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B5405" w14:textId="719A0E41" w:rsidR="006E0E74" w:rsidRPr="00FA18FE" w:rsidRDefault="00BC418C" w:rsidP="00EE2AA9">
      <w:pPr>
        <w:ind w:left="-142"/>
        <w:rPr>
          <w:rFonts w:ascii="Marianne" w:hAnsi="Marianne" w:cs="Arial"/>
          <w:sz w:val="22"/>
          <w:szCs w:val="22"/>
        </w:rPr>
      </w:pPr>
      <w:r w:rsidRPr="00FA18FE">
        <w:rPr>
          <w:rFonts w:ascii="Marianne" w:hAnsi="Marianne" w:cs="Arial"/>
          <w:b/>
          <w:noProof/>
          <w:sz w:val="28"/>
          <w:szCs w:val="28"/>
        </w:rPr>
        <w:drawing>
          <wp:inline distT="0" distB="0" distL="0" distR="0" wp14:anchorId="3E21CE92" wp14:editId="31FE93BA">
            <wp:extent cx="2152650" cy="7143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52650" cy="714375"/>
                    </a:xfrm>
                    <a:prstGeom prst="rect">
                      <a:avLst/>
                    </a:prstGeom>
                    <a:noFill/>
                    <a:ln>
                      <a:noFill/>
                    </a:ln>
                  </pic:spPr>
                </pic:pic>
              </a:graphicData>
            </a:graphic>
          </wp:inline>
        </w:drawing>
      </w:r>
    </w:p>
    <w:p w14:paraId="7813242C" w14:textId="77777777" w:rsidR="00D23AB6" w:rsidRPr="00FA18FE" w:rsidRDefault="00D23AB6" w:rsidP="00D23AB6">
      <w:pPr>
        <w:rPr>
          <w:rFonts w:ascii="Marianne" w:hAnsi="Marianne" w:cs="Arial"/>
          <w:sz w:val="22"/>
          <w:szCs w:val="22"/>
        </w:rPr>
      </w:pPr>
    </w:p>
    <w:p w14:paraId="115F9C74" w14:textId="77777777" w:rsidR="00D23AB6" w:rsidRPr="00FA18FE" w:rsidRDefault="00D23AB6" w:rsidP="00D23AB6">
      <w:pPr>
        <w:rPr>
          <w:rFonts w:ascii="Marianne" w:hAnsi="Marianne" w:cs="Arial"/>
          <w:sz w:val="22"/>
          <w:szCs w:val="22"/>
        </w:rPr>
      </w:pPr>
    </w:p>
    <w:p w14:paraId="1C01DA58" w14:textId="77777777" w:rsidR="00D23AB6" w:rsidRPr="00FA18FE" w:rsidRDefault="00D23AB6" w:rsidP="00D23AB6">
      <w:pPr>
        <w:rPr>
          <w:rFonts w:ascii="Marianne" w:hAnsi="Marianne" w:cs="Arial"/>
          <w:sz w:val="22"/>
          <w:szCs w:val="22"/>
        </w:rPr>
      </w:pPr>
    </w:p>
    <w:p w14:paraId="0E223165" w14:textId="77777777" w:rsidR="00D23AB6" w:rsidRPr="00FA18FE" w:rsidRDefault="00D23AB6" w:rsidP="00D23AB6">
      <w:pPr>
        <w:rPr>
          <w:rFonts w:ascii="Marianne" w:hAnsi="Marianne" w:cs="Arial"/>
          <w:sz w:val="22"/>
          <w:szCs w:val="22"/>
        </w:rPr>
      </w:pPr>
    </w:p>
    <w:p w14:paraId="50CDB7D9" w14:textId="77777777" w:rsidR="00D23AB6" w:rsidRPr="00FA18FE" w:rsidRDefault="00D23AB6" w:rsidP="00D23AB6">
      <w:pPr>
        <w:rPr>
          <w:rFonts w:ascii="Marianne" w:hAnsi="Marianne" w:cs="Arial"/>
          <w:sz w:val="22"/>
          <w:szCs w:val="22"/>
        </w:rPr>
      </w:pPr>
    </w:p>
    <w:p w14:paraId="7F12D698" w14:textId="77777777" w:rsidR="00EE2AA9" w:rsidRPr="00FA18FE" w:rsidRDefault="00EE2AA9" w:rsidP="00D23AB6">
      <w:pPr>
        <w:rPr>
          <w:rFonts w:ascii="Marianne" w:hAnsi="Marianne" w:cs="Arial"/>
          <w:sz w:val="22"/>
          <w:szCs w:val="22"/>
        </w:rPr>
      </w:pPr>
    </w:p>
    <w:p w14:paraId="10BF9276" w14:textId="77777777" w:rsidR="00EE2AA9" w:rsidRPr="00FA18FE" w:rsidRDefault="00EE2AA9" w:rsidP="00D23AB6">
      <w:pPr>
        <w:rPr>
          <w:rFonts w:ascii="Marianne" w:hAnsi="Marianne" w:cs="Arial"/>
          <w:sz w:val="22"/>
          <w:szCs w:val="22"/>
        </w:rPr>
      </w:pPr>
    </w:p>
    <w:p w14:paraId="20627B7B" w14:textId="77777777" w:rsidR="00EE2AA9" w:rsidRPr="00FA18FE" w:rsidRDefault="00EE2AA9" w:rsidP="00D23AB6">
      <w:pPr>
        <w:rPr>
          <w:rFonts w:ascii="Marianne" w:hAnsi="Marianne" w:cs="Arial"/>
          <w:sz w:val="22"/>
          <w:szCs w:val="22"/>
        </w:rPr>
      </w:pPr>
    </w:p>
    <w:p w14:paraId="7D27E383" w14:textId="77777777" w:rsidR="00EE2AA9" w:rsidRPr="00FA18FE" w:rsidRDefault="00EE2AA9" w:rsidP="00D23AB6">
      <w:pPr>
        <w:rPr>
          <w:rFonts w:ascii="Marianne" w:hAnsi="Marianne" w:cs="Arial"/>
          <w:sz w:val="22"/>
          <w:szCs w:val="22"/>
        </w:rPr>
      </w:pPr>
    </w:p>
    <w:p w14:paraId="7E5023E1" w14:textId="77777777" w:rsidR="00EE2AA9" w:rsidRPr="00FA18FE" w:rsidRDefault="00EE2AA9" w:rsidP="00D23AB6">
      <w:pPr>
        <w:rPr>
          <w:rFonts w:ascii="Marianne" w:hAnsi="Marianne" w:cs="Arial"/>
          <w:sz w:val="22"/>
          <w:szCs w:val="22"/>
        </w:rPr>
      </w:pPr>
    </w:p>
    <w:p w14:paraId="637D625A" w14:textId="77777777" w:rsidR="00EE2AA9" w:rsidRPr="00FA18FE" w:rsidRDefault="00EE2AA9" w:rsidP="00D23AB6">
      <w:pPr>
        <w:rPr>
          <w:rFonts w:ascii="Marianne" w:hAnsi="Marianne" w:cs="Arial"/>
          <w:sz w:val="22"/>
          <w:szCs w:val="22"/>
        </w:rPr>
      </w:pPr>
    </w:p>
    <w:p w14:paraId="5C32FB06" w14:textId="77777777" w:rsidR="00EE2AA9" w:rsidRPr="00FA18FE" w:rsidRDefault="00EE2AA9" w:rsidP="00D23AB6">
      <w:pPr>
        <w:rPr>
          <w:rFonts w:ascii="Marianne" w:hAnsi="Marianne" w:cs="Arial"/>
          <w:sz w:val="22"/>
          <w:szCs w:val="22"/>
        </w:rPr>
      </w:pPr>
    </w:p>
    <w:p w14:paraId="2AD4F756" w14:textId="77777777" w:rsidR="00EE2AA9" w:rsidRPr="00FA18FE" w:rsidRDefault="00EE2AA9" w:rsidP="00D23AB6">
      <w:pPr>
        <w:rPr>
          <w:rFonts w:ascii="Marianne" w:hAnsi="Marianne" w:cs="Arial"/>
          <w:sz w:val="22"/>
          <w:szCs w:val="22"/>
        </w:rPr>
      </w:pPr>
    </w:p>
    <w:p w14:paraId="47217622" w14:textId="77777777" w:rsidR="00EE2AA9" w:rsidRPr="00FA18FE" w:rsidRDefault="00EE2AA9" w:rsidP="00D23AB6">
      <w:pPr>
        <w:rPr>
          <w:rFonts w:ascii="Marianne" w:hAnsi="Marianne" w:cs="Arial"/>
          <w:sz w:val="22"/>
          <w:szCs w:val="22"/>
        </w:rPr>
      </w:pPr>
    </w:p>
    <w:p w14:paraId="69BDD2A9" w14:textId="77777777" w:rsidR="00D23AB6" w:rsidRPr="00FA18FE" w:rsidRDefault="00D23AB6" w:rsidP="00D23AB6">
      <w:pPr>
        <w:rPr>
          <w:rFonts w:ascii="Marianne" w:hAnsi="Marianne" w:cs="Arial"/>
          <w:sz w:val="22"/>
          <w:szCs w:val="22"/>
        </w:rPr>
      </w:pPr>
    </w:p>
    <w:p w14:paraId="32479535" w14:textId="77777777" w:rsidR="00D23AB6" w:rsidRPr="00FA18FE" w:rsidRDefault="00D23AB6" w:rsidP="00D23AB6">
      <w:pPr>
        <w:rPr>
          <w:rFonts w:ascii="Marianne" w:hAnsi="Marianne" w:cs="Arial"/>
          <w:sz w:val="22"/>
          <w:szCs w:val="22"/>
        </w:rPr>
      </w:pPr>
    </w:p>
    <w:p w14:paraId="7F33D6BC" w14:textId="77777777" w:rsidR="00D23AB6" w:rsidRPr="00FA18FE" w:rsidRDefault="00D23AB6" w:rsidP="00D23AB6">
      <w:pPr>
        <w:pStyle w:val="Title1"/>
        <w:spacing w:before="0" w:after="0"/>
        <w:rPr>
          <w:rFonts w:ascii="Marianne" w:hAnsi="Marianne"/>
          <w:sz w:val="10"/>
          <w:szCs w:val="10"/>
        </w:rPr>
      </w:pPr>
    </w:p>
    <w:p w14:paraId="02C1EB41" w14:textId="77777777" w:rsidR="00D23AB6" w:rsidRPr="00FA18FE" w:rsidRDefault="00D23AB6" w:rsidP="00D23AB6">
      <w:pPr>
        <w:pStyle w:val="Title1"/>
        <w:spacing w:before="0" w:after="0"/>
        <w:rPr>
          <w:rFonts w:ascii="Marianne" w:hAnsi="Marianne"/>
        </w:rPr>
      </w:pPr>
      <w:r w:rsidRPr="00FA18FE">
        <w:rPr>
          <w:rFonts w:ascii="Marianne" w:hAnsi="Marianne"/>
        </w:rPr>
        <w:t>CONTRAT</w:t>
      </w:r>
    </w:p>
    <w:p w14:paraId="646AC0F4" w14:textId="77777777" w:rsidR="00D23AB6" w:rsidRPr="00FA18FE" w:rsidRDefault="00D23AB6" w:rsidP="00D23AB6">
      <w:pPr>
        <w:pStyle w:val="Title1"/>
        <w:spacing w:before="0" w:after="0"/>
        <w:rPr>
          <w:rFonts w:ascii="Marianne" w:hAnsi="Marianne"/>
          <w:sz w:val="10"/>
          <w:szCs w:val="10"/>
        </w:rPr>
      </w:pPr>
    </w:p>
    <w:p w14:paraId="6E792E27" w14:textId="77777777" w:rsidR="00D23AB6" w:rsidRPr="00FA18FE" w:rsidRDefault="00D23AB6" w:rsidP="00D23AB6">
      <w:pPr>
        <w:rPr>
          <w:rFonts w:ascii="Marianne" w:hAnsi="Marianne" w:cs="Arial"/>
          <w:sz w:val="22"/>
          <w:szCs w:val="22"/>
        </w:rPr>
      </w:pPr>
    </w:p>
    <w:p w14:paraId="39EC7306" w14:textId="77777777" w:rsidR="00D23AB6" w:rsidRPr="00FA18FE" w:rsidRDefault="00D23AB6" w:rsidP="00D23AB6">
      <w:pPr>
        <w:pStyle w:val="Title1"/>
        <w:shd w:val="clear" w:color="auto" w:fill="000080"/>
        <w:spacing w:before="0" w:after="0"/>
        <w:rPr>
          <w:rFonts w:ascii="Marianne" w:hAnsi="Marianne"/>
          <w:color w:val="FFFFFF"/>
          <w:sz w:val="10"/>
          <w:szCs w:val="10"/>
        </w:rPr>
      </w:pPr>
    </w:p>
    <w:p w14:paraId="3F05738A" w14:textId="31D84CC6" w:rsidR="00B03BF9" w:rsidRPr="00FA18FE" w:rsidRDefault="00B03BF9" w:rsidP="001A594D">
      <w:pPr>
        <w:pStyle w:val="Title1"/>
        <w:shd w:val="clear" w:color="auto" w:fill="000080"/>
        <w:spacing w:after="180"/>
        <w:rPr>
          <w:rFonts w:ascii="Marianne" w:hAnsi="Marianne" w:cs="Arial"/>
          <w:bCs/>
          <w:sz w:val="20"/>
          <w:szCs w:val="20"/>
        </w:rPr>
      </w:pPr>
      <w:r w:rsidRPr="00FA18FE">
        <w:rPr>
          <w:rFonts w:ascii="Marianne" w:hAnsi="Marianne" w:cs="Arial"/>
          <w:bCs/>
          <w:sz w:val="20"/>
          <w:szCs w:val="20"/>
        </w:rPr>
        <w:t>MARCHE DE SERVICE D’insertion professionnelle auprès des personnes a la recherche d’un emploi</w:t>
      </w:r>
      <w:r w:rsidR="007D2DCB">
        <w:rPr>
          <w:rFonts w:ascii="Marianne" w:hAnsi="Marianne" w:cs="Arial"/>
          <w:bCs/>
          <w:sz w:val="20"/>
          <w:szCs w:val="20"/>
        </w:rPr>
        <w:t xml:space="preserve"> DE LA REGION </w:t>
      </w:r>
      <w:r w:rsidR="00D15382">
        <w:rPr>
          <w:rFonts w:ascii="Marianne" w:hAnsi="Marianne" w:cs="Arial"/>
          <w:bCs/>
          <w:sz w:val="20"/>
          <w:szCs w:val="20"/>
        </w:rPr>
        <w:t>hauts-de-france</w:t>
      </w:r>
    </w:p>
    <w:p w14:paraId="4F2E3E1D" w14:textId="77777777" w:rsidR="00B03BF9" w:rsidRPr="00BC418C" w:rsidRDefault="00B03BF9" w:rsidP="00B03BF9">
      <w:pPr>
        <w:pStyle w:val="Title1"/>
        <w:shd w:val="clear" w:color="auto" w:fill="000080"/>
        <w:spacing w:after="180"/>
        <w:rPr>
          <w:rFonts w:ascii="Marianne" w:hAnsi="Marianne" w:cs="Arial"/>
          <w:bCs/>
          <w:sz w:val="22"/>
          <w:szCs w:val="22"/>
        </w:rPr>
      </w:pPr>
      <w:r w:rsidRPr="00BC418C">
        <w:rPr>
          <w:rFonts w:ascii="Marianne" w:hAnsi="Marianne" w:cs="Arial"/>
          <w:bCs/>
          <w:sz w:val="22"/>
          <w:szCs w:val="22"/>
        </w:rPr>
        <w:t>Prestation « AGIL’CADRES »</w:t>
      </w:r>
    </w:p>
    <w:p w14:paraId="3C11B53A" w14:textId="2B7353A1" w:rsidR="00B03BF9" w:rsidRPr="00FA18FE" w:rsidRDefault="00B03BF9" w:rsidP="00B03BF9">
      <w:pPr>
        <w:pStyle w:val="Title1"/>
        <w:shd w:val="clear" w:color="auto" w:fill="000080"/>
        <w:spacing w:after="180"/>
        <w:rPr>
          <w:rFonts w:ascii="Marianne" w:hAnsi="Marianne" w:cs="Arial"/>
          <w:bCs/>
          <w:sz w:val="22"/>
          <w:szCs w:val="22"/>
        </w:rPr>
      </w:pPr>
      <w:r w:rsidRPr="00BC418C">
        <w:rPr>
          <w:rFonts w:ascii="Marianne" w:hAnsi="Marianne" w:cs="Arial"/>
          <w:bCs/>
          <w:sz w:val="22"/>
          <w:szCs w:val="22"/>
        </w:rPr>
        <w:t>Prestation à destination des demandeurs d’emploi CADRES</w:t>
      </w:r>
    </w:p>
    <w:p w14:paraId="0E6251FB" w14:textId="77777777" w:rsidR="00B03BF9" w:rsidRPr="00FA18FE" w:rsidRDefault="00B03BF9" w:rsidP="00B03BF9">
      <w:pPr>
        <w:pStyle w:val="Title1"/>
        <w:shd w:val="clear" w:color="auto" w:fill="000080"/>
        <w:rPr>
          <w:rFonts w:ascii="Marianne" w:hAnsi="Marianne"/>
          <w:b w:val="0"/>
          <w:caps w:val="0"/>
          <w:color w:val="FFFFFF"/>
          <w:sz w:val="18"/>
          <w:szCs w:val="18"/>
        </w:rPr>
      </w:pPr>
      <w:r w:rsidRPr="00FA18FE">
        <w:rPr>
          <w:rFonts w:ascii="Marianne" w:hAnsi="Marianne" w:cs="Arial"/>
          <w:b w:val="0"/>
          <w:caps w:val="0"/>
          <w:sz w:val="18"/>
          <w:szCs w:val="18"/>
        </w:rPr>
        <w:t>Procédure prévue à l’article R.2123-1 3°) du code de la commande publique</w:t>
      </w:r>
    </w:p>
    <w:p w14:paraId="6CEFD0D7" w14:textId="77777777" w:rsidR="00D23AB6" w:rsidRPr="00FA18FE" w:rsidRDefault="001A594D" w:rsidP="00B03BF9">
      <w:pPr>
        <w:pStyle w:val="Title1"/>
        <w:shd w:val="clear" w:color="auto" w:fill="000080"/>
        <w:spacing w:after="180"/>
        <w:rPr>
          <w:rFonts w:ascii="Marianne" w:hAnsi="Marianne"/>
          <w:color w:val="FFFFFF"/>
          <w:sz w:val="10"/>
          <w:szCs w:val="10"/>
        </w:rPr>
      </w:pPr>
      <w:r w:rsidRPr="00FA18FE">
        <w:rPr>
          <w:rFonts w:ascii="Marianne" w:hAnsi="Marianne" w:cs="Arial"/>
          <w:bCs/>
          <w:color w:val="FFFFFF"/>
          <w:sz w:val="22"/>
          <w:szCs w:val="22"/>
        </w:rPr>
        <w:t xml:space="preserve"> </w:t>
      </w:r>
    </w:p>
    <w:p w14:paraId="472BACF5" w14:textId="77777777" w:rsidR="00EE2AA9" w:rsidRPr="00FA18FE" w:rsidRDefault="00EE2AA9" w:rsidP="0025379F">
      <w:pPr>
        <w:autoSpaceDE w:val="0"/>
        <w:autoSpaceDN w:val="0"/>
        <w:adjustRightInd w:val="0"/>
        <w:rPr>
          <w:rFonts w:ascii="Marianne" w:hAnsi="Marianne" w:cs="Arial"/>
          <w:sz w:val="22"/>
          <w:szCs w:val="22"/>
        </w:rPr>
      </w:pPr>
    </w:p>
    <w:p w14:paraId="71971FB9" w14:textId="77777777" w:rsidR="00B80B3D" w:rsidRPr="00FA18FE" w:rsidRDefault="00EE2AA9" w:rsidP="0025379F">
      <w:pPr>
        <w:autoSpaceDE w:val="0"/>
        <w:autoSpaceDN w:val="0"/>
        <w:adjustRightInd w:val="0"/>
        <w:rPr>
          <w:rFonts w:ascii="Marianne" w:hAnsi="Marianne" w:cs="Arial"/>
          <w:sz w:val="2"/>
          <w:szCs w:val="2"/>
        </w:rPr>
      </w:pPr>
      <w:r w:rsidRPr="00FA18FE">
        <w:rPr>
          <w:rFonts w:ascii="Marianne" w:hAnsi="Marianne" w:cs="Arial"/>
          <w:sz w:val="22"/>
          <w:szCs w:val="22"/>
        </w:rPr>
        <w:br w:type="page"/>
      </w:r>
    </w:p>
    <w:p w14:paraId="4DA8EB8D" w14:textId="77777777" w:rsidR="00CD455B" w:rsidRPr="00FA18FE" w:rsidRDefault="00CD455B" w:rsidP="004C1662">
      <w:pPr>
        <w:tabs>
          <w:tab w:val="left" w:pos="3060"/>
        </w:tabs>
        <w:rPr>
          <w:rFonts w:ascii="Marianne" w:hAnsi="Marianne" w:cs="Arial"/>
          <w:color w:val="000080"/>
          <w:sz w:val="4"/>
          <w:szCs w:val="4"/>
        </w:rPr>
      </w:pPr>
    </w:p>
    <w:p w14:paraId="64615710" w14:textId="77777777" w:rsidR="00B72AB9" w:rsidRPr="00FA18FE" w:rsidRDefault="00B72AB9" w:rsidP="00B72AB9">
      <w:pPr>
        <w:pStyle w:val="Title1"/>
        <w:spacing w:before="0" w:after="0"/>
        <w:rPr>
          <w:rFonts w:ascii="Marianne" w:hAnsi="Marianne"/>
          <w:sz w:val="10"/>
          <w:szCs w:val="10"/>
        </w:rPr>
      </w:pPr>
    </w:p>
    <w:p w14:paraId="0555EEA9" w14:textId="77777777" w:rsidR="00B72AB9" w:rsidRPr="00FA18FE" w:rsidRDefault="00B72AB9" w:rsidP="00B72AB9">
      <w:pPr>
        <w:pStyle w:val="Title1"/>
        <w:spacing w:before="0" w:after="0"/>
        <w:jc w:val="left"/>
        <w:rPr>
          <w:rFonts w:ascii="Marianne" w:hAnsi="Marianne"/>
        </w:rPr>
      </w:pPr>
      <w:r w:rsidRPr="00FA18FE">
        <w:rPr>
          <w:rFonts w:ascii="Marianne" w:hAnsi="Marianne"/>
        </w:rPr>
        <w:t xml:space="preserve"> </w:t>
      </w:r>
      <w:r w:rsidR="004E3D6B" w:rsidRPr="00FA18FE">
        <w:rPr>
          <w:rFonts w:ascii="Marianne" w:hAnsi="Marianne"/>
        </w:rPr>
        <w:t>DISPOSITIONS PARTICULIERES</w:t>
      </w:r>
    </w:p>
    <w:p w14:paraId="4CB187CF" w14:textId="77777777" w:rsidR="00B72AB9" w:rsidRPr="00FA18FE" w:rsidRDefault="00B72AB9" w:rsidP="00B72AB9">
      <w:pPr>
        <w:pStyle w:val="Title1"/>
        <w:spacing w:before="0" w:after="0"/>
        <w:rPr>
          <w:rFonts w:ascii="Marianne" w:hAnsi="Marianne"/>
          <w:sz w:val="10"/>
          <w:szCs w:val="10"/>
        </w:rPr>
      </w:pPr>
    </w:p>
    <w:p w14:paraId="51B3F5CD" w14:textId="77777777" w:rsidR="00B72AB9" w:rsidRPr="00FA18FE" w:rsidRDefault="00B72AB9" w:rsidP="00B72AB9">
      <w:pPr>
        <w:rPr>
          <w:rFonts w:ascii="Marianne" w:hAnsi="Marianne" w:cs="Arial"/>
          <w:sz w:val="22"/>
          <w:szCs w:val="22"/>
        </w:rPr>
      </w:pPr>
    </w:p>
    <w:p w14:paraId="7FE99EFF" w14:textId="77777777" w:rsidR="008E2D16" w:rsidRPr="00FA18FE" w:rsidRDefault="008E2D16" w:rsidP="008E2D16">
      <w:pPr>
        <w:rPr>
          <w:rFonts w:ascii="Marianne" w:hAnsi="Marianne" w:cs="Arial"/>
          <w:sz w:val="2"/>
          <w:szCs w:val="2"/>
        </w:rPr>
      </w:pPr>
    </w:p>
    <w:tbl>
      <w:tblPr>
        <w:tblW w:w="0" w:type="auto"/>
        <w:tblInd w:w="71" w:type="dxa"/>
        <w:shd w:val="solid" w:color="000080" w:fill="000080"/>
        <w:tblLayout w:type="fixed"/>
        <w:tblCellMar>
          <w:left w:w="71" w:type="dxa"/>
          <w:right w:w="71" w:type="dxa"/>
        </w:tblCellMar>
        <w:tblLook w:val="0000" w:firstRow="0" w:lastRow="0" w:firstColumn="0" w:lastColumn="0" w:noHBand="0" w:noVBand="0"/>
      </w:tblPr>
      <w:tblGrid>
        <w:gridCol w:w="9360"/>
      </w:tblGrid>
      <w:tr w:rsidR="008E2D16" w:rsidRPr="00FA18FE" w14:paraId="6193CDC7" w14:textId="77777777" w:rsidTr="008E2D16">
        <w:trPr>
          <w:trHeight w:val="364"/>
        </w:trPr>
        <w:tc>
          <w:tcPr>
            <w:tcW w:w="9360" w:type="dxa"/>
            <w:shd w:val="solid" w:color="000080" w:fill="000080"/>
            <w:vAlign w:val="center"/>
          </w:tcPr>
          <w:p w14:paraId="4085A18F" w14:textId="77777777" w:rsidR="008E2D16" w:rsidRPr="00FA18FE" w:rsidRDefault="008E2D16" w:rsidP="009839F5">
            <w:pPr>
              <w:tabs>
                <w:tab w:val="left" w:pos="-142"/>
                <w:tab w:val="left" w:pos="4111"/>
              </w:tabs>
              <w:jc w:val="both"/>
              <w:rPr>
                <w:rFonts w:ascii="Marianne" w:hAnsi="Marianne" w:cs="Arial"/>
                <w:b/>
                <w:bCs/>
                <w:sz w:val="20"/>
                <w:szCs w:val="20"/>
              </w:rPr>
            </w:pPr>
            <w:r w:rsidRPr="00FA18FE">
              <w:rPr>
                <w:rFonts w:ascii="Marianne" w:hAnsi="Marianne" w:cs="Arial"/>
                <w:b/>
                <w:bCs/>
                <w:sz w:val="20"/>
                <w:szCs w:val="20"/>
              </w:rPr>
              <w:br w:type="page"/>
            </w:r>
            <w:r w:rsidRPr="00FA18FE">
              <w:rPr>
                <w:rFonts w:ascii="Marianne" w:hAnsi="Marianne" w:cs="Arial"/>
                <w:b/>
                <w:bCs/>
                <w:sz w:val="20"/>
                <w:szCs w:val="20"/>
              </w:rPr>
              <w:br w:type="page"/>
              <w:t xml:space="preserve">A - </w:t>
            </w:r>
            <w:r w:rsidR="00F360EF" w:rsidRPr="00FA18FE">
              <w:rPr>
                <w:rFonts w:ascii="Marianne" w:hAnsi="Marianne" w:cs="Arial"/>
                <w:b/>
                <w:bCs/>
                <w:sz w:val="20"/>
                <w:szCs w:val="20"/>
              </w:rPr>
              <w:t xml:space="preserve"> </w:t>
            </w:r>
            <w:r w:rsidRPr="00FA18FE">
              <w:rPr>
                <w:rFonts w:ascii="Marianne" w:hAnsi="Marianne" w:cs="Arial"/>
                <w:b/>
                <w:bCs/>
                <w:sz w:val="20"/>
                <w:szCs w:val="20"/>
              </w:rPr>
              <w:t xml:space="preserve">Identité des parties </w:t>
            </w:r>
          </w:p>
        </w:tc>
      </w:tr>
    </w:tbl>
    <w:p w14:paraId="7E4A3B88" w14:textId="77777777" w:rsidR="008E2D16" w:rsidRPr="00FA18FE" w:rsidRDefault="008E2D16" w:rsidP="008E2D16">
      <w:pPr>
        <w:pStyle w:val="En-tte"/>
        <w:tabs>
          <w:tab w:val="clear" w:pos="4536"/>
          <w:tab w:val="clear" w:pos="9072"/>
        </w:tabs>
        <w:rPr>
          <w:rFonts w:ascii="Marianne" w:hAnsi="Marianne" w:cs="Arial"/>
          <w:sz w:val="20"/>
          <w:szCs w:val="20"/>
        </w:rPr>
      </w:pPr>
    </w:p>
    <w:p w14:paraId="00DAD45C" w14:textId="77777777" w:rsidR="008E2D16" w:rsidRPr="00FA18FE" w:rsidRDefault="008429DF" w:rsidP="008E2D16">
      <w:pPr>
        <w:rPr>
          <w:rFonts w:ascii="Marianne" w:hAnsi="Marianne" w:cs="Arial"/>
          <w:sz w:val="20"/>
          <w:szCs w:val="20"/>
        </w:rPr>
      </w:pPr>
      <w:r w:rsidRPr="00FA18FE">
        <w:rPr>
          <w:rFonts w:ascii="Marianne" w:hAnsi="Marianne" w:cs="Arial"/>
          <w:sz w:val="20"/>
          <w:szCs w:val="20"/>
        </w:rPr>
        <w:t>Le</w:t>
      </w:r>
      <w:r w:rsidR="00B72AB9" w:rsidRPr="00FA18FE">
        <w:rPr>
          <w:rFonts w:ascii="Marianne" w:hAnsi="Marianne" w:cs="Arial"/>
          <w:sz w:val="20"/>
          <w:szCs w:val="20"/>
        </w:rPr>
        <w:t xml:space="preserve"> marché est conclu entre : </w:t>
      </w:r>
    </w:p>
    <w:p w14:paraId="66117BF3" w14:textId="77777777" w:rsidR="008E2D16" w:rsidRPr="00FA18FE" w:rsidRDefault="008E2D16" w:rsidP="008E2D16">
      <w:pPr>
        <w:rPr>
          <w:rFonts w:ascii="Marianne" w:hAnsi="Marianne" w:cs="Arial"/>
          <w:sz w:val="20"/>
          <w:szCs w:val="20"/>
        </w:rPr>
      </w:pPr>
    </w:p>
    <w:p w14:paraId="47CD11C3" w14:textId="574C327B" w:rsidR="00B7457D" w:rsidRPr="00FA18FE" w:rsidRDefault="00B7457D" w:rsidP="00B7457D">
      <w:pPr>
        <w:pStyle w:val="En-tte"/>
        <w:tabs>
          <w:tab w:val="clear" w:pos="4536"/>
          <w:tab w:val="clear" w:pos="9072"/>
        </w:tabs>
        <w:jc w:val="both"/>
        <w:rPr>
          <w:rFonts w:ascii="Marianne" w:hAnsi="Marianne" w:cs="Arial"/>
          <w:color w:val="000000"/>
          <w:sz w:val="20"/>
          <w:szCs w:val="20"/>
        </w:rPr>
      </w:pPr>
      <w:r w:rsidRPr="00D15382">
        <w:rPr>
          <w:rFonts w:ascii="Marianne" w:hAnsi="Marianne" w:cs="Arial"/>
          <w:color w:val="000000"/>
          <w:sz w:val="20"/>
          <w:szCs w:val="20"/>
        </w:rPr>
        <w:t xml:space="preserve">France Travail, établissement public administratif, représenté par son directeur régional, Monsieur </w:t>
      </w:r>
      <w:r w:rsidR="00D15382" w:rsidRPr="00D15382">
        <w:rPr>
          <w:rFonts w:ascii="Marianne" w:hAnsi="Marianne" w:cs="Arial"/>
          <w:color w:val="000000"/>
          <w:sz w:val="20"/>
          <w:szCs w:val="20"/>
        </w:rPr>
        <w:t>Frédéric DANEL</w:t>
      </w:r>
      <w:r w:rsidRPr="00D15382">
        <w:rPr>
          <w:rFonts w:ascii="Marianne" w:hAnsi="Marianne" w:cs="Arial"/>
          <w:color w:val="000000"/>
          <w:sz w:val="20"/>
          <w:szCs w:val="20"/>
        </w:rPr>
        <w:t xml:space="preserve">, dûment habilité à cet effet, domicilié en cette qualité : </w:t>
      </w:r>
      <w:r w:rsidR="00D15382" w:rsidRPr="00D15382">
        <w:rPr>
          <w:rFonts w:ascii="Marianne" w:hAnsi="Marianne" w:cs="Arial"/>
          <w:color w:val="000000"/>
          <w:sz w:val="20"/>
          <w:szCs w:val="20"/>
        </w:rPr>
        <w:t>28/30, rue Elisée Reclus – 59650 Villeneuve d’Ascq</w:t>
      </w:r>
      <w:r w:rsidRPr="00D15382">
        <w:rPr>
          <w:rFonts w:ascii="Marianne" w:hAnsi="Marianne" w:cs="Arial"/>
          <w:color w:val="000000"/>
          <w:sz w:val="20"/>
          <w:szCs w:val="20"/>
        </w:rPr>
        <w:t>,</w:t>
      </w:r>
      <w:r w:rsidRPr="00FA18FE">
        <w:rPr>
          <w:rFonts w:ascii="Marianne" w:hAnsi="Marianne" w:cs="Arial"/>
          <w:color w:val="000000"/>
          <w:sz w:val="20"/>
          <w:szCs w:val="20"/>
        </w:rPr>
        <w:t xml:space="preserve"> </w:t>
      </w:r>
    </w:p>
    <w:p w14:paraId="212F4E24" w14:textId="77777777" w:rsidR="00B7457D" w:rsidRPr="00FA18FE" w:rsidRDefault="00B7457D" w:rsidP="00B7457D">
      <w:pPr>
        <w:rPr>
          <w:rFonts w:ascii="Marianne" w:hAnsi="Marianne" w:cs="Arial"/>
          <w:color w:val="000000"/>
          <w:sz w:val="20"/>
          <w:szCs w:val="20"/>
        </w:rPr>
      </w:pPr>
    </w:p>
    <w:p w14:paraId="2ED58EED" w14:textId="77777777" w:rsidR="00B7457D" w:rsidRPr="00FA18FE" w:rsidRDefault="00B7457D" w:rsidP="00B7457D">
      <w:pPr>
        <w:jc w:val="right"/>
        <w:rPr>
          <w:rFonts w:ascii="Marianne" w:hAnsi="Marianne" w:cs="Arial"/>
          <w:sz w:val="20"/>
          <w:szCs w:val="20"/>
        </w:rPr>
      </w:pPr>
      <w:r w:rsidRPr="00FA18FE">
        <w:rPr>
          <w:rFonts w:ascii="Marianne" w:hAnsi="Marianne" w:cs="Arial"/>
          <w:sz w:val="20"/>
          <w:szCs w:val="20"/>
        </w:rPr>
        <w:t>ci-après dénommé « </w:t>
      </w:r>
      <w:r w:rsidRPr="00FA18FE">
        <w:rPr>
          <w:rFonts w:ascii="Marianne" w:hAnsi="Marianne" w:cs="Arial"/>
          <w:color w:val="000000"/>
          <w:sz w:val="20"/>
          <w:szCs w:val="20"/>
        </w:rPr>
        <w:t>France Travail</w:t>
      </w:r>
      <w:r w:rsidRPr="00FA18FE">
        <w:rPr>
          <w:rFonts w:ascii="Marianne" w:hAnsi="Marianne" w:cs="Arial"/>
          <w:sz w:val="20"/>
          <w:szCs w:val="20"/>
        </w:rPr>
        <w:t> » d’une part,</w:t>
      </w:r>
    </w:p>
    <w:p w14:paraId="51D8D763" w14:textId="77777777" w:rsidR="008E2D16" w:rsidRPr="00FA18FE" w:rsidRDefault="008E2D16" w:rsidP="008E2D16">
      <w:pPr>
        <w:rPr>
          <w:rFonts w:ascii="Marianne" w:hAnsi="Marianne" w:cs="Arial"/>
          <w:sz w:val="20"/>
          <w:szCs w:val="20"/>
        </w:rPr>
      </w:pPr>
    </w:p>
    <w:tbl>
      <w:tblPr>
        <w:tblW w:w="0" w:type="auto"/>
        <w:tblLook w:val="01E0" w:firstRow="1" w:lastRow="1" w:firstColumn="1" w:lastColumn="1" w:noHBand="0" w:noVBand="0"/>
      </w:tblPr>
      <w:tblGrid>
        <w:gridCol w:w="526"/>
        <w:gridCol w:w="8828"/>
      </w:tblGrid>
      <w:tr w:rsidR="00DC2DB0" w:rsidRPr="00FA18FE" w14:paraId="19348225" w14:textId="77777777" w:rsidTr="004675C1">
        <w:tc>
          <w:tcPr>
            <w:tcW w:w="9570" w:type="dxa"/>
            <w:gridSpan w:val="2"/>
            <w:shd w:val="clear" w:color="auto" w:fill="auto"/>
          </w:tcPr>
          <w:p w14:paraId="06CBE123" w14:textId="77777777" w:rsidR="00DC2DB0" w:rsidRPr="00FA18FE" w:rsidRDefault="00B72AB9" w:rsidP="004675C1">
            <w:pPr>
              <w:jc w:val="both"/>
              <w:rPr>
                <w:rFonts w:ascii="Marianne" w:hAnsi="Marianne" w:cs="Arial"/>
                <w:bCs/>
                <w:sz w:val="20"/>
                <w:szCs w:val="20"/>
              </w:rPr>
            </w:pPr>
            <w:r w:rsidRPr="00FA18FE">
              <w:rPr>
                <w:rFonts w:ascii="Marianne" w:hAnsi="Marianne" w:cs="Arial"/>
                <w:bCs/>
                <w:sz w:val="20"/>
                <w:szCs w:val="20"/>
              </w:rPr>
              <w:t xml:space="preserve">Et </w:t>
            </w:r>
            <w:r w:rsidR="00DC2DB0" w:rsidRPr="00FA18FE">
              <w:rPr>
                <w:rFonts w:ascii="Marianne" w:hAnsi="Marianne" w:cs="Arial"/>
                <w:bCs/>
                <w:sz w:val="20"/>
                <w:szCs w:val="20"/>
              </w:rPr>
              <w:t>la personne morale :</w:t>
            </w:r>
          </w:p>
          <w:p w14:paraId="5688ABF8" w14:textId="77777777" w:rsidR="00DC2DB0" w:rsidRPr="00FA18FE" w:rsidRDefault="00DC2DB0" w:rsidP="004675C1">
            <w:pPr>
              <w:jc w:val="both"/>
              <w:rPr>
                <w:rFonts w:ascii="Marianne" w:hAnsi="Marianne" w:cs="Arial"/>
                <w:bCs/>
                <w:sz w:val="20"/>
                <w:szCs w:val="20"/>
              </w:rPr>
            </w:pPr>
          </w:p>
          <w:p w14:paraId="543A2208" w14:textId="411DFE13" w:rsidR="00DC2DB0" w:rsidRPr="00FA18FE" w:rsidRDefault="00DC2DB0" w:rsidP="008429DF">
            <w:pPr>
              <w:jc w:val="both"/>
              <w:rPr>
                <w:rFonts w:ascii="Marianne" w:hAnsi="Marianne" w:cs="Arial"/>
                <w:bCs/>
                <w:sz w:val="14"/>
                <w:szCs w:val="14"/>
              </w:rPr>
            </w:pPr>
            <w:r w:rsidRPr="00FA18FE">
              <w:rPr>
                <w:rFonts w:ascii="Marianne" w:hAnsi="Marianne" w:cs="Arial"/>
                <w:bCs/>
                <w:sz w:val="14"/>
                <w:szCs w:val="14"/>
              </w:rPr>
              <w:t>Indiquer la raison ou dénomination sociale, adresse, numéro de téléphone, courriel</w:t>
            </w:r>
            <w:r w:rsidR="00D15382">
              <w:rPr>
                <w:rFonts w:ascii="Marianne" w:hAnsi="Marianne" w:cs="Arial"/>
                <w:bCs/>
                <w:sz w:val="14"/>
                <w:szCs w:val="14"/>
              </w:rPr>
              <w:t xml:space="preserve">, </w:t>
            </w:r>
            <w:r w:rsidRPr="00FA18FE">
              <w:rPr>
                <w:rFonts w:ascii="Marianne" w:hAnsi="Marianne" w:cs="Arial"/>
                <w:bCs/>
                <w:sz w:val="14"/>
                <w:szCs w:val="14"/>
              </w:rPr>
              <w:t xml:space="preserve">forme juridique </w:t>
            </w:r>
            <w:r w:rsidR="00D15382">
              <w:rPr>
                <w:rFonts w:ascii="Marianne" w:hAnsi="Marianne" w:cs="Arial"/>
                <w:bCs/>
                <w:sz w:val="14"/>
                <w:szCs w:val="14"/>
              </w:rPr>
              <w:t xml:space="preserve">et SIRET </w:t>
            </w:r>
            <w:r w:rsidRPr="00FA18FE">
              <w:rPr>
                <w:rFonts w:ascii="Marianne" w:hAnsi="Marianne" w:cs="Arial"/>
                <w:bCs/>
                <w:sz w:val="14"/>
                <w:szCs w:val="14"/>
              </w:rPr>
              <w:t xml:space="preserve">de la personne morale candidate. </w:t>
            </w:r>
          </w:p>
          <w:p w14:paraId="55387E0C" w14:textId="43379CD7" w:rsidR="00DC2DB0" w:rsidRPr="00FA18FE" w:rsidRDefault="00D15382" w:rsidP="00D15382">
            <w:pPr>
              <w:tabs>
                <w:tab w:val="right" w:leader="dot" w:pos="9135"/>
              </w:tabs>
              <w:jc w:val="both"/>
              <w:rPr>
                <w:rFonts w:ascii="Marianne" w:hAnsi="Marianne" w:cs="Arial"/>
                <w:bCs/>
                <w:sz w:val="20"/>
                <w:szCs w:val="20"/>
              </w:rPr>
            </w:pPr>
            <w:permStart w:id="928741708" w:edGrp="everyone"/>
            <w:r>
              <w:rPr>
                <w:rFonts w:ascii="Marianne" w:hAnsi="Marianne" w:cs="Arial"/>
                <w:bCs/>
                <w:sz w:val="20"/>
                <w:szCs w:val="20"/>
              </w:rPr>
              <w:tab/>
            </w:r>
          </w:p>
          <w:p w14:paraId="734876D6" w14:textId="5E32C0D4" w:rsidR="00DC2DB0" w:rsidRDefault="00D15382" w:rsidP="00D15382">
            <w:pPr>
              <w:tabs>
                <w:tab w:val="right" w:leader="dot" w:pos="9135"/>
              </w:tabs>
              <w:jc w:val="both"/>
              <w:rPr>
                <w:rFonts w:ascii="Marianne" w:hAnsi="Marianne" w:cs="Arial"/>
                <w:bCs/>
                <w:sz w:val="20"/>
                <w:szCs w:val="20"/>
              </w:rPr>
            </w:pPr>
            <w:r>
              <w:rPr>
                <w:rFonts w:ascii="Marianne" w:hAnsi="Marianne" w:cs="Arial"/>
                <w:bCs/>
                <w:sz w:val="20"/>
                <w:szCs w:val="20"/>
              </w:rPr>
              <w:tab/>
            </w:r>
          </w:p>
          <w:p w14:paraId="70FF63E4" w14:textId="10A808DC" w:rsidR="00D15382" w:rsidRDefault="00D15382" w:rsidP="00D15382">
            <w:pPr>
              <w:tabs>
                <w:tab w:val="right" w:leader="dot" w:pos="9135"/>
              </w:tabs>
              <w:jc w:val="both"/>
              <w:rPr>
                <w:rFonts w:ascii="Marianne" w:hAnsi="Marianne" w:cs="Arial"/>
                <w:bCs/>
                <w:sz w:val="20"/>
                <w:szCs w:val="20"/>
              </w:rPr>
            </w:pPr>
            <w:r>
              <w:rPr>
                <w:rFonts w:ascii="Marianne" w:hAnsi="Marianne" w:cs="Arial"/>
                <w:bCs/>
                <w:sz w:val="20"/>
                <w:szCs w:val="20"/>
              </w:rPr>
              <w:tab/>
            </w:r>
          </w:p>
          <w:p w14:paraId="5A8711C3" w14:textId="0AC14B85" w:rsidR="00D15382" w:rsidRDefault="00D15382" w:rsidP="00D15382">
            <w:pPr>
              <w:tabs>
                <w:tab w:val="right" w:leader="dot" w:pos="9135"/>
              </w:tabs>
              <w:jc w:val="both"/>
              <w:rPr>
                <w:rFonts w:ascii="Marianne" w:hAnsi="Marianne" w:cs="Arial"/>
                <w:bCs/>
                <w:sz w:val="20"/>
                <w:szCs w:val="20"/>
              </w:rPr>
            </w:pPr>
            <w:r>
              <w:rPr>
                <w:rFonts w:ascii="Marianne" w:hAnsi="Marianne" w:cs="Arial"/>
                <w:bCs/>
                <w:sz w:val="20"/>
                <w:szCs w:val="20"/>
              </w:rPr>
              <w:tab/>
            </w:r>
          </w:p>
          <w:p w14:paraId="6BDA5D37" w14:textId="3336EA09" w:rsidR="00D15382" w:rsidRPr="00FA18FE" w:rsidRDefault="00D15382" w:rsidP="00D15382">
            <w:pPr>
              <w:tabs>
                <w:tab w:val="right" w:leader="dot" w:pos="9135"/>
              </w:tabs>
              <w:jc w:val="both"/>
              <w:rPr>
                <w:rFonts w:ascii="Marianne" w:hAnsi="Marianne" w:cs="Arial"/>
                <w:bCs/>
                <w:sz w:val="20"/>
                <w:szCs w:val="20"/>
              </w:rPr>
            </w:pPr>
            <w:r>
              <w:rPr>
                <w:rFonts w:ascii="Marianne" w:hAnsi="Marianne" w:cs="Arial"/>
                <w:bCs/>
                <w:sz w:val="20"/>
                <w:szCs w:val="20"/>
              </w:rPr>
              <w:tab/>
            </w:r>
            <w:permEnd w:id="928741708"/>
          </w:p>
          <w:p w14:paraId="3E03DFD6" w14:textId="77777777" w:rsidR="00DC2DB0" w:rsidRPr="00FA18FE" w:rsidRDefault="00DC2DB0" w:rsidP="008429DF">
            <w:pPr>
              <w:jc w:val="both"/>
              <w:rPr>
                <w:rFonts w:ascii="Marianne" w:hAnsi="Marianne" w:cs="Arial"/>
                <w:bCs/>
                <w:sz w:val="20"/>
                <w:szCs w:val="20"/>
              </w:rPr>
            </w:pPr>
          </w:p>
          <w:p w14:paraId="35AEE464" w14:textId="77777777" w:rsidR="00DC2DB0" w:rsidRPr="00FA18FE" w:rsidRDefault="00DC2DB0" w:rsidP="008429DF">
            <w:pPr>
              <w:jc w:val="both"/>
              <w:rPr>
                <w:rFonts w:ascii="Marianne" w:hAnsi="Marianne" w:cs="Arial"/>
                <w:bCs/>
                <w:sz w:val="14"/>
                <w:szCs w:val="14"/>
              </w:rPr>
            </w:pPr>
            <w:r w:rsidRPr="00FA18FE">
              <w:rPr>
                <w:rFonts w:ascii="Marianne" w:hAnsi="Marianne" w:cs="Arial"/>
                <w:bCs/>
                <w:sz w:val="14"/>
                <w:szCs w:val="14"/>
              </w:rPr>
              <w:t xml:space="preserve">Si différent, indiquer le nom, raison ou dénomination sociale, adresse, numéro de téléphone et courriel du service ou établissement chargé de l’exécution des prestations. </w:t>
            </w:r>
          </w:p>
          <w:p w14:paraId="117CAD64" w14:textId="5CBD3A34" w:rsidR="00DC2DB0" w:rsidRDefault="00D15382" w:rsidP="00D15382">
            <w:pPr>
              <w:tabs>
                <w:tab w:val="right" w:leader="dot" w:pos="9135"/>
              </w:tabs>
              <w:jc w:val="both"/>
              <w:rPr>
                <w:rFonts w:ascii="Marianne" w:hAnsi="Marianne" w:cs="Arial"/>
                <w:bCs/>
                <w:sz w:val="20"/>
                <w:szCs w:val="20"/>
              </w:rPr>
            </w:pPr>
            <w:permStart w:id="166283719" w:edGrp="everyone"/>
            <w:r>
              <w:rPr>
                <w:rFonts w:ascii="Marianne" w:hAnsi="Marianne" w:cs="Arial"/>
                <w:bCs/>
                <w:sz w:val="20"/>
                <w:szCs w:val="20"/>
              </w:rPr>
              <w:tab/>
            </w:r>
          </w:p>
          <w:p w14:paraId="5FE35F74" w14:textId="30D1CBA5" w:rsidR="00D15382" w:rsidRDefault="00D15382" w:rsidP="00D15382">
            <w:pPr>
              <w:tabs>
                <w:tab w:val="right" w:leader="dot" w:pos="9135"/>
              </w:tabs>
              <w:jc w:val="both"/>
              <w:rPr>
                <w:rFonts w:ascii="Marianne" w:hAnsi="Marianne" w:cs="Arial"/>
                <w:bCs/>
                <w:sz w:val="20"/>
                <w:szCs w:val="20"/>
              </w:rPr>
            </w:pPr>
            <w:r>
              <w:rPr>
                <w:rFonts w:ascii="Marianne" w:hAnsi="Marianne" w:cs="Arial"/>
                <w:bCs/>
                <w:sz w:val="20"/>
                <w:szCs w:val="20"/>
              </w:rPr>
              <w:tab/>
            </w:r>
          </w:p>
          <w:p w14:paraId="3543B679" w14:textId="01BC00ED" w:rsidR="00D15382" w:rsidRDefault="00D15382" w:rsidP="00D15382">
            <w:pPr>
              <w:tabs>
                <w:tab w:val="right" w:leader="dot" w:pos="9135"/>
              </w:tabs>
              <w:jc w:val="both"/>
              <w:rPr>
                <w:rFonts w:ascii="Marianne" w:hAnsi="Marianne" w:cs="Arial"/>
                <w:bCs/>
                <w:sz w:val="20"/>
                <w:szCs w:val="20"/>
              </w:rPr>
            </w:pPr>
            <w:r>
              <w:rPr>
                <w:rFonts w:ascii="Marianne" w:hAnsi="Marianne" w:cs="Arial"/>
                <w:bCs/>
                <w:sz w:val="20"/>
                <w:szCs w:val="20"/>
              </w:rPr>
              <w:tab/>
            </w:r>
          </w:p>
          <w:p w14:paraId="3034E927" w14:textId="78E15A73" w:rsidR="00D15382" w:rsidRPr="00FA18FE" w:rsidRDefault="00D15382" w:rsidP="00D15382">
            <w:pPr>
              <w:tabs>
                <w:tab w:val="right" w:leader="dot" w:pos="9135"/>
              </w:tabs>
              <w:jc w:val="both"/>
              <w:rPr>
                <w:rFonts w:ascii="Marianne" w:hAnsi="Marianne" w:cs="Arial"/>
                <w:bCs/>
                <w:sz w:val="20"/>
                <w:szCs w:val="20"/>
              </w:rPr>
            </w:pPr>
            <w:r>
              <w:rPr>
                <w:rFonts w:ascii="Marianne" w:hAnsi="Marianne" w:cs="Arial"/>
                <w:bCs/>
                <w:sz w:val="20"/>
                <w:szCs w:val="20"/>
              </w:rPr>
              <w:tab/>
            </w:r>
          </w:p>
          <w:permEnd w:id="166283719"/>
          <w:p w14:paraId="6D40B0EE" w14:textId="77777777" w:rsidR="004C1662" w:rsidRPr="00FA18FE" w:rsidRDefault="004C1662" w:rsidP="00E51E41">
            <w:pPr>
              <w:rPr>
                <w:rFonts w:ascii="Marianne" w:hAnsi="Marianne" w:cs="Arial"/>
                <w:bCs/>
                <w:sz w:val="20"/>
                <w:szCs w:val="20"/>
              </w:rPr>
            </w:pPr>
          </w:p>
          <w:p w14:paraId="65D09F28" w14:textId="77777777" w:rsidR="00DC2DB0" w:rsidRPr="00FA18FE" w:rsidRDefault="00DC2DB0" w:rsidP="00E51E41">
            <w:pPr>
              <w:rPr>
                <w:rFonts w:ascii="Marianne" w:hAnsi="Marianne" w:cs="Arial"/>
                <w:bCs/>
                <w:sz w:val="20"/>
                <w:szCs w:val="20"/>
              </w:rPr>
            </w:pPr>
            <w:r w:rsidRPr="00FA18FE">
              <w:rPr>
                <w:rFonts w:ascii="Marianne" w:hAnsi="Marianne" w:cs="Arial"/>
                <w:bCs/>
                <w:sz w:val="20"/>
                <w:szCs w:val="20"/>
              </w:rPr>
              <w:t xml:space="preserve">représentée par : </w:t>
            </w:r>
          </w:p>
          <w:p w14:paraId="0F76B5C0" w14:textId="77777777" w:rsidR="00DC2DB0" w:rsidRPr="00FA18FE" w:rsidRDefault="00DC2DB0" w:rsidP="00E51E41">
            <w:pPr>
              <w:rPr>
                <w:rFonts w:ascii="Marianne" w:hAnsi="Marianne" w:cs="Arial"/>
                <w:bCs/>
                <w:sz w:val="14"/>
                <w:szCs w:val="14"/>
              </w:rPr>
            </w:pPr>
          </w:p>
          <w:p w14:paraId="58272FA9" w14:textId="77777777" w:rsidR="00DC2DB0" w:rsidRPr="00FA18FE" w:rsidRDefault="008429DF" w:rsidP="00DC2DB0">
            <w:pPr>
              <w:rPr>
                <w:rFonts w:ascii="Marianne" w:hAnsi="Marianne" w:cs="Arial"/>
                <w:bCs/>
                <w:sz w:val="14"/>
                <w:szCs w:val="14"/>
              </w:rPr>
            </w:pPr>
            <w:r w:rsidRPr="00FA18FE">
              <w:rPr>
                <w:rFonts w:ascii="Marianne" w:hAnsi="Marianne" w:cs="Arial"/>
                <w:bCs/>
                <w:sz w:val="14"/>
                <w:szCs w:val="14"/>
              </w:rPr>
              <w:t>Indiquer le</w:t>
            </w:r>
            <w:r w:rsidR="00DC2DB0" w:rsidRPr="00FA18FE">
              <w:rPr>
                <w:rFonts w:ascii="Marianne" w:hAnsi="Marianne" w:cs="Arial"/>
                <w:bCs/>
                <w:sz w:val="14"/>
                <w:szCs w:val="14"/>
              </w:rPr>
              <w:t xml:space="preserve"> nom, prénom, qualité, numéro de téléphone et courriel du signataire ayant compétence à cet effet. </w:t>
            </w:r>
          </w:p>
          <w:p w14:paraId="725C46F9" w14:textId="77777777" w:rsidR="00F360EF" w:rsidRPr="00FA18FE" w:rsidRDefault="00F360EF" w:rsidP="00E51E41">
            <w:pPr>
              <w:rPr>
                <w:rFonts w:ascii="Marianne" w:hAnsi="Marianne" w:cs="Arial"/>
                <w:bCs/>
                <w:sz w:val="20"/>
                <w:szCs w:val="20"/>
              </w:rPr>
            </w:pPr>
          </w:p>
          <w:p w14:paraId="591BC3D4" w14:textId="77777777" w:rsidR="00DC2DB0" w:rsidRPr="00FA18FE" w:rsidRDefault="00DC2DB0" w:rsidP="00E51E41">
            <w:pPr>
              <w:rPr>
                <w:rFonts w:ascii="Marianne" w:hAnsi="Marianne" w:cs="Arial"/>
                <w:bCs/>
                <w:sz w:val="20"/>
                <w:szCs w:val="20"/>
              </w:rPr>
            </w:pPr>
          </w:p>
        </w:tc>
      </w:tr>
      <w:tr w:rsidR="00DC2DB0" w:rsidRPr="00FA18FE" w14:paraId="54AB0221" w14:textId="77777777" w:rsidTr="007D5D84">
        <w:tc>
          <w:tcPr>
            <w:tcW w:w="526" w:type="dxa"/>
            <w:shd w:val="clear" w:color="auto" w:fill="auto"/>
          </w:tcPr>
          <w:p w14:paraId="0E718F06" w14:textId="77777777" w:rsidR="00DC2DB0" w:rsidRPr="00FA18FE" w:rsidRDefault="00DC2DB0" w:rsidP="004675C1">
            <w:pPr>
              <w:pStyle w:val="En-tte"/>
              <w:tabs>
                <w:tab w:val="clear" w:pos="4536"/>
                <w:tab w:val="clear" w:pos="9072"/>
              </w:tabs>
              <w:rPr>
                <w:rFonts w:ascii="Marianne" w:hAnsi="Marianne" w:cs="Arial"/>
                <w:sz w:val="20"/>
                <w:szCs w:val="20"/>
              </w:rPr>
            </w:pPr>
            <w:permStart w:id="1590713632" w:edGrp="everyone"/>
            <w:r w:rsidRPr="00FA18FE">
              <w:rPr>
                <w:rFonts w:ascii="Wingdings 2" w:eastAsia="Wingdings 2" w:hAnsi="Wingdings 2" w:cs="Wingdings 2"/>
                <w:sz w:val="20"/>
                <w:szCs w:val="20"/>
              </w:rPr>
              <w:t></w:t>
            </w:r>
            <w:permEnd w:id="1590713632"/>
          </w:p>
        </w:tc>
        <w:tc>
          <w:tcPr>
            <w:tcW w:w="9044" w:type="dxa"/>
            <w:shd w:val="clear" w:color="auto" w:fill="auto"/>
          </w:tcPr>
          <w:p w14:paraId="35889AE5" w14:textId="77777777" w:rsidR="00DC2DB0" w:rsidRPr="00FA18FE" w:rsidRDefault="00DC2DB0" w:rsidP="004675C1">
            <w:pPr>
              <w:pStyle w:val="En-tte"/>
              <w:tabs>
                <w:tab w:val="clear" w:pos="4536"/>
                <w:tab w:val="clear" w:pos="9072"/>
              </w:tabs>
              <w:rPr>
                <w:rFonts w:ascii="Marianne" w:hAnsi="Marianne" w:cs="Arial"/>
                <w:sz w:val="20"/>
                <w:szCs w:val="20"/>
              </w:rPr>
            </w:pPr>
            <w:r w:rsidRPr="00FA18FE">
              <w:rPr>
                <w:rFonts w:ascii="Marianne" w:hAnsi="Marianne" w:cs="Arial"/>
                <w:sz w:val="20"/>
                <w:szCs w:val="20"/>
              </w:rPr>
              <w:t>agissant en qualité de candidat individuel</w:t>
            </w:r>
            <w:r w:rsidR="00EE2AA9" w:rsidRPr="00FA18FE">
              <w:rPr>
                <w:rFonts w:ascii="Marianne" w:hAnsi="Marianne" w:cs="Arial"/>
                <w:sz w:val="20"/>
                <w:szCs w:val="20"/>
              </w:rPr>
              <w:t xml:space="preserve"> ; </w:t>
            </w:r>
          </w:p>
        </w:tc>
      </w:tr>
    </w:tbl>
    <w:p w14:paraId="3F7D9C02" w14:textId="77777777" w:rsidR="00DC2DB0" w:rsidRPr="00FA18FE" w:rsidRDefault="00DC2DB0" w:rsidP="00DC2DB0">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DC2DB0" w:rsidRPr="00FA18FE" w14:paraId="251FE200" w14:textId="77777777" w:rsidTr="004675C1">
        <w:tc>
          <w:tcPr>
            <w:tcW w:w="526" w:type="dxa"/>
            <w:shd w:val="clear" w:color="auto" w:fill="auto"/>
          </w:tcPr>
          <w:p w14:paraId="50D6C168" w14:textId="77777777" w:rsidR="00DC2DB0" w:rsidRPr="00FA18FE" w:rsidRDefault="00DC2DB0" w:rsidP="004675C1">
            <w:pPr>
              <w:pStyle w:val="En-tte"/>
              <w:tabs>
                <w:tab w:val="clear" w:pos="4536"/>
                <w:tab w:val="clear" w:pos="9072"/>
              </w:tabs>
              <w:rPr>
                <w:rFonts w:ascii="Marianne" w:hAnsi="Marianne" w:cs="Arial"/>
                <w:sz w:val="20"/>
                <w:szCs w:val="20"/>
              </w:rPr>
            </w:pPr>
            <w:permStart w:id="2130905404" w:edGrp="everyone"/>
            <w:r w:rsidRPr="00FA18FE">
              <w:rPr>
                <w:rFonts w:ascii="Wingdings 2" w:eastAsia="Wingdings 2" w:hAnsi="Wingdings 2" w:cs="Wingdings 2"/>
                <w:sz w:val="20"/>
                <w:szCs w:val="20"/>
              </w:rPr>
              <w:t></w:t>
            </w:r>
            <w:permEnd w:id="2130905404"/>
          </w:p>
        </w:tc>
        <w:tc>
          <w:tcPr>
            <w:tcW w:w="9044" w:type="dxa"/>
            <w:shd w:val="clear" w:color="auto" w:fill="auto"/>
          </w:tcPr>
          <w:p w14:paraId="322734C3" w14:textId="025C218E" w:rsidR="00DC2DB0" w:rsidRPr="00FA18FE" w:rsidRDefault="00AE197F" w:rsidP="00F360EF">
            <w:pPr>
              <w:rPr>
                <w:rFonts w:ascii="Marianne" w:hAnsi="Marianne" w:cs="Arial"/>
                <w:sz w:val="20"/>
                <w:szCs w:val="20"/>
              </w:rPr>
            </w:pPr>
            <w:r w:rsidRPr="00FA18FE">
              <w:rPr>
                <w:rFonts w:ascii="Marianne" w:hAnsi="Marianne" w:cs="Arial"/>
                <w:sz w:val="20"/>
                <w:szCs w:val="20"/>
              </w:rPr>
              <w:t>agissant en tant que mandataire du groupement d’opérateurs économiques constitué en application de</w:t>
            </w:r>
            <w:r w:rsidR="00746062" w:rsidRPr="00FA18FE">
              <w:rPr>
                <w:rFonts w:ascii="Marianne" w:hAnsi="Marianne" w:cs="Arial"/>
                <w:sz w:val="20"/>
                <w:szCs w:val="20"/>
              </w:rPr>
              <w:t>s</w:t>
            </w:r>
            <w:r w:rsidRPr="00FA18FE">
              <w:rPr>
                <w:rFonts w:ascii="Marianne" w:hAnsi="Marianne" w:cs="Arial"/>
                <w:sz w:val="20"/>
                <w:szCs w:val="20"/>
              </w:rPr>
              <w:t xml:space="preserve"> </w:t>
            </w:r>
            <w:r w:rsidR="00907A4E" w:rsidRPr="00FA18FE">
              <w:rPr>
                <w:rFonts w:ascii="Marianne" w:hAnsi="Marianne" w:cs="Arial"/>
                <w:bCs/>
                <w:sz w:val="20"/>
                <w:szCs w:val="20"/>
              </w:rPr>
              <w:t xml:space="preserve">articles R.2142-19 à R.2142-27 du code de la commande publique </w:t>
            </w:r>
            <w:r w:rsidRPr="00FA18FE">
              <w:rPr>
                <w:rFonts w:ascii="Marianne" w:hAnsi="Marianne" w:cs="Arial"/>
                <w:sz w:val="20"/>
                <w:szCs w:val="20"/>
              </w:rPr>
              <w:t>conformément au Document de candidature remis dans le cadre de la consultation à l’issue de laquelle le marché a été conclu</w:t>
            </w:r>
          </w:p>
        </w:tc>
      </w:tr>
    </w:tbl>
    <w:p w14:paraId="532DE693" w14:textId="77777777" w:rsidR="00F360EF" w:rsidRPr="00FA18FE" w:rsidRDefault="00F360EF" w:rsidP="00F360EF">
      <w:pPr>
        <w:rPr>
          <w:rFonts w:ascii="Marianne" w:hAnsi="Marianne" w:cs="Arial"/>
          <w:color w:val="000000"/>
          <w:sz w:val="20"/>
          <w:szCs w:val="20"/>
        </w:rPr>
      </w:pPr>
    </w:p>
    <w:p w14:paraId="22F387AC" w14:textId="77777777" w:rsidR="00F360EF" w:rsidRPr="00FA18FE" w:rsidRDefault="004E3D6B" w:rsidP="008429DF">
      <w:pPr>
        <w:jc w:val="right"/>
        <w:rPr>
          <w:rFonts w:ascii="Marianne" w:hAnsi="Marianne" w:cs="Arial"/>
          <w:sz w:val="20"/>
          <w:szCs w:val="20"/>
        </w:rPr>
      </w:pPr>
      <w:r w:rsidRPr="00FA18FE">
        <w:rPr>
          <w:rFonts w:ascii="Marianne" w:hAnsi="Marianne" w:cs="Arial"/>
          <w:sz w:val="20"/>
          <w:szCs w:val="20"/>
        </w:rPr>
        <w:t>c</w:t>
      </w:r>
      <w:r w:rsidR="00F360EF" w:rsidRPr="00FA18FE">
        <w:rPr>
          <w:rFonts w:ascii="Marianne" w:hAnsi="Marianne" w:cs="Arial"/>
          <w:sz w:val="20"/>
          <w:szCs w:val="20"/>
        </w:rPr>
        <w:t>i-après dénommé « le Titulaire »</w:t>
      </w:r>
      <w:r w:rsidR="008429DF" w:rsidRPr="00FA18FE">
        <w:rPr>
          <w:rFonts w:ascii="Marianne" w:hAnsi="Marianne" w:cs="Arial"/>
          <w:sz w:val="20"/>
          <w:szCs w:val="20"/>
        </w:rPr>
        <w:t xml:space="preserve"> </w:t>
      </w:r>
      <w:r w:rsidR="00F360EF" w:rsidRPr="00FA18FE">
        <w:rPr>
          <w:rFonts w:ascii="Marianne" w:hAnsi="Marianne" w:cs="Arial"/>
          <w:sz w:val="20"/>
          <w:szCs w:val="20"/>
        </w:rPr>
        <w:t xml:space="preserve">d'autre </w:t>
      </w:r>
      <w:r w:rsidR="007A6E45" w:rsidRPr="00FA18FE">
        <w:rPr>
          <w:rFonts w:ascii="Marianne" w:hAnsi="Marianne" w:cs="Arial"/>
          <w:sz w:val="20"/>
          <w:szCs w:val="20"/>
        </w:rPr>
        <w:t>part.</w:t>
      </w:r>
    </w:p>
    <w:p w14:paraId="73A88508" w14:textId="77777777" w:rsidR="00B51774" w:rsidRPr="00FA18FE" w:rsidRDefault="00B51774" w:rsidP="00872322">
      <w:pPr>
        <w:rPr>
          <w:rFonts w:ascii="Marianne" w:hAnsi="Marianne" w:cs="Arial"/>
          <w:sz w:val="20"/>
          <w:szCs w:val="20"/>
        </w:rPr>
      </w:pPr>
    </w:p>
    <w:p w14:paraId="2F424276" w14:textId="77777777" w:rsidR="00B940C1" w:rsidRDefault="00B940C1" w:rsidP="00B940C1">
      <w:pPr>
        <w:rPr>
          <w:rFonts w:ascii="Marianne" w:hAnsi="Marianne" w:cs="Arial"/>
          <w:sz w:val="20"/>
          <w:szCs w:val="20"/>
        </w:rPr>
      </w:pPr>
    </w:p>
    <w:p w14:paraId="23A2694D" w14:textId="77777777" w:rsidR="00793C9A" w:rsidRDefault="00793C9A" w:rsidP="00B940C1">
      <w:pPr>
        <w:rPr>
          <w:rFonts w:ascii="Marianne" w:hAnsi="Marianne" w:cs="Arial"/>
          <w:sz w:val="20"/>
          <w:szCs w:val="20"/>
        </w:rPr>
      </w:pPr>
    </w:p>
    <w:p w14:paraId="498173B8" w14:textId="77777777" w:rsidR="00793C9A" w:rsidRDefault="00793C9A" w:rsidP="00B940C1">
      <w:pPr>
        <w:rPr>
          <w:rFonts w:ascii="Marianne" w:hAnsi="Marianne" w:cs="Arial"/>
          <w:sz w:val="20"/>
          <w:szCs w:val="20"/>
        </w:rPr>
      </w:pPr>
    </w:p>
    <w:p w14:paraId="0E8550F5" w14:textId="77777777" w:rsidR="00793C9A" w:rsidRDefault="00793C9A" w:rsidP="00B940C1">
      <w:pPr>
        <w:rPr>
          <w:rFonts w:ascii="Marianne" w:hAnsi="Marianne" w:cs="Arial"/>
          <w:sz w:val="20"/>
          <w:szCs w:val="20"/>
        </w:rPr>
      </w:pPr>
    </w:p>
    <w:p w14:paraId="540C180B" w14:textId="77777777" w:rsidR="00793C9A" w:rsidRDefault="00793C9A" w:rsidP="00B940C1">
      <w:pPr>
        <w:rPr>
          <w:rFonts w:ascii="Marianne" w:hAnsi="Marianne" w:cs="Arial"/>
          <w:sz w:val="20"/>
          <w:szCs w:val="20"/>
        </w:rPr>
      </w:pPr>
    </w:p>
    <w:p w14:paraId="6D9DEF14" w14:textId="77777777" w:rsidR="00793C9A" w:rsidRDefault="00793C9A" w:rsidP="00B940C1">
      <w:pPr>
        <w:rPr>
          <w:rFonts w:ascii="Marianne" w:hAnsi="Marianne" w:cs="Arial"/>
          <w:sz w:val="20"/>
          <w:szCs w:val="20"/>
        </w:rPr>
      </w:pPr>
    </w:p>
    <w:p w14:paraId="49592D11" w14:textId="77777777" w:rsidR="00793C9A" w:rsidRDefault="00793C9A" w:rsidP="00B940C1">
      <w:pPr>
        <w:rPr>
          <w:rFonts w:ascii="Marianne" w:hAnsi="Marianne" w:cs="Arial"/>
          <w:sz w:val="20"/>
          <w:szCs w:val="20"/>
        </w:rPr>
      </w:pPr>
    </w:p>
    <w:p w14:paraId="3A45DFC5" w14:textId="77777777" w:rsidR="00793C9A" w:rsidRDefault="00793C9A" w:rsidP="00B940C1">
      <w:pPr>
        <w:rPr>
          <w:rFonts w:ascii="Marianne" w:hAnsi="Marianne" w:cs="Arial"/>
          <w:sz w:val="20"/>
          <w:szCs w:val="20"/>
        </w:rPr>
      </w:pPr>
    </w:p>
    <w:p w14:paraId="7B7BBD0D" w14:textId="77777777" w:rsidR="00793C9A" w:rsidRPr="00033B46" w:rsidRDefault="00793C9A" w:rsidP="00B940C1">
      <w:pPr>
        <w:rPr>
          <w:rFonts w:ascii="Marianne" w:hAnsi="Marianne" w:cs="Arial"/>
          <w:sz w:val="20"/>
          <w:szCs w:val="20"/>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B940C1" w:rsidRPr="00033B46" w14:paraId="3E636BA1" w14:textId="77777777">
        <w:trPr>
          <w:trHeight w:val="364"/>
        </w:trPr>
        <w:tc>
          <w:tcPr>
            <w:tcW w:w="9356" w:type="dxa"/>
            <w:shd w:val="solid" w:color="000080" w:fill="auto"/>
            <w:vAlign w:val="center"/>
          </w:tcPr>
          <w:p w14:paraId="1BFC700D" w14:textId="77777777" w:rsidR="00B940C1" w:rsidRPr="00033B46" w:rsidRDefault="00B940C1">
            <w:pPr>
              <w:rPr>
                <w:rFonts w:ascii="Marianne" w:hAnsi="Marianne" w:cs="Arial"/>
                <w:b/>
                <w:bCs/>
                <w:sz w:val="20"/>
                <w:szCs w:val="20"/>
              </w:rPr>
            </w:pPr>
            <w:r w:rsidRPr="00033B46">
              <w:rPr>
                <w:rFonts w:ascii="Marianne" w:hAnsi="Marianne" w:cs="Arial"/>
                <w:b/>
                <w:bCs/>
                <w:sz w:val="20"/>
                <w:szCs w:val="20"/>
              </w:rPr>
              <w:lastRenderedPageBreak/>
              <w:br w:type="page"/>
              <w:t>B -  Avance</w:t>
            </w:r>
          </w:p>
        </w:tc>
      </w:tr>
    </w:tbl>
    <w:p w14:paraId="0724CF37" w14:textId="77777777" w:rsidR="00B940C1" w:rsidRPr="00033B46" w:rsidRDefault="00B940C1" w:rsidP="00B940C1">
      <w:pPr>
        <w:rPr>
          <w:rFonts w:ascii="Marianne" w:hAnsi="Marianne" w:cs="Arial"/>
          <w:sz w:val="20"/>
          <w:szCs w:val="20"/>
        </w:rPr>
      </w:pPr>
    </w:p>
    <w:p w14:paraId="2A2E2EA6" w14:textId="436A95E4" w:rsidR="00B940C1" w:rsidRPr="00033B46" w:rsidRDefault="00B940C1" w:rsidP="00B940C1">
      <w:pPr>
        <w:rPr>
          <w:rFonts w:ascii="Marianne" w:hAnsi="Marianne" w:cs="Arial"/>
          <w:sz w:val="20"/>
          <w:szCs w:val="20"/>
        </w:rPr>
      </w:pPr>
      <w:r w:rsidRPr="00033B46">
        <w:rPr>
          <w:rFonts w:ascii="Marianne" w:hAnsi="Marianne" w:cs="Arial"/>
          <w:sz w:val="20"/>
          <w:szCs w:val="20"/>
        </w:rPr>
        <w:t>En application de l’article VI.</w:t>
      </w:r>
      <w:r w:rsidR="00D56B35">
        <w:rPr>
          <w:rFonts w:ascii="Marianne" w:hAnsi="Marianne" w:cs="Arial"/>
          <w:sz w:val="20"/>
          <w:szCs w:val="20"/>
        </w:rPr>
        <w:t>2.</w:t>
      </w:r>
      <w:r w:rsidRPr="00033B46">
        <w:rPr>
          <w:rFonts w:ascii="Marianne" w:hAnsi="Marianne" w:cs="Arial"/>
          <w:sz w:val="20"/>
          <w:szCs w:val="20"/>
        </w:rPr>
        <w:t xml:space="preserve">4 du Contrat, le Titulaire indique : </w:t>
      </w:r>
    </w:p>
    <w:p w14:paraId="48C05C96" w14:textId="77777777" w:rsidR="00B940C1" w:rsidRPr="00793C9A" w:rsidRDefault="00B940C1" w:rsidP="00B940C1">
      <w:pPr>
        <w:rPr>
          <w:rFonts w:ascii="Marianne" w:hAnsi="Marianne" w:cs="Arial"/>
          <w:sz w:val="10"/>
          <w:szCs w:val="10"/>
        </w:rPr>
      </w:pPr>
    </w:p>
    <w:tbl>
      <w:tblPr>
        <w:tblW w:w="0" w:type="auto"/>
        <w:tblLook w:val="01E0" w:firstRow="1" w:lastRow="1" w:firstColumn="1" w:lastColumn="1" w:noHBand="0" w:noVBand="0"/>
      </w:tblPr>
      <w:tblGrid>
        <w:gridCol w:w="522"/>
        <w:gridCol w:w="8832"/>
      </w:tblGrid>
      <w:tr w:rsidR="00B940C1" w:rsidRPr="00033B46" w14:paraId="673D8F66" w14:textId="77777777">
        <w:tc>
          <w:tcPr>
            <w:tcW w:w="526" w:type="dxa"/>
            <w:shd w:val="clear" w:color="auto" w:fill="auto"/>
          </w:tcPr>
          <w:p w14:paraId="16ACCEDF" w14:textId="77777777" w:rsidR="00B940C1" w:rsidRPr="00033B46" w:rsidRDefault="00B940C1">
            <w:pPr>
              <w:rPr>
                <w:rFonts w:ascii="Marianne" w:hAnsi="Marianne" w:cs="Arial"/>
                <w:sz w:val="20"/>
                <w:szCs w:val="20"/>
              </w:rPr>
            </w:pPr>
            <w:permStart w:id="1704810397" w:edGrp="everyone"/>
            <w:r w:rsidRPr="00033B46">
              <w:rPr>
                <w:rFonts w:ascii="Wingdings 2" w:eastAsia="Wingdings 2" w:hAnsi="Wingdings 2" w:cs="Wingdings 2"/>
                <w:sz w:val="20"/>
                <w:szCs w:val="20"/>
              </w:rPr>
              <w:t>£</w:t>
            </w:r>
            <w:permEnd w:id="1704810397"/>
          </w:p>
        </w:tc>
        <w:tc>
          <w:tcPr>
            <w:tcW w:w="9044" w:type="dxa"/>
            <w:shd w:val="clear" w:color="auto" w:fill="auto"/>
          </w:tcPr>
          <w:p w14:paraId="7E88F575" w14:textId="77777777" w:rsidR="00B940C1" w:rsidRPr="00033B46" w:rsidRDefault="00B940C1">
            <w:pPr>
              <w:rPr>
                <w:rFonts w:ascii="Marianne" w:hAnsi="Marianne" w:cs="Arial"/>
                <w:sz w:val="20"/>
                <w:szCs w:val="20"/>
              </w:rPr>
            </w:pPr>
            <w:r w:rsidRPr="00033B46">
              <w:rPr>
                <w:rFonts w:ascii="Marianne" w:hAnsi="Marianne" w:cs="Arial"/>
                <w:sz w:val="20"/>
                <w:szCs w:val="20"/>
              </w:rPr>
              <w:t>renoncer au bénéfice de l’avance prévue à ce même article ;</w:t>
            </w:r>
          </w:p>
        </w:tc>
      </w:tr>
      <w:tr w:rsidR="00B940C1" w:rsidRPr="00033B46" w14:paraId="53138D6F" w14:textId="77777777">
        <w:tc>
          <w:tcPr>
            <w:tcW w:w="526" w:type="dxa"/>
            <w:shd w:val="clear" w:color="auto" w:fill="auto"/>
          </w:tcPr>
          <w:p w14:paraId="3FB32CAC" w14:textId="77777777" w:rsidR="00B940C1" w:rsidRPr="00033B46" w:rsidRDefault="00B940C1">
            <w:pPr>
              <w:rPr>
                <w:rFonts w:ascii="Marianne" w:hAnsi="Marianne" w:cs="Arial"/>
                <w:sz w:val="20"/>
                <w:szCs w:val="20"/>
              </w:rPr>
            </w:pPr>
            <w:permStart w:id="1306069801" w:edGrp="everyone"/>
            <w:r w:rsidRPr="00033B46">
              <w:rPr>
                <w:rFonts w:ascii="Wingdings 2" w:eastAsia="Wingdings 2" w:hAnsi="Wingdings 2" w:cs="Wingdings 2"/>
                <w:sz w:val="20"/>
                <w:szCs w:val="20"/>
              </w:rPr>
              <w:t>£</w:t>
            </w:r>
            <w:permEnd w:id="1306069801"/>
          </w:p>
        </w:tc>
        <w:tc>
          <w:tcPr>
            <w:tcW w:w="9044" w:type="dxa"/>
            <w:shd w:val="clear" w:color="auto" w:fill="auto"/>
          </w:tcPr>
          <w:p w14:paraId="57C59C8C" w14:textId="77777777" w:rsidR="00B940C1" w:rsidRPr="00033B46" w:rsidRDefault="00B940C1">
            <w:pPr>
              <w:jc w:val="both"/>
              <w:rPr>
                <w:rFonts w:ascii="Marianne" w:hAnsi="Marianne" w:cs="Arial"/>
                <w:sz w:val="20"/>
                <w:szCs w:val="20"/>
              </w:rPr>
            </w:pPr>
            <w:r w:rsidRPr="00033B46">
              <w:rPr>
                <w:rFonts w:ascii="Marianne" w:hAnsi="Marianne" w:cs="Arial"/>
                <w:sz w:val="20"/>
                <w:szCs w:val="20"/>
              </w:rPr>
              <w:t>ne pas renoncer au bénéfice de l’avance prévue à ce même article.</w:t>
            </w:r>
          </w:p>
        </w:tc>
      </w:tr>
    </w:tbl>
    <w:p w14:paraId="3025CEB7" w14:textId="77777777" w:rsidR="00B940C1" w:rsidRPr="00033B46" w:rsidRDefault="00B940C1" w:rsidP="00B940C1">
      <w:pPr>
        <w:tabs>
          <w:tab w:val="left" w:pos="114"/>
        </w:tabs>
        <w:autoSpaceDE w:val="0"/>
        <w:autoSpaceDN w:val="0"/>
        <w:adjustRightInd w:val="0"/>
        <w:jc w:val="both"/>
        <w:rPr>
          <w:rFonts w:ascii="Marianne" w:hAnsi="Marianne"/>
          <w:sz w:val="20"/>
          <w:szCs w:val="20"/>
        </w:rPr>
      </w:pPr>
    </w:p>
    <w:p w14:paraId="357811D5" w14:textId="77777777" w:rsidR="00B940C1" w:rsidRPr="00033B46" w:rsidRDefault="00B940C1" w:rsidP="00B940C1">
      <w:pPr>
        <w:tabs>
          <w:tab w:val="left" w:pos="114"/>
        </w:tabs>
        <w:autoSpaceDE w:val="0"/>
        <w:autoSpaceDN w:val="0"/>
        <w:adjustRightInd w:val="0"/>
        <w:jc w:val="both"/>
        <w:rPr>
          <w:rFonts w:ascii="Marianne" w:hAnsi="Marianne"/>
          <w:sz w:val="20"/>
          <w:szCs w:val="20"/>
        </w:rPr>
      </w:pPr>
      <w:r w:rsidRPr="00033B46">
        <w:rPr>
          <w:rFonts w:ascii="Marianne" w:hAnsi="Marianne"/>
          <w:sz w:val="20"/>
          <w:szCs w:val="20"/>
        </w:rPr>
        <w:t xml:space="preserve">En cas de groupement d’opérateurs économiques constitué en application des </w:t>
      </w:r>
      <w:r w:rsidRPr="00033B46">
        <w:rPr>
          <w:rFonts w:ascii="Marianne" w:hAnsi="Marianne"/>
          <w:bCs/>
          <w:sz w:val="20"/>
          <w:szCs w:val="20"/>
        </w:rPr>
        <w:t>articles R.2142-19 à R.2142-27 du code de la commande publique</w:t>
      </w:r>
      <w:r w:rsidRPr="00033B46">
        <w:rPr>
          <w:rFonts w:ascii="Marianne" w:hAnsi="Marianne"/>
          <w:sz w:val="20"/>
          <w:szCs w:val="20"/>
        </w:rPr>
        <w:t xml:space="preserve">, l’avance est répartie entre les membres du groupement selon la clef de répartition suivante : </w:t>
      </w:r>
    </w:p>
    <w:p w14:paraId="5A50D991" w14:textId="77777777" w:rsidR="00B940C1" w:rsidRPr="00D15382" w:rsidRDefault="00B940C1" w:rsidP="00B940C1">
      <w:pPr>
        <w:jc w:val="both"/>
        <w:rPr>
          <w:rFonts w:ascii="Marianne" w:hAnsi="Marianne"/>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7"/>
        <w:gridCol w:w="2389"/>
      </w:tblGrid>
      <w:tr w:rsidR="00B940C1" w:rsidRPr="00033B46" w14:paraId="5E12A3FB" w14:textId="77777777" w:rsidTr="00D15382">
        <w:trPr>
          <w:trHeight w:val="624"/>
        </w:trPr>
        <w:tc>
          <w:tcPr>
            <w:tcW w:w="6847" w:type="dxa"/>
            <w:shd w:val="clear" w:color="auto" w:fill="auto"/>
            <w:vAlign w:val="center"/>
          </w:tcPr>
          <w:p w14:paraId="6AB76A90" w14:textId="77777777" w:rsidR="00B940C1" w:rsidRPr="00033B46" w:rsidRDefault="00B940C1">
            <w:pPr>
              <w:jc w:val="center"/>
              <w:rPr>
                <w:rFonts w:ascii="Marianne" w:hAnsi="Marianne"/>
                <w:b/>
                <w:sz w:val="16"/>
                <w:szCs w:val="16"/>
              </w:rPr>
            </w:pPr>
            <w:r w:rsidRPr="00033B46">
              <w:rPr>
                <w:rFonts w:ascii="Marianne" w:hAnsi="Marianne"/>
                <w:b/>
                <w:sz w:val="16"/>
                <w:szCs w:val="16"/>
              </w:rPr>
              <w:t>Membres du groupement d’opérateurs économiques</w:t>
            </w:r>
          </w:p>
        </w:tc>
        <w:tc>
          <w:tcPr>
            <w:tcW w:w="2389" w:type="dxa"/>
            <w:shd w:val="clear" w:color="auto" w:fill="auto"/>
            <w:vAlign w:val="center"/>
          </w:tcPr>
          <w:p w14:paraId="197FFCD1" w14:textId="77777777" w:rsidR="00B940C1" w:rsidRPr="00033B46" w:rsidRDefault="00B940C1">
            <w:pPr>
              <w:jc w:val="center"/>
              <w:rPr>
                <w:rFonts w:ascii="Marianne" w:hAnsi="Marianne"/>
                <w:b/>
                <w:sz w:val="16"/>
                <w:szCs w:val="16"/>
              </w:rPr>
            </w:pPr>
            <w:r w:rsidRPr="00033B46">
              <w:rPr>
                <w:rFonts w:ascii="Marianne" w:hAnsi="Marianne"/>
                <w:b/>
                <w:sz w:val="16"/>
                <w:szCs w:val="16"/>
              </w:rPr>
              <w:t>Répartition de l’avance en pourcentage</w:t>
            </w:r>
          </w:p>
        </w:tc>
      </w:tr>
      <w:tr w:rsidR="00B940C1" w:rsidRPr="00033B46" w14:paraId="3AD156A1" w14:textId="77777777" w:rsidTr="00D15382">
        <w:trPr>
          <w:trHeight w:val="227"/>
        </w:trPr>
        <w:tc>
          <w:tcPr>
            <w:tcW w:w="9236" w:type="dxa"/>
            <w:gridSpan w:val="2"/>
            <w:shd w:val="clear" w:color="auto" w:fill="auto"/>
            <w:vAlign w:val="center"/>
          </w:tcPr>
          <w:p w14:paraId="0C29CE05" w14:textId="3C77B82D" w:rsidR="00B940C1" w:rsidRPr="00033B46" w:rsidRDefault="00B940C1" w:rsidP="00D15382">
            <w:pPr>
              <w:tabs>
                <w:tab w:val="right" w:leader="dot" w:pos="1155"/>
              </w:tabs>
              <w:rPr>
                <w:rFonts w:ascii="Marianne" w:hAnsi="Marianne"/>
                <w:b/>
                <w:sz w:val="16"/>
                <w:szCs w:val="16"/>
              </w:rPr>
            </w:pPr>
            <w:bookmarkStart w:id="0" w:name="_Hlk184896406"/>
            <w:r w:rsidRPr="00033B46">
              <w:rPr>
                <w:rFonts w:ascii="Marianne" w:hAnsi="Marianne"/>
                <w:b/>
                <w:sz w:val="16"/>
                <w:szCs w:val="16"/>
              </w:rPr>
              <w:t>Lot n°</w:t>
            </w:r>
            <w:permStart w:id="552619714" w:edGrp="everyone"/>
            <w:r w:rsidR="00D15382">
              <w:rPr>
                <w:rFonts w:ascii="Marianne" w:hAnsi="Marianne"/>
                <w:b/>
                <w:sz w:val="16"/>
                <w:szCs w:val="16"/>
              </w:rPr>
              <w:tab/>
            </w:r>
            <w:permEnd w:id="552619714"/>
            <w:r w:rsidR="00D15382">
              <w:rPr>
                <w:rFonts w:ascii="Marianne" w:hAnsi="Marianne"/>
                <w:b/>
                <w:sz w:val="16"/>
                <w:szCs w:val="16"/>
              </w:rPr>
              <w:tab/>
            </w:r>
            <w:r w:rsidRPr="00033B46">
              <w:rPr>
                <w:rFonts w:ascii="Marianne" w:hAnsi="Marianne"/>
                <w:i/>
                <w:sz w:val="16"/>
                <w:szCs w:val="16"/>
              </w:rPr>
              <w:t>[à compléter par le candidat]</w:t>
            </w:r>
          </w:p>
        </w:tc>
      </w:tr>
      <w:tr w:rsidR="00604B4F" w:rsidRPr="00033B46" w14:paraId="77430C7A" w14:textId="77777777" w:rsidTr="00270C86">
        <w:trPr>
          <w:trHeight w:val="227"/>
        </w:trPr>
        <w:tc>
          <w:tcPr>
            <w:tcW w:w="6847" w:type="dxa"/>
            <w:shd w:val="clear" w:color="auto" w:fill="auto"/>
            <w:vAlign w:val="center"/>
          </w:tcPr>
          <w:p w14:paraId="1E9AD475" w14:textId="77777777" w:rsidR="00604B4F" w:rsidRPr="00033B46" w:rsidRDefault="00604B4F" w:rsidP="00270C86">
            <w:pPr>
              <w:tabs>
                <w:tab w:val="right" w:leader="dot" w:pos="6521"/>
              </w:tabs>
              <w:jc w:val="both"/>
              <w:rPr>
                <w:rFonts w:ascii="Marianne" w:hAnsi="Marianne"/>
                <w:sz w:val="16"/>
                <w:szCs w:val="16"/>
              </w:rPr>
            </w:pPr>
            <w:permStart w:id="52314212" w:edGrp="everyone" w:colFirst="0" w:colLast="0"/>
            <w:permStart w:id="948979457" w:edGrp="everyone" w:colFirst="1" w:colLast="1"/>
            <w:permStart w:id="374497713" w:edGrp="everyone" w:colFirst="0" w:colLast="0"/>
            <w:permStart w:id="531001201" w:edGrp="everyone" w:colFirst="1" w:colLast="1"/>
            <w:r>
              <w:rPr>
                <w:rFonts w:ascii="Marianne" w:hAnsi="Marianne"/>
                <w:sz w:val="16"/>
                <w:szCs w:val="16"/>
              </w:rPr>
              <w:tab/>
            </w:r>
          </w:p>
        </w:tc>
        <w:tc>
          <w:tcPr>
            <w:tcW w:w="2389" w:type="dxa"/>
            <w:shd w:val="clear" w:color="auto" w:fill="auto"/>
            <w:vAlign w:val="center"/>
          </w:tcPr>
          <w:p w14:paraId="34D555A3" w14:textId="77777777" w:rsidR="00604B4F" w:rsidRPr="00033B46" w:rsidRDefault="00604B4F" w:rsidP="00270C86">
            <w:pPr>
              <w:tabs>
                <w:tab w:val="center" w:leader="dot" w:pos="1081"/>
              </w:tabs>
              <w:jc w:val="center"/>
              <w:rPr>
                <w:rFonts w:ascii="Marianne" w:hAnsi="Marianne"/>
                <w:sz w:val="16"/>
                <w:szCs w:val="16"/>
              </w:rPr>
            </w:pPr>
            <w:r>
              <w:rPr>
                <w:rFonts w:ascii="Marianne" w:hAnsi="Marianne"/>
                <w:sz w:val="16"/>
                <w:szCs w:val="16"/>
              </w:rPr>
              <w:tab/>
              <w:t xml:space="preserve"> </w:t>
            </w:r>
            <w:r w:rsidRPr="00033B46">
              <w:rPr>
                <w:rFonts w:ascii="Marianne" w:hAnsi="Marianne"/>
                <w:sz w:val="16"/>
                <w:szCs w:val="16"/>
              </w:rPr>
              <w:t>%</w:t>
            </w:r>
          </w:p>
        </w:tc>
      </w:tr>
      <w:tr w:rsidR="00604B4F" w:rsidRPr="00033B46" w14:paraId="0FA46900" w14:textId="77777777" w:rsidTr="00270C86">
        <w:trPr>
          <w:trHeight w:val="227"/>
        </w:trPr>
        <w:tc>
          <w:tcPr>
            <w:tcW w:w="6847" w:type="dxa"/>
            <w:shd w:val="clear" w:color="auto" w:fill="auto"/>
            <w:vAlign w:val="center"/>
          </w:tcPr>
          <w:p w14:paraId="6242A259" w14:textId="77777777" w:rsidR="00604B4F" w:rsidRPr="00033B46" w:rsidRDefault="00604B4F" w:rsidP="00270C86">
            <w:pPr>
              <w:tabs>
                <w:tab w:val="right" w:leader="dot" w:pos="6521"/>
              </w:tabs>
              <w:jc w:val="both"/>
              <w:rPr>
                <w:rFonts w:ascii="Marianne" w:hAnsi="Marianne"/>
                <w:sz w:val="16"/>
                <w:szCs w:val="16"/>
              </w:rPr>
            </w:pPr>
            <w:permStart w:id="1693984092" w:edGrp="everyone" w:colFirst="0" w:colLast="0"/>
            <w:permStart w:id="182735510" w:edGrp="everyone" w:colFirst="1" w:colLast="1"/>
            <w:permEnd w:id="52314212"/>
            <w:permEnd w:id="948979457"/>
            <w:r>
              <w:rPr>
                <w:rFonts w:ascii="Marianne" w:hAnsi="Marianne"/>
                <w:sz w:val="16"/>
                <w:szCs w:val="16"/>
              </w:rPr>
              <w:tab/>
            </w:r>
          </w:p>
        </w:tc>
        <w:tc>
          <w:tcPr>
            <w:tcW w:w="2389" w:type="dxa"/>
            <w:shd w:val="clear" w:color="auto" w:fill="auto"/>
            <w:vAlign w:val="center"/>
          </w:tcPr>
          <w:p w14:paraId="315B1E41" w14:textId="77777777" w:rsidR="00604B4F" w:rsidRPr="00033B46" w:rsidRDefault="00604B4F" w:rsidP="00270C86">
            <w:pPr>
              <w:tabs>
                <w:tab w:val="center" w:leader="dot" w:pos="1081"/>
              </w:tabs>
              <w:jc w:val="center"/>
              <w:rPr>
                <w:rFonts w:ascii="Marianne" w:hAnsi="Marianne"/>
                <w:sz w:val="16"/>
                <w:szCs w:val="16"/>
              </w:rPr>
            </w:pPr>
            <w:r>
              <w:rPr>
                <w:rFonts w:ascii="Marianne" w:hAnsi="Marianne"/>
                <w:sz w:val="16"/>
                <w:szCs w:val="16"/>
              </w:rPr>
              <w:tab/>
              <w:t xml:space="preserve"> </w:t>
            </w:r>
            <w:r w:rsidRPr="00033B46">
              <w:rPr>
                <w:rFonts w:ascii="Marianne" w:hAnsi="Marianne"/>
                <w:sz w:val="16"/>
                <w:szCs w:val="16"/>
              </w:rPr>
              <w:t>%</w:t>
            </w:r>
          </w:p>
        </w:tc>
      </w:tr>
      <w:tr w:rsidR="00604B4F" w:rsidRPr="00033B46" w14:paraId="78A0C782" w14:textId="77777777" w:rsidTr="00270C86">
        <w:trPr>
          <w:trHeight w:val="227"/>
        </w:trPr>
        <w:tc>
          <w:tcPr>
            <w:tcW w:w="6847" w:type="dxa"/>
            <w:shd w:val="clear" w:color="auto" w:fill="auto"/>
            <w:vAlign w:val="center"/>
          </w:tcPr>
          <w:p w14:paraId="315CE01F" w14:textId="77777777" w:rsidR="00604B4F" w:rsidRPr="00033B46" w:rsidRDefault="00604B4F" w:rsidP="00270C86">
            <w:pPr>
              <w:tabs>
                <w:tab w:val="right" w:leader="dot" w:pos="6521"/>
              </w:tabs>
              <w:jc w:val="both"/>
              <w:rPr>
                <w:rFonts w:ascii="Marianne" w:hAnsi="Marianne"/>
                <w:sz w:val="16"/>
                <w:szCs w:val="16"/>
              </w:rPr>
            </w:pPr>
            <w:permStart w:id="886533551" w:edGrp="everyone" w:colFirst="0" w:colLast="0"/>
            <w:permStart w:id="1315655013" w:edGrp="everyone" w:colFirst="1" w:colLast="1"/>
            <w:permEnd w:id="1693984092"/>
            <w:permEnd w:id="182735510"/>
            <w:r>
              <w:rPr>
                <w:rFonts w:ascii="Marianne" w:hAnsi="Marianne"/>
                <w:sz w:val="16"/>
                <w:szCs w:val="16"/>
              </w:rPr>
              <w:tab/>
            </w:r>
          </w:p>
        </w:tc>
        <w:tc>
          <w:tcPr>
            <w:tcW w:w="2389" w:type="dxa"/>
            <w:shd w:val="clear" w:color="auto" w:fill="auto"/>
            <w:vAlign w:val="center"/>
          </w:tcPr>
          <w:p w14:paraId="530EC4CD" w14:textId="77777777" w:rsidR="00604B4F" w:rsidRPr="00033B46" w:rsidRDefault="00604B4F" w:rsidP="00270C86">
            <w:pPr>
              <w:tabs>
                <w:tab w:val="center" w:leader="dot" w:pos="1081"/>
              </w:tabs>
              <w:jc w:val="center"/>
              <w:rPr>
                <w:rFonts w:ascii="Marianne" w:hAnsi="Marianne"/>
                <w:sz w:val="16"/>
                <w:szCs w:val="16"/>
              </w:rPr>
            </w:pPr>
            <w:r>
              <w:rPr>
                <w:rFonts w:ascii="Marianne" w:hAnsi="Marianne"/>
                <w:sz w:val="16"/>
                <w:szCs w:val="16"/>
              </w:rPr>
              <w:tab/>
              <w:t xml:space="preserve"> </w:t>
            </w:r>
            <w:r w:rsidRPr="00033B46">
              <w:rPr>
                <w:rFonts w:ascii="Marianne" w:hAnsi="Marianne"/>
                <w:sz w:val="16"/>
                <w:szCs w:val="16"/>
              </w:rPr>
              <w:t>%</w:t>
            </w:r>
          </w:p>
        </w:tc>
      </w:tr>
      <w:tr w:rsidR="00D15382" w:rsidRPr="00033B46" w14:paraId="6234BC10" w14:textId="77777777" w:rsidTr="00D15382">
        <w:trPr>
          <w:trHeight w:val="227"/>
        </w:trPr>
        <w:tc>
          <w:tcPr>
            <w:tcW w:w="6847" w:type="dxa"/>
            <w:shd w:val="clear" w:color="auto" w:fill="auto"/>
            <w:vAlign w:val="center"/>
          </w:tcPr>
          <w:p w14:paraId="4C64119C" w14:textId="4E8D801D" w:rsidR="00D15382" w:rsidRPr="00033B46" w:rsidRDefault="00D15382" w:rsidP="00D15382">
            <w:pPr>
              <w:tabs>
                <w:tab w:val="right" w:leader="dot" w:pos="6521"/>
              </w:tabs>
              <w:jc w:val="both"/>
              <w:rPr>
                <w:rFonts w:ascii="Marianne" w:hAnsi="Marianne"/>
                <w:sz w:val="16"/>
                <w:szCs w:val="16"/>
              </w:rPr>
            </w:pPr>
            <w:permStart w:id="725967395" w:edGrp="everyone" w:colFirst="0" w:colLast="0"/>
            <w:permStart w:id="1063991147" w:edGrp="everyone" w:colFirst="1" w:colLast="1"/>
            <w:permEnd w:id="374497713"/>
            <w:permEnd w:id="531001201"/>
            <w:permEnd w:id="886533551"/>
            <w:permEnd w:id="1315655013"/>
            <w:r>
              <w:rPr>
                <w:rFonts w:ascii="Marianne" w:hAnsi="Marianne"/>
                <w:sz w:val="16"/>
                <w:szCs w:val="16"/>
              </w:rPr>
              <w:tab/>
            </w:r>
          </w:p>
        </w:tc>
        <w:tc>
          <w:tcPr>
            <w:tcW w:w="2389" w:type="dxa"/>
            <w:shd w:val="clear" w:color="auto" w:fill="auto"/>
            <w:vAlign w:val="center"/>
          </w:tcPr>
          <w:p w14:paraId="360468C9" w14:textId="5C32597C" w:rsidR="00D15382" w:rsidRPr="00033B46" w:rsidRDefault="00D15382" w:rsidP="00D15382">
            <w:pPr>
              <w:tabs>
                <w:tab w:val="center" w:leader="dot" w:pos="1081"/>
              </w:tabs>
              <w:jc w:val="center"/>
              <w:rPr>
                <w:rFonts w:ascii="Marianne" w:hAnsi="Marianne"/>
                <w:sz w:val="16"/>
                <w:szCs w:val="16"/>
              </w:rPr>
            </w:pPr>
            <w:r>
              <w:rPr>
                <w:rFonts w:ascii="Marianne" w:hAnsi="Marianne"/>
                <w:sz w:val="16"/>
                <w:szCs w:val="16"/>
              </w:rPr>
              <w:tab/>
              <w:t xml:space="preserve"> </w:t>
            </w:r>
            <w:r w:rsidRPr="00033B46">
              <w:rPr>
                <w:rFonts w:ascii="Marianne" w:hAnsi="Marianne"/>
                <w:sz w:val="16"/>
                <w:szCs w:val="16"/>
              </w:rPr>
              <w:t>%</w:t>
            </w:r>
          </w:p>
        </w:tc>
      </w:tr>
      <w:tr w:rsidR="00D15382" w:rsidRPr="00033B46" w14:paraId="6A20D2EB" w14:textId="77777777" w:rsidTr="00D15382">
        <w:trPr>
          <w:trHeight w:val="227"/>
        </w:trPr>
        <w:tc>
          <w:tcPr>
            <w:tcW w:w="6847" w:type="dxa"/>
            <w:shd w:val="clear" w:color="auto" w:fill="auto"/>
            <w:vAlign w:val="center"/>
          </w:tcPr>
          <w:p w14:paraId="1C1F91E0" w14:textId="027775D1" w:rsidR="00D15382" w:rsidRPr="00033B46" w:rsidRDefault="00D15382" w:rsidP="00D15382">
            <w:pPr>
              <w:tabs>
                <w:tab w:val="right" w:leader="dot" w:pos="6521"/>
              </w:tabs>
              <w:jc w:val="both"/>
              <w:rPr>
                <w:rFonts w:ascii="Marianne" w:hAnsi="Marianne"/>
                <w:sz w:val="16"/>
                <w:szCs w:val="16"/>
              </w:rPr>
            </w:pPr>
            <w:permStart w:id="450108094" w:edGrp="everyone" w:colFirst="0" w:colLast="0"/>
            <w:permStart w:id="740910190" w:edGrp="everyone" w:colFirst="1" w:colLast="1"/>
            <w:permEnd w:id="725967395"/>
            <w:permEnd w:id="1063991147"/>
            <w:r>
              <w:rPr>
                <w:rFonts w:ascii="Marianne" w:hAnsi="Marianne"/>
                <w:sz w:val="16"/>
                <w:szCs w:val="16"/>
              </w:rPr>
              <w:tab/>
            </w:r>
          </w:p>
        </w:tc>
        <w:tc>
          <w:tcPr>
            <w:tcW w:w="2389" w:type="dxa"/>
            <w:shd w:val="clear" w:color="auto" w:fill="auto"/>
            <w:vAlign w:val="center"/>
          </w:tcPr>
          <w:p w14:paraId="022BEC9C" w14:textId="1AB6E43A" w:rsidR="00D15382" w:rsidRPr="00033B46" w:rsidRDefault="00D15382" w:rsidP="00D15382">
            <w:pPr>
              <w:tabs>
                <w:tab w:val="center" w:leader="dot" w:pos="1081"/>
              </w:tabs>
              <w:jc w:val="center"/>
              <w:rPr>
                <w:rFonts w:ascii="Marianne" w:hAnsi="Marianne"/>
                <w:sz w:val="16"/>
                <w:szCs w:val="16"/>
              </w:rPr>
            </w:pPr>
            <w:r>
              <w:rPr>
                <w:rFonts w:ascii="Marianne" w:hAnsi="Marianne"/>
                <w:sz w:val="16"/>
                <w:szCs w:val="16"/>
              </w:rPr>
              <w:tab/>
              <w:t xml:space="preserve"> </w:t>
            </w:r>
            <w:r w:rsidRPr="00033B46">
              <w:rPr>
                <w:rFonts w:ascii="Marianne" w:hAnsi="Marianne"/>
                <w:sz w:val="16"/>
                <w:szCs w:val="16"/>
              </w:rPr>
              <w:t>%</w:t>
            </w:r>
          </w:p>
        </w:tc>
      </w:tr>
      <w:permEnd w:id="450108094"/>
      <w:permEnd w:id="740910190"/>
      <w:tr w:rsidR="00D15382" w:rsidRPr="00033B46" w14:paraId="5F214B47" w14:textId="77777777" w:rsidTr="00E07D96">
        <w:trPr>
          <w:trHeight w:val="227"/>
        </w:trPr>
        <w:tc>
          <w:tcPr>
            <w:tcW w:w="9236" w:type="dxa"/>
            <w:gridSpan w:val="2"/>
            <w:shd w:val="clear" w:color="auto" w:fill="auto"/>
            <w:vAlign w:val="center"/>
          </w:tcPr>
          <w:p w14:paraId="73BAC4EA" w14:textId="77777777" w:rsidR="00D15382" w:rsidRPr="00033B46" w:rsidRDefault="00D15382" w:rsidP="00E07D96">
            <w:pPr>
              <w:tabs>
                <w:tab w:val="right" w:leader="dot" w:pos="1155"/>
              </w:tabs>
              <w:rPr>
                <w:rFonts w:ascii="Marianne" w:hAnsi="Marianne"/>
                <w:b/>
                <w:sz w:val="16"/>
                <w:szCs w:val="16"/>
              </w:rPr>
            </w:pPr>
            <w:r w:rsidRPr="00033B46">
              <w:rPr>
                <w:rFonts w:ascii="Marianne" w:hAnsi="Marianne"/>
                <w:b/>
                <w:sz w:val="16"/>
                <w:szCs w:val="16"/>
              </w:rPr>
              <w:t>Lot n°</w:t>
            </w:r>
            <w:permStart w:id="1037591389" w:edGrp="everyone"/>
            <w:r>
              <w:rPr>
                <w:rFonts w:ascii="Marianne" w:hAnsi="Marianne"/>
                <w:b/>
                <w:sz w:val="16"/>
                <w:szCs w:val="16"/>
              </w:rPr>
              <w:tab/>
            </w:r>
            <w:permEnd w:id="1037591389"/>
            <w:r>
              <w:rPr>
                <w:rFonts w:ascii="Marianne" w:hAnsi="Marianne"/>
                <w:b/>
                <w:sz w:val="16"/>
                <w:szCs w:val="16"/>
              </w:rPr>
              <w:tab/>
            </w:r>
            <w:r w:rsidRPr="00033B46">
              <w:rPr>
                <w:rFonts w:ascii="Marianne" w:hAnsi="Marianne"/>
                <w:i/>
                <w:sz w:val="16"/>
                <w:szCs w:val="16"/>
              </w:rPr>
              <w:t>[à compléter par le candidat]</w:t>
            </w:r>
          </w:p>
        </w:tc>
      </w:tr>
      <w:tr w:rsidR="00604B4F" w:rsidRPr="00033B46" w14:paraId="72E3DBAA" w14:textId="77777777" w:rsidTr="00270C86">
        <w:trPr>
          <w:trHeight w:val="227"/>
        </w:trPr>
        <w:tc>
          <w:tcPr>
            <w:tcW w:w="6847" w:type="dxa"/>
            <w:shd w:val="clear" w:color="auto" w:fill="auto"/>
            <w:vAlign w:val="center"/>
          </w:tcPr>
          <w:p w14:paraId="2D8B3ED6" w14:textId="77777777" w:rsidR="00604B4F" w:rsidRPr="00033B46" w:rsidRDefault="00604B4F" w:rsidP="00270C86">
            <w:pPr>
              <w:tabs>
                <w:tab w:val="right" w:leader="dot" w:pos="6521"/>
              </w:tabs>
              <w:jc w:val="both"/>
              <w:rPr>
                <w:rFonts w:ascii="Marianne" w:hAnsi="Marianne"/>
                <w:sz w:val="16"/>
                <w:szCs w:val="16"/>
              </w:rPr>
            </w:pPr>
            <w:permStart w:id="1182094319" w:edGrp="everyone" w:colFirst="0" w:colLast="0"/>
            <w:permStart w:id="1333018453" w:edGrp="everyone" w:colFirst="1" w:colLast="1"/>
            <w:permStart w:id="1811104978" w:edGrp="everyone" w:colFirst="0" w:colLast="0"/>
            <w:permStart w:id="2132158332" w:edGrp="everyone" w:colFirst="1" w:colLast="1"/>
            <w:r>
              <w:rPr>
                <w:rFonts w:ascii="Marianne" w:hAnsi="Marianne"/>
                <w:sz w:val="16"/>
                <w:szCs w:val="16"/>
              </w:rPr>
              <w:tab/>
            </w:r>
          </w:p>
        </w:tc>
        <w:tc>
          <w:tcPr>
            <w:tcW w:w="2389" w:type="dxa"/>
            <w:shd w:val="clear" w:color="auto" w:fill="auto"/>
            <w:vAlign w:val="center"/>
          </w:tcPr>
          <w:p w14:paraId="51F659E7" w14:textId="77777777" w:rsidR="00604B4F" w:rsidRPr="00033B46" w:rsidRDefault="00604B4F" w:rsidP="00270C86">
            <w:pPr>
              <w:tabs>
                <w:tab w:val="center" w:leader="dot" w:pos="1081"/>
              </w:tabs>
              <w:jc w:val="center"/>
              <w:rPr>
                <w:rFonts w:ascii="Marianne" w:hAnsi="Marianne"/>
                <w:sz w:val="16"/>
                <w:szCs w:val="16"/>
              </w:rPr>
            </w:pPr>
            <w:r>
              <w:rPr>
                <w:rFonts w:ascii="Marianne" w:hAnsi="Marianne"/>
                <w:sz w:val="16"/>
                <w:szCs w:val="16"/>
              </w:rPr>
              <w:tab/>
              <w:t xml:space="preserve"> </w:t>
            </w:r>
            <w:r w:rsidRPr="00033B46">
              <w:rPr>
                <w:rFonts w:ascii="Marianne" w:hAnsi="Marianne"/>
                <w:sz w:val="16"/>
                <w:szCs w:val="16"/>
              </w:rPr>
              <w:t>%</w:t>
            </w:r>
          </w:p>
        </w:tc>
      </w:tr>
      <w:tr w:rsidR="00604B4F" w:rsidRPr="00033B46" w14:paraId="78D3039B" w14:textId="77777777" w:rsidTr="00270C86">
        <w:trPr>
          <w:trHeight w:val="227"/>
        </w:trPr>
        <w:tc>
          <w:tcPr>
            <w:tcW w:w="6847" w:type="dxa"/>
            <w:shd w:val="clear" w:color="auto" w:fill="auto"/>
            <w:vAlign w:val="center"/>
          </w:tcPr>
          <w:p w14:paraId="2A6F066A" w14:textId="77777777" w:rsidR="00604B4F" w:rsidRPr="00033B46" w:rsidRDefault="00604B4F" w:rsidP="00270C86">
            <w:pPr>
              <w:tabs>
                <w:tab w:val="right" w:leader="dot" w:pos="6521"/>
              </w:tabs>
              <w:jc w:val="both"/>
              <w:rPr>
                <w:rFonts w:ascii="Marianne" w:hAnsi="Marianne"/>
                <w:sz w:val="16"/>
                <w:szCs w:val="16"/>
              </w:rPr>
            </w:pPr>
            <w:permStart w:id="1802984283" w:edGrp="everyone" w:colFirst="0" w:colLast="0"/>
            <w:permStart w:id="1905490531" w:edGrp="everyone" w:colFirst="1" w:colLast="1"/>
            <w:permEnd w:id="1182094319"/>
            <w:permEnd w:id="1333018453"/>
            <w:r>
              <w:rPr>
                <w:rFonts w:ascii="Marianne" w:hAnsi="Marianne"/>
                <w:sz w:val="16"/>
                <w:szCs w:val="16"/>
              </w:rPr>
              <w:tab/>
            </w:r>
          </w:p>
        </w:tc>
        <w:tc>
          <w:tcPr>
            <w:tcW w:w="2389" w:type="dxa"/>
            <w:shd w:val="clear" w:color="auto" w:fill="auto"/>
            <w:vAlign w:val="center"/>
          </w:tcPr>
          <w:p w14:paraId="0055DB84" w14:textId="77777777" w:rsidR="00604B4F" w:rsidRPr="00033B46" w:rsidRDefault="00604B4F" w:rsidP="00270C86">
            <w:pPr>
              <w:tabs>
                <w:tab w:val="center" w:leader="dot" w:pos="1081"/>
              </w:tabs>
              <w:jc w:val="center"/>
              <w:rPr>
                <w:rFonts w:ascii="Marianne" w:hAnsi="Marianne"/>
                <w:sz w:val="16"/>
                <w:szCs w:val="16"/>
              </w:rPr>
            </w:pPr>
            <w:r>
              <w:rPr>
                <w:rFonts w:ascii="Marianne" w:hAnsi="Marianne"/>
                <w:sz w:val="16"/>
                <w:szCs w:val="16"/>
              </w:rPr>
              <w:tab/>
              <w:t xml:space="preserve"> </w:t>
            </w:r>
            <w:r w:rsidRPr="00033B46">
              <w:rPr>
                <w:rFonts w:ascii="Marianne" w:hAnsi="Marianne"/>
                <w:sz w:val="16"/>
                <w:szCs w:val="16"/>
              </w:rPr>
              <w:t>%</w:t>
            </w:r>
          </w:p>
        </w:tc>
      </w:tr>
      <w:tr w:rsidR="00604B4F" w:rsidRPr="00033B46" w14:paraId="2926A457" w14:textId="77777777" w:rsidTr="00270C86">
        <w:trPr>
          <w:trHeight w:val="227"/>
        </w:trPr>
        <w:tc>
          <w:tcPr>
            <w:tcW w:w="6847" w:type="dxa"/>
            <w:shd w:val="clear" w:color="auto" w:fill="auto"/>
            <w:vAlign w:val="center"/>
          </w:tcPr>
          <w:p w14:paraId="523E5B67" w14:textId="77777777" w:rsidR="00604B4F" w:rsidRPr="00033B46" w:rsidRDefault="00604B4F" w:rsidP="00270C86">
            <w:pPr>
              <w:tabs>
                <w:tab w:val="right" w:leader="dot" w:pos="6521"/>
              </w:tabs>
              <w:jc w:val="both"/>
              <w:rPr>
                <w:rFonts w:ascii="Marianne" w:hAnsi="Marianne"/>
                <w:sz w:val="16"/>
                <w:szCs w:val="16"/>
              </w:rPr>
            </w:pPr>
            <w:permStart w:id="1542280997" w:edGrp="everyone" w:colFirst="0" w:colLast="0"/>
            <w:permStart w:id="1381717960" w:edGrp="everyone" w:colFirst="1" w:colLast="1"/>
            <w:permEnd w:id="1802984283"/>
            <w:permEnd w:id="1905490531"/>
            <w:r>
              <w:rPr>
                <w:rFonts w:ascii="Marianne" w:hAnsi="Marianne"/>
                <w:sz w:val="16"/>
                <w:szCs w:val="16"/>
              </w:rPr>
              <w:tab/>
            </w:r>
          </w:p>
        </w:tc>
        <w:tc>
          <w:tcPr>
            <w:tcW w:w="2389" w:type="dxa"/>
            <w:shd w:val="clear" w:color="auto" w:fill="auto"/>
            <w:vAlign w:val="center"/>
          </w:tcPr>
          <w:p w14:paraId="3D455DA7" w14:textId="77777777" w:rsidR="00604B4F" w:rsidRPr="00033B46" w:rsidRDefault="00604B4F" w:rsidP="00270C86">
            <w:pPr>
              <w:tabs>
                <w:tab w:val="center" w:leader="dot" w:pos="1081"/>
              </w:tabs>
              <w:jc w:val="center"/>
              <w:rPr>
                <w:rFonts w:ascii="Marianne" w:hAnsi="Marianne"/>
                <w:sz w:val="16"/>
                <w:szCs w:val="16"/>
              </w:rPr>
            </w:pPr>
            <w:r>
              <w:rPr>
                <w:rFonts w:ascii="Marianne" w:hAnsi="Marianne"/>
                <w:sz w:val="16"/>
                <w:szCs w:val="16"/>
              </w:rPr>
              <w:tab/>
              <w:t xml:space="preserve"> </w:t>
            </w:r>
            <w:r w:rsidRPr="00033B46">
              <w:rPr>
                <w:rFonts w:ascii="Marianne" w:hAnsi="Marianne"/>
                <w:sz w:val="16"/>
                <w:szCs w:val="16"/>
              </w:rPr>
              <w:t>%</w:t>
            </w:r>
          </w:p>
        </w:tc>
      </w:tr>
      <w:tr w:rsidR="00D15382" w:rsidRPr="00033B46" w14:paraId="6CED7707" w14:textId="77777777" w:rsidTr="00E07D96">
        <w:trPr>
          <w:trHeight w:val="227"/>
        </w:trPr>
        <w:tc>
          <w:tcPr>
            <w:tcW w:w="6847" w:type="dxa"/>
            <w:shd w:val="clear" w:color="auto" w:fill="auto"/>
            <w:vAlign w:val="center"/>
          </w:tcPr>
          <w:p w14:paraId="17FAAEAD" w14:textId="77777777" w:rsidR="00D15382" w:rsidRPr="00033B46" w:rsidRDefault="00D15382" w:rsidP="00E07D96">
            <w:pPr>
              <w:tabs>
                <w:tab w:val="right" w:leader="dot" w:pos="6521"/>
              </w:tabs>
              <w:jc w:val="both"/>
              <w:rPr>
                <w:rFonts w:ascii="Marianne" w:hAnsi="Marianne"/>
                <w:sz w:val="16"/>
                <w:szCs w:val="16"/>
              </w:rPr>
            </w:pPr>
            <w:permStart w:id="77084518" w:edGrp="everyone" w:colFirst="0" w:colLast="0"/>
            <w:permStart w:id="1921219941" w:edGrp="everyone" w:colFirst="1" w:colLast="1"/>
            <w:permEnd w:id="1811104978"/>
            <w:permEnd w:id="2132158332"/>
            <w:permEnd w:id="1542280997"/>
            <w:permEnd w:id="1381717960"/>
            <w:r>
              <w:rPr>
                <w:rFonts w:ascii="Marianne" w:hAnsi="Marianne"/>
                <w:sz w:val="16"/>
                <w:szCs w:val="16"/>
              </w:rPr>
              <w:tab/>
            </w:r>
          </w:p>
        </w:tc>
        <w:tc>
          <w:tcPr>
            <w:tcW w:w="2389" w:type="dxa"/>
            <w:shd w:val="clear" w:color="auto" w:fill="auto"/>
            <w:vAlign w:val="center"/>
          </w:tcPr>
          <w:p w14:paraId="070BDB6C" w14:textId="77777777" w:rsidR="00D15382" w:rsidRPr="00033B46" w:rsidRDefault="00D15382" w:rsidP="00E07D96">
            <w:pPr>
              <w:tabs>
                <w:tab w:val="center" w:leader="dot" w:pos="1081"/>
              </w:tabs>
              <w:jc w:val="center"/>
              <w:rPr>
                <w:rFonts w:ascii="Marianne" w:hAnsi="Marianne"/>
                <w:sz w:val="16"/>
                <w:szCs w:val="16"/>
              </w:rPr>
            </w:pPr>
            <w:r>
              <w:rPr>
                <w:rFonts w:ascii="Marianne" w:hAnsi="Marianne"/>
                <w:sz w:val="16"/>
                <w:szCs w:val="16"/>
              </w:rPr>
              <w:tab/>
              <w:t xml:space="preserve"> </w:t>
            </w:r>
            <w:r w:rsidRPr="00033B46">
              <w:rPr>
                <w:rFonts w:ascii="Marianne" w:hAnsi="Marianne"/>
                <w:sz w:val="16"/>
                <w:szCs w:val="16"/>
              </w:rPr>
              <w:t>%</w:t>
            </w:r>
          </w:p>
        </w:tc>
      </w:tr>
      <w:tr w:rsidR="00D15382" w:rsidRPr="00033B46" w14:paraId="22D5C280" w14:textId="77777777" w:rsidTr="00E07D96">
        <w:trPr>
          <w:trHeight w:val="227"/>
        </w:trPr>
        <w:tc>
          <w:tcPr>
            <w:tcW w:w="6847" w:type="dxa"/>
            <w:shd w:val="clear" w:color="auto" w:fill="auto"/>
            <w:vAlign w:val="center"/>
          </w:tcPr>
          <w:p w14:paraId="6CFC3B9B" w14:textId="77777777" w:rsidR="00D15382" w:rsidRPr="00033B46" w:rsidRDefault="00D15382" w:rsidP="00E07D96">
            <w:pPr>
              <w:tabs>
                <w:tab w:val="right" w:leader="dot" w:pos="6521"/>
              </w:tabs>
              <w:jc w:val="both"/>
              <w:rPr>
                <w:rFonts w:ascii="Marianne" w:hAnsi="Marianne"/>
                <w:sz w:val="16"/>
                <w:szCs w:val="16"/>
              </w:rPr>
            </w:pPr>
            <w:permStart w:id="483027491" w:edGrp="everyone" w:colFirst="0" w:colLast="0"/>
            <w:permStart w:id="1051739044" w:edGrp="everyone" w:colFirst="1" w:colLast="1"/>
            <w:permEnd w:id="77084518"/>
            <w:permEnd w:id="1921219941"/>
            <w:r>
              <w:rPr>
                <w:rFonts w:ascii="Marianne" w:hAnsi="Marianne"/>
                <w:sz w:val="16"/>
                <w:szCs w:val="16"/>
              </w:rPr>
              <w:tab/>
            </w:r>
          </w:p>
        </w:tc>
        <w:tc>
          <w:tcPr>
            <w:tcW w:w="2389" w:type="dxa"/>
            <w:shd w:val="clear" w:color="auto" w:fill="auto"/>
            <w:vAlign w:val="center"/>
          </w:tcPr>
          <w:p w14:paraId="23879116" w14:textId="77777777" w:rsidR="00D15382" w:rsidRPr="00033B46" w:rsidRDefault="00D15382" w:rsidP="00E07D96">
            <w:pPr>
              <w:tabs>
                <w:tab w:val="center" w:leader="dot" w:pos="1081"/>
              </w:tabs>
              <w:jc w:val="center"/>
              <w:rPr>
                <w:rFonts w:ascii="Marianne" w:hAnsi="Marianne"/>
                <w:sz w:val="16"/>
                <w:szCs w:val="16"/>
              </w:rPr>
            </w:pPr>
            <w:r>
              <w:rPr>
                <w:rFonts w:ascii="Marianne" w:hAnsi="Marianne"/>
                <w:sz w:val="16"/>
                <w:szCs w:val="16"/>
              </w:rPr>
              <w:tab/>
              <w:t xml:space="preserve"> </w:t>
            </w:r>
            <w:r w:rsidRPr="00033B46">
              <w:rPr>
                <w:rFonts w:ascii="Marianne" w:hAnsi="Marianne"/>
                <w:sz w:val="16"/>
                <w:szCs w:val="16"/>
              </w:rPr>
              <w:t>%</w:t>
            </w:r>
          </w:p>
        </w:tc>
      </w:tr>
      <w:bookmarkEnd w:id="0"/>
      <w:permEnd w:id="483027491"/>
      <w:permEnd w:id="1051739044"/>
    </w:tbl>
    <w:p w14:paraId="2AB5CB50" w14:textId="77777777" w:rsidR="00B940C1" w:rsidRPr="00033B46" w:rsidRDefault="00B940C1" w:rsidP="00B940C1">
      <w:pPr>
        <w:rPr>
          <w:rFonts w:ascii="Marianne" w:hAnsi="Marianne" w:cs="Arial"/>
          <w:sz w:val="20"/>
          <w:szCs w:val="20"/>
        </w:rPr>
      </w:pPr>
    </w:p>
    <w:p w14:paraId="230482E9" w14:textId="77777777" w:rsidR="00AF3346" w:rsidRPr="00FA18FE" w:rsidRDefault="00AF3346" w:rsidP="00872322">
      <w:pPr>
        <w:rPr>
          <w:rFonts w:ascii="Marianne" w:hAnsi="Marianne" w:cs="Arial"/>
          <w:sz w:val="20"/>
          <w:szCs w:val="20"/>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B51774" w:rsidRPr="00FA18FE" w14:paraId="6269347A" w14:textId="77777777" w:rsidTr="00A22B3A">
        <w:trPr>
          <w:trHeight w:val="364"/>
        </w:trPr>
        <w:tc>
          <w:tcPr>
            <w:tcW w:w="9356" w:type="dxa"/>
            <w:shd w:val="solid" w:color="000080" w:fill="auto"/>
            <w:vAlign w:val="center"/>
          </w:tcPr>
          <w:p w14:paraId="7F1EF9FC" w14:textId="11896F12" w:rsidR="00B51774" w:rsidRPr="00FA18FE" w:rsidRDefault="008C5CB9" w:rsidP="008429DF">
            <w:pPr>
              <w:rPr>
                <w:rFonts w:ascii="Marianne" w:hAnsi="Marianne" w:cs="Arial"/>
                <w:b/>
                <w:bCs/>
                <w:sz w:val="20"/>
                <w:szCs w:val="20"/>
              </w:rPr>
            </w:pPr>
            <w:r w:rsidRPr="00FA18FE">
              <w:rPr>
                <w:rFonts w:ascii="Marianne" w:hAnsi="Marianne" w:cs="Arial"/>
                <w:b/>
                <w:bCs/>
                <w:sz w:val="20"/>
                <w:szCs w:val="20"/>
              </w:rPr>
              <w:br w:type="page"/>
            </w:r>
            <w:r w:rsidR="00C74A89">
              <w:rPr>
                <w:rFonts w:ascii="Marianne" w:hAnsi="Marianne" w:cs="Arial"/>
                <w:b/>
                <w:bCs/>
                <w:sz w:val="20"/>
                <w:szCs w:val="20"/>
              </w:rPr>
              <w:t>C</w:t>
            </w:r>
            <w:r w:rsidR="00B51774" w:rsidRPr="00FA18FE">
              <w:rPr>
                <w:rFonts w:ascii="Marianne" w:hAnsi="Marianne" w:cs="Arial"/>
                <w:b/>
                <w:bCs/>
                <w:sz w:val="20"/>
                <w:szCs w:val="20"/>
              </w:rPr>
              <w:t xml:space="preserve"> -  </w:t>
            </w:r>
            <w:r w:rsidR="008429DF" w:rsidRPr="00FA18FE">
              <w:rPr>
                <w:rFonts w:ascii="Marianne" w:hAnsi="Marianne" w:cs="Arial"/>
                <w:b/>
                <w:bCs/>
                <w:sz w:val="20"/>
                <w:szCs w:val="20"/>
              </w:rPr>
              <w:t>Coordonnées bancaires ou postales</w:t>
            </w:r>
          </w:p>
        </w:tc>
      </w:tr>
    </w:tbl>
    <w:p w14:paraId="790F16F1" w14:textId="77777777" w:rsidR="00872322" w:rsidRPr="00FA18FE" w:rsidRDefault="00872322" w:rsidP="00872322">
      <w:pPr>
        <w:rPr>
          <w:rFonts w:ascii="Marianne" w:hAnsi="Marianne" w:cs="Arial"/>
          <w:bCs/>
          <w:sz w:val="20"/>
          <w:szCs w:val="20"/>
        </w:rPr>
      </w:pPr>
    </w:p>
    <w:p w14:paraId="52F00799" w14:textId="77777777" w:rsidR="00790F40" w:rsidRPr="00FA18FE" w:rsidRDefault="00790F40" w:rsidP="00790F40">
      <w:pPr>
        <w:jc w:val="both"/>
        <w:rPr>
          <w:rFonts w:ascii="Marianne" w:hAnsi="Marianne" w:cs="Arial"/>
          <w:bCs/>
          <w:sz w:val="20"/>
          <w:szCs w:val="20"/>
        </w:rPr>
      </w:pPr>
      <w:r w:rsidRPr="00FA18FE">
        <w:rPr>
          <w:rFonts w:ascii="Marianne" w:hAnsi="Marianne" w:cs="Arial"/>
          <w:bCs/>
          <w:sz w:val="20"/>
          <w:szCs w:val="20"/>
        </w:rPr>
        <w:t xml:space="preserve">Les sommes dues au titre du marché sont libérées par virement sur le compte bancaire ou, en </w:t>
      </w:r>
      <w:r w:rsidRPr="00FA18FE">
        <w:rPr>
          <w:rFonts w:ascii="Marianne" w:hAnsi="Marianne" w:cs="Arial"/>
          <w:sz w:val="20"/>
          <w:szCs w:val="20"/>
        </w:rPr>
        <w:t xml:space="preserve">cas de </w:t>
      </w:r>
      <w:r w:rsidRPr="006126CB">
        <w:rPr>
          <w:rFonts w:ascii="Marianne" w:hAnsi="Marianne" w:cs="Arial"/>
          <w:sz w:val="20"/>
          <w:szCs w:val="20"/>
        </w:rPr>
        <w:t>group</w:t>
      </w:r>
      <w:r w:rsidR="008429DF" w:rsidRPr="006126CB">
        <w:rPr>
          <w:rFonts w:ascii="Marianne" w:hAnsi="Marianne" w:cs="Arial"/>
          <w:sz w:val="20"/>
          <w:szCs w:val="20"/>
        </w:rPr>
        <w:t>ement d’opérateurs économiques</w:t>
      </w:r>
      <w:r w:rsidRPr="006126CB">
        <w:rPr>
          <w:rFonts w:ascii="Marianne" w:hAnsi="Marianne" w:cs="Arial"/>
          <w:sz w:val="20"/>
          <w:szCs w:val="20"/>
        </w:rPr>
        <w:t xml:space="preserve"> et conformément aux dispositions de </w:t>
      </w:r>
      <w:r w:rsidRPr="006126CB">
        <w:rPr>
          <w:rFonts w:ascii="Marianne" w:hAnsi="Marianne" w:cs="Arial"/>
          <w:bCs/>
          <w:sz w:val="20"/>
          <w:szCs w:val="20"/>
        </w:rPr>
        <w:t>l’article VI.</w:t>
      </w:r>
      <w:r w:rsidR="00727B8F" w:rsidRPr="006126CB">
        <w:rPr>
          <w:rFonts w:ascii="Marianne" w:hAnsi="Marianne" w:cs="Arial"/>
          <w:bCs/>
          <w:sz w:val="20"/>
          <w:szCs w:val="20"/>
        </w:rPr>
        <w:t>3</w:t>
      </w:r>
      <w:r w:rsidR="00AF3346" w:rsidRPr="006126CB">
        <w:rPr>
          <w:rFonts w:ascii="Marianne" w:hAnsi="Marianne" w:cs="Arial"/>
          <w:bCs/>
          <w:sz w:val="20"/>
          <w:szCs w:val="20"/>
        </w:rPr>
        <w:t xml:space="preserve"> du C</w:t>
      </w:r>
      <w:r w:rsidR="00AF3346" w:rsidRPr="00FA18FE">
        <w:rPr>
          <w:rFonts w:ascii="Marianne" w:hAnsi="Marianne" w:cs="Arial"/>
          <w:bCs/>
          <w:sz w:val="20"/>
          <w:szCs w:val="20"/>
        </w:rPr>
        <w:t>ontrat</w:t>
      </w:r>
      <w:r w:rsidRPr="00FA18FE">
        <w:rPr>
          <w:rFonts w:ascii="Marianne" w:hAnsi="Marianne" w:cs="Arial"/>
          <w:sz w:val="20"/>
          <w:szCs w:val="20"/>
        </w:rPr>
        <w:t xml:space="preserve">, </w:t>
      </w:r>
      <w:r w:rsidR="008429DF" w:rsidRPr="00FA18FE">
        <w:rPr>
          <w:rFonts w:ascii="Marianne" w:hAnsi="Marianne" w:cs="Arial"/>
          <w:sz w:val="20"/>
          <w:szCs w:val="20"/>
        </w:rPr>
        <w:t xml:space="preserve">sur </w:t>
      </w:r>
      <w:r w:rsidRPr="00FA18FE">
        <w:rPr>
          <w:rFonts w:ascii="Marianne" w:hAnsi="Marianne" w:cs="Arial"/>
          <w:bCs/>
          <w:sz w:val="20"/>
          <w:szCs w:val="20"/>
        </w:rPr>
        <w:t xml:space="preserve">les comptes bancaires dont les relevés BIC IBAN sont joints. </w:t>
      </w:r>
    </w:p>
    <w:p w14:paraId="5D604FB9" w14:textId="77777777" w:rsidR="00AF3346" w:rsidRPr="00FA18FE" w:rsidRDefault="00AF3346" w:rsidP="00790F40">
      <w:pPr>
        <w:jc w:val="both"/>
        <w:rPr>
          <w:rFonts w:ascii="Marianne" w:hAnsi="Marianne" w:cs="Arial"/>
          <w:bCs/>
          <w:sz w:val="20"/>
          <w:szCs w:val="20"/>
        </w:rPr>
      </w:pPr>
    </w:p>
    <w:p w14:paraId="52DF4F90" w14:textId="55ACBA33" w:rsidR="00872322" w:rsidRPr="00FA18FE" w:rsidRDefault="00D00EF7" w:rsidP="00872322">
      <w:pPr>
        <w:rPr>
          <w:rFonts w:ascii="Marianne" w:hAnsi="Marianne" w:cs="Arial"/>
          <w:sz w:val="14"/>
          <w:szCs w:val="14"/>
        </w:rPr>
      </w:pPr>
      <w:r>
        <w:rPr>
          <w:rFonts w:ascii="Marianne" w:hAnsi="Marianne" w:cs="Arial"/>
          <w:sz w:val="14"/>
          <w:szCs w:val="14"/>
        </w:rPr>
        <w:t>Joindre</w:t>
      </w:r>
      <w:r w:rsidRPr="00FA18FE">
        <w:rPr>
          <w:rFonts w:ascii="Marianne" w:hAnsi="Marianne" w:cs="Arial"/>
          <w:sz w:val="14"/>
          <w:szCs w:val="14"/>
        </w:rPr>
        <w:t xml:space="preserve"> </w:t>
      </w:r>
      <w:r w:rsidR="00872322" w:rsidRPr="00FA18FE">
        <w:rPr>
          <w:rFonts w:ascii="Marianne" w:hAnsi="Marianne" w:cs="Arial"/>
          <w:sz w:val="14"/>
          <w:szCs w:val="14"/>
        </w:rPr>
        <w:t xml:space="preserve">sur cette page le ou les relevés BIC IBAN. </w:t>
      </w:r>
    </w:p>
    <w:p w14:paraId="5BFC1B9B" w14:textId="77777777" w:rsidR="00872322" w:rsidRPr="00FA18FE" w:rsidRDefault="00872322" w:rsidP="00872322">
      <w:pPr>
        <w:rPr>
          <w:rFonts w:ascii="Marianne" w:hAnsi="Marianne" w:cs="Arial"/>
          <w:bCs/>
          <w:sz w:val="20"/>
          <w:szCs w:val="20"/>
        </w:rPr>
      </w:pPr>
    </w:p>
    <w:p w14:paraId="2066AF1B" w14:textId="77777777" w:rsidR="00FF59A6" w:rsidRPr="00FA18FE" w:rsidRDefault="00FF59A6" w:rsidP="00872322">
      <w:pPr>
        <w:rPr>
          <w:rFonts w:ascii="Marianne" w:hAnsi="Marianne" w:cs="Arial"/>
          <w:bCs/>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8429DF" w:rsidRPr="00FA18FE" w14:paraId="3EF1B9D4" w14:textId="77777777" w:rsidTr="00967E86">
        <w:trPr>
          <w:trHeight w:val="364"/>
        </w:trPr>
        <w:tc>
          <w:tcPr>
            <w:tcW w:w="9360" w:type="dxa"/>
            <w:shd w:val="solid" w:color="000080" w:fill="auto"/>
            <w:vAlign w:val="center"/>
          </w:tcPr>
          <w:p w14:paraId="1E585CED" w14:textId="3D47FE56" w:rsidR="008429DF" w:rsidRPr="00FA18FE" w:rsidRDefault="008429DF" w:rsidP="00967E86">
            <w:pPr>
              <w:tabs>
                <w:tab w:val="left" w:pos="-142"/>
                <w:tab w:val="left" w:pos="4111"/>
              </w:tabs>
              <w:jc w:val="both"/>
              <w:rPr>
                <w:rFonts w:ascii="Marianne" w:hAnsi="Marianne" w:cs="Arial"/>
                <w:b/>
                <w:bCs/>
                <w:sz w:val="20"/>
                <w:szCs w:val="20"/>
              </w:rPr>
            </w:pPr>
            <w:r w:rsidRPr="00FA18FE">
              <w:rPr>
                <w:rFonts w:ascii="Marianne" w:hAnsi="Marianne"/>
              </w:rPr>
              <w:br w:type="page"/>
            </w:r>
            <w:r w:rsidR="008C5CB9" w:rsidRPr="00FA18FE">
              <w:rPr>
                <w:rFonts w:ascii="Marianne" w:hAnsi="Marianne" w:cs="Arial"/>
                <w:b/>
                <w:bCs/>
                <w:sz w:val="20"/>
                <w:szCs w:val="20"/>
              </w:rPr>
              <w:br w:type="page"/>
            </w:r>
            <w:r w:rsidR="008C5CB9" w:rsidRPr="00FA18FE">
              <w:rPr>
                <w:rFonts w:ascii="Marianne" w:hAnsi="Marianne" w:cs="Arial"/>
                <w:b/>
                <w:bCs/>
                <w:sz w:val="20"/>
                <w:szCs w:val="20"/>
              </w:rPr>
              <w:br w:type="page"/>
            </w:r>
            <w:r w:rsidR="00C74A89">
              <w:rPr>
                <w:rFonts w:ascii="Marianne" w:hAnsi="Marianne" w:cs="Arial"/>
                <w:b/>
                <w:bCs/>
                <w:sz w:val="20"/>
                <w:szCs w:val="20"/>
              </w:rPr>
              <w:t>D</w:t>
            </w:r>
            <w:r w:rsidRPr="00FA18FE">
              <w:rPr>
                <w:rFonts w:ascii="Marianne" w:hAnsi="Marianne" w:cs="Arial"/>
                <w:b/>
                <w:bCs/>
                <w:sz w:val="20"/>
                <w:szCs w:val="20"/>
              </w:rPr>
              <w:t xml:space="preserve"> -  Le cas échéant, groupement conjoint d’opérateurs économiques </w:t>
            </w:r>
          </w:p>
        </w:tc>
      </w:tr>
    </w:tbl>
    <w:p w14:paraId="5A72C9AA" w14:textId="77777777" w:rsidR="008429DF" w:rsidRPr="00FA18FE" w:rsidRDefault="008429DF" w:rsidP="008429DF">
      <w:pPr>
        <w:suppressAutoHyphens/>
        <w:jc w:val="both"/>
        <w:rPr>
          <w:rFonts w:ascii="Marianne" w:hAnsi="Marianne" w:cs="Arial"/>
          <w:bCs/>
          <w:sz w:val="20"/>
          <w:szCs w:val="20"/>
          <w:lang w:eastAsia="ar-SA"/>
        </w:rPr>
      </w:pPr>
    </w:p>
    <w:p w14:paraId="00AF5BD3" w14:textId="77777777" w:rsidR="008429DF" w:rsidRPr="00FA18FE" w:rsidRDefault="008429DF" w:rsidP="008429DF">
      <w:pPr>
        <w:suppressAutoHyphens/>
        <w:jc w:val="both"/>
        <w:rPr>
          <w:rFonts w:ascii="Marianne" w:hAnsi="Marianne" w:cs="Arial"/>
          <w:sz w:val="20"/>
          <w:szCs w:val="20"/>
          <w:lang w:eastAsia="ar-SA"/>
        </w:rPr>
      </w:pPr>
      <w:r w:rsidRPr="00FA18FE">
        <w:rPr>
          <w:rFonts w:ascii="Marianne" w:hAnsi="Marianne" w:cs="Arial"/>
          <w:sz w:val="20"/>
          <w:szCs w:val="20"/>
          <w:lang w:eastAsia="ar-SA"/>
        </w:rPr>
        <w:t xml:space="preserve">En cas de groupement d’opérateurs économiques constitué en application des </w:t>
      </w:r>
      <w:r w:rsidRPr="00FA18FE">
        <w:rPr>
          <w:rFonts w:ascii="Marianne" w:hAnsi="Marianne" w:cs="Arial"/>
          <w:bCs/>
          <w:sz w:val="20"/>
          <w:szCs w:val="20"/>
          <w:lang w:eastAsia="ar-SA"/>
        </w:rPr>
        <w:t>articles R.2142-19 à R.2142-27 du code de la commande publique</w:t>
      </w:r>
      <w:r w:rsidRPr="00FA18FE">
        <w:rPr>
          <w:rFonts w:ascii="Marianne" w:hAnsi="Marianne" w:cs="Arial"/>
          <w:sz w:val="20"/>
          <w:szCs w:val="20"/>
          <w:lang w:eastAsia="ar-SA"/>
        </w:rPr>
        <w:t xml:space="preserve">, les prestations sont réparties entre les membres du groupement comme indiqué ci-dessous : </w:t>
      </w:r>
    </w:p>
    <w:p w14:paraId="626251B1" w14:textId="77777777" w:rsidR="008406AD" w:rsidRPr="00D15382" w:rsidRDefault="008406AD" w:rsidP="008429DF">
      <w:pPr>
        <w:suppressAutoHyphens/>
        <w:jc w:val="both"/>
        <w:rPr>
          <w:rFonts w:ascii="Marianne" w:hAnsi="Marianne" w:cs="Arial"/>
          <w:sz w:val="10"/>
          <w:szCs w:val="10"/>
          <w:lang w:eastAsia="ar-SA"/>
        </w:rPr>
      </w:pPr>
    </w:p>
    <w:tbl>
      <w:tblPr>
        <w:tblW w:w="9356" w:type="dxa"/>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
        <w:gridCol w:w="4632"/>
        <w:gridCol w:w="4604"/>
        <w:gridCol w:w="78"/>
      </w:tblGrid>
      <w:tr w:rsidR="008429DF" w:rsidRPr="00FA18FE" w14:paraId="127D2BB1" w14:textId="77777777" w:rsidTr="00793C9A">
        <w:trPr>
          <w:gridBefore w:val="1"/>
          <w:gridAfter w:val="1"/>
          <w:wBefore w:w="42" w:type="dxa"/>
          <w:wAfter w:w="78" w:type="dxa"/>
          <w:trHeight w:val="560"/>
        </w:trPr>
        <w:tc>
          <w:tcPr>
            <w:tcW w:w="4632" w:type="dxa"/>
            <w:shd w:val="clear" w:color="auto" w:fill="auto"/>
            <w:vAlign w:val="center"/>
          </w:tcPr>
          <w:p w14:paraId="70E4DB4D" w14:textId="77777777" w:rsidR="008429DF" w:rsidRPr="00FA18FE" w:rsidRDefault="00AF3346" w:rsidP="00AF3346">
            <w:pPr>
              <w:suppressAutoHyphens/>
              <w:jc w:val="center"/>
              <w:rPr>
                <w:rFonts w:ascii="Marianne" w:eastAsia="Calibri" w:hAnsi="Marianne" w:cs="Arial"/>
                <w:b/>
                <w:sz w:val="16"/>
                <w:szCs w:val="16"/>
                <w:lang w:eastAsia="ar-SA"/>
              </w:rPr>
            </w:pPr>
            <w:r w:rsidRPr="00FA18FE">
              <w:rPr>
                <w:rFonts w:ascii="Marianne" w:eastAsia="Calibri" w:hAnsi="Marianne" w:cs="Arial"/>
                <w:b/>
                <w:sz w:val="16"/>
                <w:szCs w:val="16"/>
                <w:lang w:eastAsia="ar-SA"/>
              </w:rPr>
              <w:t>M</w:t>
            </w:r>
            <w:r w:rsidR="008429DF" w:rsidRPr="00FA18FE">
              <w:rPr>
                <w:rFonts w:ascii="Marianne" w:eastAsia="Calibri" w:hAnsi="Marianne" w:cs="Arial"/>
                <w:b/>
                <w:sz w:val="16"/>
                <w:szCs w:val="16"/>
                <w:lang w:eastAsia="ar-SA"/>
              </w:rPr>
              <w:t>embres du groupement d’opérateurs économiques</w:t>
            </w:r>
          </w:p>
        </w:tc>
        <w:tc>
          <w:tcPr>
            <w:tcW w:w="4604" w:type="dxa"/>
            <w:shd w:val="clear" w:color="auto" w:fill="auto"/>
            <w:vAlign w:val="center"/>
          </w:tcPr>
          <w:p w14:paraId="16BE02C6" w14:textId="77777777" w:rsidR="008429DF" w:rsidRPr="00FA18FE" w:rsidRDefault="008429DF" w:rsidP="00967E86">
            <w:pPr>
              <w:suppressAutoHyphens/>
              <w:jc w:val="center"/>
              <w:rPr>
                <w:rFonts w:ascii="Marianne" w:eastAsia="Calibri" w:hAnsi="Marianne" w:cs="Arial"/>
                <w:b/>
                <w:sz w:val="16"/>
                <w:szCs w:val="16"/>
                <w:lang w:eastAsia="ar-SA"/>
              </w:rPr>
            </w:pPr>
            <w:r w:rsidRPr="00FA18FE">
              <w:rPr>
                <w:rFonts w:ascii="Marianne" w:eastAsia="Calibri" w:hAnsi="Marianne" w:cs="Arial"/>
                <w:b/>
                <w:sz w:val="16"/>
                <w:szCs w:val="16"/>
                <w:lang w:eastAsia="ar-SA"/>
              </w:rPr>
              <w:t xml:space="preserve">Prestations </w:t>
            </w:r>
            <w:r w:rsidRPr="00A52848">
              <w:rPr>
                <w:rFonts w:ascii="Marianne" w:eastAsia="Calibri" w:hAnsi="Marianne" w:cs="Arial"/>
                <w:b/>
                <w:sz w:val="16"/>
                <w:szCs w:val="16"/>
                <w:lang w:eastAsia="ar-SA"/>
              </w:rPr>
              <w:t>exécutées ou lieux d’exécution des prestations</w:t>
            </w:r>
          </w:p>
        </w:tc>
      </w:tr>
      <w:tr w:rsidR="008429DF" w:rsidRPr="00FA18FE" w14:paraId="4D8434DA" w14:textId="77777777" w:rsidTr="00793C9A">
        <w:trPr>
          <w:gridBefore w:val="1"/>
          <w:gridAfter w:val="1"/>
          <w:wBefore w:w="42" w:type="dxa"/>
          <w:wAfter w:w="78" w:type="dxa"/>
          <w:trHeight w:val="227"/>
        </w:trPr>
        <w:tc>
          <w:tcPr>
            <w:tcW w:w="9236" w:type="dxa"/>
            <w:gridSpan w:val="2"/>
            <w:shd w:val="clear" w:color="auto" w:fill="auto"/>
            <w:vAlign w:val="center"/>
          </w:tcPr>
          <w:p w14:paraId="6701DCE5" w14:textId="5DA4E5E1" w:rsidR="008429DF" w:rsidRPr="00FA18FE" w:rsidRDefault="008429DF" w:rsidP="00D15382">
            <w:pPr>
              <w:tabs>
                <w:tab w:val="right" w:leader="dot" w:pos="1185"/>
              </w:tabs>
              <w:suppressAutoHyphens/>
              <w:rPr>
                <w:rFonts w:ascii="Marianne" w:eastAsia="Calibri" w:hAnsi="Marianne" w:cs="Arial"/>
                <w:sz w:val="16"/>
                <w:szCs w:val="16"/>
                <w:lang w:eastAsia="ar-SA"/>
              </w:rPr>
            </w:pPr>
            <w:r w:rsidRPr="00FA18FE">
              <w:rPr>
                <w:rFonts w:ascii="Marianne" w:eastAsia="Calibri" w:hAnsi="Marianne" w:cs="Arial"/>
                <w:b/>
                <w:sz w:val="16"/>
                <w:szCs w:val="16"/>
                <w:lang w:eastAsia="ar-SA"/>
              </w:rPr>
              <w:t>Lot n°</w:t>
            </w:r>
            <w:permStart w:id="2123572422" w:edGrp="everyone"/>
            <w:r w:rsidR="00D15382">
              <w:rPr>
                <w:rFonts w:ascii="Marianne" w:eastAsia="Calibri" w:hAnsi="Marianne" w:cs="Arial"/>
                <w:b/>
                <w:sz w:val="16"/>
                <w:szCs w:val="16"/>
                <w:lang w:eastAsia="ar-SA"/>
              </w:rPr>
              <w:tab/>
            </w:r>
            <w:permEnd w:id="2123572422"/>
            <w:r w:rsidR="00D15382">
              <w:rPr>
                <w:rFonts w:ascii="Marianne" w:eastAsia="Calibri" w:hAnsi="Marianne" w:cs="Arial"/>
                <w:b/>
                <w:sz w:val="16"/>
                <w:szCs w:val="16"/>
                <w:lang w:eastAsia="ar-SA"/>
              </w:rPr>
              <w:tab/>
            </w:r>
            <w:r w:rsidRPr="00FA18FE">
              <w:rPr>
                <w:rFonts w:ascii="Marianne" w:eastAsia="Calibri" w:hAnsi="Marianne" w:cs="Arial"/>
                <w:i/>
                <w:sz w:val="14"/>
                <w:szCs w:val="14"/>
                <w:lang w:eastAsia="ar-SA"/>
              </w:rPr>
              <w:t>(à compléter par le candidat)</w:t>
            </w:r>
          </w:p>
        </w:tc>
      </w:tr>
      <w:tr w:rsidR="00604B4F" w:rsidRPr="00FA18FE" w14:paraId="413CDAEB" w14:textId="77777777" w:rsidTr="00793C9A">
        <w:trPr>
          <w:gridBefore w:val="1"/>
          <w:gridAfter w:val="1"/>
          <w:wBefore w:w="42" w:type="dxa"/>
          <w:wAfter w:w="78" w:type="dxa"/>
          <w:trHeight w:val="227"/>
        </w:trPr>
        <w:tc>
          <w:tcPr>
            <w:tcW w:w="4632" w:type="dxa"/>
            <w:shd w:val="clear" w:color="auto" w:fill="auto"/>
            <w:vAlign w:val="center"/>
          </w:tcPr>
          <w:p w14:paraId="76A3DC5F" w14:textId="77777777" w:rsidR="00604B4F" w:rsidRPr="00FA18FE" w:rsidRDefault="00604B4F" w:rsidP="00270C86">
            <w:pPr>
              <w:tabs>
                <w:tab w:val="right" w:leader="dot" w:pos="4395"/>
              </w:tabs>
              <w:suppressAutoHyphens/>
              <w:jc w:val="both"/>
              <w:rPr>
                <w:rFonts w:ascii="Marianne" w:eastAsia="Calibri" w:hAnsi="Marianne" w:cs="Arial"/>
                <w:sz w:val="16"/>
                <w:szCs w:val="16"/>
                <w:lang w:eastAsia="ar-SA"/>
              </w:rPr>
            </w:pPr>
            <w:permStart w:id="1385172240" w:edGrp="everyone" w:colFirst="0" w:colLast="0"/>
            <w:permStart w:id="767498228" w:edGrp="everyone" w:colFirst="1" w:colLast="1"/>
            <w:permStart w:id="668801940" w:edGrp="everyone" w:colFirst="0" w:colLast="0"/>
            <w:permStart w:id="59537916" w:edGrp="everyone" w:colFirst="1" w:colLast="1"/>
            <w:r>
              <w:rPr>
                <w:rFonts w:ascii="Marianne" w:eastAsia="Calibri" w:hAnsi="Marianne" w:cs="Arial"/>
                <w:sz w:val="16"/>
                <w:szCs w:val="16"/>
                <w:lang w:eastAsia="ar-SA"/>
              </w:rPr>
              <w:tab/>
            </w:r>
          </w:p>
        </w:tc>
        <w:tc>
          <w:tcPr>
            <w:tcW w:w="4604" w:type="dxa"/>
            <w:shd w:val="clear" w:color="auto" w:fill="auto"/>
            <w:vAlign w:val="center"/>
          </w:tcPr>
          <w:p w14:paraId="074A1CBB" w14:textId="77777777" w:rsidR="00604B4F" w:rsidRPr="00FA18FE" w:rsidRDefault="00604B4F" w:rsidP="00270C86">
            <w:pPr>
              <w:tabs>
                <w:tab w:val="right" w:leader="dot" w:pos="4355"/>
              </w:tabs>
              <w:suppressAutoHyphens/>
              <w:jc w:val="center"/>
              <w:rPr>
                <w:rFonts w:ascii="Marianne" w:eastAsia="Calibri" w:hAnsi="Marianne" w:cs="Arial"/>
                <w:sz w:val="16"/>
                <w:szCs w:val="16"/>
                <w:lang w:eastAsia="ar-SA"/>
              </w:rPr>
            </w:pPr>
            <w:r>
              <w:rPr>
                <w:rFonts w:ascii="Marianne" w:eastAsia="Calibri" w:hAnsi="Marianne" w:cs="Arial"/>
                <w:sz w:val="16"/>
                <w:szCs w:val="16"/>
                <w:lang w:eastAsia="ar-SA"/>
              </w:rPr>
              <w:tab/>
            </w:r>
          </w:p>
        </w:tc>
      </w:tr>
      <w:tr w:rsidR="00604B4F" w:rsidRPr="00FA18FE" w14:paraId="6366E243" w14:textId="77777777" w:rsidTr="00793C9A">
        <w:trPr>
          <w:gridBefore w:val="1"/>
          <w:gridAfter w:val="1"/>
          <w:wBefore w:w="42" w:type="dxa"/>
          <w:wAfter w:w="78" w:type="dxa"/>
          <w:trHeight w:val="227"/>
        </w:trPr>
        <w:tc>
          <w:tcPr>
            <w:tcW w:w="4632" w:type="dxa"/>
            <w:shd w:val="clear" w:color="auto" w:fill="auto"/>
            <w:vAlign w:val="center"/>
          </w:tcPr>
          <w:p w14:paraId="56A750EC" w14:textId="77777777" w:rsidR="00604B4F" w:rsidRPr="00FA18FE" w:rsidRDefault="00604B4F" w:rsidP="00270C86">
            <w:pPr>
              <w:tabs>
                <w:tab w:val="right" w:leader="dot" w:pos="4395"/>
              </w:tabs>
              <w:suppressAutoHyphens/>
              <w:jc w:val="both"/>
              <w:rPr>
                <w:rFonts w:ascii="Marianne" w:eastAsia="Calibri" w:hAnsi="Marianne" w:cs="Arial"/>
                <w:sz w:val="16"/>
                <w:szCs w:val="16"/>
                <w:lang w:eastAsia="ar-SA"/>
              </w:rPr>
            </w:pPr>
            <w:permStart w:id="1457268003" w:edGrp="everyone" w:colFirst="0" w:colLast="0"/>
            <w:permStart w:id="81297239" w:edGrp="everyone" w:colFirst="1" w:colLast="1"/>
            <w:permEnd w:id="1385172240"/>
            <w:permEnd w:id="767498228"/>
            <w:r>
              <w:rPr>
                <w:rFonts w:ascii="Marianne" w:eastAsia="Calibri" w:hAnsi="Marianne" w:cs="Arial"/>
                <w:sz w:val="16"/>
                <w:szCs w:val="16"/>
                <w:lang w:eastAsia="ar-SA"/>
              </w:rPr>
              <w:tab/>
            </w:r>
          </w:p>
        </w:tc>
        <w:tc>
          <w:tcPr>
            <w:tcW w:w="4604" w:type="dxa"/>
            <w:shd w:val="clear" w:color="auto" w:fill="auto"/>
            <w:vAlign w:val="center"/>
          </w:tcPr>
          <w:p w14:paraId="6BD8489F" w14:textId="77777777" w:rsidR="00604B4F" w:rsidRPr="00FA18FE" w:rsidRDefault="00604B4F" w:rsidP="00270C86">
            <w:pPr>
              <w:tabs>
                <w:tab w:val="right" w:leader="dot" w:pos="4355"/>
              </w:tabs>
              <w:suppressAutoHyphens/>
              <w:jc w:val="center"/>
              <w:rPr>
                <w:rFonts w:ascii="Marianne" w:eastAsia="Calibri" w:hAnsi="Marianne" w:cs="Arial"/>
                <w:sz w:val="16"/>
                <w:szCs w:val="16"/>
                <w:lang w:eastAsia="ar-SA"/>
              </w:rPr>
            </w:pPr>
            <w:r>
              <w:rPr>
                <w:rFonts w:ascii="Marianne" w:eastAsia="Calibri" w:hAnsi="Marianne" w:cs="Arial"/>
                <w:sz w:val="16"/>
                <w:szCs w:val="16"/>
                <w:lang w:eastAsia="ar-SA"/>
              </w:rPr>
              <w:tab/>
            </w:r>
          </w:p>
        </w:tc>
      </w:tr>
      <w:tr w:rsidR="00604B4F" w:rsidRPr="00FA18FE" w14:paraId="115EAA07" w14:textId="77777777" w:rsidTr="00793C9A">
        <w:trPr>
          <w:gridBefore w:val="1"/>
          <w:gridAfter w:val="1"/>
          <w:wBefore w:w="42" w:type="dxa"/>
          <w:wAfter w:w="78" w:type="dxa"/>
          <w:trHeight w:val="227"/>
        </w:trPr>
        <w:tc>
          <w:tcPr>
            <w:tcW w:w="4632" w:type="dxa"/>
            <w:shd w:val="clear" w:color="auto" w:fill="auto"/>
            <w:vAlign w:val="center"/>
          </w:tcPr>
          <w:p w14:paraId="7D0310C2" w14:textId="77777777" w:rsidR="00604B4F" w:rsidRPr="00FA18FE" w:rsidRDefault="00604B4F" w:rsidP="00270C86">
            <w:pPr>
              <w:tabs>
                <w:tab w:val="right" w:leader="dot" w:pos="4395"/>
              </w:tabs>
              <w:suppressAutoHyphens/>
              <w:jc w:val="both"/>
              <w:rPr>
                <w:rFonts w:ascii="Marianne" w:eastAsia="Calibri" w:hAnsi="Marianne" w:cs="Arial"/>
                <w:sz w:val="16"/>
                <w:szCs w:val="16"/>
                <w:lang w:eastAsia="ar-SA"/>
              </w:rPr>
            </w:pPr>
            <w:permStart w:id="1866270525" w:edGrp="everyone" w:colFirst="0" w:colLast="0"/>
            <w:permStart w:id="683882580" w:edGrp="everyone" w:colFirst="1" w:colLast="1"/>
            <w:permEnd w:id="1457268003"/>
            <w:permEnd w:id="81297239"/>
            <w:r>
              <w:rPr>
                <w:rFonts w:ascii="Marianne" w:eastAsia="Calibri" w:hAnsi="Marianne" w:cs="Arial"/>
                <w:sz w:val="16"/>
                <w:szCs w:val="16"/>
                <w:lang w:eastAsia="ar-SA"/>
              </w:rPr>
              <w:tab/>
            </w:r>
          </w:p>
        </w:tc>
        <w:tc>
          <w:tcPr>
            <w:tcW w:w="4604" w:type="dxa"/>
            <w:shd w:val="clear" w:color="auto" w:fill="auto"/>
            <w:vAlign w:val="center"/>
          </w:tcPr>
          <w:p w14:paraId="79A6DC4F" w14:textId="77777777" w:rsidR="00604B4F" w:rsidRPr="00FA18FE" w:rsidRDefault="00604B4F" w:rsidP="00270C86">
            <w:pPr>
              <w:tabs>
                <w:tab w:val="right" w:leader="dot" w:pos="4355"/>
              </w:tabs>
              <w:suppressAutoHyphens/>
              <w:jc w:val="center"/>
              <w:rPr>
                <w:rFonts w:ascii="Marianne" w:eastAsia="Calibri" w:hAnsi="Marianne" w:cs="Arial"/>
                <w:sz w:val="16"/>
                <w:szCs w:val="16"/>
                <w:lang w:eastAsia="ar-SA"/>
              </w:rPr>
            </w:pPr>
            <w:r>
              <w:rPr>
                <w:rFonts w:ascii="Marianne" w:eastAsia="Calibri" w:hAnsi="Marianne" w:cs="Arial"/>
                <w:sz w:val="16"/>
                <w:szCs w:val="16"/>
                <w:lang w:eastAsia="ar-SA"/>
              </w:rPr>
              <w:tab/>
            </w:r>
          </w:p>
        </w:tc>
      </w:tr>
      <w:tr w:rsidR="00D15382" w:rsidRPr="00FA18FE" w14:paraId="77700DD8" w14:textId="77777777" w:rsidTr="00793C9A">
        <w:trPr>
          <w:gridBefore w:val="1"/>
          <w:gridAfter w:val="1"/>
          <w:wBefore w:w="42" w:type="dxa"/>
          <w:wAfter w:w="78" w:type="dxa"/>
          <w:trHeight w:val="227"/>
        </w:trPr>
        <w:tc>
          <w:tcPr>
            <w:tcW w:w="4632" w:type="dxa"/>
            <w:shd w:val="clear" w:color="auto" w:fill="auto"/>
            <w:vAlign w:val="center"/>
          </w:tcPr>
          <w:p w14:paraId="284C1D4A" w14:textId="77777777" w:rsidR="00D15382" w:rsidRPr="00FA18FE" w:rsidRDefault="00D15382" w:rsidP="00E07D96">
            <w:pPr>
              <w:tabs>
                <w:tab w:val="right" w:leader="dot" w:pos="4395"/>
              </w:tabs>
              <w:suppressAutoHyphens/>
              <w:jc w:val="both"/>
              <w:rPr>
                <w:rFonts w:ascii="Marianne" w:eastAsia="Calibri" w:hAnsi="Marianne" w:cs="Arial"/>
                <w:sz w:val="16"/>
                <w:szCs w:val="16"/>
                <w:lang w:eastAsia="ar-SA"/>
              </w:rPr>
            </w:pPr>
            <w:permStart w:id="1492731003" w:edGrp="everyone" w:colFirst="0" w:colLast="0"/>
            <w:permStart w:id="358680873" w:edGrp="everyone" w:colFirst="1" w:colLast="1"/>
            <w:permEnd w:id="668801940"/>
            <w:permEnd w:id="59537916"/>
            <w:permEnd w:id="1866270525"/>
            <w:permEnd w:id="683882580"/>
            <w:r>
              <w:rPr>
                <w:rFonts w:ascii="Marianne" w:eastAsia="Calibri" w:hAnsi="Marianne" w:cs="Arial"/>
                <w:sz w:val="16"/>
                <w:szCs w:val="16"/>
                <w:lang w:eastAsia="ar-SA"/>
              </w:rPr>
              <w:tab/>
            </w:r>
          </w:p>
        </w:tc>
        <w:tc>
          <w:tcPr>
            <w:tcW w:w="4604" w:type="dxa"/>
            <w:shd w:val="clear" w:color="auto" w:fill="auto"/>
            <w:vAlign w:val="center"/>
          </w:tcPr>
          <w:p w14:paraId="0B0C71A2" w14:textId="77777777" w:rsidR="00D15382" w:rsidRPr="00FA18FE" w:rsidRDefault="00D15382" w:rsidP="00E07D96">
            <w:pPr>
              <w:tabs>
                <w:tab w:val="right" w:leader="dot" w:pos="4355"/>
              </w:tabs>
              <w:suppressAutoHyphens/>
              <w:jc w:val="center"/>
              <w:rPr>
                <w:rFonts w:ascii="Marianne" w:eastAsia="Calibri" w:hAnsi="Marianne" w:cs="Arial"/>
                <w:sz w:val="16"/>
                <w:szCs w:val="16"/>
                <w:lang w:eastAsia="ar-SA"/>
              </w:rPr>
            </w:pPr>
            <w:r>
              <w:rPr>
                <w:rFonts w:ascii="Marianne" w:eastAsia="Calibri" w:hAnsi="Marianne" w:cs="Arial"/>
                <w:sz w:val="16"/>
                <w:szCs w:val="16"/>
                <w:lang w:eastAsia="ar-SA"/>
              </w:rPr>
              <w:tab/>
            </w:r>
          </w:p>
        </w:tc>
      </w:tr>
      <w:tr w:rsidR="00D15382" w:rsidRPr="00FA18FE" w14:paraId="0289F2FB" w14:textId="77777777" w:rsidTr="00793C9A">
        <w:trPr>
          <w:gridBefore w:val="1"/>
          <w:gridAfter w:val="1"/>
          <w:wBefore w:w="42" w:type="dxa"/>
          <w:wAfter w:w="78" w:type="dxa"/>
          <w:trHeight w:val="227"/>
        </w:trPr>
        <w:tc>
          <w:tcPr>
            <w:tcW w:w="4632" w:type="dxa"/>
            <w:shd w:val="clear" w:color="auto" w:fill="auto"/>
            <w:vAlign w:val="center"/>
          </w:tcPr>
          <w:p w14:paraId="211DBA84" w14:textId="77777777" w:rsidR="00D15382" w:rsidRPr="00FA18FE" w:rsidRDefault="00D15382" w:rsidP="00E07D96">
            <w:pPr>
              <w:tabs>
                <w:tab w:val="right" w:leader="dot" w:pos="4395"/>
              </w:tabs>
              <w:suppressAutoHyphens/>
              <w:jc w:val="both"/>
              <w:rPr>
                <w:rFonts w:ascii="Marianne" w:eastAsia="Calibri" w:hAnsi="Marianne" w:cs="Arial"/>
                <w:sz w:val="16"/>
                <w:szCs w:val="16"/>
                <w:lang w:eastAsia="ar-SA"/>
              </w:rPr>
            </w:pPr>
            <w:permStart w:id="570059730" w:edGrp="everyone" w:colFirst="0" w:colLast="0"/>
            <w:permStart w:id="1548170572" w:edGrp="everyone" w:colFirst="1" w:colLast="1"/>
            <w:permEnd w:id="1492731003"/>
            <w:permEnd w:id="358680873"/>
            <w:r>
              <w:rPr>
                <w:rFonts w:ascii="Marianne" w:eastAsia="Calibri" w:hAnsi="Marianne" w:cs="Arial"/>
                <w:sz w:val="16"/>
                <w:szCs w:val="16"/>
                <w:lang w:eastAsia="ar-SA"/>
              </w:rPr>
              <w:tab/>
            </w:r>
          </w:p>
        </w:tc>
        <w:tc>
          <w:tcPr>
            <w:tcW w:w="4604" w:type="dxa"/>
            <w:shd w:val="clear" w:color="auto" w:fill="auto"/>
            <w:vAlign w:val="center"/>
          </w:tcPr>
          <w:p w14:paraId="0C8918D2" w14:textId="77777777" w:rsidR="00D15382" w:rsidRPr="00FA18FE" w:rsidRDefault="00D15382" w:rsidP="00E07D96">
            <w:pPr>
              <w:tabs>
                <w:tab w:val="right" w:leader="dot" w:pos="4355"/>
              </w:tabs>
              <w:suppressAutoHyphens/>
              <w:jc w:val="center"/>
              <w:rPr>
                <w:rFonts w:ascii="Marianne" w:eastAsia="Calibri" w:hAnsi="Marianne" w:cs="Arial"/>
                <w:sz w:val="16"/>
                <w:szCs w:val="16"/>
                <w:lang w:eastAsia="ar-SA"/>
              </w:rPr>
            </w:pPr>
            <w:r>
              <w:rPr>
                <w:rFonts w:ascii="Marianne" w:eastAsia="Calibri" w:hAnsi="Marianne" w:cs="Arial"/>
                <w:sz w:val="16"/>
                <w:szCs w:val="16"/>
                <w:lang w:eastAsia="ar-SA"/>
              </w:rPr>
              <w:tab/>
            </w:r>
          </w:p>
        </w:tc>
      </w:tr>
      <w:permEnd w:id="570059730"/>
      <w:permEnd w:id="1548170572"/>
      <w:tr w:rsidR="00D15382" w:rsidRPr="00FA18FE" w14:paraId="684DBABE" w14:textId="77777777" w:rsidTr="00793C9A">
        <w:trPr>
          <w:gridBefore w:val="1"/>
          <w:gridAfter w:val="1"/>
          <w:wBefore w:w="42" w:type="dxa"/>
          <w:wAfter w:w="78" w:type="dxa"/>
          <w:trHeight w:val="227"/>
        </w:trPr>
        <w:tc>
          <w:tcPr>
            <w:tcW w:w="9236" w:type="dxa"/>
            <w:gridSpan w:val="2"/>
            <w:shd w:val="clear" w:color="auto" w:fill="auto"/>
            <w:vAlign w:val="center"/>
          </w:tcPr>
          <w:p w14:paraId="4B35C184" w14:textId="77777777" w:rsidR="00D15382" w:rsidRPr="00FA18FE" w:rsidRDefault="00D15382" w:rsidP="00E07D96">
            <w:pPr>
              <w:tabs>
                <w:tab w:val="right" w:leader="dot" w:pos="1185"/>
              </w:tabs>
              <w:suppressAutoHyphens/>
              <w:rPr>
                <w:rFonts w:ascii="Marianne" w:eastAsia="Calibri" w:hAnsi="Marianne" w:cs="Arial"/>
                <w:sz w:val="16"/>
                <w:szCs w:val="16"/>
                <w:lang w:eastAsia="ar-SA"/>
              </w:rPr>
            </w:pPr>
            <w:r w:rsidRPr="00FA18FE">
              <w:rPr>
                <w:rFonts w:ascii="Marianne" w:eastAsia="Calibri" w:hAnsi="Marianne" w:cs="Arial"/>
                <w:b/>
                <w:sz w:val="16"/>
                <w:szCs w:val="16"/>
                <w:lang w:eastAsia="ar-SA"/>
              </w:rPr>
              <w:t>Lot n°</w:t>
            </w:r>
            <w:permStart w:id="1848727867" w:edGrp="everyone"/>
            <w:r>
              <w:rPr>
                <w:rFonts w:ascii="Marianne" w:eastAsia="Calibri" w:hAnsi="Marianne" w:cs="Arial"/>
                <w:b/>
                <w:sz w:val="16"/>
                <w:szCs w:val="16"/>
                <w:lang w:eastAsia="ar-SA"/>
              </w:rPr>
              <w:tab/>
            </w:r>
            <w:permEnd w:id="1848727867"/>
            <w:r>
              <w:rPr>
                <w:rFonts w:ascii="Marianne" w:eastAsia="Calibri" w:hAnsi="Marianne" w:cs="Arial"/>
                <w:b/>
                <w:sz w:val="16"/>
                <w:szCs w:val="16"/>
                <w:lang w:eastAsia="ar-SA"/>
              </w:rPr>
              <w:tab/>
            </w:r>
            <w:r w:rsidRPr="00FA18FE">
              <w:rPr>
                <w:rFonts w:ascii="Marianne" w:eastAsia="Calibri" w:hAnsi="Marianne" w:cs="Arial"/>
                <w:i/>
                <w:sz w:val="14"/>
                <w:szCs w:val="14"/>
                <w:lang w:eastAsia="ar-SA"/>
              </w:rPr>
              <w:t>(à compléter par le candidat)</w:t>
            </w:r>
          </w:p>
        </w:tc>
      </w:tr>
      <w:tr w:rsidR="00604B4F" w:rsidRPr="00FA18FE" w14:paraId="7B687B1D" w14:textId="77777777" w:rsidTr="00793C9A">
        <w:trPr>
          <w:gridBefore w:val="1"/>
          <w:gridAfter w:val="1"/>
          <w:wBefore w:w="42" w:type="dxa"/>
          <w:wAfter w:w="78" w:type="dxa"/>
          <w:trHeight w:val="227"/>
        </w:trPr>
        <w:tc>
          <w:tcPr>
            <w:tcW w:w="4632" w:type="dxa"/>
            <w:shd w:val="clear" w:color="auto" w:fill="auto"/>
            <w:vAlign w:val="center"/>
          </w:tcPr>
          <w:p w14:paraId="4A1FC9B3" w14:textId="77777777" w:rsidR="00604B4F" w:rsidRPr="00FA18FE" w:rsidRDefault="00604B4F" w:rsidP="00270C86">
            <w:pPr>
              <w:tabs>
                <w:tab w:val="right" w:leader="dot" w:pos="4395"/>
              </w:tabs>
              <w:suppressAutoHyphens/>
              <w:jc w:val="both"/>
              <w:rPr>
                <w:rFonts w:ascii="Marianne" w:eastAsia="Calibri" w:hAnsi="Marianne" w:cs="Arial"/>
                <w:sz w:val="16"/>
                <w:szCs w:val="16"/>
                <w:lang w:eastAsia="ar-SA"/>
              </w:rPr>
            </w:pPr>
            <w:permStart w:id="1874793078" w:edGrp="everyone" w:colFirst="0" w:colLast="0"/>
            <w:permStart w:id="644951824" w:edGrp="everyone" w:colFirst="1" w:colLast="1"/>
            <w:permStart w:id="859180136" w:edGrp="everyone" w:colFirst="0" w:colLast="0"/>
            <w:permStart w:id="460086094" w:edGrp="everyone" w:colFirst="1" w:colLast="1"/>
            <w:r>
              <w:rPr>
                <w:rFonts w:ascii="Marianne" w:eastAsia="Calibri" w:hAnsi="Marianne" w:cs="Arial"/>
                <w:sz w:val="16"/>
                <w:szCs w:val="16"/>
                <w:lang w:eastAsia="ar-SA"/>
              </w:rPr>
              <w:tab/>
            </w:r>
          </w:p>
        </w:tc>
        <w:tc>
          <w:tcPr>
            <w:tcW w:w="4604" w:type="dxa"/>
            <w:shd w:val="clear" w:color="auto" w:fill="auto"/>
            <w:vAlign w:val="center"/>
          </w:tcPr>
          <w:p w14:paraId="4089A414" w14:textId="77777777" w:rsidR="00604B4F" w:rsidRPr="00FA18FE" w:rsidRDefault="00604B4F" w:rsidP="00270C86">
            <w:pPr>
              <w:tabs>
                <w:tab w:val="right" w:leader="dot" w:pos="4355"/>
              </w:tabs>
              <w:suppressAutoHyphens/>
              <w:jc w:val="center"/>
              <w:rPr>
                <w:rFonts w:ascii="Marianne" w:eastAsia="Calibri" w:hAnsi="Marianne" w:cs="Arial"/>
                <w:sz w:val="16"/>
                <w:szCs w:val="16"/>
                <w:lang w:eastAsia="ar-SA"/>
              </w:rPr>
            </w:pPr>
            <w:r>
              <w:rPr>
                <w:rFonts w:ascii="Marianne" w:eastAsia="Calibri" w:hAnsi="Marianne" w:cs="Arial"/>
                <w:sz w:val="16"/>
                <w:szCs w:val="16"/>
                <w:lang w:eastAsia="ar-SA"/>
              </w:rPr>
              <w:tab/>
            </w:r>
          </w:p>
        </w:tc>
      </w:tr>
      <w:tr w:rsidR="00604B4F" w:rsidRPr="00FA18FE" w14:paraId="6E76EAFD" w14:textId="77777777" w:rsidTr="00793C9A">
        <w:trPr>
          <w:gridBefore w:val="1"/>
          <w:gridAfter w:val="1"/>
          <w:wBefore w:w="42" w:type="dxa"/>
          <w:wAfter w:w="78" w:type="dxa"/>
          <w:trHeight w:val="227"/>
        </w:trPr>
        <w:tc>
          <w:tcPr>
            <w:tcW w:w="4632" w:type="dxa"/>
            <w:shd w:val="clear" w:color="auto" w:fill="auto"/>
            <w:vAlign w:val="center"/>
          </w:tcPr>
          <w:p w14:paraId="7247FE4B" w14:textId="77777777" w:rsidR="00604B4F" w:rsidRPr="00FA18FE" w:rsidRDefault="00604B4F" w:rsidP="00270C86">
            <w:pPr>
              <w:tabs>
                <w:tab w:val="right" w:leader="dot" w:pos="4395"/>
              </w:tabs>
              <w:suppressAutoHyphens/>
              <w:jc w:val="both"/>
              <w:rPr>
                <w:rFonts w:ascii="Marianne" w:eastAsia="Calibri" w:hAnsi="Marianne" w:cs="Arial"/>
                <w:sz w:val="16"/>
                <w:szCs w:val="16"/>
                <w:lang w:eastAsia="ar-SA"/>
              </w:rPr>
            </w:pPr>
            <w:permStart w:id="89881341" w:edGrp="everyone" w:colFirst="0" w:colLast="0"/>
            <w:permStart w:id="776870424" w:edGrp="everyone" w:colFirst="1" w:colLast="1"/>
            <w:permEnd w:id="1874793078"/>
            <w:permEnd w:id="644951824"/>
            <w:r>
              <w:rPr>
                <w:rFonts w:ascii="Marianne" w:eastAsia="Calibri" w:hAnsi="Marianne" w:cs="Arial"/>
                <w:sz w:val="16"/>
                <w:szCs w:val="16"/>
                <w:lang w:eastAsia="ar-SA"/>
              </w:rPr>
              <w:tab/>
            </w:r>
          </w:p>
        </w:tc>
        <w:tc>
          <w:tcPr>
            <w:tcW w:w="4604" w:type="dxa"/>
            <w:shd w:val="clear" w:color="auto" w:fill="auto"/>
            <w:vAlign w:val="center"/>
          </w:tcPr>
          <w:p w14:paraId="4EF37FB4" w14:textId="77777777" w:rsidR="00604B4F" w:rsidRPr="00FA18FE" w:rsidRDefault="00604B4F" w:rsidP="00270C86">
            <w:pPr>
              <w:tabs>
                <w:tab w:val="right" w:leader="dot" w:pos="4355"/>
              </w:tabs>
              <w:suppressAutoHyphens/>
              <w:jc w:val="center"/>
              <w:rPr>
                <w:rFonts w:ascii="Marianne" w:eastAsia="Calibri" w:hAnsi="Marianne" w:cs="Arial"/>
                <w:sz w:val="16"/>
                <w:szCs w:val="16"/>
                <w:lang w:eastAsia="ar-SA"/>
              </w:rPr>
            </w:pPr>
            <w:r>
              <w:rPr>
                <w:rFonts w:ascii="Marianne" w:eastAsia="Calibri" w:hAnsi="Marianne" w:cs="Arial"/>
                <w:sz w:val="16"/>
                <w:szCs w:val="16"/>
                <w:lang w:eastAsia="ar-SA"/>
              </w:rPr>
              <w:tab/>
            </w:r>
          </w:p>
        </w:tc>
      </w:tr>
      <w:tr w:rsidR="00604B4F" w:rsidRPr="00FA18FE" w14:paraId="36C82457" w14:textId="77777777" w:rsidTr="00793C9A">
        <w:trPr>
          <w:gridBefore w:val="1"/>
          <w:gridAfter w:val="1"/>
          <w:wBefore w:w="42" w:type="dxa"/>
          <w:wAfter w:w="78" w:type="dxa"/>
          <w:trHeight w:val="227"/>
        </w:trPr>
        <w:tc>
          <w:tcPr>
            <w:tcW w:w="4632" w:type="dxa"/>
            <w:shd w:val="clear" w:color="auto" w:fill="auto"/>
            <w:vAlign w:val="center"/>
          </w:tcPr>
          <w:p w14:paraId="6321DA81" w14:textId="77777777" w:rsidR="00604B4F" w:rsidRPr="00FA18FE" w:rsidRDefault="00604B4F" w:rsidP="00270C86">
            <w:pPr>
              <w:tabs>
                <w:tab w:val="right" w:leader="dot" w:pos="4395"/>
              </w:tabs>
              <w:suppressAutoHyphens/>
              <w:jc w:val="both"/>
              <w:rPr>
                <w:rFonts w:ascii="Marianne" w:eastAsia="Calibri" w:hAnsi="Marianne" w:cs="Arial"/>
                <w:sz w:val="16"/>
                <w:szCs w:val="16"/>
                <w:lang w:eastAsia="ar-SA"/>
              </w:rPr>
            </w:pPr>
            <w:permStart w:id="1928144634" w:edGrp="everyone" w:colFirst="0" w:colLast="0"/>
            <w:permStart w:id="1027752648" w:edGrp="everyone" w:colFirst="1" w:colLast="1"/>
            <w:permEnd w:id="89881341"/>
            <w:permEnd w:id="776870424"/>
            <w:r>
              <w:rPr>
                <w:rFonts w:ascii="Marianne" w:eastAsia="Calibri" w:hAnsi="Marianne" w:cs="Arial"/>
                <w:sz w:val="16"/>
                <w:szCs w:val="16"/>
                <w:lang w:eastAsia="ar-SA"/>
              </w:rPr>
              <w:tab/>
            </w:r>
          </w:p>
        </w:tc>
        <w:tc>
          <w:tcPr>
            <w:tcW w:w="4604" w:type="dxa"/>
            <w:shd w:val="clear" w:color="auto" w:fill="auto"/>
            <w:vAlign w:val="center"/>
          </w:tcPr>
          <w:p w14:paraId="24C8649A" w14:textId="77777777" w:rsidR="00604B4F" w:rsidRPr="00FA18FE" w:rsidRDefault="00604B4F" w:rsidP="00270C86">
            <w:pPr>
              <w:tabs>
                <w:tab w:val="right" w:leader="dot" w:pos="4355"/>
              </w:tabs>
              <w:suppressAutoHyphens/>
              <w:jc w:val="center"/>
              <w:rPr>
                <w:rFonts w:ascii="Marianne" w:eastAsia="Calibri" w:hAnsi="Marianne" w:cs="Arial"/>
                <w:sz w:val="16"/>
                <w:szCs w:val="16"/>
                <w:lang w:eastAsia="ar-SA"/>
              </w:rPr>
            </w:pPr>
            <w:r>
              <w:rPr>
                <w:rFonts w:ascii="Marianne" w:eastAsia="Calibri" w:hAnsi="Marianne" w:cs="Arial"/>
                <w:sz w:val="16"/>
                <w:szCs w:val="16"/>
                <w:lang w:eastAsia="ar-SA"/>
              </w:rPr>
              <w:tab/>
            </w:r>
          </w:p>
        </w:tc>
      </w:tr>
      <w:tr w:rsidR="00D15382" w:rsidRPr="00FA18FE" w14:paraId="1CAC2EC3" w14:textId="77777777" w:rsidTr="00793C9A">
        <w:trPr>
          <w:gridBefore w:val="1"/>
          <w:gridAfter w:val="1"/>
          <w:wBefore w:w="42" w:type="dxa"/>
          <w:wAfter w:w="78" w:type="dxa"/>
          <w:trHeight w:val="227"/>
        </w:trPr>
        <w:tc>
          <w:tcPr>
            <w:tcW w:w="4632" w:type="dxa"/>
            <w:shd w:val="clear" w:color="auto" w:fill="auto"/>
            <w:vAlign w:val="center"/>
          </w:tcPr>
          <w:p w14:paraId="7F53AF29" w14:textId="77777777" w:rsidR="00D15382" w:rsidRPr="00FA18FE" w:rsidRDefault="00D15382" w:rsidP="00E07D96">
            <w:pPr>
              <w:tabs>
                <w:tab w:val="right" w:leader="dot" w:pos="4395"/>
              </w:tabs>
              <w:suppressAutoHyphens/>
              <w:jc w:val="both"/>
              <w:rPr>
                <w:rFonts w:ascii="Marianne" w:eastAsia="Calibri" w:hAnsi="Marianne" w:cs="Arial"/>
                <w:sz w:val="16"/>
                <w:szCs w:val="16"/>
                <w:lang w:eastAsia="ar-SA"/>
              </w:rPr>
            </w:pPr>
            <w:permStart w:id="1710891903" w:edGrp="everyone" w:colFirst="0" w:colLast="0"/>
            <w:permStart w:id="961245469" w:edGrp="everyone" w:colFirst="1" w:colLast="1"/>
            <w:permEnd w:id="859180136"/>
            <w:permEnd w:id="460086094"/>
            <w:permEnd w:id="1928144634"/>
            <w:permEnd w:id="1027752648"/>
            <w:r>
              <w:rPr>
                <w:rFonts w:ascii="Marianne" w:eastAsia="Calibri" w:hAnsi="Marianne" w:cs="Arial"/>
                <w:sz w:val="16"/>
                <w:szCs w:val="16"/>
                <w:lang w:eastAsia="ar-SA"/>
              </w:rPr>
              <w:tab/>
            </w:r>
          </w:p>
        </w:tc>
        <w:tc>
          <w:tcPr>
            <w:tcW w:w="4604" w:type="dxa"/>
            <w:shd w:val="clear" w:color="auto" w:fill="auto"/>
            <w:vAlign w:val="center"/>
          </w:tcPr>
          <w:p w14:paraId="4873C728" w14:textId="77777777" w:rsidR="00D15382" w:rsidRPr="00FA18FE" w:rsidRDefault="00D15382" w:rsidP="00E07D96">
            <w:pPr>
              <w:tabs>
                <w:tab w:val="right" w:leader="dot" w:pos="4355"/>
              </w:tabs>
              <w:suppressAutoHyphens/>
              <w:jc w:val="center"/>
              <w:rPr>
                <w:rFonts w:ascii="Marianne" w:eastAsia="Calibri" w:hAnsi="Marianne" w:cs="Arial"/>
                <w:sz w:val="16"/>
                <w:szCs w:val="16"/>
                <w:lang w:eastAsia="ar-SA"/>
              </w:rPr>
            </w:pPr>
            <w:r>
              <w:rPr>
                <w:rFonts w:ascii="Marianne" w:eastAsia="Calibri" w:hAnsi="Marianne" w:cs="Arial"/>
                <w:sz w:val="16"/>
                <w:szCs w:val="16"/>
                <w:lang w:eastAsia="ar-SA"/>
              </w:rPr>
              <w:tab/>
            </w:r>
          </w:p>
        </w:tc>
      </w:tr>
      <w:tr w:rsidR="00D15382" w:rsidRPr="00FA18FE" w14:paraId="71C8C346" w14:textId="77777777" w:rsidTr="00793C9A">
        <w:trPr>
          <w:gridBefore w:val="1"/>
          <w:gridAfter w:val="1"/>
          <w:wBefore w:w="42" w:type="dxa"/>
          <w:wAfter w:w="78" w:type="dxa"/>
          <w:trHeight w:val="227"/>
        </w:trPr>
        <w:tc>
          <w:tcPr>
            <w:tcW w:w="4632" w:type="dxa"/>
            <w:shd w:val="clear" w:color="auto" w:fill="auto"/>
            <w:vAlign w:val="center"/>
          </w:tcPr>
          <w:p w14:paraId="148AB187" w14:textId="77777777" w:rsidR="00D15382" w:rsidRPr="00FA18FE" w:rsidRDefault="00D15382" w:rsidP="00E07D96">
            <w:pPr>
              <w:tabs>
                <w:tab w:val="right" w:leader="dot" w:pos="4395"/>
              </w:tabs>
              <w:suppressAutoHyphens/>
              <w:jc w:val="both"/>
              <w:rPr>
                <w:rFonts w:ascii="Marianne" w:eastAsia="Calibri" w:hAnsi="Marianne" w:cs="Arial"/>
                <w:sz w:val="16"/>
                <w:szCs w:val="16"/>
                <w:lang w:eastAsia="ar-SA"/>
              </w:rPr>
            </w:pPr>
            <w:permStart w:id="744112443" w:edGrp="everyone" w:colFirst="0" w:colLast="0"/>
            <w:permStart w:id="975054144" w:edGrp="everyone" w:colFirst="1" w:colLast="1"/>
            <w:permEnd w:id="1710891903"/>
            <w:permEnd w:id="961245469"/>
            <w:r>
              <w:rPr>
                <w:rFonts w:ascii="Marianne" w:eastAsia="Calibri" w:hAnsi="Marianne" w:cs="Arial"/>
                <w:sz w:val="16"/>
                <w:szCs w:val="16"/>
                <w:lang w:eastAsia="ar-SA"/>
              </w:rPr>
              <w:tab/>
            </w:r>
          </w:p>
        </w:tc>
        <w:tc>
          <w:tcPr>
            <w:tcW w:w="4604" w:type="dxa"/>
            <w:shd w:val="clear" w:color="auto" w:fill="auto"/>
            <w:vAlign w:val="center"/>
          </w:tcPr>
          <w:p w14:paraId="27C954D9" w14:textId="77777777" w:rsidR="00D15382" w:rsidRPr="00FA18FE" w:rsidRDefault="00D15382" w:rsidP="00E07D96">
            <w:pPr>
              <w:tabs>
                <w:tab w:val="right" w:leader="dot" w:pos="4355"/>
              </w:tabs>
              <w:suppressAutoHyphens/>
              <w:jc w:val="center"/>
              <w:rPr>
                <w:rFonts w:ascii="Marianne" w:eastAsia="Calibri" w:hAnsi="Marianne" w:cs="Arial"/>
                <w:sz w:val="16"/>
                <w:szCs w:val="16"/>
                <w:lang w:eastAsia="ar-SA"/>
              </w:rPr>
            </w:pPr>
            <w:r>
              <w:rPr>
                <w:rFonts w:ascii="Marianne" w:eastAsia="Calibri" w:hAnsi="Marianne" w:cs="Arial"/>
                <w:sz w:val="16"/>
                <w:szCs w:val="16"/>
                <w:lang w:eastAsia="ar-SA"/>
              </w:rPr>
              <w:tab/>
            </w:r>
          </w:p>
        </w:tc>
      </w:tr>
      <w:permEnd w:id="744112443"/>
      <w:permEnd w:id="975054144"/>
      <w:tr w:rsidR="008429DF" w:rsidRPr="00FA18FE" w14:paraId="5509CC2A" w14:textId="77777777" w:rsidTr="00793C9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solid" w:color="000080" w:fill="auto"/>
          <w:tblCellMar>
            <w:left w:w="71" w:type="dxa"/>
            <w:right w:w="71" w:type="dxa"/>
          </w:tblCellMar>
          <w:tblLook w:val="0000" w:firstRow="0" w:lastRow="0" w:firstColumn="0" w:lastColumn="0" w:noHBand="0" w:noVBand="0"/>
        </w:tblPrEx>
        <w:trPr>
          <w:trHeight w:val="364"/>
        </w:trPr>
        <w:tc>
          <w:tcPr>
            <w:tcW w:w="9356" w:type="dxa"/>
            <w:gridSpan w:val="4"/>
            <w:shd w:val="solid" w:color="000080" w:fill="auto"/>
            <w:vAlign w:val="center"/>
          </w:tcPr>
          <w:p w14:paraId="75478D6F" w14:textId="04F2E8B3" w:rsidR="008429DF" w:rsidRPr="00FA18FE" w:rsidRDefault="00C74A89" w:rsidP="00967E86">
            <w:pPr>
              <w:tabs>
                <w:tab w:val="left" w:pos="-142"/>
                <w:tab w:val="left" w:pos="4111"/>
              </w:tabs>
              <w:jc w:val="both"/>
              <w:rPr>
                <w:rFonts w:ascii="Marianne" w:hAnsi="Marianne" w:cs="Arial"/>
                <w:b/>
                <w:bCs/>
                <w:sz w:val="20"/>
                <w:szCs w:val="20"/>
              </w:rPr>
            </w:pPr>
            <w:r>
              <w:rPr>
                <w:rFonts w:ascii="Marianne" w:hAnsi="Marianne" w:cs="Arial"/>
                <w:b/>
                <w:bCs/>
                <w:sz w:val="20"/>
                <w:szCs w:val="20"/>
              </w:rPr>
              <w:lastRenderedPageBreak/>
              <w:t>E</w:t>
            </w:r>
            <w:r w:rsidR="008429DF" w:rsidRPr="00FA18FE">
              <w:rPr>
                <w:rFonts w:ascii="Marianne" w:hAnsi="Marianne" w:cs="Arial"/>
                <w:b/>
                <w:bCs/>
                <w:sz w:val="20"/>
                <w:szCs w:val="20"/>
              </w:rPr>
              <w:t xml:space="preserve"> -  Le cas échéant, numéro d’enregistrement au titre de la formation professionnelle</w:t>
            </w:r>
          </w:p>
        </w:tc>
      </w:tr>
    </w:tbl>
    <w:p w14:paraId="73EA5660" w14:textId="77777777" w:rsidR="008429DF" w:rsidRPr="00FA18FE" w:rsidRDefault="008429DF" w:rsidP="008429DF">
      <w:pPr>
        <w:rPr>
          <w:rFonts w:ascii="Marianne" w:hAnsi="Marianne" w:cs="Arial"/>
          <w:bCs/>
          <w:sz w:val="20"/>
          <w:szCs w:val="20"/>
        </w:rPr>
      </w:pPr>
    </w:p>
    <w:p w14:paraId="00008908" w14:textId="77777777" w:rsidR="008429DF" w:rsidRPr="00FA18FE" w:rsidRDefault="008429DF" w:rsidP="008429DF">
      <w:pPr>
        <w:jc w:val="both"/>
        <w:rPr>
          <w:rFonts w:ascii="Marianne" w:hAnsi="Marianne" w:cs="Arial"/>
          <w:bCs/>
          <w:sz w:val="14"/>
          <w:szCs w:val="14"/>
        </w:rPr>
      </w:pPr>
      <w:r w:rsidRPr="00FA18FE">
        <w:rPr>
          <w:rFonts w:ascii="Marianne" w:hAnsi="Marianne" w:cs="Arial"/>
          <w:bCs/>
          <w:sz w:val="14"/>
          <w:szCs w:val="14"/>
        </w:rPr>
        <w:t xml:space="preserve">La présente rubrique est à compléter uniquement </w:t>
      </w:r>
      <w:r w:rsidRPr="00FA18FE">
        <w:rPr>
          <w:rFonts w:ascii="Marianne" w:hAnsi="Marianne" w:cs="Arial"/>
          <w:sz w:val="14"/>
          <w:szCs w:val="14"/>
        </w:rPr>
        <w:t>d</w:t>
      </w:r>
      <w:r w:rsidRPr="00FA18FE">
        <w:rPr>
          <w:rFonts w:ascii="Marianne" w:hAnsi="Marianne" w:cs="Arial"/>
          <w:bCs/>
          <w:sz w:val="14"/>
          <w:szCs w:val="14"/>
        </w:rPr>
        <w:t>ans le cas où, à la date de la remise de l’offre, le candidat individuel ou le membre d’un groupement d’opérateurs économiques candidat (y compris le mandataire) est déjà en possession du numéro d’enregistrement prévu à l’article R.6351-6 du code du travail</w:t>
      </w:r>
      <w:r w:rsidRPr="00FA18FE">
        <w:rPr>
          <w:rFonts w:ascii="Marianne" w:hAnsi="Marianne" w:cs="Arial"/>
          <w:sz w:val="14"/>
          <w:szCs w:val="14"/>
        </w:rPr>
        <w:t>. En cas de groupe</w:t>
      </w:r>
      <w:r w:rsidRPr="00FA18FE">
        <w:rPr>
          <w:rFonts w:ascii="Marianne" w:hAnsi="Marianne" w:cs="Arial"/>
          <w:bCs/>
          <w:sz w:val="14"/>
          <w:szCs w:val="14"/>
        </w:rPr>
        <w:t>ment</w:t>
      </w:r>
      <w:r w:rsidR="00AF3346" w:rsidRPr="00FA18FE">
        <w:rPr>
          <w:rFonts w:ascii="Marianne" w:hAnsi="Marianne" w:cs="Arial"/>
          <w:bCs/>
          <w:sz w:val="14"/>
          <w:szCs w:val="14"/>
        </w:rPr>
        <w:t xml:space="preserve"> d’opérateurs économiques</w:t>
      </w:r>
      <w:r w:rsidRPr="00FA18FE">
        <w:rPr>
          <w:rFonts w:ascii="Marianne" w:hAnsi="Marianne" w:cs="Arial"/>
          <w:bCs/>
          <w:sz w:val="14"/>
          <w:szCs w:val="14"/>
        </w:rPr>
        <w:t xml:space="preserve">, le </w:t>
      </w:r>
      <w:r w:rsidRPr="00FA18FE">
        <w:rPr>
          <w:rFonts w:ascii="Marianne" w:hAnsi="Marianne" w:cs="Arial"/>
          <w:sz w:val="14"/>
          <w:szCs w:val="14"/>
        </w:rPr>
        <w:t xml:space="preserve">cadre correspondant est à dupliquer autant que nécessaire. </w:t>
      </w:r>
    </w:p>
    <w:p w14:paraId="2F95979A" w14:textId="77777777" w:rsidR="008429DF" w:rsidRDefault="008429DF" w:rsidP="008429DF">
      <w:pPr>
        <w:rPr>
          <w:rFonts w:ascii="Marianne" w:hAnsi="Marianne" w:cs="Arial"/>
          <w:bCs/>
          <w:sz w:val="20"/>
          <w:szCs w:val="20"/>
        </w:rPr>
      </w:pPr>
    </w:p>
    <w:p w14:paraId="2BC1EDBD" w14:textId="77777777" w:rsidR="00E73E57" w:rsidRPr="00FA18FE" w:rsidRDefault="00E73E57" w:rsidP="008429DF">
      <w:pPr>
        <w:rPr>
          <w:rFonts w:ascii="Marianne" w:hAnsi="Marianne" w:cs="Arial"/>
          <w:bCs/>
          <w:sz w:val="20"/>
          <w:szCs w:val="20"/>
        </w:rPr>
      </w:pPr>
    </w:p>
    <w:tbl>
      <w:tblPr>
        <w:tblW w:w="0" w:type="auto"/>
        <w:tblLook w:val="01E0" w:firstRow="1" w:lastRow="1" w:firstColumn="1" w:lastColumn="1" w:noHBand="0" w:noVBand="0"/>
      </w:tblPr>
      <w:tblGrid>
        <w:gridCol w:w="508"/>
        <w:gridCol w:w="8846"/>
      </w:tblGrid>
      <w:tr w:rsidR="008429DF" w:rsidRPr="00FA18FE" w14:paraId="4A8232A2" w14:textId="77777777" w:rsidTr="00967E86">
        <w:tc>
          <w:tcPr>
            <w:tcW w:w="534" w:type="dxa"/>
            <w:shd w:val="clear" w:color="auto" w:fill="auto"/>
          </w:tcPr>
          <w:p w14:paraId="18E5C26B" w14:textId="77777777" w:rsidR="008429DF" w:rsidRPr="00FA18FE" w:rsidRDefault="008429DF" w:rsidP="00967E86">
            <w:pPr>
              <w:pStyle w:val="En-tte"/>
              <w:tabs>
                <w:tab w:val="clear" w:pos="4536"/>
                <w:tab w:val="clear" w:pos="9072"/>
              </w:tabs>
              <w:rPr>
                <w:rFonts w:ascii="Marianne" w:hAnsi="Marianne" w:cs="Arial"/>
                <w:sz w:val="20"/>
                <w:szCs w:val="20"/>
              </w:rPr>
            </w:pPr>
            <w:permStart w:id="990381664" w:edGrp="everyone"/>
            <w:r w:rsidRPr="00FA18FE">
              <w:rPr>
                <w:rFonts w:ascii="Wingdings 2" w:eastAsia="Wingdings 2" w:hAnsi="Wingdings 2" w:cs="Wingdings 2"/>
                <w:sz w:val="20"/>
                <w:szCs w:val="20"/>
              </w:rPr>
              <w:t></w:t>
            </w:r>
            <w:permEnd w:id="990381664"/>
          </w:p>
        </w:tc>
        <w:tc>
          <w:tcPr>
            <w:tcW w:w="9528" w:type="dxa"/>
            <w:shd w:val="clear" w:color="auto" w:fill="auto"/>
          </w:tcPr>
          <w:p w14:paraId="41605179" w14:textId="1595C6CC" w:rsidR="008429DF" w:rsidRPr="00FA18FE" w:rsidRDefault="008429DF" w:rsidP="006A1000">
            <w:pPr>
              <w:pStyle w:val="En-tte"/>
              <w:tabs>
                <w:tab w:val="clear" w:pos="4536"/>
                <w:tab w:val="clear" w:pos="9072"/>
                <w:tab w:val="right" w:leader="dot" w:pos="8715"/>
              </w:tabs>
              <w:rPr>
                <w:rFonts w:ascii="Marianne" w:hAnsi="Marianne" w:cs="Arial"/>
                <w:sz w:val="20"/>
                <w:szCs w:val="20"/>
              </w:rPr>
            </w:pPr>
            <w:r w:rsidRPr="00E73E57">
              <w:rPr>
                <w:rFonts w:ascii="Marianne" w:hAnsi="Marianne" w:cs="Arial"/>
                <w:sz w:val="20"/>
                <w:szCs w:val="20"/>
                <w:u w:val="single"/>
              </w:rPr>
              <w:t>candidat individuel</w:t>
            </w:r>
            <w:r w:rsidRPr="00FA18FE">
              <w:rPr>
                <w:rFonts w:ascii="Marianne" w:hAnsi="Marianne" w:cs="Arial"/>
                <w:sz w:val="20"/>
                <w:szCs w:val="20"/>
              </w:rPr>
              <w:t xml:space="preserve"> enregistré sous le numéro : </w:t>
            </w:r>
            <w:permStart w:id="758471059" w:edGrp="everyone"/>
            <w:r w:rsidR="006A1000">
              <w:rPr>
                <w:rFonts w:ascii="Marianne" w:hAnsi="Marianne" w:cs="Arial"/>
                <w:sz w:val="20"/>
                <w:szCs w:val="20"/>
              </w:rPr>
              <w:tab/>
            </w:r>
            <w:permEnd w:id="758471059"/>
          </w:p>
          <w:p w14:paraId="27225731" w14:textId="77777777" w:rsidR="008429DF" w:rsidRPr="006A1000" w:rsidRDefault="008429DF" w:rsidP="00967E86">
            <w:pPr>
              <w:pStyle w:val="En-tte"/>
              <w:tabs>
                <w:tab w:val="clear" w:pos="4536"/>
                <w:tab w:val="clear" w:pos="9072"/>
              </w:tabs>
              <w:rPr>
                <w:rFonts w:ascii="Marianne" w:hAnsi="Marianne" w:cs="Arial"/>
                <w:sz w:val="10"/>
                <w:szCs w:val="10"/>
              </w:rPr>
            </w:pPr>
          </w:p>
          <w:p w14:paraId="6B77AA2C" w14:textId="069856D8" w:rsidR="008429DF" w:rsidRPr="00FA18FE" w:rsidRDefault="008429DF" w:rsidP="006A1000">
            <w:pPr>
              <w:pStyle w:val="En-tte"/>
              <w:tabs>
                <w:tab w:val="clear" w:pos="4536"/>
                <w:tab w:val="clear" w:pos="9072"/>
                <w:tab w:val="right" w:leader="dot" w:pos="8715"/>
              </w:tabs>
              <w:rPr>
                <w:rFonts w:ascii="Marianne" w:hAnsi="Marianne" w:cs="Arial"/>
                <w:sz w:val="20"/>
                <w:szCs w:val="20"/>
              </w:rPr>
            </w:pPr>
            <w:r w:rsidRPr="00FA18FE">
              <w:rPr>
                <w:rFonts w:ascii="Marianne" w:hAnsi="Marianne" w:cs="Arial"/>
                <w:sz w:val="20"/>
                <w:szCs w:val="20"/>
              </w:rPr>
              <w:t xml:space="preserve">auprès du préfet de région de : </w:t>
            </w:r>
            <w:permStart w:id="1383169868" w:edGrp="everyone"/>
            <w:r w:rsidR="006A1000">
              <w:rPr>
                <w:rFonts w:ascii="Marianne" w:hAnsi="Marianne" w:cs="Arial"/>
                <w:sz w:val="20"/>
                <w:szCs w:val="20"/>
              </w:rPr>
              <w:tab/>
            </w:r>
            <w:permEnd w:id="1383169868"/>
          </w:p>
          <w:p w14:paraId="68C83CBD" w14:textId="77777777" w:rsidR="008429DF" w:rsidRPr="006A1000" w:rsidRDefault="008429DF" w:rsidP="00967E86">
            <w:pPr>
              <w:rPr>
                <w:rFonts w:ascii="Marianne" w:hAnsi="Marianne" w:cs="Arial"/>
                <w:bCs/>
                <w:sz w:val="10"/>
                <w:szCs w:val="10"/>
              </w:rPr>
            </w:pPr>
          </w:p>
          <w:p w14:paraId="7575FD45" w14:textId="0BB2D9EE" w:rsidR="008429DF" w:rsidRPr="006A1000" w:rsidRDefault="008429DF" w:rsidP="006A1000">
            <w:pPr>
              <w:rPr>
                <w:rFonts w:ascii="Marianne" w:hAnsi="Marianne" w:cs="Arial"/>
                <w:bCs/>
                <w:sz w:val="14"/>
                <w:szCs w:val="14"/>
              </w:rPr>
            </w:pPr>
            <w:r w:rsidRPr="00FA18FE">
              <w:rPr>
                <w:rFonts w:ascii="Marianne" w:hAnsi="Marianne" w:cs="Arial"/>
                <w:bCs/>
                <w:sz w:val="14"/>
                <w:szCs w:val="14"/>
              </w:rPr>
              <w:t>Indiquer le numéro d’enregistrement de la déclaration d’activité prévue à l’article L.6351-1 du code du travail</w:t>
            </w:r>
          </w:p>
        </w:tc>
      </w:tr>
    </w:tbl>
    <w:p w14:paraId="7FDD4059" w14:textId="77777777" w:rsidR="008429DF" w:rsidRDefault="008429DF" w:rsidP="008429DF">
      <w:pPr>
        <w:rPr>
          <w:rFonts w:ascii="Marianne" w:hAnsi="Marianne" w:cs="Arial"/>
          <w:bCs/>
          <w:sz w:val="20"/>
          <w:szCs w:val="20"/>
        </w:rPr>
      </w:pPr>
    </w:p>
    <w:p w14:paraId="64E18DE3" w14:textId="77777777" w:rsidR="00E73E57" w:rsidRDefault="00E73E57" w:rsidP="008429DF">
      <w:pPr>
        <w:rPr>
          <w:rFonts w:ascii="Marianne" w:hAnsi="Marianne" w:cs="Arial"/>
          <w:bCs/>
          <w:sz w:val="20"/>
          <w:szCs w:val="20"/>
        </w:rPr>
      </w:pPr>
    </w:p>
    <w:p w14:paraId="6137AF7C" w14:textId="77777777" w:rsidR="00E73E57" w:rsidRDefault="00E73E57" w:rsidP="008429DF">
      <w:pPr>
        <w:rPr>
          <w:rFonts w:ascii="Marianne" w:hAnsi="Marianne" w:cs="Arial"/>
          <w:bCs/>
          <w:sz w:val="20"/>
          <w:szCs w:val="20"/>
        </w:rPr>
      </w:pPr>
    </w:p>
    <w:p w14:paraId="22DBE780" w14:textId="77777777" w:rsidR="00E73E57" w:rsidRDefault="00E73E57" w:rsidP="008429DF">
      <w:pPr>
        <w:rPr>
          <w:rFonts w:ascii="Marianne" w:hAnsi="Marianne" w:cs="Arial"/>
          <w:bCs/>
          <w:sz w:val="20"/>
          <w:szCs w:val="20"/>
        </w:rPr>
      </w:pPr>
    </w:p>
    <w:p w14:paraId="4437CF48" w14:textId="77777777" w:rsidR="00E73E57" w:rsidRPr="00FA18FE" w:rsidRDefault="00E73E57" w:rsidP="008429DF">
      <w:pPr>
        <w:rPr>
          <w:rFonts w:ascii="Marianne" w:hAnsi="Marianne" w:cs="Arial"/>
          <w:bCs/>
          <w:sz w:val="20"/>
          <w:szCs w:val="20"/>
        </w:rPr>
      </w:pPr>
    </w:p>
    <w:tbl>
      <w:tblPr>
        <w:tblW w:w="0" w:type="auto"/>
        <w:tblLook w:val="01E0" w:firstRow="1" w:lastRow="1" w:firstColumn="1" w:lastColumn="1" w:noHBand="0" w:noVBand="0"/>
      </w:tblPr>
      <w:tblGrid>
        <w:gridCol w:w="405"/>
        <w:gridCol w:w="8949"/>
      </w:tblGrid>
      <w:tr w:rsidR="008429DF" w:rsidRPr="00FA18FE" w14:paraId="53B41596" w14:textId="77777777" w:rsidTr="006A1000">
        <w:tc>
          <w:tcPr>
            <w:tcW w:w="405" w:type="dxa"/>
            <w:shd w:val="clear" w:color="auto" w:fill="auto"/>
          </w:tcPr>
          <w:p w14:paraId="65FA8BD1" w14:textId="77777777" w:rsidR="008429DF" w:rsidRPr="00FA18FE" w:rsidRDefault="008429DF" w:rsidP="00967E86">
            <w:pPr>
              <w:pStyle w:val="En-tte"/>
              <w:tabs>
                <w:tab w:val="clear" w:pos="4536"/>
                <w:tab w:val="clear" w:pos="9072"/>
              </w:tabs>
              <w:rPr>
                <w:rFonts w:ascii="Marianne" w:hAnsi="Marianne" w:cs="Arial"/>
                <w:sz w:val="20"/>
                <w:szCs w:val="20"/>
              </w:rPr>
            </w:pPr>
            <w:permStart w:id="817237610" w:edGrp="everyone"/>
            <w:r w:rsidRPr="00FA18FE">
              <w:rPr>
                <w:rFonts w:ascii="Wingdings 2" w:eastAsia="Wingdings 2" w:hAnsi="Wingdings 2" w:cs="Wingdings 2"/>
                <w:sz w:val="20"/>
                <w:szCs w:val="20"/>
              </w:rPr>
              <w:t></w:t>
            </w:r>
            <w:permEnd w:id="817237610"/>
          </w:p>
        </w:tc>
        <w:tc>
          <w:tcPr>
            <w:tcW w:w="8949" w:type="dxa"/>
            <w:shd w:val="clear" w:color="auto" w:fill="auto"/>
          </w:tcPr>
          <w:p w14:paraId="57D2C9EF"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raison ou dénomination sociale du </w:t>
            </w:r>
            <w:r w:rsidRPr="00E73E57">
              <w:rPr>
                <w:rFonts w:ascii="Marianne" w:hAnsi="Marianne" w:cs="Arial"/>
                <w:sz w:val="20"/>
                <w:szCs w:val="20"/>
                <w:u w:val="single"/>
              </w:rPr>
              <w:t>membre du groupement</w:t>
            </w:r>
            <w:r w:rsidRPr="00FA18FE">
              <w:rPr>
                <w:rFonts w:ascii="Marianne" w:hAnsi="Marianne" w:cs="Arial"/>
                <w:sz w:val="20"/>
                <w:szCs w:val="20"/>
              </w:rPr>
              <w:t xml:space="preserve"> : </w:t>
            </w:r>
          </w:p>
          <w:p w14:paraId="4C99BD13" w14:textId="7A8B2052" w:rsidR="008429DF" w:rsidRDefault="006A1000" w:rsidP="006A1000">
            <w:pPr>
              <w:pStyle w:val="En-tte"/>
              <w:tabs>
                <w:tab w:val="clear" w:pos="4536"/>
                <w:tab w:val="clear" w:pos="9072"/>
                <w:tab w:val="right" w:leader="dot" w:pos="8689"/>
              </w:tabs>
              <w:rPr>
                <w:rFonts w:ascii="Marianne" w:hAnsi="Marianne" w:cs="Arial"/>
                <w:sz w:val="20"/>
                <w:szCs w:val="20"/>
              </w:rPr>
            </w:pPr>
            <w:permStart w:id="1931949362" w:edGrp="everyone"/>
            <w:r>
              <w:rPr>
                <w:rFonts w:ascii="Marianne" w:hAnsi="Marianne" w:cs="Arial"/>
                <w:sz w:val="20"/>
                <w:szCs w:val="20"/>
              </w:rPr>
              <w:tab/>
            </w:r>
          </w:p>
          <w:permEnd w:id="1931949362"/>
          <w:p w14:paraId="10658993" w14:textId="77777777" w:rsidR="006A1000" w:rsidRPr="006A1000" w:rsidRDefault="006A1000" w:rsidP="006A1000">
            <w:pPr>
              <w:pStyle w:val="En-tte"/>
              <w:tabs>
                <w:tab w:val="clear" w:pos="4536"/>
                <w:tab w:val="clear" w:pos="9072"/>
                <w:tab w:val="right" w:leader="dot" w:pos="8584"/>
              </w:tabs>
              <w:rPr>
                <w:rFonts w:ascii="Marianne" w:hAnsi="Marianne" w:cs="Arial"/>
                <w:sz w:val="10"/>
                <w:szCs w:val="10"/>
              </w:rPr>
            </w:pPr>
          </w:p>
          <w:p w14:paraId="6E4205C7" w14:textId="72653BFB" w:rsidR="008429DF" w:rsidRDefault="008429DF" w:rsidP="006A1000">
            <w:pPr>
              <w:pStyle w:val="En-tte"/>
              <w:tabs>
                <w:tab w:val="clear" w:pos="4536"/>
                <w:tab w:val="clear" w:pos="9072"/>
                <w:tab w:val="right" w:leader="dot" w:pos="8704"/>
              </w:tabs>
              <w:rPr>
                <w:rFonts w:ascii="Marianne" w:hAnsi="Marianne" w:cs="Arial"/>
                <w:sz w:val="20"/>
                <w:szCs w:val="20"/>
              </w:rPr>
            </w:pPr>
            <w:r w:rsidRPr="00FA18FE">
              <w:rPr>
                <w:rFonts w:ascii="Marianne" w:hAnsi="Marianne" w:cs="Arial"/>
                <w:sz w:val="20"/>
                <w:szCs w:val="20"/>
              </w:rPr>
              <w:t xml:space="preserve">enregistré sous le numéro : </w:t>
            </w:r>
            <w:permStart w:id="2139774938" w:edGrp="everyone"/>
            <w:r w:rsidR="006A1000">
              <w:rPr>
                <w:rFonts w:ascii="Marianne" w:hAnsi="Marianne" w:cs="Arial"/>
                <w:sz w:val="20"/>
                <w:szCs w:val="20"/>
              </w:rPr>
              <w:tab/>
            </w:r>
            <w:permEnd w:id="2139774938"/>
          </w:p>
          <w:p w14:paraId="2BFAC444" w14:textId="77777777" w:rsidR="006A1000" w:rsidRPr="006A1000" w:rsidRDefault="006A1000" w:rsidP="006A1000">
            <w:pPr>
              <w:pStyle w:val="En-tte"/>
              <w:tabs>
                <w:tab w:val="clear" w:pos="4536"/>
                <w:tab w:val="clear" w:pos="9072"/>
                <w:tab w:val="right" w:leader="dot" w:pos="8547"/>
              </w:tabs>
              <w:rPr>
                <w:rFonts w:ascii="Marianne" w:hAnsi="Marianne" w:cs="Arial"/>
                <w:sz w:val="10"/>
                <w:szCs w:val="10"/>
              </w:rPr>
            </w:pPr>
          </w:p>
          <w:p w14:paraId="5C30B59C" w14:textId="3B130B69" w:rsidR="008429DF" w:rsidRPr="00FA18FE" w:rsidRDefault="008429DF" w:rsidP="006A1000">
            <w:pPr>
              <w:pStyle w:val="En-tte"/>
              <w:tabs>
                <w:tab w:val="clear" w:pos="4536"/>
                <w:tab w:val="clear" w:pos="9072"/>
                <w:tab w:val="right" w:leader="dot" w:pos="8704"/>
              </w:tabs>
              <w:rPr>
                <w:rFonts w:ascii="Marianne" w:hAnsi="Marianne" w:cs="Arial"/>
                <w:sz w:val="20"/>
                <w:szCs w:val="20"/>
              </w:rPr>
            </w:pPr>
            <w:r w:rsidRPr="00FA18FE">
              <w:rPr>
                <w:rFonts w:ascii="Marianne" w:hAnsi="Marianne" w:cs="Arial"/>
                <w:sz w:val="20"/>
                <w:szCs w:val="20"/>
              </w:rPr>
              <w:t xml:space="preserve">auprès du préfet de région de : </w:t>
            </w:r>
            <w:permStart w:id="1598828919" w:edGrp="everyone"/>
            <w:r w:rsidR="006A1000">
              <w:rPr>
                <w:rFonts w:ascii="Marianne" w:hAnsi="Marianne" w:cs="Arial"/>
                <w:sz w:val="20"/>
                <w:szCs w:val="20"/>
              </w:rPr>
              <w:tab/>
            </w:r>
            <w:permEnd w:id="1598828919"/>
          </w:p>
        </w:tc>
      </w:tr>
    </w:tbl>
    <w:p w14:paraId="311E6B91" w14:textId="77777777" w:rsidR="006A1000" w:rsidRPr="00FA18FE" w:rsidRDefault="006A1000" w:rsidP="006A1000">
      <w:pPr>
        <w:rPr>
          <w:rFonts w:ascii="Marianne" w:hAnsi="Marianne" w:cs="Arial"/>
          <w:bCs/>
          <w:sz w:val="20"/>
          <w:szCs w:val="20"/>
        </w:rPr>
      </w:pPr>
    </w:p>
    <w:tbl>
      <w:tblPr>
        <w:tblW w:w="0" w:type="auto"/>
        <w:tblLook w:val="01E0" w:firstRow="1" w:lastRow="1" w:firstColumn="1" w:lastColumn="1" w:noHBand="0" w:noVBand="0"/>
      </w:tblPr>
      <w:tblGrid>
        <w:gridCol w:w="405"/>
        <w:gridCol w:w="8949"/>
      </w:tblGrid>
      <w:tr w:rsidR="006A1000" w:rsidRPr="00FA18FE" w14:paraId="1E26B316" w14:textId="77777777" w:rsidTr="006A1000">
        <w:tc>
          <w:tcPr>
            <w:tcW w:w="405" w:type="dxa"/>
            <w:shd w:val="clear" w:color="auto" w:fill="auto"/>
          </w:tcPr>
          <w:p w14:paraId="771178E8" w14:textId="77777777" w:rsidR="006A1000" w:rsidRPr="00FA18FE" w:rsidRDefault="006A1000" w:rsidP="00E07D96">
            <w:pPr>
              <w:pStyle w:val="En-tte"/>
              <w:tabs>
                <w:tab w:val="clear" w:pos="4536"/>
                <w:tab w:val="clear" w:pos="9072"/>
              </w:tabs>
              <w:rPr>
                <w:rFonts w:ascii="Marianne" w:hAnsi="Marianne" w:cs="Arial"/>
                <w:sz w:val="20"/>
                <w:szCs w:val="20"/>
              </w:rPr>
            </w:pPr>
            <w:permStart w:id="173619577" w:edGrp="everyone"/>
            <w:r w:rsidRPr="00FA18FE">
              <w:rPr>
                <w:rFonts w:ascii="Wingdings 2" w:eastAsia="Wingdings 2" w:hAnsi="Wingdings 2" w:cs="Wingdings 2"/>
                <w:sz w:val="20"/>
                <w:szCs w:val="20"/>
              </w:rPr>
              <w:t></w:t>
            </w:r>
            <w:permEnd w:id="173619577"/>
          </w:p>
        </w:tc>
        <w:tc>
          <w:tcPr>
            <w:tcW w:w="8949" w:type="dxa"/>
            <w:shd w:val="clear" w:color="auto" w:fill="auto"/>
          </w:tcPr>
          <w:p w14:paraId="74585750" w14:textId="77777777" w:rsidR="006A1000" w:rsidRPr="00FA18FE" w:rsidRDefault="006A1000" w:rsidP="00E07D9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raison ou dénomination sociale du </w:t>
            </w:r>
            <w:r w:rsidRPr="00E73E57">
              <w:rPr>
                <w:rFonts w:ascii="Marianne" w:hAnsi="Marianne" w:cs="Arial"/>
                <w:sz w:val="20"/>
                <w:szCs w:val="20"/>
                <w:u w:val="single"/>
              </w:rPr>
              <w:t>membre du groupement</w:t>
            </w:r>
            <w:r w:rsidRPr="00FA18FE">
              <w:rPr>
                <w:rFonts w:ascii="Marianne" w:hAnsi="Marianne" w:cs="Arial"/>
                <w:sz w:val="20"/>
                <w:szCs w:val="20"/>
              </w:rPr>
              <w:t xml:space="preserve"> : </w:t>
            </w:r>
          </w:p>
          <w:p w14:paraId="7C1A7BCA" w14:textId="77777777" w:rsidR="006A1000" w:rsidRDefault="006A1000" w:rsidP="00E07D96">
            <w:pPr>
              <w:pStyle w:val="En-tte"/>
              <w:tabs>
                <w:tab w:val="clear" w:pos="4536"/>
                <w:tab w:val="clear" w:pos="9072"/>
                <w:tab w:val="right" w:leader="dot" w:pos="8689"/>
              </w:tabs>
              <w:rPr>
                <w:rFonts w:ascii="Marianne" w:hAnsi="Marianne" w:cs="Arial"/>
                <w:sz w:val="20"/>
                <w:szCs w:val="20"/>
              </w:rPr>
            </w:pPr>
            <w:permStart w:id="366095162" w:edGrp="everyone"/>
            <w:r>
              <w:rPr>
                <w:rFonts w:ascii="Marianne" w:hAnsi="Marianne" w:cs="Arial"/>
                <w:sz w:val="20"/>
                <w:szCs w:val="20"/>
              </w:rPr>
              <w:tab/>
            </w:r>
          </w:p>
          <w:permEnd w:id="366095162"/>
          <w:p w14:paraId="1F0BEB99" w14:textId="77777777" w:rsidR="006A1000" w:rsidRPr="006A1000" w:rsidRDefault="006A1000" w:rsidP="00E07D96">
            <w:pPr>
              <w:pStyle w:val="En-tte"/>
              <w:tabs>
                <w:tab w:val="clear" w:pos="4536"/>
                <w:tab w:val="clear" w:pos="9072"/>
                <w:tab w:val="right" w:leader="dot" w:pos="8584"/>
              </w:tabs>
              <w:rPr>
                <w:rFonts w:ascii="Marianne" w:hAnsi="Marianne" w:cs="Arial"/>
                <w:sz w:val="10"/>
                <w:szCs w:val="10"/>
              </w:rPr>
            </w:pPr>
          </w:p>
          <w:p w14:paraId="2759FFC3" w14:textId="77777777" w:rsidR="006A1000" w:rsidRDefault="006A1000" w:rsidP="00E07D96">
            <w:pPr>
              <w:pStyle w:val="En-tte"/>
              <w:tabs>
                <w:tab w:val="clear" w:pos="4536"/>
                <w:tab w:val="clear" w:pos="9072"/>
                <w:tab w:val="right" w:leader="dot" w:pos="8704"/>
              </w:tabs>
              <w:rPr>
                <w:rFonts w:ascii="Marianne" w:hAnsi="Marianne" w:cs="Arial"/>
                <w:sz w:val="20"/>
                <w:szCs w:val="20"/>
              </w:rPr>
            </w:pPr>
            <w:r w:rsidRPr="00FA18FE">
              <w:rPr>
                <w:rFonts w:ascii="Marianne" w:hAnsi="Marianne" w:cs="Arial"/>
                <w:sz w:val="20"/>
                <w:szCs w:val="20"/>
              </w:rPr>
              <w:t xml:space="preserve">enregistré sous le numéro : </w:t>
            </w:r>
            <w:permStart w:id="119627315" w:edGrp="everyone"/>
            <w:r>
              <w:rPr>
                <w:rFonts w:ascii="Marianne" w:hAnsi="Marianne" w:cs="Arial"/>
                <w:sz w:val="20"/>
                <w:szCs w:val="20"/>
              </w:rPr>
              <w:tab/>
            </w:r>
            <w:permEnd w:id="119627315"/>
          </w:p>
          <w:p w14:paraId="42B591A3" w14:textId="77777777" w:rsidR="006A1000" w:rsidRPr="006A1000" w:rsidRDefault="006A1000" w:rsidP="00E07D96">
            <w:pPr>
              <w:pStyle w:val="En-tte"/>
              <w:tabs>
                <w:tab w:val="clear" w:pos="4536"/>
                <w:tab w:val="clear" w:pos="9072"/>
                <w:tab w:val="right" w:leader="dot" w:pos="8547"/>
              </w:tabs>
              <w:rPr>
                <w:rFonts w:ascii="Marianne" w:hAnsi="Marianne" w:cs="Arial"/>
                <w:sz w:val="10"/>
                <w:szCs w:val="10"/>
              </w:rPr>
            </w:pPr>
          </w:p>
          <w:p w14:paraId="4AA10417" w14:textId="77777777" w:rsidR="006A1000" w:rsidRPr="00FA18FE" w:rsidRDefault="006A1000" w:rsidP="00E07D96">
            <w:pPr>
              <w:pStyle w:val="En-tte"/>
              <w:tabs>
                <w:tab w:val="clear" w:pos="4536"/>
                <w:tab w:val="clear" w:pos="9072"/>
                <w:tab w:val="right" w:leader="dot" w:pos="8704"/>
              </w:tabs>
              <w:rPr>
                <w:rFonts w:ascii="Marianne" w:hAnsi="Marianne" w:cs="Arial"/>
                <w:sz w:val="20"/>
                <w:szCs w:val="20"/>
              </w:rPr>
            </w:pPr>
            <w:r w:rsidRPr="00FA18FE">
              <w:rPr>
                <w:rFonts w:ascii="Marianne" w:hAnsi="Marianne" w:cs="Arial"/>
                <w:sz w:val="20"/>
                <w:szCs w:val="20"/>
              </w:rPr>
              <w:t xml:space="preserve">auprès du préfet de région de : </w:t>
            </w:r>
            <w:permStart w:id="1230191861" w:edGrp="everyone"/>
            <w:r>
              <w:rPr>
                <w:rFonts w:ascii="Marianne" w:hAnsi="Marianne" w:cs="Arial"/>
                <w:sz w:val="20"/>
                <w:szCs w:val="20"/>
              </w:rPr>
              <w:tab/>
            </w:r>
            <w:permEnd w:id="1230191861"/>
          </w:p>
        </w:tc>
      </w:tr>
    </w:tbl>
    <w:p w14:paraId="128DBD46" w14:textId="77777777" w:rsidR="006A1000" w:rsidRPr="00FA18FE" w:rsidRDefault="006A1000" w:rsidP="006A1000">
      <w:pPr>
        <w:rPr>
          <w:rFonts w:ascii="Marianne" w:hAnsi="Marianne" w:cs="Arial"/>
          <w:bCs/>
          <w:sz w:val="20"/>
          <w:szCs w:val="20"/>
        </w:rPr>
      </w:pPr>
    </w:p>
    <w:tbl>
      <w:tblPr>
        <w:tblW w:w="0" w:type="auto"/>
        <w:tblLook w:val="01E0" w:firstRow="1" w:lastRow="1" w:firstColumn="1" w:lastColumn="1" w:noHBand="0" w:noVBand="0"/>
      </w:tblPr>
      <w:tblGrid>
        <w:gridCol w:w="405"/>
        <w:gridCol w:w="8949"/>
      </w:tblGrid>
      <w:tr w:rsidR="006A1000" w:rsidRPr="00FA18FE" w14:paraId="7AC95933" w14:textId="77777777" w:rsidTr="00E07D96">
        <w:tc>
          <w:tcPr>
            <w:tcW w:w="405" w:type="dxa"/>
            <w:shd w:val="clear" w:color="auto" w:fill="auto"/>
          </w:tcPr>
          <w:p w14:paraId="62A2DA34" w14:textId="77777777" w:rsidR="006A1000" w:rsidRPr="00FA18FE" w:rsidRDefault="006A1000" w:rsidP="00E07D96">
            <w:pPr>
              <w:pStyle w:val="En-tte"/>
              <w:tabs>
                <w:tab w:val="clear" w:pos="4536"/>
                <w:tab w:val="clear" w:pos="9072"/>
              </w:tabs>
              <w:rPr>
                <w:rFonts w:ascii="Marianne" w:hAnsi="Marianne" w:cs="Arial"/>
                <w:sz w:val="20"/>
                <w:szCs w:val="20"/>
              </w:rPr>
            </w:pPr>
            <w:permStart w:id="217655678" w:edGrp="everyone"/>
            <w:r w:rsidRPr="00FA18FE">
              <w:rPr>
                <w:rFonts w:ascii="Wingdings 2" w:eastAsia="Wingdings 2" w:hAnsi="Wingdings 2" w:cs="Wingdings 2"/>
                <w:sz w:val="20"/>
                <w:szCs w:val="20"/>
              </w:rPr>
              <w:t></w:t>
            </w:r>
            <w:permEnd w:id="217655678"/>
          </w:p>
        </w:tc>
        <w:tc>
          <w:tcPr>
            <w:tcW w:w="8949" w:type="dxa"/>
            <w:shd w:val="clear" w:color="auto" w:fill="auto"/>
          </w:tcPr>
          <w:p w14:paraId="1C99EA70" w14:textId="77777777" w:rsidR="006A1000" w:rsidRPr="00FA18FE" w:rsidRDefault="006A1000" w:rsidP="00E07D9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raison ou dénomination sociale du </w:t>
            </w:r>
            <w:r w:rsidRPr="00E73E57">
              <w:rPr>
                <w:rFonts w:ascii="Marianne" w:hAnsi="Marianne" w:cs="Arial"/>
                <w:sz w:val="20"/>
                <w:szCs w:val="20"/>
                <w:u w:val="single"/>
              </w:rPr>
              <w:t>membre du groupement</w:t>
            </w:r>
            <w:r w:rsidRPr="00FA18FE">
              <w:rPr>
                <w:rFonts w:ascii="Marianne" w:hAnsi="Marianne" w:cs="Arial"/>
                <w:sz w:val="20"/>
                <w:szCs w:val="20"/>
              </w:rPr>
              <w:t xml:space="preserve"> : </w:t>
            </w:r>
          </w:p>
          <w:p w14:paraId="57C39397" w14:textId="77777777" w:rsidR="006A1000" w:rsidRDefault="006A1000" w:rsidP="00E07D96">
            <w:pPr>
              <w:pStyle w:val="En-tte"/>
              <w:tabs>
                <w:tab w:val="clear" w:pos="4536"/>
                <w:tab w:val="clear" w:pos="9072"/>
                <w:tab w:val="right" w:leader="dot" w:pos="8689"/>
              </w:tabs>
              <w:rPr>
                <w:rFonts w:ascii="Marianne" w:hAnsi="Marianne" w:cs="Arial"/>
                <w:sz w:val="20"/>
                <w:szCs w:val="20"/>
              </w:rPr>
            </w:pPr>
            <w:permStart w:id="1012753015" w:edGrp="everyone"/>
            <w:r>
              <w:rPr>
                <w:rFonts w:ascii="Marianne" w:hAnsi="Marianne" w:cs="Arial"/>
                <w:sz w:val="20"/>
                <w:szCs w:val="20"/>
              </w:rPr>
              <w:tab/>
            </w:r>
          </w:p>
          <w:permEnd w:id="1012753015"/>
          <w:p w14:paraId="0501FDF2" w14:textId="77777777" w:rsidR="006A1000" w:rsidRPr="006A1000" w:rsidRDefault="006A1000" w:rsidP="00E07D96">
            <w:pPr>
              <w:pStyle w:val="En-tte"/>
              <w:tabs>
                <w:tab w:val="clear" w:pos="4536"/>
                <w:tab w:val="clear" w:pos="9072"/>
                <w:tab w:val="right" w:leader="dot" w:pos="8584"/>
              </w:tabs>
              <w:rPr>
                <w:rFonts w:ascii="Marianne" w:hAnsi="Marianne" w:cs="Arial"/>
                <w:sz w:val="10"/>
                <w:szCs w:val="10"/>
              </w:rPr>
            </w:pPr>
          </w:p>
          <w:p w14:paraId="3877EA95" w14:textId="77777777" w:rsidR="006A1000" w:rsidRDefault="006A1000" w:rsidP="00E07D96">
            <w:pPr>
              <w:pStyle w:val="En-tte"/>
              <w:tabs>
                <w:tab w:val="clear" w:pos="4536"/>
                <w:tab w:val="clear" w:pos="9072"/>
                <w:tab w:val="right" w:leader="dot" w:pos="8704"/>
              </w:tabs>
              <w:rPr>
                <w:rFonts w:ascii="Marianne" w:hAnsi="Marianne" w:cs="Arial"/>
                <w:sz w:val="20"/>
                <w:szCs w:val="20"/>
              </w:rPr>
            </w:pPr>
            <w:r w:rsidRPr="00FA18FE">
              <w:rPr>
                <w:rFonts w:ascii="Marianne" w:hAnsi="Marianne" w:cs="Arial"/>
                <w:sz w:val="20"/>
                <w:szCs w:val="20"/>
              </w:rPr>
              <w:t xml:space="preserve">enregistré sous le numéro : </w:t>
            </w:r>
            <w:permStart w:id="1541341849" w:edGrp="everyone"/>
            <w:r>
              <w:rPr>
                <w:rFonts w:ascii="Marianne" w:hAnsi="Marianne" w:cs="Arial"/>
                <w:sz w:val="20"/>
                <w:szCs w:val="20"/>
              </w:rPr>
              <w:tab/>
            </w:r>
            <w:permEnd w:id="1541341849"/>
          </w:p>
          <w:p w14:paraId="6B6F1C69" w14:textId="77777777" w:rsidR="006A1000" w:rsidRPr="006A1000" w:rsidRDefault="006A1000" w:rsidP="00E07D96">
            <w:pPr>
              <w:pStyle w:val="En-tte"/>
              <w:tabs>
                <w:tab w:val="clear" w:pos="4536"/>
                <w:tab w:val="clear" w:pos="9072"/>
                <w:tab w:val="right" w:leader="dot" w:pos="8547"/>
              </w:tabs>
              <w:rPr>
                <w:rFonts w:ascii="Marianne" w:hAnsi="Marianne" w:cs="Arial"/>
                <w:sz w:val="10"/>
                <w:szCs w:val="10"/>
              </w:rPr>
            </w:pPr>
          </w:p>
          <w:p w14:paraId="20A1D086" w14:textId="77777777" w:rsidR="006A1000" w:rsidRPr="00FA18FE" w:rsidRDefault="006A1000" w:rsidP="00E07D96">
            <w:pPr>
              <w:pStyle w:val="En-tte"/>
              <w:tabs>
                <w:tab w:val="clear" w:pos="4536"/>
                <w:tab w:val="clear" w:pos="9072"/>
                <w:tab w:val="right" w:leader="dot" w:pos="8704"/>
              </w:tabs>
              <w:rPr>
                <w:rFonts w:ascii="Marianne" w:hAnsi="Marianne" w:cs="Arial"/>
                <w:sz w:val="20"/>
                <w:szCs w:val="20"/>
              </w:rPr>
            </w:pPr>
            <w:r w:rsidRPr="00FA18FE">
              <w:rPr>
                <w:rFonts w:ascii="Marianne" w:hAnsi="Marianne" w:cs="Arial"/>
                <w:sz w:val="20"/>
                <w:szCs w:val="20"/>
              </w:rPr>
              <w:t xml:space="preserve">auprès du préfet de région de : </w:t>
            </w:r>
            <w:permStart w:id="1258762971" w:edGrp="everyone"/>
            <w:r>
              <w:rPr>
                <w:rFonts w:ascii="Marianne" w:hAnsi="Marianne" w:cs="Arial"/>
                <w:sz w:val="20"/>
                <w:szCs w:val="20"/>
              </w:rPr>
              <w:tab/>
            </w:r>
            <w:permEnd w:id="1258762971"/>
          </w:p>
        </w:tc>
      </w:tr>
    </w:tbl>
    <w:p w14:paraId="6A07D93D" w14:textId="77777777" w:rsidR="006A1000" w:rsidRPr="00FA18FE" w:rsidRDefault="006A1000" w:rsidP="006A1000">
      <w:pPr>
        <w:rPr>
          <w:rFonts w:ascii="Marianne" w:hAnsi="Marianne" w:cs="Arial"/>
          <w:bCs/>
          <w:sz w:val="20"/>
          <w:szCs w:val="20"/>
        </w:rPr>
      </w:pPr>
    </w:p>
    <w:tbl>
      <w:tblPr>
        <w:tblW w:w="0" w:type="auto"/>
        <w:tblLook w:val="01E0" w:firstRow="1" w:lastRow="1" w:firstColumn="1" w:lastColumn="1" w:noHBand="0" w:noVBand="0"/>
      </w:tblPr>
      <w:tblGrid>
        <w:gridCol w:w="405"/>
        <w:gridCol w:w="8949"/>
      </w:tblGrid>
      <w:tr w:rsidR="006A1000" w:rsidRPr="00FA18FE" w14:paraId="5C244F05" w14:textId="77777777" w:rsidTr="00E07D96">
        <w:tc>
          <w:tcPr>
            <w:tcW w:w="405" w:type="dxa"/>
            <w:shd w:val="clear" w:color="auto" w:fill="auto"/>
          </w:tcPr>
          <w:p w14:paraId="4A25E222" w14:textId="77777777" w:rsidR="006A1000" w:rsidRPr="00FA18FE" w:rsidRDefault="006A1000" w:rsidP="00E07D96">
            <w:pPr>
              <w:pStyle w:val="En-tte"/>
              <w:tabs>
                <w:tab w:val="clear" w:pos="4536"/>
                <w:tab w:val="clear" w:pos="9072"/>
              </w:tabs>
              <w:rPr>
                <w:rFonts w:ascii="Marianne" w:hAnsi="Marianne" w:cs="Arial"/>
                <w:sz w:val="20"/>
                <w:szCs w:val="20"/>
              </w:rPr>
            </w:pPr>
            <w:permStart w:id="1675174442" w:edGrp="everyone"/>
            <w:r w:rsidRPr="00FA18FE">
              <w:rPr>
                <w:rFonts w:ascii="Wingdings 2" w:eastAsia="Wingdings 2" w:hAnsi="Wingdings 2" w:cs="Wingdings 2"/>
                <w:sz w:val="20"/>
                <w:szCs w:val="20"/>
              </w:rPr>
              <w:t></w:t>
            </w:r>
            <w:permEnd w:id="1675174442"/>
          </w:p>
        </w:tc>
        <w:tc>
          <w:tcPr>
            <w:tcW w:w="8949" w:type="dxa"/>
            <w:shd w:val="clear" w:color="auto" w:fill="auto"/>
          </w:tcPr>
          <w:p w14:paraId="2A611E8D" w14:textId="77777777" w:rsidR="006A1000" w:rsidRPr="00FA18FE" w:rsidRDefault="006A1000" w:rsidP="00E07D9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raison ou dénomination sociale du </w:t>
            </w:r>
            <w:r w:rsidRPr="00E73E57">
              <w:rPr>
                <w:rFonts w:ascii="Marianne" w:hAnsi="Marianne" w:cs="Arial"/>
                <w:sz w:val="20"/>
                <w:szCs w:val="20"/>
                <w:u w:val="single"/>
              </w:rPr>
              <w:t>membre du groupement</w:t>
            </w:r>
            <w:r w:rsidRPr="00FA18FE">
              <w:rPr>
                <w:rFonts w:ascii="Marianne" w:hAnsi="Marianne" w:cs="Arial"/>
                <w:sz w:val="20"/>
                <w:szCs w:val="20"/>
              </w:rPr>
              <w:t xml:space="preserve"> : </w:t>
            </w:r>
          </w:p>
          <w:p w14:paraId="6ADDC5C9" w14:textId="77777777" w:rsidR="006A1000" w:rsidRDefault="006A1000" w:rsidP="00E07D96">
            <w:pPr>
              <w:pStyle w:val="En-tte"/>
              <w:tabs>
                <w:tab w:val="clear" w:pos="4536"/>
                <w:tab w:val="clear" w:pos="9072"/>
                <w:tab w:val="right" w:leader="dot" w:pos="8689"/>
              </w:tabs>
              <w:rPr>
                <w:rFonts w:ascii="Marianne" w:hAnsi="Marianne" w:cs="Arial"/>
                <w:sz w:val="20"/>
                <w:szCs w:val="20"/>
              </w:rPr>
            </w:pPr>
            <w:permStart w:id="987772652" w:edGrp="everyone"/>
            <w:r>
              <w:rPr>
                <w:rFonts w:ascii="Marianne" w:hAnsi="Marianne" w:cs="Arial"/>
                <w:sz w:val="20"/>
                <w:szCs w:val="20"/>
              </w:rPr>
              <w:tab/>
            </w:r>
          </w:p>
          <w:permEnd w:id="987772652"/>
          <w:p w14:paraId="58F9A38F" w14:textId="77777777" w:rsidR="006A1000" w:rsidRPr="006A1000" w:rsidRDefault="006A1000" w:rsidP="00E07D96">
            <w:pPr>
              <w:pStyle w:val="En-tte"/>
              <w:tabs>
                <w:tab w:val="clear" w:pos="4536"/>
                <w:tab w:val="clear" w:pos="9072"/>
                <w:tab w:val="right" w:leader="dot" w:pos="8584"/>
              </w:tabs>
              <w:rPr>
                <w:rFonts w:ascii="Marianne" w:hAnsi="Marianne" w:cs="Arial"/>
                <w:sz w:val="10"/>
                <w:szCs w:val="10"/>
              </w:rPr>
            </w:pPr>
          </w:p>
          <w:p w14:paraId="7C048262" w14:textId="77777777" w:rsidR="006A1000" w:rsidRDefault="006A1000" w:rsidP="00E07D96">
            <w:pPr>
              <w:pStyle w:val="En-tte"/>
              <w:tabs>
                <w:tab w:val="clear" w:pos="4536"/>
                <w:tab w:val="clear" w:pos="9072"/>
                <w:tab w:val="right" w:leader="dot" w:pos="8704"/>
              </w:tabs>
              <w:rPr>
                <w:rFonts w:ascii="Marianne" w:hAnsi="Marianne" w:cs="Arial"/>
                <w:sz w:val="20"/>
                <w:szCs w:val="20"/>
              </w:rPr>
            </w:pPr>
            <w:r w:rsidRPr="00FA18FE">
              <w:rPr>
                <w:rFonts w:ascii="Marianne" w:hAnsi="Marianne" w:cs="Arial"/>
                <w:sz w:val="20"/>
                <w:szCs w:val="20"/>
              </w:rPr>
              <w:t xml:space="preserve">enregistré sous le numéro : </w:t>
            </w:r>
            <w:permStart w:id="580088623" w:edGrp="everyone"/>
            <w:r>
              <w:rPr>
                <w:rFonts w:ascii="Marianne" w:hAnsi="Marianne" w:cs="Arial"/>
                <w:sz w:val="20"/>
                <w:szCs w:val="20"/>
              </w:rPr>
              <w:tab/>
            </w:r>
            <w:permEnd w:id="580088623"/>
          </w:p>
          <w:p w14:paraId="540AD6D9" w14:textId="77777777" w:rsidR="006A1000" w:rsidRPr="006A1000" w:rsidRDefault="006A1000" w:rsidP="00E07D96">
            <w:pPr>
              <w:pStyle w:val="En-tte"/>
              <w:tabs>
                <w:tab w:val="clear" w:pos="4536"/>
                <w:tab w:val="clear" w:pos="9072"/>
                <w:tab w:val="right" w:leader="dot" w:pos="8547"/>
              </w:tabs>
              <w:rPr>
                <w:rFonts w:ascii="Marianne" w:hAnsi="Marianne" w:cs="Arial"/>
                <w:sz w:val="10"/>
                <w:szCs w:val="10"/>
              </w:rPr>
            </w:pPr>
          </w:p>
          <w:p w14:paraId="3EE11661" w14:textId="77777777" w:rsidR="006A1000" w:rsidRPr="00FA18FE" w:rsidRDefault="006A1000" w:rsidP="00E07D96">
            <w:pPr>
              <w:pStyle w:val="En-tte"/>
              <w:tabs>
                <w:tab w:val="clear" w:pos="4536"/>
                <w:tab w:val="clear" w:pos="9072"/>
                <w:tab w:val="right" w:leader="dot" w:pos="8704"/>
              </w:tabs>
              <w:rPr>
                <w:rFonts w:ascii="Marianne" w:hAnsi="Marianne" w:cs="Arial"/>
                <w:sz w:val="20"/>
                <w:szCs w:val="20"/>
              </w:rPr>
            </w:pPr>
            <w:r w:rsidRPr="00FA18FE">
              <w:rPr>
                <w:rFonts w:ascii="Marianne" w:hAnsi="Marianne" w:cs="Arial"/>
                <w:sz w:val="20"/>
                <w:szCs w:val="20"/>
              </w:rPr>
              <w:t xml:space="preserve">auprès du préfet de région de : </w:t>
            </w:r>
            <w:permStart w:id="882775545" w:edGrp="everyone"/>
            <w:r>
              <w:rPr>
                <w:rFonts w:ascii="Marianne" w:hAnsi="Marianne" w:cs="Arial"/>
                <w:sz w:val="20"/>
                <w:szCs w:val="20"/>
              </w:rPr>
              <w:tab/>
            </w:r>
            <w:permEnd w:id="882775545"/>
          </w:p>
        </w:tc>
      </w:tr>
    </w:tbl>
    <w:p w14:paraId="6A3C8576" w14:textId="77777777" w:rsidR="00604B4F" w:rsidRPr="00FA18FE" w:rsidRDefault="00604B4F" w:rsidP="00604B4F">
      <w:pPr>
        <w:rPr>
          <w:rFonts w:ascii="Marianne" w:hAnsi="Marianne" w:cs="Arial"/>
          <w:bCs/>
          <w:sz w:val="20"/>
          <w:szCs w:val="20"/>
        </w:rPr>
      </w:pPr>
    </w:p>
    <w:tbl>
      <w:tblPr>
        <w:tblW w:w="0" w:type="auto"/>
        <w:tblLook w:val="01E0" w:firstRow="1" w:lastRow="1" w:firstColumn="1" w:lastColumn="1" w:noHBand="0" w:noVBand="0"/>
      </w:tblPr>
      <w:tblGrid>
        <w:gridCol w:w="405"/>
        <w:gridCol w:w="8949"/>
      </w:tblGrid>
      <w:tr w:rsidR="00604B4F" w:rsidRPr="00FA18FE" w14:paraId="7820B130" w14:textId="77777777" w:rsidTr="00270C86">
        <w:tc>
          <w:tcPr>
            <w:tcW w:w="405" w:type="dxa"/>
            <w:shd w:val="clear" w:color="auto" w:fill="auto"/>
          </w:tcPr>
          <w:p w14:paraId="2ED8FCD9" w14:textId="77777777" w:rsidR="00604B4F" w:rsidRPr="00FA18FE" w:rsidRDefault="00604B4F" w:rsidP="00270C86">
            <w:pPr>
              <w:pStyle w:val="En-tte"/>
              <w:tabs>
                <w:tab w:val="clear" w:pos="4536"/>
                <w:tab w:val="clear" w:pos="9072"/>
              </w:tabs>
              <w:rPr>
                <w:rFonts w:ascii="Marianne" w:hAnsi="Marianne" w:cs="Arial"/>
                <w:sz w:val="20"/>
                <w:szCs w:val="20"/>
              </w:rPr>
            </w:pPr>
            <w:permStart w:id="450037216" w:edGrp="everyone"/>
            <w:r w:rsidRPr="00FA18FE">
              <w:rPr>
                <w:rFonts w:ascii="Wingdings 2" w:eastAsia="Wingdings 2" w:hAnsi="Wingdings 2" w:cs="Wingdings 2"/>
                <w:sz w:val="20"/>
                <w:szCs w:val="20"/>
              </w:rPr>
              <w:t></w:t>
            </w:r>
            <w:permEnd w:id="450037216"/>
          </w:p>
        </w:tc>
        <w:tc>
          <w:tcPr>
            <w:tcW w:w="8949" w:type="dxa"/>
            <w:shd w:val="clear" w:color="auto" w:fill="auto"/>
          </w:tcPr>
          <w:p w14:paraId="5568E9C5" w14:textId="77777777" w:rsidR="00604B4F" w:rsidRPr="00FA18FE" w:rsidRDefault="00604B4F" w:rsidP="00270C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raison ou dénomination sociale du </w:t>
            </w:r>
            <w:r w:rsidRPr="00E73E57">
              <w:rPr>
                <w:rFonts w:ascii="Marianne" w:hAnsi="Marianne" w:cs="Arial"/>
                <w:sz w:val="20"/>
                <w:szCs w:val="20"/>
                <w:u w:val="single"/>
              </w:rPr>
              <w:t>membre du groupement</w:t>
            </w:r>
            <w:r w:rsidRPr="00FA18FE">
              <w:rPr>
                <w:rFonts w:ascii="Marianne" w:hAnsi="Marianne" w:cs="Arial"/>
                <w:sz w:val="20"/>
                <w:szCs w:val="20"/>
              </w:rPr>
              <w:t xml:space="preserve"> : </w:t>
            </w:r>
          </w:p>
          <w:p w14:paraId="34DD1BB6" w14:textId="77777777" w:rsidR="00604B4F" w:rsidRDefault="00604B4F" w:rsidP="00270C86">
            <w:pPr>
              <w:pStyle w:val="En-tte"/>
              <w:tabs>
                <w:tab w:val="clear" w:pos="4536"/>
                <w:tab w:val="clear" w:pos="9072"/>
                <w:tab w:val="right" w:leader="dot" w:pos="8689"/>
              </w:tabs>
              <w:rPr>
                <w:rFonts w:ascii="Marianne" w:hAnsi="Marianne" w:cs="Arial"/>
                <w:sz w:val="20"/>
                <w:szCs w:val="20"/>
              </w:rPr>
            </w:pPr>
            <w:permStart w:id="303978358" w:edGrp="everyone"/>
            <w:r>
              <w:rPr>
                <w:rFonts w:ascii="Marianne" w:hAnsi="Marianne" w:cs="Arial"/>
                <w:sz w:val="20"/>
                <w:szCs w:val="20"/>
              </w:rPr>
              <w:tab/>
            </w:r>
          </w:p>
          <w:permEnd w:id="303978358"/>
          <w:p w14:paraId="217CD33C" w14:textId="77777777" w:rsidR="00604B4F" w:rsidRPr="006A1000" w:rsidRDefault="00604B4F" w:rsidP="00270C86">
            <w:pPr>
              <w:pStyle w:val="En-tte"/>
              <w:tabs>
                <w:tab w:val="clear" w:pos="4536"/>
                <w:tab w:val="clear" w:pos="9072"/>
                <w:tab w:val="right" w:leader="dot" w:pos="8584"/>
              </w:tabs>
              <w:rPr>
                <w:rFonts w:ascii="Marianne" w:hAnsi="Marianne" w:cs="Arial"/>
                <w:sz w:val="10"/>
                <w:szCs w:val="10"/>
              </w:rPr>
            </w:pPr>
          </w:p>
          <w:p w14:paraId="4CC06E87" w14:textId="77777777" w:rsidR="00604B4F" w:rsidRDefault="00604B4F" w:rsidP="00270C86">
            <w:pPr>
              <w:pStyle w:val="En-tte"/>
              <w:tabs>
                <w:tab w:val="clear" w:pos="4536"/>
                <w:tab w:val="clear" w:pos="9072"/>
                <w:tab w:val="right" w:leader="dot" w:pos="8704"/>
              </w:tabs>
              <w:rPr>
                <w:rFonts w:ascii="Marianne" w:hAnsi="Marianne" w:cs="Arial"/>
                <w:sz w:val="20"/>
                <w:szCs w:val="20"/>
              </w:rPr>
            </w:pPr>
            <w:r w:rsidRPr="00FA18FE">
              <w:rPr>
                <w:rFonts w:ascii="Marianne" w:hAnsi="Marianne" w:cs="Arial"/>
                <w:sz w:val="20"/>
                <w:szCs w:val="20"/>
              </w:rPr>
              <w:t xml:space="preserve">enregistré sous le numéro : </w:t>
            </w:r>
            <w:permStart w:id="1170749017" w:edGrp="everyone"/>
            <w:r>
              <w:rPr>
                <w:rFonts w:ascii="Marianne" w:hAnsi="Marianne" w:cs="Arial"/>
                <w:sz w:val="20"/>
                <w:szCs w:val="20"/>
              </w:rPr>
              <w:tab/>
            </w:r>
            <w:permEnd w:id="1170749017"/>
          </w:p>
          <w:p w14:paraId="0D5D00B2" w14:textId="77777777" w:rsidR="00604B4F" w:rsidRPr="006A1000" w:rsidRDefault="00604B4F" w:rsidP="00270C86">
            <w:pPr>
              <w:pStyle w:val="En-tte"/>
              <w:tabs>
                <w:tab w:val="clear" w:pos="4536"/>
                <w:tab w:val="clear" w:pos="9072"/>
                <w:tab w:val="right" w:leader="dot" w:pos="8547"/>
              </w:tabs>
              <w:rPr>
                <w:rFonts w:ascii="Marianne" w:hAnsi="Marianne" w:cs="Arial"/>
                <w:sz w:val="10"/>
                <w:szCs w:val="10"/>
              </w:rPr>
            </w:pPr>
          </w:p>
          <w:p w14:paraId="43F0635D" w14:textId="77777777" w:rsidR="00604B4F" w:rsidRPr="00FA18FE" w:rsidRDefault="00604B4F" w:rsidP="00270C86">
            <w:pPr>
              <w:pStyle w:val="En-tte"/>
              <w:tabs>
                <w:tab w:val="clear" w:pos="4536"/>
                <w:tab w:val="clear" w:pos="9072"/>
                <w:tab w:val="right" w:leader="dot" w:pos="8704"/>
              </w:tabs>
              <w:rPr>
                <w:rFonts w:ascii="Marianne" w:hAnsi="Marianne" w:cs="Arial"/>
                <w:sz w:val="20"/>
                <w:szCs w:val="20"/>
              </w:rPr>
            </w:pPr>
            <w:r w:rsidRPr="00FA18FE">
              <w:rPr>
                <w:rFonts w:ascii="Marianne" w:hAnsi="Marianne" w:cs="Arial"/>
                <w:sz w:val="20"/>
                <w:szCs w:val="20"/>
              </w:rPr>
              <w:t xml:space="preserve">auprès du préfet de région de : </w:t>
            </w:r>
            <w:permStart w:id="943213107" w:edGrp="everyone"/>
            <w:r>
              <w:rPr>
                <w:rFonts w:ascii="Marianne" w:hAnsi="Marianne" w:cs="Arial"/>
                <w:sz w:val="20"/>
                <w:szCs w:val="20"/>
              </w:rPr>
              <w:tab/>
            </w:r>
            <w:permEnd w:id="943213107"/>
          </w:p>
        </w:tc>
      </w:tr>
    </w:tbl>
    <w:p w14:paraId="56F85EF3" w14:textId="77777777" w:rsidR="008429DF" w:rsidRDefault="008429DF" w:rsidP="008429DF">
      <w:pPr>
        <w:rPr>
          <w:rFonts w:ascii="Marianne" w:hAnsi="Marianne" w:cs="Arial"/>
          <w:bCs/>
          <w:sz w:val="20"/>
          <w:szCs w:val="20"/>
        </w:rPr>
      </w:pPr>
    </w:p>
    <w:p w14:paraId="79B216BF" w14:textId="77777777" w:rsidR="006A1000" w:rsidRDefault="006A1000" w:rsidP="008429DF">
      <w:pPr>
        <w:rPr>
          <w:rFonts w:ascii="Marianne" w:hAnsi="Marianne" w:cs="Arial"/>
          <w:bCs/>
          <w:sz w:val="20"/>
          <w:szCs w:val="20"/>
        </w:rPr>
      </w:pPr>
    </w:p>
    <w:p w14:paraId="002B45EB" w14:textId="77777777" w:rsidR="008B418A" w:rsidRDefault="008B418A" w:rsidP="008429DF">
      <w:pPr>
        <w:rPr>
          <w:rFonts w:ascii="Marianne" w:hAnsi="Marianne" w:cs="Arial"/>
          <w:bCs/>
          <w:sz w:val="20"/>
          <w:szCs w:val="20"/>
        </w:rPr>
      </w:pPr>
    </w:p>
    <w:p w14:paraId="02A97B84" w14:textId="77777777" w:rsidR="00604B4F" w:rsidRDefault="00604B4F" w:rsidP="008429DF">
      <w:pPr>
        <w:rPr>
          <w:rFonts w:ascii="Marianne" w:hAnsi="Marianne" w:cs="Arial"/>
          <w:bCs/>
          <w:sz w:val="20"/>
          <w:szCs w:val="20"/>
        </w:rPr>
      </w:pPr>
    </w:p>
    <w:p w14:paraId="41DEE8B9" w14:textId="77777777" w:rsidR="00604B4F" w:rsidRDefault="00604B4F" w:rsidP="008429DF">
      <w:pPr>
        <w:rPr>
          <w:rFonts w:ascii="Marianne" w:hAnsi="Marianne" w:cs="Arial"/>
          <w:bCs/>
          <w:sz w:val="20"/>
          <w:szCs w:val="20"/>
        </w:rPr>
      </w:pPr>
    </w:p>
    <w:p w14:paraId="625FB0B5" w14:textId="77777777" w:rsidR="00604B4F" w:rsidRDefault="00604B4F" w:rsidP="008429DF">
      <w:pPr>
        <w:rPr>
          <w:rFonts w:ascii="Marianne" w:hAnsi="Marianne" w:cs="Arial"/>
          <w:bCs/>
          <w:sz w:val="20"/>
          <w:szCs w:val="20"/>
        </w:rPr>
      </w:pPr>
    </w:p>
    <w:p w14:paraId="1C597F3E" w14:textId="77777777" w:rsidR="00604B4F" w:rsidRDefault="00604B4F" w:rsidP="008429DF">
      <w:pPr>
        <w:rPr>
          <w:rFonts w:ascii="Marianne" w:hAnsi="Marianne" w:cs="Arial"/>
          <w:bCs/>
          <w:sz w:val="20"/>
          <w:szCs w:val="20"/>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8429DF" w:rsidRPr="00FA18FE" w14:paraId="180329B5" w14:textId="77777777" w:rsidTr="00967E86">
        <w:trPr>
          <w:trHeight w:val="364"/>
        </w:trPr>
        <w:tc>
          <w:tcPr>
            <w:tcW w:w="9356" w:type="dxa"/>
            <w:shd w:val="solid" w:color="000080" w:fill="auto"/>
            <w:vAlign w:val="center"/>
          </w:tcPr>
          <w:p w14:paraId="115F81CC" w14:textId="4ACD20BF" w:rsidR="008429DF" w:rsidRPr="00FA18FE" w:rsidRDefault="00C74A89" w:rsidP="00967E86">
            <w:pPr>
              <w:tabs>
                <w:tab w:val="left" w:pos="-142"/>
                <w:tab w:val="left" w:pos="4111"/>
              </w:tabs>
              <w:jc w:val="both"/>
              <w:rPr>
                <w:rFonts w:ascii="Marianne" w:hAnsi="Marianne" w:cs="Arial"/>
                <w:b/>
                <w:bCs/>
                <w:sz w:val="20"/>
                <w:szCs w:val="20"/>
              </w:rPr>
            </w:pPr>
            <w:r>
              <w:rPr>
                <w:rFonts w:ascii="Marianne" w:hAnsi="Marianne" w:cs="Arial"/>
                <w:b/>
                <w:bCs/>
                <w:sz w:val="20"/>
                <w:szCs w:val="20"/>
              </w:rPr>
              <w:lastRenderedPageBreak/>
              <w:t>F</w:t>
            </w:r>
            <w:r w:rsidR="008429DF" w:rsidRPr="00FA18FE">
              <w:rPr>
                <w:rFonts w:ascii="Marianne" w:hAnsi="Marianne" w:cs="Arial"/>
                <w:b/>
                <w:bCs/>
                <w:sz w:val="20"/>
                <w:szCs w:val="20"/>
              </w:rPr>
              <w:t xml:space="preserve"> -  Décision de </w:t>
            </w:r>
            <w:r w:rsidR="00563489" w:rsidRPr="00FA18FE">
              <w:rPr>
                <w:rFonts w:ascii="Marianne" w:hAnsi="Marianne" w:cs="Arial"/>
                <w:b/>
                <w:bCs/>
                <w:sz w:val="20"/>
                <w:szCs w:val="20"/>
              </w:rPr>
              <w:t>France Travail</w:t>
            </w:r>
            <w:r w:rsidR="008429DF" w:rsidRPr="00FA18FE">
              <w:rPr>
                <w:rFonts w:ascii="Marianne" w:hAnsi="Marianne" w:cs="Arial"/>
                <w:b/>
                <w:bCs/>
                <w:sz w:val="20"/>
                <w:szCs w:val="20"/>
              </w:rPr>
              <w:t xml:space="preserve">  </w:t>
            </w:r>
            <w:r w:rsidR="008429DF" w:rsidRPr="00FA18FE">
              <w:rPr>
                <w:rFonts w:ascii="Marianne" w:hAnsi="Marianne" w:cs="Arial"/>
                <w:b/>
                <w:bCs/>
                <w:i/>
                <w:sz w:val="14"/>
                <w:szCs w:val="14"/>
              </w:rPr>
              <w:t xml:space="preserve">(rubrique réservée à </w:t>
            </w:r>
            <w:r w:rsidR="00563489" w:rsidRPr="00FA18FE">
              <w:rPr>
                <w:rFonts w:ascii="Marianne" w:hAnsi="Marianne" w:cs="Arial"/>
                <w:b/>
                <w:bCs/>
                <w:i/>
                <w:sz w:val="14"/>
                <w:szCs w:val="14"/>
              </w:rPr>
              <w:t>France Travail</w:t>
            </w:r>
            <w:r w:rsidR="008429DF" w:rsidRPr="00FA18FE">
              <w:rPr>
                <w:rFonts w:ascii="Marianne" w:hAnsi="Marianne" w:cs="Arial"/>
                <w:b/>
                <w:bCs/>
                <w:i/>
                <w:sz w:val="14"/>
                <w:szCs w:val="14"/>
              </w:rPr>
              <w:t>)</w:t>
            </w:r>
          </w:p>
        </w:tc>
      </w:tr>
    </w:tbl>
    <w:p w14:paraId="4C63B9E1" w14:textId="77777777" w:rsidR="008429DF" w:rsidRPr="00FA18FE" w:rsidRDefault="008429DF" w:rsidP="008429DF">
      <w:pPr>
        <w:rPr>
          <w:rFonts w:ascii="Marianne" w:hAnsi="Marianne" w:cs="Arial"/>
          <w:bCs/>
          <w:sz w:val="20"/>
          <w:szCs w:val="20"/>
        </w:rPr>
      </w:pPr>
    </w:p>
    <w:p w14:paraId="28DEBE43" w14:textId="77777777" w:rsidR="00E15DEC" w:rsidRPr="00FA18FE" w:rsidRDefault="00E15DEC" w:rsidP="00E15DEC">
      <w:pPr>
        <w:rPr>
          <w:rFonts w:ascii="Marianne" w:hAnsi="Marianne" w:cs="Arial"/>
          <w:bCs/>
          <w:sz w:val="20"/>
          <w:szCs w:val="20"/>
        </w:rPr>
      </w:pPr>
      <w:r w:rsidRPr="00FA18FE">
        <w:rPr>
          <w:rFonts w:ascii="Marianne" w:hAnsi="Marianne" w:cs="Arial"/>
          <w:bCs/>
          <w:sz w:val="20"/>
          <w:szCs w:val="20"/>
        </w:rPr>
        <w:t xml:space="preserve">L’offre est acceptée en ce qui concerne : </w:t>
      </w:r>
    </w:p>
    <w:p w14:paraId="0435DBCC" w14:textId="77777777" w:rsidR="00E15DEC" w:rsidRPr="00FA18FE" w:rsidRDefault="00E15DEC" w:rsidP="00E15DEC">
      <w:pPr>
        <w:rPr>
          <w:rFonts w:ascii="Marianne" w:hAnsi="Marianne" w:cs="Arial"/>
          <w:bCs/>
          <w:sz w:val="20"/>
          <w:szCs w:val="20"/>
        </w:rPr>
      </w:pPr>
    </w:p>
    <w:tbl>
      <w:tblPr>
        <w:tblW w:w="9579" w:type="dxa"/>
        <w:tblLook w:val="01E0" w:firstRow="1" w:lastRow="1" w:firstColumn="1" w:lastColumn="1" w:noHBand="0" w:noVBand="0"/>
      </w:tblPr>
      <w:tblGrid>
        <w:gridCol w:w="483"/>
        <w:gridCol w:w="1077"/>
        <w:gridCol w:w="8019"/>
      </w:tblGrid>
      <w:tr w:rsidR="00E15DEC" w:rsidRPr="00FA18FE" w14:paraId="75AF7967" w14:textId="77777777" w:rsidTr="006A1000">
        <w:tc>
          <w:tcPr>
            <w:tcW w:w="483" w:type="dxa"/>
            <w:shd w:val="clear" w:color="auto" w:fill="auto"/>
          </w:tcPr>
          <w:p w14:paraId="213DD137" w14:textId="77777777" w:rsidR="00E15DEC" w:rsidRPr="00FA18FE" w:rsidRDefault="00E15DEC" w:rsidP="00A569FD">
            <w:pPr>
              <w:pStyle w:val="En-tte"/>
              <w:tabs>
                <w:tab w:val="clear" w:pos="4536"/>
                <w:tab w:val="clear" w:pos="9072"/>
              </w:tabs>
              <w:rPr>
                <w:rFonts w:ascii="Marianne" w:hAnsi="Marianne" w:cs="Arial"/>
                <w:sz w:val="20"/>
                <w:szCs w:val="20"/>
              </w:rPr>
            </w:pPr>
            <w:permStart w:id="1519739242" w:edGrp="everyone"/>
            <w:r w:rsidRPr="00FA18FE">
              <w:rPr>
                <w:rFonts w:ascii="Wingdings 2" w:eastAsia="Wingdings 2" w:hAnsi="Wingdings 2" w:cs="Wingdings 2"/>
                <w:sz w:val="20"/>
                <w:szCs w:val="20"/>
              </w:rPr>
              <w:t></w:t>
            </w:r>
            <w:permEnd w:id="1519739242"/>
          </w:p>
        </w:tc>
        <w:tc>
          <w:tcPr>
            <w:tcW w:w="9096" w:type="dxa"/>
            <w:gridSpan w:val="2"/>
            <w:shd w:val="clear" w:color="auto" w:fill="auto"/>
          </w:tcPr>
          <w:p w14:paraId="5B8FF5FB" w14:textId="77777777" w:rsidR="00E15DEC" w:rsidRPr="00FA18FE" w:rsidRDefault="00E15DEC" w:rsidP="00A569FD">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L’ensemble des lots de la consultation. </w:t>
            </w:r>
          </w:p>
          <w:p w14:paraId="43CDC4C7" w14:textId="77777777" w:rsidR="00E15DEC" w:rsidRDefault="00E15DEC" w:rsidP="00A569FD">
            <w:pPr>
              <w:pStyle w:val="En-tte"/>
              <w:tabs>
                <w:tab w:val="clear" w:pos="4536"/>
                <w:tab w:val="clear" w:pos="9072"/>
              </w:tabs>
              <w:rPr>
                <w:rFonts w:ascii="Marianne" w:hAnsi="Marianne" w:cs="Arial"/>
                <w:sz w:val="20"/>
                <w:szCs w:val="20"/>
              </w:rPr>
            </w:pPr>
          </w:p>
          <w:p w14:paraId="3CDC9791" w14:textId="77777777" w:rsidR="00192499" w:rsidRPr="00FA18FE" w:rsidRDefault="00192499" w:rsidP="00A569FD">
            <w:pPr>
              <w:pStyle w:val="En-tte"/>
              <w:tabs>
                <w:tab w:val="clear" w:pos="4536"/>
                <w:tab w:val="clear" w:pos="9072"/>
              </w:tabs>
              <w:rPr>
                <w:rFonts w:ascii="Marianne" w:hAnsi="Marianne" w:cs="Arial"/>
                <w:sz w:val="20"/>
                <w:szCs w:val="20"/>
              </w:rPr>
            </w:pPr>
          </w:p>
        </w:tc>
      </w:tr>
      <w:tr w:rsidR="00E15DEC" w:rsidRPr="00FA18FE" w14:paraId="246855F4" w14:textId="77777777" w:rsidTr="006A1000">
        <w:tc>
          <w:tcPr>
            <w:tcW w:w="483" w:type="dxa"/>
            <w:shd w:val="clear" w:color="auto" w:fill="auto"/>
          </w:tcPr>
          <w:p w14:paraId="67D15B8D" w14:textId="77777777" w:rsidR="00E15DEC" w:rsidRPr="00FA18FE" w:rsidRDefault="00E15DEC" w:rsidP="00A569FD">
            <w:pPr>
              <w:pStyle w:val="En-tte"/>
              <w:tabs>
                <w:tab w:val="clear" w:pos="4536"/>
                <w:tab w:val="clear" w:pos="9072"/>
              </w:tabs>
              <w:rPr>
                <w:rFonts w:ascii="Marianne" w:hAnsi="Marianne" w:cs="Arial"/>
                <w:sz w:val="20"/>
                <w:szCs w:val="20"/>
              </w:rPr>
            </w:pPr>
            <w:permStart w:id="1504796807" w:edGrp="everyone"/>
            <w:r w:rsidRPr="00FA18FE">
              <w:rPr>
                <w:rFonts w:ascii="Wingdings 2" w:eastAsia="Wingdings 2" w:hAnsi="Wingdings 2" w:cs="Wingdings 2"/>
                <w:sz w:val="20"/>
                <w:szCs w:val="20"/>
              </w:rPr>
              <w:t></w:t>
            </w:r>
            <w:permEnd w:id="1504796807"/>
          </w:p>
        </w:tc>
        <w:tc>
          <w:tcPr>
            <w:tcW w:w="9096" w:type="dxa"/>
            <w:gridSpan w:val="2"/>
            <w:shd w:val="clear" w:color="auto" w:fill="auto"/>
          </w:tcPr>
          <w:p w14:paraId="65B2293B" w14:textId="77777777" w:rsidR="00E15DEC" w:rsidRPr="00FA18FE" w:rsidRDefault="00E15DEC" w:rsidP="00A569FD">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Le ou les lots suivants de la consultation : </w:t>
            </w:r>
          </w:p>
          <w:p w14:paraId="7EE4A3AE" w14:textId="77777777" w:rsidR="00E15DEC" w:rsidRPr="00FA18FE" w:rsidRDefault="00E15DEC" w:rsidP="00A569FD">
            <w:pPr>
              <w:pStyle w:val="En-tte"/>
              <w:tabs>
                <w:tab w:val="clear" w:pos="4536"/>
                <w:tab w:val="clear" w:pos="9072"/>
              </w:tabs>
              <w:rPr>
                <w:rFonts w:ascii="Marianne" w:hAnsi="Marianne" w:cs="Arial"/>
                <w:sz w:val="20"/>
                <w:szCs w:val="20"/>
              </w:rPr>
            </w:pPr>
          </w:p>
        </w:tc>
      </w:tr>
      <w:tr w:rsidR="00E15DEC" w:rsidRPr="00FA18FE" w14:paraId="41B79444" w14:textId="77777777" w:rsidTr="006A1000">
        <w:tc>
          <w:tcPr>
            <w:tcW w:w="483" w:type="dxa"/>
            <w:shd w:val="clear" w:color="auto" w:fill="auto"/>
          </w:tcPr>
          <w:p w14:paraId="51B64256" w14:textId="77777777" w:rsidR="00E15DEC" w:rsidRPr="00FA18FE" w:rsidRDefault="00E15DEC" w:rsidP="00A569FD">
            <w:pPr>
              <w:pStyle w:val="En-tte"/>
              <w:tabs>
                <w:tab w:val="clear" w:pos="4536"/>
                <w:tab w:val="clear" w:pos="9072"/>
              </w:tabs>
              <w:rPr>
                <w:rFonts w:ascii="Marianne" w:hAnsi="Marianne" w:cs="Arial"/>
                <w:sz w:val="20"/>
                <w:szCs w:val="20"/>
              </w:rPr>
            </w:pPr>
          </w:p>
        </w:tc>
        <w:tc>
          <w:tcPr>
            <w:tcW w:w="1077" w:type="dxa"/>
            <w:shd w:val="clear" w:color="auto" w:fill="auto"/>
          </w:tcPr>
          <w:p w14:paraId="581BCF22" w14:textId="297A96C9" w:rsidR="00E15DEC" w:rsidRPr="00FA18FE" w:rsidRDefault="00E15DEC" w:rsidP="006A1000">
            <w:pPr>
              <w:pStyle w:val="En-tte"/>
              <w:tabs>
                <w:tab w:val="clear" w:pos="4536"/>
                <w:tab w:val="clear" w:pos="9072"/>
                <w:tab w:val="right" w:leader="dot" w:pos="870"/>
              </w:tabs>
              <w:rPr>
                <w:rFonts w:ascii="Marianne" w:hAnsi="Marianne" w:cs="Arial"/>
                <w:sz w:val="20"/>
                <w:szCs w:val="20"/>
              </w:rPr>
            </w:pPr>
            <w:r w:rsidRPr="00FA18FE">
              <w:rPr>
                <w:rFonts w:ascii="Marianne" w:hAnsi="Marianne" w:cs="Arial"/>
                <w:sz w:val="20"/>
                <w:szCs w:val="20"/>
              </w:rPr>
              <w:t>Lot n°</w:t>
            </w:r>
            <w:permStart w:id="1374106015" w:edGrp="everyone"/>
            <w:r w:rsidR="006A1000">
              <w:rPr>
                <w:rFonts w:ascii="Marianne" w:hAnsi="Marianne" w:cs="Arial"/>
                <w:sz w:val="20"/>
                <w:szCs w:val="20"/>
              </w:rPr>
              <w:tab/>
            </w:r>
            <w:permEnd w:id="1374106015"/>
          </w:p>
        </w:tc>
        <w:tc>
          <w:tcPr>
            <w:tcW w:w="8019" w:type="dxa"/>
            <w:shd w:val="clear" w:color="auto" w:fill="auto"/>
          </w:tcPr>
          <w:p w14:paraId="3DE628CA" w14:textId="6917DB31" w:rsidR="00E15DEC" w:rsidRPr="00FA18FE" w:rsidRDefault="00E15DEC" w:rsidP="006A1000">
            <w:pPr>
              <w:pStyle w:val="En-tte"/>
              <w:tabs>
                <w:tab w:val="clear" w:pos="4536"/>
                <w:tab w:val="clear" w:pos="9072"/>
                <w:tab w:val="right" w:leader="dot" w:pos="7770"/>
              </w:tabs>
              <w:rPr>
                <w:rFonts w:ascii="Marianne" w:hAnsi="Marianne" w:cs="Arial"/>
                <w:sz w:val="20"/>
                <w:szCs w:val="20"/>
              </w:rPr>
            </w:pPr>
            <w:r w:rsidRPr="00FA18FE">
              <w:rPr>
                <w:rFonts w:ascii="Marianne" w:hAnsi="Marianne" w:cs="Arial"/>
                <w:sz w:val="20"/>
                <w:szCs w:val="20"/>
              </w:rPr>
              <w:t>:</w:t>
            </w:r>
            <w:r w:rsidR="006A1000">
              <w:rPr>
                <w:rFonts w:ascii="Marianne" w:hAnsi="Marianne" w:cs="Arial"/>
                <w:sz w:val="20"/>
                <w:szCs w:val="20"/>
              </w:rPr>
              <w:t xml:space="preserve"> </w:t>
            </w:r>
            <w:permStart w:id="1632585284" w:edGrp="everyone"/>
            <w:r w:rsidR="006A1000">
              <w:rPr>
                <w:rFonts w:ascii="Marianne" w:hAnsi="Marianne" w:cs="Arial"/>
                <w:sz w:val="20"/>
                <w:szCs w:val="20"/>
              </w:rPr>
              <w:tab/>
            </w:r>
            <w:permEnd w:id="1632585284"/>
          </w:p>
        </w:tc>
      </w:tr>
      <w:tr w:rsidR="006A1000" w:rsidRPr="00FA18FE" w14:paraId="1E06C0DE" w14:textId="77777777" w:rsidTr="006A1000">
        <w:tc>
          <w:tcPr>
            <w:tcW w:w="483" w:type="dxa"/>
            <w:shd w:val="clear" w:color="auto" w:fill="auto"/>
          </w:tcPr>
          <w:p w14:paraId="01EABF9D" w14:textId="77777777" w:rsidR="006A1000" w:rsidRPr="00FA18FE" w:rsidRDefault="006A1000" w:rsidP="00E07D96">
            <w:pPr>
              <w:pStyle w:val="En-tte"/>
              <w:tabs>
                <w:tab w:val="clear" w:pos="4536"/>
                <w:tab w:val="clear" w:pos="9072"/>
              </w:tabs>
              <w:rPr>
                <w:rFonts w:ascii="Marianne" w:hAnsi="Marianne" w:cs="Arial"/>
                <w:sz w:val="20"/>
                <w:szCs w:val="20"/>
              </w:rPr>
            </w:pPr>
          </w:p>
        </w:tc>
        <w:tc>
          <w:tcPr>
            <w:tcW w:w="1077" w:type="dxa"/>
            <w:shd w:val="clear" w:color="auto" w:fill="auto"/>
          </w:tcPr>
          <w:p w14:paraId="25C5AC80" w14:textId="77777777" w:rsidR="006A1000" w:rsidRPr="00FA18FE" w:rsidRDefault="006A1000" w:rsidP="00E07D96">
            <w:pPr>
              <w:pStyle w:val="En-tte"/>
              <w:tabs>
                <w:tab w:val="clear" w:pos="4536"/>
                <w:tab w:val="clear" w:pos="9072"/>
                <w:tab w:val="right" w:leader="dot" w:pos="870"/>
              </w:tabs>
              <w:rPr>
                <w:rFonts w:ascii="Marianne" w:hAnsi="Marianne" w:cs="Arial"/>
                <w:sz w:val="20"/>
                <w:szCs w:val="20"/>
              </w:rPr>
            </w:pPr>
            <w:r w:rsidRPr="00FA18FE">
              <w:rPr>
                <w:rFonts w:ascii="Marianne" w:hAnsi="Marianne" w:cs="Arial"/>
                <w:sz w:val="20"/>
                <w:szCs w:val="20"/>
              </w:rPr>
              <w:t>Lot n°</w:t>
            </w:r>
            <w:permStart w:id="837242262" w:edGrp="everyone"/>
            <w:r>
              <w:rPr>
                <w:rFonts w:ascii="Marianne" w:hAnsi="Marianne" w:cs="Arial"/>
                <w:sz w:val="20"/>
                <w:szCs w:val="20"/>
              </w:rPr>
              <w:tab/>
            </w:r>
            <w:permEnd w:id="837242262"/>
          </w:p>
        </w:tc>
        <w:tc>
          <w:tcPr>
            <w:tcW w:w="8019" w:type="dxa"/>
            <w:shd w:val="clear" w:color="auto" w:fill="auto"/>
          </w:tcPr>
          <w:p w14:paraId="2B776267" w14:textId="77777777" w:rsidR="006A1000" w:rsidRPr="00FA18FE" w:rsidRDefault="006A1000" w:rsidP="00E07D96">
            <w:pPr>
              <w:pStyle w:val="En-tte"/>
              <w:tabs>
                <w:tab w:val="clear" w:pos="4536"/>
                <w:tab w:val="clear" w:pos="9072"/>
                <w:tab w:val="right" w:leader="dot" w:pos="7770"/>
              </w:tabs>
              <w:rPr>
                <w:rFonts w:ascii="Marianne" w:hAnsi="Marianne" w:cs="Arial"/>
                <w:sz w:val="20"/>
                <w:szCs w:val="20"/>
              </w:rPr>
            </w:pPr>
            <w:r w:rsidRPr="00FA18FE">
              <w:rPr>
                <w:rFonts w:ascii="Marianne" w:hAnsi="Marianne" w:cs="Arial"/>
                <w:sz w:val="20"/>
                <w:szCs w:val="20"/>
              </w:rPr>
              <w:t>:</w:t>
            </w:r>
            <w:r>
              <w:rPr>
                <w:rFonts w:ascii="Marianne" w:hAnsi="Marianne" w:cs="Arial"/>
                <w:sz w:val="20"/>
                <w:szCs w:val="20"/>
              </w:rPr>
              <w:t xml:space="preserve"> </w:t>
            </w:r>
            <w:permStart w:id="2065760949" w:edGrp="everyone"/>
            <w:r>
              <w:rPr>
                <w:rFonts w:ascii="Marianne" w:hAnsi="Marianne" w:cs="Arial"/>
                <w:sz w:val="20"/>
                <w:szCs w:val="20"/>
              </w:rPr>
              <w:tab/>
            </w:r>
            <w:permEnd w:id="2065760949"/>
          </w:p>
        </w:tc>
      </w:tr>
    </w:tbl>
    <w:p w14:paraId="793F9D96" w14:textId="77777777" w:rsidR="008429DF" w:rsidRPr="00FA18FE" w:rsidRDefault="008429DF" w:rsidP="008429DF">
      <w:pPr>
        <w:rPr>
          <w:rFonts w:ascii="Marianne" w:hAnsi="Marianne" w:cs="Arial"/>
          <w:sz w:val="20"/>
          <w:szCs w:val="20"/>
        </w:rPr>
      </w:pPr>
    </w:p>
    <w:p w14:paraId="188D8B7D" w14:textId="77777777" w:rsidR="008429DF" w:rsidRPr="00FA18FE" w:rsidRDefault="008429DF" w:rsidP="008429DF">
      <w:pPr>
        <w:rPr>
          <w:rFonts w:ascii="Marianne" w:hAnsi="Marianne" w:cs="Arial"/>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8429DF" w:rsidRPr="00FA18FE" w14:paraId="1F974222" w14:textId="77777777" w:rsidTr="00967E86">
        <w:trPr>
          <w:trHeight w:val="364"/>
        </w:trPr>
        <w:tc>
          <w:tcPr>
            <w:tcW w:w="9360" w:type="dxa"/>
            <w:shd w:val="solid" w:color="000080" w:fill="auto"/>
            <w:vAlign w:val="center"/>
          </w:tcPr>
          <w:p w14:paraId="092D07F7" w14:textId="4F6EF3E7" w:rsidR="008429DF" w:rsidRPr="00FA18FE" w:rsidRDefault="008429DF" w:rsidP="00967E86">
            <w:pPr>
              <w:tabs>
                <w:tab w:val="left" w:pos="-142"/>
                <w:tab w:val="left" w:pos="4111"/>
              </w:tabs>
              <w:jc w:val="both"/>
              <w:rPr>
                <w:rFonts w:ascii="Marianne" w:hAnsi="Marianne" w:cs="Arial"/>
                <w:b/>
                <w:bCs/>
                <w:sz w:val="20"/>
                <w:szCs w:val="20"/>
              </w:rPr>
            </w:pPr>
            <w:r w:rsidRPr="00FA18FE">
              <w:rPr>
                <w:rFonts w:ascii="Marianne" w:hAnsi="Marianne" w:cs="Arial"/>
                <w:sz w:val="20"/>
                <w:szCs w:val="20"/>
              </w:rPr>
              <w:br w:type="page"/>
            </w:r>
            <w:r w:rsidRPr="00FA18FE">
              <w:rPr>
                <w:rFonts w:ascii="Marianne" w:hAnsi="Marianne" w:cs="Arial"/>
                <w:sz w:val="20"/>
                <w:szCs w:val="20"/>
              </w:rPr>
              <w:br w:type="page"/>
            </w:r>
            <w:r w:rsidRPr="00FA18FE">
              <w:rPr>
                <w:rFonts w:ascii="Marianne" w:hAnsi="Marianne" w:cs="Arial"/>
                <w:sz w:val="20"/>
                <w:szCs w:val="20"/>
              </w:rPr>
              <w:br w:type="page"/>
            </w:r>
            <w:r w:rsidRPr="00FA18FE">
              <w:rPr>
                <w:rFonts w:ascii="Marianne" w:hAnsi="Marianne" w:cs="Arial"/>
                <w:sz w:val="20"/>
                <w:szCs w:val="20"/>
              </w:rPr>
              <w:br w:type="page"/>
            </w:r>
            <w:r w:rsidR="00C74A89">
              <w:rPr>
                <w:rFonts w:ascii="Marianne" w:hAnsi="Marianne" w:cs="Arial"/>
                <w:b/>
                <w:sz w:val="20"/>
                <w:szCs w:val="20"/>
              </w:rPr>
              <w:t>G</w:t>
            </w:r>
            <w:r w:rsidRPr="00FA18FE">
              <w:rPr>
                <w:rFonts w:ascii="Marianne" w:hAnsi="Marianne" w:cs="Arial"/>
                <w:b/>
                <w:bCs/>
                <w:sz w:val="20"/>
                <w:szCs w:val="20"/>
              </w:rPr>
              <w:t xml:space="preserve"> - </w:t>
            </w:r>
            <w:r w:rsidR="00BC623D">
              <w:rPr>
                <w:rFonts w:ascii="Marianne" w:hAnsi="Marianne" w:cs="Arial"/>
                <w:b/>
                <w:bCs/>
                <w:sz w:val="20"/>
                <w:szCs w:val="20"/>
              </w:rPr>
              <w:t xml:space="preserve"> </w:t>
            </w:r>
            <w:r w:rsidRPr="00FA18FE">
              <w:rPr>
                <w:rFonts w:ascii="Marianne" w:hAnsi="Marianne" w:cs="Arial"/>
                <w:b/>
                <w:bCs/>
                <w:sz w:val="20"/>
                <w:szCs w:val="20"/>
              </w:rPr>
              <w:t xml:space="preserve">Notification du marché </w:t>
            </w:r>
            <w:r w:rsidRPr="00FA18FE">
              <w:rPr>
                <w:rFonts w:ascii="Marianne" w:hAnsi="Marianne" w:cs="Arial"/>
                <w:b/>
                <w:bCs/>
                <w:i/>
                <w:sz w:val="14"/>
                <w:szCs w:val="14"/>
              </w:rPr>
              <w:t xml:space="preserve">(rubrique réservée à </w:t>
            </w:r>
            <w:r w:rsidR="00563489" w:rsidRPr="00FA18FE">
              <w:rPr>
                <w:rFonts w:ascii="Marianne" w:hAnsi="Marianne" w:cs="Arial"/>
                <w:b/>
                <w:bCs/>
                <w:i/>
                <w:sz w:val="14"/>
                <w:szCs w:val="14"/>
              </w:rPr>
              <w:t>France Travail</w:t>
            </w:r>
            <w:r w:rsidRPr="00FA18FE">
              <w:rPr>
                <w:rFonts w:ascii="Marianne" w:hAnsi="Marianne" w:cs="Arial"/>
                <w:b/>
                <w:bCs/>
                <w:i/>
                <w:sz w:val="14"/>
                <w:szCs w:val="14"/>
              </w:rPr>
              <w:t>)</w:t>
            </w:r>
          </w:p>
        </w:tc>
      </w:tr>
    </w:tbl>
    <w:p w14:paraId="08D0DD0F" w14:textId="77777777" w:rsidR="008429DF" w:rsidRPr="00FA18FE" w:rsidRDefault="008429DF" w:rsidP="008429DF">
      <w:pPr>
        <w:rPr>
          <w:rFonts w:ascii="Marianne" w:hAnsi="Marianne" w:cs="Arial"/>
          <w:sz w:val="20"/>
          <w:szCs w:val="20"/>
        </w:rPr>
      </w:pPr>
    </w:p>
    <w:p w14:paraId="4FBD3F99" w14:textId="77777777" w:rsidR="008429DF" w:rsidRPr="00FA18FE" w:rsidRDefault="008429DF" w:rsidP="008429DF">
      <w:pPr>
        <w:rPr>
          <w:rFonts w:ascii="Marianne" w:hAnsi="Marianne" w:cs="Arial"/>
          <w:sz w:val="20"/>
          <w:szCs w:val="20"/>
        </w:rPr>
      </w:pPr>
      <w:r w:rsidRPr="00FA18FE">
        <w:rPr>
          <w:rFonts w:ascii="Marianne" w:hAnsi="Marianne" w:cs="Arial"/>
          <w:sz w:val="20"/>
          <w:szCs w:val="20"/>
        </w:rPr>
        <w:t>Est remise au Titulaire, à titre de notification du marché, une copie du Contrat :</w:t>
      </w:r>
    </w:p>
    <w:p w14:paraId="2A3D9E6F" w14:textId="77777777" w:rsidR="008429DF" w:rsidRPr="00FA18FE" w:rsidRDefault="008429DF" w:rsidP="008429DF">
      <w:pPr>
        <w:rPr>
          <w:rFonts w:ascii="Marianne" w:hAnsi="Marianne" w:cs="Arial"/>
          <w:sz w:val="20"/>
          <w:szCs w:val="20"/>
        </w:rPr>
      </w:pPr>
    </w:p>
    <w:tbl>
      <w:tblPr>
        <w:tblW w:w="9648" w:type="dxa"/>
        <w:tblLook w:val="01E0" w:firstRow="1" w:lastRow="1" w:firstColumn="1" w:lastColumn="1" w:noHBand="0" w:noVBand="0"/>
      </w:tblPr>
      <w:tblGrid>
        <w:gridCol w:w="534"/>
        <w:gridCol w:w="9114"/>
      </w:tblGrid>
      <w:tr w:rsidR="008429DF" w:rsidRPr="00FA18FE" w14:paraId="431839F5" w14:textId="77777777" w:rsidTr="00967E86">
        <w:tc>
          <w:tcPr>
            <w:tcW w:w="534" w:type="dxa"/>
            <w:shd w:val="clear" w:color="auto" w:fill="auto"/>
          </w:tcPr>
          <w:p w14:paraId="18F3D79A" w14:textId="77777777" w:rsidR="008429DF" w:rsidRPr="00FA18FE" w:rsidRDefault="008429DF" w:rsidP="00967E86">
            <w:pPr>
              <w:pStyle w:val="En-tte"/>
              <w:tabs>
                <w:tab w:val="clear" w:pos="4536"/>
                <w:tab w:val="clear" w:pos="9072"/>
              </w:tabs>
              <w:rPr>
                <w:rFonts w:ascii="Marianne" w:hAnsi="Marianne" w:cs="Arial"/>
                <w:sz w:val="20"/>
                <w:szCs w:val="20"/>
              </w:rPr>
            </w:pPr>
            <w:permStart w:id="562969294" w:edGrp="everyone"/>
            <w:r w:rsidRPr="00FA18FE">
              <w:rPr>
                <w:rFonts w:ascii="Wingdings 2" w:eastAsia="Wingdings 2" w:hAnsi="Wingdings 2" w:cs="Wingdings 2"/>
                <w:sz w:val="20"/>
                <w:szCs w:val="20"/>
              </w:rPr>
              <w:t></w:t>
            </w:r>
            <w:permEnd w:id="562969294"/>
          </w:p>
        </w:tc>
        <w:tc>
          <w:tcPr>
            <w:tcW w:w="9114" w:type="dxa"/>
            <w:shd w:val="clear" w:color="auto" w:fill="auto"/>
          </w:tcPr>
          <w:p w14:paraId="5DA2E92A" w14:textId="77777777" w:rsidR="008429DF" w:rsidRPr="00FA18FE" w:rsidRDefault="008429DF" w:rsidP="00967E86">
            <w:pPr>
              <w:rPr>
                <w:rFonts w:ascii="Marianne" w:hAnsi="Marianne" w:cs="Arial"/>
                <w:sz w:val="20"/>
                <w:szCs w:val="20"/>
              </w:rPr>
            </w:pPr>
            <w:r w:rsidRPr="00FA18FE">
              <w:rPr>
                <w:rFonts w:ascii="Marianne" w:hAnsi="Marianne" w:cs="Arial"/>
                <w:sz w:val="20"/>
                <w:szCs w:val="20"/>
              </w:rPr>
              <w:t>par courrier recommandé avec avis de réception postale</w:t>
            </w:r>
          </w:p>
          <w:p w14:paraId="4DD7CF44" w14:textId="77777777" w:rsidR="008429DF" w:rsidRPr="00FA18FE" w:rsidRDefault="008429DF" w:rsidP="00967E86">
            <w:pPr>
              <w:rPr>
                <w:rFonts w:ascii="Marianne" w:hAnsi="Marianne" w:cs="Arial"/>
                <w:sz w:val="14"/>
                <w:szCs w:val="14"/>
              </w:rPr>
            </w:pPr>
          </w:p>
          <w:p w14:paraId="6B3749D4" w14:textId="77777777" w:rsidR="008429DF" w:rsidRPr="00FA18FE" w:rsidRDefault="008429DF" w:rsidP="00967E86">
            <w:pPr>
              <w:rPr>
                <w:rFonts w:ascii="Marianne" w:hAnsi="Marianne" w:cs="Arial"/>
                <w:sz w:val="14"/>
                <w:szCs w:val="14"/>
              </w:rPr>
            </w:pPr>
            <w:r w:rsidRPr="00FA18FE">
              <w:rPr>
                <w:rFonts w:ascii="Marianne" w:hAnsi="Marianne" w:cs="Arial"/>
                <w:sz w:val="14"/>
                <w:szCs w:val="14"/>
              </w:rPr>
              <w:t xml:space="preserve">Agrafer sur cette page l’avis de réception postale. </w:t>
            </w:r>
          </w:p>
        </w:tc>
      </w:tr>
    </w:tbl>
    <w:p w14:paraId="1374543B" w14:textId="77777777" w:rsidR="008429DF" w:rsidRPr="00FA18FE" w:rsidRDefault="008429DF" w:rsidP="008429DF">
      <w:pPr>
        <w:rPr>
          <w:rFonts w:ascii="Marianne" w:hAnsi="Marianne" w:cs="Arial"/>
          <w:sz w:val="20"/>
          <w:szCs w:val="20"/>
        </w:rPr>
      </w:pPr>
    </w:p>
    <w:tbl>
      <w:tblPr>
        <w:tblW w:w="9606" w:type="dxa"/>
        <w:tblLook w:val="01E0" w:firstRow="1" w:lastRow="1" w:firstColumn="1" w:lastColumn="1" w:noHBand="0" w:noVBand="0"/>
      </w:tblPr>
      <w:tblGrid>
        <w:gridCol w:w="534"/>
        <w:gridCol w:w="9072"/>
      </w:tblGrid>
      <w:tr w:rsidR="008429DF" w:rsidRPr="00FA18FE" w14:paraId="4F16B5C5" w14:textId="77777777" w:rsidTr="00967E86">
        <w:tc>
          <w:tcPr>
            <w:tcW w:w="534" w:type="dxa"/>
            <w:hideMark/>
          </w:tcPr>
          <w:p w14:paraId="70D0284F" w14:textId="77777777" w:rsidR="008429DF" w:rsidRPr="00FA18FE" w:rsidRDefault="008406AD" w:rsidP="00967E86">
            <w:pPr>
              <w:pStyle w:val="En-tte"/>
              <w:tabs>
                <w:tab w:val="left" w:pos="708"/>
              </w:tabs>
              <w:rPr>
                <w:rFonts w:ascii="Marianne" w:hAnsi="Marianne"/>
                <w:lang w:eastAsia="ar-SA"/>
              </w:rPr>
            </w:pPr>
            <w:permStart w:id="287863295" w:edGrp="everyone"/>
            <w:r w:rsidRPr="00FA18FE">
              <w:rPr>
                <w:rFonts w:ascii="Wingdings 2" w:eastAsia="Wingdings 2" w:hAnsi="Wingdings 2" w:cs="Wingdings 2"/>
                <w:sz w:val="20"/>
                <w:szCs w:val="20"/>
              </w:rPr>
              <w:t></w:t>
            </w:r>
            <w:permEnd w:id="287863295"/>
          </w:p>
        </w:tc>
        <w:tc>
          <w:tcPr>
            <w:tcW w:w="9072" w:type="dxa"/>
          </w:tcPr>
          <w:p w14:paraId="7CA74679" w14:textId="77777777" w:rsidR="008429DF" w:rsidRPr="00FA18FE" w:rsidRDefault="008429DF" w:rsidP="00967E86">
            <w:pPr>
              <w:rPr>
                <w:rFonts w:ascii="Marianne" w:hAnsi="Marianne" w:cs="Arial"/>
                <w:sz w:val="20"/>
                <w:szCs w:val="20"/>
                <w:lang w:eastAsia="ar-SA"/>
              </w:rPr>
            </w:pPr>
            <w:r w:rsidRPr="00FA18FE">
              <w:rPr>
                <w:rFonts w:ascii="Marianne" w:hAnsi="Marianne" w:cs="Arial"/>
                <w:sz w:val="20"/>
                <w:szCs w:val="20"/>
              </w:rPr>
              <w:t xml:space="preserve">par envoi </w:t>
            </w:r>
            <w:r w:rsidRPr="00FA18FE">
              <w:rPr>
                <w:rFonts w:ascii="Marianne" w:hAnsi="Marianne" w:cs="Arial"/>
                <w:i/>
                <w:sz w:val="20"/>
                <w:szCs w:val="20"/>
              </w:rPr>
              <w:t xml:space="preserve">via </w:t>
            </w:r>
            <w:r w:rsidRPr="00FA18FE">
              <w:rPr>
                <w:rFonts w:ascii="Marianne" w:hAnsi="Marianne" w:cs="Arial"/>
                <w:sz w:val="20"/>
                <w:szCs w:val="20"/>
              </w:rPr>
              <w:t>la plateforme de dématérialisation dont le Titulaire accuse réception</w:t>
            </w:r>
          </w:p>
          <w:p w14:paraId="38477FD3" w14:textId="77777777" w:rsidR="008429DF" w:rsidRPr="00FA18FE" w:rsidRDefault="008429DF" w:rsidP="00967E86">
            <w:pPr>
              <w:rPr>
                <w:rFonts w:ascii="Marianne" w:hAnsi="Marianne" w:cs="Arial"/>
                <w:sz w:val="14"/>
                <w:szCs w:val="14"/>
              </w:rPr>
            </w:pPr>
          </w:p>
          <w:p w14:paraId="29FFA2D6" w14:textId="77777777" w:rsidR="008429DF" w:rsidRPr="00FA18FE" w:rsidRDefault="008429DF" w:rsidP="008406AD">
            <w:pPr>
              <w:rPr>
                <w:rFonts w:ascii="Marianne" w:hAnsi="Marianne" w:cs="Arial"/>
                <w:sz w:val="22"/>
                <w:szCs w:val="22"/>
                <w:lang w:eastAsia="ar-SA"/>
              </w:rPr>
            </w:pPr>
            <w:r w:rsidRPr="00FA18FE">
              <w:rPr>
                <w:rFonts w:ascii="Marianne" w:hAnsi="Marianne" w:cs="Arial"/>
                <w:sz w:val="14"/>
                <w:szCs w:val="14"/>
              </w:rPr>
              <w:t xml:space="preserve">Joindre sur cette page l’avis de réception dématérialisé. </w:t>
            </w:r>
          </w:p>
        </w:tc>
      </w:tr>
    </w:tbl>
    <w:p w14:paraId="35483217" w14:textId="77777777" w:rsidR="00A57E5E" w:rsidRPr="00FA18FE" w:rsidRDefault="008429DF" w:rsidP="00A57E5E">
      <w:pPr>
        <w:rPr>
          <w:rFonts w:ascii="Marianne" w:hAnsi="Marianne" w:cs="Arial"/>
          <w:sz w:val="2"/>
          <w:szCs w:val="2"/>
        </w:rPr>
      </w:pPr>
      <w:r w:rsidRPr="00FA18FE">
        <w:rPr>
          <w:rFonts w:ascii="Marianne" w:hAnsi="Marianne" w:cs="Arial"/>
          <w:sz w:val="20"/>
          <w:szCs w:val="20"/>
        </w:rPr>
        <w:br w:type="page"/>
      </w:r>
    </w:p>
    <w:p w14:paraId="2DB668EF" w14:textId="77777777" w:rsidR="008E2D16" w:rsidRPr="00FA18FE" w:rsidRDefault="008E2D16" w:rsidP="00FF23D6">
      <w:pPr>
        <w:rPr>
          <w:rFonts w:ascii="Marianne" w:hAnsi="Marianne" w:cs="Arial"/>
          <w:sz w:val="2"/>
          <w:szCs w:val="2"/>
        </w:rPr>
      </w:pPr>
    </w:p>
    <w:p w14:paraId="49E464BA" w14:textId="77777777" w:rsidR="004E3D6B" w:rsidRPr="00FA18FE" w:rsidRDefault="004E3D6B" w:rsidP="004E3D6B">
      <w:pPr>
        <w:pStyle w:val="Title1"/>
        <w:spacing w:before="0" w:after="0"/>
        <w:rPr>
          <w:rFonts w:ascii="Marianne" w:hAnsi="Marianne"/>
          <w:sz w:val="10"/>
          <w:szCs w:val="10"/>
        </w:rPr>
      </w:pPr>
    </w:p>
    <w:p w14:paraId="59F90D7C" w14:textId="77777777" w:rsidR="004E3D6B" w:rsidRPr="00FA18FE" w:rsidRDefault="004E3D6B" w:rsidP="004E3D6B">
      <w:pPr>
        <w:pStyle w:val="Title1"/>
        <w:spacing w:before="0" w:after="0"/>
        <w:jc w:val="left"/>
        <w:rPr>
          <w:rFonts w:ascii="Marianne" w:hAnsi="Marianne"/>
        </w:rPr>
      </w:pPr>
      <w:r w:rsidRPr="00FA18FE">
        <w:rPr>
          <w:rFonts w:ascii="Marianne" w:hAnsi="Marianne"/>
        </w:rPr>
        <w:t xml:space="preserve"> DISPOSITIONS GENERALES</w:t>
      </w:r>
    </w:p>
    <w:p w14:paraId="428726B0" w14:textId="77777777" w:rsidR="004E3D6B" w:rsidRPr="00FA18FE" w:rsidRDefault="004E3D6B" w:rsidP="004E3D6B">
      <w:pPr>
        <w:pStyle w:val="Title1"/>
        <w:spacing w:before="0" w:after="0"/>
        <w:rPr>
          <w:rFonts w:ascii="Marianne" w:hAnsi="Marianne"/>
          <w:sz w:val="10"/>
          <w:szCs w:val="10"/>
        </w:rPr>
      </w:pPr>
    </w:p>
    <w:p w14:paraId="55E40334" w14:textId="77777777" w:rsidR="0003495D" w:rsidRPr="00FA18FE" w:rsidRDefault="0003495D" w:rsidP="008406AD">
      <w:pPr>
        <w:spacing w:before="360" w:after="120"/>
        <w:rPr>
          <w:rFonts w:ascii="Marianne" w:hAnsi="Marianne" w:cs="Arial"/>
          <w:b/>
          <w:sz w:val="20"/>
          <w:szCs w:val="20"/>
        </w:rPr>
      </w:pPr>
      <w:r w:rsidRPr="00FA18FE">
        <w:rPr>
          <w:rFonts w:ascii="Marianne" w:hAnsi="Marianne" w:cs="Arial"/>
          <w:b/>
          <w:sz w:val="20"/>
          <w:szCs w:val="20"/>
        </w:rPr>
        <w:t>PREAMBULE</w:t>
      </w:r>
    </w:p>
    <w:p w14:paraId="275BD6DB" w14:textId="77777777" w:rsidR="00B068D7" w:rsidRPr="00FA18FE" w:rsidRDefault="00B2054A" w:rsidP="008406AD">
      <w:pPr>
        <w:pStyle w:val="paragraph"/>
        <w:spacing w:before="180" w:beforeAutospacing="0" w:after="0" w:afterAutospacing="0"/>
        <w:jc w:val="both"/>
        <w:textAlignment w:val="baseline"/>
        <w:rPr>
          <w:rFonts w:ascii="Marianne" w:hAnsi="Marianne" w:cs="Arial"/>
          <w:sz w:val="20"/>
          <w:szCs w:val="20"/>
        </w:rPr>
      </w:pPr>
      <w:r w:rsidRPr="00FA18FE">
        <w:rPr>
          <w:rFonts w:ascii="Marianne" w:hAnsi="Marianne" w:cs="Arial"/>
          <w:sz w:val="20"/>
          <w:szCs w:val="20"/>
        </w:rPr>
        <w:t xml:space="preserve">En application de la loi </w:t>
      </w:r>
      <w:r w:rsidR="00B068D7" w:rsidRPr="00FA18FE">
        <w:rPr>
          <w:rFonts w:ascii="Marianne" w:hAnsi="Marianne" w:cs="Arial"/>
          <w:sz w:val="20"/>
          <w:szCs w:val="20"/>
        </w:rPr>
        <w:t>n°2023-1196</w:t>
      </w:r>
      <w:r w:rsidRPr="00FA18FE">
        <w:rPr>
          <w:rFonts w:ascii="Marianne" w:hAnsi="Marianne" w:cs="Arial"/>
          <w:sz w:val="20"/>
          <w:szCs w:val="20"/>
        </w:rPr>
        <w:t xml:space="preserve"> </w:t>
      </w:r>
      <w:r w:rsidR="00B068D7" w:rsidRPr="00FA18FE">
        <w:rPr>
          <w:rFonts w:ascii="Marianne" w:hAnsi="Marianne" w:cs="Arial"/>
          <w:sz w:val="20"/>
          <w:szCs w:val="20"/>
        </w:rPr>
        <w:t>du 18 décembre 2023 pour le plein emploi, Pôle emploi e</w:t>
      </w:r>
      <w:r w:rsidRPr="00FA18FE">
        <w:rPr>
          <w:rFonts w:ascii="Marianne" w:hAnsi="Marianne" w:cs="Arial"/>
          <w:sz w:val="20"/>
          <w:szCs w:val="20"/>
        </w:rPr>
        <w:t>st devenu France Travail le 1</w:t>
      </w:r>
      <w:r w:rsidRPr="00FA18FE">
        <w:rPr>
          <w:rFonts w:ascii="Marianne" w:hAnsi="Marianne" w:cs="Arial"/>
          <w:sz w:val="20"/>
          <w:szCs w:val="20"/>
          <w:vertAlign w:val="superscript"/>
        </w:rPr>
        <w:t>er</w:t>
      </w:r>
      <w:r w:rsidRPr="00FA18FE">
        <w:rPr>
          <w:rFonts w:ascii="Marianne" w:hAnsi="Marianne" w:cs="Arial"/>
          <w:sz w:val="20"/>
          <w:szCs w:val="20"/>
        </w:rPr>
        <w:t xml:space="preserve"> </w:t>
      </w:r>
      <w:r w:rsidR="00B068D7" w:rsidRPr="00FA18FE">
        <w:rPr>
          <w:rFonts w:ascii="Marianne" w:hAnsi="Marianne" w:cs="Arial"/>
          <w:sz w:val="20"/>
          <w:szCs w:val="20"/>
        </w:rPr>
        <w:t>janvier 2024. Cette trans</w:t>
      </w:r>
      <w:r w:rsidRPr="00FA18FE">
        <w:rPr>
          <w:rFonts w:ascii="Marianne" w:hAnsi="Marianne" w:cs="Arial"/>
          <w:sz w:val="20"/>
          <w:szCs w:val="20"/>
        </w:rPr>
        <w:t>formation</w:t>
      </w:r>
      <w:r w:rsidR="00FA014B" w:rsidRPr="00FA18FE">
        <w:rPr>
          <w:rFonts w:ascii="Marianne" w:hAnsi="Marianne" w:cs="Arial"/>
          <w:sz w:val="20"/>
          <w:szCs w:val="20"/>
        </w:rPr>
        <w:t xml:space="preserve"> </w:t>
      </w:r>
      <w:r w:rsidR="00B068D7" w:rsidRPr="00FA18FE">
        <w:rPr>
          <w:rFonts w:ascii="Marianne" w:hAnsi="Marianne" w:cs="Arial"/>
          <w:sz w:val="20"/>
          <w:szCs w:val="20"/>
        </w:rPr>
        <w:t>consiste en un changement de dénomination et un élargissement des missions de l’</w:t>
      </w:r>
      <w:r w:rsidRPr="00FA18FE">
        <w:rPr>
          <w:rFonts w:ascii="Marianne" w:hAnsi="Marianne" w:cs="Arial"/>
          <w:sz w:val="20"/>
          <w:szCs w:val="20"/>
        </w:rPr>
        <w:t xml:space="preserve">établissement au sein du réseau </w:t>
      </w:r>
      <w:r w:rsidR="00B068D7" w:rsidRPr="00FA18FE">
        <w:rPr>
          <w:rFonts w:ascii="Marianne" w:hAnsi="Marianne" w:cs="Arial"/>
          <w:sz w:val="20"/>
          <w:szCs w:val="20"/>
        </w:rPr>
        <w:t>pour l’emploi mentionné à l’article L.5311-7 du code du travail.</w:t>
      </w:r>
    </w:p>
    <w:p w14:paraId="094E57CB" w14:textId="77777777" w:rsidR="00B068D7" w:rsidRPr="00FA18FE" w:rsidRDefault="00B068D7" w:rsidP="008406AD">
      <w:pPr>
        <w:pStyle w:val="paragraph"/>
        <w:spacing w:before="120" w:beforeAutospacing="0" w:after="0" w:afterAutospacing="0"/>
        <w:jc w:val="both"/>
        <w:textAlignment w:val="baseline"/>
        <w:rPr>
          <w:rFonts w:ascii="Marianne" w:hAnsi="Marianne" w:cs="Arial"/>
          <w:sz w:val="20"/>
          <w:szCs w:val="20"/>
        </w:rPr>
      </w:pPr>
      <w:r w:rsidRPr="00FA18FE">
        <w:rPr>
          <w:rFonts w:ascii="Marianne" w:hAnsi="Marianne" w:cs="Arial"/>
          <w:sz w:val="20"/>
          <w:szCs w:val="20"/>
        </w:rPr>
        <w:t>En tant qu’opérateur, France Travail a pour mission d’accueillir, informer, orienter et accompagner les personnes à la recherche d'un emploi, d'une</w:t>
      </w:r>
      <w:r w:rsidR="00B2054A" w:rsidRPr="00FA18FE">
        <w:rPr>
          <w:rFonts w:ascii="Marianne" w:hAnsi="Marianne" w:cs="Arial"/>
          <w:sz w:val="20"/>
          <w:szCs w:val="20"/>
        </w:rPr>
        <w:t xml:space="preserve"> </w:t>
      </w:r>
      <w:r w:rsidRPr="00FA18FE">
        <w:rPr>
          <w:rFonts w:ascii="Marianne" w:hAnsi="Marianne" w:cs="Arial"/>
          <w:sz w:val="20"/>
          <w:szCs w:val="20"/>
        </w:rPr>
        <w:t>formation ou d'un conseil professionnel et de veiller à la continuité de leur parcours d'insertion sociale et professionnelle. Il prescrit toutes les actions utiles pour</w:t>
      </w:r>
      <w:r w:rsidR="00B2054A" w:rsidRPr="00FA18FE">
        <w:rPr>
          <w:rFonts w:ascii="Marianne" w:hAnsi="Marianne" w:cs="Arial"/>
          <w:sz w:val="20"/>
          <w:szCs w:val="20"/>
        </w:rPr>
        <w:t xml:space="preserve"> </w:t>
      </w:r>
      <w:r w:rsidRPr="00FA18FE">
        <w:rPr>
          <w:rFonts w:ascii="Marianne" w:hAnsi="Marianne" w:cs="Arial"/>
          <w:sz w:val="20"/>
          <w:szCs w:val="20"/>
        </w:rPr>
        <w:t>développer leurs compétences professionnelles et améliorer leur employabilité. Il favorise leur reclassement, leur promotion professionnelle, ainsi que leur</w:t>
      </w:r>
      <w:r w:rsidR="00B2054A" w:rsidRPr="00FA18FE">
        <w:rPr>
          <w:rFonts w:ascii="Marianne" w:hAnsi="Marianne" w:cs="Arial"/>
          <w:sz w:val="20"/>
          <w:szCs w:val="20"/>
        </w:rPr>
        <w:t xml:space="preserve"> </w:t>
      </w:r>
      <w:r w:rsidRPr="00FA18FE">
        <w:rPr>
          <w:rFonts w:ascii="Marianne" w:hAnsi="Marianne" w:cs="Arial"/>
          <w:sz w:val="20"/>
          <w:szCs w:val="20"/>
        </w:rPr>
        <w:t>mobilité géographique et professionnelle. France Travail aide et conseille les entreprises dans leurs recrutements, prospecte le marché du travail et a également</w:t>
      </w:r>
      <w:r w:rsidR="00B2054A" w:rsidRPr="00FA18FE">
        <w:rPr>
          <w:rFonts w:ascii="Marianne" w:hAnsi="Marianne" w:cs="Arial"/>
          <w:sz w:val="20"/>
          <w:szCs w:val="20"/>
        </w:rPr>
        <w:t xml:space="preserve"> </w:t>
      </w:r>
      <w:r w:rsidRPr="00FA18FE">
        <w:rPr>
          <w:rFonts w:ascii="Marianne" w:hAnsi="Marianne" w:cs="Arial"/>
          <w:sz w:val="20"/>
          <w:szCs w:val="20"/>
        </w:rPr>
        <w:t>pour mission de développer une expertise sur l’évolution des emplois et qualifications.</w:t>
      </w:r>
    </w:p>
    <w:p w14:paraId="1D8ABE1F" w14:textId="77777777" w:rsidR="00B068D7" w:rsidRPr="00F170A7" w:rsidRDefault="00B068D7" w:rsidP="008406AD">
      <w:pPr>
        <w:pStyle w:val="paragraph"/>
        <w:spacing w:before="120" w:beforeAutospacing="0" w:after="0" w:afterAutospacing="0"/>
        <w:jc w:val="both"/>
        <w:textAlignment w:val="baseline"/>
        <w:rPr>
          <w:rFonts w:ascii="Marianne" w:hAnsi="Marianne" w:cs="Arial"/>
          <w:sz w:val="20"/>
          <w:szCs w:val="20"/>
        </w:rPr>
      </w:pPr>
      <w:r w:rsidRPr="00FA18FE">
        <w:rPr>
          <w:rFonts w:ascii="Marianne" w:hAnsi="Marianne" w:cs="Arial"/>
          <w:sz w:val="20"/>
          <w:szCs w:val="20"/>
        </w:rPr>
        <w:t>France Travail</w:t>
      </w:r>
      <w:r w:rsidR="00B2054A" w:rsidRPr="00FA18FE">
        <w:rPr>
          <w:rFonts w:ascii="Marianne" w:hAnsi="Marianne" w:cs="Arial"/>
          <w:sz w:val="20"/>
          <w:szCs w:val="20"/>
        </w:rPr>
        <w:t xml:space="preserve"> </w:t>
      </w:r>
      <w:r w:rsidRPr="00FA18FE">
        <w:rPr>
          <w:rFonts w:ascii="Marianne" w:hAnsi="Marianne" w:cs="Arial"/>
          <w:sz w:val="20"/>
          <w:szCs w:val="20"/>
        </w:rPr>
        <w:t xml:space="preserve">assure </w:t>
      </w:r>
      <w:r w:rsidR="00FA014B" w:rsidRPr="00FA18FE">
        <w:rPr>
          <w:rFonts w:ascii="Marianne" w:hAnsi="Marianne" w:cs="Arial"/>
          <w:sz w:val="20"/>
          <w:szCs w:val="20"/>
        </w:rPr>
        <w:t xml:space="preserve">par ailleurs </w:t>
      </w:r>
      <w:r w:rsidRPr="00FA18FE">
        <w:rPr>
          <w:rFonts w:ascii="Marianne" w:hAnsi="Marianne" w:cs="Arial"/>
          <w:sz w:val="20"/>
          <w:szCs w:val="20"/>
        </w:rPr>
        <w:t>un certain nombre de missions pour le compte du réseau pour l’emploi</w:t>
      </w:r>
      <w:r w:rsidRPr="00F170A7">
        <w:rPr>
          <w:rFonts w:ascii="Marianne" w:hAnsi="Marianne" w:cs="Arial"/>
          <w:sz w:val="20"/>
          <w:szCs w:val="20"/>
        </w:rPr>
        <w:t>. Notamment, il met à disposition des outils et services numériques, des</w:t>
      </w:r>
      <w:r w:rsidR="00B2054A" w:rsidRPr="00F170A7">
        <w:rPr>
          <w:rFonts w:ascii="Marianne" w:hAnsi="Marianne" w:cs="Arial"/>
          <w:sz w:val="20"/>
          <w:szCs w:val="20"/>
        </w:rPr>
        <w:t xml:space="preserve"> </w:t>
      </w:r>
      <w:r w:rsidRPr="00F170A7">
        <w:rPr>
          <w:rFonts w:ascii="Marianne" w:hAnsi="Marianne" w:cs="Arial"/>
          <w:sz w:val="20"/>
          <w:szCs w:val="20"/>
        </w:rPr>
        <w:t>actions de développement des compétences au bénéfice des personnels des autres membres du réseau et assure une fonction de centrale d’achat et d’appui</w:t>
      </w:r>
      <w:r w:rsidR="00B2054A" w:rsidRPr="00F170A7">
        <w:rPr>
          <w:rFonts w:ascii="Marianne" w:hAnsi="Marianne" w:cs="Arial"/>
          <w:sz w:val="20"/>
          <w:szCs w:val="20"/>
        </w:rPr>
        <w:t xml:space="preserve"> </w:t>
      </w:r>
      <w:r w:rsidRPr="00F170A7">
        <w:rPr>
          <w:rFonts w:ascii="Marianne" w:hAnsi="Marianne" w:cs="Arial"/>
          <w:sz w:val="20"/>
          <w:szCs w:val="20"/>
        </w:rPr>
        <w:t>auprès de ce réseau.</w:t>
      </w:r>
    </w:p>
    <w:p w14:paraId="6EAC67A7" w14:textId="77777777" w:rsidR="00563510" w:rsidRPr="00FA18FE" w:rsidRDefault="00B068D7" w:rsidP="00B03BF9">
      <w:pPr>
        <w:pStyle w:val="paragraph"/>
        <w:spacing w:before="120" w:beforeAutospacing="0" w:after="0" w:afterAutospacing="0"/>
        <w:jc w:val="both"/>
        <w:textAlignment w:val="baseline"/>
        <w:rPr>
          <w:rFonts w:ascii="Marianne" w:hAnsi="Marianne" w:cs="Arial"/>
          <w:sz w:val="20"/>
          <w:szCs w:val="20"/>
        </w:rPr>
      </w:pPr>
      <w:r w:rsidRPr="00F170A7">
        <w:rPr>
          <w:rFonts w:ascii="Marianne" w:hAnsi="Marianne" w:cs="Arial"/>
          <w:sz w:val="20"/>
          <w:szCs w:val="20"/>
        </w:rPr>
        <w:t>France Travail est composé de 1</w:t>
      </w:r>
      <w:r w:rsidR="00E0568D" w:rsidRPr="00F170A7">
        <w:rPr>
          <w:rFonts w:ascii="Marianne" w:hAnsi="Marianne" w:cs="Arial"/>
          <w:sz w:val="20"/>
          <w:szCs w:val="20"/>
        </w:rPr>
        <w:t>8</w:t>
      </w:r>
      <w:r w:rsidRPr="00F170A7">
        <w:rPr>
          <w:rFonts w:ascii="Marianne" w:hAnsi="Marianne" w:cs="Arial"/>
          <w:sz w:val="20"/>
          <w:szCs w:val="20"/>
        </w:rPr>
        <w:t xml:space="preserve"> directions régionales</w:t>
      </w:r>
      <w:r w:rsidR="00FA014B" w:rsidRPr="00F170A7">
        <w:rPr>
          <w:rFonts w:ascii="Marianne" w:hAnsi="Marianne" w:cs="Arial"/>
          <w:sz w:val="20"/>
          <w:szCs w:val="20"/>
        </w:rPr>
        <w:t xml:space="preserve"> sur le territoire métropolitain</w:t>
      </w:r>
      <w:r w:rsidR="00FA014B" w:rsidRPr="00FA18FE">
        <w:rPr>
          <w:rFonts w:ascii="Marianne" w:hAnsi="Marianne" w:cs="Arial"/>
          <w:sz w:val="20"/>
          <w:szCs w:val="20"/>
        </w:rPr>
        <w:t xml:space="preserve"> et outre-mer</w:t>
      </w:r>
      <w:r w:rsidRPr="00FA18FE">
        <w:rPr>
          <w:rFonts w:ascii="Marianne" w:hAnsi="Marianne" w:cs="Arial"/>
          <w:sz w:val="20"/>
          <w:szCs w:val="20"/>
        </w:rPr>
        <w:t>.</w:t>
      </w:r>
      <w:r w:rsidRPr="00FA18FE">
        <w:rPr>
          <w:rFonts w:ascii="Marianne" w:hAnsi="Marianne" w:cs="Arial"/>
        </w:rPr>
        <w:t xml:space="preserve"> </w:t>
      </w:r>
    </w:p>
    <w:p w14:paraId="67115AF1" w14:textId="51130A1C" w:rsidR="00705C9B" w:rsidRPr="00FA18FE" w:rsidRDefault="00361CE6" w:rsidP="00FA014B">
      <w:pPr>
        <w:spacing w:before="360" w:after="120"/>
        <w:outlineLvl w:val="0"/>
        <w:rPr>
          <w:rFonts w:ascii="Marianne" w:hAnsi="Marianne" w:cs="Arial"/>
          <w:b/>
          <w:sz w:val="20"/>
          <w:szCs w:val="20"/>
        </w:rPr>
      </w:pPr>
      <w:bookmarkStart w:id="1" w:name="_Toc158187851"/>
      <w:r w:rsidRPr="00FA18FE">
        <w:rPr>
          <w:rFonts w:ascii="Marianne" w:hAnsi="Marianne" w:cs="Arial"/>
          <w:b/>
          <w:sz w:val="20"/>
          <w:szCs w:val="20"/>
        </w:rPr>
        <w:t xml:space="preserve">I. - </w:t>
      </w:r>
      <w:r w:rsidR="00BC623D">
        <w:rPr>
          <w:rFonts w:ascii="Marianne" w:hAnsi="Marianne" w:cs="Arial"/>
          <w:b/>
          <w:sz w:val="20"/>
          <w:szCs w:val="20"/>
        </w:rPr>
        <w:t xml:space="preserve"> </w:t>
      </w:r>
      <w:r w:rsidR="00705C9B" w:rsidRPr="00FA18FE">
        <w:rPr>
          <w:rFonts w:ascii="Marianne" w:hAnsi="Marianne" w:cs="Arial"/>
          <w:b/>
          <w:sz w:val="20"/>
          <w:szCs w:val="20"/>
        </w:rPr>
        <w:t>OBJET DU MARCHE</w:t>
      </w:r>
      <w:bookmarkEnd w:id="1"/>
      <w:r w:rsidR="008A5872" w:rsidRPr="00FA18FE">
        <w:rPr>
          <w:rFonts w:ascii="Marianne" w:hAnsi="Marianne" w:cs="Arial"/>
          <w:b/>
          <w:sz w:val="20"/>
          <w:szCs w:val="20"/>
        </w:rPr>
        <w:t xml:space="preserve"> </w:t>
      </w:r>
    </w:p>
    <w:p w14:paraId="1FDAB156" w14:textId="6ACA61D3" w:rsidR="00B03BF9" w:rsidRPr="00FA18FE" w:rsidRDefault="00726376" w:rsidP="004E2384">
      <w:pPr>
        <w:spacing w:before="180"/>
        <w:jc w:val="both"/>
        <w:rPr>
          <w:rFonts w:ascii="Marianne" w:hAnsi="Marianne" w:cs="Arial"/>
          <w:sz w:val="20"/>
          <w:szCs w:val="20"/>
        </w:rPr>
      </w:pPr>
      <w:r w:rsidRPr="00FA18FE">
        <w:rPr>
          <w:rFonts w:ascii="Marianne" w:hAnsi="Marianne" w:cs="Arial"/>
          <w:sz w:val="20"/>
          <w:szCs w:val="20"/>
        </w:rPr>
        <w:t xml:space="preserve">Le marché a pour objet </w:t>
      </w:r>
      <w:r w:rsidR="00BC418C">
        <w:rPr>
          <w:rFonts w:ascii="Marianne" w:hAnsi="Marianne" w:cs="Arial"/>
          <w:sz w:val="20"/>
          <w:szCs w:val="20"/>
        </w:rPr>
        <w:t>l’achat</w:t>
      </w:r>
      <w:r w:rsidR="00E0568D" w:rsidRPr="00FA18FE">
        <w:rPr>
          <w:rFonts w:ascii="Marianne" w:hAnsi="Marianne" w:cs="Arial"/>
          <w:sz w:val="20"/>
          <w:szCs w:val="20"/>
        </w:rPr>
        <w:t xml:space="preserve"> </w:t>
      </w:r>
      <w:r w:rsidR="00BC418C">
        <w:rPr>
          <w:rFonts w:ascii="Marianne" w:hAnsi="Marianne" w:cs="Arial"/>
          <w:sz w:val="20"/>
          <w:szCs w:val="20"/>
        </w:rPr>
        <w:t>par</w:t>
      </w:r>
      <w:r w:rsidR="00E15DEC" w:rsidRPr="00FA18FE">
        <w:rPr>
          <w:rFonts w:ascii="Marianne" w:hAnsi="Marianne" w:cs="Arial"/>
          <w:sz w:val="20"/>
          <w:szCs w:val="20"/>
        </w:rPr>
        <w:t xml:space="preserve"> France Travail </w:t>
      </w:r>
      <w:r w:rsidR="00192499">
        <w:rPr>
          <w:rFonts w:ascii="Marianne" w:hAnsi="Marianne" w:cs="Arial"/>
          <w:sz w:val="20"/>
          <w:szCs w:val="20"/>
        </w:rPr>
        <w:t>Hauts-de-France</w:t>
      </w:r>
      <w:r w:rsidRPr="00FA18FE">
        <w:rPr>
          <w:rFonts w:ascii="Marianne" w:hAnsi="Marianne" w:cs="Arial"/>
          <w:sz w:val="20"/>
          <w:szCs w:val="20"/>
        </w:rPr>
        <w:t xml:space="preserve"> de prestations de services</w:t>
      </w:r>
      <w:r w:rsidR="00B03BF9" w:rsidRPr="00FA18FE">
        <w:rPr>
          <w:rFonts w:ascii="Marianne" w:hAnsi="Marianne" w:cs="Arial"/>
          <w:sz w:val="20"/>
          <w:szCs w:val="20"/>
        </w:rPr>
        <w:t xml:space="preserve"> d’insertion professionnelle </w:t>
      </w:r>
      <w:r w:rsidR="00BC418C" w:rsidRPr="001636EB">
        <w:rPr>
          <w:rFonts w:ascii="Marianne" w:hAnsi="Marianne" w:cs="Arial"/>
          <w:sz w:val="20"/>
          <w:szCs w:val="20"/>
        </w:rPr>
        <w:t xml:space="preserve">de type « Agil’Cadres » </w:t>
      </w:r>
      <w:r w:rsidR="00BC418C">
        <w:rPr>
          <w:rFonts w:ascii="Marianne" w:hAnsi="Marianne" w:cs="Arial"/>
          <w:sz w:val="20"/>
          <w:szCs w:val="20"/>
        </w:rPr>
        <w:t xml:space="preserve">destinées </w:t>
      </w:r>
      <w:r w:rsidR="00B03BF9" w:rsidRPr="00FA18FE">
        <w:rPr>
          <w:rFonts w:ascii="Marianne" w:hAnsi="Marianne" w:cs="Arial"/>
          <w:sz w:val="20"/>
          <w:szCs w:val="20"/>
        </w:rPr>
        <w:t xml:space="preserve">à des </w:t>
      </w:r>
      <w:r w:rsidR="003B4E1C">
        <w:rPr>
          <w:rFonts w:ascii="Marianne" w:hAnsi="Marianne" w:cs="Arial"/>
          <w:sz w:val="20"/>
          <w:szCs w:val="20"/>
        </w:rPr>
        <w:t>personn</w:t>
      </w:r>
      <w:r w:rsidR="00805BA1">
        <w:rPr>
          <w:rFonts w:ascii="Marianne" w:hAnsi="Marianne" w:cs="Arial"/>
          <w:sz w:val="20"/>
          <w:szCs w:val="20"/>
        </w:rPr>
        <w:t xml:space="preserve">es à la recherche d’un emploi de </w:t>
      </w:r>
      <w:r w:rsidR="00B03BF9" w:rsidRPr="00FA18FE">
        <w:rPr>
          <w:rFonts w:ascii="Marianne" w:hAnsi="Marianne" w:cs="Arial"/>
          <w:sz w:val="20"/>
          <w:szCs w:val="20"/>
        </w:rPr>
        <w:t>cadre. Ces prestations sont</w:t>
      </w:r>
      <w:r w:rsidR="00E15DEC" w:rsidRPr="00FA18FE">
        <w:rPr>
          <w:rFonts w:ascii="Marianne" w:hAnsi="Marianne" w:cs="Arial"/>
          <w:sz w:val="20"/>
          <w:szCs w:val="20"/>
        </w:rPr>
        <w:t xml:space="preserve"> décrites au </w:t>
      </w:r>
      <w:r w:rsidR="00B03BF9" w:rsidRPr="00FA18FE">
        <w:rPr>
          <w:rFonts w:ascii="Marianne" w:hAnsi="Marianne" w:cs="Arial"/>
          <w:sz w:val="20"/>
          <w:szCs w:val="20"/>
        </w:rPr>
        <w:t xml:space="preserve">Contrat et au </w:t>
      </w:r>
      <w:r w:rsidR="00E15DEC" w:rsidRPr="00FA18FE">
        <w:rPr>
          <w:rFonts w:ascii="Marianne" w:hAnsi="Marianne" w:cs="Arial"/>
          <w:sz w:val="20"/>
          <w:szCs w:val="20"/>
        </w:rPr>
        <w:t>Cahier des charges fonctionnel et technique (CCFT)</w:t>
      </w:r>
      <w:r w:rsidRPr="00FA18FE">
        <w:rPr>
          <w:rFonts w:ascii="Marianne" w:hAnsi="Marianne" w:cs="Arial"/>
          <w:sz w:val="20"/>
          <w:szCs w:val="20"/>
        </w:rPr>
        <w:t>.</w:t>
      </w:r>
      <w:r w:rsidR="00E15DEC" w:rsidRPr="00FA18FE">
        <w:rPr>
          <w:rFonts w:ascii="Marianne" w:hAnsi="Marianne" w:cs="Arial"/>
          <w:sz w:val="20"/>
          <w:szCs w:val="20"/>
        </w:rPr>
        <w:t xml:space="preserve"> </w:t>
      </w:r>
    </w:p>
    <w:p w14:paraId="23D1E54B" w14:textId="789EE104" w:rsidR="00B03BF9" w:rsidRPr="00FA18FE" w:rsidRDefault="00B03BF9" w:rsidP="00B03BF9">
      <w:pPr>
        <w:autoSpaceDE w:val="0"/>
        <w:autoSpaceDN w:val="0"/>
        <w:adjustRightInd w:val="0"/>
        <w:spacing w:before="180"/>
        <w:jc w:val="both"/>
        <w:rPr>
          <w:rFonts w:ascii="Marianne" w:hAnsi="Marianne" w:cs="Arial"/>
          <w:sz w:val="20"/>
          <w:szCs w:val="20"/>
        </w:rPr>
      </w:pPr>
      <w:bookmarkStart w:id="2" w:name="_Toc158187852"/>
      <w:r w:rsidRPr="00D9320A">
        <w:rPr>
          <w:rFonts w:ascii="Marianne" w:hAnsi="Marianne" w:cs="Arial"/>
          <w:sz w:val="20"/>
          <w:szCs w:val="20"/>
        </w:rPr>
        <w:t xml:space="preserve">Il est conclu dans le cadre du ou des lots désignés à la rubrique </w:t>
      </w:r>
      <w:r w:rsidR="006207DE" w:rsidRPr="00D9320A">
        <w:rPr>
          <w:rFonts w:ascii="Marianne" w:hAnsi="Marianne" w:cs="Arial"/>
          <w:sz w:val="20"/>
          <w:szCs w:val="20"/>
        </w:rPr>
        <w:t>F</w:t>
      </w:r>
      <w:r w:rsidR="00786A7A" w:rsidRPr="00D9320A">
        <w:rPr>
          <w:rFonts w:ascii="Marianne" w:hAnsi="Marianne" w:cs="Arial"/>
          <w:sz w:val="20"/>
          <w:szCs w:val="20"/>
        </w:rPr>
        <w:t xml:space="preserve"> </w:t>
      </w:r>
      <w:r w:rsidRPr="00D9320A">
        <w:rPr>
          <w:rFonts w:ascii="Marianne" w:hAnsi="Marianne" w:cs="Arial"/>
          <w:sz w:val="20"/>
          <w:szCs w:val="20"/>
        </w:rPr>
        <w:t xml:space="preserve">des dispositions particulières du Contrat parmi les </w:t>
      </w:r>
      <w:r w:rsidR="008B418A" w:rsidRPr="00D9320A">
        <w:rPr>
          <w:rFonts w:ascii="Marianne" w:hAnsi="Marianne" w:cs="Arial"/>
          <w:sz w:val="20"/>
          <w:szCs w:val="20"/>
        </w:rPr>
        <w:t>deux</w:t>
      </w:r>
      <w:r w:rsidRPr="00D9320A">
        <w:rPr>
          <w:rFonts w:ascii="Marianne" w:hAnsi="Marianne" w:cs="Arial"/>
          <w:sz w:val="20"/>
          <w:szCs w:val="20"/>
        </w:rPr>
        <w:t xml:space="preserve"> lots géographiques définis à l’annexe I. L’allotissement géographique s’entend par référence à des</w:t>
      </w:r>
      <w:r w:rsidR="00D93DEA" w:rsidRPr="00D9320A">
        <w:rPr>
          <w:rFonts w:ascii="Marianne" w:hAnsi="Marianne" w:cs="Arial"/>
          <w:sz w:val="20"/>
          <w:szCs w:val="20"/>
        </w:rPr>
        <w:t xml:space="preserve"> département</w:t>
      </w:r>
      <w:r w:rsidR="00D9320A" w:rsidRPr="00D9320A">
        <w:rPr>
          <w:rFonts w:ascii="Marianne" w:hAnsi="Marianne" w:cs="Arial"/>
          <w:sz w:val="20"/>
          <w:szCs w:val="20"/>
        </w:rPr>
        <w:t>s</w:t>
      </w:r>
      <w:r w:rsidRPr="00D9320A">
        <w:rPr>
          <w:rFonts w:ascii="Marianne" w:hAnsi="Marianne" w:cs="Arial"/>
          <w:sz w:val="20"/>
          <w:szCs w:val="20"/>
        </w:rPr>
        <w:t>.</w:t>
      </w:r>
    </w:p>
    <w:p w14:paraId="465638CD" w14:textId="27D01528" w:rsidR="006F370E" w:rsidRPr="00FA18FE" w:rsidRDefault="0017239E" w:rsidP="00AB5932">
      <w:pPr>
        <w:spacing w:before="480" w:after="240"/>
        <w:outlineLvl w:val="0"/>
        <w:rPr>
          <w:rFonts w:ascii="Marianne" w:hAnsi="Marianne" w:cs="Arial"/>
          <w:b/>
          <w:sz w:val="20"/>
          <w:szCs w:val="20"/>
        </w:rPr>
      </w:pPr>
      <w:r w:rsidRPr="00FA18FE">
        <w:rPr>
          <w:rFonts w:ascii="Marianne" w:hAnsi="Marianne" w:cs="Arial"/>
          <w:b/>
          <w:sz w:val="20"/>
          <w:szCs w:val="20"/>
        </w:rPr>
        <w:t xml:space="preserve">II. - </w:t>
      </w:r>
      <w:r w:rsidR="00BC623D">
        <w:rPr>
          <w:rFonts w:ascii="Marianne" w:hAnsi="Marianne" w:cs="Arial"/>
          <w:b/>
          <w:sz w:val="20"/>
          <w:szCs w:val="20"/>
        </w:rPr>
        <w:t xml:space="preserve"> </w:t>
      </w:r>
      <w:r w:rsidR="006F370E" w:rsidRPr="00FA18FE">
        <w:rPr>
          <w:rFonts w:ascii="Marianne" w:hAnsi="Marianne" w:cs="Arial"/>
          <w:b/>
          <w:sz w:val="20"/>
          <w:szCs w:val="20"/>
        </w:rPr>
        <w:t>FORME ET QUANTITES D</w:t>
      </w:r>
      <w:r w:rsidR="00E06CBA" w:rsidRPr="00FA18FE">
        <w:rPr>
          <w:rFonts w:ascii="Marianne" w:hAnsi="Marianne" w:cs="Arial"/>
          <w:b/>
          <w:sz w:val="20"/>
          <w:szCs w:val="20"/>
        </w:rPr>
        <w:t>U</w:t>
      </w:r>
      <w:r w:rsidR="006F370E" w:rsidRPr="00FA18FE">
        <w:rPr>
          <w:rFonts w:ascii="Marianne" w:hAnsi="Marianne" w:cs="Arial"/>
          <w:b/>
          <w:sz w:val="20"/>
          <w:szCs w:val="20"/>
        </w:rPr>
        <w:t xml:space="preserve"> MARCHE</w:t>
      </w:r>
      <w:bookmarkEnd w:id="2"/>
    </w:p>
    <w:p w14:paraId="74CDE00B" w14:textId="738F8F04" w:rsidR="005321B1" w:rsidRPr="00FA18FE" w:rsidRDefault="005321B1" w:rsidP="005321B1">
      <w:pPr>
        <w:autoSpaceDE w:val="0"/>
        <w:autoSpaceDN w:val="0"/>
        <w:adjustRightInd w:val="0"/>
        <w:spacing w:before="180"/>
        <w:jc w:val="both"/>
        <w:rPr>
          <w:rFonts w:ascii="Marianne" w:hAnsi="Marianne" w:cs="Arial"/>
          <w:sz w:val="20"/>
          <w:szCs w:val="20"/>
        </w:rPr>
      </w:pPr>
      <w:r w:rsidRPr="050DE5AB">
        <w:rPr>
          <w:rFonts w:ascii="Marianne" w:hAnsi="Marianne" w:cs="Arial"/>
          <w:sz w:val="20"/>
          <w:szCs w:val="20"/>
        </w:rPr>
        <w:t xml:space="preserve">Le marché prend la forme d’un accord-cadre exécuté par émission de commandes conformément aux dispositions des articles R.2162-4 à R.2162-6 et R.2162-13 à R.2162-14 du code de la commande publique. Il est conclu avec un unique Titulaire et avec un </w:t>
      </w:r>
      <w:r w:rsidR="001772A8" w:rsidRPr="050DE5AB">
        <w:rPr>
          <w:rFonts w:ascii="Marianne" w:hAnsi="Marianne" w:cs="Arial"/>
          <w:sz w:val="20"/>
          <w:szCs w:val="20"/>
        </w:rPr>
        <w:t xml:space="preserve">minimum et un </w:t>
      </w:r>
      <w:r w:rsidRPr="050DE5AB">
        <w:rPr>
          <w:rFonts w:ascii="Marianne" w:hAnsi="Marianne" w:cs="Arial"/>
          <w:sz w:val="20"/>
          <w:szCs w:val="20"/>
        </w:rPr>
        <w:t>maximum en quantité, définis en nombre de bénéficiaires à prendre en charge</w:t>
      </w:r>
      <w:r w:rsidR="00804BC2">
        <w:rPr>
          <w:rFonts w:ascii="Marianne" w:hAnsi="Marianne" w:cs="Arial"/>
          <w:sz w:val="20"/>
          <w:szCs w:val="20"/>
        </w:rPr>
        <w:t>,</w:t>
      </w:r>
      <w:r w:rsidR="00804BC2" w:rsidRPr="050DE5AB">
        <w:rPr>
          <w:rFonts w:ascii="Marianne" w:hAnsi="Marianne" w:cs="Arial"/>
          <w:sz w:val="20"/>
          <w:szCs w:val="20"/>
        </w:rPr>
        <w:t xml:space="preserve"> </w:t>
      </w:r>
      <w:r w:rsidR="00804BC2">
        <w:rPr>
          <w:rFonts w:ascii="Marianne" w:hAnsi="Marianne" w:cs="Arial"/>
          <w:sz w:val="20"/>
          <w:szCs w:val="20"/>
        </w:rPr>
        <w:t xml:space="preserve">entendu </w:t>
      </w:r>
      <w:r w:rsidR="00F87F3D">
        <w:rPr>
          <w:rFonts w:ascii="Marianne" w:hAnsi="Marianne" w:cs="Arial"/>
          <w:sz w:val="20"/>
          <w:szCs w:val="20"/>
        </w:rPr>
        <w:t xml:space="preserve">comme la somme du </w:t>
      </w:r>
      <w:r w:rsidR="00804BC2">
        <w:rPr>
          <w:rFonts w:ascii="Marianne" w:hAnsi="Marianne" w:cs="Arial"/>
          <w:sz w:val="20"/>
          <w:szCs w:val="20"/>
        </w:rPr>
        <w:t xml:space="preserve">nombre de bénéficiaires positionnés en rendez-vous pour un entretien de démarrage </w:t>
      </w:r>
      <w:r w:rsidR="00F87F3D">
        <w:rPr>
          <w:rFonts w:ascii="Marianne" w:hAnsi="Marianne" w:cs="Arial"/>
          <w:sz w:val="20"/>
          <w:szCs w:val="20"/>
        </w:rPr>
        <w:t>(</w:t>
      </w:r>
      <w:r w:rsidR="00F87F3D" w:rsidRPr="00DD1F6D">
        <w:rPr>
          <w:rFonts w:ascii="Marianne" w:hAnsi="Marianne" w:cs="Arial"/>
          <w:sz w:val="20"/>
          <w:szCs w:val="20"/>
        </w:rPr>
        <w:t>sur prescription de France Travail ou auto-inscription du bénéficiaire</w:t>
      </w:r>
      <w:r w:rsidR="00F87F3D">
        <w:rPr>
          <w:rFonts w:ascii="Marianne" w:hAnsi="Marianne" w:cs="Arial"/>
          <w:sz w:val="20"/>
          <w:szCs w:val="20"/>
        </w:rPr>
        <w:t xml:space="preserve">) et </w:t>
      </w:r>
      <w:r w:rsidR="00804BC2">
        <w:rPr>
          <w:rFonts w:ascii="Marianne" w:hAnsi="Marianne" w:cs="Arial"/>
          <w:sz w:val="20"/>
          <w:szCs w:val="20"/>
        </w:rPr>
        <w:t>auquel s’ajoute le nombre de</w:t>
      </w:r>
      <w:r w:rsidR="00F87F3D">
        <w:rPr>
          <w:rFonts w:ascii="Marianne" w:hAnsi="Marianne" w:cs="Arial"/>
          <w:sz w:val="20"/>
          <w:szCs w:val="20"/>
        </w:rPr>
        <w:t>s</w:t>
      </w:r>
      <w:r w:rsidR="00804BC2">
        <w:rPr>
          <w:rFonts w:ascii="Marianne" w:hAnsi="Marianne" w:cs="Arial"/>
          <w:sz w:val="20"/>
          <w:szCs w:val="20"/>
        </w:rPr>
        <w:t xml:space="preserve"> demandeurs d’emploi à contacter </w:t>
      </w:r>
      <w:r w:rsidR="00F87F3D">
        <w:rPr>
          <w:rFonts w:ascii="Marianne" w:hAnsi="Marianne" w:cs="Arial"/>
          <w:sz w:val="20"/>
          <w:szCs w:val="20"/>
        </w:rPr>
        <w:t xml:space="preserve">par le Titulaire </w:t>
      </w:r>
      <w:r w:rsidR="00804BC2">
        <w:rPr>
          <w:rFonts w:ascii="Marianne" w:hAnsi="Marianne" w:cs="Arial"/>
          <w:sz w:val="20"/>
          <w:szCs w:val="20"/>
        </w:rPr>
        <w:t xml:space="preserve">pour </w:t>
      </w:r>
      <w:r w:rsidR="00F87F3D">
        <w:rPr>
          <w:rFonts w:ascii="Marianne" w:hAnsi="Marianne" w:cs="Arial"/>
          <w:sz w:val="20"/>
          <w:szCs w:val="20"/>
        </w:rPr>
        <w:t>la prise de</w:t>
      </w:r>
      <w:r w:rsidR="00804BC2">
        <w:rPr>
          <w:rFonts w:ascii="Marianne" w:hAnsi="Marianne" w:cs="Arial"/>
          <w:sz w:val="20"/>
          <w:szCs w:val="20"/>
        </w:rPr>
        <w:t xml:space="preserve"> rendez-vous d</w:t>
      </w:r>
      <w:r w:rsidR="00F87F3D">
        <w:rPr>
          <w:rFonts w:ascii="Marianne" w:hAnsi="Marianne" w:cs="Arial"/>
          <w:sz w:val="20"/>
          <w:szCs w:val="20"/>
        </w:rPr>
        <w:t>e l</w:t>
      </w:r>
      <w:r w:rsidR="00804BC2">
        <w:rPr>
          <w:rFonts w:ascii="Marianne" w:hAnsi="Marianne" w:cs="Arial"/>
          <w:sz w:val="20"/>
          <w:szCs w:val="20"/>
        </w:rPr>
        <w:t>’entretien de démarrage</w:t>
      </w:r>
      <w:r w:rsidR="001772A8" w:rsidRPr="050DE5AB">
        <w:rPr>
          <w:rFonts w:ascii="Marianne" w:hAnsi="Marianne" w:cs="Arial"/>
          <w:sz w:val="20"/>
          <w:szCs w:val="20"/>
        </w:rPr>
        <w:t>.</w:t>
      </w:r>
      <w:r w:rsidRPr="050DE5AB">
        <w:rPr>
          <w:rFonts w:ascii="Marianne" w:hAnsi="Marianne" w:cs="Arial"/>
          <w:sz w:val="20"/>
          <w:szCs w:val="20"/>
        </w:rPr>
        <w:t xml:space="preserve"> </w:t>
      </w:r>
      <w:r w:rsidR="001772A8" w:rsidRPr="050DE5AB">
        <w:rPr>
          <w:rFonts w:ascii="Marianne" w:hAnsi="Marianne" w:cs="Arial"/>
          <w:sz w:val="20"/>
          <w:szCs w:val="20"/>
        </w:rPr>
        <w:t>Ces minimum et maximum sont fixés</w:t>
      </w:r>
      <w:r w:rsidRPr="050DE5AB">
        <w:rPr>
          <w:rFonts w:ascii="Marianne" w:hAnsi="Marianne" w:cs="Arial"/>
          <w:sz w:val="20"/>
          <w:szCs w:val="20"/>
        </w:rPr>
        <w:t xml:space="preserve"> à l’annexe I pour la première période d’exécution du marché. </w:t>
      </w:r>
    </w:p>
    <w:p w14:paraId="19190274" w14:textId="0A71E72C" w:rsidR="005321B1" w:rsidRPr="00FA18FE" w:rsidRDefault="490743B0" w:rsidP="00C46023">
      <w:pPr>
        <w:autoSpaceDE w:val="0"/>
        <w:autoSpaceDN w:val="0"/>
        <w:adjustRightInd w:val="0"/>
        <w:spacing w:before="120"/>
        <w:jc w:val="both"/>
        <w:rPr>
          <w:rFonts w:ascii="Marianne" w:hAnsi="Marianne" w:cs="Arial"/>
          <w:sz w:val="20"/>
          <w:szCs w:val="20"/>
        </w:rPr>
      </w:pPr>
      <w:bookmarkStart w:id="3" w:name="_Toc158187854"/>
      <w:r w:rsidRPr="00037E8C">
        <w:rPr>
          <w:rFonts w:ascii="Marianne" w:hAnsi="Marianne" w:cs="Arial"/>
          <w:sz w:val="20"/>
          <w:szCs w:val="20"/>
        </w:rPr>
        <w:t>Pour l</w:t>
      </w:r>
      <w:r w:rsidR="29C7CE29" w:rsidRPr="00037E8C">
        <w:rPr>
          <w:rFonts w:ascii="Marianne" w:hAnsi="Marianne" w:cs="Arial"/>
          <w:sz w:val="20"/>
          <w:szCs w:val="20"/>
        </w:rPr>
        <w:t>es</w:t>
      </w:r>
      <w:r w:rsidRPr="00037E8C">
        <w:rPr>
          <w:rFonts w:ascii="Marianne" w:hAnsi="Marianne" w:cs="Arial"/>
          <w:sz w:val="20"/>
          <w:szCs w:val="20"/>
        </w:rPr>
        <w:t xml:space="preserve"> période</w:t>
      </w:r>
      <w:r w:rsidR="29C7CE29" w:rsidRPr="00037E8C">
        <w:rPr>
          <w:rFonts w:ascii="Marianne" w:hAnsi="Marianne" w:cs="Arial"/>
          <w:sz w:val="20"/>
          <w:szCs w:val="20"/>
        </w:rPr>
        <w:t>s</w:t>
      </w:r>
      <w:r w:rsidRPr="00037E8C">
        <w:rPr>
          <w:rFonts w:ascii="Marianne" w:hAnsi="Marianne" w:cs="Arial"/>
          <w:sz w:val="20"/>
          <w:szCs w:val="20"/>
        </w:rPr>
        <w:t xml:space="preserve"> contractuelle</w:t>
      </w:r>
      <w:r w:rsidR="29C7CE29" w:rsidRPr="00037E8C">
        <w:rPr>
          <w:rFonts w:ascii="Marianne" w:hAnsi="Marianne" w:cs="Arial"/>
          <w:sz w:val="20"/>
          <w:szCs w:val="20"/>
        </w:rPr>
        <w:t>s</w:t>
      </w:r>
      <w:r w:rsidRPr="00037E8C">
        <w:rPr>
          <w:rFonts w:ascii="Marianne" w:hAnsi="Marianne" w:cs="Arial"/>
          <w:sz w:val="20"/>
          <w:szCs w:val="20"/>
        </w:rPr>
        <w:t xml:space="preserve"> suivante</w:t>
      </w:r>
      <w:r w:rsidR="29C7CE29" w:rsidRPr="00037E8C">
        <w:rPr>
          <w:rFonts w:ascii="Marianne" w:hAnsi="Marianne" w:cs="Arial"/>
          <w:sz w:val="20"/>
          <w:szCs w:val="20"/>
        </w:rPr>
        <w:t>s</w:t>
      </w:r>
      <w:r w:rsidRPr="00037E8C">
        <w:rPr>
          <w:rFonts w:ascii="Marianne" w:hAnsi="Marianne" w:cs="Arial"/>
          <w:sz w:val="20"/>
          <w:szCs w:val="20"/>
        </w:rPr>
        <w:t xml:space="preserve"> d’exécution du marché, le nombre </w:t>
      </w:r>
      <w:r w:rsidR="29C7CE29" w:rsidRPr="00037E8C">
        <w:rPr>
          <w:rFonts w:ascii="Marianne" w:hAnsi="Marianne" w:cs="Arial"/>
          <w:sz w:val="20"/>
          <w:szCs w:val="20"/>
        </w:rPr>
        <w:t>minimum de</w:t>
      </w:r>
      <w:r w:rsidR="29C7CE29" w:rsidRPr="42BFF1B8">
        <w:rPr>
          <w:rFonts w:ascii="Marianne" w:hAnsi="Marianne" w:cs="Arial"/>
          <w:sz w:val="20"/>
          <w:szCs w:val="20"/>
        </w:rPr>
        <w:t xml:space="preserve"> bénéficiaires à prendre en charge et le nombre </w:t>
      </w:r>
      <w:r w:rsidRPr="42BFF1B8">
        <w:rPr>
          <w:rFonts w:ascii="Marianne" w:hAnsi="Marianne" w:cs="Arial"/>
          <w:sz w:val="20"/>
          <w:szCs w:val="20"/>
        </w:rPr>
        <w:t>maximum de bénéficiaires susceptibles d’être pris en charge s</w:t>
      </w:r>
      <w:r w:rsidR="29C7CE29" w:rsidRPr="42BFF1B8">
        <w:rPr>
          <w:rFonts w:ascii="Marianne" w:hAnsi="Marianne" w:cs="Arial"/>
          <w:sz w:val="20"/>
          <w:szCs w:val="20"/>
        </w:rPr>
        <w:t>on</w:t>
      </w:r>
      <w:r w:rsidRPr="42BFF1B8">
        <w:rPr>
          <w:rFonts w:ascii="Marianne" w:hAnsi="Marianne" w:cs="Arial"/>
          <w:sz w:val="20"/>
          <w:szCs w:val="20"/>
        </w:rPr>
        <w:t>t indiqué</w:t>
      </w:r>
      <w:r w:rsidR="29C7CE29" w:rsidRPr="42BFF1B8">
        <w:rPr>
          <w:rFonts w:ascii="Marianne" w:hAnsi="Marianne" w:cs="Arial"/>
          <w:sz w:val="20"/>
          <w:szCs w:val="20"/>
        </w:rPr>
        <w:t>s</w:t>
      </w:r>
      <w:r w:rsidRPr="42BFF1B8">
        <w:rPr>
          <w:rFonts w:ascii="Marianne" w:hAnsi="Marianne" w:cs="Arial"/>
          <w:sz w:val="20"/>
          <w:szCs w:val="20"/>
        </w:rPr>
        <w:t xml:space="preserve"> dans la décision de reconduction notifiée au Titulaire dans les conditions énoncées à l’article III. Le taux de variation, à la hausse comme à la baisse</w:t>
      </w:r>
      <w:r w:rsidR="29C7CE29" w:rsidRPr="42BFF1B8">
        <w:rPr>
          <w:rFonts w:ascii="Marianne" w:hAnsi="Marianne" w:cs="Arial"/>
          <w:sz w:val="20"/>
          <w:szCs w:val="20"/>
        </w:rPr>
        <w:t>,</w:t>
      </w:r>
      <w:r w:rsidRPr="42BFF1B8">
        <w:rPr>
          <w:rFonts w:ascii="Marianne" w:hAnsi="Marianne" w:cs="Arial"/>
          <w:sz w:val="20"/>
          <w:szCs w:val="20"/>
        </w:rPr>
        <w:t xml:space="preserve"> de ce</w:t>
      </w:r>
      <w:r w:rsidR="29C7CE29" w:rsidRPr="42BFF1B8">
        <w:rPr>
          <w:rFonts w:ascii="Marianne" w:hAnsi="Marianne" w:cs="Arial"/>
          <w:sz w:val="20"/>
          <w:szCs w:val="20"/>
        </w:rPr>
        <w:t>s nombres minimum et</w:t>
      </w:r>
      <w:r w:rsidRPr="42BFF1B8">
        <w:rPr>
          <w:rFonts w:ascii="Marianne" w:hAnsi="Marianne" w:cs="Arial"/>
          <w:sz w:val="20"/>
          <w:szCs w:val="20"/>
        </w:rPr>
        <w:t xml:space="preserve"> maximum est au plus égal, pour la </w:t>
      </w:r>
      <w:r w:rsidR="00F87F3D">
        <w:rPr>
          <w:rFonts w:ascii="Marianne" w:hAnsi="Marianne" w:cs="Arial"/>
          <w:sz w:val="20"/>
          <w:szCs w:val="20"/>
        </w:rPr>
        <w:t>2</w:t>
      </w:r>
      <w:r w:rsidR="00F87F3D" w:rsidRPr="00F87F3D">
        <w:rPr>
          <w:rFonts w:ascii="Marianne" w:hAnsi="Marianne" w:cs="Arial"/>
          <w:sz w:val="20"/>
          <w:szCs w:val="20"/>
          <w:vertAlign w:val="superscript"/>
        </w:rPr>
        <w:t>ème</w:t>
      </w:r>
      <w:r w:rsidR="00F87F3D" w:rsidRPr="42BFF1B8">
        <w:rPr>
          <w:rFonts w:ascii="Marianne" w:hAnsi="Marianne" w:cs="Arial"/>
          <w:sz w:val="20"/>
          <w:szCs w:val="20"/>
        </w:rPr>
        <w:t xml:space="preserve"> </w:t>
      </w:r>
      <w:r w:rsidRPr="42BFF1B8">
        <w:rPr>
          <w:rFonts w:ascii="Marianne" w:hAnsi="Marianne" w:cs="Arial"/>
          <w:sz w:val="20"/>
          <w:szCs w:val="20"/>
        </w:rPr>
        <w:t xml:space="preserve">période contractuelle, à 30% par rapport à </w:t>
      </w:r>
      <w:r w:rsidR="29C7CE29" w:rsidRPr="42BFF1B8">
        <w:rPr>
          <w:rFonts w:ascii="Marianne" w:hAnsi="Marianne" w:cs="Arial"/>
          <w:sz w:val="20"/>
          <w:szCs w:val="20"/>
        </w:rPr>
        <w:t xml:space="preserve">ceux </w:t>
      </w:r>
      <w:r w:rsidRPr="42BFF1B8">
        <w:rPr>
          <w:rFonts w:ascii="Marianne" w:hAnsi="Marianne" w:cs="Arial"/>
          <w:sz w:val="20"/>
          <w:szCs w:val="20"/>
        </w:rPr>
        <w:t>défini</w:t>
      </w:r>
      <w:r w:rsidR="29C7CE29" w:rsidRPr="42BFF1B8">
        <w:rPr>
          <w:rFonts w:ascii="Marianne" w:hAnsi="Marianne" w:cs="Arial"/>
          <w:sz w:val="20"/>
          <w:szCs w:val="20"/>
        </w:rPr>
        <w:t>s</w:t>
      </w:r>
      <w:r w:rsidRPr="42BFF1B8">
        <w:rPr>
          <w:rFonts w:ascii="Marianne" w:hAnsi="Marianne" w:cs="Arial"/>
          <w:sz w:val="20"/>
          <w:szCs w:val="20"/>
        </w:rPr>
        <w:t xml:space="preserve"> pour la période ferme divisé par deux et, pour la </w:t>
      </w:r>
      <w:r w:rsidR="00F87F3D">
        <w:rPr>
          <w:rFonts w:ascii="Marianne" w:hAnsi="Marianne" w:cs="Arial"/>
          <w:sz w:val="20"/>
          <w:szCs w:val="20"/>
        </w:rPr>
        <w:t>3</w:t>
      </w:r>
      <w:r w:rsidR="00F87F3D" w:rsidRPr="00F87F3D">
        <w:rPr>
          <w:rFonts w:ascii="Marianne" w:hAnsi="Marianne" w:cs="Arial"/>
          <w:sz w:val="20"/>
          <w:szCs w:val="20"/>
          <w:vertAlign w:val="superscript"/>
        </w:rPr>
        <w:t>ème</w:t>
      </w:r>
      <w:r w:rsidR="00F87F3D" w:rsidRPr="42BFF1B8">
        <w:rPr>
          <w:rFonts w:ascii="Marianne" w:hAnsi="Marianne" w:cs="Arial"/>
          <w:sz w:val="20"/>
          <w:szCs w:val="20"/>
        </w:rPr>
        <w:t xml:space="preserve"> </w:t>
      </w:r>
      <w:r w:rsidRPr="42BFF1B8">
        <w:rPr>
          <w:rFonts w:ascii="Marianne" w:hAnsi="Marianne" w:cs="Arial"/>
          <w:sz w:val="20"/>
          <w:szCs w:val="20"/>
        </w:rPr>
        <w:t xml:space="preserve">période contractuelle, à 30% </w:t>
      </w:r>
      <w:r w:rsidRPr="42BFF1B8">
        <w:rPr>
          <w:rFonts w:ascii="Marianne" w:hAnsi="Marianne" w:cs="Arial"/>
          <w:sz w:val="20"/>
          <w:szCs w:val="20"/>
        </w:rPr>
        <w:lastRenderedPageBreak/>
        <w:t xml:space="preserve">par rapport à celui défini pour la </w:t>
      </w:r>
      <w:r w:rsidR="00F87F3D">
        <w:rPr>
          <w:rFonts w:ascii="Marianne" w:hAnsi="Marianne" w:cs="Arial"/>
          <w:sz w:val="20"/>
          <w:szCs w:val="20"/>
        </w:rPr>
        <w:t>2</w:t>
      </w:r>
      <w:r w:rsidR="00F87F3D" w:rsidRPr="00F87F3D">
        <w:rPr>
          <w:rFonts w:ascii="Marianne" w:hAnsi="Marianne" w:cs="Arial"/>
          <w:sz w:val="20"/>
          <w:szCs w:val="20"/>
          <w:vertAlign w:val="superscript"/>
        </w:rPr>
        <w:t>ème</w:t>
      </w:r>
      <w:r w:rsidRPr="42BFF1B8">
        <w:rPr>
          <w:rFonts w:ascii="Marianne" w:hAnsi="Marianne" w:cs="Arial"/>
          <w:sz w:val="20"/>
          <w:szCs w:val="20"/>
        </w:rPr>
        <w:t xml:space="preserve"> période.</w:t>
      </w:r>
      <w:r w:rsidR="354E35E5" w:rsidRPr="42BFF1B8">
        <w:rPr>
          <w:rFonts w:ascii="Marianne" w:hAnsi="Marianne" w:cs="Arial"/>
          <w:sz w:val="20"/>
          <w:szCs w:val="20"/>
        </w:rPr>
        <w:t xml:space="preserve"> Pour chaque période contractuelle d’exécution du marché, le rapport entre le minimum et le maximum est constant.</w:t>
      </w:r>
    </w:p>
    <w:p w14:paraId="6F7FEABD" w14:textId="77777777" w:rsidR="005321B1" w:rsidRDefault="005321B1" w:rsidP="005321B1">
      <w:pPr>
        <w:autoSpaceDE w:val="0"/>
        <w:autoSpaceDN w:val="0"/>
        <w:adjustRightInd w:val="0"/>
        <w:spacing w:before="180"/>
        <w:jc w:val="both"/>
        <w:rPr>
          <w:rFonts w:ascii="Marianne" w:hAnsi="Marianne" w:cs="Arial"/>
          <w:sz w:val="20"/>
          <w:szCs w:val="20"/>
        </w:rPr>
      </w:pPr>
      <w:r w:rsidRPr="00FA18FE">
        <w:rPr>
          <w:rFonts w:ascii="Marianne" w:hAnsi="Marianne" w:cs="Arial"/>
          <w:sz w:val="20"/>
          <w:szCs w:val="20"/>
        </w:rPr>
        <w:t>Le Titulaire est engagé à hauteur du nombre maximum de bénéficiaires susceptibles d’être pris en charge</w:t>
      </w:r>
      <w:r w:rsidR="00E33AAC">
        <w:rPr>
          <w:rFonts w:ascii="Marianne" w:hAnsi="Marianne" w:cs="Arial"/>
          <w:sz w:val="20"/>
          <w:szCs w:val="20"/>
        </w:rPr>
        <w:t xml:space="preserve">, </w:t>
      </w:r>
      <w:r w:rsidR="00E33AAC" w:rsidRPr="003D16E7">
        <w:rPr>
          <w:rFonts w:ascii="Marianne" w:hAnsi="Marianne" w:cs="Arial"/>
          <w:sz w:val="20"/>
          <w:szCs w:val="20"/>
        </w:rPr>
        <w:t xml:space="preserve">France Travail </w:t>
      </w:r>
      <w:r w:rsidR="00E33AAC">
        <w:rPr>
          <w:rFonts w:ascii="Marianne" w:hAnsi="Marianne" w:cs="Arial"/>
          <w:sz w:val="20"/>
          <w:szCs w:val="20"/>
        </w:rPr>
        <w:t xml:space="preserve">à hauteur du </w:t>
      </w:r>
      <w:r w:rsidR="00E33AAC" w:rsidRPr="003D16E7">
        <w:rPr>
          <w:rFonts w:ascii="Marianne" w:hAnsi="Marianne" w:cs="Arial"/>
          <w:sz w:val="20"/>
          <w:szCs w:val="20"/>
        </w:rPr>
        <w:t>nombre minimum de bénéficiaires à prendre en charge</w:t>
      </w:r>
      <w:r w:rsidRPr="00FA18FE">
        <w:rPr>
          <w:rFonts w:ascii="Marianne" w:hAnsi="Marianne" w:cs="Arial"/>
          <w:sz w:val="20"/>
          <w:szCs w:val="20"/>
        </w:rPr>
        <w:t>.</w:t>
      </w:r>
    </w:p>
    <w:p w14:paraId="195D4342" w14:textId="77777777" w:rsidR="00E33AAC" w:rsidRPr="003D16E7" w:rsidRDefault="00E33AAC" w:rsidP="00E33AAC">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Dans le cas où ce nombre minimum n’est pas atteint à l’échéance du marché, le préjudice subi par le Titulaire du fait de cette non-atteinte est indemnisé par France Travail, sur demande du Titulaire adressée par courrier recommandé avec avis de réception postale qui, après vérification par France Travail dans un délai de </w:t>
      </w:r>
      <w:r>
        <w:rPr>
          <w:rFonts w:ascii="Marianne" w:hAnsi="Marianne" w:cs="Arial"/>
          <w:sz w:val="20"/>
          <w:szCs w:val="20"/>
        </w:rPr>
        <w:t xml:space="preserve">2 </w:t>
      </w:r>
      <w:r w:rsidRPr="003D16E7">
        <w:rPr>
          <w:rFonts w:ascii="Marianne" w:hAnsi="Marianne" w:cs="Arial"/>
          <w:sz w:val="20"/>
          <w:szCs w:val="20"/>
        </w:rPr>
        <w:t xml:space="preserve">mois à compter de la réception de la demande, donne lieu à l’émission d’une facture. L’entier préjudice est réputé réparé par le versement de dommages et intérêts d’un montant établi selon la formule DI = 10% [(PP) / Nréel) x (Nmin - Nréel)], dans laquelle : </w:t>
      </w:r>
    </w:p>
    <w:tbl>
      <w:tblPr>
        <w:tblW w:w="9498" w:type="dxa"/>
        <w:tblInd w:w="108" w:type="dxa"/>
        <w:tblLook w:val="01E0" w:firstRow="1" w:lastRow="1" w:firstColumn="1" w:lastColumn="1" w:noHBand="0" w:noVBand="0"/>
      </w:tblPr>
      <w:tblGrid>
        <w:gridCol w:w="720"/>
        <w:gridCol w:w="8778"/>
      </w:tblGrid>
      <w:tr w:rsidR="00E33AAC" w:rsidRPr="003D16E7" w14:paraId="0665EC45" w14:textId="77777777" w:rsidTr="00486305">
        <w:tc>
          <w:tcPr>
            <w:tcW w:w="720" w:type="dxa"/>
            <w:shd w:val="clear" w:color="auto" w:fill="auto"/>
          </w:tcPr>
          <w:p w14:paraId="29E9F25A" w14:textId="77777777" w:rsidR="00E33AAC" w:rsidRPr="003D16E7" w:rsidRDefault="00E33AAC" w:rsidP="00486305">
            <w:pPr>
              <w:spacing w:before="120"/>
              <w:ind w:left="-108"/>
              <w:jc w:val="both"/>
              <w:rPr>
                <w:rFonts w:ascii="Marianne" w:hAnsi="Marianne" w:cs="Arial"/>
                <w:sz w:val="20"/>
                <w:szCs w:val="20"/>
              </w:rPr>
            </w:pPr>
            <w:r w:rsidRPr="003D16E7">
              <w:rPr>
                <w:rFonts w:ascii="Marianne" w:hAnsi="Marianne" w:cs="Arial"/>
                <w:sz w:val="20"/>
                <w:szCs w:val="20"/>
              </w:rPr>
              <w:t>DI =</w:t>
            </w:r>
          </w:p>
        </w:tc>
        <w:tc>
          <w:tcPr>
            <w:tcW w:w="8778" w:type="dxa"/>
            <w:shd w:val="clear" w:color="auto" w:fill="auto"/>
          </w:tcPr>
          <w:p w14:paraId="0F032317" w14:textId="77777777" w:rsidR="00E33AAC" w:rsidRPr="003D16E7" w:rsidRDefault="00E33AAC" w:rsidP="00486305">
            <w:pPr>
              <w:spacing w:before="120"/>
              <w:jc w:val="both"/>
              <w:rPr>
                <w:rFonts w:ascii="Marianne" w:hAnsi="Marianne" w:cs="Arial"/>
                <w:sz w:val="20"/>
                <w:szCs w:val="20"/>
              </w:rPr>
            </w:pPr>
            <w:r w:rsidRPr="003D16E7">
              <w:rPr>
                <w:rFonts w:ascii="Marianne" w:hAnsi="Marianne" w:cs="Arial"/>
                <w:sz w:val="20"/>
                <w:szCs w:val="20"/>
              </w:rPr>
              <w:t>montant des dommages et intérêts ;</w:t>
            </w:r>
          </w:p>
        </w:tc>
      </w:tr>
      <w:tr w:rsidR="00E33AAC" w:rsidRPr="003D16E7" w14:paraId="31A87D88" w14:textId="77777777" w:rsidTr="00486305">
        <w:tc>
          <w:tcPr>
            <w:tcW w:w="720" w:type="dxa"/>
            <w:shd w:val="clear" w:color="auto" w:fill="auto"/>
          </w:tcPr>
          <w:p w14:paraId="0F25CE6A" w14:textId="77777777" w:rsidR="00E33AAC" w:rsidRPr="003D16E7" w:rsidRDefault="00E33AAC" w:rsidP="00486305">
            <w:pPr>
              <w:ind w:left="-108"/>
              <w:jc w:val="both"/>
              <w:rPr>
                <w:rFonts w:ascii="Marianne" w:hAnsi="Marianne" w:cs="Arial"/>
                <w:sz w:val="20"/>
                <w:szCs w:val="20"/>
              </w:rPr>
            </w:pPr>
            <w:r w:rsidRPr="003D16E7">
              <w:rPr>
                <w:rFonts w:ascii="Marianne" w:hAnsi="Marianne" w:cs="Arial"/>
                <w:sz w:val="20"/>
                <w:szCs w:val="20"/>
              </w:rPr>
              <w:t xml:space="preserve">PP = </w:t>
            </w:r>
          </w:p>
        </w:tc>
        <w:tc>
          <w:tcPr>
            <w:tcW w:w="8778" w:type="dxa"/>
            <w:shd w:val="clear" w:color="auto" w:fill="auto"/>
          </w:tcPr>
          <w:p w14:paraId="386C6697" w14:textId="77777777" w:rsidR="00E33AAC" w:rsidRPr="003D16E7" w:rsidRDefault="00E33AAC" w:rsidP="00486305">
            <w:pPr>
              <w:jc w:val="both"/>
              <w:rPr>
                <w:rFonts w:ascii="Marianne" w:hAnsi="Marianne" w:cs="Arial"/>
                <w:sz w:val="20"/>
                <w:szCs w:val="20"/>
              </w:rPr>
            </w:pPr>
            <w:r w:rsidRPr="003D16E7">
              <w:rPr>
                <w:rFonts w:ascii="Marianne" w:hAnsi="Marianne" w:cs="Arial"/>
                <w:sz w:val="20"/>
                <w:szCs w:val="20"/>
              </w:rPr>
              <w:t>total des sommes versées au Titulaire</w:t>
            </w:r>
            <w:r>
              <w:rPr>
                <w:rFonts w:ascii="Marianne" w:hAnsi="Marianne" w:cs="Arial"/>
                <w:sz w:val="20"/>
                <w:szCs w:val="20"/>
              </w:rPr>
              <w:t xml:space="preserve"> depuis la prise d’effet du marché</w:t>
            </w:r>
            <w:r w:rsidRPr="003D16E7">
              <w:rPr>
                <w:rFonts w:ascii="Marianne" w:hAnsi="Marianne" w:cs="Arial"/>
                <w:sz w:val="20"/>
                <w:szCs w:val="20"/>
              </w:rPr>
              <w:t> ;</w:t>
            </w:r>
          </w:p>
        </w:tc>
      </w:tr>
      <w:tr w:rsidR="00E33AAC" w:rsidRPr="003D16E7" w14:paraId="108E48DE" w14:textId="77777777" w:rsidTr="00486305">
        <w:tc>
          <w:tcPr>
            <w:tcW w:w="720" w:type="dxa"/>
            <w:shd w:val="clear" w:color="auto" w:fill="auto"/>
          </w:tcPr>
          <w:p w14:paraId="27E4999B" w14:textId="77777777" w:rsidR="00E33AAC" w:rsidRPr="003D16E7" w:rsidRDefault="00E33AAC" w:rsidP="00486305">
            <w:pPr>
              <w:ind w:left="-108"/>
              <w:jc w:val="both"/>
              <w:rPr>
                <w:rFonts w:ascii="Marianne" w:hAnsi="Marianne" w:cs="Arial"/>
                <w:sz w:val="20"/>
                <w:szCs w:val="20"/>
              </w:rPr>
            </w:pPr>
            <w:r w:rsidRPr="003D16E7">
              <w:rPr>
                <w:rFonts w:ascii="Marianne" w:hAnsi="Marianne" w:cs="Arial"/>
                <w:sz w:val="20"/>
                <w:szCs w:val="20"/>
              </w:rPr>
              <w:t>N</w:t>
            </w:r>
            <w:r w:rsidRPr="003D16E7">
              <w:rPr>
                <w:rFonts w:ascii="Marianne" w:hAnsi="Marianne" w:cs="Arial"/>
                <w:sz w:val="20"/>
                <w:szCs w:val="20"/>
                <w:vertAlign w:val="subscript"/>
              </w:rPr>
              <w:t>min</w:t>
            </w:r>
            <w:r w:rsidRPr="003D16E7">
              <w:rPr>
                <w:rFonts w:ascii="Marianne" w:hAnsi="Marianne" w:cs="Arial"/>
                <w:sz w:val="20"/>
                <w:szCs w:val="20"/>
              </w:rPr>
              <w:t xml:space="preserve"> =</w:t>
            </w:r>
          </w:p>
        </w:tc>
        <w:tc>
          <w:tcPr>
            <w:tcW w:w="8778" w:type="dxa"/>
            <w:shd w:val="clear" w:color="auto" w:fill="auto"/>
          </w:tcPr>
          <w:p w14:paraId="07E5A8ED" w14:textId="77777777" w:rsidR="00E33AAC" w:rsidRPr="003D16E7" w:rsidRDefault="00E33AAC" w:rsidP="00486305">
            <w:pPr>
              <w:jc w:val="both"/>
              <w:rPr>
                <w:rFonts w:ascii="Marianne" w:hAnsi="Marianne" w:cs="Arial"/>
                <w:sz w:val="20"/>
                <w:szCs w:val="20"/>
              </w:rPr>
            </w:pPr>
            <w:r w:rsidRPr="003D16E7">
              <w:rPr>
                <w:rFonts w:ascii="Marianne" w:hAnsi="Marianne" w:cs="Arial"/>
                <w:sz w:val="20"/>
                <w:szCs w:val="20"/>
              </w:rPr>
              <w:t xml:space="preserve">nombre minimum de bénéficiaires à prendre en charge pour la </w:t>
            </w:r>
            <w:r>
              <w:rPr>
                <w:rFonts w:ascii="Marianne" w:hAnsi="Marianne" w:cs="Arial"/>
                <w:sz w:val="20"/>
                <w:szCs w:val="20"/>
              </w:rPr>
              <w:t>1</w:t>
            </w:r>
            <w:r w:rsidRPr="00B360E4">
              <w:rPr>
                <w:rFonts w:ascii="Marianne" w:hAnsi="Marianne" w:cs="Arial"/>
                <w:sz w:val="20"/>
                <w:szCs w:val="20"/>
                <w:vertAlign w:val="superscript"/>
              </w:rPr>
              <w:t>ère</w:t>
            </w:r>
            <w:r>
              <w:rPr>
                <w:rFonts w:ascii="Marianne" w:hAnsi="Marianne" w:cs="Arial"/>
                <w:sz w:val="20"/>
                <w:szCs w:val="20"/>
              </w:rPr>
              <w:t xml:space="preserve"> </w:t>
            </w:r>
            <w:r w:rsidRPr="003D16E7">
              <w:rPr>
                <w:rFonts w:ascii="Marianne" w:hAnsi="Marianne" w:cs="Arial"/>
                <w:sz w:val="20"/>
                <w:szCs w:val="20"/>
              </w:rPr>
              <w:t xml:space="preserve">période contractuelle d’exécution du marché auquel s’ajoute, en cas de reconduction, le nombre minimum de bénéficiaires à prendre en charge pour les périodes effectivement reconduites ; </w:t>
            </w:r>
          </w:p>
        </w:tc>
      </w:tr>
      <w:tr w:rsidR="00E33AAC" w:rsidRPr="003D16E7" w14:paraId="2DBF2A9E" w14:textId="77777777" w:rsidTr="00486305">
        <w:tc>
          <w:tcPr>
            <w:tcW w:w="720" w:type="dxa"/>
            <w:shd w:val="clear" w:color="auto" w:fill="auto"/>
          </w:tcPr>
          <w:p w14:paraId="3D8E2C0A" w14:textId="77777777" w:rsidR="00E33AAC" w:rsidRPr="003D16E7" w:rsidRDefault="00E33AAC" w:rsidP="00486305">
            <w:pPr>
              <w:ind w:left="-108"/>
              <w:jc w:val="both"/>
              <w:rPr>
                <w:rFonts w:ascii="Marianne" w:hAnsi="Marianne" w:cs="Arial"/>
                <w:sz w:val="20"/>
                <w:szCs w:val="20"/>
              </w:rPr>
            </w:pPr>
            <w:r w:rsidRPr="003D16E7">
              <w:rPr>
                <w:rFonts w:ascii="Marianne" w:hAnsi="Marianne" w:cs="Arial"/>
                <w:sz w:val="20"/>
                <w:szCs w:val="20"/>
              </w:rPr>
              <w:t>N</w:t>
            </w:r>
            <w:r w:rsidRPr="003D16E7">
              <w:rPr>
                <w:rFonts w:ascii="Marianne" w:hAnsi="Marianne" w:cs="Arial"/>
                <w:sz w:val="20"/>
                <w:szCs w:val="20"/>
                <w:vertAlign w:val="subscript"/>
              </w:rPr>
              <w:t>réel</w:t>
            </w:r>
            <w:r w:rsidRPr="003D16E7">
              <w:rPr>
                <w:rFonts w:ascii="Marianne" w:hAnsi="Marianne" w:cs="Arial"/>
                <w:sz w:val="20"/>
                <w:szCs w:val="20"/>
              </w:rPr>
              <w:t xml:space="preserve"> =</w:t>
            </w:r>
          </w:p>
        </w:tc>
        <w:tc>
          <w:tcPr>
            <w:tcW w:w="8778" w:type="dxa"/>
            <w:shd w:val="clear" w:color="auto" w:fill="auto"/>
          </w:tcPr>
          <w:p w14:paraId="123C48BD" w14:textId="77777777" w:rsidR="00E33AAC" w:rsidRPr="003D16E7" w:rsidRDefault="00E33AAC" w:rsidP="00486305">
            <w:pPr>
              <w:jc w:val="both"/>
              <w:rPr>
                <w:rFonts w:ascii="Marianne" w:hAnsi="Marianne" w:cs="Arial"/>
                <w:sz w:val="20"/>
                <w:szCs w:val="20"/>
              </w:rPr>
            </w:pPr>
            <w:r w:rsidRPr="003D16E7">
              <w:rPr>
                <w:rFonts w:ascii="Marianne" w:hAnsi="Marianne" w:cs="Arial"/>
                <w:sz w:val="20"/>
                <w:szCs w:val="20"/>
              </w:rPr>
              <w:t xml:space="preserve">nombre de bénéficiaires effectivement pris en charge par le Titulaire depuis la date de prise d’effet du marché. </w:t>
            </w:r>
          </w:p>
        </w:tc>
      </w:tr>
    </w:tbl>
    <w:p w14:paraId="19D2AC78" w14:textId="77777777" w:rsidR="00E33AAC" w:rsidRPr="003D16E7" w:rsidRDefault="00E33AAC" w:rsidP="00E33AAC">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En cas de résiliation dans les conditions fixées à l’article VIII, le nombre minimum de bénéficiaires à prendre en charge (N</w:t>
      </w:r>
      <w:r w:rsidRPr="003D16E7">
        <w:rPr>
          <w:rFonts w:ascii="Marianne" w:hAnsi="Marianne" w:cs="Arial"/>
          <w:sz w:val="20"/>
          <w:szCs w:val="20"/>
          <w:vertAlign w:val="subscript"/>
        </w:rPr>
        <w:t>min</w:t>
      </w:r>
      <w:r w:rsidRPr="003D16E7">
        <w:rPr>
          <w:rFonts w:ascii="Marianne" w:hAnsi="Marianne" w:cs="Arial"/>
          <w:sz w:val="20"/>
          <w:szCs w:val="20"/>
        </w:rPr>
        <w:t xml:space="preserve">) est proratisé sur la base du nombre de mois écoulés entre la date de prise d’effet du marché et la date de prise d’effet de sa résiliation. </w:t>
      </w:r>
    </w:p>
    <w:p w14:paraId="422F2C7E" w14:textId="0E6EA8DA" w:rsidR="00E33AAC" w:rsidRPr="003D16E7" w:rsidRDefault="00E33AAC" w:rsidP="00E33AAC">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total des sommes versées au Titulaire depuis la date de prise d’effet du marché (PP) est arrêté </w:t>
      </w:r>
      <w:r w:rsidR="00506276" w:rsidRPr="00506276">
        <w:rPr>
          <w:rFonts w:ascii="Marianne" w:hAnsi="Marianne" w:cs="Arial"/>
          <w:sz w:val="20"/>
          <w:szCs w:val="20"/>
        </w:rPr>
        <w:t>12</w:t>
      </w:r>
      <w:r w:rsidRPr="00506276">
        <w:rPr>
          <w:rFonts w:ascii="Marianne" w:hAnsi="Marianne" w:cs="Arial"/>
          <w:sz w:val="20"/>
          <w:szCs w:val="20"/>
        </w:rPr>
        <w:t xml:space="preserve"> mois calendaires après la date d’échéance du marché.</w:t>
      </w:r>
      <w:r w:rsidRPr="003D16E7">
        <w:rPr>
          <w:rFonts w:ascii="Marianne" w:hAnsi="Marianne" w:cs="Arial"/>
          <w:sz w:val="20"/>
          <w:szCs w:val="20"/>
        </w:rPr>
        <w:t xml:space="preserve"> Le Titulaire a la possibilité d’adresser sa demande d’indemnisation dès l’échéance du marché. En ce cas, un </w:t>
      </w:r>
      <w:r>
        <w:rPr>
          <w:rFonts w:ascii="Marianne" w:hAnsi="Marianne" w:cs="Arial"/>
          <w:sz w:val="20"/>
          <w:szCs w:val="20"/>
        </w:rPr>
        <w:t>1</w:t>
      </w:r>
      <w:r w:rsidRPr="001A46CA">
        <w:rPr>
          <w:rFonts w:ascii="Marianne" w:hAnsi="Marianne" w:cs="Arial"/>
          <w:sz w:val="20"/>
          <w:szCs w:val="20"/>
          <w:vertAlign w:val="superscript"/>
        </w:rPr>
        <w:t>er</w:t>
      </w:r>
      <w:r>
        <w:rPr>
          <w:rFonts w:ascii="Marianne" w:hAnsi="Marianne" w:cs="Arial"/>
          <w:sz w:val="20"/>
          <w:szCs w:val="20"/>
        </w:rPr>
        <w:t xml:space="preserve"> </w:t>
      </w:r>
      <w:r w:rsidRPr="003D16E7">
        <w:rPr>
          <w:rFonts w:ascii="Marianne" w:hAnsi="Marianne" w:cs="Arial"/>
          <w:sz w:val="20"/>
          <w:szCs w:val="20"/>
        </w:rPr>
        <w:t xml:space="preserve">versement, prenant en compte le total des sommes versées depuis la date de prise d’effet du marché jusqu’à la date de la demande, est complété d’un </w:t>
      </w:r>
      <w:r>
        <w:rPr>
          <w:rFonts w:ascii="Marianne" w:hAnsi="Marianne" w:cs="Arial"/>
          <w:sz w:val="20"/>
          <w:szCs w:val="20"/>
        </w:rPr>
        <w:t>2</w:t>
      </w:r>
      <w:r w:rsidRPr="001A46CA">
        <w:rPr>
          <w:rFonts w:ascii="Marianne" w:hAnsi="Marianne" w:cs="Arial"/>
          <w:sz w:val="20"/>
          <w:szCs w:val="20"/>
          <w:vertAlign w:val="superscript"/>
        </w:rPr>
        <w:t>nd</w:t>
      </w:r>
      <w:r>
        <w:rPr>
          <w:rFonts w:ascii="Marianne" w:hAnsi="Marianne" w:cs="Arial"/>
          <w:sz w:val="20"/>
          <w:szCs w:val="20"/>
        </w:rPr>
        <w:t xml:space="preserve"> </w:t>
      </w:r>
      <w:r w:rsidRPr="003D16E7">
        <w:rPr>
          <w:rFonts w:ascii="Marianne" w:hAnsi="Marianne" w:cs="Arial"/>
          <w:sz w:val="20"/>
          <w:szCs w:val="20"/>
        </w:rPr>
        <w:t xml:space="preserve">versement, prenant en compte les sommes versées entre la date de la demande et le </w:t>
      </w:r>
      <w:r w:rsidR="00506276">
        <w:rPr>
          <w:rFonts w:ascii="Marianne" w:hAnsi="Marianne" w:cs="Arial"/>
          <w:sz w:val="20"/>
          <w:szCs w:val="20"/>
        </w:rPr>
        <w:t>12</w:t>
      </w:r>
      <w:r w:rsidRPr="001A46CA">
        <w:rPr>
          <w:rFonts w:ascii="Marianne" w:hAnsi="Marianne" w:cs="Arial"/>
          <w:sz w:val="20"/>
          <w:szCs w:val="20"/>
          <w:vertAlign w:val="superscript"/>
        </w:rPr>
        <w:t>ème</w:t>
      </w:r>
      <w:r>
        <w:rPr>
          <w:rFonts w:ascii="Marianne" w:hAnsi="Marianne" w:cs="Arial"/>
          <w:sz w:val="20"/>
          <w:szCs w:val="20"/>
        </w:rPr>
        <w:t xml:space="preserve"> </w:t>
      </w:r>
      <w:r w:rsidRPr="003D16E7">
        <w:rPr>
          <w:rFonts w:ascii="Marianne" w:hAnsi="Marianne" w:cs="Arial"/>
          <w:sz w:val="20"/>
          <w:szCs w:val="20"/>
        </w:rPr>
        <w:t>mois suivant l’échéance du marché. Le Titulaire reconnaît être informé qu’il n’est en revanche pas en droit de réclamer cette indemnité avant l’échéance du marché, par exemple à l’issue d’une période contractuelle d’exécution du marché.</w:t>
      </w:r>
    </w:p>
    <w:p w14:paraId="26CAC0C1" w14:textId="77777777" w:rsidR="00E33AAC" w:rsidRPr="003D16E7" w:rsidRDefault="00E33AAC" w:rsidP="00E33AAC">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L’indemnisation prévue au présent article constitue une clause pénale au sens de l’article 1231-5 du code civil. Elle est exclusive de toute possibilité pour le Titulaire de réclamer par voie contentieuse la réparation d’un quelconque préjudice du fait de la non-atteinte du nombre minimum de bénéficiaires.</w:t>
      </w:r>
    </w:p>
    <w:p w14:paraId="4B5183EE" w14:textId="77777777" w:rsidR="00E33AAC" w:rsidRPr="003D16E7" w:rsidRDefault="00E33AAC" w:rsidP="00E33AAC">
      <w:pPr>
        <w:spacing w:before="120"/>
        <w:jc w:val="both"/>
        <w:rPr>
          <w:rFonts w:ascii="Marianne" w:hAnsi="Marianne" w:cs="Arial"/>
          <w:sz w:val="20"/>
          <w:szCs w:val="20"/>
        </w:rPr>
      </w:pPr>
      <w:r w:rsidRPr="003D16E7">
        <w:rPr>
          <w:rFonts w:ascii="Marianne" w:hAnsi="Marianne" w:cs="Arial"/>
          <w:bCs/>
          <w:sz w:val="20"/>
          <w:szCs w:val="20"/>
        </w:rPr>
        <w:t xml:space="preserve">En cas de </w:t>
      </w:r>
      <w:r w:rsidRPr="003D16E7">
        <w:rPr>
          <w:rFonts w:ascii="Marianne" w:hAnsi="Marianne" w:cs="Arial"/>
          <w:sz w:val="20"/>
          <w:szCs w:val="20"/>
        </w:rPr>
        <w:t xml:space="preserve">groupement d’opérateurs économiques, la demande d’indemnisation, puis la facture, sont émises par le seul mandataire et donnent lieu à paiement auprès du seul mandataire. </w:t>
      </w:r>
    </w:p>
    <w:p w14:paraId="113F16CF" w14:textId="77777777" w:rsidR="00E33AAC" w:rsidRPr="00FA18FE" w:rsidRDefault="00E33AAC" w:rsidP="00E33AAC">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Seules les prestations pour lesquelles la commande n’a pas été annulée dans les conditions fixées à </w:t>
      </w:r>
      <w:r w:rsidRPr="004C667C">
        <w:rPr>
          <w:rFonts w:ascii="Marianne" w:hAnsi="Marianne" w:cs="Arial"/>
          <w:sz w:val="20"/>
          <w:szCs w:val="20"/>
        </w:rPr>
        <w:t>l’article V.2</w:t>
      </w:r>
      <w:r w:rsidR="004C667C" w:rsidRPr="004C667C">
        <w:rPr>
          <w:rFonts w:ascii="Marianne" w:hAnsi="Marianne" w:cs="Arial"/>
          <w:sz w:val="20"/>
          <w:szCs w:val="20"/>
        </w:rPr>
        <w:t>.2</w:t>
      </w:r>
      <w:r w:rsidRPr="004C667C">
        <w:rPr>
          <w:rFonts w:ascii="Marianne" w:hAnsi="Marianne" w:cs="Arial"/>
          <w:sz w:val="20"/>
          <w:szCs w:val="20"/>
        </w:rPr>
        <w:t xml:space="preserve"> sont prises</w:t>
      </w:r>
      <w:r w:rsidRPr="003D16E7">
        <w:rPr>
          <w:rFonts w:ascii="Marianne" w:hAnsi="Marianne" w:cs="Arial"/>
          <w:sz w:val="20"/>
          <w:szCs w:val="20"/>
        </w:rPr>
        <w:t xml:space="preserve"> en compte dans la computation du nombre minimum de bénéficiaires. </w:t>
      </w:r>
    </w:p>
    <w:p w14:paraId="3C5AB268" w14:textId="4EBE3842" w:rsidR="006F370E" w:rsidRPr="00FA18FE" w:rsidRDefault="008E0B64" w:rsidP="00CD2F56">
      <w:pPr>
        <w:spacing w:before="360" w:after="120"/>
        <w:outlineLvl w:val="0"/>
        <w:rPr>
          <w:rFonts w:ascii="Marianne" w:hAnsi="Marianne" w:cs="Arial"/>
          <w:b/>
          <w:caps/>
          <w:sz w:val="20"/>
          <w:szCs w:val="20"/>
        </w:rPr>
      </w:pPr>
      <w:bookmarkStart w:id="4" w:name="_Toc158187855"/>
      <w:bookmarkEnd w:id="3"/>
      <w:r w:rsidRPr="00FA18FE">
        <w:rPr>
          <w:rFonts w:ascii="Marianne" w:hAnsi="Marianne" w:cs="Arial"/>
          <w:b/>
          <w:caps/>
          <w:sz w:val="20"/>
          <w:szCs w:val="20"/>
        </w:rPr>
        <w:t xml:space="preserve">III. </w:t>
      </w:r>
      <w:r w:rsidR="00F87F3D" w:rsidRPr="00FA18FE">
        <w:rPr>
          <w:rFonts w:ascii="Marianne" w:hAnsi="Marianne" w:cs="Arial"/>
          <w:b/>
          <w:sz w:val="20"/>
          <w:szCs w:val="20"/>
        </w:rPr>
        <w:t>-</w:t>
      </w:r>
      <w:r w:rsidRPr="00FA18FE">
        <w:rPr>
          <w:rFonts w:ascii="Marianne" w:hAnsi="Marianne" w:cs="Arial"/>
          <w:b/>
          <w:caps/>
          <w:sz w:val="20"/>
          <w:szCs w:val="20"/>
        </w:rPr>
        <w:t xml:space="preserve"> </w:t>
      </w:r>
      <w:r w:rsidR="00BC623D">
        <w:rPr>
          <w:rFonts w:ascii="Marianne" w:hAnsi="Marianne" w:cs="Arial"/>
          <w:b/>
          <w:caps/>
          <w:sz w:val="20"/>
          <w:szCs w:val="20"/>
        </w:rPr>
        <w:t xml:space="preserve"> </w:t>
      </w:r>
      <w:r w:rsidR="00D93DEA" w:rsidRPr="00FA18FE">
        <w:rPr>
          <w:rFonts w:ascii="Marianne" w:hAnsi="Marianne" w:cs="Arial"/>
          <w:b/>
          <w:caps/>
          <w:sz w:val="20"/>
          <w:szCs w:val="20"/>
        </w:rPr>
        <w:t>DUREE DU MARCHE</w:t>
      </w:r>
      <w:bookmarkEnd w:id="4"/>
      <w:r w:rsidR="006F370E" w:rsidRPr="00FA18FE">
        <w:rPr>
          <w:rFonts w:ascii="Marianne" w:hAnsi="Marianne" w:cs="Arial"/>
          <w:b/>
          <w:caps/>
          <w:sz w:val="20"/>
          <w:szCs w:val="20"/>
        </w:rPr>
        <w:t xml:space="preserve"> </w:t>
      </w:r>
    </w:p>
    <w:p w14:paraId="7E7B03E3" w14:textId="59FD4223" w:rsidR="0077609D" w:rsidRPr="00FA18FE" w:rsidRDefault="006B7B99" w:rsidP="00CC243E">
      <w:pPr>
        <w:spacing w:before="180"/>
        <w:jc w:val="both"/>
        <w:rPr>
          <w:rFonts w:ascii="Marianne" w:hAnsi="Marianne" w:cs="Arial"/>
          <w:sz w:val="20"/>
          <w:szCs w:val="20"/>
        </w:rPr>
      </w:pPr>
      <w:r w:rsidRPr="00793C9A">
        <w:rPr>
          <w:rFonts w:ascii="Marianne" w:hAnsi="Marianne" w:cs="Arial"/>
          <w:sz w:val="20"/>
          <w:szCs w:val="20"/>
        </w:rPr>
        <w:t>Sous réserve des di</w:t>
      </w:r>
      <w:r w:rsidR="007C3B5C" w:rsidRPr="00793C9A">
        <w:rPr>
          <w:rFonts w:ascii="Marianne" w:hAnsi="Marianne" w:cs="Arial"/>
          <w:sz w:val="20"/>
          <w:szCs w:val="20"/>
        </w:rPr>
        <w:t>spositions de l’article VIII</w:t>
      </w:r>
      <w:r w:rsidRPr="00793C9A">
        <w:rPr>
          <w:rFonts w:ascii="Marianne" w:hAnsi="Marianne" w:cs="Arial"/>
          <w:sz w:val="20"/>
          <w:szCs w:val="20"/>
        </w:rPr>
        <w:t xml:space="preserve">, </w:t>
      </w:r>
      <w:r w:rsidR="002C6FF6" w:rsidRPr="00793C9A">
        <w:rPr>
          <w:rFonts w:ascii="Marianne" w:hAnsi="Marianne" w:cs="Arial"/>
          <w:sz w:val="20"/>
          <w:szCs w:val="20"/>
        </w:rPr>
        <w:t xml:space="preserve">le marché est conclu </w:t>
      </w:r>
      <w:r w:rsidRPr="00793C9A">
        <w:rPr>
          <w:rFonts w:ascii="Marianne" w:hAnsi="Marianne" w:cs="Arial"/>
          <w:sz w:val="20"/>
          <w:szCs w:val="20"/>
        </w:rPr>
        <w:t xml:space="preserve">à compter </w:t>
      </w:r>
      <w:r w:rsidR="00CD2F56" w:rsidRPr="00793C9A">
        <w:rPr>
          <w:rFonts w:ascii="Marianne" w:hAnsi="Marianne" w:cs="Arial"/>
          <w:sz w:val="20"/>
          <w:szCs w:val="20"/>
        </w:rPr>
        <w:t>du</w:t>
      </w:r>
      <w:r w:rsidR="005321B1" w:rsidRPr="00793C9A">
        <w:rPr>
          <w:rFonts w:ascii="Marianne" w:hAnsi="Marianne" w:cs="Arial"/>
          <w:sz w:val="20"/>
          <w:szCs w:val="20"/>
        </w:rPr>
        <w:t xml:space="preserve"> </w:t>
      </w:r>
      <w:r w:rsidR="00793C9A" w:rsidRPr="00793C9A">
        <w:rPr>
          <w:rFonts w:ascii="Marianne" w:hAnsi="Marianne" w:cs="Arial"/>
          <w:sz w:val="20"/>
          <w:szCs w:val="20"/>
        </w:rPr>
        <w:t>2 juin</w:t>
      </w:r>
      <w:r w:rsidR="00192499" w:rsidRPr="00793C9A">
        <w:rPr>
          <w:rFonts w:ascii="Marianne" w:hAnsi="Marianne" w:cs="Arial"/>
          <w:sz w:val="20"/>
          <w:szCs w:val="20"/>
        </w:rPr>
        <w:t xml:space="preserve"> </w:t>
      </w:r>
      <w:r w:rsidR="005321B1" w:rsidRPr="00793C9A">
        <w:rPr>
          <w:rFonts w:ascii="Marianne" w:hAnsi="Marianne" w:cs="Arial"/>
          <w:sz w:val="20"/>
          <w:szCs w:val="20"/>
        </w:rPr>
        <w:t>202</w:t>
      </w:r>
      <w:r w:rsidR="00192499" w:rsidRPr="00793C9A">
        <w:rPr>
          <w:rFonts w:ascii="Marianne" w:hAnsi="Marianne" w:cs="Arial"/>
          <w:sz w:val="20"/>
          <w:szCs w:val="20"/>
        </w:rPr>
        <w:t>5</w:t>
      </w:r>
      <w:r w:rsidR="00CD2F56" w:rsidRPr="00793C9A">
        <w:rPr>
          <w:rFonts w:ascii="Marianne" w:hAnsi="Marianne" w:cs="Arial"/>
          <w:sz w:val="20"/>
          <w:szCs w:val="20"/>
        </w:rPr>
        <w:t>, date</w:t>
      </w:r>
      <w:r w:rsidR="00CD2F56" w:rsidRPr="00FA18FE">
        <w:rPr>
          <w:rFonts w:ascii="Marianne" w:hAnsi="Marianne" w:cs="Arial"/>
          <w:sz w:val="20"/>
          <w:szCs w:val="20"/>
        </w:rPr>
        <w:t xml:space="preserve"> de </w:t>
      </w:r>
      <w:r w:rsidR="00F87F3D">
        <w:rPr>
          <w:rFonts w:ascii="Marianne" w:hAnsi="Marianne" w:cs="Arial"/>
          <w:sz w:val="20"/>
          <w:szCs w:val="20"/>
        </w:rPr>
        <w:t xml:space="preserve">sa </w:t>
      </w:r>
      <w:r w:rsidR="00CD2F56" w:rsidRPr="00FA18FE">
        <w:rPr>
          <w:rFonts w:ascii="Marianne" w:hAnsi="Marianne" w:cs="Arial"/>
          <w:sz w:val="20"/>
          <w:szCs w:val="20"/>
        </w:rPr>
        <w:t xml:space="preserve">prise d’effet. Il est conclu </w:t>
      </w:r>
      <w:r w:rsidRPr="00FA18FE">
        <w:rPr>
          <w:rFonts w:ascii="Marianne" w:hAnsi="Marianne" w:cs="Arial"/>
          <w:sz w:val="20"/>
          <w:szCs w:val="20"/>
        </w:rPr>
        <w:t xml:space="preserve">pour une période ferme </w:t>
      </w:r>
      <w:r w:rsidR="004D4F86" w:rsidRPr="00FA18FE">
        <w:rPr>
          <w:rFonts w:ascii="Marianne" w:hAnsi="Marianne" w:cs="Arial"/>
          <w:sz w:val="20"/>
          <w:szCs w:val="20"/>
        </w:rPr>
        <w:t xml:space="preserve">de </w:t>
      </w:r>
      <w:r w:rsidR="00494A4E">
        <w:rPr>
          <w:rFonts w:ascii="Marianne" w:hAnsi="Marianne" w:cs="Arial"/>
          <w:sz w:val="20"/>
          <w:szCs w:val="20"/>
        </w:rPr>
        <w:t>2</w:t>
      </w:r>
      <w:r w:rsidR="00494A4E" w:rsidRPr="00320260">
        <w:rPr>
          <w:rFonts w:ascii="Marianne" w:hAnsi="Marianne" w:cs="Arial"/>
          <w:sz w:val="20"/>
          <w:szCs w:val="20"/>
        </w:rPr>
        <w:t xml:space="preserve"> </w:t>
      </w:r>
      <w:r w:rsidR="004D4F86" w:rsidRPr="00320260">
        <w:rPr>
          <w:rFonts w:ascii="Marianne" w:hAnsi="Marianne" w:cs="Arial"/>
          <w:sz w:val="20"/>
          <w:szCs w:val="20"/>
        </w:rPr>
        <w:t>ans</w:t>
      </w:r>
      <w:r w:rsidR="00CD2F56" w:rsidRPr="00FA18FE">
        <w:rPr>
          <w:rFonts w:ascii="Marianne" w:hAnsi="Marianne" w:cs="Arial"/>
          <w:sz w:val="20"/>
          <w:szCs w:val="20"/>
        </w:rPr>
        <w:t xml:space="preserve">, </w:t>
      </w:r>
      <w:r w:rsidR="002C6FF6" w:rsidRPr="00FA18FE">
        <w:rPr>
          <w:rFonts w:ascii="Marianne" w:hAnsi="Marianne" w:cs="Arial"/>
          <w:sz w:val="20"/>
          <w:szCs w:val="20"/>
        </w:rPr>
        <w:t>reconductible</w:t>
      </w:r>
      <w:r w:rsidRPr="00FA18FE">
        <w:rPr>
          <w:rFonts w:ascii="Marianne" w:hAnsi="Marianne" w:cs="Arial"/>
          <w:sz w:val="20"/>
          <w:szCs w:val="20"/>
        </w:rPr>
        <w:t xml:space="preserve"> </w:t>
      </w:r>
      <w:r w:rsidRPr="006C5A54">
        <w:rPr>
          <w:rFonts w:ascii="Marianne" w:hAnsi="Marianne" w:cs="Arial"/>
          <w:sz w:val="20"/>
          <w:szCs w:val="20"/>
        </w:rPr>
        <w:t>expressément</w:t>
      </w:r>
      <w:r w:rsidRPr="00FA18FE">
        <w:rPr>
          <w:rFonts w:ascii="Marianne" w:hAnsi="Marianne" w:cs="Arial"/>
          <w:sz w:val="20"/>
          <w:szCs w:val="20"/>
        </w:rPr>
        <w:t xml:space="preserve"> </w:t>
      </w:r>
      <w:r w:rsidR="00494A4E">
        <w:rPr>
          <w:rFonts w:ascii="Marianne" w:hAnsi="Marianne" w:cs="Arial"/>
          <w:sz w:val="20"/>
          <w:szCs w:val="20"/>
        </w:rPr>
        <w:t>2</w:t>
      </w:r>
      <w:r w:rsidR="00494A4E" w:rsidRPr="00320260">
        <w:rPr>
          <w:rFonts w:ascii="Marianne" w:hAnsi="Marianne" w:cs="Arial"/>
          <w:sz w:val="20"/>
          <w:szCs w:val="20"/>
        </w:rPr>
        <w:t xml:space="preserve"> </w:t>
      </w:r>
      <w:r w:rsidRPr="00320260">
        <w:rPr>
          <w:rFonts w:ascii="Marianne" w:hAnsi="Marianne" w:cs="Arial"/>
          <w:sz w:val="20"/>
          <w:szCs w:val="20"/>
        </w:rPr>
        <w:t xml:space="preserve">fois </w:t>
      </w:r>
      <w:r w:rsidR="002C6FF6" w:rsidRPr="00320260">
        <w:rPr>
          <w:rFonts w:ascii="Marianne" w:hAnsi="Marianne" w:cs="Arial"/>
          <w:sz w:val="20"/>
          <w:szCs w:val="20"/>
        </w:rPr>
        <w:t>pour une période d’</w:t>
      </w:r>
      <w:r w:rsidRPr="00320260">
        <w:rPr>
          <w:rFonts w:ascii="Marianne" w:hAnsi="Marianne" w:cs="Arial"/>
          <w:sz w:val="20"/>
          <w:szCs w:val="20"/>
        </w:rPr>
        <w:t>un an</w:t>
      </w:r>
      <w:r w:rsidRPr="00FA18FE">
        <w:rPr>
          <w:rFonts w:ascii="Marianne" w:hAnsi="Marianne" w:cs="Arial"/>
          <w:sz w:val="20"/>
          <w:szCs w:val="20"/>
        </w:rPr>
        <w:t xml:space="preserve">. </w:t>
      </w:r>
    </w:p>
    <w:p w14:paraId="50511FF0" w14:textId="69AB12D0" w:rsidR="008705E7" w:rsidRPr="00FA18FE" w:rsidRDefault="00AB5DE7" w:rsidP="00CD2F56">
      <w:pPr>
        <w:spacing w:before="120"/>
        <w:jc w:val="both"/>
        <w:rPr>
          <w:rFonts w:ascii="Marianne" w:hAnsi="Marianne" w:cs="Arial"/>
          <w:sz w:val="20"/>
          <w:szCs w:val="20"/>
        </w:rPr>
      </w:pPr>
      <w:r w:rsidRPr="00793C9A">
        <w:rPr>
          <w:rFonts w:ascii="Marianne" w:hAnsi="Marianne" w:cs="Arial"/>
          <w:sz w:val="20"/>
          <w:szCs w:val="20"/>
        </w:rPr>
        <w:t xml:space="preserve">A titre purement </w:t>
      </w:r>
      <w:r w:rsidR="00F87F3D" w:rsidRPr="00793C9A">
        <w:rPr>
          <w:rFonts w:ascii="Marianne" w:hAnsi="Marianne" w:cs="Arial"/>
          <w:sz w:val="20"/>
          <w:szCs w:val="20"/>
        </w:rPr>
        <w:t>indicatif</w:t>
      </w:r>
      <w:r w:rsidRPr="00793C9A">
        <w:rPr>
          <w:rFonts w:ascii="Marianne" w:hAnsi="Marianne" w:cs="Arial"/>
          <w:sz w:val="20"/>
          <w:szCs w:val="20"/>
        </w:rPr>
        <w:t>, la date prévisionnelle de la notific</w:t>
      </w:r>
      <w:r w:rsidR="009779D5" w:rsidRPr="00793C9A">
        <w:rPr>
          <w:rFonts w:ascii="Marianne" w:hAnsi="Marianne" w:cs="Arial"/>
          <w:sz w:val="20"/>
          <w:szCs w:val="20"/>
        </w:rPr>
        <w:t xml:space="preserve">ation du marché est fixée au </w:t>
      </w:r>
      <w:r w:rsidR="00793C9A" w:rsidRPr="00793C9A">
        <w:rPr>
          <w:rFonts w:ascii="Marianne" w:hAnsi="Marianne" w:cs="Arial"/>
          <w:sz w:val="20"/>
          <w:szCs w:val="20"/>
        </w:rPr>
        <w:t>30</w:t>
      </w:r>
      <w:r w:rsidR="00192499" w:rsidRPr="00793C9A">
        <w:rPr>
          <w:rFonts w:ascii="Marianne" w:hAnsi="Marianne" w:cs="Arial"/>
          <w:sz w:val="20"/>
          <w:szCs w:val="20"/>
        </w:rPr>
        <w:t xml:space="preserve"> </w:t>
      </w:r>
      <w:r w:rsidR="00793C9A" w:rsidRPr="00793C9A">
        <w:rPr>
          <w:rFonts w:ascii="Marianne" w:hAnsi="Marianne" w:cs="Arial"/>
          <w:sz w:val="20"/>
          <w:szCs w:val="20"/>
        </w:rPr>
        <w:t>avril</w:t>
      </w:r>
      <w:r w:rsidR="00192499" w:rsidRPr="00793C9A">
        <w:rPr>
          <w:rFonts w:ascii="Marianne" w:hAnsi="Marianne" w:cs="Arial"/>
          <w:sz w:val="20"/>
          <w:szCs w:val="20"/>
        </w:rPr>
        <w:t xml:space="preserve"> </w:t>
      </w:r>
      <w:r w:rsidR="00D93DEA" w:rsidRPr="00793C9A">
        <w:rPr>
          <w:rFonts w:ascii="Marianne" w:hAnsi="Marianne" w:cs="Arial"/>
          <w:sz w:val="20"/>
          <w:szCs w:val="20"/>
        </w:rPr>
        <w:t>202</w:t>
      </w:r>
      <w:r w:rsidR="00192499" w:rsidRPr="00793C9A">
        <w:rPr>
          <w:rFonts w:ascii="Marianne" w:hAnsi="Marianne" w:cs="Arial"/>
          <w:sz w:val="20"/>
          <w:szCs w:val="20"/>
        </w:rPr>
        <w:t>5</w:t>
      </w:r>
      <w:r w:rsidRPr="00793C9A">
        <w:rPr>
          <w:rFonts w:ascii="Marianne" w:hAnsi="Marianne" w:cs="Arial"/>
          <w:sz w:val="20"/>
          <w:szCs w:val="20"/>
        </w:rPr>
        <w:t>.</w:t>
      </w:r>
      <w:r w:rsidR="0070707A" w:rsidRPr="00793C9A">
        <w:rPr>
          <w:rFonts w:ascii="Marianne" w:hAnsi="Marianne" w:cs="Arial"/>
          <w:sz w:val="20"/>
          <w:szCs w:val="20"/>
        </w:rPr>
        <w:t xml:space="preserve"> </w:t>
      </w:r>
      <w:r w:rsidRPr="00793C9A">
        <w:rPr>
          <w:rFonts w:ascii="Marianne" w:hAnsi="Marianne" w:cs="Arial"/>
          <w:sz w:val="20"/>
          <w:szCs w:val="20"/>
        </w:rPr>
        <w:t>L</w:t>
      </w:r>
      <w:r w:rsidR="000F4640" w:rsidRPr="00793C9A">
        <w:rPr>
          <w:rFonts w:ascii="Marianne" w:hAnsi="Marianne" w:cs="Arial"/>
          <w:sz w:val="20"/>
          <w:szCs w:val="20"/>
        </w:rPr>
        <w:t>e délai entre la date de noti</w:t>
      </w:r>
      <w:r w:rsidR="007210B7" w:rsidRPr="00793C9A">
        <w:rPr>
          <w:rFonts w:ascii="Marianne" w:hAnsi="Marianne" w:cs="Arial"/>
          <w:sz w:val="20"/>
          <w:szCs w:val="20"/>
        </w:rPr>
        <w:t xml:space="preserve">fication du marché et la date de sa prise d’effet est </w:t>
      </w:r>
      <w:r w:rsidR="0070707A" w:rsidRPr="00793C9A">
        <w:rPr>
          <w:rFonts w:ascii="Marianne" w:hAnsi="Marianne" w:cs="Arial"/>
          <w:sz w:val="20"/>
          <w:szCs w:val="20"/>
        </w:rPr>
        <w:t xml:space="preserve">consacré </w:t>
      </w:r>
      <w:r w:rsidR="00BE77EE" w:rsidRPr="00793C9A">
        <w:rPr>
          <w:rFonts w:ascii="Marianne" w:hAnsi="Marianne" w:cs="Arial"/>
          <w:sz w:val="20"/>
          <w:szCs w:val="20"/>
        </w:rPr>
        <w:t>à</w:t>
      </w:r>
      <w:r w:rsidR="00BE77EE" w:rsidRPr="00FA18FE">
        <w:rPr>
          <w:rFonts w:ascii="Marianne" w:hAnsi="Marianne" w:cs="Arial"/>
          <w:sz w:val="20"/>
          <w:szCs w:val="20"/>
        </w:rPr>
        <w:t xml:space="preserve"> la mise en place </w:t>
      </w:r>
      <w:r w:rsidR="008705E7" w:rsidRPr="00FA18FE">
        <w:rPr>
          <w:rFonts w:ascii="Marianne" w:hAnsi="Marianne" w:cs="Arial"/>
          <w:sz w:val="20"/>
          <w:szCs w:val="20"/>
        </w:rPr>
        <w:t>des outils informatiques</w:t>
      </w:r>
      <w:r w:rsidR="00BE77EE" w:rsidRPr="00FA18FE">
        <w:rPr>
          <w:rFonts w:ascii="Marianne" w:hAnsi="Marianne" w:cs="Arial"/>
          <w:sz w:val="20"/>
          <w:szCs w:val="20"/>
        </w:rPr>
        <w:t xml:space="preserve"> mentionné</w:t>
      </w:r>
      <w:r w:rsidR="008705E7" w:rsidRPr="00FA18FE">
        <w:rPr>
          <w:rFonts w:ascii="Marianne" w:hAnsi="Marianne" w:cs="Arial"/>
          <w:sz w:val="20"/>
          <w:szCs w:val="20"/>
        </w:rPr>
        <w:t>s</w:t>
      </w:r>
      <w:r w:rsidR="00BE77EE" w:rsidRPr="00FA18FE">
        <w:rPr>
          <w:rFonts w:ascii="Marianne" w:hAnsi="Marianne" w:cs="Arial"/>
          <w:sz w:val="20"/>
          <w:szCs w:val="20"/>
        </w:rPr>
        <w:t xml:space="preserve"> à </w:t>
      </w:r>
      <w:r w:rsidR="00BE77EE" w:rsidRPr="004C667C">
        <w:rPr>
          <w:rFonts w:ascii="Marianne" w:hAnsi="Marianne" w:cs="Arial"/>
          <w:sz w:val="20"/>
          <w:szCs w:val="20"/>
        </w:rPr>
        <w:t xml:space="preserve">l’article </w:t>
      </w:r>
      <w:r w:rsidR="00257C3F" w:rsidRPr="004C667C">
        <w:rPr>
          <w:rFonts w:ascii="Marianne" w:hAnsi="Marianne" w:cs="Arial"/>
          <w:sz w:val="20"/>
          <w:szCs w:val="20"/>
        </w:rPr>
        <w:t>V.</w:t>
      </w:r>
      <w:r w:rsidR="004C667C" w:rsidRPr="004C667C">
        <w:rPr>
          <w:rFonts w:ascii="Marianne" w:hAnsi="Marianne" w:cs="Arial"/>
          <w:sz w:val="20"/>
          <w:szCs w:val="20"/>
        </w:rPr>
        <w:t>10</w:t>
      </w:r>
      <w:r w:rsidR="00BE77EE" w:rsidRPr="004C667C">
        <w:rPr>
          <w:rFonts w:ascii="Marianne" w:hAnsi="Marianne" w:cs="Arial"/>
          <w:sz w:val="20"/>
          <w:szCs w:val="20"/>
        </w:rPr>
        <w:t xml:space="preserve">, </w:t>
      </w:r>
      <w:r w:rsidR="00247845" w:rsidRPr="004C667C">
        <w:rPr>
          <w:rFonts w:ascii="Marianne" w:hAnsi="Marianne" w:cs="Arial"/>
          <w:sz w:val="20"/>
          <w:szCs w:val="20"/>
        </w:rPr>
        <w:t xml:space="preserve">à la vérification des </w:t>
      </w:r>
      <w:r w:rsidR="00247845" w:rsidRPr="004C667C">
        <w:rPr>
          <w:rFonts w:ascii="Marianne" w:hAnsi="Marianne" w:cs="Arial"/>
          <w:i/>
          <w:iCs/>
          <w:sz w:val="20"/>
          <w:szCs w:val="20"/>
        </w:rPr>
        <w:t>curriculum vitae</w:t>
      </w:r>
      <w:r w:rsidR="00247845" w:rsidRPr="004C667C">
        <w:rPr>
          <w:rFonts w:ascii="Marianne" w:hAnsi="Marianne" w:cs="Arial"/>
          <w:sz w:val="20"/>
          <w:szCs w:val="20"/>
        </w:rPr>
        <w:t xml:space="preserve"> dans les conditions fixées à l’article V.</w:t>
      </w:r>
      <w:r w:rsidR="007536DA" w:rsidRPr="004C667C">
        <w:rPr>
          <w:rFonts w:ascii="Marianne" w:hAnsi="Marianne" w:cs="Arial"/>
          <w:sz w:val="20"/>
          <w:szCs w:val="20"/>
        </w:rPr>
        <w:t>3</w:t>
      </w:r>
      <w:r w:rsidR="00247845" w:rsidRPr="004C667C">
        <w:rPr>
          <w:rFonts w:ascii="Marianne" w:hAnsi="Marianne" w:cs="Arial"/>
          <w:sz w:val="20"/>
          <w:szCs w:val="20"/>
        </w:rPr>
        <w:t>.2</w:t>
      </w:r>
      <w:r w:rsidR="00BE77EE" w:rsidRPr="004C667C">
        <w:rPr>
          <w:rFonts w:ascii="Marianne" w:hAnsi="Marianne" w:cs="Arial"/>
          <w:sz w:val="20"/>
          <w:szCs w:val="20"/>
        </w:rPr>
        <w:t xml:space="preserve">, </w:t>
      </w:r>
      <w:r w:rsidR="008705E7" w:rsidRPr="004C667C">
        <w:rPr>
          <w:rFonts w:ascii="Marianne" w:hAnsi="Marianne" w:cs="Arial"/>
          <w:sz w:val="20"/>
          <w:szCs w:val="20"/>
        </w:rPr>
        <w:t>et</w:t>
      </w:r>
      <w:r w:rsidR="008705E7" w:rsidRPr="00FA18FE">
        <w:rPr>
          <w:rFonts w:ascii="Marianne" w:hAnsi="Marianne" w:cs="Arial"/>
          <w:sz w:val="20"/>
          <w:szCs w:val="20"/>
        </w:rPr>
        <w:t xml:space="preserve"> </w:t>
      </w:r>
      <w:r w:rsidR="003B52C4" w:rsidRPr="00FA18FE">
        <w:rPr>
          <w:rFonts w:ascii="Marianne" w:hAnsi="Marianne" w:cs="Arial"/>
          <w:sz w:val="20"/>
          <w:szCs w:val="20"/>
        </w:rPr>
        <w:t xml:space="preserve">le cas échéant à </w:t>
      </w:r>
      <w:r w:rsidR="00666B77" w:rsidRPr="00FA18FE">
        <w:rPr>
          <w:rFonts w:ascii="Marianne" w:hAnsi="Marianne" w:cs="Arial"/>
          <w:sz w:val="20"/>
          <w:szCs w:val="20"/>
        </w:rPr>
        <w:t xml:space="preserve">la visite par </w:t>
      </w:r>
      <w:r w:rsidR="00563489" w:rsidRPr="00FA18FE">
        <w:rPr>
          <w:rFonts w:ascii="Marianne" w:hAnsi="Marianne" w:cs="Arial"/>
          <w:sz w:val="20"/>
          <w:szCs w:val="20"/>
        </w:rPr>
        <w:t xml:space="preserve">France </w:t>
      </w:r>
      <w:r w:rsidR="00563489" w:rsidRPr="004C667C">
        <w:rPr>
          <w:rFonts w:ascii="Marianne" w:hAnsi="Marianne" w:cs="Arial"/>
          <w:sz w:val="20"/>
          <w:szCs w:val="20"/>
        </w:rPr>
        <w:t>Travail</w:t>
      </w:r>
      <w:r w:rsidR="00666B77" w:rsidRPr="004C667C">
        <w:rPr>
          <w:rFonts w:ascii="Marianne" w:hAnsi="Marianne" w:cs="Arial"/>
          <w:sz w:val="20"/>
          <w:szCs w:val="20"/>
        </w:rPr>
        <w:t xml:space="preserve"> des locaux affectés à l’exécution du marché selon les modalités prévues à l’article </w:t>
      </w:r>
      <w:r w:rsidR="00A9081B" w:rsidRPr="004C667C">
        <w:rPr>
          <w:rFonts w:ascii="Marianne" w:hAnsi="Marianne" w:cs="Arial"/>
          <w:sz w:val="20"/>
          <w:szCs w:val="20"/>
        </w:rPr>
        <w:t>V.</w:t>
      </w:r>
      <w:r w:rsidR="007536DA" w:rsidRPr="004C667C">
        <w:rPr>
          <w:rFonts w:ascii="Marianne" w:hAnsi="Marianne" w:cs="Arial"/>
          <w:sz w:val="20"/>
          <w:szCs w:val="20"/>
        </w:rPr>
        <w:t>4.1.3</w:t>
      </w:r>
      <w:r w:rsidR="000E6A4C" w:rsidRPr="004C667C">
        <w:rPr>
          <w:rFonts w:ascii="Marianne" w:hAnsi="Marianne" w:cs="Arial"/>
          <w:sz w:val="20"/>
          <w:szCs w:val="20"/>
        </w:rPr>
        <w:t>,</w:t>
      </w:r>
      <w:r w:rsidR="00BE77EE" w:rsidRPr="00FA18FE">
        <w:rPr>
          <w:rFonts w:ascii="Marianne" w:hAnsi="Marianne" w:cs="Arial"/>
          <w:sz w:val="20"/>
          <w:szCs w:val="20"/>
        </w:rPr>
        <w:t xml:space="preserve"> </w:t>
      </w:r>
      <w:r w:rsidR="000E6A4C" w:rsidRPr="00FA18FE">
        <w:rPr>
          <w:rFonts w:ascii="Marianne" w:hAnsi="Marianne" w:cs="Arial"/>
          <w:sz w:val="20"/>
          <w:szCs w:val="20"/>
        </w:rPr>
        <w:t xml:space="preserve">à la désignation des référents opérationnels </w:t>
      </w:r>
      <w:r w:rsidR="00DC4EC1" w:rsidRPr="00FA18FE">
        <w:rPr>
          <w:rFonts w:ascii="Marianne" w:hAnsi="Marianne" w:cs="Arial"/>
          <w:sz w:val="20"/>
          <w:szCs w:val="20"/>
        </w:rPr>
        <w:t xml:space="preserve">et </w:t>
      </w:r>
      <w:r w:rsidR="00DC4EC1" w:rsidRPr="004C667C">
        <w:rPr>
          <w:rFonts w:ascii="Marianne" w:hAnsi="Marianne" w:cs="Arial"/>
          <w:sz w:val="20"/>
          <w:szCs w:val="20"/>
        </w:rPr>
        <w:t xml:space="preserve">à la tenue des réunions de lancement </w:t>
      </w:r>
      <w:r w:rsidR="000E6A4C" w:rsidRPr="004C667C">
        <w:rPr>
          <w:rFonts w:ascii="Marianne" w:hAnsi="Marianne" w:cs="Arial"/>
          <w:sz w:val="20"/>
          <w:szCs w:val="20"/>
        </w:rPr>
        <w:t xml:space="preserve">mentionnés </w:t>
      </w:r>
      <w:r w:rsidR="000E6A4C" w:rsidRPr="004C667C">
        <w:rPr>
          <w:rFonts w:ascii="Marianne" w:hAnsi="Marianne" w:cs="Arial"/>
          <w:sz w:val="20"/>
          <w:szCs w:val="20"/>
        </w:rPr>
        <w:lastRenderedPageBreak/>
        <w:t>à l’article V.</w:t>
      </w:r>
      <w:r w:rsidR="004C667C" w:rsidRPr="004C667C">
        <w:rPr>
          <w:rFonts w:ascii="Marianne" w:hAnsi="Marianne" w:cs="Arial"/>
          <w:sz w:val="20"/>
          <w:szCs w:val="20"/>
        </w:rPr>
        <w:t>9</w:t>
      </w:r>
      <w:r w:rsidR="00FB7F60" w:rsidRPr="004C667C">
        <w:rPr>
          <w:rFonts w:ascii="Marianne" w:hAnsi="Marianne" w:cs="Arial"/>
          <w:sz w:val="20"/>
          <w:szCs w:val="20"/>
        </w:rPr>
        <w:t>.2.1</w:t>
      </w:r>
      <w:r w:rsidR="00B60480" w:rsidRPr="004C667C">
        <w:rPr>
          <w:rFonts w:ascii="Marianne" w:hAnsi="Marianne" w:cs="Arial"/>
          <w:sz w:val="20"/>
          <w:szCs w:val="20"/>
        </w:rPr>
        <w:t xml:space="preserve"> </w:t>
      </w:r>
      <w:r w:rsidR="00BE77EE" w:rsidRPr="004C667C">
        <w:rPr>
          <w:rFonts w:ascii="Marianne" w:hAnsi="Marianne" w:cs="Arial"/>
          <w:sz w:val="20"/>
          <w:szCs w:val="20"/>
        </w:rPr>
        <w:t xml:space="preserve">et à </w:t>
      </w:r>
      <w:r w:rsidR="004C667C" w:rsidRPr="004C667C">
        <w:rPr>
          <w:rFonts w:ascii="Marianne" w:hAnsi="Marianne" w:cs="Arial"/>
          <w:sz w:val="20"/>
          <w:szCs w:val="20"/>
        </w:rPr>
        <w:t xml:space="preserve">l’émission des premières commandes </w:t>
      </w:r>
      <w:r w:rsidR="00BE77EE" w:rsidRPr="004C667C">
        <w:rPr>
          <w:rFonts w:ascii="Marianne" w:hAnsi="Marianne" w:cs="Arial"/>
          <w:sz w:val="20"/>
          <w:szCs w:val="20"/>
        </w:rPr>
        <w:t>dans les co</w:t>
      </w:r>
      <w:r w:rsidR="00441F6A" w:rsidRPr="004C667C">
        <w:rPr>
          <w:rFonts w:ascii="Marianne" w:hAnsi="Marianne" w:cs="Arial"/>
          <w:sz w:val="20"/>
          <w:szCs w:val="20"/>
        </w:rPr>
        <w:t>nditions prévues à l’article V.</w:t>
      </w:r>
      <w:r w:rsidR="007536DA" w:rsidRPr="004C667C">
        <w:rPr>
          <w:rFonts w:ascii="Marianne" w:hAnsi="Marianne" w:cs="Arial"/>
          <w:sz w:val="20"/>
          <w:szCs w:val="20"/>
        </w:rPr>
        <w:t>2</w:t>
      </w:r>
      <w:r w:rsidR="003B52C4" w:rsidRPr="004C667C">
        <w:rPr>
          <w:rFonts w:ascii="Marianne" w:hAnsi="Marianne" w:cs="Arial"/>
          <w:sz w:val="20"/>
          <w:szCs w:val="20"/>
        </w:rPr>
        <w:t>.</w:t>
      </w:r>
      <w:r w:rsidR="004C667C" w:rsidRPr="004C667C">
        <w:rPr>
          <w:rFonts w:ascii="Marianne" w:hAnsi="Marianne" w:cs="Arial"/>
          <w:sz w:val="20"/>
          <w:szCs w:val="20"/>
        </w:rPr>
        <w:t>1</w:t>
      </w:r>
      <w:r w:rsidR="003B52C4" w:rsidRPr="004C667C">
        <w:rPr>
          <w:rFonts w:ascii="Marianne" w:hAnsi="Marianne" w:cs="Arial"/>
          <w:sz w:val="20"/>
          <w:szCs w:val="20"/>
        </w:rPr>
        <w:t>.</w:t>
      </w:r>
      <w:r w:rsidR="00BE77EE" w:rsidRPr="00FA18FE">
        <w:rPr>
          <w:rFonts w:ascii="Marianne" w:hAnsi="Marianne" w:cs="Arial"/>
          <w:sz w:val="20"/>
          <w:szCs w:val="20"/>
        </w:rPr>
        <w:t xml:space="preserve"> </w:t>
      </w:r>
    </w:p>
    <w:p w14:paraId="5343196C" w14:textId="77777777" w:rsidR="006B7B99" w:rsidRPr="00FA18FE" w:rsidRDefault="00BE77EE" w:rsidP="00CD2F56">
      <w:pPr>
        <w:spacing w:before="120"/>
        <w:jc w:val="both"/>
        <w:rPr>
          <w:rFonts w:ascii="Marianne" w:hAnsi="Marianne" w:cs="Arial"/>
          <w:sz w:val="20"/>
          <w:szCs w:val="20"/>
        </w:rPr>
      </w:pPr>
      <w:r w:rsidRPr="00FA18FE">
        <w:rPr>
          <w:rFonts w:ascii="Marianne" w:hAnsi="Marianne" w:cs="Arial"/>
          <w:sz w:val="20"/>
          <w:szCs w:val="20"/>
        </w:rPr>
        <w:t>L</w:t>
      </w:r>
      <w:r w:rsidR="0070707A" w:rsidRPr="00FA18FE">
        <w:rPr>
          <w:rFonts w:ascii="Marianne" w:hAnsi="Marianne" w:cs="Arial"/>
          <w:sz w:val="20"/>
          <w:szCs w:val="20"/>
        </w:rPr>
        <w:t>es bénéficiaires sont effec</w:t>
      </w:r>
      <w:r w:rsidR="0070707A" w:rsidRPr="006C5A54">
        <w:rPr>
          <w:rFonts w:ascii="Marianne" w:hAnsi="Marianne" w:cs="Arial"/>
          <w:sz w:val="20"/>
          <w:szCs w:val="20"/>
        </w:rPr>
        <w:t xml:space="preserve">tivement pris en charge au titre du marché à compter </w:t>
      </w:r>
      <w:r w:rsidR="006C5A54" w:rsidRPr="006C5A54">
        <w:rPr>
          <w:rFonts w:ascii="Marianne" w:hAnsi="Marianne" w:cs="Arial"/>
          <w:sz w:val="20"/>
          <w:szCs w:val="20"/>
        </w:rPr>
        <w:t>de la</w:t>
      </w:r>
      <w:r w:rsidR="0070707A" w:rsidRPr="006C5A54">
        <w:rPr>
          <w:rFonts w:ascii="Marianne" w:hAnsi="Marianne" w:cs="Arial"/>
          <w:sz w:val="20"/>
          <w:szCs w:val="20"/>
        </w:rPr>
        <w:t xml:space="preserve"> </w:t>
      </w:r>
      <w:r w:rsidR="005321B1" w:rsidRPr="006C5A54">
        <w:rPr>
          <w:rFonts w:ascii="Marianne" w:hAnsi="Marianne" w:cs="Arial"/>
          <w:sz w:val="20"/>
          <w:szCs w:val="20"/>
        </w:rPr>
        <w:t>date de prise d’effet</w:t>
      </w:r>
      <w:r w:rsidR="006C5A54" w:rsidRPr="006C5A54">
        <w:rPr>
          <w:rFonts w:ascii="Marianne" w:hAnsi="Marianne" w:cs="Arial"/>
          <w:sz w:val="20"/>
          <w:szCs w:val="20"/>
        </w:rPr>
        <w:t xml:space="preserve"> du marché</w:t>
      </w:r>
      <w:r w:rsidR="00E737FD" w:rsidRPr="00FA18FE">
        <w:rPr>
          <w:rFonts w:ascii="Marianne" w:hAnsi="Marianne" w:cs="Arial"/>
          <w:sz w:val="20"/>
          <w:szCs w:val="20"/>
        </w:rPr>
        <w:t>.</w:t>
      </w:r>
      <w:r w:rsidR="0070707A" w:rsidRPr="00FA18FE">
        <w:rPr>
          <w:rFonts w:ascii="Marianne" w:hAnsi="Marianne" w:cs="Arial"/>
          <w:sz w:val="20"/>
          <w:szCs w:val="20"/>
        </w:rPr>
        <w:t xml:space="preserve"> </w:t>
      </w:r>
    </w:p>
    <w:p w14:paraId="503318E7" w14:textId="77777777" w:rsidR="001529CB" w:rsidRPr="00FA18FE" w:rsidRDefault="006F370E" w:rsidP="00CD2F56">
      <w:pPr>
        <w:spacing w:before="120"/>
        <w:jc w:val="both"/>
        <w:rPr>
          <w:rFonts w:ascii="Marianne" w:hAnsi="Marianne" w:cs="Arial"/>
          <w:sz w:val="20"/>
          <w:szCs w:val="20"/>
        </w:rPr>
      </w:pPr>
      <w:r w:rsidRPr="050DE5AB">
        <w:rPr>
          <w:rFonts w:ascii="Marianne" w:hAnsi="Marianne" w:cs="Arial"/>
          <w:sz w:val="20"/>
          <w:szCs w:val="20"/>
        </w:rPr>
        <w:t xml:space="preserve">Aux fins de reconduction, </w:t>
      </w:r>
      <w:r w:rsidR="00563489" w:rsidRPr="050DE5AB">
        <w:rPr>
          <w:rFonts w:ascii="Marianne" w:hAnsi="Marianne" w:cs="Arial"/>
          <w:sz w:val="20"/>
          <w:szCs w:val="20"/>
        </w:rPr>
        <w:t>France Travail</w:t>
      </w:r>
      <w:r w:rsidR="00ED7EE8" w:rsidRPr="050DE5AB">
        <w:rPr>
          <w:rFonts w:ascii="Marianne" w:hAnsi="Marianne" w:cs="Arial"/>
          <w:sz w:val="20"/>
          <w:szCs w:val="20"/>
        </w:rPr>
        <w:t xml:space="preserve"> </w:t>
      </w:r>
      <w:r w:rsidRPr="050DE5AB">
        <w:rPr>
          <w:rFonts w:ascii="Marianne" w:hAnsi="Marianne" w:cs="Arial"/>
          <w:sz w:val="20"/>
          <w:szCs w:val="20"/>
        </w:rPr>
        <w:t xml:space="preserve">se prononce au moins </w:t>
      </w:r>
      <w:r w:rsidR="00494A4E" w:rsidRPr="050DE5AB">
        <w:rPr>
          <w:rFonts w:ascii="Marianne" w:hAnsi="Marianne" w:cs="Arial"/>
          <w:sz w:val="20"/>
          <w:szCs w:val="20"/>
        </w:rPr>
        <w:t xml:space="preserve">2 </w:t>
      </w:r>
      <w:r w:rsidRPr="050DE5AB">
        <w:rPr>
          <w:rFonts w:ascii="Marianne" w:hAnsi="Marianne" w:cs="Arial"/>
          <w:sz w:val="20"/>
          <w:szCs w:val="20"/>
        </w:rPr>
        <w:t xml:space="preserve">mois calendaires avant l’échéance de </w:t>
      </w:r>
      <w:r w:rsidR="008A5872" w:rsidRPr="050DE5AB">
        <w:rPr>
          <w:rFonts w:ascii="Marianne" w:hAnsi="Marianne" w:cs="Arial"/>
          <w:sz w:val="20"/>
          <w:szCs w:val="20"/>
        </w:rPr>
        <w:t>chaque</w:t>
      </w:r>
      <w:r w:rsidR="003412BF" w:rsidRPr="050DE5AB">
        <w:rPr>
          <w:rFonts w:ascii="Marianne" w:hAnsi="Marianne" w:cs="Arial"/>
          <w:sz w:val="20"/>
          <w:szCs w:val="20"/>
        </w:rPr>
        <w:t xml:space="preserve"> </w:t>
      </w:r>
      <w:r w:rsidRPr="050DE5AB">
        <w:rPr>
          <w:rFonts w:ascii="Marianne" w:hAnsi="Marianne" w:cs="Arial"/>
          <w:sz w:val="20"/>
          <w:szCs w:val="20"/>
        </w:rPr>
        <w:t>période contractuelle</w:t>
      </w:r>
      <w:r w:rsidR="002C6FF6" w:rsidRPr="050DE5AB">
        <w:rPr>
          <w:rFonts w:ascii="Marianne" w:hAnsi="Marianne" w:cs="Arial"/>
          <w:sz w:val="20"/>
          <w:szCs w:val="20"/>
        </w:rPr>
        <w:t>,</w:t>
      </w:r>
      <w:r w:rsidRPr="050DE5AB">
        <w:rPr>
          <w:rFonts w:ascii="Marianne" w:hAnsi="Marianne" w:cs="Arial"/>
          <w:sz w:val="20"/>
          <w:szCs w:val="20"/>
        </w:rPr>
        <w:t xml:space="preserve"> en </w:t>
      </w:r>
      <w:r w:rsidR="00BE77EE" w:rsidRPr="050DE5AB">
        <w:rPr>
          <w:rFonts w:ascii="Marianne" w:hAnsi="Marianne" w:cs="Arial"/>
          <w:sz w:val="20"/>
          <w:szCs w:val="20"/>
        </w:rPr>
        <w:t>prenant notamment en compte</w:t>
      </w:r>
      <w:r w:rsidR="001529CB" w:rsidRPr="050DE5AB">
        <w:rPr>
          <w:rFonts w:ascii="Marianne" w:hAnsi="Marianne" w:cs="Arial"/>
          <w:sz w:val="20"/>
          <w:szCs w:val="20"/>
        </w:rPr>
        <w:t xml:space="preserve"> : </w:t>
      </w:r>
    </w:p>
    <w:p w14:paraId="534F397F" w14:textId="77777777" w:rsidR="00E9446A" w:rsidRDefault="00AA3C5C" w:rsidP="00FC2F8D">
      <w:pPr>
        <w:pStyle w:val="Retraitcorpsdetexte2"/>
        <w:numPr>
          <w:ilvl w:val="0"/>
          <w:numId w:val="11"/>
        </w:numPr>
        <w:overflowPunct/>
        <w:autoSpaceDE/>
        <w:autoSpaceDN/>
        <w:adjustRightInd/>
        <w:spacing w:before="120"/>
        <w:textAlignment w:val="auto"/>
        <w:rPr>
          <w:rFonts w:ascii="Marianne" w:hAnsi="Marianne"/>
          <w:sz w:val="20"/>
          <w:szCs w:val="20"/>
        </w:rPr>
      </w:pPr>
      <w:r w:rsidRPr="00FA18FE">
        <w:rPr>
          <w:rFonts w:ascii="Marianne" w:hAnsi="Marianne"/>
          <w:sz w:val="20"/>
          <w:szCs w:val="20"/>
        </w:rPr>
        <w:t>le taux de retour à l’emploi</w:t>
      </w:r>
      <w:r w:rsidR="00C62363" w:rsidRPr="00FA18FE">
        <w:rPr>
          <w:rFonts w:ascii="Marianne" w:hAnsi="Marianne"/>
          <w:sz w:val="20"/>
          <w:szCs w:val="20"/>
        </w:rPr>
        <w:t xml:space="preserve"> durable</w:t>
      </w:r>
      <w:r w:rsidRPr="00FA18FE">
        <w:rPr>
          <w:rFonts w:ascii="Marianne" w:hAnsi="Marianne"/>
          <w:sz w:val="20"/>
          <w:szCs w:val="20"/>
        </w:rPr>
        <w:t xml:space="preserve"> ; </w:t>
      </w:r>
    </w:p>
    <w:p w14:paraId="215DA657" w14:textId="77777777" w:rsidR="00E9446A" w:rsidRPr="00E9446A" w:rsidRDefault="00E9446A" w:rsidP="006C5A54">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Pr>
          <w:rFonts w:ascii="Marianne" w:hAnsi="Marianne"/>
          <w:sz w:val="20"/>
          <w:szCs w:val="20"/>
        </w:rPr>
        <w:t>la durée moyenne d’accompagnement</w:t>
      </w:r>
      <w:r w:rsidR="006C5A54">
        <w:rPr>
          <w:rFonts w:ascii="Marianne" w:hAnsi="Marianne"/>
          <w:sz w:val="20"/>
          <w:szCs w:val="20"/>
        </w:rPr>
        <w:t> ;</w:t>
      </w:r>
    </w:p>
    <w:p w14:paraId="3AAA0847" w14:textId="77777777" w:rsidR="00063F1F" w:rsidRDefault="001738AC" w:rsidP="00FC2F8D">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sidRPr="00FA18FE">
        <w:rPr>
          <w:rFonts w:ascii="Marianne" w:hAnsi="Marianne"/>
          <w:sz w:val="20"/>
          <w:szCs w:val="20"/>
        </w:rPr>
        <w:t xml:space="preserve">le taux de </w:t>
      </w:r>
      <w:r w:rsidR="0077609D" w:rsidRPr="00FA18FE">
        <w:rPr>
          <w:rFonts w:ascii="Marianne" w:hAnsi="Marianne"/>
          <w:sz w:val="20"/>
          <w:szCs w:val="20"/>
        </w:rPr>
        <w:t xml:space="preserve">bénéficiaires </w:t>
      </w:r>
      <w:r w:rsidRPr="00FA18FE">
        <w:rPr>
          <w:rFonts w:ascii="Marianne" w:hAnsi="Marianne"/>
          <w:sz w:val="20"/>
          <w:szCs w:val="20"/>
        </w:rPr>
        <w:t xml:space="preserve">ayant abandonné en cours de prestation ; </w:t>
      </w:r>
    </w:p>
    <w:p w14:paraId="75AF74BF" w14:textId="77777777" w:rsidR="001529CB" w:rsidRPr="00FA18FE" w:rsidRDefault="006D0B7C" w:rsidP="00FC2F8D">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sidRPr="00FA18FE">
        <w:rPr>
          <w:rFonts w:ascii="Marianne" w:hAnsi="Marianne"/>
          <w:sz w:val="20"/>
          <w:szCs w:val="20"/>
        </w:rPr>
        <w:t xml:space="preserve">le cas échéant, </w:t>
      </w:r>
      <w:r w:rsidR="001529CB" w:rsidRPr="00FA18FE">
        <w:rPr>
          <w:rFonts w:ascii="Marianne" w:hAnsi="Marianne"/>
          <w:sz w:val="20"/>
          <w:szCs w:val="20"/>
        </w:rPr>
        <w:t xml:space="preserve">les pénalités appliquées, les mises en demeure adressées et le résultat des plans d’action consécutifs ; </w:t>
      </w:r>
    </w:p>
    <w:p w14:paraId="6F42415A" w14:textId="77777777" w:rsidR="00BA7AF3" w:rsidRDefault="005229AF" w:rsidP="00FC2F8D">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sidRPr="004C667C">
        <w:rPr>
          <w:rFonts w:ascii="Marianne" w:hAnsi="Marianne"/>
          <w:sz w:val="20"/>
          <w:szCs w:val="20"/>
        </w:rPr>
        <w:t xml:space="preserve">les résultats du contrôle qualité prévu </w:t>
      </w:r>
      <w:r w:rsidR="006953F7" w:rsidRPr="004C667C">
        <w:rPr>
          <w:rFonts w:ascii="Marianne" w:hAnsi="Marianne"/>
          <w:sz w:val="20"/>
          <w:szCs w:val="20"/>
        </w:rPr>
        <w:t>à</w:t>
      </w:r>
      <w:r w:rsidR="00B2054A" w:rsidRPr="004C667C">
        <w:rPr>
          <w:rFonts w:ascii="Marianne" w:hAnsi="Marianne"/>
          <w:sz w:val="20"/>
          <w:szCs w:val="20"/>
        </w:rPr>
        <w:t xml:space="preserve"> </w:t>
      </w:r>
      <w:r w:rsidRPr="004C667C">
        <w:rPr>
          <w:rFonts w:ascii="Marianne" w:hAnsi="Marianne"/>
          <w:sz w:val="20"/>
          <w:szCs w:val="20"/>
        </w:rPr>
        <w:t>l’article V.</w:t>
      </w:r>
      <w:r w:rsidR="004C667C" w:rsidRPr="004C667C">
        <w:rPr>
          <w:rFonts w:ascii="Marianne" w:hAnsi="Marianne"/>
          <w:sz w:val="20"/>
          <w:szCs w:val="20"/>
        </w:rPr>
        <w:t>9</w:t>
      </w:r>
      <w:r w:rsidRPr="004C667C">
        <w:rPr>
          <w:rFonts w:ascii="Marianne" w:hAnsi="Marianne"/>
          <w:sz w:val="20"/>
          <w:szCs w:val="20"/>
        </w:rPr>
        <w:t>.1</w:t>
      </w:r>
      <w:r w:rsidR="005D33B8">
        <w:rPr>
          <w:rFonts w:ascii="Marianne" w:hAnsi="Marianne"/>
          <w:sz w:val="20"/>
          <w:szCs w:val="20"/>
        </w:rPr>
        <w:t xml:space="preserve">, </w:t>
      </w:r>
    </w:p>
    <w:p w14:paraId="671EB80C" w14:textId="4C62014B" w:rsidR="005229AF" w:rsidRPr="004C667C" w:rsidRDefault="005D33B8" w:rsidP="00FC2F8D">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Pr>
          <w:rFonts w:ascii="Marianne" w:hAnsi="Marianne"/>
          <w:sz w:val="20"/>
          <w:szCs w:val="20"/>
        </w:rPr>
        <w:t>l’évaluatio</w:t>
      </w:r>
      <w:r w:rsidR="00344C30">
        <w:rPr>
          <w:rFonts w:ascii="Marianne" w:hAnsi="Marianne"/>
          <w:sz w:val="20"/>
          <w:szCs w:val="20"/>
        </w:rPr>
        <w:t xml:space="preserve">n </w:t>
      </w:r>
      <w:r w:rsidR="00E63B1C">
        <w:rPr>
          <w:rFonts w:ascii="Marianne" w:hAnsi="Marianne"/>
          <w:sz w:val="20"/>
          <w:szCs w:val="20"/>
        </w:rPr>
        <w:t xml:space="preserve">d’impact </w:t>
      </w:r>
      <w:r w:rsidR="00BA7AF3">
        <w:rPr>
          <w:rFonts w:ascii="Marianne" w:hAnsi="Marianne"/>
          <w:sz w:val="20"/>
          <w:szCs w:val="20"/>
        </w:rPr>
        <w:t>du dispositif</w:t>
      </w:r>
      <w:r w:rsidR="00E63B1C">
        <w:rPr>
          <w:rFonts w:ascii="Marianne" w:hAnsi="Marianne"/>
          <w:sz w:val="20"/>
          <w:szCs w:val="20"/>
        </w:rPr>
        <w:t xml:space="preserve"> prévu à l’article </w:t>
      </w:r>
      <w:r w:rsidR="00445762">
        <w:rPr>
          <w:rFonts w:ascii="Marianne" w:hAnsi="Marianne"/>
          <w:sz w:val="20"/>
          <w:szCs w:val="20"/>
        </w:rPr>
        <w:t>V.9.</w:t>
      </w:r>
      <w:r w:rsidR="00DB0B72">
        <w:rPr>
          <w:rFonts w:ascii="Marianne" w:hAnsi="Marianne"/>
          <w:sz w:val="20"/>
          <w:szCs w:val="20"/>
        </w:rPr>
        <w:t>2.</w:t>
      </w:r>
      <w:r w:rsidR="00445762">
        <w:rPr>
          <w:rFonts w:ascii="Marianne" w:hAnsi="Marianne"/>
          <w:sz w:val="20"/>
          <w:szCs w:val="20"/>
        </w:rPr>
        <w:t>3</w:t>
      </w:r>
      <w:r w:rsidR="005229AF" w:rsidRPr="004C667C">
        <w:rPr>
          <w:rFonts w:ascii="Marianne" w:hAnsi="Marianne"/>
          <w:sz w:val="20"/>
          <w:szCs w:val="20"/>
        </w:rPr>
        <w:t>.</w:t>
      </w:r>
    </w:p>
    <w:p w14:paraId="20879D85" w14:textId="77777777" w:rsidR="00E2637A" w:rsidRPr="00FA18FE" w:rsidRDefault="006F370E" w:rsidP="00DC4EC1">
      <w:pPr>
        <w:spacing w:before="180"/>
        <w:jc w:val="both"/>
        <w:rPr>
          <w:rFonts w:ascii="Marianne" w:hAnsi="Marianne" w:cs="Arial"/>
          <w:sz w:val="20"/>
          <w:szCs w:val="20"/>
        </w:rPr>
      </w:pPr>
      <w:r w:rsidRPr="00FA18FE">
        <w:rPr>
          <w:rFonts w:ascii="Marianne" w:hAnsi="Marianne" w:cs="Arial"/>
          <w:sz w:val="20"/>
          <w:szCs w:val="20"/>
        </w:rPr>
        <w:t xml:space="preserve">Faute de décision notifiée dans ce délai, </w:t>
      </w:r>
      <w:r w:rsidR="00563489" w:rsidRPr="00FA18FE">
        <w:rPr>
          <w:rFonts w:ascii="Marianne" w:hAnsi="Marianne" w:cs="Arial"/>
          <w:sz w:val="20"/>
          <w:szCs w:val="20"/>
        </w:rPr>
        <w:t>France Travail</w:t>
      </w:r>
      <w:r w:rsidR="00ED7EE8" w:rsidRPr="00FA18FE">
        <w:rPr>
          <w:rFonts w:ascii="Marianne" w:hAnsi="Marianne" w:cs="Arial"/>
          <w:sz w:val="20"/>
          <w:szCs w:val="20"/>
        </w:rPr>
        <w:t xml:space="preserve"> </w:t>
      </w:r>
      <w:r w:rsidRPr="00FA18FE">
        <w:rPr>
          <w:rFonts w:ascii="Marianne" w:hAnsi="Marianne" w:cs="Arial"/>
          <w:sz w:val="20"/>
          <w:szCs w:val="20"/>
        </w:rPr>
        <w:t>est considéré comme ayant renoncé à la reconduction. Le Titulaire ne peut refuser la reconduction du marché</w:t>
      </w:r>
      <w:r w:rsidR="003B52C4" w:rsidRPr="00FA18FE">
        <w:rPr>
          <w:rFonts w:ascii="Marianne" w:hAnsi="Marianne" w:cs="Arial"/>
          <w:sz w:val="20"/>
          <w:szCs w:val="20"/>
        </w:rPr>
        <w:t>. I</w:t>
      </w:r>
      <w:r w:rsidRPr="00FA18FE">
        <w:rPr>
          <w:rFonts w:ascii="Marianne" w:hAnsi="Marianne" w:cs="Arial"/>
          <w:sz w:val="20"/>
          <w:szCs w:val="20"/>
        </w:rPr>
        <w:t>l ne saurait prétendre à aucune indemnité du fait de la non</w:t>
      </w:r>
      <w:r w:rsidR="000B3EE8" w:rsidRPr="00FA18FE">
        <w:rPr>
          <w:rFonts w:ascii="Marianne" w:hAnsi="Marianne" w:cs="Arial"/>
          <w:sz w:val="20"/>
          <w:szCs w:val="20"/>
        </w:rPr>
        <w:t>-</w:t>
      </w:r>
      <w:r w:rsidRPr="00FA18FE">
        <w:rPr>
          <w:rFonts w:ascii="Marianne" w:hAnsi="Marianne" w:cs="Arial"/>
          <w:sz w:val="20"/>
          <w:szCs w:val="20"/>
        </w:rPr>
        <w:t>reconduction.</w:t>
      </w:r>
    </w:p>
    <w:p w14:paraId="0DB2C625" w14:textId="77777777" w:rsidR="006F370E" w:rsidRPr="00FA18FE" w:rsidRDefault="006F370E" w:rsidP="00CD2F56">
      <w:pPr>
        <w:spacing w:before="360" w:after="120"/>
        <w:outlineLvl w:val="0"/>
        <w:rPr>
          <w:rFonts w:ascii="Marianne" w:hAnsi="Marianne" w:cs="Arial"/>
          <w:b/>
          <w:caps/>
          <w:sz w:val="20"/>
          <w:szCs w:val="20"/>
        </w:rPr>
      </w:pPr>
      <w:bookmarkStart w:id="5" w:name="_Toc158187856"/>
      <w:r w:rsidRPr="00FA18FE">
        <w:rPr>
          <w:rFonts w:ascii="Marianne" w:hAnsi="Marianne" w:cs="Arial"/>
          <w:b/>
          <w:caps/>
          <w:sz w:val="20"/>
          <w:szCs w:val="20"/>
        </w:rPr>
        <w:t>IV. -  PIECES CONSTITUTIVES DU MARCHE</w:t>
      </w:r>
      <w:bookmarkEnd w:id="5"/>
      <w:r w:rsidRPr="00FA18FE">
        <w:rPr>
          <w:rFonts w:ascii="Marianne" w:hAnsi="Marianne" w:cs="Arial"/>
          <w:b/>
          <w:caps/>
          <w:sz w:val="20"/>
          <w:szCs w:val="20"/>
        </w:rPr>
        <w:t xml:space="preserve"> </w:t>
      </w:r>
    </w:p>
    <w:p w14:paraId="1E683037" w14:textId="77777777" w:rsidR="006F370E" w:rsidRPr="00FA18FE" w:rsidRDefault="006F370E" w:rsidP="009B5D1F">
      <w:pPr>
        <w:pStyle w:val="Retraitcorpsdetexte2"/>
        <w:spacing w:before="180"/>
        <w:ind w:left="0"/>
        <w:rPr>
          <w:rFonts w:ascii="Marianne" w:hAnsi="Marianne"/>
          <w:sz w:val="20"/>
          <w:szCs w:val="20"/>
        </w:rPr>
      </w:pPr>
      <w:r w:rsidRPr="00FA18FE">
        <w:rPr>
          <w:rFonts w:ascii="Marianne" w:hAnsi="Marianne"/>
          <w:sz w:val="20"/>
          <w:szCs w:val="20"/>
        </w:rPr>
        <w:t>Le marché se constitue des pièces suivantes, énumérées par ordre décroissant de priorité</w:t>
      </w:r>
      <w:r w:rsidR="00AA2946" w:rsidRPr="00FA18FE">
        <w:rPr>
          <w:rFonts w:ascii="Marianne" w:hAnsi="Marianne"/>
          <w:sz w:val="20"/>
          <w:szCs w:val="20"/>
        </w:rPr>
        <w:t xml:space="preserve"> et dont l’exemplaire conservé par </w:t>
      </w:r>
      <w:r w:rsidR="00563489" w:rsidRPr="00FA18FE">
        <w:rPr>
          <w:rFonts w:ascii="Marianne" w:hAnsi="Marianne"/>
          <w:sz w:val="20"/>
          <w:szCs w:val="20"/>
        </w:rPr>
        <w:t>France Travail</w:t>
      </w:r>
      <w:r w:rsidR="00AA2946" w:rsidRPr="00FA18FE">
        <w:rPr>
          <w:rFonts w:ascii="Marianne" w:hAnsi="Marianne"/>
          <w:sz w:val="20"/>
          <w:szCs w:val="20"/>
        </w:rPr>
        <w:t xml:space="preserve"> fait seul foi en cas de contestation</w:t>
      </w:r>
      <w:r w:rsidRPr="00FA18FE">
        <w:rPr>
          <w:rFonts w:ascii="Marianne" w:hAnsi="Marianne"/>
          <w:sz w:val="20"/>
          <w:szCs w:val="20"/>
        </w:rPr>
        <w:t xml:space="preserve"> : </w:t>
      </w:r>
    </w:p>
    <w:p w14:paraId="1E0E7F5B" w14:textId="77777777" w:rsidR="006F370E" w:rsidRPr="00FA18FE" w:rsidRDefault="006F370E" w:rsidP="00FC2F8D">
      <w:pPr>
        <w:pStyle w:val="Retraitcorpsdetexte2"/>
        <w:numPr>
          <w:ilvl w:val="0"/>
          <w:numId w:val="12"/>
        </w:numPr>
        <w:overflowPunct/>
        <w:autoSpaceDE/>
        <w:autoSpaceDN/>
        <w:adjustRightInd/>
        <w:spacing w:before="180"/>
        <w:textAlignment w:val="auto"/>
        <w:rPr>
          <w:rFonts w:ascii="Marianne" w:hAnsi="Marianne"/>
          <w:sz w:val="20"/>
          <w:szCs w:val="20"/>
        </w:rPr>
      </w:pPr>
      <w:r w:rsidRPr="00FA18FE">
        <w:rPr>
          <w:rFonts w:ascii="Marianne" w:hAnsi="Marianne"/>
          <w:sz w:val="20"/>
          <w:szCs w:val="20"/>
        </w:rPr>
        <w:t xml:space="preserve">le </w:t>
      </w:r>
      <w:r w:rsidR="0088105C" w:rsidRPr="00FA18FE">
        <w:rPr>
          <w:rFonts w:ascii="Marianne" w:hAnsi="Marianne"/>
          <w:sz w:val="20"/>
          <w:szCs w:val="20"/>
        </w:rPr>
        <w:t xml:space="preserve">présent </w:t>
      </w:r>
      <w:r w:rsidRPr="00FA18FE">
        <w:rPr>
          <w:rFonts w:ascii="Marianne" w:hAnsi="Marianne"/>
          <w:sz w:val="20"/>
          <w:szCs w:val="20"/>
        </w:rPr>
        <w:t>C</w:t>
      </w:r>
      <w:r w:rsidR="00B750DD" w:rsidRPr="00FA18FE">
        <w:rPr>
          <w:rFonts w:ascii="Marianne" w:hAnsi="Marianne"/>
          <w:sz w:val="20"/>
          <w:szCs w:val="20"/>
        </w:rPr>
        <w:t>ontrat</w:t>
      </w:r>
      <w:r w:rsidR="001529CB" w:rsidRPr="00FA18FE">
        <w:rPr>
          <w:rFonts w:ascii="Marianne" w:hAnsi="Marianne"/>
          <w:sz w:val="20"/>
          <w:szCs w:val="20"/>
        </w:rPr>
        <w:t xml:space="preserve"> ; </w:t>
      </w:r>
    </w:p>
    <w:p w14:paraId="2D388394" w14:textId="5DEF54AD" w:rsidR="006F370E" w:rsidRPr="00FA18FE" w:rsidRDefault="00AA2946" w:rsidP="00FC2F8D">
      <w:pPr>
        <w:pStyle w:val="Retraitcorpsdetexte2"/>
        <w:numPr>
          <w:ilvl w:val="0"/>
          <w:numId w:val="12"/>
        </w:numPr>
        <w:overflowPunct/>
        <w:autoSpaceDE/>
        <w:autoSpaceDN/>
        <w:adjustRightInd/>
        <w:spacing w:before="40"/>
        <w:textAlignment w:val="auto"/>
        <w:rPr>
          <w:rFonts w:ascii="Marianne" w:hAnsi="Marianne"/>
          <w:sz w:val="20"/>
          <w:szCs w:val="20"/>
        </w:rPr>
      </w:pPr>
      <w:r w:rsidRPr="00FA18FE">
        <w:rPr>
          <w:rFonts w:ascii="Marianne" w:hAnsi="Marianne"/>
          <w:sz w:val="20"/>
          <w:szCs w:val="20"/>
        </w:rPr>
        <w:t>le C</w:t>
      </w:r>
      <w:r w:rsidR="006F370E" w:rsidRPr="00FA18FE">
        <w:rPr>
          <w:rFonts w:ascii="Marianne" w:hAnsi="Marianne"/>
          <w:sz w:val="20"/>
          <w:szCs w:val="20"/>
        </w:rPr>
        <w:t>ahier des c</w:t>
      </w:r>
      <w:r w:rsidR="00B750DD" w:rsidRPr="00FA18FE">
        <w:rPr>
          <w:rFonts w:ascii="Marianne" w:hAnsi="Marianne"/>
          <w:sz w:val="20"/>
          <w:szCs w:val="20"/>
        </w:rPr>
        <w:t xml:space="preserve">harges fonctionnel et technique </w:t>
      </w:r>
      <w:r w:rsidR="006F370E" w:rsidRPr="00FA18FE">
        <w:rPr>
          <w:rFonts w:ascii="Marianne" w:hAnsi="Marianne"/>
          <w:sz w:val="20"/>
          <w:szCs w:val="20"/>
        </w:rPr>
        <w:t>(CC</w:t>
      </w:r>
      <w:r w:rsidR="00B750DD" w:rsidRPr="00FA18FE">
        <w:rPr>
          <w:rFonts w:ascii="Marianne" w:hAnsi="Marianne"/>
          <w:sz w:val="20"/>
          <w:szCs w:val="20"/>
        </w:rPr>
        <w:t>FT</w:t>
      </w:r>
      <w:r w:rsidR="00A974F2" w:rsidRPr="00FA18FE">
        <w:rPr>
          <w:rFonts w:ascii="Marianne" w:hAnsi="Marianne"/>
          <w:sz w:val="20"/>
          <w:szCs w:val="20"/>
        </w:rPr>
        <w:t>)</w:t>
      </w:r>
      <w:r w:rsidR="001529CB" w:rsidRPr="00FA18FE">
        <w:rPr>
          <w:rFonts w:ascii="Marianne" w:hAnsi="Marianne"/>
          <w:sz w:val="20"/>
          <w:szCs w:val="20"/>
        </w:rPr>
        <w:t> </w:t>
      </w:r>
      <w:r w:rsidR="00242FD1" w:rsidRPr="00B46C79">
        <w:rPr>
          <w:rFonts w:ascii="Marianne" w:hAnsi="Marianne"/>
          <w:sz w:val="20"/>
          <w:szCs w:val="20"/>
        </w:rPr>
        <w:t>et s</w:t>
      </w:r>
      <w:r w:rsidR="00B46C79">
        <w:rPr>
          <w:rFonts w:ascii="Marianne" w:hAnsi="Marianne"/>
          <w:sz w:val="20"/>
          <w:szCs w:val="20"/>
        </w:rPr>
        <w:t>on</w:t>
      </w:r>
      <w:r w:rsidR="00242FD1" w:rsidRPr="00B46C79">
        <w:rPr>
          <w:rFonts w:ascii="Marianne" w:hAnsi="Marianne"/>
          <w:sz w:val="20"/>
          <w:szCs w:val="20"/>
        </w:rPr>
        <w:t xml:space="preserve"> annexe</w:t>
      </w:r>
      <w:r w:rsidR="009A5D15" w:rsidRPr="00FA18FE">
        <w:rPr>
          <w:rFonts w:ascii="Marianne" w:hAnsi="Marianne"/>
          <w:sz w:val="20"/>
          <w:szCs w:val="20"/>
        </w:rPr>
        <w:t xml:space="preserve"> </w:t>
      </w:r>
      <w:r w:rsidR="001529CB" w:rsidRPr="00FA18FE">
        <w:rPr>
          <w:rFonts w:ascii="Marianne" w:hAnsi="Marianne"/>
          <w:sz w:val="20"/>
          <w:szCs w:val="20"/>
        </w:rPr>
        <w:t xml:space="preserve">; </w:t>
      </w:r>
    </w:p>
    <w:p w14:paraId="6C1C7D1C" w14:textId="77777777" w:rsidR="00AD06FC" w:rsidRPr="00FA18FE" w:rsidRDefault="00AD06FC" w:rsidP="00FC2F8D">
      <w:pPr>
        <w:pStyle w:val="Retraitcorpsdetexte2"/>
        <w:numPr>
          <w:ilvl w:val="0"/>
          <w:numId w:val="12"/>
        </w:numPr>
        <w:overflowPunct/>
        <w:autoSpaceDE/>
        <w:autoSpaceDN/>
        <w:adjustRightInd/>
        <w:spacing w:before="40"/>
        <w:textAlignment w:val="auto"/>
        <w:rPr>
          <w:rFonts w:ascii="Marianne" w:hAnsi="Marianne"/>
          <w:sz w:val="20"/>
          <w:szCs w:val="20"/>
        </w:rPr>
      </w:pPr>
      <w:r w:rsidRPr="00FA18FE">
        <w:rPr>
          <w:rFonts w:ascii="Marianne" w:hAnsi="Marianne"/>
          <w:sz w:val="20"/>
          <w:szCs w:val="20"/>
        </w:rPr>
        <w:t>le Bordereau des prix</w:t>
      </w:r>
      <w:r w:rsidR="001529CB" w:rsidRPr="00FA18FE">
        <w:rPr>
          <w:rFonts w:ascii="Marianne" w:hAnsi="Marianne"/>
          <w:sz w:val="20"/>
          <w:szCs w:val="20"/>
        </w:rPr>
        <w:t xml:space="preserve"> ; </w:t>
      </w:r>
    </w:p>
    <w:p w14:paraId="1BF88BCB" w14:textId="77777777" w:rsidR="005229AF" w:rsidRPr="00FA18FE" w:rsidRDefault="005229AF" w:rsidP="00FC2F8D">
      <w:pPr>
        <w:pStyle w:val="Retraitcorpsdetexte2"/>
        <w:numPr>
          <w:ilvl w:val="0"/>
          <w:numId w:val="12"/>
        </w:numPr>
        <w:overflowPunct/>
        <w:autoSpaceDE/>
        <w:autoSpaceDN/>
        <w:adjustRightInd/>
        <w:spacing w:before="40"/>
        <w:textAlignment w:val="auto"/>
        <w:rPr>
          <w:rFonts w:ascii="Marianne" w:hAnsi="Marianne"/>
          <w:sz w:val="20"/>
          <w:szCs w:val="20"/>
        </w:rPr>
      </w:pPr>
      <w:r w:rsidRPr="00FA18FE">
        <w:rPr>
          <w:rFonts w:ascii="Marianne" w:hAnsi="Marianne"/>
          <w:sz w:val="20"/>
          <w:szCs w:val="20"/>
        </w:rPr>
        <w:t xml:space="preserve">la Proposition technique du Titulaire ; </w:t>
      </w:r>
    </w:p>
    <w:p w14:paraId="29179E86" w14:textId="77777777" w:rsidR="006F370E" w:rsidRPr="00FA18FE" w:rsidRDefault="00AD06FC" w:rsidP="00FC2F8D">
      <w:pPr>
        <w:pStyle w:val="Retraitcorpsdetexte2"/>
        <w:numPr>
          <w:ilvl w:val="0"/>
          <w:numId w:val="12"/>
        </w:numPr>
        <w:overflowPunct/>
        <w:autoSpaceDE/>
        <w:autoSpaceDN/>
        <w:adjustRightInd/>
        <w:spacing w:before="40"/>
        <w:textAlignment w:val="auto"/>
        <w:rPr>
          <w:rFonts w:ascii="Marianne" w:hAnsi="Marianne"/>
          <w:sz w:val="20"/>
          <w:szCs w:val="20"/>
        </w:rPr>
      </w:pPr>
      <w:r w:rsidRPr="00FA18FE">
        <w:rPr>
          <w:rFonts w:ascii="Marianne" w:hAnsi="Marianne"/>
          <w:sz w:val="20"/>
          <w:szCs w:val="20"/>
        </w:rPr>
        <w:t>la ou les Demandes d’acceptation d’un sous-traitant et d’agrément de ses conditions de paiement</w:t>
      </w:r>
      <w:r w:rsidR="006F370E" w:rsidRPr="00FA18FE">
        <w:rPr>
          <w:rFonts w:ascii="Marianne" w:hAnsi="Marianne"/>
          <w:sz w:val="20"/>
          <w:szCs w:val="20"/>
        </w:rPr>
        <w:t>.</w:t>
      </w:r>
    </w:p>
    <w:p w14:paraId="0A2941DD" w14:textId="77777777" w:rsidR="006F2AB7" w:rsidRPr="00FA18FE" w:rsidRDefault="006F370E" w:rsidP="006F2AB7">
      <w:pPr>
        <w:pStyle w:val="Retraitcorpsdetexte2"/>
        <w:overflowPunct/>
        <w:autoSpaceDE/>
        <w:autoSpaceDN/>
        <w:adjustRightInd/>
        <w:spacing w:before="180"/>
        <w:ind w:left="0"/>
        <w:textAlignment w:val="auto"/>
        <w:rPr>
          <w:rFonts w:ascii="Marianne" w:hAnsi="Marianne"/>
          <w:sz w:val="20"/>
          <w:szCs w:val="20"/>
        </w:rPr>
      </w:pPr>
      <w:r w:rsidRPr="00FA18FE">
        <w:rPr>
          <w:rFonts w:ascii="Marianne" w:hAnsi="Marianne"/>
          <w:sz w:val="20"/>
          <w:szCs w:val="20"/>
        </w:rPr>
        <w:t xml:space="preserve">Les avenants </w:t>
      </w:r>
      <w:r w:rsidR="00560497" w:rsidRPr="00FA18FE">
        <w:rPr>
          <w:rFonts w:ascii="Marianne" w:hAnsi="Marianne"/>
          <w:sz w:val="20"/>
          <w:szCs w:val="20"/>
        </w:rPr>
        <w:t xml:space="preserve">et les ordres de service le cas échéant notifiés </w:t>
      </w:r>
      <w:r w:rsidRPr="00FA18FE">
        <w:rPr>
          <w:rFonts w:ascii="Marianne" w:hAnsi="Marianne"/>
          <w:sz w:val="20"/>
          <w:szCs w:val="20"/>
        </w:rPr>
        <w:t>en cours d’exécution du marché en sont également des pièces cons</w:t>
      </w:r>
      <w:r w:rsidR="007D5D84" w:rsidRPr="00FA18FE">
        <w:rPr>
          <w:rFonts w:ascii="Marianne" w:hAnsi="Marianne"/>
          <w:sz w:val="20"/>
          <w:szCs w:val="20"/>
        </w:rPr>
        <w:t>titutives.</w:t>
      </w:r>
    </w:p>
    <w:p w14:paraId="6BD08430" w14:textId="77777777" w:rsidR="006F370E" w:rsidRPr="00FA18FE" w:rsidRDefault="006F370E" w:rsidP="002A4BBA">
      <w:pPr>
        <w:spacing w:before="360" w:after="120"/>
        <w:outlineLvl w:val="0"/>
        <w:rPr>
          <w:rFonts w:ascii="Marianne" w:hAnsi="Marianne" w:cs="Arial"/>
          <w:b/>
          <w:caps/>
          <w:sz w:val="20"/>
          <w:szCs w:val="20"/>
        </w:rPr>
      </w:pPr>
      <w:bookmarkStart w:id="6" w:name="_Toc158187857"/>
      <w:r w:rsidRPr="00FA18FE">
        <w:rPr>
          <w:rFonts w:ascii="Marianne" w:hAnsi="Marianne" w:cs="Arial"/>
          <w:b/>
          <w:caps/>
          <w:sz w:val="20"/>
          <w:szCs w:val="20"/>
        </w:rPr>
        <w:t>V. -  MODALITES D’EXECUTION DU MARCHE</w:t>
      </w:r>
      <w:bookmarkEnd w:id="6"/>
    </w:p>
    <w:p w14:paraId="396C1B86" w14:textId="77777777" w:rsidR="00265C59" w:rsidRPr="00FA18FE" w:rsidRDefault="00265C59" w:rsidP="00D93DEA">
      <w:pPr>
        <w:spacing w:before="360" w:after="120"/>
        <w:outlineLvl w:val="0"/>
        <w:rPr>
          <w:rFonts w:ascii="Marianne" w:hAnsi="Marianne" w:cs="Arial"/>
          <w:b/>
          <w:caps/>
          <w:sz w:val="20"/>
          <w:szCs w:val="20"/>
        </w:rPr>
      </w:pPr>
      <w:bookmarkStart w:id="7" w:name="_Toc158187858"/>
      <w:r w:rsidRPr="00FA18FE">
        <w:rPr>
          <w:rFonts w:ascii="Marianne" w:hAnsi="Marianne" w:cs="Arial"/>
          <w:b/>
          <w:bCs/>
          <w:sz w:val="20"/>
          <w:szCs w:val="20"/>
        </w:rPr>
        <w:t xml:space="preserve">V.1. -  </w:t>
      </w:r>
      <w:r w:rsidR="0088105C" w:rsidRPr="00FA18FE">
        <w:rPr>
          <w:rFonts w:ascii="Marianne" w:hAnsi="Marianne" w:cs="Arial"/>
          <w:b/>
          <w:bCs/>
          <w:sz w:val="20"/>
          <w:szCs w:val="20"/>
        </w:rPr>
        <w:t xml:space="preserve">Actions </w:t>
      </w:r>
      <w:r w:rsidRPr="00FA18FE">
        <w:rPr>
          <w:rFonts w:ascii="Marianne" w:hAnsi="Marianne" w:cs="Arial"/>
          <w:b/>
          <w:bCs/>
          <w:sz w:val="20"/>
          <w:szCs w:val="20"/>
        </w:rPr>
        <w:t>de formation professionnelle</w:t>
      </w:r>
      <w:r w:rsidR="0088105C" w:rsidRPr="00FA18FE">
        <w:rPr>
          <w:rFonts w:ascii="Marianne" w:hAnsi="Marianne" w:cs="Arial"/>
          <w:b/>
          <w:bCs/>
          <w:sz w:val="20"/>
          <w:szCs w:val="20"/>
        </w:rPr>
        <w:t>,</w:t>
      </w:r>
      <w:r w:rsidR="00E2637A" w:rsidRPr="00FA18FE">
        <w:rPr>
          <w:rFonts w:ascii="Marianne" w:hAnsi="Marianne" w:cs="Arial"/>
          <w:b/>
          <w:bCs/>
          <w:sz w:val="20"/>
          <w:szCs w:val="20"/>
        </w:rPr>
        <w:t xml:space="preserve"> </w:t>
      </w:r>
      <w:r w:rsidRPr="00FA18FE">
        <w:rPr>
          <w:rFonts w:ascii="Marianne" w:hAnsi="Marianne" w:cs="Arial"/>
          <w:b/>
          <w:bCs/>
          <w:sz w:val="20"/>
          <w:szCs w:val="20"/>
        </w:rPr>
        <w:t xml:space="preserve">déclaration d’activité </w:t>
      </w:r>
      <w:r w:rsidR="0088105C" w:rsidRPr="00FA18FE">
        <w:rPr>
          <w:rFonts w:ascii="Marianne" w:hAnsi="Marianne" w:cs="Arial"/>
          <w:b/>
          <w:bCs/>
          <w:sz w:val="20"/>
          <w:szCs w:val="20"/>
        </w:rPr>
        <w:t>prévue à l’article L.6351-1 du code du travail et certification qualité</w:t>
      </w:r>
      <w:bookmarkEnd w:id="7"/>
    </w:p>
    <w:p w14:paraId="0368C7B7" w14:textId="77777777" w:rsidR="00265C59" w:rsidRPr="00FA18FE" w:rsidRDefault="00925023" w:rsidP="00265C59">
      <w:pPr>
        <w:pStyle w:val="Corpsdetexte"/>
        <w:spacing w:before="180" w:after="0"/>
        <w:jc w:val="both"/>
        <w:rPr>
          <w:rFonts w:ascii="Marianne" w:hAnsi="Marianne" w:cs="Arial"/>
          <w:sz w:val="20"/>
          <w:szCs w:val="20"/>
        </w:rPr>
      </w:pPr>
      <w:r w:rsidRPr="00FA18FE">
        <w:rPr>
          <w:rFonts w:ascii="Marianne" w:hAnsi="Marianne" w:cs="Arial"/>
          <w:sz w:val="20"/>
          <w:szCs w:val="20"/>
        </w:rPr>
        <w:t>L</w:t>
      </w:r>
      <w:r w:rsidR="00265C59" w:rsidRPr="00FA18FE">
        <w:rPr>
          <w:rFonts w:ascii="Marianne" w:hAnsi="Marianne" w:cs="Arial"/>
          <w:sz w:val="20"/>
          <w:szCs w:val="20"/>
        </w:rPr>
        <w:t>es prestations</w:t>
      </w:r>
      <w:r w:rsidR="008E173C" w:rsidRPr="00FA18FE">
        <w:rPr>
          <w:rFonts w:ascii="Marianne" w:hAnsi="Marianne" w:cs="Arial"/>
          <w:sz w:val="20"/>
          <w:szCs w:val="20"/>
        </w:rPr>
        <w:t>,</w:t>
      </w:r>
      <w:r w:rsidR="00265C59" w:rsidRPr="00FA18FE">
        <w:rPr>
          <w:rFonts w:ascii="Marianne" w:hAnsi="Marianne" w:cs="Arial"/>
          <w:sz w:val="20"/>
          <w:szCs w:val="20"/>
        </w:rPr>
        <w:t xml:space="preserve"> o</w:t>
      </w:r>
      <w:r w:rsidR="002E3456" w:rsidRPr="00FA18FE">
        <w:rPr>
          <w:rFonts w:ascii="Marianne" w:hAnsi="Marianne" w:cs="Arial"/>
          <w:sz w:val="20"/>
          <w:szCs w:val="20"/>
        </w:rPr>
        <w:t>bjet du marché</w:t>
      </w:r>
      <w:r w:rsidR="008E173C" w:rsidRPr="00FA18FE">
        <w:rPr>
          <w:rFonts w:ascii="Marianne" w:hAnsi="Marianne" w:cs="Arial"/>
          <w:sz w:val="20"/>
          <w:szCs w:val="20"/>
        </w:rPr>
        <w:t>,</w:t>
      </w:r>
      <w:r w:rsidR="002E3456" w:rsidRPr="00FA18FE">
        <w:rPr>
          <w:rFonts w:ascii="Marianne" w:hAnsi="Marianne" w:cs="Arial"/>
          <w:sz w:val="20"/>
          <w:szCs w:val="20"/>
        </w:rPr>
        <w:t xml:space="preserve"> constituent des </w:t>
      </w:r>
      <w:r w:rsidRPr="00FA18FE">
        <w:rPr>
          <w:rFonts w:ascii="Marianne" w:hAnsi="Marianne" w:cs="Arial"/>
          <w:sz w:val="20"/>
          <w:szCs w:val="20"/>
        </w:rPr>
        <w:t xml:space="preserve">actions concourant au développement des compétences </w:t>
      </w:r>
      <w:r w:rsidR="00265C59" w:rsidRPr="00FA18FE">
        <w:rPr>
          <w:rFonts w:ascii="Marianne" w:hAnsi="Marianne" w:cs="Arial"/>
          <w:sz w:val="20"/>
          <w:szCs w:val="20"/>
        </w:rPr>
        <w:t xml:space="preserve">au sens des articles L.6311-1 et L.6313-1 du code du travail. </w:t>
      </w:r>
      <w:r w:rsidRPr="00FA18FE">
        <w:rPr>
          <w:rFonts w:ascii="Marianne" w:hAnsi="Marianne" w:cs="Arial"/>
          <w:sz w:val="20"/>
          <w:szCs w:val="20"/>
        </w:rPr>
        <w:t xml:space="preserve">Le Titulaire </w:t>
      </w:r>
      <w:r w:rsidR="00265C59" w:rsidRPr="00FA18FE">
        <w:rPr>
          <w:rFonts w:ascii="Marianne" w:hAnsi="Marianne" w:cs="Arial"/>
          <w:sz w:val="20"/>
          <w:szCs w:val="20"/>
        </w:rPr>
        <w:t>se conforme en conséquence</w:t>
      </w:r>
      <w:r w:rsidR="004D4F86" w:rsidRPr="00FA18FE">
        <w:rPr>
          <w:rFonts w:ascii="Marianne" w:hAnsi="Marianne" w:cs="Arial"/>
          <w:sz w:val="20"/>
          <w:szCs w:val="20"/>
        </w:rPr>
        <w:t xml:space="preserve"> </w:t>
      </w:r>
      <w:r w:rsidR="00045990" w:rsidRPr="00FA18FE">
        <w:rPr>
          <w:rFonts w:ascii="Marianne" w:hAnsi="Marianne" w:cs="Arial"/>
          <w:sz w:val="20"/>
          <w:szCs w:val="20"/>
        </w:rPr>
        <w:t xml:space="preserve">aux </w:t>
      </w:r>
      <w:r w:rsidR="00265C59" w:rsidRPr="00FA18FE">
        <w:rPr>
          <w:rFonts w:ascii="Marianne" w:hAnsi="Marianne" w:cs="Arial"/>
          <w:sz w:val="20"/>
          <w:szCs w:val="20"/>
        </w:rPr>
        <w:t>dispositions légales et réglementaires applicables aux actions de formation professionnelle, en particulier les dispositions du Livre III de la six</w:t>
      </w:r>
      <w:r w:rsidR="007D5D84" w:rsidRPr="00FA18FE">
        <w:rPr>
          <w:rFonts w:ascii="Marianne" w:hAnsi="Marianne" w:cs="Arial"/>
          <w:sz w:val="20"/>
          <w:szCs w:val="20"/>
        </w:rPr>
        <w:t>ième Partie du code du travail.</w:t>
      </w:r>
    </w:p>
    <w:p w14:paraId="65C25766" w14:textId="77777777" w:rsidR="00265C59" w:rsidRPr="00FA18FE" w:rsidRDefault="0061393F" w:rsidP="00DC4EC1">
      <w:pPr>
        <w:pStyle w:val="Corpsdetexte"/>
        <w:spacing w:before="120" w:after="0"/>
        <w:jc w:val="both"/>
        <w:rPr>
          <w:rFonts w:ascii="Marianne" w:hAnsi="Marianne" w:cs="Arial"/>
          <w:sz w:val="20"/>
          <w:szCs w:val="20"/>
        </w:rPr>
      </w:pPr>
      <w:r w:rsidRPr="00FA18FE">
        <w:rPr>
          <w:rFonts w:ascii="Marianne" w:hAnsi="Marianne" w:cs="Arial"/>
          <w:sz w:val="20"/>
          <w:szCs w:val="20"/>
        </w:rPr>
        <w:t>A ce titre, le T</w:t>
      </w:r>
      <w:r w:rsidR="00265C59" w:rsidRPr="00FA18FE">
        <w:rPr>
          <w:rFonts w:ascii="Marianne" w:hAnsi="Marianne" w:cs="Arial"/>
          <w:sz w:val="20"/>
          <w:szCs w:val="20"/>
        </w:rPr>
        <w:t>itulaire est notamment tenu de procéder</w:t>
      </w:r>
      <w:r w:rsidR="009813B3" w:rsidRPr="00FA18FE">
        <w:rPr>
          <w:rFonts w:ascii="Marianne" w:hAnsi="Marianne" w:cs="Arial"/>
          <w:sz w:val="20"/>
          <w:szCs w:val="20"/>
        </w:rPr>
        <w:t xml:space="preserve"> à la déclaration d’activité prévue à l’article L.6351-1 du code du travail</w:t>
      </w:r>
      <w:r w:rsidR="00265C59" w:rsidRPr="00FA18FE">
        <w:rPr>
          <w:rFonts w:ascii="Marianne" w:hAnsi="Marianne" w:cs="Arial"/>
          <w:sz w:val="20"/>
          <w:szCs w:val="20"/>
        </w:rPr>
        <w:t xml:space="preserve"> auprès du préfet de régi</w:t>
      </w:r>
      <w:r w:rsidR="009B5D1F" w:rsidRPr="00FA18FE">
        <w:rPr>
          <w:rFonts w:ascii="Marianne" w:hAnsi="Marianne" w:cs="Arial"/>
          <w:sz w:val="20"/>
          <w:szCs w:val="20"/>
        </w:rPr>
        <w:t>on territorialement compétent</w:t>
      </w:r>
      <w:r w:rsidR="00265C59" w:rsidRPr="00FA18FE">
        <w:rPr>
          <w:rFonts w:ascii="Marianne" w:hAnsi="Marianne" w:cs="Arial"/>
          <w:sz w:val="20"/>
          <w:szCs w:val="20"/>
        </w:rPr>
        <w:t xml:space="preserve">. </w:t>
      </w:r>
      <w:r w:rsidR="00925023" w:rsidRPr="00FA18FE">
        <w:rPr>
          <w:rFonts w:ascii="Marianne" w:hAnsi="Marianne" w:cs="Arial"/>
          <w:sz w:val="20"/>
          <w:szCs w:val="20"/>
        </w:rPr>
        <w:t xml:space="preserve">Dans le cas où, à la date de remise du Dossier de réponse dans le cadre de la consultation à l’issue de laquelle le marché a été conclu, le Titulaire, un membre du groupement d’opérateurs économiques </w:t>
      </w:r>
      <w:r w:rsidR="00DC4EC1" w:rsidRPr="00FA18FE">
        <w:rPr>
          <w:rFonts w:ascii="Marianne" w:hAnsi="Marianne" w:cs="Arial"/>
          <w:sz w:val="20"/>
          <w:szCs w:val="20"/>
        </w:rPr>
        <w:t>t</w:t>
      </w:r>
      <w:r w:rsidR="00925023" w:rsidRPr="00FA18FE">
        <w:rPr>
          <w:rFonts w:ascii="Marianne" w:hAnsi="Marianne" w:cs="Arial"/>
          <w:sz w:val="20"/>
          <w:szCs w:val="20"/>
        </w:rPr>
        <w:t>itulaire ou un sous-traitant proposé pour l’exécution du marché est déjà en possession du numéro d’enregistrement prévu à l’article R.6351-6 du</w:t>
      </w:r>
      <w:r w:rsidR="008E173C" w:rsidRPr="00FA18FE">
        <w:rPr>
          <w:rFonts w:ascii="Marianne" w:hAnsi="Marianne" w:cs="Arial"/>
          <w:sz w:val="20"/>
          <w:szCs w:val="20"/>
        </w:rPr>
        <w:t xml:space="preserve"> code du</w:t>
      </w:r>
      <w:r w:rsidR="00925023" w:rsidRPr="00FA18FE">
        <w:rPr>
          <w:rFonts w:ascii="Marianne" w:hAnsi="Marianne" w:cs="Arial"/>
          <w:sz w:val="20"/>
          <w:szCs w:val="20"/>
        </w:rPr>
        <w:t xml:space="preserve"> travail, ce numéro est reporté dans les </w:t>
      </w:r>
      <w:r w:rsidR="00265C59" w:rsidRPr="00FA18FE">
        <w:rPr>
          <w:rFonts w:ascii="Marianne" w:hAnsi="Marianne" w:cs="Arial"/>
          <w:sz w:val="20"/>
          <w:szCs w:val="20"/>
        </w:rPr>
        <w:t>dispositions particulières du Contrat s’agissant du Titulaire</w:t>
      </w:r>
      <w:r w:rsidR="00925023" w:rsidRPr="00FA18FE">
        <w:rPr>
          <w:rFonts w:ascii="Marianne" w:hAnsi="Marianne" w:cs="Arial"/>
          <w:sz w:val="20"/>
          <w:szCs w:val="20"/>
        </w:rPr>
        <w:t xml:space="preserve"> et de chaque membre concerné du groupement</w:t>
      </w:r>
      <w:r w:rsidR="00265C59" w:rsidRPr="00FA18FE">
        <w:rPr>
          <w:rFonts w:ascii="Marianne" w:hAnsi="Marianne" w:cs="Arial"/>
          <w:sz w:val="20"/>
          <w:szCs w:val="20"/>
        </w:rPr>
        <w:t xml:space="preserve"> </w:t>
      </w:r>
      <w:r w:rsidR="00925023" w:rsidRPr="00FA18FE">
        <w:rPr>
          <w:rFonts w:ascii="Marianne" w:hAnsi="Marianne" w:cs="Arial"/>
          <w:sz w:val="20"/>
          <w:szCs w:val="20"/>
        </w:rPr>
        <w:t xml:space="preserve">et </w:t>
      </w:r>
      <w:r w:rsidR="009813B3" w:rsidRPr="00FA18FE">
        <w:rPr>
          <w:rFonts w:ascii="Marianne" w:hAnsi="Marianne" w:cs="Arial"/>
          <w:sz w:val="20"/>
          <w:szCs w:val="20"/>
        </w:rPr>
        <w:t>dans</w:t>
      </w:r>
      <w:r w:rsidR="00925023" w:rsidRPr="00FA18FE">
        <w:rPr>
          <w:rFonts w:ascii="Marianne" w:hAnsi="Marianne" w:cs="Arial"/>
          <w:sz w:val="20"/>
          <w:szCs w:val="20"/>
        </w:rPr>
        <w:t xml:space="preserve"> la D</w:t>
      </w:r>
      <w:r w:rsidR="00265C59" w:rsidRPr="00FA18FE">
        <w:rPr>
          <w:rFonts w:ascii="Marianne" w:hAnsi="Marianne" w:cs="Arial"/>
          <w:sz w:val="20"/>
          <w:szCs w:val="20"/>
        </w:rPr>
        <w:t xml:space="preserve">emande d’acceptation du sous-traitant et d’agrément de ses conditions </w:t>
      </w:r>
      <w:r w:rsidR="00265C59" w:rsidRPr="00FA18FE">
        <w:rPr>
          <w:rFonts w:ascii="Marianne" w:hAnsi="Marianne" w:cs="Arial"/>
          <w:sz w:val="20"/>
          <w:szCs w:val="20"/>
        </w:rPr>
        <w:lastRenderedPageBreak/>
        <w:t xml:space="preserve">de paiement, ce sous la forme : « enregistré sous le numéro XX auprès du préfet de région de </w:t>
      </w:r>
      <w:r w:rsidR="00265C59" w:rsidRPr="00FA18FE">
        <w:rPr>
          <w:rFonts w:ascii="Marianne" w:hAnsi="Marianne" w:cs="Arial"/>
          <w:i/>
          <w:sz w:val="16"/>
          <w:szCs w:val="16"/>
        </w:rPr>
        <w:t>(à compléter)</w:t>
      </w:r>
      <w:r w:rsidR="00265C59" w:rsidRPr="00FA18FE">
        <w:rPr>
          <w:rFonts w:ascii="Marianne" w:hAnsi="Marianne" w:cs="Arial"/>
          <w:sz w:val="20"/>
          <w:szCs w:val="20"/>
        </w:rPr>
        <w:t> ».</w:t>
      </w:r>
    </w:p>
    <w:p w14:paraId="6B9FCC6D" w14:textId="77777777" w:rsidR="0061393F" w:rsidRPr="00FA18FE" w:rsidRDefault="0061393F" w:rsidP="00DC4EC1">
      <w:pPr>
        <w:pStyle w:val="Corpsdetexte"/>
        <w:spacing w:before="120" w:after="0"/>
        <w:jc w:val="both"/>
        <w:rPr>
          <w:rFonts w:ascii="Marianne" w:hAnsi="Marianne" w:cs="Arial"/>
          <w:sz w:val="20"/>
          <w:szCs w:val="20"/>
        </w:rPr>
      </w:pPr>
      <w:r w:rsidRPr="00FA18FE">
        <w:rPr>
          <w:rFonts w:ascii="Marianne" w:hAnsi="Marianne" w:cs="Arial"/>
          <w:sz w:val="20"/>
          <w:szCs w:val="20"/>
        </w:rPr>
        <w:t>Le Titulaire est également tenu de disposer de la certification qualité prévue à l’artic</w:t>
      </w:r>
      <w:r w:rsidR="007D5D84" w:rsidRPr="00FA18FE">
        <w:rPr>
          <w:rFonts w:ascii="Marianne" w:hAnsi="Marianne" w:cs="Arial"/>
          <w:sz w:val="20"/>
          <w:szCs w:val="20"/>
        </w:rPr>
        <w:t>le L.6316-1 du code du travail.</w:t>
      </w:r>
    </w:p>
    <w:p w14:paraId="6C7272C6" w14:textId="77777777" w:rsidR="00265C59" w:rsidRPr="00FA18FE" w:rsidRDefault="0061393F" w:rsidP="00DC4EC1">
      <w:pPr>
        <w:pStyle w:val="Corpsdetexte"/>
        <w:spacing w:before="120" w:after="0"/>
        <w:jc w:val="both"/>
        <w:rPr>
          <w:rFonts w:ascii="Marianne" w:hAnsi="Marianne" w:cs="Arial"/>
          <w:sz w:val="20"/>
          <w:szCs w:val="20"/>
        </w:rPr>
      </w:pPr>
      <w:r w:rsidRPr="00FA18FE">
        <w:rPr>
          <w:rFonts w:ascii="Marianne" w:hAnsi="Marianne" w:cs="Arial"/>
          <w:sz w:val="20"/>
          <w:szCs w:val="20"/>
        </w:rPr>
        <w:t xml:space="preserve">Sans préjudice des dispositions de l’article </w:t>
      </w:r>
      <w:r w:rsidRPr="00494A4E">
        <w:rPr>
          <w:rFonts w:ascii="Marianne" w:hAnsi="Marianne" w:cs="Arial"/>
          <w:sz w:val="20"/>
          <w:szCs w:val="20"/>
        </w:rPr>
        <w:t>VIII.1, l</w:t>
      </w:r>
      <w:r w:rsidR="00265C59" w:rsidRPr="00494A4E">
        <w:rPr>
          <w:rFonts w:ascii="Marianne" w:hAnsi="Marianne" w:cs="Arial"/>
          <w:sz w:val="20"/>
          <w:szCs w:val="20"/>
        </w:rPr>
        <w:t>e</w:t>
      </w:r>
      <w:r w:rsidR="00265C59" w:rsidRPr="00FA18FE">
        <w:rPr>
          <w:rFonts w:ascii="Marianne" w:hAnsi="Marianne" w:cs="Arial"/>
          <w:sz w:val="20"/>
          <w:szCs w:val="20"/>
        </w:rPr>
        <w:t xml:space="preserve"> Titulaire informe </w:t>
      </w:r>
      <w:r w:rsidR="00563489" w:rsidRPr="00FA18FE">
        <w:rPr>
          <w:rFonts w:ascii="Marianne" w:hAnsi="Marianne" w:cs="Arial"/>
          <w:sz w:val="20"/>
          <w:szCs w:val="20"/>
        </w:rPr>
        <w:t>France Travail</w:t>
      </w:r>
      <w:r w:rsidR="00844015" w:rsidRPr="00FA18FE">
        <w:rPr>
          <w:rFonts w:ascii="Marianne" w:hAnsi="Marianne" w:cs="Arial"/>
          <w:sz w:val="20"/>
          <w:szCs w:val="20"/>
        </w:rPr>
        <w:t xml:space="preserve"> par tous moyens</w:t>
      </w:r>
      <w:r w:rsidR="00265C59" w:rsidRPr="00FA18FE">
        <w:rPr>
          <w:rFonts w:ascii="Marianne" w:hAnsi="Marianne" w:cs="Arial"/>
          <w:sz w:val="20"/>
          <w:szCs w:val="20"/>
        </w:rPr>
        <w:t xml:space="preserve"> du refus</w:t>
      </w:r>
      <w:r w:rsidR="00844015" w:rsidRPr="00FA18FE">
        <w:rPr>
          <w:rFonts w:ascii="Marianne" w:hAnsi="Marianne" w:cs="Arial"/>
          <w:sz w:val="20"/>
          <w:szCs w:val="20"/>
        </w:rPr>
        <w:t>, de la caducité ou de l’annulation</w:t>
      </w:r>
      <w:r w:rsidR="00E2637A" w:rsidRPr="00FA18FE">
        <w:rPr>
          <w:rFonts w:ascii="Marianne" w:hAnsi="Marianne" w:cs="Arial"/>
          <w:sz w:val="20"/>
          <w:szCs w:val="20"/>
        </w:rPr>
        <w:t xml:space="preserve"> </w:t>
      </w:r>
      <w:r w:rsidR="00265C59" w:rsidRPr="00FA18FE">
        <w:rPr>
          <w:rFonts w:ascii="Marianne" w:hAnsi="Marianne" w:cs="Arial"/>
          <w:sz w:val="20"/>
          <w:szCs w:val="20"/>
        </w:rPr>
        <w:t>d</w:t>
      </w:r>
      <w:r w:rsidR="00844015" w:rsidRPr="00FA18FE">
        <w:rPr>
          <w:rFonts w:ascii="Marianne" w:hAnsi="Marianne" w:cs="Arial"/>
          <w:sz w:val="20"/>
          <w:szCs w:val="20"/>
        </w:rPr>
        <w:t xml:space="preserve">e </w:t>
      </w:r>
      <w:r w:rsidR="00460812" w:rsidRPr="00FA18FE">
        <w:rPr>
          <w:rFonts w:ascii="Marianne" w:hAnsi="Marianne" w:cs="Arial"/>
          <w:sz w:val="20"/>
          <w:szCs w:val="20"/>
        </w:rPr>
        <w:t>l’</w:t>
      </w:r>
      <w:r w:rsidR="00FA176E" w:rsidRPr="00FA18FE">
        <w:rPr>
          <w:rFonts w:ascii="Marianne" w:hAnsi="Marianne" w:cs="Arial"/>
          <w:sz w:val="20"/>
          <w:szCs w:val="20"/>
        </w:rPr>
        <w:t>enregistrement</w:t>
      </w:r>
      <w:r w:rsidR="00460812" w:rsidRPr="00FA18FE">
        <w:rPr>
          <w:rFonts w:ascii="Marianne" w:hAnsi="Marianne" w:cs="Arial"/>
          <w:sz w:val="20"/>
          <w:szCs w:val="20"/>
        </w:rPr>
        <w:t xml:space="preserve"> prévu à l’article L.6351-1 du code du travail ou de la suspension ou du retrait de la certification qualité prévue à l’article L.6316-1 du code du travail</w:t>
      </w:r>
      <w:r w:rsidR="00FA176E" w:rsidRPr="00FA18FE">
        <w:rPr>
          <w:rFonts w:ascii="Marianne" w:hAnsi="Marianne" w:cs="Arial"/>
          <w:sz w:val="20"/>
          <w:szCs w:val="20"/>
        </w:rPr>
        <w:t xml:space="preserve">, </w:t>
      </w:r>
      <w:r w:rsidR="00265C59" w:rsidRPr="00FA18FE">
        <w:rPr>
          <w:rFonts w:ascii="Marianne" w:hAnsi="Marianne" w:cs="Arial"/>
          <w:sz w:val="20"/>
          <w:szCs w:val="20"/>
        </w:rPr>
        <w:t xml:space="preserve">dans un délai maximum de </w:t>
      </w:r>
      <w:r w:rsidR="00494A4E">
        <w:rPr>
          <w:rFonts w:ascii="Marianne" w:hAnsi="Marianne" w:cs="Arial"/>
          <w:sz w:val="20"/>
          <w:szCs w:val="20"/>
        </w:rPr>
        <w:t>5</w:t>
      </w:r>
      <w:r w:rsidR="00494A4E" w:rsidRPr="00FA18FE">
        <w:rPr>
          <w:rFonts w:ascii="Marianne" w:hAnsi="Marianne" w:cs="Arial"/>
          <w:sz w:val="20"/>
          <w:szCs w:val="20"/>
        </w:rPr>
        <w:t xml:space="preserve"> </w:t>
      </w:r>
      <w:r w:rsidR="00265C59" w:rsidRPr="00FA18FE">
        <w:rPr>
          <w:rFonts w:ascii="Marianne" w:hAnsi="Marianne" w:cs="Arial"/>
          <w:sz w:val="20"/>
          <w:szCs w:val="20"/>
        </w:rPr>
        <w:t>jours calendaires à compter de la</w:t>
      </w:r>
      <w:r w:rsidR="00844015" w:rsidRPr="00FA18FE">
        <w:rPr>
          <w:rFonts w:ascii="Marianne" w:hAnsi="Marianne" w:cs="Arial"/>
          <w:sz w:val="20"/>
          <w:szCs w:val="20"/>
        </w:rPr>
        <w:t xml:space="preserve"> date de la</w:t>
      </w:r>
      <w:r w:rsidR="00265C59" w:rsidRPr="00FA18FE">
        <w:rPr>
          <w:rFonts w:ascii="Marianne" w:hAnsi="Marianne" w:cs="Arial"/>
          <w:sz w:val="20"/>
          <w:szCs w:val="20"/>
        </w:rPr>
        <w:t xml:space="preserve"> décision ou de sa notification.</w:t>
      </w:r>
    </w:p>
    <w:p w14:paraId="7DA9F576" w14:textId="4155F71C" w:rsidR="0041405F" w:rsidRPr="00DD1F6D" w:rsidRDefault="0041405F" w:rsidP="0041405F">
      <w:pPr>
        <w:autoSpaceDE w:val="0"/>
        <w:autoSpaceDN w:val="0"/>
        <w:adjustRightInd w:val="0"/>
        <w:spacing w:before="360"/>
        <w:jc w:val="both"/>
        <w:outlineLvl w:val="0"/>
        <w:rPr>
          <w:rFonts w:ascii="Marianne" w:hAnsi="Marianne" w:cs="Arial"/>
          <w:b/>
          <w:bCs/>
          <w:sz w:val="20"/>
          <w:szCs w:val="20"/>
        </w:rPr>
      </w:pPr>
      <w:bookmarkStart w:id="8" w:name="_Toc158187864"/>
      <w:r w:rsidRPr="00DD1F6D">
        <w:rPr>
          <w:rFonts w:ascii="Marianne" w:hAnsi="Marianne" w:cs="Arial"/>
          <w:b/>
          <w:bCs/>
          <w:sz w:val="20"/>
          <w:szCs w:val="20"/>
        </w:rPr>
        <w:t xml:space="preserve">V.2. - </w:t>
      </w:r>
      <w:r w:rsidR="00BC623D">
        <w:rPr>
          <w:rFonts w:ascii="Marianne" w:hAnsi="Marianne" w:cs="Arial"/>
          <w:b/>
          <w:bCs/>
          <w:sz w:val="20"/>
          <w:szCs w:val="20"/>
        </w:rPr>
        <w:t xml:space="preserve"> </w:t>
      </w:r>
      <w:r w:rsidRPr="00DD1F6D">
        <w:rPr>
          <w:rFonts w:ascii="Marianne" w:hAnsi="Marianne" w:cs="Arial"/>
          <w:b/>
          <w:bCs/>
          <w:sz w:val="20"/>
          <w:szCs w:val="20"/>
        </w:rPr>
        <w:t>Modalités d’émission et d’exécution des commandes</w:t>
      </w:r>
    </w:p>
    <w:p w14:paraId="7C3AA07B" w14:textId="0D66C4BC" w:rsidR="0041405F" w:rsidRPr="00DD1F6D" w:rsidRDefault="0041405F" w:rsidP="0041405F">
      <w:pPr>
        <w:autoSpaceDE w:val="0"/>
        <w:autoSpaceDN w:val="0"/>
        <w:adjustRightInd w:val="0"/>
        <w:spacing w:before="120"/>
        <w:jc w:val="both"/>
        <w:outlineLvl w:val="0"/>
        <w:rPr>
          <w:rFonts w:ascii="Marianne" w:hAnsi="Marianne" w:cs="Arial"/>
          <w:b/>
          <w:sz w:val="20"/>
          <w:szCs w:val="20"/>
        </w:rPr>
      </w:pPr>
      <w:r w:rsidRPr="00DD1F6D">
        <w:rPr>
          <w:rFonts w:ascii="Marianne" w:hAnsi="Marianne" w:cs="Arial"/>
          <w:b/>
          <w:sz w:val="20"/>
          <w:szCs w:val="20"/>
        </w:rPr>
        <w:t xml:space="preserve">V.2.1. - </w:t>
      </w:r>
      <w:r w:rsidR="00BC623D">
        <w:rPr>
          <w:rFonts w:ascii="Marianne" w:hAnsi="Marianne" w:cs="Arial"/>
          <w:b/>
          <w:sz w:val="20"/>
          <w:szCs w:val="20"/>
        </w:rPr>
        <w:t xml:space="preserve"> </w:t>
      </w:r>
      <w:r w:rsidRPr="00DD1F6D">
        <w:rPr>
          <w:rFonts w:ascii="Marianne" w:hAnsi="Marianne" w:cs="Arial"/>
          <w:b/>
          <w:sz w:val="20"/>
          <w:szCs w:val="20"/>
        </w:rPr>
        <w:t xml:space="preserve">Modalités d’émission des commandes </w:t>
      </w:r>
    </w:p>
    <w:p w14:paraId="702B8F2F" w14:textId="451D5F8A" w:rsidR="0041405F" w:rsidRPr="00DD1F6D" w:rsidRDefault="0041405F" w:rsidP="0041405F">
      <w:pPr>
        <w:autoSpaceDE w:val="0"/>
        <w:autoSpaceDN w:val="0"/>
        <w:adjustRightInd w:val="0"/>
        <w:spacing w:before="120"/>
        <w:jc w:val="both"/>
        <w:outlineLvl w:val="0"/>
        <w:rPr>
          <w:rFonts w:ascii="Marianne" w:hAnsi="Marianne" w:cs="Arial"/>
          <w:b/>
          <w:sz w:val="20"/>
          <w:szCs w:val="20"/>
        </w:rPr>
      </w:pPr>
      <w:r w:rsidRPr="00DD1F6D">
        <w:rPr>
          <w:rFonts w:ascii="Marianne" w:hAnsi="Marianne" w:cs="Arial"/>
          <w:b/>
          <w:sz w:val="20"/>
          <w:szCs w:val="20"/>
        </w:rPr>
        <w:t xml:space="preserve">V.2.1.1. - </w:t>
      </w:r>
      <w:r w:rsidR="00BC623D">
        <w:rPr>
          <w:rFonts w:ascii="Marianne" w:hAnsi="Marianne" w:cs="Arial"/>
          <w:b/>
          <w:sz w:val="20"/>
          <w:szCs w:val="20"/>
        </w:rPr>
        <w:t xml:space="preserve"> </w:t>
      </w:r>
      <w:r w:rsidRPr="00DD1F6D">
        <w:rPr>
          <w:rFonts w:ascii="Marianne" w:hAnsi="Marianne" w:cs="Arial"/>
          <w:b/>
          <w:sz w:val="20"/>
          <w:szCs w:val="20"/>
        </w:rPr>
        <w:t xml:space="preserve">Dispositions générales </w:t>
      </w:r>
    </w:p>
    <w:p w14:paraId="5220EBB2" w14:textId="5E49A84E" w:rsidR="0041405F" w:rsidRPr="00DD1F6D" w:rsidRDefault="0041405F" w:rsidP="0041405F">
      <w:pPr>
        <w:spacing w:before="180"/>
        <w:jc w:val="both"/>
        <w:rPr>
          <w:rFonts w:ascii="Marianne" w:hAnsi="Marianne" w:cs="Arial"/>
          <w:sz w:val="20"/>
          <w:szCs w:val="20"/>
        </w:rPr>
      </w:pPr>
      <w:r w:rsidRPr="00DD1F6D">
        <w:rPr>
          <w:rFonts w:ascii="Marianne" w:hAnsi="Marianne" w:cs="Arial"/>
          <w:sz w:val="20"/>
          <w:szCs w:val="20"/>
        </w:rPr>
        <w:t>Le marché s’exécute par commandes successives, émises selon les besoins, dans la limite du nombre maximum</w:t>
      </w:r>
      <w:r w:rsidR="008166FD" w:rsidRPr="008166FD">
        <w:rPr>
          <w:rFonts w:ascii="Marianne" w:hAnsi="Marianne" w:cs="Arial"/>
          <w:sz w:val="20"/>
          <w:szCs w:val="20"/>
        </w:rPr>
        <w:t xml:space="preserve"> </w:t>
      </w:r>
      <w:r w:rsidR="008166FD">
        <w:rPr>
          <w:rFonts w:ascii="Marianne" w:hAnsi="Marianne" w:cs="Arial"/>
          <w:sz w:val="20"/>
          <w:szCs w:val="20"/>
        </w:rPr>
        <w:t>de bénéficiaires à prendre en charge défini</w:t>
      </w:r>
      <w:r w:rsidRPr="00DD1F6D">
        <w:rPr>
          <w:rFonts w:ascii="Marianne" w:hAnsi="Marianne" w:cs="Arial"/>
          <w:sz w:val="20"/>
          <w:szCs w:val="20"/>
        </w:rPr>
        <w:t xml:space="preserve"> pour la période contractuelle considérée d’exécution du marché</w:t>
      </w:r>
      <w:r w:rsidRPr="00414F93">
        <w:rPr>
          <w:rFonts w:ascii="Marianne" w:hAnsi="Marianne" w:cs="Arial"/>
          <w:sz w:val="20"/>
          <w:szCs w:val="20"/>
        </w:rPr>
        <w:t>. Les commandes inter</w:t>
      </w:r>
      <w:r w:rsidRPr="00DD1F6D">
        <w:rPr>
          <w:rFonts w:ascii="Marianne" w:hAnsi="Marianne" w:cs="Arial"/>
          <w:sz w:val="20"/>
          <w:szCs w:val="20"/>
        </w:rPr>
        <w:t>viennent soit sur prescription de France Travail ou auto-inscription du bénéficiaire</w:t>
      </w:r>
      <w:r w:rsidR="006F04F3" w:rsidRPr="006F04F3">
        <w:rPr>
          <w:rFonts w:ascii="Marianne" w:hAnsi="Marianne" w:cs="Arial"/>
          <w:sz w:val="20"/>
          <w:szCs w:val="20"/>
        </w:rPr>
        <w:t xml:space="preserve"> </w:t>
      </w:r>
      <w:r w:rsidR="006F04F3" w:rsidRPr="00DD1F6D">
        <w:rPr>
          <w:rFonts w:ascii="Marianne" w:hAnsi="Marianne" w:cs="Arial"/>
          <w:sz w:val="20"/>
          <w:szCs w:val="20"/>
        </w:rPr>
        <w:t>soit après contact du bénéficiaire par le Titulaire</w:t>
      </w:r>
      <w:r w:rsidRPr="00DD1F6D">
        <w:rPr>
          <w:rFonts w:ascii="Marianne" w:hAnsi="Marianne" w:cs="Arial"/>
          <w:sz w:val="20"/>
          <w:szCs w:val="20"/>
        </w:rPr>
        <w:t xml:space="preserve">, dans les conditions décrites aux articles V.2.1.2 et V.2.1.3. </w:t>
      </w:r>
    </w:p>
    <w:p w14:paraId="53FEDB9D" w14:textId="77777777" w:rsidR="0041405F" w:rsidRPr="00DD1F6D" w:rsidRDefault="0041405F" w:rsidP="0041405F">
      <w:pPr>
        <w:spacing w:before="120"/>
        <w:jc w:val="both"/>
        <w:rPr>
          <w:rFonts w:ascii="Marianne" w:hAnsi="Marianne" w:cs="Arial"/>
          <w:sz w:val="20"/>
          <w:szCs w:val="20"/>
        </w:rPr>
      </w:pPr>
      <w:r w:rsidRPr="00DD1F6D">
        <w:rPr>
          <w:rFonts w:ascii="Marianne" w:hAnsi="Marianne" w:cs="Arial"/>
          <w:sz w:val="20"/>
          <w:szCs w:val="20"/>
        </w:rPr>
        <w:t xml:space="preserve">France Travail se réserve le droit d’émettre des commandes à tout moment pendant la durée du marché. La durée d’exécution d’une commande est égale à la durée de la prestation commandée telle que définie au Cahier des charges fonctionnel et technique (CCFT) à compter de la date, incluse, </w:t>
      </w:r>
      <w:r w:rsidRPr="007135DE">
        <w:rPr>
          <w:rFonts w:ascii="Marianne" w:hAnsi="Marianne" w:cs="Arial"/>
          <w:sz w:val="20"/>
          <w:szCs w:val="20"/>
        </w:rPr>
        <w:t xml:space="preserve">de l’entretien individuel de </w:t>
      </w:r>
      <w:r w:rsidR="007135DE" w:rsidRPr="007135DE">
        <w:rPr>
          <w:rFonts w:ascii="Marianne" w:hAnsi="Marianne" w:cs="Arial"/>
          <w:sz w:val="20"/>
          <w:szCs w:val="20"/>
        </w:rPr>
        <w:t>démarrage</w:t>
      </w:r>
      <w:r w:rsidRPr="00DD1F6D">
        <w:rPr>
          <w:rFonts w:ascii="Marianne" w:hAnsi="Marianne" w:cs="Arial"/>
          <w:sz w:val="20"/>
          <w:szCs w:val="20"/>
        </w:rPr>
        <w:t xml:space="preserve">. Le Titulaire est tenu d’exécuter les commandes dont la durée d’exécution va au-delà du terme du marché dès lors que celles-ci lui ont été notifiées avant l’expiration de cette dernière. </w:t>
      </w:r>
    </w:p>
    <w:p w14:paraId="733BE89A" w14:textId="77777777" w:rsidR="0041405F" w:rsidRPr="004A1584" w:rsidRDefault="0041405F" w:rsidP="0041405F">
      <w:pPr>
        <w:autoSpaceDE w:val="0"/>
        <w:autoSpaceDN w:val="0"/>
        <w:adjustRightInd w:val="0"/>
        <w:spacing w:before="120"/>
        <w:jc w:val="both"/>
        <w:rPr>
          <w:rFonts w:ascii="Marianne" w:hAnsi="Marianne" w:cs="Arial"/>
          <w:sz w:val="20"/>
          <w:szCs w:val="20"/>
        </w:rPr>
      </w:pPr>
      <w:r w:rsidRPr="00DD1F6D">
        <w:rPr>
          <w:rFonts w:ascii="Marianne" w:hAnsi="Marianne" w:cs="Arial"/>
          <w:sz w:val="20"/>
          <w:szCs w:val="20"/>
        </w:rPr>
        <w:t xml:space="preserve">Les échanges nécessaires s’effectuent, au choix du Titulaire, </w:t>
      </w:r>
      <w:r w:rsidRPr="00DD1F6D">
        <w:rPr>
          <w:rFonts w:ascii="Marianne" w:hAnsi="Marianne" w:cs="Arial"/>
          <w:i/>
          <w:sz w:val="20"/>
          <w:szCs w:val="20"/>
        </w:rPr>
        <w:t>via</w:t>
      </w:r>
      <w:r w:rsidRPr="00DD1F6D">
        <w:rPr>
          <w:rFonts w:ascii="Marianne" w:hAnsi="Marianne" w:cs="Arial"/>
          <w:sz w:val="20"/>
          <w:szCs w:val="20"/>
        </w:rPr>
        <w:t xml:space="preserve"> le portail dédié ou les interfaces de programmation applicative</w:t>
      </w:r>
      <w:r w:rsidRPr="004C667C">
        <w:rPr>
          <w:rFonts w:ascii="Marianne" w:hAnsi="Marianne" w:cs="Arial"/>
          <w:sz w:val="20"/>
          <w:szCs w:val="20"/>
        </w:rPr>
        <w:t>s (API) mis à disposition par France Travail dans les conditions mentionnées à l’article V.</w:t>
      </w:r>
      <w:r w:rsidR="004C667C" w:rsidRPr="004C667C">
        <w:rPr>
          <w:rFonts w:ascii="Marianne" w:hAnsi="Marianne" w:cs="Arial"/>
          <w:sz w:val="20"/>
          <w:szCs w:val="20"/>
        </w:rPr>
        <w:t>10</w:t>
      </w:r>
      <w:r w:rsidRPr="004C667C">
        <w:rPr>
          <w:rFonts w:ascii="Marianne" w:hAnsi="Marianne" w:cs="Arial"/>
          <w:sz w:val="20"/>
          <w:szCs w:val="20"/>
        </w:rPr>
        <w:t>.</w:t>
      </w:r>
      <w:r w:rsidRPr="00DD1F6D">
        <w:rPr>
          <w:rFonts w:ascii="Marianne" w:hAnsi="Marianne" w:cs="Arial"/>
          <w:sz w:val="20"/>
          <w:szCs w:val="20"/>
        </w:rPr>
        <w:t xml:space="preserve"> </w:t>
      </w:r>
      <w:r w:rsidRPr="007135DE">
        <w:rPr>
          <w:rFonts w:ascii="Marianne" w:hAnsi="Marianne" w:cs="Arial"/>
          <w:sz w:val="20"/>
          <w:szCs w:val="20"/>
        </w:rPr>
        <w:t>En cas de groupement d’opérateurs économiques ou de sous-traitance, chaque membre du groupement et chaque sous-traitant recourt au portail dédié ou aux API, pour ce qui le concerne.</w:t>
      </w:r>
      <w:r w:rsidRPr="004A1584">
        <w:rPr>
          <w:rFonts w:ascii="Marianne" w:hAnsi="Marianne" w:cs="Arial"/>
          <w:sz w:val="20"/>
          <w:szCs w:val="20"/>
        </w:rPr>
        <w:t xml:space="preserve"> </w:t>
      </w:r>
    </w:p>
    <w:p w14:paraId="291B13AC" w14:textId="7AB77DDC" w:rsidR="0041405F" w:rsidRPr="004A1584" w:rsidRDefault="0041405F" w:rsidP="0041405F">
      <w:pPr>
        <w:autoSpaceDE w:val="0"/>
        <w:autoSpaceDN w:val="0"/>
        <w:adjustRightInd w:val="0"/>
        <w:spacing w:before="240"/>
        <w:jc w:val="both"/>
        <w:outlineLvl w:val="0"/>
        <w:rPr>
          <w:rFonts w:ascii="Marianne" w:hAnsi="Marianne" w:cs="Arial"/>
          <w:b/>
          <w:sz w:val="20"/>
          <w:szCs w:val="20"/>
        </w:rPr>
      </w:pPr>
      <w:r w:rsidRPr="004A1584">
        <w:rPr>
          <w:rFonts w:ascii="Marianne" w:hAnsi="Marianne" w:cs="Arial"/>
          <w:b/>
          <w:sz w:val="20"/>
          <w:szCs w:val="20"/>
        </w:rPr>
        <w:t>V.2.1.</w:t>
      </w:r>
      <w:r w:rsidR="002C546E">
        <w:rPr>
          <w:rFonts w:ascii="Marianne" w:hAnsi="Marianne" w:cs="Arial"/>
          <w:b/>
          <w:sz w:val="20"/>
          <w:szCs w:val="20"/>
        </w:rPr>
        <w:t>2</w:t>
      </w:r>
      <w:r>
        <w:rPr>
          <w:rFonts w:ascii="Marianne" w:hAnsi="Marianne" w:cs="Arial"/>
          <w:b/>
          <w:sz w:val="20"/>
          <w:szCs w:val="20"/>
        </w:rPr>
        <w:t>.</w:t>
      </w:r>
      <w:r w:rsidRPr="004A1584">
        <w:rPr>
          <w:rFonts w:ascii="Marianne" w:hAnsi="Marianne" w:cs="Arial"/>
          <w:b/>
          <w:sz w:val="20"/>
          <w:szCs w:val="20"/>
        </w:rPr>
        <w:t xml:space="preserve"> - </w:t>
      </w:r>
      <w:r w:rsidR="00BC623D">
        <w:rPr>
          <w:rFonts w:ascii="Marianne" w:hAnsi="Marianne" w:cs="Arial"/>
          <w:b/>
          <w:sz w:val="20"/>
          <w:szCs w:val="20"/>
        </w:rPr>
        <w:t xml:space="preserve"> </w:t>
      </w:r>
      <w:r>
        <w:rPr>
          <w:rFonts w:ascii="Marianne" w:hAnsi="Marianne" w:cs="Arial"/>
          <w:b/>
          <w:sz w:val="20"/>
          <w:szCs w:val="20"/>
        </w:rPr>
        <w:t>P</w:t>
      </w:r>
      <w:r w:rsidRPr="004A1584">
        <w:rPr>
          <w:rFonts w:ascii="Marianne" w:hAnsi="Marianne" w:cs="Arial"/>
          <w:b/>
          <w:sz w:val="20"/>
          <w:szCs w:val="20"/>
        </w:rPr>
        <w:t>rescription de France Travail ou auto-inscription du bénéficiaire</w:t>
      </w:r>
    </w:p>
    <w:p w14:paraId="0ECE7DA9" w14:textId="77777777" w:rsidR="0041405F" w:rsidRPr="004A1584" w:rsidRDefault="0041405F" w:rsidP="0041405F">
      <w:pPr>
        <w:spacing w:before="180"/>
        <w:jc w:val="both"/>
        <w:rPr>
          <w:rFonts w:ascii="Marianne" w:hAnsi="Marianne" w:cs="Arial"/>
          <w:sz w:val="20"/>
          <w:szCs w:val="20"/>
        </w:rPr>
      </w:pPr>
      <w:r w:rsidRPr="004A1584">
        <w:rPr>
          <w:rFonts w:ascii="Marianne" w:hAnsi="Marianne" w:cs="Arial"/>
          <w:sz w:val="20"/>
          <w:szCs w:val="20"/>
        </w:rPr>
        <w:t xml:space="preserve">France Travail communique </w:t>
      </w:r>
      <w:r>
        <w:rPr>
          <w:rFonts w:ascii="Marianne" w:hAnsi="Marianne" w:cs="Arial"/>
          <w:sz w:val="20"/>
          <w:szCs w:val="20"/>
        </w:rPr>
        <w:t xml:space="preserve">également </w:t>
      </w:r>
      <w:r w:rsidRPr="004A1584">
        <w:rPr>
          <w:rFonts w:ascii="Marianne" w:hAnsi="Marianne" w:cs="Arial"/>
          <w:sz w:val="20"/>
          <w:szCs w:val="20"/>
        </w:rPr>
        <w:t xml:space="preserve">au Titulaire une demande de planification sur la base du nombre prévisionnel de bénéficiaires à </w:t>
      </w:r>
      <w:r>
        <w:rPr>
          <w:rFonts w:ascii="Marianne" w:hAnsi="Marianne" w:cs="Arial"/>
          <w:sz w:val="20"/>
          <w:szCs w:val="20"/>
        </w:rPr>
        <w:t xml:space="preserve">accompagner </w:t>
      </w:r>
      <w:r w:rsidRPr="004A1584">
        <w:rPr>
          <w:rFonts w:ascii="Marianne" w:hAnsi="Marianne" w:cs="Arial"/>
          <w:sz w:val="20"/>
          <w:szCs w:val="20"/>
        </w:rPr>
        <w:t xml:space="preserve">sur une période donnée. Le Titulaire indique, sur toute la période et en nombre suffisant pour </w:t>
      </w:r>
      <w:r w:rsidRPr="00BA0FDC">
        <w:rPr>
          <w:rFonts w:ascii="Marianne" w:hAnsi="Marianne" w:cs="Arial"/>
          <w:sz w:val="20"/>
          <w:szCs w:val="20"/>
        </w:rPr>
        <w:t xml:space="preserve">couvrir le besoin prévisionnel, les plages horaires disponibles </w:t>
      </w:r>
      <w:r w:rsidRPr="007135DE">
        <w:rPr>
          <w:rFonts w:ascii="Marianne" w:hAnsi="Marianne" w:cs="Arial"/>
          <w:sz w:val="20"/>
          <w:szCs w:val="20"/>
        </w:rPr>
        <w:t xml:space="preserve">pour l’entretien individuel de </w:t>
      </w:r>
      <w:r w:rsidR="007135DE">
        <w:rPr>
          <w:rFonts w:ascii="Marianne" w:hAnsi="Marianne" w:cs="Arial"/>
          <w:sz w:val="20"/>
          <w:szCs w:val="20"/>
        </w:rPr>
        <w:t>démarrage</w:t>
      </w:r>
      <w:r w:rsidRPr="007135DE">
        <w:rPr>
          <w:rFonts w:ascii="Marianne" w:hAnsi="Marianne" w:cs="Arial"/>
          <w:sz w:val="20"/>
          <w:szCs w:val="20"/>
        </w:rPr>
        <w:t>, en</w:t>
      </w:r>
      <w:r w:rsidRPr="00BA0FDC">
        <w:rPr>
          <w:rFonts w:ascii="Marianne" w:hAnsi="Marianne" w:cs="Arial"/>
          <w:sz w:val="20"/>
          <w:szCs w:val="20"/>
        </w:rPr>
        <w:t xml:space="preserve"> présentiel dans les différents locaux affectés à l’exécution </w:t>
      </w:r>
      <w:r w:rsidRPr="00D36B22">
        <w:rPr>
          <w:rFonts w:ascii="Marianne" w:hAnsi="Marianne" w:cs="Arial"/>
          <w:sz w:val="20"/>
          <w:szCs w:val="20"/>
        </w:rPr>
        <w:t>du marché, y compris dans les locaux mis à disposition par France Travail en application de l’article V.4.2, ou</w:t>
      </w:r>
      <w:r w:rsidRPr="004A1584">
        <w:rPr>
          <w:rFonts w:ascii="Marianne" w:hAnsi="Marianne" w:cs="Arial"/>
          <w:sz w:val="20"/>
          <w:szCs w:val="20"/>
        </w:rPr>
        <w:t xml:space="preserve"> à distance. Le calendrier des plages de rendez-vous est établi conformément à cette programmation. L’inscription des bénéficiaires y apparaît au fur et à mesure. </w:t>
      </w:r>
    </w:p>
    <w:p w14:paraId="0C82046E" w14:textId="4F7B3A1C" w:rsidR="002C546E" w:rsidRPr="004A1584" w:rsidRDefault="002C546E" w:rsidP="002C546E">
      <w:pPr>
        <w:autoSpaceDE w:val="0"/>
        <w:autoSpaceDN w:val="0"/>
        <w:adjustRightInd w:val="0"/>
        <w:spacing w:before="240"/>
        <w:jc w:val="both"/>
        <w:outlineLvl w:val="0"/>
        <w:rPr>
          <w:rFonts w:ascii="Marianne" w:hAnsi="Marianne" w:cs="Arial"/>
          <w:b/>
          <w:sz w:val="20"/>
          <w:szCs w:val="20"/>
        </w:rPr>
      </w:pPr>
      <w:r w:rsidRPr="004A1584">
        <w:rPr>
          <w:rFonts w:ascii="Marianne" w:hAnsi="Marianne" w:cs="Arial"/>
          <w:b/>
          <w:sz w:val="20"/>
          <w:szCs w:val="20"/>
        </w:rPr>
        <w:t>V.2.1.</w:t>
      </w:r>
      <w:r>
        <w:rPr>
          <w:rFonts w:ascii="Marianne" w:hAnsi="Marianne" w:cs="Arial"/>
          <w:b/>
          <w:sz w:val="20"/>
          <w:szCs w:val="20"/>
        </w:rPr>
        <w:t>3.</w:t>
      </w:r>
      <w:r w:rsidRPr="004A1584">
        <w:rPr>
          <w:rFonts w:ascii="Marianne" w:hAnsi="Marianne" w:cs="Arial"/>
          <w:b/>
          <w:sz w:val="20"/>
          <w:szCs w:val="20"/>
        </w:rPr>
        <w:t xml:space="preserve"> </w:t>
      </w:r>
      <w:r>
        <w:rPr>
          <w:rFonts w:ascii="Marianne" w:hAnsi="Marianne" w:cs="Arial"/>
          <w:b/>
          <w:sz w:val="20"/>
          <w:szCs w:val="20"/>
        </w:rPr>
        <w:t>-</w:t>
      </w:r>
      <w:r w:rsidRPr="004A1584">
        <w:rPr>
          <w:rFonts w:ascii="Marianne" w:hAnsi="Marianne" w:cs="Arial"/>
          <w:b/>
          <w:sz w:val="20"/>
          <w:szCs w:val="20"/>
        </w:rPr>
        <w:t xml:space="preserve"> </w:t>
      </w:r>
      <w:r w:rsidR="00BC623D">
        <w:rPr>
          <w:rFonts w:ascii="Marianne" w:hAnsi="Marianne" w:cs="Arial"/>
          <w:b/>
          <w:sz w:val="20"/>
          <w:szCs w:val="20"/>
        </w:rPr>
        <w:t xml:space="preserve"> </w:t>
      </w:r>
      <w:r>
        <w:rPr>
          <w:rFonts w:ascii="Marianne" w:hAnsi="Marianne" w:cs="Arial"/>
          <w:b/>
          <w:sz w:val="20"/>
          <w:szCs w:val="20"/>
        </w:rPr>
        <w:t>Contact du bénéficiaire par le Titulaire</w:t>
      </w:r>
      <w:r w:rsidRPr="004A1584">
        <w:rPr>
          <w:rFonts w:ascii="Marianne" w:hAnsi="Marianne" w:cs="Arial"/>
          <w:b/>
          <w:sz w:val="20"/>
          <w:szCs w:val="20"/>
        </w:rPr>
        <w:t xml:space="preserve"> </w:t>
      </w:r>
    </w:p>
    <w:p w14:paraId="72F09499" w14:textId="77777777" w:rsidR="002C546E" w:rsidRPr="004A1584" w:rsidRDefault="002C546E" w:rsidP="002C546E">
      <w:pPr>
        <w:autoSpaceDE w:val="0"/>
        <w:autoSpaceDN w:val="0"/>
        <w:adjustRightInd w:val="0"/>
        <w:spacing w:before="180"/>
        <w:jc w:val="both"/>
        <w:rPr>
          <w:rFonts w:ascii="Marianne" w:hAnsi="Marianne" w:cs="Arial"/>
          <w:sz w:val="20"/>
          <w:szCs w:val="20"/>
        </w:rPr>
      </w:pPr>
      <w:r w:rsidRPr="004A1584">
        <w:rPr>
          <w:rFonts w:ascii="Marianne" w:hAnsi="Marianne" w:cs="Arial"/>
          <w:sz w:val="20"/>
          <w:szCs w:val="20"/>
        </w:rPr>
        <w:t xml:space="preserve">France Travail communique mensuellement </w:t>
      </w:r>
      <w:r>
        <w:rPr>
          <w:rFonts w:ascii="Marianne" w:hAnsi="Marianne" w:cs="Arial"/>
          <w:sz w:val="20"/>
          <w:szCs w:val="20"/>
        </w:rPr>
        <w:t xml:space="preserve">au Titulaire </w:t>
      </w:r>
      <w:r w:rsidRPr="004A1584">
        <w:rPr>
          <w:rFonts w:ascii="Marianne" w:hAnsi="Marianne" w:cs="Arial"/>
          <w:sz w:val="20"/>
          <w:szCs w:val="20"/>
        </w:rPr>
        <w:t xml:space="preserve">une liste de bénéficiaires à contacter. Le Titulaire dispose d’un délai maximum de 30 jours calendaires pour contacter chacun d’eux et convenir du jour et de l’heure </w:t>
      </w:r>
      <w:r w:rsidRPr="007135DE">
        <w:rPr>
          <w:rFonts w:ascii="Marianne" w:hAnsi="Marianne" w:cs="Arial"/>
          <w:sz w:val="20"/>
          <w:szCs w:val="20"/>
        </w:rPr>
        <w:t>de l’entretien individuel de démarrage</w:t>
      </w:r>
      <w:r>
        <w:rPr>
          <w:rFonts w:ascii="Marianne" w:hAnsi="Marianne" w:cs="Arial"/>
          <w:sz w:val="20"/>
          <w:szCs w:val="20"/>
        </w:rPr>
        <w:t xml:space="preserve"> </w:t>
      </w:r>
      <w:r w:rsidRPr="004A1584">
        <w:rPr>
          <w:rFonts w:ascii="Marianne" w:hAnsi="Marianne" w:cs="Arial"/>
          <w:sz w:val="20"/>
          <w:szCs w:val="20"/>
        </w:rPr>
        <w:t xml:space="preserve">au plus tard dans les 12 jours ouvrables suivant le contact téléphonique. </w:t>
      </w:r>
      <w:r>
        <w:rPr>
          <w:rFonts w:ascii="Marianne" w:hAnsi="Marianne" w:cs="Arial"/>
          <w:sz w:val="20"/>
          <w:szCs w:val="20"/>
        </w:rPr>
        <w:t xml:space="preserve">Dans les </w:t>
      </w:r>
      <w:r w:rsidRPr="004A1584">
        <w:rPr>
          <w:rFonts w:ascii="Marianne" w:hAnsi="Marianne" w:cs="Arial"/>
          <w:sz w:val="20"/>
          <w:szCs w:val="20"/>
        </w:rPr>
        <w:t>48 heures ouvrées après le contact téléphonique, le Titulaire complète la demande de rendez-vous s’agissant des date, heure et</w:t>
      </w:r>
      <w:r>
        <w:rPr>
          <w:rFonts w:ascii="Marianne" w:hAnsi="Marianne" w:cs="Arial"/>
          <w:sz w:val="20"/>
          <w:szCs w:val="20"/>
        </w:rPr>
        <w:t>, s’il se déroule en présentiel,</w:t>
      </w:r>
      <w:r w:rsidRPr="004A1584">
        <w:rPr>
          <w:rFonts w:ascii="Marianne" w:hAnsi="Marianne" w:cs="Arial"/>
          <w:sz w:val="20"/>
          <w:szCs w:val="20"/>
        </w:rPr>
        <w:t xml:space="preserve"> lieu de réalisation de l’entretien</w:t>
      </w:r>
      <w:r>
        <w:rPr>
          <w:rFonts w:ascii="Marianne" w:hAnsi="Marianne" w:cs="Arial"/>
          <w:sz w:val="20"/>
          <w:szCs w:val="20"/>
        </w:rPr>
        <w:t xml:space="preserve">, de </w:t>
      </w:r>
      <w:r w:rsidRPr="004A1584">
        <w:rPr>
          <w:rFonts w:ascii="Marianne" w:hAnsi="Marianne" w:cs="Arial"/>
          <w:sz w:val="20"/>
          <w:szCs w:val="20"/>
        </w:rPr>
        <w:t xml:space="preserve">la date à laquelle a eu lieu le contact </w:t>
      </w:r>
      <w:r w:rsidRPr="004A1584">
        <w:rPr>
          <w:rFonts w:ascii="Marianne" w:hAnsi="Marianne" w:cs="Arial"/>
          <w:sz w:val="20"/>
          <w:szCs w:val="20"/>
        </w:rPr>
        <w:lastRenderedPageBreak/>
        <w:t xml:space="preserve">téléphonique et, en cas de groupement d’opérateurs économiques ou de sous-traitance, du membre du groupement ou du sous-traitant en charge de </w:t>
      </w:r>
      <w:r>
        <w:rPr>
          <w:rFonts w:ascii="Marianne" w:hAnsi="Marianne" w:cs="Arial"/>
          <w:sz w:val="20"/>
          <w:szCs w:val="20"/>
        </w:rPr>
        <w:t>l’</w:t>
      </w:r>
      <w:r w:rsidRPr="004A1584">
        <w:rPr>
          <w:rFonts w:ascii="Marianne" w:hAnsi="Marianne" w:cs="Arial"/>
          <w:sz w:val="20"/>
          <w:szCs w:val="20"/>
        </w:rPr>
        <w:t xml:space="preserve">entretien. </w:t>
      </w:r>
    </w:p>
    <w:p w14:paraId="1281AAF8" w14:textId="77777777" w:rsidR="002C546E" w:rsidRPr="004A1584" w:rsidRDefault="002C546E" w:rsidP="002C546E">
      <w:pPr>
        <w:autoSpaceDE w:val="0"/>
        <w:autoSpaceDN w:val="0"/>
        <w:adjustRightInd w:val="0"/>
        <w:spacing w:before="120"/>
        <w:jc w:val="both"/>
        <w:rPr>
          <w:rFonts w:ascii="Marianne" w:hAnsi="Marianne" w:cs="Arial"/>
          <w:sz w:val="20"/>
          <w:szCs w:val="20"/>
        </w:rPr>
      </w:pPr>
      <w:r w:rsidRPr="004A1584">
        <w:rPr>
          <w:rFonts w:ascii="Marianne" w:hAnsi="Marianne" w:cs="Arial"/>
          <w:sz w:val="20"/>
          <w:szCs w:val="20"/>
        </w:rPr>
        <w:t xml:space="preserve">Dans le cas où le bénéficiaire ne répond pas </w:t>
      </w:r>
      <w:r>
        <w:rPr>
          <w:rFonts w:ascii="Marianne" w:hAnsi="Marianne" w:cs="Arial"/>
          <w:sz w:val="20"/>
          <w:szCs w:val="20"/>
        </w:rPr>
        <w:t xml:space="preserve">à ses </w:t>
      </w:r>
      <w:r w:rsidRPr="004A1584">
        <w:rPr>
          <w:rFonts w:ascii="Marianne" w:hAnsi="Marianne" w:cs="Arial"/>
          <w:sz w:val="20"/>
          <w:szCs w:val="20"/>
        </w:rPr>
        <w:t xml:space="preserve">sollicitations, le Titulaire fixe unilatéralement </w:t>
      </w:r>
      <w:r>
        <w:rPr>
          <w:rFonts w:ascii="Marianne" w:hAnsi="Marianne" w:cs="Arial"/>
          <w:sz w:val="20"/>
          <w:szCs w:val="20"/>
        </w:rPr>
        <w:t>un 1</w:t>
      </w:r>
      <w:r w:rsidRPr="00187E31">
        <w:rPr>
          <w:rFonts w:ascii="Marianne" w:hAnsi="Marianne" w:cs="Arial"/>
          <w:sz w:val="20"/>
          <w:szCs w:val="20"/>
          <w:vertAlign w:val="superscript"/>
        </w:rPr>
        <w:t>er</w:t>
      </w:r>
      <w:r>
        <w:rPr>
          <w:rFonts w:ascii="Marianne" w:hAnsi="Marianne" w:cs="Arial"/>
          <w:sz w:val="20"/>
          <w:szCs w:val="20"/>
        </w:rPr>
        <w:t xml:space="preserve"> rendez-</w:t>
      </w:r>
      <w:r w:rsidRPr="007135DE">
        <w:rPr>
          <w:rFonts w:ascii="Marianne" w:hAnsi="Marianne" w:cs="Arial"/>
          <w:sz w:val="20"/>
          <w:szCs w:val="20"/>
        </w:rPr>
        <w:t>vous dans les conditions fixées au Cahier des charges fonctionnel et technique (CCFT).</w:t>
      </w:r>
    </w:p>
    <w:p w14:paraId="22B77D82" w14:textId="7B36C999" w:rsidR="0041405F" w:rsidRPr="004A1584" w:rsidRDefault="0041405F" w:rsidP="0041405F">
      <w:pPr>
        <w:autoSpaceDE w:val="0"/>
        <w:autoSpaceDN w:val="0"/>
        <w:adjustRightInd w:val="0"/>
        <w:spacing w:before="240"/>
        <w:jc w:val="both"/>
        <w:outlineLvl w:val="0"/>
        <w:rPr>
          <w:rFonts w:ascii="Marianne" w:hAnsi="Marianne" w:cs="Arial"/>
          <w:b/>
          <w:sz w:val="20"/>
          <w:szCs w:val="20"/>
        </w:rPr>
      </w:pPr>
      <w:r w:rsidRPr="004A1584">
        <w:rPr>
          <w:rFonts w:ascii="Marianne" w:hAnsi="Marianne" w:cs="Arial"/>
          <w:b/>
          <w:sz w:val="20"/>
          <w:szCs w:val="20"/>
        </w:rPr>
        <w:t>V.2.1.</w:t>
      </w:r>
      <w:r>
        <w:rPr>
          <w:rFonts w:ascii="Marianne" w:hAnsi="Marianne" w:cs="Arial"/>
          <w:b/>
          <w:sz w:val="20"/>
          <w:szCs w:val="20"/>
        </w:rPr>
        <w:t>4.</w:t>
      </w:r>
      <w:r w:rsidRPr="004A1584">
        <w:rPr>
          <w:rFonts w:ascii="Marianne" w:hAnsi="Marianne" w:cs="Arial"/>
          <w:b/>
          <w:sz w:val="20"/>
          <w:szCs w:val="20"/>
        </w:rPr>
        <w:t xml:space="preserve"> </w:t>
      </w:r>
      <w:r>
        <w:rPr>
          <w:rFonts w:ascii="Marianne" w:hAnsi="Marianne" w:cs="Arial"/>
          <w:b/>
          <w:sz w:val="20"/>
          <w:szCs w:val="20"/>
        </w:rPr>
        <w:t>-</w:t>
      </w:r>
      <w:r w:rsidRPr="004A1584">
        <w:rPr>
          <w:rFonts w:ascii="Marianne" w:hAnsi="Marianne" w:cs="Arial"/>
          <w:b/>
          <w:sz w:val="20"/>
          <w:szCs w:val="20"/>
        </w:rPr>
        <w:t xml:space="preserve"> </w:t>
      </w:r>
      <w:r w:rsidR="00BC623D">
        <w:rPr>
          <w:rFonts w:ascii="Marianne" w:hAnsi="Marianne" w:cs="Arial"/>
          <w:b/>
          <w:sz w:val="20"/>
          <w:szCs w:val="20"/>
        </w:rPr>
        <w:t xml:space="preserve"> </w:t>
      </w:r>
      <w:r>
        <w:rPr>
          <w:rFonts w:ascii="Marianne" w:hAnsi="Marianne" w:cs="Arial"/>
          <w:b/>
          <w:sz w:val="20"/>
          <w:szCs w:val="20"/>
        </w:rPr>
        <w:t>Finalisation de la commande et mentions</w:t>
      </w:r>
    </w:p>
    <w:p w14:paraId="7456B825" w14:textId="77777777" w:rsidR="0041405F" w:rsidRPr="004A1584" w:rsidRDefault="0041405F" w:rsidP="0041405F">
      <w:pPr>
        <w:spacing w:before="120"/>
        <w:jc w:val="both"/>
        <w:rPr>
          <w:rFonts w:ascii="Marianne" w:hAnsi="Marianne" w:cs="Arial"/>
          <w:sz w:val="20"/>
          <w:szCs w:val="20"/>
        </w:rPr>
      </w:pPr>
      <w:r w:rsidRPr="004A1584">
        <w:rPr>
          <w:rFonts w:ascii="Marianne" w:hAnsi="Marianne" w:cs="Arial"/>
          <w:sz w:val="20"/>
          <w:szCs w:val="20"/>
        </w:rPr>
        <w:t xml:space="preserve">Au plus tard un jour franc avant la date de l’entretien de </w:t>
      </w:r>
      <w:r w:rsidR="007135DE">
        <w:rPr>
          <w:rFonts w:ascii="Marianne" w:hAnsi="Marianne" w:cs="Arial"/>
          <w:sz w:val="20"/>
          <w:szCs w:val="20"/>
        </w:rPr>
        <w:t>démarrage</w:t>
      </w:r>
      <w:r w:rsidRPr="004A1584">
        <w:rPr>
          <w:rFonts w:ascii="Marianne" w:hAnsi="Marianne" w:cs="Arial"/>
          <w:sz w:val="20"/>
          <w:szCs w:val="20"/>
        </w:rPr>
        <w:t xml:space="preserve">, France Travail </w:t>
      </w:r>
      <w:r w:rsidRPr="007135DE">
        <w:rPr>
          <w:rFonts w:ascii="Marianne" w:hAnsi="Marianne" w:cs="Arial"/>
          <w:sz w:val="20"/>
          <w:szCs w:val="20"/>
        </w:rPr>
        <w:t xml:space="preserve">clôt la « liste des inscrits » comprenant le numéro de marché, la date et l’heure de chaque entretien individuel de </w:t>
      </w:r>
      <w:r w:rsidR="007135DE" w:rsidRPr="007135DE">
        <w:rPr>
          <w:rFonts w:ascii="Marianne" w:hAnsi="Marianne" w:cs="Arial"/>
          <w:sz w:val="20"/>
          <w:szCs w:val="20"/>
        </w:rPr>
        <w:t>démarrage</w:t>
      </w:r>
      <w:r w:rsidRPr="007135DE">
        <w:rPr>
          <w:rFonts w:ascii="Marianne" w:hAnsi="Marianne" w:cs="Arial"/>
          <w:sz w:val="20"/>
          <w:szCs w:val="20"/>
        </w:rPr>
        <w:t>, les nom et identifiant des bénéficiaires, ainsi que le cas</w:t>
      </w:r>
      <w:r w:rsidRPr="004A1584">
        <w:rPr>
          <w:rFonts w:ascii="Marianne" w:hAnsi="Marianne" w:cs="Arial"/>
          <w:sz w:val="20"/>
          <w:szCs w:val="20"/>
        </w:rPr>
        <w:t xml:space="preserve"> échéant leur numéro de téléphone et adresse électronique, le lieu d’exécution si </w:t>
      </w:r>
      <w:r>
        <w:rPr>
          <w:rFonts w:ascii="Marianne" w:hAnsi="Marianne" w:cs="Arial"/>
          <w:sz w:val="20"/>
          <w:szCs w:val="20"/>
        </w:rPr>
        <w:t xml:space="preserve">l’entretien a lieu </w:t>
      </w:r>
      <w:r w:rsidRPr="004A1584">
        <w:rPr>
          <w:rFonts w:ascii="Marianne" w:hAnsi="Marianne" w:cs="Arial"/>
          <w:sz w:val="20"/>
          <w:szCs w:val="20"/>
        </w:rPr>
        <w:t>en présentiel et le numéro de commande. La mise en ligne de la « liste des inscrits » ainsi clôturée vaut commande de la prestation.</w:t>
      </w:r>
    </w:p>
    <w:p w14:paraId="3DE34E11" w14:textId="49305E67" w:rsidR="0041405F" w:rsidRPr="004A1584" w:rsidRDefault="0041405F" w:rsidP="0041405F">
      <w:pPr>
        <w:autoSpaceDE w:val="0"/>
        <w:autoSpaceDN w:val="0"/>
        <w:adjustRightInd w:val="0"/>
        <w:spacing w:before="240"/>
        <w:jc w:val="both"/>
        <w:rPr>
          <w:rFonts w:ascii="Marianne" w:hAnsi="Marianne" w:cs="Arial"/>
          <w:b/>
          <w:sz w:val="20"/>
          <w:szCs w:val="20"/>
        </w:rPr>
      </w:pPr>
      <w:r w:rsidRPr="004A1584">
        <w:rPr>
          <w:rFonts w:ascii="Marianne" w:hAnsi="Marianne" w:cs="Arial"/>
          <w:b/>
          <w:sz w:val="20"/>
          <w:szCs w:val="20"/>
        </w:rPr>
        <w:t xml:space="preserve">V.2.2. - </w:t>
      </w:r>
      <w:r w:rsidR="00BC623D">
        <w:rPr>
          <w:rFonts w:ascii="Marianne" w:hAnsi="Marianne" w:cs="Arial"/>
          <w:b/>
          <w:sz w:val="20"/>
          <w:szCs w:val="20"/>
        </w:rPr>
        <w:t xml:space="preserve"> </w:t>
      </w:r>
      <w:r w:rsidRPr="004A1584">
        <w:rPr>
          <w:rFonts w:ascii="Marianne" w:hAnsi="Marianne" w:cs="Arial"/>
          <w:b/>
          <w:sz w:val="20"/>
          <w:szCs w:val="20"/>
        </w:rPr>
        <w:t>Modalités d’exécution des commandes</w:t>
      </w:r>
    </w:p>
    <w:p w14:paraId="5436A7EF" w14:textId="343F39AF" w:rsidR="0041405F" w:rsidRPr="002E3951" w:rsidRDefault="0041405F" w:rsidP="0041405F">
      <w:pPr>
        <w:autoSpaceDE w:val="0"/>
        <w:autoSpaceDN w:val="0"/>
        <w:adjustRightInd w:val="0"/>
        <w:spacing w:before="180"/>
        <w:jc w:val="both"/>
        <w:rPr>
          <w:rFonts w:ascii="Marianne" w:hAnsi="Marianne" w:cs="Arial"/>
          <w:sz w:val="20"/>
          <w:szCs w:val="20"/>
        </w:rPr>
      </w:pPr>
      <w:r w:rsidRPr="002E3951">
        <w:rPr>
          <w:rFonts w:ascii="Marianne" w:hAnsi="Marianne" w:cs="Arial"/>
          <w:sz w:val="20"/>
          <w:szCs w:val="20"/>
        </w:rPr>
        <w:t xml:space="preserve">Au plus tard le surlendemain (en jours ouvrés) de l’entretien individuel de </w:t>
      </w:r>
      <w:r w:rsidR="007135DE" w:rsidRPr="002E3951">
        <w:rPr>
          <w:rFonts w:ascii="Marianne" w:hAnsi="Marianne" w:cs="Arial"/>
          <w:sz w:val="20"/>
          <w:szCs w:val="20"/>
        </w:rPr>
        <w:t xml:space="preserve">démarrage </w:t>
      </w:r>
      <w:r w:rsidRPr="002E3951">
        <w:rPr>
          <w:rFonts w:ascii="Marianne" w:hAnsi="Marianne" w:cs="Arial"/>
          <w:sz w:val="20"/>
          <w:szCs w:val="20"/>
        </w:rPr>
        <w:t xml:space="preserve">le Titulaire saisit, </w:t>
      </w:r>
      <w:r w:rsidRPr="002E3951">
        <w:rPr>
          <w:rFonts w:ascii="Marianne" w:hAnsi="Marianne" w:cs="Arial"/>
          <w:i/>
          <w:iCs/>
          <w:sz w:val="20"/>
          <w:szCs w:val="20"/>
        </w:rPr>
        <w:t xml:space="preserve">via </w:t>
      </w:r>
      <w:r w:rsidRPr="002E3951">
        <w:rPr>
          <w:rFonts w:ascii="Marianne" w:hAnsi="Marianne" w:cs="Arial"/>
          <w:sz w:val="20"/>
          <w:szCs w:val="20"/>
        </w:rPr>
        <w:t>le portail dédié ou l’API et pour chaque bénéficiaire, s’il était présent, absent non excusé ou absent excusé</w:t>
      </w:r>
      <w:r w:rsidR="0EF2C37A" w:rsidRPr="002E3951">
        <w:rPr>
          <w:rFonts w:ascii="Marianne" w:hAnsi="Marianne" w:cs="Arial"/>
          <w:sz w:val="20"/>
          <w:szCs w:val="20"/>
        </w:rPr>
        <w:t>, problèmes techniques</w:t>
      </w:r>
      <w:r w:rsidRPr="002E3951">
        <w:rPr>
          <w:rFonts w:ascii="Marianne" w:hAnsi="Marianne" w:cs="Arial"/>
          <w:sz w:val="20"/>
          <w:szCs w:val="20"/>
        </w:rPr>
        <w:t>. Le cas échéant, le Titulaire y indique également si le bénéficiaire ne poursuit pas la prestation.</w:t>
      </w:r>
    </w:p>
    <w:p w14:paraId="4FD559C9" w14:textId="77777777" w:rsidR="0041405F" w:rsidRPr="004A1584" w:rsidRDefault="0041405F" w:rsidP="0041405F">
      <w:pPr>
        <w:spacing w:before="120"/>
        <w:jc w:val="both"/>
        <w:rPr>
          <w:rFonts w:ascii="Marianne" w:hAnsi="Marianne" w:cs="Arial"/>
          <w:sz w:val="20"/>
          <w:szCs w:val="20"/>
        </w:rPr>
      </w:pPr>
      <w:r w:rsidRPr="002E3951">
        <w:rPr>
          <w:rFonts w:ascii="Marianne" w:hAnsi="Marianne" w:cs="Arial"/>
          <w:sz w:val="20"/>
          <w:szCs w:val="20"/>
        </w:rPr>
        <w:t>France Travail se réserve le droit d’annuler à tout moment une commande, sous réserve d’en informer le Titulaire avant l’entretien</w:t>
      </w:r>
      <w:r w:rsidRPr="007135DE">
        <w:rPr>
          <w:rFonts w:ascii="Marianne" w:hAnsi="Marianne" w:cs="Arial"/>
          <w:sz w:val="20"/>
          <w:szCs w:val="20"/>
        </w:rPr>
        <w:t xml:space="preserve"> individuel de </w:t>
      </w:r>
      <w:r w:rsidR="007135DE" w:rsidRPr="007135DE">
        <w:rPr>
          <w:rFonts w:ascii="Marianne" w:hAnsi="Marianne" w:cs="Arial"/>
          <w:sz w:val="20"/>
          <w:szCs w:val="20"/>
        </w:rPr>
        <w:t>démarrage</w:t>
      </w:r>
      <w:r w:rsidRPr="007135DE">
        <w:rPr>
          <w:rFonts w:ascii="Marianne" w:hAnsi="Marianne" w:cs="Arial"/>
          <w:sz w:val="20"/>
          <w:szCs w:val="20"/>
        </w:rPr>
        <w:t>. Cette annulation</w:t>
      </w:r>
      <w:r w:rsidRPr="004A1584">
        <w:rPr>
          <w:rFonts w:ascii="Marianne" w:hAnsi="Marianne" w:cs="Arial"/>
          <w:sz w:val="20"/>
          <w:szCs w:val="20"/>
        </w:rPr>
        <w:t xml:space="preserve"> n’ouvre pas droit au paiement d’indemnités. </w:t>
      </w:r>
    </w:p>
    <w:p w14:paraId="46E24551" w14:textId="77777777" w:rsidR="0041405F" w:rsidRPr="004A1584" w:rsidRDefault="0041405F" w:rsidP="0041405F">
      <w:pPr>
        <w:spacing w:before="120"/>
        <w:jc w:val="both"/>
        <w:rPr>
          <w:rFonts w:ascii="Marianne" w:hAnsi="Marianne" w:cs="Arial"/>
          <w:sz w:val="20"/>
          <w:szCs w:val="20"/>
        </w:rPr>
      </w:pPr>
      <w:r w:rsidRPr="004A1584">
        <w:rPr>
          <w:rFonts w:ascii="Marianne" w:hAnsi="Marianne" w:cs="Arial"/>
          <w:sz w:val="20"/>
          <w:szCs w:val="20"/>
        </w:rPr>
        <w:t xml:space="preserve">Sous cette réserve, chaque commande est impérative. En cas de difficultés prévisibles ou avérées dans l’exécution d’une commande, le Titulaire en avertit l’émetteur par tout moyen et prévient le bénéficiaire. Dans un délai maximum de </w:t>
      </w:r>
      <w:r>
        <w:rPr>
          <w:rFonts w:ascii="Marianne" w:hAnsi="Marianne" w:cs="Arial"/>
          <w:sz w:val="20"/>
          <w:szCs w:val="20"/>
        </w:rPr>
        <w:t>4</w:t>
      </w:r>
      <w:r w:rsidRPr="004A1584">
        <w:rPr>
          <w:rFonts w:ascii="Marianne" w:hAnsi="Marianne" w:cs="Arial"/>
          <w:sz w:val="20"/>
          <w:szCs w:val="20"/>
        </w:rPr>
        <w:t xml:space="preserve"> jours calendaires à compter du moment où il a eu connaissance de ces difficultés, le Titulaire présente par écrit, de manière détaillée et vérifiable, la nature de ces difficultés. </w:t>
      </w:r>
    </w:p>
    <w:p w14:paraId="718A1156" w14:textId="77777777" w:rsidR="006F370E" w:rsidRPr="00FA18FE" w:rsidRDefault="00D93DEA" w:rsidP="00D93DEA">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w:t>
      </w:r>
      <w:r w:rsidR="006F370E" w:rsidRPr="00FA18FE">
        <w:rPr>
          <w:rFonts w:ascii="Marianne" w:hAnsi="Marianne" w:cs="Arial"/>
          <w:b/>
          <w:bCs/>
          <w:sz w:val="20"/>
          <w:szCs w:val="20"/>
        </w:rPr>
        <w:t>.</w:t>
      </w:r>
      <w:r w:rsidR="004D02E9" w:rsidRPr="00FA18FE">
        <w:rPr>
          <w:rFonts w:ascii="Marianne" w:hAnsi="Marianne" w:cs="Arial"/>
          <w:b/>
          <w:bCs/>
          <w:sz w:val="20"/>
          <w:szCs w:val="20"/>
        </w:rPr>
        <w:t>3</w:t>
      </w:r>
      <w:r w:rsidR="006F370E" w:rsidRPr="00FA18FE">
        <w:rPr>
          <w:rFonts w:ascii="Marianne" w:hAnsi="Marianne" w:cs="Arial"/>
          <w:b/>
          <w:bCs/>
          <w:sz w:val="20"/>
          <w:szCs w:val="20"/>
        </w:rPr>
        <w:t>. -  Personnels affectés à l’exécution des prestations</w:t>
      </w:r>
      <w:bookmarkEnd w:id="8"/>
      <w:r w:rsidR="006F370E" w:rsidRPr="00FA18FE">
        <w:rPr>
          <w:rFonts w:ascii="Marianne" w:hAnsi="Marianne" w:cs="Arial"/>
          <w:b/>
          <w:bCs/>
          <w:sz w:val="20"/>
          <w:szCs w:val="20"/>
        </w:rPr>
        <w:t xml:space="preserve"> </w:t>
      </w:r>
    </w:p>
    <w:p w14:paraId="58C7F312" w14:textId="77777777" w:rsidR="00FE15F7" w:rsidRPr="00FA18FE" w:rsidRDefault="00FE15F7" w:rsidP="00D93DEA">
      <w:pPr>
        <w:autoSpaceDE w:val="0"/>
        <w:autoSpaceDN w:val="0"/>
        <w:adjustRightInd w:val="0"/>
        <w:spacing w:before="180"/>
        <w:jc w:val="both"/>
        <w:outlineLvl w:val="0"/>
        <w:rPr>
          <w:rFonts w:ascii="Marianne" w:hAnsi="Marianne" w:cs="Arial"/>
          <w:b/>
          <w:bCs/>
          <w:sz w:val="20"/>
          <w:szCs w:val="20"/>
        </w:rPr>
      </w:pPr>
      <w:bookmarkStart w:id="9" w:name="_Toc158187865"/>
      <w:r w:rsidRPr="00FA18FE">
        <w:rPr>
          <w:rFonts w:ascii="Marianne" w:hAnsi="Marianne" w:cs="Arial"/>
          <w:b/>
          <w:bCs/>
          <w:sz w:val="20"/>
          <w:szCs w:val="20"/>
        </w:rPr>
        <w:t>V.</w:t>
      </w:r>
      <w:r w:rsidR="004D02E9" w:rsidRPr="00FA18FE">
        <w:rPr>
          <w:rFonts w:ascii="Marianne" w:hAnsi="Marianne" w:cs="Arial"/>
          <w:b/>
          <w:bCs/>
          <w:sz w:val="20"/>
          <w:szCs w:val="20"/>
        </w:rPr>
        <w:t>3</w:t>
      </w:r>
      <w:r w:rsidRPr="00FA18FE">
        <w:rPr>
          <w:rFonts w:ascii="Marianne" w:hAnsi="Marianne" w:cs="Arial"/>
          <w:b/>
          <w:bCs/>
          <w:sz w:val="20"/>
          <w:szCs w:val="20"/>
        </w:rPr>
        <w:t>.1. -  Dispositions générales</w:t>
      </w:r>
      <w:bookmarkEnd w:id="9"/>
      <w:r w:rsidRPr="00FA18FE">
        <w:rPr>
          <w:rFonts w:ascii="Marianne" w:hAnsi="Marianne" w:cs="Arial"/>
          <w:b/>
          <w:bCs/>
          <w:sz w:val="20"/>
          <w:szCs w:val="20"/>
        </w:rPr>
        <w:t xml:space="preserve"> </w:t>
      </w:r>
    </w:p>
    <w:p w14:paraId="09C4E9DC" w14:textId="77777777" w:rsidR="00B73A66" w:rsidRPr="00FA18FE" w:rsidRDefault="004D41E3" w:rsidP="00CC243E">
      <w:pPr>
        <w:spacing w:before="180"/>
        <w:jc w:val="both"/>
        <w:rPr>
          <w:rFonts w:ascii="Marianne" w:hAnsi="Marianne" w:cs="Arial"/>
          <w:sz w:val="20"/>
          <w:szCs w:val="20"/>
        </w:rPr>
      </w:pPr>
      <w:r w:rsidRPr="00FA18FE">
        <w:rPr>
          <w:rFonts w:ascii="Marianne" w:hAnsi="Marianne" w:cs="Arial"/>
          <w:sz w:val="20"/>
          <w:szCs w:val="20"/>
        </w:rPr>
        <w:t xml:space="preserve">Sans préjudice des dispositions de </w:t>
      </w:r>
      <w:r w:rsidRPr="007135DE">
        <w:rPr>
          <w:rFonts w:ascii="Marianne" w:hAnsi="Marianne" w:cs="Arial"/>
          <w:sz w:val="20"/>
          <w:szCs w:val="20"/>
        </w:rPr>
        <w:t>l’article VIII.1, le</w:t>
      </w:r>
      <w:r w:rsidRPr="00FA18FE">
        <w:rPr>
          <w:rFonts w:ascii="Marianne" w:hAnsi="Marianne" w:cs="Arial"/>
          <w:sz w:val="20"/>
          <w:szCs w:val="20"/>
        </w:rPr>
        <w:t xml:space="preserve"> Titulaire se conforme strictement à la législation et à la réglementation du travail applicable. Le personnel affecté à l’exécution des prestations</w:t>
      </w:r>
      <w:r w:rsidR="005B1E29" w:rsidRPr="00FA18FE">
        <w:rPr>
          <w:rFonts w:ascii="Marianne" w:hAnsi="Marianne" w:cs="Arial"/>
          <w:sz w:val="20"/>
          <w:szCs w:val="20"/>
        </w:rPr>
        <w:t xml:space="preserve"> </w:t>
      </w:r>
      <w:r w:rsidRPr="00FA18FE">
        <w:rPr>
          <w:rFonts w:ascii="Marianne" w:hAnsi="Marianne" w:cs="Arial"/>
          <w:sz w:val="20"/>
          <w:szCs w:val="20"/>
        </w:rPr>
        <w:t xml:space="preserve">demeure sous la responsabilité exclusive du Titulaire pendant toute la durée d’exécution du marché. Les intervenants affectés à l’exécution des prestations relèvent des effectifs du Titulaire ou de ses éventuels sous-traitants déclarés et dont les conditions de paiement ont été agréées par </w:t>
      </w:r>
      <w:r w:rsidR="00563489" w:rsidRPr="00FA18FE">
        <w:rPr>
          <w:rFonts w:ascii="Marianne" w:hAnsi="Marianne" w:cs="Arial"/>
          <w:sz w:val="20"/>
          <w:szCs w:val="20"/>
        </w:rPr>
        <w:t>France Travail</w:t>
      </w:r>
      <w:r w:rsidRPr="00FA18FE">
        <w:rPr>
          <w:rFonts w:ascii="Marianne" w:hAnsi="Marianne" w:cs="Arial"/>
          <w:sz w:val="20"/>
          <w:szCs w:val="20"/>
        </w:rPr>
        <w:t xml:space="preserve">. </w:t>
      </w:r>
    </w:p>
    <w:p w14:paraId="624C5B1C" w14:textId="77777777" w:rsidR="0035714C" w:rsidRPr="00FA18FE" w:rsidRDefault="004D41E3" w:rsidP="0035714C">
      <w:pPr>
        <w:spacing w:before="120"/>
        <w:jc w:val="both"/>
        <w:rPr>
          <w:rFonts w:ascii="Marianne" w:hAnsi="Marianne" w:cs="Arial"/>
          <w:sz w:val="20"/>
          <w:szCs w:val="20"/>
        </w:rPr>
      </w:pPr>
      <w:r w:rsidRPr="00FA18FE">
        <w:rPr>
          <w:rFonts w:ascii="Marianne" w:hAnsi="Marianne" w:cs="Arial"/>
          <w:sz w:val="20"/>
          <w:szCs w:val="20"/>
        </w:rPr>
        <w:t xml:space="preserve">Seuls les intervenants acceptés dans les conditions fixées à l’article </w:t>
      </w:r>
      <w:r w:rsidR="00645BBE" w:rsidRPr="00FA18FE">
        <w:rPr>
          <w:rFonts w:ascii="Marianne" w:hAnsi="Marianne" w:cs="Arial"/>
          <w:sz w:val="20"/>
          <w:szCs w:val="20"/>
        </w:rPr>
        <w:t>V.</w:t>
      </w:r>
      <w:r w:rsidR="00107EBF">
        <w:rPr>
          <w:rFonts w:ascii="Marianne" w:hAnsi="Marianne" w:cs="Arial"/>
          <w:sz w:val="20"/>
          <w:szCs w:val="20"/>
        </w:rPr>
        <w:t>3</w:t>
      </w:r>
      <w:r w:rsidR="00645BBE" w:rsidRPr="00FA18FE">
        <w:rPr>
          <w:rFonts w:ascii="Marianne" w:hAnsi="Marianne" w:cs="Arial"/>
          <w:sz w:val="20"/>
          <w:szCs w:val="20"/>
        </w:rPr>
        <w:t>.2</w:t>
      </w:r>
      <w:r w:rsidRPr="00FA18FE">
        <w:rPr>
          <w:rFonts w:ascii="Marianne" w:hAnsi="Marianne" w:cs="Arial"/>
          <w:sz w:val="20"/>
          <w:szCs w:val="20"/>
        </w:rPr>
        <w:t xml:space="preserve"> peuvent prendre part à l’exécution du marché</w:t>
      </w:r>
      <w:r w:rsidR="008A5872" w:rsidRPr="00FA18FE">
        <w:rPr>
          <w:rFonts w:ascii="Marianne" w:hAnsi="Marianne" w:cs="Arial"/>
          <w:sz w:val="20"/>
          <w:szCs w:val="20"/>
        </w:rPr>
        <w:t>.</w:t>
      </w:r>
      <w:r w:rsidR="00B73A66" w:rsidRPr="00FA18FE">
        <w:rPr>
          <w:rFonts w:ascii="Marianne" w:hAnsi="Marianne" w:cs="Arial"/>
          <w:sz w:val="20"/>
          <w:szCs w:val="20"/>
        </w:rPr>
        <w:t xml:space="preserve"> </w:t>
      </w:r>
    </w:p>
    <w:p w14:paraId="2650383C" w14:textId="77777777" w:rsidR="00C44B45" w:rsidRPr="00FA18FE" w:rsidRDefault="00B73A66" w:rsidP="0035714C">
      <w:pPr>
        <w:spacing w:before="120"/>
        <w:jc w:val="both"/>
        <w:rPr>
          <w:rFonts w:ascii="Marianne" w:hAnsi="Marianne" w:cs="Arial"/>
          <w:sz w:val="20"/>
          <w:szCs w:val="20"/>
        </w:rPr>
      </w:pPr>
      <w:r w:rsidRPr="00107EBF">
        <w:rPr>
          <w:rFonts w:ascii="Marianne" w:hAnsi="Marianne" w:cs="Arial"/>
          <w:sz w:val="20"/>
          <w:szCs w:val="20"/>
        </w:rPr>
        <w:t>Le Titulaire est informé que</w:t>
      </w:r>
      <w:r w:rsidR="0035714C" w:rsidRPr="00107EBF">
        <w:rPr>
          <w:rFonts w:ascii="Marianne" w:hAnsi="Marianne" w:cs="Arial"/>
          <w:sz w:val="20"/>
          <w:szCs w:val="20"/>
        </w:rPr>
        <w:t xml:space="preserve"> </w:t>
      </w:r>
      <w:r w:rsidRPr="00107EBF">
        <w:rPr>
          <w:rFonts w:ascii="Marianne" w:hAnsi="Marianne" w:cs="Arial"/>
          <w:sz w:val="20"/>
          <w:szCs w:val="20"/>
        </w:rPr>
        <w:t>les professionnels externes qui</w:t>
      </w:r>
      <w:r w:rsidR="0035714C" w:rsidRPr="00107EBF">
        <w:rPr>
          <w:rFonts w:ascii="Marianne" w:hAnsi="Marianne" w:cs="Arial"/>
          <w:sz w:val="20"/>
          <w:szCs w:val="20"/>
        </w:rPr>
        <w:t xml:space="preserve">, le cas échéant, </w:t>
      </w:r>
      <w:r w:rsidRPr="00107EBF">
        <w:rPr>
          <w:rFonts w:ascii="Marianne" w:hAnsi="Marianne" w:cs="Arial"/>
          <w:sz w:val="20"/>
          <w:szCs w:val="20"/>
        </w:rPr>
        <w:t>interviennent de façon ponctuelle sont</w:t>
      </w:r>
      <w:r w:rsidR="00107EBF">
        <w:rPr>
          <w:rFonts w:ascii="Marianne" w:hAnsi="Marianne" w:cs="Arial"/>
          <w:sz w:val="20"/>
          <w:szCs w:val="20"/>
        </w:rPr>
        <w:t>, de même,</w:t>
      </w:r>
      <w:r w:rsidRPr="00107EBF">
        <w:rPr>
          <w:rFonts w:ascii="Marianne" w:hAnsi="Marianne" w:cs="Arial"/>
          <w:sz w:val="20"/>
          <w:szCs w:val="20"/>
        </w:rPr>
        <w:t xml:space="preserve"> sous sa responsabilité exclusive. Leur intervention </w:t>
      </w:r>
      <w:r w:rsidR="0035714C" w:rsidRPr="00107EBF">
        <w:rPr>
          <w:rFonts w:ascii="Marianne" w:hAnsi="Marianne" w:cs="Arial"/>
          <w:sz w:val="20"/>
          <w:szCs w:val="20"/>
        </w:rPr>
        <w:t xml:space="preserve">ne donne lieu à aucun surcoût </w:t>
      </w:r>
      <w:r w:rsidRPr="00107EBF">
        <w:rPr>
          <w:rFonts w:ascii="Marianne" w:hAnsi="Marianne" w:cs="Arial"/>
          <w:sz w:val="20"/>
          <w:szCs w:val="20"/>
        </w:rPr>
        <w:t xml:space="preserve">pour </w:t>
      </w:r>
      <w:r w:rsidR="00A605CB" w:rsidRPr="00107EBF">
        <w:rPr>
          <w:rFonts w:ascii="Marianne" w:hAnsi="Marianne" w:cs="Arial"/>
          <w:sz w:val="20"/>
          <w:szCs w:val="20"/>
        </w:rPr>
        <w:t>France Travail</w:t>
      </w:r>
      <w:r w:rsidRPr="00107EBF">
        <w:rPr>
          <w:rFonts w:ascii="Marianne" w:hAnsi="Marianne" w:cs="Arial"/>
          <w:sz w:val="20"/>
          <w:szCs w:val="20"/>
        </w:rPr>
        <w:t>. Le Titulaire se porte garant du respect par ces professionnels de l’ensemble des obligations du marché.</w:t>
      </w:r>
    </w:p>
    <w:p w14:paraId="442D4A97" w14:textId="3393A47C" w:rsidR="00B8553A" w:rsidRPr="00FA18FE" w:rsidRDefault="219D3764" w:rsidP="6AB61D2B">
      <w:pPr>
        <w:spacing w:before="120"/>
        <w:jc w:val="both"/>
        <w:rPr>
          <w:rFonts w:ascii="Marianne" w:hAnsi="Marianne" w:cs="Arial"/>
          <w:sz w:val="20"/>
          <w:szCs w:val="20"/>
        </w:rPr>
      </w:pPr>
      <w:r w:rsidRPr="6AB61D2B">
        <w:rPr>
          <w:rFonts w:ascii="Marianne" w:hAnsi="Marianne" w:cs="Arial"/>
          <w:sz w:val="20"/>
          <w:szCs w:val="20"/>
        </w:rPr>
        <w:t xml:space="preserve">Le Titulaire assume en toute hypothèse l’entière responsabilité du nombre et de la désignation des intervenants affectés à l’exécution du marché et s’engage sur leur implication dans la mise en œuvre des prestations. </w:t>
      </w:r>
    </w:p>
    <w:p w14:paraId="189349D1" w14:textId="151C3C0C" w:rsidR="00146417" w:rsidRPr="00FA18FE" w:rsidRDefault="008B744E" w:rsidP="0035714C">
      <w:pPr>
        <w:autoSpaceDE w:val="0"/>
        <w:autoSpaceDN w:val="0"/>
        <w:adjustRightInd w:val="0"/>
        <w:spacing w:before="120"/>
        <w:jc w:val="both"/>
        <w:rPr>
          <w:rFonts w:ascii="Marianne" w:hAnsi="Marianne" w:cs="Arial"/>
          <w:sz w:val="20"/>
          <w:szCs w:val="20"/>
        </w:rPr>
      </w:pPr>
      <w:r w:rsidRPr="00FA18FE">
        <w:rPr>
          <w:rFonts w:ascii="Marianne" w:hAnsi="Marianne" w:cs="Arial"/>
          <w:sz w:val="20"/>
          <w:szCs w:val="20"/>
        </w:rPr>
        <w:t xml:space="preserve">Le Titulaire encourt les pénalités prévues à </w:t>
      </w:r>
      <w:r w:rsidRPr="000A2645">
        <w:rPr>
          <w:rFonts w:ascii="Marianne" w:hAnsi="Marianne" w:cs="Arial"/>
          <w:sz w:val="20"/>
          <w:szCs w:val="20"/>
        </w:rPr>
        <w:t>l’article V.</w:t>
      </w:r>
      <w:r w:rsidR="000A2645" w:rsidRPr="000A2645">
        <w:rPr>
          <w:rFonts w:ascii="Marianne" w:hAnsi="Marianne" w:cs="Arial"/>
          <w:sz w:val="20"/>
          <w:szCs w:val="20"/>
        </w:rPr>
        <w:t>7</w:t>
      </w:r>
      <w:r w:rsidRPr="000A2645">
        <w:rPr>
          <w:rFonts w:ascii="Marianne" w:hAnsi="Marianne" w:cs="Arial"/>
          <w:sz w:val="20"/>
          <w:szCs w:val="20"/>
        </w:rPr>
        <w:t xml:space="preserve"> dans</w:t>
      </w:r>
      <w:r w:rsidRPr="00FA18FE">
        <w:rPr>
          <w:rFonts w:ascii="Marianne" w:hAnsi="Marianne" w:cs="Arial"/>
          <w:sz w:val="20"/>
          <w:szCs w:val="20"/>
        </w:rPr>
        <w:t xml:space="preserve"> le cas où </w:t>
      </w:r>
      <w:r w:rsidR="00BB7548" w:rsidRPr="00FA18FE">
        <w:rPr>
          <w:rFonts w:ascii="Marianne" w:hAnsi="Marianne" w:cs="Arial"/>
          <w:sz w:val="20"/>
          <w:szCs w:val="20"/>
        </w:rPr>
        <w:t>les entretiens</w:t>
      </w:r>
      <w:r w:rsidRPr="00FA18FE">
        <w:rPr>
          <w:rFonts w:ascii="Marianne" w:hAnsi="Marianne" w:cs="Arial"/>
          <w:sz w:val="20"/>
          <w:szCs w:val="20"/>
        </w:rPr>
        <w:t xml:space="preserve"> défini</w:t>
      </w:r>
      <w:r w:rsidR="00BB7548" w:rsidRPr="00FA18FE">
        <w:rPr>
          <w:rFonts w:ascii="Marianne" w:hAnsi="Marianne" w:cs="Arial"/>
          <w:sz w:val="20"/>
          <w:szCs w:val="20"/>
        </w:rPr>
        <w:t>s</w:t>
      </w:r>
      <w:r w:rsidRPr="00FA18FE">
        <w:rPr>
          <w:rFonts w:ascii="Marianne" w:hAnsi="Marianne" w:cs="Arial"/>
          <w:sz w:val="20"/>
          <w:szCs w:val="20"/>
        </w:rPr>
        <w:t xml:space="preserve"> à </w:t>
      </w:r>
      <w:r w:rsidRPr="00AE02C9">
        <w:rPr>
          <w:rFonts w:ascii="Marianne" w:hAnsi="Marianne" w:cs="Arial"/>
          <w:sz w:val="20"/>
          <w:szCs w:val="20"/>
        </w:rPr>
        <w:t>l’article</w:t>
      </w:r>
      <w:r w:rsidR="00146417" w:rsidRPr="00AE02C9">
        <w:rPr>
          <w:rFonts w:ascii="Marianne" w:hAnsi="Marianne" w:cs="Arial"/>
          <w:sz w:val="20"/>
          <w:szCs w:val="20"/>
        </w:rPr>
        <w:t xml:space="preserve"> </w:t>
      </w:r>
      <w:r w:rsidR="00AE02C9" w:rsidRPr="00AE02C9">
        <w:rPr>
          <w:rFonts w:ascii="Marianne" w:hAnsi="Marianne" w:cs="Arial"/>
          <w:sz w:val="20"/>
          <w:szCs w:val="20"/>
        </w:rPr>
        <w:t>5</w:t>
      </w:r>
      <w:r w:rsidRPr="00AE02C9">
        <w:rPr>
          <w:rFonts w:ascii="Marianne" w:hAnsi="Marianne" w:cs="Arial"/>
          <w:sz w:val="20"/>
          <w:szCs w:val="20"/>
        </w:rPr>
        <w:t xml:space="preserve"> du Cahier des charges fonctionnel et technique (CCFT) n’</w:t>
      </w:r>
      <w:r w:rsidR="00BB7548" w:rsidRPr="00AE02C9">
        <w:rPr>
          <w:rFonts w:ascii="Marianne" w:hAnsi="Marianne" w:cs="Arial"/>
          <w:sz w:val="20"/>
          <w:szCs w:val="20"/>
        </w:rPr>
        <w:t>ont</w:t>
      </w:r>
      <w:r w:rsidRPr="00AE02C9">
        <w:rPr>
          <w:rFonts w:ascii="Marianne" w:hAnsi="Marianne" w:cs="Arial"/>
          <w:sz w:val="20"/>
          <w:szCs w:val="20"/>
        </w:rPr>
        <w:t xml:space="preserve"> pu avoir lieu du fai</w:t>
      </w:r>
      <w:r w:rsidR="00BB7548" w:rsidRPr="00AE02C9">
        <w:rPr>
          <w:rFonts w:ascii="Marianne" w:hAnsi="Marianne" w:cs="Arial"/>
          <w:sz w:val="20"/>
          <w:szCs w:val="20"/>
        </w:rPr>
        <w:t>t de</w:t>
      </w:r>
      <w:r w:rsidR="00BB7548" w:rsidRPr="00FA18FE">
        <w:rPr>
          <w:rFonts w:ascii="Marianne" w:hAnsi="Marianne" w:cs="Arial"/>
          <w:sz w:val="20"/>
          <w:szCs w:val="20"/>
        </w:rPr>
        <w:t xml:space="preserve"> </w:t>
      </w:r>
      <w:r w:rsidR="00BB7548" w:rsidRPr="00FA18FE">
        <w:rPr>
          <w:rFonts w:ascii="Marianne" w:hAnsi="Marianne" w:cs="Arial"/>
          <w:sz w:val="20"/>
          <w:szCs w:val="20"/>
        </w:rPr>
        <w:lastRenderedPageBreak/>
        <w:t>l’absence d’un intervenant</w:t>
      </w:r>
      <w:r w:rsidR="0035714C" w:rsidRPr="00FA18FE">
        <w:rPr>
          <w:rFonts w:ascii="Marianne" w:hAnsi="Marianne" w:cs="Arial"/>
          <w:sz w:val="20"/>
          <w:szCs w:val="20"/>
        </w:rPr>
        <w:t>,</w:t>
      </w:r>
      <w:r w:rsidRPr="00FA18FE">
        <w:rPr>
          <w:rFonts w:ascii="Marianne" w:hAnsi="Marianne" w:cs="Arial"/>
          <w:sz w:val="20"/>
          <w:szCs w:val="20"/>
        </w:rPr>
        <w:t xml:space="preserve"> ainsi que dans le cas où un intervenant a pris part à l’exécution du marché sans avoir été préalablement accepté par </w:t>
      </w:r>
      <w:r w:rsidR="00563489" w:rsidRPr="00FA18FE">
        <w:rPr>
          <w:rFonts w:ascii="Marianne" w:hAnsi="Marianne" w:cs="Arial"/>
          <w:sz w:val="20"/>
          <w:szCs w:val="20"/>
        </w:rPr>
        <w:t>France Travail</w:t>
      </w:r>
      <w:r w:rsidRPr="00FA18FE">
        <w:rPr>
          <w:rFonts w:ascii="Marianne" w:hAnsi="Marianne" w:cs="Arial"/>
          <w:sz w:val="20"/>
          <w:szCs w:val="20"/>
        </w:rPr>
        <w:t xml:space="preserve">. </w:t>
      </w:r>
    </w:p>
    <w:p w14:paraId="65838AED" w14:textId="77777777" w:rsidR="003E273C" w:rsidRPr="00FA18FE" w:rsidRDefault="003E273C" w:rsidP="00D93DEA">
      <w:pPr>
        <w:autoSpaceDE w:val="0"/>
        <w:autoSpaceDN w:val="0"/>
        <w:adjustRightInd w:val="0"/>
        <w:spacing w:before="180"/>
        <w:jc w:val="both"/>
        <w:outlineLvl w:val="0"/>
        <w:rPr>
          <w:rFonts w:ascii="Marianne" w:hAnsi="Marianne" w:cs="Arial"/>
          <w:b/>
          <w:bCs/>
          <w:sz w:val="20"/>
          <w:szCs w:val="20"/>
        </w:rPr>
      </w:pPr>
      <w:bookmarkStart w:id="10" w:name="_Toc158187866"/>
      <w:r w:rsidRPr="00FA18FE">
        <w:rPr>
          <w:rFonts w:ascii="Marianne" w:hAnsi="Marianne" w:cs="Arial"/>
          <w:b/>
          <w:bCs/>
          <w:sz w:val="20"/>
          <w:szCs w:val="20"/>
        </w:rPr>
        <w:t>V.</w:t>
      </w:r>
      <w:r w:rsidR="004D02E9" w:rsidRPr="00FA18FE">
        <w:rPr>
          <w:rFonts w:ascii="Marianne" w:hAnsi="Marianne" w:cs="Arial"/>
          <w:b/>
          <w:bCs/>
          <w:sz w:val="20"/>
          <w:szCs w:val="20"/>
        </w:rPr>
        <w:t>3</w:t>
      </w:r>
      <w:r w:rsidRPr="00FA18FE">
        <w:rPr>
          <w:rFonts w:ascii="Marianne" w:hAnsi="Marianne" w:cs="Arial"/>
          <w:b/>
          <w:bCs/>
          <w:sz w:val="20"/>
          <w:szCs w:val="20"/>
        </w:rPr>
        <w:t>.</w:t>
      </w:r>
      <w:r w:rsidR="00FE15F7" w:rsidRPr="00FA18FE">
        <w:rPr>
          <w:rFonts w:ascii="Marianne" w:hAnsi="Marianne" w:cs="Arial"/>
          <w:b/>
          <w:bCs/>
          <w:sz w:val="20"/>
          <w:szCs w:val="20"/>
        </w:rPr>
        <w:t>2</w:t>
      </w:r>
      <w:r w:rsidRPr="00FA18FE">
        <w:rPr>
          <w:rFonts w:ascii="Marianne" w:hAnsi="Marianne" w:cs="Arial"/>
          <w:b/>
          <w:bCs/>
          <w:sz w:val="20"/>
          <w:szCs w:val="20"/>
        </w:rPr>
        <w:t xml:space="preserve">. -  </w:t>
      </w:r>
      <w:r w:rsidR="00FC207A" w:rsidRPr="00FA18FE">
        <w:rPr>
          <w:rFonts w:ascii="Marianne" w:hAnsi="Marianne" w:cs="Arial"/>
          <w:b/>
          <w:bCs/>
          <w:sz w:val="20"/>
          <w:szCs w:val="20"/>
        </w:rPr>
        <w:t>Acceptation préalable d</w:t>
      </w:r>
      <w:r w:rsidR="00A2324E" w:rsidRPr="00FA18FE">
        <w:rPr>
          <w:rFonts w:ascii="Marianne" w:hAnsi="Marianne" w:cs="Arial"/>
          <w:b/>
          <w:bCs/>
          <w:sz w:val="20"/>
          <w:szCs w:val="20"/>
        </w:rPr>
        <w:t>es intervenants</w:t>
      </w:r>
      <w:bookmarkEnd w:id="10"/>
    </w:p>
    <w:p w14:paraId="02758230" w14:textId="68BB9039" w:rsidR="006B5609" w:rsidRPr="00FA18FE" w:rsidRDefault="040450BB" w:rsidP="006B5609">
      <w:pPr>
        <w:spacing w:before="180"/>
        <w:jc w:val="both"/>
        <w:rPr>
          <w:rFonts w:ascii="Marianne" w:hAnsi="Marianne" w:cs="Arial"/>
          <w:sz w:val="20"/>
          <w:szCs w:val="20"/>
        </w:rPr>
      </w:pPr>
      <w:r w:rsidRPr="6AB61D2B">
        <w:rPr>
          <w:rFonts w:ascii="Marianne" w:hAnsi="Marianne" w:cs="Arial"/>
          <w:sz w:val="20"/>
          <w:szCs w:val="20"/>
        </w:rPr>
        <w:t xml:space="preserve">Dans un délai </w:t>
      </w:r>
      <w:r w:rsidR="578FFEDE" w:rsidRPr="6AB61D2B">
        <w:rPr>
          <w:rFonts w:ascii="Marianne" w:hAnsi="Marianne" w:cs="Arial"/>
          <w:sz w:val="20"/>
          <w:szCs w:val="20"/>
        </w:rPr>
        <w:t xml:space="preserve">de </w:t>
      </w:r>
      <w:r w:rsidR="008166FD">
        <w:rPr>
          <w:rFonts w:ascii="Marianne" w:hAnsi="Marianne" w:cs="Arial"/>
          <w:sz w:val="20"/>
          <w:szCs w:val="20"/>
        </w:rPr>
        <w:t>15</w:t>
      </w:r>
      <w:r w:rsidR="008166FD" w:rsidRPr="6AB61D2B">
        <w:rPr>
          <w:rFonts w:ascii="Marianne" w:hAnsi="Marianne" w:cs="Arial"/>
          <w:sz w:val="20"/>
          <w:szCs w:val="20"/>
        </w:rPr>
        <w:t xml:space="preserve"> </w:t>
      </w:r>
      <w:r w:rsidR="578FFEDE" w:rsidRPr="6AB61D2B">
        <w:rPr>
          <w:rFonts w:ascii="Marianne" w:hAnsi="Marianne" w:cs="Arial"/>
          <w:sz w:val="20"/>
          <w:szCs w:val="20"/>
        </w:rPr>
        <w:t>jours</w:t>
      </w:r>
      <w:r w:rsidRPr="6AB61D2B">
        <w:rPr>
          <w:rFonts w:ascii="Marianne" w:hAnsi="Marianne" w:cs="Arial"/>
          <w:sz w:val="20"/>
          <w:szCs w:val="20"/>
        </w:rPr>
        <w:t xml:space="preserve"> calendaire</w:t>
      </w:r>
      <w:r w:rsidR="045112CA" w:rsidRPr="6AB61D2B">
        <w:rPr>
          <w:rFonts w:ascii="Marianne" w:hAnsi="Marianne" w:cs="Arial"/>
          <w:sz w:val="20"/>
          <w:szCs w:val="20"/>
        </w:rPr>
        <w:t>s</w:t>
      </w:r>
      <w:r w:rsidRPr="6AB61D2B">
        <w:rPr>
          <w:rFonts w:ascii="Marianne" w:hAnsi="Marianne" w:cs="Arial"/>
          <w:sz w:val="20"/>
          <w:szCs w:val="20"/>
        </w:rPr>
        <w:t xml:space="preserve"> à compter de la notification du marché, le Titulaire </w:t>
      </w:r>
      <w:r w:rsidR="00083666">
        <w:rPr>
          <w:rFonts w:ascii="Marianne" w:hAnsi="Marianne" w:cs="Arial"/>
          <w:sz w:val="20"/>
          <w:szCs w:val="20"/>
        </w:rPr>
        <w:t>présente à France Travail les intervenants</w:t>
      </w:r>
      <w:r w:rsidR="00083666" w:rsidRPr="1DF01B9E">
        <w:rPr>
          <w:rFonts w:ascii="Marianne" w:hAnsi="Marianne" w:cs="Arial"/>
          <w:sz w:val="20"/>
          <w:szCs w:val="20"/>
        </w:rPr>
        <w:t xml:space="preserve"> affectés à l’exécution du marché</w:t>
      </w:r>
      <w:r w:rsidR="00083666">
        <w:rPr>
          <w:rFonts w:ascii="Marianne" w:hAnsi="Marianne" w:cs="Arial"/>
          <w:sz w:val="20"/>
          <w:szCs w:val="20"/>
        </w:rPr>
        <w:t xml:space="preserve">. Pour ce faire, il </w:t>
      </w:r>
      <w:r w:rsidRPr="6AB61D2B">
        <w:rPr>
          <w:rFonts w:ascii="Marianne" w:hAnsi="Marianne" w:cs="Arial"/>
          <w:sz w:val="20"/>
          <w:szCs w:val="20"/>
        </w:rPr>
        <w:t xml:space="preserve">transmet à </w:t>
      </w:r>
      <w:r w:rsidR="1070C210" w:rsidRPr="6AB61D2B">
        <w:rPr>
          <w:rFonts w:ascii="Marianne" w:hAnsi="Marianne" w:cs="Arial"/>
          <w:sz w:val="20"/>
          <w:szCs w:val="20"/>
        </w:rPr>
        <w:t>France Travail</w:t>
      </w:r>
      <w:r w:rsidR="25685559" w:rsidRPr="00226EC0">
        <w:rPr>
          <w:rFonts w:ascii="Marianne" w:hAnsi="Marianne" w:cs="Arial"/>
          <w:sz w:val="20"/>
          <w:szCs w:val="20"/>
        </w:rPr>
        <w:t>, par courriel à l’adresse communiquée à la notification du marché,</w:t>
      </w:r>
      <w:r w:rsidRPr="6AB61D2B">
        <w:rPr>
          <w:rFonts w:ascii="Marianne" w:hAnsi="Marianne" w:cs="Arial"/>
          <w:sz w:val="20"/>
          <w:szCs w:val="20"/>
        </w:rPr>
        <w:t xml:space="preserve"> les </w:t>
      </w:r>
      <w:r w:rsidRPr="6AB61D2B">
        <w:rPr>
          <w:rFonts w:ascii="Marianne" w:hAnsi="Marianne" w:cs="Arial"/>
          <w:i/>
          <w:iCs/>
          <w:sz w:val="20"/>
          <w:szCs w:val="20"/>
        </w:rPr>
        <w:t>curriculum vitae</w:t>
      </w:r>
      <w:r w:rsidRPr="6AB61D2B">
        <w:rPr>
          <w:rFonts w:ascii="Marianne" w:hAnsi="Marianne" w:cs="Arial"/>
          <w:sz w:val="20"/>
          <w:szCs w:val="20"/>
        </w:rPr>
        <w:t xml:space="preserve"> détaillés </w:t>
      </w:r>
      <w:r w:rsidR="00430B6F">
        <w:rPr>
          <w:rFonts w:ascii="Marianne" w:hAnsi="Marianne" w:cs="Arial"/>
          <w:sz w:val="20"/>
          <w:szCs w:val="20"/>
        </w:rPr>
        <w:t xml:space="preserve">, </w:t>
      </w:r>
      <w:r w:rsidR="00CB2B86" w:rsidRPr="003E49EB">
        <w:rPr>
          <w:rFonts w:ascii="Marianne" w:hAnsi="Marianne" w:cs="Arial"/>
          <w:sz w:val="20"/>
          <w:szCs w:val="20"/>
        </w:rPr>
        <w:t>ou</w:t>
      </w:r>
      <w:r w:rsidR="00CB2B86">
        <w:rPr>
          <w:rFonts w:ascii="Marianne" w:hAnsi="Marianne" w:cs="Arial"/>
          <w:sz w:val="20"/>
          <w:szCs w:val="20"/>
        </w:rPr>
        <w:t xml:space="preserve"> tout document</w:t>
      </w:r>
      <w:r w:rsidR="00430B6F">
        <w:rPr>
          <w:rFonts w:ascii="Marianne" w:hAnsi="Marianne" w:cs="Arial"/>
          <w:sz w:val="20"/>
          <w:szCs w:val="20"/>
        </w:rPr>
        <w:t xml:space="preserve">, </w:t>
      </w:r>
      <w:r w:rsidR="00EB21BB">
        <w:rPr>
          <w:rFonts w:ascii="Marianne" w:hAnsi="Marianne" w:cs="Arial"/>
          <w:sz w:val="20"/>
          <w:szCs w:val="20"/>
        </w:rPr>
        <w:t>démontrant</w:t>
      </w:r>
      <w:r w:rsidRPr="6AB61D2B">
        <w:rPr>
          <w:rFonts w:ascii="Marianne" w:hAnsi="Marianne" w:cs="Arial"/>
          <w:sz w:val="20"/>
          <w:szCs w:val="20"/>
        </w:rPr>
        <w:t xml:space="preserve"> </w:t>
      </w:r>
      <w:r w:rsidR="0061476E">
        <w:rPr>
          <w:rFonts w:ascii="Marianne" w:hAnsi="Marianne" w:cs="Arial"/>
          <w:sz w:val="20"/>
          <w:szCs w:val="20"/>
        </w:rPr>
        <w:t xml:space="preserve">l’expérience et </w:t>
      </w:r>
      <w:r w:rsidR="00C14593">
        <w:rPr>
          <w:rFonts w:ascii="Marianne" w:hAnsi="Marianne" w:cs="Arial"/>
          <w:sz w:val="20"/>
          <w:szCs w:val="20"/>
        </w:rPr>
        <w:t>la connaissance du marché du travail de l’interv</w:t>
      </w:r>
      <w:r w:rsidR="008166FD">
        <w:rPr>
          <w:rFonts w:ascii="Marianne" w:hAnsi="Marianne" w:cs="Arial"/>
          <w:sz w:val="20"/>
          <w:szCs w:val="20"/>
        </w:rPr>
        <w:t>en</w:t>
      </w:r>
      <w:r w:rsidR="00C14593">
        <w:rPr>
          <w:rFonts w:ascii="Marianne" w:hAnsi="Marianne" w:cs="Arial"/>
          <w:sz w:val="20"/>
          <w:szCs w:val="20"/>
        </w:rPr>
        <w:t>ant telles qu’</w:t>
      </w:r>
      <w:r w:rsidRPr="6AB61D2B">
        <w:rPr>
          <w:rFonts w:ascii="Marianne" w:hAnsi="Marianne" w:cs="Arial"/>
          <w:sz w:val="20"/>
          <w:szCs w:val="20"/>
        </w:rPr>
        <w:t xml:space="preserve">exigées </w:t>
      </w:r>
      <w:r w:rsidR="46DBB513" w:rsidRPr="6AB61D2B">
        <w:rPr>
          <w:rFonts w:ascii="Marianne" w:hAnsi="Marianne" w:cs="Arial"/>
          <w:sz w:val="20"/>
          <w:szCs w:val="20"/>
        </w:rPr>
        <w:t xml:space="preserve">à l’article </w:t>
      </w:r>
      <w:r w:rsidR="00FB41FF">
        <w:rPr>
          <w:rFonts w:ascii="Marianne" w:hAnsi="Marianne" w:cs="Arial"/>
          <w:sz w:val="20"/>
          <w:szCs w:val="20"/>
        </w:rPr>
        <w:t>7</w:t>
      </w:r>
      <w:r w:rsidR="18CD8ADA" w:rsidRPr="6AB61D2B">
        <w:rPr>
          <w:rFonts w:ascii="Marianne" w:hAnsi="Marianne" w:cs="Arial"/>
          <w:sz w:val="20"/>
          <w:szCs w:val="20"/>
        </w:rPr>
        <w:t>.2</w:t>
      </w:r>
      <w:r w:rsidRPr="6AB61D2B">
        <w:rPr>
          <w:rFonts w:ascii="Marianne" w:hAnsi="Marianne" w:cs="Arial"/>
          <w:sz w:val="20"/>
          <w:szCs w:val="20"/>
        </w:rPr>
        <w:t xml:space="preserve"> du Cahier des charges fonctionnel et technique (CCFT). </w:t>
      </w:r>
    </w:p>
    <w:p w14:paraId="711027FA" w14:textId="19FFBA80" w:rsidR="00C67B34" w:rsidRPr="00FA18FE" w:rsidRDefault="00563489" w:rsidP="0035714C">
      <w:pPr>
        <w:spacing w:before="120"/>
        <w:jc w:val="both"/>
        <w:rPr>
          <w:rFonts w:ascii="Marianne" w:hAnsi="Marianne" w:cs="Arial"/>
          <w:sz w:val="20"/>
          <w:szCs w:val="20"/>
        </w:rPr>
      </w:pPr>
      <w:r w:rsidRPr="00FA18FE">
        <w:rPr>
          <w:rFonts w:ascii="Marianne" w:hAnsi="Marianne" w:cs="Arial"/>
          <w:sz w:val="20"/>
          <w:szCs w:val="20"/>
        </w:rPr>
        <w:t>France Travail</w:t>
      </w:r>
      <w:r w:rsidR="00C67B34" w:rsidRPr="00FA18FE">
        <w:rPr>
          <w:rFonts w:ascii="Marianne" w:hAnsi="Marianne" w:cs="Arial"/>
          <w:sz w:val="20"/>
          <w:szCs w:val="20"/>
        </w:rPr>
        <w:t xml:space="preserve"> dispose d’un délai maximum de </w:t>
      </w:r>
      <w:r w:rsidR="00C707C3">
        <w:rPr>
          <w:rFonts w:ascii="Marianne" w:hAnsi="Marianne" w:cs="Arial"/>
          <w:sz w:val="20"/>
          <w:szCs w:val="20"/>
        </w:rPr>
        <w:t>15</w:t>
      </w:r>
      <w:r w:rsidR="00C707C3" w:rsidRPr="00FA18FE">
        <w:rPr>
          <w:rFonts w:ascii="Marianne" w:hAnsi="Marianne" w:cs="Arial"/>
          <w:sz w:val="20"/>
          <w:szCs w:val="20"/>
        </w:rPr>
        <w:t xml:space="preserve"> </w:t>
      </w:r>
      <w:r w:rsidR="00273EC3" w:rsidRPr="00FA18FE">
        <w:rPr>
          <w:rFonts w:ascii="Marianne" w:hAnsi="Marianne" w:cs="Arial"/>
          <w:sz w:val="20"/>
          <w:szCs w:val="20"/>
        </w:rPr>
        <w:t>jours</w:t>
      </w:r>
      <w:r w:rsidR="00C67B34" w:rsidRPr="00FA18FE">
        <w:rPr>
          <w:rFonts w:ascii="Marianne" w:hAnsi="Marianne" w:cs="Arial"/>
          <w:sz w:val="20"/>
          <w:szCs w:val="20"/>
        </w:rPr>
        <w:t xml:space="preserve"> calendaires pour vérifier que les intervenants présentent ces </w:t>
      </w:r>
      <w:r w:rsidR="00303C13">
        <w:rPr>
          <w:rFonts w:ascii="Marianne" w:hAnsi="Marianne" w:cs="Arial"/>
          <w:sz w:val="20"/>
          <w:szCs w:val="20"/>
        </w:rPr>
        <w:t xml:space="preserve">expériences et </w:t>
      </w:r>
      <w:r w:rsidR="003F716C">
        <w:rPr>
          <w:rFonts w:ascii="Marianne" w:hAnsi="Marianne" w:cs="Arial"/>
          <w:sz w:val="20"/>
          <w:szCs w:val="20"/>
        </w:rPr>
        <w:t>connaissance</w:t>
      </w:r>
      <w:r w:rsidR="003F716C" w:rsidRPr="00FA18FE">
        <w:rPr>
          <w:rFonts w:ascii="Marianne" w:hAnsi="Marianne" w:cs="Arial"/>
          <w:sz w:val="20"/>
          <w:szCs w:val="20"/>
        </w:rPr>
        <w:t xml:space="preserve"> </w:t>
      </w:r>
      <w:r w:rsidR="00C67B34" w:rsidRPr="00FA18FE">
        <w:rPr>
          <w:rFonts w:ascii="Marianne" w:hAnsi="Marianne" w:cs="Arial"/>
          <w:sz w:val="20"/>
          <w:szCs w:val="20"/>
        </w:rPr>
        <w:t>et notifier par courriel au Titulaire l’éventuel refus d’un inte</w:t>
      </w:r>
      <w:r w:rsidR="00273EC3" w:rsidRPr="00FA18FE">
        <w:rPr>
          <w:rFonts w:ascii="Marianne" w:hAnsi="Marianne" w:cs="Arial"/>
          <w:sz w:val="20"/>
          <w:szCs w:val="20"/>
        </w:rPr>
        <w:t>rvenant. Le Titulaire est tenu</w:t>
      </w:r>
      <w:r w:rsidR="00C67B34" w:rsidRPr="00FA18FE">
        <w:rPr>
          <w:rFonts w:ascii="Marianne" w:hAnsi="Marianne" w:cs="Arial"/>
          <w:sz w:val="20"/>
          <w:szCs w:val="20"/>
        </w:rPr>
        <w:t xml:space="preserve">, dans un délai maximum de </w:t>
      </w:r>
      <w:r w:rsidR="00C707C3">
        <w:rPr>
          <w:rFonts w:ascii="Marianne" w:hAnsi="Marianne" w:cs="Arial"/>
          <w:sz w:val="20"/>
          <w:szCs w:val="20"/>
        </w:rPr>
        <w:t>5</w:t>
      </w:r>
      <w:r w:rsidR="00C707C3" w:rsidRPr="00FA18FE">
        <w:rPr>
          <w:rFonts w:ascii="Marianne" w:hAnsi="Marianne" w:cs="Arial"/>
          <w:sz w:val="20"/>
          <w:szCs w:val="20"/>
        </w:rPr>
        <w:t xml:space="preserve"> </w:t>
      </w:r>
      <w:r w:rsidR="00C67B34" w:rsidRPr="00FA18FE">
        <w:rPr>
          <w:rFonts w:ascii="Marianne" w:hAnsi="Marianne" w:cs="Arial"/>
          <w:sz w:val="20"/>
          <w:szCs w:val="20"/>
        </w:rPr>
        <w:t xml:space="preserve">jours calendaires à compter de cette notification et sauf si le nombre d’intervenants est suffisant pour, malgré ce refus, répondre à la demande de planification de </w:t>
      </w:r>
      <w:r w:rsidRPr="00FA18FE">
        <w:rPr>
          <w:rFonts w:ascii="Marianne" w:hAnsi="Marianne" w:cs="Arial"/>
          <w:sz w:val="20"/>
          <w:szCs w:val="20"/>
        </w:rPr>
        <w:t>France Travail</w:t>
      </w:r>
      <w:r w:rsidR="00C67B34" w:rsidRPr="00FA18FE">
        <w:rPr>
          <w:rFonts w:ascii="Marianne" w:hAnsi="Marianne" w:cs="Arial"/>
          <w:sz w:val="20"/>
          <w:szCs w:val="20"/>
        </w:rPr>
        <w:t xml:space="preserve">, </w:t>
      </w:r>
      <w:r w:rsidR="00B039F2" w:rsidRPr="00FA18FE">
        <w:rPr>
          <w:rFonts w:ascii="Marianne" w:hAnsi="Marianne" w:cs="Arial"/>
          <w:sz w:val="20"/>
          <w:szCs w:val="20"/>
        </w:rPr>
        <w:t xml:space="preserve">de </w:t>
      </w:r>
      <w:r w:rsidR="00C67B34" w:rsidRPr="00FA18FE">
        <w:rPr>
          <w:rFonts w:ascii="Marianne" w:hAnsi="Marianne" w:cs="Arial"/>
          <w:sz w:val="20"/>
          <w:szCs w:val="20"/>
        </w:rPr>
        <w:t xml:space="preserve">présenter le </w:t>
      </w:r>
      <w:r w:rsidR="00C67B34" w:rsidRPr="00FA18FE">
        <w:rPr>
          <w:rFonts w:ascii="Marianne" w:hAnsi="Marianne" w:cs="Arial"/>
          <w:i/>
          <w:iCs/>
          <w:sz w:val="20"/>
          <w:szCs w:val="20"/>
        </w:rPr>
        <w:t>curriculum vitae</w:t>
      </w:r>
      <w:r w:rsidR="00C67B34" w:rsidRPr="00FA18FE">
        <w:rPr>
          <w:rFonts w:ascii="Marianne" w:hAnsi="Marianne" w:cs="Arial"/>
          <w:sz w:val="20"/>
          <w:szCs w:val="20"/>
        </w:rPr>
        <w:t xml:space="preserve"> d’un nouvel intervenant présentant </w:t>
      </w:r>
      <w:r w:rsidR="00303C13">
        <w:rPr>
          <w:rFonts w:ascii="Marianne" w:hAnsi="Marianne" w:cs="Arial"/>
          <w:sz w:val="20"/>
          <w:szCs w:val="20"/>
        </w:rPr>
        <w:t>l</w:t>
      </w:r>
      <w:r w:rsidR="003F716C">
        <w:rPr>
          <w:rFonts w:ascii="Marianne" w:hAnsi="Marianne" w:cs="Arial"/>
          <w:sz w:val="20"/>
          <w:szCs w:val="20"/>
        </w:rPr>
        <w:t xml:space="preserve">es </w:t>
      </w:r>
      <w:r w:rsidR="00303C13">
        <w:rPr>
          <w:rFonts w:ascii="Marianne" w:hAnsi="Marianne" w:cs="Arial"/>
          <w:sz w:val="20"/>
          <w:szCs w:val="20"/>
        </w:rPr>
        <w:t xml:space="preserve">expérience et </w:t>
      </w:r>
      <w:r w:rsidR="003F716C">
        <w:rPr>
          <w:rFonts w:ascii="Marianne" w:hAnsi="Marianne" w:cs="Arial"/>
          <w:sz w:val="20"/>
          <w:szCs w:val="20"/>
        </w:rPr>
        <w:t>connaissance</w:t>
      </w:r>
      <w:r w:rsidR="00C67B34" w:rsidRPr="00FA18FE">
        <w:rPr>
          <w:rFonts w:ascii="Marianne" w:hAnsi="Marianne" w:cs="Arial"/>
          <w:sz w:val="20"/>
          <w:szCs w:val="20"/>
        </w:rPr>
        <w:t xml:space="preserve"> exigées. </w:t>
      </w:r>
    </w:p>
    <w:p w14:paraId="13DA9909" w14:textId="7DCB822E" w:rsidR="00C67B34" w:rsidRPr="00FA18FE" w:rsidRDefault="00C67B34" w:rsidP="0035714C">
      <w:pPr>
        <w:spacing w:before="120"/>
        <w:jc w:val="both"/>
        <w:rPr>
          <w:rFonts w:ascii="Marianne" w:hAnsi="Marianne" w:cs="Arial"/>
          <w:sz w:val="20"/>
          <w:szCs w:val="20"/>
        </w:rPr>
      </w:pPr>
      <w:r w:rsidRPr="00FA18FE">
        <w:rPr>
          <w:rFonts w:ascii="Marianne" w:hAnsi="Marianne" w:cs="Arial"/>
          <w:sz w:val="20"/>
          <w:szCs w:val="20"/>
        </w:rPr>
        <w:t xml:space="preserve">En cours d’exécution du marché, le Titulaire est également tenu d’informer </w:t>
      </w:r>
      <w:r w:rsidR="00563489" w:rsidRPr="00FA18FE">
        <w:rPr>
          <w:rFonts w:ascii="Marianne" w:hAnsi="Marianne" w:cs="Arial"/>
          <w:sz w:val="20"/>
          <w:szCs w:val="20"/>
        </w:rPr>
        <w:t>France Travail</w:t>
      </w:r>
      <w:r w:rsidRPr="00FA18FE">
        <w:rPr>
          <w:rFonts w:ascii="Marianne" w:hAnsi="Marianne" w:cs="Arial"/>
          <w:sz w:val="20"/>
          <w:szCs w:val="20"/>
        </w:rPr>
        <w:t xml:space="preserve"> de tout nouvel intervenant affecté à l’exécution des prestations, en transmettant</w:t>
      </w:r>
      <w:r w:rsidR="00C13928" w:rsidRPr="00FA18FE">
        <w:rPr>
          <w:rFonts w:ascii="Marianne" w:hAnsi="Marianne" w:cs="Arial"/>
          <w:sz w:val="20"/>
          <w:szCs w:val="20"/>
        </w:rPr>
        <w:t xml:space="preserve"> par courriel</w:t>
      </w:r>
      <w:r w:rsidRPr="00FA18FE">
        <w:rPr>
          <w:rFonts w:ascii="Marianne" w:hAnsi="Marianne" w:cs="Arial"/>
          <w:sz w:val="20"/>
          <w:szCs w:val="20"/>
        </w:rPr>
        <w:t xml:space="preserve"> le </w:t>
      </w:r>
      <w:r w:rsidRPr="003E49EB">
        <w:rPr>
          <w:rFonts w:ascii="Marianne" w:hAnsi="Marianne" w:cs="Arial"/>
          <w:i/>
          <w:sz w:val="20"/>
          <w:szCs w:val="20"/>
        </w:rPr>
        <w:t>curriculum vitae</w:t>
      </w:r>
      <w:r w:rsidRPr="003E49EB">
        <w:rPr>
          <w:rFonts w:ascii="Marianne" w:hAnsi="Marianne" w:cs="Arial"/>
          <w:sz w:val="20"/>
          <w:szCs w:val="20"/>
        </w:rPr>
        <w:t xml:space="preserve"> </w:t>
      </w:r>
      <w:r w:rsidR="00BC7593" w:rsidRPr="003E49EB">
        <w:rPr>
          <w:rFonts w:ascii="Marianne" w:hAnsi="Marianne" w:cs="Arial"/>
          <w:sz w:val="20"/>
          <w:szCs w:val="20"/>
        </w:rPr>
        <w:t>ou le document</w:t>
      </w:r>
      <w:r w:rsidR="00BC7593">
        <w:rPr>
          <w:rFonts w:ascii="Marianne" w:hAnsi="Marianne" w:cs="Arial"/>
          <w:sz w:val="20"/>
          <w:szCs w:val="20"/>
        </w:rPr>
        <w:t xml:space="preserve"> </w:t>
      </w:r>
      <w:r w:rsidR="00EB21BB">
        <w:rPr>
          <w:rFonts w:ascii="Marianne" w:hAnsi="Marianne" w:cs="Arial"/>
          <w:sz w:val="20"/>
          <w:szCs w:val="20"/>
        </w:rPr>
        <w:t>démontrant</w:t>
      </w:r>
      <w:r w:rsidR="00BC7593">
        <w:rPr>
          <w:rFonts w:ascii="Marianne" w:hAnsi="Marianne" w:cs="Arial"/>
          <w:sz w:val="20"/>
          <w:szCs w:val="20"/>
        </w:rPr>
        <w:t xml:space="preserve"> l</w:t>
      </w:r>
      <w:r w:rsidR="003F716C">
        <w:rPr>
          <w:rFonts w:ascii="Marianne" w:hAnsi="Marianne" w:cs="Arial"/>
          <w:sz w:val="20"/>
          <w:szCs w:val="20"/>
        </w:rPr>
        <w:t xml:space="preserve">es </w:t>
      </w:r>
      <w:r w:rsidR="00BC7593">
        <w:rPr>
          <w:rFonts w:ascii="Marianne" w:hAnsi="Marianne" w:cs="Arial"/>
          <w:sz w:val="20"/>
          <w:szCs w:val="20"/>
        </w:rPr>
        <w:t xml:space="preserve">expérience et </w:t>
      </w:r>
      <w:r w:rsidR="003F716C">
        <w:rPr>
          <w:rFonts w:ascii="Marianne" w:hAnsi="Marianne" w:cs="Arial"/>
          <w:sz w:val="20"/>
          <w:szCs w:val="20"/>
        </w:rPr>
        <w:t>connaissance</w:t>
      </w:r>
      <w:r w:rsidR="00BC7593">
        <w:rPr>
          <w:rFonts w:ascii="Marianne" w:hAnsi="Marianne" w:cs="Arial"/>
          <w:sz w:val="20"/>
          <w:szCs w:val="20"/>
        </w:rPr>
        <w:t xml:space="preserve"> requises</w:t>
      </w:r>
      <w:r w:rsidR="00BC7593" w:rsidRPr="00FA18FE">
        <w:rPr>
          <w:rFonts w:ascii="Marianne" w:hAnsi="Marianne" w:cs="Arial"/>
          <w:sz w:val="20"/>
          <w:szCs w:val="20"/>
        </w:rPr>
        <w:t xml:space="preserve"> </w:t>
      </w:r>
      <w:r w:rsidRPr="00FA18FE">
        <w:rPr>
          <w:rFonts w:ascii="Marianne" w:hAnsi="Marianne" w:cs="Arial"/>
          <w:sz w:val="20"/>
          <w:szCs w:val="20"/>
        </w:rPr>
        <w:t xml:space="preserve">de ce nouvel intervenant. </w:t>
      </w:r>
      <w:r w:rsidR="00563489" w:rsidRPr="00FA18FE">
        <w:rPr>
          <w:rFonts w:ascii="Marianne" w:hAnsi="Marianne" w:cs="Arial"/>
          <w:sz w:val="20"/>
          <w:szCs w:val="20"/>
        </w:rPr>
        <w:t>France Travail</w:t>
      </w:r>
      <w:r w:rsidRPr="00FA18FE">
        <w:rPr>
          <w:rFonts w:ascii="Marianne" w:hAnsi="Marianne" w:cs="Arial"/>
          <w:sz w:val="20"/>
          <w:szCs w:val="20"/>
        </w:rPr>
        <w:t xml:space="preserve"> dispose d’un délai de </w:t>
      </w:r>
      <w:r w:rsidR="00C707C3">
        <w:rPr>
          <w:rFonts w:ascii="Marianne" w:hAnsi="Marianne" w:cs="Arial"/>
          <w:sz w:val="20"/>
          <w:szCs w:val="20"/>
        </w:rPr>
        <w:t>15</w:t>
      </w:r>
      <w:r w:rsidR="00C707C3" w:rsidRPr="00FA18FE">
        <w:rPr>
          <w:rFonts w:ascii="Marianne" w:hAnsi="Marianne" w:cs="Arial"/>
          <w:sz w:val="20"/>
          <w:szCs w:val="20"/>
        </w:rPr>
        <w:t xml:space="preserve"> </w:t>
      </w:r>
      <w:r w:rsidRPr="00FA18FE">
        <w:rPr>
          <w:rFonts w:ascii="Marianne" w:hAnsi="Marianne" w:cs="Arial"/>
          <w:sz w:val="20"/>
          <w:szCs w:val="20"/>
        </w:rPr>
        <w:t xml:space="preserve">jours calendaires à compter de sa réception pour vérifier que le nouvel intervenant présente </w:t>
      </w:r>
      <w:r w:rsidR="00BC7593">
        <w:rPr>
          <w:rFonts w:ascii="Marianne" w:hAnsi="Marianne" w:cs="Arial"/>
          <w:sz w:val="20"/>
          <w:szCs w:val="20"/>
        </w:rPr>
        <w:t>l</w:t>
      </w:r>
      <w:r w:rsidR="003F716C">
        <w:rPr>
          <w:rFonts w:ascii="Marianne" w:hAnsi="Marianne" w:cs="Arial"/>
          <w:sz w:val="20"/>
          <w:szCs w:val="20"/>
        </w:rPr>
        <w:t xml:space="preserve">es </w:t>
      </w:r>
      <w:r w:rsidR="00BC7593">
        <w:rPr>
          <w:rFonts w:ascii="Marianne" w:hAnsi="Marianne" w:cs="Arial"/>
          <w:sz w:val="20"/>
          <w:szCs w:val="20"/>
        </w:rPr>
        <w:t xml:space="preserve">expérience et </w:t>
      </w:r>
      <w:r w:rsidR="003F716C">
        <w:rPr>
          <w:rFonts w:ascii="Marianne" w:hAnsi="Marianne" w:cs="Arial"/>
          <w:sz w:val="20"/>
          <w:szCs w:val="20"/>
        </w:rPr>
        <w:t>connaissance</w:t>
      </w:r>
      <w:r w:rsidRPr="00FA18FE">
        <w:rPr>
          <w:rFonts w:ascii="Marianne" w:hAnsi="Marianne" w:cs="Arial"/>
          <w:sz w:val="20"/>
          <w:szCs w:val="20"/>
        </w:rPr>
        <w:t xml:space="preserve"> exigées </w:t>
      </w:r>
      <w:r w:rsidR="006B5609" w:rsidRPr="00FA18FE">
        <w:rPr>
          <w:rFonts w:ascii="Marianne" w:hAnsi="Marianne" w:cs="Arial"/>
          <w:sz w:val="20"/>
          <w:szCs w:val="20"/>
        </w:rPr>
        <w:t xml:space="preserve">à l’article </w:t>
      </w:r>
      <w:r w:rsidR="00FB41FF">
        <w:rPr>
          <w:rFonts w:ascii="Marianne" w:hAnsi="Marianne" w:cs="Arial"/>
          <w:sz w:val="20"/>
          <w:szCs w:val="20"/>
        </w:rPr>
        <w:t>7</w:t>
      </w:r>
      <w:r w:rsidR="00C707C3">
        <w:rPr>
          <w:rFonts w:ascii="Marianne" w:hAnsi="Marianne" w:cs="Arial"/>
          <w:sz w:val="20"/>
          <w:szCs w:val="20"/>
        </w:rPr>
        <w:t>.2</w:t>
      </w:r>
      <w:r w:rsidR="00E521CF" w:rsidRPr="00FA18FE">
        <w:rPr>
          <w:rFonts w:ascii="Marianne" w:hAnsi="Marianne" w:cs="Arial"/>
          <w:sz w:val="20"/>
          <w:szCs w:val="20"/>
        </w:rPr>
        <w:t xml:space="preserve"> </w:t>
      </w:r>
      <w:r w:rsidRPr="00FA18FE">
        <w:rPr>
          <w:rFonts w:ascii="Marianne" w:hAnsi="Marianne" w:cs="Arial"/>
          <w:sz w:val="20"/>
          <w:szCs w:val="20"/>
        </w:rPr>
        <w:t xml:space="preserve">du Cahier des charges fonctionnel et technique (CCFT) et notifier par courriel au Titulaire l’éventuel refus d’un intervenant. Le Titulaire est tenu, dans un délai maximum de </w:t>
      </w:r>
      <w:r w:rsidR="00C707C3">
        <w:rPr>
          <w:rFonts w:ascii="Marianne" w:hAnsi="Marianne" w:cs="Arial"/>
          <w:sz w:val="20"/>
          <w:szCs w:val="20"/>
        </w:rPr>
        <w:t>5</w:t>
      </w:r>
      <w:r w:rsidR="00C707C3" w:rsidRPr="00FA18FE">
        <w:rPr>
          <w:rFonts w:ascii="Marianne" w:hAnsi="Marianne" w:cs="Arial"/>
          <w:sz w:val="20"/>
          <w:szCs w:val="20"/>
        </w:rPr>
        <w:t xml:space="preserve"> </w:t>
      </w:r>
      <w:r w:rsidRPr="00FA18FE">
        <w:rPr>
          <w:rFonts w:ascii="Marianne" w:hAnsi="Marianne" w:cs="Arial"/>
          <w:sz w:val="20"/>
          <w:szCs w:val="20"/>
        </w:rPr>
        <w:t xml:space="preserve">jours calendaires à compter de cette notification et sauf si le nombre d’intervenants est suffisant pour, malgré ce refus, répondre à la demande de planification de </w:t>
      </w:r>
      <w:r w:rsidR="00563489" w:rsidRPr="00FA18FE">
        <w:rPr>
          <w:rFonts w:ascii="Marianne" w:hAnsi="Marianne" w:cs="Arial"/>
          <w:sz w:val="20"/>
          <w:szCs w:val="20"/>
        </w:rPr>
        <w:t>France Travail</w:t>
      </w:r>
      <w:r w:rsidRPr="00FA18FE">
        <w:rPr>
          <w:rFonts w:ascii="Marianne" w:hAnsi="Marianne" w:cs="Arial"/>
          <w:sz w:val="20"/>
          <w:szCs w:val="20"/>
        </w:rPr>
        <w:t xml:space="preserve">, </w:t>
      </w:r>
      <w:r w:rsidR="00C13928" w:rsidRPr="00FA18FE">
        <w:rPr>
          <w:rFonts w:ascii="Marianne" w:hAnsi="Marianne" w:cs="Arial"/>
          <w:sz w:val="20"/>
          <w:szCs w:val="20"/>
        </w:rPr>
        <w:t xml:space="preserve">de </w:t>
      </w:r>
      <w:r w:rsidRPr="00FA18FE">
        <w:rPr>
          <w:rFonts w:ascii="Marianne" w:hAnsi="Marianne" w:cs="Arial"/>
          <w:sz w:val="20"/>
          <w:szCs w:val="20"/>
        </w:rPr>
        <w:t xml:space="preserve">présenter le </w:t>
      </w:r>
      <w:r w:rsidRPr="00FA18FE">
        <w:rPr>
          <w:rFonts w:ascii="Marianne" w:hAnsi="Marianne" w:cs="Arial"/>
          <w:i/>
          <w:iCs/>
          <w:sz w:val="20"/>
          <w:szCs w:val="20"/>
        </w:rPr>
        <w:t>curriculum vitae</w:t>
      </w:r>
      <w:r w:rsidRPr="00FA18FE">
        <w:rPr>
          <w:rFonts w:ascii="Marianne" w:hAnsi="Marianne" w:cs="Arial"/>
          <w:sz w:val="20"/>
          <w:szCs w:val="20"/>
        </w:rPr>
        <w:t xml:space="preserve"> d’un nouvel intervenant présentant </w:t>
      </w:r>
      <w:r w:rsidR="00175954">
        <w:rPr>
          <w:rFonts w:ascii="Marianne" w:hAnsi="Marianne" w:cs="Arial"/>
          <w:sz w:val="20"/>
          <w:szCs w:val="20"/>
        </w:rPr>
        <w:t>l</w:t>
      </w:r>
      <w:r w:rsidR="003F716C">
        <w:rPr>
          <w:rFonts w:ascii="Marianne" w:hAnsi="Marianne" w:cs="Arial"/>
          <w:sz w:val="20"/>
          <w:szCs w:val="20"/>
        </w:rPr>
        <w:t xml:space="preserve">es </w:t>
      </w:r>
      <w:r w:rsidR="00175954">
        <w:rPr>
          <w:rFonts w:ascii="Marianne" w:hAnsi="Marianne" w:cs="Arial"/>
          <w:sz w:val="20"/>
          <w:szCs w:val="20"/>
        </w:rPr>
        <w:t xml:space="preserve">expérience et </w:t>
      </w:r>
      <w:r w:rsidR="003F716C">
        <w:rPr>
          <w:rFonts w:ascii="Marianne" w:hAnsi="Marianne" w:cs="Arial"/>
          <w:sz w:val="20"/>
          <w:szCs w:val="20"/>
        </w:rPr>
        <w:t>connaissance</w:t>
      </w:r>
      <w:r w:rsidRPr="00FA18FE">
        <w:rPr>
          <w:rFonts w:ascii="Marianne" w:hAnsi="Marianne" w:cs="Arial"/>
          <w:sz w:val="20"/>
          <w:szCs w:val="20"/>
        </w:rPr>
        <w:t xml:space="preserve"> exigées. </w:t>
      </w:r>
    </w:p>
    <w:p w14:paraId="442DB860" w14:textId="67554522" w:rsidR="00C67B34" w:rsidRPr="00FA18FE" w:rsidRDefault="00563489" w:rsidP="0035714C">
      <w:pPr>
        <w:spacing w:before="120"/>
        <w:jc w:val="both"/>
        <w:rPr>
          <w:rFonts w:ascii="Marianne" w:hAnsi="Marianne" w:cs="Arial"/>
          <w:sz w:val="20"/>
          <w:szCs w:val="20"/>
        </w:rPr>
      </w:pPr>
      <w:r w:rsidRPr="00FA18FE">
        <w:rPr>
          <w:rFonts w:ascii="Marianne" w:hAnsi="Marianne" w:cs="Arial"/>
          <w:sz w:val="20"/>
          <w:szCs w:val="20"/>
        </w:rPr>
        <w:t>France Travail</w:t>
      </w:r>
      <w:r w:rsidR="00C67B34" w:rsidRPr="00FA18FE">
        <w:rPr>
          <w:rFonts w:ascii="Marianne" w:hAnsi="Marianne" w:cs="Arial"/>
          <w:sz w:val="20"/>
          <w:szCs w:val="20"/>
        </w:rPr>
        <w:t xml:space="preserve"> se réserve la faculté de</w:t>
      </w:r>
      <w:r w:rsidR="00AB57A2" w:rsidRPr="00FA18FE">
        <w:rPr>
          <w:rFonts w:ascii="Marianne" w:hAnsi="Marianne" w:cs="Arial"/>
          <w:sz w:val="20"/>
          <w:szCs w:val="20"/>
        </w:rPr>
        <w:t xml:space="preserve"> solliciter par courri</w:t>
      </w:r>
      <w:r w:rsidR="004D02E9" w:rsidRPr="00FA18FE">
        <w:rPr>
          <w:rFonts w:ascii="Marianne" w:hAnsi="Marianne" w:cs="Arial"/>
          <w:sz w:val="20"/>
          <w:szCs w:val="20"/>
        </w:rPr>
        <w:t>e</w:t>
      </w:r>
      <w:r w:rsidR="00AB57A2" w:rsidRPr="00FA18FE">
        <w:rPr>
          <w:rFonts w:ascii="Marianne" w:hAnsi="Marianne" w:cs="Arial"/>
          <w:sz w:val="20"/>
          <w:szCs w:val="20"/>
        </w:rPr>
        <w:t>l, dûment motivé par des raisons professionnelles ou déontologiques, le remplacement d’un intervenant affecté à l’exécution des prestations</w:t>
      </w:r>
      <w:r w:rsidR="00C67B34" w:rsidRPr="00FA18FE">
        <w:rPr>
          <w:rFonts w:ascii="Marianne" w:hAnsi="Marianne" w:cs="Arial"/>
          <w:sz w:val="20"/>
          <w:szCs w:val="20"/>
        </w:rPr>
        <w:t>, à tout moment pendant l’exécution du marché</w:t>
      </w:r>
      <w:r w:rsidR="000A639E" w:rsidRPr="00FA18FE">
        <w:rPr>
          <w:rFonts w:ascii="Marianne" w:hAnsi="Marianne" w:cs="Arial"/>
          <w:sz w:val="20"/>
          <w:szCs w:val="20"/>
        </w:rPr>
        <w:t>. D</w:t>
      </w:r>
      <w:r w:rsidR="00C67B34" w:rsidRPr="00FA18FE">
        <w:rPr>
          <w:rFonts w:ascii="Marianne" w:hAnsi="Marianne" w:cs="Arial"/>
          <w:sz w:val="20"/>
          <w:szCs w:val="20"/>
        </w:rPr>
        <w:t xml:space="preserve">ans un délai maximum de </w:t>
      </w:r>
      <w:r w:rsidR="00C707C3">
        <w:rPr>
          <w:rFonts w:ascii="Marianne" w:hAnsi="Marianne" w:cs="Arial"/>
          <w:sz w:val="20"/>
          <w:szCs w:val="20"/>
        </w:rPr>
        <w:t>15</w:t>
      </w:r>
      <w:r w:rsidR="00C707C3" w:rsidRPr="00FA18FE">
        <w:rPr>
          <w:rFonts w:ascii="Marianne" w:hAnsi="Marianne" w:cs="Arial"/>
          <w:sz w:val="20"/>
          <w:szCs w:val="20"/>
        </w:rPr>
        <w:t xml:space="preserve"> </w:t>
      </w:r>
      <w:r w:rsidR="00C67B34" w:rsidRPr="00FA18FE">
        <w:rPr>
          <w:rFonts w:ascii="Marianne" w:hAnsi="Marianne" w:cs="Arial"/>
          <w:sz w:val="20"/>
          <w:szCs w:val="20"/>
        </w:rPr>
        <w:t>jours calendaires à compter de la date de réception de la demande,</w:t>
      </w:r>
      <w:r w:rsidR="000A639E" w:rsidRPr="00FA18FE">
        <w:rPr>
          <w:rFonts w:ascii="Marianne" w:hAnsi="Marianne" w:cs="Arial"/>
          <w:sz w:val="20"/>
          <w:szCs w:val="20"/>
        </w:rPr>
        <w:t xml:space="preserve"> le Titulaire s’engage</w:t>
      </w:r>
      <w:r w:rsidR="00C67B34" w:rsidRPr="00FA18FE">
        <w:rPr>
          <w:rFonts w:ascii="Marianne" w:hAnsi="Marianne" w:cs="Arial"/>
          <w:sz w:val="20"/>
          <w:szCs w:val="20"/>
        </w:rPr>
        <w:t xml:space="preserve"> </w:t>
      </w:r>
      <w:r w:rsidR="000A639E" w:rsidRPr="00FA18FE">
        <w:rPr>
          <w:rFonts w:ascii="Marianne" w:hAnsi="Marianne" w:cs="Arial"/>
          <w:sz w:val="20"/>
          <w:szCs w:val="20"/>
        </w:rPr>
        <w:t>à</w:t>
      </w:r>
      <w:r w:rsidR="00C67B34" w:rsidRPr="00FA18FE">
        <w:rPr>
          <w:rFonts w:ascii="Marianne" w:hAnsi="Marianne" w:cs="Arial"/>
          <w:sz w:val="20"/>
          <w:szCs w:val="20"/>
        </w:rPr>
        <w:t xml:space="preserve"> proposer un remplaçant présentant les compétences exigées </w:t>
      </w:r>
      <w:r w:rsidR="00AB57A2" w:rsidRPr="00FA18FE">
        <w:rPr>
          <w:rFonts w:ascii="Marianne" w:hAnsi="Marianne" w:cs="Arial"/>
          <w:sz w:val="20"/>
          <w:szCs w:val="20"/>
        </w:rPr>
        <w:t xml:space="preserve">à l’article </w:t>
      </w:r>
      <w:r w:rsidR="00FB41FF">
        <w:rPr>
          <w:rFonts w:ascii="Marianne" w:hAnsi="Marianne" w:cs="Arial"/>
          <w:sz w:val="20"/>
          <w:szCs w:val="20"/>
        </w:rPr>
        <w:t>7</w:t>
      </w:r>
      <w:r w:rsidR="00C707C3">
        <w:rPr>
          <w:rFonts w:ascii="Marianne" w:hAnsi="Marianne" w:cs="Arial"/>
          <w:sz w:val="20"/>
          <w:szCs w:val="20"/>
        </w:rPr>
        <w:t>.2</w:t>
      </w:r>
      <w:r w:rsidR="00C56CB3" w:rsidRPr="00FA18FE">
        <w:rPr>
          <w:rFonts w:ascii="Marianne" w:hAnsi="Marianne" w:cs="Arial"/>
          <w:sz w:val="20"/>
          <w:szCs w:val="20"/>
        </w:rPr>
        <w:t xml:space="preserve"> </w:t>
      </w:r>
      <w:r w:rsidR="00C67B34" w:rsidRPr="00FA18FE">
        <w:rPr>
          <w:rFonts w:ascii="Marianne" w:hAnsi="Marianne" w:cs="Arial"/>
          <w:sz w:val="20"/>
          <w:szCs w:val="20"/>
        </w:rPr>
        <w:t xml:space="preserve">du Cahier des charges fonctionnel et technique (CCFT). </w:t>
      </w:r>
      <w:r w:rsidR="000A639E" w:rsidRPr="00FA18FE">
        <w:rPr>
          <w:rFonts w:ascii="Marianne" w:hAnsi="Marianne" w:cs="Arial"/>
          <w:sz w:val="20"/>
          <w:szCs w:val="20"/>
        </w:rPr>
        <w:t xml:space="preserve">S’il s’agit d’un nouvel intervenant, </w:t>
      </w:r>
      <w:r w:rsidRPr="00FA18FE">
        <w:rPr>
          <w:rFonts w:ascii="Marianne" w:hAnsi="Marianne" w:cs="Arial"/>
          <w:sz w:val="20"/>
          <w:szCs w:val="20"/>
        </w:rPr>
        <w:t>France Travail</w:t>
      </w:r>
      <w:r w:rsidR="00C67B34" w:rsidRPr="00FA18FE">
        <w:rPr>
          <w:rFonts w:ascii="Marianne" w:hAnsi="Marianne" w:cs="Arial"/>
          <w:sz w:val="20"/>
          <w:szCs w:val="20"/>
        </w:rPr>
        <w:t xml:space="preserve"> dispose d’un délai de </w:t>
      </w:r>
      <w:r w:rsidR="00C707C3">
        <w:rPr>
          <w:rFonts w:ascii="Marianne" w:hAnsi="Marianne" w:cs="Arial"/>
          <w:sz w:val="20"/>
          <w:szCs w:val="20"/>
        </w:rPr>
        <w:t>8</w:t>
      </w:r>
      <w:r w:rsidR="00C707C3" w:rsidRPr="00FA18FE">
        <w:rPr>
          <w:rFonts w:ascii="Marianne" w:hAnsi="Marianne" w:cs="Arial"/>
          <w:sz w:val="20"/>
          <w:szCs w:val="20"/>
        </w:rPr>
        <w:t xml:space="preserve"> </w:t>
      </w:r>
      <w:r w:rsidR="00C67B34" w:rsidRPr="00FA18FE">
        <w:rPr>
          <w:rFonts w:ascii="Marianne" w:hAnsi="Marianne" w:cs="Arial"/>
          <w:sz w:val="20"/>
          <w:szCs w:val="20"/>
        </w:rPr>
        <w:t xml:space="preserve">jours calendaires pour vérifier que le remplaçant dont le </w:t>
      </w:r>
      <w:r w:rsidR="00C67B34" w:rsidRPr="00FA18FE">
        <w:rPr>
          <w:rFonts w:ascii="Marianne" w:hAnsi="Marianne" w:cs="Arial"/>
          <w:i/>
          <w:iCs/>
          <w:sz w:val="20"/>
          <w:szCs w:val="20"/>
        </w:rPr>
        <w:t>curriculum vitae</w:t>
      </w:r>
      <w:r w:rsidR="00C67B34" w:rsidRPr="00FA18FE">
        <w:rPr>
          <w:rFonts w:ascii="Marianne" w:hAnsi="Marianne" w:cs="Arial"/>
          <w:sz w:val="20"/>
          <w:szCs w:val="20"/>
        </w:rPr>
        <w:t xml:space="preserve"> est transmis présente les compétences exigées et notifier par courriel au Titulaire l’éventuel refus de l’intervenant. Le Titulaire est tenu, dans un délai maximum de </w:t>
      </w:r>
      <w:r w:rsidR="00C707C3">
        <w:rPr>
          <w:rFonts w:ascii="Marianne" w:hAnsi="Marianne" w:cs="Arial"/>
          <w:sz w:val="20"/>
          <w:szCs w:val="20"/>
        </w:rPr>
        <w:t>5</w:t>
      </w:r>
      <w:r w:rsidR="00C707C3" w:rsidRPr="00FA18FE">
        <w:rPr>
          <w:rFonts w:ascii="Marianne" w:hAnsi="Marianne" w:cs="Arial"/>
          <w:sz w:val="20"/>
          <w:szCs w:val="20"/>
        </w:rPr>
        <w:t xml:space="preserve"> </w:t>
      </w:r>
      <w:r w:rsidR="00C67B34" w:rsidRPr="00FA18FE">
        <w:rPr>
          <w:rFonts w:ascii="Marianne" w:hAnsi="Marianne" w:cs="Arial"/>
          <w:sz w:val="20"/>
          <w:szCs w:val="20"/>
        </w:rPr>
        <w:t xml:space="preserve">jours calendaires à compter de cette notification, </w:t>
      </w:r>
      <w:r w:rsidR="00C13928" w:rsidRPr="00FA18FE">
        <w:rPr>
          <w:rFonts w:ascii="Marianne" w:hAnsi="Marianne" w:cs="Arial"/>
          <w:sz w:val="20"/>
          <w:szCs w:val="20"/>
        </w:rPr>
        <w:t xml:space="preserve">de </w:t>
      </w:r>
      <w:r w:rsidR="00C67B34" w:rsidRPr="00FA18FE">
        <w:rPr>
          <w:rFonts w:ascii="Marianne" w:hAnsi="Marianne" w:cs="Arial"/>
          <w:sz w:val="20"/>
          <w:szCs w:val="20"/>
        </w:rPr>
        <w:t xml:space="preserve">présenter le </w:t>
      </w:r>
      <w:r w:rsidR="00C67B34" w:rsidRPr="00FA18FE">
        <w:rPr>
          <w:rFonts w:ascii="Marianne" w:hAnsi="Marianne" w:cs="Arial"/>
          <w:i/>
          <w:iCs/>
          <w:sz w:val="20"/>
          <w:szCs w:val="20"/>
        </w:rPr>
        <w:t>curriculum vitae</w:t>
      </w:r>
      <w:r w:rsidR="00C67B34" w:rsidRPr="00FA18FE">
        <w:rPr>
          <w:rFonts w:ascii="Marianne" w:hAnsi="Marianne" w:cs="Arial"/>
          <w:sz w:val="20"/>
          <w:szCs w:val="20"/>
        </w:rPr>
        <w:t xml:space="preserve"> d’un nouvel intervenant présentant les compétences exigées. </w:t>
      </w:r>
    </w:p>
    <w:p w14:paraId="29070701" w14:textId="77777777" w:rsidR="00C67B34" w:rsidRPr="00FA18FE" w:rsidRDefault="00C67B34" w:rsidP="0035714C">
      <w:pPr>
        <w:spacing w:before="120"/>
        <w:jc w:val="both"/>
        <w:rPr>
          <w:rFonts w:ascii="Marianne" w:hAnsi="Marianne" w:cs="Arial"/>
          <w:sz w:val="20"/>
          <w:szCs w:val="20"/>
        </w:rPr>
      </w:pPr>
      <w:r w:rsidRPr="00FA18FE">
        <w:rPr>
          <w:rFonts w:ascii="Marianne" w:hAnsi="Marianne" w:cs="Arial"/>
          <w:sz w:val="20"/>
          <w:szCs w:val="20"/>
        </w:rPr>
        <w:t xml:space="preserve">Le Titulaire prend toute mesure pour que ces éventuels remplacements et affectations d’un nouvel intervenant à l’exécution des prestations ne perturbent en rien le calendrier et la qualité des prestations. Les coûts induits sont intégralement supportés par le Titulaire, qui fait également son affaire des éventuels litiges de toute nature avec son personnel qui trouveraient leur origine dans une demande de remplacement ou un refus de </w:t>
      </w:r>
      <w:r w:rsidR="00563489" w:rsidRPr="00FA18FE">
        <w:rPr>
          <w:rFonts w:ascii="Marianne" w:hAnsi="Marianne" w:cs="Arial"/>
          <w:sz w:val="20"/>
          <w:szCs w:val="20"/>
        </w:rPr>
        <w:t>France Travail</w:t>
      </w:r>
      <w:r w:rsidRPr="00FA18FE">
        <w:rPr>
          <w:rFonts w:ascii="Marianne" w:hAnsi="Marianne" w:cs="Arial"/>
          <w:sz w:val="20"/>
          <w:szCs w:val="20"/>
        </w:rPr>
        <w:t xml:space="preserve">. </w:t>
      </w:r>
    </w:p>
    <w:p w14:paraId="0DA479D3" w14:textId="77777777" w:rsidR="0013362F" w:rsidRPr="00FA18FE" w:rsidRDefault="0013362F" w:rsidP="00D93DEA">
      <w:pPr>
        <w:autoSpaceDE w:val="0"/>
        <w:autoSpaceDN w:val="0"/>
        <w:adjustRightInd w:val="0"/>
        <w:spacing w:before="180"/>
        <w:jc w:val="both"/>
        <w:outlineLvl w:val="0"/>
        <w:rPr>
          <w:rFonts w:ascii="Marianne" w:hAnsi="Marianne" w:cs="Arial"/>
          <w:b/>
          <w:bCs/>
          <w:sz w:val="20"/>
          <w:szCs w:val="20"/>
        </w:rPr>
      </w:pPr>
      <w:bookmarkStart w:id="11" w:name="_Toc158187867"/>
      <w:r w:rsidRPr="00FA18FE">
        <w:rPr>
          <w:rFonts w:ascii="Marianne" w:hAnsi="Marianne" w:cs="Arial"/>
          <w:b/>
          <w:bCs/>
          <w:sz w:val="20"/>
          <w:szCs w:val="20"/>
        </w:rPr>
        <w:t>V.</w:t>
      </w:r>
      <w:r w:rsidR="004D02E9" w:rsidRPr="00FA18FE">
        <w:rPr>
          <w:rFonts w:ascii="Marianne" w:hAnsi="Marianne" w:cs="Arial"/>
          <w:b/>
          <w:bCs/>
          <w:sz w:val="20"/>
          <w:szCs w:val="20"/>
        </w:rPr>
        <w:t>3</w:t>
      </w:r>
      <w:r w:rsidRPr="00FA18FE">
        <w:rPr>
          <w:rFonts w:ascii="Marianne" w:hAnsi="Marianne" w:cs="Arial"/>
          <w:b/>
          <w:bCs/>
          <w:sz w:val="20"/>
          <w:szCs w:val="20"/>
        </w:rPr>
        <w:t>.3. -  Engagement d’insertion professionnelle</w:t>
      </w:r>
      <w:bookmarkEnd w:id="11"/>
    </w:p>
    <w:p w14:paraId="79E23990" w14:textId="0DE1F4DD" w:rsidR="0013362F" w:rsidRPr="00FA18FE" w:rsidRDefault="0013362F"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color w:val="000000"/>
          <w:sz w:val="20"/>
          <w:szCs w:val="20"/>
          <w:lang w:eastAsia="en-US"/>
        </w:rPr>
        <w:t>V.</w:t>
      </w:r>
      <w:r w:rsidR="00B11D7C" w:rsidRPr="00FA18FE">
        <w:rPr>
          <w:rFonts w:ascii="Marianne" w:hAnsi="Marianne" w:cs="Arial"/>
          <w:b/>
          <w:color w:val="000000"/>
          <w:sz w:val="20"/>
          <w:szCs w:val="20"/>
          <w:lang w:eastAsia="en-US"/>
        </w:rPr>
        <w:t>3</w:t>
      </w:r>
      <w:r w:rsidRPr="00FA18FE">
        <w:rPr>
          <w:rFonts w:ascii="Marianne" w:hAnsi="Marianne" w:cs="Arial"/>
          <w:b/>
          <w:color w:val="000000"/>
          <w:sz w:val="20"/>
          <w:szCs w:val="20"/>
          <w:lang w:eastAsia="en-US"/>
        </w:rPr>
        <w:t xml:space="preserve">.3.1 - </w:t>
      </w:r>
      <w:r w:rsidR="00BC623D">
        <w:rPr>
          <w:rFonts w:ascii="Marianne" w:hAnsi="Marianne" w:cs="Arial"/>
          <w:b/>
          <w:color w:val="000000"/>
          <w:sz w:val="20"/>
          <w:szCs w:val="20"/>
          <w:lang w:eastAsia="en-US"/>
        </w:rPr>
        <w:t xml:space="preserve"> </w:t>
      </w:r>
      <w:r w:rsidRPr="00FA18FE">
        <w:rPr>
          <w:rFonts w:ascii="Marianne" w:hAnsi="Marianne" w:cs="Arial"/>
          <w:b/>
          <w:color w:val="000000"/>
          <w:sz w:val="20"/>
          <w:szCs w:val="20"/>
          <w:lang w:eastAsia="en-US"/>
        </w:rPr>
        <w:t xml:space="preserve">Définition de l’engagement </w:t>
      </w:r>
    </w:p>
    <w:p w14:paraId="76C74611" w14:textId="30CC2D90" w:rsidR="0013362F" w:rsidRPr="00FA18FE" w:rsidRDefault="00C200B4" w:rsidP="00EF066C">
      <w:pPr>
        <w:autoSpaceDE w:val="0"/>
        <w:autoSpaceDN w:val="0"/>
        <w:spacing w:before="180"/>
        <w:jc w:val="both"/>
        <w:rPr>
          <w:rFonts w:ascii="Marianne" w:hAnsi="Marianne" w:cs="Arial"/>
          <w:color w:val="000000"/>
          <w:sz w:val="20"/>
          <w:szCs w:val="20"/>
          <w:lang w:eastAsia="en-US"/>
        </w:rPr>
      </w:pPr>
      <w:r>
        <w:rPr>
          <w:rFonts w:ascii="Marianne" w:hAnsi="Marianne" w:cs="Arial"/>
          <w:color w:val="000000"/>
          <w:sz w:val="20"/>
          <w:szCs w:val="20"/>
          <w:lang w:eastAsia="en-US"/>
        </w:rPr>
        <w:t>L</w:t>
      </w:r>
      <w:r w:rsidR="0013362F" w:rsidRPr="00FA18FE">
        <w:rPr>
          <w:rFonts w:ascii="Marianne" w:hAnsi="Marianne" w:cs="Arial"/>
          <w:color w:val="000000"/>
          <w:sz w:val="20"/>
          <w:szCs w:val="20"/>
          <w:lang w:eastAsia="en-US"/>
        </w:rPr>
        <w:t xml:space="preserve">e </w:t>
      </w:r>
      <w:r w:rsidR="00794973" w:rsidRPr="00FA18FE">
        <w:rPr>
          <w:rFonts w:ascii="Marianne" w:hAnsi="Marianne" w:cs="Arial"/>
          <w:color w:val="000000"/>
          <w:sz w:val="20"/>
          <w:szCs w:val="20"/>
          <w:lang w:eastAsia="en-US"/>
        </w:rPr>
        <w:t>T</w:t>
      </w:r>
      <w:r w:rsidR="0013362F" w:rsidRPr="00FA18FE">
        <w:rPr>
          <w:rFonts w:ascii="Marianne" w:hAnsi="Marianne" w:cs="Arial"/>
          <w:color w:val="000000"/>
          <w:sz w:val="20"/>
          <w:szCs w:val="20"/>
          <w:lang w:eastAsia="en-US"/>
        </w:rPr>
        <w:t xml:space="preserve">itulaire s’engage à conduire une action de promotion de l’emploi </w:t>
      </w:r>
      <w:r w:rsidR="004D02E9" w:rsidRPr="00FA18FE">
        <w:rPr>
          <w:rFonts w:ascii="Marianne" w:hAnsi="Marianne" w:cs="Arial"/>
          <w:sz w:val="20"/>
          <w:szCs w:val="20"/>
        </w:rPr>
        <w:t xml:space="preserve">et de lutte contre les discriminations </w:t>
      </w:r>
      <w:r w:rsidR="004D02E9" w:rsidRPr="00FA18FE">
        <w:rPr>
          <w:rFonts w:ascii="Marianne" w:hAnsi="Marianne" w:cs="Arial"/>
          <w:color w:val="000000"/>
          <w:sz w:val="20"/>
          <w:szCs w:val="20"/>
          <w:lang w:eastAsia="en-US"/>
        </w:rPr>
        <w:t>pour l</w:t>
      </w:r>
      <w:r w:rsidR="0013362F" w:rsidRPr="00FA18FE">
        <w:rPr>
          <w:rFonts w:ascii="Marianne" w:hAnsi="Marianne" w:cs="Arial"/>
          <w:color w:val="000000"/>
          <w:sz w:val="20"/>
          <w:szCs w:val="20"/>
          <w:lang w:eastAsia="en-US"/>
        </w:rPr>
        <w:t xml:space="preserve">es personnes rencontrant des difficultés </w:t>
      </w:r>
      <w:r w:rsidR="00962693" w:rsidRPr="00FA18FE">
        <w:rPr>
          <w:rFonts w:ascii="Marianne" w:hAnsi="Marianne" w:cs="Arial"/>
          <w:color w:val="000000"/>
          <w:sz w:val="20"/>
          <w:szCs w:val="20"/>
          <w:lang w:eastAsia="en-US"/>
        </w:rPr>
        <w:t>d’insertion professionnelle</w:t>
      </w:r>
      <w:r w:rsidR="0013362F" w:rsidRPr="00FA18FE">
        <w:rPr>
          <w:rFonts w:ascii="Marianne" w:hAnsi="Marianne" w:cs="Arial"/>
          <w:color w:val="000000"/>
          <w:sz w:val="20"/>
          <w:szCs w:val="20"/>
          <w:lang w:eastAsia="en-US"/>
        </w:rPr>
        <w:t>.</w:t>
      </w:r>
      <w:r w:rsidR="0073407C" w:rsidRPr="00FA18FE">
        <w:rPr>
          <w:rFonts w:ascii="Marianne" w:hAnsi="Marianne" w:cs="Arial"/>
          <w:color w:val="000000"/>
          <w:sz w:val="20"/>
          <w:szCs w:val="20"/>
          <w:lang w:eastAsia="en-US"/>
        </w:rPr>
        <w:t xml:space="preserve"> Cette action peut bénéficier à toute personne inscrite à </w:t>
      </w:r>
      <w:r w:rsidR="00563489" w:rsidRPr="00FA18FE">
        <w:rPr>
          <w:rFonts w:ascii="Marianne" w:hAnsi="Marianne" w:cs="Arial"/>
          <w:color w:val="000000"/>
          <w:sz w:val="20"/>
          <w:szCs w:val="20"/>
          <w:lang w:eastAsia="en-US"/>
        </w:rPr>
        <w:t>France Travail</w:t>
      </w:r>
      <w:r w:rsidR="0073407C" w:rsidRPr="00FA18FE">
        <w:rPr>
          <w:rFonts w:ascii="Marianne" w:hAnsi="Marianne" w:cs="Arial"/>
          <w:color w:val="000000"/>
          <w:sz w:val="20"/>
          <w:szCs w:val="20"/>
          <w:lang w:eastAsia="en-US"/>
        </w:rPr>
        <w:t xml:space="preserve"> et entrant dans l’une des catégories suivantes :</w:t>
      </w:r>
    </w:p>
    <w:p w14:paraId="55D7E4A6" w14:textId="77777777" w:rsidR="00B3454D" w:rsidRPr="00FA18FE" w:rsidRDefault="00B3454D" w:rsidP="00FC2F8D">
      <w:pPr>
        <w:numPr>
          <w:ilvl w:val="0"/>
          <w:numId w:val="13"/>
        </w:numPr>
        <w:tabs>
          <w:tab w:val="num" w:pos="5606"/>
        </w:tabs>
        <w:suppressAutoHyphens/>
        <w:spacing w:before="120"/>
        <w:ind w:left="714" w:hanging="357"/>
        <w:jc w:val="both"/>
        <w:rPr>
          <w:rFonts w:ascii="Marianne" w:hAnsi="Marianne" w:cs="Arial"/>
          <w:sz w:val="20"/>
          <w:szCs w:val="20"/>
        </w:rPr>
      </w:pPr>
      <w:r w:rsidRPr="00FA18FE">
        <w:rPr>
          <w:rFonts w:ascii="Marianne" w:hAnsi="Marianne" w:cs="Arial"/>
          <w:sz w:val="20"/>
          <w:szCs w:val="20"/>
        </w:rPr>
        <w:lastRenderedPageBreak/>
        <w:t xml:space="preserve">demandeurs d’emploi de longue durée, inscrits à </w:t>
      </w:r>
      <w:r w:rsidR="00563489" w:rsidRPr="00FA18FE">
        <w:rPr>
          <w:rFonts w:ascii="Marianne" w:hAnsi="Marianne" w:cs="Arial"/>
          <w:sz w:val="20"/>
          <w:szCs w:val="20"/>
        </w:rPr>
        <w:t>France Travail</w:t>
      </w:r>
      <w:r w:rsidRPr="00FA18FE">
        <w:rPr>
          <w:rFonts w:ascii="Marianne" w:hAnsi="Marianne" w:cs="Arial"/>
          <w:sz w:val="20"/>
          <w:szCs w:val="20"/>
        </w:rPr>
        <w:t xml:space="preserve"> depuis plus de 12 mois en catégorie A, B ou C ;</w:t>
      </w:r>
    </w:p>
    <w:p w14:paraId="566B927D"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allocataires du revenu de solidarité active (RSA) ;</w:t>
      </w:r>
    </w:p>
    <w:p w14:paraId="77DFAB9C"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 xml:space="preserve">bénéficiaires de l’obligation d’emploi prévue à l’article L.5212-13 du code du travail ; </w:t>
      </w:r>
    </w:p>
    <w:p w14:paraId="5AC77695"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bénéficiaires de l'allocation spécifique de solidarité (ASS), de l’allocation temporaire d’attente (ATA), de l'allocation adulte handicapé (AAH) ou de l'allocation d'invalidité ;</w:t>
      </w:r>
    </w:p>
    <w:p w14:paraId="311D1629"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jeunes de moins de 26 ans ayant un niveau d’étude inférieur au CAP ou BEP ;</w:t>
      </w:r>
    </w:p>
    <w:p w14:paraId="43E7E92D"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 xml:space="preserve">personnes relevant du dispositif d'insertion par l’activité économique (IAE) ; </w:t>
      </w:r>
    </w:p>
    <w:p w14:paraId="32E94BB9"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demandeurs d’emploi de plus de 50 ans ;</w:t>
      </w:r>
    </w:p>
    <w:p w14:paraId="3B0AD305"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demandeurs d’emploi issus des quartiers prioritaires de la politique de la ville (QPV) ;</w:t>
      </w:r>
    </w:p>
    <w:p w14:paraId="294E465A"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 xml:space="preserve">parents isolés ; </w:t>
      </w:r>
    </w:p>
    <w:p w14:paraId="3AEDB4E0"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personnes sans hébergement, hébergées ou ayant un parcours de rue ;</w:t>
      </w:r>
    </w:p>
    <w:p w14:paraId="4C40C878"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réfugiés statutaires, protégés subsidiaires ou demandeurs d'asile.</w:t>
      </w:r>
    </w:p>
    <w:p w14:paraId="6C578E4A" w14:textId="77777777" w:rsidR="00B3454D" w:rsidRPr="00FA18FE" w:rsidRDefault="00F0280E" w:rsidP="00F0280E">
      <w:pPr>
        <w:spacing w:before="180"/>
        <w:jc w:val="both"/>
        <w:rPr>
          <w:rFonts w:ascii="Marianne" w:hAnsi="Marianne" w:cs="Arial"/>
          <w:sz w:val="20"/>
          <w:szCs w:val="20"/>
        </w:rPr>
      </w:pPr>
      <w:r w:rsidRPr="00FA18FE">
        <w:rPr>
          <w:rFonts w:ascii="Marianne" w:hAnsi="Marianne" w:cs="Arial"/>
          <w:sz w:val="20"/>
          <w:szCs w:val="20"/>
        </w:rPr>
        <w:t xml:space="preserve">Cette action peut également bénéficier à toute personne inscrite à </w:t>
      </w:r>
      <w:r w:rsidR="00563489" w:rsidRPr="00FA18FE">
        <w:rPr>
          <w:rFonts w:ascii="Marianne" w:hAnsi="Marianne" w:cs="Arial"/>
          <w:sz w:val="20"/>
          <w:szCs w:val="20"/>
        </w:rPr>
        <w:t>France Travail</w:t>
      </w:r>
      <w:r w:rsidRPr="00FA18FE">
        <w:rPr>
          <w:rFonts w:ascii="Marianne" w:hAnsi="Marianne" w:cs="Arial"/>
          <w:sz w:val="20"/>
          <w:szCs w:val="20"/>
        </w:rPr>
        <w:t xml:space="preserve"> rencontrant des difficultés d’insertion professionnelle particulières, sur avis motivé de </w:t>
      </w:r>
      <w:r w:rsidR="00563489" w:rsidRPr="00FA18FE">
        <w:rPr>
          <w:rFonts w:ascii="Marianne" w:hAnsi="Marianne" w:cs="Arial"/>
          <w:sz w:val="20"/>
          <w:szCs w:val="20"/>
        </w:rPr>
        <w:t>France Travail</w:t>
      </w:r>
      <w:r w:rsidRPr="00FA18FE">
        <w:rPr>
          <w:rFonts w:ascii="Marianne" w:hAnsi="Marianne" w:cs="Arial"/>
          <w:sz w:val="20"/>
          <w:szCs w:val="20"/>
        </w:rPr>
        <w:t>.</w:t>
      </w:r>
    </w:p>
    <w:p w14:paraId="75FA9FE5" w14:textId="7ED22BF9" w:rsidR="00620DFD" w:rsidRPr="00FA18FE" w:rsidRDefault="0073407C" w:rsidP="006D178E">
      <w:pPr>
        <w:autoSpaceDE w:val="0"/>
        <w:autoSpaceDN w:val="0"/>
        <w:adjustRightInd w:val="0"/>
        <w:spacing w:before="120"/>
        <w:jc w:val="both"/>
        <w:rPr>
          <w:rFonts w:ascii="Marianne" w:hAnsi="Marianne" w:cs="Arial"/>
          <w:color w:val="000000"/>
          <w:sz w:val="20"/>
          <w:szCs w:val="20"/>
          <w:lang w:eastAsia="en-US"/>
        </w:rPr>
      </w:pPr>
      <w:r w:rsidRPr="00FA18FE">
        <w:rPr>
          <w:rFonts w:ascii="Marianne" w:hAnsi="Marianne" w:cs="Arial"/>
          <w:color w:val="000000"/>
          <w:sz w:val="20"/>
          <w:szCs w:val="20"/>
          <w:lang w:eastAsia="en-US"/>
        </w:rPr>
        <w:t xml:space="preserve">Sous </w:t>
      </w:r>
      <w:r w:rsidR="0013362F" w:rsidRPr="00FA18FE">
        <w:rPr>
          <w:rFonts w:ascii="Marianne" w:hAnsi="Marianne" w:cs="Arial"/>
          <w:color w:val="000000"/>
          <w:sz w:val="20"/>
          <w:szCs w:val="20"/>
          <w:lang w:eastAsia="en-US"/>
        </w:rPr>
        <w:t xml:space="preserve">peine d’application des pénalités prévues à l’article </w:t>
      </w:r>
      <w:r w:rsidR="0013362F" w:rsidRPr="000A2645">
        <w:rPr>
          <w:rFonts w:ascii="Marianne" w:hAnsi="Marianne" w:cs="Arial"/>
          <w:color w:val="000000"/>
          <w:sz w:val="20"/>
          <w:szCs w:val="20"/>
          <w:lang w:eastAsia="en-US"/>
        </w:rPr>
        <w:t>V</w:t>
      </w:r>
      <w:r w:rsidR="00B41C7C" w:rsidRPr="000A2645">
        <w:rPr>
          <w:rFonts w:ascii="Marianne" w:hAnsi="Marianne" w:cs="Arial"/>
          <w:color w:val="000000"/>
          <w:sz w:val="20"/>
          <w:szCs w:val="20"/>
          <w:lang w:eastAsia="en-US"/>
        </w:rPr>
        <w:t>.</w:t>
      </w:r>
      <w:r w:rsidR="000A2645" w:rsidRPr="000A2645">
        <w:rPr>
          <w:rFonts w:ascii="Marianne" w:hAnsi="Marianne" w:cs="Arial"/>
          <w:color w:val="000000"/>
          <w:sz w:val="20"/>
          <w:szCs w:val="20"/>
          <w:lang w:eastAsia="en-US"/>
        </w:rPr>
        <w:t>7</w:t>
      </w:r>
      <w:r w:rsidR="0013362F" w:rsidRPr="00FA18FE">
        <w:rPr>
          <w:rFonts w:ascii="Marianne" w:hAnsi="Marianne" w:cs="Arial"/>
          <w:color w:val="000000"/>
          <w:sz w:val="20"/>
          <w:szCs w:val="20"/>
          <w:lang w:eastAsia="en-US"/>
        </w:rPr>
        <w:t xml:space="preserve">, </w:t>
      </w:r>
      <w:r w:rsidR="00E667D0" w:rsidRPr="00FA18FE">
        <w:rPr>
          <w:rFonts w:ascii="Marianne" w:hAnsi="Marianne" w:cs="Arial"/>
          <w:color w:val="000000"/>
          <w:sz w:val="20"/>
          <w:szCs w:val="20"/>
          <w:lang w:eastAsia="en-US"/>
        </w:rPr>
        <w:t>le Titulaire réserve à ces personnes</w:t>
      </w:r>
      <w:r w:rsidR="006C0551">
        <w:rPr>
          <w:rFonts w:ascii="Marianne" w:hAnsi="Marianne" w:cs="Arial"/>
          <w:color w:val="000000"/>
          <w:sz w:val="20"/>
          <w:szCs w:val="20"/>
          <w:lang w:eastAsia="en-US"/>
        </w:rPr>
        <w:t xml:space="preserve">, chaque année d’exécution du marché au cours de sa période ferme, </w:t>
      </w:r>
      <w:r w:rsidR="00E667D0" w:rsidRPr="00FA18FE">
        <w:rPr>
          <w:rFonts w:ascii="Marianne" w:hAnsi="Marianne" w:cs="Arial"/>
          <w:color w:val="000000"/>
          <w:sz w:val="20"/>
          <w:szCs w:val="20"/>
          <w:lang w:eastAsia="en-US"/>
        </w:rPr>
        <w:t xml:space="preserve"> le nombre d’heures de travail défini </w:t>
      </w:r>
      <w:r w:rsidR="004D02E9" w:rsidRPr="00FA18FE">
        <w:rPr>
          <w:rFonts w:ascii="Marianne" w:hAnsi="Marianne" w:cs="Arial"/>
          <w:color w:val="000000"/>
          <w:sz w:val="20"/>
          <w:szCs w:val="20"/>
          <w:lang w:eastAsia="en-US"/>
        </w:rPr>
        <w:t xml:space="preserve">à l’annexe I </w:t>
      </w:r>
      <w:r w:rsidR="00BA5A5E" w:rsidRPr="00FA18FE">
        <w:rPr>
          <w:rFonts w:ascii="Marianne" w:hAnsi="Marianne" w:cs="Arial"/>
          <w:color w:val="000000"/>
          <w:sz w:val="20"/>
          <w:szCs w:val="20"/>
          <w:lang w:eastAsia="en-US"/>
        </w:rPr>
        <w:t>pour le lot considéré</w:t>
      </w:r>
      <w:r w:rsidR="004D02E9" w:rsidRPr="00FA18FE">
        <w:rPr>
          <w:rFonts w:ascii="Marianne" w:hAnsi="Marianne" w:cs="Arial"/>
          <w:color w:val="000000"/>
          <w:sz w:val="20"/>
          <w:szCs w:val="20"/>
          <w:lang w:eastAsia="en-US"/>
        </w:rPr>
        <w:t xml:space="preserve"> et,</w:t>
      </w:r>
      <w:r w:rsidR="00A45FFE" w:rsidRPr="00FA18FE">
        <w:rPr>
          <w:rFonts w:ascii="Marianne" w:hAnsi="Marianne" w:cs="Arial"/>
          <w:color w:val="000000"/>
          <w:sz w:val="20"/>
          <w:szCs w:val="20"/>
          <w:lang w:eastAsia="en-US"/>
        </w:rPr>
        <w:t xml:space="preserve"> </w:t>
      </w:r>
      <w:r w:rsidR="004D02E9" w:rsidRPr="00FA18FE">
        <w:rPr>
          <w:rFonts w:ascii="Marianne" w:hAnsi="Marianne" w:cs="Arial"/>
          <w:color w:val="000000"/>
          <w:sz w:val="20"/>
          <w:szCs w:val="20"/>
          <w:lang w:eastAsia="en-US"/>
        </w:rPr>
        <w:t xml:space="preserve">en cas de reconduction, </w:t>
      </w:r>
      <w:r w:rsidR="00E71196" w:rsidRPr="00FA18FE">
        <w:rPr>
          <w:rFonts w:ascii="Marianne" w:hAnsi="Marianne" w:cs="Arial"/>
          <w:color w:val="000000"/>
          <w:sz w:val="20"/>
          <w:szCs w:val="20"/>
          <w:lang w:eastAsia="en-US"/>
        </w:rPr>
        <w:t xml:space="preserve">dans la décision de reconduction </w:t>
      </w:r>
      <w:r w:rsidR="004D02E9" w:rsidRPr="00FA18FE">
        <w:rPr>
          <w:rFonts w:ascii="Marianne" w:hAnsi="Marianne" w:cs="Arial"/>
          <w:color w:val="000000"/>
          <w:sz w:val="20"/>
          <w:szCs w:val="20"/>
          <w:lang w:eastAsia="en-US"/>
        </w:rPr>
        <w:t xml:space="preserve">mentionnée </w:t>
      </w:r>
      <w:r w:rsidR="00C56CB3" w:rsidRPr="00FA18FE">
        <w:rPr>
          <w:rFonts w:ascii="Marianne" w:hAnsi="Marianne" w:cs="Arial"/>
          <w:color w:val="000000"/>
          <w:sz w:val="20"/>
          <w:szCs w:val="20"/>
          <w:lang w:eastAsia="en-US"/>
        </w:rPr>
        <w:t>à l’article III</w:t>
      </w:r>
      <w:r w:rsidR="00E71196" w:rsidRPr="00FA18FE">
        <w:rPr>
          <w:rFonts w:ascii="Marianne" w:hAnsi="Marianne" w:cs="Arial"/>
          <w:color w:val="000000"/>
          <w:sz w:val="20"/>
          <w:szCs w:val="20"/>
          <w:lang w:eastAsia="en-US"/>
        </w:rPr>
        <w:t xml:space="preserve">. </w:t>
      </w:r>
    </w:p>
    <w:p w14:paraId="2AD50D80" w14:textId="77777777" w:rsidR="00B11D7C" w:rsidRPr="00FA18FE" w:rsidRDefault="00620DFD" w:rsidP="00BA5A5E">
      <w:pPr>
        <w:autoSpaceDE w:val="0"/>
        <w:autoSpaceDN w:val="0"/>
        <w:adjustRightInd w:val="0"/>
        <w:spacing w:before="120"/>
        <w:jc w:val="both"/>
        <w:rPr>
          <w:rFonts w:ascii="Marianne" w:hAnsi="Marianne" w:cs="Arial"/>
          <w:color w:val="000000"/>
          <w:sz w:val="20"/>
          <w:szCs w:val="20"/>
          <w:lang w:eastAsia="en-US"/>
        </w:rPr>
      </w:pPr>
      <w:r w:rsidRPr="00FA18FE">
        <w:rPr>
          <w:rFonts w:ascii="Marianne" w:hAnsi="Marianne" w:cs="Arial"/>
          <w:sz w:val="20"/>
          <w:szCs w:val="20"/>
        </w:rPr>
        <w:t>Pour satisfaire à son engagement, le Titulaire peut recourir</w:t>
      </w:r>
      <w:r w:rsidR="008C59F0" w:rsidRPr="00FA18FE">
        <w:rPr>
          <w:rFonts w:ascii="Marianne" w:hAnsi="Marianne" w:cs="Arial"/>
          <w:color w:val="000000"/>
          <w:sz w:val="20"/>
          <w:szCs w:val="20"/>
          <w:lang w:eastAsia="en-US"/>
        </w:rPr>
        <w:t xml:space="preserve"> </w:t>
      </w:r>
      <w:r w:rsidR="0013362F" w:rsidRPr="00FA18FE">
        <w:rPr>
          <w:rFonts w:ascii="Marianne" w:hAnsi="Marianne" w:cs="Arial"/>
          <w:color w:val="000000"/>
          <w:sz w:val="20"/>
          <w:szCs w:val="20"/>
          <w:lang w:eastAsia="en-US"/>
        </w:rPr>
        <w:t>à l’embauche directe</w:t>
      </w:r>
      <w:r w:rsidR="00F62AA1" w:rsidRPr="00FA18FE">
        <w:rPr>
          <w:rFonts w:ascii="Marianne" w:hAnsi="Marianne" w:cs="Arial"/>
          <w:color w:val="000000"/>
          <w:sz w:val="20"/>
          <w:szCs w:val="20"/>
          <w:lang w:eastAsia="en-US"/>
        </w:rPr>
        <w:t xml:space="preserve">, </w:t>
      </w:r>
      <w:r w:rsidR="0013362F" w:rsidRPr="00FA18FE">
        <w:rPr>
          <w:rFonts w:ascii="Marianne" w:hAnsi="Marianne" w:cs="Arial"/>
          <w:color w:val="000000"/>
          <w:sz w:val="20"/>
          <w:szCs w:val="20"/>
          <w:lang w:eastAsia="en-US"/>
        </w:rPr>
        <w:t xml:space="preserve">à la mise à disposition de personnel </w:t>
      </w:r>
      <w:r w:rsidR="006C5909" w:rsidRPr="00FA18FE">
        <w:rPr>
          <w:rFonts w:ascii="Marianne" w:hAnsi="Marianne" w:cs="Arial"/>
          <w:color w:val="000000"/>
          <w:sz w:val="20"/>
          <w:szCs w:val="20"/>
          <w:lang w:eastAsia="en-US"/>
        </w:rPr>
        <w:t xml:space="preserve">ou à la sous-traitance à </w:t>
      </w:r>
      <w:r w:rsidR="0013362F" w:rsidRPr="00FA18FE">
        <w:rPr>
          <w:rFonts w:ascii="Marianne" w:hAnsi="Marianne" w:cs="Arial"/>
          <w:color w:val="000000"/>
          <w:sz w:val="20"/>
          <w:szCs w:val="20"/>
          <w:lang w:eastAsia="en-US"/>
        </w:rPr>
        <w:t>une entité du secteur de l’insertion par l’activité économique (IAE) ou</w:t>
      </w:r>
      <w:r w:rsidR="008C59F0" w:rsidRPr="00FA18FE">
        <w:rPr>
          <w:rFonts w:ascii="Marianne" w:hAnsi="Marianne" w:cs="Arial"/>
          <w:color w:val="000000"/>
          <w:sz w:val="20"/>
          <w:szCs w:val="20"/>
          <w:lang w:eastAsia="en-US"/>
        </w:rPr>
        <w:t>,</w:t>
      </w:r>
      <w:r w:rsidR="0013362F" w:rsidRPr="00FA18FE">
        <w:rPr>
          <w:rFonts w:ascii="Marianne" w:hAnsi="Marianne" w:cs="Arial"/>
          <w:color w:val="000000"/>
          <w:sz w:val="20"/>
          <w:szCs w:val="20"/>
          <w:lang w:eastAsia="en-US"/>
        </w:rPr>
        <w:t xml:space="preserve"> </w:t>
      </w:r>
      <w:r w:rsidR="006C5909" w:rsidRPr="00FA18FE">
        <w:rPr>
          <w:rFonts w:ascii="Marianne" w:hAnsi="Marianne" w:cs="Arial"/>
          <w:color w:val="000000"/>
          <w:sz w:val="20"/>
          <w:szCs w:val="20"/>
          <w:lang w:eastAsia="en-US"/>
        </w:rPr>
        <w:t>préalablement à la remise de son offre dans le cadre de la consultation à l’issue de laquelle le marché a été conclu,</w:t>
      </w:r>
      <w:r w:rsidR="004055EB" w:rsidRPr="00FA18FE">
        <w:rPr>
          <w:rFonts w:ascii="Marianne" w:hAnsi="Marianne" w:cs="Arial"/>
          <w:color w:val="000000"/>
          <w:sz w:val="20"/>
          <w:szCs w:val="20"/>
          <w:lang w:eastAsia="en-US"/>
        </w:rPr>
        <w:t xml:space="preserve"> à la constitution d’un groupement</w:t>
      </w:r>
      <w:r w:rsidR="007667E6" w:rsidRPr="00FA18FE">
        <w:rPr>
          <w:rFonts w:ascii="Marianne" w:hAnsi="Marianne" w:cs="Arial"/>
          <w:color w:val="000000"/>
          <w:sz w:val="20"/>
          <w:szCs w:val="20"/>
          <w:lang w:eastAsia="en-US"/>
        </w:rPr>
        <w:t xml:space="preserve"> avec une telle entité</w:t>
      </w:r>
      <w:r w:rsidR="006C5909" w:rsidRPr="00FA18FE">
        <w:rPr>
          <w:rFonts w:ascii="Marianne" w:hAnsi="Marianne" w:cs="Arial"/>
          <w:color w:val="000000"/>
          <w:sz w:val="20"/>
          <w:szCs w:val="20"/>
          <w:lang w:eastAsia="en-US"/>
        </w:rPr>
        <w:t>.</w:t>
      </w:r>
      <w:r w:rsidR="00BA5A5E" w:rsidRPr="00FA18FE">
        <w:rPr>
          <w:rFonts w:ascii="Marianne" w:hAnsi="Marianne" w:cs="Arial"/>
          <w:color w:val="000000"/>
          <w:sz w:val="20"/>
          <w:szCs w:val="20"/>
          <w:lang w:eastAsia="en-US"/>
        </w:rPr>
        <w:t xml:space="preserve"> </w:t>
      </w:r>
    </w:p>
    <w:p w14:paraId="4A73C456" w14:textId="77777777" w:rsidR="00483EDA" w:rsidRPr="00843489" w:rsidRDefault="0013362F" w:rsidP="00B11D7C">
      <w:pPr>
        <w:autoSpaceDE w:val="0"/>
        <w:autoSpaceDN w:val="0"/>
        <w:adjustRightInd w:val="0"/>
        <w:spacing w:before="120"/>
        <w:jc w:val="both"/>
        <w:rPr>
          <w:rFonts w:ascii="Marianne" w:hAnsi="Marianne" w:cs="Arial"/>
          <w:sz w:val="20"/>
          <w:szCs w:val="20"/>
        </w:rPr>
      </w:pPr>
      <w:r w:rsidRPr="00FA18FE">
        <w:rPr>
          <w:rFonts w:ascii="Marianne" w:hAnsi="Marianne" w:cs="Arial"/>
          <w:color w:val="000000"/>
          <w:sz w:val="20"/>
          <w:szCs w:val="20"/>
          <w:lang w:eastAsia="en-US"/>
        </w:rPr>
        <w:t xml:space="preserve">En cas de recrutement direct, le </w:t>
      </w:r>
      <w:r w:rsidR="00620DFD" w:rsidRPr="00FA18FE">
        <w:rPr>
          <w:rFonts w:ascii="Marianne" w:hAnsi="Marianne" w:cs="Arial"/>
          <w:color w:val="000000"/>
          <w:sz w:val="20"/>
          <w:szCs w:val="20"/>
          <w:lang w:eastAsia="en-US"/>
        </w:rPr>
        <w:t>T</w:t>
      </w:r>
      <w:r w:rsidRPr="00FA18FE">
        <w:rPr>
          <w:rFonts w:ascii="Marianne" w:hAnsi="Marianne" w:cs="Arial"/>
          <w:color w:val="000000"/>
          <w:sz w:val="20"/>
          <w:szCs w:val="20"/>
          <w:lang w:eastAsia="en-US"/>
        </w:rPr>
        <w:t xml:space="preserve">itulaire </w:t>
      </w:r>
      <w:r w:rsidR="00F62AA1" w:rsidRPr="00FA18FE">
        <w:rPr>
          <w:rFonts w:ascii="Marianne" w:hAnsi="Marianne" w:cs="Arial"/>
          <w:color w:val="000000"/>
          <w:sz w:val="20"/>
          <w:szCs w:val="20"/>
          <w:lang w:eastAsia="en-US"/>
        </w:rPr>
        <w:t xml:space="preserve">peut préalablement vérifier auprès de </w:t>
      </w:r>
      <w:r w:rsidR="00563489" w:rsidRPr="00FA18FE">
        <w:rPr>
          <w:rFonts w:ascii="Marianne" w:hAnsi="Marianne" w:cs="Arial"/>
          <w:color w:val="000000"/>
          <w:sz w:val="20"/>
          <w:szCs w:val="20"/>
          <w:lang w:eastAsia="en-US"/>
        </w:rPr>
        <w:t>France Travail</w:t>
      </w:r>
      <w:r w:rsidR="00C56CB3" w:rsidRPr="00FA18FE">
        <w:rPr>
          <w:rFonts w:ascii="Marianne" w:hAnsi="Marianne" w:cs="Arial"/>
          <w:color w:val="000000"/>
          <w:sz w:val="20"/>
          <w:szCs w:val="20"/>
          <w:lang w:eastAsia="en-US"/>
        </w:rPr>
        <w:t xml:space="preserve"> </w:t>
      </w:r>
      <w:r w:rsidRPr="00FA18FE">
        <w:rPr>
          <w:rFonts w:ascii="Marianne" w:hAnsi="Marianne" w:cs="Arial"/>
          <w:color w:val="000000"/>
          <w:sz w:val="20"/>
          <w:szCs w:val="20"/>
          <w:lang w:eastAsia="en-US"/>
        </w:rPr>
        <w:t>l’éligibilité de la personne.</w:t>
      </w:r>
      <w:r w:rsidR="00B11D7C" w:rsidRPr="00FA18FE">
        <w:rPr>
          <w:rFonts w:ascii="Marianne" w:hAnsi="Marianne" w:cs="Arial"/>
          <w:color w:val="000000"/>
          <w:sz w:val="20"/>
          <w:szCs w:val="20"/>
          <w:lang w:eastAsia="en-US"/>
        </w:rPr>
        <w:t xml:space="preserve"> </w:t>
      </w:r>
      <w:r w:rsidR="003950ED" w:rsidRPr="00FA18FE">
        <w:rPr>
          <w:rFonts w:ascii="Marianne" w:hAnsi="Marianne" w:cs="Arial"/>
          <w:sz w:val="20"/>
          <w:szCs w:val="20"/>
        </w:rPr>
        <w:t xml:space="preserve">Plus généralement, le Titulaire peut, pour faciliter la mise en œuvre de cet engagement d’insertion professionnelle, se rapprocher de </w:t>
      </w:r>
      <w:r w:rsidR="00563489" w:rsidRPr="00FA18FE">
        <w:rPr>
          <w:rFonts w:ascii="Marianne" w:hAnsi="Marianne" w:cs="Arial"/>
          <w:sz w:val="20"/>
          <w:szCs w:val="20"/>
        </w:rPr>
        <w:t>France Travail</w:t>
      </w:r>
      <w:r w:rsidR="003950ED" w:rsidRPr="00FA18FE">
        <w:rPr>
          <w:rFonts w:ascii="Marianne" w:hAnsi="Marianne" w:cs="Arial"/>
          <w:sz w:val="20"/>
          <w:szCs w:val="20"/>
        </w:rPr>
        <w:t xml:space="preserve"> ou consulter la </w:t>
      </w:r>
      <w:r w:rsidR="003950ED" w:rsidRPr="00843489">
        <w:rPr>
          <w:rFonts w:ascii="Marianne" w:hAnsi="Marianne" w:cs="Arial"/>
          <w:sz w:val="20"/>
          <w:szCs w:val="20"/>
        </w:rPr>
        <w:t xml:space="preserve">plateforme dédiée à l’inclusion : </w:t>
      </w:r>
      <w:hyperlink r:id="rId11" w:history="1">
        <w:r w:rsidR="003950ED" w:rsidRPr="00843489">
          <w:rPr>
            <w:rStyle w:val="Lienhypertexte"/>
            <w:rFonts w:ascii="Marianne" w:hAnsi="Marianne" w:cs="Arial"/>
            <w:color w:val="auto"/>
            <w:sz w:val="20"/>
            <w:szCs w:val="20"/>
            <w:u w:val="none"/>
          </w:rPr>
          <w:t>https://lemarche.inclusion.beta.gouv.fr/</w:t>
        </w:r>
      </w:hyperlink>
      <w:r w:rsidR="003950ED" w:rsidRPr="00843489">
        <w:rPr>
          <w:rFonts w:ascii="Marianne" w:hAnsi="Marianne" w:cs="Arial"/>
          <w:sz w:val="20"/>
          <w:szCs w:val="20"/>
        </w:rPr>
        <w:t>.</w:t>
      </w:r>
    </w:p>
    <w:p w14:paraId="563FF31A" w14:textId="77777777" w:rsidR="0013362F" w:rsidRPr="00FA18FE" w:rsidRDefault="0013362F"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w:t>
      </w:r>
      <w:r w:rsidR="00B11D7C" w:rsidRPr="00FA18FE">
        <w:rPr>
          <w:rFonts w:ascii="Marianne" w:hAnsi="Marianne" w:cs="Arial"/>
          <w:b/>
          <w:bCs/>
          <w:sz w:val="20"/>
          <w:szCs w:val="20"/>
        </w:rPr>
        <w:t>3</w:t>
      </w:r>
      <w:r w:rsidRPr="00FA18FE">
        <w:rPr>
          <w:rFonts w:ascii="Marianne" w:hAnsi="Marianne" w:cs="Arial"/>
          <w:b/>
          <w:bCs/>
          <w:sz w:val="20"/>
          <w:szCs w:val="20"/>
        </w:rPr>
        <w:t>.3.</w:t>
      </w:r>
      <w:r w:rsidR="006B3273" w:rsidRPr="00FA18FE">
        <w:rPr>
          <w:rFonts w:ascii="Marianne" w:hAnsi="Marianne" w:cs="Arial"/>
          <w:b/>
          <w:bCs/>
          <w:sz w:val="20"/>
          <w:szCs w:val="20"/>
        </w:rPr>
        <w:t>2</w:t>
      </w:r>
      <w:r w:rsidRPr="00FA18FE">
        <w:rPr>
          <w:rFonts w:ascii="Marianne" w:hAnsi="Marianne" w:cs="Arial"/>
          <w:b/>
          <w:bCs/>
          <w:sz w:val="20"/>
          <w:szCs w:val="20"/>
        </w:rPr>
        <w:t xml:space="preserve"> -  Modalité</w:t>
      </w:r>
      <w:r w:rsidR="00136013" w:rsidRPr="00FA18FE">
        <w:rPr>
          <w:rFonts w:ascii="Marianne" w:hAnsi="Marianne" w:cs="Arial"/>
          <w:b/>
          <w:bCs/>
          <w:sz w:val="20"/>
          <w:szCs w:val="20"/>
        </w:rPr>
        <w:t>s</w:t>
      </w:r>
      <w:r w:rsidRPr="00FA18FE">
        <w:rPr>
          <w:rFonts w:ascii="Marianne" w:hAnsi="Marianne" w:cs="Arial"/>
          <w:b/>
          <w:bCs/>
          <w:sz w:val="20"/>
          <w:szCs w:val="20"/>
        </w:rPr>
        <w:t xml:space="preserve"> de contrôle de l’engagement </w:t>
      </w:r>
    </w:p>
    <w:p w14:paraId="6E5E20CE" w14:textId="77777777" w:rsidR="00B11D7C" w:rsidRPr="00FA18FE" w:rsidRDefault="00BF4FC9" w:rsidP="00B11D7C">
      <w:pPr>
        <w:spacing w:before="180"/>
        <w:jc w:val="both"/>
        <w:rPr>
          <w:rFonts w:ascii="Marianne" w:hAnsi="Marianne" w:cs="Arial"/>
          <w:iCs/>
          <w:sz w:val="20"/>
          <w:szCs w:val="20"/>
        </w:rPr>
      </w:pPr>
      <w:r w:rsidRPr="00FA18FE">
        <w:rPr>
          <w:rFonts w:ascii="Marianne" w:hAnsi="Marianne" w:cs="Arial"/>
          <w:iCs/>
          <w:sz w:val="20"/>
          <w:szCs w:val="20"/>
        </w:rPr>
        <w:t xml:space="preserve">Lorsqu’il entend satisfaire à son engagement d’insertion professionnelle en recrutant </w:t>
      </w:r>
      <w:r w:rsidR="00002163" w:rsidRPr="00FA18FE">
        <w:rPr>
          <w:rFonts w:ascii="Marianne" w:hAnsi="Marianne" w:cs="Arial"/>
          <w:iCs/>
          <w:sz w:val="20"/>
          <w:szCs w:val="20"/>
        </w:rPr>
        <w:t xml:space="preserve">directement </w:t>
      </w:r>
      <w:r w:rsidRPr="00FA18FE">
        <w:rPr>
          <w:rFonts w:ascii="Marianne" w:hAnsi="Marianne" w:cs="Arial"/>
          <w:iCs/>
          <w:sz w:val="20"/>
          <w:szCs w:val="20"/>
        </w:rPr>
        <w:t xml:space="preserve">des personnes, </w:t>
      </w:r>
      <w:r w:rsidR="00002163" w:rsidRPr="00FA18FE">
        <w:rPr>
          <w:rFonts w:ascii="Marianne" w:hAnsi="Marianne" w:cs="Arial"/>
          <w:iCs/>
          <w:sz w:val="20"/>
          <w:szCs w:val="20"/>
        </w:rPr>
        <w:t xml:space="preserve">le Titulaire </w:t>
      </w:r>
      <w:r w:rsidR="0025088C" w:rsidRPr="00FA18FE">
        <w:rPr>
          <w:rFonts w:ascii="Marianne" w:hAnsi="Marianne" w:cs="Arial"/>
          <w:iCs/>
          <w:sz w:val="20"/>
          <w:szCs w:val="20"/>
        </w:rPr>
        <w:t xml:space="preserve">déclare </w:t>
      </w:r>
      <w:r w:rsidR="00E0568D" w:rsidRPr="00FA18FE">
        <w:rPr>
          <w:rFonts w:ascii="Marianne" w:hAnsi="Marianne" w:cs="Arial"/>
          <w:iCs/>
          <w:sz w:val="20"/>
          <w:szCs w:val="20"/>
        </w:rPr>
        <w:t>en ligne</w:t>
      </w:r>
      <w:r w:rsidR="0025088C" w:rsidRPr="00FA18FE">
        <w:rPr>
          <w:rFonts w:ascii="Marianne" w:hAnsi="Marianne" w:cs="Arial"/>
          <w:iCs/>
          <w:sz w:val="20"/>
          <w:szCs w:val="20"/>
        </w:rPr>
        <w:t>,</w:t>
      </w:r>
      <w:r w:rsidR="00E0568D" w:rsidRPr="00FA18FE">
        <w:rPr>
          <w:rFonts w:ascii="Marianne" w:hAnsi="Marianne" w:cs="Arial"/>
          <w:iCs/>
          <w:sz w:val="20"/>
          <w:szCs w:val="20"/>
        </w:rPr>
        <w:t xml:space="preserve"> </w:t>
      </w:r>
      <w:r w:rsidR="00E0568D" w:rsidRPr="00FA18FE">
        <w:rPr>
          <w:rFonts w:ascii="Marianne" w:hAnsi="Marianne" w:cs="Arial"/>
          <w:i/>
          <w:iCs/>
          <w:sz w:val="20"/>
          <w:szCs w:val="20"/>
        </w:rPr>
        <w:t>via</w:t>
      </w:r>
      <w:r w:rsidR="00E0568D" w:rsidRPr="00FA18FE">
        <w:rPr>
          <w:rFonts w:ascii="Marianne" w:hAnsi="Marianne" w:cs="Arial"/>
          <w:iCs/>
          <w:sz w:val="20"/>
          <w:szCs w:val="20"/>
        </w:rPr>
        <w:t xml:space="preserve"> la plateforme mise à disposition par France Travail</w:t>
      </w:r>
      <w:r w:rsidR="0025088C" w:rsidRPr="00FA18FE">
        <w:rPr>
          <w:rFonts w:ascii="Marianne" w:hAnsi="Marianne" w:cs="Arial"/>
          <w:iCs/>
          <w:sz w:val="20"/>
          <w:szCs w:val="20"/>
        </w:rPr>
        <w:t xml:space="preserve">, </w:t>
      </w:r>
      <w:r w:rsidR="00E0568D" w:rsidRPr="00FA18FE">
        <w:rPr>
          <w:rFonts w:ascii="Marianne" w:hAnsi="Marianne" w:cs="Arial"/>
          <w:iCs/>
          <w:sz w:val="20"/>
          <w:szCs w:val="20"/>
        </w:rPr>
        <w:t>le profil des personnes concernée</w:t>
      </w:r>
      <w:r w:rsidR="00002163" w:rsidRPr="00FA18FE">
        <w:rPr>
          <w:rFonts w:ascii="Marianne" w:hAnsi="Marianne" w:cs="Arial"/>
          <w:iCs/>
          <w:sz w:val="20"/>
          <w:szCs w:val="20"/>
        </w:rPr>
        <w:t>s</w:t>
      </w:r>
      <w:r w:rsidR="00E0568D" w:rsidRPr="00FA18FE">
        <w:rPr>
          <w:rFonts w:ascii="Marianne" w:hAnsi="Marianne" w:cs="Arial"/>
          <w:iCs/>
          <w:sz w:val="20"/>
          <w:szCs w:val="20"/>
        </w:rPr>
        <w:t xml:space="preserve"> en justifiant de leur éligibilité, leur date d’embauche ou de mise à disposition, le volume horaire individuel réalisé par chaque personne</w:t>
      </w:r>
      <w:r w:rsidR="00AD0B26" w:rsidRPr="00FA18FE">
        <w:rPr>
          <w:rFonts w:ascii="Marianne" w:hAnsi="Marianne" w:cs="Arial"/>
          <w:iCs/>
          <w:sz w:val="20"/>
          <w:szCs w:val="20"/>
        </w:rPr>
        <w:t xml:space="preserve"> et</w:t>
      </w:r>
      <w:r w:rsidR="00E0568D" w:rsidRPr="00FA18FE">
        <w:rPr>
          <w:rFonts w:ascii="Marianne" w:hAnsi="Marianne" w:cs="Arial"/>
          <w:iCs/>
          <w:sz w:val="20"/>
          <w:szCs w:val="20"/>
        </w:rPr>
        <w:t xml:space="preserve"> la description de leurs activités</w:t>
      </w:r>
      <w:r w:rsidR="00002163" w:rsidRPr="00FA18FE">
        <w:rPr>
          <w:rFonts w:ascii="Marianne" w:hAnsi="Marianne" w:cs="Arial"/>
          <w:iCs/>
          <w:sz w:val="20"/>
          <w:szCs w:val="20"/>
        </w:rPr>
        <w:t xml:space="preserve">. </w:t>
      </w:r>
      <w:bookmarkStart w:id="12" w:name="_Toc158187868"/>
      <w:r w:rsidR="00B11D7C" w:rsidRPr="00FA18FE">
        <w:rPr>
          <w:rFonts w:ascii="Marianne" w:hAnsi="Marianne" w:cs="Arial"/>
          <w:iCs/>
          <w:sz w:val="20"/>
          <w:szCs w:val="20"/>
        </w:rPr>
        <w:t xml:space="preserve">Le Titulaire communique ainsi : </w:t>
      </w:r>
    </w:p>
    <w:p w14:paraId="2C1D8269" w14:textId="77777777" w:rsidR="00B11D7C" w:rsidRPr="00FA18FE" w:rsidRDefault="00B11D7C" w:rsidP="00FC2F8D">
      <w:pPr>
        <w:numPr>
          <w:ilvl w:val="0"/>
          <w:numId w:val="18"/>
        </w:numPr>
        <w:spacing w:before="120"/>
        <w:ind w:left="714" w:hanging="357"/>
        <w:jc w:val="both"/>
        <w:rPr>
          <w:rFonts w:ascii="Marianne" w:hAnsi="Marianne" w:cs="Arial"/>
          <w:iCs/>
          <w:sz w:val="20"/>
          <w:szCs w:val="20"/>
        </w:rPr>
      </w:pPr>
      <w:r w:rsidRPr="00FA18FE">
        <w:rPr>
          <w:rFonts w:ascii="Marianne" w:hAnsi="Marianne" w:cs="Arial"/>
          <w:iCs/>
          <w:sz w:val="20"/>
          <w:szCs w:val="20"/>
        </w:rPr>
        <w:t xml:space="preserve">au plus tard dans les </w:t>
      </w:r>
      <w:r w:rsidR="00A46CA4">
        <w:rPr>
          <w:rFonts w:ascii="Marianne" w:hAnsi="Marianne" w:cs="Arial"/>
          <w:iCs/>
          <w:sz w:val="20"/>
          <w:szCs w:val="20"/>
        </w:rPr>
        <w:t>15</w:t>
      </w:r>
      <w:r w:rsidR="00A46CA4" w:rsidRPr="00FA18FE">
        <w:rPr>
          <w:rFonts w:ascii="Marianne" w:hAnsi="Marianne" w:cs="Arial"/>
          <w:iCs/>
          <w:sz w:val="20"/>
          <w:szCs w:val="20"/>
        </w:rPr>
        <w:t xml:space="preserve"> </w:t>
      </w:r>
      <w:r w:rsidRPr="00FA18FE">
        <w:rPr>
          <w:rFonts w:ascii="Marianne" w:hAnsi="Marianne" w:cs="Arial"/>
          <w:iCs/>
          <w:sz w:val="20"/>
          <w:szCs w:val="20"/>
        </w:rPr>
        <w:t xml:space="preserve">jours qui suivent chaque recrutement, le profil de chaque personne recrutée. France Travail confirme au Titulaire </w:t>
      </w:r>
      <w:r w:rsidRPr="00FA18FE">
        <w:rPr>
          <w:rFonts w:ascii="Marianne" w:hAnsi="Marianne" w:cs="Arial"/>
          <w:i/>
          <w:iCs/>
          <w:sz w:val="20"/>
          <w:szCs w:val="20"/>
        </w:rPr>
        <w:t>via</w:t>
      </w:r>
      <w:r w:rsidRPr="00FA18FE">
        <w:rPr>
          <w:rFonts w:ascii="Marianne" w:hAnsi="Marianne" w:cs="Arial"/>
          <w:iCs/>
          <w:sz w:val="20"/>
          <w:szCs w:val="20"/>
        </w:rPr>
        <w:t xml:space="preserve"> la plateforme l’éligibilité de la personne ;</w:t>
      </w:r>
    </w:p>
    <w:p w14:paraId="0320CE7D" w14:textId="77777777" w:rsidR="00B11D7C" w:rsidRPr="00FA18FE" w:rsidRDefault="00B11D7C" w:rsidP="00FC2F8D">
      <w:pPr>
        <w:numPr>
          <w:ilvl w:val="0"/>
          <w:numId w:val="18"/>
        </w:numPr>
        <w:spacing w:before="40"/>
        <w:jc w:val="both"/>
        <w:rPr>
          <w:rFonts w:ascii="Marianne" w:hAnsi="Marianne" w:cs="Arial"/>
          <w:iCs/>
          <w:sz w:val="20"/>
          <w:szCs w:val="20"/>
        </w:rPr>
      </w:pPr>
      <w:r w:rsidRPr="00FA18FE">
        <w:rPr>
          <w:rFonts w:ascii="Marianne" w:hAnsi="Marianne" w:cs="Arial"/>
          <w:iCs/>
          <w:sz w:val="20"/>
          <w:szCs w:val="20"/>
        </w:rPr>
        <w:t xml:space="preserve">au fur et à mesure de leur réalisation et au plus tard tous les </w:t>
      </w:r>
      <w:r w:rsidR="00A46CA4">
        <w:rPr>
          <w:rFonts w:ascii="Marianne" w:hAnsi="Marianne" w:cs="Arial"/>
          <w:iCs/>
          <w:sz w:val="20"/>
          <w:szCs w:val="20"/>
        </w:rPr>
        <w:t>2</w:t>
      </w:r>
      <w:r w:rsidR="00A46CA4" w:rsidRPr="00FA18FE">
        <w:rPr>
          <w:rFonts w:ascii="Marianne" w:hAnsi="Marianne" w:cs="Arial"/>
          <w:iCs/>
          <w:sz w:val="20"/>
          <w:szCs w:val="20"/>
        </w:rPr>
        <w:t xml:space="preserve"> </w:t>
      </w:r>
      <w:r w:rsidRPr="00FA18FE">
        <w:rPr>
          <w:rFonts w:ascii="Marianne" w:hAnsi="Marianne" w:cs="Arial"/>
          <w:iCs/>
          <w:sz w:val="20"/>
          <w:szCs w:val="20"/>
        </w:rPr>
        <w:t xml:space="preserve">mois, le nombre d’heures d’insertion réalisées par chaque personne directement recrutée et les justificatifs correspondants. Le cas échéant, France Travail informe le Titulaire </w:t>
      </w:r>
      <w:r w:rsidRPr="00FA18FE">
        <w:rPr>
          <w:rFonts w:ascii="Marianne" w:hAnsi="Marianne" w:cs="Arial"/>
          <w:i/>
          <w:iCs/>
          <w:sz w:val="20"/>
          <w:szCs w:val="20"/>
        </w:rPr>
        <w:t>via</w:t>
      </w:r>
      <w:r w:rsidRPr="00FA18FE">
        <w:rPr>
          <w:rFonts w:ascii="Marianne" w:hAnsi="Marianne" w:cs="Arial"/>
          <w:iCs/>
          <w:sz w:val="20"/>
          <w:szCs w:val="20"/>
        </w:rPr>
        <w:t xml:space="preserve"> la plateforme des écarts constatés.</w:t>
      </w:r>
    </w:p>
    <w:p w14:paraId="1C9E4ACF" w14:textId="77777777" w:rsidR="00B11D7C" w:rsidRPr="00FA18FE" w:rsidRDefault="00B11D7C" w:rsidP="00B11D7C">
      <w:pPr>
        <w:spacing w:before="120"/>
        <w:jc w:val="both"/>
        <w:rPr>
          <w:rFonts w:ascii="Marianne" w:hAnsi="Marianne" w:cs="Arial"/>
          <w:iCs/>
          <w:sz w:val="20"/>
          <w:szCs w:val="20"/>
        </w:rPr>
      </w:pPr>
      <w:r w:rsidRPr="00FA18FE">
        <w:rPr>
          <w:rFonts w:ascii="Marianne" w:hAnsi="Marianne" w:cs="Arial"/>
          <w:iCs/>
          <w:sz w:val="20"/>
          <w:szCs w:val="20"/>
        </w:rPr>
        <w:t xml:space="preserve">Au plus tard dans les </w:t>
      </w:r>
      <w:r w:rsidR="00A46CA4">
        <w:rPr>
          <w:rFonts w:ascii="Marianne" w:hAnsi="Marianne" w:cs="Arial"/>
          <w:iCs/>
          <w:sz w:val="20"/>
          <w:szCs w:val="20"/>
        </w:rPr>
        <w:t>15</w:t>
      </w:r>
      <w:r w:rsidR="00A46CA4" w:rsidRPr="00FA18FE">
        <w:rPr>
          <w:rFonts w:ascii="Marianne" w:hAnsi="Marianne" w:cs="Arial"/>
          <w:iCs/>
          <w:sz w:val="20"/>
          <w:szCs w:val="20"/>
        </w:rPr>
        <w:t xml:space="preserve"> </w:t>
      </w:r>
      <w:r w:rsidRPr="00FA18FE">
        <w:rPr>
          <w:rFonts w:ascii="Marianne" w:hAnsi="Marianne" w:cs="Arial"/>
          <w:iCs/>
          <w:sz w:val="20"/>
          <w:szCs w:val="20"/>
        </w:rPr>
        <w:t xml:space="preserve">jours qui précèdent la date anniversaire de prise d’effet du marché, le Titulaire vérifie l’exhaustivité des informations saisies. </w:t>
      </w:r>
    </w:p>
    <w:p w14:paraId="7E2E246C" w14:textId="51276620" w:rsidR="00B11D7C" w:rsidRPr="00FA18FE" w:rsidRDefault="00B11D7C" w:rsidP="001C3619">
      <w:pPr>
        <w:spacing w:before="120"/>
        <w:jc w:val="both"/>
        <w:rPr>
          <w:rFonts w:ascii="Marianne" w:hAnsi="Marianne" w:cs="Arial"/>
          <w:iCs/>
          <w:sz w:val="20"/>
          <w:szCs w:val="20"/>
        </w:rPr>
      </w:pPr>
      <w:r w:rsidRPr="00FA18FE">
        <w:rPr>
          <w:rFonts w:ascii="Marianne" w:hAnsi="Marianne" w:cs="Arial"/>
          <w:iCs/>
          <w:sz w:val="20"/>
          <w:szCs w:val="20"/>
        </w:rPr>
        <w:t>Le Titulaire transmet également à France Travail</w:t>
      </w:r>
      <w:r w:rsidR="001C3619">
        <w:rPr>
          <w:rFonts w:ascii="Marianne" w:hAnsi="Marianne" w:cs="Arial"/>
          <w:iCs/>
          <w:sz w:val="20"/>
          <w:szCs w:val="20"/>
        </w:rPr>
        <w:t>,</w:t>
      </w:r>
      <w:r w:rsidRPr="00FA18FE">
        <w:rPr>
          <w:rFonts w:ascii="Marianne" w:hAnsi="Marianne" w:cs="Arial"/>
          <w:iCs/>
          <w:sz w:val="20"/>
          <w:szCs w:val="20"/>
        </w:rPr>
        <w:t xml:space="preserve"> annuellement, un mois avant la réunion du comité de pilotage correspondant, un bilan des actions mises en œuvre au titre de son engagement d’insertion professionnelle sur l’année écoulée. </w:t>
      </w:r>
    </w:p>
    <w:p w14:paraId="4B38337B" w14:textId="77777777" w:rsidR="00B11D7C" w:rsidRPr="00FA18FE" w:rsidRDefault="00B11D7C" w:rsidP="00B11D7C">
      <w:pPr>
        <w:spacing w:before="120"/>
        <w:jc w:val="both"/>
        <w:rPr>
          <w:rFonts w:ascii="Marianne" w:hAnsi="Marianne" w:cs="Arial"/>
          <w:iCs/>
          <w:sz w:val="20"/>
          <w:szCs w:val="20"/>
        </w:rPr>
      </w:pPr>
      <w:r w:rsidRPr="00FA18FE">
        <w:rPr>
          <w:rFonts w:ascii="Marianne" w:hAnsi="Marianne" w:cs="Arial"/>
          <w:iCs/>
          <w:sz w:val="20"/>
          <w:szCs w:val="20"/>
        </w:rPr>
        <w:t>Le Titulaire répond par ailleurs à toute sollicitation de France Travail portant sur son engagement d’insertion professionnelle.</w:t>
      </w:r>
    </w:p>
    <w:p w14:paraId="461BC3FC" w14:textId="77777777" w:rsidR="00150741" w:rsidRPr="00FA18FE" w:rsidRDefault="006F370E" w:rsidP="00D93DEA">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lastRenderedPageBreak/>
        <w:t>V.</w:t>
      </w:r>
      <w:r w:rsidR="00B11D7C" w:rsidRPr="00FA18FE">
        <w:rPr>
          <w:rFonts w:ascii="Marianne" w:hAnsi="Marianne" w:cs="Arial"/>
          <w:b/>
          <w:bCs/>
          <w:sz w:val="20"/>
          <w:szCs w:val="20"/>
        </w:rPr>
        <w:t>4</w:t>
      </w:r>
      <w:r w:rsidRPr="00FA18FE">
        <w:rPr>
          <w:rFonts w:ascii="Marianne" w:hAnsi="Marianne" w:cs="Arial"/>
          <w:b/>
          <w:bCs/>
          <w:sz w:val="20"/>
          <w:szCs w:val="20"/>
        </w:rPr>
        <w:t xml:space="preserve">. - </w:t>
      </w:r>
      <w:r w:rsidR="00DD16A9" w:rsidRPr="00FA18FE">
        <w:rPr>
          <w:rFonts w:ascii="Marianne" w:hAnsi="Marianne" w:cs="Arial"/>
          <w:b/>
          <w:bCs/>
          <w:sz w:val="20"/>
          <w:szCs w:val="20"/>
        </w:rPr>
        <w:t xml:space="preserve"> </w:t>
      </w:r>
      <w:r w:rsidR="000B686C" w:rsidRPr="00FA18FE">
        <w:rPr>
          <w:rFonts w:ascii="Marianne" w:hAnsi="Marianne" w:cs="Arial"/>
          <w:b/>
          <w:bCs/>
          <w:sz w:val="20"/>
          <w:szCs w:val="20"/>
        </w:rPr>
        <w:t>L</w:t>
      </w:r>
      <w:r w:rsidRPr="00FA18FE">
        <w:rPr>
          <w:rFonts w:ascii="Marianne" w:hAnsi="Marianne" w:cs="Arial"/>
          <w:b/>
          <w:bCs/>
          <w:sz w:val="20"/>
          <w:szCs w:val="20"/>
        </w:rPr>
        <w:t>ieux d’exécution des prestations</w:t>
      </w:r>
      <w:bookmarkEnd w:id="12"/>
    </w:p>
    <w:p w14:paraId="323A6D45" w14:textId="03D33A27" w:rsidR="00E43878" w:rsidRPr="00FA18FE" w:rsidRDefault="00E43878" w:rsidP="00E43878">
      <w:pPr>
        <w:autoSpaceDE w:val="0"/>
        <w:autoSpaceDN w:val="0"/>
        <w:adjustRightInd w:val="0"/>
        <w:spacing w:before="180"/>
        <w:jc w:val="both"/>
        <w:outlineLvl w:val="0"/>
        <w:rPr>
          <w:rFonts w:ascii="Marianne" w:hAnsi="Marianne" w:cs="Arial"/>
          <w:b/>
          <w:bCs/>
          <w:sz w:val="20"/>
          <w:szCs w:val="20"/>
        </w:rPr>
      </w:pPr>
      <w:bookmarkStart w:id="13" w:name="_Toc158187872"/>
      <w:r w:rsidRPr="00FA18FE">
        <w:rPr>
          <w:rFonts w:ascii="Marianne" w:hAnsi="Marianne" w:cs="Arial"/>
          <w:b/>
          <w:bCs/>
          <w:sz w:val="20"/>
          <w:szCs w:val="20"/>
        </w:rPr>
        <w:t xml:space="preserve">V.4.1. - </w:t>
      </w:r>
      <w:r w:rsidR="00876437">
        <w:rPr>
          <w:rFonts w:ascii="Marianne" w:hAnsi="Marianne" w:cs="Arial"/>
          <w:b/>
          <w:bCs/>
          <w:sz w:val="20"/>
          <w:szCs w:val="20"/>
        </w:rPr>
        <w:t xml:space="preserve"> </w:t>
      </w:r>
      <w:r w:rsidRPr="00FA18FE">
        <w:rPr>
          <w:rFonts w:ascii="Marianne" w:hAnsi="Marianne" w:cs="Arial"/>
          <w:b/>
          <w:bCs/>
          <w:sz w:val="20"/>
          <w:szCs w:val="20"/>
        </w:rPr>
        <w:t>Locaux affectés par le Titulaire à l’exécution des prestations</w:t>
      </w:r>
    </w:p>
    <w:p w14:paraId="067EB7ED" w14:textId="6E1A9D13" w:rsidR="00B11D7C" w:rsidRPr="00FA18FE" w:rsidRDefault="00B11D7C"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V.4.1</w:t>
      </w:r>
      <w:r w:rsidR="00E43878" w:rsidRPr="00FA18FE">
        <w:rPr>
          <w:rFonts w:ascii="Marianne" w:hAnsi="Marianne" w:cs="Arial"/>
          <w:b/>
          <w:bCs/>
          <w:sz w:val="20"/>
          <w:szCs w:val="20"/>
        </w:rPr>
        <w:t>.1</w:t>
      </w:r>
      <w:r w:rsidRPr="00FA18FE">
        <w:rPr>
          <w:rFonts w:ascii="Marianne" w:hAnsi="Marianne" w:cs="Arial"/>
          <w:b/>
          <w:bCs/>
          <w:sz w:val="20"/>
          <w:szCs w:val="20"/>
        </w:rPr>
        <w:t xml:space="preserve">. - </w:t>
      </w:r>
      <w:r w:rsidR="00876437">
        <w:rPr>
          <w:rFonts w:ascii="Marianne" w:hAnsi="Marianne" w:cs="Arial"/>
          <w:b/>
          <w:bCs/>
          <w:sz w:val="20"/>
          <w:szCs w:val="20"/>
        </w:rPr>
        <w:t xml:space="preserve"> </w:t>
      </w:r>
      <w:r w:rsidRPr="00FA18FE">
        <w:rPr>
          <w:rFonts w:ascii="Marianne" w:hAnsi="Marianne" w:cs="Arial"/>
          <w:b/>
          <w:bCs/>
          <w:sz w:val="20"/>
          <w:szCs w:val="20"/>
        </w:rPr>
        <w:t>Localisation, date d’affectation et engagements du Titulaire</w:t>
      </w:r>
    </w:p>
    <w:p w14:paraId="4662B9FE" w14:textId="25B40187" w:rsidR="00B11D7C" w:rsidRPr="00912669"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Les locaux affectés par le Titulaire à l’exécution du marché, dès sa </w:t>
      </w:r>
      <w:r w:rsidRPr="007F67DF">
        <w:rPr>
          <w:rFonts w:ascii="Marianne" w:hAnsi="Marianne" w:cs="Arial"/>
          <w:sz w:val="20"/>
          <w:szCs w:val="20"/>
        </w:rPr>
        <w:t>date de prise d’effet,</w:t>
      </w:r>
      <w:r w:rsidRPr="00FA18FE">
        <w:rPr>
          <w:rFonts w:ascii="Marianne" w:hAnsi="Marianne" w:cs="Arial"/>
          <w:sz w:val="20"/>
          <w:szCs w:val="20"/>
        </w:rPr>
        <w:t xml:space="preserve"> sont </w:t>
      </w:r>
      <w:r w:rsidRPr="00843489">
        <w:rPr>
          <w:rFonts w:ascii="Marianne" w:hAnsi="Marianne" w:cs="Arial"/>
          <w:sz w:val="20"/>
          <w:szCs w:val="20"/>
        </w:rPr>
        <w:t xml:space="preserve">décrits dans sa Proposition technique. Ils se situent sur le territoire des </w:t>
      </w:r>
      <w:r w:rsidR="00D93DEA" w:rsidRPr="00843489">
        <w:rPr>
          <w:rFonts w:ascii="Marianne" w:hAnsi="Marianne" w:cs="Arial"/>
          <w:sz w:val="20"/>
          <w:szCs w:val="20"/>
        </w:rPr>
        <w:t>départements</w:t>
      </w:r>
      <w:r w:rsidRPr="00843489">
        <w:rPr>
          <w:rFonts w:ascii="Marianne" w:hAnsi="Marianne" w:cs="Arial"/>
          <w:sz w:val="20"/>
          <w:szCs w:val="20"/>
        </w:rPr>
        <w:t xml:space="preserve"> définies à</w:t>
      </w:r>
      <w:r w:rsidRPr="00FA18FE">
        <w:rPr>
          <w:rFonts w:ascii="Marianne" w:hAnsi="Marianne" w:cs="Arial"/>
          <w:sz w:val="20"/>
          <w:szCs w:val="20"/>
        </w:rPr>
        <w:t xml:space="preserve"> l’annexe I comme constituant des lieux d’intervention obligatoires au titre du marché ou, le cas échéant, sont des locaux additionnels</w:t>
      </w:r>
      <w:r w:rsidR="00D93DEA" w:rsidRPr="00FA18FE">
        <w:rPr>
          <w:rFonts w:ascii="Marianne" w:hAnsi="Marianne" w:cs="Arial"/>
          <w:sz w:val="20"/>
          <w:szCs w:val="20"/>
        </w:rPr>
        <w:t xml:space="preserve">, </w:t>
      </w:r>
      <w:r w:rsidR="00320260" w:rsidRPr="00912669">
        <w:rPr>
          <w:rFonts w:ascii="Marianne" w:hAnsi="Marianne" w:cs="Arial"/>
          <w:sz w:val="20"/>
          <w:szCs w:val="20"/>
        </w:rPr>
        <w:t xml:space="preserve">ou des locaux permettant d’intervenir au plus près des besoins des bénéficiaires mentionnés à l’article </w:t>
      </w:r>
      <w:r w:rsidR="000313D5">
        <w:rPr>
          <w:rFonts w:ascii="Marianne" w:hAnsi="Marianne" w:cs="Arial"/>
          <w:sz w:val="20"/>
          <w:szCs w:val="20"/>
        </w:rPr>
        <w:t>7</w:t>
      </w:r>
      <w:r w:rsidR="005C638D">
        <w:rPr>
          <w:rFonts w:ascii="Marianne" w:hAnsi="Marianne" w:cs="Arial"/>
          <w:sz w:val="20"/>
          <w:szCs w:val="20"/>
        </w:rPr>
        <w:t>.1</w:t>
      </w:r>
      <w:r w:rsidR="00320260" w:rsidRPr="00912669">
        <w:rPr>
          <w:rFonts w:ascii="Marianne" w:hAnsi="Marianne" w:cs="Arial"/>
          <w:sz w:val="20"/>
          <w:szCs w:val="20"/>
        </w:rPr>
        <w:t xml:space="preserve"> du Cahier des charges fonctionnel et technique (CCFT)</w:t>
      </w:r>
      <w:r w:rsidRPr="00912669">
        <w:rPr>
          <w:rFonts w:ascii="Marianne" w:hAnsi="Marianne" w:cs="Arial"/>
          <w:sz w:val="20"/>
          <w:szCs w:val="20"/>
        </w:rPr>
        <w:t>.</w:t>
      </w:r>
    </w:p>
    <w:p w14:paraId="54861645"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Le Titulaire reconnaît être informé que le maillage territorial des prestations est une condition dét</w:t>
      </w:r>
      <w:r w:rsidRPr="000A2645">
        <w:rPr>
          <w:rFonts w:ascii="Marianne" w:hAnsi="Marianne" w:cs="Arial"/>
          <w:sz w:val="20"/>
          <w:szCs w:val="20"/>
        </w:rPr>
        <w:t>erminante de leur bonne exécution. A peine d’application des pénalités prévues à l’article V.</w:t>
      </w:r>
      <w:r w:rsidR="000A2645">
        <w:rPr>
          <w:rFonts w:ascii="Marianne" w:hAnsi="Marianne" w:cs="Arial"/>
          <w:sz w:val="20"/>
          <w:szCs w:val="20"/>
        </w:rPr>
        <w:t>7</w:t>
      </w:r>
      <w:r w:rsidRPr="000A2645">
        <w:rPr>
          <w:rFonts w:ascii="Marianne" w:hAnsi="Marianne"/>
        </w:rPr>
        <w:t xml:space="preserve"> </w:t>
      </w:r>
      <w:r w:rsidRPr="000A2645">
        <w:rPr>
          <w:rFonts w:ascii="Marianne" w:hAnsi="Marianne" w:cs="Arial"/>
          <w:sz w:val="20"/>
          <w:szCs w:val="20"/>
        </w:rPr>
        <w:t>et</w:t>
      </w:r>
      <w:r w:rsidRPr="00FA18FE">
        <w:rPr>
          <w:rFonts w:ascii="Marianne" w:hAnsi="Marianne" w:cs="Arial"/>
          <w:sz w:val="20"/>
          <w:szCs w:val="20"/>
        </w:rPr>
        <w:t xml:space="preserve"> sous réserve des dispositions de </w:t>
      </w:r>
      <w:r w:rsidRPr="004C667C">
        <w:rPr>
          <w:rFonts w:ascii="Marianne" w:hAnsi="Marianne" w:cs="Arial"/>
          <w:sz w:val="20"/>
          <w:szCs w:val="20"/>
        </w:rPr>
        <w:t>l’article V.4</w:t>
      </w:r>
      <w:r w:rsidR="00E43878" w:rsidRPr="004C667C">
        <w:rPr>
          <w:rFonts w:ascii="Marianne" w:hAnsi="Marianne" w:cs="Arial"/>
          <w:sz w:val="20"/>
          <w:szCs w:val="20"/>
        </w:rPr>
        <w:t>.1.</w:t>
      </w:r>
      <w:r w:rsidR="000F2DFE" w:rsidRPr="004C667C">
        <w:rPr>
          <w:rFonts w:ascii="Marianne" w:hAnsi="Marianne" w:cs="Arial"/>
          <w:sz w:val="20"/>
          <w:szCs w:val="20"/>
        </w:rPr>
        <w:t>4</w:t>
      </w:r>
      <w:r w:rsidR="00E43878" w:rsidRPr="004C667C">
        <w:rPr>
          <w:rFonts w:ascii="Marianne" w:hAnsi="Marianne" w:cs="Arial"/>
          <w:sz w:val="20"/>
          <w:szCs w:val="20"/>
        </w:rPr>
        <w:t xml:space="preserve"> a)</w:t>
      </w:r>
      <w:r w:rsidRPr="004C667C">
        <w:rPr>
          <w:rFonts w:ascii="Marianne" w:hAnsi="Marianne" w:cs="Arial"/>
          <w:sz w:val="20"/>
          <w:szCs w:val="20"/>
        </w:rPr>
        <w:t xml:space="preserve"> relatives à la suppression de lieux d’intervention obligatoires, le Titulaire est tenu, pendant toute la durée</w:t>
      </w:r>
      <w:r w:rsidRPr="00FA18FE">
        <w:rPr>
          <w:rFonts w:ascii="Marianne" w:hAnsi="Marianne" w:cs="Arial"/>
          <w:sz w:val="20"/>
          <w:szCs w:val="20"/>
        </w:rPr>
        <w:t xml:space="preserve"> d’exécution du marché, d’affecter et de maintenir affectés des locaux dans l’ensemble des lieux d’intervention obligatoires définis à l’annexe I, ainsi que, le cas échéant, des locaux additionnels dans l’ensemble des communes mentionnées dans sa Proposition </w:t>
      </w:r>
      <w:r w:rsidRPr="000A2645">
        <w:rPr>
          <w:rFonts w:ascii="Marianne" w:hAnsi="Marianne" w:cs="Arial"/>
          <w:sz w:val="20"/>
          <w:szCs w:val="20"/>
        </w:rPr>
        <w:t>technique</w:t>
      </w:r>
      <w:r w:rsidR="00320260" w:rsidRPr="000A2645">
        <w:rPr>
          <w:rFonts w:ascii="Marianne" w:hAnsi="Marianne" w:cs="Arial"/>
          <w:sz w:val="20"/>
          <w:szCs w:val="20"/>
        </w:rPr>
        <w:t xml:space="preserve"> et les locaux qu’il a décrits dans sa Proposition technique comme permettant d’intervenir au plus près des besoins des bénéficiaires</w:t>
      </w:r>
      <w:r w:rsidRPr="000A2645">
        <w:rPr>
          <w:rFonts w:ascii="Marianne" w:hAnsi="Marianne" w:cs="Arial"/>
          <w:sz w:val="20"/>
          <w:szCs w:val="20"/>
        </w:rPr>
        <w:t>.</w:t>
      </w:r>
    </w:p>
    <w:p w14:paraId="37113C78"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Dans le cas où, préalablement à la remise de son offre, il ne disposait pas des locaux proposés pour l’exécution du marché, le Titulaire est engagé par l’indication des lieux d’intervention obligatoires </w:t>
      </w:r>
      <w:r w:rsidR="007F67DF">
        <w:rPr>
          <w:rFonts w:ascii="Marianne" w:hAnsi="Marianne" w:cs="Arial"/>
          <w:sz w:val="20"/>
          <w:szCs w:val="20"/>
        </w:rPr>
        <w:t xml:space="preserve">dans lesquels il a mentionné </w:t>
      </w:r>
      <w:r w:rsidR="007F67DF" w:rsidRPr="00FA18FE">
        <w:rPr>
          <w:rFonts w:ascii="Marianne" w:hAnsi="Marianne" w:cs="Arial"/>
          <w:sz w:val="20"/>
          <w:szCs w:val="20"/>
        </w:rPr>
        <w:t>dans sa Proposition technique</w:t>
      </w:r>
      <w:r w:rsidRPr="00FA18FE">
        <w:rPr>
          <w:rFonts w:ascii="Marianne" w:hAnsi="Marianne" w:cs="Arial"/>
          <w:sz w:val="20"/>
          <w:szCs w:val="20"/>
        </w:rPr>
        <w:t xml:space="preserve"> </w:t>
      </w:r>
      <w:r w:rsidR="007F67DF">
        <w:rPr>
          <w:rFonts w:ascii="Marianne" w:hAnsi="Marianne" w:cs="Arial"/>
          <w:sz w:val="20"/>
          <w:szCs w:val="20"/>
        </w:rPr>
        <w:t>qu’</w:t>
      </w:r>
      <w:r w:rsidRPr="00FA18FE">
        <w:rPr>
          <w:rFonts w:ascii="Marianne" w:hAnsi="Marianne" w:cs="Arial"/>
          <w:sz w:val="20"/>
          <w:szCs w:val="20"/>
        </w:rPr>
        <w:t>il louerait, ferait mettre à sa disposition ou prendrait possession à quelque titre que ce soit de locaux aux fins d’exécution du marché. Le cas échéant, le Titulaire est également engagé par l’indication des communes dans lesquelles il a mentionné dans sa Proposition technique qu’il mettait à disposition des locaux additionnels aux fins d’exécution du marché.</w:t>
      </w:r>
    </w:p>
    <w:p w14:paraId="2B49948C"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Le Titulaire est également engagé par l’indication des conditions d’accessibilité et d’accueil qu’il a décrites dans sa Proposition technique comme devant y être mises en œuvre au profit des bénéficiaires. Ces informations constituent l’engagement minimum du Titulaire en la matière. </w:t>
      </w:r>
    </w:p>
    <w:p w14:paraId="40D4873E" w14:textId="6D02F8C9"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Les locaux que le Titulaire s’est engagé dans sa Proposition technique à louer, faire mettre à sa disposition ou prendre possession à quelque titre que ce soit aux fins d’exécution du marché doivent être effectivement affectés à cette exécution au plus tard </w:t>
      </w:r>
      <w:r w:rsidR="00876437">
        <w:rPr>
          <w:rFonts w:ascii="Marianne" w:hAnsi="Marianne" w:cs="Arial"/>
          <w:sz w:val="20"/>
          <w:szCs w:val="20"/>
        </w:rPr>
        <w:t xml:space="preserve">à </w:t>
      </w:r>
      <w:r w:rsidR="00876437" w:rsidRPr="00876437">
        <w:rPr>
          <w:rFonts w:ascii="Marianne" w:hAnsi="Marianne" w:cs="Arial"/>
          <w:sz w:val="20"/>
          <w:szCs w:val="20"/>
        </w:rPr>
        <w:t>la</w:t>
      </w:r>
      <w:r w:rsidRPr="00FA18FE">
        <w:rPr>
          <w:rFonts w:ascii="Marianne" w:hAnsi="Marianne" w:cs="Arial"/>
          <w:sz w:val="20"/>
          <w:szCs w:val="20"/>
        </w:rPr>
        <w:t xml:space="preserve"> date de prise d’effet du marché</w:t>
      </w:r>
      <w:r w:rsidR="00876437">
        <w:rPr>
          <w:rFonts w:ascii="Marianne" w:hAnsi="Marianne" w:cs="Arial"/>
          <w:sz w:val="20"/>
          <w:szCs w:val="20"/>
        </w:rPr>
        <w:t xml:space="preserve"> mentionnée à l’article III</w:t>
      </w:r>
      <w:r w:rsidRPr="00FA18FE">
        <w:rPr>
          <w:rFonts w:ascii="Marianne" w:hAnsi="Marianne" w:cs="Arial"/>
          <w:sz w:val="20"/>
          <w:szCs w:val="20"/>
        </w:rPr>
        <w:t xml:space="preserve">. Sans préjudice des dispositions de </w:t>
      </w:r>
      <w:r w:rsidRPr="000A2645">
        <w:rPr>
          <w:rFonts w:ascii="Marianne" w:hAnsi="Marianne" w:cs="Arial"/>
          <w:sz w:val="20"/>
          <w:szCs w:val="20"/>
        </w:rPr>
        <w:t>l’article V.</w:t>
      </w:r>
      <w:r w:rsidR="000A2645">
        <w:rPr>
          <w:rFonts w:ascii="Marianne" w:hAnsi="Marianne" w:cs="Arial"/>
          <w:sz w:val="20"/>
          <w:szCs w:val="20"/>
        </w:rPr>
        <w:t>7</w:t>
      </w:r>
      <w:r w:rsidRPr="000A2645">
        <w:rPr>
          <w:rFonts w:ascii="Marianne" w:hAnsi="Marianne" w:cs="Arial"/>
          <w:sz w:val="20"/>
          <w:szCs w:val="20"/>
        </w:rPr>
        <w:t xml:space="preserve"> et</w:t>
      </w:r>
      <w:r w:rsidRPr="00FA18FE">
        <w:rPr>
          <w:rFonts w:ascii="Marianne" w:hAnsi="Marianne" w:cs="Arial"/>
          <w:sz w:val="20"/>
          <w:szCs w:val="20"/>
        </w:rPr>
        <w:t xml:space="preserve"> au plus tard la veille de la date à laquelle les locaux sont effectivement affectés à l’exécution du marché, le Titulaire informe France Travail par courriel de cette date. </w:t>
      </w:r>
    </w:p>
    <w:p w14:paraId="34551AD5" w14:textId="454C043B" w:rsidR="00B11D7C" w:rsidRPr="00FA18FE" w:rsidRDefault="00E43878"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V.4.1.</w:t>
      </w:r>
      <w:r w:rsidR="00B11D7C" w:rsidRPr="00FA18FE">
        <w:rPr>
          <w:rFonts w:ascii="Marianne" w:hAnsi="Marianne" w:cs="Arial"/>
          <w:b/>
          <w:bCs/>
          <w:sz w:val="20"/>
          <w:szCs w:val="20"/>
        </w:rPr>
        <w:t xml:space="preserve">2. - </w:t>
      </w:r>
      <w:r w:rsidR="00BC623D">
        <w:rPr>
          <w:rFonts w:ascii="Marianne" w:hAnsi="Marianne" w:cs="Arial"/>
          <w:b/>
          <w:bCs/>
          <w:sz w:val="20"/>
          <w:szCs w:val="20"/>
        </w:rPr>
        <w:t xml:space="preserve"> </w:t>
      </w:r>
      <w:r w:rsidR="00B11D7C" w:rsidRPr="00FA18FE">
        <w:rPr>
          <w:rFonts w:ascii="Marianne" w:hAnsi="Marianne" w:cs="Arial"/>
          <w:b/>
          <w:bCs/>
          <w:sz w:val="20"/>
          <w:szCs w:val="20"/>
        </w:rPr>
        <w:t>Caractéristiques techniques des locaux</w:t>
      </w:r>
    </w:p>
    <w:p w14:paraId="3FF337E5" w14:textId="77777777" w:rsidR="00B11D7C" w:rsidRPr="00FA18FE" w:rsidRDefault="00B11D7C" w:rsidP="00B11D7C">
      <w:pPr>
        <w:spacing w:before="180"/>
        <w:jc w:val="both"/>
        <w:rPr>
          <w:rFonts w:ascii="Marianne" w:hAnsi="Marianne" w:cs="Arial"/>
          <w:color w:val="000000"/>
          <w:sz w:val="20"/>
          <w:szCs w:val="20"/>
        </w:rPr>
      </w:pPr>
      <w:r w:rsidRPr="00FA18FE">
        <w:rPr>
          <w:rFonts w:ascii="Marianne" w:hAnsi="Marianne" w:cs="Arial"/>
          <w:color w:val="000000"/>
          <w:sz w:val="20"/>
          <w:szCs w:val="20"/>
        </w:rPr>
        <w:t>Les locaux affectés à l’exécution des prestations satisfont à la législation et à la réglementation en vigueur, notamment en matière de conditions d’hygiène et de sécurité pour l’accueil du public</w:t>
      </w:r>
      <w:r w:rsidRPr="00FA18FE">
        <w:rPr>
          <w:rFonts w:ascii="Marianne" w:hAnsi="Marianne" w:cs="Arial"/>
          <w:sz w:val="20"/>
          <w:szCs w:val="20"/>
        </w:rPr>
        <w:t xml:space="preserve">. </w:t>
      </w:r>
    </w:p>
    <w:p w14:paraId="70B40FD9" w14:textId="77777777" w:rsidR="00B11D7C" w:rsidRDefault="00B11D7C" w:rsidP="00B11D7C">
      <w:pPr>
        <w:widowControl w:val="0"/>
        <w:numPr>
          <w:ilvl w:val="0"/>
          <w:numId w:val="4"/>
        </w:numPr>
        <w:autoSpaceDE w:val="0"/>
        <w:autoSpaceDN w:val="0"/>
        <w:adjustRightInd w:val="0"/>
        <w:spacing w:before="180"/>
        <w:jc w:val="both"/>
        <w:rPr>
          <w:rFonts w:ascii="Marianne" w:hAnsi="Marianne" w:cs="Arial"/>
          <w:color w:val="000000"/>
          <w:sz w:val="20"/>
          <w:szCs w:val="20"/>
        </w:rPr>
      </w:pPr>
      <w:r w:rsidRPr="00FA18FE">
        <w:rPr>
          <w:rFonts w:ascii="Marianne" w:hAnsi="Marianne" w:cs="Arial"/>
          <w:color w:val="000000"/>
          <w:sz w:val="20"/>
          <w:szCs w:val="20"/>
        </w:rPr>
        <w:t xml:space="preserve">Ces locaux sont adaptés, en taille et en capacité, au nombre de bénéficiaires à prendre en charge au titre du marché. Ils sont appropriés au contenu de la prestation décrite au Cahier des charges fonctionnel et technique (CCFT) et dans la Proposition technique du </w:t>
      </w:r>
      <w:r w:rsidRPr="00912669">
        <w:rPr>
          <w:rFonts w:ascii="Marianne" w:hAnsi="Marianne" w:cs="Arial"/>
          <w:color w:val="000000"/>
          <w:sz w:val="20"/>
          <w:szCs w:val="20"/>
        </w:rPr>
        <w:t>Titulaire. Ils comportent, selon la démarche méthodologique proposée, des salles de réunion et/ou bureaux de réception individuels, propres à garantir notamment la confidentialité des échanges, ainsi que l’ensemble des matériels mentionnés au Cahier des charges fonctionnel et technique (CCFT).</w:t>
      </w:r>
    </w:p>
    <w:p w14:paraId="1BF22BA6" w14:textId="77777777" w:rsidR="00843489" w:rsidRDefault="00843489" w:rsidP="00843489">
      <w:pPr>
        <w:widowControl w:val="0"/>
        <w:autoSpaceDE w:val="0"/>
        <w:autoSpaceDN w:val="0"/>
        <w:adjustRightInd w:val="0"/>
        <w:spacing w:before="180"/>
        <w:jc w:val="both"/>
        <w:rPr>
          <w:rFonts w:ascii="Marianne" w:hAnsi="Marianne" w:cs="Arial"/>
          <w:color w:val="000000"/>
          <w:sz w:val="20"/>
          <w:szCs w:val="20"/>
        </w:rPr>
      </w:pPr>
    </w:p>
    <w:p w14:paraId="5D7CFDB2" w14:textId="77777777" w:rsidR="00843489" w:rsidRPr="00912669" w:rsidRDefault="00843489" w:rsidP="00843489">
      <w:pPr>
        <w:widowControl w:val="0"/>
        <w:autoSpaceDE w:val="0"/>
        <w:autoSpaceDN w:val="0"/>
        <w:adjustRightInd w:val="0"/>
        <w:spacing w:before="180"/>
        <w:jc w:val="both"/>
        <w:rPr>
          <w:rFonts w:ascii="Marianne" w:hAnsi="Marianne" w:cs="Arial"/>
          <w:color w:val="000000"/>
          <w:sz w:val="20"/>
          <w:szCs w:val="20"/>
        </w:rPr>
      </w:pPr>
    </w:p>
    <w:p w14:paraId="46D0F8DC" w14:textId="28DD2AAA" w:rsidR="00B11D7C" w:rsidRPr="00FA18FE" w:rsidRDefault="00E43878" w:rsidP="00E43878">
      <w:pPr>
        <w:numPr>
          <w:ilvl w:val="0"/>
          <w:numId w:val="4"/>
        </w:num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lastRenderedPageBreak/>
        <w:t>V.4.1.</w:t>
      </w:r>
      <w:r w:rsidR="00B11D7C" w:rsidRPr="00FA18FE">
        <w:rPr>
          <w:rFonts w:ascii="Marianne" w:hAnsi="Marianne" w:cs="Arial"/>
          <w:b/>
          <w:bCs/>
          <w:sz w:val="20"/>
          <w:szCs w:val="20"/>
        </w:rPr>
        <w:t xml:space="preserve">3. - </w:t>
      </w:r>
      <w:r w:rsidR="00BC623D">
        <w:rPr>
          <w:rFonts w:ascii="Marianne" w:hAnsi="Marianne" w:cs="Arial"/>
          <w:b/>
          <w:bCs/>
          <w:sz w:val="20"/>
          <w:szCs w:val="20"/>
        </w:rPr>
        <w:t xml:space="preserve"> </w:t>
      </w:r>
      <w:r w:rsidR="00B11D7C" w:rsidRPr="00FA18FE">
        <w:rPr>
          <w:rFonts w:ascii="Marianne" w:hAnsi="Marianne" w:cs="Arial"/>
          <w:b/>
          <w:bCs/>
          <w:sz w:val="20"/>
          <w:szCs w:val="20"/>
        </w:rPr>
        <w:t xml:space="preserve">Visite des locaux du Titulaire </w:t>
      </w:r>
    </w:p>
    <w:p w14:paraId="59E7E1AB"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France Travail se réserve le droit, dès la date de notification du marché ou, pour les locaux que le Titulaire s’est engagé dans sa Proposition technique à louer, faire mettre à sa disposition ou prendre possession à quelque titre que ce soit aux fins d’exécution du marché, dès leur affectation effective à l’exécution du marché, ainsi que à tout moment pendant la durée d’exécution du marché, de procéder ou faire procéder par un tiers mandaté </w:t>
      </w:r>
      <w:r w:rsidR="007F67DF">
        <w:rPr>
          <w:rFonts w:ascii="Marianne" w:hAnsi="Marianne" w:cs="Arial"/>
          <w:sz w:val="20"/>
          <w:szCs w:val="20"/>
        </w:rPr>
        <w:t xml:space="preserve">par ses soins </w:t>
      </w:r>
      <w:r w:rsidRPr="00FA18FE">
        <w:rPr>
          <w:rFonts w:ascii="Marianne" w:hAnsi="Marianne" w:cs="Arial"/>
          <w:sz w:val="20"/>
          <w:szCs w:val="20"/>
        </w:rPr>
        <w:t xml:space="preserve">à la visite des locaux affectés à l’exécution des prestations. </w:t>
      </w:r>
    </w:p>
    <w:p w14:paraId="2FC93D7B"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Ces visites ont pour objet de vérifier la conformité des locaux aux prescriptions du Contrat et du Cahier des charges fonctionnel et technique (CCFT), à la réglementation applicable et aux indications fournies par le Titulaire dans sa Proposition technique ou en cours d’exécution du marché dans les conditions fixées aux </w:t>
      </w:r>
      <w:r w:rsidRPr="004C667C">
        <w:rPr>
          <w:rFonts w:ascii="Marianne" w:hAnsi="Marianne" w:cs="Arial"/>
          <w:sz w:val="20"/>
          <w:szCs w:val="20"/>
        </w:rPr>
        <w:t>articles V.4.</w:t>
      </w:r>
      <w:r w:rsidR="00E43878" w:rsidRPr="004C667C">
        <w:rPr>
          <w:rFonts w:ascii="Marianne" w:hAnsi="Marianne" w:cs="Arial"/>
          <w:sz w:val="20"/>
          <w:szCs w:val="20"/>
        </w:rPr>
        <w:t>1.</w:t>
      </w:r>
      <w:r w:rsidR="000F2DFE" w:rsidRPr="004C667C">
        <w:rPr>
          <w:rFonts w:ascii="Marianne" w:hAnsi="Marianne" w:cs="Arial"/>
          <w:sz w:val="20"/>
          <w:szCs w:val="20"/>
        </w:rPr>
        <w:t>4</w:t>
      </w:r>
      <w:r w:rsidR="00E43878" w:rsidRPr="004C667C">
        <w:rPr>
          <w:rFonts w:ascii="Marianne" w:hAnsi="Marianne" w:cs="Arial"/>
          <w:sz w:val="20"/>
          <w:szCs w:val="20"/>
        </w:rPr>
        <w:t xml:space="preserve"> b)</w:t>
      </w:r>
      <w:r w:rsidRPr="004C667C">
        <w:rPr>
          <w:rFonts w:ascii="Marianne" w:hAnsi="Marianne" w:cs="Arial"/>
          <w:sz w:val="20"/>
          <w:szCs w:val="20"/>
        </w:rPr>
        <w:t xml:space="preserve"> et V.4.</w:t>
      </w:r>
      <w:r w:rsidR="00E43878" w:rsidRPr="004C667C">
        <w:rPr>
          <w:rFonts w:ascii="Marianne" w:hAnsi="Marianne" w:cs="Arial"/>
          <w:sz w:val="20"/>
          <w:szCs w:val="20"/>
        </w:rPr>
        <w:t>1.</w:t>
      </w:r>
      <w:r w:rsidRPr="004C667C">
        <w:rPr>
          <w:rFonts w:ascii="Marianne" w:hAnsi="Marianne" w:cs="Arial"/>
          <w:sz w:val="20"/>
          <w:szCs w:val="20"/>
        </w:rPr>
        <w:t>4</w:t>
      </w:r>
      <w:r w:rsidR="00E43878" w:rsidRPr="004C667C">
        <w:rPr>
          <w:rFonts w:ascii="Marianne" w:hAnsi="Marianne" w:cs="Arial"/>
          <w:sz w:val="20"/>
          <w:szCs w:val="20"/>
        </w:rPr>
        <w:t xml:space="preserve"> c)</w:t>
      </w:r>
      <w:r w:rsidRPr="004C667C">
        <w:rPr>
          <w:rFonts w:ascii="Marianne" w:hAnsi="Marianne" w:cs="Arial"/>
          <w:sz w:val="20"/>
          <w:szCs w:val="20"/>
        </w:rPr>
        <w:t xml:space="preserve"> France Travail</w:t>
      </w:r>
      <w:r w:rsidRPr="00FA18FE">
        <w:rPr>
          <w:rFonts w:ascii="Marianne" w:hAnsi="Marianne" w:cs="Arial"/>
          <w:sz w:val="20"/>
          <w:szCs w:val="20"/>
        </w:rPr>
        <w:t xml:space="preserve"> n’est pas tenu d’en avertir préalablement le Titulaire.</w:t>
      </w:r>
    </w:p>
    <w:p w14:paraId="564861C9"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En cas de constat d’une ou plusieurs non-conformités majeures empêchant la poursuite de l’exécution des prestations dans les conditions habituellement pratiquées par la profession, France Travail adresse au Titulaire, par courrier recommandé avec demande d’avis de réception postale dûment motivé, une mise en demeure de se conformer à ses obligations. Le Titulaire s’engage, dans un délai maximum d’un mois calendaire à compter de la date de réception de ce courrier à peine d’application des pénalités prévues à </w:t>
      </w:r>
      <w:r w:rsidRPr="000A2645">
        <w:rPr>
          <w:rFonts w:ascii="Marianne" w:hAnsi="Marianne" w:cs="Arial"/>
          <w:sz w:val="20"/>
          <w:szCs w:val="20"/>
        </w:rPr>
        <w:t>l’article V.</w:t>
      </w:r>
      <w:r w:rsidR="000A2645">
        <w:rPr>
          <w:rFonts w:ascii="Marianne" w:hAnsi="Marianne" w:cs="Arial"/>
          <w:sz w:val="20"/>
          <w:szCs w:val="20"/>
        </w:rPr>
        <w:t>7</w:t>
      </w:r>
      <w:r w:rsidRPr="000A2645">
        <w:rPr>
          <w:rFonts w:ascii="Marianne" w:hAnsi="Marianne" w:cs="Arial"/>
          <w:sz w:val="20"/>
          <w:szCs w:val="20"/>
        </w:rPr>
        <w:t>, soit</w:t>
      </w:r>
      <w:r w:rsidRPr="00FA18FE">
        <w:rPr>
          <w:rFonts w:ascii="Marianne" w:hAnsi="Marianne" w:cs="Arial"/>
          <w:sz w:val="20"/>
          <w:szCs w:val="20"/>
        </w:rPr>
        <w:t xml:space="preserve"> faire procéder aux travaux nécessaires à la mise en conformité du local considéré, soit louer, faire mettre à sa disposition ou prendre possession à quelque titre que ce soit d’un nouveau local présentant une capacité d’accueil, des conditions d’accessibilité et d’accueil au moins équivalentes à celles du local initialement affecté à l’exécution du marché et dans lequel les prestations peuvent immédiatement être exécutées à l’issue de ce délai d’un mois. </w:t>
      </w:r>
    </w:p>
    <w:p w14:paraId="31DC4E83"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Au plus tard à l’issue du délai d’un mois précité, le Titulaire adresse à France Travail, par courriel, un descriptif du nouveau local proposé précisant ses adresse et coordonnées, les conditions d’accessibilité et d’accueil des bénéficiaires, ainsi que, le cas échéant, le nom du membre considéré du groupement ou sous-traitant accepté et dont les conditions de paiement ont été agréées, possesseur à quelque titre que ce soit dudit local. France Travail procède, dans un délai maximum de </w:t>
      </w:r>
      <w:r w:rsidR="007F67DF">
        <w:rPr>
          <w:rFonts w:ascii="Marianne" w:hAnsi="Marianne" w:cs="Arial"/>
          <w:sz w:val="20"/>
          <w:szCs w:val="20"/>
        </w:rPr>
        <w:t>8</w:t>
      </w:r>
      <w:r w:rsidR="007F67DF" w:rsidRPr="00FA18FE">
        <w:rPr>
          <w:rFonts w:ascii="Marianne" w:hAnsi="Marianne" w:cs="Arial"/>
          <w:sz w:val="20"/>
          <w:szCs w:val="20"/>
        </w:rPr>
        <w:t xml:space="preserve"> </w:t>
      </w:r>
      <w:r w:rsidRPr="00FA18FE">
        <w:rPr>
          <w:rFonts w:ascii="Marianne" w:hAnsi="Marianne" w:cs="Arial"/>
          <w:sz w:val="20"/>
          <w:szCs w:val="20"/>
        </w:rPr>
        <w:t>jours calendaires à compter de la réception du descriptif, à une visite du local.</w:t>
      </w:r>
    </w:p>
    <w:p w14:paraId="6BBCC00B"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En cas de travaux et au plus tard à l’issue du délai d’un mois précité, le Titulaire informe France Travail, par courriel, de l’achèvement des travaux. Dans un délai maximum de </w:t>
      </w:r>
      <w:r w:rsidR="007F67DF">
        <w:rPr>
          <w:rFonts w:ascii="Marianne" w:hAnsi="Marianne" w:cs="Arial"/>
          <w:sz w:val="20"/>
          <w:szCs w:val="20"/>
        </w:rPr>
        <w:t>8</w:t>
      </w:r>
      <w:r w:rsidR="007F67DF" w:rsidRPr="00FA18FE">
        <w:rPr>
          <w:rFonts w:ascii="Marianne" w:hAnsi="Marianne" w:cs="Arial"/>
          <w:sz w:val="20"/>
          <w:szCs w:val="20"/>
        </w:rPr>
        <w:t xml:space="preserve"> </w:t>
      </w:r>
      <w:r w:rsidRPr="00FA18FE">
        <w:rPr>
          <w:rFonts w:ascii="Marianne" w:hAnsi="Marianne" w:cs="Arial"/>
          <w:sz w:val="20"/>
          <w:szCs w:val="20"/>
        </w:rPr>
        <w:t>jours calendaires à compter de cette information, France Travail procède à une visite du local.</w:t>
      </w:r>
    </w:p>
    <w:p w14:paraId="432058A3"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En cas de nouveau constat d’une ou plusieurs non-conformités majeures empêchant la poursuite de l’exécution des prestations dans les conditions habituellement pratiquées par la profession, le marché peut être résilié, sans mise en demeure préalable, aux torts exclusifs du Titulaire, dans </w:t>
      </w:r>
      <w:r w:rsidRPr="007F67DF">
        <w:rPr>
          <w:rFonts w:ascii="Marianne" w:hAnsi="Marianne" w:cs="Arial"/>
          <w:sz w:val="20"/>
          <w:szCs w:val="20"/>
        </w:rPr>
        <w:t>les conditions fixées à l’article VIII.1.</w:t>
      </w:r>
      <w:r w:rsidRPr="00FA18FE">
        <w:rPr>
          <w:rFonts w:ascii="Marianne" w:hAnsi="Marianne" w:cs="Arial"/>
          <w:sz w:val="20"/>
          <w:szCs w:val="20"/>
        </w:rPr>
        <w:t xml:space="preserve"> </w:t>
      </w:r>
    </w:p>
    <w:p w14:paraId="4AF53BC2" w14:textId="4802E022" w:rsidR="00B11D7C"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Les visites par France Travail des locaux affectés par le Titulaire à l’exécution du marché peuvent en outre avoir pour objet de vérifier la conformité des moyens matériels et documentaires affectés à la réalisation des prestations aux prescriptions du présent Contrat et du Cahier des charges fonctionnel et technique (CCFT), ainsi qu’aux indications fournies par le Titulaire dans sa Proposition technique ou en cours d’exécution du marché dans les conditions fixées aux articles </w:t>
      </w:r>
      <w:r w:rsidR="004C667C" w:rsidRPr="004C667C">
        <w:rPr>
          <w:rFonts w:ascii="Marianne" w:hAnsi="Marianne" w:cs="Arial"/>
          <w:sz w:val="20"/>
          <w:szCs w:val="20"/>
        </w:rPr>
        <w:t>V.4.1.4 b) et V.4.1.4 c)</w:t>
      </w:r>
      <w:r w:rsidRPr="00FA18FE">
        <w:rPr>
          <w:rFonts w:ascii="Marianne" w:hAnsi="Marianne" w:cs="Arial"/>
          <w:sz w:val="20"/>
          <w:szCs w:val="20"/>
        </w:rPr>
        <w:t xml:space="preserve">. En cas de constat d’une ou plusieurs non-conformités, le Titulaire est redevable des pénalités prévues à </w:t>
      </w:r>
      <w:r w:rsidRPr="000A2645">
        <w:rPr>
          <w:rFonts w:ascii="Marianne" w:hAnsi="Marianne" w:cs="Arial"/>
          <w:sz w:val="20"/>
          <w:szCs w:val="20"/>
        </w:rPr>
        <w:t>l’article V.</w:t>
      </w:r>
      <w:r w:rsidR="000A2645">
        <w:rPr>
          <w:rFonts w:ascii="Marianne" w:hAnsi="Marianne" w:cs="Arial"/>
          <w:sz w:val="20"/>
          <w:szCs w:val="20"/>
        </w:rPr>
        <w:t>7</w:t>
      </w:r>
      <w:r w:rsidRPr="000A2645">
        <w:rPr>
          <w:rFonts w:ascii="Marianne" w:hAnsi="Marianne" w:cs="Arial"/>
          <w:sz w:val="20"/>
          <w:szCs w:val="20"/>
        </w:rPr>
        <w:t>. Ces pénalités</w:t>
      </w:r>
      <w:r w:rsidRPr="00FA18FE">
        <w:rPr>
          <w:rFonts w:ascii="Marianne" w:hAnsi="Marianne" w:cs="Arial"/>
          <w:sz w:val="20"/>
          <w:szCs w:val="20"/>
        </w:rPr>
        <w:t xml:space="preserve"> courent jusqu’au jour où le Titulaire rapporte la preuve, par courriel, de la mise en œuvre des mesures nécessaires pour se conformer à ses obligations.</w:t>
      </w:r>
    </w:p>
    <w:p w14:paraId="62EDA191" w14:textId="77777777" w:rsidR="00192499" w:rsidRDefault="00192499" w:rsidP="00B11D7C">
      <w:pPr>
        <w:spacing w:before="180"/>
        <w:jc w:val="both"/>
        <w:rPr>
          <w:rFonts w:ascii="Marianne" w:hAnsi="Marianne" w:cs="Arial"/>
          <w:sz w:val="20"/>
          <w:szCs w:val="20"/>
        </w:rPr>
      </w:pPr>
    </w:p>
    <w:p w14:paraId="3D025373" w14:textId="175A32CD" w:rsidR="00B11D7C" w:rsidRPr="00FA18FE" w:rsidRDefault="00E43878"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lastRenderedPageBreak/>
        <w:t>V.4.1.</w:t>
      </w:r>
      <w:r w:rsidR="00B11D7C" w:rsidRPr="00FA18FE">
        <w:rPr>
          <w:rFonts w:ascii="Marianne" w:hAnsi="Marianne" w:cs="Arial"/>
          <w:b/>
          <w:bCs/>
          <w:sz w:val="20"/>
          <w:szCs w:val="20"/>
        </w:rPr>
        <w:t xml:space="preserve">4. - </w:t>
      </w:r>
      <w:r w:rsidR="00BC623D">
        <w:rPr>
          <w:rFonts w:ascii="Marianne" w:hAnsi="Marianne" w:cs="Arial"/>
          <w:b/>
          <w:bCs/>
          <w:sz w:val="20"/>
          <w:szCs w:val="20"/>
        </w:rPr>
        <w:t xml:space="preserve"> </w:t>
      </w:r>
      <w:r w:rsidR="00B11D7C" w:rsidRPr="00FA18FE">
        <w:rPr>
          <w:rFonts w:ascii="Marianne" w:hAnsi="Marianne" w:cs="Arial"/>
          <w:b/>
          <w:bCs/>
          <w:sz w:val="20"/>
          <w:szCs w:val="20"/>
        </w:rPr>
        <w:t xml:space="preserve">Modifications en cours d’exécution du marché </w:t>
      </w:r>
    </w:p>
    <w:p w14:paraId="1D4831AE" w14:textId="11549EE1" w:rsidR="00B11D7C" w:rsidRPr="00FA18FE" w:rsidRDefault="00B11D7C"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V.4.</w:t>
      </w:r>
      <w:r w:rsidR="00E43878" w:rsidRPr="00FA18FE">
        <w:rPr>
          <w:rFonts w:ascii="Marianne" w:hAnsi="Marianne" w:cs="Arial"/>
          <w:b/>
          <w:bCs/>
          <w:sz w:val="20"/>
          <w:szCs w:val="20"/>
        </w:rPr>
        <w:t>1.</w:t>
      </w:r>
      <w:r w:rsidR="000F2DFE" w:rsidRPr="00FA18FE">
        <w:rPr>
          <w:rFonts w:ascii="Marianne" w:hAnsi="Marianne" w:cs="Arial"/>
          <w:b/>
          <w:bCs/>
          <w:sz w:val="20"/>
          <w:szCs w:val="20"/>
        </w:rPr>
        <w:t>4</w:t>
      </w:r>
      <w:r w:rsidRPr="00FA18FE">
        <w:rPr>
          <w:rFonts w:ascii="Marianne" w:hAnsi="Marianne" w:cs="Arial"/>
          <w:b/>
          <w:bCs/>
          <w:sz w:val="20"/>
          <w:szCs w:val="20"/>
        </w:rPr>
        <w:t>.</w:t>
      </w:r>
      <w:r w:rsidR="00E43878" w:rsidRPr="00FA18FE">
        <w:rPr>
          <w:rFonts w:ascii="Marianne" w:hAnsi="Marianne" w:cs="Arial"/>
          <w:b/>
          <w:bCs/>
          <w:sz w:val="20"/>
          <w:szCs w:val="20"/>
        </w:rPr>
        <w:t xml:space="preserve"> a)</w:t>
      </w:r>
      <w:r w:rsidRPr="00FA18FE">
        <w:rPr>
          <w:rFonts w:ascii="Marianne" w:hAnsi="Marianne" w:cs="Arial"/>
          <w:b/>
          <w:bCs/>
          <w:sz w:val="20"/>
          <w:szCs w:val="20"/>
        </w:rPr>
        <w:t xml:space="preserve"> - </w:t>
      </w:r>
      <w:r w:rsidR="00BC623D">
        <w:rPr>
          <w:rFonts w:ascii="Marianne" w:hAnsi="Marianne" w:cs="Arial"/>
          <w:b/>
          <w:bCs/>
          <w:sz w:val="20"/>
          <w:szCs w:val="20"/>
        </w:rPr>
        <w:t xml:space="preserve"> </w:t>
      </w:r>
      <w:r w:rsidRPr="00FA18FE">
        <w:rPr>
          <w:rFonts w:ascii="Marianne" w:hAnsi="Marianne" w:cs="Arial"/>
          <w:b/>
          <w:bCs/>
          <w:sz w:val="20"/>
          <w:szCs w:val="20"/>
        </w:rPr>
        <w:t>Suppression d’un lieu d’intervention obligatoire</w:t>
      </w:r>
    </w:p>
    <w:p w14:paraId="75A69DF3"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Au démarrage de chaque période contractuelle d’exécution du marché, le Titulaire peut exiger la suppression d’un lieu d’intervention obligatoire mentionné à l’annexe I dès lors que le nombre de bénéficiaires effectivement pris en charge, dans le ou les locaux correspondant à ce lieu, est strictement inférieur à </w:t>
      </w:r>
      <w:r w:rsidR="007F67DF">
        <w:rPr>
          <w:rFonts w:ascii="Marianne" w:hAnsi="Marianne" w:cs="Arial"/>
          <w:sz w:val="20"/>
          <w:szCs w:val="20"/>
        </w:rPr>
        <w:t>600</w:t>
      </w:r>
      <w:r w:rsidRPr="00FA18FE">
        <w:rPr>
          <w:rFonts w:ascii="Marianne" w:hAnsi="Marianne" w:cs="Arial"/>
          <w:sz w:val="20"/>
          <w:szCs w:val="20"/>
        </w:rPr>
        <w:t xml:space="preserve"> pour la période ferme et à </w:t>
      </w:r>
      <w:r w:rsidR="007F67DF">
        <w:rPr>
          <w:rFonts w:ascii="Marianne" w:hAnsi="Marianne" w:cs="Arial"/>
          <w:sz w:val="20"/>
          <w:szCs w:val="20"/>
        </w:rPr>
        <w:t>300</w:t>
      </w:r>
      <w:r w:rsidR="000F2DFE" w:rsidRPr="00FA18FE">
        <w:rPr>
          <w:rFonts w:ascii="Marianne" w:hAnsi="Marianne" w:cs="Arial"/>
          <w:sz w:val="20"/>
          <w:szCs w:val="20"/>
        </w:rPr>
        <w:t xml:space="preserve"> </w:t>
      </w:r>
      <w:r w:rsidRPr="00FA18FE">
        <w:rPr>
          <w:rFonts w:ascii="Marianne" w:hAnsi="Marianne" w:cs="Arial"/>
          <w:sz w:val="20"/>
          <w:szCs w:val="20"/>
        </w:rPr>
        <w:t xml:space="preserve">pour les périodes de reconduction. A peine d’irrecevabilité, le Titulaire formule cette demande dans un délai maximum d’un mois à compter de la reconduction du marché. France Travail dispose d’un délai de </w:t>
      </w:r>
      <w:r w:rsidR="007F67DF">
        <w:rPr>
          <w:rFonts w:ascii="Marianne" w:hAnsi="Marianne" w:cs="Arial"/>
          <w:sz w:val="20"/>
          <w:szCs w:val="20"/>
        </w:rPr>
        <w:t>15</w:t>
      </w:r>
      <w:r w:rsidR="007F67DF" w:rsidRPr="00FA18FE">
        <w:rPr>
          <w:rFonts w:ascii="Marianne" w:hAnsi="Marianne" w:cs="Arial"/>
          <w:sz w:val="20"/>
          <w:szCs w:val="20"/>
        </w:rPr>
        <w:t xml:space="preserve"> </w:t>
      </w:r>
      <w:r w:rsidRPr="00FA18FE">
        <w:rPr>
          <w:rFonts w:ascii="Marianne" w:hAnsi="Marianne" w:cs="Arial"/>
          <w:sz w:val="20"/>
          <w:szCs w:val="20"/>
        </w:rPr>
        <w:t xml:space="preserve">jours calendaires pour vérifier le nombre de bénéficiaires effectivement pris en charge et confirmer au Titulaire la suppression du lieu. </w:t>
      </w:r>
    </w:p>
    <w:p w14:paraId="140666E5"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Les bénéficiaires en cours de prestation dans le ou les locaux correspondant au lieu d’intervention obligatoire dont la suppression a été confirmée par France Travail continuent d’y être pris en charge jusqu’au terme de la prestation. France Travail n’est pas autorisé à commander de nouvelles prestations à exécuter dans ce ou ces locaux à compter de la date de la confirmation de la suppression du lieu d’intervention obligatoire. </w:t>
      </w:r>
    </w:p>
    <w:p w14:paraId="54A61D28" w14:textId="4F09F0CD" w:rsidR="00B11D7C" w:rsidRPr="00FA18FE" w:rsidRDefault="00E43878"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V.4.1.4. b)</w:t>
      </w:r>
      <w:r w:rsidR="00B11D7C" w:rsidRPr="00FA18FE">
        <w:rPr>
          <w:rFonts w:ascii="Marianne" w:hAnsi="Marianne" w:cs="Arial"/>
          <w:b/>
          <w:bCs/>
          <w:sz w:val="20"/>
          <w:szCs w:val="20"/>
        </w:rPr>
        <w:t xml:space="preserve"> - </w:t>
      </w:r>
      <w:r w:rsidR="00BC623D">
        <w:rPr>
          <w:rFonts w:ascii="Marianne" w:hAnsi="Marianne" w:cs="Arial"/>
          <w:b/>
          <w:bCs/>
          <w:sz w:val="20"/>
          <w:szCs w:val="20"/>
        </w:rPr>
        <w:t xml:space="preserve"> </w:t>
      </w:r>
      <w:r w:rsidR="00B11D7C" w:rsidRPr="00FA18FE">
        <w:rPr>
          <w:rFonts w:ascii="Marianne" w:hAnsi="Marianne" w:cs="Arial"/>
          <w:b/>
          <w:bCs/>
          <w:sz w:val="20"/>
          <w:szCs w:val="20"/>
        </w:rPr>
        <w:t>Affectation d’un nouveau local à la demande du Titulaire</w:t>
      </w:r>
    </w:p>
    <w:p w14:paraId="03B969B1"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En cas d’affectation d’un nouveau local à l’exécution du marché, le Titulaire adresse par courriel à France Travail un descriptif du nouveau local proposé. Il précise ses coordonnées, les conditions d’accessibilité et d’accueil des bénéficiaires, la date à laquelle le local est affecté à l’exécution du marché, ainsi que, le cas échéant, le nom du membre du groupement d’opérateurs économiques ou sous-traitant accepté et dont les conditions de paiement ont été agréées, possesseur à quelque titre que ce soit dudit local. </w:t>
      </w:r>
    </w:p>
    <w:p w14:paraId="7B185CD3"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Dans tous les cas où le nouveau local est proposé en remplacement d’un autre, les conditions d’accessibilité et d’accueil sont au moins équivalentes à celles présentées par celui initialement affecté à l’exécution du marché. </w:t>
      </w:r>
    </w:p>
    <w:p w14:paraId="70AE0D53"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Ce descriptif est transmis à France Travail au plus tard </w:t>
      </w:r>
      <w:r w:rsidR="007F67DF">
        <w:rPr>
          <w:rFonts w:ascii="Marianne" w:hAnsi="Marianne" w:cs="Arial"/>
          <w:sz w:val="20"/>
          <w:szCs w:val="20"/>
        </w:rPr>
        <w:t>15</w:t>
      </w:r>
      <w:r w:rsidR="007F67DF" w:rsidRPr="00FA18FE">
        <w:rPr>
          <w:rFonts w:ascii="Marianne" w:hAnsi="Marianne" w:cs="Arial"/>
          <w:sz w:val="20"/>
          <w:szCs w:val="20"/>
        </w:rPr>
        <w:t xml:space="preserve"> </w:t>
      </w:r>
      <w:r w:rsidRPr="00FA18FE">
        <w:rPr>
          <w:rFonts w:ascii="Marianne" w:hAnsi="Marianne" w:cs="Arial"/>
          <w:sz w:val="20"/>
          <w:szCs w:val="20"/>
        </w:rPr>
        <w:t xml:space="preserve">jours calendaires avant la date prévue pour l’affectation effective du local à l’exécution des prestations. France Travail se </w:t>
      </w:r>
      <w:r w:rsidRPr="004C667C">
        <w:rPr>
          <w:rFonts w:ascii="Marianne" w:hAnsi="Marianne" w:cs="Arial"/>
          <w:sz w:val="20"/>
          <w:szCs w:val="20"/>
        </w:rPr>
        <w:t xml:space="preserve">réserve la possibilité de procéder à une visite de ce local dans les conditions fixées à l’article </w:t>
      </w:r>
      <w:r w:rsidR="000F2DFE" w:rsidRPr="004C667C">
        <w:rPr>
          <w:rFonts w:ascii="Marianne" w:hAnsi="Marianne" w:cs="Arial"/>
          <w:sz w:val="20"/>
          <w:szCs w:val="20"/>
        </w:rPr>
        <w:t>V.4</w:t>
      </w:r>
      <w:r w:rsidRPr="004C667C">
        <w:rPr>
          <w:rFonts w:ascii="Marianne" w:hAnsi="Marianne" w:cs="Arial"/>
          <w:sz w:val="20"/>
          <w:szCs w:val="20"/>
        </w:rPr>
        <w:t>.</w:t>
      </w:r>
      <w:r w:rsidR="004C667C" w:rsidRPr="004C667C">
        <w:rPr>
          <w:rFonts w:ascii="Marianne" w:hAnsi="Marianne" w:cs="Arial"/>
          <w:sz w:val="20"/>
          <w:szCs w:val="20"/>
        </w:rPr>
        <w:t>1.</w:t>
      </w:r>
      <w:r w:rsidRPr="004C667C">
        <w:rPr>
          <w:rFonts w:ascii="Marianne" w:hAnsi="Marianne" w:cs="Arial"/>
          <w:sz w:val="20"/>
          <w:szCs w:val="20"/>
        </w:rPr>
        <w:t>3.</w:t>
      </w:r>
      <w:r w:rsidRPr="00FA18FE">
        <w:rPr>
          <w:rFonts w:ascii="Marianne" w:hAnsi="Marianne" w:cs="Arial"/>
          <w:sz w:val="20"/>
          <w:szCs w:val="20"/>
        </w:rPr>
        <w:t xml:space="preserve"> </w:t>
      </w:r>
    </w:p>
    <w:p w14:paraId="604220F6" w14:textId="21BA4AD1" w:rsidR="00B11D7C" w:rsidRPr="00FA18FE" w:rsidRDefault="00E43878"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V.4.1.4. c)</w:t>
      </w:r>
      <w:r w:rsidR="00BC623D">
        <w:rPr>
          <w:rFonts w:ascii="Marianne" w:hAnsi="Marianne" w:cs="Arial"/>
          <w:b/>
          <w:bCs/>
          <w:sz w:val="20"/>
          <w:szCs w:val="20"/>
        </w:rPr>
        <w:t xml:space="preserve"> -</w:t>
      </w:r>
      <w:r w:rsidR="00B11D7C" w:rsidRPr="00FA18FE">
        <w:rPr>
          <w:rFonts w:ascii="Marianne" w:hAnsi="Marianne" w:cs="Arial"/>
          <w:b/>
          <w:bCs/>
          <w:sz w:val="20"/>
          <w:szCs w:val="20"/>
        </w:rPr>
        <w:t xml:space="preserve"> </w:t>
      </w:r>
      <w:r w:rsidR="00BC623D">
        <w:rPr>
          <w:rFonts w:ascii="Marianne" w:hAnsi="Marianne" w:cs="Arial"/>
          <w:b/>
          <w:bCs/>
          <w:sz w:val="20"/>
          <w:szCs w:val="20"/>
        </w:rPr>
        <w:t xml:space="preserve"> </w:t>
      </w:r>
      <w:r w:rsidR="00B11D7C" w:rsidRPr="00FA18FE">
        <w:rPr>
          <w:rFonts w:ascii="Marianne" w:hAnsi="Marianne" w:cs="Arial"/>
          <w:b/>
          <w:bCs/>
          <w:sz w:val="20"/>
          <w:szCs w:val="20"/>
        </w:rPr>
        <w:t>Affectation d’un nouveau local à la demande de France Travail</w:t>
      </w:r>
    </w:p>
    <w:p w14:paraId="63F7684A" w14:textId="2A289A8F"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Dans le cas où, en cours d’exécution du marché, un </w:t>
      </w:r>
      <w:bookmarkStart w:id="14" w:name="OLE_LINK1"/>
      <w:bookmarkStart w:id="15" w:name="OLE_LINK2"/>
      <w:r w:rsidRPr="00FA18FE">
        <w:rPr>
          <w:rFonts w:ascii="Marianne" w:hAnsi="Marianne" w:cs="Arial"/>
          <w:sz w:val="20"/>
          <w:szCs w:val="20"/>
        </w:rPr>
        <w:t>volume de bénéficiaires</w:t>
      </w:r>
      <w:bookmarkEnd w:id="14"/>
      <w:bookmarkEnd w:id="15"/>
      <w:r w:rsidRPr="00FA18FE">
        <w:rPr>
          <w:rFonts w:ascii="Marianne" w:hAnsi="Marianne" w:cs="Arial"/>
          <w:sz w:val="20"/>
          <w:szCs w:val="20"/>
        </w:rPr>
        <w:t xml:space="preserve"> apparaît en tout point du champ géographique objet du lot considéré et ne peut être pris en charge dans les lieux d’intervention obligatoires et/ou </w:t>
      </w:r>
      <w:r w:rsidRPr="000A2645">
        <w:rPr>
          <w:rFonts w:ascii="Marianne" w:hAnsi="Marianne" w:cs="Arial"/>
          <w:sz w:val="20"/>
          <w:szCs w:val="20"/>
        </w:rPr>
        <w:t>additionnels</w:t>
      </w:r>
      <w:r w:rsidR="00320260" w:rsidRPr="000A2645">
        <w:rPr>
          <w:rFonts w:ascii="Marianne" w:hAnsi="Marianne" w:cs="Arial"/>
          <w:sz w:val="20"/>
          <w:szCs w:val="20"/>
        </w:rPr>
        <w:t xml:space="preserve"> et/ou selon les modalités permettant d’intervenir au plus près des besoins des bénéficiaires </w:t>
      </w:r>
      <w:r w:rsidR="00320260" w:rsidRPr="00DC4A55">
        <w:rPr>
          <w:rFonts w:ascii="Marianne" w:hAnsi="Marianne" w:cs="Arial"/>
          <w:sz w:val="20"/>
          <w:szCs w:val="20"/>
        </w:rPr>
        <w:t xml:space="preserve">prévues à l’article </w:t>
      </w:r>
      <w:r w:rsidR="000313D5">
        <w:rPr>
          <w:rFonts w:ascii="Marianne" w:hAnsi="Marianne" w:cs="Arial"/>
          <w:sz w:val="20"/>
          <w:szCs w:val="20"/>
        </w:rPr>
        <w:t>7</w:t>
      </w:r>
      <w:r w:rsidR="00320260" w:rsidRPr="00DC4A55">
        <w:rPr>
          <w:rFonts w:ascii="Marianne" w:hAnsi="Marianne" w:cs="Arial"/>
          <w:sz w:val="20"/>
          <w:szCs w:val="20"/>
        </w:rPr>
        <w:t>.1 du Cahier des charges fonctionnel et technique (CCFT),</w:t>
      </w:r>
      <w:r w:rsidRPr="00DC4A55">
        <w:rPr>
          <w:rFonts w:ascii="Marianne" w:hAnsi="Marianne" w:cs="Arial"/>
          <w:sz w:val="20"/>
          <w:szCs w:val="20"/>
        </w:rPr>
        <w:t xml:space="preserve"> le Titulaire est t</w:t>
      </w:r>
      <w:r w:rsidRPr="00FA18FE">
        <w:rPr>
          <w:rFonts w:ascii="Marianne" w:hAnsi="Marianne" w:cs="Arial"/>
          <w:sz w:val="20"/>
          <w:szCs w:val="20"/>
        </w:rPr>
        <w:t xml:space="preserve">enu, sur demande par courriel de France Travail et dans un délai maximum de </w:t>
      </w:r>
      <w:r w:rsidR="007F67DF">
        <w:rPr>
          <w:rFonts w:ascii="Marianne" w:hAnsi="Marianne" w:cs="Arial"/>
          <w:sz w:val="20"/>
          <w:szCs w:val="20"/>
        </w:rPr>
        <w:t>45</w:t>
      </w:r>
      <w:r w:rsidRPr="00FA18FE">
        <w:rPr>
          <w:rFonts w:ascii="Marianne" w:hAnsi="Marianne" w:cs="Arial"/>
          <w:sz w:val="20"/>
          <w:szCs w:val="20"/>
        </w:rPr>
        <w:t xml:space="preserve"> jours calendaires à compter de la demande, d’y affecter un local à la réalisation des prestations pour une durée minimum de </w:t>
      </w:r>
      <w:r w:rsidR="007F67DF">
        <w:rPr>
          <w:rFonts w:ascii="Marianne" w:hAnsi="Marianne" w:cs="Arial"/>
          <w:sz w:val="20"/>
          <w:szCs w:val="20"/>
        </w:rPr>
        <w:t>6</w:t>
      </w:r>
      <w:r w:rsidR="007F67DF" w:rsidRPr="00FA18FE">
        <w:rPr>
          <w:rFonts w:ascii="Marianne" w:hAnsi="Marianne" w:cs="Arial"/>
          <w:sz w:val="20"/>
          <w:szCs w:val="20"/>
        </w:rPr>
        <w:t xml:space="preserve"> </w:t>
      </w:r>
      <w:r w:rsidRPr="00FA18FE">
        <w:rPr>
          <w:rFonts w:ascii="Marianne" w:hAnsi="Marianne" w:cs="Arial"/>
          <w:sz w:val="20"/>
          <w:szCs w:val="20"/>
        </w:rPr>
        <w:t>mois. Le volume minimum de bénéficiaires, sur cette durée, est fixé à</w:t>
      </w:r>
      <w:r w:rsidR="000F2DFE" w:rsidRPr="00FA18FE">
        <w:rPr>
          <w:rFonts w:ascii="Marianne" w:hAnsi="Marianne" w:cs="Arial"/>
          <w:sz w:val="20"/>
          <w:szCs w:val="20"/>
        </w:rPr>
        <w:t xml:space="preserve"> </w:t>
      </w:r>
      <w:r w:rsidR="007F67DF">
        <w:rPr>
          <w:rFonts w:ascii="Marianne" w:hAnsi="Marianne" w:cs="Arial"/>
          <w:sz w:val="20"/>
          <w:szCs w:val="20"/>
        </w:rPr>
        <w:t>150</w:t>
      </w:r>
      <w:r w:rsidRPr="00FA18FE">
        <w:rPr>
          <w:rFonts w:ascii="Marianne" w:hAnsi="Marianne" w:cs="Arial"/>
          <w:sz w:val="20"/>
          <w:szCs w:val="20"/>
        </w:rPr>
        <w:t>.</w:t>
      </w:r>
    </w:p>
    <w:p w14:paraId="2568C071"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Le Titulaire adresse à France Travail, par courriel, un descriptif du nouveau local proposé précisant ses coordonnées, les conditions d’accessibilité et d’accueil des bénéficiaires, la date à laquelle le local est affecté à l’exécution du marché, ainsi que, le cas échéant, le nom du membre du groupement d’opérateurs économiques ou du sous-traitant possesseur à quelque titre que ce soit du lieu.  </w:t>
      </w:r>
    </w:p>
    <w:p w14:paraId="3EAB758F" w14:textId="77777777" w:rsidR="00B11D7C" w:rsidRPr="004C667C"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Ce descriptif est transmis à France Travail au plus tard </w:t>
      </w:r>
      <w:r w:rsidR="007F67DF">
        <w:rPr>
          <w:rFonts w:ascii="Marianne" w:hAnsi="Marianne" w:cs="Arial"/>
          <w:sz w:val="20"/>
          <w:szCs w:val="20"/>
        </w:rPr>
        <w:t>3</w:t>
      </w:r>
      <w:r w:rsidR="007F67DF" w:rsidRPr="00FA18FE">
        <w:rPr>
          <w:rFonts w:ascii="Marianne" w:hAnsi="Marianne" w:cs="Arial"/>
          <w:sz w:val="20"/>
          <w:szCs w:val="20"/>
        </w:rPr>
        <w:t xml:space="preserve"> </w:t>
      </w:r>
      <w:r w:rsidRPr="00FA18FE">
        <w:rPr>
          <w:rFonts w:ascii="Marianne" w:hAnsi="Marianne" w:cs="Arial"/>
          <w:sz w:val="20"/>
          <w:szCs w:val="20"/>
        </w:rPr>
        <w:t xml:space="preserve">jours calendaires avant la date prévue pour l’affectation effective du local à l’exécution du marché. Le Titulaire est informé que France </w:t>
      </w:r>
      <w:r w:rsidRPr="00FA18FE">
        <w:rPr>
          <w:rFonts w:ascii="Marianne" w:hAnsi="Marianne" w:cs="Arial"/>
          <w:sz w:val="20"/>
          <w:szCs w:val="20"/>
        </w:rPr>
        <w:lastRenderedPageBreak/>
        <w:t>Travail se rés</w:t>
      </w:r>
      <w:r w:rsidRPr="004C667C">
        <w:rPr>
          <w:rFonts w:ascii="Marianne" w:hAnsi="Marianne" w:cs="Arial"/>
          <w:sz w:val="20"/>
          <w:szCs w:val="20"/>
        </w:rPr>
        <w:t>erve la possibilité de procéder à une visite du local dans les conditions fixées à l’article V.4.</w:t>
      </w:r>
      <w:r w:rsidR="004C667C" w:rsidRPr="004C667C">
        <w:rPr>
          <w:rFonts w:ascii="Marianne" w:hAnsi="Marianne" w:cs="Arial"/>
          <w:sz w:val="20"/>
          <w:szCs w:val="20"/>
        </w:rPr>
        <w:t>1.</w:t>
      </w:r>
      <w:r w:rsidRPr="004C667C">
        <w:rPr>
          <w:rFonts w:ascii="Marianne" w:hAnsi="Marianne" w:cs="Arial"/>
          <w:sz w:val="20"/>
          <w:szCs w:val="20"/>
        </w:rPr>
        <w:t xml:space="preserve">3. </w:t>
      </w:r>
    </w:p>
    <w:p w14:paraId="52C9C5DD" w14:textId="7EAF0921" w:rsidR="00E43878" w:rsidRPr="00FA18FE" w:rsidRDefault="00E43878" w:rsidP="00EA41BB">
      <w:pPr>
        <w:autoSpaceDE w:val="0"/>
        <w:autoSpaceDN w:val="0"/>
        <w:adjustRightInd w:val="0"/>
        <w:spacing w:before="180"/>
        <w:jc w:val="both"/>
        <w:outlineLvl w:val="0"/>
        <w:rPr>
          <w:rFonts w:ascii="Marianne" w:hAnsi="Marianne" w:cs="Arial"/>
          <w:b/>
          <w:bCs/>
          <w:sz w:val="20"/>
          <w:szCs w:val="20"/>
        </w:rPr>
      </w:pPr>
      <w:r w:rsidRPr="004C667C">
        <w:rPr>
          <w:rFonts w:ascii="Marianne" w:hAnsi="Marianne" w:cs="Arial"/>
          <w:b/>
          <w:bCs/>
          <w:sz w:val="20"/>
          <w:szCs w:val="20"/>
        </w:rPr>
        <w:t xml:space="preserve">V.4.2. - </w:t>
      </w:r>
      <w:r w:rsidR="00BC623D">
        <w:rPr>
          <w:rFonts w:ascii="Marianne" w:hAnsi="Marianne" w:cs="Arial"/>
          <w:b/>
          <w:bCs/>
          <w:sz w:val="20"/>
          <w:szCs w:val="20"/>
        </w:rPr>
        <w:t xml:space="preserve"> </w:t>
      </w:r>
      <w:r w:rsidRPr="004C667C">
        <w:rPr>
          <w:rFonts w:ascii="Marianne" w:hAnsi="Marianne" w:cs="Arial"/>
          <w:b/>
          <w:bCs/>
          <w:sz w:val="20"/>
          <w:szCs w:val="20"/>
        </w:rPr>
        <w:t>Exécu</w:t>
      </w:r>
      <w:r w:rsidRPr="00FA18FE">
        <w:rPr>
          <w:rFonts w:ascii="Marianne" w:hAnsi="Marianne" w:cs="Arial"/>
          <w:b/>
          <w:bCs/>
          <w:sz w:val="20"/>
          <w:szCs w:val="20"/>
        </w:rPr>
        <w:t>tion de prestations dans des locaux mis à la disposition du Titulaire par France Travail</w:t>
      </w:r>
    </w:p>
    <w:p w14:paraId="21B8A41A" w14:textId="444C6E61"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Le Titulaire est également tenu de mettre en œuvre des prestations dans les locaux mis à sa disposition par France Travail</w:t>
      </w:r>
      <w:r w:rsidR="00B4291B">
        <w:rPr>
          <w:rFonts w:ascii="Marianne" w:hAnsi="Marianne" w:cs="Arial"/>
          <w:sz w:val="20"/>
          <w:szCs w:val="20"/>
        </w:rPr>
        <w:t xml:space="preserve"> </w:t>
      </w:r>
      <w:r w:rsidR="00B258BA">
        <w:rPr>
          <w:rFonts w:ascii="Marianne" w:hAnsi="Marianne" w:cs="Arial"/>
          <w:sz w:val="20"/>
          <w:szCs w:val="20"/>
        </w:rPr>
        <w:t>définis</w:t>
      </w:r>
      <w:r w:rsidR="00793C9A">
        <w:rPr>
          <w:rFonts w:ascii="Marianne" w:hAnsi="Marianne" w:cs="Arial"/>
          <w:sz w:val="20"/>
          <w:szCs w:val="20"/>
        </w:rPr>
        <w:t>, le cas échéant,</w:t>
      </w:r>
      <w:r w:rsidR="00B258BA">
        <w:rPr>
          <w:rFonts w:ascii="Marianne" w:hAnsi="Marianne" w:cs="Arial"/>
          <w:sz w:val="20"/>
          <w:szCs w:val="20"/>
        </w:rPr>
        <w:t xml:space="preserve"> à l’annexe I au contrat</w:t>
      </w:r>
      <w:r w:rsidRPr="00FA18FE">
        <w:rPr>
          <w:rFonts w:ascii="Marianne" w:hAnsi="Marianne" w:cs="Arial"/>
          <w:sz w:val="20"/>
          <w:szCs w:val="20"/>
        </w:rPr>
        <w:t>. Les jours et heures d’ouverture aux bénéficiaires</w:t>
      </w:r>
      <w:r w:rsidR="00D5316F">
        <w:rPr>
          <w:rFonts w:ascii="Marianne" w:hAnsi="Marianne" w:cs="Arial"/>
          <w:sz w:val="20"/>
          <w:szCs w:val="20"/>
        </w:rPr>
        <w:t xml:space="preserve"> </w:t>
      </w:r>
      <w:r w:rsidR="00D5316F" w:rsidRPr="00FA18FE">
        <w:rPr>
          <w:rFonts w:ascii="Marianne" w:hAnsi="Marianne" w:cs="Arial"/>
          <w:sz w:val="20"/>
          <w:szCs w:val="20"/>
        </w:rPr>
        <w:t>de ces locaux</w:t>
      </w:r>
      <w:r w:rsidRPr="00FA18FE">
        <w:rPr>
          <w:rFonts w:ascii="Marianne" w:hAnsi="Marianne" w:cs="Arial"/>
          <w:sz w:val="20"/>
          <w:szCs w:val="20"/>
        </w:rPr>
        <w:t xml:space="preserve">, ainsi que les matériels dont ils sont équipés sont portés à la connaissance du Titulaire </w:t>
      </w:r>
      <w:r w:rsidR="00897329">
        <w:rPr>
          <w:rFonts w:ascii="Marianne" w:hAnsi="Marianne" w:cs="Arial"/>
          <w:sz w:val="20"/>
          <w:szCs w:val="20"/>
        </w:rPr>
        <w:t>à la réunion de lancement</w:t>
      </w:r>
      <w:r w:rsidRPr="00FA18FE">
        <w:rPr>
          <w:rFonts w:ascii="Marianne" w:hAnsi="Marianne" w:cs="Arial"/>
          <w:sz w:val="20"/>
          <w:szCs w:val="20"/>
        </w:rPr>
        <w:t xml:space="preserve"> du marché. Les prestations exécutées dans ces locaux sont rémunérées </w:t>
      </w:r>
      <w:r w:rsidR="007F67DF">
        <w:rPr>
          <w:rFonts w:ascii="Marianne" w:hAnsi="Marianne" w:cs="Arial"/>
          <w:sz w:val="20"/>
          <w:szCs w:val="20"/>
        </w:rPr>
        <w:t>de la même manière que celles réalisées dans les autres locaux</w:t>
      </w:r>
      <w:r w:rsidRPr="00FA18FE">
        <w:rPr>
          <w:rFonts w:ascii="Marianne" w:hAnsi="Marianne" w:cs="Arial"/>
          <w:sz w:val="20"/>
          <w:szCs w:val="20"/>
        </w:rPr>
        <w:t>.</w:t>
      </w:r>
    </w:p>
    <w:p w14:paraId="437C33BD" w14:textId="7ED7B3BA" w:rsidR="00E43878" w:rsidRPr="00FA18FE" w:rsidRDefault="00E43878" w:rsidP="00E43878">
      <w:pPr>
        <w:spacing w:before="180"/>
        <w:jc w:val="both"/>
        <w:rPr>
          <w:rFonts w:ascii="Marianne" w:eastAsia="MS Mincho" w:hAnsi="Marianne" w:cs="Arial"/>
          <w:sz w:val="20"/>
          <w:szCs w:val="20"/>
          <w:lang w:eastAsia="ja-JP"/>
        </w:rPr>
      </w:pPr>
      <w:r w:rsidRPr="050DE5AB">
        <w:rPr>
          <w:rFonts w:ascii="Marianne" w:hAnsi="Marianne" w:cs="Arial"/>
          <w:sz w:val="20"/>
          <w:szCs w:val="20"/>
        </w:rPr>
        <w:t>France Travail</w:t>
      </w:r>
      <w:r w:rsidRPr="050DE5AB">
        <w:rPr>
          <w:rFonts w:ascii="Marianne" w:eastAsia="MS Mincho" w:hAnsi="Marianne" w:cs="Arial"/>
          <w:sz w:val="20"/>
          <w:szCs w:val="20"/>
          <w:lang w:eastAsia="ja-JP"/>
        </w:rPr>
        <w:t xml:space="preserve"> se réserve la possibilité de </w:t>
      </w:r>
      <w:r w:rsidR="007F67DF" w:rsidRPr="050DE5AB">
        <w:rPr>
          <w:rFonts w:ascii="Marianne" w:eastAsia="MS Mincho" w:hAnsi="Marianne" w:cs="Arial"/>
          <w:sz w:val="20"/>
          <w:szCs w:val="20"/>
          <w:lang w:eastAsia="ja-JP"/>
        </w:rPr>
        <w:t>faire varier les locaux ainsi mis à disposition en cours d’exécution du marché</w:t>
      </w:r>
      <w:r w:rsidRPr="050DE5AB">
        <w:rPr>
          <w:rFonts w:ascii="Marianne" w:eastAsia="MS Mincho" w:hAnsi="Marianne" w:cs="Arial"/>
          <w:sz w:val="20"/>
          <w:szCs w:val="20"/>
          <w:lang w:eastAsia="ja-JP"/>
        </w:rPr>
        <w:t xml:space="preserve">. A cet effet, il en informe le Titulaire </w:t>
      </w:r>
      <w:r w:rsidR="007C65FF">
        <w:rPr>
          <w:rFonts w:ascii="Marianne" w:eastAsia="MS Mincho" w:hAnsi="Marianne" w:cs="Arial"/>
          <w:sz w:val="20"/>
          <w:szCs w:val="20"/>
          <w:lang w:eastAsia="ja-JP"/>
        </w:rPr>
        <w:t>par o</w:t>
      </w:r>
      <w:r w:rsidR="00B4291B">
        <w:rPr>
          <w:rFonts w:ascii="Marianne" w:eastAsia="MS Mincho" w:hAnsi="Marianne" w:cs="Arial"/>
          <w:sz w:val="20"/>
          <w:szCs w:val="20"/>
          <w:lang w:eastAsia="ja-JP"/>
        </w:rPr>
        <w:t>r</w:t>
      </w:r>
      <w:r w:rsidR="007C65FF">
        <w:rPr>
          <w:rFonts w:ascii="Marianne" w:eastAsia="MS Mincho" w:hAnsi="Marianne" w:cs="Arial"/>
          <w:sz w:val="20"/>
          <w:szCs w:val="20"/>
          <w:lang w:eastAsia="ja-JP"/>
        </w:rPr>
        <w:t xml:space="preserve">dre de service </w:t>
      </w:r>
      <w:r w:rsidRPr="050DE5AB">
        <w:rPr>
          <w:rFonts w:ascii="Marianne" w:eastAsia="MS Mincho" w:hAnsi="Marianne" w:cs="Arial"/>
          <w:sz w:val="20"/>
          <w:szCs w:val="20"/>
          <w:lang w:eastAsia="ja-JP"/>
        </w:rPr>
        <w:t>au moins un mois avant la date de</w:t>
      </w:r>
      <w:r w:rsidR="008A40CC" w:rsidRPr="050DE5AB">
        <w:rPr>
          <w:rFonts w:ascii="Marianne" w:eastAsia="MS Mincho" w:hAnsi="Marianne" w:cs="Arial"/>
          <w:sz w:val="20"/>
          <w:szCs w:val="20"/>
          <w:lang w:eastAsia="ja-JP"/>
        </w:rPr>
        <w:t xml:space="preserve"> </w:t>
      </w:r>
      <w:r w:rsidRPr="050DE5AB">
        <w:rPr>
          <w:rFonts w:ascii="Marianne" w:eastAsia="MS Mincho" w:hAnsi="Marianne" w:cs="Arial"/>
          <w:sz w:val="20"/>
          <w:szCs w:val="20"/>
          <w:lang w:eastAsia="ja-JP"/>
        </w:rPr>
        <w:t xml:space="preserve">suppression </w:t>
      </w:r>
      <w:r w:rsidR="007F67DF" w:rsidRPr="050DE5AB">
        <w:rPr>
          <w:rFonts w:ascii="Marianne" w:eastAsia="MS Mincho" w:hAnsi="Marianne" w:cs="Arial"/>
          <w:sz w:val="20"/>
          <w:szCs w:val="20"/>
          <w:lang w:eastAsia="ja-JP"/>
        </w:rPr>
        <w:t xml:space="preserve">d’un local </w:t>
      </w:r>
      <w:r w:rsidRPr="050DE5AB">
        <w:rPr>
          <w:rFonts w:ascii="Marianne" w:eastAsia="MS Mincho" w:hAnsi="Marianne" w:cs="Arial"/>
          <w:sz w:val="20"/>
          <w:szCs w:val="20"/>
          <w:lang w:eastAsia="ja-JP"/>
        </w:rPr>
        <w:t xml:space="preserve">ou de mise </w:t>
      </w:r>
      <w:r w:rsidR="007F67DF" w:rsidRPr="050DE5AB">
        <w:rPr>
          <w:rFonts w:ascii="Marianne" w:eastAsia="MS Mincho" w:hAnsi="Marianne" w:cs="Arial"/>
          <w:sz w:val="20"/>
          <w:szCs w:val="20"/>
          <w:lang w:eastAsia="ja-JP"/>
        </w:rPr>
        <w:t>à disposition d’un nouveau local</w:t>
      </w:r>
      <w:r w:rsidR="00685021">
        <w:rPr>
          <w:rFonts w:ascii="Marianne" w:eastAsia="MS Mincho" w:hAnsi="Marianne" w:cs="Arial"/>
          <w:sz w:val="20"/>
          <w:szCs w:val="20"/>
          <w:lang w:eastAsia="ja-JP"/>
        </w:rPr>
        <w:t xml:space="preserve">. Dans le cas </w:t>
      </w:r>
      <w:r w:rsidR="00414012">
        <w:rPr>
          <w:rFonts w:ascii="Marianne" w:eastAsia="MS Mincho" w:hAnsi="Marianne" w:cs="Arial"/>
          <w:sz w:val="20"/>
          <w:szCs w:val="20"/>
          <w:lang w:eastAsia="ja-JP"/>
        </w:rPr>
        <w:t>d’une mise à disposition d’un nouveau local</w:t>
      </w:r>
      <w:r w:rsidR="00BF4D79">
        <w:rPr>
          <w:rFonts w:ascii="Marianne" w:eastAsia="MS Mincho" w:hAnsi="Marianne" w:cs="Arial"/>
          <w:sz w:val="20"/>
          <w:szCs w:val="20"/>
          <w:lang w:eastAsia="ja-JP"/>
        </w:rPr>
        <w:t xml:space="preserve">, </w:t>
      </w:r>
      <w:r w:rsidR="008540EB">
        <w:rPr>
          <w:rFonts w:ascii="Marianne" w:eastAsia="MS Mincho" w:hAnsi="Marianne" w:cs="Arial"/>
          <w:sz w:val="20"/>
          <w:szCs w:val="20"/>
          <w:lang w:eastAsia="ja-JP"/>
        </w:rPr>
        <w:t>l</w:t>
      </w:r>
      <w:r w:rsidR="005A5B75">
        <w:rPr>
          <w:rFonts w:ascii="Marianne" w:eastAsia="MS Mincho" w:hAnsi="Marianne" w:cs="Arial"/>
          <w:sz w:val="20"/>
          <w:szCs w:val="20"/>
          <w:lang w:eastAsia="ja-JP"/>
        </w:rPr>
        <w:t>’</w:t>
      </w:r>
      <w:r w:rsidR="00BF1409">
        <w:rPr>
          <w:rFonts w:ascii="Marianne" w:eastAsia="MS Mincho" w:hAnsi="Marianne" w:cs="Arial"/>
          <w:sz w:val="20"/>
          <w:szCs w:val="20"/>
          <w:lang w:eastAsia="ja-JP"/>
        </w:rPr>
        <w:t>adresse de ce loca</w:t>
      </w:r>
      <w:r w:rsidR="005A5B75">
        <w:rPr>
          <w:rFonts w:ascii="Marianne" w:eastAsia="MS Mincho" w:hAnsi="Marianne" w:cs="Arial"/>
          <w:sz w:val="20"/>
          <w:szCs w:val="20"/>
          <w:lang w:eastAsia="ja-JP"/>
        </w:rPr>
        <w:t>l, ses</w:t>
      </w:r>
      <w:r w:rsidR="00DA7A42">
        <w:rPr>
          <w:rFonts w:ascii="Marianne" w:eastAsia="MS Mincho" w:hAnsi="Marianne" w:cs="Arial"/>
          <w:sz w:val="20"/>
          <w:szCs w:val="20"/>
          <w:lang w:eastAsia="ja-JP"/>
        </w:rPr>
        <w:t xml:space="preserve"> jours et heures d’ouverture aux bénéficiaires, ainsi que les matériels dont il </w:t>
      </w:r>
      <w:r w:rsidR="005A5B75">
        <w:rPr>
          <w:rFonts w:ascii="Marianne" w:eastAsia="MS Mincho" w:hAnsi="Marianne" w:cs="Arial"/>
          <w:sz w:val="20"/>
          <w:szCs w:val="20"/>
          <w:lang w:eastAsia="ja-JP"/>
        </w:rPr>
        <w:t>e</w:t>
      </w:r>
      <w:r w:rsidR="00DA7A42">
        <w:rPr>
          <w:rFonts w:ascii="Marianne" w:eastAsia="MS Mincho" w:hAnsi="Marianne" w:cs="Arial"/>
          <w:sz w:val="20"/>
          <w:szCs w:val="20"/>
          <w:lang w:eastAsia="ja-JP"/>
        </w:rPr>
        <w:t>st équipé</w:t>
      </w:r>
      <w:r w:rsidR="005A5B75">
        <w:rPr>
          <w:rFonts w:ascii="Marianne" w:eastAsia="MS Mincho" w:hAnsi="Marianne" w:cs="Arial"/>
          <w:sz w:val="20"/>
          <w:szCs w:val="20"/>
          <w:lang w:eastAsia="ja-JP"/>
        </w:rPr>
        <w:t xml:space="preserve"> sont </w:t>
      </w:r>
      <w:r w:rsidR="002F0160">
        <w:rPr>
          <w:rFonts w:ascii="Marianne" w:eastAsia="MS Mincho" w:hAnsi="Marianne" w:cs="Arial"/>
          <w:sz w:val="20"/>
          <w:szCs w:val="20"/>
          <w:lang w:eastAsia="ja-JP"/>
        </w:rPr>
        <w:t xml:space="preserve">portés à la connaissance du Titulaire </w:t>
      </w:r>
      <w:r w:rsidR="007C65FF">
        <w:rPr>
          <w:rFonts w:ascii="Marianne" w:eastAsia="MS Mincho" w:hAnsi="Marianne" w:cs="Arial"/>
          <w:sz w:val="20"/>
          <w:szCs w:val="20"/>
          <w:lang w:eastAsia="ja-JP"/>
        </w:rPr>
        <w:t>dans l’</w:t>
      </w:r>
      <w:r w:rsidR="002F0160">
        <w:rPr>
          <w:rFonts w:ascii="Marianne" w:eastAsia="MS Mincho" w:hAnsi="Marianne" w:cs="Arial"/>
          <w:sz w:val="20"/>
          <w:szCs w:val="20"/>
          <w:lang w:eastAsia="ja-JP"/>
        </w:rPr>
        <w:t>o</w:t>
      </w:r>
      <w:r w:rsidR="007C65FF">
        <w:rPr>
          <w:rFonts w:ascii="Marianne" w:eastAsia="MS Mincho" w:hAnsi="Marianne" w:cs="Arial"/>
          <w:sz w:val="20"/>
          <w:szCs w:val="20"/>
          <w:lang w:eastAsia="ja-JP"/>
        </w:rPr>
        <w:t>r</w:t>
      </w:r>
      <w:r w:rsidR="002F0160">
        <w:rPr>
          <w:rFonts w:ascii="Marianne" w:eastAsia="MS Mincho" w:hAnsi="Marianne" w:cs="Arial"/>
          <w:sz w:val="20"/>
          <w:szCs w:val="20"/>
          <w:lang w:eastAsia="ja-JP"/>
        </w:rPr>
        <w:t>dre de service</w:t>
      </w:r>
      <w:r w:rsidRPr="050DE5AB">
        <w:rPr>
          <w:rFonts w:ascii="Marianne" w:eastAsia="MS Mincho" w:hAnsi="Marianne" w:cs="Arial"/>
          <w:sz w:val="20"/>
          <w:szCs w:val="20"/>
          <w:lang w:eastAsia="ja-JP"/>
        </w:rPr>
        <w:t>.</w:t>
      </w:r>
      <w:r w:rsidRPr="050DE5AB">
        <w:rPr>
          <w:rFonts w:ascii="Marianne" w:hAnsi="Marianne" w:cs="Arial"/>
          <w:sz w:val="20"/>
          <w:szCs w:val="20"/>
        </w:rPr>
        <w:t xml:space="preserve"> Les bénéficiaires en cours de prestation dans </w:t>
      </w:r>
      <w:r w:rsidR="007F67DF" w:rsidRPr="050DE5AB">
        <w:rPr>
          <w:rFonts w:ascii="Marianne" w:hAnsi="Marianne" w:cs="Arial"/>
          <w:sz w:val="20"/>
          <w:szCs w:val="20"/>
        </w:rPr>
        <w:t>un</w:t>
      </w:r>
      <w:r w:rsidRPr="050DE5AB">
        <w:rPr>
          <w:rFonts w:ascii="Marianne" w:hAnsi="Marianne" w:cs="Arial"/>
          <w:sz w:val="20"/>
          <w:szCs w:val="20"/>
        </w:rPr>
        <w:t xml:space="preserve"> loca</w:t>
      </w:r>
      <w:r w:rsidR="007F67DF" w:rsidRPr="050DE5AB">
        <w:rPr>
          <w:rFonts w:ascii="Marianne" w:hAnsi="Marianne" w:cs="Arial"/>
          <w:sz w:val="20"/>
          <w:szCs w:val="20"/>
        </w:rPr>
        <w:t>l</w:t>
      </w:r>
      <w:r w:rsidRPr="050DE5AB">
        <w:rPr>
          <w:rFonts w:ascii="Marianne" w:hAnsi="Marianne" w:cs="Arial"/>
          <w:sz w:val="20"/>
          <w:szCs w:val="20"/>
        </w:rPr>
        <w:t xml:space="preserve"> dont la suppression a été décidée par France Travail continuent d’y être pris en charge jusqu’au terme de la prestation</w:t>
      </w:r>
      <w:r w:rsidRPr="050DE5AB">
        <w:rPr>
          <w:rFonts w:ascii="Marianne" w:eastAsia="MS Mincho" w:hAnsi="Marianne" w:cs="Arial"/>
          <w:sz w:val="20"/>
          <w:szCs w:val="20"/>
          <w:lang w:eastAsia="ja-JP"/>
        </w:rPr>
        <w:t>.</w:t>
      </w:r>
    </w:p>
    <w:p w14:paraId="0ED9BFA4" w14:textId="77777777" w:rsidR="00E43878" w:rsidRPr="00FA18FE" w:rsidRDefault="00E43878" w:rsidP="00E43878">
      <w:pPr>
        <w:spacing w:before="180"/>
        <w:jc w:val="both"/>
        <w:rPr>
          <w:rFonts w:ascii="Marianne" w:eastAsia="MS Mincho" w:hAnsi="Marianne" w:cs="Arial"/>
          <w:sz w:val="20"/>
          <w:szCs w:val="20"/>
          <w:lang w:eastAsia="ja-JP"/>
        </w:rPr>
      </w:pPr>
      <w:r w:rsidRPr="00FA18FE">
        <w:rPr>
          <w:rFonts w:ascii="Marianne" w:hAnsi="Marianne" w:cs="Arial"/>
          <w:sz w:val="20"/>
          <w:szCs w:val="20"/>
        </w:rPr>
        <w:t xml:space="preserve">Le personnel affecté à l’exécution des prestations dans les locaux mis à la disposition par France Travail se conforme </w:t>
      </w:r>
      <w:r w:rsidRPr="00FA18FE">
        <w:rPr>
          <w:rFonts w:ascii="Marianne" w:eastAsia="MS Mincho" w:hAnsi="Marianne" w:cs="Arial"/>
          <w:sz w:val="20"/>
          <w:szCs w:val="20"/>
          <w:lang w:eastAsia="ja-JP"/>
        </w:rPr>
        <w:t xml:space="preserve">au règlement intérieur et aux règles d’accès et de sécurité applicables. </w:t>
      </w:r>
    </w:p>
    <w:p w14:paraId="5299B238" w14:textId="77777777" w:rsidR="006F370E" w:rsidRPr="00FA18FE" w:rsidRDefault="006F370E" w:rsidP="00D93DEA">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w:t>
      </w:r>
      <w:r w:rsidR="000F2DFE" w:rsidRPr="00FA18FE">
        <w:rPr>
          <w:rFonts w:ascii="Marianne" w:hAnsi="Marianne" w:cs="Arial"/>
          <w:b/>
          <w:bCs/>
          <w:sz w:val="20"/>
          <w:szCs w:val="20"/>
        </w:rPr>
        <w:t>5</w:t>
      </w:r>
      <w:r w:rsidRPr="00FA18FE">
        <w:rPr>
          <w:rFonts w:ascii="Marianne" w:hAnsi="Marianne" w:cs="Arial"/>
          <w:b/>
          <w:bCs/>
          <w:sz w:val="20"/>
          <w:szCs w:val="20"/>
        </w:rPr>
        <w:t>. -  Obligations du Titulaire relatives aux bénéficiaires des prestations</w:t>
      </w:r>
      <w:bookmarkEnd w:id="13"/>
    </w:p>
    <w:p w14:paraId="6D56FEA9" w14:textId="77777777" w:rsidR="006F370E" w:rsidRPr="00FA18FE" w:rsidRDefault="006F370E" w:rsidP="00D93DEA">
      <w:pPr>
        <w:autoSpaceDE w:val="0"/>
        <w:autoSpaceDN w:val="0"/>
        <w:adjustRightInd w:val="0"/>
        <w:spacing w:before="180"/>
        <w:jc w:val="both"/>
        <w:outlineLvl w:val="0"/>
        <w:rPr>
          <w:rFonts w:ascii="Marianne" w:hAnsi="Marianne" w:cs="Arial"/>
          <w:b/>
          <w:bCs/>
          <w:sz w:val="20"/>
          <w:szCs w:val="20"/>
        </w:rPr>
      </w:pPr>
      <w:bookmarkStart w:id="16" w:name="_Toc158187873"/>
      <w:r w:rsidRPr="00FA18FE">
        <w:rPr>
          <w:rFonts w:ascii="Marianne" w:hAnsi="Marianne" w:cs="Arial"/>
          <w:b/>
          <w:bCs/>
          <w:sz w:val="20"/>
          <w:szCs w:val="20"/>
        </w:rPr>
        <w:t>V.</w:t>
      </w:r>
      <w:r w:rsidR="000F2DFE" w:rsidRPr="00FA18FE">
        <w:rPr>
          <w:rFonts w:ascii="Marianne" w:hAnsi="Marianne" w:cs="Arial"/>
          <w:b/>
          <w:bCs/>
          <w:sz w:val="20"/>
          <w:szCs w:val="20"/>
        </w:rPr>
        <w:t>5</w:t>
      </w:r>
      <w:r w:rsidRPr="00FA18FE">
        <w:rPr>
          <w:rFonts w:ascii="Marianne" w:hAnsi="Marianne" w:cs="Arial"/>
          <w:b/>
          <w:bCs/>
          <w:sz w:val="20"/>
          <w:szCs w:val="20"/>
        </w:rPr>
        <w:t xml:space="preserve">.1. -  Obligations </w:t>
      </w:r>
      <w:r w:rsidR="00011AF8" w:rsidRPr="00FA18FE">
        <w:rPr>
          <w:rFonts w:ascii="Marianne" w:hAnsi="Marianne" w:cs="Arial"/>
          <w:b/>
          <w:bCs/>
          <w:sz w:val="20"/>
          <w:szCs w:val="20"/>
        </w:rPr>
        <w:t>méthodologiques</w:t>
      </w:r>
      <w:r w:rsidRPr="00FA18FE">
        <w:rPr>
          <w:rFonts w:ascii="Marianne" w:hAnsi="Marianne" w:cs="Arial"/>
          <w:b/>
          <w:bCs/>
          <w:sz w:val="20"/>
          <w:szCs w:val="20"/>
        </w:rPr>
        <w:t xml:space="preserve"> </w:t>
      </w:r>
      <w:r w:rsidR="00975DCF" w:rsidRPr="00FA18FE">
        <w:rPr>
          <w:rFonts w:ascii="Marianne" w:hAnsi="Marianne" w:cs="Arial"/>
          <w:b/>
          <w:bCs/>
          <w:sz w:val="20"/>
          <w:szCs w:val="20"/>
        </w:rPr>
        <w:t>et de non-discrimination</w:t>
      </w:r>
      <w:bookmarkEnd w:id="16"/>
    </w:p>
    <w:p w14:paraId="3D747DF3" w14:textId="77777777" w:rsidR="000F2DFE" w:rsidRPr="00FA18FE" w:rsidRDefault="000F2DFE" w:rsidP="000F2DFE">
      <w:pPr>
        <w:spacing w:before="180"/>
        <w:jc w:val="both"/>
        <w:rPr>
          <w:rFonts w:ascii="Marianne" w:hAnsi="Marianne" w:cs="Arial"/>
          <w:sz w:val="20"/>
          <w:szCs w:val="20"/>
        </w:rPr>
      </w:pPr>
      <w:bookmarkStart w:id="17" w:name="_Toc158187874"/>
      <w:r w:rsidRPr="00FA18FE">
        <w:rPr>
          <w:rFonts w:ascii="Marianne" w:hAnsi="Marianne" w:cs="Arial"/>
          <w:sz w:val="20"/>
          <w:szCs w:val="20"/>
        </w:rPr>
        <w:t xml:space="preserve">Au titre du marché, le Titulaire s’engage à : </w:t>
      </w:r>
    </w:p>
    <w:p w14:paraId="3910A420" w14:textId="77777777" w:rsidR="000F2DFE" w:rsidRPr="00FA18FE" w:rsidRDefault="000F2DFE" w:rsidP="000F2DFE">
      <w:pPr>
        <w:numPr>
          <w:ilvl w:val="0"/>
          <w:numId w:val="3"/>
        </w:numPr>
        <w:tabs>
          <w:tab w:val="clear" w:pos="720"/>
          <w:tab w:val="num" w:pos="360"/>
        </w:tabs>
        <w:spacing w:before="120"/>
        <w:ind w:left="357" w:hanging="357"/>
        <w:jc w:val="both"/>
        <w:rPr>
          <w:rFonts w:ascii="Marianne" w:hAnsi="Marianne" w:cs="Arial"/>
          <w:sz w:val="20"/>
          <w:szCs w:val="20"/>
        </w:rPr>
      </w:pPr>
      <w:r w:rsidRPr="00FA18FE">
        <w:rPr>
          <w:rFonts w:ascii="Marianne" w:hAnsi="Marianne" w:cs="Arial"/>
          <w:sz w:val="20"/>
          <w:szCs w:val="20"/>
        </w:rPr>
        <w:t xml:space="preserve">prendre toute mesure pour respecter et faire respecter par son personnel les dispositions de l’article L.1132-1 du code du travail en matière de non-discrimination ; </w:t>
      </w:r>
    </w:p>
    <w:p w14:paraId="4E753917" w14:textId="77777777" w:rsidR="000F2DFE" w:rsidRPr="00FA18FE" w:rsidRDefault="000F2DFE" w:rsidP="00FC2F8D">
      <w:pPr>
        <w:numPr>
          <w:ilvl w:val="0"/>
          <w:numId w:val="8"/>
        </w:numPr>
        <w:tabs>
          <w:tab w:val="clear" w:pos="1776"/>
          <w:tab w:val="num" w:pos="360"/>
          <w:tab w:val="num" w:pos="5606"/>
        </w:tabs>
        <w:suppressAutoHyphens/>
        <w:spacing w:before="40"/>
        <w:ind w:left="357" w:hanging="357"/>
        <w:jc w:val="both"/>
        <w:rPr>
          <w:rFonts w:ascii="Marianne" w:hAnsi="Marianne" w:cs="Arial"/>
          <w:sz w:val="20"/>
          <w:szCs w:val="20"/>
        </w:rPr>
      </w:pPr>
      <w:r w:rsidRPr="00FA18FE">
        <w:rPr>
          <w:rFonts w:ascii="Marianne" w:hAnsi="Marianne" w:cs="Arial"/>
          <w:sz w:val="20"/>
          <w:szCs w:val="20"/>
        </w:rPr>
        <w:t xml:space="preserve">utiliser une méthodologie en lien direct avec la finalité de la prestation ; </w:t>
      </w:r>
    </w:p>
    <w:p w14:paraId="021BFC8E" w14:textId="77777777" w:rsidR="000F2DFE" w:rsidRPr="00FA18FE" w:rsidRDefault="000F2DFE" w:rsidP="00FC2F8D">
      <w:pPr>
        <w:numPr>
          <w:ilvl w:val="0"/>
          <w:numId w:val="8"/>
        </w:numPr>
        <w:tabs>
          <w:tab w:val="clear" w:pos="1776"/>
          <w:tab w:val="num" w:pos="360"/>
          <w:tab w:val="num" w:pos="5606"/>
        </w:tabs>
        <w:suppressAutoHyphens/>
        <w:spacing w:before="40"/>
        <w:ind w:left="357" w:hanging="357"/>
        <w:jc w:val="both"/>
        <w:rPr>
          <w:rFonts w:ascii="Marianne" w:hAnsi="Marianne" w:cs="Arial"/>
          <w:sz w:val="20"/>
          <w:szCs w:val="20"/>
        </w:rPr>
      </w:pPr>
      <w:r w:rsidRPr="00FA18FE">
        <w:rPr>
          <w:rFonts w:ascii="Marianne" w:hAnsi="Marianne" w:cs="Arial"/>
          <w:sz w:val="20"/>
          <w:szCs w:val="20"/>
        </w:rPr>
        <w:t xml:space="preserve">informer les bénéficiaires de la prestation des objectifs, modalités de mise en œuvre et de suivi de la prestation, ainsi que des modalités d’appréciation de ses résultats ; </w:t>
      </w:r>
    </w:p>
    <w:p w14:paraId="06B474DC" w14:textId="77777777" w:rsidR="000F2DFE" w:rsidRPr="00FA18FE" w:rsidRDefault="000F2DFE" w:rsidP="00FC2F8D">
      <w:pPr>
        <w:numPr>
          <w:ilvl w:val="0"/>
          <w:numId w:val="8"/>
        </w:numPr>
        <w:tabs>
          <w:tab w:val="clear" w:pos="1776"/>
          <w:tab w:val="num" w:pos="360"/>
          <w:tab w:val="num" w:pos="5606"/>
        </w:tabs>
        <w:suppressAutoHyphens/>
        <w:spacing w:before="40"/>
        <w:ind w:left="357" w:hanging="357"/>
        <w:jc w:val="both"/>
        <w:rPr>
          <w:rFonts w:ascii="Marianne" w:hAnsi="Marianne" w:cs="Arial"/>
          <w:sz w:val="20"/>
          <w:szCs w:val="20"/>
        </w:rPr>
      </w:pPr>
      <w:r w:rsidRPr="00FA18FE">
        <w:rPr>
          <w:rFonts w:ascii="Marianne" w:hAnsi="Marianne" w:cs="Arial"/>
          <w:sz w:val="20"/>
          <w:szCs w:val="20"/>
        </w:rPr>
        <w:t>informer les bénéficiaires de la prestation de la transmission à France Travail des éléments nécessaires au suivi de l’exécution de la prestation et à l’appréciation de ses résultats, tels que mentionnés au Contrat et au Cahier des charges fonctionnel et technique (CCFT).</w:t>
      </w:r>
    </w:p>
    <w:p w14:paraId="53F3C1E9" w14:textId="77777777" w:rsidR="000F2DFE" w:rsidRPr="00FA18FE" w:rsidRDefault="000F2DFE" w:rsidP="000F2DFE">
      <w:pPr>
        <w:spacing w:before="180"/>
        <w:jc w:val="both"/>
        <w:rPr>
          <w:rFonts w:ascii="Marianne" w:hAnsi="Marianne" w:cs="Arial"/>
          <w:sz w:val="20"/>
          <w:szCs w:val="20"/>
        </w:rPr>
      </w:pPr>
      <w:r w:rsidRPr="00FA18FE">
        <w:rPr>
          <w:rFonts w:ascii="Marianne" w:hAnsi="Marianne" w:cs="Arial"/>
          <w:sz w:val="20"/>
          <w:szCs w:val="20"/>
        </w:rPr>
        <w:t xml:space="preserve">Le Titulaire </w:t>
      </w:r>
      <w:r w:rsidRPr="00FA18FE">
        <w:rPr>
          <w:rFonts w:ascii="Marianne" w:hAnsi="Marianne" w:cs="Arial"/>
          <w:spacing w:val="-3"/>
          <w:sz w:val="20"/>
          <w:szCs w:val="20"/>
        </w:rPr>
        <w:t xml:space="preserve">s’engage à informer son personnel de l’existence et de l’importance de ces obligations et se porte fort de leur respect par son personnel. </w:t>
      </w:r>
    </w:p>
    <w:p w14:paraId="4962FC00" w14:textId="77777777" w:rsidR="006F370E" w:rsidRPr="00FA18FE" w:rsidRDefault="006F370E"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w:t>
      </w:r>
      <w:r w:rsidR="000F2DFE" w:rsidRPr="00FA18FE">
        <w:rPr>
          <w:rFonts w:ascii="Marianne" w:hAnsi="Marianne" w:cs="Arial"/>
          <w:b/>
          <w:bCs/>
          <w:sz w:val="20"/>
          <w:szCs w:val="20"/>
        </w:rPr>
        <w:t>5</w:t>
      </w:r>
      <w:r w:rsidRPr="00FA18FE">
        <w:rPr>
          <w:rFonts w:ascii="Marianne" w:hAnsi="Marianne" w:cs="Arial"/>
          <w:b/>
          <w:bCs/>
          <w:sz w:val="20"/>
          <w:szCs w:val="20"/>
        </w:rPr>
        <w:t>.</w:t>
      </w:r>
      <w:r w:rsidR="004D7B11" w:rsidRPr="00FA18FE">
        <w:rPr>
          <w:rFonts w:ascii="Marianne" w:hAnsi="Marianne" w:cs="Arial"/>
          <w:b/>
          <w:bCs/>
          <w:sz w:val="20"/>
          <w:szCs w:val="20"/>
        </w:rPr>
        <w:t>2</w:t>
      </w:r>
      <w:r w:rsidRPr="00FA18FE">
        <w:rPr>
          <w:rFonts w:ascii="Marianne" w:hAnsi="Marianne" w:cs="Arial"/>
          <w:b/>
          <w:bCs/>
          <w:sz w:val="20"/>
          <w:szCs w:val="20"/>
        </w:rPr>
        <w:t>. -  Obligation de gratuité à l’égard des bénéficiaires des prestations</w:t>
      </w:r>
      <w:bookmarkEnd w:id="17"/>
    </w:p>
    <w:p w14:paraId="756A59EC" w14:textId="77777777" w:rsidR="000F2DFE" w:rsidRPr="00FA18FE" w:rsidRDefault="000F2DFE" w:rsidP="000F2DFE">
      <w:pPr>
        <w:spacing w:before="180"/>
        <w:jc w:val="both"/>
        <w:rPr>
          <w:rFonts w:ascii="Marianne" w:hAnsi="Marianne" w:cs="Arial"/>
          <w:sz w:val="20"/>
          <w:szCs w:val="20"/>
        </w:rPr>
      </w:pPr>
      <w:bookmarkStart w:id="18" w:name="_Toc158187875"/>
      <w:r w:rsidRPr="00FA18FE">
        <w:rPr>
          <w:rFonts w:ascii="Marianne" w:hAnsi="Marianne" w:cs="Arial"/>
          <w:sz w:val="20"/>
          <w:szCs w:val="20"/>
        </w:rPr>
        <w:t xml:space="preserve">A peine de résiliation du marché à ses torts exclusifs sans mise en demeure préalable dans les conditions fixées à </w:t>
      </w:r>
      <w:r w:rsidRPr="00605C3C">
        <w:rPr>
          <w:rFonts w:ascii="Marianne" w:hAnsi="Marianne" w:cs="Arial"/>
          <w:sz w:val="20"/>
          <w:szCs w:val="20"/>
        </w:rPr>
        <w:t>l’article VIII.1, le Titulaire</w:t>
      </w:r>
      <w:r w:rsidRPr="00FA18FE">
        <w:rPr>
          <w:rFonts w:ascii="Marianne" w:hAnsi="Marianne" w:cs="Arial"/>
          <w:sz w:val="20"/>
          <w:szCs w:val="20"/>
        </w:rPr>
        <w:t xml:space="preserve"> s’engage à ne réclamer aux bénéficiaires des prestations aucune contribution en argent ou en nature à quelque titre que ce soit, y compris la mise à disposition de moyens matériels et documentaires. </w:t>
      </w:r>
    </w:p>
    <w:p w14:paraId="0C08AF58" w14:textId="77777777" w:rsidR="000F2DFE" w:rsidRDefault="000F2DFE" w:rsidP="000F2DFE">
      <w:pPr>
        <w:spacing w:before="180"/>
        <w:jc w:val="both"/>
        <w:rPr>
          <w:rFonts w:ascii="Marianne" w:hAnsi="Marianne" w:cs="Arial"/>
          <w:spacing w:val="-3"/>
          <w:sz w:val="20"/>
          <w:szCs w:val="20"/>
        </w:rPr>
      </w:pPr>
      <w:r w:rsidRPr="00FA18FE">
        <w:rPr>
          <w:rFonts w:ascii="Marianne" w:hAnsi="Marianne" w:cs="Arial"/>
          <w:sz w:val="20"/>
          <w:szCs w:val="20"/>
        </w:rPr>
        <w:t xml:space="preserve">Le Titulaire </w:t>
      </w:r>
      <w:r w:rsidRPr="00FA18FE">
        <w:rPr>
          <w:rFonts w:ascii="Marianne" w:hAnsi="Marianne" w:cs="Arial"/>
          <w:spacing w:val="-3"/>
          <w:sz w:val="20"/>
          <w:szCs w:val="20"/>
        </w:rPr>
        <w:t xml:space="preserve">s’engage à informer son personnel de l’existence et de l’importance de ces obligations de gratuité et se porte fort de leur respect par son personnel. </w:t>
      </w:r>
    </w:p>
    <w:p w14:paraId="48624CFE" w14:textId="77777777" w:rsidR="00843489" w:rsidRDefault="00843489" w:rsidP="000F2DFE">
      <w:pPr>
        <w:spacing w:before="180"/>
        <w:jc w:val="both"/>
        <w:rPr>
          <w:rFonts w:ascii="Marianne" w:hAnsi="Marianne" w:cs="Arial"/>
          <w:spacing w:val="-3"/>
          <w:sz w:val="20"/>
          <w:szCs w:val="20"/>
        </w:rPr>
      </w:pPr>
    </w:p>
    <w:p w14:paraId="7B290E99" w14:textId="77777777" w:rsidR="00793C9A" w:rsidRPr="00FA18FE" w:rsidRDefault="00793C9A" w:rsidP="000F2DFE">
      <w:pPr>
        <w:spacing w:before="180"/>
        <w:jc w:val="both"/>
        <w:rPr>
          <w:rFonts w:ascii="Marianne" w:hAnsi="Marianne" w:cs="Arial"/>
          <w:spacing w:val="-3"/>
          <w:sz w:val="20"/>
          <w:szCs w:val="20"/>
        </w:rPr>
      </w:pPr>
    </w:p>
    <w:p w14:paraId="443B7924" w14:textId="77777777" w:rsidR="00163F02" w:rsidRPr="00FA18FE" w:rsidRDefault="00163F02"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lastRenderedPageBreak/>
        <w:t>V.</w:t>
      </w:r>
      <w:r w:rsidR="00B41C7C" w:rsidRPr="00FA18FE">
        <w:rPr>
          <w:rFonts w:ascii="Marianne" w:hAnsi="Marianne" w:cs="Arial"/>
          <w:b/>
          <w:bCs/>
          <w:sz w:val="20"/>
          <w:szCs w:val="20"/>
        </w:rPr>
        <w:t>5</w:t>
      </w:r>
      <w:r w:rsidRPr="00FA18FE">
        <w:rPr>
          <w:rFonts w:ascii="Marianne" w:hAnsi="Marianne" w:cs="Arial"/>
          <w:b/>
          <w:bCs/>
          <w:sz w:val="20"/>
          <w:szCs w:val="20"/>
        </w:rPr>
        <w:t>.</w:t>
      </w:r>
      <w:r w:rsidR="004D7B11" w:rsidRPr="00FA18FE">
        <w:rPr>
          <w:rFonts w:ascii="Marianne" w:hAnsi="Marianne" w:cs="Arial"/>
          <w:b/>
          <w:bCs/>
          <w:sz w:val="20"/>
          <w:szCs w:val="20"/>
        </w:rPr>
        <w:t>3</w:t>
      </w:r>
      <w:r w:rsidRPr="00FA18FE">
        <w:rPr>
          <w:rFonts w:ascii="Marianne" w:hAnsi="Marianne" w:cs="Arial"/>
          <w:b/>
          <w:bCs/>
          <w:sz w:val="20"/>
          <w:szCs w:val="20"/>
        </w:rPr>
        <w:t>. -  Obligation</w:t>
      </w:r>
      <w:r w:rsidR="000536F5" w:rsidRPr="00FA18FE">
        <w:rPr>
          <w:rFonts w:ascii="Marianne" w:hAnsi="Marianne" w:cs="Arial"/>
          <w:b/>
          <w:bCs/>
          <w:sz w:val="20"/>
          <w:szCs w:val="20"/>
        </w:rPr>
        <w:t>s déontologiques</w:t>
      </w:r>
      <w:bookmarkEnd w:id="18"/>
      <w:r w:rsidRPr="00FA18FE">
        <w:rPr>
          <w:rFonts w:ascii="Marianne" w:hAnsi="Marianne" w:cs="Arial"/>
          <w:b/>
          <w:bCs/>
          <w:sz w:val="20"/>
          <w:szCs w:val="20"/>
        </w:rPr>
        <w:t xml:space="preserve"> </w:t>
      </w:r>
    </w:p>
    <w:p w14:paraId="38A3406E" w14:textId="77777777" w:rsidR="00B41C7C" w:rsidRPr="00FA18FE" w:rsidRDefault="00B41C7C" w:rsidP="00B41C7C">
      <w:pPr>
        <w:spacing w:before="180"/>
        <w:jc w:val="both"/>
        <w:rPr>
          <w:rFonts w:ascii="Marianne" w:hAnsi="Marianne" w:cs="Arial"/>
          <w:sz w:val="20"/>
          <w:szCs w:val="20"/>
        </w:rPr>
      </w:pPr>
      <w:r w:rsidRPr="00FA18FE">
        <w:rPr>
          <w:rFonts w:ascii="Marianne" w:hAnsi="Marianne" w:cs="Arial"/>
          <w:sz w:val="20"/>
          <w:szCs w:val="20"/>
        </w:rPr>
        <w:t>Le Titulaire garantit France Travail contre une utilisation détournée de la prestation conduisant à orienter les bénéficiaires vers des services payants ou une quelconque acquisition. Dans le cas où, dans le cadre de la prestation, des services payants ou une quelconque acquisition apparaissent nécessaires, le bénéficiaire est clairement informé des conditions financières afférentes et le Titulaire s’engage à ne pas se placer en situation de conflit d’intérêts. Le Titulaire garantit notamment France Travail que les recommandations formulées par les intervenants</w:t>
      </w:r>
      <w:r w:rsidRPr="00FA18FE" w:rsidDel="00F26586">
        <w:rPr>
          <w:rFonts w:ascii="Marianne" w:hAnsi="Marianne" w:cs="Arial"/>
          <w:sz w:val="20"/>
          <w:szCs w:val="20"/>
        </w:rPr>
        <w:t xml:space="preserve"> </w:t>
      </w:r>
      <w:r w:rsidRPr="00FA18FE">
        <w:rPr>
          <w:rFonts w:ascii="Marianne" w:hAnsi="Marianne" w:cs="Arial"/>
          <w:sz w:val="20"/>
          <w:szCs w:val="20"/>
        </w:rPr>
        <w:t xml:space="preserve">au cours ou à l’issue de la prestation sont faites en toute indépendance et n’ont pas pour effet de prédéterminer, directement ou indirectement, la structure délivrant la prestation. </w:t>
      </w:r>
    </w:p>
    <w:p w14:paraId="69EB9A71" w14:textId="77777777" w:rsidR="00B41C7C" w:rsidRPr="00FA18FE" w:rsidRDefault="00B41C7C" w:rsidP="00B41C7C">
      <w:pPr>
        <w:spacing w:before="180"/>
        <w:jc w:val="both"/>
        <w:rPr>
          <w:rFonts w:ascii="Marianne" w:hAnsi="Marianne" w:cs="Arial"/>
          <w:sz w:val="20"/>
          <w:szCs w:val="20"/>
        </w:rPr>
      </w:pPr>
      <w:bookmarkStart w:id="19" w:name="_Toc158187876"/>
      <w:r w:rsidRPr="00FA18FE">
        <w:rPr>
          <w:rFonts w:ascii="Marianne" w:hAnsi="Marianne" w:cs="Arial"/>
          <w:sz w:val="20"/>
          <w:szCs w:val="20"/>
        </w:rPr>
        <w:t xml:space="preserve">Le respect de </w:t>
      </w:r>
      <w:r w:rsidR="00605C3C">
        <w:rPr>
          <w:rFonts w:ascii="Marianne" w:hAnsi="Marianne" w:cs="Arial"/>
          <w:sz w:val="20"/>
          <w:szCs w:val="20"/>
        </w:rPr>
        <w:t>c</w:t>
      </w:r>
      <w:r w:rsidRPr="00FA18FE">
        <w:rPr>
          <w:rFonts w:ascii="Marianne" w:hAnsi="Marianne" w:cs="Arial"/>
          <w:sz w:val="20"/>
          <w:szCs w:val="20"/>
        </w:rPr>
        <w:t xml:space="preserve">es </w:t>
      </w:r>
      <w:r w:rsidRPr="004C667C">
        <w:rPr>
          <w:rFonts w:ascii="Marianne" w:hAnsi="Marianne" w:cs="Arial"/>
          <w:sz w:val="20"/>
          <w:szCs w:val="20"/>
        </w:rPr>
        <w:t>dispositions est susceptible d’être contrôlé dans le cadre du contrôle qualité prévu à l’article V.9.1.</w:t>
      </w:r>
    </w:p>
    <w:p w14:paraId="0E90E321" w14:textId="77777777" w:rsidR="00B41C7C" w:rsidRPr="00FA18FE" w:rsidRDefault="00B41C7C" w:rsidP="00B41C7C">
      <w:pPr>
        <w:spacing w:before="180"/>
        <w:jc w:val="both"/>
        <w:rPr>
          <w:rFonts w:ascii="Marianne" w:hAnsi="Marianne" w:cs="Arial"/>
          <w:sz w:val="20"/>
          <w:szCs w:val="20"/>
        </w:rPr>
      </w:pPr>
      <w:r w:rsidRPr="00FA18FE">
        <w:rPr>
          <w:rFonts w:ascii="Marianne" w:hAnsi="Marianne" w:cs="Arial"/>
          <w:sz w:val="20"/>
          <w:szCs w:val="20"/>
        </w:rPr>
        <w:t xml:space="preserve">Le Titulaire prend toute disposition à cet effet. Il </w:t>
      </w:r>
      <w:r w:rsidRPr="00FA18FE">
        <w:rPr>
          <w:rFonts w:ascii="Marianne" w:hAnsi="Marianne" w:cs="Arial"/>
          <w:spacing w:val="-3"/>
          <w:sz w:val="20"/>
          <w:szCs w:val="20"/>
        </w:rPr>
        <w:t>s’engage à informer son personnel de l’existence et de l’importance de ces obligations déontologiques</w:t>
      </w:r>
      <w:r w:rsidRPr="00FA18FE" w:rsidDel="001D2C81">
        <w:rPr>
          <w:rFonts w:ascii="Marianne" w:hAnsi="Marianne" w:cs="Arial"/>
          <w:spacing w:val="-3"/>
          <w:sz w:val="20"/>
          <w:szCs w:val="20"/>
        </w:rPr>
        <w:t xml:space="preserve"> </w:t>
      </w:r>
      <w:r w:rsidRPr="00FA18FE">
        <w:rPr>
          <w:rFonts w:ascii="Marianne" w:hAnsi="Marianne" w:cs="Arial"/>
          <w:spacing w:val="-3"/>
          <w:sz w:val="20"/>
          <w:szCs w:val="20"/>
        </w:rPr>
        <w:t xml:space="preserve">et se porte fort de leur respect par son personnel. </w:t>
      </w:r>
    </w:p>
    <w:p w14:paraId="6766290D" w14:textId="77777777" w:rsidR="00E40E6B" w:rsidRPr="00FA18FE" w:rsidRDefault="00780085" w:rsidP="00D93DEA">
      <w:pPr>
        <w:autoSpaceDE w:val="0"/>
        <w:autoSpaceDN w:val="0"/>
        <w:adjustRightInd w:val="0"/>
        <w:spacing w:before="180"/>
        <w:jc w:val="both"/>
        <w:outlineLvl w:val="0"/>
        <w:rPr>
          <w:rFonts w:ascii="Marianne" w:hAnsi="Marianne" w:cs="Arial"/>
          <w:b/>
          <w:bCs/>
          <w:sz w:val="20"/>
          <w:szCs w:val="20"/>
        </w:rPr>
      </w:pPr>
      <w:r w:rsidRPr="00337D9E">
        <w:rPr>
          <w:rFonts w:ascii="Marianne" w:hAnsi="Marianne" w:cs="Arial"/>
          <w:b/>
          <w:bCs/>
          <w:sz w:val="20"/>
          <w:szCs w:val="20"/>
        </w:rPr>
        <w:t>V.</w:t>
      </w:r>
      <w:r w:rsidR="00B41C7C" w:rsidRPr="00337D9E">
        <w:rPr>
          <w:rFonts w:ascii="Marianne" w:hAnsi="Marianne" w:cs="Arial"/>
          <w:b/>
          <w:bCs/>
          <w:sz w:val="20"/>
          <w:szCs w:val="20"/>
        </w:rPr>
        <w:t>5</w:t>
      </w:r>
      <w:r w:rsidRPr="00337D9E">
        <w:rPr>
          <w:rFonts w:ascii="Marianne" w:hAnsi="Marianne" w:cs="Arial"/>
          <w:b/>
          <w:bCs/>
          <w:sz w:val="20"/>
          <w:szCs w:val="20"/>
        </w:rPr>
        <w:t>.</w:t>
      </w:r>
      <w:r w:rsidR="004D7B11" w:rsidRPr="00337D9E">
        <w:rPr>
          <w:rFonts w:ascii="Marianne" w:hAnsi="Marianne" w:cs="Arial"/>
          <w:b/>
          <w:bCs/>
          <w:sz w:val="20"/>
          <w:szCs w:val="20"/>
        </w:rPr>
        <w:t>4</w:t>
      </w:r>
      <w:r w:rsidRPr="00337D9E">
        <w:rPr>
          <w:rFonts w:ascii="Marianne" w:hAnsi="Marianne" w:cs="Arial"/>
          <w:b/>
          <w:bCs/>
          <w:sz w:val="20"/>
          <w:szCs w:val="20"/>
        </w:rPr>
        <w:t>. -  Obligations en matière de protection sociale des bénéficiaires</w:t>
      </w:r>
      <w:bookmarkEnd w:id="19"/>
    </w:p>
    <w:p w14:paraId="5541BD2D" w14:textId="77777777" w:rsidR="00B41C7C" w:rsidRPr="00FA18FE" w:rsidRDefault="00B41C7C" w:rsidP="00B41C7C">
      <w:pPr>
        <w:spacing w:before="180"/>
        <w:jc w:val="both"/>
        <w:rPr>
          <w:rFonts w:ascii="Marianne" w:hAnsi="Marianne" w:cs="Arial"/>
          <w:sz w:val="20"/>
          <w:szCs w:val="20"/>
        </w:rPr>
      </w:pPr>
      <w:bookmarkStart w:id="20" w:name="_Toc158187877"/>
      <w:r w:rsidRPr="00FA18FE">
        <w:rPr>
          <w:rFonts w:ascii="Marianne" w:hAnsi="Marianne" w:cs="Arial"/>
          <w:sz w:val="20"/>
          <w:szCs w:val="20"/>
        </w:rPr>
        <w:t xml:space="preserve">En application des articles L.412-8 </w:t>
      </w:r>
      <w:r w:rsidR="00337D9E">
        <w:rPr>
          <w:rFonts w:ascii="Marianne" w:hAnsi="Marianne" w:cs="Arial"/>
          <w:sz w:val="20"/>
          <w:szCs w:val="20"/>
        </w:rPr>
        <w:t>11°</w:t>
      </w:r>
      <w:r w:rsidRPr="00FA18FE">
        <w:rPr>
          <w:rFonts w:ascii="Marianne" w:hAnsi="Marianne" w:cs="Arial"/>
          <w:sz w:val="20"/>
          <w:szCs w:val="20"/>
        </w:rPr>
        <w:t xml:space="preserve"> du code de la sécurité sociale, les bénéficiaires de la prestation sont couverts au titre du risque accident du travail et maladie professionnelle pour les accidents survenant du fait ou à l’occasion de celles-ci. Conformément </w:t>
      </w:r>
      <w:r w:rsidR="00337D9E">
        <w:rPr>
          <w:rFonts w:ascii="Marianne" w:hAnsi="Marianne" w:cs="Arial"/>
          <w:sz w:val="20"/>
          <w:szCs w:val="20"/>
        </w:rPr>
        <w:t>à</w:t>
      </w:r>
      <w:r w:rsidRPr="00FA18FE">
        <w:rPr>
          <w:rFonts w:ascii="Marianne" w:hAnsi="Marianne" w:cs="Arial"/>
          <w:sz w:val="20"/>
          <w:szCs w:val="20"/>
        </w:rPr>
        <w:t xml:space="preserve"> l’article D.412-94 du code de la sécurité sociale, le Titulaire informe France Travail, qui effectue les déclarations nécessaires, de la survenance et des circonstances d’un accident survenant à l’occasion de l’exécution d’une prestation, dans un délai maximum de </w:t>
      </w:r>
      <w:r w:rsidR="00337D9E">
        <w:rPr>
          <w:rFonts w:ascii="Marianne" w:hAnsi="Marianne" w:cs="Arial"/>
          <w:sz w:val="20"/>
          <w:szCs w:val="20"/>
        </w:rPr>
        <w:t>24</w:t>
      </w:r>
      <w:r w:rsidRPr="00FA18FE">
        <w:rPr>
          <w:rFonts w:ascii="Marianne" w:hAnsi="Marianne" w:cs="Arial"/>
          <w:sz w:val="20"/>
          <w:szCs w:val="20"/>
        </w:rPr>
        <w:t xml:space="preserve"> heures à compter de la survenance de l’accident. </w:t>
      </w:r>
    </w:p>
    <w:p w14:paraId="56033EF0" w14:textId="77777777" w:rsidR="004B7985" w:rsidRPr="00FA18FE" w:rsidRDefault="00B41C7C"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V.5</w:t>
      </w:r>
      <w:r w:rsidR="004B7985" w:rsidRPr="00FA18FE">
        <w:rPr>
          <w:rFonts w:ascii="Marianne" w:hAnsi="Marianne" w:cs="Arial"/>
          <w:b/>
          <w:bCs/>
          <w:sz w:val="20"/>
          <w:szCs w:val="20"/>
        </w:rPr>
        <w:t xml:space="preserve">.5. - </w:t>
      </w:r>
      <w:r w:rsidR="008F60E9" w:rsidRPr="00FA18FE">
        <w:rPr>
          <w:rFonts w:ascii="Marianne" w:hAnsi="Marianne" w:cs="Arial"/>
          <w:b/>
          <w:bCs/>
          <w:sz w:val="20"/>
          <w:szCs w:val="20"/>
        </w:rPr>
        <w:t xml:space="preserve"> </w:t>
      </w:r>
      <w:r w:rsidR="004B7985" w:rsidRPr="00FA18FE">
        <w:rPr>
          <w:rFonts w:ascii="Marianne" w:hAnsi="Marianne" w:cs="Arial"/>
          <w:b/>
          <w:bCs/>
          <w:sz w:val="20"/>
          <w:szCs w:val="20"/>
        </w:rPr>
        <w:t>Respect des principes de la République</w:t>
      </w:r>
      <w:bookmarkEnd w:id="20"/>
    </w:p>
    <w:p w14:paraId="559263FD" w14:textId="77777777" w:rsidR="00B41C7C" w:rsidRPr="00FA18FE" w:rsidRDefault="00B41C7C" w:rsidP="00B41C7C">
      <w:pPr>
        <w:spacing w:before="180"/>
        <w:jc w:val="both"/>
        <w:rPr>
          <w:rFonts w:ascii="Marianne" w:eastAsia="MS Mincho" w:hAnsi="Marianne" w:cs="Arial"/>
          <w:iCs/>
          <w:sz w:val="20"/>
          <w:szCs w:val="20"/>
          <w:lang w:eastAsia="ja-JP"/>
        </w:rPr>
      </w:pPr>
      <w:bookmarkStart w:id="21" w:name="_Toc158187878"/>
      <w:r w:rsidRPr="00FA18FE">
        <w:rPr>
          <w:rFonts w:ascii="Marianne" w:hAnsi="Marianne" w:cs="Arial"/>
          <w:sz w:val="20"/>
          <w:szCs w:val="20"/>
        </w:rPr>
        <w:t>Le Titulaire s’engage à respecter et faire respecter par son personnel les principes d’égalité des usagers devant le service public, de laïcité et de neutralité du service public. Il prend toute mesure à cet effet et veille en particulier à ce que son personnel s’abstienne de manifester ses opinions politiques ou religieuses, traite de façon égale toutes les personnes et respecte leur liberté de conscience et leur dignité.</w:t>
      </w:r>
      <w:r w:rsidRPr="00FA18FE">
        <w:rPr>
          <w:rFonts w:ascii="Marianne" w:eastAsia="MS Mincho" w:hAnsi="Marianne" w:cs="Arial"/>
          <w:iCs/>
          <w:sz w:val="20"/>
          <w:szCs w:val="20"/>
          <w:lang w:eastAsia="ja-JP"/>
        </w:rPr>
        <w:t xml:space="preserve"> </w:t>
      </w:r>
    </w:p>
    <w:p w14:paraId="6C12C2D7" w14:textId="77777777" w:rsidR="00B41C7C" w:rsidRPr="00FA18FE" w:rsidRDefault="00B41C7C" w:rsidP="00B41C7C">
      <w:pPr>
        <w:spacing w:before="180"/>
        <w:jc w:val="both"/>
        <w:rPr>
          <w:rFonts w:ascii="Marianne" w:hAnsi="Marianne" w:cs="Arial"/>
          <w:sz w:val="20"/>
          <w:szCs w:val="20"/>
        </w:rPr>
      </w:pPr>
      <w:r w:rsidRPr="00FA18FE">
        <w:rPr>
          <w:rFonts w:ascii="Marianne" w:hAnsi="Marianne" w:cs="Arial"/>
          <w:sz w:val="20"/>
          <w:szCs w:val="20"/>
        </w:rPr>
        <w:t xml:space="preserve">Le respect de ces dispositions est </w:t>
      </w:r>
      <w:r w:rsidRPr="004C667C">
        <w:rPr>
          <w:rFonts w:ascii="Marianne" w:hAnsi="Marianne" w:cs="Arial"/>
          <w:sz w:val="20"/>
          <w:szCs w:val="20"/>
        </w:rPr>
        <w:t>susceptible d’être contrôlé dans le cadre du contrôle qualité prévu à l’article V.9.1.</w:t>
      </w:r>
    </w:p>
    <w:p w14:paraId="26C99B75" w14:textId="77777777" w:rsidR="002602BD" w:rsidRPr="00FA18FE" w:rsidRDefault="00B41C7C"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color w:val="000000"/>
          <w:sz w:val="20"/>
          <w:szCs w:val="20"/>
        </w:rPr>
        <w:t>V.</w:t>
      </w:r>
      <w:r w:rsidR="004B7985" w:rsidRPr="00FA18FE">
        <w:rPr>
          <w:rFonts w:ascii="Marianne" w:hAnsi="Marianne" w:cs="Arial"/>
          <w:b/>
          <w:color w:val="000000"/>
          <w:sz w:val="20"/>
          <w:szCs w:val="20"/>
        </w:rPr>
        <w:t xml:space="preserve">6. </w:t>
      </w:r>
      <w:r w:rsidR="008F60E9" w:rsidRPr="00FA18FE">
        <w:rPr>
          <w:rFonts w:ascii="Marianne" w:hAnsi="Marianne" w:cs="Arial"/>
          <w:b/>
          <w:color w:val="000000"/>
          <w:sz w:val="20"/>
          <w:szCs w:val="20"/>
        </w:rPr>
        <w:t>-</w:t>
      </w:r>
      <w:r w:rsidR="004B7985" w:rsidRPr="00FA18FE">
        <w:rPr>
          <w:rFonts w:ascii="Marianne" w:hAnsi="Marianne" w:cs="Arial"/>
          <w:b/>
          <w:color w:val="000000"/>
          <w:sz w:val="20"/>
          <w:szCs w:val="20"/>
        </w:rPr>
        <w:t xml:space="preserve"> </w:t>
      </w:r>
      <w:r w:rsidR="008F60E9" w:rsidRPr="00FA18FE">
        <w:rPr>
          <w:rFonts w:ascii="Marianne" w:hAnsi="Marianne" w:cs="Arial"/>
          <w:b/>
          <w:color w:val="000000"/>
          <w:sz w:val="20"/>
          <w:szCs w:val="20"/>
        </w:rPr>
        <w:t xml:space="preserve"> </w:t>
      </w:r>
      <w:r w:rsidR="004B7985" w:rsidRPr="00FA18FE">
        <w:rPr>
          <w:rFonts w:ascii="Marianne" w:hAnsi="Marianne" w:cs="Arial"/>
          <w:b/>
          <w:color w:val="000000"/>
          <w:sz w:val="20"/>
          <w:szCs w:val="20"/>
        </w:rPr>
        <w:t xml:space="preserve">Clause de progrès </w:t>
      </w:r>
      <w:r w:rsidR="008F60E9" w:rsidRPr="00FA18FE">
        <w:rPr>
          <w:rFonts w:ascii="Marianne" w:hAnsi="Marianne" w:cs="Arial"/>
          <w:b/>
          <w:color w:val="000000"/>
          <w:sz w:val="20"/>
          <w:szCs w:val="20"/>
        </w:rPr>
        <w:t xml:space="preserve">en matière de </w:t>
      </w:r>
      <w:r w:rsidR="004B7985" w:rsidRPr="00FA18FE">
        <w:rPr>
          <w:rFonts w:ascii="Marianne" w:hAnsi="Marianne" w:cs="Arial"/>
          <w:b/>
          <w:color w:val="000000"/>
          <w:sz w:val="20"/>
          <w:szCs w:val="20"/>
        </w:rPr>
        <w:t>réduction des émissions de gaz à effet de serre</w:t>
      </w:r>
      <w:bookmarkEnd w:id="21"/>
    </w:p>
    <w:p w14:paraId="1F5D99F8" w14:textId="77777777" w:rsidR="00B41C7C" w:rsidRPr="00FA18FE" w:rsidRDefault="00B41C7C" w:rsidP="00B41C7C">
      <w:pPr>
        <w:pStyle w:val="paragraph"/>
        <w:spacing w:before="180" w:beforeAutospacing="0" w:after="0" w:afterAutospacing="0"/>
        <w:jc w:val="both"/>
        <w:textAlignment w:val="baseline"/>
        <w:rPr>
          <w:rFonts w:ascii="Marianne" w:hAnsi="Marianne" w:cs="Segoe UI"/>
          <w:sz w:val="20"/>
          <w:szCs w:val="20"/>
        </w:rPr>
      </w:pPr>
      <w:r w:rsidRPr="00FA18FE">
        <w:rPr>
          <w:rStyle w:val="normaltextrun"/>
          <w:rFonts w:ascii="Marianne" w:hAnsi="Marianne" w:cs="Calibri"/>
          <w:sz w:val="20"/>
          <w:szCs w:val="20"/>
        </w:rPr>
        <w:t>Une démarche d’amélioration continue du bilan carbone des prestations objet du marché est mise en place. Elle porte sur la mesure des émissions de gaz à effet de serre générées dans le cadre de l’exécution du marché et la réduction de celles-ci.</w:t>
      </w:r>
    </w:p>
    <w:p w14:paraId="64E876FD" w14:textId="77777777" w:rsidR="00B41C7C" w:rsidRPr="00FA18FE" w:rsidRDefault="000A2645" w:rsidP="00B41C7C">
      <w:pPr>
        <w:pStyle w:val="paragraph"/>
        <w:spacing w:before="120" w:beforeAutospacing="0" w:after="0" w:afterAutospacing="0"/>
        <w:jc w:val="both"/>
        <w:textAlignment w:val="baseline"/>
        <w:rPr>
          <w:rStyle w:val="normaltextrun"/>
          <w:rFonts w:ascii="Marianne" w:hAnsi="Marianne" w:cs="Calibri"/>
          <w:sz w:val="20"/>
          <w:szCs w:val="20"/>
        </w:rPr>
      </w:pPr>
      <w:r>
        <w:rPr>
          <w:rStyle w:val="normaltextrun"/>
          <w:rFonts w:ascii="Marianne" w:hAnsi="Marianne" w:cs="Calibri"/>
          <w:sz w:val="20"/>
          <w:szCs w:val="20"/>
        </w:rPr>
        <w:t>Dans ce cadre</w:t>
      </w:r>
      <w:r w:rsidR="00B41C7C" w:rsidRPr="00FA18FE">
        <w:rPr>
          <w:rStyle w:val="normaltextrun"/>
          <w:rFonts w:ascii="Marianne" w:hAnsi="Marianne" w:cs="Calibri"/>
          <w:sz w:val="20"/>
          <w:szCs w:val="20"/>
        </w:rPr>
        <w:t xml:space="preserve">, au plus tard avant la fin du </w:t>
      </w:r>
      <w:r>
        <w:rPr>
          <w:rStyle w:val="normaltextrun"/>
          <w:rFonts w:ascii="Marianne" w:hAnsi="Marianne" w:cs="Calibri"/>
          <w:sz w:val="20"/>
          <w:szCs w:val="20"/>
        </w:rPr>
        <w:t>14</w:t>
      </w:r>
      <w:r w:rsidRPr="000A2645">
        <w:rPr>
          <w:rStyle w:val="normaltextrun"/>
          <w:rFonts w:ascii="Marianne" w:hAnsi="Marianne" w:cs="Calibri"/>
          <w:sz w:val="20"/>
          <w:szCs w:val="20"/>
          <w:vertAlign w:val="superscript"/>
        </w:rPr>
        <w:t>ème</w:t>
      </w:r>
      <w:r w:rsidRPr="00FA18FE">
        <w:rPr>
          <w:rStyle w:val="normaltextrun"/>
          <w:rFonts w:ascii="Marianne" w:hAnsi="Marianne" w:cs="Calibri"/>
          <w:sz w:val="20"/>
          <w:szCs w:val="20"/>
        </w:rPr>
        <w:t xml:space="preserve"> </w:t>
      </w:r>
      <w:r w:rsidR="00B41C7C" w:rsidRPr="00FA18FE">
        <w:rPr>
          <w:rStyle w:val="normaltextrun"/>
          <w:rFonts w:ascii="Marianne" w:hAnsi="Marianne" w:cs="Calibri"/>
          <w:sz w:val="20"/>
          <w:szCs w:val="20"/>
        </w:rPr>
        <w:t xml:space="preserve">mois suivant la notification du marché, le Titulaire adresse, par courriel, au correspondant achat identifié à la notification du marché un bilan des émissions de gaz à effet de serre des prestations objet du marché réalisé selon la méthode issue de la norme ISO 14064 ou équivalent, </w:t>
      </w:r>
      <w:r w:rsidR="00B41C7C" w:rsidRPr="00FA18FE">
        <w:rPr>
          <w:rStyle w:val="normaltextrun"/>
          <w:rFonts w:ascii="Marianne" w:hAnsi="Marianne" w:cs="Calibri"/>
          <w:i/>
          <w:iCs/>
          <w:sz w:val="20"/>
          <w:szCs w:val="20"/>
        </w:rPr>
        <w:t>a minima</w:t>
      </w:r>
      <w:r w:rsidR="00B41C7C" w:rsidRPr="00FA18FE">
        <w:rPr>
          <w:rStyle w:val="normaltextrun"/>
          <w:rFonts w:ascii="Marianne" w:hAnsi="Marianne" w:cs="Calibri"/>
          <w:sz w:val="20"/>
          <w:szCs w:val="20"/>
        </w:rPr>
        <w:t xml:space="preserve"> sur les scopes 1 et 2. Ce bilan doit être réalisé de manière précise, le cas échéant </w:t>
      </w:r>
      <w:r w:rsidR="00B41C7C" w:rsidRPr="00FA18FE">
        <w:rPr>
          <w:rStyle w:val="normaltextrun"/>
          <w:rFonts w:ascii="Marianne" w:hAnsi="Marianne" w:cs="Calibri"/>
          <w:i/>
          <w:iCs/>
          <w:sz w:val="20"/>
          <w:szCs w:val="20"/>
        </w:rPr>
        <w:t>via</w:t>
      </w:r>
      <w:r w:rsidR="00B41C7C" w:rsidRPr="00FA18FE">
        <w:rPr>
          <w:rStyle w:val="normaltextrun"/>
          <w:rFonts w:ascii="Marianne" w:hAnsi="Marianne" w:cs="Calibri"/>
          <w:sz w:val="20"/>
          <w:szCs w:val="20"/>
        </w:rPr>
        <w:t xml:space="preserve"> un accompagnement </w:t>
      </w:r>
      <w:r w:rsidR="00B41C7C" w:rsidRPr="00FA18FE">
        <w:rPr>
          <w:rStyle w:val="normaltextrun"/>
          <w:rFonts w:ascii="Marianne" w:hAnsi="Marianne" w:cs="Calibri"/>
          <w:i/>
          <w:sz w:val="20"/>
          <w:szCs w:val="20"/>
        </w:rPr>
        <w:t>ad hoc</w:t>
      </w:r>
      <w:r w:rsidR="00B41C7C" w:rsidRPr="00FA18FE">
        <w:rPr>
          <w:rStyle w:val="normaltextrun"/>
          <w:rFonts w:ascii="Marianne" w:hAnsi="Marianne" w:cs="Calibri"/>
          <w:sz w:val="20"/>
          <w:szCs w:val="20"/>
        </w:rPr>
        <w:t>, et non en utilisant un outil générique en ligne. Au regard de ce bilan, et dans le même délai, le Titulaire définit et communique un objectif chiffré de réduction des émissions de gaz à effet de serre générées par l’exécution des prestations.</w:t>
      </w:r>
    </w:p>
    <w:p w14:paraId="4529B515" w14:textId="77777777" w:rsidR="00B41C7C" w:rsidRPr="00FA18FE" w:rsidRDefault="00B41C7C" w:rsidP="00B41C7C">
      <w:pPr>
        <w:pStyle w:val="paragraph"/>
        <w:spacing w:before="120" w:beforeAutospacing="0" w:after="0" w:afterAutospacing="0"/>
        <w:jc w:val="both"/>
        <w:textAlignment w:val="baseline"/>
        <w:rPr>
          <w:rStyle w:val="normaltextrun"/>
          <w:rFonts w:ascii="Marianne" w:hAnsi="Marianne" w:cs="Calibri"/>
          <w:sz w:val="20"/>
          <w:szCs w:val="20"/>
        </w:rPr>
      </w:pPr>
      <w:r w:rsidRPr="00FA18FE">
        <w:rPr>
          <w:rStyle w:val="normaltextrun"/>
          <w:rFonts w:ascii="Marianne" w:hAnsi="Marianne" w:cs="Calibri"/>
          <w:sz w:val="20"/>
          <w:szCs w:val="20"/>
        </w:rPr>
        <w:t xml:space="preserve">Dans les </w:t>
      </w:r>
      <w:r w:rsidR="000A2645">
        <w:rPr>
          <w:rStyle w:val="normaltextrun"/>
          <w:rFonts w:ascii="Marianne" w:hAnsi="Marianne" w:cs="Calibri"/>
          <w:sz w:val="20"/>
          <w:szCs w:val="20"/>
        </w:rPr>
        <w:t>3</w:t>
      </w:r>
      <w:r w:rsidR="000A2645" w:rsidRPr="00FA18FE">
        <w:rPr>
          <w:rStyle w:val="normaltextrun"/>
          <w:rFonts w:ascii="Marianne" w:hAnsi="Marianne" w:cs="Calibri"/>
          <w:sz w:val="20"/>
          <w:szCs w:val="20"/>
        </w:rPr>
        <w:t xml:space="preserve"> </w:t>
      </w:r>
      <w:r w:rsidRPr="00FA18FE">
        <w:rPr>
          <w:rStyle w:val="normaltextrun"/>
          <w:rFonts w:ascii="Marianne" w:hAnsi="Marianne" w:cs="Calibri"/>
          <w:sz w:val="20"/>
          <w:szCs w:val="20"/>
        </w:rPr>
        <w:t xml:space="preserve">mois suivant la réception du bilan et de cet objectif de réduction, le Titulaire propose, en cohérence avec cet objectif, un plan de réduction des émissions. Ce plan peut faire l’objet d’un échange avec le correspondant achats dans le mois suivant sa réception. Passé ce délai, le plan de </w:t>
      </w:r>
      <w:r w:rsidRPr="00FA18FE">
        <w:rPr>
          <w:rStyle w:val="normaltextrun"/>
          <w:rFonts w:ascii="Marianne" w:hAnsi="Marianne" w:cs="Calibri"/>
          <w:sz w:val="20"/>
          <w:szCs w:val="20"/>
        </w:rPr>
        <w:lastRenderedPageBreak/>
        <w:t>réduction est mis en œuvre par le Titulaire. Il ne change pas la nature du contrat et ne bouleverse pas l’économie générale du marché.</w:t>
      </w:r>
    </w:p>
    <w:p w14:paraId="6C14B30E" w14:textId="77777777" w:rsidR="00B41C7C" w:rsidRPr="00FA18FE" w:rsidRDefault="00B41C7C" w:rsidP="00B41C7C">
      <w:pPr>
        <w:pStyle w:val="paragraph"/>
        <w:spacing w:before="120" w:beforeAutospacing="0" w:after="0" w:afterAutospacing="0"/>
        <w:jc w:val="both"/>
        <w:textAlignment w:val="baseline"/>
        <w:rPr>
          <w:rStyle w:val="normaltextrun"/>
          <w:rFonts w:ascii="Marianne" w:hAnsi="Marianne" w:cs="Calibri"/>
          <w:sz w:val="20"/>
          <w:szCs w:val="20"/>
        </w:rPr>
      </w:pPr>
      <w:r w:rsidRPr="00FA18FE">
        <w:rPr>
          <w:rStyle w:val="normaltextrun"/>
          <w:rFonts w:ascii="Marianne" w:hAnsi="Marianne" w:cs="Calibri"/>
          <w:sz w:val="20"/>
          <w:szCs w:val="20"/>
        </w:rPr>
        <w:t xml:space="preserve">Le Titulaire est dispensé de ces transmissions si ces éléments ont déjà été communiqués dans la Proposition technique </w:t>
      </w:r>
      <w:r w:rsidR="000A2645">
        <w:rPr>
          <w:rStyle w:val="normaltextrun"/>
          <w:rFonts w:ascii="Marianne" w:hAnsi="Marianne" w:cs="Calibri"/>
          <w:sz w:val="20"/>
          <w:szCs w:val="20"/>
        </w:rPr>
        <w:t xml:space="preserve">remise dans le cadre de la consultation </w:t>
      </w:r>
      <w:r w:rsidR="000A2645" w:rsidRPr="00DD1F6D">
        <w:rPr>
          <w:rStyle w:val="normaltextrun"/>
          <w:rFonts w:ascii="Marianne" w:hAnsi="Marianne" w:cs="Calibri"/>
          <w:sz w:val="20"/>
          <w:szCs w:val="20"/>
        </w:rPr>
        <w:t xml:space="preserve">à l’issue de laquelle le marché a été conclu </w:t>
      </w:r>
      <w:r w:rsidRPr="00FA18FE">
        <w:rPr>
          <w:rStyle w:val="normaltextrun"/>
          <w:rFonts w:ascii="Marianne" w:hAnsi="Marianne" w:cs="Calibri"/>
          <w:sz w:val="20"/>
          <w:szCs w:val="20"/>
        </w:rPr>
        <w:t>et se rapportent effectivement aux prestations objet du marché.</w:t>
      </w:r>
    </w:p>
    <w:p w14:paraId="7126046A" w14:textId="77777777" w:rsidR="00B41C7C" w:rsidRPr="00FA18FE" w:rsidRDefault="00B41C7C" w:rsidP="00B41C7C">
      <w:pPr>
        <w:pStyle w:val="paragraph"/>
        <w:spacing w:before="120" w:beforeAutospacing="0" w:after="0" w:afterAutospacing="0"/>
        <w:jc w:val="both"/>
        <w:textAlignment w:val="baseline"/>
        <w:rPr>
          <w:rStyle w:val="normaltextrun"/>
          <w:rFonts w:ascii="Marianne" w:hAnsi="Marianne" w:cs="Calibri"/>
          <w:sz w:val="20"/>
          <w:szCs w:val="20"/>
        </w:rPr>
      </w:pPr>
      <w:r w:rsidRPr="00FA18FE">
        <w:rPr>
          <w:rStyle w:val="normaltextrun"/>
          <w:rFonts w:ascii="Marianne" w:hAnsi="Marianne" w:cs="Calibri"/>
          <w:sz w:val="20"/>
          <w:szCs w:val="20"/>
        </w:rPr>
        <w:t>Passée la première année de mise en œuvre du plan de réduction, le Titulaire justifie auprès du correspondant achats de la réalisation des actions prévues dans le plan de réduction, ainsi que de leurs résultats.</w:t>
      </w:r>
    </w:p>
    <w:p w14:paraId="5A8438BD" w14:textId="77777777" w:rsidR="004B7985" w:rsidRPr="00FA18FE" w:rsidRDefault="00B41C7C" w:rsidP="00505397">
      <w:pPr>
        <w:pStyle w:val="paragraph"/>
        <w:spacing w:before="120" w:beforeAutospacing="0" w:after="0" w:afterAutospacing="0"/>
        <w:jc w:val="both"/>
        <w:textAlignment w:val="baseline"/>
        <w:rPr>
          <w:rFonts w:ascii="Marianne" w:hAnsi="Marianne" w:cs="Calibri"/>
          <w:sz w:val="20"/>
          <w:szCs w:val="20"/>
        </w:rPr>
      </w:pPr>
      <w:r w:rsidRPr="00FA18FE">
        <w:rPr>
          <w:rStyle w:val="normaltextrun"/>
          <w:rFonts w:ascii="Marianne" w:hAnsi="Marianne" w:cs="Calibri"/>
          <w:sz w:val="20"/>
          <w:szCs w:val="20"/>
        </w:rPr>
        <w:t xml:space="preserve">En cas de retard dans la transmission des éléments attendus ou de production d'éléments incomplets, le Titulaire encourt l’application des pénalités prévues à </w:t>
      </w:r>
      <w:r w:rsidRPr="000A2645">
        <w:rPr>
          <w:rStyle w:val="normaltextrun"/>
          <w:rFonts w:ascii="Marianne" w:hAnsi="Marianne" w:cs="Calibri"/>
          <w:sz w:val="20"/>
          <w:szCs w:val="20"/>
        </w:rPr>
        <w:t>l’article V.</w:t>
      </w:r>
      <w:r w:rsidR="000A2645" w:rsidRPr="000A2645">
        <w:rPr>
          <w:rStyle w:val="normaltextrun"/>
          <w:rFonts w:ascii="Marianne" w:hAnsi="Marianne" w:cs="Calibri"/>
          <w:sz w:val="20"/>
          <w:szCs w:val="20"/>
        </w:rPr>
        <w:t>7</w:t>
      </w:r>
      <w:r w:rsidRPr="000A2645">
        <w:rPr>
          <w:rStyle w:val="normaltextrun"/>
          <w:rFonts w:ascii="Marianne" w:hAnsi="Marianne" w:cs="Calibri"/>
          <w:sz w:val="20"/>
          <w:szCs w:val="20"/>
        </w:rPr>
        <w:t>.</w:t>
      </w:r>
    </w:p>
    <w:p w14:paraId="1D818999" w14:textId="77777777" w:rsidR="006F370E" w:rsidRPr="00FA18FE" w:rsidRDefault="006F370E" w:rsidP="00D93DEA">
      <w:pPr>
        <w:autoSpaceDE w:val="0"/>
        <w:autoSpaceDN w:val="0"/>
        <w:adjustRightInd w:val="0"/>
        <w:spacing w:before="360"/>
        <w:jc w:val="both"/>
        <w:outlineLvl w:val="0"/>
        <w:rPr>
          <w:rFonts w:ascii="Marianne" w:hAnsi="Marianne" w:cs="Arial"/>
          <w:b/>
          <w:bCs/>
          <w:sz w:val="20"/>
          <w:szCs w:val="20"/>
        </w:rPr>
      </w:pPr>
      <w:bookmarkStart w:id="22" w:name="_Toc158187879"/>
      <w:r w:rsidRPr="00AE1909">
        <w:rPr>
          <w:rFonts w:ascii="Marianne" w:hAnsi="Marianne" w:cs="Arial"/>
          <w:b/>
          <w:bCs/>
          <w:sz w:val="20"/>
          <w:szCs w:val="20"/>
        </w:rPr>
        <w:t>V.</w:t>
      </w:r>
      <w:r w:rsidR="000A2645" w:rsidRPr="00AE1909">
        <w:rPr>
          <w:rFonts w:ascii="Marianne" w:hAnsi="Marianne" w:cs="Arial"/>
          <w:b/>
          <w:bCs/>
          <w:sz w:val="20"/>
          <w:szCs w:val="20"/>
        </w:rPr>
        <w:t>7</w:t>
      </w:r>
      <w:r w:rsidRPr="00AE1909">
        <w:rPr>
          <w:rFonts w:ascii="Marianne" w:hAnsi="Marianne" w:cs="Arial"/>
          <w:b/>
          <w:bCs/>
          <w:sz w:val="20"/>
          <w:szCs w:val="20"/>
        </w:rPr>
        <w:t>. -  Pénalités</w:t>
      </w:r>
      <w:bookmarkEnd w:id="22"/>
      <w:r w:rsidRPr="00AE1909">
        <w:rPr>
          <w:rFonts w:ascii="Marianne" w:hAnsi="Marianne" w:cs="Arial"/>
          <w:b/>
          <w:bCs/>
          <w:sz w:val="20"/>
          <w:szCs w:val="20"/>
        </w:rPr>
        <w:t xml:space="preserve"> </w:t>
      </w:r>
    </w:p>
    <w:p w14:paraId="0D886B62" w14:textId="77777777" w:rsidR="00454D5B" w:rsidRPr="00FA18FE" w:rsidRDefault="00454D5B" w:rsidP="00CC243E">
      <w:pPr>
        <w:spacing w:before="180"/>
        <w:jc w:val="both"/>
        <w:rPr>
          <w:rFonts w:ascii="Marianne" w:hAnsi="Marianne" w:cs="Arial"/>
          <w:sz w:val="20"/>
          <w:szCs w:val="20"/>
        </w:rPr>
      </w:pPr>
      <w:r w:rsidRPr="00FA18FE">
        <w:rPr>
          <w:rFonts w:ascii="Marianne" w:hAnsi="Marianne" w:cs="Arial"/>
          <w:sz w:val="20"/>
          <w:szCs w:val="20"/>
        </w:rPr>
        <w:t xml:space="preserve">Sans préjudice des dispositions de </w:t>
      </w:r>
      <w:r w:rsidRPr="000A2645">
        <w:rPr>
          <w:rFonts w:ascii="Marianne" w:hAnsi="Marianne" w:cs="Arial"/>
          <w:sz w:val="20"/>
          <w:szCs w:val="20"/>
        </w:rPr>
        <w:t>l’article VIII.1, le Titulaire est, sans mise en demeure préalable, redevable :</w:t>
      </w:r>
      <w:r w:rsidRPr="00FA18FE">
        <w:rPr>
          <w:rFonts w:ascii="Marianne" w:hAnsi="Marianne" w:cs="Arial"/>
          <w:sz w:val="20"/>
          <w:szCs w:val="20"/>
        </w:rPr>
        <w:t xml:space="preserve"> </w:t>
      </w:r>
    </w:p>
    <w:p w14:paraId="458C35F0" w14:textId="77777777" w:rsidR="008F1C3E" w:rsidRPr="00FA18FE" w:rsidRDefault="004372B1" w:rsidP="00FC2F8D">
      <w:pPr>
        <w:pStyle w:val="Paragraphedeliste"/>
        <w:numPr>
          <w:ilvl w:val="0"/>
          <w:numId w:val="14"/>
        </w:numPr>
        <w:spacing w:before="12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 xml:space="preserve">en cas de non-respect de l’obligation d’affecter et de maintenir affectés à l’exécution du marché </w:t>
      </w:r>
      <w:r w:rsidR="00AF0606" w:rsidRPr="00FA18FE">
        <w:rPr>
          <w:rFonts w:ascii="Marianne" w:hAnsi="Marianne" w:cs="Arial"/>
          <w:sz w:val="20"/>
          <w:szCs w:val="20"/>
        </w:rPr>
        <w:t xml:space="preserve">des locaux </w:t>
      </w:r>
      <w:r w:rsidRPr="00FA18FE">
        <w:rPr>
          <w:rFonts w:ascii="Marianne" w:hAnsi="Marianne" w:cs="Arial"/>
          <w:sz w:val="20"/>
          <w:szCs w:val="20"/>
        </w:rPr>
        <w:t>dans chacun des lieux d’intervention obligatoires</w:t>
      </w:r>
      <w:r w:rsidR="000A2645" w:rsidRPr="00DD1F6D">
        <w:rPr>
          <w:rFonts w:ascii="Marianne" w:hAnsi="Marianne" w:cs="Arial"/>
          <w:sz w:val="20"/>
          <w:szCs w:val="20"/>
        </w:rPr>
        <w:t>, ainsi que -le cas échéant- les</w:t>
      </w:r>
      <w:r w:rsidR="00BF343C" w:rsidRPr="00FA18FE">
        <w:rPr>
          <w:rFonts w:ascii="Marianne" w:hAnsi="Marianne" w:cs="Arial"/>
          <w:sz w:val="20"/>
          <w:szCs w:val="20"/>
        </w:rPr>
        <w:t xml:space="preserve"> locaux </w:t>
      </w:r>
      <w:r w:rsidR="00BF343C" w:rsidRPr="000A2645">
        <w:rPr>
          <w:rFonts w:ascii="Marianne" w:hAnsi="Marianne" w:cs="Arial"/>
          <w:sz w:val="20"/>
          <w:szCs w:val="20"/>
        </w:rPr>
        <w:t>additionnels</w:t>
      </w:r>
      <w:r w:rsidR="00320260" w:rsidRPr="000A2645">
        <w:rPr>
          <w:rFonts w:ascii="Marianne" w:hAnsi="Marianne" w:cs="Arial"/>
          <w:sz w:val="20"/>
          <w:szCs w:val="20"/>
        </w:rPr>
        <w:t xml:space="preserve"> et les locaux permettant d’intervenir au plus près des besoins des bénéficiaires</w:t>
      </w:r>
      <w:r w:rsidR="00BF343C" w:rsidRPr="000A2645">
        <w:rPr>
          <w:rFonts w:ascii="Marianne" w:hAnsi="Marianne" w:cs="Arial"/>
          <w:sz w:val="20"/>
          <w:szCs w:val="20"/>
        </w:rPr>
        <w:t>,</w:t>
      </w:r>
      <w:r w:rsidR="00480EEB" w:rsidRPr="000A2645">
        <w:rPr>
          <w:rFonts w:ascii="Marianne" w:hAnsi="Marianne" w:cs="Arial"/>
          <w:sz w:val="20"/>
          <w:szCs w:val="20"/>
        </w:rPr>
        <w:t xml:space="preserve"> </w:t>
      </w:r>
      <w:r w:rsidR="008F1C3E" w:rsidRPr="000A2645">
        <w:rPr>
          <w:rFonts w:ascii="Marianne" w:hAnsi="Marianne" w:cs="Arial"/>
          <w:sz w:val="20"/>
          <w:szCs w:val="20"/>
        </w:rPr>
        <w:t>d’</w:t>
      </w:r>
      <w:r w:rsidR="008F1C3E" w:rsidRPr="00FA18FE">
        <w:rPr>
          <w:rFonts w:ascii="Marianne" w:hAnsi="Marianne" w:cs="Arial"/>
          <w:sz w:val="20"/>
          <w:szCs w:val="20"/>
        </w:rPr>
        <w:t xml:space="preserve">une pénalité de </w:t>
      </w:r>
      <w:r w:rsidR="00BF343C" w:rsidRPr="00FA18FE">
        <w:rPr>
          <w:rFonts w:ascii="Marianne" w:hAnsi="Marianne" w:cs="Arial"/>
          <w:sz w:val="20"/>
          <w:szCs w:val="20"/>
        </w:rPr>
        <w:t>1</w:t>
      </w:r>
      <w:r w:rsidRPr="00FA18FE">
        <w:rPr>
          <w:rFonts w:ascii="Marianne" w:hAnsi="Marianne" w:cs="Arial"/>
          <w:sz w:val="20"/>
          <w:szCs w:val="20"/>
        </w:rPr>
        <w:t xml:space="preserve">50 € par jour ouvré de retard et par lieu, dans la </w:t>
      </w:r>
      <w:r w:rsidRPr="000A2645">
        <w:rPr>
          <w:rFonts w:ascii="Marianne" w:hAnsi="Marianne" w:cs="Arial"/>
          <w:sz w:val="20"/>
          <w:szCs w:val="20"/>
        </w:rPr>
        <w:t xml:space="preserve">limite de </w:t>
      </w:r>
      <w:r w:rsidR="00C60240" w:rsidRPr="000A2645">
        <w:rPr>
          <w:rFonts w:ascii="Marianne" w:hAnsi="Marianne" w:cs="Arial"/>
          <w:sz w:val="20"/>
          <w:szCs w:val="20"/>
        </w:rPr>
        <w:t>15</w:t>
      </w:r>
      <w:r w:rsidRPr="000A2645">
        <w:rPr>
          <w:rFonts w:ascii="Marianne" w:hAnsi="Marianne" w:cs="Arial"/>
          <w:sz w:val="20"/>
          <w:szCs w:val="20"/>
        </w:rPr>
        <w:t> 000 € par</w:t>
      </w:r>
      <w:r w:rsidRPr="00FA18FE">
        <w:rPr>
          <w:rFonts w:ascii="Marianne" w:hAnsi="Marianne" w:cs="Arial"/>
          <w:sz w:val="20"/>
          <w:szCs w:val="20"/>
        </w:rPr>
        <w:t xml:space="preserve"> an ;</w:t>
      </w:r>
    </w:p>
    <w:p w14:paraId="2EFE1FE4" w14:textId="77777777" w:rsidR="00F11CE0" w:rsidRPr="00FA18FE" w:rsidRDefault="008F1C3E" w:rsidP="00FC2F8D">
      <w:pPr>
        <w:pStyle w:val="Paragraphedeliste"/>
        <w:numPr>
          <w:ilvl w:val="0"/>
          <w:numId w:val="14"/>
        </w:numPr>
        <w:spacing w:before="4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en cas de non</w:t>
      </w:r>
      <w:r w:rsidR="00AF0606" w:rsidRPr="00FA18FE">
        <w:rPr>
          <w:rFonts w:ascii="Marianne" w:hAnsi="Marianne" w:cs="Arial"/>
          <w:sz w:val="20"/>
          <w:szCs w:val="20"/>
        </w:rPr>
        <w:t>-</w:t>
      </w:r>
      <w:r w:rsidRPr="00FA18FE">
        <w:rPr>
          <w:rFonts w:ascii="Marianne" w:hAnsi="Marianne" w:cs="Arial"/>
          <w:sz w:val="20"/>
          <w:szCs w:val="20"/>
        </w:rPr>
        <w:t xml:space="preserve">respect de l’obligation d’affecter un local sur demande de </w:t>
      </w:r>
      <w:r w:rsidR="00563489" w:rsidRPr="00FA18FE">
        <w:rPr>
          <w:rFonts w:ascii="Marianne" w:hAnsi="Marianne" w:cs="Arial"/>
          <w:sz w:val="20"/>
          <w:szCs w:val="20"/>
        </w:rPr>
        <w:t>France Travail</w:t>
      </w:r>
      <w:r w:rsidRPr="00FA18FE">
        <w:rPr>
          <w:rFonts w:ascii="Marianne" w:hAnsi="Marianne" w:cs="Arial"/>
          <w:sz w:val="20"/>
          <w:szCs w:val="20"/>
        </w:rPr>
        <w:t xml:space="preserve"> en cours d’exécution du marché, d’une pénalité de </w:t>
      </w:r>
      <w:r w:rsidR="00933EE5">
        <w:rPr>
          <w:rFonts w:ascii="Marianne" w:hAnsi="Marianne" w:cs="Arial"/>
          <w:sz w:val="20"/>
          <w:szCs w:val="20"/>
        </w:rPr>
        <w:t>1</w:t>
      </w:r>
      <w:r w:rsidRPr="00FA18FE">
        <w:rPr>
          <w:rFonts w:ascii="Marianne" w:hAnsi="Marianne" w:cs="Arial"/>
          <w:sz w:val="20"/>
          <w:szCs w:val="20"/>
        </w:rPr>
        <w:t>50 € par jour ouvré de retard ;</w:t>
      </w:r>
    </w:p>
    <w:p w14:paraId="661A304A" w14:textId="77777777" w:rsidR="00D53BC0" w:rsidRPr="00FA18FE" w:rsidRDefault="00D53BC0" w:rsidP="00FC2F8D">
      <w:pPr>
        <w:pStyle w:val="Paragraphedeliste"/>
        <w:numPr>
          <w:ilvl w:val="0"/>
          <w:numId w:val="14"/>
        </w:numPr>
        <w:spacing w:before="4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 xml:space="preserve">dans le cas où un intervenant a pris part à l’exécution du marché sans avoir été préalablement accepté par </w:t>
      </w:r>
      <w:r w:rsidR="00563489" w:rsidRPr="00FA18FE">
        <w:rPr>
          <w:rFonts w:ascii="Marianne" w:hAnsi="Marianne" w:cs="Arial"/>
          <w:sz w:val="20"/>
          <w:szCs w:val="20"/>
        </w:rPr>
        <w:t>France Travail</w:t>
      </w:r>
      <w:r w:rsidRPr="00FA18FE">
        <w:rPr>
          <w:rFonts w:ascii="Marianne" w:hAnsi="Marianne" w:cs="Arial"/>
          <w:sz w:val="20"/>
          <w:szCs w:val="20"/>
        </w:rPr>
        <w:t xml:space="preserve">, d’une pénalité de </w:t>
      </w:r>
      <w:r w:rsidR="007B5002" w:rsidRPr="00FA18FE">
        <w:rPr>
          <w:rFonts w:ascii="Marianne" w:hAnsi="Marianne" w:cs="Arial"/>
          <w:sz w:val="20"/>
          <w:szCs w:val="20"/>
        </w:rPr>
        <w:t>5</w:t>
      </w:r>
      <w:r w:rsidRPr="00FA18FE">
        <w:rPr>
          <w:rFonts w:ascii="Marianne" w:hAnsi="Marianne" w:cs="Arial"/>
          <w:sz w:val="20"/>
          <w:szCs w:val="20"/>
        </w:rPr>
        <w:t xml:space="preserve">00 € par intervenant ; </w:t>
      </w:r>
    </w:p>
    <w:p w14:paraId="15BB6525" w14:textId="77777777" w:rsidR="004372B1" w:rsidRPr="00FA18FE" w:rsidRDefault="00F94488" w:rsidP="00FC2F8D">
      <w:pPr>
        <w:pStyle w:val="Paragraphedeliste"/>
        <w:numPr>
          <w:ilvl w:val="0"/>
          <w:numId w:val="14"/>
        </w:numPr>
        <w:spacing w:before="4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en cas de non-</w:t>
      </w:r>
      <w:r w:rsidR="00FD2CC1" w:rsidRPr="00FA18FE">
        <w:rPr>
          <w:rFonts w:ascii="Marianne" w:hAnsi="Marianne" w:cs="Arial"/>
          <w:sz w:val="20"/>
          <w:szCs w:val="20"/>
        </w:rPr>
        <w:t>tenue d</w:t>
      </w:r>
      <w:r w:rsidR="00585C4B" w:rsidRPr="00FA18FE">
        <w:rPr>
          <w:rFonts w:ascii="Marianne" w:hAnsi="Marianne" w:cs="Arial"/>
          <w:sz w:val="20"/>
          <w:szCs w:val="20"/>
        </w:rPr>
        <w:t>’un</w:t>
      </w:r>
      <w:r w:rsidR="00FD2CC1" w:rsidRPr="00FA18FE">
        <w:rPr>
          <w:rFonts w:ascii="Marianne" w:hAnsi="Marianne" w:cs="Arial"/>
          <w:sz w:val="20"/>
          <w:szCs w:val="20"/>
        </w:rPr>
        <w:t xml:space="preserve"> entretien </w:t>
      </w:r>
      <w:r w:rsidR="006E0CFD" w:rsidRPr="00FA18FE">
        <w:rPr>
          <w:rFonts w:ascii="Marianne" w:hAnsi="Marianne" w:cs="Arial"/>
          <w:sz w:val="20"/>
          <w:szCs w:val="20"/>
        </w:rPr>
        <w:t>programmé</w:t>
      </w:r>
      <w:r w:rsidR="00FD2CC1" w:rsidRPr="00FA18FE">
        <w:rPr>
          <w:rFonts w:ascii="Marianne" w:hAnsi="Marianne" w:cs="Arial"/>
          <w:sz w:val="20"/>
          <w:szCs w:val="20"/>
        </w:rPr>
        <w:t xml:space="preserve"> du fait de l’absence d’un intervenant, d’une pénalité de 50 € par entretien ;</w:t>
      </w:r>
      <w:r w:rsidR="004372B1" w:rsidRPr="00FA18FE">
        <w:rPr>
          <w:rFonts w:ascii="Marianne" w:hAnsi="Marianne" w:cs="Arial"/>
          <w:sz w:val="20"/>
          <w:szCs w:val="20"/>
        </w:rPr>
        <w:t xml:space="preserve"> </w:t>
      </w:r>
    </w:p>
    <w:p w14:paraId="5124033F" w14:textId="77777777" w:rsidR="000A2645" w:rsidRDefault="00D93DEA" w:rsidP="000A2645">
      <w:pPr>
        <w:numPr>
          <w:ilvl w:val="0"/>
          <w:numId w:val="14"/>
        </w:numPr>
        <w:tabs>
          <w:tab w:val="num" w:pos="5606"/>
        </w:tabs>
        <w:suppressAutoHyphens/>
        <w:spacing w:before="40"/>
        <w:jc w:val="both"/>
        <w:rPr>
          <w:rFonts w:ascii="Marianne" w:hAnsi="Marianne" w:cs="Arial"/>
          <w:sz w:val="20"/>
          <w:szCs w:val="20"/>
        </w:rPr>
      </w:pPr>
      <w:r w:rsidRPr="00FA18FE">
        <w:rPr>
          <w:rFonts w:ascii="Marianne" w:hAnsi="Marianne" w:cs="Arial"/>
          <w:sz w:val="20"/>
          <w:szCs w:val="20"/>
        </w:rPr>
        <w:t>en cas de non-respect du délai imparti pour saisir sur la « </w:t>
      </w:r>
      <w:r w:rsidRPr="004C667C">
        <w:rPr>
          <w:rFonts w:ascii="Marianne" w:hAnsi="Marianne" w:cs="Arial"/>
          <w:sz w:val="20"/>
          <w:szCs w:val="20"/>
        </w:rPr>
        <w:t>liste des inscrits » les informations mentionnées au premier alinéa de l’article V.2.</w:t>
      </w:r>
      <w:r w:rsidR="004C667C" w:rsidRPr="004C667C">
        <w:rPr>
          <w:rFonts w:ascii="Marianne" w:hAnsi="Marianne" w:cs="Arial"/>
          <w:sz w:val="20"/>
          <w:szCs w:val="20"/>
        </w:rPr>
        <w:t>1</w:t>
      </w:r>
      <w:r w:rsidRPr="004C667C">
        <w:rPr>
          <w:rFonts w:ascii="Marianne" w:hAnsi="Marianne" w:cs="Arial"/>
          <w:sz w:val="20"/>
          <w:szCs w:val="20"/>
        </w:rPr>
        <w:t>, d’u</w:t>
      </w:r>
      <w:r w:rsidRPr="00FA18FE">
        <w:rPr>
          <w:rFonts w:ascii="Marianne" w:hAnsi="Marianne" w:cs="Arial"/>
          <w:sz w:val="20"/>
          <w:szCs w:val="20"/>
        </w:rPr>
        <w:t xml:space="preserve">ne pénalité de 10 € par non-retour ou retour incomplet et par jour ouvré de retard ; </w:t>
      </w:r>
    </w:p>
    <w:p w14:paraId="6D9D7AAD" w14:textId="77777777" w:rsidR="007B5002" w:rsidRPr="000A2645" w:rsidRDefault="007B5002" w:rsidP="000A2645">
      <w:pPr>
        <w:numPr>
          <w:ilvl w:val="0"/>
          <w:numId w:val="14"/>
        </w:numPr>
        <w:tabs>
          <w:tab w:val="num" w:pos="5606"/>
        </w:tabs>
        <w:suppressAutoHyphens/>
        <w:spacing w:before="40"/>
        <w:jc w:val="both"/>
        <w:rPr>
          <w:rFonts w:ascii="Marianne" w:hAnsi="Marianne" w:cs="Arial"/>
          <w:sz w:val="20"/>
          <w:szCs w:val="20"/>
        </w:rPr>
      </w:pPr>
      <w:r w:rsidRPr="000A2645">
        <w:rPr>
          <w:rFonts w:ascii="Marianne" w:eastAsia="Calibri" w:hAnsi="Marianne" w:cs="Arial"/>
          <w:sz w:val="20"/>
          <w:szCs w:val="20"/>
          <w:lang w:eastAsia="en-US"/>
        </w:rPr>
        <w:t xml:space="preserve">en cas de non-respect du délai de transmission d’un livrable dûment complété, d’une pénalité de 20 € par livrable et par jour ouvré de retard ; </w:t>
      </w:r>
    </w:p>
    <w:p w14:paraId="4D78232D" w14:textId="77777777" w:rsidR="009D75C6" w:rsidRPr="00FA18FE" w:rsidRDefault="004372B1" w:rsidP="00FC2F8D">
      <w:pPr>
        <w:pStyle w:val="Paragraphedeliste"/>
        <w:numPr>
          <w:ilvl w:val="0"/>
          <w:numId w:val="14"/>
        </w:numPr>
        <w:spacing w:before="4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en cas de non-respect de</w:t>
      </w:r>
      <w:r w:rsidR="000A2645">
        <w:rPr>
          <w:rFonts w:ascii="Marianne" w:hAnsi="Marianne" w:cs="Arial"/>
          <w:sz w:val="20"/>
          <w:szCs w:val="20"/>
        </w:rPr>
        <w:t xml:space="preserve"> se</w:t>
      </w:r>
      <w:r w:rsidRPr="00FA18FE">
        <w:rPr>
          <w:rFonts w:ascii="Marianne" w:hAnsi="Marianne" w:cs="Arial"/>
          <w:sz w:val="20"/>
          <w:szCs w:val="20"/>
        </w:rPr>
        <w:t xml:space="preserve">s obligations </w:t>
      </w:r>
      <w:r w:rsidR="000A2645" w:rsidRPr="004A1584">
        <w:rPr>
          <w:rFonts w:ascii="Marianne" w:hAnsi="Marianne" w:cs="Arial"/>
          <w:sz w:val="20"/>
          <w:szCs w:val="20"/>
        </w:rPr>
        <w:t xml:space="preserve">en matière de </w:t>
      </w:r>
      <w:r w:rsidRPr="00707ECD">
        <w:rPr>
          <w:rFonts w:ascii="Marianne" w:hAnsi="Marianne" w:cs="Arial"/>
          <w:sz w:val="20"/>
          <w:szCs w:val="20"/>
        </w:rPr>
        <w:t>moyens matériels et documentaires dans les conditions prévues à l’article V.</w:t>
      </w:r>
      <w:r w:rsidR="00C73CF2" w:rsidRPr="00707ECD">
        <w:rPr>
          <w:rFonts w:ascii="Marianne" w:hAnsi="Marianne" w:cs="Arial"/>
          <w:sz w:val="20"/>
          <w:szCs w:val="20"/>
        </w:rPr>
        <w:t>4</w:t>
      </w:r>
      <w:r w:rsidR="00707ECD" w:rsidRPr="00707ECD">
        <w:rPr>
          <w:rFonts w:ascii="Marianne" w:hAnsi="Marianne" w:cs="Arial"/>
          <w:sz w:val="20"/>
          <w:szCs w:val="20"/>
        </w:rPr>
        <w:t>.1.3</w:t>
      </w:r>
      <w:r w:rsidRPr="00FA18FE">
        <w:rPr>
          <w:rFonts w:ascii="Marianne" w:hAnsi="Marianne" w:cs="Arial"/>
          <w:sz w:val="20"/>
          <w:szCs w:val="20"/>
        </w:rPr>
        <w:t>, d’une pénalité de 50 € par jour</w:t>
      </w:r>
      <w:r w:rsidR="00F11282" w:rsidRPr="00FA18FE">
        <w:rPr>
          <w:rFonts w:ascii="Marianne" w:hAnsi="Marianne" w:cs="Arial"/>
          <w:sz w:val="20"/>
          <w:szCs w:val="20"/>
        </w:rPr>
        <w:t xml:space="preserve"> </w:t>
      </w:r>
      <w:r w:rsidR="007B5002" w:rsidRPr="00FA18FE">
        <w:rPr>
          <w:rFonts w:ascii="Marianne" w:hAnsi="Marianne" w:cs="Arial"/>
          <w:sz w:val="20"/>
          <w:szCs w:val="20"/>
        </w:rPr>
        <w:t>ouvré et par local</w:t>
      </w:r>
      <w:r w:rsidR="00200D76" w:rsidRPr="00FA18FE">
        <w:rPr>
          <w:rFonts w:ascii="Marianne" w:hAnsi="Marianne" w:cs="Arial"/>
          <w:sz w:val="20"/>
          <w:szCs w:val="20"/>
        </w:rPr>
        <w:t xml:space="preserve"> </w:t>
      </w:r>
      <w:r w:rsidRPr="00FA18FE">
        <w:rPr>
          <w:rFonts w:ascii="Marianne" w:hAnsi="Marianne" w:cs="Arial"/>
          <w:sz w:val="20"/>
          <w:szCs w:val="20"/>
        </w:rPr>
        <w:t>;</w:t>
      </w:r>
    </w:p>
    <w:p w14:paraId="14EA5795" w14:textId="67FC7743" w:rsidR="007B5002" w:rsidRPr="00FA18FE" w:rsidRDefault="007B5002" w:rsidP="00FC2F8D">
      <w:pPr>
        <w:numPr>
          <w:ilvl w:val="0"/>
          <w:numId w:val="14"/>
        </w:numPr>
        <w:spacing w:before="40"/>
        <w:ind w:left="714" w:hanging="357"/>
        <w:jc w:val="both"/>
        <w:rPr>
          <w:rFonts w:ascii="Marianne" w:eastAsia="Calibri" w:hAnsi="Marianne" w:cs="Arial"/>
          <w:sz w:val="20"/>
          <w:szCs w:val="20"/>
          <w:lang w:eastAsia="en-US"/>
        </w:rPr>
      </w:pPr>
      <w:r w:rsidRPr="00FA18FE">
        <w:rPr>
          <w:rFonts w:ascii="Marianne" w:eastAsia="Calibri" w:hAnsi="Marianne" w:cs="Arial"/>
          <w:sz w:val="20"/>
          <w:szCs w:val="20"/>
          <w:lang w:eastAsia="en-US"/>
        </w:rPr>
        <w:t xml:space="preserve">en cas de non-respect de ses obligations en matière de sensibilisation des intervenants à l’accessibilité telles que définies à </w:t>
      </w:r>
      <w:r w:rsidRPr="003F716C">
        <w:rPr>
          <w:rFonts w:ascii="Marianne" w:eastAsia="Calibri" w:hAnsi="Marianne" w:cs="Arial"/>
          <w:sz w:val="20"/>
          <w:szCs w:val="20"/>
          <w:lang w:eastAsia="en-US"/>
        </w:rPr>
        <w:t xml:space="preserve">l’article </w:t>
      </w:r>
      <w:r w:rsidR="00C251AE" w:rsidRPr="003F716C">
        <w:rPr>
          <w:rFonts w:ascii="Marianne" w:eastAsia="Calibri" w:hAnsi="Marianne" w:cs="Arial"/>
          <w:sz w:val="20"/>
          <w:szCs w:val="20"/>
          <w:lang w:eastAsia="en-US"/>
        </w:rPr>
        <w:t>7.2</w:t>
      </w:r>
      <w:r w:rsidRPr="003F716C">
        <w:rPr>
          <w:rFonts w:ascii="Marianne" w:eastAsia="Calibri" w:hAnsi="Marianne" w:cs="Arial"/>
          <w:sz w:val="20"/>
          <w:szCs w:val="20"/>
          <w:lang w:eastAsia="en-US"/>
        </w:rPr>
        <w:t xml:space="preserve"> du Cahier</w:t>
      </w:r>
      <w:r w:rsidRPr="00FA18FE">
        <w:rPr>
          <w:rFonts w:ascii="Marianne" w:eastAsia="Calibri" w:hAnsi="Marianne" w:cs="Arial"/>
          <w:sz w:val="20"/>
          <w:szCs w:val="20"/>
          <w:lang w:eastAsia="en-US"/>
        </w:rPr>
        <w:t xml:space="preserve"> des charges fonctionnel et technique (CCFT), d’une pénalité de 50 € par intervenant</w:t>
      </w:r>
      <w:r w:rsidR="00C73CF2" w:rsidRPr="00FA18FE">
        <w:rPr>
          <w:rFonts w:ascii="Marianne" w:eastAsia="Calibri" w:hAnsi="Marianne" w:cs="Arial"/>
          <w:sz w:val="20"/>
          <w:szCs w:val="20"/>
          <w:lang w:eastAsia="en-US"/>
        </w:rPr>
        <w:t xml:space="preserve"> concerné</w:t>
      </w:r>
      <w:r w:rsidRPr="00FA18FE">
        <w:rPr>
          <w:rFonts w:ascii="Marianne" w:eastAsia="Calibri" w:hAnsi="Marianne" w:cs="Arial"/>
          <w:sz w:val="20"/>
          <w:szCs w:val="20"/>
          <w:lang w:eastAsia="en-US"/>
        </w:rPr>
        <w:t xml:space="preserve"> ;</w:t>
      </w:r>
    </w:p>
    <w:p w14:paraId="7D2EA79F" w14:textId="22F6AE04" w:rsidR="00D93DEA" w:rsidRPr="00707ECD" w:rsidRDefault="00D93DEA" w:rsidP="00FC2F8D">
      <w:pPr>
        <w:numPr>
          <w:ilvl w:val="0"/>
          <w:numId w:val="14"/>
        </w:numPr>
        <w:tabs>
          <w:tab w:val="num" w:pos="5606"/>
        </w:tabs>
        <w:suppressAutoHyphens/>
        <w:spacing w:before="40"/>
        <w:jc w:val="both"/>
        <w:rPr>
          <w:rFonts w:ascii="Marianne" w:hAnsi="Marianne" w:cs="Arial"/>
          <w:sz w:val="20"/>
          <w:szCs w:val="20"/>
        </w:rPr>
      </w:pPr>
      <w:r w:rsidRPr="00FA18FE">
        <w:rPr>
          <w:rFonts w:ascii="Marianne" w:hAnsi="Marianne" w:cs="Arial"/>
          <w:sz w:val="20"/>
          <w:szCs w:val="20"/>
        </w:rPr>
        <w:t>en cas de non-respect de l’obligation de fournir un nombre suffisant de plages de rendez-</w:t>
      </w:r>
      <w:r w:rsidRPr="00707ECD">
        <w:rPr>
          <w:rFonts w:ascii="Marianne" w:hAnsi="Marianne" w:cs="Arial"/>
          <w:sz w:val="20"/>
          <w:szCs w:val="20"/>
        </w:rPr>
        <w:t>vous compte tenu des besoins exprimés dans les conditions définies à l’article V.2.1, d’une pénalité de 500 € par demande</w:t>
      </w:r>
      <w:r w:rsidR="00896E3F">
        <w:rPr>
          <w:rFonts w:ascii="Marianne" w:hAnsi="Marianne" w:cs="Arial"/>
          <w:sz w:val="20"/>
          <w:szCs w:val="20"/>
        </w:rPr>
        <w:t xml:space="preserve"> globale de plage</w:t>
      </w:r>
      <w:r w:rsidR="009E38BB">
        <w:rPr>
          <w:rFonts w:ascii="Marianne" w:hAnsi="Marianne" w:cs="Arial"/>
          <w:sz w:val="20"/>
          <w:szCs w:val="20"/>
        </w:rPr>
        <w:t>s</w:t>
      </w:r>
      <w:r w:rsidRPr="00707ECD">
        <w:rPr>
          <w:rFonts w:ascii="Marianne" w:hAnsi="Marianne" w:cs="Arial"/>
          <w:sz w:val="20"/>
          <w:szCs w:val="20"/>
        </w:rPr>
        <w:t> ;</w:t>
      </w:r>
    </w:p>
    <w:p w14:paraId="01E17D52" w14:textId="77777777" w:rsidR="00D93DEA" w:rsidRPr="000A2645" w:rsidRDefault="00D93DEA" w:rsidP="00FC2F8D">
      <w:pPr>
        <w:numPr>
          <w:ilvl w:val="0"/>
          <w:numId w:val="14"/>
        </w:numPr>
        <w:tabs>
          <w:tab w:val="num" w:pos="5606"/>
        </w:tabs>
        <w:suppressAutoHyphens/>
        <w:spacing w:before="40"/>
        <w:jc w:val="both"/>
        <w:rPr>
          <w:rFonts w:ascii="Marianne" w:hAnsi="Marianne" w:cs="Arial"/>
          <w:sz w:val="20"/>
          <w:szCs w:val="20"/>
        </w:rPr>
      </w:pPr>
      <w:r w:rsidRPr="00707ECD">
        <w:rPr>
          <w:rFonts w:ascii="Marianne" w:hAnsi="Marianne" w:cs="Arial"/>
          <w:sz w:val="20"/>
          <w:szCs w:val="20"/>
        </w:rPr>
        <w:t>en cas d’absence</w:t>
      </w:r>
      <w:r w:rsidRPr="00FA18FE">
        <w:rPr>
          <w:rFonts w:ascii="Marianne" w:hAnsi="Marianne" w:cs="Arial"/>
          <w:sz w:val="20"/>
          <w:szCs w:val="20"/>
        </w:rPr>
        <w:t xml:space="preserve"> de traitement d’une des demandes de rendez-vous adressée par France Travail 30 jours après l’envoi de la liste des bénéficiaires à contacter, d’une pénalité de </w:t>
      </w:r>
      <w:r w:rsidR="00C60240" w:rsidRPr="000A2645">
        <w:rPr>
          <w:rFonts w:ascii="Marianne" w:hAnsi="Marianne" w:cs="Arial"/>
          <w:sz w:val="20"/>
          <w:szCs w:val="20"/>
        </w:rPr>
        <w:t>20</w:t>
      </w:r>
      <w:r w:rsidRPr="000A2645">
        <w:rPr>
          <w:rFonts w:ascii="Marianne" w:hAnsi="Marianne" w:cs="Arial"/>
          <w:sz w:val="20"/>
          <w:szCs w:val="20"/>
        </w:rPr>
        <w:t xml:space="preserve"> € par bénéficiaire concerné ;  </w:t>
      </w:r>
    </w:p>
    <w:p w14:paraId="42915E53" w14:textId="2A771E02" w:rsidR="000A2645" w:rsidRPr="004A1584" w:rsidRDefault="000A2645" w:rsidP="000A2645">
      <w:pPr>
        <w:numPr>
          <w:ilvl w:val="0"/>
          <w:numId w:val="14"/>
        </w:numPr>
        <w:suppressAutoHyphens/>
        <w:spacing w:before="40"/>
        <w:jc w:val="both"/>
        <w:rPr>
          <w:rFonts w:ascii="Marianne" w:hAnsi="Marianne" w:cs="Arial"/>
          <w:sz w:val="20"/>
          <w:szCs w:val="20"/>
        </w:rPr>
      </w:pPr>
      <w:r w:rsidRPr="004A1584">
        <w:rPr>
          <w:rFonts w:ascii="Marianne" w:hAnsi="Marianne" w:cs="Arial"/>
          <w:sz w:val="20"/>
          <w:szCs w:val="20"/>
        </w:rPr>
        <w:t xml:space="preserve">en cas de non-respect du délai de 21 jours </w:t>
      </w:r>
      <w:r>
        <w:rPr>
          <w:rFonts w:ascii="Marianne" w:hAnsi="Marianne" w:cs="Arial"/>
          <w:sz w:val="20"/>
          <w:szCs w:val="20"/>
        </w:rPr>
        <w:t xml:space="preserve">prévu </w:t>
      </w:r>
      <w:r w:rsidRPr="004A1584">
        <w:rPr>
          <w:rFonts w:ascii="Marianne" w:hAnsi="Marianne" w:cs="Arial"/>
          <w:sz w:val="20"/>
          <w:szCs w:val="20"/>
        </w:rPr>
        <w:t>à l’article</w:t>
      </w:r>
      <w:r w:rsidR="00D32DFC">
        <w:rPr>
          <w:rFonts w:ascii="Marianne" w:hAnsi="Marianne" w:cs="Arial"/>
          <w:sz w:val="20"/>
          <w:szCs w:val="20"/>
        </w:rPr>
        <w:t xml:space="preserve"> 4</w:t>
      </w:r>
      <w:r w:rsidRPr="004A1584">
        <w:rPr>
          <w:rFonts w:ascii="Marianne" w:hAnsi="Marianne" w:cs="Arial"/>
          <w:sz w:val="20"/>
          <w:szCs w:val="20"/>
        </w:rPr>
        <w:t xml:space="preserve"> du Cahier des charges fonctionnel et technique (CCFT)</w:t>
      </w:r>
      <w:r>
        <w:rPr>
          <w:rFonts w:ascii="Marianne" w:hAnsi="Marianne" w:cs="Arial"/>
          <w:sz w:val="20"/>
          <w:szCs w:val="20"/>
        </w:rPr>
        <w:t xml:space="preserve"> </w:t>
      </w:r>
      <w:r w:rsidRPr="004A1584">
        <w:rPr>
          <w:rFonts w:ascii="Marianne" w:hAnsi="Marianne" w:cs="Arial"/>
          <w:sz w:val="20"/>
          <w:szCs w:val="20"/>
        </w:rPr>
        <w:t xml:space="preserve">pour la transmission du script d’appel téléphonique, d’une pénalité de </w:t>
      </w:r>
      <w:r>
        <w:rPr>
          <w:rFonts w:ascii="Marianne" w:hAnsi="Marianne" w:cs="Arial"/>
          <w:sz w:val="20"/>
          <w:szCs w:val="20"/>
        </w:rPr>
        <w:t>50</w:t>
      </w:r>
      <w:r w:rsidRPr="004A1584">
        <w:rPr>
          <w:rFonts w:ascii="Marianne" w:hAnsi="Marianne" w:cs="Arial"/>
          <w:sz w:val="20"/>
          <w:szCs w:val="20"/>
        </w:rPr>
        <w:t xml:space="preserve"> € par jour ouvré de retard ;</w:t>
      </w:r>
    </w:p>
    <w:p w14:paraId="5DDC5E16" w14:textId="77777777" w:rsidR="00D93DEA" w:rsidRPr="00FA18FE" w:rsidRDefault="00D93DEA" w:rsidP="00FC2F8D">
      <w:pPr>
        <w:numPr>
          <w:ilvl w:val="0"/>
          <w:numId w:val="14"/>
        </w:numPr>
        <w:tabs>
          <w:tab w:val="num" w:pos="5606"/>
        </w:tabs>
        <w:suppressAutoHyphens/>
        <w:spacing w:before="40"/>
        <w:jc w:val="both"/>
        <w:rPr>
          <w:rFonts w:ascii="Marianne" w:hAnsi="Marianne" w:cs="Arial"/>
          <w:sz w:val="20"/>
          <w:szCs w:val="20"/>
        </w:rPr>
      </w:pPr>
      <w:r w:rsidRPr="00FA18FE">
        <w:rPr>
          <w:rFonts w:ascii="Marianne" w:hAnsi="Marianne" w:cs="Arial"/>
          <w:sz w:val="20"/>
          <w:szCs w:val="20"/>
        </w:rPr>
        <w:t xml:space="preserve">en cas de non-respect du nombre </w:t>
      </w:r>
      <w:r w:rsidRPr="00707ECD">
        <w:rPr>
          <w:rFonts w:ascii="Marianne" w:hAnsi="Marianne" w:cs="Arial"/>
          <w:sz w:val="20"/>
          <w:szCs w:val="20"/>
        </w:rPr>
        <w:t xml:space="preserve">annuel d’heures de travail correspondant à l’engagement d’insertion professionnelle mentionné à l’article V.3.3.1 ou en l’absence de </w:t>
      </w:r>
      <w:r w:rsidRPr="00707ECD">
        <w:rPr>
          <w:rFonts w:ascii="Marianne" w:hAnsi="Marianne" w:cs="Arial"/>
          <w:sz w:val="20"/>
          <w:szCs w:val="20"/>
        </w:rPr>
        <w:lastRenderedPageBreak/>
        <w:t>transmission des documents mentionnés à l’article V.3.3.2, d’une pénalité de 35 € par heure d’insertion non réalisée ou non ju</w:t>
      </w:r>
      <w:r w:rsidRPr="00FA18FE">
        <w:rPr>
          <w:rFonts w:ascii="Marianne" w:hAnsi="Marianne" w:cs="Arial"/>
          <w:sz w:val="20"/>
          <w:szCs w:val="20"/>
        </w:rPr>
        <w:t>stifiée ;</w:t>
      </w:r>
    </w:p>
    <w:p w14:paraId="6A124ADB" w14:textId="77777777" w:rsidR="006D178E" w:rsidRPr="00FA18FE" w:rsidRDefault="00D93DEA" w:rsidP="00FC2F8D">
      <w:pPr>
        <w:pStyle w:val="Paragraphedeliste"/>
        <w:numPr>
          <w:ilvl w:val="0"/>
          <w:numId w:val="14"/>
        </w:numPr>
        <w:spacing w:before="4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 xml:space="preserve">en cas de retard dans la transmission d’un élément exigé en matière de réduction des </w:t>
      </w:r>
      <w:r w:rsidRPr="000A2645">
        <w:rPr>
          <w:rFonts w:ascii="Marianne" w:hAnsi="Marianne" w:cs="Arial"/>
          <w:sz w:val="20"/>
          <w:szCs w:val="20"/>
        </w:rPr>
        <w:t>émissions de gaz à effet de serre en application de l’article V.</w:t>
      </w:r>
      <w:r w:rsidR="000A2645" w:rsidRPr="000A2645">
        <w:rPr>
          <w:rFonts w:ascii="Marianne" w:hAnsi="Marianne" w:cs="Arial"/>
          <w:sz w:val="20"/>
          <w:szCs w:val="20"/>
        </w:rPr>
        <w:t>6</w:t>
      </w:r>
      <w:r w:rsidRPr="000A2645">
        <w:rPr>
          <w:rFonts w:ascii="Marianne" w:hAnsi="Marianne" w:cs="Arial"/>
          <w:sz w:val="20"/>
          <w:szCs w:val="20"/>
        </w:rPr>
        <w:t>, d’une pénalité de 20 €</w:t>
      </w:r>
      <w:r w:rsidRPr="00FA18FE">
        <w:rPr>
          <w:rFonts w:ascii="Marianne" w:hAnsi="Marianne" w:cs="Arial"/>
          <w:sz w:val="20"/>
          <w:szCs w:val="20"/>
        </w:rPr>
        <w:t xml:space="preserve"> par jour ouvré de retard</w:t>
      </w:r>
      <w:r w:rsidR="006D178E" w:rsidRPr="00FA18FE">
        <w:rPr>
          <w:rFonts w:ascii="Marianne" w:hAnsi="Marianne" w:cs="Arial"/>
          <w:sz w:val="20"/>
          <w:szCs w:val="20"/>
        </w:rPr>
        <w:t xml:space="preserve"> ; </w:t>
      </w:r>
    </w:p>
    <w:p w14:paraId="5ACE9DBB" w14:textId="77777777" w:rsidR="00920F07" w:rsidRPr="00FA18FE" w:rsidRDefault="006D178E" w:rsidP="00FC2F8D">
      <w:pPr>
        <w:pStyle w:val="Paragraphedeliste"/>
        <w:numPr>
          <w:ilvl w:val="0"/>
          <w:numId w:val="14"/>
        </w:numPr>
        <w:spacing w:before="4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en cas de non-respect de l’obligation d’informer France Travail de tout contentieux entre le Titulaire et l’administration fiscale mettant en cause le régime fiscal des prestations</w:t>
      </w:r>
      <w:r w:rsidR="003E051F" w:rsidRPr="00FA18FE">
        <w:rPr>
          <w:rFonts w:ascii="Marianne" w:hAnsi="Marianne" w:cs="Arial"/>
          <w:sz w:val="20"/>
          <w:szCs w:val="20"/>
        </w:rPr>
        <w:t xml:space="preserve"> conformément à l’article VI.1, d’une pénalité de 5 000 € par contentieux. </w:t>
      </w:r>
    </w:p>
    <w:p w14:paraId="4385F789" w14:textId="77777777" w:rsidR="00D93DEA" w:rsidRPr="00FA18FE" w:rsidRDefault="00D93DEA" w:rsidP="00C73CF2">
      <w:pPr>
        <w:spacing w:before="120"/>
        <w:jc w:val="both"/>
        <w:rPr>
          <w:rFonts w:ascii="Marianne" w:hAnsi="Marianne" w:cs="Arial"/>
          <w:sz w:val="20"/>
          <w:szCs w:val="20"/>
        </w:rPr>
      </w:pPr>
      <w:r w:rsidRPr="00FA18FE">
        <w:rPr>
          <w:rFonts w:ascii="Marianne" w:hAnsi="Marianne" w:cs="Arial"/>
          <w:sz w:val="20"/>
          <w:szCs w:val="20"/>
        </w:rPr>
        <w:t xml:space="preserve">Les pénalités sont réglées par le Titulaire dans un délai maximum de </w:t>
      </w:r>
      <w:r w:rsidR="000A2645">
        <w:rPr>
          <w:rFonts w:ascii="Marianne" w:hAnsi="Marianne" w:cs="Arial"/>
          <w:sz w:val="20"/>
          <w:szCs w:val="20"/>
        </w:rPr>
        <w:t>30</w:t>
      </w:r>
      <w:r w:rsidR="000A2645" w:rsidRPr="00FA18FE">
        <w:rPr>
          <w:rFonts w:ascii="Marianne" w:hAnsi="Marianne" w:cs="Arial"/>
          <w:sz w:val="20"/>
          <w:szCs w:val="20"/>
        </w:rPr>
        <w:t xml:space="preserve"> </w:t>
      </w:r>
      <w:r w:rsidRPr="00FA18FE">
        <w:rPr>
          <w:rFonts w:ascii="Marianne" w:hAnsi="Marianne" w:cs="Arial"/>
          <w:sz w:val="20"/>
          <w:szCs w:val="20"/>
        </w:rPr>
        <w:t>jours calendaires à compter de la date de réception de la demande de France Travail. A défaut, les pénalités réclamées sont payées à France Travail par précompte du montant total de chaque facture reçue jusqu’au complet paiement de la pénalité. En cas de groupement d’opérateurs économiques (ou de sous-</w:t>
      </w:r>
      <w:r w:rsidRPr="000A2645">
        <w:rPr>
          <w:rFonts w:ascii="Marianne" w:hAnsi="Marianne" w:cs="Arial"/>
          <w:sz w:val="20"/>
          <w:szCs w:val="20"/>
        </w:rPr>
        <w:t>traitance), seul le mandataire (ou</w:t>
      </w:r>
      <w:r w:rsidRPr="00FA18FE">
        <w:rPr>
          <w:rFonts w:ascii="Marianne" w:hAnsi="Marianne" w:cs="Arial"/>
          <w:sz w:val="20"/>
          <w:szCs w:val="20"/>
        </w:rPr>
        <w:t xml:space="preserve"> le Titulaire en cas de sous-traitance) est redevable vis-à-vis de France Travail du paiement des pénalités.</w:t>
      </w:r>
    </w:p>
    <w:p w14:paraId="05760C21" w14:textId="77777777" w:rsidR="00EE33B6" w:rsidRPr="00FA18FE" w:rsidRDefault="00EE33B6" w:rsidP="00C73CF2">
      <w:pPr>
        <w:spacing w:before="120"/>
        <w:jc w:val="both"/>
        <w:rPr>
          <w:rFonts w:ascii="Marianne" w:hAnsi="Marianne" w:cs="Arial"/>
          <w:sz w:val="20"/>
          <w:szCs w:val="20"/>
        </w:rPr>
      </w:pPr>
      <w:r w:rsidRPr="00FA18FE">
        <w:rPr>
          <w:rFonts w:ascii="Marianne" w:hAnsi="Marianne" w:cs="Arial"/>
          <w:sz w:val="20"/>
          <w:szCs w:val="20"/>
        </w:rPr>
        <w:t xml:space="preserve">Lorsque le montant des </w:t>
      </w:r>
      <w:r w:rsidRPr="000A2645">
        <w:rPr>
          <w:rFonts w:ascii="Marianne" w:hAnsi="Marianne" w:cs="Arial"/>
          <w:sz w:val="20"/>
          <w:szCs w:val="20"/>
        </w:rPr>
        <w:t xml:space="preserve">pénalités </w:t>
      </w:r>
      <w:r w:rsidR="000A2645">
        <w:rPr>
          <w:rFonts w:ascii="Marianne" w:hAnsi="Marianne" w:cs="Arial"/>
          <w:sz w:val="20"/>
          <w:szCs w:val="20"/>
        </w:rPr>
        <w:t>dépasse</w:t>
      </w:r>
      <w:r w:rsidR="000A2645" w:rsidRPr="000A2645">
        <w:rPr>
          <w:rFonts w:ascii="Marianne" w:hAnsi="Marianne" w:cs="Arial"/>
          <w:sz w:val="20"/>
          <w:szCs w:val="20"/>
        </w:rPr>
        <w:t xml:space="preserve"> </w:t>
      </w:r>
      <w:r w:rsidR="00C60240" w:rsidRPr="000A2645">
        <w:rPr>
          <w:rFonts w:ascii="Marianne" w:hAnsi="Marianne" w:cs="Arial"/>
          <w:sz w:val="20"/>
          <w:szCs w:val="20"/>
        </w:rPr>
        <w:t>2</w:t>
      </w:r>
      <w:r w:rsidRPr="000A2645">
        <w:rPr>
          <w:rFonts w:ascii="Marianne" w:hAnsi="Marianne" w:cs="Arial"/>
          <w:sz w:val="20"/>
          <w:szCs w:val="20"/>
        </w:rPr>
        <w:t xml:space="preserve">0 000 €, </w:t>
      </w:r>
      <w:r w:rsidR="00563489" w:rsidRPr="000A2645">
        <w:rPr>
          <w:rFonts w:ascii="Marianne" w:hAnsi="Marianne" w:cs="Arial"/>
          <w:sz w:val="20"/>
          <w:szCs w:val="20"/>
        </w:rPr>
        <w:t>France</w:t>
      </w:r>
      <w:r w:rsidR="00563489" w:rsidRPr="00FA18FE">
        <w:rPr>
          <w:rFonts w:ascii="Marianne" w:hAnsi="Marianne" w:cs="Arial"/>
          <w:sz w:val="20"/>
          <w:szCs w:val="20"/>
        </w:rPr>
        <w:t xml:space="preserve"> Travail</w:t>
      </w:r>
      <w:r w:rsidRPr="00FA18FE">
        <w:rPr>
          <w:rFonts w:ascii="Marianne" w:hAnsi="Marianne" w:cs="Arial"/>
          <w:sz w:val="20"/>
          <w:szCs w:val="20"/>
        </w:rPr>
        <w:t xml:space="preserve"> </w:t>
      </w:r>
      <w:r w:rsidR="00625518" w:rsidRPr="00FA18FE">
        <w:rPr>
          <w:rFonts w:ascii="Marianne" w:hAnsi="Marianne" w:cs="Arial"/>
          <w:sz w:val="20"/>
          <w:szCs w:val="20"/>
        </w:rPr>
        <w:t>se réserve le</w:t>
      </w:r>
      <w:r w:rsidR="00D53BC0" w:rsidRPr="00FA18FE">
        <w:rPr>
          <w:rFonts w:ascii="Marianne" w:hAnsi="Marianne" w:cs="Arial"/>
          <w:sz w:val="20"/>
          <w:szCs w:val="20"/>
        </w:rPr>
        <w:t xml:space="preserve"> </w:t>
      </w:r>
      <w:r w:rsidRPr="00FA18FE">
        <w:rPr>
          <w:rFonts w:ascii="Marianne" w:hAnsi="Marianne" w:cs="Arial"/>
          <w:sz w:val="20"/>
          <w:szCs w:val="20"/>
        </w:rPr>
        <w:t xml:space="preserve">droit de résilier le marché conformément à </w:t>
      </w:r>
      <w:r w:rsidRPr="000A2645">
        <w:rPr>
          <w:rFonts w:ascii="Marianne" w:hAnsi="Marianne" w:cs="Arial"/>
          <w:sz w:val="20"/>
          <w:szCs w:val="20"/>
        </w:rPr>
        <w:t>l’article VIII.1.</w:t>
      </w:r>
    </w:p>
    <w:p w14:paraId="1CBBFACC" w14:textId="77777777" w:rsidR="004E42C1" w:rsidRPr="00FA18FE" w:rsidRDefault="00A2159D" w:rsidP="00C73CF2">
      <w:pPr>
        <w:spacing w:before="120"/>
        <w:jc w:val="both"/>
        <w:rPr>
          <w:rFonts w:ascii="Marianne" w:hAnsi="Marianne" w:cs="Arial"/>
          <w:sz w:val="20"/>
          <w:szCs w:val="20"/>
        </w:rPr>
      </w:pPr>
      <w:r w:rsidRPr="00FA18FE">
        <w:rPr>
          <w:rFonts w:ascii="Marianne" w:hAnsi="Marianne" w:cs="Arial"/>
          <w:sz w:val="20"/>
          <w:szCs w:val="20"/>
        </w:rPr>
        <w:t xml:space="preserve">L’application des pénalités ne revêt </w:t>
      </w:r>
      <w:r w:rsidR="00625518" w:rsidRPr="00FA18FE">
        <w:rPr>
          <w:rFonts w:ascii="Marianne" w:hAnsi="Marianne" w:cs="Arial"/>
          <w:sz w:val="20"/>
          <w:szCs w:val="20"/>
        </w:rPr>
        <w:t>en aucun cas</w:t>
      </w:r>
      <w:r w:rsidRPr="00FA18FE">
        <w:rPr>
          <w:rFonts w:ascii="Marianne" w:hAnsi="Marianne" w:cs="Arial"/>
          <w:sz w:val="20"/>
          <w:szCs w:val="20"/>
        </w:rPr>
        <w:t xml:space="preserve"> un caractère libératoire.</w:t>
      </w:r>
      <w:r w:rsidR="00A97736" w:rsidRPr="00FA18FE">
        <w:rPr>
          <w:rFonts w:ascii="Marianne" w:hAnsi="Marianne" w:cs="Arial"/>
          <w:sz w:val="20"/>
          <w:szCs w:val="20"/>
        </w:rPr>
        <w:t xml:space="preserve"> </w:t>
      </w:r>
      <w:r w:rsidRPr="00FA18FE">
        <w:rPr>
          <w:rFonts w:ascii="Marianne" w:hAnsi="Marianne" w:cs="Arial"/>
          <w:sz w:val="20"/>
          <w:szCs w:val="20"/>
        </w:rPr>
        <w:t xml:space="preserve">Sous cette réserve, </w:t>
      </w:r>
      <w:r w:rsidR="00170377" w:rsidRPr="00FA18FE">
        <w:rPr>
          <w:rFonts w:ascii="Marianne" w:hAnsi="Marianne" w:cs="Arial"/>
          <w:sz w:val="20"/>
          <w:szCs w:val="20"/>
        </w:rPr>
        <w:t>les pénalités sont</w:t>
      </w:r>
      <w:r w:rsidRPr="00FA18FE">
        <w:rPr>
          <w:rFonts w:ascii="Marianne" w:hAnsi="Marianne" w:cs="Arial"/>
          <w:sz w:val="20"/>
          <w:szCs w:val="20"/>
        </w:rPr>
        <w:t xml:space="preserve">, le cas échéant, </w:t>
      </w:r>
      <w:r w:rsidR="00170377" w:rsidRPr="00FA18FE">
        <w:rPr>
          <w:rFonts w:ascii="Marianne" w:hAnsi="Marianne" w:cs="Arial"/>
          <w:sz w:val="20"/>
          <w:szCs w:val="20"/>
        </w:rPr>
        <w:t xml:space="preserve">appliquées jusqu’à la veille incluse de la date d’effet de la résiliation du marché. </w:t>
      </w:r>
    </w:p>
    <w:p w14:paraId="72912F69" w14:textId="77777777" w:rsidR="006F370E" w:rsidRPr="00FA18FE" w:rsidRDefault="00D93DEA" w:rsidP="00D93DEA">
      <w:pPr>
        <w:autoSpaceDE w:val="0"/>
        <w:autoSpaceDN w:val="0"/>
        <w:adjustRightInd w:val="0"/>
        <w:spacing w:before="360"/>
        <w:jc w:val="both"/>
        <w:outlineLvl w:val="0"/>
        <w:rPr>
          <w:rFonts w:ascii="Marianne" w:hAnsi="Marianne" w:cs="Arial"/>
          <w:b/>
          <w:bCs/>
          <w:sz w:val="20"/>
          <w:szCs w:val="20"/>
        </w:rPr>
      </w:pPr>
      <w:bookmarkStart w:id="23" w:name="_Toc158187880"/>
      <w:r w:rsidRPr="00FA18FE">
        <w:rPr>
          <w:rFonts w:ascii="Marianne" w:hAnsi="Marianne" w:cs="Arial"/>
          <w:b/>
          <w:bCs/>
          <w:sz w:val="20"/>
          <w:szCs w:val="20"/>
        </w:rPr>
        <w:t>V.</w:t>
      </w:r>
      <w:r w:rsidR="000A2645">
        <w:rPr>
          <w:rFonts w:ascii="Marianne" w:hAnsi="Marianne" w:cs="Arial"/>
          <w:b/>
          <w:bCs/>
          <w:sz w:val="20"/>
          <w:szCs w:val="20"/>
        </w:rPr>
        <w:t>8</w:t>
      </w:r>
      <w:r w:rsidR="006F370E" w:rsidRPr="00FA18FE">
        <w:rPr>
          <w:rFonts w:ascii="Marianne" w:hAnsi="Marianne" w:cs="Arial"/>
          <w:b/>
          <w:bCs/>
          <w:sz w:val="20"/>
          <w:szCs w:val="20"/>
        </w:rPr>
        <w:t xml:space="preserve">. -  </w:t>
      </w:r>
      <w:r w:rsidR="00221D74" w:rsidRPr="00FA18FE">
        <w:rPr>
          <w:rFonts w:ascii="Marianne" w:hAnsi="Marianne" w:cs="Arial"/>
          <w:b/>
          <w:bCs/>
          <w:sz w:val="20"/>
          <w:szCs w:val="20"/>
        </w:rPr>
        <w:t>Réception des livrables, v</w:t>
      </w:r>
      <w:r w:rsidR="006F370E" w:rsidRPr="00FA18FE">
        <w:rPr>
          <w:rFonts w:ascii="Marianne" w:hAnsi="Marianne" w:cs="Arial"/>
          <w:b/>
          <w:bCs/>
          <w:sz w:val="20"/>
          <w:szCs w:val="20"/>
        </w:rPr>
        <w:t>érification et admission des prestations</w:t>
      </w:r>
      <w:bookmarkEnd w:id="23"/>
    </w:p>
    <w:p w14:paraId="46D4BE0A" w14:textId="77777777" w:rsidR="00D93DEA" w:rsidRPr="000A2645" w:rsidRDefault="00D93DEA" w:rsidP="00D93DEA">
      <w:pPr>
        <w:spacing w:before="180"/>
        <w:jc w:val="both"/>
        <w:rPr>
          <w:rFonts w:ascii="Marianne" w:hAnsi="Marianne" w:cs="Arial"/>
          <w:sz w:val="20"/>
          <w:szCs w:val="20"/>
        </w:rPr>
      </w:pPr>
      <w:bookmarkStart w:id="24" w:name="_Toc158187881"/>
      <w:r w:rsidRPr="00FA18FE">
        <w:rPr>
          <w:rFonts w:ascii="Marianne" w:hAnsi="Marianne" w:cs="Arial"/>
          <w:sz w:val="20"/>
          <w:szCs w:val="20"/>
        </w:rPr>
        <w:t xml:space="preserve">Le livrable et les autres pièces justificatives de paiement sont transmis </w:t>
      </w:r>
      <w:r w:rsidRPr="00FA18FE">
        <w:rPr>
          <w:rFonts w:ascii="Marianne" w:hAnsi="Marianne" w:cs="Arial"/>
          <w:i/>
          <w:sz w:val="20"/>
          <w:szCs w:val="20"/>
        </w:rPr>
        <w:t>via</w:t>
      </w:r>
      <w:r w:rsidRPr="00FA18FE">
        <w:rPr>
          <w:rFonts w:ascii="Marianne" w:hAnsi="Marianne" w:cs="Arial"/>
          <w:sz w:val="20"/>
          <w:szCs w:val="20"/>
        </w:rPr>
        <w:t xml:space="preserve"> les outils informatiques mentionnés à </w:t>
      </w:r>
      <w:r w:rsidRPr="000A2645">
        <w:rPr>
          <w:rFonts w:ascii="Marianne" w:hAnsi="Marianne" w:cs="Arial"/>
          <w:sz w:val="20"/>
          <w:szCs w:val="20"/>
        </w:rPr>
        <w:t xml:space="preserve">l’article V.10. </w:t>
      </w:r>
    </w:p>
    <w:p w14:paraId="6A8B58E0" w14:textId="641CC7FB" w:rsidR="00D93DEA" w:rsidRPr="00FA18FE" w:rsidRDefault="3B5840FA" w:rsidP="00D93DEA">
      <w:pPr>
        <w:spacing w:before="180"/>
        <w:jc w:val="both"/>
        <w:rPr>
          <w:rFonts w:ascii="Marianne" w:hAnsi="Marianne" w:cs="Arial"/>
          <w:sz w:val="20"/>
          <w:szCs w:val="20"/>
        </w:rPr>
      </w:pPr>
      <w:r w:rsidRPr="27147F9A">
        <w:rPr>
          <w:rFonts w:ascii="Marianne" w:hAnsi="Marianne" w:cs="Arial"/>
          <w:sz w:val="20"/>
          <w:szCs w:val="20"/>
        </w:rPr>
        <w:t>A peine d’application des pénalités mentionnées à l’article V.</w:t>
      </w:r>
      <w:r w:rsidR="02E175D6" w:rsidRPr="27147F9A">
        <w:rPr>
          <w:rFonts w:ascii="Marianne" w:hAnsi="Marianne" w:cs="Arial"/>
          <w:sz w:val="20"/>
          <w:szCs w:val="20"/>
        </w:rPr>
        <w:t>7</w:t>
      </w:r>
      <w:r w:rsidRPr="27147F9A">
        <w:rPr>
          <w:rFonts w:ascii="Marianne" w:hAnsi="Marianne" w:cs="Arial"/>
          <w:sz w:val="20"/>
          <w:szCs w:val="20"/>
        </w:rPr>
        <w:t xml:space="preserve">, le livrable </w:t>
      </w:r>
      <w:r w:rsidR="001B447F">
        <w:rPr>
          <w:rFonts w:ascii="Marianne" w:hAnsi="Marianne" w:cs="Arial"/>
          <w:sz w:val="20"/>
          <w:szCs w:val="20"/>
        </w:rPr>
        <w:t>et la feuille d’émargement sont</w:t>
      </w:r>
      <w:r w:rsidRPr="27147F9A">
        <w:rPr>
          <w:rFonts w:ascii="Marianne" w:hAnsi="Marianne" w:cs="Arial"/>
          <w:sz w:val="20"/>
          <w:szCs w:val="20"/>
        </w:rPr>
        <w:t xml:space="preserve"> transmis </w:t>
      </w:r>
      <w:r w:rsidR="02E175D6" w:rsidRPr="27147F9A">
        <w:rPr>
          <w:rFonts w:ascii="Marianne" w:hAnsi="Marianne" w:cs="Arial"/>
          <w:sz w:val="20"/>
          <w:szCs w:val="20"/>
        </w:rPr>
        <w:t xml:space="preserve">dans un délai maximum de </w:t>
      </w:r>
      <w:r w:rsidR="31F433E9" w:rsidRPr="27147F9A">
        <w:rPr>
          <w:rFonts w:ascii="Marianne" w:hAnsi="Marianne" w:cs="Arial"/>
          <w:sz w:val="20"/>
          <w:szCs w:val="20"/>
        </w:rPr>
        <w:t>5</w:t>
      </w:r>
      <w:r w:rsidR="02E175D6" w:rsidRPr="27147F9A">
        <w:rPr>
          <w:rFonts w:ascii="Marianne" w:hAnsi="Marianne" w:cs="Arial"/>
          <w:sz w:val="20"/>
          <w:szCs w:val="20"/>
        </w:rPr>
        <w:t xml:space="preserve"> jours ouvrés </w:t>
      </w:r>
      <w:r w:rsidR="31F433E9" w:rsidRPr="27147F9A">
        <w:rPr>
          <w:rFonts w:ascii="Marianne" w:hAnsi="Marianne" w:cs="Arial"/>
          <w:sz w:val="20"/>
          <w:szCs w:val="20"/>
        </w:rPr>
        <w:t xml:space="preserve">après l’entretien de bilan, si la prestation se poursuit jusqu’à son terme, ou </w:t>
      </w:r>
      <w:r w:rsidR="02E175D6" w:rsidRPr="27147F9A">
        <w:rPr>
          <w:rFonts w:ascii="Marianne" w:hAnsi="Marianne" w:cs="Arial"/>
          <w:sz w:val="20"/>
          <w:szCs w:val="20"/>
        </w:rPr>
        <w:t>la constatation d’un abandon, y compris si l’abandon résulte d’une reprise d’emploi au cours de la prestation.</w:t>
      </w:r>
    </w:p>
    <w:p w14:paraId="7EDD8202" w14:textId="086CEEE1" w:rsidR="00D93DEA" w:rsidRPr="00FA18FE" w:rsidRDefault="00D93DEA" w:rsidP="00D93DEA">
      <w:pPr>
        <w:spacing w:before="120"/>
        <w:jc w:val="both"/>
        <w:rPr>
          <w:rFonts w:ascii="Marianne" w:hAnsi="Marianne" w:cs="Arial"/>
          <w:sz w:val="20"/>
          <w:szCs w:val="20"/>
        </w:rPr>
      </w:pPr>
      <w:r w:rsidRPr="00FA18FE">
        <w:rPr>
          <w:rFonts w:ascii="Marianne" w:hAnsi="Marianne" w:cs="Arial"/>
          <w:sz w:val="20"/>
          <w:szCs w:val="20"/>
        </w:rPr>
        <w:t>Les opérations de vérification ont pour objet de contrôler la conformité du livrable</w:t>
      </w:r>
      <w:r w:rsidR="003E5F09">
        <w:rPr>
          <w:rFonts w:ascii="Marianne" w:hAnsi="Marianne" w:cs="Arial"/>
          <w:sz w:val="20"/>
          <w:szCs w:val="20"/>
        </w:rPr>
        <w:t xml:space="preserve"> et de la feuille d’émargement</w:t>
      </w:r>
      <w:r w:rsidRPr="00FA18FE">
        <w:rPr>
          <w:rFonts w:ascii="Marianne" w:hAnsi="Marianne" w:cs="Arial"/>
          <w:sz w:val="20"/>
          <w:szCs w:val="20"/>
        </w:rPr>
        <w:t xml:space="preserve"> aux spécifications du marché. Dans un premier temps, les opérations de vérification visent à s’assurer de la transmission effective et de la complétude du livrable. Le Titulaire est informé qu’en aucun cas il ne sera invité à compléter sa transmission. </w:t>
      </w:r>
    </w:p>
    <w:p w14:paraId="12D17181" w14:textId="7311E89D" w:rsidR="00D93DEA" w:rsidRPr="00FA18FE" w:rsidRDefault="00D93DEA" w:rsidP="00D93DEA">
      <w:pPr>
        <w:spacing w:before="120"/>
        <w:jc w:val="both"/>
        <w:rPr>
          <w:rFonts w:ascii="Marianne" w:hAnsi="Marianne" w:cs="Arial"/>
          <w:sz w:val="20"/>
          <w:szCs w:val="20"/>
        </w:rPr>
      </w:pPr>
      <w:r w:rsidRPr="00FA18FE">
        <w:rPr>
          <w:rFonts w:ascii="Marianne" w:hAnsi="Marianne" w:cs="Arial"/>
          <w:sz w:val="20"/>
          <w:szCs w:val="20"/>
        </w:rPr>
        <w:t xml:space="preserve">Dans un second temps, les opérations de vérification visent à s’assurer que le livrable transmis démontre l’exécution de la prestation conformément </w:t>
      </w:r>
      <w:r w:rsidRPr="0011614E">
        <w:rPr>
          <w:rFonts w:ascii="Marianne" w:hAnsi="Marianne" w:cs="Arial"/>
          <w:sz w:val="20"/>
          <w:szCs w:val="20"/>
        </w:rPr>
        <w:t>aux spécifications du marché et présente le degré de qualité attendu. France Travail dispose d’un délai de 90 jours calendaires à compter de la date de mise à disposition du livrable. Dans le cas où il est constaté que le degré de qualité attendu n’est pas atteint ou une exécution incorrecte</w:t>
      </w:r>
      <w:r w:rsidRPr="00FA18FE">
        <w:rPr>
          <w:rFonts w:ascii="Marianne" w:hAnsi="Marianne" w:cs="Arial"/>
          <w:sz w:val="20"/>
          <w:szCs w:val="20"/>
        </w:rPr>
        <w:t xml:space="preserve"> des prestations par rapport aux spécifications du marché, France Travail prononce soit une décision d’admission avec réfaction, soit une décision de rejet si la non qualité est telle qu’elle équivaut à une absence de livrable. Le montant de la réfaction est fixé </w:t>
      </w:r>
      <w:r w:rsidRPr="001237CC">
        <w:rPr>
          <w:rFonts w:ascii="Marianne" w:hAnsi="Marianne" w:cs="Arial"/>
          <w:sz w:val="20"/>
          <w:szCs w:val="20"/>
        </w:rPr>
        <w:t>forfaitairement à</w:t>
      </w:r>
      <w:r w:rsidR="00F5698C" w:rsidRPr="001237CC">
        <w:rPr>
          <w:rFonts w:ascii="Marianne" w:hAnsi="Marianne" w:cs="Arial"/>
          <w:sz w:val="20"/>
          <w:szCs w:val="20"/>
        </w:rPr>
        <w:t xml:space="preserve"> 20% du </w:t>
      </w:r>
      <w:r w:rsidR="001237CC" w:rsidRPr="001237CC">
        <w:rPr>
          <w:rFonts w:ascii="Marianne" w:hAnsi="Marianne" w:cs="Arial"/>
          <w:sz w:val="20"/>
          <w:szCs w:val="20"/>
        </w:rPr>
        <w:t>prix payé pour le bénéficiaire considéré conformément à l’article VI.2.2</w:t>
      </w:r>
      <w:r w:rsidRPr="001237CC">
        <w:rPr>
          <w:rFonts w:ascii="Marianne" w:hAnsi="Marianne" w:cs="Arial"/>
          <w:sz w:val="20"/>
          <w:szCs w:val="20"/>
        </w:rPr>
        <w:t>.</w:t>
      </w:r>
      <w:r w:rsidRPr="00FA18FE">
        <w:rPr>
          <w:rFonts w:ascii="Marianne" w:hAnsi="Marianne" w:cs="Arial"/>
          <w:sz w:val="20"/>
          <w:szCs w:val="20"/>
        </w:rPr>
        <w:t xml:space="preserve"> </w:t>
      </w:r>
    </w:p>
    <w:p w14:paraId="32758974" w14:textId="6A3A8AE5" w:rsidR="007F42A4" w:rsidRPr="00FA18FE" w:rsidRDefault="00D93DEA" w:rsidP="00D93DEA">
      <w:pPr>
        <w:spacing w:before="180"/>
        <w:jc w:val="both"/>
        <w:rPr>
          <w:rFonts w:ascii="Marianne" w:hAnsi="Marianne" w:cs="Arial"/>
          <w:sz w:val="20"/>
          <w:szCs w:val="20"/>
        </w:rPr>
      </w:pPr>
      <w:r w:rsidRPr="00FA18FE">
        <w:rPr>
          <w:rFonts w:ascii="Marianne" w:hAnsi="Marianne" w:cs="Arial"/>
          <w:sz w:val="20"/>
          <w:szCs w:val="20"/>
        </w:rPr>
        <w:t>Les décisions de rejet ou d’admission avec réfaction sont notifiées au Titulaire et donnent lieu à l’établissement d’un avoir.</w:t>
      </w:r>
      <w:r w:rsidR="007F42A4">
        <w:rPr>
          <w:rFonts w:ascii="Marianne" w:hAnsi="Marianne" w:cs="Arial"/>
          <w:sz w:val="20"/>
          <w:szCs w:val="20"/>
        </w:rPr>
        <w:t xml:space="preserve"> En cas de groupement, </w:t>
      </w:r>
      <w:r w:rsidR="00931E27">
        <w:rPr>
          <w:rFonts w:ascii="Marianne" w:hAnsi="Marianne" w:cs="Arial"/>
          <w:sz w:val="20"/>
          <w:szCs w:val="20"/>
        </w:rPr>
        <w:t>ces décisions sont notifiées au membre ayant exécuté la prestation, lequel établit l’avoir.</w:t>
      </w:r>
    </w:p>
    <w:p w14:paraId="6BDFC6E1" w14:textId="1DBA6C7C" w:rsidR="00D93DEA" w:rsidRDefault="00D93DEA" w:rsidP="00D93DEA">
      <w:pPr>
        <w:spacing w:before="180"/>
        <w:jc w:val="both"/>
        <w:rPr>
          <w:rFonts w:ascii="Marianne" w:hAnsi="Marianne" w:cs="Arial"/>
          <w:sz w:val="20"/>
          <w:szCs w:val="20"/>
        </w:rPr>
      </w:pPr>
      <w:r w:rsidRPr="00FA18FE">
        <w:rPr>
          <w:rFonts w:ascii="Marianne" w:hAnsi="Marianne" w:cs="Arial"/>
          <w:sz w:val="20"/>
          <w:szCs w:val="20"/>
        </w:rPr>
        <w:t>Le silence gardé par France Travail dans le délai précité de 90 jours vaut admission du livrable.</w:t>
      </w:r>
    </w:p>
    <w:p w14:paraId="28570E32" w14:textId="77777777" w:rsidR="00192499" w:rsidRDefault="00192499" w:rsidP="00D93DEA">
      <w:pPr>
        <w:spacing w:before="180"/>
        <w:jc w:val="both"/>
        <w:rPr>
          <w:rFonts w:ascii="Marianne" w:hAnsi="Marianne" w:cs="Arial"/>
          <w:sz w:val="20"/>
          <w:szCs w:val="20"/>
        </w:rPr>
      </w:pPr>
    </w:p>
    <w:p w14:paraId="02DD9E27" w14:textId="77777777" w:rsidR="0066421D" w:rsidRPr="00FA18FE" w:rsidRDefault="0066421D" w:rsidP="00D93DEA">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lastRenderedPageBreak/>
        <w:t>V.</w:t>
      </w:r>
      <w:r w:rsidR="004C667C">
        <w:rPr>
          <w:rFonts w:ascii="Marianne" w:hAnsi="Marianne" w:cs="Arial"/>
          <w:b/>
          <w:bCs/>
          <w:sz w:val="20"/>
          <w:szCs w:val="20"/>
        </w:rPr>
        <w:t>9</w:t>
      </w:r>
      <w:r w:rsidRPr="00FA18FE">
        <w:rPr>
          <w:rFonts w:ascii="Marianne" w:hAnsi="Marianne" w:cs="Arial"/>
          <w:b/>
          <w:bCs/>
          <w:sz w:val="20"/>
          <w:szCs w:val="20"/>
        </w:rPr>
        <w:t>. -  Contrôle qualité des prestations et suivi du marché</w:t>
      </w:r>
      <w:bookmarkEnd w:id="24"/>
    </w:p>
    <w:p w14:paraId="0B08EDC0" w14:textId="77777777" w:rsidR="0066421D" w:rsidRPr="00FA18FE" w:rsidRDefault="0066421D" w:rsidP="00D93DEA">
      <w:pPr>
        <w:autoSpaceDE w:val="0"/>
        <w:autoSpaceDN w:val="0"/>
        <w:adjustRightInd w:val="0"/>
        <w:spacing w:before="180"/>
        <w:jc w:val="both"/>
        <w:outlineLvl w:val="0"/>
        <w:rPr>
          <w:rFonts w:ascii="Marianne" w:hAnsi="Marianne" w:cs="Arial"/>
          <w:b/>
          <w:bCs/>
          <w:sz w:val="20"/>
          <w:szCs w:val="20"/>
        </w:rPr>
      </w:pPr>
      <w:bookmarkStart w:id="25" w:name="_Toc158187882"/>
      <w:r w:rsidRPr="00FA18FE">
        <w:rPr>
          <w:rFonts w:ascii="Marianne" w:hAnsi="Marianne" w:cs="Arial"/>
          <w:b/>
          <w:bCs/>
          <w:sz w:val="20"/>
          <w:szCs w:val="20"/>
        </w:rPr>
        <w:t>V.</w:t>
      </w:r>
      <w:r w:rsidR="004C667C">
        <w:rPr>
          <w:rFonts w:ascii="Marianne" w:hAnsi="Marianne" w:cs="Arial"/>
          <w:b/>
          <w:bCs/>
          <w:sz w:val="20"/>
          <w:szCs w:val="20"/>
        </w:rPr>
        <w:t>9</w:t>
      </w:r>
      <w:r w:rsidRPr="00FA18FE">
        <w:rPr>
          <w:rFonts w:ascii="Marianne" w:hAnsi="Marianne" w:cs="Arial"/>
          <w:b/>
          <w:bCs/>
          <w:sz w:val="20"/>
          <w:szCs w:val="20"/>
        </w:rPr>
        <w:t>.1. -  Contrôle qualité des prestations</w:t>
      </w:r>
      <w:bookmarkEnd w:id="25"/>
      <w:r w:rsidRPr="00FA18FE">
        <w:rPr>
          <w:rFonts w:ascii="Marianne" w:hAnsi="Marianne" w:cs="Arial"/>
          <w:b/>
          <w:bCs/>
          <w:sz w:val="20"/>
          <w:szCs w:val="20"/>
        </w:rPr>
        <w:t xml:space="preserve"> </w:t>
      </w:r>
    </w:p>
    <w:p w14:paraId="70959F57" w14:textId="77777777" w:rsidR="0066421D" w:rsidRPr="00707ECD" w:rsidRDefault="0066421D" w:rsidP="002A57B0">
      <w:pPr>
        <w:spacing w:before="180"/>
        <w:jc w:val="both"/>
        <w:rPr>
          <w:rFonts w:ascii="Marianne" w:hAnsi="Marianne" w:cs="Arial"/>
          <w:sz w:val="20"/>
          <w:szCs w:val="20"/>
        </w:rPr>
      </w:pPr>
      <w:r w:rsidRPr="00FA18FE">
        <w:rPr>
          <w:rFonts w:ascii="Marianne" w:hAnsi="Marianne" w:cs="Arial"/>
          <w:sz w:val="20"/>
          <w:szCs w:val="20"/>
        </w:rPr>
        <w:t xml:space="preserve">Le contrôle qualité des prestations vise à s’assurer de </w:t>
      </w:r>
      <w:r w:rsidR="004C667C">
        <w:rPr>
          <w:rFonts w:ascii="Marianne" w:hAnsi="Marianne" w:cs="Arial"/>
          <w:sz w:val="20"/>
          <w:szCs w:val="20"/>
        </w:rPr>
        <w:t>leur</w:t>
      </w:r>
      <w:r w:rsidRPr="00FA18FE">
        <w:rPr>
          <w:rFonts w:ascii="Marianne" w:hAnsi="Marianne" w:cs="Arial"/>
          <w:sz w:val="20"/>
          <w:szCs w:val="20"/>
        </w:rPr>
        <w:t xml:space="preserve"> réalisation conformément aux dispositions du marché, de leur performance et de la satisfaction des bénéficiaires </w:t>
      </w:r>
      <w:r w:rsidR="004C667C">
        <w:rPr>
          <w:rFonts w:ascii="Marianne" w:hAnsi="Marianne" w:cs="Arial"/>
          <w:sz w:val="20"/>
          <w:szCs w:val="20"/>
        </w:rPr>
        <w:t>concernant les</w:t>
      </w:r>
      <w:r w:rsidRPr="00FA18FE">
        <w:rPr>
          <w:rFonts w:ascii="Marianne" w:hAnsi="Marianne" w:cs="Arial"/>
          <w:sz w:val="20"/>
          <w:szCs w:val="20"/>
        </w:rPr>
        <w:t xml:space="preserve"> modalités de réalisation</w:t>
      </w:r>
      <w:r w:rsidR="004C667C" w:rsidRPr="004C667C">
        <w:rPr>
          <w:rFonts w:ascii="Marianne" w:hAnsi="Marianne" w:cs="Arial"/>
          <w:sz w:val="20"/>
          <w:szCs w:val="20"/>
        </w:rPr>
        <w:t xml:space="preserve"> </w:t>
      </w:r>
      <w:r w:rsidR="004C667C" w:rsidRPr="004A1584">
        <w:rPr>
          <w:rFonts w:ascii="Marianne" w:hAnsi="Marianne" w:cs="Arial"/>
          <w:sz w:val="20"/>
          <w:szCs w:val="20"/>
        </w:rPr>
        <w:t>des prestations</w:t>
      </w:r>
      <w:r w:rsidRPr="00FA18FE">
        <w:rPr>
          <w:rFonts w:ascii="Marianne" w:hAnsi="Marianne" w:cs="Arial"/>
          <w:sz w:val="20"/>
          <w:szCs w:val="20"/>
        </w:rPr>
        <w:t>. Il est mis en œ</w:t>
      </w:r>
      <w:r w:rsidRPr="00707ECD">
        <w:rPr>
          <w:rFonts w:ascii="Marianne" w:hAnsi="Marianne" w:cs="Arial"/>
          <w:sz w:val="20"/>
          <w:szCs w:val="20"/>
        </w:rPr>
        <w:t xml:space="preserve">uvre par </w:t>
      </w:r>
      <w:r w:rsidR="00563489" w:rsidRPr="00707ECD">
        <w:rPr>
          <w:rFonts w:ascii="Marianne" w:hAnsi="Marianne" w:cs="Arial"/>
          <w:sz w:val="20"/>
          <w:szCs w:val="20"/>
        </w:rPr>
        <w:t>France Travail</w:t>
      </w:r>
      <w:r w:rsidRPr="00707ECD">
        <w:rPr>
          <w:rFonts w:ascii="Marianne" w:hAnsi="Marianne" w:cs="Arial"/>
          <w:sz w:val="20"/>
          <w:szCs w:val="20"/>
        </w:rPr>
        <w:t xml:space="preserve"> sur la base : </w:t>
      </w:r>
    </w:p>
    <w:p w14:paraId="370EAD1B" w14:textId="77777777" w:rsidR="0066421D" w:rsidRPr="00FA18FE" w:rsidRDefault="0066421D" w:rsidP="00FC2F8D">
      <w:pPr>
        <w:numPr>
          <w:ilvl w:val="0"/>
          <w:numId w:val="15"/>
        </w:numPr>
        <w:suppressAutoHyphens/>
        <w:spacing w:before="120"/>
        <w:ind w:left="714" w:hanging="357"/>
        <w:jc w:val="both"/>
        <w:rPr>
          <w:rFonts w:ascii="Marianne" w:hAnsi="Marianne" w:cs="Arial"/>
          <w:sz w:val="20"/>
          <w:szCs w:val="20"/>
        </w:rPr>
      </w:pPr>
      <w:r w:rsidRPr="00707ECD">
        <w:rPr>
          <w:rFonts w:ascii="Marianne" w:hAnsi="Marianne" w:cs="Arial"/>
          <w:sz w:val="20"/>
          <w:szCs w:val="20"/>
        </w:rPr>
        <w:t>des visites des locaux prévues à l’article V.</w:t>
      </w:r>
      <w:r w:rsidR="00CA5EE3" w:rsidRPr="00707ECD">
        <w:rPr>
          <w:rFonts w:ascii="Marianne" w:hAnsi="Marianne" w:cs="Arial"/>
          <w:sz w:val="20"/>
          <w:szCs w:val="20"/>
        </w:rPr>
        <w:t>4</w:t>
      </w:r>
      <w:r w:rsidR="00707ECD" w:rsidRPr="00707ECD">
        <w:rPr>
          <w:rFonts w:ascii="Marianne" w:hAnsi="Marianne" w:cs="Arial"/>
          <w:sz w:val="20"/>
          <w:szCs w:val="20"/>
        </w:rPr>
        <w:t>.1.3</w:t>
      </w:r>
      <w:r w:rsidR="00F02C8C" w:rsidRPr="00FA18FE">
        <w:rPr>
          <w:rFonts w:ascii="Marianne" w:hAnsi="Marianne" w:cs="Arial"/>
          <w:sz w:val="20"/>
          <w:szCs w:val="20"/>
        </w:rPr>
        <w:t xml:space="preserve"> </w:t>
      </w:r>
      <w:r w:rsidR="00124CB0" w:rsidRPr="00FA18FE">
        <w:rPr>
          <w:rFonts w:ascii="Marianne" w:hAnsi="Marianne" w:cs="Arial"/>
          <w:sz w:val="20"/>
          <w:szCs w:val="20"/>
        </w:rPr>
        <w:t xml:space="preserve">; </w:t>
      </w:r>
    </w:p>
    <w:p w14:paraId="4913ADB7" w14:textId="77777777" w:rsidR="0066421D" w:rsidRPr="004C667C" w:rsidRDefault="0066421D" w:rsidP="00FC2F8D">
      <w:pPr>
        <w:numPr>
          <w:ilvl w:val="0"/>
          <w:numId w:val="15"/>
        </w:numPr>
        <w:suppressAutoHyphens/>
        <w:spacing w:before="40"/>
        <w:jc w:val="both"/>
        <w:rPr>
          <w:rFonts w:ascii="Marianne" w:hAnsi="Marianne" w:cs="Arial"/>
          <w:sz w:val="20"/>
          <w:szCs w:val="20"/>
        </w:rPr>
      </w:pPr>
      <w:r w:rsidRPr="004C667C">
        <w:rPr>
          <w:rFonts w:ascii="Marianne" w:hAnsi="Marianne" w:cs="Arial"/>
          <w:sz w:val="20"/>
          <w:szCs w:val="20"/>
        </w:rPr>
        <w:t>de la vérification des prestations prévue à l’article V.</w:t>
      </w:r>
      <w:r w:rsidR="004C667C" w:rsidRPr="004C667C">
        <w:rPr>
          <w:rFonts w:ascii="Marianne" w:hAnsi="Marianne" w:cs="Arial"/>
          <w:sz w:val="20"/>
          <w:szCs w:val="20"/>
        </w:rPr>
        <w:t>8</w:t>
      </w:r>
      <w:r w:rsidR="00F02C8C" w:rsidRPr="004C667C">
        <w:rPr>
          <w:rFonts w:ascii="Marianne" w:hAnsi="Marianne" w:cs="Arial"/>
          <w:sz w:val="20"/>
          <w:szCs w:val="20"/>
        </w:rPr>
        <w:t xml:space="preserve"> </w:t>
      </w:r>
      <w:r w:rsidRPr="004C667C">
        <w:rPr>
          <w:rFonts w:ascii="Marianne" w:hAnsi="Marianne" w:cs="Arial"/>
          <w:sz w:val="20"/>
          <w:szCs w:val="20"/>
        </w:rPr>
        <w:t xml:space="preserve">; </w:t>
      </w:r>
    </w:p>
    <w:p w14:paraId="12FC1535" w14:textId="77777777" w:rsidR="00645BBE" w:rsidRPr="00FA18FE" w:rsidRDefault="009760D8" w:rsidP="00FC2F8D">
      <w:pPr>
        <w:numPr>
          <w:ilvl w:val="0"/>
          <w:numId w:val="15"/>
        </w:numPr>
        <w:suppressAutoHyphens/>
        <w:spacing w:before="40"/>
        <w:jc w:val="both"/>
        <w:rPr>
          <w:rFonts w:ascii="Marianne" w:hAnsi="Marianne" w:cs="Arial"/>
          <w:sz w:val="20"/>
          <w:szCs w:val="20"/>
        </w:rPr>
      </w:pPr>
      <w:r w:rsidRPr="00FA18FE">
        <w:rPr>
          <w:rFonts w:ascii="Marianne" w:hAnsi="Marianne" w:cs="Arial"/>
          <w:sz w:val="20"/>
          <w:szCs w:val="20"/>
        </w:rPr>
        <w:t xml:space="preserve">d’enquêtes de satisfaction réalisées auprès des bénéficiaires par </w:t>
      </w:r>
      <w:r w:rsidR="00563489" w:rsidRPr="00FA18FE">
        <w:rPr>
          <w:rFonts w:ascii="Marianne" w:hAnsi="Marianne" w:cs="Arial"/>
          <w:sz w:val="20"/>
          <w:szCs w:val="20"/>
        </w:rPr>
        <w:t>France Travail</w:t>
      </w:r>
      <w:r w:rsidRPr="00FA18FE">
        <w:rPr>
          <w:rFonts w:ascii="Marianne" w:hAnsi="Marianne" w:cs="Arial"/>
          <w:sz w:val="20"/>
          <w:szCs w:val="20"/>
        </w:rPr>
        <w:t xml:space="preserve"> ou un tiers mandaté </w:t>
      </w:r>
      <w:r w:rsidR="002A57B0" w:rsidRPr="00FA18FE">
        <w:rPr>
          <w:rFonts w:ascii="Marianne" w:hAnsi="Marianne" w:cs="Arial"/>
          <w:sz w:val="20"/>
          <w:szCs w:val="20"/>
        </w:rPr>
        <w:t>par ses soins</w:t>
      </w:r>
      <w:r w:rsidR="000F5ED0" w:rsidRPr="00FA18FE">
        <w:rPr>
          <w:rFonts w:ascii="Marianne" w:hAnsi="Marianne" w:cs="Arial"/>
          <w:sz w:val="20"/>
          <w:szCs w:val="20"/>
        </w:rPr>
        <w:t xml:space="preserve"> </w:t>
      </w:r>
      <w:r w:rsidR="00645BBE" w:rsidRPr="00FA18FE">
        <w:rPr>
          <w:rFonts w:ascii="Marianne" w:hAnsi="Marianne" w:cs="Arial"/>
          <w:sz w:val="20"/>
          <w:szCs w:val="20"/>
        </w:rPr>
        <w:t xml:space="preserve">; </w:t>
      </w:r>
    </w:p>
    <w:p w14:paraId="6BC64FEB" w14:textId="77777777" w:rsidR="0066421D" w:rsidRPr="00FA18FE" w:rsidRDefault="0066421D" w:rsidP="00FC2F8D">
      <w:pPr>
        <w:numPr>
          <w:ilvl w:val="0"/>
          <w:numId w:val="15"/>
        </w:numPr>
        <w:suppressAutoHyphens/>
        <w:spacing w:before="40"/>
        <w:jc w:val="both"/>
        <w:rPr>
          <w:rFonts w:ascii="Marianne" w:hAnsi="Marianne" w:cs="Arial"/>
          <w:sz w:val="20"/>
          <w:szCs w:val="20"/>
        </w:rPr>
      </w:pPr>
      <w:r w:rsidRPr="00FA18FE">
        <w:rPr>
          <w:rFonts w:ascii="Marianne" w:hAnsi="Marianne" w:cs="Arial"/>
          <w:sz w:val="20"/>
          <w:szCs w:val="20"/>
        </w:rPr>
        <w:t xml:space="preserve">d’une analyse et d’un suivi des réclamations le cas échéant adressées à </w:t>
      </w:r>
      <w:r w:rsidR="00563489" w:rsidRPr="00FA18FE">
        <w:rPr>
          <w:rFonts w:ascii="Marianne" w:hAnsi="Marianne" w:cs="Arial"/>
          <w:sz w:val="20"/>
          <w:szCs w:val="20"/>
        </w:rPr>
        <w:t>France Travail</w:t>
      </w:r>
      <w:r w:rsidRPr="00FA18FE">
        <w:rPr>
          <w:rFonts w:ascii="Marianne" w:hAnsi="Marianne" w:cs="Arial"/>
          <w:sz w:val="20"/>
          <w:szCs w:val="20"/>
        </w:rPr>
        <w:t xml:space="preserve"> par des bénéficiaires ; </w:t>
      </w:r>
    </w:p>
    <w:p w14:paraId="31F4D705" w14:textId="77777777" w:rsidR="0066421D" w:rsidRPr="00FA18FE" w:rsidRDefault="0066421D" w:rsidP="00FC2F8D">
      <w:pPr>
        <w:numPr>
          <w:ilvl w:val="0"/>
          <w:numId w:val="15"/>
        </w:numPr>
        <w:suppressAutoHyphens/>
        <w:spacing w:before="40"/>
        <w:jc w:val="both"/>
        <w:rPr>
          <w:rFonts w:ascii="Marianne" w:hAnsi="Marianne" w:cs="Arial"/>
          <w:sz w:val="20"/>
          <w:szCs w:val="20"/>
        </w:rPr>
      </w:pPr>
      <w:r w:rsidRPr="00FA18FE">
        <w:rPr>
          <w:rFonts w:ascii="Marianne" w:hAnsi="Marianne" w:cs="Arial"/>
          <w:sz w:val="20"/>
          <w:szCs w:val="20"/>
        </w:rPr>
        <w:t xml:space="preserve">de contrôles sur place opérés par </w:t>
      </w:r>
      <w:r w:rsidR="00563489" w:rsidRPr="00FA18FE">
        <w:rPr>
          <w:rFonts w:ascii="Marianne" w:hAnsi="Marianne" w:cs="Arial"/>
          <w:sz w:val="20"/>
          <w:szCs w:val="20"/>
        </w:rPr>
        <w:t>France Travail</w:t>
      </w:r>
      <w:r w:rsidRPr="00FA18FE">
        <w:rPr>
          <w:rFonts w:ascii="Marianne" w:hAnsi="Marianne" w:cs="Arial"/>
          <w:sz w:val="20"/>
          <w:szCs w:val="20"/>
        </w:rPr>
        <w:t xml:space="preserve"> ou un tiers mandaté par ses soins </w:t>
      </w:r>
      <w:r w:rsidR="00F50D5E" w:rsidRPr="00FA18FE">
        <w:rPr>
          <w:rFonts w:ascii="Marianne" w:hAnsi="Marianne" w:cs="Arial"/>
          <w:sz w:val="20"/>
          <w:szCs w:val="20"/>
        </w:rPr>
        <w:t>et susceptibles de porter sur tout élément concourant à</w:t>
      </w:r>
      <w:r w:rsidR="00C91966" w:rsidRPr="00FA18FE">
        <w:rPr>
          <w:rFonts w:ascii="Marianne" w:hAnsi="Marianne" w:cs="Arial"/>
          <w:sz w:val="20"/>
          <w:szCs w:val="20"/>
        </w:rPr>
        <w:t xml:space="preserve"> la réalisation des prestations</w:t>
      </w:r>
      <w:r w:rsidR="004C667C">
        <w:rPr>
          <w:rFonts w:ascii="Marianne" w:hAnsi="Marianne" w:cs="Arial"/>
          <w:sz w:val="20"/>
          <w:szCs w:val="20"/>
        </w:rPr>
        <w:t xml:space="preserve"> et ce, </w:t>
      </w:r>
      <w:r w:rsidR="004C667C" w:rsidRPr="00FA18FE">
        <w:rPr>
          <w:rFonts w:ascii="Marianne" w:hAnsi="Marianne" w:cs="Arial"/>
          <w:sz w:val="20"/>
          <w:szCs w:val="20"/>
        </w:rPr>
        <w:t>sans que le Titulaire n’en soit obligatoirement préalablement averti</w:t>
      </w:r>
      <w:r w:rsidR="004C667C">
        <w:rPr>
          <w:rFonts w:ascii="Marianne" w:hAnsi="Marianne" w:cs="Arial"/>
          <w:sz w:val="20"/>
          <w:szCs w:val="20"/>
        </w:rPr>
        <w:t xml:space="preserve">. </w:t>
      </w:r>
      <w:r w:rsidR="004C667C" w:rsidRPr="00DD1F6D">
        <w:rPr>
          <w:rFonts w:ascii="Marianne" w:hAnsi="Marianne" w:cs="Arial"/>
          <w:sz w:val="20"/>
          <w:szCs w:val="20"/>
        </w:rPr>
        <w:t>Le Titulaire est informé que France Travail (ou le tiers mandaté par ses soins) se réserve la possibilité d’assister à des entretiens</w:t>
      </w:r>
      <w:r w:rsidR="00F50D5E" w:rsidRPr="00FA18FE">
        <w:rPr>
          <w:rFonts w:ascii="Marianne" w:hAnsi="Marianne" w:cs="Arial"/>
          <w:sz w:val="20"/>
          <w:szCs w:val="20"/>
        </w:rPr>
        <w:t xml:space="preserve"> ; </w:t>
      </w:r>
    </w:p>
    <w:p w14:paraId="18E99CFB" w14:textId="77777777" w:rsidR="00BB2224" w:rsidRPr="00FA18FE" w:rsidRDefault="00BB2224" w:rsidP="00FC2F8D">
      <w:pPr>
        <w:numPr>
          <w:ilvl w:val="0"/>
          <w:numId w:val="15"/>
        </w:numPr>
        <w:suppressAutoHyphens/>
        <w:spacing w:before="40"/>
        <w:jc w:val="both"/>
        <w:rPr>
          <w:rFonts w:ascii="Marianne" w:hAnsi="Marianne" w:cs="Arial"/>
          <w:sz w:val="20"/>
          <w:szCs w:val="20"/>
        </w:rPr>
      </w:pPr>
      <w:r w:rsidRPr="00FA18FE">
        <w:rPr>
          <w:rFonts w:ascii="Marianne" w:hAnsi="Marianne" w:cs="Arial"/>
          <w:sz w:val="20"/>
          <w:szCs w:val="20"/>
        </w:rPr>
        <w:t xml:space="preserve">d’audits sur place réalisés par </w:t>
      </w:r>
      <w:r w:rsidR="00563489" w:rsidRPr="00FA18FE">
        <w:rPr>
          <w:rFonts w:ascii="Marianne" w:hAnsi="Marianne" w:cs="Arial"/>
          <w:sz w:val="20"/>
          <w:szCs w:val="20"/>
        </w:rPr>
        <w:t>France Travail</w:t>
      </w:r>
      <w:r w:rsidRPr="00FA18FE">
        <w:rPr>
          <w:rFonts w:ascii="Marianne" w:hAnsi="Marianne" w:cs="Arial"/>
          <w:sz w:val="20"/>
          <w:szCs w:val="20"/>
        </w:rPr>
        <w:t xml:space="preserve"> portant sur les procédures et critères de recrutement des intervenants, le dispositif interne de contrôle </w:t>
      </w:r>
      <w:r w:rsidRPr="00707ECD">
        <w:rPr>
          <w:rFonts w:ascii="Marianne" w:hAnsi="Marianne" w:cs="Arial"/>
          <w:sz w:val="20"/>
          <w:szCs w:val="20"/>
        </w:rPr>
        <w:t>de conformité et de prévention de la lutte contre la fraude mentionné à l’article VII.</w:t>
      </w:r>
      <w:r w:rsidR="00707ECD" w:rsidRPr="00707ECD">
        <w:rPr>
          <w:rFonts w:ascii="Marianne" w:hAnsi="Marianne" w:cs="Arial"/>
          <w:sz w:val="20"/>
          <w:szCs w:val="20"/>
        </w:rPr>
        <w:t>3</w:t>
      </w:r>
      <w:r w:rsidRPr="00FA18FE">
        <w:rPr>
          <w:rFonts w:ascii="Marianne" w:hAnsi="Marianne" w:cs="Arial"/>
          <w:sz w:val="20"/>
          <w:szCs w:val="20"/>
        </w:rPr>
        <w:t xml:space="preserve"> et</w:t>
      </w:r>
      <w:r w:rsidR="002A57B0" w:rsidRPr="00FA18FE">
        <w:rPr>
          <w:rFonts w:ascii="Marianne" w:hAnsi="Marianne" w:cs="Arial"/>
          <w:sz w:val="20"/>
          <w:szCs w:val="20"/>
        </w:rPr>
        <w:t>, le cas échéant,</w:t>
      </w:r>
      <w:r w:rsidRPr="00FA18FE">
        <w:rPr>
          <w:rFonts w:ascii="Marianne" w:hAnsi="Marianne" w:cs="Arial"/>
          <w:sz w:val="20"/>
          <w:szCs w:val="20"/>
        </w:rPr>
        <w:t xml:space="preserve"> le pilotage de l’acti</w:t>
      </w:r>
      <w:r w:rsidR="004E42C1" w:rsidRPr="00FA18FE">
        <w:rPr>
          <w:rFonts w:ascii="Marianne" w:hAnsi="Marianne" w:cs="Arial"/>
          <w:sz w:val="20"/>
          <w:szCs w:val="20"/>
        </w:rPr>
        <w:t>vité des membres du groupement</w:t>
      </w:r>
      <w:r w:rsidRPr="00FA18FE">
        <w:rPr>
          <w:rFonts w:ascii="Marianne" w:hAnsi="Marianne" w:cs="Arial"/>
          <w:sz w:val="20"/>
          <w:szCs w:val="20"/>
        </w:rPr>
        <w:t xml:space="preserve"> d’opérateurs économiques ou sous-traitants</w:t>
      </w:r>
      <w:r w:rsidR="00CD584F" w:rsidRPr="00FA18FE">
        <w:rPr>
          <w:rFonts w:ascii="Marianne" w:hAnsi="Marianne" w:cs="Arial"/>
          <w:sz w:val="20"/>
          <w:szCs w:val="20"/>
        </w:rPr>
        <w:t xml:space="preserve">. </w:t>
      </w:r>
    </w:p>
    <w:p w14:paraId="55380B92" w14:textId="77777777" w:rsidR="002D5A39" w:rsidRPr="00FA18FE" w:rsidRDefault="008531CD" w:rsidP="002A57B0">
      <w:pPr>
        <w:spacing w:before="180"/>
        <w:jc w:val="both"/>
        <w:rPr>
          <w:rFonts w:ascii="Marianne" w:hAnsi="Marianne" w:cs="Arial"/>
          <w:sz w:val="20"/>
          <w:szCs w:val="20"/>
        </w:rPr>
      </w:pPr>
      <w:r w:rsidRPr="00FA18FE">
        <w:rPr>
          <w:rFonts w:ascii="Marianne" w:hAnsi="Marianne" w:cs="Arial"/>
          <w:sz w:val="20"/>
          <w:szCs w:val="20"/>
        </w:rPr>
        <w:t xml:space="preserve">Il s’appuie par ailleurs sur les indicateurs suivants établis par </w:t>
      </w:r>
      <w:r w:rsidR="00563489" w:rsidRPr="00FA18FE">
        <w:rPr>
          <w:rFonts w:ascii="Marianne" w:hAnsi="Marianne" w:cs="Arial"/>
          <w:sz w:val="20"/>
          <w:szCs w:val="20"/>
        </w:rPr>
        <w:t>France Travail</w:t>
      </w:r>
      <w:r w:rsidRPr="00FA18FE">
        <w:rPr>
          <w:rFonts w:ascii="Marianne" w:hAnsi="Marianne" w:cs="Arial"/>
          <w:sz w:val="20"/>
          <w:szCs w:val="20"/>
        </w:rPr>
        <w:t xml:space="preserve"> : </w:t>
      </w:r>
    </w:p>
    <w:p w14:paraId="6220B754" w14:textId="77777777" w:rsidR="002D5A39" w:rsidRPr="00FA18FE" w:rsidRDefault="003A2FBF" w:rsidP="00FC2F8D">
      <w:pPr>
        <w:numPr>
          <w:ilvl w:val="0"/>
          <w:numId w:val="16"/>
        </w:numPr>
        <w:tabs>
          <w:tab w:val="clear" w:pos="1776"/>
          <w:tab w:val="num" w:pos="720"/>
        </w:tabs>
        <w:suppressAutoHyphens/>
        <w:spacing w:before="40"/>
        <w:ind w:left="714" w:hanging="357"/>
        <w:jc w:val="both"/>
        <w:rPr>
          <w:rFonts w:ascii="Marianne" w:hAnsi="Marianne" w:cs="Arial"/>
          <w:strike/>
          <w:sz w:val="20"/>
          <w:szCs w:val="20"/>
        </w:rPr>
      </w:pPr>
      <w:r w:rsidRPr="00FA18FE">
        <w:rPr>
          <w:rFonts w:ascii="Marianne" w:hAnsi="Marianne"/>
          <w:sz w:val="20"/>
          <w:szCs w:val="20"/>
        </w:rPr>
        <w:t>le taux de retour à l’emploi durable</w:t>
      </w:r>
      <w:r w:rsidR="00531B1A" w:rsidRPr="00FA18FE">
        <w:rPr>
          <w:rFonts w:ascii="Marianne" w:hAnsi="Marianne" w:cs="Arial"/>
          <w:sz w:val="20"/>
          <w:szCs w:val="20"/>
        </w:rPr>
        <w:t> ;</w:t>
      </w:r>
      <w:r w:rsidR="002D5A39" w:rsidRPr="00FA18FE">
        <w:rPr>
          <w:rFonts w:ascii="Marianne" w:hAnsi="Marianne" w:cs="Arial"/>
          <w:sz w:val="20"/>
          <w:szCs w:val="20"/>
        </w:rPr>
        <w:t xml:space="preserve"> </w:t>
      </w:r>
    </w:p>
    <w:p w14:paraId="1C2602CF" w14:textId="77777777" w:rsidR="004C667C" w:rsidRDefault="003A2FBF" w:rsidP="004C667C">
      <w:pPr>
        <w:numPr>
          <w:ilvl w:val="0"/>
          <w:numId w:val="16"/>
        </w:numPr>
        <w:tabs>
          <w:tab w:val="clear" w:pos="1776"/>
          <w:tab w:val="num" w:pos="720"/>
        </w:tabs>
        <w:suppressAutoHyphens/>
        <w:spacing w:before="40"/>
        <w:ind w:left="714" w:hanging="357"/>
        <w:jc w:val="both"/>
        <w:rPr>
          <w:rFonts w:ascii="Marianne" w:hAnsi="Marianne" w:cs="Arial"/>
          <w:strike/>
          <w:sz w:val="20"/>
          <w:szCs w:val="20"/>
        </w:rPr>
      </w:pPr>
      <w:bookmarkStart w:id="26" w:name="_Toc158187883"/>
      <w:r>
        <w:rPr>
          <w:rFonts w:ascii="Marianne" w:hAnsi="Marianne"/>
          <w:sz w:val="20"/>
          <w:szCs w:val="20"/>
        </w:rPr>
        <w:t>la durée moyenne d’accompagnement </w:t>
      </w:r>
      <w:r w:rsidR="00D93DEA" w:rsidRPr="00FA18FE">
        <w:rPr>
          <w:rFonts w:ascii="Marianne" w:hAnsi="Marianne" w:cs="Arial"/>
          <w:sz w:val="20"/>
          <w:szCs w:val="20"/>
        </w:rPr>
        <w:t xml:space="preserve"> ; </w:t>
      </w:r>
    </w:p>
    <w:p w14:paraId="210CD66C" w14:textId="77777777" w:rsidR="001C3619" w:rsidRDefault="003A2FBF" w:rsidP="001C3619">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sidRPr="00FA18FE">
        <w:rPr>
          <w:rFonts w:ascii="Marianne" w:hAnsi="Marianne"/>
          <w:sz w:val="20"/>
          <w:szCs w:val="20"/>
        </w:rPr>
        <w:t>le taux de bénéficiaires ayant abandonné en cours de prestation </w:t>
      </w:r>
      <w:r>
        <w:rPr>
          <w:rFonts w:ascii="Marianne" w:hAnsi="Marianne"/>
          <w:sz w:val="20"/>
          <w:szCs w:val="20"/>
        </w:rPr>
        <w:t>;</w:t>
      </w:r>
      <w:r w:rsidR="001C3619" w:rsidRPr="001C3619">
        <w:rPr>
          <w:rFonts w:ascii="Marianne" w:hAnsi="Marianne"/>
          <w:sz w:val="20"/>
          <w:szCs w:val="20"/>
        </w:rPr>
        <w:t xml:space="preserve"> </w:t>
      </w:r>
    </w:p>
    <w:p w14:paraId="70E15A47" w14:textId="400BD590" w:rsidR="001C3619" w:rsidRDefault="001C3619" w:rsidP="001C3619">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sidRPr="00063F1F">
        <w:rPr>
          <w:rFonts w:ascii="Marianne" w:hAnsi="Marianne"/>
          <w:sz w:val="20"/>
          <w:szCs w:val="20"/>
        </w:rPr>
        <w:t xml:space="preserve">le nombre moyen de contacts par bénéficiaires et leur nature ; </w:t>
      </w:r>
    </w:p>
    <w:p w14:paraId="10513E9F" w14:textId="77777777" w:rsidR="001C3619" w:rsidRDefault="001C3619" w:rsidP="001C3619">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sidRPr="1F4398D7">
        <w:rPr>
          <w:rFonts w:ascii="Marianne" w:hAnsi="Marianne"/>
          <w:sz w:val="20"/>
          <w:szCs w:val="20"/>
        </w:rPr>
        <w:t xml:space="preserve">le nombre moyen d’offres d’emploi proposées par bénéficiaire durant la prestation ; </w:t>
      </w:r>
    </w:p>
    <w:p w14:paraId="0280B112" w14:textId="289A03D7" w:rsidR="00DC166F" w:rsidRDefault="00DC166F" w:rsidP="1F4398D7">
      <w:pPr>
        <w:pStyle w:val="Retraitcorpsdetexte2"/>
        <w:numPr>
          <w:ilvl w:val="0"/>
          <w:numId w:val="11"/>
        </w:numPr>
        <w:spacing w:before="40"/>
        <w:ind w:left="714" w:hanging="357"/>
        <w:rPr>
          <w:rFonts w:ascii="Marianne" w:hAnsi="Marianne"/>
          <w:sz w:val="20"/>
          <w:szCs w:val="20"/>
        </w:rPr>
      </w:pPr>
      <w:r>
        <w:rPr>
          <w:rFonts w:ascii="Marianne" w:hAnsi="Marianne"/>
          <w:sz w:val="20"/>
          <w:szCs w:val="20"/>
        </w:rPr>
        <w:t>le</w:t>
      </w:r>
      <w:r w:rsidR="6D5680B6" w:rsidRPr="1F4398D7">
        <w:rPr>
          <w:rFonts w:ascii="Marianne" w:hAnsi="Marianne"/>
          <w:sz w:val="20"/>
          <w:szCs w:val="20"/>
        </w:rPr>
        <w:t xml:space="preserve"> </w:t>
      </w:r>
      <w:r w:rsidR="2158FFCB" w:rsidRPr="1F4398D7">
        <w:rPr>
          <w:rFonts w:ascii="Marianne" w:hAnsi="Marianne"/>
          <w:sz w:val="20"/>
          <w:szCs w:val="20"/>
        </w:rPr>
        <w:t>taux</w:t>
      </w:r>
      <w:r w:rsidR="6D5680B6" w:rsidRPr="1F4398D7">
        <w:rPr>
          <w:rFonts w:ascii="Marianne" w:hAnsi="Marianne"/>
          <w:sz w:val="20"/>
          <w:szCs w:val="20"/>
        </w:rPr>
        <w:t xml:space="preserve"> </w:t>
      </w:r>
      <w:r w:rsidR="2CFD6451" w:rsidRPr="1F4398D7">
        <w:rPr>
          <w:rFonts w:ascii="Marianne" w:hAnsi="Marianne"/>
          <w:sz w:val="20"/>
          <w:szCs w:val="20"/>
        </w:rPr>
        <w:t xml:space="preserve"> d’immersion </w:t>
      </w:r>
      <w:r w:rsidR="6D5680B6" w:rsidRPr="1F4398D7">
        <w:rPr>
          <w:rFonts w:ascii="Marianne" w:hAnsi="Marianne"/>
          <w:sz w:val="20"/>
          <w:szCs w:val="20"/>
        </w:rPr>
        <w:t>professionnelles réalisé</w:t>
      </w:r>
      <w:r w:rsidR="6974CEBD" w:rsidRPr="1F4398D7">
        <w:rPr>
          <w:rFonts w:ascii="Marianne" w:hAnsi="Marianne"/>
          <w:sz w:val="20"/>
          <w:szCs w:val="20"/>
        </w:rPr>
        <w:t>es</w:t>
      </w:r>
      <w:r>
        <w:rPr>
          <w:rFonts w:ascii="Marianne" w:hAnsi="Marianne"/>
          <w:sz w:val="20"/>
          <w:szCs w:val="20"/>
        </w:rPr>
        <w:t> ;</w:t>
      </w:r>
    </w:p>
    <w:p w14:paraId="335397B7" w14:textId="40E47FB7" w:rsidR="007F42A4" w:rsidRPr="00DC166F" w:rsidRDefault="00DC166F" w:rsidP="00DC166F">
      <w:pPr>
        <w:pStyle w:val="Retraitcorpsdetexte2"/>
        <w:numPr>
          <w:ilvl w:val="0"/>
          <w:numId w:val="11"/>
        </w:numPr>
        <w:spacing w:before="40"/>
        <w:ind w:left="714" w:hanging="357"/>
        <w:rPr>
          <w:rFonts w:ascii="Marianne" w:hAnsi="Marianne"/>
          <w:strike/>
          <w:sz w:val="20"/>
          <w:szCs w:val="20"/>
        </w:rPr>
      </w:pPr>
      <w:r>
        <w:rPr>
          <w:rFonts w:ascii="Marianne" w:hAnsi="Marianne"/>
          <w:sz w:val="20"/>
          <w:szCs w:val="20"/>
        </w:rPr>
        <w:t>l</w:t>
      </w:r>
      <w:r w:rsidR="001C3619" w:rsidRPr="00DC166F">
        <w:rPr>
          <w:rFonts w:ascii="Marianne" w:hAnsi="Marianne"/>
          <w:sz w:val="20"/>
          <w:szCs w:val="20"/>
        </w:rPr>
        <w:t>e temps moyen de connexion des bénéficiaires aux outils mis à disposition ;</w:t>
      </w:r>
    </w:p>
    <w:p w14:paraId="2258FE1A" w14:textId="4ABE7C39" w:rsidR="003A2FBF" w:rsidRPr="007F42A4" w:rsidRDefault="003A2FBF" w:rsidP="007F42A4">
      <w:pPr>
        <w:numPr>
          <w:ilvl w:val="0"/>
          <w:numId w:val="16"/>
        </w:numPr>
        <w:tabs>
          <w:tab w:val="clear" w:pos="1776"/>
          <w:tab w:val="num" w:pos="720"/>
        </w:tabs>
        <w:suppressAutoHyphens/>
        <w:spacing w:before="40"/>
        <w:ind w:left="714" w:hanging="357"/>
        <w:jc w:val="both"/>
        <w:rPr>
          <w:rFonts w:ascii="Marianne" w:hAnsi="Marianne" w:cs="Arial"/>
          <w:strike/>
          <w:sz w:val="20"/>
          <w:szCs w:val="20"/>
        </w:rPr>
      </w:pPr>
      <w:r w:rsidRPr="007F42A4">
        <w:rPr>
          <w:rFonts w:ascii="Marianne" w:hAnsi="Marianne"/>
          <w:sz w:val="20"/>
          <w:szCs w:val="20"/>
        </w:rPr>
        <w:t>le cas échéant, les pénalités appliquées, les mises en demeure adressées et le résultat des plans d’action consécutifs</w:t>
      </w:r>
      <w:r w:rsidR="00D93DEA" w:rsidRPr="007F42A4">
        <w:rPr>
          <w:rFonts w:ascii="Marianne" w:hAnsi="Marianne" w:cs="Arial"/>
          <w:sz w:val="20"/>
          <w:szCs w:val="20"/>
        </w:rPr>
        <w:t>.</w:t>
      </w:r>
    </w:p>
    <w:p w14:paraId="4B18FBFE" w14:textId="42D8D43A" w:rsidR="0066421D" w:rsidRPr="00FA18FE" w:rsidRDefault="0066421D" w:rsidP="00E43878">
      <w:pPr>
        <w:autoSpaceDE w:val="0"/>
        <w:autoSpaceDN w:val="0"/>
        <w:adjustRightInd w:val="0"/>
        <w:spacing w:before="180"/>
        <w:jc w:val="both"/>
        <w:outlineLvl w:val="0"/>
        <w:rPr>
          <w:rFonts w:ascii="Marianne" w:hAnsi="Marianne" w:cs="Arial"/>
          <w:b/>
          <w:bCs/>
          <w:sz w:val="20"/>
          <w:szCs w:val="20"/>
        </w:rPr>
      </w:pPr>
      <w:r w:rsidRPr="334E59B6">
        <w:rPr>
          <w:rFonts w:ascii="Marianne" w:hAnsi="Marianne" w:cs="Arial"/>
          <w:b/>
          <w:bCs/>
          <w:sz w:val="20"/>
          <w:szCs w:val="20"/>
        </w:rPr>
        <w:t>V.</w:t>
      </w:r>
      <w:r w:rsidR="004C667C" w:rsidRPr="334E59B6">
        <w:rPr>
          <w:rFonts w:ascii="Marianne" w:hAnsi="Marianne" w:cs="Arial"/>
          <w:b/>
          <w:bCs/>
          <w:sz w:val="20"/>
          <w:szCs w:val="20"/>
        </w:rPr>
        <w:t>9</w:t>
      </w:r>
      <w:r w:rsidRPr="334E59B6">
        <w:rPr>
          <w:rFonts w:ascii="Marianne" w:hAnsi="Marianne" w:cs="Arial"/>
          <w:b/>
          <w:bCs/>
          <w:sz w:val="20"/>
          <w:szCs w:val="20"/>
        </w:rPr>
        <w:t>.2. -  Suivi du marché</w:t>
      </w:r>
      <w:bookmarkEnd w:id="26"/>
    </w:p>
    <w:p w14:paraId="1888233B" w14:textId="4164DDE4" w:rsidR="00D93DEA" w:rsidRDefault="00D93DEA" w:rsidP="00D93DEA">
      <w:pPr>
        <w:spacing w:before="180"/>
        <w:jc w:val="both"/>
        <w:rPr>
          <w:rFonts w:ascii="Marianne" w:hAnsi="Marianne" w:cs="Arial"/>
          <w:sz w:val="20"/>
          <w:szCs w:val="20"/>
        </w:rPr>
      </w:pPr>
      <w:r w:rsidRPr="00FA18FE">
        <w:rPr>
          <w:rFonts w:ascii="Marianne" w:hAnsi="Marianne" w:cs="Arial"/>
          <w:sz w:val="20"/>
          <w:szCs w:val="20"/>
        </w:rPr>
        <w:t xml:space="preserve">Une réunion de lancement du marché, réunissant les représentants du Titulaire et de France Travail, est organisée par la direction </w:t>
      </w:r>
      <w:r w:rsidR="00192499">
        <w:rPr>
          <w:rFonts w:ascii="Marianne" w:hAnsi="Marianne" w:cs="Arial"/>
          <w:sz w:val="20"/>
          <w:szCs w:val="20"/>
        </w:rPr>
        <w:t>Hauts-de-France</w:t>
      </w:r>
      <w:r w:rsidRPr="00FA18FE">
        <w:rPr>
          <w:rFonts w:ascii="Marianne" w:hAnsi="Marianne" w:cs="Arial"/>
          <w:sz w:val="20"/>
          <w:szCs w:val="20"/>
        </w:rPr>
        <w:t xml:space="preserve"> de France Travail dans les jours suivant la notification du marché. Cette réunion a pour objectif de fixer les modalités opérationnelles de lancement du marché et d’exécution des prestations. Le représentant du Titulaire y est accompagné des personnes ayant la connaissance technique et/ou chargées de l’exécution opérationnelle des prestations</w:t>
      </w:r>
      <w:r w:rsidR="00826CC4">
        <w:rPr>
          <w:rFonts w:ascii="Marianne" w:hAnsi="Marianne" w:cs="Arial"/>
          <w:sz w:val="20"/>
          <w:szCs w:val="20"/>
        </w:rPr>
        <w:t xml:space="preserve"> </w:t>
      </w:r>
      <w:r w:rsidR="004E7B18">
        <w:rPr>
          <w:rFonts w:ascii="Marianne" w:hAnsi="Marianne" w:cs="Arial"/>
          <w:sz w:val="20"/>
          <w:szCs w:val="20"/>
        </w:rPr>
        <w:t>A cette occasion, France Travail indique également au Titulaire le</w:t>
      </w:r>
      <w:r w:rsidR="004E7B18" w:rsidRPr="00FA18FE">
        <w:rPr>
          <w:rStyle w:val="normaltextrun"/>
          <w:rFonts w:ascii="Marianne" w:hAnsi="Marianne" w:cs="Calibri"/>
          <w:sz w:val="20"/>
          <w:szCs w:val="20"/>
        </w:rPr>
        <w:t xml:space="preserve"> correspondant achat identifié</w:t>
      </w:r>
      <w:r w:rsidR="004E7B18">
        <w:rPr>
          <w:rStyle w:val="normaltextrun"/>
          <w:rFonts w:ascii="Marianne" w:hAnsi="Marianne" w:cs="Calibri"/>
          <w:sz w:val="20"/>
          <w:szCs w:val="20"/>
        </w:rPr>
        <w:t xml:space="preserve"> pour suivre l’exécution de la clause de progrès en matière de réduction des émissions de gaz à effet de serre. </w:t>
      </w:r>
    </w:p>
    <w:p w14:paraId="39BC4DC0" w14:textId="77777777" w:rsidR="0066421D" w:rsidRPr="00FA18FE" w:rsidRDefault="0066421D" w:rsidP="00E43878">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w:t>
      </w:r>
      <w:r w:rsidR="004C667C">
        <w:rPr>
          <w:rFonts w:ascii="Marianne" w:hAnsi="Marianne" w:cs="Arial"/>
          <w:b/>
          <w:bCs/>
          <w:sz w:val="20"/>
          <w:szCs w:val="20"/>
        </w:rPr>
        <w:t>9</w:t>
      </w:r>
      <w:r w:rsidRPr="00FA18FE">
        <w:rPr>
          <w:rFonts w:ascii="Marianne" w:hAnsi="Marianne" w:cs="Arial"/>
          <w:b/>
          <w:bCs/>
          <w:sz w:val="20"/>
          <w:szCs w:val="20"/>
        </w:rPr>
        <w:t>.2.1 -  Référent opérationnel</w:t>
      </w:r>
    </w:p>
    <w:p w14:paraId="07FF84E3"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Dans un délai de </w:t>
      </w:r>
      <w:r w:rsidR="004C667C">
        <w:rPr>
          <w:rFonts w:ascii="Marianne" w:hAnsi="Marianne" w:cs="Arial"/>
          <w:sz w:val="20"/>
          <w:szCs w:val="20"/>
        </w:rPr>
        <w:t>15</w:t>
      </w:r>
      <w:r w:rsidR="004C667C" w:rsidRPr="00FA18FE">
        <w:rPr>
          <w:rFonts w:ascii="Marianne" w:hAnsi="Marianne" w:cs="Arial"/>
          <w:sz w:val="20"/>
          <w:szCs w:val="20"/>
        </w:rPr>
        <w:t xml:space="preserve"> </w:t>
      </w:r>
      <w:r w:rsidRPr="00FA18FE">
        <w:rPr>
          <w:rFonts w:ascii="Marianne" w:hAnsi="Marianne" w:cs="Arial"/>
          <w:sz w:val="20"/>
          <w:szCs w:val="20"/>
        </w:rPr>
        <w:t xml:space="preserve">jours à compter de la notification du marché, le Titulaire désigne un référent opérationnel concernant le suivi de l’exécution des prestations, la préparation et l’animation des comités prévus </w:t>
      </w:r>
      <w:r w:rsidRPr="004C667C">
        <w:rPr>
          <w:rFonts w:ascii="Marianne" w:hAnsi="Marianne" w:cs="Arial"/>
          <w:sz w:val="20"/>
          <w:szCs w:val="20"/>
        </w:rPr>
        <w:t>aux articles V.</w:t>
      </w:r>
      <w:r w:rsidR="004C667C" w:rsidRPr="004C667C">
        <w:rPr>
          <w:rFonts w:ascii="Marianne" w:hAnsi="Marianne" w:cs="Arial"/>
          <w:sz w:val="20"/>
          <w:szCs w:val="20"/>
        </w:rPr>
        <w:t>9</w:t>
      </w:r>
      <w:r w:rsidRPr="004C667C">
        <w:rPr>
          <w:rFonts w:ascii="Marianne" w:hAnsi="Marianne" w:cs="Arial"/>
          <w:sz w:val="20"/>
          <w:szCs w:val="20"/>
        </w:rPr>
        <w:t>.2.2 et V.</w:t>
      </w:r>
      <w:r w:rsidR="004C667C" w:rsidRPr="004C667C">
        <w:rPr>
          <w:rFonts w:ascii="Marianne" w:hAnsi="Marianne" w:cs="Arial"/>
          <w:sz w:val="20"/>
          <w:szCs w:val="20"/>
        </w:rPr>
        <w:t>9</w:t>
      </w:r>
      <w:r w:rsidRPr="004C667C">
        <w:rPr>
          <w:rFonts w:ascii="Marianne" w:hAnsi="Marianne" w:cs="Arial"/>
          <w:sz w:val="20"/>
          <w:szCs w:val="20"/>
        </w:rPr>
        <w:t>.2.3. Il est</w:t>
      </w:r>
      <w:r w:rsidRPr="00FA18FE">
        <w:rPr>
          <w:rFonts w:ascii="Marianne" w:hAnsi="Marianne" w:cs="Arial"/>
          <w:sz w:val="20"/>
          <w:szCs w:val="20"/>
        </w:rPr>
        <w:t xml:space="preserve"> l’interlocuteur du référent opérationnel également désigné par France Travail dans le même délai. En cas de groupement d’opérateurs </w:t>
      </w:r>
      <w:r w:rsidRPr="00FA18FE">
        <w:rPr>
          <w:rFonts w:ascii="Marianne" w:hAnsi="Marianne" w:cs="Arial"/>
          <w:sz w:val="20"/>
          <w:szCs w:val="20"/>
        </w:rPr>
        <w:lastRenderedPageBreak/>
        <w:t xml:space="preserve">économiques ou de sous-traitance, un référent opérationnel est également désigné par chaque membre du groupement ou sous-traitant. </w:t>
      </w:r>
    </w:p>
    <w:p w14:paraId="7099AC8A" w14:textId="77777777" w:rsidR="00062A37" w:rsidRPr="00FA18FE" w:rsidRDefault="00E43878" w:rsidP="00E43878">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w:t>
      </w:r>
      <w:r w:rsidR="004C667C">
        <w:rPr>
          <w:rFonts w:ascii="Marianne" w:hAnsi="Marianne" w:cs="Arial"/>
          <w:b/>
          <w:bCs/>
          <w:sz w:val="20"/>
          <w:szCs w:val="20"/>
        </w:rPr>
        <w:t>9</w:t>
      </w:r>
      <w:r w:rsidRPr="00FA18FE">
        <w:rPr>
          <w:rFonts w:ascii="Marianne" w:hAnsi="Marianne" w:cs="Arial"/>
          <w:b/>
          <w:bCs/>
          <w:sz w:val="20"/>
          <w:szCs w:val="20"/>
        </w:rPr>
        <w:t>.</w:t>
      </w:r>
      <w:r w:rsidR="0066421D" w:rsidRPr="00FA18FE">
        <w:rPr>
          <w:rFonts w:ascii="Marianne" w:hAnsi="Marianne" w:cs="Arial"/>
          <w:b/>
          <w:bCs/>
          <w:sz w:val="20"/>
          <w:szCs w:val="20"/>
        </w:rPr>
        <w:t>2.2 -  Comité de pilotage</w:t>
      </w:r>
    </w:p>
    <w:p w14:paraId="527D0D30" w14:textId="77777777" w:rsidR="00E43878" w:rsidRPr="00FA18FE" w:rsidRDefault="00E43878" w:rsidP="00E43878">
      <w:pPr>
        <w:spacing w:before="180"/>
        <w:jc w:val="both"/>
        <w:rPr>
          <w:rFonts w:ascii="Marianne" w:hAnsi="Marianne" w:cs="Arial"/>
          <w:sz w:val="20"/>
          <w:szCs w:val="20"/>
        </w:rPr>
      </w:pPr>
      <w:bookmarkStart w:id="27" w:name="_Toc158187884"/>
      <w:r w:rsidRPr="00FA18FE">
        <w:rPr>
          <w:rFonts w:ascii="Marianne" w:hAnsi="Marianne" w:cs="Arial"/>
          <w:sz w:val="20"/>
          <w:szCs w:val="20"/>
        </w:rPr>
        <w:t>Une gouvernance est mise en place ayant pour objet l’analyse de l’exécution du marché et, le cas échéant, la mise en œuvre de plans d’actions correctifs partagés.</w:t>
      </w:r>
    </w:p>
    <w:p w14:paraId="226FC960"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Dans ce cadre, au minimum un comité de pilotage est organisé par an, sur demande de France Travail ou du Titulaire. Dans le cas où le Titulaire est un groupement d’opérateurs économiques, le mandataire du groupement décide de sa représentation au comité de pilotage et peut être accompagné d’un ou plusieurs autres membres du groupement. En cas de sous-traitance, le Titulaire peut également être accompagné du ou des sous-traitants. </w:t>
      </w:r>
    </w:p>
    <w:p w14:paraId="358D20AC"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Le comité de pilotage permet le suivi du marché sur le plan quantitatif, qualitatif, administratif et financier et porte notamment sur :</w:t>
      </w:r>
    </w:p>
    <w:p w14:paraId="022B3430" w14:textId="77777777" w:rsidR="00E43878" w:rsidRPr="00FA18FE" w:rsidRDefault="00E43878" w:rsidP="00E43878">
      <w:pPr>
        <w:numPr>
          <w:ilvl w:val="0"/>
          <w:numId w:val="6"/>
        </w:numPr>
        <w:tabs>
          <w:tab w:val="clear" w:pos="1776"/>
          <w:tab w:val="num" w:pos="360"/>
          <w:tab w:val="left" w:pos="5245"/>
        </w:tabs>
        <w:suppressAutoHyphens/>
        <w:spacing w:before="180"/>
        <w:ind w:left="360"/>
        <w:jc w:val="both"/>
        <w:rPr>
          <w:rFonts w:ascii="Marianne" w:hAnsi="Marianne" w:cs="Arial"/>
          <w:sz w:val="20"/>
          <w:szCs w:val="20"/>
        </w:rPr>
      </w:pPr>
      <w:r w:rsidRPr="00FA18FE">
        <w:rPr>
          <w:rFonts w:ascii="Marianne" w:hAnsi="Marianne" w:cs="Arial"/>
          <w:sz w:val="20"/>
          <w:szCs w:val="20"/>
        </w:rPr>
        <w:t>la bonne exécution du marché, en particulier :</w:t>
      </w:r>
    </w:p>
    <w:p w14:paraId="4E7DD6C6" w14:textId="77777777" w:rsidR="00E43878" w:rsidRPr="00FA18FE" w:rsidRDefault="00E43878" w:rsidP="00FC2F8D">
      <w:pPr>
        <w:numPr>
          <w:ilvl w:val="0"/>
          <w:numId w:val="7"/>
        </w:numPr>
        <w:tabs>
          <w:tab w:val="clear" w:pos="1776"/>
          <w:tab w:val="num" w:pos="720"/>
        </w:tabs>
        <w:suppressAutoHyphens/>
        <w:spacing w:before="60"/>
        <w:ind w:left="714" w:hanging="357"/>
        <w:jc w:val="both"/>
        <w:rPr>
          <w:rFonts w:ascii="Marianne" w:hAnsi="Marianne" w:cs="Arial"/>
          <w:sz w:val="20"/>
          <w:szCs w:val="20"/>
        </w:rPr>
      </w:pPr>
      <w:r w:rsidRPr="00FA18FE">
        <w:rPr>
          <w:rFonts w:ascii="Marianne" w:hAnsi="Marianne" w:cs="Arial"/>
          <w:sz w:val="20"/>
          <w:szCs w:val="20"/>
        </w:rPr>
        <w:t xml:space="preserve">le respect des dispositions du marché, y compris les dispositions applicables aux locaux et moyens matériels et humains ; </w:t>
      </w:r>
    </w:p>
    <w:p w14:paraId="4CA552C2" w14:textId="77777777" w:rsidR="00E43878" w:rsidRPr="00FA18FE" w:rsidRDefault="00E43878" w:rsidP="00FC2F8D">
      <w:pPr>
        <w:numPr>
          <w:ilvl w:val="0"/>
          <w:numId w:val="7"/>
        </w:numPr>
        <w:tabs>
          <w:tab w:val="clear" w:pos="1776"/>
          <w:tab w:val="num" w:pos="720"/>
        </w:tabs>
        <w:suppressAutoHyphens/>
        <w:ind w:left="714" w:hanging="357"/>
        <w:jc w:val="both"/>
        <w:rPr>
          <w:rFonts w:ascii="Marianne" w:hAnsi="Marianne" w:cs="Arial"/>
          <w:sz w:val="20"/>
          <w:szCs w:val="20"/>
        </w:rPr>
      </w:pPr>
      <w:r w:rsidRPr="00FA18FE">
        <w:rPr>
          <w:rFonts w:ascii="Marianne" w:hAnsi="Marianne" w:cs="Arial"/>
          <w:sz w:val="20"/>
          <w:szCs w:val="20"/>
        </w:rPr>
        <w:t xml:space="preserve">le suivi (qualitatif et quantitatif) des prescriptions, en particulier le respect des dispositions du Cahier des charges fonctionnel et technique (CCFT) relatives au public concerné ; </w:t>
      </w:r>
    </w:p>
    <w:p w14:paraId="7D64AB5F" w14:textId="77777777" w:rsidR="00E43878" w:rsidRPr="00FA18FE" w:rsidRDefault="00E43878" w:rsidP="00FC2F8D">
      <w:pPr>
        <w:numPr>
          <w:ilvl w:val="0"/>
          <w:numId w:val="7"/>
        </w:numPr>
        <w:tabs>
          <w:tab w:val="clear" w:pos="1776"/>
          <w:tab w:val="num" w:pos="720"/>
        </w:tabs>
        <w:suppressAutoHyphens/>
        <w:ind w:left="714" w:hanging="357"/>
        <w:jc w:val="both"/>
        <w:rPr>
          <w:rFonts w:ascii="Marianne" w:hAnsi="Marianne" w:cs="Arial"/>
          <w:sz w:val="20"/>
          <w:szCs w:val="20"/>
        </w:rPr>
      </w:pPr>
      <w:r w:rsidRPr="00FA18FE">
        <w:rPr>
          <w:rFonts w:ascii="Marianne" w:hAnsi="Marianne" w:cs="Arial"/>
          <w:sz w:val="20"/>
          <w:szCs w:val="20"/>
        </w:rPr>
        <w:t>la gestion administrative et financière du marché, notamment la programmation des entretiens</w:t>
      </w:r>
      <w:r w:rsidR="00873B5E">
        <w:rPr>
          <w:rFonts w:ascii="Marianne" w:hAnsi="Marianne" w:cs="Arial"/>
          <w:sz w:val="20"/>
          <w:szCs w:val="20"/>
        </w:rPr>
        <w:t xml:space="preserve"> individuels de </w:t>
      </w:r>
      <w:r w:rsidR="004C667C">
        <w:rPr>
          <w:rFonts w:ascii="Marianne" w:hAnsi="Marianne" w:cs="Arial"/>
          <w:sz w:val="20"/>
          <w:szCs w:val="20"/>
        </w:rPr>
        <w:t>démarrage</w:t>
      </w:r>
      <w:r w:rsidR="004C667C" w:rsidRPr="00FA18FE">
        <w:rPr>
          <w:rFonts w:ascii="Marianne" w:hAnsi="Marianne" w:cs="Arial"/>
          <w:sz w:val="20"/>
          <w:szCs w:val="20"/>
        </w:rPr>
        <w:t> </w:t>
      </w:r>
      <w:r w:rsidRPr="00FA18FE">
        <w:rPr>
          <w:rFonts w:ascii="Marianne" w:hAnsi="Marianne" w:cs="Arial"/>
          <w:sz w:val="20"/>
          <w:szCs w:val="20"/>
        </w:rPr>
        <w:t>;</w:t>
      </w:r>
    </w:p>
    <w:p w14:paraId="1A0F65FB" w14:textId="77777777" w:rsidR="00E43878" w:rsidRPr="00707ECD" w:rsidRDefault="00E43878" w:rsidP="00FC2F8D">
      <w:pPr>
        <w:numPr>
          <w:ilvl w:val="0"/>
          <w:numId w:val="7"/>
        </w:numPr>
        <w:tabs>
          <w:tab w:val="clear" w:pos="1776"/>
          <w:tab w:val="num" w:pos="720"/>
        </w:tabs>
        <w:suppressAutoHyphens/>
        <w:ind w:left="714" w:hanging="357"/>
        <w:jc w:val="both"/>
        <w:rPr>
          <w:rFonts w:ascii="Marianne" w:hAnsi="Marianne" w:cs="Arial"/>
          <w:sz w:val="20"/>
          <w:szCs w:val="20"/>
        </w:rPr>
      </w:pPr>
      <w:r w:rsidRPr="00FA18FE">
        <w:rPr>
          <w:rFonts w:ascii="Marianne" w:hAnsi="Marianne" w:cs="Arial"/>
          <w:sz w:val="20"/>
          <w:szCs w:val="20"/>
        </w:rPr>
        <w:t xml:space="preserve">la mise en œuvre de l’engagement d’insertion professionnelle </w:t>
      </w:r>
      <w:r w:rsidRPr="00707ECD">
        <w:rPr>
          <w:rFonts w:ascii="Marianne" w:hAnsi="Marianne" w:cs="Arial"/>
          <w:sz w:val="20"/>
          <w:szCs w:val="20"/>
        </w:rPr>
        <w:t xml:space="preserve">prévu à l’article V.3.3 ; </w:t>
      </w:r>
    </w:p>
    <w:p w14:paraId="5BC81B6F" w14:textId="77777777" w:rsidR="00E43878" w:rsidRPr="00707ECD" w:rsidRDefault="00E43878" w:rsidP="00FC2F8D">
      <w:pPr>
        <w:numPr>
          <w:ilvl w:val="0"/>
          <w:numId w:val="7"/>
        </w:numPr>
        <w:tabs>
          <w:tab w:val="clear" w:pos="1776"/>
          <w:tab w:val="num" w:pos="720"/>
        </w:tabs>
        <w:suppressAutoHyphens/>
        <w:ind w:left="714" w:hanging="357"/>
        <w:jc w:val="both"/>
        <w:rPr>
          <w:rFonts w:ascii="Marianne" w:hAnsi="Marianne" w:cs="Arial"/>
          <w:sz w:val="20"/>
          <w:szCs w:val="20"/>
        </w:rPr>
      </w:pPr>
      <w:r w:rsidRPr="00707ECD">
        <w:rPr>
          <w:rFonts w:ascii="Marianne" w:hAnsi="Marianne" w:cs="Arial"/>
          <w:sz w:val="20"/>
          <w:szCs w:val="20"/>
        </w:rPr>
        <w:t>l’étude du bilan des émissions de gaz à effet de serre prévu à l’article V.6 ;</w:t>
      </w:r>
    </w:p>
    <w:p w14:paraId="26D15595" w14:textId="77777777" w:rsidR="00E43878" w:rsidRPr="00FA18FE" w:rsidRDefault="00E43878" w:rsidP="00FC2F8D">
      <w:pPr>
        <w:numPr>
          <w:ilvl w:val="0"/>
          <w:numId w:val="7"/>
        </w:numPr>
        <w:tabs>
          <w:tab w:val="clear" w:pos="1776"/>
          <w:tab w:val="num" w:pos="720"/>
        </w:tabs>
        <w:suppressAutoHyphens/>
        <w:ind w:left="714" w:hanging="357"/>
        <w:jc w:val="both"/>
        <w:rPr>
          <w:rFonts w:ascii="Marianne" w:hAnsi="Marianne" w:cs="Arial"/>
          <w:sz w:val="20"/>
          <w:szCs w:val="20"/>
        </w:rPr>
      </w:pPr>
      <w:r w:rsidRPr="00707ECD">
        <w:rPr>
          <w:rFonts w:ascii="Marianne" w:hAnsi="Marianne" w:cs="Arial"/>
          <w:sz w:val="20"/>
          <w:szCs w:val="20"/>
        </w:rPr>
        <w:t>le cas échéant, les difficultés de toute nature rencontrées dans l’exécution du</w:t>
      </w:r>
      <w:r w:rsidRPr="00FA18FE">
        <w:rPr>
          <w:rFonts w:ascii="Marianne" w:hAnsi="Marianne" w:cs="Arial"/>
          <w:sz w:val="20"/>
          <w:szCs w:val="20"/>
        </w:rPr>
        <w:t xml:space="preserve"> marché.</w:t>
      </w:r>
    </w:p>
    <w:p w14:paraId="47CCE9F4" w14:textId="77777777" w:rsidR="00E43878" w:rsidRPr="004C667C" w:rsidRDefault="00E43878" w:rsidP="00E43878">
      <w:pPr>
        <w:numPr>
          <w:ilvl w:val="0"/>
          <w:numId w:val="6"/>
        </w:numPr>
        <w:tabs>
          <w:tab w:val="clear" w:pos="1776"/>
          <w:tab w:val="num" w:pos="360"/>
        </w:tabs>
        <w:suppressAutoHyphens/>
        <w:spacing w:before="120"/>
        <w:ind w:left="357" w:hanging="357"/>
        <w:jc w:val="both"/>
        <w:rPr>
          <w:rFonts w:ascii="Marianne" w:hAnsi="Marianne" w:cs="Arial"/>
          <w:sz w:val="20"/>
          <w:szCs w:val="20"/>
        </w:rPr>
      </w:pPr>
      <w:r w:rsidRPr="00FA18FE">
        <w:rPr>
          <w:rFonts w:ascii="Marianne" w:hAnsi="Marianne" w:cs="Arial"/>
          <w:sz w:val="20"/>
          <w:szCs w:val="20"/>
        </w:rPr>
        <w:t xml:space="preserve">le contrôle qualité des prestations dans les conditions mentionnées à </w:t>
      </w:r>
      <w:r w:rsidRPr="004C667C">
        <w:rPr>
          <w:rFonts w:ascii="Marianne" w:hAnsi="Marianne" w:cs="Arial"/>
          <w:sz w:val="20"/>
          <w:szCs w:val="20"/>
        </w:rPr>
        <w:t>l’article V.</w:t>
      </w:r>
      <w:r w:rsidR="004C667C" w:rsidRPr="004C667C">
        <w:rPr>
          <w:rFonts w:ascii="Marianne" w:hAnsi="Marianne" w:cs="Arial"/>
          <w:sz w:val="20"/>
          <w:szCs w:val="20"/>
        </w:rPr>
        <w:t>9</w:t>
      </w:r>
      <w:r w:rsidRPr="004C667C">
        <w:rPr>
          <w:rFonts w:ascii="Marianne" w:hAnsi="Marianne" w:cs="Arial"/>
          <w:sz w:val="20"/>
          <w:szCs w:val="20"/>
        </w:rPr>
        <w:t xml:space="preserve">.1, y compris le suivi des indicateurs énumérés à ce même article. </w:t>
      </w:r>
    </w:p>
    <w:p w14:paraId="1B3811A8"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Chaque comité de pilotage donne lieu à un relevé de décision, rédigé par </w:t>
      </w:r>
      <w:r w:rsidRPr="00C047D9">
        <w:rPr>
          <w:rFonts w:ascii="Marianne" w:hAnsi="Marianne" w:cs="Arial"/>
          <w:sz w:val="20"/>
          <w:szCs w:val="20"/>
        </w:rPr>
        <w:t>le Titulaire</w:t>
      </w:r>
      <w:r w:rsidRPr="00FA18FE">
        <w:rPr>
          <w:rFonts w:ascii="Marianne" w:hAnsi="Marianne" w:cs="Arial"/>
          <w:sz w:val="20"/>
          <w:szCs w:val="20"/>
        </w:rPr>
        <w:t xml:space="preserve">. </w:t>
      </w:r>
    </w:p>
    <w:p w14:paraId="00FB8D85" w14:textId="4836467C" w:rsidR="00661E46" w:rsidRPr="00FA18FE" w:rsidRDefault="00661E46" w:rsidP="00661E46">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w:t>
      </w:r>
      <w:r>
        <w:rPr>
          <w:rFonts w:ascii="Marianne" w:hAnsi="Marianne" w:cs="Arial"/>
          <w:b/>
          <w:bCs/>
          <w:sz w:val="20"/>
          <w:szCs w:val="20"/>
        </w:rPr>
        <w:t>9</w:t>
      </w:r>
      <w:r w:rsidRPr="00FA18FE">
        <w:rPr>
          <w:rFonts w:ascii="Marianne" w:hAnsi="Marianne" w:cs="Arial"/>
          <w:b/>
          <w:bCs/>
          <w:sz w:val="20"/>
          <w:szCs w:val="20"/>
        </w:rPr>
        <w:t>.2.</w:t>
      </w:r>
      <w:r>
        <w:rPr>
          <w:rFonts w:ascii="Marianne" w:hAnsi="Marianne" w:cs="Arial"/>
          <w:b/>
          <w:bCs/>
          <w:sz w:val="20"/>
          <w:szCs w:val="20"/>
        </w:rPr>
        <w:t>3</w:t>
      </w:r>
      <w:r w:rsidRPr="00FA18FE">
        <w:rPr>
          <w:rFonts w:ascii="Marianne" w:hAnsi="Marianne" w:cs="Arial"/>
          <w:b/>
          <w:bCs/>
          <w:sz w:val="20"/>
          <w:szCs w:val="20"/>
        </w:rPr>
        <w:t xml:space="preserve"> -  </w:t>
      </w:r>
      <w:r w:rsidR="00DB0B72">
        <w:rPr>
          <w:rFonts w:ascii="Marianne" w:hAnsi="Marianne" w:cs="Arial"/>
          <w:b/>
          <w:bCs/>
          <w:sz w:val="20"/>
          <w:szCs w:val="20"/>
        </w:rPr>
        <w:t xml:space="preserve">Evaluation d’impact </w:t>
      </w:r>
    </w:p>
    <w:p w14:paraId="0B546A46" w14:textId="0CA228FC" w:rsidR="002F37EF" w:rsidRDefault="007F42A4" w:rsidP="007F42A4">
      <w:pPr>
        <w:spacing w:before="180"/>
        <w:jc w:val="both"/>
        <w:rPr>
          <w:rFonts w:ascii="Marianne" w:hAnsi="Marianne" w:cs="Arial"/>
          <w:sz w:val="20"/>
          <w:szCs w:val="20"/>
        </w:rPr>
      </w:pPr>
      <w:r>
        <w:rPr>
          <w:rFonts w:ascii="Marianne" w:hAnsi="Marianne" w:cs="Arial"/>
          <w:sz w:val="20"/>
          <w:szCs w:val="20"/>
        </w:rPr>
        <w:t>La prestation f</w:t>
      </w:r>
      <w:r w:rsidR="00806A4E">
        <w:rPr>
          <w:rFonts w:ascii="Marianne" w:hAnsi="Marianne" w:cs="Arial"/>
          <w:sz w:val="20"/>
          <w:szCs w:val="20"/>
        </w:rPr>
        <w:t>ait</w:t>
      </w:r>
      <w:r w:rsidR="002F37EF" w:rsidRPr="002F37EF">
        <w:rPr>
          <w:rFonts w:ascii="Marianne" w:hAnsi="Marianne" w:cs="Arial"/>
          <w:sz w:val="20"/>
          <w:szCs w:val="20"/>
        </w:rPr>
        <w:t xml:space="preserve"> l'objet d'une évaluation d'impact</w:t>
      </w:r>
      <w:r>
        <w:rPr>
          <w:rFonts w:ascii="Marianne" w:hAnsi="Marianne" w:cs="Arial"/>
          <w:sz w:val="20"/>
          <w:szCs w:val="20"/>
        </w:rPr>
        <w:t xml:space="preserve"> présentée au </w:t>
      </w:r>
      <w:r w:rsidR="00876437">
        <w:rPr>
          <w:rFonts w:ascii="Marianne" w:hAnsi="Marianne" w:cs="Arial"/>
          <w:sz w:val="20"/>
          <w:szCs w:val="20"/>
        </w:rPr>
        <w:t>c</w:t>
      </w:r>
      <w:r>
        <w:rPr>
          <w:rFonts w:ascii="Marianne" w:hAnsi="Marianne" w:cs="Arial"/>
          <w:sz w:val="20"/>
          <w:szCs w:val="20"/>
        </w:rPr>
        <w:t>omité d’évaluation de France Travail</w:t>
      </w:r>
      <w:r w:rsidR="00876437" w:rsidRPr="00876437">
        <w:rPr>
          <w:rFonts w:ascii="Marianne" w:hAnsi="Marianne" w:cs="Arial"/>
          <w:sz w:val="20"/>
          <w:szCs w:val="20"/>
        </w:rPr>
        <w:t xml:space="preserve"> </w:t>
      </w:r>
      <w:r w:rsidR="00876437">
        <w:rPr>
          <w:rFonts w:ascii="Marianne" w:hAnsi="Marianne" w:cs="Arial"/>
          <w:sz w:val="20"/>
          <w:szCs w:val="20"/>
        </w:rPr>
        <w:t>mentionné à l’article L.5312-5 du code du travail</w:t>
      </w:r>
      <w:r>
        <w:rPr>
          <w:rFonts w:ascii="Marianne" w:hAnsi="Marianne" w:cs="Arial"/>
          <w:sz w:val="20"/>
          <w:szCs w:val="20"/>
        </w:rPr>
        <w:t xml:space="preserve">. Elle </w:t>
      </w:r>
      <w:r w:rsidR="00E15A3F">
        <w:rPr>
          <w:rFonts w:ascii="Marianne" w:hAnsi="Marianne" w:cs="Arial"/>
          <w:sz w:val="20"/>
          <w:szCs w:val="20"/>
        </w:rPr>
        <w:t>e</w:t>
      </w:r>
      <w:r w:rsidR="002F37EF" w:rsidRPr="002F37EF">
        <w:rPr>
          <w:rFonts w:ascii="Marianne" w:hAnsi="Marianne" w:cs="Arial"/>
          <w:sz w:val="20"/>
          <w:szCs w:val="20"/>
        </w:rPr>
        <w:t>s</w:t>
      </w:r>
      <w:r>
        <w:rPr>
          <w:rFonts w:ascii="Marianne" w:hAnsi="Marianne" w:cs="Arial"/>
          <w:sz w:val="20"/>
          <w:szCs w:val="20"/>
        </w:rPr>
        <w:t>t</w:t>
      </w:r>
      <w:r w:rsidR="002F37EF" w:rsidRPr="002F37EF">
        <w:rPr>
          <w:rFonts w:ascii="Marianne" w:hAnsi="Marianne" w:cs="Arial"/>
          <w:sz w:val="20"/>
          <w:szCs w:val="20"/>
        </w:rPr>
        <w:t xml:space="preserve"> réalisée </w:t>
      </w:r>
      <w:r w:rsidR="00E15A3F">
        <w:rPr>
          <w:rFonts w:ascii="Marianne" w:hAnsi="Marianne" w:cs="Arial"/>
          <w:sz w:val="20"/>
          <w:szCs w:val="20"/>
        </w:rPr>
        <w:t xml:space="preserve">à l’issue de la </w:t>
      </w:r>
      <w:r w:rsidR="00876437">
        <w:rPr>
          <w:rFonts w:ascii="Marianne" w:hAnsi="Marianne" w:cs="Arial"/>
          <w:sz w:val="20"/>
          <w:szCs w:val="20"/>
        </w:rPr>
        <w:t>1</w:t>
      </w:r>
      <w:r w:rsidR="00876437" w:rsidRPr="00876437">
        <w:rPr>
          <w:rFonts w:ascii="Marianne" w:hAnsi="Marianne" w:cs="Arial"/>
          <w:sz w:val="20"/>
          <w:szCs w:val="20"/>
          <w:vertAlign w:val="superscript"/>
        </w:rPr>
        <w:t>ère</w:t>
      </w:r>
      <w:r w:rsidR="00876437" w:rsidRPr="002F37EF">
        <w:rPr>
          <w:rFonts w:ascii="Marianne" w:hAnsi="Marianne" w:cs="Arial"/>
          <w:sz w:val="20"/>
          <w:szCs w:val="20"/>
        </w:rPr>
        <w:t xml:space="preserve"> </w:t>
      </w:r>
      <w:r w:rsidR="002F37EF" w:rsidRPr="002F37EF">
        <w:rPr>
          <w:rFonts w:ascii="Marianne" w:hAnsi="Marianne" w:cs="Arial"/>
          <w:sz w:val="20"/>
          <w:szCs w:val="20"/>
        </w:rPr>
        <w:t>année d</w:t>
      </w:r>
      <w:r w:rsidR="00E15A3F">
        <w:rPr>
          <w:rFonts w:ascii="Marianne" w:hAnsi="Marianne" w:cs="Arial"/>
          <w:sz w:val="20"/>
          <w:szCs w:val="20"/>
        </w:rPr>
        <w:t xml:space="preserve">’exécution du marché </w:t>
      </w:r>
      <w:r w:rsidR="002F37EF" w:rsidRPr="002F37EF">
        <w:rPr>
          <w:rFonts w:ascii="Marianne" w:hAnsi="Marianne" w:cs="Arial"/>
          <w:sz w:val="20"/>
          <w:szCs w:val="20"/>
        </w:rPr>
        <w:t>afin de mesurer notamment :</w:t>
      </w:r>
    </w:p>
    <w:p w14:paraId="7AFF44CB" w14:textId="440AF26F" w:rsidR="00E15A3F" w:rsidRDefault="00876437" w:rsidP="00E15A3F">
      <w:pPr>
        <w:numPr>
          <w:ilvl w:val="0"/>
          <w:numId w:val="6"/>
        </w:numPr>
        <w:tabs>
          <w:tab w:val="clear" w:pos="1776"/>
          <w:tab w:val="num" w:pos="360"/>
          <w:tab w:val="left" w:pos="5245"/>
        </w:tabs>
        <w:suppressAutoHyphens/>
        <w:spacing w:before="180"/>
        <w:ind w:left="360"/>
        <w:jc w:val="both"/>
        <w:rPr>
          <w:rFonts w:ascii="Marianne" w:hAnsi="Marianne" w:cs="Arial"/>
          <w:sz w:val="20"/>
          <w:szCs w:val="20"/>
        </w:rPr>
      </w:pPr>
      <w:r>
        <w:rPr>
          <w:rFonts w:ascii="Marianne" w:hAnsi="Marianne" w:cs="Arial"/>
          <w:sz w:val="20"/>
          <w:szCs w:val="20"/>
        </w:rPr>
        <w:t>s</w:t>
      </w:r>
      <w:r w:rsidR="002F37EF" w:rsidRPr="00E15A3F">
        <w:rPr>
          <w:rFonts w:ascii="Marianne" w:hAnsi="Marianne" w:cs="Arial"/>
          <w:sz w:val="20"/>
          <w:szCs w:val="20"/>
        </w:rPr>
        <w:t>ur le volet quantitatif :</w:t>
      </w:r>
    </w:p>
    <w:p w14:paraId="206B221E" w14:textId="77777777" w:rsidR="00E15A3F" w:rsidRDefault="002F37EF" w:rsidP="00E15A3F">
      <w:pPr>
        <w:numPr>
          <w:ilvl w:val="0"/>
          <w:numId w:val="7"/>
        </w:numPr>
        <w:tabs>
          <w:tab w:val="clear" w:pos="1776"/>
          <w:tab w:val="num" w:pos="720"/>
        </w:tabs>
        <w:suppressAutoHyphens/>
        <w:spacing w:before="60"/>
        <w:ind w:left="714" w:hanging="357"/>
        <w:jc w:val="both"/>
        <w:rPr>
          <w:rFonts w:ascii="Marianne" w:hAnsi="Marianne" w:cs="Arial"/>
          <w:sz w:val="20"/>
          <w:szCs w:val="20"/>
        </w:rPr>
      </w:pPr>
      <w:r w:rsidRPr="00E15A3F">
        <w:rPr>
          <w:rFonts w:ascii="Marianne" w:hAnsi="Marianne" w:cs="Arial"/>
          <w:sz w:val="20"/>
          <w:szCs w:val="20"/>
        </w:rPr>
        <w:t>le retour à l’emploi durable des bénéficiaires pendant la prestation ;</w:t>
      </w:r>
    </w:p>
    <w:p w14:paraId="7761C34C" w14:textId="77777777" w:rsidR="00E15A3F" w:rsidRDefault="54852E2C" w:rsidP="00E15A3F">
      <w:pPr>
        <w:numPr>
          <w:ilvl w:val="0"/>
          <w:numId w:val="7"/>
        </w:numPr>
        <w:tabs>
          <w:tab w:val="clear" w:pos="1776"/>
          <w:tab w:val="num" w:pos="720"/>
        </w:tabs>
        <w:suppressAutoHyphens/>
        <w:spacing w:before="60"/>
        <w:ind w:left="714" w:hanging="357"/>
        <w:jc w:val="both"/>
        <w:rPr>
          <w:rFonts w:ascii="Marianne" w:hAnsi="Marianne" w:cs="Arial"/>
          <w:sz w:val="20"/>
          <w:szCs w:val="20"/>
        </w:rPr>
      </w:pPr>
      <w:r w:rsidRPr="1F4398D7">
        <w:rPr>
          <w:rFonts w:ascii="Marianne" w:hAnsi="Marianne" w:cs="Arial"/>
          <w:sz w:val="20"/>
          <w:szCs w:val="20"/>
        </w:rPr>
        <w:t>l’intensité de l’accompagnement et son  effet sur le retour à l’emploi ;</w:t>
      </w:r>
    </w:p>
    <w:p w14:paraId="1BBEB693" w14:textId="39F9B820" w:rsidR="18223E62" w:rsidRDefault="00DC166F" w:rsidP="1F4398D7">
      <w:pPr>
        <w:numPr>
          <w:ilvl w:val="0"/>
          <w:numId w:val="7"/>
        </w:numPr>
        <w:tabs>
          <w:tab w:val="clear" w:pos="1776"/>
          <w:tab w:val="num" w:pos="720"/>
        </w:tabs>
        <w:spacing w:before="60"/>
        <w:ind w:left="714" w:hanging="357"/>
        <w:jc w:val="both"/>
        <w:rPr>
          <w:rFonts w:ascii="Marianne" w:hAnsi="Marianne" w:cs="Arial"/>
          <w:sz w:val="20"/>
          <w:szCs w:val="20"/>
        </w:rPr>
      </w:pPr>
      <w:r>
        <w:rPr>
          <w:rFonts w:ascii="Marianne" w:hAnsi="Marianne" w:cs="Arial"/>
          <w:sz w:val="20"/>
          <w:szCs w:val="20"/>
        </w:rPr>
        <w:t>l</w:t>
      </w:r>
      <w:r w:rsidR="18223E62" w:rsidRPr="1F4398D7">
        <w:rPr>
          <w:rFonts w:ascii="Marianne" w:hAnsi="Marianne" w:cs="Arial"/>
          <w:sz w:val="20"/>
          <w:szCs w:val="20"/>
        </w:rPr>
        <w:t>e taux d’immersion professionnelles réalisées</w:t>
      </w:r>
      <w:r>
        <w:rPr>
          <w:rFonts w:ascii="Marianne" w:hAnsi="Marianne" w:cs="Arial"/>
          <w:sz w:val="20"/>
          <w:szCs w:val="20"/>
        </w:rPr>
        <w:t> ;</w:t>
      </w:r>
    </w:p>
    <w:p w14:paraId="1FF5710F" w14:textId="2B3D5CD9" w:rsidR="002F37EF" w:rsidRDefault="002F37EF" w:rsidP="00E15A3F">
      <w:pPr>
        <w:numPr>
          <w:ilvl w:val="0"/>
          <w:numId w:val="7"/>
        </w:numPr>
        <w:tabs>
          <w:tab w:val="clear" w:pos="1776"/>
          <w:tab w:val="num" w:pos="720"/>
        </w:tabs>
        <w:suppressAutoHyphens/>
        <w:spacing w:before="60"/>
        <w:ind w:left="714" w:hanging="357"/>
        <w:jc w:val="both"/>
        <w:rPr>
          <w:rFonts w:ascii="Marianne" w:hAnsi="Marianne" w:cs="Arial"/>
          <w:sz w:val="20"/>
          <w:szCs w:val="20"/>
        </w:rPr>
      </w:pPr>
      <w:r w:rsidRPr="00E15A3F">
        <w:rPr>
          <w:rFonts w:ascii="Marianne" w:hAnsi="Marianne" w:cs="Arial"/>
          <w:sz w:val="20"/>
          <w:szCs w:val="20"/>
        </w:rPr>
        <w:t xml:space="preserve">le </w:t>
      </w:r>
      <w:bookmarkStart w:id="28" w:name="_Hlk180739676"/>
      <w:r w:rsidR="007F42A4">
        <w:rPr>
          <w:rFonts w:ascii="Marianne" w:hAnsi="Marianne" w:cs="Arial"/>
          <w:sz w:val="20"/>
          <w:szCs w:val="20"/>
        </w:rPr>
        <w:t>retour sur investissement</w:t>
      </w:r>
      <w:r w:rsidRPr="00E15A3F">
        <w:rPr>
          <w:rFonts w:ascii="Marianne" w:hAnsi="Marianne" w:cs="Arial"/>
          <w:sz w:val="20"/>
          <w:szCs w:val="20"/>
        </w:rPr>
        <w:t xml:space="preserve"> </w:t>
      </w:r>
      <w:bookmarkEnd w:id="28"/>
      <w:r w:rsidRPr="00E15A3F">
        <w:rPr>
          <w:rFonts w:ascii="Marianne" w:hAnsi="Marianne" w:cs="Arial"/>
          <w:sz w:val="20"/>
          <w:szCs w:val="20"/>
        </w:rPr>
        <w:t>de la prestation</w:t>
      </w:r>
      <w:r w:rsidR="0019781E">
        <w:rPr>
          <w:rFonts w:ascii="Marianne" w:hAnsi="Marianne" w:cs="Arial"/>
          <w:sz w:val="20"/>
          <w:szCs w:val="20"/>
        </w:rPr>
        <w:t> ;</w:t>
      </w:r>
    </w:p>
    <w:p w14:paraId="79CF91AB" w14:textId="73037093" w:rsidR="0019781E" w:rsidRDefault="00876437" w:rsidP="0019781E">
      <w:pPr>
        <w:numPr>
          <w:ilvl w:val="0"/>
          <w:numId w:val="6"/>
        </w:numPr>
        <w:tabs>
          <w:tab w:val="clear" w:pos="1776"/>
          <w:tab w:val="num" w:pos="360"/>
          <w:tab w:val="left" w:pos="5245"/>
        </w:tabs>
        <w:suppressAutoHyphens/>
        <w:spacing w:before="180"/>
        <w:ind w:left="360"/>
        <w:jc w:val="both"/>
        <w:rPr>
          <w:rFonts w:ascii="Marianne" w:hAnsi="Marianne" w:cs="Arial"/>
          <w:sz w:val="20"/>
          <w:szCs w:val="20"/>
        </w:rPr>
      </w:pPr>
      <w:r>
        <w:rPr>
          <w:rFonts w:ascii="Marianne" w:hAnsi="Marianne" w:cs="Arial"/>
          <w:sz w:val="20"/>
          <w:szCs w:val="20"/>
        </w:rPr>
        <w:t>s</w:t>
      </w:r>
      <w:r w:rsidR="0019781E" w:rsidRPr="00E15A3F">
        <w:rPr>
          <w:rFonts w:ascii="Marianne" w:hAnsi="Marianne" w:cs="Arial"/>
          <w:sz w:val="20"/>
          <w:szCs w:val="20"/>
        </w:rPr>
        <w:t xml:space="preserve">ur le volet </w:t>
      </w:r>
      <w:r w:rsidR="0019781E" w:rsidRPr="002F37EF">
        <w:rPr>
          <w:rFonts w:ascii="Marianne" w:hAnsi="Marianne" w:cs="Arial"/>
          <w:sz w:val="20"/>
          <w:szCs w:val="20"/>
        </w:rPr>
        <w:t>qualitatif</w:t>
      </w:r>
      <w:r w:rsidR="0019781E" w:rsidRPr="00E15A3F">
        <w:rPr>
          <w:rFonts w:ascii="Marianne" w:hAnsi="Marianne" w:cs="Arial"/>
          <w:sz w:val="20"/>
          <w:szCs w:val="20"/>
        </w:rPr>
        <w:t xml:space="preserve"> :</w:t>
      </w:r>
    </w:p>
    <w:p w14:paraId="019C034A" w14:textId="77777777" w:rsidR="0019781E" w:rsidRDefault="002F37EF" w:rsidP="0019781E">
      <w:pPr>
        <w:numPr>
          <w:ilvl w:val="0"/>
          <w:numId w:val="7"/>
        </w:numPr>
        <w:tabs>
          <w:tab w:val="clear" w:pos="1776"/>
          <w:tab w:val="num" w:pos="720"/>
        </w:tabs>
        <w:suppressAutoHyphens/>
        <w:spacing w:before="60"/>
        <w:ind w:left="714" w:hanging="357"/>
        <w:jc w:val="both"/>
        <w:rPr>
          <w:rFonts w:ascii="Marianne" w:hAnsi="Marianne" w:cs="Arial"/>
          <w:sz w:val="20"/>
          <w:szCs w:val="20"/>
        </w:rPr>
      </w:pPr>
      <w:r w:rsidRPr="0019781E">
        <w:rPr>
          <w:rFonts w:ascii="Marianne" w:hAnsi="Marianne" w:cs="Arial"/>
          <w:sz w:val="20"/>
          <w:szCs w:val="20"/>
        </w:rPr>
        <w:t>le renforcement des techniques et stratégie de retour à l’emploi ;</w:t>
      </w:r>
    </w:p>
    <w:p w14:paraId="59CE26F7" w14:textId="6602B8F4" w:rsidR="0019781E" w:rsidRDefault="002F37EF" w:rsidP="0019781E">
      <w:pPr>
        <w:numPr>
          <w:ilvl w:val="0"/>
          <w:numId w:val="7"/>
        </w:numPr>
        <w:tabs>
          <w:tab w:val="clear" w:pos="1776"/>
          <w:tab w:val="num" w:pos="720"/>
        </w:tabs>
        <w:suppressAutoHyphens/>
        <w:spacing w:before="60"/>
        <w:ind w:left="714" w:hanging="357"/>
        <w:jc w:val="both"/>
        <w:rPr>
          <w:rFonts w:ascii="Marianne" w:hAnsi="Marianne" w:cs="Arial"/>
          <w:sz w:val="20"/>
          <w:szCs w:val="20"/>
        </w:rPr>
      </w:pPr>
      <w:r w:rsidRPr="002F37EF">
        <w:rPr>
          <w:rFonts w:ascii="Marianne" w:hAnsi="Marianne" w:cs="Arial"/>
          <w:sz w:val="20"/>
          <w:szCs w:val="20"/>
        </w:rPr>
        <w:t xml:space="preserve">la mobilisation des outils digitaux du </w:t>
      </w:r>
      <w:r w:rsidR="00876437">
        <w:rPr>
          <w:rFonts w:ascii="Marianne" w:hAnsi="Marianne" w:cs="Arial"/>
          <w:sz w:val="20"/>
          <w:szCs w:val="20"/>
        </w:rPr>
        <w:t>r</w:t>
      </w:r>
      <w:r w:rsidR="007F42A4">
        <w:rPr>
          <w:rFonts w:ascii="Marianne" w:hAnsi="Marianne" w:cs="Arial"/>
          <w:sz w:val="20"/>
          <w:szCs w:val="20"/>
        </w:rPr>
        <w:t xml:space="preserve">éseau pour l’emploi </w:t>
      </w:r>
      <w:r w:rsidRPr="002F37EF">
        <w:rPr>
          <w:rFonts w:ascii="Marianne" w:hAnsi="Marianne" w:cs="Arial"/>
          <w:sz w:val="20"/>
          <w:szCs w:val="20"/>
        </w:rPr>
        <w:t>;</w:t>
      </w:r>
    </w:p>
    <w:p w14:paraId="4D70E86E" w14:textId="4E9E9FBD" w:rsidR="00661E46" w:rsidRDefault="002F37EF" w:rsidP="0019781E">
      <w:pPr>
        <w:numPr>
          <w:ilvl w:val="0"/>
          <w:numId w:val="7"/>
        </w:numPr>
        <w:tabs>
          <w:tab w:val="clear" w:pos="1776"/>
          <w:tab w:val="num" w:pos="720"/>
        </w:tabs>
        <w:suppressAutoHyphens/>
        <w:spacing w:before="60"/>
        <w:ind w:left="714" w:hanging="357"/>
        <w:jc w:val="both"/>
        <w:rPr>
          <w:rFonts w:ascii="Marianne" w:hAnsi="Marianne" w:cs="Arial"/>
          <w:sz w:val="20"/>
          <w:szCs w:val="20"/>
        </w:rPr>
      </w:pPr>
      <w:r w:rsidRPr="0019781E">
        <w:rPr>
          <w:rFonts w:ascii="Marianne" w:hAnsi="Marianne" w:cs="Arial"/>
          <w:sz w:val="20"/>
          <w:szCs w:val="20"/>
        </w:rPr>
        <w:t>la satisfaction des bénéficiaires.</w:t>
      </w:r>
    </w:p>
    <w:p w14:paraId="510A0F9B" w14:textId="77777777" w:rsidR="00BE33FC" w:rsidRPr="00FA18FE" w:rsidRDefault="00E43878"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w:t>
      </w:r>
      <w:r w:rsidR="004C667C">
        <w:rPr>
          <w:rFonts w:ascii="Marianne" w:hAnsi="Marianne" w:cs="Arial"/>
          <w:b/>
          <w:bCs/>
          <w:sz w:val="20"/>
          <w:szCs w:val="20"/>
        </w:rPr>
        <w:t>10</w:t>
      </w:r>
      <w:r w:rsidR="00BE33FC" w:rsidRPr="00FA18FE">
        <w:rPr>
          <w:rFonts w:ascii="Marianne" w:hAnsi="Marianne" w:cs="Arial"/>
          <w:b/>
          <w:bCs/>
          <w:sz w:val="20"/>
          <w:szCs w:val="20"/>
        </w:rPr>
        <w:t xml:space="preserve">. -  </w:t>
      </w:r>
      <w:r w:rsidR="00241C6E" w:rsidRPr="00FA18FE">
        <w:rPr>
          <w:rFonts w:ascii="Marianne" w:hAnsi="Marianne" w:cs="Arial"/>
          <w:b/>
          <w:bCs/>
          <w:sz w:val="20"/>
          <w:szCs w:val="20"/>
        </w:rPr>
        <w:t>Outils informatiques dédiés à la gestion du marché</w:t>
      </w:r>
      <w:bookmarkEnd w:id="27"/>
    </w:p>
    <w:p w14:paraId="0A058248" w14:textId="77777777" w:rsidR="00E43878" w:rsidRPr="00FA18FE" w:rsidRDefault="00E43878" w:rsidP="00E43878">
      <w:pPr>
        <w:spacing w:before="180"/>
        <w:jc w:val="both"/>
        <w:rPr>
          <w:rFonts w:ascii="Marianne" w:hAnsi="Marianne" w:cs="Arial"/>
          <w:sz w:val="20"/>
          <w:szCs w:val="20"/>
        </w:rPr>
      </w:pPr>
      <w:bookmarkStart w:id="29" w:name="_Toc158187885"/>
      <w:r w:rsidRPr="00FA18FE">
        <w:rPr>
          <w:rFonts w:ascii="Marianne" w:hAnsi="Marianne" w:cs="Arial"/>
          <w:sz w:val="20"/>
          <w:szCs w:val="20"/>
        </w:rPr>
        <w:t>France Travail met à la disposition du Titulaire, pour la gestion du marché, les outils informatiques suivants :</w:t>
      </w:r>
    </w:p>
    <w:p w14:paraId="1063B6E3" w14:textId="77777777" w:rsidR="00E43878" w:rsidRPr="00FA18FE" w:rsidRDefault="00E43878" w:rsidP="00FC2F8D">
      <w:pPr>
        <w:numPr>
          <w:ilvl w:val="0"/>
          <w:numId w:val="8"/>
        </w:numPr>
        <w:tabs>
          <w:tab w:val="clear" w:pos="1776"/>
          <w:tab w:val="num" w:pos="360"/>
          <w:tab w:val="num" w:pos="5606"/>
        </w:tabs>
        <w:suppressAutoHyphens/>
        <w:spacing w:before="180"/>
        <w:ind w:left="360"/>
        <w:jc w:val="both"/>
        <w:rPr>
          <w:rFonts w:ascii="Marianne" w:hAnsi="Marianne" w:cs="Arial"/>
          <w:sz w:val="20"/>
          <w:szCs w:val="20"/>
        </w:rPr>
      </w:pPr>
      <w:r w:rsidRPr="00FA18FE">
        <w:rPr>
          <w:rFonts w:ascii="Marianne" w:hAnsi="Marianne" w:cs="Arial"/>
          <w:sz w:val="20"/>
          <w:szCs w:val="20"/>
        </w:rPr>
        <w:lastRenderedPageBreak/>
        <w:t>le portail Prest@ppli utilisé pour gérer les demandes de rendez-vous adressées par France Travail,  la « liste des inscrits », le suivi de la présence des bénéficiaires et des résultats de la prestation, la transmission des livrables, et le cas échéant, des autres pièces justificatives permettant le paiement de la prestation ;</w:t>
      </w:r>
    </w:p>
    <w:p w14:paraId="5C6BD4D1" w14:textId="77777777" w:rsidR="00E43878" w:rsidRPr="00FA18FE" w:rsidRDefault="00E43878" w:rsidP="00FC2F8D">
      <w:pPr>
        <w:numPr>
          <w:ilvl w:val="0"/>
          <w:numId w:val="8"/>
        </w:numPr>
        <w:tabs>
          <w:tab w:val="clear" w:pos="1776"/>
          <w:tab w:val="num" w:pos="360"/>
          <w:tab w:val="num" w:pos="5606"/>
        </w:tabs>
        <w:suppressAutoHyphens/>
        <w:ind w:left="357" w:hanging="357"/>
        <w:jc w:val="both"/>
        <w:rPr>
          <w:rFonts w:ascii="Marianne" w:hAnsi="Marianne" w:cs="Arial"/>
          <w:sz w:val="20"/>
          <w:szCs w:val="20"/>
        </w:rPr>
      </w:pPr>
      <w:r w:rsidRPr="00FA18FE">
        <w:rPr>
          <w:rFonts w:ascii="Marianne" w:hAnsi="Marianne" w:cs="Arial"/>
          <w:sz w:val="20"/>
          <w:szCs w:val="20"/>
        </w:rPr>
        <w:t xml:space="preserve">des interfaces de programmation applicatives (API) permettant de réaliser ces mêmes opérations. Les modalités d’utilisation de ces API sont précisées lors de la réunion de lancement mentionnée à </w:t>
      </w:r>
      <w:r w:rsidRPr="004C667C">
        <w:rPr>
          <w:rFonts w:ascii="Marianne" w:hAnsi="Marianne" w:cs="Arial"/>
          <w:sz w:val="20"/>
          <w:szCs w:val="20"/>
        </w:rPr>
        <w:t>l’article V.</w:t>
      </w:r>
      <w:r w:rsidR="004C667C" w:rsidRPr="004C667C">
        <w:rPr>
          <w:rFonts w:ascii="Marianne" w:hAnsi="Marianne" w:cs="Arial"/>
          <w:sz w:val="20"/>
          <w:szCs w:val="20"/>
        </w:rPr>
        <w:t>9</w:t>
      </w:r>
      <w:r w:rsidRPr="004C667C">
        <w:rPr>
          <w:rFonts w:ascii="Marianne" w:hAnsi="Marianne" w:cs="Arial"/>
          <w:sz w:val="20"/>
          <w:szCs w:val="20"/>
        </w:rPr>
        <w:t>.2.</w:t>
      </w:r>
    </w:p>
    <w:p w14:paraId="2FD0322A"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Titulaire est en particulier tenu de saisir directement dans l’outil informatique de son choix les informations suivantes : </w:t>
      </w:r>
    </w:p>
    <w:p w14:paraId="61213FBC" w14:textId="7E79C9A6" w:rsidR="00E43878" w:rsidRPr="00BE6E41" w:rsidRDefault="00E43878" w:rsidP="00FC2F8D">
      <w:pPr>
        <w:numPr>
          <w:ilvl w:val="0"/>
          <w:numId w:val="8"/>
        </w:numPr>
        <w:tabs>
          <w:tab w:val="clear" w:pos="1776"/>
          <w:tab w:val="num" w:pos="360"/>
          <w:tab w:val="num" w:pos="5606"/>
        </w:tabs>
        <w:suppressAutoHyphens/>
        <w:spacing w:before="180"/>
        <w:ind w:left="360"/>
        <w:jc w:val="both"/>
        <w:rPr>
          <w:rFonts w:ascii="Marianne" w:hAnsi="Marianne" w:cs="Arial"/>
          <w:sz w:val="20"/>
          <w:szCs w:val="20"/>
        </w:rPr>
      </w:pPr>
      <w:r w:rsidRPr="00BE6E41">
        <w:rPr>
          <w:rFonts w:ascii="Marianne" w:hAnsi="Marianne" w:cs="Arial"/>
          <w:sz w:val="20"/>
          <w:szCs w:val="20"/>
        </w:rPr>
        <w:t>pour chaque commande, la présence du bénéficiaire, son absence excusée ou son absence non excusée (choix dans une liste)</w:t>
      </w:r>
      <w:r w:rsidR="004C667C" w:rsidRPr="00BE6E41">
        <w:rPr>
          <w:rFonts w:ascii="Marianne" w:hAnsi="Marianne" w:cs="Arial"/>
          <w:sz w:val="20"/>
          <w:szCs w:val="20"/>
        </w:rPr>
        <w:t> </w:t>
      </w:r>
      <w:r w:rsidRPr="00BE6E41">
        <w:rPr>
          <w:rFonts w:ascii="Marianne" w:hAnsi="Marianne" w:cs="Arial"/>
          <w:sz w:val="20"/>
          <w:szCs w:val="20"/>
        </w:rPr>
        <w:t xml:space="preserve">; </w:t>
      </w:r>
    </w:p>
    <w:p w14:paraId="5396FE44" w14:textId="15A88C0B" w:rsidR="00E43878" w:rsidRPr="00BE6E41" w:rsidRDefault="00E43878" w:rsidP="00FC2F8D">
      <w:pPr>
        <w:numPr>
          <w:ilvl w:val="0"/>
          <w:numId w:val="8"/>
        </w:numPr>
        <w:tabs>
          <w:tab w:val="clear" w:pos="1776"/>
          <w:tab w:val="num" w:pos="360"/>
          <w:tab w:val="num" w:pos="5606"/>
        </w:tabs>
        <w:suppressAutoHyphens/>
        <w:ind w:left="357" w:hanging="357"/>
        <w:jc w:val="both"/>
        <w:rPr>
          <w:rFonts w:ascii="Marianne" w:hAnsi="Marianne" w:cs="Arial"/>
          <w:sz w:val="20"/>
          <w:szCs w:val="20"/>
        </w:rPr>
      </w:pPr>
      <w:r w:rsidRPr="00BE6E41">
        <w:rPr>
          <w:rFonts w:ascii="Marianne" w:hAnsi="Marianne" w:cs="Arial"/>
          <w:sz w:val="20"/>
          <w:szCs w:val="20"/>
        </w:rPr>
        <w:t xml:space="preserve">pour chaque bénéficiaire présent, la date de l’entretien de bilan (choix dans une liste) et, en cas d’abandon, la date et le motif de l’abandon (choix dans une liste). </w:t>
      </w:r>
    </w:p>
    <w:p w14:paraId="62A550EA"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Sauf indisponibilité des systèmes d’information, le Titulaire utilise ces outils informatiques pour la gestion du marché. Le prérequis technique est le suivant : une connexion internet avec un navigateur Explorer 7 ou plus, Chrome ou Firefox 10 ou plus. </w:t>
      </w:r>
    </w:p>
    <w:p w14:paraId="7B1E1585"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Titulaire est tenu de participer aux différents modules de présentation du portail et/ou des API et de conclure, à titre gratuit, le contrat d’adhésion détaillant les conditions d’accès et d’utilisation </w:t>
      </w:r>
      <w:r w:rsidR="004C667C">
        <w:rPr>
          <w:rFonts w:ascii="Marianne" w:hAnsi="Marianne" w:cs="Arial"/>
          <w:sz w:val="20"/>
          <w:szCs w:val="20"/>
        </w:rPr>
        <w:t>d</w:t>
      </w:r>
      <w:r w:rsidRPr="00FA18FE">
        <w:rPr>
          <w:rFonts w:ascii="Marianne" w:hAnsi="Marianne" w:cs="Arial"/>
          <w:sz w:val="20"/>
          <w:szCs w:val="20"/>
        </w:rPr>
        <w:t>u portail et/ou la ou les conventions d’échange de données spécifiques à chaque API.</w:t>
      </w:r>
    </w:p>
    <w:p w14:paraId="4C2C7A77" w14:textId="65B8AACC" w:rsidR="00DA5166" w:rsidRPr="00FA18FE" w:rsidRDefault="00DA5166"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V.1</w:t>
      </w:r>
      <w:r w:rsidR="004C667C">
        <w:rPr>
          <w:rFonts w:ascii="Marianne" w:hAnsi="Marianne" w:cs="Arial"/>
          <w:b/>
          <w:bCs/>
          <w:sz w:val="20"/>
          <w:szCs w:val="20"/>
        </w:rPr>
        <w:t>1</w:t>
      </w:r>
      <w:r w:rsidRPr="00FA18FE">
        <w:rPr>
          <w:rFonts w:ascii="Marianne" w:hAnsi="Marianne" w:cs="Arial"/>
          <w:b/>
          <w:bCs/>
          <w:sz w:val="20"/>
          <w:szCs w:val="20"/>
        </w:rPr>
        <w:t xml:space="preserve">. - </w:t>
      </w:r>
      <w:r w:rsidR="00BC623D">
        <w:rPr>
          <w:rFonts w:ascii="Marianne" w:hAnsi="Marianne" w:cs="Arial"/>
          <w:b/>
          <w:bCs/>
          <w:sz w:val="20"/>
          <w:szCs w:val="20"/>
        </w:rPr>
        <w:t xml:space="preserve"> </w:t>
      </w:r>
      <w:r w:rsidRPr="00FA18FE">
        <w:rPr>
          <w:rFonts w:ascii="Marianne" w:hAnsi="Marianne" w:cs="Arial"/>
          <w:b/>
          <w:bCs/>
          <w:sz w:val="20"/>
          <w:szCs w:val="20"/>
        </w:rPr>
        <w:t>Modification du marché</w:t>
      </w:r>
      <w:bookmarkEnd w:id="29"/>
      <w:r w:rsidRPr="00FA18FE">
        <w:rPr>
          <w:rFonts w:ascii="Marianne" w:hAnsi="Marianne" w:cs="Arial"/>
          <w:b/>
          <w:bCs/>
          <w:sz w:val="20"/>
          <w:szCs w:val="20"/>
        </w:rPr>
        <w:t xml:space="preserve"> </w:t>
      </w:r>
    </w:p>
    <w:p w14:paraId="6162F77A" w14:textId="58863743" w:rsidR="00DA5166" w:rsidRPr="00FA18FE" w:rsidRDefault="00DA5166" w:rsidP="00E43878">
      <w:pPr>
        <w:autoSpaceDE w:val="0"/>
        <w:autoSpaceDN w:val="0"/>
        <w:adjustRightInd w:val="0"/>
        <w:spacing w:before="180"/>
        <w:jc w:val="both"/>
        <w:outlineLvl w:val="0"/>
        <w:rPr>
          <w:rFonts w:ascii="Marianne" w:hAnsi="Marianne" w:cs="Arial"/>
          <w:b/>
          <w:bCs/>
          <w:sz w:val="20"/>
          <w:szCs w:val="20"/>
        </w:rPr>
      </w:pPr>
      <w:bookmarkStart w:id="30" w:name="_Toc158187886"/>
      <w:r w:rsidRPr="00FA18FE">
        <w:rPr>
          <w:rFonts w:ascii="Marianne" w:hAnsi="Marianne" w:cs="Arial"/>
          <w:b/>
          <w:bCs/>
          <w:sz w:val="20"/>
          <w:szCs w:val="20"/>
        </w:rPr>
        <w:t>V.1</w:t>
      </w:r>
      <w:r w:rsidR="004E7B18">
        <w:rPr>
          <w:rFonts w:ascii="Marianne" w:hAnsi="Marianne" w:cs="Arial"/>
          <w:b/>
          <w:bCs/>
          <w:sz w:val="20"/>
          <w:szCs w:val="20"/>
        </w:rPr>
        <w:t>1</w:t>
      </w:r>
      <w:r w:rsidRPr="00FA18FE">
        <w:rPr>
          <w:rFonts w:ascii="Marianne" w:hAnsi="Marianne" w:cs="Arial"/>
          <w:b/>
          <w:bCs/>
          <w:sz w:val="20"/>
          <w:szCs w:val="20"/>
        </w:rPr>
        <w:t xml:space="preserve">.1. - </w:t>
      </w:r>
      <w:r w:rsidR="00BC623D">
        <w:rPr>
          <w:rFonts w:ascii="Marianne" w:hAnsi="Marianne" w:cs="Arial"/>
          <w:b/>
          <w:bCs/>
          <w:sz w:val="20"/>
          <w:szCs w:val="20"/>
        </w:rPr>
        <w:t xml:space="preserve"> </w:t>
      </w:r>
      <w:r w:rsidRPr="00FA18FE">
        <w:rPr>
          <w:rFonts w:ascii="Marianne" w:hAnsi="Marianne" w:cs="Arial"/>
          <w:b/>
          <w:bCs/>
          <w:sz w:val="20"/>
          <w:szCs w:val="20"/>
        </w:rPr>
        <w:t>Modification par ordre de service</w:t>
      </w:r>
      <w:bookmarkEnd w:id="30"/>
    </w:p>
    <w:p w14:paraId="2CBCF1C4"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Le Titulaire se conforme aux ordres de service qui lui sont notifiés dans le cadre de l’exécution du marché. Ceux-ci sont exécutoires sans autres formalités dès leur notification et ne peuvent donner lieu à modification des prix. Notamment, il est expressément convenu que France Travail se réserve la possibilité, à tout moment pendant la durée du marché, de demander au Titulaire, sans impact financier pour lui :</w:t>
      </w:r>
    </w:p>
    <w:p w14:paraId="6793BC00" w14:textId="77777777" w:rsidR="00E43878" w:rsidRPr="00A0475E" w:rsidRDefault="00E43878" w:rsidP="00FC2F8D">
      <w:pPr>
        <w:numPr>
          <w:ilvl w:val="0"/>
          <w:numId w:val="8"/>
        </w:numPr>
        <w:tabs>
          <w:tab w:val="clear" w:pos="1776"/>
          <w:tab w:val="num" w:pos="360"/>
          <w:tab w:val="num" w:pos="5606"/>
        </w:tabs>
        <w:suppressAutoHyphens/>
        <w:spacing w:before="180"/>
        <w:ind w:left="360"/>
        <w:jc w:val="both"/>
        <w:rPr>
          <w:rFonts w:ascii="Marianne" w:hAnsi="Marianne" w:cs="Arial"/>
          <w:sz w:val="20"/>
          <w:szCs w:val="20"/>
        </w:rPr>
      </w:pPr>
      <w:r w:rsidRPr="00A0475E">
        <w:rPr>
          <w:rFonts w:ascii="Marianne" w:hAnsi="Marianne" w:cs="Arial"/>
          <w:sz w:val="20"/>
          <w:szCs w:val="20"/>
        </w:rPr>
        <w:t xml:space="preserve">d’intégrer une solution d’émargement électronique des bénéficiaires mise à disposition par France Travail ; </w:t>
      </w:r>
    </w:p>
    <w:p w14:paraId="29A03700" w14:textId="77777777" w:rsidR="00E43878" w:rsidRPr="00A0475E" w:rsidRDefault="00E43878" w:rsidP="00FC2F8D">
      <w:pPr>
        <w:numPr>
          <w:ilvl w:val="0"/>
          <w:numId w:val="8"/>
        </w:numPr>
        <w:tabs>
          <w:tab w:val="clear" w:pos="1776"/>
          <w:tab w:val="num" w:pos="360"/>
          <w:tab w:val="num" w:pos="5606"/>
        </w:tabs>
        <w:suppressAutoHyphens/>
        <w:ind w:left="357" w:hanging="357"/>
        <w:jc w:val="both"/>
        <w:rPr>
          <w:rFonts w:ascii="Marianne" w:hAnsi="Marianne" w:cs="Arial"/>
          <w:sz w:val="20"/>
          <w:szCs w:val="20"/>
        </w:rPr>
      </w:pPr>
      <w:r w:rsidRPr="00A0475E">
        <w:rPr>
          <w:rFonts w:ascii="Marianne" w:hAnsi="Marianne" w:cs="Arial"/>
          <w:sz w:val="20"/>
          <w:szCs w:val="20"/>
        </w:rPr>
        <w:t>d’exécuter les prestations dans des locaux mis à disposition du Titulaire par France Travail ;</w:t>
      </w:r>
    </w:p>
    <w:p w14:paraId="026ABD2A" w14:textId="5E002A5B" w:rsidR="00E43878" w:rsidRPr="00A0475E" w:rsidRDefault="00E43878" w:rsidP="00FC2F8D">
      <w:pPr>
        <w:numPr>
          <w:ilvl w:val="0"/>
          <w:numId w:val="8"/>
        </w:numPr>
        <w:tabs>
          <w:tab w:val="clear" w:pos="1776"/>
          <w:tab w:val="num" w:pos="360"/>
          <w:tab w:val="num" w:pos="5606"/>
        </w:tabs>
        <w:suppressAutoHyphens/>
        <w:ind w:left="357" w:hanging="357"/>
        <w:jc w:val="both"/>
        <w:rPr>
          <w:rFonts w:ascii="Marianne" w:hAnsi="Marianne" w:cs="Arial"/>
          <w:sz w:val="20"/>
          <w:szCs w:val="20"/>
        </w:rPr>
      </w:pPr>
      <w:bookmarkStart w:id="31" w:name="_Hlk180079531"/>
      <w:r w:rsidRPr="00A0475E">
        <w:rPr>
          <w:rFonts w:ascii="Marianne" w:hAnsi="Marianne" w:cs="Arial"/>
          <w:sz w:val="20"/>
          <w:szCs w:val="20"/>
        </w:rPr>
        <w:t xml:space="preserve">d’utiliser les outils mis à disposition du Titulaire </w:t>
      </w:r>
      <w:r w:rsidR="0048187A">
        <w:rPr>
          <w:rFonts w:ascii="Marianne" w:hAnsi="Marianne" w:cs="Arial"/>
          <w:sz w:val="20"/>
          <w:szCs w:val="20"/>
        </w:rPr>
        <w:t>par</w:t>
      </w:r>
      <w:r w:rsidR="0048187A" w:rsidRPr="00A0475E">
        <w:rPr>
          <w:rFonts w:ascii="Marianne" w:hAnsi="Marianne" w:cs="Arial"/>
          <w:sz w:val="20"/>
          <w:szCs w:val="20"/>
        </w:rPr>
        <w:t xml:space="preserve"> France Travail </w:t>
      </w:r>
      <w:r w:rsidRPr="00A0475E">
        <w:rPr>
          <w:rFonts w:ascii="Marianne" w:hAnsi="Marianne" w:cs="Arial"/>
          <w:sz w:val="20"/>
          <w:szCs w:val="20"/>
        </w:rPr>
        <w:t>dans le cadre de l’exécution du marché</w:t>
      </w:r>
      <w:r w:rsidR="0048187A">
        <w:rPr>
          <w:rFonts w:ascii="Marianne" w:hAnsi="Marianne" w:cs="Arial"/>
          <w:sz w:val="20"/>
          <w:szCs w:val="20"/>
        </w:rPr>
        <w:t xml:space="preserve">, notamment </w:t>
      </w:r>
      <w:r w:rsidR="0048187A" w:rsidRPr="00A0475E">
        <w:rPr>
          <w:rFonts w:ascii="Marianne" w:hAnsi="Marianne" w:cs="Arial"/>
          <w:sz w:val="20"/>
          <w:szCs w:val="20"/>
        </w:rPr>
        <w:t>un outil pour assurer le suivi et l’évaluation des prestations réalisées</w:t>
      </w:r>
      <w:r w:rsidRPr="00A0475E">
        <w:rPr>
          <w:rFonts w:ascii="Marianne" w:hAnsi="Marianne" w:cs="Arial"/>
          <w:sz w:val="20"/>
          <w:szCs w:val="20"/>
        </w:rPr>
        <w:t> ;</w:t>
      </w:r>
    </w:p>
    <w:bookmarkEnd w:id="31"/>
    <w:p w14:paraId="53E7B6A5" w14:textId="77777777" w:rsidR="00E43878" w:rsidRPr="00A0475E" w:rsidRDefault="00E43878" w:rsidP="00FC2F8D">
      <w:pPr>
        <w:numPr>
          <w:ilvl w:val="0"/>
          <w:numId w:val="8"/>
        </w:numPr>
        <w:tabs>
          <w:tab w:val="clear" w:pos="1776"/>
          <w:tab w:val="num" w:pos="360"/>
          <w:tab w:val="num" w:pos="5606"/>
        </w:tabs>
        <w:suppressAutoHyphens/>
        <w:ind w:left="357" w:hanging="357"/>
        <w:jc w:val="both"/>
        <w:rPr>
          <w:rFonts w:ascii="Marianne" w:hAnsi="Marianne" w:cs="Arial"/>
          <w:sz w:val="20"/>
          <w:szCs w:val="20"/>
        </w:rPr>
      </w:pPr>
      <w:r w:rsidRPr="00A0475E">
        <w:rPr>
          <w:rFonts w:ascii="Marianne" w:hAnsi="Marianne" w:cs="Arial"/>
          <w:sz w:val="20"/>
          <w:szCs w:val="20"/>
        </w:rPr>
        <w:t>d’exécuter les prestations au bénéfice de publics pris en charge par d’autres opérateurs participant au service public de l’emploi ;</w:t>
      </w:r>
    </w:p>
    <w:p w14:paraId="187732FF" w14:textId="3370D749" w:rsidR="00E43878" w:rsidRPr="00A0475E" w:rsidRDefault="00E43878" w:rsidP="00790AFA">
      <w:pPr>
        <w:numPr>
          <w:ilvl w:val="0"/>
          <w:numId w:val="8"/>
        </w:numPr>
        <w:tabs>
          <w:tab w:val="clear" w:pos="1776"/>
          <w:tab w:val="num" w:pos="360"/>
          <w:tab w:val="num" w:pos="5606"/>
        </w:tabs>
        <w:suppressAutoHyphens/>
        <w:ind w:left="357" w:hanging="357"/>
        <w:jc w:val="both"/>
        <w:rPr>
          <w:rFonts w:ascii="Marianne" w:hAnsi="Marianne" w:cs="Arial"/>
          <w:sz w:val="20"/>
          <w:szCs w:val="20"/>
        </w:rPr>
      </w:pPr>
      <w:r w:rsidRPr="00A0475E">
        <w:rPr>
          <w:rFonts w:ascii="Marianne" w:hAnsi="Marianne" w:cs="Arial"/>
          <w:sz w:val="20"/>
          <w:szCs w:val="20"/>
        </w:rPr>
        <w:t>de mettre en œuvre son engagement d’insertion professionnelle auprès d’autres personnes que celles identifiées à l’article V.4.3.1</w:t>
      </w:r>
      <w:r w:rsidR="004E7B18" w:rsidRPr="00A0475E">
        <w:rPr>
          <w:rFonts w:ascii="Marianne" w:hAnsi="Marianne" w:cs="Arial"/>
          <w:sz w:val="20"/>
          <w:szCs w:val="20"/>
        </w:rPr>
        <w:t> </w:t>
      </w:r>
      <w:bookmarkStart w:id="32" w:name="_Hlk180079128"/>
      <w:r w:rsidRPr="00A0475E">
        <w:rPr>
          <w:rFonts w:ascii="Marianne" w:hAnsi="Marianne" w:cs="Arial"/>
          <w:sz w:val="20"/>
          <w:szCs w:val="20"/>
        </w:rPr>
        <w:t>.</w:t>
      </w:r>
      <w:bookmarkEnd w:id="32"/>
    </w:p>
    <w:p w14:paraId="2FEC29EB" w14:textId="422D90AF" w:rsidR="00DA5166" w:rsidRPr="00FA18FE" w:rsidRDefault="00DA5166" w:rsidP="00E43878">
      <w:pPr>
        <w:autoSpaceDE w:val="0"/>
        <w:autoSpaceDN w:val="0"/>
        <w:adjustRightInd w:val="0"/>
        <w:spacing w:before="180"/>
        <w:jc w:val="both"/>
        <w:outlineLvl w:val="0"/>
        <w:rPr>
          <w:rFonts w:ascii="Marianne" w:hAnsi="Marianne" w:cs="Arial"/>
          <w:b/>
          <w:bCs/>
          <w:sz w:val="20"/>
          <w:szCs w:val="20"/>
        </w:rPr>
      </w:pPr>
      <w:bookmarkStart w:id="33" w:name="_Toc158187887"/>
      <w:r w:rsidRPr="00FA18FE">
        <w:rPr>
          <w:rFonts w:ascii="Marianne" w:hAnsi="Marianne" w:cs="Arial"/>
          <w:b/>
          <w:bCs/>
          <w:sz w:val="20"/>
          <w:szCs w:val="20"/>
        </w:rPr>
        <w:t>V.1</w:t>
      </w:r>
      <w:r w:rsidR="004C667C">
        <w:rPr>
          <w:rFonts w:ascii="Marianne" w:hAnsi="Marianne" w:cs="Arial"/>
          <w:b/>
          <w:bCs/>
          <w:sz w:val="20"/>
          <w:szCs w:val="20"/>
        </w:rPr>
        <w:t>1</w:t>
      </w:r>
      <w:r w:rsidRPr="00FA18FE">
        <w:rPr>
          <w:rFonts w:ascii="Marianne" w:hAnsi="Marianne" w:cs="Arial"/>
          <w:b/>
          <w:bCs/>
          <w:sz w:val="20"/>
          <w:szCs w:val="20"/>
        </w:rPr>
        <w:t xml:space="preserve">.2. - </w:t>
      </w:r>
      <w:r w:rsidR="00BC623D">
        <w:rPr>
          <w:rFonts w:ascii="Marianne" w:hAnsi="Marianne" w:cs="Arial"/>
          <w:b/>
          <w:bCs/>
          <w:sz w:val="20"/>
          <w:szCs w:val="20"/>
        </w:rPr>
        <w:t xml:space="preserve"> </w:t>
      </w:r>
      <w:r w:rsidRPr="00FA18FE">
        <w:rPr>
          <w:rFonts w:ascii="Marianne" w:hAnsi="Marianne" w:cs="Arial"/>
          <w:b/>
          <w:bCs/>
          <w:sz w:val="20"/>
          <w:szCs w:val="20"/>
        </w:rPr>
        <w:t>Modification par avenant</w:t>
      </w:r>
      <w:bookmarkEnd w:id="33"/>
    </w:p>
    <w:p w14:paraId="1210E894"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France Travail peut</w:t>
      </w:r>
      <w:r w:rsidR="004C667C">
        <w:rPr>
          <w:rFonts w:ascii="Marianne" w:hAnsi="Marianne" w:cs="Arial"/>
          <w:sz w:val="20"/>
          <w:szCs w:val="20"/>
        </w:rPr>
        <w:t xml:space="preserve"> enfin</w:t>
      </w:r>
      <w:r w:rsidRPr="00FA18FE">
        <w:rPr>
          <w:rFonts w:ascii="Marianne" w:hAnsi="Marianne" w:cs="Arial"/>
          <w:sz w:val="20"/>
          <w:szCs w:val="20"/>
        </w:rPr>
        <w:t xml:space="preserve">, à tout moment pendant la durée du marché, demander au Titulaire, avec un impact financier éventuel à la hausse ou à la baisse, des modifications portant sur : </w:t>
      </w:r>
    </w:p>
    <w:p w14:paraId="2DB71ED4" w14:textId="77777777" w:rsidR="00E43878" w:rsidRPr="00A0475E" w:rsidRDefault="00E43878" w:rsidP="00E43878">
      <w:pPr>
        <w:numPr>
          <w:ilvl w:val="0"/>
          <w:numId w:val="3"/>
        </w:numPr>
        <w:tabs>
          <w:tab w:val="clear" w:pos="720"/>
          <w:tab w:val="num" w:pos="284"/>
        </w:tabs>
        <w:spacing w:before="120"/>
        <w:ind w:left="284" w:hanging="284"/>
        <w:jc w:val="both"/>
        <w:rPr>
          <w:rFonts w:ascii="Marianne" w:hAnsi="Marianne" w:cs="Arial"/>
          <w:sz w:val="20"/>
          <w:szCs w:val="20"/>
        </w:rPr>
      </w:pPr>
      <w:r w:rsidRPr="00A0475E">
        <w:rPr>
          <w:rFonts w:ascii="Marianne" w:hAnsi="Marianne" w:cs="Arial"/>
          <w:sz w:val="20"/>
          <w:szCs w:val="20"/>
        </w:rPr>
        <w:t>le livrable avec l’ajout, la suppression ou la modification d’un ou plusieurs contenus ;</w:t>
      </w:r>
    </w:p>
    <w:p w14:paraId="6526732B" w14:textId="77777777" w:rsidR="00E43878" w:rsidRPr="00A0475E" w:rsidRDefault="00E43878" w:rsidP="00E43878">
      <w:pPr>
        <w:numPr>
          <w:ilvl w:val="0"/>
          <w:numId w:val="3"/>
        </w:numPr>
        <w:tabs>
          <w:tab w:val="clear" w:pos="720"/>
          <w:tab w:val="num" w:pos="284"/>
        </w:tabs>
        <w:spacing w:before="180"/>
        <w:ind w:left="284" w:hanging="284"/>
        <w:contextualSpacing/>
        <w:jc w:val="both"/>
        <w:rPr>
          <w:rFonts w:ascii="Marianne" w:hAnsi="Marianne" w:cs="Arial"/>
          <w:sz w:val="20"/>
          <w:szCs w:val="20"/>
        </w:rPr>
      </w:pPr>
      <w:r w:rsidRPr="00A0475E">
        <w:rPr>
          <w:rFonts w:ascii="Marianne" w:hAnsi="Marianne" w:cs="Arial"/>
          <w:sz w:val="20"/>
          <w:szCs w:val="20"/>
        </w:rPr>
        <w:t xml:space="preserve">la détermination d’une somme forfaitaire visant à la prise en charge partielle des frais immobiliers liés à la demande de France Travail d’affecter un local à l’exécution du marché alors que le volume minimum de </w:t>
      </w:r>
      <w:r w:rsidR="004C667C" w:rsidRPr="00A0475E">
        <w:rPr>
          <w:rFonts w:ascii="Marianne" w:hAnsi="Marianne" w:cs="Arial"/>
          <w:sz w:val="20"/>
          <w:szCs w:val="20"/>
        </w:rPr>
        <w:t>1</w:t>
      </w:r>
      <w:r w:rsidRPr="00A0475E">
        <w:rPr>
          <w:rFonts w:ascii="Marianne" w:hAnsi="Marianne" w:cs="Arial"/>
          <w:sz w:val="20"/>
          <w:szCs w:val="20"/>
        </w:rPr>
        <w:t>50 bénéficiaires devant y être pris en charge n’est pas atteint ;</w:t>
      </w:r>
    </w:p>
    <w:p w14:paraId="0F1D35C1" w14:textId="77777777" w:rsidR="00A0475E" w:rsidRDefault="00E43878" w:rsidP="00E43878">
      <w:pPr>
        <w:numPr>
          <w:ilvl w:val="0"/>
          <w:numId w:val="3"/>
        </w:numPr>
        <w:tabs>
          <w:tab w:val="clear" w:pos="720"/>
          <w:tab w:val="num" w:pos="284"/>
        </w:tabs>
        <w:spacing w:before="180"/>
        <w:ind w:left="284" w:hanging="284"/>
        <w:contextualSpacing/>
        <w:jc w:val="both"/>
        <w:rPr>
          <w:rFonts w:ascii="Marianne" w:hAnsi="Marianne" w:cs="Arial"/>
          <w:sz w:val="20"/>
          <w:szCs w:val="20"/>
        </w:rPr>
      </w:pPr>
      <w:r w:rsidRPr="00A0475E">
        <w:rPr>
          <w:rFonts w:ascii="Marianne" w:hAnsi="Marianne" w:cs="Arial"/>
          <w:sz w:val="20"/>
          <w:szCs w:val="20"/>
        </w:rPr>
        <w:lastRenderedPageBreak/>
        <w:t>l’augmentation du nombre maximum de bénéficiaires à prendre en charge, dans l’hypothèse où les prestations viendraient à être exécutées au bénéfice de publics pris en charge par d’autres opérateurs participant au service public de l’emploi</w:t>
      </w:r>
      <w:r w:rsidR="00A0475E">
        <w:rPr>
          <w:rFonts w:ascii="Marianne" w:hAnsi="Marianne" w:cs="Arial"/>
          <w:sz w:val="20"/>
          <w:szCs w:val="20"/>
        </w:rPr>
        <w:t> ;</w:t>
      </w:r>
    </w:p>
    <w:p w14:paraId="6EA3EDA0" w14:textId="445A0F2C" w:rsidR="00A0475E" w:rsidRDefault="00A0475E" w:rsidP="00E43878">
      <w:pPr>
        <w:numPr>
          <w:ilvl w:val="0"/>
          <w:numId w:val="3"/>
        </w:numPr>
        <w:tabs>
          <w:tab w:val="clear" w:pos="720"/>
          <w:tab w:val="num" w:pos="284"/>
        </w:tabs>
        <w:spacing w:before="180"/>
        <w:ind w:left="284" w:hanging="284"/>
        <w:contextualSpacing/>
        <w:jc w:val="both"/>
        <w:rPr>
          <w:rFonts w:ascii="Marianne" w:hAnsi="Marianne" w:cs="Arial"/>
          <w:sz w:val="20"/>
          <w:szCs w:val="20"/>
        </w:rPr>
      </w:pPr>
      <w:r>
        <w:rPr>
          <w:rFonts w:ascii="Marianne" w:hAnsi="Marianne" w:cs="Arial"/>
          <w:sz w:val="20"/>
          <w:szCs w:val="20"/>
        </w:rPr>
        <w:t>l</w:t>
      </w:r>
      <w:r w:rsidRPr="00A0475E">
        <w:rPr>
          <w:rFonts w:ascii="Marianne" w:hAnsi="Marianne" w:cs="Arial"/>
          <w:sz w:val="20"/>
          <w:szCs w:val="20"/>
        </w:rPr>
        <w:t xml:space="preserve">’ajout </w:t>
      </w:r>
      <w:r>
        <w:rPr>
          <w:rFonts w:ascii="Marianne" w:hAnsi="Marianne" w:cs="Arial"/>
          <w:sz w:val="20"/>
          <w:szCs w:val="20"/>
        </w:rPr>
        <w:t>d’</w:t>
      </w:r>
      <w:r w:rsidRPr="00A0475E">
        <w:rPr>
          <w:rFonts w:ascii="Marianne" w:hAnsi="Marianne" w:cs="Arial"/>
          <w:sz w:val="20"/>
          <w:szCs w:val="20"/>
        </w:rPr>
        <w:t xml:space="preserve">un ou plusieurs entretiens pour répondre à des problématiques spécifiques des </w:t>
      </w:r>
      <w:r w:rsidR="004949AE">
        <w:rPr>
          <w:rFonts w:ascii="Marianne" w:hAnsi="Marianne" w:cs="Arial"/>
          <w:sz w:val="20"/>
          <w:szCs w:val="20"/>
        </w:rPr>
        <w:t>bénéficiaires</w:t>
      </w:r>
      <w:r w:rsidR="00373EDD">
        <w:rPr>
          <w:rFonts w:ascii="Marianne" w:hAnsi="Marianne" w:cs="Arial"/>
          <w:sz w:val="20"/>
          <w:szCs w:val="20"/>
        </w:rPr>
        <w:t xml:space="preserve">, </w:t>
      </w:r>
      <w:r>
        <w:rPr>
          <w:rFonts w:ascii="Marianne" w:hAnsi="Marianne" w:cs="Arial"/>
          <w:sz w:val="20"/>
          <w:szCs w:val="20"/>
        </w:rPr>
        <w:t> </w:t>
      </w:r>
      <w:r w:rsidR="00373EDD">
        <w:rPr>
          <w:rFonts w:ascii="Marianne" w:hAnsi="Marianne" w:cs="Arial"/>
          <w:sz w:val="20"/>
          <w:szCs w:val="20"/>
        </w:rPr>
        <w:t>ou l’</w:t>
      </w:r>
      <w:r w:rsidR="00373EDD" w:rsidRPr="00A0475E">
        <w:rPr>
          <w:rFonts w:ascii="Marianne" w:hAnsi="Marianne" w:cs="Arial"/>
          <w:sz w:val="20"/>
          <w:szCs w:val="20"/>
        </w:rPr>
        <w:t>intégr</w:t>
      </w:r>
      <w:r w:rsidR="00373EDD">
        <w:rPr>
          <w:rFonts w:ascii="Marianne" w:hAnsi="Marianne" w:cs="Arial"/>
          <w:sz w:val="20"/>
          <w:szCs w:val="20"/>
        </w:rPr>
        <w:t>ation</w:t>
      </w:r>
      <w:r w:rsidR="00373EDD" w:rsidRPr="00A0475E">
        <w:rPr>
          <w:rFonts w:ascii="Marianne" w:hAnsi="Marianne" w:cs="Arial"/>
          <w:sz w:val="20"/>
          <w:szCs w:val="20"/>
        </w:rPr>
        <w:t xml:space="preserve"> de modules spécifiques de sensibilisation ou d’accompagnement </w:t>
      </w:r>
      <w:r w:rsidR="00373EDD">
        <w:rPr>
          <w:rFonts w:ascii="Marianne" w:hAnsi="Marianne" w:cs="Arial"/>
          <w:sz w:val="20"/>
          <w:szCs w:val="20"/>
        </w:rPr>
        <w:t xml:space="preserve">des bénéficiaires </w:t>
      </w:r>
      <w:r w:rsidR="00373EDD" w:rsidRPr="00A0475E">
        <w:rPr>
          <w:rFonts w:ascii="Marianne" w:hAnsi="Marianne" w:cs="Arial"/>
          <w:sz w:val="20"/>
          <w:szCs w:val="20"/>
        </w:rPr>
        <w:t>sur des thématiques prioritaires (ex : transition numérique, développement durable, égalité des chances, …) selon les objectifs définis par France Travail</w:t>
      </w:r>
      <w:r w:rsidR="006F4F2A">
        <w:rPr>
          <w:rFonts w:ascii="Marianne" w:hAnsi="Marianne" w:cs="Arial"/>
          <w:sz w:val="20"/>
          <w:szCs w:val="20"/>
        </w:rPr>
        <w:t xml:space="preserve"> </w:t>
      </w:r>
      <w:r>
        <w:rPr>
          <w:rFonts w:ascii="Marianne" w:hAnsi="Marianne" w:cs="Arial"/>
          <w:sz w:val="20"/>
          <w:szCs w:val="20"/>
        </w:rPr>
        <w:t>;</w:t>
      </w:r>
    </w:p>
    <w:p w14:paraId="28D45769" w14:textId="7C595ED2" w:rsidR="00E43878" w:rsidRPr="006F4F2A" w:rsidRDefault="00A0475E" w:rsidP="006F4F2A">
      <w:pPr>
        <w:numPr>
          <w:ilvl w:val="0"/>
          <w:numId w:val="3"/>
        </w:numPr>
        <w:tabs>
          <w:tab w:val="clear" w:pos="720"/>
          <w:tab w:val="num" w:pos="284"/>
        </w:tabs>
        <w:spacing w:before="180"/>
        <w:ind w:left="284" w:hanging="284"/>
        <w:contextualSpacing/>
        <w:jc w:val="both"/>
        <w:rPr>
          <w:rFonts w:ascii="Marianne" w:hAnsi="Marianne" w:cs="Arial"/>
          <w:sz w:val="20"/>
          <w:szCs w:val="20"/>
        </w:rPr>
      </w:pPr>
      <w:r>
        <w:rPr>
          <w:rFonts w:ascii="Marianne" w:hAnsi="Marianne" w:cs="Arial"/>
          <w:sz w:val="20"/>
          <w:szCs w:val="20"/>
        </w:rPr>
        <w:t>l’</w:t>
      </w:r>
      <w:r w:rsidRPr="00A0475E">
        <w:rPr>
          <w:rFonts w:ascii="Marianne" w:hAnsi="Marianne" w:cs="Arial"/>
          <w:sz w:val="20"/>
          <w:szCs w:val="20"/>
        </w:rPr>
        <w:t>adapt</w:t>
      </w:r>
      <w:r>
        <w:rPr>
          <w:rFonts w:ascii="Marianne" w:hAnsi="Marianne" w:cs="Arial"/>
          <w:sz w:val="20"/>
          <w:szCs w:val="20"/>
        </w:rPr>
        <w:t>ation de</w:t>
      </w:r>
      <w:r w:rsidRPr="00A0475E">
        <w:rPr>
          <w:rFonts w:ascii="Marianne" w:hAnsi="Marianne" w:cs="Arial"/>
          <w:sz w:val="20"/>
          <w:szCs w:val="20"/>
        </w:rPr>
        <w:t xml:space="preserve"> la prestation à des publics spécifiques tels que les jeunes, les séniors, ou d’autres catégories spécifiques identifiées par France Travail</w:t>
      </w:r>
      <w:r w:rsidR="00E43878" w:rsidRPr="006F4F2A">
        <w:rPr>
          <w:rFonts w:ascii="Marianne" w:hAnsi="Marianne" w:cs="Arial"/>
          <w:sz w:val="20"/>
          <w:szCs w:val="20"/>
        </w:rPr>
        <w:t>.</w:t>
      </w:r>
    </w:p>
    <w:p w14:paraId="752A19D4" w14:textId="77777777" w:rsidR="006F370E" w:rsidRPr="00FA18FE" w:rsidRDefault="006F370E" w:rsidP="00124CB0">
      <w:pPr>
        <w:spacing w:before="480" w:after="120"/>
        <w:outlineLvl w:val="0"/>
        <w:rPr>
          <w:rFonts w:ascii="Marianne" w:hAnsi="Marianne" w:cs="Arial"/>
          <w:b/>
          <w:caps/>
          <w:sz w:val="20"/>
          <w:szCs w:val="20"/>
        </w:rPr>
      </w:pPr>
      <w:bookmarkStart w:id="34" w:name="_Toc158187888"/>
      <w:r w:rsidRPr="00A0475E">
        <w:rPr>
          <w:rFonts w:ascii="Marianne" w:hAnsi="Marianne" w:cs="Arial"/>
          <w:b/>
          <w:caps/>
          <w:sz w:val="20"/>
          <w:szCs w:val="20"/>
        </w:rPr>
        <w:t>VI. -  PRIX ET MODALITES DE REGLEMENT</w:t>
      </w:r>
      <w:bookmarkEnd w:id="34"/>
      <w:r w:rsidRPr="00FA18FE">
        <w:rPr>
          <w:rFonts w:ascii="Marianne" w:hAnsi="Marianne" w:cs="Arial"/>
          <w:b/>
          <w:caps/>
          <w:sz w:val="20"/>
          <w:szCs w:val="20"/>
        </w:rPr>
        <w:t xml:space="preserve"> </w:t>
      </w:r>
    </w:p>
    <w:p w14:paraId="6B2DCD2E" w14:textId="77777777" w:rsidR="007C6619" w:rsidRPr="00FA18FE" w:rsidRDefault="007C6619" w:rsidP="00E43878">
      <w:pPr>
        <w:autoSpaceDE w:val="0"/>
        <w:autoSpaceDN w:val="0"/>
        <w:adjustRightInd w:val="0"/>
        <w:spacing w:before="360"/>
        <w:jc w:val="both"/>
        <w:outlineLvl w:val="0"/>
        <w:rPr>
          <w:rFonts w:ascii="Marianne" w:hAnsi="Marianne" w:cs="Arial"/>
          <w:b/>
          <w:bCs/>
          <w:sz w:val="20"/>
          <w:szCs w:val="20"/>
        </w:rPr>
      </w:pPr>
      <w:bookmarkStart w:id="35" w:name="_Toc158187889"/>
      <w:r w:rsidRPr="00FA18FE">
        <w:rPr>
          <w:rFonts w:ascii="Marianne" w:hAnsi="Marianne" w:cs="Arial"/>
          <w:b/>
          <w:bCs/>
          <w:sz w:val="20"/>
          <w:szCs w:val="20"/>
        </w:rPr>
        <w:t xml:space="preserve">VI.1. -  </w:t>
      </w:r>
      <w:r w:rsidR="0014408C" w:rsidRPr="00FA18FE">
        <w:rPr>
          <w:rFonts w:ascii="Marianne" w:hAnsi="Marianne" w:cs="Arial"/>
          <w:b/>
          <w:bCs/>
          <w:sz w:val="20"/>
          <w:szCs w:val="20"/>
        </w:rPr>
        <w:t xml:space="preserve">Régime fiscal des prestations </w:t>
      </w:r>
      <w:r w:rsidR="0014408C" w:rsidRPr="00FA18FE">
        <w:rPr>
          <w:rFonts w:ascii="Marianne" w:hAnsi="Marianne"/>
          <w:b/>
          <w:bCs/>
          <w:sz w:val="20"/>
          <w:szCs w:val="20"/>
        </w:rPr>
        <w:t>et intervention volontaire de France Travail en cas de contentieux avec l’administration fiscale</w:t>
      </w:r>
      <w:bookmarkEnd w:id="35"/>
    </w:p>
    <w:p w14:paraId="57253E98" w14:textId="77777777" w:rsidR="00E43878" w:rsidRPr="00FA18FE" w:rsidRDefault="00E43878" w:rsidP="00E43878">
      <w:pPr>
        <w:spacing w:before="180"/>
        <w:jc w:val="both"/>
        <w:rPr>
          <w:rFonts w:ascii="Marianne" w:hAnsi="Marianne" w:cs="Arial"/>
          <w:sz w:val="20"/>
          <w:szCs w:val="20"/>
        </w:rPr>
      </w:pPr>
      <w:bookmarkStart w:id="36" w:name="_Toc158187890"/>
      <w:r w:rsidRPr="00FA18FE">
        <w:rPr>
          <w:rFonts w:ascii="Marianne" w:hAnsi="Marianne" w:cs="Arial"/>
          <w:sz w:val="20"/>
          <w:szCs w:val="20"/>
        </w:rPr>
        <w:t xml:space="preserve">Les prestations sont susceptibles d’une exonération de TVA sur le fondement de l’article 261.4.4°a) du code général des impôts si le Titulaire remplit les conditions définies aux articles 202 A et 202 B de l’annexe II du même code. </w:t>
      </w:r>
    </w:p>
    <w:p w14:paraId="4ADF21D0"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Le Titulaire est informé que, dès lors qu’elles exécutent des prestations dans le cadre d’un marché, les personnes morales de droit public et les associations sont réputées le faire aux mêmes conditions que les entreprises commerciales. Elles sont en conséquence exclues du bénéfice des articles 256B et 261.7 du code général des impôts et ne peuvent se prévaloir d’un non-assujettissement à la TVA du fait de leur statut juridique.</w:t>
      </w:r>
    </w:p>
    <w:p w14:paraId="6D21052C"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En cas de contentieux entre le Titulaire et l’administration fiscale mettant en cause le régime fiscal des prestations, en particulier la possibilité d’une exonération de TVA sur le fondement de l’article 261.4.4°a) du code général des impôts, le Titulaire s’engage à en informer sans délai France Travail afin que, le cas échéant, celui-ci puisse intervenir volontairement à l’instance ou être mis dans la cause par la juridiction saisie, et faire valoir en tant que de besoin ses observations écrites et/ou orales. Le non-respect de cette obligat</w:t>
      </w:r>
      <w:r w:rsidRPr="003E393A">
        <w:rPr>
          <w:rFonts w:ascii="Marianne" w:hAnsi="Marianne" w:cs="Arial"/>
          <w:sz w:val="20"/>
          <w:szCs w:val="20"/>
        </w:rPr>
        <w:t>ion est sanctionné d’une pénalité de 5 000€ conformément aux dispositions de l’article V.</w:t>
      </w:r>
      <w:r w:rsidR="003E393A" w:rsidRPr="003E393A">
        <w:rPr>
          <w:rFonts w:ascii="Marianne" w:hAnsi="Marianne" w:cs="Arial"/>
          <w:sz w:val="20"/>
          <w:szCs w:val="20"/>
        </w:rPr>
        <w:t>7</w:t>
      </w:r>
      <w:r w:rsidRPr="00FA18FE">
        <w:rPr>
          <w:rFonts w:ascii="Marianne" w:hAnsi="Marianne" w:cs="Arial"/>
          <w:sz w:val="20"/>
          <w:szCs w:val="20"/>
        </w:rPr>
        <w:t>. Elle est due y compris si France Travail a connaissance de l’instance ou de la décision rendue postérieurement à l’échéance du marché.</w:t>
      </w:r>
    </w:p>
    <w:p w14:paraId="26D0564E" w14:textId="77777777" w:rsidR="006F370E" w:rsidRPr="00FA18FE" w:rsidRDefault="006F370E"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 xml:space="preserve">VI.2. -  </w:t>
      </w:r>
      <w:r w:rsidR="00603A57" w:rsidRPr="00FA18FE">
        <w:rPr>
          <w:rFonts w:ascii="Marianne" w:hAnsi="Marianne" w:cs="Arial"/>
          <w:b/>
          <w:bCs/>
          <w:sz w:val="20"/>
          <w:szCs w:val="20"/>
        </w:rPr>
        <w:t>P</w:t>
      </w:r>
      <w:r w:rsidRPr="00FA18FE">
        <w:rPr>
          <w:rFonts w:ascii="Marianne" w:hAnsi="Marianne" w:cs="Arial"/>
          <w:b/>
          <w:bCs/>
          <w:sz w:val="20"/>
          <w:szCs w:val="20"/>
        </w:rPr>
        <w:t>rix</w:t>
      </w:r>
      <w:r w:rsidR="003C6284" w:rsidRPr="00FA18FE">
        <w:rPr>
          <w:rFonts w:ascii="Marianne" w:hAnsi="Marianne" w:cs="Arial"/>
          <w:b/>
          <w:bCs/>
          <w:sz w:val="20"/>
          <w:szCs w:val="20"/>
        </w:rPr>
        <w:t xml:space="preserve"> et modalités de paiement</w:t>
      </w:r>
      <w:bookmarkEnd w:id="36"/>
    </w:p>
    <w:p w14:paraId="218BC8C7" w14:textId="77777777" w:rsidR="00E43878" w:rsidRDefault="000F15E3" w:rsidP="00E43878">
      <w:pPr>
        <w:autoSpaceDE w:val="0"/>
        <w:autoSpaceDN w:val="0"/>
        <w:adjustRightInd w:val="0"/>
        <w:spacing w:before="360"/>
        <w:jc w:val="both"/>
        <w:outlineLvl w:val="0"/>
        <w:rPr>
          <w:rFonts w:ascii="Marianne" w:hAnsi="Marianne" w:cs="Arial"/>
          <w:b/>
          <w:bCs/>
          <w:sz w:val="20"/>
          <w:szCs w:val="20"/>
        </w:rPr>
      </w:pPr>
      <w:bookmarkStart w:id="37" w:name="_Toc158187891"/>
      <w:r w:rsidRPr="00FA18FE">
        <w:rPr>
          <w:rFonts w:ascii="Marianne" w:hAnsi="Marianne" w:cs="Arial"/>
          <w:b/>
          <w:bCs/>
          <w:sz w:val="20"/>
          <w:szCs w:val="20"/>
        </w:rPr>
        <w:t>VI.2.</w:t>
      </w:r>
      <w:r w:rsidR="00CE509D" w:rsidRPr="00FA18FE">
        <w:rPr>
          <w:rFonts w:ascii="Marianne" w:hAnsi="Marianne" w:cs="Arial"/>
          <w:b/>
          <w:bCs/>
          <w:sz w:val="20"/>
          <w:szCs w:val="20"/>
        </w:rPr>
        <w:t>1</w:t>
      </w:r>
      <w:r w:rsidR="00CC75F2" w:rsidRPr="00FA18FE">
        <w:rPr>
          <w:rFonts w:ascii="Marianne" w:hAnsi="Marianne" w:cs="Arial"/>
          <w:b/>
          <w:bCs/>
          <w:sz w:val="20"/>
          <w:szCs w:val="20"/>
        </w:rPr>
        <w:t>.</w:t>
      </w:r>
      <w:r w:rsidRPr="00FA18FE">
        <w:rPr>
          <w:rFonts w:ascii="Marianne" w:hAnsi="Marianne" w:cs="Arial"/>
          <w:b/>
          <w:bCs/>
          <w:sz w:val="20"/>
          <w:szCs w:val="20"/>
        </w:rPr>
        <w:t xml:space="preserve"> -  </w:t>
      </w:r>
      <w:r w:rsidR="00F04E28" w:rsidRPr="00FA18FE">
        <w:rPr>
          <w:rFonts w:ascii="Marianne" w:hAnsi="Marianne" w:cs="Arial"/>
          <w:b/>
          <w:bCs/>
          <w:sz w:val="20"/>
          <w:szCs w:val="20"/>
        </w:rPr>
        <w:t>Forme d</w:t>
      </w:r>
      <w:r w:rsidR="000B1629">
        <w:rPr>
          <w:rFonts w:ascii="Marianne" w:hAnsi="Marianne" w:cs="Arial"/>
          <w:b/>
          <w:bCs/>
          <w:sz w:val="20"/>
          <w:szCs w:val="20"/>
        </w:rPr>
        <w:t>u</w:t>
      </w:r>
      <w:r w:rsidR="00F04E28" w:rsidRPr="00FA18FE">
        <w:rPr>
          <w:rFonts w:ascii="Marianne" w:hAnsi="Marianne" w:cs="Arial"/>
          <w:b/>
          <w:bCs/>
          <w:sz w:val="20"/>
          <w:szCs w:val="20"/>
        </w:rPr>
        <w:t xml:space="preserve"> p</w:t>
      </w:r>
      <w:r w:rsidRPr="00FA18FE">
        <w:rPr>
          <w:rFonts w:ascii="Marianne" w:hAnsi="Marianne" w:cs="Arial"/>
          <w:b/>
          <w:bCs/>
          <w:sz w:val="20"/>
          <w:szCs w:val="20"/>
        </w:rPr>
        <w:t>rix</w:t>
      </w:r>
      <w:bookmarkEnd w:id="37"/>
      <w:r w:rsidRPr="00FA18FE">
        <w:rPr>
          <w:rFonts w:ascii="Marianne" w:hAnsi="Marianne" w:cs="Arial"/>
          <w:b/>
          <w:bCs/>
          <w:sz w:val="20"/>
          <w:szCs w:val="20"/>
        </w:rPr>
        <w:t xml:space="preserve"> </w:t>
      </w:r>
      <w:bookmarkStart w:id="38" w:name="_Toc158187892"/>
    </w:p>
    <w:p w14:paraId="0AA236FD" w14:textId="7AC344AC" w:rsidR="000B1629" w:rsidRDefault="000B1629" w:rsidP="000B1629">
      <w:pPr>
        <w:spacing w:before="180"/>
        <w:jc w:val="both"/>
        <w:rPr>
          <w:rFonts w:ascii="Marianne" w:hAnsi="Marianne" w:cs="Arial"/>
          <w:sz w:val="20"/>
          <w:szCs w:val="20"/>
        </w:rPr>
      </w:pPr>
      <w:r w:rsidRPr="003D16E7">
        <w:rPr>
          <w:rFonts w:ascii="Marianne" w:hAnsi="Marianne" w:cs="Arial"/>
          <w:sz w:val="20"/>
          <w:szCs w:val="20"/>
        </w:rPr>
        <w:t xml:space="preserve">Le marché est conclu au prix unitaire par bénéficiaire figurant au Bordereau des prix. </w:t>
      </w:r>
      <w:r>
        <w:rPr>
          <w:rFonts w:ascii="Marianne" w:hAnsi="Marianne" w:cs="Arial"/>
          <w:sz w:val="20"/>
          <w:szCs w:val="20"/>
        </w:rPr>
        <w:t>C</w:t>
      </w:r>
      <w:r w:rsidRPr="003D16E7">
        <w:rPr>
          <w:rFonts w:ascii="Marianne" w:hAnsi="Marianne" w:cs="Arial"/>
          <w:sz w:val="20"/>
          <w:szCs w:val="20"/>
        </w:rPr>
        <w:t>e prix s’applique quel que soit le lieu d’exécution de la prestation.</w:t>
      </w:r>
      <w:r w:rsidR="00876437" w:rsidRPr="00876437">
        <w:rPr>
          <w:rFonts w:ascii="Marianne" w:hAnsi="Marianne" w:cs="Arial"/>
          <w:sz w:val="20"/>
          <w:szCs w:val="20"/>
        </w:rPr>
        <w:t xml:space="preserve"> </w:t>
      </w:r>
      <w:r w:rsidR="00876437">
        <w:rPr>
          <w:rFonts w:ascii="Marianne" w:hAnsi="Marianne" w:cs="Arial"/>
          <w:sz w:val="20"/>
          <w:szCs w:val="20"/>
        </w:rPr>
        <w:t>Ce prix, ainsi que le cas échéant la prime mentionnée à l’article VI.2.2,</w:t>
      </w:r>
      <w:r w:rsidR="00876437" w:rsidRPr="004A1584">
        <w:rPr>
          <w:rFonts w:ascii="Marianne" w:hAnsi="Marianne" w:cs="Arial"/>
          <w:sz w:val="20"/>
          <w:szCs w:val="20"/>
        </w:rPr>
        <w:t xml:space="preserve"> composent le prix global et incitatif rémunér</w:t>
      </w:r>
      <w:r w:rsidR="00876437">
        <w:rPr>
          <w:rFonts w:ascii="Marianne" w:hAnsi="Marianne" w:cs="Arial"/>
          <w:sz w:val="20"/>
          <w:szCs w:val="20"/>
        </w:rPr>
        <w:t>ant</w:t>
      </w:r>
      <w:r w:rsidR="00876437" w:rsidRPr="004A1584">
        <w:rPr>
          <w:rFonts w:ascii="Marianne" w:hAnsi="Marianne" w:cs="Arial"/>
          <w:sz w:val="20"/>
          <w:szCs w:val="20"/>
        </w:rPr>
        <w:t xml:space="preserve"> l’ensemble de la prestation.</w:t>
      </w:r>
    </w:p>
    <w:p w14:paraId="0C244056" w14:textId="77777777" w:rsidR="000B1629" w:rsidRPr="003D16E7" w:rsidRDefault="000B1629" w:rsidP="000B1629">
      <w:pPr>
        <w:pStyle w:val="Bullet0"/>
        <w:numPr>
          <w:ilvl w:val="0"/>
          <w:numId w:val="0"/>
        </w:numPr>
        <w:spacing w:after="0"/>
        <w:rPr>
          <w:rFonts w:ascii="Marianne" w:hAnsi="Marianne" w:cs="Arial"/>
          <w:szCs w:val="20"/>
        </w:rPr>
      </w:pPr>
      <w:r w:rsidRPr="003D16E7">
        <w:rPr>
          <w:rFonts w:ascii="Marianne" w:hAnsi="Marianne" w:cs="Arial"/>
          <w:szCs w:val="20"/>
        </w:rPr>
        <w:t xml:space="preserve">Dans le cas où le Titulaire ne bénéficie pas de l’exonération de TVA prévue à l’article 261.4.4° a) du code général des impôts, ce prix inclue la TVA applicable. La TVA </w:t>
      </w:r>
      <w:r w:rsidRPr="003D16E7">
        <w:rPr>
          <w:rFonts w:ascii="Marianne" w:hAnsi="Marianne" w:cs="Arial"/>
          <w:bCs/>
          <w:szCs w:val="20"/>
        </w:rPr>
        <w:t>est appliquée au taux légal au jour du fait générateur.</w:t>
      </w:r>
    </w:p>
    <w:p w14:paraId="65C4CE19" w14:textId="449D4C99" w:rsidR="000B1629" w:rsidRDefault="00892B75" w:rsidP="000B1629">
      <w:pPr>
        <w:tabs>
          <w:tab w:val="left" w:pos="7491"/>
        </w:tabs>
        <w:spacing w:before="120"/>
        <w:jc w:val="both"/>
        <w:rPr>
          <w:rFonts w:ascii="Marianne" w:hAnsi="Marianne" w:cs="Arial"/>
          <w:sz w:val="20"/>
          <w:szCs w:val="20"/>
        </w:rPr>
      </w:pPr>
      <w:r>
        <w:rPr>
          <w:rFonts w:ascii="Marianne" w:hAnsi="Marianne" w:cs="Arial"/>
          <w:sz w:val="20"/>
          <w:szCs w:val="20"/>
        </w:rPr>
        <w:t>L</w:t>
      </w:r>
      <w:r w:rsidR="000B1629" w:rsidRPr="003D16E7">
        <w:rPr>
          <w:rFonts w:ascii="Marianne" w:hAnsi="Marianne" w:cs="Arial"/>
          <w:sz w:val="20"/>
          <w:szCs w:val="20"/>
        </w:rPr>
        <w:t xml:space="preserve">e prix </w:t>
      </w:r>
      <w:r w:rsidR="000B1629">
        <w:rPr>
          <w:rFonts w:ascii="Marianne" w:hAnsi="Marianne" w:cs="Arial"/>
          <w:sz w:val="20"/>
          <w:szCs w:val="20"/>
        </w:rPr>
        <w:t>est</w:t>
      </w:r>
      <w:r w:rsidR="000B1629" w:rsidRPr="003D16E7">
        <w:rPr>
          <w:rFonts w:ascii="Marianne" w:hAnsi="Marianne" w:cs="Arial"/>
          <w:sz w:val="20"/>
          <w:szCs w:val="20"/>
        </w:rPr>
        <w:t xml:space="preserve"> réputé complet. Il rémunère l’ensemble des charges frappant la prestation, notamment : les frais exposés pour l’exécution des prestations, y compris les frais de déplacement </w:t>
      </w:r>
      <w:r w:rsidR="003E393A">
        <w:rPr>
          <w:rFonts w:ascii="Marianne" w:hAnsi="Marianne" w:cs="Arial"/>
          <w:sz w:val="20"/>
          <w:szCs w:val="20"/>
        </w:rPr>
        <w:t>et</w:t>
      </w:r>
      <w:r w:rsidR="000B1629" w:rsidRPr="003D16E7">
        <w:rPr>
          <w:rFonts w:ascii="Marianne" w:hAnsi="Marianne" w:cs="Arial"/>
          <w:sz w:val="20"/>
          <w:szCs w:val="20"/>
        </w:rPr>
        <w:t xml:space="preserve"> de repas des intervenants, frais d’acquisition de matériels, documentation et supports, frais de reproduction des supports ; la participation des intervenants aux modules de présentation des </w:t>
      </w:r>
      <w:r w:rsidR="000B1629" w:rsidRPr="003D16E7">
        <w:rPr>
          <w:rFonts w:ascii="Marianne" w:hAnsi="Marianne" w:cs="Arial"/>
          <w:sz w:val="20"/>
          <w:szCs w:val="20"/>
        </w:rPr>
        <w:lastRenderedPageBreak/>
        <w:t>outils informatiques mentionnés à l’article V.</w:t>
      </w:r>
      <w:r w:rsidR="003E393A">
        <w:rPr>
          <w:rFonts w:ascii="Marianne" w:hAnsi="Marianne" w:cs="Arial"/>
          <w:sz w:val="20"/>
          <w:szCs w:val="20"/>
        </w:rPr>
        <w:t>10</w:t>
      </w:r>
      <w:r w:rsidR="000B1629" w:rsidRPr="003D16E7">
        <w:rPr>
          <w:rFonts w:ascii="Marianne" w:hAnsi="Marianne" w:cs="Arial"/>
          <w:sz w:val="20"/>
          <w:szCs w:val="20"/>
        </w:rPr>
        <w:t xml:space="preserve"> ; les frais de gestion, y compris les frais de représentation et de coordination en cas de groupement d’opérateurs économiques. </w:t>
      </w:r>
    </w:p>
    <w:p w14:paraId="4565CF1C" w14:textId="77777777" w:rsidR="00E43878" w:rsidRPr="00FA18FE" w:rsidRDefault="00764CF0"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VI.2.2</w:t>
      </w:r>
      <w:r w:rsidR="000950FF" w:rsidRPr="00FA18FE">
        <w:rPr>
          <w:rFonts w:ascii="Marianne" w:hAnsi="Marianne" w:cs="Arial"/>
          <w:b/>
          <w:bCs/>
          <w:sz w:val="20"/>
          <w:szCs w:val="20"/>
        </w:rPr>
        <w:t xml:space="preserve">. -  </w:t>
      </w:r>
      <w:r w:rsidR="007A6359" w:rsidRPr="00FA18FE">
        <w:rPr>
          <w:rFonts w:ascii="Marianne" w:hAnsi="Marianne" w:cs="Arial"/>
          <w:b/>
          <w:bCs/>
          <w:sz w:val="20"/>
          <w:szCs w:val="20"/>
        </w:rPr>
        <w:t xml:space="preserve">Modalités de paiement </w:t>
      </w:r>
      <w:bookmarkStart w:id="39" w:name="_Toc158187893"/>
      <w:bookmarkEnd w:id="38"/>
    </w:p>
    <w:bookmarkEnd w:id="39"/>
    <w:p w14:paraId="6DC72E73" w14:textId="4C220E9E" w:rsidR="000B1629" w:rsidRPr="003D16E7" w:rsidRDefault="000B1629" w:rsidP="000B1629">
      <w:pPr>
        <w:spacing w:before="120"/>
        <w:jc w:val="both"/>
        <w:rPr>
          <w:rFonts w:ascii="Marianne" w:hAnsi="Marianne" w:cs="Arial"/>
          <w:sz w:val="20"/>
          <w:szCs w:val="20"/>
        </w:rPr>
      </w:pPr>
      <w:r>
        <w:rPr>
          <w:rFonts w:ascii="Marianne" w:hAnsi="Marianne" w:cs="Arial"/>
          <w:sz w:val="20"/>
          <w:szCs w:val="20"/>
        </w:rPr>
        <w:t xml:space="preserve">Le prix </w:t>
      </w:r>
      <w:r w:rsidR="00892B75">
        <w:rPr>
          <w:rFonts w:ascii="Marianne" w:hAnsi="Marianne" w:cs="Arial"/>
          <w:sz w:val="20"/>
          <w:szCs w:val="20"/>
        </w:rPr>
        <w:t xml:space="preserve">unitaire par bénéficiaire mentionné au Bordereau des prix </w:t>
      </w:r>
      <w:r w:rsidRPr="003D16E7">
        <w:rPr>
          <w:rFonts w:ascii="Marianne" w:hAnsi="Marianne" w:cs="Arial"/>
          <w:sz w:val="20"/>
          <w:szCs w:val="20"/>
        </w:rPr>
        <w:t xml:space="preserve">est payé en une fois </w:t>
      </w:r>
      <w:r w:rsidR="00B371DE">
        <w:rPr>
          <w:rFonts w:ascii="Marianne" w:hAnsi="Marianne" w:cs="Arial"/>
          <w:sz w:val="20"/>
          <w:szCs w:val="20"/>
        </w:rPr>
        <w:t>selon</w:t>
      </w:r>
      <w:r w:rsidRPr="003D16E7">
        <w:rPr>
          <w:rFonts w:ascii="Marianne" w:hAnsi="Marianne" w:cs="Arial"/>
          <w:sz w:val="20"/>
          <w:szCs w:val="20"/>
        </w:rPr>
        <w:t xml:space="preserve"> les </w:t>
      </w:r>
      <w:r w:rsidR="00B371DE">
        <w:rPr>
          <w:rFonts w:ascii="Marianne" w:hAnsi="Marianne" w:cs="Arial"/>
          <w:sz w:val="20"/>
          <w:szCs w:val="20"/>
        </w:rPr>
        <w:t>modalités</w:t>
      </w:r>
      <w:r w:rsidRPr="003D16E7">
        <w:rPr>
          <w:rFonts w:ascii="Marianne" w:hAnsi="Marianne" w:cs="Arial"/>
          <w:sz w:val="20"/>
          <w:szCs w:val="20"/>
        </w:rPr>
        <w:t xml:space="preserve"> suivantes :</w:t>
      </w:r>
    </w:p>
    <w:p w14:paraId="0D4DE459" w14:textId="77777777" w:rsidR="00B371DE" w:rsidRDefault="00B371DE" w:rsidP="00B371DE">
      <w:pPr>
        <w:numPr>
          <w:ilvl w:val="0"/>
          <w:numId w:val="3"/>
        </w:numPr>
        <w:spacing w:before="120"/>
        <w:jc w:val="both"/>
        <w:rPr>
          <w:rFonts w:ascii="Marianne" w:hAnsi="Marianne" w:cs="Arial"/>
          <w:bCs/>
          <w:sz w:val="20"/>
          <w:szCs w:val="20"/>
        </w:rPr>
      </w:pPr>
      <w:r w:rsidRPr="00B371DE">
        <w:rPr>
          <w:rFonts w:ascii="Marianne" w:hAnsi="Marianne" w:cs="Arial"/>
          <w:bCs/>
          <w:sz w:val="20"/>
          <w:szCs w:val="20"/>
        </w:rPr>
        <w:t xml:space="preserve">20% du prix unitaire en cas d’abandon en cours de prestation sans </w:t>
      </w:r>
      <w:r>
        <w:rPr>
          <w:rFonts w:ascii="Marianne" w:hAnsi="Marianne" w:cs="Arial"/>
          <w:bCs/>
          <w:sz w:val="20"/>
          <w:szCs w:val="20"/>
        </w:rPr>
        <w:t>reprise d’</w:t>
      </w:r>
      <w:r w:rsidRPr="00B371DE">
        <w:rPr>
          <w:rFonts w:ascii="Marianne" w:hAnsi="Marianne" w:cs="Arial"/>
          <w:bCs/>
          <w:sz w:val="20"/>
          <w:szCs w:val="20"/>
        </w:rPr>
        <w:t>emploi</w:t>
      </w:r>
      <w:r w:rsidR="00E71248">
        <w:rPr>
          <w:rFonts w:ascii="Marianne" w:hAnsi="Marianne" w:cs="Arial"/>
          <w:bCs/>
          <w:sz w:val="20"/>
          <w:szCs w:val="20"/>
        </w:rPr>
        <w:t>,</w:t>
      </w:r>
      <w:r w:rsidRPr="00B371DE">
        <w:rPr>
          <w:rFonts w:ascii="Marianne" w:hAnsi="Marianne" w:cs="Arial"/>
          <w:bCs/>
          <w:sz w:val="20"/>
          <w:szCs w:val="20"/>
        </w:rPr>
        <w:t xml:space="preserve"> </w:t>
      </w:r>
      <w:r>
        <w:rPr>
          <w:rFonts w:ascii="Marianne" w:hAnsi="Marianne" w:cs="Arial"/>
          <w:bCs/>
          <w:sz w:val="20"/>
          <w:szCs w:val="20"/>
        </w:rPr>
        <w:t xml:space="preserve">sur production du livrable </w:t>
      </w:r>
      <w:r w:rsidR="00E71248">
        <w:rPr>
          <w:rFonts w:ascii="Marianne" w:hAnsi="Marianne" w:cs="Arial"/>
          <w:bCs/>
          <w:sz w:val="20"/>
          <w:szCs w:val="20"/>
        </w:rPr>
        <w:t xml:space="preserve">« Livret de suivi - Bilan » </w:t>
      </w:r>
      <w:r>
        <w:rPr>
          <w:rFonts w:ascii="Marianne" w:hAnsi="Marianne" w:cs="Arial"/>
          <w:bCs/>
          <w:sz w:val="20"/>
          <w:szCs w:val="20"/>
        </w:rPr>
        <w:t>et de la feuille d’émargement démontrant la</w:t>
      </w:r>
      <w:r w:rsidRPr="00B371DE">
        <w:rPr>
          <w:rFonts w:ascii="Marianne" w:hAnsi="Marianne" w:cs="Arial"/>
          <w:bCs/>
          <w:sz w:val="20"/>
          <w:szCs w:val="20"/>
        </w:rPr>
        <w:t xml:space="preserve"> réalisation, </w:t>
      </w:r>
      <w:r w:rsidRPr="00B371DE">
        <w:rPr>
          <w:rFonts w:ascii="Marianne" w:hAnsi="Marianne" w:cs="Arial"/>
          <w:bCs/>
          <w:i/>
          <w:iCs/>
          <w:sz w:val="20"/>
          <w:szCs w:val="20"/>
        </w:rPr>
        <w:t>a minima</w:t>
      </w:r>
      <w:r w:rsidRPr="00B371DE">
        <w:rPr>
          <w:rFonts w:ascii="Marianne" w:hAnsi="Marianne" w:cs="Arial"/>
          <w:bCs/>
          <w:sz w:val="20"/>
          <w:szCs w:val="20"/>
        </w:rPr>
        <w:t xml:space="preserve">, de l’entretien </w:t>
      </w:r>
      <w:r w:rsidR="00873B5E">
        <w:rPr>
          <w:rFonts w:ascii="Marianne" w:hAnsi="Marianne" w:cs="Arial"/>
          <w:bCs/>
          <w:sz w:val="20"/>
          <w:szCs w:val="20"/>
        </w:rPr>
        <w:t xml:space="preserve">individuel </w:t>
      </w:r>
      <w:r w:rsidRPr="00B371DE">
        <w:rPr>
          <w:rFonts w:ascii="Marianne" w:hAnsi="Marianne" w:cs="Arial"/>
          <w:bCs/>
          <w:sz w:val="20"/>
          <w:szCs w:val="20"/>
        </w:rPr>
        <w:t xml:space="preserve">de </w:t>
      </w:r>
      <w:r w:rsidR="00E71248">
        <w:rPr>
          <w:rFonts w:ascii="Marianne" w:hAnsi="Marianne" w:cs="Arial"/>
          <w:bCs/>
          <w:sz w:val="20"/>
          <w:szCs w:val="20"/>
        </w:rPr>
        <w:t>démarrage</w:t>
      </w:r>
      <w:r w:rsidR="00E71248" w:rsidRPr="00B371DE">
        <w:rPr>
          <w:rFonts w:ascii="Marianne" w:hAnsi="Marianne" w:cs="Arial"/>
          <w:bCs/>
          <w:sz w:val="20"/>
          <w:szCs w:val="20"/>
        </w:rPr>
        <w:t xml:space="preserve"> </w:t>
      </w:r>
      <w:r w:rsidRPr="00B371DE">
        <w:rPr>
          <w:rFonts w:ascii="Marianne" w:hAnsi="Marianne" w:cs="Arial"/>
          <w:bCs/>
          <w:sz w:val="20"/>
          <w:szCs w:val="20"/>
        </w:rPr>
        <w:t>et d’un entretien individuel</w:t>
      </w:r>
      <w:r>
        <w:rPr>
          <w:rFonts w:ascii="Marianne" w:hAnsi="Marianne" w:cs="Arial"/>
          <w:bCs/>
          <w:sz w:val="20"/>
          <w:szCs w:val="20"/>
        </w:rPr>
        <w:t> ;</w:t>
      </w:r>
    </w:p>
    <w:p w14:paraId="003DD379" w14:textId="41725C48" w:rsidR="00B371DE" w:rsidRDefault="00B371DE" w:rsidP="050DE5AB">
      <w:pPr>
        <w:numPr>
          <w:ilvl w:val="0"/>
          <w:numId w:val="3"/>
        </w:numPr>
        <w:spacing w:before="120"/>
        <w:jc w:val="both"/>
        <w:rPr>
          <w:rFonts w:ascii="Marianne" w:hAnsi="Marianne" w:cs="Arial"/>
          <w:sz w:val="20"/>
          <w:szCs w:val="20"/>
        </w:rPr>
      </w:pPr>
      <w:r w:rsidRPr="050DE5AB">
        <w:rPr>
          <w:rFonts w:ascii="Marianne" w:hAnsi="Marianne" w:cs="Arial"/>
          <w:sz w:val="20"/>
          <w:szCs w:val="20"/>
        </w:rPr>
        <w:t xml:space="preserve">100% du prix unitaire en cas de reprise d’emploi </w:t>
      </w:r>
      <w:r w:rsidR="001A122E" w:rsidRPr="050DE5AB">
        <w:rPr>
          <w:rFonts w:ascii="Marianne" w:hAnsi="Marianne" w:cs="Arial"/>
          <w:sz w:val="20"/>
          <w:szCs w:val="20"/>
        </w:rPr>
        <w:t xml:space="preserve">durable </w:t>
      </w:r>
      <w:r w:rsidRPr="050DE5AB">
        <w:rPr>
          <w:rFonts w:ascii="Marianne" w:hAnsi="Marianne" w:cs="Arial"/>
          <w:sz w:val="20"/>
          <w:szCs w:val="20"/>
        </w:rPr>
        <w:t>durant la prestation</w:t>
      </w:r>
      <w:r w:rsidR="00E71248" w:rsidRPr="050DE5AB">
        <w:rPr>
          <w:rFonts w:ascii="Marianne" w:hAnsi="Marianne" w:cs="Arial"/>
          <w:sz w:val="20"/>
          <w:szCs w:val="20"/>
        </w:rPr>
        <w:t>,</w:t>
      </w:r>
      <w:r w:rsidRPr="050DE5AB">
        <w:rPr>
          <w:rFonts w:ascii="Marianne" w:hAnsi="Marianne" w:cs="Arial"/>
          <w:sz w:val="20"/>
          <w:szCs w:val="20"/>
        </w:rPr>
        <w:t xml:space="preserve"> sur production du livrable </w:t>
      </w:r>
      <w:r w:rsidR="00E71248" w:rsidRPr="050DE5AB">
        <w:rPr>
          <w:rFonts w:ascii="Marianne" w:hAnsi="Marianne" w:cs="Arial"/>
          <w:sz w:val="20"/>
          <w:szCs w:val="20"/>
        </w:rPr>
        <w:t xml:space="preserve">« Livret de suivi - Bilan » </w:t>
      </w:r>
      <w:r w:rsidRPr="050DE5AB">
        <w:rPr>
          <w:rFonts w:ascii="Marianne" w:hAnsi="Marianne" w:cs="Arial"/>
          <w:sz w:val="20"/>
          <w:szCs w:val="20"/>
        </w:rPr>
        <w:t xml:space="preserve">et de la feuille d’émargement démontrant, </w:t>
      </w:r>
      <w:r w:rsidRPr="050DE5AB">
        <w:rPr>
          <w:rFonts w:ascii="Marianne" w:hAnsi="Marianne" w:cs="Arial"/>
          <w:i/>
          <w:iCs/>
          <w:sz w:val="20"/>
          <w:szCs w:val="20"/>
        </w:rPr>
        <w:t>a minima</w:t>
      </w:r>
      <w:r w:rsidRPr="050DE5AB">
        <w:rPr>
          <w:rFonts w:ascii="Marianne" w:hAnsi="Marianne" w:cs="Arial"/>
          <w:sz w:val="20"/>
          <w:szCs w:val="20"/>
        </w:rPr>
        <w:t xml:space="preserve">, la réalisation de l’entretien </w:t>
      </w:r>
      <w:r w:rsidR="00873B5E" w:rsidRPr="050DE5AB">
        <w:rPr>
          <w:rFonts w:ascii="Marianne" w:hAnsi="Marianne" w:cs="Arial"/>
          <w:sz w:val="20"/>
          <w:szCs w:val="20"/>
        </w:rPr>
        <w:t xml:space="preserve">individuel de </w:t>
      </w:r>
      <w:r w:rsidR="00E71248" w:rsidRPr="050DE5AB">
        <w:rPr>
          <w:rFonts w:ascii="Marianne" w:hAnsi="Marianne" w:cs="Arial"/>
          <w:sz w:val="20"/>
          <w:szCs w:val="20"/>
        </w:rPr>
        <w:t>démarrage</w:t>
      </w:r>
      <w:r w:rsidR="30E9B164" w:rsidRPr="050DE5AB">
        <w:rPr>
          <w:rFonts w:ascii="Marianne" w:hAnsi="Marianne" w:cs="Arial"/>
          <w:sz w:val="20"/>
          <w:szCs w:val="20"/>
        </w:rPr>
        <w:t xml:space="preserve"> </w:t>
      </w:r>
      <w:r w:rsidRPr="050DE5AB">
        <w:rPr>
          <w:rFonts w:ascii="Marianne" w:hAnsi="Marianne" w:cs="Arial"/>
          <w:sz w:val="20"/>
          <w:szCs w:val="20"/>
        </w:rPr>
        <w:t>;</w:t>
      </w:r>
    </w:p>
    <w:p w14:paraId="5EE671B7" w14:textId="77777777" w:rsidR="00B371DE" w:rsidRPr="00B371DE" w:rsidRDefault="00B371DE" w:rsidP="00B371DE">
      <w:pPr>
        <w:numPr>
          <w:ilvl w:val="0"/>
          <w:numId w:val="3"/>
        </w:numPr>
        <w:spacing w:before="120"/>
        <w:jc w:val="both"/>
        <w:rPr>
          <w:rFonts w:ascii="Marianne" w:hAnsi="Marianne" w:cs="Arial"/>
          <w:bCs/>
          <w:sz w:val="20"/>
          <w:szCs w:val="20"/>
        </w:rPr>
      </w:pPr>
      <w:r w:rsidRPr="00B371DE">
        <w:rPr>
          <w:rFonts w:ascii="Marianne" w:hAnsi="Marianne" w:cs="Arial"/>
          <w:bCs/>
          <w:sz w:val="20"/>
          <w:szCs w:val="20"/>
        </w:rPr>
        <w:t xml:space="preserve">100% du prix unitaire en cas </w:t>
      </w:r>
      <w:r w:rsidRPr="00045231">
        <w:rPr>
          <w:rFonts w:ascii="Marianne" w:hAnsi="Marianne" w:cs="Arial"/>
          <w:sz w:val="20"/>
          <w:szCs w:val="20"/>
        </w:rPr>
        <w:t>de poursuite</w:t>
      </w:r>
      <w:r w:rsidRPr="003D16E7">
        <w:rPr>
          <w:rFonts w:ascii="Marianne" w:hAnsi="Marianne" w:cs="Arial"/>
          <w:sz w:val="20"/>
          <w:szCs w:val="20"/>
        </w:rPr>
        <w:t xml:space="preserve"> de la prestation jusqu’</w:t>
      </w:r>
      <w:r>
        <w:rPr>
          <w:rFonts w:ascii="Marianne" w:hAnsi="Marianne" w:cs="Arial"/>
          <w:sz w:val="20"/>
          <w:szCs w:val="20"/>
        </w:rPr>
        <w:t>au terme des 9 mois</w:t>
      </w:r>
      <w:r w:rsidR="00E71248">
        <w:rPr>
          <w:rFonts w:ascii="Marianne" w:hAnsi="Marianne" w:cs="Arial"/>
          <w:sz w:val="20"/>
          <w:szCs w:val="20"/>
        </w:rPr>
        <w:t>,</w:t>
      </w:r>
      <w:r>
        <w:rPr>
          <w:rFonts w:ascii="Marianne" w:hAnsi="Marianne" w:cs="Arial"/>
          <w:sz w:val="20"/>
          <w:szCs w:val="20"/>
        </w:rPr>
        <w:t xml:space="preserve"> sur production du livrable </w:t>
      </w:r>
      <w:r w:rsidR="00E71248">
        <w:rPr>
          <w:rFonts w:ascii="Marianne" w:hAnsi="Marianne" w:cs="Arial"/>
          <w:bCs/>
          <w:sz w:val="20"/>
          <w:szCs w:val="20"/>
        </w:rPr>
        <w:t xml:space="preserve">« Livret de suivi - Bilan » </w:t>
      </w:r>
      <w:r>
        <w:rPr>
          <w:rFonts w:ascii="Marianne" w:hAnsi="Marianne" w:cs="Arial"/>
          <w:sz w:val="20"/>
          <w:szCs w:val="20"/>
        </w:rPr>
        <w:t>et de la feuille d’émargement intégralement complétés.</w:t>
      </w:r>
    </w:p>
    <w:p w14:paraId="49A5727E" w14:textId="77777777" w:rsidR="000B1629" w:rsidRDefault="000B1629" w:rsidP="000B1629">
      <w:pPr>
        <w:spacing w:before="120"/>
        <w:jc w:val="both"/>
        <w:rPr>
          <w:rFonts w:ascii="Marianne" w:hAnsi="Marianne" w:cs="Arial"/>
          <w:bCs/>
          <w:sz w:val="20"/>
          <w:szCs w:val="20"/>
        </w:rPr>
      </w:pPr>
      <w:r w:rsidRPr="004A1584">
        <w:rPr>
          <w:rFonts w:ascii="Marianne" w:hAnsi="Marianne" w:cs="Arial"/>
          <w:bCs/>
          <w:sz w:val="20"/>
          <w:szCs w:val="20"/>
        </w:rPr>
        <w:t xml:space="preserve">On entend par </w:t>
      </w:r>
      <w:r>
        <w:rPr>
          <w:rFonts w:ascii="Marianne" w:hAnsi="Marianne" w:cs="Arial"/>
          <w:bCs/>
          <w:sz w:val="20"/>
          <w:szCs w:val="20"/>
        </w:rPr>
        <w:t>reprise d</w:t>
      </w:r>
      <w:r w:rsidRPr="004A1584">
        <w:rPr>
          <w:rFonts w:ascii="Marianne" w:hAnsi="Marianne" w:cs="Arial"/>
          <w:bCs/>
          <w:sz w:val="20"/>
          <w:szCs w:val="20"/>
        </w:rPr>
        <w:t>’emploi</w:t>
      </w:r>
      <w:r w:rsidR="001A122E">
        <w:rPr>
          <w:rFonts w:ascii="Marianne" w:hAnsi="Marianne" w:cs="Arial"/>
          <w:bCs/>
          <w:sz w:val="20"/>
          <w:szCs w:val="20"/>
        </w:rPr>
        <w:t xml:space="preserve"> durable</w:t>
      </w:r>
      <w:r w:rsidRPr="004A1584">
        <w:rPr>
          <w:rFonts w:ascii="Marianne" w:hAnsi="Marianne" w:cs="Arial"/>
          <w:bCs/>
          <w:sz w:val="20"/>
          <w:szCs w:val="20"/>
        </w:rPr>
        <w:t xml:space="preserve">, une reprise d’emploi en contrat à durée indéterminé (ou CDI intérimaire) ou en contrat à durée déterminée (ou contrat de mission) de </w:t>
      </w:r>
      <w:r>
        <w:rPr>
          <w:rFonts w:ascii="Marianne" w:hAnsi="Marianne" w:cs="Arial"/>
          <w:bCs/>
          <w:sz w:val="20"/>
          <w:szCs w:val="20"/>
        </w:rPr>
        <w:t xml:space="preserve">6 </w:t>
      </w:r>
      <w:r w:rsidRPr="004A1584">
        <w:rPr>
          <w:rFonts w:ascii="Marianne" w:hAnsi="Marianne" w:cs="Arial"/>
          <w:bCs/>
          <w:sz w:val="20"/>
          <w:szCs w:val="20"/>
        </w:rPr>
        <w:t xml:space="preserve">mois </w:t>
      </w:r>
      <w:r w:rsidRPr="00A0475E">
        <w:rPr>
          <w:rFonts w:ascii="Marianne" w:hAnsi="Marianne" w:cs="Arial"/>
          <w:bCs/>
          <w:sz w:val="20"/>
          <w:szCs w:val="20"/>
        </w:rPr>
        <w:t>minimum. Une succession sans interruption de contrats à durée déterminée ou contrats de mission d’un mois minimum ou des avenants ayant pour effet de prolonger la durée du contrat initial au-delà de 6 mois sont pris en compte. De plus, le contrat doit être à temps plein ou à temps partiel supérieur à 78 heures par mois.</w:t>
      </w:r>
    </w:p>
    <w:p w14:paraId="7747A680" w14:textId="77777777" w:rsidR="00892B75" w:rsidRDefault="00892B75" w:rsidP="00892B75">
      <w:pPr>
        <w:spacing w:before="180"/>
        <w:jc w:val="both"/>
        <w:rPr>
          <w:rFonts w:ascii="Marianne" w:hAnsi="Marianne" w:cs="Arial"/>
          <w:sz w:val="20"/>
          <w:szCs w:val="20"/>
        </w:rPr>
      </w:pPr>
      <w:r w:rsidRPr="000B1629">
        <w:rPr>
          <w:rFonts w:ascii="Marianne" w:hAnsi="Marianne" w:cs="Arial"/>
          <w:sz w:val="20"/>
          <w:szCs w:val="20"/>
        </w:rPr>
        <w:t>En plus d</w:t>
      </w:r>
      <w:r>
        <w:rPr>
          <w:rFonts w:ascii="Marianne" w:hAnsi="Marianne" w:cs="Arial"/>
          <w:sz w:val="20"/>
          <w:szCs w:val="20"/>
        </w:rPr>
        <w:t>e ce</w:t>
      </w:r>
      <w:r w:rsidRPr="000B1629">
        <w:rPr>
          <w:rFonts w:ascii="Marianne" w:hAnsi="Marianne" w:cs="Arial"/>
          <w:sz w:val="20"/>
          <w:szCs w:val="20"/>
        </w:rPr>
        <w:t xml:space="preserve"> prix unitaire, le Titulaire a droit</w:t>
      </w:r>
      <w:r>
        <w:rPr>
          <w:rFonts w:ascii="Marianne" w:hAnsi="Marianne" w:cs="Arial"/>
          <w:sz w:val="20"/>
          <w:szCs w:val="20"/>
        </w:rPr>
        <w:t xml:space="preserve"> à une prime de 50€, en cas de reprise d’emploi durable </w:t>
      </w:r>
      <w:r w:rsidRPr="00BD2A25">
        <w:rPr>
          <w:rFonts w:ascii="Marianne" w:hAnsi="Marianne" w:cs="Arial"/>
          <w:sz w:val="20"/>
          <w:szCs w:val="20"/>
        </w:rPr>
        <w:t xml:space="preserve">d’un bénéficiaire répondant </w:t>
      </w:r>
      <w:r>
        <w:rPr>
          <w:rFonts w:ascii="Marianne" w:hAnsi="Marianne" w:cs="Arial"/>
          <w:sz w:val="20"/>
          <w:szCs w:val="20"/>
        </w:rPr>
        <w:t xml:space="preserve">à </w:t>
      </w:r>
      <w:r w:rsidRPr="00BD2A25">
        <w:rPr>
          <w:rFonts w:ascii="Marianne" w:hAnsi="Marianne" w:cs="Arial"/>
          <w:sz w:val="20"/>
          <w:szCs w:val="20"/>
        </w:rPr>
        <w:t xml:space="preserve">au moins l’une des </w:t>
      </w:r>
      <w:r>
        <w:rPr>
          <w:rFonts w:ascii="Marianne" w:hAnsi="Marianne" w:cs="Arial"/>
          <w:sz w:val="20"/>
          <w:szCs w:val="20"/>
        </w:rPr>
        <w:t>3</w:t>
      </w:r>
      <w:r w:rsidRPr="00BD2A25">
        <w:rPr>
          <w:rFonts w:ascii="Marianne" w:hAnsi="Marianne" w:cs="Arial"/>
          <w:sz w:val="20"/>
          <w:szCs w:val="20"/>
        </w:rPr>
        <w:t xml:space="preserve"> conditions suivantes :</w:t>
      </w:r>
    </w:p>
    <w:p w14:paraId="12CB62A1" w14:textId="77777777" w:rsidR="00892B75" w:rsidRPr="00BD2A25" w:rsidRDefault="00892B75" w:rsidP="00892B75">
      <w:pPr>
        <w:numPr>
          <w:ilvl w:val="0"/>
          <w:numId w:val="30"/>
        </w:numPr>
        <w:spacing w:before="120"/>
        <w:jc w:val="both"/>
        <w:rPr>
          <w:rFonts w:ascii="Marianne" w:hAnsi="Marianne" w:cs="Arial"/>
          <w:sz w:val="20"/>
          <w:szCs w:val="20"/>
        </w:rPr>
      </w:pPr>
      <w:r>
        <w:rPr>
          <w:rFonts w:ascii="Marianne" w:hAnsi="Marianne" w:cs="Arial"/>
          <w:sz w:val="20"/>
          <w:szCs w:val="20"/>
        </w:rPr>
        <w:t>bénéficier du revenu de solidarité active (RSA)</w:t>
      </w:r>
      <w:r w:rsidRPr="00BD2A25">
        <w:rPr>
          <w:rFonts w:ascii="Marianne" w:hAnsi="Marianne" w:cs="Arial"/>
          <w:sz w:val="20"/>
          <w:szCs w:val="20"/>
        </w:rPr>
        <w:t xml:space="preserve"> ;</w:t>
      </w:r>
    </w:p>
    <w:p w14:paraId="1F938425" w14:textId="77777777" w:rsidR="00892B75" w:rsidRPr="007F42A4" w:rsidRDefault="00892B75" w:rsidP="00892B75">
      <w:pPr>
        <w:numPr>
          <w:ilvl w:val="0"/>
          <w:numId w:val="30"/>
        </w:numPr>
        <w:spacing w:before="180"/>
        <w:contextualSpacing/>
        <w:jc w:val="both"/>
        <w:rPr>
          <w:rFonts w:ascii="Marianne" w:hAnsi="Marianne" w:cs="Arial"/>
          <w:sz w:val="20"/>
          <w:szCs w:val="20"/>
        </w:rPr>
      </w:pPr>
      <w:r w:rsidRPr="007F42A4">
        <w:rPr>
          <w:rFonts w:ascii="Marianne" w:hAnsi="Marianne" w:cs="Arial"/>
          <w:sz w:val="20"/>
          <w:szCs w:val="20"/>
        </w:rPr>
        <w:t>être âgé de 50 ans et plus ;</w:t>
      </w:r>
    </w:p>
    <w:p w14:paraId="7941481E" w14:textId="77777777" w:rsidR="00892B75" w:rsidRPr="000B1629" w:rsidRDefault="00892B75" w:rsidP="00892B75">
      <w:pPr>
        <w:numPr>
          <w:ilvl w:val="0"/>
          <w:numId w:val="30"/>
        </w:numPr>
        <w:spacing w:before="180"/>
        <w:ind w:left="714" w:hanging="357"/>
        <w:contextualSpacing/>
        <w:jc w:val="both"/>
        <w:rPr>
          <w:rFonts w:ascii="Marianne" w:hAnsi="Marianne" w:cs="Arial"/>
          <w:sz w:val="20"/>
          <w:szCs w:val="20"/>
        </w:rPr>
      </w:pPr>
      <w:r w:rsidRPr="000B1629">
        <w:rPr>
          <w:rFonts w:ascii="Marianne" w:hAnsi="Marianne" w:cs="Arial"/>
          <w:sz w:val="20"/>
          <w:szCs w:val="20"/>
        </w:rPr>
        <w:t>bénéficier de l’obligation d’emploi (BOE).</w:t>
      </w:r>
    </w:p>
    <w:p w14:paraId="6B261B0C" w14:textId="111F3701" w:rsidR="00B371DE" w:rsidRPr="004A1584" w:rsidRDefault="00B371DE" w:rsidP="00892B75">
      <w:pPr>
        <w:spacing w:before="240"/>
        <w:jc w:val="both"/>
        <w:rPr>
          <w:rFonts w:ascii="Marianne" w:hAnsi="Marianne" w:cs="Arial"/>
          <w:sz w:val="20"/>
          <w:szCs w:val="20"/>
        </w:rPr>
      </w:pPr>
      <w:r w:rsidRPr="050DE5AB">
        <w:rPr>
          <w:rFonts w:ascii="Marianne" w:hAnsi="Marianne" w:cs="Arial"/>
          <w:sz w:val="20"/>
          <w:szCs w:val="20"/>
        </w:rPr>
        <w:t>En cas de reprise d’emploi, le prix unitaire et, le cas échéant la prime de 50 €, est payé selon les modalités suivantes : sur la base des données de la déclaration sociale nominative (DSN), France Travail vérifie, jusqu’à la fin du 9</w:t>
      </w:r>
      <w:r w:rsidRPr="050DE5AB">
        <w:rPr>
          <w:rFonts w:ascii="Marianne" w:hAnsi="Marianne" w:cs="Arial"/>
          <w:sz w:val="20"/>
          <w:szCs w:val="20"/>
          <w:vertAlign w:val="superscript"/>
        </w:rPr>
        <w:t>ème</w:t>
      </w:r>
      <w:r w:rsidRPr="050DE5AB">
        <w:rPr>
          <w:rFonts w:ascii="Marianne" w:hAnsi="Marianne" w:cs="Arial"/>
          <w:sz w:val="20"/>
          <w:szCs w:val="20"/>
        </w:rPr>
        <w:t xml:space="preserve"> mois calendaire à compter de l’entretien </w:t>
      </w:r>
      <w:r w:rsidR="00873B5E" w:rsidRPr="050DE5AB">
        <w:rPr>
          <w:rFonts w:ascii="Marianne" w:hAnsi="Marianne" w:cs="Arial"/>
          <w:sz w:val="20"/>
          <w:szCs w:val="20"/>
        </w:rPr>
        <w:t xml:space="preserve">individuel de </w:t>
      </w:r>
      <w:r w:rsidR="00E71248" w:rsidRPr="050DE5AB">
        <w:rPr>
          <w:rFonts w:ascii="Marianne" w:hAnsi="Marianne" w:cs="Arial"/>
          <w:sz w:val="20"/>
          <w:szCs w:val="20"/>
        </w:rPr>
        <w:t>démarrage</w:t>
      </w:r>
      <w:r w:rsidRPr="050DE5AB">
        <w:rPr>
          <w:rFonts w:ascii="Marianne" w:hAnsi="Marianne" w:cs="Arial"/>
          <w:sz w:val="20"/>
          <w:szCs w:val="20"/>
        </w:rPr>
        <w:t xml:space="preserve">, la reprise d’emploi de l’ensemble des bénéficiaires ayant suivi cet entretien au cours d’un même mois calendaire. Les résultats consolidés de la reprise d’emploi de la cohorte considérée sont communiqués au Titulaire pour établissement </w:t>
      </w:r>
      <w:r w:rsidR="003504BF">
        <w:rPr>
          <w:rFonts w:ascii="Marianne" w:hAnsi="Marianne" w:cs="Arial"/>
          <w:sz w:val="20"/>
          <w:szCs w:val="20"/>
        </w:rPr>
        <w:t xml:space="preserve">de </w:t>
      </w:r>
      <w:r w:rsidR="00FA5483">
        <w:rPr>
          <w:rFonts w:ascii="Marianne" w:hAnsi="Marianne" w:cs="Arial"/>
          <w:sz w:val="20"/>
          <w:szCs w:val="20"/>
        </w:rPr>
        <w:t>sa facture</w:t>
      </w:r>
      <w:r w:rsidRPr="050DE5AB">
        <w:rPr>
          <w:rFonts w:ascii="Marianne" w:hAnsi="Marianne" w:cs="Arial"/>
          <w:sz w:val="20"/>
          <w:szCs w:val="20"/>
        </w:rPr>
        <w:t>.</w:t>
      </w:r>
      <w:r w:rsidR="00FA5483">
        <w:rPr>
          <w:rFonts w:ascii="Marianne" w:hAnsi="Marianne" w:cs="Arial"/>
          <w:sz w:val="20"/>
          <w:szCs w:val="20"/>
        </w:rPr>
        <w:t xml:space="preserve"> France Travail communique également, s’agissant de la prime, </w:t>
      </w:r>
      <w:r w:rsidR="00D10459">
        <w:rPr>
          <w:rFonts w:ascii="Marianne" w:hAnsi="Marianne" w:cs="Arial"/>
          <w:sz w:val="20"/>
          <w:szCs w:val="20"/>
        </w:rPr>
        <w:t>le nombre de bénéficiaires éligibles</w:t>
      </w:r>
      <w:r w:rsidR="00112DDB">
        <w:rPr>
          <w:rFonts w:ascii="Marianne" w:hAnsi="Marianne" w:cs="Arial"/>
          <w:sz w:val="20"/>
          <w:szCs w:val="20"/>
        </w:rPr>
        <w:t xml:space="preserve"> ainsi que le numéro de commande correspondant nécessaire à l’établissement de la facture mensuelle correspondante.</w:t>
      </w:r>
    </w:p>
    <w:p w14:paraId="2FE87BF1" w14:textId="606134D4" w:rsidR="00B371DE" w:rsidRDefault="00B371DE" w:rsidP="050DE5AB">
      <w:pPr>
        <w:spacing w:before="120"/>
        <w:jc w:val="both"/>
        <w:rPr>
          <w:rFonts w:ascii="Marianne" w:hAnsi="Marianne" w:cs="Arial"/>
          <w:sz w:val="20"/>
          <w:szCs w:val="20"/>
        </w:rPr>
      </w:pPr>
      <w:r w:rsidRPr="050DE5AB">
        <w:rPr>
          <w:rFonts w:ascii="Marianne" w:hAnsi="Marianne" w:cs="Arial"/>
          <w:sz w:val="20"/>
          <w:szCs w:val="20"/>
        </w:rPr>
        <w:t xml:space="preserve">Le Titulaire, en particulier pour les reprises d’emploi dans des établissements non soumis à la déclaration sociale nominative (DSN), a la possibilité de transmettre une facture pour un unique bénéficiaire ayant repris un emploi, en joignant la pièce justifiant de la reprise d’emploi (copie du contrat de travail ou attestation de l’employeur). En cas d’attestation de l’employeur, celle-ci est revêtue du cachet de l’entreprise, datée et signée par une personne ayant compétence à cet effet et comporte </w:t>
      </w:r>
      <w:r w:rsidRPr="050DE5AB">
        <w:rPr>
          <w:rFonts w:ascii="Marianne" w:hAnsi="Marianne" w:cs="Arial"/>
          <w:i/>
          <w:iCs/>
          <w:sz w:val="20"/>
          <w:szCs w:val="20"/>
        </w:rPr>
        <w:t>a minima</w:t>
      </w:r>
      <w:r w:rsidRPr="050DE5AB">
        <w:rPr>
          <w:rFonts w:ascii="Marianne" w:hAnsi="Marianne" w:cs="Arial"/>
          <w:sz w:val="20"/>
          <w:szCs w:val="20"/>
        </w:rPr>
        <w:t xml:space="preserve"> les mentions suivantes : nom et prénom du bénéficiaire ; raison ou dénomination sociale de l’entreprise, numéro SIRET et adresse complète ; date d’embauche ; forme, durée du contrat et durée du temps de travail.</w:t>
      </w:r>
    </w:p>
    <w:p w14:paraId="0039DA59" w14:textId="77777777" w:rsidR="00793C9A" w:rsidRDefault="00793C9A" w:rsidP="050DE5AB">
      <w:pPr>
        <w:spacing w:before="120"/>
        <w:jc w:val="both"/>
        <w:rPr>
          <w:rFonts w:ascii="Marianne" w:hAnsi="Marianne" w:cs="Arial"/>
          <w:sz w:val="20"/>
          <w:szCs w:val="20"/>
        </w:rPr>
      </w:pPr>
    </w:p>
    <w:p w14:paraId="04E7ABA4" w14:textId="77777777" w:rsidR="00D771C4" w:rsidRPr="00FA18FE" w:rsidRDefault="00684063" w:rsidP="00E43878">
      <w:pPr>
        <w:autoSpaceDE w:val="0"/>
        <w:autoSpaceDN w:val="0"/>
        <w:adjustRightInd w:val="0"/>
        <w:spacing w:before="360"/>
        <w:jc w:val="both"/>
        <w:outlineLvl w:val="0"/>
        <w:rPr>
          <w:rFonts w:ascii="Marianne" w:hAnsi="Marianne" w:cs="Arial"/>
          <w:b/>
          <w:bCs/>
          <w:sz w:val="20"/>
          <w:szCs w:val="20"/>
        </w:rPr>
      </w:pPr>
      <w:bookmarkStart w:id="40" w:name="_Toc158187894"/>
      <w:r w:rsidRPr="00FA18FE">
        <w:rPr>
          <w:rFonts w:ascii="Marianne" w:hAnsi="Marianne" w:cs="Arial"/>
          <w:b/>
          <w:bCs/>
          <w:sz w:val="20"/>
          <w:szCs w:val="20"/>
        </w:rPr>
        <w:lastRenderedPageBreak/>
        <w:t>VI.2.</w:t>
      </w:r>
      <w:r w:rsidR="00434E89">
        <w:rPr>
          <w:rFonts w:ascii="Marianne" w:hAnsi="Marianne" w:cs="Arial"/>
          <w:b/>
          <w:bCs/>
          <w:sz w:val="20"/>
          <w:szCs w:val="20"/>
        </w:rPr>
        <w:t>3</w:t>
      </w:r>
      <w:r w:rsidR="00F24624" w:rsidRPr="00FA18FE">
        <w:rPr>
          <w:rFonts w:ascii="Marianne" w:hAnsi="Marianne" w:cs="Arial"/>
          <w:b/>
          <w:bCs/>
          <w:sz w:val="20"/>
          <w:szCs w:val="20"/>
        </w:rPr>
        <w:t>.</w:t>
      </w:r>
      <w:r w:rsidR="001976FB" w:rsidRPr="00FA18FE">
        <w:rPr>
          <w:rFonts w:ascii="Marianne" w:hAnsi="Marianne" w:cs="Arial"/>
          <w:b/>
          <w:bCs/>
          <w:sz w:val="20"/>
          <w:szCs w:val="20"/>
        </w:rPr>
        <w:t xml:space="preserve"> </w:t>
      </w:r>
      <w:r w:rsidR="009537DF" w:rsidRPr="00FA18FE">
        <w:rPr>
          <w:rFonts w:ascii="Marianne" w:hAnsi="Marianne" w:cs="Arial"/>
          <w:b/>
          <w:bCs/>
          <w:sz w:val="20"/>
          <w:szCs w:val="20"/>
        </w:rPr>
        <w:t xml:space="preserve">- </w:t>
      </w:r>
      <w:r w:rsidR="001976FB" w:rsidRPr="00FA18FE">
        <w:rPr>
          <w:rFonts w:ascii="Marianne" w:hAnsi="Marianne" w:cs="Arial"/>
          <w:b/>
          <w:bCs/>
          <w:sz w:val="20"/>
          <w:szCs w:val="20"/>
        </w:rPr>
        <w:t xml:space="preserve"> </w:t>
      </w:r>
      <w:r w:rsidR="00D771C4" w:rsidRPr="00FA18FE">
        <w:rPr>
          <w:rFonts w:ascii="Marianne" w:hAnsi="Marianne" w:cs="Arial"/>
          <w:b/>
          <w:bCs/>
          <w:sz w:val="20"/>
          <w:szCs w:val="20"/>
        </w:rPr>
        <w:t>Révision des prix</w:t>
      </w:r>
      <w:bookmarkEnd w:id="40"/>
      <w:r w:rsidR="00D771C4" w:rsidRPr="00FA18FE">
        <w:rPr>
          <w:rFonts w:ascii="Marianne" w:hAnsi="Marianne" w:cs="Arial"/>
          <w:b/>
          <w:bCs/>
          <w:sz w:val="20"/>
          <w:szCs w:val="20"/>
        </w:rPr>
        <w:t xml:space="preserve"> </w:t>
      </w:r>
    </w:p>
    <w:p w14:paraId="46B052F2" w14:textId="11DF6E4E" w:rsidR="00C754A6" w:rsidRPr="00FA18FE" w:rsidRDefault="00EE61BD" w:rsidP="00C754A6">
      <w:pPr>
        <w:autoSpaceDE w:val="0"/>
        <w:autoSpaceDN w:val="0"/>
        <w:adjustRightInd w:val="0"/>
        <w:spacing w:before="180"/>
        <w:jc w:val="both"/>
        <w:rPr>
          <w:rFonts w:ascii="Marianne" w:hAnsi="Marianne" w:cs="Arial"/>
          <w:sz w:val="20"/>
          <w:szCs w:val="20"/>
        </w:rPr>
      </w:pPr>
      <w:r w:rsidRPr="00FA18FE">
        <w:rPr>
          <w:rFonts w:ascii="Marianne" w:hAnsi="Marianne" w:cs="Arial"/>
          <w:sz w:val="20"/>
          <w:szCs w:val="20"/>
        </w:rPr>
        <w:t>A la demande du Titulaire, l</w:t>
      </w:r>
      <w:r w:rsidR="00C754A6" w:rsidRPr="00FA18FE">
        <w:rPr>
          <w:rFonts w:ascii="Marianne" w:hAnsi="Marianne" w:cs="Arial"/>
          <w:sz w:val="20"/>
          <w:szCs w:val="20"/>
        </w:rPr>
        <w:t>e prix</w:t>
      </w:r>
      <w:r w:rsidR="00892B75" w:rsidRPr="00892B75">
        <w:rPr>
          <w:rFonts w:ascii="Marianne" w:hAnsi="Marianne" w:cs="Arial"/>
          <w:sz w:val="20"/>
          <w:szCs w:val="20"/>
        </w:rPr>
        <w:t xml:space="preserve"> </w:t>
      </w:r>
      <w:r w:rsidR="00892B75">
        <w:rPr>
          <w:rFonts w:ascii="Marianne" w:hAnsi="Marianne" w:cs="Arial"/>
          <w:sz w:val="20"/>
          <w:szCs w:val="20"/>
        </w:rPr>
        <w:t>unitaire par bénéficiaire mentionné au Bordereau des prix</w:t>
      </w:r>
      <w:r w:rsidR="00C754A6" w:rsidRPr="00FA18FE">
        <w:rPr>
          <w:rFonts w:ascii="Marianne" w:hAnsi="Marianne" w:cs="Arial"/>
          <w:sz w:val="20"/>
          <w:szCs w:val="20"/>
        </w:rPr>
        <w:t xml:space="preserve"> </w:t>
      </w:r>
      <w:r w:rsidR="00892B75">
        <w:rPr>
          <w:rFonts w:ascii="Marianne" w:hAnsi="Marianne" w:cs="Arial"/>
          <w:sz w:val="20"/>
          <w:szCs w:val="20"/>
        </w:rPr>
        <w:t>est</w:t>
      </w:r>
      <w:r w:rsidR="00C754A6" w:rsidRPr="00FA18FE">
        <w:rPr>
          <w:rFonts w:ascii="Marianne" w:hAnsi="Marianne" w:cs="Arial"/>
          <w:sz w:val="20"/>
          <w:szCs w:val="20"/>
        </w:rPr>
        <w:t xml:space="preserve"> </w:t>
      </w:r>
      <w:r w:rsidR="004309C2" w:rsidRPr="00434E89">
        <w:rPr>
          <w:rFonts w:ascii="Marianne" w:hAnsi="Marianne" w:cs="Arial"/>
          <w:sz w:val="20"/>
          <w:szCs w:val="20"/>
        </w:rPr>
        <w:t>révisable</w:t>
      </w:r>
      <w:r w:rsidR="00FB1673" w:rsidRPr="00434E89">
        <w:rPr>
          <w:rFonts w:ascii="Marianne" w:hAnsi="Marianne" w:cs="Arial"/>
          <w:sz w:val="20"/>
          <w:szCs w:val="20"/>
        </w:rPr>
        <w:t xml:space="preserve"> </w:t>
      </w:r>
      <w:r w:rsidR="004309C2" w:rsidRPr="00434E89">
        <w:rPr>
          <w:rFonts w:ascii="Marianne" w:hAnsi="Marianne" w:cs="Arial"/>
          <w:sz w:val="20"/>
          <w:szCs w:val="20"/>
        </w:rPr>
        <w:t xml:space="preserve">semestriellement </w:t>
      </w:r>
      <w:r w:rsidR="00C754A6" w:rsidRPr="00434E89">
        <w:rPr>
          <w:rFonts w:ascii="Marianne" w:hAnsi="Marianne" w:cs="Arial"/>
          <w:sz w:val="20"/>
          <w:szCs w:val="20"/>
        </w:rPr>
        <w:t>à compter</w:t>
      </w:r>
      <w:r w:rsidR="00C754A6" w:rsidRPr="00FA18FE">
        <w:rPr>
          <w:rFonts w:ascii="Marianne" w:hAnsi="Marianne" w:cs="Arial"/>
          <w:sz w:val="20"/>
          <w:szCs w:val="20"/>
        </w:rPr>
        <w:t xml:space="preserve"> de la date de prise d’effet du marché</w:t>
      </w:r>
      <w:r w:rsidR="00FB1673" w:rsidRPr="00FA18FE">
        <w:rPr>
          <w:rFonts w:ascii="Marianne" w:hAnsi="Marianne" w:cs="Arial"/>
          <w:sz w:val="20"/>
          <w:szCs w:val="20"/>
        </w:rPr>
        <w:t xml:space="preserve"> </w:t>
      </w:r>
      <w:r w:rsidR="00C754A6" w:rsidRPr="00FA18FE">
        <w:rPr>
          <w:rFonts w:ascii="Marianne" w:hAnsi="Marianne" w:cs="Arial"/>
          <w:sz w:val="20"/>
          <w:szCs w:val="20"/>
        </w:rPr>
        <w:t xml:space="preserve">par </w:t>
      </w:r>
      <w:r w:rsidR="00C754A6" w:rsidRPr="00434E89">
        <w:rPr>
          <w:rFonts w:ascii="Marianne" w:hAnsi="Marianne" w:cs="Arial"/>
          <w:sz w:val="20"/>
          <w:szCs w:val="20"/>
        </w:rPr>
        <w:t>application de la formule</w:t>
      </w:r>
      <w:r w:rsidR="00FB1673" w:rsidRPr="00434E89">
        <w:rPr>
          <w:rFonts w:ascii="Marianne" w:hAnsi="Marianne" w:cs="Arial"/>
          <w:sz w:val="20"/>
          <w:szCs w:val="20"/>
        </w:rPr>
        <w:t xml:space="preserve"> </w:t>
      </w:r>
      <w:r w:rsidR="00C754A6" w:rsidRPr="00434E89">
        <w:rPr>
          <w:rFonts w:ascii="Marianne" w:hAnsi="Marianne" w:cs="Arial"/>
          <w:sz w:val="20"/>
          <w:szCs w:val="20"/>
        </w:rPr>
        <w:t>P = P</w:t>
      </w:r>
      <w:r w:rsidR="00C754A6" w:rsidRPr="00434E89">
        <w:rPr>
          <w:rFonts w:ascii="Marianne" w:hAnsi="Marianne" w:cs="Arial"/>
          <w:sz w:val="20"/>
          <w:szCs w:val="20"/>
          <w:vertAlign w:val="subscript"/>
        </w:rPr>
        <w:t>o</w:t>
      </w:r>
      <w:r w:rsidR="00C754A6" w:rsidRPr="00434E89">
        <w:rPr>
          <w:rFonts w:ascii="Marianne" w:hAnsi="Marianne" w:cs="Arial"/>
          <w:sz w:val="20"/>
          <w:szCs w:val="20"/>
        </w:rPr>
        <w:t xml:space="preserve"> x (0,2</w:t>
      </w:r>
      <w:r w:rsidR="00C754A6" w:rsidRPr="00FA18FE">
        <w:rPr>
          <w:rFonts w:ascii="Marianne" w:hAnsi="Marianne" w:cs="Arial"/>
          <w:sz w:val="20"/>
          <w:szCs w:val="20"/>
        </w:rPr>
        <w:t xml:space="preserve"> + 0,65 x S/S</w:t>
      </w:r>
      <w:r w:rsidR="00C754A6" w:rsidRPr="00FA18FE">
        <w:rPr>
          <w:rFonts w:ascii="Marianne" w:hAnsi="Marianne" w:cs="Arial"/>
          <w:sz w:val="20"/>
          <w:szCs w:val="20"/>
          <w:vertAlign w:val="subscript"/>
        </w:rPr>
        <w:t xml:space="preserve">o </w:t>
      </w:r>
      <w:r w:rsidR="00C754A6" w:rsidRPr="00FA18FE">
        <w:rPr>
          <w:rFonts w:ascii="Marianne" w:hAnsi="Marianne" w:cs="Arial"/>
          <w:sz w:val="20"/>
          <w:szCs w:val="20"/>
        </w:rPr>
        <w:t>+ 0,15 x T/T</w:t>
      </w:r>
      <w:r w:rsidR="00C754A6" w:rsidRPr="00FA18FE">
        <w:rPr>
          <w:rFonts w:ascii="Marianne" w:hAnsi="Marianne" w:cs="Arial"/>
          <w:sz w:val="20"/>
          <w:szCs w:val="20"/>
          <w:vertAlign w:val="subscript"/>
        </w:rPr>
        <w:t>o</w:t>
      </w:r>
      <w:r w:rsidR="00C754A6" w:rsidRPr="00FA18FE">
        <w:rPr>
          <w:rFonts w:ascii="Marianne" w:hAnsi="Marianne" w:cs="Arial"/>
          <w:sz w:val="20"/>
          <w:szCs w:val="20"/>
        </w:rPr>
        <w:t xml:space="preserve">), dans laquelle : </w:t>
      </w:r>
    </w:p>
    <w:tbl>
      <w:tblPr>
        <w:tblW w:w="0" w:type="auto"/>
        <w:tblInd w:w="108" w:type="dxa"/>
        <w:tblLook w:val="01E0" w:firstRow="1" w:lastRow="1" w:firstColumn="1" w:lastColumn="1" w:noHBand="0" w:noVBand="0"/>
      </w:tblPr>
      <w:tblGrid>
        <w:gridCol w:w="534"/>
        <w:gridCol w:w="8712"/>
      </w:tblGrid>
      <w:tr w:rsidR="00C754A6" w:rsidRPr="00FA18FE" w14:paraId="03E04652" w14:textId="77777777" w:rsidTr="00C61200">
        <w:tc>
          <w:tcPr>
            <w:tcW w:w="540" w:type="dxa"/>
            <w:shd w:val="clear" w:color="auto" w:fill="auto"/>
          </w:tcPr>
          <w:p w14:paraId="756AF9BC" w14:textId="77777777" w:rsidR="00C754A6" w:rsidRPr="00FA18FE" w:rsidRDefault="00C754A6" w:rsidP="00C61200">
            <w:pPr>
              <w:spacing w:before="180"/>
              <w:ind w:left="-108"/>
              <w:jc w:val="both"/>
              <w:rPr>
                <w:rFonts w:ascii="Marianne" w:hAnsi="Marianne" w:cs="Arial"/>
                <w:sz w:val="20"/>
                <w:szCs w:val="20"/>
              </w:rPr>
            </w:pPr>
            <w:r w:rsidRPr="00FA18FE">
              <w:rPr>
                <w:rFonts w:ascii="Marianne" w:hAnsi="Marianne" w:cs="Arial"/>
                <w:sz w:val="20"/>
                <w:szCs w:val="20"/>
              </w:rPr>
              <w:t>P =</w:t>
            </w:r>
          </w:p>
        </w:tc>
        <w:tc>
          <w:tcPr>
            <w:tcW w:w="8922" w:type="dxa"/>
            <w:shd w:val="clear" w:color="auto" w:fill="auto"/>
          </w:tcPr>
          <w:p w14:paraId="23FB89C0" w14:textId="77777777" w:rsidR="00C754A6" w:rsidRPr="00FA18FE" w:rsidRDefault="00C754A6" w:rsidP="00C61200">
            <w:pPr>
              <w:spacing w:before="180"/>
              <w:jc w:val="both"/>
              <w:rPr>
                <w:rFonts w:ascii="Marianne" w:hAnsi="Marianne" w:cs="Arial"/>
                <w:sz w:val="20"/>
                <w:szCs w:val="20"/>
              </w:rPr>
            </w:pPr>
            <w:r w:rsidRPr="00FA18FE">
              <w:rPr>
                <w:rFonts w:ascii="Marianne" w:hAnsi="Marianne" w:cs="Arial"/>
                <w:sz w:val="20"/>
                <w:szCs w:val="20"/>
              </w:rPr>
              <w:t>prix révisé ;</w:t>
            </w:r>
          </w:p>
        </w:tc>
      </w:tr>
      <w:tr w:rsidR="00C754A6" w:rsidRPr="00FA18FE" w14:paraId="002B98A3" w14:textId="77777777" w:rsidTr="00C61200">
        <w:tc>
          <w:tcPr>
            <w:tcW w:w="540" w:type="dxa"/>
            <w:shd w:val="clear" w:color="auto" w:fill="auto"/>
          </w:tcPr>
          <w:p w14:paraId="4DF67AC6" w14:textId="77777777" w:rsidR="00C754A6" w:rsidRPr="00FA18FE" w:rsidRDefault="00C754A6" w:rsidP="00C61200">
            <w:pPr>
              <w:ind w:left="-108"/>
              <w:jc w:val="both"/>
              <w:rPr>
                <w:rFonts w:ascii="Marianne" w:hAnsi="Marianne" w:cs="Arial"/>
                <w:sz w:val="20"/>
                <w:szCs w:val="20"/>
              </w:rPr>
            </w:pPr>
            <w:r w:rsidRPr="00FA18FE">
              <w:rPr>
                <w:rFonts w:ascii="Marianne" w:hAnsi="Marianne" w:cs="Arial"/>
                <w:sz w:val="20"/>
                <w:szCs w:val="20"/>
              </w:rPr>
              <w:t>P</w:t>
            </w:r>
            <w:r w:rsidRPr="00FA18FE">
              <w:rPr>
                <w:rFonts w:ascii="Marianne" w:hAnsi="Marianne" w:cs="Arial"/>
                <w:sz w:val="20"/>
                <w:szCs w:val="20"/>
                <w:vertAlign w:val="subscript"/>
              </w:rPr>
              <w:t xml:space="preserve">o </w:t>
            </w:r>
            <w:r w:rsidRPr="00FA18FE">
              <w:rPr>
                <w:rFonts w:ascii="Marianne" w:hAnsi="Marianne" w:cs="Arial"/>
                <w:sz w:val="20"/>
                <w:szCs w:val="20"/>
              </w:rPr>
              <w:t xml:space="preserve">= </w:t>
            </w:r>
          </w:p>
        </w:tc>
        <w:tc>
          <w:tcPr>
            <w:tcW w:w="8922" w:type="dxa"/>
            <w:shd w:val="clear" w:color="auto" w:fill="auto"/>
          </w:tcPr>
          <w:p w14:paraId="03D0E69C" w14:textId="77777777" w:rsidR="00C754A6" w:rsidRPr="00FA18FE" w:rsidRDefault="00C754A6" w:rsidP="00C61200">
            <w:pPr>
              <w:jc w:val="both"/>
              <w:rPr>
                <w:rFonts w:ascii="Marianne" w:hAnsi="Marianne" w:cs="Arial"/>
                <w:sz w:val="20"/>
                <w:szCs w:val="20"/>
              </w:rPr>
            </w:pPr>
            <w:r w:rsidRPr="00FA18FE">
              <w:rPr>
                <w:rFonts w:ascii="Marianne" w:hAnsi="Marianne" w:cs="Arial"/>
                <w:sz w:val="20"/>
                <w:szCs w:val="20"/>
              </w:rPr>
              <w:t>prix indiqué au Bordereau des prix pour le lot considéré ;</w:t>
            </w:r>
          </w:p>
        </w:tc>
      </w:tr>
      <w:tr w:rsidR="00C754A6" w:rsidRPr="00FA18FE" w14:paraId="382B5AFA" w14:textId="77777777" w:rsidTr="00C61200">
        <w:tc>
          <w:tcPr>
            <w:tcW w:w="540" w:type="dxa"/>
            <w:shd w:val="clear" w:color="auto" w:fill="auto"/>
          </w:tcPr>
          <w:p w14:paraId="238B4DE7" w14:textId="77777777" w:rsidR="00C754A6" w:rsidRPr="00FA18FE" w:rsidRDefault="00C754A6" w:rsidP="00C61200">
            <w:pPr>
              <w:ind w:left="-108"/>
              <w:jc w:val="both"/>
              <w:rPr>
                <w:rFonts w:ascii="Marianne" w:hAnsi="Marianne" w:cs="Arial"/>
                <w:sz w:val="20"/>
                <w:szCs w:val="20"/>
              </w:rPr>
            </w:pPr>
            <w:r w:rsidRPr="00FA18FE">
              <w:rPr>
                <w:rFonts w:ascii="Marianne" w:hAnsi="Marianne" w:cs="Arial"/>
                <w:sz w:val="20"/>
                <w:szCs w:val="20"/>
              </w:rPr>
              <w:t xml:space="preserve">S = </w:t>
            </w:r>
          </w:p>
        </w:tc>
        <w:tc>
          <w:tcPr>
            <w:tcW w:w="8922" w:type="dxa"/>
            <w:shd w:val="clear" w:color="auto" w:fill="auto"/>
          </w:tcPr>
          <w:p w14:paraId="32386299" w14:textId="77777777" w:rsidR="00C754A6" w:rsidRPr="00FA18FE" w:rsidRDefault="00C754A6" w:rsidP="00C61200">
            <w:pPr>
              <w:jc w:val="both"/>
              <w:rPr>
                <w:rFonts w:ascii="Marianne" w:hAnsi="Marianne" w:cs="Arial"/>
                <w:sz w:val="20"/>
                <w:szCs w:val="20"/>
              </w:rPr>
            </w:pPr>
            <w:r w:rsidRPr="00FA18FE">
              <w:rPr>
                <w:rFonts w:ascii="Marianne" w:hAnsi="Marianne" w:cs="Arial"/>
                <w:sz w:val="20"/>
                <w:szCs w:val="20"/>
              </w:rPr>
              <w:t xml:space="preserve">dernier indice SYNTEC REVISE connu le mois qui précède la date de révision, publié par la Fédération Syntec ; </w:t>
            </w:r>
          </w:p>
        </w:tc>
      </w:tr>
      <w:tr w:rsidR="00C754A6" w:rsidRPr="00FA18FE" w14:paraId="13839159" w14:textId="77777777" w:rsidTr="00C61200">
        <w:tc>
          <w:tcPr>
            <w:tcW w:w="540" w:type="dxa"/>
            <w:shd w:val="clear" w:color="auto" w:fill="auto"/>
          </w:tcPr>
          <w:p w14:paraId="724E0907" w14:textId="77777777" w:rsidR="00C754A6" w:rsidRPr="00FA18FE" w:rsidRDefault="00C754A6" w:rsidP="00C61200">
            <w:pPr>
              <w:ind w:left="-108"/>
              <w:jc w:val="both"/>
              <w:rPr>
                <w:rFonts w:ascii="Marianne" w:hAnsi="Marianne" w:cs="Arial"/>
                <w:sz w:val="20"/>
                <w:szCs w:val="20"/>
              </w:rPr>
            </w:pPr>
            <w:r w:rsidRPr="00FA18FE">
              <w:rPr>
                <w:rFonts w:ascii="Marianne" w:hAnsi="Marianne" w:cs="Arial"/>
                <w:sz w:val="20"/>
                <w:szCs w:val="20"/>
              </w:rPr>
              <w:t>S</w:t>
            </w:r>
            <w:r w:rsidRPr="00FA18FE">
              <w:rPr>
                <w:rFonts w:ascii="Marianne" w:hAnsi="Marianne" w:cs="Arial"/>
                <w:sz w:val="20"/>
                <w:szCs w:val="20"/>
                <w:vertAlign w:val="subscript"/>
              </w:rPr>
              <w:t>o</w:t>
            </w:r>
            <w:r w:rsidRPr="00FA18FE">
              <w:rPr>
                <w:rFonts w:ascii="Marianne" w:hAnsi="Marianne" w:cs="Arial"/>
                <w:sz w:val="20"/>
                <w:szCs w:val="20"/>
              </w:rPr>
              <w:t xml:space="preserve"> =</w:t>
            </w:r>
          </w:p>
        </w:tc>
        <w:tc>
          <w:tcPr>
            <w:tcW w:w="8922" w:type="dxa"/>
            <w:shd w:val="clear" w:color="auto" w:fill="auto"/>
          </w:tcPr>
          <w:p w14:paraId="36BD3413" w14:textId="77777777" w:rsidR="00C754A6" w:rsidRPr="00FA18FE" w:rsidRDefault="00C754A6" w:rsidP="00C61200">
            <w:pPr>
              <w:jc w:val="both"/>
              <w:rPr>
                <w:rFonts w:ascii="Marianne" w:hAnsi="Marianne" w:cs="Arial"/>
                <w:sz w:val="20"/>
                <w:szCs w:val="20"/>
              </w:rPr>
            </w:pPr>
            <w:r w:rsidRPr="00FA18FE">
              <w:rPr>
                <w:rFonts w:ascii="Marianne" w:hAnsi="Marianne" w:cs="Arial"/>
                <w:sz w:val="20"/>
                <w:szCs w:val="20"/>
              </w:rPr>
              <w:t>indice SYNTEC REVISE du mois de la publication de la procédure de mise en concurrence, publié par la Fédération Syntec ;</w:t>
            </w:r>
          </w:p>
        </w:tc>
      </w:tr>
      <w:tr w:rsidR="00C754A6" w:rsidRPr="00FA18FE" w14:paraId="3EA70EB6" w14:textId="77777777" w:rsidTr="00C61200">
        <w:tc>
          <w:tcPr>
            <w:tcW w:w="540" w:type="dxa"/>
            <w:shd w:val="clear" w:color="auto" w:fill="auto"/>
          </w:tcPr>
          <w:p w14:paraId="396BD202" w14:textId="77777777" w:rsidR="00C754A6" w:rsidRPr="00FA18FE" w:rsidRDefault="00C754A6" w:rsidP="00C61200">
            <w:pPr>
              <w:ind w:left="-108"/>
              <w:jc w:val="both"/>
              <w:rPr>
                <w:rFonts w:ascii="Marianne" w:hAnsi="Marianne" w:cs="Arial"/>
                <w:sz w:val="20"/>
                <w:szCs w:val="20"/>
              </w:rPr>
            </w:pPr>
            <w:r w:rsidRPr="00FA18FE">
              <w:rPr>
                <w:rFonts w:ascii="Marianne" w:hAnsi="Marianne" w:cs="Arial"/>
                <w:sz w:val="20"/>
                <w:szCs w:val="20"/>
              </w:rPr>
              <w:t>T =</w:t>
            </w:r>
          </w:p>
        </w:tc>
        <w:tc>
          <w:tcPr>
            <w:tcW w:w="8922" w:type="dxa"/>
            <w:shd w:val="clear" w:color="auto" w:fill="auto"/>
          </w:tcPr>
          <w:p w14:paraId="786465EC" w14:textId="77777777" w:rsidR="00C754A6" w:rsidRPr="00FA18FE" w:rsidRDefault="00C754A6" w:rsidP="00C61200">
            <w:pPr>
              <w:jc w:val="both"/>
              <w:rPr>
                <w:rFonts w:ascii="Marianne" w:hAnsi="Marianne" w:cs="Arial"/>
                <w:sz w:val="20"/>
                <w:szCs w:val="20"/>
              </w:rPr>
            </w:pPr>
            <w:r w:rsidRPr="00FA18FE">
              <w:rPr>
                <w:rFonts w:ascii="Marianne" w:hAnsi="Marianne" w:cs="Arial"/>
                <w:sz w:val="20"/>
                <w:szCs w:val="20"/>
              </w:rPr>
              <w:t>dernier indice des loyers commerciaux (ILC) connu le mois qui précède la date de révision, publié par l’INSEE</w:t>
            </w:r>
            <w:r w:rsidR="00EE61BD" w:rsidRPr="00FA18FE">
              <w:rPr>
                <w:rFonts w:ascii="Marianne" w:hAnsi="Marianne" w:cs="Arial"/>
                <w:sz w:val="20"/>
                <w:szCs w:val="20"/>
              </w:rPr>
              <w:t> ;</w:t>
            </w:r>
          </w:p>
        </w:tc>
      </w:tr>
      <w:tr w:rsidR="00C754A6" w:rsidRPr="00FA18FE" w14:paraId="190715AF" w14:textId="77777777" w:rsidTr="00C61200">
        <w:tc>
          <w:tcPr>
            <w:tcW w:w="540" w:type="dxa"/>
            <w:shd w:val="clear" w:color="auto" w:fill="auto"/>
          </w:tcPr>
          <w:p w14:paraId="29EC3F40" w14:textId="77777777" w:rsidR="00C754A6" w:rsidRPr="00FA18FE" w:rsidRDefault="00C754A6" w:rsidP="000739F4">
            <w:pPr>
              <w:ind w:left="-108" w:right="-135"/>
              <w:jc w:val="both"/>
              <w:rPr>
                <w:rFonts w:ascii="Marianne" w:hAnsi="Marianne" w:cs="Arial"/>
                <w:sz w:val="20"/>
                <w:szCs w:val="20"/>
              </w:rPr>
            </w:pPr>
            <w:r w:rsidRPr="00FA18FE">
              <w:rPr>
                <w:rFonts w:ascii="Marianne" w:hAnsi="Marianne" w:cs="Arial"/>
                <w:sz w:val="20"/>
                <w:szCs w:val="20"/>
              </w:rPr>
              <w:t>T</w:t>
            </w:r>
            <w:r w:rsidRPr="00FA18FE">
              <w:rPr>
                <w:rFonts w:ascii="Marianne" w:hAnsi="Marianne" w:cs="Arial"/>
                <w:sz w:val="20"/>
                <w:szCs w:val="20"/>
                <w:vertAlign w:val="subscript"/>
              </w:rPr>
              <w:t>o</w:t>
            </w:r>
            <w:r w:rsidRPr="00FA18FE">
              <w:rPr>
                <w:rFonts w:ascii="Marianne" w:hAnsi="Marianne" w:cs="Arial"/>
                <w:sz w:val="20"/>
                <w:szCs w:val="20"/>
              </w:rPr>
              <w:t xml:space="preserve"> =</w:t>
            </w:r>
          </w:p>
        </w:tc>
        <w:tc>
          <w:tcPr>
            <w:tcW w:w="8922" w:type="dxa"/>
            <w:shd w:val="clear" w:color="auto" w:fill="auto"/>
          </w:tcPr>
          <w:p w14:paraId="674339A3" w14:textId="77777777" w:rsidR="00C754A6" w:rsidRPr="00FA18FE" w:rsidRDefault="00C754A6" w:rsidP="00C61200">
            <w:pPr>
              <w:jc w:val="both"/>
              <w:rPr>
                <w:rFonts w:ascii="Marianne" w:hAnsi="Marianne" w:cs="Arial"/>
                <w:sz w:val="20"/>
                <w:szCs w:val="20"/>
              </w:rPr>
            </w:pPr>
            <w:r w:rsidRPr="00FA18FE">
              <w:rPr>
                <w:rFonts w:ascii="Marianne" w:hAnsi="Marianne" w:cs="Arial"/>
                <w:sz w:val="20"/>
                <w:szCs w:val="20"/>
              </w:rPr>
              <w:t>indice des loyers commerciaux (ILC) du mois de la publication</w:t>
            </w:r>
            <w:r w:rsidR="00EE61BD" w:rsidRPr="00FA18FE">
              <w:rPr>
                <w:rFonts w:ascii="Marianne" w:hAnsi="Marianne" w:cs="Arial"/>
                <w:sz w:val="20"/>
                <w:szCs w:val="20"/>
              </w:rPr>
              <w:t xml:space="preserve"> de la procédure de mise en concurrence</w:t>
            </w:r>
            <w:r w:rsidRPr="00FA18FE">
              <w:rPr>
                <w:rFonts w:ascii="Marianne" w:hAnsi="Marianne" w:cs="Arial"/>
                <w:sz w:val="20"/>
                <w:szCs w:val="20"/>
              </w:rPr>
              <w:t>, publié par l’INSEE.</w:t>
            </w:r>
          </w:p>
        </w:tc>
      </w:tr>
    </w:tbl>
    <w:p w14:paraId="3FD78A87" w14:textId="77777777" w:rsidR="00C251AE" w:rsidRPr="00FA18FE" w:rsidRDefault="00EE61BD" w:rsidP="007C1C50">
      <w:pPr>
        <w:autoSpaceDE w:val="0"/>
        <w:autoSpaceDN w:val="0"/>
        <w:adjustRightInd w:val="0"/>
        <w:spacing w:before="180"/>
        <w:jc w:val="both"/>
        <w:rPr>
          <w:rFonts w:ascii="Marianne" w:hAnsi="Marianne" w:cs="Arial"/>
          <w:sz w:val="20"/>
          <w:szCs w:val="20"/>
        </w:rPr>
      </w:pPr>
      <w:r w:rsidRPr="00FA18FE">
        <w:rPr>
          <w:rFonts w:ascii="Marianne" w:hAnsi="Marianne" w:cs="Arial"/>
          <w:sz w:val="20"/>
          <w:szCs w:val="20"/>
        </w:rPr>
        <w:t xml:space="preserve">Pour demander la révision des prix, </w:t>
      </w:r>
      <w:r w:rsidR="00C251AE" w:rsidRPr="00FA18FE">
        <w:rPr>
          <w:rFonts w:ascii="Marianne" w:hAnsi="Marianne" w:cs="Arial"/>
          <w:sz w:val="20"/>
          <w:szCs w:val="20"/>
        </w:rPr>
        <w:t xml:space="preserve">le </w:t>
      </w:r>
      <w:r w:rsidR="004657EB" w:rsidRPr="00FA18FE">
        <w:rPr>
          <w:rFonts w:ascii="Marianne" w:hAnsi="Marianne" w:cs="Arial"/>
          <w:sz w:val="20"/>
          <w:szCs w:val="20"/>
        </w:rPr>
        <w:t>T</w:t>
      </w:r>
      <w:r w:rsidR="00C251AE" w:rsidRPr="00FA18FE">
        <w:rPr>
          <w:rFonts w:ascii="Marianne" w:hAnsi="Marianne" w:cs="Arial"/>
          <w:sz w:val="20"/>
          <w:szCs w:val="20"/>
        </w:rPr>
        <w:t xml:space="preserve">itulaire </w:t>
      </w:r>
      <w:r w:rsidRPr="00FA18FE">
        <w:rPr>
          <w:rFonts w:ascii="Marianne" w:hAnsi="Marianne" w:cs="Arial"/>
          <w:sz w:val="20"/>
          <w:szCs w:val="20"/>
        </w:rPr>
        <w:t xml:space="preserve">communique </w:t>
      </w:r>
      <w:r w:rsidR="00C251AE" w:rsidRPr="00FA18FE">
        <w:rPr>
          <w:rFonts w:ascii="Marianne" w:hAnsi="Marianne" w:cs="Arial"/>
          <w:sz w:val="20"/>
          <w:szCs w:val="20"/>
        </w:rPr>
        <w:t>un nouveau bordereau des prix</w:t>
      </w:r>
      <w:r w:rsidR="007C1C50" w:rsidRPr="00FA18FE">
        <w:rPr>
          <w:rFonts w:ascii="Marianne" w:hAnsi="Marianne" w:cs="Arial"/>
          <w:sz w:val="20"/>
          <w:szCs w:val="20"/>
        </w:rPr>
        <w:t>, établi</w:t>
      </w:r>
      <w:r w:rsidR="00C251AE" w:rsidRPr="00FA18FE">
        <w:rPr>
          <w:rFonts w:ascii="Marianne" w:hAnsi="Marianne" w:cs="Arial"/>
          <w:sz w:val="20"/>
          <w:szCs w:val="20"/>
        </w:rPr>
        <w:t xml:space="preserve"> </w:t>
      </w:r>
      <w:r w:rsidRPr="00FA18FE">
        <w:rPr>
          <w:rFonts w:ascii="Marianne" w:hAnsi="Marianne" w:cs="Arial"/>
          <w:sz w:val="20"/>
          <w:szCs w:val="20"/>
        </w:rPr>
        <w:t xml:space="preserve">selon le </w:t>
      </w:r>
      <w:r w:rsidR="00C251AE" w:rsidRPr="00FA18FE">
        <w:rPr>
          <w:rFonts w:ascii="Marianne" w:hAnsi="Marianne" w:cs="Arial"/>
          <w:sz w:val="20"/>
          <w:szCs w:val="20"/>
        </w:rPr>
        <w:t>même modèle que le bordereau des prix initial</w:t>
      </w:r>
      <w:r w:rsidR="007C1C50" w:rsidRPr="00FA18FE">
        <w:rPr>
          <w:rFonts w:ascii="Marianne" w:hAnsi="Marianne" w:cs="Arial"/>
          <w:sz w:val="20"/>
          <w:szCs w:val="20"/>
        </w:rPr>
        <w:t xml:space="preserve"> et</w:t>
      </w:r>
      <w:r w:rsidR="00C251AE" w:rsidRPr="00FA18FE">
        <w:rPr>
          <w:rFonts w:ascii="Marianne" w:hAnsi="Marianne" w:cs="Arial"/>
          <w:sz w:val="20"/>
          <w:szCs w:val="20"/>
        </w:rPr>
        <w:t xml:space="preserve"> </w:t>
      </w:r>
      <w:r w:rsidRPr="00FA18FE">
        <w:rPr>
          <w:rFonts w:ascii="Marianne" w:hAnsi="Marianne" w:cs="Arial"/>
          <w:sz w:val="20"/>
          <w:szCs w:val="20"/>
        </w:rPr>
        <w:t xml:space="preserve">comportant les prix révisés par application de la formule de révision mentionnée au présent article. Ce nouveau bordereau des prix est transmis </w:t>
      </w:r>
      <w:r w:rsidR="00B371DE">
        <w:rPr>
          <w:rFonts w:ascii="Marianne" w:hAnsi="Marianne" w:cs="Arial"/>
          <w:sz w:val="20"/>
          <w:szCs w:val="20"/>
        </w:rPr>
        <w:t>service</w:t>
      </w:r>
      <w:r w:rsidR="00C251AE" w:rsidRPr="00FA18FE">
        <w:rPr>
          <w:rFonts w:ascii="Marianne" w:hAnsi="Marianne" w:cs="Arial"/>
          <w:sz w:val="20"/>
          <w:szCs w:val="20"/>
        </w:rPr>
        <w:t xml:space="preserve"> </w:t>
      </w:r>
      <w:r w:rsidRPr="00FA18FE">
        <w:rPr>
          <w:rFonts w:ascii="Marianne" w:hAnsi="Marianne" w:cs="Arial"/>
          <w:sz w:val="20"/>
          <w:szCs w:val="20"/>
        </w:rPr>
        <w:t>a</w:t>
      </w:r>
      <w:r w:rsidR="00C251AE" w:rsidRPr="00FA18FE">
        <w:rPr>
          <w:rFonts w:ascii="Marianne" w:hAnsi="Marianne" w:cs="Arial"/>
          <w:sz w:val="20"/>
          <w:szCs w:val="20"/>
        </w:rPr>
        <w:t xml:space="preserve">chats et </w:t>
      </w:r>
      <w:r w:rsidRPr="00FA18FE">
        <w:rPr>
          <w:rFonts w:ascii="Marianne" w:hAnsi="Marianne" w:cs="Arial"/>
          <w:sz w:val="20"/>
          <w:szCs w:val="20"/>
        </w:rPr>
        <w:t>m</w:t>
      </w:r>
      <w:r w:rsidR="00C251AE" w:rsidRPr="00FA18FE">
        <w:rPr>
          <w:rFonts w:ascii="Marianne" w:hAnsi="Marianne" w:cs="Arial"/>
          <w:sz w:val="20"/>
          <w:szCs w:val="20"/>
        </w:rPr>
        <w:t xml:space="preserve">archés de </w:t>
      </w:r>
      <w:r w:rsidR="00A605CB" w:rsidRPr="00FA18FE">
        <w:rPr>
          <w:rFonts w:ascii="Marianne" w:hAnsi="Marianne" w:cs="Arial"/>
          <w:sz w:val="20"/>
          <w:szCs w:val="20"/>
        </w:rPr>
        <w:t>France Travail</w:t>
      </w:r>
      <w:r w:rsidR="00C251AE" w:rsidRPr="00FA18FE">
        <w:rPr>
          <w:rFonts w:ascii="Marianne" w:hAnsi="Marianne" w:cs="Arial"/>
          <w:sz w:val="20"/>
          <w:szCs w:val="20"/>
        </w:rPr>
        <w:t xml:space="preserve">, au moins </w:t>
      </w:r>
      <w:r w:rsidR="00434E89">
        <w:rPr>
          <w:rFonts w:ascii="Marianne" w:hAnsi="Marianne" w:cs="Arial"/>
          <w:sz w:val="20"/>
          <w:szCs w:val="20"/>
        </w:rPr>
        <w:t>2</w:t>
      </w:r>
      <w:r w:rsidR="00434E89" w:rsidRPr="00FA18FE">
        <w:rPr>
          <w:rFonts w:ascii="Marianne" w:hAnsi="Marianne" w:cs="Arial"/>
          <w:sz w:val="20"/>
          <w:szCs w:val="20"/>
        </w:rPr>
        <w:t xml:space="preserve"> </w:t>
      </w:r>
      <w:r w:rsidR="00C251AE" w:rsidRPr="00FA18FE">
        <w:rPr>
          <w:rFonts w:ascii="Marianne" w:hAnsi="Marianne" w:cs="Arial"/>
          <w:sz w:val="20"/>
          <w:szCs w:val="20"/>
        </w:rPr>
        <w:t xml:space="preserve">mois avant la date prévue pour la révision des prix, par tout moyen permettant de justifier de la date de </w:t>
      </w:r>
      <w:r w:rsidR="007C1C50" w:rsidRPr="00FA18FE">
        <w:rPr>
          <w:rFonts w:ascii="Marianne" w:hAnsi="Marianne" w:cs="Arial"/>
          <w:sz w:val="20"/>
          <w:szCs w:val="20"/>
        </w:rPr>
        <w:t xml:space="preserve">sa </w:t>
      </w:r>
      <w:r w:rsidR="00C251AE" w:rsidRPr="00FA18FE">
        <w:rPr>
          <w:rFonts w:ascii="Marianne" w:hAnsi="Marianne" w:cs="Arial"/>
          <w:sz w:val="20"/>
          <w:szCs w:val="20"/>
        </w:rPr>
        <w:t xml:space="preserve">réception. Le </w:t>
      </w:r>
      <w:r w:rsidR="00B371DE">
        <w:rPr>
          <w:rFonts w:ascii="Marianne" w:hAnsi="Marianne" w:cs="Arial"/>
          <w:sz w:val="20"/>
          <w:szCs w:val="20"/>
        </w:rPr>
        <w:t>service</w:t>
      </w:r>
      <w:r w:rsidR="00C251AE" w:rsidRPr="00FA18FE">
        <w:rPr>
          <w:rFonts w:ascii="Marianne" w:hAnsi="Marianne" w:cs="Arial"/>
          <w:sz w:val="20"/>
          <w:szCs w:val="20"/>
        </w:rPr>
        <w:t xml:space="preserve"> valide la demande de révision des prix dans le mois </w:t>
      </w:r>
      <w:r w:rsidR="007C1C50" w:rsidRPr="00FA18FE">
        <w:rPr>
          <w:rFonts w:ascii="Marianne" w:hAnsi="Marianne" w:cs="Arial"/>
          <w:sz w:val="20"/>
          <w:szCs w:val="20"/>
        </w:rPr>
        <w:t xml:space="preserve">suivant </w:t>
      </w:r>
      <w:r w:rsidR="00C251AE" w:rsidRPr="00FA18FE">
        <w:rPr>
          <w:rFonts w:ascii="Marianne" w:hAnsi="Marianne" w:cs="Arial"/>
          <w:sz w:val="20"/>
          <w:szCs w:val="20"/>
        </w:rPr>
        <w:t xml:space="preserve">la réception de la demande. </w:t>
      </w:r>
      <w:r w:rsidR="007C1C50" w:rsidRPr="00FA18FE">
        <w:rPr>
          <w:rFonts w:ascii="Marianne" w:hAnsi="Marianne" w:cs="Arial"/>
          <w:sz w:val="20"/>
          <w:szCs w:val="20"/>
        </w:rPr>
        <w:t xml:space="preserve">En l’absence de réponse </w:t>
      </w:r>
      <w:r w:rsidR="00C251AE" w:rsidRPr="00FA18FE">
        <w:rPr>
          <w:rFonts w:ascii="Marianne" w:hAnsi="Marianne" w:cs="Arial"/>
          <w:sz w:val="20"/>
          <w:szCs w:val="20"/>
        </w:rPr>
        <w:t xml:space="preserve">dans ce délai, </w:t>
      </w:r>
      <w:r w:rsidR="007C1C50" w:rsidRPr="00FA18FE">
        <w:rPr>
          <w:rFonts w:ascii="Marianne" w:hAnsi="Marianne" w:cs="Arial"/>
          <w:sz w:val="20"/>
          <w:szCs w:val="20"/>
        </w:rPr>
        <w:t>l</w:t>
      </w:r>
      <w:r w:rsidR="00C251AE" w:rsidRPr="00FA18FE">
        <w:rPr>
          <w:rFonts w:ascii="Marianne" w:hAnsi="Marianne" w:cs="Arial"/>
          <w:sz w:val="20"/>
          <w:szCs w:val="20"/>
        </w:rPr>
        <w:t>a demande est réputée acceptée.</w:t>
      </w:r>
    </w:p>
    <w:p w14:paraId="4AEA4079" w14:textId="77777777" w:rsidR="00C251AE" w:rsidRPr="00FA18FE" w:rsidRDefault="00C251AE" w:rsidP="004E5012">
      <w:pPr>
        <w:autoSpaceDE w:val="0"/>
        <w:autoSpaceDN w:val="0"/>
        <w:adjustRightInd w:val="0"/>
        <w:spacing w:before="120"/>
        <w:jc w:val="both"/>
        <w:rPr>
          <w:rFonts w:ascii="Marianne" w:hAnsi="Marianne" w:cs="Arial"/>
          <w:sz w:val="20"/>
          <w:szCs w:val="20"/>
        </w:rPr>
      </w:pPr>
      <w:r w:rsidRPr="00FA18FE">
        <w:rPr>
          <w:rFonts w:ascii="Marianne" w:hAnsi="Marianne" w:cs="Arial"/>
          <w:sz w:val="20"/>
          <w:szCs w:val="20"/>
        </w:rPr>
        <w:t xml:space="preserve">En cas de rejet de la demande, le </w:t>
      </w:r>
      <w:r w:rsidR="0002653A" w:rsidRPr="00FA18FE">
        <w:rPr>
          <w:rFonts w:ascii="Marianne" w:hAnsi="Marianne" w:cs="Arial"/>
          <w:sz w:val="20"/>
          <w:szCs w:val="20"/>
        </w:rPr>
        <w:t>T</w:t>
      </w:r>
      <w:r w:rsidRPr="00FA18FE">
        <w:rPr>
          <w:rFonts w:ascii="Marianne" w:hAnsi="Marianne" w:cs="Arial"/>
          <w:sz w:val="20"/>
          <w:szCs w:val="20"/>
        </w:rPr>
        <w:t xml:space="preserve">itulaire a la </w:t>
      </w:r>
      <w:r w:rsidR="007C1C50" w:rsidRPr="00FA18FE">
        <w:rPr>
          <w:rFonts w:ascii="Marianne" w:hAnsi="Marianne" w:cs="Arial"/>
          <w:sz w:val="20"/>
          <w:szCs w:val="20"/>
        </w:rPr>
        <w:t xml:space="preserve">possibilité </w:t>
      </w:r>
      <w:r w:rsidRPr="00FA18FE">
        <w:rPr>
          <w:rFonts w:ascii="Marianne" w:hAnsi="Marianne" w:cs="Arial"/>
          <w:sz w:val="20"/>
          <w:szCs w:val="20"/>
        </w:rPr>
        <w:t>de présenter</w:t>
      </w:r>
      <w:r w:rsidR="007C1C50" w:rsidRPr="00FA18FE">
        <w:rPr>
          <w:rFonts w:ascii="Marianne" w:hAnsi="Marianne" w:cs="Arial"/>
          <w:sz w:val="20"/>
          <w:szCs w:val="20"/>
        </w:rPr>
        <w:t xml:space="preserve">, dans un délai de </w:t>
      </w:r>
      <w:r w:rsidR="00434E89">
        <w:rPr>
          <w:rFonts w:ascii="Marianne" w:hAnsi="Marianne" w:cs="Arial"/>
          <w:sz w:val="20"/>
          <w:szCs w:val="20"/>
        </w:rPr>
        <w:t>8</w:t>
      </w:r>
      <w:r w:rsidR="00434E89" w:rsidRPr="00FA18FE">
        <w:rPr>
          <w:rFonts w:ascii="Marianne" w:hAnsi="Marianne" w:cs="Arial"/>
          <w:sz w:val="20"/>
          <w:szCs w:val="20"/>
        </w:rPr>
        <w:t xml:space="preserve"> </w:t>
      </w:r>
      <w:r w:rsidR="007C1C50" w:rsidRPr="00FA18FE">
        <w:rPr>
          <w:rFonts w:ascii="Marianne" w:hAnsi="Marianne" w:cs="Arial"/>
          <w:sz w:val="20"/>
          <w:szCs w:val="20"/>
        </w:rPr>
        <w:t>jours calendaires, un</w:t>
      </w:r>
      <w:r w:rsidRPr="00FA18FE">
        <w:rPr>
          <w:rFonts w:ascii="Marianne" w:hAnsi="Marianne" w:cs="Arial"/>
          <w:sz w:val="20"/>
          <w:szCs w:val="20"/>
        </w:rPr>
        <w:t xml:space="preserve"> </w:t>
      </w:r>
      <w:r w:rsidR="007C1C50" w:rsidRPr="00FA18FE">
        <w:rPr>
          <w:rFonts w:ascii="Marianne" w:hAnsi="Marianne" w:cs="Arial"/>
          <w:sz w:val="20"/>
          <w:szCs w:val="20"/>
        </w:rPr>
        <w:t xml:space="preserve">nouveau bordereau des prix tenant compte </w:t>
      </w:r>
      <w:r w:rsidRPr="00FA18FE">
        <w:rPr>
          <w:rFonts w:ascii="Marianne" w:hAnsi="Marianne" w:cs="Arial"/>
          <w:sz w:val="20"/>
          <w:szCs w:val="20"/>
        </w:rPr>
        <w:t xml:space="preserve">des observations </w:t>
      </w:r>
      <w:r w:rsidR="007C1C50" w:rsidRPr="00FA18FE">
        <w:rPr>
          <w:rFonts w:ascii="Marianne" w:hAnsi="Marianne" w:cs="Arial"/>
          <w:sz w:val="20"/>
          <w:szCs w:val="20"/>
        </w:rPr>
        <w:t>formulées</w:t>
      </w:r>
      <w:r w:rsidRPr="00FA18FE">
        <w:rPr>
          <w:rFonts w:ascii="Marianne" w:hAnsi="Marianne" w:cs="Arial"/>
          <w:sz w:val="20"/>
          <w:szCs w:val="20"/>
        </w:rPr>
        <w:t>.</w:t>
      </w:r>
    </w:p>
    <w:p w14:paraId="17B83D39" w14:textId="77777777" w:rsidR="00C251AE" w:rsidRPr="00FA18FE" w:rsidRDefault="00C251AE" w:rsidP="004E5012">
      <w:pPr>
        <w:autoSpaceDE w:val="0"/>
        <w:autoSpaceDN w:val="0"/>
        <w:adjustRightInd w:val="0"/>
        <w:spacing w:before="120"/>
        <w:jc w:val="both"/>
        <w:rPr>
          <w:rFonts w:ascii="Marianne" w:hAnsi="Marianne" w:cs="Arial"/>
          <w:sz w:val="20"/>
          <w:szCs w:val="20"/>
        </w:rPr>
      </w:pPr>
      <w:r w:rsidRPr="00FA18FE">
        <w:rPr>
          <w:rFonts w:ascii="Marianne" w:hAnsi="Marianne" w:cs="Arial"/>
          <w:sz w:val="20"/>
          <w:szCs w:val="20"/>
        </w:rPr>
        <w:t xml:space="preserve">Seuls les prix révisés validés par </w:t>
      </w:r>
      <w:r w:rsidR="00A605CB" w:rsidRPr="00FA18FE">
        <w:rPr>
          <w:rFonts w:ascii="Marianne" w:hAnsi="Marianne" w:cs="Arial"/>
          <w:sz w:val="20"/>
          <w:szCs w:val="20"/>
        </w:rPr>
        <w:t>France Travail</w:t>
      </w:r>
      <w:r w:rsidRPr="00FA18FE">
        <w:rPr>
          <w:rFonts w:ascii="Marianne" w:hAnsi="Marianne" w:cs="Arial"/>
          <w:sz w:val="20"/>
          <w:szCs w:val="20"/>
        </w:rPr>
        <w:t xml:space="preserve"> peuvent être pris en compte. </w:t>
      </w:r>
    </w:p>
    <w:p w14:paraId="12117054" w14:textId="77777777" w:rsidR="00C251AE" w:rsidRPr="00FA18FE" w:rsidRDefault="00C251AE" w:rsidP="004E5012">
      <w:pPr>
        <w:autoSpaceDE w:val="0"/>
        <w:autoSpaceDN w:val="0"/>
        <w:adjustRightInd w:val="0"/>
        <w:spacing w:before="120"/>
        <w:jc w:val="both"/>
        <w:rPr>
          <w:rFonts w:ascii="Marianne" w:hAnsi="Marianne" w:cs="Arial"/>
          <w:sz w:val="20"/>
          <w:szCs w:val="20"/>
        </w:rPr>
      </w:pPr>
      <w:r w:rsidRPr="00FA18FE">
        <w:rPr>
          <w:rFonts w:ascii="Marianne" w:hAnsi="Marianne" w:cs="Arial"/>
          <w:sz w:val="20"/>
          <w:szCs w:val="20"/>
        </w:rPr>
        <w:t>Le</w:t>
      </w:r>
      <w:r w:rsidR="00FB1673" w:rsidRPr="00FA18FE">
        <w:rPr>
          <w:rFonts w:ascii="Marianne" w:hAnsi="Marianne" w:cs="Arial"/>
          <w:sz w:val="20"/>
          <w:szCs w:val="20"/>
        </w:rPr>
        <w:t>s</w:t>
      </w:r>
      <w:r w:rsidRPr="00FA18FE">
        <w:rPr>
          <w:rFonts w:ascii="Marianne" w:hAnsi="Marianne" w:cs="Arial"/>
          <w:sz w:val="20"/>
          <w:szCs w:val="20"/>
        </w:rPr>
        <w:t xml:space="preserve"> prix révisé</w:t>
      </w:r>
      <w:r w:rsidR="00FB1673" w:rsidRPr="00FA18FE">
        <w:rPr>
          <w:rFonts w:ascii="Marianne" w:hAnsi="Marianne" w:cs="Arial"/>
          <w:sz w:val="20"/>
          <w:szCs w:val="20"/>
        </w:rPr>
        <w:t>s</w:t>
      </w:r>
      <w:r w:rsidRPr="00FA18FE">
        <w:rPr>
          <w:rFonts w:ascii="Marianne" w:hAnsi="Marianne" w:cs="Arial"/>
          <w:sz w:val="20"/>
          <w:szCs w:val="20"/>
        </w:rPr>
        <w:t xml:space="preserve"> s’applique</w:t>
      </w:r>
      <w:r w:rsidR="00FB1673" w:rsidRPr="00FA18FE">
        <w:rPr>
          <w:rFonts w:ascii="Marianne" w:hAnsi="Marianne" w:cs="Arial"/>
          <w:sz w:val="20"/>
          <w:szCs w:val="20"/>
        </w:rPr>
        <w:t>nt</w:t>
      </w:r>
      <w:r w:rsidRPr="00FA18FE">
        <w:rPr>
          <w:rFonts w:ascii="Marianne" w:hAnsi="Marianne" w:cs="Arial"/>
          <w:sz w:val="20"/>
          <w:szCs w:val="20"/>
        </w:rPr>
        <w:t xml:space="preserve"> aux commandes émises à compter de la date de révision d</w:t>
      </w:r>
      <w:r w:rsidR="00FB1673" w:rsidRPr="00FA18FE">
        <w:rPr>
          <w:rFonts w:ascii="Marianne" w:hAnsi="Marianne" w:cs="Arial"/>
          <w:sz w:val="20"/>
          <w:szCs w:val="20"/>
        </w:rPr>
        <w:t>es</w:t>
      </w:r>
      <w:r w:rsidRPr="00FA18FE">
        <w:rPr>
          <w:rFonts w:ascii="Marianne" w:hAnsi="Marianne" w:cs="Arial"/>
          <w:sz w:val="20"/>
          <w:szCs w:val="20"/>
        </w:rPr>
        <w:t xml:space="preserve"> prix. </w:t>
      </w:r>
    </w:p>
    <w:p w14:paraId="1FAA4EC9" w14:textId="6111D754" w:rsidR="00D47C91" w:rsidRPr="00FA18FE" w:rsidRDefault="00D47C91" w:rsidP="00D47C91">
      <w:pPr>
        <w:autoSpaceDE w:val="0"/>
        <w:autoSpaceDN w:val="0"/>
        <w:adjustRightInd w:val="0"/>
        <w:spacing w:before="360"/>
        <w:jc w:val="both"/>
        <w:outlineLvl w:val="0"/>
        <w:rPr>
          <w:rFonts w:ascii="Marianne" w:hAnsi="Marianne" w:cs="Arial"/>
          <w:b/>
          <w:bCs/>
          <w:sz w:val="20"/>
          <w:szCs w:val="20"/>
        </w:rPr>
      </w:pPr>
      <w:bookmarkStart w:id="41" w:name="_Toc158187895"/>
      <w:r w:rsidRPr="00FA18FE">
        <w:rPr>
          <w:rFonts w:ascii="Marianne" w:hAnsi="Marianne" w:cs="Arial"/>
          <w:b/>
          <w:bCs/>
          <w:sz w:val="20"/>
          <w:szCs w:val="20"/>
        </w:rPr>
        <w:t>VI.2.</w:t>
      </w:r>
      <w:r w:rsidR="00255A2B">
        <w:rPr>
          <w:rFonts w:ascii="Marianne" w:hAnsi="Marianne" w:cs="Arial"/>
          <w:b/>
          <w:bCs/>
          <w:sz w:val="20"/>
          <w:szCs w:val="20"/>
        </w:rPr>
        <w:t>4</w:t>
      </w:r>
      <w:r w:rsidRPr="00FA18FE">
        <w:rPr>
          <w:rFonts w:ascii="Marianne" w:hAnsi="Marianne" w:cs="Arial"/>
          <w:b/>
          <w:bCs/>
          <w:sz w:val="20"/>
          <w:szCs w:val="20"/>
        </w:rPr>
        <w:t xml:space="preserve">. -  </w:t>
      </w:r>
      <w:r w:rsidR="00255A2B">
        <w:rPr>
          <w:rFonts w:ascii="Marianne" w:hAnsi="Marianne" w:cs="Arial"/>
          <w:b/>
          <w:bCs/>
          <w:sz w:val="20"/>
          <w:szCs w:val="20"/>
        </w:rPr>
        <w:t>Avance</w:t>
      </w:r>
      <w:r w:rsidRPr="00FA18FE">
        <w:rPr>
          <w:rFonts w:ascii="Marianne" w:hAnsi="Marianne" w:cs="Arial"/>
          <w:b/>
          <w:bCs/>
          <w:sz w:val="20"/>
          <w:szCs w:val="20"/>
        </w:rPr>
        <w:t xml:space="preserve"> </w:t>
      </w:r>
    </w:p>
    <w:p w14:paraId="2BD64006" w14:textId="24A0DEF4" w:rsidR="00255A2B" w:rsidRPr="00033B46" w:rsidRDefault="00255A2B" w:rsidP="00255A2B">
      <w:pPr>
        <w:autoSpaceDE w:val="0"/>
        <w:autoSpaceDN w:val="0"/>
        <w:adjustRightInd w:val="0"/>
        <w:spacing w:before="120"/>
        <w:jc w:val="both"/>
        <w:rPr>
          <w:rFonts w:ascii="Marianne" w:hAnsi="Marianne" w:cs="Arial"/>
          <w:sz w:val="20"/>
          <w:szCs w:val="20"/>
          <w:lang w:eastAsia="ar-SA"/>
        </w:rPr>
      </w:pPr>
      <w:r w:rsidRPr="00033B46">
        <w:rPr>
          <w:rFonts w:ascii="Marianne" w:hAnsi="Marianne" w:cs="Arial"/>
          <w:sz w:val="20"/>
          <w:szCs w:val="20"/>
          <w:lang w:eastAsia="ar-SA"/>
        </w:rPr>
        <w:t xml:space="preserve">La notification du </w:t>
      </w:r>
      <w:r w:rsidR="00D56B35">
        <w:rPr>
          <w:rFonts w:ascii="Marianne" w:hAnsi="Marianne" w:cs="Arial"/>
          <w:sz w:val="20"/>
          <w:szCs w:val="20"/>
          <w:lang w:eastAsia="ar-SA"/>
        </w:rPr>
        <w:t>marché</w:t>
      </w:r>
      <w:r w:rsidR="001C68C3">
        <w:rPr>
          <w:rFonts w:ascii="Marianne" w:hAnsi="Marianne" w:cs="Arial"/>
          <w:sz w:val="20"/>
          <w:szCs w:val="20"/>
          <w:lang w:eastAsia="ar-SA"/>
        </w:rPr>
        <w:t xml:space="preserve"> </w:t>
      </w:r>
      <w:r w:rsidR="001C68C3" w:rsidRPr="006717C5">
        <w:rPr>
          <w:rFonts w:ascii="Marianne" w:hAnsi="Marianne" w:cs="Arial"/>
          <w:sz w:val="20"/>
          <w:szCs w:val="20"/>
          <w:lang w:eastAsia="ar-SA"/>
        </w:rPr>
        <w:t>et chaque période contractuelle suivante en cas de reconduction</w:t>
      </w:r>
      <w:r w:rsidRPr="0064540C">
        <w:rPr>
          <w:rFonts w:ascii="Marianne" w:hAnsi="Marianne" w:cs="Arial"/>
          <w:sz w:val="20"/>
          <w:szCs w:val="20"/>
          <w:lang w:eastAsia="ar-SA"/>
        </w:rPr>
        <w:t xml:space="preserve"> ouvre</w:t>
      </w:r>
      <w:r w:rsidR="001C68C3">
        <w:rPr>
          <w:rFonts w:ascii="Marianne" w:hAnsi="Marianne" w:cs="Arial"/>
          <w:sz w:val="20"/>
          <w:szCs w:val="20"/>
          <w:lang w:eastAsia="ar-SA"/>
        </w:rPr>
        <w:t>nt</w:t>
      </w:r>
      <w:r w:rsidRPr="0064540C">
        <w:rPr>
          <w:rFonts w:ascii="Marianne" w:hAnsi="Marianne" w:cs="Arial"/>
          <w:sz w:val="20"/>
          <w:szCs w:val="20"/>
          <w:lang w:eastAsia="ar-SA"/>
        </w:rPr>
        <w:t xml:space="preserve"> droit au versement d’une avance d’un montant de </w:t>
      </w:r>
      <w:r w:rsidR="002C7F61">
        <w:rPr>
          <w:rFonts w:ascii="Marianne" w:hAnsi="Marianne" w:cs="Arial"/>
          <w:sz w:val="20"/>
          <w:szCs w:val="20"/>
          <w:lang w:eastAsia="ar-SA"/>
        </w:rPr>
        <w:t>30</w:t>
      </w:r>
      <w:r w:rsidRPr="00033B46">
        <w:rPr>
          <w:rFonts w:ascii="Marianne" w:hAnsi="Marianne" w:cs="Arial"/>
          <w:sz w:val="20"/>
          <w:szCs w:val="20"/>
          <w:lang w:eastAsia="ar-SA"/>
        </w:rPr>
        <w:t>% du montant</w:t>
      </w:r>
      <w:r w:rsidR="00D56B35">
        <w:rPr>
          <w:rFonts w:ascii="Marianne" w:hAnsi="Marianne" w:cs="Arial"/>
          <w:sz w:val="20"/>
          <w:szCs w:val="20"/>
          <w:lang w:eastAsia="ar-SA"/>
        </w:rPr>
        <w:t xml:space="preserve"> minimum</w:t>
      </w:r>
      <w:r w:rsidRPr="00033B46">
        <w:rPr>
          <w:rFonts w:ascii="Marianne" w:hAnsi="Marianne" w:cs="Arial"/>
          <w:sz w:val="20"/>
          <w:szCs w:val="20"/>
          <w:lang w:eastAsia="ar-SA"/>
        </w:rPr>
        <w:t xml:space="preserve"> </w:t>
      </w:r>
      <w:r w:rsidR="0032726C">
        <w:rPr>
          <w:rFonts w:ascii="Marianne" w:hAnsi="Marianne" w:cs="Arial"/>
          <w:sz w:val="20"/>
          <w:szCs w:val="20"/>
          <w:lang w:eastAsia="ar-SA"/>
        </w:rPr>
        <w:t>de l’accord cadre pour la période contractuelle considérée</w:t>
      </w:r>
      <w:r w:rsidRPr="00033B46">
        <w:rPr>
          <w:rFonts w:ascii="Marianne" w:hAnsi="Marianne" w:cs="Arial"/>
          <w:sz w:val="20"/>
          <w:szCs w:val="20"/>
          <w:lang w:eastAsia="ar-SA"/>
        </w:rPr>
        <w:t>.</w:t>
      </w:r>
    </w:p>
    <w:p w14:paraId="5562F1EE" w14:textId="77777777" w:rsidR="00255A2B" w:rsidRPr="00033B46" w:rsidRDefault="00255A2B" w:rsidP="00255A2B">
      <w:pPr>
        <w:suppressAutoHyphens/>
        <w:autoSpaceDE w:val="0"/>
        <w:autoSpaceDN w:val="0"/>
        <w:adjustRightInd w:val="0"/>
        <w:spacing w:before="120"/>
        <w:jc w:val="both"/>
        <w:rPr>
          <w:rFonts w:ascii="Marianne" w:hAnsi="Marianne" w:cs="Arial"/>
          <w:sz w:val="20"/>
          <w:szCs w:val="20"/>
          <w:lang w:eastAsia="ar-SA"/>
        </w:rPr>
      </w:pPr>
      <w:r w:rsidRPr="00033B46">
        <w:rPr>
          <w:rFonts w:ascii="Marianne" w:hAnsi="Marianne" w:cs="Arial"/>
          <w:sz w:val="20"/>
          <w:szCs w:val="20"/>
          <w:lang w:eastAsia="ar-SA"/>
        </w:rPr>
        <w:t xml:space="preserve">La demande du </w:t>
      </w:r>
      <w:r>
        <w:rPr>
          <w:rFonts w:ascii="Marianne" w:hAnsi="Marianne" w:cs="Arial"/>
          <w:sz w:val="20"/>
          <w:szCs w:val="20"/>
          <w:lang w:eastAsia="ar-SA"/>
        </w:rPr>
        <w:t>T</w:t>
      </w:r>
      <w:r w:rsidRPr="00033B46">
        <w:rPr>
          <w:rFonts w:ascii="Marianne" w:hAnsi="Marianne" w:cs="Arial"/>
          <w:sz w:val="20"/>
          <w:szCs w:val="20"/>
          <w:lang w:eastAsia="ar-SA"/>
        </w:rPr>
        <w:t xml:space="preserve">itulaire à bénéficier de cette avance ou son renoncement à en bénéficier est stipulée </w:t>
      </w:r>
      <w:r>
        <w:rPr>
          <w:rFonts w:ascii="Marianne" w:hAnsi="Marianne" w:cs="Arial"/>
          <w:sz w:val="20"/>
          <w:szCs w:val="20"/>
          <w:lang w:eastAsia="ar-SA"/>
        </w:rPr>
        <w:t>à la rubrique B</w:t>
      </w:r>
      <w:r w:rsidRPr="00033B46">
        <w:rPr>
          <w:rFonts w:ascii="Marianne" w:hAnsi="Marianne" w:cs="Arial"/>
          <w:sz w:val="20"/>
          <w:szCs w:val="20"/>
          <w:lang w:eastAsia="ar-SA"/>
        </w:rPr>
        <w:t xml:space="preserve"> des Dispositions particulières du Contrat. A défaut de stipulation expresse, le </w:t>
      </w:r>
      <w:r>
        <w:rPr>
          <w:rFonts w:ascii="Marianne" w:hAnsi="Marianne" w:cs="Arial"/>
          <w:sz w:val="20"/>
          <w:szCs w:val="20"/>
          <w:lang w:eastAsia="ar-SA"/>
        </w:rPr>
        <w:t>T</w:t>
      </w:r>
      <w:r w:rsidRPr="00033B46">
        <w:rPr>
          <w:rFonts w:ascii="Marianne" w:hAnsi="Marianne" w:cs="Arial"/>
          <w:sz w:val="20"/>
          <w:szCs w:val="20"/>
          <w:lang w:eastAsia="ar-SA"/>
        </w:rPr>
        <w:t xml:space="preserve">itulaire est considéré comme </w:t>
      </w:r>
      <w:r>
        <w:rPr>
          <w:rFonts w:ascii="Marianne" w:hAnsi="Marianne" w:cs="Arial"/>
          <w:sz w:val="20"/>
          <w:szCs w:val="20"/>
          <w:lang w:eastAsia="ar-SA"/>
        </w:rPr>
        <w:t xml:space="preserve">ayant renoncé </w:t>
      </w:r>
      <w:r w:rsidRPr="00033B46">
        <w:rPr>
          <w:rFonts w:ascii="Marianne" w:hAnsi="Marianne" w:cs="Arial"/>
          <w:sz w:val="20"/>
          <w:szCs w:val="20"/>
          <w:lang w:eastAsia="ar-SA"/>
        </w:rPr>
        <w:t>à bénéficier de l’avance.</w:t>
      </w:r>
    </w:p>
    <w:p w14:paraId="4FE829CD" w14:textId="6CC05C89" w:rsidR="00255A2B" w:rsidRPr="00033B46" w:rsidRDefault="00255A2B" w:rsidP="00255A2B">
      <w:pPr>
        <w:suppressAutoHyphens/>
        <w:spacing w:before="120"/>
        <w:jc w:val="both"/>
        <w:rPr>
          <w:rFonts w:ascii="Marianne" w:hAnsi="Marianne" w:cs="Arial"/>
          <w:sz w:val="20"/>
          <w:szCs w:val="20"/>
          <w:lang w:eastAsia="ar-SA"/>
        </w:rPr>
      </w:pPr>
      <w:r w:rsidRPr="00033B46">
        <w:rPr>
          <w:rFonts w:ascii="Marianne" w:hAnsi="Marianne" w:cs="Arial"/>
          <w:sz w:val="20"/>
          <w:szCs w:val="20"/>
          <w:lang w:eastAsia="ar-SA"/>
        </w:rPr>
        <w:t xml:space="preserve">L’avance est remboursée à France Travail par précompte </w:t>
      </w:r>
      <w:r w:rsidR="008B30F1">
        <w:rPr>
          <w:rFonts w:ascii="Marianne" w:hAnsi="Marianne" w:cs="Arial"/>
          <w:sz w:val="20"/>
          <w:szCs w:val="20"/>
          <w:lang w:eastAsia="ar-SA"/>
        </w:rPr>
        <w:t>total</w:t>
      </w:r>
      <w:r w:rsidRPr="00033B46">
        <w:rPr>
          <w:rFonts w:ascii="Marianne" w:hAnsi="Marianne" w:cs="Arial"/>
          <w:sz w:val="20"/>
          <w:szCs w:val="20"/>
          <w:lang w:eastAsia="ar-SA"/>
        </w:rPr>
        <w:t xml:space="preserve"> du montant total de chaque facture </w:t>
      </w:r>
      <w:r w:rsidR="0064175D">
        <w:rPr>
          <w:rFonts w:ascii="Marianne" w:hAnsi="Marianne" w:cs="Arial"/>
          <w:sz w:val="20"/>
          <w:szCs w:val="20"/>
          <w:lang w:eastAsia="ar-SA"/>
        </w:rPr>
        <w:t>à compter du 9</w:t>
      </w:r>
      <w:r w:rsidR="0064175D" w:rsidRPr="006717C5">
        <w:rPr>
          <w:rFonts w:ascii="Marianne" w:hAnsi="Marianne" w:cs="Arial"/>
          <w:sz w:val="20"/>
          <w:szCs w:val="20"/>
          <w:lang w:eastAsia="ar-SA"/>
        </w:rPr>
        <w:t>ème</w:t>
      </w:r>
      <w:r w:rsidR="0064175D">
        <w:rPr>
          <w:rFonts w:ascii="Marianne" w:hAnsi="Marianne" w:cs="Arial"/>
          <w:sz w:val="20"/>
          <w:szCs w:val="20"/>
          <w:lang w:eastAsia="ar-SA"/>
        </w:rPr>
        <w:t xml:space="preserve"> mois suivant la prise d’effet du marché</w:t>
      </w:r>
      <w:r w:rsidR="00E10E84">
        <w:rPr>
          <w:rFonts w:ascii="Marianne" w:hAnsi="Marianne" w:cs="Arial"/>
          <w:sz w:val="20"/>
          <w:szCs w:val="20"/>
          <w:lang w:eastAsia="ar-SA"/>
        </w:rPr>
        <w:t xml:space="preserve"> </w:t>
      </w:r>
      <w:r w:rsidRPr="00033B46">
        <w:rPr>
          <w:rFonts w:ascii="Marianne" w:hAnsi="Marianne" w:cs="Arial"/>
          <w:sz w:val="20"/>
          <w:szCs w:val="20"/>
          <w:lang w:eastAsia="ar-SA"/>
        </w:rPr>
        <w:t xml:space="preserve">jusqu’au complet remboursement de l’avance. </w:t>
      </w:r>
    </w:p>
    <w:p w14:paraId="18987E5C" w14:textId="77777777" w:rsidR="00255A2B" w:rsidRPr="00033B46" w:rsidRDefault="00255A2B" w:rsidP="00255A2B">
      <w:pPr>
        <w:suppressAutoHyphens/>
        <w:spacing w:before="120"/>
        <w:jc w:val="both"/>
        <w:rPr>
          <w:rFonts w:ascii="Marianne" w:hAnsi="Marianne" w:cs="Arial"/>
          <w:sz w:val="20"/>
          <w:szCs w:val="20"/>
          <w:lang w:eastAsia="ar-SA"/>
        </w:rPr>
      </w:pPr>
      <w:r w:rsidRPr="00033B46">
        <w:rPr>
          <w:rFonts w:ascii="Marianne" w:hAnsi="Marianne" w:cs="Arial"/>
          <w:sz w:val="20"/>
          <w:szCs w:val="20"/>
          <w:lang w:eastAsia="ar-SA"/>
        </w:rPr>
        <w:t xml:space="preserve">L’avance prévue au présent article ne présente pas le caractère d’un règlement partiel définitif. </w:t>
      </w:r>
    </w:p>
    <w:p w14:paraId="2D343D94" w14:textId="77777777" w:rsidR="00255A2B" w:rsidRPr="00033B46" w:rsidRDefault="00255A2B" w:rsidP="00255A2B">
      <w:pPr>
        <w:suppressAutoHyphens/>
        <w:spacing w:before="120"/>
        <w:jc w:val="both"/>
        <w:rPr>
          <w:rFonts w:ascii="Marianne" w:hAnsi="Marianne" w:cs="Arial"/>
          <w:sz w:val="20"/>
          <w:szCs w:val="20"/>
          <w:lang w:eastAsia="ar-SA"/>
        </w:rPr>
      </w:pPr>
      <w:r w:rsidRPr="00033B46">
        <w:rPr>
          <w:rFonts w:ascii="Marianne" w:hAnsi="Marianne" w:cs="Arial"/>
          <w:sz w:val="20"/>
          <w:szCs w:val="20"/>
          <w:lang w:eastAsia="ar-SA"/>
        </w:rPr>
        <w:t xml:space="preserve">En cas de groupement d’opérateurs économiques, l’avance est répartie entre les membres du groupement selon la clef de répartition précisée </w:t>
      </w:r>
      <w:r>
        <w:rPr>
          <w:rFonts w:ascii="Marianne" w:hAnsi="Marianne" w:cs="Arial"/>
          <w:sz w:val="20"/>
          <w:szCs w:val="20"/>
          <w:lang w:eastAsia="ar-SA"/>
        </w:rPr>
        <w:t>à la rubrique B</w:t>
      </w:r>
      <w:r w:rsidRPr="00033B46">
        <w:rPr>
          <w:rFonts w:ascii="Marianne" w:hAnsi="Marianne" w:cs="Arial"/>
          <w:sz w:val="20"/>
          <w:szCs w:val="20"/>
          <w:lang w:eastAsia="ar-SA"/>
        </w:rPr>
        <w:t xml:space="preserve"> des Dispositions particulières du Contrat. </w:t>
      </w:r>
    </w:p>
    <w:p w14:paraId="482B2C69" w14:textId="77777777" w:rsidR="00255A2B" w:rsidRPr="00033B46" w:rsidRDefault="00255A2B" w:rsidP="00255A2B">
      <w:pPr>
        <w:suppressAutoHyphens/>
        <w:spacing w:before="120"/>
        <w:jc w:val="both"/>
        <w:rPr>
          <w:rFonts w:ascii="Marianne" w:hAnsi="Marianne" w:cs="Arial"/>
          <w:sz w:val="20"/>
          <w:szCs w:val="20"/>
          <w:lang w:eastAsia="ar-SA"/>
        </w:rPr>
      </w:pPr>
      <w:r w:rsidRPr="00033B46">
        <w:rPr>
          <w:rFonts w:ascii="Marianne" w:hAnsi="Marianne" w:cs="Arial"/>
          <w:sz w:val="20"/>
          <w:szCs w:val="20"/>
          <w:lang w:eastAsia="ar-SA"/>
        </w:rPr>
        <w:t xml:space="preserve">Dans le cas où le </w:t>
      </w:r>
      <w:r>
        <w:rPr>
          <w:rFonts w:ascii="Marianne" w:hAnsi="Marianne" w:cs="Arial"/>
          <w:sz w:val="20"/>
          <w:szCs w:val="20"/>
          <w:lang w:eastAsia="ar-SA"/>
        </w:rPr>
        <w:t>T</w:t>
      </w:r>
      <w:r w:rsidRPr="00033B46">
        <w:rPr>
          <w:rFonts w:ascii="Marianne" w:hAnsi="Marianne" w:cs="Arial"/>
          <w:sz w:val="20"/>
          <w:szCs w:val="20"/>
          <w:lang w:eastAsia="ar-SA"/>
        </w:rPr>
        <w:t xml:space="preserve">itulaire a présenté un sous-traitant avant la notification du marché, l’assiette de l’avance au versement de laquelle il a droit est réduite du montant maximum des prestations à payer directement au sous-traitant accepté et dont les conditions de paiement ont été agréées, tel que figurant dans la Demande d’acceptation du sous-traitant et d’agrément de ses conditions de paiement. La demande du sous-traitant à bénéficier de cette avance ou son renoncement à en bénéficier est stipulée dans ce même document. A défaut de stipulation expresse, le sous-traitant </w:t>
      </w:r>
      <w:r w:rsidRPr="00033B46">
        <w:rPr>
          <w:rFonts w:ascii="Marianne" w:hAnsi="Marianne" w:cs="Arial"/>
          <w:sz w:val="20"/>
          <w:szCs w:val="20"/>
          <w:lang w:eastAsia="ar-SA"/>
        </w:rPr>
        <w:lastRenderedPageBreak/>
        <w:t xml:space="preserve">est considéré comme renonçant à bénéficier de l’avance. Dans le cas où le </w:t>
      </w:r>
      <w:r>
        <w:rPr>
          <w:rFonts w:ascii="Marianne" w:hAnsi="Marianne" w:cs="Arial"/>
          <w:sz w:val="20"/>
          <w:szCs w:val="20"/>
          <w:lang w:eastAsia="ar-SA"/>
        </w:rPr>
        <w:t>T</w:t>
      </w:r>
      <w:r w:rsidRPr="00033B46">
        <w:rPr>
          <w:rFonts w:ascii="Marianne" w:hAnsi="Marianne" w:cs="Arial"/>
          <w:sz w:val="20"/>
          <w:szCs w:val="20"/>
          <w:lang w:eastAsia="ar-SA"/>
        </w:rPr>
        <w:t>itulaire a bénéficié de l’avance et qu’en cours d’exécution du marché, il envisage de sous-traiter des prestations, il rembourse à France Travail la part d’avance correspondant au montant des prestations sous-traitées, y compris dans le cas où le sous-traitant n’entend pas bénéficier de l’avance.</w:t>
      </w:r>
    </w:p>
    <w:p w14:paraId="420EF7F8" w14:textId="03293C83" w:rsidR="006F370E" w:rsidRPr="00FA18FE" w:rsidRDefault="00D47C91" w:rsidP="00D47C91">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sz w:val="20"/>
          <w:szCs w:val="20"/>
        </w:rPr>
        <w:t xml:space="preserve"> </w:t>
      </w:r>
      <w:r w:rsidR="00E43878" w:rsidRPr="00FA18FE">
        <w:rPr>
          <w:rFonts w:ascii="Marianne" w:hAnsi="Marianne" w:cs="Arial"/>
          <w:b/>
          <w:bCs/>
          <w:sz w:val="20"/>
          <w:szCs w:val="20"/>
        </w:rPr>
        <w:t>V</w:t>
      </w:r>
      <w:r w:rsidR="006F370E" w:rsidRPr="00FA18FE">
        <w:rPr>
          <w:rFonts w:ascii="Marianne" w:hAnsi="Marianne" w:cs="Arial"/>
          <w:b/>
          <w:bCs/>
          <w:sz w:val="20"/>
          <w:szCs w:val="20"/>
        </w:rPr>
        <w:t>I.</w:t>
      </w:r>
      <w:r w:rsidR="007B31E0" w:rsidRPr="00FA18FE">
        <w:rPr>
          <w:rFonts w:ascii="Marianne" w:hAnsi="Marianne" w:cs="Arial"/>
          <w:b/>
          <w:bCs/>
          <w:sz w:val="20"/>
          <w:szCs w:val="20"/>
        </w:rPr>
        <w:t>3</w:t>
      </w:r>
      <w:r w:rsidR="000B686C" w:rsidRPr="00FA18FE">
        <w:rPr>
          <w:rFonts w:ascii="Marianne" w:hAnsi="Marianne" w:cs="Arial"/>
          <w:b/>
          <w:bCs/>
          <w:sz w:val="20"/>
          <w:szCs w:val="20"/>
        </w:rPr>
        <w:t>.</w:t>
      </w:r>
      <w:r w:rsidR="006F370E" w:rsidRPr="00FA18FE">
        <w:rPr>
          <w:rFonts w:ascii="Marianne" w:hAnsi="Marianne" w:cs="Arial"/>
          <w:b/>
          <w:bCs/>
          <w:sz w:val="20"/>
          <w:szCs w:val="20"/>
        </w:rPr>
        <w:t xml:space="preserve"> -  </w:t>
      </w:r>
      <w:r w:rsidR="006B6082" w:rsidRPr="00FA18FE">
        <w:rPr>
          <w:rFonts w:ascii="Marianne" w:hAnsi="Marianne" w:cs="Arial"/>
          <w:b/>
          <w:bCs/>
          <w:sz w:val="20"/>
          <w:szCs w:val="20"/>
        </w:rPr>
        <w:t>Modalités de facturation</w:t>
      </w:r>
      <w:bookmarkEnd w:id="41"/>
      <w:r w:rsidR="00BB3381" w:rsidRPr="00FA18FE">
        <w:rPr>
          <w:rFonts w:ascii="Marianne" w:hAnsi="Marianne" w:cs="Arial"/>
          <w:b/>
          <w:bCs/>
          <w:sz w:val="20"/>
          <w:szCs w:val="20"/>
        </w:rPr>
        <w:t xml:space="preserve"> </w:t>
      </w:r>
    </w:p>
    <w:p w14:paraId="534BBA70" w14:textId="77777777" w:rsidR="00E43878" w:rsidRPr="00FA18FE" w:rsidRDefault="009773CA" w:rsidP="00E43878">
      <w:pPr>
        <w:spacing w:before="180"/>
        <w:jc w:val="both"/>
        <w:rPr>
          <w:rFonts w:ascii="Marianne" w:hAnsi="Marianne" w:cs="Arial"/>
          <w:sz w:val="20"/>
          <w:szCs w:val="20"/>
        </w:rPr>
      </w:pPr>
      <w:r w:rsidRPr="00FA18FE">
        <w:rPr>
          <w:rFonts w:ascii="Marianne" w:hAnsi="Marianne" w:cs="Arial"/>
          <w:sz w:val="20"/>
          <w:szCs w:val="20"/>
        </w:rPr>
        <w:t xml:space="preserve">En application des articles L.2192-1 et suivants du code de la commande publique, les factures sont adressées </w:t>
      </w:r>
      <w:r w:rsidRPr="00FA18FE">
        <w:rPr>
          <w:rFonts w:ascii="Marianne" w:hAnsi="Marianne" w:cs="Arial"/>
          <w:i/>
          <w:sz w:val="20"/>
          <w:szCs w:val="20"/>
        </w:rPr>
        <w:t>via</w:t>
      </w:r>
      <w:r w:rsidRPr="00FA18FE">
        <w:rPr>
          <w:rFonts w:ascii="Marianne" w:hAnsi="Marianne" w:cs="Arial"/>
          <w:sz w:val="20"/>
          <w:szCs w:val="20"/>
        </w:rPr>
        <w:t xml:space="preserve"> la solution de facturation électronique Chorus Portail Pro. La transmission d’une facture par une autre voie n’est pas prise en compte. </w:t>
      </w:r>
    </w:p>
    <w:p w14:paraId="1B3C3042"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Les factures sont libellées à l'ordre de France Travail et portent </w:t>
      </w:r>
      <w:r w:rsidRPr="00FA18FE">
        <w:rPr>
          <w:rFonts w:ascii="Marianne" w:hAnsi="Marianne" w:cs="Arial"/>
          <w:i/>
          <w:sz w:val="20"/>
          <w:szCs w:val="20"/>
        </w:rPr>
        <w:t>a minima</w:t>
      </w:r>
      <w:r w:rsidRPr="00FA18FE">
        <w:rPr>
          <w:rFonts w:ascii="Marianne" w:hAnsi="Marianne" w:cs="Arial"/>
          <w:sz w:val="20"/>
          <w:szCs w:val="20"/>
        </w:rPr>
        <w:t xml:space="preserve"> les mentions suivantes :</w:t>
      </w:r>
    </w:p>
    <w:p w14:paraId="6F141815" w14:textId="77777777" w:rsidR="00E43878" w:rsidRPr="00FA18FE" w:rsidRDefault="00E43878" w:rsidP="00FC2F8D">
      <w:pPr>
        <w:numPr>
          <w:ilvl w:val="0"/>
          <w:numId w:val="19"/>
        </w:numPr>
        <w:tabs>
          <w:tab w:val="num" w:pos="360"/>
        </w:tabs>
        <w:spacing w:before="180"/>
        <w:ind w:left="360"/>
        <w:jc w:val="both"/>
        <w:rPr>
          <w:rFonts w:ascii="Marianne" w:hAnsi="Marianne" w:cs="Arial"/>
          <w:sz w:val="20"/>
          <w:szCs w:val="20"/>
        </w:rPr>
      </w:pPr>
      <w:r w:rsidRPr="00FA18FE">
        <w:rPr>
          <w:rFonts w:ascii="Marianne" w:hAnsi="Marianne" w:cs="Arial"/>
          <w:sz w:val="20"/>
          <w:szCs w:val="20"/>
        </w:rPr>
        <w:t xml:space="preserve">la raison ou dénomination sociale et adresse complète du Titulaire ou, en cas de groupement d’opérateurs économiques, du membre du groupement ayant exécuté la prestation ; </w:t>
      </w:r>
    </w:p>
    <w:p w14:paraId="70ECE219" w14:textId="77777777" w:rsidR="00E43878" w:rsidRPr="00FA18FE" w:rsidRDefault="00E43878" w:rsidP="00FC2F8D">
      <w:pPr>
        <w:numPr>
          <w:ilvl w:val="0"/>
          <w:numId w:val="19"/>
        </w:numPr>
        <w:tabs>
          <w:tab w:val="num" w:pos="360"/>
        </w:tabs>
        <w:ind w:left="357" w:hanging="357"/>
        <w:jc w:val="both"/>
        <w:rPr>
          <w:rFonts w:ascii="Marianne" w:hAnsi="Marianne" w:cs="Arial"/>
          <w:sz w:val="20"/>
          <w:szCs w:val="20"/>
        </w:rPr>
      </w:pPr>
      <w:r w:rsidRPr="00FA18FE">
        <w:rPr>
          <w:rFonts w:ascii="Marianne" w:hAnsi="Marianne" w:cs="Arial"/>
          <w:sz w:val="20"/>
          <w:szCs w:val="20"/>
        </w:rPr>
        <w:t>son numéro SIRE</w:t>
      </w:r>
      <w:r w:rsidRPr="00FA18FE">
        <w:rPr>
          <w:rFonts w:ascii="Marianne" w:hAnsi="Marianne" w:cs="Arial"/>
          <w:spacing w:val="-26"/>
          <w:sz w:val="20"/>
          <w:szCs w:val="20"/>
        </w:rPr>
        <w:t>T</w:t>
      </w:r>
      <w:r w:rsidRPr="00FA18FE">
        <w:rPr>
          <w:rFonts w:ascii="Marianne" w:hAnsi="Marianne" w:cs="Arial"/>
          <w:sz w:val="20"/>
          <w:szCs w:val="20"/>
        </w:rPr>
        <w:t xml:space="preserve"> et, le cas échéant, son numéro d’inscription au registre du commerce</w:t>
      </w:r>
      <w:r w:rsidRPr="00FA18FE">
        <w:rPr>
          <w:rFonts w:ascii="Marianne" w:hAnsi="Marianne" w:cs="Arial"/>
          <w:spacing w:val="-22"/>
          <w:sz w:val="20"/>
          <w:szCs w:val="20"/>
        </w:rPr>
        <w:t xml:space="preserve"> </w:t>
      </w:r>
      <w:r w:rsidRPr="00FA18FE">
        <w:rPr>
          <w:rFonts w:ascii="Marianne" w:hAnsi="Marianne" w:cs="Arial"/>
          <w:sz w:val="20"/>
          <w:szCs w:val="20"/>
        </w:rPr>
        <w:t xml:space="preserve">et des sociétés ou répertoire des métiers ; </w:t>
      </w:r>
    </w:p>
    <w:p w14:paraId="4AAADEAE" w14:textId="77777777" w:rsidR="00E43878" w:rsidRPr="00FA18FE" w:rsidRDefault="00E43878" w:rsidP="00FC2F8D">
      <w:pPr>
        <w:numPr>
          <w:ilvl w:val="0"/>
          <w:numId w:val="19"/>
        </w:numPr>
        <w:tabs>
          <w:tab w:val="num" w:pos="360"/>
        </w:tabs>
        <w:ind w:left="357" w:hanging="357"/>
        <w:jc w:val="both"/>
        <w:rPr>
          <w:rFonts w:ascii="Marianne" w:hAnsi="Marianne" w:cs="Arial"/>
          <w:sz w:val="20"/>
          <w:szCs w:val="20"/>
        </w:rPr>
      </w:pPr>
      <w:r w:rsidRPr="00FA18FE">
        <w:rPr>
          <w:rFonts w:ascii="Marianne" w:hAnsi="Marianne" w:cs="Arial"/>
          <w:sz w:val="20"/>
          <w:szCs w:val="20"/>
        </w:rPr>
        <w:t xml:space="preserve">la date d’établissement et le numéro de la facture ; </w:t>
      </w:r>
    </w:p>
    <w:p w14:paraId="182D8DF5" w14:textId="77777777" w:rsidR="00E43878" w:rsidRPr="00FA18FE" w:rsidRDefault="00E43878" w:rsidP="00FC2F8D">
      <w:pPr>
        <w:numPr>
          <w:ilvl w:val="0"/>
          <w:numId w:val="19"/>
        </w:numPr>
        <w:tabs>
          <w:tab w:val="num" w:pos="360"/>
        </w:tabs>
        <w:ind w:left="357" w:hanging="357"/>
        <w:jc w:val="both"/>
        <w:rPr>
          <w:rFonts w:ascii="Marianne" w:hAnsi="Marianne" w:cs="Arial"/>
          <w:sz w:val="20"/>
          <w:szCs w:val="20"/>
        </w:rPr>
      </w:pPr>
      <w:r w:rsidRPr="00FA18FE">
        <w:rPr>
          <w:rFonts w:ascii="Marianne" w:hAnsi="Marianne" w:cs="Arial"/>
          <w:sz w:val="20"/>
          <w:szCs w:val="20"/>
        </w:rPr>
        <w:t xml:space="preserve">le numéro du marché ; </w:t>
      </w:r>
    </w:p>
    <w:p w14:paraId="26ABB431" w14:textId="75AC74FE" w:rsidR="00E43878" w:rsidRPr="00563B3C" w:rsidRDefault="00E43878" w:rsidP="00FC2F8D">
      <w:pPr>
        <w:numPr>
          <w:ilvl w:val="0"/>
          <w:numId w:val="19"/>
        </w:numPr>
        <w:tabs>
          <w:tab w:val="num" w:pos="360"/>
        </w:tabs>
        <w:ind w:left="357" w:hanging="357"/>
        <w:jc w:val="both"/>
        <w:rPr>
          <w:rFonts w:ascii="Marianne" w:hAnsi="Marianne" w:cs="Arial"/>
          <w:sz w:val="20"/>
          <w:szCs w:val="20"/>
        </w:rPr>
      </w:pPr>
      <w:r w:rsidRPr="00FA18FE">
        <w:rPr>
          <w:rFonts w:ascii="Marianne" w:hAnsi="Marianne" w:cs="Arial"/>
          <w:sz w:val="20"/>
          <w:szCs w:val="20"/>
        </w:rPr>
        <w:t xml:space="preserve">le numéro de la commande </w:t>
      </w:r>
      <w:r w:rsidRPr="007A1A4F">
        <w:rPr>
          <w:rFonts w:ascii="Marianne" w:hAnsi="Marianne" w:cs="Arial"/>
          <w:sz w:val="20"/>
          <w:szCs w:val="20"/>
        </w:rPr>
        <w:t xml:space="preserve">par bénéficiaire ou de la commande </w:t>
      </w:r>
      <w:r w:rsidRPr="00563B3C">
        <w:rPr>
          <w:rFonts w:ascii="Marianne" w:hAnsi="Marianne" w:cs="Arial"/>
          <w:sz w:val="20"/>
          <w:szCs w:val="20"/>
        </w:rPr>
        <w:t>mensuelle</w:t>
      </w:r>
      <w:r w:rsidR="00354A09">
        <w:rPr>
          <w:rFonts w:ascii="Marianne" w:hAnsi="Marianne" w:cs="Arial"/>
          <w:sz w:val="20"/>
          <w:szCs w:val="20"/>
        </w:rPr>
        <w:t xml:space="preserve"> relative à </w:t>
      </w:r>
      <w:r w:rsidR="00354A09" w:rsidRPr="00563B3C">
        <w:rPr>
          <w:rFonts w:ascii="Marianne" w:hAnsi="Marianne" w:cs="Arial"/>
          <w:sz w:val="20"/>
          <w:szCs w:val="20"/>
        </w:rPr>
        <w:t>la prime</w:t>
      </w:r>
      <w:r w:rsidR="009018BF">
        <w:rPr>
          <w:rFonts w:ascii="Marianne" w:hAnsi="Marianne" w:cs="Arial"/>
          <w:sz w:val="20"/>
          <w:szCs w:val="20"/>
        </w:rPr>
        <w:t> ;</w:t>
      </w:r>
      <w:r w:rsidRPr="00563B3C">
        <w:rPr>
          <w:rFonts w:ascii="Marianne" w:hAnsi="Marianne" w:cs="Arial"/>
          <w:sz w:val="20"/>
          <w:szCs w:val="20"/>
        </w:rPr>
        <w:t xml:space="preserve"> </w:t>
      </w:r>
    </w:p>
    <w:p w14:paraId="242C7A85" w14:textId="77777777" w:rsidR="00E43878" w:rsidRPr="00FA18FE" w:rsidRDefault="00E43878" w:rsidP="00FC2F8D">
      <w:pPr>
        <w:numPr>
          <w:ilvl w:val="0"/>
          <w:numId w:val="19"/>
        </w:numPr>
        <w:tabs>
          <w:tab w:val="clear" w:pos="1440"/>
          <w:tab w:val="num" w:pos="360"/>
        </w:tabs>
        <w:ind w:left="357" w:hanging="357"/>
        <w:jc w:val="both"/>
        <w:rPr>
          <w:rFonts w:ascii="Marianne" w:hAnsi="Marianne" w:cs="Arial"/>
          <w:sz w:val="20"/>
          <w:szCs w:val="20"/>
        </w:rPr>
      </w:pPr>
      <w:r w:rsidRPr="00FA18FE">
        <w:rPr>
          <w:rFonts w:ascii="Marianne" w:hAnsi="Marianne" w:cs="Arial"/>
          <w:sz w:val="20"/>
          <w:szCs w:val="20"/>
        </w:rPr>
        <w:t xml:space="preserve">les dates de début et de fin de la prestation ; </w:t>
      </w:r>
    </w:p>
    <w:p w14:paraId="5964F511" w14:textId="77777777" w:rsidR="00E43878" w:rsidRPr="00115867" w:rsidRDefault="00E43878" w:rsidP="00FC2F8D">
      <w:pPr>
        <w:numPr>
          <w:ilvl w:val="0"/>
          <w:numId w:val="19"/>
        </w:numPr>
        <w:tabs>
          <w:tab w:val="num" w:pos="360"/>
        </w:tabs>
        <w:ind w:left="357" w:hanging="357"/>
        <w:jc w:val="both"/>
        <w:rPr>
          <w:rFonts w:ascii="Marianne" w:hAnsi="Marianne" w:cs="Arial"/>
          <w:sz w:val="20"/>
          <w:szCs w:val="20"/>
        </w:rPr>
      </w:pPr>
      <w:r w:rsidRPr="00115867">
        <w:rPr>
          <w:rFonts w:ascii="Marianne" w:hAnsi="Marianne" w:cs="Arial"/>
          <w:sz w:val="20"/>
          <w:szCs w:val="20"/>
        </w:rPr>
        <w:t xml:space="preserve">le prix unitaire </w:t>
      </w:r>
      <w:r w:rsidR="00434E89" w:rsidRPr="00115867">
        <w:rPr>
          <w:rFonts w:ascii="Marianne" w:hAnsi="Marianne" w:cs="Arial"/>
          <w:sz w:val="20"/>
          <w:szCs w:val="20"/>
        </w:rPr>
        <w:t xml:space="preserve">défini au Bordereau des prix </w:t>
      </w:r>
      <w:r w:rsidRPr="00115867">
        <w:rPr>
          <w:rFonts w:ascii="Marianne" w:hAnsi="Marianne" w:cs="Arial"/>
          <w:sz w:val="20"/>
          <w:szCs w:val="20"/>
        </w:rPr>
        <w:t>par bénéficiaire et la fraction du prix dont le paiement est demandé ;</w:t>
      </w:r>
    </w:p>
    <w:p w14:paraId="111A6239" w14:textId="1885AB7D" w:rsidR="00E43878" w:rsidRPr="00774D8C" w:rsidRDefault="00B371DE" w:rsidP="00FC2F8D">
      <w:pPr>
        <w:numPr>
          <w:ilvl w:val="0"/>
          <w:numId w:val="19"/>
        </w:numPr>
        <w:tabs>
          <w:tab w:val="num" w:pos="360"/>
        </w:tabs>
        <w:ind w:left="357" w:hanging="357"/>
        <w:jc w:val="both"/>
        <w:rPr>
          <w:rFonts w:ascii="Marianne" w:hAnsi="Marianne" w:cs="Arial"/>
          <w:sz w:val="20"/>
          <w:szCs w:val="20"/>
        </w:rPr>
      </w:pPr>
      <w:r w:rsidRPr="050DE5AB">
        <w:rPr>
          <w:rFonts w:ascii="Marianne" w:hAnsi="Marianne" w:cs="Arial"/>
          <w:sz w:val="20"/>
          <w:szCs w:val="20"/>
        </w:rPr>
        <w:t xml:space="preserve">en cas de </w:t>
      </w:r>
      <w:r w:rsidR="00E43878" w:rsidRPr="050DE5AB">
        <w:rPr>
          <w:rFonts w:ascii="Marianne" w:hAnsi="Marianne" w:cs="Arial"/>
          <w:sz w:val="20"/>
          <w:szCs w:val="20"/>
        </w:rPr>
        <w:t>re</w:t>
      </w:r>
      <w:r w:rsidRPr="050DE5AB">
        <w:rPr>
          <w:rFonts w:ascii="Marianne" w:hAnsi="Marianne" w:cs="Arial"/>
          <w:sz w:val="20"/>
          <w:szCs w:val="20"/>
        </w:rPr>
        <w:t>prise d’</w:t>
      </w:r>
      <w:r w:rsidR="00E43878" w:rsidRPr="050DE5AB">
        <w:rPr>
          <w:rFonts w:ascii="Marianne" w:hAnsi="Marianne" w:cs="Arial"/>
          <w:sz w:val="20"/>
          <w:szCs w:val="20"/>
        </w:rPr>
        <w:t xml:space="preserve">emploi, le nombre de bénéficiaires </w:t>
      </w:r>
      <w:r w:rsidR="00563B3C">
        <w:rPr>
          <w:rFonts w:ascii="Marianne" w:hAnsi="Marianne" w:cs="Arial"/>
          <w:sz w:val="20"/>
          <w:szCs w:val="20"/>
        </w:rPr>
        <w:t xml:space="preserve">éligibles à la prime </w:t>
      </w:r>
      <w:r w:rsidR="00E43878" w:rsidRPr="050DE5AB">
        <w:rPr>
          <w:rFonts w:ascii="Marianne" w:hAnsi="Marianne" w:cs="Arial"/>
          <w:sz w:val="20"/>
          <w:szCs w:val="20"/>
        </w:rPr>
        <w:t>ayant repris un emploi au cours du mois calendaire considéré et</w:t>
      </w:r>
      <w:r w:rsidRPr="050DE5AB">
        <w:rPr>
          <w:rFonts w:ascii="Marianne" w:hAnsi="Marianne" w:cs="Arial"/>
          <w:sz w:val="20"/>
          <w:szCs w:val="20"/>
        </w:rPr>
        <w:t xml:space="preserve">, </w:t>
      </w:r>
      <w:r w:rsidR="00E43878" w:rsidRPr="050DE5AB">
        <w:rPr>
          <w:rFonts w:ascii="Marianne" w:hAnsi="Marianne" w:cs="Arial"/>
          <w:sz w:val="20"/>
          <w:szCs w:val="20"/>
        </w:rPr>
        <w:t>le montant de la prime par bénéficiaire ;</w:t>
      </w:r>
    </w:p>
    <w:p w14:paraId="3C36DE67" w14:textId="77777777" w:rsidR="00E43878" w:rsidRPr="00FA18FE" w:rsidRDefault="00E43878" w:rsidP="00FC2F8D">
      <w:pPr>
        <w:numPr>
          <w:ilvl w:val="0"/>
          <w:numId w:val="19"/>
        </w:numPr>
        <w:tabs>
          <w:tab w:val="num" w:pos="360"/>
          <w:tab w:val="num" w:pos="426"/>
        </w:tabs>
        <w:ind w:left="357" w:hanging="357"/>
        <w:jc w:val="both"/>
        <w:rPr>
          <w:rFonts w:ascii="Marianne" w:hAnsi="Marianne" w:cs="Arial"/>
          <w:sz w:val="20"/>
          <w:szCs w:val="20"/>
        </w:rPr>
      </w:pPr>
      <w:r w:rsidRPr="00FA18FE">
        <w:rPr>
          <w:rFonts w:ascii="Marianne" w:hAnsi="Marianne" w:cs="Arial"/>
          <w:sz w:val="20"/>
          <w:szCs w:val="20"/>
        </w:rPr>
        <w:t>la mention de l’article 261.4.4°a) du code général des impôts justifiant de l’exonération de TVA ou le taux et le montant de la TVA applicable ;</w:t>
      </w:r>
    </w:p>
    <w:p w14:paraId="1FFEEA04" w14:textId="77777777" w:rsidR="00E43878" w:rsidRPr="00FA18FE" w:rsidRDefault="00E43878" w:rsidP="00FC2F8D">
      <w:pPr>
        <w:numPr>
          <w:ilvl w:val="0"/>
          <w:numId w:val="19"/>
        </w:numPr>
        <w:tabs>
          <w:tab w:val="clear" w:pos="1440"/>
          <w:tab w:val="num" w:pos="360"/>
        </w:tabs>
        <w:ind w:left="360"/>
        <w:jc w:val="both"/>
        <w:rPr>
          <w:rFonts w:ascii="Marianne" w:hAnsi="Marianne" w:cs="Arial"/>
          <w:sz w:val="20"/>
          <w:szCs w:val="20"/>
        </w:rPr>
      </w:pPr>
      <w:r w:rsidRPr="00FA18FE">
        <w:rPr>
          <w:rFonts w:ascii="Marianne" w:hAnsi="Marianne" w:cs="Arial"/>
          <w:sz w:val="20"/>
          <w:szCs w:val="20"/>
        </w:rPr>
        <w:t>le montant total net de taxes ou TTC à régler ;</w:t>
      </w:r>
    </w:p>
    <w:p w14:paraId="116451B4" w14:textId="77777777" w:rsidR="00E43878" w:rsidRPr="00FA18FE" w:rsidRDefault="00E43878" w:rsidP="00FC2F8D">
      <w:pPr>
        <w:numPr>
          <w:ilvl w:val="0"/>
          <w:numId w:val="19"/>
        </w:numPr>
        <w:tabs>
          <w:tab w:val="num" w:pos="360"/>
        </w:tabs>
        <w:ind w:left="357" w:hanging="357"/>
        <w:jc w:val="both"/>
        <w:rPr>
          <w:rFonts w:ascii="Marianne" w:hAnsi="Marianne" w:cs="Arial"/>
          <w:sz w:val="20"/>
          <w:szCs w:val="20"/>
        </w:rPr>
      </w:pPr>
      <w:r w:rsidRPr="00FA18FE">
        <w:rPr>
          <w:rFonts w:ascii="Marianne" w:hAnsi="Marianne" w:cs="Arial"/>
          <w:sz w:val="20"/>
          <w:szCs w:val="20"/>
        </w:rPr>
        <w:t>les coordonnées du compte sur lequel les sommes sont à verser.</w:t>
      </w:r>
    </w:p>
    <w:p w14:paraId="509F2D59" w14:textId="77777777" w:rsidR="00E43878" w:rsidRPr="00FA18FE" w:rsidRDefault="00E43878" w:rsidP="00E43878">
      <w:pPr>
        <w:pStyle w:val="Corpsdetexte"/>
        <w:spacing w:before="180" w:after="0"/>
        <w:jc w:val="both"/>
        <w:rPr>
          <w:rFonts w:ascii="Marianne" w:hAnsi="Marianne" w:cs="Arial"/>
          <w:sz w:val="20"/>
          <w:szCs w:val="20"/>
        </w:rPr>
      </w:pPr>
      <w:r w:rsidRPr="00FA18FE">
        <w:rPr>
          <w:rFonts w:ascii="Marianne" w:hAnsi="Marianne" w:cs="Arial"/>
          <w:sz w:val="20"/>
          <w:szCs w:val="20"/>
        </w:rPr>
        <w:t>Dans tous les cas, le montant à régler au Titulaire est arrêté par France Travail en tenant compte notamment des pénalités et réfactions imposées.</w:t>
      </w:r>
    </w:p>
    <w:p w14:paraId="059B89B3" w14:textId="38DC8FD8" w:rsidR="00E43878" w:rsidRPr="00FA18FE" w:rsidRDefault="4E34F317" w:rsidP="00E43878">
      <w:pPr>
        <w:autoSpaceDE w:val="0"/>
        <w:autoSpaceDN w:val="0"/>
        <w:adjustRightInd w:val="0"/>
        <w:spacing w:before="240"/>
        <w:jc w:val="both"/>
        <w:rPr>
          <w:rFonts w:ascii="Marianne" w:hAnsi="Marianne" w:cs="Arial"/>
          <w:sz w:val="20"/>
          <w:szCs w:val="20"/>
        </w:rPr>
      </w:pPr>
      <w:r w:rsidRPr="00EA048D">
        <w:rPr>
          <w:rFonts w:ascii="Marianne" w:hAnsi="Marianne" w:cs="Arial"/>
          <w:sz w:val="20"/>
          <w:szCs w:val="20"/>
        </w:rPr>
        <w:t xml:space="preserve">En cas </w:t>
      </w:r>
      <w:r w:rsidR="00E43878" w:rsidRPr="00EA048D">
        <w:rPr>
          <w:rFonts w:ascii="Marianne" w:eastAsia="SimSun" w:hAnsi="Marianne" w:cs="Arial"/>
          <w:sz w:val="20"/>
          <w:szCs w:val="20"/>
          <w:lang w:eastAsia="zh-CN"/>
        </w:rPr>
        <w:t>d’</w:t>
      </w:r>
      <w:r w:rsidRPr="00EA048D">
        <w:rPr>
          <w:rFonts w:ascii="Marianne" w:eastAsia="SimSun" w:hAnsi="Marianne" w:cs="Arial"/>
          <w:sz w:val="20"/>
          <w:szCs w:val="20"/>
          <w:lang w:eastAsia="zh-CN"/>
        </w:rPr>
        <w:t xml:space="preserve">abandon du bénéficiaire, </w:t>
      </w:r>
      <w:r w:rsidRPr="00EA048D">
        <w:rPr>
          <w:rFonts w:ascii="Marianne" w:hAnsi="Marianne" w:cs="Arial"/>
          <w:sz w:val="20"/>
          <w:szCs w:val="20"/>
        </w:rPr>
        <w:t>le délai de paiement de la facture commence à courir à compter de la date de fin prévue de la prestation. Dans l’intervalle, France Travail observe l’éventuel retour à l’emploi du bénéficiaire dans les conditions de l’article VI.2.2 du Contrat.</w:t>
      </w:r>
      <w:r w:rsidRPr="0005EFC7">
        <w:rPr>
          <w:rFonts w:ascii="Marianne" w:hAnsi="Marianne" w:cs="Arial"/>
          <w:sz w:val="20"/>
          <w:szCs w:val="20"/>
        </w:rPr>
        <w:t xml:space="preserve"> </w:t>
      </w:r>
    </w:p>
    <w:p w14:paraId="3AFE4DC0" w14:textId="77777777" w:rsidR="00E43878" w:rsidRPr="00FA18FE" w:rsidRDefault="00E43878" w:rsidP="00E43878">
      <w:pPr>
        <w:pStyle w:val="Corpsdetexte"/>
        <w:spacing w:before="180" w:after="0"/>
        <w:jc w:val="both"/>
        <w:rPr>
          <w:rFonts w:ascii="Marianne" w:hAnsi="Marianne" w:cs="Arial"/>
          <w:sz w:val="20"/>
          <w:szCs w:val="20"/>
        </w:rPr>
      </w:pPr>
      <w:r w:rsidRPr="00FA18FE">
        <w:rPr>
          <w:rFonts w:ascii="Marianne" w:hAnsi="Marianne" w:cs="Arial"/>
          <w:sz w:val="20"/>
          <w:szCs w:val="20"/>
        </w:rPr>
        <w:t xml:space="preserve">Les factures sont réglées dans un délai maximum de </w:t>
      </w:r>
      <w:r w:rsidR="006126CB">
        <w:rPr>
          <w:rFonts w:ascii="Marianne" w:hAnsi="Marianne" w:cs="Arial"/>
          <w:sz w:val="20"/>
          <w:szCs w:val="20"/>
        </w:rPr>
        <w:t>30</w:t>
      </w:r>
      <w:r w:rsidR="006126CB" w:rsidRPr="00FA18FE">
        <w:rPr>
          <w:rFonts w:ascii="Marianne" w:hAnsi="Marianne" w:cs="Arial"/>
          <w:sz w:val="20"/>
          <w:szCs w:val="20"/>
        </w:rPr>
        <w:t xml:space="preserve"> </w:t>
      </w:r>
      <w:r w:rsidRPr="00FA18FE">
        <w:rPr>
          <w:rFonts w:ascii="Marianne" w:hAnsi="Marianne" w:cs="Arial"/>
          <w:sz w:val="20"/>
          <w:szCs w:val="20"/>
        </w:rPr>
        <w:t xml:space="preserve">jours à compter de la date de réception de la facture à la condition que les pièces justificatives du paiement du prix aient été préalablement adressées à France Travail. Dans le cas contraire, le délai de </w:t>
      </w:r>
      <w:r w:rsidR="006126CB">
        <w:rPr>
          <w:rFonts w:ascii="Marianne" w:hAnsi="Marianne" w:cs="Arial"/>
          <w:sz w:val="20"/>
          <w:szCs w:val="20"/>
        </w:rPr>
        <w:t>30</w:t>
      </w:r>
      <w:r w:rsidR="006126CB" w:rsidRPr="00FA18FE">
        <w:rPr>
          <w:rFonts w:ascii="Marianne" w:hAnsi="Marianne" w:cs="Arial"/>
          <w:sz w:val="20"/>
          <w:szCs w:val="20"/>
        </w:rPr>
        <w:t xml:space="preserve"> </w:t>
      </w:r>
      <w:r w:rsidRPr="00FA18FE">
        <w:rPr>
          <w:rFonts w:ascii="Marianne" w:hAnsi="Marianne" w:cs="Arial"/>
          <w:sz w:val="20"/>
          <w:szCs w:val="20"/>
        </w:rPr>
        <w:t>jours court à compter de la réception du dernier document. Le défaut de paiement dans ce délai fait courir de plein droit des intérêts moratoires au bénéfice du Titulaire. Le taux des intérêts moratoires est le taux d’intérêt appliqué par la banque centrale européenne (BCE) à ses opérations principales de refinancement les plus récentes, en vigueur au premier jour du semestre de l’année civile au cours duquel les intérêts moratoires ont commencé à courir, majoré de huit points de pourcentage.</w:t>
      </w:r>
    </w:p>
    <w:p w14:paraId="48F9A1A8" w14:textId="77777777" w:rsidR="00E43878" w:rsidRPr="00FA18FE" w:rsidRDefault="00E43878" w:rsidP="00E43878">
      <w:pPr>
        <w:pStyle w:val="Corpsdetexte"/>
        <w:spacing w:before="180" w:after="0"/>
        <w:jc w:val="both"/>
        <w:rPr>
          <w:rFonts w:ascii="Marianne" w:hAnsi="Marianne" w:cs="Arial"/>
          <w:sz w:val="20"/>
          <w:szCs w:val="20"/>
        </w:rPr>
      </w:pPr>
      <w:r w:rsidRPr="00FA18FE">
        <w:rPr>
          <w:rFonts w:ascii="Marianne" w:hAnsi="Marianne" w:cs="Arial"/>
          <w:sz w:val="20"/>
          <w:szCs w:val="20"/>
        </w:rPr>
        <w:t xml:space="preserve">En cas de groupement d’opérateurs économiques, les factures sont émises par chaque membre du groupement pour ce qui le concerne et visées par le mandataire qui atteste de la conformité des factures aux stipulations du marché. Le délai maximum de </w:t>
      </w:r>
      <w:r w:rsidR="006126CB">
        <w:rPr>
          <w:rFonts w:ascii="Marianne" w:hAnsi="Marianne" w:cs="Arial"/>
          <w:sz w:val="20"/>
          <w:szCs w:val="20"/>
        </w:rPr>
        <w:t>30</w:t>
      </w:r>
      <w:r w:rsidR="006126CB" w:rsidRPr="00FA18FE">
        <w:rPr>
          <w:rFonts w:ascii="Marianne" w:hAnsi="Marianne" w:cs="Arial"/>
          <w:sz w:val="20"/>
          <w:szCs w:val="20"/>
        </w:rPr>
        <w:t xml:space="preserve"> </w:t>
      </w:r>
      <w:r w:rsidRPr="00FA18FE">
        <w:rPr>
          <w:rFonts w:ascii="Marianne" w:hAnsi="Marianne" w:cs="Arial"/>
          <w:sz w:val="20"/>
          <w:szCs w:val="20"/>
        </w:rPr>
        <w:t xml:space="preserve">jours mentionné au précédent alinéa court à compter de ce visa si le livrable et les pièces justificatives du paiement du prix ont été préalablement adressées à France Travail. </w:t>
      </w:r>
      <w:r w:rsidR="006126CB">
        <w:rPr>
          <w:rFonts w:ascii="Marianne" w:hAnsi="Marianne" w:cs="Arial"/>
          <w:sz w:val="20"/>
          <w:szCs w:val="20"/>
        </w:rPr>
        <w:t xml:space="preserve">Les factures </w:t>
      </w:r>
      <w:r w:rsidR="006126CB" w:rsidRPr="00377F47">
        <w:rPr>
          <w:rFonts w:ascii="Marianne" w:hAnsi="Marianne" w:cs="Arial"/>
          <w:sz w:val="20"/>
          <w:szCs w:val="20"/>
        </w:rPr>
        <w:t>sont payées au membre du groupement considéré</w:t>
      </w:r>
      <w:r w:rsidR="006126CB" w:rsidRPr="004A1584">
        <w:rPr>
          <w:rFonts w:ascii="Marianne" w:hAnsi="Marianne" w:cs="Arial"/>
          <w:sz w:val="20"/>
          <w:szCs w:val="20"/>
        </w:rPr>
        <w:t xml:space="preserve">. </w:t>
      </w:r>
      <w:r w:rsidRPr="00FA18FE">
        <w:rPr>
          <w:rFonts w:ascii="Marianne" w:hAnsi="Marianne" w:cs="Arial"/>
          <w:sz w:val="20"/>
          <w:szCs w:val="20"/>
        </w:rPr>
        <w:t>En cas de sous-traitance, les articles R.2193-10 à R.2193-15 du code de la commande publique s’appliquent.</w:t>
      </w:r>
    </w:p>
    <w:p w14:paraId="2BBB7AE1"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lastRenderedPageBreak/>
        <w:t>En cas de changement de coordonnées bancaires, le Titulaire en informe France Travail par courrier auquel est joint le relevé BIC IBAN du nouveau compte.</w:t>
      </w:r>
    </w:p>
    <w:p w14:paraId="5265E334" w14:textId="77777777" w:rsidR="00E43878" w:rsidRDefault="00E43878" w:rsidP="00E43878">
      <w:pPr>
        <w:spacing w:before="180"/>
        <w:jc w:val="both"/>
        <w:rPr>
          <w:rFonts w:ascii="Marianne" w:hAnsi="Marianne" w:cs="Arial"/>
          <w:sz w:val="20"/>
          <w:szCs w:val="20"/>
        </w:rPr>
      </w:pPr>
      <w:r w:rsidRPr="00FA18FE">
        <w:rPr>
          <w:rFonts w:ascii="Marianne" w:hAnsi="Marianne" w:cs="Arial"/>
          <w:sz w:val="20"/>
          <w:szCs w:val="20"/>
        </w:rPr>
        <w:t>Le Titulaire s’engage à ne pas refacturer auprès d’un tiers les prestations commandées et payées par France Travail.</w:t>
      </w:r>
    </w:p>
    <w:p w14:paraId="29CA1716" w14:textId="77777777" w:rsidR="006F370E" w:rsidRPr="00FA18FE" w:rsidRDefault="00C920BB" w:rsidP="00FA18FE">
      <w:pPr>
        <w:spacing w:before="480" w:after="120"/>
        <w:outlineLvl w:val="0"/>
        <w:rPr>
          <w:rFonts w:ascii="Marianne" w:hAnsi="Marianne" w:cs="Arial"/>
          <w:b/>
          <w:caps/>
          <w:sz w:val="20"/>
          <w:szCs w:val="20"/>
        </w:rPr>
      </w:pPr>
      <w:bookmarkStart w:id="42" w:name="_Toc158187897"/>
      <w:r w:rsidRPr="00FA18FE">
        <w:rPr>
          <w:rFonts w:ascii="Marianne" w:hAnsi="Marianne" w:cs="Arial"/>
          <w:b/>
          <w:caps/>
          <w:sz w:val="20"/>
          <w:szCs w:val="20"/>
        </w:rPr>
        <w:t>V</w:t>
      </w:r>
      <w:r w:rsidR="006F370E" w:rsidRPr="00FA18FE">
        <w:rPr>
          <w:rFonts w:ascii="Marianne" w:hAnsi="Marianne" w:cs="Arial"/>
          <w:b/>
          <w:caps/>
          <w:sz w:val="20"/>
          <w:szCs w:val="20"/>
        </w:rPr>
        <w:t>II. -  Dispositions diverses</w:t>
      </w:r>
      <w:bookmarkEnd w:id="42"/>
    </w:p>
    <w:p w14:paraId="48E46EA0" w14:textId="77777777" w:rsidR="00A854CC" w:rsidRPr="00FA18FE" w:rsidRDefault="00E43878" w:rsidP="00E43878">
      <w:pPr>
        <w:autoSpaceDE w:val="0"/>
        <w:autoSpaceDN w:val="0"/>
        <w:adjustRightInd w:val="0"/>
        <w:spacing w:before="360"/>
        <w:jc w:val="both"/>
        <w:outlineLvl w:val="0"/>
        <w:rPr>
          <w:rFonts w:ascii="Marianne" w:hAnsi="Marianne" w:cs="Arial"/>
          <w:b/>
          <w:bCs/>
          <w:sz w:val="20"/>
          <w:szCs w:val="20"/>
        </w:rPr>
      </w:pPr>
      <w:bookmarkStart w:id="43" w:name="_Toc158187898"/>
      <w:r w:rsidRPr="00FA18FE">
        <w:rPr>
          <w:rFonts w:ascii="Marianne" w:hAnsi="Marianne" w:cs="Arial"/>
          <w:b/>
          <w:bCs/>
          <w:sz w:val="20"/>
          <w:szCs w:val="20"/>
        </w:rPr>
        <w:t>V</w:t>
      </w:r>
      <w:r w:rsidR="00A854CC" w:rsidRPr="00FA18FE">
        <w:rPr>
          <w:rFonts w:ascii="Marianne" w:hAnsi="Marianne" w:cs="Arial"/>
          <w:b/>
          <w:bCs/>
          <w:sz w:val="20"/>
          <w:szCs w:val="20"/>
        </w:rPr>
        <w:t>II.1. -  Dispositions applicables aux groupements d’opérateurs économiques</w:t>
      </w:r>
      <w:bookmarkEnd w:id="43"/>
      <w:r w:rsidR="00A854CC" w:rsidRPr="00FA18FE">
        <w:rPr>
          <w:rFonts w:ascii="Marianne" w:hAnsi="Marianne" w:cs="Arial"/>
          <w:b/>
          <w:bCs/>
          <w:sz w:val="20"/>
          <w:szCs w:val="20"/>
        </w:rPr>
        <w:t xml:space="preserve"> </w:t>
      </w:r>
    </w:p>
    <w:p w14:paraId="7E74BC79" w14:textId="77777777" w:rsidR="00A854CC" w:rsidRPr="00FA18FE" w:rsidRDefault="00E43878" w:rsidP="00E43878">
      <w:pPr>
        <w:autoSpaceDE w:val="0"/>
        <w:autoSpaceDN w:val="0"/>
        <w:adjustRightInd w:val="0"/>
        <w:spacing w:before="240"/>
        <w:jc w:val="both"/>
        <w:outlineLvl w:val="0"/>
        <w:rPr>
          <w:rFonts w:ascii="Marianne" w:hAnsi="Marianne" w:cs="Arial"/>
          <w:b/>
          <w:bCs/>
          <w:sz w:val="20"/>
          <w:szCs w:val="20"/>
        </w:rPr>
      </w:pPr>
      <w:bookmarkStart w:id="44" w:name="_Toc158187899"/>
      <w:r w:rsidRPr="00FA18FE">
        <w:rPr>
          <w:rFonts w:ascii="Marianne" w:hAnsi="Marianne" w:cs="Arial"/>
          <w:b/>
          <w:bCs/>
          <w:sz w:val="20"/>
          <w:szCs w:val="20"/>
        </w:rPr>
        <w:t>V</w:t>
      </w:r>
      <w:r w:rsidR="00A854CC" w:rsidRPr="00FA18FE">
        <w:rPr>
          <w:rFonts w:ascii="Marianne" w:hAnsi="Marianne" w:cs="Arial"/>
          <w:b/>
          <w:bCs/>
          <w:sz w:val="20"/>
          <w:szCs w:val="20"/>
        </w:rPr>
        <w:t>II.1.1. -  Généralités</w:t>
      </w:r>
      <w:bookmarkEnd w:id="44"/>
    </w:p>
    <w:p w14:paraId="5F6F71AE" w14:textId="00871ECD" w:rsidR="00E43878" w:rsidRPr="00FA18FE" w:rsidRDefault="00E43878" w:rsidP="00E43878">
      <w:pPr>
        <w:suppressAutoHyphens/>
        <w:spacing w:before="180"/>
        <w:jc w:val="both"/>
        <w:rPr>
          <w:rFonts w:ascii="Marianne" w:hAnsi="Marianne" w:cs="Arial"/>
          <w:sz w:val="20"/>
          <w:szCs w:val="20"/>
          <w:lang w:eastAsia="ar-SA"/>
        </w:rPr>
      </w:pPr>
      <w:bookmarkStart w:id="45" w:name="_Toc158187900"/>
      <w:r w:rsidRPr="00FA18FE">
        <w:rPr>
          <w:rFonts w:ascii="Marianne" w:hAnsi="Marianne" w:cs="Arial"/>
          <w:sz w:val="20"/>
          <w:szCs w:val="20"/>
          <w:lang w:eastAsia="ar-SA"/>
        </w:rPr>
        <w:t xml:space="preserve">Dans le cas où le Titulaire est un groupement d’opérateurs économiques constitué en application </w:t>
      </w:r>
      <w:r w:rsidRPr="00FA18FE">
        <w:rPr>
          <w:rFonts w:ascii="Marianne" w:hAnsi="Marianne" w:cs="Arial"/>
          <w:bCs/>
          <w:sz w:val="20"/>
          <w:szCs w:val="20"/>
        </w:rPr>
        <w:t>des articles R.2142-19 à R.2142-27 du code de la commande publique</w:t>
      </w:r>
      <w:r w:rsidRPr="00FA18FE">
        <w:rPr>
          <w:rFonts w:ascii="Marianne" w:hAnsi="Marianne" w:cs="Arial"/>
          <w:sz w:val="20"/>
          <w:szCs w:val="20"/>
          <w:lang w:eastAsia="ar-SA"/>
        </w:rPr>
        <w:t xml:space="preserve">, il prend la forme d’un groupement solidaire ou d’un groupement conjoint selon la mention portée dans le Document de candidature remis dans le cadre de la consultation à l’issue de laquelle le marché a été conclu. Dans le cas où le groupement prend la forme d’un groupement conjoint, le mandataire du groupement est solidaire pour l’exécution du marché de l’ensemble des autres membres du groupement dans leurs obligations contractuelles à l’égard de </w:t>
      </w:r>
      <w:r w:rsidRPr="00FA18FE">
        <w:rPr>
          <w:rFonts w:ascii="Marianne" w:hAnsi="Marianne" w:cs="Arial"/>
          <w:sz w:val="20"/>
          <w:szCs w:val="20"/>
        </w:rPr>
        <w:t>France Travail</w:t>
      </w:r>
      <w:r w:rsidRPr="00FA18FE">
        <w:rPr>
          <w:rFonts w:ascii="Marianne" w:hAnsi="Marianne" w:cs="Arial"/>
          <w:sz w:val="20"/>
          <w:szCs w:val="20"/>
          <w:lang w:eastAsia="ar-SA"/>
        </w:rPr>
        <w:t xml:space="preserve">. </w:t>
      </w:r>
      <w:r w:rsidRPr="00FA18FE">
        <w:rPr>
          <w:rFonts w:ascii="Marianne" w:hAnsi="Marianne" w:cs="Arial"/>
          <w:sz w:val="20"/>
          <w:szCs w:val="20"/>
        </w:rPr>
        <w:t xml:space="preserve">La répartition des prestations entre les membres du groupement est précisée à la rubrique </w:t>
      </w:r>
      <w:r w:rsidR="006207DE">
        <w:rPr>
          <w:rFonts w:ascii="Marianne" w:hAnsi="Marianne" w:cs="Arial"/>
          <w:sz w:val="20"/>
          <w:szCs w:val="20"/>
        </w:rPr>
        <w:t>E</w:t>
      </w:r>
      <w:r w:rsidRPr="00FA18FE">
        <w:rPr>
          <w:rFonts w:ascii="Marianne" w:hAnsi="Marianne" w:cs="Arial"/>
          <w:sz w:val="20"/>
          <w:szCs w:val="20"/>
        </w:rPr>
        <w:t xml:space="preserve"> des Dispositions particulières du Contrat.</w:t>
      </w:r>
    </w:p>
    <w:p w14:paraId="516906A3"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lang w:eastAsia="ar-SA"/>
        </w:rPr>
        <w:t xml:space="preserve">Le mandataire, désigné à la rubrique A des Dispositions particulières du Contrat, représente l’ensemble des membres du groupement vis-à-vis de </w:t>
      </w:r>
      <w:r w:rsidRPr="00FA18FE">
        <w:rPr>
          <w:rFonts w:ascii="Marianne" w:hAnsi="Marianne" w:cs="Arial"/>
          <w:sz w:val="20"/>
          <w:szCs w:val="20"/>
        </w:rPr>
        <w:t>France Travail</w:t>
      </w:r>
      <w:r w:rsidRPr="00FA18FE">
        <w:rPr>
          <w:rFonts w:ascii="Marianne" w:hAnsi="Marianne" w:cs="Arial"/>
          <w:sz w:val="20"/>
          <w:szCs w:val="20"/>
          <w:lang w:eastAsia="ar-SA"/>
        </w:rPr>
        <w:t xml:space="preserve"> et coordonne leurs prestations pendant toute la durée d’exécution du marché. </w:t>
      </w:r>
      <w:r w:rsidRPr="00FA18FE">
        <w:rPr>
          <w:rFonts w:ascii="Marianne" w:hAnsi="Marianne" w:cs="Arial"/>
          <w:sz w:val="20"/>
          <w:szCs w:val="20"/>
        </w:rPr>
        <w:t xml:space="preserve">A l’exception de l’émission des commandes, de la facturation des prestations et primes, </w:t>
      </w:r>
      <w:r w:rsidRPr="00FA18FE">
        <w:rPr>
          <w:rFonts w:ascii="Marianne" w:hAnsi="Marianne" w:cs="Arial"/>
          <w:sz w:val="20"/>
          <w:szCs w:val="20"/>
          <w:lang w:eastAsia="ar-SA"/>
        </w:rPr>
        <w:t xml:space="preserve">le mandataire du groupement est l’interlocuteur exclusif de </w:t>
      </w:r>
      <w:r w:rsidRPr="00FA18FE">
        <w:rPr>
          <w:rFonts w:ascii="Marianne" w:hAnsi="Marianne" w:cs="Arial"/>
          <w:sz w:val="20"/>
          <w:szCs w:val="20"/>
        </w:rPr>
        <w:t>France Travail</w:t>
      </w:r>
      <w:r w:rsidRPr="00FA18FE">
        <w:rPr>
          <w:rFonts w:ascii="Marianne" w:hAnsi="Marianne" w:cs="Arial"/>
          <w:sz w:val="20"/>
          <w:szCs w:val="20"/>
          <w:lang w:eastAsia="ar-SA"/>
        </w:rPr>
        <w:t xml:space="preserve"> pour l’exécution du marché. Toute communication ou notification au titre du marché est le fait de </w:t>
      </w:r>
      <w:r w:rsidRPr="00FA18FE">
        <w:rPr>
          <w:rFonts w:ascii="Marianne" w:hAnsi="Marianne" w:cs="Arial"/>
          <w:sz w:val="20"/>
          <w:szCs w:val="20"/>
        </w:rPr>
        <w:t>France Travail</w:t>
      </w:r>
      <w:r w:rsidRPr="00FA18FE">
        <w:rPr>
          <w:rFonts w:ascii="Marianne" w:hAnsi="Marianne" w:cs="Arial"/>
          <w:sz w:val="20"/>
          <w:szCs w:val="20"/>
          <w:lang w:eastAsia="ar-SA"/>
        </w:rPr>
        <w:t xml:space="preserve"> au mandataire qui fait son affaire de l’information des autres membres du groupement ou du mandataire à </w:t>
      </w:r>
      <w:r w:rsidRPr="00FA18FE">
        <w:rPr>
          <w:rFonts w:ascii="Marianne" w:hAnsi="Marianne" w:cs="Arial"/>
          <w:sz w:val="20"/>
          <w:szCs w:val="20"/>
        </w:rPr>
        <w:t>France Travail</w:t>
      </w:r>
      <w:r w:rsidRPr="00FA18FE">
        <w:rPr>
          <w:rFonts w:ascii="Marianne" w:hAnsi="Marianne" w:cs="Arial"/>
          <w:sz w:val="20"/>
          <w:szCs w:val="20"/>
          <w:lang w:eastAsia="ar-SA"/>
        </w:rPr>
        <w:t xml:space="preserve">. </w:t>
      </w:r>
      <w:r w:rsidRPr="00FA18FE">
        <w:rPr>
          <w:rFonts w:ascii="Marianne" w:hAnsi="Marianne" w:cs="Arial"/>
          <w:sz w:val="20"/>
          <w:szCs w:val="20"/>
        </w:rPr>
        <w:t>A ce titre également, le mandataire est réputé habilité par les autres membres du groupement à signer tout avenant au marché, quel que soit son objet.</w:t>
      </w:r>
    </w:p>
    <w:p w14:paraId="453080AB" w14:textId="77777777" w:rsidR="00E43878" w:rsidRPr="00FA18FE" w:rsidRDefault="00E43878" w:rsidP="00E43878">
      <w:pPr>
        <w:suppressAutoHyphens/>
        <w:spacing w:before="180"/>
        <w:jc w:val="both"/>
        <w:rPr>
          <w:rFonts w:ascii="Marianne" w:hAnsi="Marianne" w:cs="Arial"/>
          <w:sz w:val="20"/>
          <w:szCs w:val="20"/>
          <w:lang w:eastAsia="ar-SA"/>
        </w:rPr>
      </w:pPr>
      <w:r w:rsidRPr="00FA18FE">
        <w:rPr>
          <w:rFonts w:ascii="Marianne" w:hAnsi="Marianne" w:cs="Arial"/>
          <w:sz w:val="20"/>
          <w:szCs w:val="20"/>
          <w:lang w:eastAsia="ar-SA"/>
        </w:rPr>
        <w:t xml:space="preserve">A première demande de </w:t>
      </w:r>
      <w:r w:rsidRPr="00FA18FE">
        <w:rPr>
          <w:rFonts w:ascii="Marianne" w:hAnsi="Marianne" w:cs="Arial"/>
          <w:sz w:val="20"/>
          <w:szCs w:val="20"/>
        </w:rPr>
        <w:t>France Travail</w:t>
      </w:r>
      <w:r w:rsidRPr="00FA18FE">
        <w:rPr>
          <w:rFonts w:ascii="Marianne" w:hAnsi="Marianne" w:cs="Arial"/>
          <w:sz w:val="20"/>
          <w:szCs w:val="20"/>
          <w:lang w:eastAsia="ar-SA"/>
        </w:rPr>
        <w:t xml:space="preserve">, le mandataire transmet une copie de la convention de groupement conclue entre les membres du groupement et de ses éventuels avenants. En aucun cas cette convention n’est opposable à </w:t>
      </w:r>
      <w:r w:rsidRPr="00FA18FE">
        <w:rPr>
          <w:rFonts w:ascii="Marianne" w:hAnsi="Marianne" w:cs="Arial"/>
          <w:sz w:val="20"/>
          <w:szCs w:val="20"/>
        </w:rPr>
        <w:t>France Travail</w:t>
      </w:r>
      <w:r w:rsidRPr="00FA18FE">
        <w:rPr>
          <w:rFonts w:ascii="Marianne" w:hAnsi="Marianne" w:cs="Arial"/>
          <w:sz w:val="20"/>
          <w:szCs w:val="20"/>
          <w:lang w:eastAsia="ar-SA"/>
        </w:rPr>
        <w:t xml:space="preserve">. Elle ne constitue pas une pièce du marché. </w:t>
      </w:r>
    </w:p>
    <w:p w14:paraId="70C4F7B6" w14:textId="77777777" w:rsidR="00A854CC" w:rsidRPr="00FA18FE" w:rsidRDefault="00A854CC" w:rsidP="00E43878">
      <w:pPr>
        <w:autoSpaceDE w:val="0"/>
        <w:autoSpaceDN w:val="0"/>
        <w:adjustRightInd w:val="0"/>
        <w:spacing w:before="240"/>
        <w:jc w:val="both"/>
        <w:outlineLvl w:val="0"/>
        <w:rPr>
          <w:rFonts w:ascii="Marianne" w:hAnsi="Marianne" w:cs="Arial"/>
          <w:b/>
          <w:bCs/>
          <w:sz w:val="20"/>
          <w:szCs w:val="20"/>
        </w:rPr>
      </w:pPr>
      <w:r w:rsidRPr="00FA18FE">
        <w:rPr>
          <w:rFonts w:ascii="Marianne" w:hAnsi="Marianne" w:cs="Arial"/>
          <w:b/>
          <w:bCs/>
          <w:sz w:val="20"/>
          <w:szCs w:val="20"/>
        </w:rPr>
        <w:t>VII.1.2. -  Défaillance d’un membre d’un groupement</w:t>
      </w:r>
      <w:bookmarkEnd w:id="45"/>
    </w:p>
    <w:p w14:paraId="4F5FE7EB" w14:textId="77777777" w:rsidR="00E43878" w:rsidRPr="00FA18FE" w:rsidRDefault="00E43878" w:rsidP="00E43878">
      <w:pPr>
        <w:autoSpaceDE w:val="0"/>
        <w:autoSpaceDN w:val="0"/>
        <w:adjustRightInd w:val="0"/>
        <w:spacing w:before="180"/>
        <w:jc w:val="both"/>
        <w:rPr>
          <w:rFonts w:ascii="Marianne" w:hAnsi="Marianne" w:cs="Arial"/>
          <w:sz w:val="20"/>
          <w:szCs w:val="20"/>
        </w:rPr>
      </w:pPr>
      <w:bookmarkStart w:id="46" w:name="_Toc158187901"/>
      <w:r w:rsidRPr="00FA18FE">
        <w:rPr>
          <w:rFonts w:ascii="Marianne" w:hAnsi="Marianne" w:cs="Arial"/>
          <w:sz w:val="20"/>
          <w:szCs w:val="20"/>
        </w:rPr>
        <w:t xml:space="preserve">Le Titulaire dispose d’un délai maximum de </w:t>
      </w:r>
      <w:r w:rsidR="006126CB">
        <w:rPr>
          <w:rFonts w:ascii="Marianne" w:hAnsi="Marianne" w:cs="Arial"/>
          <w:sz w:val="20"/>
          <w:szCs w:val="20"/>
        </w:rPr>
        <w:t>3</w:t>
      </w:r>
      <w:r w:rsidRPr="00FA18FE">
        <w:rPr>
          <w:rFonts w:ascii="Marianne" w:hAnsi="Marianne" w:cs="Arial"/>
          <w:sz w:val="20"/>
          <w:szCs w:val="20"/>
        </w:rPr>
        <w:t xml:space="preserve"> jours calendaires à compter de la date à laquelle il a connaissance de la défaillance d’un membre du groupement pour informer France Travail de cette défaillance et de son motif. </w:t>
      </w:r>
    </w:p>
    <w:p w14:paraId="2D51044E" w14:textId="77777777" w:rsidR="00E43878" w:rsidRPr="00FA18FE" w:rsidRDefault="00E43878" w:rsidP="00E43878">
      <w:pPr>
        <w:autoSpaceDE w:val="0"/>
        <w:autoSpaceDN w:val="0"/>
        <w:adjustRightInd w:val="0"/>
        <w:spacing w:before="180"/>
        <w:jc w:val="both"/>
        <w:rPr>
          <w:rFonts w:ascii="Marianne" w:hAnsi="Marianne" w:cs="Arial"/>
          <w:sz w:val="20"/>
          <w:szCs w:val="20"/>
        </w:rPr>
      </w:pPr>
      <w:r w:rsidRPr="00FA18FE">
        <w:rPr>
          <w:rFonts w:ascii="Marianne" w:hAnsi="Marianne" w:cs="Arial"/>
          <w:sz w:val="20"/>
          <w:szCs w:val="20"/>
        </w:rPr>
        <w:t xml:space="preserve">En cas de défaillance en cours d’exécution du marché, en ce compris les manquements aux obligations contractuelles, le mandataire a la faculté de proposer à France Travail l’acceptation d’un sous-traitant dans les conditions définies à l’article VII.2 ou la substitution au membre défaillant d’un autre opérateur économique disposant des niveaux minimums de capacité économique et financière, technique et professionnelle requis pour l’exécution des prestations. Dans ce dernier cas, le mandataire transmet à France Travail, par courrier recommandé avec avis de réception postale, une demande de substitution du membre défaillant, indiquant les raison ou dénomination sociale, adresse et coordonnées complètes du membre proposé en substitution. Sont jointes, datées et signées par un représentant du membre proposé en substitution ayant compétence à cet effet, une déclaration sur l’honneur </w:t>
      </w:r>
      <w:r w:rsidRPr="00FA18FE">
        <w:rPr>
          <w:rFonts w:ascii="Marianne" w:hAnsi="Marianne" w:cs="Arial"/>
          <w:bCs/>
          <w:sz w:val="20"/>
          <w:szCs w:val="20"/>
        </w:rPr>
        <w:t xml:space="preserve">certifiant que le </w:t>
      </w:r>
      <w:r w:rsidRPr="00FA18FE">
        <w:rPr>
          <w:rFonts w:ascii="Marianne" w:hAnsi="Marianne" w:cs="Arial"/>
          <w:sz w:val="20"/>
          <w:szCs w:val="20"/>
        </w:rPr>
        <w:t xml:space="preserve">membre proposé en substitution </w:t>
      </w:r>
      <w:r w:rsidRPr="00FA18FE">
        <w:rPr>
          <w:rFonts w:ascii="Marianne" w:hAnsi="Marianne" w:cs="Arial"/>
          <w:bCs/>
          <w:sz w:val="20"/>
          <w:szCs w:val="20"/>
        </w:rPr>
        <w:t xml:space="preserve">ne tombe pas sous le coup de l’une des interdictions de soumissionner prévues aux </w:t>
      </w:r>
      <w:r w:rsidRPr="00FA18FE">
        <w:rPr>
          <w:rFonts w:ascii="Marianne" w:hAnsi="Marianne" w:cs="Arial"/>
          <w:bCs/>
          <w:sz w:val="20"/>
          <w:szCs w:val="20"/>
        </w:rPr>
        <w:lastRenderedPageBreak/>
        <w:t xml:space="preserve">articles L.2141-1 à L.2141-5 et L.2141-7 à L.2141-11 du code de la commande publique </w:t>
      </w:r>
      <w:r w:rsidRPr="00FA18FE">
        <w:rPr>
          <w:rFonts w:ascii="Marianne" w:hAnsi="Marianne" w:cs="Arial"/>
          <w:sz w:val="20"/>
          <w:szCs w:val="20"/>
        </w:rPr>
        <w:t>et une déclaration relative à sa capacité financière, technique et professionnelle à exécuter le marché</w:t>
      </w:r>
      <w:r w:rsidRPr="00FA18FE">
        <w:rPr>
          <w:rStyle w:val="Appelnotedebasdep"/>
          <w:rFonts w:ascii="Marianne" w:hAnsi="Marianne" w:cs="Arial"/>
          <w:sz w:val="20"/>
          <w:szCs w:val="20"/>
        </w:rPr>
        <w:footnoteReference w:id="2"/>
      </w:r>
      <w:r w:rsidRPr="00FA18FE">
        <w:rPr>
          <w:rFonts w:ascii="Marianne" w:hAnsi="Marianne" w:cs="Arial"/>
          <w:sz w:val="20"/>
          <w:szCs w:val="20"/>
        </w:rPr>
        <w:t xml:space="preserve">, ainsi que, dans le cas où le membre proposé en substitution est en redressement judiciaire au sens de l’article L.631-1 du code de commerce ou procédure équivalente pour les opérateurs économiques régis par un droit autre que le droit français, la copie du jugement l’autorisant à poursuivre son activité pendant la durée d’exécution du marché restant à courir, périodes de reconduction comprises. France Travail dispose d’un délai maximum de </w:t>
      </w:r>
      <w:r w:rsidR="006126CB">
        <w:rPr>
          <w:rFonts w:ascii="Marianne" w:hAnsi="Marianne" w:cs="Arial"/>
          <w:sz w:val="20"/>
          <w:szCs w:val="20"/>
        </w:rPr>
        <w:t>3</w:t>
      </w:r>
      <w:r w:rsidRPr="00FA18FE">
        <w:rPr>
          <w:rFonts w:ascii="Marianne" w:hAnsi="Marianne" w:cs="Arial"/>
          <w:sz w:val="20"/>
          <w:szCs w:val="20"/>
        </w:rPr>
        <w:t xml:space="preserve"> semaines calendaires pour faire connaître sa décision d’acception du membre proposé en substitution. L’acceptation prend la forme d’un avenant de transfert du marché, du groupement Titulaire initial au nouveau groupement ainsi constitué. Le groupement Titulaire reconnaît être informé que l’opérateur économique proposé en substitution n’est pas autorisé à exécuter des prestations avant que l’avenant de transfert ne soit notifié au Titulaire. </w:t>
      </w:r>
    </w:p>
    <w:p w14:paraId="181EE753" w14:textId="77777777" w:rsidR="00E43878" w:rsidRPr="00FA18FE" w:rsidRDefault="00E43878" w:rsidP="00E43878">
      <w:pPr>
        <w:autoSpaceDE w:val="0"/>
        <w:autoSpaceDN w:val="0"/>
        <w:adjustRightInd w:val="0"/>
        <w:spacing w:before="180"/>
        <w:jc w:val="both"/>
        <w:rPr>
          <w:rFonts w:ascii="Marianne" w:hAnsi="Marianne" w:cs="Arial"/>
          <w:sz w:val="20"/>
          <w:szCs w:val="20"/>
        </w:rPr>
      </w:pPr>
      <w:r w:rsidRPr="00FA18FE">
        <w:rPr>
          <w:rFonts w:ascii="Marianne" w:hAnsi="Marianne" w:cs="Arial"/>
          <w:sz w:val="20"/>
          <w:szCs w:val="20"/>
        </w:rPr>
        <w:t xml:space="preserve">Dans le cas où le membre défaillant est le mandataire, le membre du groupement mentionné en premier dans la liste des membres du groupement figurant au Document de candidature du groupement Titulaire, telle que remise dans le cadre de la consultation à l’issue de laquelle le marché a été conclu, assume les fonctions de mandataire. Les dispositions du présent alinéa ne font pas obstacle à, le cas échéant, la substitution d’un nouvel opérateur économique au mandataire défaillant dans les conditions définies au présent article, soit en qualité de membre non mandataire du groupement, soit en qualité de mandataire. Dans ce dernier cas, le membre du groupement mentionné en premier dans la liste des membres du groupement figurant au Document de candidature du groupement Titulaire assume les fonctions de mandataire jusqu’à la notification de l’avenant de transfert. </w:t>
      </w:r>
    </w:p>
    <w:p w14:paraId="749D1D76" w14:textId="77777777" w:rsidR="00A854CC" w:rsidRPr="00FA18FE" w:rsidRDefault="00A854CC"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VII.2. -  Dispositions applicables en cas de sous-traitance</w:t>
      </w:r>
      <w:bookmarkEnd w:id="46"/>
      <w:r w:rsidRPr="00FA18FE">
        <w:rPr>
          <w:rFonts w:ascii="Marianne" w:hAnsi="Marianne" w:cs="Arial"/>
          <w:b/>
          <w:bCs/>
          <w:sz w:val="20"/>
          <w:szCs w:val="20"/>
        </w:rPr>
        <w:t xml:space="preserve"> </w:t>
      </w:r>
    </w:p>
    <w:p w14:paraId="4A802E8E" w14:textId="77777777" w:rsidR="00E43878" w:rsidRPr="00FA18FE" w:rsidRDefault="00E43878" w:rsidP="00E43878">
      <w:pPr>
        <w:spacing w:before="180"/>
        <w:jc w:val="both"/>
        <w:rPr>
          <w:rFonts w:ascii="Marianne" w:hAnsi="Marianne" w:cs="Arial"/>
          <w:sz w:val="20"/>
          <w:szCs w:val="20"/>
        </w:rPr>
      </w:pPr>
      <w:bookmarkStart w:id="47" w:name="_Toc158187902"/>
      <w:r w:rsidRPr="00FA18FE">
        <w:rPr>
          <w:rFonts w:ascii="Marianne" w:hAnsi="Marianne" w:cs="Arial"/>
          <w:sz w:val="20"/>
          <w:szCs w:val="20"/>
        </w:rPr>
        <w:t xml:space="preserve">Le Titulaire se conforme strictement aux dispositions </w:t>
      </w:r>
      <w:r w:rsidRPr="00FA18FE">
        <w:rPr>
          <w:rFonts w:ascii="Marianne" w:hAnsi="Marianne" w:cs="Arial"/>
          <w:bCs/>
          <w:sz w:val="20"/>
          <w:szCs w:val="20"/>
        </w:rPr>
        <w:t>des articles L.2193-1 à L.2193-9 et R.2193-1 à R.2193-9 du code de la commande publique.</w:t>
      </w:r>
    </w:p>
    <w:p w14:paraId="3286CCA3"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Dans le cas où, en cours d’exécution du marché, il envisage de sous-traiter des prestations objet du marché, le Titulaire remet à France Travail par courrier recommandé avec avis de réception postale (ou lui remet contre récépissé) une demande d’acceptation de chaque sous-traitant et d’agrément de ses conditions de paiement, précisant la raison ou dénomination sociale et les coordonnées du sous-traitant proposé, le montant maximum à lui payer directement d’une part pendant la première période contractuelle d’exécution du marché, d’autre part et, le cas échéant, pendant les autres périodes contractuelles en cas de reconduction, ses coordonnées bancaires aux fins de paiement direct du sous-traitant, les conditions de paiement et modalités de révision des prix prévues par le projet de contrat de sous-traitance. </w:t>
      </w:r>
    </w:p>
    <w:p w14:paraId="786554E4"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Sont jointes à la demande, datées et signées par un représentant du sous-traitant ayant compétence à cet effet, une déclaration sur l’honneur certifiant que le sous-traitant ne tombe pas sous le coup de l’une des interdictions de soumissionner prévues aux articles </w:t>
      </w:r>
      <w:r w:rsidRPr="00FA18FE">
        <w:rPr>
          <w:rFonts w:ascii="Marianne" w:hAnsi="Marianne" w:cs="Arial"/>
          <w:bCs/>
          <w:sz w:val="20"/>
          <w:szCs w:val="20"/>
        </w:rPr>
        <w:t>L.2141-1 à L.2141-11 du code de la commande publique</w:t>
      </w:r>
      <w:r w:rsidRPr="00FA18FE">
        <w:rPr>
          <w:rFonts w:ascii="Marianne" w:hAnsi="Marianne" w:cs="Arial"/>
          <w:sz w:val="20"/>
          <w:szCs w:val="20"/>
        </w:rPr>
        <w:t xml:space="preserve">, ainsi qu’une déclaration relative à sa capacité économique </w:t>
      </w:r>
      <w:r w:rsidRPr="00FA18FE">
        <w:rPr>
          <w:rFonts w:ascii="Marianne" w:hAnsi="Marianne" w:cs="Arial"/>
          <w:sz w:val="20"/>
          <w:szCs w:val="20"/>
        </w:rPr>
        <w:lastRenderedPageBreak/>
        <w:t>et financière, technique et professionnelle à exécuter les prestations sous-traitées</w:t>
      </w:r>
      <w:r w:rsidRPr="00FA18FE">
        <w:rPr>
          <w:rStyle w:val="Appelnotedebasdep"/>
          <w:rFonts w:ascii="Marianne" w:hAnsi="Marianne" w:cs="Arial"/>
          <w:bCs/>
          <w:sz w:val="20"/>
          <w:szCs w:val="20"/>
        </w:rPr>
        <w:footnoteReference w:id="3"/>
      </w:r>
      <w:r w:rsidRPr="00FA18FE">
        <w:rPr>
          <w:rFonts w:ascii="Marianne" w:hAnsi="Marianne" w:cs="Arial"/>
          <w:sz w:val="20"/>
          <w:szCs w:val="20"/>
        </w:rPr>
        <w:t>. Le Titulaire reconnaît être informé que les conditions de paiement du sous-traitant proposé ne peuvent être agréées qu’à condition de ne pas être anormalement basses et de ne pas déroger aux dispositions du Contrat.</w:t>
      </w:r>
    </w:p>
    <w:p w14:paraId="62769A33"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silence gardé par France Travail pendant </w:t>
      </w:r>
      <w:r w:rsidR="00477279">
        <w:rPr>
          <w:rFonts w:ascii="Marianne" w:hAnsi="Marianne" w:cs="Arial"/>
          <w:sz w:val="20"/>
          <w:szCs w:val="20"/>
        </w:rPr>
        <w:t>21</w:t>
      </w:r>
      <w:r w:rsidRPr="00FA18FE">
        <w:rPr>
          <w:rFonts w:ascii="Marianne" w:hAnsi="Marianne" w:cs="Arial"/>
          <w:sz w:val="20"/>
          <w:szCs w:val="20"/>
        </w:rPr>
        <w:t xml:space="preserve"> jours calendaires à compter de la date de réception de la demande vaut acceptation du sous-traitant et agrément de ses conditions de paiement. Le sous-traitant proposé n’est pas autorisé à exécuter des prestations avant son acceptation et l’agrément de ses conditions de paiement par France Travail. </w:t>
      </w:r>
    </w:p>
    <w:p w14:paraId="7B067B9A" w14:textId="77777777" w:rsidR="00E43878" w:rsidRPr="00FA18FE" w:rsidRDefault="00E43878" w:rsidP="00E43878">
      <w:pPr>
        <w:pStyle w:val="Default"/>
        <w:spacing w:before="180"/>
        <w:jc w:val="both"/>
        <w:rPr>
          <w:rFonts w:ascii="Marianne" w:hAnsi="Marianne" w:cs="Arial"/>
          <w:sz w:val="20"/>
          <w:szCs w:val="20"/>
        </w:rPr>
      </w:pPr>
      <w:r w:rsidRPr="00FA18FE">
        <w:rPr>
          <w:rFonts w:ascii="Marianne" w:hAnsi="Marianne" w:cs="Arial"/>
          <w:color w:val="auto"/>
          <w:sz w:val="20"/>
          <w:szCs w:val="20"/>
        </w:rPr>
        <w:t xml:space="preserve">Le Titulaire transmet à </w:t>
      </w:r>
      <w:r w:rsidRPr="00FA18FE">
        <w:rPr>
          <w:rFonts w:ascii="Marianne" w:hAnsi="Marianne" w:cs="Arial"/>
          <w:sz w:val="20"/>
          <w:szCs w:val="20"/>
        </w:rPr>
        <w:t>France Travail</w:t>
      </w:r>
      <w:r w:rsidRPr="00FA18FE">
        <w:rPr>
          <w:rFonts w:ascii="Marianne" w:hAnsi="Marianne" w:cs="Arial"/>
          <w:color w:val="auto"/>
          <w:sz w:val="20"/>
          <w:szCs w:val="20"/>
        </w:rPr>
        <w:t xml:space="preserve"> une copie du contrat de sous-traitance et de ses éventuels avenants, en application de l’article 1</w:t>
      </w:r>
      <w:r w:rsidRPr="00FA18FE">
        <w:rPr>
          <w:rFonts w:ascii="Marianne" w:hAnsi="Marianne" w:cs="Arial"/>
          <w:color w:val="auto"/>
          <w:sz w:val="20"/>
          <w:szCs w:val="20"/>
          <w:vertAlign w:val="superscript"/>
        </w:rPr>
        <w:t>er</w:t>
      </w:r>
      <w:r w:rsidRPr="00FA18FE">
        <w:rPr>
          <w:rFonts w:ascii="Marianne" w:hAnsi="Marianne" w:cs="Arial"/>
          <w:color w:val="auto"/>
          <w:sz w:val="20"/>
          <w:szCs w:val="20"/>
        </w:rPr>
        <w:t>-II de la loi n°2021-1109 du 24 août 2021 confortant le respect des principes de la République</w:t>
      </w:r>
      <w:r w:rsidRPr="00FA18FE">
        <w:rPr>
          <w:rFonts w:ascii="Marianne" w:hAnsi="Marianne" w:cs="Arial"/>
          <w:sz w:val="20"/>
          <w:szCs w:val="20"/>
        </w:rPr>
        <w:t>. En aucun cas le contrat de sous-traitance n’est opposable à France Travail. Il ne constitue pas une pièce du marché.</w:t>
      </w:r>
    </w:p>
    <w:p w14:paraId="42C0C46C" w14:textId="77777777" w:rsidR="00E43878" w:rsidRPr="00FA18FE" w:rsidRDefault="00E43878" w:rsidP="00E43878">
      <w:pPr>
        <w:spacing w:before="180"/>
        <w:jc w:val="both"/>
        <w:rPr>
          <w:rFonts w:ascii="Marianne" w:hAnsi="Marianne" w:cs="Arial"/>
          <w:sz w:val="16"/>
          <w:szCs w:val="16"/>
        </w:rPr>
      </w:pPr>
      <w:r w:rsidRPr="00FA18FE">
        <w:rPr>
          <w:rFonts w:ascii="Marianne" w:hAnsi="Marianne" w:cs="Arial"/>
          <w:sz w:val="20"/>
          <w:szCs w:val="20"/>
        </w:rPr>
        <w:t>Un sous-traitant accepté et dont les conditions de paiement ont été agréées est tenu de l’ensemble des obligations résultant du marché. En cours d’exécution du marché, le Titulaire demeure responsable de plein droit de l’exécution des prestations sous-traitées.</w:t>
      </w:r>
    </w:p>
    <w:p w14:paraId="783C3846" w14:textId="77777777" w:rsidR="00E43878" w:rsidRPr="00FA18FE" w:rsidRDefault="00E43878" w:rsidP="00E43878">
      <w:pPr>
        <w:autoSpaceDE w:val="0"/>
        <w:autoSpaceDN w:val="0"/>
        <w:adjustRightInd w:val="0"/>
        <w:spacing w:before="360"/>
        <w:jc w:val="both"/>
        <w:outlineLvl w:val="0"/>
        <w:rPr>
          <w:rFonts w:ascii="Marianne" w:hAnsi="Marianne" w:cs="Arial"/>
          <w:b/>
          <w:bCs/>
          <w:sz w:val="20"/>
          <w:szCs w:val="20"/>
        </w:rPr>
      </w:pPr>
      <w:bookmarkStart w:id="48" w:name="_Toc158187905"/>
      <w:r w:rsidRPr="00FA18FE">
        <w:rPr>
          <w:rFonts w:ascii="Marianne" w:hAnsi="Marianne" w:cs="Arial"/>
          <w:b/>
          <w:bCs/>
          <w:sz w:val="20"/>
          <w:szCs w:val="20"/>
        </w:rPr>
        <w:t>VII.3. -  Lutte contre la fraude et dispositif de contrôle</w:t>
      </w:r>
      <w:bookmarkEnd w:id="48"/>
    </w:p>
    <w:p w14:paraId="3947DBDA" w14:textId="77777777" w:rsidR="00E43878" w:rsidRPr="00FA18FE" w:rsidRDefault="00E43878" w:rsidP="00E43878">
      <w:pPr>
        <w:spacing w:before="180"/>
        <w:jc w:val="both"/>
        <w:rPr>
          <w:rFonts w:ascii="Marianne" w:eastAsia="MS Mincho" w:hAnsi="Marianne" w:cs="Arial"/>
          <w:iCs/>
          <w:sz w:val="20"/>
          <w:szCs w:val="20"/>
          <w:lang w:eastAsia="ja-JP"/>
        </w:rPr>
      </w:pPr>
      <w:bookmarkStart w:id="49" w:name="_Toc158187906"/>
      <w:r w:rsidRPr="00FA18FE">
        <w:rPr>
          <w:rFonts w:ascii="Marianne" w:eastAsia="MS Mincho" w:hAnsi="Marianne" w:cs="Arial"/>
          <w:iCs/>
          <w:sz w:val="20"/>
          <w:szCs w:val="20"/>
          <w:lang w:eastAsia="ja-JP"/>
        </w:rPr>
        <w:t xml:space="preserve">Le Titulaire est garant de la véracité des informations portées sur les livrables et de l’authenticité des pièces justificatives transmis dans le cadre de l’exécution du marché. </w:t>
      </w:r>
      <w:r w:rsidRPr="00FA18FE">
        <w:rPr>
          <w:rFonts w:ascii="Marianne" w:hAnsi="Marianne" w:cs="Arial"/>
          <w:sz w:val="20"/>
          <w:szCs w:val="20"/>
        </w:rPr>
        <w:t xml:space="preserve">Il </w:t>
      </w:r>
      <w:r w:rsidRPr="00FA18FE">
        <w:rPr>
          <w:rFonts w:ascii="Marianne" w:hAnsi="Marianne" w:cs="Arial"/>
          <w:color w:val="000000"/>
          <w:spacing w:val="-3"/>
          <w:sz w:val="20"/>
          <w:szCs w:val="20"/>
        </w:rPr>
        <w:t xml:space="preserve">s’engage à informer son personnel de l’existence et de l’importance de cette obligation et se porte fort du respect de cette obligation par son personnel. </w:t>
      </w:r>
      <w:r w:rsidRPr="00FA18FE">
        <w:rPr>
          <w:rFonts w:ascii="Marianne" w:eastAsia="MS Mincho" w:hAnsi="Marianne" w:cs="Arial"/>
          <w:iCs/>
          <w:sz w:val="20"/>
          <w:szCs w:val="20"/>
          <w:lang w:eastAsia="ja-JP"/>
        </w:rPr>
        <w:t xml:space="preserve">Le dispositif interne de contrôle de conformité et de prévention et de lutte contre la fraude dont il dispose peut être audité par </w:t>
      </w:r>
      <w:r w:rsidRPr="00FA18FE">
        <w:rPr>
          <w:rFonts w:ascii="Marianne" w:hAnsi="Marianne" w:cs="Arial"/>
          <w:sz w:val="20"/>
          <w:szCs w:val="20"/>
        </w:rPr>
        <w:t>France Travail</w:t>
      </w:r>
      <w:r w:rsidRPr="00FA18FE">
        <w:rPr>
          <w:rFonts w:ascii="Marianne" w:eastAsia="MS Mincho" w:hAnsi="Marianne" w:cs="Arial"/>
          <w:iCs/>
          <w:sz w:val="20"/>
          <w:szCs w:val="20"/>
          <w:lang w:eastAsia="ja-JP"/>
        </w:rPr>
        <w:t xml:space="preserve"> à tout moment, notamment dans le cadre de </w:t>
      </w:r>
      <w:r w:rsidRPr="00FA18FE">
        <w:rPr>
          <w:rFonts w:ascii="Marianne" w:hAnsi="Marianne" w:cs="Arial"/>
          <w:sz w:val="20"/>
          <w:szCs w:val="20"/>
        </w:rPr>
        <w:t xml:space="preserve">contrôles sur place opérés par France Travail ou un tiers mandaté par ses soins à cet effet et dont le Titulaire n’est pas obligatoirement préalablement averti. </w:t>
      </w:r>
      <w:r w:rsidRPr="00FA18FE">
        <w:rPr>
          <w:rFonts w:ascii="Marianne" w:eastAsia="MS Mincho" w:hAnsi="Marianne" w:cs="Arial"/>
          <w:iCs/>
          <w:sz w:val="20"/>
          <w:szCs w:val="20"/>
          <w:lang w:eastAsia="ja-JP"/>
        </w:rPr>
        <w:t xml:space="preserve">Le Titulaire reconnaît être informé que, dans le cadre de la mise en œuvre de son propre dispositif de prévention et de lutte contre la fraude, </w:t>
      </w:r>
      <w:r w:rsidRPr="00FA18FE">
        <w:rPr>
          <w:rFonts w:ascii="Marianne" w:hAnsi="Marianne" w:cs="Arial"/>
          <w:sz w:val="20"/>
          <w:szCs w:val="20"/>
        </w:rPr>
        <w:t>France Travail</w:t>
      </w:r>
      <w:r w:rsidRPr="00FA18FE">
        <w:rPr>
          <w:rFonts w:ascii="Marianne" w:eastAsia="MS Mincho" w:hAnsi="Marianne" w:cs="Arial"/>
          <w:iCs/>
          <w:sz w:val="20"/>
          <w:szCs w:val="20"/>
          <w:lang w:eastAsia="ja-JP"/>
        </w:rPr>
        <w:t xml:space="preserve"> est susceptible de solliciter des informations et vérifications complémentaires du Titulaire. </w:t>
      </w:r>
    </w:p>
    <w:p w14:paraId="14CA0EF1" w14:textId="77777777" w:rsidR="00E43878" w:rsidRPr="00FA18FE" w:rsidRDefault="00E43878"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VII.4. -  Assurances</w:t>
      </w:r>
      <w:bookmarkEnd w:id="49"/>
      <w:r w:rsidRPr="00FA18FE">
        <w:rPr>
          <w:rFonts w:ascii="Marianne" w:hAnsi="Marianne" w:cs="Arial"/>
          <w:b/>
          <w:bCs/>
          <w:sz w:val="20"/>
          <w:szCs w:val="20"/>
        </w:rPr>
        <w:t xml:space="preserve"> </w:t>
      </w:r>
    </w:p>
    <w:p w14:paraId="26ABF7BD"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Titulaire déclare souscrire un contrat d’assurance de responsabilité civile en cours de validité, le garantissant contre les conséquences pécuniaires de la responsabilité civile encourue à raison de dommages corporels, matériels ou immatériels subis, de son fait ou du fait de ses personnels, à l’occasion de l’exécution du marché, par des tiers, y compris les bénéficiaires des prestations </w:t>
      </w:r>
      <w:r w:rsidRPr="00477279">
        <w:rPr>
          <w:rFonts w:ascii="Marianne" w:hAnsi="Marianne" w:cs="Arial"/>
          <w:sz w:val="20"/>
          <w:szCs w:val="20"/>
        </w:rPr>
        <w:t>et y compris lorsque les prestations sont réalisées dans des locaux mis à sa disposition par F</w:t>
      </w:r>
      <w:r w:rsidRPr="00FA18FE">
        <w:rPr>
          <w:rFonts w:ascii="Marianne" w:hAnsi="Marianne" w:cs="Arial"/>
          <w:sz w:val="20"/>
          <w:szCs w:val="20"/>
        </w:rPr>
        <w:t>rance Travail. Il déclare également souscrire un contrat d’assurance de responsabilité professionnelle en cours de validité, le garantissant contre les conséquences pécuniaires de la responsabilité encourue à raison des dommages causés à l’occasion de l’exécution du marché.</w:t>
      </w:r>
    </w:p>
    <w:p w14:paraId="2E4BCC60" w14:textId="557EE40F" w:rsidR="00E43878" w:rsidRDefault="00E43878" w:rsidP="00E43878">
      <w:pPr>
        <w:spacing w:before="180"/>
        <w:jc w:val="both"/>
        <w:rPr>
          <w:rFonts w:ascii="Marianne" w:hAnsi="Marianne" w:cs="Arial"/>
          <w:sz w:val="20"/>
          <w:szCs w:val="20"/>
        </w:rPr>
      </w:pPr>
      <w:r w:rsidRPr="00FA18FE">
        <w:rPr>
          <w:rFonts w:ascii="Marianne" w:hAnsi="Marianne" w:cs="Arial"/>
          <w:sz w:val="20"/>
          <w:szCs w:val="20"/>
        </w:rPr>
        <w:t>Le Titulaire déclare que les garanties dont il bénéficie à ces titres sont suffisantes au regard de l’objet du marché. A première demande de France Travail, le Titulaire produit les attestations d’assurance correspondantes précisant les types, montant et durée de validité des garanties.</w:t>
      </w:r>
    </w:p>
    <w:p w14:paraId="2CEC59FD" w14:textId="77777777" w:rsidR="00E43878" w:rsidRPr="00FA18FE" w:rsidRDefault="00E43878" w:rsidP="00E43878">
      <w:pPr>
        <w:autoSpaceDE w:val="0"/>
        <w:autoSpaceDN w:val="0"/>
        <w:adjustRightInd w:val="0"/>
        <w:spacing w:before="360"/>
        <w:jc w:val="both"/>
        <w:outlineLvl w:val="0"/>
        <w:rPr>
          <w:rFonts w:ascii="Marianne" w:hAnsi="Marianne" w:cs="Arial"/>
          <w:b/>
          <w:bCs/>
          <w:sz w:val="20"/>
          <w:szCs w:val="20"/>
        </w:rPr>
      </w:pPr>
      <w:bookmarkStart w:id="50" w:name="_Toc158187907"/>
      <w:r w:rsidRPr="00FA18FE">
        <w:rPr>
          <w:rFonts w:ascii="Marianne" w:hAnsi="Marianne" w:cs="Arial"/>
          <w:b/>
          <w:bCs/>
          <w:sz w:val="20"/>
          <w:szCs w:val="20"/>
        </w:rPr>
        <w:lastRenderedPageBreak/>
        <w:t>VII.5. -  Propriété intellectuelle</w:t>
      </w:r>
      <w:bookmarkEnd w:id="50"/>
    </w:p>
    <w:p w14:paraId="024513F5"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Titulaire demeure propriétaire de l’ensemble des droits de propriété intellectuelle sur les éléments de toute nature, notamment les outils, méthodes et savoir-faire, ainsi que la documentation, utilisés dans le cadre de l’exécution du marché, que ces éléments aient été mis au point ou développés antérieurement ou au cours de l’exécution du marché. </w:t>
      </w:r>
    </w:p>
    <w:p w14:paraId="2F1B57B3"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Sauf accord préalable écrit du Titulaire, France Travail ne dispose d’aucun droit de représentation, reproduction, adaptation ou traduction des éléments sur lesquels le Titulaire détient des droits de propriété intellectuelle ou faisant état des savoir-faire, méthodes et connaissances appartenant au Titulaire. </w:t>
      </w:r>
    </w:p>
    <w:p w14:paraId="470042A0"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Titulaire garantit France Travail de toute revendication de tiers relative à l’exercice de leurs droits de propriété intellectuelle, savoir-faire, méthodes et connaissances respectifs, à l’occasion de l’exécution du marché. A première manifestation de la revendication d’un tiers, le Titulaire prend les mesures propres à faire cesser le trouble et prête assistance à France Travail, notamment en communiquant les éléments de preuve ou documents utiles qu’il détient ou peut obtenir. Dans un délai maximum de </w:t>
      </w:r>
      <w:r w:rsidR="00477279">
        <w:rPr>
          <w:rFonts w:ascii="Marianne" w:hAnsi="Marianne" w:cs="Arial"/>
          <w:sz w:val="20"/>
          <w:szCs w:val="20"/>
        </w:rPr>
        <w:t>8</w:t>
      </w:r>
      <w:r w:rsidRPr="00FA18FE">
        <w:rPr>
          <w:rFonts w:ascii="Marianne" w:hAnsi="Marianne" w:cs="Arial"/>
          <w:sz w:val="20"/>
          <w:szCs w:val="20"/>
        </w:rPr>
        <w:t xml:space="preserve"> jours calendaires à compter de sa notification, France Travail informe le Titulaire de toute requête ou assignation fondée sur les droits de propriété intellectuelle, savoir-faire, méthodes et connaissances du Titulaire, à l’occasion de l’exécution du marché, en lui communiquant le texte de la requête ou assignation, et l’appelle à la cause en lui réservant la possibilité de soulever tout moyen utile à sa défense. </w:t>
      </w:r>
    </w:p>
    <w:p w14:paraId="7008C160" w14:textId="4F2BE840" w:rsidR="00A04609" w:rsidRPr="004A1584" w:rsidRDefault="00A04609" w:rsidP="00A04609">
      <w:pPr>
        <w:autoSpaceDE w:val="0"/>
        <w:autoSpaceDN w:val="0"/>
        <w:adjustRightInd w:val="0"/>
        <w:spacing w:before="360"/>
        <w:jc w:val="both"/>
        <w:outlineLvl w:val="0"/>
        <w:rPr>
          <w:rFonts w:ascii="Marianne" w:hAnsi="Marianne" w:cs="Arial"/>
          <w:b/>
          <w:bCs/>
          <w:sz w:val="20"/>
          <w:szCs w:val="20"/>
        </w:rPr>
      </w:pPr>
      <w:bookmarkStart w:id="51" w:name="_Toc158187908"/>
      <w:bookmarkEnd w:id="47"/>
      <w:r w:rsidRPr="004A1584">
        <w:rPr>
          <w:rFonts w:ascii="Marianne" w:hAnsi="Marianne" w:cs="Arial"/>
          <w:b/>
          <w:bCs/>
          <w:sz w:val="20"/>
          <w:szCs w:val="20"/>
        </w:rPr>
        <w:t xml:space="preserve">VII.6. - </w:t>
      </w:r>
      <w:r w:rsidR="00BC623D">
        <w:rPr>
          <w:rFonts w:ascii="Marianne" w:hAnsi="Marianne" w:cs="Arial"/>
          <w:b/>
          <w:bCs/>
          <w:sz w:val="20"/>
          <w:szCs w:val="20"/>
        </w:rPr>
        <w:t xml:space="preserve"> </w:t>
      </w:r>
      <w:r w:rsidRPr="004A1584">
        <w:rPr>
          <w:rFonts w:ascii="Marianne" w:hAnsi="Marianne" w:cs="Arial"/>
          <w:b/>
          <w:bCs/>
          <w:sz w:val="20"/>
          <w:szCs w:val="20"/>
        </w:rPr>
        <w:t xml:space="preserve">Protection des données personnelles </w:t>
      </w:r>
    </w:p>
    <w:p w14:paraId="1AEF6422" w14:textId="49D2E005" w:rsidR="00A04609" w:rsidRPr="005C41E5" w:rsidRDefault="00A04609" w:rsidP="00A04609">
      <w:pPr>
        <w:autoSpaceDE w:val="0"/>
        <w:autoSpaceDN w:val="0"/>
        <w:adjustRightInd w:val="0"/>
        <w:spacing w:before="120"/>
        <w:jc w:val="both"/>
        <w:outlineLvl w:val="0"/>
        <w:rPr>
          <w:rFonts w:ascii="Marianne" w:hAnsi="Marianne" w:cs="Arial"/>
          <w:b/>
          <w:sz w:val="20"/>
          <w:szCs w:val="20"/>
        </w:rPr>
      </w:pPr>
      <w:r w:rsidRPr="005C41E5">
        <w:rPr>
          <w:rFonts w:ascii="Marianne" w:hAnsi="Marianne" w:cs="Arial"/>
          <w:b/>
          <w:sz w:val="20"/>
          <w:szCs w:val="20"/>
        </w:rPr>
        <w:t xml:space="preserve">VII.6.1. - </w:t>
      </w:r>
      <w:r w:rsidR="00BC623D">
        <w:rPr>
          <w:rFonts w:ascii="Marianne" w:hAnsi="Marianne" w:cs="Arial"/>
          <w:b/>
          <w:sz w:val="20"/>
          <w:szCs w:val="20"/>
        </w:rPr>
        <w:t xml:space="preserve"> </w:t>
      </w:r>
      <w:r w:rsidRPr="005C41E5">
        <w:rPr>
          <w:rFonts w:ascii="Marianne" w:hAnsi="Marianne" w:cs="Arial"/>
          <w:b/>
          <w:sz w:val="20"/>
          <w:szCs w:val="20"/>
        </w:rPr>
        <w:t xml:space="preserve">Traitement de données personnelles mis en œuvre en qualité de sous-traitant </w:t>
      </w:r>
    </w:p>
    <w:p w14:paraId="6CE12153" w14:textId="0653271B" w:rsidR="00A04609" w:rsidRPr="005C41E5" w:rsidRDefault="00A04609" w:rsidP="00A04609">
      <w:pPr>
        <w:autoSpaceDE w:val="0"/>
        <w:autoSpaceDN w:val="0"/>
        <w:adjustRightInd w:val="0"/>
        <w:spacing w:before="120"/>
        <w:jc w:val="both"/>
        <w:outlineLvl w:val="0"/>
        <w:rPr>
          <w:rFonts w:ascii="Marianne" w:hAnsi="Marianne" w:cs="Arial"/>
          <w:b/>
          <w:sz w:val="20"/>
          <w:szCs w:val="20"/>
        </w:rPr>
      </w:pPr>
      <w:r w:rsidRPr="005C41E5">
        <w:rPr>
          <w:rFonts w:ascii="Marianne" w:hAnsi="Marianne" w:cs="Arial"/>
          <w:b/>
          <w:sz w:val="20"/>
          <w:szCs w:val="20"/>
        </w:rPr>
        <w:t xml:space="preserve">VII.6.1.1. - </w:t>
      </w:r>
      <w:r w:rsidR="00BC623D">
        <w:rPr>
          <w:rFonts w:ascii="Marianne" w:hAnsi="Marianne" w:cs="Arial"/>
          <w:b/>
          <w:sz w:val="20"/>
          <w:szCs w:val="20"/>
        </w:rPr>
        <w:t xml:space="preserve"> </w:t>
      </w:r>
      <w:r w:rsidRPr="005C41E5">
        <w:rPr>
          <w:rFonts w:ascii="Marianne" w:hAnsi="Marianne" w:cs="Arial"/>
          <w:b/>
          <w:sz w:val="20"/>
          <w:szCs w:val="20"/>
        </w:rPr>
        <w:t xml:space="preserve">Traitement autorisé, réglementation applicable et lieu d’hébergement </w:t>
      </w:r>
    </w:p>
    <w:p w14:paraId="13C8571B" w14:textId="77777777"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Le Titulaire est autorisé à traiter pour le compte de France Travail, en qualité de sous-traitant au sens du règlement européen 2016/679 du 27 avril 2016 dit « règlement général sur la protection des données » (RGPD) et la loi n°78-17 du 6 janvier 1978 relative à informatique, aux fichiers et aux libertés, les données personnelles nécessaires à l’exécution du marché pour les finalités et aux conditions décrites au Cahier des charges fonctionnel et technique (CCFT).</w:t>
      </w:r>
    </w:p>
    <w:p w14:paraId="07C2544B" w14:textId="77777777"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t>Les coordonnées du délégué à la protection des données désigné par le Titulaire en application de l’article 37 du règlement général sur la protection des données (RGPD) sont communiquées à France Travail à la notification du marché. Le délégué à la protection des données</w:t>
      </w:r>
      <w:r w:rsidRPr="004A1584" w:rsidDel="00EE079D">
        <w:rPr>
          <w:rFonts w:ascii="Marianne" w:hAnsi="Marianne" w:cs="Arial"/>
          <w:sz w:val="20"/>
          <w:szCs w:val="20"/>
        </w:rPr>
        <w:t xml:space="preserve"> </w:t>
      </w:r>
      <w:r w:rsidRPr="004A1584">
        <w:rPr>
          <w:rFonts w:ascii="Marianne" w:hAnsi="Marianne" w:cs="Arial"/>
          <w:sz w:val="20"/>
          <w:szCs w:val="20"/>
        </w:rPr>
        <w:t xml:space="preserve">de France </w:t>
      </w:r>
      <w:r w:rsidRPr="00843489">
        <w:rPr>
          <w:rFonts w:ascii="Marianne" w:hAnsi="Marianne" w:cs="Arial"/>
          <w:sz w:val="20"/>
          <w:szCs w:val="20"/>
        </w:rPr>
        <w:t xml:space="preserve">Travail peut être contacté par courriel à </w:t>
      </w:r>
      <w:hyperlink r:id="rId12" w:history="1">
        <w:r w:rsidRPr="00843489">
          <w:rPr>
            <w:rStyle w:val="Lienhypertexte"/>
            <w:rFonts w:ascii="Marianne" w:hAnsi="Marianne" w:cs="Arial"/>
            <w:color w:val="auto"/>
            <w:sz w:val="20"/>
            <w:szCs w:val="20"/>
            <w:u w:val="none"/>
          </w:rPr>
          <w:t>contact-dpd@francetravail.fr</w:t>
        </w:r>
      </w:hyperlink>
      <w:r w:rsidRPr="00843489">
        <w:rPr>
          <w:rFonts w:ascii="Marianne" w:hAnsi="Marianne" w:cs="Arial"/>
          <w:sz w:val="20"/>
          <w:szCs w:val="20"/>
        </w:rPr>
        <w:t xml:space="preserve"> ou par courrier à l’adresse </w:t>
      </w:r>
      <w:r w:rsidRPr="004A1584">
        <w:rPr>
          <w:rFonts w:ascii="Marianne" w:hAnsi="Marianne" w:cs="Arial"/>
          <w:sz w:val="20"/>
          <w:szCs w:val="20"/>
        </w:rPr>
        <w:t>suivante : France Travail, délégué à la protection des données, 1avenue du docteur Gley, 75987 Paris Cedex 20.</w:t>
      </w:r>
    </w:p>
    <w:p w14:paraId="45287E8A" w14:textId="77777777" w:rsidR="00A04609" w:rsidRDefault="00A04609" w:rsidP="00A04609">
      <w:pPr>
        <w:spacing w:before="120"/>
        <w:jc w:val="both"/>
        <w:rPr>
          <w:rFonts w:ascii="Marianne" w:hAnsi="Marianne" w:cs="Arial"/>
          <w:sz w:val="20"/>
          <w:szCs w:val="20"/>
        </w:rPr>
      </w:pPr>
      <w:r w:rsidRPr="004A1584">
        <w:rPr>
          <w:rFonts w:ascii="Marianne" w:hAnsi="Marianne" w:cs="Arial"/>
          <w:sz w:val="20"/>
          <w:szCs w:val="20"/>
        </w:rPr>
        <w:t xml:space="preserve">Sauf accord préalable exprès de France Travail et à peine de résiliation à ses torts exclusifs, le Titulaire traite les données sur le territoire de l’Union européenne uniquement. A première demande de France Travail, il communique la liste exhaustive des pays hébergeant les serveurs de données et des pays à partir desquels les intervenants ont accès aux données. </w:t>
      </w:r>
    </w:p>
    <w:p w14:paraId="5A7FF7BB" w14:textId="77777777" w:rsidR="00843489" w:rsidRPr="004A1584" w:rsidRDefault="00843489" w:rsidP="00A04609">
      <w:pPr>
        <w:spacing w:before="120"/>
        <w:jc w:val="both"/>
        <w:rPr>
          <w:rFonts w:ascii="Marianne" w:hAnsi="Marianne" w:cs="Arial"/>
          <w:sz w:val="20"/>
          <w:szCs w:val="20"/>
        </w:rPr>
      </w:pPr>
    </w:p>
    <w:p w14:paraId="3D8B3DF0" w14:textId="2B42042D" w:rsidR="00A04609" w:rsidRPr="004A1584" w:rsidRDefault="00A04609" w:rsidP="00A04609">
      <w:pPr>
        <w:autoSpaceDE w:val="0"/>
        <w:autoSpaceDN w:val="0"/>
        <w:adjustRightInd w:val="0"/>
        <w:spacing w:before="240"/>
        <w:jc w:val="both"/>
        <w:outlineLvl w:val="0"/>
        <w:rPr>
          <w:rFonts w:ascii="Marianne" w:hAnsi="Marianne" w:cs="Arial"/>
          <w:b/>
          <w:sz w:val="20"/>
          <w:szCs w:val="20"/>
        </w:rPr>
      </w:pPr>
      <w:r w:rsidRPr="005C41E5">
        <w:rPr>
          <w:rFonts w:ascii="Marianne" w:hAnsi="Marianne" w:cs="Arial"/>
          <w:b/>
          <w:sz w:val="20"/>
          <w:szCs w:val="20"/>
        </w:rPr>
        <w:t xml:space="preserve">VII.6.1.2. - </w:t>
      </w:r>
      <w:r w:rsidR="00BC623D">
        <w:rPr>
          <w:rFonts w:ascii="Marianne" w:hAnsi="Marianne" w:cs="Arial"/>
          <w:b/>
          <w:sz w:val="20"/>
          <w:szCs w:val="20"/>
        </w:rPr>
        <w:t xml:space="preserve"> </w:t>
      </w:r>
      <w:r w:rsidRPr="004A1584">
        <w:rPr>
          <w:rFonts w:ascii="Marianne" w:hAnsi="Marianne" w:cs="Arial"/>
          <w:b/>
          <w:sz w:val="20"/>
          <w:szCs w:val="20"/>
        </w:rPr>
        <w:t>Obligations du Titulaire en matière de protection des données et de sécurité</w:t>
      </w:r>
    </w:p>
    <w:p w14:paraId="21D3F6CF" w14:textId="77777777"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Le Titulaire s’engage à :</w:t>
      </w:r>
    </w:p>
    <w:p w14:paraId="5BB015C6" w14:textId="77777777" w:rsidR="00A04609" w:rsidRPr="004A1584" w:rsidRDefault="00A04609" w:rsidP="00FC2F8D">
      <w:pPr>
        <w:numPr>
          <w:ilvl w:val="0"/>
          <w:numId w:val="22"/>
        </w:numPr>
        <w:tabs>
          <w:tab w:val="clear" w:pos="1440"/>
          <w:tab w:val="num" w:pos="709"/>
        </w:tabs>
        <w:spacing w:before="180"/>
        <w:ind w:left="709" w:hanging="283"/>
        <w:jc w:val="both"/>
        <w:rPr>
          <w:rFonts w:ascii="Marianne" w:hAnsi="Marianne" w:cs="Arial"/>
          <w:sz w:val="20"/>
          <w:szCs w:val="20"/>
        </w:rPr>
      </w:pPr>
      <w:r w:rsidRPr="004A1584">
        <w:rPr>
          <w:rFonts w:ascii="Marianne" w:hAnsi="Marianne" w:cs="Arial"/>
          <w:sz w:val="20"/>
          <w:szCs w:val="20"/>
        </w:rPr>
        <w:t xml:space="preserve">traiter les données uniquement pour les finalités et selon les instructions figurant au Cahier des charges fonctionnel et technique (CCFT). Dans le cas où il considère qu’une instruction contrevient à la réglementation en matière de protection des données personnelles, le Titulaire en informe immédiatement France Travail ; </w:t>
      </w:r>
    </w:p>
    <w:p w14:paraId="0D403E13" w14:textId="77777777" w:rsidR="00A04609" w:rsidRPr="004A1584" w:rsidRDefault="00A04609" w:rsidP="00FC2F8D">
      <w:pPr>
        <w:numPr>
          <w:ilvl w:val="0"/>
          <w:numId w:val="22"/>
        </w:numPr>
        <w:tabs>
          <w:tab w:val="clear" w:pos="1440"/>
          <w:tab w:val="num" w:pos="709"/>
        </w:tabs>
        <w:spacing w:before="40"/>
        <w:ind w:left="709" w:hanging="283"/>
        <w:jc w:val="both"/>
        <w:rPr>
          <w:rFonts w:ascii="Marianne" w:hAnsi="Marianne" w:cs="Arial"/>
          <w:sz w:val="20"/>
          <w:szCs w:val="20"/>
        </w:rPr>
      </w:pPr>
      <w:r w:rsidRPr="004A1584">
        <w:rPr>
          <w:rFonts w:ascii="Marianne" w:hAnsi="Marianne" w:cs="Arial"/>
          <w:sz w:val="20"/>
          <w:szCs w:val="20"/>
        </w:rPr>
        <w:lastRenderedPageBreak/>
        <w:t>garantir la confidentialité des données personnelles</w:t>
      </w:r>
      <w:r w:rsidRPr="004A1584" w:rsidDel="008C79F5">
        <w:rPr>
          <w:rFonts w:ascii="Marianne" w:hAnsi="Marianne" w:cs="Arial"/>
          <w:sz w:val="20"/>
          <w:szCs w:val="20"/>
        </w:rPr>
        <w:t xml:space="preserve"> </w:t>
      </w:r>
      <w:r w:rsidRPr="004A1584">
        <w:rPr>
          <w:rFonts w:ascii="Marianne" w:hAnsi="Marianne" w:cs="Arial"/>
          <w:sz w:val="20"/>
          <w:szCs w:val="20"/>
        </w:rPr>
        <w:t>traitées. Notamment, le Titulaire veille à ce que les personnes autorisées à traiter les données respectent leur confidentialité et bénéficient d’une formation suffisante en matière de protection des données personnelles ;</w:t>
      </w:r>
    </w:p>
    <w:p w14:paraId="749A1D04" w14:textId="77777777" w:rsidR="00A04609" w:rsidRPr="004A1584" w:rsidRDefault="00A04609" w:rsidP="00FC2F8D">
      <w:pPr>
        <w:numPr>
          <w:ilvl w:val="0"/>
          <w:numId w:val="22"/>
        </w:numPr>
        <w:tabs>
          <w:tab w:val="clear" w:pos="1440"/>
          <w:tab w:val="num" w:pos="709"/>
        </w:tabs>
        <w:spacing w:before="40"/>
        <w:ind w:left="709" w:hanging="283"/>
        <w:jc w:val="both"/>
        <w:rPr>
          <w:rFonts w:ascii="Marianne" w:hAnsi="Marianne" w:cs="Arial"/>
          <w:sz w:val="20"/>
          <w:szCs w:val="20"/>
        </w:rPr>
      </w:pPr>
      <w:r w:rsidRPr="004A1584">
        <w:rPr>
          <w:rFonts w:ascii="Marianne" w:hAnsi="Marianne" w:cs="Arial"/>
          <w:sz w:val="20"/>
          <w:szCs w:val="20"/>
        </w:rPr>
        <w:t xml:space="preserve">prendre en compte les principes de protection des données dès la conception et par défaut, prévus à l’article 25 du règlement général sur la protection des données (RGPD), s’agissant des outils, produits, applications ou services développés ou mis en œuvre pour l’exécution du marché ; </w:t>
      </w:r>
    </w:p>
    <w:p w14:paraId="5758128B" w14:textId="77777777" w:rsidR="00A04609" w:rsidRPr="004A1584" w:rsidRDefault="00A04609" w:rsidP="00FC2F8D">
      <w:pPr>
        <w:numPr>
          <w:ilvl w:val="0"/>
          <w:numId w:val="22"/>
        </w:numPr>
        <w:tabs>
          <w:tab w:val="clear" w:pos="1440"/>
          <w:tab w:val="num" w:pos="709"/>
        </w:tabs>
        <w:spacing w:before="40"/>
        <w:ind w:left="709" w:hanging="283"/>
        <w:jc w:val="both"/>
        <w:rPr>
          <w:rFonts w:ascii="Marianne" w:hAnsi="Marianne" w:cs="Arial"/>
          <w:sz w:val="20"/>
          <w:szCs w:val="20"/>
        </w:rPr>
      </w:pPr>
      <w:r w:rsidRPr="004A1584">
        <w:rPr>
          <w:rFonts w:ascii="Marianne" w:hAnsi="Marianne" w:cs="Arial"/>
          <w:sz w:val="20"/>
          <w:szCs w:val="20"/>
        </w:rPr>
        <w:t xml:space="preserve">le cas échéant, aider France Travail dans la réalisation des analyses d’impact et consultations préalables de la Commission nationale de l’informatique et des libertés (CNIL), prévues aux articles 35 et 36 du règlement général sur la protection des données (RGPD) ; </w:t>
      </w:r>
    </w:p>
    <w:p w14:paraId="68CC5482" w14:textId="77777777" w:rsidR="00A04609" w:rsidRPr="004A1584" w:rsidRDefault="00A04609" w:rsidP="00FC2F8D">
      <w:pPr>
        <w:numPr>
          <w:ilvl w:val="0"/>
          <w:numId w:val="22"/>
        </w:numPr>
        <w:tabs>
          <w:tab w:val="clear" w:pos="1440"/>
          <w:tab w:val="num" w:pos="709"/>
        </w:tabs>
        <w:spacing w:before="40"/>
        <w:ind w:left="709" w:hanging="283"/>
        <w:jc w:val="both"/>
        <w:rPr>
          <w:rFonts w:ascii="Marianne" w:hAnsi="Marianne" w:cs="Arial"/>
          <w:sz w:val="20"/>
          <w:szCs w:val="20"/>
        </w:rPr>
      </w:pPr>
      <w:r w:rsidRPr="004A1584">
        <w:rPr>
          <w:rFonts w:ascii="Marianne" w:hAnsi="Marianne" w:cs="Arial"/>
          <w:sz w:val="20"/>
          <w:szCs w:val="20"/>
        </w:rPr>
        <w:t xml:space="preserve">mettre à disposition de France Travail l’ensemble des informations nécessaires permettant de démontrer le respect de ses obligations en matière de protection des données personnelles ou permettant la réalisation d’audits sur pièces ou sur place, par France Travail, un organisme mandaté par ses soins à cet effet ou toute autorité de contrôle à laquelle France Travail est soumis. Le Titulaire contribue également à ces audits ; </w:t>
      </w:r>
    </w:p>
    <w:p w14:paraId="01D2DC4B" w14:textId="77777777" w:rsidR="00A04609" w:rsidRPr="004A1584" w:rsidRDefault="00A04609" w:rsidP="00FC2F8D">
      <w:pPr>
        <w:numPr>
          <w:ilvl w:val="0"/>
          <w:numId w:val="22"/>
        </w:numPr>
        <w:tabs>
          <w:tab w:val="clear" w:pos="1440"/>
          <w:tab w:val="num" w:pos="709"/>
        </w:tabs>
        <w:spacing w:before="40"/>
        <w:ind w:left="709" w:hanging="283"/>
        <w:jc w:val="both"/>
        <w:rPr>
          <w:rFonts w:ascii="Marianne" w:hAnsi="Marianne" w:cs="Arial"/>
          <w:sz w:val="20"/>
          <w:szCs w:val="20"/>
        </w:rPr>
      </w:pPr>
      <w:r w:rsidRPr="004A1584">
        <w:rPr>
          <w:rFonts w:ascii="Marianne" w:hAnsi="Marianne" w:cs="Arial"/>
          <w:sz w:val="20"/>
          <w:szCs w:val="20"/>
        </w:rPr>
        <w:t xml:space="preserve">dans le cas où il a recours à un sous-traitant dans les conditions prévues à l’article VII.2 ou à un fournisseur pour mettre en œuvre tout ou partie du traitement, veiller à ce que le sous-traitant ou fournisseur présente les garanties suffisantes s’agissant de la mise en œuvre des mesures techniques et organisationnelles permettant de satisfaire aux exigences de la réglementation en matière de protection des données personnelles. Le recours au fournisseur doit en outre faire l’objet d’une autorisation écrite préalable ; </w:t>
      </w:r>
    </w:p>
    <w:p w14:paraId="1159CD4A" w14:textId="77777777" w:rsidR="00A04609" w:rsidRPr="004A1584" w:rsidRDefault="00A04609" w:rsidP="00FC2F8D">
      <w:pPr>
        <w:numPr>
          <w:ilvl w:val="0"/>
          <w:numId w:val="22"/>
        </w:numPr>
        <w:tabs>
          <w:tab w:val="clear" w:pos="1440"/>
          <w:tab w:val="num" w:pos="709"/>
        </w:tabs>
        <w:spacing w:before="40"/>
        <w:ind w:left="709" w:hanging="283"/>
        <w:jc w:val="both"/>
        <w:rPr>
          <w:rFonts w:ascii="Marianne" w:hAnsi="Marianne" w:cs="Arial"/>
          <w:sz w:val="20"/>
          <w:szCs w:val="20"/>
        </w:rPr>
      </w:pPr>
      <w:r w:rsidRPr="004A1584">
        <w:rPr>
          <w:rFonts w:ascii="Marianne" w:hAnsi="Marianne" w:cs="Arial"/>
          <w:sz w:val="20"/>
          <w:szCs w:val="20"/>
        </w:rPr>
        <w:t xml:space="preserve">dans le cas où il est dans l’obligation, en application du droit de l’Union européenne ou du droit de l’Etat membre auquel il est soumis, de procéder à un transfert de données en dehors de l’Union européenne, en informer France Travail avant la mise en œuvre du traitement, sauf interdiction pour des motifs importants d’intérêt public. </w:t>
      </w:r>
    </w:p>
    <w:p w14:paraId="3D255186" w14:textId="77777777"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 xml:space="preserve">De plus, le Titulaire apporte une attention particulière aux données personnelles figurant dans les zones de texte libre, notamment dans les livrables remis à France Travail, afin de n’y porter que des informations ayant un caractère objectif, c’est-à-dire dépourvues de jugement de valeur sur le ou les bénéficiaires. Ces informations ne peuvent en aucun cas faire apparaître des données sensibles telles que l'origine raciale ou ethnique, les opinions politiques, les convictions religieuses ou philosophiques ou l'appartenance syndicale, des données concernant la santé ou des données concernant la vie sexuelle ou l'orientation sexuelle, des données génétiques, des données biométriques visant à identifier une personne physique de manière unique, des données relatives aux condamnations pénales et aux infractions ou aux mesures de sûreté connexes. </w:t>
      </w:r>
    </w:p>
    <w:p w14:paraId="5BB550A7" w14:textId="77777777"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t xml:space="preserve">Le Titulaire déclare tenir par écrit le registre des activités de traitement prévu à l’article 30 du règlement général sur la protection des données (RGPD). </w:t>
      </w:r>
    </w:p>
    <w:p w14:paraId="55E401BD" w14:textId="3A11EA9A" w:rsidR="00A04609" w:rsidRDefault="00A04609" w:rsidP="00A04609">
      <w:pPr>
        <w:spacing w:before="120"/>
        <w:jc w:val="both"/>
        <w:rPr>
          <w:rFonts w:ascii="Marianne" w:hAnsi="Marianne" w:cs="Arial"/>
          <w:sz w:val="20"/>
          <w:szCs w:val="20"/>
        </w:rPr>
      </w:pPr>
      <w:r>
        <w:rPr>
          <w:rFonts w:ascii="Marianne" w:hAnsi="Marianne" w:cs="Arial"/>
          <w:sz w:val="20"/>
          <w:szCs w:val="20"/>
        </w:rPr>
        <w:t>C</w:t>
      </w:r>
      <w:r w:rsidRPr="004A1584">
        <w:rPr>
          <w:rFonts w:ascii="Marianne" w:hAnsi="Marianne" w:cs="Arial"/>
          <w:sz w:val="20"/>
          <w:szCs w:val="20"/>
        </w:rPr>
        <w:t>onformément aux dispositions de l’article 32 du règlement général sur la protection des données (RGPD), le Titulaire définit et met en œuvre les mesures techniques et organisationnelles permettant de garantir un niveau de sécurité adapté au risque, compte tenu de l’état des connaissances, des coûts de mise en œuvre et de la nature, de la portée, du contexte et des finalités du traitement, ainsi que des risques pour les droits et libertés des personnes.</w:t>
      </w:r>
      <w:r>
        <w:rPr>
          <w:rFonts w:ascii="Marianne" w:hAnsi="Marianne" w:cs="Arial"/>
          <w:sz w:val="20"/>
          <w:szCs w:val="20"/>
        </w:rPr>
        <w:t xml:space="preserve"> Il met en œuvre </w:t>
      </w:r>
      <w:r w:rsidRPr="000201A7">
        <w:rPr>
          <w:rFonts w:ascii="Marianne" w:hAnsi="Marianne" w:cs="Arial"/>
          <w:i/>
          <w:sz w:val="20"/>
          <w:szCs w:val="20"/>
        </w:rPr>
        <w:t>a minima</w:t>
      </w:r>
      <w:r>
        <w:rPr>
          <w:rFonts w:ascii="Marianne" w:hAnsi="Marianne" w:cs="Arial"/>
          <w:sz w:val="20"/>
          <w:szCs w:val="20"/>
        </w:rPr>
        <w:t xml:space="preserve"> les </w:t>
      </w:r>
      <w:r w:rsidRPr="004A1584">
        <w:rPr>
          <w:rFonts w:ascii="Marianne" w:hAnsi="Marianne" w:cs="Arial"/>
          <w:sz w:val="20"/>
          <w:szCs w:val="20"/>
        </w:rPr>
        <w:t xml:space="preserve">mesures techniques et organisationnelles </w:t>
      </w:r>
      <w:r>
        <w:rPr>
          <w:rFonts w:ascii="Marianne" w:hAnsi="Marianne" w:cs="Arial"/>
          <w:sz w:val="20"/>
          <w:szCs w:val="20"/>
        </w:rPr>
        <w:t xml:space="preserve">définies à </w:t>
      </w:r>
      <w:r w:rsidRPr="001A1AD0">
        <w:rPr>
          <w:rFonts w:ascii="Marianne" w:hAnsi="Marianne" w:cs="Arial"/>
          <w:sz w:val="20"/>
          <w:szCs w:val="20"/>
        </w:rPr>
        <w:t>l’annexe II</w:t>
      </w:r>
      <w:r>
        <w:rPr>
          <w:rFonts w:ascii="Marianne" w:hAnsi="Marianne" w:cs="Arial"/>
          <w:sz w:val="20"/>
          <w:szCs w:val="20"/>
        </w:rPr>
        <w:t xml:space="preserve"> au</w:t>
      </w:r>
      <w:r w:rsidRPr="004A1584">
        <w:rPr>
          <w:rFonts w:ascii="Marianne" w:hAnsi="Marianne" w:cs="Arial"/>
          <w:sz w:val="20"/>
          <w:szCs w:val="20"/>
        </w:rPr>
        <w:t xml:space="preserve"> C</w:t>
      </w:r>
      <w:r>
        <w:rPr>
          <w:rFonts w:ascii="Marianne" w:hAnsi="Marianne" w:cs="Arial"/>
          <w:sz w:val="20"/>
          <w:szCs w:val="20"/>
        </w:rPr>
        <w:t>ontrat, dans les conditions décrites à cette annexe.</w:t>
      </w:r>
    </w:p>
    <w:p w14:paraId="27239F28" w14:textId="1B31EFE6" w:rsidR="00A04609" w:rsidRPr="004A1584" w:rsidRDefault="00A04609" w:rsidP="00A04609">
      <w:pPr>
        <w:autoSpaceDE w:val="0"/>
        <w:autoSpaceDN w:val="0"/>
        <w:adjustRightInd w:val="0"/>
        <w:spacing w:before="240"/>
        <w:jc w:val="both"/>
        <w:outlineLvl w:val="0"/>
        <w:rPr>
          <w:rFonts w:ascii="Marianne" w:hAnsi="Marianne" w:cs="Arial"/>
          <w:b/>
          <w:sz w:val="20"/>
          <w:szCs w:val="20"/>
        </w:rPr>
      </w:pPr>
      <w:r w:rsidRPr="005C41E5">
        <w:rPr>
          <w:rFonts w:ascii="Marianne" w:hAnsi="Marianne" w:cs="Arial"/>
          <w:b/>
          <w:sz w:val="20"/>
          <w:szCs w:val="20"/>
        </w:rPr>
        <w:t xml:space="preserve">VII.6.1.3. - </w:t>
      </w:r>
      <w:r w:rsidR="00BC623D">
        <w:rPr>
          <w:rFonts w:ascii="Marianne" w:hAnsi="Marianne" w:cs="Arial"/>
          <w:b/>
          <w:sz w:val="20"/>
          <w:szCs w:val="20"/>
        </w:rPr>
        <w:t xml:space="preserve"> </w:t>
      </w:r>
      <w:r w:rsidRPr="004A1584">
        <w:rPr>
          <w:rFonts w:ascii="Marianne" w:hAnsi="Marianne" w:cs="Arial"/>
          <w:b/>
          <w:sz w:val="20"/>
          <w:szCs w:val="20"/>
        </w:rPr>
        <w:t xml:space="preserve">Information des personnes concernées </w:t>
      </w:r>
    </w:p>
    <w:p w14:paraId="1C9D7FCD" w14:textId="77777777"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 xml:space="preserve">France Travail informe les personnes concernées de l’existence du traitement, ainsi que de leurs droits, tels que prévus aux articles 15 à 23 du règlement général sur la protection des données </w:t>
      </w:r>
      <w:r w:rsidRPr="004A1584">
        <w:rPr>
          <w:rFonts w:ascii="Marianne" w:hAnsi="Marianne" w:cs="Arial"/>
          <w:sz w:val="20"/>
          <w:szCs w:val="20"/>
        </w:rPr>
        <w:lastRenderedPageBreak/>
        <w:t>(RGPD), notamment leur droit d’accès, de rectification, et dans certains cas, d’effacement ou d’opposition.</w:t>
      </w:r>
    </w:p>
    <w:p w14:paraId="613C8CC6" w14:textId="77777777" w:rsidR="00A04609" w:rsidRPr="00793C9A" w:rsidRDefault="00A04609" w:rsidP="00A04609">
      <w:pPr>
        <w:spacing w:before="120"/>
        <w:jc w:val="both"/>
        <w:rPr>
          <w:rFonts w:ascii="Marianne" w:hAnsi="Marianne" w:cs="Arial"/>
          <w:color w:val="000000"/>
          <w:sz w:val="20"/>
          <w:szCs w:val="20"/>
        </w:rPr>
      </w:pPr>
      <w:r w:rsidRPr="004A1584">
        <w:rPr>
          <w:rFonts w:ascii="Marianne" w:hAnsi="Marianne" w:cs="Arial"/>
          <w:sz w:val="20"/>
          <w:szCs w:val="20"/>
        </w:rPr>
        <w:t xml:space="preserve">Dans le cas où des demandes d’exercice de ces droits lui sont adressées, le Titulaire transmet ces </w:t>
      </w:r>
      <w:r w:rsidRPr="00793C9A">
        <w:rPr>
          <w:rFonts w:ascii="Marianne" w:hAnsi="Marianne" w:cs="Arial"/>
          <w:color w:val="000000"/>
          <w:sz w:val="20"/>
          <w:szCs w:val="20"/>
        </w:rPr>
        <w:t xml:space="preserve">demandes à France Travail, par courriel, à l’adresse </w:t>
      </w:r>
      <w:hyperlink r:id="rId13" w:history="1">
        <w:r w:rsidRPr="00793C9A">
          <w:rPr>
            <w:rStyle w:val="Lienhypertexte"/>
            <w:rFonts w:ascii="Marianne" w:hAnsi="Marianne" w:cs="Arial"/>
            <w:color w:val="000000"/>
            <w:sz w:val="20"/>
            <w:szCs w:val="20"/>
            <w:u w:val="none"/>
          </w:rPr>
          <w:t>contact-dpd@francetravail.fr</w:t>
        </w:r>
      </w:hyperlink>
      <w:r w:rsidRPr="00793C9A">
        <w:rPr>
          <w:rFonts w:ascii="Marianne" w:hAnsi="Marianne" w:cs="Arial"/>
          <w:color w:val="000000"/>
          <w:sz w:val="20"/>
          <w:szCs w:val="20"/>
        </w:rPr>
        <w:t>. Le Titulaire fait ses meilleurs efforts pour aider France Travail à répondre à ces demandes.</w:t>
      </w:r>
    </w:p>
    <w:p w14:paraId="6AF175B3" w14:textId="3DC80AA6" w:rsidR="00A04609" w:rsidRPr="00793C9A" w:rsidRDefault="00A04609" w:rsidP="00A04609">
      <w:pPr>
        <w:autoSpaceDE w:val="0"/>
        <w:autoSpaceDN w:val="0"/>
        <w:adjustRightInd w:val="0"/>
        <w:spacing w:before="240"/>
        <w:jc w:val="both"/>
        <w:outlineLvl w:val="0"/>
        <w:rPr>
          <w:rFonts w:ascii="Marianne" w:hAnsi="Marianne" w:cs="Arial"/>
          <w:b/>
          <w:color w:val="000000"/>
          <w:sz w:val="20"/>
          <w:szCs w:val="20"/>
        </w:rPr>
      </w:pPr>
      <w:r w:rsidRPr="00793C9A">
        <w:rPr>
          <w:rFonts w:ascii="Marianne" w:hAnsi="Marianne" w:cs="Arial"/>
          <w:b/>
          <w:color w:val="000000"/>
          <w:sz w:val="20"/>
          <w:szCs w:val="20"/>
        </w:rPr>
        <w:t xml:space="preserve">VII.6.1.4. - </w:t>
      </w:r>
      <w:r w:rsidR="00BC623D" w:rsidRPr="00793C9A">
        <w:rPr>
          <w:rFonts w:ascii="Marianne" w:hAnsi="Marianne" w:cs="Arial"/>
          <w:b/>
          <w:color w:val="000000"/>
          <w:sz w:val="20"/>
          <w:szCs w:val="20"/>
        </w:rPr>
        <w:t xml:space="preserve"> </w:t>
      </w:r>
      <w:r w:rsidRPr="00793C9A">
        <w:rPr>
          <w:rFonts w:ascii="Marianne" w:hAnsi="Marianne" w:cs="Arial"/>
          <w:b/>
          <w:color w:val="000000"/>
          <w:sz w:val="20"/>
          <w:szCs w:val="20"/>
        </w:rPr>
        <w:t xml:space="preserve">Violation de données personnelles </w:t>
      </w:r>
    </w:p>
    <w:p w14:paraId="4C3D31D6" w14:textId="77777777" w:rsidR="00A04609" w:rsidRPr="004A1584" w:rsidRDefault="00A04609" w:rsidP="00A04609">
      <w:pPr>
        <w:spacing w:before="180"/>
        <w:jc w:val="both"/>
        <w:rPr>
          <w:rFonts w:ascii="Marianne" w:hAnsi="Marianne" w:cs="Arial"/>
          <w:sz w:val="20"/>
          <w:szCs w:val="20"/>
        </w:rPr>
      </w:pPr>
      <w:r w:rsidRPr="00793C9A">
        <w:rPr>
          <w:rFonts w:ascii="Marianne" w:hAnsi="Marianne" w:cs="Arial"/>
          <w:color w:val="000000"/>
          <w:sz w:val="20"/>
          <w:szCs w:val="20"/>
        </w:rPr>
        <w:t xml:space="preserve">Dans un délai maximum de 48 heures après en avoir pris connaissance, le Titulaire notifie à France Travail, par courriel à l’adresse </w:t>
      </w:r>
      <w:hyperlink r:id="rId14" w:history="1">
        <w:r w:rsidRPr="00793C9A">
          <w:rPr>
            <w:rStyle w:val="Lienhypertexte"/>
            <w:rFonts w:ascii="Marianne" w:hAnsi="Marianne" w:cs="Arial"/>
            <w:color w:val="000000"/>
            <w:sz w:val="20"/>
            <w:szCs w:val="20"/>
            <w:u w:val="none"/>
          </w:rPr>
          <w:t>contact-dpd@francetravail.fr</w:t>
        </w:r>
      </w:hyperlink>
      <w:r w:rsidRPr="00793C9A">
        <w:rPr>
          <w:rFonts w:ascii="Marianne" w:hAnsi="Marianne" w:cs="Arial"/>
          <w:color w:val="000000"/>
          <w:sz w:val="20"/>
          <w:szCs w:val="20"/>
        </w:rPr>
        <w:t>, toute violation de données</w:t>
      </w:r>
      <w:r w:rsidRPr="004A1584">
        <w:rPr>
          <w:rFonts w:ascii="Marianne" w:hAnsi="Marianne" w:cs="Arial"/>
          <w:sz w:val="20"/>
          <w:szCs w:val="20"/>
        </w:rPr>
        <w:t xml:space="preserve"> personnelles. Est jointe la documentation utile permettant le cas échéant à France Travail de notifier la violation à la Commission nationale de l’informatique et des libertés (CNIL). Cette documentation comprend </w:t>
      </w:r>
      <w:r w:rsidRPr="004A1584">
        <w:rPr>
          <w:rFonts w:ascii="Marianne" w:hAnsi="Marianne" w:cs="Arial"/>
          <w:i/>
          <w:sz w:val="20"/>
          <w:szCs w:val="20"/>
        </w:rPr>
        <w:t xml:space="preserve">a minima </w:t>
      </w:r>
      <w:r w:rsidRPr="004A1584">
        <w:rPr>
          <w:rFonts w:ascii="Marianne" w:hAnsi="Marianne" w:cs="Arial"/>
          <w:sz w:val="20"/>
          <w:szCs w:val="20"/>
        </w:rPr>
        <w:t>les informations suivantes :</w:t>
      </w:r>
    </w:p>
    <w:p w14:paraId="62ADC877" w14:textId="77777777" w:rsidR="00A04609" w:rsidRPr="004A1584" w:rsidRDefault="00A04609" w:rsidP="00FC2F8D">
      <w:pPr>
        <w:numPr>
          <w:ilvl w:val="0"/>
          <w:numId w:val="23"/>
        </w:numPr>
        <w:tabs>
          <w:tab w:val="clear" w:pos="1440"/>
          <w:tab w:val="num" w:pos="709"/>
        </w:tabs>
        <w:spacing w:before="120"/>
        <w:ind w:left="709" w:hanging="284"/>
        <w:jc w:val="both"/>
        <w:rPr>
          <w:rFonts w:ascii="Marianne" w:hAnsi="Marianne" w:cs="Arial"/>
          <w:sz w:val="20"/>
          <w:szCs w:val="20"/>
        </w:rPr>
      </w:pPr>
      <w:r w:rsidRPr="004A1584">
        <w:rPr>
          <w:rFonts w:ascii="Marianne" w:hAnsi="Marianne" w:cs="Arial"/>
          <w:sz w:val="20"/>
          <w:szCs w:val="20"/>
        </w:rPr>
        <w:t>la description de la nature de la violation de données, y compris, si possible, les catégories et le nombre approximatif de personnes et de données concernées ;</w:t>
      </w:r>
    </w:p>
    <w:p w14:paraId="3FF06262" w14:textId="77777777" w:rsidR="00A04609" w:rsidRPr="004A1584" w:rsidRDefault="00A04609" w:rsidP="00FC2F8D">
      <w:pPr>
        <w:numPr>
          <w:ilvl w:val="0"/>
          <w:numId w:val="23"/>
        </w:numPr>
        <w:tabs>
          <w:tab w:val="clear" w:pos="1440"/>
          <w:tab w:val="num" w:pos="709"/>
        </w:tabs>
        <w:ind w:left="709" w:hanging="283"/>
        <w:jc w:val="both"/>
        <w:rPr>
          <w:rFonts w:ascii="Marianne" w:hAnsi="Marianne" w:cs="Arial"/>
          <w:sz w:val="20"/>
          <w:szCs w:val="20"/>
        </w:rPr>
      </w:pPr>
      <w:r w:rsidRPr="004A1584">
        <w:rPr>
          <w:rFonts w:ascii="Marianne" w:hAnsi="Marianne" w:cs="Arial"/>
          <w:sz w:val="20"/>
          <w:szCs w:val="20"/>
        </w:rPr>
        <w:t>le nom et les coordonnées du délégué à la protection des données ou d’un autre contact auprès duquel des informations supplémentaires peuvent être obtenues ;</w:t>
      </w:r>
    </w:p>
    <w:p w14:paraId="03FB2BB0" w14:textId="77777777" w:rsidR="00A04609" w:rsidRPr="004A1584" w:rsidRDefault="00A04609" w:rsidP="00FC2F8D">
      <w:pPr>
        <w:numPr>
          <w:ilvl w:val="0"/>
          <w:numId w:val="23"/>
        </w:numPr>
        <w:tabs>
          <w:tab w:val="clear" w:pos="1440"/>
          <w:tab w:val="num" w:pos="709"/>
        </w:tabs>
        <w:ind w:left="709" w:hanging="283"/>
        <w:jc w:val="both"/>
        <w:rPr>
          <w:rFonts w:ascii="Marianne" w:hAnsi="Marianne" w:cs="Arial"/>
          <w:sz w:val="20"/>
          <w:szCs w:val="20"/>
        </w:rPr>
      </w:pPr>
      <w:r w:rsidRPr="004A1584">
        <w:rPr>
          <w:rFonts w:ascii="Marianne" w:hAnsi="Marianne" w:cs="Arial"/>
          <w:sz w:val="20"/>
          <w:szCs w:val="20"/>
        </w:rPr>
        <w:t>la description des conséquences probables de la violation ;</w:t>
      </w:r>
    </w:p>
    <w:p w14:paraId="55C7A97F" w14:textId="77777777" w:rsidR="00A04609" w:rsidRPr="004A1584" w:rsidRDefault="00A04609" w:rsidP="00FC2F8D">
      <w:pPr>
        <w:numPr>
          <w:ilvl w:val="0"/>
          <w:numId w:val="23"/>
        </w:numPr>
        <w:tabs>
          <w:tab w:val="clear" w:pos="1440"/>
          <w:tab w:val="num" w:pos="709"/>
        </w:tabs>
        <w:ind w:left="709" w:hanging="283"/>
        <w:jc w:val="both"/>
        <w:rPr>
          <w:rFonts w:ascii="Marianne" w:hAnsi="Marianne" w:cs="Arial"/>
          <w:sz w:val="20"/>
          <w:szCs w:val="20"/>
        </w:rPr>
      </w:pPr>
      <w:r w:rsidRPr="004A1584">
        <w:rPr>
          <w:rFonts w:ascii="Marianne" w:hAnsi="Marianne" w:cs="Arial"/>
          <w:sz w:val="20"/>
          <w:szCs w:val="20"/>
        </w:rPr>
        <w:t>la description des mesures prises ou que le Titulaire propose de prendre pour remédier à la violation, y compris, le cas échéant, les mesures pour en atténuer les conséquences.</w:t>
      </w:r>
    </w:p>
    <w:p w14:paraId="67BE4D91" w14:textId="56E13E32" w:rsidR="00A04609" w:rsidRPr="005C41E5" w:rsidRDefault="00A04609" w:rsidP="00A04609">
      <w:pPr>
        <w:autoSpaceDE w:val="0"/>
        <w:autoSpaceDN w:val="0"/>
        <w:adjustRightInd w:val="0"/>
        <w:spacing w:before="240"/>
        <w:jc w:val="both"/>
        <w:outlineLvl w:val="0"/>
        <w:rPr>
          <w:rFonts w:ascii="Marianne" w:hAnsi="Marianne" w:cs="Arial"/>
          <w:b/>
          <w:sz w:val="20"/>
          <w:szCs w:val="20"/>
        </w:rPr>
      </w:pPr>
      <w:r w:rsidRPr="005C41E5">
        <w:rPr>
          <w:rFonts w:ascii="Marianne" w:hAnsi="Marianne" w:cs="Arial"/>
          <w:b/>
          <w:sz w:val="20"/>
          <w:szCs w:val="20"/>
        </w:rPr>
        <w:t xml:space="preserve">VII.6.1.5. - </w:t>
      </w:r>
      <w:r w:rsidR="00BC623D">
        <w:rPr>
          <w:rFonts w:ascii="Marianne" w:hAnsi="Marianne" w:cs="Arial"/>
          <w:b/>
          <w:sz w:val="20"/>
          <w:szCs w:val="20"/>
        </w:rPr>
        <w:t xml:space="preserve"> </w:t>
      </w:r>
      <w:r w:rsidRPr="005C41E5">
        <w:rPr>
          <w:rFonts w:ascii="Marianne" w:hAnsi="Marianne" w:cs="Arial"/>
          <w:b/>
          <w:sz w:val="20"/>
          <w:szCs w:val="20"/>
        </w:rPr>
        <w:t>Sort des données</w:t>
      </w:r>
    </w:p>
    <w:p w14:paraId="0AB2AB1D" w14:textId="77777777"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 xml:space="preserve">Le Titulaire détruit l’ensemble des données à caractère personnel traitées, ainsi que leurs éventuelles copies, dès qu’elles ne sont plus nécessaires à l’exécution des prestations et au plus tard dans un délai de </w:t>
      </w:r>
      <w:r>
        <w:rPr>
          <w:rFonts w:ascii="Marianne" w:hAnsi="Marianne" w:cs="Arial"/>
          <w:sz w:val="20"/>
          <w:szCs w:val="20"/>
        </w:rPr>
        <w:t>2</w:t>
      </w:r>
      <w:r w:rsidRPr="004A1584">
        <w:rPr>
          <w:rFonts w:ascii="Marianne" w:hAnsi="Marianne" w:cs="Arial"/>
          <w:sz w:val="20"/>
          <w:szCs w:val="20"/>
        </w:rPr>
        <w:t xml:space="preserve"> mois à compter de la fin de l’exécution du marché. Le Titulaire informe France Travail de la date de cette destruction par ses soins et par ses éventuels sous-traitants ou fournisseurs, dans un délai maximum de </w:t>
      </w:r>
      <w:r>
        <w:rPr>
          <w:rFonts w:ascii="Marianne" w:hAnsi="Marianne" w:cs="Arial"/>
          <w:sz w:val="20"/>
          <w:szCs w:val="20"/>
        </w:rPr>
        <w:t xml:space="preserve">8 </w:t>
      </w:r>
      <w:r w:rsidRPr="004A1584">
        <w:rPr>
          <w:rFonts w:ascii="Marianne" w:hAnsi="Marianne" w:cs="Arial"/>
          <w:sz w:val="20"/>
          <w:szCs w:val="20"/>
        </w:rPr>
        <w:t>jours calendaires. Ces dispositions ne sont pas applicables aux fichiers, documents et pièces justificatives que le Titulaire est tenu de conserver pour satisfaire à ses obligations légales et réglementaires.</w:t>
      </w:r>
    </w:p>
    <w:p w14:paraId="035B3F8C" w14:textId="4A37A7E9" w:rsidR="00A04609" w:rsidRPr="005C41E5" w:rsidRDefault="00A04609" w:rsidP="00A04609">
      <w:pPr>
        <w:autoSpaceDE w:val="0"/>
        <w:autoSpaceDN w:val="0"/>
        <w:adjustRightInd w:val="0"/>
        <w:spacing w:before="240"/>
        <w:jc w:val="both"/>
        <w:outlineLvl w:val="0"/>
        <w:rPr>
          <w:rFonts w:ascii="Marianne" w:hAnsi="Marianne" w:cs="Arial"/>
          <w:b/>
          <w:sz w:val="20"/>
          <w:szCs w:val="20"/>
        </w:rPr>
      </w:pPr>
      <w:r w:rsidRPr="005C41E5">
        <w:rPr>
          <w:rFonts w:ascii="Marianne" w:hAnsi="Marianne" w:cs="Arial"/>
          <w:b/>
          <w:sz w:val="20"/>
          <w:szCs w:val="20"/>
        </w:rPr>
        <w:t xml:space="preserve">VII.6.2. - </w:t>
      </w:r>
      <w:r w:rsidR="00BC623D">
        <w:rPr>
          <w:rFonts w:ascii="Marianne" w:hAnsi="Marianne" w:cs="Arial"/>
          <w:b/>
          <w:sz w:val="20"/>
          <w:szCs w:val="20"/>
        </w:rPr>
        <w:t xml:space="preserve"> </w:t>
      </w:r>
      <w:r w:rsidRPr="005C41E5">
        <w:rPr>
          <w:rFonts w:ascii="Marianne" w:hAnsi="Marianne" w:cs="Arial"/>
          <w:b/>
          <w:sz w:val="20"/>
          <w:szCs w:val="20"/>
        </w:rPr>
        <w:t xml:space="preserve">Autres traitements de données personnelles </w:t>
      </w:r>
    </w:p>
    <w:p w14:paraId="5EA18053" w14:textId="77777777"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Indépendamment du traitement de données personnelles</w:t>
      </w:r>
      <w:r w:rsidRPr="004A1584" w:rsidDel="0096754A">
        <w:rPr>
          <w:rFonts w:ascii="Marianne" w:hAnsi="Marianne" w:cs="Arial"/>
          <w:sz w:val="20"/>
          <w:szCs w:val="20"/>
        </w:rPr>
        <w:t xml:space="preserve"> </w:t>
      </w:r>
      <w:r w:rsidRPr="004A1584">
        <w:rPr>
          <w:rFonts w:ascii="Marianne" w:hAnsi="Marianne" w:cs="Arial"/>
          <w:sz w:val="20"/>
          <w:szCs w:val="20"/>
        </w:rPr>
        <w:t>mis en œuvre pour le compte de France Travail dans les conditions fixées ci-avant, le Titulaire traite également pour son propre compte des données personnelles</w:t>
      </w:r>
      <w:r w:rsidRPr="004A1584" w:rsidDel="0096754A">
        <w:rPr>
          <w:rFonts w:ascii="Marianne" w:hAnsi="Marianne" w:cs="Arial"/>
          <w:sz w:val="20"/>
          <w:szCs w:val="20"/>
        </w:rPr>
        <w:t xml:space="preserve"> </w:t>
      </w:r>
      <w:r w:rsidRPr="004A1584">
        <w:rPr>
          <w:rFonts w:ascii="Marianne" w:hAnsi="Marianne" w:cs="Arial"/>
          <w:sz w:val="20"/>
          <w:szCs w:val="20"/>
        </w:rPr>
        <w:t>pour les besoins de l’exécution et du suivi du marché et, le cas échéant, des contentieux liés à sa passation ou son exécution. Il en va de même pour France Travail. France Travail et le Titulaire s’engagent, chacun en ce qui le concerne, à respecter la réglementation applicable en matière de protection de données personnelles.</w:t>
      </w:r>
    </w:p>
    <w:p w14:paraId="74C4DF45" w14:textId="77777777"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t>Chaque partie est seule responsable du traitement qu’elle met ainsi en œuvre pour son propre compte avec les données transmises par l’autre partie. Les données transmises dans le cadre du marché ne sont pas utilisées à d’autres fins que son exécution ou son suivi ou le suivi des contentieux.</w:t>
      </w:r>
    </w:p>
    <w:p w14:paraId="3FB64238" w14:textId="77777777"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t>Chaque partie informe les personnes concernées du traitement de données personnelles</w:t>
      </w:r>
      <w:r w:rsidRPr="004A1584" w:rsidDel="008C79F5">
        <w:rPr>
          <w:rFonts w:ascii="Marianne" w:hAnsi="Marianne" w:cs="Arial"/>
          <w:sz w:val="20"/>
          <w:szCs w:val="20"/>
        </w:rPr>
        <w:t xml:space="preserve"> </w:t>
      </w:r>
      <w:r w:rsidRPr="004A1584">
        <w:rPr>
          <w:rFonts w:ascii="Marianne" w:hAnsi="Marianne" w:cs="Arial"/>
          <w:sz w:val="20"/>
          <w:szCs w:val="20"/>
        </w:rPr>
        <w:t>qu’elle met en œuvre et des moyens dont elles disposent pour exercer leurs droits, tels que prévus aux articles 15 à 23 du règlement général sur la protection des données (RGPD). Ces droits s’exercent, pour les traitements mis en œuvre par France Travail, auprès de son délégué à la protection des données</w:t>
      </w:r>
      <w:r w:rsidRPr="004A1584" w:rsidDel="00EE079D">
        <w:rPr>
          <w:rFonts w:ascii="Marianne" w:hAnsi="Marianne" w:cs="Arial"/>
          <w:sz w:val="20"/>
          <w:szCs w:val="20"/>
        </w:rPr>
        <w:t xml:space="preserve"> </w:t>
      </w:r>
      <w:r w:rsidRPr="004A1584">
        <w:rPr>
          <w:rFonts w:ascii="Marianne" w:hAnsi="Marianne" w:cs="Arial"/>
          <w:sz w:val="20"/>
          <w:szCs w:val="20"/>
        </w:rPr>
        <w:t>et, pour les traitements mis en œuvre par le Titulaire, auprès de son délégué à la protection des données, selon les modalités décrites ci-avant.</w:t>
      </w:r>
    </w:p>
    <w:p w14:paraId="4E172467" w14:textId="77777777"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lastRenderedPageBreak/>
        <w:t>Sauf obligation légale et réglementaire particulière, France Travail et le Titulaire s’engagent à</w:t>
      </w:r>
      <w:r>
        <w:rPr>
          <w:rFonts w:ascii="Marianne" w:hAnsi="Marianne" w:cs="Arial"/>
          <w:sz w:val="20"/>
          <w:szCs w:val="20"/>
        </w:rPr>
        <w:t xml:space="preserve"> </w:t>
      </w:r>
      <w:r w:rsidRPr="004A1584">
        <w:rPr>
          <w:rFonts w:ascii="Marianne" w:hAnsi="Marianne" w:cs="Arial"/>
          <w:sz w:val="20"/>
          <w:szCs w:val="20"/>
        </w:rPr>
        <w:t xml:space="preserve">détruire toutes les données personnelles et toutes leurs copies dans un délai de </w:t>
      </w:r>
      <w:r>
        <w:rPr>
          <w:rFonts w:ascii="Marianne" w:hAnsi="Marianne" w:cs="Arial"/>
          <w:sz w:val="20"/>
          <w:szCs w:val="20"/>
        </w:rPr>
        <w:t>2</w:t>
      </w:r>
      <w:r w:rsidRPr="004A1584">
        <w:rPr>
          <w:rFonts w:ascii="Marianne" w:hAnsi="Marianne" w:cs="Arial"/>
          <w:sz w:val="20"/>
          <w:szCs w:val="20"/>
        </w:rPr>
        <w:t xml:space="preserve"> mois à compter de la fin de l’exécution du marché</w:t>
      </w:r>
      <w:bookmarkStart w:id="52" w:name="_Toc359597645"/>
      <w:bookmarkStart w:id="53" w:name="_Toc359604470"/>
      <w:bookmarkStart w:id="54" w:name="_Toc359605112"/>
      <w:bookmarkStart w:id="55" w:name="_Toc359597646"/>
      <w:bookmarkStart w:id="56" w:name="_Toc359604471"/>
      <w:bookmarkStart w:id="57" w:name="_Toc359605113"/>
      <w:bookmarkStart w:id="58" w:name="_Toc359597647"/>
      <w:bookmarkStart w:id="59" w:name="_Toc359604472"/>
      <w:bookmarkStart w:id="60" w:name="_Toc359605114"/>
      <w:bookmarkStart w:id="61" w:name="_Toc450738723"/>
      <w:bookmarkStart w:id="62" w:name="_Toc450738733"/>
      <w:bookmarkStart w:id="63" w:name="_Toc450738734"/>
      <w:bookmarkStart w:id="64" w:name="_Toc450738735"/>
      <w:bookmarkStart w:id="65" w:name="_Toc450738736"/>
      <w:bookmarkStart w:id="66" w:name="_Toc450738737"/>
      <w:bookmarkStart w:id="67" w:name="_Toc450738738"/>
      <w:bookmarkStart w:id="68" w:name="_Toc450738739"/>
      <w:bookmarkStart w:id="69" w:name="_Toc450738740"/>
      <w:bookmarkStart w:id="70" w:name="_Toc450738742"/>
      <w:bookmarkStart w:id="71" w:name="_Toc450738743"/>
      <w:bookmarkStart w:id="72" w:name="_Toc450738744"/>
      <w:bookmarkStart w:id="73" w:name="_Toc450738745"/>
      <w:bookmarkStart w:id="74" w:name="_Toc450738746"/>
      <w:bookmarkStart w:id="75" w:name="_Toc224702716"/>
      <w:bookmarkStart w:id="76" w:name="_Toc224702717"/>
      <w:bookmarkStart w:id="77" w:name="_Toc22470272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4A1584">
        <w:rPr>
          <w:rFonts w:ascii="Marianne" w:hAnsi="Marianne" w:cs="Arial"/>
          <w:sz w:val="20"/>
          <w:szCs w:val="20"/>
        </w:rPr>
        <w:t>.</w:t>
      </w:r>
    </w:p>
    <w:p w14:paraId="68DC56E3" w14:textId="77777777" w:rsidR="00666C25" w:rsidRPr="00FA18FE" w:rsidRDefault="00BF0C4C"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VII.</w:t>
      </w:r>
      <w:r w:rsidR="00FB3313" w:rsidRPr="00FA18FE">
        <w:rPr>
          <w:rFonts w:ascii="Marianne" w:hAnsi="Marianne" w:cs="Arial"/>
          <w:b/>
          <w:bCs/>
          <w:sz w:val="20"/>
          <w:szCs w:val="20"/>
        </w:rPr>
        <w:t>7</w:t>
      </w:r>
      <w:r w:rsidRPr="00FA18FE">
        <w:rPr>
          <w:rFonts w:ascii="Marianne" w:hAnsi="Marianne" w:cs="Arial"/>
          <w:b/>
          <w:bCs/>
          <w:sz w:val="20"/>
          <w:szCs w:val="20"/>
        </w:rPr>
        <w:t xml:space="preserve"> </w:t>
      </w:r>
      <w:r w:rsidR="004D7B11" w:rsidRPr="00FA18FE">
        <w:rPr>
          <w:rFonts w:ascii="Marianne" w:hAnsi="Marianne" w:cs="Arial"/>
          <w:b/>
          <w:bCs/>
          <w:sz w:val="20"/>
          <w:szCs w:val="20"/>
        </w:rPr>
        <w:t xml:space="preserve">-  </w:t>
      </w:r>
      <w:r w:rsidRPr="00FA18FE">
        <w:rPr>
          <w:rFonts w:ascii="Marianne" w:hAnsi="Marianne" w:cs="Arial"/>
          <w:b/>
          <w:bCs/>
          <w:sz w:val="20"/>
          <w:szCs w:val="20"/>
        </w:rPr>
        <w:t>Lutte contre le travail illégal</w:t>
      </w:r>
      <w:r w:rsidR="0093797E" w:rsidRPr="00FA18FE">
        <w:rPr>
          <w:rFonts w:ascii="Marianne" w:hAnsi="Marianne" w:cs="Arial"/>
          <w:b/>
          <w:bCs/>
          <w:sz w:val="20"/>
          <w:szCs w:val="20"/>
        </w:rPr>
        <w:t xml:space="preserve"> et exclusion des marchés publics</w:t>
      </w:r>
      <w:bookmarkEnd w:id="51"/>
    </w:p>
    <w:p w14:paraId="67FE29A4" w14:textId="77777777" w:rsidR="0093797E" w:rsidRPr="00FA18FE" w:rsidRDefault="0093797E" w:rsidP="00E43878">
      <w:pPr>
        <w:autoSpaceDE w:val="0"/>
        <w:autoSpaceDN w:val="0"/>
        <w:adjustRightInd w:val="0"/>
        <w:spacing w:before="240"/>
        <w:jc w:val="both"/>
        <w:outlineLvl w:val="0"/>
        <w:rPr>
          <w:rFonts w:ascii="Marianne" w:hAnsi="Marianne" w:cs="Arial"/>
          <w:b/>
          <w:bCs/>
          <w:sz w:val="20"/>
          <w:szCs w:val="20"/>
        </w:rPr>
      </w:pPr>
      <w:bookmarkStart w:id="78" w:name="_Toc158187909"/>
      <w:r w:rsidRPr="00FA18FE">
        <w:rPr>
          <w:rFonts w:ascii="Marianne" w:hAnsi="Marianne" w:cs="Arial"/>
          <w:b/>
          <w:bCs/>
          <w:sz w:val="20"/>
          <w:szCs w:val="20"/>
        </w:rPr>
        <w:t>VII.</w:t>
      </w:r>
      <w:r w:rsidR="00FB3313" w:rsidRPr="00FA18FE">
        <w:rPr>
          <w:rFonts w:ascii="Marianne" w:hAnsi="Marianne" w:cs="Arial"/>
          <w:b/>
          <w:bCs/>
          <w:sz w:val="20"/>
          <w:szCs w:val="20"/>
        </w:rPr>
        <w:t>7</w:t>
      </w:r>
      <w:r w:rsidRPr="00FA18FE">
        <w:rPr>
          <w:rFonts w:ascii="Marianne" w:hAnsi="Marianne" w:cs="Arial"/>
          <w:b/>
          <w:bCs/>
          <w:sz w:val="20"/>
          <w:szCs w:val="20"/>
        </w:rPr>
        <w:t>.1 -  Lutte contre le travail illégal</w:t>
      </w:r>
      <w:bookmarkEnd w:id="78"/>
      <w:r w:rsidRPr="00FA18FE">
        <w:rPr>
          <w:rFonts w:ascii="Marianne" w:hAnsi="Marianne" w:cs="Arial"/>
          <w:b/>
          <w:bCs/>
          <w:sz w:val="20"/>
          <w:szCs w:val="20"/>
        </w:rPr>
        <w:t xml:space="preserve"> </w:t>
      </w:r>
    </w:p>
    <w:p w14:paraId="1C9056FE" w14:textId="77777777" w:rsidR="00E43878" w:rsidRPr="00FA18FE" w:rsidRDefault="00E43878" w:rsidP="00E43878">
      <w:pPr>
        <w:spacing w:before="180"/>
        <w:jc w:val="both"/>
        <w:rPr>
          <w:rFonts w:ascii="Marianne" w:hAnsi="Marianne" w:cs="Arial"/>
          <w:sz w:val="20"/>
          <w:szCs w:val="20"/>
        </w:rPr>
      </w:pPr>
      <w:bookmarkStart w:id="79" w:name="_Toc158187910"/>
      <w:r w:rsidRPr="00FA18FE">
        <w:rPr>
          <w:rFonts w:ascii="Marianne" w:hAnsi="Marianne" w:cs="Arial"/>
          <w:sz w:val="20"/>
          <w:szCs w:val="20"/>
        </w:rPr>
        <w:t xml:space="preserve">Conformément aux dispositions des articles D.8222-5 ou D.8222-7 et D.8254-4 du code du travail, le Titulaire produit, sans autre rappel de France Travail, les pièces attestant de la régularité de sa situation au regard de la lutte contre le travail dissimulé tous les six mois jusqu’à la fin de l’exécution du marché, à savoir : </w:t>
      </w:r>
    </w:p>
    <w:p w14:paraId="6865FCA7" w14:textId="77777777" w:rsidR="00E43878" w:rsidRPr="00FA18FE" w:rsidRDefault="00E43878" w:rsidP="00FC2F8D">
      <w:pPr>
        <w:numPr>
          <w:ilvl w:val="0"/>
          <w:numId w:val="19"/>
        </w:numPr>
        <w:tabs>
          <w:tab w:val="num" w:pos="360"/>
        </w:tabs>
        <w:spacing w:before="180"/>
        <w:ind w:left="360"/>
        <w:jc w:val="both"/>
        <w:rPr>
          <w:rFonts w:ascii="Marianne" w:hAnsi="Marianne" w:cs="Arial"/>
          <w:sz w:val="20"/>
          <w:szCs w:val="20"/>
        </w:rPr>
      </w:pPr>
      <w:r w:rsidRPr="00FA18FE">
        <w:rPr>
          <w:rFonts w:ascii="Marianne" w:hAnsi="Marianne" w:cs="Arial"/>
          <w:sz w:val="20"/>
          <w:szCs w:val="20"/>
        </w:rPr>
        <w:t xml:space="preserve">s’il est établi en France, les pièces listées à l’article D.8222-5 du code du travail (une attestation de fourniture des déclarations sociales et de paiement des cotisations et contributions de sécurité sociale, prévue à l’article L.243-15 du code de sécurité sociale, émanant de l’organisme de protection sociale chargé du recouvrement des cotisations et des contributions datant de moins de six mois et un extrait de l'inscription au registre du commerce et des sociétés ou autre document listé au 2° même article du code du travail pour les Titulaires concernés) ; </w:t>
      </w:r>
    </w:p>
    <w:p w14:paraId="2B9A7D38" w14:textId="77777777" w:rsidR="00E43878" w:rsidRPr="00FA18FE" w:rsidRDefault="00E43878" w:rsidP="00FC2F8D">
      <w:pPr>
        <w:numPr>
          <w:ilvl w:val="0"/>
          <w:numId w:val="19"/>
        </w:numPr>
        <w:tabs>
          <w:tab w:val="num" w:pos="360"/>
        </w:tabs>
        <w:spacing w:before="40"/>
        <w:ind w:left="357" w:hanging="357"/>
        <w:jc w:val="both"/>
        <w:rPr>
          <w:rFonts w:ascii="Marianne" w:hAnsi="Marianne" w:cs="Arial"/>
          <w:sz w:val="20"/>
          <w:szCs w:val="20"/>
        </w:rPr>
      </w:pPr>
      <w:r w:rsidRPr="00FA18FE">
        <w:rPr>
          <w:rFonts w:ascii="Marianne" w:hAnsi="Marianne" w:cs="Arial"/>
          <w:sz w:val="20"/>
          <w:szCs w:val="20"/>
        </w:rPr>
        <w:t>s’il est établi ou domicilié à l’étranger, les pièces listées à l’article D.8222-7 du code du travail</w:t>
      </w:r>
      <w:r w:rsidR="00477279">
        <w:rPr>
          <w:rFonts w:ascii="Marianne" w:hAnsi="Marianne" w:cs="Arial"/>
          <w:sz w:val="20"/>
          <w:szCs w:val="20"/>
        </w:rPr>
        <w:t> ;</w:t>
      </w:r>
    </w:p>
    <w:p w14:paraId="60C28C0F" w14:textId="77777777" w:rsidR="00E43878" w:rsidRPr="00FA18FE" w:rsidRDefault="00E43878" w:rsidP="00FC2F8D">
      <w:pPr>
        <w:numPr>
          <w:ilvl w:val="0"/>
          <w:numId w:val="19"/>
        </w:numPr>
        <w:tabs>
          <w:tab w:val="num" w:pos="360"/>
        </w:tabs>
        <w:spacing w:before="40"/>
        <w:ind w:left="357" w:hanging="357"/>
        <w:jc w:val="both"/>
        <w:rPr>
          <w:rFonts w:ascii="Marianne" w:hAnsi="Marianne" w:cs="Arial"/>
          <w:sz w:val="20"/>
          <w:szCs w:val="20"/>
        </w:rPr>
      </w:pPr>
      <w:r w:rsidRPr="00FA18FE">
        <w:rPr>
          <w:rFonts w:ascii="Marianne" w:hAnsi="Marianne" w:cs="Arial"/>
          <w:sz w:val="20"/>
          <w:szCs w:val="20"/>
        </w:rPr>
        <w:t>dans tous les cas, la liste nominative des salariés étrangers soumis à l’autorisation de travail prévue à l’article D.8254-2 du code du travail. Cette liste est établie à partir du registre unique du personnel et précise, pour chaque salarié, sa date d’embauche, sa nationalité, le type et le numéro d’ordre du titre valant autorisation de travail. Dans l’hypothèse où le Titulaire n’emploie pas de salariés étrangers, il produit une attestation sur l’honneur en ce sens.</w:t>
      </w:r>
    </w:p>
    <w:p w14:paraId="2283F690" w14:textId="77777777" w:rsidR="00E43878" w:rsidRPr="00FA18FE" w:rsidRDefault="00E43878" w:rsidP="00E43878">
      <w:pPr>
        <w:spacing w:before="240"/>
        <w:jc w:val="both"/>
        <w:rPr>
          <w:rFonts w:ascii="Marianne" w:hAnsi="Marianne" w:cs="Arial"/>
          <w:sz w:val="20"/>
          <w:szCs w:val="20"/>
        </w:rPr>
      </w:pPr>
      <w:r w:rsidRPr="00FA18FE">
        <w:rPr>
          <w:rFonts w:ascii="Marianne" w:hAnsi="Marianne" w:cs="Arial"/>
          <w:sz w:val="20"/>
          <w:szCs w:val="20"/>
        </w:rPr>
        <w:t>L’attention du Titulaire est attirée sur le fait que l’article D.8222-5 et, le cas échéant, l’article D.8222-7 du code du travail lui imposent de procéder, à l’égard d’un sous-traitant, avant la notification du marché puis en cours d’exécution, à ces mêmes vérifications dès lors que le montant maximum des prestations qu’il envisage de sous-traiter excède le montant prévu à l’article R.8222-1 du code du travail (5 000 €HT à la date de notification du marché).</w:t>
      </w:r>
    </w:p>
    <w:p w14:paraId="3B96C75B" w14:textId="77777777" w:rsidR="00E43878" w:rsidRDefault="00E43878" w:rsidP="00E43878">
      <w:pPr>
        <w:spacing w:before="180"/>
        <w:jc w:val="both"/>
        <w:rPr>
          <w:rFonts w:ascii="Marianne" w:hAnsi="Marianne" w:cs="Arial"/>
          <w:sz w:val="20"/>
          <w:szCs w:val="20"/>
        </w:rPr>
      </w:pPr>
      <w:r w:rsidRPr="00FA18FE">
        <w:rPr>
          <w:rFonts w:ascii="Marianne" w:hAnsi="Marianne" w:cs="Arial"/>
          <w:sz w:val="20"/>
          <w:szCs w:val="20"/>
        </w:rPr>
        <w:t>En complément de ces obligations et sans préjudice des dispositions du deuxième alinéa de l’article L.1262-4-1 du code du travail, lorsque le Titulaire du marché, un sous-traitant direct ou indirect, une entreprise de travail temporaire auquel il recourt dès lors qu’il est établi hors de France, détache des salariés dans les conditions mentionnées aux articles L.1262-1 et L.1262-2 du code du travail, il remet à France Travail, préalablement à chaque détachement, une copie de la déclaration mentionnée à l'article L.1262-2-1-I du code du travail. A défaut, France Travail adresse, dans les quarante-huit heures suivant le début du détachement, une déclaration à l'inspection du travail dans les conditions définies à l’article L.1262-4-1 du code du travail.</w:t>
      </w:r>
    </w:p>
    <w:p w14:paraId="226ACE1E" w14:textId="77777777" w:rsidR="0093797E" w:rsidRPr="00FA18FE" w:rsidRDefault="0093797E" w:rsidP="00E43878">
      <w:pPr>
        <w:autoSpaceDE w:val="0"/>
        <w:autoSpaceDN w:val="0"/>
        <w:adjustRightInd w:val="0"/>
        <w:spacing w:before="240"/>
        <w:jc w:val="both"/>
        <w:outlineLvl w:val="0"/>
        <w:rPr>
          <w:rFonts w:ascii="Marianne" w:hAnsi="Marianne" w:cs="Arial"/>
          <w:b/>
          <w:bCs/>
          <w:sz w:val="20"/>
          <w:szCs w:val="20"/>
        </w:rPr>
      </w:pPr>
      <w:r w:rsidRPr="00FA18FE">
        <w:rPr>
          <w:rFonts w:ascii="Marianne" w:hAnsi="Marianne" w:cs="Arial"/>
          <w:b/>
          <w:bCs/>
          <w:sz w:val="20"/>
          <w:szCs w:val="20"/>
        </w:rPr>
        <w:t>VII.</w:t>
      </w:r>
      <w:r w:rsidR="00FB3313" w:rsidRPr="00FA18FE">
        <w:rPr>
          <w:rFonts w:ascii="Marianne" w:hAnsi="Marianne" w:cs="Arial"/>
          <w:b/>
          <w:bCs/>
          <w:sz w:val="20"/>
          <w:szCs w:val="20"/>
        </w:rPr>
        <w:t>7</w:t>
      </w:r>
      <w:r w:rsidRPr="00FA18FE">
        <w:rPr>
          <w:rFonts w:ascii="Marianne" w:hAnsi="Marianne" w:cs="Arial"/>
          <w:b/>
          <w:bCs/>
          <w:sz w:val="20"/>
          <w:szCs w:val="20"/>
        </w:rPr>
        <w:t>.2 -  Exclusion des marchés publics</w:t>
      </w:r>
      <w:bookmarkEnd w:id="79"/>
    </w:p>
    <w:p w14:paraId="7672297D" w14:textId="4E9F4DDE" w:rsidR="00E43878" w:rsidRDefault="00E43878" w:rsidP="00E43878">
      <w:pPr>
        <w:spacing w:before="180"/>
        <w:jc w:val="both"/>
        <w:rPr>
          <w:rFonts w:ascii="Marianne" w:hAnsi="Marianne" w:cs="Arial"/>
          <w:sz w:val="20"/>
          <w:szCs w:val="20"/>
        </w:rPr>
      </w:pPr>
      <w:bookmarkStart w:id="80" w:name="_Toc158187911"/>
      <w:r w:rsidRPr="00FA18FE">
        <w:rPr>
          <w:rFonts w:ascii="Marianne" w:hAnsi="Marianne" w:cs="Arial"/>
          <w:sz w:val="20"/>
          <w:szCs w:val="20"/>
        </w:rPr>
        <w:t>Sans préjudice des dispositions de l’article VIII.1, le Titulaire informe sans délai France Travail de tout changement de sa situation ayant pour effet de le placer dans un des cas d’interdiction de soumissionner aux marchés publics prévus aux articles L.2141-1 à L.2141-11 du code de la commande publique.</w:t>
      </w:r>
    </w:p>
    <w:p w14:paraId="5A1608B7" w14:textId="77777777" w:rsidR="00793C9A" w:rsidRDefault="00793C9A" w:rsidP="00E43878">
      <w:pPr>
        <w:spacing w:before="180"/>
        <w:jc w:val="both"/>
        <w:rPr>
          <w:rFonts w:ascii="Marianne" w:hAnsi="Marianne" w:cs="Arial"/>
          <w:sz w:val="20"/>
          <w:szCs w:val="20"/>
        </w:rPr>
      </w:pPr>
    </w:p>
    <w:p w14:paraId="6E802159" w14:textId="77777777" w:rsidR="00793C9A" w:rsidRDefault="00793C9A" w:rsidP="00E43878">
      <w:pPr>
        <w:spacing w:before="180"/>
        <w:jc w:val="both"/>
        <w:rPr>
          <w:rFonts w:ascii="Marianne" w:hAnsi="Marianne" w:cs="Arial"/>
          <w:sz w:val="20"/>
          <w:szCs w:val="20"/>
        </w:rPr>
      </w:pPr>
    </w:p>
    <w:p w14:paraId="14AEA363" w14:textId="77777777" w:rsidR="006F370E" w:rsidRPr="00FA18FE" w:rsidRDefault="006F370E" w:rsidP="00FA18FE">
      <w:pPr>
        <w:spacing w:before="480" w:after="120"/>
        <w:outlineLvl w:val="0"/>
        <w:rPr>
          <w:rFonts w:ascii="Marianne" w:hAnsi="Marianne" w:cs="Arial"/>
          <w:b/>
          <w:caps/>
          <w:sz w:val="20"/>
          <w:szCs w:val="20"/>
        </w:rPr>
      </w:pPr>
      <w:r w:rsidRPr="00FA18FE">
        <w:rPr>
          <w:rFonts w:ascii="Marianne" w:hAnsi="Marianne" w:cs="Arial"/>
          <w:b/>
          <w:caps/>
          <w:sz w:val="20"/>
          <w:szCs w:val="20"/>
        </w:rPr>
        <w:lastRenderedPageBreak/>
        <w:t>VIII. -  Résiliation</w:t>
      </w:r>
      <w:bookmarkEnd w:id="80"/>
      <w:r w:rsidRPr="00FA18FE">
        <w:rPr>
          <w:rFonts w:ascii="Marianne" w:hAnsi="Marianne" w:cs="Arial"/>
          <w:b/>
          <w:caps/>
          <w:sz w:val="20"/>
          <w:szCs w:val="20"/>
        </w:rPr>
        <w:t xml:space="preserve"> </w:t>
      </w:r>
    </w:p>
    <w:p w14:paraId="0ABED3ED" w14:textId="77777777" w:rsidR="006F370E" w:rsidRPr="00FA18FE" w:rsidRDefault="006F370E" w:rsidP="00E43878">
      <w:pPr>
        <w:autoSpaceDE w:val="0"/>
        <w:autoSpaceDN w:val="0"/>
        <w:adjustRightInd w:val="0"/>
        <w:spacing w:before="360"/>
        <w:jc w:val="both"/>
        <w:outlineLvl w:val="0"/>
        <w:rPr>
          <w:rFonts w:ascii="Marianne" w:hAnsi="Marianne" w:cs="Arial"/>
          <w:b/>
          <w:bCs/>
          <w:sz w:val="20"/>
          <w:szCs w:val="20"/>
        </w:rPr>
      </w:pPr>
      <w:bookmarkStart w:id="81" w:name="_Toc158187912"/>
      <w:r w:rsidRPr="00FA18FE">
        <w:rPr>
          <w:rFonts w:ascii="Marianne" w:hAnsi="Marianne" w:cs="Arial"/>
          <w:b/>
          <w:bCs/>
          <w:sz w:val="20"/>
          <w:szCs w:val="20"/>
        </w:rPr>
        <w:t>VIII.1. -  Résiliation aux torts exclusifs du Titulaire</w:t>
      </w:r>
      <w:bookmarkEnd w:id="81"/>
      <w:r w:rsidRPr="00FA18FE">
        <w:rPr>
          <w:rFonts w:ascii="Marianne" w:hAnsi="Marianne" w:cs="Arial"/>
          <w:b/>
          <w:bCs/>
          <w:sz w:val="20"/>
          <w:szCs w:val="20"/>
        </w:rPr>
        <w:t xml:space="preserve">  </w:t>
      </w:r>
    </w:p>
    <w:p w14:paraId="55D4DF19" w14:textId="77777777" w:rsidR="00F24624" w:rsidRPr="00FA18FE" w:rsidRDefault="0050712D" w:rsidP="00247A36">
      <w:pPr>
        <w:spacing w:before="180"/>
        <w:jc w:val="both"/>
        <w:rPr>
          <w:rFonts w:ascii="Marianne" w:hAnsi="Marianne" w:cs="Arial"/>
          <w:sz w:val="20"/>
          <w:szCs w:val="20"/>
        </w:rPr>
      </w:pPr>
      <w:r w:rsidRPr="00FA18FE">
        <w:rPr>
          <w:rFonts w:ascii="Marianne" w:hAnsi="Marianne" w:cs="Arial"/>
          <w:sz w:val="20"/>
          <w:szCs w:val="20"/>
        </w:rPr>
        <w:t>Sans préjudice des poursuites le cas échéant engagées à l’encontre du Titulaire, le marché est résilié, sans mise en demeure préalable, aux torts exclusifs du Titulaire, dans les cas suivants :</w:t>
      </w:r>
    </w:p>
    <w:p w14:paraId="627F9E2B" w14:textId="77777777" w:rsidR="00235DF3" w:rsidRPr="00D36B22" w:rsidRDefault="00E43878" w:rsidP="00FC2F8D">
      <w:pPr>
        <w:numPr>
          <w:ilvl w:val="0"/>
          <w:numId w:val="9"/>
        </w:numPr>
        <w:spacing w:before="120"/>
        <w:ind w:left="1134" w:hanging="743"/>
        <w:jc w:val="both"/>
        <w:rPr>
          <w:rFonts w:ascii="Marianne" w:hAnsi="Marianne" w:cs="Arial"/>
          <w:sz w:val="20"/>
          <w:szCs w:val="20"/>
        </w:rPr>
      </w:pPr>
      <w:r w:rsidRPr="00FA18FE">
        <w:rPr>
          <w:rFonts w:ascii="Marianne" w:hAnsi="Marianne" w:cs="Arial"/>
          <w:sz w:val="20"/>
          <w:szCs w:val="20"/>
        </w:rPr>
        <w:t xml:space="preserve">en cas de rejet de la demande d’enregistrement, de l’annulation de l’enregistrement ou de la caducité de la déclaration d’activité dans les conditions définies aux articles L.6351-1 et suivants du code du travail, ainsi que en cas de suspension ou retrait de la certification qualité prévue à l’article L.6316-1 du </w:t>
      </w:r>
      <w:r w:rsidRPr="00D36B22">
        <w:rPr>
          <w:rFonts w:ascii="Marianne" w:hAnsi="Marianne" w:cs="Arial"/>
          <w:sz w:val="20"/>
          <w:szCs w:val="20"/>
        </w:rPr>
        <w:t>code du travail </w:t>
      </w:r>
      <w:r w:rsidR="00235DF3" w:rsidRPr="00D36B22">
        <w:rPr>
          <w:rFonts w:ascii="Marianne" w:hAnsi="Marianne" w:cs="Arial"/>
          <w:sz w:val="20"/>
          <w:szCs w:val="20"/>
        </w:rPr>
        <w:t xml:space="preserve">; </w:t>
      </w:r>
    </w:p>
    <w:p w14:paraId="54E3BA87" w14:textId="77777777" w:rsidR="0050712D" w:rsidRPr="00D36B22" w:rsidRDefault="00E43878" w:rsidP="00FC2F8D">
      <w:pPr>
        <w:numPr>
          <w:ilvl w:val="0"/>
          <w:numId w:val="9"/>
        </w:numPr>
        <w:spacing w:before="40"/>
        <w:ind w:left="1134" w:hanging="740"/>
        <w:jc w:val="both"/>
        <w:rPr>
          <w:rFonts w:ascii="Marianne" w:hAnsi="Marianne" w:cs="Arial"/>
          <w:sz w:val="20"/>
          <w:szCs w:val="20"/>
        </w:rPr>
      </w:pPr>
      <w:r w:rsidRPr="00D36B22">
        <w:rPr>
          <w:rFonts w:ascii="Marianne" w:hAnsi="Marianne" w:cs="Arial"/>
          <w:sz w:val="20"/>
          <w:szCs w:val="20"/>
        </w:rPr>
        <w:t>en cas de manquement aux obligations résultant des articles V.5.2 et VII.6.1</w:t>
      </w:r>
      <w:r w:rsidR="009160A2" w:rsidRPr="00D36B22">
        <w:rPr>
          <w:rFonts w:ascii="Marianne" w:hAnsi="Marianne" w:cs="Arial"/>
          <w:sz w:val="20"/>
          <w:szCs w:val="20"/>
        </w:rPr>
        <w:t xml:space="preserve"> </w:t>
      </w:r>
      <w:r w:rsidR="0050712D" w:rsidRPr="00D36B22">
        <w:rPr>
          <w:rFonts w:ascii="Marianne" w:hAnsi="Marianne" w:cs="Arial"/>
          <w:sz w:val="20"/>
          <w:szCs w:val="20"/>
        </w:rPr>
        <w:t>;</w:t>
      </w:r>
    </w:p>
    <w:p w14:paraId="3F779DE4" w14:textId="77777777" w:rsidR="00E43878" w:rsidRPr="00FA18FE" w:rsidRDefault="00E43878" w:rsidP="00FC2F8D">
      <w:pPr>
        <w:numPr>
          <w:ilvl w:val="0"/>
          <w:numId w:val="9"/>
        </w:numPr>
        <w:spacing w:before="40"/>
        <w:ind w:left="1134" w:hanging="740"/>
        <w:jc w:val="both"/>
        <w:rPr>
          <w:rFonts w:ascii="Marianne" w:hAnsi="Marianne" w:cs="Arial"/>
          <w:sz w:val="20"/>
          <w:szCs w:val="20"/>
        </w:rPr>
      </w:pPr>
      <w:r w:rsidRPr="00D36B22">
        <w:rPr>
          <w:rFonts w:ascii="Marianne" w:hAnsi="Marianne" w:cs="Arial"/>
          <w:sz w:val="20"/>
          <w:szCs w:val="20"/>
        </w:rPr>
        <w:t>en cas d’inexactitude des renseignements communiqués avant la notification du marché en application de l’article R.2143-3 du code de la commande publique, ainsi qu’en cas d’inexactitude des documents et renseignements</w:t>
      </w:r>
      <w:r w:rsidRPr="00FA18FE">
        <w:rPr>
          <w:rFonts w:ascii="Marianne" w:hAnsi="Marianne" w:cs="Arial"/>
          <w:sz w:val="20"/>
          <w:szCs w:val="20"/>
        </w:rPr>
        <w:t xml:space="preserve"> fournis en application des articles D.8222-5 ou D.8222-7 ou D.8254-2 à D.8254-5 du code du travail ou de refus de produire ces pièces ;</w:t>
      </w:r>
    </w:p>
    <w:p w14:paraId="6AF10D4A" w14:textId="77777777" w:rsidR="0050712D" w:rsidRPr="00FA18FE" w:rsidRDefault="00E43878" w:rsidP="00FC2F8D">
      <w:pPr>
        <w:numPr>
          <w:ilvl w:val="0"/>
          <w:numId w:val="9"/>
        </w:numPr>
        <w:spacing w:before="40"/>
        <w:ind w:left="1134" w:hanging="740"/>
        <w:jc w:val="both"/>
        <w:rPr>
          <w:rFonts w:ascii="Marianne" w:hAnsi="Marianne" w:cs="Arial"/>
          <w:sz w:val="20"/>
          <w:szCs w:val="20"/>
        </w:rPr>
      </w:pPr>
      <w:r w:rsidRPr="00FA18FE">
        <w:rPr>
          <w:rFonts w:ascii="Marianne" w:hAnsi="Marianne" w:cs="Arial"/>
          <w:sz w:val="20"/>
          <w:szCs w:val="20"/>
        </w:rPr>
        <w:t>en cas de contravention à la législation et réglementation du travail y compris les dispositions du Livre III de sa sixième Partie ou relative à la sous-traitance, d’actes frauduleux ou de tout autre fait pénalement répréhensible commis à l’occasion de l’exécution du marché</w:t>
      </w:r>
      <w:r w:rsidR="0050712D" w:rsidRPr="00FA18FE">
        <w:rPr>
          <w:rFonts w:ascii="Marianne" w:hAnsi="Marianne" w:cs="Arial"/>
          <w:sz w:val="20"/>
          <w:szCs w:val="20"/>
        </w:rPr>
        <w:t> ;</w:t>
      </w:r>
    </w:p>
    <w:p w14:paraId="3C97CB71" w14:textId="77777777" w:rsidR="0050712D" w:rsidRPr="00FA18FE" w:rsidRDefault="0050712D" w:rsidP="00FC2F8D">
      <w:pPr>
        <w:numPr>
          <w:ilvl w:val="0"/>
          <w:numId w:val="9"/>
        </w:numPr>
        <w:spacing w:before="40"/>
        <w:ind w:left="1134" w:hanging="740"/>
        <w:jc w:val="both"/>
        <w:rPr>
          <w:rFonts w:ascii="Marianne" w:hAnsi="Marianne" w:cs="Arial"/>
          <w:sz w:val="20"/>
          <w:szCs w:val="20"/>
        </w:rPr>
      </w:pPr>
      <w:r w:rsidRPr="00FA18FE">
        <w:rPr>
          <w:rFonts w:ascii="Marianne" w:hAnsi="Marianne" w:cs="Arial"/>
          <w:sz w:val="20"/>
          <w:szCs w:val="20"/>
        </w:rPr>
        <w:t>lorsque le Titulaire déclare ne pas pouvoir respecter ses engagements ;</w:t>
      </w:r>
    </w:p>
    <w:p w14:paraId="266475C2" w14:textId="77777777" w:rsidR="0050712D" w:rsidRPr="00FA18FE" w:rsidRDefault="00E43878" w:rsidP="00FC2F8D">
      <w:pPr>
        <w:numPr>
          <w:ilvl w:val="0"/>
          <w:numId w:val="9"/>
        </w:numPr>
        <w:spacing w:before="40"/>
        <w:ind w:left="1134" w:hanging="740"/>
        <w:jc w:val="both"/>
        <w:rPr>
          <w:rFonts w:ascii="Marianne" w:hAnsi="Marianne" w:cs="Arial"/>
          <w:sz w:val="20"/>
          <w:szCs w:val="20"/>
        </w:rPr>
      </w:pPr>
      <w:r w:rsidRPr="00FA18FE">
        <w:rPr>
          <w:rFonts w:ascii="Marianne" w:hAnsi="Marianne" w:cs="Arial"/>
          <w:sz w:val="20"/>
          <w:szCs w:val="20"/>
        </w:rPr>
        <w:t>dans le cas où le Titulaire est placé dans l’une des situations mentionnées aux articles L.2141-1 à L.2141-11 du code de la commande publique ayant pour effet de l’exclure d’un marché, sauf ouverture d’une procédure de redressement judiciaire en application de l’article L.631-1 du code de commerce dès lors que le Titulaire en a informé sans délai France Travail</w:t>
      </w:r>
      <w:r w:rsidR="0050712D" w:rsidRPr="00FA18FE">
        <w:rPr>
          <w:rFonts w:ascii="Marianne" w:hAnsi="Marianne" w:cs="Arial"/>
          <w:sz w:val="20"/>
          <w:szCs w:val="20"/>
        </w:rPr>
        <w:t> ;</w:t>
      </w:r>
    </w:p>
    <w:p w14:paraId="770666CB" w14:textId="77777777" w:rsidR="0050712D" w:rsidRPr="00FA18FE" w:rsidRDefault="00E43878" w:rsidP="00FC2F8D">
      <w:pPr>
        <w:numPr>
          <w:ilvl w:val="0"/>
          <w:numId w:val="9"/>
        </w:numPr>
        <w:spacing w:before="40"/>
        <w:ind w:left="1134" w:hanging="740"/>
        <w:jc w:val="both"/>
        <w:rPr>
          <w:rFonts w:ascii="Marianne" w:hAnsi="Marianne" w:cs="Arial"/>
          <w:sz w:val="20"/>
          <w:szCs w:val="20"/>
        </w:rPr>
      </w:pPr>
      <w:r w:rsidRPr="00FA18FE">
        <w:rPr>
          <w:rFonts w:ascii="Marianne" w:hAnsi="Marianne" w:cs="Arial"/>
          <w:sz w:val="20"/>
          <w:szCs w:val="20"/>
        </w:rPr>
        <w:t xml:space="preserve">lorsque le Titulaire refuse de donner accès à ses locaux et/ou fournir les justificatifs demandés dans le cadre d’un contrôle </w:t>
      </w:r>
      <w:r w:rsidRPr="00D36B22">
        <w:rPr>
          <w:rFonts w:ascii="Marianne" w:hAnsi="Marianne" w:cs="Arial"/>
          <w:sz w:val="20"/>
          <w:szCs w:val="20"/>
        </w:rPr>
        <w:t>prévu à l’article V.9</w:t>
      </w:r>
      <w:r w:rsidR="009160A2" w:rsidRPr="00D36B22">
        <w:rPr>
          <w:rFonts w:ascii="Marianne" w:hAnsi="Marianne" w:cs="Arial"/>
          <w:sz w:val="20"/>
          <w:szCs w:val="20"/>
        </w:rPr>
        <w:t xml:space="preserve"> </w:t>
      </w:r>
      <w:r w:rsidR="00411237" w:rsidRPr="00D36B22">
        <w:rPr>
          <w:rFonts w:ascii="Marianne" w:hAnsi="Marianne" w:cs="Arial"/>
          <w:sz w:val="20"/>
          <w:szCs w:val="20"/>
        </w:rPr>
        <w:t>;</w:t>
      </w:r>
      <w:r w:rsidR="00411237" w:rsidRPr="00FA18FE">
        <w:rPr>
          <w:rFonts w:ascii="Marianne" w:hAnsi="Marianne" w:cs="Arial"/>
          <w:sz w:val="20"/>
          <w:szCs w:val="20"/>
        </w:rPr>
        <w:t xml:space="preserve"> </w:t>
      </w:r>
    </w:p>
    <w:p w14:paraId="4BA27959" w14:textId="77777777" w:rsidR="0050712D" w:rsidRPr="00FA18FE" w:rsidRDefault="0050712D" w:rsidP="0077726E">
      <w:pPr>
        <w:spacing w:before="240"/>
        <w:ind w:right="391"/>
        <w:jc w:val="both"/>
        <w:rPr>
          <w:rFonts w:ascii="Marianne" w:hAnsi="Marianne" w:cs="Arial"/>
          <w:sz w:val="20"/>
          <w:szCs w:val="20"/>
        </w:rPr>
      </w:pPr>
      <w:r w:rsidRPr="00FA18FE">
        <w:rPr>
          <w:rFonts w:ascii="Marianne" w:hAnsi="Marianne" w:cs="Arial"/>
          <w:sz w:val="20"/>
          <w:szCs w:val="20"/>
        </w:rPr>
        <w:t>Le marché peut être également résilié aux torts exclusifs du Titulaire :</w:t>
      </w:r>
    </w:p>
    <w:p w14:paraId="3316320F" w14:textId="77777777" w:rsidR="0050712D" w:rsidRPr="00FA18FE" w:rsidRDefault="00E43878" w:rsidP="00FC2F8D">
      <w:pPr>
        <w:numPr>
          <w:ilvl w:val="0"/>
          <w:numId w:val="10"/>
        </w:numPr>
        <w:tabs>
          <w:tab w:val="clear" w:pos="754"/>
          <w:tab w:val="num" w:pos="1134"/>
        </w:tabs>
        <w:spacing w:before="120"/>
        <w:ind w:left="1134" w:hanging="709"/>
        <w:jc w:val="both"/>
        <w:rPr>
          <w:rFonts w:ascii="Marianne" w:hAnsi="Marianne" w:cs="Arial"/>
          <w:sz w:val="20"/>
          <w:szCs w:val="20"/>
        </w:rPr>
      </w:pPr>
      <w:r w:rsidRPr="00FA18FE">
        <w:rPr>
          <w:rFonts w:ascii="Marianne" w:hAnsi="Marianne" w:cs="Arial"/>
          <w:sz w:val="20"/>
          <w:szCs w:val="20"/>
        </w:rPr>
        <w:t>après mise en demeure restée sans effet dans le mois calendaire suivant sa notification, en cas de manquement du Titulaire à l’une quelconque des autres obligations nées du marché</w:t>
      </w:r>
      <w:r w:rsidR="0050712D" w:rsidRPr="00FA18FE">
        <w:rPr>
          <w:rFonts w:ascii="Marianne" w:hAnsi="Marianne" w:cs="Arial"/>
          <w:sz w:val="20"/>
          <w:szCs w:val="20"/>
        </w:rPr>
        <w:t> ;</w:t>
      </w:r>
    </w:p>
    <w:p w14:paraId="758B4469" w14:textId="77777777" w:rsidR="00411237" w:rsidRPr="00FA18FE" w:rsidRDefault="00E43878" w:rsidP="00FC2F8D">
      <w:pPr>
        <w:numPr>
          <w:ilvl w:val="0"/>
          <w:numId w:val="10"/>
        </w:numPr>
        <w:tabs>
          <w:tab w:val="clear" w:pos="754"/>
          <w:tab w:val="num" w:pos="1134"/>
        </w:tabs>
        <w:spacing w:before="40"/>
        <w:ind w:left="1134" w:hanging="708"/>
        <w:jc w:val="both"/>
        <w:rPr>
          <w:rFonts w:ascii="Marianne" w:hAnsi="Marianne" w:cs="Arial"/>
          <w:sz w:val="20"/>
          <w:szCs w:val="20"/>
        </w:rPr>
      </w:pPr>
      <w:r w:rsidRPr="00FA18FE">
        <w:rPr>
          <w:rFonts w:ascii="Marianne" w:hAnsi="Marianne" w:cs="Arial"/>
          <w:sz w:val="20"/>
          <w:szCs w:val="20"/>
        </w:rPr>
        <w:t>s’agissant des locaux affectés par le Titulaire à l’exécution du marché, et sans nouvelle mise en demeure préalable, en cas de nouveau constat d’une ou plusieurs non-conformités majeures empêchant la poursuite de l’exécution des prestations dans les conditions habituellement pratiquées par la profession, dans les conditions fixées aux articles V.4.1.3 et V.4.1.4.b)</w:t>
      </w:r>
      <w:r w:rsidR="00411237" w:rsidRPr="00FA18FE">
        <w:rPr>
          <w:rFonts w:ascii="Marianne" w:hAnsi="Marianne" w:cs="Arial"/>
          <w:sz w:val="20"/>
          <w:szCs w:val="20"/>
        </w:rPr>
        <w:t> ;</w:t>
      </w:r>
    </w:p>
    <w:p w14:paraId="7ACC5D9D" w14:textId="77777777" w:rsidR="0050712D" w:rsidRPr="00FA18FE" w:rsidRDefault="00E43878" w:rsidP="00FC2F8D">
      <w:pPr>
        <w:numPr>
          <w:ilvl w:val="0"/>
          <w:numId w:val="10"/>
        </w:numPr>
        <w:tabs>
          <w:tab w:val="clear" w:pos="754"/>
          <w:tab w:val="num" w:pos="1134"/>
        </w:tabs>
        <w:spacing w:before="40"/>
        <w:ind w:left="1134" w:hanging="708"/>
        <w:jc w:val="both"/>
        <w:rPr>
          <w:rFonts w:ascii="Marianne" w:hAnsi="Marianne" w:cs="Arial"/>
          <w:sz w:val="20"/>
          <w:szCs w:val="20"/>
        </w:rPr>
      </w:pPr>
      <w:r w:rsidRPr="00FA18FE">
        <w:rPr>
          <w:rFonts w:ascii="Marianne" w:hAnsi="Marianne" w:cs="Arial"/>
          <w:sz w:val="20"/>
          <w:szCs w:val="20"/>
        </w:rPr>
        <w:t xml:space="preserve">lorsque, enjoint par France Travail, en application des articles L.8222-6 ou L.8254-2-1 du code du travail, de se conformer à ses obligations découlant des articles L.8221-3, L.8221-5 et du premier alinéa de l’article L.8251-1 du même code, le Titulaire n’a pas, dans un délai de </w:t>
      </w:r>
      <w:r w:rsidR="00D36B22">
        <w:rPr>
          <w:rFonts w:ascii="Marianne" w:hAnsi="Marianne" w:cs="Arial"/>
          <w:sz w:val="20"/>
          <w:szCs w:val="20"/>
        </w:rPr>
        <w:t>2</w:t>
      </w:r>
      <w:r w:rsidRPr="00FA18FE">
        <w:rPr>
          <w:rFonts w:ascii="Marianne" w:hAnsi="Marianne" w:cs="Arial"/>
          <w:sz w:val="20"/>
          <w:szCs w:val="20"/>
        </w:rPr>
        <w:t xml:space="preserve"> mois à compter de cette injonction valant mise en demeure au sens du présent article, rapporté la preuve de la fin de sa situation irrégulière ou de celle du sous-traitant direct ou indirect. La résiliation prend effet à compter de la date fixée dans la décision de résiliation et au plus tard </w:t>
      </w:r>
      <w:r w:rsidR="00D36B22">
        <w:rPr>
          <w:rFonts w:ascii="Marianne" w:hAnsi="Marianne" w:cs="Arial"/>
          <w:sz w:val="20"/>
          <w:szCs w:val="20"/>
        </w:rPr>
        <w:t>6</w:t>
      </w:r>
      <w:r w:rsidRPr="00FA18FE">
        <w:rPr>
          <w:rFonts w:ascii="Marianne" w:hAnsi="Marianne" w:cs="Arial"/>
          <w:sz w:val="20"/>
          <w:szCs w:val="20"/>
        </w:rPr>
        <w:t xml:space="preserve"> mois à compter de l’injonction. Toutefois et compte tenu de la situation du Titulaire notamment lorsqu’il est en cours de régularisation de sa situation, France Travail peut décider de lui accorder un délai supplémentaire pouvant aller jusqu’à </w:t>
      </w:r>
      <w:r w:rsidR="00D36B22">
        <w:rPr>
          <w:rFonts w:ascii="Marianne" w:hAnsi="Marianne" w:cs="Arial"/>
          <w:sz w:val="20"/>
          <w:szCs w:val="20"/>
        </w:rPr>
        <w:t>2</w:t>
      </w:r>
      <w:r w:rsidRPr="00FA18FE">
        <w:rPr>
          <w:rFonts w:ascii="Marianne" w:hAnsi="Marianne" w:cs="Arial"/>
          <w:sz w:val="20"/>
          <w:szCs w:val="20"/>
        </w:rPr>
        <w:t xml:space="preserve"> mois. Lorsque le Titulaire n’a pas régularisé sa situation à l’expiration du délai fixé par France Travail, la résiliation prend effet à l’expiration du </w:t>
      </w:r>
      <w:r w:rsidR="00D36B22">
        <w:rPr>
          <w:rFonts w:ascii="Marianne" w:hAnsi="Marianne" w:cs="Arial"/>
          <w:sz w:val="20"/>
          <w:szCs w:val="20"/>
        </w:rPr>
        <w:t>6</w:t>
      </w:r>
      <w:r w:rsidR="00D36B22" w:rsidRPr="00D36B22">
        <w:rPr>
          <w:rFonts w:ascii="Marianne" w:hAnsi="Marianne" w:cs="Arial"/>
          <w:sz w:val="20"/>
          <w:szCs w:val="20"/>
          <w:vertAlign w:val="superscript"/>
        </w:rPr>
        <w:t>ème</w:t>
      </w:r>
      <w:r w:rsidR="00D36B22">
        <w:rPr>
          <w:rFonts w:ascii="Marianne" w:hAnsi="Marianne" w:cs="Arial"/>
          <w:sz w:val="20"/>
          <w:szCs w:val="20"/>
        </w:rPr>
        <w:t xml:space="preserve"> </w:t>
      </w:r>
      <w:r w:rsidRPr="00FA18FE">
        <w:rPr>
          <w:rFonts w:ascii="Marianne" w:hAnsi="Marianne" w:cs="Arial"/>
          <w:sz w:val="20"/>
          <w:szCs w:val="20"/>
        </w:rPr>
        <w:t>mois à compter de l’injonction initiale de France Travail</w:t>
      </w:r>
      <w:r w:rsidR="0050712D" w:rsidRPr="00FA18FE">
        <w:rPr>
          <w:rFonts w:ascii="Marianne" w:hAnsi="Marianne" w:cs="Arial"/>
          <w:sz w:val="20"/>
          <w:szCs w:val="20"/>
        </w:rPr>
        <w:t> ;</w:t>
      </w:r>
    </w:p>
    <w:p w14:paraId="0D30386A" w14:textId="77777777" w:rsidR="00E43878" w:rsidRPr="00FA18FE" w:rsidRDefault="00E43878" w:rsidP="00FC2F8D">
      <w:pPr>
        <w:numPr>
          <w:ilvl w:val="0"/>
          <w:numId w:val="10"/>
        </w:numPr>
        <w:tabs>
          <w:tab w:val="clear" w:pos="754"/>
          <w:tab w:val="num" w:pos="1134"/>
        </w:tabs>
        <w:spacing w:before="40"/>
        <w:ind w:left="1134" w:hanging="708"/>
        <w:jc w:val="both"/>
        <w:rPr>
          <w:rFonts w:ascii="Marianne" w:hAnsi="Marianne" w:cs="Arial"/>
          <w:sz w:val="20"/>
          <w:szCs w:val="20"/>
        </w:rPr>
      </w:pPr>
      <w:r w:rsidRPr="00FA18FE">
        <w:rPr>
          <w:rFonts w:ascii="Marianne" w:hAnsi="Marianne" w:cs="Arial"/>
          <w:sz w:val="20"/>
          <w:szCs w:val="20"/>
        </w:rPr>
        <w:lastRenderedPageBreak/>
        <w:t xml:space="preserve">lorsque, enjoint par France Travail en application des articles L.1262-4-3 et L.3245-2 du code du travail de se conformer à ses obligations du non-paiement partiel ou total dû au salarié détaché du Titulaire, d’un sous-traitant direct ou indirect ou d‘un cocontractant d’un sous-traitant, l’auteur n’a pas régularisé sa situation dans un délai de </w:t>
      </w:r>
      <w:r w:rsidR="00D36B22">
        <w:rPr>
          <w:rFonts w:ascii="Marianne" w:hAnsi="Marianne" w:cs="Arial"/>
          <w:sz w:val="20"/>
          <w:szCs w:val="20"/>
        </w:rPr>
        <w:t>7</w:t>
      </w:r>
      <w:r w:rsidRPr="00FA18FE">
        <w:rPr>
          <w:rFonts w:ascii="Marianne" w:hAnsi="Marianne" w:cs="Arial"/>
          <w:sz w:val="20"/>
          <w:szCs w:val="20"/>
        </w:rPr>
        <w:t xml:space="preserve"> jours. A l’expiration de ce délai, France Travail transmet à l’agent de contrôle les informations dont il dispose. Dans le cas où l’auteur des manquements n’a pas régularisé sa situation, France Travail résilie le marché sans délai. La date d’effet de la résiliation est la date de notification de la décision ;</w:t>
      </w:r>
    </w:p>
    <w:p w14:paraId="0DF0EF09" w14:textId="77777777" w:rsidR="0050712D" w:rsidRPr="00FA18FE" w:rsidRDefault="00E43878" w:rsidP="00FC2F8D">
      <w:pPr>
        <w:numPr>
          <w:ilvl w:val="0"/>
          <w:numId w:val="10"/>
        </w:numPr>
        <w:tabs>
          <w:tab w:val="clear" w:pos="754"/>
          <w:tab w:val="num" w:pos="1134"/>
        </w:tabs>
        <w:spacing w:before="40"/>
        <w:ind w:left="1134" w:hanging="708"/>
        <w:jc w:val="both"/>
        <w:rPr>
          <w:rFonts w:ascii="Marianne" w:hAnsi="Marianne" w:cs="Arial"/>
          <w:sz w:val="20"/>
          <w:szCs w:val="20"/>
        </w:rPr>
      </w:pPr>
      <w:r w:rsidRPr="00FA18FE">
        <w:rPr>
          <w:rFonts w:ascii="Marianne" w:hAnsi="Marianne" w:cs="Arial"/>
          <w:sz w:val="20"/>
          <w:szCs w:val="20"/>
        </w:rPr>
        <w:t xml:space="preserve">si le montant cumulé des pénalités prévues à </w:t>
      </w:r>
      <w:r w:rsidRPr="00D36B22">
        <w:rPr>
          <w:rFonts w:ascii="Marianne" w:hAnsi="Marianne" w:cs="Arial"/>
          <w:sz w:val="20"/>
          <w:szCs w:val="20"/>
        </w:rPr>
        <w:t>l’article V.</w:t>
      </w:r>
      <w:r w:rsidR="00D36B22" w:rsidRPr="00D36B22">
        <w:rPr>
          <w:rFonts w:ascii="Marianne" w:hAnsi="Marianne" w:cs="Arial"/>
          <w:sz w:val="20"/>
          <w:szCs w:val="20"/>
        </w:rPr>
        <w:t>7</w:t>
      </w:r>
      <w:r w:rsidRPr="00D36B22">
        <w:rPr>
          <w:rFonts w:ascii="Marianne" w:hAnsi="Marianne" w:cs="Arial"/>
          <w:sz w:val="20"/>
          <w:szCs w:val="20"/>
        </w:rPr>
        <w:t xml:space="preserve"> excède</w:t>
      </w:r>
      <w:r w:rsidRPr="00FA18FE">
        <w:rPr>
          <w:rFonts w:ascii="Marianne" w:hAnsi="Marianne" w:cs="Arial"/>
          <w:sz w:val="20"/>
          <w:szCs w:val="20"/>
        </w:rPr>
        <w:t xml:space="preserve"> </w:t>
      </w:r>
      <w:r w:rsidRPr="00115867">
        <w:rPr>
          <w:rFonts w:ascii="Marianne" w:hAnsi="Marianne" w:cs="Arial"/>
          <w:sz w:val="20"/>
          <w:szCs w:val="20"/>
        </w:rPr>
        <w:t>30 000</w:t>
      </w:r>
      <w:r w:rsidRPr="00FA18FE">
        <w:rPr>
          <w:rFonts w:ascii="Marianne" w:hAnsi="Marianne" w:cs="Arial"/>
          <w:sz w:val="20"/>
          <w:szCs w:val="20"/>
        </w:rPr>
        <w:t xml:space="preserve"> €</w:t>
      </w:r>
      <w:r w:rsidR="0050712D" w:rsidRPr="00FA18FE">
        <w:rPr>
          <w:rFonts w:ascii="Marianne" w:hAnsi="Marianne" w:cs="Arial"/>
          <w:sz w:val="20"/>
          <w:szCs w:val="20"/>
        </w:rPr>
        <w:t>.</w:t>
      </w:r>
    </w:p>
    <w:p w14:paraId="6F0EEC68" w14:textId="77777777" w:rsidR="0050712D" w:rsidRPr="00FA18FE" w:rsidRDefault="0050712D" w:rsidP="0050712D">
      <w:pPr>
        <w:spacing w:before="180"/>
        <w:jc w:val="both"/>
        <w:rPr>
          <w:rFonts w:ascii="Marianne" w:hAnsi="Marianne" w:cs="Arial"/>
          <w:sz w:val="20"/>
          <w:szCs w:val="20"/>
        </w:rPr>
      </w:pPr>
      <w:r w:rsidRPr="00FA18FE">
        <w:rPr>
          <w:rFonts w:ascii="Marianne" w:hAnsi="Marianne" w:cs="Arial"/>
          <w:sz w:val="20"/>
          <w:szCs w:val="20"/>
        </w:rPr>
        <w:t>La résiliation du marché aux torts exclusifs du Titulaire n’ouvre droit au versement d’aucune indemnité</w:t>
      </w:r>
      <w:r w:rsidR="00CC3376" w:rsidRPr="00FA18FE">
        <w:rPr>
          <w:rFonts w:ascii="Marianne" w:hAnsi="Marianne" w:cs="Arial"/>
          <w:sz w:val="20"/>
          <w:szCs w:val="20"/>
        </w:rPr>
        <w:t>.</w:t>
      </w:r>
    </w:p>
    <w:p w14:paraId="2A903E34"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Dans tous les cas mentionnés ci-avant, France Travail se réserve en outre la possibilité de pourvoir à l’exécution des prestations objet du marché résilié aux frais et risques du Titulaire, à condition de l’en informer à la notification de la décision de résiliation. Le cas échéant, l’augmentation des dépenses par rapport au prix du marché, résultant de l’exécution des prestations aux frais et risques du Titulaire par un autre opérateur économique, est à la charge exclusive du Titulaire, la diminution des dépenses ne lui profite pas. Le Titulaire ne peut prendre part à quelque titre que ce soit à l’exécution des prestations exécutées à ses frais et risques par un autre opérateur économique. </w:t>
      </w:r>
    </w:p>
    <w:p w14:paraId="7AAF246F" w14:textId="77777777" w:rsidR="0050712D" w:rsidRPr="00FA18FE" w:rsidRDefault="00E43878" w:rsidP="00E43878">
      <w:pPr>
        <w:spacing w:before="120"/>
        <w:jc w:val="both"/>
        <w:rPr>
          <w:rFonts w:ascii="Marianne" w:hAnsi="Marianne" w:cs="Arial"/>
          <w:sz w:val="20"/>
          <w:szCs w:val="20"/>
        </w:rPr>
      </w:pPr>
      <w:r w:rsidRPr="00FA18FE">
        <w:rPr>
          <w:rFonts w:ascii="Marianne" w:hAnsi="Marianne" w:cs="Arial"/>
          <w:sz w:val="20"/>
          <w:szCs w:val="20"/>
        </w:rPr>
        <w:t>Sauf précisions contraires mentionnée au présent article, la date d’effet de la résiliation est fixée dans la décision de résiliation. A défaut, la date d’effet de la résiliation est la date de notification de la décision de résiliation. Le Titulaire est informé que, selon les indications figurant dans la décision de résiliation, soit le Titulaire poursuit, jusqu’à leur terme et dans les conditions prévues par le marché, l’exécution des commandes transmises avant la notification de la décision de résiliation, soit les prestations sont arrêtées à la date de notification de la décision de résiliation.</w:t>
      </w:r>
    </w:p>
    <w:p w14:paraId="2C15A478" w14:textId="77777777" w:rsidR="006F370E" w:rsidRPr="00FA18FE" w:rsidRDefault="006F370E" w:rsidP="00E43878">
      <w:pPr>
        <w:autoSpaceDE w:val="0"/>
        <w:autoSpaceDN w:val="0"/>
        <w:adjustRightInd w:val="0"/>
        <w:spacing w:before="360"/>
        <w:jc w:val="both"/>
        <w:outlineLvl w:val="0"/>
        <w:rPr>
          <w:rFonts w:ascii="Marianne" w:hAnsi="Marianne" w:cs="Arial"/>
          <w:b/>
          <w:bCs/>
          <w:sz w:val="20"/>
          <w:szCs w:val="20"/>
        </w:rPr>
      </w:pPr>
      <w:bookmarkStart w:id="82" w:name="_Toc158187913"/>
      <w:r w:rsidRPr="00FA18FE">
        <w:rPr>
          <w:rFonts w:ascii="Marianne" w:hAnsi="Marianne" w:cs="Arial"/>
          <w:b/>
          <w:bCs/>
          <w:sz w:val="20"/>
          <w:szCs w:val="20"/>
        </w:rPr>
        <w:t>VIII.</w:t>
      </w:r>
      <w:r w:rsidR="000B4751" w:rsidRPr="00FA18FE">
        <w:rPr>
          <w:rFonts w:ascii="Marianne" w:hAnsi="Marianne" w:cs="Arial"/>
          <w:b/>
          <w:bCs/>
          <w:sz w:val="20"/>
          <w:szCs w:val="20"/>
        </w:rPr>
        <w:t>2</w:t>
      </w:r>
      <w:r w:rsidRPr="00FA18FE">
        <w:rPr>
          <w:rFonts w:ascii="Marianne" w:hAnsi="Marianne" w:cs="Arial"/>
          <w:b/>
          <w:bCs/>
          <w:sz w:val="20"/>
          <w:szCs w:val="20"/>
        </w:rPr>
        <w:t xml:space="preserve">. -  Résiliation </w:t>
      </w:r>
      <w:r w:rsidR="0018371B" w:rsidRPr="00FA18FE">
        <w:rPr>
          <w:rFonts w:ascii="Marianne" w:hAnsi="Marianne" w:cs="Arial"/>
          <w:b/>
          <w:bCs/>
          <w:sz w:val="20"/>
          <w:szCs w:val="20"/>
        </w:rPr>
        <w:t>pour motif d’intérêt général</w:t>
      </w:r>
      <w:bookmarkEnd w:id="82"/>
    </w:p>
    <w:p w14:paraId="55536A08" w14:textId="77777777" w:rsidR="00E43878" w:rsidRPr="00FA18FE" w:rsidRDefault="00E43878" w:rsidP="00E43878">
      <w:pPr>
        <w:spacing w:before="180"/>
        <w:jc w:val="both"/>
        <w:rPr>
          <w:rFonts w:ascii="Marianne" w:hAnsi="Marianne" w:cs="Arial"/>
          <w:sz w:val="20"/>
          <w:szCs w:val="20"/>
        </w:rPr>
      </w:pPr>
      <w:bookmarkStart w:id="83" w:name="_Toc158187914"/>
      <w:r w:rsidRPr="00FA18FE">
        <w:rPr>
          <w:rFonts w:ascii="Marianne" w:hAnsi="Marianne" w:cs="Arial"/>
          <w:sz w:val="20"/>
          <w:szCs w:val="20"/>
        </w:rPr>
        <w:t>France Travail peut à tout moment, par décision unilatérale, mettre fin à l’exécution du marché pour des motifs d’intérêt général. En ce cas, la résiliation prend effet à la date fixée dans la décision de résiliation ou, à défaut, à la date de notification de cette décision. Le Titulaire est informé que France Travail se réserve la possibilité d’émettre des commandes jusqu’à la veille de la date d’effet de la résiliation. Sans préjudice des dispositions de l’article II, le Titulaire ne peut prétendre à aucune indemnisation de quelque nature que ce soit du fait de cette résiliation.</w:t>
      </w:r>
    </w:p>
    <w:p w14:paraId="7C1797F5" w14:textId="77777777" w:rsidR="006F370E" w:rsidRPr="00FA18FE" w:rsidRDefault="006F370E" w:rsidP="004E5012">
      <w:pPr>
        <w:spacing w:before="360"/>
        <w:outlineLvl w:val="0"/>
        <w:rPr>
          <w:rFonts w:ascii="Marianne" w:hAnsi="Marianne" w:cs="Arial"/>
          <w:b/>
          <w:caps/>
          <w:sz w:val="20"/>
          <w:szCs w:val="20"/>
        </w:rPr>
      </w:pPr>
      <w:r w:rsidRPr="00FA18FE">
        <w:rPr>
          <w:rFonts w:ascii="Marianne" w:hAnsi="Marianne" w:cs="Arial"/>
          <w:b/>
          <w:caps/>
          <w:sz w:val="20"/>
          <w:szCs w:val="20"/>
        </w:rPr>
        <w:t>IX. -  LITIGES</w:t>
      </w:r>
      <w:bookmarkEnd w:id="83"/>
    </w:p>
    <w:p w14:paraId="302D9727" w14:textId="77777777" w:rsidR="00E43878" w:rsidRPr="00FA18FE" w:rsidRDefault="00E43878" w:rsidP="00E43878">
      <w:pPr>
        <w:pStyle w:val="Corpsdetexte"/>
        <w:spacing w:before="180" w:after="0"/>
        <w:jc w:val="both"/>
        <w:rPr>
          <w:rFonts w:ascii="Marianne" w:hAnsi="Marianne" w:cs="Arial"/>
          <w:sz w:val="20"/>
          <w:szCs w:val="20"/>
        </w:rPr>
      </w:pPr>
      <w:r w:rsidRPr="00FA18FE">
        <w:rPr>
          <w:rFonts w:ascii="Marianne" w:hAnsi="Marianne" w:cs="Arial"/>
          <w:sz w:val="20"/>
          <w:szCs w:val="20"/>
        </w:rPr>
        <w:t xml:space="preserve">En cas de litige, la loi française est seule applicable et les tribunaux français seuls compétents. Les parties conviennent de rechercher en cas de litige un accord amiable et, faute de l’obtenir, de s’en remettre à la juridiction administrative compétente. En application du second alinéa de l’article R.312-11 du code de justice administrative, il est convenu que le tribunal administratif territorialement compétent à l’égard de tout litige se rapportant à l’exécution du marché est le tribunal administratif dans le ressort duquel a légalement son siège le directeur régional de France Travail, signataire du marché. </w:t>
      </w:r>
    </w:p>
    <w:p w14:paraId="5B42A624" w14:textId="77777777" w:rsidR="00F65B57" w:rsidRPr="00FA18FE" w:rsidRDefault="00F65B57" w:rsidP="006F370E">
      <w:pPr>
        <w:jc w:val="both"/>
        <w:rPr>
          <w:rFonts w:ascii="Marianne" w:hAnsi="Marianne" w:cs="Arial"/>
          <w:sz w:val="20"/>
          <w:szCs w:val="20"/>
        </w:rPr>
      </w:pPr>
    </w:p>
    <w:tbl>
      <w:tblPr>
        <w:tblW w:w="9494" w:type="dxa"/>
        <w:tblLook w:val="01E0" w:firstRow="1" w:lastRow="1" w:firstColumn="1" w:lastColumn="1" w:noHBand="0" w:noVBand="0"/>
      </w:tblPr>
      <w:tblGrid>
        <w:gridCol w:w="4928"/>
        <w:gridCol w:w="4566"/>
      </w:tblGrid>
      <w:tr w:rsidR="00AD06FC" w:rsidRPr="00FA18FE" w14:paraId="63664126" w14:textId="77777777" w:rsidTr="0077726E">
        <w:tc>
          <w:tcPr>
            <w:tcW w:w="4928" w:type="dxa"/>
            <w:shd w:val="clear" w:color="auto" w:fill="auto"/>
          </w:tcPr>
          <w:p w14:paraId="74EF5343" w14:textId="77777777" w:rsidR="00AD06FC" w:rsidRPr="00FA18FE" w:rsidRDefault="00AD06FC" w:rsidP="005534AE">
            <w:pPr>
              <w:rPr>
                <w:rFonts w:ascii="Marianne" w:hAnsi="Marianne" w:cs="Arial"/>
                <w:bCs/>
                <w:sz w:val="20"/>
                <w:szCs w:val="20"/>
              </w:rPr>
            </w:pPr>
            <w:r w:rsidRPr="00FA18FE">
              <w:rPr>
                <w:rFonts w:ascii="Marianne" w:hAnsi="Marianne" w:cs="Arial"/>
                <w:bCs/>
                <w:sz w:val="20"/>
                <w:szCs w:val="20"/>
              </w:rPr>
              <w:t xml:space="preserve">Fait à </w:t>
            </w:r>
            <w:permStart w:id="897214885" w:edGrp="everyone"/>
            <w:r w:rsidRPr="00FA18FE">
              <w:rPr>
                <w:rFonts w:ascii="Marianne" w:hAnsi="Marianne" w:cs="Arial"/>
                <w:bCs/>
                <w:sz w:val="20"/>
                <w:szCs w:val="20"/>
                <w:u w:val="dotted"/>
              </w:rPr>
              <w:t>                      </w:t>
            </w:r>
            <w:permEnd w:id="897214885"/>
            <w:r w:rsidRPr="00FA18FE">
              <w:rPr>
                <w:rFonts w:ascii="Marianne" w:hAnsi="Marianne" w:cs="Arial"/>
                <w:bCs/>
                <w:sz w:val="20"/>
                <w:szCs w:val="20"/>
              </w:rPr>
              <w:t xml:space="preserve">, le </w:t>
            </w:r>
            <w:permStart w:id="890455806" w:edGrp="everyone"/>
            <w:r w:rsidRPr="00FA18FE">
              <w:rPr>
                <w:rFonts w:ascii="Marianne" w:hAnsi="Marianne" w:cs="Arial"/>
                <w:bCs/>
                <w:sz w:val="20"/>
                <w:szCs w:val="20"/>
                <w:u w:val="dotted"/>
              </w:rPr>
              <w:t>                        </w:t>
            </w:r>
            <w:permEnd w:id="890455806"/>
          </w:p>
          <w:p w14:paraId="1C5A2C86" w14:textId="77777777" w:rsidR="00AD06FC" w:rsidRPr="00192499" w:rsidRDefault="00AD06FC" w:rsidP="005534AE">
            <w:pPr>
              <w:rPr>
                <w:rFonts w:ascii="Marianne" w:hAnsi="Marianne" w:cs="Arial"/>
                <w:bCs/>
                <w:sz w:val="10"/>
                <w:szCs w:val="10"/>
              </w:rPr>
            </w:pPr>
          </w:p>
          <w:p w14:paraId="4A6ADBD5" w14:textId="77777777" w:rsidR="00AD06FC" w:rsidRPr="00FA18FE" w:rsidRDefault="00AD06FC" w:rsidP="005534AE">
            <w:pPr>
              <w:rPr>
                <w:rFonts w:ascii="Marianne" w:hAnsi="Marianne" w:cs="Arial"/>
                <w:bCs/>
                <w:sz w:val="20"/>
                <w:szCs w:val="20"/>
              </w:rPr>
            </w:pPr>
            <w:r w:rsidRPr="00FA18FE">
              <w:rPr>
                <w:rFonts w:ascii="Marianne" w:hAnsi="Marianne" w:cs="Arial"/>
                <w:bCs/>
                <w:sz w:val="20"/>
                <w:szCs w:val="20"/>
              </w:rPr>
              <w:t xml:space="preserve">Signature du représentant du Titulaire : </w:t>
            </w:r>
          </w:p>
          <w:p w14:paraId="00805B57" w14:textId="417078B5" w:rsidR="00AD06FC" w:rsidRDefault="00A70F0E" w:rsidP="00A70F0E">
            <w:pPr>
              <w:tabs>
                <w:tab w:val="right" w:pos="4515"/>
              </w:tabs>
              <w:rPr>
                <w:rFonts w:ascii="Marianne" w:hAnsi="Marianne" w:cs="Arial"/>
                <w:bCs/>
                <w:sz w:val="14"/>
                <w:szCs w:val="14"/>
              </w:rPr>
            </w:pPr>
            <w:permStart w:id="119345889" w:edGrp="everyone"/>
            <w:r>
              <w:rPr>
                <w:rFonts w:ascii="Marianne" w:hAnsi="Marianne" w:cs="Arial"/>
                <w:bCs/>
                <w:sz w:val="14"/>
                <w:szCs w:val="14"/>
              </w:rPr>
              <w:tab/>
            </w:r>
          </w:p>
          <w:p w14:paraId="1483DF6F" w14:textId="12D38888" w:rsidR="00192499" w:rsidRDefault="00A70F0E" w:rsidP="00A70F0E">
            <w:pPr>
              <w:tabs>
                <w:tab w:val="right" w:pos="4515"/>
                <w:tab w:val="right" w:pos="4545"/>
              </w:tabs>
              <w:rPr>
                <w:rFonts w:ascii="Marianne" w:hAnsi="Marianne" w:cs="Arial"/>
                <w:bCs/>
                <w:sz w:val="14"/>
                <w:szCs w:val="14"/>
              </w:rPr>
            </w:pPr>
            <w:r>
              <w:rPr>
                <w:rFonts w:ascii="Marianne" w:hAnsi="Marianne" w:cs="Arial"/>
                <w:bCs/>
                <w:sz w:val="14"/>
                <w:szCs w:val="14"/>
              </w:rPr>
              <w:tab/>
            </w:r>
          </w:p>
          <w:p w14:paraId="2714885B" w14:textId="5829758A" w:rsidR="00192499" w:rsidRDefault="00A70F0E" w:rsidP="00A70F0E">
            <w:pPr>
              <w:tabs>
                <w:tab w:val="right" w:pos="4515"/>
                <w:tab w:val="right" w:pos="4573"/>
              </w:tabs>
              <w:rPr>
                <w:rFonts w:ascii="Marianne" w:hAnsi="Marianne" w:cs="Arial"/>
                <w:bCs/>
                <w:sz w:val="14"/>
                <w:szCs w:val="14"/>
              </w:rPr>
            </w:pPr>
            <w:r>
              <w:rPr>
                <w:rFonts w:ascii="Marianne" w:hAnsi="Marianne" w:cs="Arial"/>
                <w:bCs/>
                <w:sz w:val="14"/>
                <w:szCs w:val="14"/>
              </w:rPr>
              <w:tab/>
            </w:r>
          </w:p>
          <w:permEnd w:id="119345889"/>
          <w:p w14:paraId="52AD5075" w14:textId="37010D89" w:rsidR="00F65B57" w:rsidRPr="00FA18FE" w:rsidRDefault="00AD06FC" w:rsidP="00192499">
            <w:pPr>
              <w:rPr>
                <w:rFonts w:ascii="Marianne" w:hAnsi="Marianne" w:cs="Arial"/>
                <w:bCs/>
                <w:i/>
                <w:iCs/>
                <w:sz w:val="20"/>
                <w:szCs w:val="20"/>
              </w:rPr>
            </w:pPr>
            <w:r w:rsidRPr="00FA18FE">
              <w:rPr>
                <w:rFonts w:ascii="Marianne" w:hAnsi="Marianne" w:cs="Arial"/>
                <w:bCs/>
                <w:i/>
                <w:iCs/>
                <w:sz w:val="14"/>
                <w:szCs w:val="14"/>
              </w:rPr>
              <w:t>(à revêtir du cachet de la société)</w:t>
            </w:r>
          </w:p>
        </w:tc>
        <w:tc>
          <w:tcPr>
            <w:tcW w:w="4566" w:type="dxa"/>
            <w:shd w:val="clear" w:color="auto" w:fill="auto"/>
          </w:tcPr>
          <w:p w14:paraId="5DF46F6B" w14:textId="77777777" w:rsidR="00142C8B" w:rsidRPr="00FA18FE" w:rsidRDefault="00142C8B" w:rsidP="00142C8B">
            <w:pPr>
              <w:rPr>
                <w:rFonts w:ascii="Marianne" w:hAnsi="Marianne" w:cs="Arial"/>
                <w:bCs/>
                <w:sz w:val="20"/>
                <w:szCs w:val="20"/>
              </w:rPr>
            </w:pPr>
            <w:r w:rsidRPr="00FA18FE">
              <w:rPr>
                <w:rFonts w:ascii="Marianne" w:hAnsi="Marianne" w:cs="Arial"/>
                <w:bCs/>
                <w:sz w:val="20"/>
                <w:szCs w:val="20"/>
              </w:rPr>
              <w:t xml:space="preserve">Fait à </w:t>
            </w:r>
            <w:permStart w:id="214851540" w:edGrp="everyone"/>
            <w:r w:rsidRPr="00FA18FE">
              <w:rPr>
                <w:rFonts w:ascii="Marianne" w:hAnsi="Marianne" w:cs="Arial"/>
                <w:bCs/>
                <w:sz w:val="20"/>
                <w:szCs w:val="20"/>
                <w:u w:val="dotted"/>
              </w:rPr>
              <w:t>                      </w:t>
            </w:r>
            <w:permEnd w:id="214851540"/>
            <w:r w:rsidRPr="00FA18FE">
              <w:rPr>
                <w:rFonts w:ascii="Marianne" w:hAnsi="Marianne" w:cs="Arial"/>
                <w:bCs/>
                <w:sz w:val="20"/>
                <w:szCs w:val="20"/>
              </w:rPr>
              <w:t xml:space="preserve">, le </w:t>
            </w:r>
            <w:permStart w:id="849501684" w:edGrp="everyone"/>
            <w:r w:rsidRPr="00FA18FE">
              <w:rPr>
                <w:rFonts w:ascii="Marianne" w:hAnsi="Marianne" w:cs="Arial"/>
                <w:bCs/>
                <w:sz w:val="20"/>
                <w:szCs w:val="20"/>
                <w:u w:val="dotted"/>
              </w:rPr>
              <w:t>                        </w:t>
            </w:r>
            <w:permEnd w:id="849501684"/>
          </w:p>
          <w:p w14:paraId="056350B0" w14:textId="77777777" w:rsidR="00142C8B" w:rsidRPr="00192499" w:rsidRDefault="00142C8B" w:rsidP="00142C8B">
            <w:pPr>
              <w:rPr>
                <w:rFonts w:ascii="Marianne" w:hAnsi="Marianne" w:cs="Arial"/>
                <w:bCs/>
                <w:sz w:val="10"/>
                <w:szCs w:val="10"/>
              </w:rPr>
            </w:pPr>
          </w:p>
          <w:p w14:paraId="4E1B2A3B" w14:textId="77777777" w:rsidR="00AD06FC" w:rsidRPr="00FA18FE" w:rsidRDefault="00AD06FC" w:rsidP="005534AE">
            <w:pPr>
              <w:rPr>
                <w:rFonts w:ascii="Marianne" w:hAnsi="Marianne" w:cs="Arial"/>
                <w:bCs/>
                <w:sz w:val="20"/>
                <w:szCs w:val="20"/>
              </w:rPr>
            </w:pPr>
            <w:r w:rsidRPr="00FA18FE">
              <w:rPr>
                <w:rFonts w:ascii="Marianne" w:hAnsi="Marianne" w:cs="Arial"/>
                <w:bCs/>
                <w:sz w:val="20"/>
                <w:szCs w:val="20"/>
              </w:rPr>
              <w:t xml:space="preserve">Signature du représentant de </w:t>
            </w:r>
            <w:r w:rsidR="00563489" w:rsidRPr="00FA18FE">
              <w:rPr>
                <w:rFonts w:ascii="Marianne" w:hAnsi="Marianne" w:cs="Arial"/>
                <w:bCs/>
                <w:sz w:val="20"/>
                <w:szCs w:val="20"/>
              </w:rPr>
              <w:t>France Travail</w:t>
            </w:r>
            <w:r w:rsidRPr="00FA18FE">
              <w:rPr>
                <w:rFonts w:ascii="Marianne" w:hAnsi="Marianne" w:cs="Arial"/>
                <w:bCs/>
                <w:sz w:val="20"/>
                <w:szCs w:val="20"/>
              </w:rPr>
              <w:t xml:space="preserve"> : </w:t>
            </w:r>
          </w:p>
          <w:p w14:paraId="4EC12B48" w14:textId="6B60E7C8" w:rsidR="00AD06FC" w:rsidRPr="00192499" w:rsidRDefault="00A70F0E" w:rsidP="00A70F0E">
            <w:pPr>
              <w:tabs>
                <w:tab w:val="right" w:pos="4350"/>
              </w:tabs>
              <w:rPr>
                <w:rFonts w:ascii="Marianne" w:hAnsi="Marianne" w:cs="Arial"/>
                <w:bCs/>
                <w:sz w:val="14"/>
                <w:szCs w:val="14"/>
              </w:rPr>
            </w:pPr>
            <w:permStart w:id="979706563" w:edGrp="everyone"/>
            <w:r>
              <w:rPr>
                <w:rFonts w:ascii="Marianne" w:hAnsi="Marianne" w:cs="Arial"/>
                <w:bCs/>
                <w:sz w:val="14"/>
                <w:szCs w:val="14"/>
              </w:rPr>
              <w:tab/>
            </w:r>
          </w:p>
          <w:p w14:paraId="7B794CE9" w14:textId="21B03774" w:rsidR="00192499" w:rsidRPr="00192499" w:rsidRDefault="00A70F0E" w:rsidP="00A70F0E">
            <w:pPr>
              <w:tabs>
                <w:tab w:val="right" w:pos="4350"/>
              </w:tabs>
              <w:rPr>
                <w:rFonts w:ascii="Marianne" w:hAnsi="Marianne" w:cs="Arial"/>
                <w:bCs/>
                <w:sz w:val="14"/>
                <w:szCs w:val="14"/>
              </w:rPr>
            </w:pPr>
            <w:r>
              <w:rPr>
                <w:rFonts w:ascii="Marianne" w:hAnsi="Marianne" w:cs="Arial"/>
                <w:bCs/>
                <w:sz w:val="14"/>
                <w:szCs w:val="14"/>
              </w:rPr>
              <w:tab/>
            </w:r>
          </w:p>
          <w:p w14:paraId="4A7F1207" w14:textId="29F22E8D" w:rsidR="00192499" w:rsidRPr="00192499" w:rsidRDefault="00A70F0E" w:rsidP="00A70F0E">
            <w:pPr>
              <w:tabs>
                <w:tab w:val="right" w:pos="4350"/>
              </w:tabs>
              <w:rPr>
                <w:rFonts w:ascii="Marianne" w:hAnsi="Marianne" w:cs="Arial"/>
                <w:bCs/>
                <w:sz w:val="14"/>
                <w:szCs w:val="14"/>
              </w:rPr>
            </w:pPr>
            <w:r>
              <w:rPr>
                <w:rFonts w:ascii="Marianne" w:hAnsi="Marianne" w:cs="Arial"/>
                <w:bCs/>
                <w:sz w:val="14"/>
                <w:szCs w:val="14"/>
              </w:rPr>
              <w:tab/>
            </w:r>
          </w:p>
          <w:permEnd w:id="979706563"/>
          <w:p w14:paraId="032FFF6A" w14:textId="77777777" w:rsidR="00192499" w:rsidRPr="00FA18FE" w:rsidRDefault="00192499" w:rsidP="005534AE">
            <w:pPr>
              <w:rPr>
                <w:rFonts w:ascii="Marianne" w:hAnsi="Marianne" w:cs="Arial"/>
                <w:bCs/>
                <w:sz w:val="20"/>
                <w:szCs w:val="20"/>
              </w:rPr>
            </w:pPr>
          </w:p>
        </w:tc>
      </w:tr>
    </w:tbl>
    <w:p w14:paraId="64DE3F1F" w14:textId="77777777" w:rsidR="00CA2348" w:rsidRPr="00FA18FE" w:rsidRDefault="00CA2348" w:rsidP="00CA2348">
      <w:pPr>
        <w:jc w:val="both"/>
        <w:rPr>
          <w:rFonts w:ascii="Marianne" w:hAnsi="Marianne" w:cs="Arial"/>
          <w:sz w:val="20"/>
          <w:szCs w:val="20"/>
        </w:rPr>
        <w:sectPr w:rsidR="00CA2348" w:rsidRPr="00FA18FE" w:rsidSect="005705F0">
          <w:headerReference w:type="even" r:id="rId15"/>
          <w:footerReference w:type="default" r:id="rId16"/>
          <w:headerReference w:type="first" r:id="rId17"/>
          <w:pgSz w:w="11906" w:h="16838" w:code="9"/>
          <w:pgMar w:top="1247" w:right="1134" w:bottom="1021" w:left="1418" w:header="709" w:footer="567" w:gutter="0"/>
          <w:cols w:space="708"/>
          <w:docGrid w:linePitch="360"/>
        </w:sectPr>
      </w:pPr>
    </w:p>
    <w:p w14:paraId="3D2883D2" w14:textId="628E0954" w:rsidR="00D93DEA" w:rsidRPr="00FA18FE" w:rsidRDefault="00D93DEA" w:rsidP="00D93DEA">
      <w:pPr>
        <w:jc w:val="both"/>
        <w:rPr>
          <w:rFonts w:ascii="Marianne" w:hAnsi="Marianne" w:cs="Arial"/>
          <w:b/>
          <w:sz w:val="22"/>
          <w:szCs w:val="22"/>
        </w:rPr>
      </w:pPr>
      <w:r w:rsidRPr="00FA18FE">
        <w:rPr>
          <w:rFonts w:ascii="Marianne" w:hAnsi="Marianne" w:cs="Arial"/>
          <w:b/>
          <w:sz w:val="22"/>
          <w:szCs w:val="22"/>
        </w:rPr>
        <w:lastRenderedPageBreak/>
        <w:t xml:space="preserve">ANNEXE I - </w:t>
      </w:r>
      <w:r w:rsidR="00BC623D">
        <w:rPr>
          <w:rFonts w:ascii="Marianne" w:hAnsi="Marianne" w:cs="Arial"/>
          <w:b/>
          <w:sz w:val="22"/>
          <w:szCs w:val="22"/>
        </w:rPr>
        <w:t xml:space="preserve"> </w:t>
      </w:r>
      <w:r w:rsidRPr="00FA18FE">
        <w:rPr>
          <w:rFonts w:ascii="Marianne" w:hAnsi="Marianne" w:cs="Arial"/>
          <w:b/>
          <w:sz w:val="22"/>
          <w:szCs w:val="22"/>
        </w:rPr>
        <w:t xml:space="preserve">DESCRIPTIF DES LOTS </w:t>
      </w:r>
    </w:p>
    <w:p w14:paraId="5655D6EB" w14:textId="77777777" w:rsidR="00D93DEA" w:rsidRPr="00FA18FE" w:rsidRDefault="00D93DEA" w:rsidP="00D93DEA">
      <w:pPr>
        <w:rPr>
          <w:rFonts w:ascii="Marianne" w:hAnsi="Marianne" w:cs="Arial"/>
          <w:sz w:val="20"/>
          <w:szCs w:val="20"/>
        </w:rPr>
      </w:pPr>
    </w:p>
    <w:tbl>
      <w:tblPr>
        <w:tblW w:w="12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
        <w:gridCol w:w="3247"/>
        <w:gridCol w:w="1927"/>
        <w:gridCol w:w="2154"/>
        <w:gridCol w:w="2227"/>
        <w:gridCol w:w="2252"/>
      </w:tblGrid>
      <w:tr w:rsidR="00B4291B" w:rsidRPr="00FA18FE" w14:paraId="28B4D09F" w14:textId="77777777" w:rsidTr="00B4291B">
        <w:trPr>
          <w:trHeight w:val="2248"/>
        </w:trPr>
        <w:tc>
          <w:tcPr>
            <w:tcW w:w="4085" w:type="dxa"/>
            <w:gridSpan w:val="2"/>
            <w:shd w:val="clear" w:color="auto" w:fill="auto"/>
            <w:vAlign w:val="center"/>
          </w:tcPr>
          <w:p w14:paraId="742E715A" w14:textId="77777777" w:rsidR="00B4291B" w:rsidRPr="00FA18FE" w:rsidRDefault="00B4291B" w:rsidP="00D36B22">
            <w:pPr>
              <w:jc w:val="center"/>
              <w:rPr>
                <w:rFonts w:ascii="Marianne" w:hAnsi="Marianne" w:cs="Arial"/>
                <w:b/>
                <w:sz w:val="16"/>
                <w:szCs w:val="16"/>
              </w:rPr>
            </w:pPr>
            <w:r w:rsidRPr="00FA18FE">
              <w:rPr>
                <w:rFonts w:ascii="Marianne" w:hAnsi="Marianne" w:cs="Arial"/>
                <w:b/>
                <w:sz w:val="16"/>
                <w:szCs w:val="16"/>
              </w:rPr>
              <w:t>Numéros et intitulés des lots</w:t>
            </w:r>
          </w:p>
        </w:tc>
        <w:tc>
          <w:tcPr>
            <w:tcW w:w="1927" w:type="dxa"/>
            <w:shd w:val="clear" w:color="auto" w:fill="auto"/>
            <w:vAlign w:val="center"/>
          </w:tcPr>
          <w:p w14:paraId="34BF6FF9" w14:textId="77777777" w:rsidR="00B4291B" w:rsidRPr="00FA18FE" w:rsidRDefault="00B4291B" w:rsidP="00D36B22">
            <w:pPr>
              <w:jc w:val="center"/>
              <w:rPr>
                <w:rFonts w:ascii="Marianne" w:hAnsi="Marianne" w:cs="Arial"/>
                <w:b/>
                <w:sz w:val="16"/>
                <w:szCs w:val="16"/>
              </w:rPr>
            </w:pPr>
            <w:r w:rsidRPr="00FA18FE">
              <w:rPr>
                <w:rFonts w:ascii="Marianne" w:hAnsi="Marianne" w:cs="Arial"/>
                <w:b/>
                <w:sz w:val="16"/>
                <w:szCs w:val="16"/>
              </w:rPr>
              <w:t>Lieux d’intervention obligatoires</w:t>
            </w:r>
          </w:p>
        </w:tc>
        <w:tc>
          <w:tcPr>
            <w:tcW w:w="2154" w:type="dxa"/>
            <w:vAlign w:val="center"/>
          </w:tcPr>
          <w:p w14:paraId="7E786228" w14:textId="77777777" w:rsidR="00B4291B" w:rsidRPr="00FA18FE" w:rsidRDefault="00B4291B" w:rsidP="00D36B22">
            <w:pPr>
              <w:jc w:val="center"/>
              <w:rPr>
                <w:rFonts w:ascii="Marianne" w:hAnsi="Marianne" w:cs="Arial"/>
                <w:b/>
                <w:sz w:val="16"/>
                <w:szCs w:val="16"/>
              </w:rPr>
            </w:pPr>
            <w:r w:rsidRPr="00FA18FE">
              <w:rPr>
                <w:rFonts w:ascii="Marianne" w:hAnsi="Marianne" w:cs="Arial"/>
                <w:b/>
                <w:sz w:val="16"/>
                <w:szCs w:val="16"/>
              </w:rPr>
              <w:t>Nombre m</w:t>
            </w:r>
            <w:r>
              <w:rPr>
                <w:rFonts w:ascii="Marianne" w:hAnsi="Marianne" w:cs="Arial"/>
                <w:b/>
                <w:sz w:val="16"/>
                <w:szCs w:val="16"/>
              </w:rPr>
              <w:t>in</w:t>
            </w:r>
            <w:r w:rsidRPr="00FA18FE">
              <w:rPr>
                <w:rFonts w:ascii="Marianne" w:hAnsi="Marianne" w:cs="Arial"/>
                <w:b/>
                <w:sz w:val="16"/>
                <w:szCs w:val="16"/>
              </w:rPr>
              <w:t xml:space="preserve">imum de bénéficiaires </w:t>
            </w:r>
            <w:r>
              <w:rPr>
                <w:rFonts w:ascii="Marianne" w:hAnsi="Marianne" w:cs="Arial"/>
                <w:b/>
                <w:sz w:val="16"/>
                <w:szCs w:val="16"/>
              </w:rPr>
              <w:t xml:space="preserve">à </w:t>
            </w:r>
            <w:r w:rsidRPr="00FA18FE">
              <w:rPr>
                <w:rFonts w:ascii="Marianne" w:hAnsi="Marianne" w:cs="Arial"/>
                <w:b/>
                <w:sz w:val="16"/>
                <w:szCs w:val="16"/>
              </w:rPr>
              <w:t>pr</w:t>
            </w:r>
            <w:r>
              <w:rPr>
                <w:rFonts w:ascii="Marianne" w:hAnsi="Marianne" w:cs="Arial"/>
                <w:b/>
                <w:sz w:val="16"/>
                <w:szCs w:val="16"/>
              </w:rPr>
              <w:t>endre</w:t>
            </w:r>
            <w:r w:rsidRPr="00FA18FE">
              <w:rPr>
                <w:rFonts w:ascii="Marianne" w:hAnsi="Marianne" w:cs="Arial"/>
                <w:b/>
                <w:sz w:val="16"/>
                <w:szCs w:val="16"/>
              </w:rPr>
              <w:t xml:space="preserve"> en charge pour la première période contractuelle d’exécution du marché</w:t>
            </w:r>
          </w:p>
        </w:tc>
        <w:tc>
          <w:tcPr>
            <w:tcW w:w="2227" w:type="dxa"/>
            <w:shd w:val="clear" w:color="auto" w:fill="auto"/>
            <w:vAlign w:val="center"/>
          </w:tcPr>
          <w:p w14:paraId="6B5AA0D3" w14:textId="77777777" w:rsidR="00B4291B" w:rsidRPr="00FA18FE" w:rsidRDefault="00B4291B" w:rsidP="00D36B22">
            <w:pPr>
              <w:jc w:val="center"/>
              <w:rPr>
                <w:rFonts w:ascii="Marianne" w:hAnsi="Marianne" w:cs="Arial"/>
                <w:b/>
                <w:sz w:val="16"/>
                <w:szCs w:val="16"/>
              </w:rPr>
            </w:pPr>
            <w:r w:rsidRPr="00FA18FE">
              <w:rPr>
                <w:rFonts w:ascii="Marianne" w:hAnsi="Marianne" w:cs="Arial"/>
                <w:b/>
                <w:sz w:val="16"/>
                <w:szCs w:val="16"/>
              </w:rPr>
              <w:t>Nombre maximum de bénéficiaires susceptibles d’être pris en charge pour la première période contractuelle d’exécution du marché</w:t>
            </w:r>
          </w:p>
        </w:tc>
        <w:tc>
          <w:tcPr>
            <w:tcW w:w="2252" w:type="dxa"/>
            <w:shd w:val="clear" w:color="auto" w:fill="auto"/>
            <w:vAlign w:val="center"/>
          </w:tcPr>
          <w:p w14:paraId="0ED8A814" w14:textId="597114E0" w:rsidR="00B4291B" w:rsidRPr="00FA18FE" w:rsidRDefault="00B4291B" w:rsidP="00D36B22">
            <w:pPr>
              <w:jc w:val="center"/>
              <w:rPr>
                <w:rFonts w:ascii="Marianne" w:hAnsi="Marianne" w:cs="Arial"/>
                <w:b/>
                <w:sz w:val="16"/>
                <w:szCs w:val="16"/>
              </w:rPr>
            </w:pPr>
            <w:r w:rsidRPr="00FA18FE">
              <w:rPr>
                <w:rFonts w:ascii="Marianne" w:hAnsi="Marianne" w:cs="Arial"/>
                <w:b/>
                <w:sz w:val="16"/>
                <w:szCs w:val="16"/>
              </w:rPr>
              <w:t xml:space="preserve">Nombre </w:t>
            </w:r>
            <w:r>
              <w:rPr>
                <w:rFonts w:ascii="Marianne" w:hAnsi="Marianne" w:cs="Arial"/>
                <w:b/>
                <w:sz w:val="16"/>
                <w:szCs w:val="16"/>
              </w:rPr>
              <w:t xml:space="preserve">annuel </w:t>
            </w:r>
            <w:r w:rsidRPr="00FA18FE">
              <w:rPr>
                <w:rFonts w:ascii="Marianne" w:hAnsi="Marianne" w:cs="Arial"/>
                <w:b/>
                <w:sz w:val="16"/>
                <w:szCs w:val="16"/>
              </w:rPr>
              <w:t xml:space="preserve">d’heures de travail à réaliser au titre de l’engagement d’insertion professionnelle </w:t>
            </w:r>
          </w:p>
        </w:tc>
      </w:tr>
      <w:tr w:rsidR="00B4291B" w:rsidRPr="00843489" w14:paraId="3D48A2E2" w14:textId="77777777" w:rsidTr="00B4291B">
        <w:trPr>
          <w:trHeight w:val="1541"/>
        </w:trPr>
        <w:tc>
          <w:tcPr>
            <w:tcW w:w="838" w:type="dxa"/>
            <w:tcBorders>
              <w:right w:val="nil"/>
            </w:tcBorders>
            <w:shd w:val="clear" w:color="auto" w:fill="auto"/>
            <w:vAlign w:val="center"/>
          </w:tcPr>
          <w:p w14:paraId="3BB436EF" w14:textId="0B28A4B9" w:rsidR="00125415" w:rsidRPr="00125415" w:rsidRDefault="00B4291B" w:rsidP="00125415">
            <w:pPr>
              <w:spacing w:before="120" w:after="120"/>
              <w:jc w:val="both"/>
              <w:rPr>
                <w:rFonts w:ascii="Marianne" w:hAnsi="Marianne" w:cs="Arial"/>
                <w:sz w:val="18"/>
                <w:szCs w:val="18"/>
              </w:rPr>
            </w:pPr>
            <w:r w:rsidRPr="00125415">
              <w:rPr>
                <w:rFonts w:ascii="Marianne" w:hAnsi="Marianne" w:cs="Arial"/>
                <w:sz w:val="18"/>
                <w:szCs w:val="18"/>
              </w:rPr>
              <w:t>Lot n°</w:t>
            </w:r>
            <w:r w:rsidR="00125415" w:rsidRPr="00125415">
              <w:rPr>
                <w:rFonts w:ascii="Marianne" w:hAnsi="Marianne" w:cs="Arial"/>
                <w:sz w:val="18"/>
                <w:szCs w:val="18"/>
              </w:rPr>
              <w:t>1</w:t>
            </w:r>
          </w:p>
        </w:tc>
        <w:tc>
          <w:tcPr>
            <w:tcW w:w="3247" w:type="dxa"/>
            <w:tcBorders>
              <w:left w:val="nil"/>
            </w:tcBorders>
            <w:shd w:val="clear" w:color="auto" w:fill="auto"/>
            <w:vAlign w:val="center"/>
          </w:tcPr>
          <w:p w14:paraId="0BAC3A21" w14:textId="2AA020EA" w:rsidR="00B4291B" w:rsidRPr="00125415" w:rsidRDefault="00B4291B" w:rsidP="00377BA0">
            <w:pPr>
              <w:spacing w:before="120" w:after="120"/>
              <w:ind w:left="-78"/>
              <w:rPr>
                <w:rFonts w:ascii="Marianne" w:hAnsi="Marianne" w:cs="Arial"/>
                <w:sz w:val="18"/>
                <w:szCs w:val="18"/>
              </w:rPr>
            </w:pPr>
            <w:r w:rsidRPr="00125415">
              <w:rPr>
                <w:rFonts w:ascii="Marianne" w:hAnsi="Marianne" w:cs="Arial"/>
                <w:sz w:val="18"/>
                <w:szCs w:val="18"/>
              </w:rPr>
              <w:t>- Agil’Cadres – Départements     Aisne_Oise_Somme</w:t>
            </w:r>
          </w:p>
        </w:tc>
        <w:tc>
          <w:tcPr>
            <w:tcW w:w="1927" w:type="dxa"/>
            <w:shd w:val="clear" w:color="auto" w:fill="auto"/>
            <w:vAlign w:val="center"/>
          </w:tcPr>
          <w:p w14:paraId="59BD95AC" w14:textId="49B7A791" w:rsidR="00B4291B" w:rsidRPr="00843489" w:rsidRDefault="00B4291B" w:rsidP="00377BA0">
            <w:pPr>
              <w:spacing w:before="60"/>
              <w:jc w:val="center"/>
              <w:rPr>
                <w:rFonts w:ascii="Marianne" w:hAnsi="Marianne" w:cs="Arial"/>
                <w:sz w:val="18"/>
                <w:szCs w:val="18"/>
              </w:rPr>
            </w:pPr>
            <w:r>
              <w:rPr>
                <w:rFonts w:ascii="Marianne" w:hAnsi="Marianne" w:cs="Arial"/>
                <w:sz w:val="18"/>
                <w:szCs w:val="18"/>
              </w:rPr>
              <w:t>Soissons</w:t>
            </w:r>
          </w:p>
          <w:p w14:paraId="12F9A90C" w14:textId="30DE05DA" w:rsidR="00B4291B" w:rsidRPr="00843489" w:rsidRDefault="00B4291B" w:rsidP="00377BA0">
            <w:pPr>
              <w:jc w:val="center"/>
              <w:rPr>
                <w:rFonts w:ascii="Marianne" w:hAnsi="Marianne" w:cs="Arial"/>
                <w:sz w:val="18"/>
                <w:szCs w:val="18"/>
              </w:rPr>
            </w:pPr>
            <w:r>
              <w:rPr>
                <w:rFonts w:ascii="Marianne" w:hAnsi="Marianne" w:cs="Arial"/>
                <w:sz w:val="18"/>
                <w:szCs w:val="18"/>
              </w:rPr>
              <w:t>Compiègne</w:t>
            </w:r>
          </w:p>
          <w:p w14:paraId="3B8F8C89" w14:textId="53D1DEDA" w:rsidR="00B4291B" w:rsidRPr="00843489" w:rsidRDefault="00B4291B" w:rsidP="00377BA0">
            <w:pPr>
              <w:jc w:val="center"/>
              <w:rPr>
                <w:rFonts w:ascii="Marianne" w:hAnsi="Marianne" w:cs="Arial"/>
                <w:sz w:val="18"/>
                <w:szCs w:val="18"/>
              </w:rPr>
            </w:pPr>
            <w:r>
              <w:rPr>
                <w:rFonts w:ascii="Marianne" w:hAnsi="Marianne" w:cs="Arial"/>
                <w:sz w:val="18"/>
                <w:szCs w:val="18"/>
              </w:rPr>
              <w:t>Beauvais</w:t>
            </w:r>
          </w:p>
          <w:p w14:paraId="08C8B0BD" w14:textId="77777777" w:rsidR="00B4291B" w:rsidRDefault="00B4291B" w:rsidP="00CB60AD">
            <w:pPr>
              <w:jc w:val="center"/>
              <w:rPr>
                <w:rFonts w:ascii="Marianne" w:hAnsi="Marianne" w:cs="Arial"/>
                <w:sz w:val="18"/>
                <w:szCs w:val="18"/>
              </w:rPr>
            </w:pPr>
            <w:r>
              <w:rPr>
                <w:rFonts w:ascii="Marianne" w:hAnsi="Marianne" w:cs="Arial"/>
                <w:sz w:val="18"/>
                <w:szCs w:val="18"/>
              </w:rPr>
              <w:t>Creil</w:t>
            </w:r>
          </w:p>
          <w:p w14:paraId="693ECC84" w14:textId="0997120B" w:rsidR="00B4291B" w:rsidRPr="00843489" w:rsidRDefault="00B4291B" w:rsidP="00CB60AD">
            <w:pPr>
              <w:spacing w:after="60"/>
              <w:jc w:val="center"/>
              <w:rPr>
                <w:rFonts w:ascii="Marianne" w:hAnsi="Marianne" w:cs="Arial"/>
                <w:sz w:val="18"/>
                <w:szCs w:val="18"/>
              </w:rPr>
            </w:pPr>
            <w:r>
              <w:rPr>
                <w:rFonts w:ascii="Marianne" w:hAnsi="Marianne" w:cs="Arial"/>
                <w:sz w:val="18"/>
                <w:szCs w:val="18"/>
              </w:rPr>
              <w:t>Amiens</w:t>
            </w:r>
          </w:p>
        </w:tc>
        <w:tc>
          <w:tcPr>
            <w:tcW w:w="2154" w:type="dxa"/>
            <w:shd w:val="clear" w:color="auto" w:fill="auto"/>
            <w:vAlign w:val="center"/>
          </w:tcPr>
          <w:p w14:paraId="0598AF96" w14:textId="771C45C4" w:rsidR="00B4291B" w:rsidRPr="00843489" w:rsidRDefault="00B4291B" w:rsidP="00377BA0">
            <w:pPr>
              <w:spacing w:before="120" w:after="120"/>
              <w:jc w:val="center"/>
              <w:rPr>
                <w:rFonts w:ascii="Marianne" w:hAnsi="Marianne" w:cs="Arial"/>
                <w:sz w:val="18"/>
                <w:szCs w:val="18"/>
              </w:rPr>
            </w:pPr>
            <w:r>
              <w:rPr>
                <w:rFonts w:ascii="Marianne" w:hAnsi="Marianne" w:cs="Arial"/>
                <w:sz w:val="18"/>
                <w:szCs w:val="18"/>
              </w:rPr>
              <w:t>3 19</w:t>
            </w:r>
            <w:r w:rsidR="008B7A37">
              <w:rPr>
                <w:rFonts w:ascii="Marianne" w:hAnsi="Marianne" w:cs="Arial"/>
                <w:sz w:val="18"/>
                <w:szCs w:val="18"/>
              </w:rPr>
              <w:t>0</w:t>
            </w:r>
          </w:p>
        </w:tc>
        <w:tc>
          <w:tcPr>
            <w:tcW w:w="2227" w:type="dxa"/>
            <w:shd w:val="clear" w:color="auto" w:fill="auto"/>
            <w:vAlign w:val="center"/>
          </w:tcPr>
          <w:p w14:paraId="4D94D1E7" w14:textId="20D56D84" w:rsidR="00B4291B" w:rsidRPr="00843489" w:rsidRDefault="00B4291B" w:rsidP="00377BA0">
            <w:pPr>
              <w:spacing w:before="120" w:after="120"/>
              <w:jc w:val="center"/>
              <w:rPr>
                <w:rFonts w:ascii="Marianne" w:hAnsi="Marianne" w:cs="Arial"/>
                <w:sz w:val="18"/>
                <w:szCs w:val="18"/>
              </w:rPr>
            </w:pPr>
            <w:r>
              <w:rPr>
                <w:rFonts w:ascii="Marianne" w:hAnsi="Marianne" w:cs="Arial"/>
                <w:sz w:val="18"/>
                <w:szCs w:val="18"/>
              </w:rPr>
              <w:t>12 76</w:t>
            </w:r>
            <w:r w:rsidR="008B7A37">
              <w:rPr>
                <w:rFonts w:ascii="Marianne" w:hAnsi="Marianne" w:cs="Arial"/>
                <w:sz w:val="18"/>
                <w:szCs w:val="18"/>
              </w:rPr>
              <w:t>0</w:t>
            </w:r>
          </w:p>
        </w:tc>
        <w:tc>
          <w:tcPr>
            <w:tcW w:w="2252" w:type="dxa"/>
            <w:shd w:val="clear" w:color="auto" w:fill="auto"/>
            <w:vAlign w:val="center"/>
          </w:tcPr>
          <w:p w14:paraId="61455E89" w14:textId="34B41DEB" w:rsidR="00B4291B" w:rsidRPr="00843489" w:rsidRDefault="00B4291B" w:rsidP="00377BA0">
            <w:pPr>
              <w:spacing w:before="120" w:after="120"/>
              <w:jc w:val="center"/>
              <w:rPr>
                <w:rFonts w:ascii="Marianne" w:hAnsi="Marianne" w:cs="Arial"/>
                <w:sz w:val="18"/>
                <w:szCs w:val="18"/>
              </w:rPr>
            </w:pPr>
            <w:r>
              <w:rPr>
                <w:rFonts w:ascii="Marianne" w:hAnsi="Marianne" w:cs="Arial"/>
                <w:sz w:val="18"/>
                <w:szCs w:val="18"/>
              </w:rPr>
              <w:t>773</w:t>
            </w:r>
          </w:p>
        </w:tc>
      </w:tr>
      <w:tr w:rsidR="00B4291B" w:rsidRPr="00FA18FE" w14:paraId="5BB2BC25" w14:textId="77777777" w:rsidTr="00B4291B">
        <w:trPr>
          <w:trHeight w:val="567"/>
        </w:trPr>
        <w:tc>
          <w:tcPr>
            <w:tcW w:w="838" w:type="dxa"/>
            <w:tcBorders>
              <w:right w:val="nil"/>
            </w:tcBorders>
            <w:shd w:val="clear" w:color="auto" w:fill="auto"/>
            <w:vAlign w:val="center"/>
          </w:tcPr>
          <w:p w14:paraId="269D8E45" w14:textId="564A4FF6" w:rsidR="00B4291B" w:rsidRPr="00125415" w:rsidRDefault="00B4291B" w:rsidP="00377BA0">
            <w:pPr>
              <w:spacing w:before="120" w:after="120"/>
              <w:jc w:val="both"/>
              <w:rPr>
                <w:rFonts w:ascii="Marianne" w:hAnsi="Marianne" w:cs="Arial"/>
                <w:sz w:val="18"/>
                <w:szCs w:val="18"/>
              </w:rPr>
            </w:pPr>
            <w:bookmarkStart w:id="84" w:name="_Hlk184908635"/>
            <w:r w:rsidRPr="00125415">
              <w:rPr>
                <w:rFonts w:ascii="Marianne" w:hAnsi="Marianne" w:cs="Arial"/>
                <w:sz w:val="18"/>
                <w:szCs w:val="18"/>
              </w:rPr>
              <w:t>Lot n°</w:t>
            </w:r>
            <w:r w:rsidR="00125415" w:rsidRPr="00125415">
              <w:rPr>
                <w:rFonts w:ascii="Marianne" w:hAnsi="Marianne" w:cs="Arial"/>
                <w:sz w:val="18"/>
                <w:szCs w:val="18"/>
              </w:rPr>
              <w:t>2</w:t>
            </w:r>
          </w:p>
        </w:tc>
        <w:tc>
          <w:tcPr>
            <w:tcW w:w="3247" w:type="dxa"/>
            <w:tcBorders>
              <w:left w:val="nil"/>
            </w:tcBorders>
            <w:shd w:val="clear" w:color="auto" w:fill="auto"/>
            <w:vAlign w:val="center"/>
          </w:tcPr>
          <w:p w14:paraId="0567C290" w14:textId="0BCE3B3D" w:rsidR="00B4291B" w:rsidRPr="00125415" w:rsidRDefault="00B4291B" w:rsidP="00843489">
            <w:pPr>
              <w:spacing w:before="120" w:after="120"/>
              <w:ind w:left="-78"/>
              <w:rPr>
                <w:rFonts w:ascii="Marianne" w:hAnsi="Marianne" w:cs="Arial"/>
                <w:sz w:val="18"/>
                <w:szCs w:val="18"/>
              </w:rPr>
            </w:pPr>
            <w:r w:rsidRPr="00125415">
              <w:rPr>
                <w:rFonts w:ascii="Marianne" w:hAnsi="Marianne" w:cs="Arial"/>
                <w:sz w:val="18"/>
                <w:szCs w:val="18"/>
              </w:rPr>
              <w:t>- Agil’Cadres – Départements          Nord_Pas-de-Calais</w:t>
            </w:r>
          </w:p>
        </w:tc>
        <w:tc>
          <w:tcPr>
            <w:tcW w:w="1927" w:type="dxa"/>
            <w:shd w:val="clear" w:color="auto" w:fill="auto"/>
            <w:vAlign w:val="center"/>
          </w:tcPr>
          <w:p w14:paraId="23B0349A" w14:textId="5060AB35" w:rsidR="00B4291B" w:rsidRPr="00843489" w:rsidRDefault="009F6423" w:rsidP="00377BA0">
            <w:pPr>
              <w:spacing w:before="60"/>
              <w:jc w:val="center"/>
              <w:rPr>
                <w:rFonts w:ascii="Marianne" w:hAnsi="Marianne" w:cs="Arial"/>
                <w:sz w:val="18"/>
                <w:szCs w:val="18"/>
              </w:rPr>
            </w:pPr>
            <w:r>
              <w:rPr>
                <w:rFonts w:ascii="Marianne" w:hAnsi="Marianne" w:cs="Arial"/>
                <w:sz w:val="18"/>
                <w:szCs w:val="18"/>
              </w:rPr>
              <w:t>Douai</w:t>
            </w:r>
          </w:p>
          <w:p w14:paraId="39DEB7B6" w14:textId="5B4C2FE0" w:rsidR="00B4291B" w:rsidRPr="00843489" w:rsidRDefault="009F6423" w:rsidP="00377BA0">
            <w:pPr>
              <w:jc w:val="center"/>
              <w:rPr>
                <w:rFonts w:ascii="Marianne" w:hAnsi="Marianne" w:cs="Arial"/>
                <w:sz w:val="18"/>
                <w:szCs w:val="18"/>
              </w:rPr>
            </w:pPr>
            <w:r>
              <w:rPr>
                <w:rFonts w:ascii="Marianne" w:hAnsi="Marianne" w:cs="Arial"/>
                <w:sz w:val="18"/>
                <w:szCs w:val="18"/>
              </w:rPr>
              <w:t>Valenciennes</w:t>
            </w:r>
          </w:p>
          <w:p w14:paraId="303A8AB3" w14:textId="2F6E1168" w:rsidR="00B4291B" w:rsidRPr="00843489" w:rsidRDefault="009F6423" w:rsidP="00377BA0">
            <w:pPr>
              <w:jc w:val="center"/>
              <w:rPr>
                <w:rFonts w:ascii="Marianne" w:hAnsi="Marianne" w:cs="Arial"/>
                <w:sz w:val="18"/>
                <w:szCs w:val="18"/>
              </w:rPr>
            </w:pPr>
            <w:r>
              <w:rPr>
                <w:rFonts w:ascii="Marianne" w:hAnsi="Marianne" w:cs="Arial"/>
                <w:sz w:val="18"/>
                <w:szCs w:val="18"/>
              </w:rPr>
              <w:t>La Madeleine</w:t>
            </w:r>
          </w:p>
          <w:p w14:paraId="55DF2AA7" w14:textId="77777777" w:rsidR="00B4291B" w:rsidRDefault="009F6423" w:rsidP="009F6423">
            <w:pPr>
              <w:jc w:val="center"/>
              <w:rPr>
                <w:rFonts w:ascii="Marianne" w:hAnsi="Marianne" w:cs="Arial"/>
                <w:sz w:val="18"/>
                <w:szCs w:val="18"/>
              </w:rPr>
            </w:pPr>
            <w:r>
              <w:rPr>
                <w:rFonts w:ascii="Marianne" w:hAnsi="Marianne" w:cs="Arial"/>
                <w:sz w:val="18"/>
                <w:szCs w:val="18"/>
              </w:rPr>
              <w:t>Tourcoing</w:t>
            </w:r>
          </w:p>
          <w:p w14:paraId="58FB3634" w14:textId="28A3E6B4" w:rsidR="009F6423" w:rsidRDefault="009F6423" w:rsidP="009F6423">
            <w:pPr>
              <w:jc w:val="center"/>
              <w:rPr>
                <w:rFonts w:ascii="Marianne" w:hAnsi="Marianne" w:cs="Arial"/>
                <w:sz w:val="18"/>
                <w:szCs w:val="18"/>
              </w:rPr>
            </w:pPr>
            <w:r>
              <w:rPr>
                <w:rFonts w:ascii="Marianne" w:hAnsi="Marianne" w:cs="Arial"/>
                <w:sz w:val="18"/>
                <w:szCs w:val="18"/>
              </w:rPr>
              <w:t>Lille</w:t>
            </w:r>
          </w:p>
          <w:p w14:paraId="6088DDB7" w14:textId="03A43EFF" w:rsidR="009F6423" w:rsidRDefault="009F6423" w:rsidP="009F6423">
            <w:pPr>
              <w:jc w:val="center"/>
              <w:rPr>
                <w:rFonts w:ascii="Marianne" w:hAnsi="Marianne" w:cs="Arial"/>
                <w:sz w:val="18"/>
                <w:szCs w:val="18"/>
              </w:rPr>
            </w:pPr>
            <w:r>
              <w:rPr>
                <w:rFonts w:ascii="Marianne" w:hAnsi="Marianne" w:cs="Arial"/>
                <w:sz w:val="18"/>
                <w:szCs w:val="18"/>
              </w:rPr>
              <w:t>Villeneuve d’Ascq</w:t>
            </w:r>
          </w:p>
          <w:p w14:paraId="6BB35272" w14:textId="59DBDD70" w:rsidR="009F6423" w:rsidRDefault="009F6423" w:rsidP="009F6423">
            <w:pPr>
              <w:jc w:val="center"/>
              <w:rPr>
                <w:rFonts w:ascii="Marianne" w:hAnsi="Marianne" w:cs="Arial"/>
                <w:sz w:val="18"/>
                <w:szCs w:val="18"/>
              </w:rPr>
            </w:pPr>
            <w:r>
              <w:rPr>
                <w:rFonts w:ascii="Marianne" w:hAnsi="Marianne" w:cs="Arial"/>
                <w:sz w:val="18"/>
                <w:szCs w:val="18"/>
              </w:rPr>
              <w:t>Béthune</w:t>
            </w:r>
          </w:p>
          <w:p w14:paraId="1F865706" w14:textId="0F1CD14C" w:rsidR="009F6423" w:rsidRDefault="009F6423" w:rsidP="009F6423">
            <w:pPr>
              <w:jc w:val="center"/>
              <w:rPr>
                <w:rFonts w:ascii="Marianne" w:hAnsi="Marianne" w:cs="Arial"/>
                <w:sz w:val="18"/>
                <w:szCs w:val="18"/>
              </w:rPr>
            </w:pPr>
            <w:r>
              <w:rPr>
                <w:rFonts w:ascii="Marianne" w:hAnsi="Marianne" w:cs="Arial"/>
                <w:sz w:val="18"/>
                <w:szCs w:val="18"/>
              </w:rPr>
              <w:t>Arras</w:t>
            </w:r>
          </w:p>
          <w:p w14:paraId="789FCB73" w14:textId="6D4AF418" w:rsidR="009F6423" w:rsidRPr="00FA18FE" w:rsidRDefault="009F6423" w:rsidP="009F6423">
            <w:pPr>
              <w:spacing w:after="120"/>
              <w:jc w:val="center"/>
              <w:rPr>
                <w:rFonts w:ascii="Marianne" w:hAnsi="Marianne" w:cs="Arial"/>
                <w:sz w:val="18"/>
                <w:szCs w:val="18"/>
              </w:rPr>
            </w:pPr>
            <w:r>
              <w:rPr>
                <w:rFonts w:ascii="Marianne" w:hAnsi="Marianne" w:cs="Arial"/>
                <w:sz w:val="18"/>
                <w:szCs w:val="18"/>
              </w:rPr>
              <w:t>Calais</w:t>
            </w:r>
          </w:p>
        </w:tc>
        <w:tc>
          <w:tcPr>
            <w:tcW w:w="2154" w:type="dxa"/>
            <w:shd w:val="clear" w:color="auto" w:fill="auto"/>
            <w:vAlign w:val="center"/>
          </w:tcPr>
          <w:p w14:paraId="16873273" w14:textId="5D3F61A8" w:rsidR="00B4291B" w:rsidRPr="00FA18FE" w:rsidRDefault="00C92382" w:rsidP="00377BA0">
            <w:pPr>
              <w:spacing w:before="120" w:after="120"/>
              <w:jc w:val="center"/>
              <w:rPr>
                <w:rFonts w:ascii="Marianne" w:hAnsi="Marianne" w:cs="Arial"/>
                <w:sz w:val="18"/>
                <w:szCs w:val="18"/>
              </w:rPr>
            </w:pPr>
            <w:r>
              <w:rPr>
                <w:rFonts w:ascii="Marianne" w:hAnsi="Marianne" w:cs="Arial"/>
                <w:sz w:val="18"/>
                <w:szCs w:val="18"/>
              </w:rPr>
              <w:t>7 428</w:t>
            </w:r>
          </w:p>
        </w:tc>
        <w:tc>
          <w:tcPr>
            <w:tcW w:w="2227" w:type="dxa"/>
            <w:shd w:val="clear" w:color="auto" w:fill="auto"/>
            <w:vAlign w:val="center"/>
          </w:tcPr>
          <w:p w14:paraId="5BA71E92" w14:textId="3900888D" w:rsidR="00B4291B" w:rsidRPr="00FA18FE" w:rsidRDefault="00C92382" w:rsidP="00377BA0">
            <w:pPr>
              <w:spacing w:before="120" w:after="120"/>
              <w:jc w:val="center"/>
              <w:rPr>
                <w:rFonts w:ascii="Marianne" w:hAnsi="Marianne" w:cs="Arial"/>
                <w:sz w:val="18"/>
                <w:szCs w:val="18"/>
              </w:rPr>
            </w:pPr>
            <w:r>
              <w:rPr>
                <w:rFonts w:ascii="Marianne" w:hAnsi="Marianne" w:cs="Arial"/>
                <w:sz w:val="18"/>
                <w:szCs w:val="18"/>
              </w:rPr>
              <w:t>29 712</w:t>
            </w:r>
          </w:p>
        </w:tc>
        <w:tc>
          <w:tcPr>
            <w:tcW w:w="2252" w:type="dxa"/>
            <w:shd w:val="clear" w:color="auto" w:fill="auto"/>
            <w:vAlign w:val="center"/>
          </w:tcPr>
          <w:p w14:paraId="354CBB1B" w14:textId="0262EB4C" w:rsidR="00B4291B" w:rsidRPr="00FA18FE" w:rsidRDefault="00C92382" w:rsidP="00377BA0">
            <w:pPr>
              <w:spacing w:before="120" w:after="120"/>
              <w:jc w:val="center"/>
              <w:rPr>
                <w:rFonts w:ascii="Marianne" w:hAnsi="Marianne" w:cs="Arial"/>
                <w:sz w:val="18"/>
                <w:szCs w:val="18"/>
              </w:rPr>
            </w:pPr>
            <w:r>
              <w:rPr>
                <w:rFonts w:ascii="Marianne" w:hAnsi="Marianne" w:cs="Arial"/>
                <w:sz w:val="18"/>
                <w:szCs w:val="18"/>
              </w:rPr>
              <w:t>1 799</w:t>
            </w:r>
          </w:p>
        </w:tc>
      </w:tr>
    </w:tbl>
    <w:bookmarkEnd w:id="84"/>
    <w:p w14:paraId="6FEBACAC" w14:textId="6B6DAE45" w:rsidR="004B36C1" w:rsidRPr="004B36C1" w:rsidRDefault="004B36C1" w:rsidP="004B36C1">
      <w:pPr>
        <w:tabs>
          <w:tab w:val="left" w:pos="13320"/>
        </w:tabs>
        <w:rPr>
          <w:rFonts w:ascii="Marianne" w:hAnsi="Marianne" w:cs="Arial"/>
          <w:sz w:val="20"/>
          <w:szCs w:val="20"/>
        </w:rPr>
      </w:pPr>
      <w:r>
        <w:rPr>
          <w:rFonts w:ascii="Marianne" w:hAnsi="Marianne" w:cs="Arial"/>
          <w:sz w:val="20"/>
          <w:szCs w:val="20"/>
        </w:rPr>
        <w:tab/>
      </w:r>
    </w:p>
    <w:p w14:paraId="3258F119" w14:textId="3F4C4130" w:rsidR="004B36C1" w:rsidRPr="004B36C1" w:rsidRDefault="004B36C1" w:rsidP="004B36C1">
      <w:pPr>
        <w:tabs>
          <w:tab w:val="left" w:pos="13320"/>
        </w:tabs>
        <w:rPr>
          <w:rFonts w:ascii="Marianne" w:hAnsi="Marianne" w:cs="Arial"/>
          <w:sz w:val="20"/>
          <w:szCs w:val="20"/>
        </w:rPr>
        <w:sectPr w:rsidR="004B36C1" w:rsidRPr="004B36C1" w:rsidSect="00CA2348">
          <w:headerReference w:type="even" r:id="rId18"/>
          <w:headerReference w:type="default" r:id="rId19"/>
          <w:footerReference w:type="default" r:id="rId20"/>
          <w:headerReference w:type="first" r:id="rId21"/>
          <w:pgSz w:w="16838" w:h="11906" w:orient="landscape" w:code="9"/>
          <w:pgMar w:top="1418" w:right="1247" w:bottom="1134" w:left="1021" w:header="709" w:footer="567" w:gutter="0"/>
          <w:cols w:space="708"/>
          <w:docGrid w:linePitch="360"/>
        </w:sectPr>
      </w:pPr>
      <w:r>
        <w:rPr>
          <w:rFonts w:ascii="Marianne" w:hAnsi="Marianne" w:cs="Arial"/>
          <w:sz w:val="20"/>
          <w:szCs w:val="20"/>
        </w:rPr>
        <w:tab/>
      </w:r>
    </w:p>
    <w:p w14:paraId="19262B52" w14:textId="000B1433" w:rsidR="00B371DE" w:rsidRPr="00295A73" w:rsidRDefault="00B371DE" w:rsidP="00B371DE">
      <w:pPr>
        <w:jc w:val="both"/>
        <w:rPr>
          <w:rFonts w:ascii="Marianne" w:hAnsi="Marianne" w:cs="Arial"/>
          <w:b/>
          <w:caps/>
          <w:sz w:val="22"/>
          <w:szCs w:val="22"/>
        </w:rPr>
      </w:pPr>
      <w:r w:rsidRPr="00295A73">
        <w:rPr>
          <w:rFonts w:ascii="Marianne" w:hAnsi="Marianne" w:cs="Arial"/>
          <w:b/>
          <w:caps/>
          <w:sz w:val="22"/>
          <w:szCs w:val="22"/>
        </w:rPr>
        <w:lastRenderedPageBreak/>
        <w:t xml:space="preserve">ANNEXE </w:t>
      </w:r>
      <w:r w:rsidRPr="004A1584">
        <w:rPr>
          <w:rFonts w:ascii="Marianne" w:hAnsi="Marianne" w:cs="Arial"/>
          <w:b/>
          <w:caps/>
          <w:sz w:val="22"/>
          <w:szCs w:val="22"/>
        </w:rPr>
        <w:t>I</w:t>
      </w:r>
      <w:r>
        <w:rPr>
          <w:rFonts w:ascii="Marianne" w:hAnsi="Marianne" w:cs="Arial"/>
          <w:b/>
          <w:caps/>
          <w:sz w:val="22"/>
          <w:szCs w:val="22"/>
        </w:rPr>
        <w:t xml:space="preserve">I </w:t>
      </w:r>
      <w:r w:rsidR="00ED5BBB">
        <w:rPr>
          <w:rFonts w:ascii="Marianne" w:hAnsi="Marianne" w:cs="Arial"/>
          <w:b/>
          <w:caps/>
          <w:sz w:val="22"/>
          <w:szCs w:val="22"/>
        </w:rPr>
        <w:t xml:space="preserve">- </w:t>
      </w:r>
      <w:r w:rsidR="00BC623D">
        <w:rPr>
          <w:rFonts w:ascii="Marianne" w:hAnsi="Marianne" w:cs="Arial"/>
          <w:b/>
          <w:caps/>
          <w:sz w:val="22"/>
          <w:szCs w:val="22"/>
        </w:rPr>
        <w:t xml:space="preserve"> </w:t>
      </w:r>
      <w:r>
        <w:rPr>
          <w:rFonts w:ascii="Marianne" w:hAnsi="Marianne" w:cs="Arial"/>
          <w:b/>
          <w:caps/>
          <w:sz w:val="22"/>
          <w:szCs w:val="22"/>
        </w:rPr>
        <w:t>OBLIGATION EN MATIERE DE PROTECTION DES DONNEES ET SECURITE</w:t>
      </w:r>
    </w:p>
    <w:p w14:paraId="68589718" w14:textId="77777777" w:rsidR="00B371DE" w:rsidRPr="0092192C" w:rsidRDefault="00B371DE" w:rsidP="00B371DE">
      <w:pPr>
        <w:spacing w:before="120" w:after="180"/>
        <w:jc w:val="both"/>
        <w:rPr>
          <w:rFonts w:ascii="Marianne" w:hAnsi="Marianne" w:cs="Arial"/>
          <w:sz w:val="20"/>
          <w:szCs w:val="20"/>
        </w:rPr>
      </w:pPr>
      <w:r w:rsidRPr="0092192C">
        <w:rPr>
          <w:rFonts w:ascii="Marianne" w:hAnsi="Marianne" w:cs="Arial"/>
          <w:sz w:val="20"/>
          <w:szCs w:val="20"/>
        </w:rPr>
        <w:t xml:space="preserve">Conformément à </w:t>
      </w:r>
      <w:r w:rsidRPr="00D36B22">
        <w:rPr>
          <w:rFonts w:ascii="Marianne" w:hAnsi="Marianne" w:cs="Arial"/>
          <w:sz w:val="20"/>
          <w:szCs w:val="20"/>
        </w:rPr>
        <w:t>l’article VII.6.1.2 du</w:t>
      </w:r>
      <w:r w:rsidRPr="0092192C">
        <w:rPr>
          <w:rFonts w:ascii="Marianne" w:hAnsi="Marianne" w:cs="Arial"/>
          <w:sz w:val="20"/>
          <w:szCs w:val="20"/>
        </w:rPr>
        <w:t xml:space="preserve"> Contrat, le Titulaire met en œuvre les mesures techniques et organisationnelles suivantes :</w:t>
      </w:r>
    </w:p>
    <w:tbl>
      <w:tblPr>
        <w:tblW w:w="9487" w:type="dxa"/>
        <w:tblLayout w:type="fixed"/>
        <w:tblCellMar>
          <w:left w:w="0" w:type="dxa"/>
          <w:right w:w="0" w:type="dxa"/>
        </w:tblCellMar>
        <w:tblLook w:val="0600" w:firstRow="0" w:lastRow="0" w:firstColumn="0" w:lastColumn="0" w:noHBand="1" w:noVBand="1"/>
      </w:tblPr>
      <w:tblGrid>
        <w:gridCol w:w="2967"/>
        <w:gridCol w:w="5103"/>
        <w:gridCol w:w="1417"/>
      </w:tblGrid>
      <w:tr w:rsidR="00B371DE" w:rsidRPr="0092192C" w14:paraId="38B131C1" w14:textId="77777777" w:rsidTr="000C4BBF">
        <w:trPr>
          <w:trHeight w:val="645"/>
        </w:trPr>
        <w:tc>
          <w:tcPr>
            <w:tcW w:w="2967" w:type="dxa"/>
            <w:tcBorders>
              <w:top w:val="single" w:sz="8" w:space="0" w:color="FFFFFF"/>
              <w:left w:val="single" w:sz="8" w:space="0" w:color="FFFFFF"/>
              <w:bottom w:val="single" w:sz="8" w:space="0" w:color="FFFFFF"/>
              <w:right w:val="single" w:sz="8" w:space="0" w:color="FFFFFF"/>
            </w:tcBorders>
            <w:shd w:val="clear" w:color="auto" w:fill="002060"/>
            <w:tcMar>
              <w:top w:w="72" w:type="dxa"/>
              <w:left w:w="72" w:type="dxa"/>
              <w:bottom w:w="72" w:type="dxa"/>
              <w:right w:w="72" w:type="dxa"/>
            </w:tcMar>
            <w:vAlign w:val="center"/>
            <w:hideMark/>
          </w:tcPr>
          <w:p w14:paraId="29A9574D"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Processus à sécuriser</w:t>
            </w:r>
          </w:p>
        </w:tc>
        <w:tc>
          <w:tcPr>
            <w:tcW w:w="5103"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6086E7CF"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Mesures à mettre en œuvre</w:t>
            </w:r>
          </w:p>
        </w:tc>
        <w:tc>
          <w:tcPr>
            <w:tcW w:w="1417"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3277CAF0"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Niveaux d’exigence</w:t>
            </w:r>
          </w:p>
        </w:tc>
      </w:tr>
      <w:tr w:rsidR="00B371DE" w:rsidRPr="0092192C" w14:paraId="503886A4" w14:textId="77777777" w:rsidTr="000C4BBF">
        <w:trPr>
          <w:trHeight w:val="454"/>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DFDFD"/>
            <w:tcMar>
              <w:top w:w="72" w:type="dxa"/>
              <w:left w:w="72" w:type="dxa"/>
              <w:bottom w:w="72" w:type="dxa"/>
              <w:right w:w="72" w:type="dxa"/>
            </w:tcMar>
            <w:vAlign w:val="center"/>
            <w:hideMark/>
          </w:tcPr>
          <w:p w14:paraId="00CE876B"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Gestion des habilitations des utilisateurs des applications fournies par France Travail en cohérence avec l’activité réalisée</w:t>
            </w:r>
          </w:p>
        </w:tc>
        <w:tc>
          <w:tcPr>
            <w:tcW w:w="5103" w:type="dxa"/>
            <w:tcBorders>
              <w:top w:val="single" w:sz="8" w:space="0" w:color="FFFFFF"/>
              <w:left w:val="single" w:sz="8" w:space="0" w:color="F2F2F2"/>
              <w:bottom w:val="single" w:sz="8" w:space="0" w:color="F2F2F2"/>
              <w:right w:val="single" w:sz="8" w:space="0" w:color="F2F2F2"/>
            </w:tcBorders>
            <w:shd w:val="clear" w:color="auto" w:fill="auto"/>
            <w:vAlign w:val="center"/>
          </w:tcPr>
          <w:p w14:paraId="0E2DC03B"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La vérification des habilitations doit être effectuée par le Titulaire tous les 6 mois.</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0C345F4B"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4161D95A" w14:textId="77777777" w:rsidTr="000C4BBF">
        <w:trPr>
          <w:trHeight w:val="513"/>
        </w:trPr>
        <w:tc>
          <w:tcPr>
            <w:tcW w:w="2967" w:type="dxa"/>
            <w:vMerge/>
            <w:tcBorders>
              <w:top w:val="single" w:sz="8" w:space="0" w:color="FFFFFF"/>
              <w:left w:val="single" w:sz="8" w:space="0" w:color="F2F2F2"/>
              <w:bottom w:val="single" w:sz="8" w:space="0" w:color="FFFFFF"/>
              <w:right w:val="single" w:sz="8" w:space="0" w:color="F2F2F2"/>
            </w:tcBorders>
            <w:vAlign w:val="center"/>
            <w:hideMark/>
          </w:tcPr>
          <w:p w14:paraId="2392213A" w14:textId="77777777" w:rsidR="00B371DE" w:rsidRPr="004453EA" w:rsidRDefault="00B371DE" w:rsidP="000C4BBF">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auto"/>
            <w:vAlign w:val="center"/>
          </w:tcPr>
          <w:p w14:paraId="38116F8F"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établit un procès-verbal de cette revue d’habilitation et le transmet à France Travail.</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0FF1915A"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6AABABCC" w14:textId="77777777" w:rsidTr="000C4BBF">
        <w:trPr>
          <w:trHeight w:val="619"/>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61DC1940"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Sécurisation des échanges entre le Titulaire et </w:t>
            </w:r>
            <w:r>
              <w:rPr>
                <w:rFonts w:ascii="Marianne" w:hAnsi="Marianne" w:cs="Arial"/>
                <w:sz w:val="18"/>
                <w:szCs w:val="18"/>
              </w:rPr>
              <w:t xml:space="preserve">tout </w:t>
            </w:r>
            <w:r w:rsidRPr="004453EA">
              <w:rPr>
                <w:rFonts w:ascii="Marianne" w:hAnsi="Marianne" w:cs="Arial"/>
                <w:sz w:val="18"/>
                <w:szCs w:val="18"/>
              </w:rPr>
              <w:t>intervenant prenant part à l’exécution du marché</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53C197FF"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envoi par courriel de fichiers chiffrés avec un outil standard type 7zip.</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44F0F31E"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7CFE3567" w14:textId="77777777" w:rsidTr="000C4BBF">
        <w:trPr>
          <w:trHeight w:val="665"/>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56EAB282" w14:textId="77777777" w:rsidR="00B371DE" w:rsidRPr="004453EA" w:rsidRDefault="00B371DE" w:rsidP="000C4BBF">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04CF19AB"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 xml:space="preserve">envoi par courriel de fichiers chiffrés </w:t>
            </w:r>
            <w:r>
              <w:rPr>
                <w:rFonts w:ascii="Marianne" w:hAnsi="Marianne" w:cs="Arial"/>
                <w:sz w:val="18"/>
                <w:szCs w:val="18"/>
              </w:rPr>
              <w:t xml:space="preserve">avec </w:t>
            </w:r>
            <w:r w:rsidRPr="004453EA">
              <w:rPr>
                <w:rFonts w:ascii="Marianne" w:hAnsi="Marianne" w:cs="Arial"/>
                <w:sz w:val="18"/>
                <w:szCs w:val="18"/>
              </w:rPr>
              <w:t>un outil qualifié par l’ANSSI (Primx zed! par exemple) ou par la mise à disposition de fichiers sur un portail avec authentification à deux facteurs.</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181872F1"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7F29A1A0" w14:textId="77777777" w:rsidTr="000C4BBF">
        <w:trPr>
          <w:trHeight w:val="1084"/>
        </w:trPr>
        <w:tc>
          <w:tcPr>
            <w:tcW w:w="2967"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3F53B6EA"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Stockage des données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099D0AA6"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 Titulaire interdit à l’ensemble des intervenants prenant part à l’exécution du marché d’utiliser les offres publiques des plateformes de stockage non maîtrisées pour y transférer les données transmises par France Travail. </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68AE3B66"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420B1904" w14:textId="77777777" w:rsidTr="000C4BBF">
        <w:trPr>
          <w:trHeight w:val="665"/>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7B2A74B4"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Destruction des données personnelles</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26CC07B7"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réalise une purge tous les 6 mois de l’ensemble des données qui ne sont plus nécessaires à l’exécution du marché.</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7C50C7BA"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3919224D" w14:textId="77777777" w:rsidTr="000C4BBF">
        <w:trPr>
          <w:trHeight w:val="532"/>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3ECB7E67" w14:textId="77777777" w:rsidR="00B371DE" w:rsidRPr="004453EA" w:rsidRDefault="00B371DE" w:rsidP="000C4BBF">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1FBD07FE"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 Titulaire réalise une purge tous les 6 mois de l’ensemble des données qui ne sont plus nécessaires à l’exécution du marché. Il établit un procès-verbal de destruction qu’il transmet à France Travail. </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31E85532"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441C56B5" w14:textId="77777777" w:rsidTr="000C4BBF">
        <w:trPr>
          <w:trHeight w:val="464"/>
        </w:trPr>
        <w:tc>
          <w:tcPr>
            <w:tcW w:w="2967" w:type="dxa"/>
            <w:vMerge w:val="restart"/>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1445B439"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Condition de détention du matériel informatique dans des locaux appropriés et sécurisés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511FB6CA"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conserve le matériel informatique dans une armoire technique.</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48B4332E"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39657963" w14:textId="77777777" w:rsidTr="000C4BBF">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0E374648"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798FFA8A"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conserve le matériel informatique dans une salle technique avec contrôle d’accès.</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238B7DCA"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Intermédiaire</w:t>
            </w:r>
          </w:p>
        </w:tc>
      </w:tr>
      <w:tr w:rsidR="00B371DE" w:rsidRPr="0092192C" w14:paraId="3140E12C" w14:textId="77777777" w:rsidTr="000C4BBF">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04EE9DFD"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512FB047"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 Titulaire conserve le matériel informatique dans un centre de données pour les serveurs soutenant la messagerie, les espaces de stockage partagé et l’Assistance Diagnostic. </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2D8A6491"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3DAC606E" w14:textId="77777777" w:rsidTr="000C4BBF">
        <w:trPr>
          <w:trHeight w:val="399"/>
        </w:trPr>
        <w:tc>
          <w:tcPr>
            <w:tcW w:w="2967" w:type="dxa"/>
            <w:vMerge w:val="restart"/>
            <w:tcBorders>
              <w:top w:val="single" w:sz="8" w:space="0" w:color="FFFFFF"/>
              <w:left w:val="single" w:sz="8" w:space="0" w:color="FFFFFF"/>
              <w:right w:val="single" w:sz="8" w:space="0" w:color="FFFFFF"/>
            </w:tcBorders>
            <w:shd w:val="clear" w:color="auto" w:fill="F2F2F2"/>
            <w:vAlign w:val="center"/>
          </w:tcPr>
          <w:p w14:paraId="210B2E4D"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Utilisation de messageries électroniques accessibles via Internet </w:t>
            </w:r>
          </w:p>
          <w:p w14:paraId="44FC073B"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13AE324F"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met en œuvre :</w:t>
            </w:r>
          </w:p>
          <w:p w14:paraId="1CCCCC4E" w14:textId="77777777" w:rsidR="00B371DE" w:rsidRPr="004453EA" w:rsidRDefault="00B371DE" w:rsidP="00FC2F8D">
            <w:pPr>
              <w:pStyle w:val="Paragraphedeliste"/>
              <w:numPr>
                <w:ilvl w:val="0"/>
                <w:numId w:val="21"/>
              </w:numPr>
              <w:tabs>
                <w:tab w:val="clear" w:pos="720"/>
                <w:tab w:val="num" w:pos="425"/>
              </w:tabs>
              <w:spacing w:after="0" w:line="240" w:lineRule="auto"/>
              <w:ind w:left="425" w:hanging="283"/>
              <w:contextualSpacing w:val="0"/>
              <w:rPr>
                <w:rFonts w:ascii="Marianne" w:hAnsi="Marianne" w:cs="Arial"/>
                <w:sz w:val="18"/>
                <w:szCs w:val="18"/>
              </w:rPr>
            </w:pPr>
            <w:r w:rsidRPr="004453EA">
              <w:rPr>
                <w:rFonts w:ascii="Marianne" w:hAnsi="Marianne" w:cs="Arial"/>
                <w:sz w:val="18"/>
                <w:szCs w:val="18"/>
              </w:rPr>
              <w:t>une politique de mot de passe robuste (</w:t>
            </w:r>
            <w:r>
              <w:rPr>
                <w:rFonts w:ascii="Marianne" w:hAnsi="Marianne" w:cs="Arial"/>
                <w:sz w:val="18"/>
                <w:szCs w:val="18"/>
              </w:rPr>
              <w:t xml:space="preserve">mot de passe de </w:t>
            </w:r>
            <w:r w:rsidRPr="004453EA">
              <w:rPr>
                <w:rFonts w:ascii="Marianne" w:hAnsi="Marianne" w:cs="Arial"/>
                <w:sz w:val="18"/>
                <w:szCs w:val="18"/>
              </w:rPr>
              <w:t>8 caractères dont au moins une majuscule, une minuscule, un chiffre et un caractère spécial ou mot de passe de plus de 12 caractères) ;</w:t>
            </w:r>
          </w:p>
          <w:p w14:paraId="77C68A60" w14:textId="77777777" w:rsidR="00B371DE" w:rsidRDefault="00B371DE" w:rsidP="00FC2F8D">
            <w:pPr>
              <w:pStyle w:val="Paragraphedeliste"/>
              <w:numPr>
                <w:ilvl w:val="0"/>
                <w:numId w:val="21"/>
              </w:numPr>
              <w:tabs>
                <w:tab w:val="clear" w:pos="720"/>
                <w:tab w:val="num" w:pos="425"/>
              </w:tabs>
              <w:spacing w:after="0" w:line="240" w:lineRule="auto"/>
              <w:ind w:left="425" w:hanging="283"/>
              <w:contextualSpacing w:val="0"/>
              <w:rPr>
                <w:rFonts w:ascii="Marianne" w:hAnsi="Marianne" w:cs="Arial"/>
                <w:sz w:val="18"/>
                <w:szCs w:val="18"/>
              </w:rPr>
            </w:pPr>
            <w:r w:rsidRPr="004453EA">
              <w:rPr>
                <w:rFonts w:ascii="Marianne" w:hAnsi="Marianne" w:cs="Arial"/>
                <w:sz w:val="18"/>
                <w:szCs w:val="18"/>
              </w:rPr>
              <w:t>un mécanisme de protection contre les attaques par force brute (par exemple : temporisation d'accès au compte après plusieurs échecs ; nombre maximal de tentatives autorisées dans un délai donné ; mise en place d’un "Captcha" ; blocage du compte après 10 échecs assorti d'un mécanisme de déblocage choisi en fonction des risques d'usurpation d'identité et d'attaques ciblées par déni de service) ;</w:t>
            </w:r>
          </w:p>
          <w:p w14:paraId="16B76E01" w14:textId="77777777" w:rsidR="00B371DE" w:rsidRPr="004453EA" w:rsidRDefault="00B371DE" w:rsidP="00B371DE">
            <w:pPr>
              <w:pStyle w:val="Paragraphedeliste"/>
              <w:spacing w:after="0" w:line="240" w:lineRule="auto"/>
              <w:ind w:left="425"/>
              <w:contextualSpacing w:val="0"/>
              <w:rPr>
                <w:rFonts w:ascii="Marianne" w:hAnsi="Marianne" w:cs="Arial"/>
                <w:sz w:val="18"/>
                <w:szCs w:val="18"/>
              </w:rPr>
            </w:pPr>
          </w:p>
          <w:p w14:paraId="1603C9D9" w14:textId="77777777" w:rsidR="00B371DE" w:rsidRPr="004453EA" w:rsidRDefault="00B371DE" w:rsidP="00FC2F8D">
            <w:pPr>
              <w:pStyle w:val="Paragraphedeliste"/>
              <w:numPr>
                <w:ilvl w:val="0"/>
                <w:numId w:val="21"/>
              </w:numPr>
              <w:tabs>
                <w:tab w:val="clear" w:pos="720"/>
                <w:tab w:val="num" w:pos="425"/>
              </w:tabs>
              <w:spacing w:after="0" w:line="240" w:lineRule="auto"/>
              <w:ind w:left="425" w:hanging="283"/>
              <w:contextualSpacing w:val="0"/>
              <w:jc w:val="both"/>
              <w:rPr>
                <w:rFonts w:ascii="Marianne" w:hAnsi="Marianne" w:cs="Arial"/>
                <w:sz w:val="18"/>
                <w:szCs w:val="18"/>
              </w:rPr>
            </w:pPr>
            <w:r w:rsidRPr="004453EA">
              <w:rPr>
                <w:rFonts w:ascii="Marianne" w:hAnsi="Marianne" w:cs="Arial"/>
                <w:sz w:val="18"/>
                <w:szCs w:val="18"/>
              </w:rPr>
              <w:t xml:space="preserve">un mécanisme d’oubli de mot de passe qui ne transfère pas le mot de passe mais </w:t>
            </w:r>
            <w:r w:rsidRPr="004508CD">
              <w:rPr>
                <w:rFonts w:ascii="Marianne" w:hAnsi="Marianne" w:cs="Arial"/>
                <w:sz w:val="18"/>
                <w:szCs w:val="18"/>
              </w:rPr>
              <w:t xml:space="preserve">fourni uniquement </w:t>
            </w:r>
            <w:r w:rsidRPr="004508CD">
              <w:rPr>
                <w:rFonts w:ascii="Marianne" w:hAnsi="Marianne" w:cs="Arial"/>
                <w:sz w:val="18"/>
                <w:szCs w:val="18"/>
              </w:rPr>
              <w:lastRenderedPageBreak/>
              <w:t>à l’utilisateur la possibilité de réinitialiser son mot de passe et donc d’en choisir un nouveau par lui-même</w:t>
            </w:r>
            <w:r w:rsidRPr="004453EA">
              <w:rPr>
                <w:rFonts w:ascii="Marianne" w:hAnsi="Marianne" w:cs="Arial"/>
                <w:sz w:val="18"/>
                <w:szCs w:val="18"/>
              </w:rPr>
              <w:t>.</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2A634720"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lastRenderedPageBreak/>
              <w:t>Minimal</w:t>
            </w:r>
          </w:p>
        </w:tc>
      </w:tr>
      <w:tr w:rsidR="00B371DE" w:rsidRPr="0092192C" w14:paraId="4347F7E3" w14:textId="77777777" w:rsidTr="000C4BBF">
        <w:trPr>
          <w:trHeight w:val="623"/>
        </w:trPr>
        <w:tc>
          <w:tcPr>
            <w:tcW w:w="2967" w:type="dxa"/>
            <w:vMerge/>
            <w:tcBorders>
              <w:top w:val="single" w:sz="4" w:space="0" w:color="auto"/>
              <w:left w:val="single" w:sz="8" w:space="0" w:color="FFFFFF"/>
              <w:right w:val="single" w:sz="8" w:space="0" w:color="FFFFFF"/>
            </w:tcBorders>
            <w:shd w:val="clear" w:color="auto" w:fill="F2F2F2"/>
            <w:vAlign w:val="center"/>
          </w:tcPr>
          <w:p w14:paraId="18FC3295"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1E2D30B5"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utilise l’authentification à deux facteurs (2FA) sur deux supports différents.</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46B25A88"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5B18CE87" w14:textId="77777777" w:rsidTr="000C4BBF">
        <w:trPr>
          <w:trHeight w:val="1398"/>
        </w:trPr>
        <w:tc>
          <w:tcPr>
            <w:tcW w:w="2967" w:type="dxa"/>
            <w:vMerge w:val="restart"/>
            <w:tcBorders>
              <w:left w:val="single" w:sz="8" w:space="0" w:color="FFFFFF"/>
              <w:right w:val="single" w:sz="8" w:space="0" w:color="FFFFFF"/>
            </w:tcBorders>
            <w:shd w:val="clear" w:color="auto" w:fill="auto"/>
            <w:vAlign w:val="center"/>
          </w:tcPr>
          <w:p w14:paraId="3AFD8932"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Configuration du Wifi</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B8512D0"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r:id="rId22" w:history="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xml:space="preserve"> avec un mode d’authentification WPA-PSK avec un mot de passe long (&gt; 20 caractères)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2B2F92A0"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0DE29857" w14:textId="77777777" w:rsidTr="000C4BBF">
        <w:trPr>
          <w:trHeight w:val="1532"/>
        </w:trPr>
        <w:tc>
          <w:tcPr>
            <w:tcW w:w="2967" w:type="dxa"/>
            <w:vMerge/>
            <w:tcBorders>
              <w:left w:val="single" w:sz="8" w:space="0" w:color="FFFFFF"/>
              <w:right w:val="single" w:sz="8" w:space="0" w:color="FFFFFF"/>
            </w:tcBorders>
            <w:shd w:val="clear" w:color="auto" w:fill="auto"/>
            <w:vAlign w:val="center"/>
          </w:tcPr>
          <w:p w14:paraId="61B7F90B"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69D9F954"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r:id="rId23" w:history="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Il doit configurer le point d’accès pour utiliser un chiffrement robuste (utilisation du mode WPA2 avec l’algorithme de chiffrement AES-CCMP).</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6A3EFFA7"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2D14DA6A" w14:textId="77777777" w:rsidTr="000C4BBF">
        <w:trPr>
          <w:trHeight w:val="847"/>
        </w:trPr>
        <w:tc>
          <w:tcPr>
            <w:tcW w:w="2967" w:type="dxa"/>
            <w:vMerge w:val="restart"/>
            <w:tcBorders>
              <w:left w:val="single" w:sz="8" w:space="0" w:color="FFFFFF"/>
              <w:right w:val="single" w:sz="8" w:space="0" w:color="FFFFFF"/>
            </w:tcBorders>
            <w:shd w:val="clear" w:color="auto" w:fill="F2F2F2"/>
            <w:vAlign w:val="center"/>
          </w:tcPr>
          <w:p w14:paraId="48FAFFF2"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Moyens de protection de la connexion et navigation sur Internet </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6039C58C"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doit disposer d’un pare-feu entrant sur la connexion internet et d’un pare-feu local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235C7583"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3388B4FB" w14:textId="77777777" w:rsidTr="000C4BBF">
        <w:trPr>
          <w:trHeight w:val="689"/>
        </w:trPr>
        <w:tc>
          <w:tcPr>
            <w:tcW w:w="2967" w:type="dxa"/>
            <w:vMerge/>
            <w:tcBorders>
              <w:left w:val="single" w:sz="8" w:space="0" w:color="FFFFFF"/>
              <w:right w:val="single" w:sz="8" w:space="0" w:color="FFFFFF"/>
            </w:tcBorders>
            <w:shd w:val="clear" w:color="auto" w:fill="F2F2F2"/>
            <w:vAlign w:val="center"/>
          </w:tcPr>
          <w:p w14:paraId="140BD45A"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24DE2AE2"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doit disposer d’un proxy web de sortie avec liste de blocage.</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7A1FDDB0"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60051D97" w14:textId="77777777" w:rsidTr="000C4BBF">
        <w:trPr>
          <w:trHeight w:val="1111"/>
        </w:trPr>
        <w:tc>
          <w:tcPr>
            <w:tcW w:w="2967" w:type="dxa"/>
            <w:tcBorders>
              <w:left w:val="single" w:sz="8" w:space="0" w:color="FFFFFF"/>
              <w:right w:val="single" w:sz="8" w:space="0" w:color="FFFFFF"/>
            </w:tcBorders>
            <w:shd w:val="clear" w:color="auto" w:fill="auto"/>
            <w:vAlign w:val="center"/>
          </w:tcPr>
          <w:p w14:paraId="1E93C765"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Connaissance par le Titulaire de son système d’information </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65528BD"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réalise l’inventaire de l’ensemble de ses équipements, services, logiciels, données, traitements de données, accès et interconnexions vers l’extérieur et dispose d’une cartographie à jour de tous les systèmes.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2C08933C"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239D050C" w14:textId="77777777" w:rsidTr="000C4BBF">
        <w:trPr>
          <w:trHeight w:val="399"/>
        </w:trPr>
        <w:tc>
          <w:tcPr>
            <w:tcW w:w="2967" w:type="dxa"/>
            <w:vMerge w:val="restart"/>
            <w:tcBorders>
              <w:left w:val="single" w:sz="8" w:space="0" w:color="FFFFFF"/>
              <w:right w:val="single" w:sz="8" w:space="0" w:color="FFFFFF"/>
            </w:tcBorders>
            <w:shd w:val="clear" w:color="auto" w:fill="F2F2F2"/>
            <w:vAlign w:val="center"/>
          </w:tcPr>
          <w:p w14:paraId="3F4D1DEB"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Protection de tous les terminaux</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0C81A813"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dispose d’antivirus à jour des signatures sur tous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6519A35D"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49D3D418" w14:textId="77777777" w:rsidTr="000C4BBF">
        <w:trPr>
          <w:trHeight w:val="581"/>
        </w:trPr>
        <w:tc>
          <w:tcPr>
            <w:tcW w:w="2967" w:type="dxa"/>
            <w:vMerge/>
            <w:tcBorders>
              <w:left w:val="single" w:sz="8" w:space="0" w:color="FFFFFF"/>
              <w:right w:val="single" w:sz="8" w:space="0" w:color="FFFFFF"/>
            </w:tcBorders>
            <w:shd w:val="clear" w:color="auto" w:fill="F2F2F2"/>
            <w:vAlign w:val="center"/>
          </w:tcPr>
          <w:p w14:paraId="59D7642A"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372A920C"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Des dispositifs de détection et réponses aux terminaux (EDR) sont installés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7731BAAF"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Intermédiaire</w:t>
            </w:r>
          </w:p>
        </w:tc>
      </w:tr>
      <w:tr w:rsidR="00B371DE" w:rsidRPr="0092192C" w14:paraId="07F0BF88" w14:textId="77777777" w:rsidTr="000C4BBF">
        <w:trPr>
          <w:trHeight w:val="547"/>
        </w:trPr>
        <w:tc>
          <w:tcPr>
            <w:tcW w:w="2967" w:type="dxa"/>
            <w:vMerge/>
            <w:tcBorders>
              <w:left w:val="single" w:sz="8" w:space="0" w:color="FFFFFF"/>
              <w:bottom w:val="single" w:sz="8" w:space="0" w:color="FFFFFF"/>
              <w:right w:val="single" w:sz="8" w:space="0" w:color="FFFFFF"/>
            </w:tcBorders>
            <w:shd w:val="clear" w:color="auto" w:fill="F2F2F2"/>
            <w:vAlign w:val="center"/>
          </w:tcPr>
          <w:p w14:paraId="5E7C74C2"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679820B9"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maîtrise également l’ensemble de sa flotte mobile via MDM (Mobile Device Management)</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522C48C6"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bl>
    <w:p w14:paraId="39F07197" w14:textId="77777777" w:rsidR="00B371DE" w:rsidRPr="0066509B" w:rsidRDefault="00B371DE" w:rsidP="00B371DE">
      <w:pPr>
        <w:spacing w:before="360" w:after="120"/>
        <w:ind w:right="-425"/>
        <w:jc w:val="both"/>
        <w:rPr>
          <w:rFonts w:ascii="Marianne" w:hAnsi="Marianne" w:cs="Arial"/>
          <w:sz w:val="20"/>
          <w:szCs w:val="20"/>
        </w:rPr>
      </w:pPr>
      <w:r w:rsidRPr="0066509B">
        <w:rPr>
          <w:rFonts w:ascii="Marianne" w:hAnsi="Marianne" w:cs="Arial"/>
          <w:sz w:val="20"/>
          <w:szCs w:val="20"/>
        </w:rPr>
        <w:t xml:space="preserve">Dès la notification du marché, le Titulaire est tenu de mettre en œuvre, </w:t>
      </w:r>
      <w:r w:rsidRPr="00725D2B">
        <w:rPr>
          <w:rFonts w:ascii="Marianne" w:hAnsi="Marianne" w:cs="Arial"/>
          <w:i/>
          <w:sz w:val="20"/>
          <w:szCs w:val="20"/>
        </w:rPr>
        <w:t>a minima</w:t>
      </w:r>
      <w:r w:rsidRPr="0066509B">
        <w:rPr>
          <w:rFonts w:ascii="Marianne" w:hAnsi="Marianne" w:cs="Arial"/>
          <w:sz w:val="20"/>
          <w:szCs w:val="20"/>
        </w:rPr>
        <w:t>, l’ensemble des mesures minimales définies.</w:t>
      </w:r>
    </w:p>
    <w:p w14:paraId="584275A3" w14:textId="77777777" w:rsidR="00B371DE" w:rsidRPr="0066509B" w:rsidRDefault="00B371DE" w:rsidP="00B371DE">
      <w:pPr>
        <w:spacing w:after="120"/>
        <w:ind w:right="-425"/>
        <w:jc w:val="both"/>
        <w:rPr>
          <w:rFonts w:ascii="Marianne" w:hAnsi="Marianne" w:cs="Arial"/>
          <w:sz w:val="20"/>
          <w:szCs w:val="20"/>
        </w:rPr>
      </w:pPr>
      <w:r w:rsidRPr="0066509B">
        <w:rPr>
          <w:rFonts w:ascii="Marianne" w:hAnsi="Marianne" w:cs="Arial"/>
          <w:sz w:val="20"/>
          <w:szCs w:val="20"/>
        </w:rPr>
        <w:t xml:space="preserve">Six mois après la date de notification du marché, le Titulaire rend compte à France Travail </w:t>
      </w:r>
      <w:r>
        <w:rPr>
          <w:rFonts w:ascii="Marianne" w:hAnsi="Marianne" w:cs="Arial"/>
          <w:sz w:val="20"/>
          <w:szCs w:val="20"/>
        </w:rPr>
        <w:t xml:space="preserve">de cette </w:t>
      </w:r>
      <w:r w:rsidRPr="0066509B">
        <w:rPr>
          <w:rFonts w:ascii="Marianne" w:hAnsi="Marianne" w:cs="Arial"/>
          <w:sz w:val="20"/>
          <w:szCs w:val="20"/>
        </w:rPr>
        <w:t>mise en œuvre en lui retournant, au format Excel, le questionnaire Cybersécurité remis lors de la réunion de lancement. Ce questionnaire permet de définir le type de mesure</w:t>
      </w:r>
      <w:r>
        <w:rPr>
          <w:rFonts w:ascii="Marianne" w:hAnsi="Marianne" w:cs="Arial"/>
          <w:sz w:val="20"/>
          <w:szCs w:val="20"/>
        </w:rPr>
        <w:t>s</w:t>
      </w:r>
      <w:r w:rsidRPr="0066509B">
        <w:rPr>
          <w:rFonts w:ascii="Marianne" w:hAnsi="Marianne" w:cs="Arial"/>
          <w:sz w:val="20"/>
          <w:szCs w:val="20"/>
        </w:rPr>
        <w:t xml:space="preserve"> effectivement mise</w:t>
      </w:r>
      <w:r>
        <w:rPr>
          <w:rFonts w:ascii="Marianne" w:hAnsi="Marianne" w:cs="Arial"/>
          <w:sz w:val="20"/>
          <w:szCs w:val="20"/>
        </w:rPr>
        <w:t>s</w:t>
      </w:r>
      <w:r w:rsidRPr="0066509B">
        <w:rPr>
          <w:rFonts w:ascii="Marianne" w:hAnsi="Marianne" w:cs="Arial"/>
          <w:sz w:val="20"/>
          <w:szCs w:val="20"/>
        </w:rPr>
        <w:t xml:space="preserve"> en œuvre (minimal, intermédiaire, avancé). </w:t>
      </w:r>
    </w:p>
    <w:p w14:paraId="08A7C882" w14:textId="77777777" w:rsidR="00D93DEA" w:rsidRPr="00FA18FE" w:rsidRDefault="00B371DE" w:rsidP="00B371DE">
      <w:pPr>
        <w:spacing w:after="120"/>
        <w:ind w:right="-425"/>
        <w:jc w:val="both"/>
        <w:rPr>
          <w:rFonts w:ascii="Marianne" w:hAnsi="Marianne" w:cs="Arial"/>
          <w:sz w:val="20"/>
          <w:szCs w:val="20"/>
        </w:rPr>
      </w:pPr>
      <w:r w:rsidRPr="0066509B">
        <w:rPr>
          <w:rFonts w:ascii="Marianne" w:hAnsi="Marianne" w:cs="Arial"/>
          <w:sz w:val="20"/>
          <w:szCs w:val="20"/>
        </w:rPr>
        <w:t>Un plan de progrès pourra être demandé suivant les résultats issus du questionnaire.</w:t>
      </w:r>
    </w:p>
    <w:sectPr w:rsidR="00D93DEA" w:rsidRPr="00FA18FE" w:rsidSect="00B371DE">
      <w:pgSz w:w="11906" w:h="16838" w:code="9"/>
      <w:pgMar w:top="1247" w:right="1134" w:bottom="102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4A6D2" w14:textId="77777777" w:rsidR="0061614B" w:rsidRDefault="0061614B">
      <w:r>
        <w:separator/>
      </w:r>
    </w:p>
  </w:endnote>
  <w:endnote w:type="continuationSeparator" w:id="0">
    <w:p w14:paraId="1B9B166A" w14:textId="77777777" w:rsidR="0061614B" w:rsidRDefault="0061614B">
      <w:r>
        <w:continuationSeparator/>
      </w:r>
    </w:p>
  </w:endnote>
  <w:endnote w:type="continuationNotice" w:id="1">
    <w:p w14:paraId="4BF3B6D8" w14:textId="77777777" w:rsidR="0061614B" w:rsidRDefault="006161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Symbol">
    <w:altName w:val="Courier New"/>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A14BF" w14:textId="3D1106C6" w:rsidR="006E6AA3" w:rsidRPr="00A01DD4" w:rsidRDefault="00192499" w:rsidP="00192499">
    <w:pPr>
      <w:pStyle w:val="Pieddepage"/>
      <w:tabs>
        <w:tab w:val="left" w:pos="9688"/>
      </w:tabs>
      <w:ind w:right="-2"/>
      <w:rPr>
        <w:rFonts w:ascii="Arial" w:hAnsi="Arial" w:cs="Arial"/>
        <w:sz w:val="16"/>
        <w:szCs w:val="16"/>
      </w:rPr>
    </w:pPr>
    <w:r>
      <w:rPr>
        <w:rFonts w:ascii="Arial" w:hAnsi="Arial" w:cs="Arial"/>
        <w:sz w:val="16"/>
        <w:szCs w:val="16"/>
      </w:rPr>
      <w:t>France Travail Hauts-de-France</w:t>
    </w:r>
    <w:r>
      <w:rPr>
        <w:rFonts w:ascii="Arial" w:hAnsi="Arial" w:cs="Arial"/>
        <w:sz w:val="16"/>
        <w:szCs w:val="16"/>
      </w:rPr>
      <w:tab/>
      <w:t>Agil’Cadres</w:t>
    </w:r>
    <w:r>
      <w:rPr>
        <w:rFonts w:ascii="Arial" w:hAnsi="Arial" w:cs="Arial"/>
        <w:sz w:val="16"/>
        <w:szCs w:val="16"/>
      </w:rPr>
      <w:tab/>
    </w:r>
    <w:r w:rsidR="006E6AA3">
      <w:rPr>
        <w:rFonts w:ascii="Arial" w:hAnsi="Arial" w:cs="Arial"/>
        <w:sz w:val="16"/>
        <w:szCs w:val="16"/>
      </w:rPr>
      <w:t xml:space="preserve">Contrat </w:t>
    </w:r>
    <w:r w:rsidR="006E6AA3" w:rsidRPr="00A01DD4">
      <w:rPr>
        <w:rFonts w:ascii="Arial" w:hAnsi="Arial" w:cs="Arial"/>
        <w:sz w:val="16"/>
        <w:szCs w:val="16"/>
      </w:rPr>
      <w:t xml:space="preserve">- </w:t>
    </w:r>
    <w:r w:rsidR="006E6AA3" w:rsidRPr="00A01DD4">
      <w:rPr>
        <w:rStyle w:val="Numrodepage"/>
        <w:rFonts w:ascii="Arial" w:hAnsi="Arial" w:cs="Arial"/>
        <w:sz w:val="16"/>
        <w:szCs w:val="16"/>
      </w:rPr>
      <w:fldChar w:fldCharType="begin"/>
    </w:r>
    <w:r w:rsidR="006E6AA3" w:rsidRPr="00A01DD4">
      <w:rPr>
        <w:rStyle w:val="Numrodepage"/>
        <w:rFonts w:ascii="Arial" w:hAnsi="Arial" w:cs="Arial"/>
        <w:sz w:val="16"/>
        <w:szCs w:val="16"/>
      </w:rPr>
      <w:instrText xml:space="preserve"> PAGE </w:instrText>
    </w:r>
    <w:r w:rsidR="006E6AA3" w:rsidRPr="00A01DD4">
      <w:rPr>
        <w:rStyle w:val="Numrodepage"/>
        <w:rFonts w:ascii="Arial" w:hAnsi="Arial" w:cs="Arial"/>
        <w:sz w:val="16"/>
        <w:szCs w:val="16"/>
      </w:rPr>
      <w:fldChar w:fldCharType="separate"/>
    </w:r>
    <w:r w:rsidR="0057681A">
      <w:rPr>
        <w:rStyle w:val="Numrodepage"/>
        <w:rFonts w:ascii="Arial" w:hAnsi="Arial" w:cs="Arial"/>
        <w:noProof/>
        <w:sz w:val="16"/>
        <w:szCs w:val="16"/>
      </w:rPr>
      <w:t>33</w:t>
    </w:r>
    <w:r w:rsidR="006E6AA3" w:rsidRPr="00A01DD4">
      <w:rPr>
        <w:rStyle w:val="Numrodepage"/>
        <w:rFonts w:ascii="Arial" w:hAnsi="Arial" w:cs="Arial"/>
        <w:sz w:val="16"/>
        <w:szCs w:val="16"/>
      </w:rPr>
      <w:fldChar w:fldCharType="end"/>
    </w:r>
    <w:r w:rsidR="006E6AA3" w:rsidRPr="00A01DD4">
      <w:rPr>
        <w:rStyle w:val="Numrodepage"/>
        <w:rFonts w:ascii="Arial" w:hAnsi="Arial" w:cs="Arial"/>
        <w:sz w:val="16"/>
        <w:szCs w:val="16"/>
      </w:rPr>
      <w:t xml:space="preserve"> / </w:t>
    </w:r>
    <w:r w:rsidR="006E6AA3" w:rsidRPr="00A01DD4">
      <w:rPr>
        <w:rStyle w:val="Numrodepage"/>
        <w:rFonts w:ascii="Arial" w:hAnsi="Arial" w:cs="Arial"/>
        <w:sz w:val="16"/>
        <w:szCs w:val="16"/>
      </w:rPr>
      <w:fldChar w:fldCharType="begin"/>
    </w:r>
    <w:r w:rsidR="006E6AA3" w:rsidRPr="00A01DD4">
      <w:rPr>
        <w:rStyle w:val="Numrodepage"/>
        <w:rFonts w:ascii="Arial" w:hAnsi="Arial" w:cs="Arial"/>
        <w:sz w:val="16"/>
        <w:szCs w:val="16"/>
      </w:rPr>
      <w:instrText xml:space="preserve"> NUMPAGES </w:instrText>
    </w:r>
    <w:r w:rsidR="006E6AA3" w:rsidRPr="00A01DD4">
      <w:rPr>
        <w:rStyle w:val="Numrodepage"/>
        <w:rFonts w:ascii="Arial" w:hAnsi="Arial" w:cs="Arial"/>
        <w:sz w:val="16"/>
        <w:szCs w:val="16"/>
      </w:rPr>
      <w:fldChar w:fldCharType="separate"/>
    </w:r>
    <w:r w:rsidR="0057681A">
      <w:rPr>
        <w:rStyle w:val="Numrodepage"/>
        <w:rFonts w:ascii="Arial" w:hAnsi="Arial" w:cs="Arial"/>
        <w:noProof/>
        <w:sz w:val="16"/>
        <w:szCs w:val="16"/>
      </w:rPr>
      <w:t>36</w:t>
    </w:r>
    <w:r w:rsidR="006E6AA3" w:rsidRPr="00A01DD4">
      <w:rPr>
        <w:rStyle w:val="Numrodepage"/>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A55F1" w14:textId="5C1D836D" w:rsidR="006E6AA3" w:rsidRPr="00A70F0E" w:rsidRDefault="00A70F0E" w:rsidP="00A70F0E">
    <w:pPr>
      <w:pStyle w:val="Pieddepage"/>
      <w:ind w:right="-2"/>
      <w:rPr>
        <w:rFonts w:ascii="Arial" w:hAnsi="Arial" w:cs="Arial"/>
        <w:sz w:val="16"/>
        <w:szCs w:val="16"/>
      </w:rPr>
    </w:pPr>
    <w:r>
      <w:rPr>
        <w:rFonts w:ascii="Arial" w:hAnsi="Arial" w:cs="Arial"/>
        <w:sz w:val="16"/>
        <w:szCs w:val="16"/>
      </w:rPr>
      <w:t>France Travail Hauts-de-France</w:t>
    </w:r>
    <w:r>
      <w:rPr>
        <w:rFonts w:ascii="Arial" w:hAnsi="Arial" w:cs="Arial"/>
        <w:sz w:val="16"/>
        <w:szCs w:val="16"/>
      </w:rPr>
      <w:tab/>
      <w:t>Agil’Cadres</w:t>
    </w:r>
    <w:r>
      <w:rPr>
        <w:rFonts w:ascii="Arial" w:hAnsi="Arial" w:cs="Arial"/>
        <w:sz w:val="16"/>
        <w:szCs w:val="16"/>
      </w:rPr>
      <w:tab/>
      <w:t xml:space="preserve">Contrat </w:t>
    </w:r>
    <w:r w:rsidRPr="00A01DD4">
      <w:rPr>
        <w:rFonts w:ascii="Arial" w:hAnsi="Arial" w:cs="Arial"/>
        <w:sz w:val="16"/>
        <w:szCs w:val="16"/>
      </w:rPr>
      <w:t xml:space="preserve">-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PAGE </w:instrText>
    </w:r>
    <w:r w:rsidRPr="00A01DD4">
      <w:rPr>
        <w:rStyle w:val="Numrodepage"/>
        <w:rFonts w:ascii="Arial" w:hAnsi="Arial" w:cs="Arial"/>
        <w:sz w:val="16"/>
        <w:szCs w:val="16"/>
      </w:rPr>
      <w:fldChar w:fldCharType="separate"/>
    </w:r>
    <w:r>
      <w:rPr>
        <w:rStyle w:val="Numrodepage"/>
        <w:rFonts w:ascii="Arial" w:hAnsi="Arial" w:cs="Arial"/>
        <w:sz w:val="16"/>
        <w:szCs w:val="16"/>
      </w:rPr>
      <w:t>35</w:t>
    </w:r>
    <w:r w:rsidRPr="00A01DD4">
      <w:rPr>
        <w:rStyle w:val="Numrodepage"/>
        <w:rFonts w:ascii="Arial" w:hAnsi="Arial" w:cs="Arial"/>
        <w:sz w:val="16"/>
        <w:szCs w:val="16"/>
      </w:rPr>
      <w:fldChar w:fldCharType="end"/>
    </w:r>
    <w:r w:rsidRPr="00A01DD4">
      <w:rPr>
        <w:rStyle w:val="Numrodepage"/>
        <w:rFonts w:ascii="Arial" w:hAnsi="Arial" w:cs="Arial"/>
        <w:sz w:val="16"/>
        <w:szCs w:val="16"/>
      </w:rPr>
      <w:t xml:space="preserve"> /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NUMPAGES </w:instrText>
    </w:r>
    <w:r w:rsidRPr="00A01DD4">
      <w:rPr>
        <w:rStyle w:val="Numrodepage"/>
        <w:rFonts w:ascii="Arial" w:hAnsi="Arial" w:cs="Arial"/>
        <w:sz w:val="16"/>
        <w:szCs w:val="16"/>
      </w:rPr>
      <w:fldChar w:fldCharType="separate"/>
    </w:r>
    <w:r>
      <w:rPr>
        <w:rStyle w:val="Numrodepage"/>
        <w:rFonts w:ascii="Arial" w:hAnsi="Arial" w:cs="Arial"/>
        <w:sz w:val="16"/>
        <w:szCs w:val="16"/>
      </w:rPr>
      <w:t>38</w:t>
    </w:r>
    <w:r w:rsidRPr="00A01DD4">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D4149" w14:textId="77777777" w:rsidR="0061614B" w:rsidRDefault="0061614B">
      <w:r>
        <w:separator/>
      </w:r>
    </w:p>
  </w:footnote>
  <w:footnote w:type="continuationSeparator" w:id="0">
    <w:p w14:paraId="2643EF47" w14:textId="77777777" w:rsidR="0061614B" w:rsidRDefault="0061614B">
      <w:r>
        <w:continuationSeparator/>
      </w:r>
    </w:p>
  </w:footnote>
  <w:footnote w:type="continuationNotice" w:id="1">
    <w:p w14:paraId="70CEE1FF" w14:textId="77777777" w:rsidR="0061614B" w:rsidRDefault="0061614B"/>
  </w:footnote>
  <w:footnote w:id="2">
    <w:p w14:paraId="0271F60F" w14:textId="77777777" w:rsidR="006E6AA3" w:rsidRDefault="006E6AA3" w:rsidP="00E43878">
      <w:pPr>
        <w:pStyle w:val="Notedebasdepage"/>
        <w:jc w:val="both"/>
      </w:pPr>
      <w:r>
        <w:rPr>
          <w:rStyle w:val="Appelnotedebasdep"/>
        </w:rPr>
        <w:footnoteRef/>
      </w:r>
      <w:r>
        <w:t xml:space="preserve"> </w:t>
      </w:r>
      <w:r w:rsidRPr="00C06ECF">
        <w:rPr>
          <w:rFonts w:ascii="Arial" w:hAnsi="Arial" w:cs="Arial"/>
          <w:sz w:val="16"/>
          <w:szCs w:val="16"/>
        </w:rPr>
        <w:t xml:space="preserve">Cette déclaration concerne : le chiffre d’affaires annuel global réalisé par </w:t>
      </w:r>
      <w:r>
        <w:rPr>
          <w:rFonts w:ascii="Arial" w:hAnsi="Arial" w:cs="Arial"/>
          <w:sz w:val="16"/>
          <w:szCs w:val="16"/>
        </w:rPr>
        <w:t>le membre</w:t>
      </w:r>
      <w:r w:rsidRPr="00C06ECF">
        <w:rPr>
          <w:rFonts w:ascii="Arial" w:hAnsi="Arial" w:cs="Arial"/>
          <w:sz w:val="16"/>
          <w:szCs w:val="16"/>
        </w:rPr>
        <w:t xml:space="preserve"> </w:t>
      </w:r>
      <w:r w:rsidRPr="00C06ECF">
        <w:rPr>
          <w:rFonts w:ascii="Arial" w:hAnsi="Arial" w:cs="Arial"/>
          <w:bCs/>
          <w:sz w:val="16"/>
          <w:szCs w:val="16"/>
        </w:rPr>
        <w:t>proposé en substitution</w:t>
      </w:r>
      <w:r w:rsidRPr="00C06ECF">
        <w:rPr>
          <w:rFonts w:ascii="Arial" w:hAnsi="Arial" w:cs="Arial"/>
          <w:sz w:val="16"/>
          <w:szCs w:val="16"/>
        </w:rPr>
        <w:t xml:space="preserve"> sur chacun des trois derniers exercices disponibles (dans le cas où </w:t>
      </w:r>
      <w:r>
        <w:rPr>
          <w:rFonts w:ascii="Arial" w:hAnsi="Arial" w:cs="Arial"/>
          <w:sz w:val="16"/>
          <w:szCs w:val="16"/>
        </w:rPr>
        <w:t>le membre</w:t>
      </w:r>
      <w:r w:rsidRPr="00C06ECF">
        <w:rPr>
          <w:rFonts w:ascii="Arial" w:hAnsi="Arial" w:cs="Arial"/>
          <w:sz w:val="16"/>
          <w:szCs w:val="16"/>
        </w:rPr>
        <w:t xml:space="preserve"> </w:t>
      </w:r>
      <w:r w:rsidRPr="00C06ECF">
        <w:rPr>
          <w:rFonts w:ascii="Arial" w:hAnsi="Arial" w:cs="Arial"/>
          <w:bCs/>
          <w:sz w:val="16"/>
          <w:szCs w:val="16"/>
        </w:rPr>
        <w:t>proposé en substitution</w:t>
      </w:r>
      <w:r w:rsidRPr="00C06ECF">
        <w:rPr>
          <w:rFonts w:ascii="Arial" w:hAnsi="Arial" w:cs="Arial"/>
          <w:sz w:val="16"/>
          <w:szCs w:val="16"/>
        </w:rPr>
        <w:t xml:space="preserve"> est objectivement dans l’incapacité de produire ces renseignements, en particulier lorsqu’il est de création récente, il rapporte la preuve de cette incapacité et communique en lieu et place tout document de nature à attester de sa capacité </w:t>
      </w:r>
      <w:r w:rsidRPr="003F44BE">
        <w:rPr>
          <w:rFonts w:ascii="Arial" w:hAnsi="Arial" w:cs="Arial"/>
          <w:sz w:val="16"/>
          <w:szCs w:val="16"/>
        </w:rPr>
        <w:t xml:space="preserve">économique et </w:t>
      </w:r>
      <w:r w:rsidRPr="00C06ECF">
        <w:rPr>
          <w:rFonts w:ascii="Arial" w:hAnsi="Arial" w:cs="Arial"/>
          <w:sz w:val="16"/>
          <w:szCs w:val="16"/>
        </w:rPr>
        <w:t>financière à exécuter les prestations, par exemple la preuve d’une assurance pour les risques professionnels</w:t>
      </w:r>
      <w:r>
        <w:rPr>
          <w:rFonts w:ascii="Arial" w:hAnsi="Arial" w:cs="Arial"/>
          <w:sz w:val="16"/>
          <w:szCs w:val="16"/>
        </w:rPr>
        <w:t>)</w:t>
      </w:r>
      <w:r w:rsidRPr="00C06ECF">
        <w:rPr>
          <w:rFonts w:ascii="Arial" w:hAnsi="Arial" w:cs="Arial"/>
          <w:sz w:val="16"/>
          <w:szCs w:val="16"/>
        </w:rPr>
        <w:t> ; les eff</w:t>
      </w:r>
      <w:r>
        <w:rPr>
          <w:rFonts w:ascii="Arial" w:hAnsi="Arial" w:cs="Arial"/>
          <w:sz w:val="16"/>
          <w:szCs w:val="16"/>
        </w:rPr>
        <w:t>ectifs, au sens de l’article L.</w:t>
      </w:r>
      <w:r w:rsidRPr="00C06ECF">
        <w:rPr>
          <w:rFonts w:ascii="Arial" w:hAnsi="Arial" w:cs="Arial"/>
          <w:sz w:val="16"/>
          <w:szCs w:val="16"/>
        </w:rPr>
        <w:t>1111-2 du code du travail, moyens annuels pour chacune des trois dernières années ; les principales prestations exécutées au cours des trois dernières années, privilégiant</w:t>
      </w:r>
      <w:r w:rsidRPr="00BD6D41">
        <w:rPr>
          <w:rFonts w:ascii="Arial" w:hAnsi="Arial" w:cs="Arial"/>
          <w:sz w:val="16"/>
          <w:szCs w:val="16"/>
        </w:rPr>
        <w:t xml:space="preserve"> les prestations similaires à celles objet </w:t>
      </w:r>
      <w:r>
        <w:rPr>
          <w:rFonts w:ascii="Arial" w:hAnsi="Arial" w:cs="Arial"/>
          <w:sz w:val="16"/>
          <w:szCs w:val="16"/>
        </w:rPr>
        <w:t xml:space="preserve">du marché </w:t>
      </w:r>
      <w:r w:rsidRPr="00BD6D41">
        <w:rPr>
          <w:rFonts w:ascii="Arial" w:hAnsi="Arial" w:cs="Arial"/>
          <w:sz w:val="16"/>
          <w:szCs w:val="16"/>
        </w:rPr>
        <w:t xml:space="preserve">et détaillant </w:t>
      </w:r>
      <w:r>
        <w:rPr>
          <w:rFonts w:ascii="Arial" w:hAnsi="Arial" w:cs="Arial"/>
          <w:sz w:val="16"/>
          <w:szCs w:val="16"/>
        </w:rPr>
        <w:t>le montant, la date et le destinataire public ou privé (sauf pour les prestations dont Pôle emploi, devenu France Travail, a été destinataire et pour lesquelles une déclaration est suffisante, c</w:t>
      </w:r>
      <w:r w:rsidRPr="00BD6D41">
        <w:rPr>
          <w:rFonts w:ascii="Arial" w:hAnsi="Arial" w:cs="Arial"/>
          <w:sz w:val="16"/>
          <w:szCs w:val="16"/>
        </w:rPr>
        <w:t xml:space="preserve">es références ne font l'objet d'une déclaration </w:t>
      </w:r>
      <w:r>
        <w:rPr>
          <w:rFonts w:ascii="Arial" w:hAnsi="Arial" w:cs="Arial"/>
          <w:sz w:val="16"/>
          <w:szCs w:val="16"/>
        </w:rPr>
        <w:t>du membre</w:t>
      </w:r>
      <w:r w:rsidRPr="00C06ECF">
        <w:rPr>
          <w:rFonts w:ascii="Arial" w:hAnsi="Arial" w:cs="Arial"/>
          <w:sz w:val="16"/>
          <w:szCs w:val="16"/>
        </w:rPr>
        <w:t xml:space="preserve"> </w:t>
      </w:r>
      <w:r w:rsidRPr="00C06ECF">
        <w:rPr>
          <w:rFonts w:ascii="Arial" w:hAnsi="Arial" w:cs="Arial"/>
          <w:bCs/>
          <w:sz w:val="16"/>
          <w:szCs w:val="16"/>
        </w:rPr>
        <w:t>proposé en substitution</w:t>
      </w:r>
      <w:r w:rsidRPr="00C06ECF">
        <w:rPr>
          <w:rFonts w:ascii="Arial" w:hAnsi="Arial" w:cs="Arial"/>
          <w:sz w:val="16"/>
          <w:szCs w:val="16"/>
        </w:rPr>
        <w:t xml:space="preserve"> </w:t>
      </w:r>
      <w:r w:rsidRPr="00BD6D41">
        <w:rPr>
          <w:rFonts w:ascii="Arial" w:hAnsi="Arial" w:cs="Arial"/>
          <w:sz w:val="16"/>
          <w:szCs w:val="16"/>
        </w:rPr>
        <w:t>qu'à défaut d'être prouvées par des attestations des opérateurs économiques destinataires, dûment datées et signées</w:t>
      </w:r>
      <w:r>
        <w:rPr>
          <w:rFonts w:ascii="Arial" w:hAnsi="Arial" w:cs="Arial"/>
          <w:sz w:val="16"/>
          <w:szCs w:val="16"/>
        </w:rPr>
        <w:t xml:space="preserve"> </w:t>
      </w:r>
      <w:r w:rsidRPr="00BD6D41">
        <w:rPr>
          <w:rFonts w:ascii="Arial" w:hAnsi="Arial" w:cs="Arial"/>
          <w:sz w:val="16"/>
          <w:szCs w:val="16"/>
        </w:rPr>
        <w:t>et comportant l'ensemble des éléments ci-dessus décrits</w:t>
      </w:r>
      <w:r>
        <w:rPr>
          <w:rFonts w:ascii="Arial" w:hAnsi="Arial" w:cs="Arial"/>
          <w:sz w:val="16"/>
          <w:szCs w:val="16"/>
        </w:rPr>
        <w:t xml:space="preserve">). </w:t>
      </w:r>
    </w:p>
  </w:footnote>
  <w:footnote w:id="3">
    <w:p w14:paraId="68F93D97" w14:textId="77777777" w:rsidR="006E6AA3" w:rsidRDefault="006E6AA3" w:rsidP="00E43878">
      <w:pPr>
        <w:pStyle w:val="Notedebasdepage"/>
        <w:jc w:val="both"/>
      </w:pPr>
      <w:r w:rsidRPr="00FD6D2C">
        <w:rPr>
          <w:rStyle w:val="Appelnotedebasdep"/>
          <w:rFonts w:ascii="Arial" w:hAnsi="Arial" w:cs="Arial"/>
        </w:rPr>
        <w:footnoteRef/>
      </w:r>
      <w:r>
        <w:rPr>
          <w:rFonts w:ascii="Arial" w:hAnsi="Arial" w:cs="Arial"/>
        </w:rPr>
        <w:t xml:space="preserve"> </w:t>
      </w:r>
      <w:r w:rsidRPr="00FD6D2C">
        <w:rPr>
          <w:rFonts w:ascii="Arial" w:hAnsi="Arial" w:cs="Arial"/>
        </w:rPr>
        <w:t xml:space="preserve"> </w:t>
      </w:r>
      <w:r w:rsidRPr="002442E7">
        <w:rPr>
          <w:rFonts w:ascii="Arial" w:hAnsi="Arial" w:cs="Arial"/>
          <w:sz w:val="16"/>
          <w:szCs w:val="16"/>
        </w:rPr>
        <w:t>Cette déclaration concerne : le chiffre d’affaires annuel global réalisé par le sous-traitant sur chacun des trois derniers exercices disponibles (dans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Pôle emploi</w:t>
      </w:r>
      <w:r>
        <w:rPr>
          <w:rFonts w:ascii="Arial" w:hAnsi="Arial" w:cs="Arial"/>
          <w:sz w:val="16"/>
          <w:szCs w:val="16"/>
        </w:rPr>
        <w:t>, devenu France Travail,</w:t>
      </w:r>
      <w:r w:rsidRPr="002442E7">
        <w:rPr>
          <w:rFonts w:ascii="Arial" w:hAnsi="Arial" w:cs="Arial"/>
          <w:sz w:val="16"/>
          <w:szCs w:val="16"/>
        </w:rPr>
        <w:t xml:space="preserve"> a été destinataire et pour lesquelles une déclaration est suffisante, ces références ne font l'objet d'une déclaration du sous-traitant qu'à défaut d'être prouvées par des attestations des opérateurs économiques destinataires, dûment datées et signées et comportant l'ensemble des éléments ci-dessus décrits).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425F1" w14:textId="3BC14817" w:rsidR="006E6AA3" w:rsidRDefault="006E6AA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B9239" w14:textId="1F98960E" w:rsidR="006E6AA3" w:rsidRDefault="006E6AA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F7F3B" w14:textId="2F00C18C" w:rsidR="006E6AA3" w:rsidRDefault="006E6AA3">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B4BB0" w14:textId="4B0DD9B9" w:rsidR="006E6AA3" w:rsidRDefault="006E6AA3">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32B19" w14:textId="00F76C42" w:rsidR="006E6AA3" w:rsidRDefault="006E6AA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6601"/>
    <w:multiLevelType w:val="hybridMultilevel"/>
    <w:tmpl w:val="11984D38"/>
    <w:lvl w:ilvl="0" w:tplc="1BB66110">
      <w:start w:val="1"/>
      <w:numFmt w:val="decimal"/>
      <w:lvlText w:val="1.%1°)"/>
      <w:lvlJc w:val="left"/>
      <w:pPr>
        <w:tabs>
          <w:tab w:val="num" w:pos="754"/>
        </w:tabs>
        <w:ind w:left="788" w:hanging="394"/>
      </w:pPr>
      <w:rPr>
        <w:rFonts w:ascii="Verdana" w:hAnsi="Verdana" w:hint="default"/>
        <w:sz w:val="20"/>
      </w:rPr>
    </w:lvl>
    <w:lvl w:ilvl="1" w:tplc="040C0019" w:tentative="1">
      <w:start w:val="1"/>
      <w:numFmt w:val="lowerLetter"/>
      <w:lvlText w:val="%2."/>
      <w:lvlJc w:val="left"/>
      <w:pPr>
        <w:tabs>
          <w:tab w:val="num" w:pos="754"/>
        </w:tabs>
        <w:ind w:left="754" w:hanging="360"/>
      </w:pPr>
    </w:lvl>
    <w:lvl w:ilvl="2" w:tplc="040C001B" w:tentative="1">
      <w:start w:val="1"/>
      <w:numFmt w:val="lowerRoman"/>
      <w:lvlText w:val="%3."/>
      <w:lvlJc w:val="right"/>
      <w:pPr>
        <w:tabs>
          <w:tab w:val="num" w:pos="1474"/>
        </w:tabs>
        <w:ind w:left="1474" w:hanging="180"/>
      </w:pPr>
    </w:lvl>
    <w:lvl w:ilvl="3" w:tplc="040C000F" w:tentative="1">
      <w:start w:val="1"/>
      <w:numFmt w:val="decimal"/>
      <w:lvlText w:val="%4."/>
      <w:lvlJc w:val="left"/>
      <w:pPr>
        <w:tabs>
          <w:tab w:val="num" w:pos="2194"/>
        </w:tabs>
        <w:ind w:left="2194" w:hanging="360"/>
      </w:pPr>
    </w:lvl>
    <w:lvl w:ilvl="4" w:tplc="040C0019" w:tentative="1">
      <w:start w:val="1"/>
      <w:numFmt w:val="lowerLetter"/>
      <w:lvlText w:val="%5."/>
      <w:lvlJc w:val="left"/>
      <w:pPr>
        <w:tabs>
          <w:tab w:val="num" w:pos="2914"/>
        </w:tabs>
        <w:ind w:left="2914" w:hanging="360"/>
      </w:pPr>
    </w:lvl>
    <w:lvl w:ilvl="5" w:tplc="040C001B" w:tentative="1">
      <w:start w:val="1"/>
      <w:numFmt w:val="lowerRoman"/>
      <w:lvlText w:val="%6."/>
      <w:lvlJc w:val="right"/>
      <w:pPr>
        <w:tabs>
          <w:tab w:val="num" w:pos="3634"/>
        </w:tabs>
        <w:ind w:left="3634" w:hanging="180"/>
      </w:pPr>
    </w:lvl>
    <w:lvl w:ilvl="6" w:tplc="040C000F" w:tentative="1">
      <w:start w:val="1"/>
      <w:numFmt w:val="decimal"/>
      <w:lvlText w:val="%7."/>
      <w:lvlJc w:val="left"/>
      <w:pPr>
        <w:tabs>
          <w:tab w:val="num" w:pos="4354"/>
        </w:tabs>
        <w:ind w:left="4354" w:hanging="360"/>
      </w:pPr>
    </w:lvl>
    <w:lvl w:ilvl="7" w:tplc="040C0019" w:tentative="1">
      <w:start w:val="1"/>
      <w:numFmt w:val="lowerLetter"/>
      <w:lvlText w:val="%8."/>
      <w:lvlJc w:val="left"/>
      <w:pPr>
        <w:tabs>
          <w:tab w:val="num" w:pos="5074"/>
        </w:tabs>
        <w:ind w:left="5074" w:hanging="360"/>
      </w:pPr>
    </w:lvl>
    <w:lvl w:ilvl="8" w:tplc="040C001B" w:tentative="1">
      <w:start w:val="1"/>
      <w:numFmt w:val="lowerRoman"/>
      <w:lvlText w:val="%9."/>
      <w:lvlJc w:val="right"/>
      <w:pPr>
        <w:tabs>
          <w:tab w:val="num" w:pos="5794"/>
        </w:tabs>
        <w:ind w:left="5794" w:hanging="180"/>
      </w:pPr>
    </w:lvl>
  </w:abstractNum>
  <w:abstractNum w:abstractNumId="1" w15:restartNumberingAfterBreak="0">
    <w:nsid w:val="03521F46"/>
    <w:multiLevelType w:val="hybridMultilevel"/>
    <w:tmpl w:val="7B0E24AC"/>
    <w:lvl w:ilvl="0" w:tplc="040C0001">
      <w:start w:val="1"/>
      <w:numFmt w:val="bullet"/>
      <w:lvlText w:val=""/>
      <w:lvlJc w:val="left"/>
      <w:pPr>
        <w:tabs>
          <w:tab w:val="num" w:pos="1776"/>
        </w:tabs>
        <w:ind w:left="1776" w:hanging="360"/>
      </w:pPr>
      <w:rPr>
        <w:rFonts w:ascii="Symbol" w:hAnsi="Symbol"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cs="Wingdings" w:hint="default"/>
      </w:rPr>
    </w:lvl>
  </w:abstractNum>
  <w:abstractNum w:abstractNumId="3" w15:restartNumberingAfterBreak="0">
    <w:nsid w:val="09EE1448"/>
    <w:multiLevelType w:val="hybridMultilevel"/>
    <w:tmpl w:val="74AE924A"/>
    <w:lvl w:ilvl="0" w:tplc="5B809834">
      <w:start w:val="1"/>
      <w:numFmt w:val="decimal"/>
      <w:lvlText w:val="2.%1°)"/>
      <w:lvlJc w:val="left"/>
      <w:pPr>
        <w:tabs>
          <w:tab w:val="num" w:pos="754"/>
        </w:tabs>
        <w:ind w:left="788" w:hanging="394"/>
      </w:pPr>
      <w:rPr>
        <w:rFonts w:ascii="Verdana" w:hAnsi="Verdana" w:hint="default"/>
        <w:sz w:val="20"/>
      </w:rPr>
    </w:lvl>
    <w:lvl w:ilvl="1" w:tplc="040C0019" w:tentative="1">
      <w:start w:val="1"/>
      <w:numFmt w:val="lowerLetter"/>
      <w:lvlText w:val="%2."/>
      <w:lvlJc w:val="left"/>
      <w:pPr>
        <w:tabs>
          <w:tab w:val="num" w:pos="754"/>
        </w:tabs>
        <w:ind w:left="754" w:hanging="360"/>
      </w:pPr>
    </w:lvl>
    <w:lvl w:ilvl="2" w:tplc="040C001B" w:tentative="1">
      <w:start w:val="1"/>
      <w:numFmt w:val="lowerRoman"/>
      <w:lvlText w:val="%3."/>
      <w:lvlJc w:val="right"/>
      <w:pPr>
        <w:tabs>
          <w:tab w:val="num" w:pos="1474"/>
        </w:tabs>
        <w:ind w:left="1474" w:hanging="180"/>
      </w:pPr>
    </w:lvl>
    <w:lvl w:ilvl="3" w:tplc="040C000F" w:tentative="1">
      <w:start w:val="1"/>
      <w:numFmt w:val="decimal"/>
      <w:lvlText w:val="%4."/>
      <w:lvlJc w:val="left"/>
      <w:pPr>
        <w:tabs>
          <w:tab w:val="num" w:pos="2194"/>
        </w:tabs>
        <w:ind w:left="2194" w:hanging="360"/>
      </w:pPr>
    </w:lvl>
    <w:lvl w:ilvl="4" w:tplc="040C0019" w:tentative="1">
      <w:start w:val="1"/>
      <w:numFmt w:val="lowerLetter"/>
      <w:lvlText w:val="%5."/>
      <w:lvlJc w:val="left"/>
      <w:pPr>
        <w:tabs>
          <w:tab w:val="num" w:pos="2914"/>
        </w:tabs>
        <w:ind w:left="2914" w:hanging="360"/>
      </w:pPr>
    </w:lvl>
    <w:lvl w:ilvl="5" w:tplc="040C001B" w:tentative="1">
      <w:start w:val="1"/>
      <w:numFmt w:val="lowerRoman"/>
      <w:lvlText w:val="%6."/>
      <w:lvlJc w:val="right"/>
      <w:pPr>
        <w:tabs>
          <w:tab w:val="num" w:pos="3634"/>
        </w:tabs>
        <w:ind w:left="3634" w:hanging="180"/>
      </w:pPr>
    </w:lvl>
    <w:lvl w:ilvl="6" w:tplc="040C000F" w:tentative="1">
      <w:start w:val="1"/>
      <w:numFmt w:val="decimal"/>
      <w:lvlText w:val="%7."/>
      <w:lvlJc w:val="left"/>
      <w:pPr>
        <w:tabs>
          <w:tab w:val="num" w:pos="4354"/>
        </w:tabs>
        <w:ind w:left="4354" w:hanging="360"/>
      </w:pPr>
    </w:lvl>
    <w:lvl w:ilvl="7" w:tplc="040C0019" w:tentative="1">
      <w:start w:val="1"/>
      <w:numFmt w:val="lowerLetter"/>
      <w:lvlText w:val="%8."/>
      <w:lvlJc w:val="left"/>
      <w:pPr>
        <w:tabs>
          <w:tab w:val="num" w:pos="5074"/>
        </w:tabs>
        <w:ind w:left="5074" w:hanging="360"/>
      </w:pPr>
    </w:lvl>
    <w:lvl w:ilvl="8" w:tplc="040C001B" w:tentative="1">
      <w:start w:val="1"/>
      <w:numFmt w:val="lowerRoman"/>
      <w:lvlText w:val="%9."/>
      <w:lvlJc w:val="right"/>
      <w:pPr>
        <w:tabs>
          <w:tab w:val="num" w:pos="5794"/>
        </w:tabs>
        <w:ind w:left="5794" w:hanging="180"/>
      </w:pPr>
    </w:lvl>
  </w:abstractNum>
  <w:abstractNum w:abstractNumId="4" w15:restartNumberingAfterBreak="0">
    <w:nsid w:val="0A9A6CD9"/>
    <w:multiLevelType w:val="hybridMultilevel"/>
    <w:tmpl w:val="3946A742"/>
    <w:lvl w:ilvl="0" w:tplc="959C1DB6">
      <w:start w:val="1"/>
      <w:numFmt w:val="bullet"/>
      <w:lvlText w:val=""/>
      <w:lvlJc w:val="left"/>
      <w:pPr>
        <w:tabs>
          <w:tab w:val="num" w:pos="1440"/>
        </w:tabs>
        <w:ind w:left="1440" w:hanging="360"/>
      </w:pPr>
      <w:rPr>
        <w:rFonts w:ascii="Symbol" w:hAnsi="Symbol" w:hint="default"/>
        <w:sz w:val="24"/>
        <w:szCs w:val="24"/>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5" w15:restartNumberingAfterBreak="0">
    <w:nsid w:val="0E587A6C"/>
    <w:multiLevelType w:val="hybridMultilevel"/>
    <w:tmpl w:val="C66A5532"/>
    <w:lvl w:ilvl="0" w:tplc="1A62A5DC">
      <w:start w:val="1"/>
      <w:numFmt w:val="bullet"/>
      <w:lvlText w:val="­"/>
      <w:lvlJc w:val="left"/>
      <w:pPr>
        <w:tabs>
          <w:tab w:val="num" w:pos="1776"/>
        </w:tabs>
        <w:ind w:left="1776" w:hanging="360"/>
      </w:pPr>
      <w:rPr>
        <w:rFonts w:ascii="Arial" w:hAnsi="Aria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6" w15:restartNumberingAfterBreak="0">
    <w:nsid w:val="1A70681B"/>
    <w:multiLevelType w:val="hybridMultilevel"/>
    <w:tmpl w:val="28B867A0"/>
    <w:lvl w:ilvl="0" w:tplc="959C1DB6">
      <w:start w:val="1"/>
      <w:numFmt w:val="bullet"/>
      <w:lvlText w:val=""/>
      <w:lvlJc w:val="left"/>
      <w:pPr>
        <w:tabs>
          <w:tab w:val="num" w:pos="5606"/>
        </w:tabs>
        <w:ind w:left="5606" w:hanging="360"/>
      </w:pPr>
      <w:rPr>
        <w:rFonts w:ascii="Symbol" w:hAnsi="Symbol" w:hint="default"/>
      </w:rPr>
    </w:lvl>
    <w:lvl w:ilvl="1" w:tplc="040C0003" w:tentative="1">
      <w:start w:val="1"/>
      <w:numFmt w:val="bullet"/>
      <w:lvlText w:val="o"/>
      <w:lvlJc w:val="left"/>
      <w:pPr>
        <w:tabs>
          <w:tab w:val="num" w:pos="6326"/>
        </w:tabs>
        <w:ind w:left="6326" w:hanging="360"/>
      </w:pPr>
      <w:rPr>
        <w:rFonts w:ascii="Courier New" w:hAnsi="Courier New" w:cs="Courier New" w:hint="default"/>
      </w:rPr>
    </w:lvl>
    <w:lvl w:ilvl="2" w:tplc="040C0005" w:tentative="1">
      <w:start w:val="1"/>
      <w:numFmt w:val="bullet"/>
      <w:lvlText w:val=""/>
      <w:lvlJc w:val="left"/>
      <w:pPr>
        <w:tabs>
          <w:tab w:val="num" w:pos="7046"/>
        </w:tabs>
        <w:ind w:left="7046" w:hanging="360"/>
      </w:pPr>
      <w:rPr>
        <w:rFonts w:ascii="Wingdings" w:hAnsi="Wingdings" w:hint="default"/>
      </w:rPr>
    </w:lvl>
    <w:lvl w:ilvl="3" w:tplc="040C0001" w:tentative="1">
      <w:start w:val="1"/>
      <w:numFmt w:val="bullet"/>
      <w:lvlText w:val=""/>
      <w:lvlJc w:val="left"/>
      <w:pPr>
        <w:tabs>
          <w:tab w:val="num" w:pos="7766"/>
        </w:tabs>
        <w:ind w:left="7766" w:hanging="360"/>
      </w:pPr>
      <w:rPr>
        <w:rFonts w:ascii="Symbol" w:hAnsi="Symbol" w:hint="default"/>
      </w:rPr>
    </w:lvl>
    <w:lvl w:ilvl="4" w:tplc="040C0003" w:tentative="1">
      <w:start w:val="1"/>
      <w:numFmt w:val="bullet"/>
      <w:lvlText w:val="o"/>
      <w:lvlJc w:val="left"/>
      <w:pPr>
        <w:tabs>
          <w:tab w:val="num" w:pos="8486"/>
        </w:tabs>
        <w:ind w:left="8486" w:hanging="360"/>
      </w:pPr>
      <w:rPr>
        <w:rFonts w:ascii="Courier New" w:hAnsi="Courier New" w:cs="Courier New" w:hint="default"/>
      </w:rPr>
    </w:lvl>
    <w:lvl w:ilvl="5" w:tplc="040C0005" w:tentative="1">
      <w:start w:val="1"/>
      <w:numFmt w:val="bullet"/>
      <w:lvlText w:val=""/>
      <w:lvlJc w:val="left"/>
      <w:pPr>
        <w:tabs>
          <w:tab w:val="num" w:pos="9206"/>
        </w:tabs>
        <w:ind w:left="9206" w:hanging="360"/>
      </w:pPr>
      <w:rPr>
        <w:rFonts w:ascii="Wingdings" w:hAnsi="Wingdings" w:hint="default"/>
      </w:rPr>
    </w:lvl>
    <w:lvl w:ilvl="6" w:tplc="040C0001" w:tentative="1">
      <w:start w:val="1"/>
      <w:numFmt w:val="bullet"/>
      <w:lvlText w:val=""/>
      <w:lvlJc w:val="left"/>
      <w:pPr>
        <w:tabs>
          <w:tab w:val="num" w:pos="9926"/>
        </w:tabs>
        <w:ind w:left="9926" w:hanging="360"/>
      </w:pPr>
      <w:rPr>
        <w:rFonts w:ascii="Symbol" w:hAnsi="Symbol" w:hint="default"/>
      </w:rPr>
    </w:lvl>
    <w:lvl w:ilvl="7" w:tplc="040C0003" w:tentative="1">
      <w:start w:val="1"/>
      <w:numFmt w:val="bullet"/>
      <w:lvlText w:val="o"/>
      <w:lvlJc w:val="left"/>
      <w:pPr>
        <w:tabs>
          <w:tab w:val="num" w:pos="10646"/>
        </w:tabs>
        <w:ind w:left="10646" w:hanging="360"/>
      </w:pPr>
      <w:rPr>
        <w:rFonts w:ascii="Courier New" w:hAnsi="Courier New" w:cs="Courier New" w:hint="default"/>
      </w:rPr>
    </w:lvl>
    <w:lvl w:ilvl="8" w:tplc="040C0005" w:tentative="1">
      <w:start w:val="1"/>
      <w:numFmt w:val="bullet"/>
      <w:lvlText w:val=""/>
      <w:lvlJc w:val="left"/>
      <w:pPr>
        <w:tabs>
          <w:tab w:val="num" w:pos="11366"/>
        </w:tabs>
        <w:ind w:left="11366" w:hanging="360"/>
      </w:pPr>
      <w:rPr>
        <w:rFonts w:ascii="Wingdings" w:hAnsi="Wingdings" w:hint="default"/>
      </w:rPr>
    </w:lvl>
  </w:abstractNum>
  <w:abstractNum w:abstractNumId="7" w15:restartNumberingAfterBreak="0">
    <w:nsid w:val="204121B3"/>
    <w:multiLevelType w:val="hybridMultilevel"/>
    <w:tmpl w:val="26921306"/>
    <w:lvl w:ilvl="0" w:tplc="22CE82BE">
      <w:start w:val="1"/>
      <w:numFmt w:val="bullet"/>
      <w:lvlText w:val=""/>
      <w:lvlJc w:val="left"/>
      <w:pPr>
        <w:ind w:left="720" w:hanging="360"/>
      </w:pPr>
      <w:rPr>
        <w:rFonts w:ascii="Symbol" w:hAnsi="Symbol"/>
      </w:rPr>
    </w:lvl>
    <w:lvl w:ilvl="1" w:tplc="37DAF4BE">
      <w:start w:val="1"/>
      <w:numFmt w:val="bullet"/>
      <w:lvlText w:val=""/>
      <w:lvlJc w:val="left"/>
      <w:pPr>
        <w:ind w:left="720" w:hanging="360"/>
      </w:pPr>
      <w:rPr>
        <w:rFonts w:ascii="Symbol" w:hAnsi="Symbol"/>
      </w:rPr>
    </w:lvl>
    <w:lvl w:ilvl="2" w:tplc="AFCCCF56">
      <w:start w:val="1"/>
      <w:numFmt w:val="bullet"/>
      <w:lvlText w:val=""/>
      <w:lvlJc w:val="left"/>
      <w:pPr>
        <w:ind w:left="720" w:hanging="360"/>
      </w:pPr>
      <w:rPr>
        <w:rFonts w:ascii="Symbol" w:hAnsi="Symbol"/>
      </w:rPr>
    </w:lvl>
    <w:lvl w:ilvl="3" w:tplc="98A0B14A">
      <w:start w:val="1"/>
      <w:numFmt w:val="bullet"/>
      <w:lvlText w:val=""/>
      <w:lvlJc w:val="left"/>
      <w:pPr>
        <w:ind w:left="720" w:hanging="360"/>
      </w:pPr>
      <w:rPr>
        <w:rFonts w:ascii="Symbol" w:hAnsi="Symbol"/>
      </w:rPr>
    </w:lvl>
    <w:lvl w:ilvl="4" w:tplc="F808CCE0">
      <w:start w:val="1"/>
      <w:numFmt w:val="bullet"/>
      <w:lvlText w:val=""/>
      <w:lvlJc w:val="left"/>
      <w:pPr>
        <w:ind w:left="720" w:hanging="360"/>
      </w:pPr>
      <w:rPr>
        <w:rFonts w:ascii="Symbol" w:hAnsi="Symbol"/>
      </w:rPr>
    </w:lvl>
    <w:lvl w:ilvl="5" w:tplc="3028CACE">
      <w:start w:val="1"/>
      <w:numFmt w:val="bullet"/>
      <w:lvlText w:val=""/>
      <w:lvlJc w:val="left"/>
      <w:pPr>
        <w:ind w:left="720" w:hanging="360"/>
      </w:pPr>
      <w:rPr>
        <w:rFonts w:ascii="Symbol" w:hAnsi="Symbol"/>
      </w:rPr>
    </w:lvl>
    <w:lvl w:ilvl="6" w:tplc="DF46FDB0">
      <w:start w:val="1"/>
      <w:numFmt w:val="bullet"/>
      <w:lvlText w:val=""/>
      <w:lvlJc w:val="left"/>
      <w:pPr>
        <w:ind w:left="720" w:hanging="360"/>
      </w:pPr>
      <w:rPr>
        <w:rFonts w:ascii="Symbol" w:hAnsi="Symbol"/>
      </w:rPr>
    </w:lvl>
    <w:lvl w:ilvl="7" w:tplc="E6306CA6">
      <w:start w:val="1"/>
      <w:numFmt w:val="bullet"/>
      <w:lvlText w:val=""/>
      <w:lvlJc w:val="left"/>
      <w:pPr>
        <w:ind w:left="720" w:hanging="360"/>
      </w:pPr>
      <w:rPr>
        <w:rFonts w:ascii="Symbol" w:hAnsi="Symbol"/>
      </w:rPr>
    </w:lvl>
    <w:lvl w:ilvl="8" w:tplc="A822AF72">
      <w:start w:val="1"/>
      <w:numFmt w:val="bullet"/>
      <w:lvlText w:val=""/>
      <w:lvlJc w:val="left"/>
      <w:pPr>
        <w:ind w:left="720" w:hanging="360"/>
      </w:pPr>
      <w:rPr>
        <w:rFonts w:ascii="Symbol" w:hAnsi="Symbol"/>
      </w:rPr>
    </w:lvl>
  </w:abstractNum>
  <w:abstractNum w:abstractNumId="8" w15:restartNumberingAfterBreak="0">
    <w:nsid w:val="24DD5A13"/>
    <w:multiLevelType w:val="hybridMultilevel"/>
    <w:tmpl w:val="C00AF4AA"/>
    <w:lvl w:ilvl="0" w:tplc="A740E124">
      <w:start w:val="1"/>
      <w:numFmt w:val="bullet"/>
      <w:lvlText w:val=""/>
      <w:lvlJc w:val="left"/>
      <w:pPr>
        <w:ind w:left="720" w:hanging="360"/>
      </w:pPr>
      <w:rPr>
        <w:rFonts w:ascii="Symbol" w:hAnsi="Symbol"/>
      </w:rPr>
    </w:lvl>
    <w:lvl w:ilvl="1" w:tplc="A380CCF2">
      <w:start w:val="1"/>
      <w:numFmt w:val="bullet"/>
      <w:lvlText w:val=""/>
      <w:lvlJc w:val="left"/>
      <w:pPr>
        <w:ind w:left="720" w:hanging="360"/>
      </w:pPr>
      <w:rPr>
        <w:rFonts w:ascii="Symbol" w:hAnsi="Symbol"/>
      </w:rPr>
    </w:lvl>
    <w:lvl w:ilvl="2" w:tplc="FA509C4C">
      <w:start w:val="1"/>
      <w:numFmt w:val="bullet"/>
      <w:lvlText w:val=""/>
      <w:lvlJc w:val="left"/>
      <w:pPr>
        <w:ind w:left="720" w:hanging="360"/>
      </w:pPr>
      <w:rPr>
        <w:rFonts w:ascii="Symbol" w:hAnsi="Symbol"/>
      </w:rPr>
    </w:lvl>
    <w:lvl w:ilvl="3" w:tplc="B98E1C62">
      <w:start w:val="1"/>
      <w:numFmt w:val="bullet"/>
      <w:lvlText w:val=""/>
      <w:lvlJc w:val="left"/>
      <w:pPr>
        <w:ind w:left="720" w:hanging="360"/>
      </w:pPr>
      <w:rPr>
        <w:rFonts w:ascii="Symbol" w:hAnsi="Symbol"/>
      </w:rPr>
    </w:lvl>
    <w:lvl w:ilvl="4" w:tplc="326E1672">
      <w:start w:val="1"/>
      <w:numFmt w:val="bullet"/>
      <w:lvlText w:val=""/>
      <w:lvlJc w:val="left"/>
      <w:pPr>
        <w:ind w:left="720" w:hanging="360"/>
      </w:pPr>
      <w:rPr>
        <w:rFonts w:ascii="Symbol" w:hAnsi="Symbol"/>
      </w:rPr>
    </w:lvl>
    <w:lvl w:ilvl="5" w:tplc="51940610">
      <w:start w:val="1"/>
      <w:numFmt w:val="bullet"/>
      <w:lvlText w:val=""/>
      <w:lvlJc w:val="left"/>
      <w:pPr>
        <w:ind w:left="720" w:hanging="360"/>
      </w:pPr>
      <w:rPr>
        <w:rFonts w:ascii="Symbol" w:hAnsi="Symbol"/>
      </w:rPr>
    </w:lvl>
    <w:lvl w:ilvl="6" w:tplc="11F2F8BC">
      <w:start w:val="1"/>
      <w:numFmt w:val="bullet"/>
      <w:lvlText w:val=""/>
      <w:lvlJc w:val="left"/>
      <w:pPr>
        <w:ind w:left="720" w:hanging="360"/>
      </w:pPr>
      <w:rPr>
        <w:rFonts w:ascii="Symbol" w:hAnsi="Symbol"/>
      </w:rPr>
    </w:lvl>
    <w:lvl w:ilvl="7" w:tplc="F4F6106C">
      <w:start w:val="1"/>
      <w:numFmt w:val="bullet"/>
      <w:lvlText w:val=""/>
      <w:lvlJc w:val="left"/>
      <w:pPr>
        <w:ind w:left="720" w:hanging="360"/>
      </w:pPr>
      <w:rPr>
        <w:rFonts w:ascii="Symbol" w:hAnsi="Symbol"/>
      </w:rPr>
    </w:lvl>
    <w:lvl w:ilvl="8" w:tplc="6C10FA62">
      <w:start w:val="1"/>
      <w:numFmt w:val="bullet"/>
      <w:lvlText w:val=""/>
      <w:lvlJc w:val="left"/>
      <w:pPr>
        <w:ind w:left="720" w:hanging="360"/>
      </w:pPr>
      <w:rPr>
        <w:rFonts w:ascii="Symbol" w:hAnsi="Symbol"/>
      </w:rPr>
    </w:lvl>
  </w:abstractNum>
  <w:abstractNum w:abstractNumId="9" w15:restartNumberingAfterBreak="0">
    <w:nsid w:val="25A147D8"/>
    <w:multiLevelType w:val="hybridMultilevel"/>
    <w:tmpl w:val="F04C41BC"/>
    <w:lvl w:ilvl="0" w:tplc="34AC32CE">
      <w:start w:val="1"/>
      <w:numFmt w:val="bullet"/>
      <w:pStyle w:val="Bullet1"/>
      <w:lvlText w:val=""/>
      <w:lvlJc w:val="left"/>
      <w:pPr>
        <w:tabs>
          <w:tab w:val="num" w:pos="1077"/>
        </w:tabs>
        <w:ind w:left="1077" w:hanging="340"/>
      </w:pPr>
      <w:rPr>
        <w:rFonts w:ascii="Wingdings" w:hAnsi="Wingdings" w:hint="default"/>
        <w:b w:val="0"/>
        <w:i w:val="0"/>
        <w:sz w:val="20"/>
      </w:rPr>
    </w:lvl>
    <w:lvl w:ilvl="1" w:tplc="04090005">
      <w:start w:val="1"/>
      <w:numFmt w:val="bullet"/>
      <w:lvlText w:val=""/>
      <w:lvlJc w:val="left"/>
      <w:pPr>
        <w:tabs>
          <w:tab w:val="num" w:pos="1440"/>
        </w:tabs>
        <w:ind w:left="1440" w:hanging="360"/>
      </w:pPr>
      <w:rPr>
        <w:rFonts w:ascii="Wingdings" w:hAnsi="Wingdings" w:hint="default"/>
        <w:b w:val="0"/>
        <w:i w:val="0"/>
        <w:sz w:val="20"/>
      </w:rPr>
    </w:lvl>
    <w:lvl w:ilvl="2" w:tplc="C25CF684">
      <w:numFmt w:val="bullet"/>
      <w:lvlText w:val="-"/>
      <w:lvlJc w:val="left"/>
      <w:pPr>
        <w:tabs>
          <w:tab w:val="num" w:pos="2160"/>
        </w:tabs>
        <w:ind w:left="2160" w:hanging="360"/>
      </w:pPr>
      <w:rPr>
        <w:rFonts w:ascii="Arial" w:eastAsia="SimSun" w:hAnsi="Arial" w:cs="Arial" w:hint="default"/>
        <w:b w:val="0"/>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740F58"/>
    <w:multiLevelType w:val="hybridMultilevel"/>
    <w:tmpl w:val="C6FAE6A4"/>
    <w:lvl w:ilvl="0" w:tplc="1A62A5DC">
      <w:start w:val="1"/>
      <w:numFmt w:val="bullet"/>
      <w:lvlText w:val="­"/>
      <w:lvlJc w:val="left"/>
      <w:pPr>
        <w:tabs>
          <w:tab w:val="num" w:pos="1776"/>
        </w:tabs>
        <w:ind w:left="1776" w:hanging="360"/>
      </w:pPr>
      <w:rPr>
        <w:rFonts w:ascii="Arial" w:hAnsi="Aria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33A450DB"/>
    <w:multiLevelType w:val="hybridMultilevel"/>
    <w:tmpl w:val="2D96561C"/>
    <w:lvl w:ilvl="0" w:tplc="959C1D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B016A1"/>
    <w:multiLevelType w:val="hybridMultilevel"/>
    <w:tmpl w:val="8D7AE7BE"/>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F142EC"/>
    <w:multiLevelType w:val="hybridMultilevel"/>
    <w:tmpl w:val="528C1F18"/>
    <w:lvl w:ilvl="0" w:tplc="80C0A9B6">
      <w:start w:val="5"/>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FB0814"/>
    <w:multiLevelType w:val="hybridMultilevel"/>
    <w:tmpl w:val="228C9770"/>
    <w:lvl w:ilvl="0" w:tplc="68CE30BC">
      <w:start w:val="18"/>
      <w:numFmt w:val="bullet"/>
      <w:lvlText w:val="-"/>
      <w:lvlJc w:val="left"/>
      <w:pPr>
        <w:tabs>
          <w:tab w:val="num" w:pos="1440"/>
        </w:tabs>
        <w:ind w:left="1440" w:hanging="360"/>
      </w:pPr>
      <w:rPr>
        <w:rFonts w:ascii="Times New Roman" w:eastAsia="Times New Roman" w:hAnsi="Times New Roman" w:hint="default"/>
        <w:sz w:val="24"/>
        <w:szCs w:val="24"/>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15" w15:restartNumberingAfterBreak="0">
    <w:nsid w:val="4D447B16"/>
    <w:multiLevelType w:val="hybridMultilevel"/>
    <w:tmpl w:val="936ABC8E"/>
    <w:lvl w:ilvl="0" w:tplc="D2E08F4E">
      <w:start w:val="1"/>
      <w:numFmt w:val="bullet"/>
      <w:lvlText w:val="-"/>
      <w:lvlJc w:val="left"/>
      <w:pPr>
        <w:tabs>
          <w:tab w:val="num" w:pos="720"/>
        </w:tabs>
        <w:ind w:left="720" w:hanging="360"/>
      </w:pPr>
      <w:rPr>
        <w:rFonts w:ascii="Arial" w:hAnsi="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9F41F0"/>
    <w:multiLevelType w:val="hybridMultilevel"/>
    <w:tmpl w:val="C84230E8"/>
    <w:lvl w:ilvl="0" w:tplc="959C1DB6">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23C1D42"/>
    <w:multiLevelType w:val="hybridMultilevel"/>
    <w:tmpl w:val="47A6F8BE"/>
    <w:lvl w:ilvl="0" w:tplc="2956199E">
      <w:start w:val="1"/>
      <w:numFmt w:val="bullet"/>
      <w:lvlText w:val=""/>
      <w:lvlJc w:val="left"/>
      <w:pPr>
        <w:ind w:left="720" w:hanging="360"/>
      </w:pPr>
      <w:rPr>
        <w:rFonts w:ascii="Symbol" w:hAnsi="Symbol"/>
      </w:rPr>
    </w:lvl>
    <w:lvl w:ilvl="1" w:tplc="296C9BDA">
      <w:start w:val="1"/>
      <w:numFmt w:val="bullet"/>
      <w:lvlText w:val=""/>
      <w:lvlJc w:val="left"/>
      <w:pPr>
        <w:ind w:left="720" w:hanging="360"/>
      </w:pPr>
      <w:rPr>
        <w:rFonts w:ascii="Symbol" w:hAnsi="Symbol"/>
      </w:rPr>
    </w:lvl>
    <w:lvl w:ilvl="2" w:tplc="8DFEDCF6">
      <w:start w:val="1"/>
      <w:numFmt w:val="bullet"/>
      <w:lvlText w:val=""/>
      <w:lvlJc w:val="left"/>
      <w:pPr>
        <w:ind w:left="720" w:hanging="360"/>
      </w:pPr>
      <w:rPr>
        <w:rFonts w:ascii="Symbol" w:hAnsi="Symbol"/>
      </w:rPr>
    </w:lvl>
    <w:lvl w:ilvl="3" w:tplc="4DC60D28">
      <w:start w:val="1"/>
      <w:numFmt w:val="bullet"/>
      <w:lvlText w:val=""/>
      <w:lvlJc w:val="left"/>
      <w:pPr>
        <w:ind w:left="720" w:hanging="360"/>
      </w:pPr>
      <w:rPr>
        <w:rFonts w:ascii="Symbol" w:hAnsi="Symbol"/>
      </w:rPr>
    </w:lvl>
    <w:lvl w:ilvl="4" w:tplc="37425F8A">
      <w:start w:val="1"/>
      <w:numFmt w:val="bullet"/>
      <w:lvlText w:val=""/>
      <w:lvlJc w:val="left"/>
      <w:pPr>
        <w:ind w:left="720" w:hanging="360"/>
      </w:pPr>
      <w:rPr>
        <w:rFonts w:ascii="Symbol" w:hAnsi="Symbol"/>
      </w:rPr>
    </w:lvl>
    <w:lvl w:ilvl="5" w:tplc="A34AFAEC">
      <w:start w:val="1"/>
      <w:numFmt w:val="bullet"/>
      <w:lvlText w:val=""/>
      <w:lvlJc w:val="left"/>
      <w:pPr>
        <w:ind w:left="720" w:hanging="360"/>
      </w:pPr>
      <w:rPr>
        <w:rFonts w:ascii="Symbol" w:hAnsi="Symbol"/>
      </w:rPr>
    </w:lvl>
    <w:lvl w:ilvl="6" w:tplc="DF848CE4">
      <w:start w:val="1"/>
      <w:numFmt w:val="bullet"/>
      <w:lvlText w:val=""/>
      <w:lvlJc w:val="left"/>
      <w:pPr>
        <w:ind w:left="720" w:hanging="360"/>
      </w:pPr>
      <w:rPr>
        <w:rFonts w:ascii="Symbol" w:hAnsi="Symbol"/>
      </w:rPr>
    </w:lvl>
    <w:lvl w:ilvl="7" w:tplc="9A30A080">
      <w:start w:val="1"/>
      <w:numFmt w:val="bullet"/>
      <w:lvlText w:val=""/>
      <w:lvlJc w:val="left"/>
      <w:pPr>
        <w:ind w:left="720" w:hanging="360"/>
      </w:pPr>
      <w:rPr>
        <w:rFonts w:ascii="Symbol" w:hAnsi="Symbol"/>
      </w:rPr>
    </w:lvl>
    <w:lvl w:ilvl="8" w:tplc="E9200778">
      <w:start w:val="1"/>
      <w:numFmt w:val="bullet"/>
      <w:lvlText w:val=""/>
      <w:lvlJc w:val="left"/>
      <w:pPr>
        <w:ind w:left="720" w:hanging="360"/>
      </w:pPr>
      <w:rPr>
        <w:rFonts w:ascii="Symbol" w:hAnsi="Symbol"/>
      </w:rPr>
    </w:lvl>
  </w:abstractNum>
  <w:abstractNum w:abstractNumId="18" w15:restartNumberingAfterBreak="0">
    <w:nsid w:val="52427C30"/>
    <w:multiLevelType w:val="hybridMultilevel"/>
    <w:tmpl w:val="456E12AA"/>
    <w:lvl w:ilvl="0" w:tplc="7048FAD8">
      <w:start w:val="1"/>
      <w:numFmt w:val="bullet"/>
      <w:lvlText w:val="•"/>
      <w:lvlJc w:val="left"/>
      <w:pPr>
        <w:tabs>
          <w:tab w:val="num" w:pos="720"/>
        </w:tabs>
        <w:ind w:left="720" w:hanging="360"/>
      </w:pPr>
      <w:rPr>
        <w:rFonts w:ascii="Arial" w:hAnsi="Arial" w:hint="default"/>
      </w:rPr>
    </w:lvl>
    <w:lvl w:ilvl="1" w:tplc="B552A1DA" w:tentative="1">
      <w:start w:val="1"/>
      <w:numFmt w:val="bullet"/>
      <w:lvlText w:val="•"/>
      <w:lvlJc w:val="left"/>
      <w:pPr>
        <w:tabs>
          <w:tab w:val="num" w:pos="1440"/>
        </w:tabs>
        <w:ind w:left="1440" w:hanging="360"/>
      </w:pPr>
      <w:rPr>
        <w:rFonts w:ascii="Arial" w:hAnsi="Arial" w:hint="default"/>
      </w:rPr>
    </w:lvl>
    <w:lvl w:ilvl="2" w:tplc="D33C59D0" w:tentative="1">
      <w:start w:val="1"/>
      <w:numFmt w:val="bullet"/>
      <w:lvlText w:val="•"/>
      <w:lvlJc w:val="left"/>
      <w:pPr>
        <w:tabs>
          <w:tab w:val="num" w:pos="2160"/>
        </w:tabs>
        <w:ind w:left="2160" w:hanging="360"/>
      </w:pPr>
      <w:rPr>
        <w:rFonts w:ascii="Arial" w:hAnsi="Arial" w:hint="default"/>
      </w:rPr>
    </w:lvl>
    <w:lvl w:ilvl="3" w:tplc="EB34CA64" w:tentative="1">
      <w:start w:val="1"/>
      <w:numFmt w:val="bullet"/>
      <w:lvlText w:val="•"/>
      <w:lvlJc w:val="left"/>
      <w:pPr>
        <w:tabs>
          <w:tab w:val="num" w:pos="2880"/>
        </w:tabs>
        <w:ind w:left="2880" w:hanging="360"/>
      </w:pPr>
      <w:rPr>
        <w:rFonts w:ascii="Arial" w:hAnsi="Arial" w:hint="default"/>
      </w:rPr>
    </w:lvl>
    <w:lvl w:ilvl="4" w:tplc="F64C7104" w:tentative="1">
      <w:start w:val="1"/>
      <w:numFmt w:val="bullet"/>
      <w:lvlText w:val="•"/>
      <w:lvlJc w:val="left"/>
      <w:pPr>
        <w:tabs>
          <w:tab w:val="num" w:pos="3600"/>
        </w:tabs>
        <w:ind w:left="3600" w:hanging="360"/>
      </w:pPr>
      <w:rPr>
        <w:rFonts w:ascii="Arial" w:hAnsi="Arial" w:hint="default"/>
      </w:rPr>
    </w:lvl>
    <w:lvl w:ilvl="5" w:tplc="43684138" w:tentative="1">
      <w:start w:val="1"/>
      <w:numFmt w:val="bullet"/>
      <w:lvlText w:val="•"/>
      <w:lvlJc w:val="left"/>
      <w:pPr>
        <w:tabs>
          <w:tab w:val="num" w:pos="4320"/>
        </w:tabs>
        <w:ind w:left="4320" w:hanging="360"/>
      </w:pPr>
      <w:rPr>
        <w:rFonts w:ascii="Arial" w:hAnsi="Arial" w:hint="default"/>
      </w:rPr>
    </w:lvl>
    <w:lvl w:ilvl="6" w:tplc="6D4EA4C0" w:tentative="1">
      <w:start w:val="1"/>
      <w:numFmt w:val="bullet"/>
      <w:lvlText w:val="•"/>
      <w:lvlJc w:val="left"/>
      <w:pPr>
        <w:tabs>
          <w:tab w:val="num" w:pos="5040"/>
        </w:tabs>
        <w:ind w:left="5040" w:hanging="360"/>
      </w:pPr>
      <w:rPr>
        <w:rFonts w:ascii="Arial" w:hAnsi="Arial" w:hint="default"/>
      </w:rPr>
    </w:lvl>
    <w:lvl w:ilvl="7" w:tplc="DD769878" w:tentative="1">
      <w:start w:val="1"/>
      <w:numFmt w:val="bullet"/>
      <w:lvlText w:val="•"/>
      <w:lvlJc w:val="left"/>
      <w:pPr>
        <w:tabs>
          <w:tab w:val="num" w:pos="5760"/>
        </w:tabs>
        <w:ind w:left="5760" w:hanging="360"/>
      </w:pPr>
      <w:rPr>
        <w:rFonts w:ascii="Arial" w:hAnsi="Arial" w:hint="default"/>
      </w:rPr>
    </w:lvl>
    <w:lvl w:ilvl="8" w:tplc="C42EBCE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54D2834"/>
    <w:multiLevelType w:val="hybridMultilevel"/>
    <w:tmpl w:val="023ACAB0"/>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87127D1"/>
    <w:multiLevelType w:val="hybridMultilevel"/>
    <w:tmpl w:val="8092FBFA"/>
    <w:lvl w:ilvl="0" w:tplc="4926920C">
      <w:start w:val="1"/>
      <w:numFmt w:val="bullet"/>
      <w:lvlText w:val=""/>
      <w:lvlJc w:val="left"/>
      <w:pPr>
        <w:ind w:left="720" w:hanging="360"/>
      </w:pPr>
      <w:rPr>
        <w:rFonts w:ascii="Symbol" w:hAnsi="Symbol"/>
      </w:rPr>
    </w:lvl>
    <w:lvl w:ilvl="1" w:tplc="5A1432F0">
      <w:start w:val="1"/>
      <w:numFmt w:val="bullet"/>
      <w:lvlText w:val=""/>
      <w:lvlJc w:val="left"/>
      <w:pPr>
        <w:ind w:left="720" w:hanging="360"/>
      </w:pPr>
      <w:rPr>
        <w:rFonts w:ascii="Symbol" w:hAnsi="Symbol"/>
      </w:rPr>
    </w:lvl>
    <w:lvl w:ilvl="2" w:tplc="6C569586">
      <w:start w:val="1"/>
      <w:numFmt w:val="bullet"/>
      <w:lvlText w:val=""/>
      <w:lvlJc w:val="left"/>
      <w:pPr>
        <w:ind w:left="720" w:hanging="360"/>
      </w:pPr>
      <w:rPr>
        <w:rFonts w:ascii="Symbol" w:hAnsi="Symbol"/>
      </w:rPr>
    </w:lvl>
    <w:lvl w:ilvl="3" w:tplc="C8CE2D9C">
      <w:start w:val="1"/>
      <w:numFmt w:val="bullet"/>
      <w:lvlText w:val=""/>
      <w:lvlJc w:val="left"/>
      <w:pPr>
        <w:ind w:left="720" w:hanging="360"/>
      </w:pPr>
      <w:rPr>
        <w:rFonts w:ascii="Symbol" w:hAnsi="Symbol"/>
      </w:rPr>
    </w:lvl>
    <w:lvl w:ilvl="4" w:tplc="050619CE">
      <w:start w:val="1"/>
      <w:numFmt w:val="bullet"/>
      <w:lvlText w:val=""/>
      <w:lvlJc w:val="left"/>
      <w:pPr>
        <w:ind w:left="720" w:hanging="360"/>
      </w:pPr>
      <w:rPr>
        <w:rFonts w:ascii="Symbol" w:hAnsi="Symbol"/>
      </w:rPr>
    </w:lvl>
    <w:lvl w:ilvl="5" w:tplc="3F56572E">
      <w:start w:val="1"/>
      <w:numFmt w:val="bullet"/>
      <w:lvlText w:val=""/>
      <w:lvlJc w:val="left"/>
      <w:pPr>
        <w:ind w:left="720" w:hanging="360"/>
      </w:pPr>
      <w:rPr>
        <w:rFonts w:ascii="Symbol" w:hAnsi="Symbol"/>
      </w:rPr>
    </w:lvl>
    <w:lvl w:ilvl="6" w:tplc="183E7370">
      <w:start w:val="1"/>
      <w:numFmt w:val="bullet"/>
      <w:lvlText w:val=""/>
      <w:lvlJc w:val="left"/>
      <w:pPr>
        <w:ind w:left="720" w:hanging="360"/>
      </w:pPr>
      <w:rPr>
        <w:rFonts w:ascii="Symbol" w:hAnsi="Symbol"/>
      </w:rPr>
    </w:lvl>
    <w:lvl w:ilvl="7" w:tplc="3222ADCA">
      <w:start w:val="1"/>
      <w:numFmt w:val="bullet"/>
      <w:lvlText w:val=""/>
      <w:lvlJc w:val="left"/>
      <w:pPr>
        <w:ind w:left="720" w:hanging="360"/>
      </w:pPr>
      <w:rPr>
        <w:rFonts w:ascii="Symbol" w:hAnsi="Symbol"/>
      </w:rPr>
    </w:lvl>
    <w:lvl w:ilvl="8" w:tplc="C7581392">
      <w:start w:val="1"/>
      <w:numFmt w:val="bullet"/>
      <w:lvlText w:val=""/>
      <w:lvlJc w:val="left"/>
      <w:pPr>
        <w:ind w:left="720" w:hanging="360"/>
      </w:pPr>
      <w:rPr>
        <w:rFonts w:ascii="Symbol" w:hAnsi="Symbol"/>
      </w:rPr>
    </w:lvl>
  </w:abstractNum>
  <w:abstractNum w:abstractNumId="21" w15:restartNumberingAfterBreak="0">
    <w:nsid w:val="625E76CD"/>
    <w:multiLevelType w:val="hybridMultilevel"/>
    <w:tmpl w:val="262CCF38"/>
    <w:lvl w:ilvl="0" w:tplc="0E04FA56">
      <w:numFmt w:val="none"/>
      <w:pStyle w:val="Bullet0"/>
      <w:lvlText w:val=""/>
      <w:lvlJc w:val="left"/>
      <w:pPr>
        <w:tabs>
          <w:tab w:val="num" w:pos="360"/>
        </w:tabs>
      </w:pPr>
    </w:lvl>
    <w:lvl w:ilvl="1" w:tplc="450675FE">
      <w:start w:val="1"/>
      <w:numFmt w:val="bullet"/>
      <w:lvlText w:val="o"/>
      <w:lvlJc w:val="left"/>
      <w:pPr>
        <w:tabs>
          <w:tab w:val="num" w:pos="1440"/>
        </w:tabs>
        <w:ind w:left="1440" w:hanging="360"/>
      </w:pPr>
      <w:rPr>
        <w:rFonts w:ascii="Courier New" w:hAnsi="Courier New" w:cs="Courier New" w:hint="default"/>
      </w:rPr>
    </w:lvl>
    <w:lvl w:ilvl="2" w:tplc="32F8A55A">
      <w:start w:val="1"/>
      <w:numFmt w:val="bullet"/>
      <w:lvlText w:val=""/>
      <w:lvlJc w:val="left"/>
      <w:pPr>
        <w:tabs>
          <w:tab w:val="num" w:pos="2160"/>
        </w:tabs>
        <w:ind w:left="2160" w:hanging="360"/>
      </w:pPr>
      <w:rPr>
        <w:rFonts w:ascii="Wingdings" w:hAnsi="Wingdings" w:hint="default"/>
      </w:rPr>
    </w:lvl>
    <w:lvl w:ilvl="3" w:tplc="0158F8AA" w:tentative="1">
      <w:start w:val="1"/>
      <w:numFmt w:val="bullet"/>
      <w:lvlText w:val=""/>
      <w:lvlJc w:val="left"/>
      <w:pPr>
        <w:tabs>
          <w:tab w:val="num" w:pos="2880"/>
        </w:tabs>
        <w:ind w:left="2880" w:hanging="360"/>
      </w:pPr>
      <w:rPr>
        <w:rFonts w:ascii="Symbol" w:hAnsi="Symbol" w:hint="default"/>
      </w:rPr>
    </w:lvl>
    <w:lvl w:ilvl="4" w:tplc="4B5ECAA8" w:tentative="1">
      <w:start w:val="1"/>
      <w:numFmt w:val="bullet"/>
      <w:lvlText w:val="o"/>
      <w:lvlJc w:val="left"/>
      <w:pPr>
        <w:tabs>
          <w:tab w:val="num" w:pos="3600"/>
        </w:tabs>
        <w:ind w:left="3600" w:hanging="360"/>
      </w:pPr>
      <w:rPr>
        <w:rFonts w:ascii="Courier New" w:hAnsi="Courier New" w:cs="Courier New" w:hint="default"/>
      </w:rPr>
    </w:lvl>
    <w:lvl w:ilvl="5" w:tplc="45D09C18" w:tentative="1">
      <w:start w:val="1"/>
      <w:numFmt w:val="bullet"/>
      <w:lvlText w:val=""/>
      <w:lvlJc w:val="left"/>
      <w:pPr>
        <w:tabs>
          <w:tab w:val="num" w:pos="4320"/>
        </w:tabs>
        <w:ind w:left="4320" w:hanging="360"/>
      </w:pPr>
      <w:rPr>
        <w:rFonts w:ascii="Wingdings" w:hAnsi="Wingdings" w:hint="default"/>
      </w:rPr>
    </w:lvl>
    <w:lvl w:ilvl="6" w:tplc="E90E3B86" w:tentative="1">
      <w:start w:val="1"/>
      <w:numFmt w:val="bullet"/>
      <w:lvlText w:val=""/>
      <w:lvlJc w:val="left"/>
      <w:pPr>
        <w:tabs>
          <w:tab w:val="num" w:pos="5040"/>
        </w:tabs>
        <w:ind w:left="5040" w:hanging="360"/>
      </w:pPr>
      <w:rPr>
        <w:rFonts w:ascii="Symbol" w:hAnsi="Symbol" w:hint="default"/>
      </w:rPr>
    </w:lvl>
    <w:lvl w:ilvl="7" w:tplc="E6FA8A2E" w:tentative="1">
      <w:start w:val="1"/>
      <w:numFmt w:val="bullet"/>
      <w:lvlText w:val="o"/>
      <w:lvlJc w:val="left"/>
      <w:pPr>
        <w:tabs>
          <w:tab w:val="num" w:pos="5760"/>
        </w:tabs>
        <w:ind w:left="5760" w:hanging="360"/>
      </w:pPr>
      <w:rPr>
        <w:rFonts w:ascii="Courier New" w:hAnsi="Courier New" w:cs="Courier New" w:hint="default"/>
      </w:rPr>
    </w:lvl>
    <w:lvl w:ilvl="8" w:tplc="8574534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C67E97"/>
    <w:multiLevelType w:val="hybridMultilevel"/>
    <w:tmpl w:val="84342AA6"/>
    <w:lvl w:ilvl="0" w:tplc="959C1DB6">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3" w15:restartNumberingAfterBreak="0">
    <w:nsid w:val="63F04646"/>
    <w:multiLevelType w:val="hybridMultilevel"/>
    <w:tmpl w:val="809C7D24"/>
    <w:lvl w:ilvl="0" w:tplc="52EA543C">
      <w:start w:val="1"/>
      <w:numFmt w:val="bullet"/>
      <w:lvlText w:val=""/>
      <w:lvlJc w:val="left"/>
      <w:pPr>
        <w:ind w:left="720" w:hanging="360"/>
      </w:pPr>
      <w:rPr>
        <w:rFonts w:ascii="Symbol" w:hAnsi="Symbol"/>
      </w:rPr>
    </w:lvl>
    <w:lvl w:ilvl="1" w:tplc="FCB44698">
      <w:start w:val="1"/>
      <w:numFmt w:val="bullet"/>
      <w:lvlText w:val=""/>
      <w:lvlJc w:val="left"/>
      <w:pPr>
        <w:ind w:left="720" w:hanging="360"/>
      </w:pPr>
      <w:rPr>
        <w:rFonts w:ascii="Symbol" w:hAnsi="Symbol"/>
      </w:rPr>
    </w:lvl>
    <w:lvl w:ilvl="2" w:tplc="A63A9090">
      <w:start w:val="1"/>
      <w:numFmt w:val="bullet"/>
      <w:lvlText w:val=""/>
      <w:lvlJc w:val="left"/>
      <w:pPr>
        <w:ind w:left="720" w:hanging="360"/>
      </w:pPr>
      <w:rPr>
        <w:rFonts w:ascii="Symbol" w:hAnsi="Symbol"/>
      </w:rPr>
    </w:lvl>
    <w:lvl w:ilvl="3" w:tplc="7E504982">
      <w:start w:val="1"/>
      <w:numFmt w:val="bullet"/>
      <w:lvlText w:val=""/>
      <w:lvlJc w:val="left"/>
      <w:pPr>
        <w:ind w:left="720" w:hanging="360"/>
      </w:pPr>
      <w:rPr>
        <w:rFonts w:ascii="Symbol" w:hAnsi="Symbol"/>
      </w:rPr>
    </w:lvl>
    <w:lvl w:ilvl="4" w:tplc="834C737E">
      <w:start w:val="1"/>
      <w:numFmt w:val="bullet"/>
      <w:lvlText w:val=""/>
      <w:lvlJc w:val="left"/>
      <w:pPr>
        <w:ind w:left="720" w:hanging="360"/>
      </w:pPr>
      <w:rPr>
        <w:rFonts w:ascii="Symbol" w:hAnsi="Symbol"/>
      </w:rPr>
    </w:lvl>
    <w:lvl w:ilvl="5" w:tplc="2072FB38">
      <w:start w:val="1"/>
      <w:numFmt w:val="bullet"/>
      <w:lvlText w:val=""/>
      <w:lvlJc w:val="left"/>
      <w:pPr>
        <w:ind w:left="720" w:hanging="360"/>
      </w:pPr>
      <w:rPr>
        <w:rFonts w:ascii="Symbol" w:hAnsi="Symbol"/>
      </w:rPr>
    </w:lvl>
    <w:lvl w:ilvl="6" w:tplc="61683484">
      <w:start w:val="1"/>
      <w:numFmt w:val="bullet"/>
      <w:lvlText w:val=""/>
      <w:lvlJc w:val="left"/>
      <w:pPr>
        <w:ind w:left="720" w:hanging="360"/>
      </w:pPr>
      <w:rPr>
        <w:rFonts w:ascii="Symbol" w:hAnsi="Symbol"/>
      </w:rPr>
    </w:lvl>
    <w:lvl w:ilvl="7" w:tplc="325AF962">
      <w:start w:val="1"/>
      <w:numFmt w:val="bullet"/>
      <w:lvlText w:val=""/>
      <w:lvlJc w:val="left"/>
      <w:pPr>
        <w:ind w:left="720" w:hanging="360"/>
      </w:pPr>
      <w:rPr>
        <w:rFonts w:ascii="Symbol" w:hAnsi="Symbol"/>
      </w:rPr>
    </w:lvl>
    <w:lvl w:ilvl="8" w:tplc="AC6416A2">
      <w:start w:val="1"/>
      <w:numFmt w:val="bullet"/>
      <w:lvlText w:val=""/>
      <w:lvlJc w:val="left"/>
      <w:pPr>
        <w:ind w:left="720" w:hanging="360"/>
      </w:pPr>
      <w:rPr>
        <w:rFonts w:ascii="Symbol" w:hAnsi="Symbol"/>
      </w:rPr>
    </w:lvl>
  </w:abstractNum>
  <w:abstractNum w:abstractNumId="24" w15:restartNumberingAfterBreak="0">
    <w:nsid w:val="6DEC2C19"/>
    <w:multiLevelType w:val="hybridMultilevel"/>
    <w:tmpl w:val="C52779B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6FD50C94"/>
    <w:multiLevelType w:val="multilevel"/>
    <w:tmpl w:val="90CECAE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6" w15:restartNumberingAfterBreak="0">
    <w:nsid w:val="710A5372"/>
    <w:multiLevelType w:val="hybridMultilevel"/>
    <w:tmpl w:val="0CBAA5A6"/>
    <w:lvl w:ilvl="0" w:tplc="D2E08F4E">
      <w:start w:val="1"/>
      <w:numFmt w:val="bullet"/>
      <w:lvlText w:val="-"/>
      <w:lvlJc w:val="left"/>
      <w:pPr>
        <w:ind w:left="720" w:hanging="360"/>
      </w:pPr>
      <w:rPr>
        <w:rFonts w:ascii="Arial" w:hAnsi="Arial" w:hint="default"/>
        <w:color w:val="auto"/>
      </w:rPr>
    </w:lvl>
    <w:lvl w:ilvl="1" w:tplc="040C0003">
      <w:start w:val="1"/>
      <w:numFmt w:val="bullet"/>
      <w:lvlText w:val="o"/>
      <w:lvlJc w:val="left"/>
      <w:pPr>
        <w:ind w:left="1440" w:hanging="360"/>
      </w:pPr>
      <w:rPr>
        <w:rFonts w:ascii="Courier New" w:hAnsi="Courier New" w:cs="Courier New" w:hint="default"/>
      </w:rPr>
    </w:lvl>
    <w:lvl w:ilvl="2" w:tplc="959C1DB6">
      <w:start w:val="1"/>
      <w:numFmt w:val="bullet"/>
      <w:lvlText w:val=""/>
      <w:lvlJc w:val="left"/>
      <w:pPr>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1883F67"/>
    <w:multiLevelType w:val="hybridMultilevel"/>
    <w:tmpl w:val="14380150"/>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431026"/>
    <w:multiLevelType w:val="hybridMultilevel"/>
    <w:tmpl w:val="57689A2E"/>
    <w:lvl w:ilvl="0" w:tplc="959C1DB6">
      <w:start w:val="1"/>
      <w:numFmt w:val="bullet"/>
      <w:lvlText w:val=""/>
      <w:lvlJc w:val="left"/>
      <w:pPr>
        <w:tabs>
          <w:tab w:val="num" w:pos="1440"/>
        </w:tabs>
        <w:ind w:left="1440" w:hanging="360"/>
      </w:pPr>
      <w:rPr>
        <w:rFonts w:ascii="Symbol" w:hAnsi="Symbol" w:hint="default"/>
        <w:sz w:val="24"/>
        <w:szCs w:val="24"/>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29" w15:restartNumberingAfterBreak="0">
    <w:nsid w:val="7DBB4D80"/>
    <w:multiLevelType w:val="hybridMultilevel"/>
    <w:tmpl w:val="F3780A9C"/>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89597838">
    <w:abstractNumId w:val="2"/>
  </w:num>
  <w:num w:numId="2" w16cid:durableId="2007122985">
    <w:abstractNumId w:val="9"/>
  </w:num>
  <w:num w:numId="3" w16cid:durableId="1441101385">
    <w:abstractNumId w:val="15"/>
  </w:num>
  <w:num w:numId="4" w16cid:durableId="978874729">
    <w:abstractNumId w:val="24"/>
  </w:num>
  <w:num w:numId="5" w16cid:durableId="1697001446">
    <w:abstractNumId w:val="21"/>
  </w:num>
  <w:num w:numId="6" w16cid:durableId="1162693399">
    <w:abstractNumId w:val="1"/>
  </w:num>
  <w:num w:numId="7" w16cid:durableId="2091000928">
    <w:abstractNumId w:val="10"/>
  </w:num>
  <w:num w:numId="8" w16cid:durableId="1340307659">
    <w:abstractNumId w:val="5"/>
  </w:num>
  <w:num w:numId="9" w16cid:durableId="1754012667">
    <w:abstractNumId w:val="0"/>
  </w:num>
  <w:num w:numId="10" w16cid:durableId="810055339">
    <w:abstractNumId w:val="3"/>
  </w:num>
  <w:num w:numId="11" w16cid:durableId="995306971">
    <w:abstractNumId w:val="27"/>
  </w:num>
  <w:num w:numId="12" w16cid:durableId="891312657">
    <w:abstractNumId w:val="12"/>
  </w:num>
  <w:num w:numId="13" w16cid:durableId="429160949">
    <w:abstractNumId w:val="29"/>
  </w:num>
  <w:num w:numId="14" w16cid:durableId="1766994341">
    <w:abstractNumId w:val="19"/>
  </w:num>
  <w:num w:numId="15" w16cid:durableId="359009932">
    <w:abstractNumId w:val="25"/>
  </w:num>
  <w:num w:numId="16" w16cid:durableId="1624919088">
    <w:abstractNumId w:val="22"/>
  </w:num>
  <w:num w:numId="17" w16cid:durableId="1414741507">
    <w:abstractNumId w:val="13"/>
  </w:num>
  <w:num w:numId="18" w16cid:durableId="223416783">
    <w:abstractNumId w:val="26"/>
  </w:num>
  <w:num w:numId="19" w16cid:durableId="2068650673">
    <w:abstractNumId w:val="14"/>
  </w:num>
  <w:num w:numId="20" w16cid:durableId="1982080660">
    <w:abstractNumId w:val="11"/>
  </w:num>
  <w:num w:numId="21" w16cid:durableId="502284082">
    <w:abstractNumId w:val="18"/>
  </w:num>
  <w:num w:numId="22" w16cid:durableId="2042778726">
    <w:abstractNumId w:val="4"/>
  </w:num>
  <w:num w:numId="23" w16cid:durableId="1504971784">
    <w:abstractNumId w:val="28"/>
  </w:num>
  <w:num w:numId="24" w16cid:durableId="970552409">
    <w:abstractNumId w:val="6"/>
  </w:num>
  <w:num w:numId="25" w16cid:durableId="1726097106">
    <w:abstractNumId w:val="23"/>
  </w:num>
  <w:num w:numId="26" w16cid:durableId="1519539867">
    <w:abstractNumId w:val="7"/>
  </w:num>
  <w:num w:numId="27" w16cid:durableId="619803498">
    <w:abstractNumId w:val="17"/>
  </w:num>
  <w:num w:numId="28" w16cid:durableId="121464571">
    <w:abstractNumId w:val="20"/>
  </w:num>
  <w:num w:numId="29" w16cid:durableId="1698000263">
    <w:abstractNumId w:val="8"/>
  </w:num>
  <w:num w:numId="30" w16cid:durableId="1693921418">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JEkdfuo0mif4IkMMr8ibiffXSS6A8HwoMUfMXfmTQ3TINocVeIU7+8Oaezyzs5/cbsc0Y/DDhncVzxhuIyy4Hw==" w:salt="SrSAELWPpxdWQ/Cp8ljogw=="/>
  <w:defaultTabStop w:val="709"/>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79F"/>
    <w:rsid w:val="00000015"/>
    <w:rsid w:val="000002F1"/>
    <w:rsid w:val="00000305"/>
    <w:rsid w:val="0000093E"/>
    <w:rsid w:val="00000D2B"/>
    <w:rsid w:val="00001174"/>
    <w:rsid w:val="00001242"/>
    <w:rsid w:val="000014E5"/>
    <w:rsid w:val="000018A9"/>
    <w:rsid w:val="00002163"/>
    <w:rsid w:val="00002DC9"/>
    <w:rsid w:val="000031AE"/>
    <w:rsid w:val="00003894"/>
    <w:rsid w:val="00003FDA"/>
    <w:rsid w:val="000040C0"/>
    <w:rsid w:val="00004665"/>
    <w:rsid w:val="00004B02"/>
    <w:rsid w:val="0000605D"/>
    <w:rsid w:val="00006117"/>
    <w:rsid w:val="000068EE"/>
    <w:rsid w:val="000071DD"/>
    <w:rsid w:val="00007814"/>
    <w:rsid w:val="0000798E"/>
    <w:rsid w:val="00007AAA"/>
    <w:rsid w:val="00010BFF"/>
    <w:rsid w:val="00010F47"/>
    <w:rsid w:val="0001131F"/>
    <w:rsid w:val="00011AF8"/>
    <w:rsid w:val="0001236F"/>
    <w:rsid w:val="00012BA1"/>
    <w:rsid w:val="00012FC9"/>
    <w:rsid w:val="000148DB"/>
    <w:rsid w:val="00016897"/>
    <w:rsid w:val="00016A1B"/>
    <w:rsid w:val="000178F9"/>
    <w:rsid w:val="00017BA8"/>
    <w:rsid w:val="00017E0B"/>
    <w:rsid w:val="00017EB6"/>
    <w:rsid w:val="00017EF0"/>
    <w:rsid w:val="0002078A"/>
    <w:rsid w:val="000208A8"/>
    <w:rsid w:val="00020EB6"/>
    <w:rsid w:val="00021260"/>
    <w:rsid w:val="0002156D"/>
    <w:rsid w:val="0002199C"/>
    <w:rsid w:val="00021B5E"/>
    <w:rsid w:val="0002226E"/>
    <w:rsid w:val="000222C6"/>
    <w:rsid w:val="000222D6"/>
    <w:rsid w:val="00023357"/>
    <w:rsid w:val="00023389"/>
    <w:rsid w:val="00023CEB"/>
    <w:rsid w:val="00024B91"/>
    <w:rsid w:val="00025045"/>
    <w:rsid w:val="00025056"/>
    <w:rsid w:val="0002542F"/>
    <w:rsid w:val="0002653A"/>
    <w:rsid w:val="00026EB5"/>
    <w:rsid w:val="0002716E"/>
    <w:rsid w:val="000306F7"/>
    <w:rsid w:val="000312D5"/>
    <w:rsid w:val="000313D5"/>
    <w:rsid w:val="000314E5"/>
    <w:rsid w:val="000316E8"/>
    <w:rsid w:val="00031FCD"/>
    <w:rsid w:val="00032AF9"/>
    <w:rsid w:val="000337AD"/>
    <w:rsid w:val="000340C8"/>
    <w:rsid w:val="0003446C"/>
    <w:rsid w:val="0003495D"/>
    <w:rsid w:val="00034A86"/>
    <w:rsid w:val="00034E49"/>
    <w:rsid w:val="00035780"/>
    <w:rsid w:val="00035B91"/>
    <w:rsid w:val="00036A7E"/>
    <w:rsid w:val="0003736C"/>
    <w:rsid w:val="000375B2"/>
    <w:rsid w:val="00037E8C"/>
    <w:rsid w:val="00040A78"/>
    <w:rsid w:val="000416C2"/>
    <w:rsid w:val="00041A7D"/>
    <w:rsid w:val="00041F86"/>
    <w:rsid w:val="0004220A"/>
    <w:rsid w:val="00042338"/>
    <w:rsid w:val="000426FB"/>
    <w:rsid w:val="00042D59"/>
    <w:rsid w:val="00043AC2"/>
    <w:rsid w:val="00045990"/>
    <w:rsid w:val="00046F24"/>
    <w:rsid w:val="000475B5"/>
    <w:rsid w:val="000476D3"/>
    <w:rsid w:val="00047B44"/>
    <w:rsid w:val="00052190"/>
    <w:rsid w:val="00052219"/>
    <w:rsid w:val="000536F5"/>
    <w:rsid w:val="0005398C"/>
    <w:rsid w:val="000547A1"/>
    <w:rsid w:val="00054C9B"/>
    <w:rsid w:val="00055136"/>
    <w:rsid w:val="00056302"/>
    <w:rsid w:val="00057058"/>
    <w:rsid w:val="0005754D"/>
    <w:rsid w:val="00057EB4"/>
    <w:rsid w:val="0005EFC7"/>
    <w:rsid w:val="000601B4"/>
    <w:rsid w:val="0006037E"/>
    <w:rsid w:val="0006159C"/>
    <w:rsid w:val="00061697"/>
    <w:rsid w:val="0006230B"/>
    <w:rsid w:val="0006253F"/>
    <w:rsid w:val="00062A37"/>
    <w:rsid w:val="00062C77"/>
    <w:rsid w:val="00062D57"/>
    <w:rsid w:val="00062E19"/>
    <w:rsid w:val="00063562"/>
    <w:rsid w:val="00063F1F"/>
    <w:rsid w:val="0006436C"/>
    <w:rsid w:val="0006479A"/>
    <w:rsid w:val="0006503C"/>
    <w:rsid w:val="000650CF"/>
    <w:rsid w:val="00065A07"/>
    <w:rsid w:val="00065B98"/>
    <w:rsid w:val="00066266"/>
    <w:rsid w:val="00066F0D"/>
    <w:rsid w:val="000672F8"/>
    <w:rsid w:val="00067752"/>
    <w:rsid w:val="00067CB2"/>
    <w:rsid w:val="00070738"/>
    <w:rsid w:val="00070CB8"/>
    <w:rsid w:val="00070FE4"/>
    <w:rsid w:val="000716FF"/>
    <w:rsid w:val="00071B76"/>
    <w:rsid w:val="0007220B"/>
    <w:rsid w:val="00072251"/>
    <w:rsid w:val="00072360"/>
    <w:rsid w:val="000735F3"/>
    <w:rsid w:val="000739F4"/>
    <w:rsid w:val="00074BDD"/>
    <w:rsid w:val="0007534B"/>
    <w:rsid w:val="000765B3"/>
    <w:rsid w:val="000768C5"/>
    <w:rsid w:val="00076D4C"/>
    <w:rsid w:val="00077059"/>
    <w:rsid w:val="000775CD"/>
    <w:rsid w:val="0007764D"/>
    <w:rsid w:val="00077C43"/>
    <w:rsid w:val="000806B6"/>
    <w:rsid w:val="00080786"/>
    <w:rsid w:val="00080E88"/>
    <w:rsid w:val="00081C78"/>
    <w:rsid w:val="000826FE"/>
    <w:rsid w:val="00082B25"/>
    <w:rsid w:val="00082DDB"/>
    <w:rsid w:val="00082FDC"/>
    <w:rsid w:val="00083666"/>
    <w:rsid w:val="00084CBE"/>
    <w:rsid w:val="000850B5"/>
    <w:rsid w:val="00085ADB"/>
    <w:rsid w:val="000866F3"/>
    <w:rsid w:val="00086B39"/>
    <w:rsid w:val="00086DF9"/>
    <w:rsid w:val="00087381"/>
    <w:rsid w:val="00087DCA"/>
    <w:rsid w:val="00090115"/>
    <w:rsid w:val="000904BF"/>
    <w:rsid w:val="00090662"/>
    <w:rsid w:val="000916EC"/>
    <w:rsid w:val="00091F57"/>
    <w:rsid w:val="000921D2"/>
    <w:rsid w:val="000937A9"/>
    <w:rsid w:val="000943C4"/>
    <w:rsid w:val="000946E5"/>
    <w:rsid w:val="000948F5"/>
    <w:rsid w:val="00094EC1"/>
    <w:rsid w:val="000950FF"/>
    <w:rsid w:val="00095340"/>
    <w:rsid w:val="00095A76"/>
    <w:rsid w:val="00095BE5"/>
    <w:rsid w:val="00096177"/>
    <w:rsid w:val="00096A07"/>
    <w:rsid w:val="000A02FD"/>
    <w:rsid w:val="000A0B74"/>
    <w:rsid w:val="000A0BC6"/>
    <w:rsid w:val="000A0C41"/>
    <w:rsid w:val="000A104F"/>
    <w:rsid w:val="000A1587"/>
    <w:rsid w:val="000A180C"/>
    <w:rsid w:val="000A2645"/>
    <w:rsid w:val="000A2E0F"/>
    <w:rsid w:val="000A4DB5"/>
    <w:rsid w:val="000A4F13"/>
    <w:rsid w:val="000A5EBD"/>
    <w:rsid w:val="000A5EE8"/>
    <w:rsid w:val="000A60F6"/>
    <w:rsid w:val="000A639E"/>
    <w:rsid w:val="000A63F1"/>
    <w:rsid w:val="000A67C9"/>
    <w:rsid w:val="000A6BCE"/>
    <w:rsid w:val="000A718D"/>
    <w:rsid w:val="000A72BF"/>
    <w:rsid w:val="000B1629"/>
    <w:rsid w:val="000B1A24"/>
    <w:rsid w:val="000B1FC2"/>
    <w:rsid w:val="000B358F"/>
    <w:rsid w:val="000B38A1"/>
    <w:rsid w:val="000B3EE8"/>
    <w:rsid w:val="000B4005"/>
    <w:rsid w:val="000B4751"/>
    <w:rsid w:val="000B49FD"/>
    <w:rsid w:val="000B4EA3"/>
    <w:rsid w:val="000B4F4A"/>
    <w:rsid w:val="000B602F"/>
    <w:rsid w:val="000B67AF"/>
    <w:rsid w:val="000B686C"/>
    <w:rsid w:val="000B6968"/>
    <w:rsid w:val="000B6ED0"/>
    <w:rsid w:val="000B72D2"/>
    <w:rsid w:val="000B758C"/>
    <w:rsid w:val="000C0624"/>
    <w:rsid w:val="000C18E8"/>
    <w:rsid w:val="000C1B42"/>
    <w:rsid w:val="000C1CBD"/>
    <w:rsid w:val="000C1E5C"/>
    <w:rsid w:val="000C2532"/>
    <w:rsid w:val="000C3094"/>
    <w:rsid w:val="000C351A"/>
    <w:rsid w:val="000C3D5C"/>
    <w:rsid w:val="000C483C"/>
    <w:rsid w:val="000C4AAE"/>
    <w:rsid w:val="000C4BBF"/>
    <w:rsid w:val="000C4D60"/>
    <w:rsid w:val="000C587C"/>
    <w:rsid w:val="000C58D1"/>
    <w:rsid w:val="000C5B1D"/>
    <w:rsid w:val="000C79CE"/>
    <w:rsid w:val="000C7E94"/>
    <w:rsid w:val="000D1035"/>
    <w:rsid w:val="000D2150"/>
    <w:rsid w:val="000D29BF"/>
    <w:rsid w:val="000D2A52"/>
    <w:rsid w:val="000D36D7"/>
    <w:rsid w:val="000D456B"/>
    <w:rsid w:val="000D469A"/>
    <w:rsid w:val="000D5CEB"/>
    <w:rsid w:val="000D5E5C"/>
    <w:rsid w:val="000D6B18"/>
    <w:rsid w:val="000D751E"/>
    <w:rsid w:val="000D76DA"/>
    <w:rsid w:val="000D7953"/>
    <w:rsid w:val="000E06C7"/>
    <w:rsid w:val="000E0F8A"/>
    <w:rsid w:val="000E13D3"/>
    <w:rsid w:val="000E1B33"/>
    <w:rsid w:val="000E2EAE"/>
    <w:rsid w:val="000E3450"/>
    <w:rsid w:val="000E4292"/>
    <w:rsid w:val="000E4895"/>
    <w:rsid w:val="000E5788"/>
    <w:rsid w:val="000E5C67"/>
    <w:rsid w:val="000E5E1F"/>
    <w:rsid w:val="000E68A9"/>
    <w:rsid w:val="000E6A4C"/>
    <w:rsid w:val="000E6CB9"/>
    <w:rsid w:val="000E7888"/>
    <w:rsid w:val="000F02E9"/>
    <w:rsid w:val="000F15E3"/>
    <w:rsid w:val="000F1979"/>
    <w:rsid w:val="000F1F2B"/>
    <w:rsid w:val="000F2DFE"/>
    <w:rsid w:val="000F4240"/>
    <w:rsid w:val="000F4640"/>
    <w:rsid w:val="000F46D7"/>
    <w:rsid w:val="000F526E"/>
    <w:rsid w:val="000F53E5"/>
    <w:rsid w:val="000F5E97"/>
    <w:rsid w:val="000F5ED0"/>
    <w:rsid w:val="000F5F96"/>
    <w:rsid w:val="000F658D"/>
    <w:rsid w:val="000F7AF7"/>
    <w:rsid w:val="001007AE"/>
    <w:rsid w:val="001009F2"/>
    <w:rsid w:val="00101569"/>
    <w:rsid w:val="00101692"/>
    <w:rsid w:val="00101D01"/>
    <w:rsid w:val="00102AC6"/>
    <w:rsid w:val="00102C9D"/>
    <w:rsid w:val="00103A4E"/>
    <w:rsid w:val="00103E5A"/>
    <w:rsid w:val="00103FDA"/>
    <w:rsid w:val="001041A3"/>
    <w:rsid w:val="00104573"/>
    <w:rsid w:val="001045BB"/>
    <w:rsid w:val="001055B6"/>
    <w:rsid w:val="001057B8"/>
    <w:rsid w:val="001058A4"/>
    <w:rsid w:val="00105A47"/>
    <w:rsid w:val="00106289"/>
    <w:rsid w:val="001062FA"/>
    <w:rsid w:val="00106D04"/>
    <w:rsid w:val="00106DEE"/>
    <w:rsid w:val="00107EBF"/>
    <w:rsid w:val="00110689"/>
    <w:rsid w:val="001109DF"/>
    <w:rsid w:val="00110D3E"/>
    <w:rsid w:val="001116F4"/>
    <w:rsid w:val="001118AA"/>
    <w:rsid w:val="00111C3E"/>
    <w:rsid w:val="001122D4"/>
    <w:rsid w:val="0011236E"/>
    <w:rsid w:val="00112DDB"/>
    <w:rsid w:val="00113173"/>
    <w:rsid w:val="00113B05"/>
    <w:rsid w:val="00113BB2"/>
    <w:rsid w:val="00113D79"/>
    <w:rsid w:val="001147C4"/>
    <w:rsid w:val="0011485E"/>
    <w:rsid w:val="001148D4"/>
    <w:rsid w:val="00115867"/>
    <w:rsid w:val="00115DE8"/>
    <w:rsid w:val="00115FEB"/>
    <w:rsid w:val="0011614E"/>
    <w:rsid w:val="00120731"/>
    <w:rsid w:val="00120941"/>
    <w:rsid w:val="00120AD4"/>
    <w:rsid w:val="00120DF6"/>
    <w:rsid w:val="001213F5"/>
    <w:rsid w:val="00121A5B"/>
    <w:rsid w:val="00122C83"/>
    <w:rsid w:val="001237CC"/>
    <w:rsid w:val="001245B4"/>
    <w:rsid w:val="00124CB0"/>
    <w:rsid w:val="00124F5C"/>
    <w:rsid w:val="001250AA"/>
    <w:rsid w:val="00125415"/>
    <w:rsid w:val="00125B8E"/>
    <w:rsid w:val="00125D6A"/>
    <w:rsid w:val="00125F21"/>
    <w:rsid w:val="00126CD4"/>
    <w:rsid w:val="001277A5"/>
    <w:rsid w:val="00130EA5"/>
    <w:rsid w:val="001313EB"/>
    <w:rsid w:val="001318E1"/>
    <w:rsid w:val="00131D93"/>
    <w:rsid w:val="00131FCA"/>
    <w:rsid w:val="0013245D"/>
    <w:rsid w:val="001324FD"/>
    <w:rsid w:val="001325D5"/>
    <w:rsid w:val="0013362F"/>
    <w:rsid w:val="0013395B"/>
    <w:rsid w:val="00133D62"/>
    <w:rsid w:val="001341DC"/>
    <w:rsid w:val="001349CB"/>
    <w:rsid w:val="00134DFC"/>
    <w:rsid w:val="00134EBF"/>
    <w:rsid w:val="00134EEA"/>
    <w:rsid w:val="00135A30"/>
    <w:rsid w:val="00135CD5"/>
    <w:rsid w:val="00135EAE"/>
    <w:rsid w:val="00136013"/>
    <w:rsid w:val="0013652E"/>
    <w:rsid w:val="00136D10"/>
    <w:rsid w:val="00136DC1"/>
    <w:rsid w:val="00137758"/>
    <w:rsid w:val="001378EE"/>
    <w:rsid w:val="00137D06"/>
    <w:rsid w:val="00137DBE"/>
    <w:rsid w:val="00137F58"/>
    <w:rsid w:val="00140B36"/>
    <w:rsid w:val="00141207"/>
    <w:rsid w:val="00141788"/>
    <w:rsid w:val="0014291F"/>
    <w:rsid w:val="001429EA"/>
    <w:rsid w:val="00142C8B"/>
    <w:rsid w:val="00142E87"/>
    <w:rsid w:val="00142F63"/>
    <w:rsid w:val="00142FC7"/>
    <w:rsid w:val="001436D5"/>
    <w:rsid w:val="00143A15"/>
    <w:rsid w:val="0014408C"/>
    <w:rsid w:val="00144164"/>
    <w:rsid w:val="001457ED"/>
    <w:rsid w:val="00145AEB"/>
    <w:rsid w:val="00145F53"/>
    <w:rsid w:val="00145FC2"/>
    <w:rsid w:val="00146417"/>
    <w:rsid w:val="00146B86"/>
    <w:rsid w:val="001472FF"/>
    <w:rsid w:val="001474A5"/>
    <w:rsid w:val="00150140"/>
    <w:rsid w:val="0015036D"/>
    <w:rsid w:val="0015052A"/>
    <w:rsid w:val="00150741"/>
    <w:rsid w:val="00150BAA"/>
    <w:rsid w:val="00151773"/>
    <w:rsid w:val="00151C53"/>
    <w:rsid w:val="001529CB"/>
    <w:rsid w:val="00153457"/>
    <w:rsid w:val="001551B6"/>
    <w:rsid w:val="00155885"/>
    <w:rsid w:val="00156025"/>
    <w:rsid w:val="001562C0"/>
    <w:rsid w:val="00156FE7"/>
    <w:rsid w:val="001570C5"/>
    <w:rsid w:val="0015794E"/>
    <w:rsid w:val="0016021B"/>
    <w:rsid w:val="0016096F"/>
    <w:rsid w:val="00160BBD"/>
    <w:rsid w:val="00160E15"/>
    <w:rsid w:val="001615A2"/>
    <w:rsid w:val="001617DA"/>
    <w:rsid w:val="00162206"/>
    <w:rsid w:val="001631A3"/>
    <w:rsid w:val="00163372"/>
    <w:rsid w:val="00163E67"/>
    <w:rsid w:val="00163F02"/>
    <w:rsid w:val="001641EA"/>
    <w:rsid w:val="001652C5"/>
    <w:rsid w:val="001663C2"/>
    <w:rsid w:val="0017021F"/>
    <w:rsid w:val="00170377"/>
    <w:rsid w:val="001708A7"/>
    <w:rsid w:val="00170AD1"/>
    <w:rsid w:val="00170DB7"/>
    <w:rsid w:val="00170F94"/>
    <w:rsid w:val="001710C9"/>
    <w:rsid w:val="001719C3"/>
    <w:rsid w:val="0017239E"/>
    <w:rsid w:val="001730CD"/>
    <w:rsid w:val="001738AC"/>
    <w:rsid w:val="00173966"/>
    <w:rsid w:val="00174699"/>
    <w:rsid w:val="001750A3"/>
    <w:rsid w:val="0017511C"/>
    <w:rsid w:val="00175954"/>
    <w:rsid w:val="00175A34"/>
    <w:rsid w:val="00176017"/>
    <w:rsid w:val="00177194"/>
    <w:rsid w:val="001772A8"/>
    <w:rsid w:val="001779E2"/>
    <w:rsid w:val="00180030"/>
    <w:rsid w:val="00180523"/>
    <w:rsid w:val="00180CE9"/>
    <w:rsid w:val="00181F08"/>
    <w:rsid w:val="00182139"/>
    <w:rsid w:val="00182FB6"/>
    <w:rsid w:val="001831AE"/>
    <w:rsid w:val="0018371B"/>
    <w:rsid w:val="0018399D"/>
    <w:rsid w:val="001843DF"/>
    <w:rsid w:val="0018479F"/>
    <w:rsid w:val="00186436"/>
    <w:rsid w:val="001869D3"/>
    <w:rsid w:val="00186AEA"/>
    <w:rsid w:val="0018764A"/>
    <w:rsid w:val="0018770E"/>
    <w:rsid w:val="00187DE5"/>
    <w:rsid w:val="00190821"/>
    <w:rsid w:val="00191097"/>
    <w:rsid w:val="00191918"/>
    <w:rsid w:val="001919F1"/>
    <w:rsid w:val="00191BAB"/>
    <w:rsid w:val="00191E54"/>
    <w:rsid w:val="00191EFC"/>
    <w:rsid w:val="00192499"/>
    <w:rsid w:val="0019255C"/>
    <w:rsid w:val="001932FC"/>
    <w:rsid w:val="00193379"/>
    <w:rsid w:val="0019337E"/>
    <w:rsid w:val="00193C12"/>
    <w:rsid w:val="001945B3"/>
    <w:rsid w:val="001953A7"/>
    <w:rsid w:val="00195479"/>
    <w:rsid w:val="00195DAE"/>
    <w:rsid w:val="00195F8E"/>
    <w:rsid w:val="00197384"/>
    <w:rsid w:val="001975D6"/>
    <w:rsid w:val="001976FB"/>
    <w:rsid w:val="0019781E"/>
    <w:rsid w:val="00197841"/>
    <w:rsid w:val="00197C1A"/>
    <w:rsid w:val="00197C80"/>
    <w:rsid w:val="00197EDF"/>
    <w:rsid w:val="001A0631"/>
    <w:rsid w:val="001A06EE"/>
    <w:rsid w:val="001A095F"/>
    <w:rsid w:val="001A122E"/>
    <w:rsid w:val="001A1402"/>
    <w:rsid w:val="001A1B6C"/>
    <w:rsid w:val="001A2460"/>
    <w:rsid w:val="001A2606"/>
    <w:rsid w:val="001A3474"/>
    <w:rsid w:val="001A384E"/>
    <w:rsid w:val="001A404C"/>
    <w:rsid w:val="001A45D2"/>
    <w:rsid w:val="001A4D1D"/>
    <w:rsid w:val="001A4ED2"/>
    <w:rsid w:val="001A594D"/>
    <w:rsid w:val="001A5B1D"/>
    <w:rsid w:val="001A5B55"/>
    <w:rsid w:val="001A5D6E"/>
    <w:rsid w:val="001A5DE5"/>
    <w:rsid w:val="001A6466"/>
    <w:rsid w:val="001A6B19"/>
    <w:rsid w:val="001A7190"/>
    <w:rsid w:val="001A75AC"/>
    <w:rsid w:val="001B034F"/>
    <w:rsid w:val="001B06B3"/>
    <w:rsid w:val="001B08BF"/>
    <w:rsid w:val="001B0B57"/>
    <w:rsid w:val="001B0D0B"/>
    <w:rsid w:val="001B130F"/>
    <w:rsid w:val="001B136B"/>
    <w:rsid w:val="001B20C2"/>
    <w:rsid w:val="001B22D1"/>
    <w:rsid w:val="001B25B8"/>
    <w:rsid w:val="001B294E"/>
    <w:rsid w:val="001B37DB"/>
    <w:rsid w:val="001B3E97"/>
    <w:rsid w:val="001B447F"/>
    <w:rsid w:val="001B4AC7"/>
    <w:rsid w:val="001B4B06"/>
    <w:rsid w:val="001B51AB"/>
    <w:rsid w:val="001B554B"/>
    <w:rsid w:val="001C0327"/>
    <w:rsid w:val="001C0741"/>
    <w:rsid w:val="001C0D66"/>
    <w:rsid w:val="001C13E6"/>
    <w:rsid w:val="001C1783"/>
    <w:rsid w:val="001C1BBF"/>
    <w:rsid w:val="001C1F49"/>
    <w:rsid w:val="001C27CF"/>
    <w:rsid w:val="001C2C8E"/>
    <w:rsid w:val="001C3619"/>
    <w:rsid w:val="001C3DB9"/>
    <w:rsid w:val="001C40A3"/>
    <w:rsid w:val="001C54F4"/>
    <w:rsid w:val="001C5A0B"/>
    <w:rsid w:val="001C5DB6"/>
    <w:rsid w:val="001C5EBE"/>
    <w:rsid w:val="001C5FAA"/>
    <w:rsid w:val="001C68C3"/>
    <w:rsid w:val="001C6B0F"/>
    <w:rsid w:val="001C6E26"/>
    <w:rsid w:val="001C70F6"/>
    <w:rsid w:val="001C781C"/>
    <w:rsid w:val="001C7B59"/>
    <w:rsid w:val="001C7D46"/>
    <w:rsid w:val="001D0601"/>
    <w:rsid w:val="001D06BB"/>
    <w:rsid w:val="001D08BB"/>
    <w:rsid w:val="001D0E60"/>
    <w:rsid w:val="001D14E9"/>
    <w:rsid w:val="001D193E"/>
    <w:rsid w:val="001D2344"/>
    <w:rsid w:val="001D2C81"/>
    <w:rsid w:val="001D2EB2"/>
    <w:rsid w:val="001D3248"/>
    <w:rsid w:val="001D3ADE"/>
    <w:rsid w:val="001D3E4F"/>
    <w:rsid w:val="001D4647"/>
    <w:rsid w:val="001D4859"/>
    <w:rsid w:val="001D4C9B"/>
    <w:rsid w:val="001D4CA6"/>
    <w:rsid w:val="001D5818"/>
    <w:rsid w:val="001D5B2E"/>
    <w:rsid w:val="001D6D03"/>
    <w:rsid w:val="001D7BE0"/>
    <w:rsid w:val="001D7CFC"/>
    <w:rsid w:val="001E1056"/>
    <w:rsid w:val="001E1071"/>
    <w:rsid w:val="001E109F"/>
    <w:rsid w:val="001E1E7B"/>
    <w:rsid w:val="001E1FA3"/>
    <w:rsid w:val="001E218E"/>
    <w:rsid w:val="001E2F1B"/>
    <w:rsid w:val="001E339E"/>
    <w:rsid w:val="001E3581"/>
    <w:rsid w:val="001E3B10"/>
    <w:rsid w:val="001E4552"/>
    <w:rsid w:val="001E4557"/>
    <w:rsid w:val="001E46B4"/>
    <w:rsid w:val="001E4D88"/>
    <w:rsid w:val="001E4EA7"/>
    <w:rsid w:val="001E4F24"/>
    <w:rsid w:val="001E54F3"/>
    <w:rsid w:val="001E564C"/>
    <w:rsid w:val="001E5DF8"/>
    <w:rsid w:val="001E5E20"/>
    <w:rsid w:val="001E60B1"/>
    <w:rsid w:val="001E6674"/>
    <w:rsid w:val="001E7106"/>
    <w:rsid w:val="001E7BD2"/>
    <w:rsid w:val="001E7D3A"/>
    <w:rsid w:val="001F05F0"/>
    <w:rsid w:val="001F074E"/>
    <w:rsid w:val="001F0A99"/>
    <w:rsid w:val="001F1ADF"/>
    <w:rsid w:val="001F239F"/>
    <w:rsid w:val="001F29F1"/>
    <w:rsid w:val="001F2FC8"/>
    <w:rsid w:val="001F3528"/>
    <w:rsid w:val="001F3739"/>
    <w:rsid w:val="001F4C9D"/>
    <w:rsid w:val="001F5377"/>
    <w:rsid w:val="001F5645"/>
    <w:rsid w:val="001F5712"/>
    <w:rsid w:val="001F601C"/>
    <w:rsid w:val="001F60AC"/>
    <w:rsid w:val="001F636A"/>
    <w:rsid w:val="001F70CB"/>
    <w:rsid w:val="001F7444"/>
    <w:rsid w:val="001F7746"/>
    <w:rsid w:val="001F7DDC"/>
    <w:rsid w:val="001F7EF1"/>
    <w:rsid w:val="00200836"/>
    <w:rsid w:val="0020088D"/>
    <w:rsid w:val="00200D76"/>
    <w:rsid w:val="0020113E"/>
    <w:rsid w:val="00201999"/>
    <w:rsid w:val="0020206B"/>
    <w:rsid w:val="0020297F"/>
    <w:rsid w:val="0020476F"/>
    <w:rsid w:val="002057A1"/>
    <w:rsid w:val="00205A79"/>
    <w:rsid w:val="00205DF3"/>
    <w:rsid w:val="00206098"/>
    <w:rsid w:val="002066BB"/>
    <w:rsid w:val="002073C1"/>
    <w:rsid w:val="00207E2C"/>
    <w:rsid w:val="00210655"/>
    <w:rsid w:val="00210A13"/>
    <w:rsid w:val="00211080"/>
    <w:rsid w:val="0021155F"/>
    <w:rsid w:val="00211735"/>
    <w:rsid w:val="00212058"/>
    <w:rsid w:val="002121AF"/>
    <w:rsid w:val="00212D10"/>
    <w:rsid w:val="00212E3F"/>
    <w:rsid w:val="00213700"/>
    <w:rsid w:val="0021417A"/>
    <w:rsid w:val="002143E0"/>
    <w:rsid w:val="00215944"/>
    <w:rsid w:val="00216340"/>
    <w:rsid w:val="00216753"/>
    <w:rsid w:val="002174FE"/>
    <w:rsid w:val="002176D3"/>
    <w:rsid w:val="00220443"/>
    <w:rsid w:val="0022044B"/>
    <w:rsid w:val="00220961"/>
    <w:rsid w:val="00220AAC"/>
    <w:rsid w:val="0022161C"/>
    <w:rsid w:val="0022177B"/>
    <w:rsid w:val="00221CD1"/>
    <w:rsid w:val="00221D74"/>
    <w:rsid w:val="002226E2"/>
    <w:rsid w:val="00222B63"/>
    <w:rsid w:val="00222EF8"/>
    <w:rsid w:val="00223752"/>
    <w:rsid w:val="00224908"/>
    <w:rsid w:val="002252A1"/>
    <w:rsid w:val="00225649"/>
    <w:rsid w:val="00225A8F"/>
    <w:rsid w:val="00225BDC"/>
    <w:rsid w:val="00225D3C"/>
    <w:rsid w:val="00226351"/>
    <w:rsid w:val="00226EC0"/>
    <w:rsid w:val="00227102"/>
    <w:rsid w:val="0022715C"/>
    <w:rsid w:val="002307B2"/>
    <w:rsid w:val="00231347"/>
    <w:rsid w:val="0023267C"/>
    <w:rsid w:val="00233990"/>
    <w:rsid w:val="00234383"/>
    <w:rsid w:val="00234D2B"/>
    <w:rsid w:val="00235DF3"/>
    <w:rsid w:val="00236308"/>
    <w:rsid w:val="00236B0B"/>
    <w:rsid w:val="00237115"/>
    <w:rsid w:val="0023790C"/>
    <w:rsid w:val="00237C1D"/>
    <w:rsid w:val="00240B24"/>
    <w:rsid w:val="00240D7C"/>
    <w:rsid w:val="00241C6E"/>
    <w:rsid w:val="00241D55"/>
    <w:rsid w:val="00241D79"/>
    <w:rsid w:val="00242FD1"/>
    <w:rsid w:val="002438E2"/>
    <w:rsid w:val="00243A31"/>
    <w:rsid w:val="0024414C"/>
    <w:rsid w:val="002450F6"/>
    <w:rsid w:val="00245815"/>
    <w:rsid w:val="00245A9E"/>
    <w:rsid w:val="0024613B"/>
    <w:rsid w:val="00246187"/>
    <w:rsid w:val="0024618B"/>
    <w:rsid w:val="00246460"/>
    <w:rsid w:val="00247845"/>
    <w:rsid w:val="00247988"/>
    <w:rsid w:val="00247A36"/>
    <w:rsid w:val="00247BAC"/>
    <w:rsid w:val="0025088C"/>
    <w:rsid w:val="00250A67"/>
    <w:rsid w:val="00250D33"/>
    <w:rsid w:val="00252F08"/>
    <w:rsid w:val="0025363E"/>
    <w:rsid w:val="0025379F"/>
    <w:rsid w:val="0025392B"/>
    <w:rsid w:val="002539DF"/>
    <w:rsid w:val="00253B23"/>
    <w:rsid w:val="002545CE"/>
    <w:rsid w:val="00254E5E"/>
    <w:rsid w:val="00255432"/>
    <w:rsid w:val="00255A2B"/>
    <w:rsid w:val="00255F0B"/>
    <w:rsid w:val="00256880"/>
    <w:rsid w:val="002568AE"/>
    <w:rsid w:val="00257735"/>
    <w:rsid w:val="00257861"/>
    <w:rsid w:val="00257A1B"/>
    <w:rsid w:val="00257C3F"/>
    <w:rsid w:val="00260245"/>
    <w:rsid w:val="002602BD"/>
    <w:rsid w:val="00260B80"/>
    <w:rsid w:val="00260EF3"/>
    <w:rsid w:val="00261133"/>
    <w:rsid w:val="0026162B"/>
    <w:rsid w:val="00262615"/>
    <w:rsid w:val="00262976"/>
    <w:rsid w:val="00262AAE"/>
    <w:rsid w:val="00262BE7"/>
    <w:rsid w:val="00262F68"/>
    <w:rsid w:val="0026386D"/>
    <w:rsid w:val="00263A66"/>
    <w:rsid w:val="00263D35"/>
    <w:rsid w:val="00264170"/>
    <w:rsid w:val="0026460B"/>
    <w:rsid w:val="00264878"/>
    <w:rsid w:val="00264913"/>
    <w:rsid w:val="00264BD2"/>
    <w:rsid w:val="00264DA7"/>
    <w:rsid w:val="00265000"/>
    <w:rsid w:val="00265C59"/>
    <w:rsid w:val="00265E42"/>
    <w:rsid w:val="0026697E"/>
    <w:rsid w:val="00267176"/>
    <w:rsid w:val="0026751E"/>
    <w:rsid w:val="002678FC"/>
    <w:rsid w:val="002708F8"/>
    <w:rsid w:val="00270EB4"/>
    <w:rsid w:val="002723FE"/>
    <w:rsid w:val="00272DE7"/>
    <w:rsid w:val="00273211"/>
    <w:rsid w:val="00273E75"/>
    <w:rsid w:val="00273EC3"/>
    <w:rsid w:val="00273EDE"/>
    <w:rsid w:val="00274B31"/>
    <w:rsid w:val="00275029"/>
    <w:rsid w:val="00275121"/>
    <w:rsid w:val="00276963"/>
    <w:rsid w:val="00277AEB"/>
    <w:rsid w:val="00277E2B"/>
    <w:rsid w:val="00280DA6"/>
    <w:rsid w:val="002817CC"/>
    <w:rsid w:val="00281A10"/>
    <w:rsid w:val="00281C07"/>
    <w:rsid w:val="00281F71"/>
    <w:rsid w:val="00282267"/>
    <w:rsid w:val="002823FB"/>
    <w:rsid w:val="00282798"/>
    <w:rsid w:val="00282A95"/>
    <w:rsid w:val="00282F3F"/>
    <w:rsid w:val="00283276"/>
    <w:rsid w:val="00283428"/>
    <w:rsid w:val="002834C4"/>
    <w:rsid w:val="00283D9D"/>
    <w:rsid w:val="00284531"/>
    <w:rsid w:val="00284975"/>
    <w:rsid w:val="00285194"/>
    <w:rsid w:val="002855B2"/>
    <w:rsid w:val="0028627E"/>
    <w:rsid w:val="002866FB"/>
    <w:rsid w:val="00286C95"/>
    <w:rsid w:val="00287249"/>
    <w:rsid w:val="00290450"/>
    <w:rsid w:val="00290F94"/>
    <w:rsid w:val="00291DBC"/>
    <w:rsid w:val="002925F4"/>
    <w:rsid w:val="00292A5E"/>
    <w:rsid w:val="002931E6"/>
    <w:rsid w:val="00293E6D"/>
    <w:rsid w:val="00295392"/>
    <w:rsid w:val="00295841"/>
    <w:rsid w:val="00295C38"/>
    <w:rsid w:val="00296CA6"/>
    <w:rsid w:val="002971D4"/>
    <w:rsid w:val="00297CF1"/>
    <w:rsid w:val="00297E31"/>
    <w:rsid w:val="00297E3A"/>
    <w:rsid w:val="00297F16"/>
    <w:rsid w:val="002A0013"/>
    <w:rsid w:val="002A0554"/>
    <w:rsid w:val="002A0EE7"/>
    <w:rsid w:val="002A2A2E"/>
    <w:rsid w:val="002A31C7"/>
    <w:rsid w:val="002A3838"/>
    <w:rsid w:val="002A43B5"/>
    <w:rsid w:val="002A4BBA"/>
    <w:rsid w:val="002A4D58"/>
    <w:rsid w:val="002A53FA"/>
    <w:rsid w:val="002A57B0"/>
    <w:rsid w:val="002A5E8F"/>
    <w:rsid w:val="002A7294"/>
    <w:rsid w:val="002A7838"/>
    <w:rsid w:val="002B0643"/>
    <w:rsid w:val="002B12E0"/>
    <w:rsid w:val="002B15F8"/>
    <w:rsid w:val="002B39A5"/>
    <w:rsid w:val="002B3C48"/>
    <w:rsid w:val="002B41BE"/>
    <w:rsid w:val="002B44F7"/>
    <w:rsid w:val="002B49EB"/>
    <w:rsid w:val="002B6597"/>
    <w:rsid w:val="002B69C0"/>
    <w:rsid w:val="002B6A97"/>
    <w:rsid w:val="002B6B1E"/>
    <w:rsid w:val="002B7C11"/>
    <w:rsid w:val="002B7F26"/>
    <w:rsid w:val="002C00C2"/>
    <w:rsid w:val="002C03D3"/>
    <w:rsid w:val="002C0A16"/>
    <w:rsid w:val="002C15F1"/>
    <w:rsid w:val="002C469E"/>
    <w:rsid w:val="002C546E"/>
    <w:rsid w:val="002C5A1F"/>
    <w:rsid w:val="002C6055"/>
    <w:rsid w:val="002C6A38"/>
    <w:rsid w:val="002C6FF6"/>
    <w:rsid w:val="002C726E"/>
    <w:rsid w:val="002C7868"/>
    <w:rsid w:val="002C7F61"/>
    <w:rsid w:val="002D040F"/>
    <w:rsid w:val="002D0BB3"/>
    <w:rsid w:val="002D1B21"/>
    <w:rsid w:val="002D1DF8"/>
    <w:rsid w:val="002D222E"/>
    <w:rsid w:val="002D2799"/>
    <w:rsid w:val="002D392A"/>
    <w:rsid w:val="002D4076"/>
    <w:rsid w:val="002D4C5E"/>
    <w:rsid w:val="002D4CDD"/>
    <w:rsid w:val="002D5A39"/>
    <w:rsid w:val="002D63FE"/>
    <w:rsid w:val="002D6CF3"/>
    <w:rsid w:val="002D760A"/>
    <w:rsid w:val="002D78E2"/>
    <w:rsid w:val="002E10E2"/>
    <w:rsid w:val="002E1902"/>
    <w:rsid w:val="002E22F2"/>
    <w:rsid w:val="002E2CD9"/>
    <w:rsid w:val="002E2EB6"/>
    <w:rsid w:val="002E3008"/>
    <w:rsid w:val="002E3370"/>
    <w:rsid w:val="002E3456"/>
    <w:rsid w:val="002E3951"/>
    <w:rsid w:val="002E3A47"/>
    <w:rsid w:val="002E3CEF"/>
    <w:rsid w:val="002E43F4"/>
    <w:rsid w:val="002E4770"/>
    <w:rsid w:val="002E492D"/>
    <w:rsid w:val="002E4D1A"/>
    <w:rsid w:val="002E4D44"/>
    <w:rsid w:val="002E5132"/>
    <w:rsid w:val="002E55DA"/>
    <w:rsid w:val="002E5DC0"/>
    <w:rsid w:val="002E6306"/>
    <w:rsid w:val="002E651F"/>
    <w:rsid w:val="002E6883"/>
    <w:rsid w:val="002E6A2E"/>
    <w:rsid w:val="002E6F71"/>
    <w:rsid w:val="002E6F91"/>
    <w:rsid w:val="002E70A9"/>
    <w:rsid w:val="002E7ECC"/>
    <w:rsid w:val="002F0160"/>
    <w:rsid w:val="002F116A"/>
    <w:rsid w:val="002F1F98"/>
    <w:rsid w:val="002F27D6"/>
    <w:rsid w:val="002F36F3"/>
    <w:rsid w:val="002F37EF"/>
    <w:rsid w:val="002F4AA8"/>
    <w:rsid w:val="002F4CEB"/>
    <w:rsid w:val="002F4F25"/>
    <w:rsid w:val="002F61B1"/>
    <w:rsid w:val="002F674F"/>
    <w:rsid w:val="002F6E0B"/>
    <w:rsid w:val="002F6FCC"/>
    <w:rsid w:val="002F701F"/>
    <w:rsid w:val="003001F3"/>
    <w:rsid w:val="00300605"/>
    <w:rsid w:val="00300EC1"/>
    <w:rsid w:val="00301F68"/>
    <w:rsid w:val="003020B6"/>
    <w:rsid w:val="00302193"/>
    <w:rsid w:val="0030285C"/>
    <w:rsid w:val="00302B70"/>
    <w:rsid w:val="00302DAF"/>
    <w:rsid w:val="00302DF9"/>
    <w:rsid w:val="00302EB7"/>
    <w:rsid w:val="003033DA"/>
    <w:rsid w:val="00303437"/>
    <w:rsid w:val="00303814"/>
    <w:rsid w:val="00303A35"/>
    <w:rsid w:val="00303C13"/>
    <w:rsid w:val="00303EB0"/>
    <w:rsid w:val="00304166"/>
    <w:rsid w:val="00304376"/>
    <w:rsid w:val="00305CBA"/>
    <w:rsid w:val="00306175"/>
    <w:rsid w:val="003064CC"/>
    <w:rsid w:val="003066CA"/>
    <w:rsid w:val="00307B14"/>
    <w:rsid w:val="00307D1B"/>
    <w:rsid w:val="003103C8"/>
    <w:rsid w:val="00310958"/>
    <w:rsid w:val="00311C82"/>
    <w:rsid w:val="00312F60"/>
    <w:rsid w:val="00312FF6"/>
    <w:rsid w:val="0031310E"/>
    <w:rsid w:val="003138C6"/>
    <w:rsid w:val="00313B49"/>
    <w:rsid w:val="00314259"/>
    <w:rsid w:val="00314D60"/>
    <w:rsid w:val="00316868"/>
    <w:rsid w:val="00317415"/>
    <w:rsid w:val="003201AC"/>
    <w:rsid w:val="00320260"/>
    <w:rsid w:val="003207D2"/>
    <w:rsid w:val="0032162F"/>
    <w:rsid w:val="00321EC2"/>
    <w:rsid w:val="003227F8"/>
    <w:rsid w:val="0032368D"/>
    <w:rsid w:val="003257F4"/>
    <w:rsid w:val="00325C56"/>
    <w:rsid w:val="00325CEA"/>
    <w:rsid w:val="00326462"/>
    <w:rsid w:val="003265A7"/>
    <w:rsid w:val="003267E1"/>
    <w:rsid w:val="00326E41"/>
    <w:rsid w:val="0032726C"/>
    <w:rsid w:val="00330BC9"/>
    <w:rsid w:val="003315C9"/>
    <w:rsid w:val="00331B13"/>
    <w:rsid w:val="00331D0E"/>
    <w:rsid w:val="00331E48"/>
    <w:rsid w:val="0033212B"/>
    <w:rsid w:val="00332698"/>
    <w:rsid w:val="00332BB0"/>
    <w:rsid w:val="00332EB2"/>
    <w:rsid w:val="00333C4D"/>
    <w:rsid w:val="00333FE8"/>
    <w:rsid w:val="003359E6"/>
    <w:rsid w:val="00335FEE"/>
    <w:rsid w:val="00336ADD"/>
    <w:rsid w:val="00336D92"/>
    <w:rsid w:val="00336EAB"/>
    <w:rsid w:val="00337808"/>
    <w:rsid w:val="00337D2D"/>
    <w:rsid w:val="00337D9E"/>
    <w:rsid w:val="00337EC1"/>
    <w:rsid w:val="00341122"/>
    <w:rsid w:val="003412BF"/>
    <w:rsid w:val="0034138B"/>
    <w:rsid w:val="00341816"/>
    <w:rsid w:val="00341C1E"/>
    <w:rsid w:val="00341E6F"/>
    <w:rsid w:val="00342728"/>
    <w:rsid w:val="00342D33"/>
    <w:rsid w:val="00343854"/>
    <w:rsid w:val="00343DD6"/>
    <w:rsid w:val="00344C30"/>
    <w:rsid w:val="00344D2A"/>
    <w:rsid w:val="00345922"/>
    <w:rsid w:val="00345C72"/>
    <w:rsid w:val="00346BB0"/>
    <w:rsid w:val="00346CAD"/>
    <w:rsid w:val="00346CF9"/>
    <w:rsid w:val="00347162"/>
    <w:rsid w:val="003471DC"/>
    <w:rsid w:val="00347742"/>
    <w:rsid w:val="003504BF"/>
    <w:rsid w:val="00350585"/>
    <w:rsid w:val="00350939"/>
    <w:rsid w:val="00351E3C"/>
    <w:rsid w:val="00351F17"/>
    <w:rsid w:val="00353154"/>
    <w:rsid w:val="00353D08"/>
    <w:rsid w:val="00353DD3"/>
    <w:rsid w:val="00354800"/>
    <w:rsid w:val="00354A09"/>
    <w:rsid w:val="003558F9"/>
    <w:rsid w:val="00355B3F"/>
    <w:rsid w:val="003560FC"/>
    <w:rsid w:val="003562EE"/>
    <w:rsid w:val="003565BD"/>
    <w:rsid w:val="003566ED"/>
    <w:rsid w:val="00356BCE"/>
    <w:rsid w:val="00356EAA"/>
    <w:rsid w:val="0035714C"/>
    <w:rsid w:val="00357F5C"/>
    <w:rsid w:val="0036045B"/>
    <w:rsid w:val="0036121C"/>
    <w:rsid w:val="0036136B"/>
    <w:rsid w:val="003618C0"/>
    <w:rsid w:val="00361B56"/>
    <w:rsid w:val="00361B69"/>
    <w:rsid w:val="00361CE6"/>
    <w:rsid w:val="0036247E"/>
    <w:rsid w:val="003624AD"/>
    <w:rsid w:val="003625C3"/>
    <w:rsid w:val="00362F83"/>
    <w:rsid w:val="00363876"/>
    <w:rsid w:val="00363C36"/>
    <w:rsid w:val="00363EAF"/>
    <w:rsid w:val="00364317"/>
    <w:rsid w:val="003648D2"/>
    <w:rsid w:val="00364C79"/>
    <w:rsid w:val="00364E1A"/>
    <w:rsid w:val="0036517F"/>
    <w:rsid w:val="00365F20"/>
    <w:rsid w:val="00366588"/>
    <w:rsid w:val="003666DA"/>
    <w:rsid w:val="00366BD3"/>
    <w:rsid w:val="00366F48"/>
    <w:rsid w:val="003675C8"/>
    <w:rsid w:val="00367A6F"/>
    <w:rsid w:val="00367C92"/>
    <w:rsid w:val="00367E41"/>
    <w:rsid w:val="0037065B"/>
    <w:rsid w:val="00370DA4"/>
    <w:rsid w:val="00371278"/>
    <w:rsid w:val="003717E6"/>
    <w:rsid w:val="00371AB4"/>
    <w:rsid w:val="00371BC2"/>
    <w:rsid w:val="00373B24"/>
    <w:rsid w:val="00373EDD"/>
    <w:rsid w:val="0037597B"/>
    <w:rsid w:val="00376107"/>
    <w:rsid w:val="00377143"/>
    <w:rsid w:val="00377490"/>
    <w:rsid w:val="00377AC2"/>
    <w:rsid w:val="00377BA0"/>
    <w:rsid w:val="00377DDB"/>
    <w:rsid w:val="00380593"/>
    <w:rsid w:val="00380ED9"/>
    <w:rsid w:val="00381EF2"/>
    <w:rsid w:val="00382636"/>
    <w:rsid w:val="00382640"/>
    <w:rsid w:val="00382AC3"/>
    <w:rsid w:val="003831AD"/>
    <w:rsid w:val="0038408F"/>
    <w:rsid w:val="00384674"/>
    <w:rsid w:val="00384B26"/>
    <w:rsid w:val="00385759"/>
    <w:rsid w:val="003858B8"/>
    <w:rsid w:val="00387AEB"/>
    <w:rsid w:val="00387D89"/>
    <w:rsid w:val="00390C58"/>
    <w:rsid w:val="00390E59"/>
    <w:rsid w:val="00391A79"/>
    <w:rsid w:val="00392D61"/>
    <w:rsid w:val="00392E6C"/>
    <w:rsid w:val="00393297"/>
    <w:rsid w:val="00393639"/>
    <w:rsid w:val="00393A31"/>
    <w:rsid w:val="00393BD0"/>
    <w:rsid w:val="00393F76"/>
    <w:rsid w:val="00394508"/>
    <w:rsid w:val="0039481F"/>
    <w:rsid w:val="003950ED"/>
    <w:rsid w:val="00395210"/>
    <w:rsid w:val="0039529B"/>
    <w:rsid w:val="003956E7"/>
    <w:rsid w:val="00395722"/>
    <w:rsid w:val="00396ECE"/>
    <w:rsid w:val="003972BB"/>
    <w:rsid w:val="00397338"/>
    <w:rsid w:val="00397374"/>
    <w:rsid w:val="003A001A"/>
    <w:rsid w:val="003A04F5"/>
    <w:rsid w:val="003A05CE"/>
    <w:rsid w:val="003A07A5"/>
    <w:rsid w:val="003A149F"/>
    <w:rsid w:val="003A1C73"/>
    <w:rsid w:val="003A1D95"/>
    <w:rsid w:val="003A1F6E"/>
    <w:rsid w:val="003A221D"/>
    <w:rsid w:val="003A28DE"/>
    <w:rsid w:val="003A293A"/>
    <w:rsid w:val="003A2E13"/>
    <w:rsid w:val="003A2FBF"/>
    <w:rsid w:val="003A389A"/>
    <w:rsid w:val="003A47E6"/>
    <w:rsid w:val="003A4C08"/>
    <w:rsid w:val="003A4CF5"/>
    <w:rsid w:val="003A5796"/>
    <w:rsid w:val="003A6605"/>
    <w:rsid w:val="003A6969"/>
    <w:rsid w:val="003A6D3D"/>
    <w:rsid w:val="003A72E6"/>
    <w:rsid w:val="003A7AC1"/>
    <w:rsid w:val="003A7AF8"/>
    <w:rsid w:val="003B0682"/>
    <w:rsid w:val="003B0F8D"/>
    <w:rsid w:val="003B1489"/>
    <w:rsid w:val="003B189A"/>
    <w:rsid w:val="003B1D9A"/>
    <w:rsid w:val="003B1DEF"/>
    <w:rsid w:val="003B233F"/>
    <w:rsid w:val="003B3518"/>
    <w:rsid w:val="003B4CB2"/>
    <w:rsid w:val="003B4E1C"/>
    <w:rsid w:val="003B52B2"/>
    <w:rsid w:val="003B52C4"/>
    <w:rsid w:val="003B5933"/>
    <w:rsid w:val="003B5CB5"/>
    <w:rsid w:val="003B61F2"/>
    <w:rsid w:val="003B6787"/>
    <w:rsid w:val="003B72D2"/>
    <w:rsid w:val="003B7E04"/>
    <w:rsid w:val="003B7F9C"/>
    <w:rsid w:val="003C01D6"/>
    <w:rsid w:val="003C0393"/>
    <w:rsid w:val="003C0D13"/>
    <w:rsid w:val="003C1DD7"/>
    <w:rsid w:val="003C1EEF"/>
    <w:rsid w:val="003C2375"/>
    <w:rsid w:val="003C25FC"/>
    <w:rsid w:val="003C2B20"/>
    <w:rsid w:val="003C2C0D"/>
    <w:rsid w:val="003C3C73"/>
    <w:rsid w:val="003C495E"/>
    <w:rsid w:val="003C4A9E"/>
    <w:rsid w:val="003C57BE"/>
    <w:rsid w:val="003C597A"/>
    <w:rsid w:val="003C5E9C"/>
    <w:rsid w:val="003C6284"/>
    <w:rsid w:val="003C67AE"/>
    <w:rsid w:val="003C6C54"/>
    <w:rsid w:val="003C708E"/>
    <w:rsid w:val="003C7399"/>
    <w:rsid w:val="003C7456"/>
    <w:rsid w:val="003D01CD"/>
    <w:rsid w:val="003D0651"/>
    <w:rsid w:val="003D1367"/>
    <w:rsid w:val="003D2231"/>
    <w:rsid w:val="003D2E1C"/>
    <w:rsid w:val="003D37E2"/>
    <w:rsid w:val="003D38A4"/>
    <w:rsid w:val="003D4029"/>
    <w:rsid w:val="003D4B62"/>
    <w:rsid w:val="003D6B60"/>
    <w:rsid w:val="003D72D7"/>
    <w:rsid w:val="003D753C"/>
    <w:rsid w:val="003D7A5A"/>
    <w:rsid w:val="003E051F"/>
    <w:rsid w:val="003E115F"/>
    <w:rsid w:val="003E1C99"/>
    <w:rsid w:val="003E273C"/>
    <w:rsid w:val="003E32D2"/>
    <w:rsid w:val="003E3485"/>
    <w:rsid w:val="003E393A"/>
    <w:rsid w:val="003E3A51"/>
    <w:rsid w:val="003E499B"/>
    <w:rsid w:val="003E49EB"/>
    <w:rsid w:val="003E4B95"/>
    <w:rsid w:val="003E4C1E"/>
    <w:rsid w:val="003E5029"/>
    <w:rsid w:val="003E52BA"/>
    <w:rsid w:val="003E5549"/>
    <w:rsid w:val="003E5A72"/>
    <w:rsid w:val="003E5D27"/>
    <w:rsid w:val="003E5F09"/>
    <w:rsid w:val="003E64EF"/>
    <w:rsid w:val="003E6BAD"/>
    <w:rsid w:val="003E6C44"/>
    <w:rsid w:val="003E6D2D"/>
    <w:rsid w:val="003E7157"/>
    <w:rsid w:val="003E73A5"/>
    <w:rsid w:val="003E792B"/>
    <w:rsid w:val="003E7EDE"/>
    <w:rsid w:val="003F0498"/>
    <w:rsid w:val="003F0FDB"/>
    <w:rsid w:val="003F1005"/>
    <w:rsid w:val="003F1C41"/>
    <w:rsid w:val="003F1E80"/>
    <w:rsid w:val="003F1F48"/>
    <w:rsid w:val="003F2C14"/>
    <w:rsid w:val="003F30DF"/>
    <w:rsid w:val="003F3115"/>
    <w:rsid w:val="003F3B3B"/>
    <w:rsid w:val="003F4432"/>
    <w:rsid w:val="003F4554"/>
    <w:rsid w:val="003F45FA"/>
    <w:rsid w:val="003F4C1A"/>
    <w:rsid w:val="003F5240"/>
    <w:rsid w:val="003F53BC"/>
    <w:rsid w:val="003F57B3"/>
    <w:rsid w:val="003F5999"/>
    <w:rsid w:val="003F5ED2"/>
    <w:rsid w:val="003F681C"/>
    <w:rsid w:val="003F6ACB"/>
    <w:rsid w:val="003F716C"/>
    <w:rsid w:val="003F7242"/>
    <w:rsid w:val="003F73D4"/>
    <w:rsid w:val="003F7AE9"/>
    <w:rsid w:val="003F7CDE"/>
    <w:rsid w:val="004000A2"/>
    <w:rsid w:val="00400670"/>
    <w:rsid w:val="0040083C"/>
    <w:rsid w:val="00400F4D"/>
    <w:rsid w:val="004013DC"/>
    <w:rsid w:val="004015B8"/>
    <w:rsid w:val="00401F24"/>
    <w:rsid w:val="00403429"/>
    <w:rsid w:val="004038D3"/>
    <w:rsid w:val="00403A8F"/>
    <w:rsid w:val="00403BA2"/>
    <w:rsid w:val="00403FD4"/>
    <w:rsid w:val="004043D8"/>
    <w:rsid w:val="00404428"/>
    <w:rsid w:val="004048BB"/>
    <w:rsid w:val="00405285"/>
    <w:rsid w:val="004055EB"/>
    <w:rsid w:val="00405C74"/>
    <w:rsid w:val="0040606F"/>
    <w:rsid w:val="0040652E"/>
    <w:rsid w:val="00406691"/>
    <w:rsid w:val="00406EB0"/>
    <w:rsid w:val="00407021"/>
    <w:rsid w:val="00407123"/>
    <w:rsid w:val="00407E69"/>
    <w:rsid w:val="00410CF4"/>
    <w:rsid w:val="00410E5F"/>
    <w:rsid w:val="00411237"/>
    <w:rsid w:val="00411E48"/>
    <w:rsid w:val="00412F8F"/>
    <w:rsid w:val="00414012"/>
    <w:rsid w:val="0041405F"/>
    <w:rsid w:val="004146CF"/>
    <w:rsid w:val="00414C1C"/>
    <w:rsid w:val="00414F93"/>
    <w:rsid w:val="00415771"/>
    <w:rsid w:val="004174D9"/>
    <w:rsid w:val="0041777B"/>
    <w:rsid w:val="00420ABD"/>
    <w:rsid w:val="0042282F"/>
    <w:rsid w:val="0042443E"/>
    <w:rsid w:val="00425027"/>
    <w:rsid w:val="004258CD"/>
    <w:rsid w:val="00425AFC"/>
    <w:rsid w:val="00425B4B"/>
    <w:rsid w:val="0043024F"/>
    <w:rsid w:val="004309C2"/>
    <w:rsid w:val="00430AF8"/>
    <w:rsid w:val="00430B6F"/>
    <w:rsid w:val="00430C5D"/>
    <w:rsid w:val="00430FA8"/>
    <w:rsid w:val="004318EF"/>
    <w:rsid w:val="004324E9"/>
    <w:rsid w:val="0043279D"/>
    <w:rsid w:val="0043294C"/>
    <w:rsid w:val="00432A26"/>
    <w:rsid w:val="00432A52"/>
    <w:rsid w:val="00434464"/>
    <w:rsid w:val="00434677"/>
    <w:rsid w:val="00434BE0"/>
    <w:rsid w:val="00434DAF"/>
    <w:rsid w:val="00434E89"/>
    <w:rsid w:val="004353AE"/>
    <w:rsid w:val="004365B7"/>
    <w:rsid w:val="00436920"/>
    <w:rsid w:val="00436CA3"/>
    <w:rsid w:val="00436E4A"/>
    <w:rsid w:val="004372B1"/>
    <w:rsid w:val="004379EE"/>
    <w:rsid w:val="00437E4A"/>
    <w:rsid w:val="00440038"/>
    <w:rsid w:val="004401DF"/>
    <w:rsid w:val="004404D2"/>
    <w:rsid w:val="00440A8B"/>
    <w:rsid w:val="00440C21"/>
    <w:rsid w:val="0044169A"/>
    <w:rsid w:val="00441D2D"/>
    <w:rsid w:val="00441F6A"/>
    <w:rsid w:val="00442373"/>
    <w:rsid w:val="00443C59"/>
    <w:rsid w:val="004441B3"/>
    <w:rsid w:val="00444ABF"/>
    <w:rsid w:val="004454C9"/>
    <w:rsid w:val="00445762"/>
    <w:rsid w:val="00445C89"/>
    <w:rsid w:val="0044652F"/>
    <w:rsid w:val="00446F3B"/>
    <w:rsid w:val="004472B2"/>
    <w:rsid w:val="00447433"/>
    <w:rsid w:val="00447720"/>
    <w:rsid w:val="00447EB6"/>
    <w:rsid w:val="004518E9"/>
    <w:rsid w:val="00451AB5"/>
    <w:rsid w:val="00451BFE"/>
    <w:rsid w:val="00451D31"/>
    <w:rsid w:val="00452ABA"/>
    <w:rsid w:val="00452E18"/>
    <w:rsid w:val="00452F03"/>
    <w:rsid w:val="0045377F"/>
    <w:rsid w:val="00453F6C"/>
    <w:rsid w:val="00454630"/>
    <w:rsid w:val="00454D5B"/>
    <w:rsid w:val="00455590"/>
    <w:rsid w:val="00455700"/>
    <w:rsid w:val="004559B8"/>
    <w:rsid w:val="00457770"/>
    <w:rsid w:val="00457ED2"/>
    <w:rsid w:val="00460435"/>
    <w:rsid w:val="00460451"/>
    <w:rsid w:val="004607E6"/>
    <w:rsid w:val="00460812"/>
    <w:rsid w:val="004608F8"/>
    <w:rsid w:val="00460D50"/>
    <w:rsid w:val="00460E97"/>
    <w:rsid w:val="004626D8"/>
    <w:rsid w:val="0046271A"/>
    <w:rsid w:val="00462B82"/>
    <w:rsid w:val="00462F1D"/>
    <w:rsid w:val="00463B67"/>
    <w:rsid w:val="00463BEA"/>
    <w:rsid w:val="00463E9F"/>
    <w:rsid w:val="00464EDA"/>
    <w:rsid w:val="004653B3"/>
    <w:rsid w:val="00465775"/>
    <w:rsid w:val="004657BB"/>
    <w:rsid w:val="004657EB"/>
    <w:rsid w:val="00465C76"/>
    <w:rsid w:val="00466BC3"/>
    <w:rsid w:val="00466C42"/>
    <w:rsid w:val="00467446"/>
    <w:rsid w:val="004675C1"/>
    <w:rsid w:val="004677A5"/>
    <w:rsid w:val="00467B41"/>
    <w:rsid w:val="00467C28"/>
    <w:rsid w:val="00467EB2"/>
    <w:rsid w:val="004701B7"/>
    <w:rsid w:val="004703D4"/>
    <w:rsid w:val="00470DDB"/>
    <w:rsid w:val="00471155"/>
    <w:rsid w:val="004727D0"/>
    <w:rsid w:val="00472AAC"/>
    <w:rsid w:val="00472C0A"/>
    <w:rsid w:val="00474116"/>
    <w:rsid w:val="00475302"/>
    <w:rsid w:val="004753BB"/>
    <w:rsid w:val="00475C77"/>
    <w:rsid w:val="004769FD"/>
    <w:rsid w:val="00477279"/>
    <w:rsid w:val="0048009F"/>
    <w:rsid w:val="00480851"/>
    <w:rsid w:val="00480864"/>
    <w:rsid w:val="00480EEB"/>
    <w:rsid w:val="00481425"/>
    <w:rsid w:val="004815EE"/>
    <w:rsid w:val="0048187A"/>
    <w:rsid w:val="00481F36"/>
    <w:rsid w:val="0048229B"/>
    <w:rsid w:val="004829CC"/>
    <w:rsid w:val="00482E93"/>
    <w:rsid w:val="00483846"/>
    <w:rsid w:val="00483C63"/>
    <w:rsid w:val="00483C8A"/>
    <w:rsid w:val="00483EDA"/>
    <w:rsid w:val="00484210"/>
    <w:rsid w:val="004855C1"/>
    <w:rsid w:val="004856B1"/>
    <w:rsid w:val="00486305"/>
    <w:rsid w:val="00486702"/>
    <w:rsid w:val="004871B3"/>
    <w:rsid w:val="00487D6B"/>
    <w:rsid w:val="00487DD5"/>
    <w:rsid w:val="0049032C"/>
    <w:rsid w:val="0049077D"/>
    <w:rsid w:val="00490D90"/>
    <w:rsid w:val="00490FA5"/>
    <w:rsid w:val="00490FAF"/>
    <w:rsid w:val="0049101B"/>
    <w:rsid w:val="004914EB"/>
    <w:rsid w:val="00491991"/>
    <w:rsid w:val="00491A4F"/>
    <w:rsid w:val="0049209A"/>
    <w:rsid w:val="00493D6B"/>
    <w:rsid w:val="004949AE"/>
    <w:rsid w:val="00494A4E"/>
    <w:rsid w:val="00495255"/>
    <w:rsid w:val="004956E0"/>
    <w:rsid w:val="004959D6"/>
    <w:rsid w:val="0049600E"/>
    <w:rsid w:val="0049668E"/>
    <w:rsid w:val="004967A3"/>
    <w:rsid w:val="00497337"/>
    <w:rsid w:val="0049736E"/>
    <w:rsid w:val="00497520"/>
    <w:rsid w:val="00497C0A"/>
    <w:rsid w:val="004A02E3"/>
    <w:rsid w:val="004A0F91"/>
    <w:rsid w:val="004A1052"/>
    <w:rsid w:val="004A163F"/>
    <w:rsid w:val="004A16B9"/>
    <w:rsid w:val="004A18D3"/>
    <w:rsid w:val="004A20DE"/>
    <w:rsid w:val="004A2D7B"/>
    <w:rsid w:val="004A3416"/>
    <w:rsid w:val="004A354C"/>
    <w:rsid w:val="004A3C1B"/>
    <w:rsid w:val="004A3CCE"/>
    <w:rsid w:val="004A4A4B"/>
    <w:rsid w:val="004A4C7E"/>
    <w:rsid w:val="004A5003"/>
    <w:rsid w:val="004A591E"/>
    <w:rsid w:val="004A5DC2"/>
    <w:rsid w:val="004A5DE2"/>
    <w:rsid w:val="004A6449"/>
    <w:rsid w:val="004A6971"/>
    <w:rsid w:val="004A6AC4"/>
    <w:rsid w:val="004A6BA6"/>
    <w:rsid w:val="004A6CFD"/>
    <w:rsid w:val="004A6E67"/>
    <w:rsid w:val="004A7CEC"/>
    <w:rsid w:val="004B03C8"/>
    <w:rsid w:val="004B0510"/>
    <w:rsid w:val="004B05E9"/>
    <w:rsid w:val="004B1333"/>
    <w:rsid w:val="004B1E7A"/>
    <w:rsid w:val="004B2202"/>
    <w:rsid w:val="004B2295"/>
    <w:rsid w:val="004B27B3"/>
    <w:rsid w:val="004B29B7"/>
    <w:rsid w:val="004B36C1"/>
    <w:rsid w:val="004B52DF"/>
    <w:rsid w:val="004B62E4"/>
    <w:rsid w:val="004B6422"/>
    <w:rsid w:val="004B6498"/>
    <w:rsid w:val="004B6774"/>
    <w:rsid w:val="004B684B"/>
    <w:rsid w:val="004B6EFB"/>
    <w:rsid w:val="004B72EA"/>
    <w:rsid w:val="004B7818"/>
    <w:rsid w:val="004B7985"/>
    <w:rsid w:val="004C0CB1"/>
    <w:rsid w:val="004C1662"/>
    <w:rsid w:val="004C24DC"/>
    <w:rsid w:val="004C2B5F"/>
    <w:rsid w:val="004C361E"/>
    <w:rsid w:val="004C3A97"/>
    <w:rsid w:val="004C4631"/>
    <w:rsid w:val="004C488C"/>
    <w:rsid w:val="004C5FDD"/>
    <w:rsid w:val="004C63A6"/>
    <w:rsid w:val="004C6502"/>
    <w:rsid w:val="004C667C"/>
    <w:rsid w:val="004C6878"/>
    <w:rsid w:val="004C6A4C"/>
    <w:rsid w:val="004C73BD"/>
    <w:rsid w:val="004C7FB5"/>
    <w:rsid w:val="004D02E9"/>
    <w:rsid w:val="004D04C0"/>
    <w:rsid w:val="004D05D0"/>
    <w:rsid w:val="004D1EC1"/>
    <w:rsid w:val="004D2BB3"/>
    <w:rsid w:val="004D2BB6"/>
    <w:rsid w:val="004D2EFD"/>
    <w:rsid w:val="004D33AC"/>
    <w:rsid w:val="004D4056"/>
    <w:rsid w:val="004D41E3"/>
    <w:rsid w:val="004D4AD6"/>
    <w:rsid w:val="004D4B75"/>
    <w:rsid w:val="004D4C69"/>
    <w:rsid w:val="004D4F86"/>
    <w:rsid w:val="004D5719"/>
    <w:rsid w:val="004D5F0A"/>
    <w:rsid w:val="004D6213"/>
    <w:rsid w:val="004D6D74"/>
    <w:rsid w:val="004D6DA1"/>
    <w:rsid w:val="004D747D"/>
    <w:rsid w:val="004D7AB0"/>
    <w:rsid w:val="004D7B11"/>
    <w:rsid w:val="004D7C83"/>
    <w:rsid w:val="004E092D"/>
    <w:rsid w:val="004E0F27"/>
    <w:rsid w:val="004E1049"/>
    <w:rsid w:val="004E1558"/>
    <w:rsid w:val="004E15E5"/>
    <w:rsid w:val="004E18DF"/>
    <w:rsid w:val="004E2384"/>
    <w:rsid w:val="004E2432"/>
    <w:rsid w:val="004E2562"/>
    <w:rsid w:val="004E2B4E"/>
    <w:rsid w:val="004E2F55"/>
    <w:rsid w:val="004E34F4"/>
    <w:rsid w:val="004E3872"/>
    <w:rsid w:val="004E3D6B"/>
    <w:rsid w:val="004E42C1"/>
    <w:rsid w:val="004E4C39"/>
    <w:rsid w:val="004E5012"/>
    <w:rsid w:val="004E6553"/>
    <w:rsid w:val="004E658F"/>
    <w:rsid w:val="004E6CC9"/>
    <w:rsid w:val="004E6FAB"/>
    <w:rsid w:val="004E7A83"/>
    <w:rsid w:val="004E7B18"/>
    <w:rsid w:val="004E7C74"/>
    <w:rsid w:val="004F061F"/>
    <w:rsid w:val="004F0B22"/>
    <w:rsid w:val="004F0D9E"/>
    <w:rsid w:val="004F0DBA"/>
    <w:rsid w:val="004F1627"/>
    <w:rsid w:val="004F170B"/>
    <w:rsid w:val="004F170C"/>
    <w:rsid w:val="004F210B"/>
    <w:rsid w:val="004F36C2"/>
    <w:rsid w:val="004F4213"/>
    <w:rsid w:val="004F4467"/>
    <w:rsid w:val="004F52A0"/>
    <w:rsid w:val="004F5328"/>
    <w:rsid w:val="004F5429"/>
    <w:rsid w:val="004F593B"/>
    <w:rsid w:val="004F6244"/>
    <w:rsid w:val="004F72D2"/>
    <w:rsid w:val="004F7BCB"/>
    <w:rsid w:val="0050001D"/>
    <w:rsid w:val="00500E4E"/>
    <w:rsid w:val="00501FB3"/>
    <w:rsid w:val="00501FE0"/>
    <w:rsid w:val="00503256"/>
    <w:rsid w:val="0050331F"/>
    <w:rsid w:val="00503D70"/>
    <w:rsid w:val="00503F85"/>
    <w:rsid w:val="00504FE3"/>
    <w:rsid w:val="005050E6"/>
    <w:rsid w:val="00505397"/>
    <w:rsid w:val="005061EE"/>
    <w:rsid w:val="00506276"/>
    <w:rsid w:val="005065AB"/>
    <w:rsid w:val="00506767"/>
    <w:rsid w:val="005070F5"/>
    <w:rsid w:val="0050712D"/>
    <w:rsid w:val="005073A8"/>
    <w:rsid w:val="00507CF1"/>
    <w:rsid w:val="00507F0E"/>
    <w:rsid w:val="00510BA7"/>
    <w:rsid w:val="00510BAA"/>
    <w:rsid w:val="00510CDB"/>
    <w:rsid w:val="00510E3C"/>
    <w:rsid w:val="005118C6"/>
    <w:rsid w:val="00512138"/>
    <w:rsid w:val="0051236F"/>
    <w:rsid w:val="005126A1"/>
    <w:rsid w:val="00512CDC"/>
    <w:rsid w:val="00513349"/>
    <w:rsid w:val="005136F2"/>
    <w:rsid w:val="00513896"/>
    <w:rsid w:val="00514120"/>
    <w:rsid w:val="00515378"/>
    <w:rsid w:val="005159C0"/>
    <w:rsid w:val="00515FBB"/>
    <w:rsid w:val="0051625A"/>
    <w:rsid w:val="00516DD8"/>
    <w:rsid w:val="00516F59"/>
    <w:rsid w:val="00517B7B"/>
    <w:rsid w:val="00520AE2"/>
    <w:rsid w:val="00521090"/>
    <w:rsid w:val="00521C73"/>
    <w:rsid w:val="00521DF3"/>
    <w:rsid w:val="00522585"/>
    <w:rsid w:val="00522924"/>
    <w:rsid w:val="005229AF"/>
    <w:rsid w:val="00522F31"/>
    <w:rsid w:val="00523218"/>
    <w:rsid w:val="005233C2"/>
    <w:rsid w:val="005235EE"/>
    <w:rsid w:val="00523760"/>
    <w:rsid w:val="0052494C"/>
    <w:rsid w:val="00524A16"/>
    <w:rsid w:val="00525C07"/>
    <w:rsid w:val="005269F2"/>
    <w:rsid w:val="00527483"/>
    <w:rsid w:val="00527F0B"/>
    <w:rsid w:val="005311D1"/>
    <w:rsid w:val="0053169F"/>
    <w:rsid w:val="005316AC"/>
    <w:rsid w:val="00531B1A"/>
    <w:rsid w:val="00532075"/>
    <w:rsid w:val="005321B1"/>
    <w:rsid w:val="0053265A"/>
    <w:rsid w:val="005329F6"/>
    <w:rsid w:val="00532B1A"/>
    <w:rsid w:val="00533398"/>
    <w:rsid w:val="00533526"/>
    <w:rsid w:val="00533570"/>
    <w:rsid w:val="00533EE2"/>
    <w:rsid w:val="00534D38"/>
    <w:rsid w:val="0053517A"/>
    <w:rsid w:val="0053563C"/>
    <w:rsid w:val="005358B0"/>
    <w:rsid w:val="00535AE7"/>
    <w:rsid w:val="00535F4F"/>
    <w:rsid w:val="005361C6"/>
    <w:rsid w:val="00536416"/>
    <w:rsid w:val="00536CD0"/>
    <w:rsid w:val="005378A7"/>
    <w:rsid w:val="00537B75"/>
    <w:rsid w:val="00537C79"/>
    <w:rsid w:val="00537E44"/>
    <w:rsid w:val="00540978"/>
    <w:rsid w:val="005427CB"/>
    <w:rsid w:val="005427D9"/>
    <w:rsid w:val="00542D46"/>
    <w:rsid w:val="00543012"/>
    <w:rsid w:val="0054450E"/>
    <w:rsid w:val="005449DA"/>
    <w:rsid w:val="00544F86"/>
    <w:rsid w:val="005456E3"/>
    <w:rsid w:val="005474CF"/>
    <w:rsid w:val="0054795A"/>
    <w:rsid w:val="0055029E"/>
    <w:rsid w:val="005502A5"/>
    <w:rsid w:val="0055111E"/>
    <w:rsid w:val="00551888"/>
    <w:rsid w:val="00551D80"/>
    <w:rsid w:val="00551F88"/>
    <w:rsid w:val="00552448"/>
    <w:rsid w:val="005534AE"/>
    <w:rsid w:val="00553D00"/>
    <w:rsid w:val="005542CD"/>
    <w:rsid w:val="005545D5"/>
    <w:rsid w:val="00554AD3"/>
    <w:rsid w:val="00554CA0"/>
    <w:rsid w:val="00554EFF"/>
    <w:rsid w:val="005560E9"/>
    <w:rsid w:val="0055627F"/>
    <w:rsid w:val="00556B8C"/>
    <w:rsid w:val="00556E25"/>
    <w:rsid w:val="00557B9D"/>
    <w:rsid w:val="00560497"/>
    <w:rsid w:val="0056135A"/>
    <w:rsid w:val="005613E6"/>
    <w:rsid w:val="00561A7E"/>
    <w:rsid w:val="00561D2F"/>
    <w:rsid w:val="00561E9E"/>
    <w:rsid w:val="00561FF4"/>
    <w:rsid w:val="005621CC"/>
    <w:rsid w:val="00563489"/>
    <w:rsid w:val="00563510"/>
    <w:rsid w:val="00563964"/>
    <w:rsid w:val="00563A04"/>
    <w:rsid w:val="00563B3C"/>
    <w:rsid w:val="00564378"/>
    <w:rsid w:val="0056444E"/>
    <w:rsid w:val="00564E71"/>
    <w:rsid w:val="00565C65"/>
    <w:rsid w:val="00566637"/>
    <w:rsid w:val="00566B5B"/>
    <w:rsid w:val="00567022"/>
    <w:rsid w:val="00570023"/>
    <w:rsid w:val="005705F0"/>
    <w:rsid w:val="00570943"/>
    <w:rsid w:val="00570DDA"/>
    <w:rsid w:val="00571122"/>
    <w:rsid w:val="0057116F"/>
    <w:rsid w:val="0057220E"/>
    <w:rsid w:val="00572A81"/>
    <w:rsid w:val="00572D13"/>
    <w:rsid w:val="00573BD7"/>
    <w:rsid w:val="00573DFC"/>
    <w:rsid w:val="00573EA4"/>
    <w:rsid w:val="005740A4"/>
    <w:rsid w:val="005754A9"/>
    <w:rsid w:val="00575F0C"/>
    <w:rsid w:val="0057681A"/>
    <w:rsid w:val="00576905"/>
    <w:rsid w:val="00576FD4"/>
    <w:rsid w:val="00577781"/>
    <w:rsid w:val="00577AB0"/>
    <w:rsid w:val="005804B0"/>
    <w:rsid w:val="0058130D"/>
    <w:rsid w:val="005813B1"/>
    <w:rsid w:val="005814E9"/>
    <w:rsid w:val="00582451"/>
    <w:rsid w:val="00582E71"/>
    <w:rsid w:val="00583B9C"/>
    <w:rsid w:val="00584961"/>
    <w:rsid w:val="00584B9C"/>
    <w:rsid w:val="00585048"/>
    <w:rsid w:val="00585C4B"/>
    <w:rsid w:val="005860B9"/>
    <w:rsid w:val="00587931"/>
    <w:rsid w:val="00590668"/>
    <w:rsid w:val="00590BEA"/>
    <w:rsid w:val="00590FE1"/>
    <w:rsid w:val="005910A0"/>
    <w:rsid w:val="005910EA"/>
    <w:rsid w:val="0059191A"/>
    <w:rsid w:val="00591FE3"/>
    <w:rsid w:val="00593108"/>
    <w:rsid w:val="0059346F"/>
    <w:rsid w:val="005936B0"/>
    <w:rsid w:val="00593FE6"/>
    <w:rsid w:val="005942B6"/>
    <w:rsid w:val="00594629"/>
    <w:rsid w:val="00594C34"/>
    <w:rsid w:val="00596A2F"/>
    <w:rsid w:val="0059737F"/>
    <w:rsid w:val="005A0231"/>
    <w:rsid w:val="005A025E"/>
    <w:rsid w:val="005A0861"/>
    <w:rsid w:val="005A0B30"/>
    <w:rsid w:val="005A1237"/>
    <w:rsid w:val="005A13E0"/>
    <w:rsid w:val="005A15A0"/>
    <w:rsid w:val="005A15E0"/>
    <w:rsid w:val="005A1661"/>
    <w:rsid w:val="005A1716"/>
    <w:rsid w:val="005A195A"/>
    <w:rsid w:val="005A1A00"/>
    <w:rsid w:val="005A1C44"/>
    <w:rsid w:val="005A23C1"/>
    <w:rsid w:val="005A2D92"/>
    <w:rsid w:val="005A33BF"/>
    <w:rsid w:val="005A3E72"/>
    <w:rsid w:val="005A5059"/>
    <w:rsid w:val="005A5B75"/>
    <w:rsid w:val="005A5C80"/>
    <w:rsid w:val="005A6116"/>
    <w:rsid w:val="005A6E00"/>
    <w:rsid w:val="005A75C1"/>
    <w:rsid w:val="005A77DC"/>
    <w:rsid w:val="005A79F8"/>
    <w:rsid w:val="005A7DCB"/>
    <w:rsid w:val="005B0382"/>
    <w:rsid w:val="005B06F2"/>
    <w:rsid w:val="005B074B"/>
    <w:rsid w:val="005B0FBE"/>
    <w:rsid w:val="005B1BA6"/>
    <w:rsid w:val="005B1C86"/>
    <w:rsid w:val="005B1E29"/>
    <w:rsid w:val="005B25B7"/>
    <w:rsid w:val="005B39D4"/>
    <w:rsid w:val="005B403E"/>
    <w:rsid w:val="005B41BE"/>
    <w:rsid w:val="005B5920"/>
    <w:rsid w:val="005B5A62"/>
    <w:rsid w:val="005B6DA6"/>
    <w:rsid w:val="005B7139"/>
    <w:rsid w:val="005B76D7"/>
    <w:rsid w:val="005B7704"/>
    <w:rsid w:val="005B7DC5"/>
    <w:rsid w:val="005C0883"/>
    <w:rsid w:val="005C0EE8"/>
    <w:rsid w:val="005C13AA"/>
    <w:rsid w:val="005C13CE"/>
    <w:rsid w:val="005C15F2"/>
    <w:rsid w:val="005C2793"/>
    <w:rsid w:val="005C35FE"/>
    <w:rsid w:val="005C3CDD"/>
    <w:rsid w:val="005C53B1"/>
    <w:rsid w:val="005C5891"/>
    <w:rsid w:val="005C5A5C"/>
    <w:rsid w:val="005C5D32"/>
    <w:rsid w:val="005C62D4"/>
    <w:rsid w:val="005C638D"/>
    <w:rsid w:val="005C6469"/>
    <w:rsid w:val="005C6E48"/>
    <w:rsid w:val="005C7162"/>
    <w:rsid w:val="005C7FAB"/>
    <w:rsid w:val="005D1189"/>
    <w:rsid w:val="005D1D78"/>
    <w:rsid w:val="005D1D7D"/>
    <w:rsid w:val="005D1F01"/>
    <w:rsid w:val="005D2BB7"/>
    <w:rsid w:val="005D3040"/>
    <w:rsid w:val="005D33B8"/>
    <w:rsid w:val="005D37E3"/>
    <w:rsid w:val="005D3CBE"/>
    <w:rsid w:val="005D411E"/>
    <w:rsid w:val="005D41DF"/>
    <w:rsid w:val="005D4D43"/>
    <w:rsid w:val="005D4D82"/>
    <w:rsid w:val="005D5E8B"/>
    <w:rsid w:val="005E0705"/>
    <w:rsid w:val="005E0759"/>
    <w:rsid w:val="005E0A10"/>
    <w:rsid w:val="005E0CCA"/>
    <w:rsid w:val="005E0FED"/>
    <w:rsid w:val="005E2F82"/>
    <w:rsid w:val="005E3ACA"/>
    <w:rsid w:val="005E4AEC"/>
    <w:rsid w:val="005E5A98"/>
    <w:rsid w:val="005E5BBD"/>
    <w:rsid w:val="005E60F8"/>
    <w:rsid w:val="005E68EE"/>
    <w:rsid w:val="005E7EED"/>
    <w:rsid w:val="005F09FE"/>
    <w:rsid w:val="005F0D0A"/>
    <w:rsid w:val="005F1E15"/>
    <w:rsid w:val="005F290D"/>
    <w:rsid w:val="005F2AF1"/>
    <w:rsid w:val="005F2C4E"/>
    <w:rsid w:val="005F30B7"/>
    <w:rsid w:val="005F323B"/>
    <w:rsid w:val="005F32F9"/>
    <w:rsid w:val="005F370F"/>
    <w:rsid w:val="005F3EE0"/>
    <w:rsid w:val="005F40C8"/>
    <w:rsid w:val="005F42F2"/>
    <w:rsid w:val="005F4926"/>
    <w:rsid w:val="005F5F41"/>
    <w:rsid w:val="005F656C"/>
    <w:rsid w:val="005F6DDC"/>
    <w:rsid w:val="005F7552"/>
    <w:rsid w:val="005F763A"/>
    <w:rsid w:val="006000A2"/>
    <w:rsid w:val="00600257"/>
    <w:rsid w:val="00600853"/>
    <w:rsid w:val="0060251E"/>
    <w:rsid w:val="00602762"/>
    <w:rsid w:val="00603256"/>
    <w:rsid w:val="006032A3"/>
    <w:rsid w:val="00603457"/>
    <w:rsid w:val="006038BA"/>
    <w:rsid w:val="00603A57"/>
    <w:rsid w:val="006045D6"/>
    <w:rsid w:val="006045D7"/>
    <w:rsid w:val="00604B4F"/>
    <w:rsid w:val="00604C6B"/>
    <w:rsid w:val="006051F6"/>
    <w:rsid w:val="006054B1"/>
    <w:rsid w:val="00605C3C"/>
    <w:rsid w:val="006064A5"/>
    <w:rsid w:val="006065C1"/>
    <w:rsid w:val="00610556"/>
    <w:rsid w:val="00610717"/>
    <w:rsid w:val="006114A2"/>
    <w:rsid w:val="006126CB"/>
    <w:rsid w:val="0061275A"/>
    <w:rsid w:val="0061293A"/>
    <w:rsid w:val="00612A83"/>
    <w:rsid w:val="00612D6B"/>
    <w:rsid w:val="006136A9"/>
    <w:rsid w:val="0061387C"/>
    <w:rsid w:val="0061393F"/>
    <w:rsid w:val="00614235"/>
    <w:rsid w:val="00614352"/>
    <w:rsid w:val="0061476E"/>
    <w:rsid w:val="006148B6"/>
    <w:rsid w:val="0061527D"/>
    <w:rsid w:val="00615CD0"/>
    <w:rsid w:val="0061614B"/>
    <w:rsid w:val="00616531"/>
    <w:rsid w:val="0061687B"/>
    <w:rsid w:val="00616A21"/>
    <w:rsid w:val="00617171"/>
    <w:rsid w:val="00617D28"/>
    <w:rsid w:val="00620172"/>
    <w:rsid w:val="006207DE"/>
    <w:rsid w:val="00620DFD"/>
    <w:rsid w:val="006212AD"/>
    <w:rsid w:val="006221A7"/>
    <w:rsid w:val="00622E4C"/>
    <w:rsid w:val="0062326A"/>
    <w:rsid w:val="00623811"/>
    <w:rsid w:val="00624581"/>
    <w:rsid w:val="00625518"/>
    <w:rsid w:val="00625D3C"/>
    <w:rsid w:val="00625DBC"/>
    <w:rsid w:val="00625E98"/>
    <w:rsid w:val="00626016"/>
    <w:rsid w:val="0062618C"/>
    <w:rsid w:val="00626EE9"/>
    <w:rsid w:val="00627660"/>
    <w:rsid w:val="00630704"/>
    <w:rsid w:val="0063089A"/>
    <w:rsid w:val="00630A26"/>
    <w:rsid w:val="00631BD0"/>
    <w:rsid w:val="00631BDD"/>
    <w:rsid w:val="00632672"/>
    <w:rsid w:val="006329D0"/>
    <w:rsid w:val="006331B6"/>
    <w:rsid w:val="006344CC"/>
    <w:rsid w:val="00634734"/>
    <w:rsid w:val="00634D06"/>
    <w:rsid w:val="00635047"/>
    <w:rsid w:val="006354FB"/>
    <w:rsid w:val="00635693"/>
    <w:rsid w:val="006360A9"/>
    <w:rsid w:val="00636657"/>
    <w:rsid w:val="006369B4"/>
    <w:rsid w:val="00636AD6"/>
    <w:rsid w:val="006400AB"/>
    <w:rsid w:val="0064122C"/>
    <w:rsid w:val="0064175D"/>
    <w:rsid w:val="0064283C"/>
    <w:rsid w:val="00642BAB"/>
    <w:rsid w:val="006439BC"/>
    <w:rsid w:val="0064436D"/>
    <w:rsid w:val="006447D2"/>
    <w:rsid w:val="006447DD"/>
    <w:rsid w:val="00644969"/>
    <w:rsid w:val="00645471"/>
    <w:rsid w:val="006457AF"/>
    <w:rsid w:val="00645BBE"/>
    <w:rsid w:val="00645DF8"/>
    <w:rsid w:val="006464C9"/>
    <w:rsid w:val="0064672B"/>
    <w:rsid w:val="00647054"/>
    <w:rsid w:val="0064750A"/>
    <w:rsid w:val="0065003C"/>
    <w:rsid w:val="00650690"/>
    <w:rsid w:val="006506E5"/>
    <w:rsid w:val="006508D9"/>
    <w:rsid w:val="00651087"/>
    <w:rsid w:val="006515BA"/>
    <w:rsid w:val="00651624"/>
    <w:rsid w:val="0065162D"/>
    <w:rsid w:val="00651CDC"/>
    <w:rsid w:val="0065255C"/>
    <w:rsid w:val="00652687"/>
    <w:rsid w:val="0065346D"/>
    <w:rsid w:val="006545DC"/>
    <w:rsid w:val="00654BD8"/>
    <w:rsid w:val="00655457"/>
    <w:rsid w:val="00655539"/>
    <w:rsid w:val="00656EBD"/>
    <w:rsid w:val="00660AB7"/>
    <w:rsid w:val="0066100D"/>
    <w:rsid w:val="00661ACD"/>
    <w:rsid w:val="00661E46"/>
    <w:rsid w:val="00662369"/>
    <w:rsid w:val="00662A32"/>
    <w:rsid w:val="006630CB"/>
    <w:rsid w:val="006637CE"/>
    <w:rsid w:val="0066389F"/>
    <w:rsid w:val="00663F05"/>
    <w:rsid w:val="0066421D"/>
    <w:rsid w:val="006655A9"/>
    <w:rsid w:val="00665AC9"/>
    <w:rsid w:val="0066670D"/>
    <w:rsid w:val="00666B77"/>
    <w:rsid w:val="00666C25"/>
    <w:rsid w:val="00666D7F"/>
    <w:rsid w:val="006672E2"/>
    <w:rsid w:val="006676AF"/>
    <w:rsid w:val="0067040D"/>
    <w:rsid w:val="0067082F"/>
    <w:rsid w:val="00670E78"/>
    <w:rsid w:val="00671317"/>
    <w:rsid w:val="006717C5"/>
    <w:rsid w:val="00671B40"/>
    <w:rsid w:val="0067202A"/>
    <w:rsid w:val="006722C7"/>
    <w:rsid w:val="00672D6B"/>
    <w:rsid w:val="006736BC"/>
    <w:rsid w:val="00674785"/>
    <w:rsid w:val="0067567D"/>
    <w:rsid w:val="00675ABC"/>
    <w:rsid w:val="00675AE0"/>
    <w:rsid w:val="00675CCF"/>
    <w:rsid w:val="00675F49"/>
    <w:rsid w:val="006760BD"/>
    <w:rsid w:val="00676486"/>
    <w:rsid w:val="006764D8"/>
    <w:rsid w:val="00676984"/>
    <w:rsid w:val="00676DD2"/>
    <w:rsid w:val="006770CD"/>
    <w:rsid w:val="0067723F"/>
    <w:rsid w:val="00677297"/>
    <w:rsid w:val="00677905"/>
    <w:rsid w:val="00677A17"/>
    <w:rsid w:val="00680284"/>
    <w:rsid w:val="00680530"/>
    <w:rsid w:val="00681041"/>
    <w:rsid w:val="00682CED"/>
    <w:rsid w:val="006837BF"/>
    <w:rsid w:val="00684063"/>
    <w:rsid w:val="00684181"/>
    <w:rsid w:val="00684698"/>
    <w:rsid w:val="006847B1"/>
    <w:rsid w:val="00684B91"/>
    <w:rsid w:val="00684EBA"/>
    <w:rsid w:val="00684FDA"/>
    <w:rsid w:val="00685021"/>
    <w:rsid w:val="0068537D"/>
    <w:rsid w:val="00685A78"/>
    <w:rsid w:val="00685CEA"/>
    <w:rsid w:val="006864A5"/>
    <w:rsid w:val="006872DF"/>
    <w:rsid w:val="00687351"/>
    <w:rsid w:val="0068752C"/>
    <w:rsid w:val="00687BEF"/>
    <w:rsid w:val="00690733"/>
    <w:rsid w:val="00691012"/>
    <w:rsid w:val="0069112E"/>
    <w:rsid w:val="00691267"/>
    <w:rsid w:val="00691316"/>
    <w:rsid w:val="00691EDD"/>
    <w:rsid w:val="00691F20"/>
    <w:rsid w:val="00693F39"/>
    <w:rsid w:val="006943DF"/>
    <w:rsid w:val="006953F7"/>
    <w:rsid w:val="006962C3"/>
    <w:rsid w:val="00696391"/>
    <w:rsid w:val="00696B6B"/>
    <w:rsid w:val="00696FD1"/>
    <w:rsid w:val="00697019"/>
    <w:rsid w:val="0069714A"/>
    <w:rsid w:val="006974B5"/>
    <w:rsid w:val="006A06AD"/>
    <w:rsid w:val="006A0DF6"/>
    <w:rsid w:val="006A1000"/>
    <w:rsid w:val="006A1225"/>
    <w:rsid w:val="006A14DC"/>
    <w:rsid w:val="006A1597"/>
    <w:rsid w:val="006A1C57"/>
    <w:rsid w:val="006A1D9E"/>
    <w:rsid w:val="006A1E7C"/>
    <w:rsid w:val="006A2942"/>
    <w:rsid w:val="006A30A0"/>
    <w:rsid w:val="006A3126"/>
    <w:rsid w:val="006A34AF"/>
    <w:rsid w:val="006A3D3A"/>
    <w:rsid w:val="006A41FA"/>
    <w:rsid w:val="006A5100"/>
    <w:rsid w:val="006A5274"/>
    <w:rsid w:val="006A54DA"/>
    <w:rsid w:val="006A5579"/>
    <w:rsid w:val="006A62B6"/>
    <w:rsid w:val="006A68EC"/>
    <w:rsid w:val="006A6C76"/>
    <w:rsid w:val="006A714D"/>
    <w:rsid w:val="006B0320"/>
    <w:rsid w:val="006B0A61"/>
    <w:rsid w:val="006B1854"/>
    <w:rsid w:val="006B19FD"/>
    <w:rsid w:val="006B1A83"/>
    <w:rsid w:val="006B1E69"/>
    <w:rsid w:val="006B1ECF"/>
    <w:rsid w:val="006B2385"/>
    <w:rsid w:val="006B26EF"/>
    <w:rsid w:val="006B2F55"/>
    <w:rsid w:val="006B3273"/>
    <w:rsid w:val="006B3EF1"/>
    <w:rsid w:val="006B42D4"/>
    <w:rsid w:val="006B43BC"/>
    <w:rsid w:val="006B495B"/>
    <w:rsid w:val="006B54AE"/>
    <w:rsid w:val="006B5609"/>
    <w:rsid w:val="006B6082"/>
    <w:rsid w:val="006B60CE"/>
    <w:rsid w:val="006B6CA2"/>
    <w:rsid w:val="006B714F"/>
    <w:rsid w:val="006B78E7"/>
    <w:rsid w:val="006B7B99"/>
    <w:rsid w:val="006C0040"/>
    <w:rsid w:val="006C0551"/>
    <w:rsid w:val="006C12EC"/>
    <w:rsid w:val="006C2204"/>
    <w:rsid w:val="006C399D"/>
    <w:rsid w:val="006C3AF8"/>
    <w:rsid w:val="006C43E9"/>
    <w:rsid w:val="006C4548"/>
    <w:rsid w:val="006C4F24"/>
    <w:rsid w:val="006C5909"/>
    <w:rsid w:val="006C5A54"/>
    <w:rsid w:val="006C5A6C"/>
    <w:rsid w:val="006C6347"/>
    <w:rsid w:val="006C6F77"/>
    <w:rsid w:val="006D055C"/>
    <w:rsid w:val="006D0B3D"/>
    <w:rsid w:val="006D0B7C"/>
    <w:rsid w:val="006D1244"/>
    <w:rsid w:val="006D178E"/>
    <w:rsid w:val="006D19D6"/>
    <w:rsid w:val="006D1FBA"/>
    <w:rsid w:val="006D23C1"/>
    <w:rsid w:val="006D25A2"/>
    <w:rsid w:val="006D3818"/>
    <w:rsid w:val="006D3C8C"/>
    <w:rsid w:val="006D4436"/>
    <w:rsid w:val="006D4524"/>
    <w:rsid w:val="006D5AF2"/>
    <w:rsid w:val="006E0337"/>
    <w:rsid w:val="006E05CC"/>
    <w:rsid w:val="006E0C4D"/>
    <w:rsid w:val="006E0CFD"/>
    <w:rsid w:val="006E0E74"/>
    <w:rsid w:val="006E0F77"/>
    <w:rsid w:val="006E1307"/>
    <w:rsid w:val="006E25BD"/>
    <w:rsid w:val="006E2FFA"/>
    <w:rsid w:val="006E5713"/>
    <w:rsid w:val="006E5C33"/>
    <w:rsid w:val="006E6138"/>
    <w:rsid w:val="006E6287"/>
    <w:rsid w:val="006E6AA3"/>
    <w:rsid w:val="006E744A"/>
    <w:rsid w:val="006E7789"/>
    <w:rsid w:val="006E7E39"/>
    <w:rsid w:val="006E7EB8"/>
    <w:rsid w:val="006F04F3"/>
    <w:rsid w:val="006F05D8"/>
    <w:rsid w:val="006F111C"/>
    <w:rsid w:val="006F239B"/>
    <w:rsid w:val="006F2AB7"/>
    <w:rsid w:val="006F2CDD"/>
    <w:rsid w:val="006F2E05"/>
    <w:rsid w:val="006F2EAE"/>
    <w:rsid w:val="006F331C"/>
    <w:rsid w:val="006F370E"/>
    <w:rsid w:val="006F3CB4"/>
    <w:rsid w:val="006F4633"/>
    <w:rsid w:val="006F49DB"/>
    <w:rsid w:val="006F4F2A"/>
    <w:rsid w:val="006F5B11"/>
    <w:rsid w:val="006F5DDE"/>
    <w:rsid w:val="006F6B86"/>
    <w:rsid w:val="006F6CCD"/>
    <w:rsid w:val="006F769E"/>
    <w:rsid w:val="00701277"/>
    <w:rsid w:val="007014B8"/>
    <w:rsid w:val="007017A4"/>
    <w:rsid w:val="007019CA"/>
    <w:rsid w:val="00701DF5"/>
    <w:rsid w:val="007020EA"/>
    <w:rsid w:val="00702458"/>
    <w:rsid w:val="00702E54"/>
    <w:rsid w:val="007030FD"/>
    <w:rsid w:val="00704870"/>
    <w:rsid w:val="00705243"/>
    <w:rsid w:val="00705595"/>
    <w:rsid w:val="00705C9B"/>
    <w:rsid w:val="00706306"/>
    <w:rsid w:val="0070707A"/>
    <w:rsid w:val="00707401"/>
    <w:rsid w:val="00707771"/>
    <w:rsid w:val="00707C06"/>
    <w:rsid w:val="00707D52"/>
    <w:rsid w:val="00707ECD"/>
    <w:rsid w:val="00710070"/>
    <w:rsid w:val="00710254"/>
    <w:rsid w:val="0071059F"/>
    <w:rsid w:val="007109A7"/>
    <w:rsid w:val="00710AC2"/>
    <w:rsid w:val="00710F89"/>
    <w:rsid w:val="0071132B"/>
    <w:rsid w:val="00711F70"/>
    <w:rsid w:val="007131F2"/>
    <w:rsid w:val="00713250"/>
    <w:rsid w:val="007135DE"/>
    <w:rsid w:val="007154BE"/>
    <w:rsid w:val="007174F2"/>
    <w:rsid w:val="00717922"/>
    <w:rsid w:val="00717A1A"/>
    <w:rsid w:val="00717DFD"/>
    <w:rsid w:val="007210B7"/>
    <w:rsid w:val="007211F0"/>
    <w:rsid w:val="00721366"/>
    <w:rsid w:val="00721957"/>
    <w:rsid w:val="00721B87"/>
    <w:rsid w:val="007225A4"/>
    <w:rsid w:val="00722D3C"/>
    <w:rsid w:val="00722F92"/>
    <w:rsid w:val="00723272"/>
    <w:rsid w:val="007237AF"/>
    <w:rsid w:val="00723DFF"/>
    <w:rsid w:val="007240C3"/>
    <w:rsid w:val="00726376"/>
    <w:rsid w:val="007264A9"/>
    <w:rsid w:val="007265EF"/>
    <w:rsid w:val="007266D1"/>
    <w:rsid w:val="00726C1D"/>
    <w:rsid w:val="0072752D"/>
    <w:rsid w:val="00727759"/>
    <w:rsid w:val="00727B8F"/>
    <w:rsid w:val="00730007"/>
    <w:rsid w:val="0073074D"/>
    <w:rsid w:val="0073095E"/>
    <w:rsid w:val="00730CA8"/>
    <w:rsid w:val="00731BF3"/>
    <w:rsid w:val="00731C17"/>
    <w:rsid w:val="0073347E"/>
    <w:rsid w:val="007334E2"/>
    <w:rsid w:val="00733B09"/>
    <w:rsid w:val="0073407C"/>
    <w:rsid w:val="00734D25"/>
    <w:rsid w:val="00734E5D"/>
    <w:rsid w:val="00735132"/>
    <w:rsid w:val="0073538A"/>
    <w:rsid w:val="007359F0"/>
    <w:rsid w:val="00735AE2"/>
    <w:rsid w:val="00735BEB"/>
    <w:rsid w:val="0073662C"/>
    <w:rsid w:val="00736C8A"/>
    <w:rsid w:val="0073792F"/>
    <w:rsid w:val="00740880"/>
    <w:rsid w:val="00740B0A"/>
    <w:rsid w:val="007416E9"/>
    <w:rsid w:val="007418E4"/>
    <w:rsid w:val="00741C0A"/>
    <w:rsid w:val="00741E78"/>
    <w:rsid w:val="00741EC4"/>
    <w:rsid w:val="00742397"/>
    <w:rsid w:val="00742982"/>
    <w:rsid w:val="007438C6"/>
    <w:rsid w:val="00744C4D"/>
    <w:rsid w:val="00744E6D"/>
    <w:rsid w:val="00745A08"/>
    <w:rsid w:val="00745C46"/>
    <w:rsid w:val="00746062"/>
    <w:rsid w:val="00747B20"/>
    <w:rsid w:val="007501B9"/>
    <w:rsid w:val="00750528"/>
    <w:rsid w:val="00750710"/>
    <w:rsid w:val="00750D0D"/>
    <w:rsid w:val="00751196"/>
    <w:rsid w:val="00752378"/>
    <w:rsid w:val="00752688"/>
    <w:rsid w:val="00752B04"/>
    <w:rsid w:val="00752BFF"/>
    <w:rsid w:val="007536DA"/>
    <w:rsid w:val="00753875"/>
    <w:rsid w:val="007544F7"/>
    <w:rsid w:val="007545F5"/>
    <w:rsid w:val="007549F0"/>
    <w:rsid w:val="00754B42"/>
    <w:rsid w:val="00754BE7"/>
    <w:rsid w:val="00754D1F"/>
    <w:rsid w:val="00754F84"/>
    <w:rsid w:val="0075546C"/>
    <w:rsid w:val="00755667"/>
    <w:rsid w:val="007557DA"/>
    <w:rsid w:val="00755A9D"/>
    <w:rsid w:val="00755C26"/>
    <w:rsid w:val="00755DB8"/>
    <w:rsid w:val="00755FC6"/>
    <w:rsid w:val="00756FBA"/>
    <w:rsid w:val="007575F8"/>
    <w:rsid w:val="00757FEA"/>
    <w:rsid w:val="00760331"/>
    <w:rsid w:val="00761814"/>
    <w:rsid w:val="00762136"/>
    <w:rsid w:val="0076214C"/>
    <w:rsid w:val="00763C64"/>
    <w:rsid w:val="0076423B"/>
    <w:rsid w:val="007647BF"/>
    <w:rsid w:val="00764CF0"/>
    <w:rsid w:val="0076512F"/>
    <w:rsid w:val="007652E9"/>
    <w:rsid w:val="00765575"/>
    <w:rsid w:val="0076598F"/>
    <w:rsid w:val="00765AEC"/>
    <w:rsid w:val="0076601A"/>
    <w:rsid w:val="007667DC"/>
    <w:rsid w:val="007667E6"/>
    <w:rsid w:val="00767102"/>
    <w:rsid w:val="00767731"/>
    <w:rsid w:val="007677A5"/>
    <w:rsid w:val="007700BD"/>
    <w:rsid w:val="0077132C"/>
    <w:rsid w:val="00771BE2"/>
    <w:rsid w:val="00771DD5"/>
    <w:rsid w:val="007721FD"/>
    <w:rsid w:val="00772EB5"/>
    <w:rsid w:val="00773419"/>
    <w:rsid w:val="00774676"/>
    <w:rsid w:val="00774D8C"/>
    <w:rsid w:val="00774F05"/>
    <w:rsid w:val="00774FEB"/>
    <w:rsid w:val="007751D6"/>
    <w:rsid w:val="00775F9D"/>
    <w:rsid w:val="0077609D"/>
    <w:rsid w:val="00776379"/>
    <w:rsid w:val="00776BDF"/>
    <w:rsid w:val="00776DA0"/>
    <w:rsid w:val="00777020"/>
    <w:rsid w:val="0077726E"/>
    <w:rsid w:val="00777D58"/>
    <w:rsid w:val="00777DE2"/>
    <w:rsid w:val="00780085"/>
    <w:rsid w:val="00780A81"/>
    <w:rsid w:val="00780AB5"/>
    <w:rsid w:val="0078135C"/>
    <w:rsid w:val="007819ED"/>
    <w:rsid w:val="00781AFA"/>
    <w:rsid w:val="00781E21"/>
    <w:rsid w:val="00781F9A"/>
    <w:rsid w:val="00782A0B"/>
    <w:rsid w:val="00782E85"/>
    <w:rsid w:val="00783E8D"/>
    <w:rsid w:val="007841BD"/>
    <w:rsid w:val="00784283"/>
    <w:rsid w:val="00784A82"/>
    <w:rsid w:val="007850F6"/>
    <w:rsid w:val="0078519D"/>
    <w:rsid w:val="0078682E"/>
    <w:rsid w:val="00786A7A"/>
    <w:rsid w:val="0078775F"/>
    <w:rsid w:val="0078792B"/>
    <w:rsid w:val="00790AFA"/>
    <w:rsid w:val="00790F40"/>
    <w:rsid w:val="00791170"/>
    <w:rsid w:val="00791897"/>
    <w:rsid w:val="007922C1"/>
    <w:rsid w:val="007924BD"/>
    <w:rsid w:val="0079316A"/>
    <w:rsid w:val="00793C9A"/>
    <w:rsid w:val="00793CB6"/>
    <w:rsid w:val="0079405C"/>
    <w:rsid w:val="00794267"/>
    <w:rsid w:val="00794973"/>
    <w:rsid w:val="00794B08"/>
    <w:rsid w:val="00794FFD"/>
    <w:rsid w:val="0079567E"/>
    <w:rsid w:val="00795CB6"/>
    <w:rsid w:val="00795D88"/>
    <w:rsid w:val="0079631E"/>
    <w:rsid w:val="00796610"/>
    <w:rsid w:val="00796B05"/>
    <w:rsid w:val="00797005"/>
    <w:rsid w:val="007970D0"/>
    <w:rsid w:val="0079727C"/>
    <w:rsid w:val="00797586"/>
    <w:rsid w:val="00797C28"/>
    <w:rsid w:val="00797D31"/>
    <w:rsid w:val="007A0A0D"/>
    <w:rsid w:val="007A149D"/>
    <w:rsid w:val="007A1A4F"/>
    <w:rsid w:val="007A2278"/>
    <w:rsid w:val="007A2897"/>
    <w:rsid w:val="007A2C9A"/>
    <w:rsid w:val="007A3156"/>
    <w:rsid w:val="007A33FF"/>
    <w:rsid w:val="007A359A"/>
    <w:rsid w:val="007A3F35"/>
    <w:rsid w:val="007A50BF"/>
    <w:rsid w:val="007A5570"/>
    <w:rsid w:val="007A5B7A"/>
    <w:rsid w:val="007A5D1D"/>
    <w:rsid w:val="007A6359"/>
    <w:rsid w:val="007A6E45"/>
    <w:rsid w:val="007A79A1"/>
    <w:rsid w:val="007A7D04"/>
    <w:rsid w:val="007B04B9"/>
    <w:rsid w:val="007B0922"/>
    <w:rsid w:val="007B258D"/>
    <w:rsid w:val="007B2798"/>
    <w:rsid w:val="007B2B48"/>
    <w:rsid w:val="007B2ED7"/>
    <w:rsid w:val="007B3131"/>
    <w:rsid w:val="007B31E0"/>
    <w:rsid w:val="007B3BDF"/>
    <w:rsid w:val="007B44E4"/>
    <w:rsid w:val="007B49C6"/>
    <w:rsid w:val="007B5002"/>
    <w:rsid w:val="007B5A80"/>
    <w:rsid w:val="007B5C42"/>
    <w:rsid w:val="007B643A"/>
    <w:rsid w:val="007B6F42"/>
    <w:rsid w:val="007B7EB9"/>
    <w:rsid w:val="007B7FA3"/>
    <w:rsid w:val="007C0777"/>
    <w:rsid w:val="007C0C99"/>
    <w:rsid w:val="007C1C50"/>
    <w:rsid w:val="007C231F"/>
    <w:rsid w:val="007C254F"/>
    <w:rsid w:val="007C2829"/>
    <w:rsid w:val="007C3988"/>
    <w:rsid w:val="007C3B5C"/>
    <w:rsid w:val="007C3D35"/>
    <w:rsid w:val="007C4100"/>
    <w:rsid w:val="007C4156"/>
    <w:rsid w:val="007C447D"/>
    <w:rsid w:val="007C4504"/>
    <w:rsid w:val="007C5B97"/>
    <w:rsid w:val="007C5D5F"/>
    <w:rsid w:val="007C6049"/>
    <w:rsid w:val="007C65FF"/>
    <w:rsid w:val="007C6619"/>
    <w:rsid w:val="007C7D11"/>
    <w:rsid w:val="007D0133"/>
    <w:rsid w:val="007D0176"/>
    <w:rsid w:val="007D1219"/>
    <w:rsid w:val="007D1458"/>
    <w:rsid w:val="007D1664"/>
    <w:rsid w:val="007D1A0D"/>
    <w:rsid w:val="007D1B64"/>
    <w:rsid w:val="007D2DCB"/>
    <w:rsid w:val="007D4DF2"/>
    <w:rsid w:val="007D4E82"/>
    <w:rsid w:val="007D5D84"/>
    <w:rsid w:val="007D5F18"/>
    <w:rsid w:val="007D66BC"/>
    <w:rsid w:val="007D66EE"/>
    <w:rsid w:val="007D6869"/>
    <w:rsid w:val="007D6E57"/>
    <w:rsid w:val="007D72FE"/>
    <w:rsid w:val="007D7AB6"/>
    <w:rsid w:val="007D7B43"/>
    <w:rsid w:val="007D7D92"/>
    <w:rsid w:val="007D7DFB"/>
    <w:rsid w:val="007E06EF"/>
    <w:rsid w:val="007E0EE2"/>
    <w:rsid w:val="007E1BC0"/>
    <w:rsid w:val="007E1DC7"/>
    <w:rsid w:val="007E2244"/>
    <w:rsid w:val="007E2471"/>
    <w:rsid w:val="007E2647"/>
    <w:rsid w:val="007E2766"/>
    <w:rsid w:val="007E2A5E"/>
    <w:rsid w:val="007E2EF9"/>
    <w:rsid w:val="007E31CF"/>
    <w:rsid w:val="007E3BC4"/>
    <w:rsid w:val="007E3C43"/>
    <w:rsid w:val="007E4E03"/>
    <w:rsid w:val="007E685F"/>
    <w:rsid w:val="007E6AF4"/>
    <w:rsid w:val="007E6B3A"/>
    <w:rsid w:val="007E7C2C"/>
    <w:rsid w:val="007F05CA"/>
    <w:rsid w:val="007F078C"/>
    <w:rsid w:val="007F1901"/>
    <w:rsid w:val="007F1E8B"/>
    <w:rsid w:val="007F20E5"/>
    <w:rsid w:val="007F2D2C"/>
    <w:rsid w:val="007F42A4"/>
    <w:rsid w:val="007F56C6"/>
    <w:rsid w:val="007F5793"/>
    <w:rsid w:val="007F5D1E"/>
    <w:rsid w:val="007F62EB"/>
    <w:rsid w:val="007F67DF"/>
    <w:rsid w:val="007F6A5D"/>
    <w:rsid w:val="007F6A9B"/>
    <w:rsid w:val="007F6DEA"/>
    <w:rsid w:val="00800622"/>
    <w:rsid w:val="00800828"/>
    <w:rsid w:val="0080110D"/>
    <w:rsid w:val="0080195F"/>
    <w:rsid w:val="008020E0"/>
    <w:rsid w:val="00802768"/>
    <w:rsid w:val="00802A98"/>
    <w:rsid w:val="008032B1"/>
    <w:rsid w:val="00803A3C"/>
    <w:rsid w:val="00803C5E"/>
    <w:rsid w:val="00803C80"/>
    <w:rsid w:val="00804290"/>
    <w:rsid w:val="00804BC2"/>
    <w:rsid w:val="008050A0"/>
    <w:rsid w:val="00805132"/>
    <w:rsid w:val="0080524D"/>
    <w:rsid w:val="00805BA1"/>
    <w:rsid w:val="00806680"/>
    <w:rsid w:val="0080670D"/>
    <w:rsid w:val="00806A4E"/>
    <w:rsid w:val="00806F06"/>
    <w:rsid w:val="00810053"/>
    <w:rsid w:val="00810099"/>
    <w:rsid w:val="008101DC"/>
    <w:rsid w:val="00810794"/>
    <w:rsid w:val="008107C9"/>
    <w:rsid w:val="00810857"/>
    <w:rsid w:val="00810FBD"/>
    <w:rsid w:val="00811EC1"/>
    <w:rsid w:val="00811F3F"/>
    <w:rsid w:val="008122DF"/>
    <w:rsid w:val="008127D3"/>
    <w:rsid w:val="008127E8"/>
    <w:rsid w:val="00812A9D"/>
    <w:rsid w:val="00812C83"/>
    <w:rsid w:val="00812CBA"/>
    <w:rsid w:val="00812E87"/>
    <w:rsid w:val="0081314A"/>
    <w:rsid w:val="008131F6"/>
    <w:rsid w:val="0081346F"/>
    <w:rsid w:val="0081411E"/>
    <w:rsid w:val="008150C0"/>
    <w:rsid w:val="00815769"/>
    <w:rsid w:val="008166FD"/>
    <w:rsid w:val="00816EF3"/>
    <w:rsid w:val="00817450"/>
    <w:rsid w:val="00820475"/>
    <w:rsid w:val="0082072D"/>
    <w:rsid w:val="00820A9D"/>
    <w:rsid w:val="008212CF"/>
    <w:rsid w:val="008228BA"/>
    <w:rsid w:val="00822EF4"/>
    <w:rsid w:val="00823025"/>
    <w:rsid w:val="008231D5"/>
    <w:rsid w:val="008233A7"/>
    <w:rsid w:val="00823AAF"/>
    <w:rsid w:val="00823EF0"/>
    <w:rsid w:val="008247F3"/>
    <w:rsid w:val="00825420"/>
    <w:rsid w:val="00825968"/>
    <w:rsid w:val="00826864"/>
    <w:rsid w:val="00826CC4"/>
    <w:rsid w:val="00827552"/>
    <w:rsid w:val="00827926"/>
    <w:rsid w:val="00827C13"/>
    <w:rsid w:val="0083004B"/>
    <w:rsid w:val="00830ECF"/>
    <w:rsid w:val="00831F15"/>
    <w:rsid w:val="0083215D"/>
    <w:rsid w:val="00832599"/>
    <w:rsid w:val="008327F5"/>
    <w:rsid w:val="0083291E"/>
    <w:rsid w:val="00832A8B"/>
    <w:rsid w:val="00832E0A"/>
    <w:rsid w:val="0083328A"/>
    <w:rsid w:val="008335FA"/>
    <w:rsid w:val="00834593"/>
    <w:rsid w:val="00834D0D"/>
    <w:rsid w:val="0083515F"/>
    <w:rsid w:val="008351D6"/>
    <w:rsid w:val="008357FD"/>
    <w:rsid w:val="00835840"/>
    <w:rsid w:val="00835F12"/>
    <w:rsid w:val="008361AD"/>
    <w:rsid w:val="00836446"/>
    <w:rsid w:val="00836613"/>
    <w:rsid w:val="00837159"/>
    <w:rsid w:val="00837554"/>
    <w:rsid w:val="00840696"/>
    <w:rsid w:val="008406AD"/>
    <w:rsid w:val="008413E4"/>
    <w:rsid w:val="0084200C"/>
    <w:rsid w:val="008421D6"/>
    <w:rsid w:val="008429DF"/>
    <w:rsid w:val="00842C20"/>
    <w:rsid w:val="00843177"/>
    <w:rsid w:val="00843489"/>
    <w:rsid w:val="00843EA5"/>
    <w:rsid w:val="00844015"/>
    <w:rsid w:val="0084408E"/>
    <w:rsid w:val="008443A3"/>
    <w:rsid w:val="00844FE7"/>
    <w:rsid w:val="00845AA2"/>
    <w:rsid w:val="008460B2"/>
    <w:rsid w:val="00846144"/>
    <w:rsid w:val="008464F7"/>
    <w:rsid w:val="00847453"/>
    <w:rsid w:val="008476B2"/>
    <w:rsid w:val="00850770"/>
    <w:rsid w:val="00850BE7"/>
    <w:rsid w:val="0085132A"/>
    <w:rsid w:val="008531CD"/>
    <w:rsid w:val="008532FB"/>
    <w:rsid w:val="00853601"/>
    <w:rsid w:val="0085385F"/>
    <w:rsid w:val="008540EB"/>
    <w:rsid w:val="00854E4B"/>
    <w:rsid w:val="00855A93"/>
    <w:rsid w:val="00855BCD"/>
    <w:rsid w:val="00855DA3"/>
    <w:rsid w:val="00855E5C"/>
    <w:rsid w:val="0085612E"/>
    <w:rsid w:val="00856571"/>
    <w:rsid w:val="00857365"/>
    <w:rsid w:val="00857368"/>
    <w:rsid w:val="00861310"/>
    <w:rsid w:val="0086177E"/>
    <w:rsid w:val="00861AAB"/>
    <w:rsid w:val="00862FD3"/>
    <w:rsid w:val="00863572"/>
    <w:rsid w:val="00864452"/>
    <w:rsid w:val="00864BB4"/>
    <w:rsid w:val="00864C91"/>
    <w:rsid w:val="008650D3"/>
    <w:rsid w:val="00866226"/>
    <w:rsid w:val="008662CC"/>
    <w:rsid w:val="00866778"/>
    <w:rsid w:val="00867116"/>
    <w:rsid w:val="00867EBB"/>
    <w:rsid w:val="00867FA1"/>
    <w:rsid w:val="00870230"/>
    <w:rsid w:val="008705E7"/>
    <w:rsid w:val="008706D0"/>
    <w:rsid w:val="00870E4C"/>
    <w:rsid w:val="008716F5"/>
    <w:rsid w:val="00872322"/>
    <w:rsid w:val="008724E8"/>
    <w:rsid w:val="00873501"/>
    <w:rsid w:val="00873B5E"/>
    <w:rsid w:val="0087404E"/>
    <w:rsid w:val="00874335"/>
    <w:rsid w:val="00874A0D"/>
    <w:rsid w:val="00874C49"/>
    <w:rsid w:val="008759E0"/>
    <w:rsid w:val="00875B39"/>
    <w:rsid w:val="00875D72"/>
    <w:rsid w:val="0087627E"/>
    <w:rsid w:val="00876293"/>
    <w:rsid w:val="0087629A"/>
    <w:rsid w:val="00876437"/>
    <w:rsid w:val="00876789"/>
    <w:rsid w:val="00877915"/>
    <w:rsid w:val="00877C92"/>
    <w:rsid w:val="0088105C"/>
    <w:rsid w:val="00881EEC"/>
    <w:rsid w:val="00883CFA"/>
    <w:rsid w:val="00883E17"/>
    <w:rsid w:val="00884267"/>
    <w:rsid w:val="00884A3E"/>
    <w:rsid w:val="00884E18"/>
    <w:rsid w:val="008857AA"/>
    <w:rsid w:val="008857B2"/>
    <w:rsid w:val="00885DEC"/>
    <w:rsid w:val="00885E45"/>
    <w:rsid w:val="008866FF"/>
    <w:rsid w:val="00886748"/>
    <w:rsid w:val="00886F9D"/>
    <w:rsid w:val="00890509"/>
    <w:rsid w:val="008905CA"/>
    <w:rsid w:val="008910AB"/>
    <w:rsid w:val="00891471"/>
    <w:rsid w:val="00891E64"/>
    <w:rsid w:val="00892064"/>
    <w:rsid w:val="0089261D"/>
    <w:rsid w:val="00892B75"/>
    <w:rsid w:val="00892E41"/>
    <w:rsid w:val="00893E6C"/>
    <w:rsid w:val="008947B8"/>
    <w:rsid w:val="0089528E"/>
    <w:rsid w:val="0089590A"/>
    <w:rsid w:val="00895E17"/>
    <w:rsid w:val="0089614C"/>
    <w:rsid w:val="00896B12"/>
    <w:rsid w:val="00896E3F"/>
    <w:rsid w:val="00896F0C"/>
    <w:rsid w:val="00896F45"/>
    <w:rsid w:val="00897329"/>
    <w:rsid w:val="00897428"/>
    <w:rsid w:val="008A0223"/>
    <w:rsid w:val="008A1BC4"/>
    <w:rsid w:val="008A2E8C"/>
    <w:rsid w:val="008A3186"/>
    <w:rsid w:val="008A3A37"/>
    <w:rsid w:val="008A3FF9"/>
    <w:rsid w:val="008A40CC"/>
    <w:rsid w:val="008A4889"/>
    <w:rsid w:val="008A5872"/>
    <w:rsid w:val="008A59DC"/>
    <w:rsid w:val="008A6290"/>
    <w:rsid w:val="008A639D"/>
    <w:rsid w:val="008A63D3"/>
    <w:rsid w:val="008A6E0C"/>
    <w:rsid w:val="008A71DD"/>
    <w:rsid w:val="008A744E"/>
    <w:rsid w:val="008B001F"/>
    <w:rsid w:val="008B1DC2"/>
    <w:rsid w:val="008B20D1"/>
    <w:rsid w:val="008B2367"/>
    <w:rsid w:val="008B2570"/>
    <w:rsid w:val="008B27B0"/>
    <w:rsid w:val="008B2981"/>
    <w:rsid w:val="008B30F1"/>
    <w:rsid w:val="008B32B9"/>
    <w:rsid w:val="008B35D5"/>
    <w:rsid w:val="008B418A"/>
    <w:rsid w:val="008B42F5"/>
    <w:rsid w:val="008B47FA"/>
    <w:rsid w:val="008B4883"/>
    <w:rsid w:val="008B6466"/>
    <w:rsid w:val="008B744E"/>
    <w:rsid w:val="008B7A37"/>
    <w:rsid w:val="008C0626"/>
    <w:rsid w:val="008C0873"/>
    <w:rsid w:val="008C10D2"/>
    <w:rsid w:val="008C12B4"/>
    <w:rsid w:val="008C1D2C"/>
    <w:rsid w:val="008C1EB4"/>
    <w:rsid w:val="008C202F"/>
    <w:rsid w:val="008C210D"/>
    <w:rsid w:val="008C2B90"/>
    <w:rsid w:val="008C38AE"/>
    <w:rsid w:val="008C4219"/>
    <w:rsid w:val="008C4297"/>
    <w:rsid w:val="008C4369"/>
    <w:rsid w:val="008C4680"/>
    <w:rsid w:val="008C4A24"/>
    <w:rsid w:val="008C4B37"/>
    <w:rsid w:val="008C59F0"/>
    <w:rsid w:val="008C5ADF"/>
    <w:rsid w:val="008C5CB9"/>
    <w:rsid w:val="008C6879"/>
    <w:rsid w:val="008C6AC0"/>
    <w:rsid w:val="008C7789"/>
    <w:rsid w:val="008D135F"/>
    <w:rsid w:val="008D20F5"/>
    <w:rsid w:val="008D2101"/>
    <w:rsid w:val="008D25B8"/>
    <w:rsid w:val="008D2B85"/>
    <w:rsid w:val="008D2DE3"/>
    <w:rsid w:val="008D2FF0"/>
    <w:rsid w:val="008D3275"/>
    <w:rsid w:val="008D3310"/>
    <w:rsid w:val="008D464F"/>
    <w:rsid w:val="008D4875"/>
    <w:rsid w:val="008D4C5A"/>
    <w:rsid w:val="008D558D"/>
    <w:rsid w:val="008D62D7"/>
    <w:rsid w:val="008D6646"/>
    <w:rsid w:val="008D6BAF"/>
    <w:rsid w:val="008D6E62"/>
    <w:rsid w:val="008D713D"/>
    <w:rsid w:val="008D7547"/>
    <w:rsid w:val="008D7DF6"/>
    <w:rsid w:val="008E027F"/>
    <w:rsid w:val="008E0B64"/>
    <w:rsid w:val="008E13BC"/>
    <w:rsid w:val="008E173C"/>
    <w:rsid w:val="008E1FF0"/>
    <w:rsid w:val="008E24BE"/>
    <w:rsid w:val="008E2D16"/>
    <w:rsid w:val="008E2F66"/>
    <w:rsid w:val="008E3030"/>
    <w:rsid w:val="008E4096"/>
    <w:rsid w:val="008E4A0A"/>
    <w:rsid w:val="008E5569"/>
    <w:rsid w:val="008E55C0"/>
    <w:rsid w:val="008E566F"/>
    <w:rsid w:val="008E6281"/>
    <w:rsid w:val="008E68F9"/>
    <w:rsid w:val="008E723D"/>
    <w:rsid w:val="008E73B6"/>
    <w:rsid w:val="008E7B6E"/>
    <w:rsid w:val="008E7D6F"/>
    <w:rsid w:val="008E7E31"/>
    <w:rsid w:val="008F0CC6"/>
    <w:rsid w:val="008F1123"/>
    <w:rsid w:val="008F1C3E"/>
    <w:rsid w:val="008F1DA4"/>
    <w:rsid w:val="008F25A2"/>
    <w:rsid w:val="008F268B"/>
    <w:rsid w:val="008F2998"/>
    <w:rsid w:val="008F2E08"/>
    <w:rsid w:val="008F3235"/>
    <w:rsid w:val="008F3D76"/>
    <w:rsid w:val="008F4F56"/>
    <w:rsid w:val="008F51FC"/>
    <w:rsid w:val="008F5623"/>
    <w:rsid w:val="008F56F9"/>
    <w:rsid w:val="008F5A30"/>
    <w:rsid w:val="008F6005"/>
    <w:rsid w:val="008F6032"/>
    <w:rsid w:val="008F60E9"/>
    <w:rsid w:val="008F63DB"/>
    <w:rsid w:val="008F65D9"/>
    <w:rsid w:val="008F6A3D"/>
    <w:rsid w:val="008F6D3F"/>
    <w:rsid w:val="008F72A9"/>
    <w:rsid w:val="008F73FC"/>
    <w:rsid w:val="008F7869"/>
    <w:rsid w:val="008F7F75"/>
    <w:rsid w:val="00900CC3"/>
    <w:rsid w:val="00900D24"/>
    <w:rsid w:val="0090110E"/>
    <w:rsid w:val="009011FB"/>
    <w:rsid w:val="009017D9"/>
    <w:rsid w:val="009018BF"/>
    <w:rsid w:val="00901B20"/>
    <w:rsid w:val="00901BA7"/>
    <w:rsid w:val="009026B6"/>
    <w:rsid w:val="00902761"/>
    <w:rsid w:val="009027E8"/>
    <w:rsid w:val="00902A46"/>
    <w:rsid w:val="00902D22"/>
    <w:rsid w:val="00903253"/>
    <w:rsid w:val="00903F04"/>
    <w:rsid w:val="00904E5A"/>
    <w:rsid w:val="00904F09"/>
    <w:rsid w:val="009050C1"/>
    <w:rsid w:val="009053D1"/>
    <w:rsid w:val="00905BA1"/>
    <w:rsid w:val="00906369"/>
    <w:rsid w:val="0090716D"/>
    <w:rsid w:val="009074B1"/>
    <w:rsid w:val="00907A4E"/>
    <w:rsid w:val="009101B7"/>
    <w:rsid w:val="00910388"/>
    <w:rsid w:val="0091189D"/>
    <w:rsid w:val="009120F2"/>
    <w:rsid w:val="009121A2"/>
    <w:rsid w:val="00912669"/>
    <w:rsid w:val="00912BD4"/>
    <w:rsid w:val="009130CA"/>
    <w:rsid w:val="009149A4"/>
    <w:rsid w:val="009160A2"/>
    <w:rsid w:val="00916582"/>
    <w:rsid w:val="0091677C"/>
    <w:rsid w:val="00916AD4"/>
    <w:rsid w:val="00916D1A"/>
    <w:rsid w:val="00917B5A"/>
    <w:rsid w:val="00920110"/>
    <w:rsid w:val="009203ED"/>
    <w:rsid w:val="00920446"/>
    <w:rsid w:val="009207C6"/>
    <w:rsid w:val="00920A0A"/>
    <w:rsid w:val="00920F07"/>
    <w:rsid w:val="00921D5F"/>
    <w:rsid w:val="00921F9D"/>
    <w:rsid w:val="009226A8"/>
    <w:rsid w:val="00922CF1"/>
    <w:rsid w:val="00922FFD"/>
    <w:rsid w:val="00923B8D"/>
    <w:rsid w:val="00924329"/>
    <w:rsid w:val="009249CE"/>
    <w:rsid w:val="00925023"/>
    <w:rsid w:val="00925824"/>
    <w:rsid w:val="00925844"/>
    <w:rsid w:val="009258E1"/>
    <w:rsid w:val="00925DB0"/>
    <w:rsid w:val="0092607B"/>
    <w:rsid w:val="00926593"/>
    <w:rsid w:val="0092679E"/>
    <w:rsid w:val="00926B5B"/>
    <w:rsid w:val="009270D5"/>
    <w:rsid w:val="009272DE"/>
    <w:rsid w:val="00927340"/>
    <w:rsid w:val="009274B0"/>
    <w:rsid w:val="0093034D"/>
    <w:rsid w:val="00930397"/>
    <w:rsid w:val="009304BA"/>
    <w:rsid w:val="009310B9"/>
    <w:rsid w:val="00931418"/>
    <w:rsid w:val="00931656"/>
    <w:rsid w:val="00931B52"/>
    <w:rsid w:val="00931E27"/>
    <w:rsid w:val="00932205"/>
    <w:rsid w:val="00932377"/>
    <w:rsid w:val="00932606"/>
    <w:rsid w:val="00933500"/>
    <w:rsid w:val="00933CB6"/>
    <w:rsid w:val="00933EE5"/>
    <w:rsid w:val="009342A2"/>
    <w:rsid w:val="0093457A"/>
    <w:rsid w:val="00934DDB"/>
    <w:rsid w:val="00934F4A"/>
    <w:rsid w:val="009362F4"/>
    <w:rsid w:val="009368D2"/>
    <w:rsid w:val="0093728E"/>
    <w:rsid w:val="00937572"/>
    <w:rsid w:val="00937791"/>
    <w:rsid w:val="0093797E"/>
    <w:rsid w:val="00937ECA"/>
    <w:rsid w:val="009400B0"/>
    <w:rsid w:val="00940F1A"/>
    <w:rsid w:val="00940FF1"/>
    <w:rsid w:val="0094208D"/>
    <w:rsid w:val="00944BEF"/>
    <w:rsid w:val="00945899"/>
    <w:rsid w:val="00945F3E"/>
    <w:rsid w:val="00946303"/>
    <w:rsid w:val="00946452"/>
    <w:rsid w:val="009469F2"/>
    <w:rsid w:val="00946B1D"/>
    <w:rsid w:val="00946D09"/>
    <w:rsid w:val="00947733"/>
    <w:rsid w:val="00947919"/>
    <w:rsid w:val="00947AC1"/>
    <w:rsid w:val="00947B23"/>
    <w:rsid w:val="00947E5C"/>
    <w:rsid w:val="009501F8"/>
    <w:rsid w:val="009503AA"/>
    <w:rsid w:val="00950542"/>
    <w:rsid w:val="00950B1E"/>
    <w:rsid w:val="009516B3"/>
    <w:rsid w:val="009516CF"/>
    <w:rsid w:val="00951DA8"/>
    <w:rsid w:val="009529AE"/>
    <w:rsid w:val="00952B49"/>
    <w:rsid w:val="00952C10"/>
    <w:rsid w:val="00953672"/>
    <w:rsid w:val="009537DF"/>
    <w:rsid w:val="009545FB"/>
    <w:rsid w:val="009550E3"/>
    <w:rsid w:val="00955423"/>
    <w:rsid w:val="0095580A"/>
    <w:rsid w:val="00955DD9"/>
    <w:rsid w:val="00955EF3"/>
    <w:rsid w:val="009560DF"/>
    <w:rsid w:val="009562CD"/>
    <w:rsid w:val="009564FF"/>
    <w:rsid w:val="00956AB1"/>
    <w:rsid w:val="00956D50"/>
    <w:rsid w:val="00956E0E"/>
    <w:rsid w:val="00957492"/>
    <w:rsid w:val="0096036D"/>
    <w:rsid w:val="009606DD"/>
    <w:rsid w:val="0096083A"/>
    <w:rsid w:val="00960A90"/>
    <w:rsid w:val="00960E66"/>
    <w:rsid w:val="00960F4A"/>
    <w:rsid w:val="00960F9F"/>
    <w:rsid w:val="00961513"/>
    <w:rsid w:val="00961F56"/>
    <w:rsid w:val="00962693"/>
    <w:rsid w:val="00962A41"/>
    <w:rsid w:val="00962AC5"/>
    <w:rsid w:val="00962E37"/>
    <w:rsid w:val="0096360A"/>
    <w:rsid w:val="009643B2"/>
    <w:rsid w:val="00964651"/>
    <w:rsid w:val="0096531E"/>
    <w:rsid w:val="00965F3D"/>
    <w:rsid w:val="0096627D"/>
    <w:rsid w:val="00966281"/>
    <w:rsid w:val="00966D2C"/>
    <w:rsid w:val="009679A0"/>
    <w:rsid w:val="00967E86"/>
    <w:rsid w:val="00970B73"/>
    <w:rsid w:val="00971F19"/>
    <w:rsid w:val="00971FDA"/>
    <w:rsid w:val="00972919"/>
    <w:rsid w:val="009735F0"/>
    <w:rsid w:val="00973F61"/>
    <w:rsid w:val="00974017"/>
    <w:rsid w:val="0097584D"/>
    <w:rsid w:val="00975DCF"/>
    <w:rsid w:val="009760D8"/>
    <w:rsid w:val="009765D4"/>
    <w:rsid w:val="009769CB"/>
    <w:rsid w:val="00977263"/>
    <w:rsid w:val="009773CA"/>
    <w:rsid w:val="00977408"/>
    <w:rsid w:val="009779D5"/>
    <w:rsid w:val="009805F0"/>
    <w:rsid w:val="009813B3"/>
    <w:rsid w:val="009816B8"/>
    <w:rsid w:val="00981B51"/>
    <w:rsid w:val="00983021"/>
    <w:rsid w:val="00983687"/>
    <w:rsid w:val="009839F5"/>
    <w:rsid w:val="00984563"/>
    <w:rsid w:val="00984B17"/>
    <w:rsid w:val="00984FD3"/>
    <w:rsid w:val="0098508A"/>
    <w:rsid w:val="009863C4"/>
    <w:rsid w:val="009866EC"/>
    <w:rsid w:val="00986834"/>
    <w:rsid w:val="009868CC"/>
    <w:rsid w:val="00986EF0"/>
    <w:rsid w:val="00986FBB"/>
    <w:rsid w:val="00987462"/>
    <w:rsid w:val="009874E1"/>
    <w:rsid w:val="00987DD9"/>
    <w:rsid w:val="00991841"/>
    <w:rsid w:val="009919DD"/>
    <w:rsid w:val="00992290"/>
    <w:rsid w:val="00992304"/>
    <w:rsid w:val="009926F8"/>
    <w:rsid w:val="00992736"/>
    <w:rsid w:val="00992BE0"/>
    <w:rsid w:val="00993C93"/>
    <w:rsid w:val="00994085"/>
    <w:rsid w:val="009940F2"/>
    <w:rsid w:val="0099421E"/>
    <w:rsid w:val="00994643"/>
    <w:rsid w:val="0099514F"/>
    <w:rsid w:val="00995271"/>
    <w:rsid w:val="0099529F"/>
    <w:rsid w:val="00995B3D"/>
    <w:rsid w:val="00995C43"/>
    <w:rsid w:val="00995E13"/>
    <w:rsid w:val="0099746E"/>
    <w:rsid w:val="00997668"/>
    <w:rsid w:val="009A06D9"/>
    <w:rsid w:val="009A0FCA"/>
    <w:rsid w:val="009A10A2"/>
    <w:rsid w:val="009A1C44"/>
    <w:rsid w:val="009A1C5B"/>
    <w:rsid w:val="009A2753"/>
    <w:rsid w:val="009A2B45"/>
    <w:rsid w:val="009A2B6B"/>
    <w:rsid w:val="009A32EC"/>
    <w:rsid w:val="009A341A"/>
    <w:rsid w:val="009A47F5"/>
    <w:rsid w:val="009A4D44"/>
    <w:rsid w:val="009A4FD4"/>
    <w:rsid w:val="009A598C"/>
    <w:rsid w:val="009A5D15"/>
    <w:rsid w:val="009A5D54"/>
    <w:rsid w:val="009A5F2D"/>
    <w:rsid w:val="009A6F55"/>
    <w:rsid w:val="009A701C"/>
    <w:rsid w:val="009A7167"/>
    <w:rsid w:val="009A7932"/>
    <w:rsid w:val="009A7F37"/>
    <w:rsid w:val="009B2099"/>
    <w:rsid w:val="009B2295"/>
    <w:rsid w:val="009B2383"/>
    <w:rsid w:val="009B26A3"/>
    <w:rsid w:val="009B30BB"/>
    <w:rsid w:val="009B3BD9"/>
    <w:rsid w:val="009B406B"/>
    <w:rsid w:val="009B503A"/>
    <w:rsid w:val="009B5762"/>
    <w:rsid w:val="009B59D6"/>
    <w:rsid w:val="009B5D1F"/>
    <w:rsid w:val="009B6B43"/>
    <w:rsid w:val="009B6B74"/>
    <w:rsid w:val="009B6BD0"/>
    <w:rsid w:val="009B6D14"/>
    <w:rsid w:val="009B7DB3"/>
    <w:rsid w:val="009C0472"/>
    <w:rsid w:val="009C1774"/>
    <w:rsid w:val="009C17F0"/>
    <w:rsid w:val="009C1AC0"/>
    <w:rsid w:val="009C1EB7"/>
    <w:rsid w:val="009C2224"/>
    <w:rsid w:val="009C2321"/>
    <w:rsid w:val="009C2945"/>
    <w:rsid w:val="009C29A6"/>
    <w:rsid w:val="009C344F"/>
    <w:rsid w:val="009C3C57"/>
    <w:rsid w:val="009C3DCF"/>
    <w:rsid w:val="009C4260"/>
    <w:rsid w:val="009C4C9E"/>
    <w:rsid w:val="009C4F47"/>
    <w:rsid w:val="009C55AF"/>
    <w:rsid w:val="009C59AA"/>
    <w:rsid w:val="009C605E"/>
    <w:rsid w:val="009C6114"/>
    <w:rsid w:val="009C6413"/>
    <w:rsid w:val="009C6807"/>
    <w:rsid w:val="009C6BDA"/>
    <w:rsid w:val="009C718A"/>
    <w:rsid w:val="009C7E3E"/>
    <w:rsid w:val="009D0341"/>
    <w:rsid w:val="009D0677"/>
    <w:rsid w:val="009D178C"/>
    <w:rsid w:val="009D2C33"/>
    <w:rsid w:val="009D30D7"/>
    <w:rsid w:val="009D4036"/>
    <w:rsid w:val="009D4A34"/>
    <w:rsid w:val="009D4ECA"/>
    <w:rsid w:val="009D5053"/>
    <w:rsid w:val="009D5FF7"/>
    <w:rsid w:val="009D75C6"/>
    <w:rsid w:val="009D79C8"/>
    <w:rsid w:val="009D7EDB"/>
    <w:rsid w:val="009E02BE"/>
    <w:rsid w:val="009E0914"/>
    <w:rsid w:val="009E123A"/>
    <w:rsid w:val="009E1B40"/>
    <w:rsid w:val="009E210B"/>
    <w:rsid w:val="009E24DE"/>
    <w:rsid w:val="009E38BB"/>
    <w:rsid w:val="009E44DD"/>
    <w:rsid w:val="009E4AB2"/>
    <w:rsid w:val="009E4ED0"/>
    <w:rsid w:val="009E4FC3"/>
    <w:rsid w:val="009E5C1D"/>
    <w:rsid w:val="009E5D57"/>
    <w:rsid w:val="009E647C"/>
    <w:rsid w:val="009E761E"/>
    <w:rsid w:val="009E7B70"/>
    <w:rsid w:val="009E7C17"/>
    <w:rsid w:val="009F12BB"/>
    <w:rsid w:val="009F15A0"/>
    <w:rsid w:val="009F1E45"/>
    <w:rsid w:val="009F1EC2"/>
    <w:rsid w:val="009F2489"/>
    <w:rsid w:val="009F27AD"/>
    <w:rsid w:val="009F299F"/>
    <w:rsid w:val="009F29E5"/>
    <w:rsid w:val="009F31BA"/>
    <w:rsid w:val="009F3270"/>
    <w:rsid w:val="009F3719"/>
    <w:rsid w:val="009F3B9D"/>
    <w:rsid w:val="009F3CFB"/>
    <w:rsid w:val="009F4358"/>
    <w:rsid w:val="009F4BE8"/>
    <w:rsid w:val="009F4D2F"/>
    <w:rsid w:val="009F5367"/>
    <w:rsid w:val="009F5AFE"/>
    <w:rsid w:val="009F6423"/>
    <w:rsid w:val="009F6EA9"/>
    <w:rsid w:val="00A00395"/>
    <w:rsid w:val="00A00AD0"/>
    <w:rsid w:val="00A00D9B"/>
    <w:rsid w:val="00A01242"/>
    <w:rsid w:val="00A012A7"/>
    <w:rsid w:val="00A01DBA"/>
    <w:rsid w:val="00A0370A"/>
    <w:rsid w:val="00A03819"/>
    <w:rsid w:val="00A04523"/>
    <w:rsid w:val="00A045A8"/>
    <w:rsid w:val="00A04609"/>
    <w:rsid w:val="00A0475E"/>
    <w:rsid w:val="00A04AE1"/>
    <w:rsid w:val="00A04B7C"/>
    <w:rsid w:val="00A04BA9"/>
    <w:rsid w:val="00A04BAD"/>
    <w:rsid w:val="00A05592"/>
    <w:rsid w:val="00A0602E"/>
    <w:rsid w:val="00A06712"/>
    <w:rsid w:val="00A0680B"/>
    <w:rsid w:val="00A06948"/>
    <w:rsid w:val="00A06DBA"/>
    <w:rsid w:val="00A07100"/>
    <w:rsid w:val="00A07671"/>
    <w:rsid w:val="00A100A9"/>
    <w:rsid w:val="00A11067"/>
    <w:rsid w:val="00A110F2"/>
    <w:rsid w:val="00A11301"/>
    <w:rsid w:val="00A11829"/>
    <w:rsid w:val="00A11850"/>
    <w:rsid w:val="00A1197C"/>
    <w:rsid w:val="00A11F09"/>
    <w:rsid w:val="00A12ECA"/>
    <w:rsid w:val="00A1329F"/>
    <w:rsid w:val="00A13C7B"/>
    <w:rsid w:val="00A13EDF"/>
    <w:rsid w:val="00A156D5"/>
    <w:rsid w:val="00A15AEA"/>
    <w:rsid w:val="00A17073"/>
    <w:rsid w:val="00A17A8B"/>
    <w:rsid w:val="00A17AA8"/>
    <w:rsid w:val="00A2159D"/>
    <w:rsid w:val="00A21938"/>
    <w:rsid w:val="00A219AF"/>
    <w:rsid w:val="00A22535"/>
    <w:rsid w:val="00A2286B"/>
    <w:rsid w:val="00A22B3A"/>
    <w:rsid w:val="00A2324E"/>
    <w:rsid w:val="00A23441"/>
    <w:rsid w:val="00A23A3B"/>
    <w:rsid w:val="00A241F7"/>
    <w:rsid w:val="00A25399"/>
    <w:rsid w:val="00A25863"/>
    <w:rsid w:val="00A2599D"/>
    <w:rsid w:val="00A25BCB"/>
    <w:rsid w:val="00A260E9"/>
    <w:rsid w:val="00A271D5"/>
    <w:rsid w:val="00A27B43"/>
    <w:rsid w:val="00A30688"/>
    <w:rsid w:val="00A32C5C"/>
    <w:rsid w:val="00A32D5E"/>
    <w:rsid w:val="00A33548"/>
    <w:rsid w:val="00A344EC"/>
    <w:rsid w:val="00A34A07"/>
    <w:rsid w:val="00A3504C"/>
    <w:rsid w:val="00A3535D"/>
    <w:rsid w:val="00A354DC"/>
    <w:rsid w:val="00A3552C"/>
    <w:rsid w:val="00A36160"/>
    <w:rsid w:val="00A36CDC"/>
    <w:rsid w:val="00A378C4"/>
    <w:rsid w:val="00A37A07"/>
    <w:rsid w:val="00A402A9"/>
    <w:rsid w:val="00A4040D"/>
    <w:rsid w:val="00A40ECA"/>
    <w:rsid w:val="00A40FF4"/>
    <w:rsid w:val="00A411E8"/>
    <w:rsid w:val="00A4136D"/>
    <w:rsid w:val="00A413C5"/>
    <w:rsid w:val="00A418F3"/>
    <w:rsid w:val="00A41C2F"/>
    <w:rsid w:val="00A420C0"/>
    <w:rsid w:val="00A424FC"/>
    <w:rsid w:val="00A42A24"/>
    <w:rsid w:val="00A43050"/>
    <w:rsid w:val="00A44D6C"/>
    <w:rsid w:val="00A45908"/>
    <w:rsid w:val="00A45FFE"/>
    <w:rsid w:val="00A46AF6"/>
    <w:rsid w:val="00A46CA4"/>
    <w:rsid w:val="00A47AF4"/>
    <w:rsid w:val="00A47EB3"/>
    <w:rsid w:val="00A50165"/>
    <w:rsid w:val="00A50416"/>
    <w:rsid w:val="00A50983"/>
    <w:rsid w:val="00A51253"/>
    <w:rsid w:val="00A5166F"/>
    <w:rsid w:val="00A51CA2"/>
    <w:rsid w:val="00A52848"/>
    <w:rsid w:val="00A52FC3"/>
    <w:rsid w:val="00A5485C"/>
    <w:rsid w:val="00A54952"/>
    <w:rsid w:val="00A54B9C"/>
    <w:rsid w:val="00A54C8B"/>
    <w:rsid w:val="00A551E2"/>
    <w:rsid w:val="00A552A2"/>
    <w:rsid w:val="00A55611"/>
    <w:rsid w:val="00A55B6E"/>
    <w:rsid w:val="00A55E00"/>
    <w:rsid w:val="00A56195"/>
    <w:rsid w:val="00A564ED"/>
    <w:rsid w:val="00A569FD"/>
    <w:rsid w:val="00A57839"/>
    <w:rsid w:val="00A57C0B"/>
    <w:rsid w:val="00A57E5E"/>
    <w:rsid w:val="00A605CB"/>
    <w:rsid w:val="00A606AE"/>
    <w:rsid w:val="00A60868"/>
    <w:rsid w:val="00A609DD"/>
    <w:rsid w:val="00A60FF3"/>
    <w:rsid w:val="00A61553"/>
    <w:rsid w:val="00A616CF"/>
    <w:rsid w:val="00A61996"/>
    <w:rsid w:val="00A61FA4"/>
    <w:rsid w:val="00A62051"/>
    <w:rsid w:val="00A62316"/>
    <w:rsid w:val="00A627AE"/>
    <w:rsid w:val="00A63AAF"/>
    <w:rsid w:val="00A65267"/>
    <w:rsid w:val="00A654F0"/>
    <w:rsid w:val="00A65B54"/>
    <w:rsid w:val="00A671F8"/>
    <w:rsid w:val="00A677E0"/>
    <w:rsid w:val="00A67957"/>
    <w:rsid w:val="00A70F0E"/>
    <w:rsid w:val="00A7170C"/>
    <w:rsid w:val="00A71824"/>
    <w:rsid w:val="00A71908"/>
    <w:rsid w:val="00A72509"/>
    <w:rsid w:val="00A73A4E"/>
    <w:rsid w:val="00A7508C"/>
    <w:rsid w:val="00A754FC"/>
    <w:rsid w:val="00A75FF0"/>
    <w:rsid w:val="00A769AF"/>
    <w:rsid w:val="00A775E1"/>
    <w:rsid w:val="00A776D5"/>
    <w:rsid w:val="00A77BFA"/>
    <w:rsid w:val="00A810B8"/>
    <w:rsid w:val="00A819E0"/>
    <w:rsid w:val="00A819EA"/>
    <w:rsid w:val="00A81DAA"/>
    <w:rsid w:val="00A81ECA"/>
    <w:rsid w:val="00A823A7"/>
    <w:rsid w:val="00A8248F"/>
    <w:rsid w:val="00A82A6B"/>
    <w:rsid w:val="00A83159"/>
    <w:rsid w:val="00A83389"/>
    <w:rsid w:val="00A845D1"/>
    <w:rsid w:val="00A84ED9"/>
    <w:rsid w:val="00A85018"/>
    <w:rsid w:val="00A852A3"/>
    <w:rsid w:val="00A854CC"/>
    <w:rsid w:val="00A86009"/>
    <w:rsid w:val="00A8621B"/>
    <w:rsid w:val="00A86439"/>
    <w:rsid w:val="00A8691D"/>
    <w:rsid w:val="00A86964"/>
    <w:rsid w:val="00A87488"/>
    <w:rsid w:val="00A877DB"/>
    <w:rsid w:val="00A90068"/>
    <w:rsid w:val="00A900E8"/>
    <w:rsid w:val="00A9081B"/>
    <w:rsid w:val="00A9120F"/>
    <w:rsid w:val="00A92349"/>
    <w:rsid w:val="00A93077"/>
    <w:rsid w:val="00A938AE"/>
    <w:rsid w:val="00A93938"/>
    <w:rsid w:val="00A93C46"/>
    <w:rsid w:val="00A93F7E"/>
    <w:rsid w:val="00A94773"/>
    <w:rsid w:val="00A94C26"/>
    <w:rsid w:val="00A95AD2"/>
    <w:rsid w:val="00A967B5"/>
    <w:rsid w:val="00A96A1F"/>
    <w:rsid w:val="00A96DC6"/>
    <w:rsid w:val="00A971E2"/>
    <w:rsid w:val="00A974F2"/>
    <w:rsid w:val="00A97736"/>
    <w:rsid w:val="00A97A26"/>
    <w:rsid w:val="00AA01BF"/>
    <w:rsid w:val="00AA0B75"/>
    <w:rsid w:val="00AA0B95"/>
    <w:rsid w:val="00AA1154"/>
    <w:rsid w:val="00AA169E"/>
    <w:rsid w:val="00AA1816"/>
    <w:rsid w:val="00AA1F62"/>
    <w:rsid w:val="00AA22F3"/>
    <w:rsid w:val="00AA2570"/>
    <w:rsid w:val="00AA2946"/>
    <w:rsid w:val="00AA2CAA"/>
    <w:rsid w:val="00AA3138"/>
    <w:rsid w:val="00AA3B8D"/>
    <w:rsid w:val="00AA3C5C"/>
    <w:rsid w:val="00AA4257"/>
    <w:rsid w:val="00AA4FD9"/>
    <w:rsid w:val="00AA58BC"/>
    <w:rsid w:val="00AA5B35"/>
    <w:rsid w:val="00AA65C8"/>
    <w:rsid w:val="00AA69F5"/>
    <w:rsid w:val="00AA6C8C"/>
    <w:rsid w:val="00AA7A35"/>
    <w:rsid w:val="00AB012C"/>
    <w:rsid w:val="00AB0357"/>
    <w:rsid w:val="00AB0544"/>
    <w:rsid w:val="00AB0632"/>
    <w:rsid w:val="00AB1337"/>
    <w:rsid w:val="00AB1F0A"/>
    <w:rsid w:val="00AB470F"/>
    <w:rsid w:val="00AB49CE"/>
    <w:rsid w:val="00AB4E61"/>
    <w:rsid w:val="00AB538D"/>
    <w:rsid w:val="00AB579D"/>
    <w:rsid w:val="00AB57A2"/>
    <w:rsid w:val="00AB5932"/>
    <w:rsid w:val="00AB5CF7"/>
    <w:rsid w:val="00AB5DE7"/>
    <w:rsid w:val="00AB61D7"/>
    <w:rsid w:val="00AB67DA"/>
    <w:rsid w:val="00AB6E3A"/>
    <w:rsid w:val="00AB7285"/>
    <w:rsid w:val="00AB732D"/>
    <w:rsid w:val="00AB7467"/>
    <w:rsid w:val="00AB7470"/>
    <w:rsid w:val="00AC0236"/>
    <w:rsid w:val="00AC0560"/>
    <w:rsid w:val="00AC0F68"/>
    <w:rsid w:val="00AC1DA3"/>
    <w:rsid w:val="00AC2D2B"/>
    <w:rsid w:val="00AC39F3"/>
    <w:rsid w:val="00AC3A76"/>
    <w:rsid w:val="00AC3DFE"/>
    <w:rsid w:val="00AC3F48"/>
    <w:rsid w:val="00AC51A9"/>
    <w:rsid w:val="00AC5299"/>
    <w:rsid w:val="00AC60C8"/>
    <w:rsid w:val="00AC6D9D"/>
    <w:rsid w:val="00AC75B6"/>
    <w:rsid w:val="00AD03BF"/>
    <w:rsid w:val="00AD06FC"/>
    <w:rsid w:val="00AD0B1F"/>
    <w:rsid w:val="00AD0B26"/>
    <w:rsid w:val="00AD12CB"/>
    <w:rsid w:val="00AD31DC"/>
    <w:rsid w:val="00AD41E8"/>
    <w:rsid w:val="00AD4CEB"/>
    <w:rsid w:val="00AD6584"/>
    <w:rsid w:val="00AD6AC1"/>
    <w:rsid w:val="00AD6DCB"/>
    <w:rsid w:val="00AD73AA"/>
    <w:rsid w:val="00AD7575"/>
    <w:rsid w:val="00AD770B"/>
    <w:rsid w:val="00AD7E2F"/>
    <w:rsid w:val="00AE02C9"/>
    <w:rsid w:val="00AE141D"/>
    <w:rsid w:val="00AE1909"/>
    <w:rsid w:val="00AE197F"/>
    <w:rsid w:val="00AE2EDE"/>
    <w:rsid w:val="00AE38BD"/>
    <w:rsid w:val="00AE3923"/>
    <w:rsid w:val="00AE405F"/>
    <w:rsid w:val="00AE418F"/>
    <w:rsid w:val="00AE44EC"/>
    <w:rsid w:val="00AE4793"/>
    <w:rsid w:val="00AE48DA"/>
    <w:rsid w:val="00AE528D"/>
    <w:rsid w:val="00AE5462"/>
    <w:rsid w:val="00AE5834"/>
    <w:rsid w:val="00AE5D2B"/>
    <w:rsid w:val="00AE6A75"/>
    <w:rsid w:val="00AE6AD5"/>
    <w:rsid w:val="00AE6F38"/>
    <w:rsid w:val="00AE7558"/>
    <w:rsid w:val="00AE7FFB"/>
    <w:rsid w:val="00AF000A"/>
    <w:rsid w:val="00AF0606"/>
    <w:rsid w:val="00AF086F"/>
    <w:rsid w:val="00AF0A7B"/>
    <w:rsid w:val="00AF0F35"/>
    <w:rsid w:val="00AF0F7C"/>
    <w:rsid w:val="00AF14AE"/>
    <w:rsid w:val="00AF1694"/>
    <w:rsid w:val="00AF1EA8"/>
    <w:rsid w:val="00AF20AF"/>
    <w:rsid w:val="00AF3346"/>
    <w:rsid w:val="00AF3E60"/>
    <w:rsid w:val="00AF41E6"/>
    <w:rsid w:val="00AF706C"/>
    <w:rsid w:val="00AF774D"/>
    <w:rsid w:val="00B00032"/>
    <w:rsid w:val="00B005A5"/>
    <w:rsid w:val="00B006B9"/>
    <w:rsid w:val="00B00BB1"/>
    <w:rsid w:val="00B00CFD"/>
    <w:rsid w:val="00B010D3"/>
    <w:rsid w:val="00B019DA"/>
    <w:rsid w:val="00B02217"/>
    <w:rsid w:val="00B0284D"/>
    <w:rsid w:val="00B02AC3"/>
    <w:rsid w:val="00B02C8C"/>
    <w:rsid w:val="00B039F2"/>
    <w:rsid w:val="00B03BF9"/>
    <w:rsid w:val="00B04953"/>
    <w:rsid w:val="00B0527B"/>
    <w:rsid w:val="00B056FF"/>
    <w:rsid w:val="00B0574B"/>
    <w:rsid w:val="00B05D59"/>
    <w:rsid w:val="00B068D7"/>
    <w:rsid w:val="00B06D89"/>
    <w:rsid w:val="00B06FC8"/>
    <w:rsid w:val="00B07673"/>
    <w:rsid w:val="00B07904"/>
    <w:rsid w:val="00B079A7"/>
    <w:rsid w:val="00B07F75"/>
    <w:rsid w:val="00B10656"/>
    <w:rsid w:val="00B11768"/>
    <w:rsid w:val="00B11C52"/>
    <w:rsid w:val="00B11D7C"/>
    <w:rsid w:val="00B11E4A"/>
    <w:rsid w:val="00B123C5"/>
    <w:rsid w:val="00B13530"/>
    <w:rsid w:val="00B13538"/>
    <w:rsid w:val="00B13E31"/>
    <w:rsid w:val="00B1504A"/>
    <w:rsid w:val="00B164A7"/>
    <w:rsid w:val="00B16C12"/>
    <w:rsid w:val="00B16C51"/>
    <w:rsid w:val="00B174C8"/>
    <w:rsid w:val="00B176E2"/>
    <w:rsid w:val="00B1774F"/>
    <w:rsid w:val="00B17A6B"/>
    <w:rsid w:val="00B17B7F"/>
    <w:rsid w:val="00B2054A"/>
    <w:rsid w:val="00B2060B"/>
    <w:rsid w:val="00B20A06"/>
    <w:rsid w:val="00B20D2D"/>
    <w:rsid w:val="00B21D4D"/>
    <w:rsid w:val="00B229AE"/>
    <w:rsid w:val="00B22DA4"/>
    <w:rsid w:val="00B2395B"/>
    <w:rsid w:val="00B244A9"/>
    <w:rsid w:val="00B24DF5"/>
    <w:rsid w:val="00B24F3E"/>
    <w:rsid w:val="00B24F79"/>
    <w:rsid w:val="00B25017"/>
    <w:rsid w:val="00B252D4"/>
    <w:rsid w:val="00B258BA"/>
    <w:rsid w:val="00B26875"/>
    <w:rsid w:val="00B26A1A"/>
    <w:rsid w:val="00B26B74"/>
    <w:rsid w:val="00B26C8D"/>
    <w:rsid w:val="00B26F86"/>
    <w:rsid w:val="00B27038"/>
    <w:rsid w:val="00B27889"/>
    <w:rsid w:val="00B27BFE"/>
    <w:rsid w:val="00B27EC7"/>
    <w:rsid w:val="00B30F9C"/>
    <w:rsid w:val="00B314B1"/>
    <w:rsid w:val="00B3153C"/>
    <w:rsid w:val="00B31EB6"/>
    <w:rsid w:val="00B31F4C"/>
    <w:rsid w:val="00B31F9C"/>
    <w:rsid w:val="00B33A1E"/>
    <w:rsid w:val="00B33AA7"/>
    <w:rsid w:val="00B33AEB"/>
    <w:rsid w:val="00B33B6C"/>
    <w:rsid w:val="00B3454D"/>
    <w:rsid w:val="00B34575"/>
    <w:rsid w:val="00B34D91"/>
    <w:rsid w:val="00B3569B"/>
    <w:rsid w:val="00B358AF"/>
    <w:rsid w:val="00B35C43"/>
    <w:rsid w:val="00B361C3"/>
    <w:rsid w:val="00B36840"/>
    <w:rsid w:val="00B37141"/>
    <w:rsid w:val="00B371DE"/>
    <w:rsid w:val="00B40987"/>
    <w:rsid w:val="00B40C1F"/>
    <w:rsid w:val="00B40F6D"/>
    <w:rsid w:val="00B411DD"/>
    <w:rsid w:val="00B41C7C"/>
    <w:rsid w:val="00B41F4F"/>
    <w:rsid w:val="00B421D5"/>
    <w:rsid w:val="00B4291B"/>
    <w:rsid w:val="00B440DF"/>
    <w:rsid w:val="00B44F7D"/>
    <w:rsid w:val="00B451F6"/>
    <w:rsid w:val="00B45445"/>
    <w:rsid w:val="00B458A2"/>
    <w:rsid w:val="00B463F8"/>
    <w:rsid w:val="00B4685C"/>
    <w:rsid w:val="00B46C79"/>
    <w:rsid w:val="00B473B1"/>
    <w:rsid w:val="00B477E4"/>
    <w:rsid w:val="00B507CC"/>
    <w:rsid w:val="00B50B20"/>
    <w:rsid w:val="00B51774"/>
    <w:rsid w:val="00B517EA"/>
    <w:rsid w:val="00B51C38"/>
    <w:rsid w:val="00B521AB"/>
    <w:rsid w:val="00B5242F"/>
    <w:rsid w:val="00B52443"/>
    <w:rsid w:val="00B52529"/>
    <w:rsid w:val="00B52AAC"/>
    <w:rsid w:val="00B53C2B"/>
    <w:rsid w:val="00B53DED"/>
    <w:rsid w:val="00B53EFC"/>
    <w:rsid w:val="00B5522B"/>
    <w:rsid w:val="00B55643"/>
    <w:rsid w:val="00B55D95"/>
    <w:rsid w:val="00B55EFE"/>
    <w:rsid w:val="00B56255"/>
    <w:rsid w:val="00B5672A"/>
    <w:rsid w:val="00B56BD4"/>
    <w:rsid w:val="00B56D87"/>
    <w:rsid w:val="00B56DC1"/>
    <w:rsid w:val="00B56F94"/>
    <w:rsid w:val="00B574AF"/>
    <w:rsid w:val="00B601EA"/>
    <w:rsid w:val="00B60241"/>
    <w:rsid w:val="00B60480"/>
    <w:rsid w:val="00B61F7C"/>
    <w:rsid w:val="00B6211F"/>
    <w:rsid w:val="00B62313"/>
    <w:rsid w:val="00B62854"/>
    <w:rsid w:val="00B62B6B"/>
    <w:rsid w:val="00B6309A"/>
    <w:rsid w:val="00B63159"/>
    <w:rsid w:val="00B63BC7"/>
    <w:rsid w:val="00B6405E"/>
    <w:rsid w:val="00B64409"/>
    <w:rsid w:val="00B64E31"/>
    <w:rsid w:val="00B65D82"/>
    <w:rsid w:val="00B65DEA"/>
    <w:rsid w:val="00B66105"/>
    <w:rsid w:val="00B661C8"/>
    <w:rsid w:val="00B667DF"/>
    <w:rsid w:val="00B66D3B"/>
    <w:rsid w:val="00B6758E"/>
    <w:rsid w:val="00B67A0E"/>
    <w:rsid w:val="00B701C0"/>
    <w:rsid w:val="00B7184C"/>
    <w:rsid w:val="00B7195E"/>
    <w:rsid w:val="00B71B42"/>
    <w:rsid w:val="00B72AB9"/>
    <w:rsid w:val="00B73165"/>
    <w:rsid w:val="00B737EA"/>
    <w:rsid w:val="00B73A66"/>
    <w:rsid w:val="00B744E0"/>
    <w:rsid w:val="00B7457D"/>
    <w:rsid w:val="00B750DD"/>
    <w:rsid w:val="00B7592B"/>
    <w:rsid w:val="00B75B08"/>
    <w:rsid w:val="00B76242"/>
    <w:rsid w:val="00B76395"/>
    <w:rsid w:val="00B76415"/>
    <w:rsid w:val="00B76650"/>
    <w:rsid w:val="00B7709D"/>
    <w:rsid w:val="00B7724F"/>
    <w:rsid w:val="00B800B4"/>
    <w:rsid w:val="00B8069B"/>
    <w:rsid w:val="00B80B3D"/>
    <w:rsid w:val="00B81AD0"/>
    <w:rsid w:val="00B8211B"/>
    <w:rsid w:val="00B824D2"/>
    <w:rsid w:val="00B83E6A"/>
    <w:rsid w:val="00B84195"/>
    <w:rsid w:val="00B8553A"/>
    <w:rsid w:val="00B86061"/>
    <w:rsid w:val="00B86785"/>
    <w:rsid w:val="00B86BE1"/>
    <w:rsid w:val="00B86BFB"/>
    <w:rsid w:val="00B87BE2"/>
    <w:rsid w:val="00B90118"/>
    <w:rsid w:val="00B90ED4"/>
    <w:rsid w:val="00B910E6"/>
    <w:rsid w:val="00B91288"/>
    <w:rsid w:val="00B91485"/>
    <w:rsid w:val="00B917DF"/>
    <w:rsid w:val="00B91924"/>
    <w:rsid w:val="00B91EC9"/>
    <w:rsid w:val="00B925D5"/>
    <w:rsid w:val="00B93592"/>
    <w:rsid w:val="00B93C4B"/>
    <w:rsid w:val="00B940C1"/>
    <w:rsid w:val="00B94A64"/>
    <w:rsid w:val="00B95176"/>
    <w:rsid w:val="00B95302"/>
    <w:rsid w:val="00B95671"/>
    <w:rsid w:val="00B960CA"/>
    <w:rsid w:val="00B963F4"/>
    <w:rsid w:val="00B96D67"/>
    <w:rsid w:val="00B96EBC"/>
    <w:rsid w:val="00B97035"/>
    <w:rsid w:val="00BA0F8D"/>
    <w:rsid w:val="00BA0FF9"/>
    <w:rsid w:val="00BA2868"/>
    <w:rsid w:val="00BA288F"/>
    <w:rsid w:val="00BA3D2C"/>
    <w:rsid w:val="00BA55D2"/>
    <w:rsid w:val="00BA589B"/>
    <w:rsid w:val="00BA5A0C"/>
    <w:rsid w:val="00BA5A5E"/>
    <w:rsid w:val="00BA5E0B"/>
    <w:rsid w:val="00BA7511"/>
    <w:rsid w:val="00BA7AF3"/>
    <w:rsid w:val="00BA7C92"/>
    <w:rsid w:val="00BB0047"/>
    <w:rsid w:val="00BB0870"/>
    <w:rsid w:val="00BB15D0"/>
    <w:rsid w:val="00BB19C3"/>
    <w:rsid w:val="00BB1C1C"/>
    <w:rsid w:val="00BB1E81"/>
    <w:rsid w:val="00BB2224"/>
    <w:rsid w:val="00BB3381"/>
    <w:rsid w:val="00BB358D"/>
    <w:rsid w:val="00BB4A2B"/>
    <w:rsid w:val="00BB4FB5"/>
    <w:rsid w:val="00BB6940"/>
    <w:rsid w:val="00BB69C3"/>
    <w:rsid w:val="00BB6D3E"/>
    <w:rsid w:val="00BB70B4"/>
    <w:rsid w:val="00BB7548"/>
    <w:rsid w:val="00BC04B6"/>
    <w:rsid w:val="00BC2121"/>
    <w:rsid w:val="00BC3A57"/>
    <w:rsid w:val="00BC418C"/>
    <w:rsid w:val="00BC5129"/>
    <w:rsid w:val="00BC623D"/>
    <w:rsid w:val="00BC7593"/>
    <w:rsid w:val="00BC7C60"/>
    <w:rsid w:val="00BC7DEE"/>
    <w:rsid w:val="00BD0CD9"/>
    <w:rsid w:val="00BD0FD0"/>
    <w:rsid w:val="00BD1329"/>
    <w:rsid w:val="00BD154F"/>
    <w:rsid w:val="00BD19FF"/>
    <w:rsid w:val="00BD21A7"/>
    <w:rsid w:val="00BD22BC"/>
    <w:rsid w:val="00BD2861"/>
    <w:rsid w:val="00BD2DBC"/>
    <w:rsid w:val="00BD3EB6"/>
    <w:rsid w:val="00BD59CA"/>
    <w:rsid w:val="00BD5E4D"/>
    <w:rsid w:val="00BD5F9A"/>
    <w:rsid w:val="00BD63A9"/>
    <w:rsid w:val="00BD6D41"/>
    <w:rsid w:val="00BE0261"/>
    <w:rsid w:val="00BE0571"/>
    <w:rsid w:val="00BE0FCF"/>
    <w:rsid w:val="00BE181C"/>
    <w:rsid w:val="00BE1E01"/>
    <w:rsid w:val="00BE262D"/>
    <w:rsid w:val="00BE26FF"/>
    <w:rsid w:val="00BE29E6"/>
    <w:rsid w:val="00BE2D64"/>
    <w:rsid w:val="00BE2E8A"/>
    <w:rsid w:val="00BE330A"/>
    <w:rsid w:val="00BE33FC"/>
    <w:rsid w:val="00BE3889"/>
    <w:rsid w:val="00BE4570"/>
    <w:rsid w:val="00BE479F"/>
    <w:rsid w:val="00BE5980"/>
    <w:rsid w:val="00BE63CC"/>
    <w:rsid w:val="00BE63D2"/>
    <w:rsid w:val="00BE6642"/>
    <w:rsid w:val="00BE67F5"/>
    <w:rsid w:val="00BE6E41"/>
    <w:rsid w:val="00BE71AE"/>
    <w:rsid w:val="00BE77EE"/>
    <w:rsid w:val="00BF01E3"/>
    <w:rsid w:val="00BF0631"/>
    <w:rsid w:val="00BF07F0"/>
    <w:rsid w:val="00BF08B4"/>
    <w:rsid w:val="00BF0C4C"/>
    <w:rsid w:val="00BF1409"/>
    <w:rsid w:val="00BF1711"/>
    <w:rsid w:val="00BF2344"/>
    <w:rsid w:val="00BF25C9"/>
    <w:rsid w:val="00BF3034"/>
    <w:rsid w:val="00BF343C"/>
    <w:rsid w:val="00BF3BE9"/>
    <w:rsid w:val="00BF3E10"/>
    <w:rsid w:val="00BF4D79"/>
    <w:rsid w:val="00BF4FC9"/>
    <w:rsid w:val="00BF555E"/>
    <w:rsid w:val="00BF6039"/>
    <w:rsid w:val="00BF6383"/>
    <w:rsid w:val="00BF64AB"/>
    <w:rsid w:val="00BF66A2"/>
    <w:rsid w:val="00BF6979"/>
    <w:rsid w:val="00BF6B64"/>
    <w:rsid w:val="00BF6C6A"/>
    <w:rsid w:val="00BF7267"/>
    <w:rsid w:val="00BF7FA2"/>
    <w:rsid w:val="00C00A29"/>
    <w:rsid w:val="00C00B65"/>
    <w:rsid w:val="00C00BE4"/>
    <w:rsid w:val="00C00FF9"/>
    <w:rsid w:val="00C0185B"/>
    <w:rsid w:val="00C018AD"/>
    <w:rsid w:val="00C01E0D"/>
    <w:rsid w:val="00C02039"/>
    <w:rsid w:val="00C02891"/>
    <w:rsid w:val="00C02DDD"/>
    <w:rsid w:val="00C0348A"/>
    <w:rsid w:val="00C03EB7"/>
    <w:rsid w:val="00C047D9"/>
    <w:rsid w:val="00C0578A"/>
    <w:rsid w:val="00C058B1"/>
    <w:rsid w:val="00C05A9D"/>
    <w:rsid w:val="00C05E51"/>
    <w:rsid w:val="00C05F41"/>
    <w:rsid w:val="00C0648F"/>
    <w:rsid w:val="00C06495"/>
    <w:rsid w:val="00C071A2"/>
    <w:rsid w:val="00C073C2"/>
    <w:rsid w:val="00C07471"/>
    <w:rsid w:val="00C076A0"/>
    <w:rsid w:val="00C1010E"/>
    <w:rsid w:val="00C10932"/>
    <w:rsid w:val="00C10B86"/>
    <w:rsid w:val="00C11073"/>
    <w:rsid w:val="00C12475"/>
    <w:rsid w:val="00C12B49"/>
    <w:rsid w:val="00C12BED"/>
    <w:rsid w:val="00C12C9B"/>
    <w:rsid w:val="00C1353F"/>
    <w:rsid w:val="00C13642"/>
    <w:rsid w:val="00C138BC"/>
    <w:rsid w:val="00C13928"/>
    <w:rsid w:val="00C13A01"/>
    <w:rsid w:val="00C13EB2"/>
    <w:rsid w:val="00C14593"/>
    <w:rsid w:val="00C14EDC"/>
    <w:rsid w:val="00C14EE8"/>
    <w:rsid w:val="00C14F1B"/>
    <w:rsid w:val="00C16126"/>
    <w:rsid w:val="00C1636D"/>
    <w:rsid w:val="00C165B6"/>
    <w:rsid w:val="00C16812"/>
    <w:rsid w:val="00C16CC3"/>
    <w:rsid w:val="00C16EA6"/>
    <w:rsid w:val="00C17091"/>
    <w:rsid w:val="00C179BD"/>
    <w:rsid w:val="00C17E74"/>
    <w:rsid w:val="00C200B4"/>
    <w:rsid w:val="00C20B26"/>
    <w:rsid w:val="00C21992"/>
    <w:rsid w:val="00C2203C"/>
    <w:rsid w:val="00C221CA"/>
    <w:rsid w:val="00C227A7"/>
    <w:rsid w:val="00C22E79"/>
    <w:rsid w:val="00C2397F"/>
    <w:rsid w:val="00C239DD"/>
    <w:rsid w:val="00C23A9B"/>
    <w:rsid w:val="00C24207"/>
    <w:rsid w:val="00C251AE"/>
    <w:rsid w:val="00C252ED"/>
    <w:rsid w:val="00C259E6"/>
    <w:rsid w:val="00C263A8"/>
    <w:rsid w:val="00C26B9A"/>
    <w:rsid w:val="00C275BF"/>
    <w:rsid w:val="00C275E7"/>
    <w:rsid w:val="00C27897"/>
    <w:rsid w:val="00C309FC"/>
    <w:rsid w:val="00C30A2F"/>
    <w:rsid w:val="00C31762"/>
    <w:rsid w:val="00C32D8B"/>
    <w:rsid w:val="00C33804"/>
    <w:rsid w:val="00C33B4A"/>
    <w:rsid w:val="00C34C39"/>
    <w:rsid w:val="00C3500F"/>
    <w:rsid w:val="00C350BA"/>
    <w:rsid w:val="00C353EB"/>
    <w:rsid w:val="00C364E9"/>
    <w:rsid w:val="00C36599"/>
    <w:rsid w:val="00C36899"/>
    <w:rsid w:val="00C368D6"/>
    <w:rsid w:val="00C36AF3"/>
    <w:rsid w:val="00C3733E"/>
    <w:rsid w:val="00C3770B"/>
    <w:rsid w:val="00C3783B"/>
    <w:rsid w:val="00C37C38"/>
    <w:rsid w:val="00C40441"/>
    <w:rsid w:val="00C4057B"/>
    <w:rsid w:val="00C405CE"/>
    <w:rsid w:val="00C4076C"/>
    <w:rsid w:val="00C407D2"/>
    <w:rsid w:val="00C4095E"/>
    <w:rsid w:val="00C40A60"/>
    <w:rsid w:val="00C40BC6"/>
    <w:rsid w:val="00C41154"/>
    <w:rsid w:val="00C417B9"/>
    <w:rsid w:val="00C42600"/>
    <w:rsid w:val="00C43A90"/>
    <w:rsid w:val="00C44B45"/>
    <w:rsid w:val="00C44B78"/>
    <w:rsid w:val="00C45A0D"/>
    <w:rsid w:val="00C45F25"/>
    <w:rsid w:val="00C46023"/>
    <w:rsid w:val="00C46331"/>
    <w:rsid w:val="00C46CFF"/>
    <w:rsid w:val="00C46E3E"/>
    <w:rsid w:val="00C4766E"/>
    <w:rsid w:val="00C504BA"/>
    <w:rsid w:val="00C508DE"/>
    <w:rsid w:val="00C50A1B"/>
    <w:rsid w:val="00C50CA2"/>
    <w:rsid w:val="00C517F9"/>
    <w:rsid w:val="00C519D7"/>
    <w:rsid w:val="00C51A45"/>
    <w:rsid w:val="00C51C3B"/>
    <w:rsid w:val="00C52C71"/>
    <w:rsid w:val="00C5357D"/>
    <w:rsid w:val="00C539AA"/>
    <w:rsid w:val="00C542E4"/>
    <w:rsid w:val="00C5453F"/>
    <w:rsid w:val="00C546DA"/>
    <w:rsid w:val="00C54ABF"/>
    <w:rsid w:val="00C54AF4"/>
    <w:rsid w:val="00C5520D"/>
    <w:rsid w:val="00C553B9"/>
    <w:rsid w:val="00C55504"/>
    <w:rsid w:val="00C55BB3"/>
    <w:rsid w:val="00C55F8B"/>
    <w:rsid w:val="00C56BBC"/>
    <w:rsid w:val="00C56CB3"/>
    <w:rsid w:val="00C60240"/>
    <w:rsid w:val="00C604CC"/>
    <w:rsid w:val="00C60528"/>
    <w:rsid w:val="00C61200"/>
    <w:rsid w:val="00C61354"/>
    <w:rsid w:val="00C61743"/>
    <w:rsid w:val="00C6203B"/>
    <w:rsid w:val="00C62363"/>
    <w:rsid w:val="00C6308B"/>
    <w:rsid w:val="00C637C4"/>
    <w:rsid w:val="00C63D35"/>
    <w:rsid w:val="00C63F8D"/>
    <w:rsid w:val="00C642CA"/>
    <w:rsid w:val="00C64AB4"/>
    <w:rsid w:val="00C64D22"/>
    <w:rsid w:val="00C6678E"/>
    <w:rsid w:val="00C66A2E"/>
    <w:rsid w:val="00C67444"/>
    <w:rsid w:val="00C678F5"/>
    <w:rsid w:val="00C67B34"/>
    <w:rsid w:val="00C67DBF"/>
    <w:rsid w:val="00C70090"/>
    <w:rsid w:val="00C7057C"/>
    <w:rsid w:val="00C707C3"/>
    <w:rsid w:val="00C707F5"/>
    <w:rsid w:val="00C71571"/>
    <w:rsid w:val="00C71882"/>
    <w:rsid w:val="00C71DD0"/>
    <w:rsid w:val="00C72108"/>
    <w:rsid w:val="00C72AEC"/>
    <w:rsid w:val="00C733EF"/>
    <w:rsid w:val="00C73B4A"/>
    <w:rsid w:val="00C73CF2"/>
    <w:rsid w:val="00C73EB6"/>
    <w:rsid w:val="00C73F25"/>
    <w:rsid w:val="00C73FC2"/>
    <w:rsid w:val="00C74106"/>
    <w:rsid w:val="00C7428F"/>
    <w:rsid w:val="00C7457C"/>
    <w:rsid w:val="00C745FE"/>
    <w:rsid w:val="00C74743"/>
    <w:rsid w:val="00C74A89"/>
    <w:rsid w:val="00C74FFB"/>
    <w:rsid w:val="00C754A6"/>
    <w:rsid w:val="00C75B3A"/>
    <w:rsid w:val="00C75E82"/>
    <w:rsid w:val="00C769A9"/>
    <w:rsid w:val="00C76D2D"/>
    <w:rsid w:val="00C76EF6"/>
    <w:rsid w:val="00C77A12"/>
    <w:rsid w:val="00C77DE1"/>
    <w:rsid w:val="00C81B22"/>
    <w:rsid w:val="00C822D0"/>
    <w:rsid w:val="00C82491"/>
    <w:rsid w:val="00C8251D"/>
    <w:rsid w:val="00C82ACE"/>
    <w:rsid w:val="00C835F6"/>
    <w:rsid w:val="00C8369D"/>
    <w:rsid w:val="00C840C9"/>
    <w:rsid w:val="00C84BDC"/>
    <w:rsid w:val="00C85B99"/>
    <w:rsid w:val="00C85C75"/>
    <w:rsid w:val="00C8645A"/>
    <w:rsid w:val="00C86904"/>
    <w:rsid w:val="00C874C7"/>
    <w:rsid w:val="00C87520"/>
    <w:rsid w:val="00C87701"/>
    <w:rsid w:val="00C8793F"/>
    <w:rsid w:val="00C87C8D"/>
    <w:rsid w:val="00C87D1A"/>
    <w:rsid w:val="00C90178"/>
    <w:rsid w:val="00C9061B"/>
    <w:rsid w:val="00C90A3F"/>
    <w:rsid w:val="00C9151F"/>
    <w:rsid w:val="00C916BF"/>
    <w:rsid w:val="00C91966"/>
    <w:rsid w:val="00C91BE8"/>
    <w:rsid w:val="00C920BB"/>
    <w:rsid w:val="00C9223B"/>
    <w:rsid w:val="00C92382"/>
    <w:rsid w:val="00C92B26"/>
    <w:rsid w:val="00C92D9E"/>
    <w:rsid w:val="00C93424"/>
    <w:rsid w:val="00C9425D"/>
    <w:rsid w:val="00C9576C"/>
    <w:rsid w:val="00C9627B"/>
    <w:rsid w:val="00C96B2B"/>
    <w:rsid w:val="00C970FC"/>
    <w:rsid w:val="00CA0A92"/>
    <w:rsid w:val="00CA1083"/>
    <w:rsid w:val="00CA1FAA"/>
    <w:rsid w:val="00CA227D"/>
    <w:rsid w:val="00CA2348"/>
    <w:rsid w:val="00CA2F51"/>
    <w:rsid w:val="00CA2F69"/>
    <w:rsid w:val="00CA3350"/>
    <w:rsid w:val="00CA34AA"/>
    <w:rsid w:val="00CA3F1D"/>
    <w:rsid w:val="00CA4021"/>
    <w:rsid w:val="00CA432E"/>
    <w:rsid w:val="00CA43A7"/>
    <w:rsid w:val="00CA4859"/>
    <w:rsid w:val="00CA4CFF"/>
    <w:rsid w:val="00CA52F9"/>
    <w:rsid w:val="00CA57C8"/>
    <w:rsid w:val="00CA5EE3"/>
    <w:rsid w:val="00CA6EB0"/>
    <w:rsid w:val="00CA74F7"/>
    <w:rsid w:val="00CA7C05"/>
    <w:rsid w:val="00CA7C98"/>
    <w:rsid w:val="00CA7D22"/>
    <w:rsid w:val="00CB0154"/>
    <w:rsid w:val="00CB028B"/>
    <w:rsid w:val="00CB06AE"/>
    <w:rsid w:val="00CB0C11"/>
    <w:rsid w:val="00CB0DAE"/>
    <w:rsid w:val="00CB1152"/>
    <w:rsid w:val="00CB11E6"/>
    <w:rsid w:val="00CB139B"/>
    <w:rsid w:val="00CB2B86"/>
    <w:rsid w:val="00CB317D"/>
    <w:rsid w:val="00CB3484"/>
    <w:rsid w:val="00CB3757"/>
    <w:rsid w:val="00CB4294"/>
    <w:rsid w:val="00CB4371"/>
    <w:rsid w:val="00CB51BF"/>
    <w:rsid w:val="00CB562C"/>
    <w:rsid w:val="00CB5676"/>
    <w:rsid w:val="00CB5707"/>
    <w:rsid w:val="00CB5EAA"/>
    <w:rsid w:val="00CB60AD"/>
    <w:rsid w:val="00CB61A8"/>
    <w:rsid w:val="00CB6266"/>
    <w:rsid w:val="00CB65AD"/>
    <w:rsid w:val="00CB678E"/>
    <w:rsid w:val="00CC01BB"/>
    <w:rsid w:val="00CC072B"/>
    <w:rsid w:val="00CC1A1B"/>
    <w:rsid w:val="00CC1D15"/>
    <w:rsid w:val="00CC1D45"/>
    <w:rsid w:val="00CC243E"/>
    <w:rsid w:val="00CC261C"/>
    <w:rsid w:val="00CC286D"/>
    <w:rsid w:val="00CC334D"/>
    <w:rsid w:val="00CC3376"/>
    <w:rsid w:val="00CC3594"/>
    <w:rsid w:val="00CC427A"/>
    <w:rsid w:val="00CC479E"/>
    <w:rsid w:val="00CC4815"/>
    <w:rsid w:val="00CC4E5B"/>
    <w:rsid w:val="00CC51CC"/>
    <w:rsid w:val="00CC57A6"/>
    <w:rsid w:val="00CC59D7"/>
    <w:rsid w:val="00CC5F7C"/>
    <w:rsid w:val="00CC6203"/>
    <w:rsid w:val="00CC6624"/>
    <w:rsid w:val="00CC6C2B"/>
    <w:rsid w:val="00CC6D30"/>
    <w:rsid w:val="00CC7203"/>
    <w:rsid w:val="00CC73D0"/>
    <w:rsid w:val="00CC73E7"/>
    <w:rsid w:val="00CC75F2"/>
    <w:rsid w:val="00CC7A41"/>
    <w:rsid w:val="00CD2254"/>
    <w:rsid w:val="00CD24CE"/>
    <w:rsid w:val="00CD2E79"/>
    <w:rsid w:val="00CD2F56"/>
    <w:rsid w:val="00CD455B"/>
    <w:rsid w:val="00CD47AB"/>
    <w:rsid w:val="00CD4A00"/>
    <w:rsid w:val="00CD4A08"/>
    <w:rsid w:val="00CD4AD8"/>
    <w:rsid w:val="00CD4BF6"/>
    <w:rsid w:val="00CD584F"/>
    <w:rsid w:val="00CD5A08"/>
    <w:rsid w:val="00CD5C21"/>
    <w:rsid w:val="00CD5E90"/>
    <w:rsid w:val="00CD6093"/>
    <w:rsid w:val="00CD637F"/>
    <w:rsid w:val="00CD6CE6"/>
    <w:rsid w:val="00CD7215"/>
    <w:rsid w:val="00CD770A"/>
    <w:rsid w:val="00CD79B3"/>
    <w:rsid w:val="00CE0399"/>
    <w:rsid w:val="00CE17B8"/>
    <w:rsid w:val="00CE1E61"/>
    <w:rsid w:val="00CE201D"/>
    <w:rsid w:val="00CE241A"/>
    <w:rsid w:val="00CE24B0"/>
    <w:rsid w:val="00CE288D"/>
    <w:rsid w:val="00CE36A1"/>
    <w:rsid w:val="00CE3C02"/>
    <w:rsid w:val="00CE3E41"/>
    <w:rsid w:val="00CE44EC"/>
    <w:rsid w:val="00CE45C1"/>
    <w:rsid w:val="00CE4E5E"/>
    <w:rsid w:val="00CE509D"/>
    <w:rsid w:val="00CE5512"/>
    <w:rsid w:val="00CE5931"/>
    <w:rsid w:val="00CE68AA"/>
    <w:rsid w:val="00CF0100"/>
    <w:rsid w:val="00CF0C9A"/>
    <w:rsid w:val="00CF1245"/>
    <w:rsid w:val="00CF196A"/>
    <w:rsid w:val="00CF19B8"/>
    <w:rsid w:val="00CF1BD5"/>
    <w:rsid w:val="00CF2288"/>
    <w:rsid w:val="00CF2674"/>
    <w:rsid w:val="00CF2AC7"/>
    <w:rsid w:val="00CF2CED"/>
    <w:rsid w:val="00CF31F5"/>
    <w:rsid w:val="00CF37F7"/>
    <w:rsid w:val="00CF3B60"/>
    <w:rsid w:val="00CF3BEF"/>
    <w:rsid w:val="00CF41E8"/>
    <w:rsid w:val="00CF42D8"/>
    <w:rsid w:val="00CF542F"/>
    <w:rsid w:val="00CF5712"/>
    <w:rsid w:val="00CF5CD1"/>
    <w:rsid w:val="00CF67C7"/>
    <w:rsid w:val="00CF6970"/>
    <w:rsid w:val="00CF7472"/>
    <w:rsid w:val="00CF758C"/>
    <w:rsid w:val="00CF7814"/>
    <w:rsid w:val="00D002E0"/>
    <w:rsid w:val="00D00377"/>
    <w:rsid w:val="00D00466"/>
    <w:rsid w:val="00D00CD9"/>
    <w:rsid w:val="00D00EF7"/>
    <w:rsid w:val="00D0149D"/>
    <w:rsid w:val="00D0150F"/>
    <w:rsid w:val="00D01D5B"/>
    <w:rsid w:val="00D024D5"/>
    <w:rsid w:val="00D02C17"/>
    <w:rsid w:val="00D02CD5"/>
    <w:rsid w:val="00D0310E"/>
    <w:rsid w:val="00D0366A"/>
    <w:rsid w:val="00D03D3A"/>
    <w:rsid w:val="00D0416A"/>
    <w:rsid w:val="00D0509B"/>
    <w:rsid w:val="00D060A4"/>
    <w:rsid w:val="00D06A52"/>
    <w:rsid w:val="00D06BA2"/>
    <w:rsid w:val="00D071FD"/>
    <w:rsid w:val="00D07AA9"/>
    <w:rsid w:val="00D07C05"/>
    <w:rsid w:val="00D07E30"/>
    <w:rsid w:val="00D10459"/>
    <w:rsid w:val="00D1069E"/>
    <w:rsid w:val="00D10CAF"/>
    <w:rsid w:val="00D121BD"/>
    <w:rsid w:val="00D12443"/>
    <w:rsid w:val="00D12714"/>
    <w:rsid w:val="00D134B2"/>
    <w:rsid w:val="00D13872"/>
    <w:rsid w:val="00D13B29"/>
    <w:rsid w:val="00D13CED"/>
    <w:rsid w:val="00D14617"/>
    <w:rsid w:val="00D15382"/>
    <w:rsid w:val="00D1584A"/>
    <w:rsid w:val="00D160EB"/>
    <w:rsid w:val="00D165AF"/>
    <w:rsid w:val="00D17C6C"/>
    <w:rsid w:val="00D17D43"/>
    <w:rsid w:val="00D2007A"/>
    <w:rsid w:val="00D214E3"/>
    <w:rsid w:val="00D21ABE"/>
    <w:rsid w:val="00D21E6E"/>
    <w:rsid w:val="00D22475"/>
    <w:rsid w:val="00D22C97"/>
    <w:rsid w:val="00D22E15"/>
    <w:rsid w:val="00D22F7A"/>
    <w:rsid w:val="00D23AB6"/>
    <w:rsid w:val="00D244CA"/>
    <w:rsid w:val="00D24761"/>
    <w:rsid w:val="00D24F31"/>
    <w:rsid w:val="00D25833"/>
    <w:rsid w:val="00D25A73"/>
    <w:rsid w:val="00D25B00"/>
    <w:rsid w:val="00D262BC"/>
    <w:rsid w:val="00D2631A"/>
    <w:rsid w:val="00D26A5A"/>
    <w:rsid w:val="00D2757C"/>
    <w:rsid w:val="00D30428"/>
    <w:rsid w:val="00D30AF2"/>
    <w:rsid w:val="00D30FDD"/>
    <w:rsid w:val="00D3120A"/>
    <w:rsid w:val="00D3177D"/>
    <w:rsid w:val="00D31E24"/>
    <w:rsid w:val="00D3213D"/>
    <w:rsid w:val="00D32178"/>
    <w:rsid w:val="00D32B7A"/>
    <w:rsid w:val="00D32DFC"/>
    <w:rsid w:val="00D33004"/>
    <w:rsid w:val="00D33084"/>
    <w:rsid w:val="00D336AD"/>
    <w:rsid w:val="00D33968"/>
    <w:rsid w:val="00D33C4D"/>
    <w:rsid w:val="00D34419"/>
    <w:rsid w:val="00D35FC6"/>
    <w:rsid w:val="00D36905"/>
    <w:rsid w:val="00D36B22"/>
    <w:rsid w:val="00D3734C"/>
    <w:rsid w:val="00D37C94"/>
    <w:rsid w:val="00D41DB5"/>
    <w:rsid w:val="00D421B1"/>
    <w:rsid w:val="00D42A2F"/>
    <w:rsid w:val="00D42B69"/>
    <w:rsid w:val="00D42ED1"/>
    <w:rsid w:val="00D44090"/>
    <w:rsid w:val="00D443B9"/>
    <w:rsid w:val="00D45278"/>
    <w:rsid w:val="00D45837"/>
    <w:rsid w:val="00D45A0D"/>
    <w:rsid w:val="00D45E37"/>
    <w:rsid w:val="00D46348"/>
    <w:rsid w:val="00D46D2D"/>
    <w:rsid w:val="00D46EFF"/>
    <w:rsid w:val="00D470EC"/>
    <w:rsid w:val="00D47525"/>
    <w:rsid w:val="00D47953"/>
    <w:rsid w:val="00D47C91"/>
    <w:rsid w:val="00D47F4F"/>
    <w:rsid w:val="00D50020"/>
    <w:rsid w:val="00D50389"/>
    <w:rsid w:val="00D51D10"/>
    <w:rsid w:val="00D52620"/>
    <w:rsid w:val="00D5316F"/>
    <w:rsid w:val="00D53937"/>
    <w:rsid w:val="00D53BC0"/>
    <w:rsid w:val="00D54016"/>
    <w:rsid w:val="00D54664"/>
    <w:rsid w:val="00D54885"/>
    <w:rsid w:val="00D54BE6"/>
    <w:rsid w:val="00D54DB9"/>
    <w:rsid w:val="00D56B35"/>
    <w:rsid w:val="00D57B63"/>
    <w:rsid w:val="00D602A9"/>
    <w:rsid w:val="00D609CC"/>
    <w:rsid w:val="00D62006"/>
    <w:rsid w:val="00D62335"/>
    <w:rsid w:val="00D624F3"/>
    <w:rsid w:val="00D62861"/>
    <w:rsid w:val="00D63129"/>
    <w:rsid w:val="00D63E24"/>
    <w:rsid w:val="00D64038"/>
    <w:rsid w:val="00D64197"/>
    <w:rsid w:val="00D641B1"/>
    <w:rsid w:val="00D6421B"/>
    <w:rsid w:val="00D64223"/>
    <w:rsid w:val="00D665B8"/>
    <w:rsid w:val="00D666D6"/>
    <w:rsid w:val="00D66ED5"/>
    <w:rsid w:val="00D6728E"/>
    <w:rsid w:val="00D67380"/>
    <w:rsid w:val="00D674D6"/>
    <w:rsid w:val="00D676B6"/>
    <w:rsid w:val="00D676FE"/>
    <w:rsid w:val="00D67821"/>
    <w:rsid w:val="00D6787B"/>
    <w:rsid w:val="00D67EA1"/>
    <w:rsid w:val="00D7015F"/>
    <w:rsid w:val="00D70794"/>
    <w:rsid w:val="00D70927"/>
    <w:rsid w:val="00D70B59"/>
    <w:rsid w:val="00D70D9F"/>
    <w:rsid w:val="00D7191A"/>
    <w:rsid w:val="00D72DA5"/>
    <w:rsid w:val="00D73489"/>
    <w:rsid w:val="00D7361F"/>
    <w:rsid w:val="00D73D59"/>
    <w:rsid w:val="00D73FC1"/>
    <w:rsid w:val="00D744ED"/>
    <w:rsid w:val="00D74BB0"/>
    <w:rsid w:val="00D74DDE"/>
    <w:rsid w:val="00D7507C"/>
    <w:rsid w:val="00D75291"/>
    <w:rsid w:val="00D755C5"/>
    <w:rsid w:val="00D75C68"/>
    <w:rsid w:val="00D76D57"/>
    <w:rsid w:val="00D771C4"/>
    <w:rsid w:val="00D7729C"/>
    <w:rsid w:val="00D773A4"/>
    <w:rsid w:val="00D7753D"/>
    <w:rsid w:val="00D8048B"/>
    <w:rsid w:val="00D8052B"/>
    <w:rsid w:val="00D80DBE"/>
    <w:rsid w:val="00D81AF1"/>
    <w:rsid w:val="00D82C6C"/>
    <w:rsid w:val="00D8351F"/>
    <w:rsid w:val="00D83D9C"/>
    <w:rsid w:val="00D8437A"/>
    <w:rsid w:val="00D849EF"/>
    <w:rsid w:val="00D84D67"/>
    <w:rsid w:val="00D85530"/>
    <w:rsid w:val="00D8596F"/>
    <w:rsid w:val="00D85BF0"/>
    <w:rsid w:val="00D862A4"/>
    <w:rsid w:val="00D870BD"/>
    <w:rsid w:val="00D87AD8"/>
    <w:rsid w:val="00D9098A"/>
    <w:rsid w:val="00D90BF6"/>
    <w:rsid w:val="00D90D10"/>
    <w:rsid w:val="00D91827"/>
    <w:rsid w:val="00D9215F"/>
    <w:rsid w:val="00D925C4"/>
    <w:rsid w:val="00D92DB3"/>
    <w:rsid w:val="00D92DE3"/>
    <w:rsid w:val="00D9320A"/>
    <w:rsid w:val="00D93A57"/>
    <w:rsid w:val="00D93DEA"/>
    <w:rsid w:val="00D94B22"/>
    <w:rsid w:val="00D96600"/>
    <w:rsid w:val="00D9772C"/>
    <w:rsid w:val="00D97AF3"/>
    <w:rsid w:val="00DA0707"/>
    <w:rsid w:val="00DA09A5"/>
    <w:rsid w:val="00DA1275"/>
    <w:rsid w:val="00DA1638"/>
    <w:rsid w:val="00DA196B"/>
    <w:rsid w:val="00DA354D"/>
    <w:rsid w:val="00DA3B47"/>
    <w:rsid w:val="00DA3E83"/>
    <w:rsid w:val="00DA4A1D"/>
    <w:rsid w:val="00DA4BC1"/>
    <w:rsid w:val="00DA5166"/>
    <w:rsid w:val="00DA5246"/>
    <w:rsid w:val="00DA58DD"/>
    <w:rsid w:val="00DA6C2A"/>
    <w:rsid w:val="00DA7A42"/>
    <w:rsid w:val="00DA7B61"/>
    <w:rsid w:val="00DA7BF6"/>
    <w:rsid w:val="00DA7D72"/>
    <w:rsid w:val="00DB02AE"/>
    <w:rsid w:val="00DB0305"/>
    <w:rsid w:val="00DB0B72"/>
    <w:rsid w:val="00DB0E44"/>
    <w:rsid w:val="00DB13D7"/>
    <w:rsid w:val="00DB155F"/>
    <w:rsid w:val="00DB1A05"/>
    <w:rsid w:val="00DB2FFE"/>
    <w:rsid w:val="00DB3A9C"/>
    <w:rsid w:val="00DB4074"/>
    <w:rsid w:val="00DB42AF"/>
    <w:rsid w:val="00DB44E0"/>
    <w:rsid w:val="00DB4C25"/>
    <w:rsid w:val="00DB4C5F"/>
    <w:rsid w:val="00DB52C7"/>
    <w:rsid w:val="00DB52F3"/>
    <w:rsid w:val="00DB59B8"/>
    <w:rsid w:val="00DB61DC"/>
    <w:rsid w:val="00DB63A8"/>
    <w:rsid w:val="00DB6D25"/>
    <w:rsid w:val="00DB6D33"/>
    <w:rsid w:val="00DB7245"/>
    <w:rsid w:val="00DB73B5"/>
    <w:rsid w:val="00DB79CE"/>
    <w:rsid w:val="00DB7D64"/>
    <w:rsid w:val="00DC04BD"/>
    <w:rsid w:val="00DC0918"/>
    <w:rsid w:val="00DC166F"/>
    <w:rsid w:val="00DC185C"/>
    <w:rsid w:val="00DC1D3F"/>
    <w:rsid w:val="00DC1DC3"/>
    <w:rsid w:val="00DC2833"/>
    <w:rsid w:val="00DC2957"/>
    <w:rsid w:val="00DC2DB0"/>
    <w:rsid w:val="00DC3584"/>
    <w:rsid w:val="00DC4186"/>
    <w:rsid w:val="00DC48F1"/>
    <w:rsid w:val="00DC4A55"/>
    <w:rsid w:val="00DC4EC1"/>
    <w:rsid w:val="00DC5473"/>
    <w:rsid w:val="00DC550C"/>
    <w:rsid w:val="00DC5636"/>
    <w:rsid w:val="00DC6143"/>
    <w:rsid w:val="00DC6BA4"/>
    <w:rsid w:val="00DC6C9D"/>
    <w:rsid w:val="00DC6DA0"/>
    <w:rsid w:val="00DC7A20"/>
    <w:rsid w:val="00DC7B2C"/>
    <w:rsid w:val="00DC7D25"/>
    <w:rsid w:val="00DC7FBA"/>
    <w:rsid w:val="00DD019C"/>
    <w:rsid w:val="00DD0494"/>
    <w:rsid w:val="00DD04B1"/>
    <w:rsid w:val="00DD0C03"/>
    <w:rsid w:val="00DD16A9"/>
    <w:rsid w:val="00DD2321"/>
    <w:rsid w:val="00DD2479"/>
    <w:rsid w:val="00DD2D9C"/>
    <w:rsid w:val="00DD3561"/>
    <w:rsid w:val="00DD3FB2"/>
    <w:rsid w:val="00DD4339"/>
    <w:rsid w:val="00DD55F6"/>
    <w:rsid w:val="00DD5AEC"/>
    <w:rsid w:val="00DD6021"/>
    <w:rsid w:val="00DD7336"/>
    <w:rsid w:val="00DE148C"/>
    <w:rsid w:val="00DE2063"/>
    <w:rsid w:val="00DE288E"/>
    <w:rsid w:val="00DE2CE9"/>
    <w:rsid w:val="00DE3586"/>
    <w:rsid w:val="00DE363F"/>
    <w:rsid w:val="00DE3A69"/>
    <w:rsid w:val="00DE3F26"/>
    <w:rsid w:val="00DE4E28"/>
    <w:rsid w:val="00DE589C"/>
    <w:rsid w:val="00DE5C69"/>
    <w:rsid w:val="00DE5F1F"/>
    <w:rsid w:val="00DE6959"/>
    <w:rsid w:val="00DE6A32"/>
    <w:rsid w:val="00DE6C9A"/>
    <w:rsid w:val="00DE7E8F"/>
    <w:rsid w:val="00DF07DE"/>
    <w:rsid w:val="00DF13C2"/>
    <w:rsid w:val="00DF1895"/>
    <w:rsid w:val="00DF2B4F"/>
    <w:rsid w:val="00DF2C36"/>
    <w:rsid w:val="00DF310F"/>
    <w:rsid w:val="00DF33F4"/>
    <w:rsid w:val="00DF463F"/>
    <w:rsid w:val="00DF4B2D"/>
    <w:rsid w:val="00DF537B"/>
    <w:rsid w:val="00DF5623"/>
    <w:rsid w:val="00DF599D"/>
    <w:rsid w:val="00DF5CE7"/>
    <w:rsid w:val="00DF64EE"/>
    <w:rsid w:val="00DF6C01"/>
    <w:rsid w:val="00DF6DD4"/>
    <w:rsid w:val="00DF722F"/>
    <w:rsid w:val="00DF799A"/>
    <w:rsid w:val="00DF7D70"/>
    <w:rsid w:val="00E007EF"/>
    <w:rsid w:val="00E00951"/>
    <w:rsid w:val="00E00D0D"/>
    <w:rsid w:val="00E01621"/>
    <w:rsid w:val="00E01D98"/>
    <w:rsid w:val="00E026B8"/>
    <w:rsid w:val="00E03453"/>
    <w:rsid w:val="00E036AC"/>
    <w:rsid w:val="00E03F46"/>
    <w:rsid w:val="00E0440D"/>
    <w:rsid w:val="00E049F1"/>
    <w:rsid w:val="00E052C0"/>
    <w:rsid w:val="00E0568D"/>
    <w:rsid w:val="00E05831"/>
    <w:rsid w:val="00E0599D"/>
    <w:rsid w:val="00E05B50"/>
    <w:rsid w:val="00E05C00"/>
    <w:rsid w:val="00E05C01"/>
    <w:rsid w:val="00E06B2D"/>
    <w:rsid w:val="00E06CBA"/>
    <w:rsid w:val="00E06E4D"/>
    <w:rsid w:val="00E07521"/>
    <w:rsid w:val="00E07B9C"/>
    <w:rsid w:val="00E07FC5"/>
    <w:rsid w:val="00E10E84"/>
    <w:rsid w:val="00E1236A"/>
    <w:rsid w:val="00E12F2D"/>
    <w:rsid w:val="00E12FC1"/>
    <w:rsid w:val="00E1396B"/>
    <w:rsid w:val="00E13C94"/>
    <w:rsid w:val="00E150BD"/>
    <w:rsid w:val="00E15293"/>
    <w:rsid w:val="00E15A3F"/>
    <w:rsid w:val="00E15DAC"/>
    <w:rsid w:val="00E15DEC"/>
    <w:rsid w:val="00E170D7"/>
    <w:rsid w:val="00E170D8"/>
    <w:rsid w:val="00E1755E"/>
    <w:rsid w:val="00E1799C"/>
    <w:rsid w:val="00E20E16"/>
    <w:rsid w:val="00E214B7"/>
    <w:rsid w:val="00E2279D"/>
    <w:rsid w:val="00E22854"/>
    <w:rsid w:val="00E22885"/>
    <w:rsid w:val="00E23CF9"/>
    <w:rsid w:val="00E241D6"/>
    <w:rsid w:val="00E2555F"/>
    <w:rsid w:val="00E260C8"/>
    <w:rsid w:val="00E261C4"/>
    <w:rsid w:val="00E2637A"/>
    <w:rsid w:val="00E2682E"/>
    <w:rsid w:val="00E27280"/>
    <w:rsid w:val="00E27AB2"/>
    <w:rsid w:val="00E27B71"/>
    <w:rsid w:val="00E27DD7"/>
    <w:rsid w:val="00E27E4B"/>
    <w:rsid w:val="00E30438"/>
    <w:rsid w:val="00E30D12"/>
    <w:rsid w:val="00E310DF"/>
    <w:rsid w:val="00E32A92"/>
    <w:rsid w:val="00E33393"/>
    <w:rsid w:val="00E33882"/>
    <w:rsid w:val="00E33AAC"/>
    <w:rsid w:val="00E34182"/>
    <w:rsid w:val="00E3443D"/>
    <w:rsid w:val="00E34A12"/>
    <w:rsid w:val="00E36904"/>
    <w:rsid w:val="00E370FB"/>
    <w:rsid w:val="00E40E6B"/>
    <w:rsid w:val="00E410CA"/>
    <w:rsid w:val="00E41566"/>
    <w:rsid w:val="00E4193A"/>
    <w:rsid w:val="00E423C8"/>
    <w:rsid w:val="00E43265"/>
    <w:rsid w:val="00E43878"/>
    <w:rsid w:val="00E44152"/>
    <w:rsid w:val="00E44707"/>
    <w:rsid w:val="00E4481A"/>
    <w:rsid w:val="00E44BF3"/>
    <w:rsid w:val="00E45E6F"/>
    <w:rsid w:val="00E467B1"/>
    <w:rsid w:val="00E46BF6"/>
    <w:rsid w:val="00E471D5"/>
    <w:rsid w:val="00E474E6"/>
    <w:rsid w:val="00E512DA"/>
    <w:rsid w:val="00E51658"/>
    <w:rsid w:val="00E516E2"/>
    <w:rsid w:val="00E51E41"/>
    <w:rsid w:val="00E521CF"/>
    <w:rsid w:val="00E529E3"/>
    <w:rsid w:val="00E55348"/>
    <w:rsid w:val="00E55685"/>
    <w:rsid w:val="00E55813"/>
    <w:rsid w:val="00E55D6A"/>
    <w:rsid w:val="00E55D6E"/>
    <w:rsid w:val="00E55FE8"/>
    <w:rsid w:val="00E567C7"/>
    <w:rsid w:val="00E56A28"/>
    <w:rsid w:val="00E56BEC"/>
    <w:rsid w:val="00E578D6"/>
    <w:rsid w:val="00E604D3"/>
    <w:rsid w:val="00E6063F"/>
    <w:rsid w:val="00E608F8"/>
    <w:rsid w:val="00E60FE2"/>
    <w:rsid w:val="00E618E5"/>
    <w:rsid w:val="00E629B1"/>
    <w:rsid w:val="00E62E53"/>
    <w:rsid w:val="00E63B1C"/>
    <w:rsid w:val="00E6404F"/>
    <w:rsid w:val="00E64415"/>
    <w:rsid w:val="00E6493F"/>
    <w:rsid w:val="00E64F7D"/>
    <w:rsid w:val="00E650C0"/>
    <w:rsid w:val="00E658B7"/>
    <w:rsid w:val="00E666DB"/>
    <w:rsid w:val="00E667D0"/>
    <w:rsid w:val="00E66894"/>
    <w:rsid w:val="00E66FFA"/>
    <w:rsid w:val="00E7117F"/>
    <w:rsid w:val="00E71196"/>
    <w:rsid w:val="00E71248"/>
    <w:rsid w:val="00E719EB"/>
    <w:rsid w:val="00E71AE8"/>
    <w:rsid w:val="00E71C39"/>
    <w:rsid w:val="00E71ECA"/>
    <w:rsid w:val="00E737FD"/>
    <w:rsid w:val="00E73E57"/>
    <w:rsid w:val="00E74527"/>
    <w:rsid w:val="00E74B20"/>
    <w:rsid w:val="00E74C74"/>
    <w:rsid w:val="00E751DE"/>
    <w:rsid w:val="00E76453"/>
    <w:rsid w:val="00E76C2C"/>
    <w:rsid w:val="00E8056A"/>
    <w:rsid w:val="00E80B96"/>
    <w:rsid w:val="00E83166"/>
    <w:rsid w:val="00E8389D"/>
    <w:rsid w:val="00E83FAC"/>
    <w:rsid w:val="00E84512"/>
    <w:rsid w:val="00E857E6"/>
    <w:rsid w:val="00E8708D"/>
    <w:rsid w:val="00E90201"/>
    <w:rsid w:val="00E90262"/>
    <w:rsid w:val="00E9032E"/>
    <w:rsid w:val="00E916FE"/>
    <w:rsid w:val="00E924C2"/>
    <w:rsid w:val="00E92F9E"/>
    <w:rsid w:val="00E936BA"/>
    <w:rsid w:val="00E93739"/>
    <w:rsid w:val="00E93F12"/>
    <w:rsid w:val="00E93F81"/>
    <w:rsid w:val="00E9446A"/>
    <w:rsid w:val="00E94AB6"/>
    <w:rsid w:val="00E94CD0"/>
    <w:rsid w:val="00E95416"/>
    <w:rsid w:val="00E95999"/>
    <w:rsid w:val="00E95C65"/>
    <w:rsid w:val="00E95CCA"/>
    <w:rsid w:val="00E95DCF"/>
    <w:rsid w:val="00E960A3"/>
    <w:rsid w:val="00E96C1C"/>
    <w:rsid w:val="00EA048D"/>
    <w:rsid w:val="00EA051B"/>
    <w:rsid w:val="00EA134C"/>
    <w:rsid w:val="00EA3AAE"/>
    <w:rsid w:val="00EA41BB"/>
    <w:rsid w:val="00EA47E1"/>
    <w:rsid w:val="00EA48E4"/>
    <w:rsid w:val="00EA5712"/>
    <w:rsid w:val="00EA6596"/>
    <w:rsid w:val="00EA6A52"/>
    <w:rsid w:val="00EA705D"/>
    <w:rsid w:val="00EA73CA"/>
    <w:rsid w:val="00EA74BD"/>
    <w:rsid w:val="00EA7BE1"/>
    <w:rsid w:val="00EB03A3"/>
    <w:rsid w:val="00EB0B8D"/>
    <w:rsid w:val="00EB11D3"/>
    <w:rsid w:val="00EB1CF7"/>
    <w:rsid w:val="00EB1E3A"/>
    <w:rsid w:val="00EB21BB"/>
    <w:rsid w:val="00EB3BEB"/>
    <w:rsid w:val="00EB4B22"/>
    <w:rsid w:val="00EB4FFF"/>
    <w:rsid w:val="00EB5D5D"/>
    <w:rsid w:val="00EB65C6"/>
    <w:rsid w:val="00EB65F2"/>
    <w:rsid w:val="00EB6696"/>
    <w:rsid w:val="00EB7177"/>
    <w:rsid w:val="00EB7F1F"/>
    <w:rsid w:val="00EC0013"/>
    <w:rsid w:val="00EC027E"/>
    <w:rsid w:val="00EC151E"/>
    <w:rsid w:val="00EC1B67"/>
    <w:rsid w:val="00EC2136"/>
    <w:rsid w:val="00EC2D55"/>
    <w:rsid w:val="00EC2DF0"/>
    <w:rsid w:val="00EC2F27"/>
    <w:rsid w:val="00EC3642"/>
    <w:rsid w:val="00EC3BE3"/>
    <w:rsid w:val="00EC3D93"/>
    <w:rsid w:val="00EC3E76"/>
    <w:rsid w:val="00EC4EE6"/>
    <w:rsid w:val="00EC5103"/>
    <w:rsid w:val="00EC5602"/>
    <w:rsid w:val="00EC5D00"/>
    <w:rsid w:val="00EC77EC"/>
    <w:rsid w:val="00EC7A2B"/>
    <w:rsid w:val="00EC7E22"/>
    <w:rsid w:val="00ED15F1"/>
    <w:rsid w:val="00ED1A5D"/>
    <w:rsid w:val="00ED1E1C"/>
    <w:rsid w:val="00ED3DB8"/>
    <w:rsid w:val="00ED3F73"/>
    <w:rsid w:val="00ED4522"/>
    <w:rsid w:val="00ED457B"/>
    <w:rsid w:val="00ED48F2"/>
    <w:rsid w:val="00ED50E9"/>
    <w:rsid w:val="00ED57F3"/>
    <w:rsid w:val="00ED5B69"/>
    <w:rsid w:val="00ED5BBB"/>
    <w:rsid w:val="00ED5EFC"/>
    <w:rsid w:val="00ED6461"/>
    <w:rsid w:val="00ED71C7"/>
    <w:rsid w:val="00ED71D0"/>
    <w:rsid w:val="00ED7742"/>
    <w:rsid w:val="00ED7EE8"/>
    <w:rsid w:val="00EE0061"/>
    <w:rsid w:val="00EE0169"/>
    <w:rsid w:val="00EE0303"/>
    <w:rsid w:val="00EE0474"/>
    <w:rsid w:val="00EE1000"/>
    <w:rsid w:val="00EE1989"/>
    <w:rsid w:val="00EE1B5D"/>
    <w:rsid w:val="00EE1C00"/>
    <w:rsid w:val="00EE1C83"/>
    <w:rsid w:val="00EE2AA9"/>
    <w:rsid w:val="00EE3388"/>
    <w:rsid w:val="00EE33B6"/>
    <w:rsid w:val="00EE3DBA"/>
    <w:rsid w:val="00EE3EDB"/>
    <w:rsid w:val="00EE4967"/>
    <w:rsid w:val="00EE4D7B"/>
    <w:rsid w:val="00EE4E64"/>
    <w:rsid w:val="00EE5616"/>
    <w:rsid w:val="00EE61BD"/>
    <w:rsid w:val="00EE6D1B"/>
    <w:rsid w:val="00EE6F79"/>
    <w:rsid w:val="00EF066C"/>
    <w:rsid w:val="00EF0BB2"/>
    <w:rsid w:val="00EF0C3A"/>
    <w:rsid w:val="00EF2299"/>
    <w:rsid w:val="00EF235C"/>
    <w:rsid w:val="00EF2D2E"/>
    <w:rsid w:val="00EF386D"/>
    <w:rsid w:val="00EF3A5B"/>
    <w:rsid w:val="00EF3C33"/>
    <w:rsid w:val="00EF3C61"/>
    <w:rsid w:val="00EF3E09"/>
    <w:rsid w:val="00EF43EC"/>
    <w:rsid w:val="00EF515D"/>
    <w:rsid w:val="00EF5A33"/>
    <w:rsid w:val="00EF625A"/>
    <w:rsid w:val="00EF6470"/>
    <w:rsid w:val="00EF6F0E"/>
    <w:rsid w:val="00EF7ECE"/>
    <w:rsid w:val="00F01693"/>
    <w:rsid w:val="00F01894"/>
    <w:rsid w:val="00F01C9B"/>
    <w:rsid w:val="00F01E6B"/>
    <w:rsid w:val="00F0280D"/>
    <w:rsid w:val="00F0280E"/>
    <w:rsid w:val="00F02C8C"/>
    <w:rsid w:val="00F03336"/>
    <w:rsid w:val="00F03A12"/>
    <w:rsid w:val="00F04212"/>
    <w:rsid w:val="00F0452C"/>
    <w:rsid w:val="00F04D7C"/>
    <w:rsid w:val="00F04E28"/>
    <w:rsid w:val="00F0539F"/>
    <w:rsid w:val="00F05B84"/>
    <w:rsid w:val="00F05BD1"/>
    <w:rsid w:val="00F063C4"/>
    <w:rsid w:val="00F0660F"/>
    <w:rsid w:val="00F07A42"/>
    <w:rsid w:val="00F07C99"/>
    <w:rsid w:val="00F07DCB"/>
    <w:rsid w:val="00F105C6"/>
    <w:rsid w:val="00F10E53"/>
    <w:rsid w:val="00F11282"/>
    <w:rsid w:val="00F11549"/>
    <w:rsid w:val="00F11A76"/>
    <w:rsid w:val="00F11CE0"/>
    <w:rsid w:val="00F12081"/>
    <w:rsid w:val="00F125F6"/>
    <w:rsid w:val="00F1277B"/>
    <w:rsid w:val="00F13251"/>
    <w:rsid w:val="00F14148"/>
    <w:rsid w:val="00F1448E"/>
    <w:rsid w:val="00F15258"/>
    <w:rsid w:val="00F159DF"/>
    <w:rsid w:val="00F15A20"/>
    <w:rsid w:val="00F15E36"/>
    <w:rsid w:val="00F162A0"/>
    <w:rsid w:val="00F16728"/>
    <w:rsid w:val="00F16A6E"/>
    <w:rsid w:val="00F16EC9"/>
    <w:rsid w:val="00F170A7"/>
    <w:rsid w:val="00F17C49"/>
    <w:rsid w:val="00F17E8F"/>
    <w:rsid w:val="00F2004B"/>
    <w:rsid w:val="00F200CA"/>
    <w:rsid w:val="00F20541"/>
    <w:rsid w:val="00F20EE1"/>
    <w:rsid w:val="00F21A4A"/>
    <w:rsid w:val="00F21C6F"/>
    <w:rsid w:val="00F21D9C"/>
    <w:rsid w:val="00F220D0"/>
    <w:rsid w:val="00F224FD"/>
    <w:rsid w:val="00F229CB"/>
    <w:rsid w:val="00F23421"/>
    <w:rsid w:val="00F23838"/>
    <w:rsid w:val="00F24624"/>
    <w:rsid w:val="00F24AB0"/>
    <w:rsid w:val="00F24D50"/>
    <w:rsid w:val="00F2564F"/>
    <w:rsid w:val="00F2659F"/>
    <w:rsid w:val="00F273D7"/>
    <w:rsid w:val="00F27664"/>
    <w:rsid w:val="00F27AC0"/>
    <w:rsid w:val="00F27E1D"/>
    <w:rsid w:val="00F30649"/>
    <w:rsid w:val="00F30E92"/>
    <w:rsid w:val="00F315C7"/>
    <w:rsid w:val="00F3199E"/>
    <w:rsid w:val="00F33811"/>
    <w:rsid w:val="00F343C7"/>
    <w:rsid w:val="00F3478E"/>
    <w:rsid w:val="00F35269"/>
    <w:rsid w:val="00F35FF1"/>
    <w:rsid w:val="00F360EF"/>
    <w:rsid w:val="00F36481"/>
    <w:rsid w:val="00F36630"/>
    <w:rsid w:val="00F3708A"/>
    <w:rsid w:val="00F37738"/>
    <w:rsid w:val="00F402B9"/>
    <w:rsid w:val="00F41322"/>
    <w:rsid w:val="00F414BE"/>
    <w:rsid w:val="00F41BC7"/>
    <w:rsid w:val="00F42E33"/>
    <w:rsid w:val="00F432A7"/>
    <w:rsid w:val="00F44B7D"/>
    <w:rsid w:val="00F44C30"/>
    <w:rsid w:val="00F44C85"/>
    <w:rsid w:val="00F45535"/>
    <w:rsid w:val="00F45991"/>
    <w:rsid w:val="00F46628"/>
    <w:rsid w:val="00F4694E"/>
    <w:rsid w:val="00F469BE"/>
    <w:rsid w:val="00F475BE"/>
    <w:rsid w:val="00F476A9"/>
    <w:rsid w:val="00F478B8"/>
    <w:rsid w:val="00F502B5"/>
    <w:rsid w:val="00F502FC"/>
    <w:rsid w:val="00F50503"/>
    <w:rsid w:val="00F5076B"/>
    <w:rsid w:val="00F50D5E"/>
    <w:rsid w:val="00F50DAA"/>
    <w:rsid w:val="00F5131C"/>
    <w:rsid w:val="00F518E9"/>
    <w:rsid w:val="00F5298F"/>
    <w:rsid w:val="00F52B89"/>
    <w:rsid w:val="00F52CE3"/>
    <w:rsid w:val="00F53389"/>
    <w:rsid w:val="00F53833"/>
    <w:rsid w:val="00F53C27"/>
    <w:rsid w:val="00F559CB"/>
    <w:rsid w:val="00F55C12"/>
    <w:rsid w:val="00F56044"/>
    <w:rsid w:val="00F560AA"/>
    <w:rsid w:val="00F564B2"/>
    <w:rsid w:val="00F566AB"/>
    <w:rsid w:val="00F5698C"/>
    <w:rsid w:val="00F57666"/>
    <w:rsid w:val="00F57847"/>
    <w:rsid w:val="00F57CD3"/>
    <w:rsid w:val="00F602EB"/>
    <w:rsid w:val="00F610EE"/>
    <w:rsid w:val="00F61241"/>
    <w:rsid w:val="00F62921"/>
    <w:rsid w:val="00F62AA1"/>
    <w:rsid w:val="00F62F3E"/>
    <w:rsid w:val="00F6319E"/>
    <w:rsid w:val="00F6476F"/>
    <w:rsid w:val="00F64DC7"/>
    <w:rsid w:val="00F651E1"/>
    <w:rsid w:val="00F6521A"/>
    <w:rsid w:val="00F65492"/>
    <w:rsid w:val="00F6571B"/>
    <w:rsid w:val="00F65B57"/>
    <w:rsid w:val="00F67275"/>
    <w:rsid w:val="00F67374"/>
    <w:rsid w:val="00F67CA2"/>
    <w:rsid w:val="00F7015A"/>
    <w:rsid w:val="00F70C9F"/>
    <w:rsid w:val="00F71042"/>
    <w:rsid w:val="00F71D37"/>
    <w:rsid w:val="00F71F36"/>
    <w:rsid w:val="00F722A3"/>
    <w:rsid w:val="00F724EB"/>
    <w:rsid w:val="00F7379F"/>
    <w:rsid w:val="00F73CDA"/>
    <w:rsid w:val="00F7419D"/>
    <w:rsid w:val="00F744B2"/>
    <w:rsid w:val="00F76039"/>
    <w:rsid w:val="00F761C8"/>
    <w:rsid w:val="00F76E30"/>
    <w:rsid w:val="00F76FA8"/>
    <w:rsid w:val="00F77FC3"/>
    <w:rsid w:val="00F8107F"/>
    <w:rsid w:val="00F81BB5"/>
    <w:rsid w:val="00F82B7B"/>
    <w:rsid w:val="00F82D19"/>
    <w:rsid w:val="00F83268"/>
    <w:rsid w:val="00F8359B"/>
    <w:rsid w:val="00F83870"/>
    <w:rsid w:val="00F83E1A"/>
    <w:rsid w:val="00F83E2C"/>
    <w:rsid w:val="00F84377"/>
    <w:rsid w:val="00F84919"/>
    <w:rsid w:val="00F84965"/>
    <w:rsid w:val="00F84CDF"/>
    <w:rsid w:val="00F8586C"/>
    <w:rsid w:val="00F85A7E"/>
    <w:rsid w:val="00F86B63"/>
    <w:rsid w:val="00F86DF6"/>
    <w:rsid w:val="00F875D9"/>
    <w:rsid w:val="00F87CD6"/>
    <w:rsid w:val="00F87F3D"/>
    <w:rsid w:val="00F90084"/>
    <w:rsid w:val="00F90323"/>
    <w:rsid w:val="00F905EC"/>
    <w:rsid w:val="00F9061E"/>
    <w:rsid w:val="00F91164"/>
    <w:rsid w:val="00F9140A"/>
    <w:rsid w:val="00F91931"/>
    <w:rsid w:val="00F92523"/>
    <w:rsid w:val="00F93068"/>
    <w:rsid w:val="00F930A4"/>
    <w:rsid w:val="00F93677"/>
    <w:rsid w:val="00F94488"/>
    <w:rsid w:val="00F956F9"/>
    <w:rsid w:val="00F95AC2"/>
    <w:rsid w:val="00F95AC4"/>
    <w:rsid w:val="00F95EA0"/>
    <w:rsid w:val="00F96114"/>
    <w:rsid w:val="00F96597"/>
    <w:rsid w:val="00F973A5"/>
    <w:rsid w:val="00FA00DF"/>
    <w:rsid w:val="00FA014B"/>
    <w:rsid w:val="00FA03BE"/>
    <w:rsid w:val="00FA04B6"/>
    <w:rsid w:val="00FA16D3"/>
    <w:rsid w:val="00FA176E"/>
    <w:rsid w:val="00FA18C1"/>
    <w:rsid w:val="00FA18FE"/>
    <w:rsid w:val="00FA1D4E"/>
    <w:rsid w:val="00FA3843"/>
    <w:rsid w:val="00FA411A"/>
    <w:rsid w:val="00FA4C95"/>
    <w:rsid w:val="00FA5483"/>
    <w:rsid w:val="00FA5CC5"/>
    <w:rsid w:val="00FA65E0"/>
    <w:rsid w:val="00FA755E"/>
    <w:rsid w:val="00FA75AA"/>
    <w:rsid w:val="00FA7853"/>
    <w:rsid w:val="00FB0D5C"/>
    <w:rsid w:val="00FB13E8"/>
    <w:rsid w:val="00FB1673"/>
    <w:rsid w:val="00FB269B"/>
    <w:rsid w:val="00FB28C6"/>
    <w:rsid w:val="00FB2B86"/>
    <w:rsid w:val="00FB2C98"/>
    <w:rsid w:val="00FB3313"/>
    <w:rsid w:val="00FB346F"/>
    <w:rsid w:val="00FB34F1"/>
    <w:rsid w:val="00FB3E92"/>
    <w:rsid w:val="00FB3ED5"/>
    <w:rsid w:val="00FB41FF"/>
    <w:rsid w:val="00FB493B"/>
    <w:rsid w:val="00FB4A56"/>
    <w:rsid w:val="00FB67A7"/>
    <w:rsid w:val="00FB77BF"/>
    <w:rsid w:val="00FB7D0E"/>
    <w:rsid w:val="00FB7EBD"/>
    <w:rsid w:val="00FB7F60"/>
    <w:rsid w:val="00FC040E"/>
    <w:rsid w:val="00FC05EB"/>
    <w:rsid w:val="00FC09D9"/>
    <w:rsid w:val="00FC10FA"/>
    <w:rsid w:val="00FC12F5"/>
    <w:rsid w:val="00FC133D"/>
    <w:rsid w:val="00FC1900"/>
    <w:rsid w:val="00FC207A"/>
    <w:rsid w:val="00FC2421"/>
    <w:rsid w:val="00FC24C3"/>
    <w:rsid w:val="00FC2F8D"/>
    <w:rsid w:val="00FC4647"/>
    <w:rsid w:val="00FC48C0"/>
    <w:rsid w:val="00FC51B8"/>
    <w:rsid w:val="00FC5A1A"/>
    <w:rsid w:val="00FC62ED"/>
    <w:rsid w:val="00FC733D"/>
    <w:rsid w:val="00FC785C"/>
    <w:rsid w:val="00FD0672"/>
    <w:rsid w:val="00FD084A"/>
    <w:rsid w:val="00FD1DB4"/>
    <w:rsid w:val="00FD23F1"/>
    <w:rsid w:val="00FD2CC1"/>
    <w:rsid w:val="00FD34B6"/>
    <w:rsid w:val="00FD46E6"/>
    <w:rsid w:val="00FD4B33"/>
    <w:rsid w:val="00FD4DFE"/>
    <w:rsid w:val="00FD5050"/>
    <w:rsid w:val="00FD5097"/>
    <w:rsid w:val="00FD50AB"/>
    <w:rsid w:val="00FD5354"/>
    <w:rsid w:val="00FD62E4"/>
    <w:rsid w:val="00FE0103"/>
    <w:rsid w:val="00FE02C6"/>
    <w:rsid w:val="00FE0759"/>
    <w:rsid w:val="00FE08B0"/>
    <w:rsid w:val="00FE0DDB"/>
    <w:rsid w:val="00FE1413"/>
    <w:rsid w:val="00FE15F7"/>
    <w:rsid w:val="00FE16D5"/>
    <w:rsid w:val="00FE2794"/>
    <w:rsid w:val="00FE2FB8"/>
    <w:rsid w:val="00FE3B6D"/>
    <w:rsid w:val="00FE4F6C"/>
    <w:rsid w:val="00FE51B0"/>
    <w:rsid w:val="00FE57F7"/>
    <w:rsid w:val="00FE5D52"/>
    <w:rsid w:val="00FE703E"/>
    <w:rsid w:val="00FE71AF"/>
    <w:rsid w:val="00FE7239"/>
    <w:rsid w:val="00FF02B0"/>
    <w:rsid w:val="00FF063C"/>
    <w:rsid w:val="00FF0C60"/>
    <w:rsid w:val="00FF0E4A"/>
    <w:rsid w:val="00FF106E"/>
    <w:rsid w:val="00FF10C4"/>
    <w:rsid w:val="00FF1540"/>
    <w:rsid w:val="00FF1C55"/>
    <w:rsid w:val="00FF23D6"/>
    <w:rsid w:val="00FF3C16"/>
    <w:rsid w:val="00FF45C5"/>
    <w:rsid w:val="00FF51EB"/>
    <w:rsid w:val="00FF59A6"/>
    <w:rsid w:val="00FF5D79"/>
    <w:rsid w:val="00FF60F7"/>
    <w:rsid w:val="00FF640D"/>
    <w:rsid w:val="00FF66AD"/>
    <w:rsid w:val="00FF6739"/>
    <w:rsid w:val="00FF67ED"/>
    <w:rsid w:val="00FF6D1B"/>
    <w:rsid w:val="00FF78B3"/>
    <w:rsid w:val="00FF7FFE"/>
    <w:rsid w:val="02E175D6"/>
    <w:rsid w:val="040450BB"/>
    <w:rsid w:val="045112CA"/>
    <w:rsid w:val="050DE5AB"/>
    <w:rsid w:val="06CCD33A"/>
    <w:rsid w:val="0CAAA884"/>
    <w:rsid w:val="0D995822"/>
    <w:rsid w:val="0EBB0F30"/>
    <w:rsid w:val="0EF2C37A"/>
    <w:rsid w:val="1070C210"/>
    <w:rsid w:val="10DD5E6C"/>
    <w:rsid w:val="1142368E"/>
    <w:rsid w:val="18223E62"/>
    <w:rsid w:val="18CD8ADA"/>
    <w:rsid w:val="1DF01B9E"/>
    <w:rsid w:val="1E0BB41A"/>
    <w:rsid w:val="1F4398D7"/>
    <w:rsid w:val="2158FFCB"/>
    <w:rsid w:val="219D3764"/>
    <w:rsid w:val="25685559"/>
    <w:rsid w:val="27147F9A"/>
    <w:rsid w:val="29C7CE29"/>
    <w:rsid w:val="2AD83E3F"/>
    <w:rsid w:val="2CFD6451"/>
    <w:rsid w:val="2F7A8AFA"/>
    <w:rsid w:val="30781B34"/>
    <w:rsid w:val="30E9B164"/>
    <w:rsid w:val="31F433E9"/>
    <w:rsid w:val="334E59B6"/>
    <w:rsid w:val="354E35E5"/>
    <w:rsid w:val="3B5840FA"/>
    <w:rsid w:val="42BFF1B8"/>
    <w:rsid w:val="448C3F02"/>
    <w:rsid w:val="46DBB513"/>
    <w:rsid w:val="47ECD8A8"/>
    <w:rsid w:val="490743B0"/>
    <w:rsid w:val="4E34F317"/>
    <w:rsid w:val="4F9BF51A"/>
    <w:rsid w:val="54852E2C"/>
    <w:rsid w:val="578FFEDE"/>
    <w:rsid w:val="5CD4208C"/>
    <w:rsid w:val="5EA9F2E1"/>
    <w:rsid w:val="60BE2C8B"/>
    <w:rsid w:val="62FA7F7D"/>
    <w:rsid w:val="6974CEBD"/>
    <w:rsid w:val="6A6EFC39"/>
    <w:rsid w:val="6AB61D2B"/>
    <w:rsid w:val="6D5680B6"/>
    <w:rsid w:val="7D9C10C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259C37"/>
  <w15:chartTrackingRefBased/>
  <w15:docId w15:val="{AE0B4586-4571-4B84-93BF-CDB9027B5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6A1A"/>
    <w:rPr>
      <w:sz w:val="24"/>
      <w:szCs w:val="24"/>
      <w:lang w:eastAsia="fr-FR"/>
    </w:rPr>
  </w:style>
  <w:style w:type="paragraph" w:styleId="Titre1">
    <w:name w:val="heading 1"/>
    <w:basedOn w:val="Normal"/>
    <w:next w:val="Normal"/>
    <w:link w:val="Titre1Car"/>
    <w:qFormat/>
    <w:rsid w:val="00CD455B"/>
    <w:pPr>
      <w:keepNext/>
      <w:spacing w:before="240" w:after="60"/>
      <w:outlineLvl w:val="0"/>
    </w:pPr>
    <w:rPr>
      <w:rFonts w:ascii="Calibri Light" w:hAnsi="Calibri Light"/>
      <w:b/>
      <w:bCs/>
      <w:kern w:val="32"/>
      <w:sz w:val="32"/>
      <w:szCs w:val="32"/>
    </w:rPr>
  </w:style>
  <w:style w:type="paragraph" w:styleId="Titre2">
    <w:name w:val="heading 2"/>
    <w:basedOn w:val="Normal"/>
    <w:next w:val="Normal"/>
    <w:link w:val="Titre2Car"/>
    <w:semiHidden/>
    <w:unhideWhenUsed/>
    <w:qFormat/>
    <w:rsid w:val="000B1629"/>
    <w:pPr>
      <w:keepNext/>
      <w:spacing w:before="240" w:after="60"/>
      <w:outlineLvl w:val="1"/>
    </w:pPr>
    <w:rPr>
      <w:rFonts w:ascii="Aptos Display" w:hAnsi="Aptos Display"/>
      <w:b/>
      <w:bCs/>
      <w:i/>
      <w:iCs/>
      <w:sz w:val="28"/>
      <w:szCs w:val="28"/>
    </w:rPr>
  </w:style>
  <w:style w:type="paragraph" w:styleId="Titre8">
    <w:name w:val="heading 8"/>
    <w:basedOn w:val="Normal"/>
    <w:next w:val="Normal"/>
    <w:link w:val="Titre8Car"/>
    <w:semiHidden/>
    <w:unhideWhenUsed/>
    <w:qFormat/>
    <w:rsid w:val="007D2DC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53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rsid w:val="0025379F"/>
    <w:pPr>
      <w:tabs>
        <w:tab w:val="center" w:pos="4536"/>
        <w:tab w:val="right" w:pos="9072"/>
      </w:tabs>
    </w:pPr>
  </w:style>
  <w:style w:type="paragraph" w:styleId="Pieddepage">
    <w:name w:val="footer"/>
    <w:basedOn w:val="Normal"/>
    <w:link w:val="PieddepageCar"/>
    <w:rsid w:val="0025379F"/>
    <w:pPr>
      <w:tabs>
        <w:tab w:val="center" w:pos="4536"/>
        <w:tab w:val="right" w:pos="9072"/>
      </w:tabs>
    </w:pPr>
  </w:style>
  <w:style w:type="character" w:styleId="Numrodepage">
    <w:name w:val="page number"/>
    <w:basedOn w:val="Policepardfaut"/>
    <w:rsid w:val="0025379F"/>
  </w:style>
  <w:style w:type="paragraph" w:styleId="Corpsdetexte">
    <w:name w:val="Body Text"/>
    <w:basedOn w:val="Normal"/>
    <w:link w:val="CorpsdetexteCar"/>
    <w:rsid w:val="00B8211B"/>
    <w:pPr>
      <w:spacing w:after="120"/>
    </w:pPr>
  </w:style>
  <w:style w:type="paragraph" w:styleId="Retraitcorpsdetexte2">
    <w:name w:val="Body Text Indent 2"/>
    <w:basedOn w:val="Normal"/>
    <w:link w:val="Retraitcorpsdetexte2Car"/>
    <w:rsid w:val="00B8211B"/>
    <w:pPr>
      <w:overflowPunct w:val="0"/>
      <w:autoSpaceDE w:val="0"/>
      <w:autoSpaceDN w:val="0"/>
      <w:adjustRightInd w:val="0"/>
      <w:ind w:left="567"/>
      <w:jc w:val="both"/>
      <w:textAlignment w:val="baseline"/>
    </w:pPr>
    <w:rPr>
      <w:rFonts w:ascii="Arial" w:hAnsi="Arial" w:cs="Arial"/>
      <w:sz w:val="22"/>
      <w:szCs w:val="22"/>
    </w:rPr>
  </w:style>
  <w:style w:type="paragraph" w:styleId="Liste3">
    <w:name w:val="List 3"/>
    <w:basedOn w:val="Normal"/>
    <w:rsid w:val="00B8211B"/>
    <w:pPr>
      <w:numPr>
        <w:numId w:val="1"/>
      </w:numPr>
      <w:spacing w:before="60" w:after="60"/>
      <w:jc w:val="both"/>
    </w:pPr>
    <w:rPr>
      <w:rFonts w:ascii="Arial" w:hAnsi="Arial" w:cs="Arial"/>
    </w:rPr>
  </w:style>
  <w:style w:type="paragraph" w:styleId="NormalWeb">
    <w:name w:val="Normal (Web)"/>
    <w:basedOn w:val="Normal"/>
    <w:uiPriority w:val="99"/>
    <w:rsid w:val="0003495D"/>
    <w:pPr>
      <w:spacing w:after="15" w:line="288" w:lineRule="auto"/>
    </w:pPr>
    <w:rPr>
      <w:rFonts w:ascii="Verdana" w:hAnsi="Verdana" w:cs="Arial"/>
      <w:color w:val="000000"/>
      <w:sz w:val="20"/>
      <w:szCs w:val="20"/>
    </w:rPr>
  </w:style>
  <w:style w:type="character" w:styleId="Marquedecommentaire">
    <w:name w:val="annotation reference"/>
    <w:rsid w:val="00FE0759"/>
    <w:rPr>
      <w:sz w:val="16"/>
      <w:szCs w:val="16"/>
    </w:rPr>
  </w:style>
  <w:style w:type="paragraph" w:styleId="Commentaire">
    <w:name w:val="annotation text"/>
    <w:basedOn w:val="Normal"/>
    <w:link w:val="CommentaireCar"/>
    <w:rsid w:val="00FE0759"/>
    <w:rPr>
      <w:sz w:val="20"/>
      <w:szCs w:val="20"/>
    </w:rPr>
  </w:style>
  <w:style w:type="paragraph" w:styleId="Objetducommentaire">
    <w:name w:val="annotation subject"/>
    <w:basedOn w:val="Commentaire"/>
    <w:next w:val="Commentaire"/>
    <w:semiHidden/>
    <w:rsid w:val="00FE0759"/>
    <w:rPr>
      <w:b/>
      <w:bCs/>
    </w:rPr>
  </w:style>
  <w:style w:type="paragraph" w:styleId="Textedebulles">
    <w:name w:val="Balloon Text"/>
    <w:basedOn w:val="Normal"/>
    <w:semiHidden/>
    <w:rsid w:val="00FE0759"/>
    <w:rPr>
      <w:rFonts w:ascii="Tahoma" w:hAnsi="Tahoma" w:cs="Tahoma"/>
      <w:sz w:val="16"/>
      <w:szCs w:val="16"/>
    </w:rPr>
  </w:style>
  <w:style w:type="paragraph" w:customStyle="1" w:styleId="Bullet1">
    <w:name w:val="Bullet1"/>
    <w:basedOn w:val="Normal"/>
    <w:rsid w:val="00736C8A"/>
    <w:pPr>
      <w:numPr>
        <w:numId w:val="2"/>
      </w:numPr>
      <w:jc w:val="both"/>
    </w:pPr>
    <w:rPr>
      <w:rFonts w:ascii="Arial" w:eastAsia="SimSun" w:hAnsi="Arial"/>
      <w:sz w:val="20"/>
      <w:lang w:eastAsia="zh-CN"/>
    </w:rPr>
  </w:style>
  <w:style w:type="paragraph" w:customStyle="1" w:styleId="CarCarCar">
    <w:name w:val="Car Car Car"/>
    <w:basedOn w:val="Normal"/>
    <w:rsid w:val="0015794E"/>
    <w:pPr>
      <w:spacing w:after="160" w:line="240" w:lineRule="exact"/>
      <w:ind w:left="539" w:firstLine="578"/>
    </w:pPr>
    <w:rPr>
      <w:rFonts w:ascii="Verdana" w:hAnsi="Verdana"/>
      <w:sz w:val="20"/>
      <w:szCs w:val="20"/>
      <w:lang w:val="en-US" w:eastAsia="en-US"/>
    </w:rPr>
  </w:style>
  <w:style w:type="paragraph" w:styleId="Notedebasdepage">
    <w:name w:val="footnote text"/>
    <w:basedOn w:val="Normal"/>
    <w:link w:val="NotedebasdepageCar"/>
    <w:rsid w:val="00E6404F"/>
    <w:rPr>
      <w:sz w:val="20"/>
      <w:szCs w:val="20"/>
    </w:rPr>
  </w:style>
  <w:style w:type="character" w:styleId="Appelnotedebasdep">
    <w:name w:val="footnote reference"/>
    <w:rsid w:val="00E6404F"/>
    <w:rPr>
      <w:vertAlign w:val="superscript"/>
    </w:rPr>
  </w:style>
  <w:style w:type="character" w:customStyle="1" w:styleId="ANPE">
    <w:name w:val="ANPE"/>
    <w:semiHidden/>
    <w:rsid w:val="006A6C76"/>
    <w:rPr>
      <w:rFonts w:ascii="Arial" w:hAnsi="Arial" w:cs="Arial" w:hint="default"/>
      <w:color w:val="auto"/>
      <w:sz w:val="20"/>
      <w:szCs w:val="20"/>
    </w:rPr>
  </w:style>
  <w:style w:type="paragraph" w:customStyle="1" w:styleId="Bullet0">
    <w:name w:val="Bullet0"/>
    <w:basedOn w:val="Normal"/>
    <w:rsid w:val="00AE141D"/>
    <w:pPr>
      <w:numPr>
        <w:numId w:val="5"/>
      </w:numPr>
      <w:spacing w:before="120" w:after="120"/>
      <w:jc w:val="both"/>
    </w:pPr>
    <w:rPr>
      <w:rFonts w:ascii="Arial" w:eastAsia="SimSun" w:hAnsi="Arial"/>
      <w:sz w:val="20"/>
      <w:lang w:eastAsia="zh-CN"/>
    </w:rPr>
  </w:style>
  <w:style w:type="character" w:customStyle="1" w:styleId="CommentaireCar">
    <w:name w:val="Commentaire Car"/>
    <w:link w:val="Commentaire"/>
    <w:locked/>
    <w:rsid w:val="00DB52C7"/>
    <w:rPr>
      <w:lang w:val="fr-FR" w:eastAsia="fr-FR" w:bidi="ar-SA"/>
    </w:rPr>
  </w:style>
  <w:style w:type="paragraph" w:customStyle="1" w:styleId="Default">
    <w:name w:val="Default"/>
    <w:link w:val="DefaultCar"/>
    <w:rsid w:val="00462B82"/>
    <w:pPr>
      <w:widowControl w:val="0"/>
      <w:autoSpaceDE w:val="0"/>
      <w:autoSpaceDN w:val="0"/>
      <w:adjustRightInd w:val="0"/>
    </w:pPr>
    <w:rPr>
      <w:color w:val="000000"/>
      <w:sz w:val="24"/>
      <w:szCs w:val="24"/>
      <w:lang w:eastAsia="fr-FR"/>
    </w:rPr>
  </w:style>
  <w:style w:type="paragraph" w:customStyle="1" w:styleId="CharChar">
    <w:name w:val="Char Char"/>
    <w:basedOn w:val="Normal"/>
    <w:rsid w:val="000B49FD"/>
    <w:pPr>
      <w:spacing w:after="160" w:line="240" w:lineRule="exact"/>
      <w:ind w:left="539" w:firstLine="578"/>
    </w:pPr>
    <w:rPr>
      <w:rFonts w:ascii="Verdana" w:hAnsi="Verdana"/>
      <w:sz w:val="20"/>
      <w:szCs w:val="20"/>
      <w:lang w:val="en-US" w:eastAsia="en-US"/>
    </w:rPr>
  </w:style>
  <w:style w:type="character" w:styleId="lev">
    <w:name w:val="Strong"/>
    <w:qFormat/>
    <w:rsid w:val="000B49FD"/>
    <w:rPr>
      <w:b/>
      <w:bCs/>
    </w:rPr>
  </w:style>
  <w:style w:type="table" w:customStyle="1" w:styleId="Grilledutableau1">
    <w:name w:val="Grille du tableau1"/>
    <w:basedOn w:val="TableauNormal"/>
    <w:next w:val="Grilledutableau"/>
    <w:rsid w:val="00570D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312FF6"/>
    <w:rPr>
      <w:sz w:val="24"/>
      <w:szCs w:val="24"/>
    </w:rPr>
  </w:style>
  <w:style w:type="character" w:styleId="Lienhypertexte">
    <w:name w:val="Hyperlink"/>
    <w:uiPriority w:val="99"/>
    <w:rsid w:val="001D06BB"/>
    <w:rPr>
      <w:color w:val="0000FF"/>
      <w:u w:val="single"/>
    </w:rPr>
  </w:style>
  <w:style w:type="character" w:customStyle="1" w:styleId="En-tteCar">
    <w:name w:val="En-tête Car"/>
    <w:aliases w:val="En-tête1 Car,E.e Car"/>
    <w:link w:val="En-tte"/>
    <w:rsid w:val="00CC243E"/>
    <w:rPr>
      <w:sz w:val="24"/>
      <w:szCs w:val="24"/>
    </w:rPr>
  </w:style>
  <w:style w:type="paragraph" w:styleId="Rvision">
    <w:name w:val="Revision"/>
    <w:hidden/>
    <w:uiPriority w:val="99"/>
    <w:semiHidden/>
    <w:rsid w:val="00837554"/>
    <w:rPr>
      <w:sz w:val="24"/>
      <w:szCs w:val="24"/>
      <w:lang w:eastAsia="fr-FR"/>
    </w:rPr>
  </w:style>
  <w:style w:type="character" w:customStyle="1" w:styleId="NotedebasdepageCar">
    <w:name w:val="Note de bas de page Car"/>
    <w:link w:val="Notedebasdepage"/>
    <w:rsid w:val="00CC73D0"/>
  </w:style>
  <w:style w:type="paragraph" w:styleId="Paragraphedeliste">
    <w:name w:val="List Paragraph"/>
    <w:basedOn w:val="Normal"/>
    <w:link w:val="ParagraphedelisteCar"/>
    <w:uiPriority w:val="34"/>
    <w:qFormat/>
    <w:rsid w:val="00620DFD"/>
    <w:pPr>
      <w:spacing w:after="200" w:line="276" w:lineRule="auto"/>
      <w:ind w:left="720"/>
      <w:contextualSpacing/>
    </w:pPr>
    <w:rPr>
      <w:rFonts w:ascii="Calibri" w:eastAsia="Calibri" w:hAnsi="Calibri"/>
      <w:sz w:val="22"/>
      <w:szCs w:val="22"/>
      <w:lang w:eastAsia="en-US"/>
    </w:rPr>
  </w:style>
  <w:style w:type="character" w:customStyle="1" w:styleId="Retraitcorpsdetexte2Car">
    <w:name w:val="Retrait corps de texte 2 Car"/>
    <w:link w:val="Retraitcorpsdetexte2"/>
    <w:rsid w:val="009469F2"/>
    <w:rPr>
      <w:rFonts w:ascii="Arial" w:hAnsi="Arial" w:cs="Arial"/>
      <w:sz w:val="22"/>
      <w:szCs w:val="22"/>
    </w:rPr>
  </w:style>
  <w:style w:type="character" w:customStyle="1" w:styleId="Titre1Car">
    <w:name w:val="Titre 1 Car"/>
    <w:link w:val="Titre1"/>
    <w:rsid w:val="00CD455B"/>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CD455B"/>
    <w:pPr>
      <w:keepLines/>
      <w:spacing w:after="0" w:line="259" w:lineRule="auto"/>
      <w:outlineLvl w:val="9"/>
    </w:pPr>
    <w:rPr>
      <w:b w:val="0"/>
      <w:bCs w:val="0"/>
      <w:color w:val="2E74B5"/>
      <w:kern w:val="0"/>
    </w:rPr>
  </w:style>
  <w:style w:type="paragraph" w:styleId="TM1">
    <w:name w:val="toc 1"/>
    <w:basedOn w:val="Normal"/>
    <w:next w:val="Normal"/>
    <w:autoRedefine/>
    <w:uiPriority w:val="39"/>
    <w:rsid w:val="00CD455B"/>
  </w:style>
  <w:style w:type="paragraph" w:styleId="TM2">
    <w:name w:val="toc 2"/>
    <w:basedOn w:val="Normal"/>
    <w:next w:val="Normal"/>
    <w:autoRedefine/>
    <w:uiPriority w:val="39"/>
    <w:rsid w:val="007D5D84"/>
    <w:pPr>
      <w:tabs>
        <w:tab w:val="right" w:leader="dot" w:pos="9344"/>
      </w:tabs>
      <w:ind w:left="993" w:hanging="753"/>
    </w:pPr>
    <w:rPr>
      <w:rFonts w:ascii="Arial" w:hAnsi="Arial" w:cs="Arial"/>
      <w:bCs/>
      <w:noProof/>
      <w:sz w:val="22"/>
    </w:rPr>
  </w:style>
  <w:style w:type="paragraph" w:styleId="TM3">
    <w:name w:val="toc 3"/>
    <w:basedOn w:val="Normal"/>
    <w:next w:val="Normal"/>
    <w:autoRedefine/>
    <w:uiPriority w:val="39"/>
    <w:rsid w:val="009537DF"/>
    <w:pPr>
      <w:tabs>
        <w:tab w:val="right" w:leader="dot" w:pos="9344"/>
      </w:tabs>
      <w:ind w:left="1560" w:hanging="1080"/>
    </w:pPr>
  </w:style>
  <w:style w:type="paragraph" w:customStyle="1" w:styleId="paragraph">
    <w:name w:val="paragraph"/>
    <w:basedOn w:val="Normal"/>
    <w:rsid w:val="00921D5F"/>
    <w:pPr>
      <w:spacing w:before="100" w:beforeAutospacing="1" w:after="100" w:afterAutospacing="1"/>
    </w:pPr>
  </w:style>
  <w:style w:type="character" w:customStyle="1" w:styleId="normaltextrun">
    <w:name w:val="normaltextrun"/>
    <w:rsid w:val="00921D5F"/>
  </w:style>
  <w:style w:type="character" w:customStyle="1" w:styleId="eop">
    <w:name w:val="eop"/>
    <w:rsid w:val="00921D5F"/>
  </w:style>
  <w:style w:type="character" w:customStyle="1" w:styleId="ui-provider">
    <w:name w:val="ui-provider"/>
    <w:rsid w:val="009D75C6"/>
  </w:style>
  <w:style w:type="character" w:customStyle="1" w:styleId="spellingerror">
    <w:name w:val="spellingerror"/>
    <w:rsid w:val="00B068D7"/>
  </w:style>
  <w:style w:type="character" w:customStyle="1" w:styleId="ParagraphedelisteCar">
    <w:name w:val="Paragraphe de liste Car"/>
    <w:link w:val="Paragraphedeliste"/>
    <w:uiPriority w:val="34"/>
    <w:rsid w:val="008127D3"/>
    <w:rPr>
      <w:rFonts w:ascii="Calibri" w:eastAsia="Calibri" w:hAnsi="Calibri"/>
      <w:sz w:val="22"/>
      <w:szCs w:val="22"/>
      <w:lang w:eastAsia="en-US"/>
    </w:rPr>
  </w:style>
  <w:style w:type="character" w:customStyle="1" w:styleId="PieddepageCar">
    <w:name w:val="Pied de page Car"/>
    <w:link w:val="Pieddepage"/>
    <w:rsid w:val="00E43878"/>
    <w:rPr>
      <w:sz w:val="24"/>
      <w:szCs w:val="24"/>
    </w:rPr>
  </w:style>
  <w:style w:type="character" w:customStyle="1" w:styleId="DefaultCar">
    <w:name w:val="Default Car"/>
    <w:link w:val="Default"/>
    <w:rsid w:val="00E43878"/>
    <w:rPr>
      <w:color w:val="000000"/>
      <w:sz w:val="24"/>
      <w:szCs w:val="24"/>
    </w:rPr>
  </w:style>
  <w:style w:type="character" w:customStyle="1" w:styleId="Titre2Car">
    <w:name w:val="Titre 2 Car"/>
    <w:link w:val="Titre2"/>
    <w:semiHidden/>
    <w:rsid w:val="000B1629"/>
    <w:rPr>
      <w:rFonts w:ascii="Aptos Display" w:eastAsia="Times New Roman" w:hAnsi="Aptos Display" w:cs="Times New Roman"/>
      <w:b/>
      <w:bCs/>
      <w:i/>
      <w:iCs/>
      <w:sz w:val="28"/>
      <w:szCs w:val="28"/>
    </w:rPr>
  </w:style>
  <w:style w:type="paragraph" w:customStyle="1" w:styleId="Title1">
    <w:name w:val="Title1"/>
    <w:basedOn w:val="Normal"/>
    <w:rsid w:val="00D3177D"/>
    <w:pPr>
      <w:shd w:val="clear" w:color="auto" w:fill="E6E6E6"/>
      <w:spacing w:before="120" w:after="120"/>
      <w:jc w:val="center"/>
    </w:pPr>
    <w:rPr>
      <w:rFonts w:ascii="Arial" w:eastAsia="SimSun" w:hAnsi="Arial"/>
      <w:b/>
      <w:caps/>
      <w:lang w:eastAsia="zh-CN"/>
    </w:rPr>
  </w:style>
  <w:style w:type="character" w:customStyle="1" w:styleId="Titre8Car">
    <w:name w:val="Titre 8 Car"/>
    <w:basedOn w:val="Policepardfaut"/>
    <w:link w:val="Titre8"/>
    <w:semiHidden/>
    <w:rsid w:val="007D2DCB"/>
    <w:rPr>
      <w:rFonts w:asciiTheme="majorHAnsi" w:eastAsiaTheme="majorEastAsia" w:hAnsiTheme="majorHAnsi" w:cstheme="majorBidi"/>
      <w:color w:val="272727" w:themeColor="text1" w:themeTint="D8"/>
      <w:sz w:val="21"/>
      <w:szCs w:val="21"/>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6748">
      <w:bodyDiv w:val="1"/>
      <w:marLeft w:val="0"/>
      <w:marRight w:val="0"/>
      <w:marTop w:val="0"/>
      <w:marBottom w:val="0"/>
      <w:divBdr>
        <w:top w:val="none" w:sz="0" w:space="0" w:color="auto"/>
        <w:left w:val="none" w:sz="0" w:space="0" w:color="auto"/>
        <w:bottom w:val="none" w:sz="0" w:space="0" w:color="auto"/>
        <w:right w:val="none" w:sz="0" w:space="0" w:color="auto"/>
      </w:divBdr>
    </w:div>
    <w:div w:id="84880673">
      <w:bodyDiv w:val="1"/>
      <w:marLeft w:val="0"/>
      <w:marRight w:val="0"/>
      <w:marTop w:val="0"/>
      <w:marBottom w:val="0"/>
      <w:divBdr>
        <w:top w:val="none" w:sz="0" w:space="0" w:color="auto"/>
        <w:left w:val="none" w:sz="0" w:space="0" w:color="auto"/>
        <w:bottom w:val="none" w:sz="0" w:space="0" w:color="auto"/>
        <w:right w:val="none" w:sz="0" w:space="0" w:color="auto"/>
      </w:divBdr>
    </w:div>
    <w:div w:id="87779269">
      <w:bodyDiv w:val="1"/>
      <w:marLeft w:val="0"/>
      <w:marRight w:val="0"/>
      <w:marTop w:val="0"/>
      <w:marBottom w:val="0"/>
      <w:divBdr>
        <w:top w:val="none" w:sz="0" w:space="0" w:color="auto"/>
        <w:left w:val="none" w:sz="0" w:space="0" w:color="auto"/>
        <w:bottom w:val="none" w:sz="0" w:space="0" w:color="auto"/>
        <w:right w:val="none" w:sz="0" w:space="0" w:color="auto"/>
      </w:divBdr>
      <w:divsChild>
        <w:div w:id="170875501">
          <w:marLeft w:val="144"/>
          <w:marRight w:val="0"/>
          <w:marTop w:val="0"/>
          <w:marBottom w:val="0"/>
          <w:divBdr>
            <w:top w:val="none" w:sz="0" w:space="0" w:color="auto"/>
            <w:left w:val="none" w:sz="0" w:space="0" w:color="auto"/>
            <w:bottom w:val="none" w:sz="0" w:space="0" w:color="auto"/>
            <w:right w:val="none" w:sz="0" w:space="0" w:color="auto"/>
          </w:divBdr>
        </w:div>
        <w:div w:id="317072623">
          <w:marLeft w:val="144"/>
          <w:marRight w:val="0"/>
          <w:marTop w:val="0"/>
          <w:marBottom w:val="0"/>
          <w:divBdr>
            <w:top w:val="none" w:sz="0" w:space="0" w:color="auto"/>
            <w:left w:val="none" w:sz="0" w:space="0" w:color="auto"/>
            <w:bottom w:val="none" w:sz="0" w:space="0" w:color="auto"/>
            <w:right w:val="none" w:sz="0" w:space="0" w:color="auto"/>
          </w:divBdr>
        </w:div>
        <w:div w:id="1246527293">
          <w:marLeft w:val="144"/>
          <w:marRight w:val="0"/>
          <w:marTop w:val="0"/>
          <w:marBottom w:val="0"/>
          <w:divBdr>
            <w:top w:val="none" w:sz="0" w:space="0" w:color="auto"/>
            <w:left w:val="none" w:sz="0" w:space="0" w:color="auto"/>
            <w:bottom w:val="none" w:sz="0" w:space="0" w:color="auto"/>
            <w:right w:val="none" w:sz="0" w:space="0" w:color="auto"/>
          </w:divBdr>
        </w:div>
      </w:divsChild>
    </w:div>
    <w:div w:id="107314579">
      <w:bodyDiv w:val="1"/>
      <w:marLeft w:val="0"/>
      <w:marRight w:val="0"/>
      <w:marTop w:val="0"/>
      <w:marBottom w:val="0"/>
      <w:divBdr>
        <w:top w:val="none" w:sz="0" w:space="0" w:color="auto"/>
        <w:left w:val="none" w:sz="0" w:space="0" w:color="auto"/>
        <w:bottom w:val="none" w:sz="0" w:space="0" w:color="auto"/>
        <w:right w:val="none" w:sz="0" w:space="0" w:color="auto"/>
      </w:divBdr>
    </w:div>
    <w:div w:id="162401761">
      <w:bodyDiv w:val="1"/>
      <w:marLeft w:val="0"/>
      <w:marRight w:val="0"/>
      <w:marTop w:val="0"/>
      <w:marBottom w:val="0"/>
      <w:divBdr>
        <w:top w:val="none" w:sz="0" w:space="0" w:color="auto"/>
        <w:left w:val="none" w:sz="0" w:space="0" w:color="auto"/>
        <w:bottom w:val="none" w:sz="0" w:space="0" w:color="auto"/>
        <w:right w:val="none" w:sz="0" w:space="0" w:color="auto"/>
      </w:divBdr>
      <w:divsChild>
        <w:div w:id="1216626923">
          <w:marLeft w:val="144"/>
          <w:marRight w:val="0"/>
          <w:marTop w:val="0"/>
          <w:marBottom w:val="0"/>
          <w:divBdr>
            <w:top w:val="none" w:sz="0" w:space="0" w:color="auto"/>
            <w:left w:val="none" w:sz="0" w:space="0" w:color="auto"/>
            <w:bottom w:val="none" w:sz="0" w:space="0" w:color="auto"/>
            <w:right w:val="none" w:sz="0" w:space="0" w:color="auto"/>
          </w:divBdr>
        </w:div>
        <w:div w:id="1287270061">
          <w:marLeft w:val="144"/>
          <w:marRight w:val="0"/>
          <w:marTop w:val="0"/>
          <w:marBottom w:val="0"/>
          <w:divBdr>
            <w:top w:val="none" w:sz="0" w:space="0" w:color="auto"/>
            <w:left w:val="none" w:sz="0" w:space="0" w:color="auto"/>
            <w:bottom w:val="none" w:sz="0" w:space="0" w:color="auto"/>
            <w:right w:val="none" w:sz="0" w:space="0" w:color="auto"/>
          </w:divBdr>
        </w:div>
        <w:div w:id="1512379532">
          <w:marLeft w:val="144"/>
          <w:marRight w:val="0"/>
          <w:marTop w:val="0"/>
          <w:marBottom w:val="0"/>
          <w:divBdr>
            <w:top w:val="none" w:sz="0" w:space="0" w:color="auto"/>
            <w:left w:val="none" w:sz="0" w:space="0" w:color="auto"/>
            <w:bottom w:val="none" w:sz="0" w:space="0" w:color="auto"/>
            <w:right w:val="none" w:sz="0" w:space="0" w:color="auto"/>
          </w:divBdr>
        </w:div>
      </w:divsChild>
    </w:div>
    <w:div w:id="179318608">
      <w:bodyDiv w:val="1"/>
      <w:marLeft w:val="0"/>
      <w:marRight w:val="0"/>
      <w:marTop w:val="0"/>
      <w:marBottom w:val="0"/>
      <w:divBdr>
        <w:top w:val="none" w:sz="0" w:space="0" w:color="auto"/>
        <w:left w:val="none" w:sz="0" w:space="0" w:color="auto"/>
        <w:bottom w:val="none" w:sz="0" w:space="0" w:color="auto"/>
        <w:right w:val="none" w:sz="0" w:space="0" w:color="auto"/>
      </w:divBdr>
    </w:div>
    <w:div w:id="184448406">
      <w:bodyDiv w:val="1"/>
      <w:marLeft w:val="0"/>
      <w:marRight w:val="0"/>
      <w:marTop w:val="0"/>
      <w:marBottom w:val="0"/>
      <w:divBdr>
        <w:top w:val="none" w:sz="0" w:space="0" w:color="auto"/>
        <w:left w:val="none" w:sz="0" w:space="0" w:color="auto"/>
        <w:bottom w:val="none" w:sz="0" w:space="0" w:color="auto"/>
        <w:right w:val="none" w:sz="0" w:space="0" w:color="auto"/>
      </w:divBdr>
    </w:div>
    <w:div w:id="220168101">
      <w:bodyDiv w:val="1"/>
      <w:marLeft w:val="0"/>
      <w:marRight w:val="0"/>
      <w:marTop w:val="0"/>
      <w:marBottom w:val="0"/>
      <w:divBdr>
        <w:top w:val="none" w:sz="0" w:space="0" w:color="auto"/>
        <w:left w:val="none" w:sz="0" w:space="0" w:color="auto"/>
        <w:bottom w:val="none" w:sz="0" w:space="0" w:color="auto"/>
        <w:right w:val="none" w:sz="0" w:space="0" w:color="auto"/>
      </w:divBdr>
    </w:div>
    <w:div w:id="222720719">
      <w:bodyDiv w:val="1"/>
      <w:marLeft w:val="0"/>
      <w:marRight w:val="0"/>
      <w:marTop w:val="0"/>
      <w:marBottom w:val="0"/>
      <w:divBdr>
        <w:top w:val="none" w:sz="0" w:space="0" w:color="auto"/>
        <w:left w:val="none" w:sz="0" w:space="0" w:color="auto"/>
        <w:bottom w:val="none" w:sz="0" w:space="0" w:color="auto"/>
        <w:right w:val="none" w:sz="0" w:space="0" w:color="auto"/>
      </w:divBdr>
    </w:div>
    <w:div w:id="224031169">
      <w:bodyDiv w:val="1"/>
      <w:marLeft w:val="0"/>
      <w:marRight w:val="0"/>
      <w:marTop w:val="0"/>
      <w:marBottom w:val="0"/>
      <w:divBdr>
        <w:top w:val="none" w:sz="0" w:space="0" w:color="auto"/>
        <w:left w:val="none" w:sz="0" w:space="0" w:color="auto"/>
        <w:bottom w:val="none" w:sz="0" w:space="0" w:color="auto"/>
        <w:right w:val="none" w:sz="0" w:space="0" w:color="auto"/>
      </w:divBdr>
    </w:div>
    <w:div w:id="328800799">
      <w:bodyDiv w:val="1"/>
      <w:marLeft w:val="0"/>
      <w:marRight w:val="0"/>
      <w:marTop w:val="0"/>
      <w:marBottom w:val="0"/>
      <w:divBdr>
        <w:top w:val="none" w:sz="0" w:space="0" w:color="auto"/>
        <w:left w:val="none" w:sz="0" w:space="0" w:color="auto"/>
        <w:bottom w:val="none" w:sz="0" w:space="0" w:color="auto"/>
        <w:right w:val="none" w:sz="0" w:space="0" w:color="auto"/>
      </w:divBdr>
    </w:div>
    <w:div w:id="359167308">
      <w:bodyDiv w:val="1"/>
      <w:marLeft w:val="0"/>
      <w:marRight w:val="0"/>
      <w:marTop w:val="0"/>
      <w:marBottom w:val="0"/>
      <w:divBdr>
        <w:top w:val="none" w:sz="0" w:space="0" w:color="auto"/>
        <w:left w:val="none" w:sz="0" w:space="0" w:color="auto"/>
        <w:bottom w:val="none" w:sz="0" w:space="0" w:color="auto"/>
        <w:right w:val="none" w:sz="0" w:space="0" w:color="auto"/>
      </w:divBdr>
    </w:div>
    <w:div w:id="367528984">
      <w:bodyDiv w:val="1"/>
      <w:marLeft w:val="0"/>
      <w:marRight w:val="0"/>
      <w:marTop w:val="0"/>
      <w:marBottom w:val="0"/>
      <w:divBdr>
        <w:top w:val="none" w:sz="0" w:space="0" w:color="auto"/>
        <w:left w:val="none" w:sz="0" w:space="0" w:color="auto"/>
        <w:bottom w:val="none" w:sz="0" w:space="0" w:color="auto"/>
        <w:right w:val="none" w:sz="0" w:space="0" w:color="auto"/>
      </w:divBdr>
    </w:div>
    <w:div w:id="411897292">
      <w:bodyDiv w:val="1"/>
      <w:marLeft w:val="0"/>
      <w:marRight w:val="0"/>
      <w:marTop w:val="0"/>
      <w:marBottom w:val="0"/>
      <w:divBdr>
        <w:top w:val="none" w:sz="0" w:space="0" w:color="auto"/>
        <w:left w:val="none" w:sz="0" w:space="0" w:color="auto"/>
        <w:bottom w:val="none" w:sz="0" w:space="0" w:color="auto"/>
        <w:right w:val="none" w:sz="0" w:space="0" w:color="auto"/>
      </w:divBdr>
    </w:div>
    <w:div w:id="549268903">
      <w:bodyDiv w:val="1"/>
      <w:marLeft w:val="0"/>
      <w:marRight w:val="0"/>
      <w:marTop w:val="0"/>
      <w:marBottom w:val="0"/>
      <w:divBdr>
        <w:top w:val="none" w:sz="0" w:space="0" w:color="auto"/>
        <w:left w:val="none" w:sz="0" w:space="0" w:color="auto"/>
        <w:bottom w:val="none" w:sz="0" w:space="0" w:color="auto"/>
        <w:right w:val="none" w:sz="0" w:space="0" w:color="auto"/>
      </w:divBdr>
    </w:div>
    <w:div w:id="549731173">
      <w:bodyDiv w:val="1"/>
      <w:marLeft w:val="0"/>
      <w:marRight w:val="0"/>
      <w:marTop w:val="0"/>
      <w:marBottom w:val="0"/>
      <w:divBdr>
        <w:top w:val="none" w:sz="0" w:space="0" w:color="auto"/>
        <w:left w:val="none" w:sz="0" w:space="0" w:color="auto"/>
        <w:bottom w:val="none" w:sz="0" w:space="0" w:color="auto"/>
        <w:right w:val="none" w:sz="0" w:space="0" w:color="auto"/>
      </w:divBdr>
    </w:div>
    <w:div w:id="566378270">
      <w:bodyDiv w:val="1"/>
      <w:marLeft w:val="0"/>
      <w:marRight w:val="0"/>
      <w:marTop w:val="0"/>
      <w:marBottom w:val="0"/>
      <w:divBdr>
        <w:top w:val="none" w:sz="0" w:space="0" w:color="auto"/>
        <w:left w:val="none" w:sz="0" w:space="0" w:color="auto"/>
        <w:bottom w:val="none" w:sz="0" w:space="0" w:color="auto"/>
        <w:right w:val="none" w:sz="0" w:space="0" w:color="auto"/>
      </w:divBdr>
    </w:div>
    <w:div w:id="608317115">
      <w:bodyDiv w:val="1"/>
      <w:marLeft w:val="0"/>
      <w:marRight w:val="0"/>
      <w:marTop w:val="0"/>
      <w:marBottom w:val="0"/>
      <w:divBdr>
        <w:top w:val="none" w:sz="0" w:space="0" w:color="auto"/>
        <w:left w:val="none" w:sz="0" w:space="0" w:color="auto"/>
        <w:bottom w:val="none" w:sz="0" w:space="0" w:color="auto"/>
        <w:right w:val="none" w:sz="0" w:space="0" w:color="auto"/>
      </w:divBdr>
    </w:div>
    <w:div w:id="655378661">
      <w:bodyDiv w:val="1"/>
      <w:marLeft w:val="0"/>
      <w:marRight w:val="0"/>
      <w:marTop w:val="0"/>
      <w:marBottom w:val="0"/>
      <w:divBdr>
        <w:top w:val="none" w:sz="0" w:space="0" w:color="auto"/>
        <w:left w:val="none" w:sz="0" w:space="0" w:color="auto"/>
        <w:bottom w:val="none" w:sz="0" w:space="0" w:color="auto"/>
        <w:right w:val="none" w:sz="0" w:space="0" w:color="auto"/>
      </w:divBdr>
    </w:div>
    <w:div w:id="694966656">
      <w:bodyDiv w:val="1"/>
      <w:marLeft w:val="0"/>
      <w:marRight w:val="0"/>
      <w:marTop w:val="0"/>
      <w:marBottom w:val="0"/>
      <w:divBdr>
        <w:top w:val="none" w:sz="0" w:space="0" w:color="auto"/>
        <w:left w:val="none" w:sz="0" w:space="0" w:color="auto"/>
        <w:bottom w:val="none" w:sz="0" w:space="0" w:color="auto"/>
        <w:right w:val="none" w:sz="0" w:space="0" w:color="auto"/>
      </w:divBdr>
    </w:div>
    <w:div w:id="774057685">
      <w:bodyDiv w:val="1"/>
      <w:marLeft w:val="0"/>
      <w:marRight w:val="0"/>
      <w:marTop w:val="0"/>
      <w:marBottom w:val="0"/>
      <w:divBdr>
        <w:top w:val="none" w:sz="0" w:space="0" w:color="auto"/>
        <w:left w:val="none" w:sz="0" w:space="0" w:color="auto"/>
        <w:bottom w:val="none" w:sz="0" w:space="0" w:color="auto"/>
        <w:right w:val="none" w:sz="0" w:space="0" w:color="auto"/>
      </w:divBdr>
    </w:div>
    <w:div w:id="775171873">
      <w:bodyDiv w:val="1"/>
      <w:marLeft w:val="0"/>
      <w:marRight w:val="0"/>
      <w:marTop w:val="0"/>
      <w:marBottom w:val="0"/>
      <w:divBdr>
        <w:top w:val="none" w:sz="0" w:space="0" w:color="auto"/>
        <w:left w:val="none" w:sz="0" w:space="0" w:color="auto"/>
        <w:bottom w:val="none" w:sz="0" w:space="0" w:color="auto"/>
        <w:right w:val="none" w:sz="0" w:space="0" w:color="auto"/>
      </w:divBdr>
      <w:divsChild>
        <w:div w:id="283000348">
          <w:marLeft w:val="1714"/>
          <w:marRight w:val="0"/>
          <w:marTop w:val="0"/>
          <w:marBottom w:val="0"/>
          <w:divBdr>
            <w:top w:val="none" w:sz="0" w:space="0" w:color="auto"/>
            <w:left w:val="none" w:sz="0" w:space="0" w:color="auto"/>
            <w:bottom w:val="none" w:sz="0" w:space="0" w:color="auto"/>
            <w:right w:val="none" w:sz="0" w:space="0" w:color="auto"/>
          </w:divBdr>
        </w:div>
        <w:div w:id="1241676816">
          <w:marLeft w:val="1296"/>
          <w:marRight w:val="0"/>
          <w:marTop w:val="0"/>
          <w:marBottom w:val="0"/>
          <w:divBdr>
            <w:top w:val="none" w:sz="0" w:space="0" w:color="auto"/>
            <w:left w:val="none" w:sz="0" w:space="0" w:color="auto"/>
            <w:bottom w:val="none" w:sz="0" w:space="0" w:color="auto"/>
            <w:right w:val="none" w:sz="0" w:space="0" w:color="auto"/>
          </w:divBdr>
        </w:div>
        <w:div w:id="1259215328">
          <w:marLeft w:val="1253"/>
          <w:marRight w:val="0"/>
          <w:marTop w:val="0"/>
          <w:marBottom w:val="0"/>
          <w:divBdr>
            <w:top w:val="none" w:sz="0" w:space="0" w:color="auto"/>
            <w:left w:val="none" w:sz="0" w:space="0" w:color="auto"/>
            <w:bottom w:val="none" w:sz="0" w:space="0" w:color="auto"/>
            <w:right w:val="none" w:sz="0" w:space="0" w:color="auto"/>
          </w:divBdr>
        </w:div>
        <w:div w:id="2055930089">
          <w:marLeft w:val="1714"/>
          <w:marRight w:val="0"/>
          <w:marTop w:val="0"/>
          <w:marBottom w:val="0"/>
          <w:divBdr>
            <w:top w:val="none" w:sz="0" w:space="0" w:color="auto"/>
            <w:left w:val="none" w:sz="0" w:space="0" w:color="auto"/>
            <w:bottom w:val="none" w:sz="0" w:space="0" w:color="auto"/>
            <w:right w:val="none" w:sz="0" w:space="0" w:color="auto"/>
          </w:divBdr>
        </w:div>
      </w:divsChild>
    </w:div>
    <w:div w:id="875393269">
      <w:bodyDiv w:val="1"/>
      <w:marLeft w:val="0"/>
      <w:marRight w:val="0"/>
      <w:marTop w:val="0"/>
      <w:marBottom w:val="0"/>
      <w:divBdr>
        <w:top w:val="none" w:sz="0" w:space="0" w:color="auto"/>
        <w:left w:val="none" w:sz="0" w:space="0" w:color="auto"/>
        <w:bottom w:val="none" w:sz="0" w:space="0" w:color="auto"/>
        <w:right w:val="none" w:sz="0" w:space="0" w:color="auto"/>
      </w:divBdr>
    </w:div>
    <w:div w:id="889145772">
      <w:bodyDiv w:val="1"/>
      <w:marLeft w:val="0"/>
      <w:marRight w:val="0"/>
      <w:marTop w:val="0"/>
      <w:marBottom w:val="0"/>
      <w:divBdr>
        <w:top w:val="none" w:sz="0" w:space="0" w:color="auto"/>
        <w:left w:val="none" w:sz="0" w:space="0" w:color="auto"/>
        <w:bottom w:val="none" w:sz="0" w:space="0" w:color="auto"/>
        <w:right w:val="none" w:sz="0" w:space="0" w:color="auto"/>
      </w:divBdr>
    </w:div>
    <w:div w:id="889653226">
      <w:bodyDiv w:val="1"/>
      <w:marLeft w:val="0"/>
      <w:marRight w:val="0"/>
      <w:marTop w:val="0"/>
      <w:marBottom w:val="0"/>
      <w:divBdr>
        <w:top w:val="none" w:sz="0" w:space="0" w:color="auto"/>
        <w:left w:val="none" w:sz="0" w:space="0" w:color="auto"/>
        <w:bottom w:val="none" w:sz="0" w:space="0" w:color="auto"/>
        <w:right w:val="none" w:sz="0" w:space="0" w:color="auto"/>
      </w:divBdr>
    </w:div>
    <w:div w:id="909271247">
      <w:bodyDiv w:val="1"/>
      <w:marLeft w:val="0"/>
      <w:marRight w:val="0"/>
      <w:marTop w:val="0"/>
      <w:marBottom w:val="0"/>
      <w:divBdr>
        <w:top w:val="none" w:sz="0" w:space="0" w:color="auto"/>
        <w:left w:val="none" w:sz="0" w:space="0" w:color="auto"/>
        <w:bottom w:val="none" w:sz="0" w:space="0" w:color="auto"/>
        <w:right w:val="none" w:sz="0" w:space="0" w:color="auto"/>
      </w:divBdr>
      <w:divsChild>
        <w:div w:id="167722510">
          <w:marLeft w:val="0"/>
          <w:marRight w:val="0"/>
          <w:marTop w:val="0"/>
          <w:marBottom w:val="0"/>
          <w:divBdr>
            <w:top w:val="none" w:sz="0" w:space="0" w:color="auto"/>
            <w:left w:val="none" w:sz="0" w:space="0" w:color="auto"/>
            <w:bottom w:val="none" w:sz="0" w:space="0" w:color="auto"/>
            <w:right w:val="none" w:sz="0" w:space="0" w:color="auto"/>
          </w:divBdr>
        </w:div>
        <w:div w:id="347946854">
          <w:marLeft w:val="0"/>
          <w:marRight w:val="0"/>
          <w:marTop w:val="0"/>
          <w:marBottom w:val="0"/>
          <w:divBdr>
            <w:top w:val="none" w:sz="0" w:space="0" w:color="auto"/>
            <w:left w:val="none" w:sz="0" w:space="0" w:color="auto"/>
            <w:bottom w:val="none" w:sz="0" w:space="0" w:color="auto"/>
            <w:right w:val="none" w:sz="0" w:space="0" w:color="auto"/>
          </w:divBdr>
        </w:div>
        <w:div w:id="905068909">
          <w:marLeft w:val="0"/>
          <w:marRight w:val="0"/>
          <w:marTop w:val="0"/>
          <w:marBottom w:val="0"/>
          <w:divBdr>
            <w:top w:val="none" w:sz="0" w:space="0" w:color="auto"/>
            <w:left w:val="none" w:sz="0" w:space="0" w:color="auto"/>
            <w:bottom w:val="none" w:sz="0" w:space="0" w:color="auto"/>
            <w:right w:val="none" w:sz="0" w:space="0" w:color="auto"/>
          </w:divBdr>
        </w:div>
        <w:div w:id="1139415653">
          <w:marLeft w:val="0"/>
          <w:marRight w:val="0"/>
          <w:marTop w:val="0"/>
          <w:marBottom w:val="0"/>
          <w:divBdr>
            <w:top w:val="none" w:sz="0" w:space="0" w:color="auto"/>
            <w:left w:val="none" w:sz="0" w:space="0" w:color="auto"/>
            <w:bottom w:val="none" w:sz="0" w:space="0" w:color="auto"/>
            <w:right w:val="none" w:sz="0" w:space="0" w:color="auto"/>
          </w:divBdr>
        </w:div>
      </w:divsChild>
    </w:div>
    <w:div w:id="920799865">
      <w:bodyDiv w:val="1"/>
      <w:marLeft w:val="0"/>
      <w:marRight w:val="0"/>
      <w:marTop w:val="0"/>
      <w:marBottom w:val="0"/>
      <w:divBdr>
        <w:top w:val="none" w:sz="0" w:space="0" w:color="auto"/>
        <w:left w:val="none" w:sz="0" w:space="0" w:color="auto"/>
        <w:bottom w:val="none" w:sz="0" w:space="0" w:color="auto"/>
        <w:right w:val="none" w:sz="0" w:space="0" w:color="auto"/>
      </w:divBdr>
    </w:div>
    <w:div w:id="924729100">
      <w:bodyDiv w:val="1"/>
      <w:marLeft w:val="0"/>
      <w:marRight w:val="0"/>
      <w:marTop w:val="0"/>
      <w:marBottom w:val="0"/>
      <w:divBdr>
        <w:top w:val="none" w:sz="0" w:space="0" w:color="auto"/>
        <w:left w:val="none" w:sz="0" w:space="0" w:color="auto"/>
        <w:bottom w:val="none" w:sz="0" w:space="0" w:color="auto"/>
        <w:right w:val="none" w:sz="0" w:space="0" w:color="auto"/>
      </w:divBdr>
    </w:div>
    <w:div w:id="1014185116">
      <w:bodyDiv w:val="1"/>
      <w:marLeft w:val="0"/>
      <w:marRight w:val="0"/>
      <w:marTop w:val="0"/>
      <w:marBottom w:val="0"/>
      <w:divBdr>
        <w:top w:val="none" w:sz="0" w:space="0" w:color="auto"/>
        <w:left w:val="none" w:sz="0" w:space="0" w:color="auto"/>
        <w:bottom w:val="none" w:sz="0" w:space="0" w:color="auto"/>
        <w:right w:val="none" w:sz="0" w:space="0" w:color="auto"/>
      </w:divBdr>
    </w:div>
    <w:div w:id="1060321165">
      <w:bodyDiv w:val="1"/>
      <w:marLeft w:val="0"/>
      <w:marRight w:val="0"/>
      <w:marTop w:val="0"/>
      <w:marBottom w:val="0"/>
      <w:divBdr>
        <w:top w:val="none" w:sz="0" w:space="0" w:color="auto"/>
        <w:left w:val="none" w:sz="0" w:space="0" w:color="auto"/>
        <w:bottom w:val="none" w:sz="0" w:space="0" w:color="auto"/>
        <w:right w:val="none" w:sz="0" w:space="0" w:color="auto"/>
      </w:divBdr>
    </w:div>
    <w:div w:id="1079445654">
      <w:bodyDiv w:val="1"/>
      <w:marLeft w:val="0"/>
      <w:marRight w:val="0"/>
      <w:marTop w:val="0"/>
      <w:marBottom w:val="0"/>
      <w:divBdr>
        <w:top w:val="none" w:sz="0" w:space="0" w:color="auto"/>
        <w:left w:val="none" w:sz="0" w:space="0" w:color="auto"/>
        <w:bottom w:val="none" w:sz="0" w:space="0" w:color="auto"/>
        <w:right w:val="none" w:sz="0" w:space="0" w:color="auto"/>
      </w:divBdr>
    </w:div>
    <w:div w:id="1136072717">
      <w:bodyDiv w:val="1"/>
      <w:marLeft w:val="0"/>
      <w:marRight w:val="0"/>
      <w:marTop w:val="0"/>
      <w:marBottom w:val="0"/>
      <w:divBdr>
        <w:top w:val="none" w:sz="0" w:space="0" w:color="auto"/>
        <w:left w:val="none" w:sz="0" w:space="0" w:color="auto"/>
        <w:bottom w:val="none" w:sz="0" w:space="0" w:color="auto"/>
        <w:right w:val="none" w:sz="0" w:space="0" w:color="auto"/>
      </w:divBdr>
    </w:div>
    <w:div w:id="1187526637">
      <w:bodyDiv w:val="1"/>
      <w:marLeft w:val="0"/>
      <w:marRight w:val="0"/>
      <w:marTop w:val="0"/>
      <w:marBottom w:val="0"/>
      <w:divBdr>
        <w:top w:val="none" w:sz="0" w:space="0" w:color="auto"/>
        <w:left w:val="none" w:sz="0" w:space="0" w:color="auto"/>
        <w:bottom w:val="none" w:sz="0" w:space="0" w:color="auto"/>
        <w:right w:val="none" w:sz="0" w:space="0" w:color="auto"/>
      </w:divBdr>
    </w:div>
    <w:div w:id="1278485762">
      <w:bodyDiv w:val="1"/>
      <w:marLeft w:val="0"/>
      <w:marRight w:val="0"/>
      <w:marTop w:val="0"/>
      <w:marBottom w:val="0"/>
      <w:divBdr>
        <w:top w:val="none" w:sz="0" w:space="0" w:color="auto"/>
        <w:left w:val="none" w:sz="0" w:space="0" w:color="auto"/>
        <w:bottom w:val="none" w:sz="0" w:space="0" w:color="auto"/>
        <w:right w:val="none" w:sz="0" w:space="0" w:color="auto"/>
      </w:divBdr>
    </w:div>
    <w:div w:id="1280143292">
      <w:bodyDiv w:val="1"/>
      <w:marLeft w:val="0"/>
      <w:marRight w:val="0"/>
      <w:marTop w:val="0"/>
      <w:marBottom w:val="0"/>
      <w:divBdr>
        <w:top w:val="none" w:sz="0" w:space="0" w:color="auto"/>
        <w:left w:val="none" w:sz="0" w:space="0" w:color="auto"/>
        <w:bottom w:val="none" w:sz="0" w:space="0" w:color="auto"/>
        <w:right w:val="none" w:sz="0" w:space="0" w:color="auto"/>
      </w:divBdr>
    </w:div>
    <w:div w:id="1307510013">
      <w:bodyDiv w:val="1"/>
      <w:marLeft w:val="0"/>
      <w:marRight w:val="0"/>
      <w:marTop w:val="0"/>
      <w:marBottom w:val="0"/>
      <w:divBdr>
        <w:top w:val="none" w:sz="0" w:space="0" w:color="auto"/>
        <w:left w:val="none" w:sz="0" w:space="0" w:color="auto"/>
        <w:bottom w:val="none" w:sz="0" w:space="0" w:color="auto"/>
        <w:right w:val="none" w:sz="0" w:space="0" w:color="auto"/>
      </w:divBdr>
    </w:div>
    <w:div w:id="1307927861">
      <w:bodyDiv w:val="1"/>
      <w:marLeft w:val="0"/>
      <w:marRight w:val="0"/>
      <w:marTop w:val="0"/>
      <w:marBottom w:val="0"/>
      <w:divBdr>
        <w:top w:val="none" w:sz="0" w:space="0" w:color="auto"/>
        <w:left w:val="none" w:sz="0" w:space="0" w:color="auto"/>
        <w:bottom w:val="none" w:sz="0" w:space="0" w:color="auto"/>
        <w:right w:val="none" w:sz="0" w:space="0" w:color="auto"/>
      </w:divBdr>
    </w:div>
    <w:div w:id="1310088380">
      <w:bodyDiv w:val="1"/>
      <w:marLeft w:val="0"/>
      <w:marRight w:val="0"/>
      <w:marTop w:val="0"/>
      <w:marBottom w:val="0"/>
      <w:divBdr>
        <w:top w:val="none" w:sz="0" w:space="0" w:color="auto"/>
        <w:left w:val="none" w:sz="0" w:space="0" w:color="auto"/>
        <w:bottom w:val="none" w:sz="0" w:space="0" w:color="auto"/>
        <w:right w:val="none" w:sz="0" w:space="0" w:color="auto"/>
      </w:divBdr>
    </w:div>
    <w:div w:id="1320648199">
      <w:bodyDiv w:val="1"/>
      <w:marLeft w:val="0"/>
      <w:marRight w:val="0"/>
      <w:marTop w:val="0"/>
      <w:marBottom w:val="0"/>
      <w:divBdr>
        <w:top w:val="none" w:sz="0" w:space="0" w:color="auto"/>
        <w:left w:val="none" w:sz="0" w:space="0" w:color="auto"/>
        <w:bottom w:val="none" w:sz="0" w:space="0" w:color="auto"/>
        <w:right w:val="none" w:sz="0" w:space="0" w:color="auto"/>
      </w:divBdr>
    </w:div>
    <w:div w:id="1321425918">
      <w:bodyDiv w:val="1"/>
      <w:marLeft w:val="0"/>
      <w:marRight w:val="0"/>
      <w:marTop w:val="0"/>
      <w:marBottom w:val="0"/>
      <w:divBdr>
        <w:top w:val="none" w:sz="0" w:space="0" w:color="auto"/>
        <w:left w:val="none" w:sz="0" w:space="0" w:color="auto"/>
        <w:bottom w:val="none" w:sz="0" w:space="0" w:color="auto"/>
        <w:right w:val="none" w:sz="0" w:space="0" w:color="auto"/>
      </w:divBdr>
    </w:div>
    <w:div w:id="1353648788">
      <w:bodyDiv w:val="1"/>
      <w:marLeft w:val="0"/>
      <w:marRight w:val="0"/>
      <w:marTop w:val="0"/>
      <w:marBottom w:val="0"/>
      <w:divBdr>
        <w:top w:val="none" w:sz="0" w:space="0" w:color="auto"/>
        <w:left w:val="none" w:sz="0" w:space="0" w:color="auto"/>
        <w:bottom w:val="none" w:sz="0" w:space="0" w:color="auto"/>
        <w:right w:val="none" w:sz="0" w:space="0" w:color="auto"/>
      </w:divBdr>
    </w:div>
    <w:div w:id="1400060561">
      <w:bodyDiv w:val="1"/>
      <w:marLeft w:val="0"/>
      <w:marRight w:val="0"/>
      <w:marTop w:val="0"/>
      <w:marBottom w:val="0"/>
      <w:divBdr>
        <w:top w:val="none" w:sz="0" w:space="0" w:color="auto"/>
        <w:left w:val="none" w:sz="0" w:space="0" w:color="auto"/>
        <w:bottom w:val="none" w:sz="0" w:space="0" w:color="auto"/>
        <w:right w:val="none" w:sz="0" w:space="0" w:color="auto"/>
      </w:divBdr>
    </w:div>
    <w:div w:id="1402943809">
      <w:bodyDiv w:val="1"/>
      <w:marLeft w:val="0"/>
      <w:marRight w:val="0"/>
      <w:marTop w:val="0"/>
      <w:marBottom w:val="0"/>
      <w:divBdr>
        <w:top w:val="none" w:sz="0" w:space="0" w:color="auto"/>
        <w:left w:val="none" w:sz="0" w:space="0" w:color="auto"/>
        <w:bottom w:val="none" w:sz="0" w:space="0" w:color="auto"/>
        <w:right w:val="none" w:sz="0" w:space="0" w:color="auto"/>
      </w:divBdr>
      <w:divsChild>
        <w:div w:id="1171918845">
          <w:marLeft w:val="0"/>
          <w:marRight w:val="0"/>
          <w:marTop w:val="0"/>
          <w:marBottom w:val="0"/>
          <w:divBdr>
            <w:top w:val="none" w:sz="0" w:space="0" w:color="auto"/>
            <w:left w:val="none" w:sz="0" w:space="0" w:color="auto"/>
            <w:bottom w:val="none" w:sz="0" w:space="0" w:color="auto"/>
            <w:right w:val="none" w:sz="0" w:space="0" w:color="auto"/>
          </w:divBdr>
        </w:div>
        <w:div w:id="1461729393">
          <w:marLeft w:val="0"/>
          <w:marRight w:val="0"/>
          <w:marTop w:val="0"/>
          <w:marBottom w:val="0"/>
          <w:divBdr>
            <w:top w:val="none" w:sz="0" w:space="0" w:color="auto"/>
            <w:left w:val="none" w:sz="0" w:space="0" w:color="auto"/>
            <w:bottom w:val="none" w:sz="0" w:space="0" w:color="auto"/>
            <w:right w:val="none" w:sz="0" w:space="0" w:color="auto"/>
          </w:divBdr>
        </w:div>
        <w:div w:id="1534999108">
          <w:marLeft w:val="0"/>
          <w:marRight w:val="0"/>
          <w:marTop w:val="0"/>
          <w:marBottom w:val="0"/>
          <w:divBdr>
            <w:top w:val="none" w:sz="0" w:space="0" w:color="auto"/>
            <w:left w:val="none" w:sz="0" w:space="0" w:color="auto"/>
            <w:bottom w:val="none" w:sz="0" w:space="0" w:color="auto"/>
            <w:right w:val="none" w:sz="0" w:space="0" w:color="auto"/>
          </w:divBdr>
        </w:div>
        <w:div w:id="1750692612">
          <w:marLeft w:val="0"/>
          <w:marRight w:val="0"/>
          <w:marTop w:val="0"/>
          <w:marBottom w:val="0"/>
          <w:divBdr>
            <w:top w:val="none" w:sz="0" w:space="0" w:color="auto"/>
            <w:left w:val="none" w:sz="0" w:space="0" w:color="auto"/>
            <w:bottom w:val="none" w:sz="0" w:space="0" w:color="auto"/>
            <w:right w:val="none" w:sz="0" w:space="0" w:color="auto"/>
          </w:divBdr>
        </w:div>
        <w:div w:id="1941524354">
          <w:marLeft w:val="0"/>
          <w:marRight w:val="0"/>
          <w:marTop w:val="0"/>
          <w:marBottom w:val="0"/>
          <w:divBdr>
            <w:top w:val="none" w:sz="0" w:space="0" w:color="auto"/>
            <w:left w:val="none" w:sz="0" w:space="0" w:color="auto"/>
            <w:bottom w:val="none" w:sz="0" w:space="0" w:color="auto"/>
            <w:right w:val="none" w:sz="0" w:space="0" w:color="auto"/>
          </w:divBdr>
        </w:div>
        <w:div w:id="2009794459">
          <w:marLeft w:val="0"/>
          <w:marRight w:val="0"/>
          <w:marTop w:val="0"/>
          <w:marBottom w:val="0"/>
          <w:divBdr>
            <w:top w:val="none" w:sz="0" w:space="0" w:color="auto"/>
            <w:left w:val="none" w:sz="0" w:space="0" w:color="auto"/>
            <w:bottom w:val="none" w:sz="0" w:space="0" w:color="auto"/>
            <w:right w:val="none" w:sz="0" w:space="0" w:color="auto"/>
          </w:divBdr>
        </w:div>
        <w:div w:id="2010982846">
          <w:marLeft w:val="0"/>
          <w:marRight w:val="0"/>
          <w:marTop w:val="0"/>
          <w:marBottom w:val="0"/>
          <w:divBdr>
            <w:top w:val="none" w:sz="0" w:space="0" w:color="auto"/>
            <w:left w:val="none" w:sz="0" w:space="0" w:color="auto"/>
            <w:bottom w:val="none" w:sz="0" w:space="0" w:color="auto"/>
            <w:right w:val="none" w:sz="0" w:space="0" w:color="auto"/>
          </w:divBdr>
        </w:div>
        <w:div w:id="2071347514">
          <w:marLeft w:val="0"/>
          <w:marRight w:val="0"/>
          <w:marTop w:val="0"/>
          <w:marBottom w:val="0"/>
          <w:divBdr>
            <w:top w:val="none" w:sz="0" w:space="0" w:color="auto"/>
            <w:left w:val="none" w:sz="0" w:space="0" w:color="auto"/>
            <w:bottom w:val="none" w:sz="0" w:space="0" w:color="auto"/>
            <w:right w:val="none" w:sz="0" w:space="0" w:color="auto"/>
          </w:divBdr>
        </w:div>
      </w:divsChild>
    </w:div>
    <w:div w:id="1533030894">
      <w:bodyDiv w:val="1"/>
      <w:marLeft w:val="0"/>
      <w:marRight w:val="0"/>
      <w:marTop w:val="0"/>
      <w:marBottom w:val="0"/>
      <w:divBdr>
        <w:top w:val="none" w:sz="0" w:space="0" w:color="auto"/>
        <w:left w:val="none" w:sz="0" w:space="0" w:color="auto"/>
        <w:bottom w:val="none" w:sz="0" w:space="0" w:color="auto"/>
        <w:right w:val="none" w:sz="0" w:space="0" w:color="auto"/>
      </w:divBdr>
    </w:div>
    <w:div w:id="1570728542">
      <w:bodyDiv w:val="1"/>
      <w:marLeft w:val="0"/>
      <w:marRight w:val="0"/>
      <w:marTop w:val="0"/>
      <w:marBottom w:val="0"/>
      <w:divBdr>
        <w:top w:val="none" w:sz="0" w:space="0" w:color="auto"/>
        <w:left w:val="none" w:sz="0" w:space="0" w:color="auto"/>
        <w:bottom w:val="none" w:sz="0" w:space="0" w:color="auto"/>
        <w:right w:val="none" w:sz="0" w:space="0" w:color="auto"/>
      </w:divBdr>
    </w:div>
    <w:div w:id="1655834166">
      <w:bodyDiv w:val="1"/>
      <w:marLeft w:val="0"/>
      <w:marRight w:val="0"/>
      <w:marTop w:val="0"/>
      <w:marBottom w:val="0"/>
      <w:divBdr>
        <w:top w:val="none" w:sz="0" w:space="0" w:color="auto"/>
        <w:left w:val="none" w:sz="0" w:space="0" w:color="auto"/>
        <w:bottom w:val="none" w:sz="0" w:space="0" w:color="auto"/>
        <w:right w:val="none" w:sz="0" w:space="0" w:color="auto"/>
      </w:divBdr>
      <w:divsChild>
        <w:div w:id="7148500">
          <w:marLeft w:val="1440"/>
          <w:marRight w:val="0"/>
          <w:marTop w:val="0"/>
          <w:marBottom w:val="0"/>
          <w:divBdr>
            <w:top w:val="none" w:sz="0" w:space="0" w:color="auto"/>
            <w:left w:val="none" w:sz="0" w:space="0" w:color="auto"/>
            <w:bottom w:val="none" w:sz="0" w:space="0" w:color="auto"/>
            <w:right w:val="none" w:sz="0" w:space="0" w:color="auto"/>
          </w:divBdr>
        </w:div>
        <w:div w:id="1383794179">
          <w:marLeft w:val="734"/>
          <w:marRight w:val="0"/>
          <w:marTop w:val="0"/>
          <w:marBottom w:val="0"/>
          <w:divBdr>
            <w:top w:val="none" w:sz="0" w:space="0" w:color="auto"/>
            <w:left w:val="none" w:sz="0" w:space="0" w:color="auto"/>
            <w:bottom w:val="none" w:sz="0" w:space="0" w:color="auto"/>
            <w:right w:val="none" w:sz="0" w:space="0" w:color="auto"/>
          </w:divBdr>
        </w:div>
        <w:div w:id="1759595751">
          <w:marLeft w:val="720"/>
          <w:marRight w:val="0"/>
          <w:marTop w:val="0"/>
          <w:marBottom w:val="0"/>
          <w:divBdr>
            <w:top w:val="none" w:sz="0" w:space="0" w:color="auto"/>
            <w:left w:val="none" w:sz="0" w:space="0" w:color="auto"/>
            <w:bottom w:val="none" w:sz="0" w:space="0" w:color="auto"/>
            <w:right w:val="none" w:sz="0" w:space="0" w:color="auto"/>
          </w:divBdr>
        </w:div>
        <w:div w:id="1950892610">
          <w:marLeft w:val="1440"/>
          <w:marRight w:val="0"/>
          <w:marTop w:val="0"/>
          <w:marBottom w:val="0"/>
          <w:divBdr>
            <w:top w:val="none" w:sz="0" w:space="0" w:color="auto"/>
            <w:left w:val="none" w:sz="0" w:space="0" w:color="auto"/>
            <w:bottom w:val="none" w:sz="0" w:space="0" w:color="auto"/>
            <w:right w:val="none" w:sz="0" w:space="0" w:color="auto"/>
          </w:divBdr>
        </w:div>
      </w:divsChild>
    </w:div>
    <w:div w:id="1671135030">
      <w:bodyDiv w:val="1"/>
      <w:marLeft w:val="0"/>
      <w:marRight w:val="0"/>
      <w:marTop w:val="0"/>
      <w:marBottom w:val="0"/>
      <w:divBdr>
        <w:top w:val="none" w:sz="0" w:space="0" w:color="auto"/>
        <w:left w:val="none" w:sz="0" w:space="0" w:color="auto"/>
        <w:bottom w:val="none" w:sz="0" w:space="0" w:color="auto"/>
        <w:right w:val="none" w:sz="0" w:space="0" w:color="auto"/>
      </w:divBdr>
    </w:div>
    <w:div w:id="1772123915">
      <w:bodyDiv w:val="1"/>
      <w:marLeft w:val="0"/>
      <w:marRight w:val="0"/>
      <w:marTop w:val="0"/>
      <w:marBottom w:val="0"/>
      <w:divBdr>
        <w:top w:val="none" w:sz="0" w:space="0" w:color="auto"/>
        <w:left w:val="none" w:sz="0" w:space="0" w:color="auto"/>
        <w:bottom w:val="none" w:sz="0" w:space="0" w:color="auto"/>
        <w:right w:val="none" w:sz="0" w:space="0" w:color="auto"/>
      </w:divBdr>
    </w:div>
    <w:div w:id="1777671336">
      <w:bodyDiv w:val="1"/>
      <w:marLeft w:val="0"/>
      <w:marRight w:val="0"/>
      <w:marTop w:val="0"/>
      <w:marBottom w:val="0"/>
      <w:divBdr>
        <w:top w:val="none" w:sz="0" w:space="0" w:color="auto"/>
        <w:left w:val="none" w:sz="0" w:space="0" w:color="auto"/>
        <w:bottom w:val="none" w:sz="0" w:space="0" w:color="auto"/>
        <w:right w:val="none" w:sz="0" w:space="0" w:color="auto"/>
      </w:divBdr>
    </w:div>
    <w:div w:id="1800609061">
      <w:bodyDiv w:val="1"/>
      <w:marLeft w:val="0"/>
      <w:marRight w:val="0"/>
      <w:marTop w:val="0"/>
      <w:marBottom w:val="0"/>
      <w:divBdr>
        <w:top w:val="none" w:sz="0" w:space="0" w:color="auto"/>
        <w:left w:val="none" w:sz="0" w:space="0" w:color="auto"/>
        <w:bottom w:val="none" w:sz="0" w:space="0" w:color="auto"/>
        <w:right w:val="none" w:sz="0" w:space="0" w:color="auto"/>
      </w:divBdr>
    </w:div>
    <w:div w:id="1862015353">
      <w:bodyDiv w:val="1"/>
      <w:marLeft w:val="0"/>
      <w:marRight w:val="0"/>
      <w:marTop w:val="0"/>
      <w:marBottom w:val="0"/>
      <w:divBdr>
        <w:top w:val="none" w:sz="0" w:space="0" w:color="auto"/>
        <w:left w:val="none" w:sz="0" w:space="0" w:color="auto"/>
        <w:bottom w:val="none" w:sz="0" w:space="0" w:color="auto"/>
        <w:right w:val="none" w:sz="0" w:space="0" w:color="auto"/>
      </w:divBdr>
      <w:divsChild>
        <w:div w:id="716005408">
          <w:marLeft w:val="0"/>
          <w:marRight w:val="0"/>
          <w:marTop w:val="0"/>
          <w:marBottom w:val="150"/>
          <w:divBdr>
            <w:top w:val="none" w:sz="0" w:space="0" w:color="auto"/>
            <w:left w:val="none" w:sz="0" w:space="0" w:color="auto"/>
            <w:bottom w:val="none" w:sz="0" w:space="0" w:color="auto"/>
            <w:right w:val="none" w:sz="0" w:space="0" w:color="auto"/>
          </w:divBdr>
        </w:div>
        <w:div w:id="1319381425">
          <w:marLeft w:val="0"/>
          <w:marRight w:val="0"/>
          <w:marTop w:val="150"/>
          <w:marBottom w:val="0"/>
          <w:divBdr>
            <w:top w:val="none" w:sz="0" w:space="0" w:color="auto"/>
            <w:left w:val="none" w:sz="0" w:space="0" w:color="auto"/>
            <w:bottom w:val="none" w:sz="0" w:space="0" w:color="auto"/>
            <w:right w:val="none" w:sz="0" w:space="0" w:color="auto"/>
          </w:divBdr>
        </w:div>
      </w:divsChild>
    </w:div>
    <w:div w:id="1875534909">
      <w:bodyDiv w:val="1"/>
      <w:marLeft w:val="0"/>
      <w:marRight w:val="0"/>
      <w:marTop w:val="0"/>
      <w:marBottom w:val="0"/>
      <w:divBdr>
        <w:top w:val="none" w:sz="0" w:space="0" w:color="auto"/>
        <w:left w:val="none" w:sz="0" w:space="0" w:color="auto"/>
        <w:bottom w:val="none" w:sz="0" w:space="0" w:color="auto"/>
        <w:right w:val="none" w:sz="0" w:space="0" w:color="auto"/>
      </w:divBdr>
    </w:div>
    <w:div w:id="1883784461">
      <w:bodyDiv w:val="1"/>
      <w:marLeft w:val="0"/>
      <w:marRight w:val="0"/>
      <w:marTop w:val="0"/>
      <w:marBottom w:val="0"/>
      <w:divBdr>
        <w:top w:val="none" w:sz="0" w:space="0" w:color="auto"/>
        <w:left w:val="none" w:sz="0" w:space="0" w:color="auto"/>
        <w:bottom w:val="none" w:sz="0" w:space="0" w:color="auto"/>
        <w:right w:val="none" w:sz="0" w:space="0" w:color="auto"/>
      </w:divBdr>
    </w:div>
    <w:div w:id="1933734518">
      <w:bodyDiv w:val="1"/>
      <w:marLeft w:val="0"/>
      <w:marRight w:val="0"/>
      <w:marTop w:val="0"/>
      <w:marBottom w:val="0"/>
      <w:divBdr>
        <w:top w:val="none" w:sz="0" w:space="0" w:color="auto"/>
        <w:left w:val="none" w:sz="0" w:space="0" w:color="auto"/>
        <w:bottom w:val="none" w:sz="0" w:space="0" w:color="auto"/>
        <w:right w:val="none" w:sz="0" w:space="0" w:color="auto"/>
      </w:divBdr>
    </w:div>
    <w:div w:id="1960061475">
      <w:bodyDiv w:val="1"/>
      <w:marLeft w:val="0"/>
      <w:marRight w:val="0"/>
      <w:marTop w:val="0"/>
      <w:marBottom w:val="0"/>
      <w:divBdr>
        <w:top w:val="none" w:sz="0" w:space="0" w:color="auto"/>
        <w:left w:val="none" w:sz="0" w:space="0" w:color="auto"/>
        <w:bottom w:val="none" w:sz="0" w:space="0" w:color="auto"/>
        <w:right w:val="none" w:sz="0" w:space="0" w:color="auto"/>
      </w:divBdr>
    </w:div>
    <w:div w:id="207087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ontact-dpd@francetravail.f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hyperlink" Target="mailto:contact-dpd@francetravail.fr"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emarche.inclusion.beta.gouv.fr/"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hyperlink" Target="https://cyber.gouv.fr/sites/default/files/IMG/pdf/NP_WIFI_NoteTech.pdf" TargetMode="External"/><Relationship Id="rId10" Type="http://schemas.openxmlformats.org/officeDocument/2006/relationships/image" Target="media/image1.jpeg"/><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ontact-dpd@francetravail.fr" TargetMode="External"/><Relationship Id="rId22" Type="http://schemas.openxmlformats.org/officeDocument/2006/relationships/hyperlink" Target="https://cyber.gouv.fr/sites/default/files/IMG/pdf/NP_WIFI_NoteTech.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8639D5C07261E4C9103E5B47FF4EC74" ma:contentTypeVersion="6" ma:contentTypeDescription="Crée un document." ma:contentTypeScope="" ma:versionID="b7d38cc1d224398e89a1fce30b11bc25">
  <xsd:schema xmlns:xsd="http://www.w3.org/2001/XMLSchema" xmlns:xs="http://www.w3.org/2001/XMLSchema" xmlns:p="http://schemas.microsoft.com/office/2006/metadata/properties" xmlns:ns2="4ffed35f-08fb-470b-b959-cb600edadf57" xmlns:ns3="9a40824a-12af-4500-beec-935c195faead" targetNamespace="http://schemas.microsoft.com/office/2006/metadata/properties" ma:root="true" ma:fieldsID="399e2b6308d0562098fe35b17961450f" ns2:_="" ns3:_="">
    <xsd:import namespace="4ffed35f-08fb-470b-b959-cb600edadf57"/>
    <xsd:import namespace="9a40824a-12af-4500-beec-935c195faea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fed35f-08fb-470b-b959-cb600edadf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40824a-12af-4500-beec-935c195faead"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6F7AE4-182B-4767-BE62-44C8CB1B6D22}">
  <ds:schemaRefs>
    <ds:schemaRef ds:uri="http://schemas.openxmlformats.org/officeDocument/2006/bibliography"/>
  </ds:schemaRefs>
</ds:datastoreItem>
</file>

<file path=customXml/itemProps2.xml><?xml version="1.0" encoding="utf-8"?>
<ds:datastoreItem xmlns:ds="http://schemas.openxmlformats.org/officeDocument/2006/customXml" ds:itemID="{BCB630F9-1355-45C2-B1D7-E023CE1C2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fed35f-08fb-470b-b959-cb600edadf57"/>
    <ds:schemaRef ds:uri="9a40824a-12af-4500-beec-935c195fae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DC3ED2-BA31-4782-B630-62A3C801F556}">
  <ds:schemaRefs>
    <ds:schemaRef ds:uri="http://schemas.microsoft.com/sharepoint/v3/contenttype/form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Normal.dotm</Template>
  <TotalTime>319</TotalTime>
  <Pages>38</Pages>
  <Words>18236</Words>
  <Characters>98802</Characters>
  <Application>Microsoft Office Word</Application>
  <DocSecurity>8</DocSecurity>
  <Lines>823</Lines>
  <Paragraphs>233</Paragraphs>
  <ScaleCrop>false</ScaleCrop>
  <HeadingPairs>
    <vt:vector size="2" baseType="variant">
      <vt:variant>
        <vt:lpstr>Titre</vt:lpstr>
      </vt:variant>
      <vt:variant>
        <vt:i4>1</vt:i4>
      </vt:variant>
    </vt:vector>
  </HeadingPairs>
  <TitlesOfParts>
    <vt:vector size="1" baseType="lpstr">
      <vt:lpstr/>
    </vt:vector>
  </TitlesOfParts>
  <Company>A.N.P.E.</Company>
  <LinksUpToDate>false</LinksUpToDate>
  <CharactersWithSpaces>116805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roukia.mohamed@pole-emploi.fr</dc:creator>
  <cp:keywords/>
  <dc:description/>
  <cp:lastModifiedBy>PRINCELLE Laure</cp:lastModifiedBy>
  <cp:revision>25</cp:revision>
  <cp:lastPrinted>2024-02-08T01:46:00Z</cp:lastPrinted>
  <dcterms:created xsi:type="dcterms:W3CDTF">2024-11-25T09:10:00Z</dcterms:created>
  <dcterms:modified xsi:type="dcterms:W3CDTF">2025-01-15T14:45:00Z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0x0101005A7E3C1A3F60E84E9EEAFBE9491099AB</vt:lpwstr>
  </property>
  <property fmtid="{D5CDD505-2E9C-101B-9397-08002B2CF9AE}" pid="3" name="_activity">
    <vt:lpwstr/>
  </property>
</Properties>
</file>