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F0B6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bCs/>
        </w:rPr>
      </w:pPr>
      <w:bookmarkStart w:id="0" w:name="_Hlk178080277"/>
      <w:r w:rsidRPr="006B640E">
        <w:rPr>
          <w:rFonts w:ascii="Calibri" w:hAnsi="Calibri" w:cs="Calibri"/>
          <w:b/>
          <w:bCs/>
        </w:rPr>
        <w:t>CHAMBRE DE COMMERCE ET D’INDUSTRIE ROUEN METROPOLE</w:t>
      </w:r>
    </w:p>
    <w:p w14:paraId="281C0804" w14:textId="0204E594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  <w:r w:rsidRPr="006B640E">
        <w:rPr>
          <w:rFonts w:ascii="Calibri" w:hAnsi="Calibri" w:cs="Calibri"/>
          <w:bCs/>
          <w:sz w:val="22"/>
        </w:rPr>
        <w:t xml:space="preserve">20 </w:t>
      </w:r>
      <w:proofErr w:type="gramStart"/>
      <w:r w:rsidRPr="006B640E">
        <w:rPr>
          <w:rFonts w:ascii="Calibri" w:hAnsi="Calibri" w:cs="Calibri"/>
          <w:bCs/>
          <w:sz w:val="22"/>
        </w:rPr>
        <w:t>passage</w:t>
      </w:r>
      <w:proofErr w:type="gramEnd"/>
      <w:r w:rsidRPr="006B640E">
        <w:rPr>
          <w:rFonts w:ascii="Calibri" w:hAnsi="Calibri" w:cs="Calibri"/>
          <w:bCs/>
          <w:sz w:val="22"/>
        </w:rPr>
        <w:t xml:space="preserve"> de la </w:t>
      </w:r>
      <w:proofErr w:type="spellStart"/>
      <w:r w:rsidRPr="006B640E">
        <w:rPr>
          <w:rFonts w:ascii="Calibri" w:hAnsi="Calibri" w:cs="Calibri"/>
          <w:bCs/>
          <w:sz w:val="22"/>
        </w:rPr>
        <w:t>Luciline</w:t>
      </w:r>
      <w:proofErr w:type="spellEnd"/>
      <w:r w:rsidRPr="006B640E">
        <w:rPr>
          <w:rFonts w:ascii="Calibri" w:hAnsi="Calibri" w:cs="Calibri"/>
          <w:bCs/>
          <w:sz w:val="22"/>
        </w:rPr>
        <w:t xml:space="preserve"> – Bâtiment l’</w:t>
      </w:r>
      <w:proofErr w:type="spellStart"/>
      <w:r w:rsidRPr="006B640E">
        <w:rPr>
          <w:rFonts w:ascii="Calibri" w:hAnsi="Calibri" w:cs="Calibri"/>
          <w:bCs/>
          <w:sz w:val="22"/>
        </w:rPr>
        <w:t>Opensèn</w:t>
      </w:r>
      <w:proofErr w:type="spellEnd"/>
      <w:r w:rsidRPr="006B640E">
        <w:rPr>
          <w:rFonts w:ascii="Calibri" w:hAnsi="Calibri" w:cs="Calibri"/>
          <w:bCs/>
          <w:sz w:val="22"/>
        </w:rPr>
        <w:t xml:space="preserve"> – CS 40641 – 76007 ROUEN Cedex 1</w:t>
      </w:r>
    </w:p>
    <w:bookmarkEnd w:id="0"/>
    <w:p w14:paraId="31197152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1DF8DA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6CFB7F2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00BD921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126D6C08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6AFCE403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3F6B7482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24E2E2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37E814B3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66C3E4B" w14:textId="621D0E95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bookmarkStart w:id="1" w:name="_Hlk178080252"/>
      <w:r w:rsidRPr="006B640E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TRAVAUX DE </w:t>
      </w:r>
      <w:r w:rsidR="007243A3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CONSTRUCTION D’UN BATIMENT SUR LE SITE DE L’IFA MARCEL SAUVAGE (76 – MONT-SAINT-AIGNAN)</w:t>
      </w:r>
    </w:p>
    <w:p w14:paraId="1B22DD75" w14:textId="77777777" w:rsidR="008B28D8" w:rsidRDefault="008B28D8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64C27173" w14:textId="20F4A6AE" w:rsidR="008B28D8" w:rsidRPr="006B640E" w:rsidRDefault="00882412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Espaces verts</w:t>
      </w:r>
      <w:r w:rsidR="00A01F4D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 </w:t>
      </w: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– Mobiliers </w:t>
      </w:r>
    </w:p>
    <w:p w14:paraId="119EAFF8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FD18614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4E0E68A4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D8D326C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181A68A6" w14:textId="77777777" w:rsidR="006B640E" w:rsidRPr="006B640E" w:rsidRDefault="006B640E" w:rsidP="006B640E">
      <w:pPr>
        <w:jc w:val="center"/>
        <w:rPr>
          <w:rFonts w:ascii="Calibri" w:hAnsi="Calibri" w:cs="Calibri"/>
          <w:color w:val="000000" w:themeColor="text1"/>
        </w:rPr>
      </w:pPr>
    </w:p>
    <w:p w14:paraId="482D66CB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color w:val="000000" w:themeColor="text1"/>
        </w:rPr>
      </w:pPr>
    </w:p>
    <w:p w14:paraId="10CD6652" w14:textId="4F9CE07A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  <w:r w:rsidRPr="006B640E">
        <w:rPr>
          <w:rFonts w:ascii="Calibri" w:hAnsi="Calibri" w:cs="Calibri"/>
          <w:b/>
          <w:color w:val="000000" w:themeColor="text1"/>
        </w:rPr>
        <w:t>Marché n° CCIRM-</w:t>
      </w:r>
      <w:r w:rsidR="00882412">
        <w:rPr>
          <w:rFonts w:ascii="Calibri" w:hAnsi="Calibri" w:cs="Calibri"/>
          <w:b/>
          <w:color w:val="000000" w:themeColor="text1"/>
        </w:rPr>
        <w:t>2025-MAPA-01</w:t>
      </w:r>
    </w:p>
    <w:p w14:paraId="6478B9E9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1D239965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662C9EA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3F7870DC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1734B19A" w14:textId="42E2D20E" w:rsidR="006B640E" w:rsidRPr="00FB2DB6" w:rsidRDefault="00FB2DB6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FB2DB6">
        <w:rPr>
          <w:rFonts w:ascii="Calibri" w:hAnsi="Calibri" w:cs="Calibri"/>
          <w:b/>
          <w:color w:val="000000" w:themeColor="text1"/>
          <w:sz w:val="36"/>
          <w:szCs w:val="36"/>
        </w:rPr>
        <w:t>REGLEMENT DE LA CONSULTATION</w:t>
      </w:r>
    </w:p>
    <w:bookmarkEnd w:id="1"/>
    <w:p w14:paraId="76CEAC9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29551C1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4E9AFA8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630DC976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0F6E7E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DAE993C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56AF1E8" w14:textId="77777777" w:rsidR="006B640E" w:rsidRPr="008255AF" w:rsidRDefault="006B640E" w:rsidP="006B640E">
      <w:pPr>
        <w:pStyle w:val="Paragraphedeliste"/>
      </w:pPr>
    </w:p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4791DC05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22CF498B" w14:textId="77777777" w:rsidR="006B640E" w:rsidRPr="00BA12BF" w:rsidRDefault="006B640E" w:rsidP="00E67D05">
            <w:r w:rsidRPr="00BA12BF">
              <w:t>Avis d’Appel Public à la Concurrence</w:t>
            </w:r>
          </w:p>
          <w:p w14:paraId="05452182" w14:textId="77777777" w:rsidR="006B640E" w:rsidRPr="00BA12BF" w:rsidRDefault="006B640E" w:rsidP="00E67D05"/>
          <w:p w14:paraId="48231AB2" w14:textId="43AC4F7C" w:rsidR="006B640E" w:rsidRDefault="006B640E" w:rsidP="00E67D05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38032C">
              <w:rPr>
                <w:b/>
              </w:rPr>
              <w:t>15</w:t>
            </w:r>
            <w:r w:rsidR="00A01F4D">
              <w:rPr>
                <w:b/>
              </w:rPr>
              <w:t xml:space="preserve"> janvier</w:t>
            </w:r>
            <w:r w:rsidR="00882412">
              <w:rPr>
                <w:b/>
              </w:rPr>
              <w:t xml:space="preserve"> 2025</w:t>
            </w:r>
            <w:r>
              <w:rPr>
                <w:b/>
              </w:rPr>
              <w:t xml:space="preserve"> </w:t>
            </w:r>
          </w:p>
          <w:p w14:paraId="05C3E76C" w14:textId="77777777" w:rsidR="006B640E" w:rsidRPr="00BA12BF" w:rsidRDefault="006B640E" w:rsidP="00E67D05"/>
        </w:tc>
      </w:tr>
    </w:tbl>
    <w:p w14:paraId="41B29817" w14:textId="77777777" w:rsidR="006B640E" w:rsidRPr="00BA12BF" w:rsidRDefault="006B640E" w:rsidP="006B640E">
      <w:pPr>
        <w:pStyle w:val="Paragraphedeliste"/>
      </w:pPr>
    </w:p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4A83C669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7B816FE3" w14:textId="77777777" w:rsidR="006B640E" w:rsidRPr="00BA12BF" w:rsidRDefault="006B640E" w:rsidP="00E67D05">
            <w:r w:rsidRPr="00BA12BF">
              <w:t>Remise des offres</w:t>
            </w:r>
          </w:p>
          <w:p w14:paraId="2FAE46E2" w14:textId="77777777" w:rsidR="006B640E" w:rsidRPr="00BA12BF" w:rsidRDefault="006B640E" w:rsidP="00E67D05"/>
          <w:p w14:paraId="4BE229D6" w14:textId="179EB684" w:rsidR="006B640E" w:rsidRPr="00BA12BF" w:rsidRDefault="006B640E" w:rsidP="00E67D05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A01F4D" w:rsidRPr="00A01F4D">
              <w:rPr>
                <w:b/>
                <w:bCs/>
              </w:rPr>
              <w:t>7</w:t>
            </w:r>
            <w:r w:rsidR="00A01F4D">
              <w:rPr>
                <w:b/>
                <w:bCs/>
              </w:rPr>
              <w:t xml:space="preserve"> février</w:t>
            </w:r>
            <w:r w:rsidR="008B28D8" w:rsidRPr="008B28D8">
              <w:rPr>
                <w:b/>
                <w:bCs/>
              </w:rPr>
              <w:t xml:space="preserve"> 202</w:t>
            </w:r>
            <w:r w:rsidR="00BF538F">
              <w:rPr>
                <w:b/>
                <w:bCs/>
              </w:rPr>
              <w:t>5</w:t>
            </w:r>
            <w:r w:rsidR="008B28D8">
              <w:t xml:space="preserve"> </w:t>
            </w:r>
            <w:r w:rsidR="00A45B43">
              <w:rPr>
                <w:b/>
                <w:bCs/>
              </w:rPr>
              <w:t>– 12h00</w:t>
            </w:r>
          </w:p>
          <w:p w14:paraId="3E6BD980" w14:textId="77777777" w:rsidR="006B640E" w:rsidRPr="00BA12BF" w:rsidRDefault="006B640E" w:rsidP="00E67D05"/>
        </w:tc>
      </w:tr>
    </w:tbl>
    <w:p w14:paraId="3C5F8BDA" w14:textId="77777777" w:rsidR="006B640E" w:rsidRPr="00D940B3" w:rsidRDefault="006B640E" w:rsidP="006B640E">
      <w:pPr>
        <w:pStyle w:val="Paragraphedeliste"/>
        <w:numPr>
          <w:ilvl w:val="0"/>
          <w:numId w:val="3"/>
        </w:numPr>
      </w:pPr>
      <w:r w:rsidRPr="00D940B3">
        <w:br w:type="page"/>
      </w:r>
    </w:p>
    <w:p w14:paraId="72714E68" w14:textId="22B3F692" w:rsidR="00FD1DED" w:rsidRDefault="00E50D17" w:rsidP="004853C9">
      <w:pPr>
        <w:pStyle w:val="Titre1"/>
        <w:numPr>
          <w:ilvl w:val="0"/>
          <w:numId w:val="21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5F651FB7" w14:textId="1CB70F79" w:rsidTr="004C51D7">
        <w:trPr>
          <w:jc w:val="center"/>
        </w:trPr>
        <w:tc>
          <w:tcPr>
            <w:tcW w:w="7791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35D94E94" w14:textId="61023962" w:rsidR="004C51D7" w:rsidRDefault="004C51D7" w:rsidP="00605CB2">
            <w:pPr>
              <w:pStyle w:val="Titre2"/>
              <w:numPr>
                <w:ilvl w:val="0"/>
                <w:numId w:val="4"/>
              </w:numPr>
            </w:pPr>
            <w:r>
              <w:t>Acheteur</w:t>
            </w:r>
          </w:p>
        </w:tc>
      </w:tr>
      <w:tr w:rsidR="004C51D7" w:rsidRPr="00E50D17" w14:paraId="1ED13137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39A492C6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 xml:space="preserve">4-20 passage de la </w:t>
            </w:r>
            <w:proofErr w:type="spellStart"/>
            <w:r>
              <w:t>Luciline</w:t>
            </w:r>
            <w:proofErr w:type="spellEnd"/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2F522A32">
            <wp:simplePos x="0" y="0"/>
            <wp:positionH relativeFrom="column">
              <wp:posOffset>5120005</wp:posOffset>
            </wp:positionH>
            <wp:positionV relativeFrom="paragraph">
              <wp:posOffset>15240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685"/>
        <w:gridCol w:w="2269"/>
      </w:tblGrid>
      <w:tr w:rsidR="00632560" w:rsidRPr="00605CB2" w14:paraId="770A67DD" w14:textId="2C3E0B43" w:rsidTr="00A8114B">
        <w:trPr>
          <w:jc w:val="center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4853C9">
            <w:pPr>
              <w:pStyle w:val="Titre2"/>
              <w:spacing w:before="120" w:after="120"/>
              <w:ind w:left="720"/>
              <w:jc w:val="center"/>
            </w:pPr>
          </w:p>
          <w:p w14:paraId="6342E0EE" w14:textId="77777777" w:rsidR="00B82062" w:rsidRPr="00B82062" w:rsidRDefault="00B82062" w:rsidP="004853C9">
            <w:pPr>
              <w:spacing w:before="120" w:after="120"/>
            </w:pPr>
          </w:p>
        </w:tc>
      </w:tr>
      <w:tr w:rsidR="004C51D7" w14:paraId="50FD7891" w14:textId="17BBF144" w:rsidTr="003B6B83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20237946" w14:textId="64AA1DF5" w:rsidR="00125FDB" w:rsidRPr="0022379C" w:rsidRDefault="007243A3" w:rsidP="004853C9">
            <w:pPr>
              <w:spacing w:before="120" w:after="120"/>
              <w:ind w:left="171" w:firstLine="29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Travaux de construction d’un bâtiment sur le site de l’IIFA Marcel Sauvage (76-Mont-Saint-Aignan)</w:t>
            </w:r>
            <w:r w:rsidR="008B28D8">
              <w:rPr>
                <w:rFonts w:asciiTheme="majorHAnsi" w:hAnsiTheme="majorHAnsi" w:cstheme="majorHAnsi"/>
              </w:rPr>
              <w:t xml:space="preserve"> – </w:t>
            </w:r>
            <w:r w:rsidR="00A01F4D">
              <w:rPr>
                <w:rFonts w:asciiTheme="majorHAnsi" w:hAnsiTheme="majorHAnsi" w:cstheme="majorHAnsi"/>
              </w:rPr>
              <w:t>Espaces verts</w:t>
            </w:r>
          </w:p>
        </w:tc>
      </w:tr>
      <w:tr w:rsidR="00A8114B" w14:paraId="38D73D12" w14:textId="77777777" w:rsidTr="007548A4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0011E8" w14:textId="77777777" w:rsidR="00A8114B" w:rsidRDefault="00A8114B" w:rsidP="004853C9">
            <w:pPr>
              <w:pStyle w:val="Titre2"/>
              <w:spacing w:before="120" w:after="120"/>
              <w:ind w:left="171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22379C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CPV : </w:t>
            </w:r>
          </w:p>
          <w:p w14:paraId="42644AE7" w14:textId="0D8A0B88" w:rsidR="00A8114B" w:rsidRPr="008B28D8" w:rsidRDefault="00075B34" w:rsidP="00A8114B">
            <w:pPr>
              <w:pStyle w:val="Paragraphedeliste"/>
              <w:numPr>
                <w:ilvl w:val="0"/>
                <w:numId w:val="24"/>
              </w:numPr>
            </w:pPr>
            <w:r w:rsidRPr="008B28D8">
              <w:t xml:space="preserve">45214300-3 </w:t>
            </w:r>
            <w:r w:rsidR="00A8114B" w:rsidRPr="008B28D8">
              <w:t xml:space="preserve">- </w:t>
            </w:r>
            <w:r w:rsidRPr="008B28D8">
              <w:t>Construction d'établissements d'enseignement supérieur</w:t>
            </w:r>
          </w:p>
          <w:p w14:paraId="1F40F0BE" w14:textId="77777777" w:rsidR="00882412" w:rsidRPr="00882412" w:rsidRDefault="00882412" w:rsidP="00882412">
            <w:pPr>
              <w:pStyle w:val="Paragraphedeliste"/>
              <w:numPr>
                <w:ilvl w:val="0"/>
                <w:numId w:val="24"/>
              </w:numPr>
              <w:rPr>
                <w:b/>
                <w:bCs/>
              </w:rPr>
            </w:pPr>
            <w:r w:rsidRPr="00882412">
              <w:rPr>
                <w:b/>
                <w:bCs/>
              </w:rPr>
              <w:t>45112710-5 - Travaux d'aménagement paysager d'espaces verts</w:t>
            </w:r>
          </w:p>
          <w:p w14:paraId="7A1CECBB" w14:textId="1D6E0924" w:rsidR="00A8114B" w:rsidRDefault="00A8114B" w:rsidP="007243A3"/>
          <w:p w14:paraId="4E0E0638" w14:textId="5ADC9D4F" w:rsidR="00A8114B" w:rsidRPr="00097290" w:rsidRDefault="00A8114B" w:rsidP="00097290"/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117C39" w14:textId="77777777" w:rsidR="00A8114B" w:rsidRDefault="00A8114B" w:rsidP="004853C9">
            <w:pPr>
              <w:pStyle w:val="Titre2"/>
              <w:spacing w:before="120" w:after="120"/>
              <w:jc w:val="center"/>
              <w:rPr>
                <w:noProof/>
                <w14:ligatures w14:val="standardContextual"/>
              </w:rPr>
            </w:pPr>
          </w:p>
        </w:tc>
      </w:tr>
      <w:tr w:rsidR="00632560" w14:paraId="41744013" w14:textId="0BF0356B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Allotissement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489361EE" w:rsidR="004C51D7" w:rsidRDefault="008B28D8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920D574" wp14:editId="5BA9B5DB">
                  <wp:extent cx="222636" cy="222636"/>
                  <wp:effectExtent l="0" t="0" r="6350" b="6350"/>
                  <wp:docPr id="1968982874" name="Image 196898287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3A3" w14:paraId="4F2E0AE2" w14:textId="7C663765" w:rsidTr="00226E05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4FE5C1" w14:textId="4F04FC42" w:rsidR="007243A3" w:rsidRPr="0022379C" w:rsidRDefault="008B28D8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Prestations </w:t>
            </w:r>
            <w:r w:rsidR="00882412">
              <w:rPr>
                <w:rFonts w:asciiTheme="majorHAnsi" w:hAnsiTheme="majorHAnsi" w:cstheme="majorHAnsi"/>
                <w:color w:val="000000" w:themeColor="text1"/>
              </w:rPr>
              <w:t>homogènes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7868131A" w14:textId="4482A1A1" w:rsidR="007243A3" w:rsidRPr="00632560" w:rsidRDefault="007243A3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L2113-10 CCP</w:t>
            </w:r>
          </w:p>
        </w:tc>
      </w:tr>
      <w:tr w:rsidR="00632560" w:rsidRPr="00DB6DE1" w14:paraId="21AF6E32" w14:textId="4BB1BE90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Tranches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7B1C98A9" w:rsidR="004C51D7" w:rsidRDefault="004C51D7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A3D21B4" wp14:editId="13199378">
                  <wp:extent cx="222636" cy="222636"/>
                  <wp:effectExtent l="0" t="0" r="6350" b="6350"/>
                  <wp:docPr id="697349986" name="Image 697349986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60" w14:paraId="04BB6707" w14:textId="7AABE5A2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B05211" w14:textId="573B10AC" w:rsidR="004C51D7" w:rsidRDefault="004C51D7" w:rsidP="004853C9">
            <w:pPr>
              <w:pStyle w:val="Paragraphedeliste"/>
              <w:spacing w:before="120" w:after="120"/>
              <w:ind w:left="170"/>
              <w:jc w:val="left"/>
              <w:rPr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F492920" w14:textId="77777777" w:rsidR="004C51D7" w:rsidRDefault="004C51D7" w:rsidP="004853C9">
            <w:pPr>
              <w:pStyle w:val="Titre2"/>
              <w:spacing w:before="120" w:after="120"/>
              <w:ind w:left="-39"/>
              <w:jc w:val="left"/>
              <w:rPr>
                <w:noProof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4C51D7" w:rsidRDefault="004C51D7" w:rsidP="004853C9">
            <w:pPr>
              <w:pStyle w:val="Titre2"/>
              <w:spacing w:before="120" w:after="120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0E18B805" w14:textId="12C712DF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4C51D7" w:rsidRPr="00DB6DE1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Forme du marché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4C51D7" w:rsidRPr="00DB6DE1" w:rsidRDefault="004C51D7" w:rsidP="004853C9">
            <w:pPr>
              <w:pStyle w:val="Titre2"/>
              <w:spacing w:before="120" w:after="120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4C51D7" w:rsidRDefault="00632560" w:rsidP="004853C9">
            <w:pPr>
              <w:pStyle w:val="Titre2"/>
              <w:spacing w:before="120" w:after="120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83" w14:paraId="6227CBE9" w14:textId="4B85B0E2" w:rsidTr="00A8114B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96C18A" w14:textId="3542241C" w:rsidR="004C51D7" w:rsidRPr="0022379C" w:rsidRDefault="00632560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AAE5" w14:textId="77777777" w:rsidR="004C51D7" w:rsidRPr="0022379C" w:rsidRDefault="004C51D7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62DF9B20" w14:textId="77777777" w:rsidR="004C51D7" w:rsidRPr="0022379C" w:rsidRDefault="004C51D7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8606FB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6F88754A" w:rsidR="008606FB" w:rsidRPr="003B6B83" w:rsidRDefault="008606FB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Durée du marché / Délais d’exécution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8606FB" w:rsidRDefault="008606FB" w:rsidP="004853C9">
            <w:pPr>
              <w:pStyle w:val="Titre2"/>
              <w:spacing w:before="120" w:after="120"/>
              <w:ind w:left="720"/>
              <w:jc w:val="left"/>
            </w:pPr>
          </w:p>
          <w:p w14:paraId="16E06D92" w14:textId="1A87A02B" w:rsidR="00B82062" w:rsidRPr="00B82062" w:rsidRDefault="00B82062" w:rsidP="004853C9">
            <w:pPr>
              <w:spacing w:before="120" w:after="120"/>
            </w:pPr>
          </w:p>
        </w:tc>
      </w:tr>
      <w:tr w:rsidR="00BF38C4" w14:paraId="7B66E3D1" w14:textId="77777777" w:rsidTr="00A53A7F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AEFCA9" w14:textId="77777777" w:rsidR="00BF38C4" w:rsidRDefault="00BF38C4" w:rsidP="00BF38C4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BF38C4">
              <w:rPr>
                <w:rFonts w:asciiTheme="majorHAnsi" w:hAnsiTheme="majorHAnsi" w:cstheme="majorHAnsi"/>
                <w:color w:val="000000" w:themeColor="text1"/>
              </w:rPr>
              <w:t xml:space="preserve">De la notification (estimée </w:t>
            </w:r>
            <w:r w:rsidR="008B28D8">
              <w:rPr>
                <w:rFonts w:asciiTheme="majorHAnsi" w:hAnsiTheme="majorHAnsi" w:cstheme="majorHAnsi"/>
                <w:color w:val="000000" w:themeColor="text1"/>
              </w:rPr>
              <w:t>février 2025</w:t>
            </w:r>
            <w:r w:rsidRPr="00BF38C4">
              <w:rPr>
                <w:rFonts w:asciiTheme="majorHAnsi" w:hAnsiTheme="majorHAnsi" w:cstheme="majorHAnsi"/>
                <w:color w:val="000000" w:themeColor="text1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au 31/12/2026</w:t>
            </w:r>
          </w:p>
          <w:p w14:paraId="2F90B68D" w14:textId="1CEBC6AD" w:rsidR="00882412" w:rsidRPr="00BF38C4" w:rsidRDefault="00882412" w:rsidP="00BF38C4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Délais prévisionnels d’exécution : 40j (octobre / novembre 2026)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516734FA" w:rsidR="00BF38C4" w:rsidRPr="0022379C" w:rsidRDefault="00BF38C4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22379C" w14:paraId="421EC139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A1C854F" w14:textId="16BE7276" w:rsidR="0022379C" w:rsidRPr="0022379C" w:rsidRDefault="009349D8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Période de préparation : </w:t>
            </w:r>
            <w:r w:rsidR="00BF38C4">
              <w:rPr>
                <w:rFonts w:asciiTheme="majorHAnsi" w:hAnsiTheme="majorHAnsi" w:cstheme="majorHAnsi"/>
                <w:color w:val="000000" w:themeColor="text1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mois</w:t>
            </w:r>
            <w:r w:rsidR="0088241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3331DA2" w14:textId="220E97A8" w:rsidR="0022379C" w:rsidRPr="0022379C" w:rsidRDefault="0022379C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B04CC4F" w14:textId="5F4B1FF0" w:rsidR="0022379C" w:rsidRPr="0022379C" w:rsidRDefault="0022379C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581F161F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 xml:space="preserve">Financement 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  <w:p w14:paraId="3D148AD6" w14:textId="0A3C3A5C" w:rsidR="00B82062" w:rsidRPr="00B82062" w:rsidRDefault="00B82062" w:rsidP="004853C9">
            <w:pPr>
              <w:spacing w:before="120" w:after="120"/>
            </w:pPr>
          </w:p>
        </w:tc>
      </w:tr>
      <w:tr w:rsidR="00B82062" w14:paraId="072CA08E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544AD137" w:rsidR="00BF38C4" w:rsidRPr="00A24C2D" w:rsidRDefault="00BF38C4" w:rsidP="00A24C2D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Subvention Région Normandie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B82062" w:rsidRDefault="00B82062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6F56ADD1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Délais de paiement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3C0C2BCA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B82062" w:rsidRDefault="00B82062" w:rsidP="004853C9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04ECB230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Avance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0B7FEDE" w14:textId="4A6B2833" w:rsidR="00B82062" w:rsidRDefault="009349D8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B82062">
              <w:rPr>
                <w:rFonts w:asciiTheme="majorHAnsi" w:hAnsiTheme="majorHAnsi" w:cstheme="majorHAnsi"/>
                <w:color w:val="000000" w:themeColor="text1"/>
              </w:rPr>
              <w:t>%</w:t>
            </w:r>
            <w:r w:rsidR="00BF38C4">
              <w:rPr>
                <w:rFonts w:asciiTheme="majorHAnsi" w:hAnsiTheme="majorHAnsi" w:cstheme="majorHAnsi"/>
                <w:color w:val="000000" w:themeColor="text1"/>
              </w:rPr>
              <w:t xml:space="preserve"> (porté à 10% pour les PME)</w:t>
            </w:r>
          </w:p>
          <w:p w14:paraId="0E0AA0D8" w14:textId="6453A209" w:rsidR="00125FDB" w:rsidRPr="00B82062" w:rsidRDefault="00125FDB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Option CCAG : B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B82062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125FDB" w:rsidRPr="00125FDB" w:rsidRDefault="00125FDB" w:rsidP="004853C9">
            <w:pPr>
              <w:spacing w:before="120" w:after="120"/>
            </w:pPr>
          </w:p>
        </w:tc>
      </w:tr>
    </w:tbl>
    <w:p w14:paraId="65141DE6" w14:textId="27CD353F" w:rsidR="004C51D7" w:rsidRDefault="004C51D7" w:rsidP="00E50D17"/>
    <w:p w14:paraId="7BDC0729" w14:textId="77777777" w:rsidR="00680AD9" w:rsidRDefault="00680AD9" w:rsidP="00E50D17"/>
    <w:p w14:paraId="3449CB6B" w14:textId="04AF4BA7" w:rsidR="00680AD9" w:rsidRDefault="00680AD9" w:rsidP="00E50D17"/>
    <w:p w14:paraId="5113FA22" w14:textId="33DC61AD" w:rsidR="008606FB" w:rsidRDefault="009261E1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Pr="00680AD9" w:rsidRDefault="00680AD9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976"/>
        <w:gridCol w:w="2269"/>
      </w:tblGrid>
      <w:tr w:rsidR="008606FB" w:rsidRPr="003B6B83" w14:paraId="0FA95403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50579688" w:rsidR="008606FB" w:rsidRPr="003B6B83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269BA490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F01017" w14:textId="1A86D4E1" w:rsidR="004853C9" w:rsidRPr="004853C9" w:rsidRDefault="008B28D8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Marché à procédure adaptée « petit lot »,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suite à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</w:rPr>
              <w:t xml:space="preserve"> relance du marché, classé sans suite pour motif d’intérêt général.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77777777" w:rsidR="008606FB" w:rsidRPr="0022379C" w:rsidRDefault="008606FB" w:rsidP="004853C9">
            <w:pPr>
              <w:pStyle w:val="Titre2"/>
              <w:keepNext w:val="0"/>
              <w:keepLines w:val="0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3CA8174" w14:textId="77777777" w:rsidR="008606FB" w:rsidRDefault="008606FB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2123-</w:t>
            </w:r>
            <w:r w:rsidR="008B28D8">
              <w:rPr>
                <w:rFonts w:cstheme="majorHAnsi"/>
                <w:color w:val="000000" w:themeColor="text1"/>
                <w:sz w:val="20"/>
                <w:szCs w:val="20"/>
              </w:rPr>
              <w:t>1-3°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9704AF" w14:textId="26D969CD" w:rsidR="008B28D8" w:rsidRPr="008B28D8" w:rsidRDefault="008B28D8" w:rsidP="008B28D8">
            <w:pPr>
              <w:jc w:val="center"/>
            </w:pPr>
            <w:r w:rsidRPr="008B28D8">
              <w:rPr>
                <w:rFonts w:asciiTheme="majorHAnsi" w:eastAsiaTheme="majorEastAsia" w:hAnsiTheme="majorHAnsi" w:cstheme="majorHAnsi"/>
                <w:color w:val="000000" w:themeColor="text1"/>
              </w:rPr>
              <w:t>R 2123-1-2° CCP</w:t>
            </w:r>
          </w:p>
        </w:tc>
      </w:tr>
      <w:tr w:rsidR="00B82062" w:rsidRPr="00680AD9" w14:paraId="3E1B25E2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6D4733AE" w:rsidR="00B82062" w:rsidRPr="00680AD9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 w:rsidRPr="00680AD9">
              <w:t>Conditions de participation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284ACD02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2F5F8958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777C2036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A5D48" wp14:editId="6FECBBDD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67EFFE0D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93775" wp14:editId="7CF220CB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125FDB" w:rsidRPr="00125FDB" w14:paraId="00CA466D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125FDB">
              <w:t>Variantes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029DEE84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028B4780" w14:textId="77777777" w:rsidR="00125FDB" w:rsidRPr="00812377" w:rsidRDefault="00125FDB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  <w:p w14:paraId="1AD494FA" w14:textId="4985523B" w:rsidR="00812377" w:rsidRPr="00812377" w:rsidRDefault="00812377" w:rsidP="004853C9">
            <w:pPr>
              <w:spacing w:before="120" w:after="120"/>
              <w:ind w:left="171"/>
            </w:pPr>
            <w:r w:rsidRPr="00812377">
              <w:rPr>
                <w:rFonts w:asciiTheme="majorHAnsi" w:hAnsiTheme="majorHAnsi" w:cstheme="majorHAnsi"/>
                <w:color w:val="000000" w:themeColor="text1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6FC" w14:textId="6FE11769" w:rsidR="00125FDB" w:rsidRDefault="00812377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5038F13" wp14:editId="294C072A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F676" w14:textId="5138DCCD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15B479A" w14:textId="77777777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</w:p>
          <w:p w14:paraId="03FEEAF2" w14:textId="3C6E279A" w:rsidR="00812377" w:rsidRPr="00812377" w:rsidRDefault="00812377" w:rsidP="004853C9">
            <w:pPr>
              <w:spacing w:before="120" w:after="120"/>
              <w:ind w:left="171"/>
              <w:rPr>
                <w:rFonts w:asciiTheme="majorHAnsi" w:hAnsiTheme="majorHAnsi" w:cstheme="majorHAnsi"/>
              </w:rPr>
            </w:pPr>
            <w:r w:rsidRPr="00812377">
              <w:rPr>
                <w:rFonts w:asciiTheme="majorHAnsi" w:hAnsiTheme="majorHAnsi" w:cstheme="majorHAnsi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64BB9F03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196EAED6" wp14:editId="463617D7">
                  <wp:extent cx="190445" cy="190445"/>
                  <wp:effectExtent l="0" t="0" r="635" b="635"/>
                  <wp:docPr id="1536887208" name="Image 153688720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E7DB" w14:textId="3AD225E2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C1BC25D" w14:textId="77777777" w:rsid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1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44B87C47" w:rsidR="001F2D29" w:rsidRPr="001F2D29" w:rsidRDefault="001F2D29" w:rsidP="004853C9">
            <w:pPr>
              <w:spacing w:before="120" w:after="120"/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40D750C2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77777777" w:rsidR="001F2D29" w:rsidRDefault="001F2D29" w:rsidP="004853C9">
            <w:pPr>
              <w:spacing w:before="120" w:after="120"/>
              <w:ind w:left="171"/>
            </w:pPr>
          </w:p>
          <w:p w14:paraId="6573352E" w14:textId="525724FC" w:rsidR="009721A5" w:rsidRPr="00DB74FD" w:rsidRDefault="009721A5" w:rsidP="004853C9">
            <w:pPr>
              <w:spacing w:before="120" w:after="120"/>
              <w:ind w:left="1019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690FFB30" w:rsidR="009721A5" w:rsidRPr="00DB74FD" w:rsidRDefault="009721A5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3438FB">
              <w:rPr>
                <w:rFonts w:asciiTheme="majorHAnsi" w:hAnsiTheme="majorHAnsi" w:cstheme="majorHAnsi"/>
              </w:rPr>
              <w:t xml:space="preserve"> et son annexe « Liste des documents »</w:t>
            </w:r>
          </w:p>
          <w:p w14:paraId="4CFCFE4C" w14:textId="41A17150" w:rsidR="009721A5" w:rsidRP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7822DCC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24130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349D8">
              <w:rPr>
                <w:rFonts w:asciiTheme="majorHAnsi" w:hAnsiTheme="majorHAnsi" w:cstheme="majorHAnsi"/>
              </w:rPr>
              <w:t xml:space="preserve"> valant CCAP </w:t>
            </w:r>
          </w:p>
          <w:p w14:paraId="5CE37B28" w14:textId="6984DF07" w:rsid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cadre de décomposition du prix global et forfaitaire</w:t>
            </w:r>
            <w:r w:rsidR="009349D8">
              <w:rPr>
                <w:rFonts w:asciiTheme="majorHAnsi" w:hAnsiTheme="majorHAnsi" w:cstheme="majorHAnsi"/>
              </w:rPr>
              <w:t xml:space="preserve"> </w:t>
            </w:r>
          </w:p>
          <w:p w14:paraId="15088C02" w14:textId="2D09E253" w:rsidR="009349D8" w:rsidRDefault="009349D8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cahier des clauses techniques particulières (CCTP)</w:t>
            </w:r>
            <w:r w:rsidR="00BF38C4">
              <w:rPr>
                <w:rFonts w:asciiTheme="majorHAnsi" w:hAnsiTheme="majorHAnsi" w:cstheme="majorHAnsi"/>
              </w:rPr>
              <w:t xml:space="preserve"> lot 00 – Prescriptions communes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81352">
              <w:rPr>
                <w:rFonts w:asciiTheme="majorHAnsi" w:hAnsiTheme="majorHAnsi" w:cstheme="majorHAnsi"/>
              </w:rPr>
              <w:t>et ses annexes</w:t>
            </w:r>
          </w:p>
          <w:p w14:paraId="3FCE5D76" w14:textId="296D0EFF" w:rsidR="00BF38C4" w:rsidRDefault="00BF38C4" w:rsidP="00BF38C4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cahier des clauses techniques particulières (CCTP) </w:t>
            </w:r>
          </w:p>
          <w:p w14:paraId="7E098927" w14:textId="57E5255A" w:rsidR="00DB74FD" w:rsidRDefault="00D7359B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cadre de mémoire méthodologique </w:t>
            </w:r>
          </w:p>
          <w:p w14:paraId="3F7FB20F" w14:textId="77777777" w:rsidR="009721A5" w:rsidRDefault="00DA3B11" w:rsidP="00882412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Les annexes écrites et graphiques listés au </w:t>
            </w:r>
            <w:r w:rsidR="00C97A60">
              <w:rPr>
                <w:rFonts w:asciiTheme="majorHAnsi" w:hAnsiTheme="majorHAnsi" w:cstheme="majorHAnsi"/>
              </w:rPr>
              <w:t>tableau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97A60">
              <w:rPr>
                <w:rFonts w:asciiTheme="majorHAnsi" w:hAnsiTheme="majorHAnsi" w:cstheme="majorHAnsi"/>
              </w:rPr>
              <w:t>« </w:t>
            </w:r>
            <w:r>
              <w:rPr>
                <w:rFonts w:asciiTheme="majorHAnsi" w:hAnsiTheme="majorHAnsi" w:cstheme="majorHAnsi"/>
              </w:rPr>
              <w:t>Liste des documents</w:t>
            </w:r>
            <w:r w:rsidR="00C97A60">
              <w:rPr>
                <w:rFonts w:asciiTheme="majorHAnsi" w:hAnsiTheme="majorHAnsi" w:cstheme="majorHAnsi"/>
              </w:rPr>
              <w:t> » annexée au présent RC</w:t>
            </w:r>
            <w:r>
              <w:rPr>
                <w:rFonts w:asciiTheme="majorHAnsi" w:hAnsiTheme="majorHAnsi" w:cstheme="majorHAnsi"/>
              </w:rPr>
              <w:t> </w:t>
            </w:r>
          </w:p>
          <w:p w14:paraId="6D2E7B51" w14:textId="467F8683" w:rsidR="00882412" w:rsidRPr="00882412" w:rsidRDefault="00882412" w:rsidP="00882412">
            <w:pPr>
              <w:pStyle w:val="Paragraphedeliste"/>
              <w:spacing w:before="120" w:after="120"/>
              <w:ind w:left="2165"/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853C9">
            <w:pPr>
              <w:pStyle w:val="Titre2"/>
              <w:keepNext w:val="0"/>
              <w:keepLines w:val="0"/>
              <w:spacing w:before="120" w:after="12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602360" w14:paraId="1166466A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853C9">
            <w:pPr>
              <w:spacing w:before="120" w:after="120"/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6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4401BF72" w:rsidR="00602360" w:rsidRPr="00506411" w:rsidRDefault="00BF538F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Avant </w:t>
            </w:r>
            <w:r w:rsidR="00882412">
              <w:rPr>
                <w:color w:val="FF0000"/>
                <w:sz w:val="20"/>
                <w:szCs w:val="20"/>
              </w:rPr>
              <w:t xml:space="preserve">le </w:t>
            </w:r>
            <w:r w:rsidR="0038032C">
              <w:rPr>
                <w:color w:val="FF0000"/>
                <w:sz w:val="20"/>
                <w:szCs w:val="20"/>
              </w:rPr>
              <w:t>jeudi 30</w:t>
            </w:r>
            <w:r w:rsidR="00882412">
              <w:rPr>
                <w:color w:val="FF0000"/>
                <w:sz w:val="20"/>
                <w:szCs w:val="20"/>
              </w:rPr>
              <w:t xml:space="preserve"> janvier 2025 – 12h00 (midi)</w:t>
            </w:r>
          </w:p>
          <w:p w14:paraId="2BC68A51" w14:textId="54E1A8AB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 xml:space="preserve">maximum </w:t>
            </w:r>
            <w:r w:rsidR="00BF538F">
              <w:rPr>
                <w:rFonts w:asciiTheme="majorHAnsi" w:hAnsiTheme="majorHAnsi" w:cstheme="majorHAnsi"/>
              </w:rPr>
              <w:t xml:space="preserve">avant </w:t>
            </w:r>
            <w:r w:rsidR="0038032C">
              <w:rPr>
                <w:rFonts w:asciiTheme="majorHAnsi" w:hAnsiTheme="majorHAnsi" w:cstheme="majorHAnsi"/>
                <w:color w:val="FF0000"/>
              </w:rPr>
              <w:t xml:space="preserve">le lundi 3 février </w:t>
            </w:r>
            <w:r w:rsidR="00BF538F">
              <w:rPr>
                <w:rFonts w:asciiTheme="majorHAnsi" w:hAnsiTheme="majorHAnsi" w:cstheme="majorHAnsi"/>
                <w:color w:val="FF0000"/>
              </w:rPr>
              <w:t>2025</w:t>
            </w:r>
            <w:r w:rsidR="00506411" w:rsidRPr="00506411">
              <w:rPr>
                <w:rFonts w:asciiTheme="majorHAnsi" w:hAnsiTheme="majorHAnsi" w:cstheme="majorHAnsi"/>
                <w:color w:val="FF0000"/>
              </w:rPr>
              <w:t xml:space="preserve"> – 12h00 (midi)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1B636E44" w:rsidR="00602360" w:rsidRP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602360" w:rsidRPr="00125FDB" w14:paraId="6B86BF8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7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23095F95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plus tard </w:t>
            </w:r>
            <w:r w:rsidR="0038032C">
              <w:rPr>
                <w:rFonts w:eastAsia="Times New Roman" w:cstheme="majorHAnsi"/>
                <w:color w:val="auto"/>
                <w:sz w:val="20"/>
                <w:szCs w:val="20"/>
              </w:rPr>
              <w:t>4</w:t>
            </w: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  <w:r w:rsidR="00BF538F">
              <w:rPr>
                <w:rFonts w:cstheme="majorHAnsi"/>
                <w:color w:val="000000" w:themeColor="text1"/>
                <w:sz w:val="20"/>
                <w:szCs w:val="20"/>
              </w:rPr>
              <w:t xml:space="preserve"> (soit le </w:t>
            </w:r>
            <w:r w:rsidR="0038032C">
              <w:rPr>
                <w:rFonts w:cstheme="majorHAnsi"/>
                <w:color w:val="000000" w:themeColor="text1"/>
                <w:sz w:val="20"/>
                <w:szCs w:val="20"/>
              </w:rPr>
              <w:t>lundi 3 févrie</w:t>
            </w:r>
            <w:r w:rsidR="00BF538F">
              <w:rPr>
                <w:rFonts w:cstheme="majorHAnsi"/>
                <w:color w:val="000000" w:themeColor="text1"/>
                <w:sz w:val="20"/>
                <w:szCs w:val="20"/>
              </w:rPr>
              <w:t>r 2025 – midi)</w:t>
            </w:r>
          </w:p>
          <w:p w14:paraId="7FF5DA43" w14:textId="70CE5033" w:rsidR="00231A79" w:rsidRDefault="00231A79" w:rsidP="004853C9">
            <w:pPr>
              <w:spacing w:before="120" w:after="120"/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853C9">
            <w:pPr>
              <w:spacing w:before="120" w:after="120"/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231A79" w14:paraId="6D2B66D5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bookmarkStart w:id="2" w:name="_Hlk170467956"/>
            <w:r>
              <w:t>Visite de site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4D5768CC" w:rsidR="00602360" w:rsidRDefault="00BF538F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2D5C3FA4" wp14:editId="47022EC6">
                  <wp:extent cx="190445" cy="190445"/>
                  <wp:effectExtent l="0" t="0" r="635" b="635"/>
                  <wp:docPr id="133848256" name="Image 133848256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18BF0320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4C6D7" w14:textId="25AE1993" w:rsidR="00231A79" w:rsidRPr="0016584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D0A0F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C720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bookmarkEnd w:id="2"/>
      <w:tr w:rsidR="00231A79" w:rsidRPr="00231A79" w14:paraId="1AF3A95F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Echantillons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659D4BBE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21A81E74" wp14:editId="5E6FB5E7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76CACF82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3683D130" w:rsidR="00231A79" w:rsidRP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 w:rsidRPr="00231A79">
              <w:rPr>
                <w:color w:val="000000" w:themeColor="text1"/>
                <w:sz w:val="20"/>
                <w:szCs w:val="20"/>
              </w:rPr>
              <w:t>Liste échantillons</w:t>
            </w:r>
            <w: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2CF67F5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4C56BC54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87C5911" w14:textId="6DCD7F90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>
              <w:rPr>
                <w:color w:val="000000" w:themeColor="text1"/>
                <w:sz w:val="20"/>
                <w:szCs w:val="20"/>
              </w:rPr>
              <w:t xml:space="preserve">Conditions de livraison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71A2D0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37FE3E6" w14:textId="4A3F10DD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9721A5" w14:paraId="0864AA08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9721A5">
              <w:t>Durée de validité des offres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231A79" w14:paraId="421588D3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7D0CD5B" w:rsidR="009721A5" w:rsidRDefault="00BF38C4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9721A5">
              <w:rPr>
                <w:color w:val="000000" w:themeColor="text1"/>
                <w:sz w:val="20"/>
                <w:szCs w:val="20"/>
              </w:rPr>
              <w:t>0 jours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</w:tbl>
    <w:p w14:paraId="629B5A92" w14:textId="2ECAA45D" w:rsidR="009261E1" w:rsidRDefault="009261E1" w:rsidP="004D4B3A"/>
    <w:p w14:paraId="496750FF" w14:textId="2317D606" w:rsidR="009261E1" w:rsidRDefault="00C97A60">
      <w:pPr>
        <w:spacing w:after="160" w:line="259" w:lineRule="auto"/>
        <w:jc w:val="left"/>
      </w:pPr>
      <w:r>
        <w:br w:type="page"/>
      </w:r>
    </w:p>
    <w:p w14:paraId="6FABD6C5" w14:textId="0AA0B02B" w:rsidR="009261E1" w:rsidRDefault="009261E1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977"/>
        <w:gridCol w:w="142"/>
        <w:gridCol w:w="2127"/>
      </w:tblGrid>
      <w:tr w:rsidR="009261E1" w:rsidRPr="003B6B83" w14:paraId="17968A3F" w14:textId="77777777" w:rsidTr="00447BB7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>
              <w:t>Procédure dématérialisée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0F6DDF" w14:textId="6B697CEF" w:rsidR="009261E1" w:rsidRPr="00882412" w:rsidRDefault="009261E1" w:rsidP="00882412">
            <w:pPr>
              <w:pStyle w:val="Paragraphedeliste"/>
              <w:spacing w:before="120" w:after="120"/>
              <w:ind w:left="1298"/>
              <w:rPr>
                <w:rFonts w:ascii="Calibri" w:hAnsi="Calibri" w:cs="Calibri"/>
                <w:bCs/>
                <w:color w:val="0000FF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2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9261E1" w14:paraId="5AE31234" w14:textId="77777777" w:rsidTr="00447BB7">
        <w:trPr>
          <w:trHeight w:val="57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B85577">
              <w:t xml:space="preserve">Copie de sauvegarde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447BB7">
        <w:trPr>
          <w:trHeight w:val="1077"/>
          <w:jc w:val="center"/>
        </w:trPr>
        <w:tc>
          <w:tcPr>
            <w:tcW w:w="7933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2224DB13" w14:textId="2EEA2545" w:rsidR="009261E1" w:rsidRPr="00882412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4853C9">
            <w:pPr>
              <w:pStyle w:val="Paragraphedeliste"/>
              <w:spacing w:before="120" w:after="120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</w:tcPr>
          <w:p w14:paraId="00540E4F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Les plis sont déposés dans les délais annoncés en page de garde.</w:t>
            </w:r>
          </w:p>
          <w:p w14:paraId="33B5ADE3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</w:p>
          <w:p w14:paraId="3CA8C0C1" w14:textId="77777777" w:rsidR="009261E1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le pli est considéré « hors délai ».</w:t>
            </w:r>
          </w:p>
        </w:tc>
      </w:tr>
      <w:tr w:rsidR="009261E1" w:rsidRPr="00EA28A8" w14:paraId="5F63EF3E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Format des documents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53192510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853C9">
            <w:pPr>
              <w:spacing w:before="120" w:after="120"/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Nommage des fichiers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38483CCC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Signature électronique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16E9FE88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2F2F3B80" w14:textId="48EAC9C5" w:rsidR="009261E1" w:rsidRPr="00882412" w:rsidRDefault="009261E1" w:rsidP="00882412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Au stade de remise des offres, la signature électronique n’est pas obligatoire.</w:t>
            </w:r>
          </w:p>
          <w:p w14:paraId="420A67E7" w14:textId="77777777" w:rsidR="009261E1" w:rsidRPr="001F6BEB" w:rsidRDefault="009261E1" w:rsidP="004853C9">
            <w:pPr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Seul l’attributaire sera dans l’obligation de signer électroniquement son acte d’engagement, conformément aux exigences européennes (Niveau de sécurité RGS** ou </w:t>
            </w:r>
            <w:proofErr w:type="spellStart"/>
            <w:r w:rsidRPr="001F6BEB">
              <w:rPr>
                <w:rFonts w:asciiTheme="majorHAnsi" w:hAnsiTheme="majorHAnsi" w:cstheme="majorHAnsi"/>
              </w:rPr>
              <w:t>eiDAS</w:t>
            </w:r>
            <w:proofErr w:type="spellEnd"/>
            <w:r w:rsidRPr="001F6BEB">
              <w:rPr>
                <w:rFonts w:asciiTheme="majorHAnsi" w:hAnsiTheme="majorHAnsi" w:cstheme="majorHAnsi"/>
              </w:rPr>
              <w:t>).</w:t>
            </w:r>
          </w:p>
          <w:p w14:paraId="6A6745B4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14972892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Assistance PLACE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1F6BEB" w14:paraId="35A4F131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FC285B" w14:textId="77777777" w:rsidR="009261E1" w:rsidRPr="001F6BEB" w:rsidRDefault="009261E1" w:rsidP="004853C9">
            <w:pPr>
              <w:pStyle w:val="Paragraphedeliste"/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5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86CCC91" w14:textId="77777777" w:rsidR="00BF538F" w:rsidRDefault="00BF538F" w:rsidP="00E50D17"/>
    <w:p w14:paraId="59F2A40B" w14:textId="6A676761" w:rsidR="009721A5" w:rsidRDefault="00116EEE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drawing>
          <wp:anchor distT="0" distB="0" distL="114300" distR="114300" simplePos="0" relativeHeight="251700224" behindDoc="0" locked="0" layoutInCell="1" allowOverlap="1" wp14:anchorId="39994D82" wp14:editId="6F29056C">
            <wp:simplePos x="0" y="0"/>
            <wp:positionH relativeFrom="column">
              <wp:posOffset>5133975</wp:posOffset>
            </wp:positionH>
            <wp:positionV relativeFrom="paragraph">
              <wp:posOffset>-348615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7BAA016" w14:textId="77777777" w:rsidR="00D30E83" w:rsidRPr="00D30E83" w:rsidRDefault="00D30E83" w:rsidP="00D30E83"/>
    <w:tbl>
      <w:tblPr>
        <w:tblStyle w:val="Grilledutableau"/>
        <w:tblW w:w="5394" w:type="pct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584"/>
        <w:gridCol w:w="491"/>
        <w:gridCol w:w="1701"/>
      </w:tblGrid>
      <w:tr w:rsidR="00D30E83" w:rsidRPr="003B6B83" w14:paraId="4DBC18E8" w14:textId="77777777" w:rsidTr="00762869">
        <w:trPr>
          <w:jc w:val="center"/>
        </w:trPr>
        <w:tc>
          <w:tcPr>
            <w:tcW w:w="3879" w:type="pct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3140EA5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12"/>
              </w:numPr>
              <w:spacing w:before="120" w:after="120"/>
              <w:jc w:val="left"/>
              <w:rPr>
                <w:color w:val="FFFFFF" w:themeColor="background1"/>
              </w:rPr>
            </w:pPr>
            <w:r w:rsidRPr="00A50D91">
              <w:rPr>
                <w:color w:val="FFFFFF" w:themeColor="background1"/>
              </w:rPr>
              <w:t>Candidature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1382CAAD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1BA6168E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482312C1" wp14:editId="0493566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:rsidRPr="003B6B83" w14:paraId="6305A095" w14:textId="77777777" w:rsidTr="00762869">
        <w:trPr>
          <w:jc w:val="center"/>
        </w:trPr>
        <w:tc>
          <w:tcPr>
            <w:tcW w:w="3879" w:type="pct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44145585" w14:textId="77777777" w:rsidR="00D30E83" w:rsidRDefault="00D30E83" w:rsidP="00D30E83">
            <w:pPr>
              <w:pStyle w:val="Titre3"/>
              <w:keepNext w:val="0"/>
              <w:numPr>
                <w:ilvl w:val="0"/>
                <w:numId w:val="15"/>
              </w:numPr>
              <w:spacing w:before="120" w:after="120"/>
            </w:pPr>
            <w:r>
              <w:t>Contenu de la candidature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B21B5F8" w14:textId="77777777" w:rsidR="00D30E83" w:rsidRPr="003B6B83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</w:pP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374EBF17" w14:textId="77777777" w:rsidR="00D30E83" w:rsidRDefault="00D30E83" w:rsidP="00D30E83">
            <w:pPr>
              <w:pStyle w:val="Titre2"/>
              <w:keepNext w:val="0"/>
              <w:spacing w:before="120" w:after="120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D30E83" w14:paraId="1A19FC99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EE5C0D" w14:textId="77777777" w:rsidR="00D30E83" w:rsidRDefault="00D30E83" w:rsidP="00D30E83">
            <w:pPr>
              <w:pStyle w:val="Paragraphedeliste"/>
              <w:keepLines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Lettre de candidature (imprimé DC1) :</w:t>
            </w:r>
          </w:p>
          <w:p w14:paraId="784E5C73" w14:textId="77777777" w:rsidR="00D30E83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Présente clairement la composition du groupement </w:t>
            </w:r>
          </w:p>
          <w:p w14:paraId="713DA009" w14:textId="77777777" w:rsidR="00D30E83" w:rsidRPr="0022379C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Comporte la déclaration sur l’honneur pour justifier que le candidat n’est pas interdit de concourir à un marché public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43167A3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  <w:p w14:paraId="5661C77B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002EAFC6" w14:textId="77777777" w:rsidR="00D30E83" w:rsidRPr="00D27C83" w:rsidRDefault="00D30E83" w:rsidP="00D30E83">
            <w:pPr>
              <w:keepLines/>
              <w:spacing w:before="120" w:after="120"/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</w:tc>
      </w:tr>
      <w:tr w:rsidR="00D30E83" w14:paraId="4671185B" w14:textId="77777777" w:rsidTr="00D30E83">
        <w:trPr>
          <w:trHeight w:val="907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FC3FDD" w14:textId="77777777" w:rsidR="00D30E83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27C83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Déclaration du candidat (imprimé DC2)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 :</w:t>
            </w:r>
          </w:p>
          <w:p w14:paraId="752AF806" w14:textId="77777777" w:rsidR="00D30E83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</w:pPr>
            <w:r w:rsidRPr="00DE3FE9">
              <w:rPr>
                <w:rFonts w:asciiTheme="majorHAnsi" w:hAnsiTheme="majorHAnsi" w:cstheme="majorHAnsi"/>
              </w:rPr>
              <w:t>Comporte votre déclaration de chiffre d’affaires des 3 derniers exercices</w:t>
            </w:r>
          </w:p>
          <w:p w14:paraId="0C7A026E" w14:textId="77777777" w:rsidR="00D30E83" w:rsidRPr="00D27C83" w:rsidRDefault="00D30E83" w:rsidP="00D30E83">
            <w:pPr>
              <w:keepLines/>
              <w:spacing w:before="120" w:after="120"/>
              <w:ind w:left="164"/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3FBC005D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2A66D7CA" w14:textId="77777777" w:rsidR="00D30E83" w:rsidRPr="00D3278E" w:rsidRDefault="00D30E83" w:rsidP="00D30E83">
            <w:pPr>
              <w:keepLines/>
              <w:spacing w:before="120" w:after="120"/>
            </w:pPr>
          </w:p>
        </w:tc>
      </w:tr>
      <w:tr w:rsidR="00D30E83" w14:paraId="021D4B24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C028D5" w14:textId="77777777" w:rsidR="00D30E83" w:rsidRPr="00D27C83" w:rsidRDefault="00D30E83" w:rsidP="00D30E83">
            <w:pPr>
              <w:pStyle w:val="Titre2"/>
              <w:keepNext w:val="0"/>
              <w:spacing w:before="120" w:after="120"/>
              <w:ind w:left="58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708416" behindDoc="0" locked="0" layoutInCell="1" allowOverlap="1" wp14:anchorId="23666132" wp14:editId="29AB825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332905" cy="332905"/>
                  <wp:effectExtent l="0" t="0" r="0" b="0"/>
                  <wp:wrapNone/>
                  <wp:docPr id="804180779" name="Graphique 80418077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Ces 2 formulaires (DC1 et DC2) peuvent être remplacés par une DUME (Document Unique de Marché Européen)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15EB620D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D30E83" w:rsidRPr="00D3278E" w14:paraId="6A762933" w14:textId="77777777" w:rsidTr="00D30E83">
        <w:trPr>
          <w:trHeight w:val="737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D86352" w14:textId="77777777" w:rsidR="00D30E83" w:rsidRPr="00D27C83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(ou code SIRET à 14 chiffres)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066FFF4" w14:textId="77777777" w:rsidR="00D30E83" w:rsidRPr="00D3278E" w:rsidRDefault="00D30E83" w:rsidP="00D30E83">
            <w:pPr>
              <w:pStyle w:val="Titre2"/>
              <w:keepNext w:val="0"/>
              <w:spacing w:before="120" w:after="120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D30E83" w:rsidRPr="00D3278E" w14:paraId="49B08207" w14:textId="77777777" w:rsidTr="00D30E83">
        <w:trPr>
          <w:trHeight w:val="510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178981" w14:textId="3F6BCF1F" w:rsidR="00D30E83" w:rsidRPr="00D3278E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 en cours de validité</w:t>
            </w:r>
            <w:r w:rsidR="00BF38C4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(RC et RC Décennale)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C02FCFE" w14:textId="77777777" w:rsidR="00D30E83" w:rsidRDefault="00D30E83" w:rsidP="00D30E83">
            <w:pPr>
              <w:pStyle w:val="Titre2"/>
              <w:keepNext w:val="0"/>
              <w:spacing w:before="120" w:after="120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</w:p>
        </w:tc>
      </w:tr>
      <w:tr w:rsidR="00762869" w:rsidRPr="00D3278E" w14:paraId="5FE54848" w14:textId="77777777" w:rsidTr="00762869">
        <w:trPr>
          <w:trHeight w:val="680"/>
          <w:jc w:val="center"/>
        </w:trPr>
        <w:tc>
          <w:tcPr>
            <w:tcW w:w="5000" w:type="pct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AC87DE" w14:textId="7F8D88A5" w:rsidR="00762869" w:rsidRDefault="00762869" w:rsidP="00BF538F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Références</w:t>
            </w:r>
          </w:p>
        </w:tc>
      </w:tr>
      <w:tr w:rsidR="00D30E83" w:rsidRPr="00680AD9" w14:paraId="5A37A613" w14:textId="77777777" w:rsidTr="00D30E83">
        <w:trPr>
          <w:jc w:val="center"/>
        </w:trPr>
        <w:tc>
          <w:tcPr>
            <w:tcW w:w="413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A7A6A4" w14:textId="77777777" w:rsidR="00762869" w:rsidRDefault="00762869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auto"/>
                <w:sz w:val="20"/>
                <w:szCs w:val="20"/>
              </w:rPr>
            </w:pPr>
          </w:p>
          <w:p w14:paraId="7788CB72" w14:textId="29FF27D4" w:rsidR="00D30E83" w:rsidRPr="009A0C9E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09440" behindDoc="0" locked="0" layoutInCell="1" allowOverlap="1" wp14:anchorId="33B4593D" wp14:editId="28D048E3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55F1D6B7" w14:textId="77777777" w:rsidR="00D30E83" w:rsidRDefault="00D30E83" w:rsidP="00D30E83">
            <w:pPr>
              <w:keepLines/>
              <w:spacing w:before="120" w:after="120"/>
              <w:ind w:left="731"/>
            </w:pPr>
            <w:r>
              <w:t>Toutes les informations concernant les accès à ce système seront communiquées par le candidat.</w:t>
            </w:r>
          </w:p>
          <w:p w14:paraId="1BC615CE" w14:textId="77777777" w:rsidR="00BF538F" w:rsidRDefault="00BF538F" w:rsidP="00D30E83">
            <w:pPr>
              <w:keepLines/>
              <w:spacing w:before="120" w:after="120"/>
              <w:ind w:left="731"/>
            </w:pPr>
          </w:p>
          <w:p w14:paraId="2B29F882" w14:textId="77777777" w:rsidR="00BF538F" w:rsidRDefault="00BF538F" w:rsidP="00D30E83">
            <w:pPr>
              <w:keepLines/>
              <w:spacing w:before="120" w:after="120"/>
              <w:ind w:left="731"/>
            </w:pPr>
          </w:p>
          <w:p w14:paraId="224597BD" w14:textId="193F4440" w:rsidR="00D30E83" w:rsidRPr="009A0C9E" w:rsidRDefault="00D30E83" w:rsidP="00D30E83">
            <w:pPr>
              <w:keepLines/>
              <w:spacing w:before="120" w:after="120"/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62DB0241" w14:textId="77777777" w:rsidR="00D30E83" w:rsidRPr="009A0C9E" w:rsidRDefault="00D30E83" w:rsidP="00D30E83">
            <w:pPr>
              <w:keepLines/>
              <w:spacing w:before="120" w:after="120"/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465235FD" w14:textId="77777777" w:rsidR="00D30E83" w:rsidRDefault="00D30E83" w:rsidP="00D30E83">
            <w:pPr>
              <w:keepLines/>
              <w:spacing w:before="120" w:after="120"/>
            </w:pPr>
          </w:p>
          <w:p w14:paraId="7813AD1A" w14:textId="77777777" w:rsidR="00BF538F" w:rsidRDefault="00BF538F" w:rsidP="00D30E83">
            <w:pPr>
              <w:keepLines/>
              <w:spacing w:before="120" w:after="120"/>
            </w:pPr>
          </w:p>
          <w:p w14:paraId="4FE940B7" w14:textId="77777777" w:rsidR="00BF538F" w:rsidRDefault="00BF538F" w:rsidP="00D30E83">
            <w:pPr>
              <w:keepLines/>
              <w:spacing w:before="120" w:after="120"/>
            </w:pPr>
          </w:p>
          <w:p w14:paraId="06F2543A" w14:textId="77777777" w:rsidR="00BF538F" w:rsidRPr="009A0C9E" w:rsidRDefault="00BF538F" w:rsidP="00D30E83">
            <w:pPr>
              <w:keepLines/>
              <w:spacing w:before="120" w:after="120"/>
            </w:pPr>
          </w:p>
        </w:tc>
        <w:tc>
          <w:tcPr>
            <w:tcW w:w="870" w:type="pct"/>
            <w:tcBorders>
              <w:left w:val="nil"/>
            </w:tcBorders>
            <w:shd w:val="clear" w:color="auto" w:fill="auto"/>
            <w:vAlign w:val="center"/>
          </w:tcPr>
          <w:p w14:paraId="1995FC08" w14:textId="77777777" w:rsidR="00D30E83" w:rsidRDefault="00D30E83" w:rsidP="00BF538F">
            <w:pPr>
              <w:pStyle w:val="Titre2"/>
              <w:keepNext w:val="0"/>
              <w:spacing w:before="120" w:after="120"/>
              <w:ind w:left="175" w:firstLine="4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08AD9B0F" w14:textId="77777777" w:rsidR="00D30E83" w:rsidRDefault="00D30E83" w:rsidP="00D30E83">
            <w:pPr>
              <w:keepLines/>
              <w:spacing w:before="120" w:after="120"/>
            </w:pPr>
          </w:p>
          <w:p w14:paraId="28CE89FD" w14:textId="77777777" w:rsidR="00BF538F" w:rsidRDefault="00BF538F" w:rsidP="00D30E83">
            <w:pPr>
              <w:keepLines/>
              <w:spacing w:before="120" w:after="120"/>
            </w:pPr>
          </w:p>
          <w:p w14:paraId="413446EC" w14:textId="77777777" w:rsidR="00BF538F" w:rsidRDefault="00BF538F" w:rsidP="00D30E83">
            <w:pPr>
              <w:keepLines/>
              <w:spacing w:before="120" w:after="120"/>
            </w:pPr>
          </w:p>
          <w:p w14:paraId="28CBBB97" w14:textId="77777777" w:rsidR="00BF538F" w:rsidRDefault="00BF538F" w:rsidP="00D30E83">
            <w:pPr>
              <w:keepLines/>
              <w:spacing w:before="120" w:after="120"/>
            </w:pPr>
          </w:p>
          <w:p w14:paraId="46EF024A" w14:textId="77777777" w:rsidR="00D30E83" w:rsidRPr="009A0C9E" w:rsidRDefault="00D30E83" w:rsidP="00D30E83">
            <w:pPr>
              <w:keepLines/>
              <w:spacing w:before="120" w:after="120"/>
              <w:ind w:left="175"/>
              <w:jc w:val="center"/>
            </w:pPr>
            <w:r>
              <w:t>R 2143-14 CCP</w:t>
            </w:r>
          </w:p>
        </w:tc>
      </w:tr>
      <w:tr w:rsidR="00D30E83" w:rsidRPr="007B7389" w14:paraId="2CA3ACA5" w14:textId="77777777" w:rsidTr="00D30E83">
        <w:trPr>
          <w:jc w:val="center"/>
        </w:trPr>
        <w:tc>
          <w:tcPr>
            <w:tcW w:w="4130" w:type="pct"/>
            <w:gridSpan w:val="2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23EB14E6" w14:textId="77777777" w:rsidR="00D30E83" w:rsidRPr="007B7389" w:rsidRDefault="00D30E83" w:rsidP="00D30E83">
            <w:pPr>
              <w:pStyle w:val="Titre3"/>
              <w:keepNext w:val="0"/>
              <w:numPr>
                <w:ilvl w:val="0"/>
                <w:numId w:val="15"/>
              </w:numPr>
              <w:spacing w:before="120" w:after="120"/>
              <w:rPr>
                <w:color w:val="2F5496" w:themeColor="accent1" w:themeShade="BF"/>
                <w:sz w:val="26"/>
                <w:szCs w:val="26"/>
              </w:rPr>
            </w:pPr>
            <w:r>
              <w:lastRenderedPageBreak/>
              <w:t>Sélection des candidatures</w:t>
            </w: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0C8D87E9" w14:textId="77777777" w:rsidR="00D30E83" w:rsidRPr="007B7389" w:rsidRDefault="00D30E83" w:rsidP="00D30E83">
            <w:pPr>
              <w:pStyle w:val="Titre2"/>
              <w:keepNext w:val="0"/>
              <w:spacing w:before="120" w:after="120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88EA21" wp14:editId="748AE0A2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:rsidRPr="007B7389" w14:paraId="7DEA934E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22F5DC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0464" behindDoc="0" locked="0" layoutInCell="1" allowOverlap="1" wp14:anchorId="0ED88F3B" wp14:editId="24FB7EF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3EAA13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50F7ABD" w14:textId="77777777" w:rsidR="00D30E83" w:rsidRDefault="00D30E83" w:rsidP="00D30E83">
            <w:pPr>
              <w:keepLines/>
              <w:spacing w:before="120" w:after="120"/>
            </w:pPr>
          </w:p>
          <w:p w14:paraId="3DE4645A" w14:textId="77777777" w:rsidR="00D30E83" w:rsidRPr="002A0762" w:rsidRDefault="00D30E83" w:rsidP="00D30E83">
            <w:pPr>
              <w:keepLines/>
              <w:spacing w:before="120" w:after="120"/>
            </w:pPr>
          </w:p>
        </w:tc>
      </w:tr>
      <w:tr w:rsidR="00D30E83" w:rsidRPr="007B7389" w14:paraId="3E61DB28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220389" w14:textId="77777777" w:rsidR="00D30E83" w:rsidRDefault="00D30E83" w:rsidP="00D30E83">
            <w:pPr>
              <w:pStyle w:val="Titre2"/>
              <w:keepNext w:val="0"/>
              <w:spacing w:before="120" w:after="120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52EE5D55" w14:textId="77777777" w:rsidR="00D30E83" w:rsidRPr="005261FE" w:rsidRDefault="00D30E83" w:rsidP="00D30E83">
            <w:pPr>
              <w:keepLines/>
              <w:spacing w:before="120" w:after="120"/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F796C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D30E83" w:rsidRPr="007B7389" w14:paraId="69550B7B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216CD7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14"/>
              </w:numPr>
              <w:spacing w:before="120" w:after="1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594FBE" w14:textId="77777777" w:rsidR="00D30E83" w:rsidRPr="00A50D91" w:rsidRDefault="00D30E83" w:rsidP="00D30E83">
            <w:pPr>
              <w:keepLines/>
              <w:spacing w:before="120" w:after="120"/>
              <w:jc w:val="center"/>
            </w:pPr>
          </w:p>
        </w:tc>
      </w:tr>
      <w:tr w:rsidR="00D30E83" w:rsidRPr="007B7389" w14:paraId="79ED801F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A65741" w14:textId="77777777" w:rsidR="00D30E83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6E5631" w14:textId="77777777" w:rsidR="00D30E83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D30E83" w:rsidRPr="007B7389" w14:paraId="40CF3627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591BCD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C48BD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D30E83" w:rsidRPr="007B7389" w14:paraId="0202FFFC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85D588C" w14:textId="77777777" w:rsidR="00D30E83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01ADFA7" w14:textId="77777777" w:rsidR="00D30E83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4B70540" w14:textId="473B2489" w:rsidR="009721A5" w:rsidRDefault="009721A5" w:rsidP="00E50D17"/>
    <w:p w14:paraId="30EC662F" w14:textId="77777777" w:rsidR="00BF538F" w:rsidRDefault="00BF538F" w:rsidP="00E50D17"/>
    <w:p w14:paraId="6C71779D" w14:textId="77777777" w:rsidR="00BF538F" w:rsidRDefault="00BF538F" w:rsidP="00E50D17"/>
    <w:p w14:paraId="145C86AC" w14:textId="77777777" w:rsidR="00BF538F" w:rsidRDefault="00BF538F" w:rsidP="00E50D17"/>
    <w:p w14:paraId="7424F4FE" w14:textId="77777777" w:rsidR="00BF538F" w:rsidRDefault="00BF538F" w:rsidP="00E50D17"/>
    <w:p w14:paraId="5870992B" w14:textId="71750D3D" w:rsidR="008C3FD7" w:rsidRDefault="008C3FD7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A50D91" w:rsidRPr="00A50D91" w14:paraId="5F72F6BE" w14:textId="77777777" w:rsidTr="00F06887">
        <w:trPr>
          <w:trHeight w:val="530"/>
          <w:jc w:val="center"/>
        </w:trPr>
        <w:tc>
          <w:tcPr>
            <w:tcW w:w="7792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5FE6F191" w:rsidR="00A50D91" w:rsidRPr="005261FE" w:rsidRDefault="00A50D91" w:rsidP="00D30E83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20" w:after="120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A50D91" w:rsidRPr="005261FE" w:rsidRDefault="00A50D91" w:rsidP="00D30E83">
            <w:pPr>
              <w:pStyle w:val="Titre2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79557B95" w14:textId="77777777" w:rsidR="00A50D91" w:rsidRPr="005261FE" w:rsidRDefault="00A50D91" w:rsidP="00D30E83">
            <w:pPr>
              <w:pStyle w:val="Titre2"/>
              <w:spacing w:before="120" w:after="120"/>
              <w:rPr>
                <w:color w:val="FFFFFF" w:themeColor="background1"/>
              </w:rPr>
            </w:pPr>
          </w:p>
        </w:tc>
      </w:tr>
      <w:tr w:rsidR="009A0C9E" w:rsidRPr="003B6B83" w14:paraId="6C3C6915" w14:textId="77777777" w:rsidTr="00F06887">
        <w:trPr>
          <w:trHeight w:val="464"/>
          <w:jc w:val="center"/>
        </w:trPr>
        <w:tc>
          <w:tcPr>
            <w:tcW w:w="7792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75B14C0D" w14:textId="18900DA3" w:rsidR="009A0C9E" w:rsidRPr="003B6B83" w:rsidRDefault="009A0C9E" w:rsidP="00D30E83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</w:pPr>
            <w:r>
              <w:t>Pièces de l’offre</w:t>
            </w:r>
            <w:r w:rsidR="004853C9"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77777777" w:rsidR="009A0C9E" w:rsidRPr="003B6B83" w:rsidRDefault="009A0C9E" w:rsidP="00D30E83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2573F2F5" w14:textId="5DED0F74" w:rsidR="009A0C9E" w:rsidRPr="003B6B83" w:rsidRDefault="009A0C9E" w:rsidP="00D30E83">
            <w:pPr>
              <w:pStyle w:val="Titre3"/>
              <w:spacing w:before="120" w:after="120"/>
              <w:ind w:left="720"/>
            </w:pPr>
          </w:p>
        </w:tc>
      </w:tr>
      <w:tr w:rsidR="009A0C9E" w14:paraId="51E64856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555A5768" w:rsidR="009A0C9E" w:rsidRPr="005261FE" w:rsidRDefault="009A0C9E" w:rsidP="00D30E83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 xml:space="preserve">L’acte d’engagement </w:t>
            </w:r>
            <w:r w:rsidR="004853C9">
              <w:rPr>
                <w:rFonts w:asciiTheme="majorHAnsi" w:hAnsiTheme="majorHAnsi" w:cstheme="majorHAnsi"/>
                <w:color w:val="000000" w:themeColor="text1"/>
              </w:rPr>
              <w:t xml:space="preserve">valant CCAP </w:t>
            </w:r>
            <w:r w:rsidRPr="005261FE">
              <w:rPr>
                <w:rFonts w:asciiTheme="majorHAnsi" w:hAnsiTheme="majorHAnsi" w:cstheme="majorHAnsi"/>
                <w:color w:val="000000" w:themeColor="text1"/>
              </w:rPr>
              <w:t>(AE</w:t>
            </w:r>
            <w:r w:rsidR="004853C9">
              <w:rPr>
                <w:rFonts w:asciiTheme="majorHAnsi" w:hAnsiTheme="majorHAnsi" w:cstheme="majorHAnsi"/>
                <w:color w:val="000000" w:themeColor="text1"/>
              </w:rPr>
              <w:t>/CCAP</w:t>
            </w:r>
            <w:r w:rsidRPr="005261FE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3649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3B21542" w14:textId="6747E52F" w:rsidR="009A0C9E" w:rsidRPr="00D27C83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055AEB10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4597ED" w14:textId="1BB7315A" w:rsidR="009A0C9E" w:rsidRPr="005261FE" w:rsidRDefault="009A0C9E" w:rsidP="00D30E83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>Le cadre de Décomposition du Prix Global et Forfaitaire (DPGF)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17274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BE2581C" w14:textId="324237DE" w:rsidR="009A0C9E" w:rsidRPr="00D27C83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2CDA6D95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42425A" w14:textId="766A0BAF" w:rsidR="00BF38C4" w:rsidRPr="00E276AD" w:rsidRDefault="009A0C9E" w:rsidP="00E276AD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 xml:space="preserve">Un mémoire technique, </w:t>
            </w:r>
            <w:r w:rsidR="00E276AD">
              <w:rPr>
                <w:rFonts w:asciiTheme="majorHAnsi" w:hAnsiTheme="majorHAnsi" w:cstheme="majorHAnsi"/>
                <w:color w:val="000000" w:themeColor="text1"/>
              </w:rPr>
              <w:t>selon cadre de mémoire technique joint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63541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CF84E24" w14:textId="6A517985" w:rsidR="009A0C9E" w:rsidRPr="005261FE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6AA2CC30" w14:textId="77777777" w:rsidTr="0017553F">
        <w:trPr>
          <w:trHeight w:val="350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9560D9" w14:textId="5C1028DD" w:rsidR="009A0C9E" w:rsidRPr="005261FE" w:rsidRDefault="00E149EA" w:rsidP="00D30E83">
            <w:pPr>
              <w:spacing w:before="120" w:after="120"/>
              <w:ind w:left="731"/>
              <w:rPr>
                <w:rFonts w:asciiTheme="majorHAnsi" w:hAnsiTheme="majorHAnsi" w:cstheme="majorHAnsi"/>
              </w:rPr>
            </w:pPr>
            <w:r w:rsidRPr="005261FE">
              <w:rPr>
                <w:rFonts w:asciiTheme="majorHAnsi" w:hAnsiTheme="majorHAnsi" w:cstheme="majorHAnsi"/>
              </w:rPr>
              <w:t>Les fiches techniques des matériels proposés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21361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87AD0A4" w14:textId="4B1A8EB8" w:rsidR="009A0C9E" w:rsidRPr="005261FE" w:rsidRDefault="000A2B9D" w:rsidP="000A2B9D">
                <w:pPr>
                  <w:spacing w:before="120" w:after="1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261FE" w:rsidRPr="003B6B83" w14:paraId="1036BF3B" w14:textId="77777777" w:rsidTr="00116EEE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1A13EA69" w14:textId="09E2C9F0" w:rsidR="005261FE" w:rsidRPr="003B6B83" w:rsidRDefault="005261FE" w:rsidP="00D30E83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09148C00" w14:textId="77777777" w:rsidR="005261FE" w:rsidRPr="003B6B83" w:rsidRDefault="005261FE" w:rsidP="00D30E83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4B84E8" w14:textId="0979B6A6" w:rsidR="005261FE" w:rsidRPr="003B6B83" w:rsidRDefault="00A42DDE" w:rsidP="00D30E83">
            <w:pPr>
              <w:pStyle w:val="Titre3"/>
              <w:spacing w:before="120" w:after="120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D60A99E" wp14:editId="2057C56D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53F" w:rsidRPr="009016A0" w14:paraId="20999340" w14:textId="77777777" w:rsidTr="0013056B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167862" w14:textId="496A8BE4" w:rsidR="0017553F" w:rsidRDefault="0017553F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52783" w14:textId="4E637619" w:rsidR="0017553F" w:rsidRDefault="0017553F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17553F" w:rsidRPr="009016A0" w14:paraId="1D4F5A0E" w14:textId="77777777" w:rsidTr="0013056B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085D40" w14:textId="7D550591" w:rsidR="0017553F" w:rsidRDefault="0017553F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EE12AD" w14:textId="0AA48A08" w:rsidR="0017553F" w:rsidRDefault="0017553F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13056B" w:rsidRPr="009016A0" w14:paraId="0F01C572" w14:textId="77777777" w:rsidTr="00E276AD">
        <w:trPr>
          <w:jc w:val="center"/>
        </w:trPr>
        <w:tc>
          <w:tcPr>
            <w:tcW w:w="8359" w:type="dxa"/>
            <w:gridSpan w:val="2"/>
            <w:tcBorders>
              <w:top w:val="nil"/>
              <w:bottom w:val="single" w:sz="1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E8F859" w14:textId="77777777" w:rsidR="0013056B" w:rsidRDefault="0013056B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2F5496" w:themeColor="accent1" w:themeShade="BF"/>
            </w:tcBorders>
            <w:shd w:val="clear" w:color="auto" w:fill="auto"/>
            <w:vAlign w:val="center"/>
          </w:tcPr>
          <w:p w14:paraId="308C3CB5" w14:textId="77777777" w:rsidR="0013056B" w:rsidRDefault="0013056B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13056B" w:rsidRPr="009016A0" w14:paraId="63A4BCBA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79443729" w14:textId="21F2AAF3" w:rsidR="0013056B" w:rsidRDefault="0013056B" w:rsidP="00D30E83">
            <w:pPr>
              <w:pStyle w:val="Titre2"/>
              <w:keepNext w:val="0"/>
              <w:keepLines w:val="0"/>
              <w:spacing w:before="120" w:after="120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CCCCFF"/>
            <w:vAlign w:val="center"/>
          </w:tcPr>
          <w:p w14:paraId="49051934" w14:textId="3916B544" w:rsidR="0013056B" w:rsidRDefault="0013056B" w:rsidP="00D30E83">
            <w:pPr>
              <w:pStyle w:val="Titre2"/>
              <w:spacing w:before="120" w:after="120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13056B" w:rsidRPr="009016A0" w14:paraId="061300C0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C6D4793" w14:textId="246F74E0" w:rsidR="0013056B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lastRenderedPageBreak/>
              <w:t>Prix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75F8235" w14:textId="5CC9F53F" w:rsidR="0013056B" w:rsidRDefault="00FB2DB6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60 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4F4240" w:rsidRPr="009016A0" w14:paraId="72FF368E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6CFA3FD" w14:textId="65B55005" w:rsidR="004F4240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 w:rsidR="00FB2DB6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6D2E099" w14:textId="77777777" w:rsidR="004F4240" w:rsidRDefault="004F4240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13056B" w:rsidRPr="009016A0" w14:paraId="04B75086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3761DF5" w14:textId="5E72C80A" w:rsidR="0013056B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05681341" w14:textId="538D92D2" w:rsidR="0013056B" w:rsidRDefault="00FB2DB6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40 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13056B" w:rsidRPr="009016A0" w14:paraId="0ECAC750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306AF2" w14:textId="4916D41C" w:rsidR="00FB2DB6" w:rsidRPr="00FB2DB6" w:rsidRDefault="004F4240" w:rsidP="00FB2DB6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Qualité </w:t>
            </w:r>
            <w:r w:rsidR="00FB2DB6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des moyens humains et matériels affectés spécifiquement au marché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1883AE84" w14:textId="45DD6B82" w:rsidR="0013056B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13056B" w:rsidRPr="009016A0" w14:paraId="1943BDF5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0A99A43" w14:textId="1A417C85" w:rsidR="006476AA" w:rsidRPr="006476AA" w:rsidRDefault="00FB2DB6" w:rsidP="00FB2DB6">
            <w:pPr>
              <w:pStyle w:val="Paragraphedeliste"/>
              <w:jc w:val="right"/>
            </w:pPr>
            <w:r>
              <w:t>Qualité de la méthodologie mis</w:t>
            </w:r>
            <w:r w:rsidR="00E276AD">
              <w:t>e</w:t>
            </w:r>
            <w:r>
              <w:t xml:space="preserve"> en œuvre pour la réalisation des travaux 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258FD0A3" w14:textId="68EF8A65" w:rsidR="0013056B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15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FB2DB6" w:rsidRPr="009016A0" w14:paraId="3629E90A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868F196" w14:textId="73980E63" w:rsidR="00FB2DB6" w:rsidRDefault="00FB2DB6" w:rsidP="00FB2DB6">
            <w:pPr>
              <w:pStyle w:val="Paragraphedeliste"/>
              <w:jc w:val="right"/>
            </w:pPr>
            <w:r>
              <w:t>Qualité des dispositions arrêtées par l’entreprise en matière de santé, de sécurité, de nuisances et gestion des déchets de chantier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D08D03F" w14:textId="0C88B00D" w:rsidR="00FB2DB6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  <w:tr w:rsidR="00E276AD" w:rsidRPr="009016A0" w14:paraId="0305F418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A31C945" w14:textId="30108314" w:rsidR="00E276AD" w:rsidRDefault="00E276AD" w:rsidP="00FB2DB6">
            <w:pPr>
              <w:pStyle w:val="Paragraphedeliste"/>
              <w:jc w:val="right"/>
            </w:pPr>
            <w:r>
              <w:t>Qualité des matériaux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13035CA5" w14:textId="7460515B" w:rsidR="00E276AD" w:rsidRDefault="00E276AD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5%</w:t>
            </w:r>
          </w:p>
        </w:tc>
      </w:tr>
      <w:tr w:rsidR="00E276AD" w:rsidRPr="009016A0" w14:paraId="378F194D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1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75D2AF2" w14:textId="77777777" w:rsidR="00E276AD" w:rsidRDefault="00E276AD" w:rsidP="00E276AD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453F02" w14:textId="77777777" w:rsidR="00E276AD" w:rsidRDefault="00E276AD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E276AD" w:rsidRPr="003B6B83" w14:paraId="38821989" w14:textId="77777777" w:rsidTr="00E276AD">
        <w:trPr>
          <w:jc w:val="center"/>
        </w:trPr>
        <w:tc>
          <w:tcPr>
            <w:tcW w:w="7792" w:type="dxa"/>
            <w:tcBorders>
              <w:top w:val="single" w:sz="8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301D2BBD" w14:textId="658C48CC" w:rsidR="00E276AD" w:rsidRPr="003B6B83" w:rsidRDefault="00E276AD" w:rsidP="00E276AD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</w:pPr>
            <w:r>
              <w:t xml:space="preserve">Négociation                       </w:t>
            </w:r>
            <w:r w:rsidR="00BF538F">
              <w:rPr>
                <w:noProof/>
              </w:rPr>
              <w:drawing>
                <wp:inline distT="0" distB="0" distL="0" distR="0" wp14:anchorId="51D1B8F6" wp14:editId="75B1A30F">
                  <wp:extent cx="224790" cy="189230"/>
                  <wp:effectExtent l="0" t="0" r="3810" b="1270"/>
                  <wp:docPr id="226708997" name="Image 226708997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  <w:tc>
          <w:tcPr>
            <w:tcW w:w="567" w:type="dxa"/>
            <w:tcBorders>
              <w:top w:val="single" w:sz="8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6A23B7B8" w14:textId="77777777" w:rsidR="00E276AD" w:rsidRPr="003B6B83" w:rsidRDefault="00E276AD" w:rsidP="00E276AD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top w:val="single" w:sz="8" w:space="0" w:color="2F5496" w:themeColor="accent1" w:themeShade="BF"/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74BF850" w14:textId="77777777" w:rsidR="00E276AD" w:rsidRPr="003B6B83" w:rsidRDefault="00E276AD" w:rsidP="00E276AD">
            <w:pPr>
              <w:pStyle w:val="Titre3"/>
              <w:tabs>
                <w:tab w:val="left" w:pos="1306"/>
              </w:tabs>
              <w:spacing w:before="120" w:after="120"/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21A7C00" wp14:editId="7D140707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AD" w:rsidRPr="009016A0" w14:paraId="39D87AD3" w14:textId="77777777" w:rsidTr="00F0688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47B7634" w14:textId="77777777" w:rsidR="00BF538F" w:rsidRDefault="00BF538F" w:rsidP="00BF538F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77FBAC22" w14:textId="280A0C02" w:rsidR="00BF538F" w:rsidRPr="00282DC2" w:rsidRDefault="00BF538F" w:rsidP="00BF538F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F06887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L’acheteur se réserve le droit d’engager des négociations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(par écrit exclusivement) a</w:t>
            </w:r>
            <w:r w:rsidRP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vec les 3 candidats arrivés en tête de classement à l’issue d’une première analyse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.</w:t>
            </w:r>
          </w:p>
          <w:p w14:paraId="68493260" w14:textId="0D078845" w:rsidR="00E276AD" w:rsidRPr="00F06887" w:rsidRDefault="00BF538F" w:rsidP="00BF538F">
            <w:pPr>
              <w:spacing w:before="120" w:after="120"/>
              <w:ind w:left="731"/>
            </w:pPr>
            <w:r w:rsidRPr="00F06887">
              <w:rPr>
                <w:rFonts w:asciiTheme="majorHAnsi" w:hAnsiTheme="majorHAnsi" w:cstheme="majorHAnsi"/>
              </w:rPr>
              <w:t>Il pourra toutefois décider d’attribuer le marché sur la base des offres initiales, sans négociation.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1E70C1" w14:textId="412C6174" w:rsidR="00E276AD" w:rsidRDefault="00E276AD" w:rsidP="00E276AD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2123-5 CCP</w:t>
            </w:r>
          </w:p>
        </w:tc>
      </w:tr>
    </w:tbl>
    <w:p w14:paraId="0859A39D" w14:textId="77777777" w:rsidR="00882412" w:rsidRDefault="00882412" w:rsidP="00E50D17"/>
    <w:p w14:paraId="2E617A00" w14:textId="77777777" w:rsidR="00882412" w:rsidRDefault="00882412">
      <w:pPr>
        <w:spacing w:after="160" w:line="259" w:lineRule="auto"/>
        <w:jc w:val="left"/>
      </w:pPr>
      <w:r>
        <w:br w:type="page"/>
      </w:r>
    </w:p>
    <w:p w14:paraId="2BEE7AD3" w14:textId="4E104E5E" w:rsidR="004853C9" w:rsidRDefault="00D30E83" w:rsidP="00E50D17">
      <w:r>
        <w:rPr>
          <w:rFonts w:asciiTheme="majorHAnsi" w:hAnsiTheme="majorHAnsi" w:cstheme="majorHAnsi"/>
          <w:noProof/>
          <w:color w:val="000000" w:themeColor="text1"/>
          <w14:ligatures w14:val="standardContextual"/>
        </w:rPr>
        <w:lastRenderedPageBreak/>
        <w:drawing>
          <wp:anchor distT="0" distB="0" distL="114300" distR="114300" simplePos="0" relativeHeight="251712512" behindDoc="0" locked="0" layoutInCell="1" allowOverlap="1" wp14:anchorId="09CE4D9D" wp14:editId="7E4925AB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B4A03" w14:textId="1B848A9F" w:rsidR="009D6248" w:rsidRDefault="00116EEE" w:rsidP="0058251F">
      <w:pPr>
        <w:pStyle w:val="Titre1"/>
        <w:numPr>
          <w:ilvl w:val="0"/>
          <w:numId w:val="21"/>
        </w:numPr>
      </w:pPr>
      <w:r>
        <w:t>A</w:t>
      </w:r>
      <w:r w:rsidR="009D6248">
        <w:t>ttribution du marché</w:t>
      </w:r>
    </w:p>
    <w:p w14:paraId="43B57B7C" w14:textId="77777777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D30E83" w:rsidRPr="003B6B83" w14:paraId="263A927D" w14:textId="77777777" w:rsidTr="00D30E83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2596E790" w14:textId="77777777" w:rsidR="00D30E83" w:rsidRDefault="00D30E83" w:rsidP="00D30E83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spacing w:before="120" w:after="120"/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93E3C02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390D126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5B47006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95859A0" wp14:editId="5D731CF9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14:paraId="300C6199" w14:textId="77777777" w:rsidTr="00D30E83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30128613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1AE5760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85ADADD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408B13B9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28065F7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Le candidat attributaire devra fournir sous un délai de </w:t>
            </w:r>
            <w:r w:rsidRPr="00916930">
              <w:rPr>
                <w:rFonts w:asciiTheme="majorHAnsi" w:hAnsiTheme="majorHAnsi" w:cstheme="majorHAnsi"/>
                <w:b/>
                <w:bCs/>
                <w:color w:val="000000" w:themeColor="text1"/>
                <w:u w:val="single"/>
              </w:rPr>
              <w:t>8 jours maximum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à compter de la demande de l’acheteur les pièces suivantes.</w:t>
            </w:r>
          </w:p>
          <w:p w14:paraId="02D492B2" w14:textId="77777777" w:rsidR="00D30E83" w:rsidRPr="00B13908" w:rsidRDefault="00D30E83" w:rsidP="00D30E83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916930" w:rsidRPr="00231A79" w14:paraId="763F0B3F" w14:textId="77777777" w:rsidTr="005F4607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6609077E" w14:textId="00E1236C" w:rsidR="00916930" w:rsidRDefault="00916930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5FDAEF6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02DE111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</w:t>
            </w:r>
            <w:r w:rsidRPr="00916930">
              <w:rPr>
                <w:b/>
                <w:bCs/>
                <w:color w:val="FF0000"/>
                <w:sz w:val="20"/>
                <w:szCs w:val="20"/>
              </w:rPr>
              <w:t xml:space="preserve"> électroniquement</w:t>
            </w:r>
          </w:p>
          <w:p w14:paraId="5B2030E0" w14:textId="34C210DF" w:rsidR="00916930" w:rsidRDefault="00916930" w:rsidP="00916930"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716608" behindDoc="0" locked="0" layoutInCell="1" allowOverlap="1" wp14:anchorId="140E0F3C" wp14:editId="1B38BDB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85725</wp:posOffset>
                  </wp:positionV>
                  <wp:extent cx="332740" cy="332740"/>
                  <wp:effectExtent l="0" t="0" r="0" b="0"/>
                  <wp:wrapNone/>
                  <wp:docPr id="40758718" name="Graphique 40758718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7C8675" w14:textId="19F22D07" w:rsidR="00916930" w:rsidRPr="00125FDB" w:rsidRDefault="00916930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 w:rsidRPr="00916930">
              <w:rPr>
                <w:b/>
                <w:bCs/>
              </w:rPr>
              <w:t xml:space="preserve"> </w:t>
            </w:r>
            <w:r w:rsidRPr="00916930">
              <w:rPr>
                <w:b/>
                <w:bCs/>
                <w:color w:val="FF0000"/>
                <w:sz w:val="22"/>
                <w:szCs w:val="22"/>
              </w:rPr>
              <w:t xml:space="preserve">           </w:t>
            </w:r>
            <w:r w:rsidRPr="00916930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Veillez à la validité de vos certificats de signature électronique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dès le dépôt de votre offre</w:t>
            </w:r>
          </w:p>
        </w:tc>
      </w:tr>
      <w:tr w:rsidR="00D30E83" w:rsidRPr="00231A79" w14:paraId="5343FB21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6B9F5A6F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B5D398D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L’attestation de régularité fiscale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BF59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A3A8D1B" w14:textId="77777777" w:rsidR="00D30E83" w:rsidRPr="005A18E9" w:rsidRDefault="00D30E83" w:rsidP="00D30E83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53A3943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2061546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E6B1B08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DF904CF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150E5DA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5B3A4CB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7C5D77C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2BE8A4C9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068CB6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4DFD0C0" w14:textId="77777777" w:rsidTr="00D30E83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478EBDD4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4560" behindDoc="0" locked="0" layoutInCell="1" allowOverlap="1" wp14:anchorId="242B7219" wp14:editId="75BAEC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Le non-respect de ces formalités dans le délai imparti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pourra conduire au</w:t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rejet de l’offre. </w:t>
            </w:r>
          </w:p>
          <w:p w14:paraId="4A153B91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color w:val="000000" w:themeColor="text1"/>
                <w:sz w:val="20"/>
                <w:szCs w:val="20"/>
              </w:rPr>
            </w:pP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La même demande est alors faite au candidat suivant dans le classement des offres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B9B0371" w14:textId="77777777" w:rsidR="00D30E83" w:rsidRPr="005A18E9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R2144-7 CCP</w:t>
            </w:r>
          </w:p>
        </w:tc>
      </w:tr>
    </w:tbl>
    <w:p w14:paraId="099F2620" w14:textId="5B0DE674" w:rsidR="00116EEE" w:rsidRPr="00116EEE" w:rsidRDefault="00116EEE" w:rsidP="004853C9"/>
    <w:sectPr w:rsidR="00116EEE" w:rsidRPr="00116EEE" w:rsidSect="00D9185F">
      <w:headerReference w:type="default" r:id="rId45"/>
      <w:headerReference w:type="first" r:id="rId4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2E34CC6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ône de coche verte png sur fond transparent 14455871 PNG" style="width:27.75pt;height:23.25pt;visibility:visible;mso-wrap-style:square" o:bullet="t">
        <v:imagedata r:id="rId1" o:title="icône de coche verte png sur fond transparent 14455871 PNG"/>
      </v:shape>
    </w:pict>
  </w:numPicBullet>
  <w:abstractNum w:abstractNumId="0" w15:restartNumberingAfterBreak="0">
    <w:nsid w:val="06B15BE8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D8D"/>
    <w:multiLevelType w:val="hybridMultilevel"/>
    <w:tmpl w:val="D3A604C0"/>
    <w:lvl w:ilvl="0" w:tplc="5D3C47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FCE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2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173C"/>
    <w:multiLevelType w:val="hybridMultilevel"/>
    <w:tmpl w:val="1F5EA60A"/>
    <w:lvl w:ilvl="0" w:tplc="39CE2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7735"/>
    <w:multiLevelType w:val="hybridMultilevel"/>
    <w:tmpl w:val="E6DAFCD4"/>
    <w:lvl w:ilvl="0" w:tplc="4F467E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1"/>
  </w:num>
  <w:num w:numId="2" w16cid:durableId="1367215789">
    <w:abstractNumId w:val="18"/>
  </w:num>
  <w:num w:numId="3" w16cid:durableId="1593077668">
    <w:abstractNumId w:val="5"/>
  </w:num>
  <w:num w:numId="4" w16cid:durableId="1876238074">
    <w:abstractNumId w:val="3"/>
  </w:num>
  <w:num w:numId="5" w16cid:durableId="1150484512">
    <w:abstractNumId w:val="20"/>
  </w:num>
  <w:num w:numId="6" w16cid:durableId="779640483">
    <w:abstractNumId w:val="13"/>
  </w:num>
  <w:num w:numId="7" w16cid:durableId="715934813">
    <w:abstractNumId w:val="9"/>
  </w:num>
  <w:num w:numId="8" w16cid:durableId="1724252809">
    <w:abstractNumId w:val="7"/>
  </w:num>
  <w:num w:numId="9" w16cid:durableId="1703549942">
    <w:abstractNumId w:val="8"/>
  </w:num>
  <w:num w:numId="10" w16cid:durableId="1616134289">
    <w:abstractNumId w:val="12"/>
  </w:num>
  <w:num w:numId="11" w16cid:durableId="1551647396">
    <w:abstractNumId w:val="11"/>
  </w:num>
  <w:num w:numId="12" w16cid:durableId="150995093">
    <w:abstractNumId w:val="2"/>
  </w:num>
  <w:num w:numId="13" w16cid:durableId="1053239173">
    <w:abstractNumId w:val="23"/>
  </w:num>
  <w:num w:numId="14" w16cid:durableId="1942296393">
    <w:abstractNumId w:val="24"/>
  </w:num>
  <w:num w:numId="15" w16cid:durableId="1773821524">
    <w:abstractNumId w:val="15"/>
  </w:num>
  <w:num w:numId="16" w16cid:durableId="754325281">
    <w:abstractNumId w:val="17"/>
  </w:num>
  <w:num w:numId="17" w16cid:durableId="2059893258">
    <w:abstractNumId w:val="22"/>
  </w:num>
  <w:num w:numId="18" w16cid:durableId="1348940462">
    <w:abstractNumId w:val="16"/>
  </w:num>
  <w:num w:numId="19" w16cid:durableId="236673491">
    <w:abstractNumId w:val="10"/>
  </w:num>
  <w:num w:numId="20" w16cid:durableId="1814715774">
    <w:abstractNumId w:val="6"/>
  </w:num>
  <w:num w:numId="21" w16cid:durableId="632100501">
    <w:abstractNumId w:val="0"/>
  </w:num>
  <w:num w:numId="22" w16cid:durableId="492110166">
    <w:abstractNumId w:val="4"/>
  </w:num>
  <w:num w:numId="23" w16cid:durableId="1506702190">
    <w:abstractNumId w:val="14"/>
  </w:num>
  <w:num w:numId="24" w16cid:durableId="1650017562">
    <w:abstractNumId w:val="19"/>
  </w:num>
  <w:num w:numId="25" w16cid:durableId="85546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47C51"/>
    <w:rsid w:val="00075B34"/>
    <w:rsid w:val="00097290"/>
    <w:rsid w:val="000A2B9D"/>
    <w:rsid w:val="00116EEE"/>
    <w:rsid w:val="00125FDB"/>
    <w:rsid w:val="0013056B"/>
    <w:rsid w:val="001468F1"/>
    <w:rsid w:val="00162B28"/>
    <w:rsid w:val="0016379B"/>
    <w:rsid w:val="00165849"/>
    <w:rsid w:val="0017553F"/>
    <w:rsid w:val="00185ED2"/>
    <w:rsid w:val="001C38C6"/>
    <w:rsid w:val="001D6F91"/>
    <w:rsid w:val="001F2D29"/>
    <w:rsid w:val="001F6BEB"/>
    <w:rsid w:val="0020542E"/>
    <w:rsid w:val="0022379C"/>
    <w:rsid w:val="00231A79"/>
    <w:rsid w:val="002A0762"/>
    <w:rsid w:val="002E161F"/>
    <w:rsid w:val="00340A96"/>
    <w:rsid w:val="003438FB"/>
    <w:rsid w:val="0038032C"/>
    <w:rsid w:val="00395043"/>
    <w:rsid w:val="003A1555"/>
    <w:rsid w:val="003A1FCD"/>
    <w:rsid w:val="003B6B83"/>
    <w:rsid w:val="00421C15"/>
    <w:rsid w:val="00421F07"/>
    <w:rsid w:val="00447465"/>
    <w:rsid w:val="00452D6C"/>
    <w:rsid w:val="00462746"/>
    <w:rsid w:val="004853C9"/>
    <w:rsid w:val="004B2CAE"/>
    <w:rsid w:val="004C1926"/>
    <w:rsid w:val="004C51D7"/>
    <w:rsid w:val="004D4B3A"/>
    <w:rsid w:val="004F4240"/>
    <w:rsid w:val="00506411"/>
    <w:rsid w:val="00514E4F"/>
    <w:rsid w:val="005261FE"/>
    <w:rsid w:val="0058251F"/>
    <w:rsid w:val="00584018"/>
    <w:rsid w:val="005E349C"/>
    <w:rsid w:val="00602360"/>
    <w:rsid w:val="00605CB2"/>
    <w:rsid w:val="00632560"/>
    <w:rsid w:val="006476AA"/>
    <w:rsid w:val="00665BB3"/>
    <w:rsid w:val="00680AD9"/>
    <w:rsid w:val="006839C0"/>
    <w:rsid w:val="006A391D"/>
    <w:rsid w:val="006B640E"/>
    <w:rsid w:val="007162D5"/>
    <w:rsid w:val="007243A3"/>
    <w:rsid w:val="00741A40"/>
    <w:rsid w:val="00762869"/>
    <w:rsid w:val="00783F1E"/>
    <w:rsid w:val="007A5A42"/>
    <w:rsid w:val="007B7389"/>
    <w:rsid w:val="007D074B"/>
    <w:rsid w:val="007D604C"/>
    <w:rsid w:val="007E0CEC"/>
    <w:rsid w:val="007E67A1"/>
    <w:rsid w:val="00812377"/>
    <w:rsid w:val="00823CBE"/>
    <w:rsid w:val="008606FB"/>
    <w:rsid w:val="008669EC"/>
    <w:rsid w:val="00882412"/>
    <w:rsid w:val="008A3F00"/>
    <w:rsid w:val="008B28D8"/>
    <w:rsid w:val="008C3FD7"/>
    <w:rsid w:val="008D0AAA"/>
    <w:rsid w:val="008D11F4"/>
    <w:rsid w:val="009016A0"/>
    <w:rsid w:val="00916930"/>
    <w:rsid w:val="009261E1"/>
    <w:rsid w:val="009349D8"/>
    <w:rsid w:val="00952409"/>
    <w:rsid w:val="009721A5"/>
    <w:rsid w:val="009875B8"/>
    <w:rsid w:val="00987766"/>
    <w:rsid w:val="009A0C9E"/>
    <w:rsid w:val="009D6248"/>
    <w:rsid w:val="00A01F4D"/>
    <w:rsid w:val="00A16FF4"/>
    <w:rsid w:val="00A24C2D"/>
    <w:rsid w:val="00A42DDE"/>
    <w:rsid w:val="00A45B43"/>
    <w:rsid w:val="00A50D91"/>
    <w:rsid w:val="00A8114B"/>
    <w:rsid w:val="00B101E6"/>
    <w:rsid w:val="00B75FBF"/>
    <w:rsid w:val="00B81352"/>
    <w:rsid w:val="00B82062"/>
    <w:rsid w:val="00B85577"/>
    <w:rsid w:val="00BC22C3"/>
    <w:rsid w:val="00BC3134"/>
    <w:rsid w:val="00BC6608"/>
    <w:rsid w:val="00BF38C4"/>
    <w:rsid w:val="00BF538F"/>
    <w:rsid w:val="00C11032"/>
    <w:rsid w:val="00C30EA0"/>
    <w:rsid w:val="00C53B24"/>
    <w:rsid w:val="00C804B8"/>
    <w:rsid w:val="00C82DF1"/>
    <w:rsid w:val="00C97A60"/>
    <w:rsid w:val="00CB0DC6"/>
    <w:rsid w:val="00CE3C67"/>
    <w:rsid w:val="00D27C83"/>
    <w:rsid w:val="00D30E83"/>
    <w:rsid w:val="00D3278E"/>
    <w:rsid w:val="00D47D8D"/>
    <w:rsid w:val="00D7359B"/>
    <w:rsid w:val="00D9185F"/>
    <w:rsid w:val="00DA3B11"/>
    <w:rsid w:val="00DA584B"/>
    <w:rsid w:val="00DB6DE1"/>
    <w:rsid w:val="00DB74FD"/>
    <w:rsid w:val="00DE3FE9"/>
    <w:rsid w:val="00E149EA"/>
    <w:rsid w:val="00E276AD"/>
    <w:rsid w:val="00E50D17"/>
    <w:rsid w:val="00EA28A8"/>
    <w:rsid w:val="00EF0CB4"/>
    <w:rsid w:val="00F06887"/>
    <w:rsid w:val="00F44264"/>
    <w:rsid w:val="00F751B2"/>
    <w:rsid w:val="00FA24FA"/>
    <w:rsid w:val="00FA7479"/>
    <w:rsid w:val="00FB2DB6"/>
    <w:rsid w:val="00FD1DED"/>
    <w:rsid w:val="00FD530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marches-publics.gouv.fr/" TargetMode="External"/><Relationship Id="rId39" Type="http://schemas.openxmlformats.org/officeDocument/2006/relationships/image" Target="media/image26.svg"/><Relationship Id="rId21" Type="http://schemas.openxmlformats.org/officeDocument/2006/relationships/hyperlink" Target="https://www.marches-publics.gouv.fr/" TargetMode="External"/><Relationship Id="rId34" Type="http://schemas.openxmlformats.org/officeDocument/2006/relationships/image" Target="media/image22.svg"/><Relationship Id="rId42" Type="http://schemas.openxmlformats.org/officeDocument/2006/relationships/image" Target="media/image29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hyperlink" Target="https://www.marches-publics.gouv.fr/" TargetMode="External"/><Relationship Id="rId37" Type="http://schemas.openxmlformats.org/officeDocument/2006/relationships/image" Target="media/image24.svg"/><Relationship Id="rId40" Type="http://schemas.openxmlformats.org/officeDocument/2006/relationships/image" Target="media/image27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4.sv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0.svg"/><Relationship Id="rId44" Type="http://schemas.openxmlformats.org/officeDocument/2006/relationships/image" Target="media/image31.sv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9.png"/><Relationship Id="rId35" Type="http://schemas.openxmlformats.org/officeDocument/2006/relationships/hyperlink" Target="https://www.marches-publics.gouv.fr/" TargetMode="External"/><Relationship Id="rId43" Type="http://schemas.openxmlformats.org/officeDocument/2006/relationships/image" Target="media/image30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9.svg"/><Relationship Id="rId25" Type="http://schemas.openxmlformats.org/officeDocument/2006/relationships/image" Target="media/image16.sv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header" Target="header2.xml"/><Relationship Id="rId20" Type="http://schemas.openxmlformats.org/officeDocument/2006/relationships/image" Target="media/image12.svg"/><Relationship Id="rId41" Type="http://schemas.openxmlformats.org/officeDocument/2006/relationships/image" Target="media/image28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1649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7</cp:revision>
  <cp:lastPrinted>2024-06-28T12:27:00Z</cp:lastPrinted>
  <dcterms:created xsi:type="dcterms:W3CDTF">2024-10-25T13:35:00Z</dcterms:created>
  <dcterms:modified xsi:type="dcterms:W3CDTF">2025-01-15T08:46:00Z</dcterms:modified>
</cp:coreProperties>
</file>