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1A2FDC" w14:textId="77777777" w:rsidR="00764DC0" w:rsidRPr="008B73C1" w:rsidRDefault="00764DC0" w:rsidP="008B73C1">
      <w:pPr>
        <w:pStyle w:val="Titre1"/>
        <w:jc w:val="center"/>
      </w:pPr>
      <w:r w:rsidRPr="008B73C1">
        <w:t>Cadre de réponse technique</w:t>
      </w:r>
    </w:p>
    <w:p w14:paraId="741A2FDD" w14:textId="77777777" w:rsidR="00764DC0" w:rsidRPr="008B73C1" w:rsidRDefault="00764DC0" w:rsidP="008B73C1">
      <w:pPr>
        <w:pStyle w:val="Titre1"/>
        <w:jc w:val="center"/>
      </w:pPr>
      <w:r w:rsidRPr="008B73C1">
        <w:t>(C.R.T.)</w:t>
      </w:r>
    </w:p>
    <w:p w14:paraId="741A2FDE" w14:textId="77777777" w:rsidR="00764DC0" w:rsidRPr="00A05638" w:rsidRDefault="00764DC0" w:rsidP="00764DC0">
      <w:pPr>
        <w:spacing w:before="240" w:after="480" w:line="240" w:lineRule="auto"/>
        <w:jc w:val="center"/>
        <w:rPr>
          <w:rFonts w:ascii="Arial" w:eastAsia="Times New Roman" w:hAnsi="Arial" w:cs="Arial"/>
          <w:caps/>
          <w:outline/>
          <w:color w:val="000000"/>
          <w:sz w:val="20"/>
          <w:szCs w:val="20"/>
          <w:lang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p>
    <w:p w14:paraId="741A2FDF" w14:textId="77777777" w:rsidR="00764DC0" w:rsidRPr="00971D16" w:rsidRDefault="00764DC0" w:rsidP="00971D16">
      <w:pPr>
        <w:pBdr>
          <w:top w:val="single" w:sz="4" w:space="1" w:color="auto"/>
          <w:left w:val="single" w:sz="4" w:space="4" w:color="auto"/>
          <w:bottom w:val="single" w:sz="4" w:space="12" w:color="auto"/>
          <w:right w:val="single" w:sz="4" w:space="4" w:color="auto"/>
        </w:pBdr>
        <w:shd w:val="clear" w:color="auto" w:fill="F2F2F2" w:themeFill="background1" w:themeFillShade="F2"/>
        <w:spacing w:after="0" w:line="240" w:lineRule="auto"/>
        <w:jc w:val="center"/>
        <w:rPr>
          <w:rFonts w:ascii="Arial" w:eastAsia="Times New Roman" w:hAnsi="Arial" w:cs="Arial"/>
          <w:b/>
          <w:bCs/>
          <w:color w:val="000000" w:themeColor="text1"/>
          <w:sz w:val="24"/>
          <w:szCs w:val="24"/>
          <w:lang w:eastAsia="fr-FR"/>
        </w:rPr>
      </w:pPr>
      <w:r w:rsidRPr="00971D16">
        <w:rPr>
          <w:rFonts w:ascii="Arial" w:eastAsia="Times New Roman" w:hAnsi="Arial" w:cs="Arial"/>
          <w:b/>
          <w:bCs/>
          <w:color w:val="000000" w:themeColor="text1"/>
          <w:sz w:val="24"/>
          <w:szCs w:val="24"/>
          <w:lang w:eastAsia="fr-FR"/>
        </w:rPr>
        <w:t>Personne publique :</w:t>
      </w:r>
    </w:p>
    <w:p w14:paraId="741A2FE0" w14:textId="77777777" w:rsidR="00764DC0" w:rsidRPr="00971D16" w:rsidRDefault="00764DC0" w:rsidP="00971D16">
      <w:pPr>
        <w:pBdr>
          <w:top w:val="single" w:sz="4" w:space="1" w:color="auto"/>
          <w:left w:val="single" w:sz="4" w:space="4" w:color="auto"/>
          <w:bottom w:val="single" w:sz="4" w:space="12" w:color="auto"/>
          <w:right w:val="single" w:sz="4" w:space="4" w:color="auto"/>
        </w:pBdr>
        <w:shd w:val="clear" w:color="auto" w:fill="F2F2F2" w:themeFill="background1" w:themeFillShade="F2"/>
        <w:spacing w:before="240" w:after="0" w:line="360" w:lineRule="auto"/>
        <w:jc w:val="center"/>
        <w:rPr>
          <w:rFonts w:ascii="Arial" w:eastAsia="Times New Roman" w:hAnsi="Arial" w:cs="Arial"/>
          <w:b/>
          <w:bCs/>
          <w:color w:val="000000" w:themeColor="text1"/>
          <w:sz w:val="24"/>
          <w:szCs w:val="24"/>
          <w:lang w:eastAsia="fr-FR"/>
        </w:rPr>
      </w:pPr>
      <w:r w:rsidRPr="00971D16">
        <w:rPr>
          <w:rFonts w:ascii="Arial" w:eastAsia="Times New Roman" w:hAnsi="Arial" w:cs="Arial"/>
          <w:b/>
          <w:bCs/>
          <w:color w:val="000000" w:themeColor="text1"/>
          <w:sz w:val="24"/>
          <w:szCs w:val="24"/>
          <w:lang w:eastAsia="fr-FR"/>
        </w:rPr>
        <w:t>CAISSE NATIONALE DE L'ASSURANCE MALADIE</w:t>
      </w:r>
    </w:p>
    <w:p w14:paraId="741A2FE1" w14:textId="77777777" w:rsidR="00764DC0" w:rsidRPr="00971D16" w:rsidRDefault="00764DC0" w:rsidP="00971D16">
      <w:pPr>
        <w:pBdr>
          <w:top w:val="single" w:sz="4" w:space="1" w:color="auto"/>
          <w:left w:val="single" w:sz="4" w:space="4" w:color="auto"/>
          <w:bottom w:val="single" w:sz="4" w:space="12" w:color="auto"/>
          <w:right w:val="single" w:sz="4" w:space="4" w:color="auto"/>
        </w:pBdr>
        <w:shd w:val="clear" w:color="auto" w:fill="F2F2F2" w:themeFill="background1" w:themeFillShade="F2"/>
        <w:spacing w:after="0" w:line="360" w:lineRule="auto"/>
        <w:jc w:val="center"/>
        <w:rPr>
          <w:rFonts w:ascii="Arial" w:eastAsia="Times New Roman" w:hAnsi="Arial" w:cs="Arial"/>
          <w:b/>
          <w:bCs/>
          <w:color w:val="000000" w:themeColor="text1"/>
          <w:sz w:val="24"/>
          <w:szCs w:val="24"/>
          <w:lang w:eastAsia="fr-FR"/>
        </w:rPr>
      </w:pPr>
      <w:r w:rsidRPr="00971D16">
        <w:rPr>
          <w:rFonts w:ascii="Arial" w:eastAsia="Times New Roman" w:hAnsi="Arial" w:cs="Arial"/>
          <w:b/>
          <w:bCs/>
          <w:color w:val="000000" w:themeColor="text1"/>
          <w:sz w:val="24"/>
          <w:szCs w:val="24"/>
          <w:lang w:eastAsia="fr-FR"/>
        </w:rPr>
        <w:t>(Cnam)</w:t>
      </w:r>
    </w:p>
    <w:p w14:paraId="741A2FE2" w14:textId="77777777" w:rsidR="00764DC0" w:rsidRPr="008B73C1" w:rsidRDefault="00764DC0" w:rsidP="00971D16">
      <w:pPr>
        <w:pBdr>
          <w:top w:val="single" w:sz="4" w:space="1" w:color="auto"/>
          <w:left w:val="single" w:sz="4" w:space="4" w:color="auto"/>
          <w:bottom w:val="single" w:sz="4" w:space="12" w:color="auto"/>
          <w:right w:val="single" w:sz="4" w:space="4" w:color="auto"/>
        </w:pBdr>
        <w:shd w:val="clear" w:color="auto" w:fill="F2F2F2" w:themeFill="background1" w:themeFillShade="F2"/>
        <w:spacing w:before="120" w:after="0" w:line="240" w:lineRule="auto"/>
        <w:jc w:val="center"/>
        <w:rPr>
          <w:rFonts w:ascii="Arial" w:eastAsia="Times New Roman" w:hAnsi="Arial" w:cs="Arial"/>
          <w:bCs/>
          <w:color w:val="000000" w:themeColor="text1"/>
          <w:sz w:val="24"/>
          <w:szCs w:val="24"/>
          <w:lang w:eastAsia="fr-FR"/>
        </w:rPr>
      </w:pPr>
      <w:r w:rsidRPr="008B73C1">
        <w:rPr>
          <w:rFonts w:ascii="Arial" w:eastAsia="Times New Roman" w:hAnsi="Arial" w:cs="Arial"/>
          <w:bCs/>
          <w:color w:val="000000" w:themeColor="text1"/>
          <w:sz w:val="24"/>
          <w:szCs w:val="24"/>
          <w:lang w:eastAsia="fr-FR"/>
        </w:rPr>
        <w:t>50, avenue du Professeur André LEMIERRE</w:t>
      </w:r>
    </w:p>
    <w:p w14:paraId="741A2FE3" w14:textId="77777777" w:rsidR="00764DC0" w:rsidRPr="008B73C1" w:rsidRDefault="00764DC0" w:rsidP="00971D16">
      <w:pPr>
        <w:pBdr>
          <w:top w:val="single" w:sz="4" w:space="1" w:color="auto"/>
          <w:left w:val="single" w:sz="4" w:space="4" w:color="auto"/>
          <w:bottom w:val="single" w:sz="4" w:space="12" w:color="auto"/>
          <w:right w:val="single" w:sz="4" w:space="4" w:color="auto"/>
        </w:pBdr>
        <w:shd w:val="clear" w:color="auto" w:fill="F2F2F2" w:themeFill="background1" w:themeFillShade="F2"/>
        <w:spacing w:after="0" w:line="240" w:lineRule="auto"/>
        <w:jc w:val="center"/>
        <w:rPr>
          <w:rFonts w:ascii="Arial" w:eastAsia="Times New Roman" w:hAnsi="Arial" w:cs="Arial"/>
          <w:bCs/>
          <w:color w:val="000000" w:themeColor="text1"/>
          <w:sz w:val="24"/>
          <w:szCs w:val="24"/>
          <w:lang w:eastAsia="fr-FR"/>
        </w:rPr>
      </w:pPr>
      <w:r w:rsidRPr="008B73C1">
        <w:rPr>
          <w:rFonts w:ascii="Arial" w:eastAsia="Times New Roman" w:hAnsi="Arial" w:cs="Arial"/>
          <w:bCs/>
          <w:color w:val="000000" w:themeColor="text1"/>
          <w:sz w:val="24"/>
          <w:szCs w:val="24"/>
          <w:lang w:eastAsia="fr-FR"/>
        </w:rPr>
        <w:t>75986 PARIS CEDEX 20</w:t>
      </w:r>
    </w:p>
    <w:p w14:paraId="741A2FE4" w14:textId="77777777" w:rsidR="00764DC0" w:rsidRPr="008B73C1" w:rsidRDefault="00764DC0" w:rsidP="00971D16">
      <w:pPr>
        <w:pBdr>
          <w:top w:val="single" w:sz="4" w:space="1" w:color="auto"/>
          <w:left w:val="single" w:sz="4" w:space="4" w:color="auto"/>
          <w:bottom w:val="single" w:sz="4" w:space="12" w:color="auto"/>
          <w:right w:val="single" w:sz="4" w:space="4" w:color="auto"/>
        </w:pBdr>
        <w:shd w:val="clear" w:color="auto" w:fill="F2F2F2" w:themeFill="background1" w:themeFillShade="F2"/>
        <w:spacing w:after="0" w:line="240" w:lineRule="auto"/>
        <w:jc w:val="center"/>
        <w:rPr>
          <w:rFonts w:ascii="Arial" w:eastAsia="Times New Roman" w:hAnsi="Arial" w:cs="Arial"/>
          <w:bCs/>
          <w:color w:val="000000" w:themeColor="text1"/>
          <w:sz w:val="24"/>
          <w:szCs w:val="24"/>
          <w:lang w:eastAsia="fr-FR"/>
        </w:rPr>
      </w:pPr>
      <w:r w:rsidRPr="008B73C1">
        <w:rPr>
          <w:rFonts w:ascii="Arial" w:eastAsia="Times New Roman" w:hAnsi="Arial" w:cs="Arial"/>
          <w:bCs/>
          <w:color w:val="000000" w:themeColor="text1"/>
          <w:sz w:val="24"/>
          <w:szCs w:val="24"/>
          <w:lang w:eastAsia="fr-FR"/>
        </w:rPr>
        <w:t>France</w:t>
      </w:r>
    </w:p>
    <w:p w14:paraId="741A2FE5" w14:textId="77777777" w:rsidR="00764DC0" w:rsidRPr="00465A16" w:rsidRDefault="00764DC0" w:rsidP="00764DC0">
      <w:pPr>
        <w:spacing w:after="480" w:line="240" w:lineRule="auto"/>
        <w:rPr>
          <w:rFonts w:ascii="Arial" w:eastAsia="Times New Roman" w:hAnsi="Arial" w:cs="Arial"/>
          <w:b/>
          <w:bCs/>
          <w:sz w:val="20"/>
          <w:szCs w:val="20"/>
          <w:lang w:eastAsia="fr-FR"/>
        </w:rPr>
      </w:pPr>
    </w:p>
    <w:p w14:paraId="741A2FE6" w14:textId="77777777" w:rsidR="00764DC0" w:rsidRPr="00465A16" w:rsidRDefault="00764DC0" w:rsidP="00971D16">
      <w:pPr>
        <w:pBdr>
          <w:top w:val="single" w:sz="4" w:space="2" w:color="auto"/>
          <w:left w:val="single" w:sz="4" w:space="4" w:color="auto"/>
          <w:bottom w:val="single" w:sz="4" w:space="12" w:color="auto"/>
          <w:right w:val="single" w:sz="4" w:space="4" w:color="auto"/>
        </w:pBdr>
        <w:shd w:val="clear" w:color="auto" w:fill="F2F2F2" w:themeFill="background1" w:themeFillShade="F2"/>
        <w:spacing w:before="240" w:after="0" w:line="240" w:lineRule="auto"/>
        <w:jc w:val="center"/>
        <w:rPr>
          <w:rFonts w:ascii="Arial" w:eastAsia="Times New Roman" w:hAnsi="Arial" w:cs="Arial"/>
          <w:b/>
          <w:bCs/>
          <w:color w:val="333399"/>
          <w:sz w:val="20"/>
          <w:szCs w:val="20"/>
          <w:lang w:eastAsia="fr-FR"/>
          <w14:shadow w14:blurRad="50800" w14:dist="38100" w14:dir="2700000" w14:sx="100000" w14:sy="100000" w14:kx="0" w14:ky="0" w14:algn="tl">
            <w14:srgbClr w14:val="000000">
              <w14:alpha w14:val="60000"/>
            </w14:srgbClr>
          </w14:shadow>
        </w:rPr>
      </w:pPr>
    </w:p>
    <w:p w14:paraId="741A2FE7" w14:textId="5FD51491" w:rsidR="00764DC0" w:rsidRPr="008B73C1" w:rsidRDefault="00971D16" w:rsidP="00971D16">
      <w:pPr>
        <w:pBdr>
          <w:top w:val="single" w:sz="4" w:space="2" w:color="auto"/>
          <w:left w:val="single" w:sz="4" w:space="4" w:color="auto"/>
          <w:bottom w:val="single" w:sz="4" w:space="12" w:color="auto"/>
          <w:right w:val="single" w:sz="4" w:space="4" w:color="auto"/>
        </w:pBdr>
        <w:shd w:val="clear" w:color="auto" w:fill="F2F2F2" w:themeFill="background1" w:themeFillShade="F2"/>
        <w:spacing w:before="240" w:after="0" w:line="240" w:lineRule="auto"/>
        <w:jc w:val="center"/>
        <w:rPr>
          <w:rFonts w:ascii="Arial" w:eastAsia="Times New Roman" w:hAnsi="Arial" w:cs="Arial"/>
          <w:b/>
          <w:bCs/>
          <w:color w:val="000000" w:themeColor="text1"/>
          <w:sz w:val="24"/>
          <w:szCs w:val="24"/>
          <w:u w:val="single"/>
          <w:lang w:eastAsia="fr-FR"/>
          <w14:shadow w14:blurRad="50800" w14:dist="38100" w14:dir="2700000" w14:sx="100000" w14:sy="100000" w14:kx="0" w14:ky="0" w14:algn="tl">
            <w14:srgbClr w14:val="000000">
              <w14:alpha w14:val="60000"/>
            </w14:srgbClr>
          </w14:shadow>
        </w:rPr>
      </w:pPr>
      <w:r w:rsidRPr="008B73C1">
        <w:rPr>
          <w:rFonts w:ascii="Arial" w:eastAsia="Times New Roman" w:hAnsi="Arial" w:cs="Arial"/>
          <w:b/>
          <w:bCs/>
          <w:color w:val="000000" w:themeColor="text1"/>
          <w:sz w:val="24"/>
          <w:szCs w:val="24"/>
          <w:u w:val="single"/>
          <w:lang w:eastAsia="fr-FR"/>
          <w14:shadow w14:blurRad="50800" w14:dist="38100" w14:dir="2700000" w14:sx="100000" w14:sy="100000" w14:kx="0" w14:ky="0" w14:algn="tl">
            <w14:srgbClr w14:val="000000">
              <w14:alpha w14:val="60000"/>
            </w14:srgbClr>
          </w14:shadow>
        </w:rPr>
        <w:t>OBJET DE LA CONSULTATION :</w:t>
      </w:r>
      <w:bookmarkStart w:id="0" w:name="_GoBack"/>
      <w:bookmarkEnd w:id="0"/>
    </w:p>
    <w:p w14:paraId="741A2FE8" w14:textId="77777777" w:rsidR="00764DC0" w:rsidRPr="00971D16" w:rsidRDefault="00764DC0" w:rsidP="00971D16">
      <w:pPr>
        <w:pBdr>
          <w:top w:val="single" w:sz="4" w:space="2" w:color="auto"/>
          <w:left w:val="single" w:sz="4" w:space="4" w:color="auto"/>
          <w:bottom w:val="single" w:sz="4" w:space="12" w:color="auto"/>
          <w:right w:val="single" w:sz="4" w:space="4" w:color="auto"/>
        </w:pBdr>
        <w:shd w:val="clear" w:color="auto" w:fill="F2F2F2" w:themeFill="background1" w:themeFillShade="F2"/>
        <w:spacing w:after="0" w:line="240" w:lineRule="auto"/>
        <w:jc w:val="center"/>
        <w:rPr>
          <w:rFonts w:ascii="Arial" w:eastAsia="Times New Roman" w:hAnsi="Arial" w:cs="Arial"/>
          <w:b/>
          <w:bCs/>
          <w:color w:val="000000" w:themeColor="text1"/>
          <w:sz w:val="20"/>
          <w:szCs w:val="20"/>
          <w:lang w:eastAsia="fr-FR"/>
          <w14:shadow w14:blurRad="50800" w14:dist="38100" w14:dir="2700000" w14:sx="100000" w14:sy="100000" w14:kx="0" w14:ky="0" w14:algn="tl">
            <w14:srgbClr w14:val="000000">
              <w14:alpha w14:val="60000"/>
            </w14:srgbClr>
          </w14:shadow>
        </w:rPr>
      </w:pPr>
    </w:p>
    <w:p w14:paraId="741A2FEA" w14:textId="77777777" w:rsidR="005A2B4D" w:rsidRPr="00971D16" w:rsidRDefault="005A2B4D" w:rsidP="00971D16">
      <w:pPr>
        <w:pBdr>
          <w:top w:val="single" w:sz="4" w:space="2" w:color="auto"/>
          <w:left w:val="single" w:sz="4" w:space="4" w:color="auto"/>
          <w:bottom w:val="single" w:sz="4" w:space="12" w:color="auto"/>
          <w:right w:val="single" w:sz="4" w:space="4" w:color="auto"/>
        </w:pBdr>
        <w:shd w:val="clear" w:color="auto" w:fill="F2F2F2" w:themeFill="background1" w:themeFillShade="F2"/>
        <w:spacing w:after="0" w:line="240" w:lineRule="auto"/>
        <w:jc w:val="center"/>
        <w:rPr>
          <w:rFonts w:ascii="Arial" w:eastAsia="Times New Roman" w:hAnsi="Arial" w:cs="Arial"/>
          <w:b/>
          <w:bCs/>
          <w:color w:val="000000" w:themeColor="text1"/>
          <w:sz w:val="20"/>
          <w:szCs w:val="20"/>
          <w:lang w:eastAsia="fr-FR"/>
          <w14:shadow w14:blurRad="50800" w14:dist="38100" w14:dir="2700000" w14:sx="100000" w14:sy="100000" w14:kx="0" w14:ky="0" w14:algn="tl">
            <w14:srgbClr w14:val="000000">
              <w14:alpha w14:val="60000"/>
            </w14:srgbClr>
          </w14:shadow>
        </w:rPr>
      </w:pPr>
    </w:p>
    <w:p w14:paraId="741A2FEB" w14:textId="0E35167E" w:rsidR="00E8420E" w:rsidRPr="008B73C1" w:rsidRDefault="00971D16" w:rsidP="008B73C1">
      <w:pPr>
        <w:pBdr>
          <w:top w:val="single" w:sz="4" w:space="2" w:color="auto"/>
          <w:left w:val="single" w:sz="4" w:space="4" w:color="auto"/>
          <w:bottom w:val="single" w:sz="4" w:space="12" w:color="auto"/>
          <w:right w:val="single" w:sz="4" w:space="4" w:color="auto"/>
        </w:pBdr>
        <w:shd w:val="clear" w:color="auto" w:fill="F2F2F2" w:themeFill="background1" w:themeFillShade="F2"/>
        <w:spacing w:after="0" w:line="240" w:lineRule="auto"/>
        <w:jc w:val="both"/>
        <w:rPr>
          <w:rFonts w:ascii="Arial" w:eastAsia="Times New Roman" w:hAnsi="Arial" w:cs="Arial"/>
          <w:b/>
          <w:bCs/>
          <w:color w:val="000000" w:themeColor="text1"/>
          <w:sz w:val="24"/>
          <w:szCs w:val="24"/>
          <w:lang w:eastAsia="fr-FR"/>
          <w14:shadow w14:blurRad="50800" w14:dist="38100" w14:dir="2700000" w14:sx="100000" w14:sy="100000" w14:kx="0" w14:ky="0" w14:algn="tl">
            <w14:srgbClr w14:val="000000">
              <w14:alpha w14:val="60000"/>
            </w14:srgbClr>
          </w14:shadow>
        </w:rPr>
      </w:pPr>
      <w:r w:rsidRPr="008B73C1">
        <w:rPr>
          <w:rFonts w:ascii="Arial" w:eastAsia="Times New Roman" w:hAnsi="Arial" w:cs="Arial"/>
          <w:b/>
          <w:bCs/>
          <w:color w:val="000000" w:themeColor="text1"/>
          <w:sz w:val="24"/>
          <w:szCs w:val="24"/>
          <w:lang w:eastAsia="fr-FR"/>
          <w14:shadow w14:blurRad="50800" w14:dist="38100" w14:dir="2700000" w14:sx="100000" w14:sy="100000" w14:kx="0" w14:ky="0" w14:algn="tl">
            <w14:srgbClr w14:val="000000">
              <w14:alpha w14:val="60000"/>
            </w14:srgbClr>
          </w14:shadow>
        </w:rPr>
        <w:t>FOURNITURE DE TITRES DE TRANSPORT ET REALISATION DE PRESTATIONS ASSOCIEES POUR LES ASSURES ET LES EVENTUELS ACCOMPAGNANTS  PRIS EN CHARGE PAR LES ORGANISMES DE L’ASSURANCE MALADIE, DANS LE CADRE DU SERVICE TRAJET SANTE DE L’ASSURANCE MALADIE.</w:t>
      </w:r>
    </w:p>
    <w:p w14:paraId="741A2FEC" w14:textId="77777777" w:rsidR="00E8420E" w:rsidRDefault="00E8420E" w:rsidP="00971D16">
      <w:pPr>
        <w:pBdr>
          <w:top w:val="single" w:sz="4" w:space="2" w:color="auto"/>
          <w:left w:val="single" w:sz="4" w:space="4" w:color="auto"/>
          <w:bottom w:val="single" w:sz="4" w:space="12" w:color="auto"/>
          <w:right w:val="single" w:sz="4" w:space="4" w:color="auto"/>
        </w:pBdr>
        <w:shd w:val="clear" w:color="auto" w:fill="F2F2F2" w:themeFill="background1" w:themeFillShade="F2"/>
        <w:spacing w:after="0" w:line="240" w:lineRule="auto"/>
        <w:jc w:val="center"/>
        <w:rPr>
          <w:rFonts w:ascii="Arial" w:eastAsia="Times New Roman" w:hAnsi="Arial" w:cs="Arial"/>
          <w:b/>
          <w:bCs/>
          <w:color w:val="333399"/>
          <w:sz w:val="20"/>
          <w:szCs w:val="20"/>
          <w:lang w:eastAsia="fr-FR"/>
          <w14:shadow w14:blurRad="50800" w14:dist="38100" w14:dir="2700000" w14:sx="100000" w14:sy="100000" w14:kx="0" w14:ky="0" w14:algn="tl">
            <w14:srgbClr w14:val="000000">
              <w14:alpha w14:val="60000"/>
            </w14:srgbClr>
          </w14:shadow>
        </w:rPr>
      </w:pPr>
    </w:p>
    <w:p w14:paraId="741A2FED" w14:textId="77777777" w:rsidR="00E8420E" w:rsidRDefault="00E8420E" w:rsidP="00971D16">
      <w:pPr>
        <w:pBdr>
          <w:top w:val="single" w:sz="4" w:space="2" w:color="auto"/>
          <w:left w:val="single" w:sz="4" w:space="4" w:color="auto"/>
          <w:bottom w:val="single" w:sz="4" w:space="12" w:color="auto"/>
          <w:right w:val="single" w:sz="4" w:space="4" w:color="auto"/>
        </w:pBdr>
        <w:shd w:val="clear" w:color="auto" w:fill="F2F2F2" w:themeFill="background1" w:themeFillShade="F2"/>
        <w:spacing w:after="0" w:line="240" w:lineRule="auto"/>
        <w:jc w:val="center"/>
        <w:rPr>
          <w:rFonts w:ascii="Arial" w:eastAsia="Times New Roman" w:hAnsi="Arial" w:cs="Arial"/>
          <w:b/>
          <w:bCs/>
          <w:color w:val="333399"/>
          <w:sz w:val="20"/>
          <w:szCs w:val="20"/>
          <w:lang w:eastAsia="fr-FR"/>
          <w14:shadow w14:blurRad="50800" w14:dist="38100" w14:dir="2700000" w14:sx="100000" w14:sy="100000" w14:kx="0" w14:ky="0" w14:algn="tl">
            <w14:srgbClr w14:val="000000">
              <w14:alpha w14:val="60000"/>
            </w14:srgbClr>
          </w14:shadow>
        </w:rPr>
      </w:pPr>
    </w:p>
    <w:p w14:paraId="741A2FEE" w14:textId="77777777" w:rsidR="00764DC0" w:rsidRPr="00465A16" w:rsidRDefault="00764DC0" w:rsidP="00764DC0">
      <w:pPr>
        <w:rPr>
          <w:rFonts w:ascii="Arial" w:eastAsia="Times New Roman" w:hAnsi="Arial" w:cs="Arial"/>
          <w:b/>
          <w:bCs/>
          <w:color w:val="333399"/>
          <w:sz w:val="20"/>
          <w:szCs w:val="20"/>
          <w:lang w:eastAsia="fr-FR"/>
          <w14:shadow w14:blurRad="50800" w14:dist="38100" w14:dir="2700000" w14:sx="100000" w14:sy="100000" w14:kx="0" w14:ky="0" w14:algn="tl">
            <w14:srgbClr w14:val="000000">
              <w14:alpha w14:val="60000"/>
            </w14:srgbClr>
          </w14:shadow>
        </w:rPr>
      </w:pPr>
    </w:p>
    <w:p w14:paraId="741A2FEF" w14:textId="77777777" w:rsidR="00764DC0" w:rsidRPr="00465A16" w:rsidRDefault="00764DC0">
      <w:pPr>
        <w:spacing w:after="0" w:line="240" w:lineRule="auto"/>
        <w:rPr>
          <w:rFonts w:ascii="Arial" w:hAnsi="Arial" w:cs="Arial"/>
          <w:sz w:val="20"/>
          <w:szCs w:val="20"/>
        </w:rPr>
      </w:pPr>
      <w:r w:rsidRPr="00465A16">
        <w:rPr>
          <w:rFonts w:ascii="Arial" w:hAnsi="Arial" w:cs="Arial"/>
          <w:sz w:val="20"/>
          <w:szCs w:val="20"/>
        </w:rPr>
        <w:br w:type="page"/>
      </w:r>
    </w:p>
    <w:p w14:paraId="741A2FF0" w14:textId="77777777" w:rsidR="003751C4" w:rsidRPr="003751C4" w:rsidRDefault="003751C4" w:rsidP="003751C4">
      <w:pPr>
        <w:jc w:val="center"/>
        <w:rPr>
          <w:rFonts w:ascii="Arial" w:hAnsi="Arial" w:cs="Arial"/>
          <w:b/>
          <w:sz w:val="20"/>
          <w:szCs w:val="20"/>
        </w:rPr>
      </w:pPr>
      <w:r w:rsidRPr="003751C4">
        <w:rPr>
          <w:rFonts w:ascii="Arial" w:hAnsi="Arial" w:cs="Arial"/>
          <w:b/>
          <w:sz w:val="20"/>
          <w:szCs w:val="20"/>
        </w:rPr>
        <w:lastRenderedPageBreak/>
        <w:t>Sommaire</w:t>
      </w:r>
    </w:p>
    <w:p w14:paraId="741A2FF1" w14:textId="77777777" w:rsidR="003751C4" w:rsidRDefault="003751C4" w:rsidP="003751C4">
      <w:pPr>
        <w:rPr>
          <w:lang w:eastAsia="fr-FR"/>
        </w:rPr>
      </w:pPr>
    </w:p>
    <w:p w14:paraId="741A2FF2" w14:textId="175FC044" w:rsidR="008068EC" w:rsidRDefault="003751C4">
      <w:pPr>
        <w:pStyle w:val="TM1"/>
        <w:rPr>
          <w:rFonts w:asciiTheme="minorHAnsi" w:eastAsiaTheme="minorEastAsia" w:hAnsiTheme="minorHAnsi" w:cstheme="minorBidi"/>
          <w:b w:val="0"/>
          <w:bCs w:val="0"/>
          <w:caps w:val="0"/>
          <w:noProof/>
          <w:sz w:val="22"/>
          <w:szCs w:val="22"/>
        </w:rPr>
      </w:pPr>
      <w:r>
        <w:fldChar w:fldCharType="begin"/>
      </w:r>
      <w:r>
        <w:instrText xml:space="preserve"> TOC \o "1-1" \h \z \u </w:instrText>
      </w:r>
      <w:r>
        <w:fldChar w:fldCharType="separate"/>
      </w:r>
      <w:hyperlink w:anchor="_Toc124241824" w:history="1">
        <w:r w:rsidR="008068EC" w:rsidRPr="000B7F3B">
          <w:rPr>
            <w:rStyle w:val="Lienhypertexte"/>
            <w:noProof/>
          </w:rPr>
          <w:t>Préambule</w:t>
        </w:r>
        <w:r w:rsidR="008068EC">
          <w:rPr>
            <w:noProof/>
            <w:webHidden/>
          </w:rPr>
          <w:tab/>
        </w:r>
        <w:r w:rsidR="008068EC">
          <w:rPr>
            <w:noProof/>
            <w:webHidden/>
          </w:rPr>
          <w:fldChar w:fldCharType="begin"/>
        </w:r>
        <w:r w:rsidR="008068EC">
          <w:rPr>
            <w:noProof/>
            <w:webHidden/>
          </w:rPr>
          <w:instrText xml:space="preserve"> PAGEREF _Toc124241824 \h </w:instrText>
        </w:r>
        <w:r w:rsidR="008068EC">
          <w:rPr>
            <w:noProof/>
            <w:webHidden/>
          </w:rPr>
        </w:r>
        <w:r w:rsidR="008068EC">
          <w:rPr>
            <w:noProof/>
            <w:webHidden/>
          </w:rPr>
          <w:fldChar w:fldCharType="separate"/>
        </w:r>
        <w:r w:rsidR="007437FB">
          <w:rPr>
            <w:noProof/>
            <w:webHidden/>
          </w:rPr>
          <w:t>3</w:t>
        </w:r>
        <w:r w:rsidR="008068EC">
          <w:rPr>
            <w:noProof/>
            <w:webHidden/>
          </w:rPr>
          <w:fldChar w:fldCharType="end"/>
        </w:r>
      </w:hyperlink>
    </w:p>
    <w:p w14:paraId="741A2FF3" w14:textId="148A2072" w:rsidR="008068EC" w:rsidRDefault="008B73C1">
      <w:pPr>
        <w:pStyle w:val="TM1"/>
        <w:rPr>
          <w:rFonts w:asciiTheme="minorHAnsi" w:eastAsiaTheme="minorEastAsia" w:hAnsiTheme="minorHAnsi" w:cstheme="minorBidi"/>
          <w:b w:val="0"/>
          <w:bCs w:val="0"/>
          <w:caps w:val="0"/>
          <w:noProof/>
          <w:sz w:val="22"/>
          <w:szCs w:val="22"/>
        </w:rPr>
      </w:pPr>
      <w:hyperlink w:anchor="_Toc124241825" w:history="1">
        <w:r w:rsidR="008068EC" w:rsidRPr="000B7F3B">
          <w:rPr>
            <w:rStyle w:val="Lienhypertexte"/>
            <w:noProof/>
          </w:rPr>
          <w:t>Cadre de réponse technique</w:t>
        </w:r>
        <w:r w:rsidR="008068EC">
          <w:rPr>
            <w:noProof/>
            <w:webHidden/>
          </w:rPr>
          <w:tab/>
        </w:r>
        <w:r w:rsidR="008068EC">
          <w:rPr>
            <w:noProof/>
            <w:webHidden/>
          </w:rPr>
          <w:fldChar w:fldCharType="begin"/>
        </w:r>
        <w:r w:rsidR="008068EC">
          <w:rPr>
            <w:noProof/>
            <w:webHidden/>
          </w:rPr>
          <w:instrText xml:space="preserve"> PAGEREF _Toc124241825 \h </w:instrText>
        </w:r>
        <w:r w:rsidR="008068EC">
          <w:rPr>
            <w:noProof/>
            <w:webHidden/>
          </w:rPr>
        </w:r>
        <w:r w:rsidR="008068EC">
          <w:rPr>
            <w:noProof/>
            <w:webHidden/>
          </w:rPr>
          <w:fldChar w:fldCharType="separate"/>
        </w:r>
        <w:r w:rsidR="007437FB">
          <w:rPr>
            <w:noProof/>
            <w:webHidden/>
          </w:rPr>
          <w:t>4</w:t>
        </w:r>
        <w:r w:rsidR="008068EC">
          <w:rPr>
            <w:noProof/>
            <w:webHidden/>
          </w:rPr>
          <w:fldChar w:fldCharType="end"/>
        </w:r>
      </w:hyperlink>
    </w:p>
    <w:p w14:paraId="741A2FF4" w14:textId="77777777" w:rsidR="003751C4" w:rsidRPr="00465A16" w:rsidRDefault="003751C4" w:rsidP="00DF5CA6">
      <w:pPr>
        <w:spacing w:before="100" w:beforeAutospacing="1" w:after="100" w:afterAutospacing="1"/>
        <w:jc w:val="both"/>
        <w:rPr>
          <w:rFonts w:ascii="Arial" w:hAnsi="Arial" w:cs="Arial"/>
          <w:sz w:val="20"/>
          <w:szCs w:val="20"/>
        </w:rPr>
      </w:pPr>
      <w:r>
        <w:rPr>
          <w:lang w:eastAsia="fr-FR"/>
        </w:rPr>
        <w:fldChar w:fldCharType="end"/>
      </w:r>
    </w:p>
    <w:p w14:paraId="741A2FF5" w14:textId="77777777" w:rsidR="003751C4" w:rsidRDefault="003751C4">
      <w:pPr>
        <w:spacing w:after="0" w:line="240" w:lineRule="auto"/>
        <w:rPr>
          <w:rFonts w:ascii="Arial" w:hAnsi="Arial" w:cs="Arial"/>
          <w:sz w:val="20"/>
          <w:szCs w:val="20"/>
        </w:rPr>
      </w:pPr>
      <w:r>
        <w:rPr>
          <w:b/>
          <w:bCs/>
          <w:sz w:val="20"/>
          <w:szCs w:val="20"/>
        </w:rPr>
        <w:br w:type="page"/>
      </w:r>
    </w:p>
    <w:p w14:paraId="741A2FF6" w14:textId="77777777" w:rsidR="00764DC0" w:rsidRPr="003751C4" w:rsidRDefault="00764DC0" w:rsidP="003751C4">
      <w:pPr>
        <w:pStyle w:val="Titre1"/>
        <w:jc w:val="center"/>
        <w:rPr>
          <w:sz w:val="24"/>
          <w:szCs w:val="24"/>
        </w:rPr>
      </w:pPr>
      <w:bookmarkStart w:id="1" w:name="_Toc124241824"/>
      <w:r w:rsidRPr="003751C4">
        <w:rPr>
          <w:sz w:val="24"/>
          <w:szCs w:val="24"/>
        </w:rPr>
        <w:lastRenderedPageBreak/>
        <w:t>Préambule</w:t>
      </w:r>
      <w:bookmarkEnd w:id="1"/>
    </w:p>
    <w:p w14:paraId="741A2FF7" w14:textId="77777777" w:rsidR="00764DC0" w:rsidRPr="00465A16" w:rsidRDefault="00764DC0" w:rsidP="00764DC0">
      <w:pPr>
        <w:pStyle w:val="Corpsdetexte22"/>
        <w:ind w:left="0"/>
        <w:rPr>
          <w:rFonts w:ascii="Arial" w:hAnsi="Arial" w:cs="Arial"/>
          <w:sz w:val="20"/>
          <w:szCs w:val="20"/>
        </w:rPr>
      </w:pPr>
    </w:p>
    <w:p w14:paraId="741A2FF8" w14:textId="77777777" w:rsidR="00764DC0" w:rsidRPr="00465A16" w:rsidRDefault="00764DC0" w:rsidP="00764DC0">
      <w:pPr>
        <w:jc w:val="both"/>
        <w:rPr>
          <w:rFonts w:ascii="Arial" w:hAnsi="Arial" w:cs="Arial"/>
          <w:sz w:val="20"/>
          <w:szCs w:val="20"/>
        </w:rPr>
      </w:pPr>
      <w:r w:rsidRPr="00465A16">
        <w:rPr>
          <w:rFonts w:ascii="Arial" w:hAnsi="Arial" w:cs="Arial"/>
          <w:sz w:val="20"/>
          <w:szCs w:val="20"/>
        </w:rPr>
        <w:t>Le présent cadre de réponse technique a pour objet de structurer la présentation des réponses apportées par le candidat conformément aux différents critères d'analyse</w:t>
      </w:r>
      <w:r w:rsidR="00132CFF">
        <w:rPr>
          <w:rFonts w:ascii="Arial" w:hAnsi="Arial" w:cs="Arial"/>
          <w:sz w:val="20"/>
          <w:szCs w:val="20"/>
        </w:rPr>
        <w:t>,</w:t>
      </w:r>
      <w:r w:rsidRPr="00465A16">
        <w:rPr>
          <w:rFonts w:ascii="Arial" w:hAnsi="Arial" w:cs="Arial"/>
          <w:b/>
          <w:sz w:val="20"/>
          <w:szCs w:val="20"/>
        </w:rPr>
        <w:t xml:space="preserve"> hors </w:t>
      </w:r>
      <w:r w:rsidR="00132CFF">
        <w:rPr>
          <w:rFonts w:ascii="Arial" w:hAnsi="Arial" w:cs="Arial"/>
          <w:b/>
          <w:sz w:val="20"/>
          <w:szCs w:val="20"/>
        </w:rPr>
        <w:t xml:space="preserve">le </w:t>
      </w:r>
      <w:r w:rsidRPr="00465A16">
        <w:rPr>
          <w:rFonts w:ascii="Arial" w:hAnsi="Arial" w:cs="Arial"/>
          <w:b/>
          <w:sz w:val="20"/>
          <w:szCs w:val="20"/>
        </w:rPr>
        <w:t xml:space="preserve">critère </w:t>
      </w:r>
      <w:r w:rsidR="00132CFF">
        <w:rPr>
          <w:rFonts w:ascii="Arial" w:hAnsi="Arial" w:cs="Arial"/>
          <w:b/>
          <w:sz w:val="20"/>
          <w:szCs w:val="20"/>
        </w:rPr>
        <w:t>n°2 relatif aux p</w:t>
      </w:r>
      <w:r w:rsidRPr="00465A16">
        <w:rPr>
          <w:rFonts w:ascii="Arial" w:hAnsi="Arial" w:cs="Arial"/>
          <w:b/>
          <w:sz w:val="20"/>
          <w:szCs w:val="20"/>
        </w:rPr>
        <w:t>rix des offres</w:t>
      </w:r>
      <w:r w:rsidR="00132CFF">
        <w:rPr>
          <w:rFonts w:ascii="Arial" w:hAnsi="Arial" w:cs="Arial"/>
          <w:b/>
          <w:sz w:val="20"/>
          <w:szCs w:val="20"/>
        </w:rPr>
        <w:t>,</w:t>
      </w:r>
      <w:r w:rsidR="00A9528F">
        <w:rPr>
          <w:rFonts w:ascii="Arial" w:hAnsi="Arial" w:cs="Arial"/>
          <w:sz w:val="20"/>
          <w:szCs w:val="20"/>
        </w:rPr>
        <w:t xml:space="preserve"> précisé</w:t>
      </w:r>
      <w:r w:rsidRPr="00465A16">
        <w:rPr>
          <w:rFonts w:ascii="Arial" w:hAnsi="Arial" w:cs="Arial"/>
          <w:sz w:val="20"/>
          <w:szCs w:val="20"/>
        </w:rPr>
        <w:t xml:space="preserve"> dans le Règlement de Consultation.</w:t>
      </w:r>
    </w:p>
    <w:p w14:paraId="741A2FF9" w14:textId="77777777" w:rsidR="00764DC0" w:rsidRPr="00465A16" w:rsidRDefault="00764DC0" w:rsidP="00764DC0">
      <w:pPr>
        <w:jc w:val="both"/>
        <w:rPr>
          <w:rFonts w:ascii="Arial" w:hAnsi="Arial" w:cs="Arial"/>
          <w:sz w:val="20"/>
          <w:szCs w:val="20"/>
        </w:rPr>
      </w:pPr>
      <w:r w:rsidRPr="00465A16">
        <w:rPr>
          <w:rFonts w:ascii="Arial" w:hAnsi="Arial" w:cs="Arial"/>
          <w:sz w:val="20"/>
          <w:szCs w:val="20"/>
        </w:rPr>
        <w:t xml:space="preserve">Le candidat veille à apporter une réponse précise et complète à chacun des besoins exprimés. Le candidat décrit notamment tous les éléments qu’il juge pertinent pour l’évaluation et l’appréciation de son offre. </w:t>
      </w:r>
    </w:p>
    <w:p w14:paraId="741A2FFA" w14:textId="77777777" w:rsidR="00764DC0" w:rsidRPr="00465A16" w:rsidRDefault="00764DC0" w:rsidP="00764DC0">
      <w:pPr>
        <w:jc w:val="both"/>
        <w:rPr>
          <w:rFonts w:ascii="Arial" w:hAnsi="Arial" w:cs="Arial"/>
          <w:sz w:val="20"/>
          <w:szCs w:val="20"/>
        </w:rPr>
      </w:pPr>
      <w:r w:rsidRPr="00465A16">
        <w:rPr>
          <w:rFonts w:ascii="Arial" w:hAnsi="Arial" w:cs="Arial"/>
          <w:sz w:val="20"/>
          <w:szCs w:val="20"/>
        </w:rPr>
        <w:t xml:space="preserve">Les attentes de la </w:t>
      </w:r>
      <w:r w:rsidR="00132CFF">
        <w:rPr>
          <w:rFonts w:ascii="Arial" w:hAnsi="Arial" w:cs="Arial"/>
          <w:sz w:val="20"/>
          <w:szCs w:val="20"/>
        </w:rPr>
        <w:t>Cnam</w:t>
      </w:r>
      <w:r w:rsidRPr="00465A16">
        <w:rPr>
          <w:rFonts w:ascii="Arial" w:hAnsi="Arial" w:cs="Arial"/>
          <w:sz w:val="20"/>
          <w:szCs w:val="20"/>
        </w:rPr>
        <w:t xml:space="preserve"> dans chacune de ces rubriques sont précisées dans le cadre de réponse ci-dessous.</w:t>
      </w:r>
    </w:p>
    <w:p w14:paraId="741A2FFB" w14:textId="77777777" w:rsidR="00A9528F" w:rsidRDefault="00764DC0" w:rsidP="00A9528F">
      <w:pPr>
        <w:spacing w:after="0" w:line="240" w:lineRule="auto"/>
        <w:jc w:val="both"/>
        <w:rPr>
          <w:rFonts w:ascii="Arial" w:hAnsi="Arial" w:cs="Arial"/>
          <w:sz w:val="20"/>
          <w:szCs w:val="20"/>
        </w:rPr>
      </w:pPr>
      <w:r w:rsidRPr="00465A16">
        <w:rPr>
          <w:rFonts w:ascii="Arial" w:hAnsi="Arial" w:cs="Arial"/>
          <w:sz w:val="20"/>
          <w:szCs w:val="20"/>
        </w:rPr>
        <w:t xml:space="preserve">Il s’agit d’un modèle de cadre de réponse technique et le candidat est libre de répondre sous un format différent </w:t>
      </w:r>
      <w:r w:rsidR="0037360D">
        <w:rPr>
          <w:rFonts w:ascii="Arial" w:hAnsi="Arial" w:cs="Arial"/>
          <w:sz w:val="20"/>
          <w:szCs w:val="20"/>
        </w:rPr>
        <w:t xml:space="preserve">pour autant alors que son mémoire technique comporte l’ensemble des items prévus par le présent cadre de réponse technique et qu’il comporte </w:t>
      </w:r>
      <w:r w:rsidRPr="00465A16">
        <w:rPr>
          <w:rFonts w:ascii="Arial" w:hAnsi="Arial" w:cs="Arial"/>
          <w:sz w:val="20"/>
          <w:szCs w:val="20"/>
        </w:rPr>
        <w:t xml:space="preserve">un tableau de correspondance. </w:t>
      </w:r>
    </w:p>
    <w:p w14:paraId="741A2FFC" w14:textId="77777777" w:rsidR="00E8420E" w:rsidRDefault="00E8420E" w:rsidP="00A9528F">
      <w:pPr>
        <w:spacing w:after="0" w:line="240" w:lineRule="auto"/>
        <w:jc w:val="both"/>
        <w:rPr>
          <w:rFonts w:ascii="Arial" w:hAnsi="Arial" w:cs="Arial"/>
          <w:sz w:val="20"/>
          <w:szCs w:val="20"/>
        </w:rPr>
      </w:pPr>
    </w:p>
    <w:p w14:paraId="741A2FFD" w14:textId="77777777" w:rsidR="00764DC0" w:rsidRPr="00465A16" w:rsidRDefault="00764DC0" w:rsidP="00A9528F">
      <w:pPr>
        <w:spacing w:after="0" w:line="240" w:lineRule="auto"/>
        <w:jc w:val="both"/>
        <w:rPr>
          <w:rFonts w:ascii="Arial" w:hAnsi="Arial" w:cs="Arial"/>
          <w:sz w:val="20"/>
          <w:szCs w:val="20"/>
        </w:rPr>
      </w:pPr>
      <w:r w:rsidRPr="00465A16">
        <w:rPr>
          <w:rFonts w:ascii="Arial" w:hAnsi="Arial" w:cs="Arial"/>
          <w:sz w:val="20"/>
          <w:szCs w:val="20"/>
        </w:rPr>
        <w:t>D'une manière générale le candidat peut joindre en annexe du cadre de réponse, un ou plusieurs documents complétant sa proposition technique</w:t>
      </w:r>
      <w:r w:rsidR="0037360D">
        <w:rPr>
          <w:rFonts w:ascii="Arial" w:hAnsi="Arial" w:cs="Arial"/>
          <w:sz w:val="20"/>
          <w:szCs w:val="20"/>
        </w:rPr>
        <w:t xml:space="preserve"> et utiles à l’analyse des critères d’attribution</w:t>
      </w:r>
      <w:r w:rsidR="002E2F6C">
        <w:rPr>
          <w:rFonts w:ascii="Arial" w:hAnsi="Arial" w:cs="Arial"/>
          <w:sz w:val="20"/>
          <w:szCs w:val="20"/>
        </w:rPr>
        <w:t xml:space="preserve"> mentionnés au Règlement de la C</w:t>
      </w:r>
      <w:r w:rsidR="0037360D">
        <w:rPr>
          <w:rFonts w:ascii="Arial" w:hAnsi="Arial" w:cs="Arial"/>
          <w:sz w:val="20"/>
          <w:szCs w:val="20"/>
        </w:rPr>
        <w:t>onsultation</w:t>
      </w:r>
      <w:r w:rsidRPr="00465A16">
        <w:rPr>
          <w:rFonts w:ascii="Arial" w:hAnsi="Arial" w:cs="Arial"/>
          <w:sz w:val="20"/>
          <w:szCs w:val="20"/>
        </w:rPr>
        <w:t>.</w:t>
      </w:r>
      <w:r w:rsidRPr="00465A16">
        <w:rPr>
          <w:rFonts w:ascii="Arial" w:hAnsi="Arial" w:cs="Arial"/>
          <w:sz w:val="20"/>
          <w:szCs w:val="20"/>
        </w:rPr>
        <w:br w:type="page"/>
      </w:r>
    </w:p>
    <w:p w14:paraId="741A2FFF" w14:textId="50F92395" w:rsidR="003F60C4" w:rsidRPr="0072734D" w:rsidRDefault="00310DD0" w:rsidP="0072734D">
      <w:pPr>
        <w:pStyle w:val="Titre1"/>
        <w:jc w:val="center"/>
        <w:rPr>
          <w:sz w:val="24"/>
          <w:szCs w:val="24"/>
        </w:rPr>
      </w:pPr>
      <w:bookmarkStart w:id="2" w:name="_Toc124241825"/>
      <w:r w:rsidRPr="003751C4">
        <w:rPr>
          <w:sz w:val="24"/>
          <w:szCs w:val="24"/>
        </w:rPr>
        <w:t>Cadre de réponse technique</w:t>
      </w:r>
      <w:bookmarkEnd w:id="2"/>
    </w:p>
    <w:p w14:paraId="593D1919" w14:textId="77777777" w:rsidR="00971D16" w:rsidRDefault="00971D16" w:rsidP="00E45B0C">
      <w:pPr>
        <w:spacing w:after="0"/>
        <w:rPr>
          <w:rFonts w:ascii="Arial" w:hAnsi="Arial" w:cs="Arial"/>
        </w:rPr>
      </w:pPr>
    </w:p>
    <w:p w14:paraId="1EE656FE" w14:textId="5B3871B0" w:rsidR="00767C09" w:rsidRPr="00971D16" w:rsidRDefault="0072734D" w:rsidP="00421F29">
      <w:pPr>
        <w:spacing w:after="0"/>
        <w:jc w:val="both"/>
        <w:rPr>
          <w:rFonts w:ascii="Arial" w:hAnsi="Arial" w:cs="Arial"/>
        </w:rPr>
      </w:pPr>
      <w:r w:rsidRPr="00971D16">
        <w:rPr>
          <w:rFonts w:ascii="Arial" w:hAnsi="Arial" w:cs="Arial"/>
        </w:rPr>
        <w:t>L’attention des candidats est attirée sur le respect du cadre de réponse technique pour la rédaction de leur offre en réponse à la présente consultation, à savoir :</w:t>
      </w:r>
    </w:p>
    <w:tbl>
      <w:tblPr>
        <w:tblpPr w:leftFromText="141" w:rightFromText="141" w:vertAnchor="text" w:horzAnchor="margin" w:tblpX="70" w:tblpY="293"/>
        <w:tblW w:w="9799" w:type="dxa"/>
        <w:tblLayout w:type="fixed"/>
        <w:tblCellMar>
          <w:left w:w="70" w:type="dxa"/>
          <w:right w:w="70" w:type="dxa"/>
        </w:tblCellMar>
        <w:tblLook w:val="0000" w:firstRow="0" w:lastRow="0" w:firstColumn="0" w:lastColumn="0" w:noHBand="0" w:noVBand="0"/>
      </w:tblPr>
      <w:tblGrid>
        <w:gridCol w:w="6874"/>
        <w:gridCol w:w="2925"/>
      </w:tblGrid>
      <w:tr w:rsidR="00FD0F3C" w:rsidRPr="006F0C71" w14:paraId="505B0FD1" w14:textId="77777777" w:rsidTr="00FD0F3C">
        <w:trPr>
          <w:cantSplit/>
          <w:trHeight w:val="641"/>
        </w:trPr>
        <w:tc>
          <w:tcPr>
            <w:tcW w:w="9799" w:type="dxa"/>
            <w:gridSpan w:val="2"/>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4092873D" w14:textId="47A50647" w:rsidR="00FD0F3C" w:rsidRPr="00FD0F3C" w:rsidRDefault="00FD0F3C" w:rsidP="00FD0F3C">
            <w:pPr>
              <w:keepNext/>
              <w:suppressAutoHyphens/>
              <w:snapToGrid w:val="0"/>
              <w:jc w:val="center"/>
              <w:rPr>
                <w:rFonts w:ascii="Arial" w:hAnsi="Arial" w:cs="Arial"/>
                <w:b/>
                <w:lang w:eastAsia="ar-SA"/>
              </w:rPr>
            </w:pPr>
            <w:r w:rsidRPr="00FD0F3C">
              <w:rPr>
                <w:rFonts w:ascii="Arial" w:hAnsi="Arial" w:cs="Arial"/>
                <w:b/>
                <w:lang w:eastAsia="ar-SA"/>
              </w:rPr>
              <w:t>CRITERE 1. VALEUR TECHNIQUE</w:t>
            </w:r>
          </w:p>
        </w:tc>
      </w:tr>
      <w:tr w:rsidR="0072734D" w:rsidRPr="006F0C71" w14:paraId="2EC96DE3" w14:textId="77777777" w:rsidTr="00FD0F3C">
        <w:trPr>
          <w:cantSplit/>
          <w:trHeight w:val="641"/>
        </w:trPr>
        <w:tc>
          <w:tcPr>
            <w:tcW w:w="6874" w:type="dxa"/>
            <w:tcBorders>
              <w:top w:val="single" w:sz="4" w:space="0" w:color="000000"/>
              <w:left w:val="single" w:sz="4" w:space="0" w:color="000000"/>
              <w:bottom w:val="single" w:sz="4" w:space="0" w:color="000000"/>
            </w:tcBorders>
            <w:shd w:val="clear" w:color="auto" w:fill="E5DFEC" w:themeFill="accent4" w:themeFillTint="33"/>
            <w:vAlign w:val="center"/>
          </w:tcPr>
          <w:p w14:paraId="3609DD21" w14:textId="6C15318A" w:rsidR="0072734D" w:rsidRPr="00FD0F3C" w:rsidRDefault="007B37D3" w:rsidP="009356F1">
            <w:pPr>
              <w:pStyle w:val="Paragraphedeliste"/>
              <w:keepNext/>
              <w:numPr>
                <w:ilvl w:val="1"/>
                <w:numId w:val="44"/>
              </w:numPr>
              <w:suppressAutoHyphens/>
              <w:snapToGrid w:val="0"/>
              <w:rPr>
                <w:rFonts w:ascii="Arial" w:hAnsi="Arial" w:cs="Arial"/>
                <w:b/>
                <w:i/>
                <w:lang w:eastAsia="ar-SA"/>
              </w:rPr>
            </w:pPr>
            <w:r w:rsidRPr="00FD0F3C">
              <w:rPr>
                <w:rFonts w:ascii="Arial" w:hAnsi="Arial" w:cs="Arial"/>
                <w:b/>
                <w:i/>
                <w:lang w:eastAsia="ar-SA"/>
              </w:rPr>
              <w:t>Perception des enjeux et compréhension du besoin</w:t>
            </w:r>
          </w:p>
        </w:tc>
        <w:tc>
          <w:tcPr>
            <w:tcW w:w="2925" w:type="dxa"/>
            <w:tcBorders>
              <w:top w:val="single" w:sz="4" w:space="0" w:color="000000"/>
              <w:left w:val="single" w:sz="4" w:space="0" w:color="000000"/>
              <w:bottom w:val="single" w:sz="4" w:space="0" w:color="000000"/>
              <w:right w:val="single" w:sz="4" w:space="0" w:color="000000"/>
            </w:tcBorders>
            <w:shd w:val="clear" w:color="auto" w:fill="E5DFEC" w:themeFill="accent4" w:themeFillTint="33"/>
            <w:vAlign w:val="center"/>
          </w:tcPr>
          <w:p w14:paraId="7FC8060E" w14:textId="77777777" w:rsidR="00804D79" w:rsidRDefault="00804D79" w:rsidP="007A408F">
            <w:pPr>
              <w:keepNext/>
              <w:suppressAutoHyphens/>
              <w:snapToGrid w:val="0"/>
              <w:jc w:val="center"/>
              <w:rPr>
                <w:rFonts w:ascii="Arial" w:hAnsi="Arial" w:cs="Arial"/>
                <w:b/>
                <w:i/>
                <w:lang w:eastAsia="ar-SA"/>
              </w:rPr>
            </w:pPr>
          </w:p>
          <w:p w14:paraId="33751C3F" w14:textId="5FB6B845" w:rsidR="0072734D" w:rsidRPr="0072734D" w:rsidRDefault="0072734D" w:rsidP="007A408F">
            <w:pPr>
              <w:keepNext/>
              <w:suppressAutoHyphens/>
              <w:snapToGrid w:val="0"/>
              <w:jc w:val="center"/>
              <w:rPr>
                <w:rFonts w:ascii="Arial" w:hAnsi="Arial" w:cs="Arial"/>
                <w:b/>
                <w:i/>
                <w:lang w:eastAsia="ar-SA"/>
              </w:rPr>
            </w:pPr>
            <w:r w:rsidRPr="0072734D">
              <w:rPr>
                <w:rFonts w:ascii="Arial" w:hAnsi="Arial" w:cs="Arial"/>
                <w:b/>
                <w:i/>
                <w:lang w:eastAsia="ar-SA"/>
              </w:rPr>
              <w:t>Ré</w:t>
            </w:r>
            <w:r w:rsidR="007B37D3">
              <w:rPr>
                <w:rFonts w:ascii="Arial" w:hAnsi="Arial" w:cs="Arial"/>
                <w:b/>
                <w:i/>
                <w:lang w:eastAsia="ar-SA"/>
              </w:rPr>
              <w:t>férence dans la ré</w:t>
            </w:r>
            <w:r w:rsidRPr="0072734D">
              <w:rPr>
                <w:rFonts w:ascii="Arial" w:hAnsi="Arial" w:cs="Arial"/>
                <w:b/>
                <w:i/>
                <w:lang w:eastAsia="ar-SA"/>
              </w:rPr>
              <w:t>ponse du candidat</w:t>
            </w:r>
          </w:p>
        </w:tc>
      </w:tr>
      <w:tr w:rsidR="0072734D" w:rsidRPr="006F0C71" w14:paraId="32FEE54F" w14:textId="77777777" w:rsidTr="00E45B0C">
        <w:trPr>
          <w:cantSplit/>
          <w:trHeight w:val="641"/>
        </w:trPr>
        <w:tc>
          <w:tcPr>
            <w:tcW w:w="6874" w:type="dxa"/>
            <w:tcBorders>
              <w:top w:val="single" w:sz="4" w:space="0" w:color="000000"/>
              <w:left w:val="single" w:sz="4" w:space="0" w:color="000000"/>
              <w:bottom w:val="single" w:sz="4" w:space="0" w:color="000000"/>
            </w:tcBorders>
            <w:shd w:val="clear" w:color="auto" w:fill="FFFFFF"/>
            <w:vAlign w:val="center"/>
          </w:tcPr>
          <w:p w14:paraId="72FE8518" w14:textId="77777777" w:rsidR="00804D79" w:rsidRDefault="00804D79" w:rsidP="00804D79">
            <w:pPr>
              <w:keepNext/>
              <w:suppressAutoHyphens/>
              <w:snapToGrid w:val="0"/>
              <w:spacing w:after="0" w:line="240" w:lineRule="auto"/>
              <w:jc w:val="both"/>
              <w:rPr>
                <w:rFonts w:ascii="Arial" w:hAnsi="Arial" w:cs="Arial"/>
                <w:lang w:eastAsia="ar-SA"/>
              </w:rPr>
            </w:pPr>
          </w:p>
          <w:p w14:paraId="00895E82" w14:textId="1FE6C41E" w:rsidR="0072734D" w:rsidRPr="00971D16" w:rsidRDefault="007B37D3" w:rsidP="0042742A">
            <w:pPr>
              <w:keepNext/>
              <w:suppressAutoHyphens/>
              <w:snapToGrid w:val="0"/>
              <w:jc w:val="both"/>
              <w:rPr>
                <w:rFonts w:ascii="Arial" w:hAnsi="Arial" w:cs="Arial"/>
                <w:lang w:eastAsia="ar-SA"/>
              </w:rPr>
            </w:pPr>
            <w:r w:rsidRPr="00971D16">
              <w:rPr>
                <w:rFonts w:ascii="Arial" w:hAnsi="Arial" w:cs="Arial"/>
                <w:lang w:eastAsia="ar-SA"/>
              </w:rPr>
              <w:t xml:space="preserve">Le candidat décrit sa perception des enjeux </w:t>
            </w:r>
            <w:r w:rsidR="006E1B16" w:rsidRPr="00971D16">
              <w:rPr>
                <w:rFonts w:ascii="Arial" w:hAnsi="Arial" w:cs="Arial"/>
                <w:lang w:eastAsia="ar-SA"/>
              </w:rPr>
              <w:t xml:space="preserve">liés aux prestations </w:t>
            </w:r>
            <w:r w:rsidR="0050359A" w:rsidRPr="00971D16">
              <w:rPr>
                <w:rFonts w:ascii="Arial" w:hAnsi="Arial" w:cs="Arial"/>
                <w:lang w:eastAsia="ar-SA"/>
              </w:rPr>
              <w:t>demandées par</w:t>
            </w:r>
            <w:r w:rsidRPr="00971D16">
              <w:rPr>
                <w:rFonts w:ascii="Arial" w:hAnsi="Arial" w:cs="Arial"/>
                <w:lang w:eastAsia="ar-SA"/>
              </w:rPr>
              <w:t xml:space="preserve"> la Cnam </w:t>
            </w:r>
            <w:r w:rsidR="0050359A" w:rsidRPr="00971D16">
              <w:rPr>
                <w:rFonts w:ascii="Arial" w:hAnsi="Arial" w:cs="Arial"/>
                <w:lang w:eastAsia="ar-SA"/>
              </w:rPr>
              <w:t>ainsi que</w:t>
            </w:r>
            <w:r w:rsidR="0072734D" w:rsidRPr="00971D16">
              <w:rPr>
                <w:rFonts w:ascii="Arial" w:hAnsi="Arial" w:cs="Arial"/>
                <w:lang w:eastAsia="ar-SA"/>
              </w:rPr>
              <w:t xml:space="preserve"> </w:t>
            </w:r>
            <w:r w:rsidR="006E1B16" w:rsidRPr="00971D16">
              <w:rPr>
                <w:rFonts w:ascii="Arial" w:hAnsi="Arial" w:cs="Arial"/>
                <w:lang w:eastAsia="ar-SA"/>
              </w:rPr>
              <w:t xml:space="preserve">les </w:t>
            </w:r>
            <w:r w:rsidR="0072734D" w:rsidRPr="00971D16">
              <w:rPr>
                <w:rFonts w:ascii="Arial" w:hAnsi="Arial" w:cs="Arial"/>
                <w:lang w:eastAsia="ar-SA"/>
              </w:rPr>
              <w:t>préconisations apportées</w:t>
            </w:r>
            <w:r w:rsidR="006E1B16" w:rsidRPr="00971D16">
              <w:rPr>
                <w:rFonts w:ascii="Arial" w:hAnsi="Arial" w:cs="Arial"/>
                <w:lang w:eastAsia="ar-SA"/>
              </w:rPr>
              <w:t xml:space="preserve"> en fonction des </w:t>
            </w:r>
            <w:r w:rsidRPr="00971D16">
              <w:rPr>
                <w:rFonts w:ascii="Arial" w:hAnsi="Arial" w:cs="Arial"/>
                <w:lang w:eastAsia="ar-SA"/>
              </w:rPr>
              <w:t xml:space="preserve">risques </w:t>
            </w:r>
            <w:r w:rsidR="006E1B16" w:rsidRPr="00971D16">
              <w:rPr>
                <w:rFonts w:ascii="Arial" w:hAnsi="Arial" w:cs="Arial"/>
                <w:lang w:eastAsia="ar-SA"/>
              </w:rPr>
              <w:t>identifiés</w:t>
            </w:r>
            <w:r w:rsidR="00FB5A89" w:rsidRPr="00971D16">
              <w:rPr>
                <w:rFonts w:ascii="Arial" w:hAnsi="Arial" w:cs="Arial"/>
                <w:lang w:eastAsia="ar-SA"/>
              </w:rPr>
              <w:t>.</w:t>
            </w:r>
          </w:p>
        </w:tc>
        <w:tc>
          <w:tcPr>
            <w:tcW w:w="29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0FB47D1" w14:textId="3C0752CA" w:rsidR="0072734D" w:rsidRPr="007437FB" w:rsidRDefault="007437FB" w:rsidP="007A408F">
            <w:pPr>
              <w:keepNext/>
              <w:suppressAutoHyphens/>
              <w:snapToGrid w:val="0"/>
              <w:jc w:val="center"/>
              <w:rPr>
                <w:rFonts w:ascii="Arial" w:hAnsi="Arial" w:cs="Arial"/>
                <w:i/>
                <w:lang w:eastAsia="ar-SA"/>
              </w:rPr>
            </w:pPr>
            <w:r w:rsidRPr="008B73C1">
              <w:rPr>
                <w:rFonts w:ascii="Arial" w:hAnsi="Arial" w:cs="Arial"/>
                <w:i/>
                <w:lang w:eastAsia="ar-SA"/>
              </w:rPr>
              <w:t>A compléter</w:t>
            </w:r>
          </w:p>
        </w:tc>
      </w:tr>
      <w:tr w:rsidR="0072734D" w:rsidRPr="006F0C71" w14:paraId="3840AC70" w14:textId="77777777" w:rsidTr="00FD0F3C">
        <w:trPr>
          <w:cantSplit/>
          <w:trHeight w:val="641"/>
        </w:trPr>
        <w:tc>
          <w:tcPr>
            <w:tcW w:w="6874" w:type="dxa"/>
            <w:tcBorders>
              <w:top w:val="single" w:sz="4" w:space="0" w:color="000000"/>
              <w:left w:val="single" w:sz="4" w:space="0" w:color="000000"/>
              <w:bottom w:val="single" w:sz="4" w:space="0" w:color="000000"/>
            </w:tcBorders>
            <w:shd w:val="clear" w:color="auto" w:fill="E5DFEC" w:themeFill="accent4" w:themeFillTint="33"/>
            <w:vAlign w:val="center"/>
          </w:tcPr>
          <w:p w14:paraId="487AAEE8" w14:textId="77777777" w:rsidR="00421027" w:rsidRDefault="00421027" w:rsidP="00421027">
            <w:pPr>
              <w:pStyle w:val="Paragraphedeliste"/>
              <w:keepNext/>
              <w:suppressAutoHyphens/>
              <w:snapToGrid w:val="0"/>
              <w:ind w:left="720"/>
              <w:rPr>
                <w:rFonts w:ascii="Arial" w:hAnsi="Arial" w:cs="Arial"/>
                <w:b/>
                <w:i/>
                <w:lang w:eastAsia="ar-SA"/>
              </w:rPr>
            </w:pPr>
          </w:p>
          <w:p w14:paraId="77AFD882" w14:textId="380C3C86" w:rsidR="0072734D" w:rsidRPr="0072734D" w:rsidRDefault="00EC2BA9" w:rsidP="00EC2BA9">
            <w:pPr>
              <w:pStyle w:val="Paragraphedeliste"/>
              <w:keepNext/>
              <w:numPr>
                <w:ilvl w:val="1"/>
                <w:numId w:val="44"/>
              </w:numPr>
              <w:suppressAutoHyphens/>
              <w:snapToGrid w:val="0"/>
              <w:rPr>
                <w:rFonts w:ascii="Arial" w:hAnsi="Arial" w:cs="Arial"/>
                <w:b/>
                <w:i/>
                <w:lang w:eastAsia="ar-SA"/>
              </w:rPr>
            </w:pPr>
            <w:r>
              <w:rPr>
                <w:rFonts w:ascii="Arial" w:hAnsi="Arial" w:cs="Arial"/>
                <w:b/>
                <w:i/>
                <w:lang w:eastAsia="ar-SA"/>
              </w:rPr>
              <w:t xml:space="preserve">Modalités organisationnelles </w:t>
            </w:r>
            <w:r w:rsidR="00FD0F3C">
              <w:rPr>
                <w:rFonts w:ascii="Arial" w:hAnsi="Arial" w:cs="Arial"/>
                <w:b/>
                <w:i/>
                <w:lang w:eastAsia="ar-SA"/>
              </w:rPr>
              <w:t>mise</w:t>
            </w:r>
            <w:r>
              <w:rPr>
                <w:rFonts w:ascii="Arial" w:hAnsi="Arial" w:cs="Arial"/>
                <w:b/>
                <w:i/>
                <w:lang w:eastAsia="ar-SA"/>
              </w:rPr>
              <w:t>s</w:t>
            </w:r>
            <w:r w:rsidR="00FD0F3C">
              <w:rPr>
                <w:rFonts w:ascii="Arial" w:hAnsi="Arial" w:cs="Arial"/>
                <w:b/>
                <w:i/>
                <w:lang w:eastAsia="ar-SA"/>
              </w:rPr>
              <w:t xml:space="preserve"> en place</w:t>
            </w:r>
            <w:r w:rsidR="00FB5A89">
              <w:rPr>
                <w:rFonts w:ascii="Arial" w:hAnsi="Arial" w:cs="Arial"/>
                <w:b/>
                <w:i/>
                <w:lang w:eastAsia="ar-SA"/>
              </w:rPr>
              <w:t xml:space="preserve"> </w:t>
            </w:r>
            <w:r w:rsidR="00FD0F3C">
              <w:rPr>
                <w:rFonts w:ascii="Arial" w:hAnsi="Arial" w:cs="Arial"/>
                <w:b/>
                <w:i/>
                <w:lang w:eastAsia="ar-SA"/>
              </w:rPr>
              <w:t>dans le cadre de l’exécution des prestations</w:t>
            </w:r>
          </w:p>
        </w:tc>
        <w:tc>
          <w:tcPr>
            <w:tcW w:w="2925" w:type="dxa"/>
            <w:tcBorders>
              <w:top w:val="single" w:sz="4" w:space="0" w:color="000000"/>
              <w:left w:val="single" w:sz="4" w:space="0" w:color="000000"/>
              <w:bottom w:val="single" w:sz="4" w:space="0" w:color="000000"/>
              <w:right w:val="single" w:sz="4" w:space="0" w:color="000000"/>
            </w:tcBorders>
            <w:shd w:val="clear" w:color="auto" w:fill="E5DFEC" w:themeFill="accent4" w:themeFillTint="33"/>
            <w:vAlign w:val="center"/>
          </w:tcPr>
          <w:p w14:paraId="214CBC34" w14:textId="77777777" w:rsidR="00421027" w:rsidRDefault="00421027" w:rsidP="007A408F">
            <w:pPr>
              <w:keepNext/>
              <w:suppressAutoHyphens/>
              <w:snapToGrid w:val="0"/>
              <w:jc w:val="center"/>
              <w:rPr>
                <w:rFonts w:ascii="Arial" w:hAnsi="Arial" w:cs="Arial"/>
                <w:b/>
                <w:i/>
                <w:lang w:eastAsia="ar-SA"/>
              </w:rPr>
            </w:pPr>
          </w:p>
          <w:p w14:paraId="3011DC64" w14:textId="3851483A" w:rsidR="0072734D" w:rsidRPr="0072734D" w:rsidRDefault="007B37D3" w:rsidP="007A408F">
            <w:pPr>
              <w:keepNext/>
              <w:suppressAutoHyphens/>
              <w:snapToGrid w:val="0"/>
              <w:jc w:val="center"/>
              <w:rPr>
                <w:rFonts w:ascii="Arial" w:hAnsi="Arial" w:cs="Arial"/>
                <w:b/>
                <w:i/>
                <w:lang w:eastAsia="ar-SA"/>
              </w:rPr>
            </w:pPr>
            <w:r w:rsidRPr="0072734D">
              <w:rPr>
                <w:rFonts w:ascii="Arial" w:hAnsi="Arial" w:cs="Arial"/>
                <w:b/>
                <w:i/>
                <w:lang w:eastAsia="ar-SA"/>
              </w:rPr>
              <w:t>Ré</w:t>
            </w:r>
            <w:r>
              <w:rPr>
                <w:rFonts w:ascii="Arial" w:hAnsi="Arial" w:cs="Arial"/>
                <w:b/>
                <w:i/>
                <w:lang w:eastAsia="ar-SA"/>
              </w:rPr>
              <w:t>férence dans la ré</w:t>
            </w:r>
            <w:r w:rsidRPr="0072734D">
              <w:rPr>
                <w:rFonts w:ascii="Arial" w:hAnsi="Arial" w:cs="Arial"/>
                <w:b/>
                <w:i/>
                <w:lang w:eastAsia="ar-SA"/>
              </w:rPr>
              <w:t>ponse du candidat</w:t>
            </w:r>
          </w:p>
        </w:tc>
      </w:tr>
      <w:tr w:rsidR="0072734D" w:rsidRPr="006F0C71" w14:paraId="7BFE27CB" w14:textId="77777777" w:rsidTr="00E45B0C">
        <w:trPr>
          <w:cantSplit/>
          <w:trHeight w:val="565"/>
        </w:trPr>
        <w:tc>
          <w:tcPr>
            <w:tcW w:w="6874" w:type="dxa"/>
            <w:tcBorders>
              <w:top w:val="single" w:sz="4" w:space="0" w:color="000000"/>
              <w:left w:val="single" w:sz="4" w:space="0" w:color="000000"/>
              <w:bottom w:val="single" w:sz="4" w:space="0" w:color="000000"/>
            </w:tcBorders>
            <w:shd w:val="clear" w:color="auto" w:fill="auto"/>
            <w:vAlign w:val="center"/>
          </w:tcPr>
          <w:p w14:paraId="587FD6CC" w14:textId="77777777" w:rsidR="00804D79" w:rsidRDefault="00804D79" w:rsidP="00804D79">
            <w:pPr>
              <w:suppressAutoHyphens/>
              <w:spacing w:after="0" w:line="240" w:lineRule="auto"/>
              <w:jc w:val="both"/>
              <w:rPr>
                <w:rFonts w:ascii="Arial" w:hAnsi="Arial" w:cs="Arial"/>
                <w:lang w:eastAsia="ar-SA"/>
              </w:rPr>
            </w:pPr>
          </w:p>
          <w:p w14:paraId="2D9ACE9E" w14:textId="26D3BA2A" w:rsidR="00A05638" w:rsidRDefault="00A05638" w:rsidP="00EC2BA9">
            <w:pPr>
              <w:suppressAutoHyphens/>
              <w:jc w:val="both"/>
              <w:rPr>
                <w:rFonts w:ascii="Arial" w:hAnsi="Arial" w:cs="Arial"/>
                <w:lang w:eastAsia="ar-SA"/>
              </w:rPr>
            </w:pPr>
            <w:r w:rsidRPr="00A05638">
              <w:rPr>
                <w:rFonts w:ascii="Arial" w:hAnsi="Arial" w:cs="Arial"/>
                <w:lang w:eastAsia="ar-SA"/>
              </w:rPr>
              <w:t xml:space="preserve">Le candidat présente </w:t>
            </w:r>
            <w:r w:rsidR="000B1473">
              <w:rPr>
                <w:rFonts w:ascii="Arial" w:hAnsi="Arial" w:cs="Arial"/>
                <w:lang w:eastAsia="ar-SA"/>
              </w:rPr>
              <w:t xml:space="preserve">l’organisation mise en place pour l’exécution des prestations. </w:t>
            </w:r>
          </w:p>
          <w:p w14:paraId="014EE8EF" w14:textId="1ACF0F28" w:rsidR="00767C09" w:rsidRDefault="00767C09" w:rsidP="008653F2">
            <w:pPr>
              <w:suppressAutoHyphens/>
              <w:spacing w:after="0" w:line="240" w:lineRule="auto"/>
              <w:jc w:val="both"/>
              <w:rPr>
                <w:rFonts w:ascii="Arial" w:hAnsi="Arial" w:cs="Arial"/>
                <w:lang w:eastAsia="ar-SA"/>
              </w:rPr>
            </w:pPr>
            <w:r w:rsidRPr="00767C09">
              <w:rPr>
                <w:rFonts w:ascii="Arial" w:hAnsi="Arial" w:cs="Arial"/>
                <w:u w:val="single"/>
                <w:lang w:eastAsia="ar-SA"/>
              </w:rPr>
              <w:t xml:space="preserve">1.2.1 </w:t>
            </w:r>
            <w:r w:rsidR="008653F2">
              <w:rPr>
                <w:rFonts w:ascii="Arial" w:hAnsi="Arial" w:cs="Arial"/>
                <w:u w:val="single"/>
                <w:lang w:eastAsia="ar-SA"/>
              </w:rPr>
              <w:t>Mode de fonctionnement de l’agence</w:t>
            </w:r>
            <w:r>
              <w:rPr>
                <w:rFonts w:ascii="Arial" w:hAnsi="Arial" w:cs="Arial"/>
                <w:lang w:eastAsia="ar-SA"/>
              </w:rPr>
              <w:t> </w:t>
            </w:r>
          </w:p>
          <w:p w14:paraId="4A2EB735" w14:textId="77777777" w:rsidR="008653F2" w:rsidRDefault="008653F2" w:rsidP="008653F2">
            <w:pPr>
              <w:suppressAutoHyphens/>
              <w:spacing w:after="0" w:line="240" w:lineRule="auto"/>
              <w:jc w:val="both"/>
              <w:rPr>
                <w:rFonts w:ascii="Arial" w:hAnsi="Arial" w:cs="Arial"/>
                <w:lang w:eastAsia="ar-SA"/>
              </w:rPr>
            </w:pPr>
          </w:p>
          <w:p w14:paraId="570A0FAA" w14:textId="28D6C60E" w:rsidR="00767C09" w:rsidRDefault="00767C09" w:rsidP="008653F2">
            <w:pPr>
              <w:suppressAutoHyphens/>
              <w:spacing w:after="0" w:line="240" w:lineRule="auto"/>
              <w:jc w:val="both"/>
              <w:rPr>
                <w:rFonts w:ascii="Arial" w:hAnsi="Arial" w:cs="Arial"/>
                <w:lang w:eastAsia="ar-SA"/>
              </w:rPr>
            </w:pPr>
            <w:r>
              <w:rPr>
                <w:rFonts w:ascii="Arial" w:hAnsi="Arial" w:cs="Arial"/>
                <w:lang w:eastAsia="ar-SA"/>
              </w:rPr>
              <w:t xml:space="preserve">Le candidat </w:t>
            </w:r>
            <w:r w:rsidR="000B1473">
              <w:rPr>
                <w:rFonts w:ascii="Arial" w:hAnsi="Arial" w:cs="Arial"/>
                <w:lang w:eastAsia="ar-SA"/>
              </w:rPr>
              <w:t>détaille</w:t>
            </w:r>
            <w:r w:rsidR="0072734D" w:rsidRPr="0072734D">
              <w:rPr>
                <w:rFonts w:ascii="Arial" w:hAnsi="Arial" w:cs="Arial"/>
                <w:lang w:eastAsia="ar-SA"/>
              </w:rPr>
              <w:t xml:space="preserve"> </w:t>
            </w:r>
            <w:r w:rsidR="008653F2">
              <w:rPr>
                <w:rFonts w:ascii="Arial" w:hAnsi="Arial" w:cs="Arial"/>
                <w:lang w:eastAsia="ar-SA"/>
              </w:rPr>
              <w:t xml:space="preserve">le mode de fonctionnement de l’agence et notamment </w:t>
            </w:r>
            <w:r w:rsidR="00FB5A89">
              <w:rPr>
                <w:rFonts w:ascii="Arial" w:hAnsi="Arial" w:cs="Arial"/>
                <w:lang w:eastAsia="ar-SA"/>
              </w:rPr>
              <w:t>son organisation géographique</w:t>
            </w:r>
            <w:r w:rsidR="00FB5A89" w:rsidRPr="00255F53">
              <w:rPr>
                <w:rFonts w:ascii="Arial" w:hAnsi="Arial" w:cs="Arial"/>
                <w:lang w:eastAsia="ar-SA"/>
              </w:rPr>
              <w:t xml:space="preserve"> sur l’ensemble des territoires concernés par l’accord-cadre</w:t>
            </w:r>
            <w:r w:rsidR="008653F2">
              <w:rPr>
                <w:rFonts w:ascii="Arial" w:hAnsi="Arial" w:cs="Arial"/>
                <w:lang w:eastAsia="ar-SA"/>
              </w:rPr>
              <w:t xml:space="preserve"> (horaires d’ouverture, localisation, agence relais le cas échéant etc…)</w:t>
            </w:r>
            <w:r w:rsidR="000B1473">
              <w:rPr>
                <w:rFonts w:ascii="Arial" w:hAnsi="Arial" w:cs="Arial"/>
                <w:lang w:eastAsia="ar-SA"/>
              </w:rPr>
              <w:t xml:space="preserve">. </w:t>
            </w:r>
          </w:p>
          <w:p w14:paraId="1957CB59" w14:textId="718D5BDD" w:rsidR="008653F2" w:rsidRPr="00767C09" w:rsidRDefault="008653F2" w:rsidP="008653F2">
            <w:pPr>
              <w:suppressAutoHyphens/>
              <w:spacing w:after="0" w:line="240" w:lineRule="auto"/>
              <w:jc w:val="both"/>
              <w:rPr>
                <w:rFonts w:ascii="Arial" w:hAnsi="Arial" w:cs="Arial"/>
                <w:lang w:eastAsia="ar-SA"/>
              </w:rPr>
            </w:pPr>
          </w:p>
        </w:tc>
        <w:tc>
          <w:tcPr>
            <w:tcW w:w="29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978AC7" w14:textId="77777777" w:rsidR="007437FB" w:rsidRDefault="007437FB" w:rsidP="007A408F">
            <w:pPr>
              <w:keepNext/>
              <w:suppressAutoHyphens/>
              <w:snapToGrid w:val="0"/>
              <w:jc w:val="center"/>
              <w:rPr>
                <w:rFonts w:ascii="Arial" w:hAnsi="Arial" w:cs="Arial"/>
                <w:i/>
                <w:highlight w:val="yellow"/>
                <w:lang w:eastAsia="ar-SA"/>
              </w:rPr>
            </w:pPr>
          </w:p>
          <w:p w14:paraId="41E87F5A" w14:textId="77777777" w:rsidR="007437FB" w:rsidRDefault="007437FB" w:rsidP="007A408F">
            <w:pPr>
              <w:keepNext/>
              <w:suppressAutoHyphens/>
              <w:snapToGrid w:val="0"/>
              <w:jc w:val="center"/>
              <w:rPr>
                <w:rFonts w:ascii="Arial" w:hAnsi="Arial" w:cs="Arial"/>
                <w:i/>
                <w:highlight w:val="yellow"/>
                <w:lang w:eastAsia="ar-SA"/>
              </w:rPr>
            </w:pPr>
          </w:p>
          <w:p w14:paraId="5820C3A3" w14:textId="03D5F36E" w:rsidR="0072734D" w:rsidRPr="0072734D" w:rsidRDefault="007437FB" w:rsidP="007A408F">
            <w:pPr>
              <w:keepNext/>
              <w:suppressAutoHyphens/>
              <w:snapToGrid w:val="0"/>
              <w:jc w:val="center"/>
              <w:rPr>
                <w:rFonts w:ascii="Arial" w:hAnsi="Arial" w:cs="Arial"/>
                <w:lang w:eastAsia="ar-SA"/>
              </w:rPr>
            </w:pPr>
            <w:r w:rsidRPr="008B73C1">
              <w:rPr>
                <w:rFonts w:ascii="Arial" w:hAnsi="Arial" w:cs="Arial"/>
                <w:i/>
                <w:lang w:eastAsia="ar-SA"/>
              </w:rPr>
              <w:t>A compléter</w:t>
            </w:r>
          </w:p>
        </w:tc>
      </w:tr>
      <w:tr w:rsidR="00767C09" w:rsidRPr="006F0C71" w14:paraId="0A2633CA" w14:textId="77777777" w:rsidTr="00767C09">
        <w:trPr>
          <w:cantSplit/>
          <w:trHeight w:val="565"/>
        </w:trPr>
        <w:tc>
          <w:tcPr>
            <w:tcW w:w="6874" w:type="dxa"/>
            <w:tcBorders>
              <w:top w:val="single" w:sz="4" w:space="0" w:color="000000"/>
              <w:left w:val="single" w:sz="4" w:space="0" w:color="000000"/>
              <w:bottom w:val="single" w:sz="4" w:space="0" w:color="000000"/>
            </w:tcBorders>
            <w:shd w:val="clear" w:color="auto" w:fill="FFFFFF" w:themeFill="background1"/>
            <w:vAlign w:val="center"/>
          </w:tcPr>
          <w:p w14:paraId="6DFE4FFC" w14:textId="77777777" w:rsidR="00767C09" w:rsidRDefault="00767C09" w:rsidP="008653F2">
            <w:pPr>
              <w:suppressAutoHyphens/>
              <w:spacing w:after="0" w:line="240" w:lineRule="auto"/>
              <w:jc w:val="both"/>
              <w:rPr>
                <w:rFonts w:ascii="Arial" w:hAnsi="Arial" w:cs="Arial"/>
                <w:u w:val="single"/>
                <w:lang w:eastAsia="ar-SA"/>
              </w:rPr>
            </w:pPr>
          </w:p>
          <w:p w14:paraId="7C1BDDD8" w14:textId="77777777" w:rsidR="008653F2" w:rsidRDefault="00767C09" w:rsidP="008653F2">
            <w:pPr>
              <w:suppressAutoHyphens/>
              <w:spacing w:after="0" w:line="240" w:lineRule="auto"/>
              <w:jc w:val="both"/>
              <w:rPr>
                <w:rFonts w:ascii="Arial" w:hAnsi="Arial" w:cs="Arial"/>
                <w:u w:val="single"/>
                <w:lang w:eastAsia="ar-SA"/>
              </w:rPr>
            </w:pPr>
            <w:r w:rsidRPr="00767C09">
              <w:rPr>
                <w:rFonts w:ascii="Arial" w:hAnsi="Arial" w:cs="Arial"/>
                <w:u w:val="single"/>
                <w:lang w:eastAsia="ar-SA"/>
              </w:rPr>
              <w:t>1.2.2 Organisation de l’équipe dédiée à l’exécution des prestations</w:t>
            </w:r>
          </w:p>
          <w:p w14:paraId="70EB59E4" w14:textId="6AD40656" w:rsidR="00767C09" w:rsidRPr="00767C09" w:rsidRDefault="00767C09" w:rsidP="008653F2">
            <w:pPr>
              <w:suppressAutoHyphens/>
              <w:spacing w:after="0" w:line="240" w:lineRule="auto"/>
              <w:jc w:val="both"/>
              <w:rPr>
                <w:rFonts w:ascii="Arial" w:hAnsi="Arial" w:cs="Arial"/>
                <w:u w:val="single"/>
                <w:lang w:eastAsia="ar-SA"/>
              </w:rPr>
            </w:pPr>
          </w:p>
          <w:p w14:paraId="0FE46CA1" w14:textId="05B1A4CD" w:rsidR="00767C09" w:rsidRDefault="00767C09" w:rsidP="00767C09">
            <w:pPr>
              <w:suppressAutoHyphens/>
              <w:jc w:val="both"/>
              <w:rPr>
                <w:rFonts w:ascii="Arial" w:hAnsi="Arial" w:cs="Arial"/>
                <w:i/>
                <w:lang w:eastAsia="ar-SA"/>
              </w:rPr>
            </w:pPr>
            <w:r>
              <w:rPr>
                <w:rFonts w:ascii="Arial" w:hAnsi="Arial" w:cs="Arial"/>
                <w:i/>
                <w:lang w:eastAsia="ar-SA"/>
              </w:rPr>
              <w:t xml:space="preserve">Le </w:t>
            </w:r>
            <w:r w:rsidR="007437FB" w:rsidRPr="008B73C1">
              <w:rPr>
                <w:rFonts w:ascii="Arial" w:hAnsi="Arial" w:cs="Arial"/>
                <w:i/>
                <w:lang w:eastAsia="ar-SA"/>
              </w:rPr>
              <w:t>candidat</w:t>
            </w:r>
            <w:r w:rsidR="007437FB">
              <w:rPr>
                <w:rFonts w:ascii="Arial" w:hAnsi="Arial" w:cs="Arial"/>
                <w:i/>
                <w:lang w:eastAsia="ar-SA"/>
              </w:rPr>
              <w:t xml:space="preserve"> </w:t>
            </w:r>
            <w:r>
              <w:rPr>
                <w:rFonts w:ascii="Arial" w:hAnsi="Arial" w:cs="Arial"/>
                <w:i/>
                <w:lang w:eastAsia="ar-SA"/>
              </w:rPr>
              <w:t>propose un organigramme de l’équipe mis à la disposition de la Cnam dans le cadre de l’exécution des prestations et décrit le profil de chacun</w:t>
            </w:r>
            <w:r w:rsidRPr="006C4450">
              <w:rPr>
                <w:rFonts w:ascii="Arial" w:hAnsi="Arial" w:cs="Arial"/>
                <w:i/>
                <w:lang w:eastAsia="ar-SA"/>
              </w:rPr>
              <w:t xml:space="preserve"> </w:t>
            </w:r>
            <w:r w:rsidR="007437FB" w:rsidRPr="008B73C1">
              <w:rPr>
                <w:rFonts w:ascii="Arial" w:hAnsi="Arial" w:cs="Arial"/>
                <w:i/>
                <w:lang w:eastAsia="ar-SA"/>
              </w:rPr>
              <w:t>des</w:t>
            </w:r>
            <w:r w:rsidR="007437FB">
              <w:rPr>
                <w:rFonts w:ascii="Arial" w:hAnsi="Arial" w:cs="Arial"/>
                <w:i/>
                <w:lang w:eastAsia="ar-SA"/>
              </w:rPr>
              <w:t xml:space="preserve"> </w:t>
            </w:r>
            <w:r w:rsidRPr="006C4450">
              <w:rPr>
                <w:rFonts w:ascii="Arial" w:hAnsi="Arial" w:cs="Arial"/>
                <w:i/>
                <w:lang w:eastAsia="ar-SA"/>
              </w:rPr>
              <w:t xml:space="preserve">intervenants </w:t>
            </w:r>
            <w:r>
              <w:rPr>
                <w:rFonts w:ascii="Arial" w:hAnsi="Arial" w:cs="Arial"/>
                <w:i/>
                <w:lang w:eastAsia="ar-SA"/>
              </w:rPr>
              <w:t>affectés et ce en détaillant notamment :</w:t>
            </w:r>
          </w:p>
          <w:p w14:paraId="49280613" w14:textId="31A8A42E" w:rsidR="00767C09" w:rsidRDefault="00767C09" w:rsidP="00767C09">
            <w:pPr>
              <w:pStyle w:val="Paragraphedeliste"/>
              <w:numPr>
                <w:ilvl w:val="0"/>
                <w:numId w:val="45"/>
              </w:numPr>
              <w:suppressAutoHyphens/>
              <w:jc w:val="both"/>
              <w:rPr>
                <w:rFonts w:ascii="Arial" w:hAnsi="Arial" w:cs="Arial"/>
                <w:i/>
                <w:lang w:eastAsia="ar-SA"/>
              </w:rPr>
            </w:pPr>
            <w:r>
              <w:rPr>
                <w:rFonts w:ascii="Arial" w:hAnsi="Arial" w:cs="Arial"/>
                <w:i/>
                <w:lang w:eastAsia="ar-SA"/>
              </w:rPr>
              <w:t>L</w:t>
            </w:r>
            <w:r w:rsidRPr="006C4450">
              <w:rPr>
                <w:rFonts w:ascii="Arial" w:hAnsi="Arial" w:cs="Arial"/>
                <w:i/>
                <w:lang w:eastAsia="ar-SA"/>
              </w:rPr>
              <w:t>eur expérience en nombre d’années dans le domaine</w:t>
            </w:r>
            <w:r w:rsidR="008B73C1">
              <w:rPr>
                <w:rFonts w:ascii="Arial" w:hAnsi="Arial" w:cs="Arial"/>
                <w:i/>
                <w:lang w:eastAsia="ar-SA"/>
              </w:rPr>
              <w:t xml:space="preserve"> </w:t>
            </w:r>
            <w:r>
              <w:rPr>
                <w:rFonts w:ascii="Arial" w:hAnsi="Arial" w:cs="Arial"/>
                <w:i/>
                <w:lang w:eastAsia="ar-SA"/>
              </w:rPr>
              <w:t>;</w:t>
            </w:r>
          </w:p>
          <w:p w14:paraId="1F7DD97A" w14:textId="77777777" w:rsidR="00767C09" w:rsidRPr="00767C09" w:rsidRDefault="00767C09" w:rsidP="00767C09">
            <w:pPr>
              <w:pStyle w:val="Paragraphedeliste"/>
              <w:numPr>
                <w:ilvl w:val="0"/>
                <w:numId w:val="45"/>
              </w:numPr>
              <w:suppressAutoHyphens/>
              <w:jc w:val="both"/>
              <w:rPr>
                <w:rFonts w:ascii="Arial" w:hAnsi="Arial" w:cs="Arial"/>
                <w:i/>
                <w:lang w:eastAsia="ar-SA"/>
              </w:rPr>
            </w:pPr>
            <w:r>
              <w:rPr>
                <w:rFonts w:ascii="Arial" w:hAnsi="Arial" w:cs="Arial"/>
                <w:i/>
                <w:lang w:eastAsia="ar-SA"/>
              </w:rPr>
              <w:t>L</w:t>
            </w:r>
            <w:r w:rsidRPr="006C4450">
              <w:rPr>
                <w:rFonts w:ascii="Arial" w:hAnsi="Arial" w:cs="Arial"/>
                <w:i/>
                <w:lang w:eastAsia="ar-SA"/>
              </w:rPr>
              <w:t>eurs fonctions dans le cadre des prestations</w:t>
            </w:r>
            <w:r>
              <w:rPr>
                <w:rFonts w:ascii="Arial" w:hAnsi="Arial" w:cs="Arial"/>
                <w:i/>
                <w:lang w:eastAsia="ar-SA"/>
              </w:rPr>
              <w:t xml:space="preserve"> et </w:t>
            </w:r>
            <w:r w:rsidRPr="00767C09">
              <w:rPr>
                <w:rFonts w:ascii="Arial" w:hAnsi="Arial" w:cs="Arial"/>
                <w:i/>
                <w:lang w:eastAsia="ar-SA"/>
              </w:rPr>
              <w:t>les expertises mobilisées pour chacun ;</w:t>
            </w:r>
          </w:p>
          <w:p w14:paraId="0164E89E" w14:textId="77777777" w:rsidR="00767C09" w:rsidRDefault="00767C09" w:rsidP="00767C09">
            <w:pPr>
              <w:suppressAutoHyphens/>
              <w:spacing w:after="0" w:line="240" w:lineRule="auto"/>
              <w:jc w:val="both"/>
              <w:rPr>
                <w:rFonts w:ascii="Arial" w:hAnsi="Arial" w:cs="Arial"/>
                <w:i/>
                <w:lang w:eastAsia="ar-SA"/>
              </w:rPr>
            </w:pPr>
            <w:r>
              <w:rPr>
                <w:rFonts w:ascii="Arial" w:hAnsi="Arial" w:cs="Arial"/>
                <w:i/>
                <w:lang w:eastAsia="ar-SA"/>
              </w:rPr>
              <w:t xml:space="preserve">Les interlocuteurs dédiés </w:t>
            </w:r>
            <w:r w:rsidRPr="00A05638">
              <w:rPr>
                <w:rFonts w:ascii="Arial" w:hAnsi="Arial" w:cs="Arial"/>
                <w:i/>
                <w:lang w:eastAsia="ar-SA"/>
              </w:rPr>
              <w:t>(matrice de compétences, CV anonymisés, etc.), en adéquation avec les besoins à couvrir.</w:t>
            </w:r>
          </w:p>
          <w:p w14:paraId="410309A5" w14:textId="16C43D00" w:rsidR="00767C09" w:rsidRDefault="00767C09" w:rsidP="00767C09">
            <w:pPr>
              <w:suppressAutoHyphens/>
              <w:spacing w:after="0" w:line="240" w:lineRule="auto"/>
              <w:jc w:val="both"/>
              <w:rPr>
                <w:rFonts w:ascii="Arial" w:hAnsi="Arial" w:cs="Arial"/>
                <w:lang w:eastAsia="ar-SA"/>
              </w:rPr>
            </w:pPr>
          </w:p>
        </w:tc>
        <w:tc>
          <w:tcPr>
            <w:tcW w:w="292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C95CEAB" w14:textId="3FBBA1D5" w:rsidR="00767C09" w:rsidRPr="0072734D" w:rsidRDefault="007437FB" w:rsidP="007A408F">
            <w:pPr>
              <w:keepNext/>
              <w:suppressAutoHyphens/>
              <w:snapToGrid w:val="0"/>
              <w:jc w:val="center"/>
              <w:rPr>
                <w:rFonts w:ascii="Arial" w:hAnsi="Arial" w:cs="Arial"/>
                <w:lang w:eastAsia="ar-SA"/>
              </w:rPr>
            </w:pPr>
            <w:r w:rsidRPr="008B73C1">
              <w:rPr>
                <w:rFonts w:ascii="Arial" w:hAnsi="Arial" w:cs="Arial"/>
                <w:i/>
                <w:lang w:eastAsia="ar-SA"/>
              </w:rPr>
              <w:t>A compléter</w:t>
            </w:r>
          </w:p>
        </w:tc>
      </w:tr>
      <w:tr w:rsidR="0072734D" w:rsidRPr="006F0C71" w14:paraId="5A9D66F6" w14:textId="77777777" w:rsidTr="00FD0F3C">
        <w:trPr>
          <w:cantSplit/>
          <w:trHeight w:val="708"/>
        </w:trPr>
        <w:tc>
          <w:tcPr>
            <w:tcW w:w="6874" w:type="dxa"/>
            <w:tcBorders>
              <w:top w:val="single" w:sz="4" w:space="0" w:color="000000"/>
              <w:left w:val="single" w:sz="4" w:space="0" w:color="000000"/>
              <w:bottom w:val="single" w:sz="4" w:space="0" w:color="000000"/>
            </w:tcBorders>
            <w:shd w:val="clear" w:color="auto" w:fill="E5DFEC" w:themeFill="accent4" w:themeFillTint="33"/>
            <w:vAlign w:val="center"/>
          </w:tcPr>
          <w:p w14:paraId="0527C98C" w14:textId="462F33B3" w:rsidR="0072734D" w:rsidRPr="0072734D" w:rsidRDefault="00767C09" w:rsidP="00767C09">
            <w:pPr>
              <w:pStyle w:val="Paragraphedeliste"/>
              <w:keepNext/>
              <w:numPr>
                <w:ilvl w:val="1"/>
                <w:numId w:val="44"/>
              </w:numPr>
              <w:suppressAutoHyphens/>
              <w:snapToGrid w:val="0"/>
              <w:rPr>
                <w:rFonts w:ascii="Arial" w:hAnsi="Arial" w:cs="Arial"/>
                <w:b/>
                <w:i/>
                <w:lang w:eastAsia="ar-SA"/>
              </w:rPr>
            </w:pPr>
            <w:r w:rsidRPr="00804D79">
              <w:rPr>
                <w:rFonts w:ascii="Arial" w:hAnsi="Arial" w:cs="Arial"/>
                <w:b/>
                <w:i/>
                <w:lang w:eastAsia="ar-SA"/>
              </w:rPr>
              <w:t xml:space="preserve">Méthodologie mise en œuvre dans le cadre </w:t>
            </w:r>
            <w:r>
              <w:rPr>
                <w:rFonts w:ascii="Arial" w:hAnsi="Arial" w:cs="Arial"/>
                <w:b/>
                <w:i/>
                <w:lang w:eastAsia="ar-SA"/>
              </w:rPr>
              <w:t xml:space="preserve">de l’exécution des prestations </w:t>
            </w:r>
          </w:p>
        </w:tc>
        <w:tc>
          <w:tcPr>
            <w:tcW w:w="2925" w:type="dxa"/>
            <w:tcBorders>
              <w:top w:val="single" w:sz="4" w:space="0" w:color="000000"/>
              <w:left w:val="single" w:sz="4" w:space="0" w:color="000000"/>
              <w:bottom w:val="single" w:sz="4" w:space="0" w:color="000000"/>
              <w:right w:val="single" w:sz="4" w:space="0" w:color="000000"/>
            </w:tcBorders>
            <w:shd w:val="clear" w:color="auto" w:fill="E5DFEC" w:themeFill="accent4" w:themeFillTint="33"/>
            <w:vAlign w:val="center"/>
          </w:tcPr>
          <w:p w14:paraId="626BBF79" w14:textId="4C5C48A0" w:rsidR="0072734D" w:rsidRPr="0072734D" w:rsidRDefault="007B37D3" w:rsidP="007A408F">
            <w:pPr>
              <w:keepNext/>
              <w:suppressAutoHyphens/>
              <w:snapToGrid w:val="0"/>
              <w:jc w:val="center"/>
              <w:rPr>
                <w:rFonts w:ascii="Arial" w:hAnsi="Arial" w:cs="Arial"/>
                <w:b/>
                <w:i/>
                <w:lang w:eastAsia="ar-SA"/>
              </w:rPr>
            </w:pPr>
            <w:r w:rsidRPr="0072734D">
              <w:rPr>
                <w:rFonts w:ascii="Arial" w:hAnsi="Arial" w:cs="Arial"/>
                <w:b/>
                <w:i/>
                <w:lang w:eastAsia="ar-SA"/>
              </w:rPr>
              <w:t>Ré</w:t>
            </w:r>
            <w:r>
              <w:rPr>
                <w:rFonts w:ascii="Arial" w:hAnsi="Arial" w:cs="Arial"/>
                <w:b/>
                <w:i/>
                <w:lang w:eastAsia="ar-SA"/>
              </w:rPr>
              <w:t>férence dans la ré</w:t>
            </w:r>
            <w:r w:rsidRPr="0072734D">
              <w:rPr>
                <w:rFonts w:ascii="Arial" w:hAnsi="Arial" w:cs="Arial"/>
                <w:b/>
                <w:i/>
                <w:lang w:eastAsia="ar-SA"/>
              </w:rPr>
              <w:t>ponse du candidat</w:t>
            </w:r>
          </w:p>
        </w:tc>
      </w:tr>
      <w:tr w:rsidR="00767C09" w:rsidRPr="006F0C71" w14:paraId="5430C8A4" w14:textId="77777777" w:rsidTr="00767C09">
        <w:trPr>
          <w:cantSplit/>
          <w:trHeight w:val="708"/>
        </w:trPr>
        <w:tc>
          <w:tcPr>
            <w:tcW w:w="6874" w:type="dxa"/>
            <w:tcBorders>
              <w:top w:val="single" w:sz="4" w:space="0" w:color="000000"/>
              <w:left w:val="single" w:sz="4" w:space="0" w:color="000000"/>
              <w:bottom w:val="single" w:sz="4" w:space="0" w:color="000000"/>
            </w:tcBorders>
            <w:shd w:val="clear" w:color="auto" w:fill="FFFFFF" w:themeFill="background1"/>
            <w:vAlign w:val="center"/>
          </w:tcPr>
          <w:p w14:paraId="3D143655" w14:textId="77777777" w:rsidR="008653F2" w:rsidRDefault="008653F2" w:rsidP="008653F2">
            <w:pPr>
              <w:keepNext/>
              <w:suppressAutoHyphens/>
              <w:snapToGrid w:val="0"/>
              <w:spacing w:after="0" w:line="240" w:lineRule="auto"/>
              <w:rPr>
                <w:rFonts w:ascii="Arial" w:hAnsi="Arial" w:cs="Arial"/>
                <w:u w:val="single"/>
                <w:lang w:eastAsia="ar-SA"/>
              </w:rPr>
            </w:pPr>
          </w:p>
          <w:p w14:paraId="1A4E212D" w14:textId="6FBB719C" w:rsidR="00767C09" w:rsidRDefault="00767C09" w:rsidP="008653F2">
            <w:pPr>
              <w:keepNext/>
              <w:suppressAutoHyphens/>
              <w:snapToGrid w:val="0"/>
              <w:spacing w:after="0" w:line="240" w:lineRule="auto"/>
              <w:rPr>
                <w:rFonts w:ascii="Arial" w:hAnsi="Arial" w:cs="Arial"/>
                <w:lang w:eastAsia="ar-SA"/>
              </w:rPr>
            </w:pPr>
            <w:r w:rsidRPr="00767C09">
              <w:rPr>
                <w:rFonts w:ascii="Arial" w:hAnsi="Arial" w:cs="Arial"/>
                <w:u w:val="single"/>
                <w:lang w:eastAsia="ar-SA"/>
              </w:rPr>
              <w:t>1.3.1 Qualité du traitement des demandes</w:t>
            </w:r>
            <w:r w:rsidRPr="00767C09">
              <w:rPr>
                <w:rFonts w:ascii="Arial" w:hAnsi="Arial" w:cs="Arial"/>
                <w:lang w:eastAsia="ar-SA"/>
              </w:rPr>
              <w:t> </w:t>
            </w:r>
          </w:p>
          <w:p w14:paraId="05024FC2" w14:textId="77777777" w:rsidR="008653F2" w:rsidRDefault="008653F2" w:rsidP="008653F2">
            <w:pPr>
              <w:keepNext/>
              <w:suppressAutoHyphens/>
              <w:snapToGrid w:val="0"/>
              <w:spacing w:after="0" w:line="240" w:lineRule="auto"/>
              <w:rPr>
                <w:rFonts w:ascii="Arial" w:hAnsi="Arial" w:cs="Arial"/>
                <w:lang w:eastAsia="ar-SA"/>
              </w:rPr>
            </w:pPr>
          </w:p>
          <w:p w14:paraId="30983008" w14:textId="7A535D2C" w:rsidR="00767C09" w:rsidRPr="00767C09" w:rsidRDefault="00767C09" w:rsidP="008653F2">
            <w:pPr>
              <w:keepNext/>
              <w:suppressAutoHyphens/>
              <w:snapToGrid w:val="0"/>
              <w:jc w:val="both"/>
              <w:rPr>
                <w:rFonts w:ascii="Arial" w:hAnsi="Arial" w:cs="Arial"/>
                <w:b/>
                <w:i/>
                <w:lang w:eastAsia="ar-SA"/>
              </w:rPr>
            </w:pPr>
            <w:r>
              <w:rPr>
                <w:rFonts w:ascii="Arial" w:hAnsi="Arial" w:cs="Arial"/>
                <w:lang w:eastAsia="ar-SA"/>
              </w:rPr>
              <w:t>L</w:t>
            </w:r>
            <w:r w:rsidRPr="00767C09">
              <w:rPr>
                <w:rFonts w:ascii="Arial" w:hAnsi="Arial" w:cs="Arial"/>
                <w:lang w:eastAsia="ar-SA"/>
              </w:rPr>
              <w:t>e candidat décrit l’ensemble des aspects relatifs au mode opératoire de commande et de réservation de titres de transports (dont les délais de livraison des titres de transport), les outils internes utilisées pour sélectionner les options de transports les plus optimales (offline et online).</w:t>
            </w:r>
          </w:p>
        </w:tc>
        <w:tc>
          <w:tcPr>
            <w:tcW w:w="292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977637E" w14:textId="423A0C36" w:rsidR="00767C09" w:rsidRPr="0072734D" w:rsidRDefault="007437FB" w:rsidP="007A408F">
            <w:pPr>
              <w:keepNext/>
              <w:suppressAutoHyphens/>
              <w:snapToGrid w:val="0"/>
              <w:jc w:val="center"/>
              <w:rPr>
                <w:rFonts w:ascii="Arial" w:hAnsi="Arial" w:cs="Arial"/>
                <w:b/>
                <w:i/>
                <w:lang w:eastAsia="ar-SA"/>
              </w:rPr>
            </w:pPr>
            <w:r w:rsidRPr="008B73C1">
              <w:rPr>
                <w:rFonts w:ascii="Arial" w:hAnsi="Arial" w:cs="Arial"/>
                <w:i/>
                <w:lang w:eastAsia="ar-SA"/>
              </w:rPr>
              <w:t>A compléter</w:t>
            </w:r>
          </w:p>
        </w:tc>
      </w:tr>
      <w:tr w:rsidR="00767C09" w:rsidRPr="006F0C71" w14:paraId="529F2D7C" w14:textId="77777777" w:rsidTr="00767C09">
        <w:trPr>
          <w:cantSplit/>
          <w:trHeight w:val="708"/>
        </w:trPr>
        <w:tc>
          <w:tcPr>
            <w:tcW w:w="6874" w:type="dxa"/>
            <w:tcBorders>
              <w:top w:val="single" w:sz="4" w:space="0" w:color="000000"/>
              <w:left w:val="single" w:sz="4" w:space="0" w:color="000000"/>
              <w:bottom w:val="single" w:sz="4" w:space="0" w:color="000000"/>
            </w:tcBorders>
            <w:shd w:val="clear" w:color="auto" w:fill="FFFFFF" w:themeFill="background1"/>
            <w:vAlign w:val="center"/>
          </w:tcPr>
          <w:p w14:paraId="71E006C8" w14:textId="77777777" w:rsidR="008653F2" w:rsidRDefault="008653F2" w:rsidP="008653F2">
            <w:pPr>
              <w:keepNext/>
              <w:suppressAutoHyphens/>
              <w:snapToGrid w:val="0"/>
              <w:spacing w:after="0" w:line="240" w:lineRule="auto"/>
              <w:rPr>
                <w:rFonts w:ascii="Arial" w:hAnsi="Arial" w:cs="Arial"/>
                <w:u w:val="single"/>
                <w:lang w:eastAsia="ar-SA"/>
              </w:rPr>
            </w:pPr>
          </w:p>
          <w:p w14:paraId="350D14AC" w14:textId="1B6FF0DE" w:rsidR="00767C09" w:rsidRDefault="00767C09" w:rsidP="008653F2">
            <w:pPr>
              <w:keepNext/>
              <w:suppressAutoHyphens/>
              <w:snapToGrid w:val="0"/>
              <w:spacing w:after="0" w:line="240" w:lineRule="auto"/>
              <w:rPr>
                <w:rFonts w:ascii="Arial" w:hAnsi="Arial" w:cs="Arial"/>
                <w:lang w:eastAsia="ar-SA"/>
              </w:rPr>
            </w:pPr>
            <w:r w:rsidRPr="00767C09">
              <w:rPr>
                <w:rFonts w:ascii="Arial" w:hAnsi="Arial" w:cs="Arial"/>
                <w:u w:val="single"/>
                <w:lang w:eastAsia="ar-SA"/>
              </w:rPr>
              <w:t>1.3.2</w:t>
            </w:r>
            <w:r w:rsidRPr="00767C09">
              <w:rPr>
                <w:rFonts w:ascii="Arial" w:hAnsi="Arial" w:cs="Arial"/>
                <w:b/>
                <w:i/>
                <w:u w:val="single"/>
                <w:lang w:eastAsia="ar-SA"/>
              </w:rPr>
              <w:t xml:space="preserve"> </w:t>
            </w:r>
            <w:r w:rsidRPr="00767C09">
              <w:rPr>
                <w:rFonts w:ascii="Arial" w:hAnsi="Arial" w:cs="Arial"/>
                <w:u w:val="single"/>
                <w:lang w:eastAsia="ar-SA"/>
              </w:rPr>
              <w:t>Suivi des prestations </w:t>
            </w:r>
            <w:r>
              <w:rPr>
                <w:rFonts w:ascii="Arial" w:hAnsi="Arial" w:cs="Arial"/>
                <w:lang w:eastAsia="ar-SA"/>
              </w:rPr>
              <w:t xml:space="preserve"> </w:t>
            </w:r>
          </w:p>
          <w:p w14:paraId="30782BA6" w14:textId="77777777" w:rsidR="008653F2" w:rsidRDefault="008653F2" w:rsidP="008653F2">
            <w:pPr>
              <w:keepNext/>
              <w:suppressAutoHyphens/>
              <w:snapToGrid w:val="0"/>
              <w:spacing w:after="0" w:line="240" w:lineRule="auto"/>
              <w:jc w:val="both"/>
              <w:rPr>
                <w:rFonts w:ascii="Arial" w:hAnsi="Arial" w:cs="Arial"/>
                <w:lang w:eastAsia="ar-SA"/>
              </w:rPr>
            </w:pPr>
          </w:p>
          <w:p w14:paraId="221E3B69" w14:textId="50BD62FF" w:rsidR="00767C09" w:rsidRPr="00767C09" w:rsidRDefault="00767C09" w:rsidP="008653F2">
            <w:pPr>
              <w:keepNext/>
              <w:suppressAutoHyphens/>
              <w:snapToGrid w:val="0"/>
              <w:jc w:val="both"/>
              <w:rPr>
                <w:rFonts w:ascii="Arial" w:hAnsi="Arial" w:cs="Arial"/>
                <w:b/>
                <w:i/>
                <w:lang w:eastAsia="ar-SA"/>
              </w:rPr>
            </w:pPr>
            <w:r>
              <w:rPr>
                <w:rFonts w:ascii="Arial" w:hAnsi="Arial" w:cs="Arial"/>
                <w:lang w:eastAsia="ar-SA"/>
              </w:rPr>
              <w:t>L</w:t>
            </w:r>
            <w:r w:rsidRPr="00767C09">
              <w:rPr>
                <w:rFonts w:ascii="Arial" w:hAnsi="Arial" w:cs="Arial"/>
                <w:lang w:eastAsia="ar-SA"/>
              </w:rPr>
              <w:t>e candidat</w:t>
            </w:r>
            <w:r w:rsidRPr="00804D79">
              <w:rPr>
                <w:rFonts w:ascii="Arial" w:hAnsi="Arial" w:cs="Arial"/>
                <w:lang w:eastAsia="ar-SA"/>
              </w:rPr>
              <w:t xml:space="preserve"> décrit le mode opératoire relatif </w:t>
            </w:r>
            <w:r>
              <w:rPr>
                <w:rFonts w:ascii="Arial" w:hAnsi="Arial" w:cs="Arial"/>
                <w:lang w:eastAsia="ar-SA"/>
              </w:rPr>
              <w:t xml:space="preserve">au service d’assistance, </w:t>
            </w:r>
            <w:r w:rsidRPr="00804D79">
              <w:rPr>
                <w:rFonts w:ascii="Arial" w:hAnsi="Arial" w:cs="Arial"/>
                <w:lang w:eastAsia="ar-SA"/>
              </w:rPr>
              <w:t>au reporting et à la facturation.</w:t>
            </w:r>
          </w:p>
        </w:tc>
        <w:tc>
          <w:tcPr>
            <w:tcW w:w="292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3A8479D" w14:textId="77777777" w:rsidR="00767C09" w:rsidRDefault="00767C09" w:rsidP="007A408F">
            <w:pPr>
              <w:keepNext/>
              <w:suppressAutoHyphens/>
              <w:snapToGrid w:val="0"/>
              <w:jc w:val="center"/>
              <w:rPr>
                <w:rFonts w:ascii="Arial" w:hAnsi="Arial" w:cs="Arial"/>
                <w:b/>
                <w:i/>
                <w:lang w:eastAsia="ar-SA"/>
              </w:rPr>
            </w:pPr>
          </w:p>
          <w:p w14:paraId="7CDA0282" w14:textId="2A4DB81B" w:rsidR="007437FB" w:rsidRPr="0072734D" w:rsidRDefault="007437FB" w:rsidP="007A408F">
            <w:pPr>
              <w:keepNext/>
              <w:suppressAutoHyphens/>
              <w:snapToGrid w:val="0"/>
              <w:jc w:val="center"/>
              <w:rPr>
                <w:rFonts w:ascii="Arial" w:hAnsi="Arial" w:cs="Arial"/>
                <w:b/>
                <w:i/>
                <w:lang w:eastAsia="ar-SA"/>
              </w:rPr>
            </w:pPr>
            <w:r w:rsidRPr="008B73C1">
              <w:rPr>
                <w:rFonts w:ascii="Arial" w:hAnsi="Arial" w:cs="Arial"/>
                <w:i/>
                <w:lang w:eastAsia="ar-SA"/>
              </w:rPr>
              <w:t>A compléter</w:t>
            </w:r>
          </w:p>
        </w:tc>
      </w:tr>
      <w:tr w:rsidR="006C4450" w:rsidRPr="006F0C71" w14:paraId="51C33B55" w14:textId="77777777" w:rsidTr="006C4450">
        <w:trPr>
          <w:cantSplit/>
          <w:trHeight w:val="708"/>
        </w:trPr>
        <w:tc>
          <w:tcPr>
            <w:tcW w:w="6874" w:type="dxa"/>
            <w:tcBorders>
              <w:top w:val="single" w:sz="4" w:space="0" w:color="000000"/>
              <w:left w:val="single" w:sz="4" w:space="0" w:color="000000"/>
              <w:bottom w:val="single" w:sz="4" w:space="0" w:color="000000"/>
            </w:tcBorders>
            <w:shd w:val="clear" w:color="auto" w:fill="E5DFEC" w:themeFill="accent4" w:themeFillTint="33"/>
            <w:vAlign w:val="center"/>
          </w:tcPr>
          <w:p w14:paraId="31222373" w14:textId="77777777" w:rsidR="00804D79" w:rsidRDefault="00804D79" w:rsidP="00804D79">
            <w:pPr>
              <w:suppressAutoHyphens/>
              <w:jc w:val="both"/>
              <w:rPr>
                <w:rFonts w:ascii="Arial" w:hAnsi="Arial" w:cs="Arial"/>
                <w:b/>
                <w:i/>
                <w:lang w:eastAsia="ar-SA"/>
              </w:rPr>
            </w:pPr>
          </w:p>
          <w:p w14:paraId="32B7F5B7" w14:textId="6DFBFE4E" w:rsidR="006C4450" w:rsidRDefault="00767C09" w:rsidP="00804D79">
            <w:pPr>
              <w:suppressAutoHyphens/>
              <w:jc w:val="both"/>
              <w:rPr>
                <w:rFonts w:ascii="Arial" w:hAnsi="Arial" w:cs="Arial"/>
                <w:b/>
                <w:i/>
                <w:lang w:eastAsia="ar-SA"/>
              </w:rPr>
            </w:pPr>
            <w:r w:rsidRPr="00804D79">
              <w:rPr>
                <w:rFonts w:ascii="Arial" w:hAnsi="Arial" w:cs="Arial"/>
                <w:b/>
                <w:i/>
                <w:lang w:eastAsia="ar-SA"/>
              </w:rPr>
              <w:t>1.4 Gestion</w:t>
            </w:r>
            <w:r>
              <w:rPr>
                <w:rFonts w:ascii="Arial" w:hAnsi="Arial" w:cs="Arial"/>
                <w:b/>
                <w:i/>
                <w:lang w:eastAsia="ar-SA"/>
              </w:rPr>
              <w:t xml:space="preserve"> informatique</w:t>
            </w:r>
          </w:p>
          <w:p w14:paraId="3D13E2E9" w14:textId="20F3595D" w:rsidR="00804D79" w:rsidRPr="00804D79" w:rsidRDefault="00804D79" w:rsidP="00804D79">
            <w:pPr>
              <w:suppressAutoHyphens/>
              <w:jc w:val="both"/>
              <w:rPr>
                <w:rFonts w:ascii="Arial" w:hAnsi="Arial" w:cs="Arial"/>
                <w:b/>
                <w:i/>
                <w:lang w:eastAsia="ar-SA"/>
              </w:rPr>
            </w:pPr>
          </w:p>
        </w:tc>
        <w:tc>
          <w:tcPr>
            <w:tcW w:w="2925" w:type="dxa"/>
            <w:tcBorders>
              <w:top w:val="single" w:sz="4" w:space="0" w:color="000000"/>
              <w:left w:val="single" w:sz="4" w:space="0" w:color="000000"/>
              <w:bottom w:val="single" w:sz="4" w:space="0" w:color="000000"/>
              <w:right w:val="single" w:sz="4" w:space="0" w:color="000000"/>
            </w:tcBorders>
            <w:shd w:val="clear" w:color="auto" w:fill="E5DFEC" w:themeFill="accent4" w:themeFillTint="33"/>
            <w:vAlign w:val="center"/>
          </w:tcPr>
          <w:p w14:paraId="3EF4D604" w14:textId="0B1CBD9E" w:rsidR="006C4450" w:rsidRPr="0072734D" w:rsidRDefault="006C4450" w:rsidP="00804D79">
            <w:pPr>
              <w:keepNext/>
              <w:suppressAutoHyphens/>
              <w:snapToGrid w:val="0"/>
              <w:jc w:val="center"/>
              <w:rPr>
                <w:rFonts w:ascii="Arial" w:hAnsi="Arial" w:cs="Arial"/>
                <w:lang w:eastAsia="ar-SA"/>
              </w:rPr>
            </w:pPr>
            <w:r w:rsidRPr="00FD0F3C">
              <w:rPr>
                <w:rFonts w:ascii="Arial" w:hAnsi="Arial" w:cs="Arial"/>
                <w:b/>
                <w:i/>
                <w:lang w:eastAsia="ar-SA"/>
              </w:rPr>
              <w:t>Référence dans la réponse du candidat</w:t>
            </w:r>
          </w:p>
        </w:tc>
      </w:tr>
      <w:tr w:rsidR="00804D79" w:rsidRPr="006F0C71" w14:paraId="672E71D6" w14:textId="77777777" w:rsidTr="00804D79">
        <w:trPr>
          <w:cantSplit/>
          <w:trHeight w:val="708"/>
        </w:trPr>
        <w:tc>
          <w:tcPr>
            <w:tcW w:w="6874" w:type="dxa"/>
            <w:tcBorders>
              <w:top w:val="single" w:sz="4" w:space="0" w:color="000000"/>
              <w:left w:val="single" w:sz="4" w:space="0" w:color="000000"/>
              <w:bottom w:val="single" w:sz="4" w:space="0" w:color="000000"/>
            </w:tcBorders>
            <w:shd w:val="clear" w:color="auto" w:fill="FFFFFF" w:themeFill="background1"/>
            <w:vAlign w:val="center"/>
          </w:tcPr>
          <w:p w14:paraId="7E9AA19C" w14:textId="77777777" w:rsidR="00804D79" w:rsidRPr="007437FB" w:rsidRDefault="00804D79" w:rsidP="00804D79">
            <w:pPr>
              <w:suppressAutoHyphens/>
              <w:spacing w:after="0" w:line="240" w:lineRule="auto"/>
              <w:jc w:val="both"/>
              <w:rPr>
                <w:rFonts w:ascii="Arial" w:hAnsi="Arial" w:cs="Arial"/>
                <w:strike/>
                <w:lang w:eastAsia="ar-SA"/>
              </w:rPr>
            </w:pPr>
          </w:p>
          <w:p w14:paraId="2235C6D5" w14:textId="5BA63283" w:rsidR="00804D79" w:rsidRDefault="00804D79" w:rsidP="006C4450">
            <w:pPr>
              <w:suppressAutoHyphens/>
              <w:jc w:val="both"/>
              <w:rPr>
                <w:rFonts w:ascii="Arial" w:hAnsi="Arial" w:cs="Arial"/>
                <w:lang w:eastAsia="ar-SA"/>
              </w:rPr>
            </w:pPr>
            <w:r w:rsidRPr="006A593D">
              <w:rPr>
                <w:rFonts w:ascii="Arial" w:hAnsi="Arial" w:cs="Arial"/>
                <w:lang w:eastAsia="ar-SA"/>
              </w:rPr>
              <w:t xml:space="preserve">Le candidat </w:t>
            </w:r>
            <w:r>
              <w:rPr>
                <w:rFonts w:ascii="Arial" w:hAnsi="Arial" w:cs="Arial"/>
                <w:lang w:eastAsia="ar-SA"/>
              </w:rPr>
              <w:t>décrit</w:t>
            </w:r>
            <w:r w:rsidRPr="006A593D">
              <w:rPr>
                <w:rFonts w:ascii="Arial" w:hAnsi="Arial" w:cs="Arial"/>
                <w:lang w:eastAsia="ar-SA"/>
              </w:rPr>
              <w:t xml:space="preserve"> l’ensemble des aspects relatif</w:t>
            </w:r>
            <w:r>
              <w:rPr>
                <w:rFonts w:ascii="Arial" w:hAnsi="Arial" w:cs="Arial"/>
                <w:lang w:eastAsia="ar-SA"/>
              </w:rPr>
              <w:t>s</w:t>
            </w:r>
            <w:r w:rsidRPr="006A593D">
              <w:rPr>
                <w:rFonts w:ascii="Arial" w:hAnsi="Arial" w:cs="Arial"/>
                <w:lang w:eastAsia="ar-SA"/>
              </w:rPr>
              <w:t xml:space="preserve"> à l’interfaçage </w:t>
            </w:r>
            <w:r>
              <w:rPr>
                <w:rFonts w:ascii="Arial" w:hAnsi="Arial" w:cs="Arial"/>
                <w:lang w:eastAsia="ar-SA"/>
              </w:rPr>
              <w:t xml:space="preserve">avec les outils demandés </w:t>
            </w:r>
            <w:r w:rsidRPr="006A593D">
              <w:rPr>
                <w:rFonts w:ascii="Arial" w:hAnsi="Arial" w:cs="Arial"/>
                <w:lang w:eastAsia="ar-SA"/>
              </w:rPr>
              <w:t xml:space="preserve">et à l’exploitation du portail de réservation </w:t>
            </w:r>
            <w:r w:rsidR="007437FB" w:rsidRPr="008B73C1">
              <w:rPr>
                <w:rFonts w:ascii="Arial" w:hAnsi="Arial" w:cs="Arial"/>
                <w:lang w:eastAsia="ar-SA"/>
              </w:rPr>
              <w:t>TSAM V2</w:t>
            </w:r>
            <w:r w:rsidR="007437FB">
              <w:rPr>
                <w:rFonts w:ascii="Arial" w:hAnsi="Arial" w:cs="Arial"/>
                <w:lang w:eastAsia="ar-SA"/>
              </w:rPr>
              <w:t xml:space="preserve"> </w:t>
            </w:r>
            <w:r>
              <w:rPr>
                <w:rFonts w:ascii="Arial" w:hAnsi="Arial" w:cs="Arial"/>
                <w:lang w:eastAsia="ar-SA"/>
              </w:rPr>
              <w:t xml:space="preserve">mis à disposition par </w:t>
            </w:r>
            <w:r w:rsidRPr="006A593D">
              <w:rPr>
                <w:rFonts w:ascii="Arial" w:hAnsi="Arial" w:cs="Arial"/>
                <w:lang w:eastAsia="ar-SA"/>
              </w:rPr>
              <w:t>la Cnam</w:t>
            </w:r>
            <w:r>
              <w:rPr>
                <w:rFonts w:ascii="Arial" w:hAnsi="Arial" w:cs="Arial"/>
                <w:lang w:eastAsia="ar-SA"/>
              </w:rPr>
              <w:t xml:space="preserve"> </w:t>
            </w:r>
          </w:p>
        </w:tc>
        <w:tc>
          <w:tcPr>
            <w:tcW w:w="292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419A729" w14:textId="5F64E78A" w:rsidR="00804D79" w:rsidRPr="00FD0F3C" w:rsidRDefault="007437FB" w:rsidP="007A408F">
            <w:pPr>
              <w:keepNext/>
              <w:suppressAutoHyphens/>
              <w:snapToGrid w:val="0"/>
              <w:jc w:val="center"/>
              <w:rPr>
                <w:rFonts w:ascii="Arial" w:hAnsi="Arial" w:cs="Arial"/>
                <w:b/>
                <w:i/>
                <w:lang w:eastAsia="ar-SA"/>
              </w:rPr>
            </w:pPr>
            <w:r w:rsidRPr="008B73C1">
              <w:rPr>
                <w:rFonts w:ascii="Arial" w:hAnsi="Arial" w:cs="Arial"/>
                <w:i/>
                <w:lang w:eastAsia="ar-SA"/>
              </w:rPr>
              <w:t>A compléter</w:t>
            </w:r>
          </w:p>
        </w:tc>
      </w:tr>
      <w:tr w:rsidR="00FD0F3C" w:rsidRPr="006F0C71" w14:paraId="078CE6F5" w14:textId="77777777" w:rsidTr="003B09BD">
        <w:trPr>
          <w:cantSplit/>
          <w:trHeight w:val="708"/>
        </w:trPr>
        <w:tc>
          <w:tcPr>
            <w:tcW w:w="9799" w:type="dxa"/>
            <w:gridSpan w:val="2"/>
            <w:tcBorders>
              <w:top w:val="single" w:sz="4" w:space="0" w:color="000000"/>
              <w:left w:val="single" w:sz="4" w:space="0" w:color="000000"/>
              <w:bottom w:val="single" w:sz="4" w:space="0" w:color="000000"/>
              <w:right w:val="single" w:sz="4" w:space="0" w:color="000000"/>
            </w:tcBorders>
            <w:shd w:val="clear" w:color="auto" w:fill="BFBFBF"/>
            <w:vAlign w:val="center"/>
          </w:tcPr>
          <w:p w14:paraId="71BA90D1" w14:textId="77777777" w:rsidR="00804D79" w:rsidRDefault="00804D79" w:rsidP="00FD0F3C">
            <w:pPr>
              <w:keepNext/>
              <w:suppressAutoHyphens/>
              <w:snapToGrid w:val="0"/>
              <w:jc w:val="center"/>
              <w:rPr>
                <w:rFonts w:ascii="Arial" w:hAnsi="Arial" w:cs="Arial"/>
                <w:b/>
                <w:bCs/>
                <w:lang w:eastAsia="ar-SA"/>
              </w:rPr>
            </w:pPr>
          </w:p>
          <w:p w14:paraId="08C1A2BD" w14:textId="5A1EFC1B" w:rsidR="00FD0F3C" w:rsidRPr="0074413F" w:rsidRDefault="00FD0F3C" w:rsidP="00FD0F3C">
            <w:pPr>
              <w:keepNext/>
              <w:suppressAutoHyphens/>
              <w:snapToGrid w:val="0"/>
              <w:jc w:val="center"/>
              <w:rPr>
                <w:rFonts w:ascii="Arial" w:hAnsi="Arial" w:cs="Arial"/>
                <w:b/>
                <w:bCs/>
                <w:lang w:eastAsia="ar-SA"/>
              </w:rPr>
            </w:pPr>
            <w:r>
              <w:rPr>
                <w:rFonts w:ascii="Arial" w:hAnsi="Arial" w:cs="Arial"/>
                <w:b/>
                <w:bCs/>
                <w:lang w:eastAsia="ar-SA"/>
              </w:rPr>
              <w:t>CRITERE 2. PERTINENCE DE LA D</w:t>
            </w:r>
            <w:r w:rsidRPr="0074413F">
              <w:rPr>
                <w:rFonts w:ascii="Arial" w:hAnsi="Arial" w:cs="Arial"/>
                <w:b/>
                <w:bCs/>
                <w:lang w:eastAsia="ar-SA"/>
              </w:rPr>
              <w:t>EMARCHE</w:t>
            </w:r>
            <w:r>
              <w:rPr>
                <w:rFonts w:ascii="Arial" w:hAnsi="Arial" w:cs="Arial"/>
                <w:b/>
                <w:bCs/>
                <w:lang w:eastAsia="ar-SA"/>
              </w:rPr>
              <w:t xml:space="preserve"> SOCI</w:t>
            </w:r>
            <w:r w:rsidRPr="00CB3892">
              <w:rPr>
                <w:rFonts w:ascii="Arial" w:hAnsi="Arial" w:cs="Arial"/>
                <w:b/>
                <w:bCs/>
                <w:lang w:eastAsia="ar-SA"/>
              </w:rPr>
              <w:t>ALE ET ENVIRONNEMENTALE</w:t>
            </w:r>
            <w:r>
              <w:rPr>
                <w:rFonts w:ascii="Arial" w:hAnsi="Arial" w:cs="Arial"/>
                <w:b/>
                <w:bCs/>
                <w:lang w:eastAsia="ar-SA"/>
              </w:rPr>
              <w:t xml:space="preserve"> DANS LE CADRE DE L’EXECUTION DES PRESTATIONS</w:t>
            </w:r>
          </w:p>
        </w:tc>
      </w:tr>
      <w:tr w:rsidR="00FD0F3C" w:rsidRPr="006F0C71" w14:paraId="743B7977" w14:textId="77777777" w:rsidTr="00FD0F3C">
        <w:trPr>
          <w:cantSplit/>
          <w:trHeight w:val="708"/>
        </w:trPr>
        <w:tc>
          <w:tcPr>
            <w:tcW w:w="6874" w:type="dxa"/>
            <w:tcBorders>
              <w:top w:val="single" w:sz="4" w:space="0" w:color="000000"/>
              <w:left w:val="single" w:sz="4" w:space="0" w:color="000000"/>
              <w:bottom w:val="single" w:sz="4" w:space="0" w:color="000000"/>
            </w:tcBorders>
            <w:shd w:val="clear" w:color="auto" w:fill="E5DFEC" w:themeFill="accent4" w:themeFillTint="33"/>
            <w:vAlign w:val="center"/>
          </w:tcPr>
          <w:p w14:paraId="59CDA6C5" w14:textId="1866A458" w:rsidR="00FD0F3C" w:rsidRPr="009356F1" w:rsidRDefault="00FD0F3C" w:rsidP="009356F1">
            <w:pPr>
              <w:keepNext/>
              <w:suppressAutoHyphens/>
              <w:snapToGrid w:val="0"/>
              <w:rPr>
                <w:rFonts w:ascii="Arial" w:hAnsi="Arial" w:cs="Arial"/>
                <w:lang w:eastAsia="ar-SA"/>
              </w:rPr>
            </w:pPr>
            <w:r w:rsidRPr="009356F1">
              <w:rPr>
                <w:rFonts w:ascii="Arial" w:hAnsi="Arial" w:cs="Arial"/>
                <w:b/>
                <w:i/>
                <w:lang w:eastAsia="ar-SA"/>
              </w:rPr>
              <w:t xml:space="preserve">2.1  </w:t>
            </w:r>
            <w:r w:rsidR="009356F1">
              <w:rPr>
                <w:rFonts w:ascii="Arial" w:hAnsi="Arial" w:cs="Arial"/>
                <w:b/>
                <w:i/>
                <w:lang w:eastAsia="ar-SA"/>
              </w:rPr>
              <w:t xml:space="preserve"> </w:t>
            </w:r>
            <w:r w:rsidRPr="009356F1">
              <w:rPr>
                <w:rFonts w:ascii="Arial" w:hAnsi="Arial" w:cs="Arial"/>
                <w:b/>
                <w:i/>
                <w:lang w:eastAsia="ar-SA"/>
              </w:rPr>
              <w:t>Démarche sociale</w:t>
            </w:r>
          </w:p>
        </w:tc>
        <w:tc>
          <w:tcPr>
            <w:tcW w:w="2925" w:type="dxa"/>
            <w:tcBorders>
              <w:top w:val="single" w:sz="4" w:space="0" w:color="000000"/>
              <w:left w:val="single" w:sz="4" w:space="0" w:color="000000"/>
              <w:bottom w:val="single" w:sz="4" w:space="0" w:color="000000"/>
              <w:right w:val="single" w:sz="4" w:space="0" w:color="000000"/>
            </w:tcBorders>
            <w:shd w:val="clear" w:color="auto" w:fill="E5DFEC" w:themeFill="accent4" w:themeFillTint="33"/>
            <w:vAlign w:val="center"/>
          </w:tcPr>
          <w:p w14:paraId="4183B174" w14:textId="7006CDF0" w:rsidR="00FD0F3C" w:rsidRPr="00FD0F3C" w:rsidRDefault="00FD0F3C" w:rsidP="007A408F">
            <w:pPr>
              <w:keepNext/>
              <w:suppressAutoHyphens/>
              <w:snapToGrid w:val="0"/>
              <w:jc w:val="center"/>
              <w:rPr>
                <w:rFonts w:ascii="Arial" w:hAnsi="Arial" w:cs="Arial"/>
                <w:b/>
                <w:i/>
                <w:lang w:eastAsia="ar-SA"/>
              </w:rPr>
            </w:pPr>
            <w:r w:rsidRPr="00FD0F3C">
              <w:rPr>
                <w:rFonts w:ascii="Arial" w:hAnsi="Arial" w:cs="Arial"/>
                <w:b/>
                <w:i/>
                <w:lang w:eastAsia="ar-SA"/>
              </w:rPr>
              <w:t>Référence dans la réponse du candidat</w:t>
            </w:r>
          </w:p>
        </w:tc>
      </w:tr>
      <w:tr w:rsidR="0074413F" w:rsidRPr="006F0C71" w14:paraId="5021E7E8" w14:textId="77777777" w:rsidTr="00E45B0C">
        <w:trPr>
          <w:cantSplit/>
          <w:trHeight w:val="708"/>
        </w:trPr>
        <w:tc>
          <w:tcPr>
            <w:tcW w:w="6874" w:type="dxa"/>
            <w:tcBorders>
              <w:top w:val="single" w:sz="4" w:space="0" w:color="000000"/>
              <w:left w:val="single" w:sz="4" w:space="0" w:color="000000"/>
              <w:bottom w:val="single" w:sz="4" w:space="0" w:color="000000"/>
            </w:tcBorders>
            <w:shd w:val="clear" w:color="auto" w:fill="auto"/>
            <w:vAlign w:val="center"/>
          </w:tcPr>
          <w:p w14:paraId="75B3251F" w14:textId="77777777" w:rsidR="00804D79" w:rsidRDefault="00804D79" w:rsidP="00804D79">
            <w:pPr>
              <w:suppressAutoHyphens/>
              <w:spacing w:after="0" w:line="240" w:lineRule="auto"/>
              <w:jc w:val="both"/>
              <w:rPr>
                <w:rFonts w:ascii="Arial" w:hAnsi="Arial" w:cs="Arial"/>
                <w:lang w:eastAsia="ar-SA"/>
              </w:rPr>
            </w:pPr>
          </w:p>
          <w:p w14:paraId="021C4237" w14:textId="1CB8B98D" w:rsidR="0074413F" w:rsidRPr="0072734D" w:rsidRDefault="0074413F" w:rsidP="00FD0F3C">
            <w:pPr>
              <w:suppressAutoHyphens/>
              <w:jc w:val="both"/>
              <w:rPr>
                <w:rFonts w:ascii="Arial" w:hAnsi="Arial" w:cs="Arial"/>
                <w:lang w:eastAsia="ar-SA"/>
              </w:rPr>
            </w:pPr>
            <w:r w:rsidRPr="0074413F">
              <w:rPr>
                <w:rFonts w:ascii="Arial" w:hAnsi="Arial" w:cs="Arial"/>
                <w:lang w:eastAsia="ar-SA"/>
              </w:rPr>
              <w:t>Le cand</w:t>
            </w:r>
            <w:r w:rsidR="00971D16">
              <w:rPr>
                <w:rFonts w:ascii="Arial" w:hAnsi="Arial" w:cs="Arial"/>
                <w:lang w:eastAsia="ar-SA"/>
              </w:rPr>
              <w:t>idat présente sa démarche soci</w:t>
            </w:r>
            <w:r w:rsidRPr="0074413F">
              <w:rPr>
                <w:rFonts w:ascii="Arial" w:hAnsi="Arial" w:cs="Arial"/>
                <w:lang w:eastAsia="ar-SA"/>
              </w:rPr>
              <w:t>ale en lien avec l’exécution de l’accord-cadre en décrivant notamment toutes actions et labellisation de l’entreprise traduisant une démarche sociétale, mais aussi la structure, l'animation et le suivi de sa démarche RSO en lien avec l'objet de l’acco</w:t>
            </w:r>
            <w:r w:rsidR="00971D16">
              <w:rPr>
                <w:rFonts w:ascii="Arial" w:hAnsi="Arial" w:cs="Arial"/>
                <w:lang w:eastAsia="ar-SA"/>
              </w:rPr>
              <w:t>rd-cadre, du point de vue soci</w:t>
            </w:r>
            <w:r w:rsidRPr="0074413F">
              <w:rPr>
                <w:rFonts w:ascii="Arial" w:hAnsi="Arial" w:cs="Arial"/>
                <w:lang w:eastAsia="ar-SA"/>
              </w:rPr>
              <w:t>al.</w:t>
            </w:r>
          </w:p>
        </w:tc>
        <w:tc>
          <w:tcPr>
            <w:tcW w:w="29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24E996" w14:textId="466AB314" w:rsidR="0074413F" w:rsidRPr="0072734D" w:rsidRDefault="007437FB" w:rsidP="007A408F">
            <w:pPr>
              <w:keepNext/>
              <w:suppressAutoHyphens/>
              <w:snapToGrid w:val="0"/>
              <w:jc w:val="center"/>
              <w:rPr>
                <w:rFonts w:ascii="Arial" w:hAnsi="Arial" w:cs="Arial"/>
                <w:lang w:eastAsia="ar-SA"/>
              </w:rPr>
            </w:pPr>
            <w:r w:rsidRPr="008B73C1">
              <w:rPr>
                <w:rFonts w:ascii="Arial" w:hAnsi="Arial" w:cs="Arial"/>
                <w:i/>
                <w:lang w:eastAsia="ar-SA"/>
              </w:rPr>
              <w:t>A compléter</w:t>
            </w:r>
          </w:p>
        </w:tc>
      </w:tr>
      <w:tr w:rsidR="00FD0F3C" w:rsidRPr="006F0C71" w14:paraId="3A1E52B5" w14:textId="77777777" w:rsidTr="00FD0F3C">
        <w:trPr>
          <w:cantSplit/>
          <w:trHeight w:val="708"/>
        </w:trPr>
        <w:tc>
          <w:tcPr>
            <w:tcW w:w="6874" w:type="dxa"/>
            <w:tcBorders>
              <w:top w:val="single" w:sz="4" w:space="0" w:color="000000"/>
              <w:left w:val="single" w:sz="4" w:space="0" w:color="000000"/>
              <w:bottom w:val="single" w:sz="4" w:space="0" w:color="000000"/>
            </w:tcBorders>
            <w:shd w:val="clear" w:color="auto" w:fill="E5DFEC" w:themeFill="accent4" w:themeFillTint="33"/>
            <w:vAlign w:val="center"/>
          </w:tcPr>
          <w:p w14:paraId="58A7545C" w14:textId="460CC873" w:rsidR="00FD0F3C" w:rsidRPr="00223025" w:rsidRDefault="00FD0F3C" w:rsidP="009356F1">
            <w:pPr>
              <w:keepNext/>
              <w:suppressAutoHyphens/>
              <w:snapToGrid w:val="0"/>
              <w:rPr>
                <w:rFonts w:ascii="Arial" w:hAnsi="Arial" w:cs="Arial"/>
                <w:lang w:eastAsia="ar-SA"/>
              </w:rPr>
            </w:pPr>
            <w:r>
              <w:rPr>
                <w:rFonts w:ascii="Arial" w:hAnsi="Arial" w:cs="Arial"/>
                <w:b/>
                <w:i/>
                <w:lang w:eastAsia="ar-SA"/>
              </w:rPr>
              <w:t xml:space="preserve">2.2 </w:t>
            </w:r>
            <w:r w:rsidR="009356F1">
              <w:rPr>
                <w:rFonts w:ascii="Arial" w:hAnsi="Arial" w:cs="Arial"/>
                <w:b/>
                <w:i/>
                <w:lang w:eastAsia="ar-SA"/>
              </w:rPr>
              <w:t xml:space="preserve">  </w:t>
            </w:r>
            <w:r w:rsidRPr="00FD0F3C">
              <w:rPr>
                <w:rFonts w:ascii="Arial" w:hAnsi="Arial" w:cs="Arial"/>
                <w:b/>
                <w:i/>
                <w:lang w:eastAsia="ar-SA"/>
              </w:rPr>
              <w:t>Démarche environnementale</w:t>
            </w:r>
          </w:p>
        </w:tc>
        <w:tc>
          <w:tcPr>
            <w:tcW w:w="2925" w:type="dxa"/>
            <w:tcBorders>
              <w:top w:val="single" w:sz="4" w:space="0" w:color="000000"/>
              <w:left w:val="single" w:sz="4" w:space="0" w:color="000000"/>
              <w:bottom w:val="single" w:sz="4" w:space="0" w:color="000000"/>
              <w:right w:val="single" w:sz="4" w:space="0" w:color="000000"/>
            </w:tcBorders>
            <w:shd w:val="clear" w:color="auto" w:fill="E5DFEC" w:themeFill="accent4" w:themeFillTint="33"/>
            <w:vAlign w:val="center"/>
          </w:tcPr>
          <w:p w14:paraId="265C3307" w14:textId="7A58C89A" w:rsidR="00FD0F3C" w:rsidRPr="0072734D" w:rsidRDefault="009356F1" w:rsidP="007A408F">
            <w:pPr>
              <w:keepNext/>
              <w:suppressAutoHyphens/>
              <w:snapToGrid w:val="0"/>
              <w:jc w:val="center"/>
              <w:rPr>
                <w:rFonts w:ascii="Arial" w:hAnsi="Arial" w:cs="Arial"/>
                <w:lang w:eastAsia="ar-SA"/>
              </w:rPr>
            </w:pPr>
            <w:r w:rsidRPr="00FD0F3C">
              <w:rPr>
                <w:rFonts w:ascii="Arial" w:hAnsi="Arial" w:cs="Arial"/>
                <w:b/>
                <w:i/>
                <w:lang w:eastAsia="ar-SA"/>
              </w:rPr>
              <w:t>Référence dans la réponse du candidat</w:t>
            </w:r>
          </w:p>
        </w:tc>
      </w:tr>
      <w:tr w:rsidR="00223025" w:rsidRPr="006F0C71" w14:paraId="307FD01A" w14:textId="77777777" w:rsidTr="00E45B0C">
        <w:trPr>
          <w:cantSplit/>
          <w:trHeight w:val="708"/>
        </w:trPr>
        <w:tc>
          <w:tcPr>
            <w:tcW w:w="6874" w:type="dxa"/>
            <w:tcBorders>
              <w:top w:val="single" w:sz="4" w:space="0" w:color="000000"/>
              <w:left w:val="single" w:sz="4" w:space="0" w:color="000000"/>
              <w:bottom w:val="single" w:sz="4" w:space="0" w:color="000000"/>
            </w:tcBorders>
            <w:shd w:val="clear" w:color="auto" w:fill="auto"/>
            <w:vAlign w:val="center"/>
          </w:tcPr>
          <w:p w14:paraId="76AAB24C" w14:textId="77777777" w:rsidR="00804D79" w:rsidRDefault="00804D79" w:rsidP="00804D79">
            <w:pPr>
              <w:suppressAutoHyphens/>
              <w:spacing w:after="0" w:line="240" w:lineRule="auto"/>
              <w:jc w:val="both"/>
              <w:rPr>
                <w:rFonts w:ascii="Arial" w:hAnsi="Arial" w:cs="Arial"/>
                <w:lang w:eastAsia="ar-SA"/>
              </w:rPr>
            </w:pPr>
          </w:p>
          <w:p w14:paraId="0E974BA7" w14:textId="3713337A" w:rsidR="00223025" w:rsidRPr="0074413F" w:rsidRDefault="00223025" w:rsidP="00FD0F3C">
            <w:pPr>
              <w:suppressAutoHyphens/>
              <w:jc w:val="both"/>
              <w:rPr>
                <w:rFonts w:ascii="Arial" w:hAnsi="Arial" w:cs="Arial"/>
                <w:lang w:eastAsia="ar-SA"/>
              </w:rPr>
            </w:pPr>
            <w:r w:rsidRPr="00223025">
              <w:rPr>
                <w:rFonts w:ascii="Arial" w:hAnsi="Arial" w:cs="Arial"/>
                <w:lang w:eastAsia="ar-SA"/>
              </w:rPr>
              <w:t>Le candidat présente sa démarche environnementale en lien avec l’exécution de l’accord-cadre, en décrivant notamment toutes actions et labellisation de l’entreprise traduisant une démarche environnementale, mais aussi la structure, l'animation et le suivi de sa démarche RSO en lien avec l'objet de l’accord-cadre, du point de vue environnemental.</w:t>
            </w:r>
          </w:p>
        </w:tc>
        <w:tc>
          <w:tcPr>
            <w:tcW w:w="29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D463EF" w14:textId="77777777" w:rsidR="00223025" w:rsidRDefault="00223025" w:rsidP="007A408F">
            <w:pPr>
              <w:keepNext/>
              <w:suppressAutoHyphens/>
              <w:snapToGrid w:val="0"/>
              <w:jc w:val="center"/>
              <w:rPr>
                <w:rFonts w:ascii="Arial" w:hAnsi="Arial" w:cs="Arial"/>
                <w:lang w:eastAsia="ar-SA"/>
              </w:rPr>
            </w:pPr>
          </w:p>
          <w:p w14:paraId="5D3E0CD9" w14:textId="6F3B1AF5" w:rsidR="007437FB" w:rsidRPr="0072734D" w:rsidRDefault="007437FB" w:rsidP="007A408F">
            <w:pPr>
              <w:keepNext/>
              <w:suppressAutoHyphens/>
              <w:snapToGrid w:val="0"/>
              <w:jc w:val="center"/>
              <w:rPr>
                <w:rFonts w:ascii="Arial" w:hAnsi="Arial" w:cs="Arial"/>
                <w:lang w:eastAsia="ar-SA"/>
              </w:rPr>
            </w:pPr>
            <w:r w:rsidRPr="008B73C1">
              <w:rPr>
                <w:rFonts w:ascii="Arial" w:hAnsi="Arial" w:cs="Arial"/>
                <w:i/>
                <w:lang w:eastAsia="ar-SA"/>
              </w:rPr>
              <w:t>A compléter</w:t>
            </w:r>
          </w:p>
        </w:tc>
      </w:tr>
    </w:tbl>
    <w:p w14:paraId="3B3D3DA7" w14:textId="77777777" w:rsidR="007065F5" w:rsidRPr="006F0C71" w:rsidRDefault="007065F5" w:rsidP="007065F5">
      <w:pPr>
        <w:rPr>
          <w:rFonts w:ascii="Arial Narrow" w:hAnsi="Arial Narrow"/>
          <w:vanish/>
          <w:sz w:val="24"/>
          <w:szCs w:val="24"/>
        </w:rPr>
      </w:pPr>
    </w:p>
    <w:p w14:paraId="37730F81" w14:textId="77777777" w:rsidR="007065F5" w:rsidRPr="006F0C71" w:rsidRDefault="007065F5" w:rsidP="007065F5">
      <w:pPr>
        <w:tabs>
          <w:tab w:val="left" w:pos="8364"/>
        </w:tabs>
        <w:spacing w:line="240" w:lineRule="exact"/>
        <w:jc w:val="both"/>
        <w:outlineLvl w:val="0"/>
        <w:rPr>
          <w:rFonts w:ascii="Arial Narrow" w:hAnsi="Arial Narrow"/>
          <w:b/>
          <w:color w:val="000000"/>
          <w:sz w:val="24"/>
          <w:szCs w:val="24"/>
        </w:rPr>
      </w:pPr>
    </w:p>
    <w:p w14:paraId="0AF0B06C" w14:textId="77777777" w:rsidR="007065F5" w:rsidRPr="007065F5" w:rsidRDefault="007065F5" w:rsidP="007065F5">
      <w:pPr>
        <w:spacing w:after="0"/>
        <w:jc w:val="both"/>
        <w:rPr>
          <w:rFonts w:ascii="Arial" w:hAnsi="Arial" w:cs="Arial"/>
          <w:sz w:val="20"/>
          <w:szCs w:val="20"/>
        </w:rPr>
      </w:pPr>
    </w:p>
    <w:sectPr w:rsidR="007065F5" w:rsidRPr="007065F5" w:rsidSect="00BE013A">
      <w:footerReference w:type="default" r:id="rId11"/>
      <w:head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3E7C46" w14:textId="77777777" w:rsidR="00B13744" w:rsidRDefault="00B13744">
      <w:pPr>
        <w:spacing w:after="0" w:line="240" w:lineRule="auto"/>
      </w:pPr>
      <w:r>
        <w:separator/>
      </w:r>
    </w:p>
  </w:endnote>
  <w:endnote w:type="continuationSeparator" w:id="0">
    <w:p w14:paraId="132D70AB" w14:textId="77777777" w:rsidR="00B13744" w:rsidRDefault="00B137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Parisine Office Regular">
    <w:altName w:val="Trebuchet MS"/>
    <w:panose1 w:val="00000000000000000000"/>
    <w:charset w:val="00"/>
    <w:family w:val="swiss"/>
    <w:notTrueType/>
    <w:pitch w:val="variable"/>
    <w:sig w:usb0="00000003" w:usb1="00000000" w:usb2="00000000" w:usb3="00000000" w:csb0="00000001" w:csb1="00000000"/>
  </w:font>
  <w:font w:name="Parisine Office">
    <w:altName w:val="Trebuchet MS"/>
    <w:panose1 w:val="00000000000000000000"/>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6FF" w:usb1="420024FF" w:usb2="02000000" w:usb3="00000000" w:csb0="0000019F" w:csb1="00000000"/>
  </w:font>
  <w:font w:name="Times LT Std">
    <w:altName w:val="Times New Roman"/>
    <w:charset w:val="00"/>
    <w:family w:val="auto"/>
    <w:pitch w:val="default"/>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97985565"/>
      <w:docPartObj>
        <w:docPartGallery w:val="Page Numbers (Bottom of Page)"/>
        <w:docPartUnique/>
      </w:docPartObj>
    </w:sdtPr>
    <w:sdtEndPr>
      <w:rPr>
        <w:rFonts w:ascii="Arial" w:hAnsi="Arial" w:cs="Arial"/>
      </w:rPr>
    </w:sdtEndPr>
    <w:sdtContent>
      <w:sdt>
        <w:sdtPr>
          <w:id w:val="860082579"/>
          <w:docPartObj>
            <w:docPartGallery w:val="Page Numbers (Top of Page)"/>
            <w:docPartUnique/>
          </w:docPartObj>
        </w:sdtPr>
        <w:sdtEndPr>
          <w:rPr>
            <w:rFonts w:ascii="Arial" w:hAnsi="Arial" w:cs="Arial"/>
          </w:rPr>
        </w:sdtEndPr>
        <w:sdtContent>
          <w:p w14:paraId="741A302A" w14:textId="3E44B370" w:rsidR="00BE5EC2" w:rsidRPr="003751C4" w:rsidRDefault="00BE5EC2">
            <w:pPr>
              <w:pStyle w:val="Pieddepage"/>
              <w:jc w:val="right"/>
              <w:rPr>
                <w:rFonts w:ascii="Arial" w:hAnsi="Arial" w:cs="Arial"/>
              </w:rPr>
            </w:pPr>
            <w:r w:rsidRPr="003751C4">
              <w:rPr>
                <w:rFonts w:ascii="Arial" w:hAnsi="Arial" w:cs="Arial"/>
              </w:rPr>
              <w:t xml:space="preserve">Page </w:t>
            </w:r>
            <w:r w:rsidRPr="003751C4">
              <w:rPr>
                <w:rFonts w:ascii="Arial" w:hAnsi="Arial" w:cs="Arial"/>
                <w:b/>
                <w:bCs/>
              </w:rPr>
              <w:fldChar w:fldCharType="begin"/>
            </w:r>
            <w:r w:rsidRPr="003751C4">
              <w:rPr>
                <w:rFonts w:ascii="Arial" w:hAnsi="Arial" w:cs="Arial"/>
                <w:b/>
                <w:bCs/>
              </w:rPr>
              <w:instrText>PAGE</w:instrText>
            </w:r>
            <w:r w:rsidRPr="003751C4">
              <w:rPr>
                <w:rFonts w:ascii="Arial" w:hAnsi="Arial" w:cs="Arial"/>
                <w:b/>
                <w:bCs/>
              </w:rPr>
              <w:fldChar w:fldCharType="separate"/>
            </w:r>
            <w:r w:rsidR="008B73C1">
              <w:rPr>
                <w:rFonts w:ascii="Arial" w:hAnsi="Arial" w:cs="Arial"/>
                <w:b/>
                <w:bCs/>
                <w:noProof/>
              </w:rPr>
              <w:t>2</w:t>
            </w:r>
            <w:r w:rsidRPr="003751C4">
              <w:rPr>
                <w:rFonts w:ascii="Arial" w:hAnsi="Arial" w:cs="Arial"/>
                <w:b/>
                <w:bCs/>
              </w:rPr>
              <w:fldChar w:fldCharType="end"/>
            </w:r>
            <w:r w:rsidRPr="003751C4">
              <w:rPr>
                <w:rFonts w:ascii="Arial" w:hAnsi="Arial" w:cs="Arial"/>
              </w:rPr>
              <w:t xml:space="preserve"> sur </w:t>
            </w:r>
            <w:r w:rsidRPr="003751C4">
              <w:rPr>
                <w:rFonts w:ascii="Arial" w:hAnsi="Arial" w:cs="Arial"/>
                <w:b/>
                <w:bCs/>
              </w:rPr>
              <w:fldChar w:fldCharType="begin"/>
            </w:r>
            <w:r w:rsidRPr="003751C4">
              <w:rPr>
                <w:rFonts w:ascii="Arial" w:hAnsi="Arial" w:cs="Arial"/>
                <w:b/>
                <w:bCs/>
              </w:rPr>
              <w:instrText>NUMPAGES</w:instrText>
            </w:r>
            <w:r w:rsidRPr="003751C4">
              <w:rPr>
                <w:rFonts w:ascii="Arial" w:hAnsi="Arial" w:cs="Arial"/>
                <w:b/>
                <w:bCs/>
              </w:rPr>
              <w:fldChar w:fldCharType="separate"/>
            </w:r>
            <w:r w:rsidR="008B73C1">
              <w:rPr>
                <w:rFonts w:ascii="Arial" w:hAnsi="Arial" w:cs="Arial"/>
                <w:b/>
                <w:bCs/>
                <w:noProof/>
              </w:rPr>
              <w:t>6</w:t>
            </w:r>
            <w:r w:rsidRPr="003751C4">
              <w:rPr>
                <w:rFonts w:ascii="Arial" w:hAnsi="Arial" w:cs="Arial"/>
                <w:b/>
                <w:bCs/>
              </w:rPr>
              <w:fldChar w:fldCharType="end"/>
            </w:r>
          </w:p>
        </w:sdtContent>
      </w:sdt>
    </w:sdtContent>
  </w:sdt>
  <w:p w14:paraId="741A302B" w14:textId="77777777" w:rsidR="00BE5EC2" w:rsidRPr="00BE3C01" w:rsidRDefault="00BE5EC2" w:rsidP="000D0F52">
    <w:pPr>
      <w:pStyle w:val="Pieddepage"/>
      <w:tabs>
        <w:tab w:val="clear" w:pos="4536"/>
      </w:tabs>
      <w:ind w:right="360"/>
      <w:rPr>
        <w:i/>
        <w:iC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8D4AB1" w14:textId="77777777" w:rsidR="00B13744" w:rsidRDefault="00B13744">
      <w:pPr>
        <w:spacing w:after="0" w:line="240" w:lineRule="auto"/>
      </w:pPr>
      <w:r>
        <w:separator/>
      </w:r>
    </w:p>
  </w:footnote>
  <w:footnote w:type="continuationSeparator" w:id="0">
    <w:p w14:paraId="5FF3F9EA" w14:textId="77777777" w:rsidR="00B13744" w:rsidRDefault="00B137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1A302C" w14:textId="77777777" w:rsidR="00BE5EC2" w:rsidRDefault="00BE5EC2">
    <w:pPr>
      <w:pStyle w:val="En-tte"/>
    </w:pPr>
    <w:r>
      <w:rPr>
        <w:noProof/>
      </w:rPr>
      <w:drawing>
        <wp:inline distT="0" distB="0" distL="0" distR="0" wp14:anchorId="741A302D" wp14:editId="741A302E">
          <wp:extent cx="1905000" cy="714375"/>
          <wp:effectExtent l="0" t="0" r="0" b="0"/>
          <wp:docPr id="2" name="Image 2" descr="ASSURANCE_MALADIE_Logo_RVB_500px">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4" descr="ASSURANCE_MALADIE_Logo_RVB_500px">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l="7561" t="13593" r="3508" b="13593"/>
                  <a:stretch>
                    <a:fillRect/>
                  </a:stretch>
                </pic:blipFill>
                <pic:spPr bwMode="auto">
                  <a:xfrm>
                    <a:off x="0" y="0"/>
                    <a:ext cx="1905000" cy="7143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002EA"/>
    <w:multiLevelType w:val="multilevel"/>
    <w:tmpl w:val="E9FC2E72"/>
    <w:lvl w:ilvl="0">
      <w:start w:val="5"/>
      <w:numFmt w:val="decimal"/>
      <w:lvlText w:val="%1"/>
      <w:lvlJc w:val="left"/>
      <w:pPr>
        <w:ind w:left="360" w:hanging="360"/>
      </w:pPr>
      <w:rPr>
        <w:rFonts w:hint="default"/>
        <w:u w:val="single"/>
      </w:rPr>
    </w:lvl>
    <w:lvl w:ilvl="1">
      <w:start w:val="1"/>
      <w:numFmt w:val="decimal"/>
      <w:lvlText w:val="%1.%2"/>
      <w:lvlJc w:val="left"/>
      <w:pPr>
        <w:ind w:left="786" w:hanging="360"/>
      </w:pPr>
      <w:rPr>
        <w:rFonts w:hint="default"/>
        <w:u w:val="single"/>
      </w:rPr>
    </w:lvl>
    <w:lvl w:ilvl="2">
      <w:start w:val="1"/>
      <w:numFmt w:val="decimal"/>
      <w:lvlText w:val="%1.%2.%3"/>
      <w:lvlJc w:val="left"/>
      <w:pPr>
        <w:ind w:left="1572" w:hanging="720"/>
      </w:pPr>
      <w:rPr>
        <w:rFonts w:hint="default"/>
        <w:u w:val="single"/>
      </w:rPr>
    </w:lvl>
    <w:lvl w:ilvl="3">
      <w:start w:val="1"/>
      <w:numFmt w:val="decimal"/>
      <w:lvlText w:val="%1.%2.%3.%4"/>
      <w:lvlJc w:val="left"/>
      <w:pPr>
        <w:ind w:left="1998" w:hanging="720"/>
      </w:pPr>
      <w:rPr>
        <w:rFonts w:hint="default"/>
        <w:u w:val="single"/>
      </w:rPr>
    </w:lvl>
    <w:lvl w:ilvl="4">
      <w:start w:val="1"/>
      <w:numFmt w:val="decimal"/>
      <w:lvlText w:val="%1.%2.%3.%4.%5"/>
      <w:lvlJc w:val="left"/>
      <w:pPr>
        <w:ind w:left="2784" w:hanging="1080"/>
      </w:pPr>
      <w:rPr>
        <w:rFonts w:hint="default"/>
        <w:u w:val="single"/>
      </w:rPr>
    </w:lvl>
    <w:lvl w:ilvl="5">
      <w:start w:val="1"/>
      <w:numFmt w:val="decimal"/>
      <w:lvlText w:val="%1.%2.%3.%4.%5.%6"/>
      <w:lvlJc w:val="left"/>
      <w:pPr>
        <w:ind w:left="3210" w:hanging="1080"/>
      </w:pPr>
      <w:rPr>
        <w:rFonts w:hint="default"/>
        <w:u w:val="single"/>
      </w:rPr>
    </w:lvl>
    <w:lvl w:ilvl="6">
      <w:start w:val="1"/>
      <w:numFmt w:val="decimal"/>
      <w:lvlText w:val="%1.%2.%3.%4.%5.%6.%7"/>
      <w:lvlJc w:val="left"/>
      <w:pPr>
        <w:ind w:left="3996" w:hanging="1440"/>
      </w:pPr>
      <w:rPr>
        <w:rFonts w:hint="default"/>
        <w:u w:val="single"/>
      </w:rPr>
    </w:lvl>
    <w:lvl w:ilvl="7">
      <w:start w:val="1"/>
      <w:numFmt w:val="decimal"/>
      <w:lvlText w:val="%1.%2.%3.%4.%5.%6.%7.%8"/>
      <w:lvlJc w:val="left"/>
      <w:pPr>
        <w:ind w:left="4422" w:hanging="1440"/>
      </w:pPr>
      <w:rPr>
        <w:rFonts w:hint="default"/>
        <w:u w:val="single"/>
      </w:rPr>
    </w:lvl>
    <w:lvl w:ilvl="8">
      <w:start w:val="1"/>
      <w:numFmt w:val="decimal"/>
      <w:lvlText w:val="%1.%2.%3.%4.%5.%6.%7.%8.%9"/>
      <w:lvlJc w:val="left"/>
      <w:pPr>
        <w:ind w:left="5208" w:hanging="1800"/>
      </w:pPr>
      <w:rPr>
        <w:rFonts w:hint="default"/>
        <w:u w:val="single"/>
      </w:rPr>
    </w:lvl>
  </w:abstractNum>
  <w:abstractNum w:abstractNumId="1" w15:restartNumberingAfterBreak="0">
    <w:nsid w:val="02326FA7"/>
    <w:multiLevelType w:val="hybridMultilevel"/>
    <w:tmpl w:val="1E3C3E18"/>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41A063C"/>
    <w:multiLevelType w:val="multilevel"/>
    <w:tmpl w:val="C164BF0E"/>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8A426C2"/>
    <w:multiLevelType w:val="multilevel"/>
    <w:tmpl w:val="DD24501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D897008"/>
    <w:multiLevelType w:val="multilevel"/>
    <w:tmpl w:val="768EA2F8"/>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10EA04D7"/>
    <w:multiLevelType w:val="multilevel"/>
    <w:tmpl w:val="99F01D7E"/>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16AF6BEF"/>
    <w:multiLevelType w:val="hybridMultilevel"/>
    <w:tmpl w:val="1E3C3E18"/>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B2F06ED"/>
    <w:multiLevelType w:val="hybridMultilevel"/>
    <w:tmpl w:val="FD0EB652"/>
    <w:lvl w:ilvl="0" w:tplc="AD1A5812">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CE40316"/>
    <w:multiLevelType w:val="hybridMultilevel"/>
    <w:tmpl w:val="397A9132"/>
    <w:lvl w:ilvl="0" w:tplc="040C000F">
      <w:start w:val="1"/>
      <w:numFmt w:val="decimal"/>
      <w:lvlText w:val="%1."/>
      <w:lvlJc w:val="left"/>
      <w:pPr>
        <w:ind w:left="1440" w:hanging="360"/>
      </w:pPr>
      <w:rPr>
        <w:rFont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9" w15:restartNumberingAfterBreak="0">
    <w:nsid w:val="214101B1"/>
    <w:multiLevelType w:val="hybridMultilevel"/>
    <w:tmpl w:val="14DEDB9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21C375AC"/>
    <w:multiLevelType w:val="multilevel"/>
    <w:tmpl w:val="2AAEB026"/>
    <w:lvl w:ilvl="0">
      <w:start w:val="4"/>
      <w:numFmt w:val="decimal"/>
      <w:lvlText w:val="%1"/>
      <w:lvlJc w:val="left"/>
      <w:pPr>
        <w:ind w:left="360" w:hanging="360"/>
      </w:pPr>
      <w:rPr>
        <w:rFonts w:hint="default"/>
        <w:u w:val="single"/>
      </w:rPr>
    </w:lvl>
    <w:lvl w:ilvl="1">
      <w:start w:val="1"/>
      <w:numFmt w:val="decimal"/>
      <w:lvlText w:val="%1.%2"/>
      <w:lvlJc w:val="left"/>
      <w:pPr>
        <w:ind w:left="786" w:hanging="360"/>
      </w:pPr>
      <w:rPr>
        <w:rFonts w:hint="default"/>
        <w:u w:val="single"/>
      </w:rPr>
    </w:lvl>
    <w:lvl w:ilvl="2">
      <w:start w:val="1"/>
      <w:numFmt w:val="decimal"/>
      <w:lvlText w:val="%1.%2.%3"/>
      <w:lvlJc w:val="left"/>
      <w:pPr>
        <w:ind w:left="1572" w:hanging="720"/>
      </w:pPr>
      <w:rPr>
        <w:rFonts w:hint="default"/>
        <w:u w:val="single"/>
      </w:rPr>
    </w:lvl>
    <w:lvl w:ilvl="3">
      <w:start w:val="1"/>
      <w:numFmt w:val="decimal"/>
      <w:lvlText w:val="%1.%2.%3.%4"/>
      <w:lvlJc w:val="left"/>
      <w:pPr>
        <w:ind w:left="1998" w:hanging="720"/>
      </w:pPr>
      <w:rPr>
        <w:rFonts w:hint="default"/>
        <w:u w:val="single"/>
      </w:rPr>
    </w:lvl>
    <w:lvl w:ilvl="4">
      <w:start w:val="1"/>
      <w:numFmt w:val="decimal"/>
      <w:lvlText w:val="%1.%2.%3.%4.%5"/>
      <w:lvlJc w:val="left"/>
      <w:pPr>
        <w:ind w:left="2784" w:hanging="1080"/>
      </w:pPr>
      <w:rPr>
        <w:rFonts w:hint="default"/>
        <w:u w:val="single"/>
      </w:rPr>
    </w:lvl>
    <w:lvl w:ilvl="5">
      <w:start w:val="1"/>
      <w:numFmt w:val="decimal"/>
      <w:lvlText w:val="%1.%2.%3.%4.%5.%6"/>
      <w:lvlJc w:val="left"/>
      <w:pPr>
        <w:ind w:left="3210" w:hanging="1080"/>
      </w:pPr>
      <w:rPr>
        <w:rFonts w:hint="default"/>
        <w:u w:val="single"/>
      </w:rPr>
    </w:lvl>
    <w:lvl w:ilvl="6">
      <w:start w:val="1"/>
      <w:numFmt w:val="decimal"/>
      <w:lvlText w:val="%1.%2.%3.%4.%5.%6.%7"/>
      <w:lvlJc w:val="left"/>
      <w:pPr>
        <w:ind w:left="3996" w:hanging="1440"/>
      </w:pPr>
      <w:rPr>
        <w:rFonts w:hint="default"/>
        <w:u w:val="single"/>
      </w:rPr>
    </w:lvl>
    <w:lvl w:ilvl="7">
      <w:start w:val="1"/>
      <w:numFmt w:val="decimal"/>
      <w:lvlText w:val="%1.%2.%3.%4.%5.%6.%7.%8"/>
      <w:lvlJc w:val="left"/>
      <w:pPr>
        <w:ind w:left="4422" w:hanging="1440"/>
      </w:pPr>
      <w:rPr>
        <w:rFonts w:hint="default"/>
        <w:u w:val="single"/>
      </w:rPr>
    </w:lvl>
    <w:lvl w:ilvl="8">
      <w:start w:val="1"/>
      <w:numFmt w:val="decimal"/>
      <w:lvlText w:val="%1.%2.%3.%4.%5.%6.%7.%8.%9"/>
      <w:lvlJc w:val="left"/>
      <w:pPr>
        <w:ind w:left="5208" w:hanging="1800"/>
      </w:pPr>
      <w:rPr>
        <w:rFonts w:hint="default"/>
        <w:u w:val="single"/>
      </w:rPr>
    </w:lvl>
  </w:abstractNum>
  <w:abstractNum w:abstractNumId="11" w15:restartNumberingAfterBreak="0">
    <w:nsid w:val="21D813E3"/>
    <w:multiLevelType w:val="multilevel"/>
    <w:tmpl w:val="F836F76E"/>
    <w:lvl w:ilvl="0">
      <w:start w:val="1"/>
      <w:numFmt w:val="decimal"/>
      <w:pStyle w:val="Titre1SectionHeading"/>
      <w:lvlText w:val="%1."/>
      <w:lvlJc w:val="left"/>
      <w:pPr>
        <w:tabs>
          <w:tab w:val="num" w:pos="360"/>
        </w:tabs>
        <w:ind w:left="360" w:hanging="360"/>
      </w:pPr>
    </w:lvl>
    <w:lvl w:ilvl="1">
      <w:start w:val="1"/>
      <w:numFmt w:val="decimal"/>
      <w:pStyle w:val="Titre2Titreniveau2H2ResetnumberingHeading2"/>
      <w:lvlText w:val="%1.%2."/>
      <w:lvlJc w:val="left"/>
      <w:pPr>
        <w:tabs>
          <w:tab w:val="num" w:pos="999"/>
        </w:tabs>
        <w:ind w:left="999"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24377BAF"/>
    <w:multiLevelType w:val="hybridMultilevel"/>
    <w:tmpl w:val="67605014"/>
    <w:lvl w:ilvl="0" w:tplc="FD16CB66">
      <w:start w:val="1"/>
      <w:numFmt w:val="bullet"/>
      <w:pStyle w:val="PuceAdeline"/>
      <w:lvlText w:val=""/>
      <w:lvlJc w:val="left"/>
      <w:pPr>
        <w:tabs>
          <w:tab w:val="num" w:pos="851"/>
        </w:tabs>
        <w:ind w:left="567" w:hanging="227"/>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54C1C14"/>
    <w:multiLevelType w:val="hybridMultilevel"/>
    <w:tmpl w:val="E4423FB2"/>
    <w:lvl w:ilvl="0" w:tplc="3DA2F954">
      <w:start w:val="1"/>
      <w:numFmt w:val="decimal"/>
      <w:lvlText w:val="Chapitr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7DD0034"/>
    <w:multiLevelType w:val="hybridMultilevel"/>
    <w:tmpl w:val="62A23E62"/>
    <w:lvl w:ilvl="0" w:tplc="3DA2F954">
      <w:start w:val="1"/>
      <w:numFmt w:val="decimal"/>
      <w:lvlText w:val="Chapitr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2AB51A6A"/>
    <w:multiLevelType w:val="hybridMultilevel"/>
    <w:tmpl w:val="305CAAD8"/>
    <w:lvl w:ilvl="0" w:tplc="647C5F4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30822FD0"/>
    <w:multiLevelType w:val="multilevel"/>
    <w:tmpl w:val="DD24501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0F26BB7"/>
    <w:multiLevelType w:val="hybridMultilevel"/>
    <w:tmpl w:val="1E3C3E18"/>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17E5D4F"/>
    <w:multiLevelType w:val="hybridMultilevel"/>
    <w:tmpl w:val="41DE46DE"/>
    <w:lvl w:ilvl="0" w:tplc="0D408FC6">
      <w:start w:val="1"/>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1DC030D"/>
    <w:multiLevelType w:val="multilevel"/>
    <w:tmpl w:val="381AB06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6D82BAF"/>
    <w:multiLevelType w:val="hybridMultilevel"/>
    <w:tmpl w:val="1E3C3E18"/>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7B83DD0"/>
    <w:multiLevelType w:val="hybridMultilevel"/>
    <w:tmpl w:val="727EE474"/>
    <w:lvl w:ilvl="0" w:tplc="1A1E4AF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387404F1"/>
    <w:multiLevelType w:val="hybridMultilevel"/>
    <w:tmpl w:val="1E3C3E18"/>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89B4D00"/>
    <w:multiLevelType w:val="hybridMultilevel"/>
    <w:tmpl w:val="7FE61000"/>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4" w15:restartNumberingAfterBreak="0">
    <w:nsid w:val="3A952FCE"/>
    <w:multiLevelType w:val="hybridMultilevel"/>
    <w:tmpl w:val="1E3C3E18"/>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D022C7C"/>
    <w:multiLevelType w:val="hybridMultilevel"/>
    <w:tmpl w:val="8EAE115C"/>
    <w:lvl w:ilvl="0" w:tplc="8A1619DC">
      <w:start w:val="4"/>
      <w:numFmt w:val="decimal"/>
      <w:lvlText w:val="Chapitr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3EC36DCA"/>
    <w:multiLevelType w:val="hybridMultilevel"/>
    <w:tmpl w:val="1E3C3E18"/>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2491EDB"/>
    <w:multiLevelType w:val="multilevel"/>
    <w:tmpl w:val="D1D20DD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4DD11A03"/>
    <w:multiLevelType w:val="hybridMultilevel"/>
    <w:tmpl w:val="FD0EB652"/>
    <w:lvl w:ilvl="0" w:tplc="AD1A5812">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50449FE"/>
    <w:multiLevelType w:val="hybridMultilevel"/>
    <w:tmpl w:val="C3727DE6"/>
    <w:lvl w:ilvl="0" w:tplc="920C5D54">
      <w:start w:val="1"/>
      <w:numFmt w:val="bullet"/>
      <w:pStyle w:val="Style1"/>
      <w:lvlText w:val=""/>
      <w:lvlJc w:val="left"/>
      <w:pPr>
        <w:tabs>
          <w:tab w:val="num" w:pos="1211"/>
        </w:tabs>
        <w:ind w:left="1211" w:hanging="360"/>
      </w:pPr>
      <w:rPr>
        <w:rFonts w:ascii="Wingdings" w:hAnsi="Wingdings" w:cs="Symbol" w:hint="default"/>
      </w:rPr>
    </w:lvl>
    <w:lvl w:ilvl="1" w:tplc="040C0003" w:tentative="1">
      <w:start w:val="1"/>
      <w:numFmt w:val="bullet"/>
      <w:lvlText w:val="o"/>
      <w:lvlJc w:val="left"/>
      <w:pPr>
        <w:tabs>
          <w:tab w:val="num" w:pos="1391"/>
        </w:tabs>
        <w:ind w:left="1391" w:hanging="360"/>
      </w:pPr>
      <w:rPr>
        <w:rFonts w:ascii="Courier New" w:hAnsi="Courier New" w:cs="Courier New" w:hint="default"/>
      </w:rPr>
    </w:lvl>
    <w:lvl w:ilvl="2" w:tplc="040C0005" w:tentative="1">
      <w:start w:val="1"/>
      <w:numFmt w:val="bullet"/>
      <w:lvlText w:val=""/>
      <w:lvlJc w:val="left"/>
      <w:pPr>
        <w:tabs>
          <w:tab w:val="num" w:pos="2111"/>
        </w:tabs>
        <w:ind w:left="2111" w:hanging="360"/>
      </w:pPr>
      <w:rPr>
        <w:rFonts w:ascii="Wingdings" w:hAnsi="Wingdings" w:hint="default"/>
      </w:rPr>
    </w:lvl>
    <w:lvl w:ilvl="3" w:tplc="040C0001" w:tentative="1">
      <w:start w:val="1"/>
      <w:numFmt w:val="bullet"/>
      <w:lvlText w:val=""/>
      <w:lvlJc w:val="left"/>
      <w:pPr>
        <w:tabs>
          <w:tab w:val="num" w:pos="2831"/>
        </w:tabs>
        <w:ind w:left="2831" w:hanging="360"/>
      </w:pPr>
      <w:rPr>
        <w:rFonts w:ascii="Symbol" w:hAnsi="Symbol" w:hint="default"/>
      </w:rPr>
    </w:lvl>
    <w:lvl w:ilvl="4" w:tplc="040C0003" w:tentative="1">
      <w:start w:val="1"/>
      <w:numFmt w:val="bullet"/>
      <w:lvlText w:val="o"/>
      <w:lvlJc w:val="left"/>
      <w:pPr>
        <w:tabs>
          <w:tab w:val="num" w:pos="3551"/>
        </w:tabs>
        <w:ind w:left="3551" w:hanging="360"/>
      </w:pPr>
      <w:rPr>
        <w:rFonts w:ascii="Courier New" w:hAnsi="Courier New" w:cs="Courier New" w:hint="default"/>
      </w:rPr>
    </w:lvl>
    <w:lvl w:ilvl="5" w:tplc="040C0005" w:tentative="1">
      <w:start w:val="1"/>
      <w:numFmt w:val="bullet"/>
      <w:lvlText w:val=""/>
      <w:lvlJc w:val="left"/>
      <w:pPr>
        <w:tabs>
          <w:tab w:val="num" w:pos="4271"/>
        </w:tabs>
        <w:ind w:left="4271" w:hanging="360"/>
      </w:pPr>
      <w:rPr>
        <w:rFonts w:ascii="Wingdings" w:hAnsi="Wingdings" w:hint="default"/>
      </w:rPr>
    </w:lvl>
    <w:lvl w:ilvl="6" w:tplc="040C0001" w:tentative="1">
      <w:start w:val="1"/>
      <w:numFmt w:val="bullet"/>
      <w:lvlText w:val=""/>
      <w:lvlJc w:val="left"/>
      <w:pPr>
        <w:tabs>
          <w:tab w:val="num" w:pos="4991"/>
        </w:tabs>
        <w:ind w:left="4991" w:hanging="360"/>
      </w:pPr>
      <w:rPr>
        <w:rFonts w:ascii="Symbol" w:hAnsi="Symbol" w:hint="default"/>
      </w:rPr>
    </w:lvl>
    <w:lvl w:ilvl="7" w:tplc="040C0003" w:tentative="1">
      <w:start w:val="1"/>
      <w:numFmt w:val="bullet"/>
      <w:lvlText w:val="o"/>
      <w:lvlJc w:val="left"/>
      <w:pPr>
        <w:tabs>
          <w:tab w:val="num" w:pos="5711"/>
        </w:tabs>
        <w:ind w:left="5711" w:hanging="360"/>
      </w:pPr>
      <w:rPr>
        <w:rFonts w:ascii="Courier New" w:hAnsi="Courier New" w:cs="Courier New" w:hint="default"/>
      </w:rPr>
    </w:lvl>
    <w:lvl w:ilvl="8" w:tplc="040C0005" w:tentative="1">
      <w:start w:val="1"/>
      <w:numFmt w:val="bullet"/>
      <w:lvlText w:val=""/>
      <w:lvlJc w:val="left"/>
      <w:pPr>
        <w:tabs>
          <w:tab w:val="num" w:pos="6431"/>
        </w:tabs>
        <w:ind w:left="6431" w:hanging="360"/>
      </w:pPr>
      <w:rPr>
        <w:rFonts w:ascii="Wingdings" w:hAnsi="Wingdings" w:hint="default"/>
      </w:rPr>
    </w:lvl>
  </w:abstractNum>
  <w:abstractNum w:abstractNumId="30" w15:restartNumberingAfterBreak="0">
    <w:nsid w:val="58405BAC"/>
    <w:multiLevelType w:val="hybridMultilevel"/>
    <w:tmpl w:val="2E609896"/>
    <w:lvl w:ilvl="0" w:tplc="8838355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F3A0C40"/>
    <w:multiLevelType w:val="multilevel"/>
    <w:tmpl w:val="6B58ADD8"/>
    <w:lvl w:ilvl="0">
      <w:start w:val="4"/>
      <w:numFmt w:val="decimal"/>
      <w:lvlText w:val="%1"/>
      <w:lvlJc w:val="left"/>
      <w:pPr>
        <w:ind w:left="360" w:hanging="360"/>
      </w:pPr>
      <w:rPr>
        <w:rFonts w:hint="default"/>
        <w:u w:val="single"/>
      </w:rPr>
    </w:lvl>
    <w:lvl w:ilvl="1">
      <w:start w:val="1"/>
      <w:numFmt w:val="decimal"/>
      <w:lvlText w:val="%1.%2"/>
      <w:lvlJc w:val="left"/>
      <w:pPr>
        <w:ind w:left="786" w:hanging="360"/>
      </w:pPr>
      <w:rPr>
        <w:rFonts w:hint="default"/>
        <w:u w:val="single"/>
      </w:rPr>
    </w:lvl>
    <w:lvl w:ilvl="2">
      <w:start w:val="1"/>
      <w:numFmt w:val="decimal"/>
      <w:lvlText w:val="%1.%2.%3"/>
      <w:lvlJc w:val="left"/>
      <w:pPr>
        <w:ind w:left="1440" w:hanging="720"/>
      </w:pPr>
      <w:rPr>
        <w:rFonts w:hint="default"/>
        <w:u w:val="single"/>
      </w:rPr>
    </w:lvl>
    <w:lvl w:ilvl="3">
      <w:start w:val="1"/>
      <w:numFmt w:val="decimal"/>
      <w:lvlText w:val="%1.%2.%3.%4"/>
      <w:lvlJc w:val="left"/>
      <w:pPr>
        <w:ind w:left="1800" w:hanging="720"/>
      </w:pPr>
      <w:rPr>
        <w:rFonts w:hint="default"/>
        <w:u w:val="single"/>
      </w:rPr>
    </w:lvl>
    <w:lvl w:ilvl="4">
      <w:start w:val="1"/>
      <w:numFmt w:val="decimal"/>
      <w:lvlText w:val="%1.%2.%3.%4.%5"/>
      <w:lvlJc w:val="left"/>
      <w:pPr>
        <w:ind w:left="2520" w:hanging="1080"/>
      </w:pPr>
      <w:rPr>
        <w:rFonts w:hint="default"/>
        <w:u w:val="single"/>
      </w:rPr>
    </w:lvl>
    <w:lvl w:ilvl="5">
      <w:start w:val="1"/>
      <w:numFmt w:val="decimal"/>
      <w:lvlText w:val="%1.%2.%3.%4.%5.%6"/>
      <w:lvlJc w:val="left"/>
      <w:pPr>
        <w:ind w:left="2880" w:hanging="1080"/>
      </w:pPr>
      <w:rPr>
        <w:rFonts w:hint="default"/>
        <w:u w:val="single"/>
      </w:rPr>
    </w:lvl>
    <w:lvl w:ilvl="6">
      <w:start w:val="1"/>
      <w:numFmt w:val="decimal"/>
      <w:lvlText w:val="%1.%2.%3.%4.%5.%6.%7"/>
      <w:lvlJc w:val="left"/>
      <w:pPr>
        <w:ind w:left="3600" w:hanging="1440"/>
      </w:pPr>
      <w:rPr>
        <w:rFonts w:hint="default"/>
        <w:u w:val="single"/>
      </w:rPr>
    </w:lvl>
    <w:lvl w:ilvl="7">
      <w:start w:val="1"/>
      <w:numFmt w:val="decimal"/>
      <w:lvlText w:val="%1.%2.%3.%4.%5.%6.%7.%8"/>
      <w:lvlJc w:val="left"/>
      <w:pPr>
        <w:ind w:left="3960" w:hanging="1440"/>
      </w:pPr>
      <w:rPr>
        <w:rFonts w:hint="default"/>
        <w:u w:val="single"/>
      </w:rPr>
    </w:lvl>
    <w:lvl w:ilvl="8">
      <w:start w:val="1"/>
      <w:numFmt w:val="decimal"/>
      <w:lvlText w:val="%1.%2.%3.%4.%5.%6.%7.%8.%9"/>
      <w:lvlJc w:val="left"/>
      <w:pPr>
        <w:ind w:left="4680" w:hanging="1800"/>
      </w:pPr>
      <w:rPr>
        <w:rFonts w:hint="default"/>
        <w:u w:val="single"/>
      </w:rPr>
    </w:lvl>
  </w:abstractNum>
  <w:abstractNum w:abstractNumId="32" w15:restartNumberingAfterBreak="0">
    <w:nsid w:val="617A4376"/>
    <w:multiLevelType w:val="hybridMultilevel"/>
    <w:tmpl w:val="1E3C3E18"/>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4514E2C"/>
    <w:multiLevelType w:val="hybridMultilevel"/>
    <w:tmpl w:val="1E3C3E18"/>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5326EB1"/>
    <w:multiLevelType w:val="hybridMultilevel"/>
    <w:tmpl w:val="A24CA7A0"/>
    <w:lvl w:ilvl="0" w:tplc="01660AC0">
      <w:start w:val="1"/>
      <w:numFmt w:val="bullet"/>
      <w:pStyle w:val="CarCarCarCarCarCar"/>
      <w:lvlText w:val=""/>
      <w:lvlJc w:val="left"/>
      <w:pPr>
        <w:tabs>
          <w:tab w:val="num" w:pos="1440"/>
        </w:tabs>
        <w:ind w:left="1440" w:hanging="360"/>
      </w:pPr>
      <w:rPr>
        <w:rFonts w:ascii="Wingdings" w:hAnsi="Wingdings" w:cs="Wingdings" w:hint="default"/>
      </w:rPr>
    </w:lvl>
    <w:lvl w:ilvl="1" w:tplc="4142DE88">
      <w:start w:val="155"/>
      <w:numFmt w:val="bullet"/>
      <w:pStyle w:val="CarCarCarCarCarCar"/>
      <w:lvlText w:val="–"/>
      <w:lvlJc w:val="left"/>
      <w:pPr>
        <w:tabs>
          <w:tab w:val="num" w:pos="1440"/>
        </w:tabs>
        <w:ind w:left="1440" w:hanging="360"/>
      </w:pPr>
      <w:rPr>
        <w:rFonts w:ascii="Times New Roman" w:hAnsi="Times New Roman" w:cs="Times New Roman" w:hint="default"/>
      </w:rPr>
    </w:lvl>
    <w:lvl w:ilvl="2" w:tplc="0060B1F8">
      <w:start w:val="1"/>
      <w:numFmt w:val="bullet"/>
      <w:lvlText w:val="–"/>
      <w:lvlJc w:val="left"/>
      <w:pPr>
        <w:tabs>
          <w:tab w:val="num" w:pos="2160"/>
        </w:tabs>
        <w:ind w:left="2160" w:hanging="360"/>
      </w:pPr>
      <w:rPr>
        <w:rFonts w:ascii="Times New Roman" w:hAnsi="Times New Roman" w:cs="Times New Roman" w:hint="default"/>
      </w:rPr>
    </w:lvl>
    <w:lvl w:ilvl="3" w:tplc="2F2C2C42">
      <w:start w:val="1"/>
      <w:numFmt w:val="bullet"/>
      <w:lvlText w:val="–"/>
      <w:lvlJc w:val="left"/>
      <w:pPr>
        <w:tabs>
          <w:tab w:val="num" w:pos="2880"/>
        </w:tabs>
        <w:ind w:left="2880" w:hanging="360"/>
      </w:pPr>
      <w:rPr>
        <w:rFonts w:ascii="Times New Roman" w:hAnsi="Times New Roman" w:cs="Times New Roman" w:hint="default"/>
      </w:rPr>
    </w:lvl>
    <w:lvl w:ilvl="4" w:tplc="6068F1FC">
      <w:start w:val="1"/>
      <w:numFmt w:val="bullet"/>
      <w:lvlText w:val="–"/>
      <w:lvlJc w:val="left"/>
      <w:pPr>
        <w:tabs>
          <w:tab w:val="num" w:pos="3600"/>
        </w:tabs>
        <w:ind w:left="3600" w:hanging="360"/>
      </w:pPr>
      <w:rPr>
        <w:rFonts w:ascii="Times New Roman" w:hAnsi="Times New Roman" w:cs="Times New Roman" w:hint="default"/>
      </w:rPr>
    </w:lvl>
    <w:lvl w:ilvl="5" w:tplc="D688D8AC">
      <w:start w:val="1"/>
      <w:numFmt w:val="bullet"/>
      <w:lvlText w:val="–"/>
      <w:lvlJc w:val="left"/>
      <w:pPr>
        <w:tabs>
          <w:tab w:val="num" w:pos="4320"/>
        </w:tabs>
        <w:ind w:left="4320" w:hanging="360"/>
      </w:pPr>
      <w:rPr>
        <w:rFonts w:ascii="Times New Roman" w:hAnsi="Times New Roman" w:cs="Times New Roman" w:hint="default"/>
      </w:rPr>
    </w:lvl>
    <w:lvl w:ilvl="6" w:tplc="D354F996">
      <w:start w:val="1"/>
      <w:numFmt w:val="bullet"/>
      <w:lvlText w:val="–"/>
      <w:lvlJc w:val="left"/>
      <w:pPr>
        <w:tabs>
          <w:tab w:val="num" w:pos="5040"/>
        </w:tabs>
        <w:ind w:left="5040" w:hanging="360"/>
      </w:pPr>
      <w:rPr>
        <w:rFonts w:ascii="Times New Roman" w:hAnsi="Times New Roman" w:cs="Times New Roman" w:hint="default"/>
      </w:rPr>
    </w:lvl>
    <w:lvl w:ilvl="7" w:tplc="BB82E346">
      <w:start w:val="1"/>
      <w:numFmt w:val="bullet"/>
      <w:lvlText w:val="–"/>
      <w:lvlJc w:val="left"/>
      <w:pPr>
        <w:tabs>
          <w:tab w:val="num" w:pos="5760"/>
        </w:tabs>
        <w:ind w:left="5760" w:hanging="360"/>
      </w:pPr>
      <w:rPr>
        <w:rFonts w:ascii="Times New Roman" w:hAnsi="Times New Roman" w:cs="Times New Roman" w:hint="default"/>
      </w:rPr>
    </w:lvl>
    <w:lvl w:ilvl="8" w:tplc="A5E84DDA">
      <w:start w:val="1"/>
      <w:numFmt w:val="bullet"/>
      <w:lvlText w:val="–"/>
      <w:lvlJc w:val="left"/>
      <w:pPr>
        <w:tabs>
          <w:tab w:val="num" w:pos="6480"/>
        </w:tabs>
        <w:ind w:left="6480" w:hanging="360"/>
      </w:pPr>
      <w:rPr>
        <w:rFonts w:ascii="Times New Roman" w:hAnsi="Times New Roman" w:cs="Times New Roman" w:hint="default"/>
      </w:rPr>
    </w:lvl>
  </w:abstractNum>
  <w:abstractNum w:abstractNumId="35" w15:restartNumberingAfterBreak="0">
    <w:nsid w:val="664D7662"/>
    <w:multiLevelType w:val="multilevel"/>
    <w:tmpl w:val="381AB06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6E545D36"/>
    <w:multiLevelType w:val="multilevel"/>
    <w:tmpl w:val="32BCA404"/>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7" w15:restartNumberingAfterBreak="0">
    <w:nsid w:val="6ED82786"/>
    <w:multiLevelType w:val="hybridMultilevel"/>
    <w:tmpl w:val="1E3C3E18"/>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FFF5364"/>
    <w:multiLevelType w:val="hybridMultilevel"/>
    <w:tmpl w:val="D78487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3357CDF"/>
    <w:multiLevelType w:val="hybridMultilevel"/>
    <w:tmpl w:val="305CAAD8"/>
    <w:lvl w:ilvl="0" w:tplc="647C5F4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79F3374C"/>
    <w:multiLevelType w:val="hybridMultilevel"/>
    <w:tmpl w:val="B04A932E"/>
    <w:lvl w:ilvl="0" w:tplc="C720C6FE">
      <w:start w:val="1"/>
      <w:numFmt w:val="bullet"/>
      <w:lvlText w:val="-"/>
      <w:lvlJc w:val="left"/>
      <w:pPr>
        <w:ind w:left="720" w:hanging="360"/>
      </w:pPr>
      <w:rPr>
        <w:rFonts w:ascii="Arial" w:eastAsia="Calibri" w:hAnsi="Arial" w:cs="Arial" w:hint="default"/>
        <w:i/>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AAE3F16"/>
    <w:multiLevelType w:val="multilevel"/>
    <w:tmpl w:val="FBCEC228"/>
    <w:lvl w:ilvl="0">
      <w:start w:val="1"/>
      <w:numFmt w:val="decimal"/>
      <w:pStyle w:val="Titre1SectionHeading0"/>
      <w:lvlText w:val="%1."/>
      <w:lvlJc w:val="left"/>
      <w:pPr>
        <w:tabs>
          <w:tab w:val="num" w:pos="2393"/>
        </w:tabs>
        <w:ind w:left="2778" w:hanging="385"/>
      </w:pPr>
      <w:rPr>
        <w:rFonts w:hint="default"/>
      </w:rPr>
    </w:lvl>
    <w:lvl w:ilvl="1">
      <w:start w:val="1"/>
      <w:numFmt w:val="decimal"/>
      <w:lvlRestart w:val="0"/>
      <w:isLgl/>
      <w:lvlText w:val="%1.%2."/>
      <w:lvlJc w:val="left"/>
      <w:pPr>
        <w:tabs>
          <w:tab w:val="num" w:pos="567"/>
        </w:tabs>
        <w:ind w:left="0" w:firstLine="0"/>
      </w:pPr>
      <w:rPr>
        <w:rFonts w:hint="default"/>
      </w:rPr>
    </w:lvl>
    <w:lvl w:ilvl="2">
      <w:start w:val="1"/>
      <w:numFmt w:val="decimal"/>
      <w:lvlRestart w:val="0"/>
      <w:lvlText w:val="%2.%1.%3."/>
      <w:lvlJc w:val="left"/>
      <w:pPr>
        <w:tabs>
          <w:tab w:val="num" w:pos="3833"/>
        </w:tabs>
        <w:ind w:left="3617" w:hanging="504"/>
      </w:pPr>
      <w:rPr>
        <w:rFonts w:hint="default"/>
      </w:rPr>
    </w:lvl>
    <w:lvl w:ilvl="3">
      <w:start w:val="1"/>
      <w:numFmt w:val="decimal"/>
      <w:lvlText w:val="%1.%2.%3.%4."/>
      <w:lvlJc w:val="left"/>
      <w:pPr>
        <w:tabs>
          <w:tab w:val="num" w:pos="4553"/>
        </w:tabs>
        <w:ind w:left="4121" w:hanging="648"/>
      </w:pPr>
      <w:rPr>
        <w:rFonts w:hint="default"/>
      </w:rPr>
    </w:lvl>
    <w:lvl w:ilvl="4">
      <w:start w:val="1"/>
      <w:numFmt w:val="decimal"/>
      <w:lvlText w:val="%1.%2.%3.%4.%5."/>
      <w:lvlJc w:val="left"/>
      <w:pPr>
        <w:tabs>
          <w:tab w:val="num" w:pos="4913"/>
        </w:tabs>
        <w:ind w:left="4625" w:hanging="792"/>
      </w:pPr>
      <w:rPr>
        <w:rFonts w:hint="default"/>
      </w:rPr>
    </w:lvl>
    <w:lvl w:ilvl="5">
      <w:start w:val="1"/>
      <w:numFmt w:val="decimal"/>
      <w:lvlText w:val="%1.%2.%3.%4.%5.%6."/>
      <w:lvlJc w:val="left"/>
      <w:pPr>
        <w:tabs>
          <w:tab w:val="num" w:pos="5633"/>
        </w:tabs>
        <w:ind w:left="5129" w:hanging="936"/>
      </w:pPr>
      <w:rPr>
        <w:rFonts w:hint="default"/>
      </w:rPr>
    </w:lvl>
    <w:lvl w:ilvl="6">
      <w:start w:val="1"/>
      <w:numFmt w:val="decimal"/>
      <w:lvlText w:val="%1.%2.%3.%4.%5.%6.%7."/>
      <w:lvlJc w:val="left"/>
      <w:pPr>
        <w:tabs>
          <w:tab w:val="num" w:pos="5993"/>
        </w:tabs>
        <w:ind w:left="5633" w:hanging="1080"/>
      </w:pPr>
      <w:rPr>
        <w:rFonts w:hint="default"/>
      </w:rPr>
    </w:lvl>
    <w:lvl w:ilvl="7">
      <w:start w:val="1"/>
      <w:numFmt w:val="decimal"/>
      <w:lvlText w:val="%1.%2.%3.%4.%5.%6.%7.%8."/>
      <w:lvlJc w:val="left"/>
      <w:pPr>
        <w:tabs>
          <w:tab w:val="num" w:pos="6713"/>
        </w:tabs>
        <w:ind w:left="6137" w:hanging="1224"/>
      </w:pPr>
      <w:rPr>
        <w:rFonts w:hint="default"/>
      </w:rPr>
    </w:lvl>
    <w:lvl w:ilvl="8">
      <w:start w:val="1"/>
      <w:numFmt w:val="decimal"/>
      <w:lvlText w:val="%1.%2.%3.%4.%5.%6.%7.%8.%9."/>
      <w:lvlJc w:val="left"/>
      <w:pPr>
        <w:tabs>
          <w:tab w:val="num" w:pos="7073"/>
        </w:tabs>
        <w:ind w:left="6713" w:hanging="1440"/>
      </w:pPr>
      <w:rPr>
        <w:rFonts w:hint="default"/>
      </w:rPr>
    </w:lvl>
  </w:abstractNum>
  <w:abstractNum w:abstractNumId="42" w15:restartNumberingAfterBreak="0">
    <w:nsid w:val="7B6E7164"/>
    <w:multiLevelType w:val="multilevel"/>
    <w:tmpl w:val="9A3EBD8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3" w15:restartNumberingAfterBreak="0">
    <w:nsid w:val="7C494A90"/>
    <w:multiLevelType w:val="hybridMultilevel"/>
    <w:tmpl w:val="397A9132"/>
    <w:lvl w:ilvl="0" w:tplc="040C000F">
      <w:start w:val="1"/>
      <w:numFmt w:val="decimal"/>
      <w:lvlText w:val="%1."/>
      <w:lvlJc w:val="left"/>
      <w:pPr>
        <w:ind w:left="1440" w:hanging="360"/>
      </w:pPr>
      <w:rPr>
        <w:rFont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4" w15:restartNumberingAfterBreak="0">
    <w:nsid w:val="7EB53F5A"/>
    <w:multiLevelType w:val="hybridMultilevel"/>
    <w:tmpl w:val="1E3C3E18"/>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9"/>
  </w:num>
  <w:num w:numId="3">
    <w:abstractNumId w:val="41"/>
  </w:num>
  <w:num w:numId="4">
    <w:abstractNumId w:val="12"/>
  </w:num>
  <w:num w:numId="5">
    <w:abstractNumId w:val="34"/>
  </w:num>
  <w:num w:numId="6">
    <w:abstractNumId w:val="14"/>
  </w:num>
  <w:num w:numId="7">
    <w:abstractNumId w:val="3"/>
  </w:num>
  <w:num w:numId="8">
    <w:abstractNumId w:val="5"/>
  </w:num>
  <w:num w:numId="9">
    <w:abstractNumId w:val="24"/>
  </w:num>
  <w:num w:numId="10">
    <w:abstractNumId w:val="38"/>
  </w:num>
  <w:num w:numId="11">
    <w:abstractNumId w:val="32"/>
  </w:num>
  <w:num w:numId="12">
    <w:abstractNumId w:val="7"/>
  </w:num>
  <w:num w:numId="13">
    <w:abstractNumId w:val="27"/>
  </w:num>
  <w:num w:numId="14">
    <w:abstractNumId w:val="26"/>
  </w:num>
  <w:num w:numId="15">
    <w:abstractNumId w:val="20"/>
  </w:num>
  <w:num w:numId="16">
    <w:abstractNumId w:val="31"/>
  </w:num>
  <w:num w:numId="17">
    <w:abstractNumId w:val="19"/>
  </w:num>
  <w:num w:numId="18">
    <w:abstractNumId w:val="8"/>
  </w:num>
  <w:num w:numId="19">
    <w:abstractNumId w:val="13"/>
  </w:num>
  <w:num w:numId="20">
    <w:abstractNumId w:val="43"/>
  </w:num>
  <w:num w:numId="21">
    <w:abstractNumId w:val="16"/>
  </w:num>
  <w:num w:numId="22">
    <w:abstractNumId w:val="33"/>
  </w:num>
  <w:num w:numId="23">
    <w:abstractNumId w:val="22"/>
  </w:num>
  <w:num w:numId="24">
    <w:abstractNumId w:val="36"/>
  </w:num>
  <w:num w:numId="25">
    <w:abstractNumId w:val="28"/>
  </w:num>
  <w:num w:numId="26">
    <w:abstractNumId w:val="44"/>
  </w:num>
  <w:num w:numId="27">
    <w:abstractNumId w:val="10"/>
  </w:num>
  <w:num w:numId="28">
    <w:abstractNumId w:val="1"/>
  </w:num>
  <w:num w:numId="29">
    <w:abstractNumId w:val="35"/>
  </w:num>
  <w:num w:numId="30">
    <w:abstractNumId w:val="23"/>
  </w:num>
  <w:num w:numId="31">
    <w:abstractNumId w:val="30"/>
  </w:num>
  <w:num w:numId="32">
    <w:abstractNumId w:val="21"/>
  </w:num>
  <w:num w:numId="33">
    <w:abstractNumId w:val="15"/>
  </w:num>
  <w:num w:numId="34">
    <w:abstractNumId w:val="39"/>
  </w:num>
  <w:num w:numId="35">
    <w:abstractNumId w:val="6"/>
  </w:num>
  <w:num w:numId="36">
    <w:abstractNumId w:val="42"/>
  </w:num>
  <w:num w:numId="37">
    <w:abstractNumId w:val="17"/>
  </w:num>
  <w:num w:numId="38">
    <w:abstractNumId w:val="37"/>
  </w:num>
  <w:num w:numId="3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9"/>
  </w:num>
  <w:num w:numId="41">
    <w:abstractNumId w:val="25"/>
  </w:num>
  <w:num w:numId="42">
    <w:abstractNumId w:val="0"/>
  </w:num>
  <w:num w:numId="43">
    <w:abstractNumId w:val="4"/>
  </w:num>
  <w:num w:numId="44">
    <w:abstractNumId w:val="2"/>
  </w:num>
  <w:num w:numId="45">
    <w:abstractNumId w:val="18"/>
  </w:num>
  <w:num w:numId="46">
    <w:abstractNumId w:val="4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4556"/>
    <w:rsid w:val="00002163"/>
    <w:rsid w:val="00002402"/>
    <w:rsid w:val="00005615"/>
    <w:rsid w:val="00005F24"/>
    <w:rsid w:val="00016FDA"/>
    <w:rsid w:val="00017F27"/>
    <w:rsid w:val="00020872"/>
    <w:rsid w:val="00020CC9"/>
    <w:rsid w:val="00021483"/>
    <w:rsid w:val="00022F42"/>
    <w:rsid w:val="000257D0"/>
    <w:rsid w:val="000327BE"/>
    <w:rsid w:val="0003334A"/>
    <w:rsid w:val="000345A6"/>
    <w:rsid w:val="00034AB3"/>
    <w:rsid w:val="00042611"/>
    <w:rsid w:val="00050696"/>
    <w:rsid w:val="00055406"/>
    <w:rsid w:val="0005604C"/>
    <w:rsid w:val="00056193"/>
    <w:rsid w:val="000563E9"/>
    <w:rsid w:val="00057BEB"/>
    <w:rsid w:val="000624B3"/>
    <w:rsid w:val="00070AD0"/>
    <w:rsid w:val="00072680"/>
    <w:rsid w:val="00072803"/>
    <w:rsid w:val="000737B8"/>
    <w:rsid w:val="000741A5"/>
    <w:rsid w:val="00074BB8"/>
    <w:rsid w:val="00075477"/>
    <w:rsid w:val="0007797B"/>
    <w:rsid w:val="0008012B"/>
    <w:rsid w:val="00080461"/>
    <w:rsid w:val="00080A25"/>
    <w:rsid w:val="00081336"/>
    <w:rsid w:val="0008349F"/>
    <w:rsid w:val="00085173"/>
    <w:rsid w:val="00090850"/>
    <w:rsid w:val="00091249"/>
    <w:rsid w:val="000914DA"/>
    <w:rsid w:val="00091803"/>
    <w:rsid w:val="00091888"/>
    <w:rsid w:val="000922B8"/>
    <w:rsid w:val="00093B4B"/>
    <w:rsid w:val="000A0433"/>
    <w:rsid w:val="000A1F7C"/>
    <w:rsid w:val="000A27E9"/>
    <w:rsid w:val="000A35BF"/>
    <w:rsid w:val="000A3F6D"/>
    <w:rsid w:val="000A4C51"/>
    <w:rsid w:val="000A78C1"/>
    <w:rsid w:val="000B1473"/>
    <w:rsid w:val="000B273D"/>
    <w:rsid w:val="000B2AD7"/>
    <w:rsid w:val="000B54D8"/>
    <w:rsid w:val="000B5AD8"/>
    <w:rsid w:val="000B73B5"/>
    <w:rsid w:val="000B7E36"/>
    <w:rsid w:val="000C07B6"/>
    <w:rsid w:val="000C265D"/>
    <w:rsid w:val="000C3DAA"/>
    <w:rsid w:val="000C70AD"/>
    <w:rsid w:val="000D06B0"/>
    <w:rsid w:val="000D0F52"/>
    <w:rsid w:val="000D168A"/>
    <w:rsid w:val="000D4D8C"/>
    <w:rsid w:val="000E0975"/>
    <w:rsid w:val="000E1260"/>
    <w:rsid w:val="000E1C47"/>
    <w:rsid w:val="000E2E1A"/>
    <w:rsid w:val="000E37A2"/>
    <w:rsid w:val="000E7460"/>
    <w:rsid w:val="000F0811"/>
    <w:rsid w:val="000F2F1E"/>
    <w:rsid w:val="000F5CBD"/>
    <w:rsid w:val="000F6DF7"/>
    <w:rsid w:val="000F7237"/>
    <w:rsid w:val="00103B46"/>
    <w:rsid w:val="0011023B"/>
    <w:rsid w:val="001154CF"/>
    <w:rsid w:val="001202A2"/>
    <w:rsid w:val="00126043"/>
    <w:rsid w:val="001261DA"/>
    <w:rsid w:val="0012739B"/>
    <w:rsid w:val="00131371"/>
    <w:rsid w:val="001327F2"/>
    <w:rsid w:val="00132CFF"/>
    <w:rsid w:val="001340C5"/>
    <w:rsid w:val="00136D37"/>
    <w:rsid w:val="001413B3"/>
    <w:rsid w:val="0014354A"/>
    <w:rsid w:val="00144D22"/>
    <w:rsid w:val="00147552"/>
    <w:rsid w:val="001503F3"/>
    <w:rsid w:val="00150887"/>
    <w:rsid w:val="001508B3"/>
    <w:rsid w:val="00152574"/>
    <w:rsid w:val="0015281E"/>
    <w:rsid w:val="00152847"/>
    <w:rsid w:val="001545F4"/>
    <w:rsid w:val="00155790"/>
    <w:rsid w:val="00155C5B"/>
    <w:rsid w:val="001604E0"/>
    <w:rsid w:val="0016108B"/>
    <w:rsid w:val="001614F5"/>
    <w:rsid w:val="0016204E"/>
    <w:rsid w:val="00163EF4"/>
    <w:rsid w:val="00175FD5"/>
    <w:rsid w:val="00176227"/>
    <w:rsid w:val="0018038D"/>
    <w:rsid w:val="00182447"/>
    <w:rsid w:val="00182B71"/>
    <w:rsid w:val="00182FA7"/>
    <w:rsid w:val="001835E9"/>
    <w:rsid w:val="001839F8"/>
    <w:rsid w:val="00183AA0"/>
    <w:rsid w:val="00186AF6"/>
    <w:rsid w:val="0019254D"/>
    <w:rsid w:val="00194C75"/>
    <w:rsid w:val="0019771D"/>
    <w:rsid w:val="001977FA"/>
    <w:rsid w:val="001A1793"/>
    <w:rsid w:val="001A509C"/>
    <w:rsid w:val="001B1CA4"/>
    <w:rsid w:val="001B371B"/>
    <w:rsid w:val="001B5344"/>
    <w:rsid w:val="001B5701"/>
    <w:rsid w:val="001B6071"/>
    <w:rsid w:val="001B63C2"/>
    <w:rsid w:val="001B724F"/>
    <w:rsid w:val="001C2B5A"/>
    <w:rsid w:val="001C2DC7"/>
    <w:rsid w:val="001C6B54"/>
    <w:rsid w:val="001C6CD5"/>
    <w:rsid w:val="001C79D6"/>
    <w:rsid w:val="001D2298"/>
    <w:rsid w:val="001E1F5F"/>
    <w:rsid w:val="001E7BD5"/>
    <w:rsid w:val="001F0CBB"/>
    <w:rsid w:val="001F3F17"/>
    <w:rsid w:val="001F47FD"/>
    <w:rsid w:val="001F5D60"/>
    <w:rsid w:val="0020503F"/>
    <w:rsid w:val="00211B6F"/>
    <w:rsid w:val="0021274C"/>
    <w:rsid w:val="00214A8D"/>
    <w:rsid w:val="002152AB"/>
    <w:rsid w:val="00216553"/>
    <w:rsid w:val="002224DA"/>
    <w:rsid w:val="0022298D"/>
    <w:rsid w:val="00223025"/>
    <w:rsid w:val="002235C5"/>
    <w:rsid w:val="00223A86"/>
    <w:rsid w:val="00226957"/>
    <w:rsid w:val="00226F7A"/>
    <w:rsid w:val="00232EB8"/>
    <w:rsid w:val="0023374D"/>
    <w:rsid w:val="00234402"/>
    <w:rsid w:val="00235363"/>
    <w:rsid w:val="00243054"/>
    <w:rsid w:val="002433E0"/>
    <w:rsid w:val="002444A0"/>
    <w:rsid w:val="00244655"/>
    <w:rsid w:val="00245CA0"/>
    <w:rsid w:val="002464AC"/>
    <w:rsid w:val="00251A36"/>
    <w:rsid w:val="00255F53"/>
    <w:rsid w:val="00262F91"/>
    <w:rsid w:val="002631BD"/>
    <w:rsid w:val="0026560A"/>
    <w:rsid w:val="0027076C"/>
    <w:rsid w:val="00273516"/>
    <w:rsid w:val="00275285"/>
    <w:rsid w:val="00275A29"/>
    <w:rsid w:val="00277EAC"/>
    <w:rsid w:val="00283AFB"/>
    <w:rsid w:val="00283B65"/>
    <w:rsid w:val="0029198D"/>
    <w:rsid w:val="0029356E"/>
    <w:rsid w:val="002A0A6D"/>
    <w:rsid w:val="002A7B49"/>
    <w:rsid w:val="002A7FE0"/>
    <w:rsid w:val="002B3E61"/>
    <w:rsid w:val="002B4938"/>
    <w:rsid w:val="002B6911"/>
    <w:rsid w:val="002B7B98"/>
    <w:rsid w:val="002C1996"/>
    <w:rsid w:val="002C2333"/>
    <w:rsid w:val="002C6963"/>
    <w:rsid w:val="002C70D0"/>
    <w:rsid w:val="002C7223"/>
    <w:rsid w:val="002D0173"/>
    <w:rsid w:val="002D4A25"/>
    <w:rsid w:val="002D4A3E"/>
    <w:rsid w:val="002D5589"/>
    <w:rsid w:val="002D6322"/>
    <w:rsid w:val="002D768B"/>
    <w:rsid w:val="002E0638"/>
    <w:rsid w:val="002E2F6C"/>
    <w:rsid w:val="002E53E6"/>
    <w:rsid w:val="002E6DC1"/>
    <w:rsid w:val="002E79BA"/>
    <w:rsid w:val="002F33CE"/>
    <w:rsid w:val="002F3AFB"/>
    <w:rsid w:val="002F4ACC"/>
    <w:rsid w:val="002F732C"/>
    <w:rsid w:val="002F7504"/>
    <w:rsid w:val="0030195F"/>
    <w:rsid w:val="00303B4C"/>
    <w:rsid w:val="00306304"/>
    <w:rsid w:val="00307007"/>
    <w:rsid w:val="0030797D"/>
    <w:rsid w:val="00307D88"/>
    <w:rsid w:val="0031001F"/>
    <w:rsid w:val="00310ABE"/>
    <w:rsid w:val="00310DD0"/>
    <w:rsid w:val="0031125A"/>
    <w:rsid w:val="00312574"/>
    <w:rsid w:val="003135D7"/>
    <w:rsid w:val="003168D2"/>
    <w:rsid w:val="003171B8"/>
    <w:rsid w:val="00320CED"/>
    <w:rsid w:val="00324F52"/>
    <w:rsid w:val="00325721"/>
    <w:rsid w:val="0032595E"/>
    <w:rsid w:val="00325A97"/>
    <w:rsid w:val="003274E4"/>
    <w:rsid w:val="003279A7"/>
    <w:rsid w:val="00330D94"/>
    <w:rsid w:val="00332332"/>
    <w:rsid w:val="00341F6D"/>
    <w:rsid w:val="00342A18"/>
    <w:rsid w:val="0034359A"/>
    <w:rsid w:val="00346160"/>
    <w:rsid w:val="00350E32"/>
    <w:rsid w:val="00351370"/>
    <w:rsid w:val="00352E76"/>
    <w:rsid w:val="00356ADA"/>
    <w:rsid w:val="00361459"/>
    <w:rsid w:val="00361723"/>
    <w:rsid w:val="00363E36"/>
    <w:rsid w:val="003719B9"/>
    <w:rsid w:val="003721D4"/>
    <w:rsid w:val="0037332A"/>
    <w:rsid w:val="0037360D"/>
    <w:rsid w:val="003751C4"/>
    <w:rsid w:val="0037599E"/>
    <w:rsid w:val="00376826"/>
    <w:rsid w:val="00377000"/>
    <w:rsid w:val="003819AA"/>
    <w:rsid w:val="00382038"/>
    <w:rsid w:val="00383423"/>
    <w:rsid w:val="00385296"/>
    <w:rsid w:val="003854A8"/>
    <w:rsid w:val="00392E7C"/>
    <w:rsid w:val="0039300A"/>
    <w:rsid w:val="00394B8C"/>
    <w:rsid w:val="00395517"/>
    <w:rsid w:val="00395E9C"/>
    <w:rsid w:val="00396CCC"/>
    <w:rsid w:val="003A2184"/>
    <w:rsid w:val="003A6EBC"/>
    <w:rsid w:val="003A741B"/>
    <w:rsid w:val="003B0CCF"/>
    <w:rsid w:val="003B15B3"/>
    <w:rsid w:val="003B31A5"/>
    <w:rsid w:val="003B4E48"/>
    <w:rsid w:val="003B697C"/>
    <w:rsid w:val="003C016D"/>
    <w:rsid w:val="003C2DCE"/>
    <w:rsid w:val="003C3D46"/>
    <w:rsid w:val="003C51AC"/>
    <w:rsid w:val="003C621E"/>
    <w:rsid w:val="003C7242"/>
    <w:rsid w:val="003D01B5"/>
    <w:rsid w:val="003D0269"/>
    <w:rsid w:val="003D19FC"/>
    <w:rsid w:val="003D64B9"/>
    <w:rsid w:val="003D6B47"/>
    <w:rsid w:val="003E19EA"/>
    <w:rsid w:val="003E4B5C"/>
    <w:rsid w:val="003E54C4"/>
    <w:rsid w:val="003F373A"/>
    <w:rsid w:val="003F574F"/>
    <w:rsid w:val="003F5F87"/>
    <w:rsid w:val="003F60C4"/>
    <w:rsid w:val="00400021"/>
    <w:rsid w:val="00402AF3"/>
    <w:rsid w:val="00402C2A"/>
    <w:rsid w:val="00403608"/>
    <w:rsid w:val="00405814"/>
    <w:rsid w:val="0041148D"/>
    <w:rsid w:val="0041163D"/>
    <w:rsid w:val="00412905"/>
    <w:rsid w:val="00412D15"/>
    <w:rsid w:val="00413099"/>
    <w:rsid w:val="00416ECF"/>
    <w:rsid w:val="00421027"/>
    <w:rsid w:val="00421F29"/>
    <w:rsid w:val="00423BA6"/>
    <w:rsid w:val="0042742A"/>
    <w:rsid w:val="00430F0F"/>
    <w:rsid w:val="004311C4"/>
    <w:rsid w:val="00431625"/>
    <w:rsid w:val="00431980"/>
    <w:rsid w:val="00432119"/>
    <w:rsid w:val="00433513"/>
    <w:rsid w:val="00434EDC"/>
    <w:rsid w:val="00442084"/>
    <w:rsid w:val="00442A4D"/>
    <w:rsid w:val="00446BF6"/>
    <w:rsid w:val="0045239E"/>
    <w:rsid w:val="00453497"/>
    <w:rsid w:val="00464756"/>
    <w:rsid w:val="00465A16"/>
    <w:rsid w:val="00465AA8"/>
    <w:rsid w:val="00466175"/>
    <w:rsid w:val="004676F7"/>
    <w:rsid w:val="00470FA7"/>
    <w:rsid w:val="00471466"/>
    <w:rsid w:val="00476740"/>
    <w:rsid w:val="00477C9A"/>
    <w:rsid w:val="0048305F"/>
    <w:rsid w:val="00494C0C"/>
    <w:rsid w:val="0049595F"/>
    <w:rsid w:val="004A089F"/>
    <w:rsid w:val="004A2FE3"/>
    <w:rsid w:val="004A53FF"/>
    <w:rsid w:val="004A5B73"/>
    <w:rsid w:val="004A646C"/>
    <w:rsid w:val="004A6B24"/>
    <w:rsid w:val="004A724B"/>
    <w:rsid w:val="004A7341"/>
    <w:rsid w:val="004A7E53"/>
    <w:rsid w:val="004B01AA"/>
    <w:rsid w:val="004B22B9"/>
    <w:rsid w:val="004B3874"/>
    <w:rsid w:val="004B476A"/>
    <w:rsid w:val="004B4982"/>
    <w:rsid w:val="004B6186"/>
    <w:rsid w:val="004C0DCD"/>
    <w:rsid w:val="004C1842"/>
    <w:rsid w:val="004C2281"/>
    <w:rsid w:val="004C4E1C"/>
    <w:rsid w:val="004D0275"/>
    <w:rsid w:val="004D165F"/>
    <w:rsid w:val="004D1D65"/>
    <w:rsid w:val="004D2D11"/>
    <w:rsid w:val="004D3F0D"/>
    <w:rsid w:val="004D41F8"/>
    <w:rsid w:val="004D512D"/>
    <w:rsid w:val="004D5E42"/>
    <w:rsid w:val="004E1429"/>
    <w:rsid w:val="004E4704"/>
    <w:rsid w:val="004E7A7B"/>
    <w:rsid w:val="004F020C"/>
    <w:rsid w:val="004F1503"/>
    <w:rsid w:val="004F442E"/>
    <w:rsid w:val="004F6E27"/>
    <w:rsid w:val="00501CD9"/>
    <w:rsid w:val="00501FEF"/>
    <w:rsid w:val="0050359A"/>
    <w:rsid w:val="005054FD"/>
    <w:rsid w:val="00516B57"/>
    <w:rsid w:val="00517811"/>
    <w:rsid w:val="005204AF"/>
    <w:rsid w:val="00523FA8"/>
    <w:rsid w:val="0052498C"/>
    <w:rsid w:val="0052610F"/>
    <w:rsid w:val="00535F2A"/>
    <w:rsid w:val="00537B5C"/>
    <w:rsid w:val="00541171"/>
    <w:rsid w:val="005417AC"/>
    <w:rsid w:val="00551192"/>
    <w:rsid w:val="005531A2"/>
    <w:rsid w:val="005568FD"/>
    <w:rsid w:val="00557DBD"/>
    <w:rsid w:val="00560B6D"/>
    <w:rsid w:val="00560C46"/>
    <w:rsid w:val="00563945"/>
    <w:rsid w:val="00564B53"/>
    <w:rsid w:val="00565087"/>
    <w:rsid w:val="00566C3A"/>
    <w:rsid w:val="0057109A"/>
    <w:rsid w:val="00571514"/>
    <w:rsid w:val="00571B0F"/>
    <w:rsid w:val="00571F0B"/>
    <w:rsid w:val="005723DF"/>
    <w:rsid w:val="0057276B"/>
    <w:rsid w:val="005825FE"/>
    <w:rsid w:val="00582710"/>
    <w:rsid w:val="00585715"/>
    <w:rsid w:val="00591437"/>
    <w:rsid w:val="00591730"/>
    <w:rsid w:val="005920E0"/>
    <w:rsid w:val="00593191"/>
    <w:rsid w:val="00593CE6"/>
    <w:rsid w:val="005943F9"/>
    <w:rsid w:val="005947AB"/>
    <w:rsid w:val="00595DED"/>
    <w:rsid w:val="00596B37"/>
    <w:rsid w:val="005A0C7F"/>
    <w:rsid w:val="005A114C"/>
    <w:rsid w:val="005A2B4D"/>
    <w:rsid w:val="005A4D7C"/>
    <w:rsid w:val="005A5853"/>
    <w:rsid w:val="005A5C52"/>
    <w:rsid w:val="005A692F"/>
    <w:rsid w:val="005B0C66"/>
    <w:rsid w:val="005B111C"/>
    <w:rsid w:val="005B42C1"/>
    <w:rsid w:val="005B4766"/>
    <w:rsid w:val="005B63A6"/>
    <w:rsid w:val="005C10CA"/>
    <w:rsid w:val="005C39DA"/>
    <w:rsid w:val="005C6AF4"/>
    <w:rsid w:val="005D3125"/>
    <w:rsid w:val="005D3773"/>
    <w:rsid w:val="005D5043"/>
    <w:rsid w:val="005E145C"/>
    <w:rsid w:val="005E150E"/>
    <w:rsid w:val="005E553F"/>
    <w:rsid w:val="005E6F42"/>
    <w:rsid w:val="005F04C7"/>
    <w:rsid w:val="005F0D63"/>
    <w:rsid w:val="005F33C1"/>
    <w:rsid w:val="005F51F0"/>
    <w:rsid w:val="005F5756"/>
    <w:rsid w:val="00600135"/>
    <w:rsid w:val="0060056D"/>
    <w:rsid w:val="006019A3"/>
    <w:rsid w:val="00603207"/>
    <w:rsid w:val="006037AE"/>
    <w:rsid w:val="00605060"/>
    <w:rsid w:val="00605093"/>
    <w:rsid w:val="006052BD"/>
    <w:rsid w:val="0061075C"/>
    <w:rsid w:val="00615E75"/>
    <w:rsid w:val="006177F3"/>
    <w:rsid w:val="0061790B"/>
    <w:rsid w:val="00617D6B"/>
    <w:rsid w:val="00622144"/>
    <w:rsid w:val="00627493"/>
    <w:rsid w:val="006324CE"/>
    <w:rsid w:val="00633A69"/>
    <w:rsid w:val="00634E13"/>
    <w:rsid w:val="0063614E"/>
    <w:rsid w:val="006413AE"/>
    <w:rsid w:val="006447B3"/>
    <w:rsid w:val="00645858"/>
    <w:rsid w:val="00645D86"/>
    <w:rsid w:val="00651E41"/>
    <w:rsid w:val="00652E4C"/>
    <w:rsid w:val="0065600E"/>
    <w:rsid w:val="00656923"/>
    <w:rsid w:val="006636EF"/>
    <w:rsid w:val="00665409"/>
    <w:rsid w:val="0066766D"/>
    <w:rsid w:val="00671F92"/>
    <w:rsid w:val="00672CD6"/>
    <w:rsid w:val="006737CC"/>
    <w:rsid w:val="00673C8B"/>
    <w:rsid w:val="00677550"/>
    <w:rsid w:val="006778E2"/>
    <w:rsid w:val="00677E2E"/>
    <w:rsid w:val="00681424"/>
    <w:rsid w:val="00681A84"/>
    <w:rsid w:val="00690265"/>
    <w:rsid w:val="006A35CE"/>
    <w:rsid w:val="006A593D"/>
    <w:rsid w:val="006A7DDE"/>
    <w:rsid w:val="006B13C7"/>
    <w:rsid w:val="006B2664"/>
    <w:rsid w:val="006B4DA3"/>
    <w:rsid w:val="006B674F"/>
    <w:rsid w:val="006B69D5"/>
    <w:rsid w:val="006C41C5"/>
    <w:rsid w:val="006C4450"/>
    <w:rsid w:val="006C786F"/>
    <w:rsid w:val="006D1793"/>
    <w:rsid w:val="006D5333"/>
    <w:rsid w:val="006D5E56"/>
    <w:rsid w:val="006E1B16"/>
    <w:rsid w:val="006E20B0"/>
    <w:rsid w:val="006E2576"/>
    <w:rsid w:val="006E7E83"/>
    <w:rsid w:val="006F1032"/>
    <w:rsid w:val="006F2AEF"/>
    <w:rsid w:val="006F4B2A"/>
    <w:rsid w:val="0070169E"/>
    <w:rsid w:val="00702024"/>
    <w:rsid w:val="00703245"/>
    <w:rsid w:val="00703B31"/>
    <w:rsid w:val="007041D8"/>
    <w:rsid w:val="007065F5"/>
    <w:rsid w:val="0070697B"/>
    <w:rsid w:val="007074B2"/>
    <w:rsid w:val="00710023"/>
    <w:rsid w:val="00710122"/>
    <w:rsid w:val="00711C55"/>
    <w:rsid w:val="00715297"/>
    <w:rsid w:val="00715BB5"/>
    <w:rsid w:val="007218F9"/>
    <w:rsid w:val="00722FCE"/>
    <w:rsid w:val="007238C0"/>
    <w:rsid w:val="007241D2"/>
    <w:rsid w:val="007247BF"/>
    <w:rsid w:val="00726491"/>
    <w:rsid w:val="0072734D"/>
    <w:rsid w:val="00732CC3"/>
    <w:rsid w:val="00733724"/>
    <w:rsid w:val="00735AB0"/>
    <w:rsid w:val="007437FB"/>
    <w:rsid w:val="00744121"/>
    <w:rsid w:val="0074413F"/>
    <w:rsid w:val="00745DE7"/>
    <w:rsid w:val="007468DF"/>
    <w:rsid w:val="0074716E"/>
    <w:rsid w:val="00750AF5"/>
    <w:rsid w:val="00751546"/>
    <w:rsid w:val="00752AF6"/>
    <w:rsid w:val="00752E0C"/>
    <w:rsid w:val="007533C2"/>
    <w:rsid w:val="00754A05"/>
    <w:rsid w:val="00754EB6"/>
    <w:rsid w:val="007608DD"/>
    <w:rsid w:val="00764DC0"/>
    <w:rsid w:val="00766DEF"/>
    <w:rsid w:val="00767C09"/>
    <w:rsid w:val="0077088E"/>
    <w:rsid w:val="00773975"/>
    <w:rsid w:val="00773A99"/>
    <w:rsid w:val="00774276"/>
    <w:rsid w:val="00774AD3"/>
    <w:rsid w:val="00775900"/>
    <w:rsid w:val="007778FE"/>
    <w:rsid w:val="00782869"/>
    <w:rsid w:val="0078687F"/>
    <w:rsid w:val="007901BB"/>
    <w:rsid w:val="00796139"/>
    <w:rsid w:val="007A3089"/>
    <w:rsid w:val="007A4DBB"/>
    <w:rsid w:val="007A58A3"/>
    <w:rsid w:val="007A7FA0"/>
    <w:rsid w:val="007B1EE9"/>
    <w:rsid w:val="007B37D3"/>
    <w:rsid w:val="007B52E1"/>
    <w:rsid w:val="007C33FD"/>
    <w:rsid w:val="007C4320"/>
    <w:rsid w:val="007D0012"/>
    <w:rsid w:val="007D0E3F"/>
    <w:rsid w:val="007D3DBE"/>
    <w:rsid w:val="007D6790"/>
    <w:rsid w:val="007E2D03"/>
    <w:rsid w:val="007E691D"/>
    <w:rsid w:val="007F12CF"/>
    <w:rsid w:val="007F2713"/>
    <w:rsid w:val="007F38B8"/>
    <w:rsid w:val="007F4BDE"/>
    <w:rsid w:val="007F7774"/>
    <w:rsid w:val="00800376"/>
    <w:rsid w:val="00801ED0"/>
    <w:rsid w:val="0080224B"/>
    <w:rsid w:val="00802250"/>
    <w:rsid w:val="0080417A"/>
    <w:rsid w:val="00804556"/>
    <w:rsid w:val="00804D79"/>
    <w:rsid w:val="00806722"/>
    <w:rsid w:val="008068EC"/>
    <w:rsid w:val="008077A1"/>
    <w:rsid w:val="00813275"/>
    <w:rsid w:val="00821DC0"/>
    <w:rsid w:val="00822D64"/>
    <w:rsid w:val="00824ED1"/>
    <w:rsid w:val="008311C6"/>
    <w:rsid w:val="00832E06"/>
    <w:rsid w:val="00832E51"/>
    <w:rsid w:val="00835F74"/>
    <w:rsid w:val="00841D1E"/>
    <w:rsid w:val="00842DEA"/>
    <w:rsid w:val="0084549C"/>
    <w:rsid w:val="00857509"/>
    <w:rsid w:val="00862143"/>
    <w:rsid w:val="0086239C"/>
    <w:rsid w:val="008627EB"/>
    <w:rsid w:val="008653F2"/>
    <w:rsid w:val="00866627"/>
    <w:rsid w:val="008702D9"/>
    <w:rsid w:val="0087181A"/>
    <w:rsid w:val="008728FA"/>
    <w:rsid w:val="008731B5"/>
    <w:rsid w:val="00877546"/>
    <w:rsid w:val="00881681"/>
    <w:rsid w:val="00882D7F"/>
    <w:rsid w:val="008932AA"/>
    <w:rsid w:val="00894928"/>
    <w:rsid w:val="00896998"/>
    <w:rsid w:val="008973A4"/>
    <w:rsid w:val="00897FE9"/>
    <w:rsid w:val="008A113A"/>
    <w:rsid w:val="008A6AE5"/>
    <w:rsid w:val="008B25F1"/>
    <w:rsid w:val="008B3012"/>
    <w:rsid w:val="008B682B"/>
    <w:rsid w:val="008B73C1"/>
    <w:rsid w:val="008C189B"/>
    <w:rsid w:val="008C283C"/>
    <w:rsid w:val="008C4BB5"/>
    <w:rsid w:val="008C707A"/>
    <w:rsid w:val="008D357E"/>
    <w:rsid w:val="008D3968"/>
    <w:rsid w:val="008D3A4F"/>
    <w:rsid w:val="008D4455"/>
    <w:rsid w:val="008E228B"/>
    <w:rsid w:val="008E4DB6"/>
    <w:rsid w:val="008E52D0"/>
    <w:rsid w:val="008E7294"/>
    <w:rsid w:val="008F05B7"/>
    <w:rsid w:val="008F4332"/>
    <w:rsid w:val="008F436D"/>
    <w:rsid w:val="008F5330"/>
    <w:rsid w:val="008F5D27"/>
    <w:rsid w:val="00902CBB"/>
    <w:rsid w:val="00907765"/>
    <w:rsid w:val="00907815"/>
    <w:rsid w:val="009109D4"/>
    <w:rsid w:val="00910C50"/>
    <w:rsid w:val="0091157D"/>
    <w:rsid w:val="009127DF"/>
    <w:rsid w:val="00915631"/>
    <w:rsid w:val="0091764D"/>
    <w:rsid w:val="00924228"/>
    <w:rsid w:val="00926CAB"/>
    <w:rsid w:val="009303D1"/>
    <w:rsid w:val="00930B26"/>
    <w:rsid w:val="00930CC8"/>
    <w:rsid w:val="00930D8C"/>
    <w:rsid w:val="00933803"/>
    <w:rsid w:val="0093404B"/>
    <w:rsid w:val="009356F1"/>
    <w:rsid w:val="00937059"/>
    <w:rsid w:val="00940794"/>
    <w:rsid w:val="009430B6"/>
    <w:rsid w:val="00944A44"/>
    <w:rsid w:val="00954D41"/>
    <w:rsid w:val="00954E44"/>
    <w:rsid w:val="00955393"/>
    <w:rsid w:val="00955C8A"/>
    <w:rsid w:val="009565D4"/>
    <w:rsid w:val="00957875"/>
    <w:rsid w:val="00960694"/>
    <w:rsid w:val="00960AE0"/>
    <w:rsid w:val="009613F6"/>
    <w:rsid w:val="009634C8"/>
    <w:rsid w:val="00963939"/>
    <w:rsid w:val="00966796"/>
    <w:rsid w:val="009676A2"/>
    <w:rsid w:val="00971D16"/>
    <w:rsid w:val="00975074"/>
    <w:rsid w:val="00976C98"/>
    <w:rsid w:val="00981800"/>
    <w:rsid w:val="009825CE"/>
    <w:rsid w:val="00983827"/>
    <w:rsid w:val="00983DAE"/>
    <w:rsid w:val="0099020C"/>
    <w:rsid w:val="00990B20"/>
    <w:rsid w:val="009910A9"/>
    <w:rsid w:val="0099185F"/>
    <w:rsid w:val="00992FBE"/>
    <w:rsid w:val="00996E43"/>
    <w:rsid w:val="009A0AF5"/>
    <w:rsid w:val="009A4D83"/>
    <w:rsid w:val="009A4E2A"/>
    <w:rsid w:val="009A58C5"/>
    <w:rsid w:val="009A6481"/>
    <w:rsid w:val="009B1560"/>
    <w:rsid w:val="009B518D"/>
    <w:rsid w:val="009B5984"/>
    <w:rsid w:val="009C37D4"/>
    <w:rsid w:val="009C4946"/>
    <w:rsid w:val="009C6094"/>
    <w:rsid w:val="009C704B"/>
    <w:rsid w:val="009C7172"/>
    <w:rsid w:val="009D00DC"/>
    <w:rsid w:val="009D0EE0"/>
    <w:rsid w:val="009D3648"/>
    <w:rsid w:val="009D7347"/>
    <w:rsid w:val="009E5E65"/>
    <w:rsid w:val="009E6A8C"/>
    <w:rsid w:val="009F0B2C"/>
    <w:rsid w:val="009F487C"/>
    <w:rsid w:val="009F5506"/>
    <w:rsid w:val="009F6146"/>
    <w:rsid w:val="009F77CF"/>
    <w:rsid w:val="00A0212E"/>
    <w:rsid w:val="00A05638"/>
    <w:rsid w:val="00A170A4"/>
    <w:rsid w:val="00A17EE0"/>
    <w:rsid w:val="00A17F54"/>
    <w:rsid w:val="00A21B28"/>
    <w:rsid w:val="00A239E9"/>
    <w:rsid w:val="00A24D35"/>
    <w:rsid w:val="00A32069"/>
    <w:rsid w:val="00A3421E"/>
    <w:rsid w:val="00A35C5B"/>
    <w:rsid w:val="00A35F30"/>
    <w:rsid w:val="00A367FB"/>
    <w:rsid w:val="00A4072E"/>
    <w:rsid w:val="00A416CF"/>
    <w:rsid w:val="00A41AC2"/>
    <w:rsid w:val="00A41D0A"/>
    <w:rsid w:val="00A436DB"/>
    <w:rsid w:val="00A4564F"/>
    <w:rsid w:val="00A515D1"/>
    <w:rsid w:val="00A52770"/>
    <w:rsid w:val="00A5295F"/>
    <w:rsid w:val="00A53B53"/>
    <w:rsid w:val="00A57A28"/>
    <w:rsid w:val="00A62CB1"/>
    <w:rsid w:val="00A63542"/>
    <w:rsid w:val="00A6511C"/>
    <w:rsid w:val="00A652A1"/>
    <w:rsid w:val="00A67CD1"/>
    <w:rsid w:val="00A77FC4"/>
    <w:rsid w:val="00A834F3"/>
    <w:rsid w:val="00A8428B"/>
    <w:rsid w:val="00A84DEB"/>
    <w:rsid w:val="00A868DC"/>
    <w:rsid w:val="00A92028"/>
    <w:rsid w:val="00A94305"/>
    <w:rsid w:val="00A9528F"/>
    <w:rsid w:val="00A96BB6"/>
    <w:rsid w:val="00AA02BD"/>
    <w:rsid w:val="00AA1B76"/>
    <w:rsid w:val="00AA2EE3"/>
    <w:rsid w:val="00AA638B"/>
    <w:rsid w:val="00AB1348"/>
    <w:rsid w:val="00AB1F29"/>
    <w:rsid w:val="00AB4B57"/>
    <w:rsid w:val="00AB5104"/>
    <w:rsid w:val="00AB5BCA"/>
    <w:rsid w:val="00AB7D61"/>
    <w:rsid w:val="00AC0AFF"/>
    <w:rsid w:val="00AC29BA"/>
    <w:rsid w:val="00AC2F39"/>
    <w:rsid w:val="00AC781F"/>
    <w:rsid w:val="00AC7BA8"/>
    <w:rsid w:val="00AD083A"/>
    <w:rsid w:val="00AD1C52"/>
    <w:rsid w:val="00AD347E"/>
    <w:rsid w:val="00AD3D8F"/>
    <w:rsid w:val="00AD5060"/>
    <w:rsid w:val="00AD5425"/>
    <w:rsid w:val="00AE02A6"/>
    <w:rsid w:val="00AE4806"/>
    <w:rsid w:val="00AF0128"/>
    <w:rsid w:val="00AF3BF5"/>
    <w:rsid w:val="00AF53FF"/>
    <w:rsid w:val="00AF6213"/>
    <w:rsid w:val="00AF6BD9"/>
    <w:rsid w:val="00AF729F"/>
    <w:rsid w:val="00AF766F"/>
    <w:rsid w:val="00B00543"/>
    <w:rsid w:val="00B02180"/>
    <w:rsid w:val="00B037CE"/>
    <w:rsid w:val="00B03C1F"/>
    <w:rsid w:val="00B03DCC"/>
    <w:rsid w:val="00B0478A"/>
    <w:rsid w:val="00B121E5"/>
    <w:rsid w:val="00B12245"/>
    <w:rsid w:val="00B12418"/>
    <w:rsid w:val="00B13744"/>
    <w:rsid w:val="00B16F35"/>
    <w:rsid w:val="00B17EB6"/>
    <w:rsid w:val="00B22736"/>
    <w:rsid w:val="00B22878"/>
    <w:rsid w:val="00B22F99"/>
    <w:rsid w:val="00B24314"/>
    <w:rsid w:val="00B24A09"/>
    <w:rsid w:val="00B25B6E"/>
    <w:rsid w:val="00B31005"/>
    <w:rsid w:val="00B4076A"/>
    <w:rsid w:val="00B41246"/>
    <w:rsid w:val="00B41C00"/>
    <w:rsid w:val="00B42066"/>
    <w:rsid w:val="00B46BE1"/>
    <w:rsid w:val="00B526FA"/>
    <w:rsid w:val="00B54CE2"/>
    <w:rsid w:val="00B5550B"/>
    <w:rsid w:val="00B556FC"/>
    <w:rsid w:val="00B56584"/>
    <w:rsid w:val="00B5737E"/>
    <w:rsid w:val="00B60A55"/>
    <w:rsid w:val="00B60C8B"/>
    <w:rsid w:val="00B61BAC"/>
    <w:rsid w:val="00B61E0A"/>
    <w:rsid w:val="00B65D39"/>
    <w:rsid w:val="00B662D1"/>
    <w:rsid w:val="00B6722A"/>
    <w:rsid w:val="00B67CA5"/>
    <w:rsid w:val="00B707CD"/>
    <w:rsid w:val="00B71984"/>
    <w:rsid w:val="00B71D4E"/>
    <w:rsid w:val="00B73AC5"/>
    <w:rsid w:val="00B76E0A"/>
    <w:rsid w:val="00B776DF"/>
    <w:rsid w:val="00B80A7D"/>
    <w:rsid w:val="00B81FC8"/>
    <w:rsid w:val="00B83FA3"/>
    <w:rsid w:val="00B87A1B"/>
    <w:rsid w:val="00B944FB"/>
    <w:rsid w:val="00B94768"/>
    <w:rsid w:val="00B954C4"/>
    <w:rsid w:val="00B9585D"/>
    <w:rsid w:val="00B978A2"/>
    <w:rsid w:val="00BA0EB4"/>
    <w:rsid w:val="00BA2EFD"/>
    <w:rsid w:val="00BA420C"/>
    <w:rsid w:val="00BA5D8F"/>
    <w:rsid w:val="00BA753E"/>
    <w:rsid w:val="00BB3199"/>
    <w:rsid w:val="00BB35CA"/>
    <w:rsid w:val="00BB4E74"/>
    <w:rsid w:val="00BC528C"/>
    <w:rsid w:val="00BD3ECB"/>
    <w:rsid w:val="00BD535B"/>
    <w:rsid w:val="00BE013A"/>
    <w:rsid w:val="00BE0370"/>
    <w:rsid w:val="00BE39D0"/>
    <w:rsid w:val="00BE5EC2"/>
    <w:rsid w:val="00BE6057"/>
    <w:rsid w:val="00BE6F50"/>
    <w:rsid w:val="00BF0363"/>
    <w:rsid w:val="00BF3CD2"/>
    <w:rsid w:val="00BF59B4"/>
    <w:rsid w:val="00C03A59"/>
    <w:rsid w:val="00C0447E"/>
    <w:rsid w:val="00C04DEA"/>
    <w:rsid w:val="00C05433"/>
    <w:rsid w:val="00C059A0"/>
    <w:rsid w:val="00C11C10"/>
    <w:rsid w:val="00C12A5F"/>
    <w:rsid w:val="00C15ADA"/>
    <w:rsid w:val="00C16BB8"/>
    <w:rsid w:val="00C21A34"/>
    <w:rsid w:val="00C22CFE"/>
    <w:rsid w:val="00C25DCE"/>
    <w:rsid w:val="00C26080"/>
    <w:rsid w:val="00C26560"/>
    <w:rsid w:val="00C304FC"/>
    <w:rsid w:val="00C33408"/>
    <w:rsid w:val="00C33668"/>
    <w:rsid w:val="00C34D67"/>
    <w:rsid w:val="00C36122"/>
    <w:rsid w:val="00C4012F"/>
    <w:rsid w:val="00C415CA"/>
    <w:rsid w:val="00C422E9"/>
    <w:rsid w:val="00C546A4"/>
    <w:rsid w:val="00C568B3"/>
    <w:rsid w:val="00C614CD"/>
    <w:rsid w:val="00C62182"/>
    <w:rsid w:val="00C66449"/>
    <w:rsid w:val="00C669EE"/>
    <w:rsid w:val="00C6712B"/>
    <w:rsid w:val="00C707BF"/>
    <w:rsid w:val="00C717BE"/>
    <w:rsid w:val="00C721D0"/>
    <w:rsid w:val="00C74CF5"/>
    <w:rsid w:val="00C76980"/>
    <w:rsid w:val="00C817A5"/>
    <w:rsid w:val="00C824F4"/>
    <w:rsid w:val="00C828A5"/>
    <w:rsid w:val="00C83718"/>
    <w:rsid w:val="00C83C0E"/>
    <w:rsid w:val="00C858C3"/>
    <w:rsid w:val="00C87AD5"/>
    <w:rsid w:val="00CA4100"/>
    <w:rsid w:val="00CB0C1F"/>
    <w:rsid w:val="00CB3892"/>
    <w:rsid w:val="00CB3DCD"/>
    <w:rsid w:val="00CB4BF0"/>
    <w:rsid w:val="00CB5A84"/>
    <w:rsid w:val="00CC1A03"/>
    <w:rsid w:val="00CC2285"/>
    <w:rsid w:val="00CC4765"/>
    <w:rsid w:val="00CD0404"/>
    <w:rsid w:val="00CD085D"/>
    <w:rsid w:val="00CD15CF"/>
    <w:rsid w:val="00CD24E5"/>
    <w:rsid w:val="00CD375E"/>
    <w:rsid w:val="00CE1F83"/>
    <w:rsid w:val="00CE44EB"/>
    <w:rsid w:val="00CE45AB"/>
    <w:rsid w:val="00CE5E25"/>
    <w:rsid w:val="00CE60E2"/>
    <w:rsid w:val="00CE7F8F"/>
    <w:rsid w:val="00CF0BE3"/>
    <w:rsid w:val="00CF20AE"/>
    <w:rsid w:val="00D03570"/>
    <w:rsid w:val="00D04EC7"/>
    <w:rsid w:val="00D06598"/>
    <w:rsid w:val="00D17D2A"/>
    <w:rsid w:val="00D17EC3"/>
    <w:rsid w:val="00D22EFA"/>
    <w:rsid w:val="00D26D34"/>
    <w:rsid w:val="00D2742F"/>
    <w:rsid w:val="00D2787F"/>
    <w:rsid w:val="00D315CF"/>
    <w:rsid w:val="00D3206C"/>
    <w:rsid w:val="00D33D49"/>
    <w:rsid w:val="00D34FEF"/>
    <w:rsid w:val="00D41433"/>
    <w:rsid w:val="00D4348A"/>
    <w:rsid w:val="00D4426E"/>
    <w:rsid w:val="00D44FCA"/>
    <w:rsid w:val="00D45113"/>
    <w:rsid w:val="00D54E8C"/>
    <w:rsid w:val="00D55884"/>
    <w:rsid w:val="00D569D7"/>
    <w:rsid w:val="00D60B09"/>
    <w:rsid w:val="00D62C72"/>
    <w:rsid w:val="00D65B30"/>
    <w:rsid w:val="00D66BD7"/>
    <w:rsid w:val="00D67E1C"/>
    <w:rsid w:val="00D75B5C"/>
    <w:rsid w:val="00D806D5"/>
    <w:rsid w:val="00D810B7"/>
    <w:rsid w:val="00D83340"/>
    <w:rsid w:val="00D83477"/>
    <w:rsid w:val="00D8481D"/>
    <w:rsid w:val="00D84824"/>
    <w:rsid w:val="00D86BE1"/>
    <w:rsid w:val="00D929B8"/>
    <w:rsid w:val="00D97CE3"/>
    <w:rsid w:val="00DA1EFF"/>
    <w:rsid w:val="00DA3D6D"/>
    <w:rsid w:val="00DA5422"/>
    <w:rsid w:val="00DA7057"/>
    <w:rsid w:val="00DB0BE1"/>
    <w:rsid w:val="00DB20F5"/>
    <w:rsid w:val="00DB3FE7"/>
    <w:rsid w:val="00DB477A"/>
    <w:rsid w:val="00DB68FA"/>
    <w:rsid w:val="00DB6D85"/>
    <w:rsid w:val="00DC5E3F"/>
    <w:rsid w:val="00DC5E59"/>
    <w:rsid w:val="00DD0250"/>
    <w:rsid w:val="00DD4CA8"/>
    <w:rsid w:val="00DD6CF3"/>
    <w:rsid w:val="00DD7145"/>
    <w:rsid w:val="00DE10A0"/>
    <w:rsid w:val="00DE182D"/>
    <w:rsid w:val="00DE50C4"/>
    <w:rsid w:val="00DE759B"/>
    <w:rsid w:val="00DF13D1"/>
    <w:rsid w:val="00DF29AB"/>
    <w:rsid w:val="00DF53FD"/>
    <w:rsid w:val="00DF5798"/>
    <w:rsid w:val="00DF58B3"/>
    <w:rsid w:val="00DF5CA6"/>
    <w:rsid w:val="00E03F63"/>
    <w:rsid w:val="00E053F1"/>
    <w:rsid w:val="00E06A1C"/>
    <w:rsid w:val="00E14972"/>
    <w:rsid w:val="00E175E9"/>
    <w:rsid w:val="00E20864"/>
    <w:rsid w:val="00E22591"/>
    <w:rsid w:val="00E246A2"/>
    <w:rsid w:val="00E24738"/>
    <w:rsid w:val="00E24905"/>
    <w:rsid w:val="00E251EB"/>
    <w:rsid w:val="00E2786D"/>
    <w:rsid w:val="00E3011A"/>
    <w:rsid w:val="00E30C1B"/>
    <w:rsid w:val="00E33EF1"/>
    <w:rsid w:val="00E35EE4"/>
    <w:rsid w:val="00E36F21"/>
    <w:rsid w:val="00E41B73"/>
    <w:rsid w:val="00E45B0C"/>
    <w:rsid w:val="00E5081A"/>
    <w:rsid w:val="00E51B4D"/>
    <w:rsid w:val="00E539BC"/>
    <w:rsid w:val="00E53D1D"/>
    <w:rsid w:val="00E54E42"/>
    <w:rsid w:val="00E6160D"/>
    <w:rsid w:val="00E62C6F"/>
    <w:rsid w:val="00E66736"/>
    <w:rsid w:val="00E713F5"/>
    <w:rsid w:val="00E71CB5"/>
    <w:rsid w:val="00E75CC5"/>
    <w:rsid w:val="00E80C9A"/>
    <w:rsid w:val="00E815F0"/>
    <w:rsid w:val="00E82B2A"/>
    <w:rsid w:val="00E8420E"/>
    <w:rsid w:val="00E857D8"/>
    <w:rsid w:val="00E90D8B"/>
    <w:rsid w:val="00E934A0"/>
    <w:rsid w:val="00E94DD5"/>
    <w:rsid w:val="00E9547D"/>
    <w:rsid w:val="00E95888"/>
    <w:rsid w:val="00E97C42"/>
    <w:rsid w:val="00EA00BD"/>
    <w:rsid w:val="00EA1B6D"/>
    <w:rsid w:val="00EA5C80"/>
    <w:rsid w:val="00EA613E"/>
    <w:rsid w:val="00EB013C"/>
    <w:rsid w:val="00EB5706"/>
    <w:rsid w:val="00EB6418"/>
    <w:rsid w:val="00EB7496"/>
    <w:rsid w:val="00EC25BA"/>
    <w:rsid w:val="00EC2BA9"/>
    <w:rsid w:val="00ED061E"/>
    <w:rsid w:val="00ED0A49"/>
    <w:rsid w:val="00ED2068"/>
    <w:rsid w:val="00ED3D04"/>
    <w:rsid w:val="00EE1313"/>
    <w:rsid w:val="00EE2188"/>
    <w:rsid w:val="00EE29CE"/>
    <w:rsid w:val="00EE4E50"/>
    <w:rsid w:val="00EE795A"/>
    <w:rsid w:val="00EF074C"/>
    <w:rsid w:val="00EF6F1D"/>
    <w:rsid w:val="00EF7E4F"/>
    <w:rsid w:val="00F00A13"/>
    <w:rsid w:val="00F026E8"/>
    <w:rsid w:val="00F05456"/>
    <w:rsid w:val="00F07914"/>
    <w:rsid w:val="00F07BC3"/>
    <w:rsid w:val="00F14B65"/>
    <w:rsid w:val="00F1679E"/>
    <w:rsid w:val="00F16886"/>
    <w:rsid w:val="00F23399"/>
    <w:rsid w:val="00F239DC"/>
    <w:rsid w:val="00F249E6"/>
    <w:rsid w:val="00F25382"/>
    <w:rsid w:val="00F26515"/>
    <w:rsid w:val="00F269D3"/>
    <w:rsid w:val="00F27FE6"/>
    <w:rsid w:val="00F302CE"/>
    <w:rsid w:val="00F32B14"/>
    <w:rsid w:val="00F3351F"/>
    <w:rsid w:val="00F33FA1"/>
    <w:rsid w:val="00F34E48"/>
    <w:rsid w:val="00F3634A"/>
    <w:rsid w:val="00F426EE"/>
    <w:rsid w:val="00F44B48"/>
    <w:rsid w:val="00F50399"/>
    <w:rsid w:val="00F50B7E"/>
    <w:rsid w:val="00F520D7"/>
    <w:rsid w:val="00F56E0F"/>
    <w:rsid w:val="00F625BC"/>
    <w:rsid w:val="00F64030"/>
    <w:rsid w:val="00F64569"/>
    <w:rsid w:val="00F700E4"/>
    <w:rsid w:val="00F738FA"/>
    <w:rsid w:val="00F73DBA"/>
    <w:rsid w:val="00F82105"/>
    <w:rsid w:val="00F83ADD"/>
    <w:rsid w:val="00F84627"/>
    <w:rsid w:val="00F84B4B"/>
    <w:rsid w:val="00F9091E"/>
    <w:rsid w:val="00F915AD"/>
    <w:rsid w:val="00F959B0"/>
    <w:rsid w:val="00FA0C3E"/>
    <w:rsid w:val="00FA1380"/>
    <w:rsid w:val="00FA20F7"/>
    <w:rsid w:val="00FA49CD"/>
    <w:rsid w:val="00FA7AC5"/>
    <w:rsid w:val="00FB30CF"/>
    <w:rsid w:val="00FB59A6"/>
    <w:rsid w:val="00FB5A89"/>
    <w:rsid w:val="00FB721E"/>
    <w:rsid w:val="00FC5101"/>
    <w:rsid w:val="00FC6E8D"/>
    <w:rsid w:val="00FC72D2"/>
    <w:rsid w:val="00FC744C"/>
    <w:rsid w:val="00FD0F3C"/>
    <w:rsid w:val="00FD5547"/>
    <w:rsid w:val="00FD576F"/>
    <w:rsid w:val="00FD59B7"/>
    <w:rsid w:val="00FD6A00"/>
    <w:rsid w:val="00FD6F76"/>
    <w:rsid w:val="00FD70A2"/>
    <w:rsid w:val="00FE05DE"/>
    <w:rsid w:val="00FE3D95"/>
    <w:rsid w:val="00FE4D5B"/>
    <w:rsid w:val="00FF29F9"/>
    <w:rsid w:val="00FF6647"/>
    <w:rsid w:val="00FF764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41A2FDC"/>
  <w15:docId w15:val="{E2B8C09C-9CAA-4DBD-BF57-67D34DCCD2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420E"/>
    <w:pPr>
      <w:spacing w:after="200" w:line="276" w:lineRule="auto"/>
    </w:pPr>
    <w:rPr>
      <w:sz w:val="22"/>
      <w:szCs w:val="22"/>
      <w:lang w:eastAsia="en-US"/>
    </w:rPr>
  </w:style>
  <w:style w:type="paragraph" w:styleId="Titre1">
    <w:name w:val="heading 1"/>
    <w:basedOn w:val="Normal"/>
    <w:next w:val="Normal"/>
    <w:link w:val="Titre1Car"/>
    <w:qFormat/>
    <w:rsid w:val="00804556"/>
    <w:pPr>
      <w:keepNext/>
      <w:spacing w:before="240" w:after="60" w:line="240" w:lineRule="auto"/>
      <w:outlineLvl w:val="0"/>
    </w:pPr>
    <w:rPr>
      <w:rFonts w:ascii="Arial" w:eastAsia="Times New Roman" w:hAnsi="Arial" w:cs="Arial"/>
      <w:b/>
      <w:bCs/>
      <w:kern w:val="32"/>
      <w:sz w:val="32"/>
      <w:szCs w:val="32"/>
      <w:lang w:eastAsia="fr-FR"/>
    </w:rPr>
  </w:style>
  <w:style w:type="paragraph" w:styleId="Titre2">
    <w:name w:val="heading 2"/>
    <w:basedOn w:val="Normal"/>
    <w:next w:val="Normal"/>
    <w:link w:val="Titre2Car"/>
    <w:qFormat/>
    <w:rsid w:val="00804556"/>
    <w:pPr>
      <w:spacing w:before="120" w:after="0" w:line="240" w:lineRule="auto"/>
      <w:outlineLvl w:val="1"/>
    </w:pPr>
    <w:rPr>
      <w:rFonts w:ascii="Arial" w:eastAsia="Times New Roman" w:hAnsi="Arial" w:cs="Arial"/>
      <w:b/>
      <w:bCs/>
      <w:sz w:val="24"/>
      <w:szCs w:val="24"/>
      <w:lang w:eastAsia="fr-FR"/>
    </w:rPr>
  </w:style>
  <w:style w:type="paragraph" w:styleId="Titre3">
    <w:name w:val="heading 3"/>
    <w:basedOn w:val="Normal"/>
    <w:next w:val="Normal"/>
    <w:link w:val="Titre3Car"/>
    <w:qFormat/>
    <w:rsid w:val="00804556"/>
    <w:pPr>
      <w:keepNext/>
      <w:spacing w:before="240" w:after="60" w:line="240" w:lineRule="auto"/>
      <w:outlineLvl w:val="2"/>
    </w:pPr>
    <w:rPr>
      <w:rFonts w:ascii="Arial" w:eastAsia="Times New Roman" w:hAnsi="Arial" w:cs="Arial"/>
      <w:b/>
      <w:bCs/>
      <w:sz w:val="26"/>
      <w:szCs w:val="26"/>
      <w:lang w:eastAsia="fr-FR"/>
    </w:rPr>
  </w:style>
  <w:style w:type="paragraph" w:styleId="Titre4">
    <w:name w:val="heading 4"/>
    <w:basedOn w:val="Normal"/>
    <w:next w:val="Normal"/>
    <w:link w:val="Titre4Car"/>
    <w:qFormat/>
    <w:rsid w:val="00804556"/>
    <w:pPr>
      <w:keepNext/>
      <w:spacing w:after="0" w:line="240" w:lineRule="auto"/>
      <w:jc w:val="both"/>
      <w:outlineLvl w:val="3"/>
    </w:pPr>
    <w:rPr>
      <w:rFonts w:ascii="Book Antiqua" w:eastAsia="Times New Roman" w:hAnsi="Book Antiqua" w:cs="Book Antiqua"/>
      <w:sz w:val="24"/>
      <w:szCs w:val="24"/>
      <w:u w:val="single"/>
      <w:lang w:eastAsia="fr-FR"/>
    </w:rPr>
  </w:style>
  <w:style w:type="paragraph" w:styleId="Titre5">
    <w:name w:val="heading 5"/>
    <w:basedOn w:val="Normal"/>
    <w:next w:val="Normal"/>
    <w:link w:val="Titre5Car"/>
    <w:qFormat/>
    <w:rsid w:val="00804556"/>
    <w:pPr>
      <w:spacing w:before="240" w:after="60" w:line="240" w:lineRule="auto"/>
      <w:outlineLvl w:val="4"/>
    </w:pPr>
    <w:rPr>
      <w:rFonts w:ascii="Times New Roman" w:eastAsia="Times New Roman" w:hAnsi="Times New Roman"/>
      <w:b/>
      <w:bCs/>
      <w:i/>
      <w:iCs/>
      <w:sz w:val="26"/>
      <w:szCs w:val="26"/>
      <w:lang w:eastAsia="fr-FR"/>
    </w:rPr>
  </w:style>
  <w:style w:type="paragraph" w:styleId="Titre7">
    <w:name w:val="heading 7"/>
    <w:basedOn w:val="Normal"/>
    <w:next w:val="Normal"/>
    <w:link w:val="Titre7Car"/>
    <w:qFormat/>
    <w:rsid w:val="00804556"/>
    <w:pPr>
      <w:keepNext/>
      <w:spacing w:after="0" w:line="240" w:lineRule="auto"/>
      <w:ind w:left="567"/>
      <w:jc w:val="both"/>
      <w:outlineLvl w:val="6"/>
    </w:pPr>
    <w:rPr>
      <w:rFonts w:ascii="Times New Roman" w:eastAsia="Times New Roman" w:hAnsi="Times New Roman"/>
      <w:b/>
      <w:bCs/>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sid w:val="00804556"/>
    <w:rPr>
      <w:rFonts w:ascii="Arial" w:eastAsia="Times New Roman" w:hAnsi="Arial" w:cs="Arial"/>
      <w:b/>
      <w:bCs/>
      <w:kern w:val="32"/>
      <w:sz w:val="32"/>
      <w:szCs w:val="32"/>
    </w:rPr>
  </w:style>
  <w:style w:type="character" w:customStyle="1" w:styleId="Titre2Car">
    <w:name w:val="Titre 2 Car"/>
    <w:link w:val="Titre2"/>
    <w:rsid w:val="00804556"/>
    <w:rPr>
      <w:rFonts w:ascii="Arial" w:eastAsia="Times New Roman" w:hAnsi="Arial" w:cs="Arial"/>
      <w:b/>
      <w:bCs/>
      <w:sz w:val="24"/>
      <w:szCs w:val="24"/>
    </w:rPr>
  </w:style>
  <w:style w:type="character" w:customStyle="1" w:styleId="Titre3Car">
    <w:name w:val="Titre 3 Car"/>
    <w:link w:val="Titre3"/>
    <w:rsid w:val="00804556"/>
    <w:rPr>
      <w:rFonts w:ascii="Arial" w:eastAsia="Times New Roman" w:hAnsi="Arial" w:cs="Arial"/>
      <w:b/>
      <w:bCs/>
      <w:sz w:val="26"/>
      <w:szCs w:val="26"/>
    </w:rPr>
  </w:style>
  <w:style w:type="character" w:customStyle="1" w:styleId="Titre4Car">
    <w:name w:val="Titre 4 Car"/>
    <w:link w:val="Titre4"/>
    <w:rsid w:val="00804556"/>
    <w:rPr>
      <w:rFonts w:ascii="Book Antiqua" w:eastAsia="Times New Roman" w:hAnsi="Book Antiqua" w:cs="Book Antiqua"/>
      <w:sz w:val="24"/>
      <w:szCs w:val="24"/>
      <w:u w:val="single"/>
    </w:rPr>
  </w:style>
  <w:style w:type="character" w:customStyle="1" w:styleId="Titre5Car">
    <w:name w:val="Titre 5 Car"/>
    <w:link w:val="Titre5"/>
    <w:rsid w:val="00804556"/>
    <w:rPr>
      <w:rFonts w:ascii="Times New Roman" w:eastAsia="Times New Roman" w:hAnsi="Times New Roman"/>
      <w:b/>
      <w:bCs/>
      <w:i/>
      <w:iCs/>
      <w:sz w:val="26"/>
      <w:szCs w:val="26"/>
    </w:rPr>
  </w:style>
  <w:style w:type="character" w:customStyle="1" w:styleId="Titre7Car">
    <w:name w:val="Titre 7 Car"/>
    <w:link w:val="Titre7"/>
    <w:rsid w:val="00804556"/>
    <w:rPr>
      <w:rFonts w:ascii="Times New Roman" w:eastAsia="Times New Roman" w:hAnsi="Times New Roman"/>
      <w:b/>
      <w:bCs/>
      <w:sz w:val="24"/>
      <w:szCs w:val="24"/>
    </w:rPr>
  </w:style>
  <w:style w:type="numbering" w:customStyle="1" w:styleId="Aucuneliste1">
    <w:name w:val="Aucune liste1"/>
    <w:next w:val="Aucuneliste"/>
    <w:semiHidden/>
    <w:rsid w:val="00804556"/>
  </w:style>
  <w:style w:type="paragraph" w:styleId="Retraitcorpsdetexte">
    <w:name w:val="Body Text Indent"/>
    <w:basedOn w:val="Normal"/>
    <w:link w:val="RetraitcorpsdetexteCar"/>
    <w:rsid w:val="00804556"/>
    <w:pPr>
      <w:tabs>
        <w:tab w:val="left" w:pos="851"/>
        <w:tab w:val="left" w:pos="2552"/>
        <w:tab w:val="left" w:pos="6237"/>
      </w:tabs>
      <w:spacing w:after="0" w:line="240" w:lineRule="auto"/>
      <w:ind w:right="-25"/>
      <w:jc w:val="center"/>
    </w:pPr>
    <w:rPr>
      <w:rFonts w:ascii="Times New Roman" w:eastAsia="Times New Roman" w:hAnsi="Times New Roman"/>
      <w:b/>
      <w:bCs/>
      <w:sz w:val="24"/>
      <w:szCs w:val="24"/>
      <w:lang w:eastAsia="fr-FR"/>
    </w:rPr>
  </w:style>
  <w:style w:type="character" w:customStyle="1" w:styleId="RetraitcorpsdetexteCar">
    <w:name w:val="Retrait corps de texte Car"/>
    <w:link w:val="Retraitcorpsdetexte"/>
    <w:rsid w:val="00804556"/>
    <w:rPr>
      <w:rFonts w:ascii="Times New Roman" w:eastAsia="Times New Roman" w:hAnsi="Times New Roman"/>
      <w:b/>
      <w:bCs/>
      <w:sz w:val="24"/>
      <w:szCs w:val="24"/>
    </w:rPr>
  </w:style>
  <w:style w:type="paragraph" w:styleId="Corpsdetexte">
    <w:name w:val="Body Text"/>
    <w:basedOn w:val="Normal"/>
    <w:link w:val="CorpsdetexteCar"/>
    <w:rsid w:val="00804556"/>
    <w:pPr>
      <w:spacing w:after="0" w:line="240" w:lineRule="auto"/>
      <w:jc w:val="both"/>
    </w:pPr>
    <w:rPr>
      <w:rFonts w:ascii="Times New Roman" w:eastAsia="Times New Roman" w:hAnsi="Times New Roman"/>
      <w:sz w:val="24"/>
      <w:szCs w:val="24"/>
      <w:lang w:eastAsia="fr-FR"/>
    </w:rPr>
  </w:style>
  <w:style w:type="character" w:customStyle="1" w:styleId="CorpsdetexteCar">
    <w:name w:val="Corps de texte Car"/>
    <w:link w:val="Corpsdetexte"/>
    <w:rsid w:val="00804556"/>
    <w:rPr>
      <w:rFonts w:ascii="Times New Roman" w:eastAsia="Times New Roman" w:hAnsi="Times New Roman"/>
      <w:sz w:val="24"/>
      <w:szCs w:val="24"/>
    </w:rPr>
  </w:style>
  <w:style w:type="paragraph" w:styleId="En-tte">
    <w:name w:val="header"/>
    <w:basedOn w:val="Normal"/>
    <w:link w:val="En-tteCar"/>
    <w:rsid w:val="00804556"/>
    <w:pPr>
      <w:tabs>
        <w:tab w:val="center" w:pos="4819"/>
        <w:tab w:val="right" w:pos="9071"/>
      </w:tabs>
      <w:spacing w:after="0" w:line="240" w:lineRule="auto"/>
    </w:pPr>
    <w:rPr>
      <w:rFonts w:ascii="Times New Roman" w:eastAsia="Times New Roman" w:hAnsi="Times New Roman"/>
      <w:sz w:val="20"/>
      <w:szCs w:val="20"/>
      <w:lang w:eastAsia="fr-FR"/>
    </w:rPr>
  </w:style>
  <w:style w:type="character" w:customStyle="1" w:styleId="En-tteCar">
    <w:name w:val="En-tête Car"/>
    <w:link w:val="En-tte"/>
    <w:rsid w:val="00804556"/>
    <w:rPr>
      <w:rFonts w:ascii="Times New Roman" w:eastAsia="Times New Roman" w:hAnsi="Times New Roman"/>
    </w:rPr>
  </w:style>
  <w:style w:type="paragraph" w:styleId="Corpsdetexte3">
    <w:name w:val="Body Text 3"/>
    <w:basedOn w:val="Normal"/>
    <w:link w:val="Corpsdetexte3Car"/>
    <w:rsid w:val="00804556"/>
    <w:pPr>
      <w:tabs>
        <w:tab w:val="left" w:pos="567"/>
      </w:tabs>
      <w:spacing w:after="0" w:line="240" w:lineRule="auto"/>
      <w:jc w:val="both"/>
    </w:pPr>
    <w:rPr>
      <w:rFonts w:ascii="Times New Roman" w:eastAsia="Times New Roman" w:hAnsi="Times New Roman"/>
      <w:sz w:val="24"/>
      <w:szCs w:val="24"/>
      <w:lang w:eastAsia="fr-FR"/>
    </w:rPr>
  </w:style>
  <w:style w:type="character" w:customStyle="1" w:styleId="Corpsdetexte3Car">
    <w:name w:val="Corps de texte 3 Car"/>
    <w:link w:val="Corpsdetexte3"/>
    <w:rsid w:val="00804556"/>
    <w:rPr>
      <w:rFonts w:ascii="Times New Roman" w:eastAsia="Times New Roman" w:hAnsi="Times New Roman"/>
      <w:sz w:val="24"/>
      <w:szCs w:val="24"/>
    </w:rPr>
  </w:style>
  <w:style w:type="character" w:styleId="Lienhypertexte">
    <w:name w:val="Hyperlink"/>
    <w:uiPriority w:val="99"/>
    <w:rsid w:val="00804556"/>
    <w:rPr>
      <w:color w:val="0000FF"/>
      <w:u w:val="single"/>
    </w:rPr>
  </w:style>
  <w:style w:type="paragraph" w:customStyle="1" w:styleId="Preformatted">
    <w:name w:val="Preformatted"/>
    <w:basedOn w:val="Normal"/>
    <w:rsid w:val="00804556"/>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eastAsia="fr-FR"/>
    </w:rPr>
  </w:style>
  <w:style w:type="paragraph" w:styleId="Pieddepage">
    <w:name w:val="footer"/>
    <w:basedOn w:val="Normal"/>
    <w:link w:val="PieddepageCar"/>
    <w:uiPriority w:val="99"/>
    <w:rsid w:val="00804556"/>
    <w:pPr>
      <w:tabs>
        <w:tab w:val="center" w:pos="4536"/>
        <w:tab w:val="right" w:pos="9072"/>
      </w:tabs>
      <w:spacing w:after="0" w:line="240" w:lineRule="auto"/>
    </w:pPr>
    <w:rPr>
      <w:rFonts w:ascii="Times New Roman" w:eastAsia="Times New Roman" w:hAnsi="Times New Roman"/>
      <w:sz w:val="20"/>
      <w:szCs w:val="20"/>
      <w:lang w:eastAsia="fr-FR"/>
    </w:rPr>
  </w:style>
  <w:style w:type="character" w:customStyle="1" w:styleId="PieddepageCar">
    <w:name w:val="Pied de page Car"/>
    <w:link w:val="Pieddepage"/>
    <w:uiPriority w:val="99"/>
    <w:rsid w:val="00804556"/>
    <w:rPr>
      <w:rFonts w:ascii="Times New Roman" w:eastAsia="Times New Roman" w:hAnsi="Times New Roman"/>
    </w:rPr>
  </w:style>
  <w:style w:type="character" w:styleId="Numrodepage">
    <w:name w:val="page number"/>
    <w:rsid w:val="00804556"/>
  </w:style>
  <w:style w:type="paragraph" w:styleId="TM1">
    <w:name w:val="toc 1"/>
    <w:basedOn w:val="Normal"/>
    <w:next w:val="Normal"/>
    <w:autoRedefine/>
    <w:uiPriority w:val="39"/>
    <w:qFormat/>
    <w:rsid w:val="00C6712B"/>
    <w:pPr>
      <w:tabs>
        <w:tab w:val="left" w:pos="1260"/>
        <w:tab w:val="right" w:leader="dot" w:pos="9060"/>
      </w:tabs>
      <w:spacing w:before="120" w:after="80" w:line="240" w:lineRule="auto"/>
    </w:pPr>
    <w:rPr>
      <w:rFonts w:ascii="Verdana" w:eastAsia="Times New Roman" w:hAnsi="Verdana"/>
      <w:b/>
      <w:bCs/>
      <w:caps/>
      <w:sz w:val="20"/>
      <w:szCs w:val="20"/>
      <w:lang w:eastAsia="fr-FR"/>
    </w:rPr>
  </w:style>
  <w:style w:type="paragraph" w:styleId="TM2">
    <w:name w:val="toc 2"/>
    <w:basedOn w:val="Normal"/>
    <w:next w:val="Normal"/>
    <w:autoRedefine/>
    <w:uiPriority w:val="39"/>
    <w:qFormat/>
    <w:rsid w:val="00804556"/>
    <w:pPr>
      <w:tabs>
        <w:tab w:val="left" w:pos="1260"/>
        <w:tab w:val="right" w:leader="dot" w:pos="9060"/>
      </w:tabs>
      <w:spacing w:after="0" w:line="240" w:lineRule="auto"/>
      <w:ind w:left="200"/>
    </w:pPr>
    <w:rPr>
      <w:rFonts w:ascii="Verdana" w:eastAsia="Times New Roman" w:hAnsi="Verdana"/>
      <w:b/>
      <w:smallCaps/>
      <w:noProof/>
      <w:sz w:val="20"/>
      <w:szCs w:val="20"/>
      <w:lang w:eastAsia="fr-FR"/>
    </w:rPr>
  </w:style>
  <w:style w:type="paragraph" w:styleId="TM3">
    <w:name w:val="toc 3"/>
    <w:basedOn w:val="Normal"/>
    <w:next w:val="Normal"/>
    <w:autoRedefine/>
    <w:uiPriority w:val="39"/>
    <w:qFormat/>
    <w:rsid w:val="00804556"/>
    <w:pPr>
      <w:spacing w:after="0" w:line="240" w:lineRule="auto"/>
      <w:ind w:left="400"/>
    </w:pPr>
    <w:rPr>
      <w:rFonts w:ascii="Times New Roman" w:eastAsia="Times New Roman" w:hAnsi="Times New Roman"/>
      <w:i/>
      <w:iCs/>
      <w:sz w:val="20"/>
      <w:szCs w:val="20"/>
      <w:lang w:eastAsia="fr-FR"/>
    </w:rPr>
  </w:style>
  <w:style w:type="paragraph" w:customStyle="1" w:styleId="Texte">
    <w:name w:val="Texte"/>
    <w:basedOn w:val="Normal"/>
    <w:rsid w:val="00804556"/>
    <w:pPr>
      <w:spacing w:after="0" w:line="240" w:lineRule="auto"/>
      <w:jc w:val="both"/>
    </w:pPr>
    <w:rPr>
      <w:rFonts w:ascii="Arial" w:eastAsia="Times New Roman" w:hAnsi="Arial"/>
      <w:szCs w:val="20"/>
      <w:lang w:eastAsia="fr-FR"/>
    </w:rPr>
  </w:style>
  <w:style w:type="table" w:styleId="Grilledutableau">
    <w:name w:val="Table Grid"/>
    <w:basedOn w:val="TableauNormal"/>
    <w:rsid w:val="0080455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3">
    <w:name w:val="Body Text Indent 3"/>
    <w:basedOn w:val="Normal"/>
    <w:link w:val="Retraitcorpsdetexte3Car"/>
    <w:rsid w:val="00804556"/>
    <w:pPr>
      <w:spacing w:after="120" w:line="240" w:lineRule="auto"/>
      <w:ind w:left="283"/>
    </w:pPr>
    <w:rPr>
      <w:rFonts w:ascii="Times New Roman" w:eastAsia="Times New Roman" w:hAnsi="Times New Roman"/>
      <w:sz w:val="16"/>
      <w:szCs w:val="16"/>
      <w:lang w:eastAsia="fr-FR"/>
    </w:rPr>
  </w:style>
  <w:style w:type="character" w:customStyle="1" w:styleId="Retraitcorpsdetexte3Car">
    <w:name w:val="Retrait corps de texte 3 Car"/>
    <w:link w:val="Retraitcorpsdetexte3"/>
    <w:rsid w:val="00804556"/>
    <w:rPr>
      <w:rFonts w:ascii="Times New Roman" w:eastAsia="Times New Roman" w:hAnsi="Times New Roman"/>
      <w:sz w:val="16"/>
      <w:szCs w:val="16"/>
    </w:rPr>
  </w:style>
  <w:style w:type="paragraph" w:styleId="Retraitcorpsdetexte2">
    <w:name w:val="Body Text Indent 2"/>
    <w:basedOn w:val="Normal"/>
    <w:link w:val="Retraitcorpsdetexte2Car"/>
    <w:rsid w:val="00804556"/>
    <w:pPr>
      <w:spacing w:after="120" w:line="480" w:lineRule="auto"/>
      <w:ind w:left="283"/>
    </w:pPr>
    <w:rPr>
      <w:rFonts w:ascii="Times New Roman" w:eastAsia="Times New Roman" w:hAnsi="Times New Roman"/>
      <w:sz w:val="20"/>
      <w:szCs w:val="20"/>
      <w:lang w:eastAsia="fr-FR"/>
    </w:rPr>
  </w:style>
  <w:style w:type="character" w:customStyle="1" w:styleId="Retraitcorpsdetexte2Car">
    <w:name w:val="Retrait corps de texte 2 Car"/>
    <w:link w:val="Retraitcorpsdetexte2"/>
    <w:rsid w:val="00804556"/>
    <w:rPr>
      <w:rFonts w:ascii="Times New Roman" w:eastAsia="Times New Roman" w:hAnsi="Times New Roman"/>
    </w:rPr>
  </w:style>
  <w:style w:type="paragraph" w:styleId="Normalcentr">
    <w:name w:val="Block Text"/>
    <w:basedOn w:val="Normal"/>
    <w:rsid w:val="00804556"/>
    <w:pPr>
      <w:spacing w:after="0" w:line="240" w:lineRule="auto"/>
      <w:ind w:left="568" w:right="-25" w:hanging="568"/>
      <w:jc w:val="both"/>
    </w:pPr>
    <w:rPr>
      <w:rFonts w:ascii="Tahoma" w:eastAsia="Times New Roman" w:hAnsi="Tahoma"/>
      <w:sz w:val="20"/>
      <w:szCs w:val="20"/>
      <w:lang w:eastAsia="fr-FR"/>
    </w:rPr>
  </w:style>
  <w:style w:type="paragraph" w:customStyle="1" w:styleId="Titre1SectionHeading">
    <w:name w:val="Titre 1.Section Heading"/>
    <w:basedOn w:val="Normal"/>
    <w:next w:val="Normal"/>
    <w:autoRedefine/>
    <w:rsid w:val="00804556"/>
    <w:pPr>
      <w:keepNext/>
      <w:numPr>
        <w:numId w:val="1"/>
      </w:numPr>
      <w:tabs>
        <w:tab w:val="clear" w:pos="360"/>
      </w:tabs>
      <w:autoSpaceDE w:val="0"/>
      <w:autoSpaceDN w:val="0"/>
      <w:spacing w:before="240" w:after="120" w:line="240" w:lineRule="auto"/>
      <w:ind w:left="-360" w:firstLine="0"/>
      <w:jc w:val="both"/>
      <w:outlineLvl w:val="0"/>
    </w:pPr>
    <w:rPr>
      <w:rFonts w:ascii="Arial" w:eastAsia="Times New Roman" w:hAnsi="Arial" w:cs="Arial"/>
      <w:b/>
      <w:bCs/>
      <w:caps/>
      <w:kern w:val="28"/>
      <w:lang w:eastAsia="fr-FR"/>
    </w:rPr>
  </w:style>
  <w:style w:type="paragraph" w:customStyle="1" w:styleId="Titre2Titreniveau2H2ResetnumberingHeading2">
    <w:name w:val="Titre 2.Titre niveau 2.H2.Reset numbering.Heading 2"/>
    <w:basedOn w:val="Normal"/>
    <w:next w:val="Normal"/>
    <w:rsid w:val="00804556"/>
    <w:pPr>
      <w:keepNext/>
      <w:numPr>
        <w:ilvl w:val="1"/>
        <w:numId w:val="1"/>
      </w:numPr>
      <w:tabs>
        <w:tab w:val="num" w:pos="225"/>
        <w:tab w:val="num" w:pos="432"/>
      </w:tabs>
      <w:autoSpaceDE w:val="0"/>
      <w:autoSpaceDN w:val="0"/>
      <w:spacing w:before="240" w:after="120" w:line="240" w:lineRule="auto"/>
      <w:ind w:left="225"/>
      <w:outlineLvl w:val="1"/>
    </w:pPr>
    <w:rPr>
      <w:rFonts w:ascii="Times New Roman" w:eastAsia="Times New Roman" w:hAnsi="Times New Roman"/>
      <w:b/>
      <w:bCs/>
      <w:caps/>
      <w:sz w:val="28"/>
      <w:szCs w:val="28"/>
      <w:lang w:eastAsia="fr-FR"/>
    </w:rPr>
  </w:style>
  <w:style w:type="paragraph" w:customStyle="1" w:styleId="StyleArial11ptJustifi">
    <w:name w:val="Style Arial 11 pt Justifié"/>
    <w:basedOn w:val="Normal"/>
    <w:rsid w:val="00804556"/>
    <w:pPr>
      <w:autoSpaceDE w:val="0"/>
      <w:autoSpaceDN w:val="0"/>
      <w:spacing w:after="0" w:line="240" w:lineRule="auto"/>
      <w:jc w:val="both"/>
    </w:pPr>
    <w:rPr>
      <w:rFonts w:ascii="Arial" w:eastAsia="Times New Roman" w:hAnsi="Arial" w:cs="Arial"/>
      <w:lang w:eastAsia="fr-FR"/>
    </w:rPr>
  </w:style>
  <w:style w:type="character" w:styleId="Lienhypertextesuivivisit">
    <w:name w:val="FollowedHyperlink"/>
    <w:rsid w:val="00804556"/>
    <w:rPr>
      <w:color w:val="800080"/>
      <w:u w:val="single"/>
    </w:rPr>
  </w:style>
  <w:style w:type="character" w:styleId="lev">
    <w:name w:val="Strong"/>
    <w:uiPriority w:val="22"/>
    <w:qFormat/>
    <w:rsid w:val="00804556"/>
    <w:rPr>
      <w:b/>
      <w:bCs/>
    </w:rPr>
  </w:style>
  <w:style w:type="paragraph" w:styleId="Notedebasdepage">
    <w:name w:val="footnote text"/>
    <w:basedOn w:val="Normal"/>
    <w:link w:val="NotedebasdepageCar"/>
    <w:semiHidden/>
    <w:rsid w:val="00804556"/>
    <w:pPr>
      <w:spacing w:after="0" w:line="240" w:lineRule="auto"/>
    </w:pPr>
    <w:rPr>
      <w:rFonts w:ascii="Times New Roman" w:eastAsia="Times New Roman" w:hAnsi="Times New Roman"/>
      <w:sz w:val="20"/>
      <w:szCs w:val="20"/>
      <w:lang w:eastAsia="fr-FR"/>
    </w:rPr>
  </w:style>
  <w:style w:type="character" w:customStyle="1" w:styleId="NotedebasdepageCar">
    <w:name w:val="Note de bas de page Car"/>
    <w:link w:val="Notedebasdepage"/>
    <w:semiHidden/>
    <w:rsid w:val="00804556"/>
    <w:rPr>
      <w:rFonts w:ascii="Times New Roman" w:eastAsia="Times New Roman" w:hAnsi="Times New Roman"/>
    </w:rPr>
  </w:style>
  <w:style w:type="character" w:styleId="Appelnotedebasdep">
    <w:name w:val="footnote reference"/>
    <w:uiPriority w:val="99"/>
    <w:semiHidden/>
    <w:rsid w:val="00804556"/>
    <w:rPr>
      <w:vertAlign w:val="superscript"/>
    </w:rPr>
  </w:style>
  <w:style w:type="paragraph" w:customStyle="1" w:styleId="CharCharCharCarCharCharCarCharCharCharCarCharChar">
    <w:name w:val="Char Char Char Car Char Char Car Char Char Char Car Char Char"/>
    <w:basedOn w:val="Normal"/>
    <w:semiHidden/>
    <w:rsid w:val="00804556"/>
    <w:pPr>
      <w:spacing w:after="160" w:line="240" w:lineRule="exact"/>
    </w:pPr>
    <w:rPr>
      <w:rFonts w:ascii="Arial" w:eastAsia="Times New Roman" w:hAnsi="Arial"/>
      <w:color w:val="333333"/>
      <w:sz w:val="20"/>
      <w:szCs w:val="24"/>
      <w:lang w:val="en-US"/>
    </w:rPr>
  </w:style>
  <w:style w:type="paragraph" w:customStyle="1" w:styleId="Titre1SectionHeading0">
    <w:name w:val="Titre 1;Section Heading"/>
    <w:basedOn w:val="Normal"/>
    <w:rsid w:val="00804556"/>
    <w:pPr>
      <w:numPr>
        <w:numId w:val="3"/>
      </w:numPr>
      <w:spacing w:after="0" w:line="240" w:lineRule="auto"/>
    </w:pPr>
    <w:rPr>
      <w:rFonts w:ascii="Times New Roman" w:eastAsia="Times New Roman" w:hAnsi="Times New Roman"/>
      <w:sz w:val="20"/>
      <w:szCs w:val="20"/>
      <w:lang w:eastAsia="fr-FR"/>
    </w:rPr>
  </w:style>
  <w:style w:type="paragraph" w:styleId="Textedebulles">
    <w:name w:val="Balloon Text"/>
    <w:basedOn w:val="Normal"/>
    <w:link w:val="TextedebullesCar"/>
    <w:semiHidden/>
    <w:rsid w:val="00804556"/>
    <w:pPr>
      <w:spacing w:after="0" w:line="240" w:lineRule="auto"/>
    </w:pPr>
    <w:rPr>
      <w:rFonts w:ascii="Tahoma" w:eastAsia="Times New Roman" w:hAnsi="Tahoma" w:cs="Tahoma"/>
      <w:sz w:val="16"/>
      <w:szCs w:val="16"/>
      <w:lang w:eastAsia="fr-FR"/>
    </w:rPr>
  </w:style>
  <w:style w:type="character" w:customStyle="1" w:styleId="TextedebullesCar">
    <w:name w:val="Texte de bulles Car"/>
    <w:link w:val="Textedebulles"/>
    <w:semiHidden/>
    <w:rsid w:val="00804556"/>
    <w:rPr>
      <w:rFonts w:ascii="Tahoma" w:eastAsia="Times New Roman" w:hAnsi="Tahoma" w:cs="Tahoma"/>
      <w:sz w:val="16"/>
      <w:szCs w:val="16"/>
    </w:rPr>
  </w:style>
  <w:style w:type="character" w:styleId="Marquedecommentaire">
    <w:name w:val="annotation reference"/>
    <w:uiPriority w:val="99"/>
    <w:semiHidden/>
    <w:rsid w:val="00804556"/>
    <w:rPr>
      <w:sz w:val="16"/>
      <w:szCs w:val="16"/>
    </w:rPr>
  </w:style>
  <w:style w:type="paragraph" w:styleId="Commentaire">
    <w:name w:val="annotation text"/>
    <w:basedOn w:val="Normal"/>
    <w:link w:val="CommentaireCar"/>
    <w:uiPriority w:val="99"/>
    <w:rsid w:val="00804556"/>
    <w:pPr>
      <w:spacing w:after="0" w:line="240" w:lineRule="auto"/>
    </w:pPr>
    <w:rPr>
      <w:rFonts w:ascii="Times New Roman" w:eastAsia="Times New Roman" w:hAnsi="Times New Roman"/>
      <w:sz w:val="20"/>
      <w:szCs w:val="20"/>
      <w:lang w:eastAsia="fr-FR"/>
    </w:rPr>
  </w:style>
  <w:style w:type="character" w:customStyle="1" w:styleId="CommentaireCar">
    <w:name w:val="Commentaire Car"/>
    <w:link w:val="Commentaire"/>
    <w:uiPriority w:val="99"/>
    <w:rsid w:val="00804556"/>
    <w:rPr>
      <w:rFonts w:ascii="Times New Roman" w:eastAsia="Times New Roman" w:hAnsi="Times New Roman"/>
    </w:rPr>
  </w:style>
  <w:style w:type="paragraph" w:styleId="Objetducommentaire">
    <w:name w:val="annotation subject"/>
    <w:basedOn w:val="Commentaire"/>
    <w:next w:val="Commentaire"/>
    <w:link w:val="ObjetducommentaireCar"/>
    <w:semiHidden/>
    <w:rsid w:val="00804556"/>
    <w:rPr>
      <w:b/>
      <w:bCs/>
    </w:rPr>
  </w:style>
  <w:style w:type="character" w:customStyle="1" w:styleId="ObjetducommentaireCar">
    <w:name w:val="Objet du commentaire Car"/>
    <w:link w:val="Objetducommentaire"/>
    <w:semiHidden/>
    <w:rsid w:val="00804556"/>
    <w:rPr>
      <w:rFonts w:ascii="Times New Roman" w:eastAsia="Times New Roman" w:hAnsi="Times New Roman"/>
      <w:b/>
      <w:bCs/>
    </w:rPr>
  </w:style>
  <w:style w:type="paragraph" w:customStyle="1" w:styleId="Corpsdetexte31">
    <w:name w:val="Corps de texte 31"/>
    <w:basedOn w:val="Normal"/>
    <w:rsid w:val="00804556"/>
    <w:pPr>
      <w:tabs>
        <w:tab w:val="left" w:pos="567"/>
      </w:tabs>
      <w:spacing w:after="0" w:line="240" w:lineRule="auto"/>
      <w:jc w:val="both"/>
    </w:pPr>
    <w:rPr>
      <w:rFonts w:ascii="Times New Roman" w:eastAsia="Times New Roman" w:hAnsi="Times New Roman"/>
      <w:sz w:val="24"/>
      <w:szCs w:val="20"/>
      <w:lang w:eastAsia="fr-FR"/>
    </w:rPr>
  </w:style>
  <w:style w:type="paragraph" w:customStyle="1" w:styleId="CarCarCarCarCarCar2CarCarCar">
    <w:name w:val="Car Car Car Car Car Car2 Car Car Car"/>
    <w:basedOn w:val="Normal"/>
    <w:rsid w:val="00804556"/>
    <w:pPr>
      <w:spacing w:after="160" w:line="240" w:lineRule="exact"/>
    </w:pPr>
    <w:rPr>
      <w:rFonts w:ascii="Verdana" w:eastAsia="Times New Roman" w:hAnsi="Verdana"/>
      <w:sz w:val="20"/>
      <w:szCs w:val="20"/>
      <w:lang w:val="en-US"/>
    </w:rPr>
  </w:style>
  <w:style w:type="paragraph" w:customStyle="1" w:styleId="CarCarCarCarCar1CarCarCar">
    <w:name w:val="Car Car Car Car Car1 Car Car Car"/>
    <w:basedOn w:val="Normal"/>
    <w:rsid w:val="00804556"/>
    <w:pPr>
      <w:widowControl w:val="0"/>
      <w:adjustRightInd w:val="0"/>
      <w:spacing w:after="160" w:line="240" w:lineRule="exact"/>
      <w:jc w:val="both"/>
      <w:textAlignment w:val="baseline"/>
    </w:pPr>
    <w:rPr>
      <w:rFonts w:ascii="Verdana" w:eastAsia="Times New Roman" w:hAnsi="Verdana" w:cs="Verdana"/>
      <w:sz w:val="20"/>
      <w:szCs w:val="20"/>
      <w:lang w:val="en-US"/>
    </w:rPr>
  </w:style>
  <w:style w:type="character" w:customStyle="1" w:styleId="obl1">
    <w:name w:val="obl1"/>
    <w:rsid w:val="00804556"/>
    <w:rPr>
      <w:color w:val="D91703"/>
      <w:sz w:val="18"/>
      <w:szCs w:val="18"/>
    </w:rPr>
  </w:style>
  <w:style w:type="paragraph" w:customStyle="1" w:styleId="CharCharCharCarCharCharCarCharCharCharCarCharChar0">
    <w:name w:val="Char Char Char Car Char Char Car Char Char Char Car Char Char"/>
    <w:basedOn w:val="Normal"/>
    <w:semiHidden/>
    <w:rsid w:val="00804556"/>
    <w:pPr>
      <w:spacing w:after="160" w:line="240" w:lineRule="exact"/>
    </w:pPr>
    <w:rPr>
      <w:rFonts w:ascii="Arial" w:eastAsia="Times New Roman" w:hAnsi="Arial" w:cs="Arial"/>
      <w:color w:val="333333"/>
      <w:sz w:val="20"/>
      <w:szCs w:val="20"/>
      <w:lang w:val="en-US"/>
    </w:rPr>
  </w:style>
  <w:style w:type="paragraph" w:customStyle="1" w:styleId="Style1">
    <w:name w:val="Style1"/>
    <w:basedOn w:val="Normal"/>
    <w:autoRedefine/>
    <w:rsid w:val="00804556"/>
    <w:pPr>
      <w:numPr>
        <w:numId w:val="2"/>
      </w:numPr>
      <w:spacing w:after="0" w:line="240" w:lineRule="auto"/>
      <w:jc w:val="both"/>
    </w:pPr>
    <w:rPr>
      <w:rFonts w:ascii="Arial" w:eastAsia="Times New Roman" w:hAnsi="Arial" w:cs="Arial"/>
      <w:sz w:val="20"/>
      <w:szCs w:val="24"/>
      <w:lang w:eastAsia="fr-FR"/>
    </w:rPr>
  </w:style>
  <w:style w:type="paragraph" w:customStyle="1" w:styleId="Char">
    <w:name w:val="Char"/>
    <w:basedOn w:val="Normal"/>
    <w:rsid w:val="00804556"/>
    <w:pPr>
      <w:spacing w:after="160" w:line="240" w:lineRule="exact"/>
      <w:jc w:val="both"/>
    </w:pPr>
    <w:rPr>
      <w:rFonts w:ascii="Arial" w:eastAsia="Times New Roman" w:hAnsi="Arial" w:cs="Arial"/>
      <w:i/>
      <w:color w:val="333333"/>
      <w:sz w:val="20"/>
      <w:szCs w:val="20"/>
      <w:lang w:val="en-US"/>
    </w:rPr>
  </w:style>
  <w:style w:type="paragraph" w:customStyle="1" w:styleId="CarCar">
    <w:name w:val="Car Car"/>
    <w:basedOn w:val="Normal"/>
    <w:rsid w:val="00804556"/>
    <w:pPr>
      <w:spacing w:after="160" w:line="240" w:lineRule="exact"/>
      <w:jc w:val="both"/>
    </w:pPr>
    <w:rPr>
      <w:rFonts w:ascii="Book Antiqua" w:eastAsia="Times New Roman" w:hAnsi="Book Antiqua" w:cs="Book Antiqua"/>
      <w:sz w:val="24"/>
      <w:szCs w:val="24"/>
      <w:lang w:val="en-US"/>
    </w:rPr>
  </w:style>
  <w:style w:type="paragraph" w:customStyle="1" w:styleId="Textegauche">
    <w:name w:val="Texte à gauche"/>
    <w:basedOn w:val="Normal"/>
    <w:link w:val="TextegaucheCar"/>
    <w:rsid w:val="00804556"/>
    <w:pPr>
      <w:spacing w:before="60" w:after="60" w:line="240" w:lineRule="auto"/>
    </w:pPr>
    <w:rPr>
      <w:rFonts w:ascii="Parisine Office Regular" w:eastAsia="Times New Roman" w:hAnsi="Parisine Office Regular" w:cs="Parisine Office Regular"/>
      <w:color w:val="000000"/>
      <w:sz w:val="18"/>
      <w:szCs w:val="18"/>
      <w:lang w:eastAsia="fr-FR"/>
    </w:rPr>
  </w:style>
  <w:style w:type="character" w:customStyle="1" w:styleId="TextegaucheCar">
    <w:name w:val="Texte à gauche Car"/>
    <w:link w:val="Textegauche"/>
    <w:rsid w:val="00804556"/>
    <w:rPr>
      <w:rFonts w:ascii="Parisine Office Regular" w:eastAsia="Times New Roman" w:hAnsi="Parisine Office Regular" w:cs="Parisine Office Regular"/>
      <w:color w:val="000000"/>
      <w:sz w:val="18"/>
      <w:szCs w:val="18"/>
    </w:rPr>
  </w:style>
  <w:style w:type="paragraph" w:customStyle="1" w:styleId="Titregauche">
    <w:name w:val="Titre gauche"/>
    <w:basedOn w:val="Normal"/>
    <w:rsid w:val="00804556"/>
    <w:pPr>
      <w:spacing w:before="60" w:after="60" w:line="240" w:lineRule="auto"/>
    </w:pPr>
    <w:rPr>
      <w:rFonts w:ascii="Parisine Office" w:eastAsia="Times New Roman" w:hAnsi="Parisine Office"/>
      <w:b/>
      <w:spacing w:val="40"/>
      <w:sz w:val="28"/>
      <w:szCs w:val="28"/>
      <w:lang w:eastAsia="fr-FR"/>
    </w:rPr>
  </w:style>
  <w:style w:type="paragraph" w:customStyle="1" w:styleId="mldCorpsdetexte">
    <w:name w:val="mld Corps de texte"/>
    <w:basedOn w:val="Normal"/>
    <w:rsid w:val="00804556"/>
    <w:pPr>
      <w:spacing w:after="120" w:line="240" w:lineRule="auto"/>
      <w:ind w:left="1080"/>
    </w:pPr>
    <w:rPr>
      <w:rFonts w:ascii="Verdana" w:eastAsia="Times New Roman" w:hAnsi="Verdana" w:cs="Verdana"/>
      <w:spacing w:val="-5"/>
      <w:sz w:val="20"/>
      <w:szCs w:val="20"/>
      <w:lang w:eastAsia="fr-FR"/>
    </w:rPr>
  </w:style>
  <w:style w:type="paragraph" w:customStyle="1" w:styleId="CharCharCarCarCarCharCharCarCharChar">
    <w:name w:val="Char Char Car Car Car Char Char Car Char Char"/>
    <w:basedOn w:val="Normal"/>
    <w:rsid w:val="00804556"/>
    <w:pPr>
      <w:spacing w:after="160" w:line="240" w:lineRule="exact"/>
    </w:pPr>
    <w:rPr>
      <w:rFonts w:ascii="Verdana" w:eastAsia="Times New Roman" w:hAnsi="Verdana"/>
      <w:sz w:val="20"/>
      <w:szCs w:val="20"/>
      <w:lang w:val="en-US"/>
    </w:rPr>
  </w:style>
  <w:style w:type="paragraph" w:styleId="PrformatHTML">
    <w:name w:val="HTML Preformatted"/>
    <w:basedOn w:val="Normal"/>
    <w:link w:val="PrformatHTMLCar"/>
    <w:rsid w:val="008045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fr-FR"/>
    </w:rPr>
  </w:style>
  <w:style w:type="character" w:customStyle="1" w:styleId="PrformatHTMLCar">
    <w:name w:val="Préformaté HTML Car"/>
    <w:link w:val="PrformatHTML"/>
    <w:rsid w:val="00804556"/>
    <w:rPr>
      <w:rFonts w:ascii="Courier New" w:eastAsia="Times New Roman" w:hAnsi="Courier New" w:cs="Courier New"/>
    </w:rPr>
  </w:style>
  <w:style w:type="paragraph" w:customStyle="1" w:styleId="PuceAdeline">
    <w:name w:val="Puce Adeline"/>
    <w:basedOn w:val="Normal"/>
    <w:rsid w:val="00804556"/>
    <w:pPr>
      <w:numPr>
        <w:numId w:val="4"/>
      </w:numPr>
      <w:spacing w:after="0" w:line="240" w:lineRule="auto"/>
    </w:pPr>
    <w:rPr>
      <w:rFonts w:ascii="Times New Roman" w:eastAsia="Times New Roman" w:hAnsi="Times New Roman"/>
      <w:sz w:val="20"/>
      <w:szCs w:val="20"/>
      <w:lang w:eastAsia="fr-FR"/>
    </w:rPr>
  </w:style>
  <w:style w:type="paragraph" w:customStyle="1" w:styleId="CarCarCarCarCarCar">
    <w:name w:val="Car Car Car Car Car Car"/>
    <w:basedOn w:val="Normal"/>
    <w:next w:val="Normal"/>
    <w:rsid w:val="00804556"/>
    <w:pPr>
      <w:numPr>
        <w:ilvl w:val="1"/>
        <w:numId w:val="5"/>
      </w:numPr>
      <w:spacing w:after="0" w:line="240" w:lineRule="auto"/>
      <w:jc w:val="both"/>
    </w:pPr>
    <w:rPr>
      <w:rFonts w:ascii="Comic Sans MS" w:eastAsia="Times New Roman" w:hAnsi="Comic Sans MS" w:cs="Comic Sans MS"/>
      <w:sz w:val="24"/>
      <w:szCs w:val="24"/>
      <w:lang w:eastAsia="fr-FR"/>
    </w:rPr>
  </w:style>
  <w:style w:type="character" w:customStyle="1" w:styleId="surligne">
    <w:name w:val="surligne"/>
    <w:basedOn w:val="Policepardfaut"/>
    <w:rsid w:val="00FC6E8D"/>
  </w:style>
  <w:style w:type="numbering" w:customStyle="1" w:styleId="Aucuneliste2">
    <w:name w:val="Aucune liste2"/>
    <w:next w:val="Aucuneliste"/>
    <w:semiHidden/>
    <w:rsid w:val="002235C5"/>
  </w:style>
  <w:style w:type="paragraph" w:customStyle="1" w:styleId="CarCarCarCarCarCar2CarCarCar0">
    <w:name w:val="Car Car Car Car Car Car2 Car Car Car"/>
    <w:basedOn w:val="Normal"/>
    <w:semiHidden/>
    <w:rsid w:val="002235C5"/>
    <w:pPr>
      <w:spacing w:after="160" w:line="240" w:lineRule="exact"/>
    </w:pPr>
    <w:rPr>
      <w:rFonts w:ascii="Verdana" w:eastAsia="Times New Roman" w:hAnsi="Verdana" w:cs="Verdana"/>
      <w:sz w:val="20"/>
      <w:szCs w:val="20"/>
      <w:lang w:val="en-US"/>
    </w:rPr>
  </w:style>
  <w:style w:type="paragraph" w:customStyle="1" w:styleId="CharCharCarCarCarCharChar">
    <w:name w:val="Char Char Car Car Car Char Char"/>
    <w:basedOn w:val="Normal"/>
    <w:rsid w:val="002235C5"/>
    <w:pPr>
      <w:spacing w:after="160" w:line="240" w:lineRule="exact"/>
    </w:pPr>
    <w:rPr>
      <w:rFonts w:ascii="Verdana" w:eastAsia="Times New Roman" w:hAnsi="Verdana"/>
      <w:sz w:val="20"/>
      <w:szCs w:val="20"/>
      <w:lang w:val="en-US"/>
    </w:rPr>
  </w:style>
  <w:style w:type="paragraph" w:customStyle="1" w:styleId="Style18ptGrasToutenmajusculeGauche127cm">
    <w:name w:val="Style 18 pt Gras Tout en majuscule Gauche :  127 cm"/>
    <w:basedOn w:val="Normal"/>
    <w:autoRedefine/>
    <w:rsid w:val="002235C5"/>
    <w:pPr>
      <w:pBdr>
        <w:top w:val="single" w:sz="4" w:space="1" w:color="auto"/>
        <w:left w:val="single" w:sz="4" w:space="4" w:color="auto"/>
        <w:bottom w:val="single" w:sz="4" w:space="1" w:color="auto"/>
        <w:right w:val="single" w:sz="4" w:space="4" w:color="auto"/>
      </w:pBdr>
      <w:tabs>
        <w:tab w:val="left" w:pos="180"/>
      </w:tabs>
      <w:spacing w:after="0" w:line="240" w:lineRule="auto"/>
      <w:jc w:val="center"/>
    </w:pPr>
    <w:rPr>
      <w:rFonts w:ascii="Arial" w:eastAsia="Times New Roman" w:hAnsi="Arial" w:cs="Arial"/>
      <w:b/>
      <w:bCs/>
      <w:caps/>
      <w:sz w:val="36"/>
      <w:szCs w:val="36"/>
      <w:lang w:eastAsia="fr-FR"/>
    </w:rPr>
  </w:style>
  <w:style w:type="paragraph" w:customStyle="1" w:styleId="CharCharCarCarCarCharCharCarCarCar">
    <w:name w:val="Char Char Car Car Car Char Char Car Car Car"/>
    <w:basedOn w:val="Normal"/>
    <w:rsid w:val="002235C5"/>
    <w:pPr>
      <w:spacing w:after="160" w:line="240" w:lineRule="exact"/>
    </w:pPr>
    <w:rPr>
      <w:rFonts w:ascii="Verdana" w:eastAsia="Times New Roman" w:hAnsi="Verdana"/>
      <w:sz w:val="20"/>
      <w:szCs w:val="20"/>
      <w:lang w:val="en-US"/>
    </w:rPr>
  </w:style>
  <w:style w:type="paragraph" w:customStyle="1" w:styleId="CharCharCarCarCarCharCharCarCarCarCarCarCarCarCarCarCarCarCarCar">
    <w:name w:val="Char Char Car Car Car Char Char Car Car Car Car Car Car Car Car Car Car Car Car Car"/>
    <w:basedOn w:val="Normal"/>
    <w:rsid w:val="002235C5"/>
    <w:pPr>
      <w:spacing w:after="160" w:line="240" w:lineRule="exact"/>
    </w:pPr>
    <w:rPr>
      <w:rFonts w:ascii="Verdana" w:eastAsia="Times New Roman" w:hAnsi="Verdana"/>
      <w:sz w:val="20"/>
      <w:szCs w:val="20"/>
      <w:lang w:val="en-US"/>
    </w:rPr>
  </w:style>
  <w:style w:type="paragraph" w:customStyle="1" w:styleId="CharCharCarCarCarCharCharCarCarCarCarCarCarCarCarCarCarCarCarCarCarCarCar">
    <w:name w:val="Char Char Car Car Car Char Char Car Car Car Car Car Car Car Car Car Car Car Car Car Car Car Car"/>
    <w:basedOn w:val="Normal"/>
    <w:rsid w:val="002235C5"/>
    <w:pPr>
      <w:spacing w:after="160" w:line="240" w:lineRule="exact"/>
    </w:pPr>
    <w:rPr>
      <w:rFonts w:ascii="Verdana" w:eastAsia="Times New Roman" w:hAnsi="Verdana"/>
      <w:sz w:val="20"/>
      <w:szCs w:val="20"/>
      <w:lang w:val="en-US"/>
    </w:rPr>
  </w:style>
  <w:style w:type="paragraph" w:customStyle="1" w:styleId="CarCarCarCarCarCar2">
    <w:name w:val="Car Car Car Car Car Car2"/>
    <w:basedOn w:val="Normal"/>
    <w:rsid w:val="002235C5"/>
    <w:pPr>
      <w:spacing w:after="160" w:line="240" w:lineRule="exact"/>
    </w:pPr>
    <w:rPr>
      <w:rFonts w:ascii="Verdana" w:eastAsia="Times New Roman" w:hAnsi="Verdana"/>
      <w:sz w:val="24"/>
      <w:szCs w:val="20"/>
      <w:lang w:val="en-US"/>
    </w:rPr>
  </w:style>
  <w:style w:type="paragraph" w:customStyle="1" w:styleId="CarCarCarCarCarCar2CarCarCarCarCarCarCarCarCarCarCarCarCarCarCarCar">
    <w:name w:val="Car Car Car Car Car Car2 Car Car Car Car Car Car Car Car Car Car Car Car Car Car Car Car"/>
    <w:basedOn w:val="Normal"/>
    <w:rsid w:val="000A27E9"/>
    <w:pPr>
      <w:spacing w:after="160" w:line="240" w:lineRule="exact"/>
    </w:pPr>
    <w:rPr>
      <w:rFonts w:ascii="Verdana" w:eastAsia="Times New Roman" w:hAnsi="Verdana"/>
      <w:sz w:val="20"/>
      <w:szCs w:val="20"/>
      <w:lang w:val="en-US"/>
    </w:rPr>
  </w:style>
  <w:style w:type="character" w:customStyle="1" w:styleId="apple-converted-space">
    <w:name w:val="apple-converted-space"/>
    <w:rsid w:val="001F0CBB"/>
  </w:style>
  <w:style w:type="paragraph" w:styleId="Corpsdetexte2">
    <w:name w:val="Body Text 2"/>
    <w:basedOn w:val="Normal"/>
    <w:link w:val="Corpsdetexte2Car"/>
    <w:uiPriority w:val="99"/>
    <w:semiHidden/>
    <w:unhideWhenUsed/>
    <w:rsid w:val="000A35BF"/>
    <w:pPr>
      <w:spacing w:after="120" w:line="480" w:lineRule="auto"/>
    </w:pPr>
  </w:style>
  <w:style w:type="character" w:customStyle="1" w:styleId="Corpsdetexte2Car">
    <w:name w:val="Corps de texte 2 Car"/>
    <w:link w:val="Corpsdetexte2"/>
    <w:uiPriority w:val="99"/>
    <w:semiHidden/>
    <w:rsid w:val="000A35BF"/>
    <w:rPr>
      <w:sz w:val="22"/>
      <w:szCs w:val="22"/>
      <w:lang w:eastAsia="en-US"/>
    </w:rPr>
  </w:style>
  <w:style w:type="paragraph" w:styleId="Paragraphedeliste">
    <w:name w:val="List Paragraph"/>
    <w:basedOn w:val="Normal"/>
    <w:uiPriority w:val="34"/>
    <w:qFormat/>
    <w:rsid w:val="0008349F"/>
    <w:pPr>
      <w:ind w:left="708"/>
    </w:pPr>
  </w:style>
  <w:style w:type="paragraph" w:customStyle="1" w:styleId="CarCarCarCarCarCar2CarCarCarCarCarCarCarCarCarCarCarCarCarCarCarCarCarCarCarCarCar">
    <w:name w:val="Car Car Car Car Car Car2 Car Car Car Car Car Car Car Car Car Car Car Car Car Car Car Car Car Car Car Car Car"/>
    <w:basedOn w:val="Normal"/>
    <w:rsid w:val="006A35CE"/>
    <w:pPr>
      <w:spacing w:after="160" w:line="240" w:lineRule="exact"/>
    </w:pPr>
    <w:rPr>
      <w:rFonts w:ascii="Verdana" w:eastAsia="Times New Roman" w:hAnsi="Verdana"/>
      <w:sz w:val="20"/>
      <w:szCs w:val="20"/>
      <w:lang w:val="en-US"/>
    </w:rPr>
  </w:style>
  <w:style w:type="paragraph" w:customStyle="1" w:styleId="StyleVerdana10ptJustifi">
    <w:name w:val="Style Verdana 10 pt Justifié"/>
    <w:basedOn w:val="Normal"/>
    <w:rsid w:val="000D4D8C"/>
    <w:pPr>
      <w:spacing w:after="0" w:line="240" w:lineRule="auto"/>
      <w:jc w:val="both"/>
    </w:pPr>
    <w:rPr>
      <w:rFonts w:ascii="Verdana" w:eastAsia="Times New Roman" w:hAnsi="Verdana"/>
      <w:sz w:val="20"/>
      <w:szCs w:val="20"/>
      <w:lang w:eastAsia="fr-FR"/>
    </w:rPr>
  </w:style>
  <w:style w:type="paragraph" w:styleId="NormalWeb">
    <w:name w:val="Normal (Web)"/>
    <w:basedOn w:val="Normal"/>
    <w:uiPriority w:val="99"/>
    <w:semiHidden/>
    <w:unhideWhenUsed/>
    <w:rsid w:val="009A6481"/>
    <w:pPr>
      <w:spacing w:before="100" w:beforeAutospacing="1" w:after="100" w:afterAutospacing="1" w:line="240" w:lineRule="auto"/>
    </w:pPr>
    <w:rPr>
      <w:rFonts w:ascii="Times New Roman" w:eastAsia="Times New Roman" w:hAnsi="Times New Roman"/>
      <w:sz w:val="24"/>
      <w:szCs w:val="24"/>
      <w:lang w:eastAsia="fr-FR"/>
    </w:rPr>
  </w:style>
  <w:style w:type="paragraph" w:styleId="Sansinterligne">
    <w:name w:val="No Spacing"/>
    <w:uiPriority w:val="1"/>
    <w:qFormat/>
    <w:rsid w:val="00824ED1"/>
    <w:rPr>
      <w:sz w:val="22"/>
      <w:szCs w:val="22"/>
      <w:lang w:eastAsia="en-US"/>
    </w:rPr>
  </w:style>
  <w:style w:type="paragraph" w:styleId="En-ttedetabledesmatires">
    <w:name w:val="TOC Heading"/>
    <w:basedOn w:val="Titre1"/>
    <w:next w:val="Normal"/>
    <w:uiPriority w:val="39"/>
    <w:semiHidden/>
    <w:unhideWhenUsed/>
    <w:qFormat/>
    <w:rsid w:val="00710122"/>
    <w:pPr>
      <w:keepLines/>
      <w:spacing w:before="480" w:after="0" w:line="276" w:lineRule="auto"/>
      <w:outlineLvl w:val="9"/>
    </w:pPr>
    <w:rPr>
      <w:rFonts w:ascii="Cambria" w:hAnsi="Cambria" w:cs="Times New Roman"/>
      <w:color w:val="365F91"/>
      <w:kern w:val="0"/>
      <w:sz w:val="28"/>
      <w:szCs w:val="28"/>
    </w:rPr>
  </w:style>
  <w:style w:type="paragraph" w:customStyle="1" w:styleId="Default">
    <w:name w:val="Default"/>
    <w:basedOn w:val="Normal"/>
    <w:rsid w:val="0091764D"/>
    <w:pPr>
      <w:autoSpaceDE w:val="0"/>
      <w:autoSpaceDN w:val="0"/>
      <w:spacing w:after="0" w:line="240" w:lineRule="auto"/>
    </w:pPr>
    <w:rPr>
      <w:rFonts w:ascii="Times LT Std" w:hAnsi="Times LT Std"/>
      <w:color w:val="000000"/>
      <w:sz w:val="24"/>
      <w:szCs w:val="24"/>
      <w:lang w:eastAsia="fr-FR"/>
    </w:rPr>
  </w:style>
  <w:style w:type="paragraph" w:customStyle="1" w:styleId="Corpsdetexte21">
    <w:name w:val="Corps de texte 21"/>
    <w:basedOn w:val="Normal"/>
    <w:rsid w:val="00764DC0"/>
    <w:pPr>
      <w:spacing w:after="0" w:line="240" w:lineRule="auto"/>
      <w:ind w:left="284"/>
      <w:jc w:val="both"/>
    </w:pPr>
    <w:rPr>
      <w:rFonts w:ascii="Times New Roman" w:eastAsia="Times New Roman" w:hAnsi="Times New Roman"/>
      <w:sz w:val="24"/>
      <w:szCs w:val="24"/>
      <w:lang w:eastAsia="fr-FR"/>
    </w:rPr>
  </w:style>
  <w:style w:type="paragraph" w:customStyle="1" w:styleId="Corpsdetexte22">
    <w:name w:val="Corps de texte 22"/>
    <w:basedOn w:val="Normal"/>
    <w:rsid w:val="00764DC0"/>
    <w:pPr>
      <w:spacing w:after="0" w:line="240" w:lineRule="auto"/>
      <w:ind w:left="284"/>
      <w:jc w:val="both"/>
    </w:pPr>
    <w:rPr>
      <w:rFonts w:ascii="Times New Roman" w:eastAsia="Times New Roman" w:hAnsi="Times New Roman"/>
      <w:sz w:val="24"/>
      <w:szCs w:val="24"/>
      <w:lang w:eastAsia="fr-FR"/>
    </w:rPr>
  </w:style>
  <w:style w:type="paragraph" w:styleId="Rvision">
    <w:name w:val="Revision"/>
    <w:hidden/>
    <w:uiPriority w:val="99"/>
    <w:semiHidden/>
    <w:rsid w:val="00132CFF"/>
    <w:rPr>
      <w:sz w:val="22"/>
      <w:szCs w:val="22"/>
      <w:lang w:eastAsia="en-US"/>
    </w:rPr>
  </w:style>
  <w:style w:type="table" w:customStyle="1" w:styleId="Grilledutableau2">
    <w:name w:val="Grille du tableau2"/>
    <w:basedOn w:val="TableauNormal"/>
    <w:next w:val="Grilledutableau"/>
    <w:uiPriority w:val="59"/>
    <w:rsid w:val="00FD6F7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
    <w:name w:val="Grille du tableau1"/>
    <w:basedOn w:val="TableauNormal"/>
    <w:next w:val="Grilledutableau"/>
    <w:uiPriority w:val="59"/>
    <w:rsid w:val="00FD6F7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374218">
      <w:bodyDiv w:val="1"/>
      <w:marLeft w:val="0"/>
      <w:marRight w:val="0"/>
      <w:marTop w:val="0"/>
      <w:marBottom w:val="0"/>
      <w:divBdr>
        <w:top w:val="none" w:sz="0" w:space="0" w:color="auto"/>
        <w:left w:val="none" w:sz="0" w:space="0" w:color="auto"/>
        <w:bottom w:val="none" w:sz="0" w:space="0" w:color="auto"/>
        <w:right w:val="none" w:sz="0" w:space="0" w:color="auto"/>
      </w:divBdr>
    </w:div>
    <w:div w:id="334191871">
      <w:bodyDiv w:val="1"/>
      <w:marLeft w:val="0"/>
      <w:marRight w:val="0"/>
      <w:marTop w:val="0"/>
      <w:marBottom w:val="0"/>
      <w:divBdr>
        <w:top w:val="none" w:sz="0" w:space="0" w:color="auto"/>
        <w:left w:val="none" w:sz="0" w:space="0" w:color="auto"/>
        <w:bottom w:val="none" w:sz="0" w:space="0" w:color="auto"/>
        <w:right w:val="none" w:sz="0" w:space="0" w:color="auto"/>
      </w:divBdr>
    </w:div>
    <w:div w:id="342434943">
      <w:bodyDiv w:val="1"/>
      <w:marLeft w:val="0"/>
      <w:marRight w:val="0"/>
      <w:marTop w:val="0"/>
      <w:marBottom w:val="0"/>
      <w:divBdr>
        <w:top w:val="none" w:sz="0" w:space="0" w:color="auto"/>
        <w:left w:val="none" w:sz="0" w:space="0" w:color="auto"/>
        <w:bottom w:val="none" w:sz="0" w:space="0" w:color="auto"/>
        <w:right w:val="none" w:sz="0" w:space="0" w:color="auto"/>
      </w:divBdr>
    </w:div>
    <w:div w:id="633175330">
      <w:bodyDiv w:val="1"/>
      <w:marLeft w:val="0"/>
      <w:marRight w:val="0"/>
      <w:marTop w:val="0"/>
      <w:marBottom w:val="0"/>
      <w:divBdr>
        <w:top w:val="none" w:sz="0" w:space="0" w:color="auto"/>
        <w:left w:val="none" w:sz="0" w:space="0" w:color="auto"/>
        <w:bottom w:val="none" w:sz="0" w:space="0" w:color="auto"/>
        <w:right w:val="none" w:sz="0" w:space="0" w:color="auto"/>
      </w:divBdr>
      <w:divsChild>
        <w:div w:id="301929988">
          <w:marLeft w:val="0"/>
          <w:marRight w:val="0"/>
          <w:marTop w:val="0"/>
          <w:marBottom w:val="0"/>
          <w:divBdr>
            <w:top w:val="none" w:sz="0" w:space="0" w:color="auto"/>
            <w:left w:val="none" w:sz="0" w:space="0" w:color="auto"/>
            <w:bottom w:val="none" w:sz="0" w:space="0" w:color="auto"/>
            <w:right w:val="none" w:sz="0" w:space="0" w:color="auto"/>
          </w:divBdr>
        </w:div>
        <w:div w:id="1737244667">
          <w:marLeft w:val="0"/>
          <w:marRight w:val="0"/>
          <w:marTop w:val="0"/>
          <w:marBottom w:val="0"/>
          <w:divBdr>
            <w:top w:val="none" w:sz="0" w:space="0" w:color="auto"/>
            <w:left w:val="none" w:sz="0" w:space="0" w:color="auto"/>
            <w:bottom w:val="none" w:sz="0" w:space="0" w:color="auto"/>
            <w:right w:val="none" w:sz="0" w:space="0" w:color="auto"/>
          </w:divBdr>
        </w:div>
      </w:divsChild>
    </w:div>
    <w:div w:id="1045642274">
      <w:bodyDiv w:val="1"/>
      <w:marLeft w:val="0"/>
      <w:marRight w:val="0"/>
      <w:marTop w:val="0"/>
      <w:marBottom w:val="0"/>
      <w:divBdr>
        <w:top w:val="none" w:sz="0" w:space="0" w:color="auto"/>
        <w:left w:val="none" w:sz="0" w:space="0" w:color="auto"/>
        <w:bottom w:val="none" w:sz="0" w:space="0" w:color="auto"/>
        <w:right w:val="none" w:sz="0" w:space="0" w:color="auto"/>
      </w:divBdr>
      <w:divsChild>
        <w:div w:id="741103961">
          <w:marLeft w:val="0"/>
          <w:marRight w:val="0"/>
          <w:marTop w:val="0"/>
          <w:marBottom w:val="0"/>
          <w:divBdr>
            <w:top w:val="none" w:sz="0" w:space="0" w:color="auto"/>
            <w:left w:val="none" w:sz="0" w:space="0" w:color="auto"/>
            <w:bottom w:val="none" w:sz="0" w:space="0" w:color="auto"/>
            <w:right w:val="none" w:sz="0" w:space="0" w:color="auto"/>
          </w:divBdr>
        </w:div>
        <w:div w:id="2025326930">
          <w:marLeft w:val="0"/>
          <w:marRight w:val="0"/>
          <w:marTop w:val="0"/>
          <w:marBottom w:val="0"/>
          <w:divBdr>
            <w:top w:val="none" w:sz="0" w:space="0" w:color="auto"/>
            <w:left w:val="none" w:sz="0" w:space="0" w:color="auto"/>
            <w:bottom w:val="none" w:sz="0" w:space="0" w:color="auto"/>
            <w:right w:val="none" w:sz="0" w:space="0" w:color="auto"/>
          </w:divBdr>
        </w:div>
      </w:divsChild>
    </w:div>
    <w:div w:id="1127897012">
      <w:bodyDiv w:val="1"/>
      <w:marLeft w:val="0"/>
      <w:marRight w:val="0"/>
      <w:marTop w:val="0"/>
      <w:marBottom w:val="0"/>
      <w:divBdr>
        <w:top w:val="none" w:sz="0" w:space="0" w:color="auto"/>
        <w:left w:val="none" w:sz="0" w:space="0" w:color="auto"/>
        <w:bottom w:val="none" w:sz="0" w:space="0" w:color="auto"/>
        <w:right w:val="none" w:sz="0" w:space="0" w:color="auto"/>
      </w:divBdr>
    </w:div>
    <w:div w:id="1305355826">
      <w:bodyDiv w:val="1"/>
      <w:marLeft w:val="0"/>
      <w:marRight w:val="0"/>
      <w:marTop w:val="0"/>
      <w:marBottom w:val="0"/>
      <w:divBdr>
        <w:top w:val="none" w:sz="0" w:space="0" w:color="auto"/>
        <w:left w:val="none" w:sz="0" w:space="0" w:color="auto"/>
        <w:bottom w:val="none" w:sz="0" w:space="0" w:color="auto"/>
        <w:right w:val="none" w:sz="0" w:space="0" w:color="auto"/>
      </w:divBdr>
    </w:div>
    <w:div w:id="1335065904">
      <w:bodyDiv w:val="1"/>
      <w:marLeft w:val="0"/>
      <w:marRight w:val="0"/>
      <w:marTop w:val="0"/>
      <w:marBottom w:val="0"/>
      <w:divBdr>
        <w:top w:val="none" w:sz="0" w:space="0" w:color="auto"/>
        <w:left w:val="none" w:sz="0" w:space="0" w:color="auto"/>
        <w:bottom w:val="none" w:sz="0" w:space="0" w:color="auto"/>
        <w:right w:val="none" w:sz="0" w:space="0" w:color="auto"/>
      </w:divBdr>
    </w:div>
    <w:div w:id="1629310388">
      <w:bodyDiv w:val="1"/>
      <w:marLeft w:val="0"/>
      <w:marRight w:val="0"/>
      <w:marTop w:val="0"/>
      <w:marBottom w:val="0"/>
      <w:divBdr>
        <w:top w:val="none" w:sz="0" w:space="0" w:color="auto"/>
        <w:left w:val="none" w:sz="0" w:space="0" w:color="auto"/>
        <w:bottom w:val="none" w:sz="0" w:space="0" w:color="auto"/>
        <w:right w:val="none" w:sz="0" w:space="0" w:color="auto"/>
      </w:divBdr>
    </w:div>
    <w:div w:id="1640498881">
      <w:bodyDiv w:val="1"/>
      <w:marLeft w:val="0"/>
      <w:marRight w:val="0"/>
      <w:marTop w:val="0"/>
      <w:marBottom w:val="0"/>
      <w:divBdr>
        <w:top w:val="none" w:sz="0" w:space="0" w:color="auto"/>
        <w:left w:val="none" w:sz="0" w:space="0" w:color="auto"/>
        <w:bottom w:val="none" w:sz="0" w:space="0" w:color="auto"/>
        <w:right w:val="none" w:sz="0" w:space="0" w:color="auto"/>
      </w:divBdr>
      <w:divsChild>
        <w:div w:id="662004248">
          <w:marLeft w:val="0"/>
          <w:marRight w:val="0"/>
          <w:marTop w:val="150"/>
          <w:marBottom w:val="0"/>
          <w:divBdr>
            <w:top w:val="none" w:sz="0" w:space="0" w:color="auto"/>
            <w:left w:val="none" w:sz="0" w:space="0" w:color="auto"/>
            <w:bottom w:val="none" w:sz="0" w:space="0" w:color="auto"/>
            <w:right w:val="none" w:sz="0" w:space="0" w:color="auto"/>
          </w:divBdr>
        </w:div>
      </w:divsChild>
    </w:div>
    <w:div w:id="1772817472">
      <w:bodyDiv w:val="1"/>
      <w:marLeft w:val="0"/>
      <w:marRight w:val="0"/>
      <w:marTop w:val="0"/>
      <w:marBottom w:val="0"/>
      <w:divBdr>
        <w:top w:val="none" w:sz="0" w:space="0" w:color="auto"/>
        <w:left w:val="none" w:sz="0" w:space="0" w:color="auto"/>
        <w:bottom w:val="none" w:sz="0" w:space="0" w:color="auto"/>
        <w:right w:val="none" w:sz="0" w:space="0" w:color="auto"/>
      </w:divBdr>
    </w:div>
    <w:div w:id="1822236589">
      <w:bodyDiv w:val="1"/>
      <w:marLeft w:val="0"/>
      <w:marRight w:val="0"/>
      <w:marTop w:val="0"/>
      <w:marBottom w:val="0"/>
      <w:divBdr>
        <w:top w:val="none" w:sz="0" w:space="0" w:color="auto"/>
        <w:left w:val="none" w:sz="0" w:space="0" w:color="auto"/>
        <w:bottom w:val="none" w:sz="0" w:space="0" w:color="auto"/>
        <w:right w:val="none" w:sz="0" w:space="0" w:color="auto"/>
      </w:divBdr>
    </w:div>
    <w:div w:id="2037808611">
      <w:bodyDiv w:val="1"/>
      <w:marLeft w:val="0"/>
      <w:marRight w:val="0"/>
      <w:marTop w:val="0"/>
      <w:marBottom w:val="0"/>
      <w:divBdr>
        <w:top w:val="none" w:sz="0" w:space="0" w:color="auto"/>
        <w:left w:val="none" w:sz="0" w:space="0" w:color="auto"/>
        <w:bottom w:val="none" w:sz="0" w:space="0" w:color="auto"/>
        <w:right w:val="none" w:sz="0" w:space="0" w:color="auto"/>
      </w:divBdr>
    </w:div>
    <w:div w:id="2133400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s://assurance-maladie.ameli.fr/qui-sommes-nou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256C29C21BCC9409A763D32B39848BF" ma:contentTypeVersion="4" ma:contentTypeDescription="Crée un document." ma:contentTypeScope="" ma:versionID="41fd2e3127ea1f59338850441d608f1d">
  <xsd:schema xmlns:xsd="http://www.w3.org/2001/XMLSchema" xmlns:xs="http://www.w3.org/2001/XMLSchema" xmlns:p="http://schemas.microsoft.com/office/2006/metadata/properties" xmlns:ns2="1c5da8a2-9d29-484f-8198-76b160fed44f" targetNamespace="http://schemas.microsoft.com/office/2006/metadata/properties" ma:root="true" ma:fieldsID="68713e362594e93a6cb2e7222dd4215c" ns2:_="">
    <xsd:import namespace="1c5da8a2-9d29-484f-8198-76b160fed44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da8a2-9d29-484f-8198-76b160fed4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3C6DC1-A25D-4AB0-AA38-989560DAFF90}">
  <ds:schemaRefs>
    <ds:schemaRef ds:uri="http://schemas.microsoft.com/sharepoint/v3/contenttype/forms"/>
  </ds:schemaRefs>
</ds:datastoreItem>
</file>

<file path=customXml/itemProps2.xml><?xml version="1.0" encoding="utf-8"?>
<ds:datastoreItem xmlns:ds="http://schemas.openxmlformats.org/officeDocument/2006/customXml" ds:itemID="{1D484B60-C3F8-4422-85D8-F7CA19138B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5da8a2-9d29-484f-8198-76b160fed44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E09E693-85B4-477D-B08C-6DC72103DD48}">
  <ds:schemaRefs>
    <ds:schemaRef ds:uri="http://purl.org/dc/elements/1.1/"/>
    <ds:schemaRef ds:uri="http://purl.org/dc/terms/"/>
    <ds:schemaRef ds:uri="http://www.w3.org/XML/1998/namespace"/>
    <ds:schemaRef ds:uri="1c5da8a2-9d29-484f-8198-76b160fed44f"/>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http://purl.org/dc/dcmitype/"/>
  </ds:schemaRefs>
</ds:datastoreItem>
</file>

<file path=customXml/itemProps4.xml><?xml version="1.0" encoding="utf-8"?>
<ds:datastoreItem xmlns:ds="http://schemas.openxmlformats.org/officeDocument/2006/customXml" ds:itemID="{0C8D58C1-0D52-4104-959E-40330E03CA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790</Words>
  <Characters>4348</Characters>
  <Application>Microsoft Office Word</Application>
  <DocSecurity>4</DocSecurity>
  <Lines>36</Lines>
  <Paragraphs>10</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5128</CharactersWithSpaces>
  <SharedDoc>false</SharedDoc>
  <HLinks>
    <vt:vector size="258" baseType="variant">
      <vt:variant>
        <vt:i4>4849788</vt:i4>
      </vt:variant>
      <vt:variant>
        <vt:i4>225</vt:i4>
      </vt:variant>
      <vt:variant>
        <vt:i4>0</vt:i4>
      </vt:variant>
      <vt:variant>
        <vt:i4>5</vt:i4>
      </vt:variant>
      <vt:variant>
        <vt:lpwstr>mailto:greffe.ta-paris@juriadm.fr</vt:lpwstr>
      </vt:variant>
      <vt:variant>
        <vt:lpwstr/>
      </vt:variant>
      <vt:variant>
        <vt:i4>2228328</vt:i4>
      </vt:variant>
      <vt:variant>
        <vt:i4>222</vt:i4>
      </vt:variant>
      <vt:variant>
        <vt:i4>0</vt:i4>
      </vt:variant>
      <vt:variant>
        <vt:i4>5</vt:i4>
      </vt:variant>
      <vt:variant>
        <vt:lpwstr>http://www.achatpublic.com/</vt:lpwstr>
      </vt:variant>
      <vt:variant>
        <vt:lpwstr/>
      </vt:variant>
      <vt:variant>
        <vt:i4>8257652</vt:i4>
      </vt:variant>
      <vt:variant>
        <vt:i4>219</vt:i4>
      </vt:variant>
      <vt:variant>
        <vt:i4>0</vt:i4>
      </vt:variant>
      <vt:variant>
        <vt:i4>5</vt:i4>
      </vt:variant>
      <vt:variant>
        <vt:lpwstr>https://eur-lex.europa.eu/legal-content/FR/TXT/?uri=celex%3A32014R0910</vt:lpwstr>
      </vt:variant>
      <vt:variant>
        <vt:lpwstr/>
      </vt:variant>
      <vt:variant>
        <vt:i4>196724</vt:i4>
      </vt:variant>
      <vt:variant>
        <vt:i4>216</vt:i4>
      </vt:variant>
      <vt:variant>
        <vt:i4>0</vt:i4>
      </vt:variant>
      <vt:variant>
        <vt:i4>5</vt:i4>
      </vt:variant>
      <vt:variant>
        <vt:lpwstr>https://ec.europa.eu/information_society/policy/esignature/trusted-list/tl-hr.pdf</vt:lpwstr>
      </vt:variant>
      <vt:variant>
        <vt:lpwstr/>
      </vt:variant>
      <vt:variant>
        <vt:i4>4980804</vt:i4>
      </vt:variant>
      <vt:variant>
        <vt:i4>213</vt:i4>
      </vt:variant>
      <vt:variant>
        <vt:i4>0</vt:i4>
      </vt:variant>
      <vt:variant>
        <vt:i4>5</vt:i4>
      </vt:variant>
      <vt:variant>
        <vt:lpwstr>http://references.modernisation.gouv.fr/la-trust-service-status-list-tsl</vt:lpwstr>
      </vt:variant>
      <vt:variant>
        <vt:lpwstr/>
      </vt:variant>
      <vt:variant>
        <vt:i4>17</vt:i4>
      </vt:variant>
      <vt:variant>
        <vt:i4>210</vt:i4>
      </vt:variant>
      <vt:variant>
        <vt:i4>0</vt:i4>
      </vt:variant>
      <vt:variant>
        <vt:i4>5</vt:i4>
      </vt:variant>
      <vt:variant>
        <vt:lpwstr>http://www.economie.gouv.fr/daj/formulaires-declaration-candidat</vt:lpwstr>
      </vt:variant>
      <vt:variant>
        <vt:lpwstr/>
      </vt:variant>
      <vt:variant>
        <vt:i4>2556010</vt:i4>
      </vt:variant>
      <vt:variant>
        <vt:i4>207</vt:i4>
      </vt:variant>
      <vt:variant>
        <vt:i4>0</vt:i4>
      </vt:variant>
      <vt:variant>
        <vt:i4>5</vt:i4>
      </vt:variant>
      <vt:variant>
        <vt:lpwstr>http://www.economie.gouv.fr/daj/marches-publics</vt:lpwstr>
      </vt:variant>
      <vt:variant>
        <vt:lpwstr/>
      </vt:variant>
      <vt:variant>
        <vt:i4>4063281</vt:i4>
      </vt:variant>
      <vt:variant>
        <vt:i4>204</vt:i4>
      </vt:variant>
      <vt:variant>
        <vt:i4>0</vt:i4>
      </vt:variant>
      <vt:variant>
        <vt:i4>5</vt:i4>
      </vt:variant>
      <vt:variant>
        <vt:lpwstr>https://ec.europa.eu/tools/espd/filter?lang=fr</vt:lpwstr>
      </vt:variant>
      <vt:variant>
        <vt:lpwstr/>
      </vt:variant>
      <vt:variant>
        <vt:i4>7536709</vt:i4>
      </vt:variant>
      <vt:variant>
        <vt:i4>201</vt:i4>
      </vt:variant>
      <vt:variant>
        <vt:i4>0</vt:i4>
      </vt:variant>
      <vt:variant>
        <vt:i4>5</vt:i4>
      </vt:variant>
      <vt:variant>
        <vt:lpwstr>mailto:support@achatpublic.com</vt:lpwstr>
      </vt:variant>
      <vt:variant>
        <vt:lpwstr/>
      </vt:variant>
      <vt:variant>
        <vt:i4>2228328</vt:i4>
      </vt:variant>
      <vt:variant>
        <vt:i4>198</vt:i4>
      </vt:variant>
      <vt:variant>
        <vt:i4>0</vt:i4>
      </vt:variant>
      <vt:variant>
        <vt:i4>5</vt:i4>
      </vt:variant>
      <vt:variant>
        <vt:lpwstr>http://www.achatpublic.com/</vt:lpwstr>
      </vt:variant>
      <vt:variant>
        <vt:lpwstr/>
      </vt:variant>
      <vt:variant>
        <vt:i4>2228328</vt:i4>
      </vt:variant>
      <vt:variant>
        <vt:i4>195</vt:i4>
      </vt:variant>
      <vt:variant>
        <vt:i4>0</vt:i4>
      </vt:variant>
      <vt:variant>
        <vt:i4>5</vt:i4>
      </vt:variant>
      <vt:variant>
        <vt:lpwstr>http://www.achatpublic.com/</vt:lpwstr>
      </vt:variant>
      <vt:variant>
        <vt:lpwstr/>
      </vt:variant>
      <vt:variant>
        <vt:i4>1179704</vt:i4>
      </vt:variant>
      <vt:variant>
        <vt:i4>188</vt:i4>
      </vt:variant>
      <vt:variant>
        <vt:i4>0</vt:i4>
      </vt:variant>
      <vt:variant>
        <vt:i4>5</vt:i4>
      </vt:variant>
      <vt:variant>
        <vt:lpwstr/>
      </vt:variant>
      <vt:variant>
        <vt:lpwstr>_Toc533675951</vt:lpwstr>
      </vt:variant>
      <vt:variant>
        <vt:i4>1179704</vt:i4>
      </vt:variant>
      <vt:variant>
        <vt:i4>182</vt:i4>
      </vt:variant>
      <vt:variant>
        <vt:i4>0</vt:i4>
      </vt:variant>
      <vt:variant>
        <vt:i4>5</vt:i4>
      </vt:variant>
      <vt:variant>
        <vt:lpwstr/>
      </vt:variant>
      <vt:variant>
        <vt:lpwstr>_Toc533675950</vt:lpwstr>
      </vt:variant>
      <vt:variant>
        <vt:i4>1245240</vt:i4>
      </vt:variant>
      <vt:variant>
        <vt:i4>176</vt:i4>
      </vt:variant>
      <vt:variant>
        <vt:i4>0</vt:i4>
      </vt:variant>
      <vt:variant>
        <vt:i4>5</vt:i4>
      </vt:variant>
      <vt:variant>
        <vt:lpwstr/>
      </vt:variant>
      <vt:variant>
        <vt:lpwstr>_Toc533675949</vt:lpwstr>
      </vt:variant>
      <vt:variant>
        <vt:i4>1245240</vt:i4>
      </vt:variant>
      <vt:variant>
        <vt:i4>170</vt:i4>
      </vt:variant>
      <vt:variant>
        <vt:i4>0</vt:i4>
      </vt:variant>
      <vt:variant>
        <vt:i4>5</vt:i4>
      </vt:variant>
      <vt:variant>
        <vt:lpwstr/>
      </vt:variant>
      <vt:variant>
        <vt:lpwstr>_Toc533675948</vt:lpwstr>
      </vt:variant>
      <vt:variant>
        <vt:i4>1245240</vt:i4>
      </vt:variant>
      <vt:variant>
        <vt:i4>164</vt:i4>
      </vt:variant>
      <vt:variant>
        <vt:i4>0</vt:i4>
      </vt:variant>
      <vt:variant>
        <vt:i4>5</vt:i4>
      </vt:variant>
      <vt:variant>
        <vt:lpwstr/>
      </vt:variant>
      <vt:variant>
        <vt:lpwstr>_Toc533675947</vt:lpwstr>
      </vt:variant>
      <vt:variant>
        <vt:i4>1245240</vt:i4>
      </vt:variant>
      <vt:variant>
        <vt:i4>158</vt:i4>
      </vt:variant>
      <vt:variant>
        <vt:i4>0</vt:i4>
      </vt:variant>
      <vt:variant>
        <vt:i4>5</vt:i4>
      </vt:variant>
      <vt:variant>
        <vt:lpwstr/>
      </vt:variant>
      <vt:variant>
        <vt:lpwstr>_Toc533675946</vt:lpwstr>
      </vt:variant>
      <vt:variant>
        <vt:i4>1245240</vt:i4>
      </vt:variant>
      <vt:variant>
        <vt:i4>152</vt:i4>
      </vt:variant>
      <vt:variant>
        <vt:i4>0</vt:i4>
      </vt:variant>
      <vt:variant>
        <vt:i4>5</vt:i4>
      </vt:variant>
      <vt:variant>
        <vt:lpwstr/>
      </vt:variant>
      <vt:variant>
        <vt:lpwstr>_Toc533675945</vt:lpwstr>
      </vt:variant>
      <vt:variant>
        <vt:i4>1245240</vt:i4>
      </vt:variant>
      <vt:variant>
        <vt:i4>146</vt:i4>
      </vt:variant>
      <vt:variant>
        <vt:i4>0</vt:i4>
      </vt:variant>
      <vt:variant>
        <vt:i4>5</vt:i4>
      </vt:variant>
      <vt:variant>
        <vt:lpwstr/>
      </vt:variant>
      <vt:variant>
        <vt:lpwstr>_Toc533675944</vt:lpwstr>
      </vt:variant>
      <vt:variant>
        <vt:i4>1245240</vt:i4>
      </vt:variant>
      <vt:variant>
        <vt:i4>140</vt:i4>
      </vt:variant>
      <vt:variant>
        <vt:i4>0</vt:i4>
      </vt:variant>
      <vt:variant>
        <vt:i4>5</vt:i4>
      </vt:variant>
      <vt:variant>
        <vt:lpwstr/>
      </vt:variant>
      <vt:variant>
        <vt:lpwstr>_Toc533675943</vt:lpwstr>
      </vt:variant>
      <vt:variant>
        <vt:i4>1245240</vt:i4>
      </vt:variant>
      <vt:variant>
        <vt:i4>134</vt:i4>
      </vt:variant>
      <vt:variant>
        <vt:i4>0</vt:i4>
      </vt:variant>
      <vt:variant>
        <vt:i4>5</vt:i4>
      </vt:variant>
      <vt:variant>
        <vt:lpwstr/>
      </vt:variant>
      <vt:variant>
        <vt:lpwstr>_Toc533675942</vt:lpwstr>
      </vt:variant>
      <vt:variant>
        <vt:i4>1245240</vt:i4>
      </vt:variant>
      <vt:variant>
        <vt:i4>128</vt:i4>
      </vt:variant>
      <vt:variant>
        <vt:i4>0</vt:i4>
      </vt:variant>
      <vt:variant>
        <vt:i4>5</vt:i4>
      </vt:variant>
      <vt:variant>
        <vt:lpwstr/>
      </vt:variant>
      <vt:variant>
        <vt:lpwstr>_Toc533675941</vt:lpwstr>
      </vt:variant>
      <vt:variant>
        <vt:i4>1245240</vt:i4>
      </vt:variant>
      <vt:variant>
        <vt:i4>122</vt:i4>
      </vt:variant>
      <vt:variant>
        <vt:i4>0</vt:i4>
      </vt:variant>
      <vt:variant>
        <vt:i4>5</vt:i4>
      </vt:variant>
      <vt:variant>
        <vt:lpwstr/>
      </vt:variant>
      <vt:variant>
        <vt:lpwstr>_Toc533675940</vt:lpwstr>
      </vt:variant>
      <vt:variant>
        <vt:i4>1310776</vt:i4>
      </vt:variant>
      <vt:variant>
        <vt:i4>116</vt:i4>
      </vt:variant>
      <vt:variant>
        <vt:i4>0</vt:i4>
      </vt:variant>
      <vt:variant>
        <vt:i4>5</vt:i4>
      </vt:variant>
      <vt:variant>
        <vt:lpwstr/>
      </vt:variant>
      <vt:variant>
        <vt:lpwstr>_Toc533675939</vt:lpwstr>
      </vt:variant>
      <vt:variant>
        <vt:i4>1310776</vt:i4>
      </vt:variant>
      <vt:variant>
        <vt:i4>110</vt:i4>
      </vt:variant>
      <vt:variant>
        <vt:i4>0</vt:i4>
      </vt:variant>
      <vt:variant>
        <vt:i4>5</vt:i4>
      </vt:variant>
      <vt:variant>
        <vt:lpwstr/>
      </vt:variant>
      <vt:variant>
        <vt:lpwstr>_Toc533675938</vt:lpwstr>
      </vt:variant>
      <vt:variant>
        <vt:i4>1310776</vt:i4>
      </vt:variant>
      <vt:variant>
        <vt:i4>104</vt:i4>
      </vt:variant>
      <vt:variant>
        <vt:i4>0</vt:i4>
      </vt:variant>
      <vt:variant>
        <vt:i4>5</vt:i4>
      </vt:variant>
      <vt:variant>
        <vt:lpwstr/>
      </vt:variant>
      <vt:variant>
        <vt:lpwstr>_Toc533675937</vt:lpwstr>
      </vt:variant>
      <vt:variant>
        <vt:i4>1310776</vt:i4>
      </vt:variant>
      <vt:variant>
        <vt:i4>98</vt:i4>
      </vt:variant>
      <vt:variant>
        <vt:i4>0</vt:i4>
      </vt:variant>
      <vt:variant>
        <vt:i4>5</vt:i4>
      </vt:variant>
      <vt:variant>
        <vt:lpwstr/>
      </vt:variant>
      <vt:variant>
        <vt:lpwstr>_Toc533675936</vt:lpwstr>
      </vt:variant>
      <vt:variant>
        <vt:i4>1376312</vt:i4>
      </vt:variant>
      <vt:variant>
        <vt:i4>92</vt:i4>
      </vt:variant>
      <vt:variant>
        <vt:i4>0</vt:i4>
      </vt:variant>
      <vt:variant>
        <vt:i4>5</vt:i4>
      </vt:variant>
      <vt:variant>
        <vt:lpwstr/>
      </vt:variant>
      <vt:variant>
        <vt:lpwstr>_Toc533675928</vt:lpwstr>
      </vt:variant>
      <vt:variant>
        <vt:i4>1376312</vt:i4>
      </vt:variant>
      <vt:variant>
        <vt:i4>86</vt:i4>
      </vt:variant>
      <vt:variant>
        <vt:i4>0</vt:i4>
      </vt:variant>
      <vt:variant>
        <vt:i4>5</vt:i4>
      </vt:variant>
      <vt:variant>
        <vt:lpwstr/>
      </vt:variant>
      <vt:variant>
        <vt:lpwstr>_Toc533675927</vt:lpwstr>
      </vt:variant>
      <vt:variant>
        <vt:i4>1376312</vt:i4>
      </vt:variant>
      <vt:variant>
        <vt:i4>80</vt:i4>
      </vt:variant>
      <vt:variant>
        <vt:i4>0</vt:i4>
      </vt:variant>
      <vt:variant>
        <vt:i4>5</vt:i4>
      </vt:variant>
      <vt:variant>
        <vt:lpwstr/>
      </vt:variant>
      <vt:variant>
        <vt:lpwstr>_Toc533675926</vt:lpwstr>
      </vt:variant>
      <vt:variant>
        <vt:i4>1376312</vt:i4>
      </vt:variant>
      <vt:variant>
        <vt:i4>74</vt:i4>
      </vt:variant>
      <vt:variant>
        <vt:i4>0</vt:i4>
      </vt:variant>
      <vt:variant>
        <vt:i4>5</vt:i4>
      </vt:variant>
      <vt:variant>
        <vt:lpwstr/>
      </vt:variant>
      <vt:variant>
        <vt:lpwstr>_Toc533675925</vt:lpwstr>
      </vt:variant>
      <vt:variant>
        <vt:i4>1376312</vt:i4>
      </vt:variant>
      <vt:variant>
        <vt:i4>68</vt:i4>
      </vt:variant>
      <vt:variant>
        <vt:i4>0</vt:i4>
      </vt:variant>
      <vt:variant>
        <vt:i4>5</vt:i4>
      </vt:variant>
      <vt:variant>
        <vt:lpwstr/>
      </vt:variant>
      <vt:variant>
        <vt:lpwstr>_Toc533675924</vt:lpwstr>
      </vt:variant>
      <vt:variant>
        <vt:i4>1376312</vt:i4>
      </vt:variant>
      <vt:variant>
        <vt:i4>62</vt:i4>
      </vt:variant>
      <vt:variant>
        <vt:i4>0</vt:i4>
      </vt:variant>
      <vt:variant>
        <vt:i4>5</vt:i4>
      </vt:variant>
      <vt:variant>
        <vt:lpwstr/>
      </vt:variant>
      <vt:variant>
        <vt:lpwstr>_Toc533675923</vt:lpwstr>
      </vt:variant>
      <vt:variant>
        <vt:i4>1376312</vt:i4>
      </vt:variant>
      <vt:variant>
        <vt:i4>56</vt:i4>
      </vt:variant>
      <vt:variant>
        <vt:i4>0</vt:i4>
      </vt:variant>
      <vt:variant>
        <vt:i4>5</vt:i4>
      </vt:variant>
      <vt:variant>
        <vt:lpwstr/>
      </vt:variant>
      <vt:variant>
        <vt:lpwstr>_Toc533675922</vt:lpwstr>
      </vt:variant>
      <vt:variant>
        <vt:i4>1376312</vt:i4>
      </vt:variant>
      <vt:variant>
        <vt:i4>50</vt:i4>
      </vt:variant>
      <vt:variant>
        <vt:i4>0</vt:i4>
      </vt:variant>
      <vt:variant>
        <vt:i4>5</vt:i4>
      </vt:variant>
      <vt:variant>
        <vt:lpwstr/>
      </vt:variant>
      <vt:variant>
        <vt:lpwstr>_Toc533675921</vt:lpwstr>
      </vt:variant>
      <vt:variant>
        <vt:i4>1376312</vt:i4>
      </vt:variant>
      <vt:variant>
        <vt:i4>44</vt:i4>
      </vt:variant>
      <vt:variant>
        <vt:i4>0</vt:i4>
      </vt:variant>
      <vt:variant>
        <vt:i4>5</vt:i4>
      </vt:variant>
      <vt:variant>
        <vt:lpwstr/>
      </vt:variant>
      <vt:variant>
        <vt:lpwstr>_Toc533675920</vt:lpwstr>
      </vt:variant>
      <vt:variant>
        <vt:i4>1441848</vt:i4>
      </vt:variant>
      <vt:variant>
        <vt:i4>38</vt:i4>
      </vt:variant>
      <vt:variant>
        <vt:i4>0</vt:i4>
      </vt:variant>
      <vt:variant>
        <vt:i4>5</vt:i4>
      </vt:variant>
      <vt:variant>
        <vt:lpwstr/>
      </vt:variant>
      <vt:variant>
        <vt:lpwstr>_Toc533675919</vt:lpwstr>
      </vt:variant>
      <vt:variant>
        <vt:i4>1441848</vt:i4>
      </vt:variant>
      <vt:variant>
        <vt:i4>32</vt:i4>
      </vt:variant>
      <vt:variant>
        <vt:i4>0</vt:i4>
      </vt:variant>
      <vt:variant>
        <vt:i4>5</vt:i4>
      </vt:variant>
      <vt:variant>
        <vt:lpwstr/>
      </vt:variant>
      <vt:variant>
        <vt:lpwstr>_Toc533675918</vt:lpwstr>
      </vt:variant>
      <vt:variant>
        <vt:i4>1441848</vt:i4>
      </vt:variant>
      <vt:variant>
        <vt:i4>26</vt:i4>
      </vt:variant>
      <vt:variant>
        <vt:i4>0</vt:i4>
      </vt:variant>
      <vt:variant>
        <vt:i4>5</vt:i4>
      </vt:variant>
      <vt:variant>
        <vt:lpwstr/>
      </vt:variant>
      <vt:variant>
        <vt:lpwstr>_Toc533675917</vt:lpwstr>
      </vt:variant>
      <vt:variant>
        <vt:i4>1441848</vt:i4>
      </vt:variant>
      <vt:variant>
        <vt:i4>20</vt:i4>
      </vt:variant>
      <vt:variant>
        <vt:i4>0</vt:i4>
      </vt:variant>
      <vt:variant>
        <vt:i4>5</vt:i4>
      </vt:variant>
      <vt:variant>
        <vt:lpwstr/>
      </vt:variant>
      <vt:variant>
        <vt:lpwstr>_Toc533675914</vt:lpwstr>
      </vt:variant>
      <vt:variant>
        <vt:i4>1441848</vt:i4>
      </vt:variant>
      <vt:variant>
        <vt:i4>14</vt:i4>
      </vt:variant>
      <vt:variant>
        <vt:i4>0</vt:i4>
      </vt:variant>
      <vt:variant>
        <vt:i4>5</vt:i4>
      </vt:variant>
      <vt:variant>
        <vt:lpwstr/>
      </vt:variant>
      <vt:variant>
        <vt:lpwstr>_Toc533675913</vt:lpwstr>
      </vt:variant>
      <vt:variant>
        <vt:i4>1441848</vt:i4>
      </vt:variant>
      <vt:variant>
        <vt:i4>8</vt:i4>
      </vt:variant>
      <vt:variant>
        <vt:i4>0</vt:i4>
      </vt:variant>
      <vt:variant>
        <vt:i4>5</vt:i4>
      </vt:variant>
      <vt:variant>
        <vt:lpwstr/>
      </vt:variant>
      <vt:variant>
        <vt:lpwstr>_Toc533675912</vt:lpwstr>
      </vt:variant>
      <vt:variant>
        <vt:i4>1441848</vt:i4>
      </vt:variant>
      <vt:variant>
        <vt:i4>2</vt:i4>
      </vt:variant>
      <vt:variant>
        <vt:i4>0</vt:i4>
      </vt:variant>
      <vt:variant>
        <vt:i4>5</vt:i4>
      </vt:variant>
      <vt:variant>
        <vt:lpwstr/>
      </vt:variant>
      <vt:variant>
        <vt:lpwstr>_Toc533675911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cnamts</dc:creator>
  <cp:lastModifiedBy>TIKOUIRT ANAIS (CNAM / Paris)</cp:lastModifiedBy>
  <cp:revision>2</cp:revision>
  <cp:lastPrinted>2025-01-13T12:25:00Z</cp:lastPrinted>
  <dcterms:created xsi:type="dcterms:W3CDTF">2025-01-13T13:01:00Z</dcterms:created>
  <dcterms:modified xsi:type="dcterms:W3CDTF">2025-01-13T13:01:00Z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0x010100B256C29C21BCC9409A763D32B39848BF</vt:lpwstr>
  </property>
</Properties>
</file>