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40" w:rsidRPr="00F93DBF" w:rsidRDefault="00034940" w:rsidP="00034940">
      <w:pPr>
        <w:rPr>
          <w:rStyle w:val="Style115pt"/>
          <w:rFonts w:ascii="Times New Roman" w:hAnsi="Times New Roman"/>
        </w:rPr>
      </w:pPr>
    </w:p>
    <w:p w:rsidR="00034940" w:rsidRPr="00F93DBF" w:rsidRDefault="00034940" w:rsidP="00034940">
      <w:pPr>
        <w:rPr>
          <w:rStyle w:val="Style115pt"/>
          <w:rFonts w:ascii="Times New Roman" w:hAnsi="Times New Roman"/>
        </w:rPr>
      </w:pPr>
    </w:p>
    <w:p w:rsidR="00034940" w:rsidRPr="00F93DBF" w:rsidRDefault="00034940" w:rsidP="00034940">
      <w:pPr>
        <w:jc w:val="left"/>
        <w:rPr>
          <w:rFonts w:ascii="Times New Roman" w:hAnsi="Times New Roman"/>
          <w:sz w:val="23"/>
          <w:szCs w:val="23"/>
        </w:rPr>
      </w:pPr>
    </w:p>
    <w:p w:rsidR="00034940" w:rsidRPr="00F93DBF" w:rsidRDefault="00034940" w:rsidP="00034940">
      <w:pPr>
        <w:jc w:val="left"/>
        <w:rPr>
          <w:rFonts w:ascii="Times New Roman" w:hAnsi="Times New Roman"/>
          <w:sz w:val="23"/>
          <w:szCs w:val="23"/>
        </w:rPr>
      </w:pPr>
    </w:p>
    <w:p w:rsidR="00034940" w:rsidRPr="00F93DBF" w:rsidRDefault="00522AB2" w:rsidP="00F93DBF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142"/>
        <w:jc w:val="center"/>
        <w:rPr>
          <w:rFonts w:ascii="Times New Roman" w:hAnsi="Times New Roman"/>
          <w:b/>
          <w:color w:val="000000"/>
          <w:sz w:val="38"/>
          <w:szCs w:val="38"/>
        </w:rPr>
      </w:pPr>
      <w:r w:rsidRPr="00F93DBF">
        <w:rPr>
          <w:rFonts w:ascii="Times New Roman" w:hAnsi="Times New Roman"/>
          <w:b/>
          <w:color w:val="000000"/>
          <w:sz w:val="38"/>
          <w:szCs w:val="38"/>
        </w:rPr>
        <w:t>CADRE DE REPONSE TECHNIQUE</w:t>
      </w:r>
    </w:p>
    <w:p w:rsidR="00015392" w:rsidRPr="00F93DBF" w:rsidRDefault="00015392" w:rsidP="00F93DBF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142"/>
        <w:jc w:val="center"/>
        <w:rPr>
          <w:rFonts w:ascii="Times New Roman" w:hAnsi="Times New Roman"/>
          <w:b/>
          <w:color w:val="000000"/>
          <w:sz w:val="38"/>
          <w:szCs w:val="38"/>
        </w:rPr>
      </w:pPr>
    </w:p>
    <w:p w:rsidR="000857E3" w:rsidRPr="00F93DBF" w:rsidRDefault="000857E3" w:rsidP="00F93DBF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14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93DBF">
        <w:rPr>
          <w:rFonts w:ascii="Times New Roman" w:hAnsi="Times New Roman"/>
          <w:b/>
          <w:color w:val="000000"/>
          <w:sz w:val="28"/>
          <w:szCs w:val="28"/>
        </w:rPr>
        <w:t xml:space="preserve">CONSULTATION n° </w:t>
      </w:r>
      <w:r w:rsidR="007809DF">
        <w:rPr>
          <w:rFonts w:ascii="Times New Roman" w:hAnsi="Times New Roman"/>
          <w:b/>
          <w:color w:val="000000"/>
          <w:sz w:val="28"/>
          <w:szCs w:val="28"/>
        </w:rPr>
        <w:t>24.32-IT</w:t>
      </w:r>
    </w:p>
    <w:p w:rsidR="00015392" w:rsidRPr="00F93DBF" w:rsidRDefault="00015392" w:rsidP="00F93DBF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14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4940" w:rsidRPr="00F93DBF" w:rsidRDefault="00E72DAC" w:rsidP="00F93DBF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142"/>
        <w:jc w:val="center"/>
        <w:rPr>
          <w:rFonts w:ascii="Times New Roman" w:hAnsi="Times New Roman"/>
          <w:b/>
          <w:color w:val="000000"/>
          <w:sz w:val="38"/>
          <w:szCs w:val="38"/>
        </w:rPr>
      </w:pPr>
      <w:r w:rsidRPr="00F93DBF">
        <w:rPr>
          <w:rFonts w:ascii="Times New Roman" w:hAnsi="Times New Roman"/>
          <w:b/>
          <w:color w:val="000000"/>
          <w:sz w:val="38"/>
          <w:szCs w:val="38"/>
        </w:rPr>
        <w:t>Appel d’Offres Ouvert</w:t>
      </w:r>
    </w:p>
    <w:p w:rsidR="00372408" w:rsidRPr="00F93DBF" w:rsidRDefault="00372408" w:rsidP="00F93DBF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142"/>
        <w:jc w:val="center"/>
        <w:rPr>
          <w:rFonts w:ascii="Times New Roman" w:hAnsi="Times New Roman"/>
          <w:b/>
          <w:color w:val="000000"/>
        </w:rPr>
      </w:pPr>
    </w:p>
    <w:p w:rsidR="00E72DAC" w:rsidRPr="00F93DBF" w:rsidRDefault="00F13404" w:rsidP="00F93DBF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142"/>
        <w:jc w:val="center"/>
        <w:rPr>
          <w:rFonts w:ascii="Times New Roman" w:hAnsi="Times New Roman"/>
          <w:b/>
          <w:color w:val="000000"/>
        </w:rPr>
      </w:pPr>
      <w:r w:rsidRPr="00F13404">
        <w:rPr>
          <w:rFonts w:ascii="Times New Roman" w:hAnsi="Times New Roman"/>
          <w:b/>
          <w:color w:val="000000"/>
        </w:rPr>
        <w:t>Service desk, prestations de support et d'assistance aux utilisateurs du SI</w:t>
      </w:r>
    </w:p>
    <w:p w:rsidR="00034940" w:rsidRPr="00F93DBF" w:rsidRDefault="00034940" w:rsidP="00034940">
      <w:pPr>
        <w:jc w:val="left"/>
        <w:rPr>
          <w:rFonts w:ascii="Times New Roman" w:hAnsi="Times New Roman"/>
          <w:sz w:val="23"/>
          <w:szCs w:val="23"/>
        </w:rPr>
      </w:pPr>
    </w:p>
    <w:p w:rsidR="00034940" w:rsidRPr="00F93DBF" w:rsidRDefault="00034940" w:rsidP="00034940">
      <w:pPr>
        <w:jc w:val="left"/>
        <w:rPr>
          <w:rFonts w:ascii="Times New Roman" w:hAnsi="Times New Roman"/>
          <w:sz w:val="23"/>
          <w:szCs w:val="23"/>
        </w:rPr>
      </w:pPr>
    </w:p>
    <w:p w:rsidR="00034940" w:rsidRPr="00F93DBF" w:rsidRDefault="00034940" w:rsidP="00034940">
      <w:pPr>
        <w:jc w:val="left"/>
        <w:rPr>
          <w:rFonts w:ascii="Times New Roman" w:hAnsi="Times New Roman"/>
          <w:sz w:val="23"/>
          <w:szCs w:val="23"/>
        </w:rPr>
      </w:pPr>
    </w:p>
    <w:p w:rsidR="00E72DAC" w:rsidRPr="00F93DBF" w:rsidRDefault="00034940" w:rsidP="003B3D73">
      <w:pPr>
        <w:rPr>
          <w:rFonts w:ascii="Times New Roman" w:hAnsi="Times New Roman"/>
          <w:lang w:val="it-IT"/>
        </w:rPr>
      </w:pPr>
      <w:r w:rsidRPr="00F93DBF">
        <w:rPr>
          <w:rStyle w:val="Style115pt"/>
          <w:rFonts w:ascii="Times New Roman" w:hAnsi="Times New Roman"/>
          <w:b/>
        </w:rPr>
        <w:t>Objet</w:t>
      </w:r>
      <w:r w:rsidR="007809DF">
        <w:rPr>
          <w:rStyle w:val="Style115pt"/>
          <w:rFonts w:ascii="Times New Roman" w:hAnsi="Times New Roman"/>
          <w:b/>
        </w:rPr>
        <w:t xml:space="preserve"> du marché </w:t>
      </w:r>
      <w:r w:rsidR="00522AB2" w:rsidRPr="00F93DBF">
        <w:rPr>
          <w:rStyle w:val="Style115pt"/>
          <w:rFonts w:ascii="Times New Roman" w:hAnsi="Times New Roman"/>
          <w:b/>
        </w:rPr>
        <w:t>:</w:t>
      </w:r>
      <w:r w:rsidRPr="00F93DBF">
        <w:rPr>
          <w:rFonts w:ascii="Times New Roman" w:hAnsi="Times New Roman"/>
        </w:rPr>
        <w:t xml:space="preserve"> </w:t>
      </w:r>
      <w:r w:rsidR="00F13404" w:rsidRPr="00F13404">
        <w:rPr>
          <w:rFonts w:ascii="Times New Roman" w:hAnsi="Times New Roman"/>
        </w:rPr>
        <w:t>Service desk, prestations de support et d'assistance aux utilisateurs du SI</w:t>
      </w:r>
      <w:r w:rsidR="00372408" w:rsidRPr="00F93DBF">
        <w:rPr>
          <w:rFonts w:ascii="Times New Roman" w:hAnsi="Times New Roman"/>
          <w:lang w:val="it-IT"/>
        </w:rPr>
        <w:t>.</w:t>
      </w:r>
    </w:p>
    <w:p w:rsidR="00E72DAC" w:rsidRPr="00F93DBF" w:rsidRDefault="00E72DAC" w:rsidP="00015392">
      <w:pPr>
        <w:rPr>
          <w:rFonts w:ascii="Times New Roman" w:hAnsi="Times New Roman"/>
          <w:lang w:val="it-IT"/>
        </w:rPr>
      </w:pPr>
    </w:p>
    <w:p w:rsidR="00D75A44" w:rsidRPr="00F93DBF" w:rsidRDefault="00D75A44" w:rsidP="00D75A44">
      <w:pPr>
        <w:rPr>
          <w:rStyle w:val="Style115pt"/>
          <w:rFonts w:ascii="Times New Roman" w:hAnsi="Times New Roman"/>
        </w:rPr>
      </w:pPr>
    </w:p>
    <w:p w:rsidR="00522AB2" w:rsidRPr="00F93DBF" w:rsidRDefault="00522AB2" w:rsidP="00522AB2">
      <w:pPr>
        <w:widowControl w:val="0"/>
        <w:autoSpaceDE w:val="0"/>
        <w:autoSpaceDN w:val="0"/>
        <w:adjustRightInd w:val="0"/>
        <w:jc w:val="center"/>
        <w:rPr>
          <w:rFonts w:ascii="Times New Roman" w:eastAsia="Arial Unicode MS" w:hAnsi="Times New Roman"/>
          <w:i/>
          <w:iCs/>
          <w:sz w:val="28"/>
        </w:rPr>
      </w:pPr>
    </w:p>
    <w:p w:rsidR="00522AB2" w:rsidRPr="00F93DBF" w:rsidRDefault="00522AB2" w:rsidP="00522AB2">
      <w:pPr>
        <w:widowControl w:val="0"/>
        <w:autoSpaceDE w:val="0"/>
        <w:autoSpaceDN w:val="0"/>
        <w:adjustRightInd w:val="0"/>
        <w:jc w:val="center"/>
        <w:rPr>
          <w:rFonts w:ascii="Times New Roman" w:eastAsia="Arial Unicode MS" w:hAnsi="Times New Roman"/>
          <w:b/>
          <w:bCs/>
          <w:i/>
          <w:iCs/>
          <w:sz w:val="28"/>
          <w:u w:val="single"/>
        </w:rPr>
      </w:pPr>
      <w:r w:rsidRPr="00F93DBF">
        <w:rPr>
          <w:rFonts w:ascii="Times New Roman" w:eastAsia="Arial Unicode MS" w:hAnsi="Times New Roman"/>
          <w:b/>
          <w:bCs/>
          <w:i/>
          <w:iCs/>
          <w:sz w:val="28"/>
          <w:u w:val="single"/>
        </w:rPr>
        <w:t xml:space="preserve">CE DOCUMENT EST A REMPLIR </w:t>
      </w:r>
      <w:r w:rsidR="00015392" w:rsidRPr="00F93DBF">
        <w:rPr>
          <w:rFonts w:ascii="Times New Roman" w:eastAsia="Arial Unicode MS" w:hAnsi="Times New Roman"/>
          <w:b/>
          <w:bCs/>
          <w:i/>
          <w:iCs/>
          <w:sz w:val="28"/>
          <w:u w:val="single"/>
        </w:rPr>
        <w:t xml:space="preserve">OBLIGATOIREMENT </w:t>
      </w:r>
      <w:r w:rsidRPr="00F93DBF">
        <w:rPr>
          <w:rFonts w:ascii="Times New Roman" w:eastAsia="Arial Unicode MS" w:hAnsi="Times New Roman"/>
          <w:b/>
          <w:bCs/>
          <w:i/>
          <w:iCs/>
          <w:sz w:val="28"/>
          <w:u w:val="single"/>
        </w:rPr>
        <w:t>PAR LE CANDIDAT</w:t>
      </w:r>
      <w:r w:rsidR="00015392" w:rsidRPr="00F93DBF">
        <w:rPr>
          <w:rFonts w:ascii="Times New Roman" w:eastAsia="Arial Unicode MS" w:hAnsi="Times New Roman"/>
          <w:b/>
          <w:bCs/>
          <w:i/>
          <w:iCs/>
          <w:sz w:val="28"/>
          <w:u w:val="single"/>
        </w:rPr>
        <w:t xml:space="preserve"> ET NE DOIT PAS ETRE TRANSFORME EN PDF</w:t>
      </w:r>
    </w:p>
    <w:p w:rsidR="00034940" w:rsidRPr="00F93DBF" w:rsidRDefault="00034940" w:rsidP="00034940">
      <w:pPr>
        <w:rPr>
          <w:rStyle w:val="Style115pt"/>
          <w:rFonts w:ascii="Times New Roman" w:hAnsi="Times New Roman"/>
        </w:rPr>
      </w:pPr>
    </w:p>
    <w:p w:rsidR="00034940" w:rsidRPr="00F93DBF" w:rsidRDefault="00034940" w:rsidP="00034940">
      <w:pPr>
        <w:rPr>
          <w:rStyle w:val="Style115pt"/>
          <w:rFonts w:ascii="Times New Roman" w:hAnsi="Times New Roman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268"/>
        <w:gridCol w:w="6804"/>
      </w:tblGrid>
      <w:tr w:rsidR="00522AB2" w:rsidRPr="00F93DBF" w:rsidTr="00074AE1">
        <w:trPr>
          <w:trHeight w:val="2268"/>
        </w:trPr>
        <w:tc>
          <w:tcPr>
            <w:tcW w:w="2268" w:type="dxa"/>
            <w:vAlign w:val="center"/>
          </w:tcPr>
          <w:p w:rsidR="00522AB2" w:rsidRPr="00F93DBF" w:rsidRDefault="00522AB2" w:rsidP="00074AE1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Arial Unicode MS" w:hAnsi="Times New Roman"/>
                <w:b/>
                <w:bCs/>
                <w:iCs/>
              </w:rPr>
            </w:pPr>
            <w:r w:rsidRPr="00F93DBF">
              <w:rPr>
                <w:rFonts w:ascii="Times New Roman" w:eastAsia="Arial Unicode MS" w:hAnsi="Times New Roman"/>
                <w:b/>
                <w:bCs/>
                <w:iCs/>
              </w:rPr>
              <w:t>Raison sociale et adresse du candidat</w:t>
            </w:r>
          </w:p>
        </w:tc>
        <w:tc>
          <w:tcPr>
            <w:tcW w:w="6804" w:type="dxa"/>
          </w:tcPr>
          <w:p w:rsidR="00522AB2" w:rsidRPr="00F93DBF" w:rsidRDefault="00522AB2" w:rsidP="003902A2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/>
                <w:b/>
                <w:bCs/>
                <w:i/>
                <w:iCs/>
                <w:u w:val="single"/>
              </w:rPr>
            </w:pPr>
          </w:p>
        </w:tc>
      </w:tr>
    </w:tbl>
    <w:p w:rsidR="003902A2" w:rsidRPr="00F93DBF" w:rsidRDefault="003902A2" w:rsidP="003902A2">
      <w:pPr>
        <w:widowControl w:val="0"/>
        <w:autoSpaceDE w:val="0"/>
        <w:autoSpaceDN w:val="0"/>
        <w:adjustRightInd w:val="0"/>
        <w:rPr>
          <w:rFonts w:ascii="Times New Roman" w:eastAsia="Arial Unicode MS" w:hAnsi="Times New Roman"/>
          <w:b/>
          <w:bCs/>
          <w:i/>
          <w:iCs/>
          <w:u w:val="single"/>
        </w:rPr>
      </w:pPr>
    </w:p>
    <w:p w:rsidR="003902A2" w:rsidRPr="00F93DBF" w:rsidRDefault="003902A2" w:rsidP="00522AB2">
      <w:pPr>
        <w:rPr>
          <w:rFonts w:ascii="Times New Roman" w:eastAsia="Arial Unicode MS" w:hAnsi="Times New Roman"/>
          <w:b/>
          <w:bCs/>
          <w:u w:val="single"/>
        </w:rPr>
      </w:pPr>
    </w:p>
    <w:p w:rsidR="003C6149" w:rsidRPr="00F93DBF" w:rsidRDefault="003C6149" w:rsidP="00522AB2">
      <w:pPr>
        <w:rPr>
          <w:rFonts w:ascii="Times New Roman" w:eastAsia="Arial Unicode MS" w:hAnsi="Times New Roman"/>
          <w:b/>
          <w:bCs/>
          <w:i/>
          <w:iCs/>
          <w:u w:val="single"/>
        </w:rPr>
      </w:pPr>
    </w:p>
    <w:p w:rsidR="00E15B11" w:rsidRPr="00F93DBF" w:rsidRDefault="00E15B11" w:rsidP="00522AB2">
      <w:pPr>
        <w:rPr>
          <w:rFonts w:ascii="Times New Roman" w:eastAsia="Arial Unicode MS" w:hAnsi="Times New Roman"/>
          <w:b/>
          <w:bCs/>
          <w:i/>
          <w:iCs/>
          <w:u w:val="single"/>
        </w:rPr>
      </w:pPr>
    </w:p>
    <w:p w:rsidR="00D84E26" w:rsidRPr="00F93DBF" w:rsidRDefault="00D84E26" w:rsidP="00522AB2">
      <w:pPr>
        <w:rPr>
          <w:rFonts w:ascii="Times New Roman" w:eastAsia="Arial Unicode MS" w:hAnsi="Times New Roman"/>
          <w:b/>
          <w:bCs/>
          <w:i/>
          <w:iCs/>
          <w:u w:val="single"/>
        </w:rPr>
      </w:pPr>
    </w:p>
    <w:p w:rsidR="00D84E26" w:rsidRDefault="00D84E26" w:rsidP="00522AB2">
      <w:pPr>
        <w:rPr>
          <w:rFonts w:ascii="Times New Roman" w:eastAsia="Arial Unicode MS" w:hAnsi="Times New Roman"/>
          <w:b/>
          <w:bCs/>
          <w:u w:val="single"/>
        </w:rPr>
      </w:pPr>
    </w:p>
    <w:p w:rsidR="00F93DBF" w:rsidRDefault="00F93DBF" w:rsidP="00522AB2">
      <w:pPr>
        <w:rPr>
          <w:rFonts w:ascii="Times New Roman" w:eastAsia="Arial Unicode MS" w:hAnsi="Times New Roman"/>
          <w:b/>
          <w:bCs/>
          <w:u w:val="single"/>
        </w:rPr>
      </w:pPr>
    </w:p>
    <w:p w:rsidR="00F93DBF" w:rsidRDefault="00F93DBF" w:rsidP="00522AB2">
      <w:pPr>
        <w:rPr>
          <w:rFonts w:ascii="Times New Roman" w:eastAsia="Arial Unicode MS" w:hAnsi="Times New Roman"/>
          <w:b/>
          <w:bCs/>
          <w:u w:val="single"/>
        </w:rPr>
      </w:pPr>
    </w:p>
    <w:p w:rsidR="00F13404" w:rsidRDefault="00F13404" w:rsidP="00522AB2">
      <w:pPr>
        <w:rPr>
          <w:rFonts w:ascii="Times New Roman" w:eastAsia="Arial Unicode MS" w:hAnsi="Times New Roman"/>
          <w:b/>
          <w:bCs/>
          <w:u w:val="single"/>
        </w:rPr>
      </w:pPr>
    </w:p>
    <w:p w:rsidR="00F13404" w:rsidRDefault="00F13404" w:rsidP="00522AB2">
      <w:pPr>
        <w:rPr>
          <w:rFonts w:ascii="Times New Roman" w:eastAsia="Arial Unicode MS" w:hAnsi="Times New Roman"/>
          <w:b/>
          <w:bCs/>
          <w:u w:val="single"/>
        </w:rPr>
      </w:pPr>
    </w:p>
    <w:p w:rsidR="00F93DBF" w:rsidRDefault="00F93DBF" w:rsidP="00522AB2">
      <w:pPr>
        <w:rPr>
          <w:rFonts w:ascii="Times New Roman" w:eastAsia="Arial Unicode MS" w:hAnsi="Times New Roman"/>
          <w:b/>
          <w:bCs/>
          <w:u w:val="single"/>
        </w:rPr>
      </w:pPr>
    </w:p>
    <w:p w:rsidR="0027784D" w:rsidRDefault="0027784D">
      <w:pPr>
        <w:jc w:val="left"/>
        <w:rPr>
          <w:rFonts w:ascii="Times New Roman" w:eastAsia="Arial Unicode MS" w:hAnsi="Times New Roman"/>
          <w:b/>
          <w:bCs/>
          <w:u w:val="single"/>
        </w:rPr>
      </w:pPr>
      <w:r>
        <w:rPr>
          <w:rFonts w:ascii="Times New Roman" w:eastAsia="Arial Unicode MS" w:hAnsi="Times New Roman"/>
          <w:b/>
          <w:bCs/>
          <w:u w:val="single"/>
        </w:rPr>
        <w:br w:type="page"/>
      </w:r>
    </w:p>
    <w:p w:rsidR="00BC0888" w:rsidRDefault="006B1E0E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F93DBF">
        <w:rPr>
          <w:rFonts w:eastAsia="Arial Unicode MS"/>
          <w:i/>
          <w:iCs/>
          <w:caps w:val="0"/>
          <w:u w:val="single"/>
        </w:rPr>
        <w:lastRenderedPageBreak/>
        <w:fldChar w:fldCharType="begin"/>
      </w:r>
      <w:r w:rsidRPr="00F93DBF">
        <w:rPr>
          <w:rFonts w:eastAsia="Arial Unicode MS"/>
          <w:i/>
          <w:iCs/>
          <w:caps w:val="0"/>
          <w:u w:val="single"/>
        </w:rPr>
        <w:instrText xml:space="preserve"> TOC \o "1-4" \h \z \u </w:instrText>
      </w:r>
      <w:r w:rsidRPr="00F93DBF">
        <w:rPr>
          <w:rFonts w:eastAsia="Arial Unicode MS"/>
          <w:i/>
          <w:iCs/>
          <w:caps w:val="0"/>
          <w:u w:val="single"/>
        </w:rPr>
        <w:fldChar w:fldCharType="separate"/>
      </w:r>
      <w:hyperlink w:anchor="_Toc185855275" w:history="1">
        <w:r w:rsidR="00BC0888" w:rsidRPr="00BE72DF">
          <w:rPr>
            <w:rStyle w:val="Lienhypertexte"/>
            <w:noProof/>
          </w:rPr>
          <w:t>1.</w:t>
        </w:r>
        <w:r w:rsidR="00BC088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C0888" w:rsidRPr="00BE72DF">
          <w:rPr>
            <w:rStyle w:val="Lienhypertexte"/>
            <w:noProof/>
          </w:rPr>
          <w:t>Pertinence profil/charge</w:t>
        </w:r>
        <w:r w:rsidR="00BC0888">
          <w:rPr>
            <w:noProof/>
            <w:webHidden/>
          </w:rPr>
          <w:tab/>
        </w:r>
        <w:r w:rsidR="00BC0888">
          <w:rPr>
            <w:noProof/>
            <w:webHidden/>
          </w:rPr>
          <w:fldChar w:fldCharType="begin"/>
        </w:r>
        <w:r w:rsidR="00BC0888">
          <w:rPr>
            <w:noProof/>
            <w:webHidden/>
          </w:rPr>
          <w:instrText xml:space="preserve"> PAGEREF _Toc185855275 \h </w:instrText>
        </w:r>
        <w:r w:rsidR="00BC0888">
          <w:rPr>
            <w:noProof/>
            <w:webHidden/>
          </w:rPr>
        </w:r>
        <w:r w:rsidR="00BC0888">
          <w:rPr>
            <w:noProof/>
            <w:webHidden/>
          </w:rPr>
          <w:fldChar w:fldCharType="separate"/>
        </w:r>
        <w:r w:rsidR="00BC0888">
          <w:rPr>
            <w:noProof/>
            <w:webHidden/>
          </w:rPr>
          <w:t>4</w:t>
        </w:r>
        <w:r w:rsidR="00BC0888"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76" w:history="1">
        <w:r w:rsidRPr="00BE72DF">
          <w:rPr>
            <w:rStyle w:val="Lienhypertexte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HO forfait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77" w:history="1">
        <w:r w:rsidRPr="00BE72DF">
          <w:rPr>
            <w:rStyle w:val="Lienhypertexte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HO complément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78" w:history="1">
        <w:r w:rsidRPr="00BE72DF">
          <w:rPr>
            <w:rStyle w:val="Lienhypertexte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nuit et HNO forfait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79" w:history="1">
        <w:r w:rsidRPr="00BE72DF">
          <w:rPr>
            <w:rStyle w:val="Lienhypertexte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nuit et HNO complément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80" w:history="1">
        <w:r w:rsidRPr="00BE72DF">
          <w:rPr>
            <w:rStyle w:val="Lienhypertexte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Prestations responsable du centre d’appels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5855281" w:history="1">
        <w:r w:rsidRPr="00BE72DF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Qualité de la prestation des unités d’œuvres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82" w:history="1">
        <w:r w:rsidRPr="00BE72DF">
          <w:rPr>
            <w:rStyle w:val="Lienhypertexte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HO forfait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83" w:history="1">
        <w:r w:rsidRPr="00BE72DF">
          <w:rPr>
            <w:rStyle w:val="Lienhypertexte"/>
            <w:noProof/>
          </w:rPr>
          <w:t>2.1.1.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attendue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84" w:history="1">
        <w:r w:rsidRPr="00BE72DF">
          <w:rPr>
            <w:rStyle w:val="Lienhypertexte"/>
            <w:noProof/>
          </w:rPr>
          <w:t>2.1.2.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Profils proposés pour la prestation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85" w:history="1">
        <w:r w:rsidRPr="00BE72DF">
          <w:rPr>
            <w:rStyle w:val="Lienhypertexte"/>
            <w:noProof/>
          </w:rPr>
          <w:t>2.1.3.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86" w:history="1">
        <w:r w:rsidRPr="00BE72DF">
          <w:rPr>
            <w:rStyle w:val="Lienhypertexte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HO complément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87" w:history="1">
        <w:r w:rsidRPr="00BE72DF">
          <w:rPr>
            <w:rStyle w:val="Lienhypertexte"/>
            <w:noProof/>
          </w:rPr>
          <w:t>2.2.1.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attendue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88" w:history="1">
        <w:r w:rsidRPr="00BE72DF">
          <w:rPr>
            <w:rStyle w:val="Lienhypertexte"/>
            <w:noProof/>
          </w:rPr>
          <w:t>2.2.2.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Profils proposés pour la prestation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89" w:history="1">
        <w:r w:rsidRPr="00BE72DF">
          <w:rPr>
            <w:rStyle w:val="Lienhypertexte"/>
            <w:noProof/>
          </w:rPr>
          <w:t>2.2.3.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90" w:history="1">
        <w:r w:rsidRPr="00BE72DF">
          <w:rPr>
            <w:rStyle w:val="Lienhypertexte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HNO forfait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91" w:history="1">
        <w:r w:rsidRPr="00BE72DF">
          <w:rPr>
            <w:rStyle w:val="Lienhypertexte"/>
            <w:noProof/>
          </w:rPr>
          <w:t>2.3.1.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attendue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92" w:history="1">
        <w:r w:rsidRPr="00BE72DF">
          <w:rPr>
            <w:rStyle w:val="Lienhypertexte"/>
            <w:noProof/>
          </w:rPr>
          <w:t>2.3.2.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Profils proposés pour la prestation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93" w:history="1">
        <w:r w:rsidRPr="00BE72DF">
          <w:rPr>
            <w:rStyle w:val="Lienhypertexte"/>
            <w:noProof/>
          </w:rPr>
          <w:t>2.3.3.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94" w:history="1">
        <w:r w:rsidRPr="00BE72DF">
          <w:rPr>
            <w:rStyle w:val="Lienhypertexte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Service Desk HNO complément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95" w:history="1">
        <w:r w:rsidRPr="00BE72DF">
          <w:rPr>
            <w:rStyle w:val="Lienhypertexte"/>
            <w:noProof/>
          </w:rPr>
          <w:t>2.4.1.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attendue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96" w:history="1">
        <w:r w:rsidRPr="00BE72DF">
          <w:rPr>
            <w:rStyle w:val="Lienhypertexte"/>
            <w:noProof/>
          </w:rPr>
          <w:t>2.4.2.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Profils proposés pour la prestation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97" w:history="1">
        <w:r w:rsidRPr="00BE72DF">
          <w:rPr>
            <w:rStyle w:val="Lienhypertexte"/>
            <w:noProof/>
          </w:rPr>
          <w:t>2.4.3.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298" w:history="1">
        <w:r w:rsidRPr="00BE72DF">
          <w:rPr>
            <w:rStyle w:val="Lienhypertexte"/>
            <w:noProof/>
          </w:rPr>
          <w:t>2.5.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Responsable centre d’appels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299" w:history="1">
        <w:r w:rsidRPr="00BE72DF">
          <w:rPr>
            <w:rStyle w:val="Lienhypertexte"/>
            <w:noProof/>
          </w:rPr>
          <w:t>2.5.1.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attendue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00" w:history="1">
        <w:r w:rsidRPr="00BE72DF">
          <w:rPr>
            <w:rStyle w:val="Lienhypertexte"/>
            <w:noProof/>
          </w:rPr>
          <w:t>2.5.2.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Profils proposés pour la prestation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01" w:history="1">
        <w:r w:rsidRPr="00BE72DF">
          <w:rPr>
            <w:rStyle w:val="Lienhypertexte"/>
            <w:noProof/>
          </w:rPr>
          <w:t>2.5.3.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1"/>
        <w:tabs>
          <w:tab w:val="left" w:pos="48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85855302" w:history="1">
        <w:r w:rsidRPr="00BE72DF">
          <w:rPr>
            <w:rStyle w:val="Lienhypertext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Suivi du marché : Modalités d’organisation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03" w:history="1">
        <w:r w:rsidRPr="00BE72DF">
          <w:rPr>
            <w:rStyle w:val="Lienhypertexte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Composition de l’équipe de suivi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04" w:history="1">
        <w:r w:rsidRPr="00BE72DF">
          <w:rPr>
            <w:rStyle w:val="Lienhypertexte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Prestations de suivi de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05" w:history="1">
        <w:r w:rsidRPr="00BE72DF">
          <w:rPr>
            <w:rStyle w:val="Lienhypertexte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Livrables de suivi de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06" w:history="1">
        <w:r w:rsidRPr="00BE72DF">
          <w:rPr>
            <w:rStyle w:val="Lienhypertexte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Gestion des remplacements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07" w:history="1">
        <w:r w:rsidRPr="00BE72DF">
          <w:rPr>
            <w:rStyle w:val="Lienhypertexte"/>
            <w:noProof/>
          </w:rPr>
          <w:t>3.4.1.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Limitation du turn-over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08" w:history="1">
        <w:r w:rsidRPr="00BE72DF">
          <w:rPr>
            <w:rStyle w:val="Lienhypertexte"/>
            <w:noProof/>
          </w:rPr>
          <w:t>3.4.2.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Délai de prévenance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09" w:history="1">
        <w:r w:rsidRPr="00BE72DF">
          <w:rPr>
            <w:rStyle w:val="Lienhypertexte"/>
            <w:noProof/>
          </w:rPr>
          <w:t>3.4.3.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Délai de transmission de CV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10" w:history="1">
        <w:r w:rsidRPr="00BE72DF">
          <w:rPr>
            <w:rStyle w:val="Lienhypertexte"/>
            <w:noProof/>
          </w:rPr>
          <w:t>3.4.4.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Modalités de recouvrement et de transfert de compétence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11" w:history="1">
        <w:r w:rsidRPr="00BE72DF">
          <w:rPr>
            <w:rStyle w:val="Lienhypertexte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Formation des collaborateurs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12" w:history="1">
        <w:r w:rsidRPr="00BE72DF">
          <w:rPr>
            <w:rStyle w:val="Lienhypertexte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Clause sociale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13" w:history="1">
        <w:r w:rsidRPr="00BE72DF">
          <w:rPr>
            <w:rStyle w:val="Lienhypertexte"/>
            <w:noProof/>
          </w:rPr>
          <w:t>3.7.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d’initialisation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14" w:history="1">
        <w:r w:rsidRPr="00BE72DF">
          <w:rPr>
            <w:rStyle w:val="Lienhypertexte"/>
            <w:noProof/>
          </w:rPr>
          <w:t>3.7.1.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et livrable attendus et délais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15" w:history="1">
        <w:r w:rsidRPr="00BE72DF">
          <w:rPr>
            <w:rStyle w:val="Lienhypertexte"/>
            <w:noProof/>
          </w:rPr>
          <w:t>3.7.2.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Planning de la phase d’initialisation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16" w:history="1">
        <w:r w:rsidRPr="00BE72DF">
          <w:rPr>
            <w:rStyle w:val="Lienhypertexte"/>
            <w:noProof/>
          </w:rPr>
          <w:t>3.7.3.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85855317" w:history="1">
        <w:r w:rsidRPr="00BE72DF">
          <w:rPr>
            <w:rStyle w:val="Lienhypertexte"/>
            <w:noProof/>
          </w:rPr>
          <w:t>3.8.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de réversibilité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18" w:history="1">
        <w:r w:rsidRPr="00BE72DF">
          <w:rPr>
            <w:rStyle w:val="Lienhypertexte"/>
            <w:noProof/>
          </w:rPr>
          <w:t>3.8.1.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Prestation attendue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19" w:history="1">
        <w:r w:rsidRPr="00BE72DF">
          <w:rPr>
            <w:rStyle w:val="Lienhypertexte"/>
            <w:noProof/>
          </w:rPr>
          <w:t>3.8.2.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Livrables attendus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20" w:history="1">
        <w:r w:rsidRPr="00BE72DF">
          <w:rPr>
            <w:rStyle w:val="Lienhypertexte"/>
            <w:noProof/>
          </w:rPr>
          <w:t>3.8.3.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Profils proposés pour la prestation de réversibilité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C0888" w:rsidRDefault="00BC0888">
      <w:pPr>
        <w:pStyle w:val="TM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185855321" w:history="1">
        <w:r w:rsidRPr="00BE72DF">
          <w:rPr>
            <w:rStyle w:val="Lienhypertexte"/>
            <w:noProof/>
          </w:rPr>
          <w:t>3.8.4.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BE72DF">
          <w:rPr>
            <w:rStyle w:val="Lienhypertexte"/>
            <w:noProof/>
          </w:rPr>
          <w:t>Indicateurs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_Toc185855321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737D5" w:rsidRPr="00F93DBF" w:rsidRDefault="006B1E0E" w:rsidP="00A737D5">
      <w:pPr>
        <w:rPr>
          <w:rFonts w:ascii="Times New Roman" w:hAnsi="Times New Roman"/>
          <w:sz w:val="23"/>
          <w:szCs w:val="23"/>
        </w:rPr>
      </w:pPr>
      <w:r w:rsidRPr="00F93DBF">
        <w:rPr>
          <w:rFonts w:ascii="Times New Roman" w:eastAsia="Arial Unicode MS" w:hAnsi="Times New Roman"/>
          <w:i/>
          <w:iCs/>
          <w:caps/>
          <w:sz w:val="20"/>
          <w:szCs w:val="20"/>
          <w:u w:val="single"/>
        </w:rPr>
        <w:fldChar w:fldCharType="end"/>
      </w:r>
      <w:r w:rsidR="003C6149" w:rsidRPr="00F93DBF">
        <w:rPr>
          <w:rFonts w:ascii="Times New Roman" w:hAnsi="Times New Roman"/>
          <w:sz w:val="23"/>
          <w:szCs w:val="23"/>
        </w:rPr>
        <w:br w:type="page"/>
      </w:r>
      <w:bookmarkStart w:id="0" w:name="_Toc295824710"/>
    </w:p>
    <w:p w:rsidR="00511E17" w:rsidRPr="00F93DBF" w:rsidRDefault="00511E17" w:rsidP="00511E17">
      <w:pPr>
        <w:jc w:val="center"/>
        <w:rPr>
          <w:rFonts w:ascii="Times New Roman" w:hAnsi="Times New Roman"/>
          <w:sz w:val="48"/>
          <w:szCs w:val="48"/>
        </w:rPr>
      </w:pPr>
      <w:r w:rsidRPr="00F93DBF">
        <w:rPr>
          <w:rFonts w:ascii="Times New Roman" w:hAnsi="Times New Roman"/>
          <w:sz w:val="48"/>
          <w:szCs w:val="48"/>
        </w:rPr>
        <w:lastRenderedPageBreak/>
        <w:t>IMPORTANT</w:t>
      </w:r>
    </w:p>
    <w:p w:rsidR="00511E17" w:rsidRPr="00F93DBF" w:rsidRDefault="00511E17" w:rsidP="00A737D5">
      <w:pPr>
        <w:rPr>
          <w:rFonts w:ascii="Times New Roman" w:hAnsi="Times New Roman"/>
          <w:sz w:val="23"/>
          <w:szCs w:val="23"/>
        </w:rPr>
      </w:pPr>
    </w:p>
    <w:p w:rsidR="00015392" w:rsidRPr="00F93DBF" w:rsidRDefault="00015392" w:rsidP="00A737D5">
      <w:pPr>
        <w:rPr>
          <w:rFonts w:ascii="Times New Roman" w:hAnsi="Times New Roman"/>
          <w:b/>
          <w:sz w:val="36"/>
          <w:szCs w:val="36"/>
        </w:rPr>
      </w:pPr>
      <w:r w:rsidRPr="00F93DBF">
        <w:rPr>
          <w:rFonts w:ascii="Times New Roman" w:hAnsi="Times New Roman"/>
          <w:b/>
          <w:sz w:val="36"/>
          <w:szCs w:val="36"/>
        </w:rPr>
        <w:t>Préambule</w:t>
      </w:r>
      <w:bookmarkEnd w:id="0"/>
    </w:p>
    <w:p w:rsidR="00E86754" w:rsidRPr="00F93DBF" w:rsidRDefault="00015392" w:rsidP="00015392">
      <w:pPr>
        <w:rPr>
          <w:rFonts w:ascii="Times New Roman" w:hAnsi="Times New Roman"/>
          <w:sz w:val="36"/>
          <w:szCs w:val="36"/>
        </w:rPr>
      </w:pPr>
      <w:r w:rsidRPr="00F93DBF">
        <w:rPr>
          <w:rFonts w:ascii="Times New Roman" w:hAnsi="Times New Roman"/>
          <w:sz w:val="36"/>
          <w:szCs w:val="36"/>
        </w:rPr>
        <w:t xml:space="preserve">Le cadre de réponse technique correspond à l’offre technique du candidat ; il fait office de mémoire technique. </w:t>
      </w:r>
    </w:p>
    <w:p w:rsidR="00E86754" w:rsidRPr="00F93DBF" w:rsidRDefault="00E86754" w:rsidP="00015392">
      <w:pPr>
        <w:rPr>
          <w:rFonts w:ascii="Times New Roman" w:hAnsi="Times New Roman"/>
          <w:sz w:val="36"/>
          <w:szCs w:val="36"/>
        </w:rPr>
      </w:pPr>
    </w:p>
    <w:p w:rsidR="00015392" w:rsidRPr="00F93DBF" w:rsidRDefault="00015392" w:rsidP="00015392">
      <w:pPr>
        <w:rPr>
          <w:rFonts w:ascii="Times New Roman" w:hAnsi="Times New Roman"/>
          <w:sz w:val="36"/>
          <w:szCs w:val="36"/>
        </w:rPr>
      </w:pPr>
      <w:r w:rsidRPr="00F93DBF">
        <w:rPr>
          <w:rFonts w:ascii="Times New Roman" w:hAnsi="Times New Roman"/>
          <w:sz w:val="36"/>
          <w:szCs w:val="36"/>
        </w:rPr>
        <w:t xml:space="preserve">Le candidat doit suivre le plan du document ; le candidat </w:t>
      </w:r>
      <w:r w:rsidR="00F93DBF" w:rsidRPr="00F93DBF">
        <w:rPr>
          <w:rFonts w:ascii="Times New Roman" w:hAnsi="Times New Roman"/>
          <w:sz w:val="36"/>
          <w:szCs w:val="36"/>
        </w:rPr>
        <w:t>complète</w:t>
      </w:r>
      <w:r w:rsidRPr="00F93DBF">
        <w:rPr>
          <w:rFonts w:ascii="Times New Roman" w:hAnsi="Times New Roman"/>
          <w:sz w:val="36"/>
          <w:szCs w:val="36"/>
        </w:rPr>
        <w:t xml:space="preserve"> les tableaux et répond aux questions posées.</w:t>
      </w:r>
    </w:p>
    <w:p w:rsidR="00A737D5" w:rsidRPr="00F93DBF" w:rsidRDefault="00A737D5" w:rsidP="00015392">
      <w:pPr>
        <w:rPr>
          <w:rFonts w:ascii="Times New Roman" w:hAnsi="Times New Roman"/>
          <w:sz w:val="36"/>
          <w:szCs w:val="36"/>
        </w:rPr>
      </w:pPr>
    </w:p>
    <w:p w:rsidR="00015392" w:rsidRPr="00F93DBF" w:rsidRDefault="00015392" w:rsidP="00A737D5">
      <w:pPr>
        <w:rPr>
          <w:rFonts w:ascii="Times New Roman" w:hAnsi="Times New Roman"/>
          <w:b/>
          <w:sz w:val="36"/>
          <w:szCs w:val="36"/>
        </w:rPr>
      </w:pPr>
      <w:bookmarkStart w:id="1" w:name="_Toc295824711"/>
      <w:r w:rsidRPr="00F93DBF">
        <w:rPr>
          <w:rFonts w:ascii="Times New Roman" w:hAnsi="Times New Roman"/>
          <w:b/>
          <w:sz w:val="36"/>
          <w:szCs w:val="36"/>
        </w:rPr>
        <w:t>Format du fichier</w:t>
      </w:r>
      <w:bookmarkEnd w:id="1"/>
    </w:p>
    <w:p w:rsidR="00015392" w:rsidRPr="00F93DBF" w:rsidRDefault="00015392" w:rsidP="00015392">
      <w:pPr>
        <w:rPr>
          <w:rFonts w:ascii="Times New Roman" w:hAnsi="Times New Roman"/>
          <w:sz w:val="36"/>
          <w:szCs w:val="36"/>
        </w:rPr>
      </w:pPr>
      <w:r w:rsidRPr="00F93DBF">
        <w:rPr>
          <w:rFonts w:ascii="Times New Roman" w:hAnsi="Times New Roman"/>
          <w:sz w:val="36"/>
          <w:szCs w:val="36"/>
        </w:rPr>
        <w:t xml:space="preserve">Attention, il est rappelé aux candidats que le format de fichier du présent document ne doit pas être modifié, et </w:t>
      </w:r>
      <w:r w:rsidRPr="00F93DBF">
        <w:rPr>
          <w:rFonts w:ascii="Times New Roman" w:hAnsi="Times New Roman"/>
          <w:b/>
          <w:sz w:val="36"/>
          <w:szCs w:val="36"/>
        </w:rPr>
        <w:t xml:space="preserve">ne doit pas être transformé en </w:t>
      </w:r>
      <w:r w:rsidR="00863F73" w:rsidRPr="00F93DBF">
        <w:rPr>
          <w:rFonts w:ascii="Times New Roman" w:hAnsi="Times New Roman"/>
          <w:b/>
          <w:sz w:val="36"/>
          <w:szCs w:val="36"/>
        </w:rPr>
        <w:t xml:space="preserve">format </w:t>
      </w:r>
      <w:r w:rsidR="00F93DBF" w:rsidRPr="00F93DBF">
        <w:rPr>
          <w:rFonts w:ascii="Times New Roman" w:hAnsi="Times New Roman"/>
          <w:b/>
          <w:sz w:val="36"/>
          <w:szCs w:val="36"/>
        </w:rPr>
        <w:t>PDF</w:t>
      </w:r>
      <w:r w:rsidRPr="00F93DBF">
        <w:rPr>
          <w:rFonts w:ascii="Times New Roman" w:hAnsi="Times New Roman"/>
          <w:sz w:val="36"/>
          <w:szCs w:val="36"/>
        </w:rPr>
        <w:t xml:space="preserve"> conformément aux dispositions figurant dans le Règlement de Consultation</w:t>
      </w:r>
      <w:r w:rsidR="00A737D5" w:rsidRPr="00F93DBF">
        <w:rPr>
          <w:rFonts w:ascii="Times New Roman" w:hAnsi="Times New Roman"/>
          <w:sz w:val="36"/>
          <w:szCs w:val="36"/>
        </w:rPr>
        <w:t>.</w:t>
      </w:r>
    </w:p>
    <w:p w:rsidR="003C6149" w:rsidRPr="00F93DBF" w:rsidRDefault="00E86754" w:rsidP="00372408">
      <w:pPr>
        <w:rPr>
          <w:rFonts w:ascii="Times New Roman" w:hAnsi="Times New Roman"/>
          <w:sz w:val="23"/>
          <w:szCs w:val="23"/>
        </w:rPr>
      </w:pPr>
      <w:r w:rsidRPr="00F93DBF">
        <w:rPr>
          <w:rFonts w:ascii="Times New Roman" w:hAnsi="Times New Roman"/>
        </w:rPr>
        <w:br w:type="page"/>
      </w:r>
    </w:p>
    <w:p w:rsidR="006F7C86" w:rsidRDefault="006F35D2" w:rsidP="00372408">
      <w:pPr>
        <w:pStyle w:val="Titre1"/>
        <w:rPr>
          <w:rFonts w:ascii="Times New Roman" w:hAnsi="Times New Roman" w:cs="Times New Roman"/>
        </w:rPr>
      </w:pPr>
      <w:bookmarkStart w:id="2" w:name="_Toc185855275"/>
      <w:r>
        <w:rPr>
          <w:rFonts w:ascii="Times New Roman" w:hAnsi="Times New Roman" w:cs="Times New Roman"/>
        </w:rPr>
        <w:lastRenderedPageBreak/>
        <w:t>Pertinence profil/charge</w:t>
      </w:r>
      <w:bookmarkEnd w:id="2"/>
    </w:p>
    <w:p w:rsidR="006F35D2" w:rsidRDefault="006F35D2" w:rsidP="006F35D2"/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[Le candidat indique </w:t>
      </w:r>
      <w:r>
        <w:rPr>
          <w:rFonts w:ascii="Century Gothic" w:hAnsi="Century Gothic"/>
          <w:b/>
          <w:i/>
          <w:sz w:val="23"/>
          <w:szCs w:val="23"/>
        </w:rPr>
        <w:t xml:space="preserve">selon sa convention collective, ou celle de ses </w:t>
      </w:r>
      <w:proofErr w:type="spellStart"/>
      <w:r>
        <w:rPr>
          <w:rFonts w:ascii="Century Gothic" w:hAnsi="Century Gothic"/>
          <w:b/>
          <w:i/>
          <w:sz w:val="23"/>
          <w:szCs w:val="23"/>
        </w:rPr>
        <w:t>co-traitants</w:t>
      </w:r>
      <w:proofErr w:type="spellEnd"/>
      <w:r>
        <w:rPr>
          <w:rFonts w:ascii="Century Gothic" w:hAnsi="Century Gothic"/>
          <w:b/>
          <w:i/>
          <w:sz w:val="23"/>
          <w:szCs w:val="23"/>
        </w:rPr>
        <w:t>, ou sous-traitants, le nombre de jours travaillés par an, de CA et de RTT</w:t>
      </w:r>
      <w:r w:rsidRPr="002D49D5">
        <w:rPr>
          <w:rFonts w:ascii="Century Gothic" w:hAnsi="Century Gothic"/>
          <w:b/>
          <w:i/>
          <w:sz w:val="23"/>
          <w:szCs w:val="23"/>
        </w:rPr>
        <w:t>]</w:t>
      </w:r>
    </w:p>
    <w:p w:rsidR="00E55CD6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E55CD6" w:rsidRPr="002D49D5" w:rsidTr="00AD4F5F">
        <w:trPr>
          <w:trHeight w:val="1134"/>
          <w:tblHeader/>
        </w:trPr>
        <w:tc>
          <w:tcPr>
            <w:tcW w:w="1928" w:type="dxa"/>
            <w:shd w:val="clear" w:color="auto" w:fill="auto"/>
            <w:vAlign w:val="center"/>
          </w:tcPr>
          <w:p w:rsidR="00E55CD6" w:rsidRPr="002D49D5" w:rsidRDefault="00E55CD6" w:rsidP="00AD4F5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 du fournisseur candidat</w:t>
            </w:r>
          </w:p>
        </w:tc>
        <w:tc>
          <w:tcPr>
            <w:tcW w:w="1928" w:type="dxa"/>
            <w:shd w:val="clear" w:color="auto" w:fill="auto"/>
            <w:vAlign w:val="center"/>
          </w:tcPr>
          <w:p w:rsidR="00E55CD6" w:rsidRPr="002D49D5" w:rsidRDefault="00E55CD6" w:rsidP="00AD4F5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 convention collective</w:t>
            </w:r>
          </w:p>
        </w:tc>
        <w:tc>
          <w:tcPr>
            <w:tcW w:w="1928" w:type="dxa"/>
            <w:vAlign w:val="center"/>
          </w:tcPr>
          <w:p w:rsidR="00E55CD6" w:rsidRPr="002D49D5" w:rsidRDefault="00E55CD6" w:rsidP="00AD4F5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 de jours travaillés annuels</w:t>
            </w:r>
          </w:p>
        </w:tc>
        <w:tc>
          <w:tcPr>
            <w:tcW w:w="1928" w:type="dxa"/>
            <w:vAlign w:val="center"/>
          </w:tcPr>
          <w:p w:rsidR="00E55CD6" w:rsidRPr="002D49D5" w:rsidRDefault="00E55CD6" w:rsidP="00AD4F5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 de jours de Congés Annuels</w:t>
            </w:r>
          </w:p>
        </w:tc>
        <w:tc>
          <w:tcPr>
            <w:tcW w:w="1928" w:type="dxa"/>
            <w:vAlign w:val="center"/>
          </w:tcPr>
          <w:p w:rsidR="00E55CD6" w:rsidRPr="002D49D5" w:rsidRDefault="00E55CD6" w:rsidP="00AD4F5F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Nombre de jours de RTT</w:t>
            </w:r>
          </w:p>
        </w:tc>
      </w:tr>
      <w:tr w:rsidR="00E55CD6" w:rsidRPr="005E2004" w:rsidTr="00AD4F5F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E55CD6" w:rsidRPr="005E2004" w:rsidTr="00AD4F5F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5CD6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E55CD6" w:rsidRPr="005E2004" w:rsidTr="00AD4F5F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5CD6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1928" w:type="dxa"/>
            <w:vAlign w:val="center"/>
          </w:tcPr>
          <w:p w:rsidR="00E55CD6" w:rsidRPr="005E2004" w:rsidRDefault="00E55CD6" w:rsidP="00AD4F5F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</w:tbl>
    <w:p w:rsidR="00E55CD6" w:rsidRPr="002D49D5" w:rsidRDefault="00E55CD6" w:rsidP="00E55CD6">
      <w:pPr>
        <w:rPr>
          <w:rFonts w:ascii="Century Gothic" w:hAnsi="Century Gothic"/>
        </w:rPr>
      </w:pPr>
    </w:p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 [Le candidat indique dans le tableau ci-dessous, dans la colonne « Réponse du Candidat » </w:t>
      </w:r>
      <w:r>
        <w:rPr>
          <w:rFonts w:ascii="Century Gothic" w:hAnsi="Century Gothic"/>
          <w:b/>
          <w:i/>
          <w:sz w:val="23"/>
          <w:szCs w:val="23"/>
        </w:rPr>
        <w:t>la prise de connaissance du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 </w:t>
      </w:r>
      <w:r>
        <w:rPr>
          <w:rFonts w:ascii="Century Gothic" w:hAnsi="Century Gothic"/>
          <w:b/>
          <w:i/>
          <w:sz w:val="23"/>
          <w:szCs w:val="23"/>
        </w:rPr>
        <w:t>point mentionné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 dans le tableau ci-dessous]</w:t>
      </w:r>
    </w:p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</w:p>
    <w:tbl>
      <w:tblPr>
        <w:tblW w:w="992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7"/>
        <w:gridCol w:w="1276"/>
      </w:tblGrid>
      <w:tr w:rsidR="00E55CD6" w:rsidRPr="002D49D5" w:rsidTr="00AD4F5F">
        <w:trPr>
          <w:trHeight w:val="819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55CD6" w:rsidRPr="002D49D5" w:rsidRDefault="00E55CD6" w:rsidP="00AD4F5F">
            <w:pPr>
              <w:ind w:left="132" w:right="152" w:hanging="10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Information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E55CD6" w:rsidRPr="002D49D5" w:rsidRDefault="00E55CD6" w:rsidP="00AD4F5F">
            <w:pPr>
              <w:jc w:val="center"/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Réponse du Candidat</w:t>
            </w:r>
          </w:p>
        </w:tc>
      </w:tr>
      <w:tr w:rsidR="00E55CD6" w:rsidRPr="002D49D5" w:rsidTr="00AD4F5F">
        <w:trPr>
          <w:trHeight w:val="204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E55CD6" w:rsidRDefault="00E55CD6" w:rsidP="00AD4F5F">
            <w:pPr>
              <w:ind w:left="132" w:right="152" w:hanging="1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</w:t>
            </w:r>
            <w:r w:rsidRPr="00B15346">
              <w:rPr>
                <w:rFonts w:ascii="Century Gothic" w:hAnsi="Century Gothic"/>
              </w:rPr>
              <w:t>’</w:t>
            </w:r>
            <w:r>
              <w:rPr>
                <w:rFonts w:ascii="Century Gothic" w:hAnsi="Century Gothic"/>
              </w:rPr>
              <w:t xml:space="preserve">AP-HP </w:t>
            </w:r>
            <w:r w:rsidRPr="00B15346">
              <w:rPr>
                <w:rFonts w:ascii="Century Gothic" w:hAnsi="Century Gothic"/>
              </w:rPr>
              <w:t>analyse la charge des prestations en fonction du profil et niveau d’expérience choisi</w:t>
            </w:r>
            <w:r>
              <w:rPr>
                <w:rFonts w:ascii="Century Gothic" w:hAnsi="Century Gothic"/>
              </w:rPr>
              <w:t xml:space="preserve"> par le candidat</w:t>
            </w:r>
            <w:r w:rsidRPr="00B15346">
              <w:rPr>
                <w:rFonts w:ascii="Century Gothic" w:hAnsi="Century Gothic"/>
              </w:rPr>
              <w:t>, et en comparaison avec l’estimation de charge donnée par l’AP-HP pour chaque prestation</w:t>
            </w:r>
            <w:r>
              <w:rPr>
                <w:rFonts w:ascii="Century Gothic" w:hAnsi="Century Gothic"/>
              </w:rPr>
              <w:t xml:space="preserve"> (Cf. Cadre de Réponse Financier)</w:t>
            </w:r>
            <w:r w:rsidRPr="00B15346">
              <w:rPr>
                <w:rFonts w:ascii="Century Gothic" w:hAnsi="Century Gothic"/>
              </w:rPr>
              <w:t>. Suivant le profil et niveau d’expérience choisi, si l’écart de</w:t>
            </w:r>
            <w:r>
              <w:rPr>
                <w:rFonts w:ascii="Century Gothic" w:hAnsi="Century Gothic"/>
              </w:rPr>
              <w:t xml:space="preserve"> la charge totale de la prestation</w:t>
            </w:r>
            <w:r w:rsidRPr="00B15346">
              <w:rPr>
                <w:rFonts w:ascii="Century Gothic" w:hAnsi="Century Gothic"/>
              </w:rPr>
              <w:t xml:space="preserve"> entre l’offre du candidat et l’AP-HP est supérieur à 20%</w:t>
            </w:r>
            <w:r>
              <w:rPr>
                <w:rFonts w:ascii="Century Gothic" w:hAnsi="Century Gothic"/>
              </w:rPr>
              <w:t>,</w:t>
            </w:r>
            <w:r w:rsidRPr="00B15346">
              <w:rPr>
                <w:rFonts w:ascii="Century Gothic" w:hAnsi="Century Gothic"/>
              </w:rPr>
              <w:t xml:space="preserve"> la note résultante pour la prestation pourrait être </w:t>
            </w:r>
            <w:r>
              <w:rPr>
                <w:rFonts w:ascii="Century Gothic" w:hAnsi="Century Gothic"/>
              </w:rPr>
              <w:t>à</w:t>
            </w:r>
            <w:r w:rsidRPr="00B15346">
              <w:rPr>
                <w:rFonts w:ascii="Century Gothic" w:hAnsi="Century Gothic"/>
              </w:rPr>
              <w:t xml:space="preserve"> zéro (médiocre). Le sous-critère « Pertinence profil / charge estimée » </w:t>
            </w:r>
            <w:r>
              <w:rPr>
                <w:rFonts w:ascii="Century Gothic" w:hAnsi="Century Gothic"/>
              </w:rPr>
              <w:t xml:space="preserve">(Cf. RC) </w:t>
            </w:r>
            <w:r w:rsidRPr="00B15346">
              <w:rPr>
                <w:rFonts w:ascii="Century Gothic" w:hAnsi="Century Gothic"/>
              </w:rPr>
              <w:t xml:space="preserve">rassemble l’ensemble des notes des prestations analysées dont la liste pour chaque lot figure ci-dessous. Pour ce sous-critère, si l’offre du candidat obtient une note inférieure à 2, l’offre sera </w:t>
            </w:r>
            <w:r>
              <w:rPr>
                <w:rFonts w:ascii="Century Gothic" w:hAnsi="Century Gothic"/>
              </w:rPr>
              <w:t>éliminé</w:t>
            </w:r>
            <w:r w:rsidRPr="00B15346">
              <w:rPr>
                <w:rFonts w:ascii="Century Gothic" w:hAnsi="Century Gothic"/>
              </w:rPr>
              <w:t>e</w:t>
            </w:r>
            <w:r>
              <w:rPr>
                <w:rFonts w:ascii="Century Gothic" w:hAnsi="Century Gothic"/>
              </w:rPr>
              <w:t>.</w:t>
            </w:r>
          </w:p>
          <w:p w:rsidR="00E55CD6" w:rsidRDefault="00E55CD6" w:rsidP="00AD4F5F">
            <w:pPr>
              <w:ind w:left="132" w:right="152" w:hanging="10"/>
              <w:rPr>
                <w:rFonts w:ascii="Century Gothic" w:hAnsi="Century Gothic"/>
              </w:rPr>
            </w:pPr>
          </w:p>
          <w:p w:rsidR="00E55CD6" w:rsidRDefault="00E55CD6" w:rsidP="00AD4F5F">
            <w:pPr>
              <w:ind w:left="132" w:right="152" w:hanging="1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Liste des prestations concernées par cette analyse de charge : </w:t>
            </w:r>
          </w:p>
          <w:p w:rsidR="002C5F22" w:rsidRPr="001F409F" w:rsidRDefault="002C5F22" w:rsidP="002C5F22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Open Sans" w:hAnsi="Open Sans" w:cs="Open Sans"/>
              </w:rPr>
            </w:pPr>
            <w:r w:rsidRPr="001F409F">
              <w:rPr>
                <w:rFonts w:ascii="Open Sans" w:hAnsi="Open Sans" w:cs="Open Sans"/>
              </w:rPr>
              <w:t xml:space="preserve">Service-Desk </w:t>
            </w:r>
            <w:r w:rsidR="00E92787">
              <w:rPr>
                <w:rFonts w:ascii="Open Sans" w:hAnsi="Open Sans" w:cs="Open Sans"/>
              </w:rPr>
              <w:t>HO (heures</w:t>
            </w:r>
            <w:r w:rsidRPr="001F409F">
              <w:rPr>
                <w:rFonts w:ascii="Open Sans" w:hAnsi="Open Sans" w:cs="Open Sans"/>
              </w:rPr>
              <w:t xml:space="preserve"> Ouvré</w:t>
            </w:r>
            <w:r w:rsidR="00E92787">
              <w:rPr>
                <w:rFonts w:ascii="Open Sans" w:hAnsi="Open Sans" w:cs="Open Sans"/>
              </w:rPr>
              <w:t>e</w:t>
            </w:r>
            <w:r w:rsidRPr="001F409F">
              <w:rPr>
                <w:rFonts w:ascii="Open Sans" w:hAnsi="Open Sans" w:cs="Open Sans"/>
              </w:rPr>
              <w:t>s</w:t>
            </w:r>
            <w:r w:rsidR="00E92787">
              <w:rPr>
                <w:rFonts w:ascii="Open Sans" w:hAnsi="Open Sans" w:cs="Open Sans"/>
              </w:rPr>
              <w:t>)</w:t>
            </w:r>
            <w:r w:rsidRPr="001F409F">
              <w:rPr>
                <w:rFonts w:ascii="Open Sans" w:hAnsi="Open Sans" w:cs="Open Sans"/>
              </w:rPr>
              <w:t xml:space="preserve"> Forfait</w:t>
            </w:r>
          </w:p>
          <w:p w:rsidR="002C5F22" w:rsidRPr="001F409F" w:rsidRDefault="002C5F22" w:rsidP="002C5F22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Open Sans" w:hAnsi="Open Sans" w:cs="Open Sans"/>
              </w:rPr>
            </w:pPr>
            <w:r w:rsidRPr="001F409F">
              <w:rPr>
                <w:rFonts w:ascii="Open Sans" w:hAnsi="Open Sans" w:cs="Open Sans"/>
              </w:rPr>
              <w:t xml:space="preserve">Service-Desk </w:t>
            </w:r>
            <w:r w:rsidR="00E92787">
              <w:rPr>
                <w:rFonts w:ascii="Open Sans" w:hAnsi="Open Sans" w:cs="Open Sans"/>
              </w:rPr>
              <w:t>HO (heures</w:t>
            </w:r>
            <w:r w:rsidRPr="001F409F">
              <w:rPr>
                <w:rFonts w:ascii="Open Sans" w:hAnsi="Open Sans" w:cs="Open Sans"/>
              </w:rPr>
              <w:t xml:space="preserve"> Ouvré</w:t>
            </w:r>
            <w:r w:rsidR="00E92787">
              <w:rPr>
                <w:rFonts w:ascii="Open Sans" w:hAnsi="Open Sans" w:cs="Open Sans"/>
              </w:rPr>
              <w:t>e</w:t>
            </w:r>
            <w:r w:rsidRPr="001F409F">
              <w:rPr>
                <w:rFonts w:ascii="Open Sans" w:hAnsi="Open Sans" w:cs="Open Sans"/>
              </w:rPr>
              <w:t>s</w:t>
            </w:r>
            <w:r w:rsidR="00E92787">
              <w:rPr>
                <w:rFonts w:ascii="Open Sans" w:hAnsi="Open Sans" w:cs="Open Sans"/>
              </w:rPr>
              <w:t>)</w:t>
            </w:r>
            <w:r w:rsidRPr="001F409F">
              <w:rPr>
                <w:rFonts w:ascii="Open Sans" w:hAnsi="Open Sans" w:cs="Open Sans"/>
              </w:rPr>
              <w:t xml:space="preserve"> Complément</w:t>
            </w:r>
          </w:p>
          <w:p w:rsidR="002C5F22" w:rsidRPr="001F409F" w:rsidRDefault="002C5F22" w:rsidP="002C5F22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Open Sans" w:hAnsi="Open Sans" w:cs="Open Sans"/>
              </w:rPr>
            </w:pPr>
            <w:r w:rsidRPr="001F409F">
              <w:rPr>
                <w:rFonts w:ascii="Open Sans" w:hAnsi="Open Sans" w:cs="Open Sans"/>
              </w:rPr>
              <w:t>Service-Desk Nuits et HNO Forfait</w:t>
            </w:r>
          </w:p>
          <w:p w:rsidR="002C5F22" w:rsidRDefault="002C5F22" w:rsidP="002C5F22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Open Sans" w:hAnsi="Open Sans" w:cs="Open Sans"/>
              </w:rPr>
            </w:pPr>
            <w:r w:rsidRPr="001F409F">
              <w:rPr>
                <w:rFonts w:ascii="Open Sans" w:hAnsi="Open Sans" w:cs="Open Sans"/>
              </w:rPr>
              <w:t>Service-Desk Nuits et HNO Compléments</w:t>
            </w:r>
          </w:p>
          <w:p w:rsidR="001968A9" w:rsidRPr="001F409F" w:rsidRDefault="001968A9" w:rsidP="002C5F22">
            <w:pPr>
              <w:pStyle w:val="Paragraphedeliste"/>
              <w:numPr>
                <w:ilvl w:val="0"/>
                <w:numId w:val="10"/>
              </w:numPr>
              <w:spacing w:before="60" w:after="60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Responsable du centre d’appels</w:t>
            </w:r>
            <w:bookmarkStart w:id="3" w:name="_GoBack"/>
            <w:bookmarkEnd w:id="3"/>
          </w:p>
          <w:p w:rsidR="00823BDC" w:rsidRPr="00C47D85" w:rsidRDefault="00823BDC" w:rsidP="00823BDC">
            <w:pPr>
              <w:pStyle w:val="Paragraphedeliste"/>
              <w:suppressAutoHyphens/>
              <w:ind w:left="699"/>
              <w:rPr>
                <w:rFonts w:ascii="Century Gothic" w:hAnsi="Century Gothic"/>
              </w:rPr>
            </w:pPr>
          </w:p>
          <w:p w:rsidR="00E55CD6" w:rsidRPr="00B15346" w:rsidRDefault="00E55CD6" w:rsidP="00AD4F5F">
            <w:pPr>
              <w:ind w:left="132" w:right="152" w:hanging="10"/>
              <w:rPr>
                <w:rFonts w:ascii="Century Gothic" w:hAnsi="Century Gothic"/>
                <w:b/>
              </w:rPr>
            </w:pPr>
            <w:r w:rsidRPr="00B15346">
              <w:rPr>
                <w:rFonts w:ascii="Century Gothic" w:hAnsi="Century Gothic"/>
                <w:b/>
              </w:rPr>
              <w:t>Le candidat confirme avoir pris connaissance de cette information :</w:t>
            </w:r>
          </w:p>
          <w:p w:rsidR="00E55CD6" w:rsidRPr="002D49D5" w:rsidRDefault="00E55CD6" w:rsidP="00AD4F5F">
            <w:pPr>
              <w:ind w:left="132" w:right="152" w:hanging="10"/>
              <w:rPr>
                <w:rFonts w:ascii="Century Gothic" w:hAnsi="Century Gothic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vAlign w:val="center"/>
          </w:tcPr>
          <w:p w:rsidR="00E55CD6" w:rsidRPr="002D49D5" w:rsidRDefault="00E55CD6" w:rsidP="00AD4F5F">
            <w:pPr>
              <w:jc w:val="center"/>
              <w:rPr>
                <w:rFonts w:ascii="Century Gothic" w:hAnsi="Century Gothic"/>
                <w:b/>
                <w:sz w:val="20"/>
              </w:rPr>
            </w:pPr>
            <w:r w:rsidRPr="002D49D5">
              <w:rPr>
                <w:rFonts w:ascii="Century Gothic" w:hAnsi="Century Gothic"/>
              </w:rPr>
              <w:t>OUI/NON</w:t>
            </w:r>
          </w:p>
        </w:tc>
      </w:tr>
    </w:tbl>
    <w:p w:rsidR="0027784D" w:rsidRDefault="0027784D">
      <w:pPr>
        <w:jc w:val="left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</w:rPr>
        <w:br w:type="page"/>
      </w:r>
    </w:p>
    <w:p w:rsidR="006F35D2" w:rsidRPr="00E55CD6" w:rsidRDefault="00E55CD6" w:rsidP="009B016F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4" w:name="_Toc185855276"/>
      <w:r w:rsidRPr="00E55CD6">
        <w:rPr>
          <w:rFonts w:ascii="Times New Roman" w:hAnsi="Times New Roman" w:cs="Times New Roman"/>
        </w:rPr>
        <w:lastRenderedPageBreak/>
        <w:t xml:space="preserve">Prestation service desk </w:t>
      </w:r>
      <w:r w:rsidR="0094663A">
        <w:rPr>
          <w:rFonts w:ascii="Times New Roman" w:hAnsi="Times New Roman" w:cs="Times New Roman"/>
        </w:rPr>
        <w:t xml:space="preserve">HO </w:t>
      </w:r>
      <w:r w:rsidRPr="00E55CD6">
        <w:rPr>
          <w:rFonts w:ascii="Times New Roman" w:hAnsi="Times New Roman" w:cs="Times New Roman"/>
        </w:rPr>
        <w:t>forfait</w:t>
      </w:r>
      <w:bookmarkEnd w:id="4"/>
    </w:p>
    <w:p w:rsidR="00E55CD6" w:rsidRDefault="00E55CD6" w:rsidP="006F35D2"/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[Le candidat </w:t>
      </w:r>
      <w:r>
        <w:rPr>
          <w:rFonts w:ascii="Century Gothic" w:hAnsi="Century Gothic"/>
          <w:b/>
          <w:i/>
          <w:sz w:val="23"/>
          <w:szCs w:val="23"/>
        </w:rPr>
        <w:t>indique pour la prestation sa justification des profils et de la charge estimée</w:t>
      </w:r>
      <w:r w:rsidRPr="002D49D5">
        <w:rPr>
          <w:rFonts w:ascii="Century Gothic" w:hAnsi="Century Gothic"/>
          <w:b/>
          <w:i/>
          <w:sz w:val="23"/>
          <w:szCs w:val="23"/>
        </w:rPr>
        <w:t>]</w:t>
      </w:r>
    </w:p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9"/>
        <w:gridCol w:w="4459"/>
      </w:tblGrid>
      <w:tr w:rsidR="00E55CD6" w:rsidRPr="002D49D5" w:rsidTr="00AD4F5F">
        <w:trPr>
          <w:tblHeader/>
        </w:trPr>
        <w:tc>
          <w:tcPr>
            <w:tcW w:w="5039" w:type="dxa"/>
            <w:shd w:val="clear" w:color="auto" w:fill="auto"/>
          </w:tcPr>
          <w:p w:rsidR="00E55CD6" w:rsidRPr="002D49D5" w:rsidRDefault="00E55CD6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Prestations attendues</w:t>
            </w:r>
          </w:p>
        </w:tc>
        <w:tc>
          <w:tcPr>
            <w:tcW w:w="4459" w:type="dxa"/>
            <w:shd w:val="clear" w:color="auto" w:fill="auto"/>
          </w:tcPr>
          <w:p w:rsidR="00E55CD6" w:rsidRPr="002D49D5" w:rsidRDefault="00E55CD6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Commentaires du candidat</w:t>
            </w:r>
          </w:p>
        </w:tc>
      </w:tr>
      <w:tr w:rsidR="00E55CD6" w:rsidRPr="005E2004" w:rsidTr="00AD4F5F">
        <w:tc>
          <w:tcPr>
            <w:tcW w:w="5039" w:type="dxa"/>
            <w:shd w:val="clear" w:color="auto" w:fill="auto"/>
          </w:tcPr>
          <w:p w:rsidR="00E55CD6" w:rsidRPr="005E2004" w:rsidRDefault="00880160" w:rsidP="00E55CD6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SDF</w:t>
            </w:r>
            <w:r w:rsidR="00E55CD6">
              <w:rPr>
                <w:rFonts w:ascii="Century Gothic" w:hAnsi="Century Gothic"/>
                <w:sz w:val="22"/>
              </w:rPr>
              <w:t>1</w:t>
            </w:r>
            <w:r w:rsidR="00E55CD6" w:rsidRPr="005E2004">
              <w:rPr>
                <w:rFonts w:ascii="Century Gothic" w:hAnsi="Century Gothic"/>
                <w:sz w:val="22"/>
              </w:rPr>
              <w:t xml:space="preserve">, </w:t>
            </w:r>
            <w:r w:rsidR="00E55CD6">
              <w:rPr>
                <w:rFonts w:ascii="Century Gothic" w:hAnsi="Century Gothic"/>
                <w:sz w:val="22"/>
              </w:rPr>
              <w:t>Pas de complexité</w:t>
            </w:r>
          </w:p>
        </w:tc>
        <w:tc>
          <w:tcPr>
            <w:tcW w:w="4459" w:type="dxa"/>
            <w:shd w:val="clear" w:color="auto" w:fill="auto"/>
          </w:tcPr>
          <w:p w:rsidR="00E55CD6" w:rsidRPr="005E2004" w:rsidRDefault="00E55CD6" w:rsidP="00AD4F5F">
            <w:pPr>
              <w:rPr>
                <w:rFonts w:ascii="Century Gothic" w:hAnsi="Century Gothic"/>
                <w:sz w:val="22"/>
              </w:rPr>
            </w:pPr>
          </w:p>
        </w:tc>
      </w:tr>
    </w:tbl>
    <w:p w:rsidR="00E55CD6" w:rsidRDefault="00E55CD6" w:rsidP="00E55CD6"/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 [Le candidat confirme que l’ensemble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s décrites dans le CCTP </w:t>
      </w:r>
      <w:r>
        <w:rPr>
          <w:rFonts w:ascii="Century Gothic" w:hAnsi="Century Gothic"/>
          <w:b/>
          <w:i/>
          <w:sz w:val="23"/>
          <w:szCs w:val="23"/>
        </w:rPr>
        <w:t>es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t couvert et </w:t>
      </w:r>
      <w:r>
        <w:rPr>
          <w:rFonts w:ascii="Century Gothic" w:hAnsi="Century Gothic"/>
          <w:b/>
          <w:i/>
          <w:sz w:val="23"/>
          <w:szCs w:val="23"/>
        </w:rPr>
        <w:t>il peut</w:t>
      </w:r>
      <w:r w:rsidRPr="002D49D5">
        <w:rPr>
          <w:rFonts w:ascii="Century Gothic" w:hAnsi="Century Gothic"/>
          <w:b/>
          <w:i/>
          <w:sz w:val="23"/>
          <w:szCs w:val="23"/>
        </w:rPr>
        <w:t>, le cas échéant</w:t>
      </w:r>
      <w:r w:rsidRPr="00DE6811">
        <w:rPr>
          <w:rFonts w:ascii="Century Gothic" w:hAnsi="Century Gothic"/>
          <w:b/>
          <w:i/>
          <w:sz w:val="23"/>
          <w:szCs w:val="23"/>
        </w:rPr>
        <w:t>, proposer des activités supplémentaires </w:t>
      </w:r>
      <w:r w:rsidRPr="002D49D5">
        <w:rPr>
          <w:rFonts w:ascii="Century Gothic" w:hAnsi="Century Gothic"/>
          <w:b/>
          <w:i/>
          <w:sz w:val="23"/>
          <w:szCs w:val="23"/>
        </w:rPr>
        <w:t>; le candidat décri</w:t>
      </w:r>
      <w:r>
        <w:rPr>
          <w:rFonts w:ascii="Century Gothic" w:hAnsi="Century Gothic"/>
          <w:b/>
          <w:i/>
          <w:sz w:val="23"/>
          <w:szCs w:val="23"/>
        </w:rPr>
        <w:t>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 les actions qu’il met en œuvre pour réaliser ces prestations]</w:t>
      </w:r>
    </w:p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Pr="002D49D5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rPr>
          <w:rFonts w:ascii="Century Gothic" w:hAnsi="Century Gothic"/>
          <w:sz w:val="16"/>
          <w:szCs w:val="16"/>
        </w:rPr>
      </w:pPr>
    </w:p>
    <w:p w:rsidR="00E55CD6" w:rsidRDefault="00E55CD6" w:rsidP="006F35D2"/>
    <w:p w:rsidR="00E55CD6" w:rsidRPr="00E55CD6" w:rsidRDefault="00E55CD6" w:rsidP="009B016F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5" w:name="_Toc185855277"/>
      <w:r w:rsidRPr="00E55CD6">
        <w:rPr>
          <w:rFonts w:ascii="Times New Roman" w:hAnsi="Times New Roman" w:cs="Times New Roman"/>
        </w:rPr>
        <w:t xml:space="preserve">Prestation service desk </w:t>
      </w:r>
      <w:r w:rsidR="0094663A">
        <w:rPr>
          <w:rFonts w:ascii="Times New Roman" w:hAnsi="Times New Roman" w:cs="Times New Roman"/>
        </w:rPr>
        <w:t xml:space="preserve">HO </w:t>
      </w:r>
      <w:r w:rsidRPr="00E55CD6">
        <w:rPr>
          <w:rFonts w:ascii="Times New Roman" w:hAnsi="Times New Roman" w:cs="Times New Roman"/>
        </w:rPr>
        <w:t>complément</w:t>
      </w:r>
      <w:bookmarkEnd w:id="5"/>
    </w:p>
    <w:p w:rsidR="00E55CD6" w:rsidRDefault="00E55CD6" w:rsidP="006F35D2"/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[Le candidat </w:t>
      </w:r>
      <w:r>
        <w:rPr>
          <w:rFonts w:ascii="Century Gothic" w:hAnsi="Century Gothic"/>
          <w:b/>
          <w:i/>
          <w:sz w:val="23"/>
          <w:szCs w:val="23"/>
        </w:rPr>
        <w:t>indique pour la prestation sa justification des profils et de la charge estimée</w:t>
      </w:r>
      <w:r w:rsidRPr="002D49D5">
        <w:rPr>
          <w:rFonts w:ascii="Century Gothic" w:hAnsi="Century Gothic"/>
          <w:b/>
          <w:i/>
          <w:sz w:val="23"/>
          <w:szCs w:val="23"/>
        </w:rPr>
        <w:t>]</w:t>
      </w:r>
    </w:p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9"/>
        <w:gridCol w:w="4459"/>
      </w:tblGrid>
      <w:tr w:rsidR="00E55CD6" w:rsidRPr="002D49D5" w:rsidTr="00AD4F5F">
        <w:trPr>
          <w:tblHeader/>
        </w:trPr>
        <w:tc>
          <w:tcPr>
            <w:tcW w:w="5039" w:type="dxa"/>
            <w:shd w:val="clear" w:color="auto" w:fill="auto"/>
          </w:tcPr>
          <w:p w:rsidR="00E55CD6" w:rsidRPr="002D49D5" w:rsidRDefault="00E55CD6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Prestations attendues</w:t>
            </w:r>
          </w:p>
        </w:tc>
        <w:tc>
          <w:tcPr>
            <w:tcW w:w="4459" w:type="dxa"/>
            <w:shd w:val="clear" w:color="auto" w:fill="auto"/>
          </w:tcPr>
          <w:p w:rsidR="00E55CD6" w:rsidRPr="002D49D5" w:rsidRDefault="00E55CD6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Commentaires du candidat</w:t>
            </w:r>
          </w:p>
        </w:tc>
      </w:tr>
      <w:tr w:rsidR="00E55CD6" w:rsidRPr="005E2004" w:rsidTr="00AD4F5F">
        <w:tc>
          <w:tcPr>
            <w:tcW w:w="5039" w:type="dxa"/>
            <w:shd w:val="clear" w:color="auto" w:fill="auto"/>
          </w:tcPr>
          <w:p w:rsidR="00E55CD6" w:rsidRPr="005E2004" w:rsidRDefault="00880160" w:rsidP="00880160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SDF</w:t>
            </w:r>
            <w:r w:rsidR="00E55CD6">
              <w:rPr>
                <w:rFonts w:ascii="Century Gothic" w:hAnsi="Century Gothic"/>
                <w:sz w:val="22"/>
              </w:rPr>
              <w:t>1</w:t>
            </w:r>
            <w:r>
              <w:rPr>
                <w:rFonts w:ascii="Century Gothic" w:hAnsi="Century Gothic"/>
                <w:sz w:val="22"/>
              </w:rPr>
              <w:t>B</w:t>
            </w:r>
            <w:r w:rsidR="00E55CD6" w:rsidRPr="005E2004">
              <w:rPr>
                <w:rFonts w:ascii="Century Gothic" w:hAnsi="Century Gothic"/>
                <w:sz w:val="22"/>
              </w:rPr>
              <w:t xml:space="preserve">, </w:t>
            </w:r>
            <w:r>
              <w:rPr>
                <w:rFonts w:ascii="Century Gothic" w:hAnsi="Century Gothic"/>
                <w:sz w:val="22"/>
              </w:rPr>
              <w:t xml:space="preserve">Pas de </w:t>
            </w:r>
            <w:r w:rsidR="00E55CD6" w:rsidRPr="005E2004">
              <w:rPr>
                <w:rFonts w:ascii="Century Gothic" w:hAnsi="Century Gothic"/>
                <w:sz w:val="22"/>
              </w:rPr>
              <w:t>complexité</w:t>
            </w:r>
          </w:p>
        </w:tc>
        <w:tc>
          <w:tcPr>
            <w:tcW w:w="4459" w:type="dxa"/>
            <w:shd w:val="clear" w:color="auto" w:fill="auto"/>
          </w:tcPr>
          <w:p w:rsidR="00E55CD6" w:rsidRPr="005E2004" w:rsidRDefault="00E55CD6" w:rsidP="00AD4F5F">
            <w:pPr>
              <w:rPr>
                <w:rFonts w:ascii="Century Gothic" w:hAnsi="Century Gothic"/>
                <w:sz w:val="22"/>
              </w:rPr>
            </w:pPr>
          </w:p>
        </w:tc>
      </w:tr>
    </w:tbl>
    <w:p w:rsidR="00E55CD6" w:rsidRDefault="00E55CD6" w:rsidP="00E55CD6"/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 [Le candidat confirme que l’ensemble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s décrites dans le CCTP </w:t>
      </w:r>
      <w:r>
        <w:rPr>
          <w:rFonts w:ascii="Century Gothic" w:hAnsi="Century Gothic"/>
          <w:b/>
          <w:i/>
          <w:sz w:val="23"/>
          <w:szCs w:val="23"/>
        </w:rPr>
        <w:t>es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t couvert et </w:t>
      </w:r>
      <w:r>
        <w:rPr>
          <w:rFonts w:ascii="Century Gothic" w:hAnsi="Century Gothic"/>
          <w:b/>
          <w:i/>
          <w:sz w:val="23"/>
          <w:szCs w:val="23"/>
        </w:rPr>
        <w:t>il peut</w:t>
      </w:r>
      <w:r w:rsidRPr="002D49D5">
        <w:rPr>
          <w:rFonts w:ascii="Century Gothic" w:hAnsi="Century Gothic"/>
          <w:b/>
          <w:i/>
          <w:sz w:val="23"/>
          <w:szCs w:val="23"/>
        </w:rPr>
        <w:t>, le cas échéant</w:t>
      </w:r>
      <w:r w:rsidRPr="00DE6811">
        <w:rPr>
          <w:rFonts w:ascii="Century Gothic" w:hAnsi="Century Gothic"/>
          <w:b/>
          <w:i/>
          <w:sz w:val="23"/>
          <w:szCs w:val="23"/>
        </w:rPr>
        <w:t>, proposer des activités supplémentaires </w:t>
      </w:r>
      <w:r w:rsidRPr="002D49D5">
        <w:rPr>
          <w:rFonts w:ascii="Century Gothic" w:hAnsi="Century Gothic"/>
          <w:b/>
          <w:i/>
          <w:sz w:val="23"/>
          <w:szCs w:val="23"/>
        </w:rPr>
        <w:t>; le candidat décri</w:t>
      </w:r>
      <w:r>
        <w:rPr>
          <w:rFonts w:ascii="Century Gothic" w:hAnsi="Century Gothic"/>
          <w:b/>
          <w:i/>
          <w:sz w:val="23"/>
          <w:szCs w:val="23"/>
        </w:rPr>
        <w:t>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 les actions qu’il met en œuvre pour réaliser ces prestations]</w:t>
      </w:r>
    </w:p>
    <w:p w:rsidR="00E55CD6" w:rsidRPr="002D49D5" w:rsidRDefault="00E55CD6" w:rsidP="00E55CD6">
      <w:pPr>
        <w:rPr>
          <w:rFonts w:ascii="Century Gothic" w:hAnsi="Century Gothic"/>
          <w:b/>
          <w:i/>
          <w:sz w:val="23"/>
          <w:szCs w:val="23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Pr="002D49D5" w:rsidRDefault="00E55CD6" w:rsidP="00E55C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E55CD6" w:rsidRDefault="00E55CD6" w:rsidP="00E55CD6">
      <w:pPr>
        <w:rPr>
          <w:rFonts w:ascii="Century Gothic" w:hAnsi="Century Gothic"/>
          <w:sz w:val="16"/>
          <w:szCs w:val="16"/>
        </w:rPr>
      </w:pPr>
    </w:p>
    <w:p w:rsidR="00E55CD6" w:rsidRDefault="00E55CD6" w:rsidP="00E55CD6"/>
    <w:p w:rsidR="00880160" w:rsidRDefault="00880160" w:rsidP="00E55CD6"/>
    <w:p w:rsidR="00880160" w:rsidRDefault="00880160" w:rsidP="00E55CD6"/>
    <w:p w:rsidR="00880160" w:rsidRDefault="00880160" w:rsidP="00E55CD6"/>
    <w:p w:rsidR="00880160" w:rsidRDefault="00880160" w:rsidP="00E55CD6"/>
    <w:p w:rsidR="00880160" w:rsidRDefault="00880160" w:rsidP="00E55CD6"/>
    <w:p w:rsidR="00E55CD6" w:rsidRPr="00E55CD6" w:rsidRDefault="00E55CD6" w:rsidP="009B016F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6" w:name="_Toc185855278"/>
      <w:r w:rsidRPr="00E55CD6">
        <w:rPr>
          <w:rFonts w:ascii="Times New Roman" w:hAnsi="Times New Roman" w:cs="Times New Roman"/>
        </w:rPr>
        <w:t>Prestation service desk</w:t>
      </w:r>
      <w:r w:rsidR="00C530A1">
        <w:rPr>
          <w:rFonts w:ascii="Times New Roman" w:hAnsi="Times New Roman" w:cs="Times New Roman"/>
        </w:rPr>
        <w:t xml:space="preserve"> nuit et</w:t>
      </w:r>
      <w:r w:rsidRPr="00E55CD6">
        <w:rPr>
          <w:rFonts w:ascii="Times New Roman" w:hAnsi="Times New Roman" w:cs="Times New Roman"/>
        </w:rPr>
        <w:t xml:space="preserve"> HNO</w:t>
      </w:r>
      <w:r w:rsidR="00880160">
        <w:rPr>
          <w:rFonts w:ascii="Times New Roman" w:hAnsi="Times New Roman" w:cs="Times New Roman"/>
        </w:rPr>
        <w:t xml:space="preserve"> forfait</w:t>
      </w:r>
      <w:bookmarkEnd w:id="6"/>
    </w:p>
    <w:p w:rsidR="00E55CD6" w:rsidRDefault="00E55CD6" w:rsidP="00E55CD6"/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lastRenderedPageBreak/>
        <w:t xml:space="preserve">[Le candidat </w:t>
      </w:r>
      <w:r>
        <w:rPr>
          <w:rFonts w:ascii="Century Gothic" w:hAnsi="Century Gothic"/>
          <w:b/>
          <w:i/>
          <w:sz w:val="23"/>
          <w:szCs w:val="23"/>
        </w:rPr>
        <w:t>indique pour la prestation sa justification des profils et de la charge estimée</w:t>
      </w:r>
      <w:r w:rsidRPr="002D49D5">
        <w:rPr>
          <w:rFonts w:ascii="Century Gothic" w:hAnsi="Century Gothic"/>
          <w:b/>
          <w:i/>
          <w:sz w:val="23"/>
          <w:szCs w:val="23"/>
        </w:rPr>
        <w:t>]</w:t>
      </w:r>
    </w:p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9"/>
        <w:gridCol w:w="4459"/>
      </w:tblGrid>
      <w:tr w:rsidR="00880160" w:rsidRPr="002D49D5" w:rsidTr="00AD4F5F">
        <w:trPr>
          <w:tblHeader/>
        </w:trPr>
        <w:tc>
          <w:tcPr>
            <w:tcW w:w="5039" w:type="dxa"/>
            <w:shd w:val="clear" w:color="auto" w:fill="auto"/>
          </w:tcPr>
          <w:p w:rsidR="00880160" w:rsidRPr="002D49D5" w:rsidRDefault="00880160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Prestations attendues</w:t>
            </w:r>
          </w:p>
        </w:tc>
        <w:tc>
          <w:tcPr>
            <w:tcW w:w="4459" w:type="dxa"/>
            <w:shd w:val="clear" w:color="auto" w:fill="auto"/>
          </w:tcPr>
          <w:p w:rsidR="00880160" w:rsidRPr="002D49D5" w:rsidRDefault="00880160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Commentaires du candidat</w:t>
            </w:r>
          </w:p>
        </w:tc>
      </w:tr>
      <w:tr w:rsidR="00880160" w:rsidRPr="005E2004" w:rsidTr="00AD4F5F">
        <w:tc>
          <w:tcPr>
            <w:tcW w:w="5039" w:type="dxa"/>
            <w:shd w:val="clear" w:color="auto" w:fill="auto"/>
          </w:tcPr>
          <w:p w:rsidR="00880160" w:rsidRPr="005E2004" w:rsidRDefault="00880160" w:rsidP="00880160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 xml:space="preserve">SDF2, Pas de </w:t>
            </w:r>
            <w:r w:rsidRPr="005E2004">
              <w:rPr>
                <w:rFonts w:ascii="Century Gothic" w:hAnsi="Century Gothic"/>
                <w:sz w:val="22"/>
              </w:rPr>
              <w:t>complexité</w:t>
            </w:r>
          </w:p>
        </w:tc>
        <w:tc>
          <w:tcPr>
            <w:tcW w:w="4459" w:type="dxa"/>
            <w:shd w:val="clear" w:color="auto" w:fill="auto"/>
          </w:tcPr>
          <w:p w:rsidR="00880160" w:rsidRPr="005E2004" w:rsidRDefault="00880160" w:rsidP="00AD4F5F">
            <w:pPr>
              <w:rPr>
                <w:rFonts w:ascii="Century Gothic" w:hAnsi="Century Gothic"/>
                <w:sz w:val="22"/>
              </w:rPr>
            </w:pPr>
          </w:p>
        </w:tc>
      </w:tr>
    </w:tbl>
    <w:p w:rsidR="00880160" w:rsidRDefault="00880160" w:rsidP="00880160"/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 [Le candidat confirme que l’ensemble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s décrites dans le CCTP </w:t>
      </w:r>
      <w:r>
        <w:rPr>
          <w:rFonts w:ascii="Century Gothic" w:hAnsi="Century Gothic"/>
          <w:b/>
          <w:i/>
          <w:sz w:val="23"/>
          <w:szCs w:val="23"/>
        </w:rPr>
        <w:t>es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t couvert et </w:t>
      </w:r>
      <w:r>
        <w:rPr>
          <w:rFonts w:ascii="Century Gothic" w:hAnsi="Century Gothic"/>
          <w:b/>
          <w:i/>
          <w:sz w:val="23"/>
          <w:szCs w:val="23"/>
        </w:rPr>
        <w:t>il peut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, le cas échéant, proposer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>s supplémentaires ; le candidat décri</w:t>
      </w:r>
      <w:r>
        <w:rPr>
          <w:rFonts w:ascii="Century Gothic" w:hAnsi="Century Gothic"/>
          <w:b/>
          <w:i/>
          <w:sz w:val="23"/>
          <w:szCs w:val="23"/>
        </w:rPr>
        <w:t>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 les actions qu’il met en œuvre pour réaliser ces prestations]</w:t>
      </w:r>
    </w:p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Pr="002D49D5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rPr>
          <w:rFonts w:ascii="Century Gothic" w:hAnsi="Century Gothic"/>
          <w:sz w:val="16"/>
          <w:szCs w:val="16"/>
        </w:rPr>
      </w:pPr>
    </w:p>
    <w:p w:rsidR="00E55CD6" w:rsidRDefault="00E55CD6" w:rsidP="006F35D2"/>
    <w:p w:rsidR="00E55CD6" w:rsidRPr="00E55CD6" w:rsidRDefault="00E55CD6" w:rsidP="009B016F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7" w:name="_Toc185855279"/>
      <w:r w:rsidRPr="00E55CD6">
        <w:rPr>
          <w:rFonts w:ascii="Times New Roman" w:hAnsi="Times New Roman" w:cs="Times New Roman"/>
        </w:rPr>
        <w:t xml:space="preserve">Prestation service desk </w:t>
      </w:r>
      <w:r w:rsidR="00C530A1">
        <w:rPr>
          <w:rFonts w:ascii="Times New Roman" w:hAnsi="Times New Roman" w:cs="Times New Roman"/>
        </w:rPr>
        <w:t xml:space="preserve">nuit et </w:t>
      </w:r>
      <w:r w:rsidRPr="00E55CD6">
        <w:rPr>
          <w:rFonts w:ascii="Times New Roman" w:hAnsi="Times New Roman" w:cs="Times New Roman"/>
        </w:rPr>
        <w:t>HNO complément</w:t>
      </w:r>
      <w:bookmarkEnd w:id="7"/>
    </w:p>
    <w:p w:rsidR="00880160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</w:p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[Le candidat </w:t>
      </w:r>
      <w:r>
        <w:rPr>
          <w:rFonts w:ascii="Century Gothic" w:hAnsi="Century Gothic"/>
          <w:b/>
          <w:i/>
          <w:sz w:val="23"/>
          <w:szCs w:val="23"/>
        </w:rPr>
        <w:t>indique pour la prestation sa justification des profils et de la charge estimée</w:t>
      </w:r>
      <w:r w:rsidRPr="002D49D5">
        <w:rPr>
          <w:rFonts w:ascii="Century Gothic" w:hAnsi="Century Gothic"/>
          <w:b/>
          <w:i/>
          <w:sz w:val="23"/>
          <w:szCs w:val="23"/>
        </w:rPr>
        <w:t>]</w:t>
      </w:r>
    </w:p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9"/>
        <w:gridCol w:w="4459"/>
      </w:tblGrid>
      <w:tr w:rsidR="00880160" w:rsidRPr="002D49D5" w:rsidTr="00AD4F5F">
        <w:trPr>
          <w:tblHeader/>
        </w:trPr>
        <w:tc>
          <w:tcPr>
            <w:tcW w:w="5039" w:type="dxa"/>
            <w:shd w:val="clear" w:color="auto" w:fill="auto"/>
          </w:tcPr>
          <w:p w:rsidR="00880160" w:rsidRPr="002D49D5" w:rsidRDefault="00880160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Prestations attendues</w:t>
            </w:r>
          </w:p>
        </w:tc>
        <w:tc>
          <w:tcPr>
            <w:tcW w:w="4459" w:type="dxa"/>
            <w:shd w:val="clear" w:color="auto" w:fill="auto"/>
          </w:tcPr>
          <w:p w:rsidR="00880160" w:rsidRPr="002D49D5" w:rsidRDefault="00880160" w:rsidP="00AD4F5F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Commentaires du candidat</w:t>
            </w:r>
          </w:p>
        </w:tc>
      </w:tr>
      <w:tr w:rsidR="00880160" w:rsidRPr="005E2004" w:rsidTr="00AD4F5F">
        <w:tc>
          <w:tcPr>
            <w:tcW w:w="5039" w:type="dxa"/>
            <w:shd w:val="clear" w:color="auto" w:fill="auto"/>
          </w:tcPr>
          <w:p w:rsidR="00880160" w:rsidRPr="005E2004" w:rsidRDefault="00880160" w:rsidP="00AD4F5F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 xml:space="preserve">SDF2B, Pas de </w:t>
            </w:r>
            <w:r w:rsidRPr="005E2004">
              <w:rPr>
                <w:rFonts w:ascii="Century Gothic" w:hAnsi="Century Gothic"/>
                <w:sz w:val="22"/>
              </w:rPr>
              <w:t>complexité</w:t>
            </w:r>
          </w:p>
        </w:tc>
        <w:tc>
          <w:tcPr>
            <w:tcW w:w="4459" w:type="dxa"/>
            <w:shd w:val="clear" w:color="auto" w:fill="auto"/>
          </w:tcPr>
          <w:p w:rsidR="00880160" w:rsidRPr="005E2004" w:rsidRDefault="00880160" w:rsidP="00AD4F5F">
            <w:pPr>
              <w:rPr>
                <w:rFonts w:ascii="Century Gothic" w:hAnsi="Century Gothic"/>
                <w:sz w:val="22"/>
              </w:rPr>
            </w:pPr>
          </w:p>
        </w:tc>
      </w:tr>
    </w:tbl>
    <w:p w:rsidR="00880160" w:rsidRDefault="00880160" w:rsidP="00880160"/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 [Le candidat confirme que l’ensemble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s décrites dans le CCTP </w:t>
      </w:r>
      <w:r>
        <w:rPr>
          <w:rFonts w:ascii="Century Gothic" w:hAnsi="Century Gothic"/>
          <w:b/>
          <w:i/>
          <w:sz w:val="23"/>
          <w:szCs w:val="23"/>
        </w:rPr>
        <w:t>es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t couvert et </w:t>
      </w:r>
      <w:r>
        <w:rPr>
          <w:rFonts w:ascii="Century Gothic" w:hAnsi="Century Gothic"/>
          <w:b/>
          <w:i/>
          <w:sz w:val="23"/>
          <w:szCs w:val="23"/>
        </w:rPr>
        <w:t>il peut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, le cas échéant, proposer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>s supplémentaires ; le candidat décri</w:t>
      </w:r>
      <w:r>
        <w:rPr>
          <w:rFonts w:ascii="Century Gothic" w:hAnsi="Century Gothic"/>
          <w:b/>
          <w:i/>
          <w:sz w:val="23"/>
          <w:szCs w:val="23"/>
        </w:rPr>
        <w:t>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 les actions qu’il met en œuvre pour réaliser ces prestations]</w:t>
      </w:r>
    </w:p>
    <w:p w:rsidR="00880160" w:rsidRPr="002D49D5" w:rsidRDefault="00880160" w:rsidP="00880160">
      <w:pPr>
        <w:rPr>
          <w:rFonts w:ascii="Century Gothic" w:hAnsi="Century Gothic"/>
          <w:b/>
          <w:i/>
          <w:sz w:val="23"/>
          <w:szCs w:val="23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Pr="002D49D5" w:rsidRDefault="00880160" w:rsidP="0088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880160" w:rsidRDefault="00880160" w:rsidP="00880160">
      <w:pPr>
        <w:rPr>
          <w:rFonts w:ascii="Century Gothic" w:hAnsi="Century Gothic"/>
          <w:sz w:val="16"/>
          <w:szCs w:val="16"/>
        </w:rPr>
      </w:pPr>
    </w:p>
    <w:p w:rsidR="00880160" w:rsidRDefault="00880160" w:rsidP="00880160"/>
    <w:p w:rsidR="00E55CD6" w:rsidRDefault="00E55CD6" w:rsidP="006F35D2"/>
    <w:p w:rsidR="00880160" w:rsidRDefault="00880160" w:rsidP="006F35D2"/>
    <w:p w:rsidR="00880160" w:rsidRDefault="00880160" w:rsidP="006F35D2"/>
    <w:p w:rsidR="00880160" w:rsidRDefault="00880160" w:rsidP="006F35D2"/>
    <w:p w:rsidR="00352B47" w:rsidRDefault="00352B47" w:rsidP="006F35D2"/>
    <w:p w:rsidR="00352B47" w:rsidRPr="00352B47" w:rsidRDefault="00352B47" w:rsidP="00352B47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8" w:name="_Toc185855280"/>
      <w:r>
        <w:rPr>
          <w:rFonts w:ascii="Times New Roman" w:hAnsi="Times New Roman" w:cs="Times New Roman"/>
        </w:rPr>
        <w:t xml:space="preserve">Prestations </w:t>
      </w:r>
      <w:r w:rsidR="00A55F8A">
        <w:rPr>
          <w:rFonts w:ascii="Times New Roman" w:hAnsi="Times New Roman" w:cs="Times New Roman"/>
        </w:rPr>
        <w:t xml:space="preserve">responsable </w:t>
      </w:r>
      <w:r w:rsidR="00C530A1">
        <w:rPr>
          <w:rFonts w:ascii="Times New Roman" w:hAnsi="Times New Roman" w:cs="Times New Roman"/>
        </w:rPr>
        <w:t xml:space="preserve">du </w:t>
      </w:r>
      <w:r>
        <w:rPr>
          <w:rFonts w:ascii="Times New Roman" w:hAnsi="Times New Roman" w:cs="Times New Roman"/>
        </w:rPr>
        <w:t>centre d’appels</w:t>
      </w:r>
      <w:bookmarkEnd w:id="8"/>
    </w:p>
    <w:p w:rsidR="00352B47" w:rsidRDefault="00352B47" w:rsidP="00352B47">
      <w:pPr>
        <w:rPr>
          <w:rFonts w:ascii="Century Gothic" w:hAnsi="Century Gothic"/>
          <w:b/>
          <w:i/>
          <w:sz w:val="23"/>
          <w:szCs w:val="23"/>
        </w:rPr>
      </w:pPr>
    </w:p>
    <w:p w:rsidR="00352B47" w:rsidRPr="002D49D5" w:rsidRDefault="00352B47" w:rsidP="00352B47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[Le candidat </w:t>
      </w:r>
      <w:r>
        <w:rPr>
          <w:rFonts w:ascii="Century Gothic" w:hAnsi="Century Gothic"/>
          <w:b/>
          <w:i/>
          <w:sz w:val="23"/>
          <w:szCs w:val="23"/>
        </w:rPr>
        <w:t>indique pour la prestation sa justification des profils et de la charge estimée</w:t>
      </w:r>
      <w:r w:rsidRPr="002D49D5">
        <w:rPr>
          <w:rFonts w:ascii="Century Gothic" w:hAnsi="Century Gothic"/>
          <w:b/>
          <w:i/>
          <w:sz w:val="23"/>
          <w:szCs w:val="23"/>
        </w:rPr>
        <w:t>]</w:t>
      </w:r>
    </w:p>
    <w:p w:rsidR="00352B47" w:rsidRPr="002D49D5" w:rsidRDefault="00352B47" w:rsidP="00352B47">
      <w:pPr>
        <w:rPr>
          <w:rFonts w:ascii="Century Gothic" w:hAnsi="Century Gothic"/>
          <w:b/>
          <w:i/>
          <w:sz w:val="23"/>
          <w:szCs w:val="23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9"/>
        <w:gridCol w:w="4459"/>
      </w:tblGrid>
      <w:tr w:rsidR="00352B47" w:rsidRPr="002D49D5" w:rsidTr="00951C90">
        <w:trPr>
          <w:tblHeader/>
        </w:trPr>
        <w:tc>
          <w:tcPr>
            <w:tcW w:w="5039" w:type="dxa"/>
            <w:shd w:val="clear" w:color="auto" w:fill="auto"/>
          </w:tcPr>
          <w:p w:rsidR="00352B47" w:rsidRPr="002D49D5" w:rsidRDefault="00352B47" w:rsidP="00951C90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lastRenderedPageBreak/>
              <w:t>Prestations attendues</w:t>
            </w:r>
          </w:p>
        </w:tc>
        <w:tc>
          <w:tcPr>
            <w:tcW w:w="4459" w:type="dxa"/>
            <w:shd w:val="clear" w:color="auto" w:fill="auto"/>
          </w:tcPr>
          <w:p w:rsidR="00352B47" w:rsidRPr="002D49D5" w:rsidRDefault="00352B47" w:rsidP="00951C90">
            <w:pPr>
              <w:rPr>
                <w:rFonts w:ascii="Century Gothic" w:hAnsi="Century Gothic"/>
                <w:b/>
              </w:rPr>
            </w:pPr>
            <w:r w:rsidRPr="002D49D5">
              <w:rPr>
                <w:rFonts w:ascii="Century Gothic" w:hAnsi="Century Gothic"/>
                <w:b/>
              </w:rPr>
              <w:t>Commentaires du candidat</w:t>
            </w:r>
          </w:p>
        </w:tc>
      </w:tr>
      <w:tr w:rsidR="00352B47" w:rsidRPr="005E2004" w:rsidTr="00951C90">
        <w:tc>
          <w:tcPr>
            <w:tcW w:w="5039" w:type="dxa"/>
            <w:shd w:val="clear" w:color="auto" w:fill="auto"/>
          </w:tcPr>
          <w:p w:rsidR="00352B47" w:rsidRPr="005E2004" w:rsidRDefault="002C16F9" w:rsidP="00951C90">
            <w:pPr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RCA</w:t>
            </w:r>
            <w:r w:rsidR="00352B47">
              <w:rPr>
                <w:rFonts w:ascii="Century Gothic" w:hAnsi="Century Gothic"/>
                <w:sz w:val="22"/>
              </w:rPr>
              <w:t xml:space="preserve">, Pas de </w:t>
            </w:r>
            <w:r w:rsidR="00352B47" w:rsidRPr="005E2004">
              <w:rPr>
                <w:rFonts w:ascii="Century Gothic" w:hAnsi="Century Gothic"/>
                <w:sz w:val="22"/>
              </w:rPr>
              <w:t>complexité</w:t>
            </w:r>
          </w:p>
        </w:tc>
        <w:tc>
          <w:tcPr>
            <w:tcW w:w="4459" w:type="dxa"/>
            <w:shd w:val="clear" w:color="auto" w:fill="auto"/>
          </w:tcPr>
          <w:p w:rsidR="00352B47" w:rsidRPr="005E2004" w:rsidRDefault="00352B47" w:rsidP="00951C90">
            <w:pPr>
              <w:rPr>
                <w:rFonts w:ascii="Century Gothic" w:hAnsi="Century Gothic"/>
                <w:sz w:val="22"/>
              </w:rPr>
            </w:pPr>
          </w:p>
        </w:tc>
      </w:tr>
    </w:tbl>
    <w:p w:rsidR="00352B47" w:rsidRDefault="00352B47" w:rsidP="00352B47"/>
    <w:p w:rsidR="00352B47" w:rsidRPr="002D49D5" w:rsidRDefault="00352B47" w:rsidP="00352B47">
      <w:pPr>
        <w:rPr>
          <w:rFonts w:ascii="Century Gothic" w:hAnsi="Century Gothic"/>
          <w:b/>
          <w:i/>
          <w:sz w:val="23"/>
          <w:szCs w:val="23"/>
        </w:rPr>
      </w:pPr>
      <w:r w:rsidRPr="002D49D5">
        <w:rPr>
          <w:rFonts w:ascii="Century Gothic" w:hAnsi="Century Gothic"/>
          <w:b/>
          <w:i/>
          <w:sz w:val="23"/>
          <w:szCs w:val="23"/>
        </w:rPr>
        <w:t xml:space="preserve"> [Le candidat confirme que l’ensemble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s décrites dans le CCTP </w:t>
      </w:r>
      <w:r>
        <w:rPr>
          <w:rFonts w:ascii="Century Gothic" w:hAnsi="Century Gothic"/>
          <w:b/>
          <w:i/>
          <w:sz w:val="23"/>
          <w:szCs w:val="23"/>
        </w:rPr>
        <w:t>es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t couvert et </w:t>
      </w:r>
      <w:r>
        <w:rPr>
          <w:rFonts w:ascii="Century Gothic" w:hAnsi="Century Gothic"/>
          <w:b/>
          <w:i/>
          <w:sz w:val="23"/>
          <w:szCs w:val="23"/>
        </w:rPr>
        <w:t>il peut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, le cas échéant, proposer des </w:t>
      </w:r>
      <w:r>
        <w:rPr>
          <w:rFonts w:ascii="Century Gothic" w:hAnsi="Century Gothic"/>
          <w:b/>
          <w:i/>
          <w:sz w:val="23"/>
          <w:szCs w:val="23"/>
        </w:rPr>
        <w:t>activité</w:t>
      </w:r>
      <w:r w:rsidRPr="002D49D5">
        <w:rPr>
          <w:rFonts w:ascii="Century Gothic" w:hAnsi="Century Gothic"/>
          <w:b/>
          <w:i/>
          <w:sz w:val="23"/>
          <w:szCs w:val="23"/>
        </w:rPr>
        <w:t>s supplémentaires ; le candidat décri</w:t>
      </w:r>
      <w:r>
        <w:rPr>
          <w:rFonts w:ascii="Century Gothic" w:hAnsi="Century Gothic"/>
          <w:b/>
          <w:i/>
          <w:sz w:val="23"/>
          <w:szCs w:val="23"/>
        </w:rPr>
        <w:t>t</w:t>
      </w:r>
      <w:r w:rsidRPr="002D49D5">
        <w:rPr>
          <w:rFonts w:ascii="Century Gothic" w:hAnsi="Century Gothic"/>
          <w:b/>
          <w:i/>
          <w:sz w:val="23"/>
          <w:szCs w:val="23"/>
        </w:rPr>
        <w:t xml:space="preserve"> les actions qu’il met en œuvre pour réaliser ces prestations]</w:t>
      </w:r>
    </w:p>
    <w:p w:rsidR="00352B47" w:rsidRPr="002D49D5" w:rsidRDefault="00352B47" w:rsidP="00352B47">
      <w:pPr>
        <w:rPr>
          <w:rFonts w:ascii="Century Gothic" w:hAnsi="Century Gothic"/>
          <w:b/>
          <w:i/>
          <w:sz w:val="23"/>
          <w:szCs w:val="23"/>
        </w:rPr>
      </w:pPr>
    </w:p>
    <w:p w:rsidR="00352B47" w:rsidRDefault="00352B47" w:rsidP="0035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352B47" w:rsidRDefault="00352B47" w:rsidP="0035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352B47" w:rsidRDefault="00352B47" w:rsidP="0035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352B47" w:rsidRDefault="00352B47" w:rsidP="0035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352B47" w:rsidRPr="002D49D5" w:rsidRDefault="00352B47" w:rsidP="00352B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/>
        </w:rPr>
      </w:pPr>
    </w:p>
    <w:p w:rsidR="00352B47" w:rsidRDefault="00352B47" w:rsidP="00352B47">
      <w:pPr>
        <w:rPr>
          <w:rFonts w:ascii="Century Gothic" w:hAnsi="Century Gothic"/>
          <w:sz w:val="16"/>
          <w:szCs w:val="16"/>
        </w:rPr>
      </w:pPr>
    </w:p>
    <w:p w:rsidR="00352B47" w:rsidRDefault="00352B47" w:rsidP="00352B47"/>
    <w:p w:rsidR="00E55CD6" w:rsidRDefault="00E55CD6" w:rsidP="006F35D2"/>
    <w:p w:rsidR="006E769D" w:rsidRPr="00F93DBF" w:rsidRDefault="00332C9D" w:rsidP="00332C9D">
      <w:pPr>
        <w:pStyle w:val="Titre1"/>
        <w:rPr>
          <w:rFonts w:ascii="Times New Roman" w:hAnsi="Times New Roman" w:cs="Times New Roman"/>
        </w:rPr>
      </w:pPr>
      <w:bookmarkStart w:id="9" w:name="_Toc185855281"/>
      <w:r w:rsidRPr="00332C9D">
        <w:rPr>
          <w:rFonts w:ascii="Times New Roman" w:hAnsi="Times New Roman" w:cs="Times New Roman"/>
        </w:rPr>
        <w:t>Qualité de la prestation des unités d’œuvres</w:t>
      </w:r>
      <w:bookmarkEnd w:id="9"/>
      <w:r w:rsidRPr="00332C9D">
        <w:rPr>
          <w:rFonts w:ascii="Times New Roman" w:hAnsi="Times New Roman" w:cs="Times New Roman"/>
        </w:rPr>
        <w:t xml:space="preserve"> </w:t>
      </w:r>
    </w:p>
    <w:p w:rsidR="00A714D8" w:rsidRPr="00F93DBF" w:rsidRDefault="00A714D8" w:rsidP="00951C90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10" w:name="_Toc185855282"/>
      <w:r w:rsidRPr="00F93DBF">
        <w:rPr>
          <w:rFonts w:ascii="Times New Roman" w:hAnsi="Times New Roman" w:cs="Times New Roman"/>
        </w:rPr>
        <w:t xml:space="preserve">Prestation </w:t>
      </w:r>
      <w:r w:rsidR="007C754A" w:rsidRPr="00F93DBF">
        <w:rPr>
          <w:rFonts w:ascii="Times New Roman" w:hAnsi="Times New Roman" w:cs="Times New Roman"/>
        </w:rPr>
        <w:t xml:space="preserve">Service Desk </w:t>
      </w:r>
      <w:r w:rsidR="0094663A">
        <w:rPr>
          <w:rFonts w:ascii="Times New Roman" w:hAnsi="Times New Roman" w:cs="Times New Roman"/>
        </w:rPr>
        <w:t>HO</w:t>
      </w:r>
      <w:r w:rsidR="00AD4F5F">
        <w:rPr>
          <w:rFonts w:ascii="Times New Roman" w:hAnsi="Times New Roman" w:cs="Times New Roman"/>
        </w:rPr>
        <w:t xml:space="preserve"> forfait</w:t>
      </w:r>
      <w:bookmarkEnd w:id="10"/>
    </w:p>
    <w:p w:rsidR="00A714D8" w:rsidRPr="00F93DBF" w:rsidRDefault="00A714D8" w:rsidP="00345D6C">
      <w:pPr>
        <w:pStyle w:val="Titre3"/>
        <w:rPr>
          <w:rFonts w:ascii="Times New Roman" w:hAnsi="Times New Roman" w:cs="Times New Roman"/>
        </w:rPr>
      </w:pPr>
      <w:bookmarkStart w:id="11" w:name="_Toc185855283"/>
      <w:r w:rsidRPr="00F93DBF">
        <w:rPr>
          <w:rFonts w:ascii="Times New Roman" w:hAnsi="Times New Roman" w:cs="Times New Roman"/>
        </w:rPr>
        <w:t>Prestation attendue</w:t>
      </w:r>
      <w:bookmarkEnd w:id="11"/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décrit les actions qu’il met en œuvre pour réaliser cette prestation]</w:t>
      </w:r>
    </w:p>
    <w:p w:rsidR="00A737D6" w:rsidRPr="00F93DBF" w:rsidRDefault="00A737D6" w:rsidP="00A714D8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A737D6" w:rsidRPr="00F93DBF" w:rsidTr="0051092C">
        <w:trPr>
          <w:trHeight w:val="567"/>
          <w:tblHeader/>
        </w:trPr>
        <w:tc>
          <w:tcPr>
            <w:tcW w:w="4536" w:type="dxa"/>
            <w:vAlign w:val="center"/>
          </w:tcPr>
          <w:p w:rsidR="00A737D6" w:rsidRPr="00F93DBF" w:rsidRDefault="00A737D6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5103" w:type="dxa"/>
            <w:vAlign w:val="center"/>
          </w:tcPr>
          <w:p w:rsidR="00A737D6" w:rsidRPr="00F93DBF" w:rsidRDefault="00A737D6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A737D6" w:rsidRPr="00F93DBF" w:rsidTr="0051092C">
        <w:trPr>
          <w:trHeight w:val="1077"/>
        </w:trPr>
        <w:tc>
          <w:tcPr>
            <w:tcW w:w="4536" w:type="dxa"/>
            <w:vAlign w:val="center"/>
          </w:tcPr>
          <w:p w:rsidR="00A737D6" w:rsidRPr="00F93DBF" w:rsidRDefault="00A737D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A737D6" w:rsidRPr="00F93DBF" w:rsidRDefault="00A737D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45D6C" w:rsidRPr="00F93DBF" w:rsidRDefault="00345D6C" w:rsidP="00CB4BBE">
      <w:pPr>
        <w:pStyle w:val="Titre3"/>
        <w:rPr>
          <w:rFonts w:ascii="Times New Roman" w:hAnsi="Times New Roman" w:cs="Times New Roman"/>
        </w:rPr>
      </w:pPr>
      <w:bookmarkStart w:id="12" w:name="_Toc185855284"/>
      <w:r w:rsidRPr="00F93DBF">
        <w:rPr>
          <w:rFonts w:ascii="Times New Roman" w:hAnsi="Times New Roman" w:cs="Times New Roman"/>
        </w:rPr>
        <w:t>Profils proposés pour la prestation</w:t>
      </w:r>
      <w:bookmarkEnd w:id="12"/>
    </w:p>
    <w:p w:rsidR="00345D6C" w:rsidRPr="00F93DBF" w:rsidRDefault="00345D6C" w:rsidP="00345D6C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complète le tableau ci-après]</w:t>
      </w:r>
    </w:p>
    <w:p w:rsidR="00345D6C" w:rsidRPr="00F93DBF" w:rsidRDefault="00345D6C" w:rsidP="00345D6C">
      <w:pPr>
        <w:rPr>
          <w:rFonts w:ascii="Times New Roman" w:hAnsi="Times New Roman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4395"/>
        <w:gridCol w:w="2835"/>
      </w:tblGrid>
      <w:tr w:rsidR="00345D6C" w:rsidRPr="00F93DBF" w:rsidTr="0051092C">
        <w:trPr>
          <w:trHeight w:val="567"/>
          <w:tblHeader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345D6C" w:rsidRPr="00F93DBF" w:rsidRDefault="00345D6C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proposé(s)</w:t>
            </w:r>
          </w:p>
        </w:tc>
        <w:tc>
          <w:tcPr>
            <w:tcW w:w="4395" w:type="dxa"/>
            <w:vAlign w:val="center"/>
          </w:tcPr>
          <w:p w:rsidR="00345D6C" w:rsidRPr="00F93DBF" w:rsidRDefault="00345D6C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Description des compétences techniques</w:t>
            </w:r>
            <w:r w:rsidR="00D93011"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 et </w:t>
            </w:r>
          </w:p>
          <w:p w:rsidR="00D93011" w:rsidRPr="00F93DBF" w:rsidRDefault="00D93011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Niveau de la langue Française (maternelle, bilingue, lue/parlée/écrite…)</w:t>
            </w:r>
          </w:p>
        </w:tc>
        <w:tc>
          <w:tcPr>
            <w:tcW w:w="2835" w:type="dxa"/>
            <w:vAlign w:val="center"/>
          </w:tcPr>
          <w:p w:rsidR="00345D6C" w:rsidRPr="00F93DBF" w:rsidRDefault="00345D6C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Nb d’années d’expérience</w:t>
            </w:r>
          </w:p>
        </w:tc>
      </w:tr>
      <w:tr w:rsidR="00345D6C" w:rsidRPr="00F93DBF" w:rsidTr="0051092C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5D6C" w:rsidRPr="00F93DBF" w:rsidTr="0051092C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5D6C" w:rsidRPr="00F93DBF" w:rsidTr="0051092C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5D6C" w:rsidRPr="00F93DBF" w:rsidTr="0051092C">
        <w:trPr>
          <w:trHeight w:val="567"/>
        </w:trPr>
        <w:tc>
          <w:tcPr>
            <w:tcW w:w="2263" w:type="dxa"/>
            <w:tcBorders>
              <w:top w:val="single" w:sz="4" w:space="0" w:color="auto"/>
            </w:tcBorders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345D6C" w:rsidRPr="00F93DBF" w:rsidRDefault="00345D6C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14D8" w:rsidRPr="00F93DBF" w:rsidRDefault="00A714D8" w:rsidP="00F13E82">
      <w:pPr>
        <w:pStyle w:val="Titre3"/>
        <w:keepLines/>
        <w:rPr>
          <w:rFonts w:ascii="Times New Roman" w:hAnsi="Times New Roman" w:cs="Times New Roman"/>
        </w:rPr>
      </w:pPr>
      <w:bookmarkStart w:id="13" w:name="_Toc185855285"/>
      <w:r w:rsidRPr="00F93DBF">
        <w:rPr>
          <w:rFonts w:ascii="Times New Roman" w:hAnsi="Times New Roman" w:cs="Times New Roman"/>
        </w:rPr>
        <w:lastRenderedPageBreak/>
        <w:t>Indicateurs</w:t>
      </w:r>
      <w:bookmarkEnd w:id="13"/>
    </w:p>
    <w:p w:rsidR="00A714D8" w:rsidRPr="00F93DBF" w:rsidRDefault="00A714D8" w:rsidP="00F13E82">
      <w:pPr>
        <w:keepNext/>
        <w:keepLines/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[Rappel des indicateurs décrits dans le CCTP]</w:t>
      </w:r>
    </w:p>
    <w:p w:rsidR="00A714D8" w:rsidRPr="00F93DBF" w:rsidRDefault="00A714D8" w:rsidP="00F13E82">
      <w:pPr>
        <w:keepNext/>
        <w:keepLines/>
        <w:rPr>
          <w:rFonts w:ascii="Times New Roman" w:hAnsi="Times New Roman"/>
          <w:i/>
          <w:sz w:val="23"/>
          <w:szCs w:val="23"/>
        </w:rPr>
      </w:pPr>
    </w:p>
    <w:tbl>
      <w:tblPr>
        <w:tblW w:w="9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912"/>
        <w:gridCol w:w="2971"/>
        <w:gridCol w:w="1450"/>
        <w:gridCol w:w="1768"/>
      </w:tblGrid>
      <w:tr w:rsidR="00B76F27" w:rsidRPr="00B76F27" w:rsidTr="006F7C86">
        <w:trPr>
          <w:trHeight w:val="358"/>
        </w:trPr>
        <w:tc>
          <w:tcPr>
            <w:tcW w:w="9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Engagements HO – en semaine du lundi au v</w:t>
            </w:r>
            <w:r w:rsidR="002A5098">
              <w:rPr>
                <w:rFonts w:ascii="Times New Roman" w:hAnsi="Times New Roman"/>
                <w:b/>
                <w:bCs/>
                <w:sz w:val="20"/>
              </w:rPr>
              <w:t>endredi (hors jours fériés) de 8h à 18</w:t>
            </w:r>
            <w:r w:rsidRPr="00B76F27">
              <w:rPr>
                <w:rFonts w:ascii="Times New Roman" w:hAnsi="Times New Roman"/>
                <w:b/>
                <w:bCs/>
                <w:sz w:val="20"/>
              </w:rPr>
              <w:t>h</w:t>
            </w:r>
          </w:p>
        </w:tc>
      </w:tr>
      <w:tr w:rsidR="00B76F27" w:rsidRPr="00B76F27" w:rsidTr="006F7C86">
        <w:trPr>
          <w:trHeight w:val="504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Référence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Indicateur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Définition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Seuil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Respect des engagements</w:t>
            </w:r>
          </w:p>
        </w:tc>
      </w:tr>
      <w:tr w:rsidR="00B76F27" w:rsidRPr="00B76F27" w:rsidTr="006F7C86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="00ED2021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B76F27">
              <w:rPr>
                <w:rFonts w:ascii="Times New Roman" w:hAnsi="Times New Roman"/>
                <w:b/>
                <w:bCs/>
                <w:sz w:val="20"/>
              </w:rPr>
              <w:t>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Performance au décroché́ téléphonique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d’appels décrochés en conformité́ avec le délai identifié sur nombre total d’appels décrochés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≤ 5 sonneries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222A9F" w:rsidP="006F7C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9</w:t>
            </w:r>
            <w:r w:rsidR="00B76F27" w:rsidRPr="00B76F27">
              <w:rPr>
                <w:rFonts w:ascii="Times New Roman" w:hAnsi="Times New Roman"/>
                <w:sz w:val="20"/>
              </w:rPr>
              <w:t xml:space="preserve">0% </w:t>
            </w:r>
          </w:p>
        </w:tc>
      </w:tr>
      <w:tr w:rsidR="00B76F27" w:rsidRPr="00B76F27" w:rsidTr="006F7C86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Taux de résolution en N1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de dossiers clôturés par le Support sans avoir recours à l'escalade sur le nombre de dossiers total du périmètre (sans rupture d’appel)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</w:t>
            </w:r>
            <w:r w:rsidR="00BB4E1B">
              <w:rPr>
                <w:rFonts w:ascii="Times New Roman" w:hAnsi="Times New Roman"/>
                <w:sz w:val="20"/>
              </w:rPr>
              <w:t>/</w:t>
            </w:r>
            <w:r w:rsidRPr="00B76F27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222A9F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 xml:space="preserve">≥ </w:t>
            </w:r>
            <w:r w:rsidR="00222A9F">
              <w:rPr>
                <w:rFonts w:ascii="Times New Roman" w:hAnsi="Times New Roman"/>
                <w:sz w:val="20"/>
              </w:rPr>
              <w:t>62</w:t>
            </w:r>
            <w:r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  <w:tr w:rsidR="00B76F27" w:rsidRPr="00B76F27" w:rsidTr="006F7C86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Qualité́ de la qualification des dossiers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de dossiers correctement escaladés dès la première affectation sur nombre total de dossiers escaladés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</w:t>
            </w:r>
            <w:r w:rsidR="00BB4E1B">
              <w:rPr>
                <w:rFonts w:ascii="Times New Roman" w:hAnsi="Times New Roman"/>
                <w:sz w:val="20"/>
              </w:rPr>
              <w:t>/</w:t>
            </w:r>
            <w:r w:rsidRPr="00B76F27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167C60" w:rsidP="006F7C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90</w:t>
            </w:r>
            <w:r w:rsidR="00B76F27"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  <w:tr w:rsidR="00B76F27" w:rsidRPr="00B76F27" w:rsidTr="006F7C86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Pourcentage de réouverture des dossiers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de dossiers rouverts sur nombre total de dossiers ouverts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B76F27" w:rsidP="006F7C86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</w:t>
            </w:r>
            <w:r w:rsidR="00BB4E1B">
              <w:rPr>
                <w:rFonts w:ascii="Times New Roman" w:hAnsi="Times New Roman"/>
                <w:sz w:val="20"/>
              </w:rPr>
              <w:t>/</w:t>
            </w:r>
            <w:r w:rsidRPr="00B76F27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F27" w:rsidRPr="00B76F27" w:rsidRDefault="00167C60" w:rsidP="006F7C8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≤ 1</w:t>
            </w:r>
            <w:r w:rsidR="00B76F27"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</w:tbl>
    <w:p w:rsidR="00A714D8" w:rsidRDefault="00A714D8" w:rsidP="00A714D8">
      <w:pPr>
        <w:rPr>
          <w:rFonts w:ascii="Times New Roman" w:hAnsi="Times New Roman"/>
          <w:i/>
          <w:sz w:val="23"/>
          <w:szCs w:val="23"/>
        </w:rPr>
      </w:pPr>
    </w:p>
    <w:p w:rsidR="00B76F27" w:rsidRPr="00F93DBF" w:rsidRDefault="00B76F27" w:rsidP="00A714D8">
      <w:pPr>
        <w:rPr>
          <w:rFonts w:ascii="Times New Roman" w:hAnsi="Times New Roman"/>
          <w:i/>
          <w:sz w:val="23"/>
          <w:szCs w:val="23"/>
        </w:rPr>
      </w:pPr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peut proposer des indicateurs supplémentaires à ceux décrits dans le CCTP ; le candidat précise le cas échéant si l’indicateur ne s’applique que pour une prestation spécifique]</w:t>
      </w:r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3397"/>
        <w:gridCol w:w="6231"/>
      </w:tblGrid>
      <w:tr w:rsidR="00A714D8" w:rsidRPr="00F93DBF" w:rsidTr="0051092C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:rsidR="00A714D8" w:rsidRPr="00F93DBF" w:rsidRDefault="00A714D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Intitulé de l’indicateur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vAlign w:val="center"/>
          </w:tcPr>
          <w:p w:rsidR="00A714D8" w:rsidRPr="00F93DBF" w:rsidRDefault="00A714D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Définition, mode de calcul de l’indicateur</w:t>
            </w:r>
          </w:p>
        </w:tc>
      </w:tr>
      <w:tr w:rsidR="00A714D8" w:rsidRPr="00F93DBF" w:rsidTr="0051092C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4D8" w:rsidRPr="00F93DBF" w:rsidTr="0051092C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14D8" w:rsidRDefault="00A714D8" w:rsidP="00A714D8">
      <w:pPr>
        <w:rPr>
          <w:rFonts w:ascii="Times New Roman" w:hAnsi="Times New Roman"/>
        </w:rPr>
      </w:pPr>
    </w:p>
    <w:p w:rsidR="00AD4F5F" w:rsidRDefault="00AD4F5F" w:rsidP="00A714D8">
      <w:pPr>
        <w:rPr>
          <w:rFonts w:ascii="Times New Roman" w:hAnsi="Times New Roman"/>
        </w:rPr>
      </w:pPr>
    </w:p>
    <w:p w:rsidR="00AD4F5F" w:rsidRPr="00AD4F5F" w:rsidRDefault="00AD4F5F" w:rsidP="00951C90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14" w:name="_Toc185855286"/>
      <w:r w:rsidRPr="00AD4F5F">
        <w:rPr>
          <w:rFonts w:ascii="Times New Roman" w:hAnsi="Times New Roman" w:cs="Times New Roman"/>
        </w:rPr>
        <w:t xml:space="preserve">Prestation Service Desk </w:t>
      </w:r>
      <w:r w:rsidR="00AF05E1">
        <w:rPr>
          <w:rFonts w:ascii="Times New Roman" w:hAnsi="Times New Roman" w:cs="Times New Roman"/>
        </w:rPr>
        <w:t xml:space="preserve">HO </w:t>
      </w:r>
      <w:r>
        <w:rPr>
          <w:rFonts w:ascii="Times New Roman" w:hAnsi="Times New Roman" w:cs="Times New Roman"/>
        </w:rPr>
        <w:t>complément</w:t>
      </w:r>
      <w:bookmarkEnd w:id="14"/>
    </w:p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15" w:name="_Toc185855287"/>
      <w:r w:rsidRPr="00F93DBF">
        <w:rPr>
          <w:rFonts w:ascii="Times New Roman" w:hAnsi="Times New Roman" w:cs="Times New Roman"/>
        </w:rPr>
        <w:t>Prestation attendue</w:t>
      </w:r>
      <w:bookmarkEnd w:id="15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décrit les actions qu’il met en œuvre pour réaliser cette prestation]</w:t>
      </w:r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AD4F5F" w:rsidRPr="00F93DBF" w:rsidTr="00AD4F5F">
        <w:trPr>
          <w:trHeight w:val="567"/>
          <w:tblHeader/>
        </w:trPr>
        <w:tc>
          <w:tcPr>
            <w:tcW w:w="4536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5103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AD4F5F" w:rsidRPr="00F93DBF" w:rsidTr="00AD4F5F">
        <w:trPr>
          <w:trHeight w:val="1077"/>
        </w:trPr>
        <w:tc>
          <w:tcPr>
            <w:tcW w:w="4536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16" w:name="_Toc185855288"/>
      <w:r w:rsidRPr="00F93DBF">
        <w:rPr>
          <w:rFonts w:ascii="Times New Roman" w:hAnsi="Times New Roman" w:cs="Times New Roman"/>
        </w:rPr>
        <w:lastRenderedPageBreak/>
        <w:t>Profils proposés pour la prestation</w:t>
      </w:r>
      <w:bookmarkEnd w:id="16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complète le tableau ci-après]</w:t>
      </w:r>
    </w:p>
    <w:p w:rsidR="00AD4F5F" w:rsidRPr="00F93DBF" w:rsidRDefault="00AD4F5F" w:rsidP="00AD4F5F">
      <w:pPr>
        <w:rPr>
          <w:rFonts w:ascii="Times New Roman" w:hAnsi="Times New Roman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4395"/>
        <w:gridCol w:w="2835"/>
      </w:tblGrid>
      <w:tr w:rsidR="00AD4F5F" w:rsidRPr="00F93DBF" w:rsidTr="00AD4F5F">
        <w:trPr>
          <w:trHeight w:val="567"/>
          <w:tblHeader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proposé(s)</w:t>
            </w:r>
          </w:p>
        </w:tc>
        <w:tc>
          <w:tcPr>
            <w:tcW w:w="439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Description des compétences techniques et </w:t>
            </w:r>
          </w:p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Niveau de la langue Française (maternelle, bilingue, lue/parlée/écrite…)</w:t>
            </w:r>
          </w:p>
        </w:tc>
        <w:tc>
          <w:tcPr>
            <w:tcW w:w="283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Nb d’années d’expérience</w:t>
            </w:r>
          </w:p>
        </w:tc>
      </w:tr>
      <w:tr w:rsidR="00AD4F5F" w:rsidRPr="00F93DBF" w:rsidTr="00AD4F5F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2263" w:type="dxa"/>
            <w:tcBorders>
              <w:top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pStyle w:val="Titre3"/>
        <w:keepLines/>
        <w:rPr>
          <w:rFonts w:ascii="Times New Roman" w:hAnsi="Times New Roman" w:cs="Times New Roman"/>
        </w:rPr>
      </w:pPr>
      <w:bookmarkStart w:id="17" w:name="_Toc185855289"/>
      <w:r w:rsidRPr="00F93DBF">
        <w:rPr>
          <w:rFonts w:ascii="Times New Roman" w:hAnsi="Times New Roman" w:cs="Times New Roman"/>
        </w:rPr>
        <w:t>Indicateurs</w:t>
      </w:r>
      <w:bookmarkEnd w:id="17"/>
    </w:p>
    <w:p w:rsidR="00AD4F5F" w:rsidRPr="00F93DBF" w:rsidRDefault="00AD4F5F" w:rsidP="00AD4F5F">
      <w:pPr>
        <w:keepNext/>
        <w:keepLines/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[Rappel des indicateurs décrits dans le CCTP]</w:t>
      </w:r>
    </w:p>
    <w:p w:rsidR="00AD4F5F" w:rsidRPr="00F93DBF" w:rsidRDefault="00AD4F5F" w:rsidP="00AD4F5F">
      <w:pPr>
        <w:keepNext/>
        <w:keepLines/>
        <w:rPr>
          <w:rFonts w:ascii="Times New Roman" w:hAnsi="Times New Roman"/>
          <w:i/>
          <w:sz w:val="23"/>
          <w:szCs w:val="23"/>
        </w:rPr>
      </w:pPr>
    </w:p>
    <w:tbl>
      <w:tblPr>
        <w:tblW w:w="9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912"/>
        <w:gridCol w:w="2971"/>
        <w:gridCol w:w="1450"/>
        <w:gridCol w:w="1768"/>
      </w:tblGrid>
      <w:tr w:rsidR="00AD4F5F" w:rsidRPr="00B76F27" w:rsidTr="00AD4F5F">
        <w:trPr>
          <w:trHeight w:val="358"/>
        </w:trPr>
        <w:tc>
          <w:tcPr>
            <w:tcW w:w="94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Engagements HO – en semaine du lundi au v</w:t>
            </w:r>
            <w:r w:rsidR="00112039">
              <w:rPr>
                <w:rFonts w:ascii="Times New Roman" w:hAnsi="Times New Roman"/>
                <w:b/>
                <w:bCs/>
                <w:sz w:val="20"/>
              </w:rPr>
              <w:t>endredi (hors jours fériés) de 8h à 18</w:t>
            </w:r>
            <w:r w:rsidRPr="00B76F27">
              <w:rPr>
                <w:rFonts w:ascii="Times New Roman" w:hAnsi="Times New Roman"/>
                <w:b/>
                <w:bCs/>
                <w:sz w:val="20"/>
              </w:rPr>
              <w:t>h</w:t>
            </w:r>
          </w:p>
        </w:tc>
      </w:tr>
      <w:tr w:rsidR="00AD4F5F" w:rsidRPr="00B76F27" w:rsidTr="00AD4F5F">
        <w:trPr>
          <w:trHeight w:val="504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Référence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Indicateur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Définition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Seuil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Respect des engagements</w:t>
            </w:r>
          </w:p>
        </w:tc>
      </w:tr>
      <w:tr w:rsidR="00AD4F5F" w:rsidRPr="00B76F27" w:rsidTr="00AD4F5F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="00ED2021"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B76F27">
              <w:rPr>
                <w:rFonts w:ascii="Times New Roman" w:hAnsi="Times New Roman"/>
                <w:b/>
                <w:bCs/>
                <w:sz w:val="20"/>
              </w:rPr>
              <w:t>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Performance au décroché́ téléphonique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d’appels décrochés en conformité́ avec le délai identifié sur nombre total d’appels décrochés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≤ 5 sonneries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105C5B" w:rsidP="00AD4F5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9</w:t>
            </w:r>
            <w:r w:rsidR="00AD4F5F" w:rsidRPr="00B76F27">
              <w:rPr>
                <w:rFonts w:ascii="Times New Roman" w:hAnsi="Times New Roman"/>
                <w:sz w:val="20"/>
              </w:rPr>
              <w:t xml:space="preserve">0% </w:t>
            </w:r>
          </w:p>
        </w:tc>
      </w:tr>
      <w:tr w:rsidR="00AD4F5F" w:rsidRPr="00B76F27" w:rsidTr="00AD4F5F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Taux de résolution en N1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de dossiers clôturés par le Support sans avoir recours à l'escalade sur le nombre de dossiers total du périmètre (sans rupture d’appel)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</w:t>
            </w:r>
            <w:r w:rsidR="00BB4E1B">
              <w:rPr>
                <w:rFonts w:ascii="Times New Roman" w:hAnsi="Times New Roman"/>
                <w:sz w:val="20"/>
              </w:rPr>
              <w:t>/</w:t>
            </w:r>
            <w:r w:rsidRPr="00B76F27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105C5B" w:rsidP="00AD4F5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62</w:t>
            </w:r>
            <w:r w:rsidR="00AD4F5F"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  <w:tr w:rsidR="00AD4F5F" w:rsidRPr="00B76F27" w:rsidTr="00AD4F5F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3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Qualité́ de la qualification des dossiers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de dossiers correctement escaladés dès la première affectation sur nombre total de dossiers escaladés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</w:t>
            </w:r>
            <w:r w:rsidR="00BB4E1B">
              <w:rPr>
                <w:rFonts w:ascii="Times New Roman" w:hAnsi="Times New Roman"/>
                <w:sz w:val="20"/>
              </w:rPr>
              <w:t>/</w:t>
            </w:r>
            <w:r w:rsidRPr="00B76F27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167C60" w:rsidP="00AD4F5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90</w:t>
            </w:r>
            <w:r w:rsidR="00AD4F5F"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  <w:tr w:rsidR="00AD4F5F" w:rsidRPr="00B76F27" w:rsidTr="00AD4F5F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4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Pourcentage de réouverture des dossiers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Nombre de dossiers rouverts sur nombre total de dossiers ouverts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AD4F5F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</w:t>
            </w:r>
            <w:r w:rsidR="00BB4E1B">
              <w:rPr>
                <w:rFonts w:ascii="Times New Roman" w:hAnsi="Times New Roman"/>
                <w:sz w:val="20"/>
              </w:rPr>
              <w:t>/</w:t>
            </w:r>
            <w:r w:rsidRPr="00B76F27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F5F" w:rsidRPr="00B76F27" w:rsidRDefault="00AD4F5F" w:rsidP="00167C60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≤ 1%</w:t>
            </w:r>
          </w:p>
        </w:tc>
      </w:tr>
    </w:tbl>
    <w:p w:rsidR="00AD4F5F" w:rsidRDefault="00AD4F5F" w:rsidP="00AD4F5F">
      <w:pPr>
        <w:rPr>
          <w:rFonts w:ascii="Times New Roman" w:hAnsi="Times New Roman"/>
          <w:i/>
          <w:sz w:val="23"/>
          <w:szCs w:val="23"/>
        </w:rPr>
      </w:pPr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peut proposer des indicateurs supplémentaires à ceux décrits dans le CCTP ; le candidat précise le cas échéant si l’indicateur ne s’applique que pour une prestation spécifique]</w:t>
      </w:r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3397"/>
        <w:gridCol w:w="6231"/>
      </w:tblGrid>
      <w:tr w:rsidR="00AD4F5F" w:rsidRPr="00F93DBF" w:rsidTr="00AD4F5F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Intitulé de l’indicateur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Définition, mode de calcul de l’indicateur</w:t>
            </w:r>
          </w:p>
        </w:tc>
      </w:tr>
      <w:tr w:rsidR="00AD4F5F" w:rsidRPr="00F93DBF" w:rsidTr="00AD4F5F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Default="00AD4F5F" w:rsidP="00A714D8">
      <w:pPr>
        <w:rPr>
          <w:rFonts w:ascii="Times New Roman" w:hAnsi="Times New Roman"/>
        </w:rPr>
      </w:pPr>
    </w:p>
    <w:p w:rsidR="00AD4F5F" w:rsidRDefault="00AD4F5F" w:rsidP="00A714D8">
      <w:pPr>
        <w:rPr>
          <w:rFonts w:ascii="Times New Roman" w:hAnsi="Times New Roman"/>
        </w:rPr>
      </w:pPr>
    </w:p>
    <w:p w:rsidR="00D21044" w:rsidRDefault="00D21044" w:rsidP="00A714D8">
      <w:pPr>
        <w:rPr>
          <w:rFonts w:ascii="Times New Roman" w:hAnsi="Times New Roman"/>
        </w:rPr>
      </w:pPr>
    </w:p>
    <w:p w:rsidR="00AD4F5F" w:rsidRPr="00F93DBF" w:rsidRDefault="00AD4F5F" w:rsidP="00A714D8">
      <w:pPr>
        <w:rPr>
          <w:rFonts w:ascii="Times New Roman" w:hAnsi="Times New Roman"/>
        </w:rPr>
      </w:pPr>
    </w:p>
    <w:p w:rsidR="00A714D8" w:rsidRPr="00F93DBF" w:rsidRDefault="00A714D8" w:rsidP="00951C90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18" w:name="_Toc185855290"/>
      <w:r w:rsidRPr="00F93DBF">
        <w:rPr>
          <w:rFonts w:ascii="Times New Roman" w:hAnsi="Times New Roman" w:cs="Times New Roman"/>
        </w:rPr>
        <w:t xml:space="preserve">Prestation </w:t>
      </w:r>
      <w:r w:rsidR="007C754A" w:rsidRPr="00F93DBF">
        <w:rPr>
          <w:rFonts w:ascii="Times New Roman" w:hAnsi="Times New Roman" w:cs="Times New Roman"/>
        </w:rPr>
        <w:t xml:space="preserve">Service Desk </w:t>
      </w:r>
      <w:r w:rsidR="00AD4F5F">
        <w:rPr>
          <w:rFonts w:ascii="Times New Roman" w:hAnsi="Times New Roman" w:cs="Times New Roman"/>
        </w:rPr>
        <w:t>HNO forfait</w:t>
      </w:r>
      <w:bookmarkEnd w:id="18"/>
    </w:p>
    <w:p w:rsidR="00A714D8" w:rsidRPr="00F93DBF" w:rsidRDefault="00A714D8" w:rsidP="00345D6C">
      <w:pPr>
        <w:pStyle w:val="Titre3"/>
        <w:rPr>
          <w:rFonts w:ascii="Times New Roman" w:hAnsi="Times New Roman" w:cs="Times New Roman"/>
        </w:rPr>
      </w:pPr>
      <w:bookmarkStart w:id="19" w:name="_Toc185855291"/>
      <w:r w:rsidRPr="00F93DBF">
        <w:rPr>
          <w:rFonts w:ascii="Times New Roman" w:hAnsi="Times New Roman" w:cs="Times New Roman"/>
        </w:rPr>
        <w:t>Prestation</w:t>
      </w:r>
      <w:r w:rsidR="00F659A0" w:rsidRPr="00F93DBF">
        <w:rPr>
          <w:rFonts w:ascii="Times New Roman" w:hAnsi="Times New Roman" w:cs="Times New Roman"/>
        </w:rPr>
        <w:t xml:space="preserve"> attendue</w:t>
      </w:r>
      <w:bookmarkEnd w:id="19"/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décrit les actions qu’il met en œuvre pour réaliser cette prestation]</w:t>
      </w:r>
    </w:p>
    <w:p w:rsidR="00A737D6" w:rsidRPr="00F93DBF" w:rsidRDefault="00A737D6" w:rsidP="00A737D6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A737D6" w:rsidRPr="00F93DBF" w:rsidTr="0051092C">
        <w:trPr>
          <w:trHeight w:val="567"/>
          <w:tblHeader/>
        </w:trPr>
        <w:tc>
          <w:tcPr>
            <w:tcW w:w="4536" w:type="dxa"/>
            <w:vAlign w:val="center"/>
          </w:tcPr>
          <w:p w:rsidR="00A737D6" w:rsidRPr="00F93DBF" w:rsidRDefault="00A737D6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5103" w:type="dxa"/>
            <w:vAlign w:val="center"/>
          </w:tcPr>
          <w:p w:rsidR="00A737D6" w:rsidRPr="00F93DBF" w:rsidRDefault="00A737D6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A737D6" w:rsidRPr="00F93DBF" w:rsidTr="0051092C">
        <w:trPr>
          <w:trHeight w:val="1077"/>
        </w:trPr>
        <w:tc>
          <w:tcPr>
            <w:tcW w:w="4536" w:type="dxa"/>
            <w:vAlign w:val="center"/>
          </w:tcPr>
          <w:p w:rsidR="00A737D6" w:rsidRPr="00F93DBF" w:rsidRDefault="00A737D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A737D6" w:rsidRPr="00F93DBF" w:rsidRDefault="00A737D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45D6C" w:rsidRPr="00F93DBF" w:rsidRDefault="00345D6C" w:rsidP="00CB4BBE">
      <w:pPr>
        <w:pStyle w:val="Titre3"/>
        <w:rPr>
          <w:rFonts w:ascii="Times New Roman" w:hAnsi="Times New Roman" w:cs="Times New Roman"/>
        </w:rPr>
      </w:pPr>
      <w:bookmarkStart w:id="20" w:name="_Toc185855292"/>
      <w:r w:rsidRPr="00F93DBF">
        <w:rPr>
          <w:rFonts w:ascii="Times New Roman" w:hAnsi="Times New Roman" w:cs="Times New Roman"/>
        </w:rPr>
        <w:t>Profils proposés pour la prestation</w:t>
      </w:r>
      <w:bookmarkEnd w:id="20"/>
    </w:p>
    <w:p w:rsidR="00345D6C" w:rsidRPr="00F93DBF" w:rsidRDefault="00345D6C" w:rsidP="00345D6C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complète le tableau ci-après]</w:t>
      </w:r>
    </w:p>
    <w:p w:rsidR="00345D6C" w:rsidRPr="00F93DBF" w:rsidRDefault="00345D6C" w:rsidP="00345D6C">
      <w:pPr>
        <w:rPr>
          <w:rFonts w:ascii="Times New Roman" w:hAnsi="Times New Roman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4395"/>
        <w:gridCol w:w="2835"/>
      </w:tblGrid>
      <w:tr w:rsidR="00424945" w:rsidRPr="00F93DBF" w:rsidTr="0051092C">
        <w:trPr>
          <w:trHeight w:val="567"/>
          <w:tblHeader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424945" w:rsidRPr="00F93DBF" w:rsidRDefault="00424945" w:rsidP="004249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proposé(s)</w:t>
            </w:r>
          </w:p>
        </w:tc>
        <w:tc>
          <w:tcPr>
            <w:tcW w:w="4395" w:type="dxa"/>
            <w:vAlign w:val="center"/>
          </w:tcPr>
          <w:p w:rsidR="00424945" w:rsidRPr="00F93DBF" w:rsidRDefault="00424945" w:rsidP="004249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Description des compétences techniques et </w:t>
            </w:r>
          </w:p>
          <w:p w:rsidR="00424945" w:rsidRPr="00F93DBF" w:rsidRDefault="00424945" w:rsidP="004249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Niveau de la langue Française (maternelle, bilingue, lue/parlée/écrite…)</w:t>
            </w:r>
          </w:p>
        </w:tc>
        <w:tc>
          <w:tcPr>
            <w:tcW w:w="2835" w:type="dxa"/>
            <w:vAlign w:val="center"/>
          </w:tcPr>
          <w:p w:rsidR="00424945" w:rsidRPr="00F93DBF" w:rsidRDefault="00424945" w:rsidP="004249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Nb d’années d’expérience</w:t>
            </w:r>
          </w:p>
        </w:tc>
      </w:tr>
      <w:tr w:rsidR="00424945" w:rsidRPr="00F93DBF" w:rsidTr="0051092C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945" w:rsidRPr="00F93DBF" w:rsidTr="0051092C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945" w:rsidRPr="00F93DBF" w:rsidTr="0051092C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945" w:rsidRPr="00F93DBF" w:rsidTr="0051092C">
        <w:trPr>
          <w:trHeight w:val="567"/>
        </w:trPr>
        <w:tc>
          <w:tcPr>
            <w:tcW w:w="2263" w:type="dxa"/>
            <w:tcBorders>
              <w:top w:val="single" w:sz="4" w:space="0" w:color="auto"/>
            </w:tcBorders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24945" w:rsidRPr="00F93DBF" w:rsidRDefault="00424945" w:rsidP="004249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 xml:space="preserve"> </w:t>
      </w:r>
    </w:p>
    <w:p w:rsidR="00A714D8" w:rsidRPr="00F93DBF" w:rsidRDefault="00A714D8" w:rsidP="00345D6C">
      <w:pPr>
        <w:pStyle w:val="Titre3"/>
        <w:rPr>
          <w:rFonts w:ascii="Times New Roman" w:hAnsi="Times New Roman" w:cs="Times New Roman"/>
        </w:rPr>
      </w:pPr>
      <w:bookmarkStart w:id="21" w:name="_Toc185855293"/>
      <w:r w:rsidRPr="00F93DBF">
        <w:rPr>
          <w:rFonts w:ascii="Times New Roman" w:hAnsi="Times New Roman" w:cs="Times New Roman"/>
        </w:rPr>
        <w:t>Indicateurs</w:t>
      </w:r>
      <w:bookmarkEnd w:id="21"/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[Rappel des indicateurs décrits dans le CCTP]</w:t>
      </w:r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10042" w:type="dxa"/>
        <w:tblLook w:val="04A0" w:firstRow="1" w:lastRow="0" w:firstColumn="1" w:lastColumn="0" w:noHBand="0" w:noVBand="1"/>
      </w:tblPr>
      <w:tblGrid>
        <w:gridCol w:w="1245"/>
        <w:gridCol w:w="2011"/>
        <w:gridCol w:w="3168"/>
        <w:gridCol w:w="1498"/>
        <w:gridCol w:w="2120"/>
      </w:tblGrid>
      <w:tr w:rsidR="00B76F27" w:rsidRPr="009A2C7B" w:rsidTr="006F7C86">
        <w:trPr>
          <w:trHeight w:val="381"/>
        </w:trPr>
        <w:tc>
          <w:tcPr>
            <w:tcW w:w="10042" w:type="dxa"/>
            <w:gridSpan w:val="5"/>
            <w:shd w:val="clear" w:color="auto" w:fill="auto"/>
            <w:noWrap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En</w:t>
            </w:r>
            <w:r w:rsidR="00112039">
              <w:rPr>
                <w:rFonts w:ascii="Times New Roman" w:hAnsi="Times New Roman"/>
                <w:b/>
                <w:sz w:val="20"/>
                <w:szCs w:val="22"/>
              </w:rPr>
              <w:t>gagements HNO – en semaine du 18h à 8</w:t>
            </w: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h, le week-end et les jours fériés</w:t>
            </w:r>
          </w:p>
        </w:tc>
      </w:tr>
      <w:tr w:rsidR="00B76F27" w:rsidRPr="009A2C7B" w:rsidTr="006F7C86">
        <w:trPr>
          <w:trHeight w:val="1183"/>
        </w:trPr>
        <w:tc>
          <w:tcPr>
            <w:tcW w:w="1245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Référence</w:t>
            </w:r>
          </w:p>
        </w:tc>
        <w:tc>
          <w:tcPr>
            <w:tcW w:w="2011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Indicateur</w:t>
            </w:r>
          </w:p>
        </w:tc>
        <w:tc>
          <w:tcPr>
            <w:tcW w:w="316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Définition</w:t>
            </w:r>
          </w:p>
        </w:tc>
        <w:tc>
          <w:tcPr>
            <w:tcW w:w="149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Seuil</w:t>
            </w:r>
          </w:p>
        </w:tc>
        <w:tc>
          <w:tcPr>
            <w:tcW w:w="2120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Respect des engagements</w:t>
            </w:r>
          </w:p>
        </w:tc>
      </w:tr>
      <w:tr w:rsidR="00B76F27" w:rsidRPr="009A2C7B" w:rsidTr="006F7C86">
        <w:trPr>
          <w:trHeight w:val="1183"/>
        </w:trPr>
        <w:tc>
          <w:tcPr>
            <w:tcW w:w="1245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b/>
                <w:sz w:val="20"/>
                <w:szCs w:val="22"/>
              </w:rPr>
            </w:pPr>
            <w:proofErr w:type="spellStart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Ind</w:t>
            </w:r>
            <w:proofErr w:type="spellEnd"/>
            <w:r w:rsidR="00ED2021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1</w:t>
            </w:r>
          </w:p>
        </w:tc>
        <w:tc>
          <w:tcPr>
            <w:tcW w:w="2011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Performance au décroché́ téléphonique</w:t>
            </w:r>
          </w:p>
        </w:tc>
        <w:tc>
          <w:tcPr>
            <w:tcW w:w="316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Nombre d’appels décrochés en conformité́ avec le délai identifié sur nombre total d’appels décrochés</w:t>
            </w:r>
          </w:p>
        </w:tc>
        <w:tc>
          <w:tcPr>
            <w:tcW w:w="149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≤ </w:t>
            </w:r>
            <w:r w:rsidRPr="00B76F27">
              <w:rPr>
                <w:rFonts w:ascii="Times New Roman" w:hAnsi="Times New Roman"/>
                <w:sz w:val="20"/>
              </w:rPr>
              <w:t>5 sonneries</w:t>
            </w:r>
          </w:p>
        </w:tc>
        <w:tc>
          <w:tcPr>
            <w:tcW w:w="2120" w:type="dxa"/>
            <w:vAlign w:val="center"/>
            <w:hideMark/>
          </w:tcPr>
          <w:p w:rsidR="00B76F27" w:rsidRPr="00B76F27" w:rsidRDefault="00112039" w:rsidP="006F7C86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≥ 9</w:t>
            </w:r>
            <w:r w:rsidR="00B76F27" w:rsidRPr="00B76F27">
              <w:rPr>
                <w:rFonts w:ascii="Times New Roman" w:hAnsi="Times New Roman"/>
                <w:sz w:val="20"/>
                <w:szCs w:val="22"/>
              </w:rPr>
              <w:t xml:space="preserve">0% </w:t>
            </w:r>
          </w:p>
        </w:tc>
      </w:tr>
      <w:tr w:rsidR="00B76F27" w:rsidRPr="009A2C7B" w:rsidTr="006F7C86">
        <w:trPr>
          <w:trHeight w:val="1183"/>
        </w:trPr>
        <w:tc>
          <w:tcPr>
            <w:tcW w:w="1245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b/>
                <w:sz w:val="20"/>
                <w:szCs w:val="22"/>
              </w:rPr>
            </w:pPr>
            <w:proofErr w:type="spellStart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lastRenderedPageBreak/>
              <w:t>Ind</w:t>
            </w:r>
            <w:proofErr w:type="spellEnd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 xml:space="preserve"> 2</w:t>
            </w:r>
          </w:p>
        </w:tc>
        <w:tc>
          <w:tcPr>
            <w:tcW w:w="2011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Taux de résolution en N1</w:t>
            </w:r>
          </w:p>
        </w:tc>
        <w:tc>
          <w:tcPr>
            <w:tcW w:w="316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Nombre de dossiers clôturés par le Support sans avoir recours à l'escalade sur le nombre </w:t>
            </w:r>
            <w:r w:rsidRPr="00B76F27">
              <w:rPr>
                <w:rFonts w:ascii="Times New Roman" w:hAnsi="Times New Roman"/>
                <w:sz w:val="20"/>
              </w:rPr>
              <w:t>de dossiers total du périmètre (sans rupture d’appel)</w:t>
            </w:r>
          </w:p>
        </w:tc>
        <w:tc>
          <w:tcPr>
            <w:tcW w:w="149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</w:t>
            </w:r>
            <w:r w:rsidR="00BB4E1B">
              <w:rPr>
                <w:rFonts w:ascii="Times New Roman" w:hAnsi="Times New Roman"/>
                <w:sz w:val="20"/>
                <w:szCs w:val="22"/>
              </w:rPr>
              <w:t>/</w:t>
            </w:r>
            <w:r w:rsidRPr="00B76F27">
              <w:rPr>
                <w:rFonts w:ascii="Times New Roman" w:hAnsi="Times New Roman"/>
                <w:sz w:val="20"/>
                <w:szCs w:val="22"/>
              </w:rPr>
              <w:t>A</w:t>
            </w:r>
          </w:p>
        </w:tc>
        <w:tc>
          <w:tcPr>
            <w:tcW w:w="2120" w:type="dxa"/>
            <w:vAlign w:val="center"/>
            <w:hideMark/>
          </w:tcPr>
          <w:p w:rsidR="00B76F27" w:rsidRPr="00B76F27" w:rsidRDefault="00112039" w:rsidP="006F7C86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≥ 62</w:t>
            </w:r>
            <w:r w:rsidR="00B76F27" w:rsidRPr="00B76F27">
              <w:rPr>
                <w:rFonts w:ascii="Times New Roman" w:hAnsi="Times New Roman"/>
                <w:sz w:val="20"/>
                <w:szCs w:val="22"/>
              </w:rPr>
              <w:t>%</w:t>
            </w:r>
          </w:p>
        </w:tc>
      </w:tr>
      <w:tr w:rsidR="00B76F27" w:rsidRPr="009A2C7B" w:rsidTr="006F7C86">
        <w:trPr>
          <w:trHeight w:val="1183"/>
        </w:trPr>
        <w:tc>
          <w:tcPr>
            <w:tcW w:w="1245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b/>
                <w:sz w:val="20"/>
                <w:szCs w:val="22"/>
              </w:rPr>
            </w:pPr>
            <w:proofErr w:type="spellStart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 xml:space="preserve"> 3</w:t>
            </w:r>
          </w:p>
        </w:tc>
        <w:tc>
          <w:tcPr>
            <w:tcW w:w="2011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Qualité́ de la qualification des </w:t>
            </w:r>
            <w:r w:rsidRPr="00B76F27">
              <w:rPr>
                <w:rFonts w:ascii="Times New Roman" w:hAnsi="Times New Roman"/>
                <w:sz w:val="20"/>
              </w:rPr>
              <w:t>dossiers</w:t>
            </w:r>
          </w:p>
        </w:tc>
        <w:tc>
          <w:tcPr>
            <w:tcW w:w="316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Nombre de dossiers correctement escaladés dès la première affectation sur </w:t>
            </w:r>
            <w:r w:rsidRPr="00B76F27">
              <w:rPr>
                <w:rFonts w:ascii="Times New Roman" w:hAnsi="Times New Roman"/>
                <w:sz w:val="20"/>
              </w:rPr>
              <w:t>nombre total de dossiers escaladés</w:t>
            </w:r>
          </w:p>
        </w:tc>
        <w:tc>
          <w:tcPr>
            <w:tcW w:w="1498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</w:t>
            </w:r>
            <w:r w:rsidR="00BB4E1B">
              <w:rPr>
                <w:rFonts w:ascii="Times New Roman" w:hAnsi="Times New Roman"/>
                <w:sz w:val="20"/>
                <w:szCs w:val="22"/>
              </w:rPr>
              <w:t>/</w:t>
            </w:r>
            <w:r w:rsidRPr="00B76F27">
              <w:rPr>
                <w:rFonts w:ascii="Times New Roman" w:hAnsi="Times New Roman"/>
                <w:sz w:val="20"/>
                <w:szCs w:val="22"/>
              </w:rPr>
              <w:t>A</w:t>
            </w:r>
          </w:p>
        </w:tc>
        <w:tc>
          <w:tcPr>
            <w:tcW w:w="2120" w:type="dxa"/>
            <w:vAlign w:val="center"/>
            <w:hideMark/>
          </w:tcPr>
          <w:p w:rsidR="00B76F27" w:rsidRPr="00B76F27" w:rsidRDefault="00167C60" w:rsidP="006F7C86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≥ 90</w:t>
            </w:r>
            <w:r w:rsidR="00B76F27" w:rsidRPr="00B76F27">
              <w:rPr>
                <w:rFonts w:ascii="Times New Roman" w:hAnsi="Times New Roman"/>
                <w:sz w:val="20"/>
                <w:szCs w:val="22"/>
              </w:rPr>
              <w:t>%</w:t>
            </w:r>
          </w:p>
        </w:tc>
      </w:tr>
      <w:tr w:rsidR="00B76F27" w:rsidRPr="009A2C7B" w:rsidTr="006F7C86">
        <w:trPr>
          <w:trHeight w:val="1395"/>
        </w:trPr>
        <w:tc>
          <w:tcPr>
            <w:tcW w:w="1245" w:type="dxa"/>
            <w:vAlign w:val="center"/>
            <w:hideMark/>
          </w:tcPr>
          <w:p w:rsidR="00B76F27" w:rsidRPr="00B76F27" w:rsidRDefault="00B76F27" w:rsidP="006F7C86">
            <w:pPr>
              <w:spacing w:before="120" w:after="120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4</w:t>
            </w:r>
          </w:p>
        </w:tc>
        <w:tc>
          <w:tcPr>
            <w:tcW w:w="2011" w:type="dxa"/>
            <w:vAlign w:val="center"/>
            <w:hideMark/>
          </w:tcPr>
          <w:p w:rsidR="00B76F27" w:rsidRPr="00B76F27" w:rsidRDefault="00112039" w:rsidP="006F7C86">
            <w:pPr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Pourcentage de</w:t>
            </w:r>
            <w:r w:rsidR="00B76F27" w:rsidRPr="00B76F27">
              <w:rPr>
                <w:rFonts w:ascii="Times New Roman" w:hAnsi="Times New Roman"/>
                <w:sz w:val="20"/>
              </w:rPr>
              <w:t xml:space="preserve"> dossiers</w:t>
            </w:r>
            <w:r>
              <w:rPr>
                <w:rFonts w:ascii="Times New Roman" w:hAnsi="Times New Roman"/>
                <w:sz w:val="20"/>
              </w:rPr>
              <w:t xml:space="preserve"> refusés</w:t>
            </w:r>
          </w:p>
        </w:tc>
        <w:tc>
          <w:tcPr>
            <w:tcW w:w="3168" w:type="dxa"/>
            <w:vAlign w:val="center"/>
            <w:hideMark/>
          </w:tcPr>
          <w:p w:rsidR="00B76F27" w:rsidRPr="00B76F27" w:rsidRDefault="00B76F27" w:rsidP="00BE6AD2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 xml:space="preserve">Nombre de dossiers </w:t>
            </w:r>
            <w:r w:rsidR="00BE6AD2">
              <w:rPr>
                <w:rFonts w:ascii="Times New Roman" w:hAnsi="Times New Roman"/>
                <w:sz w:val="20"/>
              </w:rPr>
              <w:t xml:space="preserve">refusés </w:t>
            </w:r>
            <w:r w:rsidRPr="00B76F27">
              <w:rPr>
                <w:rFonts w:ascii="Times New Roman" w:hAnsi="Times New Roman"/>
                <w:sz w:val="20"/>
              </w:rPr>
              <w:t xml:space="preserve">sur nombre total de dossiers </w:t>
            </w:r>
            <w:r w:rsidR="00BE6AD2">
              <w:rPr>
                <w:rFonts w:ascii="Times New Roman" w:hAnsi="Times New Roman"/>
                <w:sz w:val="20"/>
              </w:rPr>
              <w:t xml:space="preserve">clos </w:t>
            </w:r>
          </w:p>
        </w:tc>
        <w:tc>
          <w:tcPr>
            <w:tcW w:w="1498" w:type="dxa"/>
            <w:vAlign w:val="center"/>
            <w:hideMark/>
          </w:tcPr>
          <w:p w:rsidR="00B76F27" w:rsidRPr="00B76F27" w:rsidRDefault="00BB4E1B" w:rsidP="00BB4E1B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</w:t>
            </w:r>
            <w:r>
              <w:rPr>
                <w:rFonts w:ascii="Times New Roman" w:hAnsi="Times New Roman"/>
                <w:sz w:val="20"/>
                <w:szCs w:val="22"/>
              </w:rPr>
              <w:t>/</w:t>
            </w:r>
            <w:r w:rsidRPr="00B76F27">
              <w:rPr>
                <w:rFonts w:ascii="Times New Roman" w:hAnsi="Times New Roman"/>
                <w:sz w:val="20"/>
                <w:szCs w:val="22"/>
              </w:rPr>
              <w:t>A</w:t>
            </w:r>
          </w:p>
        </w:tc>
        <w:tc>
          <w:tcPr>
            <w:tcW w:w="2120" w:type="dxa"/>
            <w:vAlign w:val="center"/>
            <w:hideMark/>
          </w:tcPr>
          <w:p w:rsidR="00B76F27" w:rsidRPr="00B76F27" w:rsidRDefault="00167C60" w:rsidP="00167C60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≤ 1</w:t>
            </w:r>
            <w:r w:rsidR="00B76F27"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</w:tbl>
    <w:p w:rsidR="00A714D8" w:rsidRDefault="00A714D8" w:rsidP="00A714D8">
      <w:pPr>
        <w:rPr>
          <w:rFonts w:ascii="Times New Roman" w:hAnsi="Times New Roman"/>
          <w:i/>
          <w:sz w:val="23"/>
          <w:szCs w:val="23"/>
        </w:rPr>
      </w:pPr>
    </w:p>
    <w:p w:rsidR="00B76F27" w:rsidRDefault="00B76F27" w:rsidP="00A714D8">
      <w:pPr>
        <w:rPr>
          <w:rFonts w:ascii="Times New Roman" w:hAnsi="Times New Roman"/>
          <w:i/>
          <w:sz w:val="23"/>
          <w:szCs w:val="23"/>
        </w:rPr>
      </w:pPr>
    </w:p>
    <w:p w:rsidR="00B76F27" w:rsidRPr="00F93DBF" w:rsidRDefault="00B76F27" w:rsidP="00A714D8">
      <w:pPr>
        <w:rPr>
          <w:rFonts w:ascii="Times New Roman" w:hAnsi="Times New Roman"/>
          <w:i/>
          <w:sz w:val="23"/>
          <w:szCs w:val="23"/>
        </w:rPr>
      </w:pPr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peut proposer des indicateurs supplémentaires à ceux décrits dans le CCTP ; le candidat précise le cas échéant si l’indicateur ne s’applique que pour une prestation spécifique]</w:t>
      </w:r>
    </w:p>
    <w:p w:rsidR="00A714D8" w:rsidRPr="00F93DBF" w:rsidRDefault="00A714D8" w:rsidP="00A714D8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3397"/>
        <w:gridCol w:w="6231"/>
      </w:tblGrid>
      <w:tr w:rsidR="00A714D8" w:rsidRPr="00F93DBF" w:rsidTr="0051092C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:rsidR="00A714D8" w:rsidRPr="00F93DBF" w:rsidRDefault="00A714D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Intitulé de l’indicateur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vAlign w:val="center"/>
          </w:tcPr>
          <w:p w:rsidR="00A714D8" w:rsidRPr="00F93DBF" w:rsidRDefault="00A714D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Définition, mode de calcul de l’indicateur</w:t>
            </w:r>
          </w:p>
        </w:tc>
      </w:tr>
      <w:tr w:rsidR="00A714D8" w:rsidRPr="00F93DBF" w:rsidTr="0051092C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14D8" w:rsidRPr="00F93DBF" w:rsidTr="0051092C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4D8" w:rsidRPr="00F93DBF" w:rsidRDefault="00A714D8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1044" w:rsidRDefault="00D21044" w:rsidP="00D21044">
      <w:pPr>
        <w:pStyle w:val="Titre2"/>
        <w:numPr>
          <w:ilvl w:val="0"/>
          <w:numId w:val="0"/>
        </w:numPr>
        <w:rPr>
          <w:rFonts w:ascii="Times New Roman" w:hAnsi="Times New Roman" w:cs="Times New Roman"/>
        </w:rPr>
      </w:pPr>
    </w:p>
    <w:p w:rsidR="00D21044" w:rsidRPr="00D21044" w:rsidRDefault="00D21044" w:rsidP="00951C90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22" w:name="_Toc185855294"/>
      <w:r w:rsidRPr="00D21044">
        <w:rPr>
          <w:rFonts w:ascii="Times New Roman" w:hAnsi="Times New Roman" w:cs="Times New Roman"/>
        </w:rPr>
        <w:t>Prestation Service Desk HNO</w:t>
      </w:r>
      <w:r>
        <w:rPr>
          <w:rFonts w:ascii="Times New Roman" w:hAnsi="Times New Roman" w:cs="Times New Roman"/>
        </w:rPr>
        <w:t xml:space="preserve"> complément</w:t>
      </w:r>
      <w:bookmarkEnd w:id="22"/>
    </w:p>
    <w:p w:rsidR="00D21044" w:rsidRPr="00F93DBF" w:rsidRDefault="00D21044" w:rsidP="00D21044">
      <w:pPr>
        <w:pStyle w:val="Titre3"/>
        <w:rPr>
          <w:rFonts w:ascii="Times New Roman" w:hAnsi="Times New Roman" w:cs="Times New Roman"/>
        </w:rPr>
      </w:pPr>
      <w:bookmarkStart w:id="23" w:name="_Toc185855295"/>
      <w:r w:rsidRPr="00F93DBF">
        <w:rPr>
          <w:rFonts w:ascii="Times New Roman" w:hAnsi="Times New Roman" w:cs="Times New Roman"/>
        </w:rPr>
        <w:t>Prestation attendue</w:t>
      </w:r>
      <w:bookmarkEnd w:id="23"/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décrit les actions qu’il met en œuvre pour réaliser cette prestation]</w:t>
      </w:r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D21044" w:rsidRPr="00F93DBF" w:rsidTr="00070A59">
        <w:trPr>
          <w:trHeight w:val="567"/>
          <w:tblHeader/>
        </w:trPr>
        <w:tc>
          <w:tcPr>
            <w:tcW w:w="4536" w:type="dxa"/>
            <w:vAlign w:val="center"/>
          </w:tcPr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5103" w:type="dxa"/>
            <w:vAlign w:val="center"/>
          </w:tcPr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D21044" w:rsidRPr="00F93DBF" w:rsidTr="00070A59">
        <w:trPr>
          <w:trHeight w:val="1077"/>
        </w:trPr>
        <w:tc>
          <w:tcPr>
            <w:tcW w:w="4536" w:type="dxa"/>
            <w:vAlign w:val="center"/>
          </w:tcPr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1044" w:rsidRPr="00F93DBF" w:rsidRDefault="00D21044" w:rsidP="00D21044">
      <w:pPr>
        <w:pStyle w:val="Titre3"/>
        <w:rPr>
          <w:rFonts w:ascii="Times New Roman" w:hAnsi="Times New Roman" w:cs="Times New Roman"/>
        </w:rPr>
      </w:pPr>
      <w:bookmarkStart w:id="24" w:name="_Toc185855296"/>
      <w:r w:rsidRPr="00F93DBF">
        <w:rPr>
          <w:rFonts w:ascii="Times New Roman" w:hAnsi="Times New Roman" w:cs="Times New Roman"/>
        </w:rPr>
        <w:t>Profils proposés pour la prestation</w:t>
      </w:r>
      <w:bookmarkEnd w:id="24"/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complète le tableau ci-après]</w:t>
      </w:r>
    </w:p>
    <w:p w:rsidR="00D21044" w:rsidRPr="00F93DBF" w:rsidRDefault="00D21044" w:rsidP="00D21044">
      <w:pPr>
        <w:rPr>
          <w:rFonts w:ascii="Times New Roman" w:hAnsi="Times New Roman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4395"/>
        <w:gridCol w:w="2835"/>
      </w:tblGrid>
      <w:tr w:rsidR="00D21044" w:rsidRPr="00F93DBF" w:rsidTr="00070A59">
        <w:trPr>
          <w:trHeight w:val="567"/>
          <w:tblHeader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Profil(s) proposé(s)</w:t>
            </w:r>
          </w:p>
        </w:tc>
        <w:tc>
          <w:tcPr>
            <w:tcW w:w="4395" w:type="dxa"/>
            <w:vAlign w:val="center"/>
          </w:tcPr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Description des compétences techniques et </w:t>
            </w:r>
          </w:p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Niveau de la langue Française (maternelle, bilingue, lue/parlée/écrite…)</w:t>
            </w:r>
          </w:p>
        </w:tc>
        <w:tc>
          <w:tcPr>
            <w:tcW w:w="2835" w:type="dxa"/>
            <w:vAlign w:val="center"/>
          </w:tcPr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Nb d’années d’expérience</w:t>
            </w:r>
          </w:p>
        </w:tc>
      </w:tr>
      <w:tr w:rsidR="00D21044" w:rsidRPr="00F93DBF" w:rsidTr="00070A59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044" w:rsidRPr="00F93DBF" w:rsidTr="00070A59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044" w:rsidRPr="00F93DBF" w:rsidTr="00070A59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044" w:rsidRPr="00F93DBF" w:rsidTr="00070A59">
        <w:trPr>
          <w:trHeight w:val="567"/>
        </w:trPr>
        <w:tc>
          <w:tcPr>
            <w:tcW w:w="2263" w:type="dxa"/>
            <w:tcBorders>
              <w:top w:val="single" w:sz="4" w:space="0" w:color="auto"/>
            </w:tcBorders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D21044" w:rsidRPr="00F93DBF" w:rsidRDefault="00D21044" w:rsidP="00070A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 xml:space="preserve"> </w:t>
      </w:r>
    </w:p>
    <w:p w:rsidR="00D21044" w:rsidRPr="00F93DBF" w:rsidRDefault="00D21044" w:rsidP="00D21044">
      <w:pPr>
        <w:pStyle w:val="Titre3"/>
        <w:rPr>
          <w:rFonts w:ascii="Times New Roman" w:hAnsi="Times New Roman" w:cs="Times New Roman"/>
        </w:rPr>
      </w:pPr>
      <w:bookmarkStart w:id="25" w:name="_Toc185855297"/>
      <w:r w:rsidRPr="00F93DBF">
        <w:rPr>
          <w:rFonts w:ascii="Times New Roman" w:hAnsi="Times New Roman" w:cs="Times New Roman"/>
        </w:rPr>
        <w:t>Indicateurs</w:t>
      </w:r>
      <w:bookmarkEnd w:id="25"/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[Rappel des indicateurs décrits dans le CCTP]</w:t>
      </w:r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10042" w:type="dxa"/>
        <w:tblLook w:val="04A0" w:firstRow="1" w:lastRow="0" w:firstColumn="1" w:lastColumn="0" w:noHBand="0" w:noVBand="1"/>
      </w:tblPr>
      <w:tblGrid>
        <w:gridCol w:w="1245"/>
        <w:gridCol w:w="2011"/>
        <w:gridCol w:w="3168"/>
        <w:gridCol w:w="1498"/>
        <w:gridCol w:w="2120"/>
      </w:tblGrid>
      <w:tr w:rsidR="00D21044" w:rsidRPr="009A2C7B" w:rsidTr="00070A59">
        <w:trPr>
          <w:trHeight w:val="381"/>
        </w:trPr>
        <w:tc>
          <w:tcPr>
            <w:tcW w:w="10042" w:type="dxa"/>
            <w:gridSpan w:val="5"/>
            <w:shd w:val="clear" w:color="auto" w:fill="auto"/>
            <w:noWrap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En</w:t>
            </w:r>
            <w:r w:rsidR="000A428A">
              <w:rPr>
                <w:rFonts w:ascii="Times New Roman" w:hAnsi="Times New Roman"/>
                <w:b/>
                <w:sz w:val="20"/>
                <w:szCs w:val="22"/>
              </w:rPr>
              <w:t>gagements HNO – en semaine du 18h à 8</w:t>
            </w: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h, le week-end et les jours fériés</w:t>
            </w:r>
          </w:p>
        </w:tc>
      </w:tr>
      <w:tr w:rsidR="00D21044" w:rsidRPr="009A2C7B" w:rsidTr="00070A59">
        <w:trPr>
          <w:trHeight w:val="1183"/>
        </w:trPr>
        <w:tc>
          <w:tcPr>
            <w:tcW w:w="1245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Référence</w:t>
            </w:r>
          </w:p>
        </w:tc>
        <w:tc>
          <w:tcPr>
            <w:tcW w:w="2011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Indicateur</w:t>
            </w:r>
          </w:p>
        </w:tc>
        <w:tc>
          <w:tcPr>
            <w:tcW w:w="316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Définition</w:t>
            </w:r>
          </w:p>
        </w:tc>
        <w:tc>
          <w:tcPr>
            <w:tcW w:w="149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2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Seuil</w:t>
            </w:r>
          </w:p>
        </w:tc>
        <w:tc>
          <w:tcPr>
            <w:tcW w:w="2120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Respect des engagements</w:t>
            </w:r>
          </w:p>
        </w:tc>
      </w:tr>
      <w:tr w:rsidR="00D21044" w:rsidRPr="009A2C7B" w:rsidTr="00070A59">
        <w:trPr>
          <w:trHeight w:val="1183"/>
        </w:trPr>
        <w:tc>
          <w:tcPr>
            <w:tcW w:w="1245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b/>
                <w:sz w:val="20"/>
                <w:szCs w:val="22"/>
              </w:rPr>
            </w:pPr>
            <w:proofErr w:type="spellStart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Ind</w:t>
            </w:r>
            <w:proofErr w:type="spellEnd"/>
            <w:r w:rsidR="00ED2021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1</w:t>
            </w:r>
          </w:p>
        </w:tc>
        <w:tc>
          <w:tcPr>
            <w:tcW w:w="2011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Performance au décroché́ téléphonique</w:t>
            </w:r>
          </w:p>
        </w:tc>
        <w:tc>
          <w:tcPr>
            <w:tcW w:w="316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Nombre d’appels décrochés en conformité́ avec le délai identifié sur nombre total d’appels décrochés</w:t>
            </w:r>
          </w:p>
        </w:tc>
        <w:tc>
          <w:tcPr>
            <w:tcW w:w="149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≤ </w:t>
            </w:r>
            <w:r w:rsidRPr="00B76F27">
              <w:rPr>
                <w:rFonts w:ascii="Times New Roman" w:hAnsi="Times New Roman"/>
                <w:sz w:val="20"/>
              </w:rPr>
              <w:t>5 sonneries</w:t>
            </w:r>
          </w:p>
        </w:tc>
        <w:tc>
          <w:tcPr>
            <w:tcW w:w="2120" w:type="dxa"/>
            <w:vAlign w:val="center"/>
            <w:hideMark/>
          </w:tcPr>
          <w:p w:rsidR="00D21044" w:rsidRPr="00B76F27" w:rsidRDefault="000A428A" w:rsidP="00070A59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≥ 9</w:t>
            </w:r>
            <w:r w:rsidR="00D21044" w:rsidRPr="00B76F27">
              <w:rPr>
                <w:rFonts w:ascii="Times New Roman" w:hAnsi="Times New Roman"/>
                <w:sz w:val="20"/>
                <w:szCs w:val="22"/>
              </w:rPr>
              <w:t xml:space="preserve">0% </w:t>
            </w:r>
          </w:p>
        </w:tc>
      </w:tr>
      <w:tr w:rsidR="00D21044" w:rsidRPr="009A2C7B" w:rsidTr="00070A59">
        <w:trPr>
          <w:trHeight w:val="1183"/>
        </w:trPr>
        <w:tc>
          <w:tcPr>
            <w:tcW w:w="1245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b/>
                <w:sz w:val="20"/>
                <w:szCs w:val="22"/>
              </w:rPr>
            </w:pPr>
            <w:proofErr w:type="spellStart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 xml:space="preserve"> 2</w:t>
            </w:r>
          </w:p>
        </w:tc>
        <w:tc>
          <w:tcPr>
            <w:tcW w:w="2011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Taux de résolution en N1</w:t>
            </w:r>
          </w:p>
        </w:tc>
        <w:tc>
          <w:tcPr>
            <w:tcW w:w="316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Nombre de dossiers clôturés par le Support sans avoir recours à l'escalade sur le nombre </w:t>
            </w:r>
            <w:r w:rsidRPr="00B76F27">
              <w:rPr>
                <w:rFonts w:ascii="Times New Roman" w:hAnsi="Times New Roman"/>
                <w:sz w:val="20"/>
              </w:rPr>
              <w:t>de dossiers total du périmètre (sans rupture d’appel)</w:t>
            </w:r>
          </w:p>
        </w:tc>
        <w:tc>
          <w:tcPr>
            <w:tcW w:w="1498" w:type="dxa"/>
            <w:vAlign w:val="center"/>
            <w:hideMark/>
          </w:tcPr>
          <w:p w:rsidR="00D21044" w:rsidRPr="00B76F27" w:rsidRDefault="00BB4E1B" w:rsidP="00070A59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</w:t>
            </w:r>
            <w:r>
              <w:rPr>
                <w:rFonts w:ascii="Times New Roman" w:hAnsi="Times New Roman"/>
                <w:sz w:val="20"/>
                <w:szCs w:val="22"/>
              </w:rPr>
              <w:t>/</w:t>
            </w:r>
            <w:r w:rsidRPr="00B76F27">
              <w:rPr>
                <w:rFonts w:ascii="Times New Roman" w:hAnsi="Times New Roman"/>
                <w:sz w:val="20"/>
                <w:szCs w:val="22"/>
              </w:rPr>
              <w:t>A</w:t>
            </w:r>
          </w:p>
        </w:tc>
        <w:tc>
          <w:tcPr>
            <w:tcW w:w="2120" w:type="dxa"/>
            <w:vAlign w:val="center"/>
            <w:hideMark/>
          </w:tcPr>
          <w:p w:rsidR="00D21044" w:rsidRPr="00B76F27" w:rsidRDefault="000A428A" w:rsidP="00070A59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≥ 62</w:t>
            </w:r>
            <w:r w:rsidR="00D21044" w:rsidRPr="00B76F27">
              <w:rPr>
                <w:rFonts w:ascii="Times New Roman" w:hAnsi="Times New Roman"/>
                <w:sz w:val="20"/>
                <w:szCs w:val="22"/>
              </w:rPr>
              <w:t>%</w:t>
            </w:r>
          </w:p>
        </w:tc>
      </w:tr>
      <w:tr w:rsidR="00D21044" w:rsidRPr="009A2C7B" w:rsidTr="00070A59">
        <w:trPr>
          <w:trHeight w:val="1183"/>
        </w:trPr>
        <w:tc>
          <w:tcPr>
            <w:tcW w:w="1245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b/>
                <w:sz w:val="20"/>
                <w:szCs w:val="22"/>
              </w:rPr>
            </w:pPr>
            <w:proofErr w:type="spellStart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sz w:val="20"/>
                <w:szCs w:val="22"/>
              </w:rPr>
              <w:t xml:space="preserve"> 3</w:t>
            </w:r>
          </w:p>
        </w:tc>
        <w:tc>
          <w:tcPr>
            <w:tcW w:w="2011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Qualité́ de la qualification des </w:t>
            </w:r>
            <w:r w:rsidRPr="00B76F27">
              <w:rPr>
                <w:rFonts w:ascii="Times New Roman" w:hAnsi="Times New Roman"/>
                <w:sz w:val="20"/>
              </w:rPr>
              <w:t>dossiers</w:t>
            </w:r>
          </w:p>
        </w:tc>
        <w:tc>
          <w:tcPr>
            <w:tcW w:w="316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 xml:space="preserve">Nombre de dossiers correctement escaladés dès la première affectation sur </w:t>
            </w:r>
            <w:r w:rsidRPr="00B76F27">
              <w:rPr>
                <w:rFonts w:ascii="Times New Roman" w:hAnsi="Times New Roman"/>
                <w:sz w:val="20"/>
              </w:rPr>
              <w:t>nombre total de dossiers escaladés</w:t>
            </w:r>
          </w:p>
        </w:tc>
        <w:tc>
          <w:tcPr>
            <w:tcW w:w="149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</w:t>
            </w:r>
            <w:r w:rsidR="00BB4E1B">
              <w:rPr>
                <w:rFonts w:ascii="Times New Roman" w:hAnsi="Times New Roman"/>
                <w:sz w:val="20"/>
                <w:szCs w:val="22"/>
              </w:rPr>
              <w:t>/</w:t>
            </w:r>
            <w:r w:rsidRPr="00B76F27">
              <w:rPr>
                <w:rFonts w:ascii="Times New Roman" w:hAnsi="Times New Roman"/>
                <w:sz w:val="20"/>
                <w:szCs w:val="22"/>
              </w:rPr>
              <w:t>A</w:t>
            </w:r>
          </w:p>
        </w:tc>
        <w:tc>
          <w:tcPr>
            <w:tcW w:w="2120" w:type="dxa"/>
            <w:vAlign w:val="center"/>
            <w:hideMark/>
          </w:tcPr>
          <w:p w:rsidR="00D21044" w:rsidRPr="00B76F27" w:rsidRDefault="00167C60" w:rsidP="00070A59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2"/>
              </w:rPr>
            </w:pPr>
            <w:r>
              <w:rPr>
                <w:rFonts w:ascii="Times New Roman" w:hAnsi="Times New Roman"/>
                <w:sz w:val="20"/>
                <w:szCs w:val="22"/>
              </w:rPr>
              <w:t>≥ 90</w:t>
            </w:r>
            <w:r w:rsidR="00D21044" w:rsidRPr="00B76F27">
              <w:rPr>
                <w:rFonts w:ascii="Times New Roman" w:hAnsi="Times New Roman"/>
                <w:sz w:val="20"/>
                <w:szCs w:val="22"/>
              </w:rPr>
              <w:t>%</w:t>
            </w:r>
          </w:p>
        </w:tc>
      </w:tr>
      <w:tr w:rsidR="00D21044" w:rsidRPr="009A2C7B" w:rsidTr="00070A59">
        <w:trPr>
          <w:trHeight w:val="1395"/>
        </w:trPr>
        <w:tc>
          <w:tcPr>
            <w:tcW w:w="1245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4</w:t>
            </w:r>
          </w:p>
        </w:tc>
        <w:tc>
          <w:tcPr>
            <w:tcW w:w="2011" w:type="dxa"/>
            <w:vAlign w:val="center"/>
            <w:hideMark/>
          </w:tcPr>
          <w:p w:rsidR="00D21044" w:rsidRPr="00B76F27" w:rsidRDefault="000A428A" w:rsidP="000A428A">
            <w:pPr>
              <w:spacing w:before="120" w:after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Pourcentage </w:t>
            </w:r>
            <w:r w:rsidR="00D21044" w:rsidRPr="00B76F27">
              <w:rPr>
                <w:rFonts w:ascii="Times New Roman" w:hAnsi="Times New Roman"/>
                <w:sz w:val="20"/>
              </w:rPr>
              <w:t>des dossiers</w:t>
            </w:r>
            <w:r>
              <w:rPr>
                <w:rFonts w:ascii="Times New Roman" w:hAnsi="Times New Roman"/>
                <w:sz w:val="20"/>
              </w:rPr>
              <w:t xml:space="preserve"> refusés</w:t>
            </w:r>
          </w:p>
        </w:tc>
        <w:tc>
          <w:tcPr>
            <w:tcW w:w="3168" w:type="dxa"/>
            <w:vAlign w:val="center"/>
            <w:hideMark/>
          </w:tcPr>
          <w:p w:rsidR="00D21044" w:rsidRPr="00B76F27" w:rsidRDefault="00D21044" w:rsidP="00070A59">
            <w:pPr>
              <w:spacing w:before="120" w:after="120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 xml:space="preserve">Nombre de dossiers </w:t>
            </w:r>
            <w:r w:rsidRPr="00DE6811">
              <w:rPr>
                <w:rFonts w:ascii="Times New Roman" w:hAnsi="Times New Roman"/>
                <w:sz w:val="20"/>
              </w:rPr>
              <w:t>rouverts sur nombre total de dossiers ouverts</w:t>
            </w:r>
          </w:p>
        </w:tc>
        <w:tc>
          <w:tcPr>
            <w:tcW w:w="1498" w:type="dxa"/>
            <w:vAlign w:val="center"/>
            <w:hideMark/>
          </w:tcPr>
          <w:p w:rsidR="00D21044" w:rsidRPr="00B76F27" w:rsidRDefault="00BB4E1B" w:rsidP="00BB4E1B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  <w:szCs w:val="22"/>
              </w:rPr>
              <w:t>N</w:t>
            </w:r>
            <w:r>
              <w:rPr>
                <w:rFonts w:ascii="Times New Roman" w:hAnsi="Times New Roman"/>
                <w:sz w:val="20"/>
                <w:szCs w:val="22"/>
              </w:rPr>
              <w:t>/</w:t>
            </w:r>
            <w:r w:rsidRPr="00B76F27">
              <w:rPr>
                <w:rFonts w:ascii="Times New Roman" w:hAnsi="Times New Roman"/>
                <w:sz w:val="20"/>
                <w:szCs w:val="22"/>
              </w:rPr>
              <w:t>A</w:t>
            </w:r>
          </w:p>
        </w:tc>
        <w:tc>
          <w:tcPr>
            <w:tcW w:w="2120" w:type="dxa"/>
            <w:vAlign w:val="center"/>
            <w:hideMark/>
          </w:tcPr>
          <w:p w:rsidR="00D21044" w:rsidRPr="00B76F27" w:rsidRDefault="00167C60" w:rsidP="00167C60">
            <w:pPr>
              <w:spacing w:before="120" w:after="12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≤ 1</w:t>
            </w:r>
            <w:r w:rsidR="00D21044"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</w:tbl>
    <w:p w:rsidR="00D21044" w:rsidRDefault="00D21044" w:rsidP="00D21044">
      <w:pPr>
        <w:rPr>
          <w:rFonts w:ascii="Times New Roman" w:hAnsi="Times New Roman"/>
          <w:i/>
          <w:sz w:val="23"/>
          <w:szCs w:val="23"/>
        </w:rPr>
      </w:pPr>
    </w:p>
    <w:p w:rsidR="00D21044" w:rsidRDefault="00D21044" w:rsidP="00D21044">
      <w:pPr>
        <w:rPr>
          <w:rFonts w:ascii="Times New Roman" w:hAnsi="Times New Roman"/>
          <w:i/>
          <w:sz w:val="23"/>
          <w:szCs w:val="23"/>
        </w:rPr>
      </w:pPr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peut proposer des indicateurs supplémentaires à ceux décrits dans le CCTP ; le candidat précise le cas échéant si l’indicateur ne s’applique que pour une prestation spécifique]</w:t>
      </w:r>
    </w:p>
    <w:p w:rsidR="00D21044" w:rsidRPr="00F93DBF" w:rsidRDefault="00D21044" w:rsidP="00D21044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3397"/>
        <w:gridCol w:w="6231"/>
      </w:tblGrid>
      <w:tr w:rsidR="00D21044" w:rsidRPr="00F93DBF" w:rsidTr="00070A59">
        <w:trPr>
          <w:trHeight w:val="567"/>
        </w:trPr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Intitulé de l’indicateur</w:t>
            </w:r>
          </w:p>
        </w:tc>
        <w:tc>
          <w:tcPr>
            <w:tcW w:w="6231" w:type="dxa"/>
            <w:tcBorders>
              <w:bottom w:val="single" w:sz="4" w:space="0" w:color="auto"/>
            </w:tcBorders>
            <w:vAlign w:val="center"/>
          </w:tcPr>
          <w:p w:rsidR="00D21044" w:rsidRPr="00F93DBF" w:rsidRDefault="00D21044" w:rsidP="00070A5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Définition, mode de calcul de l’indicateur</w:t>
            </w:r>
          </w:p>
        </w:tc>
      </w:tr>
      <w:tr w:rsidR="00D21044" w:rsidRPr="00F93DBF" w:rsidTr="00070A59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1044" w:rsidRPr="00F93DBF" w:rsidTr="00070A59">
        <w:trPr>
          <w:trHeight w:val="56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044" w:rsidRPr="00F93DBF" w:rsidRDefault="00D21044" w:rsidP="00070A5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1044" w:rsidRDefault="00D21044" w:rsidP="00D21044"/>
    <w:p w:rsidR="00455AD4" w:rsidRPr="00455AD4" w:rsidRDefault="00455AD4" w:rsidP="00455AD4">
      <w:pPr>
        <w:pStyle w:val="Titre2"/>
        <w:tabs>
          <w:tab w:val="num" w:pos="792"/>
        </w:tabs>
        <w:ind w:left="792"/>
        <w:rPr>
          <w:rFonts w:ascii="Times New Roman" w:hAnsi="Times New Roman" w:cs="Times New Roman"/>
        </w:rPr>
      </w:pPr>
      <w:bookmarkStart w:id="26" w:name="_Toc185855298"/>
      <w:r w:rsidRPr="00455AD4">
        <w:rPr>
          <w:rFonts w:ascii="Times New Roman" w:hAnsi="Times New Roman" w:cs="Times New Roman"/>
        </w:rPr>
        <w:t xml:space="preserve">Prestation </w:t>
      </w:r>
      <w:r>
        <w:rPr>
          <w:rFonts w:ascii="Times New Roman" w:hAnsi="Times New Roman" w:cs="Times New Roman"/>
        </w:rPr>
        <w:t>Responsable centre d’appels</w:t>
      </w:r>
      <w:bookmarkEnd w:id="26"/>
      <w:r>
        <w:rPr>
          <w:rFonts w:ascii="Times New Roman" w:hAnsi="Times New Roman" w:cs="Times New Roman"/>
        </w:rPr>
        <w:t xml:space="preserve"> </w:t>
      </w:r>
    </w:p>
    <w:p w:rsidR="00455AD4" w:rsidRPr="00F93DBF" w:rsidRDefault="00455AD4" w:rsidP="00455AD4">
      <w:pPr>
        <w:pStyle w:val="Titre3"/>
        <w:rPr>
          <w:rFonts w:ascii="Times New Roman" w:hAnsi="Times New Roman" w:cs="Times New Roman"/>
        </w:rPr>
      </w:pPr>
      <w:bookmarkStart w:id="27" w:name="_Toc185855299"/>
      <w:r w:rsidRPr="00F93DBF">
        <w:rPr>
          <w:rFonts w:ascii="Times New Roman" w:hAnsi="Times New Roman" w:cs="Times New Roman"/>
        </w:rPr>
        <w:t>Prestation attendue</w:t>
      </w:r>
      <w:bookmarkEnd w:id="27"/>
    </w:p>
    <w:p w:rsidR="00455AD4" w:rsidRPr="00F93DBF" w:rsidRDefault="00455AD4" w:rsidP="00455AD4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décrit les actions qu’il met en œuvre pour réaliser cette prestation]</w:t>
      </w:r>
    </w:p>
    <w:p w:rsidR="00455AD4" w:rsidRPr="00F93DBF" w:rsidRDefault="00455AD4" w:rsidP="00455AD4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455AD4" w:rsidRPr="00F93DBF" w:rsidTr="000A428A">
        <w:trPr>
          <w:trHeight w:val="567"/>
          <w:tblHeader/>
        </w:trPr>
        <w:tc>
          <w:tcPr>
            <w:tcW w:w="4536" w:type="dxa"/>
            <w:vAlign w:val="center"/>
          </w:tcPr>
          <w:p w:rsidR="00455AD4" w:rsidRPr="00F93DBF" w:rsidRDefault="00455AD4" w:rsidP="000A42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5103" w:type="dxa"/>
            <w:vAlign w:val="center"/>
          </w:tcPr>
          <w:p w:rsidR="00455AD4" w:rsidRPr="00F93DBF" w:rsidRDefault="00455AD4" w:rsidP="000A42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455AD4" w:rsidRPr="00F93DBF" w:rsidTr="000A428A">
        <w:trPr>
          <w:trHeight w:val="1077"/>
        </w:trPr>
        <w:tc>
          <w:tcPr>
            <w:tcW w:w="4536" w:type="dxa"/>
            <w:vAlign w:val="center"/>
          </w:tcPr>
          <w:p w:rsidR="00455AD4" w:rsidRPr="00F93DBF" w:rsidRDefault="00455AD4" w:rsidP="000A428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455AD4" w:rsidRPr="00F93DBF" w:rsidRDefault="00455AD4" w:rsidP="000A428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55AD4" w:rsidRPr="00F93DBF" w:rsidRDefault="00455AD4" w:rsidP="00455AD4">
      <w:pPr>
        <w:pStyle w:val="Titre3"/>
        <w:rPr>
          <w:rFonts w:ascii="Times New Roman" w:hAnsi="Times New Roman" w:cs="Times New Roman"/>
        </w:rPr>
      </w:pPr>
      <w:bookmarkStart w:id="28" w:name="_Toc185855300"/>
      <w:r w:rsidRPr="00F93DBF">
        <w:rPr>
          <w:rFonts w:ascii="Times New Roman" w:hAnsi="Times New Roman" w:cs="Times New Roman"/>
        </w:rPr>
        <w:t>Profils proposés pour la prestation</w:t>
      </w:r>
      <w:bookmarkEnd w:id="28"/>
    </w:p>
    <w:p w:rsidR="00455AD4" w:rsidRPr="00F93DBF" w:rsidRDefault="00455AD4" w:rsidP="00455AD4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complète le tableau ci-après]</w:t>
      </w:r>
    </w:p>
    <w:p w:rsidR="00455AD4" w:rsidRPr="00F93DBF" w:rsidRDefault="00455AD4" w:rsidP="00455AD4">
      <w:pPr>
        <w:rPr>
          <w:rFonts w:ascii="Times New Roman" w:hAnsi="Times New Roman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4395"/>
        <w:gridCol w:w="2835"/>
      </w:tblGrid>
      <w:tr w:rsidR="00455AD4" w:rsidRPr="00F93DBF" w:rsidTr="000A428A">
        <w:trPr>
          <w:trHeight w:val="567"/>
          <w:tblHeader/>
        </w:trPr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455AD4" w:rsidRPr="00F93DBF" w:rsidRDefault="00455AD4" w:rsidP="000A42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proposé(s)</w:t>
            </w:r>
          </w:p>
        </w:tc>
        <w:tc>
          <w:tcPr>
            <w:tcW w:w="4395" w:type="dxa"/>
            <w:vAlign w:val="center"/>
          </w:tcPr>
          <w:p w:rsidR="00455AD4" w:rsidRPr="00F93DBF" w:rsidRDefault="00455AD4" w:rsidP="000A42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Description des compétences techniques et </w:t>
            </w:r>
          </w:p>
          <w:p w:rsidR="00455AD4" w:rsidRPr="00F93DBF" w:rsidRDefault="00455AD4" w:rsidP="000A42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Niveau de la langue Française (maternelle, bilingue, lue/parlée/écrite…)</w:t>
            </w:r>
          </w:p>
        </w:tc>
        <w:tc>
          <w:tcPr>
            <w:tcW w:w="2835" w:type="dxa"/>
            <w:vAlign w:val="center"/>
          </w:tcPr>
          <w:p w:rsidR="00455AD4" w:rsidRPr="00F93DBF" w:rsidRDefault="00455AD4" w:rsidP="000A42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Nb d’années d’expérience</w:t>
            </w:r>
          </w:p>
        </w:tc>
      </w:tr>
      <w:tr w:rsidR="00455AD4" w:rsidRPr="00F93DBF" w:rsidTr="000A428A">
        <w:trPr>
          <w:trHeight w:val="567"/>
        </w:trPr>
        <w:tc>
          <w:tcPr>
            <w:tcW w:w="2263" w:type="dxa"/>
            <w:tcBorders>
              <w:bottom w:val="single" w:sz="4" w:space="0" w:color="auto"/>
            </w:tcBorders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D4" w:rsidRPr="00F93DBF" w:rsidTr="000A428A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D4" w:rsidRPr="00F93DBF" w:rsidTr="000A428A">
        <w:trPr>
          <w:trHeight w:val="567"/>
        </w:trPr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AD4" w:rsidRPr="00F93DBF" w:rsidTr="000A428A">
        <w:trPr>
          <w:trHeight w:val="567"/>
        </w:trPr>
        <w:tc>
          <w:tcPr>
            <w:tcW w:w="2263" w:type="dxa"/>
            <w:tcBorders>
              <w:top w:val="single" w:sz="4" w:space="0" w:color="auto"/>
            </w:tcBorders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55AD4" w:rsidRPr="00F93DBF" w:rsidRDefault="00455AD4" w:rsidP="000A42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21044" w:rsidRDefault="00D21044" w:rsidP="00D21044"/>
    <w:p w:rsidR="00455AD4" w:rsidRPr="00455AD4" w:rsidRDefault="00455AD4" w:rsidP="00455AD4">
      <w:pPr>
        <w:pStyle w:val="Titre3"/>
      </w:pPr>
      <w:bookmarkStart w:id="29" w:name="_Toc185855301"/>
      <w:r>
        <w:t>Indicateurs</w:t>
      </w:r>
      <w:bookmarkEnd w:id="29"/>
    </w:p>
    <w:p w:rsidR="00455AD4" w:rsidRDefault="00455AD4" w:rsidP="00D21044"/>
    <w:tbl>
      <w:tblPr>
        <w:tblW w:w="9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1"/>
        <w:gridCol w:w="1912"/>
        <w:gridCol w:w="2971"/>
        <w:gridCol w:w="1450"/>
        <w:gridCol w:w="1768"/>
      </w:tblGrid>
      <w:tr w:rsidR="00ED2021" w:rsidRPr="00B76F27" w:rsidTr="00C37F8F">
        <w:trPr>
          <w:trHeight w:val="504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Référence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Indicateur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Définition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Seuil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B76F27">
              <w:rPr>
                <w:rFonts w:ascii="Times New Roman" w:hAnsi="Times New Roman"/>
                <w:b/>
                <w:bCs/>
                <w:sz w:val="20"/>
              </w:rPr>
              <w:t>Respect des engagements</w:t>
            </w:r>
          </w:p>
        </w:tc>
      </w:tr>
      <w:tr w:rsidR="00ED2021" w:rsidRPr="00B76F27" w:rsidTr="00C37F8F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  <w:r w:rsidRPr="00B76F27">
              <w:rPr>
                <w:rFonts w:ascii="Times New Roman" w:hAnsi="Times New Roman"/>
                <w:b/>
                <w:bCs/>
                <w:sz w:val="20"/>
              </w:rPr>
              <w:t>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BB4E1B" w:rsidP="00C37F8F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Suivi de l’activité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 xml:space="preserve">Nombre </w:t>
            </w:r>
            <w:r w:rsidR="00501FA1">
              <w:rPr>
                <w:rFonts w:ascii="Times New Roman" w:hAnsi="Times New Roman"/>
                <w:sz w:val="20"/>
              </w:rPr>
              <w:t xml:space="preserve"> de tâches clôturées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BB4E1B" w:rsidP="00C37F8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N/A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 9</w:t>
            </w:r>
            <w:r w:rsidRPr="00B76F27">
              <w:rPr>
                <w:rFonts w:ascii="Times New Roman" w:hAnsi="Times New Roman"/>
                <w:sz w:val="20"/>
              </w:rPr>
              <w:t xml:space="preserve">0% </w:t>
            </w:r>
          </w:p>
        </w:tc>
      </w:tr>
      <w:tr w:rsidR="00ED2021" w:rsidRPr="00B76F27" w:rsidTr="00C37F8F">
        <w:trPr>
          <w:trHeight w:val="1042"/>
        </w:trPr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left"/>
              <w:rPr>
                <w:rFonts w:ascii="Times New Roman" w:hAnsi="Times New Roman"/>
                <w:b/>
                <w:bCs/>
                <w:sz w:val="20"/>
              </w:rPr>
            </w:pPr>
            <w:proofErr w:type="spellStart"/>
            <w:r w:rsidRPr="00B76F27">
              <w:rPr>
                <w:rFonts w:ascii="Times New Roman" w:hAnsi="Times New Roman"/>
                <w:b/>
                <w:bCs/>
                <w:sz w:val="20"/>
              </w:rPr>
              <w:t>Ind</w:t>
            </w:r>
            <w:proofErr w:type="spellEnd"/>
            <w:r w:rsidRPr="00B76F27">
              <w:rPr>
                <w:rFonts w:ascii="Times New Roman" w:hAnsi="Times New Roman"/>
                <w:b/>
                <w:bCs/>
                <w:sz w:val="20"/>
              </w:rPr>
              <w:t xml:space="preserve"> 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501FA1" w:rsidP="00C37F8F">
            <w:pPr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Amélioration de la qualité des dossiers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501FA1">
            <w:pPr>
              <w:jc w:val="left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 xml:space="preserve">Nombre de dossiers </w:t>
            </w:r>
            <w:r w:rsidR="00501FA1">
              <w:rPr>
                <w:rFonts w:ascii="Times New Roman" w:hAnsi="Times New Roman"/>
                <w:sz w:val="20"/>
              </w:rPr>
              <w:t>suivis et corrigés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>N</w:t>
            </w:r>
            <w:r w:rsidR="00BB4E1B">
              <w:rPr>
                <w:rFonts w:ascii="Times New Roman" w:hAnsi="Times New Roman"/>
                <w:sz w:val="20"/>
              </w:rPr>
              <w:t>/</w:t>
            </w:r>
            <w:r w:rsidRPr="00B76F27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2021" w:rsidRPr="00B76F27" w:rsidRDefault="00ED2021" w:rsidP="00C37F8F">
            <w:pPr>
              <w:jc w:val="center"/>
              <w:rPr>
                <w:rFonts w:ascii="Times New Roman" w:hAnsi="Times New Roman"/>
                <w:sz w:val="20"/>
              </w:rPr>
            </w:pPr>
            <w:r w:rsidRPr="00B76F27">
              <w:rPr>
                <w:rFonts w:ascii="Times New Roman" w:hAnsi="Times New Roman"/>
                <w:sz w:val="20"/>
              </w:rPr>
              <w:t xml:space="preserve">≥ </w:t>
            </w:r>
            <w:r w:rsidR="00501FA1">
              <w:rPr>
                <w:rFonts w:ascii="Times New Roman" w:hAnsi="Times New Roman"/>
                <w:sz w:val="20"/>
              </w:rPr>
              <w:t>90</w:t>
            </w:r>
            <w:r w:rsidRPr="00B76F27">
              <w:rPr>
                <w:rFonts w:ascii="Times New Roman" w:hAnsi="Times New Roman"/>
                <w:sz w:val="20"/>
              </w:rPr>
              <w:t>%</w:t>
            </w:r>
          </w:p>
        </w:tc>
      </w:tr>
    </w:tbl>
    <w:p w:rsidR="00ED2021" w:rsidRDefault="00ED2021" w:rsidP="00D21044"/>
    <w:p w:rsidR="00ED2021" w:rsidRPr="00D21044" w:rsidRDefault="00ED2021" w:rsidP="00D21044"/>
    <w:p w:rsidR="00372408" w:rsidRPr="00F93DBF" w:rsidRDefault="00A0054E" w:rsidP="002E1361">
      <w:pPr>
        <w:pStyle w:val="Titre1"/>
        <w:rPr>
          <w:rFonts w:ascii="Times New Roman" w:hAnsi="Times New Roman" w:cs="Times New Roman"/>
        </w:rPr>
      </w:pPr>
      <w:bookmarkStart w:id="30" w:name="_Toc185855302"/>
      <w:r w:rsidRPr="00F93DBF">
        <w:rPr>
          <w:rFonts w:ascii="Times New Roman" w:hAnsi="Times New Roman" w:cs="Times New Roman"/>
        </w:rPr>
        <w:lastRenderedPageBreak/>
        <w:t xml:space="preserve">Suivi du marché : </w:t>
      </w:r>
      <w:r w:rsidR="002E1361" w:rsidRPr="00F93DBF">
        <w:rPr>
          <w:rFonts w:ascii="Times New Roman" w:hAnsi="Times New Roman" w:cs="Times New Roman"/>
        </w:rPr>
        <w:t>Modalités d’o</w:t>
      </w:r>
      <w:r w:rsidR="00372408" w:rsidRPr="00F93DBF">
        <w:rPr>
          <w:rFonts w:ascii="Times New Roman" w:hAnsi="Times New Roman" w:cs="Times New Roman"/>
        </w:rPr>
        <w:t>rganisation du titulaire</w:t>
      </w:r>
      <w:bookmarkEnd w:id="30"/>
    </w:p>
    <w:p w:rsidR="00771EA9" w:rsidRPr="00F93DBF" w:rsidRDefault="00771EA9" w:rsidP="009D0A6F">
      <w:pPr>
        <w:pStyle w:val="Titre2"/>
        <w:rPr>
          <w:rFonts w:ascii="Times New Roman" w:hAnsi="Times New Roman" w:cs="Times New Roman"/>
        </w:rPr>
      </w:pPr>
      <w:bookmarkStart w:id="31" w:name="_Toc185855303"/>
      <w:r w:rsidRPr="00F93DBF">
        <w:rPr>
          <w:rFonts w:ascii="Times New Roman" w:hAnsi="Times New Roman" w:cs="Times New Roman"/>
        </w:rPr>
        <w:t>Composition de l’équipe de suivi du marché</w:t>
      </w:r>
      <w:bookmarkEnd w:id="31"/>
    </w:p>
    <w:p w:rsidR="00771EA9" w:rsidRPr="00F93DBF" w:rsidRDefault="00771EA9" w:rsidP="00771EA9">
      <w:pPr>
        <w:rPr>
          <w:rFonts w:ascii="Times New Roman" w:hAnsi="Times New Roman"/>
          <w:i/>
          <w:sz w:val="23"/>
          <w:szCs w:val="23"/>
        </w:rPr>
      </w:pPr>
    </w:p>
    <w:p w:rsidR="00771EA9" w:rsidRPr="00F93DBF" w:rsidRDefault="00771EA9" w:rsidP="00771EA9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complète le tableau ci-après]</w:t>
      </w:r>
    </w:p>
    <w:p w:rsidR="00771EA9" w:rsidRPr="00F93DBF" w:rsidRDefault="00771EA9" w:rsidP="00771EA9">
      <w:pPr>
        <w:rPr>
          <w:rFonts w:ascii="Times New Roman" w:hAnsi="Times New Roman"/>
        </w:rPr>
      </w:pPr>
    </w:p>
    <w:tbl>
      <w:tblPr>
        <w:tblStyle w:val="Grilledutableau"/>
        <w:tblW w:w="9776" w:type="dxa"/>
        <w:tblLayout w:type="fixed"/>
        <w:tblLook w:val="01E0" w:firstRow="1" w:lastRow="1" w:firstColumn="1" w:lastColumn="1" w:noHBand="0" w:noVBand="0"/>
      </w:tblPr>
      <w:tblGrid>
        <w:gridCol w:w="3114"/>
        <w:gridCol w:w="1559"/>
        <w:gridCol w:w="5103"/>
      </w:tblGrid>
      <w:tr w:rsidR="00771EA9" w:rsidRPr="00F93DBF" w:rsidTr="0096756E">
        <w:trPr>
          <w:trHeight w:val="567"/>
        </w:trPr>
        <w:tc>
          <w:tcPr>
            <w:tcW w:w="3114" w:type="dxa"/>
            <w:vAlign w:val="center"/>
          </w:tcPr>
          <w:p w:rsidR="00771EA9" w:rsidRPr="00F93DBF" w:rsidRDefault="00771EA9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Profils proposés</w:t>
            </w:r>
          </w:p>
        </w:tc>
        <w:tc>
          <w:tcPr>
            <w:tcW w:w="1559" w:type="dxa"/>
            <w:vAlign w:val="center"/>
          </w:tcPr>
          <w:p w:rsidR="00771EA9" w:rsidRPr="00F93DBF" w:rsidRDefault="00771EA9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Nb d’années d’expérience</w:t>
            </w:r>
          </w:p>
        </w:tc>
        <w:tc>
          <w:tcPr>
            <w:tcW w:w="5103" w:type="dxa"/>
            <w:vAlign w:val="center"/>
          </w:tcPr>
          <w:p w:rsidR="00771EA9" w:rsidRPr="00F93DBF" w:rsidRDefault="00771EA9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Description des compétences </w:t>
            </w:r>
            <w:r w:rsidR="003E70CC"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générales, </w:t>
            </w: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fonctionnelles et techniques</w:t>
            </w:r>
          </w:p>
        </w:tc>
      </w:tr>
      <w:tr w:rsidR="00771EA9" w:rsidRPr="00F93DBF" w:rsidTr="0096756E">
        <w:trPr>
          <w:trHeight w:val="567"/>
        </w:trPr>
        <w:tc>
          <w:tcPr>
            <w:tcW w:w="3114" w:type="dxa"/>
            <w:vAlign w:val="center"/>
          </w:tcPr>
          <w:p w:rsidR="00771EA9" w:rsidRPr="00F93DBF" w:rsidRDefault="00771EA9" w:rsidP="0096756E">
            <w:pPr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Exemple : </w:t>
            </w:r>
            <w:r w:rsidR="0096756E" w:rsidRPr="00F93DBF">
              <w:rPr>
                <w:rFonts w:ascii="Times New Roman" w:hAnsi="Times New Roman"/>
                <w:i/>
                <w:sz w:val="20"/>
                <w:szCs w:val="20"/>
              </w:rPr>
              <w:t>directeur</w:t>
            </w: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 de projet</w:t>
            </w:r>
          </w:p>
        </w:tc>
        <w:tc>
          <w:tcPr>
            <w:tcW w:w="1559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EA9" w:rsidRPr="00F93DBF" w:rsidTr="0096756E">
        <w:trPr>
          <w:trHeight w:val="567"/>
        </w:trPr>
        <w:tc>
          <w:tcPr>
            <w:tcW w:w="3114" w:type="dxa"/>
            <w:vAlign w:val="center"/>
          </w:tcPr>
          <w:p w:rsidR="00771EA9" w:rsidRPr="00F93DBF" w:rsidRDefault="0096756E" w:rsidP="0096756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>Exemple : directeur de compte</w:t>
            </w:r>
          </w:p>
        </w:tc>
        <w:tc>
          <w:tcPr>
            <w:tcW w:w="1559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EA9" w:rsidRPr="00F93DBF" w:rsidTr="0096756E">
        <w:trPr>
          <w:trHeight w:val="567"/>
        </w:trPr>
        <w:tc>
          <w:tcPr>
            <w:tcW w:w="3114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EA9" w:rsidRPr="00F93DBF" w:rsidTr="0096756E">
        <w:trPr>
          <w:trHeight w:val="567"/>
        </w:trPr>
        <w:tc>
          <w:tcPr>
            <w:tcW w:w="3114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EA9" w:rsidRPr="00F93DBF" w:rsidTr="0096756E">
        <w:trPr>
          <w:trHeight w:val="567"/>
        </w:trPr>
        <w:tc>
          <w:tcPr>
            <w:tcW w:w="3114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EA9" w:rsidRPr="00F93DBF" w:rsidTr="0096756E">
        <w:trPr>
          <w:trHeight w:val="567"/>
        </w:trPr>
        <w:tc>
          <w:tcPr>
            <w:tcW w:w="3114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771EA9" w:rsidRPr="00F93DBF" w:rsidRDefault="00771EA9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71EA9" w:rsidRPr="00F93DBF" w:rsidRDefault="00771EA9" w:rsidP="00771EA9">
      <w:pPr>
        <w:rPr>
          <w:rFonts w:ascii="Times New Roman" w:hAnsi="Times New Roman"/>
        </w:rPr>
      </w:pPr>
    </w:p>
    <w:p w:rsidR="00B97106" w:rsidRPr="00F93DBF" w:rsidRDefault="00B97106" w:rsidP="009D0A6F">
      <w:pPr>
        <w:pStyle w:val="Titre2"/>
        <w:rPr>
          <w:rFonts w:ascii="Times New Roman" w:hAnsi="Times New Roman" w:cs="Times New Roman"/>
        </w:rPr>
      </w:pPr>
      <w:bookmarkStart w:id="32" w:name="_Toc185855304"/>
      <w:r w:rsidRPr="00F93DBF">
        <w:rPr>
          <w:rFonts w:ascii="Times New Roman" w:hAnsi="Times New Roman" w:cs="Times New Roman"/>
        </w:rPr>
        <w:t>Prestations de suivi de marché</w:t>
      </w:r>
      <w:bookmarkEnd w:id="32"/>
    </w:p>
    <w:p w:rsidR="00B97106" w:rsidRPr="00F93DBF" w:rsidRDefault="00B97106" w:rsidP="00B97106">
      <w:pPr>
        <w:rPr>
          <w:rFonts w:ascii="Times New Roman" w:hAnsi="Times New Roman"/>
          <w:i/>
          <w:sz w:val="23"/>
          <w:szCs w:val="23"/>
        </w:rPr>
      </w:pPr>
    </w:p>
    <w:p w:rsidR="00B97106" w:rsidRPr="00F93DBF" w:rsidRDefault="00B97106" w:rsidP="00B97106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confirme que l’ensemble des prestations décrites dans le CCTP sont couvertes et il peut, le cas échéant, proposer des prestations supplémentaires ; le candidat décrit les actions qu’il met en œuvre pour réaliser ces prestations]</w:t>
      </w:r>
    </w:p>
    <w:p w:rsidR="00B97106" w:rsidRPr="00F93DBF" w:rsidRDefault="00B97106" w:rsidP="00B97106">
      <w:pPr>
        <w:rPr>
          <w:rFonts w:ascii="Times New Roman" w:hAnsi="Times New Roman"/>
        </w:rPr>
      </w:pPr>
    </w:p>
    <w:tbl>
      <w:tblPr>
        <w:tblStyle w:val="Grilledutableau"/>
        <w:tblW w:w="9498" w:type="dxa"/>
        <w:tblInd w:w="137" w:type="dxa"/>
        <w:tblLayout w:type="fixed"/>
        <w:tblLook w:val="01E0" w:firstRow="1" w:lastRow="1" w:firstColumn="1" w:lastColumn="1" w:noHBand="0" w:noVBand="0"/>
      </w:tblPr>
      <w:tblGrid>
        <w:gridCol w:w="3691"/>
        <w:gridCol w:w="4247"/>
        <w:gridCol w:w="1560"/>
      </w:tblGrid>
      <w:tr w:rsidR="00B97106" w:rsidRPr="00F93DBF" w:rsidTr="0051092C">
        <w:trPr>
          <w:trHeight w:val="567"/>
          <w:tblHeader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Prestations attendues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Confirmation</w:t>
            </w:r>
          </w:p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O/N</w:t>
            </w: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Le conseil, le pilotage et la gestion transversale de l’ensemble des prestations sur le périmètre du marché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La prise en compte des demandes d’informations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La mise à jour de la documentation liée aux prestations réalisées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La planification prévisionnelle des prestations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La fourniture d'éléments statistiques et de gestion sur les prestations réalisées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La mise en place et le maintien des outils et supports de gestion, du suivi et du </w:t>
            </w:r>
            <w:proofErr w:type="spellStart"/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Reporting</w:t>
            </w:r>
            <w:proofErr w:type="spellEnd"/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 de son activité, la fourniture d’un extranet de suivi du marché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La fourniture d’un extranet de suivi du marché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L’organisation, l’animation et le suivi des différentes réunions de pilotage concernant les prestations demandées sur le périmètre applicatif couvert par le marché et en </w:t>
            </w: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lastRenderedPageBreak/>
              <w:t>particulier de la revue trimestrielle de marché</w:t>
            </w: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91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:rsidR="00B97106" w:rsidRPr="00F93DBF" w:rsidRDefault="00B97106" w:rsidP="005109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97106" w:rsidRPr="00F93DBF" w:rsidRDefault="00B97106" w:rsidP="005109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97106" w:rsidRPr="00F93DBF" w:rsidRDefault="00B97106" w:rsidP="00B97106">
      <w:pPr>
        <w:rPr>
          <w:rFonts w:ascii="Times New Roman" w:hAnsi="Times New Roman"/>
        </w:rPr>
      </w:pPr>
    </w:p>
    <w:p w:rsidR="00B97106" w:rsidRPr="00F93DBF" w:rsidRDefault="00B97106" w:rsidP="009D0A6F">
      <w:pPr>
        <w:pStyle w:val="Titre2"/>
        <w:rPr>
          <w:rFonts w:ascii="Times New Roman" w:hAnsi="Times New Roman" w:cs="Times New Roman"/>
        </w:rPr>
      </w:pPr>
      <w:bookmarkStart w:id="33" w:name="_Toc185855305"/>
      <w:r w:rsidRPr="00F93DBF">
        <w:rPr>
          <w:rFonts w:ascii="Times New Roman" w:hAnsi="Times New Roman" w:cs="Times New Roman"/>
        </w:rPr>
        <w:t>Livrables de suivi de marché</w:t>
      </w:r>
      <w:bookmarkEnd w:id="33"/>
    </w:p>
    <w:p w:rsidR="00B97106" w:rsidRPr="00F93DBF" w:rsidRDefault="00B97106" w:rsidP="00B97106">
      <w:pPr>
        <w:rPr>
          <w:rFonts w:ascii="Times New Roman" w:hAnsi="Times New Roman"/>
        </w:rPr>
      </w:pPr>
    </w:p>
    <w:p w:rsidR="00B97106" w:rsidRPr="00F93DBF" w:rsidRDefault="00B97106" w:rsidP="00B97106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confirme que l’ensemble des livrables décrits dans le CCTP sont remis et peut, le cas échéant, proposer des prestations supplémentaires]</w:t>
      </w:r>
    </w:p>
    <w:p w:rsidR="00B97106" w:rsidRPr="00F93DBF" w:rsidRDefault="00B97106" w:rsidP="00B97106">
      <w:pPr>
        <w:rPr>
          <w:rFonts w:ascii="Times New Roman" w:hAnsi="Times New Roman"/>
        </w:rPr>
      </w:pPr>
    </w:p>
    <w:tbl>
      <w:tblPr>
        <w:tblStyle w:val="Grilledutableau"/>
        <w:tblW w:w="9497" w:type="dxa"/>
        <w:tblInd w:w="137" w:type="dxa"/>
        <w:tblLayout w:type="fixed"/>
        <w:tblLook w:val="01E0" w:firstRow="1" w:lastRow="1" w:firstColumn="1" w:lastColumn="1" w:noHBand="0" w:noVBand="0"/>
      </w:tblPr>
      <w:tblGrid>
        <w:gridCol w:w="3686"/>
        <w:gridCol w:w="5811"/>
      </w:tblGrid>
      <w:tr w:rsidR="00B97106" w:rsidRPr="00F93DBF" w:rsidTr="0051092C">
        <w:trPr>
          <w:trHeight w:val="567"/>
          <w:tblHeader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jc w:val="center"/>
              <w:rPr>
                <w:rStyle w:val="Style115pt"/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b/>
                <w:sz w:val="20"/>
                <w:szCs w:val="20"/>
              </w:rPr>
              <w:t>Livrables attendus</w:t>
            </w: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center"/>
              <w:rPr>
                <w:rStyle w:val="Style115pt"/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Les Plans Qualité Sécurité d’Assistance Technique appliqué (mises à jour successives)</w:t>
            </w: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Les comptes rendus des différentes réunions</w:t>
            </w: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Les tableaux de bord de suivi de l’exécution du marché</w:t>
            </w: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Les plannings de suivi de l’exécution du marché</w:t>
            </w: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B9692B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Les </w:t>
            </w:r>
            <w:r w:rsidR="00B9692B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suivis </w:t>
            </w:r>
            <w:proofErr w:type="spellStart"/>
            <w:r w:rsidR="00B9692B">
              <w:rPr>
                <w:rStyle w:val="Style115pt"/>
                <w:rFonts w:ascii="Times New Roman" w:hAnsi="Times New Roman"/>
                <w:sz w:val="20"/>
                <w:szCs w:val="20"/>
              </w:rPr>
              <w:t>qualimétriques</w:t>
            </w:r>
            <w:proofErr w:type="spellEnd"/>
            <w:r w:rsidR="00B9692B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 </w:t>
            </w: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des charges d’exécution des prestations</w:t>
            </w: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7106" w:rsidRPr="00F93DBF" w:rsidTr="0051092C">
        <w:trPr>
          <w:trHeight w:val="567"/>
        </w:trPr>
        <w:tc>
          <w:tcPr>
            <w:tcW w:w="3686" w:type="dxa"/>
            <w:vAlign w:val="center"/>
          </w:tcPr>
          <w:p w:rsidR="00B97106" w:rsidRPr="00F93DBF" w:rsidRDefault="00B97106" w:rsidP="0051092C">
            <w:pPr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1" w:type="dxa"/>
            <w:vAlign w:val="center"/>
          </w:tcPr>
          <w:p w:rsidR="00B97106" w:rsidRPr="00F93DBF" w:rsidRDefault="00B97106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97106" w:rsidRPr="00F93DBF" w:rsidRDefault="00B97106" w:rsidP="00B97106">
      <w:pPr>
        <w:rPr>
          <w:rFonts w:ascii="Times New Roman" w:hAnsi="Times New Roman"/>
        </w:rPr>
      </w:pPr>
    </w:p>
    <w:p w:rsidR="00B97106" w:rsidRPr="00F93DBF" w:rsidRDefault="00B97106" w:rsidP="00B97106">
      <w:pPr>
        <w:rPr>
          <w:rFonts w:ascii="Times New Roman" w:hAnsi="Times New Roman"/>
        </w:rPr>
      </w:pPr>
    </w:p>
    <w:p w:rsidR="00B97106" w:rsidRPr="00F93DBF" w:rsidRDefault="00B97106" w:rsidP="00B97106">
      <w:pPr>
        <w:rPr>
          <w:rFonts w:ascii="Times New Roman" w:hAnsi="Times New Roman"/>
        </w:rPr>
      </w:pPr>
    </w:p>
    <w:p w:rsidR="00372408" w:rsidRDefault="00372408" w:rsidP="009D0A6F">
      <w:pPr>
        <w:pStyle w:val="Titre2"/>
        <w:rPr>
          <w:rFonts w:ascii="Times New Roman" w:hAnsi="Times New Roman" w:cs="Times New Roman"/>
        </w:rPr>
      </w:pPr>
      <w:bookmarkStart w:id="34" w:name="_Toc185855306"/>
      <w:r w:rsidRPr="00F93DBF">
        <w:rPr>
          <w:rFonts w:ascii="Times New Roman" w:hAnsi="Times New Roman" w:cs="Times New Roman"/>
        </w:rPr>
        <w:t>Gestion des remplacements</w:t>
      </w:r>
      <w:bookmarkEnd w:id="34"/>
    </w:p>
    <w:p w:rsidR="0064409C" w:rsidRDefault="0064409C" w:rsidP="0064409C"/>
    <w:p w:rsidR="0064409C" w:rsidRPr="00F93DBF" w:rsidRDefault="0064409C" w:rsidP="0064409C">
      <w:pPr>
        <w:pStyle w:val="Titre3"/>
        <w:rPr>
          <w:rFonts w:ascii="Times New Roman" w:hAnsi="Times New Roman" w:cs="Times New Roman"/>
        </w:rPr>
      </w:pPr>
      <w:bookmarkStart w:id="35" w:name="_Toc185855307"/>
      <w:r>
        <w:rPr>
          <w:rFonts w:ascii="Times New Roman" w:hAnsi="Times New Roman" w:cs="Times New Roman"/>
        </w:rPr>
        <w:lastRenderedPageBreak/>
        <w:t>Limitation du turn-over</w:t>
      </w:r>
      <w:bookmarkEnd w:id="35"/>
      <w:r>
        <w:rPr>
          <w:rFonts w:ascii="Times New Roman" w:hAnsi="Times New Roman" w:cs="Times New Roman"/>
        </w:rPr>
        <w:t xml:space="preserve"> </w:t>
      </w:r>
    </w:p>
    <w:p w:rsidR="0064409C" w:rsidRPr="00F93DBF" w:rsidRDefault="0064409C" w:rsidP="0064409C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 xml:space="preserve">[Le candidat indique dans son offre </w:t>
      </w:r>
      <w:r>
        <w:rPr>
          <w:rFonts w:ascii="Times New Roman" w:hAnsi="Times New Roman"/>
          <w:i/>
          <w:sz w:val="23"/>
          <w:szCs w:val="23"/>
        </w:rPr>
        <w:t>les actions qu’il met en place pour limiter le turn-over et fidéliser le personnel.</w:t>
      </w:r>
      <w:r w:rsidRPr="00F93DBF">
        <w:rPr>
          <w:rFonts w:ascii="Times New Roman" w:hAnsi="Times New Roman"/>
          <w:i/>
          <w:sz w:val="23"/>
          <w:szCs w:val="23"/>
        </w:rPr>
        <w:t>]</w:t>
      </w:r>
    </w:p>
    <w:p w:rsidR="0064409C" w:rsidRDefault="0064409C" w:rsidP="0064409C">
      <w:pPr>
        <w:rPr>
          <w:rFonts w:ascii="Times New Roman" w:hAnsi="Times New Roman"/>
        </w:rPr>
      </w:pPr>
    </w:p>
    <w:tbl>
      <w:tblPr>
        <w:tblStyle w:val="Grilledutableau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536"/>
        <w:gridCol w:w="5103"/>
      </w:tblGrid>
      <w:tr w:rsidR="00C84429" w:rsidRPr="00F93DBF" w:rsidTr="00951C90">
        <w:trPr>
          <w:trHeight w:val="567"/>
          <w:tblHeader/>
        </w:trPr>
        <w:tc>
          <w:tcPr>
            <w:tcW w:w="4536" w:type="dxa"/>
            <w:vAlign w:val="center"/>
          </w:tcPr>
          <w:p w:rsidR="00C84429" w:rsidRPr="00F93DBF" w:rsidRDefault="00C84429" w:rsidP="00951C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5103" w:type="dxa"/>
            <w:vAlign w:val="center"/>
          </w:tcPr>
          <w:p w:rsidR="00C84429" w:rsidRPr="00F93DBF" w:rsidRDefault="00C84429" w:rsidP="00951C9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C84429" w:rsidRPr="00F93DBF" w:rsidTr="00951C90">
        <w:trPr>
          <w:trHeight w:val="1077"/>
        </w:trPr>
        <w:tc>
          <w:tcPr>
            <w:tcW w:w="4536" w:type="dxa"/>
            <w:vAlign w:val="center"/>
          </w:tcPr>
          <w:p w:rsidR="00C84429" w:rsidRPr="00F93DBF" w:rsidRDefault="00C84429" w:rsidP="00951C90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:rsidR="00C84429" w:rsidRPr="00F93DBF" w:rsidRDefault="00C84429" w:rsidP="00951C90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4409C" w:rsidRPr="0064409C" w:rsidRDefault="0064409C" w:rsidP="0064409C"/>
    <w:p w:rsidR="00372408" w:rsidRPr="00F93DBF" w:rsidRDefault="00372408" w:rsidP="00345D6C">
      <w:pPr>
        <w:pStyle w:val="Titre3"/>
        <w:rPr>
          <w:rFonts w:ascii="Times New Roman" w:hAnsi="Times New Roman" w:cs="Times New Roman"/>
        </w:rPr>
      </w:pPr>
      <w:bookmarkStart w:id="36" w:name="_Toc185855308"/>
      <w:r w:rsidRPr="00F93DBF">
        <w:rPr>
          <w:rFonts w:ascii="Times New Roman" w:hAnsi="Times New Roman" w:cs="Times New Roman"/>
        </w:rPr>
        <w:t>Délai de prévenance</w:t>
      </w:r>
      <w:bookmarkEnd w:id="36"/>
    </w:p>
    <w:p w:rsidR="00372408" w:rsidRPr="00F93DBF" w:rsidRDefault="00372408" w:rsidP="0037240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indiqu</w:t>
      </w:r>
      <w:r w:rsidR="006A49C0" w:rsidRPr="00F93DBF">
        <w:rPr>
          <w:rFonts w:ascii="Times New Roman" w:hAnsi="Times New Roman"/>
          <w:i/>
          <w:sz w:val="23"/>
          <w:szCs w:val="23"/>
        </w:rPr>
        <w:t>e</w:t>
      </w:r>
      <w:r w:rsidRPr="00F93DBF">
        <w:rPr>
          <w:rFonts w:ascii="Times New Roman" w:hAnsi="Times New Roman"/>
          <w:i/>
          <w:sz w:val="23"/>
          <w:szCs w:val="23"/>
        </w:rPr>
        <w:t xml:space="preserve"> pour chaque profil proposé dans son offre</w:t>
      </w:r>
      <w:r w:rsidR="00166F1A" w:rsidRPr="00F93DBF">
        <w:rPr>
          <w:rFonts w:ascii="Times New Roman" w:hAnsi="Times New Roman"/>
          <w:i/>
          <w:sz w:val="23"/>
          <w:szCs w:val="23"/>
        </w:rPr>
        <w:t xml:space="preserve"> pour la réalisation des prestations</w:t>
      </w:r>
      <w:r w:rsidRPr="00F93DBF">
        <w:rPr>
          <w:rFonts w:ascii="Times New Roman" w:hAnsi="Times New Roman"/>
          <w:i/>
          <w:sz w:val="23"/>
          <w:szCs w:val="23"/>
        </w:rPr>
        <w:t>, le délai sur lequel il s’engage à prévenir l’AP-HP en cas de remplacement d’un de ses collaborateurs)]</w:t>
      </w:r>
    </w:p>
    <w:p w:rsidR="00372408" w:rsidRPr="00F93DBF" w:rsidRDefault="00372408" w:rsidP="00372408">
      <w:pPr>
        <w:rPr>
          <w:rFonts w:ascii="Times New Roman" w:hAnsi="Times New Roman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812"/>
        <w:gridCol w:w="4816"/>
      </w:tblGrid>
      <w:tr w:rsidR="00372408" w:rsidRPr="00F93DBF" w:rsidTr="00166F1A">
        <w:trPr>
          <w:trHeight w:val="567"/>
        </w:trPr>
        <w:tc>
          <w:tcPr>
            <w:tcW w:w="4889" w:type="dxa"/>
            <w:vAlign w:val="center"/>
          </w:tcPr>
          <w:p w:rsidR="00372408" w:rsidRPr="00F93DBF" w:rsidRDefault="0037240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à remplacer</w:t>
            </w:r>
          </w:p>
        </w:tc>
        <w:tc>
          <w:tcPr>
            <w:tcW w:w="4889" w:type="dxa"/>
            <w:vAlign w:val="center"/>
          </w:tcPr>
          <w:p w:rsidR="00372408" w:rsidRPr="00F93DBF" w:rsidRDefault="0037240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Délai de prévenance (en jours ouvrés)</w:t>
            </w:r>
          </w:p>
        </w:tc>
      </w:tr>
      <w:tr w:rsidR="00372408" w:rsidRPr="00F93DBF" w:rsidTr="00166F1A">
        <w:trPr>
          <w:trHeight w:val="567"/>
        </w:trPr>
        <w:tc>
          <w:tcPr>
            <w:tcW w:w="4889" w:type="dxa"/>
            <w:vAlign w:val="center"/>
          </w:tcPr>
          <w:p w:rsidR="00372408" w:rsidRPr="00F93DBF" w:rsidRDefault="00AB3493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Exemple : Technicien</w:t>
            </w:r>
          </w:p>
        </w:tc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Exemple : </w:t>
            </w:r>
            <w:r w:rsidR="002E1361" w:rsidRPr="00F93DBF">
              <w:rPr>
                <w:rFonts w:ascii="Times New Roman" w:hAnsi="Times New Roman"/>
                <w:i/>
                <w:sz w:val="20"/>
                <w:szCs w:val="20"/>
              </w:rPr>
              <w:t>1 mois</w:t>
            </w: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 avant le départ du collaborateur</w:t>
            </w:r>
          </w:p>
        </w:tc>
      </w:tr>
      <w:tr w:rsidR="00372408" w:rsidRPr="00F93DBF" w:rsidTr="00166F1A">
        <w:trPr>
          <w:trHeight w:val="567"/>
        </w:trPr>
        <w:tc>
          <w:tcPr>
            <w:tcW w:w="4889" w:type="dxa"/>
            <w:vAlign w:val="center"/>
          </w:tcPr>
          <w:p w:rsidR="00372408" w:rsidRPr="00F93DBF" w:rsidRDefault="00372408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166F1A">
        <w:trPr>
          <w:trHeight w:val="567"/>
        </w:trPr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166F1A">
        <w:trPr>
          <w:trHeight w:val="567"/>
        </w:trPr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166F1A">
        <w:trPr>
          <w:trHeight w:val="567"/>
        </w:trPr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166F1A">
        <w:trPr>
          <w:trHeight w:val="567"/>
        </w:trPr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89" w:type="dxa"/>
            <w:vAlign w:val="center"/>
          </w:tcPr>
          <w:p w:rsidR="00372408" w:rsidRPr="00F93DBF" w:rsidRDefault="00372408" w:rsidP="00166F1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2408" w:rsidRPr="00F93DBF" w:rsidRDefault="00372408" w:rsidP="00372408">
      <w:pPr>
        <w:rPr>
          <w:rFonts w:ascii="Times New Roman" w:hAnsi="Times New Roman"/>
        </w:rPr>
      </w:pPr>
    </w:p>
    <w:p w:rsidR="00372408" w:rsidRPr="00F93DBF" w:rsidRDefault="00372408" w:rsidP="00345D6C">
      <w:pPr>
        <w:pStyle w:val="Titre3"/>
        <w:rPr>
          <w:rFonts w:ascii="Times New Roman" w:hAnsi="Times New Roman" w:cs="Times New Roman"/>
        </w:rPr>
      </w:pPr>
      <w:bookmarkStart w:id="37" w:name="_Toc185855309"/>
      <w:r w:rsidRPr="00F93DBF">
        <w:rPr>
          <w:rFonts w:ascii="Times New Roman" w:hAnsi="Times New Roman" w:cs="Times New Roman"/>
        </w:rPr>
        <w:t>Délai de transmission de CV</w:t>
      </w:r>
      <w:bookmarkEnd w:id="37"/>
    </w:p>
    <w:p w:rsidR="00372408" w:rsidRPr="00F93DBF" w:rsidRDefault="00372408" w:rsidP="00E3168E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indiqu</w:t>
      </w:r>
      <w:r w:rsidR="006A49C0" w:rsidRPr="00F93DBF">
        <w:rPr>
          <w:rFonts w:ascii="Times New Roman" w:hAnsi="Times New Roman"/>
          <w:i/>
          <w:sz w:val="23"/>
          <w:szCs w:val="23"/>
        </w:rPr>
        <w:t>e</w:t>
      </w:r>
      <w:r w:rsidRPr="00F93DBF">
        <w:rPr>
          <w:rFonts w:ascii="Times New Roman" w:hAnsi="Times New Roman"/>
          <w:i/>
          <w:sz w:val="23"/>
          <w:szCs w:val="23"/>
        </w:rPr>
        <w:t xml:space="preserve"> pour chaque profil proposé dans son offre, le délai sur lequel il s’engage à transmettre à l’AP-HP de nouveaux CV]</w:t>
      </w:r>
    </w:p>
    <w:p w:rsidR="00372408" w:rsidRPr="00F93DBF" w:rsidRDefault="00372408" w:rsidP="00372408">
      <w:pPr>
        <w:rPr>
          <w:rFonts w:ascii="Times New Roman" w:hAnsi="Times New Roman"/>
        </w:rPr>
      </w:pPr>
    </w:p>
    <w:tbl>
      <w:tblPr>
        <w:tblStyle w:val="Grilledutableau"/>
        <w:tblW w:w="0" w:type="auto"/>
        <w:tblInd w:w="-5" w:type="dxa"/>
        <w:tblLayout w:type="fixed"/>
        <w:tblLook w:val="01E0" w:firstRow="1" w:lastRow="1" w:firstColumn="1" w:lastColumn="1" w:noHBand="0" w:noVBand="0"/>
      </w:tblPr>
      <w:tblGrid>
        <w:gridCol w:w="2977"/>
        <w:gridCol w:w="6521"/>
      </w:tblGrid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à remplacer</w:t>
            </w:r>
          </w:p>
        </w:tc>
        <w:tc>
          <w:tcPr>
            <w:tcW w:w="6521" w:type="dxa"/>
            <w:vAlign w:val="center"/>
          </w:tcPr>
          <w:p w:rsidR="00E3168E" w:rsidRPr="00F93DBF" w:rsidRDefault="00E3168E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Délai de transmission de nouveaux CV (en jours ouvrés) lors d’un remplacement</w:t>
            </w:r>
          </w:p>
        </w:tc>
      </w:tr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Exemple : </w:t>
            </w:r>
            <w:r w:rsidR="00CC5AEF">
              <w:rPr>
                <w:rFonts w:ascii="Times New Roman" w:hAnsi="Times New Roman"/>
                <w:i/>
                <w:sz w:val="20"/>
                <w:szCs w:val="20"/>
              </w:rPr>
              <w:t>Technicien</w:t>
            </w:r>
          </w:p>
        </w:tc>
        <w:tc>
          <w:tcPr>
            <w:tcW w:w="6521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>Exemple : 10 jours avant le départ du collaborateur</w:t>
            </w:r>
          </w:p>
        </w:tc>
      </w:tr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3168E" w:rsidRPr="00F93DBF" w:rsidTr="00760DA5">
        <w:trPr>
          <w:trHeight w:val="567"/>
        </w:trPr>
        <w:tc>
          <w:tcPr>
            <w:tcW w:w="2977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E3168E" w:rsidRPr="00F93DBF" w:rsidRDefault="00E3168E" w:rsidP="00760DA5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2408" w:rsidRPr="00F93DBF" w:rsidRDefault="00372408" w:rsidP="00372408">
      <w:pPr>
        <w:rPr>
          <w:rFonts w:ascii="Times New Roman" w:hAnsi="Times New Roman"/>
        </w:rPr>
      </w:pPr>
    </w:p>
    <w:p w:rsidR="00372408" w:rsidRPr="00F93DBF" w:rsidRDefault="00372408" w:rsidP="00345D6C">
      <w:pPr>
        <w:pStyle w:val="Titre3"/>
        <w:rPr>
          <w:rFonts w:ascii="Times New Roman" w:hAnsi="Times New Roman" w:cs="Times New Roman"/>
        </w:rPr>
      </w:pPr>
      <w:bookmarkStart w:id="38" w:name="_Toc185855310"/>
      <w:r w:rsidRPr="00F93DBF">
        <w:rPr>
          <w:rFonts w:ascii="Times New Roman" w:hAnsi="Times New Roman" w:cs="Times New Roman"/>
        </w:rPr>
        <w:t>Modalités de recouvrement et de transfert de compétence</w:t>
      </w:r>
      <w:bookmarkEnd w:id="38"/>
    </w:p>
    <w:p w:rsidR="00372408" w:rsidRPr="00F93DBF" w:rsidRDefault="00372408" w:rsidP="0037240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 xml:space="preserve">[Le candidat </w:t>
      </w:r>
      <w:r w:rsidR="00BE3352" w:rsidRPr="00F93DBF">
        <w:rPr>
          <w:rFonts w:ascii="Times New Roman" w:hAnsi="Times New Roman"/>
          <w:i/>
          <w:sz w:val="23"/>
          <w:szCs w:val="23"/>
        </w:rPr>
        <w:t>décrit</w:t>
      </w:r>
      <w:r w:rsidRPr="00F93DBF">
        <w:rPr>
          <w:rFonts w:ascii="Times New Roman" w:hAnsi="Times New Roman"/>
          <w:i/>
          <w:sz w:val="23"/>
          <w:szCs w:val="23"/>
        </w:rPr>
        <w:t xml:space="preserve"> les actions qu’il met en œuvre afin de garantir un recouvrement et un transfert de compétence lors du départ d’un collaborateur]</w:t>
      </w:r>
    </w:p>
    <w:p w:rsidR="00372408" w:rsidRPr="00F93DBF" w:rsidRDefault="00372408" w:rsidP="00372408">
      <w:pPr>
        <w:rPr>
          <w:rFonts w:ascii="Times New Roman" w:hAnsi="Times New Roman"/>
        </w:rPr>
      </w:pPr>
    </w:p>
    <w:p w:rsidR="00372408" w:rsidRPr="00F93DBF" w:rsidRDefault="00372408" w:rsidP="00786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E3168E" w:rsidRPr="00F93DBF" w:rsidRDefault="00E3168E" w:rsidP="00786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E3168E" w:rsidRPr="00F93DBF" w:rsidRDefault="00E3168E" w:rsidP="007866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E3168E" w:rsidRPr="00F93DBF" w:rsidRDefault="00E3168E" w:rsidP="00372408">
      <w:pPr>
        <w:rPr>
          <w:rFonts w:ascii="Times New Roman" w:hAnsi="Times New Roman"/>
        </w:rPr>
      </w:pPr>
    </w:p>
    <w:p w:rsidR="00372408" w:rsidRPr="00F93DBF" w:rsidRDefault="00372408" w:rsidP="00372408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indiqu</w:t>
      </w:r>
      <w:r w:rsidR="006A49C0" w:rsidRPr="00F93DBF">
        <w:rPr>
          <w:rFonts w:ascii="Times New Roman" w:hAnsi="Times New Roman"/>
          <w:i/>
          <w:sz w:val="23"/>
          <w:szCs w:val="23"/>
        </w:rPr>
        <w:t>e</w:t>
      </w:r>
      <w:r w:rsidRPr="00F93DBF">
        <w:rPr>
          <w:rFonts w:ascii="Times New Roman" w:hAnsi="Times New Roman"/>
          <w:i/>
          <w:sz w:val="23"/>
          <w:szCs w:val="23"/>
        </w:rPr>
        <w:t xml:space="preserve"> la durée minimum de recouvrement lors du départ d’un collaborateur]</w:t>
      </w:r>
    </w:p>
    <w:p w:rsidR="0000675E" w:rsidRPr="00F93DBF" w:rsidRDefault="0000675E" w:rsidP="00372408">
      <w:pPr>
        <w:rPr>
          <w:rFonts w:ascii="Times New Roman" w:hAnsi="Times New Roman"/>
          <w:i/>
          <w:sz w:val="23"/>
          <w:szCs w:val="23"/>
        </w:rPr>
      </w:pPr>
    </w:p>
    <w:tbl>
      <w:tblPr>
        <w:tblStyle w:val="Grilledutableau"/>
        <w:tblW w:w="0" w:type="auto"/>
        <w:tblInd w:w="-147" w:type="dxa"/>
        <w:tblLayout w:type="fixed"/>
        <w:tblLook w:val="01E0" w:firstRow="1" w:lastRow="1" w:firstColumn="1" w:lastColumn="1" w:noHBand="0" w:noVBand="0"/>
      </w:tblPr>
      <w:tblGrid>
        <w:gridCol w:w="3494"/>
        <w:gridCol w:w="6429"/>
      </w:tblGrid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à remplacer</w:t>
            </w:r>
          </w:p>
        </w:tc>
        <w:tc>
          <w:tcPr>
            <w:tcW w:w="6429" w:type="dxa"/>
            <w:vAlign w:val="center"/>
          </w:tcPr>
          <w:p w:rsidR="00372408" w:rsidRPr="00F93DBF" w:rsidRDefault="00372408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Durée minimum de recouvrement</w:t>
            </w:r>
          </w:p>
        </w:tc>
      </w:tr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BB10B9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Exemple : </w:t>
            </w:r>
            <w:r w:rsidR="00BB10B9">
              <w:rPr>
                <w:rFonts w:ascii="Times New Roman" w:hAnsi="Times New Roman"/>
                <w:i/>
                <w:sz w:val="20"/>
                <w:szCs w:val="20"/>
              </w:rPr>
              <w:t xml:space="preserve">Technicien </w:t>
            </w:r>
          </w:p>
        </w:tc>
        <w:tc>
          <w:tcPr>
            <w:tcW w:w="6429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Exemple : </w:t>
            </w:r>
            <w:r w:rsidR="002E1361" w:rsidRPr="00F93DBF">
              <w:rPr>
                <w:rFonts w:ascii="Times New Roman" w:hAnsi="Times New Roman"/>
                <w:i/>
                <w:sz w:val="20"/>
                <w:szCs w:val="20"/>
              </w:rPr>
              <w:t>10</w:t>
            </w: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 jours</w:t>
            </w:r>
          </w:p>
        </w:tc>
      </w:tr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408" w:rsidRPr="00F93DBF" w:rsidTr="0000675E">
        <w:trPr>
          <w:trHeight w:val="567"/>
        </w:trPr>
        <w:tc>
          <w:tcPr>
            <w:tcW w:w="3494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372408" w:rsidRPr="00F93DBF" w:rsidRDefault="00372408" w:rsidP="0000675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2408" w:rsidRPr="00F93DBF" w:rsidRDefault="00372408" w:rsidP="009D0A6F">
      <w:pPr>
        <w:pStyle w:val="Titre2"/>
        <w:rPr>
          <w:rFonts w:ascii="Times New Roman" w:hAnsi="Times New Roman" w:cs="Times New Roman"/>
        </w:rPr>
      </w:pPr>
      <w:bookmarkStart w:id="39" w:name="_Toc185855311"/>
      <w:r w:rsidRPr="00F93DBF">
        <w:rPr>
          <w:rFonts w:ascii="Times New Roman" w:hAnsi="Times New Roman" w:cs="Times New Roman"/>
        </w:rPr>
        <w:t>Formation des collaborateurs</w:t>
      </w:r>
      <w:bookmarkEnd w:id="39"/>
    </w:p>
    <w:p w:rsidR="00823294" w:rsidRPr="00F93DBF" w:rsidRDefault="00823294" w:rsidP="002E1361">
      <w:pPr>
        <w:rPr>
          <w:rFonts w:ascii="Times New Roman" w:hAnsi="Times New Roman"/>
          <w:i/>
          <w:sz w:val="23"/>
          <w:szCs w:val="23"/>
        </w:rPr>
      </w:pPr>
    </w:p>
    <w:p w:rsidR="002E1361" w:rsidRPr="00F93DBF" w:rsidRDefault="002E1361" w:rsidP="002E1361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 xml:space="preserve"> [Le candidat précis</w:t>
      </w:r>
      <w:r w:rsidR="006A49C0" w:rsidRPr="00F93DBF">
        <w:rPr>
          <w:rFonts w:ascii="Times New Roman" w:hAnsi="Times New Roman"/>
          <w:i/>
          <w:sz w:val="23"/>
          <w:szCs w:val="23"/>
        </w:rPr>
        <w:t>e</w:t>
      </w:r>
      <w:r w:rsidRPr="00F93DBF">
        <w:rPr>
          <w:rFonts w:ascii="Times New Roman" w:hAnsi="Times New Roman"/>
          <w:i/>
          <w:sz w:val="23"/>
          <w:szCs w:val="23"/>
        </w:rPr>
        <w:t xml:space="preserve"> sa politique de formation pour chacun des profils proposés afin de garantir la matrice de compétences nécessaire au bon déroulement du marché]</w:t>
      </w:r>
    </w:p>
    <w:p w:rsidR="00372408" w:rsidRPr="00F93DBF" w:rsidRDefault="00372408" w:rsidP="00372408">
      <w:pPr>
        <w:rPr>
          <w:rFonts w:ascii="Times New Roman" w:hAnsi="Times New Roman"/>
        </w:rPr>
      </w:pPr>
    </w:p>
    <w:tbl>
      <w:tblPr>
        <w:tblStyle w:val="Grilledutableau"/>
        <w:tblW w:w="9923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3494"/>
        <w:gridCol w:w="6429"/>
      </w:tblGrid>
      <w:tr w:rsidR="00B05497" w:rsidRPr="00F93DBF" w:rsidTr="00A17056">
        <w:trPr>
          <w:trHeight w:val="567"/>
        </w:trPr>
        <w:tc>
          <w:tcPr>
            <w:tcW w:w="3494" w:type="dxa"/>
            <w:vAlign w:val="center"/>
          </w:tcPr>
          <w:p w:rsidR="00B05497" w:rsidRPr="00F93DBF" w:rsidRDefault="00B05497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à former</w:t>
            </w:r>
          </w:p>
        </w:tc>
        <w:tc>
          <w:tcPr>
            <w:tcW w:w="6429" w:type="dxa"/>
            <w:vAlign w:val="center"/>
          </w:tcPr>
          <w:p w:rsidR="00B05497" w:rsidRPr="00F93DBF" w:rsidRDefault="00B05497" w:rsidP="00F93DB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Politique de formation</w:t>
            </w:r>
          </w:p>
        </w:tc>
      </w:tr>
      <w:tr w:rsidR="00B05497" w:rsidRPr="00F93DBF" w:rsidTr="00A17056">
        <w:trPr>
          <w:trHeight w:val="567"/>
        </w:trPr>
        <w:tc>
          <w:tcPr>
            <w:tcW w:w="3494" w:type="dxa"/>
            <w:vAlign w:val="center"/>
          </w:tcPr>
          <w:p w:rsidR="00B05497" w:rsidRPr="00F93DBF" w:rsidRDefault="00B05497" w:rsidP="0029088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Exemple : </w:t>
            </w:r>
            <w:r w:rsidR="00290883">
              <w:rPr>
                <w:rFonts w:ascii="Times New Roman" w:hAnsi="Times New Roman"/>
                <w:i/>
                <w:sz w:val="20"/>
                <w:szCs w:val="20"/>
              </w:rPr>
              <w:t xml:space="preserve">Technicien </w:t>
            </w:r>
          </w:p>
        </w:tc>
        <w:tc>
          <w:tcPr>
            <w:tcW w:w="6429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05497" w:rsidRPr="00F93DBF" w:rsidTr="00A17056">
        <w:trPr>
          <w:trHeight w:val="567"/>
        </w:trPr>
        <w:tc>
          <w:tcPr>
            <w:tcW w:w="3494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497" w:rsidRPr="00F93DBF" w:rsidTr="00A17056">
        <w:trPr>
          <w:trHeight w:val="567"/>
        </w:trPr>
        <w:tc>
          <w:tcPr>
            <w:tcW w:w="3494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497" w:rsidRPr="00F93DBF" w:rsidTr="00A17056">
        <w:trPr>
          <w:trHeight w:val="567"/>
        </w:trPr>
        <w:tc>
          <w:tcPr>
            <w:tcW w:w="3494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497" w:rsidRPr="00F93DBF" w:rsidTr="00A17056">
        <w:trPr>
          <w:trHeight w:val="567"/>
        </w:trPr>
        <w:tc>
          <w:tcPr>
            <w:tcW w:w="3494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5497" w:rsidRPr="00F93DBF" w:rsidTr="00A17056">
        <w:trPr>
          <w:trHeight w:val="567"/>
        </w:trPr>
        <w:tc>
          <w:tcPr>
            <w:tcW w:w="3494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9" w:type="dxa"/>
            <w:vAlign w:val="center"/>
          </w:tcPr>
          <w:p w:rsidR="00B05497" w:rsidRPr="00F93DBF" w:rsidRDefault="00B05497" w:rsidP="0051092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05497" w:rsidRPr="00F93DBF" w:rsidRDefault="00B05497" w:rsidP="00372408">
      <w:pPr>
        <w:rPr>
          <w:rFonts w:ascii="Times New Roman" w:hAnsi="Times New Roman"/>
        </w:rPr>
      </w:pPr>
    </w:p>
    <w:p w:rsidR="00AD4F5F" w:rsidRDefault="00AD4F5F">
      <w:pPr>
        <w:jc w:val="left"/>
        <w:rPr>
          <w:rFonts w:ascii="Times New Roman" w:hAnsi="Times New Roman"/>
          <w:sz w:val="20"/>
          <w:szCs w:val="20"/>
        </w:rPr>
      </w:pPr>
    </w:p>
    <w:p w:rsidR="00AD4F5F" w:rsidRPr="00AD4F5F" w:rsidRDefault="00AD4F5F" w:rsidP="00AD4F5F">
      <w:pPr>
        <w:pStyle w:val="Titre2"/>
        <w:rPr>
          <w:rFonts w:ascii="Times New Roman" w:hAnsi="Times New Roman" w:cs="Times New Roman"/>
        </w:rPr>
      </w:pPr>
      <w:bookmarkStart w:id="40" w:name="_Toc445905383"/>
      <w:bookmarkStart w:id="41" w:name="_Toc48296782"/>
      <w:bookmarkStart w:id="42" w:name="_Toc48308298"/>
      <w:bookmarkStart w:id="43" w:name="_Toc48310250"/>
      <w:bookmarkStart w:id="44" w:name="_Toc48311076"/>
      <w:bookmarkStart w:id="45" w:name="_Toc185855312"/>
      <w:r w:rsidRPr="00AD4F5F">
        <w:rPr>
          <w:rFonts w:ascii="Times New Roman" w:hAnsi="Times New Roman" w:cs="Times New Roman"/>
        </w:rPr>
        <w:t>Clause sociale</w:t>
      </w:r>
      <w:bookmarkEnd w:id="40"/>
      <w:bookmarkEnd w:id="41"/>
      <w:bookmarkEnd w:id="42"/>
      <w:bookmarkEnd w:id="43"/>
      <w:bookmarkEnd w:id="44"/>
      <w:bookmarkEnd w:id="45"/>
    </w:p>
    <w:p w:rsidR="00AD4F5F" w:rsidRPr="00A6075F" w:rsidRDefault="00AD4F5F" w:rsidP="00AD4F5F">
      <w:pPr>
        <w:rPr>
          <w:rFonts w:ascii="Times New Roman" w:hAnsi="Times New Roman"/>
          <w:i/>
          <w:sz w:val="23"/>
          <w:szCs w:val="23"/>
        </w:rPr>
      </w:pPr>
    </w:p>
    <w:p w:rsidR="00AD4F5F" w:rsidRPr="00A6075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A6075F">
        <w:rPr>
          <w:rFonts w:ascii="Times New Roman" w:hAnsi="Times New Roman"/>
          <w:i/>
          <w:sz w:val="23"/>
          <w:szCs w:val="23"/>
        </w:rPr>
        <w:t xml:space="preserve">[Le candidat décrit ses engagements concernant la clause sociale demandée par l’AP-HP pour un total d’heures sur 4 ans estimé à </w:t>
      </w:r>
      <w:r>
        <w:rPr>
          <w:rFonts w:ascii="Times New Roman" w:hAnsi="Times New Roman"/>
          <w:i/>
          <w:sz w:val="23"/>
          <w:szCs w:val="23"/>
        </w:rPr>
        <w:t>2</w:t>
      </w:r>
      <w:r w:rsidRPr="00A6075F">
        <w:rPr>
          <w:rFonts w:ascii="Times New Roman" w:hAnsi="Times New Roman"/>
          <w:i/>
          <w:sz w:val="23"/>
          <w:szCs w:val="23"/>
        </w:rPr>
        <w:t xml:space="preserve"> </w:t>
      </w:r>
      <w:r>
        <w:rPr>
          <w:rFonts w:ascii="Times New Roman" w:hAnsi="Times New Roman"/>
          <w:i/>
          <w:sz w:val="23"/>
          <w:szCs w:val="23"/>
        </w:rPr>
        <w:t>4</w:t>
      </w:r>
      <w:r w:rsidRPr="00A6075F">
        <w:rPr>
          <w:rFonts w:ascii="Times New Roman" w:hAnsi="Times New Roman"/>
          <w:i/>
          <w:sz w:val="23"/>
          <w:szCs w:val="23"/>
        </w:rPr>
        <w:t>00 heures]</w:t>
      </w:r>
    </w:p>
    <w:p w:rsidR="00AD4F5F" w:rsidRPr="00A6075F" w:rsidRDefault="00AD4F5F" w:rsidP="00AD4F5F">
      <w:pPr>
        <w:rPr>
          <w:rFonts w:ascii="Times New Roman" w:hAnsi="Times New Roman"/>
        </w:rPr>
      </w:pPr>
    </w:p>
    <w:p w:rsidR="00AD4F5F" w:rsidRPr="00A6075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A6075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A6075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A6075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A6075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Default="00AD4F5F" w:rsidP="00AD4F5F">
      <w:pPr>
        <w:jc w:val="left"/>
        <w:rPr>
          <w:rFonts w:ascii="Times New Roman" w:hAnsi="Times New Roman"/>
          <w:sz w:val="20"/>
          <w:szCs w:val="20"/>
        </w:rPr>
      </w:pPr>
    </w:p>
    <w:p w:rsidR="00AD4F5F" w:rsidRDefault="00AD4F5F">
      <w:pPr>
        <w:jc w:val="left"/>
        <w:rPr>
          <w:rFonts w:ascii="Times New Roman" w:hAnsi="Times New Roman"/>
          <w:sz w:val="20"/>
          <w:szCs w:val="20"/>
        </w:rPr>
      </w:pPr>
    </w:p>
    <w:p w:rsidR="00AD4F5F" w:rsidRPr="00AD4F5F" w:rsidRDefault="00AD4F5F" w:rsidP="00AD4F5F">
      <w:pPr>
        <w:pStyle w:val="Titre2"/>
        <w:rPr>
          <w:rFonts w:ascii="Times New Roman" w:hAnsi="Times New Roman" w:cs="Times New Roman"/>
        </w:rPr>
      </w:pPr>
      <w:bookmarkStart w:id="46" w:name="_Toc185855313"/>
      <w:r w:rsidRPr="00AD4F5F">
        <w:rPr>
          <w:rFonts w:ascii="Times New Roman" w:hAnsi="Times New Roman" w:cs="Times New Roman"/>
        </w:rPr>
        <w:t>Prestation d’initialisation</w:t>
      </w:r>
      <w:bookmarkEnd w:id="46"/>
    </w:p>
    <w:p w:rsidR="00AD4F5F" w:rsidRDefault="00AD4F5F" w:rsidP="00AD4F5F">
      <w:pPr>
        <w:rPr>
          <w:rFonts w:ascii="Times New Roman" w:hAnsi="Times New Roman"/>
          <w:i/>
          <w:sz w:val="23"/>
          <w:szCs w:val="23"/>
        </w:rPr>
      </w:pPr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 xml:space="preserve"> [Le candidat indique sa méthodologie pour le démarrage de sa prestation]</w:t>
      </w: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47" w:name="_Toc185855314"/>
      <w:r w:rsidRPr="00F93DBF">
        <w:rPr>
          <w:rFonts w:ascii="Times New Roman" w:hAnsi="Times New Roman" w:cs="Times New Roman"/>
        </w:rPr>
        <w:t>Prestation et livrable attendus et délais</w:t>
      </w:r>
      <w:bookmarkEnd w:id="47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 xml:space="preserve"> [Le candidat confirme la réalisation de la prestation, la mise à disposition des livrables attendus et précise pour chacun leur délai maximum de transmission].</w:t>
      </w:r>
    </w:p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8075"/>
        <w:gridCol w:w="1553"/>
      </w:tblGrid>
      <w:tr w:rsidR="00AD4F5F" w:rsidRPr="00F93DBF" w:rsidTr="00AD4F5F">
        <w:trPr>
          <w:tblHeader/>
        </w:trPr>
        <w:tc>
          <w:tcPr>
            <w:tcW w:w="807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1553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Durée maximum</w:t>
            </w:r>
          </w:p>
        </w:tc>
      </w:tr>
      <w:tr w:rsidR="00AD4F5F" w:rsidRPr="00F93DBF" w:rsidTr="00AD4F5F">
        <w:tc>
          <w:tcPr>
            <w:tcW w:w="8075" w:type="dxa"/>
            <w:tcBorders>
              <w:bottom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>Le recueil d’informations sur l'environnement de travail</w:t>
            </w:r>
          </w:p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D4F5F" w:rsidRPr="00F93DBF" w:rsidTr="00AD4F5F">
        <w:tc>
          <w:tcPr>
            <w:tcW w:w="8075" w:type="dxa"/>
            <w:tcBorders>
              <w:bottom w:val="dotted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>La prise de connaissance des normes et procédures et indicateurs à mettre en œuvre</w:t>
            </w:r>
          </w:p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iCs/>
                <w:sz w:val="20"/>
                <w:szCs w:val="20"/>
              </w:rPr>
              <w:t>[décrire les indicateurs éventuels et leur utilité]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c>
          <w:tcPr>
            <w:tcW w:w="9628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AD4F5F" w:rsidRPr="00F93DBF" w:rsidRDefault="00AD4F5F" w:rsidP="00AD4F5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Indicateurs : </w:t>
            </w:r>
          </w:p>
          <w:p w:rsidR="00AD4F5F" w:rsidRPr="00F93DBF" w:rsidRDefault="00AD4F5F" w:rsidP="00AD4F5F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D4F5F" w:rsidRPr="00F93DBF" w:rsidRDefault="00AD4F5F" w:rsidP="00AD4F5F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D4F5F" w:rsidRPr="00F93DBF" w:rsidRDefault="00AD4F5F" w:rsidP="00AD4F5F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rPr>
          <w:rFonts w:ascii="Times New Roman" w:hAnsi="Times New Roman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8042"/>
        <w:gridCol w:w="1586"/>
      </w:tblGrid>
      <w:tr w:rsidR="00AD4F5F" w:rsidRPr="00F93DBF" w:rsidTr="00AD4F5F">
        <w:tc>
          <w:tcPr>
            <w:tcW w:w="8042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1586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Durée maximum</w:t>
            </w:r>
          </w:p>
        </w:tc>
      </w:tr>
      <w:tr w:rsidR="00AD4F5F" w:rsidRPr="00F93DBF" w:rsidTr="00AD4F5F">
        <w:tblPrEx>
          <w:tblLook w:val="01E0" w:firstRow="1" w:lastRow="1" w:firstColumn="1" w:lastColumn="1" w:noHBand="0" w:noVBand="0"/>
        </w:tblPrEx>
        <w:tc>
          <w:tcPr>
            <w:tcW w:w="804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 xml:space="preserve">La mise en place </w:t>
            </w:r>
            <w:r w:rsidRPr="00F93DBF">
              <w:rPr>
                <w:rFonts w:ascii="Times New Roman" w:hAnsi="Times New Roman"/>
                <w:bCs/>
                <w:sz w:val="20"/>
                <w:szCs w:val="20"/>
              </w:rPr>
              <w:t>et le paramétrage</w:t>
            </w:r>
            <w:r w:rsidRPr="00F93DBF">
              <w:rPr>
                <w:rFonts w:ascii="Times New Roman" w:hAnsi="Times New Roman"/>
                <w:sz w:val="20"/>
                <w:szCs w:val="20"/>
              </w:rPr>
              <w:t xml:space="preserve"> d'outils nécessaires au suivi des prestations objet du marché et les modalités de communication avec l’AP-HP (notamment les tableaux de bord)</w:t>
            </w:r>
            <w:r w:rsidRPr="00F93DB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iCs/>
                <w:sz w:val="20"/>
                <w:szCs w:val="20"/>
              </w:rPr>
              <w:t>[décrire les outils éventuels et leur utilité]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blPrEx>
          <w:tblLook w:val="01E0" w:firstRow="1" w:lastRow="1" w:firstColumn="1" w:lastColumn="1" w:noHBand="0" w:noVBand="0"/>
        </w:tblPrEx>
        <w:tc>
          <w:tcPr>
            <w:tcW w:w="9628" w:type="dxa"/>
            <w:gridSpan w:val="2"/>
            <w:tcBorders>
              <w:top w:val="dotted" w:sz="4" w:space="0" w:color="auto"/>
            </w:tcBorders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F93DBF">
              <w:rPr>
                <w:rFonts w:ascii="Times New Roman" w:hAnsi="Times New Roman"/>
                <w:i/>
                <w:sz w:val="20"/>
                <w:szCs w:val="20"/>
              </w:rPr>
              <w:t xml:space="preserve">Outils : </w:t>
            </w: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rPr>
          <w:rFonts w:ascii="Times New Roman" w:hAnsi="Times New Roman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8042"/>
        <w:gridCol w:w="1586"/>
      </w:tblGrid>
      <w:tr w:rsidR="00AD4F5F" w:rsidRPr="00F93DBF" w:rsidTr="00AD4F5F">
        <w:tc>
          <w:tcPr>
            <w:tcW w:w="8042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1586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Durée maximum</w:t>
            </w:r>
          </w:p>
        </w:tc>
      </w:tr>
      <w:tr w:rsidR="00AD4F5F" w:rsidRPr="00F93DBF" w:rsidTr="00AD4F5F">
        <w:tblPrEx>
          <w:tblLook w:val="01E0" w:firstRow="1" w:lastRow="1" w:firstColumn="1" w:lastColumn="1" w:noHBand="0" w:noVBand="0"/>
        </w:tblPrEx>
        <w:tc>
          <w:tcPr>
            <w:tcW w:w="8042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>La création d’un Plan Qualité et Sécurité d’Assistance Technique appliqué</w:t>
            </w:r>
          </w:p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tbl>
      <w:tblPr>
        <w:tblStyle w:val="Grilledutableau"/>
        <w:tblW w:w="0" w:type="auto"/>
        <w:tblLayout w:type="fixed"/>
        <w:tblLook w:val="01E0" w:firstRow="1" w:lastRow="1" w:firstColumn="1" w:lastColumn="1" w:noHBand="0" w:noVBand="0"/>
      </w:tblPr>
      <w:tblGrid>
        <w:gridCol w:w="7544"/>
        <w:gridCol w:w="2084"/>
      </w:tblGrid>
      <w:tr w:rsidR="00AD4F5F" w:rsidRPr="00F93DBF" w:rsidTr="00AD4F5F">
        <w:trPr>
          <w:trHeight w:val="1077"/>
          <w:tblHeader/>
        </w:trPr>
        <w:tc>
          <w:tcPr>
            <w:tcW w:w="7544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Livrables</w:t>
            </w:r>
          </w:p>
        </w:tc>
        <w:tc>
          <w:tcPr>
            <w:tcW w:w="2084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 xml:space="preserve">Livraison à J + n </w:t>
            </w:r>
          </w:p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(J = date de début d’exécution du marché)</w:t>
            </w:r>
          </w:p>
        </w:tc>
      </w:tr>
      <w:tr w:rsidR="00AD4F5F" w:rsidRPr="00F93DBF" w:rsidTr="00AD4F5F">
        <w:trPr>
          <w:trHeight w:val="1077"/>
        </w:trPr>
        <w:tc>
          <w:tcPr>
            <w:tcW w:w="754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Le </w:t>
            </w:r>
            <w:r w:rsidRPr="00F93DBF">
              <w:rPr>
                <w:rFonts w:ascii="Times New Roman" w:hAnsi="Times New Roman"/>
                <w:sz w:val="20"/>
                <w:szCs w:val="20"/>
              </w:rPr>
              <w:t>Plan Qualité et Sécurité d’Assistance Technique appliqué</w:t>
            </w:r>
          </w:p>
        </w:tc>
        <w:tc>
          <w:tcPr>
            <w:tcW w:w="208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1077"/>
        </w:trPr>
        <w:tc>
          <w:tcPr>
            <w:tcW w:w="754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 xml:space="preserve">La mise en place </w:t>
            </w:r>
            <w:r w:rsidRPr="00F93DBF">
              <w:rPr>
                <w:rFonts w:ascii="Times New Roman" w:hAnsi="Times New Roman"/>
                <w:bCs/>
                <w:sz w:val="20"/>
                <w:szCs w:val="20"/>
              </w:rPr>
              <w:t>et le paramétrage</w:t>
            </w:r>
            <w:r w:rsidRPr="00F93DBF">
              <w:rPr>
                <w:rFonts w:ascii="Times New Roman" w:hAnsi="Times New Roman"/>
                <w:sz w:val="20"/>
                <w:szCs w:val="20"/>
              </w:rPr>
              <w:t xml:space="preserve"> d'outils nécessaires aux activités du marché </w:t>
            </w:r>
          </w:p>
        </w:tc>
        <w:tc>
          <w:tcPr>
            <w:tcW w:w="208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1077"/>
        </w:trPr>
        <w:tc>
          <w:tcPr>
            <w:tcW w:w="754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Document d’appropriation permettant notamment à un nouvel intervenant (du titulaire ou de l’AP-HP) de prendre connaissance de tout ce qui est nécessaire aux prestations de l’objet du marché.</w:t>
            </w:r>
          </w:p>
        </w:tc>
        <w:tc>
          <w:tcPr>
            <w:tcW w:w="208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1077"/>
        </w:trPr>
        <w:tc>
          <w:tcPr>
            <w:tcW w:w="754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Oral de présentation à l’équipe projet démontrant un niveau de maîtrise suffisant pour assurer, sur le périmètre applicatif, les prestations du lot concerné</w:t>
            </w:r>
          </w:p>
        </w:tc>
        <w:tc>
          <w:tcPr>
            <w:tcW w:w="2084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48" w:name="_Toc185855315"/>
      <w:r w:rsidRPr="00F93DBF">
        <w:rPr>
          <w:rFonts w:ascii="Times New Roman" w:hAnsi="Times New Roman" w:cs="Times New Roman"/>
        </w:rPr>
        <w:t>Planning de la phase d’initialisation</w:t>
      </w:r>
      <w:bookmarkEnd w:id="48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présente sous forme graphique, le planning correspondant à cette phase d’initialisation ; il est rappelé que ce délai ne saurait être supérieur à 1 mois].</w:t>
      </w:r>
    </w:p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49" w:name="_Toc185855316"/>
      <w:r w:rsidRPr="00F93DBF">
        <w:rPr>
          <w:rFonts w:ascii="Times New Roman" w:hAnsi="Times New Roman" w:cs="Times New Roman"/>
        </w:rPr>
        <w:t>Indicateurs</w:t>
      </w:r>
      <w:bookmarkEnd w:id="49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confirme son acceptation relative à la mise en place des indicateurs et peut, le cas échéant en proposer d’autres, en plus des indicateurs exigés par l’AP-HP].</w:t>
      </w:r>
    </w:p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tbl>
      <w:tblPr>
        <w:tblStyle w:val="Grilledutableau"/>
        <w:tblW w:w="9776" w:type="dxa"/>
        <w:tblLayout w:type="fixed"/>
        <w:tblLook w:val="01E0" w:firstRow="1" w:lastRow="1" w:firstColumn="1" w:lastColumn="1" w:noHBand="0" w:noVBand="0"/>
      </w:tblPr>
      <w:tblGrid>
        <w:gridCol w:w="1555"/>
        <w:gridCol w:w="6520"/>
        <w:gridCol w:w="1701"/>
      </w:tblGrid>
      <w:tr w:rsidR="00AD4F5F" w:rsidRPr="00F93DBF" w:rsidTr="00AD4F5F">
        <w:trPr>
          <w:tblHeader/>
        </w:trPr>
        <w:tc>
          <w:tcPr>
            <w:tcW w:w="155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Indicateurs</w:t>
            </w:r>
          </w:p>
        </w:tc>
        <w:tc>
          <w:tcPr>
            <w:tcW w:w="6520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Définition, mode de calcul de l’indicateur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Confirmation O/N</w:t>
            </w: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INI-LIV-A</w:t>
            </w:r>
            <w:r w:rsidRPr="00DE6811">
              <w:rPr>
                <w:rFonts w:ascii="Times New Roman" w:hAnsi="Times New Roman"/>
                <w:sz w:val="20"/>
                <w:szCs w:val="20"/>
              </w:rPr>
              <w:sym w:font="Symbol" w:char="F061"/>
            </w:r>
          </w:p>
        </w:tc>
        <w:tc>
          <w:tcPr>
            <w:tcW w:w="6520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Avancement des livrables : pourcentage d’avancement des livrables (un indicateur différent pour chaque livrable</w:t>
            </w:r>
            <w:r w:rsidRPr="00DE6811">
              <w:rPr>
                <w:rFonts w:ascii="Times New Roman" w:hAnsi="Times New Roman"/>
                <w:sz w:val="20"/>
                <w:szCs w:val="20"/>
              </w:rPr>
              <w:sym w:font="Symbol" w:char="F061"/>
            </w: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lastRenderedPageBreak/>
              <w:t>INI-LIV-R</w:t>
            </w:r>
          </w:p>
        </w:tc>
        <w:tc>
          <w:tcPr>
            <w:tcW w:w="6520" w:type="dxa"/>
            <w:vAlign w:val="center"/>
          </w:tcPr>
          <w:p w:rsidR="00AD4F5F" w:rsidRPr="00DE6811" w:rsidRDefault="00AD4F5F" w:rsidP="00AD4F5F">
            <w:pPr>
              <w:tabs>
                <w:tab w:val="num" w:pos="720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Respect du délai de livraison : cumul en jours de retard de livraison pour tous les livrables de la phase d’initialisation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tabs>
                <w:tab w:val="num" w:pos="720"/>
              </w:tabs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INI-LIV-Q</w:t>
            </w:r>
          </w:p>
        </w:tc>
        <w:tc>
          <w:tcPr>
            <w:tcW w:w="6520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Qualité des livraisons : cumul du nombre de refus justifié par l’AP-HP de livraison du Titulaire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6520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6520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Default="00AD4F5F">
      <w:pPr>
        <w:jc w:val="left"/>
        <w:rPr>
          <w:rFonts w:ascii="Times New Roman" w:hAnsi="Times New Roman"/>
          <w:sz w:val="20"/>
          <w:szCs w:val="20"/>
        </w:rPr>
      </w:pPr>
    </w:p>
    <w:p w:rsidR="00AD4F5F" w:rsidRPr="00AD4F5F" w:rsidRDefault="00AD4F5F" w:rsidP="00AD4F5F">
      <w:pPr>
        <w:pStyle w:val="Titre2"/>
        <w:rPr>
          <w:rFonts w:ascii="Times New Roman" w:hAnsi="Times New Roman" w:cs="Times New Roman"/>
        </w:rPr>
      </w:pPr>
      <w:bookmarkStart w:id="50" w:name="_Toc185855317"/>
      <w:r w:rsidRPr="00AD4F5F">
        <w:rPr>
          <w:rFonts w:ascii="Times New Roman" w:hAnsi="Times New Roman" w:cs="Times New Roman"/>
        </w:rPr>
        <w:t>Prestation de réversibilité</w:t>
      </w:r>
      <w:bookmarkEnd w:id="50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indique sa méthodologie pour la prestation de réversibilité]</w:t>
      </w: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0"/>
          <w:szCs w:val="20"/>
        </w:rPr>
      </w:pPr>
    </w:p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51" w:name="_Toc185855318"/>
      <w:r w:rsidRPr="00F93DBF">
        <w:rPr>
          <w:rFonts w:ascii="Times New Roman" w:hAnsi="Times New Roman" w:cs="Times New Roman"/>
        </w:rPr>
        <w:t>Prestation attendue</w:t>
      </w:r>
      <w:bookmarkEnd w:id="51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décrit les actions qu’il met en œuvre pour réaliser cette prestation]</w:t>
      </w:r>
    </w:p>
    <w:p w:rsidR="00AD4F5F" w:rsidRPr="00F93DBF" w:rsidRDefault="00AD4F5F" w:rsidP="00AD4F5F">
      <w:pPr>
        <w:rPr>
          <w:rFonts w:ascii="Times New Roman" w:hAnsi="Times New Roman"/>
        </w:rPr>
      </w:pPr>
    </w:p>
    <w:tbl>
      <w:tblPr>
        <w:tblStyle w:val="Grilledutableau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4111"/>
        <w:gridCol w:w="5245"/>
      </w:tblGrid>
      <w:tr w:rsidR="00AD4F5F" w:rsidRPr="00F93DBF" w:rsidTr="00AD4F5F">
        <w:trPr>
          <w:trHeight w:val="567"/>
          <w:tblHeader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Actions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 xml:space="preserve">Une présentation de l’équipe 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>Une présentation du dispositif de transfert de connaissance vers le nouveau titulaire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>Délai de réversibilité et identification d’un éventuel biseau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C9322F" w:rsidP="00AD4F5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Prestations en double si le marché</w:t>
            </w:r>
            <w:r w:rsidR="00AD4F5F" w:rsidRPr="00F93DBF">
              <w:rPr>
                <w:rFonts w:ascii="Times New Roman" w:hAnsi="Times New Roman"/>
                <w:sz w:val="20"/>
                <w:szCs w:val="20"/>
              </w:rPr>
              <w:t xml:space="preserve"> le nécessite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rPr>
                <w:rFonts w:ascii="Times New Roman" w:hAnsi="Times New Roman"/>
                <w:sz w:val="20"/>
                <w:szCs w:val="20"/>
              </w:rPr>
            </w:pPr>
            <w:r w:rsidRPr="00F93DBF">
              <w:rPr>
                <w:rFonts w:ascii="Times New Roman" w:hAnsi="Times New Roman"/>
                <w:sz w:val="20"/>
                <w:szCs w:val="20"/>
              </w:rPr>
              <w:t>Fourniture et explication des Tableaux de bord et de suivi au nouveau titulaire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52" w:name="_Toc185855319"/>
      <w:r w:rsidRPr="00F93DBF">
        <w:rPr>
          <w:rFonts w:ascii="Times New Roman" w:hAnsi="Times New Roman" w:cs="Times New Roman"/>
        </w:rPr>
        <w:lastRenderedPageBreak/>
        <w:t>Livrables attendus</w:t>
      </w:r>
      <w:bookmarkEnd w:id="52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confirme que l’ensemble des livrables décrits dans le CCTP sont remis et peut, le cas échéant, proposer des livrables supplémentaires]</w:t>
      </w:r>
    </w:p>
    <w:p w:rsidR="00AD4F5F" w:rsidRPr="00F93DBF" w:rsidRDefault="00AD4F5F" w:rsidP="00AD4F5F">
      <w:pPr>
        <w:rPr>
          <w:rFonts w:ascii="Times New Roman" w:hAnsi="Times New Roman"/>
        </w:rPr>
      </w:pPr>
    </w:p>
    <w:tbl>
      <w:tblPr>
        <w:tblStyle w:val="Grilledutableau"/>
        <w:tblW w:w="0" w:type="auto"/>
        <w:tblInd w:w="137" w:type="dxa"/>
        <w:tblLayout w:type="fixed"/>
        <w:tblLook w:val="01E0" w:firstRow="1" w:lastRow="1" w:firstColumn="1" w:lastColumn="1" w:noHBand="0" w:noVBand="0"/>
      </w:tblPr>
      <w:tblGrid>
        <w:gridCol w:w="4111"/>
        <w:gridCol w:w="5245"/>
      </w:tblGrid>
      <w:tr w:rsidR="00AD4F5F" w:rsidRPr="00F93DBF" w:rsidTr="00AD4F5F">
        <w:trPr>
          <w:trHeight w:val="567"/>
          <w:tblHeader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Livrables attendus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Commentaires du candidat</w:t>
            </w: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DE6811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Manuel d’appropriation 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DE6811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 xml:space="preserve">Les procédures d’organisation 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DE6811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Les procédures référencées, si elles existent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Les tableaux de bord et de suivi</w:t>
            </w: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4111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53" w:name="_Toc185855320"/>
      <w:r w:rsidRPr="00F93DBF">
        <w:rPr>
          <w:rFonts w:ascii="Times New Roman" w:hAnsi="Times New Roman" w:cs="Times New Roman"/>
        </w:rPr>
        <w:t>Profils proposés pour la prestation de réversibilité</w:t>
      </w:r>
      <w:bookmarkEnd w:id="53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complète le tableau ci-après]</w:t>
      </w:r>
    </w:p>
    <w:p w:rsidR="00AD4F5F" w:rsidRPr="00F93DBF" w:rsidRDefault="00AD4F5F" w:rsidP="00AD4F5F">
      <w:pPr>
        <w:rPr>
          <w:rFonts w:ascii="Times New Roman" w:hAnsi="Times New Roman"/>
        </w:rPr>
      </w:pPr>
    </w:p>
    <w:tbl>
      <w:tblPr>
        <w:tblStyle w:val="Grilledutableau"/>
        <w:tblW w:w="9493" w:type="dxa"/>
        <w:tblLayout w:type="fixed"/>
        <w:tblLook w:val="01E0" w:firstRow="1" w:lastRow="1" w:firstColumn="1" w:lastColumn="1" w:noHBand="0" w:noVBand="0"/>
      </w:tblPr>
      <w:tblGrid>
        <w:gridCol w:w="2405"/>
        <w:gridCol w:w="4253"/>
        <w:gridCol w:w="2835"/>
      </w:tblGrid>
      <w:tr w:rsidR="00AD4F5F" w:rsidRPr="00F93DBF" w:rsidTr="00AD4F5F">
        <w:trPr>
          <w:trHeight w:val="567"/>
          <w:tblHeader/>
        </w:trPr>
        <w:tc>
          <w:tcPr>
            <w:tcW w:w="240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Profil(s) proposé(s)</w:t>
            </w:r>
          </w:p>
        </w:tc>
        <w:tc>
          <w:tcPr>
            <w:tcW w:w="4253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Description des compétences techniques</w:t>
            </w:r>
          </w:p>
        </w:tc>
        <w:tc>
          <w:tcPr>
            <w:tcW w:w="2835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Nb d’années d’expérience</w:t>
            </w:r>
          </w:p>
        </w:tc>
      </w:tr>
      <w:tr w:rsidR="00AD4F5F" w:rsidRPr="00F93DBF" w:rsidTr="00AD4F5F">
        <w:trPr>
          <w:trHeight w:val="567"/>
        </w:trPr>
        <w:tc>
          <w:tcPr>
            <w:tcW w:w="240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240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240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567"/>
        </w:trPr>
        <w:tc>
          <w:tcPr>
            <w:tcW w:w="240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D4F5F" w:rsidRPr="00F93DBF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F93DBF" w:rsidRDefault="00AD4F5F" w:rsidP="00AD4F5F">
      <w:pPr>
        <w:pStyle w:val="Titre3"/>
        <w:rPr>
          <w:rFonts w:ascii="Times New Roman" w:hAnsi="Times New Roman" w:cs="Times New Roman"/>
        </w:rPr>
      </w:pPr>
      <w:bookmarkStart w:id="54" w:name="_Toc185855321"/>
      <w:r w:rsidRPr="00F93DBF">
        <w:rPr>
          <w:rFonts w:ascii="Times New Roman" w:hAnsi="Times New Roman" w:cs="Times New Roman"/>
        </w:rPr>
        <w:t>Indicateurs</w:t>
      </w:r>
      <w:bookmarkEnd w:id="54"/>
    </w:p>
    <w:p w:rsidR="00AD4F5F" w:rsidRPr="00F93DBF" w:rsidRDefault="00AD4F5F" w:rsidP="00AD4F5F">
      <w:pPr>
        <w:rPr>
          <w:rFonts w:ascii="Times New Roman" w:hAnsi="Times New Roman"/>
          <w:i/>
          <w:sz w:val="23"/>
          <w:szCs w:val="23"/>
        </w:rPr>
      </w:pPr>
      <w:r w:rsidRPr="00F93DBF">
        <w:rPr>
          <w:rFonts w:ascii="Times New Roman" w:hAnsi="Times New Roman"/>
          <w:i/>
          <w:sz w:val="23"/>
          <w:szCs w:val="23"/>
        </w:rPr>
        <w:t>[Le candidat confirme son acceptation relative à la mise en place des indicateurs et peut, le cas échéant en proposer d’autres, en plus des indicateurs exigés par l’AP-HP].</w:t>
      </w:r>
    </w:p>
    <w:p w:rsidR="00AD4F5F" w:rsidRPr="00F93DBF" w:rsidRDefault="00AD4F5F" w:rsidP="00AD4F5F">
      <w:pPr>
        <w:rPr>
          <w:rFonts w:ascii="Times New Roman" w:hAnsi="Times New Roman"/>
          <w:sz w:val="23"/>
          <w:szCs w:val="23"/>
        </w:rPr>
      </w:pPr>
    </w:p>
    <w:tbl>
      <w:tblPr>
        <w:tblStyle w:val="Grilledutableau"/>
        <w:tblW w:w="9776" w:type="dxa"/>
        <w:tblLayout w:type="fixed"/>
        <w:tblLook w:val="01E0" w:firstRow="1" w:lastRow="1" w:firstColumn="1" w:lastColumn="1" w:noHBand="0" w:noVBand="0"/>
      </w:tblPr>
      <w:tblGrid>
        <w:gridCol w:w="1555"/>
        <w:gridCol w:w="6520"/>
        <w:gridCol w:w="1701"/>
      </w:tblGrid>
      <w:tr w:rsidR="00AD4F5F" w:rsidRPr="00F93DBF" w:rsidTr="00AD4F5F">
        <w:trPr>
          <w:tblHeader/>
        </w:trPr>
        <w:tc>
          <w:tcPr>
            <w:tcW w:w="1555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Indicateurs</w:t>
            </w:r>
          </w:p>
        </w:tc>
        <w:tc>
          <w:tcPr>
            <w:tcW w:w="6520" w:type="dxa"/>
            <w:vAlign w:val="center"/>
          </w:tcPr>
          <w:p w:rsidR="00AD4F5F" w:rsidRPr="00F93DBF" w:rsidRDefault="00AD4F5F" w:rsidP="00AD4F5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Définition, mode de calcul de l’indicateur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3DBF">
              <w:rPr>
                <w:rFonts w:ascii="Times New Roman" w:hAnsi="Times New Roman"/>
                <w:b/>
                <w:sz w:val="20"/>
                <w:szCs w:val="20"/>
              </w:rPr>
              <w:t>Confirmation O/N</w:t>
            </w: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RV-LIV-A</w:t>
            </w:r>
            <w:r w:rsidRPr="00DE6811">
              <w:rPr>
                <w:rFonts w:ascii="Times New Roman" w:hAnsi="Times New Roman"/>
                <w:sz w:val="20"/>
                <w:szCs w:val="20"/>
              </w:rPr>
              <w:sym w:font="Symbol" w:char="F061"/>
            </w:r>
          </w:p>
        </w:tc>
        <w:tc>
          <w:tcPr>
            <w:tcW w:w="6520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Avancement des livrables : pourcentage d’avancement des livrables (un indicateur différent pour chaque livrable</w:t>
            </w:r>
            <w:r w:rsidRPr="00DE6811">
              <w:rPr>
                <w:rFonts w:ascii="Times New Roman" w:hAnsi="Times New Roman"/>
                <w:sz w:val="20"/>
                <w:szCs w:val="20"/>
              </w:rPr>
              <w:sym w:font="Symbol" w:char="F061"/>
            </w: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RV-LIV-R</w:t>
            </w:r>
          </w:p>
        </w:tc>
        <w:tc>
          <w:tcPr>
            <w:tcW w:w="6520" w:type="dxa"/>
            <w:vAlign w:val="center"/>
          </w:tcPr>
          <w:p w:rsidR="00AD4F5F" w:rsidRPr="00DE6811" w:rsidRDefault="00AD4F5F" w:rsidP="00AD4F5F">
            <w:pPr>
              <w:tabs>
                <w:tab w:val="num" w:pos="720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Respect du délai de livraison : cumul en jours de retard de livraison pour tous les livrables de la phase de réversibilité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tabs>
                <w:tab w:val="num" w:pos="720"/>
              </w:tabs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lastRenderedPageBreak/>
              <w:t>RV-LIV-Q</w:t>
            </w:r>
          </w:p>
        </w:tc>
        <w:tc>
          <w:tcPr>
            <w:tcW w:w="6520" w:type="dxa"/>
            <w:vAlign w:val="center"/>
          </w:tcPr>
          <w:p w:rsidR="00AD4F5F" w:rsidRPr="00DE6811" w:rsidRDefault="00AD4F5F" w:rsidP="00AD4F5F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E6811">
              <w:rPr>
                <w:rStyle w:val="Style115pt"/>
                <w:rFonts w:ascii="Times New Roman" w:hAnsi="Times New Roman"/>
                <w:sz w:val="20"/>
                <w:szCs w:val="20"/>
              </w:rPr>
              <w:t>Qualité des livraisons : cumul du nombre de refus justifié par l’AP-HP de livraison du Titulaire</w:t>
            </w: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6520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  <w:tr w:rsidR="00AD4F5F" w:rsidRPr="00F93DBF" w:rsidTr="00AD4F5F">
        <w:trPr>
          <w:trHeight w:val="850"/>
        </w:trPr>
        <w:tc>
          <w:tcPr>
            <w:tcW w:w="1555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  <w:r w:rsidRPr="00F93DBF">
              <w:rPr>
                <w:rStyle w:val="Style115pt"/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6520" w:type="dxa"/>
            <w:vAlign w:val="center"/>
          </w:tcPr>
          <w:p w:rsidR="00AD4F5F" w:rsidRPr="00F93DBF" w:rsidRDefault="00AD4F5F" w:rsidP="00AD4F5F">
            <w:pPr>
              <w:jc w:val="left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D4F5F" w:rsidRPr="00F93DBF" w:rsidRDefault="00AD4F5F" w:rsidP="00AD4F5F">
            <w:pPr>
              <w:ind w:right="-108"/>
              <w:jc w:val="center"/>
              <w:rPr>
                <w:rStyle w:val="Style115pt"/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4F5F" w:rsidRPr="00AD4F5F" w:rsidRDefault="00AD4F5F" w:rsidP="00AD4F5F">
      <w:pPr>
        <w:rPr>
          <w:rFonts w:ascii="Times New Roman" w:hAnsi="Times New Roman"/>
        </w:rPr>
      </w:pPr>
    </w:p>
    <w:sectPr w:rsidR="00AD4F5F" w:rsidRPr="00AD4F5F" w:rsidSect="00A03952">
      <w:footerReference w:type="even" r:id="rId7"/>
      <w:footerReference w:type="default" r:id="rId8"/>
      <w:footerReference w:type="first" r:id="rId9"/>
      <w:pgSz w:w="11906" w:h="16838" w:code="9"/>
      <w:pgMar w:top="709" w:right="1134" w:bottom="1440" w:left="1134" w:header="426" w:footer="1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2E" w:rsidRPr="001C6FFD" w:rsidRDefault="001E122E">
      <w:pPr>
        <w:rPr>
          <w:sz w:val="23"/>
          <w:szCs w:val="23"/>
        </w:rPr>
      </w:pPr>
      <w:r w:rsidRPr="001C6FFD">
        <w:rPr>
          <w:sz w:val="23"/>
          <w:szCs w:val="23"/>
        </w:rPr>
        <w:separator/>
      </w:r>
    </w:p>
  </w:endnote>
  <w:endnote w:type="continuationSeparator" w:id="0">
    <w:p w:rsidR="001E122E" w:rsidRPr="001C6FFD" w:rsidRDefault="001E122E">
      <w:pPr>
        <w:rPr>
          <w:sz w:val="23"/>
          <w:szCs w:val="23"/>
        </w:rPr>
      </w:pPr>
      <w:r w:rsidRPr="001C6FFD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28A" w:rsidRPr="001C6FFD" w:rsidRDefault="000A428A" w:rsidP="007722B7">
    <w:pPr>
      <w:pStyle w:val="Pieddepage"/>
      <w:framePr w:wrap="around" w:vAnchor="text" w:hAnchor="margin" w:xAlign="right" w:y="1"/>
      <w:rPr>
        <w:rStyle w:val="Numrodepage"/>
        <w:sz w:val="23"/>
        <w:szCs w:val="23"/>
      </w:rPr>
    </w:pPr>
    <w:r w:rsidRPr="001C6FFD">
      <w:rPr>
        <w:rStyle w:val="Numrodepage"/>
        <w:sz w:val="23"/>
        <w:szCs w:val="23"/>
      </w:rPr>
      <w:fldChar w:fldCharType="begin"/>
    </w:r>
    <w:r w:rsidRPr="001C6FFD">
      <w:rPr>
        <w:rStyle w:val="Numrodepage"/>
        <w:sz w:val="23"/>
        <w:szCs w:val="23"/>
      </w:rPr>
      <w:instrText xml:space="preserve">PAGE  </w:instrText>
    </w:r>
    <w:r w:rsidRPr="001C6FFD">
      <w:rPr>
        <w:rStyle w:val="Numrodepage"/>
        <w:sz w:val="23"/>
        <w:szCs w:val="23"/>
      </w:rPr>
      <w:fldChar w:fldCharType="end"/>
    </w:r>
  </w:p>
  <w:p w:rsidR="000A428A" w:rsidRPr="001C6FFD" w:rsidRDefault="000A428A" w:rsidP="006010BE">
    <w:pPr>
      <w:pStyle w:val="Pieddepage"/>
      <w:ind w:right="360"/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Look w:val="01E0" w:firstRow="1" w:lastRow="1" w:firstColumn="1" w:lastColumn="1" w:noHBand="0" w:noVBand="0"/>
    </w:tblPr>
    <w:tblGrid>
      <w:gridCol w:w="1418"/>
      <w:gridCol w:w="6804"/>
      <w:gridCol w:w="864"/>
    </w:tblGrid>
    <w:tr w:rsidR="000A428A" w:rsidRPr="00A03952">
      <w:trPr>
        <w:jc w:val="center"/>
      </w:trPr>
      <w:tc>
        <w:tcPr>
          <w:tcW w:w="1418" w:type="dxa"/>
        </w:tcPr>
        <w:p w:rsidR="000A428A" w:rsidRPr="00A03952" w:rsidRDefault="000A428A" w:rsidP="00B40FEC">
          <w:pPr>
            <w:pStyle w:val="Pieddepage"/>
            <w:tabs>
              <w:tab w:val="clear" w:pos="4536"/>
              <w:tab w:val="clear" w:pos="9072"/>
            </w:tabs>
            <w:jc w:val="left"/>
            <w:rPr>
              <w:rFonts w:ascii="Century Gothic" w:hAnsi="Century Gothic"/>
              <w:sz w:val="20"/>
              <w:szCs w:val="20"/>
            </w:rPr>
          </w:pPr>
          <w:r w:rsidRPr="00A03952">
            <w:rPr>
              <w:rFonts w:ascii="Century Gothic" w:hAnsi="Century Gothic"/>
              <w:sz w:val="20"/>
              <w:szCs w:val="20"/>
            </w:rPr>
            <w:t>A</w:t>
          </w:r>
          <w:r>
            <w:rPr>
              <w:rFonts w:ascii="Century Gothic" w:hAnsi="Century Gothic"/>
              <w:sz w:val="20"/>
              <w:szCs w:val="20"/>
            </w:rPr>
            <w:t>P-</w:t>
          </w:r>
          <w:r w:rsidRPr="00A03952">
            <w:rPr>
              <w:rFonts w:ascii="Century Gothic" w:hAnsi="Century Gothic"/>
              <w:sz w:val="20"/>
              <w:szCs w:val="20"/>
            </w:rPr>
            <w:t>HP</w:t>
          </w:r>
        </w:p>
      </w:tc>
      <w:tc>
        <w:tcPr>
          <w:tcW w:w="6804" w:type="dxa"/>
        </w:tcPr>
        <w:p w:rsidR="000A428A" w:rsidRPr="00A03952" w:rsidRDefault="000A428A" w:rsidP="007151F6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Consultation n° 24.32-IT</w:t>
          </w:r>
        </w:p>
      </w:tc>
      <w:tc>
        <w:tcPr>
          <w:tcW w:w="706" w:type="dxa"/>
        </w:tcPr>
        <w:p w:rsidR="000A428A" w:rsidRPr="00A03952" w:rsidRDefault="000A428A" w:rsidP="007809DF">
          <w:pPr>
            <w:pStyle w:val="Pieddepage"/>
            <w:tabs>
              <w:tab w:val="clear" w:pos="4536"/>
              <w:tab w:val="clear" w:pos="9072"/>
            </w:tabs>
            <w:jc w:val="left"/>
            <w:rPr>
              <w:rFonts w:ascii="Century Gothic" w:hAnsi="Century Gothic"/>
              <w:sz w:val="20"/>
              <w:szCs w:val="20"/>
            </w:rPr>
          </w:pPr>
          <w:r w:rsidRPr="00A03952">
            <w:rPr>
              <w:rFonts w:ascii="Century Gothic" w:hAnsi="Century Gothic"/>
              <w:sz w:val="20"/>
              <w:szCs w:val="20"/>
            </w:rPr>
            <w:t>A</w:t>
          </w:r>
          <w:r>
            <w:rPr>
              <w:rFonts w:ascii="Century Gothic" w:hAnsi="Century Gothic"/>
              <w:sz w:val="20"/>
              <w:szCs w:val="20"/>
            </w:rPr>
            <w:t>GEPS</w:t>
          </w:r>
        </w:p>
      </w:tc>
    </w:tr>
    <w:tr w:rsidR="000A428A" w:rsidRPr="00A03952">
      <w:trPr>
        <w:jc w:val="center"/>
      </w:trPr>
      <w:tc>
        <w:tcPr>
          <w:tcW w:w="1418" w:type="dxa"/>
        </w:tcPr>
        <w:p w:rsidR="000A428A" w:rsidRPr="00A03952" w:rsidRDefault="000A428A" w:rsidP="00B547A7">
          <w:pPr>
            <w:pStyle w:val="Pieddepage"/>
            <w:tabs>
              <w:tab w:val="clear" w:pos="4536"/>
              <w:tab w:val="clear" w:pos="9072"/>
            </w:tabs>
            <w:jc w:val="left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C</w:t>
          </w:r>
          <w:r w:rsidRPr="00A03952">
            <w:rPr>
              <w:rFonts w:ascii="Century Gothic" w:hAnsi="Century Gothic"/>
              <w:sz w:val="20"/>
              <w:szCs w:val="20"/>
            </w:rPr>
            <w:t>RT</w:t>
          </w:r>
        </w:p>
      </w:tc>
      <w:tc>
        <w:tcPr>
          <w:tcW w:w="6804" w:type="dxa"/>
        </w:tcPr>
        <w:p w:rsidR="000A428A" w:rsidRPr="00A03952" w:rsidRDefault="000A428A" w:rsidP="00E15B11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Century Gothic" w:hAnsi="Century Gothic"/>
              <w:sz w:val="20"/>
              <w:szCs w:val="20"/>
            </w:rPr>
          </w:pPr>
          <w:r>
            <w:rPr>
              <w:rFonts w:ascii="Century Gothic" w:hAnsi="Century Gothic"/>
              <w:sz w:val="20"/>
              <w:szCs w:val="20"/>
            </w:rPr>
            <w:t>Service Desk</w:t>
          </w:r>
        </w:p>
      </w:tc>
      <w:tc>
        <w:tcPr>
          <w:tcW w:w="706" w:type="dxa"/>
        </w:tcPr>
        <w:p w:rsidR="000A428A" w:rsidRPr="00A03952" w:rsidRDefault="000A428A" w:rsidP="00B547A7">
          <w:pPr>
            <w:pStyle w:val="Pieddepage"/>
            <w:tabs>
              <w:tab w:val="clear" w:pos="4536"/>
              <w:tab w:val="clear" w:pos="9072"/>
            </w:tabs>
            <w:jc w:val="left"/>
            <w:rPr>
              <w:rFonts w:ascii="Century Gothic" w:hAnsi="Century Gothic"/>
              <w:sz w:val="20"/>
              <w:szCs w:val="20"/>
            </w:rPr>
          </w:pPr>
          <w:r w:rsidRPr="00A03952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A03952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A03952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BC0888">
            <w:rPr>
              <w:rFonts w:ascii="Century Gothic" w:hAnsi="Century Gothic"/>
              <w:noProof/>
              <w:sz w:val="20"/>
              <w:szCs w:val="20"/>
            </w:rPr>
            <w:t>9</w:t>
          </w:r>
          <w:r w:rsidRPr="00A03952">
            <w:rPr>
              <w:rFonts w:ascii="Century Gothic" w:hAnsi="Century Gothic"/>
              <w:sz w:val="20"/>
              <w:szCs w:val="20"/>
            </w:rPr>
            <w:fldChar w:fldCharType="end"/>
          </w:r>
          <w:r w:rsidRPr="00A03952">
            <w:rPr>
              <w:rFonts w:ascii="Century Gothic" w:hAnsi="Century Gothic"/>
              <w:sz w:val="20"/>
              <w:szCs w:val="20"/>
            </w:rPr>
            <w:t xml:space="preserve"> / </w:t>
          </w:r>
          <w:r w:rsidRPr="00A03952">
            <w:rPr>
              <w:rStyle w:val="Numrodepage"/>
              <w:rFonts w:ascii="Century Gothic" w:hAnsi="Century Gothic"/>
              <w:sz w:val="20"/>
              <w:szCs w:val="20"/>
            </w:rPr>
            <w:fldChar w:fldCharType="begin"/>
          </w:r>
          <w:r w:rsidRPr="00A03952">
            <w:rPr>
              <w:rStyle w:val="Numrodepage"/>
              <w:rFonts w:ascii="Century Gothic" w:hAnsi="Century Gothic"/>
              <w:sz w:val="20"/>
              <w:szCs w:val="20"/>
            </w:rPr>
            <w:instrText xml:space="preserve"> NUMPAGES </w:instrText>
          </w:r>
          <w:r w:rsidRPr="00A03952">
            <w:rPr>
              <w:rStyle w:val="Numrodepage"/>
              <w:rFonts w:ascii="Century Gothic" w:hAnsi="Century Gothic"/>
              <w:sz w:val="20"/>
              <w:szCs w:val="20"/>
            </w:rPr>
            <w:fldChar w:fldCharType="separate"/>
          </w:r>
          <w:r w:rsidR="00BC0888">
            <w:rPr>
              <w:rStyle w:val="Numrodepage"/>
              <w:rFonts w:ascii="Century Gothic" w:hAnsi="Century Gothic"/>
              <w:noProof/>
              <w:sz w:val="20"/>
              <w:szCs w:val="20"/>
            </w:rPr>
            <w:t>22</w:t>
          </w:r>
          <w:r w:rsidRPr="00A03952">
            <w:rPr>
              <w:rStyle w:val="Numrodepage"/>
              <w:rFonts w:ascii="Century Gothic" w:hAnsi="Century Gothic"/>
              <w:sz w:val="20"/>
              <w:szCs w:val="20"/>
            </w:rPr>
            <w:fldChar w:fldCharType="end"/>
          </w:r>
        </w:p>
      </w:tc>
    </w:tr>
  </w:tbl>
  <w:p w:rsidR="000A428A" w:rsidRPr="001C6FFD" w:rsidRDefault="000A428A" w:rsidP="0027784D">
    <w:pPr>
      <w:pStyle w:val="Pieddepage"/>
      <w:ind w:right="360"/>
      <w:rPr>
        <w:sz w:val="23"/>
        <w:szCs w:val="2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Look w:val="01E0" w:firstRow="1" w:lastRow="1" w:firstColumn="1" w:lastColumn="1" w:noHBand="0" w:noVBand="0"/>
    </w:tblPr>
    <w:tblGrid>
      <w:gridCol w:w="1418"/>
      <w:gridCol w:w="6804"/>
      <w:gridCol w:w="1159"/>
    </w:tblGrid>
    <w:tr w:rsidR="000A428A" w:rsidRPr="001C6FFD">
      <w:trPr>
        <w:jc w:val="center"/>
      </w:trPr>
      <w:tc>
        <w:tcPr>
          <w:tcW w:w="1418" w:type="dxa"/>
        </w:tcPr>
        <w:p w:rsidR="000A428A" w:rsidRPr="001C6FFD" w:rsidRDefault="000A428A" w:rsidP="005F7A61">
          <w:pPr>
            <w:pStyle w:val="Pieddepage"/>
            <w:tabs>
              <w:tab w:val="clear" w:pos="4536"/>
              <w:tab w:val="clear" w:pos="9072"/>
            </w:tabs>
            <w:jc w:val="left"/>
            <w:rPr>
              <w:sz w:val="23"/>
              <w:szCs w:val="23"/>
            </w:rPr>
          </w:pPr>
          <w:r w:rsidRPr="001C6FFD">
            <w:rPr>
              <w:sz w:val="23"/>
              <w:szCs w:val="23"/>
            </w:rPr>
            <w:t>A.P.-H.P.</w:t>
          </w:r>
        </w:p>
      </w:tc>
      <w:tc>
        <w:tcPr>
          <w:tcW w:w="6804" w:type="dxa"/>
        </w:tcPr>
        <w:p w:rsidR="000A428A" w:rsidRPr="001C6FFD" w:rsidRDefault="000A428A" w:rsidP="005F7A61">
          <w:pPr>
            <w:pStyle w:val="Pieddepage"/>
            <w:tabs>
              <w:tab w:val="clear" w:pos="4536"/>
              <w:tab w:val="clear" w:pos="9072"/>
            </w:tabs>
            <w:jc w:val="left"/>
            <w:rPr>
              <w:sz w:val="23"/>
              <w:szCs w:val="23"/>
            </w:rPr>
          </w:pPr>
          <w:r w:rsidRPr="001C6FFD">
            <w:rPr>
              <w:sz w:val="23"/>
              <w:szCs w:val="23"/>
            </w:rPr>
            <w:t xml:space="preserve">Consultation n° </w:t>
          </w:r>
          <w:r>
            <w:rPr>
              <w:sz w:val="23"/>
              <w:szCs w:val="23"/>
            </w:rPr>
            <w:t>xxx</w:t>
          </w:r>
          <w:r w:rsidRPr="001C6FFD">
            <w:rPr>
              <w:sz w:val="23"/>
              <w:szCs w:val="23"/>
            </w:rPr>
            <w:t xml:space="preserve"> du </w:t>
          </w:r>
          <w:r>
            <w:rPr>
              <w:sz w:val="23"/>
              <w:szCs w:val="23"/>
            </w:rPr>
            <w:t>__/__/____</w:t>
          </w:r>
        </w:p>
      </w:tc>
      <w:tc>
        <w:tcPr>
          <w:tcW w:w="706" w:type="dxa"/>
        </w:tcPr>
        <w:p w:rsidR="000A428A" w:rsidRPr="001C6FFD" w:rsidRDefault="000A428A" w:rsidP="005F7A61">
          <w:pPr>
            <w:pStyle w:val="Pieddepage"/>
            <w:tabs>
              <w:tab w:val="clear" w:pos="4536"/>
              <w:tab w:val="clear" w:pos="9072"/>
            </w:tabs>
            <w:jc w:val="left"/>
            <w:rPr>
              <w:sz w:val="23"/>
              <w:szCs w:val="23"/>
            </w:rPr>
          </w:pPr>
          <w:r w:rsidRPr="001C6FFD">
            <w:rPr>
              <w:sz w:val="23"/>
              <w:szCs w:val="23"/>
            </w:rPr>
            <w:t>A.C.H.A.</w:t>
          </w:r>
        </w:p>
      </w:tc>
    </w:tr>
    <w:tr w:rsidR="000A428A" w:rsidRPr="001C6FFD">
      <w:trPr>
        <w:jc w:val="center"/>
      </w:trPr>
      <w:tc>
        <w:tcPr>
          <w:tcW w:w="1418" w:type="dxa"/>
        </w:tcPr>
        <w:p w:rsidR="000A428A" w:rsidRPr="001C6FFD" w:rsidRDefault="000A428A" w:rsidP="005F7A61">
          <w:pPr>
            <w:pStyle w:val="Pieddepage"/>
            <w:tabs>
              <w:tab w:val="clear" w:pos="4536"/>
              <w:tab w:val="clear" w:pos="9072"/>
            </w:tabs>
            <w:jc w:val="left"/>
            <w:rPr>
              <w:sz w:val="23"/>
              <w:szCs w:val="23"/>
            </w:rPr>
          </w:pPr>
          <w:r w:rsidRPr="001C6FFD">
            <w:rPr>
              <w:sz w:val="23"/>
              <w:szCs w:val="23"/>
            </w:rPr>
            <w:t>CCTP.</w:t>
          </w:r>
          <w:r>
            <w:rPr>
              <w:sz w:val="23"/>
              <w:szCs w:val="23"/>
            </w:rPr>
            <w:t>6</w:t>
          </w:r>
        </w:p>
      </w:tc>
      <w:tc>
        <w:tcPr>
          <w:tcW w:w="6804" w:type="dxa"/>
        </w:tcPr>
        <w:p w:rsidR="000A428A" w:rsidRPr="001C6FFD" w:rsidRDefault="000A428A" w:rsidP="005F7A61">
          <w:pPr>
            <w:pStyle w:val="Pieddepage"/>
            <w:tabs>
              <w:tab w:val="clear" w:pos="4536"/>
              <w:tab w:val="clear" w:pos="9072"/>
            </w:tabs>
            <w:jc w:val="left"/>
            <w:rPr>
              <w:sz w:val="23"/>
              <w:szCs w:val="23"/>
            </w:rPr>
          </w:pPr>
          <w:r w:rsidRPr="001C6FFD">
            <w:rPr>
              <w:sz w:val="23"/>
              <w:szCs w:val="23"/>
            </w:rPr>
            <w:t xml:space="preserve">Dernière mise à jour du : </w:t>
          </w:r>
          <w:r>
            <w:rPr>
              <w:sz w:val="23"/>
              <w:szCs w:val="23"/>
            </w:rPr>
            <w:t>09/02/2010</w:t>
          </w:r>
        </w:p>
      </w:tc>
      <w:tc>
        <w:tcPr>
          <w:tcW w:w="706" w:type="dxa"/>
        </w:tcPr>
        <w:p w:rsidR="000A428A" w:rsidRPr="001C6FFD" w:rsidRDefault="000A428A" w:rsidP="005F7A61">
          <w:pPr>
            <w:pStyle w:val="Pieddepage"/>
            <w:tabs>
              <w:tab w:val="clear" w:pos="4536"/>
              <w:tab w:val="clear" w:pos="9072"/>
            </w:tabs>
            <w:jc w:val="left"/>
            <w:rPr>
              <w:sz w:val="23"/>
              <w:szCs w:val="23"/>
            </w:rPr>
          </w:pPr>
          <w:r w:rsidRPr="001C6FFD">
            <w:rPr>
              <w:sz w:val="23"/>
              <w:szCs w:val="23"/>
            </w:rPr>
            <w:fldChar w:fldCharType="begin"/>
          </w:r>
          <w:r w:rsidRPr="001C6FFD">
            <w:rPr>
              <w:sz w:val="23"/>
              <w:szCs w:val="23"/>
            </w:rPr>
            <w:instrText xml:space="preserve"> PAGE </w:instrText>
          </w:r>
          <w:r w:rsidRPr="001C6FFD">
            <w:rPr>
              <w:sz w:val="23"/>
              <w:szCs w:val="23"/>
            </w:rPr>
            <w:fldChar w:fldCharType="separate"/>
          </w:r>
          <w:r>
            <w:rPr>
              <w:noProof/>
              <w:sz w:val="23"/>
              <w:szCs w:val="23"/>
            </w:rPr>
            <w:t>6</w:t>
          </w:r>
          <w:r w:rsidRPr="001C6FFD">
            <w:rPr>
              <w:sz w:val="23"/>
              <w:szCs w:val="23"/>
            </w:rPr>
            <w:fldChar w:fldCharType="end"/>
          </w:r>
          <w:r w:rsidRPr="001C6FFD">
            <w:rPr>
              <w:sz w:val="23"/>
              <w:szCs w:val="23"/>
            </w:rPr>
            <w:t xml:space="preserve"> / </w:t>
          </w:r>
          <w:r w:rsidRPr="001C6FFD">
            <w:rPr>
              <w:rStyle w:val="Numrodepage"/>
              <w:sz w:val="23"/>
              <w:szCs w:val="23"/>
            </w:rPr>
            <w:fldChar w:fldCharType="begin"/>
          </w:r>
          <w:r w:rsidRPr="001C6FFD">
            <w:rPr>
              <w:rStyle w:val="Numrodepage"/>
              <w:sz w:val="23"/>
              <w:szCs w:val="23"/>
            </w:rPr>
            <w:instrText xml:space="preserve"> NUMPAGES </w:instrText>
          </w:r>
          <w:r w:rsidRPr="001C6FFD">
            <w:rPr>
              <w:rStyle w:val="Numrodepage"/>
              <w:sz w:val="23"/>
              <w:szCs w:val="23"/>
            </w:rPr>
            <w:fldChar w:fldCharType="separate"/>
          </w:r>
          <w:r>
            <w:rPr>
              <w:rStyle w:val="Numrodepage"/>
              <w:noProof/>
              <w:sz w:val="23"/>
              <w:szCs w:val="23"/>
            </w:rPr>
            <w:t>25</w:t>
          </w:r>
          <w:r w:rsidRPr="001C6FFD">
            <w:rPr>
              <w:rStyle w:val="Numrodepage"/>
              <w:sz w:val="23"/>
              <w:szCs w:val="23"/>
            </w:rPr>
            <w:fldChar w:fldCharType="end"/>
          </w:r>
        </w:p>
      </w:tc>
    </w:tr>
  </w:tbl>
  <w:p w:rsidR="000A428A" w:rsidRDefault="000A42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2E" w:rsidRPr="001C6FFD" w:rsidRDefault="001E122E">
      <w:pPr>
        <w:rPr>
          <w:sz w:val="23"/>
          <w:szCs w:val="23"/>
        </w:rPr>
      </w:pPr>
      <w:r w:rsidRPr="001C6FFD">
        <w:rPr>
          <w:sz w:val="23"/>
          <w:szCs w:val="23"/>
        </w:rPr>
        <w:separator/>
      </w:r>
    </w:p>
  </w:footnote>
  <w:footnote w:type="continuationSeparator" w:id="0">
    <w:p w:rsidR="001E122E" w:rsidRPr="001C6FFD" w:rsidRDefault="001E122E">
      <w:pPr>
        <w:rPr>
          <w:sz w:val="23"/>
          <w:szCs w:val="23"/>
        </w:rPr>
      </w:pPr>
      <w:r w:rsidRPr="001C6FFD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F028CEE2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B1E51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794B6D"/>
    <w:multiLevelType w:val="singleLevel"/>
    <w:tmpl w:val="90C095E2"/>
    <w:lvl w:ilvl="0">
      <w:start w:val="1"/>
      <w:numFmt w:val="bullet"/>
      <w:pStyle w:val="ElemTab"/>
      <w:lvlText w:val="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b w:val="0"/>
        <w:i w:val="0"/>
        <w:sz w:val="20"/>
      </w:rPr>
    </w:lvl>
  </w:abstractNum>
  <w:abstractNum w:abstractNumId="3" w15:restartNumberingAfterBreak="0">
    <w:nsid w:val="132E7261"/>
    <w:multiLevelType w:val="multilevel"/>
    <w:tmpl w:val="7F3A6CA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4" w15:restartNumberingAfterBreak="0">
    <w:nsid w:val="1B6E7C6F"/>
    <w:multiLevelType w:val="singleLevel"/>
    <w:tmpl w:val="C388B14C"/>
    <w:lvl w:ilvl="0">
      <w:start w:val="1"/>
      <w:numFmt w:val="bullet"/>
      <w:pStyle w:val="Enum3"/>
      <w:lvlText w:val=""/>
      <w:lvlJc w:val="left"/>
      <w:pPr>
        <w:tabs>
          <w:tab w:val="num" w:pos="1494"/>
        </w:tabs>
        <w:ind w:left="1491" w:hanging="357"/>
      </w:pPr>
      <w:rPr>
        <w:rFonts w:ascii="Wingdings" w:hAnsi="Wingdings" w:hint="default"/>
      </w:rPr>
    </w:lvl>
  </w:abstractNum>
  <w:abstractNum w:abstractNumId="5" w15:restartNumberingAfterBreak="0">
    <w:nsid w:val="1B91393E"/>
    <w:multiLevelType w:val="multilevel"/>
    <w:tmpl w:val="804C5C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6" w15:restartNumberingAfterBreak="0">
    <w:nsid w:val="25B54C32"/>
    <w:multiLevelType w:val="hybridMultilevel"/>
    <w:tmpl w:val="DC2E51AC"/>
    <w:lvl w:ilvl="0" w:tplc="296687F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E7278"/>
    <w:multiLevelType w:val="hybridMultilevel"/>
    <w:tmpl w:val="543E4A3C"/>
    <w:lvl w:ilvl="0" w:tplc="040C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5B1038EF"/>
    <w:multiLevelType w:val="multilevel"/>
    <w:tmpl w:val="AD3C6F1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64793BD6"/>
    <w:multiLevelType w:val="hybridMultilevel"/>
    <w:tmpl w:val="4FD40DB2"/>
    <w:lvl w:ilvl="0" w:tplc="040C0001">
      <w:start w:val="1"/>
      <w:numFmt w:val="bullet"/>
      <w:pStyle w:val="Liste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237BF"/>
    <w:multiLevelType w:val="singleLevel"/>
    <w:tmpl w:val="BFFE1CF4"/>
    <w:lvl w:ilvl="0">
      <w:start w:val="1"/>
      <w:numFmt w:val="bullet"/>
      <w:pStyle w:val="Enumra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EF26E52"/>
    <w:multiLevelType w:val="multilevel"/>
    <w:tmpl w:val="8D2C5C4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3692"/>
        </w:tabs>
        <w:ind w:left="369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0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1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ctiveWritingStyle w:appName="MSWord" w:lang="fr-FR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40"/>
    <w:rsid w:val="00002EE5"/>
    <w:rsid w:val="000038B7"/>
    <w:rsid w:val="0000675E"/>
    <w:rsid w:val="00010FB8"/>
    <w:rsid w:val="000128A7"/>
    <w:rsid w:val="00013918"/>
    <w:rsid w:val="00013A2A"/>
    <w:rsid w:val="00015392"/>
    <w:rsid w:val="0001543D"/>
    <w:rsid w:val="000166AE"/>
    <w:rsid w:val="00016E8D"/>
    <w:rsid w:val="000174AC"/>
    <w:rsid w:val="00020342"/>
    <w:rsid w:val="000308CD"/>
    <w:rsid w:val="0003143C"/>
    <w:rsid w:val="00031F87"/>
    <w:rsid w:val="00033336"/>
    <w:rsid w:val="000347AB"/>
    <w:rsid w:val="00034940"/>
    <w:rsid w:val="00045F21"/>
    <w:rsid w:val="00045F89"/>
    <w:rsid w:val="00046702"/>
    <w:rsid w:val="00047ADD"/>
    <w:rsid w:val="00050765"/>
    <w:rsid w:val="00050CAC"/>
    <w:rsid w:val="00052551"/>
    <w:rsid w:val="000540DF"/>
    <w:rsid w:val="0005464B"/>
    <w:rsid w:val="00056295"/>
    <w:rsid w:val="00057411"/>
    <w:rsid w:val="000577A9"/>
    <w:rsid w:val="00061101"/>
    <w:rsid w:val="00061F21"/>
    <w:rsid w:val="000656C2"/>
    <w:rsid w:val="00065E16"/>
    <w:rsid w:val="0006754D"/>
    <w:rsid w:val="0006775F"/>
    <w:rsid w:val="00070439"/>
    <w:rsid w:val="00070A59"/>
    <w:rsid w:val="00071517"/>
    <w:rsid w:val="00072488"/>
    <w:rsid w:val="00073486"/>
    <w:rsid w:val="000738A4"/>
    <w:rsid w:val="000747C2"/>
    <w:rsid w:val="00074AE1"/>
    <w:rsid w:val="00075AA1"/>
    <w:rsid w:val="00082629"/>
    <w:rsid w:val="00083887"/>
    <w:rsid w:val="00085197"/>
    <w:rsid w:val="000857E3"/>
    <w:rsid w:val="000868B9"/>
    <w:rsid w:val="000876DF"/>
    <w:rsid w:val="00090C61"/>
    <w:rsid w:val="00092184"/>
    <w:rsid w:val="00092595"/>
    <w:rsid w:val="00095D92"/>
    <w:rsid w:val="000A2D77"/>
    <w:rsid w:val="000A2E07"/>
    <w:rsid w:val="000A428A"/>
    <w:rsid w:val="000A5567"/>
    <w:rsid w:val="000B2F70"/>
    <w:rsid w:val="000B3FBF"/>
    <w:rsid w:val="000B7B0D"/>
    <w:rsid w:val="000B7E28"/>
    <w:rsid w:val="000C1D56"/>
    <w:rsid w:val="000C2E4B"/>
    <w:rsid w:val="000C4754"/>
    <w:rsid w:val="000C57B4"/>
    <w:rsid w:val="000C6047"/>
    <w:rsid w:val="000C64DF"/>
    <w:rsid w:val="000C779E"/>
    <w:rsid w:val="000C7F20"/>
    <w:rsid w:val="000D0AB0"/>
    <w:rsid w:val="000D1102"/>
    <w:rsid w:val="000D2105"/>
    <w:rsid w:val="000D2669"/>
    <w:rsid w:val="000D387C"/>
    <w:rsid w:val="000D3CA1"/>
    <w:rsid w:val="000D71B5"/>
    <w:rsid w:val="000E0A7C"/>
    <w:rsid w:val="000E0D1E"/>
    <w:rsid w:val="000E0D85"/>
    <w:rsid w:val="000E1B84"/>
    <w:rsid w:val="000E5376"/>
    <w:rsid w:val="000F0725"/>
    <w:rsid w:val="000F1213"/>
    <w:rsid w:val="000F2404"/>
    <w:rsid w:val="000F3537"/>
    <w:rsid w:val="000F64F0"/>
    <w:rsid w:val="00101EEF"/>
    <w:rsid w:val="00102DA1"/>
    <w:rsid w:val="00103224"/>
    <w:rsid w:val="00105C5B"/>
    <w:rsid w:val="00106649"/>
    <w:rsid w:val="0010712E"/>
    <w:rsid w:val="0011076A"/>
    <w:rsid w:val="00111123"/>
    <w:rsid w:val="00111166"/>
    <w:rsid w:val="00112039"/>
    <w:rsid w:val="00112451"/>
    <w:rsid w:val="0011302E"/>
    <w:rsid w:val="001130AC"/>
    <w:rsid w:val="001146B5"/>
    <w:rsid w:val="00116438"/>
    <w:rsid w:val="00116E19"/>
    <w:rsid w:val="001177FF"/>
    <w:rsid w:val="00120D05"/>
    <w:rsid w:val="00120FDC"/>
    <w:rsid w:val="001217E5"/>
    <w:rsid w:val="00121A54"/>
    <w:rsid w:val="001221DE"/>
    <w:rsid w:val="0012540E"/>
    <w:rsid w:val="00125FB7"/>
    <w:rsid w:val="00127F33"/>
    <w:rsid w:val="00132A13"/>
    <w:rsid w:val="00133682"/>
    <w:rsid w:val="001347BB"/>
    <w:rsid w:val="0013592D"/>
    <w:rsid w:val="00137133"/>
    <w:rsid w:val="00140F62"/>
    <w:rsid w:val="001431FF"/>
    <w:rsid w:val="0015251C"/>
    <w:rsid w:val="0015313B"/>
    <w:rsid w:val="00153516"/>
    <w:rsid w:val="00153B7A"/>
    <w:rsid w:val="0015503B"/>
    <w:rsid w:val="0015596D"/>
    <w:rsid w:val="00156CED"/>
    <w:rsid w:val="001606AB"/>
    <w:rsid w:val="00160E7E"/>
    <w:rsid w:val="00161A29"/>
    <w:rsid w:val="00161A84"/>
    <w:rsid w:val="00161BFD"/>
    <w:rsid w:val="00161F34"/>
    <w:rsid w:val="00163189"/>
    <w:rsid w:val="00163C21"/>
    <w:rsid w:val="00164464"/>
    <w:rsid w:val="00165148"/>
    <w:rsid w:val="00166F1A"/>
    <w:rsid w:val="00167C60"/>
    <w:rsid w:val="00167E2F"/>
    <w:rsid w:val="001703F7"/>
    <w:rsid w:val="001724C1"/>
    <w:rsid w:val="001727CB"/>
    <w:rsid w:val="001731F4"/>
    <w:rsid w:val="00175017"/>
    <w:rsid w:val="00183BB0"/>
    <w:rsid w:val="001851B1"/>
    <w:rsid w:val="0018718E"/>
    <w:rsid w:val="0019063E"/>
    <w:rsid w:val="00191516"/>
    <w:rsid w:val="00192757"/>
    <w:rsid w:val="00192844"/>
    <w:rsid w:val="00192A19"/>
    <w:rsid w:val="0019335C"/>
    <w:rsid w:val="00193BAC"/>
    <w:rsid w:val="00196440"/>
    <w:rsid w:val="001968A9"/>
    <w:rsid w:val="001976AB"/>
    <w:rsid w:val="001A00A8"/>
    <w:rsid w:val="001A08FE"/>
    <w:rsid w:val="001A24E1"/>
    <w:rsid w:val="001A3FE1"/>
    <w:rsid w:val="001A4D6B"/>
    <w:rsid w:val="001A7888"/>
    <w:rsid w:val="001A7A05"/>
    <w:rsid w:val="001A7A7B"/>
    <w:rsid w:val="001B0169"/>
    <w:rsid w:val="001B018F"/>
    <w:rsid w:val="001B25A0"/>
    <w:rsid w:val="001B444F"/>
    <w:rsid w:val="001B62B7"/>
    <w:rsid w:val="001C00AF"/>
    <w:rsid w:val="001C1710"/>
    <w:rsid w:val="001C3DB6"/>
    <w:rsid w:val="001C3FAA"/>
    <w:rsid w:val="001C5F46"/>
    <w:rsid w:val="001C6FFD"/>
    <w:rsid w:val="001C7DD3"/>
    <w:rsid w:val="001C7ED9"/>
    <w:rsid w:val="001D0AD4"/>
    <w:rsid w:val="001D1781"/>
    <w:rsid w:val="001D38CB"/>
    <w:rsid w:val="001D6032"/>
    <w:rsid w:val="001D6CAF"/>
    <w:rsid w:val="001E1091"/>
    <w:rsid w:val="001E122E"/>
    <w:rsid w:val="001E1A8B"/>
    <w:rsid w:val="001E348D"/>
    <w:rsid w:val="001E5409"/>
    <w:rsid w:val="001E5F11"/>
    <w:rsid w:val="001E5FC9"/>
    <w:rsid w:val="001F1D88"/>
    <w:rsid w:val="001F387F"/>
    <w:rsid w:val="001F3BDA"/>
    <w:rsid w:val="001F47A2"/>
    <w:rsid w:val="001F70EF"/>
    <w:rsid w:val="001F7447"/>
    <w:rsid w:val="001F7DE7"/>
    <w:rsid w:val="00202C72"/>
    <w:rsid w:val="0020305B"/>
    <w:rsid w:val="00204704"/>
    <w:rsid w:val="00205F13"/>
    <w:rsid w:val="00206050"/>
    <w:rsid w:val="00213174"/>
    <w:rsid w:val="00213A44"/>
    <w:rsid w:val="00214CDC"/>
    <w:rsid w:val="00215023"/>
    <w:rsid w:val="002167BF"/>
    <w:rsid w:val="00216A51"/>
    <w:rsid w:val="00221906"/>
    <w:rsid w:val="00222A9F"/>
    <w:rsid w:val="002239F9"/>
    <w:rsid w:val="002252BC"/>
    <w:rsid w:val="00226B80"/>
    <w:rsid w:val="00226B8F"/>
    <w:rsid w:val="0022749F"/>
    <w:rsid w:val="0023059B"/>
    <w:rsid w:val="0023107F"/>
    <w:rsid w:val="00232C0D"/>
    <w:rsid w:val="002338D8"/>
    <w:rsid w:val="00235821"/>
    <w:rsid w:val="002418AA"/>
    <w:rsid w:val="0024420D"/>
    <w:rsid w:val="00245344"/>
    <w:rsid w:val="00245F7C"/>
    <w:rsid w:val="0024699B"/>
    <w:rsid w:val="00251438"/>
    <w:rsid w:val="00253BE7"/>
    <w:rsid w:val="002542A6"/>
    <w:rsid w:val="0025704C"/>
    <w:rsid w:val="00260211"/>
    <w:rsid w:val="0026152F"/>
    <w:rsid w:val="00261B7E"/>
    <w:rsid w:val="00262182"/>
    <w:rsid w:val="00263135"/>
    <w:rsid w:val="002659C3"/>
    <w:rsid w:val="00265C3F"/>
    <w:rsid w:val="00265FED"/>
    <w:rsid w:val="00266137"/>
    <w:rsid w:val="0026767E"/>
    <w:rsid w:val="0027077E"/>
    <w:rsid w:val="00270C61"/>
    <w:rsid w:val="00270CD8"/>
    <w:rsid w:val="00272B30"/>
    <w:rsid w:val="00273727"/>
    <w:rsid w:val="002768E1"/>
    <w:rsid w:val="002777DC"/>
    <w:rsid w:val="0027784D"/>
    <w:rsid w:val="00280432"/>
    <w:rsid w:val="0028077B"/>
    <w:rsid w:val="002807F4"/>
    <w:rsid w:val="002809E7"/>
    <w:rsid w:val="00282083"/>
    <w:rsid w:val="00283EB9"/>
    <w:rsid w:val="0028589B"/>
    <w:rsid w:val="00285E57"/>
    <w:rsid w:val="00290883"/>
    <w:rsid w:val="00291BF2"/>
    <w:rsid w:val="00293758"/>
    <w:rsid w:val="00293C77"/>
    <w:rsid w:val="002951D8"/>
    <w:rsid w:val="002A098A"/>
    <w:rsid w:val="002A14C4"/>
    <w:rsid w:val="002A286C"/>
    <w:rsid w:val="002A2C61"/>
    <w:rsid w:val="002A3895"/>
    <w:rsid w:val="002A43F6"/>
    <w:rsid w:val="002A48FC"/>
    <w:rsid w:val="002A5098"/>
    <w:rsid w:val="002A5B0C"/>
    <w:rsid w:val="002A6E8A"/>
    <w:rsid w:val="002A6E9E"/>
    <w:rsid w:val="002A7615"/>
    <w:rsid w:val="002A7BEE"/>
    <w:rsid w:val="002B04E2"/>
    <w:rsid w:val="002B2987"/>
    <w:rsid w:val="002B33E2"/>
    <w:rsid w:val="002B4EC9"/>
    <w:rsid w:val="002B5E0E"/>
    <w:rsid w:val="002B5EF6"/>
    <w:rsid w:val="002B7128"/>
    <w:rsid w:val="002B7BCA"/>
    <w:rsid w:val="002C04CF"/>
    <w:rsid w:val="002C16F9"/>
    <w:rsid w:val="002C18C5"/>
    <w:rsid w:val="002C5D45"/>
    <w:rsid w:val="002C5F22"/>
    <w:rsid w:val="002C6305"/>
    <w:rsid w:val="002D069A"/>
    <w:rsid w:val="002D431F"/>
    <w:rsid w:val="002E0EDD"/>
    <w:rsid w:val="002E1361"/>
    <w:rsid w:val="002E1BEB"/>
    <w:rsid w:val="002E29D8"/>
    <w:rsid w:val="002E3403"/>
    <w:rsid w:val="002E54F6"/>
    <w:rsid w:val="002E6E82"/>
    <w:rsid w:val="002E7C9C"/>
    <w:rsid w:val="002F12D0"/>
    <w:rsid w:val="002F1B4C"/>
    <w:rsid w:val="002F34F1"/>
    <w:rsid w:val="002F3E67"/>
    <w:rsid w:val="002F4873"/>
    <w:rsid w:val="002F52A2"/>
    <w:rsid w:val="002F68AA"/>
    <w:rsid w:val="0030217E"/>
    <w:rsid w:val="003025C4"/>
    <w:rsid w:val="00302A61"/>
    <w:rsid w:val="00304234"/>
    <w:rsid w:val="00305354"/>
    <w:rsid w:val="00307B23"/>
    <w:rsid w:val="00307C85"/>
    <w:rsid w:val="00314DBE"/>
    <w:rsid w:val="003151AF"/>
    <w:rsid w:val="0031654C"/>
    <w:rsid w:val="0031678E"/>
    <w:rsid w:val="00317C74"/>
    <w:rsid w:val="003207E5"/>
    <w:rsid w:val="00321DB6"/>
    <w:rsid w:val="00322114"/>
    <w:rsid w:val="00325B94"/>
    <w:rsid w:val="003275F6"/>
    <w:rsid w:val="00331535"/>
    <w:rsid w:val="0033153F"/>
    <w:rsid w:val="00331A95"/>
    <w:rsid w:val="00331BCA"/>
    <w:rsid w:val="00332C9D"/>
    <w:rsid w:val="0033411E"/>
    <w:rsid w:val="00334B6C"/>
    <w:rsid w:val="003356DE"/>
    <w:rsid w:val="0034067E"/>
    <w:rsid w:val="00345D6C"/>
    <w:rsid w:val="003464D3"/>
    <w:rsid w:val="003466C2"/>
    <w:rsid w:val="00346C0B"/>
    <w:rsid w:val="00346F91"/>
    <w:rsid w:val="00347203"/>
    <w:rsid w:val="00347617"/>
    <w:rsid w:val="00347641"/>
    <w:rsid w:val="00350440"/>
    <w:rsid w:val="00352B47"/>
    <w:rsid w:val="00354309"/>
    <w:rsid w:val="00361430"/>
    <w:rsid w:val="003644E0"/>
    <w:rsid w:val="0036626C"/>
    <w:rsid w:val="00366717"/>
    <w:rsid w:val="00372408"/>
    <w:rsid w:val="0037638A"/>
    <w:rsid w:val="00380BF3"/>
    <w:rsid w:val="00381478"/>
    <w:rsid w:val="00381889"/>
    <w:rsid w:val="003827C0"/>
    <w:rsid w:val="00382DC7"/>
    <w:rsid w:val="00385246"/>
    <w:rsid w:val="00385537"/>
    <w:rsid w:val="00386CF0"/>
    <w:rsid w:val="00387397"/>
    <w:rsid w:val="003902A2"/>
    <w:rsid w:val="003913E5"/>
    <w:rsid w:val="00393B63"/>
    <w:rsid w:val="003A13BE"/>
    <w:rsid w:val="003A1CC1"/>
    <w:rsid w:val="003A27AF"/>
    <w:rsid w:val="003A2AAC"/>
    <w:rsid w:val="003A32AD"/>
    <w:rsid w:val="003A5A6C"/>
    <w:rsid w:val="003A5C74"/>
    <w:rsid w:val="003A5EFE"/>
    <w:rsid w:val="003A6A31"/>
    <w:rsid w:val="003A7705"/>
    <w:rsid w:val="003B2C04"/>
    <w:rsid w:val="003B3128"/>
    <w:rsid w:val="003B3D73"/>
    <w:rsid w:val="003B4155"/>
    <w:rsid w:val="003B6E65"/>
    <w:rsid w:val="003B754F"/>
    <w:rsid w:val="003B756E"/>
    <w:rsid w:val="003B78BE"/>
    <w:rsid w:val="003B7BB8"/>
    <w:rsid w:val="003C01B8"/>
    <w:rsid w:val="003C04AF"/>
    <w:rsid w:val="003C2C06"/>
    <w:rsid w:val="003C3B37"/>
    <w:rsid w:val="003C4D59"/>
    <w:rsid w:val="003C6149"/>
    <w:rsid w:val="003C766A"/>
    <w:rsid w:val="003D0B3B"/>
    <w:rsid w:val="003D1302"/>
    <w:rsid w:val="003D4BEF"/>
    <w:rsid w:val="003D5258"/>
    <w:rsid w:val="003D5994"/>
    <w:rsid w:val="003E06C3"/>
    <w:rsid w:val="003E2145"/>
    <w:rsid w:val="003E35A6"/>
    <w:rsid w:val="003E5A6F"/>
    <w:rsid w:val="003E6814"/>
    <w:rsid w:val="003E70CC"/>
    <w:rsid w:val="003E78C0"/>
    <w:rsid w:val="003E7D18"/>
    <w:rsid w:val="003F0656"/>
    <w:rsid w:val="003F132F"/>
    <w:rsid w:val="003F24B4"/>
    <w:rsid w:val="003F31D1"/>
    <w:rsid w:val="003F51CA"/>
    <w:rsid w:val="003F5549"/>
    <w:rsid w:val="003F6481"/>
    <w:rsid w:val="003F6A16"/>
    <w:rsid w:val="003F6B1D"/>
    <w:rsid w:val="0040125A"/>
    <w:rsid w:val="00401511"/>
    <w:rsid w:val="004024C2"/>
    <w:rsid w:val="00402B21"/>
    <w:rsid w:val="00402CC9"/>
    <w:rsid w:val="00412194"/>
    <w:rsid w:val="0041237A"/>
    <w:rsid w:val="0041356D"/>
    <w:rsid w:val="00416F67"/>
    <w:rsid w:val="00417EA8"/>
    <w:rsid w:val="00420997"/>
    <w:rsid w:val="00421018"/>
    <w:rsid w:val="004234A3"/>
    <w:rsid w:val="00424945"/>
    <w:rsid w:val="00424BA4"/>
    <w:rsid w:val="00426A89"/>
    <w:rsid w:val="00430505"/>
    <w:rsid w:val="00431BCD"/>
    <w:rsid w:val="00432BD0"/>
    <w:rsid w:val="0043522C"/>
    <w:rsid w:val="004370E3"/>
    <w:rsid w:val="00442044"/>
    <w:rsid w:val="00442C61"/>
    <w:rsid w:val="00442FAF"/>
    <w:rsid w:val="00444136"/>
    <w:rsid w:val="00450420"/>
    <w:rsid w:val="0045088B"/>
    <w:rsid w:val="00454BC8"/>
    <w:rsid w:val="00454FF6"/>
    <w:rsid w:val="00455AD4"/>
    <w:rsid w:val="00457376"/>
    <w:rsid w:val="00457661"/>
    <w:rsid w:val="0046283B"/>
    <w:rsid w:val="00463D69"/>
    <w:rsid w:val="00464A50"/>
    <w:rsid w:val="00464E4F"/>
    <w:rsid w:val="00465A16"/>
    <w:rsid w:val="004719E5"/>
    <w:rsid w:val="00471DBF"/>
    <w:rsid w:val="00473CA1"/>
    <w:rsid w:val="00474529"/>
    <w:rsid w:val="00474A2A"/>
    <w:rsid w:val="00475DA9"/>
    <w:rsid w:val="00476695"/>
    <w:rsid w:val="00476870"/>
    <w:rsid w:val="00477C32"/>
    <w:rsid w:val="004806AE"/>
    <w:rsid w:val="00480846"/>
    <w:rsid w:val="00482461"/>
    <w:rsid w:val="00483359"/>
    <w:rsid w:val="00483582"/>
    <w:rsid w:val="004845D6"/>
    <w:rsid w:val="00485A8B"/>
    <w:rsid w:val="00486F99"/>
    <w:rsid w:val="0048741C"/>
    <w:rsid w:val="0049094E"/>
    <w:rsid w:val="00490F3A"/>
    <w:rsid w:val="00492746"/>
    <w:rsid w:val="004A10BC"/>
    <w:rsid w:val="004A1164"/>
    <w:rsid w:val="004A25D2"/>
    <w:rsid w:val="004A3958"/>
    <w:rsid w:val="004A470B"/>
    <w:rsid w:val="004A5528"/>
    <w:rsid w:val="004A6986"/>
    <w:rsid w:val="004B0A4D"/>
    <w:rsid w:val="004B36B1"/>
    <w:rsid w:val="004B456D"/>
    <w:rsid w:val="004B492B"/>
    <w:rsid w:val="004B6251"/>
    <w:rsid w:val="004B640D"/>
    <w:rsid w:val="004B7F05"/>
    <w:rsid w:val="004C1F03"/>
    <w:rsid w:val="004C20B1"/>
    <w:rsid w:val="004C27DF"/>
    <w:rsid w:val="004C6530"/>
    <w:rsid w:val="004C7460"/>
    <w:rsid w:val="004D2464"/>
    <w:rsid w:val="004D4266"/>
    <w:rsid w:val="004D4BF1"/>
    <w:rsid w:val="004D5569"/>
    <w:rsid w:val="004D5EAB"/>
    <w:rsid w:val="004D7381"/>
    <w:rsid w:val="004D7C8E"/>
    <w:rsid w:val="004E46DA"/>
    <w:rsid w:val="004E4C84"/>
    <w:rsid w:val="004E4CD6"/>
    <w:rsid w:val="004E4E20"/>
    <w:rsid w:val="004E5738"/>
    <w:rsid w:val="004E5E34"/>
    <w:rsid w:val="004E5EA6"/>
    <w:rsid w:val="004E74F5"/>
    <w:rsid w:val="004E794A"/>
    <w:rsid w:val="004F1DB1"/>
    <w:rsid w:val="004F4BCF"/>
    <w:rsid w:val="004F5325"/>
    <w:rsid w:val="004F7D64"/>
    <w:rsid w:val="004F7ED5"/>
    <w:rsid w:val="00501193"/>
    <w:rsid w:val="00501FA1"/>
    <w:rsid w:val="005039C6"/>
    <w:rsid w:val="0051017D"/>
    <w:rsid w:val="0051092C"/>
    <w:rsid w:val="00510EBE"/>
    <w:rsid w:val="00511E17"/>
    <w:rsid w:val="00520450"/>
    <w:rsid w:val="005210A7"/>
    <w:rsid w:val="00522AB2"/>
    <w:rsid w:val="00523D81"/>
    <w:rsid w:val="00525177"/>
    <w:rsid w:val="0053278C"/>
    <w:rsid w:val="005344A5"/>
    <w:rsid w:val="00540762"/>
    <w:rsid w:val="00541C31"/>
    <w:rsid w:val="005420E9"/>
    <w:rsid w:val="00542153"/>
    <w:rsid w:val="00543514"/>
    <w:rsid w:val="005445A3"/>
    <w:rsid w:val="005451B4"/>
    <w:rsid w:val="0055311C"/>
    <w:rsid w:val="0055357E"/>
    <w:rsid w:val="00553B66"/>
    <w:rsid w:val="00554585"/>
    <w:rsid w:val="00561C53"/>
    <w:rsid w:val="00562C00"/>
    <w:rsid w:val="0056479F"/>
    <w:rsid w:val="0056522F"/>
    <w:rsid w:val="0056644B"/>
    <w:rsid w:val="00566DF6"/>
    <w:rsid w:val="00571B2F"/>
    <w:rsid w:val="00575108"/>
    <w:rsid w:val="005763D5"/>
    <w:rsid w:val="005775C4"/>
    <w:rsid w:val="00580739"/>
    <w:rsid w:val="005811EA"/>
    <w:rsid w:val="00582AF5"/>
    <w:rsid w:val="0058305C"/>
    <w:rsid w:val="00584416"/>
    <w:rsid w:val="005861DB"/>
    <w:rsid w:val="00587E6E"/>
    <w:rsid w:val="00590D64"/>
    <w:rsid w:val="00592E87"/>
    <w:rsid w:val="00593AF4"/>
    <w:rsid w:val="0059434C"/>
    <w:rsid w:val="00595001"/>
    <w:rsid w:val="005A1B49"/>
    <w:rsid w:val="005A2280"/>
    <w:rsid w:val="005A2EDE"/>
    <w:rsid w:val="005A4308"/>
    <w:rsid w:val="005A6C42"/>
    <w:rsid w:val="005A7094"/>
    <w:rsid w:val="005A743D"/>
    <w:rsid w:val="005B0B6A"/>
    <w:rsid w:val="005B1509"/>
    <w:rsid w:val="005B2155"/>
    <w:rsid w:val="005B3816"/>
    <w:rsid w:val="005B4196"/>
    <w:rsid w:val="005B5DEB"/>
    <w:rsid w:val="005B6CB1"/>
    <w:rsid w:val="005B6E7B"/>
    <w:rsid w:val="005B77B4"/>
    <w:rsid w:val="005B78FC"/>
    <w:rsid w:val="005C0B74"/>
    <w:rsid w:val="005C1BED"/>
    <w:rsid w:val="005C1C1A"/>
    <w:rsid w:val="005C3606"/>
    <w:rsid w:val="005C3EB4"/>
    <w:rsid w:val="005C479E"/>
    <w:rsid w:val="005C55BC"/>
    <w:rsid w:val="005C77FD"/>
    <w:rsid w:val="005C7E61"/>
    <w:rsid w:val="005D39C6"/>
    <w:rsid w:val="005D475F"/>
    <w:rsid w:val="005E024D"/>
    <w:rsid w:val="005E0E82"/>
    <w:rsid w:val="005E0F07"/>
    <w:rsid w:val="005E25D0"/>
    <w:rsid w:val="005E2AE8"/>
    <w:rsid w:val="005E2EDD"/>
    <w:rsid w:val="005E30EF"/>
    <w:rsid w:val="005E3A94"/>
    <w:rsid w:val="005E4DD7"/>
    <w:rsid w:val="005E6A24"/>
    <w:rsid w:val="005E79F6"/>
    <w:rsid w:val="005F16B5"/>
    <w:rsid w:val="005F25EE"/>
    <w:rsid w:val="005F3583"/>
    <w:rsid w:val="005F4158"/>
    <w:rsid w:val="005F7A61"/>
    <w:rsid w:val="006010BE"/>
    <w:rsid w:val="00601BB4"/>
    <w:rsid w:val="006024B2"/>
    <w:rsid w:val="006024BD"/>
    <w:rsid w:val="006029CC"/>
    <w:rsid w:val="0060395D"/>
    <w:rsid w:val="006047D0"/>
    <w:rsid w:val="0060508B"/>
    <w:rsid w:val="00605D21"/>
    <w:rsid w:val="0060676B"/>
    <w:rsid w:val="00606D40"/>
    <w:rsid w:val="00607F65"/>
    <w:rsid w:val="0061082E"/>
    <w:rsid w:val="00612383"/>
    <w:rsid w:val="00614453"/>
    <w:rsid w:val="00614AD0"/>
    <w:rsid w:val="00615841"/>
    <w:rsid w:val="006164EA"/>
    <w:rsid w:val="00623C45"/>
    <w:rsid w:val="00626FEC"/>
    <w:rsid w:val="00627420"/>
    <w:rsid w:val="00630A7E"/>
    <w:rsid w:val="00630CA3"/>
    <w:rsid w:val="00631EE0"/>
    <w:rsid w:val="00633283"/>
    <w:rsid w:val="0063353B"/>
    <w:rsid w:val="0063395F"/>
    <w:rsid w:val="0063400A"/>
    <w:rsid w:val="00634794"/>
    <w:rsid w:val="006349A2"/>
    <w:rsid w:val="00634B82"/>
    <w:rsid w:val="00635C9A"/>
    <w:rsid w:val="00636173"/>
    <w:rsid w:val="00636389"/>
    <w:rsid w:val="00636BEC"/>
    <w:rsid w:val="00640471"/>
    <w:rsid w:val="00640499"/>
    <w:rsid w:val="006405BC"/>
    <w:rsid w:val="00642B5D"/>
    <w:rsid w:val="0064352B"/>
    <w:rsid w:val="0064409C"/>
    <w:rsid w:val="006464EF"/>
    <w:rsid w:val="00653118"/>
    <w:rsid w:val="00653BAB"/>
    <w:rsid w:val="00657E99"/>
    <w:rsid w:val="00660A1B"/>
    <w:rsid w:val="0066194B"/>
    <w:rsid w:val="00662DDD"/>
    <w:rsid w:val="00664EC2"/>
    <w:rsid w:val="00665126"/>
    <w:rsid w:val="00666A11"/>
    <w:rsid w:val="0066725E"/>
    <w:rsid w:val="00672160"/>
    <w:rsid w:val="00673B84"/>
    <w:rsid w:val="00673CC6"/>
    <w:rsid w:val="00673F06"/>
    <w:rsid w:val="00680D43"/>
    <w:rsid w:val="0068116A"/>
    <w:rsid w:val="0068248E"/>
    <w:rsid w:val="0068285B"/>
    <w:rsid w:val="00682AD9"/>
    <w:rsid w:val="006836DA"/>
    <w:rsid w:val="00684125"/>
    <w:rsid w:val="00684B5D"/>
    <w:rsid w:val="00685296"/>
    <w:rsid w:val="00686AFC"/>
    <w:rsid w:val="0069040D"/>
    <w:rsid w:val="00690679"/>
    <w:rsid w:val="00690981"/>
    <w:rsid w:val="0069104E"/>
    <w:rsid w:val="006917A5"/>
    <w:rsid w:val="00691FD6"/>
    <w:rsid w:val="006927AA"/>
    <w:rsid w:val="00693390"/>
    <w:rsid w:val="006967C4"/>
    <w:rsid w:val="00697018"/>
    <w:rsid w:val="0069747C"/>
    <w:rsid w:val="00697C59"/>
    <w:rsid w:val="006A1175"/>
    <w:rsid w:val="006A38FB"/>
    <w:rsid w:val="006A49C0"/>
    <w:rsid w:val="006A5DB9"/>
    <w:rsid w:val="006B02CD"/>
    <w:rsid w:val="006B1E0E"/>
    <w:rsid w:val="006B2152"/>
    <w:rsid w:val="006B224A"/>
    <w:rsid w:val="006B2643"/>
    <w:rsid w:val="006B3491"/>
    <w:rsid w:val="006B6811"/>
    <w:rsid w:val="006B6E73"/>
    <w:rsid w:val="006B7E27"/>
    <w:rsid w:val="006C0357"/>
    <w:rsid w:val="006C1427"/>
    <w:rsid w:val="006C1877"/>
    <w:rsid w:val="006C361A"/>
    <w:rsid w:val="006C365C"/>
    <w:rsid w:val="006C3F88"/>
    <w:rsid w:val="006C5248"/>
    <w:rsid w:val="006D1493"/>
    <w:rsid w:val="006D326C"/>
    <w:rsid w:val="006D4132"/>
    <w:rsid w:val="006D5364"/>
    <w:rsid w:val="006D55B1"/>
    <w:rsid w:val="006D712D"/>
    <w:rsid w:val="006E25FB"/>
    <w:rsid w:val="006E4130"/>
    <w:rsid w:val="006E4E5C"/>
    <w:rsid w:val="006E7477"/>
    <w:rsid w:val="006E769D"/>
    <w:rsid w:val="006F070B"/>
    <w:rsid w:val="006F35D2"/>
    <w:rsid w:val="006F3CBF"/>
    <w:rsid w:val="006F5DC5"/>
    <w:rsid w:val="006F721C"/>
    <w:rsid w:val="006F7C86"/>
    <w:rsid w:val="007003A6"/>
    <w:rsid w:val="007012BF"/>
    <w:rsid w:val="00701708"/>
    <w:rsid w:val="0070177F"/>
    <w:rsid w:val="00702615"/>
    <w:rsid w:val="00703E5F"/>
    <w:rsid w:val="00706DCE"/>
    <w:rsid w:val="007100FF"/>
    <w:rsid w:val="00710E17"/>
    <w:rsid w:val="007134F6"/>
    <w:rsid w:val="007151F6"/>
    <w:rsid w:val="00721624"/>
    <w:rsid w:val="00722074"/>
    <w:rsid w:val="00722FB8"/>
    <w:rsid w:val="0072373E"/>
    <w:rsid w:val="007247A7"/>
    <w:rsid w:val="007250C6"/>
    <w:rsid w:val="00726F7B"/>
    <w:rsid w:val="00727063"/>
    <w:rsid w:val="007279A1"/>
    <w:rsid w:val="00730570"/>
    <w:rsid w:val="007405C0"/>
    <w:rsid w:val="007413FC"/>
    <w:rsid w:val="00741572"/>
    <w:rsid w:val="00741DB6"/>
    <w:rsid w:val="0074242B"/>
    <w:rsid w:val="00742D67"/>
    <w:rsid w:val="007458E8"/>
    <w:rsid w:val="00745D75"/>
    <w:rsid w:val="007466FF"/>
    <w:rsid w:val="007501BC"/>
    <w:rsid w:val="00753B61"/>
    <w:rsid w:val="00754D03"/>
    <w:rsid w:val="00755B4A"/>
    <w:rsid w:val="00756E67"/>
    <w:rsid w:val="0075700F"/>
    <w:rsid w:val="007572E2"/>
    <w:rsid w:val="007575B5"/>
    <w:rsid w:val="00757D9D"/>
    <w:rsid w:val="00760DA5"/>
    <w:rsid w:val="00764A18"/>
    <w:rsid w:val="0076786A"/>
    <w:rsid w:val="00771EA9"/>
    <w:rsid w:val="007722B7"/>
    <w:rsid w:val="007732CB"/>
    <w:rsid w:val="0077382A"/>
    <w:rsid w:val="00773C82"/>
    <w:rsid w:val="00774271"/>
    <w:rsid w:val="00774C99"/>
    <w:rsid w:val="00776982"/>
    <w:rsid w:val="00776B11"/>
    <w:rsid w:val="00776BF4"/>
    <w:rsid w:val="007809DF"/>
    <w:rsid w:val="00781B66"/>
    <w:rsid w:val="00783BF7"/>
    <w:rsid w:val="00785441"/>
    <w:rsid w:val="00785900"/>
    <w:rsid w:val="00785C30"/>
    <w:rsid w:val="00785F72"/>
    <w:rsid w:val="0078658B"/>
    <w:rsid w:val="00786690"/>
    <w:rsid w:val="00794FCE"/>
    <w:rsid w:val="00795F0B"/>
    <w:rsid w:val="007A0B3D"/>
    <w:rsid w:val="007A1D31"/>
    <w:rsid w:val="007A2531"/>
    <w:rsid w:val="007A3255"/>
    <w:rsid w:val="007A656A"/>
    <w:rsid w:val="007B0541"/>
    <w:rsid w:val="007B261B"/>
    <w:rsid w:val="007B5E81"/>
    <w:rsid w:val="007B6887"/>
    <w:rsid w:val="007B705B"/>
    <w:rsid w:val="007B7354"/>
    <w:rsid w:val="007B785A"/>
    <w:rsid w:val="007B7FD9"/>
    <w:rsid w:val="007C0253"/>
    <w:rsid w:val="007C1087"/>
    <w:rsid w:val="007C1175"/>
    <w:rsid w:val="007C1D79"/>
    <w:rsid w:val="007C3299"/>
    <w:rsid w:val="007C5A33"/>
    <w:rsid w:val="007C754A"/>
    <w:rsid w:val="007D06B2"/>
    <w:rsid w:val="007D49DD"/>
    <w:rsid w:val="007D6485"/>
    <w:rsid w:val="007D74D4"/>
    <w:rsid w:val="007E1723"/>
    <w:rsid w:val="007E186D"/>
    <w:rsid w:val="007E2138"/>
    <w:rsid w:val="007E23D7"/>
    <w:rsid w:val="007E391B"/>
    <w:rsid w:val="007E4404"/>
    <w:rsid w:val="007E646E"/>
    <w:rsid w:val="007E6CC2"/>
    <w:rsid w:val="007E6E4F"/>
    <w:rsid w:val="007E79F9"/>
    <w:rsid w:val="007F0028"/>
    <w:rsid w:val="007F10F0"/>
    <w:rsid w:val="007F1631"/>
    <w:rsid w:val="007F3706"/>
    <w:rsid w:val="007F63F3"/>
    <w:rsid w:val="007F728A"/>
    <w:rsid w:val="007F734B"/>
    <w:rsid w:val="007F7BF4"/>
    <w:rsid w:val="007F7F88"/>
    <w:rsid w:val="00800880"/>
    <w:rsid w:val="008017CD"/>
    <w:rsid w:val="00801854"/>
    <w:rsid w:val="008051D2"/>
    <w:rsid w:val="00806514"/>
    <w:rsid w:val="00807F51"/>
    <w:rsid w:val="00810B49"/>
    <w:rsid w:val="00810C39"/>
    <w:rsid w:val="00811A47"/>
    <w:rsid w:val="0081298C"/>
    <w:rsid w:val="008135C0"/>
    <w:rsid w:val="00816B51"/>
    <w:rsid w:val="008179B4"/>
    <w:rsid w:val="00820A4E"/>
    <w:rsid w:val="00821B87"/>
    <w:rsid w:val="00821F8A"/>
    <w:rsid w:val="00822FDD"/>
    <w:rsid w:val="00823294"/>
    <w:rsid w:val="00823BDC"/>
    <w:rsid w:val="008250FB"/>
    <w:rsid w:val="008300B7"/>
    <w:rsid w:val="00830880"/>
    <w:rsid w:val="008328FE"/>
    <w:rsid w:val="00833179"/>
    <w:rsid w:val="008352AB"/>
    <w:rsid w:val="00840BF4"/>
    <w:rsid w:val="00842A2A"/>
    <w:rsid w:val="00843627"/>
    <w:rsid w:val="00845230"/>
    <w:rsid w:val="00845953"/>
    <w:rsid w:val="00846426"/>
    <w:rsid w:val="00846AF1"/>
    <w:rsid w:val="00846FDC"/>
    <w:rsid w:val="008500BC"/>
    <w:rsid w:val="0085068A"/>
    <w:rsid w:val="00850940"/>
    <w:rsid w:val="00852ADB"/>
    <w:rsid w:val="008547AA"/>
    <w:rsid w:val="00854C00"/>
    <w:rsid w:val="00857FA3"/>
    <w:rsid w:val="00860F28"/>
    <w:rsid w:val="008627CC"/>
    <w:rsid w:val="00863F73"/>
    <w:rsid w:val="0086451F"/>
    <w:rsid w:val="00864FB0"/>
    <w:rsid w:val="00865499"/>
    <w:rsid w:val="00865E24"/>
    <w:rsid w:val="008679BA"/>
    <w:rsid w:val="00872D28"/>
    <w:rsid w:val="0087449B"/>
    <w:rsid w:val="008748F8"/>
    <w:rsid w:val="00874C93"/>
    <w:rsid w:val="00880160"/>
    <w:rsid w:val="00881E7B"/>
    <w:rsid w:val="008837B5"/>
    <w:rsid w:val="008843BC"/>
    <w:rsid w:val="0088569F"/>
    <w:rsid w:val="00891B9A"/>
    <w:rsid w:val="00892B3D"/>
    <w:rsid w:val="008955CD"/>
    <w:rsid w:val="00895818"/>
    <w:rsid w:val="00895A53"/>
    <w:rsid w:val="008A1749"/>
    <w:rsid w:val="008A1BE9"/>
    <w:rsid w:val="008A4786"/>
    <w:rsid w:val="008A59A8"/>
    <w:rsid w:val="008A5FCB"/>
    <w:rsid w:val="008A779C"/>
    <w:rsid w:val="008A78E3"/>
    <w:rsid w:val="008B11E0"/>
    <w:rsid w:val="008B22F0"/>
    <w:rsid w:val="008B30C6"/>
    <w:rsid w:val="008B42BC"/>
    <w:rsid w:val="008B42EE"/>
    <w:rsid w:val="008B494C"/>
    <w:rsid w:val="008C25F9"/>
    <w:rsid w:val="008C3D25"/>
    <w:rsid w:val="008C502A"/>
    <w:rsid w:val="008C54A8"/>
    <w:rsid w:val="008C660F"/>
    <w:rsid w:val="008C723D"/>
    <w:rsid w:val="008D0C22"/>
    <w:rsid w:val="008D0E89"/>
    <w:rsid w:val="008D1931"/>
    <w:rsid w:val="008D39B8"/>
    <w:rsid w:val="008E28D1"/>
    <w:rsid w:val="008E4859"/>
    <w:rsid w:val="008E5841"/>
    <w:rsid w:val="008F0609"/>
    <w:rsid w:val="008F0657"/>
    <w:rsid w:val="008F2945"/>
    <w:rsid w:val="008F5C43"/>
    <w:rsid w:val="008F7D00"/>
    <w:rsid w:val="009026C2"/>
    <w:rsid w:val="00903990"/>
    <w:rsid w:val="009043AA"/>
    <w:rsid w:val="00905B69"/>
    <w:rsid w:val="00906A0C"/>
    <w:rsid w:val="00906B3D"/>
    <w:rsid w:val="00907094"/>
    <w:rsid w:val="00910D8B"/>
    <w:rsid w:val="00912D81"/>
    <w:rsid w:val="00913F6A"/>
    <w:rsid w:val="00916209"/>
    <w:rsid w:val="00921F05"/>
    <w:rsid w:val="009276E6"/>
    <w:rsid w:val="00930382"/>
    <w:rsid w:val="0093218B"/>
    <w:rsid w:val="00933834"/>
    <w:rsid w:val="00942029"/>
    <w:rsid w:val="009446C9"/>
    <w:rsid w:val="00944EF2"/>
    <w:rsid w:val="00945986"/>
    <w:rsid w:val="0094645F"/>
    <w:rsid w:val="0094663A"/>
    <w:rsid w:val="00951C90"/>
    <w:rsid w:val="00952345"/>
    <w:rsid w:val="009525D8"/>
    <w:rsid w:val="00952B15"/>
    <w:rsid w:val="009535C2"/>
    <w:rsid w:val="00953D8B"/>
    <w:rsid w:val="00955296"/>
    <w:rsid w:val="0095702C"/>
    <w:rsid w:val="00957E3E"/>
    <w:rsid w:val="00960641"/>
    <w:rsid w:val="009612FD"/>
    <w:rsid w:val="0096311B"/>
    <w:rsid w:val="00966380"/>
    <w:rsid w:val="0096756E"/>
    <w:rsid w:val="00970763"/>
    <w:rsid w:val="009711FF"/>
    <w:rsid w:val="00971976"/>
    <w:rsid w:val="00973A48"/>
    <w:rsid w:val="0097444A"/>
    <w:rsid w:val="00976E60"/>
    <w:rsid w:val="009773C7"/>
    <w:rsid w:val="009817B3"/>
    <w:rsid w:val="00982A5C"/>
    <w:rsid w:val="00983C89"/>
    <w:rsid w:val="00986575"/>
    <w:rsid w:val="009870BF"/>
    <w:rsid w:val="009875F1"/>
    <w:rsid w:val="00993428"/>
    <w:rsid w:val="00994111"/>
    <w:rsid w:val="00994A83"/>
    <w:rsid w:val="009964DF"/>
    <w:rsid w:val="00996DF6"/>
    <w:rsid w:val="009978C2"/>
    <w:rsid w:val="009A2399"/>
    <w:rsid w:val="009A5DE1"/>
    <w:rsid w:val="009A78B6"/>
    <w:rsid w:val="009B016F"/>
    <w:rsid w:val="009B033E"/>
    <w:rsid w:val="009B0453"/>
    <w:rsid w:val="009B3921"/>
    <w:rsid w:val="009B4A04"/>
    <w:rsid w:val="009B7BA2"/>
    <w:rsid w:val="009C1C3A"/>
    <w:rsid w:val="009C2C8E"/>
    <w:rsid w:val="009C5CC2"/>
    <w:rsid w:val="009D0A6F"/>
    <w:rsid w:val="009D36D5"/>
    <w:rsid w:val="009D3773"/>
    <w:rsid w:val="009D6FC8"/>
    <w:rsid w:val="009E3496"/>
    <w:rsid w:val="009E5965"/>
    <w:rsid w:val="009E5EDC"/>
    <w:rsid w:val="009E6795"/>
    <w:rsid w:val="009F0179"/>
    <w:rsid w:val="009F08A3"/>
    <w:rsid w:val="009F4CFF"/>
    <w:rsid w:val="00A0054E"/>
    <w:rsid w:val="00A00B8F"/>
    <w:rsid w:val="00A03952"/>
    <w:rsid w:val="00A046F5"/>
    <w:rsid w:val="00A04775"/>
    <w:rsid w:val="00A0597B"/>
    <w:rsid w:val="00A129E8"/>
    <w:rsid w:val="00A12A32"/>
    <w:rsid w:val="00A1702E"/>
    <w:rsid w:val="00A17056"/>
    <w:rsid w:val="00A20609"/>
    <w:rsid w:val="00A21241"/>
    <w:rsid w:val="00A2290C"/>
    <w:rsid w:val="00A2386C"/>
    <w:rsid w:val="00A26264"/>
    <w:rsid w:val="00A276A3"/>
    <w:rsid w:val="00A30599"/>
    <w:rsid w:val="00A320BA"/>
    <w:rsid w:val="00A32164"/>
    <w:rsid w:val="00A355BF"/>
    <w:rsid w:val="00A361D5"/>
    <w:rsid w:val="00A37F73"/>
    <w:rsid w:val="00A40E90"/>
    <w:rsid w:val="00A4331E"/>
    <w:rsid w:val="00A45730"/>
    <w:rsid w:val="00A46624"/>
    <w:rsid w:val="00A4680B"/>
    <w:rsid w:val="00A46E2D"/>
    <w:rsid w:val="00A47F3F"/>
    <w:rsid w:val="00A55F8A"/>
    <w:rsid w:val="00A57B50"/>
    <w:rsid w:val="00A62BAC"/>
    <w:rsid w:val="00A656DF"/>
    <w:rsid w:val="00A65A4E"/>
    <w:rsid w:val="00A662C8"/>
    <w:rsid w:val="00A6675F"/>
    <w:rsid w:val="00A66F16"/>
    <w:rsid w:val="00A703FB"/>
    <w:rsid w:val="00A7128D"/>
    <w:rsid w:val="00A714D8"/>
    <w:rsid w:val="00A71E8D"/>
    <w:rsid w:val="00A724D7"/>
    <w:rsid w:val="00A737D5"/>
    <w:rsid w:val="00A737D6"/>
    <w:rsid w:val="00A744A2"/>
    <w:rsid w:val="00A74805"/>
    <w:rsid w:val="00A7495B"/>
    <w:rsid w:val="00A74F4A"/>
    <w:rsid w:val="00A75A88"/>
    <w:rsid w:val="00A76BB3"/>
    <w:rsid w:val="00A771E2"/>
    <w:rsid w:val="00A77F19"/>
    <w:rsid w:val="00A8564D"/>
    <w:rsid w:val="00A8611E"/>
    <w:rsid w:val="00A86F87"/>
    <w:rsid w:val="00A929BC"/>
    <w:rsid w:val="00A95B78"/>
    <w:rsid w:val="00A968B2"/>
    <w:rsid w:val="00A96C74"/>
    <w:rsid w:val="00A97D4A"/>
    <w:rsid w:val="00AA162D"/>
    <w:rsid w:val="00AA22C0"/>
    <w:rsid w:val="00AA2CBB"/>
    <w:rsid w:val="00AA3052"/>
    <w:rsid w:val="00AA428A"/>
    <w:rsid w:val="00AA4D5E"/>
    <w:rsid w:val="00AA68D9"/>
    <w:rsid w:val="00AA7E78"/>
    <w:rsid w:val="00AB18C1"/>
    <w:rsid w:val="00AB32E7"/>
    <w:rsid w:val="00AB3493"/>
    <w:rsid w:val="00AB4931"/>
    <w:rsid w:val="00AB5CC2"/>
    <w:rsid w:val="00AB5DDE"/>
    <w:rsid w:val="00AB6A1E"/>
    <w:rsid w:val="00AB6E66"/>
    <w:rsid w:val="00AB7092"/>
    <w:rsid w:val="00AB75B3"/>
    <w:rsid w:val="00AC1928"/>
    <w:rsid w:val="00AC1BCA"/>
    <w:rsid w:val="00AC2250"/>
    <w:rsid w:val="00AC2C25"/>
    <w:rsid w:val="00AC45C3"/>
    <w:rsid w:val="00AC5880"/>
    <w:rsid w:val="00AC60FB"/>
    <w:rsid w:val="00AC63B3"/>
    <w:rsid w:val="00AC6F92"/>
    <w:rsid w:val="00AC70EE"/>
    <w:rsid w:val="00AD02F8"/>
    <w:rsid w:val="00AD0C33"/>
    <w:rsid w:val="00AD0EEA"/>
    <w:rsid w:val="00AD12A1"/>
    <w:rsid w:val="00AD266C"/>
    <w:rsid w:val="00AD3703"/>
    <w:rsid w:val="00AD44D4"/>
    <w:rsid w:val="00AD474F"/>
    <w:rsid w:val="00AD4F5F"/>
    <w:rsid w:val="00AD6D9E"/>
    <w:rsid w:val="00AE0DFB"/>
    <w:rsid w:val="00AE6396"/>
    <w:rsid w:val="00AE683E"/>
    <w:rsid w:val="00AF0086"/>
    <w:rsid w:val="00AF05E1"/>
    <w:rsid w:val="00AF20FF"/>
    <w:rsid w:val="00AF238C"/>
    <w:rsid w:val="00AF2EB4"/>
    <w:rsid w:val="00AF34F8"/>
    <w:rsid w:val="00AF3FE4"/>
    <w:rsid w:val="00AF4B0D"/>
    <w:rsid w:val="00B02D9A"/>
    <w:rsid w:val="00B05497"/>
    <w:rsid w:val="00B05F98"/>
    <w:rsid w:val="00B065A9"/>
    <w:rsid w:val="00B06CF6"/>
    <w:rsid w:val="00B11FC2"/>
    <w:rsid w:val="00B1294A"/>
    <w:rsid w:val="00B14426"/>
    <w:rsid w:val="00B154A9"/>
    <w:rsid w:val="00B20651"/>
    <w:rsid w:val="00B20F6C"/>
    <w:rsid w:val="00B212A8"/>
    <w:rsid w:val="00B22222"/>
    <w:rsid w:val="00B2226A"/>
    <w:rsid w:val="00B222B6"/>
    <w:rsid w:val="00B2456F"/>
    <w:rsid w:val="00B25007"/>
    <w:rsid w:val="00B26FEA"/>
    <w:rsid w:val="00B27667"/>
    <w:rsid w:val="00B32AF0"/>
    <w:rsid w:val="00B3407D"/>
    <w:rsid w:val="00B3703C"/>
    <w:rsid w:val="00B40255"/>
    <w:rsid w:val="00B40FEC"/>
    <w:rsid w:val="00B43352"/>
    <w:rsid w:val="00B4360B"/>
    <w:rsid w:val="00B47722"/>
    <w:rsid w:val="00B505BE"/>
    <w:rsid w:val="00B50949"/>
    <w:rsid w:val="00B51194"/>
    <w:rsid w:val="00B547A7"/>
    <w:rsid w:val="00B55084"/>
    <w:rsid w:val="00B56DA9"/>
    <w:rsid w:val="00B578AC"/>
    <w:rsid w:val="00B57F3A"/>
    <w:rsid w:val="00B61472"/>
    <w:rsid w:val="00B670D3"/>
    <w:rsid w:val="00B671FA"/>
    <w:rsid w:val="00B6796F"/>
    <w:rsid w:val="00B72DB4"/>
    <w:rsid w:val="00B7343F"/>
    <w:rsid w:val="00B73677"/>
    <w:rsid w:val="00B739C4"/>
    <w:rsid w:val="00B75822"/>
    <w:rsid w:val="00B76F27"/>
    <w:rsid w:val="00B77574"/>
    <w:rsid w:val="00B77985"/>
    <w:rsid w:val="00B77990"/>
    <w:rsid w:val="00B81E3E"/>
    <w:rsid w:val="00B82E5A"/>
    <w:rsid w:val="00B832EF"/>
    <w:rsid w:val="00B85359"/>
    <w:rsid w:val="00B87848"/>
    <w:rsid w:val="00B90BC9"/>
    <w:rsid w:val="00B90C62"/>
    <w:rsid w:val="00B90E56"/>
    <w:rsid w:val="00B91764"/>
    <w:rsid w:val="00B918A0"/>
    <w:rsid w:val="00B9692B"/>
    <w:rsid w:val="00B97106"/>
    <w:rsid w:val="00B97F76"/>
    <w:rsid w:val="00BA14E7"/>
    <w:rsid w:val="00BA3E04"/>
    <w:rsid w:val="00BA46D5"/>
    <w:rsid w:val="00BA4A68"/>
    <w:rsid w:val="00BA5611"/>
    <w:rsid w:val="00BA709C"/>
    <w:rsid w:val="00BB0EE0"/>
    <w:rsid w:val="00BB10B9"/>
    <w:rsid w:val="00BB1231"/>
    <w:rsid w:val="00BB4C90"/>
    <w:rsid w:val="00BB4E1B"/>
    <w:rsid w:val="00BB6962"/>
    <w:rsid w:val="00BB76EB"/>
    <w:rsid w:val="00BC03D8"/>
    <w:rsid w:val="00BC05CC"/>
    <w:rsid w:val="00BC0888"/>
    <w:rsid w:val="00BC0949"/>
    <w:rsid w:val="00BC5FFE"/>
    <w:rsid w:val="00BC784D"/>
    <w:rsid w:val="00BD0AA9"/>
    <w:rsid w:val="00BD1E47"/>
    <w:rsid w:val="00BD7DAB"/>
    <w:rsid w:val="00BE147E"/>
    <w:rsid w:val="00BE3352"/>
    <w:rsid w:val="00BE33BD"/>
    <w:rsid w:val="00BE40D9"/>
    <w:rsid w:val="00BE4103"/>
    <w:rsid w:val="00BE5BBB"/>
    <w:rsid w:val="00BE6AD2"/>
    <w:rsid w:val="00BF08FD"/>
    <w:rsid w:val="00BF3D98"/>
    <w:rsid w:val="00BF4078"/>
    <w:rsid w:val="00BF4AD6"/>
    <w:rsid w:val="00BF5E32"/>
    <w:rsid w:val="00BF5E4F"/>
    <w:rsid w:val="00BF6F04"/>
    <w:rsid w:val="00C0096A"/>
    <w:rsid w:val="00C02457"/>
    <w:rsid w:val="00C04EB5"/>
    <w:rsid w:val="00C06662"/>
    <w:rsid w:val="00C06BE5"/>
    <w:rsid w:val="00C06D1A"/>
    <w:rsid w:val="00C07AD9"/>
    <w:rsid w:val="00C109B8"/>
    <w:rsid w:val="00C14B49"/>
    <w:rsid w:val="00C14C6F"/>
    <w:rsid w:val="00C163E0"/>
    <w:rsid w:val="00C16F61"/>
    <w:rsid w:val="00C20684"/>
    <w:rsid w:val="00C2273B"/>
    <w:rsid w:val="00C2484B"/>
    <w:rsid w:val="00C25F25"/>
    <w:rsid w:val="00C32AC3"/>
    <w:rsid w:val="00C37E09"/>
    <w:rsid w:val="00C41F35"/>
    <w:rsid w:val="00C4287F"/>
    <w:rsid w:val="00C4322D"/>
    <w:rsid w:val="00C43789"/>
    <w:rsid w:val="00C441FC"/>
    <w:rsid w:val="00C44232"/>
    <w:rsid w:val="00C4524A"/>
    <w:rsid w:val="00C45ACF"/>
    <w:rsid w:val="00C46CCC"/>
    <w:rsid w:val="00C47B1A"/>
    <w:rsid w:val="00C516DD"/>
    <w:rsid w:val="00C51EDE"/>
    <w:rsid w:val="00C530A1"/>
    <w:rsid w:val="00C53F60"/>
    <w:rsid w:val="00C63E61"/>
    <w:rsid w:val="00C64233"/>
    <w:rsid w:val="00C64D13"/>
    <w:rsid w:val="00C64E2A"/>
    <w:rsid w:val="00C65DC8"/>
    <w:rsid w:val="00C67236"/>
    <w:rsid w:val="00C72DA3"/>
    <w:rsid w:val="00C73021"/>
    <w:rsid w:val="00C73BB8"/>
    <w:rsid w:val="00C76E52"/>
    <w:rsid w:val="00C77366"/>
    <w:rsid w:val="00C822DB"/>
    <w:rsid w:val="00C84429"/>
    <w:rsid w:val="00C85736"/>
    <w:rsid w:val="00C9231D"/>
    <w:rsid w:val="00C92CA8"/>
    <w:rsid w:val="00C9322F"/>
    <w:rsid w:val="00C93669"/>
    <w:rsid w:val="00C93C94"/>
    <w:rsid w:val="00C93D00"/>
    <w:rsid w:val="00C9407F"/>
    <w:rsid w:val="00C9531F"/>
    <w:rsid w:val="00C9701E"/>
    <w:rsid w:val="00C97766"/>
    <w:rsid w:val="00C97AFE"/>
    <w:rsid w:val="00CA0A09"/>
    <w:rsid w:val="00CA1872"/>
    <w:rsid w:val="00CA3637"/>
    <w:rsid w:val="00CA701D"/>
    <w:rsid w:val="00CA78AE"/>
    <w:rsid w:val="00CB0848"/>
    <w:rsid w:val="00CB10EE"/>
    <w:rsid w:val="00CB214B"/>
    <w:rsid w:val="00CB22C5"/>
    <w:rsid w:val="00CB3179"/>
    <w:rsid w:val="00CB4BBE"/>
    <w:rsid w:val="00CC0A65"/>
    <w:rsid w:val="00CC1B0E"/>
    <w:rsid w:val="00CC371D"/>
    <w:rsid w:val="00CC39A2"/>
    <w:rsid w:val="00CC4EB6"/>
    <w:rsid w:val="00CC52D5"/>
    <w:rsid w:val="00CC579A"/>
    <w:rsid w:val="00CC5AEF"/>
    <w:rsid w:val="00CC6A02"/>
    <w:rsid w:val="00CC7192"/>
    <w:rsid w:val="00CC7ED1"/>
    <w:rsid w:val="00CD156E"/>
    <w:rsid w:val="00CD54CF"/>
    <w:rsid w:val="00CD64D0"/>
    <w:rsid w:val="00CD79D3"/>
    <w:rsid w:val="00CE134E"/>
    <w:rsid w:val="00CE7046"/>
    <w:rsid w:val="00CF1A80"/>
    <w:rsid w:val="00CF23D6"/>
    <w:rsid w:val="00CF285A"/>
    <w:rsid w:val="00CF4519"/>
    <w:rsid w:val="00CF5BD7"/>
    <w:rsid w:val="00D0104D"/>
    <w:rsid w:val="00D01BE8"/>
    <w:rsid w:val="00D01E35"/>
    <w:rsid w:val="00D020E2"/>
    <w:rsid w:val="00D036A0"/>
    <w:rsid w:val="00D056DD"/>
    <w:rsid w:val="00D1129C"/>
    <w:rsid w:val="00D14023"/>
    <w:rsid w:val="00D14882"/>
    <w:rsid w:val="00D174F9"/>
    <w:rsid w:val="00D176B0"/>
    <w:rsid w:val="00D21044"/>
    <w:rsid w:val="00D2250E"/>
    <w:rsid w:val="00D248FE"/>
    <w:rsid w:val="00D25B2E"/>
    <w:rsid w:val="00D25C2D"/>
    <w:rsid w:val="00D27611"/>
    <w:rsid w:val="00D27983"/>
    <w:rsid w:val="00D30F1D"/>
    <w:rsid w:val="00D31B86"/>
    <w:rsid w:val="00D3519E"/>
    <w:rsid w:val="00D353AE"/>
    <w:rsid w:val="00D36355"/>
    <w:rsid w:val="00D422DA"/>
    <w:rsid w:val="00D42820"/>
    <w:rsid w:val="00D428BC"/>
    <w:rsid w:val="00D4605F"/>
    <w:rsid w:val="00D46960"/>
    <w:rsid w:val="00D5039E"/>
    <w:rsid w:val="00D5111C"/>
    <w:rsid w:val="00D51164"/>
    <w:rsid w:val="00D518B3"/>
    <w:rsid w:val="00D5234D"/>
    <w:rsid w:val="00D55C1B"/>
    <w:rsid w:val="00D6072C"/>
    <w:rsid w:val="00D617EB"/>
    <w:rsid w:val="00D62AA4"/>
    <w:rsid w:val="00D63A23"/>
    <w:rsid w:val="00D64C96"/>
    <w:rsid w:val="00D666E9"/>
    <w:rsid w:val="00D67A7D"/>
    <w:rsid w:val="00D7056D"/>
    <w:rsid w:val="00D75A44"/>
    <w:rsid w:val="00D75BB9"/>
    <w:rsid w:val="00D764C1"/>
    <w:rsid w:val="00D76B2C"/>
    <w:rsid w:val="00D846F2"/>
    <w:rsid w:val="00D84E26"/>
    <w:rsid w:val="00D85BFA"/>
    <w:rsid w:val="00D85ED1"/>
    <w:rsid w:val="00D873D1"/>
    <w:rsid w:val="00D875DE"/>
    <w:rsid w:val="00D90F45"/>
    <w:rsid w:val="00D93011"/>
    <w:rsid w:val="00D94DAF"/>
    <w:rsid w:val="00D95730"/>
    <w:rsid w:val="00D95FFF"/>
    <w:rsid w:val="00D9628A"/>
    <w:rsid w:val="00D9643B"/>
    <w:rsid w:val="00D97DA0"/>
    <w:rsid w:val="00DA28D9"/>
    <w:rsid w:val="00DA3596"/>
    <w:rsid w:val="00DA6644"/>
    <w:rsid w:val="00DA7E08"/>
    <w:rsid w:val="00DB1AEF"/>
    <w:rsid w:val="00DB330B"/>
    <w:rsid w:val="00DB449F"/>
    <w:rsid w:val="00DB4D00"/>
    <w:rsid w:val="00DB7331"/>
    <w:rsid w:val="00DB7990"/>
    <w:rsid w:val="00DC2DE5"/>
    <w:rsid w:val="00DC2F3A"/>
    <w:rsid w:val="00DC2FF7"/>
    <w:rsid w:val="00DC5191"/>
    <w:rsid w:val="00DC5A3B"/>
    <w:rsid w:val="00DC61FD"/>
    <w:rsid w:val="00DC665A"/>
    <w:rsid w:val="00DD07CF"/>
    <w:rsid w:val="00DD1188"/>
    <w:rsid w:val="00DD2C20"/>
    <w:rsid w:val="00DD3381"/>
    <w:rsid w:val="00DD518F"/>
    <w:rsid w:val="00DD6921"/>
    <w:rsid w:val="00DD6A0A"/>
    <w:rsid w:val="00DE0F3F"/>
    <w:rsid w:val="00DE119C"/>
    <w:rsid w:val="00DE1771"/>
    <w:rsid w:val="00DE1A57"/>
    <w:rsid w:val="00DE2322"/>
    <w:rsid w:val="00DE57D9"/>
    <w:rsid w:val="00DE6811"/>
    <w:rsid w:val="00DF1958"/>
    <w:rsid w:val="00DF385D"/>
    <w:rsid w:val="00DF39D9"/>
    <w:rsid w:val="00DF46E2"/>
    <w:rsid w:val="00DF732E"/>
    <w:rsid w:val="00DF7455"/>
    <w:rsid w:val="00E01529"/>
    <w:rsid w:val="00E01E43"/>
    <w:rsid w:val="00E05486"/>
    <w:rsid w:val="00E07992"/>
    <w:rsid w:val="00E07EC0"/>
    <w:rsid w:val="00E11A70"/>
    <w:rsid w:val="00E15B11"/>
    <w:rsid w:val="00E15FA2"/>
    <w:rsid w:val="00E160FB"/>
    <w:rsid w:val="00E175C8"/>
    <w:rsid w:val="00E216EA"/>
    <w:rsid w:val="00E22CBF"/>
    <w:rsid w:val="00E30AC6"/>
    <w:rsid w:val="00E3108D"/>
    <w:rsid w:val="00E3168E"/>
    <w:rsid w:val="00E31DFA"/>
    <w:rsid w:val="00E324F9"/>
    <w:rsid w:val="00E32E96"/>
    <w:rsid w:val="00E33ECF"/>
    <w:rsid w:val="00E34C8A"/>
    <w:rsid w:val="00E41FA1"/>
    <w:rsid w:val="00E42AFC"/>
    <w:rsid w:val="00E42B80"/>
    <w:rsid w:val="00E430F0"/>
    <w:rsid w:val="00E44E7D"/>
    <w:rsid w:val="00E472AE"/>
    <w:rsid w:val="00E500A3"/>
    <w:rsid w:val="00E50185"/>
    <w:rsid w:val="00E53469"/>
    <w:rsid w:val="00E557D5"/>
    <w:rsid w:val="00E55A8D"/>
    <w:rsid w:val="00E55AC7"/>
    <w:rsid w:val="00E55CD6"/>
    <w:rsid w:val="00E5685C"/>
    <w:rsid w:val="00E602C6"/>
    <w:rsid w:val="00E61705"/>
    <w:rsid w:val="00E624FB"/>
    <w:rsid w:val="00E66FD9"/>
    <w:rsid w:val="00E7071E"/>
    <w:rsid w:val="00E70D61"/>
    <w:rsid w:val="00E70DD8"/>
    <w:rsid w:val="00E71A7E"/>
    <w:rsid w:val="00E7216F"/>
    <w:rsid w:val="00E7265F"/>
    <w:rsid w:val="00E72A12"/>
    <w:rsid w:val="00E72DAC"/>
    <w:rsid w:val="00E73F92"/>
    <w:rsid w:val="00E74057"/>
    <w:rsid w:val="00E74228"/>
    <w:rsid w:val="00E75D8A"/>
    <w:rsid w:val="00E76A03"/>
    <w:rsid w:val="00E771F5"/>
    <w:rsid w:val="00E806C5"/>
    <w:rsid w:val="00E8073E"/>
    <w:rsid w:val="00E8122C"/>
    <w:rsid w:val="00E81EF0"/>
    <w:rsid w:val="00E830F0"/>
    <w:rsid w:val="00E86754"/>
    <w:rsid w:val="00E86C31"/>
    <w:rsid w:val="00E90ADB"/>
    <w:rsid w:val="00E92787"/>
    <w:rsid w:val="00E92831"/>
    <w:rsid w:val="00E928FD"/>
    <w:rsid w:val="00E92C9C"/>
    <w:rsid w:val="00E93313"/>
    <w:rsid w:val="00E94178"/>
    <w:rsid w:val="00E94839"/>
    <w:rsid w:val="00E94D55"/>
    <w:rsid w:val="00EA1E71"/>
    <w:rsid w:val="00EA3430"/>
    <w:rsid w:val="00EA60E3"/>
    <w:rsid w:val="00EA62F8"/>
    <w:rsid w:val="00EB139D"/>
    <w:rsid w:val="00EB28AD"/>
    <w:rsid w:val="00EB4EF8"/>
    <w:rsid w:val="00EB5161"/>
    <w:rsid w:val="00EB5B57"/>
    <w:rsid w:val="00EB5C6A"/>
    <w:rsid w:val="00EB5E56"/>
    <w:rsid w:val="00EB74AE"/>
    <w:rsid w:val="00EC0AB4"/>
    <w:rsid w:val="00EC1DD9"/>
    <w:rsid w:val="00EC4398"/>
    <w:rsid w:val="00EC4A73"/>
    <w:rsid w:val="00EC4AAD"/>
    <w:rsid w:val="00EC59A8"/>
    <w:rsid w:val="00EC5E60"/>
    <w:rsid w:val="00ED08E3"/>
    <w:rsid w:val="00ED1A27"/>
    <w:rsid w:val="00ED1EBC"/>
    <w:rsid w:val="00ED2021"/>
    <w:rsid w:val="00ED3988"/>
    <w:rsid w:val="00ED4703"/>
    <w:rsid w:val="00ED4897"/>
    <w:rsid w:val="00EE17B5"/>
    <w:rsid w:val="00EE1CA9"/>
    <w:rsid w:val="00EE3424"/>
    <w:rsid w:val="00EE4887"/>
    <w:rsid w:val="00EE52C9"/>
    <w:rsid w:val="00EE5AC7"/>
    <w:rsid w:val="00EE5BCB"/>
    <w:rsid w:val="00EE610F"/>
    <w:rsid w:val="00EE6BE8"/>
    <w:rsid w:val="00EF266B"/>
    <w:rsid w:val="00EF2C60"/>
    <w:rsid w:val="00EF334F"/>
    <w:rsid w:val="00EF4735"/>
    <w:rsid w:val="00EF52BE"/>
    <w:rsid w:val="00EF56CA"/>
    <w:rsid w:val="00EF68AE"/>
    <w:rsid w:val="00F011D1"/>
    <w:rsid w:val="00F04A1D"/>
    <w:rsid w:val="00F0582B"/>
    <w:rsid w:val="00F05953"/>
    <w:rsid w:val="00F06A02"/>
    <w:rsid w:val="00F10CD0"/>
    <w:rsid w:val="00F13404"/>
    <w:rsid w:val="00F13E82"/>
    <w:rsid w:val="00F13FB3"/>
    <w:rsid w:val="00F148CB"/>
    <w:rsid w:val="00F14972"/>
    <w:rsid w:val="00F14A2E"/>
    <w:rsid w:val="00F14C45"/>
    <w:rsid w:val="00F14EFE"/>
    <w:rsid w:val="00F174B6"/>
    <w:rsid w:val="00F17722"/>
    <w:rsid w:val="00F17CB5"/>
    <w:rsid w:val="00F223D5"/>
    <w:rsid w:val="00F33D8C"/>
    <w:rsid w:val="00F359DC"/>
    <w:rsid w:val="00F35BDF"/>
    <w:rsid w:val="00F36BB2"/>
    <w:rsid w:val="00F37F09"/>
    <w:rsid w:val="00F40319"/>
    <w:rsid w:val="00F41C2A"/>
    <w:rsid w:val="00F4251C"/>
    <w:rsid w:val="00F426E0"/>
    <w:rsid w:val="00F445C4"/>
    <w:rsid w:val="00F47972"/>
    <w:rsid w:val="00F5115B"/>
    <w:rsid w:val="00F5341E"/>
    <w:rsid w:val="00F54413"/>
    <w:rsid w:val="00F54FD1"/>
    <w:rsid w:val="00F578D9"/>
    <w:rsid w:val="00F61D38"/>
    <w:rsid w:val="00F64CBE"/>
    <w:rsid w:val="00F65171"/>
    <w:rsid w:val="00F659A0"/>
    <w:rsid w:val="00F65C6C"/>
    <w:rsid w:val="00F66342"/>
    <w:rsid w:val="00F67B56"/>
    <w:rsid w:val="00F70831"/>
    <w:rsid w:val="00F709BB"/>
    <w:rsid w:val="00F71CA8"/>
    <w:rsid w:val="00F74FB9"/>
    <w:rsid w:val="00F777AB"/>
    <w:rsid w:val="00F9023F"/>
    <w:rsid w:val="00F90919"/>
    <w:rsid w:val="00F91418"/>
    <w:rsid w:val="00F91C8B"/>
    <w:rsid w:val="00F93DBF"/>
    <w:rsid w:val="00F94B99"/>
    <w:rsid w:val="00F94BD8"/>
    <w:rsid w:val="00F965D6"/>
    <w:rsid w:val="00F96DEC"/>
    <w:rsid w:val="00F96EE1"/>
    <w:rsid w:val="00F96EFC"/>
    <w:rsid w:val="00FA2104"/>
    <w:rsid w:val="00FA4205"/>
    <w:rsid w:val="00FA5533"/>
    <w:rsid w:val="00FA7510"/>
    <w:rsid w:val="00FA7C42"/>
    <w:rsid w:val="00FB085C"/>
    <w:rsid w:val="00FB1D31"/>
    <w:rsid w:val="00FB28AE"/>
    <w:rsid w:val="00FB3292"/>
    <w:rsid w:val="00FB32AA"/>
    <w:rsid w:val="00FB5403"/>
    <w:rsid w:val="00FB58CF"/>
    <w:rsid w:val="00FB5941"/>
    <w:rsid w:val="00FB5B8D"/>
    <w:rsid w:val="00FB5F42"/>
    <w:rsid w:val="00FB6186"/>
    <w:rsid w:val="00FB66CB"/>
    <w:rsid w:val="00FB7158"/>
    <w:rsid w:val="00FC0B89"/>
    <w:rsid w:val="00FC2800"/>
    <w:rsid w:val="00FC36AA"/>
    <w:rsid w:val="00FC455C"/>
    <w:rsid w:val="00FC55A1"/>
    <w:rsid w:val="00FD0A31"/>
    <w:rsid w:val="00FD108F"/>
    <w:rsid w:val="00FD1EDE"/>
    <w:rsid w:val="00FE01C5"/>
    <w:rsid w:val="00FE1DB9"/>
    <w:rsid w:val="00FE1E31"/>
    <w:rsid w:val="00FE2389"/>
    <w:rsid w:val="00FE374C"/>
    <w:rsid w:val="00FE424D"/>
    <w:rsid w:val="00FE51C2"/>
    <w:rsid w:val="00FE63AB"/>
    <w:rsid w:val="00FE6CC9"/>
    <w:rsid w:val="00FE7606"/>
    <w:rsid w:val="00FF0384"/>
    <w:rsid w:val="00FF105A"/>
    <w:rsid w:val="00FF19EE"/>
    <w:rsid w:val="00FF5684"/>
    <w:rsid w:val="00FF7C24"/>
    <w:rsid w:val="00FF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6E598E"/>
  <w15:chartTrackingRefBased/>
  <w15:docId w15:val="{23CABEBA-2174-4597-B552-98643AC6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A6C"/>
    <w:pPr>
      <w:jc w:val="both"/>
    </w:pPr>
    <w:rPr>
      <w:rFonts w:ascii="Book Antiqua" w:hAnsi="Book Antiqua"/>
      <w:sz w:val="24"/>
      <w:szCs w:val="24"/>
    </w:rPr>
  </w:style>
  <w:style w:type="paragraph" w:styleId="Titre1">
    <w:name w:val="heading 1"/>
    <w:aliases w:val="Chapter Headline"/>
    <w:basedOn w:val="Normal"/>
    <w:next w:val="Normal"/>
    <w:autoRedefine/>
    <w:qFormat/>
    <w:rsid w:val="001A7A05"/>
    <w:pPr>
      <w:keepNext/>
      <w:numPr>
        <w:numId w:val="5"/>
      </w:numPr>
      <w:spacing w:before="240" w:after="12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aliases w:val="Subhead A"/>
    <w:basedOn w:val="Normal"/>
    <w:next w:val="Normal"/>
    <w:link w:val="Titre2Car"/>
    <w:autoRedefine/>
    <w:qFormat/>
    <w:rsid w:val="009D0A6F"/>
    <w:pPr>
      <w:keepNext/>
      <w:numPr>
        <w:ilvl w:val="1"/>
        <w:numId w:val="5"/>
      </w:numPr>
      <w:spacing w:before="48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345D6C"/>
    <w:pPr>
      <w:keepNext/>
      <w:numPr>
        <w:ilvl w:val="2"/>
        <w:numId w:val="5"/>
      </w:numPr>
      <w:spacing w:before="480" w:after="240"/>
      <w:jc w:val="left"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autoRedefine/>
    <w:qFormat/>
    <w:rsid w:val="003B6E65"/>
    <w:pPr>
      <w:keepNext/>
      <w:numPr>
        <w:ilvl w:val="3"/>
        <w:numId w:val="5"/>
      </w:numPr>
      <w:spacing w:before="360" w:after="60"/>
      <w:outlineLvl w:val="3"/>
    </w:pPr>
    <w:rPr>
      <w:rFonts w:ascii="Arial" w:hAnsi="Arial"/>
      <w:bCs/>
      <w:i/>
    </w:rPr>
  </w:style>
  <w:style w:type="paragraph" w:styleId="Titre5">
    <w:name w:val="heading 5"/>
    <w:basedOn w:val="Normal"/>
    <w:next w:val="Normal"/>
    <w:autoRedefine/>
    <w:qFormat/>
    <w:rsid w:val="003B6E65"/>
    <w:pPr>
      <w:numPr>
        <w:ilvl w:val="4"/>
        <w:numId w:val="5"/>
      </w:numPr>
      <w:spacing w:before="240" w:after="240"/>
      <w:jc w:val="left"/>
      <w:outlineLvl w:val="4"/>
    </w:pPr>
    <w:rPr>
      <w:rFonts w:ascii="Arial" w:hAnsi="Arial"/>
      <w:bCs/>
      <w:i/>
      <w:iCs/>
      <w:sz w:val="22"/>
    </w:rPr>
  </w:style>
  <w:style w:type="paragraph" w:styleId="Titre6">
    <w:name w:val="heading 6"/>
    <w:basedOn w:val="Normal"/>
    <w:next w:val="Normal"/>
    <w:qFormat/>
    <w:rsid w:val="003902A2"/>
    <w:pPr>
      <w:spacing w:before="240" w:after="60"/>
      <w:outlineLvl w:val="5"/>
    </w:pPr>
    <w:rPr>
      <w:bCs/>
      <w:sz w:val="23"/>
      <w:szCs w:val="23"/>
    </w:rPr>
  </w:style>
  <w:style w:type="paragraph" w:styleId="Titre7">
    <w:name w:val="heading 7"/>
    <w:basedOn w:val="Normal"/>
    <w:next w:val="Normal"/>
    <w:qFormat/>
    <w:rsid w:val="003902A2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3902A2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3902A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03494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08388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rsid w:val="00AF4B0D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AF4B0D"/>
    <w:pPr>
      <w:ind w:left="240"/>
      <w:jc w:val="left"/>
    </w:pPr>
    <w:rPr>
      <w:rFonts w:ascii="Times New Roman" w:hAnsi="Times New Roman"/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AF4B0D"/>
    <w:pPr>
      <w:ind w:left="480"/>
      <w:jc w:val="left"/>
    </w:pPr>
    <w:rPr>
      <w:rFonts w:ascii="Times New Roman" w:hAnsi="Times New Roman"/>
      <w:i/>
      <w:iCs/>
      <w:sz w:val="20"/>
      <w:szCs w:val="20"/>
    </w:rPr>
  </w:style>
  <w:style w:type="character" w:styleId="Lienhypertexte">
    <w:name w:val="Hyperlink"/>
    <w:basedOn w:val="Policepardfaut"/>
    <w:uiPriority w:val="99"/>
    <w:rsid w:val="00AF4B0D"/>
    <w:rPr>
      <w:color w:val="0000FF"/>
      <w:u w:val="single"/>
    </w:rPr>
  </w:style>
  <w:style w:type="paragraph" w:styleId="TM4">
    <w:name w:val="toc 4"/>
    <w:basedOn w:val="Normal"/>
    <w:next w:val="Normal"/>
    <w:autoRedefine/>
    <w:semiHidden/>
    <w:rsid w:val="00AF4B0D"/>
    <w:pPr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rsid w:val="006C5248"/>
    <w:pPr>
      <w:ind w:left="960"/>
      <w:jc w:val="left"/>
    </w:pPr>
    <w:rPr>
      <w:rFonts w:ascii="Times New Roman" w:hAnsi="Times New Roman"/>
      <w:sz w:val="18"/>
      <w:szCs w:val="18"/>
    </w:rPr>
  </w:style>
  <w:style w:type="paragraph" w:styleId="Pieddepage">
    <w:name w:val="footer"/>
    <w:basedOn w:val="Normal"/>
    <w:rsid w:val="006010B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010BE"/>
  </w:style>
  <w:style w:type="paragraph" w:styleId="En-tte">
    <w:name w:val="header"/>
    <w:basedOn w:val="Normal"/>
    <w:rsid w:val="006010BE"/>
    <w:pPr>
      <w:tabs>
        <w:tab w:val="center" w:pos="4536"/>
        <w:tab w:val="right" w:pos="9072"/>
      </w:tabs>
    </w:pPr>
  </w:style>
  <w:style w:type="paragraph" w:customStyle="1" w:styleId="Style1">
    <w:name w:val="Style1"/>
    <w:basedOn w:val="Normal"/>
    <w:autoRedefine/>
    <w:rsid w:val="009F08A3"/>
    <w:pPr>
      <w:spacing w:line="360" w:lineRule="auto"/>
      <w:jc w:val="center"/>
    </w:pPr>
    <w:rPr>
      <w:rFonts w:ascii="Arial" w:hAnsi="Arial"/>
      <w:b/>
      <w:color w:val="000000"/>
      <w:sz w:val="52"/>
      <w:szCs w:val="20"/>
      <w:u w:val="single"/>
    </w:rPr>
  </w:style>
  <w:style w:type="paragraph" w:customStyle="1" w:styleId="Normal2">
    <w:name w:val="Normal2"/>
    <w:basedOn w:val="Normal"/>
    <w:autoRedefine/>
    <w:rsid w:val="009F08A3"/>
    <w:rPr>
      <w:rFonts w:ascii="Arial" w:hAnsi="Arial"/>
      <w:color w:val="000000"/>
      <w:sz w:val="20"/>
      <w:szCs w:val="20"/>
    </w:rPr>
  </w:style>
  <w:style w:type="paragraph" w:styleId="Retraitcorpsdetexte">
    <w:name w:val="Body Text Indent"/>
    <w:basedOn w:val="Normal"/>
    <w:rsid w:val="009F08A3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rFonts w:ascii="Arial" w:hAnsi="Arial"/>
      <w:b/>
      <w:i/>
      <w:color w:val="000000"/>
      <w:sz w:val="28"/>
      <w:szCs w:val="20"/>
    </w:rPr>
  </w:style>
  <w:style w:type="paragraph" w:styleId="Corpsdetexte">
    <w:name w:val="Body Text"/>
    <w:basedOn w:val="Normal"/>
    <w:rsid w:val="009F08A3"/>
    <w:rPr>
      <w:rFonts w:ascii="Arial" w:hAnsi="Arial"/>
      <w:color w:val="FF0000"/>
      <w:sz w:val="20"/>
      <w:szCs w:val="20"/>
    </w:rPr>
  </w:style>
  <w:style w:type="paragraph" w:customStyle="1" w:styleId="Corpsdetexte21">
    <w:name w:val="Corps de texte 21"/>
    <w:basedOn w:val="Normal"/>
    <w:rsid w:val="009F08A3"/>
    <w:rPr>
      <w:rFonts w:ascii="Times New Roman" w:hAnsi="Times New Roman"/>
      <w:b/>
      <w:i/>
      <w:color w:val="0000FF"/>
      <w:szCs w:val="20"/>
    </w:rPr>
  </w:style>
  <w:style w:type="paragraph" w:styleId="Retraitcorpsdetexte2">
    <w:name w:val="Body Text Indent 2"/>
    <w:basedOn w:val="Normal"/>
    <w:rsid w:val="009F08A3"/>
    <w:pPr>
      <w:ind w:left="2124" w:firstLine="6"/>
    </w:pPr>
    <w:rPr>
      <w:rFonts w:ascii="Times New Roman" w:hAnsi="Times New Roman"/>
      <w:i/>
      <w:color w:val="000000"/>
      <w:szCs w:val="20"/>
    </w:rPr>
  </w:style>
  <w:style w:type="paragraph" w:styleId="Corpsdetexte2">
    <w:name w:val="Body Text 2"/>
    <w:basedOn w:val="Normal"/>
    <w:rsid w:val="009F08A3"/>
    <w:rPr>
      <w:rFonts w:ascii="Arial" w:hAnsi="Arial"/>
      <w:b/>
      <w:bCs/>
      <w:color w:val="FF0000"/>
      <w:sz w:val="20"/>
      <w:szCs w:val="20"/>
    </w:rPr>
  </w:style>
  <w:style w:type="paragraph" w:styleId="Listepuces">
    <w:name w:val="List Bullet"/>
    <w:basedOn w:val="Normal"/>
    <w:rsid w:val="009F08A3"/>
    <w:pPr>
      <w:numPr>
        <w:numId w:val="1"/>
      </w:numPr>
      <w:tabs>
        <w:tab w:val="left" w:pos="284"/>
      </w:tabs>
      <w:spacing w:before="20"/>
    </w:pPr>
    <w:rPr>
      <w:rFonts w:ascii="Tahoma" w:hAnsi="Tahoma"/>
      <w:sz w:val="22"/>
    </w:rPr>
  </w:style>
  <w:style w:type="paragraph" w:customStyle="1" w:styleId="TitreQual">
    <w:name w:val="TitreQual"/>
    <w:basedOn w:val="Normal"/>
    <w:rsid w:val="009F08A3"/>
    <w:pPr>
      <w:spacing w:before="60" w:after="60"/>
      <w:ind w:left="57" w:right="57"/>
      <w:jc w:val="left"/>
    </w:pPr>
    <w:rPr>
      <w:rFonts w:ascii="Times New Roman" w:hAnsi="Times New Roman"/>
      <w:b/>
      <w:sz w:val="22"/>
      <w:szCs w:val="20"/>
    </w:rPr>
  </w:style>
  <w:style w:type="paragraph" w:customStyle="1" w:styleId="TabT10">
    <w:name w:val="Tab T10"/>
    <w:basedOn w:val="Normal"/>
    <w:rsid w:val="009F08A3"/>
    <w:pPr>
      <w:spacing w:before="20" w:after="20"/>
      <w:ind w:left="57" w:right="57"/>
      <w:jc w:val="left"/>
    </w:pPr>
    <w:rPr>
      <w:rFonts w:ascii="Times New Roman" w:hAnsi="Times New Roman"/>
      <w:sz w:val="20"/>
      <w:szCs w:val="20"/>
    </w:rPr>
  </w:style>
  <w:style w:type="paragraph" w:styleId="Listepuces2">
    <w:name w:val="List Bullet 2"/>
    <w:basedOn w:val="Normal"/>
    <w:rsid w:val="009F08A3"/>
    <w:pPr>
      <w:tabs>
        <w:tab w:val="num" w:pos="643"/>
      </w:tabs>
      <w:ind w:left="643" w:hanging="360"/>
    </w:pPr>
    <w:rPr>
      <w:rFonts w:ascii="Arial" w:hAnsi="Arial"/>
      <w:color w:val="000000"/>
      <w:sz w:val="20"/>
      <w:szCs w:val="20"/>
    </w:rPr>
  </w:style>
  <w:style w:type="paragraph" w:customStyle="1" w:styleId="StyleListepucesAvant24ptAprs24pt1">
    <w:name w:val="Style Liste à puces + Avant : 24 pt Après : 24 pt1"/>
    <w:basedOn w:val="Listepuces"/>
    <w:rsid w:val="009F08A3"/>
    <w:pPr>
      <w:numPr>
        <w:numId w:val="0"/>
      </w:numPr>
      <w:tabs>
        <w:tab w:val="num" w:pos="720"/>
      </w:tabs>
      <w:spacing w:before="60" w:after="60"/>
      <w:ind w:left="720" w:hanging="360"/>
    </w:pPr>
    <w:rPr>
      <w:szCs w:val="20"/>
    </w:rPr>
  </w:style>
  <w:style w:type="paragraph" w:customStyle="1" w:styleId="StyleTitre5Gauche102cmSuspendu178cm">
    <w:name w:val="Style Titre 5 + Gauche :  102 cm Suspendu : 178 cm"/>
    <w:basedOn w:val="Titre5"/>
    <w:autoRedefine/>
    <w:rsid w:val="009F08A3"/>
    <w:pPr>
      <w:keepNext/>
      <w:numPr>
        <w:ilvl w:val="0"/>
        <w:numId w:val="0"/>
      </w:numPr>
    </w:pPr>
    <w:rPr>
      <w:rFonts w:ascii="Tahoma" w:hAnsi="Tahoma"/>
      <w:iCs w:val="0"/>
      <w:szCs w:val="20"/>
    </w:rPr>
  </w:style>
  <w:style w:type="paragraph" w:customStyle="1" w:styleId="TabT11">
    <w:name w:val="Tab T11"/>
    <w:basedOn w:val="Normal"/>
    <w:rsid w:val="009F08A3"/>
    <w:pPr>
      <w:spacing w:before="30" w:after="30"/>
      <w:ind w:left="57" w:right="57"/>
      <w:jc w:val="left"/>
    </w:pPr>
    <w:rPr>
      <w:rFonts w:ascii="Times New Roman" w:hAnsi="Times New Roman"/>
      <w:sz w:val="22"/>
      <w:szCs w:val="20"/>
    </w:rPr>
  </w:style>
  <w:style w:type="paragraph" w:customStyle="1" w:styleId="CadreT11">
    <w:name w:val="Cadre T11"/>
    <w:basedOn w:val="Normal"/>
    <w:rsid w:val="009F08A3"/>
    <w:pPr>
      <w:tabs>
        <w:tab w:val="right" w:pos="851"/>
      </w:tabs>
      <w:spacing w:before="40" w:after="40"/>
      <w:jc w:val="center"/>
    </w:pPr>
    <w:rPr>
      <w:rFonts w:ascii="Times New Roman" w:hAnsi="Times New Roman"/>
      <w:b/>
      <w:sz w:val="22"/>
      <w:szCs w:val="20"/>
    </w:rPr>
  </w:style>
  <w:style w:type="paragraph" w:customStyle="1" w:styleId="EnumTab">
    <w:name w:val="Enum Tab"/>
    <w:basedOn w:val="Normal"/>
    <w:rsid w:val="009F08A3"/>
    <w:pPr>
      <w:tabs>
        <w:tab w:val="num" w:pos="425"/>
      </w:tabs>
      <w:spacing w:before="20" w:after="20"/>
      <w:ind w:left="425" w:right="57" w:hanging="368"/>
      <w:jc w:val="left"/>
    </w:pPr>
    <w:rPr>
      <w:rFonts w:ascii="Times New Roman" w:hAnsi="Times New Roman"/>
      <w:sz w:val="20"/>
      <w:szCs w:val="20"/>
    </w:rPr>
  </w:style>
  <w:style w:type="paragraph" w:customStyle="1" w:styleId="ActionTab">
    <w:name w:val="Action Tab"/>
    <w:basedOn w:val="Normal"/>
    <w:rsid w:val="009F08A3"/>
    <w:pPr>
      <w:tabs>
        <w:tab w:val="num" w:pos="360"/>
      </w:tabs>
      <w:spacing w:before="20" w:after="20"/>
      <w:ind w:left="357" w:right="57" w:hanging="357"/>
      <w:jc w:val="left"/>
    </w:pPr>
    <w:rPr>
      <w:rFonts w:ascii="Times New Roman" w:hAnsi="Times New Roman"/>
      <w:sz w:val="20"/>
      <w:szCs w:val="20"/>
    </w:rPr>
  </w:style>
  <w:style w:type="paragraph" w:customStyle="1" w:styleId="StyleListepuces2">
    <w:name w:val="Style Liste à puces 2"/>
    <w:basedOn w:val="Listepuces2"/>
    <w:rsid w:val="009F08A3"/>
    <w:pPr>
      <w:tabs>
        <w:tab w:val="clear" w:pos="643"/>
        <w:tab w:val="left" w:pos="851"/>
        <w:tab w:val="num" w:pos="1068"/>
      </w:tabs>
      <w:spacing w:before="60"/>
      <w:ind w:left="1068"/>
    </w:pPr>
    <w:rPr>
      <w:rFonts w:ascii="Tahoma" w:hAnsi="Tahoma"/>
      <w:color w:val="auto"/>
      <w:sz w:val="22"/>
    </w:rPr>
  </w:style>
  <w:style w:type="paragraph" w:customStyle="1" w:styleId="Car">
    <w:name w:val="Car"/>
    <w:basedOn w:val="Normal"/>
    <w:rsid w:val="009F08A3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basedOn w:val="Policepardfaut"/>
    <w:semiHidden/>
    <w:rsid w:val="009F08A3"/>
    <w:rPr>
      <w:sz w:val="16"/>
      <w:szCs w:val="16"/>
    </w:rPr>
  </w:style>
  <w:style w:type="paragraph" w:styleId="Commentaire">
    <w:name w:val="annotation text"/>
    <w:basedOn w:val="Normal"/>
    <w:semiHidden/>
    <w:rsid w:val="009F08A3"/>
    <w:rPr>
      <w:rFonts w:ascii="Arial" w:hAnsi="Arial"/>
      <w:color w:val="000000"/>
      <w:sz w:val="20"/>
      <w:szCs w:val="20"/>
    </w:rPr>
  </w:style>
  <w:style w:type="paragraph" w:customStyle="1" w:styleId="StyleTitre2">
    <w:name w:val="Style Titre 2"/>
    <w:aliases w:val="Subhead A + Gauche Après : 0 pt"/>
    <w:basedOn w:val="Titre2"/>
    <w:autoRedefine/>
    <w:rsid w:val="00FB1D31"/>
    <w:pPr>
      <w:spacing w:after="0"/>
      <w:jc w:val="left"/>
    </w:pPr>
    <w:rPr>
      <w:rFonts w:cs="Times New Roman"/>
      <w:szCs w:val="20"/>
    </w:rPr>
  </w:style>
  <w:style w:type="paragraph" w:styleId="TM6">
    <w:name w:val="toc 6"/>
    <w:basedOn w:val="Normal"/>
    <w:next w:val="Normal"/>
    <w:autoRedefine/>
    <w:semiHidden/>
    <w:rsid w:val="004E4E20"/>
    <w:pPr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rsid w:val="004E4E20"/>
    <w:pPr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rsid w:val="004E4E20"/>
    <w:pPr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rsid w:val="004E4E20"/>
    <w:pPr>
      <w:ind w:left="1920"/>
      <w:jc w:val="left"/>
    </w:pPr>
    <w:rPr>
      <w:rFonts w:ascii="Times New Roman" w:hAnsi="Times New Roman"/>
      <w:sz w:val="18"/>
      <w:szCs w:val="18"/>
    </w:rPr>
  </w:style>
  <w:style w:type="paragraph" w:styleId="Objetducommentaire">
    <w:name w:val="annotation subject"/>
    <w:basedOn w:val="Commentaire"/>
    <w:next w:val="Commentaire"/>
    <w:semiHidden/>
    <w:rsid w:val="006B6811"/>
    <w:rPr>
      <w:rFonts w:ascii="Book Antiqua" w:hAnsi="Book Antiqua"/>
      <w:b/>
      <w:bCs/>
      <w:color w:val="auto"/>
    </w:rPr>
  </w:style>
  <w:style w:type="character" w:customStyle="1" w:styleId="Style115pt">
    <w:name w:val="Style 115 pt"/>
    <w:basedOn w:val="Policepardfaut"/>
    <w:rsid w:val="009A78B6"/>
    <w:rPr>
      <w:sz w:val="24"/>
    </w:rPr>
  </w:style>
  <w:style w:type="paragraph" w:styleId="Liste">
    <w:name w:val="List"/>
    <w:basedOn w:val="Normal"/>
    <w:rsid w:val="00F90919"/>
    <w:pPr>
      <w:numPr>
        <w:numId w:val="2"/>
      </w:numPr>
      <w:tabs>
        <w:tab w:val="left" w:pos="284"/>
      </w:tabs>
    </w:pPr>
    <w:rPr>
      <w:rFonts w:ascii="Tahoma" w:hAnsi="Tahoma"/>
      <w:sz w:val="18"/>
    </w:rPr>
  </w:style>
  <w:style w:type="character" w:styleId="Lienhypertextesuivivisit">
    <w:name w:val="FollowedHyperlink"/>
    <w:basedOn w:val="Policepardfaut"/>
    <w:rsid w:val="00FD0A31"/>
    <w:rPr>
      <w:color w:val="800080"/>
      <w:u w:val="single"/>
    </w:rPr>
  </w:style>
  <w:style w:type="paragraph" w:styleId="Explorateurdedocuments">
    <w:name w:val="Document Map"/>
    <w:basedOn w:val="Normal"/>
    <w:semiHidden/>
    <w:rsid w:val="001D603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numration">
    <w:name w:val="Enumération"/>
    <w:basedOn w:val="Normal"/>
    <w:rsid w:val="00EB74AE"/>
    <w:pPr>
      <w:numPr>
        <w:numId w:val="3"/>
      </w:numPr>
      <w:spacing w:before="20"/>
      <w:ind w:left="357" w:hanging="357"/>
    </w:pPr>
    <w:rPr>
      <w:rFonts w:ascii="Tahoma" w:hAnsi="Tahoma"/>
      <w:sz w:val="22"/>
      <w:szCs w:val="22"/>
    </w:rPr>
  </w:style>
  <w:style w:type="paragraph" w:customStyle="1" w:styleId="Enum3">
    <w:name w:val="Enum 3"/>
    <w:basedOn w:val="Normal"/>
    <w:rsid w:val="002807F4"/>
    <w:pPr>
      <w:numPr>
        <w:numId w:val="4"/>
      </w:numPr>
      <w:spacing w:before="40"/>
      <w:ind w:left="1503" w:hanging="369"/>
    </w:pPr>
    <w:rPr>
      <w:rFonts w:ascii="Times New Roman" w:hAnsi="Times New Roman"/>
      <w:sz w:val="22"/>
      <w:szCs w:val="20"/>
    </w:rPr>
  </w:style>
  <w:style w:type="paragraph" w:styleId="Listepuces3">
    <w:name w:val="List Bullet 3"/>
    <w:basedOn w:val="Normal"/>
    <w:rsid w:val="0001543D"/>
    <w:pPr>
      <w:numPr>
        <w:numId w:val="6"/>
      </w:numPr>
    </w:pPr>
  </w:style>
  <w:style w:type="paragraph" w:customStyle="1" w:styleId="ElemTab">
    <w:name w:val="Elem Tab"/>
    <w:basedOn w:val="Normal"/>
    <w:rsid w:val="0001543D"/>
    <w:pPr>
      <w:widowControl w:val="0"/>
      <w:numPr>
        <w:numId w:val="7"/>
      </w:numPr>
      <w:ind w:right="57"/>
      <w:jc w:val="left"/>
    </w:pPr>
    <w:rPr>
      <w:rFonts w:ascii="Times New Roman" w:hAnsi="Times New Roman"/>
      <w:sz w:val="20"/>
      <w:szCs w:val="20"/>
    </w:rPr>
  </w:style>
  <w:style w:type="character" w:customStyle="1" w:styleId="Titre2Car">
    <w:name w:val="Titre 2 Car"/>
    <w:aliases w:val="Subhead A Car"/>
    <w:basedOn w:val="Policepardfaut"/>
    <w:link w:val="Titre2"/>
    <w:rsid w:val="009D0A6F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rsid w:val="00345D6C"/>
    <w:rPr>
      <w:rFonts w:ascii="Arial" w:hAnsi="Arial" w:cs="Arial"/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55CD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4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22</Pages>
  <Words>3164</Words>
  <Characters>21403</Characters>
  <Application>Microsoft Office Word</Application>
  <DocSecurity>0</DocSecurity>
  <Lines>178</Lines>
  <Paragraphs>49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 Technique</vt:lpstr>
    </vt:vector>
  </TitlesOfParts>
  <Manager>AP-HP</Manager>
  <Company>AP-HP</Company>
  <LinksUpToDate>false</LinksUpToDate>
  <CharactersWithSpaces>24518</CharactersWithSpaces>
  <SharedDoc>false</SharedDoc>
  <HLinks>
    <vt:vector size="240" baseType="variant"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_Toc316940574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_Toc316940573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_Toc316940572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_Toc316940571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_Toc316940570</vt:lpwstr>
      </vt:variant>
      <vt:variant>
        <vt:i4>1638452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_Toc316940569</vt:lpwstr>
      </vt:variant>
      <vt:variant>
        <vt:i4>1638452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_Toc316940568</vt:lpwstr>
      </vt:variant>
      <vt:variant>
        <vt:i4>1638452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_Toc316940567</vt:lpwstr>
      </vt:variant>
      <vt:variant>
        <vt:i4>1638452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_Toc316940566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_Toc316940565</vt:lpwstr>
      </vt:variant>
      <vt:variant>
        <vt:i4>1638452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_Toc316940564</vt:lpwstr>
      </vt:variant>
      <vt:variant>
        <vt:i4>1638452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_Toc316940563</vt:lpwstr>
      </vt:variant>
      <vt:variant>
        <vt:i4>1638452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_Toc316940562</vt:lpwstr>
      </vt:variant>
      <vt:variant>
        <vt:i4>1638452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_Toc316940561</vt:lpwstr>
      </vt:variant>
      <vt:variant>
        <vt:i4>1638452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_Toc316940560</vt:lpwstr>
      </vt:variant>
      <vt:variant>
        <vt:i4>1703988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_Toc316940559</vt:lpwstr>
      </vt:variant>
      <vt:variant>
        <vt:i4>1703988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_Toc316940558</vt:lpwstr>
      </vt:variant>
      <vt:variant>
        <vt:i4>1703988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_Toc316940557</vt:lpwstr>
      </vt:variant>
      <vt:variant>
        <vt:i4>1703988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_Toc316940556</vt:lpwstr>
      </vt:variant>
      <vt:variant>
        <vt:i4>1703988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_Toc316940555</vt:lpwstr>
      </vt:variant>
      <vt:variant>
        <vt:i4>1703988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_Toc316940554</vt:lpwstr>
      </vt:variant>
      <vt:variant>
        <vt:i4>1703988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_Toc316940553</vt:lpwstr>
      </vt:variant>
      <vt:variant>
        <vt:i4>1703988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_Toc316940552</vt:lpwstr>
      </vt:variant>
      <vt:variant>
        <vt:i4>1703988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_Toc316940551</vt:lpwstr>
      </vt:variant>
      <vt:variant>
        <vt:i4>1703988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_Toc316940550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_Toc316940549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_Toc316940548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_Toc316940547</vt:lpwstr>
      </vt:variant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_Toc316940546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_Toc316940545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_Toc316940544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_Toc316940543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_Toc316940542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_Toc316940541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_Toc316940540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_Toc316940539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_Toc316940538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_Toc316940537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_Toc316940536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_Toc316940535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Technique</dc:title>
  <dc:subject>AOO AT Services Opérationnels</dc:subject>
  <dc:creator>AP-HP</dc:creator>
  <cp:keywords/>
  <dc:description/>
  <cp:lastModifiedBy>RAMEYE Hubert</cp:lastModifiedBy>
  <cp:revision>4</cp:revision>
  <cp:lastPrinted>2020-08-14T15:07:00Z</cp:lastPrinted>
  <dcterms:created xsi:type="dcterms:W3CDTF">2024-12-23T12:04:00Z</dcterms:created>
  <dcterms:modified xsi:type="dcterms:W3CDTF">2024-12-23T13:09:00Z</dcterms:modified>
</cp:coreProperties>
</file>