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DFA6F2" w14:textId="77777777" w:rsidR="003E5476" w:rsidRDefault="003E5476" w:rsidP="00AA30DE">
      <w:pPr>
        <w:jc w:val="center"/>
        <w:rPr>
          <w:rStyle w:val="Emphaseintense"/>
          <w:color w:val="800080"/>
        </w:rPr>
      </w:pPr>
      <w:bookmarkStart w:id="0" w:name="_GoBack"/>
      <w:bookmarkEnd w:id="0"/>
    </w:p>
    <w:p w14:paraId="3F4220E6" w14:textId="77777777" w:rsidR="003E5476" w:rsidRPr="003E5476" w:rsidRDefault="003E5476" w:rsidP="003E5476">
      <w:pPr>
        <w:spacing w:before="120" w:after="120" w:line="259" w:lineRule="auto"/>
        <w:contextualSpacing w:val="0"/>
        <w:rPr>
          <w:rFonts w:eastAsia="Calibri" w:cs="Times New Roman"/>
          <w:szCs w:val="22"/>
        </w:rPr>
      </w:pPr>
    </w:p>
    <w:tbl>
      <w:tblPr>
        <w:tblStyle w:val="Grilledutableau1"/>
        <w:tblW w:w="5000" w:type="pct"/>
        <w:tblLook w:val="04A0" w:firstRow="1" w:lastRow="0" w:firstColumn="1" w:lastColumn="0" w:noHBand="0" w:noVBand="1"/>
      </w:tblPr>
      <w:tblGrid>
        <w:gridCol w:w="4410"/>
        <w:gridCol w:w="6046"/>
      </w:tblGrid>
      <w:tr w:rsidR="003E5476" w:rsidRPr="003E5476" w14:paraId="5D988477" w14:textId="77777777" w:rsidTr="002B0A99">
        <w:tc>
          <w:tcPr>
            <w:tcW w:w="5000" w:type="pct"/>
            <w:gridSpan w:val="2"/>
            <w:shd w:val="clear" w:color="auto" w:fill="F2F2F2"/>
            <w:vAlign w:val="center"/>
          </w:tcPr>
          <w:p w14:paraId="0C19D9B9" w14:textId="77777777" w:rsidR="003E5476" w:rsidRDefault="003E5476">
            <w:pPr>
              <w:spacing w:before="120" w:after="120"/>
              <w:contextualSpacing w:val="0"/>
              <w:jc w:val="center"/>
              <w:rPr>
                <w:rFonts w:eastAsia="Calibri" w:cs="Times New Roman"/>
                <w:b/>
                <w:szCs w:val="22"/>
              </w:rPr>
            </w:pPr>
            <w:r w:rsidRPr="003E5476">
              <w:rPr>
                <w:rFonts w:eastAsia="Calibri" w:cs="Times New Roman"/>
                <w:b/>
                <w:szCs w:val="22"/>
              </w:rPr>
              <w:t xml:space="preserve">MARCHE DE </w:t>
            </w:r>
            <w:r>
              <w:rPr>
                <w:rFonts w:eastAsia="Calibri" w:cs="Times New Roman"/>
                <w:b/>
                <w:szCs w:val="22"/>
              </w:rPr>
              <w:t>MAITRISE D’ŒUVRE</w:t>
            </w:r>
            <w:r w:rsidRPr="003E5476">
              <w:rPr>
                <w:rFonts w:eastAsia="Calibri" w:cs="Times New Roman"/>
                <w:b/>
                <w:szCs w:val="22"/>
              </w:rPr>
              <w:t xml:space="preserve"> – ACTE D’ENGAGEMENT (AE) </w:t>
            </w:r>
          </w:p>
          <w:sdt>
            <w:sdtPr>
              <w:rPr>
                <w:rFonts w:eastAsia="Calibri" w:cs="Times New Roman"/>
                <w:b/>
                <w:szCs w:val="22"/>
              </w:rPr>
              <w:id w:val="265899934"/>
              <w:placeholder>
                <w:docPart w:val="2A0B400FFA744144B000E67FBEB71340"/>
              </w:placeholder>
              <w:comboBox>
                <w:listItem w:value="Choisissez un élément."/>
                <w:listItem w:displayText="Passé selon la procédure avec négociation, en application des articles L. 2120-1, L. 2124-4, R. 2124-3 et R.2161-12 à R2161-20 du Code de la commande publique" w:value="Passé selon la procédure avec négociation, en application des articles L. 2120-1, L. 2124-4, R. 2124-3 et R.2161-12 à R2161-20 du Code de la commande publique"/>
                <w:listItem w:displayText="Passé selon la procédure adaptée, en application des articles L.2120-1, L.2123-, R.2123-1 à R.2123-7 du Code de la commande publique" w:value="Passé selon la procédure adaptée, en application des articles L.2120-1, L.2123-, R.2123-1 à R.2123-7 du Code de la commande publique"/>
                <w:listItem w:displayText="Passé selon la procédure sans publicité ni mise en concurrence en application de l’article R.2122-6 du Code de la commande publique" w:value="Passé selon la procédure sans publicité ni mise en concurrence en application de l’article R.2122-6 du Code de la commande publique"/>
                <w:listItem w:displayText="Passé selon la procédure d’appel d’offres restreint, en application des articles L. 2120-1, L. 2124-2, R .2124-2 et R.21.61-6 à R.2161-11 du Code de la commande publique." w:value="Passé selon la procédure d’appel d’offres restreint, en application des articles L. 2120-1, L. 2124-2, R .2124-2 et R.21.61-6 à R.2161-11 du Code de la commande publique."/>
                <w:listItem w:displayText="Passé selon la procédure d’appel d’offres ouvert, en application des articles L. 2120-1, L. 2124-2, R. 2124-2 et R.2161-2 à R.2161-5 du Code de la commande publique." w:value="Passé selon la procédure d’appel d’offres ouvert, en application des articles L. 2120-1, L. 2124-2, R. 2124-2 et R.2161-2 à R.2161-5 du Code de la commande publique."/>
                <w:listItem w:displayText="Passé selon la procédure de dialogue compétitif, en application des articles L. 2120-1, L. 2124-4, R. 2124-5 et R.2161-24 à R.2161-31 du Code de la commande publique." w:value="Passé selon la procédure de dialogue compétitif, en application des articles L. 2120-1, L. 2124-4, R. 2124-5 et R.2161-24 à R.2161-31 du Code de la commande publique."/>
              </w:comboBox>
            </w:sdtPr>
            <w:sdtEndPr/>
            <w:sdtContent>
              <w:p w14:paraId="66F4EF98" w14:textId="6B2BEA98" w:rsidR="003E5476" w:rsidRPr="003E5476" w:rsidRDefault="009835DB">
                <w:pPr>
                  <w:spacing w:before="120" w:after="120"/>
                  <w:contextualSpacing w:val="0"/>
                  <w:jc w:val="center"/>
                  <w:rPr>
                    <w:rFonts w:eastAsia="Calibri" w:cs="Times New Roman"/>
                    <w:b/>
                    <w:szCs w:val="22"/>
                  </w:rPr>
                </w:pPr>
                <w:r>
                  <w:rPr>
                    <w:rFonts w:eastAsia="Calibri" w:cs="Times New Roman"/>
                    <w:b/>
                    <w:szCs w:val="22"/>
                  </w:rPr>
                  <w:t>Passé selon la procédure d’appel d’offres ouvert, en application des articles L. 2120-1, L. 2124-2, R. 2124-2 et R.2161-2 à R.2161-5 du Code de la commande publique.</w:t>
                </w:r>
              </w:p>
            </w:sdtContent>
          </w:sdt>
        </w:tc>
      </w:tr>
      <w:tr w:rsidR="003E5476" w:rsidRPr="003E5476" w14:paraId="1967A78E" w14:textId="77777777" w:rsidTr="002B0A99">
        <w:tc>
          <w:tcPr>
            <w:tcW w:w="5000" w:type="pct"/>
            <w:gridSpan w:val="2"/>
            <w:shd w:val="clear" w:color="auto" w:fill="auto"/>
            <w:vAlign w:val="center"/>
          </w:tcPr>
          <w:p w14:paraId="3F1EB8CD" w14:textId="77777777" w:rsidR="003E5476" w:rsidRPr="003E5476" w:rsidRDefault="003E5476" w:rsidP="003E5476">
            <w:pPr>
              <w:spacing w:before="120" w:after="120"/>
              <w:contextualSpacing w:val="0"/>
              <w:jc w:val="center"/>
              <w:rPr>
                <w:rFonts w:eastAsia="Calibri" w:cs="Times New Roman"/>
                <w:szCs w:val="22"/>
              </w:rPr>
            </w:pPr>
            <w:r w:rsidRPr="003E5476">
              <w:rPr>
                <w:rFonts w:eastAsia="Calibri" w:cs="Times New Roman"/>
                <w:szCs w:val="22"/>
              </w:rPr>
              <w:t>Service d’infrastructure de la défense Sud-Est</w:t>
            </w:r>
          </w:p>
          <w:p w14:paraId="18A455B6" w14:textId="77777777" w:rsidR="003E5476" w:rsidRPr="003E5476" w:rsidRDefault="003E5476" w:rsidP="003E5476">
            <w:pPr>
              <w:spacing w:before="120" w:after="120"/>
              <w:contextualSpacing w:val="0"/>
              <w:jc w:val="center"/>
              <w:rPr>
                <w:rFonts w:eastAsia="Calibri" w:cs="Times New Roman"/>
                <w:szCs w:val="22"/>
              </w:rPr>
            </w:pPr>
            <w:r w:rsidRPr="003E5476">
              <w:rPr>
                <w:rFonts w:eastAsia="Calibri" w:cs="Times New Roman"/>
                <w:szCs w:val="22"/>
              </w:rPr>
              <w:t>BP 97423</w:t>
            </w:r>
          </w:p>
          <w:p w14:paraId="7378D44C" w14:textId="77777777" w:rsidR="003E5476" w:rsidRPr="003E5476" w:rsidRDefault="003E5476" w:rsidP="003E5476">
            <w:pPr>
              <w:spacing w:before="120" w:after="120"/>
              <w:contextualSpacing w:val="0"/>
              <w:jc w:val="center"/>
              <w:rPr>
                <w:rFonts w:eastAsia="Calibri" w:cs="Times New Roman"/>
                <w:szCs w:val="22"/>
              </w:rPr>
            </w:pPr>
            <w:r w:rsidRPr="003E5476">
              <w:rPr>
                <w:rFonts w:eastAsia="Calibri" w:cs="Times New Roman"/>
                <w:szCs w:val="22"/>
              </w:rPr>
              <w:t>69347 LYON Cedex 07</w:t>
            </w:r>
          </w:p>
          <w:p w14:paraId="7D7555C0" w14:textId="77777777" w:rsidR="003E5476" w:rsidRPr="003E5476" w:rsidRDefault="003E5476" w:rsidP="003E5476">
            <w:pPr>
              <w:spacing w:before="120" w:after="120"/>
              <w:contextualSpacing w:val="0"/>
              <w:jc w:val="center"/>
              <w:rPr>
                <w:rFonts w:eastAsia="Calibri" w:cs="Times New Roman"/>
                <w:szCs w:val="22"/>
              </w:rPr>
            </w:pPr>
            <w:r w:rsidRPr="003E5476">
              <w:rPr>
                <w:rFonts w:eastAsia="Calibri" w:cs="Times New Roman"/>
                <w:szCs w:val="22"/>
              </w:rPr>
              <w:t>SIRET 13000190200274</w:t>
            </w:r>
          </w:p>
        </w:tc>
      </w:tr>
      <w:tr w:rsidR="003E5476" w:rsidRPr="003E5476" w14:paraId="636709E0" w14:textId="77777777" w:rsidTr="002B0A99">
        <w:tc>
          <w:tcPr>
            <w:tcW w:w="2109" w:type="pct"/>
            <w:vAlign w:val="center"/>
          </w:tcPr>
          <w:p w14:paraId="3893AF5B" w14:textId="77777777" w:rsidR="003E5476" w:rsidRPr="003E5476" w:rsidRDefault="003E5476" w:rsidP="003E5476">
            <w:pPr>
              <w:spacing w:before="120" w:after="120"/>
              <w:contextualSpacing w:val="0"/>
              <w:rPr>
                <w:rFonts w:eastAsia="Calibri" w:cs="Times New Roman"/>
                <w:szCs w:val="22"/>
              </w:rPr>
            </w:pPr>
            <w:r w:rsidRPr="003E5476">
              <w:rPr>
                <w:rFonts w:eastAsia="Calibri" w:cs="Times New Roman"/>
                <w:szCs w:val="22"/>
              </w:rPr>
              <w:t>Personne publique habilitée par l’arrêté du 22 juin 2007 modifié portant désignation des personnes n’appartenant pas à l’administration centrale signataires des marchés publics et accords-cadres du ministère de la défense</w:t>
            </w:r>
          </w:p>
        </w:tc>
        <w:tc>
          <w:tcPr>
            <w:tcW w:w="2891" w:type="pct"/>
            <w:vAlign w:val="center"/>
          </w:tcPr>
          <w:p w14:paraId="14BAF573" w14:textId="77777777" w:rsidR="003E5476" w:rsidRPr="003E5476" w:rsidRDefault="003E5476" w:rsidP="003E5476">
            <w:pPr>
              <w:spacing w:before="120" w:after="120"/>
              <w:contextualSpacing w:val="0"/>
              <w:jc w:val="left"/>
              <w:rPr>
                <w:rFonts w:eastAsia="Calibri" w:cs="Times New Roman"/>
                <w:szCs w:val="22"/>
              </w:rPr>
            </w:pPr>
            <w:r w:rsidRPr="003E5476">
              <w:rPr>
                <w:rFonts w:eastAsia="Calibri" w:cs="Times New Roman"/>
                <w:szCs w:val="22"/>
              </w:rPr>
              <w:t>Monsieur le directeur du service d’infrastructure de la défense Sud-Est</w:t>
            </w:r>
          </w:p>
        </w:tc>
      </w:tr>
      <w:tr w:rsidR="003E5476" w:rsidRPr="003E5476" w14:paraId="2C68DA38" w14:textId="77777777" w:rsidTr="002B0A99">
        <w:tc>
          <w:tcPr>
            <w:tcW w:w="2109" w:type="pct"/>
            <w:vAlign w:val="center"/>
          </w:tcPr>
          <w:p w14:paraId="02F2D30F" w14:textId="77777777" w:rsidR="003E5476" w:rsidRPr="003E5476" w:rsidRDefault="003E5476" w:rsidP="003E5476">
            <w:pPr>
              <w:spacing w:before="120" w:after="120"/>
              <w:contextualSpacing w:val="0"/>
              <w:rPr>
                <w:rFonts w:eastAsia="Calibri" w:cs="Times New Roman"/>
                <w:szCs w:val="22"/>
              </w:rPr>
            </w:pPr>
            <w:r w:rsidRPr="003E5476">
              <w:rPr>
                <w:rFonts w:eastAsia="Calibri" w:cs="Times New Roman"/>
                <w:szCs w:val="22"/>
              </w:rPr>
              <w:t>Représentant de l’acheteur habilité par décision du directeur du SID Sud-Est</w:t>
            </w:r>
          </w:p>
        </w:tc>
        <w:tc>
          <w:tcPr>
            <w:tcW w:w="2891" w:type="pct"/>
            <w:vAlign w:val="center"/>
          </w:tcPr>
          <w:p w14:paraId="3897A384" w14:textId="449E84F9" w:rsidR="003E5476" w:rsidRPr="003E5476" w:rsidRDefault="009835DB" w:rsidP="003E5476">
            <w:pPr>
              <w:spacing w:before="120" w:after="120"/>
              <w:contextualSpacing w:val="0"/>
              <w:jc w:val="left"/>
              <w:rPr>
                <w:rFonts w:eastAsia="Calibri" w:cs="Times New Roman"/>
                <w:szCs w:val="22"/>
              </w:rPr>
            </w:pPr>
            <w:r w:rsidRPr="003E5476">
              <w:rPr>
                <w:rFonts w:eastAsia="Calibri" w:cs="Times New Roman"/>
                <w:szCs w:val="22"/>
              </w:rPr>
              <w:t>Monsieur le directeur du service d’infrastructure de la défense Sud-Est</w:t>
            </w:r>
          </w:p>
        </w:tc>
      </w:tr>
      <w:tr w:rsidR="003E5476" w:rsidRPr="003E5476" w14:paraId="199E797F" w14:textId="77777777" w:rsidTr="002B0A99">
        <w:tc>
          <w:tcPr>
            <w:tcW w:w="2109" w:type="pct"/>
            <w:vAlign w:val="center"/>
          </w:tcPr>
          <w:p w14:paraId="1AB978D7" w14:textId="77777777" w:rsidR="003E5476" w:rsidRPr="003E5476" w:rsidRDefault="003E5476" w:rsidP="003E5476">
            <w:pPr>
              <w:spacing w:before="120" w:after="120"/>
              <w:contextualSpacing w:val="0"/>
              <w:rPr>
                <w:rFonts w:eastAsia="Calibri" w:cs="Times New Roman"/>
                <w:szCs w:val="22"/>
              </w:rPr>
            </w:pPr>
            <w:r w:rsidRPr="003E5476">
              <w:rPr>
                <w:rFonts w:eastAsia="Calibri" w:cs="Times New Roman"/>
                <w:szCs w:val="22"/>
              </w:rPr>
              <w:t>Ordonnateur</w:t>
            </w:r>
          </w:p>
        </w:tc>
        <w:tc>
          <w:tcPr>
            <w:tcW w:w="2891" w:type="pct"/>
            <w:vAlign w:val="center"/>
          </w:tcPr>
          <w:p w14:paraId="585D9809" w14:textId="77777777" w:rsidR="003E5476" w:rsidRPr="003E5476" w:rsidRDefault="003E5476" w:rsidP="003E5476">
            <w:pPr>
              <w:spacing w:before="120" w:after="120"/>
              <w:contextualSpacing w:val="0"/>
              <w:jc w:val="left"/>
              <w:rPr>
                <w:rFonts w:eastAsia="Calibri" w:cs="Times New Roman"/>
                <w:szCs w:val="22"/>
              </w:rPr>
            </w:pPr>
            <w:r w:rsidRPr="003E5476">
              <w:rPr>
                <w:rFonts w:eastAsia="Calibri" w:cs="Times New Roman"/>
                <w:szCs w:val="22"/>
              </w:rPr>
              <w:t>Monsieur le directeur du service d’infrastructure de la défense Sud-Est</w:t>
            </w:r>
          </w:p>
        </w:tc>
      </w:tr>
      <w:tr w:rsidR="003E5476" w:rsidRPr="003E5476" w14:paraId="2B435A28" w14:textId="77777777" w:rsidTr="002B0A99">
        <w:tc>
          <w:tcPr>
            <w:tcW w:w="2109" w:type="pct"/>
            <w:vAlign w:val="center"/>
          </w:tcPr>
          <w:p w14:paraId="6FA7CA03" w14:textId="77777777" w:rsidR="003E5476" w:rsidRPr="003E5476" w:rsidRDefault="003E5476" w:rsidP="003E5476">
            <w:pPr>
              <w:spacing w:before="120" w:after="120"/>
              <w:contextualSpacing w:val="0"/>
              <w:rPr>
                <w:rFonts w:eastAsia="Calibri" w:cs="Times New Roman"/>
                <w:szCs w:val="22"/>
              </w:rPr>
            </w:pPr>
            <w:r w:rsidRPr="003E5476">
              <w:rPr>
                <w:rFonts w:eastAsia="Calibri" w:cs="Times New Roman"/>
                <w:szCs w:val="22"/>
              </w:rPr>
              <w:t>Comptable public assignataire des paiements</w:t>
            </w:r>
          </w:p>
        </w:tc>
        <w:tc>
          <w:tcPr>
            <w:tcW w:w="2891" w:type="pct"/>
            <w:vAlign w:val="center"/>
          </w:tcPr>
          <w:p w14:paraId="12FDBCDE" w14:textId="77777777" w:rsidR="003E5476" w:rsidRPr="003E5476" w:rsidRDefault="003E5476" w:rsidP="003E5476">
            <w:pPr>
              <w:spacing w:before="120" w:after="120"/>
              <w:contextualSpacing w:val="0"/>
              <w:jc w:val="left"/>
              <w:rPr>
                <w:rFonts w:eastAsia="Calibri" w:cs="Times New Roman"/>
                <w:szCs w:val="22"/>
              </w:rPr>
            </w:pPr>
            <w:r w:rsidRPr="003E5476">
              <w:rPr>
                <w:rFonts w:eastAsia="Calibri" w:cs="Times New Roman"/>
                <w:szCs w:val="22"/>
                <w:lang w:eastAsia="ar-SA"/>
              </w:rPr>
              <w:t>Direction départementale des finances publiques des Landes - 23 rue Armand DULAMON – BP 309 – 40011 MONT DE MARSAN cedex</w:t>
            </w:r>
          </w:p>
        </w:tc>
      </w:tr>
      <w:tr w:rsidR="003E5476" w:rsidRPr="003E5476" w14:paraId="335F234F" w14:textId="77777777" w:rsidTr="002B0A99">
        <w:tc>
          <w:tcPr>
            <w:tcW w:w="2109" w:type="pct"/>
            <w:vAlign w:val="center"/>
          </w:tcPr>
          <w:p w14:paraId="51E66B46" w14:textId="77777777" w:rsidR="003E5476" w:rsidRPr="003E5476" w:rsidRDefault="003E5476" w:rsidP="003E5476">
            <w:pPr>
              <w:spacing w:before="120" w:after="120"/>
              <w:contextualSpacing w:val="0"/>
              <w:rPr>
                <w:rFonts w:eastAsia="Calibri" w:cs="Times New Roman"/>
                <w:szCs w:val="22"/>
              </w:rPr>
            </w:pPr>
            <w:r w:rsidRPr="003E5476">
              <w:rPr>
                <w:rFonts w:eastAsia="Calibri" w:cs="Times New Roman"/>
                <w:szCs w:val="22"/>
              </w:rPr>
              <w:t>Correspondant PME/PMI</w:t>
            </w:r>
          </w:p>
        </w:tc>
        <w:tc>
          <w:tcPr>
            <w:tcW w:w="2891" w:type="pct"/>
            <w:vAlign w:val="center"/>
          </w:tcPr>
          <w:p w14:paraId="0FAE45DB" w14:textId="77777777" w:rsidR="003E5476" w:rsidRPr="003E5476" w:rsidRDefault="003E5476" w:rsidP="003E5476">
            <w:pPr>
              <w:spacing w:before="120" w:after="120"/>
              <w:contextualSpacing w:val="0"/>
              <w:jc w:val="left"/>
              <w:rPr>
                <w:rFonts w:eastAsia="Calibri" w:cs="Times New Roman"/>
                <w:szCs w:val="22"/>
              </w:rPr>
            </w:pPr>
            <w:r w:rsidRPr="003E5476">
              <w:rPr>
                <w:rFonts w:eastAsia="Calibri" w:cs="Times New Roman"/>
                <w:szCs w:val="22"/>
              </w:rPr>
              <w:t>Madame la chef du bureau exécution de la dépense</w:t>
            </w:r>
          </w:p>
          <w:p w14:paraId="2BBAABD7" w14:textId="77777777" w:rsidR="003E5476" w:rsidRPr="003E5476" w:rsidRDefault="003E5476" w:rsidP="003E5476">
            <w:pPr>
              <w:spacing w:before="120" w:after="120"/>
              <w:contextualSpacing w:val="0"/>
              <w:jc w:val="left"/>
              <w:rPr>
                <w:rFonts w:eastAsia="Calibri" w:cs="Times New Roman"/>
                <w:szCs w:val="22"/>
              </w:rPr>
            </w:pPr>
            <w:r w:rsidRPr="003E5476">
              <w:rPr>
                <w:rFonts w:eastAsia="Calibri" w:cs="Times New Roman"/>
                <w:szCs w:val="22"/>
              </w:rPr>
              <w:t>04.37.27.23.20</w:t>
            </w:r>
          </w:p>
        </w:tc>
      </w:tr>
    </w:tbl>
    <w:p w14:paraId="63DA5D1F" w14:textId="77777777" w:rsidR="003E5476" w:rsidRPr="003E5476" w:rsidRDefault="003E5476" w:rsidP="003E5476">
      <w:pPr>
        <w:spacing w:before="120" w:after="120" w:line="259" w:lineRule="auto"/>
        <w:contextualSpacing w:val="0"/>
        <w:rPr>
          <w:rFonts w:eastAsia="Calibri" w:cs="Times New Roman"/>
          <w:szCs w:val="22"/>
        </w:rPr>
      </w:pPr>
    </w:p>
    <w:tbl>
      <w:tblPr>
        <w:tblStyle w:val="Grilledutableau1"/>
        <w:tblW w:w="5000" w:type="pct"/>
        <w:tblLook w:val="04A0" w:firstRow="1" w:lastRow="0" w:firstColumn="1" w:lastColumn="0" w:noHBand="0" w:noVBand="1"/>
      </w:tblPr>
      <w:tblGrid>
        <w:gridCol w:w="1140"/>
        <w:gridCol w:w="9316"/>
      </w:tblGrid>
      <w:tr w:rsidR="003E5476" w:rsidRPr="003E5476" w14:paraId="6EA3851C" w14:textId="77777777" w:rsidTr="002B0A99">
        <w:tc>
          <w:tcPr>
            <w:tcW w:w="545" w:type="pct"/>
            <w:vAlign w:val="center"/>
          </w:tcPr>
          <w:p w14:paraId="4B335CC8" w14:textId="77777777" w:rsidR="003E5476" w:rsidRPr="003E5476" w:rsidRDefault="003E5476" w:rsidP="003E5476">
            <w:pPr>
              <w:spacing w:before="120" w:after="120"/>
              <w:contextualSpacing w:val="0"/>
              <w:rPr>
                <w:rFonts w:eastAsia="Calibri" w:cs="Times New Roman"/>
                <w:szCs w:val="22"/>
              </w:rPr>
            </w:pPr>
            <w:r w:rsidRPr="003E5476">
              <w:rPr>
                <w:rFonts w:eastAsia="Calibri" w:cs="Times New Roman"/>
                <w:szCs w:val="22"/>
              </w:rPr>
              <w:t xml:space="preserve">Objet </w:t>
            </w:r>
          </w:p>
        </w:tc>
        <w:tc>
          <w:tcPr>
            <w:tcW w:w="4455" w:type="pct"/>
            <w:vAlign w:val="center"/>
          </w:tcPr>
          <w:p w14:paraId="65BB0AD9" w14:textId="77777777" w:rsidR="003E5476" w:rsidRDefault="00F32D7A" w:rsidP="003E5476">
            <w:pPr>
              <w:spacing w:before="120" w:after="120"/>
              <w:contextualSpacing w:val="0"/>
              <w:jc w:val="left"/>
              <w:rPr>
                <w:rFonts w:eastAsia="Calibri" w:cs="Times New Roman"/>
                <w:szCs w:val="22"/>
              </w:rPr>
            </w:pPr>
            <w:r w:rsidRPr="00F32D7A">
              <w:rPr>
                <w:rFonts w:eastAsia="Calibri" w:cs="Times New Roman"/>
                <w:szCs w:val="22"/>
              </w:rPr>
              <w:t>BALMA (31) Maîtrise d'œuvre pour la réalisation de VRD sur l'ensemble du site de DGA/TA</w:t>
            </w:r>
          </w:p>
          <w:p w14:paraId="0C7B3B6D" w14:textId="14F6FF41" w:rsidR="00BE313D" w:rsidRPr="003E5476" w:rsidRDefault="00BE313D" w:rsidP="002B0A99">
            <w:pPr>
              <w:spacing w:before="120" w:after="120"/>
              <w:contextualSpacing w:val="0"/>
              <w:jc w:val="right"/>
              <w:rPr>
                <w:rFonts w:eastAsia="Calibri" w:cs="Times New Roman"/>
                <w:szCs w:val="22"/>
              </w:rPr>
            </w:pPr>
            <w:r>
              <w:rPr>
                <w:rFonts w:eastAsia="Calibri" w:cs="Times New Roman"/>
                <w:szCs w:val="22"/>
              </w:rPr>
              <w:t>DAF_2024_001860</w:t>
            </w:r>
          </w:p>
        </w:tc>
      </w:tr>
    </w:tbl>
    <w:p w14:paraId="0E4B5D6B" w14:textId="77777777" w:rsidR="003E5476" w:rsidRPr="003E5476" w:rsidRDefault="003E5476" w:rsidP="003E5476">
      <w:pPr>
        <w:spacing w:before="120" w:after="120" w:line="259" w:lineRule="auto"/>
        <w:contextualSpacing w:val="0"/>
        <w:rPr>
          <w:rFonts w:eastAsia="Calibri" w:cs="Times New Roman"/>
          <w:szCs w:val="22"/>
        </w:rPr>
      </w:pPr>
    </w:p>
    <w:tbl>
      <w:tblPr>
        <w:tblStyle w:val="Grilledutableau1"/>
        <w:tblW w:w="5000" w:type="pct"/>
        <w:tblLook w:val="04A0" w:firstRow="1" w:lastRow="0" w:firstColumn="1" w:lastColumn="0" w:noHBand="0" w:noVBand="1"/>
      </w:tblPr>
      <w:tblGrid>
        <w:gridCol w:w="5719"/>
        <w:gridCol w:w="4737"/>
      </w:tblGrid>
      <w:tr w:rsidR="003E5476" w:rsidRPr="003E5476" w14:paraId="788E6CA8" w14:textId="77777777" w:rsidTr="002B0A99">
        <w:tc>
          <w:tcPr>
            <w:tcW w:w="2735" w:type="pct"/>
          </w:tcPr>
          <w:p w14:paraId="7C4B8C50" w14:textId="77777777" w:rsidR="003E5476" w:rsidRPr="003E5476" w:rsidRDefault="003E5476" w:rsidP="003E5476">
            <w:pPr>
              <w:spacing w:before="120" w:after="120"/>
              <w:contextualSpacing w:val="0"/>
              <w:rPr>
                <w:rFonts w:eastAsia="Calibri" w:cs="Times New Roman"/>
                <w:szCs w:val="22"/>
              </w:rPr>
            </w:pPr>
            <w:r w:rsidRPr="003E5476">
              <w:rPr>
                <w:rFonts w:eastAsia="Calibri" w:cs="Times New Roman"/>
                <w:szCs w:val="22"/>
              </w:rPr>
              <w:t xml:space="preserve">Réservé à la mention « nantissement » : </w:t>
            </w:r>
          </w:p>
        </w:tc>
        <w:tc>
          <w:tcPr>
            <w:tcW w:w="2265" w:type="pct"/>
          </w:tcPr>
          <w:p w14:paraId="7952CCF9" w14:textId="77777777" w:rsidR="003E5476" w:rsidRPr="003E5476" w:rsidRDefault="003E5476" w:rsidP="003E5476">
            <w:pPr>
              <w:spacing w:before="120" w:after="120"/>
              <w:contextualSpacing w:val="0"/>
              <w:rPr>
                <w:rFonts w:eastAsia="Calibri" w:cs="Times New Roman"/>
                <w:szCs w:val="22"/>
              </w:rPr>
            </w:pPr>
          </w:p>
        </w:tc>
      </w:tr>
    </w:tbl>
    <w:p w14:paraId="30DBF8A9" w14:textId="77777777" w:rsidR="003E5476" w:rsidRDefault="003E5476" w:rsidP="00AA30DE">
      <w:pPr>
        <w:jc w:val="center"/>
        <w:rPr>
          <w:rStyle w:val="Emphaseintense"/>
          <w:color w:val="800080"/>
        </w:rPr>
      </w:pPr>
    </w:p>
    <w:p w14:paraId="1E8EBC2D" w14:textId="77777777" w:rsidR="003E5476" w:rsidRDefault="003E5476" w:rsidP="00AA30DE">
      <w:pPr>
        <w:jc w:val="center"/>
        <w:rPr>
          <w:rStyle w:val="Emphaseintense"/>
          <w:color w:val="800080"/>
        </w:rPr>
      </w:pPr>
    </w:p>
    <w:p w14:paraId="2A284EC0" w14:textId="77777777" w:rsidR="003E5476" w:rsidRDefault="003E5476" w:rsidP="00AA30DE">
      <w:pPr>
        <w:jc w:val="center"/>
        <w:rPr>
          <w:rStyle w:val="Emphaseintense"/>
          <w:color w:val="800080"/>
        </w:rPr>
      </w:pPr>
    </w:p>
    <w:p w14:paraId="52D19012" w14:textId="58EEFB7A" w:rsidR="009835DB" w:rsidRDefault="009835DB">
      <w:pPr>
        <w:contextualSpacing w:val="0"/>
        <w:jc w:val="left"/>
      </w:pPr>
    </w:p>
    <w:p w14:paraId="63326F5B" w14:textId="77777777" w:rsidR="009835DB" w:rsidRDefault="009835DB">
      <w:pPr>
        <w:contextualSpacing w:val="0"/>
        <w:jc w:val="left"/>
      </w:pPr>
      <w:r>
        <w:br w:type="page"/>
      </w:r>
    </w:p>
    <w:p w14:paraId="0B6DF616" w14:textId="77777777" w:rsidR="005A6C33" w:rsidRDefault="005A6C33" w:rsidP="002B0A99">
      <w:pPr>
        <w:contextualSpacing w:val="0"/>
        <w:jc w:val="left"/>
      </w:pPr>
    </w:p>
    <w:p w14:paraId="66737F3F" w14:textId="77777777" w:rsidR="00626B61" w:rsidRDefault="00626B61" w:rsidP="000E4B36">
      <w:pPr>
        <w:pStyle w:val="Titre1"/>
        <w:pBdr>
          <w:top w:val="single" w:sz="24" w:space="0" w:color="800080"/>
          <w:left w:val="single" w:sz="24" w:space="0" w:color="800080"/>
          <w:bottom w:val="single" w:sz="24" w:space="0" w:color="800080"/>
          <w:right w:val="single" w:sz="24" w:space="0" w:color="800080"/>
        </w:pBdr>
      </w:pPr>
      <w:r>
        <w:t>Déclaration du titulaire</w:t>
      </w:r>
    </w:p>
    <w:p w14:paraId="792B36C2" w14:textId="77777777" w:rsidR="003E5476" w:rsidRPr="003E5476" w:rsidRDefault="003E5476" w:rsidP="003E5476">
      <w:pPr>
        <w:spacing w:before="120" w:after="120" w:line="259" w:lineRule="auto"/>
        <w:contextualSpacing w:val="0"/>
        <w:rPr>
          <w:rFonts w:eastAsia="Calibri" w:cs="Times New Roman"/>
          <w:szCs w:val="22"/>
        </w:rPr>
      </w:pPr>
    </w:p>
    <w:p w14:paraId="36A5444D" w14:textId="77777777" w:rsidR="003E5476" w:rsidRPr="002B0A99" w:rsidRDefault="003E5476" w:rsidP="002B0A99">
      <w:pPr>
        <w:rPr>
          <w:b/>
        </w:rPr>
      </w:pPr>
      <w:r w:rsidRPr="002B0A99">
        <w:rPr>
          <w:b/>
        </w:rPr>
        <w:t xml:space="preserve">Identification du fournisseur </w:t>
      </w:r>
    </w:p>
    <w:tbl>
      <w:tblPr>
        <w:tblStyle w:val="Grilledutableau2"/>
        <w:tblW w:w="0" w:type="auto"/>
        <w:tblLook w:val="04A0" w:firstRow="1" w:lastRow="0" w:firstColumn="1" w:lastColumn="0" w:noHBand="0" w:noVBand="1"/>
      </w:tblPr>
      <w:tblGrid>
        <w:gridCol w:w="2405"/>
        <w:gridCol w:w="6657"/>
      </w:tblGrid>
      <w:tr w:rsidR="003E5476" w:rsidRPr="003E5476" w14:paraId="15DF0605" w14:textId="77777777" w:rsidTr="003E5476">
        <w:tc>
          <w:tcPr>
            <w:tcW w:w="2405" w:type="dxa"/>
            <w:shd w:val="clear" w:color="auto" w:fill="F2F2F2"/>
          </w:tcPr>
          <w:p w14:paraId="7D3A041A" w14:textId="77777777" w:rsidR="003E5476" w:rsidRPr="003E5476" w:rsidRDefault="003E5476" w:rsidP="003E5476">
            <w:pPr>
              <w:spacing w:before="120" w:after="120"/>
              <w:contextualSpacing w:val="0"/>
              <w:rPr>
                <w:rFonts w:eastAsia="Calibri" w:cs="Times New Roman"/>
                <w:szCs w:val="22"/>
              </w:rPr>
            </w:pPr>
            <w:r w:rsidRPr="003E5476">
              <w:rPr>
                <w:rFonts w:eastAsia="Calibri" w:cs="Times New Roman"/>
                <w:szCs w:val="22"/>
              </w:rPr>
              <w:t>Raison sociale :</w:t>
            </w:r>
          </w:p>
        </w:tc>
        <w:tc>
          <w:tcPr>
            <w:tcW w:w="6657" w:type="dxa"/>
          </w:tcPr>
          <w:p w14:paraId="35BC5A3F" w14:textId="77777777" w:rsidR="003E5476" w:rsidRPr="003E5476" w:rsidRDefault="003E5476" w:rsidP="003E5476">
            <w:pPr>
              <w:spacing w:before="120" w:after="120"/>
              <w:contextualSpacing w:val="0"/>
              <w:jc w:val="right"/>
              <w:rPr>
                <w:rFonts w:eastAsia="Calibri" w:cs="Times New Roman"/>
                <w:szCs w:val="22"/>
              </w:rPr>
            </w:pPr>
          </w:p>
        </w:tc>
      </w:tr>
      <w:tr w:rsidR="003E5476" w:rsidRPr="003E5476" w14:paraId="173E5461" w14:textId="77777777" w:rsidTr="003E5476">
        <w:tc>
          <w:tcPr>
            <w:tcW w:w="2405" w:type="dxa"/>
            <w:shd w:val="clear" w:color="auto" w:fill="F2F2F2"/>
          </w:tcPr>
          <w:p w14:paraId="27F6AD35" w14:textId="77777777" w:rsidR="003E5476" w:rsidRPr="003E5476" w:rsidRDefault="003E5476" w:rsidP="003E5476">
            <w:pPr>
              <w:spacing w:before="120" w:after="120"/>
              <w:contextualSpacing w:val="0"/>
              <w:rPr>
                <w:rFonts w:eastAsia="Calibri" w:cs="Times New Roman"/>
                <w:szCs w:val="22"/>
              </w:rPr>
            </w:pPr>
            <w:r w:rsidRPr="003E5476">
              <w:rPr>
                <w:rFonts w:eastAsia="Calibri" w:cs="Times New Roman"/>
                <w:szCs w:val="22"/>
              </w:rPr>
              <w:t>SIRET</w:t>
            </w:r>
            <w:r w:rsidRPr="003E5476">
              <w:rPr>
                <w:rFonts w:eastAsia="Calibri" w:cs="Times New Roman"/>
                <w:szCs w:val="22"/>
                <w:vertAlign w:val="superscript"/>
              </w:rPr>
              <w:footnoteReference w:id="1"/>
            </w:r>
            <w:r w:rsidRPr="003E5476">
              <w:rPr>
                <w:rFonts w:eastAsia="Calibri" w:cs="Times New Roman"/>
                <w:szCs w:val="22"/>
              </w:rPr>
              <w:t> :</w:t>
            </w:r>
          </w:p>
        </w:tc>
        <w:tc>
          <w:tcPr>
            <w:tcW w:w="6657" w:type="dxa"/>
          </w:tcPr>
          <w:p w14:paraId="3D5F975B" w14:textId="77777777" w:rsidR="003E5476" w:rsidRPr="003E5476" w:rsidRDefault="003E5476" w:rsidP="003E5476">
            <w:pPr>
              <w:spacing w:before="120" w:after="120"/>
              <w:contextualSpacing w:val="0"/>
              <w:jc w:val="right"/>
              <w:rPr>
                <w:rFonts w:eastAsia="Calibri" w:cs="Times New Roman"/>
                <w:szCs w:val="22"/>
              </w:rPr>
            </w:pPr>
          </w:p>
        </w:tc>
      </w:tr>
      <w:tr w:rsidR="003E5476" w:rsidRPr="003E5476" w14:paraId="1E9FE991" w14:textId="77777777" w:rsidTr="003E5476">
        <w:tc>
          <w:tcPr>
            <w:tcW w:w="2405" w:type="dxa"/>
            <w:shd w:val="clear" w:color="auto" w:fill="F2F2F2"/>
          </w:tcPr>
          <w:p w14:paraId="4D37CA4E" w14:textId="77777777" w:rsidR="003E5476" w:rsidRPr="003E5476" w:rsidRDefault="003E5476" w:rsidP="003E5476">
            <w:pPr>
              <w:spacing w:before="120" w:after="120"/>
              <w:contextualSpacing w:val="0"/>
              <w:rPr>
                <w:rFonts w:eastAsia="Calibri" w:cs="Times New Roman"/>
                <w:szCs w:val="22"/>
              </w:rPr>
            </w:pPr>
            <w:r w:rsidRPr="003E5476">
              <w:rPr>
                <w:rFonts w:eastAsia="Calibri" w:cs="Times New Roman"/>
                <w:szCs w:val="22"/>
              </w:rPr>
              <w:t>Représenté par</w:t>
            </w:r>
            <w:r w:rsidRPr="003E5476">
              <w:rPr>
                <w:rFonts w:eastAsia="Calibri" w:cs="Times New Roman"/>
                <w:szCs w:val="22"/>
                <w:vertAlign w:val="superscript"/>
              </w:rPr>
              <w:footnoteReference w:id="2"/>
            </w:r>
            <w:r w:rsidRPr="003E5476">
              <w:rPr>
                <w:rFonts w:eastAsia="Calibri" w:cs="Times New Roman"/>
                <w:szCs w:val="22"/>
              </w:rPr>
              <w:t> :</w:t>
            </w:r>
          </w:p>
        </w:tc>
        <w:tc>
          <w:tcPr>
            <w:tcW w:w="6657" w:type="dxa"/>
          </w:tcPr>
          <w:p w14:paraId="7058ED99" w14:textId="77777777" w:rsidR="003E5476" w:rsidRPr="003E5476" w:rsidRDefault="003E5476" w:rsidP="003E5476">
            <w:pPr>
              <w:spacing w:before="120" w:after="120"/>
              <w:contextualSpacing w:val="0"/>
              <w:jc w:val="right"/>
              <w:rPr>
                <w:rFonts w:eastAsia="Calibri" w:cs="Times New Roman"/>
                <w:szCs w:val="22"/>
              </w:rPr>
            </w:pPr>
          </w:p>
        </w:tc>
      </w:tr>
      <w:tr w:rsidR="003E5476" w:rsidRPr="003E5476" w14:paraId="6049A056" w14:textId="77777777" w:rsidTr="003E5476">
        <w:tc>
          <w:tcPr>
            <w:tcW w:w="2405" w:type="dxa"/>
            <w:shd w:val="clear" w:color="auto" w:fill="F2F2F2"/>
          </w:tcPr>
          <w:p w14:paraId="77D01133" w14:textId="77777777" w:rsidR="003E5476" w:rsidRPr="003E5476" w:rsidRDefault="003E5476" w:rsidP="003E5476">
            <w:pPr>
              <w:spacing w:before="120" w:after="120"/>
              <w:contextualSpacing w:val="0"/>
              <w:rPr>
                <w:rFonts w:eastAsia="Calibri" w:cs="Times New Roman"/>
                <w:szCs w:val="22"/>
              </w:rPr>
            </w:pPr>
            <w:r w:rsidRPr="003E5476">
              <w:rPr>
                <w:rFonts w:eastAsia="Calibri" w:cs="Times New Roman"/>
                <w:szCs w:val="22"/>
              </w:rPr>
              <w:t>Adresse :</w:t>
            </w:r>
          </w:p>
        </w:tc>
        <w:tc>
          <w:tcPr>
            <w:tcW w:w="6657" w:type="dxa"/>
          </w:tcPr>
          <w:p w14:paraId="0430D435" w14:textId="77777777" w:rsidR="003E5476" w:rsidRPr="003E5476" w:rsidRDefault="003E5476" w:rsidP="003E5476">
            <w:pPr>
              <w:spacing w:before="120" w:after="120"/>
              <w:contextualSpacing w:val="0"/>
              <w:jc w:val="right"/>
              <w:rPr>
                <w:rFonts w:eastAsia="Calibri" w:cs="Times New Roman"/>
                <w:szCs w:val="22"/>
              </w:rPr>
            </w:pPr>
          </w:p>
        </w:tc>
      </w:tr>
      <w:tr w:rsidR="003E5476" w:rsidRPr="003E5476" w14:paraId="282D888B" w14:textId="77777777" w:rsidTr="003E5476">
        <w:tc>
          <w:tcPr>
            <w:tcW w:w="2405" w:type="dxa"/>
            <w:shd w:val="clear" w:color="auto" w:fill="F2F2F2"/>
          </w:tcPr>
          <w:p w14:paraId="0398EE18" w14:textId="77777777" w:rsidR="003E5476" w:rsidRPr="003E5476" w:rsidRDefault="003E5476" w:rsidP="003E5476">
            <w:pPr>
              <w:spacing w:before="120" w:after="120"/>
              <w:contextualSpacing w:val="0"/>
              <w:rPr>
                <w:rFonts w:eastAsia="Calibri" w:cs="Times New Roman"/>
                <w:szCs w:val="22"/>
              </w:rPr>
            </w:pPr>
            <w:r w:rsidRPr="003E5476">
              <w:rPr>
                <w:rFonts w:eastAsia="Calibri" w:cs="Times New Roman"/>
                <w:szCs w:val="22"/>
              </w:rPr>
              <w:t>Téléphone :</w:t>
            </w:r>
          </w:p>
        </w:tc>
        <w:tc>
          <w:tcPr>
            <w:tcW w:w="6657" w:type="dxa"/>
          </w:tcPr>
          <w:p w14:paraId="1CF2C2F2" w14:textId="77777777" w:rsidR="003E5476" w:rsidRPr="003E5476" w:rsidRDefault="003E5476" w:rsidP="003E5476">
            <w:pPr>
              <w:spacing w:before="120" w:after="120"/>
              <w:contextualSpacing w:val="0"/>
              <w:jc w:val="right"/>
              <w:rPr>
                <w:rFonts w:eastAsia="Calibri" w:cs="Times New Roman"/>
                <w:szCs w:val="22"/>
              </w:rPr>
            </w:pPr>
          </w:p>
        </w:tc>
      </w:tr>
      <w:tr w:rsidR="003E5476" w:rsidRPr="003E5476" w14:paraId="402F615C" w14:textId="77777777" w:rsidTr="003E5476">
        <w:tc>
          <w:tcPr>
            <w:tcW w:w="2405" w:type="dxa"/>
            <w:shd w:val="clear" w:color="auto" w:fill="F2F2F2"/>
          </w:tcPr>
          <w:p w14:paraId="75DC1309" w14:textId="77777777" w:rsidR="003E5476" w:rsidRPr="003E5476" w:rsidRDefault="003E5476" w:rsidP="003E5476">
            <w:pPr>
              <w:spacing w:before="120" w:after="120"/>
              <w:contextualSpacing w:val="0"/>
              <w:rPr>
                <w:rFonts w:eastAsia="Calibri" w:cs="Times New Roman"/>
                <w:szCs w:val="22"/>
              </w:rPr>
            </w:pPr>
            <w:r w:rsidRPr="003E5476">
              <w:rPr>
                <w:rFonts w:eastAsia="Calibri" w:cs="Times New Roman"/>
                <w:szCs w:val="22"/>
              </w:rPr>
              <w:t xml:space="preserve">Courriel : </w:t>
            </w:r>
          </w:p>
        </w:tc>
        <w:tc>
          <w:tcPr>
            <w:tcW w:w="6657" w:type="dxa"/>
          </w:tcPr>
          <w:p w14:paraId="16D3389B" w14:textId="77777777" w:rsidR="003E5476" w:rsidRPr="003E5476" w:rsidRDefault="003E5476" w:rsidP="003E5476">
            <w:pPr>
              <w:spacing w:before="120" w:after="120"/>
              <w:contextualSpacing w:val="0"/>
              <w:jc w:val="right"/>
              <w:rPr>
                <w:rFonts w:eastAsia="Calibri" w:cs="Times New Roman"/>
                <w:szCs w:val="22"/>
              </w:rPr>
            </w:pPr>
          </w:p>
        </w:tc>
      </w:tr>
      <w:tr w:rsidR="003E5476" w:rsidRPr="003E5476" w14:paraId="33FCEB38" w14:textId="77777777" w:rsidTr="003E5476">
        <w:tc>
          <w:tcPr>
            <w:tcW w:w="2405" w:type="dxa"/>
            <w:shd w:val="clear" w:color="auto" w:fill="F2F2F2"/>
          </w:tcPr>
          <w:p w14:paraId="74B6D219" w14:textId="77777777" w:rsidR="003E5476" w:rsidRPr="003E5476" w:rsidRDefault="003E5476" w:rsidP="003E5476">
            <w:pPr>
              <w:spacing w:before="120" w:after="120"/>
              <w:contextualSpacing w:val="0"/>
              <w:rPr>
                <w:rFonts w:eastAsia="Calibri" w:cs="Times New Roman"/>
                <w:szCs w:val="22"/>
              </w:rPr>
            </w:pPr>
            <w:r w:rsidRPr="003E5476">
              <w:rPr>
                <w:rFonts w:eastAsia="Calibri" w:cs="Times New Roman"/>
                <w:szCs w:val="22"/>
              </w:rPr>
              <w:t>Agissant en tant que :</w:t>
            </w:r>
          </w:p>
        </w:tc>
        <w:sdt>
          <w:sdtPr>
            <w:rPr>
              <w:rFonts w:eastAsia="Calibri" w:cs="Times New Roman"/>
              <w:szCs w:val="22"/>
            </w:rPr>
            <w:id w:val="902798656"/>
            <w:placeholder>
              <w:docPart w:val="5A590C6DDAE042CBA6EE00EAB1458890"/>
            </w:placeholder>
            <w:showingPlcHdr/>
            <w:comboBox>
              <w:listItem w:value="Choisissez un élément."/>
              <w:listItem w:displayText="Entrepreneur individuel " w:value="Entrepreneur individuel "/>
              <w:listItem w:displayText="Mandataire solidaire du groupement conjoint " w:value="Mandataire solidaire du groupement conjoint "/>
              <w:listItem w:displayText="Mandataire du groupement solidaire " w:value="Mandataire du groupement solidaire "/>
            </w:comboBox>
          </w:sdtPr>
          <w:sdtEndPr/>
          <w:sdtContent>
            <w:tc>
              <w:tcPr>
                <w:tcW w:w="6657" w:type="dxa"/>
              </w:tcPr>
              <w:p w14:paraId="24A6F475" w14:textId="77777777" w:rsidR="003E5476" w:rsidRPr="003E5476" w:rsidRDefault="003E5476" w:rsidP="003E5476">
                <w:pPr>
                  <w:spacing w:before="120" w:after="120"/>
                  <w:contextualSpacing w:val="0"/>
                  <w:jc w:val="right"/>
                  <w:rPr>
                    <w:rFonts w:eastAsia="Calibri" w:cs="Times New Roman"/>
                    <w:szCs w:val="22"/>
                  </w:rPr>
                </w:pPr>
                <w:r w:rsidRPr="003E5476">
                  <w:rPr>
                    <w:rFonts w:eastAsia="Calibri" w:cs="Times New Roman"/>
                    <w:color w:val="808080"/>
                    <w:szCs w:val="22"/>
                  </w:rPr>
                  <w:t>Choisissez un élément.</w:t>
                </w:r>
              </w:p>
            </w:tc>
          </w:sdtContent>
        </w:sdt>
      </w:tr>
    </w:tbl>
    <w:p w14:paraId="456C3BA6" w14:textId="77777777" w:rsidR="003E5476" w:rsidRDefault="003E5476" w:rsidP="002B0A99"/>
    <w:p w14:paraId="08D89E76" w14:textId="4E704DF9" w:rsidR="003E5476" w:rsidRPr="002B0A99" w:rsidRDefault="003E5476" w:rsidP="002B0A99">
      <w:pPr>
        <w:rPr>
          <w:b/>
        </w:rPr>
      </w:pPr>
      <w:r w:rsidRPr="002B0A99">
        <w:rPr>
          <w:b/>
        </w:rPr>
        <w:t>Identification des cotraitants en cas de groupement</w:t>
      </w:r>
      <w:r w:rsidRPr="002B0A99">
        <w:rPr>
          <w:b/>
          <w:vertAlign w:val="superscript"/>
        </w:rPr>
        <w:footnoteReference w:id="3"/>
      </w:r>
      <w:r w:rsidRPr="002B0A99">
        <w:rPr>
          <w:b/>
        </w:rPr>
        <w:t xml:space="preserve"> </w:t>
      </w:r>
    </w:p>
    <w:tbl>
      <w:tblPr>
        <w:tblStyle w:val="Grilledutableau2"/>
        <w:tblW w:w="0" w:type="auto"/>
        <w:tblLook w:val="04A0" w:firstRow="1" w:lastRow="0" w:firstColumn="1" w:lastColumn="0" w:noHBand="0" w:noVBand="1"/>
      </w:tblPr>
      <w:tblGrid>
        <w:gridCol w:w="2405"/>
        <w:gridCol w:w="6657"/>
      </w:tblGrid>
      <w:tr w:rsidR="003E5476" w:rsidRPr="003E5476" w14:paraId="37B1B1EB" w14:textId="77777777" w:rsidTr="003E5476">
        <w:tc>
          <w:tcPr>
            <w:tcW w:w="9062" w:type="dxa"/>
            <w:gridSpan w:val="2"/>
            <w:shd w:val="clear" w:color="auto" w:fill="F2F2F2"/>
          </w:tcPr>
          <w:p w14:paraId="7943C38B" w14:textId="77777777" w:rsidR="003E5476" w:rsidRPr="003E5476" w:rsidRDefault="003E5476" w:rsidP="003E5476">
            <w:pPr>
              <w:spacing w:before="120" w:after="120"/>
              <w:contextualSpacing w:val="0"/>
              <w:jc w:val="center"/>
              <w:rPr>
                <w:rFonts w:eastAsia="Calibri" w:cs="Times New Roman"/>
                <w:szCs w:val="22"/>
              </w:rPr>
            </w:pPr>
            <w:r w:rsidRPr="003E5476">
              <w:rPr>
                <w:rFonts w:eastAsia="Calibri" w:cs="Times New Roman"/>
                <w:szCs w:val="22"/>
              </w:rPr>
              <w:t>Cotraitant 1</w:t>
            </w:r>
          </w:p>
        </w:tc>
      </w:tr>
      <w:tr w:rsidR="003E5476" w:rsidRPr="003E5476" w14:paraId="119D42B6" w14:textId="77777777" w:rsidTr="003E5476">
        <w:tc>
          <w:tcPr>
            <w:tcW w:w="2405" w:type="dxa"/>
            <w:shd w:val="clear" w:color="auto" w:fill="F2F2F2"/>
          </w:tcPr>
          <w:p w14:paraId="3703591E" w14:textId="77777777" w:rsidR="003E5476" w:rsidRPr="003E5476" w:rsidRDefault="003E5476" w:rsidP="003E5476">
            <w:pPr>
              <w:spacing w:before="120" w:after="120"/>
              <w:contextualSpacing w:val="0"/>
              <w:rPr>
                <w:rFonts w:eastAsia="Calibri" w:cs="Times New Roman"/>
                <w:szCs w:val="22"/>
              </w:rPr>
            </w:pPr>
            <w:r w:rsidRPr="003E5476">
              <w:rPr>
                <w:rFonts w:eastAsia="Calibri" w:cs="Times New Roman"/>
                <w:szCs w:val="22"/>
              </w:rPr>
              <w:t>Raison sociale :</w:t>
            </w:r>
          </w:p>
        </w:tc>
        <w:tc>
          <w:tcPr>
            <w:tcW w:w="6657" w:type="dxa"/>
          </w:tcPr>
          <w:p w14:paraId="167E9816" w14:textId="77777777" w:rsidR="003E5476" w:rsidRPr="003E5476" w:rsidRDefault="003E5476" w:rsidP="003E5476">
            <w:pPr>
              <w:spacing w:before="120" w:after="120"/>
              <w:contextualSpacing w:val="0"/>
              <w:rPr>
                <w:rFonts w:eastAsia="Calibri" w:cs="Times New Roman"/>
                <w:szCs w:val="22"/>
              </w:rPr>
            </w:pPr>
          </w:p>
        </w:tc>
      </w:tr>
      <w:tr w:rsidR="003E5476" w:rsidRPr="003E5476" w14:paraId="48340F5C" w14:textId="77777777" w:rsidTr="003E5476">
        <w:tc>
          <w:tcPr>
            <w:tcW w:w="2405" w:type="dxa"/>
            <w:shd w:val="clear" w:color="auto" w:fill="F2F2F2"/>
          </w:tcPr>
          <w:p w14:paraId="5914F4DE" w14:textId="77777777" w:rsidR="003E5476" w:rsidRPr="003E5476" w:rsidRDefault="003E5476" w:rsidP="003E5476">
            <w:pPr>
              <w:spacing w:before="120" w:after="120"/>
              <w:contextualSpacing w:val="0"/>
              <w:rPr>
                <w:rFonts w:eastAsia="Calibri" w:cs="Times New Roman"/>
                <w:szCs w:val="22"/>
              </w:rPr>
            </w:pPr>
            <w:r w:rsidRPr="003E5476">
              <w:rPr>
                <w:rFonts w:eastAsia="Calibri" w:cs="Times New Roman"/>
                <w:szCs w:val="22"/>
              </w:rPr>
              <w:t>SIRET :</w:t>
            </w:r>
          </w:p>
        </w:tc>
        <w:tc>
          <w:tcPr>
            <w:tcW w:w="6657" w:type="dxa"/>
          </w:tcPr>
          <w:p w14:paraId="1402BDB2" w14:textId="77777777" w:rsidR="003E5476" w:rsidRPr="003E5476" w:rsidRDefault="003E5476" w:rsidP="003E5476">
            <w:pPr>
              <w:spacing w:before="120" w:after="120"/>
              <w:contextualSpacing w:val="0"/>
              <w:rPr>
                <w:rFonts w:eastAsia="Calibri" w:cs="Times New Roman"/>
                <w:szCs w:val="22"/>
              </w:rPr>
            </w:pPr>
          </w:p>
        </w:tc>
      </w:tr>
      <w:tr w:rsidR="003E5476" w:rsidRPr="003E5476" w14:paraId="30BF8A22" w14:textId="77777777" w:rsidTr="003E5476">
        <w:tc>
          <w:tcPr>
            <w:tcW w:w="2405" w:type="dxa"/>
            <w:shd w:val="clear" w:color="auto" w:fill="F2F2F2"/>
          </w:tcPr>
          <w:p w14:paraId="103E1105" w14:textId="77777777" w:rsidR="003E5476" w:rsidRPr="003E5476" w:rsidRDefault="003E5476" w:rsidP="003E5476">
            <w:pPr>
              <w:spacing w:before="120" w:after="120"/>
              <w:contextualSpacing w:val="0"/>
              <w:rPr>
                <w:rFonts w:eastAsia="Calibri" w:cs="Times New Roman"/>
                <w:szCs w:val="22"/>
              </w:rPr>
            </w:pPr>
            <w:r w:rsidRPr="003E5476">
              <w:rPr>
                <w:rFonts w:eastAsia="Calibri" w:cs="Times New Roman"/>
                <w:szCs w:val="22"/>
              </w:rPr>
              <w:t>Représenté par :</w:t>
            </w:r>
          </w:p>
        </w:tc>
        <w:tc>
          <w:tcPr>
            <w:tcW w:w="6657" w:type="dxa"/>
          </w:tcPr>
          <w:p w14:paraId="381FA311" w14:textId="77777777" w:rsidR="003E5476" w:rsidRPr="003E5476" w:rsidRDefault="003E5476" w:rsidP="003E5476">
            <w:pPr>
              <w:spacing w:before="120" w:after="120"/>
              <w:contextualSpacing w:val="0"/>
              <w:rPr>
                <w:rFonts w:eastAsia="Calibri" w:cs="Times New Roman"/>
                <w:szCs w:val="22"/>
              </w:rPr>
            </w:pPr>
          </w:p>
        </w:tc>
      </w:tr>
      <w:tr w:rsidR="003E5476" w:rsidRPr="003E5476" w14:paraId="57C37994" w14:textId="77777777" w:rsidTr="003E5476">
        <w:tc>
          <w:tcPr>
            <w:tcW w:w="2405" w:type="dxa"/>
            <w:shd w:val="clear" w:color="auto" w:fill="F2F2F2"/>
          </w:tcPr>
          <w:p w14:paraId="3F2314B7" w14:textId="77777777" w:rsidR="003E5476" w:rsidRPr="003E5476" w:rsidRDefault="003E5476" w:rsidP="003E5476">
            <w:pPr>
              <w:spacing w:before="120" w:after="120"/>
              <w:contextualSpacing w:val="0"/>
              <w:rPr>
                <w:rFonts w:eastAsia="Calibri" w:cs="Times New Roman"/>
                <w:szCs w:val="22"/>
              </w:rPr>
            </w:pPr>
            <w:r w:rsidRPr="003E5476">
              <w:rPr>
                <w:rFonts w:eastAsia="Calibri" w:cs="Times New Roman"/>
                <w:szCs w:val="22"/>
              </w:rPr>
              <w:t>Adresse :</w:t>
            </w:r>
          </w:p>
        </w:tc>
        <w:tc>
          <w:tcPr>
            <w:tcW w:w="6657" w:type="dxa"/>
          </w:tcPr>
          <w:p w14:paraId="3FDE8C91" w14:textId="77777777" w:rsidR="003E5476" w:rsidRPr="003E5476" w:rsidRDefault="003E5476" w:rsidP="003E5476">
            <w:pPr>
              <w:spacing w:before="120" w:after="120"/>
              <w:contextualSpacing w:val="0"/>
              <w:rPr>
                <w:rFonts w:eastAsia="Calibri" w:cs="Times New Roman"/>
                <w:szCs w:val="22"/>
              </w:rPr>
            </w:pPr>
          </w:p>
        </w:tc>
      </w:tr>
      <w:tr w:rsidR="003E5476" w:rsidRPr="003E5476" w14:paraId="38C376B7" w14:textId="77777777" w:rsidTr="003E5476">
        <w:tc>
          <w:tcPr>
            <w:tcW w:w="2405" w:type="dxa"/>
            <w:shd w:val="clear" w:color="auto" w:fill="F2F2F2"/>
          </w:tcPr>
          <w:p w14:paraId="011C19FB" w14:textId="77777777" w:rsidR="003E5476" w:rsidRPr="003E5476" w:rsidRDefault="003E5476" w:rsidP="003E5476">
            <w:pPr>
              <w:spacing w:before="120" w:after="120"/>
              <w:contextualSpacing w:val="0"/>
              <w:rPr>
                <w:rFonts w:eastAsia="Calibri" w:cs="Times New Roman"/>
                <w:szCs w:val="22"/>
              </w:rPr>
            </w:pPr>
            <w:r w:rsidRPr="003E5476">
              <w:rPr>
                <w:rFonts w:eastAsia="Calibri" w:cs="Times New Roman"/>
                <w:szCs w:val="22"/>
              </w:rPr>
              <w:t>Téléphone :</w:t>
            </w:r>
          </w:p>
        </w:tc>
        <w:tc>
          <w:tcPr>
            <w:tcW w:w="6657" w:type="dxa"/>
          </w:tcPr>
          <w:p w14:paraId="2E1D6549" w14:textId="77777777" w:rsidR="003E5476" w:rsidRPr="003E5476" w:rsidRDefault="003E5476" w:rsidP="003E5476">
            <w:pPr>
              <w:spacing w:before="120" w:after="120"/>
              <w:contextualSpacing w:val="0"/>
              <w:rPr>
                <w:rFonts w:eastAsia="Calibri" w:cs="Times New Roman"/>
                <w:szCs w:val="22"/>
              </w:rPr>
            </w:pPr>
          </w:p>
        </w:tc>
      </w:tr>
      <w:tr w:rsidR="003E5476" w:rsidRPr="003E5476" w14:paraId="79EE261B" w14:textId="77777777" w:rsidTr="003E5476">
        <w:tc>
          <w:tcPr>
            <w:tcW w:w="2405" w:type="dxa"/>
            <w:shd w:val="clear" w:color="auto" w:fill="F2F2F2"/>
          </w:tcPr>
          <w:p w14:paraId="3DAE1D9D" w14:textId="77777777" w:rsidR="003E5476" w:rsidRPr="003E5476" w:rsidRDefault="003E5476" w:rsidP="003E5476">
            <w:pPr>
              <w:spacing w:before="120" w:after="120"/>
              <w:contextualSpacing w:val="0"/>
              <w:rPr>
                <w:rFonts w:eastAsia="Calibri" w:cs="Times New Roman"/>
                <w:szCs w:val="22"/>
              </w:rPr>
            </w:pPr>
            <w:r w:rsidRPr="003E5476">
              <w:rPr>
                <w:rFonts w:eastAsia="Calibri" w:cs="Times New Roman"/>
                <w:szCs w:val="22"/>
              </w:rPr>
              <w:t xml:space="preserve">Courriel : </w:t>
            </w:r>
          </w:p>
        </w:tc>
        <w:tc>
          <w:tcPr>
            <w:tcW w:w="6657" w:type="dxa"/>
          </w:tcPr>
          <w:p w14:paraId="5BB2EAFF" w14:textId="77777777" w:rsidR="003E5476" w:rsidRPr="003E5476" w:rsidRDefault="003E5476" w:rsidP="003E5476">
            <w:pPr>
              <w:spacing w:before="120" w:after="120"/>
              <w:contextualSpacing w:val="0"/>
              <w:rPr>
                <w:rFonts w:eastAsia="Calibri" w:cs="Times New Roman"/>
                <w:szCs w:val="22"/>
              </w:rPr>
            </w:pPr>
          </w:p>
        </w:tc>
      </w:tr>
      <w:tr w:rsidR="003E5476" w:rsidRPr="003E5476" w14:paraId="5C7B8004" w14:textId="77777777" w:rsidTr="003E5476">
        <w:tc>
          <w:tcPr>
            <w:tcW w:w="9062" w:type="dxa"/>
            <w:gridSpan w:val="2"/>
            <w:shd w:val="clear" w:color="auto" w:fill="F2F2F2"/>
          </w:tcPr>
          <w:p w14:paraId="4038C21C" w14:textId="77777777" w:rsidR="003E5476" w:rsidRPr="003E5476" w:rsidRDefault="003E5476" w:rsidP="003E5476">
            <w:pPr>
              <w:spacing w:before="120" w:after="120"/>
              <w:contextualSpacing w:val="0"/>
              <w:jc w:val="center"/>
              <w:rPr>
                <w:rFonts w:eastAsia="Calibri" w:cs="Times New Roman"/>
                <w:szCs w:val="22"/>
              </w:rPr>
            </w:pPr>
            <w:r w:rsidRPr="003E5476">
              <w:rPr>
                <w:rFonts w:eastAsia="Calibri" w:cs="Times New Roman"/>
                <w:szCs w:val="22"/>
              </w:rPr>
              <w:t>Cotraitant 2</w:t>
            </w:r>
          </w:p>
        </w:tc>
      </w:tr>
      <w:tr w:rsidR="003E5476" w:rsidRPr="003E5476" w14:paraId="35E92170" w14:textId="77777777" w:rsidTr="003E5476">
        <w:tc>
          <w:tcPr>
            <w:tcW w:w="2405" w:type="dxa"/>
            <w:shd w:val="clear" w:color="auto" w:fill="F2F2F2"/>
          </w:tcPr>
          <w:p w14:paraId="08EAFD1D" w14:textId="77777777" w:rsidR="003E5476" w:rsidRPr="003E5476" w:rsidRDefault="003E5476" w:rsidP="003E5476">
            <w:pPr>
              <w:spacing w:before="120" w:after="120"/>
              <w:contextualSpacing w:val="0"/>
              <w:rPr>
                <w:rFonts w:eastAsia="Calibri" w:cs="Times New Roman"/>
                <w:szCs w:val="22"/>
              </w:rPr>
            </w:pPr>
            <w:r w:rsidRPr="003E5476">
              <w:rPr>
                <w:rFonts w:eastAsia="Calibri" w:cs="Times New Roman"/>
                <w:szCs w:val="22"/>
              </w:rPr>
              <w:t>Raison sociale :</w:t>
            </w:r>
          </w:p>
        </w:tc>
        <w:tc>
          <w:tcPr>
            <w:tcW w:w="6657" w:type="dxa"/>
          </w:tcPr>
          <w:p w14:paraId="39FCE4FA" w14:textId="77777777" w:rsidR="003E5476" w:rsidRPr="003E5476" w:rsidRDefault="003E5476" w:rsidP="003E5476">
            <w:pPr>
              <w:spacing w:before="120" w:after="120"/>
              <w:contextualSpacing w:val="0"/>
              <w:rPr>
                <w:rFonts w:eastAsia="Calibri" w:cs="Times New Roman"/>
                <w:szCs w:val="22"/>
              </w:rPr>
            </w:pPr>
          </w:p>
        </w:tc>
      </w:tr>
      <w:tr w:rsidR="003E5476" w:rsidRPr="003E5476" w14:paraId="1DD8822F" w14:textId="77777777" w:rsidTr="003E5476">
        <w:tc>
          <w:tcPr>
            <w:tcW w:w="2405" w:type="dxa"/>
            <w:shd w:val="clear" w:color="auto" w:fill="F2F2F2"/>
          </w:tcPr>
          <w:p w14:paraId="4BB49EA1" w14:textId="77777777" w:rsidR="003E5476" w:rsidRPr="003E5476" w:rsidRDefault="003E5476" w:rsidP="003E5476">
            <w:pPr>
              <w:spacing w:before="120" w:after="120"/>
              <w:contextualSpacing w:val="0"/>
              <w:rPr>
                <w:rFonts w:eastAsia="Calibri" w:cs="Times New Roman"/>
                <w:szCs w:val="22"/>
              </w:rPr>
            </w:pPr>
            <w:r w:rsidRPr="003E5476">
              <w:rPr>
                <w:rFonts w:eastAsia="Calibri" w:cs="Times New Roman"/>
                <w:szCs w:val="22"/>
              </w:rPr>
              <w:t>SIRET :</w:t>
            </w:r>
          </w:p>
        </w:tc>
        <w:tc>
          <w:tcPr>
            <w:tcW w:w="6657" w:type="dxa"/>
          </w:tcPr>
          <w:p w14:paraId="6B365144" w14:textId="77777777" w:rsidR="003E5476" w:rsidRPr="003E5476" w:rsidRDefault="003E5476" w:rsidP="003E5476">
            <w:pPr>
              <w:spacing w:before="120" w:after="120"/>
              <w:contextualSpacing w:val="0"/>
              <w:rPr>
                <w:rFonts w:eastAsia="Calibri" w:cs="Times New Roman"/>
                <w:szCs w:val="22"/>
              </w:rPr>
            </w:pPr>
          </w:p>
        </w:tc>
      </w:tr>
      <w:tr w:rsidR="003E5476" w:rsidRPr="003E5476" w14:paraId="56F80FFF" w14:textId="77777777" w:rsidTr="003E5476">
        <w:tc>
          <w:tcPr>
            <w:tcW w:w="2405" w:type="dxa"/>
            <w:shd w:val="clear" w:color="auto" w:fill="F2F2F2"/>
          </w:tcPr>
          <w:p w14:paraId="16070EE2" w14:textId="77777777" w:rsidR="003E5476" w:rsidRPr="003E5476" w:rsidRDefault="003E5476" w:rsidP="003E5476">
            <w:pPr>
              <w:spacing w:before="120" w:after="120"/>
              <w:contextualSpacing w:val="0"/>
              <w:rPr>
                <w:rFonts w:eastAsia="Calibri" w:cs="Times New Roman"/>
                <w:szCs w:val="22"/>
              </w:rPr>
            </w:pPr>
            <w:r w:rsidRPr="003E5476">
              <w:rPr>
                <w:rFonts w:eastAsia="Calibri" w:cs="Times New Roman"/>
                <w:szCs w:val="22"/>
              </w:rPr>
              <w:t>Représenté par :</w:t>
            </w:r>
          </w:p>
        </w:tc>
        <w:tc>
          <w:tcPr>
            <w:tcW w:w="6657" w:type="dxa"/>
          </w:tcPr>
          <w:p w14:paraId="27D2A45B" w14:textId="77777777" w:rsidR="003E5476" w:rsidRPr="003E5476" w:rsidRDefault="003E5476" w:rsidP="003E5476">
            <w:pPr>
              <w:spacing w:before="120" w:after="120"/>
              <w:contextualSpacing w:val="0"/>
              <w:rPr>
                <w:rFonts w:eastAsia="Calibri" w:cs="Times New Roman"/>
                <w:szCs w:val="22"/>
              </w:rPr>
            </w:pPr>
          </w:p>
        </w:tc>
      </w:tr>
      <w:tr w:rsidR="003E5476" w:rsidRPr="003E5476" w14:paraId="64377DA8" w14:textId="77777777" w:rsidTr="003E5476">
        <w:tc>
          <w:tcPr>
            <w:tcW w:w="2405" w:type="dxa"/>
            <w:shd w:val="clear" w:color="auto" w:fill="F2F2F2"/>
          </w:tcPr>
          <w:p w14:paraId="058A9AC8" w14:textId="77777777" w:rsidR="003E5476" w:rsidRPr="003E5476" w:rsidRDefault="003E5476" w:rsidP="003E5476">
            <w:pPr>
              <w:spacing w:before="120" w:after="120"/>
              <w:contextualSpacing w:val="0"/>
              <w:rPr>
                <w:rFonts w:eastAsia="Calibri" w:cs="Times New Roman"/>
                <w:szCs w:val="22"/>
              </w:rPr>
            </w:pPr>
            <w:r w:rsidRPr="003E5476">
              <w:rPr>
                <w:rFonts w:eastAsia="Calibri" w:cs="Times New Roman"/>
                <w:szCs w:val="22"/>
              </w:rPr>
              <w:t>Adresse :</w:t>
            </w:r>
          </w:p>
        </w:tc>
        <w:tc>
          <w:tcPr>
            <w:tcW w:w="6657" w:type="dxa"/>
          </w:tcPr>
          <w:p w14:paraId="3160A8C6" w14:textId="77777777" w:rsidR="003E5476" w:rsidRPr="003E5476" w:rsidRDefault="003E5476" w:rsidP="003E5476">
            <w:pPr>
              <w:spacing w:before="120" w:after="120"/>
              <w:contextualSpacing w:val="0"/>
              <w:rPr>
                <w:rFonts w:eastAsia="Calibri" w:cs="Times New Roman"/>
                <w:szCs w:val="22"/>
              </w:rPr>
            </w:pPr>
          </w:p>
        </w:tc>
      </w:tr>
      <w:tr w:rsidR="003E5476" w:rsidRPr="003E5476" w14:paraId="024C8CDB" w14:textId="77777777" w:rsidTr="003E5476">
        <w:tc>
          <w:tcPr>
            <w:tcW w:w="2405" w:type="dxa"/>
            <w:shd w:val="clear" w:color="auto" w:fill="F2F2F2"/>
          </w:tcPr>
          <w:p w14:paraId="3FDC8C0B" w14:textId="77777777" w:rsidR="003E5476" w:rsidRPr="003E5476" w:rsidRDefault="003E5476" w:rsidP="003E5476">
            <w:pPr>
              <w:spacing w:before="120" w:after="120"/>
              <w:contextualSpacing w:val="0"/>
              <w:rPr>
                <w:rFonts w:eastAsia="Calibri" w:cs="Times New Roman"/>
                <w:szCs w:val="22"/>
              </w:rPr>
            </w:pPr>
            <w:r w:rsidRPr="003E5476">
              <w:rPr>
                <w:rFonts w:eastAsia="Calibri" w:cs="Times New Roman"/>
                <w:szCs w:val="22"/>
              </w:rPr>
              <w:t>Téléphone :</w:t>
            </w:r>
          </w:p>
        </w:tc>
        <w:tc>
          <w:tcPr>
            <w:tcW w:w="6657" w:type="dxa"/>
          </w:tcPr>
          <w:p w14:paraId="0AF55F10" w14:textId="77777777" w:rsidR="003E5476" w:rsidRPr="003E5476" w:rsidRDefault="003E5476" w:rsidP="003E5476">
            <w:pPr>
              <w:spacing w:before="120" w:after="120"/>
              <w:contextualSpacing w:val="0"/>
              <w:rPr>
                <w:rFonts w:eastAsia="Calibri" w:cs="Times New Roman"/>
                <w:szCs w:val="22"/>
              </w:rPr>
            </w:pPr>
          </w:p>
        </w:tc>
      </w:tr>
      <w:tr w:rsidR="003E5476" w:rsidRPr="003E5476" w14:paraId="5D5BA647" w14:textId="77777777" w:rsidTr="003E5476">
        <w:tc>
          <w:tcPr>
            <w:tcW w:w="2405" w:type="dxa"/>
            <w:shd w:val="clear" w:color="auto" w:fill="F2F2F2"/>
          </w:tcPr>
          <w:p w14:paraId="4DC46F32" w14:textId="77777777" w:rsidR="003E5476" w:rsidRPr="003E5476" w:rsidRDefault="003E5476" w:rsidP="003E5476">
            <w:pPr>
              <w:spacing w:before="120" w:after="120"/>
              <w:contextualSpacing w:val="0"/>
              <w:rPr>
                <w:rFonts w:eastAsia="Calibri" w:cs="Times New Roman"/>
                <w:szCs w:val="22"/>
              </w:rPr>
            </w:pPr>
            <w:r w:rsidRPr="003E5476">
              <w:rPr>
                <w:rFonts w:eastAsia="Calibri" w:cs="Times New Roman"/>
                <w:szCs w:val="22"/>
              </w:rPr>
              <w:t xml:space="preserve">Courriel : </w:t>
            </w:r>
          </w:p>
        </w:tc>
        <w:tc>
          <w:tcPr>
            <w:tcW w:w="6657" w:type="dxa"/>
          </w:tcPr>
          <w:p w14:paraId="03EAAF81" w14:textId="77777777" w:rsidR="003E5476" w:rsidRPr="003E5476" w:rsidRDefault="003E5476" w:rsidP="003E5476">
            <w:pPr>
              <w:spacing w:before="120" w:after="120"/>
              <w:contextualSpacing w:val="0"/>
              <w:rPr>
                <w:rFonts w:eastAsia="Calibri" w:cs="Times New Roman"/>
                <w:szCs w:val="22"/>
              </w:rPr>
            </w:pPr>
          </w:p>
        </w:tc>
      </w:tr>
    </w:tbl>
    <w:p w14:paraId="3B35B5A3" w14:textId="77777777" w:rsidR="0069034B" w:rsidRDefault="0069034B" w:rsidP="0069034B"/>
    <w:p w14:paraId="168603DC" w14:textId="77777777" w:rsidR="00125A4C" w:rsidRDefault="00125A4C" w:rsidP="00125A4C"/>
    <w:p w14:paraId="123DBB1C" w14:textId="77777777" w:rsidR="00F32D7A" w:rsidRDefault="00F32D7A">
      <w:pPr>
        <w:contextualSpacing w:val="0"/>
        <w:jc w:val="left"/>
        <w:rPr>
          <w:rStyle w:val="lev"/>
        </w:rPr>
      </w:pPr>
      <w:r>
        <w:rPr>
          <w:rStyle w:val="lev"/>
        </w:rPr>
        <w:br w:type="page"/>
      </w:r>
    </w:p>
    <w:p w14:paraId="2E4EDA00" w14:textId="7F44ECCF" w:rsidR="00125A4C" w:rsidRPr="00125A4C" w:rsidRDefault="00125A4C" w:rsidP="00125A4C">
      <w:pPr>
        <w:rPr>
          <w:rStyle w:val="lev"/>
        </w:rPr>
      </w:pPr>
      <w:r w:rsidRPr="00125A4C">
        <w:rPr>
          <w:rStyle w:val="lev"/>
        </w:rPr>
        <w:lastRenderedPageBreak/>
        <w:t>Répartition des prestations (en cas de groupement) :</w:t>
      </w:r>
    </w:p>
    <w:p w14:paraId="220E0BFE" w14:textId="51F516AE" w:rsidR="00125A4C" w:rsidRDefault="00125A4C" w:rsidP="00125A4C">
      <w:pPr>
        <w:pStyle w:val="Citation"/>
      </w:pPr>
      <w:r>
        <w:t>(Les membres du groupement indiquent dans le tableau ci-dessous la répartition des prestations que chacun d’entre eux s’engage à réaliser.)</w:t>
      </w:r>
    </w:p>
    <w:tbl>
      <w:tblPr>
        <w:tblStyle w:val="TableauGrille4-Accentuation4"/>
        <w:tblW w:w="0" w:type="auto"/>
        <w:tblLook w:val="04A0" w:firstRow="1" w:lastRow="0" w:firstColumn="1" w:lastColumn="0" w:noHBand="0" w:noVBand="1"/>
      </w:tblPr>
      <w:tblGrid>
        <w:gridCol w:w="3020"/>
        <w:gridCol w:w="4063"/>
        <w:gridCol w:w="3260"/>
      </w:tblGrid>
      <w:tr w:rsidR="00125A4C" w14:paraId="303128F7" w14:textId="77777777" w:rsidTr="006D2673">
        <w:trPr>
          <w:cnfStyle w:val="100000000000" w:firstRow="1" w:lastRow="0" w:firstColumn="0" w:lastColumn="0" w:oddVBand="0" w:evenVBand="0" w:oddHBand="0" w:evenHBand="0" w:firstRowFirstColumn="0" w:firstRowLastColumn="0" w:lastRowFirstColumn="0" w:lastRowLastColumn="0"/>
          <w:trHeight w:val="467"/>
        </w:trPr>
        <w:tc>
          <w:tcPr>
            <w:cnfStyle w:val="001000000000" w:firstRow="0" w:lastRow="0" w:firstColumn="1" w:lastColumn="0" w:oddVBand="0" w:evenVBand="0" w:oddHBand="0" w:evenHBand="0" w:firstRowFirstColumn="0" w:firstRowLastColumn="0" w:lastRowFirstColumn="0" w:lastRowLastColumn="0"/>
            <w:tcW w:w="3020" w:type="dxa"/>
            <w:vMerge w:val="restart"/>
            <w:vAlign w:val="center"/>
          </w:tcPr>
          <w:p w14:paraId="0FEEC886" w14:textId="77777777" w:rsidR="00125A4C" w:rsidRDefault="00125A4C" w:rsidP="00125A4C">
            <w:pPr>
              <w:jc w:val="center"/>
            </w:pPr>
            <w:r>
              <w:t xml:space="preserve">Désignation des membres </w:t>
            </w:r>
          </w:p>
          <w:p w14:paraId="568F6776" w14:textId="2B615D7F" w:rsidR="00125A4C" w:rsidRDefault="00125A4C" w:rsidP="000C62D9">
            <w:pPr>
              <w:jc w:val="center"/>
            </w:pPr>
            <w:r>
              <w:t xml:space="preserve">du groupement </w:t>
            </w:r>
          </w:p>
        </w:tc>
        <w:tc>
          <w:tcPr>
            <w:tcW w:w="7323" w:type="dxa"/>
            <w:gridSpan w:val="2"/>
            <w:vAlign w:val="center"/>
          </w:tcPr>
          <w:p w14:paraId="56810F34" w14:textId="336A9AB8" w:rsidR="00125A4C" w:rsidRDefault="00125A4C" w:rsidP="000C62D9">
            <w:pPr>
              <w:cnfStyle w:val="100000000000" w:firstRow="1" w:lastRow="0" w:firstColumn="0" w:lastColumn="0" w:oddVBand="0" w:evenVBand="0" w:oddHBand="0" w:evenHBand="0" w:firstRowFirstColumn="0" w:firstRowLastColumn="0" w:lastRowFirstColumn="0" w:lastRowLastColumn="0"/>
            </w:pPr>
            <w:r>
              <w:t xml:space="preserve">Prestations exécutées par les membres du groupement </w:t>
            </w:r>
          </w:p>
        </w:tc>
      </w:tr>
      <w:tr w:rsidR="00125A4C" w14:paraId="30365DAF" w14:textId="77777777" w:rsidTr="006D2673">
        <w:trPr>
          <w:cnfStyle w:val="000000100000" w:firstRow="0" w:lastRow="0" w:firstColumn="0" w:lastColumn="0" w:oddVBand="0" w:evenVBand="0" w:oddHBand="1" w:evenHBand="0" w:firstRowFirstColumn="0" w:firstRowLastColumn="0" w:lastRowFirstColumn="0" w:lastRowLastColumn="0"/>
          <w:trHeight w:val="612"/>
        </w:trPr>
        <w:tc>
          <w:tcPr>
            <w:cnfStyle w:val="001000000000" w:firstRow="0" w:lastRow="0" w:firstColumn="1" w:lastColumn="0" w:oddVBand="0" w:evenVBand="0" w:oddHBand="0" w:evenHBand="0" w:firstRowFirstColumn="0" w:firstRowLastColumn="0" w:lastRowFirstColumn="0" w:lastRowLastColumn="0"/>
            <w:tcW w:w="3020" w:type="dxa"/>
            <w:vMerge/>
            <w:vAlign w:val="center"/>
          </w:tcPr>
          <w:p w14:paraId="68FD54DC" w14:textId="77777777" w:rsidR="00125A4C" w:rsidRDefault="00125A4C" w:rsidP="0069034B"/>
        </w:tc>
        <w:tc>
          <w:tcPr>
            <w:tcW w:w="4063" w:type="dxa"/>
            <w:shd w:val="clear" w:color="auto" w:fill="8B72AA"/>
            <w:vAlign w:val="center"/>
          </w:tcPr>
          <w:p w14:paraId="59AD608D" w14:textId="77777777" w:rsidR="00125A4C" w:rsidRPr="00125A4C" w:rsidRDefault="00125A4C" w:rsidP="00125A4C">
            <w:pPr>
              <w:jc w:val="center"/>
              <w:cnfStyle w:val="000000100000" w:firstRow="0" w:lastRow="0" w:firstColumn="0" w:lastColumn="0" w:oddVBand="0" w:evenVBand="0" w:oddHBand="1" w:evenHBand="0" w:firstRowFirstColumn="0" w:firstRowLastColumn="0" w:lastRowFirstColumn="0" w:lastRowLastColumn="0"/>
              <w:rPr>
                <w:b/>
                <w:bCs/>
                <w:color w:val="FFFFFF" w:themeColor="background1"/>
              </w:rPr>
            </w:pPr>
            <w:r w:rsidRPr="00125A4C">
              <w:rPr>
                <w:b/>
                <w:bCs/>
                <w:color w:val="FFFFFF" w:themeColor="background1"/>
              </w:rPr>
              <w:t>Nature de la prestation</w:t>
            </w:r>
          </w:p>
        </w:tc>
        <w:tc>
          <w:tcPr>
            <w:tcW w:w="3260" w:type="dxa"/>
            <w:shd w:val="clear" w:color="auto" w:fill="8B72AA"/>
            <w:vAlign w:val="center"/>
          </w:tcPr>
          <w:p w14:paraId="0A566A3D" w14:textId="155E7AC1" w:rsidR="00125A4C" w:rsidRPr="00125A4C" w:rsidRDefault="000E4B36" w:rsidP="00125A4C">
            <w:pPr>
              <w:jc w:val="center"/>
              <w:cnfStyle w:val="000000100000" w:firstRow="0" w:lastRow="0" w:firstColumn="0" w:lastColumn="0" w:oddVBand="0" w:evenVBand="0" w:oddHBand="1" w:evenHBand="0" w:firstRowFirstColumn="0" w:firstRowLastColumn="0" w:lastRowFirstColumn="0" w:lastRowLastColumn="0"/>
              <w:rPr>
                <w:b/>
                <w:bCs/>
                <w:color w:val="FFFFFF" w:themeColor="background1"/>
              </w:rPr>
            </w:pPr>
            <w:r>
              <w:rPr>
                <w:b/>
                <w:bCs/>
                <w:color w:val="FFFFFF" w:themeColor="background1"/>
              </w:rPr>
              <w:t>Montant HT de la prestation</w:t>
            </w:r>
          </w:p>
        </w:tc>
      </w:tr>
      <w:tr w:rsidR="00125A4C" w14:paraId="0E917FB3" w14:textId="77777777" w:rsidTr="006D2673">
        <w:trPr>
          <w:trHeight w:val="833"/>
        </w:trPr>
        <w:tc>
          <w:tcPr>
            <w:cnfStyle w:val="001000000000" w:firstRow="0" w:lastRow="0" w:firstColumn="1" w:lastColumn="0" w:oddVBand="0" w:evenVBand="0" w:oddHBand="0" w:evenHBand="0" w:firstRowFirstColumn="0" w:firstRowLastColumn="0" w:lastRowFirstColumn="0" w:lastRowLastColumn="0"/>
            <w:tcW w:w="3020" w:type="dxa"/>
            <w:vAlign w:val="center"/>
          </w:tcPr>
          <w:p w14:paraId="30B4CCE8" w14:textId="77777777" w:rsidR="00125A4C" w:rsidRDefault="00125A4C" w:rsidP="0069034B">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tc>
        <w:tc>
          <w:tcPr>
            <w:tcW w:w="4063" w:type="dxa"/>
            <w:vAlign w:val="center"/>
          </w:tcPr>
          <w:p w14:paraId="23259AF4" w14:textId="77777777" w:rsidR="00125A4C" w:rsidRDefault="00125A4C" w:rsidP="0069034B">
            <w:pPr>
              <w:cnfStyle w:val="000000000000" w:firstRow="0" w:lastRow="0" w:firstColumn="0" w:lastColumn="0" w:oddVBand="0" w:evenVBand="0" w:oddHBand="0" w:evenHBand="0" w:firstRowFirstColumn="0" w:firstRowLastColumn="0" w:lastRowFirstColumn="0" w:lastRowLastColumn="0"/>
            </w:pP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tc>
        <w:tc>
          <w:tcPr>
            <w:tcW w:w="3260" w:type="dxa"/>
            <w:vAlign w:val="center"/>
          </w:tcPr>
          <w:p w14:paraId="74B63EBB" w14:textId="77777777" w:rsidR="00125A4C" w:rsidRDefault="00125A4C" w:rsidP="0069034B">
            <w:pPr>
              <w:cnfStyle w:val="000000000000" w:firstRow="0" w:lastRow="0" w:firstColumn="0" w:lastColumn="0" w:oddVBand="0" w:evenVBand="0" w:oddHBand="0" w:evenHBand="0" w:firstRowFirstColumn="0" w:firstRowLastColumn="0" w:lastRowFirstColumn="0" w:lastRowLastColumn="0"/>
            </w:pP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tc>
      </w:tr>
      <w:tr w:rsidR="00125A4C" w14:paraId="296A754C" w14:textId="77777777" w:rsidTr="006D2673">
        <w:trPr>
          <w:cnfStyle w:val="000000100000" w:firstRow="0" w:lastRow="0" w:firstColumn="0" w:lastColumn="0" w:oddVBand="0" w:evenVBand="0" w:oddHBand="1" w:evenHBand="0" w:firstRowFirstColumn="0" w:firstRowLastColumn="0" w:lastRowFirstColumn="0" w:lastRowLastColumn="0"/>
          <w:trHeight w:val="845"/>
        </w:trPr>
        <w:tc>
          <w:tcPr>
            <w:cnfStyle w:val="001000000000" w:firstRow="0" w:lastRow="0" w:firstColumn="1" w:lastColumn="0" w:oddVBand="0" w:evenVBand="0" w:oddHBand="0" w:evenHBand="0" w:firstRowFirstColumn="0" w:firstRowLastColumn="0" w:lastRowFirstColumn="0" w:lastRowLastColumn="0"/>
            <w:tcW w:w="3020" w:type="dxa"/>
            <w:vAlign w:val="center"/>
          </w:tcPr>
          <w:p w14:paraId="7EDCC1ED" w14:textId="77777777" w:rsidR="00125A4C" w:rsidRDefault="00125A4C" w:rsidP="0069034B">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tc>
        <w:tc>
          <w:tcPr>
            <w:tcW w:w="4063" w:type="dxa"/>
            <w:vAlign w:val="center"/>
          </w:tcPr>
          <w:p w14:paraId="7608A15F" w14:textId="77777777" w:rsidR="00125A4C" w:rsidRDefault="00125A4C" w:rsidP="0069034B">
            <w:pPr>
              <w:cnfStyle w:val="000000100000" w:firstRow="0" w:lastRow="0" w:firstColumn="0" w:lastColumn="0" w:oddVBand="0" w:evenVBand="0" w:oddHBand="1" w:evenHBand="0" w:firstRowFirstColumn="0" w:firstRowLastColumn="0" w:lastRowFirstColumn="0" w:lastRowLastColumn="0"/>
            </w:pP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tc>
        <w:tc>
          <w:tcPr>
            <w:tcW w:w="3260" w:type="dxa"/>
            <w:vAlign w:val="center"/>
          </w:tcPr>
          <w:p w14:paraId="4423B884" w14:textId="77777777" w:rsidR="00125A4C" w:rsidRDefault="00125A4C" w:rsidP="0069034B">
            <w:pPr>
              <w:cnfStyle w:val="000000100000" w:firstRow="0" w:lastRow="0" w:firstColumn="0" w:lastColumn="0" w:oddVBand="0" w:evenVBand="0" w:oddHBand="1" w:evenHBand="0" w:firstRowFirstColumn="0" w:firstRowLastColumn="0" w:lastRowFirstColumn="0" w:lastRowLastColumn="0"/>
            </w:pP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tc>
      </w:tr>
      <w:tr w:rsidR="00125A4C" w14:paraId="6072D03C" w14:textId="77777777" w:rsidTr="006D2673">
        <w:trPr>
          <w:trHeight w:val="843"/>
        </w:trPr>
        <w:tc>
          <w:tcPr>
            <w:cnfStyle w:val="001000000000" w:firstRow="0" w:lastRow="0" w:firstColumn="1" w:lastColumn="0" w:oddVBand="0" w:evenVBand="0" w:oddHBand="0" w:evenHBand="0" w:firstRowFirstColumn="0" w:firstRowLastColumn="0" w:lastRowFirstColumn="0" w:lastRowLastColumn="0"/>
            <w:tcW w:w="3020" w:type="dxa"/>
            <w:vAlign w:val="center"/>
          </w:tcPr>
          <w:p w14:paraId="7422BA2D" w14:textId="77777777" w:rsidR="00125A4C" w:rsidRDefault="00125A4C" w:rsidP="0069034B">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tc>
        <w:tc>
          <w:tcPr>
            <w:tcW w:w="4063" w:type="dxa"/>
            <w:vAlign w:val="center"/>
          </w:tcPr>
          <w:p w14:paraId="734D3AD1" w14:textId="77777777" w:rsidR="00125A4C" w:rsidRDefault="00125A4C" w:rsidP="0069034B">
            <w:pPr>
              <w:cnfStyle w:val="000000000000" w:firstRow="0" w:lastRow="0" w:firstColumn="0" w:lastColumn="0" w:oddVBand="0" w:evenVBand="0" w:oddHBand="0" w:evenHBand="0" w:firstRowFirstColumn="0" w:firstRowLastColumn="0" w:lastRowFirstColumn="0" w:lastRowLastColumn="0"/>
            </w:pP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tc>
        <w:tc>
          <w:tcPr>
            <w:tcW w:w="3260" w:type="dxa"/>
            <w:vAlign w:val="center"/>
          </w:tcPr>
          <w:p w14:paraId="74D66879" w14:textId="77777777" w:rsidR="00125A4C" w:rsidRDefault="00125A4C" w:rsidP="0069034B">
            <w:pPr>
              <w:cnfStyle w:val="000000000000" w:firstRow="0" w:lastRow="0" w:firstColumn="0" w:lastColumn="0" w:oddVBand="0" w:evenVBand="0" w:oddHBand="0" w:evenHBand="0" w:firstRowFirstColumn="0" w:firstRowLastColumn="0" w:lastRowFirstColumn="0" w:lastRowLastColumn="0"/>
            </w:pP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tc>
      </w:tr>
      <w:tr w:rsidR="006C455A" w14:paraId="59E533B3" w14:textId="77777777" w:rsidTr="006D2673">
        <w:trPr>
          <w:cnfStyle w:val="000000100000" w:firstRow="0" w:lastRow="0" w:firstColumn="0" w:lastColumn="0" w:oddVBand="0" w:evenVBand="0" w:oddHBand="1" w:evenHBand="0" w:firstRowFirstColumn="0" w:firstRowLastColumn="0" w:lastRowFirstColumn="0" w:lastRowLastColumn="0"/>
          <w:trHeight w:val="843"/>
        </w:trPr>
        <w:tc>
          <w:tcPr>
            <w:cnfStyle w:val="001000000000" w:firstRow="0" w:lastRow="0" w:firstColumn="1" w:lastColumn="0" w:oddVBand="0" w:evenVBand="0" w:oddHBand="0" w:evenHBand="0" w:firstRowFirstColumn="0" w:firstRowLastColumn="0" w:lastRowFirstColumn="0" w:lastRowLastColumn="0"/>
            <w:tcW w:w="3020" w:type="dxa"/>
            <w:vAlign w:val="center"/>
          </w:tcPr>
          <w:p w14:paraId="2FAB6564" w14:textId="77777777" w:rsidR="006C455A" w:rsidRDefault="006C455A" w:rsidP="006C455A">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tc>
        <w:tc>
          <w:tcPr>
            <w:tcW w:w="4063" w:type="dxa"/>
            <w:vAlign w:val="center"/>
          </w:tcPr>
          <w:p w14:paraId="5D5D6DC4" w14:textId="77777777" w:rsidR="006C455A" w:rsidRDefault="006C455A" w:rsidP="006C455A">
            <w:pPr>
              <w:cnfStyle w:val="000000100000" w:firstRow="0" w:lastRow="0" w:firstColumn="0" w:lastColumn="0" w:oddVBand="0" w:evenVBand="0" w:oddHBand="1" w:evenHBand="0" w:firstRowFirstColumn="0" w:firstRowLastColumn="0" w:lastRowFirstColumn="0" w:lastRowLastColumn="0"/>
            </w:pP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tc>
        <w:tc>
          <w:tcPr>
            <w:tcW w:w="3260" w:type="dxa"/>
            <w:vAlign w:val="center"/>
          </w:tcPr>
          <w:p w14:paraId="6448DA22" w14:textId="77777777" w:rsidR="006C455A" w:rsidRDefault="006C455A" w:rsidP="006C455A">
            <w:pPr>
              <w:cnfStyle w:val="000000100000" w:firstRow="0" w:lastRow="0" w:firstColumn="0" w:lastColumn="0" w:oddVBand="0" w:evenVBand="0" w:oddHBand="1" w:evenHBand="0" w:firstRowFirstColumn="0" w:firstRowLastColumn="0" w:lastRowFirstColumn="0" w:lastRowLastColumn="0"/>
            </w:pP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tc>
      </w:tr>
    </w:tbl>
    <w:p w14:paraId="48FD42B4" w14:textId="77777777" w:rsidR="00125A4C" w:rsidRDefault="00125A4C" w:rsidP="0069034B"/>
    <w:p w14:paraId="58E41100" w14:textId="4A4EB6B8" w:rsidR="00C43949" w:rsidRPr="00D96CCE" w:rsidRDefault="006C455A" w:rsidP="006C455A">
      <w:r w:rsidRPr="006C455A">
        <w:t xml:space="preserve">Après avoir pris connaissance du cahier des clauses </w:t>
      </w:r>
      <w:r w:rsidR="00C00188">
        <w:t xml:space="preserve">administratives </w:t>
      </w:r>
      <w:r w:rsidRPr="006C455A">
        <w:t>particulières (C.C.</w:t>
      </w:r>
      <w:r w:rsidR="00C00188">
        <w:t>A.</w:t>
      </w:r>
      <w:r w:rsidRPr="006C455A">
        <w:t xml:space="preserve">P) et des documents qui y sont mentionnés, et après avoir produit les pièces prévues aux articles R.2143-11 et -12 du </w:t>
      </w:r>
      <w:r w:rsidR="00521334">
        <w:t>code de la commande publique</w:t>
      </w:r>
      <w:r w:rsidRPr="006C455A">
        <w:t>.</w:t>
      </w:r>
    </w:p>
    <w:p w14:paraId="2B9C5902" w14:textId="77777777" w:rsidR="00C43949" w:rsidRDefault="00C43949" w:rsidP="006C455A">
      <w:pPr>
        <w:rPr>
          <w:b/>
          <w:u w:val="single"/>
        </w:rPr>
      </w:pPr>
    </w:p>
    <w:p w14:paraId="72108C00" w14:textId="512C4D3F" w:rsidR="006C455A" w:rsidRPr="006C455A" w:rsidRDefault="006C455A" w:rsidP="00C00188">
      <w:pPr>
        <w:shd w:val="clear" w:color="auto" w:fill="CCC0D9" w:themeFill="accent4" w:themeFillTint="66"/>
        <w:rPr>
          <w:b/>
          <w:u w:val="single"/>
        </w:rPr>
      </w:pPr>
      <w:r w:rsidRPr="006C455A">
        <w:rPr>
          <w:b/>
          <w:u w:val="single"/>
        </w:rPr>
        <w:t>Le titulaire :</w:t>
      </w:r>
    </w:p>
    <w:p w14:paraId="7FD7C100" w14:textId="77777777" w:rsidR="006C455A" w:rsidRDefault="006C455A" w:rsidP="006C455A">
      <w:pPr>
        <w:pStyle w:val="Paragraphedeliste"/>
      </w:pPr>
      <w:r>
        <w:t xml:space="preserve">- </w:t>
      </w:r>
      <w:r w:rsidRPr="006C455A">
        <w:rPr>
          <w:b/>
          <w:u w:val="single"/>
        </w:rPr>
        <w:t>déclare :</w:t>
      </w:r>
      <w:r>
        <w:t xml:space="preserve"> bénéficier d'une assurance garantissant sa responsabilité à l’égard du maître d’ouvrage, du représentant du pouvoir adjudicateur et des tiers, victimes d’accidents ou de dommages, causés par l’exécution des prestations </w:t>
      </w:r>
      <w:r w:rsidRPr="00EB46D9">
        <w:t>ainsi que d’une assurance de garantie décennale</w:t>
      </w:r>
      <w:r>
        <w:t>.</w:t>
      </w:r>
    </w:p>
    <w:p w14:paraId="13141783" w14:textId="77777777" w:rsidR="00125A4C" w:rsidRDefault="006C455A" w:rsidP="006C455A">
      <w:pPr>
        <w:pStyle w:val="Paragraphedeliste"/>
      </w:pPr>
      <w:r>
        <w:t xml:space="preserve">- </w:t>
      </w:r>
      <w:r w:rsidRPr="006C455A">
        <w:rPr>
          <w:b/>
          <w:u w:val="single"/>
        </w:rPr>
        <w:t>s’engage :</w:t>
      </w:r>
      <w:r>
        <w:t xml:space="preserve"> sans réserve conformément aux documents cités précédemment à exécuter les prestations dans les conditions du présent contrat. Toutefois l’offre présentée ne me lie que si elle m’est notifiée dans un délai de 6 mois à compter de la date limite de remise des offres ;</w:t>
      </w:r>
    </w:p>
    <w:p w14:paraId="04D6AF78" w14:textId="77777777" w:rsidR="006C455A" w:rsidRDefault="006C455A" w:rsidP="006C455A">
      <w:pPr>
        <w:pStyle w:val="Paragraphedeliste"/>
      </w:pPr>
      <w:r>
        <w:t xml:space="preserve">- </w:t>
      </w:r>
      <w:r w:rsidRPr="007401C5">
        <w:fldChar w:fldCharType="begin">
          <w:ffData>
            <w:name w:val=""/>
            <w:enabled/>
            <w:calcOnExit w:val="0"/>
            <w:checkBox>
              <w:size w:val="26"/>
              <w:default w:val="0"/>
            </w:checkBox>
          </w:ffData>
        </w:fldChar>
      </w:r>
      <w:r w:rsidRPr="007401C5">
        <w:instrText xml:space="preserve"> FORMCHECKBOX </w:instrText>
      </w:r>
      <w:r w:rsidR="00C5053B">
        <w:fldChar w:fldCharType="separate"/>
      </w:r>
      <w:r w:rsidRPr="007401C5">
        <w:fldChar w:fldCharType="end"/>
      </w:r>
      <w:r>
        <w:t xml:space="preserve"> </w:t>
      </w:r>
      <w:r w:rsidRPr="006C455A">
        <w:rPr>
          <w:b/>
        </w:rPr>
        <w:t>envisage</w:t>
      </w:r>
      <w:r>
        <w:t xml:space="preserve">   </w:t>
      </w:r>
      <w:r w:rsidRPr="006C455A">
        <w:rPr>
          <w:i/>
        </w:rPr>
        <w:t>ou</w:t>
      </w:r>
      <w:r>
        <w:t xml:space="preserve">   </w:t>
      </w:r>
      <w:r w:rsidRPr="007401C5">
        <w:fldChar w:fldCharType="begin">
          <w:ffData>
            <w:name w:val=""/>
            <w:enabled/>
            <w:calcOnExit w:val="0"/>
            <w:checkBox>
              <w:size w:val="26"/>
              <w:default w:val="0"/>
            </w:checkBox>
          </w:ffData>
        </w:fldChar>
      </w:r>
      <w:r w:rsidRPr="007401C5">
        <w:instrText xml:space="preserve"> FORMCHECKBOX </w:instrText>
      </w:r>
      <w:r w:rsidR="00C5053B">
        <w:fldChar w:fldCharType="separate"/>
      </w:r>
      <w:r w:rsidRPr="007401C5">
        <w:fldChar w:fldCharType="end"/>
      </w:r>
      <w:r>
        <w:t xml:space="preserve"> </w:t>
      </w:r>
      <w:r w:rsidRPr="006C455A">
        <w:rPr>
          <w:b/>
        </w:rPr>
        <w:t>n’envisage pas</w:t>
      </w:r>
      <w:r>
        <w:t xml:space="preserve"> de sous-traiter une partie des prestations</w:t>
      </w:r>
      <w:r w:rsidRPr="006C455A">
        <w:rPr>
          <w:rStyle w:val="Appelnotedebasdep"/>
          <w:rFonts w:cs="Arial"/>
          <w:sz w:val="22"/>
          <w:szCs w:val="22"/>
        </w:rPr>
        <w:footnoteReference w:id="4"/>
      </w:r>
      <w:r>
        <w:t xml:space="preserve"> .</w:t>
      </w:r>
    </w:p>
    <w:p w14:paraId="3C7AB7B9" w14:textId="77777777" w:rsidR="00C43949" w:rsidRDefault="00C43949" w:rsidP="0069034B"/>
    <w:p w14:paraId="61DD0818" w14:textId="77777777" w:rsidR="006C455A" w:rsidRPr="006C455A" w:rsidRDefault="006C455A" w:rsidP="00727C90">
      <w:pPr>
        <w:shd w:val="clear" w:color="auto" w:fill="CCC0D9" w:themeFill="accent4" w:themeFillTint="66"/>
        <w:rPr>
          <w:b/>
          <w:u w:val="single"/>
        </w:rPr>
      </w:pPr>
      <w:r w:rsidRPr="006C455A">
        <w:rPr>
          <w:b/>
          <w:u w:val="single"/>
        </w:rPr>
        <w:t>Avance :</w:t>
      </w:r>
    </w:p>
    <w:p w14:paraId="65990613" w14:textId="77777777" w:rsidR="00CF12F2" w:rsidRDefault="00CF12F2" w:rsidP="006C455A"/>
    <w:p w14:paraId="7B6B95F0" w14:textId="3B3F5E26" w:rsidR="00CF12F2" w:rsidRPr="00A775C8" w:rsidRDefault="00CF12F2" w:rsidP="00CF12F2">
      <w:pPr>
        <w:rPr>
          <w:sz w:val="24"/>
          <w:szCs w:val="24"/>
        </w:rPr>
      </w:pPr>
      <w:r w:rsidRPr="00A775C8">
        <w:t>Sauf renoncement</w:t>
      </w:r>
      <w:r>
        <w:t xml:space="preserve"> du titulaire</w:t>
      </w:r>
      <w:r w:rsidRPr="00A775C8">
        <w:t>, le versement de l’avance prévue dans les cas et selon les modalités stipulées ci-après, sera effectué si le montant du marché est supérieur à 50</w:t>
      </w:r>
      <w:r w:rsidRPr="00A775C8">
        <w:rPr>
          <w:rFonts w:ascii="Calibri" w:hAnsi="Calibri" w:cs="Calibri"/>
        </w:rPr>
        <w:t> </w:t>
      </w:r>
      <w:r w:rsidRPr="00A775C8">
        <w:t>000,00</w:t>
      </w:r>
      <w:r w:rsidRPr="00A775C8">
        <w:rPr>
          <w:rFonts w:ascii="Calibri" w:hAnsi="Calibri" w:cs="Calibri"/>
        </w:rPr>
        <w:t> </w:t>
      </w:r>
      <w:r w:rsidRPr="00A775C8">
        <w:t>€ hors taxe (HT) et si le délai d'exécution est supérieur à deux mois.</w:t>
      </w:r>
    </w:p>
    <w:p w14:paraId="69641E02" w14:textId="77777777" w:rsidR="00CF12F2" w:rsidRPr="00A775C8" w:rsidRDefault="00CF12F2" w:rsidP="00CF12F2">
      <w:r w:rsidRPr="00A775C8">
        <w:t xml:space="preserve">Le délai de paiement de cette avance court à partir de la notification de l'acte qui emporte commencement de l'exécution du marché si un tel acte est prévu ou, à défaut, à partir de la notification du marché. </w:t>
      </w:r>
    </w:p>
    <w:p w14:paraId="40E01C73" w14:textId="77777777" w:rsidR="00CF12F2" w:rsidRPr="00A775C8" w:rsidRDefault="00CF12F2" w:rsidP="00CF12F2">
      <w:pPr>
        <w:rPr>
          <w:sz w:val="24"/>
          <w:szCs w:val="24"/>
        </w:rPr>
      </w:pPr>
      <w:r w:rsidRPr="00A775C8">
        <w:t>Cette avance est égale à 5% du montant initial toutes taxes (TTC) comprises du marché, si le délai d'exécution du marché n'excède pas 12 mois. Si cette durée est supérieure à 12 mois, l'avance est égale à 5% d'une somme égale à 12 fois le montant initial du marché divisé par la durée du marché exprimée en mois.</w:t>
      </w:r>
    </w:p>
    <w:p w14:paraId="70B04CEE" w14:textId="77777777" w:rsidR="00CF12F2" w:rsidRPr="00A775C8" w:rsidRDefault="00CF12F2" w:rsidP="00CF12F2">
      <w:pPr>
        <w:rPr>
          <w:sz w:val="24"/>
          <w:szCs w:val="24"/>
        </w:rPr>
      </w:pPr>
      <w:r w:rsidRPr="00A775C8">
        <w:t xml:space="preserve">Le taux de l'avance fixé au paragraphe précédent est porté à </w:t>
      </w:r>
      <w:r>
        <w:t>3</w:t>
      </w:r>
      <w:r w:rsidRPr="00A775C8">
        <w:t xml:space="preserve">0 % lorsque le </w:t>
      </w:r>
      <w:r w:rsidRPr="000519C3">
        <w:t>maître d’œuvre</w:t>
      </w:r>
      <w:r w:rsidRPr="00A775C8">
        <w:t xml:space="preserve"> du marché public ou son sous-traitant admis au paiement direct est une petite et moyenne entreprise.</w:t>
      </w:r>
    </w:p>
    <w:p w14:paraId="3684288B" w14:textId="77777777" w:rsidR="00CF12F2" w:rsidRPr="00A775C8" w:rsidRDefault="00CF12F2" w:rsidP="00CF12F2">
      <w:pPr>
        <w:rPr>
          <w:sz w:val="24"/>
          <w:szCs w:val="24"/>
        </w:rPr>
      </w:pPr>
      <w:r w:rsidRPr="00A775C8">
        <w:t xml:space="preserve">Le montant de l'avance versée au </w:t>
      </w:r>
      <w:r w:rsidRPr="000519C3">
        <w:t>maître d’œuvre</w:t>
      </w:r>
      <w:r w:rsidRPr="00A775C8">
        <w:t xml:space="preserve"> n'est ni révisable, ni actualisable.</w:t>
      </w:r>
    </w:p>
    <w:p w14:paraId="07142D7F" w14:textId="3446B51B" w:rsidR="00CF12F2" w:rsidRPr="00A775C8" w:rsidRDefault="00CF12F2" w:rsidP="00CF12F2">
      <w:r w:rsidRPr="00A775C8">
        <w:t xml:space="preserve">Le remboursement s'impute sur les sommes dues au </w:t>
      </w:r>
      <w:r w:rsidRPr="000519C3">
        <w:t>maître d’œuvre</w:t>
      </w:r>
      <w:r w:rsidRPr="00A775C8">
        <w:t xml:space="preserve"> quand le montant des prestations exécutées par le </w:t>
      </w:r>
      <w:r w:rsidRPr="000519C3">
        <w:t>maître d’œuvre</w:t>
      </w:r>
      <w:r w:rsidRPr="00A775C8">
        <w:t xml:space="preserve"> </w:t>
      </w:r>
      <w:r>
        <w:t xml:space="preserve">atteint 65% </w:t>
      </w:r>
      <w:r w:rsidRPr="00A775C8">
        <w:t xml:space="preserve">du montant TTC du marché. </w:t>
      </w:r>
    </w:p>
    <w:p w14:paraId="5AF79EFB" w14:textId="2D4F7BF2" w:rsidR="009835DB" w:rsidRDefault="009835DB">
      <w:pPr>
        <w:contextualSpacing w:val="0"/>
        <w:jc w:val="left"/>
      </w:pPr>
      <w:r>
        <w:br w:type="page"/>
      </w:r>
    </w:p>
    <w:p w14:paraId="5D52B36D" w14:textId="77777777" w:rsidR="00CF12F2" w:rsidRDefault="00CF12F2" w:rsidP="006C455A"/>
    <w:p w14:paraId="6DE802AA" w14:textId="77777777" w:rsidR="00CF12F2" w:rsidRDefault="00CF12F2" w:rsidP="00CF12F2">
      <w:r>
        <w:t xml:space="preserve">Le titulaire / Mandataire </w:t>
      </w:r>
      <w:r>
        <w:tab/>
      </w:r>
      <w:r>
        <w:tab/>
      </w:r>
      <w:sdt>
        <w:sdtPr>
          <w:id w:val="-1873689288"/>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Accepte </w:t>
      </w:r>
      <w:r>
        <w:tab/>
      </w:r>
      <w:r>
        <w:tab/>
      </w:r>
      <w:sdt>
        <w:sdtPr>
          <w:id w:val="1321074103"/>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Renonce </w:t>
      </w:r>
      <w:r>
        <w:tab/>
      </w:r>
      <w:r>
        <w:tab/>
        <w:t xml:space="preserve">à l’avance. </w:t>
      </w:r>
    </w:p>
    <w:p w14:paraId="78BB2186" w14:textId="77777777" w:rsidR="00CF12F2" w:rsidRDefault="00CF12F2" w:rsidP="00CF12F2">
      <w:r>
        <w:t>Le cotraitant 1</w:t>
      </w:r>
      <w:r>
        <w:tab/>
      </w:r>
      <w:r>
        <w:tab/>
        <w:t xml:space="preserve"> </w:t>
      </w:r>
      <w:r>
        <w:tab/>
      </w:r>
      <w:r>
        <w:tab/>
      </w:r>
      <w:sdt>
        <w:sdtPr>
          <w:id w:val="2130356166"/>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Accepte </w:t>
      </w:r>
      <w:r>
        <w:tab/>
      </w:r>
      <w:r>
        <w:tab/>
      </w:r>
      <w:sdt>
        <w:sdtPr>
          <w:id w:val="-1117217175"/>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Renonce </w:t>
      </w:r>
      <w:r>
        <w:tab/>
      </w:r>
      <w:r>
        <w:tab/>
        <w:t xml:space="preserve">à l’avance. </w:t>
      </w:r>
    </w:p>
    <w:p w14:paraId="3E0215EE" w14:textId="77777777" w:rsidR="00CF12F2" w:rsidRDefault="00CF12F2" w:rsidP="00CF12F2">
      <w:r>
        <w:t>Le cotraitant 2</w:t>
      </w:r>
      <w:r>
        <w:tab/>
      </w:r>
      <w:r>
        <w:tab/>
        <w:t xml:space="preserve"> </w:t>
      </w:r>
      <w:r>
        <w:tab/>
      </w:r>
      <w:r>
        <w:tab/>
      </w:r>
      <w:sdt>
        <w:sdtPr>
          <w:id w:val="845521481"/>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Accepte </w:t>
      </w:r>
      <w:r>
        <w:tab/>
      </w:r>
      <w:r>
        <w:tab/>
      </w:r>
      <w:sdt>
        <w:sdtPr>
          <w:id w:val="537330383"/>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Renonce </w:t>
      </w:r>
      <w:r>
        <w:tab/>
      </w:r>
      <w:r>
        <w:tab/>
        <w:t xml:space="preserve">à l’avance. </w:t>
      </w:r>
    </w:p>
    <w:p w14:paraId="711015DD" w14:textId="77777777" w:rsidR="00CF12F2" w:rsidRDefault="00CF12F2" w:rsidP="00CF12F2">
      <w:r>
        <w:t>Le cotraitant 3</w:t>
      </w:r>
      <w:r>
        <w:tab/>
      </w:r>
      <w:r>
        <w:tab/>
        <w:t xml:space="preserve"> </w:t>
      </w:r>
      <w:r>
        <w:tab/>
      </w:r>
      <w:r>
        <w:tab/>
      </w:r>
      <w:sdt>
        <w:sdtPr>
          <w:id w:val="1060747328"/>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Accepte </w:t>
      </w:r>
      <w:r>
        <w:tab/>
      </w:r>
      <w:r>
        <w:tab/>
      </w:r>
      <w:sdt>
        <w:sdtPr>
          <w:id w:val="-523635429"/>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Renonce </w:t>
      </w:r>
      <w:r>
        <w:tab/>
      </w:r>
      <w:r>
        <w:tab/>
        <w:t xml:space="preserve">à l’avance. </w:t>
      </w:r>
    </w:p>
    <w:p w14:paraId="1123A74A" w14:textId="77777777" w:rsidR="00CF12F2" w:rsidRDefault="00CF12F2" w:rsidP="00CF12F2">
      <w:r>
        <w:t>Le cotraitant 4</w:t>
      </w:r>
      <w:r>
        <w:tab/>
      </w:r>
      <w:r>
        <w:tab/>
        <w:t xml:space="preserve"> </w:t>
      </w:r>
      <w:r>
        <w:tab/>
      </w:r>
      <w:r>
        <w:tab/>
      </w:r>
      <w:sdt>
        <w:sdtPr>
          <w:id w:val="2070232472"/>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Accepte </w:t>
      </w:r>
      <w:r>
        <w:tab/>
      </w:r>
      <w:r>
        <w:tab/>
      </w:r>
      <w:sdt>
        <w:sdtPr>
          <w:id w:val="1358538443"/>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Renonce </w:t>
      </w:r>
      <w:r>
        <w:tab/>
      </w:r>
      <w:r>
        <w:tab/>
        <w:t xml:space="preserve">à l’avance. </w:t>
      </w:r>
    </w:p>
    <w:p w14:paraId="3A0F04F8" w14:textId="77777777" w:rsidR="00C43949" w:rsidRDefault="00C43949" w:rsidP="0069034B">
      <w:pPr>
        <w:rPr>
          <w:rStyle w:val="Emphaseintense"/>
        </w:rPr>
      </w:pPr>
    </w:p>
    <w:p w14:paraId="7F03590E" w14:textId="77777777" w:rsidR="00C81FBA" w:rsidRDefault="006C455A" w:rsidP="00C81FBA">
      <w:pPr>
        <w:rPr>
          <w:rStyle w:val="Emphaseintense"/>
        </w:rPr>
      </w:pPr>
      <w:r w:rsidRPr="006C455A">
        <w:rPr>
          <w:rStyle w:val="Emphaseintense"/>
        </w:rPr>
        <w:t>Dans le cas où le titulaire ne s’est pas prononcé ci-dessus, l’avance sera considérée comme refusée.</w:t>
      </w:r>
    </w:p>
    <w:p w14:paraId="09704246" w14:textId="130DC6F5" w:rsidR="00C81FBA" w:rsidRDefault="00C81FBA" w:rsidP="00C81FBA">
      <w:pPr>
        <w:rPr>
          <w:b/>
          <w:bCs/>
          <w:caps/>
        </w:rPr>
      </w:pPr>
      <w:r>
        <w:t xml:space="preserve">Le </w:t>
      </w:r>
      <w:r w:rsidRPr="00C81FBA">
        <w:t>paiement de l’avance interviendra dans un délai de 30 jours à compter de la date de l’ordre de service prescrivant</w:t>
      </w:r>
      <w:r w:rsidR="00D11AAA">
        <w:t xml:space="preserve"> le début de la prestation.</w:t>
      </w:r>
    </w:p>
    <w:p w14:paraId="072299D1" w14:textId="6FD6405E" w:rsidR="006C455A" w:rsidRPr="006C455A" w:rsidRDefault="00C43949" w:rsidP="00C81FBA">
      <w:pPr>
        <w:rPr>
          <w:rStyle w:val="Emphaseintense"/>
        </w:rPr>
      </w:pPr>
      <w:r>
        <w:rPr>
          <w:rStyle w:val="Emphaseintense"/>
        </w:rPr>
        <w:br w:type="page"/>
      </w:r>
    </w:p>
    <w:p w14:paraId="22EBF8F0" w14:textId="211A638B" w:rsidR="00626B61" w:rsidRDefault="00B00981" w:rsidP="00C00188">
      <w:pPr>
        <w:pStyle w:val="Titre1"/>
        <w:pBdr>
          <w:top w:val="single" w:sz="24" w:space="0" w:color="800080"/>
          <w:left w:val="single" w:sz="24" w:space="0" w:color="800080"/>
          <w:bottom w:val="single" w:sz="24" w:space="0" w:color="800080"/>
          <w:right w:val="single" w:sz="24" w:space="0" w:color="800080"/>
        </w:pBdr>
      </w:pPr>
      <w:r>
        <w:lastRenderedPageBreak/>
        <w:t xml:space="preserve">Prix </w:t>
      </w:r>
      <w:r w:rsidR="00D95409">
        <w:t>du marché</w:t>
      </w:r>
    </w:p>
    <w:p w14:paraId="48D9AE1D" w14:textId="4FC07CC0" w:rsidR="007149AB" w:rsidRDefault="007149AB" w:rsidP="00727C90">
      <w:pPr>
        <w:pStyle w:val="Titre2"/>
      </w:pPr>
      <w:r>
        <w:t>Enveloppe financière prévisionnelle – Partie affectée aux travaux</w:t>
      </w:r>
      <w:r w:rsidR="00C7579E">
        <w:t xml:space="preserve"> – C</w:t>
      </w:r>
      <w:r w:rsidR="00C7579E" w:rsidRPr="00C7579E">
        <w:rPr>
          <w:vertAlign w:val="subscript"/>
        </w:rPr>
        <w:t>0</w:t>
      </w:r>
    </w:p>
    <w:p w14:paraId="5D2AE5F9" w14:textId="5D23AD19" w:rsidR="007149AB" w:rsidRDefault="0039602F" w:rsidP="007149AB">
      <w:r w:rsidRPr="007149AB">
        <w:t xml:space="preserve">L’enveloppe financière prévisionnelle </w:t>
      </w:r>
      <w:r>
        <w:t>(valeur M</w:t>
      </w:r>
      <w:r w:rsidRPr="00C7579E">
        <w:rPr>
          <w:vertAlign w:val="subscript"/>
        </w:rPr>
        <w:t>0 Etudes</w:t>
      </w:r>
      <w:r>
        <w:t>) de l</w:t>
      </w:r>
      <w:r w:rsidR="007149AB">
        <w:t xml:space="preserve">a </w:t>
      </w:r>
      <w:r w:rsidR="007149AB" w:rsidRPr="007149AB">
        <w:t xml:space="preserve">partie affectée aux travaux </w:t>
      </w:r>
      <w:r w:rsidR="007149AB" w:rsidRPr="007149AB">
        <w:rPr>
          <w:b/>
        </w:rPr>
        <w:t>C</w:t>
      </w:r>
      <w:r w:rsidR="007149AB" w:rsidRPr="007149AB">
        <w:rPr>
          <w:b/>
          <w:vertAlign w:val="subscript"/>
        </w:rPr>
        <w:t>0</w:t>
      </w:r>
      <w:r w:rsidR="007149AB" w:rsidRPr="007149AB">
        <w:t xml:space="preserve"> </w:t>
      </w:r>
      <w:r w:rsidR="007149AB">
        <w:t>est fixée à :</w:t>
      </w:r>
    </w:p>
    <w:p w14:paraId="141D37C9" w14:textId="3CB48EEB" w:rsidR="007149AB" w:rsidRDefault="007149AB" w:rsidP="007149AB">
      <w:pPr>
        <w:jc w:val="center"/>
      </w:pPr>
      <w:r w:rsidRPr="007149AB">
        <w:rPr>
          <w:b/>
        </w:rPr>
        <w:t>C</w:t>
      </w:r>
      <w:r w:rsidRPr="007149AB">
        <w:rPr>
          <w:b/>
          <w:vertAlign w:val="subscript"/>
        </w:rPr>
        <w:t>0</w:t>
      </w:r>
      <w:r>
        <w:t xml:space="preserve"> = </w:t>
      </w:r>
      <w:r w:rsidR="00F32D7A">
        <w:t>1 486 000,00</w:t>
      </w:r>
      <w:r>
        <w:t xml:space="preserve"> € HT</w:t>
      </w:r>
      <w:r w:rsidR="00F32D7A">
        <w:t xml:space="preserve"> (valeur janvier 2024)</w:t>
      </w:r>
    </w:p>
    <w:p w14:paraId="0AC8320D" w14:textId="15F213E2" w:rsidR="007149AB" w:rsidRDefault="007149AB" w:rsidP="007149AB">
      <w:r>
        <w:t>Soit</w:t>
      </w:r>
    </w:p>
    <w:p w14:paraId="2169A733" w14:textId="75DBAA5B" w:rsidR="007149AB" w:rsidRDefault="007149AB" w:rsidP="007149AB">
      <w:pPr>
        <w:jc w:val="center"/>
      </w:pPr>
      <w:r w:rsidRPr="007149AB">
        <w:rPr>
          <w:b/>
        </w:rPr>
        <w:t>C</w:t>
      </w:r>
      <w:r w:rsidRPr="007149AB">
        <w:rPr>
          <w:b/>
          <w:vertAlign w:val="subscript"/>
        </w:rPr>
        <w:t>0</w:t>
      </w:r>
      <w:r>
        <w:t xml:space="preserve"> = </w:t>
      </w:r>
      <w:r w:rsidR="00F32D7A">
        <w:t>un million quatre cent quatre-vingt-six</w:t>
      </w:r>
      <w:r>
        <w:t xml:space="preserve"> euros hors taxes.</w:t>
      </w:r>
    </w:p>
    <w:p w14:paraId="3C32EF60" w14:textId="2ADC114D" w:rsidR="00981461" w:rsidRDefault="00981461" w:rsidP="00981461"/>
    <w:p w14:paraId="51B9D88B" w14:textId="7DEA7AD9" w:rsidR="00626B61" w:rsidRDefault="00EB46D9" w:rsidP="00727C90">
      <w:pPr>
        <w:pStyle w:val="Titre2"/>
      </w:pPr>
      <w:r>
        <w:t>Forfait de rémunération –Mission de base</w:t>
      </w:r>
      <w:r w:rsidR="00C7579E">
        <w:t xml:space="preserve"> – f</w:t>
      </w:r>
      <w:r w:rsidR="00C7579E" w:rsidRPr="00C7579E">
        <w:rPr>
          <w:vertAlign w:val="subscript"/>
        </w:rPr>
        <w:t>0</w:t>
      </w:r>
    </w:p>
    <w:p w14:paraId="079A11CE" w14:textId="265C6F1C" w:rsidR="007149AB" w:rsidRDefault="007149AB" w:rsidP="00EB46D9">
      <w:r>
        <w:t xml:space="preserve">Le taux de rémunération </w:t>
      </w:r>
      <w:r w:rsidRPr="007149AB">
        <w:rPr>
          <w:b/>
        </w:rPr>
        <w:t>t</w:t>
      </w:r>
      <w:r>
        <w:t xml:space="preserve"> est fixé à </w:t>
      </w:r>
      <w:r w:rsidRPr="00C7579E">
        <w:rPr>
          <w:b/>
        </w:rPr>
        <w:t>…………%</w:t>
      </w:r>
    </w:p>
    <w:p w14:paraId="5D5AD393" w14:textId="3A5DDC4C" w:rsidR="007149AB" w:rsidRDefault="007149AB" w:rsidP="00EB46D9"/>
    <w:p w14:paraId="322D392E" w14:textId="5E96E1A1" w:rsidR="007149AB" w:rsidRDefault="007149AB" w:rsidP="00EB46D9">
      <w:r>
        <w:t>Conformément à l’article 12.1.1 du CCAP, l</w:t>
      </w:r>
      <w:r w:rsidRPr="007149AB">
        <w:t>e montant provisoire de la rémunération est calculé sur la base suivante :</w:t>
      </w:r>
    </w:p>
    <w:p w14:paraId="0FA7D4D6" w14:textId="77777777" w:rsidR="007149AB" w:rsidRPr="00C740C7" w:rsidRDefault="00C5053B" w:rsidP="007149AB">
      <w:pPr>
        <w:spacing w:after="0" w:line="240" w:lineRule="auto"/>
        <w:rPr>
          <w:rFonts w:eastAsia="Times New Roman" w:cs="Arial"/>
          <w:sz w:val="28"/>
          <w:szCs w:val="28"/>
          <w:lang w:eastAsia="fr-FR"/>
        </w:rPr>
      </w:pPr>
      <m:oMathPara>
        <m:oMath>
          <m:sSub>
            <m:sSubPr>
              <m:ctrlPr>
                <w:rPr>
                  <w:rFonts w:ascii="Cambria Math" w:eastAsia="Times New Roman" w:hAnsi="Cambria Math" w:cs="Arial"/>
                  <w:i/>
                  <w:sz w:val="28"/>
                  <w:szCs w:val="28"/>
                  <w:lang w:eastAsia="fr-FR"/>
                </w:rPr>
              </m:ctrlPr>
            </m:sSubPr>
            <m:e>
              <m:r>
                <w:rPr>
                  <w:rFonts w:ascii="Cambria Math" w:eastAsia="Times New Roman" w:hAnsi="Cambria Math" w:cs="Arial"/>
                  <w:sz w:val="28"/>
                  <w:szCs w:val="28"/>
                  <w:lang w:eastAsia="fr-FR"/>
                </w:rPr>
                <m:t>f</m:t>
              </m:r>
            </m:e>
            <m:sub>
              <m:r>
                <w:rPr>
                  <w:rFonts w:ascii="Cambria Math" w:eastAsia="Times New Roman" w:hAnsi="Cambria Math" w:cs="Arial"/>
                  <w:sz w:val="28"/>
                  <w:szCs w:val="28"/>
                  <w:lang w:eastAsia="fr-FR"/>
                </w:rPr>
                <m:t>0</m:t>
              </m:r>
            </m:sub>
          </m:sSub>
          <m:r>
            <w:rPr>
              <w:rFonts w:ascii="Cambria Math" w:eastAsia="Times New Roman" w:hAnsi="Cambria Math" w:cs="Arial"/>
              <w:sz w:val="28"/>
              <w:szCs w:val="28"/>
              <w:lang w:eastAsia="fr-FR"/>
            </w:rPr>
            <m:t>=</m:t>
          </m:r>
          <m:sSub>
            <m:sSubPr>
              <m:ctrlPr>
                <w:rPr>
                  <w:rFonts w:ascii="Cambria Math" w:eastAsia="Times New Roman" w:hAnsi="Cambria Math" w:cs="Arial"/>
                  <w:i/>
                  <w:sz w:val="28"/>
                  <w:szCs w:val="28"/>
                  <w:lang w:eastAsia="fr-FR"/>
                </w:rPr>
              </m:ctrlPr>
            </m:sSubPr>
            <m:e>
              <m:r>
                <w:rPr>
                  <w:rFonts w:ascii="Cambria Math" w:eastAsia="Times New Roman" w:hAnsi="Cambria Math" w:cs="Arial"/>
                  <w:sz w:val="28"/>
                  <w:szCs w:val="28"/>
                  <w:lang w:eastAsia="fr-FR"/>
                </w:rPr>
                <m:t>C</m:t>
              </m:r>
            </m:e>
            <m:sub>
              <m:r>
                <w:rPr>
                  <w:rFonts w:ascii="Cambria Math" w:eastAsia="Times New Roman" w:hAnsi="Cambria Math" w:cs="Arial"/>
                  <w:sz w:val="28"/>
                  <w:szCs w:val="28"/>
                  <w:lang w:eastAsia="fr-FR"/>
                </w:rPr>
                <m:t>o</m:t>
              </m:r>
            </m:sub>
          </m:sSub>
          <m:r>
            <w:rPr>
              <w:rFonts w:ascii="Cambria Math" w:eastAsia="Times New Roman" w:hAnsi="Cambria Math" w:cs="Arial"/>
              <w:sz w:val="28"/>
              <w:szCs w:val="28"/>
              <w:lang w:eastAsia="fr-FR"/>
            </w:rPr>
            <m:t>×t</m:t>
          </m:r>
        </m:oMath>
      </m:oMathPara>
    </w:p>
    <w:p w14:paraId="3B12FE3D" w14:textId="77777777" w:rsidR="007149AB" w:rsidRDefault="007149AB" w:rsidP="00EB46D9"/>
    <w:p w14:paraId="7C2BEA30" w14:textId="030A2E94" w:rsidR="00C7579E" w:rsidRDefault="00C5053B" w:rsidP="00EB46D9">
      <w:sdt>
        <w:sdtPr>
          <w:rPr>
            <w:lang w:eastAsia="fr-FR"/>
          </w:rPr>
          <w:id w:val="-324051023"/>
          <w14:checkbox>
            <w14:checked w14:val="0"/>
            <w14:checkedState w14:val="2612" w14:font="MS Gothic"/>
            <w14:uncheckedState w14:val="2610" w14:font="MS Gothic"/>
          </w14:checkbox>
        </w:sdtPr>
        <w:sdtEndPr/>
        <w:sdtContent>
          <w:r w:rsidR="00981461">
            <w:rPr>
              <w:rFonts w:ascii="MS Gothic" w:eastAsia="MS Gothic" w:hAnsi="MS Gothic" w:hint="eastAsia"/>
              <w:lang w:eastAsia="fr-FR"/>
            </w:rPr>
            <w:t>☐</w:t>
          </w:r>
        </w:sdtContent>
      </w:sdt>
      <w:r w:rsidR="00981461">
        <w:t xml:space="preserve"> </w:t>
      </w:r>
      <w:r w:rsidR="00EB46D9">
        <w:t xml:space="preserve">Le forfait provisoire </w:t>
      </w:r>
      <w:r w:rsidR="007149AB" w:rsidRPr="00C7579E">
        <w:rPr>
          <w:b/>
        </w:rPr>
        <w:t>f</w:t>
      </w:r>
      <w:r w:rsidR="007149AB" w:rsidRPr="00C7579E">
        <w:rPr>
          <w:b/>
          <w:vertAlign w:val="subscript"/>
        </w:rPr>
        <w:t>0</w:t>
      </w:r>
      <w:r w:rsidR="007149AB">
        <w:t xml:space="preserve"> </w:t>
      </w:r>
      <w:r w:rsidR="00EB46D9">
        <w:t>pour la réalisation de la mission de base est fixé à …</w:t>
      </w:r>
      <w:r w:rsidR="00C7579E">
        <w:t>…………(</w:t>
      </w:r>
      <w:r w:rsidR="00C7579E" w:rsidRPr="00C7579E">
        <w:rPr>
          <w:i/>
        </w:rPr>
        <w:t>chiffres</w:t>
      </w:r>
      <w:r w:rsidR="00C7579E">
        <w:t>)</w:t>
      </w:r>
      <w:r w:rsidR="00EB46D9">
        <w:t>……………  € HT</w:t>
      </w:r>
      <w:r w:rsidR="00C7579E">
        <w:t xml:space="preserve">, </w:t>
      </w:r>
    </w:p>
    <w:p w14:paraId="1460F366" w14:textId="2FD73DD0" w:rsidR="007149AB" w:rsidRDefault="00C7579E" w:rsidP="00EB46D9">
      <w:proofErr w:type="gramStart"/>
      <w:r>
        <w:t>soit</w:t>
      </w:r>
      <w:proofErr w:type="gramEnd"/>
      <w:r>
        <w:t xml:space="preserve"> ……(</w:t>
      </w:r>
      <w:r w:rsidRPr="00C7579E">
        <w:rPr>
          <w:i/>
        </w:rPr>
        <w:t>lettres</w:t>
      </w:r>
      <w:r>
        <w:t xml:space="preserve">)……………………………………………….……….. </w:t>
      </w:r>
      <w:proofErr w:type="gramStart"/>
      <w:r>
        <w:t>euros</w:t>
      </w:r>
      <w:proofErr w:type="gramEnd"/>
      <w:r>
        <w:t xml:space="preserve"> hors-taxe</w:t>
      </w:r>
      <w:r w:rsidR="007149AB">
        <w:t>.</w:t>
      </w:r>
    </w:p>
    <w:p w14:paraId="6938D6D6" w14:textId="77777777" w:rsidR="0039602F" w:rsidRDefault="0039602F" w:rsidP="00EB46D9"/>
    <w:p w14:paraId="03B4A0E7" w14:textId="75CD307B" w:rsidR="00C7579E" w:rsidRPr="00C7579E" w:rsidRDefault="00C7579E" w:rsidP="00DA7962">
      <w:pPr>
        <w:pStyle w:val="Titre3"/>
        <w:pBdr>
          <w:top w:val="single" w:sz="6" w:space="2" w:color="403152" w:themeColor="accent4" w:themeShade="80"/>
          <w:left w:val="single" w:sz="6" w:space="2" w:color="403152" w:themeColor="accent4" w:themeShade="80"/>
        </w:pBdr>
      </w:pPr>
      <w:r>
        <w:t>Modalités de rémunération</w:t>
      </w:r>
    </w:p>
    <w:p w14:paraId="4FEBCFA2" w14:textId="36C28F0A" w:rsidR="00C7579E" w:rsidRDefault="00C7579E" w:rsidP="00626B61">
      <w:r>
        <w:t xml:space="preserve">La part attribuée à chaque cotraitant est fixée dans l’annexe </w:t>
      </w:r>
      <w:r w:rsidR="00AF1EFF">
        <w:t>financière</w:t>
      </w:r>
      <w:r>
        <w:t xml:space="preserve"> du présent acte d’engagement.</w:t>
      </w:r>
    </w:p>
    <w:p w14:paraId="20E0969A" w14:textId="4CE0BDD9" w:rsidR="005A6C33" w:rsidRDefault="00EB46D9" w:rsidP="00626B61">
      <w:r>
        <w:t xml:space="preserve">Le forfait de rémunération </w:t>
      </w:r>
      <w:r w:rsidR="00C7579E">
        <w:t xml:space="preserve">de la mission de base </w:t>
      </w:r>
      <w:r>
        <w:t xml:space="preserve">est rendu définitif dans les conditions définies à l’article </w:t>
      </w:r>
      <w:r w:rsidR="00C7579E">
        <w:t>12.1.2 du CCAP.</w:t>
      </w:r>
    </w:p>
    <w:p w14:paraId="64E003B3" w14:textId="316161CA" w:rsidR="00DA7962" w:rsidRDefault="00DA7962" w:rsidP="00DA7962">
      <w:pPr>
        <w:pStyle w:val="Titre3"/>
        <w:pBdr>
          <w:top w:val="single" w:sz="6" w:space="2" w:color="403152" w:themeColor="accent4" w:themeShade="80"/>
          <w:left w:val="single" w:sz="6" w:space="2" w:color="403152" w:themeColor="accent4" w:themeShade="80"/>
        </w:pBdr>
      </w:pPr>
      <w:r>
        <w:t>Répartition de la rémunération du maître d’œuvre</w:t>
      </w:r>
    </w:p>
    <w:p w14:paraId="576D62A5" w14:textId="466522F3" w:rsidR="00DA7962" w:rsidRDefault="00DA7962" w:rsidP="00626B61">
      <w:r w:rsidRPr="00DA7962">
        <w:t>Les pourcentages de la mission de base affectés à chaque élément de mission sont fixés dans l</w:t>
      </w:r>
      <w:r>
        <w:t>’</w:t>
      </w:r>
      <w:r w:rsidRPr="00DA7962">
        <w:t>annexe</w:t>
      </w:r>
      <w:r>
        <w:t xml:space="preserve"> </w:t>
      </w:r>
      <w:r w:rsidR="00AF1EFF">
        <w:t>financière</w:t>
      </w:r>
      <w:r w:rsidRPr="00DA7962">
        <w:t xml:space="preserve"> au présent acte d’engagement par le titulaire.</w:t>
      </w:r>
    </w:p>
    <w:p w14:paraId="062A8C16" w14:textId="4BF56084" w:rsidR="00626B61" w:rsidRDefault="00EB46D9" w:rsidP="00727C90">
      <w:pPr>
        <w:pStyle w:val="Titre2"/>
      </w:pPr>
      <w:r>
        <w:t>Autre</w:t>
      </w:r>
      <w:r w:rsidR="004F721C">
        <w:t>(</w:t>
      </w:r>
      <w:r>
        <w:t>s</w:t>
      </w:r>
      <w:r w:rsidR="004F721C">
        <w:t>)</w:t>
      </w:r>
      <w:r>
        <w:t xml:space="preserve"> mission</w:t>
      </w:r>
      <w:r w:rsidR="004F721C">
        <w:t>(</w:t>
      </w:r>
      <w:r>
        <w:t>s</w:t>
      </w:r>
      <w:r w:rsidR="004F721C">
        <w:t>)</w:t>
      </w:r>
      <w:r>
        <w:t xml:space="preserve"> de maîtrise d’œuvre</w:t>
      </w:r>
    </w:p>
    <w:p w14:paraId="2902E0C4" w14:textId="6ED5D2B8" w:rsidR="004C79D7" w:rsidRDefault="004C79D7" w:rsidP="00626B61">
      <w:r>
        <w:t>Sans objet.</w:t>
      </w:r>
    </w:p>
    <w:p w14:paraId="606F12F5" w14:textId="3E72CECD" w:rsidR="00626B61" w:rsidRDefault="004F721C" w:rsidP="00727C90">
      <w:pPr>
        <w:pStyle w:val="Titre2"/>
      </w:pPr>
      <w:r>
        <w:t>Mission(</w:t>
      </w:r>
      <w:r w:rsidR="00EB46D9">
        <w:t>s</w:t>
      </w:r>
      <w:r>
        <w:t>)</w:t>
      </w:r>
      <w:r w:rsidR="00EB46D9">
        <w:t xml:space="preserve"> complémentaire</w:t>
      </w:r>
      <w:r>
        <w:t>(</w:t>
      </w:r>
      <w:r w:rsidR="00EB46D9">
        <w:t>s</w:t>
      </w:r>
      <w:r>
        <w:t>)</w:t>
      </w:r>
    </w:p>
    <w:p w14:paraId="1EB267E5" w14:textId="0BAB9DD4" w:rsidR="004C79D7" w:rsidRDefault="004C79D7" w:rsidP="00141B45">
      <w:r>
        <w:t>Sans objet.</w:t>
      </w:r>
    </w:p>
    <w:p w14:paraId="2DFAC9C9" w14:textId="77777777" w:rsidR="00141B45" w:rsidRDefault="00141B45" w:rsidP="00727C90">
      <w:pPr>
        <w:pStyle w:val="Titre2"/>
      </w:pPr>
      <w:r>
        <w:t>Sous-traitance</w:t>
      </w:r>
    </w:p>
    <w:p w14:paraId="091BFBFD" w14:textId="400C6181" w:rsidR="00141B45" w:rsidRDefault="00DB7CF0" w:rsidP="00141B45">
      <w:r w:rsidRPr="00DB7CF0">
        <w:t>La nature et le montant des prestations sous traitées seront précisés par acte spéciaux, conformément aux dispositions prévues dans le code de la commande public.</w:t>
      </w:r>
    </w:p>
    <w:p w14:paraId="119ED5D4" w14:textId="77777777" w:rsidR="00141B45" w:rsidRDefault="00141B45" w:rsidP="00727C90">
      <w:pPr>
        <w:pStyle w:val="Titre2"/>
      </w:pPr>
      <w:r>
        <w:t>Nantissement</w:t>
      </w:r>
    </w:p>
    <w:p w14:paraId="157DF358" w14:textId="6F0D96B5" w:rsidR="009835DB" w:rsidRDefault="00141B45" w:rsidP="00141B45">
      <w:r w:rsidRPr="002B0A99">
        <w:t xml:space="preserve">Le nantissement éventuel par le titulaire et ses éventuels sous-traitants se fera dans les conditions prévues à l’article </w:t>
      </w:r>
      <w:r w:rsidR="00E63031" w:rsidRPr="002B0A99">
        <w:t>R.2193-22</w:t>
      </w:r>
      <w:r w:rsidRPr="002B0A99">
        <w:t xml:space="preserve"> du </w:t>
      </w:r>
      <w:r w:rsidR="00521334" w:rsidRPr="002B0A99">
        <w:t>code de la commande publique</w:t>
      </w:r>
      <w:r w:rsidRPr="00F32D7A">
        <w:t>.</w:t>
      </w:r>
    </w:p>
    <w:p w14:paraId="775B8D2B" w14:textId="77777777" w:rsidR="009835DB" w:rsidRDefault="009835DB">
      <w:pPr>
        <w:contextualSpacing w:val="0"/>
        <w:jc w:val="left"/>
      </w:pPr>
      <w:r>
        <w:br w:type="page"/>
      </w:r>
    </w:p>
    <w:p w14:paraId="08E90911" w14:textId="77777777" w:rsidR="00141B45" w:rsidRPr="00F32D7A" w:rsidRDefault="00141B45" w:rsidP="00141B45"/>
    <w:p w14:paraId="1BED3BD5" w14:textId="77777777" w:rsidR="000F613B" w:rsidRDefault="000F613B" w:rsidP="000E4B36">
      <w:pPr>
        <w:pStyle w:val="Titre1"/>
      </w:pPr>
      <w:r>
        <w:t>Durée du marché et délais</w:t>
      </w:r>
    </w:p>
    <w:p w14:paraId="771D0B14" w14:textId="48A8FE5D" w:rsidR="000F613B" w:rsidRDefault="000F613B" w:rsidP="00727C90">
      <w:pPr>
        <w:pStyle w:val="Titre2"/>
      </w:pPr>
      <w:r>
        <w:t xml:space="preserve">Durée </w:t>
      </w:r>
      <w:r w:rsidR="00943706">
        <w:t>d’exécution du marché</w:t>
      </w:r>
    </w:p>
    <w:p w14:paraId="3014DD78" w14:textId="77777777" w:rsidR="00A14686" w:rsidRDefault="00A14686" w:rsidP="00A14686">
      <w:pPr>
        <w:rPr>
          <w:lang w:eastAsia="fr-FR"/>
        </w:rPr>
      </w:pPr>
      <w:r>
        <w:rPr>
          <w:lang w:eastAsia="fr-FR"/>
        </w:rPr>
        <w:t xml:space="preserve">La durée d’exécution du marché </w:t>
      </w:r>
      <w:r w:rsidRPr="005E528C">
        <w:rPr>
          <w:lang w:eastAsia="fr-FR"/>
        </w:rPr>
        <w:t xml:space="preserve">commence </w:t>
      </w:r>
      <w:r w:rsidRPr="002B0A99">
        <w:rPr>
          <w:lang w:eastAsia="fr-FR"/>
        </w:rPr>
        <w:t xml:space="preserve">à la date prescrite sur </w:t>
      </w:r>
      <w:r w:rsidRPr="005E528C">
        <w:t>l’ordre de</w:t>
      </w:r>
      <w:r w:rsidRPr="008A3066">
        <w:t xml:space="preserve"> service de démarrage des prestations </w:t>
      </w:r>
      <w:r>
        <w:rPr>
          <w:lang w:eastAsia="fr-FR"/>
        </w:rPr>
        <w:t xml:space="preserve">jusqu’à l’expiration de la garantie de parfait achèvement applicable aux marchés de travaux éventuellement prolongée, qui correspond à l’achèvement de la mission de maîtrise d’œuvre. </w:t>
      </w:r>
    </w:p>
    <w:p w14:paraId="2B81136B" w14:textId="77777777" w:rsidR="00A14686" w:rsidRDefault="00A14686" w:rsidP="00A14686">
      <w:r>
        <w:t xml:space="preserve">L'ensemble des aléas propres à l'opération, qu'ils se rapportent aux consultations organisées pour les marchés de travaux (déclaration sans suite, infructuosité, etc.) ou encore à l'exécution des travaux (délais de délivrance des ordres de service de démarrage, retards de chantier, etc.) sont susceptibles de faire évoluer la durée des travaux, sans que ces dernières puissent être opposées au maître d’ouvrage en vue d'une indemnisation. </w:t>
      </w:r>
    </w:p>
    <w:p w14:paraId="11D2CD03" w14:textId="170A9C88" w:rsidR="00A14686" w:rsidRDefault="00A14686" w:rsidP="00A14686">
      <w:r w:rsidRPr="009835DB">
        <w:rPr>
          <w:lang w:eastAsia="fr-FR"/>
        </w:rPr>
        <w:t xml:space="preserve">La durée globale prévisionnelle d’exécution du marché de maîtrise d’œuvre est estimée à </w:t>
      </w:r>
      <w:r w:rsidR="00F32D7A" w:rsidRPr="002B0A99">
        <w:rPr>
          <w:lang w:eastAsia="fr-FR"/>
        </w:rPr>
        <w:t xml:space="preserve">trente-six (36) </w:t>
      </w:r>
      <w:r w:rsidRPr="002B0A99">
        <w:rPr>
          <w:lang w:eastAsia="fr-FR"/>
        </w:rPr>
        <w:t>mois</w:t>
      </w:r>
      <w:r w:rsidRPr="009835DB">
        <w:rPr>
          <w:lang w:eastAsia="fr-FR"/>
        </w:rPr>
        <w:t>.</w:t>
      </w:r>
    </w:p>
    <w:p w14:paraId="398704BB" w14:textId="0057ACFB" w:rsidR="00F15D2D" w:rsidRDefault="00943706" w:rsidP="00727C90">
      <w:pPr>
        <w:pStyle w:val="Titre2"/>
      </w:pPr>
      <w:r>
        <w:t>Durée prévisionnelle des travaux</w:t>
      </w:r>
    </w:p>
    <w:p w14:paraId="7947715F" w14:textId="127AF54B" w:rsidR="00943706" w:rsidRDefault="00974AE2" w:rsidP="00F15D2D">
      <w:r w:rsidRPr="00974AE2">
        <w:t xml:space="preserve">La durée prévisionnelle d’exécution des travaux est estimée à </w:t>
      </w:r>
      <w:r w:rsidR="00F32D7A">
        <w:t>11</w:t>
      </w:r>
      <w:r w:rsidR="00F32D7A" w:rsidRPr="00974AE2">
        <w:t xml:space="preserve"> </w:t>
      </w:r>
      <w:r w:rsidRPr="00974AE2">
        <w:t>mois, à compter de la date de notification des ordres de service de démarrage aux entrepreneurs.</w:t>
      </w:r>
    </w:p>
    <w:p w14:paraId="5C536449" w14:textId="560260C4" w:rsidR="00F15D2D" w:rsidRPr="00943706" w:rsidRDefault="00943706" w:rsidP="00943706">
      <w:pPr>
        <w:pStyle w:val="Titre2"/>
        <w:rPr>
          <w:iCs/>
        </w:rPr>
      </w:pPr>
      <w:r w:rsidRPr="00943706">
        <w:rPr>
          <w:iCs/>
        </w:rPr>
        <w:t>Délais d’exécution</w:t>
      </w:r>
    </w:p>
    <w:p w14:paraId="2686CB06" w14:textId="77777777" w:rsidR="00943706" w:rsidRDefault="00943706" w:rsidP="00943706">
      <w:r>
        <w:t>Les éléments de mission ci-dessous constituent des parties techniques au sens de l’article 20 du CCAG-PI.</w:t>
      </w:r>
    </w:p>
    <w:p w14:paraId="1C275A4E" w14:textId="77777777" w:rsidR="00943706" w:rsidRDefault="00943706" w:rsidP="00943706">
      <w:r>
        <w:t xml:space="preserve">Les délais de consultation et de notification des marchés de travaux ne sont pas compris dans les délais définis dans le tableau ci-dessous. </w:t>
      </w:r>
    </w:p>
    <w:p w14:paraId="254F8374" w14:textId="77777777" w:rsidR="00943706" w:rsidRDefault="00943706" w:rsidP="00943706">
      <w:r>
        <w:t>Les délais d’exécution du présent marché, exprimés en nombre de semaines ou mois calendaires, sont les suivants :</w:t>
      </w:r>
    </w:p>
    <w:p w14:paraId="3A0E0530" w14:textId="73BE5585" w:rsidR="00943706" w:rsidRDefault="00943706" w:rsidP="00DB7CF0">
      <w:pPr>
        <w:pStyle w:val="Titre3"/>
      </w:pPr>
      <w:r>
        <w:t>Mission de base</w:t>
      </w:r>
    </w:p>
    <w:tbl>
      <w:tblPr>
        <w:tblStyle w:val="TableauGrille4-Accentuation4"/>
        <w:tblW w:w="0" w:type="auto"/>
        <w:tblLook w:val="04A0" w:firstRow="1" w:lastRow="0" w:firstColumn="1" w:lastColumn="0" w:noHBand="0" w:noVBand="1"/>
      </w:tblPr>
      <w:tblGrid>
        <w:gridCol w:w="6232"/>
        <w:gridCol w:w="1560"/>
        <w:gridCol w:w="2664"/>
      </w:tblGrid>
      <w:tr w:rsidR="00974AE2" w:rsidRPr="009835DB" w14:paraId="7BE4C2AF" w14:textId="77777777" w:rsidTr="002B0A99">
        <w:trPr>
          <w:cnfStyle w:val="100000000000" w:firstRow="1" w:lastRow="0" w:firstColumn="0" w:lastColumn="0" w:oddVBand="0" w:evenVBand="0" w:oddHBand="0" w:evenHBand="0" w:firstRowFirstColumn="0" w:firstRowLastColumn="0" w:lastRowFirstColumn="0" w:lastRowLastColumn="0"/>
          <w:trHeight w:val="690"/>
        </w:trPr>
        <w:tc>
          <w:tcPr>
            <w:cnfStyle w:val="001000000000" w:firstRow="0" w:lastRow="0" w:firstColumn="1" w:lastColumn="0" w:oddVBand="0" w:evenVBand="0" w:oddHBand="0" w:evenHBand="0" w:firstRowFirstColumn="0" w:firstRowLastColumn="0" w:lastRowFirstColumn="0" w:lastRowLastColumn="0"/>
            <w:tcW w:w="6232" w:type="dxa"/>
            <w:vAlign w:val="center"/>
          </w:tcPr>
          <w:p w14:paraId="3B62DD74" w14:textId="2B6F3C3B" w:rsidR="00974AE2" w:rsidRPr="009835DB" w:rsidRDefault="00974AE2" w:rsidP="00943706">
            <w:r w:rsidRPr="009835DB">
              <w:t>Elément de la mission de base</w:t>
            </w:r>
          </w:p>
        </w:tc>
        <w:tc>
          <w:tcPr>
            <w:tcW w:w="4224" w:type="dxa"/>
            <w:gridSpan w:val="2"/>
            <w:vAlign w:val="center"/>
          </w:tcPr>
          <w:p w14:paraId="6FAA8608" w14:textId="25A8B938" w:rsidR="00974AE2" w:rsidRPr="009835DB" w:rsidRDefault="00974AE2" w:rsidP="00943706">
            <w:pPr>
              <w:cnfStyle w:val="100000000000" w:firstRow="1" w:lastRow="0" w:firstColumn="0" w:lastColumn="0" w:oddVBand="0" w:evenVBand="0" w:oddHBand="0" w:evenHBand="0" w:firstRowFirstColumn="0" w:firstRowLastColumn="0" w:lastRowFirstColumn="0" w:lastRowLastColumn="0"/>
            </w:pPr>
            <w:r w:rsidRPr="009835DB">
              <w:t>Délai d’exécution</w:t>
            </w:r>
          </w:p>
        </w:tc>
      </w:tr>
      <w:tr w:rsidR="00974AE2" w:rsidRPr="009835DB" w14:paraId="79933D00" w14:textId="77777777" w:rsidTr="002B0A99">
        <w:trPr>
          <w:cnfStyle w:val="000000100000" w:firstRow="0" w:lastRow="0" w:firstColumn="0" w:lastColumn="0" w:oddVBand="0" w:evenVBand="0" w:oddHBand="1" w:evenHBand="0" w:firstRowFirstColumn="0" w:firstRowLastColumn="0" w:lastRowFirstColumn="0" w:lastRowLastColumn="0"/>
          <w:trHeight w:val="690"/>
        </w:trPr>
        <w:tc>
          <w:tcPr>
            <w:cnfStyle w:val="001000000000" w:firstRow="0" w:lastRow="0" w:firstColumn="1" w:lastColumn="0" w:oddVBand="0" w:evenVBand="0" w:oddHBand="0" w:evenHBand="0" w:firstRowFirstColumn="0" w:firstRowLastColumn="0" w:lastRowFirstColumn="0" w:lastRowLastColumn="0"/>
            <w:tcW w:w="6232" w:type="dxa"/>
            <w:vAlign w:val="center"/>
          </w:tcPr>
          <w:p w14:paraId="42D992F1" w14:textId="4645DB72" w:rsidR="00974AE2" w:rsidRPr="009835DB" w:rsidRDefault="00C21FFA">
            <w:r w:rsidRPr="009835DB">
              <w:t>A</w:t>
            </w:r>
            <w:r w:rsidR="00F32D7A" w:rsidRPr="009835DB">
              <w:t>VP</w:t>
            </w:r>
            <w:r w:rsidRPr="009835DB">
              <w:t xml:space="preserve">   </w:t>
            </w:r>
            <w:r w:rsidR="006C0529" w:rsidRPr="009835DB">
              <w:t xml:space="preserve">Etudes d’avant-projet </w:t>
            </w:r>
          </w:p>
        </w:tc>
        <w:tc>
          <w:tcPr>
            <w:tcW w:w="1560" w:type="dxa"/>
            <w:vAlign w:val="center"/>
          </w:tcPr>
          <w:p w14:paraId="2FE70D4E" w14:textId="010087FF" w:rsidR="00974AE2" w:rsidRPr="009835DB" w:rsidRDefault="00F32D7A" w:rsidP="00E17B42">
            <w:pPr>
              <w:jc w:val="center"/>
              <w:cnfStyle w:val="000000100000" w:firstRow="0" w:lastRow="0" w:firstColumn="0" w:lastColumn="0" w:oddVBand="0" w:evenVBand="0" w:oddHBand="1" w:evenHBand="0" w:firstRowFirstColumn="0" w:firstRowLastColumn="0" w:lastRowFirstColumn="0" w:lastRowLastColumn="0"/>
            </w:pPr>
            <w:r w:rsidRPr="009835DB">
              <w:t>2</w:t>
            </w:r>
          </w:p>
        </w:tc>
        <w:tc>
          <w:tcPr>
            <w:tcW w:w="2664" w:type="dxa"/>
            <w:vAlign w:val="center"/>
          </w:tcPr>
          <w:p w14:paraId="4DF63670" w14:textId="7EBB1C15" w:rsidR="00974AE2" w:rsidRPr="009835DB" w:rsidRDefault="006C0529" w:rsidP="00943706">
            <w:pPr>
              <w:cnfStyle w:val="000000100000" w:firstRow="0" w:lastRow="0" w:firstColumn="0" w:lastColumn="0" w:oddVBand="0" w:evenVBand="0" w:oddHBand="1" w:evenHBand="0" w:firstRowFirstColumn="0" w:firstRowLastColumn="0" w:lastRowFirstColumn="0" w:lastRowLastColumn="0"/>
            </w:pPr>
            <w:r w:rsidRPr="009835DB">
              <w:t>semaines</w:t>
            </w:r>
          </w:p>
        </w:tc>
      </w:tr>
      <w:tr w:rsidR="008A337D" w:rsidRPr="009835DB" w14:paraId="53A12D76" w14:textId="77777777" w:rsidTr="002B0A99">
        <w:trPr>
          <w:trHeight w:val="690"/>
        </w:trPr>
        <w:tc>
          <w:tcPr>
            <w:cnfStyle w:val="001000000000" w:firstRow="0" w:lastRow="0" w:firstColumn="1" w:lastColumn="0" w:oddVBand="0" w:evenVBand="0" w:oddHBand="0" w:evenHBand="0" w:firstRowFirstColumn="0" w:firstRowLastColumn="0" w:lastRowFirstColumn="0" w:lastRowLastColumn="0"/>
            <w:tcW w:w="6232" w:type="dxa"/>
            <w:vAlign w:val="center"/>
          </w:tcPr>
          <w:p w14:paraId="209832CC" w14:textId="1BDE4838" w:rsidR="008A337D" w:rsidRPr="009835DB" w:rsidRDefault="008A337D" w:rsidP="008A337D">
            <w:r w:rsidRPr="009835DB">
              <w:t>PRO   Etudes de projet</w:t>
            </w:r>
          </w:p>
        </w:tc>
        <w:tc>
          <w:tcPr>
            <w:tcW w:w="1560" w:type="dxa"/>
            <w:vAlign w:val="center"/>
          </w:tcPr>
          <w:p w14:paraId="09E17116" w14:textId="0C6E047A" w:rsidR="008A337D" w:rsidRPr="002B0A99" w:rsidRDefault="00F32D7A" w:rsidP="008A337D">
            <w:pPr>
              <w:jc w:val="center"/>
              <w:cnfStyle w:val="000000000000" w:firstRow="0" w:lastRow="0" w:firstColumn="0" w:lastColumn="0" w:oddVBand="0" w:evenVBand="0" w:oddHBand="0" w:evenHBand="0" w:firstRowFirstColumn="0" w:firstRowLastColumn="0" w:lastRowFirstColumn="0" w:lastRowLastColumn="0"/>
            </w:pPr>
            <w:r w:rsidRPr="009835DB">
              <w:t>2</w:t>
            </w:r>
          </w:p>
        </w:tc>
        <w:tc>
          <w:tcPr>
            <w:tcW w:w="2664" w:type="dxa"/>
            <w:vAlign w:val="center"/>
          </w:tcPr>
          <w:p w14:paraId="28BC1C94" w14:textId="0E9533AA" w:rsidR="008A337D" w:rsidRPr="002B0A99" w:rsidRDefault="008A337D" w:rsidP="008A337D">
            <w:pPr>
              <w:cnfStyle w:val="000000000000" w:firstRow="0" w:lastRow="0" w:firstColumn="0" w:lastColumn="0" w:oddVBand="0" w:evenVBand="0" w:oddHBand="0" w:evenHBand="0" w:firstRowFirstColumn="0" w:firstRowLastColumn="0" w:lastRowFirstColumn="0" w:lastRowLastColumn="0"/>
            </w:pPr>
            <w:r w:rsidRPr="009835DB">
              <w:t>semaines</w:t>
            </w:r>
          </w:p>
        </w:tc>
      </w:tr>
      <w:tr w:rsidR="00974AE2" w:rsidRPr="009835DB" w14:paraId="6C0DD0FB" w14:textId="77777777" w:rsidTr="002B0A99">
        <w:trPr>
          <w:cnfStyle w:val="000000100000" w:firstRow="0" w:lastRow="0" w:firstColumn="0" w:lastColumn="0" w:oddVBand="0" w:evenVBand="0" w:oddHBand="1" w:evenHBand="0" w:firstRowFirstColumn="0" w:firstRowLastColumn="0" w:lastRowFirstColumn="0" w:lastRowLastColumn="0"/>
          <w:trHeight w:val="690"/>
        </w:trPr>
        <w:tc>
          <w:tcPr>
            <w:cnfStyle w:val="001000000000" w:firstRow="0" w:lastRow="0" w:firstColumn="1" w:lastColumn="0" w:oddVBand="0" w:evenVBand="0" w:oddHBand="0" w:evenHBand="0" w:firstRowFirstColumn="0" w:firstRowLastColumn="0" w:lastRowFirstColumn="0" w:lastRowLastColumn="0"/>
            <w:tcW w:w="6232" w:type="dxa"/>
            <w:vAlign w:val="center"/>
          </w:tcPr>
          <w:p w14:paraId="6959DD95" w14:textId="1C18CF94" w:rsidR="00974AE2" w:rsidRPr="009835DB" w:rsidRDefault="00C21FFA" w:rsidP="006C0529">
            <w:r w:rsidRPr="009835DB">
              <w:t xml:space="preserve">ACT   </w:t>
            </w:r>
            <w:r w:rsidR="006C0529" w:rsidRPr="009835DB">
              <w:t>Dossier de consultation des entreprises</w:t>
            </w:r>
          </w:p>
        </w:tc>
        <w:tc>
          <w:tcPr>
            <w:tcW w:w="1560" w:type="dxa"/>
            <w:vAlign w:val="center"/>
          </w:tcPr>
          <w:p w14:paraId="3796958A" w14:textId="73AE70B2" w:rsidR="00974AE2" w:rsidRPr="002B0A99" w:rsidRDefault="00F32D7A" w:rsidP="00E17B42">
            <w:pPr>
              <w:jc w:val="center"/>
              <w:cnfStyle w:val="000000100000" w:firstRow="0" w:lastRow="0" w:firstColumn="0" w:lastColumn="0" w:oddVBand="0" w:evenVBand="0" w:oddHBand="1" w:evenHBand="0" w:firstRowFirstColumn="0" w:firstRowLastColumn="0" w:lastRowFirstColumn="0" w:lastRowLastColumn="0"/>
            </w:pPr>
            <w:r w:rsidRPr="002B0A99">
              <w:t>2</w:t>
            </w:r>
          </w:p>
        </w:tc>
        <w:tc>
          <w:tcPr>
            <w:tcW w:w="2664" w:type="dxa"/>
            <w:vAlign w:val="center"/>
          </w:tcPr>
          <w:p w14:paraId="26F3A501" w14:textId="062640BC" w:rsidR="00974AE2" w:rsidRPr="002B0A99" w:rsidRDefault="00F32D7A" w:rsidP="00943706">
            <w:pPr>
              <w:cnfStyle w:val="000000100000" w:firstRow="0" w:lastRow="0" w:firstColumn="0" w:lastColumn="0" w:oddVBand="0" w:evenVBand="0" w:oddHBand="1" w:evenHBand="0" w:firstRowFirstColumn="0" w:firstRowLastColumn="0" w:lastRowFirstColumn="0" w:lastRowLastColumn="0"/>
            </w:pPr>
            <w:r w:rsidRPr="002B0A99">
              <w:t>semaines</w:t>
            </w:r>
          </w:p>
        </w:tc>
      </w:tr>
      <w:tr w:rsidR="006C0529" w:rsidRPr="009835DB" w14:paraId="70984575" w14:textId="77777777" w:rsidTr="002B0A99">
        <w:trPr>
          <w:trHeight w:val="690"/>
        </w:trPr>
        <w:tc>
          <w:tcPr>
            <w:cnfStyle w:val="001000000000" w:firstRow="0" w:lastRow="0" w:firstColumn="1" w:lastColumn="0" w:oddVBand="0" w:evenVBand="0" w:oddHBand="0" w:evenHBand="0" w:firstRowFirstColumn="0" w:firstRowLastColumn="0" w:lastRowFirstColumn="0" w:lastRowLastColumn="0"/>
            <w:tcW w:w="6232" w:type="dxa"/>
            <w:vAlign w:val="center"/>
          </w:tcPr>
          <w:p w14:paraId="24999327" w14:textId="048E22EC" w:rsidR="006C0529" w:rsidRPr="009835DB" w:rsidRDefault="00C21FFA">
            <w:r w:rsidRPr="009835DB">
              <w:t xml:space="preserve">ACT   </w:t>
            </w:r>
            <w:r w:rsidR="006C0529" w:rsidRPr="009835DB">
              <w:t xml:space="preserve">Rapport d’analyse des candidatures </w:t>
            </w:r>
          </w:p>
        </w:tc>
        <w:tc>
          <w:tcPr>
            <w:tcW w:w="1560" w:type="dxa"/>
            <w:vAlign w:val="center"/>
          </w:tcPr>
          <w:p w14:paraId="32AEFD96" w14:textId="5BDE7B2B" w:rsidR="006C0529" w:rsidRPr="002B0A99" w:rsidRDefault="00F32D7A" w:rsidP="00E17B42">
            <w:pPr>
              <w:jc w:val="center"/>
              <w:cnfStyle w:val="000000000000" w:firstRow="0" w:lastRow="0" w:firstColumn="0" w:lastColumn="0" w:oddVBand="0" w:evenVBand="0" w:oddHBand="0" w:evenHBand="0" w:firstRowFirstColumn="0" w:firstRowLastColumn="0" w:lastRowFirstColumn="0" w:lastRowLastColumn="0"/>
            </w:pPr>
            <w:r w:rsidRPr="002B0A99">
              <w:t>1</w:t>
            </w:r>
          </w:p>
        </w:tc>
        <w:tc>
          <w:tcPr>
            <w:tcW w:w="2664" w:type="dxa"/>
            <w:vAlign w:val="center"/>
          </w:tcPr>
          <w:p w14:paraId="7E4322BA" w14:textId="01280CBF" w:rsidR="006C0529" w:rsidRPr="002B0A99" w:rsidRDefault="00F32D7A" w:rsidP="00943706">
            <w:pPr>
              <w:cnfStyle w:val="000000000000" w:firstRow="0" w:lastRow="0" w:firstColumn="0" w:lastColumn="0" w:oddVBand="0" w:evenVBand="0" w:oddHBand="0" w:evenHBand="0" w:firstRowFirstColumn="0" w:firstRowLastColumn="0" w:lastRowFirstColumn="0" w:lastRowLastColumn="0"/>
            </w:pPr>
            <w:r w:rsidRPr="002B0A99">
              <w:t>semaine</w:t>
            </w:r>
          </w:p>
        </w:tc>
      </w:tr>
      <w:tr w:rsidR="00A14686" w:rsidRPr="009835DB" w14:paraId="44C716E7" w14:textId="77777777" w:rsidTr="002B0A99">
        <w:trPr>
          <w:cnfStyle w:val="000000100000" w:firstRow="0" w:lastRow="0" w:firstColumn="0" w:lastColumn="0" w:oddVBand="0" w:evenVBand="0" w:oddHBand="1" w:evenHBand="0" w:firstRowFirstColumn="0" w:firstRowLastColumn="0" w:lastRowFirstColumn="0" w:lastRowLastColumn="0"/>
          <w:trHeight w:val="690"/>
        </w:trPr>
        <w:tc>
          <w:tcPr>
            <w:cnfStyle w:val="001000000000" w:firstRow="0" w:lastRow="0" w:firstColumn="1" w:lastColumn="0" w:oddVBand="0" w:evenVBand="0" w:oddHBand="0" w:evenHBand="0" w:firstRowFirstColumn="0" w:firstRowLastColumn="0" w:lastRowFirstColumn="0" w:lastRowLastColumn="0"/>
            <w:tcW w:w="6232" w:type="dxa"/>
            <w:vAlign w:val="center"/>
          </w:tcPr>
          <w:p w14:paraId="13289B06" w14:textId="171E8945" w:rsidR="00A14686" w:rsidRPr="009835DB" w:rsidRDefault="00A14686" w:rsidP="00A14686">
            <w:r w:rsidRPr="009835DB">
              <w:t>ACT   Pré-rapport correspondant à la remise l’analyse de toutes les offres accompagnées des demandes de précisions à adresser aux candidats</w:t>
            </w:r>
          </w:p>
        </w:tc>
        <w:tc>
          <w:tcPr>
            <w:tcW w:w="1560" w:type="dxa"/>
            <w:vAlign w:val="center"/>
          </w:tcPr>
          <w:p w14:paraId="17CFE476" w14:textId="1418ED1A" w:rsidR="00A14686" w:rsidRPr="002B0A99" w:rsidRDefault="00F32D7A" w:rsidP="00A14686">
            <w:pPr>
              <w:jc w:val="center"/>
              <w:cnfStyle w:val="000000100000" w:firstRow="0" w:lastRow="0" w:firstColumn="0" w:lastColumn="0" w:oddVBand="0" w:evenVBand="0" w:oddHBand="1" w:evenHBand="0" w:firstRowFirstColumn="0" w:firstRowLastColumn="0" w:lastRowFirstColumn="0" w:lastRowLastColumn="0"/>
            </w:pPr>
            <w:r w:rsidRPr="002B0A99">
              <w:t>2</w:t>
            </w:r>
          </w:p>
        </w:tc>
        <w:tc>
          <w:tcPr>
            <w:tcW w:w="2664" w:type="dxa"/>
            <w:vAlign w:val="center"/>
          </w:tcPr>
          <w:p w14:paraId="1D7C4DF3" w14:textId="76B25005" w:rsidR="00A14686" w:rsidRPr="002B0A99" w:rsidRDefault="00F32D7A" w:rsidP="00A14686">
            <w:pPr>
              <w:cnfStyle w:val="000000100000" w:firstRow="0" w:lastRow="0" w:firstColumn="0" w:lastColumn="0" w:oddVBand="0" w:evenVBand="0" w:oddHBand="1" w:evenHBand="0" w:firstRowFirstColumn="0" w:firstRowLastColumn="0" w:lastRowFirstColumn="0" w:lastRowLastColumn="0"/>
            </w:pPr>
            <w:r w:rsidRPr="002B0A99">
              <w:t>semaines</w:t>
            </w:r>
          </w:p>
        </w:tc>
      </w:tr>
      <w:tr w:rsidR="00A14686" w:rsidRPr="009835DB" w14:paraId="74E42215" w14:textId="77777777" w:rsidTr="002B0A99">
        <w:trPr>
          <w:trHeight w:val="690"/>
        </w:trPr>
        <w:tc>
          <w:tcPr>
            <w:cnfStyle w:val="001000000000" w:firstRow="0" w:lastRow="0" w:firstColumn="1" w:lastColumn="0" w:oddVBand="0" w:evenVBand="0" w:oddHBand="0" w:evenHBand="0" w:firstRowFirstColumn="0" w:firstRowLastColumn="0" w:lastRowFirstColumn="0" w:lastRowLastColumn="0"/>
            <w:tcW w:w="6232" w:type="dxa"/>
            <w:vAlign w:val="center"/>
          </w:tcPr>
          <w:p w14:paraId="45544C61" w14:textId="3BEFACF3" w:rsidR="00A14686" w:rsidRPr="009835DB" w:rsidRDefault="00A14686" w:rsidP="00A14686">
            <w:r w:rsidRPr="009835DB">
              <w:t>ACT   Rapport définitif correspondant à la remise de l’analyse définitive et consolidée des offres, avec ou sans négociation</w:t>
            </w:r>
          </w:p>
        </w:tc>
        <w:tc>
          <w:tcPr>
            <w:tcW w:w="1560" w:type="dxa"/>
            <w:vAlign w:val="center"/>
          </w:tcPr>
          <w:p w14:paraId="4E02F3C3" w14:textId="18F9B0F1" w:rsidR="00A14686" w:rsidRPr="002B0A99" w:rsidRDefault="00F32D7A" w:rsidP="00A14686">
            <w:pPr>
              <w:jc w:val="center"/>
              <w:cnfStyle w:val="000000000000" w:firstRow="0" w:lastRow="0" w:firstColumn="0" w:lastColumn="0" w:oddVBand="0" w:evenVBand="0" w:oddHBand="0" w:evenHBand="0" w:firstRowFirstColumn="0" w:firstRowLastColumn="0" w:lastRowFirstColumn="0" w:lastRowLastColumn="0"/>
            </w:pPr>
            <w:r w:rsidRPr="002B0A99">
              <w:t>2</w:t>
            </w:r>
          </w:p>
        </w:tc>
        <w:tc>
          <w:tcPr>
            <w:tcW w:w="2664" w:type="dxa"/>
            <w:vAlign w:val="center"/>
          </w:tcPr>
          <w:p w14:paraId="624E6777" w14:textId="3EC39540" w:rsidR="00A14686" w:rsidRPr="002B0A99" w:rsidRDefault="00F32D7A" w:rsidP="00A14686">
            <w:pPr>
              <w:cnfStyle w:val="000000000000" w:firstRow="0" w:lastRow="0" w:firstColumn="0" w:lastColumn="0" w:oddVBand="0" w:evenVBand="0" w:oddHBand="0" w:evenHBand="0" w:firstRowFirstColumn="0" w:firstRowLastColumn="0" w:lastRowFirstColumn="0" w:lastRowLastColumn="0"/>
            </w:pPr>
            <w:r w:rsidRPr="002B0A99">
              <w:t>semaines</w:t>
            </w:r>
          </w:p>
        </w:tc>
      </w:tr>
      <w:tr w:rsidR="00A14686" w:rsidRPr="009835DB" w14:paraId="00D8DCCF" w14:textId="77777777" w:rsidTr="002B0A99">
        <w:trPr>
          <w:cnfStyle w:val="000000100000" w:firstRow="0" w:lastRow="0" w:firstColumn="0" w:lastColumn="0" w:oddVBand="0" w:evenVBand="0" w:oddHBand="1" w:evenHBand="0" w:firstRowFirstColumn="0" w:firstRowLastColumn="0" w:lastRowFirstColumn="0" w:lastRowLastColumn="0"/>
          <w:trHeight w:val="690"/>
        </w:trPr>
        <w:tc>
          <w:tcPr>
            <w:cnfStyle w:val="001000000000" w:firstRow="0" w:lastRow="0" w:firstColumn="1" w:lastColumn="0" w:oddVBand="0" w:evenVBand="0" w:oddHBand="0" w:evenHBand="0" w:firstRowFirstColumn="0" w:firstRowLastColumn="0" w:lastRowFirstColumn="0" w:lastRowLastColumn="0"/>
            <w:tcW w:w="6232" w:type="dxa"/>
            <w:vAlign w:val="center"/>
          </w:tcPr>
          <w:p w14:paraId="4D0DFEC1" w14:textId="7FA28849" w:rsidR="00A14686" w:rsidRPr="009835DB" w:rsidRDefault="00A14686" w:rsidP="00A14686">
            <w:r w:rsidRPr="009835DB">
              <w:t>VISA/EXE   Etudes d’exécution</w:t>
            </w:r>
          </w:p>
        </w:tc>
        <w:tc>
          <w:tcPr>
            <w:tcW w:w="4224" w:type="dxa"/>
            <w:gridSpan w:val="2"/>
            <w:vAlign w:val="center"/>
          </w:tcPr>
          <w:p w14:paraId="01219835" w14:textId="69026E2B" w:rsidR="00A14686" w:rsidRPr="009835DB" w:rsidRDefault="00A14686" w:rsidP="00A14686">
            <w:pPr>
              <w:cnfStyle w:val="000000100000" w:firstRow="0" w:lastRow="0" w:firstColumn="0" w:lastColumn="0" w:oddVBand="0" w:evenVBand="0" w:oddHBand="1" w:evenHBand="0" w:firstRowFirstColumn="0" w:firstRowLastColumn="0" w:lastRowFirstColumn="0" w:lastRowLastColumn="0"/>
            </w:pPr>
            <w:r w:rsidRPr="009835DB">
              <w:t>Durée des travaux (y compris la période de préparation)</w:t>
            </w:r>
          </w:p>
        </w:tc>
      </w:tr>
      <w:tr w:rsidR="00A14686" w:rsidRPr="009835DB" w14:paraId="074A9D55" w14:textId="77777777" w:rsidTr="002B0A99">
        <w:trPr>
          <w:trHeight w:val="690"/>
        </w:trPr>
        <w:tc>
          <w:tcPr>
            <w:cnfStyle w:val="001000000000" w:firstRow="0" w:lastRow="0" w:firstColumn="1" w:lastColumn="0" w:oddVBand="0" w:evenVBand="0" w:oddHBand="0" w:evenHBand="0" w:firstRowFirstColumn="0" w:firstRowLastColumn="0" w:lastRowFirstColumn="0" w:lastRowLastColumn="0"/>
            <w:tcW w:w="6232" w:type="dxa"/>
            <w:vAlign w:val="center"/>
          </w:tcPr>
          <w:p w14:paraId="4D4EB5EE" w14:textId="3C389E7B" w:rsidR="00A14686" w:rsidRPr="009835DB" w:rsidRDefault="00A14686" w:rsidP="00A14686">
            <w:r w:rsidRPr="009835DB">
              <w:t>DET   Direction de l’exécution des marchés de travaux</w:t>
            </w:r>
          </w:p>
        </w:tc>
        <w:tc>
          <w:tcPr>
            <w:tcW w:w="4224" w:type="dxa"/>
            <w:gridSpan w:val="2"/>
            <w:vAlign w:val="center"/>
          </w:tcPr>
          <w:p w14:paraId="5FA63BA2" w14:textId="416FD7D4" w:rsidR="00A14686" w:rsidRPr="009835DB" w:rsidRDefault="00A14686" w:rsidP="00A14686">
            <w:pPr>
              <w:cnfStyle w:val="000000000000" w:firstRow="0" w:lastRow="0" w:firstColumn="0" w:lastColumn="0" w:oddVBand="0" w:evenVBand="0" w:oddHBand="0" w:evenHBand="0" w:firstRowFirstColumn="0" w:firstRowLastColumn="0" w:lastRowFirstColumn="0" w:lastRowLastColumn="0"/>
            </w:pPr>
            <w:r w:rsidRPr="009835DB">
              <w:t>Durée des travaux (y compris la période de préparation)</w:t>
            </w:r>
          </w:p>
        </w:tc>
      </w:tr>
      <w:tr w:rsidR="00A14686" w14:paraId="6080516B" w14:textId="77777777" w:rsidTr="002B0A99">
        <w:trPr>
          <w:cnfStyle w:val="000000100000" w:firstRow="0" w:lastRow="0" w:firstColumn="0" w:lastColumn="0" w:oddVBand="0" w:evenVBand="0" w:oddHBand="1" w:evenHBand="0" w:firstRowFirstColumn="0" w:firstRowLastColumn="0" w:lastRowFirstColumn="0" w:lastRowLastColumn="0"/>
          <w:trHeight w:val="690"/>
        </w:trPr>
        <w:tc>
          <w:tcPr>
            <w:cnfStyle w:val="001000000000" w:firstRow="0" w:lastRow="0" w:firstColumn="1" w:lastColumn="0" w:oddVBand="0" w:evenVBand="0" w:oddHBand="0" w:evenHBand="0" w:firstRowFirstColumn="0" w:firstRowLastColumn="0" w:lastRowFirstColumn="0" w:lastRowLastColumn="0"/>
            <w:tcW w:w="6232" w:type="dxa"/>
            <w:vAlign w:val="center"/>
          </w:tcPr>
          <w:p w14:paraId="1D15F721" w14:textId="4CDC5B6A" w:rsidR="00A14686" w:rsidRPr="009835DB" w:rsidRDefault="00A14686" w:rsidP="00A14686">
            <w:r w:rsidRPr="009835DB">
              <w:t>AOR   Dossier des ouvrages exécutés</w:t>
            </w:r>
          </w:p>
        </w:tc>
        <w:tc>
          <w:tcPr>
            <w:tcW w:w="1560" w:type="dxa"/>
            <w:vAlign w:val="center"/>
          </w:tcPr>
          <w:p w14:paraId="6EB68148" w14:textId="787DB2FB" w:rsidR="00A14686" w:rsidRPr="002B0A99" w:rsidRDefault="00F32D7A" w:rsidP="00A14686">
            <w:pPr>
              <w:jc w:val="center"/>
              <w:cnfStyle w:val="000000100000" w:firstRow="0" w:lastRow="0" w:firstColumn="0" w:lastColumn="0" w:oddVBand="0" w:evenVBand="0" w:oddHBand="1" w:evenHBand="0" w:firstRowFirstColumn="0" w:firstRowLastColumn="0" w:lastRowFirstColumn="0" w:lastRowLastColumn="0"/>
            </w:pPr>
            <w:r w:rsidRPr="002B0A99">
              <w:t>1</w:t>
            </w:r>
          </w:p>
        </w:tc>
        <w:tc>
          <w:tcPr>
            <w:tcW w:w="2664" w:type="dxa"/>
            <w:vAlign w:val="center"/>
          </w:tcPr>
          <w:p w14:paraId="6A8A8E41" w14:textId="09483ED9" w:rsidR="00A14686" w:rsidRPr="002B0A99" w:rsidRDefault="00F32D7A" w:rsidP="00A14686">
            <w:pPr>
              <w:cnfStyle w:val="000000100000" w:firstRow="0" w:lastRow="0" w:firstColumn="0" w:lastColumn="0" w:oddVBand="0" w:evenVBand="0" w:oddHBand="1" w:evenHBand="0" w:firstRowFirstColumn="0" w:firstRowLastColumn="0" w:lastRowFirstColumn="0" w:lastRowLastColumn="0"/>
            </w:pPr>
            <w:r w:rsidRPr="002B0A99">
              <w:t>semaine</w:t>
            </w:r>
          </w:p>
        </w:tc>
      </w:tr>
    </w:tbl>
    <w:p w14:paraId="67E3C2DB" w14:textId="0F7924EC" w:rsidR="00B506CC" w:rsidRDefault="00B506CC" w:rsidP="00943706"/>
    <w:p w14:paraId="26CBCCCB" w14:textId="77D68527" w:rsidR="00F5102A" w:rsidRDefault="00F5102A" w:rsidP="000E4B36">
      <w:pPr>
        <w:pStyle w:val="Titre1"/>
      </w:pPr>
      <w:r>
        <w:lastRenderedPageBreak/>
        <w:t xml:space="preserve">Responsable physique du titulaire pour </w:t>
      </w:r>
      <w:r w:rsidR="006D2673">
        <w:t>le marché</w:t>
      </w:r>
    </w:p>
    <w:p w14:paraId="5DF589E8" w14:textId="501668E2" w:rsidR="006D2673" w:rsidRDefault="00F5102A" w:rsidP="00F5102A">
      <w:r>
        <w:t xml:space="preserve">Le responsable physique </w:t>
      </w:r>
      <w:r w:rsidR="006D2673">
        <w:t>du marché</w:t>
      </w:r>
      <w:r>
        <w:t xml:space="preserve"> (</w:t>
      </w:r>
      <w:proofErr w:type="spellStart"/>
      <w:r>
        <w:t>cf</w:t>
      </w:r>
      <w:proofErr w:type="spellEnd"/>
      <w:r w:rsidR="004B24CE">
        <w:t xml:space="preserve"> art.</w:t>
      </w:r>
      <w:r>
        <w:t xml:space="preserve"> </w:t>
      </w:r>
      <w:r w:rsidR="006D2673">
        <w:t>3.2</w:t>
      </w:r>
      <w:r w:rsidR="00B36256">
        <w:t xml:space="preserve"> </w:t>
      </w:r>
      <w:r>
        <w:t>du CC</w:t>
      </w:r>
      <w:r w:rsidR="00637BF7">
        <w:t>A</w:t>
      </w:r>
      <w:r>
        <w:t>P) seule personne agréée pour assurer, en particulier, le suivi de la bonne exécution des prestations et participer aux réunions est :</w:t>
      </w:r>
    </w:p>
    <w:tbl>
      <w:tblPr>
        <w:tblStyle w:val="TableauGrille6Couleur-Accentuation4"/>
        <w:tblW w:w="10485" w:type="dxa"/>
        <w:tblLook w:val="04A0" w:firstRow="1" w:lastRow="0" w:firstColumn="1" w:lastColumn="0" w:noHBand="0" w:noVBand="1"/>
      </w:tblPr>
      <w:tblGrid>
        <w:gridCol w:w="2830"/>
        <w:gridCol w:w="2410"/>
        <w:gridCol w:w="1134"/>
        <w:gridCol w:w="4111"/>
      </w:tblGrid>
      <w:tr w:rsidR="00F5102A" w14:paraId="71A4885B" w14:textId="77777777" w:rsidTr="006D2673">
        <w:trPr>
          <w:cnfStyle w:val="100000000000" w:firstRow="1" w:lastRow="0" w:firstColumn="0" w:lastColumn="0" w:oddVBand="0" w:evenVBand="0" w:oddHBand="0" w:evenHBand="0" w:firstRowFirstColumn="0" w:firstRowLastColumn="0" w:lastRowFirstColumn="0" w:lastRowLastColumn="0"/>
          <w:trHeight w:val="406"/>
        </w:trPr>
        <w:tc>
          <w:tcPr>
            <w:cnfStyle w:val="001000000000" w:firstRow="0" w:lastRow="0" w:firstColumn="1" w:lastColumn="0" w:oddVBand="0" w:evenVBand="0" w:oddHBand="0" w:evenHBand="0" w:firstRowFirstColumn="0" w:firstRowLastColumn="0" w:lastRowFirstColumn="0" w:lastRowLastColumn="0"/>
            <w:tcW w:w="2830" w:type="dxa"/>
            <w:vAlign w:val="center"/>
          </w:tcPr>
          <w:p w14:paraId="00ADE33C" w14:textId="77777777" w:rsidR="00F5102A" w:rsidRDefault="00F5102A" w:rsidP="00F5102A">
            <w:r w:rsidRPr="00877582">
              <w:t>M – Mme</w:t>
            </w:r>
            <w:r w:rsidRPr="00877582">
              <w:rPr>
                <w:vertAlign w:val="superscript"/>
              </w:rPr>
              <w:footnoteReference w:id="5"/>
            </w:r>
            <w:r w:rsidRPr="00877582">
              <w:t xml:space="preserve"> (Nom Prénom)</w:t>
            </w:r>
          </w:p>
        </w:tc>
        <w:tc>
          <w:tcPr>
            <w:tcW w:w="7655" w:type="dxa"/>
            <w:gridSpan w:val="3"/>
            <w:vAlign w:val="center"/>
          </w:tcPr>
          <w:p w14:paraId="29F330D1" w14:textId="77777777" w:rsidR="00F5102A" w:rsidRDefault="00F5102A" w:rsidP="00F5102A">
            <w:pPr>
              <w:cnfStyle w:val="100000000000" w:firstRow="1" w:lastRow="0" w:firstColumn="0" w:lastColumn="0" w:oddVBand="0" w:evenVBand="0" w:oddHBand="0" w:evenHBand="0" w:firstRowFirstColumn="0" w:firstRowLastColumn="0" w:lastRowFirstColumn="0" w:lastRowLastColumn="0"/>
            </w:pPr>
          </w:p>
        </w:tc>
      </w:tr>
      <w:tr w:rsidR="00F5102A" w14:paraId="174A0423" w14:textId="77777777" w:rsidTr="006D2673">
        <w:trPr>
          <w:cnfStyle w:val="000000100000" w:firstRow="0" w:lastRow="0" w:firstColumn="0" w:lastColumn="0" w:oddVBand="0" w:evenVBand="0" w:oddHBand="1" w:evenHBand="0" w:firstRowFirstColumn="0" w:firstRowLastColumn="0" w:lastRowFirstColumn="0" w:lastRowLastColumn="0"/>
          <w:trHeight w:val="401"/>
        </w:trPr>
        <w:tc>
          <w:tcPr>
            <w:cnfStyle w:val="001000000000" w:firstRow="0" w:lastRow="0" w:firstColumn="1" w:lastColumn="0" w:oddVBand="0" w:evenVBand="0" w:oddHBand="0" w:evenHBand="0" w:firstRowFirstColumn="0" w:firstRowLastColumn="0" w:lastRowFirstColumn="0" w:lastRowLastColumn="0"/>
            <w:tcW w:w="2830" w:type="dxa"/>
            <w:vAlign w:val="center"/>
          </w:tcPr>
          <w:p w14:paraId="50100CDF" w14:textId="77777777" w:rsidR="00F5102A" w:rsidRDefault="00F5102A" w:rsidP="00F5102A">
            <w:r>
              <w:t>N° téléphone</w:t>
            </w:r>
          </w:p>
        </w:tc>
        <w:tc>
          <w:tcPr>
            <w:tcW w:w="2410" w:type="dxa"/>
            <w:vAlign w:val="center"/>
          </w:tcPr>
          <w:p w14:paraId="12CAA859" w14:textId="77777777" w:rsidR="00F5102A" w:rsidRDefault="00F5102A" w:rsidP="00F5102A">
            <w:pPr>
              <w:cnfStyle w:val="000000100000" w:firstRow="0" w:lastRow="0" w:firstColumn="0" w:lastColumn="0" w:oddVBand="0" w:evenVBand="0" w:oddHBand="1" w:evenHBand="0" w:firstRowFirstColumn="0" w:firstRowLastColumn="0" w:lastRowFirstColumn="0" w:lastRowLastColumn="0"/>
            </w:pPr>
          </w:p>
        </w:tc>
        <w:tc>
          <w:tcPr>
            <w:tcW w:w="1134" w:type="dxa"/>
            <w:vAlign w:val="center"/>
          </w:tcPr>
          <w:p w14:paraId="03A90FF0" w14:textId="77777777" w:rsidR="00F5102A" w:rsidRDefault="00F5102A" w:rsidP="00F5102A">
            <w:pPr>
              <w:cnfStyle w:val="000000100000" w:firstRow="0" w:lastRow="0" w:firstColumn="0" w:lastColumn="0" w:oddVBand="0" w:evenVBand="0" w:oddHBand="1" w:evenHBand="0" w:firstRowFirstColumn="0" w:firstRowLastColumn="0" w:lastRowFirstColumn="0" w:lastRowLastColumn="0"/>
            </w:pPr>
            <w:r>
              <w:t>N° mobile</w:t>
            </w:r>
          </w:p>
        </w:tc>
        <w:tc>
          <w:tcPr>
            <w:tcW w:w="4111" w:type="dxa"/>
            <w:vAlign w:val="center"/>
          </w:tcPr>
          <w:p w14:paraId="07D5271C" w14:textId="77777777" w:rsidR="00F5102A" w:rsidRDefault="00F5102A" w:rsidP="00F5102A">
            <w:pPr>
              <w:cnfStyle w:val="000000100000" w:firstRow="0" w:lastRow="0" w:firstColumn="0" w:lastColumn="0" w:oddVBand="0" w:evenVBand="0" w:oddHBand="1" w:evenHBand="0" w:firstRowFirstColumn="0" w:firstRowLastColumn="0" w:lastRowFirstColumn="0" w:lastRowLastColumn="0"/>
            </w:pPr>
          </w:p>
        </w:tc>
      </w:tr>
      <w:tr w:rsidR="00F5102A" w14:paraId="01AAECFC" w14:textId="77777777" w:rsidTr="006D2673">
        <w:trPr>
          <w:trHeight w:val="428"/>
        </w:trPr>
        <w:tc>
          <w:tcPr>
            <w:cnfStyle w:val="001000000000" w:firstRow="0" w:lastRow="0" w:firstColumn="1" w:lastColumn="0" w:oddVBand="0" w:evenVBand="0" w:oddHBand="0" w:evenHBand="0" w:firstRowFirstColumn="0" w:firstRowLastColumn="0" w:lastRowFirstColumn="0" w:lastRowLastColumn="0"/>
            <w:tcW w:w="2830" w:type="dxa"/>
            <w:vAlign w:val="center"/>
          </w:tcPr>
          <w:p w14:paraId="0D8D7794" w14:textId="77777777" w:rsidR="00F5102A" w:rsidRDefault="00F5102A" w:rsidP="00F5102A">
            <w:r>
              <w:t>Adresse électronique</w:t>
            </w:r>
          </w:p>
        </w:tc>
        <w:tc>
          <w:tcPr>
            <w:tcW w:w="7655" w:type="dxa"/>
            <w:gridSpan w:val="3"/>
            <w:vAlign w:val="center"/>
          </w:tcPr>
          <w:p w14:paraId="07311979" w14:textId="77777777" w:rsidR="00F5102A" w:rsidRDefault="00F5102A" w:rsidP="00F5102A">
            <w:pPr>
              <w:cnfStyle w:val="000000000000" w:firstRow="0" w:lastRow="0" w:firstColumn="0" w:lastColumn="0" w:oddVBand="0" w:evenVBand="0" w:oddHBand="0" w:evenHBand="0" w:firstRowFirstColumn="0" w:firstRowLastColumn="0" w:lastRowFirstColumn="0" w:lastRowLastColumn="0"/>
            </w:pPr>
          </w:p>
        </w:tc>
      </w:tr>
    </w:tbl>
    <w:p w14:paraId="1552319A" w14:textId="77777777" w:rsidR="00F5102A" w:rsidRDefault="00F5102A" w:rsidP="00F5102A">
      <w:r w:rsidRPr="00F5102A">
        <w:t>Le changement de responsable physique en cours d'exécution du contrat est soumis à l'agrément préalable</w:t>
      </w:r>
      <w:r>
        <w:t xml:space="preserve"> du représentant du pouvoir adjudicateur.</w:t>
      </w:r>
    </w:p>
    <w:p w14:paraId="0D45A151" w14:textId="77777777" w:rsidR="00F5102A" w:rsidRDefault="00F5102A" w:rsidP="00F5102A">
      <w:r>
        <w:t>En cas d’absence du responsable du marché, sa suppléance est assurée par :</w:t>
      </w:r>
    </w:p>
    <w:tbl>
      <w:tblPr>
        <w:tblStyle w:val="TableauGrille6Couleur-Accentuation4"/>
        <w:tblW w:w="10485" w:type="dxa"/>
        <w:tblLook w:val="04A0" w:firstRow="1" w:lastRow="0" w:firstColumn="1" w:lastColumn="0" w:noHBand="0" w:noVBand="1"/>
      </w:tblPr>
      <w:tblGrid>
        <w:gridCol w:w="2830"/>
        <w:gridCol w:w="2410"/>
        <w:gridCol w:w="1134"/>
        <w:gridCol w:w="4111"/>
      </w:tblGrid>
      <w:tr w:rsidR="00F5102A" w14:paraId="4F386105" w14:textId="77777777" w:rsidTr="006D2673">
        <w:trPr>
          <w:cnfStyle w:val="100000000000" w:firstRow="1" w:lastRow="0" w:firstColumn="0" w:lastColumn="0" w:oddVBand="0" w:evenVBand="0" w:oddHBand="0" w:evenHBand="0" w:firstRowFirstColumn="0" w:firstRowLastColumn="0" w:lastRowFirstColumn="0" w:lastRowLastColumn="0"/>
          <w:trHeight w:val="464"/>
        </w:trPr>
        <w:tc>
          <w:tcPr>
            <w:cnfStyle w:val="001000000000" w:firstRow="0" w:lastRow="0" w:firstColumn="1" w:lastColumn="0" w:oddVBand="0" w:evenVBand="0" w:oddHBand="0" w:evenHBand="0" w:firstRowFirstColumn="0" w:firstRowLastColumn="0" w:lastRowFirstColumn="0" w:lastRowLastColumn="0"/>
            <w:tcW w:w="2830" w:type="dxa"/>
            <w:vAlign w:val="center"/>
          </w:tcPr>
          <w:p w14:paraId="434A45AA" w14:textId="77777777" w:rsidR="00F5102A" w:rsidRDefault="00F5102A" w:rsidP="00056ECF">
            <w:r w:rsidRPr="00877582">
              <w:t>M – Mme</w:t>
            </w:r>
            <w:r w:rsidRPr="00877582">
              <w:rPr>
                <w:vertAlign w:val="superscript"/>
              </w:rPr>
              <w:footnoteReference w:id="6"/>
            </w:r>
            <w:r w:rsidRPr="00877582">
              <w:t xml:space="preserve"> (Nom Prénom)</w:t>
            </w:r>
          </w:p>
        </w:tc>
        <w:tc>
          <w:tcPr>
            <w:tcW w:w="7655" w:type="dxa"/>
            <w:gridSpan w:val="3"/>
            <w:vAlign w:val="center"/>
          </w:tcPr>
          <w:p w14:paraId="135F6F2A" w14:textId="77777777" w:rsidR="00F5102A" w:rsidRDefault="00F5102A" w:rsidP="00056ECF">
            <w:pPr>
              <w:cnfStyle w:val="100000000000" w:firstRow="1" w:lastRow="0" w:firstColumn="0" w:lastColumn="0" w:oddVBand="0" w:evenVBand="0" w:oddHBand="0" w:evenHBand="0" w:firstRowFirstColumn="0" w:firstRowLastColumn="0" w:lastRowFirstColumn="0" w:lastRowLastColumn="0"/>
            </w:pPr>
          </w:p>
        </w:tc>
      </w:tr>
      <w:tr w:rsidR="00F5102A" w14:paraId="0BCB00F8" w14:textId="77777777" w:rsidTr="006D2673">
        <w:trPr>
          <w:cnfStyle w:val="000000100000" w:firstRow="0" w:lastRow="0" w:firstColumn="0" w:lastColumn="0" w:oddVBand="0" w:evenVBand="0" w:oddHBand="1" w:evenHBand="0" w:firstRowFirstColumn="0" w:firstRowLastColumn="0" w:lastRowFirstColumn="0" w:lastRowLastColumn="0"/>
          <w:trHeight w:val="376"/>
        </w:trPr>
        <w:tc>
          <w:tcPr>
            <w:cnfStyle w:val="001000000000" w:firstRow="0" w:lastRow="0" w:firstColumn="1" w:lastColumn="0" w:oddVBand="0" w:evenVBand="0" w:oddHBand="0" w:evenHBand="0" w:firstRowFirstColumn="0" w:firstRowLastColumn="0" w:lastRowFirstColumn="0" w:lastRowLastColumn="0"/>
            <w:tcW w:w="2830" w:type="dxa"/>
            <w:vAlign w:val="center"/>
          </w:tcPr>
          <w:p w14:paraId="40EED096" w14:textId="77777777" w:rsidR="00F5102A" w:rsidRDefault="00F5102A" w:rsidP="00056ECF">
            <w:r>
              <w:t>N° téléphone</w:t>
            </w:r>
          </w:p>
        </w:tc>
        <w:tc>
          <w:tcPr>
            <w:tcW w:w="2410" w:type="dxa"/>
            <w:vAlign w:val="center"/>
          </w:tcPr>
          <w:p w14:paraId="24C4E72E" w14:textId="77777777" w:rsidR="00F5102A" w:rsidRDefault="00F5102A" w:rsidP="00056ECF">
            <w:pPr>
              <w:cnfStyle w:val="000000100000" w:firstRow="0" w:lastRow="0" w:firstColumn="0" w:lastColumn="0" w:oddVBand="0" w:evenVBand="0" w:oddHBand="1" w:evenHBand="0" w:firstRowFirstColumn="0" w:firstRowLastColumn="0" w:lastRowFirstColumn="0" w:lastRowLastColumn="0"/>
            </w:pPr>
          </w:p>
        </w:tc>
        <w:tc>
          <w:tcPr>
            <w:tcW w:w="1134" w:type="dxa"/>
            <w:vAlign w:val="center"/>
          </w:tcPr>
          <w:p w14:paraId="30E59DA3" w14:textId="77777777" w:rsidR="00F5102A" w:rsidRDefault="00F5102A" w:rsidP="00056ECF">
            <w:pPr>
              <w:cnfStyle w:val="000000100000" w:firstRow="0" w:lastRow="0" w:firstColumn="0" w:lastColumn="0" w:oddVBand="0" w:evenVBand="0" w:oddHBand="1" w:evenHBand="0" w:firstRowFirstColumn="0" w:firstRowLastColumn="0" w:lastRowFirstColumn="0" w:lastRowLastColumn="0"/>
            </w:pPr>
            <w:r>
              <w:t>N° mobile</w:t>
            </w:r>
          </w:p>
        </w:tc>
        <w:tc>
          <w:tcPr>
            <w:tcW w:w="4111" w:type="dxa"/>
            <w:vAlign w:val="center"/>
          </w:tcPr>
          <w:p w14:paraId="73DD4C74" w14:textId="77777777" w:rsidR="00F5102A" w:rsidRDefault="00F5102A" w:rsidP="00056ECF">
            <w:pPr>
              <w:cnfStyle w:val="000000100000" w:firstRow="0" w:lastRow="0" w:firstColumn="0" w:lastColumn="0" w:oddVBand="0" w:evenVBand="0" w:oddHBand="1" w:evenHBand="0" w:firstRowFirstColumn="0" w:firstRowLastColumn="0" w:lastRowFirstColumn="0" w:lastRowLastColumn="0"/>
            </w:pPr>
          </w:p>
        </w:tc>
      </w:tr>
      <w:tr w:rsidR="00F5102A" w14:paraId="3A5CBE33" w14:textId="77777777" w:rsidTr="006D2673">
        <w:trPr>
          <w:trHeight w:val="436"/>
        </w:trPr>
        <w:tc>
          <w:tcPr>
            <w:cnfStyle w:val="001000000000" w:firstRow="0" w:lastRow="0" w:firstColumn="1" w:lastColumn="0" w:oddVBand="0" w:evenVBand="0" w:oddHBand="0" w:evenHBand="0" w:firstRowFirstColumn="0" w:firstRowLastColumn="0" w:lastRowFirstColumn="0" w:lastRowLastColumn="0"/>
            <w:tcW w:w="2830" w:type="dxa"/>
            <w:vAlign w:val="center"/>
          </w:tcPr>
          <w:p w14:paraId="05F0E345" w14:textId="77777777" w:rsidR="00F5102A" w:rsidRDefault="00F5102A" w:rsidP="00056ECF">
            <w:r>
              <w:t>Adresse électronique</w:t>
            </w:r>
          </w:p>
        </w:tc>
        <w:tc>
          <w:tcPr>
            <w:tcW w:w="7655" w:type="dxa"/>
            <w:gridSpan w:val="3"/>
            <w:vAlign w:val="center"/>
          </w:tcPr>
          <w:p w14:paraId="054B71E3" w14:textId="77777777" w:rsidR="00F5102A" w:rsidRDefault="00F5102A" w:rsidP="00056ECF">
            <w:pPr>
              <w:cnfStyle w:val="000000000000" w:firstRow="0" w:lastRow="0" w:firstColumn="0" w:lastColumn="0" w:oddVBand="0" w:evenVBand="0" w:oddHBand="0" w:evenHBand="0" w:firstRowFirstColumn="0" w:firstRowLastColumn="0" w:lastRowFirstColumn="0" w:lastRowLastColumn="0"/>
            </w:pPr>
          </w:p>
        </w:tc>
      </w:tr>
    </w:tbl>
    <w:p w14:paraId="0CEEF458" w14:textId="7FC7AF7F" w:rsidR="005D16EC" w:rsidRDefault="005D16EC" w:rsidP="005D16EC">
      <w:pPr>
        <w:contextualSpacing w:val="0"/>
        <w:jc w:val="left"/>
      </w:pPr>
    </w:p>
    <w:p w14:paraId="12F96EDD" w14:textId="771F04BB" w:rsidR="00141B45" w:rsidRDefault="005D16EC" w:rsidP="000E4B36">
      <w:pPr>
        <w:pStyle w:val="Titre1"/>
      </w:pPr>
      <w:r>
        <w:t>P</w:t>
      </w:r>
      <w:r w:rsidR="00141B45">
        <w:t>aiements</w:t>
      </w:r>
    </w:p>
    <w:p w14:paraId="061EE0F1" w14:textId="77777777" w:rsidR="00141B45" w:rsidRDefault="00141B45" w:rsidP="00727C90">
      <w:pPr>
        <w:pStyle w:val="Titre2"/>
      </w:pPr>
      <w:r w:rsidRPr="00141B45">
        <w:t>Paiement à une entreprise unique ou un groupement solidaire d’entreprises</w:t>
      </w:r>
    </w:p>
    <w:p w14:paraId="69A82A0E" w14:textId="028D9B2B" w:rsidR="007A636D" w:rsidRPr="001A2518" w:rsidRDefault="007A636D" w:rsidP="007A636D">
      <w:r w:rsidRPr="001A2518">
        <w:t xml:space="preserve">Les modalités du règlement des comptes du marché sont spécifiées à l'article </w:t>
      </w:r>
      <w:r w:rsidR="00B36256">
        <w:t>1</w:t>
      </w:r>
      <w:r w:rsidR="00DB7CF0">
        <w:t>3</w:t>
      </w:r>
      <w:r w:rsidR="00B36256">
        <w:t xml:space="preserve"> </w:t>
      </w:r>
      <w:r w:rsidRPr="001A2518">
        <w:t>du CC</w:t>
      </w:r>
      <w:r w:rsidR="00B36256">
        <w:t>A</w:t>
      </w:r>
      <w:r w:rsidRPr="001A2518">
        <w:t>P.</w:t>
      </w:r>
    </w:p>
    <w:p w14:paraId="7362573D" w14:textId="77777777" w:rsidR="007A636D" w:rsidRPr="001A2518" w:rsidRDefault="007A636D" w:rsidP="007A636D">
      <w:r w:rsidRPr="001A2518">
        <w:t>Le maître de l'ouvrage se libérera des sommes dues au titre du présent marché en faisant porter le montant au crédit du compte ouvert</w:t>
      </w:r>
      <w:r w:rsidRPr="001A2518">
        <w:rPr>
          <w:rStyle w:val="Appelnotedebasdep"/>
          <w:rFonts w:ascii="Times New Roman" w:hAnsi="Times New Roman"/>
          <w:sz w:val="22"/>
          <w:szCs w:val="22"/>
        </w:rPr>
        <w:footnoteReference w:customMarkFollows="1" w:id="7"/>
        <w:t>1 :</w:t>
      </w:r>
      <w:r w:rsidRPr="001A2518">
        <w:t xml:space="preserve"> :</w:t>
      </w:r>
    </w:p>
    <w:p w14:paraId="1EB9BE8A" w14:textId="77777777" w:rsidR="007A636D" w:rsidRPr="001A2518" w:rsidRDefault="007A636D" w:rsidP="007A636D">
      <w:pPr>
        <w:pStyle w:val="Paragraphedeliste"/>
      </w:pPr>
      <w:r w:rsidRPr="001A2518">
        <w:t>- au nom de</w:t>
      </w:r>
      <w:r w:rsidR="00F73A50">
        <w:t xml:space="preserve"> : </w:t>
      </w:r>
      <w:r w:rsidRPr="001A2518">
        <w:t>....................................................................</w:t>
      </w:r>
    </w:p>
    <w:p w14:paraId="56CF85E1" w14:textId="77777777" w:rsidR="007A636D" w:rsidRPr="001A2518" w:rsidRDefault="007A636D" w:rsidP="007A636D">
      <w:pPr>
        <w:pStyle w:val="Paragraphedeliste"/>
      </w:pPr>
      <w:r w:rsidRPr="001A2518">
        <w:t>- sous le numéro</w:t>
      </w:r>
      <w:r w:rsidR="00F73A50">
        <w:t> :</w:t>
      </w:r>
    </w:p>
    <w:tbl>
      <w:tblPr>
        <w:tblW w:w="10069"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18"/>
        <w:gridCol w:w="419"/>
        <w:gridCol w:w="418"/>
        <w:gridCol w:w="419"/>
        <w:gridCol w:w="418"/>
        <w:gridCol w:w="160"/>
        <w:gridCol w:w="418"/>
        <w:gridCol w:w="419"/>
        <w:gridCol w:w="418"/>
        <w:gridCol w:w="419"/>
        <w:gridCol w:w="418"/>
        <w:gridCol w:w="173"/>
        <w:gridCol w:w="418"/>
        <w:gridCol w:w="419"/>
        <w:gridCol w:w="418"/>
        <w:gridCol w:w="419"/>
        <w:gridCol w:w="418"/>
        <w:gridCol w:w="419"/>
        <w:gridCol w:w="418"/>
        <w:gridCol w:w="419"/>
        <w:gridCol w:w="418"/>
        <w:gridCol w:w="419"/>
        <w:gridCol w:w="370"/>
        <w:gridCol w:w="216"/>
        <w:gridCol w:w="418"/>
        <w:gridCol w:w="363"/>
      </w:tblGrid>
      <w:tr w:rsidR="007A636D" w:rsidRPr="001A2518" w14:paraId="673FF54C" w14:textId="77777777" w:rsidTr="00DB7CF0">
        <w:tc>
          <w:tcPr>
            <w:tcW w:w="418" w:type="dxa"/>
          </w:tcPr>
          <w:p w14:paraId="724FE918" w14:textId="77777777" w:rsidR="007A636D" w:rsidRPr="001A2518" w:rsidRDefault="007A636D" w:rsidP="007A636D"/>
        </w:tc>
        <w:tc>
          <w:tcPr>
            <w:tcW w:w="419" w:type="dxa"/>
          </w:tcPr>
          <w:p w14:paraId="7EAE2E2F" w14:textId="77777777" w:rsidR="007A636D" w:rsidRPr="001A2518" w:rsidRDefault="007A636D" w:rsidP="007A636D"/>
        </w:tc>
        <w:tc>
          <w:tcPr>
            <w:tcW w:w="418" w:type="dxa"/>
          </w:tcPr>
          <w:p w14:paraId="7B2EB3A3" w14:textId="77777777" w:rsidR="007A636D" w:rsidRPr="001A2518" w:rsidRDefault="007A636D" w:rsidP="007A636D"/>
        </w:tc>
        <w:tc>
          <w:tcPr>
            <w:tcW w:w="419" w:type="dxa"/>
          </w:tcPr>
          <w:p w14:paraId="49AE6A14" w14:textId="77777777" w:rsidR="007A636D" w:rsidRPr="001A2518" w:rsidRDefault="007A636D" w:rsidP="007A636D"/>
        </w:tc>
        <w:tc>
          <w:tcPr>
            <w:tcW w:w="418" w:type="dxa"/>
            <w:tcBorders>
              <w:right w:val="single" w:sz="4" w:space="0" w:color="auto"/>
            </w:tcBorders>
          </w:tcPr>
          <w:p w14:paraId="43285077" w14:textId="77777777" w:rsidR="007A636D" w:rsidRPr="001A2518" w:rsidRDefault="007A636D" w:rsidP="007A636D"/>
        </w:tc>
        <w:tc>
          <w:tcPr>
            <w:tcW w:w="160" w:type="dxa"/>
            <w:tcBorders>
              <w:top w:val="nil"/>
              <w:left w:val="single" w:sz="4" w:space="0" w:color="auto"/>
              <w:bottom w:val="nil"/>
              <w:right w:val="single" w:sz="4" w:space="0" w:color="auto"/>
            </w:tcBorders>
          </w:tcPr>
          <w:p w14:paraId="7CA3BED7" w14:textId="77777777" w:rsidR="007A636D" w:rsidRPr="001A2518" w:rsidRDefault="007A636D" w:rsidP="007A636D"/>
        </w:tc>
        <w:tc>
          <w:tcPr>
            <w:tcW w:w="418" w:type="dxa"/>
            <w:tcBorders>
              <w:left w:val="single" w:sz="4" w:space="0" w:color="auto"/>
            </w:tcBorders>
          </w:tcPr>
          <w:p w14:paraId="30DD479A" w14:textId="77777777" w:rsidR="007A636D" w:rsidRPr="001A2518" w:rsidRDefault="007A636D" w:rsidP="007A636D"/>
        </w:tc>
        <w:tc>
          <w:tcPr>
            <w:tcW w:w="419" w:type="dxa"/>
          </w:tcPr>
          <w:p w14:paraId="34109E69" w14:textId="77777777" w:rsidR="007A636D" w:rsidRPr="001A2518" w:rsidRDefault="007A636D" w:rsidP="007A636D"/>
        </w:tc>
        <w:tc>
          <w:tcPr>
            <w:tcW w:w="418" w:type="dxa"/>
          </w:tcPr>
          <w:p w14:paraId="7C99F636" w14:textId="77777777" w:rsidR="007A636D" w:rsidRPr="001A2518" w:rsidRDefault="007A636D" w:rsidP="007A636D"/>
        </w:tc>
        <w:tc>
          <w:tcPr>
            <w:tcW w:w="419" w:type="dxa"/>
          </w:tcPr>
          <w:p w14:paraId="39876E2D" w14:textId="77777777" w:rsidR="007A636D" w:rsidRPr="001A2518" w:rsidRDefault="007A636D" w:rsidP="007A636D"/>
        </w:tc>
        <w:tc>
          <w:tcPr>
            <w:tcW w:w="418" w:type="dxa"/>
            <w:tcBorders>
              <w:right w:val="single" w:sz="4" w:space="0" w:color="auto"/>
            </w:tcBorders>
          </w:tcPr>
          <w:p w14:paraId="1B9A983B" w14:textId="77777777" w:rsidR="007A636D" w:rsidRPr="001A2518" w:rsidRDefault="007A636D" w:rsidP="007A636D"/>
        </w:tc>
        <w:tc>
          <w:tcPr>
            <w:tcW w:w="173" w:type="dxa"/>
            <w:tcBorders>
              <w:top w:val="nil"/>
              <w:left w:val="single" w:sz="4" w:space="0" w:color="auto"/>
              <w:bottom w:val="nil"/>
              <w:right w:val="single" w:sz="4" w:space="0" w:color="auto"/>
            </w:tcBorders>
          </w:tcPr>
          <w:p w14:paraId="14CEC7C8" w14:textId="77777777" w:rsidR="007A636D" w:rsidRPr="001A2518" w:rsidRDefault="007A636D" w:rsidP="007A636D"/>
        </w:tc>
        <w:tc>
          <w:tcPr>
            <w:tcW w:w="418" w:type="dxa"/>
            <w:tcBorders>
              <w:left w:val="single" w:sz="4" w:space="0" w:color="auto"/>
            </w:tcBorders>
          </w:tcPr>
          <w:p w14:paraId="5BD30DE9" w14:textId="77777777" w:rsidR="007A636D" w:rsidRPr="001A2518" w:rsidRDefault="007A636D" w:rsidP="007A636D"/>
        </w:tc>
        <w:tc>
          <w:tcPr>
            <w:tcW w:w="419" w:type="dxa"/>
          </w:tcPr>
          <w:p w14:paraId="4AC97DB5" w14:textId="77777777" w:rsidR="007A636D" w:rsidRPr="001A2518" w:rsidRDefault="007A636D" w:rsidP="007A636D"/>
        </w:tc>
        <w:tc>
          <w:tcPr>
            <w:tcW w:w="418" w:type="dxa"/>
          </w:tcPr>
          <w:p w14:paraId="2EE86F55" w14:textId="77777777" w:rsidR="007A636D" w:rsidRPr="001A2518" w:rsidRDefault="007A636D" w:rsidP="007A636D"/>
        </w:tc>
        <w:tc>
          <w:tcPr>
            <w:tcW w:w="419" w:type="dxa"/>
          </w:tcPr>
          <w:p w14:paraId="2603DCE8" w14:textId="77777777" w:rsidR="007A636D" w:rsidRPr="001A2518" w:rsidRDefault="007A636D" w:rsidP="007A636D"/>
        </w:tc>
        <w:tc>
          <w:tcPr>
            <w:tcW w:w="418" w:type="dxa"/>
          </w:tcPr>
          <w:p w14:paraId="7D3E7FA0" w14:textId="77777777" w:rsidR="007A636D" w:rsidRPr="001A2518" w:rsidRDefault="007A636D" w:rsidP="007A636D"/>
        </w:tc>
        <w:tc>
          <w:tcPr>
            <w:tcW w:w="419" w:type="dxa"/>
          </w:tcPr>
          <w:p w14:paraId="61B32B0A" w14:textId="77777777" w:rsidR="007A636D" w:rsidRPr="001A2518" w:rsidRDefault="007A636D" w:rsidP="007A636D"/>
        </w:tc>
        <w:tc>
          <w:tcPr>
            <w:tcW w:w="418" w:type="dxa"/>
          </w:tcPr>
          <w:p w14:paraId="3186F9AC" w14:textId="77777777" w:rsidR="007A636D" w:rsidRPr="001A2518" w:rsidRDefault="007A636D" w:rsidP="007A636D"/>
        </w:tc>
        <w:tc>
          <w:tcPr>
            <w:tcW w:w="419" w:type="dxa"/>
          </w:tcPr>
          <w:p w14:paraId="22250990" w14:textId="77777777" w:rsidR="007A636D" w:rsidRPr="001A2518" w:rsidRDefault="007A636D" w:rsidP="007A636D"/>
        </w:tc>
        <w:tc>
          <w:tcPr>
            <w:tcW w:w="418" w:type="dxa"/>
          </w:tcPr>
          <w:p w14:paraId="01EC9722" w14:textId="77777777" w:rsidR="007A636D" w:rsidRPr="001A2518" w:rsidRDefault="007A636D" w:rsidP="007A636D"/>
        </w:tc>
        <w:tc>
          <w:tcPr>
            <w:tcW w:w="419" w:type="dxa"/>
          </w:tcPr>
          <w:p w14:paraId="6C6EA135" w14:textId="77777777" w:rsidR="007A636D" w:rsidRPr="001A2518" w:rsidRDefault="007A636D" w:rsidP="007A636D"/>
        </w:tc>
        <w:tc>
          <w:tcPr>
            <w:tcW w:w="370" w:type="dxa"/>
            <w:tcBorders>
              <w:right w:val="single" w:sz="4" w:space="0" w:color="auto"/>
            </w:tcBorders>
          </w:tcPr>
          <w:p w14:paraId="6B2B4E63" w14:textId="77777777" w:rsidR="007A636D" w:rsidRPr="001A2518" w:rsidRDefault="007A636D" w:rsidP="007A636D"/>
        </w:tc>
        <w:tc>
          <w:tcPr>
            <w:tcW w:w="216" w:type="dxa"/>
            <w:tcBorders>
              <w:top w:val="nil"/>
              <w:left w:val="single" w:sz="4" w:space="0" w:color="auto"/>
              <w:bottom w:val="nil"/>
              <w:right w:val="single" w:sz="4" w:space="0" w:color="auto"/>
            </w:tcBorders>
          </w:tcPr>
          <w:p w14:paraId="776B1E87" w14:textId="77777777" w:rsidR="007A636D" w:rsidRPr="001A2518" w:rsidRDefault="007A636D" w:rsidP="007A636D"/>
        </w:tc>
        <w:tc>
          <w:tcPr>
            <w:tcW w:w="418" w:type="dxa"/>
            <w:tcBorders>
              <w:left w:val="single" w:sz="4" w:space="0" w:color="auto"/>
            </w:tcBorders>
          </w:tcPr>
          <w:p w14:paraId="637F16E7" w14:textId="77777777" w:rsidR="007A636D" w:rsidRPr="001A2518" w:rsidRDefault="007A636D" w:rsidP="007A636D"/>
        </w:tc>
        <w:tc>
          <w:tcPr>
            <w:tcW w:w="363" w:type="dxa"/>
          </w:tcPr>
          <w:p w14:paraId="1D9E917C" w14:textId="77777777" w:rsidR="007A636D" w:rsidRPr="001A2518" w:rsidRDefault="007A636D" w:rsidP="007A636D"/>
        </w:tc>
      </w:tr>
    </w:tbl>
    <w:p w14:paraId="1BB247BE" w14:textId="77777777" w:rsidR="007A636D" w:rsidRPr="001A2518" w:rsidRDefault="007A636D" w:rsidP="007A636D">
      <w:r w:rsidRPr="001A2518">
        <w:t>Code banque                   Code guichet                                   N° de compte                                              Clé</w:t>
      </w:r>
    </w:p>
    <w:p w14:paraId="2177036A" w14:textId="77777777" w:rsidR="007A636D" w:rsidRPr="001A2518" w:rsidRDefault="007A636D" w:rsidP="007A636D">
      <w:pPr>
        <w:pStyle w:val="Paragraphedeliste"/>
      </w:pPr>
      <w:r w:rsidRPr="001A2518">
        <w:t>- à</w:t>
      </w:r>
      <w:r w:rsidR="00F73A50">
        <w:t> :</w:t>
      </w:r>
      <w:r w:rsidRPr="001A2518">
        <w:t xml:space="preserve"> .....................................................................</w:t>
      </w:r>
    </w:p>
    <w:p w14:paraId="6DCAC69B" w14:textId="77777777" w:rsidR="00F73A50" w:rsidRDefault="00F73A50" w:rsidP="00F73A50">
      <w:pPr>
        <w:pStyle w:val="Citation"/>
      </w:pPr>
      <w:r>
        <w:t xml:space="preserve">Indication du pouvoir adjudicateur à supprimer lors de la remise de l’offre : </w:t>
      </w:r>
    </w:p>
    <w:p w14:paraId="173224FE" w14:textId="77777777" w:rsidR="00141B45" w:rsidRDefault="00F73A50" w:rsidP="00F73A50">
      <w:pPr>
        <w:pStyle w:val="Citation"/>
      </w:pPr>
      <w:r>
        <w:t>En cas de groupement solidaire : préciser si paiement sur un compte ouvert au nom du groupement ou sur le compte d’un des membres du groupement ou sur des comptes séparés (indiquer alors la répartition des paiements).</w:t>
      </w:r>
    </w:p>
    <w:p w14:paraId="79C1E156" w14:textId="31A5F04B" w:rsidR="00141B45" w:rsidRDefault="00141B45" w:rsidP="00727C90">
      <w:pPr>
        <w:pStyle w:val="Titre2"/>
      </w:pPr>
      <w:r w:rsidRPr="00141B45">
        <w:t>Paiement à un groupement d’entreprises</w:t>
      </w:r>
    </w:p>
    <w:p w14:paraId="1DEEA1DF" w14:textId="77777777" w:rsidR="006A4778" w:rsidRPr="006A4778" w:rsidRDefault="006A4778" w:rsidP="006A4778"/>
    <w:tbl>
      <w:tblPr>
        <w:tblStyle w:val="TableauGrille4-Accentuation4"/>
        <w:tblW w:w="10485" w:type="dxa"/>
        <w:tblLook w:val="04A0" w:firstRow="1" w:lastRow="0" w:firstColumn="1" w:lastColumn="0" w:noHBand="0" w:noVBand="1"/>
      </w:tblPr>
      <w:tblGrid>
        <w:gridCol w:w="3256"/>
        <w:gridCol w:w="3260"/>
        <w:gridCol w:w="3969"/>
      </w:tblGrid>
      <w:tr w:rsidR="006A4778" w14:paraId="0E7BC630" w14:textId="77777777" w:rsidTr="00DB7CF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6" w:type="dxa"/>
          </w:tcPr>
          <w:p w14:paraId="66C4A4C7" w14:textId="77777777" w:rsidR="006A4778" w:rsidRDefault="006A4778" w:rsidP="00141B45">
            <w:r>
              <w:t>Prestations concernées</w:t>
            </w:r>
          </w:p>
        </w:tc>
        <w:tc>
          <w:tcPr>
            <w:tcW w:w="3260" w:type="dxa"/>
          </w:tcPr>
          <w:p w14:paraId="20F24C0C" w14:textId="77777777" w:rsidR="006A4778" w:rsidRDefault="006A4778" w:rsidP="00141B45">
            <w:pPr>
              <w:cnfStyle w:val="100000000000" w:firstRow="1" w:lastRow="0" w:firstColumn="0" w:lastColumn="0" w:oddVBand="0" w:evenVBand="0" w:oddHBand="0" w:evenHBand="0" w:firstRowFirstColumn="0" w:firstRowLastColumn="0" w:lastRowFirstColumn="0" w:lastRowLastColumn="0"/>
            </w:pPr>
            <w:r>
              <w:t>Désignation de l’entreprise</w:t>
            </w:r>
          </w:p>
        </w:tc>
        <w:tc>
          <w:tcPr>
            <w:tcW w:w="3969" w:type="dxa"/>
          </w:tcPr>
          <w:p w14:paraId="0A5C3577" w14:textId="77777777" w:rsidR="006A4778" w:rsidRDefault="006A4778" w:rsidP="00141B45">
            <w:pPr>
              <w:cnfStyle w:val="100000000000" w:firstRow="1" w:lastRow="0" w:firstColumn="0" w:lastColumn="0" w:oddVBand="0" w:evenVBand="0" w:oddHBand="0" w:evenHBand="0" w:firstRowFirstColumn="0" w:firstRowLastColumn="0" w:lastRowFirstColumn="0" w:lastRowLastColumn="0"/>
            </w:pPr>
            <w:r>
              <w:t>Compte à créditer</w:t>
            </w:r>
          </w:p>
        </w:tc>
      </w:tr>
      <w:tr w:rsidR="006A4778" w14:paraId="6B439CD2" w14:textId="77777777" w:rsidTr="00DB7CF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6" w:type="dxa"/>
          </w:tcPr>
          <w:p w14:paraId="3D6EDC81" w14:textId="77777777" w:rsidR="006A4778" w:rsidRDefault="006A4778" w:rsidP="00141B45"/>
        </w:tc>
        <w:tc>
          <w:tcPr>
            <w:tcW w:w="3260" w:type="dxa"/>
          </w:tcPr>
          <w:p w14:paraId="610E1C20" w14:textId="77777777" w:rsidR="006A4778" w:rsidRDefault="006A4778" w:rsidP="00141B45">
            <w:pPr>
              <w:cnfStyle w:val="000000100000" w:firstRow="0" w:lastRow="0" w:firstColumn="0" w:lastColumn="0" w:oddVBand="0" w:evenVBand="0" w:oddHBand="1" w:evenHBand="0" w:firstRowFirstColumn="0" w:firstRowLastColumn="0" w:lastRowFirstColumn="0" w:lastRowLastColumn="0"/>
            </w:pPr>
            <w:r>
              <w:t>Nom de l’entreprise :</w:t>
            </w:r>
          </w:p>
          <w:p w14:paraId="7559DA9A" w14:textId="77777777" w:rsidR="006A4778" w:rsidRDefault="006A4778" w:rsidP="00141B45">
            <w:pPr>
              <w:cnfStyle w:val="000000100000" w:firstRow="0" w:lastRow="0" w:firstColumn="0" w:lastColumn="0" w:oddVBand="0" w:evenVBand="0" w:oddHBand="1" w:evenHBand="0" w:firstRowFirstColumn="0" w:firstRowLastColumn="0" w:lastRowFirstColumn="0" w:lastRowLastColumn="0"/>
            </w:pPr>
          </w:p>
        </w:tc>
        <w:tc>
          <w:tcPr>
            <w:tcW w:w="3969" w:type="dxa"/>
          </w:tcPr>
          <w:p w14:paraId="13244421" w14:textId="77777777" w:rsidR="006A4778" w:rsidRDefault="006A4778" w:rsidP="00141B45">
            <w:pPr>
              <w:cnfStyle w:val="000000100000" w:firstRow="0" w:lastRow="0" w:firstColumn="0" w:lastColumn="0" w:oddVBand="0" w:evenVBand="0" w:oddHBand="1" w:evenHBand="0" w:firstRowFirstColumn="0" w:firstRowLastColumn="0" w:lastRowFirstColumn="0" w:lastRowLastColumn="0"/>
            </w:pPr>
            <w:r>
              <w:t>Etablissement :</w:t>
            </w:r>
          </w:p>
          <w:p w14:paraId="715654F7" w14:textId="77777777" w:rsidR="006A4778" w:rsidRDefault="006A4778" w:rsidP="00141B45">
            <w:pPr>
              <w:cnfStyle w:val="000000100000" w:firstRow="0" w:lastRow="0" w:firstColumn="0" w:lastColumn="0" w:oddVBand="0" w:evenVBand="0" w:oddHBand="1" w:evenHBand="0" w:firstRowFirstColumn="0" w:firstRowLastColumn="0" w:lastRowFirstColumn="0" w:lastRowLastColumn="0"/>
            </w:pPr>
          </w:p>
          <w:p w14:paraId="180683AA" w14:textId="77777777" w:rsidR="006A4778" w:rsidRDefault="006A4778" w:rsidP="00141B45">
            <w:pPr>
              <w:cnfStyle w:val="000000100000" w:firstRow="0" w:lastRow="0" w:firstColumn="0" w:lastColumn="0" w:oddVBand="0" w:evenVBand="0" w:oddHBand="1" w:evenHBand="0" w:firstRowFirstColumn="0" w:firstRowLastColumn="0" w:lastRowFirstColumn="0" w:lastRowLastColumn="0"/>
            </w:pPr>
            <w:r>
              <w:t>Titulaire du compte :</w:t>
            </w:r>
          </w:p>
          <w:p w14:paraId="4CF5D504" w14:textId="77777777" w:rsidR="006A4778" w:rsidRDefault="006A4778" w:rsidP="00141B45">
            <w:pPr>
              <w:cnfStyle w:val="000000100000" w:firstRow="0" w:lastRow="0" w:firstColumn="0" w:lastColumn="0" w:oddVBand="0" w:evenVBand="0" w:oddHBand="1" w:evenHBand="0" w:firstRowFirstColumn="0" w:firstRowLastColumn="0" w:lastRowFirstColumn="0" w:lastRowLastColumn="0"/>
            </w:pPr>
          </w:p>
          <w:p w14:paraId="0DF9E681" w14:textId="77777777" w:rsidR="006A4778" w:rsidRDefault="006A4778" w:rsidP="00141B45">
            <w:pPr>
              <w:cnfStyle w:val="000000100000" w:firstRow="0" w:lastRow="0" w:firstColumn="0" w:lastColumn="0" w:oddVBand="0" w:evenVBand="0" w:oddHBand="1" w:evenHBand="0" w:firstRowFirstColumn="0" w:firstRowLastColumn="0" w:lastRowFirstColumn="0" w:lastRowLastColumn="0"/>
            </w:pPr>
            <w:r>
              <w:t>Code banque      Code guichet</w:t>
            </w:r>
          </w:p>
          <w:p w14:paraId="470C937E" w14:textId="77777777" w:rsidR="006A4778" w:rsidRPr="006A4778" w:rsidRDefault="006A4778" w:rsidP="00141B45">
            <w:pPr>
              <w:cnfStyle w:val="000000100000" w:firstRow="0" w:lastRow="0" w:firstColumn="0" w:lastColumn="0" w:oddVBand="0" w:evenVBand="0" w:oddHBand="1" w:evenHBand="0" w:firstRowFirstColumn="0" w:firstRowLastColumn="0" w:lastRowFirstColumn="0" w:lastRowLastColumn="0"/>
              <w:rPr>
                <w:sz w:val="24"/>
                <w:szCs w:val="24"/>
              </w:rPr>
            </w:pPr>
            <w:r w:rsidRPr="006A4778">
              <w:rPr>
                <w:sz w:val="24"/>
                <w:szCs w:val="24"/>
              </w:rPr>
              <w:t xml:space="preserve">/_/_/_/_/_/  </w:t>
            </w:r>
            <w:r>
              <w:rPr>
                <w:sz w:val="24"/>
                <w:szCs w:val="24"/>
              </w:rPr>
              <w:t xml:space="preserve">  </w:t>
            </w:r>
            <w:r w:rsidRPr="006A4778">
              <w:rPr>
                <w:sz w:val="24"/>
                <w:szCs w:val="24"/>
              </w:rPr>
              <w:t xml:space="preserve">      /_/_/_/_/_/</w:t>
            </w:r>
          </w:p>
          <w:p w14:paraId="48831E31" w14:textId="77777777" w:rsidR="006A4778" w:rsidRDefault="006A4778" w:rsidP="00141B45">
            <w:pPr>
              <w:cnfStyle w:val="000000100000" w:firstRow="0" w:lastRow="0" w:firstColumn="0" w:lastColumn="0" w:oddVBand="0" w:evenVBand="0" w:oddHBand="1" w:evenHBand="0" w:firstRowFirstColumn="0" w:firstRowLastColumn="0" w:lastRowFirstColumn="0" w:lastRowLastColumn="0"/>
            </w:pPr>
          </w:p>
          <w:p w14:paraId="692A1A56" w14:textId="77777777" w:rsidR="006A4778" w:rsidRDefault="006A4778" w:rsidP="00141B45">
            <w:pPr>
              <w:cnfStyle w:val="000000100000" w:firstRow="0" w:lastRow="0" w:firstColumn="0" w:lastColumn="0" w:oddVBand="0" w:evenVBand="0" w:oddHBand="1" w:evenHBand="0" w:firstRowFirstColumn="0" w:firstRowLastColumn="0" w:lastRowFirstColumn="0" w:lastRowLastColumn="0"/>
            </w:pPr>
            <w:r>
              <w:t>N° du compte</w:t>
            </w:r>
          </w:p>
          <w:p w14:paraId="0F413B99" w14:textId="77777777" w:rsidR="006A4778" w:rsidRPr="006A4778" w:rsidRDefault="006A4778" w:rsidP="00141B45">
            <w:pPr>
              <w:cnfStyle w:val="000000100000" w:firstRow="0" w:lastRow="0" w:firstColumn="0" w:lastColumn="0" w:oddVBand="0" w:evenVBand="0" w:oddHBand="1" w:evenHBand="0" w:firstRowFirstColumn="0" w:firstRowLastColumn="0" w:lastRowFirstColumn="0" w:lastRowLastColumn="0"/>
              <w:rPr>
                <w:sz w:val="24"/>
                <w:szCs w:val="24"/>
              </w:rPr>
            </w:pPr>
            <w:r w:rsidRPr="006A4778">
              <w:rPr>
                <w:sz w:val="24"/>
                <w:szCs w:val="24"/>
              </w:rPr>
              <w:t>/_/_/_/_/_/_/_/_/_/_/_/</w:t>
            </w:r>
          </w:p>
          <w:p w14:paraId="549814B4" w14:textId="77777777" w:rsidR="006A4778" w:rsidRDefault="006A4778" w:rsidP="00141B45">
            <w:pPr>
              <w:cnfStyle w:val="000000100000" w:firstRow="0" w:lastRow="0" w:firstColumn="0" w:lastColumn="0" w:oddVBand="0" w:evenVBand="0" w:oddHBand="1" w:evenHBand="0" w:firstRowFirstColumn="0" w:firstRowLastColumn="0" w:lastRowFirstColumn="0" w:lastRowLastColumn="0"/>
            </w:pPr>
          </w:p>
          <w:p w14:paraId="695F191A" w14:textId="77777777" w:rsidR="006A4778" w:rsidRDefault="006A4778" w:rsidP="00141B45">
            <w:pPr>
              <w:cnfStyle w:val="000000100000" w:firstRow="0" w:lastRow="0" w:firstColumn="0" w:lastColumn="0" w:oddVBand="0" w:evenVBand="0" w:oddHBand="1" w:evenHBand="0" w:firstRowFirstColumn="0" w:firstRowLastColumn="0" w:lastRowFirstColumn="0" w:lastRowLastColumn="0"/>
            </w:pPr>
            <w:r>
              <w:t>Clé RIB</w:t>
            </w:r>
          </w:p>
          <w:p w14:paraId="0052E0E0" w14:textId="77777777" w:rsidR="006A4778" w:rsidRPr="006A4778" w:rsidRDefault="006A4778" w:rsidP="00141B45">
            <w:pPr>
              <w:cnfStyle w:val="000000100000" w:firstRow="0" w:lastRow="0" w:firstColumn="0" w:lastColumn="0" w:oddVBand="0" w:evenVBand="0" w:oddHBand="1" w:evenHBand="0" w:firstRowFirstColumn="0" w:firstRowLastColumn="0" w:lastRowFirstColumn="0" w:lastRowLastColumn="0"/>
              <w:rPr>
                <w:sz w:val="24"/>
                <w:szCs w:val="24"/>
              </w:rPr>
            </w:pPr>
            <w:r w:rsidRPr="006A4778">
              <w:rPr>
                <w:sz w:val="24"/>
                <w:szCs w:val="24"/>
              </w:rPr>
              <w:t>/_/_/</w:t>
            </w:r>
          </w:p>
          <w:p w14:paraId="0689B078" w14:textId="77777777" w:rsidR="006A4778" w:rsidRDefault="006A4778" w:rsidP="00141B45">
            <w:pPr>
              <w:cnfStyle w:val="000000100000" w:firstRow="0" w:lastRow="0" w:firstColumn="0" w:lastColumn="0" w:oddVBand="0" w:evenVBand="0" w:oddHBand="1" w:evenHBand="0" w:firstRowFirstColumn="0" w:firstRowLastColumn="0" w:lastRowFirstColumn="0" w:lastRowLastColumn="0"/>
            </w:pPr>
          </w:p>
        </w:tc>
      </w:tr>
      <w:tr w:rsidR="006A4778" w14:paraId="5E090920" w14:textId="77777777" w:rsidTr="00DB7CF0">
        <w:tc>
          <w:tcPr>
            <w:cnfStyle w:val="001000000000" w:firstRow="0" w:lastRow="0" w:firstColumn="1" w:lastColumn="0" w:oddVBand="0" w:evenVBand="0" w:oddHBand="0" w:evenHBand="0" w:firstRowFirstColumn="0" w:firstRowLastColumn="0" w:lastRowFirstColumn="0" w:lastRowLastColumn="0"/>
            <w:tcW w:w="3256" w:type="dxa"/>
          </w:tcPr>
          <w:p w14:paraId="1BE41977" w14:textId="77777777" w:rsidR="006A4778" w:rsidRDefault="006A4778" w:rsidP="00141B45"/>
        </w:tc>
        <w:tc>
          <w:tcPr>
            <w:tcW w:w="3260" w:type="dxa"/>
          </w:tcPr>
          <w:p w14:paraId="18B1B097" w14:textId="77777777" w:rsidR="006A4778" w:rsidRDefault="006A4778" w:rsidP="006A4778">
            <w:pPr>
              <w:cnfStyle w:val="000000000000" w:firstRow="0" w:lastRow="0" w:firstColumn="0" w:lastColumn="0" w:oddVBand="0" w:evenVBand="0" w:oddHBand="0" w:evenHBand="0" w:firstRowFirstColumn="0" w:firstRowLastColumn="0" w:lastRowFirstColumn="0" w:lastRowLastColumn="0"/>
            </w:pPr>
            <w:r>
              <w:t>Nom de l’entreprise :</w:t>
            </w:r>
          </w:p>
          <w:p w14:paraId="73D059D5" w14:textId="77777777" w:rsidR="006A4778" w:rsidRDefault="006A4778" w:rsidP="00141B45">
            <w:pPr>
              <w:cnfStyle w:val="000000000000" w:firstRow="0" w:lastRow="0" w:firstColumn="0" w:lastColumn="0" w:oddVBand="0" w:evenVBand="0" w:oddHBand="0" w:evenHBand="0" w:firstRowFirstColumn="0" w:firstRowLastColumn="0" w:lastRowFirstColumn="0" w:lastRowLastColumn="0"/>
            </w:pPr>
          </w:p>
        </w:tc>
        <w:tc>
          <w:tcPr>
            <w:tcW w:w="3969" w:type="dxa"/>
          </w:tcPr>
          <w:p w14:paraId="1B133D70" w14:textId="77777777" w:rsidR="006A4778" w:rsidRDefault="006A4778" w:rsidP="006A4778">
            <w:pPr>
              <w:cnfStyle w:val="000000000000" w:firstRow="0" w:lastRow="0" w:firstColumn="0" w:lastColumn="0" w:oddVBand="0" w:evenVBand="0" w:oddHBand="0" w:evenHBand="0" w:firstRowFirstColumn="0" w:firstRowLastColumn="0" w:lastRowFirstColumn="0" w:lastRowLastColumn="0"/>
            </w:pPr>
            <w:r>
              <w:t>Etablissement :</w:t>
            </w:r>
          </w:p>
          <w:p w14:paraId="4C28AB4F" w14:textId="77777777" w:rsidR="006A4778" w:rsidRDefault="006A4778" w:rsidP="006A4778">
            <w:pPr>
              <w:cnfStyle w:val="000000000000" w:firstRow="0" w:lastRow="0" w:firstColumn="0" w:lastColumn="0" w:oddVBand="0" w:evenVBand="0" w:oddHBand="0" w:evenHBand="0" w:firstRowFirstColumn="0" w:firstRowLastColumn="0" w:lastRowFirstColumn="0" w:lastRowLastColumn="0"/>
            </w:pPr>
          </w:p>
          <w:p w14:paraId="4F40C353" w14:textId="77777777" w:rsidR="006A4778" w:rsidRDefault="006A4778" w:rsidP="006A4778">
            <w:pPr>
              <w:cnfStyle w:val="000000000000" w:firstRow="0" w:lastRow="0" w:firstColumn="0" w:lastColumn="0" w:oddVBand="0" w:evenVBand="0" w:oddHBand="0" w:evenHBand="0" w:firstRowFirstColumn="0" w:firstRowLastColumn="0" w:lastRowFirstColumn="0" w:lastRowLastColumn="0"/>
            </w:pPr>
            <w:r>
              <w:t>Titulaire du compte :</w:t>
            </w:r>
          </w:p>
          <w:p w14:paraId="029227E4" w14:textId="77777777" w:rsidR="006A4778" w:rsidRDefault="006A4778" w:rsidP="006A4778">
            <w:pPr>
              <w:cnfStyle w:val="000000000000" w:firstRow="0" w:lastRow="0" w:firstColumn="0" w:lastColumn="0" w:oddVBand="0" w:evenVBand="0" w:oddHBand="0" w:evenHBand="0" w:firstRowFirstColumn="0" w:firstRowLastColumn="0" w:lastRowFirstColumn="0" w:lastRowLastColumn="0"/>
            </w:pPr>
          </w:p>
          <w:p w14:paraId="3C10F60C" w14:textId="77777777" w:rsidR="006A4778" w:rsidRDefault="006A4778" w:rsidP="006A4778">
            <w:pPr>
              <w:cnfStyle w:val="000000000000" w:firstRow="0" w:lastRow="0" w:firstColumn="0" w:lastColumn="0" w:oddVBand="0" w:evenVBand="0" w:oddHBand="0" w:evenHBand="0" w:firstRowFirstColumn="0" w:firstRowLastColumn="0" w:lastRowFirstColumn="0" w:lastRowLastColumn="0"/>
            </w:pPr>
            <w:r>
              <w:t>Code banque      Code guichet</w:t>
            </w:r>
          </w:p>
          <w:p w14:paraId="71BC083F" w14:textId="77777777" w:rsidR="006A4778" w:rsidRPr="006A4778" w:rsidRDefault="006A4778" w:rsidP="006A4778">
            <w:pPr>
              <w:cnfStyle w:val="000000000000" w:firstRow="0" w:lastRow="0" w:firstColumn="0" w:lastColumn="0" w:oddVBand="0" w:evenVBand="0" w:oddHBand="0" w:evenHBand="0" w:firstRowFirstColumn="0" w:firstRowLastColumn="0" w:lastRowFirstColumn="0" w:lastRowLastColumn="0"/>
              <w:rPr>
                <w:sz w:val="24"/>
                <w:szCs w:val="24"/>
              </w:rPr>
            </w:pPr>
            <w:r w:rsidRPr="006A4778">
              <w:rPr>
                <w:sz w:val="24"/>
                <w:szCs w:val="24"/>
              </w:rPr>
              <w:t xml:space="preserve">/_/_/_/_/_/  </w:t>
            </w:r>
            <w:r>
              <w:rPr>
                <w:sz w:val="24"/>
                <w:szCs w:val="24"/>
              </w:rPr>
              <w:t xml:space="preserve">  </w:t>
            </w:r>
            <w:r w:rsidRPr="006A4778">
              <w:rPr>
                <w:sz w:val="24"/>
                <w:szCs w:val="24"/>
              </w:rPr>
              <w:t xml:space="preserve">      /_/_/_/_/_/</w:t>
            </w:r>
          </w:p>
          <w:p w14:paraId="55953A38" w14:textId="77777777" w:rsidR="006A4778" w:rsidRDefault="006A4778" w:rsidP="006A4778">
            <w:pPr>
              <w:cnfStyle w:val="000000000000" w:firstRow="0" w:lastRow="0" w:firstColumn="0" w:lastColumn="0" w:oddVBand="0" w:evenVBand="0" w:oddHBand="0" w:evenHBand="0" w:firstRowFirstColumn="0" w:firstRowLastColumn="0" w:lastRowFirstColumn="0" w:lastRowLastColumn="0"/>
            </w:pPr>
          </w:p>
          <w:p w14:paraId="58E74E62" w14:textId="77777777" w:rsidR="006A4778" w:rsidRDefault="006A4778" w:rsidP="006A4778">
            <w:pPr>
              <w:cnfStyle w:val="000000000000" w:firstRow="0" w:lastRow="0" w:firstColumn="0" w:lastColumn="0" w:oddVBand="0" w:evenVBand="0" w:oddHBand="0" w:evenHBand="0" w:firstRowFirstColumn="0" w:firstRowLastColumn="0" w:lastRowFirstColumn="0" w:lastRowLastColumn="0"/>
            </w:pPr>
            <w:r>
              <w:t>N° du compte</w:t>
            </w:r>
          </w:p>
          <w:p w14:paraId="3CB6EFDA" w14:textId="77777777" w:rsidR="006A4778" w:rsidRPr="006A4778" w:rsidRDefault="006A4778" w:rsidP="006A4778">
            <w:pPr>
              <w:cnfStyle w:val="000000000000" w:firstRow="0" w:lastRow="0" w:firstColumn="0" w:lastColumn="0" w:oddVBand="0" w:evenVBand="0" w:oddHBand="0" w:evenHBand="0" w:firstRowFirstColumn="0" w:firstRowLastColumn="0" w:lastRowFirstColumn="0" w:lastRowLastColumn="0"/>
              <w:rPr>
                <w:sz w:val="24"/>
                <w:szCs w:val="24"/>
              </w:rPr>
            </w:pPr>
            <w:r w:rsidRPr="006A4778">
              <w:rPr>
                <w:sz w:val="24"/>
                <w:szCs w:val="24"/>
              </w:rPr>
              <w:t>/_/_/_/_/_/_/_/_/_/_/_/</w:t>
            </w:r>
          </w:p>
          <w:p w14:paraId="511C4766" w14:textId="77777777" w:rsidR="006A4778" w:rsidRDefault="006A4778" w:rsidP="006A4778">
            <w:pPr>
              <w:cnfStyle w:val="000000000000" w:firstRow="0" w:lastRow="0" w:firstColumn="0" w:lastColumn="0" w:oddVBand="0" w:evenVBand="0" w:oddHBand="0" w:evenHBand="0" w:firstRowFirstColumn="0" w:firstRowLastColumn="0" w:lastRowFirstColumn="0" w:lastRowLastColumn="0"/>
            </w:pPr>
          </w:p>
          <w:p w14:paraId="44EBFFA7" w14:textId="77777777" w:rsidR="006A4778" w:rsidRDefault="006A4778" w:rsidP="006A4778">
            <w:pPr>
              <w:cnfStyle w:val="000000000000" w:firstRow="0" w:lastRow="0" w:firstColumn="0" w:lastColumn="0" w:oddVBand="0" w:evenVBand="0" w:oddHBand="0" w:evenHBand="0" w:firstRowFirstColumn="0" w:firstRowLastColumn="0" w:lastRowFirstColumn="0" w:lastRowLastColumn="0"/>
            </w:pPr>
            <w:r>
              <w:t>Clé RIB</w:t>
            </w:r>
          </w:p>
          <w:p w14:paraId="2CBB7D37" w14:textId="77777777" w:rsidR="006A4778" w:rsidRPr="006A4778" w:rsidRDefault="006A4778" w:rsidP="006A4778">
            <w:pPr>
              <w:cnfStyle w:val="000000000000" w:firstRow="0" w:lastRow="0" w:firstColumn="0" w:lastColumn="0" w:oddVBand="0" w:evenVBand="0" w:oddHBand="0" w:evenHBand="0" w:firstRowFirstColumn="0" w:firstRowLastColumn="0" w:lastRowFirstColumn="0" w:lastRowLastColumn="0"/>
              <w:rPr>
                <w:sz w:val="24"/>
                <w:szCs w:val="24"/>
              </w:rPr>
            </w:pPr>
            <w:r w:rsidRPr="006A4778">
              <w:rPr>
                <w:sz w:val="24"/>
                <w:szCs w:val="24"/>
              </w:rPr>
              <w:t>/_/_/</w:t>
            </w:r>
          </w:p>
          <w:p w14:paraId="2FBF6EC3" w14:textId="77777777" w:rsidR="006A4778" w:rsidRDefault="006A4778" w:rsidP="00141B45">
            <w:pPr>
              <w:cnfStyle w:val="000000000000" w:firstRow="0" w:lastRow="0" w:firstColumn="0" w:lastColumn="0" w:oddVBand="0" w:evenVBand="0" w:oddHBand="0" w:evenHBand="0" w:firstRowFirstColumn="0" w:firstRowLastColumn="0" w:lastRowFirstColumn="0" w:lastRowLastColumn="0"/>
            </w:pPr>
          </w:p>
        </w:tc>
      </w:tr>
    </w:tbl>
    <w:p w14:paraId="1B660B8C" w14:textId="61BF910D" w:rsidR="001E77C1" w:rsidRDefault="001E77C1" w:rsidP="00141B45"/>
    <w:p w14:paraId="4BCD4ED6" w14:textId="77777777" w:rsidR="00141B45" w:rsidRDefault="00141B45" w:rsidP="00727C90">
      <w:pPr>
        <w:pStyle w:val="Titre2"/>
      </w:pPr>
      <w:r>
        <w:t>Paiement direct aux sous-traitants</w:t>
      </w:r>
    </w:p>
    <w:p w14:paraId="1E563838" w14:textId="77777777" w:rsidR="00141B45" w:rsidRDefault="00F73A50" w:rsidP="00141B45">
      <w:r w:rsidRPr="00F73A50">
        <w:t>Le maître de l'ouvrage se libèrera des sommes dues aux sous-traitants payés directement en faisant porter les montants au crédit des comptes désignés dans les annexes, les avenants ou les actes spéciaux</w:t>
      </w:r>
      <w:r>
        <w:t>.</w:t>
      </w:r>
    </w:p>
    <w:p w14:paraId="6CB772F7" w14:textId="77777777" w:rsidR="00141B45" w:rsidRDefault="00141B45" w:rsidP="00727C90">
      <w:pPr>
        <w:pStyle w:val="Titre2"/>
      </w:pPr>
      <w:r>
        <w:t>Paiement de l’avance</w:t>
      </w:r>
    </w:p>
    <w:p w14:paraId="02950019" w14:textId="4EFE61CE" w:rsidR="00B506CC" w:rsidRDefault="00141B45" w:rsidP="00B506CC">
      <w:r w:rsidRPr="00B506CC">
        <w:t xml:space="preserve">Le paiement de l’avance interviendra dans un délai de 30 jours </w:t>
      </w:r>
      <w:r w:rsidRPr="002B0A99">
        <w:t>à compter</w:t>
      </w:r>
      <w:r w:rsidR="004F2A8A" w:rsidRPr="002B0A99">
        <w:t xml:space="preserve"> </w:t>
      </w:r>
      <w:r w:rsidR="00B506CC" w:rsidRPr="00B506CC">
        <w:t>de l'acte qui emporte commencement de l'exécution du marché si un tel acte est prévu ou, à défaut, à partir de la notification du marché.</w:t>
      </w:r>
      <w:r w:rsidR="00B506CC" w:rsidRPr="00A775C8">
        <w:t xml:space="preserve"> </w:t>
      </w:r>
    </w:p>
    <w:p w14:paraId="0E9871AD" w14:textId="77777777" w:rsidR="00141B45" w:rsidRDefault="00F879E9" w:rsidP="000E4B36">
      <w:pPr>
        <w:pStyle w:val="Titre1"/>
      </w:pPr>
      <w:r>
        <w:t>Délai de validité des offres</w:t>
      </w:r>
    </w:p>
    <w:p w14:paraId="094DC441" w14:textId="6D94C6FE" w:rsidR="00F879E9" w:rsidRDefault="00F879E9" w:rsidP="00F879E9">
      <w:r>
        <w:t>L'offre ainsi présentée ne lie l’entrepr</w:t>
      </w:r>
      <w:r w:rsidR="000C62D9">
        <w:t>ise</w:t>
      </w:r>
      <w:r>
        <w:t xml:space="preserve"> que si </w:t>
      </w:r>
      <w:r w:rsidR="00B928C9">
        <w:t>le marché de maitrise d’œuvre</w:t>
      </w:r>
      <w:r>
        <w:t xml:space="preserve"> lui est attribué dans </w:t>
      </w:r>
      <w:r w:rsidRPr="00F879E9">
        <w:rPr>
          <w:rStyle w:val="lev"/>
        </w:rPr>
        <w:t>un délai de 6 mois</w:t>
      </w:r>
      <w:r>
        <w:t xml:space="preserve"> à compter de la date limite de remise des offres fixée par l’avis d’appel public à la concurrence. </w:t>
      </w:r>
    </w:p>
    <w:p w14:paraId="076EB341" w14:textId="21130F40" w:rsidR="00F879E9" w:rsidRDefault="00F879E9" w:rsidP="00F879E9">
      <w:r>
        <w:t xml:space="preserve">La notification </w:t>
      </w:r>
      <w:r w:rsidR="00B928C9">
        <w:t>du marché</w:t>
      </w:r>
      <w:r>
        <w:t xml:space="preserve"> pouvant intervenir à une date ultérieure, au-delà du délai de 6 mois précisé ci-dessus.</w:t>
      </w:r>
    </w:p>
    <w:p w14:paraId="3CDF7C96" w14:textId="411893AB" w:rsidR="00506DB1" w:rsidRDefault="00C72C27" w:rsidP="000E4B36">
      <w:pPr>
        <w:pStyle w:val="Titre1"/>
      </w:pPr>
      <w:r>
        <w:t>Pièce</w:t>
      </w:r>
      <w:r w:rsidR="00506DB1">
        <w:t>s</w:t>
      </w:r>
      <w:r>
        <w:t xml:space="preserve"> complémentaires</w:t>
      </w:r>
    </w:p>
    <w:p w14:paraId="64BB5444" w14:textId="34EF123C" w:rsidR="00F879E9" w:rsidRDefault="000C62D9" w:rsidP="00F879E9">
      <w:r>
        <w:t>Le présent acte d’engagement est complété</w:t>
      </w:r>
      <w:r w:rsidR="00F879E9">
        <w:t xml:space="preserve"> par le</w:t>
      </w:r>
      <w:r w:rsidR="009C7012">
        <w:t>(</w:t>
      </w:r>
      <w:r w:rsidR="00F879E9">
        <w:t>s</w:t>
      </w:r>
      <w:r w:rsidR="009C7012">
        <w:t>)</w:t>
      </w:r>
      <w:r w:rsidR="00F879E9">
        <w:t xml:space="preserve"> </w:t>
      </w:r>
      <w:r w:rsidR="00C72C27">
        <w:t>document</w:t>
      </w:r>
      <w:r w:rsidR="009C7012">
        <w:t>(</w:t>
      </w:r>
      <w:r w:rsidR="00C72C27">
        <w:t>s</w:t>
      </w:r>
      <w:r w:rsidR="009C7012">
        <w:t>)</w:t>
      </w:r>
      <w:r w:rsidR="00F879E9">
        <w:t xml:space="preserve"> suivant</w:t>
      </w:r>
      <w:r w:rsidR="009C7012">
        <w:t>(</w:t>
      </w:r>
      <w:r w:rsidR="00F879E9">
        <w:t>s</w:t>
      </w:r>
      <w:r w:rsidR="009C7012">
        <w:t>)</w:t>
      </w:r>
      <w:r w:rsidR="00F879E9">
        <w:t xml:space="preserve"> :</w:t>
      </w:r>
    </w:p>
    <w:p w14:paraId="019CA360" w14:textId="3B9B422D" w:rsidR="00506DB1" w:rsidRDefault="004F2A8A" w:rsidP="009C7012">
      <w:pPr>
        <w:pStyle w:val="Paragraphedeliste"/>
        <w:numPr>
          <w:ilvl w:val="0"/>
          <w:numId w:val="14"/>
        </w:numPr>
      </w:pPr>
      <w:r>
        <w:t>Détail des prix</w:t>
      </w:r>
      <w:r w:rsidR="00B928C9">
        <w:t xml:space="preserve"> forfaitaires</w:t>
      </w:r>
      <w:r w:rsidR="000C62D9">
        <w:t xml:space="preserve"> (annexe financière)</w:t>
      </w:r>
    </w:p>
    <w:p w14:paraId="5D216488" w14:textId="0FFAEC63" w:rsidR="00037400" w:rsidRDefault="00037400" w:rsidP="009C7012">
      <w:pPr>
        <w:pStyle w:val="Paragraphedeliste"/>
        <w:numPr>
          <w:ilvl w:val="0"/>
          <w:numId w:val="14"/>
        </w:numPr>
      </w:pPr>
      <w:r>
        <w:t>Annexe à l’acte d’engagement</w:t>
      </w:r>
      <w:r w:rsidR="000C62D9">
        <w:t xml:space="preserve"> remise à la </w:t>
      </w:r>
      <w:r w:rsidR="00F32D7A">
        <w:t>notification</w:t>
      </w:r>
      <w:r w:rsidR="000C62D9">
        <w:t xml:space="preserve"> du marché </w:t>
      </w:r>
    </w:p>
    <w:p w14:paraId="0DF358D8" w14:textId="77777777" w:rsidR="001E77C1" w:rsidRDefault="001E77C1" w:rsidP="00F879E9"/>
    <w:p w14:paraId="0F7C5DA3" w14:textId="77777777" w:rsidR="00025E91" w:rsidRDefault="00025E91" w:rsidP="00F879E9"/>
    <w:tbl>
      <w:tblPr>
        <w:tblStyle w:val="Grilledutableau"/>
        <w:tblW w:w="0" w:type="auto"/>
        <w:tblLook w:val="04A0" w:firstRow="1" w:lastRow="0" w:firstColumn="1" w:lastColumn="0" w:noHBand="0" w:noVBand="1"/>
      </w:tblPr>
      <w:tblGrid>
        <w:gridCol w:w="9062"/>
      </w:tblGrid>
      <w:tr w:rsidR="00025E91" w14:paraId="271BA67A" w14:textId="77777777" w:rsidTr="00025E91">
        <w:tc>
          <w:tcPr>
            <w:tcW w:w="9062" w:type="dxa"/>
          </w:tcPr>
          <w:p w14:paraId="3120E712" w14:textId="77777777" w:rsidR="00025E91" w:rsidRDefault="00025E91" w:rsidP="00025E91">
            <w:r>
              <w:t xml:space="preserve">  Fait en un seul original                                                 </w:t>
            </w:r>
            <w:r w:rsidRPr="00025E91">
              <w:rPr>
                <w:i/>
              </w:rPr>
              <w:t>Mention manuscrite : “ Lu et approuvé ”</w:t>
            </w:r>
          </w:p>
          <w:p w14:paraId="564D617F" w14:textId="77777777" w:rsidR="00025E91" w:rsidRDefault="00025E91" w:rsidP="00025E91">
            <w:r>
              <w:t xml:space="preserve">                                                                                                             </w:t>
            </w:r>
          </w:p>
          <w:p w14:paraId="71A23BAC" w14:textId="77777777" w:rsidR="00025E91" w:rsidRDefault="00025E91" w:rsidP="00025E91">
            <w:pPr>
              <w:rPr>
                <w:i/>
              </w:rPr>
            </w:pPr>
            <w:r>
              <w:t xml:space="preserve">  A                   </w:t>
            </w:r>
            <w:proofErr w:type="gramStart"/>
            <w:r>
              <w:t xml:space="preserve">  ,</w:t>
            </w:r>
            <w:proofErr w:type="gramEnd"/>
            <w:r>
              <w:t xml:space="preserve"> le                                                           </w:t>
            </w:r>
            <w:r w:rsidRPr="00025E91">
              <w:rPr>
                <w:i/>
              </w:rPr>
              <w:t>Cachet et signature de l’entrepreneur</w:t>
            </w:r>
          </w:p>
          <w:p w14:paraId="77D81CF5" w14:textId="77777777" w:rsidR="00025E91" w:rsidRDefault="00025E91" w:rsidP="00025E91"/>
          <w:p w14:paraId="38DBDD5D" w14:textId="77777777" w:rsidR="00025E91" w:rsidRDefault="00025E91" w:rsidP="00025E91"/>
          <w:p w14:paraId="65C80416" w14:textId="77777777" w:rsidR="00025E91" w:rsidRDefault="00025E91" w:rsidP="00025E91"/>
          <w:p w14:paraId="4551AEE3" w14:textId="77777777" w:rsidR="00025E91" w:rsidRDefault="00025E91" w:rsidP="00025E91"/>
          <w:p w14:paraId="69AF0DB5" w14:textId="77777777" w:rsidR="00025E91" w:rsidRDefault="00025E91" w:rsidP="00025E91"/>
          <w:p w14:paraId="7BADD163" w14:textId="77777777" w:rsidR="00025E91" w:rsidRDefault="00025E91" w:rsidP="00025E91"/>
          <w:p w14:paraId="5646ADBD" w14:textId="77777777" w:rsidR="00025E91" w:rsidRDefault="00025E91" w:rsidP="00025E91"/>
          <w:p w14:paraId="7083FF5A" w14:textId="77777777" w:rsidR="00025E91" w:rsidRDefault="00025E91" w:rsidP="00025E91"/>
          <w:p w14:paraId="12E81BC8" w14:textId="77777777" w:rsidR="00025E91" w:rsidRPr="00025E91" w:rsidRDefault="00025E91" w:rsidP="00025E91"/>
          <w:p w14:paraId="6D7E7356" w14:textId="77777777" w:rsidR="00025E91" w:rsidRDefault="00025E91" w:rsidP="00F879E9"/>
        </w:tc>
      </w:tr>
    </w:tbl>
    <w:p w14:paraId="6ACE5016" w14:textId="77777777" w:rsidR="00025E91" w:rsidRDefault="00025E91" w:rsidP="00F879E9"/>
    <w:p w14:paraId="07E35DEC" w14:textId="77777777" w:rsidR="00025E91" w:rsidRDefault="00025E91" w:rsidP="00F879E9"/>
    <w:tbl>
      <w:tblPr>
        <w:tblStyle w:val="Grilledutableau"/>
        <w:tblW w:w="0" w:type="auto"/>
        <w:tblLook w:val="04A0" w:firstRow="1" w:lastRow="0" w:firstColumn="1" w:lastColumn="0" w:noHBand="0" w:noVBand="1"/>
      </w:tblPr>
      <w:tblGrid>
        <w:gridCol w:w="9062"/>
      </w:tblGrid>
      <w:tr w:rsidR="00025E91" w14:paraId="293B0526" w14:textId="77777777" w:rsidTr="00025E91">
        <w:tc>
          <w:tcPr>
            <w:tcW w:w="9062" w:type="dxa"/>
          </w:tcPr>
          <w:p w14:paraId="3896D903" w14:textId="77777777" w:rsidR="00025E91" w:rsidRPr="00025E91" w:rsidRDefault="00025E91" w:rsidP="00025E91">
            <w:pPr>
              <w:rPr>
                <w:rStyle w:val="lev"/>
              </w:rPr>
            </w:pPr>
            <w:r w:rsidRPr="00025E91">
              <w:rPr>
                <w:rStyle w:val="lev"/>
              </w:rPr>
              <w:lastRenderedPageBreak/>
              <w:t>Visa du contrôleur budgétaire et comptable du ministère des Armées</w:t>
            </w:r>
          </w:p>
          <w:p w14:paraId="0E101D5D" w14:textId="77777777" w:rsidR="00025E91" w:rsidRDefault="00025E91" w:rsidP="00025E91"/>
          <w:p w14:paraId="1B432106" w14:textId="77777777" w:rsidR="00025E91" w:rsidRDefault="00025E91" w:rsidP="00025E91"/>
          <w:p w14:paraId="7956AB68" w14:textId="77777777" w:rsidR="00025E91" w:rsidRDefault="00025E91" w:rsidP="00025E91"/>
          <w:p w14:paraId="0CFAB8E2" w14:textId="77777777" w:rsidR="00025E91" w:rsidRDefault="00025E91" w:rsidP="00025E91"/>
          <w:p w14:paraId="09937293" w14:textId="77777777" w:rsidR="00025E91" w:rsidRDefault="00025E91" w:rsidP="00025E91"/>
          <w:p w14:paraId="789F14EA" w14:textId="77777777" w:rsidR="00025E91" w:rsidRDefault="00025E91" w:rsidP="00025E91"/>
          <w:p w14:paraId="09F258F6" w14:textId="77777777" w:rsidR="00025E91" w:rsidRDefault="00025E91" w:rsidP="00025E91"/>
          <w:p w14:paraId="314B83E6" w14:textId="77777777" w:rsidR="00025E91" w:rsidRDefault="00025E91" w:rsidP="00025E91"/>
          <w:p w14:paraId="390FE0AD" w14:textId="77777777" w:rsidR="00025E91" w:rsidRDefault="00025E91" w:rsidP="00025E91"/>
          <w:p w14:paraId="312B29AF" w14:textId="77777777" w:rsidR="00025E91" w:rsidRDefault="00025E91" w:rsidP="00025E91"/>
          <w:p w14:paraId="5FEAFA6F" w14:textId="77777777" w:rsidR="00025E91" w:rsidRDefault="00025E91" w:rsidP="00025E91"/>
          <w:p w14:paraId="549668B0" w14:textId="77777777" w:rsidR="00025E91" w:rsidRDefault="00025E91" w:rsidP="00025E91"/>
        </w:tc>
      </w:tr>
    </w:tbl>
    <w:p w14:paraId="58415B25" w14:textId="77777777" w:rsidR="00025E91" w:rsidRDefault="00025E91" w:rsidP="00F879E9"/>
    <w:p w14:paraId="5E527A33" w14:textId="77777777" w:rsidR="00025E91" w:rsidRDefault="00025E91" w:rsidP="00F879E9"/>
    <w:p w14:paraId="1D26D59D" w14:textId="77777777" w:rsidR="00025E91" w:rsidRDefault="00025E91">
      <w:pPr>
        <w:contextualSpacing w:val="0"/>
        <w:jc w:val="left"/>
        <w:rPr>
          <w:rStyle w:val="Emphaseintense"/>
        </w:rPr>
      </w:pPr>
      <w:r>
        <w:rPr>
          <w:rStyle w:val="Emphaseintense"/>
        </w:rPr>
        <w:br w:type="page"/>
      </w:r>
    </w:p>
    <w:p w14:paraId="75DDAEC4" w14:textId="77777777" w:rsidR="00025E91" w:rsidRDefault="00025E91" w:rsidP="00F879E9">
      <w:pPr>
        <w:rPr>
          <w:rStyle w:val="Emphaseintense"/>
        </w:rPr>
      </w:pPr>
      <w:r w:rsidRPr="00025E91">
        <w:rPr>
          <w:rStyle w:val="Emphaseintense"/>
        </w:rPr>
        <w:lastRenderedPageBreak/>
        <w:t>Signature de l’autorité habilitée à engager le pouvoir adjudicateur</w:t>
      </w:r>
    </w:p>
    <w:p w14:paraId="54868106" w14:textId="77777777" w:rsidR="00025E91" w:rsidRDefault="00025E91" w:rsidP="00F879E9">
      <w:pPr>
        <w:rPr>
          <w:rStyle w:val="Emphaseintense"/>
        </w:rPr>
      </w:pPr>
    </w:p>
    <w:tbl>
      <w:tblPr>
        <w:tblW w:w="9645" w:type="dxa"/>
        <w:tblInd w:w="70"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4A0" w:firstRow="1" w:lastRow="0" w:firstColumn="1" w:lastColumn="0" w:noHBand="0" w:noVBand="1"/>
      </w:tblPr>
      <w:tblGrid>
        <w:gridCol w:w="9645"/>
      </w:tblGrid>
      <w:tr w:rsidR="00025E91" w14:paraId="65980123" w14:textId="77777777" w:rsidTr="000C62D9">
        <w:trPr>
          <w:trHeight w:val="268"/>
        </w:trPr>
        <w:tc>
          <w:tcPr>
            <w:tcW w:w="9645" w:type="dxa"/>
            <w:tcBorders>
              <w:top w:val="single" w:sz="6" w:space="0" w:color="auto"/>
              <w:left w:val="single" w:sz="6" w:space="0" w:color="auto"/>
              <w:bottom w:val="single" w:sz="6" w:space="0" w:color="auto"/>
              <w:right w:val="single" w:sz="6" w:space="0" w:color="auto"/>
            </w:tcBorders>
            <w:hideMark/>
          </w:tcPr>
          <w:p w14:paraId="4710ABB4" w14:textId="77777777" w:rsidR="00025E91" w:rsidRPr="00025E91" w:rsidRDefault="00025E91" w:rsidP="00025E91">
            <w:pPr>
              <w:jc w:val="center"/>
              <w:rPr>
                <w:b/>
              </w:rPr>
            </w:pPr>
            <w:r w:rsidRPr="00025E91">
              <w:rPr>
                <w:b/>
              </w:rPr>
              <w:t>Acceptation de l’offre</w:t>
            </w:r>
          </w:p>
        </w:tc>
      </w:tr>
      <w:tr w:rsidR="00025E91" w14:paraId="75BBD976" w14:textId="77777777" w:rsidTr="000C62D9">
        <w:tc>
          <w:tcPr>
            <w:tcW w:w="9645" w:type="dxa"/>
            <w:tcBorders>
              <w:top w:val="single" w:sz="6" w:space="0" w:color="auto"/>
              <w:left w:val="single" w:sz="6" w:space="0" w:color="auto"/>
              <w:bottom w:val="single" w:sz="6" w:space="0" w:color="auto"/>
              <w:right w:val="single" w:sz="6" w:space="0" w:color="auto"/>
            </w:tcBorders>
          </w:tcPr>
          <w:p w14:paraId="1370995F" w14:textId="77777777" w:rsidR="00025E91" w:rsidRDefault="00025E91" w:rsidP="00025E91">
            <w:r>
              <w:t>Est acceptée la présente offre pour valoir acte d’engagement</w:t>
            </w:r>
          </w:p>
          <w:p w14:paraId="61B89C70" w14:textId="77777777" w:rsidR="00025E91" w:rsidRDefault="00025E91" w:rsidP="00025E91"/>
          <w:p w14:paraId="0256671B" w14:textId="77777777" w:rsidR="00025E91" w:rsidRDefault="00025E91" w:rsidP="00025E91">
            <w:proofErr w:type="gramStart"/>
            <w:r>
              <w:t>A  …</w:t>
            </w:r>
            <w:proofErr w:type="gramEnd"/>
            <w:r>
              <w:t xml:space="preserve">……………………………….. , le    ……………………………………………….                          </w:t>
            </w:r>
          </w:p>
          <w:p w14:paraId="47BE384C" w14:textId="77777777" w:rsidR="00025E91" w:rsidRDefault="00025E91" w:rsidP="00025E91"/>
          <w:p w14:paraId="67828C02" w14:textId="77777777" w:rsidR="00025E91" w:rsidRDefault="00025E91" w:rsidP="00025E91"/>
          <w:p w14:paraId="0049253F" w14:textId="46476DF8" w:rsidR="00025E91" w:rsidRDefault="00025E91" w:rsidP="00025E91"/>
          <w:p w14:paraId="3D528ACD" w14:textId="77777777" w:rsidR="00652B11" w:rsidRDefault="00652B11" w:rsidP="00025E91"/>
          <w:p w14:paraId="112681BC" w14:textId="77777777" w:rsidR="00025E91" w:rsidRDefault="00025E91" w:rsidP="00025E91"/>
          <w:p w14:paraId="0D4BC458" w14:textId="77777777" w:rsidR="00025E91" w:rsidRDefault="00025E91" w:rsidP="00025E91"/>
          <w:p w14:paraId="2EB82AE9" w14:textId="77777777" w:rsidR="00025E91" w:rsidRDefault="00025E91" w:rsidP="00025E91"/>
          <w:p w14:paraId="6A52E87E" w14:textId="77777777" w:rsidR="00025E91" w:rsidRDefault="00025E91" w:rsidP="00025E91"/>
          <w:p w14:paraId="09AE1081" w14:textId="77777777" w:rsidR="00025E91" w:rsidRDefault="00025E91" w:rsidP="00025E91">
            <w:r>
              <w:t>Le représentant du pouvoir adjudicateur</w:t>
            </w:r>
          </w:p>
        </w:tc>
      </w:tr>
    </w:tbl>
    <w:p w14:paraId="4AABFB4F" w14:textId="65897FF6" w:rsidR="00025E91" w:rsidRDefault="00025E91" w:rsidP="00F879E9">
      <w:pPr>
        <w:rPr>
          <w:rStyle w:val="Emphaseintense"/>
        </w:rPr>
      </w:pPr>
    </w:p>
    <w:p w14:paraId="66FEECF0" w14:textId="7461DBD5" w:rsidR="00AB5963" w:rsidRDefault="00AB5963">
      <w:pPr>
        <w:contextualSpacing w:val="0"/>
        <w:jc w:val="left"/>
        <w:rPr>
          <w:rStyle w:val="Emphaseintense"/>
        </w:rPr>
      </w:pPr>
    </w:p>
    <w:p w14:paraId="1721D5BA" w14:textId="77777777" w:rsidR="00AB5963" w:rsidRDefault="00AB5963" w:rsidP="00F879E9">
      <w:pPr>
        <w:rPr>
          <w:rStyle w:val="Emphaseintense"/>
        </w:rPr>
        <w:sectPr w:rsidR="00AB5963" w:rsidSect="005A6C33">
          <w:footerReference w:type="default" r:id="rId11"/>
          <w:headerReference w:type="first" r:id="rId12"/>
          <w:footerReference w:type="first" r:id="rId13"/>
          <w:pgSz w:w="11906" w:h="16838"/>
          <w:pgMar w:top="720" w:right="720" w:bottom="720" w:left="720" w:header="708" w:footer="708" w:gutter="0"/>
          <w:pgNumType w:start="1"/>
          <w:cols w:space="708"/>
          <w:titlePg/>
          <w:docGrid w:linePitch="360"/>
        </w:sectPr>
      </w:pPr>
    </w:p>
    <w:p w14:paraId="4E3BE67A" w14:textId="77777777" w:rsidR="00F32D7A" w:rsidRDefault="00F32D7A" w:rsidP="00AB5963">
      <w:pPr>
        <w:pStyle w:val="Titre"/>
        <w:rPr>
          <w:rStyle w:val="Emphaseintense"/>
        </w:rPr>
      </w:pPr>
    </w:p>
    <w:p w14:paraId="19283BA7" w14:textId="77777777" w:rsidR="00F32D7A" w:rsidRDefault="00F32D7A" w:rsidP="00AB5963">
      <w:pPr>
        <w:pStyle w:val="Titre"/>
        <w:rPr>
          <w:rStyle w:val="Emphaseintense"/>
        </w:rPr>
      </w:pPr>
    </w:p>
    <w:p w14:paraId="28CF144D" w14:textId="32AC3187" w:rsidR="00AB5963" w:rsidRDefault="00AB5963" w:rsidP="00AB5963">
      <w:pPr>
        <w:pStyle w:val="Titre"/>
        <w:rPr>
          <w:rStyle w:val="Emphaseintense"/>
        </w:rPr>
      </w:pPr>
      <w:r>
        <w:rPr>
          <w:rStyle w:val="Emphaseintense"/>
        </w:rPr>
        <w:t>Annexe financière à l’acte d’engagement</w:t>
      </w:r>
    </w:p>
    <w:p w14:paraId="6289D56E" w14:textId="77777777" w:rsidR="00C37602" w:rsidRPr="00C37602" w:rsidRDefault="00C37602" w:rsidP="00C37602"/>
    <w:p w14:paraId="19F36FC4" w14:textId="7A3B7A42" w:rsidR="00AB5963" w:rsidRPr="00AB5963" w:rsidRDefault="00AB5963" w:rsidP="00AB5963">
      <w:pPr>
        <w:rPr>
          <w:rStyle w:val="Emphaseintense"/>
        </w:rPr>
      </w:pPr>
      <w:r w:rsidRPr="00AB5963">
        <w:rPr>
          <w:rStyle w:val="Emphaseintense"/>
        </w:rPr>
        <w:t>Répartition des montants par éléments de mission</w:t>
      </w:r>
      <w:r w:rsidR="00C37602">
        <w:rPr>
          <w:rStyle w:val="Emphaseintense"/>
        </w:rPr>
        <w:t xml:space="preserve"> (</w:t>
      </w:r>
      <w:r w:rsidR="00C37602" w:rsidRPr="00501793">
        <w:rPr>
          <w:rStyle w:val="Emphaseintense"/>
          <w:i/>
        </w:rPr>
        <w:t>MISSION de base</w:t>
      </w:r>
      <w:r w:rsidR="00C37602">
        <w:rPr>
          <w:rStyle w:val="Emphaseintense"/>
        </w:rPr>
        <w:t>)</w:t>
      </w:r>
      <w:r w:rsidRPr="00AB5963">
        <w:rPr>
          <w:rStyle w:val="Emphaseintense"/>
        </w:rPr>
        <w:t xml:space="preserve"> et, le cas échéant, entre membres du groupement</w:t>
      </w:r>
    </w:p>
    <w:p w14:paraId="2349BFD1" w14:textId="62F0F5E7" w:rsidR="00AB5963" w:rsidRDefault="00AB5963" w:rsidP="00AB5963">
      <w:pPr>
        <w:rPr>
          <w:rStyle w:val="Emphaseintense"/>
        </w:rPr>
      </w:pPr>
    </w:p>
    <w:tbl>
      <w:tblPr>
        <w:tblStyle w:val="TableauGrille1Clair-Accentuation4"/>
        <w:tblW w:w="0" w:type="auto"/>
        <w:tblLook w:val="04A0" w:firstRow="1" w:lastRow="0" w:firstColumn="1" w:lastColumn="0" w:noHBand="0" w:noVBand="1"/>
      </w:tblPr>
      <w:tblGrid>
        <w:gridCol w:w="2689"/>
        <w:gridCol w:w="1417"/>
        <w:gridCol w:w="2488"/>
        <w:gridCol w:w="1481"/>
        <w:gridCol w:w="717"/>
        <w:gridCol w:w="1551"/>
        <w:gridCol w:w="647"/>
        <w:gridCol w:w="1621"/>
        <w:gridCol w:w="578"/>
        <w:gridCol w:w="1548"/>
        <w:gridCol w:w="651"/>
      </w:tblGrid>
      <w:tr w:rsidR="00111AF2" w14:paraId="5C8ACC2C" w14:textId="77777777" w:rsidTr="00C37602">
        <w:trPr>
          <w:cnfStyle w:val="100000000000" w:firstRow="1" w:lastRow="0" w:firstColumn="0" w:lastColumn="0" w:oddVBand="0" w:evenVBand="0" w:oddHBand="0" w:evenHBand="0" w:firstRowFirstColumn="0" w:firstRowLastColumn="0" w:lastRowFirstColumn="0" w:lastRowLastColumn="0"/>
          <w:trHeight w:val="345"/>
        </w:trPr>
        <w:tc>
          <w:tcPr>
            <w:cnfStyle w:val="001000000000" w:firstRow="0" w:lastRow="0" w:firstColumn="1" w:lastColumn="0" w:oddVBand="0" w:evenVBand="0" w:oddHBand="0" w:evenHBand="0" w:firstRowFirstColumn="0" w:firstRowLastColumn="0" w:lastRowFirstColumn="0" w:lastRowLastColumn="0"/>
            <w:tcW w:w="2689" w:type="dxa"/>
            <w:vMerge w:val="restart"/>
            <w:vAlign w:val="center"/>
          </w:tcPr>
          <w:p w14:paraId="284AC0DE" w14:textId="643A5044" w:rsidR="00111AF2" w:rsidRPr="00111AF2" w:rsidRDefault="00111AF2" w:rsidP="00AB5963">
            <w:pPr>
              <w:rPr>
                <w:rStyle w:val="Emphaseintense"/>
                <w:b/>
                <w:caps w:val="0"/>
              </w:rPr>
            </w:pPr>
            <w:r w:rsidRPr="00111AF2">
              <w:rPr>
                <w:rStyle w:val="Emphaseintense"/>
                <w:b/>
                <w:caps w:val="0"/>
              </w:rPr>
              <w:t>Elé</w:t>
            </w:r>
            <w:r>
              <w:rPr>
                <w:rStyle w:val="Emphaseintense"/>
                <w:b/>
                <w:caps w:val="0"/>
              </w:rPr>
              <w:t>ments de mission de base</w:t>
            </w:r>
          </w:p>
        </w:tc>
        <w:tc>
          <w:tcPr>
            <w:tcW w:w="1417" w:type="dxa"/>
            <w:vMerge w:val="restart"/>
            <w:vAlign w:val="center"/>
          </w:tcPr>
          <w:p w14:paraId="56D5BC65" w14:textId="3EBDB8C4" w:rsidR="00111AF2" w:rsidRPr="00111AF2" w:rsidRDefault="00111AF2" w:rsidP="00AB5963">
            <w:pPr>
              <w:cnfStyle w:val="100000000000" w:firstRow="1" w:lastRow="0" w:firstColumn="0" w:lastColumn="0" w:oddVBand="0" w:evenVBand="0" w:oddHBand="0" w:evenHBand="0" w:firstRowFirstColumn="0" w:firstRowLastColumn="0" w:lastRowFirstColumn="0" w:lastRowLastColumn="0"/>
              <w:rPr>
                <w:rStyle w:val="Emphaseintense"/>
                <w:b/>
                <w:caps w:val="0"/>
              </w:rPr>
            </w:pPr>
            <w:r w:rsidRPr="00111AF2">
              <w:rPr>
                <w:rStyle w:val="Emphaseintense"/>
                <w:b/>
                <w:caps w:val="0"/>
              </w:rPr>
              <w:t>Ventilation par élément de mission</w:t>
            </w:r>
          </w:p>
        </w:tc>
        <w:tc>
          <w:tcPr>
            <w:tcW w:w="2488" w:type="dxa"/>
            <w:vMerge w:val="restart"/>
            <w:vAlign w:val="center"/>
          </w:tcPr>
          <w:p w14:paraId="60A94DEC" w14:textId="67C61C38" w:rsidR="00111AF2" w:rsidRPr="00111AF2" w:rsidRDefault="00111AF2" w:rsidP="00AB5963">
            <w:pPr>
              <w:cnfStyle w:val="100000000000" w:firstRow="1" w:lastRow="0" w:firstColumn="0" w:lastColumn="0" w:oddVBand="0" w:evenVBand="0" w:oddHBand="0" w:evenHBand="0" w:firstRowFirstColumn="0" w:firstRowLastColumn="0" w:lastRowFirstColumn="0" w:lastRowLastColumn="0"/>
              <w:rPr>
                <w:rStyle w:val="Emphaseintense"/>
                <w:b/>
                <w:caps w:val="0"/>
              </w:rPr>
            </w:pPr>
            <w:r>
              <w:rPr>
                <w:rStyle w:val="Emphaseintense"/>
                <w:b/>
                <w:caps w:val="0"/>
              </w:rPr>
              <w:t>Montant (€ HT)</w:t>
            </w:r>
          </w:p>
        </w:tc>
        <w:tc>
          <w:tcPr>
            <w:tcW w:w="8794" w:type="dxa"/>
            <w:gridSpan w:val="8"/>
            <w:tcBorders>
              <w:bottom w:val="nil"/>
            </w:tcBorders>
          </w:tcPr>
          <w:p w14:paraId="18F3D04D" w14:textId="39B6B4C7" w:rsidR="00111AF2" w:rsidRPr="00111AF2" w:rsidRDefault="00111AF2" w:rsidP="00AB5963">
            <w:pPr>
              <w:cnfStyle w:val="100000000000" w:firstRow="1" w:lastRow="0" w:firstColumn="0" w:lastColumn="0" w:oddVBand="0" w:evenVBand="0" w:oddHBand="0" w:evenHBand="0" w:firstRowFirstColumn="0" w:firstRowLastColumn="0" w:lastRowFirstColumn="0" w:lastRowLastColumn="0"/>
              <w:rPr>
                <w:rStyle w:val="Emphaseintense"/>
                <w:b/>
                <w:caps w:val="0"/>
              </w:rPr>
            </w:pPr>
            <w:r>
              <w:rPr>
                <w:rStyle w:val="Emphaseintense"/>
                <w:b/>
                <w:caps w:val="0"/>
              </w:rPr>
              <w:t>Part des cotraitants en cas de groupement</w:t>
            </w:r>
          </w:p>
        </w:tc>
      </w:tr>
      <w:tr w:rsidR="00111AF2" w14:paraId="14B98BF8" w14:textId="77777777" w:rsidTr="00C37602">
        <w:trPr>
          <w:trHeight w:val="345"/>
        </w:trPr>
        <w:tc>
          <w:tcPr>
            <w:cnfStyle w:val="001000000000" w:firstRow="0" w:lastRow="0" w:firstColumn="1" w:lastColumn="0" w:oddVBand="0" w:evenVBand="0" w:oddHBand="0" w:evenHBand="0" w:firstRowFirstColumn="0" w:firstRowLastColumn="0" w:lastRowFirstColumn="0" w:lastRowLastColumn="0"/>
            <w:tcW w:w="2689" w:type="dxa"/>
            <w:vMerge/>
            <w:tcBorders>
              <w:bottom w:val="single" w:sz="12" w:space="0" w:color="B2A1C7" w:themeColor="accent4" w:themeTint="99"/>
            </w:tcBorders>
          </w:tcPr>
          <w:p w14:paraId="6771973C" w14:textId="77777777" w:rsidR="00111AF2" w:rsidRPr="00111AF2" w:rsidRDefault="00111AF2" w:rsidP="00AB5963">
            <w:pPr>
              <w:rPr>
                <w:rStyle w:val="Emphaseintense"/>
                <w:b/>
                <w:caps w:val="0"/>
              </w:rPr>
            </w:pPr>
          </w:p>
        </w:tc>
        <w:tc>
          <w:tcPr>
            <w:tcW w:w="1417" w:type="dxa"/>
            <w:vMerge/>
            <w:tcBorders>
              <w:bottom w:val="single" w:sz="12" w:space="0" w:color="B2A1C7" w:themeColor="accent4" w:themeTint="99"/>
            </w:tcBorders>
          </w:tcPr>
          <w:p w14:paraId="0BC3D39C" w14:textId="77777777" w:rsidR="00111AF2" w:rsidRPr="00111AF2" w:rsidRDefault="00111AF2" w:rsidP="00AB5963">
            <w:pPr>
              <w:cnfStyle w:val="000000000000" w:firstRow="0" w:lastRow="0" w:firstColumn="0" w:lastColumn="0" w:oddVBand="0" w:evenVBand="0" w:oddHBand="0" w:evenHBand="0" w:firstRowFirstColumn="0" w:firstRowLastColumn="0" w:lastRowFirstColumn="0" w:lastRowLastColumn="0"/>
              <w:rPr>
                <w:rStyle w:val="Emphaseintense"/>
                <w:b w:val="0"/>
                <w:caps w:val="0"/>
              </w:rPr>
            </w:pPr>
          </w:p>
        </w:tc>
        <w:tc>
          <w:tcPr>
            <w:tcW w:w="2488" w:type="dxa"/>
            <w:vMerge/>
            <w:tcBorders>
              <w:bottom w:val="single" w:sz="12" w:space="0" w:color="B2A1C7" w:themeColor="accent4" w:themeTint="99"/>
            </w:tcBorders>
          </w:tcPr>
          <w:p w14:paraId="7299AFFB" w14:textId="77777777" w:rsidR="00111AF2" w:rsidRDefault="00111AF2" w:rsidP="00AB5963">
            <w:pPr>
              <w:cnfStyle w:val="000000000000" w:firstRow="0" w:lastRow="0" w:firstColumn="0" w:lastColumn="0" w:oddVBand="0" w:evenVBand="0" w:oddHBand="0" w:evenHBand="0" w:firstRowFirstColumn="0" w:firstRowLastColumn="0" w:lastRowFirstColumn="0" w:lastRowLastColumn="0"/>
              <w:rPr>
                <w:rStyle w:val="Emphaseintense"/>
                <w:b w:val="0"/>
                <w:caps w:val="0"/>
              </w:rPr>
            </w:pPr>
          </w:p>
        </w:tc>
        <w:tc>
          <w:tcPr>
            <w:tcW w:w="2198" w:type="dxa"/>
            <w:gridSpan w:val="2"/>
            <w:tcBorders>
              <w:top w:val="nil"/>
              <w:bottom w:val="single" w:sz="12" w:space="0" w:color="B2A1C7" w:themeColor="accent4" w:themeTint="99"/>
            </w:tcBorders>
          </w:tcPr>
          <w:p w14:paraId="4BC1CACE" w14:textId="47BE562D" w:rsidR="00111AF2" w:rsidRDefault="00111AF2" w:rsidP="00AB5963">
            <w:pPr>
              <w:cnfStyle w:val="000000000000" w:firstRow="0" w:lastRow="0" w:firstColumn="0" w:lastColumn="0" w:oddVBand="0" w:evenVBand="0" w:oddHBand="0" w:evenHBand="0" w:firstRowFirstColumn="0" w:firstRowLastColumn="0" w:lastRowFirstColumn="0" w:lastRowLastColumn="0"/>
              <w:rPr>
                <w:rStyle w:val="Emphaseintense"/>
                <w:b w:val="0"/>
                <w:caps w:val="0"/>
              </w:rPr>
            </w:pPr>
            <w:r>
              <w:rPr>
                <w:rStyle w:val="Emphaseintense"/>
                <w:b w:val="0"/>
                <w:caps w:val="0"/>
              </w:rPr>
              <w:t>Cotraitant 1</w:t>
            </w:r>
          </w:p>
          <w:p w14:paraId="0D0125C0" w14:textId="31FDBA7B" w:rsidR="00111AF2" w:rsidRPr="00111AF2" w:rsidRDefault="00111AF2" w:rsidP="00AB5963">
            <w:pPr>
              <w:cnfStyle w:val="000000000000" w:firstRow="0" w:lastRow="0" w:firstColumn="0" w:lastColumn="0" w:oddVBand="0" w:evenVBand="0" w:oddHBand="0" w:evenHBand="0" w:firstRowFirstColumn="0" w:firstRowLastColumn="0" w:lastRowFirstColumn="0" w:lastRowLastColumn="0"/>
              <w:rPr>
                <w:rStyle w:val="Emphaseintense"/>
                <w:b w:val="0"/>
                <w:caps w:val="0"/>
              </w:rPr>
            </w:pPr>
            <w:r>
              <w:rPr>
                <w:rStyle w:val="Emphaseintense"/>
                <w:b w:val="0"/>
                <w:caps w:val="0"/>
              </w:rPr>
              <w:t>Mandataire</w:t>
            </w:r>
            <w:r w:rsidR="00C37602">
              <w:rPr>
                <w:rStyle w:val="Emphaseintense"/>
                <w:b w:val="0"/>
                <w:caps w:val="0"/>
              </w:rPr>
              <w:t>*</w:t>
            </w:r>
          </w:p>
        </w:tc>
        <w:tc>
          <w:tcPr>
            <w:tcW w:w="2198" w:type="dxa"/>
            <w:gridSpan w:val="2"/>
            <w:tcBorders>
              <w:top w:val="nil"/>
              <w:bottom w:val="single" w:sz="12" w:space="0" w:color="B2A1C7" w:themeColor="accent4" w:themeTint="99"/>
            </w:tcBorders>
          </w:tcPr>
          <w:p w14:paraId="0011EA15" w14:textId="74B72892" w:rsidR="00111AF2" w:rsidRPr="00111AF2" w:rsidRDefault="00111AF2" w:rsidP="00AB5963">
            <w:pPr>
              <w:cnfStyle w:val="000000000000" w:firstRow="0" w:lastRow="0" w:firstColumn="0" w:lastColumn="0" w:oddVBand="0" w:evenVBand="0" w:oddHBand="0" w:evenHBand="0" w:firstRowFirstColumn="0" w:firstRowLastColumn="0" w:lastRowFirstColumn="0" w:lastRowLastColumn="0"/>
              <w:rPr>
                <w:rStyle w:val="Emphaseintense"/>
                <w:b w:val="0"/>
                <w:caps w:val="0"/>
              </w:rPr>
            </w:pPr>
            <w:r>
              <w:rPr>
                <w:rStyle w:val="Emphaseintense"/>
                <w:b w:val="0"/>
                <w:caps w:val="0"/>
              </w:rPr>
              <w:t>Cotraitant 2</w:t>
            </w:r>
          </w:p>
        </w:tc>
        <w:tc>
          <w:tcPr>
            <w:tcW w:w="2199" w:type="dxa"/>
            <w:gridSpan w:val="2"/>
            <w:tcBorders>
              <w:top w:val="nil"/>
              <w:bottom w:val="single" w:sz="12" w:space="0" w:color="B2A1C7" w:themeColor="accent4" w:themeTint="99"/>
            </w:tcBorders>
          </w:tcPr>
          <w:p w14:paraId="4A4DC500" w14:textId="1B988CA5" w:rsidR="00111AF2" w:rsidRPr="00111AF2" w:rsidRDefault="00111AF2" w:rsidP="00AB5963">
            <w:pPr>
              <w:cnfStyle w:val="000000000000" w:firstRow="0" w:lastRow="0" w:firstColumn="0" w:lastColumn="0" w:oddVBand="0" w:evenVBand="0" w:oddHBand="0" w:evenHBand="0" w:firstRowFirstColumn="0" w:firstRowLastColumn="0" w:lastRowFirstColumn="0" w:lastRowLastColumn="0"/>
              <w:rPr>
                <w:rStyle w:val="Emphaseintense"/>
                <w:b w:val="0"/>
                <w:caps w:val="0"/>
              </w:rPr>
            </w:pPr>
            <w:r>
              <w:rPr>
                <w:rStyle w:val="Emphaseintense"/>
                <w:b w:val="0"/>
                <w:caps w:val="0"/>
              </w:rPr>
              <w:t>Cotraitant 3</w:t>
            </w:r>
          </w:p>
        </w:tc>
        <w:tc>
          <w:tcPr>
            <w:tcW w:w="2199" w:type="dxa"/>
            <w:gridSpan w:val="2"/>
            <w:tcBorders>
              <w:top w:val="nil"/>
              <w:bottom w:val="single" w:sz="12" w:space="0" w:color="B2A1C7" w:themeColor="accent4" w:themeTint="99"/>
            </w:tcBorders>
          </w:tcPr>
          <w:p w14:paraId="248B72A3" w14:textId="31972EA0" w:rsidR="00111AF2" w:rsidRPr="00111AF2" w:rsidRDefault="00111AF2" w:rsidP="00AB5963">
            <w:pPr>
              <w:cnfStyle w:val="000000000000" w:firstRow="0" w:lastRow="0" w:firstColumn="0" w:lastColumn="0" w:oddVBand="0" w:evenVBand="0" w:oddHBand="0" w:evenHBand="0" w:firstRowFirstColumn="0" w:firstRowLastColumn="0" w:lastRowFirstColumn="0" w:lastRowLastColumn="0"/>
              <w:rPr>
                <w:rStyle w:val="Emphaseintense"/>
                <w:b w:val="0"/>
                <w:caps w:val="0"/>
              </w:rPr>
            </w:pPr>
            <w:r>
              <w:rPr>
                <w:rStyle w:val="Emphaseintense"/>
                <w:b w:val="0"/>
                <w:caps w:val="0"/>
              </w:rPr>
              <w:t>Cotraitant …</w:t>
            </w:r>
          </w:p>
        </w:tc>
      </w:tr>
      <w:tr w:rsidR="002622B7" w:rsidRPr="00111AF2" w14:paraId="17EEE791" w14:textId="77777777" w:rsidTr="002622B7">
        <w:trPr>
          <w:trHeight w:val="557"/>
        </w:trPr>
        <w:tc>
          <w:tcPr>
            <w:cnfStyle w:val="001000000000" w:firstRow="0" w:lastRow="0" w:firstColumn="1" w:lastColumn="0" w:oddVBand="0" w:evenVBand="0" w:oddHBand="0" w:evenHBand="0" w:firstRowFirstColumn="0" w:firstRowLastColumn="0" w:lastRowFirstColumn="0" w:lastRowLastColumn="0"/>
            <w:tcW w:w="2689" w:type="dxa"/>
            <w:vAlign w:val="center"/>
          </w:tcPr>
          <w:p w14:paraId="6954246D" w14:textId="284B4F8F" w:rsidR="002622B7" w:rsidRPr="00111AF2" w:rsidRDefault="00F32D7A">
            <w:pPr>
              <w:rPr>
                <w:rStyle w:val="Emphaseintense"/>
                <w:rFonts w:cs="Arial"/>
                <w:b/>
                <w:bCs/>
                <w:caps w:val="0"/>
              </w:rPr>
            </w:pPr>
            <w:r w:rsidRPr="00111AF2">
              <w:rPr>
                <w:rStyle w:val="Emphaseintense"/>
                <w:rFonts w:cs="Arial"/>
                <w:caps w:val="0"/>
              </w:rPr>
              <w:t>A</w:t>
            </w:r>
            <w:r>
              <w:rPr>
                <w:rStyle w:val="Emphaseintense"/>
                <w:rFonts w:cs="Arial"/>
                <w:caps w:val="0"/>
              </w:rPr>
              <w:t>VP</w:t>
            </w:r>
          </w:p>
        </w:tc>
        <w:tc>
          <w:tcPr>
            <w:tcW w:w="1417" w:type="dxa"/>
            <w:vAlign w:val="center"/>
          </w:tcPr>
          <w:p w14:paraId="5C064AC7" w14:textId="60BBE8E7" w:rsidR="002622B7" w:rsidRPr="00111AF2" w:rsidRDefault="002622B7" w:rsidP="00C37602">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Pr>
                <w:rStyle w:val="Emphaseintense"/>
                <w:rFonts w:cs="Arial"/>
              </w:rPr>
              <w:t>%</w:t>
            </w:r>
          </w:p>
        </w:tc>
        <w:tc>
          <w:tcPr>
            <w:tcW w:w="2488" w:type="dxa"/>
            <w:vAlign w:val="center"/>
          </w:tcPr>
          <w:p w14:paraId="786FA4AF" w14:textId="31FBAEA4" w:rsidR="002622B7" w:rsidRPr="00111AF2" w:rsidRDefault="002622B7" w:rsidP="00111AF2">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Pr>
                <w:rStyle w:val="Emphaseintense"/>
                <w:rFonts w:cs="Arial"/>
              </w:rPr>
              <w:t>€</w:t>
            </w:r>
          </w:p>
        </w:tc>
        <w:tc>
          <w:tcPr>
            <w:tcW w:w="1481" w:type="dxa"/>
            <w:vAlign w:val="center"/>
          </w:tcPr>
          <w:p w14:paraId="3439E6D2" w14:textId="77777777" w:rsidR="002622B7" w:rsidRPr="00111AF2" w:rsidRDefault="002622B7" w:rsidP="00111AF2">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Pr>
                <w:rStyle w:val="Emphaseintense"/>
                <w:rFonts w:cs="Arial"/>
              </w:rPr>
              <w:t>€</w:t>
            </w:r>
          </w:p>
        </w:tc>
        <w:tc>
          <w:tcPr>
            <w:tcW w:w="717" w:type="dxa"/>
            <w:vAlign w:val="center"/>
          </w:tcPr>
          <w:p w14:paraId="6E0DB918" w14:textId="3A1CA2FB" w:rsidR="002622B7" w:rsidRPr="00111AF2" w:rsidRDefault="002622B7" w:rsidP="00111AF2">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Pr>
                <w:rStyle w:val="Emphaseintense"/>
                <w:rFonts w:cs="Arial"/>
              </w:rPr>
              <w:t>%</w:t>
            </w:r>
          </w:p>
        </w:tc>
        <w:tc>
          <w:tcPr>
            <w:tcW w:w="1551" w:type="dxa"/>
            <w:vAlign w:val="center"/>
          </w:tcPr>
          <w:p w14:paraId="50953FAE" w14:textId="77777777" w:rsidR="002622B7" w:rsidRPr="00111AF2" w:rsidRDefault="002622B7" w:rsidP="00111AF2">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Pr>
                <w:rStyle w:val="Emphaseintense"/>
                <w:rFonts w:cs="Arial"/>
              </w:rPr>
              <w:t>€</w:t>
            </w:r>
          </w:p>
        </w:tc>
        <w:tc>
          <w:tcPr>
            <w:tcW w:w="647" w:type="dxa"/>
            <w:vAlign w:val="center"/>
          </w:tcPr>
          <w:p w14:paraId="1F82C0BC" w14:textId="5A2C97B0" w:rsidR="002622B7" w:rsidRPr="00111AF2" w:rsidRDefault="002622B7" w:rsidP="00111AF2">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Pr>
                <w:rStyle w:val="Emphaseintense"/>
                <w:rFonts w:cs="Arial"/>
              </w:rPr>
              <w:t>%</w:t>
            </w:r>
          </w:p>
        </w:tc>
        <w:tc>
          <w:tcPr>
            <w:tcW w:w="1621" w:type="dxa"/>
            <w:vAlign w:val="center"/>
          </w:tcPr>
          <w:p w14:paraId="0EC09A20" w14:textId="77777777" w:rsidR="002622B7" w:rsidRPr="00111AF2" w:rsidRDefault="002622B7" w:rsidP="00111AF2">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Pr>
                <w:rStyle w:val="Emphaseintense"/>
                <w:rFonts w:cs="Arial"/>
              </w:rPr>
              <w:t>€</w:t>
            </w:r>
          </w:p>
        </w:tc>
        <w:tc>
          <w:tcPr>
            <w:tcW w:w="578" w:type="dxa"/>
            <w:vAlign w:val="center"/>
          </w:tcPr>
          <w:p w14:paraId="7628BF3D" w14:textId="76B41FC3" w:rsidR="002622B7" w:rsidRPr="00111AF2" w:rsidRDefault="002622B7" w:rsidP="00111AF2">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Pr>
                <w:rStyle w:val="Emphaseintense"/>
                <w:rFonts w:cs="Arial"/>
              </w:rPr>
              <w:t>%</w:t>
            </w:r>
          </w:p>
        </w:tc>
        <w:tc>
          <w:tcPr>
            <w:tcW w:w="1548" w:type="dxa"/>
            <w:vAlign w:val="center"/>
          </w:tcPr>
          <w:p w14:paraId="405D889F" w14:textId="77777777" w:rsidR="002622B7" w:rsidRPr="00111AF2" w:rsidRDefault="002622B7" w:rsidP="00111AF2">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Pr>
                <w:rStyle w:val="Emphaseintense"/>
                <w:rFonts w:cs="Arial"/>
              </w:rPr>
              <w:t>€</w:t>
            </w:r>
          </w:p>
        </w:tc>
        <w:tc>
          <w:tcPr>
            <w:tcW w:w="651" w:type="dxa"/>
            <w:vAlign w:val="center"/>
          </w:tcPr>
          <w:p w14:paraId="143D8A4A" w14:textId="7581715E" w:rsidR="002622B7" w:rsidRPr="00111AF2" w:rsidRDefault="002622B7" w:rsidP="00111AF2">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Pr>
                <w:rStyle w:val="Emphaseintense"/>
                <w:rFonts w:cs="Arial"/>
              </w:rPr>
              <w:t>%</w:t>
            </w:r>
          </w:p>
        </w:tc>
      </w:tr>
      <w:tr w:rsidR="002622B7" w:rsidRPr="00111AF2" w14:paraId="280A6B28" w14:textId="77777777" w:rsidTr="002622B7">
        <w:trPr>
          <w:trHeight w:val="551"/>
        </w:trPr>
        <w:tc>
          <w:tcPr>
            <w:cnfStyle w:val="001000000000" w:firstRow="0" w:lastRow="0" w:firstColumn="1" w:lastColumn="0" w:oddVBand="0" w:evenVBand="0" w:oddHBand="0" w:evenHBand="0" w:firstRowFirstColumn="0" w:firstRowLastColumn="0" w:lastRowFirstColumn="0" w:lastRowLastColumn="0"/>
            <w:tcW w:w="2689" w:type="dxa"/>
            <w:vAlign w:val="center"/>
          </w:tcPr>
          <w:p w14:paraId="43365F5F" w14:textId="69CEDC18" w:rsidR="002622B7" w:rsidRPr="00111AF2" w:rsidRDefault="002622B7" w:rsidP="00111AF2">
            <w:pPr>
              <w:rPr>
                <w:rStyle w:val="Emphaseintense"/>
                <w:rFonts w:cs="Arial"/>
                <w:caps w:val="0"/>
              </w:rPr>
            </w:pPr>
            <w:r w:rsidRPr="00111AF2">
              <w:rPr>
                <w:rStyle w:val="Emphaseintense"/>
                <w:rFonts w:cs="Arial"/>
                <w:caps w:val="0"/>
              </w:rPr>
              <w:t>PRO</w:t>
            </w:r>
          </w:p>
        </w:tc>
        <w:tc>
          <w:tcPr>
            <w:tcW w:w="1417" w:type="dxa"/>
            <w:vAlign w:val="center"/>
          </w:tcPr>
          <w:p w14:paraId="17F5941C" w14:textId="23E2DBC8" w:rsidR="002622B7" w:rsidRPr="00111AF2" w:rsidRDefault="002622B7" w:rsidP="00C37602">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Pr>
                <w:rStyle w:val="Emphaseintense"/>
                <w:rFonts w:cs="Arial"/>
              </w:rPr>
              <w:t>%</w:t>
            </w:r>
          </w:p>
        </w:tc>
        <w:tc>
          <w:tcPr>
            <w:tcW w:w="2488" w:type="dxa"/>
            <w:vAlign w:val="center"/>
          </w:tcPr>
          <w:p w14:paraId="433FAC6C" w14:textId="1F6795C8" w:rsidR="002622B7" w:rsidRPr="00111AF2" w:rsidRDefault="002622B7" w:rsidP="00111AF2">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Pr>
                <w:rStyle w:val="Emphaseintense"/>
                <w:rFonts w:cs="Arial"/>
              </w:rPr>
              <w:t>€</w:t>
            </w:r>
          </w:p>
        </w:tc>
        <w:tc>
          <w:tcPr>
            <w:tcW w:w="1481" w:type="dxa"/>
            <w:vAlign w:val="center"/>
          </w:tcPr>
          <w:p w14:paraId="599D957E" w14:textId="77777777" w:rsidR="002622B7" w:rsidRPr="00111AF2" w:rsidRDefault="002622B7" w:rsidP="00111AF2">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Pr>
                <w:rStyle w:val="Emphaseintense"/>
                <w:rFonts w:cs="Arial"/>
              </w:rPr>
              <w:t>€</w:t>
            </w:r>
          </w:p>
        </w:tc>
        <w:tc>
          <w:tcPr>
            <w:tcW w:w="717" w:type="dxa"/>
            <w:vAlign w:val="center"/>
          </w:tcPr>
          <w:p w14:paraId="7CC67230" w14:textId="0F9CEA46" w:rsidR="002622B7" w:rsidRPr="00111AF2" w:rsidRDefault="002622B7" w:rsidP="00111AF2">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Pr>
                <w:rStyle w:val="Emphaseintense"/>
                <w:rFonts w:cs="Arial"/>
              </w:rPr>
              <w:t>%</w:t>
            </w:r>
          </w:p>
        </w:tc>
        <w:tc>
          <w:tcPr>
            <w:tcW w:w="1551" w:type="dxa"/>
            <w:vAlign w:val="center"/>
          </w:tcPr>
          <w:p w14:paraId="00C12350" w14:textId="77777777" w:rsidR="002622B7" w:rsidRPr="00111AF2" w:rsidRDefault="002622B7" w:rsidP="00111AF2">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Pr>
                <w:rStyle w:val="Emphaseintense"/>
                <w:rFonts w:cs="Arial"/>
              </w:rPr>
              <w:t>€</w:t>
            </w:r>
          </w:p>
        </w:tc>
        <w:tc>
          <w:tcPr>
            <w:tcW w:w="647" w:type="dxa"/>
            <w:vAlign w:val="center"/>
          </w:tcPr>
          <w:p w14:paraId="64179C2A" w14:textId="6F61993F" w:rsidR="002622B7" w:rsidRPr="00111AF2" w:rsidRDefault="002622B7" w:rsidP="00111AF2">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Pr>
                <w:rStyle w:val="Emphaseintense"/>
                <w:rFonts w:cs="Arial"/>
              </w:rPr>
              <w:t>%</w:t>
            </w:r>
          </w:p>
        </w:tc>
        <w:tc>
          <w:tcPr>
            <w:tcW w:w="1621" w:type="dxa"/>
            <w:vAlign w:val="center"/>
          </w:tcPr>
          <w:p w14:paraId="18111DCC" w14:textId="77777777" w:rsidR="002622B7" w:rsidRPr="00111AF2" w:rsidRDefault="002622B7" w:rsidP="00111AF2">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Pr>
                <w:rStyle w:val="Emphaseintense"/>
                <w:rFonts w:cs="Arial"/>
              </w:rPr>
              <w:t>€</w:t>
            </w:r>
          </w:p>
        </w:tc>
        <w:tc>
          <w:tcPr>
            <w:tcW w:w="578" w:type="dxa"/>
            <w:vAlign w:val="center"/>
          </w:tcPr>
          <w:p w14:paraId="78CED37E" w14:textId="47368D9E" w:rsidR="002622B7" w:rsidRPr="00111AF2" w:rsidRDefault="002622B7" w:rsidP="00111AF2">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Pr>
                <w:rStyle w:val="Emphaseintense"/>
                <w:rFonts w:cs="Arial"/>
              </w:rPr>
              <w:t>%</w:t>
            </w:r>
          </w:p>
        </w:tc>
        <w:tc>
          <w:tcPr>
            <w:tcW w:w="1548" w:type="dxa"/>
            <w:vAlign w:val="center"/>
          </w:tcPr>
          <w:p w14:paraId="7064D4F6" w14:textId="77777777" w:rsidR="002622B7" w:rsidRPr="00111AF2" w:rsidRDefault="002622B7" w:rsidP="00111AF2">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Pr>
                <w:rStyle w:val="Emphaseintense"/>
                <w:rFonts w:cs="Arial"/>
              </w:rPr>
              <w:t>€</w:t>
            </w:r>
          </w:p>
        </w:tc>
        <w:tc>
          <w:tcPr>
            <w:tcW w:w="651" w:type="dxa"/>
            <w:vAlign w:val="center"/>
          </w:tcPr>
          <w:p w14:paraId="3194799E" w14:textId="569A257A" w:rsidR="002622B7" w:rsidRPr="00111AF2" w:rsidRDefault="002622B7" w:rsidP="00111AF2">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Pr>
                <w:rStyle w:val="Emphaseintense"/>
                <w:rFonts w:cs="Arial"/>
              </w:rPr>
              <w:t>%</w:t>
            </w:r>
          </w:p>
        </w:tc>
      </w:tr>
      <w:tr w:rsidR="002622B7" w:rsidRPr="00111AF2" w14:paraId="337B88AA" w14:textId="77777777" w:rsidTr="002622B7">
        <w:trPr>
          <w:trHeight w:val="573"/>
        </w:trPr>
        <w:tc>
          <w:tcPr>
            <w:cnfStyle w:val="001000000000" w:firstRow="0" w:lastRow="0" w:firstColumn="1" w:lastColumn="0" w:oddVBand="0" w:evenVBand="0" w:oddHBand="0" w:evenHBand="0" w:firstRowFirstColumn="0" w:firstRowLastColumn="0" w:lastRowFirstColumn="0" w:lastRowLastColumn="0"/>
            <w:tcW w:w="2689" w:type="dxa"/>
            <w:vAlign w:val="center"/>
          </w:tcPr>
          <w:p w14:paraId="32BD9F52" w14:textId="01543C94" w:rsidR="002622B7" w:rsidRPr="00111AF2" w:rsidRDefault="002622B7" w:rsidP="00111AF2">
            <w:pPr>
              <w:rPr>
                <w:rStyle w:val="Emphaseintense"/>
                <w:rFonts w:cs="Arial"/>
                <w:caps w:val="0"/>
              </w:rPr>
            </w:pPr>
            <w:r w:rsidRPr="00111AF2">
              <w:rPr>
                <w:rStyle w:val="Emphaseintense"/>
                <w:rFonts w:cs="Arial"/>
                <w:caps w:val="0"/>
              </w:rPr>
              <w:t>ACT</w:t>
            </w:r>
          </w:p>
        </w:tc>
        <w:tc>
          <w:tcPr>
            <w:tcW w:w="1417" w:type="dxa"/>
            <w:vAlign w:val="center"/>
          </w:tcPr>
          <w:p w14:paraId="2F95D2B3" w14:textId="511656C8" w:rsidR="002622B7" w:rsidRPr="00111AF2" w:rsidRDefault="002622B7" w:rsidP="00C37602">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Pr>
                <w:rStyle w:val="Emphaseintense"/>
                <w:rFonts w:cs="Arial"/>
              </w:rPr>
              <w:t>%</w:t>
            </w:r>
          </w:p>
        </w:tc>
        <w:tc>
          <w:tcPr>
            <w:tcW w:w="2488" w:type="dxa"/>
            <w:vAlign w:val="center"/>
          </w:tcPr>
          <w:p w14:paraId="21C0E290" w14:textId="63E9E914" w:rsidR="002622B7" w:rsidRPr="00111AF2" w:rsidRDefault="002622B7" w:rsidP="00111AF2">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Pr>
                <w:rStyle w:val="Emphaseintense"/>
                <w:rFonts w:cs="Arial"/>
              </w:rPr>
              <w:t>€</w:t>
            </w:r>
          </w:p>
        </w:tc>
        <w:tc>
          <w:tcPr>
            <w:tcW w:w="1481" w:type="dxa"/>
            <w:vAlign w:val="center"/>
          </w:tcPr>
          <w:p w14:paraId="66B742EA" w14:textId="77777777" w:rsidR="002622B7" w:rsidRPr="00111AF2" w:rsidRDefault="002622B7" w:rsidP="00111AF2">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Pr>
                <w:rStyle w:val="Emphaseintense"/>
                <w:rFonts w:cs="Arial"/>
              </w:rPr>
              <w:t>€</w:t>
            </w:r>
          </w:p>
        </w:tc>
        <w:tc>
          <w:tcPr>
            <w:tcW w:w="717" w:type="dxa"/>
            <w:vAlign w:val="center"/>
          </w:tcPr>
          <w:p w14:paraId="7FC0775D" w14:textId="584282DB" w:rsidR="002622B7" w:rsidRPr="00111AF2" w:rsidRDefault="002622B7" w:rsidP="00111AF2">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Pr>
                <w:rStyle w:val="Emphaseintense"/>
                <w:rFonts w:cs="Arial"/>
              </w:rPr>
              <w:t>%</w:t>
            </w:r>
          </w:p>
        </w:tc>
        <w:tc>
          <w:tcPr>
            <w:tcW w:w="1551" w:type="dxa"/>
            <w:vAlign w:val="center"/>
          </w:tcPr>
          <w:p w14:paraId="558A8E50" w14:textId="77777777" w:rsidR="002622B7" w:rsidRPr="00111AF2" w:rsidRDefault="002622B7" w:rsidP="00111AF2">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Pr>
                <w:rStyle w:val="Emphaseintense"/>
                <w:rFonts w:cs="Arial"/>
              </w:rPr>
              <w:t>€</w:t>
            </w:r>
          </w:p>
        </w:tc>
        <w:tc>
          <w:tcPr>
            <w:tcW w:w="647" w:type="dxa"/>
            <w:vAlign w:val="center"/>
          </w:tcPr>
          <w:p w14:paraId="15B02ED0" w14:textId="58CFF406" w:rsidR="002622B7" w:rsidRPr="00111AF2" w:rsidRDefault="002622B7" w:rsidP="00111AF2">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Pr>
                <w:rStyle w:val="Emphaseintense"/>
                <w:rFonts w:cs="Arial"/>
              </w:rPr>
              <w:t>%</w:t>
            </w:r>
          </w:p>
        </w:tc>
        <w:tc>
          <w:tcPr>
            <w:tcW w:w="1621" w:type="dxa"/>
            <w:vAlign w:val="center"/>
          </w:tcPr>
          <w:p w14:paraId="6BF1533E" w14:textId="77777777" w:rsidR="002622B7" w:rsidRPr="00111AF2" w:rsidRDefault="002622B7" w:rsidP="00111AF2">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Pr>
                <w:rStyle w:val="Emphaseintense"/>
                <w:rFonts w:cs="Arial"/>
              </w:rPr>
              <w:t>€</w:t>
            </w:r>
          </w:p>
        </w:tc>
        <w:tc>
          <w:tcPr>
            <w:tcW w:w="578" w:type="dxa"/>
            <w:vAlign w:val="center"/>
          </w:tcPr>
          <w:p w14:paraId="23009723" w14:textId="4A85FA41" w:rsidR="002622B7" w:rsidRPr="00111AF2" w:rsidRDefault="002622B7" w:rsidP="00111AF2">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Pr>
                <w:rStyle w:val="Emphaseintense"/>
                <w:rFonts w:cs="Arial"/>
              </w:rPr>
              <w:t>%</w:t>
            </w:r>
          </w:p>
        </w:tc>
        <w:tc>
          <w:tcPr>
            <w:tcW w:w="1548" w:type="dxa"/>
            <w:vAlign w:val="center"/>
          </w:tcPr>
          <w:p w14:paraId="6276CAD3" w14:textId="77777777" w:rsidR="002622B7" w:rsidRPr="00111AF2" w:rsidRDefault="002622B7" w:rsidP="00111AF2">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Pr>
                <w:rStyle w:val="Emphaseintense"/>
                <w:rFonts w:cs="Arial"/>
              </w:rPr>
              <w:t>€</w:t>
            </w:r>
          </w:p>
        </w:tc>
        <w:tc>
          <w:tcPr>
            <w:tcW w:w="651" w:type="dxa"/>
            <w:vAlign w:val="center"/>
          </w:tcPr>
          <w:p w14:paraId="68B2EEAE" w14:textId="285A58E4" w:rsidR="002622B7" w:rsidRPr="00111AF2" w:rsidRDefault="002622B7" w:rsidP="00111AF2">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Pr>
                <w:rStyle w:val="Emphaseintense"/>
                <w:rFonts w:cs="Arial"/>
              </w:rPr>
              <w:t>%</w:t>
            </w:r>
          </w:p>
        </w:tc>
      </w:tr>
      <w:tr w:rsidR="002622B7" w:rsidRPr="00111AF2" w14:paraId="24796035" w14:textId="77777777" w:rsidTr="002622B7">
        <w:tc>
          <w:tcPr>
            <w:cnfStyle w:val="001000000000" w:firstRow="0" w:lastRow="0" w:firstColumn="1" w:lastColumn="0" w:oddVBand="0" w:evenVBand="0" w:oddHBand="0" w:evenHBand="0" w:firstRowFirstColumn="0" w:firstRowLastColumn="0" w:lastRowFirstColumn="0" w:lastRowLastColumn="0"/>
            <w:tcW w:w="2689" w:type="dxa"/>
            <w:vAlign w:val="center"/>
          </w:tcPr>
          <w:p w14:paraId="2E30CE9E" w14:textId="6C37E043" w:rsidR="002622B7" w:rsidRPr="00111AF2" w:rsidRDefault="00C5053B" w:rsidP="00111AF2">
            <w:pPr>
              <w:rPr>
                <w:rStyle w:val="Emphaseintense"/>
                <w:rFonts w:cs="Arial"/>
                <w:caps w:val="0"/>
              </w:rPr>
            </w:pPr>
            <w:sdt>
              <w:sdtPr>
                <w:rPr>
                  <w:rStyle w:val="Emphaseintense"/>
                  <w:rFonts w:cs="Arial"/>
                  <w:caps w:val="0"/>
                </w:rPr>
                <w:id w:val="-592233812"/>
                <w14:checkbox>
                  <w14:checked w14:val="1"/>
                  <w14:checkedState w14:val="2612" w14:font="MS Gothic"/>
                  <w14:uncheckedState w14:val="2610" w14:font="MS Gothic"/>
                </w14:checkbox>
              </w:sdtPr>
              <w:sdtEndPr>
                <w:rPr>
                  <w:rStyle w:val="Emphaseintense"/>
                </w:rPr>
              </w:sdtEndPr>
              <w:sdtContent>
                <w:r w:rsidR="00F32D7A">
                  <w:rPr>
                    <w:rStyle w:val="Emphaseintense"/>
                    <w:rFonts w:ascii="MS Gothic" w:eastAsia="MS Gothic" w:hAnsi="MS Gothic" w:cs="Arial" w:hint="eastAsia"/>
                    <w:caps w:val="0"/>
                  </w:rPr>
                  <w:t>☒</w:t>
                </w:r>
              </w:sdtContent>
            </w:sdt>
            <w:r w:rsidR="002622B7">
              <w:rPr>
                <w:rStyle w:val="Emphaseintense"/>
                <w:rFonts w:cs="Arial"/>
                <w:caps w:val="0"/>
              </w:rPr>
              <w:t xml:space="preserve"> </w:t>
            </w:r>
            <w:r w:rsidR="002622B7" w:rsidRPr="00111AF2">
              <w:rPr>
                <w:rStyle w:val="Emphaseintense"/>
                <w:rFonts w:cs="Arial"/>
                <w:caps w:val="0"/>
              </w:rPr>
              <w:t>VISA</w:t>
            </w:r>
          </w:p>
          <w:p w14:paraId="4F887C89" w14:textId="6FE49883" w:rsidR="002622B7" w:rsidRDefault="00C5053B" w:rsidP="00111AF2">
            <w:pPr>
              <w:rPr>
                <w:rStyle w:val="Emphaseintense"/>
                <w:rFonts w:cs="Arial"/>
                <w:caps w:val="0"/>
              </w:rPr>
            </w:pPr>
            <w:sdt>
              <w:sdtPr>
                <w:rPr>
                  <w:rStyle w:val="Emphaseintense"/>
                  <w:rFonts w:cs="Arial"/>
                  <w:caps w:val="0"/>
                </w:rPr>
                <w:id w:val="1940330646"/>
                <w14:checkbox>
                  <w14:checked w14:val="0"/>
                  <w14:checkedState w14:val="2612" w14:font="MS Gothic"/>
                  <w14:uncheckedState w14:val="2610" w14:font="MS Gothic"/>
                </w14:checkbox>
              </w:sdtPr>
              <w:sdtEndPr>
                <w:rPr>
                  <w:rStyle w:val="Emphaseintense"/>
                </w:rPr>
              </w:sdtEndPr>
              <w:sdtContent>
                <w:r w:rsidR="00F32D7A">
                  <w:rPr>
                    <w:rStyle w:val="Emphaseintense"/>
                    <w:rFonts w:ascii="MS Gothic" w:eastAsia="MS Gothic" w:hAnsi="MS Gothic" w:cs="Arial" w:hint="eastAsia"/>
                    <w:caps w:val="0"/>
                  </w:rPr>
                  <w:t>☐</w:t>
                </w:r>
              </w:sdtContent>
            </w:sdt>
            <w:r w:rsidR="002622B7">
              <w:rPr>
                <w:rStyle w:val="Emphaseintense"/>
                <w:rFonts w:cs="Arial"/>
                <w:caps w:val="0"/>
              </w:rPr>
              <w:t xml:space="preserve"> </w:t>
            </w:r>
            <w:r w:rsidR="002622B7" w:rsidRPr="00111AF2">
              <w:rPr>
                <w:rStyle w:val="Emphaseintense"/>
                <w:rFonts w:cs="Arial"/>
                <w:caps w:val="0"/>
              </w:rPr>
              <w:t xml:space="preserve">VISA </w:t>
            </w:r>
            <w:r w:rsidR="002622B7">
              <w:rPr>
                <w:rStyle w:val="Emphaseintense"/>
                <w:rFonts w:cs="Arial"/>
                <w:caps w:val="0"/>
              </w:rPr>
              <w:t xml:space="preserve">et EXE </w:t>
            </w:r>
            <w:r w:rsidR="002622B7" w:rsidRPr="00111AF2">
              <w:rPr>
                <w:rStyle w:val="Emphaseintense"/>
                <w:rFonts w:cs="Arial"/>
                <w:caps w:val="0"/>
              </w:rPr>
              <w:t>partiel</w:t>
            </w:r>
            <w:r w:rsidR="002622B7">
              <w:rPr>
                <w:rStyle w:val="Emphaseintense"/>
                <w:rFonts w:cs="Arial"/>
                <w:caps w:val="0"/>
              </w:rPr>
              <w:t xml:space="preserve">s </w:t>
            </w:r>
          </w:p>
          <w:p w14:paraId="2536BA7A" w14:textId="3B8013CF" w:rsidR="002622B7" w:rsidRPr="00111AF2" w:rsidRDefault="00C5053B" w:rsidP="00111AF2">
            <w:pPr>
              <w:rPr>
                <w:rStyle w:val="Emphaseintense"/>
                <w:rFonts w:cs="Arial"/>
                <w:caps w:val="0"/>
              </w:rPr>
            </w:pPr>
            <w:sdt>
              <w:sdtPr>
                <w:rPr>
                  <w:rStyle w:val="Emphaseintense"/>
                  <w:rFonts w:cs="Arial"/>
                  <w:caps w:val="0"/>
                </w:rPr>
                <w:id w:val="1473242721"/>
                <w14:checkbox>
                  <w14:checked w14:val="0"/>
                  <w14:checkedState w14:val="2612" w14:font="MS Gothic"/>
                  <w14:uncheckedState w14:val="2610" w14:font="MS Gothic"/>
                </w14:checkbox>
              </w:sdtPr>
              <w:sdtEndPr>
                <w:rPr>
                  <w:rStyle w:val="Emphaseintense"/>
                </w:rPr>
              </w:sdtEndPr>
              <w:sdtContent>
                <w:r w:rsidR="002622B7">
                  <w:rPr>
                    <w:rStyle w:val="Emphaseintense"/>
                    <w:rFonts w:ascii="MS Gothic" w:eastAsia="MS Gothic" w:hAnsi="MS Gothic" w:cs="Arial" w:hint="eastAsia"/>
                    <w:caps w:val="0"/>
                  </w:rPr>
                  <w:t>☐</w:t>
                </w:r>
              </w:sdtContent>
            </w:sdt>
            <w:r w:rsidR="002622B7">
              <w:rPr>
                <w:rStyle w:val="Emphaseintense"/>
                <w:rFonts w:cs="Arial"/>
                <w:caps w:val="0"/>
              </w:rPr>
              <w:t xml:space="preserve"> EXE intégrales</w:t>
            </w:r>
          </w:p>
        </w:tc>
        <w:tc>
          <w:tcPr>
            <w:tcW w:w="1417" w:type="dxa"/>
            <w:vAlign w:val="center"/>
          </w:tcPr>
          <w:p w14:paraId="3F9C9032" w14:textId="610C094D" w:rsidR="002622B7" w:rsidRPr="00111AF2" w:rsidRDefault="002622B7" w:rsidP="00C37602">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Pr>
                <w:rStyle w:val="Emphaseintense"/>
                <w:rFonts w:cs="Arial"/>
              </w:rPr>
              <w:t>%</w:t>
            </w:r>
          </w:p>
        </w:tc>
        <w:tc>
          <w:tcPr>
            <w:tcW w:w="2488" w:type="dxa"/>
            <w:vAlign w:val="center"/>
          </w:tcPr>
          <w:p w14:paraId="745498A4" w14:textId="1F9F92CA" w:rsidR="002622B7" w:rsidRPr="00111AF2" w:rsidRDefault="002622B7" w:rsidP="00111AF2">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Pr>
                <w:rStyle w:val="Emphaseintense"/>
                <w:rFonts w:cs="Arial"/>
              </w:rPr>
              <w:t>€</w:t>
            </w:r>
          </w:p>
        </w:tc>
        <w:tc>
          <w:tcPr>
            <w:tcW w:w="1481" w:type="dxa"/>
            <w:vAlign w:val="center"/>
          </w:tcPr>
          <w:p w14:paraId="08C2359D" w14:textId="77777777" w:rsidR="002622B7" w:rsidRPr="00111AF2" w:rsidRDefault="002622B7" w:rsidP="00111AF2">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Pr>
                <w:rStyle w:val="Emphaseintense"/>
                <w:rFonts w:cs="Arial"/>
              </w:rPr>
              <w:t>€</w:t>
            </w:r>
          </w:p>
        </w:tc>
        <w:tc>
          <w:tcPr>
            <w:tcW w:w="717" w:type="dxa"/>
            <w:vAlign w:val="center"/>
          </w:tcPr>
          <w:p w14:paraId="6C70BA8B" w14:textId="1032CBA1" w:rsidR="002622B7" w:rsidRPr="00111AF2" w:rsidRDefault="002622B7" w:rsidP="00111AF2">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Pr>
                <w:rStyle w:val="Emphaseintense"/>
                <w:rFonts w:cs="Arial"/>
              </w:rPr>
              <w:t>%</w:t>
            </w:r>
          </w:p>
        </w:tc>
        <w:tc>
          <w:tcPr>
            <w:tcW w:w="1551" w:type="dxa"/>
            <w:vAlign w:val="center"/>
          </w:tcPr>
          <w:p w14:paraId="585071E5" w14:textId="77777777" w:rsidR="002622B7" w:rsidRPr="00111AF2" w:rsidRDefault="002622B7" w:rsidP="00111AF2">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Pr>
                <w:rStyle w:val="Emphaseintense"/>
                <w:rFonts w:cs="Arial"/>
              </w:rPr>
              <w:t>€</w:t>
            </w:r>
          </w:p>
        </w:tc>
        <w:tc>
          <w:tcPr>
            <w:tcW w:w="647" w:type="dxa"/>
            <w:vAlign w:val="center"/>
          </w:tcPr>
          <w:p w14:paraId="3BB16726" w14:textId="46F11F37" w:rsidR="002622B7" w:rsidRPr="00111AF2" w:rsidRDefault="002622B7" w:rsidP="00111AF2">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Pr>
                <w:rStyle w:val="Emphaseintense"/>
                <w:rFonts w:cs="Arial"/>
              </w:rPr>
              <w:t>%</w:t>
            </w:r>
          </w:p>
        </w:tc>
        <w:tc>
          <w:tcPr>
            <w:tcW w:w="1621" w:type="dxa"/>
            <w:vAlign w:val="center"/>
          </w:tcPr>
          <w:p w14:paraId="60DE2B1D" w14:textId="77777777" w:rsidR="002622B7" w:rsidRPr="00111AF2" w:rsidRDefault="002622B7" w:rsidP="00111AF2">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Pr>
                <w:rStyle w:val="Emphaseintense"/>
                <w:rFonts w:cs="Arial"/>
              </w:rPr>
              <w:t>€</w:t>
            </w:r>
          </w:p>
        </w:tc>
        <w:tc>
          <w:tcPr>
            <w:tcW w:w="578" w:type="dxa"/>
            <w:vAlign w:val="center"/>
          </w:tcPr>
          <w:p w14:paraId="1FCEF200" w14:textId="46FD6373" w:rsidR="002622B7" w:rsidRPr="00111AF2" w:rsidRDefault="002622B7" w:rsidP="00111AF2">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Pr>
                <w:rStyle w:val="Emphaseintense"/>
                <w:rFonts w:cs="Arial"/>
              </w:rPr>
              <w:t>%</w:t>
            </w:r>
          </w:p>
        </w:tc>
        <w:tc>
          <w:tcPr>
            <w:tcW w:w="1548" w:type="dxa"/>
            <w:vAlign w:val="center"/>
          </w:tcPr>
          <w:p w14:paraId="446D9368" w14:textId="77777777" w:rsidR="002622B7" w:rsidRPr="00111AF2" w:rsidRDefault="002622B7" w:rsidP="00111AF2">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Pr>
                <w:rStyle w:val="Emphaseintense"/>
                <w:rFonts w:cs="Arial"/>
              </w:rPr>
              <w:t>€</w:t>
            </w:r>
          </w:p>
        </w:tc>
        <w:tc>
          <w:tcPr>
            <w:tcW w:w="651" w:type="dxa"/>
            <w:vAlign w:val="center"/>
          </w:tcPr>
          <w:p w14:paraId="6126B1A1" w14:textId="5366CAA9" w:rsidR="002622B7" w:rsidRPr="00111AF2" w:rsidRDefault="002622B7" w:rsidP="00111AF2">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Pr>
                <w:rStyle w:val="Emphaseintense"/>
                <w:rFonts w:cs="Arial"/>
              </w:rPr>
              <w:t>%</w:t>
            </w:r>
          </w:p>
        </w:tc>
      </w:tr>
      <w:tr w:rsidR="002622B7" w:rsidRPr="00111AF2" w14:paraId="432D8522" w14:textId="77777777" w:rsidTr="002622B7">
        <w:trPr>
          <w:trHeight w:val="480"/>
        </w:trPr>
        <w:tc>
          <w:tcPr>
            <w:cnfStyle w:val="001000000000" w:firstRow="0" w:lastRow="0" w:firstColumn="1" w:lastColumn="0" w:oddVBand="0" w:evenVBand="0" w:oddHBand="0" w:evenHBand="0" w:firstRowFirstColumn="0" w:firstRowLastColumn="0" w:lastRowFirstColumn="0" w:lastRowLastColumn="0"/>
            <w:tcW w:w="2689" w:type="dxa"/>
            <w:vAlign w:val="center"/>
          </w:tcPr>
          <w:p w14:paraId="5F6C8840" w14:textId="3CFE28EC" w:rsidR="002622B7" w:rsidRPr="00111AF2" w:rsidRDefault="002622B7" w:rsidP="00111AF2">
            <w:pPr>
              <w:rPr>
                <w:rStyle w:val="Emphaseintense"/>
                <w:rFonts w:cs="Arial"/>
                <w:caps w:val="0"/>
              </w:rPr>
            </w:pPr>
            <w:r>
              <w:rPr>
                <w:rStyle w:val="Emphaseintense"/>
                <w:rFonts w:cs="Arial"/>
                <w:caps w:val="0"/>
              </w:rPr>
              <w:t>DET</w:t>
            </w:r>
          </w:p>
        </w:tc>
        <w:tc>
          <w:tcPr>
            <w:tcW w:w="1417" w:type="dxa"/>
            <w:vAlign w:val="center"/>
          </w:tcPr>
          <w:p w14:paraId="61B3E586" w14:textId="25CDB63A" w:rsidR="002622B7" w:rsidRPr="00111AF2" w:rsidRDefault="002622B7" w:rsidP="00C37602">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Pr>
                <w:rStyle w:val="Emphaseintense"/>
                <w:rFonts w:cs="Arial"/>
              </w:rPr>
              <w:t>%</w:t>
            </w:r>
          </w:p>
        </w:tc>
        <w:tc>
          <w:tcPr>
            <w:tcW w:w="2488" w:type="dxa"/>
            <w:vAlign w:val="center"/>
          </w:tcPr>
          <w:p w14:paraId="4D79438F" w14:textId="47CEFFC9" w:rsidR="002622B7" w:rsidRPr="00111AF2" w:rsidRDefault="002622B7" w:rsidP="00111AF2">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Pr>
                <w:rStyle w:val="Emphaseintense"/>
                <w:rFonts w:cs="Arial"/>
              </w:rPr>
              <w:t>€</w:t>
            </w:r>
          </w:p>
        </w:tc>
        <w:tc>
          <w:tcPr>
            <w:tcW w:w="1481" w:type="dxa"/>
            <w:vAlign w:val="center"/>
          </w:tcPr>
          <w:p w14:paraId="16EC230C" w14:textId="77777777" w:rsidR="002622B7" w:rsidRPr="00111AF2" w:rsidRDefault="002622B7" w:rsidP="00111AF2">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Pr>
                <w:rStyle w:val="Emphaseintense"/>
                <w:rFonts w:cs="Arial"/>
              </w:rPr>
              <w:t>€</w:t>
            </w:r>
          </w:p>
        </w:tc>
        <w:tc>
          <w:tcPr>
            <w:tcW w:w="717" w:type="dxa"/>
            <w:vAlign w:val="center"/>
          </w:tcPr>
          <w:p w14:paraId="4021A4C8" w14:textId="7852B943" w:rsidR="002622B7" w:rsidRPr="00111AF2" w:rsidRDefault="002622B7" w:rsidP="00111AF2">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Pr>
                <w:rStyle w:val="Emphaseintense"/>
                <w:rFonts w:cs="Arial"/>
              </w:rPr>
              <w:t>%</w:t>
            </w:r>
          </w:p>
        </w:tc>
        <w:tc>
          <w:tcPr>
            <w:tcW w:w="1551" w:type="dxa"/>
            <w:vAlign w:val="center"/>
          </w:tcPr>
          <w:p w14:paraId="51E35795" w14:textId="77777777" w:rsidR="002622B7" w:rsidRPr="00111AF2" w:rsidRDefault="002622B7" w:rsidP="00111AF2">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Pr>
                <w:rStyle w:val="Emphaseintense"/>
                <w:rFonts w:cs="Arial"/>
              </w:rPr>
              <w:t>€</w:t>
            </w:r>
          </w:p>
        </w:tc>
        <w:tc>
          <w:tcPr>
            <w:tcW w:w="647" w:type="dxa"/>
            <w:vAlign w:val="center"/>
          </w:tcPr>
          <w:p w14:paraId="65BB72B5" w14:textId="75345002" w:rsidR="002622B7" w:rsidRPr="00111AF2" w:rsidRDefault="002622B7" w:rsidP="00111AF2">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Pr>
                <w:rStyle w:val="Emphaseintense"/>
                <w:rFonts w:cs="Arial"/>
              </w:rPr>
              <w:t>%</w:t>
            </w:r>
          </w:p>
        </w:tc>
        <w:tc>
          <w:tcPr>
            <w:tcW w:w="1621" w:type="dxa"/>
            <w:vAlign w:val="center"/>
          </w:tcPr>
          <w:p w14:paraId="1B0AF839" w14:textId="77777777" w:rsidR="002622B7" w:rsidRPr="00111AF2" w:rsidRDefault="002622B7" w:rsidP="00111AF2">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Pr>
                <w:rStyle w:val="Emphaseintense"/>
                <w:rFonts w:cs="Arial"/>
              </w:rPr>
              <w:t>€</w:t>
            </w:r>
          </w:p>
        </w:tc>
        <w:tc>
          <w:tcPr>
            <w:tcW w:w="578" w:type="dxa"/>
            <w:vAlign w:val="center"/>
          </w:tcPr>
          <w:p w14:paraId="632C72BA" w14:textId="771801CC" w:rsidR="002622B7" w:rsidRPr="00111AF2" w:rsidRDefault="002622B7" w:rsidP="00111AF2">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Pr>
                <w:rStyle w:val="Emphaseintense"/>
                <w:rFonts w:cs="Arial"/>
              </w:rPr>
              <w:t>%</w:t>
            </w:r>
          </w:p>
        </w:tc>
        <w:tc>
          <w:tcPr>
            <w:tcW w:w="1548" w:type="dxa"/>
            <w:vAlign w:val="center"/>
          </w:tcPr>
          <w:p w14:paraId="02004F6D" w14:textId="77777777" w:rsidR="002622B7" w:rsidRPr="00111AF2" w:rsidRDefault="002622B7" w:rsidP="00111AF2">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Pr>
                <w:rStyle w:val="Emphaseintense"/>
                <w:rFonts w:cs="Arial"/>
              </w:rPr>
              <w:t>€</w:t>
            </w:r>
          </w:p>
        </w:tc>
        <w:tc>
          <w:tcPr>
            <w:tcW w:w="651" w:type="dxa"/>
            <w:vAlign w:val="center"/>
          </w:tcPr>
          <w:p w14:paraId="3B3A35C4" w14:textId="1352DB40" w:rsidR="002622B7" w:rsidRPr="00111AF2" w:rsidRDefault="002622B7" w:rsidP="00111AF2">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Pr>
                <w:rStyle w:val="Emphaseintense"/>
                <w:rFonts w:cs="Arial"/>
              </w:rPr>
              <w:t>%</w:t>
            </w:r>
          </w:p>
        </w:tc>
      </w:tr>
      <w:tr w:rsidR="002622B7" w:rsidRPr="00111AF2" w14:paraId="09B173DF" w14:textId="77777777" w:rsidTr="002622B7">
        <w:trPr>
          <w:trHeight w:val="558"/>
        </w:trPr>
        <w:tc>
          <w:tcPr>
            <w:cnfStyle w:val="001000000000" w:firstRow="0" w:lastRow="0" w:firstColumn="1" w:lastColumn="0" w:oddVBand="0" w:evenVBand="0" w:oddHBand="0" w:evenHBand="0" w:firstRowFirstColumn="0" w:firstRowLastColumn="0" w:lastRowFirstColumn="0" w:lastRowLastColumn="0"/>
            <w:tcW w:w="2689" w:type="dxa"/>
            <w:vAlign w:val="center"/>
          </w:tcPr>
          <w:p w14:paraId="26C6BFA1" w14:textId="29E3746F" w:rsidR="002622B7" w:rsidRDefault="002622B7" w:rsidP="00111AF2">
            <w:pPr>
              <w:rPr>
                <w:rStyle w:val="Emphaseintense"/>
                <w:rFonts w:cs="Arial"/>
                <w:caps w:val="0"/>
              </w:rPr>
            </w:pPr>
            <w:r>
              <w:rPr>
                <w:rStyle w:val="Emphaseintense"/>
                <w:rFonts w:cs="Arial"/>
                <w:caps w:val="0"/>
              </w:rPr>
              <w:t>AOR</w:t>
            </w:r>
          </w:p>
        </w:tc>
        <w:tc>
          <w:tcPr>
            <w:tcW w:w="1417" w:type="dxa"/>
            <w:vAlign w:val="center"/>
          </w:tcPr>
          <w:p w14:paraId="31B24547" w14:textId="5FD48E15" w:rsidR="002622B7" w:rsidRPr="00111AF2" w:rsidRDefault="002622B7" w:rsidP="00C37602">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Pr>
                <w:rStyle w:val="Emphaseintense"/>
                <w:rFonts w:cs="Arial"/>
              </w:rPr>
              <w:t>%</w:t>
            </w:r>
          </w:p>
        </w:tc>
        <w:tc>
          <w:tcPr>
            <w:tcW w:w="2488" w:type="dxa"/>
            <w:vAlign w:val="center"/>
          </w:tcPr>
          <w:p w14:paraId="1F187AB4" w14:textId="061B143B" w:rsidR="002622B7" w:rsidRDefault="002622B7" w:rsidP="00111AF2">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Pr>
                <w:rStyle w:val="Emphaseintense"/>
                <w:rFonts w:cs="Arial"/>
              </w:rPr>
              <w:t>€</w:t>
            </w:r>
          </w:p>
        </w:tc>
        <w:tc>
          <w:tcPr>
            <w:tcW w:w="1481" w:type="dxa"/>
            <w:vAlign w:val="center"/>
          </w:tcPr>
          <w:p w14:paraId="4DFAD3B6" w14:textId="7E96634B" w:rsidR="002622B7" w:rsidRDefault="002622B7" w:rsidP="00111AF2">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Pr>
                <w:rStyle w:val="Emphaseintense"/>
                <w:rFonts w:cs="Arial"/>
              </w:rPr>
              <w:t>€</w:t>
            </w:r>
          </w:p>
        </w:tc>
        <w:tc>
          <w:tcPr>
            <w:tcW w:w="717" w:type="dxa"/>
            <w:vAlign w:val="center"/>
          </w:tcPr>
          <w:p w14:paraId="092810EE" w14:textId="4ED80C27" w:rsidR="002622B7" w:rsidRDefault="002622B7" w:rsidP="00111AF2">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Pr>
                <w:rStyle w:val="Emphaseintense"/>
                <w:rFonts w:cs="Arial"/>
              </w:rPr>
              <w:t>%</w:t>
            </w:r>
          </w:p>
        </w:tc>
        <w:tc>
          <w:tcPr>
            <w:tcW w:w="1551" w:type="dxa"/>
            <w:vAlign w:val="center"/>
          </w:tcPr>
          <w:p w14:paraId="3FFDAC1B" w14:textId="63299D05" w:rsidR="002622B7" w:rsidRDefault="002622B7" w:rsidP="00111AF2">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Pr>
                <w:rStyle w:val="Emphaseintense"/>
                <w:rFonts w:cs="Arial"/>
              </w:rPr>
              <w:t>€</w:t>
            </w:r>
          </w:p>
        </w:tc>
        <w:tc>
          <w:tcPr>
            <w:tcW w:w="647" w:type="dxa"/>
            <w:vAlign w:val="center"/>
          </w:tcPr>
          <w:p w14:paraId="611E1D27" w14:textId="045B5588" w:rsidR="002622B7" w:rsidRDefault="002622B7" w:rsidP="00111AF2">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Pr>
                <w:rStyle w:val="Emphaseintense"/>
                <w:rFonts w:cs="Arial"/>
              </w:rPr>
              <w:t>%</w:t>
            </w:r>
          </w:p>
        </w:tc>
        <w:tc>
          <w:tcPr>
            <w:tcW w:w="1621" w:type="dxa"/>
            <w:vAlign w:val="center"/>
          </w:tcPr>
          <w:p w14:paraId="1FCD8589" w14:textId="77D75BAF" w:rsidR="002622B7" w:rsidRDefault="002622B7" w:rsidP="00111AF2">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Pr>
                <w:rStyle w:val="Emphaseintense"/>
                <w:rFonts w:cs="Arial"/>
              </w:rPr>
              <w:t>€</w:t>
            </w:r>
          </w:p>
        </w:tc>
        <w:tc>
          <w:tcPr>
            <w:tcW w:w="578" w:type="dxa"/>
            <w:vAlign w:val="center"/>
          </w:tcPr>
          <w:p w14:paraId="5B513ED4" w14:textId="0222F200" w:rsidR="002622B7" w:rsidRDefault="002622B7" w:rsidP="00111AF2">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Pr>
                <w:rStyle w:val="Emphaseintense"/>
                <w:rFonts w:cs="Arial"/>
              </w:rPr>
              <w:t>%</w:t>
            </w:r>
          </w:p>
        </w:tc>
        <w:tc>
          <w:tcPr>
            <w:tcW w:w="1548" w:type="dxa"/>
            <w:vAlign w:val="center"/>
          </w:tcPr>
          <w:p w14:paraId="43357C0F" w14:textId="2F7F1AD8" w:rsidR="002622B7" w:rsidRDefault="002622B7" w:rsidP="00111AF2">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Pr>
                <w:rStyle w:val="Emphaseintense"/>
                <w:rFonts w:cs="Arial"/>
              </w:rPr>
              <w:t>€</w:t>
            </w:r>
          </w:p>
        </w:tc>
        <w:tc>
          <w:tcPr>
            <w:tcW w:w="651" w:type="dxa"/>
            <w:vAlign w:val="center"/>
          </w:tcPr>
          <w:p w14:paraId="56E426CD" w14:textId="2CD7952C" w:rsidR="002622B7" w:rsidRDefault="002622B7" w:rsidP="00111AF2">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Pr>
                <w:rStyle w:val="Emphaseintense"/>
                <w:rFonts w:cs="Arial"/>
              </w:rPr>
              <w:t>%</w:t>
            </w:r>
          </w:p>
        </w:tc>
      </w:tr>
    </w:tbl>
    <w:p w14:paraId="51168E56" w14:textId="2BA0EC62" w:rsidR="00AB5963" w:rsidRPr="00C37602" w:rsidRDefault="00AB5963" w:rsidP="00C37602">
      <w:pPr>
        <w:rPr>
          <w:rStyle w:val="Emphaseintense"/>
          <w:rFonts w:cs="Arial"/>
          <w:caps w:val="0"/>
        </w:rPr>
      </w:pPr>
    </w:p>
    <w:p w14:paraId="3AED32F0" w14:textId="77777777" w:rsidR="00501793" w:rsidRPr="00C37602" w:rsidRDefault="00501793">
      <w:pPr>
        <w:rPr>
          <w:rStyle w:val="Emphaseintense"/>
          <w:rFonts w:cs="Arial"/>
          <w:b w:val="0"/>
          <w:caps w:val="0"/>
        </w:rPr>
      </w:pPr>
    </w:p>
    <w:sectPr w:rsidR="00501793" w:rsidRPr="00C37602" w:rsidSect="00AB5963">
      <w:pgSz w:w="16838" w:h="11906" w:orient="landscape"/>
      <w:pgMar w:top="720" w:right="720" w:bottom="720" w:left="720"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8016CF" w14:textId="77777777" w:rsidR="00786561" w:rsidRDefault="00786561" w:rsidP="007A636D">
      <w:pPr>
        <w:spacing w:before="0" w:after="0" w:line="240" w:lineRule="auto"/>
      </w:pPr>
      <w:r>
        <w:separator/>
      </w:r>
    </w:p>
  </w:endnote>
  <w:endnote w:type="continuationSeparator" w:id="0">
    <w:p w14:paraId="50669725" w14:textId="77777777" w:rsidR="00786561" w:rsidRDefault="00786561" w:rsidP="007A636D">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arianne">
    <w:panose1 w:val="02000000000000000000"/>
    <w:charset w:val="00"/>
    <w:family w:val="modern"/>
    <w:notTrueType/>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45615615"/>
      <w:docPartObj>
        <w:docPartGallery w:val="Page Numbers (Bottom of Page)"/>
        <w:docPartUnique/>
      </w:docPartObj>
    </w:sdtPr>
    <w:sdtEndPr/>
    <w:sdtContent>
      <w:sdt>
        <w:sdtPr>
          <w:id w:val="-1769616900"/>
          <w:docPartObj>
            <w:docPartGallery w:val="Page Numbers (Top of Page)"/>
            <w:docPartUnique/>
          </w:docPartObj>
        </w:sdtPr>
        <w:sdtEndPr/>
        <w:sdtContent>
          <w:p w14:paraId="5792FAFD" w14:textId="785F7AA0" w:rsidR="00F32D7A" w:rsidRDefault="00F32D7A">
            <w:pPr>
              <w:pStyle w:val="Pieddepage"/>
              <w:jc w:val="right"/>
            </w:pPr>
            <w:r>
              <w:t xml:space="preserve">Page </w:t>
            </w:r>
            <w:r>
              <w:rPr>
                <w:b/>
                <w:bCs/>
                <w:sz w:val="24"/>
                <w:szCs w:val="24"/>
              </w:rPr>
              <w:fldChar w:fldCharType="begin"/>
            </w:r>
            <w:r>
              <w:rPr>
                <w:b/>
                <w:bCs/>
              </w:rPr>
              <w:instrText>PAGE</w:instrText>
            </w:r>
            <w:r>
              <w:rPr>
                <w:b/>
                <w:bCs/>
                <w:sz w:val="24"/>
                <w:szCs w:val="24"/>
              </w:rPr>
              <w:fldChar w:fldCharType="separate"/>
            </w:r>
            <w:r w:rsidR="00C5053B">
              <w:rPr>
                <w:b/>
                <w:bCs/>
                <w:noProof/>
              </w:rPr>
              <w:t>4</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C5053B">
              <w:rPr>
                <w:b/>
                <w:bCs/>
                <w:noProof/>
              </w:rPr>
              <w:t>12</w:t>
            </w:r>
            <w:r>
              <w:rPr>
                <w:b/>
                <w:bCs/>
                <w:sz w:val="24"/>
                <w:szCs w:val="24"/>
              </w:rPr>
              <w:fldChar w:fldCharType="end"/>
            </w:r>
          </w:p>
        </w:sdtContent>
      </w:sdt>
    </w:sdtContent>
  </w:sdt>
  <w:p w14:paraId="1DE4ACB0" w14:textId="25981CBB" w:rsidR="00786561" w:rsidRPr="001E77C1" w:rsidRDefault="00786561" w:rsidP="00F32D7A">
    <w:pPr>
      <w:pStyle w:val="Pieddepage"/>
      <w:jc w:val="center"/>
      <w:rPr>
        <w:rStyle w:val="Accentuation"/>
        <w:caps w:val="0"/>
        <w:color w:val="auto"/>
        <w:spacing w:val="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61041079"/>
      <w:docPartObj>
        <w:docPartGallery w:val="Page Numbers (Bottom of Page)"/>
        <w:docPartUnique/>
      </w:docPartObj>
    </w:sdtPr>
    <w:sdtEndPr/>
    <w:sdtContent>
      <w:p w14:paraId="006C3BD1" w14:textId="5159BBF0" w:rsidR="00786561" w:rsidRDefault="00786561">
        <w:pPr>
          <w:pStyle w:val="Pieddepage"/>
          <w:jc w:val="center"/>
        </w:pPr>
        <w:r>
          <w:fldChar w:fldCharType="begin"/>
        </w:r>
        <w:r>
          <w:instrText>PAGE   \* MERGEFORMAT</w:instrText>
        </w:r>
        <w:r>
          <w:fldChar w:fldCharType="separate"/>
        </w:r>
        <w:r w:rsidR="00C5053B">
          <w:rPr>
            <w:noProof/>
          </w:rPr>
          <w:t>1</w:t>
        </w:r>
        <w:r>
          <w:fldChar w:fldCharType="end"/>
        </w:r>
      </w:p>
    </w:sdtContent>
  </w:sdt>
  <w:p w14:paraId="158A7E51" w14:textId="77777777" w:rsidR="00786561" w:rsidRDefault="0078656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F2EA56" w14:textId="77777777" w:rsidR="00786561" w:rsidRDefault="00786561" w:rsidP="007A636D">
      <w:pPr>
        <w:spacing w:before="0" w:after="0" w:line="240" w:lineRule="auto"/>
      </w:pPr>
      <w:r>
        <w:separator/>
      </w:r>
    </w:p>
  </w:footnote>
  <w:footnote w:type="continuationSeparator" w:id="0">
    <w:p w14:paraId="6610F28E" w14:textId="77777777" w:rsidR="00786561" w:rsidRDefault="00786561" w:rsidP="007A636D">
      <w:pPr>
        <w:spacing w:before="0" w:after="0" w:line="240" w:lineRule="auto"/>
      </w:pPr>
      <w:r>
        <w:continuationSeparator/>
      </w:r>
    </w:p>
  </w:footnote>
  <w:footnote w:id="1">
    <w:p w14:paraId="2006D766" w14:textId="77777777" w:rsidR="003E5476" w:rsidRPr="009F255D" w:rsidRDefault="003E5476" w:rsidP="003E5476">
      <w:pPr>
        <w:pStyle w:val="Notedebasdepage"/>
        <w:rPr>
          <w:sz w:val="16"/>
        </w:rPr>
      </w:pPr>
      <w:r>
        <w:rPr>
          <w:rStyle w:val="Appelnotedebasdep"/>
        </w:rPr>
        <w:footnoteRef/>
      </w:r>
      <w:r>
        <w:t xml:space="preserve"> </w:t>
      </w:r>
      <w:r w:rsidRPr="009F255D">
        <w:rPr>
          <w:sz w:val="16"/>
        </w:rPr>
        <w:t>Ou n° de TVA intracommunautaire pour les fournisseurs issus de l’UE ou autre identifiant économique équivalent pour les pays hors UE.</w:t>
      </w:r>
    </w:p>
  </w:footnote>
  <w:footnote w:id="2">
    <w:p w14:paraId="41822338" w14:textId="77777777" w:rsidR="003E5476" w:rsidRPr="009F255D" w:rsidRDefault="003E5476" w:rsidP="003E5476">
      <w:pPr>
        <w:pStyle w:val="Notedebasdepage"/>
        <w:rPr>
          <w:sz w:val="16"/>
        </w:rPr>
      </w:pPr>
      <w:r>
        <w:rPr>
          <w:rStyle w:val="Appelnotedebasdep"/>
        </w:rPr>
        <w:footnoteRef/>
      </w:r>
      <w:r>
        <w:t xml:space="preserve"> </w:t>
      </w:r>
      <w:r w:rsidRPr="009F255D">
        <w:rPr>
          <w:sz w:val="16"/>
        </w:rPr>
        <w:t>Prénom, Nom et Fonction</w:t>
      </w:r>
    </w:p>
  </w:footnote>
  <w:footnote w:id="3">
    <w:p w14:paraId="388DF9E7" w14:textId="77777777" w:rsidR="003E5476" w:rsidRPr="006374A9" w:rsidRDefault="003E5476" w:rsidP="003E5476">
      <w:pPr>
        <w:pStyle w:val="Notedebasdepage"/>
        <w:rPr>
          <w:sz w:val="16"/>
        </w:rPr>
      </w:pPr>
      <w:r>
        <w:rPr>
          <w:rStyle w:val="Appelnotedebasdep"/>
        </w:rPr>
        <w:footnoteRef/>
      </w:r>
      <w:r>
        <w:t xml:space="preserve"> </w:t>
      </w:r>
      <w:r w:rsidRPr="006374A9">
        <w:rPr>
          <w:sz w:val="16"/>
        </w:rPr>
        <w:t xml:space="preserve">Adapter le tableau en fonction du nombre de cotraitants </w:t>
      </w:r>
    </w:p>
  </w:footnote>
  <w:footnote w:id="4">
    <w:p w14:paraId="40408BC0" w14:textId="77777777" w:rsidR="00786561" w:rsidRDefault="00786561" w:rsidP="006C455A">
      <w:pPr>
        <w:pStyle w:val="Notedebasdepage"/>
      </w:pPr>
      <w:r>
        <w:rPr>
          <w:rStyle w:val="Appelnotedebasdep"/>
        </w:rPr>
        <w:footnoteRef/>
      </w:r>
      <w:r>
        <w:t xml:space="preserve"> </w:t>
      </w:r>
      <w:r w:rsidRPr="00D934D4">
        <w:rPr>
          <w:sz w:val="18"/>
          <w:szCs w:val="18"/>
        </w:rPr>
        <w:t>Cocher la case correspondante</w:t>
      </w:r>
    </w:p>
  </w:footnote>
  <w:footnote w:id="5">
    <w:p w14:paraId="073E244A" w14:textId="77777777" w:rsidR="00786561" w:rsidRPr="00D934D4" w:rsidRDefault="00786561" w:rsidP="00F5102A">
      <w:pPr>
        <w:pStyle w:val="Notedebasdepage"/>
        <w:rPr>
          <w:rFonts w:cs="Tahoma"/>
          <w:sz w:val="18"/>
          <w:szCs w:val="18"/>
        </w:rPr>
      </w:pPr>
      <w:r w:rsidRPr="00D934D4">
        <w:rPr>
          <w:rStyle w:val="Appelnotedebasdep"/>
          <w:rFonts w:cs="Tahoma"/>
          <w:sz w:val="18"/>
          <w:szCs w:val="18"/>
        </w:rPr>
        <w:footnoteRef/>
      </w:r>
      <w:r w:rsidRPr="00D934D4">
        <w:rPr>
          <w:rFonts w:cs="Tahoma"/>
          <w:sz w:val="18"/>
          <w:szCs w:val="18"/>
        </w:rPr>
        <w:t xml:space="preserve"> Rayer la mention inutile</w:t>
      </w:r>
    </w:p>
  </w:footnote>
  <w:footnote w:id="6">
    <w:p w14:paraId="7602CEB2" w14:textId="77777777" w:rsidR="00786561" w:rsidRPr="00D934D4" w:rsidRDefault="00786561" w:rsidP="00F5102A">
      <w:pPr>
        <w:pStyle w:val="Notedebasdepage"/>
        <w:rPr>
          <w:rFonts w:cs="Tahoma"/>
          <w:sz w:val="18"/>
          <w:szCs w:val="18"/>
        </w:rPr>
      </w:pPr>
      <w:r w:rsidRPr="00D934D4">
        <w:rPr>
          <w:rStyle w:val="Appelnotedebasdep"/>
          <w:rFonts w:cs="Tahoma"/>
          <w:sz w:val="18"/>
          <w:szCs w:val="18"/>
        </w:rPr>
        <w:footnoteRef/>
      </w:r>
      <w:r w:rsidRPr="00D934D4">
        <w:rPr>
          <w:rFonts w:cs="Tahoma"/>
          <w:sz w:val="18"/>
          <w:szCs w:val="18"/>
        </w:rPr>
        <w:t xml:space="preserve"> Rayer la mention inutile</w:t>
      </w:r>
    </w:p>
  </w:footnote>
  <w:footnote w:id="7">
    <w:p w14:paraId="64C07C1F" w14:textId="77777777" w:rsidR="00786561" w:rsidRDefault="00786561" w:rsidP="007A636D">
      <w:pPr>
        <w:pStyle w:val="Notedebasdepage"/>
      </w:pPr>
      <w:r>
        <w:rPr>
          <w:rStyle w:val="Appelnotedebasdep"/>
        </w:rPr>
        <w:t>1 :</w:t>
      </w:r>
      <w:r>
        <w:rPr>
          <w:rFonts w:ascii="Arial" w:hAnsi="Arial"/>
          <w:sz w:val="14"/>
        </w:rPr>
        <w:t xml:space="preserve"> Joindre un relevé d’identité bancaire ou postal.</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466"/>
    </w:tblGrid>
    <w:tr w:rsidR="00C5053B" w:rsidRPr="0063569E" w14:paraId="5B4A3729" w14:textId="77777777" w:rsidTr="009D5BB8">
      <w:trPr>
        <w:trHeight w:val="1750"/>
      </w:trPr>
      <w:tc>
        <w:tcPr>
          <w:tcW w:w="2747" w:type="pct"/>
          <w:vAlign w:val="center"/>
        </w:tcPr>
        <w:p w14:paraId="21AC0737" w14:textId="10E6573C" w:rsidR="00C5053B" w:rsidRPr="000C1003" w:rsidRDefault="00C5053B" w:rsidP="00C5053B">
          <w:pPr>
            <w:pStyle w:val="ZEmetteur"/>
            <w:ind w:left="562"/>
            <w:rPr>
              <w:szCs w:val="22"/>
            </w:rPr>
          </w:pPr>
          <w:r w:rsidRPr="009F2DD5">
            <w:rPr>
              <w:noProof/>
            </w:rPr>
            <w:drawing>
              <wp:anchor distT="0" distB="0" distL="114300" distR="114300" simplePos="0" relativeHeight="251659264" behindDoc="0" locked="0" layoutInCell="1" allowOverlap="1" wp14:anchorId="485ABCA7" wp14:editId="41B4FCF1">
                <wp:simplePos x="0" y="0"/>
                <wp:positionH relativeFrom="page">
                  <wp:posOffset>-119380</wp:posOffset>
                </wp:positionH>
                <wp:positionV relativeFrom="page">
                  <wp:posOffset>-379730</wp:posOffset>
                </wp:positionV>
                <wp:extent cx="1364615" cy="1224280"/>
                <wp:effectExtent l="0" t="0" r="6985"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64615" cy="1224280"/>
                        </a:xfrm>
                        <a:prstGeom prst="rect">
                          <a:avLst/>
                        </a:prstGeom>
                        <a:noFill/>
                      </pic:spPr>
                    </pic:pic>
                  </a:graphicData>
                </a:graphic>
                <wp14:sizeRelH relativeFrom="page">
                  <wp14:pctWidth>0</wp14:pctWidth>
                </wp14:sizeRelH>
                <wp14:sizeRelV relativeFrom="page">
                  <wp14:pctHeight>0</wp14:pctHeight>
                </wp14:sizeRelV>
              </wp:anchor>
            </w:drawing>
          </w:r>
          <w:r w:rsidRPr="000C1003">
            <w:rPr>
              <w:szCs w:val="22"/>
            </w:rPr>
            <w:t>Service d’infrastructure de la Défense</w:t>
          </w:r>
        </w:p>
        <w:p w14:paraId="5F9D8512" w14:textId="77777777" w:rsidR="00C5053B" w:rsidRDefault="00C5053B" w:rsidP="00C5053B">
          <w:pPr>
            <w:pStyle w:val="ZEmetteur"/>
            <w:ind w:left="1162"/>
            <w:rPr>
              <w:szCs w:val="22"/>
            </w:rPr>
          </w:pPr>
          <w:r>
            <w:rPr>
              <w:szCs w:val="22"/>
            </w:rPr>
            <w:t>SID Sud-Est</w:t>
          </w:r>
        </w:p>
        <w:p w14:paraId="3906F74E" w14:textId="77777777" w:rsidR="00C5053B" w:rsidRPr="0063569E" w:rsidRDefault="00C5053B" w:rsidP="00C5053B">
          <w:pPr>
            <w:jc w:val="right"/>
            <w:rPr>
              <w:rStyle w:val="Titredulivre"/>
              <w:rFonts w:ascii="Marianne" w:hAnsi="Marianne"/>
              <w:i w:val="0"/>
            </w:rPr>
          </w:pPr>
        </w:p>
      </w:tc>
    </w:tr>
  </w:tbl>
  <w:p w14:paraId="2987EA3B" w14:textId="0990BE6F" w:rsidR="003E5476" w:rsidRDefault="003E5476">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2842D0"/>
    <w:multiLevelType w:val="hybridMultilevel"/>
    <w:tmpl w:val="5F5826A0"/>
    <w:lvl w:ilvl="0" w:tplc="551455C2">
      <w:numFmt w:val="bullet"/>
      <w:lvlText w:val=""/>
      <w:lvlJc w:val="left"/>
      <w:pPr>
        <w:ind w:left="720" w:hanging="360"/>
      </w:pPr>
      <w:rPr>
        <w:rFonts w:ascii="Symbol" w:eastAsiaTheme="minorHAnsi"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35B01EA"/>
    <w:multiLevelType w:val="hybridMultilevel"/>
    <w:tmpl w:val="3B98BA0A"/>
    <w:lvl w:ilvl="0" w:tplc="72F6BEC6">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BAF03FA"/>
    <w:multiLevelType w:val="hybridMultilevel"/>
    <w:tmpl w:val="82627060"/>
    <w:lvl w:ilvl="0" w:tplc="0BBEF3EE">
      <w:numFmt w:val="bullet"/>
      <w:lvlText w:val=""/>
      <w:lvlJc w:val="left"/>
      <w:pPr>
        <w:ind w:left="720" w:hanging="360"/>
      </w:pPr>
      <w:rPr>
        <w:rFonts w:ascii="Symbol" w:eastAsiaTheme="minorHAnsi"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C131D85"/>
    <w:multiLevelType w:val="hybridMultilevel"/>
    <w:tmpl w:val="762602FA"/>
    <w:lvl w:ilvl="0" w:tplc="9F8C43CA">
      <w:numFmt w:val="bullet"/>
      <w:lvlText w:val=""/>
      <w:lvlJc w:val="left"/>
      <w:pPr>
        <w:ind w:left="1440" w:hanging="360"/>
      </w:pPr>
      <w:rPr>
        <w:rFonts w:ascii="Arial" w:eastAsiaTheme="minorEastAsia" w:hAnsi="Arial" w:cs="Aria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4" w15:restartNumberingAfterBreak="0">
    <w:nsid w:val="338B17EE"/>
    <w:multiLevelType w:val="hybridMultilevel"/>
    <w:tmpl w:val="E3420BCC"/>
    <w:lvl w:ilvl="0" w:tplc="BCF47C2A">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7BF319F"/>
    <w:multiLevelType w:val="hybridMultilevel"/>
    <w:tmpl w:val="84A04DD6"/>
    <w:lvl w:ilvl="0" w:tplc="617AF08A">
      <w:numFmt w:val="bullet"/>
      <w:lvlText w:val="-"/>
      <w:lvlJc w:val="left"/>
      <w:pPr>
        <w:ind w:left="1080" w:hanging="360"/>
      </w:pPr>
      <w:rPr>
        <w:rFonts w:ascii="Arial" w:eastAsiaTheme="minorHAnsi" w:hAnsi="Arial"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6" w15:restartNumberingAfterBreak="0">
    <w:nsid w:val="52524DFF"/>
    <w:multiLevelType w:val="hybridMultilevel"/>
    <w:tmpl w:val="04E0707A"/>
    <w:lvl w:ilvl="0" w:tplc="040C000B">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7" w15:restartNumberingAfterBreak="0">
    <w:nsid w:val="655E04EA"/>
    <w:multiLevelType w:val="hybridMultilevel"/>
    <w:tmpl w:val="19DA34EA"/>
    <w:lvl w:ilvl="0" w:tplc="71544504">
      <w:numFmt w:val="bullet"/>
      <w:lvlText w:val=""/>
      <w:lvlJc w:val="left"/>
      <w:pPr>
        <w:ind w:left="720" w:hanging="360"/>
      </w:pPr>
      <w:rPr>
        <w:rFonts w:ascii="Symbol" w:eastAsiaTheme="minorHAnsi"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D38158A"/>
    <w:multiLevelType w:val="multilevel"/>
    <w:tmpl w:val="741A8F94"/>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lvlText w:val="%1.%2.%3"/>
      <w:lvlJc w:val="left"/>
      <w:pPr>
        <w:ind w:left="720" w:hanging="72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num w:numId="1">
    <w:abstractNumId w:val="8"/>
  </w:num>
  <w:num w:numId="2">
    <w:abstractNumId w:val="8"/>
  </w:num>
  <w:num w:numId="3">
    <w:abstractNumId w:val="8"/>
  </w:num>
  <w:num w:numId="4">
    <w:abstractNumId w:val="8"/>
  </w:num>
  <w:num w:numId="5">
    <w:abstractNumId w:val="8"/>
  </w:num>
  <w:num w:numId="6">
    <w:abstractNumId w:val="8"/>
  </w:num>
  <w:num w:numId="7">
    <w:abstractNumId w:val="8"/>
  </w:num>
  <w:num w:numId="8">
    <w:abstractNumId w:val="8"/>
  </w:num>
  <w:num w:numId="9">
    <w:abstractNumId w:val="8"/>
  </w:num>
  <w:num w:numId="10">
    <w:abstractNumId w:val="8"/>
  </w:num>
  <w:num w:numId="11">
    <w:abstractNumId w:val="6"/>
  </w:num>
  <w:num w:numId="12">
    <w:abstractNumId w:val="5"/>
  </w:num>
  <w:num w:numId="13">
    <w:abstractNumId w:val="3"/>
  </w:num>
  <w:num w:numId="14">
    <w:abstractNumId w:val="1"/>
  </w:num>
  <w:num w:numId="15">
    <w:abstractNumId w:val="7"/>
  </w:num>
  <w:num w:numId="16">
    <w:abstractNumId w:val="2"/>
  </w:num>
  <w:num w:numId="17">
    <w:abstractNumId w:val="0"/>
  </w:num>
  <w:num w:numId="18">
    <w:abstractNumId w:val="4"/>
  </w:num>
  <w:num w:numId="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6B61"/>
    <w:rsid w:val="00025E91"/>
    <w:rsid w:val="00037400"/>
    <w:rsid w:val="00056ECF"/>
    <w:rsid w:val="00067E5F"/>
    <w:rsid w:val="00081178"/>
    <w:rsid w:val="0009663E"/>
    <w:rsid w:val="000A206C"/>
    <w:rsid w:val="000C62D9"/>
    <w:rsid w:val="000E4B36"/>
    <w:rsid w:val="000F4513"/>
    <w:rsid w:val="000F613B"/>
    <w:rsid w:val="00111AF2"/>
    <w:rsid w:val="00112D33"/>
    <w:rsid w:val="00125A4C"/>
    <w:rsid w:val="0013279F"/>
    <w:rsid w:val="00141B45"/>
    <w:rsid w:val="00147D39"/>
    <w:rsid w:val="00191C67"/>
    <w:rsid w:val="00193D20"/>
    <w:rsid w:val="001C5EF2"/>
    <w:rsid w:val="001D46EB"/>
    <w:rsid w:val="001E77C1"/>
    <w:rsid w:val="001F02B6"/>
    <w:rsid w:val="00206F2D"/>
    <w:rsid w:val="0021152D"/>
    <w:rsid w:val="00232C9D"/>
    <w:rsid w:val="002339E2"/>
    <w:rsid w:val="002622B7"/>
    <w:rsid w:val="00272814"/>
    <w:rsid w:val="002A0B70"/>
    <w:rsid w:val="002B0A99"/>
    <w:rsid w:val="00341BF4"/>
    <w:rsid w:val="003519CD"/>
    <w:rsid w:val="0037111D"/>
    <w:rsid w:val="003730F1"/>
    <w:rsid w:val="0039602F"/>
    <w:rsid w:val="003A6E22"/>
    <w:rsid w:val="003E5476"/>
    <w:rsid w:val="00401F3C"/>
    <w:rsid w:val="00403987"/>
    <w:rsid w:val="00433A41"/>
    <w:rsid w:val="004603E0"/>
    <w:rsid w:val="00484A78"/>
    <w:rsid w:val="004B24CE"/>
    <w:rsid w:val="004B2814"/>
    <w:rsid w:val="004B43CF"/>
    <w:rsid w:val="004C5C3E"/>
    <w:rsid w:val="004C79D7"/>
    <w:rsid w:val="004D0BAF"/>
    <w:rsid w:val="004E41A2"/>
    <w:rsid w:val="004F09B4"/>
    <w:rsid w:val="004F2997"/>
    <w:rsid w:val="004F2A8A"/>
    <w:rsid w:val="004F721C"/>
    <w:rsid w:val="00501793"/>
    <w:rsid w:val="00506DB1"/>
    <w:rsid w:val="00521334"/>
    <w:rsid w:val="00525D1E"/>
    <w:rsid w:val="00537614"/>
    <w:rsid w:val="005A6C33"/>
    <w:rsid w:val="005B44BB"/>
    <w:rsid w:val="005C498D"/>
    <w:rsid w:val="005D16EC"/>
    <w:rsid w:val="005E528C"/>
    <w:rsid w:val="006010F1"/>
    <w:rsid w:val="00626B61"/>
    <w:rsid w:val="00637BF7"/>
    <w:rsid w:val="00652B11"/>
    <w:rsid w:val="006626C3"/>
    <w:rsid w:val="0069034B"/>
    <w:rsid w:val="006A4778"/>
    <w:rsid w:val="006B27E2"/>
    <w:rsid w:val="006C0529"/>
    <w:rsid w:val="006C2C82"/>
    <w:rsid w:val="006C39CF"/>
    <w:rsid w:val="006C455A"/>
    <w:rsid w:val="006D154E"/>
    <w:rsid w:val="006D2673"/>
    <w:rsid w:val="006F2890"/>
    <w:rsid w:val="0071130C"/>
    <w:rsid w:val="007149AB"/>
    <w:rsid w:val="00727C90"/>
    <w:rsid w:val="0075484D"/>
    <w:rsid w:val="00786561"/>
    <w:rsid w:val="007A1375"/>
    <w:rsid w:val="007A636D"/>
    <w:rsid w:val="007B4E24"/>
    <w:rsid w:val="007B6FCD"/>
    <w:rsid w:val="007F50D0"/>
    <w:rsid w:val="008271BB"/>
    <w:rsid w:val="00890BF4"/>
    <w:rsid w:val="008A1AAC"/>
    <w:rsid w:val="008A25E3"/>
    <w:rsid w:val="008A2C35"/>
    <w:rsid w:val="008A337D"/>
    <w:rsid w:val="008C2957"/>
    <w:rsid w:val="008D1431"/>
    <w:rsid w:val="00943706"/>
    <w:rsid w:val="009474C0"/>
    <w:rsid w:val="00955682"/>
    <w:rsid w:val="00974AE2"/>
    <w:rsid w:val="009773E3"/>
    <w:rsid w:val="00981461"/>
    <w:rsid w:val="009835DB"/>
    <w:rsid w:val="00993837"/>
    <w:rsid w:val="009973A2"/>
    <w:rsid w:val="009A0E56"/>
    <w:rsid w:val="009B38A1"/>
    <w:rsid w:val="009C3BFC"/>
    <w:rsid w:val="009C7012"/>
    <w:rsid w:val="00A14686"/>
    <w:rsid w:val="00A8282D"/>
    <w:rsid w:val="00AA30DE"/>
    <w:rsid w:val="00AB5963"/>
    <w:rsid w:val="00AF1EFF"/>
    <w:rsid w:val="00B00981"/>
    <w:rsid w:val="00B36256"/>
    <w:rsid w:val="00B506CC"/>
    <w:rsid w:val="00B6100B"/>
    <w:rsid w:val="00B928C9"/>
    <w:rsid w:val="00BB4D9A"/>
    <w:rsid w:val="00BD1F0D"/>
    <w:rsid w:val="00BE313D"/>
    <w:rsid w:val="00BE6FEA"/>
    <w:rsid w:val="00C00188"/>
    <w:rsid w:val="00C21FFA"/>
    <w:rsid w:val="00C30479"/>
    <w:rsid w:val="00C30FFE"/>
    <w:rsid w:val="00C37602"/>
    <w:rsid w:val="00C43949"/>
    <w:rsid w:val="00C5053B"/>
    <w:rsid w:val="00C72C27"/>
    <w:rsid w:val="00C7579E"/>
    <w:rsid w:val="00C81FBA"/>
    <w:rsid w:val="00CA0FB0"/>
    <w:rsid w:val="00CC374E"/>
    <w:rsid w:val="00CC3D92"/>
    <w:rsid w:val="00CC67C7"/>
    <w:rsid w:val="00CF12F2"/>
    <w:rsid w:val="00D05098"/>
    <w:rsid w:val="00D11AAA"/>
    <w:rsid w:val="00D85D2E"/>
    <w:rsid w:val="00D87C30"/>
    <w:rsid w:val="00D95409"/>
    <w:rsid w:val="00D96CCE"/>
    <w:rsid w:val="00DA7962"/>
    <w:rsid w:val="00DB31F0"/>
    <w:rsid w:val="00DB7CF0"/>
    <w:rsid w:val="00DD6E82"/>
    <w:rsid w:val="00E17B42"/>
    <w:rsid w:val="00E63031"/>
    <w:rsid w:val="00E63B38"/>
    <w:rsid w:val="00E64BA5"/>
    <w:rsid w:val="00E959CE"/>
    <w:rsid w:val="00EB40EF"/>
    <w:rsid w:val="00EB46D9"/>
    <w:rsid w:val="00F15D2D"/>
    <w:rsid w:val="00F32D7A"/>
    <w:rsid w:val="00F5102A"/>
    <w:rsid w:val="00F73A50"/>
    <w:rsid w:val="00F73BCC"/>
    <w:rsid w:val="00F879E9"/>
    <w:rsid w:val="00FD0BB5"/>
    <w:rsid w:val="00FE23D8"/>
    <w:rsid w:val="00FF515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997194"/>
  <w15:chartTrackingRefBased/>
  <w15:docId w15:val="{574655A4-FE58-4959-AA48-0490377D2A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before="200"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37602"/>
    <w:pPr>
      <w:contextualSpacing/>
      <w:jc w:val="both"/>
    </w:pPr>
    <w:rPr>
      <w:rFonts w:ascii="Arial" w:hAnsi="Arial"/>
      <w:sz w:val="20"/>
      <w:szCs w:val="20"/>
    </w:rPr>
  </w:style>
  <w:style w:type="paragraph" w:styleId="Titre1">
    <w:name w:val="heading 1"/>
    <w:basedOn w:val="Normal"/>
    <w:next w:val="Normal"/>
    <w:link w:val="Titre1Car"/>
    <w:autoRedefine/>
    <w:uiPriority w:val="9"/>
    <w:qFormat/>
    <w:rsid w:val="00727C90"/>
    <w:pPr>
      <w:numPr>
        <w:numId w:val="10"/>
      </w:numPr>
      <w:pBdr>
        <w:top w:val="single" w:sz="24" w:space="0" w:color="7F2579"/>
        <w:left w:val="single" w:sz="24" w:space="0" w:color="7F2579"/>
        <w:bottom w:val="single" w:sz="24" w:space="0" w:color="7F2579"/>
        <w:right w:val="single" w:sz="24" w:space="0" w:color="7F2579"/>
      </w:pBdr>
      <w:shd w:val="clear" w:color="auto" w:fill="800080"/>
      <w:spacing w:after="0"/>
      <w:outlineLvl w:val="0"/>
    </w:pPr>
    <w:rPr>
      <w:b/>
      <w:bCs/>
      <w:caps/>
      <w:color w:val="FFFFFF" w:themeColor="background1"/>
      <w:spacing w:val="15"/>
      <w:sz w:val="24"/>
      <w:szCs w:val="22"/>
    </w:rPr>
  </w:style>
  <w:style w:type="paragraph" w:styleId="Titre2">
    <w:name w:val="heading 2"/>
    <w:basedOn w:val="Normal"/>
    <w:next w:val="Normal"/>
    <w:link w:val="Titre2Car"/>
    <w:autoRedefine/>
    <w:uiPriority w:val="9"/>
    <w:unhideWhenUsed/>
    <w:qFormat/>
    <w:rsid w:val="00943706"/>
    <w:pPr>
      <w:numPr>
        <w:ilvl w:val="1"/>
        <w:numId w:val="10"/>
      </w:numPr>
      <w:pBdr>
        <w:top w:val="single" w:sz="24" w:space="0" w:color="E5DFEC" w:themeColor="accent4" w:themeTint="33"/>
        <w:left w:val="single" w:sz="24" w:space="0" w:color="E5DFEC" w:themeColor="accent4" w:themeTint="33"/>
        <w:bottom w:val="single" w:sz="24" w:space="0" w:color="E5DFEC" w:themeColor="accent4" w:themeTint="33"/>
        <w:right w:val="single" w:sz="24" w:space="0" w:color="E5DFEC" w:themeColor="accent4" w:themeTint="33"/>
      </w:pBdr>
      <w:shd w:val="clear" w:color="auto" w:fill="E5DFEC" w:themeFill="accent4" w:themeFillTint="33"/>
      <w:spacing w:after="0"/>
      <w:outlineLvl w:val="1"/>
    </w:pPr>
    <w:rPr>
      <w:smallCaps/>
      <w:spacing w:val="15"/>
      <w:sz w:val="22"/>
      <w:szCs w:val="22"/>
    </w:rPr>
  </w:style>
  <w:style w:type="paragraph" w:styleId="Titre3">
    <w:name w:val="heading 3"/>
    <w:basedOn w:val="Normal"/>
    <w:next w:val="Normal"/>
    <w:link w:val="Titre3Car"/>
    <w:autoRedefine/>
    <w:uiPriority w:val="9"/>
    <w:unhideWhenUsed/>
    <w:qFormat/>
    <w:rsid w:val="00C7579E"/>
    <w:pPr>
      <w:pBdr>
        <w:top w:val="single" w:sz="6" w:space="2" w:color="76923C" w:themeColor="accent1"/>
        <w:left w:val="single" w:sz="6" w:space="2" w:color="76923C" w:themeColor="accent1"/>
      </w:pBdr>
      <w:spacing w:before="300" w:after="0"/>
      <w:outlineLvl w:val="2"/>
    </w:pPr>
    <w:rPr>
      <w:smallCaps/>
      <w:color w:val="5F497A" w:themeColor="accent4" w:themeShade="BF"/>
      <w:spacing w:val="15"/>
      <w:szCs w:val="22"/>
    </w:rPr>
  </w:style>
  <w:style w:type="paragraph" w:styleId="Titre4">
    <w:name w:val="heading 4"/>
    <w:basedOn w:val="Normal"/>
    <w:next w:val="Normal"/>
    <w:link w:val="Titre4Car"/>
    <w:uiPriority w:val="9"/>
    <w:unhideWhenUsed/>
    <w:qFormat/>
    <w:rsid w:val="002A0B70"/>
    <w:pPr>
      <w:numPr>
        <w:ilvl w:val="3"/>
        <w:numId w:val="10"/>
      </w:numPr>
      <w:pBdr>
        <w:top w:val="dotted" w:sz="6" w:space="2" w:color="76923C" w:themeColor="accent1"/>
        <w:left w:val="dotted" w:sz="6" w:space="2" w:color="76923C" w:themeColor="accent1"/>
      </w:pBdr>
      <w:spacing w:before="300" w:after="0"/>
      <w:outlineLvl w:val="3"/>
    </w:pPr>
    <w:rPr>
      <w:caps/>
      <w:color w:val="576D2D" w:themeColor="accent1" w:themeShade="BF"/>
      <w:spacing w:val="10"/>
      <w:sz w:val="16"/>
      <w:szCs w:val="22"/>
    </w:rPr>
  </w:style>
  <w:style w:type="paragraph" w:styleId="Titre5">
    <w:name w:val="heading 5"/>
    <w:basedOn w:val="Normal"/>
    <w:next w:val="Normal"/>
    <w:link w:val="Titre5Car"/>
    <w:uiPriority w:val="9"/>
    <w:semiHidden/>
    <w:unhideWhenUsed/>
    <w:qFormat/>
    <w:rsid w:val="002A0B70"/>
    <w:pPr>
      <w:numPr>
        <w:ilvl w:val="4"/>
        <w:numId w:val="10"/>
      </w:numPr>
      <w:pBdr>
        <w:bottom w:val="single" w:sz="6" w:space="1" w:color="76923C" w:themeColor="accent1"/>
      </w:pBdr>
      <w:spacing w:before="300" w:after="0"/>
      <w:outlineLvl w:val="4"/>
    </w:pPr>
    <w:rPr>
      <w:rFonts w:asciiTheme="minorHAnsi" w:hAnsiTheme="minorHAnsi"/>
      <w:caps/>
      <w:color w:val="576D2D" w:themeColor="accent1" w:themeShade="BF"/>
      <w:spacing w:val="10"/>
      <w:sz w:val="22"/>
      <w:szCs w:val="22"/>
    </w:rPr>
  </w:style>
  <w:style w:type="paragraph" w:styleId="Titre6">
    <w:name w:val="heading 6"/>
    <w:basedOn w:val="Normal"/>
    <w:next w:val="Normal"/>
    <w:link w:val="Titre6Car"/>
    <w:uiPriority w:val="9"/>
    <w:semiHidden/>
    <w:unhideWhenUsed/>
    <w:qFormat/>
    <w:rsid w:val="002A0B70"/>
    <w:pPr>
      <w:numPr>
        <w:ilvl w:val="5"/>
        <w:numId w:val="10"/>
      </w:numPr>
      <w:pBdr>
        <w:bottom w:val="dotted" w:sz="6" w:space="1" w:color="76923C" w:themeColor="accent1"/>
      </w:pBdr>
      <w:spacing w:before="300" w:after="0"/>
      <w:outlineLvl w:val="5"/>
    </w:pPr>
    <w:rPr>
      <w:rFonts w:asciiTheme="minorHAnsi" w:hAnsiTheme="minorHAnsi"/>
      <w:caps/>
      <w:color w:val="576D2D" w:themeColor="accent1" w:themeShade="BF"/>
      <w:spacing w:val="10"/>
      <w:sz w:val="22"/>
      <w:szCs w:val="22"/>
    </w:rPr>
  </w:style>
  <w:style w:type="paragraph" w:styleId="Titre7">
    <w:name w:val="heading 7"/>
    <w:basedOn w:val="Normal"/>
    <w:next w:val="Normal"/>
    <w:link w:val="Titre7Car"/>
    <w:uiPriority w:val="9"/>
    <w:semiHidden/>
    <w:unhideWhenUsed/>
    <w:qFormat/>
    <w:rsid w:val="002A0B70"/>
    <w:pPr>
      <w:numPr>
        <w:ilvl w:val="6"/>
        <w:numId w:val="10"/>
      </w:numPr>
      <w:spacing w:before="300" w:after="0"/>
      <w:outlineLvl w:val="6"/>
    </w:pPr>
    <w:rPr>
      <w:rFonts w:asciiTheme="minorHAnsi" w:hAnsiTheme="minorHAnsi"/>
      <w:caps/>
      <w:color w:val="576D2D" w:themeColor="accent1" w:themeShade="BF"/>
      <w:spacing w:val="10"/>
      <w:sz w:val="22"/>
      <w:szCs w:val="22"/>
    </w:rPr>
  </w:style>
  <w:style w:type="paragraph" w:styleId="Titre8">
    <w:name w:val="heading 8"/>
    <w:basedOn w:val="Normal"/>
    <w:next w:val="Normal"/>
    <w:link w:val="Titre8Car"/>
    <w:uiPriority w:val="9"/>
    <w:semiHidden/>
    <w:unhideWhenUsed/>
    <w:qFormat/>
    <w:rsid w:val="002A0B70"/>
    <w:pPr>
      <w:numPr>
        <w:ilvl w:val="7"/>
        <w:numId w:val="10"/>
      </w:numPr>
      <w:spacing w:before="300" w:after="0"/>
      <w:outlineLvl w:val="7"/>
    </w:pPr>
    <w:rPr>
      <w:rFonts w:asciiTheme="minorHAnsi" w:hAnsiTheme="minorHAnsi"/>
      <w:caps/>
      <w:spacing w:val="10"/>
      <w:sz w:val="18"/>
      <w:szCs w:val="18"/>
    </w:rPr>
  </w:style>
  <w:style w:type="paragraph" w:styleId="Titre9">
    <w:name w:val="heading 9"/>
    <w:basedOn w:val="Normal"/>
    <w:next w:val="Normal"/>
    <w:link w:val="Titre9Car"/>
    <w:uiPriority w:val="9"/>
    <w:semiHidden/>
    <w:unhideWhenUsed/>
    <w:qFormat/>
    <w:rsid w:val="002A0B70"/>
    <w:pPr>
      <w:numPr>
        <w:ilvl w:val="8"/>
        <w:numId w:val="10"/>
      </w:numPr>
      <w:spacing w:before="300" w:after="0"/>
      <w:outlineLvl w:val="8"/>
    </w:pPr>
    <w:rPr>
      <w:rFonts w:asciiTheme="minorHAnsi" w:hAnsiTheme="minorHAnsi"/>
      <w:i/>
      <w:caps/>
      <w:spacing w:val="10"/>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727C90"/>
    <w:rPr>
      <w:rFonts w:ascii="Arial" w:hAnsi="Arial"/>
      <w:b/>
      <w:bCs/>
      <w:caps/>
      <w:color w:val="FFFFFF" w:themeColor="background1"/>
      <w:spacing w:val="15"/>
      <w:sz w:val="24"/>
      <w:shd w:val="clear" w:color="auto" w:fill="800080"/>
    </w:rPr>
  </w:style>
  <w:style w:type="character" w:customStyle="1" w:styleId="Titre2Car">
    <w:name w:val="Titre 2 Car"/>
    <w:basedOn w:val="Policepardfaut"/>
    <w:link w:val="Titre2"/>
    <w:uiPriority w:val="9"/>
    <w:rsid w:val="00943706"/>
    <w:rPr>
      <w:rFonts w:ascii="Arial" w:hAnsi="Arial"/>
      <w:smallCaps/>
      <w:spacing w:val="15"/>
      <w:shd w:val="clear" w:color="auto" w:fill="E5DFEC" w:themeFill="accent4" w:themeFillTint="33"/>
    </w:rPr>
  </w:style>
  <w:style w:type="character" w:customStyle="1" w:styleId="Titre3Car">
    <w:name w:val="Titre 3 Car"/>
    <w:basedOn w:val="Policepardfaut"/>
    <w:link w:val="Titre3"/>
    <w:uiPriority w:val="9"/>
    <w:rsid w:val="00C7579E"/>
    <w:rPr>
      <w:rFonts w:ascii="Arial" w:hAnsi="Arial"/>
      <w:smallCaps/>
      <w:color w:val="5F497A" w:themeColor="accent4" w:themeShade="BF"/>
      <w:spacing w:val="15"/>
      <w:sz w:val="20"/>
    </w:rPr>
  </w:style>
  <w:style w:type="character" w:customStyle="1" w:styleId="Titre4Car">
    <w:name w:val="Titre 4 Car"/>
    <w:basedOn w:val="Policepardfaut"/>
    <w:link w:val="Titre4"/>
    <w:uiPriority w:val="9"/>
    <w:rsid w:val="002A0B70"/>
    <w:rPr>
      <w:rFonts w:ascii="Arial" w:hAnsi="Arial"/>
      <w:caps/>
      <w:color w:val="576D2D" w:themeColor="accent1" w:themeShade="BF"/>
      <w:spacing w:val="10"/>
      <w:sz w:val="16"/>
    </w:rPr>
  </w:style>
  <w:style w:type="character" w:customStyle="1" w:styleId="Titre5Car">
    <w:name w:val="Titre 5 Car"/>
    <w:basedOn w:val="Policepardfaut"/>
    <w:link w:val="Titre5"/>
    <w:uiPriority w:val="9"/>
    <w:semiHidden/>
    <w:rsid w:val="002A0B70"/>
    <w:rPr>
      <w:caps/>
      <w:color w:val="576D2D" w:themeColor="accent1" w:themeShade="BF"/>
      <w:spacing w:val="10"/>
    </w:rPr>
  </w:style>
  <w:style w:type="character" w:customStyle="1" w:styleId="Titre6Car">
    <w:name w:val="Titre 6 Car"/>
    <w:basedOn w:val="Policepardfaut"/>
    <w:link w:val="Titre6"/>
    <w:uiPriority w:val="9"/>
    <w:semiHidden/>
    <w:rsid w:val="002A0B70"/>
    <w:rPr>
      <w:caps/>
      <w:color w:val="576D2D" w:themeColor="accent1" w:themeShade="BF"/>
      <w:spacing w:val="10"/>
    </w:rPr>
  </w:style>
  <w:style w:type="character" w:customStyle="1" w:styleId="Titre7Car">
    <w:name w:val="Titre 7 Car"/>
    <w:basedOn w:val="Policepardfaut"/>
    <w:link w:val="Titre7"/>
    <w:uiPriority w:val="9"/>
    <w:semiHidden/>
    <w:rsid w:val="002A0B70"/>
    <w:rPr>
      <w:caps/>
      <w:color w:val="576D2D" w:themeColor="accent1" w:themeShade="BF"/>
      <w:spacing w:val="10"/>
    </w:rPr>
  </w:style>
  <w:style w:type="character" w:customStyle="1" w:styleId="Titre8Car">
    <w:name w:val="Titre 8 Car"/>
    <w:basedOn w:val="Policepardfaut"/>
    <w:link w:val="Titre8"/>
    <w:uiPriority w:val="9"/>
    <w:semiHidden/>
    <w:rsid w:val="002A0B70"/>
    <w:rPr>
      <w:caps/>
      <w:spacing w:val="10"/>
      <w:sz w:val="18"/>
      <w:szCs w:val="18"/>
    </w:rPr>
  </w:style>
  <w:style w:type="character" w:customStyle="1" w:styleId="Titre9Car">
    <w:name w:val="Titre 9 Car"/>
    <w:basedOn w:val="Policepardfaut"/>
    <w:link w:val="Titre9"/>
    <w:uiPriority w:val="9"/>
    <w:semiHidden/>
    <w:rsid w:val="002A0B70"/>
    <w:rPr>
      <w:i/>
      <w:caps/>
      <w:spacing w:val="10"/>
      <w:sz w:val="18"/>
      <w:szCs w:val="18"/>
    </w:rPr>
  </w:style>
  <w:style w:type="paragraph" w:styleId="Lgende">
    <w:name w:val="caption"/>
    <w:basedOn w:val="Normal"/>
    <w:next w:val="Normal"/>
    <w:uiPriority w:val="35"/>
    <w:semiHidden/>
    <w:unhideWhenUsed/>
    <w:qFormat/>
    <w:rsid w:val="002A0B70"/>
    <w:rPr>
      <w:b/>
      <w:bCs/>
      <w:color w:val="576D2D" w:themeColor="accent1" w:themeShade="BF"/>
      <w:sz w:val="16"/>
      <w:szCs w:val="16"/>
    </w:rPr>
  </w:style>
  <w:style w:type="paragraph" w:styleId="Titre">
    <w:name w:val="Title"/>
    <w:basedOn w:val="Normal"/>
    <w:next w:val="Normal"/>
    <w:link w:val="TitreCar"/>
    <w:autoRedefine/>
    <w:qFormat/>
    <w:rsid w:val="000E4B36"/>
    <w:pPr>
      <w:spacing w:before="0"/>
      <w:jc w:val="center"/>
    </w:pPr>
    <w:rPr>
      <w:rFonts w:asciiTheme="minorHAnsi" w:hAnsiTheme="minorHAnsi"/>
      <w:caps/>
      <w:color w:val="800080"/>
      <w:spacing w:val="10"/>
      <w:kern w:val="28"/>
      <w:sz w:val="52"/>
      <w:szCs w:val="52"/>
    </w:rPr>
  </w:style>
  <w:style w:type="character" w:customStyle="1" w:styleId="TitreCar">
    <w:name w:val="Titre Car"/>
    <w:basedOn w:val="Policepardfaut"/>
    <w:link w:val="Titre"/>
    <w:rsid w:val="000E4B36"/>
    <w:rPr>
      <w:caps/>
      <w:color w:val="800080"/>
      <w:spacing w:val="10"/>
      <w:kern w:val="28"/>
      <w:sz w:val="52"/>
      <w:szCs w:val="52"/>
    </w:rPr>
  </w:style>
  <w:style w:type="paragraph" w:styleId="Sous-titre">
    <w:name w:val="Subtitle"/>
    <w:basedOn w:val="Normal"/>
    <w:next w:val="Normal"/>
    <w:link w:val="Sous-titreCar"/>
    <w:uiPriority w:val="11"/>
    <w:qFormat/>
    <w:rsid w:val="002A0B70"/>
    <w:pPr>
      <w:spacing w:after="1000" w:line="240" w:lineRule="auto"/>
    </w:pPr>
    <w:rPr>
      <w:rFonts w:asciiTheme="minorHAnsi" w:hAnsiTheme="minorHAnsi"/>
      <w:caps/>
      <w:color w:val="595959" w:themeColor="text1" w:themeTint="A6"/>
      <w:spacing w:val="10"/>
      <w:sz w:val="24"/>
      <w:szCs w:val="24"/>
    </w:rPr>
  </w:style>
  <w:style w:type="character" w:customStyle="1" w:styleId="Sous-titreCar">
    <w:name w:val="Sous-titre Car"/>
    <w:basedOn w:val="Policepardfaut"/>
    <w:link w:val="Sous-titre"/>
    <w:uiPriority w:val="11"/>
    <w:rsid w:val="002A0B70"/>
    <w:rPr>
      <w:caps/>
      <w:color w:val="595959" w:themeColor="text1" w:themeTint="A6"/>
      <w:spacing w:val="10"/>
      <w:sz w:val="24"/>
      <w:szCs w:val="24"/>
    </w:rPr>
  </w:style>
  <w:style w:type="character" w:styleId="lev">
    <w:name w:val="Strong"/>
    <w:uiPriority w:val="22"/>
    <w:qFormat/>
    <w:rsid w:val="002A0B70"/>
    <w:rPr>
      <w:b/>
      <w:bCs/>
    </w:rPr>
  </w:style>
  <w:style w:type="character" w:styleId="Accentuation">
    <w:name w:val="Emphasis"/>
    <w:uiPriority w:val="20"/>
    <w:qFormat/>
    <w:rsid w:val="00E63B38"/>
    <w:rPr>
      <w:caps/>
      <w:color w:val="7030A0"/>
      <w:spacing w:val="5"/>
    </w:rPr>
  </w:style>
  <w:style w:type="paragraph" w:styleId="Sansinterligne">
    <w:name w:val="No Spacing"/>
    <w:basedOn w:val="Normal"/>
    <w:link w:val="SansinterligneCar"/>
    <w:uiPriority w:val="1"/>
    <w:qFormat/>
    <w:rsid w:val="002A0B70"/>
    <w:pPr>
      <w:spacing w:before="0" w:after="0" w:line="240" w:lineRule="auto"/>
    </w:pPr>
    <w:rPr>
      <w:rFonts w:asciiTheme="minorHAnsi" w:hAnsiTheme="minorHAnsi"/>
    </w:rPr>
  </w:style>
  <w:style w:type="paragraph" w:styleId="Citation">
    <w:name w:val="Quote"/>
    <w:basedOn w:val="Normal"/>
    <w:next w:val="Normal"/>
    <w:link w:val="CitationCar"/>
    <w:uiPriority w:val="29"/>
    <w:qFormat/>
    <w:rsid w:val="002A0B70"/>
    <w:rPr>
      <w:rFonts w:asciiTheme="minorHAnsi" w:hAnsiTheme="minorHAnsi"/>
      <w:i/>
      <w:iCs/>
    </w:rPr>
  </w:style>
  <w:style w:type="character" w:customStyle="1" w:styleId="CitationCar">
    <w:name w:val="Citation Car"/>
    <w:basedOn w:val="Policepardfaut"/>
    <w:link w:val="Citation"/>
    <w:uiPriority w:val="29"/>
    <w:rsid w:val="002A0B70"/>
    <w:rPr>
      <w:i/>
      <w:iCs/>
      <w:sz w:val="20"/>
      <w:szCs w:val="20"/>
    </w:rPr>
  </w:style>
  <w:style w:type="paragraph" w:styleId="Citationintense">
    <w:name w:val="Intense Quote"/>
    <w:basedOn w:val="Normal"/>
    <w:next w:val="Normal"/>
    <w:link w:val="CitationintenseCar"/>
    <w:uiPriority w:val="30"/>
    <w:qFormat/>
    <w:rsid w:val="002A0B70"/>
    <w:pPr>
      <w:pBdr>
        <w:top w:val="single" w:sz="4" w:space="10" w:color="76923C" w:themeColor="accent1"/>
        <w:left w:val="single" w:sz="4" w:space="10" w:color="76923C" w:themeColor="accent1"/>
      </w:pBdr>
      <w:spacing w:after="0"/>
      <w:ind w:left="1296" w:right="1152"/>
    </w:pPr>
    <w:rPr>
      <w:rFonts w:asciiTheme="minorHAnsi" w:hAnsiTheme="minorHAnsi"/>
      <w:i/>
      <w:iCs/>
      <w:color w:val="76923C" w:themeColor="accent1"/>
    </w:rPr>
  </w:style>
  <w:style w:type="character" w:customStyle="1" w:styleId="CitationintenseCar">
    <w:name w:val="Citation intense Car"/>
    <w:basedOn w:val="Policepardfaut"/>
    <w:link w:val="Citationintense"/>
    <w:uiPriority w:val="30"/>
    <w:rsid w:val="002A0B70"/>
    <w:rPr>
      <w:i/>
      <w:iCs/>
      <w:color w:val="76923C" w:themeColor="accent1"/>
      <w:sz w:val="20"/>
      <w:szCs w:val="20"/>
    </w:rPr>
  </w:style>
  <w:style w:type="character" w:styleId="Emphaseple">
    <w:name w:val="Subtle Emphasis"/>
    <w:uiPriority w:val="19"/>
    <w:qFormat/>
    <w:rsid w:val="002A0B70"/>
    <w:rPr>
      <w:i/>
      <w:iCs/>
      <w:color w:val="3A481D" w:themeColor="accent1" w:themeShade="7F"/>
    </w:rPr>
  </w:style>
  <w:style w:type="character" w:styleId="Emphaseintense">
    <w:name w:val="Intense Emphasis"/>
    <w:uiPriority w:val="21"/>
    <w:qFormat/>
    <w:rsid w:val="006B27E2"/>
    <w:rPr>
      <w:b/>
      <w:bCs/>
      <w:caps/>
      <w:color w:val="403152" w:themeColor="accent4" w:themeShade="80"/>
      <w:spacing w:val="10"/>
    </w:rPr>
  </w:style>
  <w:style w:type="character" w:styleId="Rfrenceple">
    <w:name w:val="Subtle Reference"/>
    <w:uiPriority w:val="31"/>
    <w:qFormat/>
    <w:rsid w:val="002339E2"/>
    <w:rPr>
      <w:b/>
      <w:bCs/>
      <w:color w:val="4F6228" w:themeColor="accent3" w:themeShade="80"/>
    </w:rPr>
  </w:style>
  <w:style w:type="character" w:styleId="Rfrenceintense">
    <w:name w:val="Intense Reference"/>
    <w:uiPriority w:val="32"/>
    <w:qFormat/>
    <w:rsid w:val="002A0B70"/>
    <w:rPr>
      <w:b/>
      <w:bCs/>
      <w:i/>
      <w:iCs/>
      <w:caps/>
      <w:color w:val="76923C" w:themeColor="accent1"/>
    </w:rPr>
  </w:style>
  <w:style w:type="character" w:styleId="Titredulivre">
    <w:name w:val="Book Title"/>
    <w:uiPriority w:val="33"/>
    <w:qFormat/>
    <w:rsid w:val="002A0B70"/>
    <w:rPr>
      <w:b/>
      <w:bCs/>
      <w:i/>
      <w:iCs/>
      <w:spacing w:val="9"/>
    </w:rPr>
  </w:style>
  <w:style w:type="paragraph" w:styleId="En-ttedetabledesmatires">
    <w:name w:val="TOC Heading"/>
    <w:basedOn w:val="Titre1"/>
    <w:next w:val="Normal"/>
    <w:uiPriority w:val="39"/>
    <w:semiHidden/>
    <w:unhideWhenUsed/>
    <w:qFormat/>
    <w:rsid w:val="002A0B70"/>
    <w:pPr>
      <w:outlineLvl w:val="9"/>
    </w:pPr>
    <w:rPr>
      <w:lang w:bidi="en-US"/>
    </w:rPr>
  </w:style>
  <w:style w:type="character" w:customStyle="1" w:styleId="SansinterligneCar">
    <w:name w:val="Sans interligne Car"/>
    <w:basedOn w:val="Policepardfaut"/>
    <w:link w:val="Sansinterligne"/>
    <w:uiPriority w:val="1"/>
    <w:rsid w:val="002A0B70"/>
    <w:rPr>
      <w:sz w:val="20"/>
      <w:szCs w:val="20"/>
    </w:rPr>
  </w:style>
  <w:style w:type="paragraph" w:styleId="Paragraphedeliste">
    <w:name w:val="List Paragraph"/>
    <w:basedOn w:val="Normal"/>
    <w:uiPriority w:val="34"/>
    <w:qFormat/>
    <w:rsid w:val="002A0B70"/>
    <w:pPr>
      <w:ind w:left="720"/>
    </w:pPr>
  </w:style>
  <w:style w:type="table" w:styleId="Grilledutableau">
    <w:name w:val="Table Grid"/>
    <w:basedOn w:val="TableauNormal"/>
    <w:uiPriority w:val="39"/>
    <w:rsid w:val="00626B61"/>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Grille4-Accentuation1">
    <w:name w:val="Grid Table 4 Accent 1"/>
    <w:basedOn w:val="TableauNormal"/>
    <w:uiPriority w:val="49"/>
    <w:rsid w:val="00626B61"/>
    <w:pPr>
      <w:spacing w:after="0" w:line="240" w:lineRule="auto"/>
    </w:pPr>
    <w:tblPr>
      <w:tblStyleRowBandSize w:val="1"/>
      <w:tblStyleColBandSize w:val="1"/>
      <w:tblBorders>
        <w:top w:val="single" w:sz="4" w:space="0" w:color="B0C97D" w:themeColor="accent1" w:themeTint="99"/>
        <w:left w:val="single" w:sz="4" w:space="0" w:color="B0C97D" w:themeColor="accent1" w:themeTint="99"/>
        <w:bottom w:val="single" w:sz="4" w:space="0" w:color="B0C97D" w:themeColor="accent1" w:themeTint="99"/>
        <w:right w:val="single" w:sz="4" w:space="0" w:color="B0C97D" w:themeColor="accent1" w:themeTint="99"/>
        <w:insideH w:val="single" w:sz="4" w:space="0" w:color="B0C97D" w:themeColor="accent1" w:themeTint="99"/>
        <w:insideV w:val="single" w:sz="4" w:space="0" w:color="B0C97D" w:themeColor="accent1" w:themeTint="99"/>
      </w:tblBorders>
    </w:tblPr>
    <w:tblStylePr w:type="firstRow">
      <w:rPr>
        <w:b/>
        <w:bCs/>
        <w:color w:val="FFFFFF" w:themeColor="background1"/>
      </w:rPr>
      <w:tblPr/>
      <w:tcPr>
        <w:tcBorders>
          <w:top w:val="single" w:sz="4" w:space="0" w:color="76923C" w:themeColor="accent1"/>
          <w:left w:val="single" w:sz="4" w:space="0" w:color="76923C" w:themeColor="accent1"/>
          <w:bottom w:val="single" w:sz="4" w:space="0" w:color="76923C" w:themeColor="accent1"/>
          <w:right w:val="single" w:sz="4" w:space="0" w:color="76923C" w:themeColor="accent1"/>
          <w:insideH w:val="nil"/>
          <w:insideV w:val="nil"/>
        </w:tcBorders>
        <w:shd w:val="clear" w:color="auto" w:fill="76923C" w:themeFill="accent1"/>
      </w:tcPr>
    </w:tblStylePr>
    <w:tblStylePr w:type="lastRow">
      <w:rPr>
        <w:b/>
        <w:bCs/>
      </w:rPr>
      <w:tblPr/>
      <w:tcPr>
        <w:tcBorders>
          <w:top w:val="double" w:sz="4" w:space="0" w:color="76923C" w:themeColor="accent1"/>
        </w:tcBorders>
      </w:tcPr>
    </w:tblStylePr>
    <w:tblStylePr w:type="firstCol">
      <w:rPr>
        <w:b/>
        <w:bCs/>
      </w:rPr>
    </w:tblStylePr>
    <w:tblStylePr w:type="lastCol">
      <w:rPr>
        <w:b/>
        <w:bCs/>
      </w:rPr>
    </w:tblStylePr>
    <w:tblStylePr w:type="band1Vert">
      <w:tblPr/>
      <w:tcPr>
        <w:shd w:val="clear" w:color="auto" w:fill="E4EDD3" w:themeFill="accent1" w:themeFillTint="33"/>
      </w:tcPr>
    </w:tblStylePr>
    <w:tblStylePr w:type="band1Horz">
      <w:tblPr/>
      <w:tcPr>
        <w:shd w:val="clear" w:color="auto" w:fill="E4EDD3" w:themeFill="accent1" w:themeFillTint="33"/>
      </w:tcPr>
    </w:tblStylePr>
  </w:style>
  <w:style w:type="paragraph" w:styleId="Corpsdetexte3">
    <w:name w:val="Body Text 3"/>
    <w:basedOn w:val="Normal"/>
    <w:link w:val="Corpsdetexte3Car"/>
    <w:rsid w:val="007A636D"/>
    <w:pPr>
      <w:spacing w:before="0" w:after="0" w:line="240" w:lineRule="auto"/>
      <w:contextualSpacing w:val="0"/>
    </w:pPr>
    <w:rPr>
      <w:rFonts w:ascii="Comic Sans MS" w:eastAsia="Times New Roman" w:hAnsi="Comic Sans MS" w:cs="Times New Roman"/>
      <w:lang w:eastAsia="fr-FR"/>
    </w:rPr>
  </w:style>
  <w:style w:type="character" w:customStyle="1" w:styleId="Corpsdetexte3Car">
    <w:name w:val="Corps de texte 3 Car"/>
    <w:basedOn w:val="Policepardfaut"/>
    <w:link w:val="Corpsdetexte3"/>
    <w:rsid w:val="007A636D"/>
    <w:rPr>
      <w:rFonts w:ascii="Comic Sans MS" w:eastAsia="Times New Roman" w:hAnsi="Comic Sans MS" w:cs="Times New Roman"/>
      <w:sz w:val="20"/>
      <w:szCs w:val="20"/>
      <w:lang w:eastAsia="fr-FR"/>
    </w:rPr>
  </w:style>
  <w:style w:type="paragraph" w:styleId="Notedebasdepage">
    <w:name w:val="footnote text"/>
    <w:basedOn w:val="Normal"/>
    <w:link w:val="NotedebasdepageCar"/>
    <w:semiHidden/>
    <w:rsid w:val="007A636D"/>
    <w:pPr>
      <w:spacing w:before="0" w:after="0" w:line="240" w:lineRule="auto"/>
      <w:contextualSpacing w:val="0"/>
      <w:jc w:val="left"/>
    </w:pPr>
    <w:rPr>
      <w:rFonts w:ascii="Times New Roman" w:eastAsia="Times New Roman" w:hAnsi="Times New Roman" w:cs="Times New Roman"/>
      <w:lang w:eastAsia="fr-FR"/>
    </w:rPr>
  </w:style>
  <w:style w:type="character" w:customStyle="1" w:styleId="NotedebasdepageCar">
    <w:name w:val="Note de bas de page Car"/>
    <w:basedOn w:val="Policepardfaut"/>
    <w:link w:val="Notedebasdepage"/>
    <w:semiHidden/>
    <w:rsid w:val="007A636D"/>
    <w:rPr>
      <w:rFonts w:ascii="Times New Roman" w:eastAsia="Times New Roman" w:hAnsi="Times New Roman" w:cs="Times New Roman"/>
      <w:sz w:val="20"/>
      <w:szCs w:val="20"/>
      <w:lang w:eastAsia="fr-FR"/>
    </w:rPr>
  </w:style>
  <w:style w:type="character" w:styleId="Appelnotedebasdep">
    <w:name w:val="footnote reference"/>
    <w:uiPriority w:val="99"/>
    <w:semiHidden/>
    <w:rsid w:val="007A636D"/>
    <w:rPr>
      <w:vertAlign w:val="superscript"/>
    </w:rPr>
  </w:style>
  <w:style w:type="character" w:customStyle="1" w:styleId="Caractredenotedebasdepage">
    <w:name w:val="Caractère de note de bas de page"/>
    <w:rsid w:val="00484A78"/>
    <w:rPr>
      <w:position w:val="6"/>
      <w:sz w:val="18"/>
      <w:szCs w:val="18"/>
    </w:rPr>
  </w:style>
  <w:style w:type="paragraph" w:styleId="Retraitcorpsdetexte">
    <w:name w:val="Body Text Indent"/>
    <w:basedOn w:val="Normal"/>
    <w:link w:val="RetraitcorpsdetexteCar"/>
    <w:uiPriority w:val="99"/>
    <w:semiHidden/>
    <w:unhideWhenUsed/>
    <w:rsid w:val="00484A78"/>
    <w:pPr>
      <w:spacing w:after="120"/>
      <w:ind w:left="283"/>
    </w:pPr>
  </w:style>
  <w:style w:type="character" w:customStyle="1" w:styleId="RetraitcorpsdetexteCar">
    <w:name w:val="Retrait corps de texte Car"/>
    <w:basedOn w:val="Policepardfaut"/>
    <w:link w:val="Retraitcorpsdetexte"/>
    <w:uiPriority w:val="99"/>
    <w:semiHidden/>
    <w:rsid w:val="00484A78"/>
    <w:rPr>
      <w:rFonts w:ascii="Arial" w:hAnsi="Arial"/>
      <w:sz w:val="20"/>
      <w:szCs w:val="20"/>
    </w:rPr>
  </w:style>
  <w:style w:type="paragraph" w:styleId="Corpsdetexte">
    <w:name w:val="Body Text"/>
    <w:basedOn w:val="Normal"/>
    <w:link w:val="CorpsdetexteCar"/>
    <w:uiPriority w:val="99"/>
    <w:semiHidden/>
    <w:unhideWhenUsed/>
    <w:rsid w:val="006C455A"/>
    <w:pPr>
      <w:spacing w:after="120"/>
    </w:pPr>
  </w:style>
  <w:style w:type="character" w:customStyle="1" w:styleId="CorpsdetexteCar">
    <w:name w:val="Corps de texte Car"/>
    <w:basedOn w:val="Policepardfaut"/>
    <w:link w:val="Corpsdetexte"/>
    <w:uiPriority w:val="99"/>
    <w:semiHidden/>
    <w:rsid w:val="006C455A"/>
    <w:rPr>
      <w:rFonts w:ascii="Arial" w:hAnsi="Arial"/>
      <w:sz w:val="20"/>
      <w:szCs w:val="20"/>
    </w:rPr>
  </w:style>
  <w:style w:type="paragraph" w:styleId="TM3">
    <w:name w:val="toc 3"/>
    <w:basedOn w:val="Normal"/>
    <w:next w:val="Normal"/>
    <w:autoRedefine/>
    <w:uiPriority w:val="39"/>
    <w:semiHidden/>
    <w:unhideWhenUsed/>
    <w:rsid w:val="00CC67C7"/>
    <w:pPr>
      <w:spacing w:after="100"/>
      <w:ind w:left="400"/>
    </w:pPr>
  </w:style>
  <w:style w:type="table" w:styleId="TableauListe2-Accentuation1">
    <w:name w:val="List Table 2 Accent 1"/>
    <w:basedOn w:val="TableauNormal"/>
    <w:uiPriority w:val="47"/>
    <w:rsid w:val="00955682"/>
    <w:pPr>
      <w:spacing w:after="0" w:line="240" w:lineRule="auto"/>
    </w:pPr>
    <w:tblPr>
      <w:tblStyleRowBandSize w:val="1"/>
      <w:tblStyleColBandSize w:val="1"/>
      <w:tblBorders>
        <w:top w:val="single" w:sz="4" w:space="0" w:color="B0C97D" w:themeColor="accent1" w:themeTint="99"/>
        <w:bottom w:val="single" w:sz="4" w:space="0" w:color="B0C97D" w:themeColor="accent1" w:themeTint="99"/>
        <w:insideH w:val="single" w:sz="4" w:space="0" w:color="B0C97D"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4EDD3" w:themeFill="accent1" w:themeFillTint="33"/>
      </w:tcPr>
    </w:tblStylePr>
    <w:tblStylePr w:type="band1Horz">
      <w:tblPr/>
      <w:tcPr>
        <w:shd w:val="clear" w:color="auto" w:fill="E4EDD3" w:themeFill="accent1" w:themeFillTint="33"/>
      </w:tcPr>
    </w:tblStylePr>
  </w:style>
  <w:style w:type="paragraph" w:styleId="Textedebulles">
    <w:name w:val="Balloon Text"/>
    <w:basedOn w:val="Normal"/>
    <w:link w:val="TextedebullesCar"/>
    <w:uiPriority w:val="99"/>
    <w:semiHidden/>
    <w:unhideWhenUsed/>
    <w:rsid w:val="00F5102A"/>
    <w:pPr>
      <w:spacing w:before="0"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F5102A"/>
    <w:rPr>
      <w:rFonts w:ascii="Segoe UI" w:hAnsi="Segoe UI" w:cs="Segoe UI"/>
      <w:sz w:val="18"/>
      <w:szCs w:val="18"/>
    </w:rPr>
  </w:style>
  <w:style w:type="character" w:styleId="Marquedecommentaire">
    <w:name w:val="annotation reference"/>
    <w:basedOn w:val="Policepardfaut"/>
    <w:uiPriority w:val="99"/>
    <w:semiHidden/>
    <w:unhideWhenUsed/>
    <w:rsid w:val="00112D33"/>
    <w:rPr>
      <w:sz w:val="16"/>
      <w:szCs w:val="16"/>
    </w:rPr>
  </w:style>
  <w:style w:type="paragraph" w:styleId="Commentaire">
    <w:name w:val="annotation text"/>
    <w:basedOn w:val="Normal"/>
    <w:link w:val="CommentaireCar"/>
    <w:uiPriority w:val="99"/>
    <w:unhideWhenUsed/>
    <w:rsid w:val="00112D33"/>
    <w:pPr>
      <w:spacing w:line="240" w:lineRule="auto"/>
    </w:pPr>
  </w:style>
  <w:style w:type="character" w:customStyle="1" w:styleId="CommentaireCar">
    <w:name w:val="Commentaire Car"/>
    <w:basedOn w:val="Policepardfaut"/>
    <w:link w:val="Commentaire"/>
    <w:uiPriority w:val="99"/>
    <w:rsid w:val="00112D33"/>
    <w:rPr>
      <w:rFonts w:ascii="Arial" w:hAnsi="Arial"/>
      <w:sz w:val="20"/>
      <w:szCs w:val="20"/>
    </w:rPr>
  </w:style>
  <w:style w:type="paragraph" w:styleId="Objetducommentaire">
    <w:name w:val="annotation subject"/>
    <w:basedOn w:val="Commentaire"/>
    <w:next w:val="Commentaire"/>
    <w:link w:val="ObjetducommentaireCar"/>
    <w:uiPriority w:val="99"/>
    <w:semiHidden/>
    <w:unhideWhenUsed/>
    <w:rsid w:val="00112D33"/>
    <w:rPr>
      <w:b/>
      <w:bCs/>
    </w:rPr>
  </w:style>
  <w:style w:type="character" w:customStyle="1" w:styleId="ObjetducommentaireCar">
    <w:name w:val="Objet du commentaire Car"/>
    <w:basedOn w:val="CommentaireCar"/>
    <w:link w:val="Objetducommentaire"/>
    <w:uiPriority w:val="99"/>
    <w:semiHidden/>
    <w:rsid w:val="00112D33"/>
    <w:rPr>
      <w:rFonts w:ascii="Arial" w:hAnsi="Arial"/>
      <w:b/>
      <w:bCs/>
      <w:sz w:val="20"/>
      <w:szCs w:val="20"/>
    </w:rPr>
  </w:style>
  <w:style w:type="paragraph" w:styleId="En-tte">
    <w:name w:val="header"/>
    <w:basedOn w:val="Normal"/>
    <w:link w:val="En-tteCar"/>
    <w:uiPriority w:val="99"/>
    <w:unhideWhenUsed/>
    <w:rsid w:val="004F2997"/>
    <w:pPr>
      <w:tabs>
        <w:tab w:val="center" w:pos="4536"/>
        <w:tab w:val="right" w:pos="9072"/>
      </w:tabs>
      <w:spacing w:before="0" w:after="0" w:line="240" w:lineRule="auto"/>
    </w:pPr>
  </w:style>
  <w:style w:type="character" w:customStyle="1" w:styleId="En-tteCar">
    <w:name w:val="En-tête Car"/>
    <w:basedOn w:val="Policepardfaut"/>
    <w:link w:val="En-tte"/>
    <w:uiPriority w:val="99"/>
    <w:rsid w:val="004F2997"/>
    <w:rPr>
      <w:rFonts w:ascii="Arial" w:hAnsi="Arial"/>
      <w:sz w:val="20"/>
      <w:szCs w:val="20"/>
    </w:rPr>
  </w:style>
  <w:style w:type="paragraph" w:styleId="Pieddepage">
    <w:name w:val="footer"/>
    <w:basedOn w:val="Normal"/>
    <w:link w:val="PieddepageCar"/>
    <w:uiPriority w:val="99"/>
    <w:unhideWhenUsed/>
    <w:rsid w:val="004F2997"/>
    <w:pPr>
      <w:tabs>
        <w:tab w:val="center" w:pos="4536"/>
        <w:tab w:val="right" w:pos="9072"/>
      </w:tabs>
      <w:spacing w:before="0" w:after="0" w:line="240" w:lineRule="auto"/>
    </w:pPr>
  </w:style>
  <w:style w:type="character" w:customStyle="1" w:styleId="PieddepageCar">
    <w:name w:val="Pied de page Car"/>
    <w:basedOn w:val="Policepardfaut"/>
    <w:link w:val="Pieddepage"/>
    <w:uiPriority w:val="99"/>
    <w:rsid w:val="004F2997"/>
    <w:rPr>
      <w:rFonts w:ascii="Arial" w:hAnsi="Arial"/>
      <w:sz w:val="20"/>
      <w:szCs w:val="20"/>
    </w:rPr>
  </w:style>
  <w:style w:type="character" w:styleId="Lienhypertexte">
    <w:name w:val="Hyperlink"/>
    <w:basedOn w:val="Policepardfaut"/>
    <w:uiPriority w:val="99"/>
    <w:unhideWhenUsed/>
    <w:rsid w:val="00F73BCC"/>
    <w:rPr>
      <w:color w:val="0000FF" w:themeColor="hyperlink"/>
      <w:u w:val="single"/>
    </w:rPr>
  </w:style>
  <w:style w:type="paragraph" w:customStyle="1" w:styleId="name-article">
    <w:name w:val="name-article"/>
    <w:basedOn w:val="Normal"/>
    <w:rsid w:val="00C00188"/>
    <w:pPr>
      <w:spacing w:before="100" w:beforeAutospacing="1" w:after="100" w:afterAutospacing="1" w:line="240" w:lineRule="auto"/>
      <w:contextualSpacing w:val="0"/>
      <w:jc w:val="left"/>
    </w:pPr>
    <w:rPr>
      <w:rFonts w:ascii="Times New Roman" w:eastAsia="Times New Roman" w:hAnsi="Times New Roman" w:cs="Times New Roman"/>
      <w:sz w:val="24"/>
      <w:szCs w:val="24"/>
      <w:lang w:eastAsia="fr-FR"/>
    </w:rPr>
  </w:style>
  <w:style w:type="paragraph" w:customStyle="1" w:styleId="Date1">
    <w:name w:val="Date1"/>
    <w:basedOn w:val="Normal"/>
    <w:rsid w:val="00C00188"/>
    <w:pPr>
      <w:spacing w:before="100" w:beforeAutospacing="1" w:after="100" w:afterAutospacing="1" w:line="240" w:lineRule="auto"/>
      <w:contextualSpacing w:val="0"/>
      <w:jc w:val="left"/>
    </w:pPr>
    <w:rPr>
      <w:rFonts w:ascii="Times New Roman" w:eastAsia="Times New Roman" w:hAnsi="Times New Roman" w:cs="Times New Roman"/>
      <w:sz w:val="24"/>
      <w:szCs w:val="24"/>
      <w:lang w:eastAsia="fr-FR"/>
    </w:rPr>
  </w:style>
  <w:style w:type="paragraph" w:styleId="NormalWeb">
    <w:name w:val="Normal (Web)"/>
    <w:basedOn w:val="Normal"/>
    <w:uiPriority w:val="99"/>
    <w:semiHidden/>
    <w:unhideWhenUsed/>
    <w:rsid w:val="00C00188"/>
    <w:pPr>
      <w:spacing w:before="100" w:beforeAutospacing="1" w:after="100" w:afterAutospacing="1" w:line="240" w:lineRule="auto"/>
      <w:contextualSpacing w:val="0"/>
      <w:jc w:val="left"/>
    </w:pPr>
    <w:rPr>
      <w:rFonts w:ascii="Times New Roman" w:eastAsia="Times New Roman" w:hAnsi="Times New Roman" w:cs="Times New Roman"/>
      <w:sz w:val="24"/>
      <w:szCs w:val="24"/>
      <w:lang w:eastAsia="fr-FR"/>
    </w:rPr>
  </w:style>
  <w:style w:type="table" w:styleId="TableauGrille4-Accentuation4">
    <w:name w:val="Grid Table 4 Accent 4"/>
    <w:basedOn w:val="TableauNormal"/>
    <w:uiPriority w:val="49"/>
    <w:rsid w:val="00981461"/>
    <w:pPr>
      <w:spacing w:after="0" w:line="240" w:lineRule="auto"/>
    </w:p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TableauGrille6Couleur-Accentuation4">
    <w:name w:val="Grid Table 6 Colorful Accent 4"/>
    <w:basedOn w:val="TableauNormal"/>
    <w:uiPriority w:val="51"/>
    <w:rsid w:val="006D2673"/>
    <w:pPr>
      <w:spacing w:after="0" w:line="240" w:lineRule="auto"/>
    </w:pPr>
    <w:rPr>
      <w:color w:val="5F497A" w:themeColor="accent4" w:themeShade="BF"/>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TableauGrille1Clair-Accentuation4">
    <w:name w:val="Grid Table 1 Light Accent 4"/>
    <w:basedOn w:val="TableauNormal"/>
    <w:uiPriority w:val="46"/>
    <w:rsid w:val="00AB5963"/>
    <w:pPr>
      <w:spacing w:after="0" w:line="240" w:lineRule="auto"/>
    </w:pPr>
    <w:tblPr>
      <w:tblStyleRowBandSize w:val="1"/>
      <w:tblStyleColBandSize w:val="1"/>
      <w:tblBorders>
        <w:top w:val="single" w:sz="4" w:space="0" w:color="CCC0D9" w:themeColor="accent4" w:themeTint="66"/>
        <w:left w:val="single" w:sz="4" w:space="0" w:color="CCC0D9" w:themeColor="accent4" w:themeTint="66"/>
        <w:bottom w:val="single" w:sz="4" w:space="0" w:color="CCC0D9" w:themeColor="accent4" w:themeTint="66"/>
        <w:right w:val="single" w:sz="4" w:space="0" w:color="CCC0D9" w:themeColor="accent4" w:themeTint="66"/>
        <w:insideH w:val="single" w:sz="4" w:space="0" w:color="CCC0D9" w:themeColor="accent4" w:themeTint="66"/>
        <w:insideV w:val="single" w:sz="4" w:space="0" w:color="CCC0D9" w:themeColor="accent4" w:themeTint="66"/>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2" w:space="0" w:color="B2A1C7" w:themeColor="accent4" w:themeTint="99"/>
        </w:tcBorders>
      </w:tcPr>
    </w:tblStylePr>
    <w:tblStylePr w:type="firstCol">
      <w:rPr>
        <w:b/>
        <w:bCs/>
      </w:rPr>
    </w:tblStylePr>
    <w:tblStylePr w:type="lastCol">
      <w:rPr>
        <w:b/>
        <w:bCs/>
      </w:rPr>
    </w:tblStylePr>
  </w:style>
  <w:style w:type="character" w:styleId="Textedelespacerserv">
    <w:name w:val="Placeholder Text"/>
    <w:basedOn w:val="Policepardfaut"/>
    <w:uiPriority w:val="99"/>
    <w:semiHidden/>
    <w:rsid w:val="004E41A2"/>
    <w:rPr>
      <w:color w:val="808080"/>
    </w:rPr>
  </w:style>
  <w:style w:type="table" w:customStyle="1" w:styleId="Grilledutableau1">
    <w:name w:val="Grille du tableau1"/>
    <w:basedOn w:val="TableauNormal"/>
    <w:next w:val="Grilledutableau"/>
    <w:uiPriority w:val="39"/>
    <w:rsid w:val="003E5476"/>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
    <w:name w:val="Grille du tableau2"/>
    <w:basedOn w:val="TableauNormal"/>
    <w:next w:val="Grilledutableau"/>
    <w:uiPriority w:val="39"/>
    <w:rsid w:val="003E5476"/>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Emetteur">
    <w:name w:val="*ZEmetteur"/>
    <w:basedOn w:val="Normal"/>
    <w:qFormat/>
    <w:rsid w:val="00C5053B"/>
    <w:pPr>
      <w:spacing w:before="0" w:after="0" w:line="240" w:lineRule="auto"/>
      <w:contextualSpacing w:val="0"/>
      <w:jc w:val="right"/>
    </w:pPr>
    <w:rPr>
      <w:rFonts w:cs="Arial"/>
      <w:b/>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81274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A0B400FFA744144B000E67FBEB71340"/>
        <w:category>
          <w:name w:val="Général"/>
          <w:gallery w:val="placeholder"/>
        </w:category>
        <w:types>
          <w:type w:val="bbPlcHdr"/>
        </w:types>
        <w:behaviors>
          <w:behavior w:val="content"/>
        </w:behaviors>
        <w:guid w:val="{5BB4ABB3-11E1-44DF-AC60-D14C5D7A291E}"/>
      </w:docPartPr>
      <w:docPartBody>
        <w:p w:rsidR="00E41F03" w:rsidRDefault="00FE2D02" w:rsidP="00FE2D02">
          <w:pPr>
            <w:pStyle w:val="2A0B400FFA744144B000E67FBEB71340"/>
          </w:pPr>
          <w:r w:rsidRPr="003D4B9C">
            <w:rPr>
              <w:rStyle w:val="Textedelespacerserv"/>
            </w:rPr>
            <w:t>Choisissez un élément.</w:t>
          </w:r>
        </w:p>
      </w:docPartBody>
    </w:docPart>
    <w:docPart>
      <w:docPartPr>
        <w:name w:val="5A590C6DDAE042CBA6EE00EAB1458890"/>
        <w:category>
          <w:name w:val="Général"/>
          <w:gallery w:val="placeholder"/>
        </w:category>
        <w:types>
          <w:type w:val="bbPlcHdr"/>
        </w:types>
        <w:behaviors>
          <w:behavior w:val="content"/>
        </w:behaviors>
        <w:guid w:val="{F8CDA4F1-2064-4F37-830C-107B9E64D533}"/>
      </w:docPartPr>
      <w:docPartBody>
        <w:p w:rsidR="00E41F03" w:rsidRDefault="00FE2D02" w:rsidP="00FE2D02">
          <w:pPr>
            <w:pStyle w:val="5A590C6DDAE042CBA6EE00EAB1458890"/>
          </w:pPr>
          <w:r w:rsidRPr="003A4584">
            <w:rPr>
              <w:rStyle w:val="Textedelespacerserv"/>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arianne">
    <w:panose1 w:val="02000000000000000000"/>
    <w:charset w:val="00"/>
    <w:family w:val="modern"/>
    <w:notTrueType/>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1066"/>
    <w:rsid w:val="00B73520"/>
    <w:rsid w:val="00C61066"/>
    <w:rsid w:val="00E41F03"/>
    <w:rsid w:val="00FE2D0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FE2D02"/>
    <w:rPr>
      <w:color w:val="808080"/>
    </w:rPr>
  </w:style>
  <w:style w:type="paragraph" w:customStyle="1" w:styleId="034DA79B9F5B44FFACCEF1B1C0C21D6B">
    <w:name w:val="034DA79B9F5B44FFACCEF1B1C0C21D6B"/>
    <w:rsid w:val="00FE2D02"/>
  </w:style>
  <w:style w:type="paragraph" w:customStyle="1" w:styleId="2A0B400FFA744144B000E67FBEB71340">
    <w:name w:val="2A0B400FFA744144B000E67FBEB71340"/>
    <w:rsid w:val="00FE2D02"/>
  </w:style>
  <w:style w:type="paragraph" w:customStyle="1" w:styleId="69D150DE2ABB4727B8C0A769416F4AD2">
    <w:name w:val="69D150DE2ABB4727B8C0A769416F4AD2"/>
    <w:rsid w:val="00FE2D02"/>
  </w:style>
  <w:style w:type="paragraph" w:customStyle="1" w:styleId="5A590C6DDAE042CBA6EE00EAB1458890">
    <w:name w:val="5A590C6DDAE042CBA6EE00EAB1458890"/>
    <w:rsid w:val="00FE2D0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Personnalisé 1">
      <a:dk1>
        <a:sysClr val="windowText" lastClr="000000"/>
      </a:dk1>
      <a:lt1>
        <a:sysClr val="window" lastClr="FFFFFF"/>
      </a:lt1>
      <a:dk2>
        <a:srgbClr val="4F6128"/>
      </a:dk2>
      <a:lt2>
        <a:srgbClr val="EEECE1"/>
      </a:lt2>
      <a:accent1>
        <a:srgbClr val="76923C"/>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02B0A0CF9A25446A44BDF2DF9010223" ma:contentTypeVersion="1" ma:contentTypeDescription="Crée un document." ma:contentTypeScope="" ma:versionID="b0b84d39e87472fb6996515de23ff4fb">
  <xsd:schema xmlns:xsd="http://www.w3.org/2001/XMLSchema" xmlns:xs="http://www.w3.org/2001/XMLSchema" xmlns:p="http://schemas.microsoft.com/office/2006/metadata/properties" xmlns:ns2="12f2f77a-bc19-4145-99a9-a502f90bb138" targetNamespace="http://schemas.microsoft.com/office/2006/metadata/properties" ma:root="true" ma:fieldsID="cb4ac4971defc8f70b2a5280623258f8" ns2:_="">
    <xsd:import namespace="12f2f77a-bc19-4145-99a9-a502f90bb138"/>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f2f77a-bc19-4145-99a9-a502f90bb138"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D0BB15-C1F5-436D-98F9-55BF42A6DE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2f2f77a-bc19-4145-99a9-a502f90bb1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AD6604A-C5AD-40AB-BF7F-425D71936494}">
  <ds:schemaRefs>
    <ds:schemaRef ds:uri="http://schemas.microsoft.com/sharepoint/v3/contenttype/forms"/>
  </ds:schemaRefs>
</ds:datastoreItem>
</file>

<file path=customXml/itemProps3.xml><?xml version="1.0" encoding="utf-8"?>
<ds:datastoreItem xmlns:ds="http://schemas.openxmlformats.org/officeDocument/2006/customXml" ds:itemID="{A18CE0F7-69F8-4CA6-B45C-A803F1BEDE42}">
  <ds:schemaRefs>
    <ds:schemaRef ds:uri="http://purl.org/dc/terms/"/>
    <ds:schemaRef ds:uri="http://schemas.openxmlformats.org/package/2006/metadata/core-properties"/>
    <ds:schemaRef ds:uri="12f2f77a-bc19-4145-99a9-a502f90bb138"/>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11315630-796F-4645-8300-556814C717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TotalTime>
  <Pages>12</Pages>
  <Words>2044</Words>
  <Characters>11243</Characters>
  <Application>Microsoft Office Word</Application>
  <DocSecurity>0</DocSecurity>
  <Lines>93</Lines>
  <Paragraphs>26</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13261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DOMINIQUE Sophie IMI</dc:creator>
  <cp:keywords/>
  <dc:description/>
  <cp:lastModifiedBy>ROWARCH Guillaume ASC NIV 1 ADM</cp:lastModifiedBy>
  <cp:revision>13</cp:revision>
  <dcterms:created xsi:type="dcterms:W3CDTF">2024-11-14T07:35:00Z</dcterms:created>
  <dcterms:modified xsi:type="dcterms:W3CDTF">2025-02-03T10:50:00Z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0x010100F02B0A0CF9A25446A44BDF2DF9010223</vt:lpwstr>
  </property>
</Properties>
</file>