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F8F" w:rsidRDefault="00D30F8F" w:rsidP="00686DDC">
      <w:pPr>
        <w:ind w:left="709"/>
      </w:pPr>
    </w:p>
    <w:p w:rsidR="003765DE" w:rsidRDefault="003765DE" w:rsidP="00686DDC">
      <w:pPr>
        <w:ind w:left="709"/>
      </w:pPr>
    </w:p>
    <w:p w:rsidR="003765DE" w:rsidRDefault="003765DE" w:rsidP="00686DDC">
      <w:pPr>
        <w:ind w:left="709"/>
      </w:pPr>
    </w:p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8"/>
        </w:rPr>
      </w:pPr>
      <w:bookmarkStart w:id="0" w:name="_GoBack"/>
      <w:bookmarkEnd w:id="0"/>
      <w:r w:rsidRPr="003765DE">
        <w:rPr>
          <w:b/>
          <w:sz w:val="28"/>
        </w:rPr>
        <w:t>CERTIFICAT DE VISITE</w:t>
      </w:r>
    </w:p>
    <w:p w:rsidR="003765DE" w:rsidRDefault="003765DE" w:rsidP="00686DDC">
      <w:pPr>
        <w:ind w:left="709"/>
      </w:pPr>
    </w:p>
    <w:p w:rsidR="003765DE" w:rsidRDefault="003765DE" w:rsidP="00686DDC">
      <w:pPr>
        <w:ind w:left="709"/>
      </w:pPr>
    </w:p>
    <w:p w:rsidR="003765DE" w:rsidRPr="003765DE" w:rsidRDefault="003765DE" w:rsidP="003765DE">
      <w:pPr>
        <w:ind w:left="709"/>
      </w:pPr>
      <w:r w:rsidRPr="003765DE">
        <w:t>Les candidats se déplaceront sur le site avec ce certificat de visite.</w:t>
      </w:r>
    </w:p>
    <w:p w:rsidR="003765DE" w:rsidRDefault="003765DE" w:rsidP="003765DE">
      <w:pPr>
        <w:ind w:left="709"/>
      </w:pPr>
      <w:r w:rsidRPr="003765DE">
        <w:t>Il sera à placer dans l’enveloppe électronique comprenant l’offre de la société.</w:t>
      </w:r>
    </w:p>
    <w:p w:rsidR="003765DE" w:rsidRDefault="003765DE" w:rsidP="003765DE">
      <w:pPr>
        <w:ind w:left="709"/>
      </w:pPr>
    </w:p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r w:rsidRPr="003765DE">
        <w:rPr>
          <w:sz w:val="24"/>
        </w:rPr>
        <w:t>OBJET DU MARCHE</w:t>
      </w:r>
    </w:p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rPr>
          <w:sz w:val="24"/>
        </w:rPr>
      </w:pPr>
      <w:r w:rsidRPr="003765DE">
        <w:rPr>
          <w:sz w:val="24"/>
        </w:rPr>
        <w:t>BALMA (31) Maîtrise d'œuvre pour la réalisation de VRD sur l'ensemble du site de DGA/TA</w:t>
      </w:r>
    </w:p>
    <w:p w:rsid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  <w:r w:rsidRPr="003765DE">
        <w:t>DAF_2024_001860</w:t>
      </w:r>
    </w:p>
    <w:p w:rsidR="003765DE" w:rsidRDefault="003765DE" w:rsidP="003765DE">
      <w:pPr>
        <w:ind w:left="709"/>
      </w:pPr>
    </w:p>
    <w:p w:rsidR="003765DE" w:rsidRPr="003765DE" w:rsidRDefault="003765DE" w:rsidP="003765DE">
      <w:pPr>
        <w:ind w:left="709"/>
      </w:pPr>
      <w:r w:rsidRPr="003765DE">
        <w:t xml:space="preserve">Pour effectuer la visite du site suivant : </w:t>
      </w:r>
    </w:p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rPr>
          <w:sz w:val="22"/>
        </w:rPr>
      </w:pPr>
      <w:r w:rsidRPr="003765DE">
        <w:rPr>
          <w:noProof/>
          <w:sz w:val="22"/>
        </w:rPr>
        <w:t>Balma (31) DGA-TA EMPIRE - PROTINUM</w:t>
      </w:r>
      <w:r w:rsidRPr="003765DE">
        <w:rPr>
          <w:sz w:val="22"/>
        </w:rPr>
        <w:t xml:space="preserve"> (</w:t>
      </w:r>
      <w:r w:rsidRPr="003765DE">
        <w:rPr>
          <w:noProof/>
          <w:sz w:val="22"/>
        </w:rPr>
        <w:t>31</w:t>
      </w:r>
      <w:r w:rsidRPr="003765DE">
        <w:rPr>
          <w:sz w:val="22"/>
        </w:rPr>
        <w:t>)</w:t>
      </w:r>
    </w:p>
    <w:p w:rsidR="003765DE" w:rsidRPr="003765DE" w:rsidRDefault="003765DE" w:rsidP="003765DE">
      <w:pPr>
        <w:ind w:left="709"/>
      </w:pPr>
    </w:p>
    <w:p w:rsidR="003765DE" w:rsidRPr="003765DE" w:rsidRDefault="003765DE" w:rsidP="003765DE">
      <w:pPr>
        <w:ind w:left="709"/>
      </w:pPr>
      <w:r w:rsidRPr="003765DE">
        <w:t>Les candidats prendront un rendez-vous auprès de :</w:t>
      </w:r>
    </w:p>
    <w:p w:rsidR="003765DE" w:rsidRPr="003765DE" w:rsidRDefault="003765DE" w:rsidP="003765DE">
      <w:pPr>
        <w:ind w:left="709"/>
      </w:pPr>
      <w:r w:rsidRPr="003765DE">
        <w:t>ADROIT Jean-Michel</w:t>
      </w:r>
      <w:r>
        <w:t> :</w:t>
      </w:r>
      <w:r w:rsidRPr="003765DE">
        <w:t xml:space="preserve"> </w:t>
      </w:r>
      <w:hyperlink r:id="rId7" w:history="1">
        <w:r w:rsidRPr="00321BC6">
          <w:rPr>
            <w:rStyle w:val="Lienhypertexte"/>
          </w:rPr>
          <w:t>jean-michel.adroit@intradef.gouv.fr</w:t>
        </w:r>
      </w:hyperlink>
      <w:r>
        <w:t xml:space="preserve"> </w:t>
      </w:r>
    </w:p>
    <w:p w:rsidR="003765DE" w:rsidRDefault="003765DE" w:rsidP="003765DE"/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rPr>
          <w:noProof/>
          <w:sz w:val="24"/>
        </w:rPr>
      </w:pPr>
      <w:r w:rsidRPr="003765DE">
        <w:rPr>
          <w:noProof/>
          <w:sz w:val="24"/>
        </w:rPr>
        <w:t xml:space="preserve">Date de la visite : </w:t>
      </w:r>
    </w:p>
    <w:p w:rsidR="003765DE" w:rsidRPr="003765DE" w:rsidRDefault="003765DE" w:rsidP="003765DE">
      <w:pPr>
        <w:ind w:left="709"/>
      </w:pPr>
    </w:p>
    <w:tbl>
      <w:tblPr>
        <w:tblStyle w:val="Grilledutableau"/>
        <w:tblW w:w="0" w:type="auto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765DE" w:rsidRPr="003765DE" w:rsidTr="005860E7">
        <w:tc>
          <w:tcPr>
            <w:tcW w:w="4531" w:type="dxa"/>
            <w:vAlign w:val="center"/>
          </w:tcPr>
          <w:p w:rsidR="003765DE" w:rsidRPr="003765DE" w:rsidRDefault="003765DE" w:rsidP="003765DE">
            <w:pPr>
              <w:spacing w:line="259" w:lineRule="auto"/>
              <w:ind w:left="709"/>
            </w:pPr>
            <w:r>
              <w:t>Paraphe du représentant du service d’infrastructure de la défense Sud-Est</w:t>
            </w:r>
          </w:p>
        </w:tc>
        <w:tc>
          <w:tcPr>
            <w:tcW w:w="4531" w:type="dxa"/>
            <w:vAlign w:val="center"/>
          </w:tcPr>
          <w:p w:rsidR="003765DE" w:rsidRPr="003765DE" w:rsidRDefault="003765DE" w:rsidP="003765DE">
            <w:pPr>
              <w:spacing w:line="259" w:lineRule="auto"/>
              <w:ind w:left="709"/>
            </w:pPr>
            <w:r w:rsidRPr="003765DE">
              <w:t>Paraphe du représentant de la société et apposition du cachet commercial</w:t>
            </w:r>
          </w:p>
        </w:tc>
      </w:tr>
    </w:tbl>
    <w:p w:rsidR="003765DE" w:rsidRPr="003765DE" w:rsidRDefault="003765DE" w:rsidP="003765DE">
      <w:pPr>
        <w:ind w:left="709"/>
      </w:pPr>
      <w:r w:rsidRPr="003765DE">
        <w:tab/>
      </w:r>
      <w:r w:rsidRPr="003765DE">
        <w:tab/>
      </w:r>
    </w:p>
    <w:p w:rsidR="003765DE" w:rsidRPr="003765DE" w:rsidRDefault="003765DE" w:rsidP="003765DE">
      <w:pPr>
        <w:ind w:left="709"/>
      </w:pPr>
    </w:p>
    <w:p w:rsidR="003765DE" w:rsidRDefault="003765DE" w:rsidP="00686DDC">
      <w:pPr>
        <w:ind w:left="709"/>
      </w:pPr>
    </w:p>
    <w:sectPr w:rsidR="003765DE" w:rsidSect="00323217">
      <w:footerReference w:type="default" r:id="rId8"/>
      <w:headerReference w:type="first" r:id="rId9"/>
      <w:footerReference w:type="first" r:id="rId10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5DE" w:rsidRDefault="003765DE" w:rsidP="009D7682">
      <w:pPr>
        <w:spacing w:before="0" w:after="0" w:line="240" w:lineRule="auto"/>
      </w:pPr>
      <w:r>
        <w:separator/>
      </w:r>
    </w:p>
  </w:endnote>
  <w:endnote w:type="continuationSeparator" w:id="0">
    <w:p w:rsidR="003765DE" w:rsidRDefault="003765DE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08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08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5DE" w:rsidRDefault="003765DE" w:rsidP="0051698A">
    <w:pPr>
      <w:pStyle w:val="Pieddepage"/>
      <w:spacing w:before="0"/>
      <w:jc w:val="left"/>
      <w:rPr>
        <w:rFonts w:ascii="Marianne" w:hAnsi="Marianne"/>
        <w:sz w:val="14"/>
      </w:rPr>
    </w:pPr>
  </w:p>
  <w:p w:rsidR="0051698A" w:rsidRPr="0051698A" w:rsidRDefault="0051698A" w:rsidP="0051698A">
    <w:pPr>
      <w:pStyle w:val="Pieddepage"/>
      <w:spacing w:before="0"/>
      <w:jc w:val="left"/>
      <w:rPr>
        <w:rFonts w:ascii="Marianne" w:hAnsi="Marianne"/>
        <w:sz w:val="14"/>
      </w:rPr>
    </w:pPr>
    <w:r w:rsidRPr="0051698A">
      <w:rPr>
        <w:rFonts w:ascii="Marianne" w:hAnsi="Marianne"/>
        <w:sz w:val="14"/>
      </w:rPr>
      <w:t xml:space="preserve">Quartier Général Frère </w:t>
    </w:r>
  </w:p>
  <w:p w:rsidR="0051698A" w:rsidRPr="0051698A" w:rsidRDefault="0051698A" w:rsidP="0051698A">
    <w:pPr>
      <w:pStyle w:val="Pieddepage"/>
      <w:spacing w:before="0"/>
      <w:jc w:val="left"/>
      <w:rPr>
        <w:rFonts w:ascii="Marianne" w:hAnsi="Marianne"/>
        <w:sz w:val="14"/>
      </w:rPr>
    </w:pPr>
    <w:r w:rsidRPr="0051698A">
      <w:rPr>
        <w:rFonts w:ascii="Marianne" w:hAnsi="Marianne"/>
        <w:sz w:val="14"/>
      </w:rPr>
      <w:t>22 avenue Leclerc, 69007 Lyon</w:t>
    </w:r>
  </w:p>
  <w:p w:rsidR="0051698A" w:rsidRDefault="0051698A" w:rsidP="0051698A">
    <w:pPr>
      <w:pStyle w:val="Pieddepage"/>
      <w:jc w:val="right"/>
    </w:pPr>
  </w:p>
  <w:p w:rsidR="0051698A" w:rsidRDefault="00E70829" w:rsidP="0051698A">
    <w:pPr>
      <w:pStyle w:val="Pieddepage"/>
      <w:jc w:val="right"/>
    </w:pPr>
    <w:sdt>
      <w:sdtPr>
        <w:id w:val="-199363281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1698A">
              <w:t xml:space="preserve">Page </w:t>
            </w:r>
            <w:r w:rsidR="0051698A">
              <w:rPr>
                <w:b/>
                <w:bCs/>
                <w:sz w:val="24"/>
                <w:szCs w:val="24"/>
              </w:rPr>
              <w:fldChar w:fldCharType="begin"/>
            </w:r>
            <w:r w:rsidR="0051698A">
              <w:rPr>
                <w:b/>
                <w:bCs/>
              </w:rPr>
              <w:instrText>PAGE</w:instrText>
            </w:r>
            <w:r w:rsidR="0051698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1698A">
              <w:rPr>
                <w:b/>
                <w:bCs/>
                <w:sz w:val="24"/>
                <w:szCs w:val="24"/>
              </w:rPr>
              <w:fldChar w:fldCharType="end"/>
            </w:r>
            <w:r w:rsidR="0051698A">
              <w:t xml:space="preserve"> sur </w:t>
            </w:r>
            <w:r w:rsidR="0051698A">
              <w:rPr>
                <w:b/>
                <w:bCs/>
                <w:sz w:val="24"/>
                <w:szCs w:val="24"/>
              </w:rPr>
              <w:fldChar w:fldCharType="begin"/>
            </w:r>
            <w:r w:rsidR="0051698A">
              <w:rPr>
                <w:b/>
                <w:bCs/>
              </w:rPr>
              <w:instrText>NUMPAGES</w:instrText>
            </w:r>
            <w:r w:rsidR="0051698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1698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5DE" w:rsidRDefault="003765DE" w:rsidP="009D7682">
      <w:pPr>
        <w:spacing w:before="0" w:after="0" w:line="240" w:lineRule="auto"/>
      </w:pPr>
      <w:r>
        <w:separator/>
      </w:r>
    </w:p>
  </w:footnote>
  <w:footnote w:type="continuationSeparator" w:id="0">
    <w:p w:rsidR="003765DE" w:rsidRDefault="003765DE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4"/>
    </w:tblGrid>
    <w:tr w:rsidR="00E70829" w:rsidRPr="0063569E" w:rsidTr="009D5BB8">
      <w:trPr>
        <w:trHeight w:val="1750"/>
      </w:trPr>
      <w:tc>
        <w:tcPr>
          <w:tcW w:w="2747" w:type="pct"/>
          <w:vAlign w:val="center"/>
        </w:tcPr>
        <w:p w:rsidR="00E70829" w:rsidRPr="000C1003" w:rsidRDefault="00E70829" w:rsidP="00E70829">
          <w:pPr>
            <w:pStyle w:val="ZEmetteur"/>
            <w:ind w:left="562"/>
            <w:rPr>
              <w:szCs w:val="22"/>
            </w:rPr>
          </w:pPr>
          <w:r w:rsidRPr="009F2DD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FE56C3" wp14:editId="57534E48">
                <wp:simplePos x="0" y="0"/>
                <wp:positionH relativeFrom="page">
                  <wp:posOffset>-119380</wp:posOffset>
                </wp:positionH>
                <wp:positionV relativeFrom="page">
                  <wp:posOffset>-379730</wp:posOffset>
                </wp:positionV>
                <wp:extent cx="1364615" cy="1224280"/>
                <wp:effectExtent l="0" t="0" r="6985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C1003">
            <w:rPr>
              <w:szCs w:val="22"/>
            </w:rPr>
            <w:t>Service d’infrastructure de la Défense</w:t>
          </w:r>
        </w:p>
        <w:p w:rsidR="00E70829" w:rsidRDefault="00E70829" w:rsidP="00E70829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E70829" w:rsidRPr="0063569E" w:rsidRDefault="00E70829" w:rsidP="00E70829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 w:rsidP="00E708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DE"/>
    <w:rsid w:val="000B4235"/>
    <w:rsid w:val="002B2146"/>
    <w:rsid w:val="00323217"/>
    <w:rsid w:val="003765DE"/>
    <w:rsid w:val="0051698A"/>
    <w:rsid w:val="00686DDC"/>
    <w:rsid w:val="00810232"/>
    <w:rsid w:val="00903C0F"/>
    <w:rsid w:val="00996214"/>
    <w:rsid w:val="009D7682"/>
    <w:rsid w:val="00C41F6B"/>
    <w:rsid w:val="00C85D2D"/>
    <w:rsid w:val="00CE1D87"/>
    <w:rsid w:val="00D30F8F"/>
    <w:rsid w:val="00DA2365"/>
    <w:rsid w:val="00E7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D86309"/>
  <w15:chartTrackingRefBased/>
  <w15:docId w15:val="{C43DF2E1-64E8-4995-9DAA-3158779E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217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03C0F"/>
    <w:pPr>
      <w:keepNext/>
      <w:keepLines/>
      <w:numPr>
        <w:numId w:val="1"/>
      </w:numPr>
      <w:ind w:left="431" w:hanging="431"/>
      <w:outlineLvl w:val="0"/>
    </w:pPr>
    <w:rPr>
      <w:rFonts w:eastAsiaTheme="majorEastAsia" w:cstheme="majorBidi"/>
      <w:b/>
      <w:smallCaps/>
      <w:sz w:val="22"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03C0F"/>
    <w:pPr>
      <w:keepNext/>
      <w:keepLines/>
      <w:numPr>
        <w:ilvl w:val="1"/>
        <w:numId w:val="1"/>
      </w:numPr>
      <w:ind w:left="578" w:hanging="578"/>
      <w:outlineLvl w:val="1"/>
    </w:pPr>
    <w:rPr>
      <w:rFonts w:eastAsiaTheme="majorEastAsia" w:cstheme="majorBidi"/>
      <w:b/>
      <w:smallCaps/>
      <w:sz w:val="22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03C0F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mallCaps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903C0F"/>
    <w:rPr>
      <w:rFonts w:ascii="Arial" w:eastAsiaTheme="majorEastAsia" w:hAnsi="Arial" w:cstheme="majorBidi"/>
      <w:b/>
      <w:smallCaps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903C0F"/>
    <w:rPr>
      <w:rFonts w:ascii="Arial" w:eastAsiaTheme="majorEastAsia" w:hAnsi="Arial" w:cstheme="majorBidi"/>
      <w:b/>
      <w:smallCaps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03C0F"/>
    <w:rPr>
      <w:rFonts w:ascii="Arial" w:eastAsiaTheme="majorEastAsia" w:hAnsi="Arial" w:cstheme="majorBidi"/>
      <w:smallCaps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3765DE"/>
    <w:rPr>
      <w:color w:val="0563C1" w:themeColor="hyperlink"/>
      <w:u w:val="single"/>
    </w:rPr>
  </w:style>
  <w:style w:type="character" w:styleId="Titredulivre">
    <w:name w:val="Book Title"/>
    <w:uiPriority w:val="33"/>
    <w:qFormat/>
    <w:rsid w:val="00E70829"/>
    <w:rPr>
      <w:b/>
      <w:bCs/>
      <w:i/>
      <w:iCs/>
      <w:spacing w:val="9"/>
    </w:rPr>
  </w:style>
  <w:style w:type="paragraph" w:customStyle="1" w:styleId="ZEmetteur">
    <w:name w:val="*ZEmetteur"/>
    <w:basedOn w:val="Normal"/>
    <w:qFormat/>
    <w:rsid w:val="00E70829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ean-michel.adroit@intradef.gouv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2</cp:revision>
  <dcterms:created xsi:type="dcterms:W3CDTF">2025-01-13T16:05:00Z</dcterms:created>
  <dcterms:modified xsi:type="dcterms:W3CDTF">2025-02-03T10:52:00Z</dcterms:modified>
</cp:coreProperties>
</file>