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7D83F" w14:textId="0B2F9D8A" w:rsidR="005C4F30" w:rsidRDefault="006D1B7F" w:rsidP="003F0C4D">
      <w:pPr>
        <w:spacing w:line="276" w:lineRule="auto"/>
        <w:jc w:val="center"/>
        <w:rPr>
          <w:b/>
          <w:sz w:val="28"/>
        </w:rPr>
      </w:pPr>
      <w:r w:rsidRPr="00A24453">
        <w:rPr>
          <w:b/>
          <w:noProof/>
          <w:sz w:val="28"/>
        </w:rPr>
        <w:drawing>
          <wp:inline distT="0" distB="0" distL="0" distR="0" wp14:anchorId="3CBB6E5B" wp14:editId="7D856DE0">
            <wp:extent cx="1590675" cy="2819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0675" cy="2819400"/>
                    </a:xfrm>
                    <a:prstGeom prst="rect">
                      <a:avLst/>
                    </a:prstGeom>
                    <a:noFill/>
                    <a:ln>
                      <a:noFill/>
                    </a:ln>
                  </pic:spPr>
                </pic:pic>
              </a:graphicData>
            </a:graphic>
          </wp:inline>
        </w:drawing>
      </w:r>
      <w:r w:rsidR="00C33E1A">
        <w:rPr>
          <w:b/>
          <w:sz w:val="28"/>
        </w:rPr>
        <w:t xml:space="preserve">                                        </w:t>
      </w:r>
    </w:p>
    <w:p w14:paraId="088F992F" w14:textId="77777777" w:rsidR="005C4F30" w:rsidRDefault="005C4F30" w:rsidP="003F0C4D">
      <w:pPr>
        <w:spacing w:line="276" w:lineRule="auto"/>
        <w:jc w:val="center"/>
        <w:rPr>
          <w:b/>
          <w:sz w:val="28"/>
        </w:rPr>
      </w:pPr>
    </w:p>
    <w:p w14:paraId="07F442F5" w14:textId="77777777" w:rsidR="005C4F30" w:rsidRDefault="005C4F30" w:rsidP="003F0C4D">
      <w:pPr>
        <w:spacing w:line="276" w:lineRule="auto"/>
      </w:pPr>
    </w:p>
    <w:p w14:paraId="40B9668A" w14:textId="77777777" w:rsidR="005C4F30" w:rsidRDefault="005C4F30" w:rsidP="003F0C4D">
      <w:pPr>
        <w:spacing w:line="276" w:lineRule="auto"/>
        <w:jc w:val="center"/>
        <w:rPr>
          <w:b/>
        </w:rPr>
      </w:pPr>
    </w:p>
    <w:p w14:paraId="239FA0CD" w14:textId="77777777" w:rsidR="005C4F30" w:rsidRDefault="005C4F30" w:rsidP="003F0C4D">
      <w:pPr>
        <w:spacing w:line="276" w:lineRule="auto"/>
      </w:pPr>
    </w:p>
    <w:p w14:paraId="3DE8A067" w14:textId="77777777" w:rsidR="005C4F30" w:rsidRDefault="005C4F30" w:rsidP="003F0C4D">
      <w:pPr>
        <w:spacing w:line="276" w:lineRule="auto"/>
      </w:pPr>
    </w:p>
    <w:p w14:paraId="205E77A5" w14:textId="77777777" w:rsidR="005C4F30" w:rsidRDefault="005C4F30" w:rsidP="003F0C4D">
      <w:pPr>
        <w:spacing w:line="276" w:lineRule="auto"/>
      </w:pPr>
    </w:p>
    <w:p w14:paraId="6320C1D1" w14:textId="77777777" w:rsidR="005C4F30" w:rsidRDefault="00991E4F" w:rsidP="003F0C4D">
      <w:pPr>
        <w:spacing w:line="276" w:lineRule="auto"/>
        <w:jc w:val="center"/>
      </w:pPr>
      <w:r>
        <w:rPr>
          <w:b/>
          <w:sz w:val="28"/>
        </w:rPr>
        <w:t xml:space="preserve">ACCORD-CADRE </w:t>
      </w:r>
      <w:r w:rsidR="005C4F30">
        <w:rPr>
          <w:b/>
          <w:sz w:val="28"/>
        </w:rPr>
        <w:t>DE FOURNITURES COURANTES ET SERVICES</w:t>
      </w:r>
    </w:p>
    <w:p w14:paraId="7AB856B3" w14:textId="77777777" w:rsidR="005C4F30" w:rsidRDefault="005C4F30" w:rsidP="003F0C4D">
      <w:pPr>
        <w:framePr w:hSpace="142" w:wrap="notBeside" w:vAnchor="text" w:hAnchor="page" w:xAlign="center" w:y="1"/>
        <w:spacing w:line="276" w:lineRule="auto"/>
        <w:jc w:val="center"/>
      </w:pPr>
    </w:p>
    <w:p w14:paraId="0CE300D3" w14:textId="77777777" w:rsidR="005C4F30" w:rsidRDefault="005C4F30" w:rsidP="003F0C4D">
      <w:pPr>
        <w:spacing w:line="276" w:lineRule="auto"/>
      </w:pPr>
    </w:p>
    <w:p w14:paraId="7BA3526D" w14:textId="77777777" w:rsidR="005C4F30" w:rsidRDefault="005C4F30" w:rsidP="003F0C4D">
      <w:pPr>
        <w:spacing w:line="276" w:lineRule="auto"/>
      </w:pPr>
    </w:p>
    <w:p w14:paraId="439E0D25" w14:textId="77777777" w:rsidR="008C0BF3" w:rsidRDefault="00F96375" w:rsidP="003F0C4D">
      <w:pPr>
        <w:pBdr>
          <w:top w:val="single" w:sz="4" w:space="1" w:color="auto"/>
          <w:left w:val="single" w:sz="4" w:space="4" w:color="auto"/>
          <w:bottom w:val="single" w:sz="4" w:space="1" w:color="auto"/>
          <w:right w:val="single" w:sz="4" w:space="4" w:color="auto"/>
        </w:pBdr>
        <w:shd w:val="clear" w:color="auto" w:fill="DDD9C3"/>
        <w:spacing w:line="276" w:lineRule="auto"/>
        <w:ind w:left="70"/>
        <w:jc w:val="center"/>
        <w:rPr>
          <w:rFonts w:eastAsia="Calibri" w:cs="Arial"/>
          <w:b/>
          <w:bCs/>
          <w:color w:val="000000"/>
          <w:sz w:val="32"/>
          <w:szCs w:val="32"/>
        </w:rPr>
      </w:pPr>
      <w:r>
        <w:rPr>
          <w:rFonts w:eastAsia="Calibri" w:cs="Arial"/>
          <w:b/>
          <w:bCs/>
          <w:color w:val="000000"/>
          <w:sz w:val="32"/>
          <w:szCs w:val="32"/>
        </w:rPr>
        <w:t>FOURNITURES DE MATERIELS ET LOGICIELS INFORMATIQUES</w:t>
      </w:r>
      <w:r w:rsidR="00D46B4D">
        <w:rPr>
          <w:rFonts w:eastAsia="Calibri" w:cs="Arial"/>
          <w:b/>
          <w:bCs/>
          <w:color w:val="000000"/>
          <w:sz w:val="32"/>
          <w:szCs w:val="32"/>
        </w:rPr>
        <w:t xml:space="preserve"> </w:t>
      </w:r>
    </w:p>
    <w:p w14:paraId="216B0D80" w14:textId="77777777" w:rsidR="008D7019" w:rsidRPr="0037237F" w:rsidRDefault="00D46B4D" w:rsidP="003F0C4D">
      <w:pPr>
        <w:pBdr>
          <w:top w:val="single" w:sz="4" w:space="1" w:color="auto"/>
          <w:left w:val="single" w:sz="4" w:space="4" w:color="auto"/>
          <w:bottom w:val="single" w:sz="4" w:space="1" w:color="auto"/>
          <w:right w:val="single" w:sz="4" w:space="4" w:color="auto"/>
        </w:pBdr>
        <w:shd w:val="clear" w:color="auto" w:fill="DDD9C3"/>
        <w:spacing w:line="276" w:lineRule="auto"/>
        <w:ind w:left="70"/>
        <w:jc w:val="center"/>
        <w:rPr>
          <w:rFonts w:cs="Arial"/>
          <w:b/>
          <w:color w:val="000000"/>
          <w:sz w:val="16"/>
          <w:szCs w:val="22"/>
        </w:rPr>
      </w:pPr>
      <w:r>
        <w:rPr>
          <w:rFonts w:eastAsia="Calibri" w:cs="Arial"/>
          <w:b/>
          <w:bCs/>
          <w:color w:val="000000"/>
          <w:sz w:val="32"/>
          <w:szCs w:val="32"/>
        </w:rPr>
        <w:t>POUR GRENOBLE ECOLE DE MANAGEMENT</w:t>
      </w:r>
    </w:p>
    <w:p w14:paraId="22F19ECD" w14:textId="77777777" w:rsidR="005C4F30" w:rsidRDefault="005C4F30" w:rsidP="003F0C4D">
      <w:pPr>
        <w:spacing w:line="276" w:lineRule="auto"/>
      </w:pPr>
    </w:p>
    <w:p w14:paraId="2A65D3E6" w14:textId="77777777" w:rsidR="0070382A" w:rsidRDefault="0070382A" w:rsidP="003F0C4D">
      <w:pPr>
        <w:spacing w:line="276" w:lineRule="auto"/>
      </w:pPr>
    </w:p>
    <w:p w14:paraId="1F7EE597" w14:textId="6D6FA76F" w:rsidR="0070382A" w:rsidRPr="00F87A8A" w:rsidRDefault="00E15C0D" w:rsidP="003F0C4D">
      <w:pPr>
        <w:spacing w:line="276" w:lineRule="auto"/>
        <w:jc w:val="center"/>
        <w:rPr>
          <w:b/>
          <w:color w:val="FF0000"/>
          <w:sz w:val="26"/>
          <w:szCs w:val="26"/>
        </w:rPr>
      </w:pPr>
      <w:r w:rsidRPr="005C51CB">
        <w:rPr>
          <w:b/>
          <w:sz w:val="26"/>
          <w:szCs w:val="26"/>
        </w:rPr>
        <w:t>N</w:t>
      </w:r>
      <w:r w:rsidR="009C3B33" w:rsidRPr="005C51CB">
        <w:rPr>
          <w:b/>
          <w:sz w:val="26"/>
          <w:szCs w:val="26"/>
        </w:rPr>
        <w:t>°</w:t>
      </w:r>
      <w:r w:rsidR="009B2D7E" w:rsidRPr="005C51CB">
        <w:rPr>
          <w:b/>
          <w:sz w:val="26"/>
          <w:szCs w:val="26"/>
        </w:rPr>
        <w:t>Affaire</w:t>
      </w:r>
      <w:r w:rsidR="009C3B33" w:rsidRPr="005C51CB">
        <w:rPr>
          <w:b/>
          <w:sz w:val="26"/>
          <w:szCs w:val="26"/>
        </w:rPr>
        <w:t xml:space="preserve"> :</w:t>
      </w:r>
      <w:r w:rsidRPr="005C51CB">
        <w:rPr>
          <w:b/>
          <w:sz w:val="26"/>
          <w:szCs w:val="26"/>
        </w:rPr>
        <w:t xml:space="preserve"> </w:t>
      </w:r>
      <w:r w:rsidR="006D1B7F">
        <w:rPr>
          <w:b/>
          <w:sz w:val="26"/>
          <w:szCs w:val="26"/>
        </w:rPr>
        <w:t>25GEM0001</w:t>
      </w:r>
    </w:p>
    <w:p w14:paraId="623A8CD3" w14:textId="77777777" w:rsidR="0070382A" w:rsidRDefault="0070382A" w:rsidP="003F0C4D">
      <w:pPr>
        <w:spacing w:line="276" w:lineRule="auto"/>
      </w:pPr>
    </w:p>
    <w:p w14:paraId="7B39529D" w14:textId="77777777" w:rsidR="0070382A" w:rsidRDefault="0070382A" w:rsidP="003F0C4D">
      <w:pPr>
        <w:spacing w:line="276" w:lineRule="auto"/>
      </w:pPr>
    </w:p>
    <w:p w14:paraId="61235AAD" w14:textId="77777777" w:rsidR="005C4F30" w:rsidRDefault="005C4F30" w:rsidP="003F0C4D">
      <w:pPr>
        <w:spacing w:line="276" w:lineRule="auto"/>
      </w:pPr>
    </w:p>
    <w:p w14:paraId="07955D93" w14:textId="77777777" w:rsidR="005C4F30" w:rsidRDefault="005C4F30" w:rsidP="003F0C4D">
      <w:pPr>
        <w:spacing w:line="276" w:lineRule="auto"/>
      </w:pPr>
    </w:p>
    <w:p w14:paraId="083386E1" w14:textId="77777777" w:rsidR="005C4F30" w:rsidRDefault="005C4F30" w:rsidP="003F0C4D">
      <w:pPr>
        <w:spacing w:line="276" w:lineRule="auto"/>
      </w:pPr>
    </w:p>
    <w:p w14:paraId="3BCA1B3D" w14:textId="77777777" w:rsidR="005C4F30" w:rsidRDefault="005C4F30" w:rsidP="003F0C4D">
      <w:pPr>
        <w:spacing w:line="276" w:lineRule="auto"/>
      </w:pPr>
    </w:p>
    <w:p w14:paraId="5383C129" w14:textId="77777777" w:rsidR="005C4F30" w:rsidRDefault="005C4F30" w:rsidP="003F0C4D">
      <w:pPr>
        <w:spacing w:line="276" w:lineRule="auto"/>
      </w:pPr>
    </w:p>
    <w:p w14:paraId="00961F1C" w14:textId="77777777" w:rsidR="005C4F30" w:rsidRDefault="005C4F30" w:rsidP="003F0C4D">
      <w:pPr>
        <w:spacing w:line="276" w:lineRule="auto"/>
        <w:jc w:val="center"/>
        <w:rPr>
          <w:b/>
          <w:sz w:val="40"/>
          <w:u w:val="single"/>
        </w:rPr>
      </w:pPr>
      <w:r>
        <w:rPr>
          <w:b/>
          <w:sz w:val="40"/>
          <w:u w:val="single"/>
        </w:rPr>
        <w:t>Cahier des Clauses Techniques Particulières</w:t>
      </w:r>
    </w:p>
    <w:p w14:paraId="1A342727" w14:textId="77777777" w:rsidR="005C4F30" w:rsidRDefault="005C4F30" w:rsidP="003F0C4D">
      <w:pPr>
        <w:spacing w:line="276" w:lineRule="auto"/>
        <w:jc w:val="center"/>
        <w:rPr>
          <w:b/>
          <w:sz w:val="28"/>
        </w:rPr>
      </w:pPr>
      <w:r>
        <w:rPr>
          <w:b/>
          <w:sz w:val="28"/>
        </w:rPr>
        <w:br w:type="page"/>
      </w:r>
      <w:r>
        <w:rPr>
          <w:b/>
          <w:sz w:val="28"/>
        </w:rPr>
        <w:lastRenderedPageBreak/>
        <w:t>CAHIER DES CLAUSES TECHNIQUES PARTICULIERES</w:t>
      </w:r>
    </w:p>
    <w:p w14:paraId="5DCEBC90" w14:textId="77777777" w:rsidR="005C4F30" w:rsidRDefault="005C4F30" w:rsidP="003F0C4D">
      <w:pPr>
        <w:pStyle w:val="TM1"/>
        <w:tabs>
          <w:tab w:val="left" w:pos="993"/>
        </w:tabs>
        <w:spacing w:line="276" w:lineRule="auto"/>
        <w:jc w:val="center"/>
        <w:rPr>
          <w:i/>
          <w:sz w:val="32"/>
        </w:rPr>
      </w:pPr>
      <w:r>
        <w:rPr>
          <w:sz w:val="32"/>
        </w:rPr>
        <w:t>SOMMAIRE</w:t>
      </w:r>
    </w:p>
    <w:bookmarkStart w:id="0" w:name="_GoBack"/>
    <w:bookmarkEnd w:id="0"/>
    <w:p w14:paraId="7A2F47B4" w14:textId="1F7E9CF0" w:rsidR="0097495C" w:rsidRDefault="005C4F30">
      <w:pPr>
        <w:pStyle w:val="TM1"/>
        <w:rPr>
          <w:rFonts w:asciiTheme="minorHAnsi" w:eastAsiaTheme="minorEastAsia" w:hAnsiTheme="minorHAnsi" w:cstheme="minorBidi"/>
          <w:b w:val="0"/>
          <w:caps w:val="0"/>
          <w:noProof/>
          <w:szCs w:val="22"/>
          <w:u w:val="none"/>
        </w:rPr>
      </w:pPr>
      <w:r>
        <w:fldChar w:fldCharType="begin"/>
      </w:r>
      <w:r>
        <w:instrText xml:space="preserve"> TOC \o "1-2" \h \z </w:instrText>
      </w:r>
      <w:r>
        <w:fldChar w:fldCharType="separate"/>
      </w:r>
      <w:hyperlink w:anchor="_Toc187671326" w:history="1">
        <w:r w:rsidR="0097495C" w:rsidRPr="003E744B">
          <w:rPr>
            <w:rStyle w:val="Lienhypertexte"/>
            <w:rFonts w:ascii="Arial" w:hAnsi="Arial" w:cs="Arial"/>
            <w:noProof/>
          </w:rPr>
          <w:t>Préambule</w:t>
        </w:r>
        <w:r w:rsidR="0097495C">
          <w:rPr>
            <w:noProof/>
            <w:webHidden/>
          </w:rPr>
          <w:tab/>
        </w:r>
        <w:r w:rsidR="0097495C">
          <w:rPr>
            <w:noProof/>
            <w:webHidden/>
          </w:rPr>
          <w:fldChar w:fldCharType="begin"/>
        </w:r>
        <w:r w:rsidR="0097495C">
          <w:rPr>
            <w:noProof/>
            <w:webHidden/>
          </w:rPr>
          <w:instrText xml:space="preserve"> PAGEREF _Toc187671326 \h </w:instrText>
        </w:r>
        <w:r w:rsidR="0097495C">
          <w:rPr>
            <w:noProof/>
            <w:webHidden/>
          </w:rPr>
        </w:r>
        <w:r w:rsidR="0097495C">
          <w:rPr>
            <w:noProof/>
            <w:webHidden/>
          </w:rPr>
          <w:fldChar w:fldCharType="separate"/>
        </w:r>
        <w:r w:rsidR="0097495C">
          <w:rPr>
            <w:noProof/>
            <w:webHidden/>
          </w:rPr>
          <w:t>2</w:t>
        </w:r>
        <w:r w:rsidR="0097495C">
          <w:rPr>
            <w:noProof/>
            <w:webHidden/>
          </w:rPr>
          <w:fldChar w:fldCharType="end"/>
        </w:r>
      </w:hyperlink>
    </w:p>
    <w:p w14:paraId="02DEB2FE" w14:textId="768B4D59" w:rsidR="0097495C" w:rsidRDefault="0097495C">
      <w:pPr>
        <w:pStyle w:val="TM1"/>
        <w:rPr>
          <w:rFonts w:asciiTheme="minorHAnsi" w:eastAsiaTheme="minorEastAsia" w:hAnsiTheme="minorHAnsi" w:cstheme="minorBidi"/>
          <w:b w:val="0"/>
          <w:caps w:val="0"/>
          <w:noProof/>
          <w:szCs w:val="22"/>
          <w:u w:val="none"/>
        </w:rPr>
      </w:pPr>
      <w:hyperlink w:anchor="_Toc187671327" w:history="1">
        <w:r w:rsidRPr="003E744B">
          <w:rPr>
            <w:rStyle w:val="Lienhypertexte"/>
            <w:rFonts w:ascii="Arial" w:hAnsi="Arial" w:cs="Arial"/>
            <w:noProof/>
          </w:rPr>
          <w:t>Article premier : Objet de la consultation</w:t>
        </w:r>
        <w:r>
          <w:rPr>
            <w:noProof/>
            <w:webHidden/>
          </w:rPr>
          <w:tab/>
        </w:r>
        <w:r>
          <w:rPr>
            <w:noProof/>
            <w:webHidden/>
          </w:rPr>
          <w:fldChar w:fldCharType="begin"/>
        </w:r>
        <w:r>
          <w:rPr>
            <w:noProof/>
            <w:webHidden/>
          </w:rPr>
          <w:instrText xml:space="preserve"> PAGEREF _Toc187671327 \h </w:instrText>
        </w:r>
        <w:r>
          <w:rPr>
            <w:noProof/>
            <w:webHidden/>
          </w:rPr>
        </w:r>
        <w:r>
          <w:rPr>
            <w:noProof/>
            <w:webHidden/>
          </w:rPr>
          <w:fldChar w:fldCharType="separate"/>
        </w:r>
        <w:r>
          <w:rPr>
            <w:noProof/>
            <w:webHidden/>
          </w:rPr>
          <w:t>3</w:t>
        </w:r>
        <w:r>
          <w:rPr>
            <w:noProof/>
            <w:webHidden/>
          </w:rPr>
          <w:fldChar w:fldCharType="end"/>
        </w:r>
      </w:hyperlink>
    </w:p>
    <w:p w14:paraId="348559AB" w14:textId="0F5D5644" w:rsidR="0097495C" w:rsidRDefault="0097495C">
      <w:pPr>
        <w:pStyle w:val="TM2"/>
        <w:rPr>
          <w:rFonts w:asciiTheme="minorHAnsi" w:eastAsiaTheme="minorEastAsia" w:hAnsiTheme="minorHAnsi" w:cstheme="minorBidi"/>
          <w:b w:val="0"/>
          <w:smallCaps w:val="0"/>
          <w:noProof/>
          <w:szCs w:val="22"/>
        </w:rPr>
      </w:pPr>
      <w:hyperlink w:anchor="_Toc187671328" w:history="1">
        <w:r w:rsidRPr="003E744B">
          <w:rPr>
            <w:rStyle w:val="Lienhypertexte"/>
            <w:rFonts w:ascii="Arial" w:hAnsi="Arial" w:cs="Arial"/>
            <w:noProof/>
          </w:rPr>
          <w:t>1.1Lieux des prestations</w:t>
        </w:r>
        <w:r>
          <w:rPr>
            <w:noProof/>
            <w:webHidden/>
          </w:rPr>
          <w:tab/>
        </w:r>
        <w:r>
          <w:rPr>
            <w:noProof/>
            <w:webHidden/>
          </w:rPr>
          <w:fldChar w:fldCharType="begin"/>
        </w:r>
        <w:r>
          <w:rPr>
            <w:noProof/>
            <w:webHidden/>
          </w:rPr>
          <w:instrText xml:space="preserve"> PAGEREF _Toc187671328 \h </w:instrText>
        </w:r>
        <w:r>
          <w:rPr>
            <w:noProof/>
            <w:webHidden/>
          </w:rPr>
        </w:r>
        <w:r>
          <w:rPr>
            <w:noProof/>
            <w:webHidden/>
          </w:rPr>
          <w:fldChar w:fldCharType="separate"/>
        </w:r>
        <w:r>
          <w:rPr>
            <w:noProof/>
            <w:webHidden/>
          </w:rPr>
          <w:t>3</w:t>
        </w:r>
        <w:r>
          <w:rPr>
            <w:noProof/>
            <w:webHidden/>
          </w:rPr>
          <w:fldChar w:fldCharType="end"/>
        </w:r>
      </w:hyperlink>
    </w:p>
    <w:p w14:paraId="7ACDD315" w14:textId="282B7478" w:rsidR="0097495C" w:rsidRDefault="0097495C">
      <w:pPr>
        <w:pStyle w:val="TM1"/>
        <w:rPr>
          <w:rFonts w:asciiTheme="minorHAnsi" w:eastAsiaTheme="minorEastAsia" w:hAnsiTheme="minorHAnsi" w:cstheme="minorBidi"/>
          <w:b w:val="0"/>
          <w:caps w:val="0"/>
          <w:noProof/>
          <w:szCs w:val="22"/>
          <w:u w:val="none"/>
        </w:rPr>
      </w:pPr>
      <w:hyperlink w:anchor="_Toc187671329" w:history="1">
        <w:r w:rsidRPr="003E744B">
          <w:rPr>
            <w:rStyle w:val="Lienhypertexte"/>
            <w:rFonts w:ascii="Arial" w:hAnsi="Arial" w:cs="Arial"/>
            <w:noProof/>
          </w:rPr>
          <w:t>Article 2 : DETAIL DES FOURNITURES ATTENDUES</w:t>
        </w:r>
        <w:r>
          <w:rPr>
            <w:noProof/>
            <w:webHidden/>
          </w:rPr>
          <w:tab/>
        </w:r>
        <w:r>
          <w:rPr>
            <w:noProof/>
            <w:webHidden/>
          </w:rPr>
          <w:fldChar w:fldCharType="begin"/>
        </w:r>
        <w:r>
          <w:rPr>
            <w:noProof/>
            <w:webHidden/>
          </w:rPr>
          <w:instrText xml:space="preserve"> PAGEREF _Toc187671329 \h </w:instrText>
        </w:r>
        <w:r>
          <w:rPr>
            <w:noProof/>
            <w:webHidden/>
          </w:rPr>
        </w:r>
        <w:r>
          <w:rPr>
            <w:noProof/>
            <w:webHidden/>
          </w:rPr>
          <w:fldChar w:fldCharType="separate"/>
        </w:r>
        <w:r>
          <w:rPr>
            <w:noProof/>
            <w:webHidden/>
          </w:rPr>
          <w:t>4</w:t>
        </w:r>
        <w:r>
          <w:rPr>
            <w:noProof/>
            <w:webHidden/>
          </w:rPr>
          <w:fldChar w:fldCharType="end"/>
        </w:r>
      </w:hyperlink>
    </w:p>
    <w:p w14:paraId="4527B4EE" w14:textId="6628FC89" w:rsidR="0097495C" w:rsidRDefault="0097495C">
      <w:pPr>
        <w:pStyle w:val="TM2"/>
        <w:rPr>
          <w:rFonts w:asciiTheme="minorHAnsi" w:eastAsiaTheme="minorEastAsia" w:hAnsiTheme="minorHAnsi" w:cstheme="minorBidi"/>
          <w:b w:val="0"/>
          <w:smallCaps w:val="0"/>
          <w:noProof/>
          <w:szCs w:val="22"/>
        </w:rPr>
      </w:pPr>
      <w:hyperlink w:anchor="_Toc187671330" w:history="1">
        <w:r w:rsidRPr="003E744B">
          <w:rPr>
            <w:rStyle w:val="Lienhypertexte"/>
            <w:rFonts w:ascii="Arial" w:hAnsi="Arial" w:cs="Arial"/>
            <w:noProof/>
          </w:rPr>
          <w:t>2.1 Besoins en matière d’ordinateurs de bureau</w:t>
        </w:r>
        <w:r>
          <w:rPr>
            <w:noProof/>
            <w:webHidden/>
          </w:rPr>
          <w:tab/>
        </w:r>
        <w:r>
          <w:rPr>
            <w:noProof/>
            <w:webHidden/>
          </w:rPr>
          <w:fldChar w:fldCharType="begin"/>
        </w:r>
        <w:r>
          <w:rPr>
            <w:noProof/>
            <w:webHidden/>
          </w:rPr>
          <w:instrText xml:space="preserve"> PAGEREF _Toc187671330 \h </w:instrText>
        </w:r>
        <w:r>
          <w:rPr>
            <w:noProof/>
            <w:webHidden/>
          </w:rPr>
        </w:r>
        <w:r>
          <w:rPr>
            <w:noProof/>
            <w:webHidden/>
          </w:rPr>
          <w:fldChar w:fldCharType="separate"/>
        </w:r>
        <w:r>
          <w:rPr>
            <w:noProof/>
            <w:webHidden/>
          </w:rPr>
          <w:t>4</w:t>
        </w:r>
        <w:r>
          <w:rPr>
            <w:noProof/>
            <w:webHidden/>
          </w:rPr>
          <w:fldChar w:fldCharType="end"/>
        </w:r>
      </w:hyperlink>
    </w:p>
    <w:p w14:paraId="1F54E24F" w14:textId="5CE1BADE" w:rsidR="0097495C" w:rsidRDefault="0097495C">
      <w:pPr>
        <w:pStyle w:val="TM2"/>
        <w:rPr>
          <w:rFonts w:asciiTheme="minorHAnsi" w:eastAsiaTheme="minorEastAsia" w:hAnsiTheme="minorHAnsi" w:cstheme="minorBidi"/>
          <w:b w:val="0"/>
          <w:smallCaps w:val="0"/>
          <w:noProof/>
          <w:szCs w:val="22"/>
        </w:rPr>
      </w:pPr>
      <w:hyperlink w:anchor="_Toc187671331" w:history="1">
        <w:r w:rsidRPr="003E744B">
          <w:rPr>
            <w:rStyle w:val="Lienhypertexte"/>
            <w:rFonts w:ascii="Arial" w:hAnsi="Arial" w:cs="Arial"/>
            <w:noProof/>
          </w:rPr>
          <w:t>2.2 Besoins en d’ordinateurs Portables</w:t>
        </w:r>
        <w:r>
          <w:rPr>
            <w:noProof/>
            <w:webHidden/>
          </w:rPr>
          <w:tab/>
        </w:r>
        <w:r>
          <w:rPr>
            <w:noProof/>
            <w:webHidden/>
          </w:rPr>
          <w:fldChar w:fldCharType="begin"/>
        </w:r>
        <w:r>
          <w:rPr>
            <w:noProof/>
            <w:webHidden/>
          </w:rPr>
          <w:instrText xml:space="preserve"> PAGEREF _Toc187671331 \h </w:instrText>
        </w:r>
        <w:r>
          <w:rPr>
            <w:noProof/>
            <w:webHidden/>
          </w:rPr>
        </w:r>
        <w:r>
          <w:rPr>
            <w:noProof/>
            <w:webHidden/>
          </w:rPr>
          <w:fldChar w:fldCharType="separate"/>
        </w:r>
        <w:r>
          <w:rPr>
            <w:noProof/>
            <w:webHidden/>
          </w:rPr>
          <w:t>5</w:t>
        </w:r>
        <w:r>
          <w:rPr>
            <w:noProof/>
            <w:webHidden/>
          </w:rPr>
          <w:fldChar w:fldCharType="end"/>
        </w:r>
      </w:hyperlink>
    </w:p>
    <w:p w14:paraId="167AADFE" w14:textId="55E24A8A" w:rsidR="0097495C" w:rsidRDefault="0097495C">
      <w:pPr>
        <w:pStyle w:val="TM2"/>
        <w:rPr>
          <w:rFonts w:asciiTheme="minorHAnsi" w:eastAsiaTheme="minorEastAsia" w:hAnsiTheme="minorHAnsi" w:cstheme="minorBidi"/>
          <w:b w:val="0"/>
          <w:smallCaps w:val="0"/>
          <w:noProof/>
          <w:szCs w:val="22"/>
        </w:rPr>
      </w:pPr>
      <w:hyperlink w:anchor="_Toc187671332" w:history="1">
        <w:r w:rsidRPr="003E744B">
          <w:rPr>
            <w:rStyle w:val="Lienhypertexte"/>
            <w:rFonts w:ascii="Arial" w:hAnsi="Arial" w:cs="Arial"/>
            <w:noProof/>
          </w:rPr>
          <w:t>2.3 Besoins en matière de matériels Apple</w:t>
        </w:r>
        <w:r>
          <w:rPr>
            <w:noProof/>
            <w:webHidden/>
          </w:rPr>
          <w:tab/>
        </w:r>
        <w:r>
          <w:rPr>
            <w:noProof/>
            <w:webHidden/>
          </w:rPr>
          <w:fldChar w:fldCharType="begin"/>
        </w:r>
        <w:r>
          <w:rPr>
            <w:noProof/>
            <w:webHidden/>
          </w:rPr>
          <w:instrText xml:space="preserve"> PAGEREF _Toc187671332 \h </w:instrText>
        </w:r>
        <w:r>
          <w:rPr>
            <w:noProof/>
            <w:webHidden/>
          </w:rPr>
        </w:r>
        <w:r>
          <w:rPr>
            <w:noProof/>
            <w:webHidden/>
          </w:rPr>
          <w:fldChar w:fldCharType="separate"/>
        </w:r>
        <w:r>
          <w:rPr>
            <w:noProof/>
            <w:webHidden/>
          </w:rPr>
          <w:t>7</w:t>
        </w:r>
        <w:r>
          <w:rPr>
            <w:noProof/>
            <w:webHidden/>
          </w:rPr>
          <w:fldChar w:fldCharType="end"/>
        </w:r>
      </w:hyperlink>
    </w:p>
    <w:p w14:paraId="7B71B313" w14:textId="3A4833D4" w:rsidR="0097495C" w:rsidRDefault="0097495C">
      <w:pPr>
        <w:pStyle w:val="TM2"/>
        <w:rPr>
          <w:rFonts w:asciiTheme="minorHAnsi" w:eastAsiaTheme="minorEastAsia" w:hAnsiTheme="minorHAnsi" w:cstheme="minorBidi"/>
          <w:b w:val="0"/>
          <w:smallCaps w:val="0"/>
          <w:noProof/>
          <w:szCs w:val="22"/>
        </w:rPr>
      </w:pPr>
      <w:hyperlink w:anchor="_Toc187671333" w:history="1">
        <w:r w:rsidRPr="003E744B">
          <w:rPr>
            <w:rStyle w:val="Lienhypertexte"/>
            <w:rFonts w:ascii="Arial" w:hAnsi="Arial" w:cs="Arial"/>
            <w:noProof/>
          </w:rPr>
          <w:t>2.4 Besoins en matière d’écrans</w:t>
        </w:r>
        <w:r>
          <w:rPr>
            <w:noProof/>
            <w:webHidden/>
          </w:rPr>
          <w:tab/>
        </w:r>
        <w:r>
          <w:rPr>
            <w:noProof/>
            <w:webHidden/>
          </w:rPr>
          <w:fldChar w:fldCharType="begin"/>
        </w:r>
        <w:r>
          <w:rPr>
            <w:noProof/>
            <w:webHidden/>
          </w:rPr>
          <w:instrText xml:space="preserve"> PAGEREF _Toc187671333 \h </w:instrText>
        </w:r>
        <w:r>
          <w:rPr>
            <w:noProof/>
            <w:webHidden/>
          </w:rPr>
        </w:r>
        <w:r>
          <w:rPr>
            <w:noProof/>
            <w:webHidden/>
          </w:rPr>
          <w:fldChar w:fldCharType="separate"/>
        </w:r>
        <w:r>
          <w:rPr>
            <w:noProof/>
            <w:webHidden/>
          </w:rPr>
          <w:t>7</w:t>
        </w:r>
        <w:r>
          <w:rPr>
            <w:noProof/>
            <w:webHidden/>
          </w:rPr>
          <w:fldChar w:fldCharType="end"/>
        </w:r>
      </w:hyperlink>
    </w:p>
    <w:p w14:paraId="53EFDCE2" w14:textId="26F9C85D" w:rsidR="0097495C" w:rsidRDefault="0097495C">
      <w:pPr>
        <w:pStyle w:val="TM1"/>
        <w:rPr>
          <w:rFonts w:asciiTheme="minorHAnsi" w:eastAsiaTheme="minorEastAsia" w:hAnsiTheme="minorHAnsi" w:cstheme="minorBidi"/>
          <w:b w:val="0"/>
          <w:caps w:val="0"/>
          <w:noProof/>
          <w:szCs w:val="22"/>
          <w:u w:val="none"/>
        </w:rPr>
      </w:pPr>
      <w:hyperlink w:anchor="_Toc187671334" w:history="1">
        <w:r w:rsidRPr="003E744B">
          <w:rPr>
            <w:rStyle w:val="Lienhypertexte"/>
            <w:rFonts w:ascii="Arial" w:hAnsi="Arial" w:cs="Arial"/>
            <w:noProof/>
          </w:rPr>
          <w:t>Ils doivent répondre à minima aux caractéristiques suivantes :</w:t>
        </w:r>
        <w:r>
          <w:rPr>
            <w:noProof/>
            <w:webHidden/>
          </w:rPr>
          <w:tab/>
        </w:r>
        <w:r>
          <w:rPr>
            <w:noProof/>
            <w:webHidden/>
          </w:rPr>
          <w:fldChar w:fldCharType="begin"/>
        </w:r>
        <w:r>
          <w:rPr>
            <w:noProof/>
            <w:webHidden/>
          </w:rPr>
          <w:instrText xml:space="preserve"> PAGEREF _Toc187671334 \h </w:instrText>
        </w:r>
        <w:r>
          <w:rPr>
            <w:noProof/>
            <w:webHidden/>
          </w:rPr>
        </w:r>
        <w:r>
          <w:rPr>
            <w:noProof/>
            <w:webHidden/>
          </w:rPr>
          <w:fldChar w:fldCharType="separate"/>
        </w:r>
        <w:r>
          <w:rPr>
            <w:noProof/>
            <w:webHidden/>
          </w:rPr>
          <w:t>7</w:t>
        </w:r>
        <w:r>
          <w:rPr>
            <w:noProof/>
            <w:webHidden/>
          </w:rPr>
          <w:fldChar w:fldCharType="end"/>
        </w:r>
      </w:hyperlink>
    </w:p>
    <w:p w14:paraId="33F9A30B" w14:textId="6D4B8DFF" w:rsidR="0097495C" w:rsidRDefault="0097495C">
      <w:pPr>
        <w:pStyle w:val="TM2"/>
        <w:rPr>
          <w:rFonts w:asciiTheme="minorHAnsi" w:eastAsiaTheme="minorEastAsia" w:hAnsiTheme="minorHAnsi" w:cstheme="minorBidi"/>
          <w:b w:val="0"/>
          <w:smallCaps w:val="0"/>
          <w:noProof/>
          <w:szCs w:val="22"/>
        </w:rPr>
      </w:pPr>
      <w:hyperlink w:anchor="_Toc187671335" w:history="1">
        <w:r w:rsidRPr="003E744B">
          <w:rPr>
            <w:rStyle w:val="Lienhypertexte"/>
            <w:rFonts w:ascii="Arial" w:hAnsi="Arial" w:cs="Arial"/>
            <w:noProof/>
          </w:rPr>
          <w:t>2.5 Autres matériels informatiques</w:t>
        </w:r>
        <w:r>
          <w:rPr>
            <w:noProof/>
            <w:webHidden/>
          </w:rPr>
          <w:tab/>
        </w:r>
        <w:r>
          <w:rPr>
            <w:noProof/>
            <w:webHidden/>
          </w:rPr>
          <w:fldChar w:fldCharType="begin"/>
        </w:r>
        <w:r>
          <w:rPr>
            <w:noProof/>
            <w:webHidden/>
          </w:rPr>
          <w:instrText xml:space="preserve"> PAGEREF _Toc187671335 \h </w:instrText>
        </w:r>
        <w:r>
          <w:rPr>
            <w:noProof/>
            <w:webHidden/>
          </w:rPr>
        </w:r>
        <w:r>
          <w:rPr>
            <w:noProof/>
            <w:webHidden/>
          </w:rPr>
          <w:fldChar w:fldCharType="separate"/>
        </w:r>
        <w:r>
          <w:rPr>
            <w:noProof/>
            <w:webHidden/>
          </w:rPr>
          <w:t>8</w:t>
        </w:r>
        <w:r>
          <w:rPr>
            <w:noProof/>
            <w:webHidden/>
          </w:rPr>
          <w:fldChar w:fldCharType="end"/>
        </w:r>
      </w:hyperlink>
    </w:p>
    <w:p w14:paraId="0AF0A7C7" w14:textId="3B64E307" w:rsidR="0097495C" w:rsidRDefault="0097495C">
      <w:pPr>
        <w:pStyle w:val="TM2"/>
        <w:rPr>
          <w:rFonts w:asciiTheme="minorHAnsi" w:eastAsiaTheme="minorEastAsia" w:hAnsiTheme="minorHAnsi" w:cstheme="minorBidi"/>
          <w:b w:val="0"/>
          <w:smallCaps w:val="0"/>
          <w:noProof/>
          <w:szCs w:val="22"/>
        </w:rPr>
      </w:pPr>
      <w:hyperlink w:anchor="_Toc187671336" w:history="1">
        <w:r w:rsidRPr="003E744B">
          <w:rPr>
            <w:rStyle w:val="Lienhypertexte"/>
            <w:rFonts w:ascii="Arial" w:hAnsi="Arial" w:cs="Arial"/>
            <w:noProof/>
          </w:rPr>
          <w:t>2.6 Produits Connexes</w:t>
        </w:r>
        <w:r>
          <w:rPr>
            <w:noProof/>
            <w:webHidden/>
          </w:rPr>
          <w:tab/>
        </w:r>
        <w:r>
          <w:rPr>
            <w:noProof/>
            <w:webHidden/>
          </w:rPr>
          <w:fldChar w:fldCharType="begin"/>
        </w:r>
        <w:r>
          <w:rPr>
            <w:noProof/>
            <w:webHidden/>
          </w:rPr>
          <w:instrText xml:space="preserve"> PAGEREF _Toc187671336 \h </w:instrText>
        </w:r>
        <w:r>
          <w:rPr>
            <w:noProof/>
            <w:webHidden/>
          </w:rPr>
        </w:r>
        <w:r>
          <w:rPr>
            <w:noProof/>
            <w:webHidden/>
          </w:rPr>
          <w:fldChar w:fldCharType="separate"/>
        </w:r>
        <w:r>
          <w:rPr>
            <w:noProof/>
            <w:webHidden/>
          </w:rPr>
          <w:t>9</w:t>
        </w:r>
        <w:r>
          <w:rPr>
            <w:noProof/>
            <w:webHidden/>
          </w:rPr>
          <w:fldChar w:fldCharType="end"/>
        </w:r>
      </w:hyperlink>
    </w:p>
    <w:p w14:paraId="4D613B68" w14:textId="601A52BB" w:rsidR="0097495C" w:rsidRDefault="0097495C">
      <w:pPr>
        <w:pStyle w:val="TM2"/>
        <w:rPr>
          <w:rFonts w:asciiTheme="minorHAnsi" w:eastAsiaTheme="minorEastAsia" w:hAnsiTheme="minorHAnsi" w:cstheme="minorBidi"/>
          <w:b w:val="0"/>
          <w:smallCaps w:val="0"/>
          <w:noProof/>
          <w:szCs w:val="22"/>
        </w:rPr>
      </w:pPr>
      <w:hyperlink w:anchor="_Toc187671337" w:history="1">
        <w:r w:rsidRPr="003E744B">
          <w:rPr>
            <w:rStyle w:val="Lienhypertexte"/>
            <w:rFonts w:ascii="Arial" w:hAnsi="Arial" w:cs="Arial"/>
            <w:noProof/>
          </w:rPr>
          <w:t>2.7 Licences Logiciels</w:t>
        </w:r>
        <w:r>
          <w:rPr>
            <w:noProof/>
            <w:webHidden/>
          </w:rPr>
          <w:tab/>
        </w:r>
        <w:r>
          <w:rPr>
            <w:noProof/>
            <w:webHidden/>
          </w:rPr>
          <w:fldChar w:fldCharType="begin"/>
        </w:r>
        <w:r>
          <w:rPr>
            <w:noProof/>
            <w:webHidden/>
          </w:rPr>
          <w:instrText xml:space="preserve"> PAGEREF _Toc187671337 \h </w:instrText>
        </w:r>
        <w:r>
          <w:rPr>
            <w:noProof/>
            <w:webHidden/>
          </w:rPr>
        </w:r>
        <w:r>
          <w:rPr>
            <w:noProof/>
            <w:webHidden/>
          </w:rPr>
          <w:fldChar w:fldCharType="separate"/>
        </w:r>
        <w:r>
          <w:rPr>
            <w:noProof/>
            <w:webHidden/>
          </w:rPr>
          <w:t>10</w:t>
        </w:r>
        <w:r>
          <w:rPr>
            <w:noProof/>
            <w:webHidden/>
          </w:rPr>
          <w:fldChar w:fldCharType="end"/>
        </w:r>
      </w:hyperlink>
    </w:p>
    <w:p w14:paraId="2630F4E0" w14:textId="05A63294" w:rsidR="0097495C" w:rsidRDefault="0097495C">
      <w:pPr>
        <w:pStyle w:val="TM1"/>
        <w:rPr>
          <w:rFonts w:asciiTheme="minorHAnsi" w:eastAsiaTheme="minorEastAsia" w:hAnsiTheme="minorHAnsi" w:cstheme="minorBidi"/>
          <w:b w:val="0"/>
          <w:caps w:val="0"/>
          <w:noProof/>
          <w:szCs w:val="22"/>
          <w:u w:val="none"/>
        </w:rPr>
      </w:pPr>
      <w:hyperlink w:anchor="_Toc187671338" w:history="1">
        <w:r w:rsidRPr="003E744B">
          <w:rPr>
            <w:rStyle w:val="Lienhypertexte"/>
            <w:rFonts w:ascii="Arial" w:hAnsi="Arial" w:cs="Arial"/>
            <w:noProof/>
          </w:rPr>
          <w:t>Article 3 : EXECUTION DU MARCHE</w:t>
        </w:r>
        <w:r>
          <w:rPr>
            <w:noProof/>
            <w:webHidden/>
          </w:rPr>
          <w:tab/>
        </w:r>
        <w:r>
          <w:rPr>
            <w:noProof/>
            <w:webHidden/>
          </w:rPr>
          <w:fldChar w:fldCharType="begin"/>
        </w:r>
        <w:r>
          <w:rPr>
            <w:noProof/>
            <w:webHidden/>
          </w:rPr>
          <w:instrText xml:space="preserve"> PAGEREF _Toc187671338 \h </w:instrText>
        </w:r>
        <w:r>
          <w:rPr>
            <w:noProof/>
            <w:webHidden/>
          </w:rPr>
        </w:r>
        <w:r>
          <w:rPr>
            <w:noProof/>
            <w:webHidden/>
          </w:rPr>
          <w:fldChar w:fldCharType="separate"/>
        </w:r>
        <w:r>
          <w:rPr>
            <w:noProof/>
            <w:webHidden/>
          </w:rPr>
          <w:t>10</w:t>
        </w:r>
        <w:r>
          <w:rPr>
            <w:noProof/>
            <w:webHidden/>
          </w:rPr>
          <w:fldChar w:fldCharType="end"/>
        </w:r>
      </w:hyperlink>
    </w:p>
    <w:p w14:paraId="3F2F0506" w14:textId="6DA16CC2" w:rsidR="0097495C" w:rsidRDefault="0097495C">
      <w:pPr>
        <w:pStyle w:val="TM2"/>
        <w:rPr>
          <w:rFonts w:asciiTheme="minorHAnsi" w:eastAsiaTheme="minorEastAsia" w:hAnsiTheme="minorHAnsi" w:cstheme="minorBidi"/>
          <w:b w:val="0"/>
          <w:smallCaps w:val="0"/>
          <w:noProof/>
          <w:szCs w:val="22"/>
        </w:rPr>
      </w:pPr>
      <w:hyperlink w:anchor="_Toc187671339" w:history="1">
        <w:r w:rsidRPr="003E744B">
          <w:rPr>
            <w:rStyle w:val="Lienhypertexte"/>
            <w:rFonts w:ascii="Arial" w:hAnsi="Arial" w:cs="Arial"/>
            <w:noProof/>
          </w:rPr>
          <w:t>3.1 Actualisation des références du matériel</w:t>
        </w:r>
        <w:r>
          <w:rPr>
            <w:noProof/>
            <w:webHidden/>
          </w:rPr>
          <w:tab/>
        </w:r>
        <w:r>
          <w:rPr>
            <w:noProof/>
            <w:webHidden/>
          </w:rPr>
          <w:fldChar w:fldCharType="begin"/>
        </w:r>
        <w:r>
          <w:rPr>
            <w:noProof/>
            <w:webHidden/>
          </w:rPr>
          <w:instrText xml:space="preserve"> PAGEREF _Toc187671339 \h </w:instrText>
        </w:r>
        <w:r>
          <w:rPr>
            <w:noProof/>
            <w:webHidden/>
          </w:rPr>
        </w:r>
        <w:r>
          <w:rPr>
            <w:noProof/>
            <w:webHidden/>
          </w:rPr>
          <w:fldChar w:fldCharType="separate"/>
        </w:r>
        <w:r>
          <w:rPr>
            <w:noProof/>
            <w:webHidden/>
          </w:rPr>
          <w:t>10</w:t>
        </w:r>
        <w:r>
          <w:rPr>
            <w:noProof/>
            <w:webHidden/>
          </w:rPr>
          <w:fldChar w:fldCharType="end"/>
        </w:r>
      </w:hyperlink>
    </w:p>
    <w:p w14:paraId="09E0943F" w14:textId="64D33DC1" w:rsidR="0097495C" w:rsidRDefault="0097495C">
      <w:pPr>
        <w:pStyle w:val="TM2"/>
        <w:rPr>
          <w:rFonts w:asciiTheme="minorHAnsi" w:eastAsiaTheme="minorEastAsia" w:hAnsiTheme="minorHAnsi" w:cstheme="minorBidi"/>
          <w:b w:val="0"/>
          <w:smallCaps w:val="0"/>
          <w:noProof/>
          <w:szCs w:val="22"/>
        </w:rPr>
      </w:pPr>
      <w:hyperlink w:anchor="_Toc187671340" w:history="1">
        <w:r w:rsidRPr="003E744B">
          <w:rPr>
            <w:rStyle w:val="Lienhypertexte"/>
            <w:rFonts w:ascii="Arial" w:hAnsi="Arial" w:cs="Arial"/>
            <w:noProof/>
          </w:rPr>
          <w:t>3.2 Commandes / Livraisons</w:t>
        </w:r>
        <w:r>
          <w:rPr>
            <w:noProof/>
            <w:webHidden/>
          </w:rPr>
          <w:tab/>
        </w:r>
        <w:r>
          <w:rPr>
            <w:noProof/>
            <w:webHidden/>
          </w:rPr>
          <w:fldChar w:fldCharType="begin"/>
        </w:r>
        <w:r>
          <w:rPr>
            <w:noProof/>
            <w:webHidden/>
          </w:rPr>
          <w:instrText xml:space="preserve"> PAGEREF _Toc187671340 \h </w:instrText>
        </w:r>
        <w:r>
          <w:rPr>
            <w:noProof/>
            <w:webHidden/>
          </w:rPr>
        </w:r>
        <w:r>
          <w:rPr>
            <w:noProof/>
            <w:webHidden/>
          </w:rPr>
          <w:fldChar w:fldCharType="separate"/>
        </w:r>
        <w:r>
          <w:rPr>
            <w:noProof/>
            <w:webHidden/>
          </w:rPr>
          <w:t>10</w:t>
        </w:r>
        <w:r>
          <w:rPr>
            <w:noProof/>
            <w:webHidden/>
          </w:rPr>
          <w:fldChar w:fldCharType="end"/>
        </w:r>
      </w:hyperlink>
    </w:p>
    <w:p w14:paraId="07A3D8EE" w14:textId="1910475C" w:rsidR="0097495C" w:rsidRDefault="0097495C">
      <w:pPr>
        <w:pStyle w:val="TM2"/>
        <w:rPr>
          <w:rFonts w:asciiTheme="minorHAnsi" w:eastAsiaTheme="minorEastAsia" w:hAnsiTheme="minorHAnsi" w:cstheme="minorBidi"/>
          <w:b w:val="0"/>
          <w:smallCaps w:val="0"/>
          <w:noProof/>
          <w:szCs w:val="22"/>
        </w:rPr>
      </w:pPr>
      <w:hyperlink w:anchor="_Toc187671341" w:history="1">
        <w:r w:rsidRPr="003E744B">
          <w:rPr>
            <w:rStyle w:val="Lienhypertexte"/>
            <w:rFonts w:ascii="Arial" w:hAnsi="Arial" w:cs="Arial"/>
            <w:noProof/>
          </w:rPr>
          <w:t>3.3 Le service après-vente</w:t>
        </w:r>
        <w:r>
          <w:rPr>
            <w:noProof/>
            <w:webHidden/>
          </w:rPr>
          <w:tab/>
        </w:r>
        <w:r>
          <w:rPr>
            <w:noProof/>
            <w:webHidden/>
          </w:rPr>
          <w:fldChar w:fldCharType="begin"/>
        </w:r>
        <w:r>
          <w:rPr>
            <w:noProof/>
            <w:webHidden/>
          </w:rPr>
          <w:instrText xml:space="preserve"> PAGEREF _Toc187671341 \h </w:instrText>
        </w:r>
        <w:r>
          <w:rPr>
            <w:noProof/>
            <w:webHidden/>
          </w:rPr>
        </w:r>
        <w:r>
          <w:rPr>
            <w:noProof/>
            <w:webHidden/>
          </w:rPr>
          <w:fldChar w:fldCharType="separate"/>
        </w:r>
        <w:r>
          <w:rPr>
            <w:noProof/>
            <w:webHidden/>
          </w:rPr>
          <w:t>11</w:t>
        </w:r>
        <w:r>
          <w:rPr>
            <w:noProof/>
            <w:webHidden/>
          </w:rPr>
          <w:fldChar w:fldCharType="end"/>
        </w:r>
      </w:hyperlink>
    </w:p>
    <w:p w14:paraId="33C5E419" w14:textId="0F71168F" w:rsidR="0097495C" w:rsidRDefault="0097495C">
      <w:pPr>
        <w:pStyle w:val="TM1"/>
        <w:rPr>
          <w:rFonts w:asciiTheme="minorHAnsi" w:eastAsiaTheme="minorEastAsia" w:hAnsiTheme="minorHAnsi" w:cstheme="minorBidi"/>
          <w:b w:val="0"/>
          <w:caps w:val="0"/>
          <w:noProof/>
          <w:szCs w:val="22"/>
          <w:u w:val="none"/>
        </w:rPr>
      </w:pPr>
      <w:hyperlink w:anchor="_Toc187671342" w:history="1">
        <w:r w:rsidRPr="003E744B">
          <w:rPr>
            <w:rStyle w:val="Lienhypertexte"/>
            <w:rFonts w:ascii="Arial" w:hAnsi="Arial" w:cs="Arial"/>
            <w:noProof/>
          </w:rPr>
          <w:t>Article 6 : Développement durable</w:t>
        </w:r>
        <w:r>
          <w:rPr>
            <w:noProof/>
            <w:webHidden/>
          </w:rPr>
          <w:tab/>
        </w:r>
        <w:r>
          <w:rPr>
            <w:noProof/>
            <w:webHidden/>
          </w:rPr>
          <w:fldChar w:fldCharType="begin"/>
        </w:r>
        <w:r>
          <w:rPr>
            <w:noProof/>
            <w:webHidden/>
          </w:rPr>
          <w:instrText xml:space="preserve"> PAGEREF _Toc187671342 \h </w:instrText>
        </w:r>
        <w:r>
          <w:rPr>
            <w:noProof/>
            <w:webHidden/>
          </w:rPr>
        </w:r>
        <w:r>
          <w:rPr>
            <w:noProof/>
            <w:webHidden/>
          </w:rPr>
          <w:fldChar w:fldCharType="separate"/>
        </w:r>
        <w:r>
          <w:rPr>
            <w:noProof/>
            <w:webHidden/>
          </w:rPr>
          <w:t>11</w:t>
        </w:r>
        <w:r>
          <w:rPr>
            <w:noProof/>
            <w:webHidden/>
          </w:rPr>
          <w:fldChar w:fldCharType="end"/>
        </w:r>
      </w:hyperlink>
    </w:p>
    <w:p w14:paraId="49CC716B" w14:textId="5803BC5D" w:rsidR="0097495C" w:rsidRDefault="0097495C">
      <w:pPr>
        <w:pStyle w:val="TM1"/>
        <w:rPr>
          <w:rFonts w:asciiTheme="minorHAnsi" w:eastAsiaTheme="minorEastAsia" w:hAnsiTheme="minorHAnsi" w:cstheme="minorBidi"/>
          <w:b w:val="0"/>
          <w:caps w:val="0"/>
          <w:noProof/>
          <w:szCs w:val="22"/>
          <w:u w:val="none"/>
        </w:rPr>
      </w:pPr>
      <w:hyperlink w:anchor="_Toc187671343" w:history="1">
        <w:r w:rsidRPr="003E744B">
          <w:rPr>
            <w:rStyle w:val="Lienhypertexte"/>
            <w:rFonts w:ascii="Arial" w:hAnsi="Arial" w:cs="Arial"/>
            <w:noProof/>
          </w:rPr>
          <w:t>Article 7 : Propriété intellectuelle, protection et restitution des documents remis au titulaire</w:t>
        </w:r>
        <w:r>
          <w:rPr>
            <w:noProof/>
            <w:webHidden/>
          </w:rPr>
          <w:tab/>
        </w:r>
        <w:r>
          <w:rPr>
            <w:noProof/>
            <w:webHidden/>
          </w:rPr>
          <w:fldChar w:fldCharType="begin"/>
        </w:r>
        <w:r>
          <w:rPr>
            <w:noProof/>
            <w:webHidden/>
          </w:rPr>
          <w:instrText xml:space="preserve"> PAGEREF _Toc187671343 \h </w:instrText>
        </w:r>
        <w:r>
          <w:rPr>
            <w:noProof/>
            <w:webHidden/>
          </w:rPr>
        </w:r>
        <w:r>
          <w:rPr>
            <w:noProof/>
            <w:webHidden/>
          </w:rPr>
          <w:fldChar w:fldCharType="separate"/>
        </w:r>
        <w:r>
          <w:rPr>
            <w:noProof/>
            <w:webHidden/>
          </w:rPr>
          <w:t>12</w:t>
        </w:r>
        <w:r>
          <w:rPr>
            <w:noProof/>
            <w:webHidden/>
          </w:rPr>
          <w:fldChar w:fldCharType="end"/>
        </w:r>
      </w:hyperlink>
    </w:p>
    <w:p w14:paraId="4327E3A6" w14:textId="1B190510" w:rsidR="0097495C" w:rsidRDefault="0097495C">
      <w:pPr>
        <w:pStyle w:val="TM2"/>
        <w:rPr>
          <w:rFonts w:asciiTheme="minorHAnsi" w:eastAsiaTheme="minorEastAsia" w:hAnsiTheme="minorHAnsi" w:cstheme="minorBidi"/>
          <w:b w:val="0"/>
          <w:smallCaps w:val="0"/>
          <w:noProof/>
          <w:szCs w:val="22"/>
        </w:rPr>
      </w:pPr>
      <w:hyperlink w:anchor="_Toc187671344" w:history="1">
        <w:r w:rsidRPr="003E744B">
          <w:rPr>
            <w:rStyle w:val="Lienhypertexte"/>
            <w:rFonts w:ascii="Arial" w:hAnsi="Arial" w:cs="Arial"/>
            <w:noProof/>
          </w:rPr>
          <w:t>7.1 - Représentation et respect de l’image de marque de Grenoble Ecole de Management et de ses partenaires</w:t>
        </w:r>
        <w:r>
          <w:rPr>
            <w:noProof/>
            <w:webHidden/>
          </w:rPr>
          <w:tab/>
        </w:r>
        <w:r>
          <w:rPr>
            <w:noProof/>
            <w:webHidden/>
          </w:rPr>
          <w:fldChar w:fldCharType="begin"/>
        </w:r>
        <w:r>
          <w:rPr>
            <w:noProof/>
            <w:webHidden/>
          </w:rPr>
          <w:instrText xml:space="preserve"> PAGEREF _Toc187671344 \h </w:instrText>
        </w:r>
        <w:r>
          <w:rPr>
            <w:noProof/>
            <w:webHidden/>
          </w:rPr>
        </w:r>
        <w:r>
          <w:rPr>
            <w:noProof/>
            <w:webHidden/>
          </w:rPr>
          <w:fldChar w:fldCharType="separate"/>
        </w:r>
        <w:r>
          <w:rPr>
            <w:noProof/>
            <w:webHidden/>
          </w:rPr>
          <w:t>12</w:t>
        </w:r>
        <w:r>
          <w:rPr>
            <w:noProof/>
            <w:webHidden/>
          </w:rPr>
          <w:fldChar w:fldCharType="end"/>
        </w:r>
      </w:hyperlink>
    </w:p>
    <w:p w14:paraId="6C551F9C" w14:textId="607D7CC0" w:rsidR="0097495C" w:rsidRDefault="0097495C">
      <w:pPr>
        <w:pStyle w:val="TM2"/>
        <w:rPr>
          <w:rFonts w:asciiTheme="minorHAnsi" w:eastAsiaTheme="minorEastAsia" w:hAnsiTheme="minorHAnsi" w:cstheme="minorBidi"/>
          <w:b w:val="0"/>
          <w:smallCaps w:val="0"/>
          <w:noProof/>
          <w:szCs w:val="22"/>
        </w:rPr>
      </w:pPr>
      <w:hyperlink w:anchor="_Toc187671345" w:history="1">
        <w:r w:rsidRPr="003E744B">
          <w:rPr>
            <w:rStyle w:val="Lienhypertexte"/>
            <w:rFonts w:ascii="Arial" w:hAnsi="Arial" w:cs="Arial"/>
            <w:noProof/>
          </w:rPr>
          <w:t>7.2 - Obligation de confidentialité</w:t>
        </w:r>
        <w:r>
          <w:rPr>
            <w:noProof/>
            <w:webHidden/>
          </w:rPr>
          <w:tab/>
        </w:r>
        <w:r>
          <w:rPr>
            <w:noProof/>
            <w:webHidden/>
          </w:rPr>
          <w:fldChar w:fldCharType="begin"/>
        </w:r>
        <w:r>
          <w:rPr>
            <w:noProof/>
            <w:webHidden/>
          </w:rPr>
          <w:instrText xml:space="preserve"> PAGEREF _Toc187671345 \h </w:instrText>
        </w:r>
        <w:r>
          <w:rPr>
            <w:noProof/>
            <w:webHidden/>
          </w:rPr>
        </w:r>
        <w:r>
          <w:rPr>
            <w:noProof/>
            <w:webHidden/>
          </w:rPr>
          <w:fldChar w:fldCharType="separate"/>
        </w:r>
        <w:r>
          <w:rPr>
            <w:noProof/>
            <w:webHidden/>
          </w:rPr>
          <w:t>12</w:t>
        </w:r>
        <w:r>
          <w:rPr>
            <w:noProof/>
            <w:webHidden/>
          </w:rPr>
          <w:fldChar w:fldCharType="end"/>
        </w:r>
      </w:hyperlink>
    </w:p>
    <w:p w14:paraId="39A9DC49" w14:textId="004535D8" w:rsidR="005C4F30" w:rsidRDefault="005C4F30" w:rsidP="003F0C4D">
      <w:pPr>
        <w:spacing w:line="276" w:lineRule="auto"/>
      </w:pPr>
      <w:r>
        <w:fldChar w:fldCharType="end"/>
      </w:r>
    </w:p>
    <w:p w14:paraId="4474A7D3" w14:textId="77777777" w:rsidR="00250A7D" w:rsidRDefault="00D8107C" w:rsidP="003F0C4D">
      <w:pPr>
        <w:pStyle w:val="Titre1"/>
        <w:spacing w:line="276" w:lineRule="auto"/>
      </w:pPr>
      <w:bookmarkStart w:id="1" w:name="_Toc187671326"/>
      <w:r>
        <w:rPr>
          <w:rStyle w:val="Appelnotedebasdep"/>
        </w:rPr>
        <w:footnoteReference w:id="1"/>
      </w:r>
      <w:r w:rsidR="005C4F30">
        <w:br w:type="page"/>
      </w:r>
      <w:r w:rsidR="00250A7D" w:rsidRPr="00250A7D">
        <w:rPr>
          <w:rFonts w:ascii="Arial" w:hAnsi="Arial" w:cs="Arial"/>
        </w:rPr>
        <w:lastRenderedPageBreak/>
        <w:t>Préambule</w:t>
      </w:r>
      <w:bookmarkEnd w:id="1"/>
    </w:p>
    <w:p w14:paraId="4A57122F" w14:textId="77777777" w:rsidR="00D46B4D" w:rsidRPr="00F732D4" w:rsidRDefault="00D46B4D" w:rsidP="003F0C4D">
      <w:pPr>
        <w:spacing w:line="276" w:lineRule="auto"/>
        <w:jc w:val="both"/>
        <w:rPr>
          <w:rFonts w:ascii="Arial" w:hAnsi="Arial" w:cs="Arial"/>
          <w:sz w:val="24"/>
          <w:szCs w:val="24"/>
        </w:rPr>
      </w:pPr>
      <w:r w:rsidRPr="00F732D4">
        <w:rPr>
          <w:rFonts w:ascii="Arial" w:hAnsi="Arial" w:cs="Arial"/>
          <w:sz w:val="24"/>
          <w:szCs w:val="24"/>
        </w:rPr>
        <w:t>Business School reconnue sur la scène internationale et nationale, Grenoble Ecole de Management (GEM) est plus qu’une école. C’est un laboratoire à ciel ouvert dans lequel 8000 étudiants et 500 collaborateurs apprennent et œuvrent chaque jour pour résoudre des problèmes complexes et répondre aux défis des entreprises et de la Société.</w:t>
      </w:r>
    </w:p>
    <w:p w14:paraId="09616853" w14:textId="77777777" w:rsidR="00D46B4D" w:rsidRPr="00F732D4" w:rsidRDefault="00D46B4D" w:rsidP="003F0C4D">
      <w:pPr>
        <w:spacing w:line="276" w:lineRule="auto"/>
        <w:jc w:val="both"/>
        <w:rPr>
          <w:rFonts w:ascii="Arial" w:hAnsi="Arial" w:cs="Arial"/>
          <w:sz w:val="24"/>
          <w:szCs w:val="24"/>
        </w:rPr>
      </w:pPr>
      <w:r w:rsidRPr="00F732D4">
        <w:rPr>
          <w:rFonts w:ascii="Arial" w:hAnsi="Arial" w:cs="Arial"/>
          <w:sz w:val="24"/>
          <w:szCs w:val="24"/>
        </w:rPr>
        <w:t>Historiquement basée à Grenoble, ville de sciences et de technologies, l’école a développé une solide expertise en Management de la Technologie, de l’Innovation. Cette orientation fondatrice lui a permis d’élargir ses champs d’expertise en recherche et en formation autour du digital, de la santé, de l’énergie, de l’entrepreneuriat, de l’économie du partage et de la géopolitique.</w:t>
      </w:r>
    </w:p>
    <w:p w14:paraId="78EBE40F" w14:textId="77777777" w:rsidR="00D46B4D" w:rsidRPr="00F732D4" w:rsidRDefault="00D46B4D" w:rsidP="003F0C4D">
      <w:pPr>
        <w:spacing w:line="276" w:lineRule="auto"/>
        <w:jc w:val="both"/>
        <w:rPr>
          <w:rFonts w:ascii="Arial" w:hAnsi="Arial" w:cs="Arial"/>
          <w:sz w:val="24"/>
          <w:szCs w:val="24"/>
        </w:rPr>
      </w:pPr>
      <w:r w:rsidRPr="00F732D4">
        <w:rPr>
          <w:rFonts w:ascii="Arial" w:hAnsi="Arial" w:cs="Arial"/>
          <w:sz w:val="24"/>
          <w:szCs w:val="24"/>
        </w:rPr>
        <w:t xml:space="preserve">Créatrice de son propre modèle pédagogique, GEM est un espace d’expérimentations, de réflexion, d’hybridation qui déploie une offre de 50 programmes de formation initiale et continue, en français et en anglais, dispensés à Grenoble, Paris, Berlin, Singapour, Moscou et Casablanca. </w:t>
      </w:r>
    </w:p>
    <w:p w14:paraId="0C98FE3A" w14:textId="77777777" w:rsidR="00D46B4D" w:rsidRPr="00F732D4" w:rsidRDefault="00D46B4D" w:rsidP="003F0C4D">
      <w:pPr>
        <w:spacing w:line="276" w:lineRule="auto"/>
        <w:jc w:val="both"/>
        <w:rPr>
          <w:rFonts w:ascii="Arial" w:hAnsi="Arial" w:cs="Arial"/>
          <w:sz w:val="24"/>
          <w:szCs w:val="24"/>
        </w:rPr>
      </w:pPr>
      <w:r w:rsidRPr="00F732D4">
        <w:rPr>
          <w:rFonts w:ascii="Arial" w:hAnsi="Arial" w:cs="Arial"/>
          <w:sz w:val="24"/>
          <w:szCs w:val="24"/>
        </w:rPr>
        <w:t>Etablissement d’Enseignement Supérieur Consulaire (EESC) affilié à la CCI de Grenoble, GEM est « membre fondateur » du campus d’innovation grenoblois GIANT et « membre associé simple » de la ComUE Université Grenoble Alpes. GEM est accréditée par les 3 organismes majeurs AACSB, EQUIS et AMBA et régulièrement classée pour la qualité de ses formations par les plus grands journaux économiques internationaux.</w:t>
      </w:r>
    </w:p>
    <w:p w14:paraId="645DA466" w14:textId="77777777" w:rsidR="00250A7D" w:rsidRPr="00250A7D" w:rsidRDefault="00250A7D" w:rsidP="003F0C4D">
      <w:pPr>
        <w:spacing w:line="276" w:lineRule="auto"/>
      </w:pPr>
    </w:p>
    <w:p w14:paraId="7778D922" w14:textId="77777777" w:rsidR="005C4F30" w:rsidRDefault="005C4F30" w:rsidP="003F0C4D">
      <w:pPr>
        <w:pStyle w:val="Titre1"/>
        <w:spacing w:line="276" w:lineRule="auto"/>
      </w:pPr>
      <w:bookmarkStart w:id="2" w:name="_Toc187671327"/>
      <w:r w:rsidRPr="00C754B2">
        <w:rPr>
          <w:rFonts w:ascii="Arial" w:hAnsi="Arial" w:cs="Arial"/>
        </w:rPr>
        <w:t>Article premier : Objet de la consultation</w:t>
      </w:r>
      <w:bookmarkEnd w:id="2"/>
    </w:p>
    <w:p w14:paraId="722EE5C2" w14:textId="77777777" w:rsidR="00D1501F" w:rsidRPr="00F732D4" w:rsidRDefault="00D1501F" w:rsidP="003F0C4D">
      <w:pPr>
        <w:pStyle w:val="NormalWeb"/>
        <w:spacing w:line="276" w:lineRule="auto"/>
        <w:jc w:val="both"/>
        <w:rPr>
          <w:rFonts w:ascii="Arial" w:hAnsi="Arial" w:cs="Arial"/>
        </w:rPr>
      </w:pPr>
      <w:r w:rsidRPr="00F732D4">
        <w:rPr>
          <w:rFonts w:ascii="Arial" w:hAnsi="Arial" w:cs="Arial"/>
        </w:rPr>
        <w:t>La présente consultation concerne la fourniture de matériels et logiciels pour Grenoble Ecole de Man</w:t>
      </w:r>
      <w:r w:rsidR="008530F8">
        <w:rPr>
          <w:rFonts w:ascii="Arial" w:hAnsi="Arial" w:cs="Arial"/>
        </w:rPr>
        <w:t>a</w:t>
      </w:r>
      <w:r w:rsidRPr="00F732D4">
        <w:rPr>
          <w:rFonts w:ascii="Arial" w:hAnsi="Arial" w:cs="Arial"/>
        </w:rPr>
        <w:t>gement.</w:t>
      </w:r>
    </w:p>
    <w:p w14:paraId="0C313FC9" w14:textId="77777777" w:rsidR="00D1501F" w:rsidRPr="00F732D4" w:rsidRDefault="00D1501F" w:rsidP="003F0C4D">
      <w:pPr>
        <w:pStyle w:val="NormalWeb"/>
        <w:spacing w:line="276" w:lineRule="auto"/>
        <w:jc w:val="both"/>
        <w:rPr>
          <w:rFonts w:ascii="Arial" w:hAnsi="Arial" w:cs="Arial"/>
        </w:rPr>
      </w:pPr>
      <w:r w:rsidRPr="00F732D4">
        <w:rPr>
          <w:rFonts w:ascii="Arial" w:hAnsi="Arial" w:cs="Arial"/>
        </w:rPr>
        <w:t>Les besoins en matériels informatiques portent essentiellement sur des postes de travail des utilisateurs du système d’information. En ce qui concerne les besoins en logiciel, il est question de logiciels bureautiques (hors solutions Microsoft (OS et Office), hors solutions applicatives métier et hors logiciels systèmes (antivirus, etc.).</w:t>
      </w:r>
    </w:p>
    <w:p w14:paraId="5868C2AE" w14:textId="77777777" w:rsidR="00F5194F" w:rsidRPr="00153C9D" w:rsidRDefault="006F0EF0" w:rsidP="003F0C4D">
      <w:pPr>
        <w:pStyle w:val="Titre2"/>
        <w:spacing w:line="276" w:lineRule="auto"/>
        <w:rPr>
          <w:rFonts w:ascii="Arial" w:hAnsi="Arial" w:cs="Arial"/>
        </w:rPr>
      </w:pPr>
      <w:bookmarkStart w:id="3" w:name="_Toc187671328"/>
      <w:r w:rsidRPr="00153C9D">
        <w:rPr>
          <w:rFonts w:ascii="Arial" w:hAnsi="Arial" w:cs="Arial"/>
        </w:rPr>
        <w:t>1.1</w:t>
      </w:r>
      <w:r w:rsidR="00F5194F" w:rsidRPr="00153C9D">
        <w:rPr>
          <w:rFonts w:ascii="Arial" w:hAnsi="Arial" w:cs="Arial"/>
        </w:rPr>
        <w:t xml:space="preserve">Lieux des </w:t>
      </w:r>
      <w:r w:rsidRPr="00153C9D">
        <w:rPr>
          <w:rFonts w:ascii="Arial" w:hAnsi="Arial" w:cs="Arial"/>
        </w:rPr>
        <w:t>prestations</w:t>
      </w:r>
      <w:bookmarkEnd w:id="3"/>
    </w:p>
    <w:p w14:paraId="4601840C" w14:textId="77777777" w:rsidR="00F5194F" w:rsidRPr="00F732D4" w:rsidRDefault="00F5194F" w:rsidP="003F0C4D">
      <w:pPr>
        <w:pStyle w:val="Corpsdetexte"/>
        <w:spacing w:line="276" w:lineRule="auto"/>
        <w:rPr>
          <w:rFonts w:ascii="Arial" w:hAnsi="Arial" w:cs="Arial"/>
          <w:noProof w:val="0"/>
          <w:sz w:val="24"/>
          <w:szCs w:val="24"/>
        </w:rPr>
      </w:pPr>
      <w:r w:rsidRPr="00F732D4">
        <w:rPr>
          <w:rFonts w:ascii="Arial" w:hAnsi="Arial" w:cs="Arial"/>
          <w:noProof w:val="0"/>
          <w:sz w:val="24"/>
          <w:szCs w:val="24"/>
        </w:rPr>
        <w:t xml:space="preserve">Les sites concernés </w:t>
      </w:r>
      <w:r w:rsidR="00226F41" w:rsidRPr="00F732D4">
        <w:rPr>
          <w:rFonts w:ascii="Arial" w:hAnsi="Arial" w:cs="Arial"/>
          <w:noProof w:val="0"/>
          <w:sz w:val="24"/>
          <w:szCs w:val="24"/>
        </w:rPr>
        <w:t xml:space="preserve">par le marché seront précisés sur </w:t>
      </w:r>
      <w:r w:rsidRPr="00F732D4">
        <w:rPr>
          <w:rFonts w:ascii="Arial" w:hAnsi="Arial" w:cs="Arial"/>
          <w:noProof w:val="0"/>
          <w:sz w:val="24"/>
          <w:szCs w:val="24"/>
        </w:rPr>
        <w:t xml:space="preserve">chaque </w:t>
      </w:r>
      <w:r w:rsidR="00447529" w:rsidRPr="00F732D4">
        <w:rPr>
          <w:rFonts w:ascii="Arial" w:hAnsi="Arial" w:cs="Arial"/>
          <w:noProof w:val="0"/>
          <w:sz w:val="24"/>
          <w:szCs w:val="24"/>
        </w:rPr>
        <w:t>bon de commande.</w:t>
      </w:r>
    </w:p>
    <w:p w14:paraId="43339D58" w14:textId="77777777" w:rsidR="00F5194F" w:rsidRDefault="00F5194F" w:rsidP="003F0C4D">
      <w:pPr>
        <w:pStyle w:val="Corpsdetexte"/>
        <w:spacing w:line="276" w:lineRule="auto"/>
        <w:rPr>
          <w:rFonts w:ascii="Arial" w:hAnsi="Arial" w:cs="Arial"/>
          <w:noProof w:val="0"/>
          <w:sz w:val="24"/>
          <w:szCs w:val="24"/>
        </w:rPr>
      </w:pPr>
      <w:r w:rsidRPr="00F732D4">
        <w:rPr>
          <w:rFonts w:ascii="Arial" w:hAnsi="Arial" w:cs="Arial"/>
          <w:noProof w:val="0"/>
          <w:sz w:val="24"/>
          <w:szCs w:val="24"/>
        </w:rPr>
        <w:t>Les sites identifiés à ce jour sont les suivants :</w:t>
      </w:r>
    </w:p>
    <w:p w14:paraId="54CAA553" w14:textId="77777777" w:rsidR="00C5737A" w:rsidRPr="00B37BE8" w:rsidRDefault="00C5737A" w:rsidP="003F0C4D">
      <w:pPr>
        <w:keepLines/>
        <w:widowControl w:val="0"/>
        <w:numPr>
          <w:ilvl w:val="0"/>
          <w:numId w:val="1"/>
        </w:numPr>
        <w:autoSpaceDE w:val="0"/>
        <w:autoSpaceDN w:val="0"/>
        <w:adjustRightInd w:val="0"/>
        <w:spacing w:line="276" w:lineRule="auto"/>
        <w:ind w:right="111"/>
        <w:rPr>
          <w:b/>
          <w:bCs/>
          <w:color w:val="000000"/>
          <w:sz w:val="24"/>
          <w:szCs w:val="24"/>
        </w:rPr>
      </w:pPr>
      <w:r w:rsidRPr="00B37BE8">
        <w:rPr>
          <w:b/>
          <w:bCs/>
          <w:color w:val="000000"/>
          <w:sz w:val="24"/>
          <w:szCs w:val="24"/>
        </w:rPr>
        <w:t>Grenoble Ecole de Management</w:t>
      </w:r>
      <w:r w:rsidR="000A1B70" w:rsidRPr="00B37BE8">
        <w:rPr>
          <w:b/>
          <w:bCs/>
          <w:color w:val="000000"/>
          <w:sz w:val="24"/>
          <w:szCs w:val="24"/>
        </w:rPr>
        <w:t>- Sémard-</w:t>
      </w:r>
    </w:p>
    <w:p w14:paraId="7D353F1C" w14:textId="77777777" w:rsidR="00C5737A" w:rsidRPr="00B37BE8" w:rsidRDefault="00C5737A" w:rsidP="003F0C4D">
      <w:pPr>
        <w:keepLines/>
        <w:widowControl w:val="0"/>
        <w:autoSpaceDE w:val="0"/>
        <w:autoSpaceDN w:val="0"/>
        <w:adjustRightInd w:val="0"/>
        <w:spacing w:line="276" w:lineRule="auto"/>
        <w:ind w:right="111" w:firstLine="708"/>
        <w:rPr>
          <w:bCs/>
          <w:color w:val="000000"/>
          <w:sz w:val="24"/>
          <w:szCs w:val="24"/>
        </w:rPr>
      </w:pPr>
      <w:r w:rsidRPr="00B37BE8">
        <w:rPr>
          <w:bCs/>
          <w:color w:val="000000"/>
          <w:sz w:val="24"/>
          <w:szCs w:val="24"/>
        </w:rPr>
        <w:t xml:space="preserve">12, rue Pierre Sémard </w:t>
      </w:r>
    </w:p>
    <w:p w14:paraId="7EC30CD4" w14:textId="77777777" w:rsidR="00F5194F" w:rsidRPr="00B37BE8" w:rsidRDefault="009B2D7E" w:rsidP="003F0C4D">
      <w:pPr>
        <w:keepLines/>
        <w:widowControl w:val="0"/>
        <w:autoSpaceDE w:val="0"/>
        <w:autoSpaceDN w:val="0"/>
        <w:adjustRightInd w:val="0"/>
        <w:spacing w:line="276" w:lineRule="auto"/>
        <w:ind w:left="708" w:right="111"/>
        <w:rPr>
          <w:bCs/>
          <w:color w:val="000000"/>
          <w:sz w:val="24"/>
          <w:szCs w:val="24"/>
        </w:rPr>
      </w:pPr>
      <w:r w:rsidRPr="00B37BE8">
        <w:rPr>
          <w:bCs/>
          <w:color w:val="000000"/>
          <w:sz w:val="24"/>
          <w:szCs w:val="24"/>
        </w:rPr>
        <w:t>38000</w:t>
      </w:r>
      <w:r w:rsidR="00C5737A" w:rsidRPr="00B37BE8">
        <w:rPr>
          <w:bCs/>
          <w:color w:val="000000"/>
          <w:sz w:val="24"/>
          <w:szCs w:val="24"/>
        </w:rPr>
        <w:t xml:space="preserve"> Grenoble </w:t>
      </w:r>
    </w:p>
    <w:p w14:paraId="1BD0245E" w14:textId="77777777" w:rsidR="00F96375" w:rsidRDefault="00F96375" w:rsidP="003F0C4D">
      <w:pPr>
        <w:keepLines/>
        <w:widowControl w:val="0"/>
        <w:autoSpaceDE w:val="0"/>
        <w:autoSpaceDN w:val="0"/>
        <w:adjustRightInd w:val="0"/>
        <w:spacing w:line="276" w:lineRule="auto"/>
        <w:ind w:left="720" w:right="111"/>
        <w:rPr>
          <w:bCs/>
          <w:color w:val="000000"/>
          <w:sz w:val="24"/>
          <w:szCs w:val="24"/>
        </w:rPr>
      </w:pPr>
    </w:p>
    <w:p w14:paraId="1B0FEDA9" w14:textId="77777777" w:rsidR="00F5194F" w:rsidRPr="00B37BE8" w:rsidRDefault="009168AC" w:rsidP="003F0C4D">
      <w:pPr>
        <w:keepLines/>
        <w:widowControl w:val="0"/>
        <w:numPr>
          <w:ilvl w:val="0"/>
          <w:numId w:val="1"/>
        </w:numPr>
        <w:autoSpaceDE w:val="0"/>
        <w:autoSpaceDN w:val="0"/>
        <w:adjustRightInd w:val="0"/>
        <w:spacing w:line="276" w:lineRule="auto"/>
        <w:ind w:right="111"/>
        <w:rPr>
          <w:b/>
          <w:bCs/>
          <w:color w:val="000000"/>
          <w:sz w:val="24"/>
          <w:szCs w:val="24"/>
        </w:rPr>
      </w:pPr>
      <w:r w:rsidRPr="00B37BE8">
        <w:rPr>
          <w:rFonts w:cs="Arial"/>
          <w:b/>
          <w:sz w:val="24"/>
          <w:szCs w:val="24"/>
        </w:rPr>
        <w:t>Grenoble Ecole de Management</w:t>
      </w:r>
      <w:r w:rsidRPr="00B37BE8">
        <w:rPr>
          <w:b/>
        </w:rPr>
        <w:t xml:space="preserve"> - </w:t>
      </w:r>
      <w:r w:rsidR="00D8107C">
        <w:rPr>
          <w:b/>
        </w:rPr>
        <w:t>Labs</w:t>
      </w:r>
    </w:p>
    <w:p w14:paraId="4D1D391F" w14:textId="77777777" w:rsidR="008C0BF3" w:rsidRPr="00B37BE8" w:rsidRDefault="00D8107C" w:rsidP="003F0C4D">
      <w:pPr>
        <w:spacing w:line="276" w:lineRule="auto"/>
        <w:ind w:left="720"/>
        <w:rPr>
          <w:bCs/>
          <w:color w:val="000000"/>
          <w:sz w:val="24"/>
          <w:szCs w:val="24"/>
        </w:rPr>
      </w:pPr>
      <w:r>
        <w:rPr>
          <w:color w:val="000000"/>
          <w:sz w:val="27"/>
          <w:szCs w:val="27"/>
        </w:rPr>
        <w:t>142 avenue des Martyrs</w:t>
      </w:r>
    </w:p>
    <w:p w14:paraId="75253419" w14:textId="77777777" w:rsidR="008C0BF3" w:rsidRPr="00B37BE8" w:rsidRDefault="008C0BF3" w:rsidP="003F0C4D">
      <w:pPr>
        <w:spacing w:line="276" w:lineRule="auto"/>
        <w:ind w:left="720"/>
        <w:rPr>
          <w:bCs/>
          <w:color w:val="000000"/>
          <w:sz w:val="24"/>
          <w:szCs w:val="24"/>
        </w:rPr>
      </w:pPr>
      <w:r w:rsidRPr="00B37BE8">
        <w:rPr>
          <w:bCs/>
          <w:color w:val="000000"/>
          <w:sz w:val="24"/>
          <w:szCs w:val="24"/>
        </w:rPr>
        <w:t>38000 Grenoble</w:t>
      </w:r>
    </w:p>
    <w:p w14:paraId="2F4C9B1E" w14:textId="77777777" w:rsidR="00C60F9D" w:rsidRPr="00F96375" w:rsidRDefault="00C60F9D" w:rsidP="003F0C4D">
      <w:pPr>
        <w:spacing w:line="276" w:lineRule="auto"/>
        <w:ind w:left="720"/>
        <w:rPr>
          <w:bCs/>
          <w:color w:val="000000"/>
          <w:sz w:val="24"/>
          <w:szCs w:val="24"/>
          <w:highlight w:val="yellow"/>
        </w:rPr>
      </w:pPr>
    </w:p>
    <w:p w14:paraId="28E7A771" w14:textId="77777777" w:rsidR="000A1B70" w:rsidRPr="00B37BE8" w:rsidRDefault="000A1B70" w:rsidP="003F0C4D">
      <w:pPr>
        <w:keepLines/>
        <w:widowControl w:val="0"/>
        <w:numPr>
          <w:ilvl w:val="0"/>
          <w:numId w:val="1"/>
        </w:numPr>
        <w:autoSpaceDE w:val="0"/>
        <w:autoSpaceDN w:val="0"/>
        <w:adjustRightInd w:val="0"/>
        <w:spacing w:line="276" w:lineRule="auto"/>
        <w:ind w:right="111"/>
        <w:rPr>
          <w:rFonts w:cs="Arial"/>
          <w:b/>
          <w:sz w:val="24"/>
          <w:szCs w:val="24"/>
        </w:rPr>
      </w:pPr>
      <w:r w:rsidRPr="00B37BE8">
        <w:rPr>
          <w:rFonts w:cs="Arial"/>
          <w:b/>
          <w:sz w:val="24"/>
          <w:szCs w:val="24"/>
        </w:rPr>
        <w:t>Grenoble Ecole de Management</w:t>
      </w:r>
      <w:r w:rsidRPr="00B37BE8">
        <w:rPr>
          <w:b/>
          <w:sz w:val="24"/>
          <w:szCs w:val="24"/>
        </w:rPr>
        <w:t>-PARIS</w:t>
      </w:r>
    </w:p>
    <w:p w14:paraId="5A0F4FD9" w14:textId="77777777" w:rsidR="000A1B70" w:rsidRPr="004A708A" w:rsidRDefault="00D8107C" w:rsidP="003F0C4D">
      <w:pPr>
        <w:keepLines/>
        <w:widowControl w:val="0"/>
        <w:autoSpaceDE w:val="0"/>
        <w:autoSpaceDN w:val="0"/>
        <w:adjustRightInd w:val="0"/>
        <w:spacing w:line="276" w:lineRule="auto"/>
        <w:ind w:right="111" w:firstLine="708"/>
        <w:rPr>
          <w:rFonts w:cs="Arial"/>
          <w:sz w:val="24"/>
          <w:szCs w:val="24"/>
        </w:rPr>
      </w:pPr>
      <w:r>
        <w:rPr>
          <w:rFonts w:cs="Arial"/>
          <w:sz w:val="24"/>
          <w:szCs w:val="24"/>
        </w:rPr>
        <w:t xml:space="preserve">183 </w:t>
      </w:r>
      <w:r w:rsidR="000C7BA3">
        <w:rPr>
          <w:rFonts w:cs="Arial"/>
          <w:sz w:val="24"/>
          <w:szCs w:val="24"/>
        </w:rPr>
        <w:t>avenue</w:t>
      </w:r>
      <w:r>
        <w:rPr>
          <w:rFonts w:cs="Arial"/>
          <w:sz w:val="24"/>
          <w:szCs w:val="24"/>
        </w:rPr>
        <w:t xml:space="preserve"> Jean Lolive</w:t>
      </w:r>
    </w:p>
    <w:p w14:paraId="187721B5" w14:textId="77777777" w:rsidR="000A1B70" w:rsidRPr="004A708A" w:rsidRDefault="00D8107C" w:rsidP="003F0C4D">
      <w:pPr>
        <w:keepLines/>
        <w:widowControl w:val="0"/>
        <w:autoSpaceDE w:val="0"/>
        <w:autoSpaceDN w:val="0"/>
        <w:adjustRightInd w:val="0"/>
        <w:spacing w:line="276" w:lineRule="auto"/>
        <w:ind w:left="708" w:right="111"/>
        <w:rPr>
          <w:rFonts w:cs="Arial"/>
          <w:sz w:val="24"/>
          <w:szCs w:val="24"/>
        </w:rPr>
      </w:pPr>
      <w:r>
        <w:rPr>
          <w:rFonts w:cs="Arial"/>
          <w:sz w:val="24"/>
          <w:szCs w:val="24"/>
        </w:rPr>
        <w:t>93500 Pantin</w:t>
      </w:r>
    </w:p>
    <w:p w14:paraId="2D54E97B" w14:textId="77777777" w:rsidR="00CC7668" w:rsidRDefault="005C4F30" w:rsidP="003F0C4D">
      <w:pPr>
        <w:pStyle w:val="Titre1"/>
        <w:spacing w:line="276" w:lineRule="auto"/>
        <w:rPr>
          <w:rFonts w:ascii="Arial" w:hAnsi="Arial" w:cs="Arial"/>
          <w:sz w:val="28"/>
          <w:szCs w:val="28"/>
        </w:rPr>
      </w:pPr>
      <w:bookmarkStart w:id="4" w:name="_Toc203964984"/>
      <w:bookmarkStart w:id="5" w:name="_Toc203973082"/>
      <w:bookmarkStart w:id="6" w:name="_Toc206321922"/>
      <w:bookmarkStart w:id="7" w:name="_Toc211230569"/>
      <w:bookmarkStart w:id="8" w:name="_Toc220128683"/>
      <w:bookmarkStart w:id="9" w:name="_Toc177175976"/>
      <w:bookmarkStart w:id="10" w:name="_Toc187671329"/>
      <w:r w:rsidRPr="00F732D4">
        <w:rPr>
          <w:rFonts w:ascii="Arial" w:hAnsi="Arial" w:cs="Arial"/>
          <w:sz w:val="28"/>
          <w:szCs w:val="28"/>
        </w:rPr>
        <w:t xml:space="preserve">Article 2 : </w:t>
      </w:r>
      <w:bookmarkEnd w:id="4"/>
      <w:bookmarkEnd w:id="5"/>
      <w:bookmarkEnd w:id="6"/>
      <w:bookmarkEnd w:id="7"/>
      <w:bookmarkEnd w:id="8"/>
      <w:r w:rsidR="00F732D4">
        <w:rPr>
          <w:rFonts w:ascii="Arial" w:hAnsi="Arial" w:cs="Arial"/>
          <w:sz w:val="28"/>
          <w:szCs w:val="28"/>
        </w:rPr>
        <w:t>DETAIL DES FOURNITURES ATTENDUES</w:t>
      </w:r>
      <w:bookmarkEnd w:id="10"/>
    </w:p>
    <w:p w14:paraId="2D8DED86" w14:textId="77777777" w:rsidR="00F732D4" w:rsidRPr="00F732D4" w:rsidRDefault="00F732D4" w:rsidP="003F0C4D">
      <w:pPr>
        <w:spacing w:line="276" w:lineRule="auto"/>
      </w:pPr>
    </w:p>
    <w:p w14:paraId="38DDFF5A" w14:textId="77777777" w:rsidR="00C25094" w:rsidRDefault="00BC27D6" w:rsidP="003F0C4D">
      <w:pPr>
        <w:pStyle w:val="Normal1"/>
        <w:spacing w:line="276" w:lineRule="auto"/>
        <w:ind w:firstLine="0"/>
        <w:rPr>
          <w:rFonts w:ascii="Arial" w:hAnsi="Arial" w:cs="Arial"/>
          <w:sz w:val="24"/>
          <w:szCs w:val="24"/>
        </w:rPr>
      </w:pPr>
      <w:r w:rsidRPr="00F732D4">
        <w:rPr>
          <w:rFonts w:ascii="Arial" w:hAnsi="Arial" w:cs="Arial"/>
          <w:sz w:val="24"/>
          <w:szCs w:val="24"/>
        </w:rPr>
        <w:t xml:space="preserve">Les attentes de Grenoble Ecole de Management </w:t>
      </w:r>
      <w:r w:rsidR="00C25094" w:rsidRPr="00F732D4">
        <w:rPr>
          <w:rFonts w:ascii="Arial" w:hAnsi="Arial" w:cs="Arial"/>
          <w:sz w:val="24"/>
          <w:szCs w:val="24"/>
        </w:rPr>
        <w:t>vis-à-vis des candidats :</w:t>
      </w:r>
    </w:p>
    <w:p w14:paraId="3799F916" w14:textId="77777777" w:rsidR="00F732D4" w:rsidRPr="00F732D4" w:rsidRDefault="00F732D4" w:rsidP="003F0C4D">
      <w:pPr>
        <w:pStyle w:val="Normal1"/>
        <w:spacing w:line="276" w:lineRule="auto"/>
        <w:ind w:firstLine="0"/>
        <w:rPr>
          <w:rFonts w:ascii="Arial" w:hAnsi="Arial" w:cs="Arial"/>
          <w:sz w:val="24"/>
          <w:szCs w:val="24"/>
        </w:rPr>
      </w:pPr>
    </w:p>
    <w:p w14:paraId="28F58F38" w14:textId="77777777" w:rsidR="00C25094" w:rsidRPr="00F732D4" w:rsidRDefault="00C25094" w:rsidP="003F0C4D">
      <w:pPr>
        <w:pStyle w:val="Normal1"/>
        <w:numPr>
          <w:ilvl w:val="0"/>
          <w:numId w:val="2"/>
        </w:numPr>
        <w:tabs>
          <w:tab w:val="clear" w:pos="284"/>
          <w:tab w:val="clear" w:pos="567"/>
          <w:tab w:val="clear" w:pos="851"/>
        </w:tabs>
        <w:spacing w:before="100" w:after="200" w:line="276" w:lineRule="auto"/>
        <w:rPr>
          <w:rFonts w:ascii="Arial" w:hAnsi="Arial" w:cs="Arial"/>
          <w:sz w:val="24"/>
          <w:szCs w:val="24"/>
        </w:rPr>
      </w:pPr>
      <w:r w:rsidRPr="00F732D4">
        <w:rPr>
          <w:rFonts w:ascii="Arial" w:hAnsi="Arial" w:cs="Arial"/>
          <w:sz w:val="24"/>
          <w:szCs w:val="24"/>
        </w:rPr>
        <w:t>Sur le principe, le candidat devra répondre aux DQE de ce marché sur des configurations type. Il devra également permettre l’accès à tout le catalogue du constructeur, avec un pourcentage de remise à appliquer sur le prix catalogue. Ledit catalogue pourra être fourni à la demande à des fins de contrôle.</w:t>
      </w:r>
    </w:p>
    <w:p w14:paraId="6F842318" w14:textId="77777777" w:rsidR="00C25094" w:rsidRPr="00F732D4" w:rsidRDefault="00103BD0" w:rsidP="003F0C4D">
      <w:pPr>
        <w:pStyle w:val="Normal1"/>
        <w:numPr>
          <w:ilvl w:val="0"/>
          <w:numId w:val="2"/>
        </w:numPr>
        <w:tabs>
          <w:tab w:val="clear" w:pos="284"/>
          <w:tab w:val="clear" w:pos="567"/>
          <w:tab w:val="clear" w:pos="851"/>
        </w:tabs>
        <w:spacing w:before="100" w:after="200" w:line="276" w:lineRule="auto"/>
        <w:rPr>
          <w:rFonts w:ascii="Arial" w:hAnsi="Arial" w:cs="Arial"/>
          <w:sz w:val="24"/>
          <w:szCs w:val="24"/>
        </w:rPr>
      </w:pPr>
      <w:r w:rsidRPr="00F732D4">
        <w:rPr>
          <w:rFonts w:ascii="Arial" w:hAnsi="Arial" w:cs="Arial"/>
          <w:sz w:val="24"/>
          <w:szCs w:val="24"/>
        </w:rPr>
        <w:t>Le candidat devra faire une réponse</w:t>
      </w:r>
      <w:r w:rsidR="00C25094" w:rsidRPr="00F732D4">
        <w:rPr>
          <w:rFonts w:ascii="Arial" w:hAnsi="Arial" w:cs="Arial"/>
          <w:sz w:val="24"/>
          <w:szCs w:val="24"/>
        </w:rPr>
        <w:t xml:space="preserve"> adossée à un constructeur matériel reconnu, sur une gamme professionnelle. </w:t>
      </w:r>
    </w:p>
    <w:p w14:paraId="3B43420F" w14:textId="77777777" w:rsidR="00C25094" w:rsidRPr="00F732D4" w:rsidRDefault="00C25094" w:rsidP="003F0C4D">
      <w:pPr>
        <w:pStyle w:val="Normal1"/>
        <w:numPr>
          <w:ilvl w:val="0"/>
          <w:numId w:val="2"/>
        </w:numPr>
        <w:tabs>
          <w:tab w:val="clear" w:pos="284"/>
          <w:tab w:val="clear" w:pos="567"/>
          <w:tab w:val="clear" w:pos="851"/>
        </w:tabs>
        <w:spacing w:before="100" w:after="200" w:line="276" w:lineRule="auto"/>
        <w:rPr>
          <w:rFonts w:ascii="Arial" w:hAnsi="Arial" w:cs="Arial"/>
          <w:sz w:val="24"/>
          <w:szCs w:val="24"/>
        </w:rPr>
      </w:pPr>
      <w:r w:rsidRPr="00F732D4">
        <w:rPr>
          <w:rFonts w:ascii="Arial" w:hAnsi="Arial" w:cs="Arial"/>
          <w:sz w:val="24"/>
          <w:szCs w:val="24"/>
        </w:rPr>
        <w:t>Le candidat explicitera dans sa proposition technique les raisons qui l’ont conduit au choix du/des constructeur(s) proposé(s).</w:t>
      </w:r>
    </w:p>
    <w:p w14:paraId="1E4A1A7C" w14:textId="77777777" w:rsidR="00CC7668" w:rsidRPr="003604B5" w:rsidRDefault="00BC27D6" w:rsidP="003F0C4D">
      <w:pPr>
        <w:pStyle w:val="Titre2"/>
        <w:spacing w:line="276" w:lineRule="auto"/>
        <w:rPr>
          <w:rFonts w:ascii="Arial" w:hAnsi="Arial" w:cs="Arial"/>
          <w:sz w:val="26"/>
          <w:szCs w:val="26"/>
        </w:rPr>
      </w:pPr>
      <w:bookmarkStart w:id="11" w:name="_Toc8044725"/>
      <w:bookmarkStart w:id="12" w:name="_Toc187671330"/>
      <w:r w:rsidRPr="003604B5">
        <w:rPr>
          <w:rFonts w:ascii="Arial" w:hAnsi="Arial" w:cs="Arial"/>
          <w:sz w:val="26"/>
          <w:szCs w:val="26"/>
        </w:rPr>
        <w:t xml:space="preserve">2.1 </w:t>
      </w:r>
      <w:r w:rsidR="00CC7668" w:rsidRPr="003604B5">
        <w:rPr>
          <w:rFonts w:ascii="Arial" w:hAnsi="Arial" w:cs="Arial"/>
          <w:sz w:val="26"/>
          <w:szCs w:val="26"/>
        </w:rPr>
        <w:t>Besoins en matière d’ordinateurs de bureau</w:t>
      </w:r>
      <w:bookmarkEnd w:id="11"/>
      <w:bookmarkEnd w:id="12"/>
    </w:p>
    <w:p w14:paraId="1BE6C324" w14:textId="77777777" w:rsidR="00F80ADE" w:rsidRDefault="00F80ADE" w:rsidP="003F0C4D">
      <w:pPr>
        <w:pStyle w:val="Normal1"/>
        <w:spacing w:line="276" w:lineRule="auto"/>
        <w:ind w:firstLine="0"/>
        <w:rPr>
          <w:sz w:val="24"/>
          <w:szCs w:val="24"/>
        </w:rPr>
      </w:pPr>
    </w:p>
    <w:p w14:paraId="7ED9097A" w14:textId="77777777" w:rsidR="00F732D4" w:rsidRPr="003604B5" w:rsidRDefault="00F732D4" w:rsidP="003F0C4D">
      <w:pPr>
        <w:pStyle w:val="NormalWeb"/>
        <w:spacing w:line="276" w:lineRule="auto"/>
        <w:jc w:val="both"/>
        <w:rPr>
          <w:rFonts w:ascii="Arial" w:hAnsi="Arial" w:cs="Arial"/>
        </w:rPr>
      </w:pPr>
      <w:r w:rsidRPr="003604B5">
        <w:rPr>
          <w:rFonts w:ascii="Arial" w:hAnsi="Arial" w:cs="Arial"/>
        </w:rPr>
        <w:t xml:space="preserve">Les ordinateurs de bureau doivent répondre à minima </w:t>
      </w:r>
      <w:r w:rsidR="003604B5">
        <w:rPr>
          <w:rFonts w:ascii="Arial" w:hAnsi="Arial" w:cs="Arial"/>
        </w:rPr>
        <w:t>aux caractéristiques suivantes :</w:t>
      </w:r>
    </w:p>
    <w:p w14:paraId="674D7F82" w14:textId="77777777" w:rsidR="00F732D4" w:rsidRPr="003604B5" w:rsidRDefault="00F732D4" w:rsidP="003F0C4D">
      <w:pPr>
        <w:pStyle w:val="NormalWeb"/>
        <w:numPr>
          <w:ilvl w:val="0"/>
          <w:numId w:val="3"/>
        </w:numPr>
        <w:spacing w:line="276" w:lineRule="auto"/>
        <w:rPr>
          <w:rFonts w:ascii="Arial" w:hAnsi="Arial" w:cs="Arial"/>
          <w:color w:val="000000"/>
        </w:rPr>
      </w:pPr>
      <w:r w:rsidRPr="003604B5">
        <w:rPr>
          <w:rFonts w:ascii="Arial" w:hAnsi="Arial" w:cs="Arial"/>
          <w:color w:val="000000"/>
        </w:rPr>
        <w:t>Châssis faible encombrement</w:t>
      </w:r>
    </w:p>
    <w:p w14:paraId="2321978A" w14:textId="77777777" w:rsidR="00F732D4" w:rsidRPr="00F87A8A" w:rsidRDefault="00F732D4" w:rsidP="003F0C4D">
      <w:pPr>
        <w:pStyle w:val="NormalWeb"/>
        <w:numPr>
          <w:ilvl w:val="0"/>
          <w:numId w:val="3"/>
        </w:numPr>
        <w:spacing w:line="276" w:lineRule="auto"/>
        <w:rPr>
          <w:rFonts w:ascii="Arial" w:hAnsi="Arial" w:cs="Arial"/>
        </w:rPr>
      </w:pPr>
      <w:r w:rsidRPr="00F87A8A">
        <w:rPr>
          <w:rFonts w:ascii="Arial" w:hAnsi="Arial" w:cs="Arial"/>
        </w:rPr>
        <w:t>Processeur Intel Core i5,</w:t>
      </w:r>
      <w:r w:rsidR="00917DAA">
        <w:rPr>
          <w:rFonts w:ascii="Arial" w:hAnsi="Arial" w:cs="Arial"/>
        </w:rPr>
        <w:t xml:space="preserve"> Ryzen 5 ou 7</w:t>
      </w:r>
    </w:p>
    <w:p w14:paraId="5ABF3F88" w14:textId="77777777" w:rsidR="00F732D4" w:rsidRPr="003604B5" w:rsidRDefault="00D8107C" w:rsidP="003F0C4D">
      <w:pPr>
        <w:pStyle w:val="NormalWeb"/>
        <w:numPr>
          <w:ilvl w:val="0"/>
          <w:numId w:val="3"/>
        </w:numPr>
        <w:spacing w:line="276" w:lineRule="auto"/>
        <w:rPr>
          <w:rFonts w:ascii="Arial" w:hAnsi="Arial" w:cs="Arial"/>
          <w:color w:val="000000"/>
        </w:rPr>
      </w:pPr>
      <w:r>
        <w:rPr>
          <w:rFonts w:ascii="Arial" w:hAnsi="Arial" w:cs="Arial"/>
          <w:color w:val="000000"/>
        </w:rPr>
        <w:t>16</w:t>
      </w:r>
      <w:r w:rsidR="00F732D4" w:rsidRPr="003604B5">
        <w:rPr>
          <w:rFonts w:ascii="Arial" w:hAnsi="Arial" w:cs="Arial"/>
          <w:color w:val="000000"/>
        </w:rPr>
        <w:t xml:space="preserve"> Go de Ram extensibles</w:t>
      </w:r>
    </w:p>
    <w:p w14:paraId="75F5194C" w14:textId="77777777" w:rsidR="00F732D4" w:rsidRPr="003604B5" w:rsidRDefault="00F732D4" w:rsidP="003F0C4D">
      <w:pPr>
        <w:pStyle w:val="NormalWeb"/>
        <w:numPr>
          <w:ilvl w:val="0"/>
          <w:numId w:val="3"/>
        </w:numPr>
        <w:spacing w:line="276" w:lineRule="auto"/>
        <w:rPr>
          <w:rFonts w:ascii="Arial" w:hAnsi="Arial" w:cs="Arial"/>
          <w:color w:val="000000"/>
        </w:rPr>
      </w:pPr>
      <w:r w:rsidRPr="003604B5">
        <w:rPr>
          <w:rFonts w:ascii="Arial" w:hAnsi="Arial" w:cs="Arial"/>
          <w:color w:val="000000"/>
        </w:rPr>
        <w:t xml:space="preserve">Disque dur SSD PCI </w:t>
      </w:r>
      <w:r w:rsidR="00D8107C">
        <w:rPr>
          <w:rFonts w:ascii="Arial" w:hAnsi="Arial" w:cs="Arial"/>
          <w:color w:val="000000"/>
        </w:rPr>
        <w:t>Gen 3</w:t>
      </w:r>
      <w:r w:rsidRPr="003604B5">
        <w:rPr>
          <w:rFonts w:ascii="Arial" w:hAnsi="Arial" w:cs="Arial"/>
          <w:color w:val="000000"/>
        </w:rPr>
        <w:t xml:space="preserve"> &gt;= 256 Go</w:t>
      </w:r>
    </w:p>
    <w:p w14:paraId="56D87118" w14:textId="77777777" w:rsidR="003604B5" w:rsidRPr="00B67A63" w:rsidRDefault="00F732D4" w:rsidP="003F0C4D">
      <w:pPr>
        <w:pStyle w:val="NormalWeb"/>
        <w:numPr>
          <w:ilvl w:val="0"/>
          <w:numId w:val="3"/>
        </w:numPr>
        <w:spacing w:line="276" w:lineRule="auto"/>
        <w:rPr>
          <w:rFonts w:ascii="Arial" w:hAnsi="Arial" w:cs="Arial"/>
          <w:strike/>
          <w:color w:val="000000"/>
        </w:rPr>
      </w:pPr>
      <w:r w:rsidRPr="003604B5">
        <w:rPr>
          <w:rFonts w:ascii="Arial" w:hAnsi="Arial" w:cs="Arial"/>
          <w:color w:val="000000"/>
        </w:rPr>
        <w:t xml:space="preserve">3 ports USB </w:t>
      </w:r>
      <w:r w:rsidRPr="00B67A63">
        <w:rPr>
          <w:rFonts w:ascii="Arial" w:hAnsi="Arial" w:cs="Arial"/>
          <w:strike/>
          <w:color w:val="000000"/>
        </w:rPr>
        <w:t>(</w:t>
      </w:r>
    </w:p>
    <w:p w14:paraId="4877828E" w14:textId="77777777" w:rsidR="003604B5" w:rsidRPr="00B67A63" w:rsidRDefault="00F732D4" w:rsidP="003F0C4D">
      <w:pPr>
        <w:pStyle w:val="NormalWeb"/>
        <w:numPr>
          <w:ilvl w:val="0"/>
          <w:numId w:val="3"/>
        </w:numPr>
        <w:spacing w:line="276" w:lineRule="auto"/>
        <w:rPr>
          <w:rFonts w:ascii="Arial" w:hAnsi="Arial" w:cs="Arial"/>
          <w:color w:val="000000"/>
        </w:rPr>
      </w:pPr>
      <w:r w:rsidRPr="00B67A63">
        <w:rPr>
          <w:rFonts w:ascii="Arial" w:hAnsi="Arial" w:cs="Arial"/>
          <w:color w:val="000000"/>
        </w:rPr>
        <w:t>1 port RJ 45 Gigabit intégré</w:t>
      </w:r>
    </w:p>
    <w:p w14:paraId="2BD85D73" w14:textId="77777777" w:rsidR="00F732D4" w:rsidRDefault="00F732D4" w:rsidP="003F0C4D">
      <w:pPr>
        <w:pStyle w:val="NormalWeb"/>
        <w:numPr>
          <w:ilvl w:val="0"/>
          <w:numId w:val="3"/>
        </w:numPr>
        <w:spacing w:line="276" w:lineRule="auto"/>
        <w:rPr>
          <w:rFonts w:ascii="Arial" w:hAnsi="Arial" w:cs="Arial"/>
          <w:color w:val="000000"/>
        </w:rPr>
      </w:pPr>
      <w:r w:rsidRPr="003604B5">
        <w:rPr>
          <w:rFonts w:ascii="Arial" w:hAnsi="Arial" w:cs="Arial"/>
          <w:color w:val="000000"/>
        </w:rPr>
        <w:t>1 port HDMI</w:t>
      </w:r>
    </w:p>
    <w:p w14:paraId="2685D2C8" w14:textId="77777777" w:rsidR="00F732D4" w:rsidRDefault="00F732D4" w:rsidP="003F0C4D">
      <w:pPr>
        <w:pStyle w:val="NormalWeb"/>
        <w:numPr>
          <w:ilvl w:val="0"/>
          <w:numId w:val="3"/>
        </w:numPr>
        <w:spacing w:line="276" w:lineRule="auto"/>
        <w:rPr>
          <w:rFonts w:ascii="Arial" w:hAnsi="Arial" w:cs="Arial"/>
          <w:color w:val="000000"/>
        </w:rPr>
      </w:pPr>
      <w:r w:rsidRPr="003604B5">
        <w:rPr>
          <w:rFonts w:ascii="Arial" w:hAnsi="Arial" w:cs="Arial"/>
          <w:color w:val="000000"/>
        </w:rPr>
        <w:t>1 carte audio avec Prise casque/Micro</w:t>
      </w:r>
    </w:p>
    <w:p w14:paraId="76F3F980" w14:textId="77777777" w:rsidR="00D8107C" w:rsidRPr="003604B5" w:rsidRDefault="00D8107C" w:rsidP="003F0C4D">
      <w:pPr>
        <w:pStyle w:val="NormalWeb"/>
        <w:numPr>
          <w:ilvl w:val="0"/>
          <w:numId w:val="3"/>
        </w:numPr>
        <w:spacing w:line="276" w:lineRule="auto"/>
        <w:rPr>
          <w:rFonts w:ascii="Arial" w:hAnsi="Arial" w:cs="Arial"/>
          <w:color w:val="000000"/>
        </w:rPr>
      </w:pPr>
      <w:r>
        <w:rPr>
          <w:rFonts w:ascii="Arial" w:hAnsi="Arial" w:cs="Arial"/>
          <w:color w:val="000000"/>
        </w:rPr>
        <w:t>Compatible Windows 11 Pro 24H2</w:t>
      </w:r>
    </w:p>
    <w:p w14:paraId="08B7A235" w14:textId="77777777" w:rsidR="00F732D4" w:rsidRPr="003604B5" w:rsidRDefault="00F732D4" w:rsidP="003F0C4D">
      <w:pPr>
        <w:pStyle w:val="NormalWeb"/>
        <w:numPr>
          <w:ilvl w:val="0"/>
          <w:numId w:val="3"/>
        </w:numPr>
        <w:spacing w:line="276" w:lineRule="auto"/>
        <w:rPr>
          <w:rFonts w:ascii="Arial" w:hAnsi="Arial" w:cs="Arial"/>
          <w:color w:val="000000"/>
        </w:rPr>
      </w:pPr>
      <w:r w:rsidRPr="003604B5">
        <w:rPr>
          <w:rFonts w:ascii="Arial" w:hAnsi="Arial" w:cs="Arial"/>
          <w:color w:val="000000"/>
        </w:rPr>
        <w:t>Certifié ENERGY STAR® et EPEAT Gold™ ou équivalent</w:t>
      </w:r>
    </w:p>
    <w:p w14:paraId="07D684BA" w14:textId="77777777" w:rsidR="00F732D4" w:rsidRPr="003604B5" w:rsidRDefault="00F87A8A" w:rsidP="003F0C4D">
      <w:pPr>
        <w:pStyle w:val="NormalWeb"/>
        <w:numPr>
          <w:ilvl w:val="0"/>
          <w:numId w:val="3"/>
        </w:numPr>
        <w:spacing w:line="276" w:lineRule="auto"/>
        <w:rPr>
          <w:rFonts w:ascii="Arial" w:hAnsi="Arial" w:cs="Arial"/>
          <w:color w:val="000000"/>
        </w:rPr>
      </w:pPr>
      <w:r w:rsidRPr="003604B5">
        <w:rPr>
          <w:rFonts w:ascii="Arial" w:hAnsi="Arial" w:cs="Arial"/>
          <w:color w:val="000000"/>
        </w:rPr>
        <w:t>Acquisition matérielle</w:t>
      </w:r>
      <w:r w:rsidR="00F732D4" w:rsidRPr="003604B5">
        <w:rPr>
          <w:rFonts w:ascii="Arial" w:hAnsi="Arial" w:cs="Arial"/>
          <w:color w:val="000000"/>
        </w:rPr>
        <w:t xml:space="preserve"> sans OS</w:t>
      </w:r>
    </w:p>
    <w:p w14:paraId="4BAE9342" w14:textId="77777777" w:rsidR="00F732D4" w:rsidRPr="003604B5" w:rsidRDefault="00F732D4" w:rsidP="003F0C4D">
      <w:pPr>
        <w:pStyle w:val="NormalWeb"/>
        <w:numPr>
          <w:ilvl w:val="0"/>
          <w:numId w:val="3"/>
        </w:numPr>
        <w:spacing w:line="276" w:lineRule="auto"/>
        <w:rPr>
          <w:rFonts w:ascii="Arial" w:hAnsi="Arial" w:cs="Arial"/>
          <w:color w:val="000000"/>
        </w:rPr>
      </w:pPr>
      <w:r w:rsidRPr="003604B5">
        <w:rPr>
          <w:rFonts w:ascii="Arial" w:hAnsi="Arial" w:cs="Arial"/>
          <w:color w:val="000000"/>
        </w:rPr>
        <w:lastRenderedPageBreak/>
        <w:t>Garantie 3 ans sur site à J+1</w:t>
      </w:r>
    </w:p>
    <w:p w14:paraId="035433F5" w14:textId="77777777" w:rsidR="00F732D4" w:rsidRPr="003604B5" w:rsidRDefault="00F732D4" w:rsidP="003F0C4D">
      <w:pPr>
        <w:pStyle w:val="NormalWeb"/>
        <w:spacing w:line="276" w:lineRule="auto"/>
        <w:jc w:val="both"/>
        <w:rPr>
          <w:rFonts w:ascii="Arial" w:hAnsi="Arial" w:cs="Arial"/>
          <w:color w:val="000000"/>
        </w:rPr>
      </w:pPr>
      <w:r w:rsidRPr="003604B5">
        <w:rPr>
          <w:rFonts w:ascii="Arial" w:hAnsi="Arial" w:cs="Arial"/>
          <w:color w:val="000000"/>
        </w:rPr>
        <w:t>Le matériel sera livré avec tous les câbles nécessaires au bon fonctionnement, incluant clavier et souris.</w:t>
      </w:r>
    </w:p>
    <w:p w14:paraId="5059DD79" w14:textId="77777777" w:rsidR="009B1FFF" w:rsidRPr="003604B5" w:rsidRDefault="009B1FFF" w:rsidP="003F0C4D">
      <w:pPr>
        <w:pStyle w:val="Titre2"/>
        <w:spacing w:line="276" w:lineRule="auto"/>
        <w:rPr>
          <w:rFonts w:ascii="Arial" w:hAnsi="Arial" w:cs="Arial"/>
          <w:sz w:val="26"/>
          <w:szCs w:val="26"/>
        </w:rPr>
      </w:pPr>
      <w:bookmarkStart w:id="13" w:name="_Toc187671331"/>
      <w:r w:rsidRPr="003604B5">
        <w:rPr>
          <w:rFonts w:ascii="Arial" w:hAnsi="Arial" w:cs="Arial"/>
          <w:sz w:val="26"/>
          <w:szCs w:val="26"/>
        </w:rPr>
        <w:t>2.</w:t>
      </w:r>
      <w:r>
        <w:rPr>
          <w:rFonts w:ascii="Arial" w:hAnsi="Arial" w:cs="Arial"/>
          <w:sz w:val="26"/>
          <w:szCs w:val="26"/>
        </w:rPr>
        <w:t>2</w:t>
      </w:r>
      <w:r w:rsidRPr="003604B5">
        <w:rPr>
          <w:rFonts w:ascii="Arial" w:hAnsi="Arial" w:cs="Arial"/>
          <w:sz w:val="26"/>
          <w:szCs w:val="26"/>
        </w:rPr>
        <w:t xml:space="preserve"> Besoins en</w:t>
      </w:r>
      <w:r>
        <w:rPr>
          <w:rFonts w:ascii="Arial" w:hAnsi="Arial" w:cs="Arial"/>
          <w:sz w:val="26"/>
          <w:szCs w:val="26"/>
        </w:rPr>
        <w:t xml:space="preserve"> </w:t>
      </w:r>
      <w:r w:rsidR="0093636A">
        <w:rPr>
          <w:rFonts w:ascii="Arial" w:hAnsi="Arial" w:cs="Arial"/>
          <w:sz w:val="26"/>
          <w:szCs w:val="26"/>
        </w:rPr>
        <w:t>d’ordinateurs</w:t>
      </w:r>
      <w:r>
        <w:rPr>
          <w:rFonts w:ascii="Arial" w:hAnsi="Arial" w:cs="Arial"/>
          <w:sz w:val="26"/>
          <w:szCs w:val="26"/>
        </w:rPr>
        <w:t xml:space="preserve"> Portables</w:t>
      </w:r>
      <w:bookmarkEnd w:id="13"/>
    </w:p>
    <w:p w14:paraId="22924FE4" w14:textId="77777777" w:rsidR="00680FF5" w:rsidRDefault="00680FF5" w:rsidP="003F0C4D">
      <w:pPr>
        <w:pStyle w:val="Normal1"/>
        <w:spacing w:line="276" w:lineRule="auto"/>
        <w:ind w:firstLine="0"/>
        <w:rPr>
          <w:rFonts w:ascii="Arial" w:hAnsi="Arial" w:cs="Arial"/>
        </w:rPr>
      </w:pPr>
    </w:p>
    <w:p w14:paraId="620F9BA4" w14:textId="77777777" w:rsidR="009B1FFF" w:rsidRDefault="009B1FFF" w:rsidP="003F0C4D">
      <w:pPr>
        <w:pStyle w:val="Normal1"/>
        <w:spacing w:line="276" w:lineRule="auto"/>
        <w:ind w:firstLine="0"/>
        <w:rPr>
          <w:rFonts w:ascii="Arial" w:hAnsi="Arial" w:cs="Arial"/>
          <w:color w:val="000000"/>
          <w:sz w:val="24"/>
          <w:szCs w:val="24"/>
        </w:rPr>
      </w:pPr>
      <w:r w:rsidRPr="009B1FFF">
        <w:rPr>
          <w:rFonts w:ascii="Arial" w:hAnsi="Arial" w:cs="Arial"/>
          <w:color w:val="000000"/>
          <w:sz w:val="24"/>
          <w:szCs w:val="24"/>
        </w:rPr>
        <w:t>2 gammes sont demandées. Les ordinateurs portables doivent répondre à minima aux caractéristiques suivantes</w:t>
      </w:r>
      <w:r>
        <w:rPr>
          <w:rFonts w:ascii="Arial" w:hAnsi="Arial" w:cs="Arial"/>
          <w:color w:val="000000"/>
          <w:sz w:val="24"/>
          <w:szCs w:val="24"/>
        </w:rPr>
        <w:t>.</w:t>
      </w:r>
    </w:p>
    <w:p w14:paraId="0BD2DD2A" w14:textId="77777777" w:rsidR="009B1FFF" w:rsidRDefault="009B1FFF" w:rsidP="003F0C4D">
      <w:pPr>
        <w:pStyle w:val="Normal1"/>
        <w:spacing w:line="276" w:lineRule="auto"/>
        <w:ind w:firstLine="0"/>
        <w:rPr>
          <w:rFonts w:ascii="Arial" w:hAnsi="Arial" w:cs="Arial"/>
          <w:color w:val="000000"/>
          <w:sz w:val="24"/>
          <w:szCs w:val="24"/>
        </w:rPr>
      </w:pPr>
    </w:p>
    <w:p w14:paraId="337B4E07" w14:textId="77777777" w:rsidR="009B1FFF" w:rsidRPr="009B1FFF" w:rsidRDefault="009B1FFF" w:rsidP="003F0C4D">
      <w:pPr>
        <w:pStyle w:val="NormalWeb"/>
        <w:spacing w:line="276" w:lineRule="auto"/>
        <w:rPr>
          <w:rFonts w:ascii="Arial" w:hAnsi="Arial" w:cs="Arial"/>
          <w:b/>
          <w:i/>
          <w:color w:val="000000"/>
          <w:u w:val="single"/>
        </w:rPr>
      </w:pPr>
      <w:r w:rsidRPr="009B1FFF">
        <w:rPr>
          <w:rFonts w:ascii="Arial" w:hAnsi="Arial" w:cs="Arial"/>
          <w:b/>
          <w:i/>
          <w:color w:val="000000"/>
          <w:u w:val="single"/>
        </w:rPr>
        <w:t>Gamme 1 – collaborateurs GEM</w:t>
      </w:r>
    </w:p>
    <w:p w14:paraId="1C6D3E1C" w14:textId="77777777" w:rsidR="009B1FF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Clavier AZERTY</w:t>
      </w:r>
      <w:r w:rsidR="00D8107C">
        <w:rPr>
          <w:rFonts w:ascii="Arial" w:hAnsi="Arial" w:cs="Arial"/>
          <w:color w:val="000000"/>
        </w:rPr>
        <w:t xml:space="preserve"> </w:t>
      </w:r>
    </w:p>
    <w:p w14:paraId="25F46A4D" w14:textId="77777777" w:rsidR="001D2F20" w:rsidRPr="0073283F" w:rsidRDefault="001D2F20" w:rsidP="001D2F20">
      <w:pPr>
        <w:pStyle w:val="NormalWeb"/>
        <w:numPr>
          <w:ilvl w:val="0"/>
          <w:numId w:val="4"/>
        </w:numPr>
        <w:spacing w:line="276" w:lineRule="auto"/>
        <w:rPr>
          <w:rFonts w:ascii="Arial" w:hAnsi="Arial" w:cs="Arial"/>
          <w:color w:val="000000"/>
        </w:rPr>
      </w:pPr>
      <w:r>
        <w:rPr>
          <w:rFonts w:ascii="Arial" w:hAnsi="Arial" w:cs="Arial"/>
          <w:color w:val="000000"/>
        </w:rPr>
        <w:t>Clavier rétroéclairé (optionnel)</w:t>
      </w:r>
    </w:p>
    <w:p w14:paraId="2C9ED34E"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Ecran antireflets à rétro éclairage de taille 13’3 en Full-HD (1920 x 1080)</w:t>
      </w:r>
    </w:p>
    <w:p w14:paraId="641D2E2D" w14:textId="77777777" w:rsidR="009B1FFF" w:rsidRPr="001D2F20" w:rsidRDefault="009B1FFF" w:rsidP="003F0C4D">
      <w:pPr>
        <w:pStyle w:val="NormalWeb"/>
        <w:numPr>
          <w:ilvl w:val="0"/>
          <w:numId w:val="4"/>
        </w:numPr>
        <w:spacing w:line="276" w:lineRule="auto"/>
        <w:rPr>
          <w:rFonts w:ascii="Arial" w:hAnsi="Arial" w:cs="Arial"/>
        </w:rPr>
      </w:pPr>
      <w:r w:rsidRPr="001D2F20">
        <w:rPr>
          <w:rFonts w:ascii="Arial" w:hAnsi="Arial" w:cs="Arial"/>
        </w:rPr>
        <w:t>Processeur Intel Core i5</w:t>
      </w:r>
      <w:r w:rsidR="00B67A63" w:rsidRPr="001D2F20">
        <w:rPr>
          <w:rFonts w:ascii="Arial" w:hAnsi="Arial" w:cs="Arial"/>
        </w:rPr>
        <w:t xml:space="preserve"> </w:t>
      </w:r>
      <w:r w:rsidR="001D2F20">
        <w:rPr>
          <w:rFonts w:ascii="Arial" w:hAnsi="Arial" w:cs="Arial"/>
        </w:rPr>
        <w:t>/ Ryzen 5 ou 7</w:t>
      </w:r>
    </w:p>
    <w:p w14:paraId="4E816231" w14:textId="77777777" w:rsidR="009B1FFF" w:rsidRPr="00D8107C" w:rsidRDefault="00D8107C" w:rsidP="003F0C4D">
      <w:pPr>
        <w:pStyle w:val="NormalWeb"/>
        <w:numPr>
          <w:ilvl w:val="0"/>
          <w:numId w:val="4"/>
        </w:numPr>
        <w:spacing w:line="276" w:lineRule="auto"/>
        <w:rPr>
          <w:rFonts w:ascii="Arial" w:hAnsi="Arial" w:cs="Arial"/>
          <w:strike/>
          <w:color w:val="000000"/>
        </w:rPr>
      </w:pPr>
      <w:r>
        <w:rPr>
          <w:rFonts w:ascii="Arial" w:hAnsi="Arial" w:cs="Arial"/>
          <w:color w:val="000000"/>
        </w:rPr>
        <w:t>16</w:t>
      </w:r>
      <w:r w:rsidR="009B1FFF" w:rsidRPr="0073283F">
        <w:rPr>
          <w:rFonts w:ascii="Arial" w:hAnsi="Arial" w:cs="Arial"/>
          <w:color w:val="000000"/>
        </w:rPr>
        <w:t xml:space="preserve"> Go de RAM</w:t>
      </w:r>
      <w:r w:rsidR="00B67A63">
        <w:rPr>
          <w:rFonts w:ascii="Arial" w:hAnsi="Arial" w:cs="Arial"/>
          <w:color w:val="000000"/>
        </w:rPr>
        <w:t xml:space="preserve"> extensible</w:t>
      </w:r>
    </w:p>
    <w:p w14:paraId="54A0D694"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 xml:space="preserve">Disque dur SSD PCI </w:t>
      </w:r>
      <w:r w:rsidR="00D8107C">
        <w:rPr>
          <w:rFonts w:ascii="Arial" w:hAnsi="Arial" w:cs="Arial"/>
          <w:color w:val="000000"/>
        </w:rPr>
        <w:t>Gen 3</w:t>
      </w:r>
      <w:r w:rsidRPr="0073283F">
        <w:rPr>
          <w:rFonts w:ascii="Arial" w:hAnsi="Arial" w:cs="Arial"/>
          <w:color w:val="000000"/>
        </w:rPr>
        <w:t xml:space="preserve"> 256 Go mini</w:t>
      </w:r>
    </w:p>
    <w:p w14:paraId="3954D15E" w14:textId="77777777" w:rsidR="009B1FFF" w:rsidRDefault="00D8107C" w:rsidP="003F0C4D">
      <w:pPr>
        <w:pStyle w:val="NormalWeb"/>
        <w:numPr>
          <w:ilvl w:val="0"/>
          <w:numId w:val="4"/>
        </w:numPr>
        <w:spacing w:line="276" w:lineRule="auto"/>
        <w:rPr>
          <w:rFonts w:ascii="Arial" w:hAnsi="Arial" w:cs="Arial"/>
          <w:color w:val="000000"/>
        </w:rPr>
      </w:pPr>
      <w:r>
        <w:rPr>
          <w:rFonts w:ascii="Arial" w:hAnsi="Arial" w:cs="Arial"/>
          <w:color w:val="000000"/>
        </w:rPr>
        <w:t>3</w:t>
      </w:r>
      <w:r w:rsidR="009B1FFF" w:rsidRPr="0073283F">
        <w:rPr>
          <w:rFonts w:ascii="Arial" w:hAnsi="Arial" w:cs="Arial"/>
          <w:color w:val="000000"/>
        </w:rPr>
        <w:t xml:space="preserve"> ports USB dont </w:t>
      </w:r>
      <w:r>
        <w:rPr>
          <w:rFonts w:ascii="Arial" w:hAnsi="Arial" w:cs="Arial"/>
          <w:color w:val="000000"/>
        </w:rPr>
        <w:t xml:space="preserve">2 </w:t>
      </w:r>
      <w:r w:rsidR="009B1FFF" w:rsidRPr="0073283F">
        <w:rPr>
          <w:rFonts w:ascii="Arial" w:hAnsi="Arial" w:cs="Arial"/>
          <w:color w:val="000000"/>
        </w:rPr>
        <w:t>USB</w:t>
      </w:r>
      <w:r>
        <w:rPr>
          <w:rFonts w:ascii="Arial" w:hAnsi="Arial" w:cs="Arial"/>
          <w:color w:val="000000"/>
        </w:rPr>
        <w:t xml:space="preserve"> type C</w:t>
      </w:r>
    </w:p>
    <w:p w14:paraId="05F0E8AE"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Bluetooth</w:t>
      </w:r>
    </w:p>
    <w:p w14:paraId="061B1369"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Wifi 802.11b/g/n/ac</w:t>
      </w:r>
    </w:p>
    <w:p w14:paraId="57C45F76" w14:textId="77777777" w:rsidR="009B1FFF" w:rsidRPr="00B67A63" w:rsidRDefault="009B1FFF" w:rsidP="003F0C4D">
      <w:pPr>
        <w:pStyle w:val="NormalWeb"/>
        <w:numPr>
          <w:ilvl w:val="0"/>
          <w:numId w:val="4"/>
        </w:numPr>
        <w:spacing w:line="276" w:lineRule="auto"/>
        <w:rPr>
          <w:rFonts w:ascii="Arial" w:hAnsi="Arial" w:cs="Arial"/>
          <w:color w:val="000000"/>
        </w:rPr>
      </w:pPr>
      <w:r w:rsidRPr="00B67A63">
        <w:rPr>
          <w:rFonts w:ascii="Arial" w:hAnsi="Arial" w:cs="Arial"/>
          <w:color w:val="000000"/>
        </w:rPr>
        <w:t>1 port RJ 45 Gigabit intégré</w:t>
      </w:r>
      <w:r w:rsidR="00163111">
        <w:rPr>
          <w:rFonts w:ascii="Arial" w:hAnsi="Arial" w:cs="Arial"/>
          <w:color w:val="000000"/>
        </w:rPr>
        <w:t xml:space="preserve"> (optionnel)</w:t>
      </w:r>
    </w:p>
    <w:p w14:paraId="238F142D"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1 port HDMI</w:t>
      </w:r>
    </w:p>
    <w:p w14:paraId="4305C1D0"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1 alimentation secteur</w:t>
      </w:r>
    </w:p>
    <w:p w14:paraId="4EE91CA2"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1 connecteur d’amarrage</w:t>
      </w:r>
    </w:p>
    <w:p w14:paraId="5FFC450C"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Haut-parleurs et micro intégrés</w:t>
      </w:r>
    </w:p>
    <w:p w14:paraId="6BF1C129"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Webcam intégrée HD</w:t>
      </w:r>
      <w:r w:rsidR="00F87A8A">
        <w:rPr>
          <w:rFonts w:ascii="Arial" w:hAnsi="Arial" w:cs="Arial"/>
          <w:color w:val="000000"/>
        </w:rPr>
        <w:t xml:space="preserve"> avec</w:t>
      </w:r>
      <w:r w:rsidR="00F87A8A" w:rsidRPr="00F87A8A">
        <w:rPr>
          <w:rFonts w:ascii="Arial" w:hAnsi="Arial" w:cs="Arial"/>
          <w:color w:val="000000"/>
        </w:rPr>
        <w:t xml:space="preserve"> cache de confidentialité</w:t>
      </w:r>
    </w:p>
    <w:p w14:paraId="348C4000"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Batterie intégrée dont l’autonomie est supérieure à 8h en mode normal</w:t>
      </w:r>
    </w:p>
    <w:p w14:paraId="03800E74" w14:textId="77777777" w:rsidR="009B1FF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Compatible avec Windows 1</w:t>
      </w:r>
      <w:r w:rsidR="00D8107C">
        <w:rPr>
          <w:rFonts w:ascii="Arial" w:hAnsi="Arial" w:cs="Arial"/>
          <w:color w:val="000000"/>
        </w:rPr>
        <w:t>1 Pro 24H2</w:t>
      </w:r>
    </w:p>
    <w:p w14:paraId="62B7326F" w14:textId="77777777" w:rsidR="002B61FE" w:rsidRPr="003604B5" w:rsidRDefault="00653395" w:rsidP="003F0C4D">
      <w:pPr>
        <w:pStyle w:val="NormalWeb"/>
        <w:numPr>
          <w:ilvl w:val="0"/>
          <w:numId w:val="4"/>
        </w:numPr>
        <w:spacing w:line="276" w:lineRule="auto"/>
        <w:rPr>
          <w:rFonts w:ascii="Arial" w:hAnsi="Arial" w:cs="Arial"/>
          <w:color w:val="000000"/>
        </w:rPr>
      </w:pPr>
      <w:r w:rsidRPr="003604B5">
        <w:rPr>
          <w:rFonts w:ascii="Arial" w:hAnsi="Arial" w:cs="Arial"/>
          <w:color w:val="000000"/>
        </w:rPr>
        <w:t>Acquisition matérielle</w:t>
      </w:r>
      <w:r w:rsidR="002B61FE" w:rsidRPr="003604B5">
        <w:rPr>
          <w:rFonts w:ascii="Arial" w:hAnsi="Arial" w:cs="Arial"/>
          <w:color w:val="000000"/>
        </w:rPr>
        <w:t xml:space="preserve"> sans OS</w:t>
      </w:r>
    </w:p>
    <w:p w14:paraId="2916B24E"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Poids : &lt; à 1,5kg</w:t>
      </w:r>
    </w:p>
    <w:p w14:paraId="66C315FA" w14:textId="77777777" w:rsidR="009B1FFF" w:rsidRPr="0073283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lastRenderedPageBreak/>
        <w:t>Garantie 3 ans sur site à J+1</w:t>
      </w:r>
    </w:p>
    <w:p w14:paraId="652F0823" w14:textId="77777777" w:rsidR="009B1FFF" w:rsidRDefault="009B1FFF" w:rsidP="003F0C4D">
      <w:pPr>
        <w:pStyle w:val="NormalWeb"/>
        <w:numPr>
          <w:ilvl w:val="0"/>
          <w:numId w:val="4"/>
        </w:numPr>
        <w:spacing w:line="276" w:lineRule="auto"/>
        <w:rPr>
          <w:rFonts w:ascii="Arial" w:hAnsi="Arial" w:cs="Arial"/>
          <w:color w:val="000000"/>
        </w:rPr>
      </w:pPr>
      <w:r w:rsidRPr="0073283F">
        <w:rPr>
          <w:rFonts w:ascii="Arial" w:hAnsi="Arial" w:cs="Arial"/>
          <w:color w:val="000000"/>
        </w:rPr>
        <w:t>Le matériel sera livré avec tous les câbles nécessaires au bon fonctionnement.</w:t>
      </w:r>
    </w:p>
    <w:p w14:paraId="58580B44" w14:textId="77777777" w:rsidR="00D8107C" w:rsidRDefault="00D8107C" w:rsidP="003F0C4D">
      <w:pPr>
        <w:pStyle w:val="NormalWeb"/>
        <w:spacing w:line="276" w:lineRule="auto"/>
        <w:rPr>
          <w:rFonts w:ascii="Arial" w:hAnsi="Arial" w:cs="Arial"/>
          <w:color w:val="000000"/>
        </w:rPr>
      </w:pPr>
    </w:p>
    <w:p w14:paraId="44B526C4" w14:textId="77777777" w:rsidR="00653395" w:rsidRPr="00C750E2" w:rsidRDefault="00653395" w:rsidP="003F0C4D">
      <w:pPr>
        <w:pStyle w:val="NormalWeb"/>
        <w:spacing w:line="276" w:lineRule="auto"/>
        <w:rPr>
          <w:rFonts w:ascii="Arial" w:hAnsi="Arial" w:cs="Arial"/>
          <w:color w:val="000000"/>
          <w:sz w:val="32"/>
          <w:szCs w:val="32"/>
          <w:u w:val="single"/>
        </w:rPr>
      </w:pPr>
      <w:r w:rsidRPr="00C750E2">
        <w:rPr>
          <w:rFonts w:ascii="Arial" w:hAnsi="Arial" w:cs="Arial"/>
          <w:color w:val="000000"/>
          <w:sz w:val="32"/>
          <w:szCs w:val="32"/>
          <w:u w:val="single"/>
        </w:rPr>
        <w:t xml:space="preserve">Volumétrie </w:t>
      </w:r>
      <w:r w:rsidR="00954C41">
        <w:rPr>
          <w:rFonts w:ascii="Arial" w:hAnsi="Arial" w:cs="Arial"/>
          <w:color w:val="000000"/>
          <w:sz w:val="32"/>
          <w:szCs w:val="32"/>
          <w:u w:val="single"/>
        </w:rPr>
        <w:t xml:space="preserve">PC portables </w:t>
      </w:r>
      <w:r w:rsidRPr="00C750E2">
        <w:rPr>
          <w:rFonts w:ascii="Arial" w:hAnsi="Arial" w:cs="Arial"/>
          <w:color w:val="000000"/>
          <w:sz w:val="32"/>
          <w:szCs w:val="32"/>
          <w:u w:val="single"/>
        </w:rPr>
        <w:t>2025</w:t>
      </w:r>
    </w:p>
    <w:p w14:paraId="749CF8BA" w14:textId="77777777" w:rsidR="004A1D66" w:rsidRPr="00C750E2" w:rsidRDefault="004A1D66" w:rsidP="003F0C4D">
      <w:pPr>
        <w:pStyle w:val="NormalWeb"/>
        <w:spacing w:line="276" w:lineRule="auto"/>
        <w:rPr>
          <w:rFonts w:ascii="Arial" w:hAnsi="Arial" w:cs="Arial"/>
          <w:color w:val="000000"/>
        </w:rPr>
      </w:pPr>
      <w:commentRangeStart w:id="14"/>
      <w:r w:rsidRPr="00C750E2">
        <w:rPr>
          <w:rFonts w:ascii="Arial" w:hAnsi="Arial" w:cs="Arial"/>
          <w:color w:val="000000"/>
        </w:rPr>
        <w:t>Dans le cadre</w:t>
      </w:r>
      <w:commentRangeEnd w:id="14"/>
      <w:r w:rsidRPr="00C750E2">
        <w:rPr>
          <w:rStyle w:val="Marquedecommentaire"/>
        </w:rPr>
        <w:commentReference w:id="14"/>
      </w:r>
      <w:r w:rsidRPr="00C750E2">
        <w:rPr>
          <w:rFonts w:ascii="Arial" w:hAnsi="Arial" w:cs="Arial"/>
          <w:color w:val="000000"/>
        </w:rPr>
        <w:t xml:space="preserve"> de la fin de support de Windows 10, nous allons remplacer 300 PC portables de notre parc avant fin octobre 2025. </w:t>
      </w:r>
    </w:p>
    <w:p w14:paraId="44FEFB5F" w14:textId="77777777" w:rsidR="004A1D66" w:rsidRPr="00C750E2" w:rsidRDefault="004A1D66" w:rsidP="003F0C4D">
      <w:pPr>
        <w:pStyle w:val="NormalWeb"/>
        <w:spacing w:line="276" w:lineRule="auto"/>
        <w:rPr>
          <w:rFonts w:ascii="Arial" w:hAnsi="Arial" w:cs="Arial"/>
          <w:color w:val="000000"/>
        </w:rPr>
      </w:pPr>
      <w:r w:rsidRPr="00C750E2">
        <w:rPr>
          <w:rFonts w:ascii="Arial" w:hAnsi="Arial" w:cs="Arial"/>
          <w:color w:val="000000"/>
        </w:rPr>
        <w:t xml:space="preserve">Une centaine de PC peuvent </w:t>
      </w:r>
      <w:r w:rsidR="00653395" w:rsidRPr="00C750E2">
        <w:rPr>
          <w:rFonts w:ascii="Arial" w:hAnsi="Arial" w:cs="Arial"/>
          <w:color w:val="000000"/>
        </w:rPr>
        <w:t>être</w:t>
      </w:r>
      <w:r w:rsidRPr="00C750E2">
        <w:rPr>
          <w:rFonts w:ascii="Arial" w:hAnsi="Arial" w:cs="Arial"/>
          <w:color w:val="000000"/>
        </w:rPr>
        <w:t xml:space="preserve"> en reconditionné</w:t>
      </w:r>
      <w:r w:rsidR="00954C41">
        <w:rPr>
          <w:rFonts w:ascii="Arial" w:hAnsi="Arial" w:cs="Arial"/>
          <w:color w:val="000000"/>
        </w:rPr>
        <w:t>s</w:t>
      </w:r>
      <w:r w:rsidRPr="00C750E2">
        <w:rPr>
          <w:rFonts w:ascii="Arial" w:hAnsi="Arial" w:cs="Arial"/>
          <w:color w:val="000000"/>
        </w:rPr>
        <w:t xml:space="preserve"> à condition qu’ils soient compatibles Windows 11 24H2 avec garantie d’un an.</w:t>
      </w:r>
    </w:p>
    <w:p w14:paraId="04FE3279" w14:textId="77777777" w:rsidR="004A1D66" w:rsidRPr="00C750E2" w:rsidRDefault="004A1D66" w:rsidP="003F0C4D">
      <w:pPr>
        <w:pStyle w:val="NormalWeb"/>
        <w:spacing w:line="276" w:lineRule="auto"/>
        <w:rPr>
          <w:rFonts w:ascii="Arial" w:hAnsi="Arial" w:cs="Arial"/>
          <w:color w:val="000000"/>
        </w:rPr>
      </w:pPr>
      <w:r w:rsidRPr="00C750E2">
        <w:rPr>
          <w:rFonts w:ascii="Arial" w:hAnsi="Arial" w:cs="Arial"/>
          <w:color w:val="000000"/>
        </w:rPr>
        <w:t>Le candidat s’engagera à pouvoir fournir les 300 PC portables avant fin juillet 2025.</w:t>
      </w:r>
    </w:p>
    <w:p w14:paraId="26E2FFF6" w14:textId="77777777" w:rsidR="00D8107C" w:rsidRPr="0073283F" w:rsidRDefault="00D8107C" w:rsidP="003F0C4D">
      <w:pPr>
        <w:pStyle w:val="NormalWeb"/>
        <w:spacing w:line="276" w:lineRule="auto"/>
        <w:rPr>
          <w:rFonts w:ascii="Arial" w:hAnsi="Arial" w:cs="Arial"/>
          <w:color w:val="000000"/>
        </w:rPr>
      </w:pPr>
    </w:p>
    <w:p w14:paraId="6D823617" w14:textId="77777777" w:rsidR="009B1FFF" w:rsidRPr="00526595" w:rsidRDefault="009B1FFF" w:rsidP="003F0C4D">
      <w:pPr>
        <w:pStyle w:val="NormalWeb"/>
        <w:spacing w:line="276" w:lineRule="auto"/>
        <w:rPr>
          <w:rFonts w:ascii="Arial" w:hAnsi="Arial" w:cs="Arial"/>
          <w:b/>
          <w:i/>
          <w:color w:val="000000"/>
          <w:u w:val="single"/>
        </w:rPr>
      </w:pPr>
      <w:r w:rsidRPr="00526595">
        <w:rPr>
          <w:rFonts w:ascii="Arial" w:hAnsi="Arial" w:cs="Arial"/>
          <w:b/>
          <w:i/>
          <w:color w:val="000000"/>
          <w:u w:val="single"/>
        </w:rPr>
        <w:t>Gamme 2 – collaborateurs avec usages avancés</w:t>
      </w:r>
    </w:p>
    <w:p w14:paraId="3761F343" w14:textId="77777777" w:rsidR="009B1FF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Clavier AZERTY</w:t>
      </w:r>
    </w:p>
    <w:p w14:paraId="43BE2230" w14:textId="77777777" w:rsidR="00163111" w:rsidRPr="0073283F" w:rsidRDefault="00163111" w:rsidP="003F0C4D">
      <w:pPr>
        <w:pStyle w:val="NormalWeb"/>
        <w:numPr>
          <w:ilvl w:val="0"/>
          <w:numId w:val="5"/>
        </w:numPr>
        <w:spacing w:line="276" w:lineRule="auto"/>
        <w:rPr>
          <w:rFonts w:ascii="Arial" w:hAnsi="Arial" w:cs="Arial"/>
          <w:color w:val="000000"/>
        </w:rPr>
      </w:pPr>
      <w:r>
        <w:rPr>
          <w:rFonts w:ascii="Arial" w:hAnsi="Arial" w:cs="Arial"/>
          <w:color w:val="000000"/>
        </w:rPr>
        <w:t>Clavier rétroéclairé (optionnel)</w:t>
      </w:r>
    </w:p>
    <w:p w14:paraId="703264E6"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Ecran antireflets à rétro éclairage taille de 15,6 maxi en Full-HD</w:t>
      </w:r>
    </w:p>
    <w:p w14:paraId="5855C71C"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16 Go de RAM extensible</w:t>
      </w:r>
    </w:p>
    <w:p w14:paraId="6DC46B3D"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Processeur Intel Core i7</w:t>
      </w:r>
    </w:p>
    <w:p w14:paraId="2352FCD9" w14:textId="77777777" w:rsidR="009B1FFF" w:rsidRPr="0073283F" w:rsidRDefault="00D8107C" w:rsidP="003F0C4D">
      <w:pPr>
        <w:pStyle w:val="NormalWeb"/>
        <w:numPr>
          <w:ilvl w:val="0"/>
          <w:numId w:val="5"/>
        </w:numPr>
        <w:spacing w:line="276" w:lineRule="auto"/>
        <w:rPr>
          <w:rFonts w:ascii="Arial" w:hAnsi="Arial" w:cs="Arial"/>
          <w:color w:val="000000"/>
        </w:rPr>
      </w:pPr>
      <w:r w:rsidRPr="00D8107C">
        <w:rPr>
          <w:rFonts w:ascii="Arial" w:hAnsi="Arial" w:cs="Arial"/>
          <w:color w:val="000000"/>
        </w:rPr>
        <w:t>Disque Nvme 4 (débit 5000 Mbits écriture) / PCI gen 4 compatibilité</w:t>
      </w:r>
    </w:p>
    <w:p w14:paraId="41BAC3B5" w14:textId="77777777" w:rsidR="009B1FFF" w:rsidRPr="0073283F" w:rsidRDefault="00D8107C" w:rsidP="003F0C4D">
      <w:pPr>
        <w:pStyle w:val="NormalWeb"/>
        <w:numPr>
          <w:ilvl w:val="0"/>
          <w:numId w:val="5"/>
        </w:numPr>
        <w:spacing w:line="276" w:lineRule="auto"/>
        <w:rPr>
          <w:rFonts w:ascii="Arial" w:hAnsi="Arial" w:cs="Arial"/>
          <w:color w:val="000000"/>
        </w:rPr>
      </w:pPr>
      <w:r>
        <w:rPr>
          <w:rFonts w:ascii="Arial" w:hAnsi="Arial" w:cs="Arial"/>
          <w:color w:val="000000"/>
        </w:rPr>
        <w:t>3</w:t>
      </w:r>
      <w:r w:rsidR="009B1FFF" w:rsidRPr="0073283F">
        <w:rPr>
          <w:rFonts w:ascii="Arial" w:hAnsi="Arial" w:cs="Arial"/>
          <w:color w:val="000000"/>
        </w:rPr>
        <w:t xml:space="preserve"> ports USB dont </w:t>
      </w:r>
      <w:r>
        <w:rPr>
          <w:rFonts w:ascii="Arial" w:hAnsi="Arial" w:cs="Arial"/>
          <w:color w:val="000000"/>
        </w:rPr>
        <w:t>2</w:t>
      </w:r>
      <w:r w:rsidR="009B1FFF" w:rsidRPr="0073283F">
        <w:rPr>
          <w:rFonts w:ascii="Arial" w:hAnsi="Arial" w:cs="Arial"/>
          <w:color w:val="000000"/>
        </w:rPr>
        <w:t xml:space="preserve"> USB </w:t>
      </w:r>
      <w:r>
        <w:rPr>
          <w:rFonts w:ascii="Arial" w:hAnsi="Arial" w:cs="Arial"/>
          <w:color w:val="000000"/>
        </w:rPr>
        <w:t>type C</w:t>
      </w:r>
    </w:p>
    <w:p w14:paraId="34F2DD68"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Bluetooth</w:t>
      </w:r>
    </w:p>
    <w:p w14:paraId="6424B2C6"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Carte Wifi 802.11b/g/n/ac</w:t>
      </w:r>
    </w:p>
    <w:p w14:paraId="6EEB4785" w14:textId="77777777" w:rsidR="009B1FFF" w:rsidRPr="00163111" w:rsidRDefault="009B1FFF" w:rsidP="003F0C4D">
      <w:pPr>
        <w:pStyle w:val="NormalWeb"/>
        <w:numPr>
          <w:ilvl w:val="0"/>
          <w:numId w:val="5"/>
        </w:numPr>
        <w:spacing w:line="276" w:lineRule="auto"/>
        <w:rPr>
          <w:rFonts w:ascii="Arial" w:hAnsi="Arial" w:cs="Arial"/>
          <w:color w:val="000000"/>
        </w:rPr>
      </w:pPr>
      <w:r w:rsidRPr="00163111">
        <w:rPr>
          <w:rFonts w:ascii="Arial" w:hAnsi="Arial" w:cs="Arial"/>
          <w:color w:val="000000"/>
        </w:rPr>
        <w:t>1 port RJ 45 Gigabit intégré</w:t>
      </w:r>
    </w:p>
    <w:p w14:paraId="5323A13E"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1 port HDMI</w:t>
      </w:r>
    </w:p>
    <w:p w14:paraId="18ED9EF8"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1 alimentation secteur</w:t>
      </w:r>
    </w:p>
    <w:p w14:paraId="6EF84298"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1 connecteur d’amarrage</w:t>
      </w:r>
    </w:p>
    <w:p w14:paraId="451FAB64"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Haut-parleurs et micro intégrés</w:t>
      </w:r>
    </w:p>
    <w:p w14:paraId="6AFF0400"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Webcam intégrée HD</w:t>
      </w:r>
      <w:r w:rsidR="00F87A8A">
        <w:rPr>
          <w:rFonts w:ascii="Arial" w:hAnsi="Arial" w:cs="Arial"/>
          <w:color w:val="000000"/>
        </w:rPr>
        <w:t xml:space="preserve"> avec</w:t>
      </w:r>
      <w:r w:rsidR="00F87A8A" w:rsidRPr="00F87A8A">
        <w:rPr>
          <w:rFonts w:ascii="Arial" w:hAnsi="Arial" w:cs="Arial"/>
          <w:color w:val="000000"/>
        </w:rPr>
        <w:t xml:space="preserve"> cache de confidentialité</w:t>
      </w:r>
    </w:p>
    <w:p w14:paraId="54496AAF"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lastRenderedPageBreak/>
        <w:t>Batterie intégrée dont l’autonomie est supérieure à 8h en mode normal</w:t>
      </w:r>
    </w:p>
    <w:p w14:paraId="1F8EB0FD" w14:textId="77777777" w:rsidR="009B1FF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Compatible avec Windows 1</w:t>
      </w:r>
      <w:r w:rsidR="00D8107C">
        <w:rPr>
          <w:rFonts w:ascii="Arial" w:hAnsi="Arial" w:cs="Arial"/>
          <w:color w:val="000000"/>
        </w:rPr>
        <w:t>1 Pro 24H2</w:t>
      </w:r>
    </w:p>
    <w:p w14:paraId="4028A597" w14:textId="77777777" w:rsidR="002B61FE" w:rsidRPr="003604B5" w:rsidRDefault="00653395" w:rsidP="003F0C4D">
      <w:pPr>
        <w:pStyle w:val="NormalWeb"/>
        <w:numPr>
          <w:ilvl w:val="0"/>
          <w:numId w:val="5"/>
        </w:numPr>
        <w:spacing w:line="276" w:lineRule="auto"/>
        <w:rPr>
          <w:rFonts w:ascii="Arial" w:hAnsi="Arial" w:cs="Arial"/>
          <w:color w:val="000000"/>
        </w:rPr>
      </w:pPr>
      <w:r w:rsidRPr="003604B5">
        <w:rPr>
          <w:rFonts w:ascii="Arial" w:hAnsi="Arial" w:cs="Arial"/>
          <w:color w:val="000000"/>
        </w:rPr>
        <w:t>Acquisition matérielle</w:t>
      </w:r>
      <w:r w:rsidR="002B61FE" w:rsidRPr="003604B5">
        <w:rPr>
          <w:rFonts w:ascii="Arial" w:hAnsi="Arial" w:cs="Arial"/>
          <w:color w:val="000000"/>
        </w:rPr>
        <w:t xml:space="preserve"> sans OS</w:t>
      </w:r>
    </w:p>
    <w:p w14:paraId="726556DD" w14:textId="77777777" w:rsidR="009B1FFF" w:rsidRPr="0073283F" w:rsidRDefault="009B1FFF" w:rsidP="003F0C4D">
      <w:pPr>
        <w:pStyle w:val="NormalWeb"/>
        <w:numPr>
          <w:ilvl w:val="0"/>
          <w:numId w:val="5"/>
        </w:numPr>
        <w:spacing w:line="276" w:lineRule="auto"/>
        <w:rPr>
          <w:rFonts w:ascii="Arial" w:hAnsi="Arial" w:cs="Arial"/>
          <w:color w:val="000000"/>
        </w:rPr>
      </w:pPr>
      <w:r w:rsidRPr="0073283F">
        <w:rPr>
          <w:rFonts w:ascii="Arial" w:hAnsi="Arial" w:cs="Arial"/>
          <w:color w:val="000000"/>
        </w:rPr>
        <w:t>Garantie 3 ans sur site à J+1</w:t>
      </w:r>
    </w:p>
    <w:p w14:paraId="34C2414A" w14:textId="77777777" w:rsidR="009B1FFF" w:rsidRPr="00526595" w:rsidRDefault="009B1FFF" w:rsidP="003F0C4D">
      <w:pPr>
        <w:pStyle w:val="NormalWeb"/>
        <w:spacing w:line="276" w:lineRule="auto"/>
        <w:jc w:val="both"/>
        <w:rPr>
          <w:rFonts w:ascii="Arial" w:hAnsi="Arial" w:cs="Arial"/>
          <w:color w:val="000000"/>
        </w:rPr>
      </w:pPr>
      <w:r w:rsidRPr="00526595">
        <w:rPr>
          <w:rFonts w:ascii="Arial" w:hAnsi="Arial" w:cs="Arial"/>
          <w:color w:val="000000"/>
        </w:rPr>
        <w:t>Le matériel sera livré avec tous les câbles nécessaires au bon fonctionnement.</w:t>
      </w:r>
    </w:p>
    <w:p w14:paraId="1B4F8808" w14:textId="77777777" w:rsidR="00526595" w:rsidRDefault="009B1FFF" w:rsidP="003F0C4D">
      <w:pPr>
        <w:pStyle w:val="NormalWeb"/>
        <w:spacing w:line="276" w:lineRule="auto"/>
        <w:jc w:val="both"/>
        <w:rPr>
          <w:rFonts w:ascii="Arial" w:hAnsi="Arial" w:cs="Arial"/>
          <w:color w:val="000000"/>
        </w:rPr>
      </w:pPr>
      <w:r w:rsidRPr="00526595">
        <w:rPr>
          <w:rFonts w:ascii="Arial" w:hAnsi="Arial" w:cs="Arial"/>
          <w:color w:val="000000"/>
        </w:rPr>
        <w:t>Sur les 2 gammes, le candidat devra précise</w:t>
      </w:r>
      <w:r w:rsidR="00526595">
        <w:rPr>
          <w:rFonts w:ascii="Arial" w:hAnsi="Arial" w:cs="Arial"/>
          <w:color w:val="000000"/>
        </w:rPr>
        <w:t xml:space="preserve">r la durée de vie des batteries </w:t>
      </w:r>
      <w:r w:rsidRPr="00526595">
        <w:rPr>
          <w:rFonts w:ascii="Arial" w:hAnsi="Arial" w:cs="Arial"/>
          <w:color w:val="000000"/>
        </w:rPr>
        <w:t>proposées.</w:t>
      </w:r>
      <w:r w:rsidR="00526595">
        <w:rPr>
          <w:rFonts w:ascii="Arial" w:hAnsi="Arial" w:cs="Arial"/>
          <w:color w:val="000000"/>
        </w:rPr>
        <w:t xml:space="preserve"> </w:t>
      </w:r>
    </w:p>
    <w:p w14:paraId="55224DB5" w14:textId="77777777" w:rsidR="009B1FFF" w:rsidRPr="009B1FFF" w:rsidRDefault="009B1FFF" w:rsidP="003F0C4D">
      <w:pPr>
        <w:pStyle w:val="Normal1"/>
        <w:spacing w:line="276" w:lineRule="auto"/>
        <w:ind w:firstLine="0"/>
        <w:rPr>
          <w:rFonts w:ascii="Arial" w:hAnsi="Arial" w:cs="Arial"/>
          <w:color w:val="000000"/>
          <w:sz w:val="24"/>
          <w:szCs w:val="24"/>
        </w:rPr>
      </w:pPr>
    </w:p>
    <w:p w14:paraId="200BF871" w14:textId="77777777" w:rsidR="0093636A" w:rsidRPr="003604B5" w:rsidRDefault="0093636A" w:rsidP="003F0C4D">
      <w:pPr>
        <w:pStyle w:val="Titre2"/>
        <w:spacing w:line="276" w:lineRule="auto"/>
        <w:rPr>
          <w:rFonts w:ascii="Arial" w:hAnsi="Arial" w:cs="Arial"/>
          <w:sz w:val="26"/>
          <w:szCs w:val="26"/>
        </w:rPr>
      </w:pPr>
      <w:bookmarkStart w:id="15" w:name="_Toc187671332"/>
      <w:r w:rsidRPr="003604B5">
        <w:rPr>
          <w:rFonts w:ascii="Arial" w:hAnsi="Arial" w:cs="Arial"/>
          <w:sz w:val="26"/>
          <w:szCs w:val="26"/>
        </w:rPr>
        <w:t>2.</w:t>
      </w:r>
      <w:r>
        <w:rPr>
          <w:rFonts w:ascii="Arial" w:hAnsi="Arial" w:cs="Arial"/>
          <w:sz w:val="26"/>
          <w:szCs w:val="26"/>
        </w:rPr>
        <w:t>3</w:t>
      </w:r>
      <w:r w:rsidRPr="003604B5">
        <w:rPr>
          <w:rFonts w:ascii="Arial" w:hAnsi="Arial" w:cs="Arial"/>
          <w:sz w:val="26"/>
          <w:szCs w:val="26"/>
        </w:rPr>
        <w:t xml:space="preserve"> Besoins en</w:t>
      </w:r>
      <w:r>
        <w:rPr>
          <w:rFonts w:ascii="Arial" w:hAnsi="Arial" w:cs="Arial"/>
          <w:sz w:val="26"/>
          <w:szCs w:val="26"/>
        </w:rPr>
        <w:t xml:space="preserve"> matière de matériels Appl</w:t>
      </w:r>
      <w:r w:rsidR="00D8107C">
        <w:rPr>
          <w:rFonts w:ascii="Arial" w:hAnsi="Arial" w:cs="Arial"/>
          <w:sz w:val="26"/>
          <w:szCs w:val="26"/>
        </w:rPr>
        <w:t>e</w:t>
      </w:r>
      <w:bookmarkEnd w:id="15"/>
    </w:p>
    <w:p w14:paraId="0646B8CF" w14:textId="77777777" w:rsidR="0093636A" w:rsidRPr="00BB39A1" w:rsidRDefault="0093636A" w:rsidP="003F0C4D">
      <w:pPr>
        <w:pStyle w:val="NormalWeb"/>
        <w:spacing w:line="276" w:lineRule="auto"/>
        <w:rPr>
          <w:rFonts w:ascii="Arial" w:hAnsi="Arial" w:cs="Arial"/>
          <w:color w:val="000000"/>
        </w:rPr>
      </w:pPr>
      <w:r w:rsidRPr="00BB39A1">
        <w:rPr>
          <w:rFonts w:ascii="Arial" w:hAnsi="Arial" w:cs="Arial"/>
          <w:color w:val="000000"/>
        </w:rPr>
        <w:t>Un modèle standard</w:t>
      </w:r>
      <w:r w:rsidR="00BB39A1">
        <w:rPr>
          <w:rFonts w:ascii="Arial" w:hAnsi="Arial" w:cs="Arial"/>
          <w:color w:val="000000"/>
        </w:rPr>
        <w:t> :</w:t>
      </w:r>
    </w:p>
    <w:p w14:paraId="622C81B0"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Clavier AZERTY</w:t>
      </w:r>
    </w:p>
    <w:p w14:paraId="60782862"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Modèle Mac Book AIR 13’</w:t>
      </w:r>
    </w:p>
    <w:p w14:paraId="7CB22392"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 xml:space="preserve">Processeur </w:t>
      </w:r>
      <w:r w:rsidR="00D8107C">
        <w:rPr>
          <w:rFonts w:ascii="Arial" w:hAnsi="Arial" w:cs="Arial"/>
          <w:color w:val="000000"/>
        </w:rPr>
        <w:t>M3</w:t>
      </w:r>
    </w:p>
    <w:p w14:paraId="590B8E6D" w14:textId="77777777" w:rsidR="0093636A" w:rsidRPr="0073283F" w:rsidRDefault="00D8107C" w:rsidP="003F0C4D">
      <w:pPr>
        <w:pStyle w:val="NormalWeb"/>
        <w:numPr>
          <w:ilvl w:val="0"/>
          <w:numId w:val="6"/>
        </w:numPr>
        <w:spacing w:line="276" w:lineRule="auto"/>
        <w:rPr>
          <w:rFonts w:ascii="Arial" w:hAnsi="Arial" w:cs="Arial"/>
          <w:color w:val="000000"/>
        </w:rPr>
      </w:pPr>
      <w:r>
        <w:rPr>
          <w:rFonts w:ascii="Arial" w:hAnsi="Arial" w:cs="Arial"/>
          <w:color w:val="000000"/>
        </w:rPr>
        <w:t>16</w:t>
      </w:r>
      <w:r w:rsidR="0093636A" w:rsidRPr="0073283F">
        <w:rPr>
          <w:rFonts w:ascii="Arial" w:hAnsi="Arial" w:cs="Arial"/>
          <w:color w:val="000000"/>
        </w:rPr>
        <w:t xml:space="preserve"> Go de RAM extensible</w:t>
      </w:r>
    </w:p>
    <w:p w14:paraId="2B63C523"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 xml:space="preserve">Disque dur SSD PCI </w:t>
      </w:r>
      <w:r w:rsidR="00D8107C">
        <w:rPr>
          <w:rFonts w:ascii="Arial" w:hAnsi="Arial" w:cs="Arial"/>
          <w:color w:val="000000"/>
        </w:rPr>
        <w:t>Gen 3</w:t>
      </w:r>
      <w:r w:rsidRPr="0073283F">
        <w:rPr>
          <w:rFonts w:ascii="Arial" w:hAnsi="Arial" w:cs="Arial"/>
          <w:color w:val="000000"/>
        </w:rPr>
        <w:t xml:space="preserve"> 256 Go mini</w:t>
      </w:r>
    </w:p>
    <w:p w14:paraId="2D8EABE1"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2 ports USB-C</w:t>
      </w:r>
      <w:r w:rsidR="001D2F20">
        <w:rPr>
          <w:rFonts w:ascii="Arial" w:hAnsi="Arial" w:cs="Arial"/>
          <w:color w:val="000000"/>
        </w:rPr>
        <w:t xml:space="preserve"> (à minima)</w:t>
      </w:r>
    </w:p>
    <w:p w14:paraId="55649A3F"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Bluetooth</w:t>
      </w:r>
    </w:p>
    <w:p w14:paraId="0F7E55FB"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Wifi 802.11b/g/n/ac</w:t>
      </w:r>
    </w:p>
    <w:p w14:paraId="7CB531A8"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1 alimentation secteur</w:t>
      </w:r>
    </w:p>
    <w:p w14:paraId="4E3EF211"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1 connecteur d’amarrage</w:t>
      </w:r>
    </w:p>
    <w:p w14:paraId="5FD94FB7"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Haut-parleurs et micro intégrés</w:t>
      </w:r>
    </w:p>
    <w:p w14:paraId="2ED3FBA5"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Webcam intégrée</w:t>
      </w:r>
    </w:p>
    <w:p w14:paraId="1569AC74"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Batterie intégrée dont l’autonomie est supérieure à 8h en mode normal</w:t>
      </w:r>
    </w:p>
    <w:p w14:paraId="1209AADF" w14:textId="77777777" w:rsidR="0093636A" w:rsidRPr="0073283F" w:rsidRDefault="0093636A" w:rsidP="003F0C4D">
      <w:pPr>
        <w:pStyle w:val="NormalWeb"/>
        <w:numPr>
          <w:ilvl w:val="0"/>
          <w:numId w:val="6"/>
        </w:numPr>
        <w:spacing w:line="276" w:lineRule="auto"/>
        <w:rPr>
          <w:rFonts w:ascii="Arial" w:hAnsi="Arial" w:cs="Arial"/>
          <w:color w:val="000000"/>
        </w:rPr>
      </w:pPr>
      <w:r w:rsidRPr="0073283F">
        <w:rPr>
          <w:rFonts w:ascii="Arial" w:hAnsi="Arial" w:cs="Arial"/>
          <w:color w:val="000000"/>
        </w:rPr>
        <w:t>Garantie 3 ans Care Pack</w:t>
      </w:r>
    </w:p>
    <w:p w14:paraId="17ECE07D" w14:textId="77777777" w:rsidR="00E334EE" w:rsidRPr="003604B5" w:rsidRDefault="00E334EE" w:rsidP="003F0C4D">
      <w:pPr>
        <w:pStyle w:val="Titre2"/>
        <w:spacing w:line="276" w:lineRule="auto"/>
        <w:rPr>
          <w:rFonts w:ascii="Arial" w:hAnsi="Arial" w:cs="Arial"/>
          <w:sz w:val="26"/>
          <w:szCs w:val="26"/>
        </w:rPr>
      </w:pPr>
      <w:bookmarkStart w:id="16" w:name="_Toc187671333"/>
      <w:r w:rsidRPr="003604B5">
        <w:rPr>
          <w:rFonts w:ascii="Arial" w:hAnsi="Arial" w:cs="Arial"/>
          <w:sz w:val="26"/>
          <w:szCs w:val="26"/>
        </w:rPr>
        <w:t>2.</w:t>
      </w:r>
      <w:r>
        <w:rPr>
          <w:rFonts w:ascii="Arial" w:hAnsi="Arial" w:cs="Arial"/>
          <w:sz w:val="26"/>
          <w:szCs w:val="26"/>
        </w:rPr>
        <w:t>4</w:t>
      </w:r>
      <w:r w:rsidRPr="003604B5">
        <w:rPr>
          <w:rFonts w:ascii="Arial" w:hAnsi="Arial" w:cs="Arial"/>
          <w:sz w:val="26"/>
          <w:szCs w:val="26"/>
        </w:rPr>
        <w:t xml:space="preserve"> Besoins en</w:t>
      </w:r>
      <w:r>
        <w:rPr>
          <w:rFonts w:ascii="Arial" w:hAnsi="Arial" w:cs="Arial"/>
          <w:sz w:val="26"/>
          <w:szCs w:val="26"/>
        </w:rPr>
        <w:t xml:space="preserve"> matière d’écrans</w:t>
      </w:r>
      <w:bookmarkEnd w:id="16"/>
    </w:p>
    <w:p w14:paraId="756CED14" w14:textId="77777777" w:rsidR="00C25094" w:rsidRDefault="00E334EE" w:rsidP="003F0C4D">
      <w:pPr>
        <w:pStyle w:val="Titre1"/>
        <w:spacing w:line="276" w:lineRule="auto"/>
        <w:rPr>
          <w:rFonts w:ascii="Arial" w:hAnsi="Arial" w:cs="Arial"/>
          <w:b w:val="0"/>
          <w:color w:val="000000"/>
          <w:sz w:val="24"/>
          <w:szCs w:val="24"/>
        </w:rPr>
      </w:pPr>
      <w:bookmarkStart w:id="17" w:name="_Toc187671334"/>
      <w:r w:rsidRPr="00E334EE">
        <w:rPr>
          <w:rFonts w:ascii="Arial" w:hAnsi="Arial" w:cs="Arial"/>
          <w:b w:val="0"/>
          <w:color w:val="000000"/>
          <w:sz w:val="24"/>
          <w:szCs w:val="24"/>
        </w:rPr>
        <w:t>Ils doivent répondre à minima</w:t>
      </w:r>
      <w:r>
        <w:rPr>
          <w:rFonts w:ascii="Arial" w:hAnsi="Arial" w:cs="Arial"/>
          <w:b w:val="0"/>
          <w:color w:val="000000"/>
          <w:sz w:val="24"/>
          <w:szCs w:val="24"/>
        </w:rPr>
        <w:t xml:space="preserve"> aux caractéristiques suivantes :</w:t>
      </w:r>
      <w:bookmarkEnd w:id="17"/>
    </w:p>
    <w:p w14:paraId="6ED01804" w14:textId="77777777" w:rsidR="00E334EE" w:rsidRDefault="00E334EE" w:rsidP="003F0C4D">
      <w:pPr>
        <w:spacing w:line="276" w:lineRule="auto"/>
      </w:pPr>
    </w:p>
    <w:p w14:paraId="4036461E" w14:textId="77777777" w:rsidR="00E334EE" w:rsidRPr="0073283F" w:rsidRDefault="00E334EE" w:rsidP="003F0C4D">
      <w:pPr>
        <w:pStyle w:val="NormalWeb"/>
        <w:numPr>
          <w:ilvl w:val="0"/>
          <w:numId w:val="7"/>
        </w:numPr>
        <w:spacing w:line="276" w:lineRule="auto"/>
        <w:rPr>
          <w:rFonts w:ascii="Arial" w:hAnsi="Arial" w:cs="Arial"/>
          <w:color w:val="000000"/>
        </w:rPr>
      </w:pPr>
      <w:r w:rsidRPr="0073283F">
        <w:rPr>
          <w:rFonts w:ascii="Arial" w:hAnsi="Arial" w:cs="Arial"/>
          <w:color w:val="000000"/>
        </w:rPr>
        <w:lastRenderedPageBreak/>
        <w:t>Taille 2</w:t>
      </w:r>
      <w:r w:rsidR="00D8107C">
        <w:rPr>
          <w:rFonts w:ascii="Arial" w:hAnsi="Arial" w:cs="Arial"/>
          <w:color w:val="000000"/>
        </w:rPr>
        <w:t>4</w:t>
      </w:r>
      <w:r w:rsidRPr="0073283F">
        <w:rPr>
          <w:rFonts w:ascii="Arial" w:hAnsi="Arial" w:cs="Arial"/>
          <w:color w:val="000000"/>
        </w:rPr>
        <w:t xml:space="preserve"> pouces format 16:9</w:t>
      </w:r>
    </w:p>
    <w:p w14:paraId="7D2CBFB1" w14:textId="77777777" w:rsidR="00E334EE" w:rsidRPr="0073283F" w:rsidRDefault="00E334EE" w:rsidP="003F0C4D">
      <w:pPr>
        <w:pStyle w:val="NormalWeb"/>
        <w:numPr>
          <w:ilvl w:val="0"/>
          <w:numId w:val="7"/>
        </w:numPr>
        <w:spacing w:line="276" w:lineRule="auto"/>
        <w:rPr>
          <w:rFonts w:ascii="Arial" w:hAnsi="Arial" w:cs="Arial"/>
          <w:color w:val="000000"/>
        </w:rPr>
      </w:pPr>
      <w:r w:rsidRPr="0073283F">
        <w:rPr>
          <w:rFonts w:ascii="Arial" w:hAnsi="Arial" w:cs="Arial"/>
          <w:color w:val="000000"/>
        </w:rPr>
        <w:t>Réglable en hauteur et orientation</w:t>
      </w:r>
    </w:p>
    <w:p w14:paraId="38C2DE7D" w14:textId="77777777" w:rsidR="00E334EE" w:rsidRPr="0073283F" w:rsidRDefault="00E334EE" w:rsidP="003F0C4D">
      <w:pPr>
        <w:pStyle w:val="NormalWeb"/>
        <w:numPr>
          <w:ilvl w:val="0"/>
          <w:numId w:val="7"/>
        </w:numPr>
        <w:spacing w:line="276" w:lineRule="auto"/>
        <w:rPr>
          <w:rFonts w:ascii="Arial" w:hAnsi="Arial" w:cs="Arial"/>
          <w:color w:val="000000"/>
        </w:rPr>
      </w:pPr>
      <w:r w:rsidRPr="0073283F">
        <w:rPr>
          <w:rFonts w:ascii="Arial" w:hAnsi="Arial" w:cs="Arial"/>
          <w:color w:val="000000"/>
        </w:rPr>
        <w:t>Filtre lumière bleue (correction logicielle intégrée à l’écran)</w:t>
      </w:r>
    </w:p>
    <w:p w14:paraId="26DE3E8C" w14:textId="77777777" w:rsidR="00E334EE" w:rsidRPr="0073283F" w:rsidRDefault="00E334EE" w:rsidP="003F0C4D">
      <w:pPr>
        <w:pStyle w:val="NormalWeb"/>
        <w:numPr>
          <w:ilvl w:val="0"/>
          <w:numId w:val="7"/>
        </w:numPr>
        <w:spacing w:line="276" w:lineRule="auto"/>
        <w:rPr>
          <w:rFonts w:ascii="Arial" w:hAnsi="Arial" w:cs="Arial"/>
          <w:color w:val="000000"/>
        </w:rPr>
      </w:pPr>
      <w:r w:rsidRPr="0073283F">
        <w:rPr>
          <w:rFonts w:ascii="Arial" w:hAnsi="Arial" w:cs="Arial"/>
          <w:color w:val="000000"/>
        </w:rPr>
        <w:t>1 Interface HDMI + 1 interface Display Port</w:t>
      </w:r>
    </w:p>
    <w:p w14:paraId="3712523B" w14:textId="77777777" w:rsidR="00E334EE" w:rsidRPr="0073283F" w:rsidRDefault="00E334EE" w:rsidP="003F0C4D">
      <w:pPr>
        <w:pStyle w:val="NormalWeb"/>
        <w:numPr>
          <w:ilvl w:val="0"/>
          <w:numId w:val="7"/>
        </w:numPr>
        <w:spacing w:line="276" w:lineRule="auto"/>
        <w:rPr>
          <w:rFonts w:ascii="Arial" w:hAnsi="Arial" w:cs="Arial"/>
          <w:color w:val="000000"/>
        </w:rPr>
      </w:pPr>
      <w:r w:rsidRPr="0073283F">
        <w:rPr>
          <w:rFonts w:ascii="Arial" w:hAnsi="Arial" w:cs="Arial"/>
          <w:color w:val="000000"/>
        </w:rPr>
        <w:t>Résolution native</w:t>
      </w:r>
      <w:r w:rsidR="001D2F20">
        <w:rPr>
          <w:rFonts w:ascii="Arial" w:hAnsi="Arial" w:cs="Arial"/>
          <w:color w:val="000000"/>
        </w:rPr>
        <w:t xml:space="preserve"> minimale</w:t>
      </w:r>
      <w:r w:rsidRPr="0073283F">
        <w:rPr>
          <w:rFonts w:ascii="Arial" w:hAnsi="Arial" w:cs="Arial"/>
          <w:color w:val="000000"/>
        </w:rPr>
        <w:t xml:space="preserve"> 1920 par 1080</w:t>
      </w:r>
    </w:p>
    <w:p w14:paraId="54E98550" w14:textId="77777777" w:rsidR="00E334EE" w:rsidRPr="0073283F" w:rsidRDefault="00E334EE" w:rsidP="003F0C4D">
      <w:pPr>
        <w:pStyle w:val="NormalWeb"/>
        <w:numPr>
          <w:ilvl w:val="0"/>
          <w:numId w:val="7"/>
        </w:numPr>
        <w:spacing w:line="276" w:lineRule="auto"/>
        <w:rPr>
          <w:rFonts w:ascii="Arial" w:hAnsi="Arial" w:cs="Arial"/>
          <w:color w:val="000000"/>
        </w:rPr>
      </w:pPr>
      <w:r w:rsidRPr="0073283F">
        <w:rPr>
          <w:rFonts w:ascii="Arial" w:hAnsi="Arial" w:cs="Arial"/>
          <w:color w:val="000000"/>
        </w:rPr>
        <w:t>Fixation VESA ou équivalent pour PC fixes au format micro</w:t>
      </w:r>
    </w:p>
    <w:p w14:paraId="1DAC2CC6" w14:textId="77777777" w:rsidR="00E334EE" w:rsidRPr="0073283F" w:rsidRDefault="00E334EE" w:rsidP="003F0C4D">
      <w:pPr>
        <w:pStyle w:val="NormalWeb"/>
        <w:numPr>
          <w:ilvl w:val="0"/>
          <w:numId w:val="7"/>
        </w:numPr>
        <w:spacing w:line="276" w:lineRule="auto"/>
        <w:rPr>
          <w:rFonts w:ascii="Arial" w:hAnsi="Arial" w:cs="Arial"/>
          <w:color w:val="000000"/>
        </w:rPr>
      </w:pPr>
      <w:r w:rsidRPr="0073283F">
        <w:rPr>
          <w:rFonts w:ascii="Arial" w:hAnsi="Arial" w:cs="Arial"/>
          <w:color w:val="000000"/>
        </w:rPr>
        <w:t>Garantie 3 ans sur site à J+1</w:t>
      </w:r>
    </w:p>
    <w:p w14:paraId="713E722E" w14:textId="77777777" w:rsidR="00E334EE" w:rsidRDefault="00E334EE" w:rsidP="003F0C4D">
      <w:pPr>
        <w:spacing w:line="276" w:lineRule="auto"/>
      </w:pPr>
    </w:p>
    <w:p w14:paraId="03AF4F24" w14:textId="77777777" w:rsidR="00E334EE" w:rsidRPr="00E334EE" w:rsidRDefault="00E334EE" w:rsidP="003F0C4D">
      <w:pPr>
        <w:pStyle w:val="NormalWeb"/>
        <w:spacing w:line="276" w:lineRule="auto"/>
        <w:jc w:val="both"/>
        <w:rPr>
          <w:rFonts w:ascii="Arial" w:hAnsi="Arial" w:cs="Arial"/>
          <w:color w:val="000000"/>
        </w:rPr>
      </w:pPr>
      <w:r w:rsidRPr="00E334EE">
        <w:rPr>
          <w:rFonts w:ascii="Arial" w:hAnsi="Arial" w:cs="Arial"/>
          <w:color w:val="000000"/>
        </w:rPr>
        <w:t>Le multi-écrans est en cours de généralisation, tant pour des PC fixes que portables (en direct via dock). Il convient donc de disposer des ports vidéo permettant ces usages.</w:t>
      </w:r>
    </w:p>
    <w:p w14:paraId="777BD870" w14:textId="77777777" w:rsidR="00E334EE" w:rsidRPr="00E334EE" w:rsidRDefault="00E334EE" w:rsidP="003F0C4D">
      <w:pPr>
        <w:pStyle w:val="NormalWeb"/>
        <w:spacing w:line="276" w:lineRule="auto"/>
        <w:jc w:val="both"/>
        <w:rPr>
          <w:rFonts w:ascii="Arial" w:hAnsi="Arial" w:cs="Arial"/>
          <w:color w:val="000000"/>
        </w:rPr>
      </w:pPr>
      <w:r w:rsidRPr="00E334EE">
        <w:rPr>
          <w:rFonts w:ascii="Arial" w:hAnsi="Arial" w:cs="Arial"/>
          <w:color w:val="000000"/>
        </w:rPr>
        <w:t>Le matériel sera livré avec tous les câbles nécessaires au bon fonctionnement.</w:t>
      </w:r>
    </w:p>
    <w:p w14:paraId="652B4203" w14:textId="77777777" w:rsidR="00E334EE" w:rsidRPr="00E334EE" w:rsidRDefault="00E334EE" w:rsidP="003F0C4D">
      <w:pPr>
        <w:pStyle w:val="NormalWeb"/>
        <w:spacing w:line="276" w:lineRule="auto"/>
        <w:jc w:val="both"/>
        <w:rPr>
          <w:rFonts w:ascii="Arial" w:hAnsi="Arial" w:cs="Arial"/>
          <w:color w:val="000000"/>
        </w:rPr>
      </w:pPr>
      <w:r w:rsidRPr="00E334EE">
        <w:rPr>
          <w:rFonts w:ascii="Arial" w:hAnsi="Arial" w:cs="Arial"/>
          <w:color w:val="000000"/>
        </w:rPr>
        <w:t xml:space="preserve">Il est à noter des besoins ponctuels en grands écrans de diffusion, pour des locaux d’accueil voire des salles de réunion ou de cours. Merci de préciser les spécificités technologiques utilisées pour ces écrans ainsi </w:t>
      </w:r>
      <w:r w:rsidR="00D8107C">
        <w:rPr>
          <w:rFonts w:ascii="Arial" w:hAnsi="Arial" w:cs="Arial"/>
          <w:color w:val="000000"/>
        </w:rPr>
        <w:t xml:space="preserve">que </w:t>
      </w:r>
      <w:r w:rsidRPr="00E334EE">
        <w:rPr>
          <w:rFonts w:ascii="Arial" w:hAnsi="Arial" w:cs="Arial"/>
          <w:color w:val="000000"/>
        </w:rPr>
        <w:t>les solutions logicielles et de diffusion vidéo embarquées.</w:t>
      </w:r>
    </w:p>
    <w:p w14:paraId="47905AB6" w14:textId="77777777" w:rsidR="0073283F" w:rsidRDefault="0073283F" w:rsidP="003F0C4D">
      <w:pPr>
        <w:spacing w:line="276" w:lineRule="auto"/>
        <w:rPr>
          <w:rFonts w:ascii="Arial" w:hAnsi="Arial" w:cs="Arial"/>
          <w:color w:val="000000"/>
          <w:sz w:val="24"/>
          <w:szCs w:val="24"/>
        </w:rPr>
      </w:pPr>
    </w:p>
    <w:p w14:paraId="07F4C7FF" w14:textId="77777777" w:rsidR="0073283F" w:rsidRPr="003604B5" w:rsidRDefault="0073283F" w:rsidP="003F0C4D">
      <w:pPr>
        <w:pStyle w:val="Titre2"/>
        <w:spacing w:line="276" w:lineRule="auto"/>
        <w:rPr>
          <w:rFonts w:ascii="Arial" w:hAnsi="Arial" w:cs="Arial"/>
          <w:sz w:val="26"/>
          <w:szCs w:val="26"/>
        </w:rPr>
      </w:pPr>
      <w:bookmarkStart w:id="18" w:name="_Toc187671335"/>
      <w:r w:rsidRPr="003604B5">
        <w:rPr>
          <w:rFonts w:ascii="Arial" w:hAnsi="Arial" w:cs="Arial"/>
          <w:sz w:val="26"/>
          <w:szCs w:val="26"/>
        </w:rPr>
        <w:t>2.</w:t>
      </w:r>
      <w:r w:rsidR="00F87A8A">
        <w:rPr>
          <w:rFonts w:ascii="Arial" w:hAnsi="Arial" w:cs="Arial"/>
          <w:sz w:val="26"/>
          <w:szCs w:val="26"/>
        </w:rPr>
        <w:t>5</w:t>
      </w:r>
      <w:r w:rsidRPr="003604B5">
        <w:rPr>
          <w:rFonts w:ascii="Arial" w:hAnsi="Arial" w:cs="Arial"/>
          <w:sz w:val="26"/>
          <w:szCs w:val="26"/>
        </w:rPr>
        <w:t xml:space="preserve"> </w:t>
      </w:r>
      <w:r>
        <w:rPr>
          <w:rFonts w:ascii="Arial" w:hAnsi="Arial" w:cs="Arial"/>
          <w:sz w:val="26"/>
          <w:szCs w:val="26"/>
        </w:rPr>
        <w:t>Autres matériels informatiques</w:t>
      </w:r>
      <w:bookmarkEnd w:id="18"/>
    </w:p>
    <w:p w14:paraId="54A926E0" w14:textId="77777777" w:rsidR="0073283F" w:rsidRDefault="0073283F" w:rsidP="003F0C4D">
      <w:pPr>
        <w:spacing w:line="276" w:lineRule="auto"/>
        <w:rPr>
          <w:rFonts w:ascii="Arial" w:hAnsi="Arial" w:cs="Arial"/>
          <w:sz w:val="24"/>
          <w:szCs w:val="24"/>
        </w:rPr>
      </w:pPr>
    </w:p>
    <w:p w14:paraId="784543C7" w14:textId="77777777" w:rsidR="0073283F" w:rsidRDefault="0073283F" w:rsidP="003F0C4D">
      <w:pPr>
        <w:spacing w:line="276" w:lineRule="auto"/>
        <w:jc w:val="both"/>
        <w:rPr>
          <w:rFonts w:ascii="Arial" w:hAnsi="Arial" w:cs="Arial"/>
          <w:color w:val="000000"/>
          <w:sz w:val="24"/>
          <w:szCs w:val="24"/>
        </w:rPr>
      </w:pPr>
      <w:r w:rsidRPr="0073283F">
        <w:rPr>
          <w:rFonts w:ascii="Arial" w:hAnsi="Arial" w:cs="Arial"/>
          <w:color w:val="000000"/>
          <w:sz w:val="24"/>
          <w:szCs w:val="24"/>
        </w:rPr>
        <w:t>Le marché comprendra également la fourniture des éléments suivants :</w:t>
      </w:r>
    </w:p>
    <w:p w14:paraId="1446126C" w14:textId="77777777" w:rsidR="0073283F" w:rsidRDefault="0073283F" w:rsidP="003F0C4D">
      <w:pPr>
        <w:spacing w:line="276" w:lineRule="auto"/>
        <w:jc w:val="both"/>
        <w:rPr>
          <w:rFonts w:ascii="Arial" w:hAnsi="Arial" w:cs="Arial"/>
          <w:color w:val="000000"/>
          <w:sz w:val="24"/>
          <w:szCs w:val="24"/>
        </w:rPr>
      </w:pPr>
    </w:p>
    <w:p w14:paraId="5F3D66B7" w14:textId="77777777" w:rsidR="0073283F" w:rsidRPr="0073283F" w:rsidRDefault="0073283F" w:rsidP="003F0C4D">
      <w:pPr>
        <w:pStyle w:val="NormalWeb"/>
        <w:numPr>
          <w:ilvl w:val="0"/>
          <w:numId w:val="9"/>
        </w:numPr>
        <w:spacing w:line="276" w:lineRule="auto"/>
        <w:rPr>
          <w:rFonts w:ascii="Arial" w:hAnsi="Arial" w:cs="Arial"/>
          <w:color w:val="000000"/>
        </w:rPr>
      </w:pPr>
      <w:r w:rsidRPr="0073283F">
        <w:rPr>
          <w:rFonts w:ascii="Arial" w:hAnsi="Arial" w:cs="Arial"/>
          <w:color w:val="000000"/>
        </w:rPr>
        <w:t>Ordinateurs Apple haut de gamme</w:t>
      </w:r>
    </w:p>
    <w:p w14:paraId="519A5E22" w14:textId="77777777" w:rsidR="0073283F" w:rsidRPr="0073283F" w:rsidRDefault="0073283F" w:rsidP="003F0C4D">
      <w:pPr>
        <w:pStyle w:val="NormalWeb"/>
        <w:numPr>
          <w:ilvl w:val="0"/>
          <w:numId w:val="9"/>
        </w:numPr>
        <w:spacing w:line="276" w:lineRule="auto"/>
        <w:rPr>
          <w:rFonts w:ascii="Arial" w:hAnsi="Arial" w:cs="Arial"/>
          <w:color w:val="000000"/>
        </w:rPr>
      </w:pPr>
      <w:r w:rsidRPr="0073283F">
        <w:rPr>
          <w:rFonts w:ascii="Arial" w:hAnsi="Arial" w:cs="Arial"/>
          <w:color w:val="000000"/>
        </w:rPr>
        <w:t>PC au format All In One</w:t>
      </w:r>
    </w:p>
    <w:p w14:paraId="2A1A2E85" w14:textId="77777777" w:rsidR="0073283F" w:rsidRDefault="0073283F" w:rsidP="003F0C4D">
      <w:pPr>
        <w:pStyle w:val="NormalWeb"/>
        <w:numPr>
          <w:ilvl w:val="0"/>
          <w:numId w:val="9"/>
        </w:numPr>
        <w:spacing w:line="276" w:lineRule="auto"/>
        <w:rPr>
          <w:rFonts w:ascii="Arial" w:hAnsi="Arial" w:cs="Arial"/>
          <w:color w:val="000000"/>
        </w:rPr>
      </w:pPr>
      <w:r w:rsidRPr="0073283F">
        <w:rPr>
          <w:rFonts w:ascii="Arial" w:hAnsi="Arial" w:cs="Arial"/>
          <w:color w:val="000000"/>
        </w:rPr>
        <w:t>PC de type NUC SFF</w:t>
      </w:r>
    </w:p>
    <w:p w14:paraId="49777AEF" w14:textId="77777777" w:rsidR="00115D7A" w:rsidRPr="0073283F" w:rsidRDefault="00115D7A" w:rsidP="003F0C4D">
      <w:pPr>
        <w:pStyle w:val="NormalWeb"/>
        <w:numPr>
          <w:ilvl w:val="0"/>
          <w:numId w:val="9"/>
        </w:numPr>
        <w:spacing w:line="276" w:lineRule="auto"/>
        <w:rPr>
          <w:rFonts w:ascii="Arial" w:hAnsi="Arial" w:cs="Arial"/>
          <w:color w:val="000000"/>
        </w:rPr>
      </w:pPr>
      <w:r>
        <w:rPr>
          <w:rFonts w:ascii="Arial" w:hAnsi="Arial" w:cs="Arial"/>
          <w:color w:val="000000"/>
        </w:rPr>
        <w:t>Tablettes</w:t>
      </w:r>
    </w:p>
    <w:p w14:paraId="07B3FBC5" w14:textId="77777777" w:rsidR="0073283F" w:rsidRDefault="0073283F" w:rsidP="003F0C4D">
      <w:pPr>
        <w:pStyle w:val="NormalWeb"/>
        <w:numPr>
          <w:ilvl w:val="0"/>
          <w:numId w:val="9"/>
        </w:numPr>
        <w:spacing w:line="276" w:lineRule="auto"/>
        <w:rPr>
          <w:rFonts w:ascii="Arial" w:hAnsi="Arial" w:cs="Arial"/>
          <w:color w:val="000000"/>
        </w:rPr>
      </w:pPr>
      <w:r w:rsidRPr="0073283F">
        <w:rPr>
          <w:rFonts w:ascii="Arial" w:hAnsi="Arial" w:cs="Arial"/>
          <w:color w:val="000000"/>
        </w:rPr>
        <w:t>Ecrans de plus grande taille pour besoins spécifiques ex : 27 ’ 32 ‘</w:t>
      </w:r>
      <w:r w:rsidR="0029059A">
        <w:rPr>
          <w:rFonts w:ascii="Arial" w:hAnsi="Arial" w:cs="Arial"/>
          <w:color w:val="000000"/>
        </w:rPr>
        <w:t xml:space="preserve"> jusqu’à 75 pouces</w:t>
      </w:r>
    </w:p>
    <w:p w14:paraId="1ECE58FC" w14:textId="77777777" w:rsidR="0029059A" w:rsidRPr="0073283F" w:rsidRDefault="0029059A" w:rsidP="003F0C4D">
      <w:pPr>
        <w:pStyle w:val="NormalWeb"/>
        <w:numPr>
          <w:ilvl w:val="0"/>
          <w:numId w:val="9"/>
        </w:numPr>
        <w:spacing w:line="276" w:lineRule="auto"/>
        <w:rPr>
          <w:rFonts w:ascii="Arial" w:hAnsi="Arial" w:cs="Arial"/>
          <w:color w:val="000000"/>
        </w:rPr>
      </w:pPr>
      <w:r>
        <w:rPr>
          <w:rFonts w:ascii="Arial" w:hAnsi="Arial" w:cs="Arial"/>
          <w:color w:val="000000"/>
        </w:rPr>
        <w:t>Ecrans tactiles (type Speechi) jusqu’à 75 pouces</w:t>
      </w:r>
    </w:p>
    <w:p w14:paraId="6D3879A9" w14:textId="77777777" w:rsidR="0073283F" w:rsidRPr="0073283F" w:rsidRDefault="0073283F" w:rsidP="003F0C4D">
      <w:pPr>
        <w:pStyle w:val="NormalWeb"/>
        <w:numPr>
          <w:ilvl w:val="0"/>
          <w:numId w:val="9"/>
        </w:numPr>
        <w:spacing w:line="276" w:lineRule="auto"/>
        <w:rPr>
          <w:rFonts w:ascii="Arial" w:hAnsi="Arial" w:cs="Arial"/>
          <w:color w:val="000000"/>
        </w:rPr>
      </w:pPr>
      <w:r w:rsidRPr="0073283F">
        <w:rPr>
          <w:rFonts w:ascii="Arial" w:hAnsi="Arial" w:cs="Arial"/>
          <w:color w:val="000000"/>
        </w:rPr>
        <w:t>Système pour les Web Conférence Logitech Group</w:t>
      </w:r>
      <w:r w:rsidR="0029059A">
        <w:rPr>
          <w:rFonts w:ascii="Arial" w:hAnsi="Arial" w:cs="Arial"/>
          <w:color w:val="000000"/>
        </w:rPr>
        <w:t xml:space="preserve"> et Rally</w:t>
      </w:r>
    </w:p>
    <w:p w14:paraId="2AA0387D" w14:textId="77777777" w:rsidR="0073283F" w:rsidRPr="0073283F" w:rsidRDefault="0073283F" w:rsidP="003F0C4D">
      <w:pPr>
        <w:pStyle w:val="NormalWeb"/>
        <w:numPr>
          <w:ilvl w:val="0"/>
          <w:numId w:val="9"/>
        </w:numPr>
        <w:spacing w:line="276" w:lineRule="auto"/>
        <w:rPr>
          <w:rFonts w:ascii="Arial" w:hAnsi="Arial" w:cs="Arial"/>
          <w:color w:val="000000"/>
        </w:rPr>
      </w:pPr>
      <w:r w:rsidRPr="0073283F">
        <w:rPr>
          <w:rFonts w:ascii="Arial" w:hAnsi="Arial" w:cs="Arial"/>
          <w:color w:val="000000"/>
        </w:rPr>
        <w:t>Autres configurations atypiques ex : portables avec claviers Q</w:t>
      </w:r>
      <w:r w:rsidR="00D8107C">
        <w:rPr>
          <w:rFonts w:ascii="Arial" w:hAnsi="Arial" w:cs="Arial"/>
          <w:color w:val="000000"/>
        </w:rPr>
        <w:t>W</w:t>
      </w:r>
      <w:r w:rsidRPr="0073283F">
        <w:rPr>
          <w:rFonts w:ascii="Arial" w:hAnsi="Arial" w:cs="Arial"/>
          <w:color w:val="000000"/>
        </w:rPr>
        <w:t>ERTY</w:t>
      </w:r>
    </w:p>
    <w:p w14:paraId="5FA3E30F" w14:textId="77777777" w:rsidR="0073283F" w:rsidRDefault="0073283F" w:rsidP="003F0C4D">
      <w:pPr>
        <w:spacing w:line="276" w:lineRule="auto"/>
        <w:jc w:val="both"/>
        <w:rPr>
          <w:rFonts w:ascii="Arial" w:hAnsi="Arial" w:cs="Arial"/>
          <w:sz w:val="24"/>
          <w:szCs w:val="24"/>
        </w:rPr>
      </w:pPr>
    </w:p>
    <w:p w14:paraId="2D4A9383" w14:textId="77777777" w:rsidR="00636336" w:rsidRDefault="00636336" w:rsidP="003F0C4D">
      <w:pPr>
        <w:pStyle w:val="Titre2"/>
        <w:spacing w:line="276" w:lineRule="auto"/>
        <w:rPr>
          <w:rFonts w:ascii="Arial" w:hAnsi="Arial" w:cs="Arial"/>
          <w:sz w:val="26"/>
          <w:szCs w:val="26"/>
        </w:rPr>
      </w:pPr>
      <w:bookmarkStart w:id="19" w:name="_Toc187671336"/>
      <w:r w:rsidRPr="003604B5">
        <w:rPr>
          <w:rFonts w:ascii="Arial" w:hAnsi="Arial" w:cs="Arial"/>
          <w:sz w:val="26"/>
          <w:szCs w:val="26"/>
        </w:rPr>
        <w:lastRenderedPageBreak/>
        <w:t>2.</w:t>
      </w:r>
      <w:r w:rsidR="00F87A8A">
        <w:rPr>
          <w:rFonts w:ascii="Arial" w:hAnsi="Arial" w:cs="Arial"/>
          <w:sz w:val="26"/>
          <w:szCs w:val="26"/>
        </w:rPr>
        <w:t>6</w:t>
      </w:r>
      <w:r w:rsidRPr="003604B5">
        <w:rPr>
          <w:rFonts w:ascii="Arial" w:hAnsi="Arial" w:cs="Arial"/>
          <w:sz w:val="26"/>
          <w:szCs w:val="26"/>
        </w:rPr>
        <w:t xml:space="preserve"> </w:t>
      </w:r>
      <w:r w:rsidR="000D44E4">
        <w:rPr>
          <w:rFonts w:ascii="Arial" w:hAnsi="Arial" w:cs="Arial"/>
          <w:sz w:val="26"/>
          <w:szCs w:val="26"/>
        </w:rPr>
        <w:t>Produits Connexes</w:t>
      </w:r>
      <w:bookmarkEnd w:id="19"/>
    </w:p>
    <w:p w14:paraId="2109D2FF" w14:textId="77777777" w:rsidR="00CD0C25" w:rsidRDefault="00CD0C25" w:rsidP="003F0C4D">
      <w:pPr>
        <w:spacing w:line="276" w:lineRule="auto"/>
      </w:pPr>
    </w:p>
    <w:p w14:paraId="10F04247" w14:textId="77777777" w:rsidR="00CD0C25" w:rsidRPr="00CD0C25" w:rsidRDefault="00CD0C25" w:rsidP="003F0C4D">
      <w:pPr>
        <w:spacing w:line="276" w:lineRule="auto"/>
        <w:jc w:val="both"/>
        <w:rPr>
          <w:rFonts w:ascii="Arial" w:hAnsi="Arial" w:cs="Arial"/>
          <w:sz w:val="24"/>
          <w:szCs w:val="24"/>
        </w:rPr>
      </w:pPr>
      <w:r w:rsidRPr="00CD0C25">
        <w:rPr>
          <w:rFonts w:ascii="Arial" w:hAnsi="Arial" w:cs="Arial"/>
          <w:color w:val="000000"/>
          <w:sz w:val="24"/>
          <w:szCs w:val="24"/>
        </w:rPr>
        <w:t>Le marché comprendra également la fourniture des éléments suivants :</w:t>
      </w:r>
    </w:p>
    <w:p w14:paraId="6C2B55C3" w14:textId="77777777" w:rsidR="00CD0C25" w:rsidRDefault="00CD0C25" w:rsidP="003F0C4D">
      <w:pPr>
        <w:spacing w:line="276" w:lineRule="auto"/>
      </w:pPr>
    </w:p>
    <w:p w14:paraId="55860DFA" w14:textId="77777777" w:rsidR="00CD0C25" w:rsidRPr="00CD0C25" w:rsidRDefault="00CD0C25" w:rsidP="003F0C4D">
      <w:pPr>
        <w:pStyle w:val="NormalWeb"/>
        <w:numPr>
          <w:ilvl w:val="0"/>
          <w:numId w:val="10"/>
        </w:numPr>
        <w:spacing w:line="276" w:lineRule="auto"/>
        <w:rPr>
          <w:rFonts w:ascii="Arial" w:hAnsi="Arial" w:cs="Arial"/>
          <w:color w:val="000000"/>
        </w:rPr>
      </w:pPr>
      <w:r w:rsidRPr="00CD0C25">
        <w:rPr>
          <w:rFonts w:ascii="Arial" w:hAnsi="Arial" w:cs="Arial"/>
          <w:color w:val="000000"/>
        </w:rPr>
        <w:t>Claviers (avec ou sans fil)</w:t>
      </w:r>
    </w:p>
    <w:p w14:paraId="12D31EA4" w14:textId="77777777" w:rsidR="00CD0C25" w:rsidRPr="00CD0C25" w:rsidRDefault="00CD0C25" w:rsidP="003F0C4D">
      <w:pPr>
        <w:pStyle w:val="NormalWeb"/>
        <w:numPr>
          <w:ilvl w:val="0"/>
          <w:numId w:val="10"/>
        </w:numPr>
        <w:spacing w:line="276" w:lineRule="auto"/>
        <w:rPr>
          <w:rFonts w:ascii="Arial" w:hAnsi="Arial" w:cs="Arial"/>
          <w:color w:val="000000"/>
        </w:rPr>
      </w:pPr>
      <w:r w:rsidRPr="00CD0C25">
        <w:rPr>
          <w:rFonts w:ascii="Arial" w:hAnsi="Arial" w:cs="Arial"/>
          <w:color w:val="000000"/>
        </w:rPr>
        <w:t>Souris (avec ou sans fil)</w:t>
      </w:r>
    </w:p>
    <w:p w14:paraId="484B45DB" w14:textId="77777777" w:rsidR="00CD0C25" w:rsidRDefault="00CD0C25" w:rsidP="003F0C4D">
      <w:pPr>
        <w:pStyle w:val="NormalWeb"/>
        <w:numPr>
          <w:ilvl w:val="0"/>
          <w:numId w:val="10"/>
        </w:numPr>
        <w:spacing w:line="276" w:lineRule="auto"/>
        <w:rPr>
          <w:rFonts w:ascii="Arial" w:hAnsi="Arial" w:cs="Arial"/>
          <w:color w:val="000000"/>
        </w:rPr>
      </w:pPr>
      <w:r w:rsidRPr="00CD0C25">
        <w:rPr>
          <w:rFonts w:ascii="Arial" w:hAnsi="Arial" w:cs="Arial"/>
          <w:color w:val="000000"/>
        </w:rPr>
        <w:t>Souris ergonomique Verticale (</w:t>
      </w:r>
      <w:r w:rsidR="00D8107C">
        <w:rPr>
          <w:rFonts w:ascii="Arial" w:hAnsi="Arial" w:cs="Arial"/>
          <w:color w:val="000000"/>
        </w:rPr>
        <w:t>avec ou sans fil</w:t>
      </w:r>
      <w:r w:rsidRPr="00CD0C25">
        <w:rPr>
          <w:rFonts w:ascii="Arial" w:hAnsi="Arial" w:cs="Arial"/>
          <w:color w:val="000000"/>
        </w:rPr>
        <w:t>)</w:t>
      </w:r>
    </w:p>
    <w:p w14:paraId="0AC3B8F4" w14:textId="77777777" w:rsidR="000E7B98" w:rsidRPr="00CD0C25" w:rsidRDefault="000E7B98" w:rsidP="003F0C4D">
      <w:pPr>
        <w:pStyle w:val="NormalWeb"/>
        <w:numPr>
          <w:ilvl w:val="0"/>
          <w:numId w:val="10"/>
        </w:numPr>
        <w:spacing w:line="276" w:lineRule="auto"/>
        <w:rPr>
          <w:rFonts w:ascii="Arial" w:hAnsi="Arial" w:cs="Arial"/>
          <w:color w:val="000000"/>
        </w:rPr>
      </w:pPr>
      <w:r>
        <w:rPr>
          <w:rFonts w:ascii="Arial" w:hAnsi="Arial" w:cs="Arial"/>
          <w:color w:val="000000"/>
        </w:rPr>
        <w:t xml:space="preserve">Casque Micro </w:t>
      </w:r>
      <w:r w:rsidR="00917DAA">
        <w:rPr>
          <w:rFonts w:ascii="Arial" w:hAnsi="Arial" w:cs="Arial"/>
          <w:color w:val="000000"/>
        </w:rPr>
        <w:t>Bluetooth</w:t>
      </w:r>
      <w:r w:rsidR="00D8107C">
        <w:rPr>
          <w:rFonts w:ascii="Arial" w:hAnsi="Arial" w:cs="Arial"/>
          <w:color w:val="000000"/>
        </w:rPr>
        <w:t xml:space="preserve"> (compatible Windows 11 Pro 24H2, accessoires inclus : socle de charge, </w:t>
      </w:r>
      <w:r w:rsidR="00917DAA">
        <w:rPr>
          <w:rFonts w:ascii="Arial" w:hAnsi="Arial" w:cs="Arial"/>
          <w:color w:val="000000"/>
        </w:rPr>
        <w:t>câble</w:t>
      </w:r>
      <w:r w:rsidR="00D8107C">
        <w:rPr>
          <w:rFonts w:ascii="Arial" w:hAnsi="Arial" w:cs="Arial"/>
          <w:color w:val="000000"/>
        </w:rPr>
        <w:t xml:space="preserve"> de charge, pochette de voyage, </w:t>
      </w:r>
      <w:r w:rsidR="003D3D4C">
        <w:rPr>
          <w:rFonts w:ascii="Arial" w:hAnsi="Arial" w:cs="Arial"/>
          <w:color w:val="000000"/>
        </w:rPr>
        <w:t>adaptateur</w:t>
      </w:r>
      <w:r w:rsidR="00D8107C">
        <w:rPr>
          <w:rFonts w:ascii="Arial" w:hAnsi="Arial" w:cs="Arial"/>
          <w:color w:val="000000"/>
        </w:rPr>
        <w:t xml:space="preserve"> </w:t>
      </w:r>
      <w:r w:rsidR="00917DAA">
        <w:rPr>
          <w:rFonts w:ascii="Arial" w:hAnsi="Arial" w:cs="Arial"/>
          <w:color w:val="000000"/>
        </w:rPr>
        <w:t>Bluetooth</w:t>
      </w:r>
      <w:r w:rsidR="00D8107C">
        <w:rPr>
          <w:rFonts w:ascii="Arial" w:hAnsi="Arial" w:cs="Arial"/>
          <w:color w:val="000000"/>
        </w:rPr>
        <w:t xml:space="preserve"> USB-C)</w:t>
      </w:r>
    </w:p>
    <w:p w14:paraId="119B2CAE" w14:textId="77777777" w:rsidR="00CD0C25" w:rsidRPr="00CD0C25" w:rsidRDefault="00CD0C25" w:rsidP="003F0C4D">
      <w:pPr>
        <w:pStyle w:val="NormalWeb"/>
        <w:numPr>
          <w:ilvl w:val="0"/>
          <w:numId w:val="10"/>
        </w:numPr>
        <w:spacing w:line="276" w:lineRule="auto"/>
        <w:rPr>
          <w:rFonts w:ascii="Arial" w:hAnsi="Arial" w:cs="Arial"/>
          <w:color w:val="000000"/>
        </w:rPr>
      </w:pPr>
      <w:r w:rsidRPr="00CD0C25">
        <w:rPr>
          <w:rFonts w:ascii="Arial" w:hAnsi="Arial" w:cs="Arial"/>
          <w:color w:val="000000"/>
        </w:rPr>
        <w:t>Chargeurs externes</w:t>
      </w:r>
    </w:p>
    <w:p w14:paraId="090DBFFE" w14:textId="77777777" w:rsidR="00CD0C25" w:rsidRPr="00CD0C25" w:rsidRDefault="00CD0C25" w:rsidP="003F0C4D">
      <w:pPr>
        <w:pStyle w:val="NormalWeb"/>
        <w:numPr>
          <w:ilvl w:val="0"/>
          <w:numId w:val="10"/>
        </w:numPr>
        <w:spacing w:line="276" w:lineRule="auto"/>
        <w:rPr>
          <w:rFonts w:ascii="Arial" w:hAnsi="Arial" w:cs="Arial"/>
          <w:color w:val="000000"/>
        </w:rPr>
      </w:pPr>
      <w:r w:rsidRPr="00CD0C25">
        <w:rPr>
          <w:rFonts w:ascii="Arial" w:hAnsi="Arial" w:cs="Arial"/>
          <w:color w:val="000000"/>
        </w:rPr>
        <w:t>Antivols</w:t>
      </w:r>
    </w:p>
    <w:p w14:paraId="6F8B3043" w14:textId="77777777" w:rsidR="00CD0C25" w:rsidRPr="00CD0C25" w:rsidRDefault="00CD0C25" w:rsidP="003F0C4D">
      <w:pPr>
        <w:pStyle w:val="NormalWeb"/>
        <w:numPr>
          <w:ilvl w:val="0"/>
          <w:numId w:val="10"/>
        </w:numPr>
        <w:spacing w:line="276" w:lineRule="auto"/>
        <w:rPr>
          <w:rFonts w:ascii="Arial" w:hAnsi="Arial" w:cs="Arial"/>
          <w:color w:val="000000"/>
        </w:rPr>
      </w:pPr>
      <w:r w:rsidRPr="00CD0C25">
        <w:rPr>
          <w:rFonts w:ascii="Arial" w:hAnsi="Arial" w:cs="Arial"/>
          <w:color w:val="000000"/>
        </w:rPr>
        <w:t>Webcam, solutions audio, …</w:t>
      </w:r>
    </w:p>
    <w:p w14:paraId="49C774FF" w14:textId="77777777" w:rsidR="0029059A" w:rsidRDefault="00CD0C25" w:rsidP="0029059A">
      <w:pPr>
        <w:pStyle w:val="NormalWeb"/>
        <w:numPr>
          <w:ilvl w:val="0"/>
          <w:numId w:val="10"/>
        </w:numPr>
        <w:spacing w:line="276" w:lineRule="auto"/>
        <w:jc w:val="both"/>
        <w:rPr>
          <w:rFonts w:ascii="Arial" w:hAnsi="Arial" w:cs="Arial"/>
          <w:color w:val="000000"/>
        </w:rPr>
      </w:pPr>
      <w:r w:rsidRPr="00CD0C25">
        <w:rPr>
          <w:rFonts w:ascii="Arial" w:hAnsi="Arial" w:cs="Arial"/>
          <w:color w:val="000000"/>
        </w:rPr>
        <w:t>Dock et Station d’accueil : pour les dock et station d’accueil, il convient de disposer de connectiques permettant de connecter jusqu’à 2 écrans externes. L’alimentation du dock doit assurer également la recharge électrique du PC</w:t>
      </w:r>
      <w:r w:rsidR="0029059A">
        <w:rPr>
          <w:rFonts w:ascii="Arial" w:hAnsi="Arial" w:cs="Arial"/>
          <w:color w:val="000000"/>
        </w:rPr>
        <w:t xml:space="preserve">. </w:t>
      </w:r>
    </w:p>
    <w:p w14:paraId="03E041D1" w14:textId="77777777" w:rsidR="0029059A" w:rsidRDefault="0029059A" w:rsidP="0029059A">
      <w:pPr>
        <w:pStyle w:val="NormalWeb"/>
        <w:spacing w:line="276" w:lineRule="auto"/>
        <w:ind w:left="720"/>
        <w:jc w:val="both"/>
        <w:rPr>
          <w:rFonts w:ascii="Arial" w:hAnsi="Arial" w:cs="Arial"/>
          <w:color w:val="000000"/>
        </w:rPr>
      </w:pPr>
      <w:r>
        <w:rPr>
          <w:rFonts w:ascii="Arial" w:hAnsi="Arial" w:cs="Arial"/>
          <w:color w:val="000000"/>
        </w:rPr>
        <w:t>Le dock doit être sécurisable.</w:t>
      </w:r>
    </w:p>
    <w:p w14:paraId="4D49A6F9" w14:textId="77777777" w:rsidR="0029059A" w:rsidRDefault="0029059A" w:rsidP="0029059A">
      <w:pPr>
        <w:pStyle w:val="NormalWeb"/>
        <w:spacing w:line="276" w:lineRule="auto"/>
        <w:ind w:left="720"/>
        <w:jc w:val="both"/>
        <w:rPr>
          <w:rFonts w:ascii="Arial" w:hAnsi="Arial" w:cs="Arial"/>
          <w:color w:val="000000"/>
        </w:rPr>
      </w:pPr>
      <w:r>
        <w:rPr>
          <w:rFonts w:ascii="Arial" w:hAnsi="Arial" w:cs="Arial"/>
          <w:color w:val="000000"/>
        </w:rPr>
        <w:t>Types de connectique attendus :</w:t>
      </w:r>
    </w:p>
    <w:p w14:paraId="1D977334" w14:textId="77777777" w:rsidR="0029059A" w:rsidRDefault="0029059A" w:rsidP="0029059A">
      <w:pPr>
        <w:pStyle w:val="NormalWeb"/>
        <w:numPr>
          <w:ilvl w:val="1"/>
          <w:numId w:val="10"/>
        </w:numPr>
        <w:spacing w:line="276" w:lineRule="auto"/>
        <w:jc w:val="both"/>
        <w:rPr>
          <w:rFonts w:ascii="Arial" w:hAnsi="Arial" w:cs="Arial"/>
          <w:color w:val="000000"/>
        </w:rPr>
      </w:pPr>
      <w:r>
        <w:rPr>
          <w:rFonts w:ascii="Arial" w:hAnsi="Arial" w:cs="Arial"/>
          <w:color w:val="000000"/>
        </w:rPr>
        <w:t>1 port RJ45</w:t>
      </w:r>
    </w:p>
    <w:p w14:paraId="562B5613" w14:textId="77777777" w:rsidR="0029059A" w:rsidRDefault="0029059A" w:rsidP="0029059A">
      <w:pPr>
        <w:pStyle w:val="NormalWeb"/>
        <w:numPr>
          <w:ilvl w:val="1"/>
          <w:numId w:val="10"/>
        </w:numPr>
        <w:spacing w:line="276" w:lineRule="auto"/>
        <w:jc w:val="both"/>
        <w:rPr>
          <w:rFonts w:ascii="Arial" w:hAnsi="Arial" w:cs="Arial"/>
          <w:color w:val="000000"/>
        </w:rPr>
      </w:pPr>
      <w:r>
        <w:rPr>
          <w:rFonts w:ascii="Arial" w:hAnsi="Arial" w:cs="Arial"/>
          <w:color w:val="000000"/>
        </w:rPr>
        <w:t>2 ports HDMI ou 2 displays port (ou 1 port HDMI et 1 display port)</w:t>
      </w:r>
    </w:p>
    <w:p w14:paraId="5791FBFB" w14:textId="77777777" w:rsidR="0029059A" w:rsidRPr="0029059A" w:rsidRDefault="0029059A" w:rsidP="0029059A">
      <w:pPr>
        <w:pStyle w:val="NormalWeb"/>
        <w:numPr>
          <w:ilvl w:val="1"/>
          <w:numId w:val="10"/>
        </w:numPr>
        <w:spacing w:line="276" w:lineRule="auto"/>
        <w:jc w:val="both"/>
        <w:rPr>
          <w:rFonts w:ascii="Arial" w:hAnsi="Arial" w:cs="Arial"/>
          <w:color w:val="000000"/>
        </w:rPr>
      </w:pPr>
      <w:r>
        <w:rPr>
          <w:rFonts w:ascii="Arial" w:hAnsi="Arial" w:cs="Arial"/>
          <w:color w:val="000000"/>
        </w:rPr>
        <w:t>5 ports USB (dont 2 USBC)</w:t>
      </w:r>
    </w:p>
    <w:p w14:paraId="167CA74D" w14:textId="77777777" w:rsidR="00CD0C25" w:rsidRPr="00CD0C25" w:rsidRDefault="00CD0C25" w:rsidP="003F0C4D">
      <w:pPr>
        <w:pStyle w:val="NormalWeb"/>
        <w:numPr>
          <w:ilvl w:val="0"/>
          <w:numId w:val="10"/>
        </w:numPr>
        <w:spacing w:line="276" w:lineRule="auto"/>
        <w:rPr>
          <w:rFonts w:ascii="Arial" w:hAnsi="Arial" w:cs="Arial"/>
          <w:color w:val="000000"/>
        </w:rPr>
      </w:pPr>
      <w:r w:rsidRPr="00CD0C25">
        <w:rPr>
          <w:rFonts w:ascii="Arial" w:hAnsi="Arial" w:cs="Arial"/>
          <w:color w:val="000000"/>
        </w:rPr>
        <w:t>Composants additionnels : Mémoire, cartes, Disques Dur</w:t>
      </w:r>
    </w:p>
    <w:p w14:paraId="472AE3A7" w14:textId="77777777" w:rsidR="00CD0C25" w:rsidRPr="00CD0C25" w:rsidRDefault="00CD0C25" w:rsidP="003F0C4D">
      <w:pPr>
        <w:pStyle w:val="NormalWeb"/>
        <w:numPr>
          <w:ilvl w:val="0"/>
          <w:numId w:val="10"/>
        </w:numPr>
        <w:spacing w:line="276" w:lineRule="auto"/>
        <w:rPr>
          <w:rFonts w:ascii="Arial" w:hAnsi="Arial" w:cs="Arial"/>
          <w:color w:val="000000"/>
        </w:rPr>
      </w:pPr>
      <w:r w:rsidRPr="00CD0C25">
        <w:rPr>
          <w:rFonts w:ascii="Arial" w:hAnsi="Arial" w:cs="Arial"/>
          <w:color w:val="000000"/>
        </w:rPr>
        <w:t>Sacoche et Sac à dos</w:t>
      </w:r>
    </w:p>
    <w:p w14:paraId="536C5DBA" w14:textId="77777777" w:rsidR="00CD0C25" w:rsidRPr="00CD0C25" w:rsidRDefault="00CD0C25" w:rsidP="003F0C4D">
      <w:pPr>
        <w:pStyle w:val="NormalWeb"/>
        <w:numPr>
          <w:ilvl w:val="0"/>
          <w:numId w:val="10"/>
        </w:numPr>
        <w:spacing w:line="276" w:lineRule="auto"/>
        <w:rPr>
          <w:rFonts w:ascii="Arial" w:hAnsi="Arial" w:cs="Arial"/>
          <w:color w:val="000000"/>
        </w:rPr>
      </w:pPr>
      <w:r w:rsidRPr="00CD0C25">
        <w:rPr>
          <w:rFonts w:ascii="Arial" w:hAnsi="Arial" w:cs="Arial"/>
          <w:color w:val="000000"/>
        </w:rPr>
        <w:t>Adaptateurs de marque Apple USB-C /RJ45 – USB-C/HDMI - etc…</w:t>
      </w:r>
    </w:p>
    <w:p w14:paraId="7F547D29" w14:textId="77777777" w:rsidR="00CD0C25" w:rsidRPr="00CD0C25" w:rsidRDefault="00CD0C25" w:rsidP="003F0C4D">
      <w:pPr>
        <w:pStyle w:val="NormalWeb"/>
        <w:numPr>
          <w:ilvl w:val="0"/>
          <w:numId w:val="10"/>
        </w:numPr>
        <w:spacing w:line="276" w:lineRule="auto"/>
        <w:rPr>
          <w:rFonts w:ascii="Arial" w:hAnsi="Arial" w:cs="Arial"/>
          <w:color w:val="000000"/>
        </w:rPr>
      </w:pPr>
      <w:r w:rsidRPr="00CD0C25">
        <w:rPr>
          <w:rFonts w:ascii="Arial" w:hAnsi="Arial" w:cs="Arial"/>
          <w:color w:val="000000"/>
        </w:rPr>
        <w:t xml:space="preserve">Câbles et adaptateurs </w:t>
      </w:r>
      <w:r w:rsidR="00917DAA" w:rsidRPr="00CD0C25">
        <w:rPr>
          <w:rFonts w:ascii="Arial" w:hAnsi="Arial" w:cs="Arial"/>
          <w:color w:val="000000"/>
        </w:rPr>
        <w:t>diverses autres marques</w:t>
      </w:r>
      <w:r w:rsidR="00D8107C">
        <w:rPr>
          <w:rFonts w:ascii="Arial" w:hAnsi="Arial" w:cs="Arial"/>
          <w:color w:val="000000"/>
        </w:rPr>
        <w:t> : USBC-RJ45, HDMI/VGA, USBC/VGA, USBC/HDMI</w:t>
      </w:r>
    </w:p>
    <w:p w14:paraId="675290DE" w14:textId="77777777" w:rsidR="00CD0C25" w:rsidRPr="00CD0C25" w:rsidRDefault="00CD0C25" w:rsidP="003F0C4D">
      <w:pPr>
        <w:pStyle w:val="NormalWeb"/>
        <w:numPr>
          <w:ilvl w:val="0"/>
          <w:numId w:val="10"/>
        </w:numPr>
        <w:spacing w:line="276" w:lineRule="auto"/>
        <w:rPr>
          <w:rFonts w:ascii="Arial" w:hAnsi="Arial" w:cs="Arial"/>
          <w:color w:val="000000"/>
        </w:rPr>
      </w:pPr>
      <w:r w:rsidRPr="00CD0C25">
        <w:rPr>
          <w:rFonts w:ascii="Arial" w:hAnsi="Arial" w:cs="Arial"/>
          <w:color w:val="000000"/>
        </w:rPr>
        <w:t xml:space="preserve">Autres éléments tels que : pointeurs laser, mini Hub USB, </w:t>
      </w:r>
      <w:r w:rsidR="00D8107C">
        <w:rPr>
          <w:rFonts w:ascii="Arial" w:hAnsi="Arial" w:cs="Arial"/>
          <w:color w:val="000000"/>
        </w:rPr>
        <w:t xml:space="preserve">filtre confidentialité, switch </w:t>
      </w:r>
      <w:r w:rsidRPr="00CD0C25">
        <w:rPr>
          <w:rFonts w:ascii="Arial" w:hAnsi="Arial" w:cs="Arial"/>
          <w:color w:val="000000"/>
        </w:rPr>
        <w:t>etc…</w:t>
      </w:r>
    </w:p>
    <w:p w14:paraId="658C81F8" w14:textId="77777777" w:rsidR="00CD0C25" w:rsidRDefault="00CD0C25" w:rsidP="003F0C4D">
      <w:pPr>
        <w:spacing w:line="276" w:lineRule="auto"/>
      </w:pPr>
    </w:p>
    <w:p w14:paraId="5A62E175" w14:textId="77777777" w:rsidR="00CD0C25" w:rsidRDefault="00CD0C25" w:rsidP="003F0C4D">
      <w:pPr>
        <w:pStyle w:val="Titre2"/>
        <w:spacing w:line="276" w:lineRule="auto"/>
        <w:rPr>
          <w:rFonts w:ascii="Arial" w:hAnsi="Arial" w:cs="Arial"/>
          <w:sz w:val="26"/>
          <w:szCs w:val="26"/>
        </w:rPr>
      </w:pPr>
      <w:bookmarkStart w:id="20" w:name="_Toc187671337"/>
      <w:r w:rsidRPr="003604B5">
        <w:rPr>
          <w:rFonts w:ascii="Arial" w:hAnsi="Arial" w:cs="Arial"/>
          <w:sz w:val="26"/>
          <w:szCs w:val="26"/>
        </w:rPr>
        <w:lastRenderedPageBreak/>
        <w:t>2.</w:t>
      </w:r>
      <w:r w:rsidR="00F87A8A">
        <w:rPr>
          <w:rFonts w:ascii="Arial" w:hAnsi="Arial" w:cs="Arial"/>
          <w:sz w:val="26"/>
          <w:szCs w:val="26"/>
        </w:rPr>
        <w:t>7</w:t>
      </w:r>
      <w:r w:rsidRPr="003604B5">
        <w:rPr>
          <w:rFonts w:ascii="Arial" w:hAnsi="Arial" w:cs="Arial"/>
          <w:sz w:val="26"/>
          <w:szCs w:val="26"/>
        </w:rPr>
        <w:t xml:space="preserve"> </w:t>
      </w:r>
      <w:r>
        <w:rPr>
          <w:rFonts w:ascii="Arial" w:hAnsi="Arial" w:cs="Arial"/>
          <w:sz w:val="26"/>
          <w:szCs w:val="26"/>
        </w:rPr>
        <w:t>Licences Logiciels</w:t>
      </w:r>
      <w:bookmarkEnd w:id="20"/>
    </w:p>
    <w:p w14:paraId="1E702198" w14:textId="77777777" w:rsidR="00CD0C25" w:rsidRDefault="00CD0C25" w:rsidP="003F0C4D">
      <w:pPr>
        <w:spacing w:line="276" w:lineRule="auto"/>
      </w:pPr>
    </w:p>
    <w:p w14:paraId="4EC580C3" w14:textId="77777777" w:rsidR="00CD0C25" w:rsidRPr="00CD0C25" w:rsidRDefault="00CD0C25" w:rsidP="003F0C4D">
      <w:pPr>
        <w:pStyle w:val="NormalWeb"/>
        <w:spacing w:line="276" w:lineRule="auto"/>
        <w:jc w:val="both"/>
        <w:rPr>
          <w:rFonts w:ascii="Arial" w:hAnsi="Arial" w:cs="Arial"/>
          <w:color w:val="000000"/>
        </w:rPr>
      </w:pPr>
      <w:r w:rsidRPr="00CD0C25">
        <w:rPr>
          <w:rFonts w:ascii="Arial" w:hAnsi="Arial" w:cs="Arial"/>
          <w:color w:val="000000"/>
        </w:rPr>
        <w:t>Le marché comprendra également la fourniture de logiciels pour les éditeurs majeurs du marché, (exemple Adobe avec les produits suivants : Acrobat DC, suite Creative Cloud, licence Adobe Connect) mais aussi pour des besoins logiciels unitaires spécifiques</w:t>
      </w:r>
      <w:r w:rsidR="007E6C92">
        <w:rPr>
          <w:rFonts w:ascii="Arial" w:hAnsi="Arial" w:cs="Arial"/>
          <w:color w:val="000000"/>
        </w:rPr>
        <w:t xml:space="preserve"> (Articulate,</w:t>
      </w:r>
      <w:r w:rsidR="00D8107C">
        <w:rPr>
          <w:rFonts w:ascii="Arial" w:hAnsi="Arial" w:cs="Arial"/>
          <w:color w:val="000000"/>
        </w:rPr>
        <w:t xml:space="preserve"> Smart PLS, TeamViewer, Genialy, Mind Manager, Deepl, Powtoon, SQL DB Forge…)</w:t>
      </w:r>
      <w:r w:rsidR="007E6C92">
        <w:rPr>
          <w:rFonts w:ascii="Arial" w:hAnsi="Arial" w:cs="Arial"/>
          <w:color w:val="000000"/>
        </w:rPr>
        <w:t xml:space="preserve"> </w:t>
      </w:r>
    </w:p>
    <w:p w14:paraId="09E989B1" w14:textId="77777777" w:rsidR="00CD0C25" w:rsidRPr="00CD0C25" w:rsidRDefault="00CD0C25" w:rsidP="003F0C4D">
      <w:pPr>
        <w:pStyle w:val="NormalWeb"/>
        <w:spacing w:line="276" w:lineRule="auto"/>
        <w:jc w:val="both"/>
        <w:rPr>
          <w:rFonts w:ascii="Arial" w:hAnsi="Arial" w:cs="Arial"/>
          <w:color w:val="000000"/>
        </w:rPr>
      </w:pPr>
      <w:r w:rsidRPr="00CD0C25">
        <w:rPr>
          <w:rFonts w:ascii="Arial" w:hAnsi="Arial" w:cs="Arial"/>
          <w:color w:val="000000"/>
        </w:rPr>
        <w:t>NB : Les licences Microsoft sont en dehors du marché car gérées par ailleurs. De la même manière, les solutions applicatives métier font l’objet de marchés spécifiques. Il en est de même pour les solutions « systèmes » (antivirus, antispam, etc.)</w:t>
      </w:r>
    </w:p>
    <w:p w14:paraId="5F53FE66" w14:textId="77777777" w:rsidR="00CD0C25" w:rsidRDefault="00CD0C25" w:rsidP="003F0C4D">
      <w:pPr>
        <w:spacing w:line="276" w:lineRule="auto"/>
      </w:pPr>
    </w:p>
    <w:p w14:paraId="34538A9D" w14:textId="77777777" w:rsidR="001F0EA1" w:rsidRPr="00CD0C25" w:rsidRDefault="001F0EA1" w:rsidP="003F0C4D">
      <w:pPr>
        <w:spacing w:line="276" w:lineRule="auto"/>
      </w:pPr>
    </w:p>
    <w:p w14:paraId="03F970AC" w14:textId="77777777" w:rsidR="00C25094" w:rsidRPr="00CD0C25" w:rsidRDefault="00C25094" w:rsidP="003F0C4D">
      <w:pPr>
        <w:pStyle w:val="Titre1"/>
        <w:spacing w:line="276" w:lineRule="auto"/>
        <w:rPr>
          <w:rFonts w:ascii="Arial" w:hAnsi="Arial" w:cs="Arial"/>
          <w:sz w:val="28"/>
          <w:szCs w:val="28"/>
        </w:rPr>
      </w:pPr>
      <w:bookmarkStart w:id="21" w:name="_Toc187671338"/>
      <w:r w:rsidRPr="00CD0C25">
        <w:rPr>
          <w:rFonts w:ascii="Arial" w:hAnsi="Arial" w:cs="Arial"/>
          <w:sz w:val="28"/>
          <w:szCs w:val="28"/>
        </w:rPr>
        <w:t xml:space="preserve">Article 3 : </w:t>
      </w:r>
      <w:r w:rsidR="00124F6D">
        <w:rPr>
          <w:rFonts w:ascii="Arial" w:hAnsi="Arial" w:cs="Arial"/>
          <w:sz w:val="28"/>
          <w:szCs w:val="28"/>
        </w:rPr>
        <w:t>EXECUTION DU MARCHE</w:t>
      </w:r>
      <w:bookmarkEnd w:id="21"/>
    </w:p>
    <w:p w14:paraId="13641C7A" w14:textId="77777777" w:rsidR="00C25094" w:rsidRDefault="00C25094" w:rsidP="003F0C4D">
      <w:pPr>
        <w:pStyle w:val="Normal1"/>
        <w:spacing w:line="276" w:lineRule="auto"/>
        <w:ind w:firstLine="0"/>
        <w:rPr>
          <w:rFonts w:ascii="Arial" w:hAnsi="Arial" w:cs="Arial"/>
        </w:rPr>
      </w:pPr>
    </w:p>
    <w:p w14:paraId="02A52B52" w14:textId="77777777" w:rsidR="00124F6D" w:rsidRDefault="00124F6D" w:rsidP="003F0C4D">
      <w:pPr>
        <w:pStyle w:val="Titre2"/>
        <w:spacing w:line="276" w:lineRule="auto"/>
        <w:rPr>
          <w:rFonts w:ascii="Arial" w:hAnsi="Arial" w:cs="Arial"/>
          <w:sz w:val="26"/>
          <w:szCs w:val="26"/>
        </w:rPr>
      </w:pPr>
      <w:bookmarkStart w:id="22" w:name="_Toc187671339"/>
      <w:r>
        <w:rPr>
          <w:rFonts w:ascii="Arial" w:hAnsi="Arial" w:cs="Arial"/>
          <w:sz w:val="26"/>
          <w:szCs w:val="26"/>
        </w:rPr>
        <w:t>3</w:t>
      </w:r>
      <w:r w:rsidRPr="003604B5">
        <w:rPr>
          <w:rFonts w:ascii="Arial" w:hAnsi="Arial" w:cs="Arial"/>
          <w:sz w:val="26"/>
          <w:szCs w:val="26"/>
        </w:rPr>
        <w:t>.</w:t>
      </w:r>
      <w:r>
        <w:rPr>
          <w:rFonts w:ascii="Arial" w:hAnsi="Arial" w:cs="Arial"/>
          <w:sz w:val="26"/>
          <w:szCs w:val="26"/>
        </w:rPr>
        <w:t>1</w:t>
      </w:r>
      <w:r w:rsidRPr="003604B5">
        <w:rPr>
          <w:rFonts w:ascii="Arial" w:hAnsi="Arial" w:cs="Arial"/>
          <w:sz w:val="26"/>
          <w:szCs w:val="26"/>
        </w:rPr>
        <w:t xml:space="preserve"> </w:t>
      </w:r>
      <w:r>
        <w:rPr>
          <w:rFonts w:ascii="Arial" w:hAnsi="Arial" w:cs="Arial"/>
          <w:sz w:val="26"/>
          <w:szCs w:val="26"/>
        </w:rPr>
        <w:t>Actualisation des références du matériel</w:t>
      </w:r>
      <w:bookmarkEnd w:id="22"/>
    </w:p>
    <w:p w14:paraId="157BA8B5" w14:textId="77777777" w:rsidR="00124F6D" w:rsidRDefault="00124F6D" w:rsidP="003F0C4D">
      <w:pPr>
        <w:pStyle w:val="Normal1"/>
        <w:spacing w:line="276" w:lineRule="auto"/>
        <w:ind w:firstLine="0"/>
        <w:rPr>
          <w:rFonts w:ascii="Arial" w:hAnsi="Arial" w:cs="Arial"/>
        </w:rPr>
      </w:pPr>
    </w:p>
    <w:p w14:paraId="4403D8E9" w14:textId="77777777" w:rsidR="00124F6D" w:rsidRPr="00124F6D" w:rsidRDefault="00124F6D" w:rsidP="003F0C4D">
      <w:pPr>
        <w:pStyle w:val="NormalWeb"/>
        <w:spacing w:line="276" w:lineRule="auto"/>
        <w:jc w:val="both"/>
        <w:rPr>
          <w:rFonts w:ascii="Arial" w:hAnsi="Arial" w:cs="Arial"/>
          <w:color w:val="000000"/>
        </w:rPr>
      </w:pPr>
      <w:r w:rsidRPr="00124F6D">
        <w:rPr>
          <w:rFonts w:ascii="Arial" w:hAnsi="Arial" w:cs="Arial"/>
          <w:color w:val="000000"/>
        </w:rPr>
        <w:t>Au regard de l’évolution technologique rapide du matériel informatique, le titulaire du marché s’engage pendant la durée de validité du marché :</w:t>
      </w:r>
    </w:p>
    <w:p w14:paraId="62A5331E" w14:textId="77777777" w:rsidR="00124F6D" w:rsidRPr="00124F6D" w:rsidRDefault="00124F6D" w:rsidP="003F0C4D">
      <w:pPr>
        <w:pStyle w:val="NormalWeb"/>
        <w:numPr>
          <w:ilvl w:val="0"/>
          <w:numId w:val="11"/>
        </w:numPr>
        <w:spacing w:line="276" w:lineRule="auto"/>
        <w:jc w:val="both"/>
        <w:rPr>
          <w:rFonts w:ascii="Arial" w:hAnsi="Arial" w:cs="Arial"/>
          <w:color w:val="000000"/>
        </w:rPr>
      </w:pPr>
      <w:r w:rsidRPr="00124F6D">
        <w:rPr>
          <w:rFonts w:ascii="Arial" w:hAnsi="Arial" w:cs="Arial"/>
          <w:color w:val="000000"/>
        </w:rPr>
        <w:t>À apporter des modifications sur les références des matériels objets du marché en vue de leur amélioration,</w:t>
      </w:r>
    </w:p>
    <w:p w14:paraId="76A6E2E2" w14:textId="77777777" w:rsidR="00124F6D" w:rsidRPr="00AA1744" w:rsidRDefault="00124F6D" w:rsidP="003F0C4D">
      <w:pPr>
        <w:pStyle w:val="NormalWeb"/>
        <w:numPr>
          <w:ilvl w:val="0"/>
          <w:numId w:val="11"/>
        </w:numPr>
        <w:spacing w:line="276" w:lineRule="auto"/>
        <w:jc w:val="both"/>
        <w:rPr>
          <w:rFonts w:ascii="Arial" w:hAnsi="Arial" w:cs="Arial"/>
          <w:color w:val="000000"/>
        </w:rPr>
      </w:pPr>
      <w:r w:rsidRPr="00124F6D">
        <w:rPr>
          <w:rFonts w:ascii="Arial" w:hAnsi="Arial" w:cs="Arial"/>
          <w:color w:val="000000"/>
        </w:rPr>
        <w:t xml:space="preserve">À substituer aux références des matériels figurant au marché de nouvelles références (proposition de matériels de gamme équivalente ou supérieure), à condition que les caractéristiques techniques initialement exprimées soient satisfaites. </w:t>
      </w:r>
      <w:r w:rsidRPr="00AA1744">
        <w:rPr>
          <w:rFonts w:ascii="Arial" w:hAnsi="Arial" w:cs="Arial"/>
          <w:color w:val="000000"/>
        </w:rPr>
        <w:t>Les nouveaux prix proposés devront de préférence être égaux ou inférieurs à ceux figurant au bordereau de prix initial.</w:t>
      </w:r>
    </w:p>
    <w:p w14:paraId="7B5AE1E6" w14:textId="77777777" w:rsidR="00124F6D" w:rsidRPr="00124F6D" w:rsidRDefault="00124F6D" w:rsidP="003F0C4D">
      <w:pPr>
        <w:pStyle w:val="NormalWeb"/>
        <w:spacing w:line="276" w:lineRule="auto"/>
        <w:jc w:val="both"/>
        <w:rPr>
          <w:rFonts w:ascii="Arial" w:hAnsi="Arial" w:cs="Arial"/>
          <w:color w:val="000000"/>
        </w:rPr>
      </w:pPr>
      <w:r w:rsidRPr="00124F6D">
        <w:rPr>
          <w:rFonts w:ascii="Arial" w:hAnsi="Arial" w:cs="Arial"/>
          <w:color w:val="000000"/>
        </w:rPr>
        <w:t>En cas d’actualisation des références du matériel, le titulaire est tenu d’informer le GEM par courrier ou courriel, en précisant la nature et l’importance des changements devant intervenir sur ses matériels.</w:t>
      </w:r>
    </w:p>
    <w:p w14:paraId="689920AD" w14:textId="77777777" w:rsidR="00124F6D" w:rsidRDefault="00124F6D" w:rsidP="003F0C4D">
      <w:pPr>
        <w:pStyle w:val="Normal1"/>
        <w:spacing w:line="276" w:lineRule="auto"/>
        <w:ind w:firstLine="0"/>
        <w:rPr>
          <w:rFonts w:ascii="Arial" w:hAnsi="Arial" w:cs="Arial"/>
        </w:rPr>
      </w:pPr>
    </w:p>
    <w:p w14:paraId="55876AE2" w14:textId="77777777" w:rsidR="00530053" w:rsidRDefault="00530053" w:rsidP="003F0C4D">
      <w:pPr>
        <w:pStyle w:val="Titre2"/>
        <w:spacing w:line="276" w:lineRule="auto"/>
        <w:rPr>
          <w:rFonts w:ascii="Arial" w:hAnsi="Arial" w:cs="Arial"/>
          <w:sz w:val="26"/>
          <w:szCs w:val="26"/>
        </w:rPr>
      </w:pPr>
      <w:bookmarkStart w:id="23" w:name="_Toc187671340"/>
      <w:r>
        <w:rPr>
          <w:rFonts w:ascii="Arial" w:hAnsi="Arial" w:cs="Arial"/>
          <w:sz w:val="26"/>
          <w:szCs w:val="26"/>
        </w:rPr>
        <w:t>3</w:t>
      </w:r>
      <w:r w:rsidRPr="003604B5">
        <w:rPr>
          <w:rFonts w:ascii="Arial" w:hAnsi="Arial" w:cs="Arial"/>
          <w:sz w:val="26"/>
          <w:szCs w:val="26"/>
        </w:rPr>
        <w:t>.</w:t>
      </w:r>
      <w:r>
        <w:rPr>
          <w:rFonts w:ascii="Arial" w:hAnsi="Arial" w:cs="Arial"/>
          <w:sz w:val="26"/>
          <w:szCs w:val="26"/>
        </w:rPr>
        <w:t>2</w:t>
      </w:r>
      <w:r w:rsidRPr="003604B5">
        <w:rPr>
          <w:rFonts w:ascii="Arial" w:hAnsi="Arial" w:cs="Arial"/>
          <w:sz w:val="26"/>
          <w:szCs w:val="26"/>
        </w:rPr>
        <w:t xml:space="preserve"> </w:t>
      </w:r>
      <w:r>
        <w:rPr>
          <w:rFonts w:ascii="Arial" w:hAnsi="Arial" w:cs="Arial"/>
          <w:sz w:val="26"/>
          <w:szCs w:val="26"/>
        </w:rPr>
        <w:t>Commandes / Livraisons</w:t>
      </w:r>
      <w:bookmarkEnd w:id="23"/>
    </w:p>
    <w:p w14:paraId="471C385E" w14:textId="77777777" w:rsidR="00530053" w:rsidRDefault="00530053" w:rsidP="003F0C4D">
      <w:pPr>
        <w:pStyle w:val="Normal1"/>
        <w:spacing w:line="276" w:lineRule="auto"/>
        <w:ind w:firstLine="0"/>
        <w:rPr>
          <w:rFonts w:ascii="Arial" w:hAnsi="Arial" w:cs="Arial"/>
        </w:rPr>
      </w:pPr>
    </w:p>
    <w:p w14:paraId="20AB46F1" w14:textId="77777777" w:rsidR="00530053" w:rsidRPr="00291709" w:rsidRDefault="00530053" w:rsidP="003F0C4D">
      <w:pPr>
        <w:pStyle w:val="NormalWeb"/>
        <w:spacing w:line="276" w:lineRule="auto"/>
        <w:jc w:val="both"/>
        <w:rPr>
          <w:rFonts w:ascii="Arial" w:hAnsi="Arial" w:cs="Arial"/>
          <w:color w:val="000000"/>
        </w:rPr>
      </w:pPr>
      <w:r w:rsidRPr="00291709">
        <w:rPr>
          <w:rFonts w:ascii="Arial" w:hAnsi="Arial" w:cs="Arial"/>
          <w:color w:val="000000"/>
        </w:rPr>
        <w:t>Le candidat détaillera dans son mémoire technique l’organisation commerciale mise en place dans le cadre du marché :</w:t>
      </w:r>
    </w:p>
    <w:p w14:paraId="65CD4864" w14:textId="77777777" w:rsidR="00530053" w:rsidRPr="00291709" w:rsidRDefault="00530053" w:rsidP="003F0C4D">
      <w:pPr>
        <w:pStyle w:val="NormalWeb"/>
        <w:spacing w:line="276" w:lineRule="auto"/>
        <w:rPr>
          <w:rFonts w:ascii="Arial" w:hAnsi="Arial" w:cs="Arial"/>
          <w:b/>
          <w:i/>
          <w:color w:val="000000"/>
          <w:u w:val="single"/>
        </w:rPr>
      </w:pPr>
      <w:r w:rsidRPr="00291709">
        <w:rPr>
          <w:rFonts w:ascii="Arial" w:hAnsi="Arial" w:cs="Arial"/>
          <w:b/>
          <w:i/>
          <w:color w:val="000000"/>
          <w:u w:val="single"/>
        </w:rPr>
        <w:t>Pour les commandes :</w:t>
      </w:r>
    </w:p>
    <w:p w14:paraId="0F5F110D" w14:textId="77777777" w:rsidR="00530053" w:rsidRPr="00291709" w:rsidRDefault="00530053" w:rsidP="003F0C4D">
      <w:pPr>
        <w:pStyle w:val="NormalWeb"/>
        <w:numPr>
          <w:ilvl w:val="0"/>
          <w:numId w:val="12"/>
        </w:numPr>
        <w:spacing w:line="276" w:lineRule="auto"/>
        <w:rPr>
          <w:rFonts w:ascii="Arial" w:hAnsi="Arial" w:cs="Arial"/>
          <w:color w:val="000000"/>
        </w:rPr>
      </w:pPr>
      <w:r w:rsidRPr="00291709">
        <w:rPr>
          <w:rFonts w:ascii="Arial" w:hAnsi="Arial" w:cs="Arial"/>
          <w:color w:val="000000"/>
        </w:rPr>
        <w:t>Identification d’un interlocuteur commercial</w:t>
      </w:r>
    </w:p>
    <w:p w14:paraId="4D1DE8B4" w14:textId="77777777" w:rsidR="00530053" w:rsidRPr="00291709" w:rsidRDefault="00530053" w:rsidP="003F0C4D">
      <w:pPr>
        <w:pStyle w:val="NormalWeb"/>
        <w:numPr>
          <w:ilvl w:val="0"/>
          <w:numId w:val="12"/>
        </w:numPr>
        <w:spacing w:line="276" w:lineRule="auto"/>
        <w:rPr>
          <w:rFonts w:ascii="Arial" w:hAnsi="Arial" w:cs="Arial"/>
          <w:color w:val="000000"/>
        </w:rPr>
      </w:pPr>
      <w:r w:rsidRPr="00291709">
        <w:rPr>
          <w:rFonts w:ascii="Arial" w:hAnsi="Arial" w:cs="Arial"/>
          <w:color w:val="000000"/>
        </w:rPr>
        <w:lastRenderedPageBreak/>
        <w:t>Processus de commande :</w:t>
      </w:r>
    </w:p>
    <w:p w14:paraId="0F751816" w14:textId="77777777" w:rsidR="00291709" w:rsidRPr="00291709" w:rsidRDefault="00530053" w:rsidP="003F0C4D">
      <w:pPr>
        <w:pStyle w:val="NormalWeb"/>
        <w:numPr>
          <w:ilvl w:val="0"/>
          <w:numId w:val="13"/>
        </w:numPr>
        <w:spacing w:line="276" w:lineRule="auto"/>
        <w:rPr>
          <w:rFonts w:ascii="Arial" w:hAnsi="Arial" w:cs="Arial"/>
          <w:color w:val="000000"/>
        </w:rPr>
      </w:pPr>
      <w:r w:rsidRPr="00291709">
        <w:rPr>
          <w:rFonts w:ascii="Arial" w:hAnsi="Arial" w:cs="Arial"/>
          <w:color w:val="000000"/>
        </w:rPr>
        <w:t>Soit en ligne via une plateforme Web</w:t>
      </w:r>
    </w:p>
    <w:p w14:paraId="1A29BD8A" w14:textId="77777777" w:rsidR="00530053" w:rsidRPr="00291709" w:rsidRDefault="00530053" w:rsidP="003F0C4D">
      <w:pPr>
        <w:pStyle w:val="NormalWeb"/>
        <w:spacing w:line="276" w:lineRule="auto"/>
        <w:ind w:left="2136"/>
        <w:rPr>
          <w:rFonts w:ascii="Arial" w:hAnsi="Arial" w:cs="Arial"/>
          <w:color w:val="000000"/>
        </w:rPr>
      </w:pPr>
      <w:r w:rsidRPr="00291709">
        <w:rPr>
          <w:rFonts w:ascii="Arial" w:hAnsi="Arial" w:cs="Arial"/>
          <w:color w:val="000000"/>
        </w:rPr>
        <w:t>Dans ce cas le candidat devra nous détailler l’ergonomie et les différentes fonctionnalités du site.</w:t>
      </w:r>
    </w:p>
    <w:p w14:paraId="4E591DCA" w14:textId="77777777" w:rsidR="00530053" w:rsidRPr="00291709" w:rsidRDefault="00530053" w:rsidP="003F0C4D">
      <w:pPr>
        <w:pStyle w:val="NormalWeb"/>
        <w:numPr>
          <w:ilvl w:val="0"/>
          <w:numId w:val="13"/>
        </w:numPr>
        <w:spacing w:line="276" w:lineRule="auto"/>
        <w:rPr>
          <w:rFonts w:ascii="Arial" w:hAnsi="Arial" w:cs="Arial"/>
          <w:color w:val="000000"/>
        </w:rPr>
      </w:pPr>
      <w:r w:rsidRPr="00291709">
        <w:rPr>
          <w:rFonts w:ascii="Arial" w:hAnsi="Arial" w:cs="Arial"/>
          <w:color w:val="000000"/>
        </w:rPr>
        <w:t>Soit par mail</w:t>
      </w:r>
    </w:p>
    <w:p w14:paraId="4BD8B33C" w14:textId="77777777" w:rsidR="00530053" w:rsidRDefault="00530053" w:rsidP="003F0C4D">
      <w:pPr>
        <w:pStyle w:val="NormalWeb"/>
        <w:numPr>
          <w:ilvl w:val="0"/>
          <w:numId w:val="14"/>
        </w:numPr>
        <w:spacing w:line="276" w:lineRule="auto"/>
        <w:rPr>
          <w:rFonts w:ascii="Arial" w:hAnsi="Arial" w:cs="Arial"/>
          <w:color w:val="000000"/>
        </w:rPr>
      </w:pPr>
      <w:r w:rsidRPr="00291709">
        <w:rPr>
          <w:rFonts w:ascii="Arial" w:hAnsi="Arial" w:cs="Arial"/>
          <w:color w:val="000000"/>
        </w:rPr>
        <w:t>Le délai de réponse suite à une demande de devis</w:t>
      </w:r>
    </w:p>
    <w:p w14:paraId="5360F15E" w14:textId="77777777" w:rsidR="00530053" w:rsidRDefault="00530053" w:rsidP="003F0C4D">
      <w:pPr>
        <w:pStyle w:val="Normal1"/>
        <w:spacing w:line="276" w:lineRule="auto"/>
        <w:ind w:firstLine="0"/>
        <w:rPr>
          <w:rFonts w:ascii="Arial" w:hAnsi="Arial" w:cs="Arial"/>
        </w:rPr>
      </w:pPr>
    </w:p>
    <w:p w14:paraId="4918848E" w14:textId="77777777" w:rsidR="00291709" w:rsidRPr="00291709" w:rsidRDefault="00291709" w:rsidP="003F0C4D">
      <w:pPr>
        <w:pStyle w:val="NormalWeb"/>
        <w:spacing w:line="276" w:lineRule="auto"/>
        <w:rPr>
          <w:rFonts w:ascii="Arial" w:hAnsi="Arial" w:cs="Arial"/>
          <w:b/>
          <w:i/>
          <w:color w:val="000000"/>
          <w:u w:val="single"/>
        </w:rPr>
      </w:pPr>
      <w:r w:rsidRPr="00291709">
        <w:rPr>
          <w:rFonts w:ascii="Arial" w:hAnsi="Arial" w:cs="Arial"/>
          <w:b/>
          <w:i/>
          <w:color w:val="000000"/>
          <w:u w:val="single"/>
        </w:rPr>
        <w:t>Pour les livraisons :</w:t>
      </w:r>
    </w:p>
    <w:p w14:paraId="4CA21A85" w14:textId="77777777" w:rsidR="00291709" w:rsidRPr="00291709" w:rsidRDefault="00D8107C" w:rsidP="003F0C4D">
      <w:pPr>
        <w:pStyle w:val="NormalWeb"/>
        <w:numPr>
          <w:ilvl w:val="0"/>
          <w:numId w:val="14"/>
        </w:numPr>
        <w:spacing w:line="276" w:lineRule="auto"/>
        <w:rPr>
          <w:rFonts w:ascii="Arial" w:hAnsi="Arial" w:cs="Arial"/>
          <w:color w:val="000000"/>
        </w:rPr>
      </w:pPr>
      <w:r w:rsidRPr="00291709">
        <w:rPr>
          <w:rFonts w:ascii="Arial" w:hAnsi="Arial" w:cs="Arial"/>
          <w:color w:val="000000"/>
        </w:rPr>
        <w:t>Délai maximum</w:t>
      </w:r>
      <w:r w:rsidR="00291709" w:rsidRPr="00291709">
        <w:rPr>
          <w:rFonts w:ascii="Arial" w:hAnsi="Arial" w:cs="Arial"/>
          <w:color w:val="000000"/>
        </w:rPr>
        <w:t xml:space="preserve"> de livraison pour les matériels en stock</w:t>
      </w:r>
    </w:p>
    <w:p w14:paraId="01E03F7B" w14:textId="77777777" w:rsidR="00291709" w:rsidRDefault="00291709" w:rsidP="003F0C4D">
      <w:pPr>
        <w:pStyle w:val="NormalWeb"/>
        <w:numPr>
          <w:ilvl w:val="0"/>
          <w:numId w:val="14"/>
        </w:numPr>
        <w:spacing w:line="276" w:lineRule="auto"/>
        <w:rPr>
          <w:rFonts w:ascii="Arial" w:hAnsi="Arial" w:cs="Arial"/>
          <w:color w:val="000000"/>
        </w:rPr>
      </w:pPr>
      <w:r w:rsidRPr="00291709">
        <w:rPr>
          <w:rFonts w:ascii="Arial" w:hAnsi="Arial" w:cs="Arial"/>
          <w:color w:val="000000"/>
        </w:rPr>
        <w:t>Le bon de livraison devra inclure les numéros de série</w:t>
      </w:r>
      <w:r w:rsidR="00024836">
        <w:rPr>
          <w:rFonts w:ascii="Arial" w:hAnsi="Arial" w:cs="Arial"/>
          <w:color w:val="000000"/>
        </w:rPr>
        <w:t xml:space="preserve"> et numéros de bon de commande</w:t>
      </w:r>
      <w:r w:rsidRPr="00291709">
        <w:rPr>
          <w:rFonts w:ascii="Arial" w:hAnsi="Arial" w:cs="Arial"/>
          <w:color w:val="000000"/>
        </w:rPr>
        <w:t>, idéalement par mail afin d’intégrer notre outil de gestion de parc.</w:t>
      </w:r>
    </w:p>
    <w:p w14:paraId="12EFF906" w14:textId="77777777" w:rsidR="003543FC" w:rsidRPr="00291709" w:rsidRDefault="003543FC" w:rsidP="003F0C4D">
      <w:pPr>
        <w:pStyle w:val="NormalWeb"/>
        <w:spacing w:line="276" w:lineRule="auto"/>
        <w:ind w:left="720"/>
        <w:rPr>
          <w:rFonts w:ascii="Arial" w:hAnsi="Arial" w:cs="Arial"/>
          <w:color w:val="000000"/>
        </w:rPr>
      </w:pPr>
    </w:p>
    <w:p w14:paraId="1B311C86" w14:textId="77777777" w:rsidR="00291709" w:rsidRDefault="00291709" w:rsidP="003F0C4D">
      <w:pPr>
        <w:pStyle w:val="Titre2"/>
        <w:spacing w:line="276" w:lineRule="auto"/>
        <w:rPr>
          <w:rFonts w:ascii="Arial" w:hAnsi="Arial" w:cs="Arial"/>
          <w:sz w:val="26"/>
          <w:szCs w:val="26"/>
        </w:rPr>
      </w:pPr>
      <w:bookmarkStart w:id="24" w:name="_Toc187671341"/>
      <w:r>
        <w:rPr>
          <w:rFonts w:ascii="Arial" w:hAnsi="Arial" w:cs="Arial"/>
          <w:sz w:val="26"/>
          <w:szCs w:val="26"/>
        </w:rPr>
        <w:t>3</w:t>
      </w:r>
      <w:r w:rsidRPr="003604B5">
        <w:rPr>
          <w:rFonts w:ascii="Arial" w:hAnsi="Arial" w:cs="Arial"/>
          <w:sz w:val="26"/>
          <w:szCs w:val="26"/>
        </w:rPr>
        <w:t>.</w:t>
      </w:r>
      <w:r>
        <w:rPr>
          <w:rFonts w:ascii="Arial" w:hAnsi="Arial" w:cs="Arial"/>
          <w:sz w:val="26"/>
          <w:szCs w:val="26"/>
        </w:rPr>
        <w:t>3</w:t>
      </w:r>
      <w:r w:rsidRPr="003604B5">
        <w:rPr>
          <w:rFonts w:ascii="Arial" w:hAnsi="Arial" w:cs="Arial"/>
          <w:sz w:val="26"/>
          <w:szCs w:val="26"/>
        </w:rPr>
        <w:t xml:space="preserve"> </w:t>
      </w:r>
      <w:r>
        <w:rPr>
          <w:rFonts w:ascii="Arial" w:hAnsi="Arial" w:cs="Arial"/>
          <w:sz w:val="26"/>
          <w:szCs w:val="26"/>
        </w:rPr>
        <w:t>Le service après-vente</w:t>
      </w:r>
      <w:bookmarkEnd w:id="24"/>
    </w:p>
    <w:p w14:paraId="461FF3C8" w14:textId="77777777" w:rsidR="00291709" w:rsidRDefault="00291709" w:rsidP="003F0C4D">
      <w:pPr>
        <w:pStyle w:val="Normal1"/>
        <w:spacing w:line="276" w:lineRule="auto"/>
        <w:ind w:firstLine="0"/>
        <w:rPr>
          <w:rFonts w:ascii="Arial" w:hAnsi="Arial" w:cs="Arial"/>
        </w:rPr>
      </w:pPr>
    </w:p>
    <w:p w14:paraId="52D814D9" w14:textId="77777777" w:rsidR="00291709" w:rsidRPr="00291709" w:rsidRDefault="00291709" w:rsidP="003F0C4D">
      <w:pPr>
        <w:pStyle w:val="NormalWeb"/>
        <w:spacing w:line="276" w:lineRule="auto"/>
        <w:jc w:val="both"/>
        <w:rPr>
          <w:rFonts w:ascii="Arial" w:hAnsi="Arial" w:cs="Arial"/>
          <w:color w:val="000000"/>
        </w:rPr>
      </w:pPr>
      <w:r w:rsidRPr="00291709">
        <w:rPr>
          <w:rFonts w:ascii="Arial" w:hAnsi="Arial" w:cs="Arial"/>
          <w:color w:val="000000"/>
        </w:rPr>
        <w:t xml:space="preserve">Le service doit être disponible </w:t>
      </w:r>
      <w:r w:rsidR="00D8107C" w:rsidRPr="00291709">
        <w:rPr>
          <w:rFonts w:ascii="Arial" w:hAnsi="Arial" w:cs="Arial"/>
          <w:color w:val="000000"/>
        </w:rPr>
        <w:t>à</w:t>
      </w:r>
      <w:r w:rsidRPr="00291709">
        <w:rPr>
          <w:rFonts w:ascii="Arial" w:hAnsi="Arial" w:cs="Arial"/>
          <w:color w:val="000000"/>
        </w:rPr>
        <w:t xml:space="preserve"> minima du lundi au vendredi de 9h00 à 17h00, excepté les jours fériés (J+1, 5/7).</w:t>
      </w:r>
    </w:p>
    <w:p w14:paraId="46A4B6D4" w14:textId="77777777" w:rsidR="00291709" w:rsidRPr="00291709" w:rsidRDefault="00291709" w:rsidP="003F0C4D">
      <w:pPr>
        <w:pStyle w:val="NormalWeb"/>
        <w:spacing w:line="276" w:lineRule="auto"/>
        <w:jc w:val="both"/>
        <w:rPr>
          <w:rFonts w:ascii="Arial" w:hAnsi="Arial" w:cs="Arial"/>
          <w:color w:val="000000"/>
        </w:rPr>
      </w:pPr>
      <w:r w:rsidRPr="00291709">
        <w:rPr>
          <w:rFonts w:ascii="Arial" w:hAnsi="Arial" w:cs="Arial"/>
          <w:color w:val="000000"/>
        </w:rPr>
        <w:t>Le candidat devra préciser les modalités d’intervention du SAV en cas de panne matérielle ainsi que les délais d’échange dans le cadre de la garantie.</w:t>
      </w:r>
    </w:p>
    <w:p w14:paraId="3806AF5E" w14:textId="77777777" w:rsidR="00291709" w:rsidRPr="00291709" w:rsidRDefault="00291709" w:rsidP="003F0C4D">
      <w:pPr>
        <w:pStyle w:val="NormalWeb"/>
        <w:spacing w:line="276" w:lineRule="auto"/>
        <w:jc w:val="both"/>
        <w:rPr>
          <w:rFonts w:ascii="Arial" w:hAnsi="Arial" w:cs="Arial"/>
          <w:color w:val="000000"/>
        </w:rPr>
      </w:pPr>
      <w:r w:rsidRPr="00291709">
        <w:rPr>
          <w:rFonts w:ascii="Arial" w:hAnsi="Arial" w:cs="Arial"/>
          <w:color w:val="000000"/>
        </w:rPr>
        <w:t>Dans des cas extrêmes, face à des difficultés dans un contexte particulier, l’appui sur un expert technique du constructeur devra être envisageable à titre gracieux.</w:t>
      </w:r>
    </w:p>
    <w:p w14:paraId="73828682" w14:textId="77777777" w:rsidR="00FE59DA" w:rsidRPr="00850B61" w:rsidRDefault="00FE59DA" w:rsidP="003F0C4D">
      <w:pPr>
        <w:autoSpaceDE w:val="0"/>
        <w:autoSpaceDN w:val="0"/>
        <w:spacing w:line="276" w:lineRule="auto"/>
        <w:jc w:val="both"/>
        <w:rPr>
          <w:rFonts w:ascii="Arial" w:hAnsi="Arial" w:cs="Arial"/>
          <w:color w:val="000000"/>
          <w:sz w:val="24"/>
          <w:szCs w:val="24"/>
        </w:rPr>
      </w:pPr>
      <w:r w:rsidRPr="00850B61">
        <w:rPr>
          <w:rFonts w:ascii="Arial" w:hAnsi="Arial" w:cs="Arial"/>
          <w:color w:val="000000"/>
          <w:sz w:val="24"/>
          <w:szCs w:val="24"/>
        </w:rPr>
        <w:t>Une assistance, du prestataire et/ou du constructeur, pourra être demandée à la demande pour l’aide à la configuration.</w:t>
      </w:r>
    </w:p>
    <w:p w14:paraId="716F0F80" w14:textId="77777777" w:rsidR="00FE59DA" w:rsidRPr="00F4309C" w:rsidRDefault="00FE59DA" w:rsidP="003F0C4D">
      <w:pPr>
        <w:pStyle w:val="Normal1"/>
        <w:spacing w:line="276" w:lineRule="auto"/>
        <w:ind w:firstLine="0"/>
        <w:rPr>
          <w:rFonts w:ascii="Arial" w:hAnsi="Arial" w:cs="Arial"/>
        </w:rPr>
      </w:pPr>
    </w:p>
    <w:p w14:paraId="4CB29F74" w14:textId="77777777" w:rsidR="00BE195A" w:rsidRDefault="00BE195A" w:rsidP="003F0C4D">
      <w:pPr>
        <w:pStyle w:val="Titre1"/>
        <w:spacing w:line="276" w:lineRule="auto"/>
        <w:rPr>
          <w:rFonts w:ascii="Arial" w:hAnsi="Arial" w:cs="Arial"/>
        </w:rPr>
      </w:pPr>
      <w:bookmarkStart w:id="25" w:name="_Toc187671342"/>
      <w:r>
        <w:rPr>
          <w:rFonts w:ascii="Arial" w:hAnsi="Arial" w:cs="Arial"/>
        </w:rPr>
        <w:t>Article 6</w:t>
      </w:r>
      <w:r w:rsidRPr="00EC568D">
        <w:rPr>
          <w:rFonts w:ascii="Arial" w:hAnsi="Arial" w:cs="Arial"/>
        </w:rPr>
        <w:t xml:space="preserve"> : </w:t>
      </w:r>
      <w:r>
        <w:rPr>
          <w:rFonts w:ascii="Arial" w:hAnsi="Arial" w:cs="Arial"/>
        </w:rPr>
        <w:t>Développement durable</w:t>
      </w:r>
      <w:bookmarkEnd w:id="25"/>
    </w:p>
    <w:p w14:paraId="7B9C0C04" w14:textId="77777777" w:rsidR="00F96375" w:rsidRDefault="00F96375" w:rsidP="003F0C4D">
      <w:pPr>
        <w:spacing w:line="276" w:lineRule="auto"/>
      </w:pPr>
    </w:p>
    <w:p w14:paraId="2C85DE5B" w14:textId="77777777" w:rsidR="00F96375" w:rsidRPr="00850B61" w:rsidRDefault="00F96375" w:rsidP="003F0C4D">
      <w:pPr>
        <w:autoSpaceDE w:val="0"/>
        <w:autoSpaceDN w:val="0"/>
        <w:spacing w:line="276" w:lineRule="auto"/>
        <w:jc w:val="both"/>
        <w:rPr>
          <w:rFonts w:ascii="Arial" w:hAnsi="Arial" w:cs="Arial"/>
          <w:color w:val="000000"/>
          <w:sz w:val="24"/>
          <w:szCs w:val="24"/>
        </w:rPr>
      </w:pPr>
      <w:r w:rsidRPr="00850B61">
        <w:rPr>
          <w:rFonts w:ascii="Arial" w:hAnsi="Arial" w:cs="Arial"/>
          <w:color w:val="000000"/>
          <w:sz w:val="24"/>
          <w:szCs w:val="24"/>
        </w:rPr>
        <w:t xml:space="preserve">Le candidat précisera ses engagements en matière de développement durable : </w:t>
      </w:r>
    </w:p>
    <w:p w14:paraId="26B007ED" w14:textId="77777777" w:rsidR="00F96375" w:rsidRPr="00850B61" w:rsidRDefault="00F96375" w:rsidP="003F0C4D">
      <w:pPr>
        <w:pStyle w:val="Normal1"/>
        <w:numPr>
          <w:ilvl w:val="0"/>
          <w:numId w:val="2"/>
        </w:numPr>
        <w:tabs>
          <w:tab w:val="clear" w:pos="284"/>
          <w:tab w:val="clear" w:pos="567"/>
          <w:tab w:val="clear" w:pos="851"/>
        </w:tabs>
        <w:spacing w:before="100" w:after="200" w:line="276" w:lineRule="auto"/>
        <w:rPr>
          <w:rFonts w:ascii="Arial" w:hAnsi="Arial" w:cs="Arial"/>
          <w:color w:val="000000"/>
          <w:sz w:val="24"/>
          <w:szCs w:val="24"/>
        </w:rPr>
      </w:pPr>
      <w:r w:rsidRPr="00850B61">
        <w:rPr>
          <w:rFonts w:ascii="Arial" w:hAnsi="Arial" w:cs="Arial"/>
          <w:color w:val="000000"/>
          <w:sz w:val="24"/>
          <w:szCs w:val="24"/>
        </w:rPr>
        <w:t xml:space="preserve">Emballages : </w:t>
      </w:r>
    </w:p>
    <w:p w14:paraId="4A2CD1C9" w14:textId="77777777" w:rsidR="00F96375" w:rsidRPr="00850B61" w:rsidRDefault="00F96375" w:rsidP="003F0C4D">
      <w:pPr>
        <w:pStyle w:val="Normal1"/>
        <w:numPr>
          <w:ilvl w:val="1"/>
          <w:numId w:val="2"/>
        </w:numPr>
        <w:tabs>
          <w:tab w:val="clear" w:pos="284"/>
          <w:tab w:val="clear" w:pos="567"/>
          <w:tab w:val="clear" w:pos="851"/>
        </w:tabs>
        <w:spacing w:before="100" w:after="200" w:line="276" w:lineRule="auto"/>
        <w:rPr>
          <w:rFonts w:ascii="Arial" w:hAnsi="Arial" w:cs="Arial"/>
          <w:color w:val="000000"/>
          <w:sz w:val="24"/>
          <w:szCs w:val="24"/>
        </w:rPr>
      </w:pPr>
      <w:r w:rsidRPr="00850B61">
        <w:rPr>
          <w:rFonts w:ascii="Arial" w:hAnsi="Arial" w:cs="Arial"/>
          <w:color w:val="000000"/>
          <w:sz w:val="24"/>
          <w:szCs w:val="24"/>
        </w:rPr>
        <w:t>Utilisation de matières recyclées, biodégradables ou compostables ;</w:t>
      </w:r>
    </w:p>
    <w:p w14:paraId="3478D8D2" w14:textId="77777777" w:rsidR="00F96375" w:rsidRPr="00850B61" w:rsidRDefault="00F96375" w:rsidP="003F0C4D">
      <w:pPr>
        <w:pStyle w:val="Normal1"/>
        <w:numPr>
          <w:ilvl w:val="1"/>
          <w:numId w:val="2"/>
        </w:numPr>
        <w:tabs>
          <w:tab w:val="clear" w:pos="284"/>
          <w:tab w:val="clear" w:pos="567"/>
          <w:tab w:val="clear" w:pos="851"/>
        </w:tabs>
        <w:spacing w:before="100" w:after="200" w:line="276" w:lineRule="auto"/>
        <w:rPr>
          <w:rFonts w:ascii="Arial" w:hAnsi="Arial" w:cs="Arial"/>
          <w:color w:val="000000"/>
          <w:sz w:val="24"/>
          <w:szCs w:val="24"/>
        </w:rPr>
      </w:pPr>
      <w:r w:rsidRPr="00850B61">
        <w:rPr>
          <w:rFonts w:ascii="Arial" w:hAnsi="Arial" w:cs="Arial"/>
          <w:color w:val="000000"/>
          <w:sz w:val="24"/>
          <w:szCs w:val="24"/>
        </w:rPr>
        <w:t>Limitation des emballages ;</w:t>
      </w:r>
    </w:p>
    <w:p w14:paraId="1B22D119" w14:textId="77777777" w:rsidR="00F96375" w:rsidRPr="00850B61" w:rsidRDefault="00F96375" w:rsidP="003F0C4D">
      <w:pPr>
        <w:pStyle w:val="Normal1"/>
        <w:numPr>
          <w:ilvl w:val="1"/>
          <w:numId w:val="2"/>
        </w:numPr>
        <w:tabs>
          <w:tab w:val="clear" w:pos="284"/>
          <w:tab w:val="clear" w:pos="567"/>
          <w:tab w:val="clear" w:pos="851"/>
        </w:tabs>
        <w:spacing w:before="100" w:after="200" w:line="276" w:lineRule="auto"/>
        <w:rPr>
          <w:rFonts w:ascii="Arial" w:hAnsi="Arial" w:cs="Arial"/>
          <w:color w:val="000000"/>
          <w:sz w:val="24"/>
          <w:szCs w:val="24"/>
        </w:rPr>
      </w:pPr>
      <w:r w:rsidRPr="00850B61">
        <w:rPr>
          <w:rFonts w:ascii="Arial" w:hAnsi="Arial" w:cs="Arial"/>
          <w:color w:val="000000"/>
          <w:sz w:val="24"/>
          <w:szCs w:val="24"/>
        </w:rPr>
        <w:t>Collecte et recyclage des emballages ;</w:t>
      </w:r>
    </w:p>
    <w:p w14:paraId="21BC79A3" w14:textId="77777777" w:rsidR="00F96375" w:rsidRPr="00850B61" w:rsidRDefault="00F96375" w:rsidP="003F0C4D">
      <w:pPr>
        <w:pStyle w:val="Normal1"/>
        <w:numPr>
          <w:ilvl w:val="0"/>
          <w:numId w:val="2"/>
        </w:numPr>
        <w:tabs>
          <w:tab w:val="clear" w:pos="284"/>
          <w:tab w:val="clear" w:pos="567"/>
          <w:tab w:val="clear" w:pos="851"/>
        </w:tabs>
        <w:spacing w:before="100" w:after="200" w:line="276" w:lineRule="auto"/>
        <w:rPr>
          <w:rFonts w:ascii="Arial" w:hAnsi="Arial" w:cs="Arial"/>
          <w:color w:val="000000"/>
          <w:sz w:val="24"/>
          <w:szCs w:val="24"/>
        </w:rPr>
      </w:pPr>
      <w:r w:rsidRPr="00850B61">
        <w:rPr>
          <w:rFonts w:ascii="Arial" w:hAnsi="Arial" w:cs="Arial"/>
          <w:color w:val="000000"/>
          <w:sz w:val="24"/>
          <w:szCs w:val="24"/>
        </w:rPr>
        <w:lastRenderedPageBreak/>
        <w:t>Déchets : collecte et le recyclage des déchets produits ;</w:t>
      </w:r>
    </w:p>
    <w:p w14:paraId="5693159D" w14:textId="77777777" w:rsidR="00F96375" w:rsidRPr="00850B61" w:rsidRDefault="00F96375" w:rsidP="003F0C4D">
      <w:pPr>
        <w:pStyle w:val="Normal1"/>
        <w:numPr>
          <w:ilvl w:val="0"/>
          <w:numId w:val="2"/>
        </w:numPr>
        <w:tabs>
          <w:tab w:val="clear" w:pos="284"/>
          <w:tab w:val="clear" w:pos="567"/>
          <w:tab w:val="clear" w:pos="851"/>
        </w:tabs>
        <w:spacing w:before="100" w:after="200" w:line="276" w:lineRule="auto"/>
        <w:rPr>
          <w:rFonts w:ascii="Arial" w:hAnsi="Arial" w:cs="Arial"/>
          <w:color w:val="000000"/>
          <w:sz w:val="24"/>
          <w:szCs w:val="24"/>
        </w:rPr>
      </w:pPr>
      <w:r w:rsidRPr="00850B61">
        <w:rPr>
          <w:rFonts w:ascii="Arial" w:hAnsi="Arial" w:cs="Arial"/>
          <w:color w:val="000000"/>
          <w:sz w:val="24"/>
          <w:szCs w:val="24"/>
        </w:rPr>
        <w:t>Eco label : référence aux écolabels ;</w:t>
      </w:r>
    </w:p>
    <w:p w14:paraId="63B1191A" w14:textId="77777777" w:rsidR="00F96375" w:rsidRPr="00850B61" w:rsidRDefault="00F96375" w:rsidP="003F0C4D">
      <w:pPr>
        <w:pStyle w:val="Normal1"/>
        <w:numPr>
          <w:ilvl w:val="0"/>
          <w:numId w:val="2"/>
        </w:numPr>
        <w:tabs>
          <w:tab w:val="clear" w:pos="284"/>
          <w:tab w:val="clear" w:pos="567"/>
          <w:tab w:val="clear" w:pos="851"/>
        </w:tabs>
        <w:spacing w:before="100" w:after="200" w:line="276" w:lineRule="auto"/>
        <w:rPr>
          <w:rFonts w:ascii="Arial" w:hAnsi="Arial" w:cs="Arial"/>
          <w:color w:val="000000"/>
          <w:sz w:val="24"/>
          <w:szCs w:val="24"/>
        </w:rPr>
      </w:pPr>
      <w:r w:rsidRPr="00850B61">
        <w:rPr>
          <w:rFonts w:ascii="Arial" w:hAnsi="Arial" w:cs="Arial"/>
          <w:color w:val="000000"/>
          <w:sz w:val="24"/>
          <w:szCs w:val="24"/>
        </w:rPr>
        <w:t>Energie : économie d'énergie ;</w:t>
      </w:r>
    </w:p>
    <w:p w14:paraId="1C1CD7F5" w14:textId="77777777" w:rsidR="00F96375" w:rsidRPr="00850B61" w:rsidRDefault="00F96375" w:rsidP="003F0C4D">
      <w:pPr>
        <w:spacing w:line="276" w:lineRule="auto"/>
        <w:rPr>
          <w:rFonts w:ascii="Arial" w:hAnsi="Arial" w:cs="Arial"/>
          <w:color w:val="000000"/>
          <w:sz w:val="24"/>
          <w:szCs w:val="24"/>
        </w:rPr>
      </w:pPr>
    </w:p>
    <w:p w14:paraId="19959FDB" w14:textId="77777777" w:rsidR="00F96375" w:rsidRPr="00850B61" w:rsidRDefault="00F96375" w:rsidP="003F0C4D">
      <w:pPr>
        <w:pStyle w:val="ParagrapheIndent2"/>
        <w:spacing w:line="276" w:lineRule="auto"/>
        <w:ind w:right="20"/>
        <w:jc w:val="both"/>
        <w:rPr>
          <w:rFonts w:ascii="Arial" w:eastAsia="Times New Roman" w:hAnsi="Arial" w:cs="Arial"/>
          <w:color w:val="000000"/>
          <w:sz w:val="24"/>
          <w:lang w:val="fr-FR" w:eastAsia="fr-FR"/>
        </w:rPr>
      </w:pPr>
      <w:r w:rsidRPr="00850B61">
        <w:rPr>
          <w:rFonts w:ascii="Arial" w:eastAsia="Times New Roman" w:hAnsi="Arial" w:cs="Arial"/>
          <w:color w:val="000000"/>
          <w:sz w:val="24"/>
          <w:lang w:val="fr-FR" w:eastAsia="fr-FR"/>
        </w:rPr>
        <w:t>Le Green-IT devra être mis en évidence.</w:t>
      </w:r>
    </w:p>
    <w:p w14:paraId="1C2263D6" w14:textId="77777777" w:rsidR="00CC7B1A" w:rsidRDefault="00CC7B1A" w:rsidP="003F0C4D">
      <w:pPr>
        <w:spacing w:line="276" w:lineRule="auto"/>
        <w:rPr>
          <w:highlight w:val="yellow"/>
        </w:rPr>
      </w:pPr>
    </w:p>
    <w:p w14:paraId="6E5CC2F5" w14:textId="5BE6192C" w:rsidR="00850B61" w:rsidRPr="00850B61" w:rsidRDefault="00850B61" w:rsidP="003F0C4D">
      <w:pPr>
        <w:spacing w:line="276" w:lineRule="auto"/>
        <w:rPr>
          <w:rFonts w:ascii="Arial" w:hAnsi="Arial" w:cs="Arial"/>
          <w:color w:val="000000"/>
          <w:sz w:val="24"/>
          <w:szCs w:val="24"/>
        </w:rPr>
      </w:pPr>
      <w:r w:rsidRPr="00850B61">
        <w:rPr>
          <w:rFonts w:ascii="Arial" w:hAnsi="Arial" w:cs="Arial"/>
          <w:color w:val="000000"/>
          <w:sz w:val="24"/>
          <w:szCs w:val="24"/>
        </w:rPr>
        <w:t>Le candidat pourra développer</w:t>
      </w:r>
      <w:r>
        <w:rPr>
          <w:rFonts w:ascii="Arial" w:hAnsi="Arial" w:cs="Arial"/>
          <w:color w:val="000000"/>
          <w:sz w:val="24"/>
          <w:szCs w:val="24"/>
        </w:rPr>
        <w:t xml:space="preserve"> et présenter</w:t>
      </w:r>
      <w:r w:rsidRPr="00850B61">
        <w:rPr>
          <w:rFonts w:ascii="Arial" w:hAnsi="Arial" w:cs="Arial"/>
          <w:color w:val="000000"/>
          <w:sz w:val="24"/>
          <w:szCs w:val="24"/>
        </w:rPr>
        <w:t xml:space="preserve"> </w:t>
      </w:r>
      <w:r w:rsidR="002A6F94">
        <w:rPr>
          <w:rFonts w:ascii="Arial" w:hAnsi="Arial" w:cs="Arial"/>
          <w:color w:val="000000"/>
          <w:sz w:val="24"/>
          <w:szCs w:val="24"/>
        </w:rPr>
        <w:t xml:space="preserve">de manière synthétique et claire </w:t>
      </w:r>
      <w:r w:rsidRPr="00850B61">
        <w:rPr>
          <w:rFonts w:ascii="Arial" w:hAnsi="Arial" w:cs="Arial"/>
          <w:color w:val="000000"/>
          <w:sz w:val="24"/>
          <w:szCs w:val="24"/>
        </w:rPr>
        <w:t>sa stratégie de développement durable au sein de son mémoire technique</w:t>
      </w:r>
    </w:p>
    <w:p w14:paraId="77B03660" w14:textId="77777777" w:rsidR="005C4F30" w:rsidRDefault="00207B86" w:rsidP="003F0C4D">
      <w:pPr>
        <w:pStyle w:val="Titre1"/>
        <w:spacing w:line="276" w:lineRule="auto"/>
        <w:rPr>
          <w:rFonts w:ascii="Arial" w:hAnsi="Arial" w:cs="Arial"/>
        </w:rPr>
      </w:pPr>
      <w:bookmarkStart w:id="26" w:name="_Toc52943461"/>
      <w:bookmarkStart w:id="27" w:name="_Toc75757245"/>
      <w:bookmarkStart w:id="28" w:name="_Toc211230591"/>
      <w:bookmarkStart w:id="29" w:name="_Toc220128705"/>
      <w:bookmarkStart w:id="30" w:name="_Toc187671343"/>
      <w:bookmarkEnd w:id="9"/>
      <w:r>
        <w:rPr>
          <w:rFonts w:ascii="Arial" w:hAnsi="Arial" w:cs="Arial"/>
        </w:rPr>
        <w:t>Article 7</w:t>
      </w:r>
      <w:r w:rsidR="005C4F30" w:rsidRPr="00EC568D">
        <w:rPr>
          <w:rFonts w:ascii="Arial" w:hAnsi="Arial" w:cs="Arial"/>
        </w:rPr>
        <w:t xml:space="preserve"> : </w:t>
      </w:r>
      <w:bookmarkEnd w:id="26"/>
      <w:bookmarkEnd w:id="27"/>
      <w:bookmarkEnd w:id="28"/>
      <w:bookmarkEnd w:id="29"/>
      <w:r w:rsidR="005B523F">
        <w:rPr>
          <w:rFonts w:ascii="Arial" w:hAnsi="Arial" w:cs="Arial"/>
        </w:rPr>
        <w:t>Propriété intellectuelle, protection et restitution des documents remis au titulaire</w:t>
      </w:r>
      <w:bookmarkEnd w:id="30"/>
    </w:p>
    <w:p w14:paraId="3E22E701" w14:textId="77777777" w:rsidR="00EC568D" w:rsidRPr="00F90FB9" w:rsidRDefault="00207B86" w:rsidP="003F0C4D">
      <w:pPr>
        <w:pStyle w:val="Titre2"/>
        <w:keepNext w:val="0"/>
        <w:widowControl w:val="0"/>
        <w:numPr>
          <w:ilvl w:val="1"/>
          <w:numId w:val="0"/>
        </w:numPr>
        <w:autoSpaceDE w:val="0"/>
        <w:autoSpaceDN w:val="0"/>
        <w:adjustRightInd w:val="0"/>
        <w:spacing w:after="120" w:line="276" w:lineRule="auto"/>
        <w:ind w:left="856" w:hanging="431"/>
        <w:rPr>
          <w:rFonts w:ascii="Arial" w:hAnsi="Arial" w:cs="Arial"/>
        </w:rPr>
      </w:pPr>
      <w:bookmarkStart w:id="31" w:name="_Toc449459369"/>
      <w:bookmarkStart w:id="32" w:name="_Toc449459457"/>
      <w:bookmarkStart w:id="33" w:name="_Toc461710198"/>
      <w:bookmarkStart w:id="34" w:name="_Toc187671344"/>
      <w:r>
        <w:rPr>
          <w:rFonts w:ascii="Arial" w:hAnsi="Arial" w:cs="Arial"/>
        </w:rPr>
        <w:t>7</w:t>
      </w:r>
      <w:r w:rsidR="00F90FB9">
        <w:rPr>
          <w:rFonts w:ascii="Arial" w:hAnsi="Arial" w:cs="Arial"/>
        </w:rPr>
        <w:t>.1</w:t>
      </w:r>
      <w:r w:rsidR="00D751B9">
        <w:rPr>
          <w:rFonts w:ascii="Arial" w:hAnsi="Arial" w:cs="Arial"/>
        </w:rPr>
        <w:t xml:space="preserve"> </w:t>
      </w:r>
      <w:r w:rsidR="00D47BB4">
        <w:rPr>
          <w:rFonts w:ascii="Arial" w:hAnsi="Arial" w:cs="Arial"/>
        </w:rPr>
        <w:t xml:space="preserve">- </w:t>
      </w:r>
      <w:r w:rsidR="00EC568D" w:rsidRPr="00F90FB9">
        <w:rPr>
          <w:rFonts w:ascii="Arial" w:hAnsi="Arial" w:cs="Arial"/>
        </w:rPr>
        <w:t>Représentation et respect de l’image de marque de Grenoble Ecole de Management</w:t>
      </w:r>
      <w:bookmarkEnd w:id="31"/>
      <w:bookmarkEnd w:id="32"/>
      <w:r w:rsidR="00EC568D" w:rsidRPr="00F90FB9">
        <w:rPr>
          <w:rFonts w:ascii="Arial" w:hAnsi="Arial" w:cs="Arial"/>
        </w:rPr>
        <w:t xml:space="preserve"> et de ses partenaires</w:t>
      </w:r>
      <w:bookmarkEnd w:id="33"/>
      <w:bookmarkEnd w:id="34"/>
    </w:p>
    <w:p w14:paraId="5C04DB04" w14:textId="77777777" w:rsidR="00EC568D" w:rsidRDefault="00EC568D" w:rsidP="003F0C4D">
      <w:pPr>
        <w:spacing w:line="276" w:lineRule="auto"/>
        <w:jc w:val="both"/>
        <w:rPr>
          <w:rFonts w:ascii="Arial" w:hAnsi="Arial" w:cs="Arial"/>
          <w:sz w:val="24"/>
          <w:szCs w:val="24"/>
        </w:rPr>
      </w:pPr>
      <w:r w:rsidRPr="00F708AC">
        <w:rPr>
          <w:rFonts w:ascii="Arial" w:hAnsi="Arial" w:cs="Arial"/>
          <w:sz w:val="24"/>
          <w:szCs w:val="24"/>
        </w:rPr>
        <w:t>Tout prestataire de service, étant titulaire d’une mission en qualité de représentant de GEM est garant du respect de l’image de ces institutions.</w:t>
      </w:r>
    </w:p>
    <w:p w14:paraId="7C1CD924" w14:textId="77777777" w:rsidR="00731697" w:rsidRPr="00F708AC" w:rsidRDefault="00731697" w:rsidP="00731697">
      <w:pPr>
        <w:spacing w:line="276" w:lineRule="auto"/>
        <w:jc w:val="both"/>
        <w:rPr>
          <w:rFonts w:ascii="Arial" w:hAnsi="Arial" w:cs="Arial"/>
          <w:sz w:val="24"/>
          <w:szCs w:val="24"/>
        </w:rPr>
      </w:pPr>
      <w:r w:rsidRPr="00F708AC">
        <w:rPr>
          <w:rFonts w:ascii="Arial" w:hAnsi="Arial" w:cs="Arial"/>
          <w:sz w:val="24"/>
          <w:szCs w:val="24"/>
        </w:rPr>
        <w:t>Les informations fournies par Grenoble Ecole de Management (listes de contacts, documents de travail, documents de synthèse) et toute information résultant de leur traitement restent la propriété de Grenoble Ecole de Management.</w:t>
      </w:r>
    </w:p>
    <w:p w14:paraId="73C2E9E8" w14:textId="77777777" w:rsidR="00731697" w:rsidRPr="00F708AC" w:rsidRDefault="00731697" w:rsidP="00731697">
      <w:pPr>
        <w:spacing w:line="276" w:lineRule="auto"/>
        <w:jc w:val="both"/>
        <w:rPr>
          <w:rFonts w:ascii="Arial" w:hAnsi="Arial" w:cs="Arial"/>
          <w:sz w:val="24"/>
          <w:szCs w:val="24"/>
        </w:rPr>
      </w:pPr>
      <w:r w:rsidRPr="00F708AC">
        <w:rPr>
          <w:rFonts w:ascii="Arial" w:hAnsi="Arial" w:cs="Arial"/>
          <w:sz w:val="24"/>
          <w:szCs w:val="24"/>
        </w:rPr>
        <w:t>Il est rappelé que, en cas de non-respect des dispositions précitées, la responsabilité du titulaire peut également être engagée sur la base des dispositions des articles 226-17 et 226-5 du code pénal.</w:t>
      </w:r>
    </w:p>
    <w:p w14:paraId="179467B0" w14:textId="77777777" w:rsidR="00731697" w:rsidRPr="00F708AC" w:rsidRDefault="00731697" w:rsidP="00731697">
      <w:pPr>
        <w:spacing w:line="276" w:lineRule="auto"/>
        <w:jc w:val="both"/>
        <w:rPr>
          <w:rFonts w:ascii="Arial" w:hAnsi="Arial" w:cs="Arial"/>
          <w:sz w:val="24"/>
          <w:szCs w:val="24"/>
        </w:rPr>
      </w:pPr>
      <w:r w:rsidRPr="00F708AC">
        <w:rPr>
          <w:rFonts w:ascii="Arial" w:hAnsi="Arial" w:cs="Arial"/>
          <w:sz w:val="24"/>
          <w:szCs w:val="24"/>
        </w:rPr>
        <w:t>Grenoble Ecole de Management pourra prononcer la résiliation immédiate du contrat, sans indemnité en faveur du titulaire, en cas de violation du secret professionnel ou de non-respect des dispositions précitées.</w:t>
      </w:r>
    </w:p>
    <w:p w14:paraId="0CDDAA2F" w14:textId="77777777" w:rsidR="00731697" w:rsidRPr="00F708AC" w:rsidRDefault="00731697" w:rsidP="003F0C4D">
      <w:pPr>
        <w:spacing w:line="276" w:lineRule="auto"/>
        <w:jc w:val="both"/>
        <w:rPr>
          <w:rFonts w:ascii="Arial" w:hAnsi="Arial" w:cs="Arial"/>
          <w:sz w:val="24"/>
          <w:szCs w:val="24"/>
        </w:rPr>
      </w:pPr>
    </w:p>
    <w:p w14:paraId="4153177F" w14:textId="2A286A24" w:rsidR="00EC568D" w:rsidRPr="00F90FB9" w:rsidRDefault="00207B86" w:rsidP="003F0C4D">
      <w:pPr>
        <w:pStyle w:val="Titre2"/>
        <w:keepNext w:val="0"/>
        <w:widowControl w:val="0"/>
        <w:numPr>
          <w:ilvl w:val="1"/>
          <w:numId w:val="0"/>
        </w:numPr>
        <w:autoSpaceDE w:val="0"/>
        <w:autoSpaceDN w:val="0"/>
        <w:adjustRightInd w:val="0"/>
        <w:spacing w:after="120" w:line="276" w:lineRule="auto"/>
        <w:ind w:left="856" w:hanging="431"/>
        <w:rPr>
          <w:rFonts w:ascii="Arial" w:hAnsi="Arial" w:cs="Arial"/>
        </w:rPr>
      </w:pPr>
      <w:bookmarkStart w:id="35" w:name="_Toc449459371"/>
      <w:bookmarkStart w:id="36" w:name="_Toc449459459"/>
      <w:bookmarkStart w:id="37" w:name="_Toc461710199"/>
      <w:bookmarkStart w:id="38" w:name="_Toc187671345"/>
      <w:r>
        <w:rPr>
          <w:rFonts w:ascii="Arial" w:hAnsi="Arial" w:cs="Arial"/>
        </w:rPr>
        <w:t>7</w:t>
      </w:r>
      <w:r w:rsidR="00F90FB9">
        <w:rPr>
          <w:rFonts w:ascii="Arial" w:hAnsi="Arial" w:cs="Arial"/>
        </w:rPr>
        <w:t>.2</w:t>
      </w:r>
      <w:r w:rsidR="00D751B9">
        <w:rPr>
          <w:rFonts w:ascii="Arial" w:hAnsi="Arial" w:cs="Arial"/>
        </w:rPr>
        <w:t xml:space="preserve"> </w:t>
      </w:r>
      <w:r w:rsidR="00D47BB4">
        <w:rPr>
          <w:rFonts w:ascii="Arial" w:hAnsi="Arial" w:cs="Arial"/>
        </w:rPr>
        <w:t xml:space="preserve">- </w:t>
      </w:r>
      <w:r w:rsidR="00E56B17" w:rsidRPr="00E56B17">
        <w:rPr>
          <w:rFonts w:ascii="Arial" w:hAnsi="Arial" w:cs="Arial"/>
        </w:rPr>
        <w:t>Obligation de confidentialité</w:t>
      </w:r>
      <w:bookmarkEnd w:id="35"/>
      <w:bookmarkEnd w:id="36"/>
      <w:bookmarkEnd w:id="37"/>
      <w:bookmarkEnd w:id="38"/>
    </w:p>
    <w:p w14:paraId="3BBE4F9A" w14:textId="567466FA" w:rsidR="002B116E" w:rsidRPr="002B116E" w:rsidRDefault="002B116E" w:rsidP="002B116E">
      <w:pPr>
        <w:spacing w:line="276" w:lineRule="auto"/>
        <w:jc w:val="both"/>
        <w:rPr>
          <w:rFonts w:ascii="Arial" w:hAnsi="Arial" w:cs="Arial"/>
          <w:sz w:val="24"/>
          <w:szCs w:val="24"/>
        </w:rPr>
      </w:pPr>
      <w:r w:rsidRPr="002B116E">
        <w:rPr>
          <w:rFonts w:ascii="Arial" w:hAnsi="Arial" w:cs="Arial"/>
          <w:sz w:val="24"/>
          <w:szCs w:val="24"/>
        </w:rPr>
        <w:t>Le titulaire et GEM qui, à l'occasion de l'exécution du marché, ont connaissance d'informations ou reçoivent communication de documents ou d'éléments de toute nature, présentant un caractère confidentiel,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0F00A7AE" w14:textId="77777777" w:rsidR="002B116E" w:rsidRPr="002B116E" w:rsidRDefault="002B116E" w:rsidP="002B116E">
      <w:pPr>
        <w:spacing w:line="276" w:lineRule="auto"/>
        <w:jc w:val="both"/>
        <w:rPr>
          <w:rFonts w:ascii="Arial" w:hAnsi="Arial" w:cs="Arial"/>
          <w:sz w:val="24"/>
          <w:szCs w:val="24"/>
        </w:rPr>
      </w:pPr>
    </w:p>
    <w:p w14:paraId="272D84CC" w14:textId="4A9F61CE" w:rsidR="002B116E" w:rsidRPr="002B116E" w:rsidRDefault="002B116E" w:rsidP="002B116E">
      <w:pPr>
        <w:spacing w:line="276" w:lineRule="auto"/>
        <w:jc w:val="both"/>
        <w:rPr>
          <w:rFonts w:ascii="Arial" w:hAnsi="Arial" w:cs="Arial"/>
          <w:sz w:val="24"/>
          <w:szCs w:val="24"/>
        </w:rPr>
      </w:pPr>
      <w:r w:rsidRPr="002B116E">
        <w:rPr>
          <w:rFonts w:ascii="Arial" w:hAnsi="Arial" w:cs="Arial"/>
          <w:sz w:val="24"/>
          <w:szCs w:val="24"/>
        </w:rPr>
        <w:t xml:space="preserve">Une information confidentielle désigne toute information de quelque nature (y inclus la méthodologie, la documentation, les informations ou le savoir-faire), sous quelque forme que ce soit (y inclus sous forme orale, écrite, magnétique ou électronique), sur tout support dont GEM est propriétaire ou titulaire, et qui est communiquée au titulaire, </w:t>
      </w:r>
      <w:r w:rsidRPr="002B116E">
        <w:rPr>
          <w:rFonts w:ascii="Arial" w:hAnsi="Arial" w:cs="Arial"/>
          <w:sz w:val="24"/>
          <w:szCs w:val="24"/>
        </w:rPr>
        <w:lastRenderedPageBreak/>
        <w:t>ou obtenue de toute autre façon par ce dernier dans le cadre de ses relations avec GEM. Le titulaire et son personnel, et le cas échéant ses sous-traitants, ne peuvent l'utiliser que pour l'accomplissement des prestations prévues au marché.</w:t>
      </w:r>
    </w:p>
    <w:p w14:paraId="184C3DA2" w14:textId="5F7805A2" w:rsidR="002B116E" w:rsidRPr="002B116E" w:rsidRDefault="002B116E" w:rsidP="002B116E">
      <w:pPr>
        <w:spacing w:line="276" w:lineRule="auto"/>
        <w:jc w:val="both"/>
        <w:rPr>
          <w:rFonts w:ascii="Arial" w:hAnsi="Arial" w:cs="Arial"/>
          <w:sz w:val="24"/>
          <w:szCs w:val="24"/>
        </w:rPr>
      </w:pPr>
      <w:r w:rsidRPr="002B116E">
        <w:rPr>
          <w:rFonts w:ascii="Arial" w:hAnsi="Arial" w:cs="Arial"/>
          <w:sz w:val="24"/>
          <w:szCs w:val="24"/>
        </w:rPr>
        <w:t>Le titulaire doit informer ses sous-traitants des obligations de confidentialité et des mesures de sécurité qui s'imposent à lui pour l'exécution du marché. Il doit s'assurer du respect de ces obligations par ses sous-traitants.</w:t>
      </w:r>
    </w:p>
    <w:p w14:paraId="3FE53A2E" w14:textId="1A7D03FA" w:rsidR="002B116E" w:rsidRPr="002B116E" w:rsidRDefault="002B116E" w:rsidP="002B116E">
      <w:pPr>
        <w:spacing w:line="276" w:lineRule="auto"/>
        <w:jc w:val="both"/>
        <w:rPr>
          <w:rFonts w:ascii="Arial" w:hAnsi="Arial" w:cs="Arial"/>
          <w:sz w:val="24"/>
          <w:szCs w:val="24"/>
        </w:rPr>
      </w:pPr>
      <w:r w:rsidRPr="002B116E">
        <w:rPr>
          <w:rFonts w:ascii="Arial" w:hAnsi="Arial" w:cs="Arial"/>
          <w:sz w:val="24"/>
          <w:szCs w:val="24"/>
        </w:rPr>
        <w:t>Ne sont pas couverts par cette obligation de confidentialité les informations, documents ou éléments :</w:t>
      </w:r>
    </w:p>
    <w:p w14:paraId="776644D0" w14:textId="77777777" w:rsidR="00D35F0E" w:rsidRDefault="002B116E" w:rsidP="00D35F0E">
      <w:pPr>
        <w:pStyle w:val="Paragraphedeliste"/>
        <w:numPr>
          <w:ilvl w:val="1"/>
          <w:numId w:val="13"/>
        </w:numPr>
        <w:spacing w:line="276" w:lineRule="auto"/>
        <w:ind w:left="851" w:hanging="284"/>
        <w:jc w:val="both"/>
        <w:rPr>
          <w:rFonts w:ascii="Arial" w:hAnsi="Arial" w:cs="Arial"/>
        </w:rPr>
      </w:pPr>
      <w:r w:rsidRPr="006D1B7F">
        <w:rPr>
          <w:rFonts w:ascii="Arial" w:hAnsi="Arial" w:cs="Arial"/>
        </w:rPr>
        <w:t>qui étaient dans le domaine public au moment de leur divulgation ou que GEM aurait lui-même rendus publics pendant l'exécution du marché ;</w:t>
      </w:r>
    </w:p>
    <w:p w14:paraId="27481129" w14:textId="3A5C0630" w:rsidR="00D35F0E" w:rsidRPr="00D35F0E" w:rsidRDefault="002B116E" w:rsidP="00D35F0E">
      <w:pPr>
        <w:pStyle w:val="Paragraphedeliste"/>
        <w:numPr>
          <w:ilvl w:val="1"/>
          <w:numId w:val="13"/>
        </w:numPr>
        <w:spacing w:line="276" w:lineRule="auto"/>
        <w:ind w:left="851" w:hanging="284"/>
        <w:jc w:val="both"/>
        <w:rPr>
          <w:rFonts w:ascii="Arial" w:hAnsi="Arial" w:cs="Arial"/>
        </w:rPr>
      </w:pPr>
      <w:r w:rsidRPr="00D35F0E">
        <w:rPr>
          <w:rFonts w:ascii="Arial" w:hAnsi="Arial" w:cs="Arial"/>
        </w:rPr>
        <w:t>signalés comme présentant un caractère non confidentiel et relatifs aux prestations du marché ;</w:t>
      </w:r>
    </w:p>
    <w:p w14:paraId="0CDE0011" w14:textId="22155419" w:rsidR="00D35F0E" w:rsidRPr="00D35F0E" w:rsidRDefault="002B116E" w:rsidP="005E02A6">
      <w:pPr>
        <w:pStyle w:val="Paragraphedeliste"/>
        <w:numPr>
          <w:ilvl w:val="1"/>
          <w:numId w:val="0"/>
        </w:numPr>
        <w:spacing w:after="120" w:line="276" w:lineRule="auto"/>
        <w:ind w:left="856" w:hanging="431"/>
        <w:jc w:val="both"/>
        <w:rPr>
          <w:rFonts w:ascii="Arial" w:hAnsi="Arial" w:cs="Arial"/>
        </w:rPr>
      </w:pPr>
      <w:r w:rsidRPr="00D35F0E">
        <w:rPr>
          <w:rFonts w:ascii="Arial" w:hAnsi="Arial" w:cs="Arial"/>
        </w:rPr>
        <w:t>-</w:t>
      </w:r>
      <w:r w:rsidRPr="00D35F0E">
        <w:rPr>
          <w:rFonts w:ascii="Arial" w:hAnsi="Arial" w:cs="Arial"/>
        </w:rPr>
        <w:tab/>
        <w:t>qui ont été communiqués au titulaire par un tiers ayant légalement le droit de diffuser ces informations, documents ou éléments, comme le prouvent des documents existant antérieurement à leur divulgation.</w:t>
      </w:r>
    </w:p>
    <w:p w14:paraId="060EC3E8" w14:textId="0906D1A5" w:rsidR="00EC568D" w:rsidRPr="00D35F0E" w:rsidRDefault="00EC568D" w:rsidP="0097495C">
      <w:pPr>
        <w:pStyle w:val="Titre2"/>
        <w:keepNext w:val="0"/>
        <w:widowControl w:val="0"/>
        <w:numPr>
          <w:ilvl w:val="1"/>
          <w:numId w:val="0"/>
        </w:numPr>
        <w:autoSpaceDE w:val="0"/>
        <w:autoSpaceDN w:val="0"/>
        <w:adjustRightInd w:val="0"/>
        <w:spacing w:after="120" w:line="276" w:lineRule="auto"/>
        <w:ind w:left="856" w:hanging="431"/>
        <w:rPr>
          <w:rFonts w:ascii="Arial" w:hAnsi="Arial" w:cs="Arial"/>
          <w:highlight w:val="green"/>
        </w:rPr>
      </w:pPr>
    </w:p>
    <w:sectPr w:rsidR="00EC568D" w:rsidRPr="00D35F0E">
      <w:footerReference w:type="default" r:id="rId14"/>
      <w:pgSz w:w="11907" w:h="16840"/>
      <w:pgMar w:top="1418" w:right="1418" w:bottom="1418" w:left="1418" w:header="851" w:footer="851"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4" w:author="PEYRE Anaïs" w:date="2024-12-30T14:25:00Z" w:initials="PA">
    <w:p w14:paraId="7F7E4D2E" w14:textId="77777777" w:rsidR="004A1D66" w:rsidRDefault="004A1D66">
      <w:pPr>
        <w:pStyle w:val="Commentaire"/>
      </w:pPr>
      <w:r>
        <w:rPr>
          <w:rStyle w:val="Marquedecommentaire"/>
        </w:rPr>
        <w:annotationRef/>
      </w:r>
      <w:r>
        <w:t>A revoir avec Fabienne avec BPU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F7E4D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7E4D2E" w16cid:durableId="2B1D2BC9"/>
  <w16cid:commentId w16cid:paraId="2B63DCDE" w16cid:durableId="2B1D184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794D7" w14:textId="77777777" w:rsidR="00595493" w:rsidRDefault="00595493">
      <w:r>
        <w:separator/>
      </w:r>
    </w:p>
  </w:endnote>
  <w:endnote w:type="continuationSeparator" w:id="0">
    <w:p w14:paraId="6D6BE057" w14:textId="77777777" w:rsidR="00595493" w:rsidRDefault="00595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w:altName w:val="Arial"/>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F3F63" w14:textId="06CC6976" w:rsidR="00D35F0E" w:rsidRPr="001314DB" w:rsidRDefault="005D15A5" w:rsidP="00D35F0E">
    <w:pPr>
      <w:pStyle w:val="Pieddepage"/>
      <w:rPr>
        <w:sz w:val="20"/>
      </w:rPr>
    </w:pPr>
    <w:r>
      <w:rPr>
        <w:sz w:val="20"/>
      </w:rPr>
      <w:t xml:space="preserve">CCTP </w:t>
    </w:r>
    <w:r w:rsidR="00D35F0E">
      <w:rPr>
        <w:sz w:val="20"/>
      </w:rPr>
      <w:t xml:space="preserve">25GEM0001 fnt matériel informatique </w:t>
    </w:r>
    <w:r w:rsidR="00D35F0E" w:rsidRPr="001314DB">
      <w:rPr>
        <w:sz w:val="20"/>
      </w:rPr>
      <w:tab/>
    </w:r>
    <w:r w:rsidR="00D35F0E" w:rsidRPr="001314DB">
      <w:rPr>
        <w:sz w:val="20"/>
      </w:rPr>
      <w:tab/>
    </w:r>
    <w:r w:rsidR="00D35F0E" w:rsidRPr="001314DB">
      <w:rPr>
        <w:sz w:val="20"/>
      </w:rPr>
      <w:fldChar w:fldCharType="begin"/>
    </w:r>
    <w:r w:rsidR="00D35F0E" w:rsidRPr="001314DB">
      <w:rPr>
        <w:sz w:val="20"/>
      </w:rPr>
      <w:instrText>PAGE   \* MERGEFORMAT</w:instrText>
    </w:r>
    <w:r w:rsidR="00D35F0E" w:rsidRPr="001314DB">
      <w:rPr>
        <w:sz w:val="20"/>
      </w:rPr>
      <w:fldChar w:fldCharType="separate"/>
    </w:r>
    <w:r w:rsidR="0097495C">
      <w:rPr>
        <w:noProof/>
        <w:sz w:val="20"/>
      </w:rPr>
      <w:t>12</w:t>
    </w:r>
    <w:r w:rsidR="00D35F0E" w:rsidRPr="001314DB">
      <w:rPr>
        <w:sz w:val="20"/>
      </w:rPr>
      <w:fldChar w:fldCharType="end"/>
    </w:r>
  </w:p>
  <w:p w14:paraId="7C3B5C46" w14:textId="4D82AFCE" w:rsidR="001314DB" w:rsidRPr="001314DB" w:rsidRDefault="00D35F0E" w:rsidP="001314DB">
    <w:pPr>
      <w:pStyle w:val="Pieddepage"/>
      <w:rPr>
        <w:sz w:val="20"/>
      </w:rPr>
    </w:pPr>
    <w:r>
      <w:rPr>
        <w:sz w:val="20"/>
      </w:rPr>
      <w:t xml:space="preserve">et logiciel </w:t>
    </w:r>
  </w:p>
  <w:p w14:paraId="0C4FEA9C" w14:textId="77777777" w:rsidR="005C4F30" w:rsidRDefault="005C4F30">
    <w:pPr>
      <w:pStyle w:val="Pieddepage"/>
      <w:rPr>
        <w:rStyle w:val="Numrodepag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2A101" w14:textId="77777777" w:rsidR="00595493" w:rsidRDefault="00595493">
      <w:r>
        <w:separator/>
      </w:r>
    </w:p>
  </w:footnote>
  <w:footnote w:type="continuationSeparator" w:id="0">
    <w:p w14:paraId="03E629C7" w14:textId="77777777" w:rsidR="00595493" w:rsidRDefault="00595493">
      <w:r>
        <w:continuationSeparator/>
      </w:r>
    </w:p>
  </w:footnote>
  <w:footnote w:id="1">
    <w:p w14:paraId="55A96E8D" w14:textId="77777777" w:rsidR="00D8107C" w:rsidRDefault="00D8107C">
      <w:pPr>
        <w:pStyle w:val="Notedebasdepage"/>
      </w:pPr>
      <w:r>
        <w:rPr>
          <w:rStyle w:val="Appelnotedebasdep"/>
        </w:rPr>
        <w:footnoteRef/>
      </w:r>
      <w:r>
        <w:rPr>
          <w:rStyle w:val="Appelnotedebasdep"/>
        </w:rPr>
        <w:footnoteRef/>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93955"/>
    <w:multiLevelType w:val="hybridMultilevel"/>
    <w:tmpl w:val="E1D675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7C6892"/>
    <w:multiLevelType w:val="hybridMultilevel"/>
    <w:tmpl w:val="CEDA23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237A6F"/>
    <w:multiLevelType w:val="hybridMultilevel"/>
    <w:tmpl w:val="87E62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F7109B"/>
    <w:multiLevelType w:val="hybridMultilevel"/>
    <w:tmpl w:val="17A219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0A4F4C"/>
    <w:multiLevelType w:val="hybridMultilevel"/>
    <w:tmpl w:val="F78C74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670705"/>
    <w:multiLevelType w:val="hybridMultilevel"/>
    <w:tmpl w:val="F11C8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1E0963"/>
    <w:multiLevelType w:val="hybridMultilevel"/>
    <w:tmpl w:val="EA2051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C843E0"/>
    <w:multiLevelType w:val="hybridMultilevel"/>
    <w:tmpl w:val="481257EA"/>
    <w:lvl w:ilvl="0" w:tplc="8C9485C0">
      <w:numFmt w:val="bullet"/>
      <w:lvlText w:val="-"/>
      <w:lvlJc w:val="left"/>
      <w:pPr>
        <w:ind w:left="720" w:hanging="360"/>
      </w:pPr>
      <w:rPr>
        <w:rFonts w:ascii="Calibri Light" w:eastAsia="Times New Roman"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F51F47"/>
    <w:multiLevelType w:val="hybridMultilevel"/>
    <w:tmpl w:val="5F12C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6310D6"/>
    <w:multiLevelType w:val="hybridMultilevel"/>
    <w:tmpl w:val="4978F0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9A0B2C"/>
    <w:multiLevelType w:val="hybridMultilevel"/>
    <w:tmpl w:val="7688C0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7700BC"/>
    <w:multiLevelType w:val="hybridMultilevel"/>
    <w:tmpl w:val="939A1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70491C"/>
    <w:multiLevelType w:val="hybridMultilevel"/>
    <w:tmpl w:val="180855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423699F"/>
    <w:multiLevelType w:val="hybridMultilevel"/>
    <w:tmpl w:val="9A2E75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766EEB"/>
    <w:multiLevelType w:val="hybridMultilevel"/>
    <w:tmpl w:val="81343DA6"/>
    <w:lvl w:ilvl="0" w:tplc="040C000B">
      <w:start w:val="1"/>
      <w:numFmt w:val="bullet"/>
      <w:lvlText w:val=""/>
      <w:lvlJc w:val="left"/>
      <w:pPr>
        <w:ind w:left="2136" w:hanging="360"/>
      </w:pPr>
      <w:rPr>
        <w:rFonts w:ascii="Wingdings" w:hAnsi="Wingdings" w:hint="default"/>
      </w:rPr>
    </w:lvl>
    <w:lvl w:ilvl="1" w:tplc="6E9CF62E">
      <w:numFmt w:val="bullet"/>
      <w:lvlText w:val="-"/>
      <w:lvlJc w:val="left"/>
      <w:pPr>
        <w:ind w:left="3201" w:hanging="705"/>
      </w:pPr>
      <w:rPr>
        <w:rFonts w:ascii="Arial" w:eastAsia="Times New Roman" w:hAnsi="Arial" w:cs="Arial"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5" w15:restartNumberingAfterBreak="0">
    <w:nsid w:val="7C5345EC"/>
    <w:multiLevelType w:val="hybridMultilevel"/>
    <w:tmpl w:val="51AC8B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F372F44"/>
    <w:multiLevelType w:val="hybridMultilevel"/>
    <w:tmpl w:val="210640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8"/>
  </w:num>
  <w:num w:numId="5">
    <w:abstractNumId w:val="12"/>
  </w:num>
  <w:num w:numId="6">
    <w:abstractNumId w:val="2"/>
  </w:num>
  <w:num w:numId="7">
    <w:abstractNumId w:val="9"/>
  </w:num>
  <w:num w:numId="8">
    <w:abstractNumId w:val="15"/>
  </w:num>
  <w:num w:numId="9">
    <w:abstractNumId w:val="5"/>
  </w:num>
  <w:num w:numId="10">
    <w:abstractNumId w:val="16"/>
  </w:num>
  <w:num w:numId="11">
    <w:abstractNumId w:val="0"/>
  </w:num>
  <w:num w:numId="12">
    <w:abstractNumId w:val="10"/>
  </w:num>
  <w:num w:numId="13">
    <w:abstractNumId w:val="14"/>
  </w:num>
  <w:num w:numId="14">
    <w:abstractNumId w:val="3"/>
  </w:num>
  <w:num w:numId="15">
    <w:abstractNumId w:val="6"/>
  </w:num>
  <w:num w:numId="16">
    <w:abstractNumId w:val="7"/>
  </w:num>
  <w:num w:numId="17">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revisionView w:comment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FEF"/>
    <w:rsid w:val="000046AA"/>
    <w:rsid w:val="000048A8"/>
    <w:rsid w:val="00007849"/>
    <w:rsid w:val="00012220"/>
    <w:rsid w:val="00024836"/>
    <w:rsid w:val="000439CF"/>
    <w:rsid w:val="00056F3B"/>
    <w:rsid w:val="000661D4"/>
    <w:rsid w:val="00070265"/>
    <w:rsid w:val="000771E0"/>
    <w:rsid w:val="000947C7"/>
    <w:rsid w:val="000A1B70"/>
    <w:rsid w:val="000A68E6"/>
    <w:rsid w:val="000A7ED6"/>
    <w:rsid w:val="000B29E9"/>
    <w:rsid w:val="000B5BB6"/>
    <w:rsid w:val="000C0C9E"/>
    <w:rsid w:val="000C5D97"/>
    <w:rsid w:val="000C7BA3"/>
    <w:rsid w:val="000D3322"/>
    <w:rsid w:val="000D44E4"/>
    <w:rsid w:val="000D47EA"/>
    <w:rsid w:val="000E519D"/>
    <w:rsid w:val="000E7B98"/>
    <w:rsid w:val="00102997"/>
    <w:rsid w:val="00103BD0"/>
    <w:rsid w:val="00115D7A"/>
    <w:rsid w:val="00124F6D"/>
    <w:rsid w:val="001314DB"/>
    <w:rsid w:val="001377CF"/>
    <w:rsid w:val="00144F3B"/>
    <w:rsid w:val="00153C9D"/>
    <w:rsid w:val="00163111"/>
    <w:rsid w:val="00167CED"/>
    <w:rsid w:val="00184625"/>
    <w:rsid w:val="00193A61"/>
    <w:rsid w:val="00196044"/>
    <w:rsid w:val="001A03F0"/>
    <w:rsid w:val="001A6DE0"/>
    <w:rsid w:val="001B73C7"/>
    <w:rsid w:val="001C7009"/>
    <w:rsid w:val="001D2F20"/>
    <w:rsid w:val="001E342C"/>
    <w:rsid w:val="001F0EA1"/>
    <w:rsid w:val="001F3D85"/>
    <w:rsid w:val="001F5112"/>
    <w:rsid w:val="00207B86"/>
    <w:rsid w:val="002122C0"/>
    <w:rsid w:val="00212696"/>
    <w:rsid w:val="002210A0"/>
    <w:rsid w:val="00224F80"/>
    <w:rsid w:val="00226F41"/>
    <w:rsid w:val="00250A7D"/>
    <w:rsid w:val="00254ED3"/>
    <w:rsid w:val="00255546"/>
    <w:rsid w:val="002644C7"/>
    <w:rsid w:val="00272984"/>
    <w:rsid w:val="00272B69"/>
    <w:rsid w:val="00286070"/>
    <w:rsid w:val="0029059A"/>
    <w:rsid w:val="00291709"/>
    <w:rsid w:val="00291FCA"/>
    <w:rsid w:val="00292D25"/>
    <w:rsid w:val="002A3F82"/>
    <w:rsid w:val="002A60FB"/>
    <w:rsid w:val="002A674B"/>
    <w:rsid w:val="002A6F94"/>
    <w:rsid w:val="002B116E"/>
    <w:rsid w:val="002B1D04"/>
    <w:rsid w:val="002B2537"/>
    <w:rsid w:val="002B61FE"/>
    <w:rsid w:val="002B7F50"/>
    <w:rsid w:val="002C194D"/>
    <w:rsid w:val="002C44DF"/>
    <w:rsid w:val="002D3D29"/>
    <w:rsid w:val="002D713E"/>
    <w:rsid w:val="002D7FA0"/>
    <w:rsid w:val="002E7B35"/>
    <w:rsid w:val="002E7CAC"/>
    <w:rsid w:val="0030772E"/>
    <w:rsid w:val="00312CF1"/>
    <w:rsid w:val="00314470"/>
    <w:rsid w:val="003330A2"/>
    <w:rsid w:val="003358C9"/>
    <w:rsid w:val="00343F6C"/>
    <w:rsid w:val="00351E93"/>
    <w:rsid w:val="003543FC"/>
    <w:rsid w:val="003563C4"/>
    <w:rsid w:val="003604B5"/>
    <w:rsid w:val="00373D87"/>
    <w:rsid w:val="003D180D"/>
    <w:rsid w:val="003D3D4C"/>
    <w:rsid w:val="003F0C4D"/>
    <w:rsid w:val="003F7066"/>
    <w:rsid w:val="00427FEF"/>
    <w:rsid w:val="00444862"/>
    <w:rsid w:val="0044496D"/>
    <w:rsid w:val="00447529"/>
    <w:rsid w:val="00451300"/>
    <w:rsid w:val="00451829"/>
    <w:rsid w:val="00452264"/>
    <w:rsid w:val="00455EDC"/>
    <w:rsid w:val="00472E11"/>
    <w:rsid w:val="004A1D66"/>
    <w:rsid w:val="004C650D"/>
    <w:rsid w:val="004C7894"/>
    <w:rsid w:val="004D496D"/>
    <w:rsid w:val="004D6FEA"/>
    <w:rsid w:val="004E2B42"/>
    <w:rsid w:val="004E55C3"/>
    <w:rsid w:val="004F1ED1"/>
    <w:rsid w:val="00512801"/>
    <w:rsid w:val="00516F09"/>
    <w:rsid w:val="00524724"/>
    <w:rsid w:val="00526595"/>
    <w:rsid w:val="00530053"/>
    <w:rsid w:val="00542C9A"/>
    <w:rsid w:val="005500F4"/>
    <w:rsid w:val="0058052F"/>
    <w:rsid w:val="00583A0F"/>
    <w:rsid w:val="00595493"/>
    <w:rsid w:val="005970C7"/>
    <w:rsid w:val="005A2B4D"/>
    <w:rsid w:val="005A4E1F"/>
    <w:rsid w:val="005B0300"/>
    <w:rsid w:val="005B12DC"/>
    <w:rsid w:val="005B523F"/>
    <w:rsid w:val="005B5F6C"/>
    <w:rsid w:val="005C3D04"/>
    <w:rsid w:val="005C46E1"/>
    <w:rsid w:val="005C4F30"/>
    <w:rsid w:val="005C51CB"/>
    <w:rsid w:val="005D15A5"/>
    <w:rsid w:val="005E619F"/>
    <w:rsid w:val="005F078D"/>
    <w:rsid w:val="005F21CF"/>
    <w:rsid w:val="005F34F8"/>
    <w:rsid w:val="005F5C2B"/>
    <w:rsid w:val="00614368"/>
    <w:rsid w:val="00622B1D"/>
    <w:rsid w:val="006305DE"/>
    <w:rsid w:val="00632C59"/>
    <w:rsid w:val="00636336"/>
    <w:rsid w:val="00637D86"/>
    <w:rsid w:val="00644F87"/>
    <w:rsid w:val="00653395"/>
    <w:rsid w:val="0065387A"/>
    <w:rsid w:val="00656CE8"/>
    <w:rsid w:val="006611DE"/>
    <w:rsid w:val="00662FFD"/>
    <w:rsid w:val="00663387"/>
    <w:rsid w:val="00666FE3"/>
    <w:rsid w:val="00680FF5"/>
    <w:rsid w:val="00683994"/>
    <w:rsid w:val="00686F19"/>
    <w:rsid w:val="00690985"/>
    <w:rsid w:val="00695886"/>
    <w:rsid w:val="00697B30"/>
    <w:rsid w:val="006A0CB7"/>
    <w:rsid w:val="006C0CB2"/>
    <w:rsid w:val="006C74D3"/>
    <w:rsid w:val="006D1B7F"/>
    <w:rsid w:val="006F0EF0"/>
    <w:rsid w:val="006F71FB"/>
    <w:rsid w:val="00700254"/>
    <w:rsid w:val="0070382A"/>
    <w:rsid w:val="007173D0"/>
    <w:rsid w:val="00717653"/>
    <w:rsid w:val="00720728"/>
    <w:rsid w:val="00721CF9"/>
    <w:rsid w:val="00724E44"/>
    <w:rsid w:val="00731697"/>
    <w:rsid w:val="0073283F"/>
    <w:rsid w:val="0073332F"/>
    <w:rsid w:val="00736A31"/>
    <w:rsid w:val="007406FA"/>
    <w:rsid w:val="00745C2E"/>
    <w:rsid w:val="00774BEE"/>
    <w:rsid w:val="0077724C"/>
    <w:rsid w:val="007A1E0D"/>
    <w:rsid w:val="007A32A5"/>
    <w:rsid w:val="007A40E4"/>
    <w:rsid w:val="007A4746"/>
    <w:rsid w:val="007B0F40"/>
    <w:rsid w:val="007D2539"/>
    <w:rsid w:val="007E1644"/>
    <w:rsid w:val="007E2D67"/>
    <w:rsid w:val="007E3CAA"/>
    <w:rsid w:val="007E6C92"/>
    <w:rsid w:val="007F6FF7"/>
    <w:rsid w:val="00807AB9"/>
    <w:rsid w:val="00811324"/>
    <w:rsid w:val="0081301A"/>
    <w:rsid w:val="008161A7"/>
    <w:rsid w:val="008413B6"/>
    <w:rsid w:val="00842F43"/>
    <w:rsid w:val="00845027"/>
    <w:rsid w:val="00850B61"/>
    <w:rsid w:val="008530F8"/>
    <w:rsid w:val="008568D5"/>
    <w:rsid w:val="008574DE"/>
    <w:rsid w:val="00860181"/>
    <w:rsid w:val="00862000"/>
    <w:rsid w:val="00870C32"/>
    <w:rsid w:val="00877361"/>
    <w:rsid w:val="00883402"/>
    <w:rsid w:val="00886B70"/>
    <w:rsid w:val="008A3F73"/>
    <w:rsid w:val="008B09C7"/>
    <w:rsid w:val="008B211E"/>
    <w:rsid w:val="008C0BF3"/>
    <w:rsid w:val="008C4C0D"/>
    <w:rsid w:val="008D7019"/>
    <w:rsid w:val="008E6078"/>
    <w:rsid w:val="009168AC"/>
    <w:rsid w:val="00917DAA"/>
    <w:rsid w:val="00924573"/>
    <w:rsid w:val="0093088C"/>
    <w:rsid w:val="0093636A"/>
    <w:rsid w:val="00946787"/>
    <w:rsid w:val="00951B90"/>
    <w:rsid w:val="00954C41"/>
    <w:rsid w:val="0097495C"/>
    <w:rsid w:val="00981CFE"/>
    <w:rsid w:val="0098665B"/>
    <w:rsid w:val="00991E4F"/>
    <w:rsid w:val="009A2E9F"/>
    <w:rsid w:val="009B1FFF"/>
    <w:rsid w:val="009B2D7E"/>
    <w:rsid w:val="009C0F8A"/>
    <w:rsid w:val="009C3785"/>
    <w:rsid w:val="009C3B33"/>
    <w:rsid w:val="009C440E"/>
    <w:rsid w:val="009C6C78"/>
    <w:rsid w:val="009D68E9"/>
    <w:rsid w:val="009F1653"/>
    <w:rsid w:val="009F4243"/>
    <w:rsid w:val="00A167A5"/>
    <w:rsid w:val="00A24453"/>
    <w:rsid w:val="00A257F8"/>
    <w:rsid w:val="00A275F7"/>
    <w:rsid w:val="00A35E19"/>
    <w:rsid w:val="00A36C45"/>
    <w:rsid w:val="00A465A5"/>
    <w:rsid w:val="00A550A6"/>
    <w:rsid w:val="00A61DCA"/>
    <w:rsid w:val="00A642A0"/>
    <w:rsid w:val="00A64BBD"/>
    <w:rsid w:val="00A91B0D"/>
    <w:rsid w:val="00A92903"/>
    <w:rsid w:val="00AA13ED"/>
    <w:rsid w:val="00AA1744"/>
    <w:rsid w:val="00AA7FA1"/>
    <w:rsid w:val="00AF088E"/>
    <w:rsid w:val="00AF6C29"/>
    <w:rsid w:val="00AF7E02"/>
    <w:rsid w:val="00B075EE"/>
    <w:rsid w:val="00B10DAB"/>
    <w:rsid w:val="00B114CE"/>
    <w:rsid w:val="00B14520"/>
    <w:rsid w:val="00B224CA"/>
    <w:rsid w:val="00B337D8"/>
    <w:rsid w:val="00B37BE8"/>
    <w:rsid w:val="00B43A57"/>
    <w:rsid w:val="00B62E23"/>
    <w:rsid w:val="00B63B1D"/>
    <w:rsid w:val="00B66628"/>
    <w:rsid w:val="00B66F2C"/>
    <w:rsid w:val="00B67A63"/>
    <w:rsid w:val="00B80A6B"/>
    <w:rsid w:val="00B877C3"/>
    <w:rsid w:val="00B87D20"/>
    <w:rsid w:val="00B943AF"/>
    <w:rsid w:val="00B95BA6"/>
    <w:rsid w:val="00BB05D6"/>
    <w:rsid w:val="00BB17B9"/>
    <w:rsid w:val="00BB39A1"/>
    <w:rsid w:val="00BC1687"/>
    <w:rsid w:val="00BC197C"/>
    <w:rsid w:val="00BC27D6"/>
    <w:rsid w:val="00BC6A10"/>
    <w:rsid w:val="00BC7D1A"/>
    <w:rsid w:val="00BE195A"/>
    <w:rsid w:val="00C11484"/>
    <w:rsid w:val="00C14B30"/>
    <w:rsid w:val="00C14CEA"/>
    <w:rsid w:val="00C156E1"/>
    <w:rsid w:val="00C25094"/>
    <w:rsid w:val="00C267E3"/>
    <w:rsid w:val="00C33E1A"/>
    <w:rsid w:val="00C44174"/>
    <w:rsid w:val="00C5737A"/>
    <w:rsid w:val="00C60F9D"/>
    <w:rsid w:val="00C613AC"/>
    <w:rsid w:val="00C66799"/>
    <w:rsid w:val="00C70177"/>
    <w:rsid w:val="00C70270"/>
    <w:rsid w:val="00C750E2"/>
    <w:rsid w:val="00C754B2"/>
    <w:rsid w:val="00C812BF"/>
    <w:rsid w:val="00C8400A"/>
    <w:rsid w:val="00CA6380"/>
    <w:rsid w:val="00CB2B4B"/>
    <w:rsid w:val="00CB33BD"/>
    <w:rsid w:val="00CC0507"/>
    <w:rsid w:val="00CC7668"/>
    <w:rsid w:val="00CC7B1A"/>
    <w:rsid w:val="00CD0C25"/>
    <w:rsid w:val="00CD5505"/>
    <w:rsid w:val="00CE0418"/>
    <w:rsid w:val="00CE5F77"/>
    <w:rsid w:val="00CE683A"/>
    <w:rsid w:val="00D00C45"/>
    <w:rsid w:val="00D033B5"/>
    <w:rsid w:val="00D1249F"/>
    <w:rsid w:val="00D14096"/>
    <w:rsid w:val="00D1501F"/>
    <w:rsid w:val="00D216BC"/>
    <w:rsid w:val="00D35F0E"/>
    <w:rsid w:val="00D454BF"/>
    <w:rsid w:val="00D46B4D"/>
    <w:rsid w:val="00D47BB4"/>
    <w:rsid w:val="00D61531"/>
    <w:rsid w:val="00D618F1"/>
    <w:rsid w:val="00D73274"/>
    <w:rsid w:val="00D740AA"/>
    <w:rsid w:val="00D751B9"/>
    <w:rsid w:val="00D75C4C"/>
    <w:rsid w:val="00D76FA2"/>
    <w:rsid w:val="00D8107C"/>
    <w:rsid w:val="00D85F21"/>
    <w:rsid w:val="00D9032F"/>
    <w:rsid w:val="00D93FA5"/>
    <w:rsid w:val="00D95AFA"/>
    <w:rsid w:val="00DC42AF"/>
    <w:rsid w:val="00DD03C4"/>
    <w:rsid w:val="00E079CC"/>
    <w:rsid w:val="00E07A09"/>
    <w:rsid w:val="00E1382F"/>
    <w:rsid w:val="00E15C0D"/>
    <w:rsid w:val="00E20ED9"/>
    <w:rsid w:val="00E32E66"/>
    <w:rsid w:val="00E334EE"/>
    <w:rsid w:val="00E34815"/>
    <w:rsid w:val="00E379E6"/>
    <w:rsid w:val="00E45AF2"/>
    <w:rsid w:val="00E45F80"/>
    <w:rsid w:val="00E56B17"/>
    <w:rsid w:val="00E626FB"/>
    <w:rsid w:val="00E63324"/>
    <w:rsid w:val="00E7186E"/>
    <w:rsid w:val="00E84E6B"/>
    <w:rsid w:val="00E856D5"/>
    <w:rsid w:val="00E90BB0"/>
    <w:rsid w:val="00E94710"/>
    <w:rsid w:val="00E96A17"/>
    <w:rsid w:val="00EA22A2"/>
    <w:rsid w:val="00EA4293"/>
    <w:rsid w:val="00EC2732"/>
    <w:rsid w:val="00EC568D"/>
    <w:rsid w:val="00EC76A4"/>
    <w:rsid w:val="00ED05CD"/>
    <w:rsid w:val="00ED47BB"/>
    <w:rsid w:val="00ED4FC7"/>
    <w:rsid w:val="00ED7186"/>
    <w:rsid w:val="00EF4343"/>
    <w:rsid w:val="00F06780"/>
    <w:rsid w:val="00F15B55"/>
    <w:rsid w:val="00F20C34"/>
    <w:rsid w:val="00F20F44"/>
    <w:rsid w:val="00F30831"/>
    <w:rsid w:val="00F42265"/>
    <w:rsid w:val="00F42EF6"/>
    <w:rsid w:val="00F4780E"/>
    <w:rsid w:val="00F5194F"/>
    <w:rsid w:val="00F6226E"/>
    <w:rsid w:val="00F657BF"/>
    <w:rsid w:val="00F67A77"/>
    <w:rsid w:val="00F708AC"/>
    <w:rsid w:val="00F731D6"/>
    <w:rsid w:val="00F732D4"/>
    <w:rsid w:val="00F7515C"/>
    <w:rsid w:val="00F76840"/>
    <w:rsid w:val="00F80ADE"/>
    <w:rsid w:val="00F8328D"/>
    <w:rsid w:val="00F87808"/>
    <w:rsid w:val="00F87A8A"/>
    <w:rsid w:val="00F90FB9"/>
    <w:rsid w:val="00F9515E"/>
    <w:rsid w:val="00F96375"/>
    <w:rsid w:val="00FB76FE"/>
    <w:rsid w:val="00FD0A05"/>
    <w:rsid w:val="00FE445A"/>
    <w:rsid w:val="00FE59DA"/>
    <w:rsid w:val="00FE6B46"/>
    <w:rsid w:val="00FF501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44DB7C"/>
  <w15:chartTrackingRefBased/>
  <w15:docId w15:val="{41247997-7C0E-455F-85EE-3C3E51C9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697"/>
    <w:rPr>
      <w:sz w:val="22"/>
      <w:lang w:eastAsia="fr-FR"/>
    </w:rPr>
  </w:style>
  <w:style w:type="paragraph" w:styleId="Titre1">
    <w:name w:val="heading 1"/>
    <w:basedOn w:val="Normal"/>
    <w:next w:val="Normal"/>
    <w:qFormat/>
    <w:pPr>
      <w:keepNext/>
      <w:spacing w:before="240" w:after="60"/>
      <w:outlineLvl w:val="0"/>
    </w:pPr>
    <w:rPr>
      <w:b/>
      <w:kern w:val="28"/>
      <w:sz w:val="26"/>
    </w:rPr>
  </w:style>
  <w:style w:type="paragraph" w:styleId="Titre2">
    <w:name w:val="heading 2"/>
    <w:basedOn w:val="Normal"/>
    <w:next w:val="Normal"/>
    <w:link w:val="Titre2Car"/>
    <w:qFormat/>
    <w:pPr>
      <w:keepNext/>
      <w:spacing w:before="240" w:after="60"/>
      <w:ind w:left="284"/>
      <w:outlineLvl w:val="1"/>
    </w:pPr>
    <w:rPr>
      <w:i/>
      <w:sz w:val="24"/>
      <w:u w:val="single"/>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basedOn w:val="Normal"/>
    <w:link w:val="PieddepageCar"/>
    <w:uiPriority w:val="99"/>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semiHidden/>
    <w:pPr>
      <w:tabs>
        <w:tab w:val="center" w:pos="4536"/>
        <w:tab w:val="right" w:pos="9072"/>
      </w:tabs>
    </w:pPr>
  </w:style>
  <w:style w:type="paragraph" w:styleId="TM3">
    <w:name w:val="toc 3"/>
    <w:basedOn w:val="Normal"/>
    <w:next w:val="Normal"/>
    <w:semiHidden/>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emiHidden/>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Notedebasdepage">
    <w:name w:val="footnote text"/>
    <w:basedOn w:val="Normal"/>
    <w:semiHidden/>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Pr>
      <w:b/>
    </w:rPr>
  </w:style>
  <w:style w:type="character" w:styleId="Lienhypertexte">
    <w:name w:val="Hyperlink"/>
    <w:uiPriority w:val="99"/>
    <w:rPr>
      <w:color w:val="0000FF"/>
      <w:u w:val="single"/>
    </w:rPr>
  </w:style>
  <w:style w:type="paragraph" w:styleId="Corpsdetexte">
    <w:name w:val="Body Text"/>
    <w:basedOn w:val="Normal"/>
    <w:semiHidden/>
    <w:pPr>
      <w:spacing w:before="80"/>
      <w:jc w:val="both"/>
    </w:pPr>
    <w:rPr>
      <w:noProof/>
    </w:rPr>
  </w:style>
  <w:style w:type="paragraph" w:customStyle="1" w:styleId="Paragraphe">
    <w:name w:val="Paragraphe"/>
    <w:basedOn w:val="Normal"/>
    <w:pPr>
      <w:spacing w:before="120"/>
      <w:jc w:val="both"/>
    </w:pPr>
  </w:style>
  <w:style w:type="paragraph" w:styleId="Corpsdetexte3">
    <w:name w:val="Body Text 3"/>
    <w:basedOn w:val="Normal"/>
    <w:semiHidden/>
    <w:pPr>
      <w:spacing w:before="80"/>
      <w:jc w:val="both"/>
    </w:pPr>
    <w:rPr>
      <w:bCs/>
      <w:noProof/>
      <w:color w:val="333399"/>
    </w:rPr>
  </w:style>
  <w:style w:type="paragraph" w:styleId="Corpsdetexte2">
    <w:name w:val="Body Text 2"/>
    <w:basedOn w:val="Normal"/>
    <w:semiHidden/>
    <w:pPr>
      <w:jc w:val="center"/>
    </w:pPr>
    <w:rPr>
      <w:b/>
      <w:bCs/>
    </w:rPr>
  </w:style>
  <w:style w:type="paragraph" w:customStyle="1" w:styleId="Retraitnormalbleu">
    <w:name w:val="Retrait normal bleu"/>
    <w:basedOn w:val="Retraitnormal"/>
    <w:pPr>
      <w:spacing w:before="80"/>
      <w:ind w:left="284"/>
      <w:jc w:val="both"/>
    </w:pPr>
    <w:rPr>
      <w:noProof/>
      <w:color w:val="0000FF"/>
    </w:rPr>
  </w:style>
  <w:style w:type="paragraph" w:styleId="Retraitnormal">
    <w:name w:val="Normal Indent"/>
    <w:basedOn w:val="Normal"/>
    <w:semiHidden/>
    <w:pPr>
      <w:ind w:left="708"/>
    </w:pPr>
  </w:style>
  <w:style w:type="paragraph" w:customStyle="1" w:styleId="RedNomDoc">
    <w:name w:val="RedNomDoc"/>
    <w:basedOn w:val="Normal"/>
    <w:uiPriority w:val="99"/>
    <w:rsid w:val="008D7019"/>
    <w:pPr>
      <w:widowControl w:val="0"/>
      <w:autoSpaceDE w:val="0"/>
      <w:autoSpaceDN w:val="0"/>
      <w:adjustRightInd w:val="0"/>
      <w:jc w:val="center"/>
    </w:pPr>
    <w:rPr>
      <w:rFonts w:ascii="Arial" w:hAnsi="Arial" w:cs="Arial"/>
      <w:b/>
      <w:bCs/>
      <w:sz w:val="30"/>
      <w:szCs w:val="30"/>
    </w:rPr>
  </w:style>
  <w:style w:type="paragraph" w:styleId="Paragraphedeliste">
    <w:name w:val="List Paragraph"/>
    <w:basedOn w:val="Normal"/>
    <w:link w:val="ParagraphedelisteCar"/>
    <w:uiPriority w:val="34"/>
    <w:qFormat/>
    <w:rsid w:val="00EC568D"/>
    <w:pPr>
      <w:widowControl w:val="0"/>
      <w:autoSpaceDE w:val="0"/>
      <w:autoSpaceDN w:val="0"/>
      <w:adjustRightInd w:val="0"/>
      <w:ind w:left="720"/>
      <w:contextualSpacing/>
    </w:pPr>
    <w:rPr>
      <w:rFonts w:ascii="Segoe UI" w:hAnsi="Segoe UI" w:cs="Segoe UI"/>
      <w:sz w:val="24"/>
      <w:szCs w:val="24"/>
    </w:rPr>
  </w:style>
  <w:style w:type="table" w:styleId="Grilledutableau">
    <w:name w:val="Table Grid"/>
    <w:basedOn w:val="TableauNormal"/>
    <w:uiPriority w:val="59"/>
    <w:rsid w:val="00736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32E66"/>
    <w:rPr>
      <w:rFonts w:ascii="Segoe UI" w:hAnsi="Segoe UI" w:cs="Segoe UI"/>
      <w:sz w:val="18"/>
      <w:szCs w:val="18"/>
    </w:rPr>
  </w:style>
  <w:style w:type="character" w:customStyle="1" w:styleId="TextedebullesCar">
    <w:name w:val="Texte de bulles Car"/>
    <w:link w:val="Textedebulles"/>
    <w:uiPriority w:val="99"/>
    <w:semiHidden/>
    <w:rsid w:val="00E32E66"/>
    <w:rPr>
      <w:rFonts w:ascii="Segoe UI" w:hAnsi="Segoe UI" w:cs="Segoe UI"/>
      <w:sz w:val="18"/>
      <w:szCs w:val="18"/>
    </w:rPr>
  </w:style>
  <w:style w:type="character" w:customStyle="1" w:styleId="PieddepageCar">
    <w:name w:val="Pied de page Car"/>
    <w:link w:val="Pieddepage"/>
    <w:uiPriority w:val="99"/>
    <w:rsid w:val="00144F3B"/>
    <w:rPr>
      <w:sz w:val="22"/>
    </w:rPr>
  </w:style>
  <w:style w:type="paragraph" w:customStyle="1" w:styleId="ParagrapheIndent2">
    <w:name w:val="ParagrapheIndent2"/>
    <w:basedOn w:val="Normal"/>
    <w:next w:val="Normal"/>
    <w:qFormat/>
    <w:rsid w:val="00F96375"/>
    <w:rPr>
      <w:rFonts w:ascii="DejaVu Sans" w:eastAsia="DejaVu Sans" w:hAnsi="DejaVu Sans" w:cs="DejaVu Sans"/>
      <w:szCs w:val="24"/>
      <w:lang w:val="en-US" w:eastAsia="en-US"/>
    </w:rPr>
  </w:style>
  <w:style w:type="paragraph" w:styleId="Sansinterligne">
    <w:name w:val="No Spacing"/>
    <w:uiPriority w:val="1"/>
    <w:qFormat/>
    <w:rsid w:val="00CC7668"/>
    <w:rPr>
      <w:rFonts w:ascii="Calibri" w:eastAsia="Calibri" w:hAnsi="Calibri"/>
      <w:sz w:val="22"/>
      <w:szCs w:val="22"/>
      <w:lang w:eastAsia="en-US"/>
    </w:rPr>
  </w:style>
  <w:style w:type="paragraph" w:styleId="NormalWeb">
    <w:name w:val="Normal (Web)"/>
    <w:basedOn w:val="Normal"/>
    <w:uiPriority w:val="99"/>
    <w:unhideWhenUsed/>
    <w:rsid w:val="00D1501F"/>
    <w:pPr>
      <w:spacing w:before="100" w:beforeAutospacing="1" w:after="100" w:afterAutospacing="1"/>
    </w:pPr>
    <w:rPr>
      <w:sz w:val="24"/>
      <w:szCs w:val="24"/>
    </w:rPr>
  </w:style>
  <w:style w:type="character" w:customStyle="1" w:styleId="ParagraphedelisteCar">
    <w:name w:val="Paragraphe de liste Car"/>
    <w:link w:val="Paragraphedeliste"/>
    <w:uiPriority w:val="34"/>
    <w:locked/>
    <w:rsid w:val="005C51CB"/>
    <w:rPr>
      <w:rFonts w:ascii="Segoe UI" w:hAnsi="Segoe UI" w:cs="Segoe UI"/>
      <w:sz w:val="24"/>
      <w:szCs w:val="24"/>
    </w:rPr>
  </w:style>
  <w:style w:type="character" w:styleId="Marquedecommentaire">
    <w:name w:val="annotation reference"/>
    <w:uiPriority w:val="99"/>
    <w:semiHidden/>
    <w:unhideWhenUsed/>
    <w:rsid w:val="00D8107C"/>
    <w:rPr>
      <w:sz w:val="16"/>
      <w:szCs w:val="16"/>
    </w:rPr>
  </w:style>
  <w:style w:type="paragraph" w:styleId="Objetducommentaire">
    <w:name w:val="annotation subject"/>
    <w:basedOn w:val="Commentaire"/>
    <w:next w:val="Commentaire"/>
    <w:link w:val="ObjetducommentaireCar"/>
    <w:uiPriority w:val="99"/>
    <w:semiHidden/>
    <w:unhideWhenUsed/>
    <w:rsid w:val="00D8107C"/>
    <w:rPr>
      <w:b/>
      <w:bCs/>
      <w:sz w:val="20"/>
    </w:rPr>
  </w:style>
  <w:style w:type="character" w:customStyle="1" w:styleId="CommentaireCar">
    <w:name w:val="Commentaire Car"/>
    <w:link w:val="Commentaire"/>
    <w:semiHidden/>
    <w:rsid w:val="00D8107C"/>
    <w:rPr>
      <w:sz w:val="22"/>
    </w:rPr>
  </w:style>
  <w:style w:type="character" w:customStyle="1" w:styleId="ObjetducommentaireCar">
    <w:name w:val="Objet du commentaire Car"/>
    <w:link w:val="Objetducommentaire"/>
    <w:uiPriority w:val="99"/>
    <w:semiHidden/>
    <w:rsid w:val="00D8107C"/>
    <w:rPr>
      <w:b/>
      <w:bCs/>
      <w:sz w:val="22"/>
    </w:rPr>
  </w:style>
  <w:style w:type="character" w:customStyle="1" w:styleId="Titre2Car">
    <w:name w:val="Titre 2 Car"/>
    <w:basedOn w:val="Policepardfaut"/>
    <w:link w:val="Titre2"/>
    <w:rsid w:val="00F731D6"/>
    <w:rPr>
      <w:i/>
      <w:sz w:val="24"/>
      <w:u w:val="single"/>
      <w:lang w:eastAsia="fr-FR"/>
    </w:rPr>
  </w:style>
  <w:style w:type="character" w:styleId="Lienhypertextesuivivisit">
    <w:name w:val="FollowedHyperlink"/>
    <w:basedOn w:val="Policepardfaut"/>
    <w:uiPriority w:val="99"/>
    <w:semiHidden/>
    <w:unhideWhenUsed/>
    <w:rsid w:val="00D35F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33923">
      <w:bodyDiv w:val="1"/>
      <w:marLeft w:val="0"/>
      <w:marRight w:val="0"/>
      <w:marTop w:val="0"/>
      <w:marBottom w:val="0"/>
      <w:divBdr>
        <w:top w:val="none" w:sz="0" w:space="0" w:color="auto"/>
        <w:left w:val="none" w:sz="0" w:space="0" w:color="auto"/>
        <w:bottom w:val="none" w:sz="0" w:space="0" w:color="auto"/>
        <w:right w:val="none" w:sz="0" w:space="0" w:color="auto"/>
      </w:divBdr>
    </w:div>
    <w:div w:id="371424605">
      <w:bodyDiv w:val="1"/>
      <w:marLeft w:val="0"/>
      <w:marRight w:val="0"/>
      <w:marTop w:val="0"/>
      <w:marBottom w:val="0"/>
      <w:divBdr>
        <w:top w:val="none" w:sz="0" w:space="0" w:color="auto"/>
        <w:left w:val="none" w:sz="0" w:space="0" w:color="auto"/>
        <w:bottom w:val="none" w:sz="0" w:space="0" w:color="auto"/>
        <w:right w:val="none" w:sz="0" w:space="0" w:color="auto"/>
      </w:divBdr>
    </w:div>
    <w:div w:id="522785055">
      <w:bodyDiv w:val="1"/>
      <w:marLeft w:val="0"/>
      <w:marRight w:val="0"/>
      <w:marTop w:val="0"/>
      <w:marBottom w:val="0"/>
      <w:divBdr>
        <w:top w:val="none" w:sz="0" w:space="0" w:color="auto"/>
        <w:left w:val="none" w:sz="0" w:space="0" w:color="auto"/>
        <w:bottom w:val="none" w:sz="0" w:space="0" w:color="auto"/>
        <w:right w:val="none" w:sz="0" w:space="0" w:color="auto"/>
      </w:divBdr>
    </w:div>
    <w:div w:id="529951038">
      <w:bodyDiv w:val="1"/>
      <w:marLeft w:val="0"/>
      <w:marRight w:val="0"/>
      <w:marTop w:val="0"/>
      <w:marBottom w:val="0"/>
      <w:divBdr>
        <w:top w:val="none" w:sz="0" w:space="0" w:color="auto"/>
        <w:left w:val="none" w:sz="0" w:space="0" w:color="auto"/>
        <w:bottom w:val="none" w:sz="0" w:space="0" w:color="auto"/>
        <w:right w:val="none" w:sz="0" w:space="0" w:color="auto"/>
      </w:divBdr>
    </w:div>
    <w:div w:id="626470943">
      <w:bodyDiv w:val="1"/>
      <w:marLeft w:val="0"/>
      <w:marRight w:val="0"/>
      <w:marTop w:val="0"/>
      <w:marBottom w:val="0"/>
      <w:divBdr>
        <w:top w:val="none" w:sz="0" w:space="0" w:color="auto"/>
        <w:left w:val="none" w:sz="0" w:space="0" w:color="auto"/>
        <w:bottom w:val="none" w:sz="0" w:space="0" w:color="auto"/>
        <w:right w:val="none" w:sz="0" w:space="0" w:color="auto"/>
      </w:divBdr>
    </w:div>
    <w:div w:id="679234054">
      <w:bodyDiv w:val="1"/>
      <w:marLeft w:val="0"/>
      <w:marRight w:val="0"/>
      <w:marTop w:val="0"/>
      <w:marBottom w:val="0"/>
      <w:divBdr>
        <w:top w:val="none" w:sz="0" w:space="0" w:color="auto"/>
        <w:left w:val="none" w:sz="0" w:space="0" w:color="auto"/>
        <w:bottom w:val="none" w:sz="0" w:space="0" w:color="auto"/>
        <w:right w:val="none" w:sz="0" w:space="0" w:color="auto"/>
      </w:divBdr>
    </w:div>
    <w:div w:id="789208017">
      <w:bodyDiv w:val="1"/>
      <w:marLeft w:val="0"/>
      <w:marRight w:val="0"/>
      <w:marTop w:val="0"/>
      <w:marBottom w:val="0"/>
      <w:divBdr>
        <w:top w:val="none" w:sz="0" w:space="0" w:color="auto"/>
        <w:left w:val="none" w:sz="0" w:space="0" w:color="auto"/>
        <w:bottom w:val="none" w:sz="0" w:space="0" w:color="auto"/>
        <w:right w:val="none" w:sz="0" w:space="0" w:color="auto"/>
      </w:divBdr>
    </w:div>
    <w:div w:id="908149054">
      <w:bodyDiv w:val="1"/>
      <w:marLeft w:val="0"/>
      <w:marRight w:val="0"/>
      <w:marTop w:val="0"/>
      <w:marBottom w:val="0"/>
      <w:divBdr>
        <w:top w:val="none" w:sz="0" w:space="0" w:color="auto"/>
        <w:left w:val="none" w:sz="0" w:space="0" w:color="auto"/>
        <w:bottom w:val="none" w:sz="0" w:space="0" w:color="auto"/>
        <w:right w:val="none" w:sz="0" w:space="0" w:color="auto"/>
      </w:divBdr>
    </w:div>
    <w:div w:id="965622923">
      <w:bodyDiv w:val="1"/>
      <w:marLeft w:val="0"/>
      <w:marRight w:val="0"/>
      <w:marTop w:val="0"/>
      <w:marBottom w:val="0"/>
      <w:divBdr>
        <w:top w:val="none" w:sz="0" w:space="0" w:color="auto"/>
        <w:left w:val="none" w:sz="0" w:space="0" w:color="auto"/>
        <w:bottom w:val="none" w:sz="0" w:space="0" w:color="auto"/>
        <w:right w:val="none" w:sz="0" w:space="0" w:color="auto"/>
      </w:divBdr>
    </w:div>
    <w:div w:id="1079134062">
      <w:bodyDiv w:val="1"/>
      <w:marLeft w:val="0"/>
      <w:marRight w:val="0"/>
      <w:marTop w:val="0"/>
      <w:marBottom w:val="0"/>
      <w:divBdr>
        <w:top w:val="none" w:sz="0" w:space="0" w:color="auto"/>
        <w:left w:val="none" w:sz="0" w:space="0" w:color="auto"/>
        <w:bottom w:val="none" w:sz="0" w:space="0" w:color="auto"/>
        <w:right w:val="none" w:sz="0" w:space="0" w:color="auto"/>
      </w:divBdr>
    </w:div>
    <w:div w:id="1123310781">
      <w:bodyDiv w:val="1"/>
      <w:marLeft w:val="0"/>
      <w:marRight w:val="0"/>
      <w:marTop w:val="0"/>
      <w:marBottom w:val="0"/>
      <w:divBdr>
        <w:top w:val="none" w:sz="0" w:space="0" w:color="auto"/>
        <w:left w:val="none" w:sz="0" w:space="0" w:color="auto"/>
        <w:bottom w:val="none" w:sz="0" w:space="0" w:color="auto"/>
        <w:right w:val="none" w:sz="0" w:space="0" w:color="auto"/>
      </w:divBdr>
    </w:div>
    <w:div w:id="1144276059">
      <w:bodyDiv w:val="1"/>
      <w:marLeft w:val="0"/>
      <w:marRight w:val="0"/>
      <w:marTop w:val="0"/>
      <w:marBottom w:val="0"/>
      <w:divBdr>
        <w:top w:val="none" w:sz="0" w:space="0" w:color="auto"/>
        <w:left w:val="none" w:sz="0" w:space="0" w:color="auto"/>
        <w:bottom w:val="none" w:sz="0" w:space="0" w:color="auto"/>
        <w:right w:val="none" w:sz="0" w:space="0" w:color="auto"/>
      </w:divBdr>
    </w:div>
    <w:div w:id="1278294927">
      <w:bodyDiv w:val="1"/>
      <w:marLeft w:val="0"/>
      <w:marRight w:val="0"/>
      <w:marTop w:val="0"/>
      <w:marBottom w:val="0"/>
      <w:divBdr>
        <w:top w:val="none" w:sz="0" w:space="0" w:color="auto"/>
        <w:left w:val="none" w:sz="0" w:space="0" w:color="auto"/>
        <w:bottom w:val="none" w:sz="0" w:space="0" w:color="auto"/>
        <w:right w:val="none" w:sz="0" w:space="0" w:color="auto"/>
      </w:divBdr>
    </w:div>
    <w:div w:id="1283882353">
      <w:bodyDiv w:val="1"/>
      <w:marLeft w:val="0"/>
      <w:marRight w:val="0"/>
      <w:marTop w:val="0"/>
      <w:marBottom w:val="0"/>
      <w:divBdr>
        <w:top w:val="none" w:sz="0" w:space="0" w:color="auto"/>
        <w:left w:val="none" w:sz="0" w:space="0" w:color="auto"/>
        <w:bottom w:val="none" w:sz="0" w:space="0" w:color="auto"/>
        <w:right w:val="none" w:sz="0" w:space="0" w:color="auto"/>
      </w:divBdr>
    </w:div>
    <w:div w:id="1414736544">
      <w:bodyDiv w:val="1"/>
      <w:marLeft w:val="0"/>
      <w:marRight w:val="0"/>
      <w:marTop w:val="0"/>
      <w:marBottom w:val="0"/>
      <w:divBdr>
        <w:top w:val="none" w:sz="0" w:space="0" w:color="auto"/>
        <w:left w:val="none" w:sz="0" w:space="0" w:color="auto"/>
        <w:bottom w:val="none" w:sz="0" w:space="0" w:color="auto"/>
        <w:right w:val="none" w:sz="0" w:space="0" w:color="auto"/>
      </w:divBdr>
    </w:div>
    <w:div w:id="1615820248">
      <w:bodyDiv w:val="1"/>
      <w:marLeft w:val="0"/>
      <w:marRight w:val="0"/>
      <w:marTop w:val="0"/>
      <w:marBottom w:val="0"/>
      <w:divBdr>
        <w:top w:val="none" w:sz="0" w:space="0" w:color="auto"/>
        <w:left w:val="none" w:sz="0" w:space="0" w:color="auto"/>
        <w:bottom w:val="none" w:sz="0" w:space="0" w:color="auto"/>
        <w:right w:val="none" w:sz="0" w:space="0" w:color="auto"/>
      </w:divBdr>
    </w:div>
    <w:div w:id="1631327892">
      <w:bodyDiv w:val="1"/>
      <w:marLeft w:val="0"/>
      <w:marRight w:val="0"/>
      <w:marTop w:val="0"/>
      <w:marBottom w:val="0"/>
      <w:divBdr>
        <w:top w:val="none" w:sz="0" w:space="0" w:color="auto"/>
        <w:left w:val="none" w:sz="0" w:space="0" w:color="auto"/>
        <w:bottom w:val="none" w:sz="0" w:space="0" w:color="auto"/>
        <w:right w:val="none" w:sz="0" w:space="0" w:color="auto"/>
      </w:divBdr>
    </w:div>
    <w:div w:id="1779836600">
      <w:bodyDiv w:val="1"/>
      <w:marLeft w:val="0"/>
      <w:marRight w:val="0"/>
      <w:marTop w:val="0"/>
      <w:marBottom w:val="0"/>
      <w:divBdr>
        <w:top w:val="none" w:sz="0" w:space="0" w:color="auto"/>
        <w:left w:val="none" w:sz="0" w:space="0" w:color="auto"/>
        <w:bottom w:val="none" w:sz="0" w:space="0" w:color="auto"/>
        <w:right w:val="none" w:sz="0" w:space="0" w:color="auto"/>
      </w:divBdr>
    </w:div>
    <w:div w:id="1881434546">
      <w:bodyDiv w:val="1"/>
      <w:marLeft w:val="0"/>
      <w:marRight w:val="0"/>
      <w:marTop w:val="0"/>
      <w:marBottom w:val="0"/>
      <w:divBdr>
        <w:top w:val="none" w:sz="0" w:space="0" w:color="auto"/>
        <w:left w:val="none" w:sz="0" w:space="0" w:color="auto"/>
        <w:bottom w:val="none" w:sz="0" w:space="0" w:color="auto"/>
        <w:right w:val="none" w:sz="0" w:space="0" w:color="auto"/>
      </w:divBdr>
    </w:div>
    <w:div w:id="1908371624">
      <w:bodyDiv w:val="1"/>
      <w:marLeft w:val="0"/>
      <w:marRight w:val="0"/>
      <w:marTop w:val="0"/>
      <w:marBottom w:val="0"/>
      <w:divBdr>
        <w:top w:val="none" w:sz="0" w:space="0" w:color="auto"/>
        <w:left w:val="none" w:sz="0" w:space="0" w:color="auto"/>
        <w:bottom w:val="none" w:sz="0" w:space="0" w:color="auto"/>
        <w:right w:val="none" w:sz="0" w:space="0" w:color="auto"/>
      </w:divBdr>
    </w:div>
    <w:div w:id="1960524123">
      <w:bodyDiv w:val="1"/>
      <w:marLeft w:val="0"/>
      <w:marRight w:val="0"/>
      <w:marTop w:val="0"/>
      <w:marBottom w:val="0"/>
      <w:divBdr>
        <w:top w:val="none" w:sz="0" w:space="0" w:color="auto"/>
        <w:left w:val="none" w:sz="0" w:space="0" w:color="auto"/>
        <w:bottom w:val="none" w:sz="0" w:space="0" w:color="auto"/>
        <w:right w:val="none" w:sz="0" w:space="0" w:color="auto"/>
      </w:divBdr>
    </w:div>
    <w:div w:id="210595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E2B22E754D3740BD0374B6FA7499BF" ma:contentTypeVersion="6" ma:contentTypeDescription="Crée un document." ma:contentTypeScope="" ma:versionID="37c82008fd4b3051154c70fdd560488e">
  <xsd:schema xmlns:xsd="http://www.w3.org/2001/XMLSchema" xmlns:xs="http://www.w3.org/2001/XMLSchema" xmlns:p="http://schemas.microsoft.com/office/2006/metadata/properties" xmlns:ns2="6b900bcb-5d41-4ace-ac46-a57ff7725123" xmlns:ns3="c9508e4a-69da-4037-ab62-1e7bb65d64d2" targetNamespace="http://schemas.microsoft.com/office/2006/metadata/properties" ma:root="true" ma:fieldsID="028c543ccff488bfd77266da5e482038" ns2:_="" ns3:_="">
    <xsd:import namespace="6b900bcb-5d41-4ace-ac46-a57ff7725123"/>
    <xsd:import namespace="c9508e4a-69da-4037-ab62-1e7bb65d64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00bcb-5d41-4ace-ac46-a57ff77251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08e4a-69da-4037-ab62-1e7bb65d64d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B7E21-A88A-461D-A0A6-05B7546A1C0B}">
  <ds:schemaRefs>
    <ds:schemaRef ds:uri="http://purl.org/dc/elements/1.1/"/>
    <ds:schemaRef ds:uri="http://schemas.microsoft.com/office/2006/documentManagement/types"/>
    <ds:schemaRef ds:uri="http://schemas.microsoft.com/office/infopath/2007/PartnerControls"/>
    <ds:schemaRef ds:uri="http://purl.org/dc/dcmitype/"/>
    <ds:schemaRef ds:uri="6b900bcb-5d41-4ace-ac46-a57ff7725123"/>
    <ds:schemaRef ds:uri="http://schemas.microsoft.com/office/2006/metadata/properties"/>
    <ds:schemaRef ds:uri="http://purl.org/dc/terms/"/>
    <ds:schemaRef ds:uri="http://schemas.openxmlformats.org/package/2006/metadata/core-properties"/>
    <ds:schemaRef ds:uri="c9508e4a-69da-4037-ab62-1e7bb65d64d2"/>
    <ds:schemaRef ds:uri="http://www.w3.org/XML/1998/namespace"/>
  </ds:schemaRefs>
</ds:datastoreItem>
</file>

<file path=customXml/itemProps2.xml><?xml version="1.0" encoding="utf-8"?>
<ds:datastoreItem xmlns:ds="http://schemas.openxmlformats.org/officeDocument/2006/customXml" ds:itemID="{67F303C2-9F3E-49D4-90B8-49907C581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00bcb-5d41-4ace-ac46-a57ff7725123"/>
    <ds:schemaRef ds:uri="c9508e4a-69da-4037-ab62-1e7bb65d64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4F768E-6EA3-4DE8-90FA-F7BC793515D5}">
  <ds:schemaRefs>
    <ds:schemaRef ds:uri="http://schemas.microsoft.com/sharepoint/v3/contenttype/forms"/>
  </ds:schemaRefs>
</ds:datastoreItem>
</file>

<file path=customXml/itemProps4.xml><?xml version="1.0" encoding="utf-8"?>
<ds:datastoreItem xmlns:ds="http://schemas.openxmlformats.org/officeDocument/2006/customXml" ds:itemID="{B1790629-0D0B-4FDF-91E9-6E4AA5694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2483</Words>
  <Characters>14887</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17336</CharactersWithSpaces>
  <SharedDoc>false</SharedDoc>
  <HLinks>
    <vt:vector size="126" baseType="variant">
      <vt:variant>
        <vt:i4>1507383</vt:i4>
      </vt:variant>
      <vt:variant>
        <vt:i4>122</vt:i4>
      </vt:variant>
      <vt:variant>
        <vt:i4>0</vt:i4>
      </vt:variant>
      <vt:variant>
        <vt:i4>5</vt:i4>
      </vt:variant>
      <vt:variant>
        <vt:lpwstr/>
      </vt:variant>
      <vt:variant>
        <vt:lpwstr>_Toc186808089</vt:lpwstr>
      </vt:variant>
      <vt:variant>
        <vt:i4>1507383</vt:i4>
      </vt:variant>
      <vt:variant>
        <vt:i4>116</vt:i4>
      </vt:variant>
      <vt:variant>
        <vt:i4>0</vt:i4>
      </vt:variant>
      <vt:variant>
        <vt:i4>5</vt:i4>
      </vt:variant>
      <vt:variant>
        <vt:lpwstr/>
      </vt:variant>
      <vt:variant>
        <vt:lpwstr>_Toc186808088</vt:lpwstr>
      </vt:variant>
      <vt:variant>
        <vt:i4>1507383</vt:i4>
      </vt:variant>
      <vt:variant>
        <vt:i4>110</vt:i4>
      </vt:variant>
      <vt:variant>
        <vt:i4>0</vt:i4>
      </vt:variant>
      <vt:variant>
        <vt:i4>5</vt:i4>
      </vt:variant>
      <vt:variant>
        <vt:lpwstr/>
      </vt:variant>
      <vt:variant>
        <vt:lpwstr>_Toc186808087</vt:lpwstr>
      </vt:variant>
      <vt:variant>
        <vt:i4>1507383</vt:i4>
      </vt:variant>
      <vt:variant>
        <vt:i4>104</vt:i4>
      </vt:variant>
      <vt:variant>
        <vt:i4>0</vt:i4>
      </vt:variant>
      <vt:variant>
        <vt:i4>5</vt:i4>
      </vt:variant>
      <vt:variant>
        <vt:lpwstr/>
      </vt:variant>
      <vt:variant>
        <vt:lpwstr>_Toc186808086</vt:lpwstr>
      </vt:variant>
      <vt:variant>
        <vt:i4>1507383</vt:i4>
      </vt:variant>
      <vt:variant>
        <vt:i4>98</vt:i4>
      </vt:variant>
      <vt:variant>
        <vt:i4>0</vt:i4>
      </vt:variant>
      <vt:variant>
        <vt:i4>5</vt:i4>
      </vt:variant>
      <vt:variant>
        <vt:lpwstr/>
      </vt:variant>
      <vt:variant>
        <vt:lpwstr>_Toc186808085</vt:lpwstr>
      </vt:variant>
      <vt:variant>
        <vt:i4>1507383</vt:i4>
      </vt:variant>
      <vt:variant>
        <vt:i4>92</vt:i4>
      </vt:variant>
      <vt:variant>
        <vt:i4>0</vt:i4>
      </vt:variant>
      <vt:variant>
        <vt:i4>5</vt:i4>
      </vt:variant>
      <vt:variant>
        <vt:lpwstr/>
      </vt:variant>
      <vt:variant>
        <vt:lpwstr>_Toc186808084</vt:lpwstr>
      </vt:variant>
      <vt:variant>
        <vt:i4>1507383</vt:i4>
      </vt:variant>
      <vt:variant>
        <vt:i4>86</vt:i4>
      </vt:variant>
      <vt:variant>
        <vt:i4>0</vt:i4>
      </vt:variant>
      <vt:variant>
        <vt:i4>5</vt:i4>
      </vt:variant>
      <vt:variant>
        <vt:lpwstr/>
      </vt:variant>
      <vt:variant>
        <vt:lpwstr>_Toc186808083</vt:lpwstr>
      </vt:variant>
      <vt:variant>
        <vt:i4>1507383</vt:i4>
      </vt:variant>
      <vt:variant>
        <vt:i4>80</vt:i4>
      </vt:variant>
      <vt:variant>
        <vt:i4>0</vt:i4>
      </vt:variant>
      <vt:variant>
        <vt:i4>5</vt:i4>
      </vt:variant>
      <vt:variant>
        <vt:lpwstr/>
      </vt:variant>
      <vt:variant>
        <vt:lpwstr>_Toc186808082</vt:lpwstr>
      </vt:variant>
      <vt:variant>
        <vt:i4>1507383</vt:i4>
      </vt:variant>
      <vt:variant>
        <vt:i4>74</vt:i4>
      </vt:variant>
      <vt:variant>
        <vt:i4>0</vt:i4>
      </vt:variant>
      <vt:variant>
        <vt:i4>5</vt:i4>
      </vt:variant>
      <vt:variant>
        <vt:lpwstr/>
      </vt:variant>
      <vt:variant>
        <vt:lpwstr>_Toc186808081</vt:lpwstr>
      </vt:variant>
      <vt:variant>
        <vt:i4>1507383</vt:i4>
      </vt:variant>
      <vt:variant>
        <vt:i4>68</vt:i4>
      </vt:variant>
      <vt:variant>
        <vt:i4>0</vt:i4>
      </vt:variant>
      <vt:variant>
        <vt:i4>5</vt:i4>
      </vt:variant>
      <vt:variant>
        <vt:lpwstr/>
      </vt:variant>
      <vt:variant>
        <vt:lpwstr>_Toc186808080</vt:lpwstr>
      </vt:variant>
      <vt:variant>
        <vt:i4>1572919</vt:i4>
      </vt:variant>
      <vt:variant>
        <vt:i4>62</vt:i4>
      </vt:variant>
      <vt:variant>
        <vt:i4>0</vt:i4>
      </vt:variant>
      <vt:variant>
        <vt:i4>5</vt:i4>
      </vt:variant>
      <vt:variant>
        <vt:lpwstr/>
      </vt:variant>
      <vt:variant>
        <vt:lpwstr>_Toc186808079</vt:lpwstr>
      </vt:variant>
      <vt:variant>
        <vt:i4>1572919</vt:i4>
      </vt:variant>
      <vt:variant>
        <vt:i4>56</vt:i4>
      </vt:variant>
      <vt:variant>
        <vt:i4>0</vt:i4>
      </vt:variant>
      <vt:variant>
        <vt:i4>5</vt:i4>
      </vt:variant>
      <vt:variant>
        <vt:lpwstr/>
      </vt:variant>
      <vt:variant>
        <vt:lpwstr>_Toc186808078</vt:lpwstr>
      </vt:variant>
      <vt:variant>
        <vt:i4>1572919</vt:i4>
      </vt:variant>
      <vt:variant>
        <vt:i4>50</vt:i4>
      </vt:variant>
      <vt:variant>
        <vt:i4>0</vt:i4>
      </vt:variant>
      <vt:variant>
        <vt:i4>5</vt:i4>
      </vt:variant>
      <vt:variant>
        <vt:lpwstr/>
      </vt:variant>
      <vt:variant>
        <vt:lpwstr>_Toc186808077</vt:lpwstr>
      </vt:variant>
      <vt:variant>
        <vt:i4>1572919</vt:i4>
      </vt:variant>
      <vt:variant>
        <vt:i4>44</vt:i4>
      </vt:variant>
      <vt:variant>
        <vt:i4>0</vt:i4>
      </vt:variant>
      <vt:variant>
        <vt:i4>5</vt:i4>
      </vt:variant>
      <vt:variant>
        <vt:lpwstr/>
      </vt:variant>
      <vt:variant>
        <vt:lpwstr>_Toc186808076</vt:lpwstr>
      </vt:variant>
      <vt:variant>
        <vt:i4>1572919</vt:i4>
      </vt:variant>
      <vt:variant>
        <vt:i4>38</vt:i4>
      </vt:variant>
      <vt:variant>
        <vt:i4>0</vt:i4>
      </vt:variant>
      <vt:variant>
        <vt:i4>5</vt:i4>
      </vt:variant>
      <vt:variant>
        <vt:lpwstr/>
      </vt:variant>
      <vt:variant>
        <vt:lpwstr>_Toc186808075</vt:lpwstr>
      </vt:variant>
      <vt:variant>
        <vt:i4>1572919</vt:i4>
      </vt:variant>
      <vt:variant>
        <vt:i4>32</vt:i4>
      </vt:variant>
      <vt:variant>
        <vt:i4>0</vt:i4>
      </vt:variant>
      <vt:variant>
        <vt:i4>5</vt:i4>
      </vt:variant>
      <vt:variant>
        <vt:lpwstr/>
      </vt:variant>
      <vt:variant>
        <vt:lpwstr>_Toc186808074</vt:lpwstr>
      </vt:variant>
      <vt:variant>
        <vt:i4>1572919</vt:i4>
      </vt:variant>
      <vt:variant>
        <vt:i4>26</vt:i4>
      </vt:variant>
      <vt:variant>
        <vt:i4>0</vt:i4>
      </vt:variant>
      <vt:variant>
        <vt:i4>5</vt:i4>
      </vt:variant>
      <vt:variant>
        <vt:lpwstr/>
      </vt:variant>
      <vt:variant>
        <vt:lpwstr>_Toc186808073</vt:lpwstr>
      </vt:variant>
      <vt:variant>
        <vt:i4>1572919</vt:i4>
      </vt:variant>
      <vt:variant>
        <vt:i4>20</vt:i4>
      </vt:variant>
      <vt:variant>
        <vt:i4>0</vt:i4>
      </vt:variant>
      <vt:variant>
        <vt:i4>5</vt:i4>
      </vt:variant>
      <vt:variant>
        <vt:lpwstr/>
      </vt:variant>
      <vt:variant>
        <vt:lpwstr>_Toc186808072</vt:lpwstr>
      </vt:variant>
      <vt:variant>
        <vt:i4>1572919</vt:i4>
      </vt:variant>
      <vt:variant>
        <vt:i4>14</vt:i4>
      </vt:variant>
      <vt:variant>
        <vt:i4>0</vt:i4>
      </vt:variant>
      <vt:variant>
        <vt:i4>5</vt:i4>
      </vt:variant>
      <vt:variant>
        <vt:lpwstr/>
      </vt:variant>
      <vt:variant>
        <vt:lpwstr>_Toc186808071</vt:lpwstr>
      </vt:variant>
      <vt:variant>
        <vt:i4>1572919</vt:i4>
      </vt:variant>
      <vt:variant>
        <vt:i4>8</vt:i4>
      </vt:variant>
      <vt:variant>
        <vt:i4>0</vt:i4>
      </vt:variant>
      <vt:variant>
        <vt:i4>5</vt:i4>
      </vt:variant>
      <vt:variant>
        <vt:lpwstr/>
      </vt:variant>
      <vt:variant>
        <vt:lpwstr>_Toc186808070</vt:lpwstr>
      </vt:variant>
      <vt:variant>
        <vt:i4>1638455</vt:i4>
      </vt:variant>
      <vt:variant>
        <vt:i4>2</vt:i4>
      </vt:variant>
      <vt:variant>
        <vt:i4>0</vt:i4>
      </vt:variant>
      <vt:variant>
        <vt:i4>5</vt:i4>
      </vt:variant>
      <vt:variant>
        <vt:lpwstr/>
      </vt:variant>
      <vt:variant>
        <vt:lpwstr>_Toc186808069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MAURIN Jeanine</dc:creator>
  <cp:keywords/>
  <dc:description/>
  <cp:lastModifiedBy>VIROLLE Fabienne</cp:lastModifiedBy>
  <cp:revision>4</cp:revision>
  <cp:lastPrinted>2024-12-20T01:09:00Z</cp:lastPrinted>
  <dcterms:created xsi:type="dcterms:W3CDTF">2025-01-13T11:25:00Z</dcterms:created>
  <dcterms:modified xsi:type="dcterms:W3CDTF">2025-01-13T13:35:00Z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0x01010049E2B22E754D3740BD0374B6FA7499BF</vt:lpwstr>
  </property>
</Properties>
</file>