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CFA" w:rsidRDefault="00884494" w:rsidP="00640CFA">
      <w:r>
        <w:rPr>
          <w:noProof/>
          <w:lang w:eastAsia="fr-FR"/>
        </w:rPr>
        <w:drawing>
          <wp:inline distT="0" distB="0" distL="0" distR="0" wp14:anchorId="13BE0C95" wp14:editId="7CF57283">
            <wp:extent cx="5760720" cy="601345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1F7" w:rsidRPr="003211F7" w:rsidRDefault="006207FF" w:rsidP="003211F7">
      <w:pPr>
        <w:spacing w:before="240"/>
        <w:ind w:right="-17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u w:val="single"/>
        </w:rPr>
        <w:t>ANNEXE 1</w:t>
      </w:r>
      <w:r w:rsidR="00640CFA" w:rsidRPr="00640CFA">
        <w:rPr>
          <w:rFonts w:ascii="Arial" w:hAnsi="Arial" w:cs="Arial"/>
          <w:b/>
          <w:u w:val="single"/>
        </w:rPr>
        <w:t xml:space="preserve"> CCAP – ADRESSES DE FACTURATION DES CH DU GHT</w:t>
      </w:r>
      <w:r w:rsidR="003211F7">
        <w:rPr>
          <w:rFonts w:ascii="Arial" w:hAnsi="Arial" w:cs="Arial"/>
          <w:b/>
          <w:u w:val="single"/>
        </w:rPr>
        <w:t xml:space="preserve"> </w:t>
      </w:r>
      <w:r w:rsidR="003211F7">
        <w:rPr>
          <w:rFonts w:ascii="Arial" w:hAnsi="Arial" w:cs="Arial"/>
          <w:b/>
          <w:bCs/>
          <w:u w:val="single"/>
        </w:rPr>
        <w:t>EST-HERAULT ET SUD AVEYRON</w:t>
      </w:r>
    </w:p>
    <w:p w:rsidR="003211F7" w:rsidRDefault="00A80136" w:rsidP="003211F7">
      <w:pPr>
        <w:ind w:left="567"/>
        <w:rPr>
          <w:rFonts w:eastAsia="Times New Roman" w:cs="Arial"/>
          <w:b/>
          <w:color w:val="000000"/>
          <w:sz w:val="24"/>
          <w:szCs w:val="24"/>
        </w:rPr>
      </w:pPr>
      <w:r w:rsidRPr="003211F7">
        <w:rPr>
          <w:rStyle w:val="lev"/>
          <w:rFonts w:eastAsia="Times New Roman" w:cs="Arial"/>
          <w:color w:val="000000"/>
          <w:sz w:val="24"/>
          <w:szCs w:val="24"/>
        </w:rPr>
        <w:t>Centre Hospitalier Paul COSTE-FLORET</w:t>
      </w:r>
      <w:r w:rsidR="003211F7">
        <w:rPr>
          <w:rStyle w:val="lev"/>
          <w:rFonts w:eastAsia="Times New Roman" w:cs="Arial"/>
          <w:color w:val="000000"/>
          <w:sz w:val="24"/>
          <w:szCs w:val="24"/>
        </w:rPr>
        <w:t xml:space="preserve"> – LAMALOU LES BAINS</w:t>
      </w:r>
      <w:r w:rsidRPr="003211F7">
        <w:rPr>
          <w:rFonts w:eastAsia="Times New Roman" w:cs="Arial"/>
          <w:color w:val="000000"/>
          <w:sz w:val="24"/>
          <w:szCs w:val="24"/>
        </w:rPr>
        <w:br/>
      </w:r>
      <w:r w:rsidRPr="003211F7">
        <w:rPr>
          <w:rFonts w:eastAsia="Times New Roman" w:cs="Arial"/>
          <w:b/>
          <w:color w:val="000000"/>
          <w:sz w:val="24"/>
          <w:szCs w:val="24"/>
        </w:rPr>
        <w:t>5, avenue Georges Clémenceau</w:t>
      </w:r>
      <w:r w:rsidRPr="003211F7">
        <w:rPr>
          <w:rFonts w:eastAsia="Times New Roman" w:cs="Arial"/>
          <w:b/>
          <w:color w:val="000000"/>
          <w:sz w:val="24"/>
          <w:szCs w:val="24"/>
        </w:rPr>
        <w:br/>
        <w:t xml:space="preserve">34240 </w:t>
      </w:r>
      <w:proofErr w:type="spellStart"/>
      <w:r w:rsidRPr="003211F7">
        <w:rPr>
          <w:rFonts w:eastAsia="Times New Roman" w:cs="Arial"/>
          <w:b/>
          <w:color w:val="000000"/>
          <w:sz w:val="24"/>
          <w:szCs w:val="24"/>
        </w:rPr>
        <w:t>LAMALOU-les-BAINS</w:t>
      </w:r>
      <w:bookmarkStart w:id="0" w:name="_GoBack"/>
      <w:bookmarkEnd w:id="0"/>
      <w:proofErr w:type="spellEnd"/>
    </w:p>
    <w:p w:rsidR="007C42BF" w:rsidRDefault="007C42BF" w:rsidP="003211F7">
      <w:pPr>
        <w:spacing w:after="0" w:line="240" w:lineRule="auto"/>
        <w:ind w:left="567"/>
        <w:rPr>
          <w:rFonts w:eastAsia="Times New Roman" w:cs="Arial"/>
          <w:b/>
          <w:color w:val="000000"/>
          <w:sz w:val="24"/>
          <w:szCs w:val="24"/>
        </w:rPr>
      </w:pPr>
    </w:p>
    <w:p w:rsidR="003211F7" w:rsidRDefault="003211F7" w:rsidP="003211F7">
      <w:pPr>
        <w:spacing w:after="0" w:line="240" w:lineRule="auto"/>
        <w:ind w:left="567"/>
        <w:rPr>
          <w:rFonts w:eastAsia="Times New Roman" w:cs="Arial"/>
          <w:b/>
          <w:color w:val="000000"/>
          <w:sz w:val="24"/>
          <w:szCs w:val="24"/>
        </w:rPr>
      </w:pPr>
      <w:r>
        <w:rPr>
          <w:rFonts w:eastAsia="Times New Roman" w:cs="Arial"/>
          <w:b/>
          <w:color w:val="000000"/>
          <w:sz w:val="24"/>
          <w:szCs w:val="24"/>
        </w:rPr>
        <w:t>HOPITAUX DU BASSIN DE THAU – SETE</w:t>
      </w:r>
    </w:p>
    <w:p w:rsidR="003211F7" w:rsidRDefault="003211F7" w:rsidP="003211F7">
      <w:pPr>
        <w:spacing w:after="0" w:line="240" w:lineRule="auto"/>
        <w:ind w:left="567"/>
        <w:rPr>
          <w:rFonts w:eastAsia="Times New Roman" w:cs="Arial"/>
          <w:b/>
          <w:color w:val="000000"/>
          <w:sz w:val="24"/>
          <w:szCs w:val="24"/>
        </w:rPr>
      </w:pPr>
      <w:r>
        <w:rPr>
          <w:rFonts w:eastAsia="Times New Roman" w:cs="Arial"/>
          <w:b/>
          <w:color w:val="000000"/>
          <w:sz w:val="24"/>
          <w:szCs w:val="24"/>
        </w:rPr>
        <w:t>Boulevard Camille Blanc</w:t>
      </w:r>
      <w:r w:rsidR="005F0786">
        <w:rPr>
          <w:rFonts w:eastAsia="Times New Roman" w:cs="Arial"/>
          <w:b/>
          <w:color w:val="000000"/>
          <w:sz w:val="24"/>
          <w:szCs w:val="24"/>
        </w:rPr>
        <w:t xml:space="preserve"> - BP 475</w:t>
      </w:r>
    </w:p>
    <w:p w:rsidR="00A80136" w:rsidRDefault="005F0786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34207</w:t>
      </w:r>
      <w:r w:rsidR="00A80136" w:rsidRPr="003211F7">
        <w:rPr>
          <w:rFonts w:cs="Arial"/>
          <w:b/>
          <w:sz w:val="24"/>
          <w:szCs w:val="24"/>
        </w:rPr>
        <w:t xml:space="preserve"> SETE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</w:p>
    <w:p w:rsidR="007C42BF" w:rsidRDefault="007C42BF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CENTRE HOSPITALIER DE LODEVE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13 Boulevard Pasteur</w:t>
      </w:r>
    </w:p>
    <w:p w:rsidR="003211F7" w:rsidRPr="003211F7" w:rsidRDefault="003411CB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34702</w:t>
      </w:r>
      <w:r w:rsidR="003211F7">
        <w:rPr>
          <w:rFonts w:cs="Arial"/>
          <w:b/>
          <w:sz w:val="24"/>
          <w:szCs w:val="24"/>
        </w:rPr>
        <w:t xml:space="preserve"> LODEVE</w:t>
      </w:r>
    </w:p>
    <w:p w:rsidR="003211F7" w:rsidRDefault="003211F7" w:rsidP="001F178C">
      <w:pPr>
        <w:spacing w:after="0" w:line="240" w:lineRule="auto"/>
        <w:rPr>
          <w:rFonts w:cs="Arial"/>
          <w:b/>
          <w:sz w:val="24"/>
          <w:szCs w:val="24"/>
        </w:rPr>
      </w:pP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CENTRE HOSPITALIER DE MILLAU 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Direction des Achats, de la Logistique et des Investissements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Service des Achats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265 Boulevard Achille Souques</w:t>
      </w:r>
    </w:p>
    <w:p w:rsidR="003211F7" w:rsidRPr="003211F7" w:rsidRDefault="003411CB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12101</w:t>
      </w:r>
      <w:r w:rsidR="003211F7">
        <w:rPr>
          <w:rFonts w:cs="Arial"/>
          <w:b/>
          <w:sz w:val="24"/>
          <w:szCs w:val="24"/>
        </w:rPr>
        <w:t xml:space="preserve"> MILLAU</w:t>
      </w:r>
    </w:p>
    <w:p w:rsidR="00640CFA" w:rsidRPr="003211F7" w:rsidRDefault="00640CFA" w:rsidP="003211F7">
      <w:pPr>
        <w:ind w:left="567"/>
        <w:rPr>
          <w:rFonts w:cs="Arial"/>
          <w:b/>
          <w:sz w:val="24"/>
          <w:szCs w:val="24"/>
        </w:rPr>
      </w:pPr>
    </w:p>
    <w:p w:rsidR="0011537F" w:rsidRDefault="0011537F" w:rsidP="005D337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 w:rsidRPr="003211F7">
        <w:rPr>
          <w:rFonts w:cs="Arial"/>
          <w:b/>
          <w:sz w:val="24"/>
          <w:szCs w:val="24"/>
        </w:rPr>
        <w:t>EHPAD</w:t>
      </w:r>
      <w:r w:rsidR="0079083D">
        <w:rPr>
          <w:rFonts w:cs="Arial"/>
          <w:b/>
          <w:sz w:val="24"/>
          <w:szCs w:val="24"/>
        </w:rPr>
        <w:t xml:space="preserve"> LES TERRASSES DES CAUSSES</w:t>
      </w:r>
      <w:r w:rsidRPr="003211F7">
        <w:rPr>
          <w:rFonts w:cs="Arial"/>
          <w:b/>
          <w:sz w:val="24"/>
          <w:szCs w:val="24"/>
        </w:rPr>
        <w:t xml:space="preserve"> de Millau</w:t>
      </w:r>
    </w:p>
    <w:p w:rsidR="0079083D" w:rsidRPr="003211F7" w:rsidRDefault="0092052E" w:rsidP="005D337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4 rue jean moulin</w:t>
      </w:r>
    </w:p>
    <w:p w:rsidR="00433657" w:rsidRPr="003211F7" w:rsidRDefault="00433657" w:rsidP="005D337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 w:rsidRPr="003211F7">
        <w:rPr>
          <w:rFonts w:cs="Arial"/>
          <w:b/>
          <w:sz w:val="24"/>
          <w:szCs w:val="24"/>
        </w:rPr>
        <w:t>12100 MILLAU</w:t>
      </w:r>
    </w:p>
    <w:p w:rsidR="00DE5100" w:rsidRDefault="00DE5100" w:rsidP="003211F7">
      <w:pPr>
        <w:ind w:left="567"/>
        <w:rPr>
          <w:rFonts w:cs="Arial"/>
          <w:b/>
          <w:bCs/>
          <w:sz w:val="24"/>
          <w:szCs w:val="24"/>
        </w:rPr>
      </w:pP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CENTRE HOSPITALIER EMILE BOREL – SAINT-AFFRIQUE</w:t>
      </w: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88 avenue du Dr Lucien </w:t>
      </w:r>
      <w:proofErr w:type="spellStart"/>
      <w:r>
        <w:rPr>
          <w:rFonts w:cs="Arial"/>
          <w:b/>
          <w:bCs/>
          <w:sz w:val="24"/>
          <w:szCs w:val="24"/>
        </w:rPr>
        <w:t>Galtier</w:t>
      </w:r>
      <w:proofErr w:type="spellEnd"/>
    </w:p>
    <w:p w:rsidR="005D3377" w:rsidRPr="003211F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12400 SAINT-AFFRIQUE</w:t>
      </w:r>
    </w:p>
    <w:p w:rsidR="00DE5100" w:rsidRPr="003211F7" w:rsidRDefault="00DE5100" w:rsidP="003211F7">
      <w:pPr>
        <w:ind w:left="567"/>
        <w:rPr>
          <w:rFonts w:cs="Arial"/>
          <w:b/>
          <w:bCs/>
          <w:sz w:val="24"/>
          <w:szCs w:val="24"/>
        </w:rPr>
      </w:pP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HOPITAL MAURI</w:t>
      </w:r>
      <w:r w:rsidR="00AA7EA7">
        <w:rPr>
          <w:rFonts w:cs="Arial"/>
          <w:b/>
          <w:bCs/>
          <w:sz w:val="24"/>
          <w:szCs w:val="24"/>
        </w:rPr>
        <w:t>CE FENAILLE – SEVERAC D’AVEYRON</w:t>
      </w:r>
    </w:p>
    <w:p w:rsidR="005D3377" w:rsidRDefault="00E32C5C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LDT </w:t>
      </w:r>
      <w:proofErr w:type="spellStart"/>
      <w:r w:rsidR="005D3377">
        <w:rPr>
          <w:rFonts w:cs="Arial"/>
          <w:b/>
          <w:bCs/>
          <w:sz w:val="24"/>
          <w:szCs w:val="24"/>
        </w:rPr>
        <w:t>Engayresque</w:t>
      </w:r>
      <w:proofErr w:type="spellEnd"/>
      <w:r w:rsidR="005D3377">
        <w:rPr>
          <w:rFonts w:cs="Arial"/>
          <w:b/>
          <w:bCs/>
          <w:sz w:val="24"/>
          <w:szCs w:val="24"/>
        </w:rPr>
        <w:t xml:space="preserve"> – Commune de Verrières</w:t>
      </w:r>
    </w:p>
    <w:p w:rsidR="005D3377" w:rsidRDefault="00AA7EA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12150 – SEVERAC </w:t>
      </w:r>
      <w:r w:rsidR="00C82355">
        <w:rPr>
          <w:rFonts w:cs="Arial"/>
          <w:b/>
          <w:bCs/>
          <w:sz w:val="24"/>
          <w:szCs w:val="24"/>
        </w:rPr>
        <w:t>D’AVEYRON</w:t>
      </w: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CENTRE HOSPITALIER DE CLERMONT L’HERAULT</w:t>
      </w: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Cours de la Chicane</w:t>
      </w:r>
    </w:p>
    <w:p w:rsidR="0011537F" w:rsidRPr="00530A6A" w:rsidRDefault="005D3377" w:rsidP="007C42BF">
      <w:pPr>
        <w:spacing w:after="0" w:line="240" w:lineRule="auto"/>
        <w:ind w:left="567"/>
        <w:rPr>
          <w:rFonts w:ascii="Arial" w:hAnsi="Arial" w:cs="Arial"/>
        </w:rPr>
      </w:pPr>
      <w:r>
        <w:rPr>
          <w:rFonts w:cs="Arial"/>
          <w:b/>
          <w:bCs/>
          <w:sz w:val="24"/>
          <w:szCs w:val="24"/>
        </w:rPr>
        <w:t>34800 CLERMONT L’HERAULT</w:t>
      </w:r>
    </w:p>
    <w:sectPr w:rsidR="0011537F" w:rsidRPr="00530A6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C9C" w:rsidRDefault="00690C9C" w:rsidP="00690C9C">
      <w:pPr>
        <w:spacing w:after="0" w:line="240" w:lineRule="auto"/>
      </w:pPr>
      <w:r>
        <w:separator/>
      </w:r>
    </w:p>
  </w:endnote>
  <w:endnote w:type="continuationSeparator" w:id="0">
    <w:p w:rsidR="00690C9C" w:rsidRDefault="00690C9C" w:rsidP="00690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C9C" w:rsidRPr="00690C9C" w:rsidRDefault="00690C9C">
    <w:pPr>
      <w:pStyle w:val="Pieddepage"/>
      <w:rPr>
        <w:rFonts w:ascii="Corbel" w:hAnsi="Corbel"/>
        <w:i/>
        <w:sz w:val="16"/>
        <w:szCs w:val="16"/>
      </w:rPr>
    </w:pPr>
    <w:r w:rsidRPr="00690C9C">
      <w:rPr>
        <w:rFonts w:ascii="Corbel" w:hAnsi="Corbel"/>
        <w:i/>
        <w:sz w:val="16"/>
        <w:szCs w:val="16"/>
      </w:rPr>
      <w:t xml:space="preserve">SJ le </w:t>
    </w:r>
    <w:r w:rsidR="00884494">
      <w:rPr>
        <w:rFonts w:ascii="Corbel" w:hAnsi="Corbel"/>
        <w:i/>
        <w:sz w:val="16"/>
        <w:szCs w:val="16"/>
      </w:rPr>
      <w:t>06/03/2024</w:t>
    </w:r>
    <w:r w:rsidRPr="00690C9C">
      <w:rPr>
        <w:rFonts w:ascii="Corbel" w:hAnsi="Corbel"/>
        <w:i/>
        <w:sz w:val="16"/>
        <w:szCs w:val="16"/>
      </w:rPr>
      <w:t xml:space="preserve"> </w:t>
    </w:r>
  </w:p>
  <w:p w:rsidR="00690C9C" w:rsidRDefault="00690C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C9C" w:rsidRDefault="00690C9C" w:rsidP="00690C9C">
      <w:pPr>
        <w:spacing w:after="0" w:line="240" w:lineRule="auto"/>
      </w:pPr>
      <w:r>
        <w:separator/>
      </w:r>
    </w:p>
  </w:footnote>
  <w:footnote w:type="continuationSeparator" w:id="0">
    <w:p w:rsidR="00690C9C" w:rsidRDefault="00690C9C" w:rsidP="00690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B3F42"/>
    <w:multiLevelType w:val="hybridMultilevel"/>
    <w:tmpl w:val="5CD0195C"/>
    <w:lvl w:ilvl="0" w:tplc="174AEF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FA"/>
    <w:rsid w:val="000B60C4"/>
    <w:rsid w:val="0011537F"/>
    <w:rsid w:val="001F178C"/>
    <w:rsid w:val="003211F7"/>
    <w:rsid w:val="003411CB"/>
    <w:rsid w:val="00433657"/>
    <w:rsid w:val="004F11A5"/>
    <w:rsid w:val="00530A6A"/>
    <w:rsid w:val="005D3377"/>
    <w:rsid w:val="005F0786"/>
    <w:rsid w:val="00601A02"/>
    <w:rsid w:val="006207FF"/>
    <w:rsid w:val="00640CFA"/>
    <w:rsid w:val="00690C9C"/>
    <w:rsid w:val="0079083D"/>
    <w:rsid w:val="007C42BF"/>
    <w:rsid w:val="00884494"/>
    <w:rsid w:val="0092052E"/>
    <w:rsid w:val="00A360A7"/>
    <w:rsid w:val="00A80136"/>
    <w:rsid w:val="00AA7EA7"/>
    <w:rsid w:val="00B1031C"/>
    <w:rsid w:val="00C82355"/>
    <w:rsid w:val="00DE5100"/>
    <w:rsid w:val="00E32C5C"/>
    <w:rsid w:val="00F4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DE47"/>
  <w15:chartTrackingRefBased/>
  <w15:docId w15:val="{EC2FB235-FA5A-4C79-A1BE-FA22CF5C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0CFA"/>
    <w:pPr>
      <w:spacing w:after="0" w:line="240" w:lineRule="auto"/>
      <w:ind w:left="720"/>
    </w:pPr>
    <w:rPr>
      <w:rFonts w:ascii="Calibri" w:hAnsi="Calibri" w:cs="Times New Roman"/>
    </w:rPr>
  </w:style>
  <w:style w:type="character" w:styleId="Lienhypertexte">
    <w:name w:val="Hyperlink"/>
    <w:basedOn w:val="Policepardfaut"/>
    <w:uiPriority w:val="99"/>
    <w:rsid w:val="00530A6A"/>
    <w:rPr>
      <w:color w:val="0000FF"/>
      <w:u w:val="single"/>
    </w:rPr>
  </w:style>
  <w:style w:type="table" w:styleId="Grilledutableau">
    <w:name w:val="Table Grid"/>
    <w:basedOn w:val="TableauNormal"/>
    <w:rsid w:val="00530A6A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A8013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801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80136"/>
    <w:rPr>
      <w:rFonts w:ascii="Courier New" w:hAnsi="Courier New" w:cs="Courier New"/>
      <w:color w:val="000000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336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9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0C9C"/>
  </w:style>
  <w:style w:type="paragraph" w:styleId="Pieddepage">
    <w:name w:val="footer"/>
    <w:basedOn w:val="Normal"/>
    <w:link w:val="PieddepageCar"/>
    <w:uiPriority w:val="99"/>
    <w:unhideWhenUsed/>
    <w:rsid w:val="0069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0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6.png@01DA6B38.155EB5C0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2DF979-5F8D-4DE9-9B91-9EB790130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9868FC59-2D3F-4871-9814-892E3BB0B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8964F5-FCDD-4065-AEF1-D4CB90253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MBENGUE ISSA</cp:lastModifiedBy>
  <cp:revision>15</cp:revision>
  <dcterms:created xsi:type="dcterms:W3CDTF">2017-09-14T08:49:00Z</dcterms:created>
  <dcterms:modified xsi:type="dcterms:W3CDTF">2025-01-21T16:02:00Z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