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3CD" w:rsidRDefault="00BC3E77">
      <w:pPr>
        <w:rPr>
          <w:rFonts w:ascii="Arial" w:hAnsi="Arial" w:cs="Arial"/>
          <w:sz w:val="18"/>
        </w:rPr>
      </w:pPr>
      <w:r>
        <w:rPr>
          <w:rFonts w:ascii="Arial" w:hAnsi="Arial" w:cs="Arial"/>
          <w:noProof/>
          <w:sz w:val="18"/>
          <w:lang w:eastAsia="fr-FR"/>
        </w:rPr>
        <w:drawing>
          <wp:inline distT="0" distB="0" distL="0" distR="0">
            <wp:extent cx="2743200" cy="685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Pr="00815AFB" w:rsidRDefault="00486F4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jc w:val="center"/>
        <w:rPr>
          <w:rFonts w:ascii="Arial" w:hAnsi="Arial" w:cs="Arial"/>
          <w:b/>
          <w:bCs/>
          <w:caps/>
          <w:sz w:val="30"/>
          <w:szCs w:val="30"/>
        </w:rPr>
      </w:pPr>
      <w:r>
        <w:rPr>
          <w:rFonts w:ascii="Arial" w:hAnsi="Arial" w:cs="Arial"/>
          <w:b/>
          <w:bCs/>
          <w:caps/>
          <w:sz w:val="30"/>
          <w:szCs w:val="30"/>
        </w:rPr>
        <w:t>PRESTATIONS D’</w:t>
      </w:r>
      <w:r w:rsidR="000E13CD" w:rsidRPr="00815AFB">
        <w:rPr>
          <w:rFonts w:ascii="Arial" w:hAnsi="Arial" w:cs="Arial"/>
          <w:b/>
          <w:bCs/>
          <w:caps/>
          <w:sz w:val="30"/>
          <w:szCs w:val="30"/>
        </w:rPr>
        <w:t>entretien des espaces verts</w:t>
      </w:r>
    </w:p>
    <w:p w:rsidR="000E13CD" w:rsidRPr="00815AFB" w:rsidRDefault="006C0AF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F2F2F2"/>
        <w:jc w:val="center"/>
        <w:rPr>
          <w:rFonts w:ascii="Arial" w:hAnsi="Arial" w:cs="Arial"/>
          <w:caps/>
        </w:rPr>
      </w:pPr>
      <w:r w:rsidRPr="00815AFB">
        <w:rPr>
          <w:rFonts w:ascii="Arial" w:hAnsi="Arial" w:cs="Arial"/>
          <w:b/>
          <w:bCs/>
          <w:caps/>
          <w:sz w:val="30"/>
          <w:szCs w:val="30"/>
        </w:rPr>
        <w:t>d</w:t>
      </w:r>
      <w:r w:rsidR="000E13CD" w:rsidRPr="00815AFB">
        <w:rPr>
          <w:rFonts w:ascii="Arial" w:hAnsi="Arial" w:cs="Arial"/>
          <w:b/>
          <w:bCs/>
          <w:caps/>
          <w:sz w:val="30"/>
          <w:szCs w:val="30"/>
        </w:rPr>
        <w:t xml:space="preserve">u château </w:t>
      </w:r>
      <w:r w:rsidR="005D12AB" w:rsidRPr="00815AFB">
        <w:rPr>
          <w:rFonts w:ascii="Arial" w:hAnsi="Arial" w:cs="Arial"/>
          <w:b/>
          <w:bCs/>
          <w:caps/>
          <w:sz w:val="30"/>
          <w:szCs w:val="30"/>
        </w:rPr>
        <w:t xml:space="preserve">de </w:t>
      </w:r>
      <w:r w:rsidR="00E97AB8" w:rsidRPr="00815AFB">
        <w:rPr>
          <w:rFonts w:ascii="Arial" w:hAnsi="Arial" w:cs="Arial"/>
          <w:b/>
          <w:bCs/>
          <w:caps/>
          <w:sz w:val="30"/>
          <w:szCs w:val="30"/>
        </w:rPr>
        <w:t>BUSSY</w:t>
      </w:r>
      <w:r w:rsidR="005D12AB" w:rsidRPr="00815AFB">
        <w:rPr>
          <w:rFonts w:ascii="Arial" w:hAnsi="Arial" w:cs="Arial"/>
          <w:b/>
          <w:bCs/>
          <w:caps/>
          <w:sz w:val="30"/>
          <w:szCs w:val="30"/>
        </w:rPr>
        <w:t>-RABUTIN</w:t>
      </w:r>
    </w:p>
    <w:p w:rsidR="000E13CD" w:rsidRDefault="000E13CD">
      <w:pPr>
        <w:rPr>
          <w:rFonts w:ascii="Arial" w:hAnsi="Arial" w:cs="Arial"/>
        </w:rPr>
      </w:pPr>
    </w:p>
    <w:p w:rsidR="000E13CD" w:rsidRDefault="005D12AB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Marché de s</w:t>
      </w:r>
      <w:r w:rsidR="000E13CD">
        <w:rPr>
          <w:rFonts w:ascii="Arial" w:hAnsi="Arial" w:cs="Arial"/>
          <w:b/>
          <w:u w:val="single"/>
        </w:rPr>
        <w:t>ervices</w:t>
      </w: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Pr="00815AFB" w:rsidRDefault="000E13CD">
      <w:pPr>
        <w:shd w:val="clear" w:color="auto" w:fill="F2F2F2"/>
        <w:jc w:val="center"/>
        <w:rPr>
          <w:rFonts w:ascii="Arial" w:hAnsi="Arial" w:cs="Arial"/>
          <w:b/>
          <w:caps/>
          <w:sz w:val="32"/>
          <w:szCs w:val="32"/>
        </w:rPr>
      </w:pPr>
      <w:r w:rsidRPr="00815AFB">
        <w:rPr>
          <w:rFonts w:ascii="Arial" w:hAnsi="Arial" w:cs="Arial"/>
          <w:b/>
          <w:caps/>
          <w:sz w:val="32"/>
          <w:szCs w:val="32"/>
        </w:rPr>
        <w:t>Mémoire Technique</w:t>
      </w:r>
    </w:p>
    <w:p w:rsidR="000E13CD" w:rsidRPr="00815AFB" w:rsidRDefault="000E13CD">
      <w:pPr>
        <w:shd w:val="clear" w:color="auto" w:fill="F2F2F2"/>
        <w:jc w:val="center"/>
        <w:rPr>
          <w:rFonts w:ascii="Arial" w:hAnsi="Arial" w:cs="Arial"/>
          <w:b/>
          <w:caps/>
          <w:sz w:val="32"/>
          <w:szCs w:val="32"/>
        </w:rPr>
      </w:pPr>
      <w:r w:rsidRPr="00815AFB">
        <w:rPr>
          <w:rFonts w:ascii="Arial" w:hAnsi="Arial" w:cs="Arial"/>
          <w:b/>
          <w:caps/>
          <w:sz w:val="32"/>
          <w:szCs w:val="32"/>
        </w:rPr>
        <w:t>(Cadre de Réponse</w:t>
      </w:r>
      <w:r w:rsidR="005D12AB" w:rsidRPr="00815AFB">
        <w:rPr>
          <w:rFonts w:ascii="Arial" w:hAnsi="Arial" w:cs="Arial"/>
          <w:b/>
          <w:caps/>
          <w:sz w:val="32"/>
          <w:szCs w:val="32"/>
        </w:rPr>
        <w:t xml:space="preserve"> Technique</w:t>
      </w:r>
      <w:r w:rsidRPr="00815AFB">
        <w:rPr>
          <w:rFonts w:ascii="Arial" w:hAnsi="Arial" w:cs="Arial"/>
          <w:b/>
          <w:caps/>
          <w:sz w:val="32"/>
          <w:szCs w:val="32"/>
        </w:rPr>
        <w:t>)</w:t>
      </w:r>
    </w:p>
    <w:p w:rsidR="000E13CD" w:rsidRDefault="000E13CD">
      <w:pPr>
        <w:jc w:val="center"/>
        <w:rPr>
          <w:rFonts w:ascii="Arial" w:hAnsi="Arial" w:cs="Arial"/>
          <w:b/>
          <w:sz w:val="18"/>
          <w:szCs w:val="20"/>
        </w:rPr>
      </w:pPr>
    </w:p>
    <w:p w:rsidR="000E13CD" w:rsidRDefault="000E13CD">
      <w:pPr>
        <w:jc w:val="center"/>
        <w:rPr>
          <w:rFonts w:ascii="Arial" w:hAnsi="Arial" w:cs="Arial"/>
          <w:b/>
          <w:smallCaps/>
          <w:sz w:val="28"/>
          <w:szCs w:val="28"/>
        </w:rPr>
      </w:pPr>
      <w:r>
        <w:rPr>
          <w:rFonts w:ascii="Arial" w:hAnsi="Arial" w:cs="Arial"/>
          <w:b/>
          <w:sz w:val="22"/>
          <w:szCs w:val="22"/>
        </w:rPr>
        <w:t xml:space="preserve">Numéro du marché : </w:t>
      </w:r>
      <w:r w:rsidR="00486F45">
        <w:rPr>
          <w:rFonts w:ascii="Arial" w:hAnsi="Arial" w:cs="Arial"/>
          <w:b/>
          <w:sz w:val="22"/>
          <w:szCs w:val="22"/>
        </w:rPr>
        <w:t>25-547-16</w:t>
      </w:r>
    </w:p>
    <w:p w:rsidR="000E13CD" w:rsidRDefault="000E13CD">
      <w:pPr>
        <w:ind w:right="-1"/>
        <w:jc w:val="center"/>
        <w:rPr>
          <w:rFonts w:ascii="Arial" w:hAnsi="Arial" w:cs="Arial"/>
          <w:b/>
          <w:smallCaps/>
          <w:sz w:val="28"/>
          <w:szCs w:val="28"/>
        </w:rPr>
      </w:pPr>
    </w:p>
    <w:p w:rsidR="000E13CD" w:rsidRDefault="000E13CD">
      <w:pPr>
        <w:ind w:right="-1"/>
        <w:jc w:val="center"/>
        <w:rPr>
          <w:rFonts w:ascii="Arial" w:hAnsi="Arial" w:cs="Arial"/>
          <w:b/>
          <w:smallCaps/>
          <w:sz w:val="28"/>
          <w:szCs w:val="28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</w:rPr>
      </w:pPr>
    </w:p>
    <w:p w:rsidR="000E13CD" w:rsidRDefault="000E13CD">
      <w:pPr>
        <w:pStyle w:val="Titre5"/>
        <w:rPr>
          <w:sz w:val="20"/>
        </w:rPr>
      </w:pPr>
      <w:r>
        <w:rPr>
          <w:bCs w:val="0"/>
          <w:sz w:val="20"/>
          <w:szCs w:val="20"/>
        </w:rPr>
        <w:t>CENTRE DES MONUMENTS NATIONAUX</w:t>
      </w:r>
    </w:p>
    <w:p w:rsidR="000E13CD" w:rsidRDefault="000E13CD">
      <w:pPr>
        <w:pStyle w:val="Titre9"/>
        <w:rPr>
          <w:sz w:val="20"/>
        </w:rPr>
      </w:pPr>
      <w:r>
        <w:rPr>
          <w:sz w:val="20"/>
        </w:rPr>
        <w:t>Hôtel de Sully - 62, rue Saint-Antoine</w:t>
      </w:r>
    </w:p>
    <w:p w:rsidR="000E13CD" w:rsidRDefault="000E13CD">
      <w:pPr>
        <w:pStyle w:val="Titre9"/>
        <w:rPr>
          <w:sz w:val="18"/>
        </w:rPr>
      </w:pPr>
      <w:r>
        <w:rPr>
          <w:sz w:val="20"/>
        </w:rPr>
        <w:t>75186 PARIS CEDEX 04</w:t>
      </w: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rPr>
          <w:rFonts w:ascii="Arial" w:hAnsi="Arial" w:cs="Arial"/>
          <w:sz w:val="18"/>
        </w:rPr>
      </w:pPr>
    </w:p>
    <w:p w:rsidR="000E13CD" w:rsidRDefault="000E13C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Le mémoire technique sera présenté sous la forme du cadre de réponse ci-après, permettant au candidat d’établir sa proposition technique. </w:t>
      </w:r>
    </w:p>
    <w:p w:rsidR="000E13CD" w:rsidRDefault="000E13CD">
      <w:pPr>
        <w:rPr>
          <w:rFonts w:ascii="Arial" w:hAnsi="Arial" w:cs="Arial"/>
          <w:sz w:val="20"/>
          <w:szCs w:val="20"/>
        </w:rPr>
      </w:pPr>
    </w:p>
    <w:p w:rsidR="000E13CD" w:rsidRDefault="000E13CD">
      <w:pPr>
        <w:rPr>
          <w:rFonts w:ascii="Arial" w:hAnsi="Arial" w:cs="Arial"/>
          <w:sz w:val="18"/>
          <w:szCs w:val="18"/>
        </w:rPr>
      </w:pPr>
    </w:p>
    <w:p w:rsidR="000E13CD" w:rsidRPr="00815AFB" w:rsidRDefault="000E13CD">
      <w:pPr>
        <w:pStyle w:val="Corpsdetexte21"/>
        <w:rPr>
          <w:rFonts w:ascii="Arial" w:hAnsi="Arial" w:cs="Arial"/>
          <w:b/>
          <w:color w:val="FF0000"/>
        </w:rPr>
      </w:pPr>
      <w:r w:rsidRPr="00815AFB">
        <w:rPr>
          <w:rFonts w:ascii="Arial" w:hAnsi="Arial" w:cs="Arial"/>
          <w:b/>
          <w:color w:val="FF0000"/>
        </w:rPr>
        <w:t>Le mémoire sera adapté à l'objet du marché et ne comportera pas de documents de type publicitaire, ou de type présentation commerciale.</w:t>
      </w:r>
    </w:p>
    <w:p w:rsidR="000E13CD" w:rsidRDefault="000E13CD">
      <w:pPr>
        <w:pStyle w:val="Corpsdetexte21"/>
        <w:rPr>
          <w:rFonts w:ascii="Arial" w:hAnsi="Arial" w:cs="Arial"/>
        </w:rPr>
      </w:pPr>
    </w:p>
    <w:p w:rsidR="000E13CD" w:rsidRDefault="000E13CD">
      <w:pPr>
        <w:rPr>
          <w:rFonts w:ascii="Arial" w:hAnsi="Arial" w:cs="Arial"/>
          <w:sz w:val="20"/>
          <w:szCs w:val="20"/>
        </w:rPr>
      </w:pPr>
    </w:p>
    <w:p w:rsidR="00583A1D" w:rsidRDefault="00583A1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83A1D" w:rsidRDefault="00583A1D">
      <w:pPr>
        <w:rPr>
          <w:rFonts w:ascii="Arial" w:hAnsi="Arial" w:cs="Arial"/>
          <w:sz w:val="20"/>
          <w:szCs w:val="20"/>
        </w:rPr>
      </w:pPr>
    </w:p>
    <w:p w:rsidR="00583A1D" w:rsidRDefault="00583A1D">
      <w:pPr>
        <w:rPr>
          <w:rFonts w:ascii="Arial" w:hAnsi="Arial" w:cs="Arial"/>
          <w:sz w:val="20"/>
          <w:szCs w:val="20"/>
        </w:rPr>
      </w:pPr>
    </w:p>
    <w:p w:rsidR="00583A1D" w:rsidRDefault="00583A1D">
      <w:pPr>
        <w:rPr>
          <w:rFonts w:ascii="Arial" w:hAnsi="Arial" w:cs="Arial"/>
          <w:sz w:val="20"/>
          <w:szCs w:val="20"/>
        </w:rPr>
      </w:pPr>
    </w:p>
    <w:p w:rsidR="00583A1D" w:rsidRDefault="00583A1D">
      <w:pPr>
        <w:rPr>
          <w:rFonts w:ascii="Arial" w:hAnsi="Arial" w:cs="Arial"/>
          <w:sz w:val="20"/>
          <w:szCs w:val="20"/>
        </w:rPr>
      </w:pPr>
    </w:p>
    <w:p w:rsidR="00583A1D" w:rsidRDefault="00583A1D">
      <w:pPr>
        <w:rPr>
          <w:rFonts w:ascii="Arial" w:hAnsi="Arial" w:cs="Arial"/>
          <w:sz w:val="20"/>
          <w:szCs w:val="20"/>
        </w:rPr>
      </w:pPr>
    </w:p>
    <w:p w:rsidR="000E13CD" w:rsidRPr="002736CD" w:rsidRDefault="005D12AB">
      <w:pPr>
        <w:rPr>
          <w:rFonts w:ascii="Arial" w:hAnsi="Arial" w:cs="Arial"/>
          <w:b/>
          <w:sz w:val="20"/>
          <w:szCs w:val="20"/>
        </w:rPr>
      </w:pPr>
      <w:r w:rsidRPr="002736CD">
        <w:rPr>
          <w:rFonts w:ascii="Arial" w:hAnsi="Arial" w:cs="Arial"/>
          <w:b/>
          <w:sz w:val="20"/>
          <w:szCs w:val="20"/>
        </w:rPr>
        <w:t xml:space="preserve">I – </w:t>
      </w:r>
      <w:r w:rsidR="00486F45" w:rsidRPr="002736CD">
        <w:rPr>
          <w:rFonts w:ascii="Arial" w:hAnsi="Arial" w:cs="Arial"/>
          <w:b/>
          <w:sz w:val="20"/>
          <w:szCs w:val="20"/>
        </w:rPr>
        <w:t>CRITERE « </w:t>
      </w:r>
      <w:r w:rsidRPr="002736CD">
        <w:rPr>
          <w:rFonts w:ascii="Arial" w:hAnsi="Arial" w:cs="Arial"/>
          <w:b/>
          <w:sz w:val="20"/>
          <w:szCs w:val="20"/>
        </w:rPr>
        <w:t>VALEUR TECHNIQUE</w:t>
      </w:r>
      <w:r w:rsidR="00486F45" w:rsidRPr="002736CD">
        <w:rPr>
          <w:rFonts w:ascii="Arial" w:hAnsi="Arial" w:cs="Arial"/>
          <w:b/>
          <w:sz w:val="20"/>
          <w:szCs w:val="20"/>
        </w:rPr>
        <w:t> » (sur 40 points) :</w:t>
      </w:r>
      <w:r w:rsidRPr="002736CD">
        <w:rPr>
          <w:rFonts w:ascii="Arial" w:hAnsi="Arial" w:cs="Arial"/>
          <w:b/>
          <w:sz w:val="20"/>
          <w:szCs w:val="20"/>
        </w:rPr>
        <w:t xml:space="preserve"> </w:t>
      </w:r>
    </w:p>
    <w:p w:rsidR="005D12AB" w:rsidRPr="002736CD" w:rsidRDefault="005D12AB" w:rsidP="00BC3E77">
      <w:pPr>
        <w:ind w:right="55"/>
        <w:jc w:val="both"/>
        <w:rPr>
          <w:rFonts w:ascii="Arial" w:hAnsi="Arial" w:cs="Arial"/>
          <w:sz w:val="20"/>
          <w:szCs w:val="20"/>
        </w:rPr>
      </w:pPr>
    </w:p>
    <w:p w:rsidR="005874FB" w:rsidRPr="00E94C33" w:rsidRDefault="005874FB" w:rsidP="00E94C33">
      <w:pPr>
        <w:pStyle w:val="Paragraphedeliste"/>
        <w:numPr>
          <w:ilvl w:val="1"/>
          <w:numId w:val="11"/>
        </w:numPr>
        <w:ind w:right="55"/>
        <w:jc w:val="both"/>
        <w:rPr>
          <w:rFonts w:ascii="Arial" w:hAnsi="Arial" w:cs="Arial"/>
          <w:b/>
          <w:kern w:val="1"/>
          <w:sz w:val="20"/>
          <w:szCs w:val="20"/>
        </w:rPr>
      </w:pPr>
      <w:r w:rsidRPr="00E94C33">
        <w:rPr>
          <w:rFonts w:ascii="Arial" w:hAnsi="Arial" w:cs="Arial"/>
          <w:b/>
          <w:kern w:val="1"/>
          <w:sz w:val="20"/>
          <w:szCs w:val="20"/>
        </w:rPr>
        <w:t>Cohérence du programme d’exécution des prestations </w:t>
      </w:r>
      <w:r w:rsidR="00486F45" w:rsidRPr="00E94C33">
        <w:rPr>
          <w:rFonts w:ascii="Arial" w:hAnsi="Arial" w:cs="Arial"/>
          <w:b/>
          <w:kern w:val="1"/>
          <w:sz w:val="20"/>
          <w:szCs w:val="20"/>
        </w:rPr>
        <w:t>du point de vue des moyens humains (avec, notamment, leurs formations, leur nombres, rôles, missions sur site et expériences professionnelles, y compris dans des espaces patrimoniaux)</w:t>
      </w:r>
      <w:r w:rsidR="00BC3E77" w:rsidRPr="00E94C33">
        <w:rPr>
          <w:rFonts w:ascii="Arial" w:hAnsi="Arial" w:cs="Arial"/>
          <w:b/>
          <w:kern w:val="1"/>
          <w:sz w:val="20"/>
          <w:szCs w:val="20"/>
        </w:rPr>
        <w:t xml:space="preserve"> (sur 15 points)</w:t>
      </w:r>
      <w:r w:rsidR="00486F45" w:rsidRPr="00E94C33">
        <w:rPr>
          <w:rFonts w:ascii="Arial" w:hAnsi="Arial" w:cs="Arial"/>
          <w:b/>
          <w:kern w:val="1"/>
          <w:sz w:val="20"/>
          <w:szCs w:val="20"/>
        </w:rPr>
        <w:t xml:space="preserve"> </w:t>
      </w:r>
      <w:r w:rsidRPr="00E94C33">
        <w:rPr>
          <w:rFonts w:ascii="Arial" w:hAnsi="Arial" w:cs="Arial"/>
          <w:b/>
          <w:kern w:val="1"/>
          <w:sz w:val="20"/>
          <w:szCs w:val="20"/>
        </w:rPr>
        <w:t>:</w:t>
      </w:r>
    </w:p>
    <w:p w:rsidR="00C6650A" w:rsidRDefault="00C6650A" w:rsidP="005874FB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1945"/>
        <w:gridCol w:w="1800"/>
        <w:gridCol w:w="3610"/>
      </w:tblGrid>
      <w:tr w:rsidR="000E13CD" w:rsidTr="00815AFB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0E13CD" w:rsidRDefault="000E13C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C6C60" w:rsidRDefault="00CC6C6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2F63B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Qualification (s) </w:t>
            </w: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E13CD" w:rsidRDefault="000E13C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11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Nombre d’agents mis à disposition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</w:tcPr>
          <w:p w:rsidR="000E13CD" w:rsidRDefault="000E13C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estimatif de présence sur site (par agent)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E13CD" w:rsidRDefault="000E13C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Rôle et mission de chaque agent sur site</w:t>
            </w:r>
          </w:p>
        </w:tc>
      </w:tr>
      <w:tr w:rsidR="000E13CD" w:rsidTr="00815AFB">
        <w:tc>
          <w:tcPr>
            <w:tcW w:w="23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114BAA" w:rsidRDefault="00114BAA">
      <w:pPr>
        <w:rPr>
          <w:rFonts w:ascii="Arial" w:hAnsi="Arial" w:cs="Arial"/>
          <w:b/>
          <w:sz w:val="20"/>
          <w:szCs w:val="20"/>
        </w:rPr>
      </w:pPr>
    </w:p>
    <w:p w:rsidR="00214241" w:rsidRDefault="00214241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214241" w:rsidRDefault="00214241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p w:rsidR="00815AFB" w:rsidRDefault="00815AFB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9119"/>
      </w:tblGrid>
      <w:tr w:rsidR="00486F45" w:rsidTr="00486F45">
        <w:trPr>
          <w:trHeight w:val="616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486F45" w:rsidRDefault="00486F45">
            <w:pPr>
              <w:snapToGrid w:val="0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Moyens humains (suite) </w:t>
            </w:r>
          </w:p>
        </w:tc>
      </w:tr>
      <w:tr w:rsidR="00486F45" w:rsidTr="00486F45">
        <w:trPr>
          <w:trHeight w:val="10265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F45" w:rsidRDefault="00486F45">
            <w:pPr>
              <w:snapToGrid w:val="0"/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86F45" w:rsidRDefault="00486F45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86F45" w:rsidRDefault="00486F45" w:rsidP="00486F45">
      <w:pPr>
        <w:rPr>
          <w:rFonts w:ascii="Arial" w:hAnsi="Arial" w:cs="Arial"/>
          <w:b/>
          <w:sz w:val="20"/>
          <w:szCs w:val="20"/>
        </w:rPr>
      </w:pPr>
    </w:p>
    <w:p w:rsidR="00214241" w:rsidRDefault="00214241">
      <w:pPr>
        <w:rPr>
          <w:rFonts w:ascii="Arial" w:hAnsi="Arial" w:cs="Arial"/>
          <w:b/>
          <w:sz w:val="20"/>
          <w:szCs w:val="20"/>
        </w:rPr>
      </w:pPr>
    </w:p>
    <w:p w:rsidR="00214241" w:rsidRDefault="00214241">
      <w:pPr>
        <w:rPr>
          <w:rFonts w:ascii="Arial" w:hAnsi="Arial" w:cs="Arial"/>
          <w:b/>
          <w:sz w:val="20"/>
          <w:szCs w:val="20"/>
        </w:rPr>
      </w:pPr>
    </w:p>
    <w:p w:rsidR="00214241" w:rsidRDefault="00214241">
      <w:pPr>
        <w:rPr>
          <w:rFonts w:ascii="Arial" w:hAnsi="Arial" w:cs="Arial"/>
          <w:b/>
          <w:sz w:val="20"/>
          <w:szCs w:val="20"/>
        </w:rPr>
      </w:pPr>
    </w:p>
    <w:p w:rsidR="00214241" w:rsidRDefault="00214241">
      <w:pPr>
        <w:rPr>
          <w:rFonts w:ascii="Arial" w:hAnsi="Arial" w:cs="Arial"/>
          <w:b/>
          <w:sz w:val="20"/>
          <w:szCs w:val="20"/>
        </w:rPr>
      </w:pPr>
    </w:p>
    <w:p w:rsidR="00214241" w:rsidRDefault="00583A1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:rsidR="00486F45" w:rsidRDefault="00486F45">
      <w:pPr>
        <w:rPr>
          <w:rFonts w:ascii="Arial" w:hAnsi="Arial" w:cs="Arial"/>
          <w:b/>
          <w:sz w:val="20"/>
          <w:szCs w:val="20"/>
        </w:rPr>
      </w:pPr>
    </w:p>
    <w:p w:rsidR="00486F45" w:rsidRPr="00E94C33" w:rsidRDefault="00486F45" w:rsidP="00E94C33">
      <w:pPr>
        <w:pStyle w:val="Paragraphedeliste"/>
        <w:numPr>
          <w:ilvl w:val="1"/>
          <w:numId w:val="11"/>
        </w:numPr>
        <w:rPr>
          <w:rFonts w:ascii="Arial" w:hAnsi="Arial" w:cs="Arial"/>
          <w:b/>
          <w:sz w:val="20"/>
          <w:szCs w:val="20"/>
        </w:rPr>
      </w:pPr>
      <w:r w:rsidRPr="00E94C33">
        <w:rPr>
          <w:rFonts w:ascii="Arial" w:hAnsi="Arial" w:cs="Arial"/>
          <w:b/>
          <w:sz w:val="20"/>
          <w:szCs w:val="20"/>
        </w:rPr>
        <w:t xml:space="preserve">Cohérence du programme d’exécution des prestations du point de vue des moyens techniques (qualité du matériel mis en place) (sur 10 points) : </w:t>
      </w:r>
    </w:p>
    <w:p w:rsidR="00486F45" w:rsidRDefault="00486F45">
      <w:pPr>
        <w:rPr>
          <w:rFonts w:ascii="Arial" w:hAnsi="Arial" w:cs="Arial"/>
          <w:b/>
          <w:sz w:val="20"/>
          <w:szCs w:val="20"/>
        </w:rPr>
      </w:pPr>
    </w:p>
    <w:p w:rsidR="00114BAA" w:rsidRDefault="00114BAA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9119"/>
      </w:tblGrid>
      <w:tr w:rsidR="00214241" w:rsidTr="00716CAA">
        <w:trPr>
          <w:trHeight w:val="616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14241" w:rsidRDefault="00214241" w:rsidP="00214241">
            <w:pPr>
              <w:snapToGrid w:val="0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214241">
            <w:pPr>
              <w:ind w:left="426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Moyens techniques / Matériels utilisés</w:t>
            </w:r>
          </w:p>
          <w:p w:rsidR="00214241" w:rsidRDefault="00214241" w:rsidP="00716CAA">
            <w:pPr>
              <w:snapToGrid w:val="0"/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241" w:rsidTr="0003779D">
        <w:trPr>
          <w:trHeight w:val="10265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4241" w:rsidRDefault="00214241" w:rsidP="00716CAA">
            <w:pPr>
              <w:snapToGrid w:val="0"/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716CAA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71425D" w:rsidRDefault="0071425D">
      <w:pPr>
        <w:rPr>
          <w:rFonts w:ascii="Arial" w:hAnsi="Arial" w:cs="Arial"/>
          <w:b/>
          <w:sz w:val="20"/>
          <w:szCs w:val="20"/>
        </w:rPr>
      </w:pPr>
    </w:p>
    <w:p w:rsidR="0071425D" w:rsidRDefault="0071425D">
      <w:pPr>
        <w:rPr>
          <w:rFonts w:ascii="Arial" w:hAnsi="Arial" w:cs="Arial"/>
          <w:b/>
          <w:sz w:val="20"/>
          <w:szCs w:val="20"/>
        </w:rPr>
      </w:pPr>
    </w:p>
    <w:p w:rsidR="00114BAA" w:rsidRDefault="00114BAA">
      <w:pPr>
        <w:rPr>
          <w:rFonts w:ascii="Arial" w:hAnsi="Arial" w:cs="Arial"/>
          <w:b/>
          <w:sz w:val="20"/>
          <w:szCs w:val="20"/>
        </w:rPr>
      </w:pPr>
    </w:p>
    <w:p w:rsidR="005874FB" w:rsidRDefault="005874FB" w:rsidP="005874FB">
      <w:pPr>
        <w:rPr>
          <w:sz w:val="22"/>
          <w:szCs w:val="22"/>
        </w:rPr>
      </w:pPr>
    </w:p>
    <w:p w:rsidR="00214241" w:rsidRDefault="00214241" w:rsidP="005874FB">
      <w:pPr>
        <w:rPr>
          <w:sz w:val="22"/>
          <w:szCs w:val="22"/>
        </w:rPr>
      </w:pPr>
    </w:p>
    <w:p w:rsidR="00214241" w:rsidRDefault="00214241" w:rsidP="005874FB">
      <w:pPr>
        <w:rPr>
          <w:sz w:val="22"/>
          <w:szCs w:val="22"/>
        </w:rPr>
      </w:pPr>
    </w:p>
    <w:p w:rsidR="00214241" w:rsidRDefault="00214241" w:rsidP="005874FB">
      <w:pPr>
        <w:rPr>
          <w:sz w:val="22"/>
          <w:szCs w:val="22"/>
        </w:rPr>
      </w:pPr>
    </w:p>
    <w:p w:rsidR="00214241" w:rsidRDefault="00214241" w:rsidP="005874FB">
      <w:pPr>
        <w:rPr>
          <w:sz w:val="22"/>
          <w:szCs w:val="22"/>
        </w:rPr>
      </w:pPr>
    </w:p>
    <w:p w:rsidR="00214241" w:rsidRDefault="00214241" w:rsidP="005874FB">
      <w:pPr>
        <w:rPr>
          <w:sz w:val="22"/>
          <w:szCs w:val="22"/>
        </w:rPr>
      </w:pPr>
    </w:p>
    <w:p w:rsidR="00214241" w:rsidRDefault="00214241" w:rsidP="005874FB">
      <w:pPr>
        <w:rPr>
          <w:sz w:val="22"/>
          <w:szCs w:val="22"/>
        </w:rPr>
      </w:pPr>
    </w:p>
    <w:p w:rsidR="005874FB" w:rsidRDefault="00583A1D" w:rsidP="005874FB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583A1D" w:rsidRDefault="00583A1D" w:rsidP="005874FB">
      <w:pPr>
        <w:rPr>
          <w:sz w:val="22"/>
          <w:szCs w:val="22"/>
        </w:rPr>
      </w:pPr>
    </w:p>
    <w:p w:rsidR="00583A1D" w:rsidRDefault="00583A1D" w:rsidP="005874FB">
      <w:pPr>
        <w:rPr>
          <w:sz w:val="22"/>
          <w:szCs w:val="22"/>
        </w:rPr>
      </w:pPr>
    </w:p>
    <w:p w:rsidR="005874FB" w:rsidRDefault="005874FB" w:rsidP="005874FB">
      <w:pPr>
        <w:rPr>
          <w:sz w:val="22"/>
          <w:szCs w:val="22"/>
        </w:rPr>
      </w:pPr>
    </w:p>
    <w:p w:rsidR="00114BAA" w:rsidRPr="002736CD" w:rsidRDefault="005874FB" w:rsidP="00E94C33">
      <w:pPr>
        <w:pStyle w:val="Paragraphedeliste"/>
        <w:numPr>
          <w:ilvl w:val="0"/>
          <w:numId w:val="11"/>
        </w:numPr>
        <w:jc w:val="both"/>
        <w:rPr>
          <w:rFonts w:ascii="Arial" w:hAnsi="Arial" w:cs="Arial"/>
          <w:b/>
          <w:sz w:val="20"/>
          <w:szCs w:val="20"/>
        </w:rPr>
      </w:pPr>
      <w:r w:rsidRPr="002736CD">
        <w:rPr>
          <w:rFonts w:ascii="Arial" w:hAnsi="Arial" w:cs="Arial"/>
          <w:b/>
          <w:sz w:val="20"/>
          <w:szCs w:val="20"/>
        </w:rPr>
        <w:t>Cohérence des mesures envisagées pour assurer </w:t>
      </w:r>
      <w:r w:rsidR="005D12AB" w:rsidRPr="002736CD">
        <w:rPr>
          <w:rFonts w:ascii="Arial" w:hAnsi="Arial" w:cs="Arial"/>
          <w:b/>
          <w:sz w:val="20"/>
          <w:szCs w:val="20"/>
        </w:rPr>
        <w:t>l’hygiène et la sécurité sur le chantier</w:t>
      </w:r>
      <w:r w:rsidR="00BC3E77" w:rsidRPr="002736CD">
        <w:rPr>
          <w:rFonts w:ascii="Arial" w:hAnsi="Arial" w:cs="Arial"/>
          <w:b/>
          <w:sz w:val="20"/>
          <w:szCs w:val="20"/>
        </w:rPr>
        <w:t xml:space="preserve"> (sur 5 points)</w:t>
      </w:r>
      <w:bookmarkStart w:id="0" w:name="_GoBack"/>
      <w:bookmarkEnd w:id="0"/>
    </w:p>
    <w:p w:rsidR="00C6650A" w:rsidRPr="00C6650A" w:rsidRDefault="00C6650A" w:rsidP="005874FB">
      <w:pPr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611"/>
      </w:tblGrid>
      <w:tr w:rsidR="00214241" w:rsidTr="00214241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214241" w:rsidRDefault="00214241" w:rsidP="00114BAA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11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Désignation </w:t>
            </w:r>
            <w:r w:rsidR="00486F45">
              <w:rPr>
                <w:rFonts w:ascii="Arial" w:hAnsi="Arial" w:cs="Arial"/>
                <w:b/>
                <w:sz w:val="20"/>
                <w:szCs w:val="20"/>
              </w:rPr>
              <w:t xml:space="preserve">et description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des mesures envisagées</w:t>
            </w:r>
            <w:r w:rsidR="00486F45">
              <w:rPr>
                <w:rFonts w:ascii="Arial" w:hAnsi="Arial" w:cs="Arial"/>
                <w:b/>
                <w:sz w:val="20"/>
                <w:szCs w:val="20"/>
              </w:rPr>
              <w:t xml:space="preserve"> pour l’hygiène et la sécurité </w:t>
            </w:r>
          </w:p>
          <w:p w:rsidR="00486F45" w:rsidRDefault="00486F45" w:rsidP="00114B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14241" w:rsidTr="00214241">
        <w:tc>
          <w:tcPr>
            <w:tcW w:w="9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4241" w:rsidRDefault="00214241" w:rsidP="00114BAA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  <w:p w:rsidR="00214241" w:rsidRDefault="00214241" w:rsidP="00114BAA"/>
        </w:tc>
      </w:tr>
    </w:tbl>
    <w:p w:rsidR="00114BAA" w:rsidRDefault="00114BAA" w:rsidP="00114BAA"/>
    <w:p w:rsidR="00214241" w:rsidRDefault="00214241" w:rsidP="00114BAA"/>
    <w:p w:rsidR="00114BAA" w:rsidRDefault="00114BAA" w:rsidP="00114BAA"/>
    <w:p w:rsidR="00583A1D" w:rsidRDefault="00583A1D" w:rsidP="00114BAA"/>
    <w:p w:rsidR="00583A1D" w:rsidRDefault="00583A1D" w:rsidP="00114BAA"/>
    <w:p w:rsidR="00583A1D" w:rsidRDefault="00583A1D" w:rsidP="00114BAA"/>
    <w:p w:rsidR="00583A1D" w:rsidRDefault="00583A1D" w:rsidP="00114BAA"/>
    <w:p w:rsidR="00583A1D" w:rsidRDefault="00583A1D" w:rsidP="00114BAA"/>
    <w:p w:rsidR="00214241" w:rsidRDefault="00214241" w:rsidP="00114BAA"/>
    <w:p w:rsidR="000E13CD" w:rsidRDefault="000E13CD" w:rsidP="005D75A5">
      <w:pPr>
        <w:rPr>
          <w:rFonts w:ascii="Arial" w:hAnsi="Arial" w:cs="Arial"/>
          <w:b/>
          <w:sz w:val="20"/>
          <w:szCs w:val="20"/>
        </w:rPr>
      </w:pPr>
    </w:p>
    <w:p w:rsidR="000E13CD" w:rsidRPr="002736CD" w:rsidRDefault="000E13CD" w:rsidP="00E94C33">
      <w:pPr>
        <w:pStyle w:val="Paragraphedeliste"/>
        <w:numPr>
          <w:ilvl w:val="0"/>
          <w:numId w:val="11"/>
        </w:numPr>
        <w:rPr>
          <w:rFonts w:ascii="Arial" w:hAnsi="Arial" w:cs="Arial"/>
          <w:b/>
          <w:sz w:val="20"/>
          <w:szCs w:val="20"/>
        </w:rPr>
      </w:pPr>
      <w:r w:rsidRPr="002736CD">
        <w:rPr>
          <w:rFonts w:ascii="Arial" w:hAnsi="Arial" w:cs="Arial"/>
          <w:b/>
          <w:sz w:val="20"/>
          <w:szCs w:val="20"/>
        </w:rPr>
        <w:t xml:space="preserve">Modalités </w:t>
      </w:r>
      <w:r w:rsidR="005D12AB" w:rsidRPr="002736CD">
        <w:rPr>
          <w:rFonts w:ascii="Arial" w:hAnsi="Arial" w:cs="Arial"/>
          <w:b/>
          <w:sz w:val="20"/>
          <w:szCs w:val="20"/>
        </w:rPr>
        <w:t xml:space="preserve">et pertinence du contrôle des prestations mis en œuvre </w:t>
      </w:r>
      <w:r w:rsidR="00BC3E77" w:rsidRPr="002736CD">
        <w:rPr>
          <w:rFonts w:ascii="Arial" w:hAnsi="Arial" w:cs="Arial"/>
          <w:b/>
          <w:sz w:val="20"/>
          <w:szCs w:val="20"/>
        </w:rPr>
        <w:t>(sur 10 points) </w:t>
      </w:r>
    </w:p>
    <w:p w:rsidR="000E13CD" w:rsidRDefault="000E13CD" w:rsidP="00237EB8">
      <w:pPr>
        <w:ind w:left="426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9119"/>
      </w:tblGrid>
      <w:tr w:rsidR="000E13CD" w:rsidTr="00237EB8"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0E13CD" w:rsidRDefault="000E13CD" w:rsidP="00237EB8">
            <w:pPr>
              <w:snapToGrid w:val="0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486F45" w:rsidP="00237EB8">
            <w:pPr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Désignation et description des mesures envisagées (notamment : </w:t>
            </w:r>
            <w:r w:rsidR="000E13CD">
              <w:rPr>
                <w:rFonts w:ascii="Arial" w:hAnsi="Arial" w:cs="Arial"/>
                <w:b/>
                <w:sz w:val="20"/>
                <w:szCs w:val="20"/>
              </w:rPr>
              <w:t>encadrement, détail des procédures de contrôle interne, dispositions et documents de contrôle, exploitation des résultats de contrôle, améliorations envisagées</w:t>
            </w:r>
            <w:r>
              <w:rPr>
                <w:rFonts w:ascii="Arial" w:hAnsi="Arial" w:cs="Arial"/>
                <w:b/>
                <w:sz w:val="20"/>
                <w:szCs w:val="20"/>
              </w:rPr>
              <w:t>, etc.</w:t>
            </w:r>
            <w:r w:rsidR="005D12AB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0E13CD"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E13CD" w:rsidTr="00214241">
        <w:trPr>
          <w:trHeight w:val="11030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13CD" w:rsidRDefault="000E13CD" w:rsidP="00237EB8">
            <w:pPr>
              <w:snapToGrid w:val="0"/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E13CD" w:rsidRDefault="000E13CD" w:rsidP="00237EB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E13CD" w:rsidRDefault="000E13CD">
      <w:pPr>
        <w:ind w:right="-1"/>
        <w:rPr>
          <w:rFonts w:ascii="Arial" w:hAnsi="Arial" w:cs="Arial"/>
          <w:b/>
          <w:sz w:val="20"/>
          <w:szCs w:val="20"/>
        </w:rPr>
      </w:pPr>
    </w:p>
    <w:p w:rsidR="000E13CD" w:rsidRDefault="000E13CD">
      <w:pPr>
        <w:jc w:val="both"/>
        <w:rPr>
          <w:rFonts w:ascii="Arial" w:hAnsi="Arial" w:cs="Arial"/>
          <w:bCs/>
          <w:sz w:val="20"/>
          <w:szCs w:val="20"/>
        </w:rPr>
      </w:pP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2736CD" w:rsidRDefault="002736CD">
      <w:pPr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D12AB" w:rsidRDefault="005D12AB">
      <w:pPr>
        <w:jc w:val="both"/>
        <w:rPr>
          <w:rFonts w:ascii="Arial" w:hAnsi="Arial" w:cs="Arial"/>
          <w:b/>
          <w:sz w:val="20"/>
          <w:szCs w:val="20"/>
        </w:rPr>
      </w:pPr>
      <w:r w:rsidRPr="005D12AB">
        <w:rPr>
          <w:rFonts w:ascii="Arial" w:hAnsi="Arial" w:cs="Arial"/>
          <w:b/>
          <w:sz w:val="20"/>
          <w:szCs w:val="20"/>
        </w:rPr>
        <w:t>II – C</w:t>
      </w:r>
      <w:r w:rsidR="00486F45">
        <w:rPr>
          <w:rFonts w:ascii="Arial" w:hAnsi="Arial" w:cs="Arial"/>
          <w:b/>
          <w:sz w:val="20"/>
          <w:szCs w:val="20"/>
        </w:rPr>
        <w:t>RITERE « C</w:t>
      </w:r>
      <w:r w:rsidRPr="005D12AB">
        <w:rPr>
          <w:rFonts w:ascii="Arial" w:hAnsi="Arial" w:cs="Arial"/>
          <w:b/>
          <w:sz w:val="20"/>
          <w:szCs w:val="20"/>
        </w:rPr>
        <w:t>ONSIDERATIONS ENVIRONNEMENTALES</w:t>
      </w:r>
      <w:r w:rsidR="00486F45">
        <w:rPr>
          <w:rFonts w:ascii="Arial" w:hAnsi="Arial" w:cs="Arial"/>
          <w:b/>
          <w:sz w:val="20"/>
          <w:szCs w:val="20"/>
        </w:rPr>
        <w:t> »</w:t>
      </w:r>
      <w:r w:rsidRPr="005D12AB">
        <w:rPr>
          <w:rFonts w:ascii="Arial" w:hAnsi="Arial" w:cs="Arial"/>
          <w:b/>
          <w:sz w:val="20"/>
          <w:szCs w:val="20"/>
        </w:rPr>
        <w:t> </w:t>
      </w:r>
      <w:r w:rsidR="00B2730C">
        <w:rPr>
          <w:rFonts w:ascii="Arial" w:hAnsi="Arial" w:cs="Arial"/>
          <w:b/>
          <w:sz w:val="20"/>
          <w:szCs w:val="20"/>
        </w:rPr>
        <w:t xml:space="preserve">(sur 15 points) </w:t>
      </w:r>
      <w:r w:rsidRPr="005D12AB">
        <w:rPr>
          <w:rFonts w:ascii="Arial" w:hAnsi="Arial" w:cs="Arial"/>
          <w:b/>
          <w:sz w:val="20"/>
          <w:szCs w:val="20"/>
        </w:rPr>
        <w:t xml:space="preserve">: </w:t>
      </w:r>
    </w:p>
    <w:p w:rsidR="00B2730C" w:rsidRDefault="00B2730C">
      <w:pPr>
        <w:jc w:val="both"/>
        <w:rPr>
          <w:rFonts w:ascii="Arial" w:hAnsi="Arial" w:cs="Arial"/>
          <w:b/>
          <w:sz w:val="20"/>
          <w:szCs w:val="20"/>
        </w:rPr>
      </w:pPr>
    </w:p>
    <w:p w:rsidR="00B2730C" w:rsidRDefault="00B2730C" w:rsidP="00B2730C">
      <w:pPr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Démarche qualité pour la gestion des déchets issus des prestations réalisées (</w:t>
      </w:r>
      <w:r w:rsidR="00BC3E77">
        <w:rPr>
          <w:rFonts w:ascii="Arial" w:hAnsi="Arial" w:cs="Arial"/>
          <w:b/>
          <w:sz w:val="20"/>
          <w:szCs w:val="20"/>
        </w:rPr>
        <w:t>10</w:t>
      </w:r>
      <w:r>
        <w:rPr>
          <w:rFonts w:ascii="Arial" w:hAnsi="Arial" w:cs="Arial"/>
          <w:b/>
          <w:sz w:val="20"/>
          <w:szCs w:val="20"/>
        </w:rPr>
        <w:t xml:space="preserve"> points) : </w:t>
      </w:r>
    </w:p>
    <w:p w:rsidR="00B2730C" w:rsidRPr="005D12AB" w:rsidRDefault="00B2730C" w:rsidP="00B2730C">
      <w:pPr>
        <w:jc w:val="both"/>
        <w:rPr>
          <w:rFonts w:ascii="Arial" w:hAnsi="Arial" w:cs="Arial"/>
          <w:b/>
          <w:sz w:val="20"/>
          <w:szCs w:val="20"/>
        </w:rPr>
      </w:pPr>
    </w:p>
    <w:p w:rsidR="005D12AB" w:rsidRDefault="005D12A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Layout w:type="fixed"/>
        <w:tblLook w:val="0000" w:firstRow="0" w:lastRow="0" w:firstColumn="0" w:lastColumn="0" w:noHBand="0" w:noVBand="0"/>
      </w:tblPr>
      <w:tblGrid>
        <w:gridCol w:w="9119"/>
      </w:tblGrid>
      <w:tr w:rsidR="005D12AB" w:rsidTr="00372178"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D12AB" w:rsidRDefault="005D12AB" w:rsidP="00372178">
            <w:pPr>
              <w:snapToGrid w:val="0"/>
              <w:ind w:left="426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D12AB" w:rsidTr="00372178">
        <w:trPr>
          <w:trHeight w:val="11030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12AB" w:rsidRDefault="005D12AB" w:rsidP="00372178">
            <w:pPr>
              <w:snapToGrid w:val="0"/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D12AB" w:rsidRDefault="005D12AB" w:rsidP="00372178">
            <w:pPr>
              <w:ind w:left="426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83A1D" w:rsidRDefault="00BC3E77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B2730C" w:rsidRPr="00B2730C" w:rsidRDefault="00B2730C" w:rsidP="00B2730C">
      <w:pPr>
        <w:jc w:val="both"/>
        <w:rPr>
          <w:rFonts w:ascii="Arial" w:hAnsi="Arial" w:cs="Arial"/>
          <w:sz w:val="20"/>
          <w:szCs w:val="20"/>
        </w:rPr>
      </w:pPr>
    </w:p>
    <w:p w:rsidR="00B2730C" w:rsidRPr="002736CD" w:rsidRDefault="00B2730C" w:rsidP="002736CD">
      <w:pPr>
        <w:pStyle w:val="Paragraphedeliste"/>
        <w:numPr>
          <w:ilvl w:val="0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2736CD">
        <w:rPr>
          <w:rFonts w:ascii="Arial" w:hAnsi="Arial" w:cs="Arial"/>
          <w:b/>
          <w:sz w:val="20"/>
          <w:szCs w:val="20"/>
        </w:rPr>
        <w:t>Eco-qualité du matériel et des produits envisagés pour la réalisation des prestations (</w:t>
      </w:r>
      <w:r w:rsidR="00BC3E77" w:rsidRPr="002736CD">
        <w:rPr>
          <w:rFonts w:ascii="Arial" w:hAnsi="Arial" w:cs="Arial"/>
          <w:b/>
          <w:sz w:val="20"/>
          <w:szCs w:val="20"/>
        </w:rPr>
        <w:t>5</w:t>
      </w:r>
      <w:r w:rsidR="00BC3E77" w:rsidRPr="002736CD">
        <w:rPr>
          <w:rFonts w:ascii="Arial" w:hAnsi="Arial" w:cs="Arial"/>
          <w:b/>
          <w:sz w:val="20"/>
          <w:szCs w:val="20"/>
        </w:rPr>
        <w:t xml:space="preserve"> </w:t>
      </w:r>
      <w:r w:rsidRPr="002736CD">
        <w:rPr>
          <w:rFonts w:ascii="Arial" w:hAnsi="Arial" w:cs="Arial"/>
          <w:b/>
          <w:sz w:val="20"/>
          <w:szCs w:val="20"/>
        </w:rPr>
        <w:t xml:space="preserve">points) : </w:t>
      </w:r>
    </w:p>
    <w:p w:rsidR="00B2730C" w:rsidRPr="00B2730C" w:rsidRDefault="00B2730C" w:rsidP="00B2730C">
      <w:pPr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9119"/>
      </w:tblGrid>
      <w:tr w:rsidR="00B2730C" w:rsidRPr="00B2730C" w:rsidTr="00B2730C"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2730C" w:rsidRPr="00B2730C" w:rsidTr="00B2730C">
        <w:trPr>
          <w:trHeight w:val="11030"/>
        </w:trPr>
        <w:tc>
          <w:tcPr>
            <w:tcW w:w="9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2730C" w:rsidRPr="00B2730C" w:rsidRDefault="00B2730C" w:rsidP="00B2730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583A1D" w:rsidRDefault="00583A1D">
      <w:pPr>
        <w:jc w:val="both"/>
        <w:rPr>
          <w:rFonts w:ascii="Arial" w:hAnsi="Arial" w:cs="Arial"/>
          <w:sz w:val="20"/>
          <w:szCs w:val="20"/>
        </w:rPr>
      </w:pPr>
    </w:p>
    <w:p w:rsidR="000F365D" w:rsidRDefault="000F365D">
      <w:pPr>
        <w:rPr>
          <w:rFonts w:ascii="Arial" w:hAnsi="Arial" w:cs="Arial"/>
          <w:sz w:val="20"/>
          <w:szCs w:val="20"/>
        </w:rPr>
      </w:pPr>
    </w:p>
    <w:sectPr w:rsidR="000F365D" w:rsidSect="00BC3E77">
      <w:footerReference w:type="default" r:id="rId9"/>
      <w:pgSz w:w="11906" w:h="16838"/>
      <w:pgMar w:top="1" w:right="1077" w:bottom="1418" w:left="851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272" w:rsidRDefault="00280272">
      <w:r>
        <w:separator/>
      </w:r>
    </w:p>
  </w:endnote>
  <w:endnote w:type="continuationSeparator" w:id="0">
    <w:p w:rsidR="00280272" w:rsidRDefault="00280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858" w:rsidRDefault="00B93858">
    <w:pPr>
      <w:pStyle w:val="Pieddepage"/>
      <w:pBdr>
        <w:top w:val="single" w:sz="4" w:space="1" w:color="000000"/>
      </w:pBdr>
      <w:rPr>
        <w:rFonts w:ascii="Verdana" w:hAnsi="Verdana" w:cs="Verdana"/>
        <w:color w:val="999999"/>
        <w:sz w:val="16"/>
      </w:rPr>
    </w:pPr>
    <w:r>
      <w:rPr>
        <w:rFonts w:ascii="Verdana" w:hAnsi="Verdana" w:cs="Courier New"/>
        <w:color w:val="999999"/>
        <w:sz w:val="16"/>
      </w:rPr>
      <w:t>Centre des monuments nationaux - Hôtel de Sully - 62, rue Saint-Antoine - 75186 Paris Cedex 04</w:t>
    </w:r>
  </w:p>
  <w:p w:rsidR="00B93858" w:rsidRDefault="00B93858">
    <w:pPr>
      <w:pStyle w:val="Pieddepage"/>
      <w:jc w:val="right"/>
    </w:pPr>
    <w:r>
      <w:rPr>
        <w:rFonts w:ascii="Verdana" w:hAnsi="Verdana" w:cs="Verdana"/>
        <w:color w:val="C0C0C0"/>
        <w:sz w:val="16"/>
      </w:rPr>
      <w:t xml:space="preserve">Page </w:t>
    </w:r>
    <w:r>
      <w:rPr>
        <w:rStyle w:val="Numrodepage"/>
        <w:rFonts w:cs="Verdana"/>
        <w:color w:val="C0C0C0"/>
        <w:sz w:val="16"/>
      </w:rPr>
      <w:fldChar w:fldCharType="begin"/>
    </w:r>
    <w:r>
      <w:rPr>
        <w:rStyle w:val="Numrodepage"/>
        <w:rFonts w:cs="Verdana"/>
        <w:color w:val="C0C0C0"/>
        <w:sz w:val="16"/>
      </w:rPr>
      <w:instrText xml:space="preserve"> PAGE </w:instrText>
    </w:r>
    <w:r>
      <w:rPr>
        <w:rStyle w:val="Numrodepage"/>
        <w:rFonts w:cs="Verdana"/>
        <w:color w:val="C0C0C0"/>
        <w:sz w:val="16"/>
      </w:rPr>
      <w:fldChar w:fldCharType="separate"/>
    </w:r>
    <w:r w:rsidR="00CE07E3">
      <w:rPr>
        <w:rStyle w:val="Numrodepage"/>
        <w:rFonts w:cs="Verdana"/>
        <w:noProof/>
        <w:color w:val="C0C0C0"/>
        <w:sz w:val="16"/>
      </w:rPr>
      <w:t>8</w:t>
    </w:r>
    <w:r>
      <w:rPr>
        <w:rStyle w:val="Numrodepage"/>
        <w:rFonts w:cs="Verdana"/>
        <w:color w:val="C0C0C0"/>
        <w:sz w:val="16"/>
      </w:rPr>
      <w:fldChar w:fldCharType="end"/>
    </w:r>
    <w:r>
      <w:rPr>
        <w:rStyle w:val="Numrodepage"/>
        <w:rFonts w:ascii="Verdana" w:hAnsi="Verdana" w:cs="Verdana"/>
        <w:color w:val="C0C0C0"/>
        <w:sz w:val="16"/>
      </w:rPr>
      <w:t xml:space="preserve"> sur </w:t>
    </w:r>
    <w:r>
      <w:rPr>
        <w:rStyle w:val="Numrodepage"/>
        <w:rFonts w:cs="Verdana"/>
        <w:color w:val="C0C0C0"/>
        <w:sz w:val="16"/>
      </w:rPr>
      <w:fldChar w:fldCharType="begin"/>
    </w:r>
    <w:r>
      <w:rPr>
        <w:rStyle w:val="Numrodepage"/>
        <w:rFonts w:cs="Verdana"/>
        <w:color w:val="C0C0C0"/>
        <w:sz w:val="16"/>
      </w:rPr>
      <w:instrText xml:space="preserve"> NUMPAGES \*Arabic </w:instrText>
    </w:r>
    <w:r>
      <w:rPr>
        <w:rStyle w:val="Numrodepage"/>
        <w:rFonts w:cs="Verdana"/>
        <w:color w:val="C0C0C0"/>
        <w:sz w:val="16"/>
      </w:rPr>
      <w:fldChar w:fldCharType="separate"/>
    </w:r>
    <w:r w:rsidR="00CE07E3">
      <w:rPr>
        <w:rStyle w:val="Numrodepage"/>
        <w:rFonts w:cs="Verdana"/>
        <w:noProof/>
        <w:color w:val="C0C0C0"/>
        <w:sz w:val="16"/>
      </w:rPr>
      <w:t>8</w:t>
    </w:r>
    <w:r>
      <w:rPr>
        <w:rStyle w:val="Numrodepage"/>
        <w:rFonts w:cs="Verdana"/>
        <w:color w:val="C0C0C0"/>
        <w:sz w:val="16"/>
      </w:rPr>
      <w:fldChar w:fldCharType="end"/>
    </w:r>
  </w:p>
  <w:p w:rsidR="00B93858" w:rsidRDefault="00B9385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272" w:rsidRDefault="00280272">
      <w:r>
        <w:separator/>
      </w:r>
    </w:p>
  </w:footnote>
  <w:footnote w:type="continuationSeparator" w:id="0">
    <w:p w:rsidR="00280272" w:rsidRDefault="00280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2" w15:restartNumberingAfterBreak="0">
    <w:nsid w:val="1B357A51"/>
    <w:multiLevelType w:val="hybridMultilevel"/>
    <w:tmpl w:val="5DD08B12"/>
    <w:lvl w:ilvl="0" w:tplc="206048CE">
      <w:numFmt w:val="bullet"/>
      <w:lvlText w:val="-"/>
      <w:lvlJc w:val="left"/>
      <w:pPr>
        <w:ind w:left="720" w:hanging="360"/>
      </w:pPr>
      <w:rPr>
        <w:rFonts w:ascii="Times" w:eastAsia="Times New Roman" w:hAnsi="Times" w:cs="Time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60A37"/>
    <w:multiLevelType w:val="hybridMultilevel"/>
    <w:tmpl w:val="79567068"/>
    <w:lvl w:ilvl="0" w:tplc="9820805A">
      <w:start w:val="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DA227B2"/>
    <w:multiLevelType w:val="hybridMultilevel"/>
    <w:tmpl w:val="7E002E9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25F31"/>
    <w:multiLevelType w:val="hybridMultilevel"/>
    <w:tmpl w:val="5BEA997C"/>
    <w:lvl w:ilvl="0" w:tplc="CB725E2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1E1F43"/>
    <w:multiLevelType w:val="hybridMultilevel"/>
    <w:tmpl w:val="DE6C768C"/>
    <w:lvl w:ilvl="0" w:tplc="E1424F26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664029B"/>
    <w:multiLevelType w:val="hybridMultilevel"/>
    <w:tmpl w:val="48787414"/>
    <w:lvl w:ilvl="0" w:tplc="E30E479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5CEC0271"/>
    <w:multiLevelType w:val="hybridMultilevel"/>
    <w:tmpl w:val="12140CA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080CE4"/>
    <w:multiLevelType w:val="multilevel"/>
    <w:tmpl w:val="9D2078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953261C"/>
    <w:multiLevelType w:val="hybridMultilevel"/>
    <w:tmpl w:val="44CA4AD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E0C"/>
    <w:rsid w:val="00014464"/>
    <w:rsid w:val="00035E72"/>
    <w:rsid w:val="0003779D"/>
    <w:rsid w:val="00046E0C"/>
    <w:rsid w:val="00052776"/>
    <w:rsid w:val="00067997"/>
    <w:rsid w:val="000D0AF7"/>
    <w:rsid w:val="000D4D10"/>
    <w:rsid w:val="000E13CD"/>
    <w:rsid w:val="000F365D"/>
    <w:rsid w:val="00114BAA"/>
    <w:rsid w:val="00214241"/>
    <w:rsid w:val="00235243"/>
    <w:rsid w:val="00237EB8"/>
    <w:rsid w:val="002649E6"/>
    <w:rsid w:val="002736CD"/>
    <w:rsid w:val="00280272"/>
    <w:rsid w:val="002F63B5"/>
    <w:rsid w:val="00313C49"/>
    <w:rsid w:val="00372178"/>
    <w:rsid w:val="00382FC2"/>
    <w:rsid w:val="003F00DA"/>
    <w:rsid w:val="004016A6"/>
    <w:rsid w:val="00486F45"/>
    <w:rsid w:val="004A30EF"/>
    <w:rsid w:val="00573088"/>
    <w:rsid w:val="00583A1D"/>
    <w:rsid w:val="005874FB"/>
    <w:rsid w:val="005D12AB"/>
    <w:rsid w:val="005D75A5"/>
    <w:rsid w:val="006008DF"/>
    <w:rsid w:val="00633BBF"/>
    <w:rsid w:val="006C0AF2"/>
    <w:rsid w:val="0071425D"/>
    <w:rsid w:val="00716CAA"/>
    <w:rsid w:val="00753306"/>
    <w:rsid w:val="00815AFB"/>
    <w:rsid w:val="00822B16"/>
    <w:rsid w:val="008A1CAB"/>
    <w:rsid w:val="008D3884"/>
    <w:rsid w:val="00920B59"/>
    <w:rsid w:val="009C2B4C"/>
    <w:rsid w:val="00A55097"/>
    <w:rsid w:val="00A76B86"/>
    <w:rsid w:val="00B2730C"/>
    <w:rsid w:val="00B435C0"/>
    <w:rsid w:val="00B755E1"/>
    <w:rsid w:val="00B93858"/>
    <w:rsid w:val="00B96323"/>
    <w:rsid w:val="00B96658"/>
    <w:rsid w:val="00BC3E77"/>
    <w:rsid w:val="00BC4DB3"/>
    <w:rsid w:val="00C34733"/>
    <w:rsid w:val="00C500BD"/>
    <w:rsid w:val="00C51C83"/>
    <w:rsid w:val="00C63303"/>
    <w:rsid w:val="00C6650A"/>
    <w:rsid w:val="00CB6663"/>
    <w:rsid w:val="00CC6C60"/>
    <w:rsid w:val="00CD1C51"/>
    <w:rsid w:val="00CE07E3"/>
    <w:rsid w:val="00CF648D"/>
    <w:rsid w:val="00E622C7"/>
    <w:rsid w:val="00E87C79"/>
    <w:rsid w:val="00E94C33"/>
    <w:rsid w:val="00E97AB8"/>
    <w:rsid w:val="00EA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  <w14:docId w14:val="0C1F83D8"/>
  <w15:chartTrackingRefBased/>
  <w15:docId w15:val="{21B68EDF-993C-44E6-A497-9C794D7AB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zh-CN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D12A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jc w:val="center"/>
      <w:outlineLvl w:val="4"/>
    </w:pPr>
    <w:rPr>
      <w:rFonts w:ascii="Arial" w:hAnsi="Arial" w:cs="Arial"/>
      <w:b/>
      <w:bCs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  <w:szCs w:val="20"/>
    </w:rPr>
  </w:style>
  <w:style w:type="character" w:default="1" w:styleId="Policepardfaut">
    <w:name w:val="Default Paragraph Font"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Courier New" w:eastAsia="Times New Roman" w:hAnsi="Courier New" w:cs="Courier New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position w:val="6"/>
      <w:sz w:val="18"/>
      <w:szCs w:val="18"/>
    </w:rPr>
  </w:style>
  <w:style w:type="character" w:styleId="Appelnotedebasdep">
    <w:name w:val="footnote reference"/>
    <w:rPr>
      <w:vertAlign w:val="superscript"/>
    </w:rPr>
  </w:style>
  <w:style w:type="character" w:styleId="Appeldenotedefin">
    <w:name w:val="endnote reference"/>
    <w:rPr>
      <w:vertAlign w:val="superscript"/>
    </w:rPr>
  </w:style>
  <w:style w:type="character" w:customStyle="1" w:styleId="Caractresdenotedefin">
    <w:name w:val="Caractères de note de fin"/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Corpsdetexte21">
    <w:name w:val="Corps de texte 21"/>
    <w:basedOn w:val="Normal"/>
    <w:pPr>
      <w:tabs>
        <w:tab w:val="left" w:pos="5387"/>
      </w:tabs>
      <w:jc w:val="both"/>
    </w:pPr>
    <w:rPr>
      <w:rFonts w:ascii="Courier New" w:hAnsi="Courier New" w:cs="Courier New"/>
      <w:sz w:val="20"/>
      <w:szCs w:val="20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rPr>
      <w:rFonts w:ascii="Tms Rmn" w:hAnsi="Tms Rmn" w:cs="Tms Rmn"/>
      <w:sz w:val="20"/>
      <w:szCs w:val="20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table" w:styleId="Grilledutableau">
    <w:name w:val="Table Grid"/>
    <w:basedOn w:val="TableauNormal"/>
    <w:uiPriority w:val="59"/>
    <w:rsid w:val="00237E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uiPriority w:val="99"/>
    <w:semiHidden/>
    <w:unhideWhenUsed/>
    <w:rsid w:val="004016A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016A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4016A6"/>
    <w:rPr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016A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4016A6"/>
    <w:rPr>
      <w:b/>
      <w:bCs/>
      <w:lang w:eastAsia="zh-CN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016A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016A6"/>
    <w:rPr>
      <w:rFonts w:ascii="Tahoma" w:hAnsi="Tahoma" w:cs="Tahoma"/>
      <w:sz w:val="16"/>
      <w:szCs w:val="16"/>
      <w:lang w:eastAsia="zh-CN"/>
    </w:rPr>
  </w:style>
  <w:style w:type="character" w:customStyle="1" w:styleId="Titre2Car">
    <w:name w:val="Titre 2 Car"/>
    <w:link w:val="Titre2"/>
    <w:uiPriority w:val="9"/>
    <w:semiHidden/>
    <w:rsid w:val="005D12AB"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paragraph" w:styleId="Paragraphedeliste">
    <w:name w:val="List Paragraph"/>
    <w:basedOn w:val="Normal"/>
    <w:uiPriority w:val="34"/>
    <w:qFormat/>
    <w:rsid w:val="00273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B1B33-727F-4873-B7CC-D5ADF6D65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363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chefia.benaissa</dc:creator>
  <cp:keywords/>
  <cp:lastModifiedBy>Meyer Clara</cp:lastModifiedBy>
  <cp:revision>2</cp:revision>
  <cp:lastPrinted>2020-10-21T09:21:00Z</cp:lastPrinted>
  <dcterms:created xsi:type="dcterms:W3CDTF">2025-01-15T08:53:00Z</dcterms:created>
  <dcterms:modified xsi:type="dcterms:W3CDTF">2025-01-15T08:53:00Z</dcterms:modified>
</cp:coreProperties>
</file>