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2AD7" w14:textId="77777777" w:rsidR="008420BE" w:rsidRDefault="00965659">
      <w:pPr>
        <w:ind w:left="2960" w:right="2980"/>
        <w:rPr>
          <w:sz w:val="2"/>
        </w:rPr>
      </w:pPr>
      <w:r>
        <w:pict w14:anchorId="65BFC1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95pt;height:76.45pt">
            <v:imagedata r:id="rId6" o:title=""/>
          </v:shape>
        </w:pict>
      </w:r>
    </w:p>
    <w:p w14:paraId="58D71813" w14:textId="77777777" w:rsidR="008420BE" w:rsidRDefault="008420B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20BE" w14:paraId="3DA8ACB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C383EB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AF66988" w14:textId="77777777" w:rsidR="008420BE" w:rsidRDefault="00F82E6F">
      <w:pPr>
        <w:spacing w:line="240" w:lineRule="exact"/>
      </w:pPr>
      <w:r>
        <w:t xml:space="preserve"> </w:t>
      </w:r>
    </w:p>
    <w:p w14:paraId="2A3B4EB7" w14:textId="77777777" w:rsidR="008420BE" w:rsidRDefault="008420BE">
      <w:pPr>
        <w:spacing w:after="120" w:line="240" w:lineRule="exact"/>
      </w:pPr>
    </w:p>
    <w:p w14:paraId="404780D2" w14:textId="77777777" w:rsidR="008420BE" w:rsidRDefault="00F82E6F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TRAVAUX</w:t>
      </w:r>
    </w:p>
    <w:p w14:paraId="1225D6ED" w14:textId="77777777" w:rsidR="008420BE" w:rsidRDefault="008420BE">
      <w:pPr>
        <w:spacing w:line="240" w:lineRule="exact"/>
      </w:pPr>
    </w:p>
    <w:p w14:paraId="50B30562" w14:textId="77777777" w:rsidR="008420BE" w:rsidRDefault="008420BE">
      <w:pPr>
        <w:spacing w:line="240" w:lineRule="exact"/>
      </w:pPr>
    </w:p>
    <w:p w14:paraId="7EE25EC8" w14:textId="77777777" w:rsidR="008420BE" w:rsidRDefault="008420BE">
      <w:pPr>
        <w:spacing w:line="240" w:lineRule="exact"/>
      </w:pPr>
    </w:p>
    <w:p w14:paraId="4D5B2B39" w14:textId="77777777" w:rsidR="008420BE" w:rsidRDefault="008420BE">
      <w:pPr>
        <w:spacing w:line="240" w:lineRule="exact"/>
      </w:pPr>
    </w:p>
    <w:p w14:paraId="3D95FA41" w14:textId="77777777" w:rsidR="008420BE" w:rsidRDefault="008420BE">
      <w:pPr>
        <w:spacing w:line="240" w:lineRule="exact"/>
      </w:pPr>
    </w:p>
    <w:p w14:paraId="3DAE7391" w14:textId="77777777" w:rsidR="008420BE" w:rsidRDefault="008420BE">
      <w:pPr>
        <w:spacing w:line="240" w:lineRule="exact"/>
      </w:pPr>
    </w:p>
    <w:p w14:paraId="6894675A" w14:textId="77777777" w:rsidR="008420BE" w:rsidRDefault="008420BE">
      <w:pPr>
        <w:spacing w:line="240" w:lineRule="exact"/>
      </w:pPr>
    </w:p>
    <w:p w14:paraId="204DD432" w14:textId="77777777" w:rsidR="008420BE" w:rsidRDefault="008420B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420BE" w14:paraId="5C0A0DC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4D2363D" w14:textId="0DE49048" w:rsidR="008420BE" w:rsidRDefault="00F82E6F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Travaux d'entretien et de rénovation périodique</w:t>
            </w:r>
            <w:r w:rsidR="00DA7340"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 xml:space="preserve"> pour remorqueurs portuaires </w:t>
            </w:r>
          </w:p>
          <w:p w14:paraId="6F77A536" w14:textId="77777777" w:rsidR="008420BE" w:rsidRDefault="00F82E6F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08BEE981" w14:textId="77777777" w:rsidR="008420BE" w:rsidRDefault="00F82E6F">
      <w:pPr>
        <w:spacing w:line="240" w:lineRule="exact"/>
      </w:pPr>
      <w:r>
        <w:t xml:space="preserve"> </w:t>
      </w:r>
    </w:p>
    <w:p w14:paraId="1F10B06A" w14:textId="77777777" w:rsidR="008420BE" w:rsidRDefault="008420BE">
      <w:pPr>
        <w:spacing w:line="240" w:lineRule="exact"/>
      </w:pPr>
    </w:p>
    <w:p w14:paraId="5E4C8EF9" w14:textId="77777777" w:rsidR="008420BE" w:rsidRDefault="008420BE">
      <w:pPr>
        <w:spacing w:line="240" w:lineRule="exact"/>
      </w:pPr>
    </w:p>
    <w:p w14:paraId="3A15D6B3" w14:textId="77777777" w:rsidR="008420BE" w:rsidRDefault="008420BE">
      <w:pPr>
        <w:spacing w:line="240" w:lineRule="exact"/>
      </w:pPr>
    </w:p>
    <w:p w14:paraId="72DA6E9C" w14:textId="77777777" w:rsidR="008420BE" w:rsidRDefault="008420BE">
      <w:pPr>
        <w:spacing w:line="240" w:lineRule="exact"/>
      </w:pPr>
    </w:p>
    <w:p w14:paraId="40D251DB" w14:textId="77777777" w:rsidR="008420BE" w:rsidRDefault="008420BE">
      <w:pPr>
        <w:spacing w:after="40" w:line="240" w:lineRule="exact"/>
      </w:pPr>
    </w:p>
    <w:p w14:paraId="5F9B09B6" w14:textId="77777777" w:rsidR="008420BE" w:rsidRDefault="00F82E6F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420BE" w14:paraId="70560B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6C13" w14:textId="77777777" w:rsidR="008420BE" w:rsidRDefault="00F82E6F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F064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FDDA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5FA6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39C5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2BEF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042D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13C33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414E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F978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49E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36E7" w14:textId="77777777" w:rsidR="008420BE" w:rsidRDefault="008420BE">
            <w:pPr>
              <w:rPr>
                <w:sz w:val="2"/>
              </w:rPr>
            </w:pPr>
          </w:p>
        </w:tc>
      </w:tr>
      <w:tr w:rsidR="008420BE" w14:paraId="4535BEC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365A" w14:textId="77777777" w:rsidR="008420BE" w:rsidRDefault="008420B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4D8CF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D4B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A5E5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1F42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CB05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4074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807A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9619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0562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8BAC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AFDC1" w14:textId="77777777" w:rsidR="008420BE" w:rsidRDefault="00F82E6F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8420BE" w14:paraId="6C43CBB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1D07" w14:textId="77777777" w:rsidR="008420BE" w:rsidRDefault="008420B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5561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6125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D2D5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221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086D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144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E3ACB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4467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0846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2BA3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ED9E" w14:textId="77777777" w:rsidR="008420BE" w:rsidRDefault="008420BE">
            <w:pPr>
              <w:rPr>
                <w:sz w:val="2"/>
              </w:rPr>
            </w:pPr>
          </w:p>
        </w:tc>
      </w:tr>
    </w:tbl>
    <w:p w14:paraId="7FEA4AE5" w14:textId="77777777" w:rsidR="008420BE" w:rsidRDefault="00F82E6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420BE" w14:paraId="27FD40A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2E4C" w14:textId="77777777" w:rsidR="008420BE" w:rsidRDefault="00F82E6F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043C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377C" w14:textId="77777777" w:rsidR="008420BE" w:rsidRDefault="00F82E6F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9A70244" w14:textId="77777777" w:rsidR="008420BE" w:rsidRDefault="00F82E6F">
      <w:pPr>
        <w:spacing w:line="240" w:lineRule="exact"/>
      </w:pPr>
      <w:r>
        <w:t xml:space="preserve"> </w:t>
      </w:r>
    </w:p>
    <w:p w14:paraId="570EC73D" w14:textId="77777777" w:rsidR="008420BE" w:rsidRDefault="008420BE">
      <w:pPr>
        <w:spacing w:after="100" w:line="240" w:lineRule="exact"/>
      </w:pPr>
    </w:p>
    <w:p w14:paraId="6CFE5583" w14:textId="77777777" w:rsidR="008420BE" w:rsidRDefault="00F82E6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74236112" w14:textId="77777777" w:rsidR="008420BE" w:rsidRDefault="00F82E6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0C4FF1B1" w14:textId="77777777" w:rsidR="008420BE" w:rsidRDefault="00F82E6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71F7DA68" w14:textId="77777777" w:rsidR="008420BE" w:rsidRDefault="008420BE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8420BE">
          <w:pgSz w:w="11900" w:h="16840"/>
          <w:pgMar w:top="1400" w:right="1140" w:bottom="1440" w:left="1140" w:header="1400" w:footer="1440" w:gutter="0"/>
          <w:cols w:space="708"/>
        </w:sectPr>
      </w:pPr>
    </w:p>
    <w:p w14:paraId="4C82B015" w14:textId="77777777" w:rsidR="008420BE" w:rsidRPr="00F82E6F" w:rsidRDefault="008420BE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420BE" w14:paraId="2D6EAA9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E979" w14:textId="77777777" w:rsidR="008420BE" w:rsidRDefault="00F82E6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420BE" w:rsidRPr="00965659" w14:paraId="4DD8DE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12D8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10A398BA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086C6731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CA25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DE95" w14:textId="147FD235" w:rsidR="008420BE" w:rsidRDefault="00F82E6F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d'entretien et de rénovation périodique</w:t>
            </w:r>
            <w:r w:rsidR="00DA7340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pour remorqueurs portuaires </w:t>
            </w:r>
          </w:p>
        </w:tc>
      </w:tr>
      <w:tr w:rsidR="008420BE" w14:paraId="6ED7F4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69025" w14:textId="77777777" w:rsidR="008420BE" w:rsidRPr="00F82E6F" w:rsidRDefault="008420BE">
            <w:pPr>
              <w:spacing w:line="140" w:lineRule="exact"/>
              <w:rPr>
                <w:sz w:val="14"/>
                <w:lang w:val="fr-FR"/>
              </w:rPr>
            </w:pPr>
          </w:p>
          <w:p w14:paraId="0F34A2DA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41BF6831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3CA4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494D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8420BE" w14:paraId="092E0D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3193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013AC7B9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670CEBC7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A64D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A440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8420BE" w:rsidRPr="00965659" w14:paraId="381386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A730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5B4FC93B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75BE122C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D2BF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BBF5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forfaitaires et prix unitaires</w:t>
            </w:r>
          </w:p>
        </w:tc>
      </w:tr>
      <w:tr w:rsidR="008420BE" w14:paraId="287669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8804" w14:textId="77777777" w:rsidR="008420BE" w:rsidRPr="00F82E6F" w:rsidRDefault="008420BE">
            <w:pPr>
              <w:spacing w:line="140" w:lineRule="exact"/>
              <w:rPr>
                <w:sz w:val="14"/>
                <w:lang w:val="fr-FR"/>
              </w:rPr>
            </w:pPr>
          </w:p>
          <w:p w14:paraId="6855F810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17CC1CDF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6C42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EFC7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8420BE" w14:paraId="5A7CA8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919F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33416983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0C7C464C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99DE1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B208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8420BE" w14:paraId="529DBA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A6DA" w14:textId="77777777" w:rsidR="008420BE" w:rsidRDefault="008420BE">
            <w:pPr>
              <w:spacing w:line="180" w:lineRule="exact"/>
              <w:rPr>
                <w:sz w:val="18"/>
              </w:rPr>
            </w:pPr>
          </w:p>
          <w:p w14:paraId="458FEFF5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16A17654">
                <v:shape id="_x0000_i1032" type="#_x0000_t75" style="width:17.75pt;height:12.9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6019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6D9C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8420BE" w14:paraId="03D140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44AF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4C6CA997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4B452824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2F2A6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C09F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8420BE" w14:paraId="58889D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CD40" w14:textId="77777777" w:rsidR="008420BE" w:rsidRDefault="008420BE">
            <w:pPr>
              <w:spacing w:line="140" w:lineRule="exact"/>
              <w:rPr>
                <w:sz w:val="14"/>
              </w:rPr>
            </w:pPr>
          </w:p>
          <w:p w14:paraId="53D8CF44" w14:textId="77777777" w:rsidR="008420BE" w:rsidRDefault="00965659">
            <w:pPr>
              <w:ind w:left="420"/>
              <w:rPr>
                <w:sz w:val="2"/>
              </w:rPr>
            </w:pPr>
            <w:r>
              <w:pict w14:anchorId="3721CCB0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3454" w14:textId="77777777" w:rsidR="008420BE" w:rsidRDefault="00F82E6F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3F13" w14:textId="77777777" w:rsidR="008420BE" w:rsidRDefault="00F82E6F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0C0D7E61" w14:textId="77777777" w:rsidR="008420BE" w:rsidRDefault="008420BE">
      <w:pPr>
        <w:sectPr w:rsidR="008420BE">
          <w:pgSz w:w="11900" w:h="16840"/>
          <w:pgMar w:top="1440" w:right="1160" w:bottom="1440" w:left="1140" w:header="1440" w:footer="1440" w:gutter="0"/>
          <w:cols w:space="708"/>
        </w:sectPr>
      </w:pPr>
    </w:p>
    <w:p w14:paraId="7CB5FFCA" w14:textId="77777777" w:rsidR="008420BE" w:rsidRDefault="00F82E6F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6D22DD32" w14:textId="77777777" w:rsidR="008420BE" w:rsidRDefault="008420BE">
      <w:pPr>
        <w:spacing w:after="80" w:line="240" w:lineRule="exact"/>
      </w:pPr>
    </w:p>
    <w:p w14:paraId="6E9461C0" w14:textId="3DA85A18" w:rsidR="00E12BBD" w:rsidRDefault="00F82E6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87136713" w:history="1">
        <w:r w:rsidR="00E12BBD"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Préambule : Liste des lots</w:t>
        </w:r>
        <w:r w:rsidR="00E12BBD">
          <w:rPr>
            <w:noProof/>
          </w:rPr>
          <w:tab/>
        </w:r>
        <w:r w:rsidR="00E12BBD">
          <w:rPr>
            <w:noProof/>
          </w:rPr>
          <w:fldChar w:fldCharType="begin"/>
        </w:r>
        <w:r w:rsidR="00E12BBD">
          <w:rPr>
            <w:noProof/>
          </w:rPr>
          <w:instrText xml:space="preserve"> PAGEREF _Toc187136713 \h </w:instrText>
        </w:r>
        <w:r w:rsidR="00E12BBD">
          <w:rPr>
            <w:noProof/>
          </w:rPr>
        </w:r>
        <w:r w:rsidR="00E12BBD">
          <w:rPr>
            <w:noProof/>
          </w:rPr>
          <w:fldChar w:fldCharType="separate"/>
        </w:r>
        <w:r w:rsidR="00E12BBD">
          <w:rPr>
            <w:noProof/>
          </w:rPr>
          <w:t>4</w:t>
        </w:r>
        <w:r w:rsidR="00E12BBD">
          <w:rPr>
            <w:noProof/>
          </w:rPr>
          <w:fldChar w:fldCharType="end"/>
        </w:r>
      </w:hyperlink>
    </w:p>
    <w:p w14:paraId="4D770726" w14:textId="50D73BC6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4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A5A1525" w14:textId="6F578D26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5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CEA0C34" w14:textId="03363088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6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9E2DF9C" w14:textId="5FB46CE3" w:rsidR="00E12BBD" w:rsidRDefault="00E12BB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7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FA950C4" w14:textId="6A77A021" w:rsidR="00E12BBD" w:rsidRDefault="00E12BB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8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D8C5B06" w14:textId="7FC7F349" w:rsidR="00E12BBD" w:rsidRDefault="00E12BB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19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C8CDDB5" w14:textId="57C8B1B7" w:rsidR="00E12BBD" w:rsidRDefault="00E12BB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0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3222B23" w14:textId="360E5BD3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1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0DDDB5F" w14:textId="1F290F92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2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A359671" w14:textId="4F33184F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3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4D9391B" w14:textId="19FB0229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4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C70824C" w14:textId="5D5DA36F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5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3436E02" w14:textId="6A0FAAB0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6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CE018BE" w14:textId="13EC2843" w:rsidR="00E12BBD" w:rsidRDefault="00E12B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7136727" w:history="1">
        <w:r w:rsidRPr="00750B8B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_Toc187136727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04B3EA0" w14:textId="6C221EF1" w:rsidR="008420BE" w:rsidRDefault="00F82E6F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8420B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21AE680D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1"/>
      <w:bookmarkStart w:id="1" w:name="_Toc187136713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ADA9217" w14:textId="77777777" w:rsidR="008420BE" w:rsidRDefault="00F82E6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420BE" w14:paraId="065C4BB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4E40" w14:textId="77777777" w:rsidR="008420BE" w:rsidRDefault="00F82E6F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DB8B" w14:textId="77777777" w:rsidR="008420BE" w:rsidRDefault="00F82E6F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8420BE" w:rsidRPr="00965659" w14:paraId="4CB182C1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C516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9E68" w14:textId="538BDE39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carénage pour le remorqueur portuaire Caen Ouistreham 5</w:t>
            </w:r>
          </w:p>
          <w:p w14:paraId="1503C537" w14:textId="334561C6" w:rsidR="008420BE" w:rsidRDefault="008420BE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:rsidRPr="00965659" w14:paraId="446040B2" w14:textId="77777777" w:rsidTr="00F82E6F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13A8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070B3" w14:textId="6FB912CD" w:rsidR="008420BE" w:rsidRDefault="00F82E6F" w:rsidP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Travaux de lavage et de propreté pour le remorqueur portuaire Caen Ouistreham </w:t>
            </w:r>
            <w:r w:rsidR="00DA7340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</w:p>
        </w:tc>
      </w:tr>
      <w:tr w:rsidR="008420BE" w:rsidRPr="00965659" w14:paraId="56E11F32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B2F3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D64A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chaudronnerie pour le remorqueur portuaire Caen Ouistreham 5</w:t>
            </w:r>
          </w:p>
          <w:p w14:paraId="0F80AFB3" w14:textId="7ABBB54D" w:rsidR="008420BE" w:rsidRDefault="008420BE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:rsidRPr="00965659" w14:paraId="1FBCF80F" w14:textId="77777777" w:rsidTr="00F82E6F">
        <w:trPr>
          <w:trHeight w:val="51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B1B6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FDA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propulsion et de mécanique pour les remorqueurs portuaires Caen Ouistreham 4 et Caen Ouistreham 5</w:t>
            </w:r>
          </w:p>
          <w:p w14:paraId="707A5287" w14:textId="0E274376" w:rsidR="008420BE" w:rsidRDefault="008420BE" w:rsidP="00F82E6F">
            <w:pPr>
              <w:spacing w:line="239" w:lineRule="exact"/>
              <w:ind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:rsidRPr="00965659" w14:paraId="3ADA2F64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2A65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4174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Préparation attinage pour le remorqueur portuaire Caen Ouistreham 5</w:t>
            </w:r>
          </w:p>
          <w:p w14:paraId="11B3D40A" w14:textId="6B43591F" w:rsidR="008420BE" w:rsidRDefault="008420BE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BACAB02" w14:textId="77777777" w:rsidR="00F82E6F" w:rsidRDefault="00F82E6F">
      <w:pPr>
        <w:rPr>
          <w:lang w:val="fr-FR"/>
        </w:rPr>
      </w:pPr>
    </w:p>
    <w:p w14:paraId="7168E31E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2"/>
      <w:bookmarkStart w:id="3" w:name="_Toc187136714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de l'acheteur</w:t>
      </w:r>
      <w:bookmarkEnd w:id="3"/>
    </w:p>
    <w:p w14:paraId="5FDDEA43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5F70E9A0" w14:textId="77777777" w:rsidR="008420BE" w:rsidRDefault="00F82E6F">
      <w:pPr>
        <w:pStyle w:val="ParagrapheIndent1"/>
        <w:spacing w:after="240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09BF7E70" w14:textId="77777777" w:rsidR="008420BE" w:rsidRDefault="00F82E6F">
      <w:pPr>
        <w:pStyle w:val="ParagrapheIndent1"/>
        <w:spacing w:after="240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126243F7" w14:textId="77777777" w:rsidR="008420BE" w:rsidRDefault="00F82E6F">
      <w:pPr>
        <w:pStyle w:val="ParagrapheIndent1"/>
        <w:spacing w:after="240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Ordonnateur :</w:t>
      </w:r>
      <w:r>
        <w:rPr>
          <w:color w:val="000000"/>
          <w:lang w:val="fr-FR"/>
        </w:rPr>
        <w:t xml:space="preserve"> Monsieur le Président</w:t>
      </w:r>
    </w:p>
    <w:p w14:paraId="147F69D9" w14:textId="4A7A9FB6" w:rsidR="008420BE" w:rsidRDefault="00F82E6F" w:rsidP="00F82E6F">
      <w:pPr>
        <w:pStyle w:val="ParagrapheIndent1"/>
        <w:spacing w:after="240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770C53A4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EF1A20E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3"/>
      <w:bookmarkStart w:id="5" w:name="_Toc187136715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3 - Identification du co-contractant</w:t>
      </w:r>
      <w:bookmarkEnd w:id="5"/>
    </w:p>
    <w:p w14:paraId="06E2C716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44FC3BDB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32BF55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287D" w14:textId="77777777" w:rsidR="008420BE" w:rsidRDefault="00965659">
            <w:pPr>
              <w:rPr>
                <w:sz w:val="2"/>
              </w:rPr>
            </w:pPr>
            <w:r>
              <w:pict w14:anchorId="26B64D16">
                <v:shape id="_x0000_i1035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F46A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5868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1480F57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0BE" w14:paraId="0C858F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16FD8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C9965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58094C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0E437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FFC28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7D5CACA" w14:textId="77777777" w:rsidR="008420BE" w:rsidRDefault="00F82E6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:rsidRPr="00965659" w14:paraId="3C2DFE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9CCB" w14:textId="77777777" w:rsidR="008420BE" w:rsidRDefault="00965659">
            <w:pPr>
              <w:rPr>
                <w:sz w:val="2"/>
              </w:rPr>
            </w:pPr>
            <w:r>
              <w:pict w14:anchorId="3AB813F8">
                <v:shape id="_x0000_i1036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09DE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2F43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B7EA53A" w14:textId="77777777" w:rsidR="008420BE" w:rsidRPr="00F82E6F" w:rsidRDefault="00F82E6F">
      <w:pPr>
        <w:spacing w:line="240" w:lineRule="exact"/>
        <w:rPr>
          <w:lang w:val="fr-FR"/>
        </w:rPr>
      </w:pPr>
      <w:r w:rsidRPr="00F82E6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0BE" w:rsidRPr="00965659" w14:paraId="7C1DB1E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577B6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E7290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7DBE24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023CC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A1A42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374BE5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C695B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26AE6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6C2581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2F3B7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C9890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459A2E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7F7B9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77681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284ADF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DED33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19917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586B0DE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4F2A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BD519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E022207" w14:textId="77777777" w:rsidR="008420BE" w:rsidRDefault="00F82E6F">
      <w:pPr>
        <w:spacing w:line="120" w:lineRule="exact"/>
        <w:rPr>
          <w:sz w:val="12"/>
        </w:rPr>
      </w:pPr>
      <w:r>
        <w:t xml:space="preserve"> </w:t>
      </w:r>
    </w:p>
    <w:p w14:paraId="24057ACB" w14:textId="77777777" w:rsidR="00A42ED7" w:rsidRDefault="00A42ED7">
      <w:pPr>
        <w:pStyle w:val="ParagrapheIndent1"/>
        <w:spacing w:line="239" w:lineRule="exact"/>
        <w:jc w:val="both"/>
        <w:rPr>
          <w:color w:val="000000"/>
          <w:u w:val="single"/>
          <w:lang w:val="fr-FR"/>
        </w:rPr>
      </w:pPr>
    </w:p>
    <w:p w14:paraId="52E033B8" w14:textId="3A7134DB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lastRenderedPageBreak/>
        <w:t>Cocher le régime de TVA</w:t>
      </w:r>
      <w:r>
        <w:rPr>
          <w:color w:val="000000"/>
          <w:lang w:val="fr-FR"/>
        </w:rPr>
        <w:t xml:space="preserve"> :</w:t>
      </w:r>
    </w:p>
    <w:p w14:paraId="7E2CF720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1E118C4D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0BE" w:rsidRPr="00965659" w14:paraId="424017B6" w14:textId="77777777" w:rsidTr="00F82E6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1B40" w14:textId="77777777" w:rsidR="008420BE" w:rsidRDefault="00965659">
            <w:pPr>
              <w:rPr>
                <w:sz w:val="2"/>
              </w:rPr>
            </w:pPr>
            <w:r>
              <w:pict w14:anchorId="42E2D5CE">
                <v:shape id="_x0000_i1037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1F5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0F8A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1F595C8C" w14:textId="77777777" w:rsidR="00F82E6F" w:rsidRPr="00F82E6F" w:rsidRDefault="00F82E6F" w:rsidP="00F82E6F">
            <w:pPr>
              <w:rPr>
                <w:lang w:val="fr-FR"/>
              </w:rPr>
            </w:pPr>
          </w:p>
        </w:tc>
      </w:tr>
      <w:tr w:rsidR="008420BE" w:rsidRPr="00965659" w14:paraId="1F04F712" w14:textId="77777777" w:rsidTr="00F82E6F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43E39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3F82E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30C0F63F" w14:textId="77777777" w:rsidTr="00F82E6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738D8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C7F01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66739207" w14:textId="77777777" w:rsidTr="00F82E6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3A128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A664F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1FF7ABEE" w14:textId="77777777" w:rsidTr="00F82E6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6129F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562C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1AC93841" w14:textId="77777777" w:rsidTr="00F82E6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B8A0C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BDE3A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0992EC07" w14:textId="77777777" w:rsidTr="00F82E6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FDFA5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3821A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7434AE22" w14:textId="77777777" w:rsidTr="00F82E6F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56E15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F58C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40949FC" w14:textId="77777777" w:rsidR="008420BE" w:rsidRDefault="00F82E6F">
      <w:pPr>
        <w:spacing w:line="120" w:lineRule="exact"/>
        <w:rPr>
          <w:sz w:val="12"/>
        </w:rPr>
      </w:pPr>
      <w:r>
        <w:t xml:space="preserve"> </w:t>
      </w:r>
    </w:p>
    <w:p w14:paraId="1368174D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B5294C8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4A226BC9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465EBD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E187" w14:textId="77777777" w:rsidR="008420BE" w:rsidRDefault="00965659">
            <w:pPr>
              <w:rPr>
                <w:sz w:val="2"/>
              </w:rPr>
            </w:pPr>
            <w:r>
              <w:pict w14:anchorId="133108F8">
                <v:shape id="_x0000_i1038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B3E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D080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B8793FC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0BE" w14:paraId="346239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4F27A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71A8B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6ED815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939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D6713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2C92167" w14:textId="77777777" w:rsidR="008420BE" w:rsidRDefault="00F82E6F">
      <w:pPr>
        <w:spacing w:after="120" w:line="240" w:lineRule="exact"/>
      </w:pPr>
      <w:r>
        <w:t xml:space="preserve"> </w:t>
      </w:r>
    </w:p>
    <w:p w14:paraId="291354A5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désigné mandataire</w:t>
      </w:r>
      <w:r>
        <w:rPr>
          <w:color w:val="000000"/>
          <w:lang w:val="fr-FR"/>
        </w:rPr>
        <w:t xml:space="preserve"> :</w:t>
      </w:r>
    </w:p>
    <w:p w14:paraId="65A30AE4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61FB7D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BB93" w14:textId="77777777" w:rsidR="008420BE" w:rsidRDefault="00965659">
            <w:pPr>
              <w:rPr>
                <w:sz w:val="2"/>
              </w:rPr>
            </w:pPr>
            <w:r>
              <w:pict w14:anchorId="5B31D05C">
                <v:shape id="_x0000_i1039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9BBB7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0FA1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80AE555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776B26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CA015" w14:textId="77777777" w:rsidR="008420BE" w:rsidRDefault="00965659">
            <w:pPr>
              <w:rPr>
                <w:sz w:val="2"/>
              </w:rPr>
            </w:pPr>
            <w:r>
              <w:pict w14:anchorId="21133117">
                <v:shape id="_x0000_i1040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13ED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642F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4C159B7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:rsidRPr="00965659" w14:paraId="693164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B8FD" w14:textId="77777777" w:rsidR="008420BE" w:rsidRDefault="00965659">
            <w:pPr>
              <w:rPr>
                <w:sz w:val="2"/>
              </w:rPr>
            </w:pPr>
            <w:r>
              <w:pict w14:anchorId="784F06C2">
                <v:shape id="_x0000_i1041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B740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6D6F5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6E940C4" w14:textId="77777777" w:rsidR="008420BE" w:rsidRPr="00F82E6F" w:rsidRDefault="00F82E6F">
      <w:pPr>
        <w:spacing w:line="240" w:lineRule="exact"/>
        <w:rPr>
          <w:lang w:val="fr-FR"/>
        </w:rPr>
      </w:pPr>
      <w:r w:rsidRPr="00F82E6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420BE" w:rsidRPr="00965659" w14:paraId="5AE1B6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676DE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B106B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730283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A1AF0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827FB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48EB24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B05D7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BE989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3941FC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8CD42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74C2C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6835EA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9C6D0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CDF78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22A5AE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1ACD3" w14:textId="77777777" w:rsidR="008420BE" w:rsidRDefault="00F82E6F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01EAD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8420BE" w14:paraId="63BBE0B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F29FD" w14:textId="77777777" w:rsidR="008420BE" w:rsidRDefault="00F82E6F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AA800" w14:textId="77777777" w:rsidR="008420BE" w:rsidRDefault="008420BE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9A8A8B8" w14:textId="77777777" w:rsidR="008420BE" w:rsidRDefault="00F82E6F">
      <w:pPr>
        <w:spacing w:line="120" w:lineRule="exact"/>
        <w:rPr>
          <w:sz w:val="12"/>
        </w:rPr>
      </w:pPr>
      <w:r>
        <w:t xml:space="preserve"> </w:t>
      </w:r>
    </w:p>
    <w:p w14:paraId="165D6553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804E9C3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0F8891B2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  <w:sectPr w:rsidR="008420B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 w:rsidRPr="009A34EE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  <w:r>
        <w:rPr>
          <w:color w:val="000000"/>
          <w:lang w:val="fr-FR"/>
        </w:rPr>
        <w:cr/>
      </w:r>
    </w:p>
    <w:p w14:paraId="054A0174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32683EE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79FEB31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D0EBDAC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98F5E9A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6" w:name="ArtL1_AE-3-A4"/>
      <w:bookmarkStart w:id="7" w:name="_Toc187136716"/>
      <w:bookmarkEnd w:id="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Dispositions générales</w:t>
      </w:r>
      <w:bookmarkEnd w:id="7"/>
    </w:p>
    <w:p w14:paraId="1C2D2219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0A81DEFE" w14:textId="77777777" w:rsidR="008420BE" w:rsidRDefault="00F82E6F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187136717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33547BCF" w14:textId="77777777" w:rsidR="008420BE" w:rsidRDefault="00F82E6F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4B1E7D41" w14:textId="0985A0AF" w:rsidR="008420BE" w:rsidRDefault="00F82E6F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d'entretien et de rénovation périodique</w:t>
      </w:r>
      <w:r w:rsidR="00992C9C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pour remorqueurs portuaires</w:t>
      </w:r>
    </w:p>
    <w:p w14:paraId="6BB80445" w14:textId="77777777" w:rsidR="008420BE" w:rsidRDefault="00F82E6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0D88CD38" w14:textId="77777777" w:rsidR="008420BE" w:rsidRDefault="00F82E6F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187136718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5435A473" w14:textId="77777777" w:rsidR="008420BE" w:rsidRDefault="00F82E6F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 xml:space="preserve">La procédure de passation est </w:t>
      </w:r>
      <w:r>
        <w:rPr>
          <w:color w:val="000000"/>
          <w:lang w:val="fr-FR"/>
        </w:rPr>
        <w:t>: la procédure adaptée ouverte. Elle est soumise aux dispositions des articles L. 2123-1 et R. 2123-1 1° du Code de la commande publique.</w:t>
      </w:r>
    </w:p>
    <w:p w14:paraId="28F2B814" w14:textId="77777777" w:rsidR="008420BE" w:rsidRDefault="00F82E6F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187136719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028CAB1D" w14:textId="77777777" w:rsidR="008420BE" w:rsidRDefault="00F82E6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98D34D3" w14:textId="77777777" w:rsidR="008420BE" w:rsidRDefault="00F82E6F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187136720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693072D2" w14:textId="5E2038E6" w:rsidR="008420BE" w:rsidRDefault="00F82E6F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du marché (documents constitutifs du marché, tels que le CCAP, le CCTP et le CCAG).</w:t>
      </w:r>
    </w:p>
    <w:p w14:paraId="02B1CFEA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5"/>
      <w:bookmarkStart w:id="17" w:name="_Toc187136721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Prix</w:t>
      </w:r>
      <w:bookmarkEnd w:id="17"/>
    </w:p>
    <w:p w14:paraId="7A81ED84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6581D2EB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ci-après :</w:t>
      </w:r>
    </w:p>
    <w:p w14:paraId="40857CC7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C10BE5A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b/>
          <w:color w:val="000000"/>
          <w:u w:val="single"/>
          <w:lang w:val="fr-FR"/>
        </w:rPr>
        <w:t>pour la solution de base</w:t>
      </w:r>
      <w:r>
        <w:rPr>
          <w:b/>
          <w:color w:val="000000"/>
          <w:lang w:val="fr-FR"/>
        </w:rPr>
        <w:t xml:space="preserve"> </w:t>
      </w:r>
      <w:r>
        <w:rPr>
          <w:b/>
          <w:color w:val="000000"/>
          <w:sz w:val="16"/>
          <w:vertAlign w:val="superscript"/>
          <w:lang w:val="fr-FR"/>
        </w:rPr>
        <w:t>2</w:t>
      </w:r>
      <w:r>
        <w:rPr>
          <w:b/>
          <w:color w:val="000000"/>
          <w:lang w:val="fr-FR"/>
        </w:rPr>
        <w:t xml:space="preserve"> :</w:t>
      </w:r>
    </w:p>
    <w:p w14:paraId="0963574B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420BE" w:rsidRPr="00965659" w14:paraId="201F6519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8E7F" w14:textId="77777777" w:rsidR="008420BE" w:rsidRDefault="00F82E6F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8420BE" w:rsidRPr="00965659" w14:paraId="5CBDC9A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2414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15B8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4F075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B6AE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2CEA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08F0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Soit en toutes lettres TTC</w:t>
            </w:r>
          </w:p>
        </w:tc>
      </w:tr>
      <w:tr w:rsidR="008420BE" w14:paraId="4252504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3680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D21A" w14:textId="261073C3" w:rsidR="009A34EE" w:rsidRDefault="00F82E6F" w:rsidP="00992C9C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Travaux de carénage pour le remorqueur portuaire Caen Ouistreham 5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DDD4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D233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7D39B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BC6C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8420BE" w14:paraId="0D73F17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3D9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E6C9" w14:textId="03F4D5A4" w:rsidR="009A34EE" w:rsidRDefault="00F82E6F" w:rsidP="00992C9C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lavage et de p</w:t>
            </w:r>
            <w:r w:rsidRP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ropreté pour les remorqueurs portuaires Caen Ouistreham 4 et Caen Ouistreham 5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B012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708A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3B58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7750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</w:tbl>
    <w:p w14:paraId="5FF7656F" w14:textId="77777777" w:rsidR="00992C9C" w:rsidRDefault="00992C9C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420BE" w14:paraId="464A82A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F497" w14:textId="08EBFA8B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0B96" w14:textId="321F53E0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Travaux de chaudronnerie </w:t>
            </w:r>
            <w:r w:rsidRP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pour le remorqueur portuaire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6550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9696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E13D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DEF6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8420BE" w14:paraId="3DFFAB7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CB57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8DB0" w14:textId="2F9E8F05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Travaux de propulsion et </w:t>
            </w:r>
            <w:r w:rsidRP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 mécanique pour les remorqueurs portuaires Caen Ouistreham 4 et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84E8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AEAC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AFA9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C28E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8420BE" w14:paraId="42177E0A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9A99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930E" w14:textId="32534FA6" w:rsidR="008420BE" w:rsidRDefault="00992C9C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Préparation</w:t>
            </w:r>
            <w:r w:rsid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attinage pour</w:t>
            </w:r>
            <w:r w:rsidR="00F82E6F" w:rsidRPr="00F82E6F">
              <w:rPr>
                <w:lang w:val="fr-FR"/>
              </w:rPr>
              <w:t xml:space="preserve"> </w:t>
            </w:r>
            <w:r w:rsidR="00F82E6F" w:rsidRP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le remorqueur portuaire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781F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16CC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A92A2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3AE0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</w:tbl>
    <w:p w14:paraId="0F1B60CE" w14:textId="77777777" w:rsidR="008420BE" w:rsidRDefault="008420BE"/>
    <w:p w14:paraId="22732A32" w14:textId="77777777" w:rsidR="00F82E6F" w:rsidRDefault="00F82E6F"/>
    <w:p w14:paraId="4DC704DB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6"/>
      <w:bookmarkStart w:id="19" w:name="_Toc187136722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Durée et Délais d'exécution</w:t>
      </w:r>
      <w:bookmarkEnd w:id="19"/>
    </w:p>
    <w:p w14:paraId="671217E7" w14:textId="77777777" w:rsidR="008420BE" w:rsidRDefault="00F82E6F">
      <w:pPr>
        <w:spacing w:line="60" w:lineRule="exact"/>
        <w:rPr>
          <w:sz w:val="6"/>
        </w:rPr>
      </w:pPr>
      <w:r>
        <w:t xml:space="preserve"> </w:t>
      </w:r>
    </w:p>
    <w:p w14:paraId="3C2BEAA9" w14:textId="2169BC9A" w:rsidR="008420BE" w:rsidRPr="00992C9C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92C9C">
        <w:rPr>
          <w:color w:val="000000"/>
          <w:u w:val="single"/>
          <w:lang w:val="fr-FR"/>
        </w:rPr>
        <w:t xml:space="preserve">Le délai d'exécution </w:t>
      </w:r>
      <w:r w:rsidR="00992C9C" w:rsidRPr="00992C9C">
        <w:rPr>
          <w:color w:val="000000"/>
          <w:u w:val="single"/>
          <w:lang w:val="fr-FR"/>
        </w:rPr>
        <w:t>contractuel est</w:t>
      </w:r>
      <w:r w:rsidRPr="00992C9C">
        <w:rPr>
          <w:color w:val="000000"/>
          <w:lang w:val="fr-FR"/>
        </w:rPr>
        <w:t xml:space="preserve"> :</w:t>
      </w:r>
    </w:p>
    <w:p w14:paraId="7BD624E4" w14:textId="77777777" w:rsidR="008420BE" w:rsidRPr="00F82E6F" w:rsidRDefault="008420BE">
      <w:pPr>
        <w:pStyle w:val="ParagrapheIndent1"/>
        <w:spacing w:line="239" w:lineRule="exact"/>
        <w:jc w:val="both"/>
        <w:rPr>
          <w:color w:val="000000"/>
          <w:highlight w:val="yellow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3865"/>
        <w:gridCol w:w="1842"/>
        <w:gridCol w:w="1843"/>
      </w:tblGrid>
      <w:tr w:rsidR="00992C9C" w:rsidRPr="00F82E6F" w14:paraId="15613910" w14:textId="77777777" w:rsidTr="00B213F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23450" w14:textId="77777777" w:rsidR="00992C9C" w:rsidRPr="00992C9C" w:rsidRDefault="00992C9C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DA13" w14:textId="77777777" w:rsidR="00992C9C" w:rsidRPr="00992C9C" w:rsidRDefault="00992C9C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E9C2" w14:textId="77777777" w:rsidR="00992C9C" w:rsidRPr="00992C9C" w:rsidRDefault="00992C9C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Date prév.</w:t>
            </w:r>
          </w:p>
          <w:p w14:paraId="1CFDAE77" w14:textId="77777777" w:rsidR="00992C9C" w:rsidRPr="00992C9C" w:rsidRDefault="00992C9C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 début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CFCA" w14:textId="77777777" w:rsidR="00992C9C" w:rsidRPr="00992C9C" w:rsidRDefault="00992C9C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Date prév.</w:t>
            </w:r>
          </w:p>
          <w:p w14:paraId="5EA259F0" w14:textId="77777777" w:rsidR="00992C9C" w:rsidRPr="00992C9C" w:rsidRDefault="00992C9C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 fin</w:t>
            </w:r>
          </w:p>
        </w:tc>
      </w:tr>
      <w:tr w:rsidR="00992C9C" w:rsidRPr="00F82E6F" w14:paraId="256F162A" w14:textId="77777777" w:rsidTr="00B213F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CB5E" w14:textId="77777777" w:rsidR="00992C9C" w:rsidRPr="00992C9C" w:rsidRDefault="00992C9C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A399" w14:textId="62D44200" w:rsidR="00992C9C" w:rsidRPr="00992C9C" w:rsidRDefault="00992C9C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carénage pour le remorqueur portuaire Caen Ouistreham 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DB24" w14:textId="77777777" w:rsidR="00992C9C" w:rsidRPr="00992C9C" w:rsidRDefault="00992C9C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04/08/2025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AFB8" w14:textId="77777777" w:rsidR="00992C9C" w:rsidRPr="00992C9C" w:rsidRDefault="00992C9C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22/08/2025</w:t>
            </w:r>
          </w:p>
        </w:tc>
      </w:tr>
      <w:tr w:rsidR="00992C9C" w:rsidRPr="00965659" w14:paraId="520AA194" w14:textId="77777777" w:rsidTr="00B213F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0786" w14:textId="77777777" w:rsidR="00992C9C" w:rsidRPr="00992C9C" w:rsidRDefault="00992C9C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7759" w14:textId="60C1ADF3" w:rsidR="00992C9C" w:rsidRPr="00992C9C" w:rsidRDefault="00992C9C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lavage et de propreté pour les remorqueurs portuaires Caen Ouistreham 4 et Caen Ouistreham 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4324" w14:textId="64745457" w:rsidR="00B213F7" w:rsidRDefault="00992C9C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29/07/2025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pour le navire </w:t>
            </w:r>
            <w:r w:rsidR="00B213F7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Caen Ouistreham 5</w:t>
            </w:r>
          </w:p>
          <w:p w14:paraId="55FB2878" w14:textId="74D05A2B" w:rsidR="00B213F7" w:rsidRPr="00992C9C" w:rsidRDefault="0037649A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our le navire </w:t>
            </w:r>
            <w:r w:rsidR="00B213F7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 : Travaux à réaliser à l’issue des travaux du lot n°4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FC64" w14:textId="0E1E672A" w:rsidR="00B213F7" w:rsidRDefault="00992C9C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01/08/2025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pour le navire </w:t>
            </w:r>
            <w:r w:rsidR="00B213F7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Caen Ouistreham 5</w:t>
            </w:r>
          </w:p>
          <w:p w14:paraId="1F4C6D52" w14:textId="5B9DCF68" w:rsidR="00B213F7" w:rsidRPr="00992C9C" w:rsidRDefault="0037649A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Pour le navire </w:t>
            </w: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 : Travaux à réaliser à l’issue des travaux du lot n°4</w:t>
            </w:r>
          </w:p>
        </w:tc>
      </w:tr>
      <w:tr w:rsidR="00992C9C" w:rsidRPr="00F82E6F" w14:paraId="23844C36" w14:textId="77777777" w:rsidTr="00B213F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8CD8" w14:textId="77777777" w:rsidR="00992C9C" w:rsidRPr="00992C9C" w:rsidRDefault="00992C9C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1C2" w14:textId="5A560226" w:rsidR="00992C9C" w:rsidRPr="00992C9C" w:rsidRDefault="00992C9C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chaudronnerie pour le remorqueur portuaire Caen Ouistreham 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60EF" w14:textId="77777777" w:rsidR="00992C9C" w:rsidRPr="00992C9C" w:rsidRDefault="00992C9C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04/08/2025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C78D5" w14:textId="77777777" w:rsidR="00992C9C" w:rsidRPr="00992C9C" w:rsidRDefault="00992C9C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08/08/2025</w:t>
            </w:r>
          </w:p>
        </w:tc>
      </w:tr>
      <w:tr w:rsidR="00992C9C" w:rsidRPr="00965659" w14:paraId="1A2F3FA8" w14:textId="77777777" w:rsidTr="00B213F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7C60" w14:textId="77777777" w:rsidR="00992C9C" w:rsidRPr="00992C9C" w:rsidRDefault="00992C9C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30A9" w14:textId="7F55A782" w:rsidR="00992C9C" w:rsidRPr="00992C9C" w:rsidRDefault="00992C9C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propulsion et de mécanique pour les remorqueurs portuaires Caen Ouistreham 4 et Caen Ouistreham 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1682" w14:textId="2A7DB78B" w:rsidR="00B213F7" w:rsidRDefault="00992C9C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04/08/2025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pour le navire </w:t>
            </w:r>
            <w:r w:rsidR="00B213F7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</w:p>
          <w:p w14:paraId="0346F8A9" w14:textId="47242A30" w:rsidR="00B213F7" w:rsidRPr="00992C9C" w:rsidRDefault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12/05/2025 pour le navire </w:t>
            </w: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AF93" w14:textId="33F71BB3" w:rsidR="00B213F7" w:rsidRDefault="00992C9C" w:rsidP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27/08/2025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pour le navire </w:t>
            </w:r>
            <w:r w:rsidR="00B213F7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</w:p>
          <w:p w14:paraId="54BE0E16" w14:textId="366BE671" w:rsidR="00B213F7" w:rsidRPr="00992C9C" w:rsidRDefault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30/05/2025 pour le navire </w:t>
            </w: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Caen Ouistreham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</w:t>
            </w:r>
          </w:p>
        </w:tc>
      </w:tr>
      <w:tr w:rsidR="00992C9C" w:rsidRPr="00F82E6F" w14:paraId="447D5412" w14:textId="77777777" w:rsidTr="00B213F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DC76" w14:textId="77777777" w:rsidR="00992C9C" w:rsidRPr="00992C9C" w:rsidRDefault="00992C9C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58D6" w14:textId="755395D6" w:rsidR="00992C9C" w:rsidRPr="00992C9C" w:rsidRDefault="00992C9C">
            <w:pPr>
              <w:spacing w:before="80" w:after="20"/>
              <w:ind w:left="80" w:right="80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Préparation attinage pour le remorqueur portuaire Caen Ouistreham 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F0AA" w14:textId="3CD2723D" w:rsidR="00992C9C" w:rsidRPr="00992C9C" w:rsidRDefault="00992C9C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</w:t>
            </w:r>
            <w:r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/07/202</w:t>
            </w:r>
            <w:r w:rsidR="00B213F7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5FC7" w14:textId="6143CA5F" w:rsidR="00992C9C" w:rsidRPr="00992C9C" w:rsidRDefault="00B213F7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28/08</w:t>
            </w:r>
            <w:r w:rsidR="00992C9C" w:rsidRPr="00992C9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/2025</w:t>
            </w:r>
          </w:p>
        </w:tc>
      </w:tr>
    </w:tbl>
    <w:p w14:paraId="170F1D45" w14:textId="77777777" w:rsidR="008420BE" w:rsidRPr="00F82E6F" w:rsidRDefault="00F82E6F">
      <w:pPr>
        <w:spacing w:after="120" w:line="240" w:lineRule="exact"/>
        <w:rPr>
          <w:highlight w:val="yellow"/>
        </w:rPr>
      </w:pPr>
      <w:r w:rsidRPr="00F82E6F">
        <w:rPr>
          <w:highlight w:val="yellow"/>
        </w:rPr>
        <w:t xml:space="preserve"> </w:t>
      </w:r>
    </w:p>
    <w:p w14:paraId="24D74D3F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8"/>
      <w:bookmarkStart w:id="21" w:name="_Toc187136723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Paiement</w:t>
      </w:r>
      <w:bookmarkEnd w:id="21"/>
    </w:p>
    <w:p w14:paraId="72BB309E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12450939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7D7F91DE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20BDA66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3BC6527F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 xml:space="preserve">En cas de groupement, le paiement est effectué sur </w:t>
      </w:r>
      <w:r w:rsidRPr="00F82E6F">
        <w:rPr>
          <w:color w:val="000000"/>
          <w:sz w:val="16"/>
          <w:u w:val="single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57AB00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:rsidRPr="00965659" w14:paraId="262E5C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092D" w14:textId="77777777" w:rsidR="008420BE" w:rsidRDefault="00965659">
            <w:pPr>
              <w:rPr>
                <w:sz w:val="2"/>
              </w:rPr>
            </w:pPr>
            <w:r>
              <w:pict w14:anchorId="0AC344A7">
                <v:shape id="_x0000_i1042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C596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D4D8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B8C5DD1" w14:textId="77777777" w:rsidR="008420BE" w:rsidRPr="00F82E6F" w:rsidRDefault="00F82E6F">
      <w:pPr>
        <w:spacing w:line="240" w:lineRule="exact"/>
        <w:rPr>
          <w:lang w:val="fr-FR"/>
        </w:rPr>
      </w:pPr>
      <w:r w:rsidRPr="00F82E6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:rsidRPr="00965659" w14:paraId="65600A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F165" w14:textId="77777777" w:rsidR="008420BE" w:rsidRDefault="00965659">
            <w:pPr>
              <w:rPr>
                <w:sz w:val="2"/>
              </w:rPr>
            </w:pPr>
            <w:r>
              <w:pict w14:anchorId="002D7E08">
                <v:shape id="_x0000_i1043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47AB1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3D1AE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420BE" w:rsidRPr="00965659" w14:paraId="245AA82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232F" w14:textId="77777777" w:rsidR="008420BE" w:rsidRPr="00F82E6F" w:rsidRDefault="008420B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9B8B" w14:textId="77777777" w:rsidR="008420BE" w:rsidRPr="00F82E6F" w:rsidRDefault="008420B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DD254" w14:textId="77777777" w:rsidR="008420BE" w:rsidRPr="00F82E6F" w:rsidRDefault="008420BE">
            <w:pPr>
              <w:rPr>
                <w:lang w:val="fr-FR"/>
              </w:rPr>
            </w:pPr>
          </w:p>
        </w:tc>
      </w:tr>
    </w:tbl>
    <w:p w14:paraId="44F18628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A2A0FBA" w14:textId="0D8213D9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F2AC9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DF2AC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291AD61B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9"/>
      <w:bookmarkStart w:id="23" w:name="_Toc187136724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Avance</w:t>
      </w:r>
      <w:bookmarkEnd w:id="23"/>
    </w:p>
    <w:p w14:paraId="0594A154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31FDD87D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Le candidat renonce au bénéfice de l'avance (cocher la case correspondante</w:t>
      </w:r>
      <w:r>
        <w:rPr>
          <w:color w:val="000000"/>
          <w:lang w:val="fr-FR"/>
        </w:rPr>
        <w:t>) :</w:t>
      </w:r>
    </w:p>
    <w:p w14:paraId="726701BF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70C63B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E5C5" w14:textId="77777777" w:rsidR="008420BE" w:rsidRDefault="00965659">
            <w:pPr>
              <w:rPr>
                <w:sz w:val="2"/>
              </w:rPr>
            </w:pPr>
            <w:r>
              <w:pict w14:anchorId="6C48B7B2">
                <v:shape id="_x0000_i1044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B605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B69B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FE5FD4F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5901AF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AF1E" w14:textId="77777777" w:rsidR="008420BE" w:rsidRDefault="00965659">
            <w:pPr>
              <w:rPr>
                <w:sz w:val="2"/>
              </w:rPr>
            </w:pPr>
            <w:r>
              <w:pict w14:anchorId="3CBC09BF">
                <v:shape id="_x0000_i1045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EFA3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5449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  <w:r w:rsidR="00DF2AC9">
              <w:rPr>
                <w:color w:val="000000"/>
                <w:lang w:val="fr-FR"/>
              </w:rPr>
              <w:t xml:space="preserve"> </w:t>
            </w:r>
          </w:p>
          <w:p w14:paraId="02E2FC9C" w14:textId="52402AB2" w:rsidR="00DF2AC9" w:rsidRPr="00DF2AC9" w:rsidRDefault="00DF2AC9" w:rsidP="00DF2AC9">
            <w:pPr>
              <w:rPr>
                <w:lang w:val="fr-FR"/>
              </w:rPr>
            </w:pPr>
          </w:p>
        </w:tc>
      </w:tr>
    </w:tbl>
    <w:p w14:paraId="30B9C8D7" w14:textId="77777777" w:rsidR="008420BE" w:rsidRDefault="00F82E6F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A34EE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25AA530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1"/>
      <w:bookmarkStart w:id="25" w:name="_Toc187136725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Nomenclature(s)</w:t>
      </w:r>
      <w:bookmarkEnd w:id="25"/>
    </w:p>
    <w:p w14:paraId="4A800E69" w14:textId="77777777" w:rsidR="008420BE" w:rsidRPr="00F82E6F" w:rsidRDefault="00F82E6F">
      <w:pPr>
        <w:spacing w:line="60" w:lineRule="exact"/>
        <w:rPr>
          <w:sz w:val="6"/>
          <w:lang w:val="fr-FR"/>
        </w:rPr>
      </w:pPr>
      <w:r w:rsidRPr="00F82E6F">
        <w:rPr>
          <w:lang w:val="fr-FR"/>
        </w:rPr>
        <w:t xml:space="preserve"> </w:t>
      </w:r>
    </w:p>
    <w:p w14:paraId="2C1B2529" w14:textId="363F0E24" w:rsidR="008420BE" w:rsidRDefault="00F82E6F" w:rsidP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F82E6F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 Pour tous les lots </w:t>
      </w:r>
    </w:p>
    <w:p w14:paraId="13564EFB" w14:textId="77777777" w:rsidR="00F82E6F" w:rsidRPr="00F82E6F" w:rsidRDefault="00F82E6F" w:rsidP="00F82E6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420BE" w14:paraId="4309E61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D720F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D6CF7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8420BE" w14:paraId="1AE4904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008E" w14:textId="5E3E8A7E" w:rsidR="008420BE" w:rsidRDefault="00F82E6F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45113000-2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3F9E" w14:textId="31D141E4" w:rsidR="008420BE" w:rsidRDefault="00F82E6F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F82E6F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chantier</w:t>
            </w:r>
          </w:p>
        </w:tc>
      </w:tr>
    </w:tbl>
    <w:p w14:paraId="1E01C08C" w14:textId="7C269E48" w:rsidR="008420BE" w:rsidRDefault="00F82E6F" w:rsidP="00DF2AC9">
      <w:pPr>
        <w:spacing w:line="240" w:lineRule="exact"/>
      </w:pPr>
      <w:r>
        <w:t xml:space="preserve"> </w:t>
      </w:r>
    </w:p>
    <w:p w14:paraId="44448C3B" w14:textId="77777777" w:rsidR="008420BE" w:rsidRDefault="00F82E6F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E-3-A14"/>
      <w:bookmarkStart w:id="27" w:name="_Toc187136726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10 - Signature</w:t>
      </w:r>
      <w:bookmarkEnd w:id="27"/>
    </w:p>
    <w:p w14:paraId="14C49751" w14:textId="77777777" w:rsidR="008420BE" w:rsidRDefault="00F82E6F">
      <w:pPr>
        <w:spacing w:line="60" w:lineRule="exact"/>
        <w:rPr>
          <w:sz w:val="6"/>
        </w:rPr>
      </w:pPr>
      <w:r>
        <w:t xml:space="preserve"> </w:t>
      </w:r>
    </w:p>
    <w:p w14:paraId="54EDB6C5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E89942F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F06A923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D938A4A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2D2C46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00848C8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8DCE1D8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CD0F65C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87F532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D66DD5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406914" w14:textId="77777777" w:rsidR="008420BE" w:rsidRDefault="008420BE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80C2944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B97A07B" w14:textId="77777777" w:rsidR="008420BE" w:rsidRDefault="008420BE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2FC29A4" w14:textId="77777777" w:rsidR="009A34EE" w:rsidRDefault="009A34E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4D27DB6F" w14:textId="77777777" w:rsidR="009A34EE" w:rsidRDefault="009A34E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3B2DFBCD" w14:textId="77777777" w:rsidR="009A34EE" w:rsidRDefault="009A34E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1F5293A0" w14:textId="77777777" w:rsidR="009A34EE" w:rsidRDefault="009A34E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6D6F1FF7" w14:textId="4A9D6964" w:rsidR="008420BE" w:rsidRDefault="00F82E6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8420BE" w:rsidRPr="00965659" w14:paraId="7B6C848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28CF" w14:textId="77777777" w:rsidR="008420BE" w:rsidRDefault="00F82E6F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8420BE" w14:paraId="29507CE0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495B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10D8CEA6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7EAF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EB40" w14:textId="77777777" w:rsidR="008420BE" w:rsidRDefault="00F82E6F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AA67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3B42F514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0DAEF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0B9BAE10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47DE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0ADF085D" w14:textId="77777777" w:rsidR="008420BE" w:rsidRDefault="00F82E6F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</w:tr>
      <w:tr w:rsidR="008420BE" w14:paraId="20D1886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73D8" w14:textId="77777777" w:rsidR="008420BE" w:rsidRDefault="008420BE">
            <w:pPr>
              <w:spacing w:line="60" w:lineRule="exact"/>
              <w:rPr>
                <w:sz w:val="6"/>
              </w:rPr>
            </w:pPr>
          </w:p>
          <w:p w14:paraId="3E0FF079" w14:textId="77777777" w:rsidR="008420BE" w:rsidRDefault="00965659">
            <w:pPr>
              <w:ind w:left="320"/>
              <w:rPr>
                <w:sz w:val="2"/>
              </w:rPr>
            </w:pPr>
            <w:r>
              <w:pict w14:anchorId="14CEC3C6">
                <v:shape id="_x0000_i1046" type="#_x0000_t75" style="width:10.25pt;height:10.25pt">
                  <v:imagedata r:id="rId16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24FB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6E8D" w14:textId="70932737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carénage pour le remorqueur portuaire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E7FF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F423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95AB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8420BE" w14:paraId="7C242B4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C11D" w14:textId="77777777" w:rsidR="008420BE" w:rsidRDefault="008420BE">
            <w:pPr>
              <w:spacing w:line="60" w:lineRule="exact"/>
              <w:rPr>
                <w:sz w:val="6"/>
              </w:rPr>
            </w:pPr>
          </w:p>
          <w:p w14:paraId="71224123" w14:textId="77777777" w:rsidR="008420BE" w:rsidRDefault="00965659">
            <w:pPr>
              <w:ind w:left="320"/>
              <w:rPr>
                <w:sz w:val="2"/>
              </w:rPr>
            </w:pPr>
            <w:r>
              <w:pict w14:anchorId="5B393F2C">
                <v:shape id="_x0000_i1047" type="#_x0000_t75" style="width:10.25pt;height:10.25pt">
                  <v:imagedata r:id="rId16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C01E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2806" w14:textId="5854667C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lavage et de propreté pour les remorqueurs portuaires Caen Ouistreham 4 et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841F3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E3F6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448A7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8420BE" w14:paraId="3CEA20E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F8E5" w14:textId="77777777" w:rsidR="008420BE" w:rsidRDefault="008420BE">
            <w:pPr>
              <w:spacing w:line="60" w:lineRule="exact"/>
              <w:rPr>
                <w:sz w:val="6"/>
              </w:rPr>
            </w:pPr>
          </w:p>
          <w:p w14:paraId="2B05225D" w14:textId="77777777" w:rsidR="008420BE" w:rsidRDefault="00965659">
            <w:pPr>
              <w:ind w:left="320"/>
              <w:rPr>
                <w:sz w:val="2"/>
              </w:rPr>
            </w:pPr>
            <w:r>
              <w:pict w14:anchorId="3E395653">
                <v:shape id="_x0000_i1048" type="#_x0000_t75" style="width:10.25pt;height:10.25pt">
                  <v:imagedata r:id="rId16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13F6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BDD3" w14:textId="38EC867A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chaudronnerie pour le remorqueur portuaire Caen Ouistreham 5.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326D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5338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5A18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8420BE" w14:paraId="2FB4512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79F4" w14:textId="77777777" w:rsidR="008420BE" w:rsidRDefault="008420BE">
            <w:pPr>
              <w:spacing w:line="60" w:lineRule="exact"/>
              <w:rPr>
                <w:sz w:val="6"/>
              </w:rPr>
            </w:pPr>
          </w:p>
          <w:p w14:paraId="7CDF8F81" w14:textId="77777777" w:rsidR="008420BE" w:rsidRDefault="00965659">
            <w:pPr>
              <w:ind w:left="320"/>
              <w:rPr>
                <w:sz w:val="2"/>
              </w:rPr>
            </w:pPr>
            <w:r>
              <w:pict w14:anchorId="38B171BD">
                <v:shape id="_x0000_i1049" type="#_x0000_t75" style="width:10.25pt;height:10.25pt">
                  <v:imagedata r:id="rId16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5076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7771" w14:textId="5F48241C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propulsion et de mécanique pour les remorqueurs portuaires Caen Ouistreham 4 et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E2DA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6C89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851B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8420BE" w14:paraId="6B1207B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7260" w14:textId="77777777" w:rsidR="008420BE" w:rsidRDefault="008420BE">
            <w:pPr>
              <w:spacing w:line="60" w:lineRule="exact"/>
              <w:rPr>
                <w:sz w:val="6"/>
              </w:rPr>
            </w:pPr>
          </w:p>
          <w:p w14:paraId="20C58B5E" w14:textId="77777777" w:rsidR="008420BE" w:rsidRDefault="00965659">
            <w:pPr>
              <w:ind w:left="320"/>
              <w:rPr>
                <w:sz w:val="2"/>
              </w:rPr>
            </w:pPr>
            <w:r>
              <w:pict w14:anchorId="0A65335C">
                <v:shape id="_x0000_i1050" type="#_x0000_t75" style="width:10.25pt;height:10.25pt">
                  <v:imagedata r:id="rId16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5B5B" w14:textId="77777777" w:rsidR="008420BE" w:rsidRDefault="00F82E6F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9377" w14:textId="6D9E1DFC" w:rsidR="008420BE" w:rsidRDefault="00F82E6F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Préparation attinage pour le remorqueur portuaire Caen Ouistreham 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1B2B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1F96B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4B92" w14:textId="77777777" w:rsidR="008420BE" w:rsidRDefault="00F82E6F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</w:tbl>
    <w:p w14:paraId="312E6162" w14:textId="2B06C791" w:rsidR="008420BE" w:rsidRDefault="008420BE" w:rsidP="009A34EE">
      <w:pPr>
        <w:spacing w:line="240" w:lineRule="exact"/>
      </w:pPr>
    </w:p>
    <w:p w14:paraId="5B5ABA60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2ACE38B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DA23032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1FF329" w14:textId="77777777" w:rsidR="008420BE" w:rsidRDefault="00F82E6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EC0559F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1144576" w14:textId="77777777" w:rsidR="009A34EE" w:rsidRDefault="009A34EE" w:rsidP="00F82E6F">
      <w:pPr>
        <w:pStyle w:val="style1010"/>
        <w:spacing w:after="240" w:line="239" w:lineRule="exact"/>
        <w:ind w:right="20"/>
        <w:rPr>
          <w:color w:val="000000"/>
          <w:lang w:val="fr-FR"/>
        </w:rPr>
      </w:pPr>
    </w:p>
    <w:p w14:paraId="167C8792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699CD1" w14:textId="77777777" w:rsidR="008420BE" w:rsidRDefault="008420BE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8B1E147" w14:textId="77777777" w:rsidR="008420BE" w:rsidRDefault="00F82E6F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A34EE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p w14:paraId="5D8D88C8" w14:textId="77777777" w:rsidR="009A34EE" w:rsidRPr="009A34EE" w:rsidRDefault="009A34EE" w:rsidP="009A34E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3A67D6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5B74" w14:textId="77777777" w:rsidR="008420BE" w:rsidRDefault="00965659">
            <w:pPr>
              <w:rPr>
                <w:sz w:val="2"/>
              </w:rPr>
            </w:pPr>
            <w:r>
              <w:pict w14:anchorId="676FFFC6">
                <v:shape id="_x0000_i1051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31E1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5C2D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BA02994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0BE" w14:paraId="78C92E7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6DBE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F980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776C" w14:textId="77777777" w:rsidR="008420BE" w:rsidRDefault="008420BE"/>
        </w:tc>
      </w:tr>
    </w:tbl>
    <w:p w14:paraId="590983D2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1692A0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E66E" w14:textId="77777777" w:rsidR="008420BE" w:rsidRDefault="00965659">
            <w:pPr>
              <w:rPr>
                <w:sz w:val="2"/>
              </w:rPr>
            </w:pPr>
            <w:r>
              <w:pict w14:anchorId="4EB44757">
                <v:shape id="_x0000_i1052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ED51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310B8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92549F2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0BE" w14:paraId="0A0BE97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E9BED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96E9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2AE2" w14:textId="77777777" w:rsidR="008420BE" w:rsidRDefault="008420BE"/>
        </w:tc>
      </w:tr>
    </w:tbl>
    <w:p w14:paraId="060800AE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02721E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B826" w14:textId="77777777" w:rsidR="008420BE" w:rsidRDefault="00965659">
            <w:pPr>
              <w:rPr>
                <w:sz w:val="2"/>
              </w:rPr>
            </w:pPr>
            <w:r>
              <w:pict w14:anchorId="7521AA78">
                <v:shape id="_x0000_i1053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78B2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3E46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0EBD5B3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0BE" w14:paraId="5B368CB4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7217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D178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D5C4" w14:textId="77777777" w:rsidR="008420BE" w:rsidRDefault="008420BE"/>
        </w:tc>
      </w:tr>
    </w:tbl>
    <w:p w14:paraId="56C0C0B0" w14:textId="77777777" w:rsidR="008420BE" w:rsidRDefault="00F82E6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289D47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FDF9" w14:textId="77777777" w:rsidR="008420BE" w:rsidRDefault="00965659">
            <w:pPr>
              <w:rPr>
                <w:sz w:val="2"/>
              </w:rPr>
            </w:pPr>
            <w:r>
              <w:pict w14:anchorId="2795C3F1">
                <v:shape id="_x0000_i1054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11B8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BEFF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F681FEC" w14:textId="77777777" w:rsidR="008420BE" w:rsidRDefault="00F82E6F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20BE" w14:paraId="747B4A2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62E3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7588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BECB" w14:textId="77777777" w:rsidR="008420BE" w:rsidRDefault="008420BE"/>
        </w:tc>
      </w:tr>
    </w:tbl>
    <w:p w14:paraId="38D8ED9F" w14:textId="77777777" w:rsidR="008420BE" w:rsidRDefault="00F82E6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20BE" w14:paraId="58B22F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C7CC" w14:textId="77777777" w:rsidR="008420BE" w:rsidRDefault="00965659">
            <w:pPr>
              <w:rPr>
                <w:sz w:val="2"/>
              </w:rPr>
            </w:pPr>
            <w:r>
              <w:pict w14:anchorId="378AC241">
                <v:shape id="_x0000_i1055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D18D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CC31" w14:textId="7DC54801" w:rsidR="007C5DD4" w:rsidRPr="007C5DD4" w:rsidRDefault="00F82E6F" w:rsidP="007C5D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420BE" w14:paraId="4BB152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B21C" w14:textId="77777777" w:rsidR="008420BE" w:rsidRDefault="00965659">
            <w:pPr>
              <w:rPr>
                <w:sz w:val="2"/>
              </w:rPr>
            </w:pPr>
            <w:r>
              <w:pict w14:anchorId="614AF8F3">
                <v:shape id="_x0000_i1056" type="#_x0000_t75" style="width:11.6pt;height:11.6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B87D" w14:textId="77777777" w:rsidR="008420BE" w:rsidRDefault="008420B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3E7E" w14:textId="77777777" w:rsidR="008420BE" w:rsidRDefault="00F82E6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CBB8F5A" w14:textId="77777777" w:rsidR="008420BE" w:rsidRDefault="00F82E6F">
      <w:pPr>
        <w:spacing w:line="240" w:lineRule="exact"/>
      </w:pPr>
      <w:r>
        <w:t xml:space="preserve"> </w:t>
      </w:r>
    </w:p>
    <w:p w14:paraId="7277579E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7694633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CB711D4" w14:textId="77777777" w:rsidR="008420BE" w:rsidRDefault="008420BE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633E329" w14:textId="77777777" w:rsidR="008420BE" w:rsidRDefault="00F82E6F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420B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F9E5A03" w14:textId="77777777" w:rsidR="008420BE" w:rsidRDefault="00F82E6F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8" w:name="ArtL1_A-CT"/>
      <w:bookmarkStart w:id="29" w:name="_Toc187136727"/>
      <w:bookmarkEnd w:id="2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68EFEED1" w14:textId="77777777" w:rsidR="008420BE" w:rsidRPr="00F82E6F" w:rsidRDefault="00F82E6F">
      <w:pPr>
        <w:spacing w:after="60" w:line="240" w:lineRule="exact"/>
        <w:rPr>
          <w:lang w:val="fr-FR"/>
        </w:rPr>
      </w:pPr>
      <w:r w:rsidRPr="00F82E6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420BE" w14:paraId="10242E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BDF0" w14:textId="77777777" w:rsidR="008420BE" w:rsidRDefault="00F82E6F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D40" w14:textId="77777777" w:rsidR="008420BE" w:rsidRDefault="00F82E6F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CAA7" w14:textId="77777777" w:rsidR="008420BE" w:rsidRDefault="00F82E6F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50AA" w14:textId="77777777" w:rsidR="008420BE" w:rsidRDefault="00F82E6F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28A38E75" w14:textId="77777777" w:rsidR="008420BE" w:rsidRDefault="00F82E6F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EC5B" w14:textId="77777777" w:rsidR="008420BE" w:rsidRDefault="00F82E6F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8420BE" w14:paraId="73DDAD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5376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518B4E0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4FDFDB80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9F4AD84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1AB19000" w14:textId="77777777" w:rsidR="008420BE" w:rsidRDefault="008420BE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0AD2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E451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E2F2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50DA" w14:textId="77777777" w:rsidR="008420BE" w:rsidRDefault="008420BE"/>
        </w:tc>
      </w:tr>
      <w:tr w:rsidR="008420BE" w14:paraId="4AF100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61DC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323AEE3E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9D298A4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F36966F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2C35E569" w14:textId="77777777" w:rsidR="008420BE" w:rsidRDefault="008420BE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B2C1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6624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2640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67C7" w14:textId="77777777" w:rsidR="008420BE" w:rsidRDefault="008420BE"/>
        </w:tc>
      </w:tr>
      <w:tr w:rsidR="008420BE" w14:paraId="784B07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6B4E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62760F0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7FBE833E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ABDDA3C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069FB3F" w14:textId="77777777" w:rsidR="008420BE" w:rsidRDefault="008420BE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9CB8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0A00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5C97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0EB5" w14:textId="77777777" w:rsidR="008420BE" w:rsidRDefault="008420BE"/>
        </w:tc>
      </w:tr>
      <w:tr w:rsidR="008420BE" w14:paraId="4B8E26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DA1D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B6D833E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350D356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2EC88726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DF58EC6" w14:textId="77777777" w:rsidR="008420BE" w:rsidRDefault="008420BE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33732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36E8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2F89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858AA" w14:textId="77777777" w:rsidR="008420BE" w:rsidRDefault="008420BE"/>
        </w:tc>
      </w:tr>
      <w:tr w:rsidR="008420BE" w14:paraId="0887A6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FE25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EA48704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8DC796D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D2AFD53" w14:textId="77777777" w:rsidR="008420BE" w:rsidRDefault="00F82E6F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54531DE" w14:textId="77777777" w:rsidR="008420BE" w:rsidRDefault="008420BE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EDE2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E7F1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F785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839A" w14:textId="77777777" w:rsidR="008420BE" w:rsidRDefault="008420BE"/>
        </w:tc>
      </w:tr>
      <w:tr w:rsidR="008420BE" w14:paraId="130ABF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8A9F" w14:textId="77777777" w:rsidR="008420BE" w:rsidRDefault="008420B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EC98" w14:textId="77777777" w:rsidR="008420BE" w:rsidRDefault="00F82E6F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8692" w14:textId="77777777" w:rsidR="008420BE" w:rsidRDefault="008420B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528D" w14:textId="77777777" w:rsidR="008420BE" w:rsidRDefault="008420B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B7F4" w14:textId="77777777" w:rsidR="008420BE" w:rsidRDefault="008420BE"/>
        </w:tc>
      </w:tr>
    </w:tbl>
    <w:p w14:paraId="1E52B393" w14:textId="77777777" w:rsidR="008420BE" w:rsidRDefault="008420BE"/>
    <w:sectPr w:rsidR="008420BE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88A10" w14:textId="77777777" w:rsidR="00F82E6F" w:rsidRDefault="00F82E6F">
      <w:r>
        <w:separator/>
      </w:r>
    </w:p>
  </w:endnote>
  <w:endnote w:type="continuationSeparator" w:id="0">
    <w:p w14:paraId="73A5168F" w14:textId="77777777" w:rsidR="00F82E6F" w:rsidRDefault="00F8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D6531" w14:textId="77777777" w:rsidR="008420BE" w:rsidRDefault="008420B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0BE" w14:paraId="5B1DDF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0FE9C2" w14:textId="77777777" w:rsidR="008420BE" w:rsidRDefault="00F82E6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2024_TX_CCI_0033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8792F7" w14:textId="77777777" w:rsidR="008420BE" w:rsidRDefault="00F82E6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5C21" w14:textId="77777777" w:rsidR="008420BE" w:rsidRDefault="00F82E6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395D23" w14:textId="77777777" w:rsidR="008420BE" w:rsidRDefault="008420BE">
    <w:pPr>
      <w:spacing w:after="140" w:line="240" w:lineRule="exact"/>
    </w:pPr>
  </w:p>
  <w:p w14:paraId="3FB7115C" w14:textId="77777777" w:rsidR="008420BE" w:rsidRDefault="008420B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20BE" w14:paraId="2B76DE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21C3D2" w14:textId="77777777" w:rsidR="008420BE" w:rsidRDefault="00F82E6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2024_TX_CCI_0033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62417B" w14:textId="77777777" w:rsidR="008420BE" w:rsidRDefault="00F82E6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20BE" w14:paraId="14B1352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4EA324" w14:textId="77777777" w:rsidR="008420BE" w:rsidRDefault="00F82E6F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2024_TX_CCI_0033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D59490" w14:textId="77777777" w:rsidR="008420BE" w:rsidRDefault="00F82E6F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2A2B5" w14:textId="77777777" w:rsidR="00F82E6F" w:rsidRDefault="00F82E6F">
      <w:r>
        <w:separator/>
      </w:r>
    </w:p>
  </w:footnote>
  <w:footnote w:type="continuationSeparator" w:id="0">
    <w:p w14:paraId="13B020BE" w14:textId="77777777" w:rsidR="00F82E6F" w:rsidRDefault="00F82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0BE"/>
    <w:rsid w:val="000544E5"/>
    <w:rsid w:val="001830F5"/>
    <w:rsid w:val="0037649A"/>
    <w:rsid w:val="00407F3D"/>
    <w:rsid w:val="00480C62"/>
    <w:rsid w:val="00675B0C"/>
    <w:rsid w:val="006C30EA"/>
    <w:rsid w:val="007A7B40"/>
    <w:rsid w:val="007C5DD4"/>
    <w:rsid w:val="008420BE"/>
    <w:rsid w:val="00965659"/>
    <w:rsid w:val="00992C9C"/>
    <w:rsid w:val="0099667B"/>
    <w:rsid w:val="009A34EE"/>
    <w:rsid w:val="00A42ED7"/>
    <w:rsid w:val="00B213F7"/>
    <w:rsid w:val="00DA7340"/>
    <w:rsid w:val="00DF2AC9"/>
    <w:rsid w:val="00E12BBD"/>
    <w:rsid w:val="00F8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4:docId w14:val="59B0782B"/>
  <w15:docId w15:val="{1BF60F7B-E75B-45F3-A1C6-DD28A2D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2034</Words>
  <Characters>11188</Characters>
  <Application>Microsoft Office Word</Application>
  <DocSecurity>0</DocSecurity>
  <Lines>93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14</cp:revision>
  <dcterms:created xsi:type="dcterms:W3CDTF">2024-12-10T14:03:00Z</dcterms:created>
  <dcterms:modified xsi:type="dcterms:W3CDTF">2025-01-09T11:15:00Z</dcterms:modified>
</cp:coreProperties>
</file>