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132" w:rsidRDefault="00D255E8" w:rsidP="00CA2686">
      <w:pPr>
        <w:spacing w:after="0" w:line="240" w:lineRule="auto"/>
        <w:jc w:val="right"/>
        <w:rPr>
          <w:rFonts w:ascii="Marianne" w:hAnsi="Marianne" w:cs="Arial"/>
          <w:b/>
          <w:sz w:val="24"/>
          <w:szCs w:val="24"/>
          <w:lang w:eastAsia="fr-FR"/>
        </w:rPr>
      </w:pPr>
      <w:r>
        <w:rPr>
          <w:rFonts w:ascii="Marianne" w:hAnsi="Marianne" w:cs="Arial"/>
          <w:b/>
          <w:noProof/>
          <w:sz w:val="24"/>
          <w:szCs w:val="24"/>
          <w:lang w:eastAsia="fr-FR"/>
        </w:rPr>
        <w:drawing>
          <wp:anchor distT="0" distB="0" distL="114300" distR="114300" simplePos="0" relativeHeight="251658240" behindDoc="0" locked="0" layoutInCell="1" allowOverlap="1" wp14:editId="723B8D53">
            <wp:simplePos x="0" y="0"/>
            <wp:positionH relativeFrom="page">
              <wp:posOffset>450215</wp:posOffset>
            </wp:positionH>
            <wp:positionV relativeFrom="page">
              <wp:posOffset>450215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892132" w:rsidRPr="00892132">
        <w:rPr>
          <w:rFonts w:ascii="Marianne" w:hAnsi="Marianne" w:cs="Arial"/>
          <w:b/>
          <w:sz w:val="24"/>
          <w:szCs w:val="24"/>
          <w:lang w:eastAsia="fr-FR"/>
        </w:rPr>
        <w:t>Service du Commissariat des Armées</w:t>
      </w:r>
      <w:r w:rsidR="00892132" w:rsidRPr="0002051B">
        <w:rPr>
          <w:rFonts w:ascii="Marianne" w:hAnsi="Marianne" w:cs="Arial"/>
          <w:b/>
          <w:sz w:val="24"/>
          <w:szCs w:val="24"/>
          <w:lang w:eastAsia="fr-FR"/>
        </w:rPr>
        <w:t xml:space="preserve"> </w:t>
      </w:r>
    </w:p>
    <w:p w:rsidR="00CA2686" w:rsidRDefault="00CA2686" w:rsidP="00CA2686">
      <w:pPr>
        <w:spacing w:after="0" w:line="240" w:lineRule="auto"/>
        <w:jc w:val="right"/>
        <w:rPr>
          <w:rFonts w:ascii="Marianne" w:hAnsi="Marianne" w:cs="Arial"/>
          <w:b/>
          <w:sz w:val="24"/>
          <w:szCs w:val="24"/>
          <w:lang w:eastAsia="fr-FR"/>
        </w:rPr>
      </w:pPr>
      <w:r>
        <w:rPr>
          <w:rFonts w:ascii="Marianne" w:hAnsi="Marianne" w:cs="Arial"/>
          <w:b/>
          <w:sz w:val="24"/>
          <w:szCs w:val="24"/>
          <w:lang w:eastAsia="fr-FR"/>
        </w:rPr>
        <w:t>Plateforme Commissariat Sud-Ouest</w:t>
      </w:r>
    </w:p>
    <w:p w:rsidR="00CA2686" w:rsidRDefault="00CA2686" w:rsidP="00CA2686">
      <w:pPr>
        <w:spacing w:after="0" w:line="240" w:lineRule="auto"/>
        <w:jc w:val="right"/>
        <w:rPr>
          <w:rFonts w:ascii="Marianne" w:hAnsi="Marianne" w:cs="Arial"/>
          <w:b/>
          <w:sz w:val="24"/>
          <w:szCs w:val="24"/>
          <w:lang w:eastAsia="fr-FR"/>
        </w:rPr>
      </w:pPr>
      <w:r>
        <w:rPr>
          <w:rFonts w:ascii="Marianne" w:hAnsi="Marianne" w:cs="Arial"/>
          <w:b/>
          <w:sz w:val="24"/>
          <w:szCs w:val="24"/>
          <w:lang w:eastAsia="fr-FR"/>
        </w:rPr>
        <w:t>Division</w:t>
      </w:r>
      <w:r w:rsidR="003D160E">
        <w:rPr>
          <w:rFonts w:ascii="Marianne" w:hAnsi="Marianne" w:cs="Arial"/>
          <w:b/>
          <w:sz w:val="24"/>
          <w:szCs w:val="24"/>
          <w:lang w:eastAsia="fr-FR"/>
        </w:rPr>
        <w:t xml:space="preserve"> </w:t>
      </w:r>
      <w:r w:rsidR="003D160E" w:rsidRPr="00511B0E">
        <w:rPr>
          <w:rFonts w:ascii="Marianne" w:hAnsi="Marianne" w:cs="Calibri"/>
          <w:b/>
          <w:sz w:val="24"/>
          <w:szCs w:val="24"/>
          <w:lang w:eastAsia="fr-FR"/>
        </w:rPr>
        <w:t>Achats Publics</w:t>
      </w:r>
      <w:r>
        <w:rPr>
          <w:rFonts w:ascii="Marianne" w:hAnsi="Marianne" w:cs="Arial"/>
          <w:b/>
          <w:sz w:val="24"/>
          <w:szCs w:val="24"/>
          <w:lang w:eastAsia="fr-FR"/>
        </w:rPr>
        <w:t>/</w:t>
      </w:r>
      <w:r w:rsidRPr="00511B0E">
        <w:rPr>
          <w:rFonts w:ascii="Marianne" w:hAnsi="Marianne" w:cs="Arial"/>
          <w:b/>
          <w:sz w:val="24"/>
          <w:szCs w:val="24"/>
          <w:lang w:eastAsia="fr-FR"/>
        </w:rPr>
        <w:t>Bureau</w:t>
      </w:r>
      <w:r w:rsidR="00511B0E" w:rsidRPr="00511B0E">
        <w:rPr>
          <w:rFonts w:ascii="Calibri" w:hAnsi="Calibri" w:cs="Calibri"/>
          <w:b/>
          <w:sz w:val="24"/>
          <w:szCs w:val="24"/>
          <w:lang w:eastAsia="fr-FR"/>
        </w:rPr>
        <w:t xml:space="preserve"> </w:t>
      </w:r>
      <w:r w:rsidR="00511B0E" w:rsidRPr="00511B0E">
        <w:rPr>
          <w:rFonts w:ascii="Marianne" w:hAnsi="Marianne" w:cs="Calibri"/>
          <w:b/>
          <w:sz w:val="24"/>
          <w:szCs w:val="24"/>
          <w:lang w:eastAsia="fr-FR"/>
        </w:rPr>
        <w:t>Achats Publics</w:t>
      </w:r>
    </w:p>
    <w:p w:rsidR="00CA2686" w:rsidRPr="003D160E" w:rsidRDefault="00CA2686" w:rsidP="00CA2686">
      <w:pPr>
        <w:tabs>
          <w:tab w:val="left" w:pos="6237"/>
        </w:tabs>
        <w:spacing w:before="480" w:after="480" w:line="240" w:lineRule="auto"/>
        <w:ind w:left="5672"/>
        <w:rPr>
          <w:rFonts w:ascii="Marianne" w:hAnsi="Marianne" w:cs="Arial"/>
          <w:lang w:val="en-US" w:eastAsia="fr-FR"/>
        </w:rPr>
      </w:pPr>
      <w:r w:rsidRPr="003D160E">
        <w:rPr>
          <w:rFonts w:ascii="Marianne" w:hAnsi="Marianne" w:cs="Arial"/>
          <w:lang w:val="en-US" w:eastAsia="fr-FR"/>
        </w:rPr>
        <w:t>N°</w:t>
      </w:r>
      <w:r w:rsidR="008B05E9" w:rsidRPr="003D160E">
        <w:rPr>
          <w:rFonts w:ascii="Marianne" w:hAnsi="Marianne" w:cs="Arial"/>
          <w:lang w:val="en-US" w:eastAsia="fr-FR"/>
        </w:rPr>
        <w:t xml:space="preserve"> </w:t>
      </w:r>
      <w:r w:rsidRPr="003D160E">
        <w:rPr>
          <w:rFonts w:ascii="Marianne" w:hAnsi="Marianne" w:cs="Arial"/>
          <w:lang w:val="en-US" w:eastAsia="fr-FR"/>
        </w:rPr>
        <w:t>/ARM/SCA/PFC SO/</w:t>
      </w:r>
      <w:r w:rsidR="00364FD3" w:rsidRPr="003D160E">
        <w:rPr>
          <w:rFonts w:ascii="Marianne" w:hAnsi="Marianne" w:cs="Arial"/>
          <w:lang w:val="en-US" w:eastAsia="fr-FR"/>
        </w:rPr>
        <w:t>BAP</w:t>
      </w:r>
      <w:r w:rsidRPr="003D160E">
        <w:rPr>
          <w:rFonts w:ascii="Marianne" w:hAnsi="Marianne" w:cs="Arial"/>
          <w:lang w:val="en-US" w:eastAsia="fr-FR"/>
        </w:rPr>
        <w:t>/</w:t>
      </w:r>
      <w:r w:rsidR="003D160E">
        <w:rPr>
          <w:rFonts w:ascii="Marianne" w:hAnsi="Marianne" w:cs="Arial"/>
          <w:lang w:val="en-US" w:eastAsia="fr-FR"/>
        </w:rPr>
        <w:t>SM</w:t>
      </w:r>
      <w:r w:rsidR="00D7315D">
        <w:rPr>
          <w:rFonts w:ascii="Marianne" w:hAnsi="Marianne" w:cs="Arial"/>
          <w:lang w:val="en-US" w:eastAsia="fr-FR"/>
        </w:rPr>
        <w:t>1</w:t>
      </w:r>
    </w:p>
    <w:p w:rsidR="00AB4B2A" w:rsidRPr="009868C7" w:rsidRDefault="00AB4B2A" w:rsidP="00AB4B2A">
      <w:pPr>
        <w:pStyle w:val="TitreLT"/>
        <w:spacing w:before="480" w:after="0"/>
      </w:pPr>
      <w:r w:rsidRPr="009868C7">
        <w:t xml:space="preserve">Le </w:t>
      </w:r>
      <w:r>
        <w:t xml:space="preserve">commissaire </w:t>
      </w:r>
      <w:r w:rsidR="009544C1">
        <w:t xml:space="preserve">général de </w:t>
      </w:r>
      <w:r w:rsidR="005D684E">
        <w:t>2</w:t>
      </w:r>
      <w:r w:rsidR="009544C1">
        <w:t xml:space="preserve">ème classe </w:t>
      </w:r>
      <w:r w:rsidR="005D684E">
        <w:t>Hervé PICCIRILLO</w:t>
      </w:r>
      <w:r w:rsidRPr="009868C7">
        <w:br/>
      </w:r>
      <w:r>
        <w:t>directeur de la plate</w:t>
      </w:r>
      <w:r w:rsidR="008C09F9">
        <w:t>-</w:t>
      </w:r>
      <w:r>
        <w:t>forme commissariat Sud-Ouest</w:t>
      </w:r>
    </w:p>
    <w:p w:rsidR="00AB4B2A" w:rsidRPr="009868C7" w:rsidRDefault="00AB4B2A" w:rsidP="00AB4B2A">
      <w:pPr>
        <w:pStyle w:val="TitreLT"/>
      </w:pPr>
      <w:r w:rsidRPr="009868C7">
        <w:t>à</w:t>
      </w:r>
    </w:p>
    <w:p w:rsidR="00AB4B2A" w:rsidRDefault="00AB4B2A" w:rsidP="00AB4B2A">
      <w:pPr>
        <w:pStyle w:val="TitreLT"/>
        <w:spacing w:before="0" w:after="0"/>
      </w:pPr>
      <w:r>
        <w:t xml:space="preserve">Monsieur le directeur de la société </w:t>
      </w:r>
      <w:r w:rsidR="005D684E">
        <w:t>XXX</w:t>
      </w:r>
    </w:p>
    <w:p w:rsidR="00AB4B2A" w:rsidRPr="009868C7" w:rsidRDefault="00AB4B2A" w:rsidP="00C5132C">
      <w:pPr>
        <w:pStyle w:val="TitreLT"/>
        <w:spacing w:before="0" w:after="600"/>
        <w:jc w:val="left"/>
      </w:pPr>
    </w:p>
    <w:p w:rsidR="00F53998" w:rsidRDefault="00AB4B2A" w:rsidP="00F53998">
      <w:pPr>
        <w:pStyle w:val="ZEts"/>
        <w:ind w:left="1701" w:hanging="1701"/>
        <w:rPr>
          <w:u w:val="single"/>
        </w:rPr>
      </w:pPr>
      <w:r w:rsidRPr="00FD43A3">
        <w:rPr>
          <w:u w:val="single"/>
        </w:rPr>
        <w:t>OBJET</w:t>
      </w:r>
      <w:r w:rsidRPr="00FD43A3">
        <w:tab/>
        <w:t>:</w:t>
      </w:r>
      <w:r w:rsidRPr="00FD43A3">
        <w:tab/>
      </w:r>
      <w:r w:rsidR="00F53998" w:rsidRPr="007A4E53">
        <w:t>Projet de marché subséquent : lettre de consultation</w:t>
      </w:r>
    </w:p>
    <w:p w:rsidR="00F53998" w:rsidRDefault="00F53998" w:rsidP="00F53998">
      <w:pPr>
        <w:pStyle w:val="ZEts"/>
        <w:ind w:left="1701" w:hanging="1701"/>
        <w:rPr>
          <w:u w:val="single"/>
        </w:rPr>
      </w:pPr>
    </w:p>
    <w:p w:rsidR="00F53998" w:rsidRDefault="00372B0F" w:rsidP="00F53998">
      <w:pPr>
        <w:pStyle w:val="ZEts"/>
        <w:ind w:left="1701" w:hanging="1701"/>
        <w:rPr>
          <w:u w:val="single"/>
        </w:rPr>
      </w:pPr>
      <w:r w:rsidRPr="00FD43A3">
        <w:rPr>
          <w:u w:val="single"/>
        </w:rPr>
        <w:t>RÉFÉRENCE</w:t>
      </w:r>
      <w:r>
        <w:rPr>
          <w:u w:val="single"/>
        </w:rPr>
        <w:t>S</w:t>
      </w:r>
      <w:r w:rsidRPr="00F53998">
        <w:tab/>
        <w:t>:</w:t>
      </w:r>
      <w:r w:rsidRPr="00F53998">
        <w:tab/>
      </w:r>
      <w:r w:rsidR="00347B8B">
        <w:t xml:space="preserve">a) </w:t>
      </w:r>
      <w:r w:rsidR="00F53998" w:rsidRPr="00F53998">
        <w:t xml:space="preserve">dossier de consultation n° </w:t>
      </w:r>
      <w:r w:rsidR="00D7315D">
        <w:t>PFCSO-SM1-</w:t>
      </w:r>
      <w:r w:rsidR="005D684E">
        <w:t>XXXX</w:t>
      </w:r>
      <w:r w:rsidR="00D7315D">
        <w:t>-LM</w:t>
      </w:r>
      <w:r w:rsidR="00F53998" w:rsidRPr="009544C1">
        <w:t>,</w:t>
      </w:r>
    </w:p>
    <w:p w:rsidR="00AE5EF4" w:rsidRPr="001E2BA7" w:rsidRDefault="00F53998" w:rsidP="005D684E">
      <w:pPr>
        <w:pStyle w:val="ZEts"/>
        <w:ind w:left="1701" w:hanging="1701"/>
      </w:pPr>
      <w:r w:rsidRPr="00F53998">
        <w:tab/>
      </w:r>
      <w:r w:rsidRPr="00F53998">
        <w:tab/>
        <w:t>b</w:t>
      </w:r>
      <w:r w:rsidRPr="007A4E53">
        <w:t>)</w:t>
      </w:r>
      <w:r w:rsidRPr="007A4E53">
        <w:rPr>
          <w:rFonts w:ascii="Calibri" w:hAnsi="Calibri" w:cs="Calibri"/>
        </w:rPr>
        <w:t> </w:t>
      </w:r>
      <w:r w:rsidRPr="007A4E53">
        <w:t>accord-cadre n</w:t>
      </w:r>
      <w:r w:rsidRPr="007A4E53">
        <w:rPr>
          <w:rFonts w:cs="Marianne"/>
        </w:rPr>
        <w:t>°</w:t>
      </w:r>
      <w:r w:rsidRPr="007A4E53">
        <w:t xml:space="preserve"> </w:t>
      </w:r>
      <w:r>
        <w:t>2</w:t>
      </w:r>
      <w:r w:rsidRPr="007A4E53">
        <w:t>0</w:t>
      </w:r>
      <w:r w:rsidR="005D684E">
        <w:t>25</w:t>
      </w:r>
      <w:r w:rsidRPr="007A4E53">
        <w:t xml:space="preserve"> 01</w:t>
      </w:r>
      <w:r w:rsidR="005D684E">
        <w:t>1</w:t>
      </w:r>
      <w:r w:rsidRPr="007A4E53">
        <w:t xml:space="preserve"> 20</w:t>
      </w:r>
      <w:r w:rsidR="005D684E">
        <w:t>25</w:t>
      </w:r>
      <w:r w:rsidRPr="007A4E53">
        <w:t xml:space="preserve"> </w:t>
      </w:r>
      <w:r w:rsidR="005D684E">
        <w:t>XXX</w:t>
      </w:r>
      <w:r>
        <w:t xml:space="preserve"> </w:t>
      </w:r>
      <w:r w:rsidRPr="007A4E53">
        <w:t>00 00 ayant pour objet les prestations d'accueil</w:t>
      </w:r>
      <w:r w:rsidR="005D684E">
        <w:t xml:space="preserve"> sécuritaire</w:t>
      </w:r>
      <w:r w:rsidRPr="007A4E53">
        <w:t xml:space="preserve">, de filtrage, de gardiennage et de sécurité incendie </w:t>
      </w:r>
      <w:r>
        <w:t>au profit d</w:t>
      </w:r>
      <w:r w:rsidRPr="007A4E53">
        <w:t xml:space="preserve">es armées, directions et services relevant </w:t>
      </w:r>
      <w:r w:rsidR="005D684E">
        <w:t>de</w:t>
      </w:r>
      <w:r w:rsidRPr="007A4E53">
        <w:t xml:space="preserve"> la plate-forme </w:t>
      </w:r>
      <w:proofErr w:type="gramStart"/>
      <w:r>
        <w:t>commissariat</w:t>
      </w:r>
      <w:proofErr w:type="gramEnd"/>
      <w:r w:rsidRPr="007A4E53">
        <w:t xml:space="preserve"> Sud-Ouest </w:t>
      </w:r>
      <w:r>
        <w:t>de</w:t>
      </w:r>
      <w:r w:rsidRPr="007A4E53">
        <w:t xml:space="preserve"> Bordeaux</w:t>
      </w:r>
      <w:r w:rsidR="005D684E">
        <w:t>.</w:t>
      </w:r>
    </w:p>
    <w:p w:rsidR="008C09F9" w:rsidRPr="00CA2686" w:rsidRDefault="008C09F9" w:rsidP="00F53998">
      <w:pPr>
        <w:pStyle w:val="ZEts"/>
        <w:tabs>
          <w:tab w:val="clear" w:pos="1701"/>
        </w:tabs>
        <w:ind w:left="142" w:hanging="22"/>
      </w:pPr>
    </w:p>
    <w:p w:rsidR="00F53998" w:rsidRDefault="00F53998" w:rsidP="00D7315D">
      <w:pPr>
        <w:spacing w:after="0" w:line="240" w:lineRule="auto"/>
        <w:ind w:left="142" w:hanging="22"/>
        <w:jc w:val="both"/>
        <w:rPr>
          <w:rFonts w:ascii="Marianne" w:hAnsi="Marianne"/>
        </w:rPr>
      </w:pPr>
      <w:r>
        <w:rPr>
          <w:rFonts w:ascii="Marianne" w:hAnsi="Marianne"/>
        </w:rPr>
        <w:t>Madame, Monsieur,</w:t>
      </w:r>
    </w:p>
    <w:p w:rsidR="00F53998" w:rsidRPr="00F53998" w:rsidRDefault="00F53998" w:rsidP="00D7315D">
      <w:pPr>
        <w:spacing w:after="0" w:line="240" w:lineRule="auto"/>
        <w:ind w:left="142" w:hanging="22"/>
        <w:jc w:val="both"/>
        <w:rPr>
          <w:rFonts w:ascii="Marianne" w:hAnsi="Marianne"/>
        </w:rPr>
      </w:pPr>
    </w:p>
    <w:p w:rsidR="00F53998" w:rsidRDefault="00F53998" w:rsidP="00D7315D">
      <w:pPr>
        <w:spacing w:after="0" w:line="240" w:lineRule="auto"/>
        <w:ind w:left="142" w:hanging="22"/>
        <w:jc w:val="both"/>
        <w:rPr>
          <w:rFonts w:ascii="Marianne" w:hAnsi="Marianne"/>
        </w:rPr>
      </w:pPr>
      <w:r w:rsidRPr="00F53998">
        <w:rPr>
          <w:rFonts w:ascii="Marianne" w:hAnsi="Marianne"/>
        </w:rPr>
        <w:t>En votre qualité de titulaire de l’accord-cadre cité en référence b), j’ai le plaisir de vous solliciter en vue de la pa</w:t>
      </w:r>
      <w:r>
        <w:rPr>
          <w:rFonts w:ascii="Marianne" w:hAnsi="Marianne"/>
        </w:rPr>
        <w:t>ssation d’un marché subséquent.</w:t>
      </w:r>
    </w:p>
    <w:p w:rsidR="00F53998" w:rsidRPr="00F53998" w:rsidRDefault="00F53998" w:rsidP="00D7315D">
      <w:pPr>
        <w:spacing w:after="0" w:line="240" w:lineRule="auto"/>
        <w:ind w:left="142" w:hanging="22"/>
        <w:jc w:val="both"/>
        <w:rPr>
          <w:rFonts w:ascii="Marianne" w:hAnsi="Marianne"/>
        </w:rPr>
      </w:pPr>
    </w:p>
    <w:p w:rsidR="00F53998" w:rsidRDefault="00F53998" w:rsidP="00D7315D">
      <w:pPr>
        <w:spacing w:after="0" w:line="240" w:lineRule="auto"/>
        <w:ind w:left="142" w:hanging="22"/>
        <w:jc w:val="both"/>
        <w:rPr>
          <w:rFonts w:ascii="Marianne" w:hAnsi="Marianne"/>
        </w:rPr>
      </w:pPr>
      <w:r w:rsidRPr="00F53998">
        <w:rPr>
          <w:rFonts w:ascii="Marianne" w:hAnsi="Marianne"/>
        </w:rPr>
        <w:t xml:space="preserve">La présente consultation a pour objet les </w:t>
      </w:r>
      <w:r>
        <w:rPr>
          <w:rFonts w:ascii="Marianne" w:hAnsi="Marianne"/>
        </w:rPr>
        <w:t>p</w:t>
      </w:r>
      <w:r w:rsidRPr="00F53998">
        <w:rPr>
          <w:rFonts w:ascii="Marianne" w:hAnsi="Marianne"/>
        </w:rPr>
        <w:t xml:space="preserve">restations d’accueil, de filtrage, de gardiennage dynamique, de sécurité incendie au profit du site </w:t>
      </w:r>
      <w:r w:rsidR="005D684E">
        <w:rPr>
          <w:rFonts w:ascii="Marianne" w:hAnsi="Marianne"/>
        </w:rPr>
        <w:t>de XXX</w:t>
      </w:r>
      <w:r w:rsidRPr="00F53998">
        <w:rPr>
          <w:rFonts w:ascii="Marianne" w:hAnsi="Marianne"/>
        </w:rPr>
        <w:t>.</w:t>
      </w:r>
    </w:p>
    <w:p w:rsidR="00F53998" w:rsidRPr="00F53998" w:rsidRDefault="00F53998" w:rsidP="00D7315D">
      <w:pPr>
        <w:spacing w:after="0" w:line="240" w:lineRule="auto"/>
        <w:ind w:left="142" w:hanging="22"/>
        <w:jc w:val="both"/>
        <w:rPr>
          <w:rFonts w:ascii="Marianne" w:hAnsi="Marianne"/>
        </w:rPr>
      </w:pPr>
    </w:p>
    <w:p w:rsidR="00F53998" w:rsidRDefault="00F53998" w:rsidP="00D7315D">
      <w:pPr>
        <w:spacing w:after="0" w:line="240" w:lineRule="auto"/>
        <w:ind w:left="142" w:hanging="22"/>
        <w:jc w:val="both"/>
        <w:rPr>
          <w:rFonts w:ascii="Marianne" w:hAnsi="Marianne"/>
        </w:rPr>
      </w:pPr>
      <w:r w:rsidRPr="00F53998">
        <w:rPr>
          <w:rFonts w:ascii="Marianne" w:hAnsi="Marianne"/>
        </w:rPr>
        <w:t xml:space="preserve">Le dossier de consultation est accessible à partir du portail de </w:t>
      </w:r>
      <w:smartTag w:uri="urn:schemas-microsoft-com:office:smarttags" w:element="PersonName">
        <w:smartTagPr>
          <w:attr w:name="ProductID" w:val="la Plateforme"/>
        </w:smartTagPr>
        <w:r w:rsidRPr="00F53998">
          <w:rPr>
            <w:rFonts w:ascii="Marianne" w:hAnsi="Marianne"/>
          </w:rPr>
          <w:t>la Plateforme</w:t>
        </w:r>
      </w:smartTag>
      <w:r w:rsidRPr="00F53998">
        <w:rPr>
          <w:rFonts w:ascii="Marianne" w:hAnsi="Marianne"/>
        </w:rPr>
        <w:t xml:space="preserve"> des Achats de l’Etat (PLACE) </w:t>
      </w:r>
      <w:hyperlink r:id="rId12" w:history="1">
        <w:r w:rsidRPr="00F53998">
          <w:rPr>
            <w:rFonts w:ascii="Marianne" w:hAnsi="Marianne"/>
          </w:rPr>
          <w:t>www.marches-publics.gouv.fr</w:t>
        </w:r>
      </w:hyperlink>
      <w:r w:rsidRPr="00F53998">
        <w:rPr>
          <w:rFonts w:ascii="Marianne" w:hAnsi="Marianne"/>
        </w:rPr>
        <w:t xml:space="preserve"> . Il comprend</w:t>
      </w:r>
      <w:r w:rsidRPr="00F53998">
        <w:rPr>
          <w:rFonts w:ascii="Calibri" w:hAnsi="Calibri" w:cs="Calibri"/>
        </w:rPr>
        <w:t> </w:t>
      </w:r>
      <w:r w:rsidRPr="00F53998">
        <w:rPr>
          <w:rFonts w:ascii="Marianne" w:hAnsi="Marianne"/>
        </w:rPr>
        <w:t>:</w:t>
      </w:r>
    </w:p>
    <w:p w:rsidR="00F53998" w:rsidRPr="00F53998" w:rsidRDefault="00F53998" w:rsidP="00D7315D">
      <w:pPr>
        <w:spacing w:after="0" w:line="240" w:lineRule="auto"/>
        <w:ind w:left="709" w:hanging="22"/>
        <w:jc w:val="both"/>
        <w:rPr>
          <w:rFonts w:ascii="Marianne" w:hAnsi="Marianne"/>
        </w:rPr>
      </w:pPr>
    </w:p>
    <w:p w:rsidR="00F53998" w:rsidRPr="00D7315D" w:rsidRDefault="00F53998" w:rsidP="00D7315D">
      <w:pPr>
        <w:pStyle w:val="Paragraphedeliste"/>
        <w:numPr>
          <w:ilvl w:val="0"/>
          <w:numId w:val="23"/>
        </w:numPr>
        <w:spacing w:after="0" w:line="240" w:lineRule="auto"/>
        <w:jc w:val="both"/>
        <w:rPr>
          <w:rFonts w:ascii="Marianne" w:hAnsi="Marianne"/>
        </w:rPr>
      </w:pPr>
      <w:r w:rsidRPr="00D7315D">
        <w:rPr>
          <w:rFonts w:ascii="Marianne" w:hAnsi="Marianne"/>
        </w:rPr>
        <w:t>Un projet de marché subséquent ;</w:t>
      </w:r>
    </w:p>
    <w:p w:rsidR="00F53998" w:rsidRPr="00D7315D" w:rsidRDefault="00F53998" w:rsidP="00D7315D">
      <w:pPr>
        <w:pStyle w:val="Paragraphedeliste"/>
        <w:numPr>
          <w:ilvl w:val="0"/>
          <w:numId w:val="23"/>
        </w:numPr>
        <w:spacing w:after="0" w:line="240" w:lineRule="auto"/>
        <w:jc w:val="both"/>
        <w:rPr>
          <w:rFonts w:ascii="Marianne" w:hAnsi="Marianne"/>
        </w:rPr>
      </w:pPr>
      <w:r w:rsidRPr="00D7315D">
        <w:rPr>
          <w:rFonts w:ascii="Marianne" w:hAnsi="Marianne"/>
        </w:rPr>
        <w:t>Une annexe financière</w:t>
      </w:r>
      <w:r w:rsidRPr="00D7315D">
        <w:rPr>
          <w:rFonts w:ascii="Calibri" w:hAnsi="Calibri" w:cs="Calibri"/>
        </w:rPr>
        <w:t> </w:t>
      </w:r>
      <w:r w:rsidRPr="00D7315D">
        <w:rPr>
          <w:rFonts w:ascii="Marianne" w:hAnsi="Marianne"/>
        </w:rPr>
        <w:t xml:space="preserve">; </w:t>
      </w:r>
    </w:p>
    <w:p w:rsidR="00F53998" w:rsidRPr="00D7315D" w:rsidRDefault="00F53998" w:rsidP="00D7315D">
      <w:pPr>
        <w:pStyle w:val="Paragraphedeliste"/>
        <w:numPr>
          <w:ilvl w:val="0"/>
          <w:numId w:val="23"/>
        </w:numPr>
        <w:spacing w:after="0" w:line="240" w:lineRule="auto"/>
        <w:jc w:val="both"/>
        <w:rPr>
          <w:rFonts w:ascii="Marianne" w:hAnsi="Marianne"/>
        </w:rPr>
      </w:pPr>
      <w:r w:rsidRPr="00D7315D">
        <w:rPr>
          <w:rFonts w:ascii="Marianne" w:hAnsi="Marianne"/>
        </w:rPr>
        <w:t>Une annexe décomposition du prix</w:t>
      </w:r>
    </w:p>
    <w:p w:rsidR="00F53998" w:rsidRPr="00D7315D" w:rsidRDefault="00F53998" w:rsidP="00D7315D">
      <w:pPr>
        <w:pStyle w:val="Paragraphedeliste"/>
        <w:numPr>
          <w:ilvl w:val="0"/>
          <w:numId w:val="23"/>
        </w:numPr>
        <w:spacing w:after="0" w:line="240" w:lineRule="auto"/>
        <w:jc w:val="both"/>
        <w:rPr>
          <w:rFonts w:ascii="Marianne" w:hAnsi="Marianne"/>
        </w:rPr>
      </w:pPr>
      <w:r w:rsidRPr="00D7315D">
        <w:rPr>
          <w:rFonts w:ascii="Marianne" w:hAnsi="Marianne"/>
        </w:rPr>
        <w:t xml:space="preserve">Un cahier des clauses techniques particulières (C.C.T.P.) n° </w:t>
      </w:r>
      <w:r w:rsidR="00D7315D">
        <w:rPr>
          <w:rFonts w:ascii="Marianne" w:hAnsi="Marianne"/>
        </w:rPr>
        <w:t>PFCSO-SM1-</w:t>
      </w:r>
      <w:r w:rsidR="00D255E8">
        <w:rPr>
          <w:rFonts w:ascii="Marianne" w:hAnsi="Marianne"/>
        </w:rPr>
        <w:t>XXX</w:t>
      </w:r>
      <w:r w:rsidR="00D7315D">
        <w:rPr>
          <w:rFonts w:ascii="Marianne" w:hAnsi="Marianne"/>
        </w:rPr>
        <w:t>-LM</w:t>
      </w:r>
      <w:r w:rsidRPr="00D7315D">
        <w:rPr>
          <w:rFonts w:ascii="Marianne" w:hAnsi="Marianne"/>
        </w:rPr>
        <w:t xml:space="preserve"> ;</w:t>
      </w:r>
    </w:p>
    <w:p w:rsidR="00F53998" w:rsidRPr="00D7315D" w:rsidRDefault="00F53998" w:rsidP="00D7315D">
      <w:pPr>
        <w:pStyle w:val="Paragraphedeliste"/>
        <w:numPr>
          <w:ilvl w:val="0"/>
          <w:numId w:val="23"/>
        </w:numPr>
        <w:spacing w:after="0" w:line="240" w:lineRule="auto"/>
        <w:jc w:val="both"/>
        <w:rPr>
          <w:rFonts w:ascii="Marianne" w:hAnsi="Marianne"/>
        </w:rPr>
      </w:pPr>
      <w:r w:rsidRPr="00D7315D">
        <w:rPr>
          <w:rFonts w:ascii="Marianne" w:hAnsi="Marianne"/>
        </w:rPr>
        <w:t>Une</w:t>
      </w:r>
      <w:r w:rsidR="00363F3A">
        <w:rPr>
          <w:rFonts w:ascii="Marianne" w:hAnsi="Marianne"/>
        </w:rPr>
        <w:t xml:space="preserve"> proposition de </w:t>
      </w:r>
      <w:r w:rsidRPr="00D7315D">
        <w:rPr>
          <w:rFonts w:ascii="Marianne" w:hAnsi="Marianne"/>
        </w:rPr>
        <w:t>trame de rédaction du mémoire méthodologique</w:t>
      </w:r>
      <w:r w:rsidRPr="00D7315D">
        <w:rPr>
          <w:rFonts w:ascii="Calibri" w:hAnsi="Calibri" w:cs="Calibri"/>
        </w:rPr>
        <w:t> </w:t>
      </w:r>
      <w:r w:rsidRPr="00D7315D">
        <w:rPr>
          <w:rFonts w:ascii="Marianne" w:hAnsi="Marianne"/>
        </w:rPr>
        <w:t>;</w:t>
      </w:r>
    </w:p>
    <w:p w:rsidR="00F53998" w:rsidRPr="005D684E" w:rsidRDefault="00F53998" w:rsidP="005D684E">
      <w:pPr>
        <w:pStyle w:val="Paragraphedeliste"/>
        <w:numPr>
          <w:ilvl w:val="0"/>
          <w:numId w:val="23"/>
        </w:numPr>
        <w:spacing w:after="0" w:line="240" w:lineRule="auto"/>
        <w:jc w:val="both"/>
        <w:rPr>
          <w:rFonts w:ascii="Marianne" w:hAnsi="Marianne"/>
        </w:rPr>
      </w:pPr>
      <w:r w:rsidRPr="005D684E">
        <w:rPr>
          <w:rFonts w:ascii="Marianne" w:hAnsi="Marianne"/>
        </w:rPr>
        <w:t>Un certificat de visite</w:t>
      </w:r>
      <w:r w:rsidRPr="005D684E">
        <w:rPr>
          <w:rFonts w:ascii="Calibri" w:hAnsi="Calibri" w:cs="Calibri"/>
        </w:rPr>
        <w:t> </w:t>
      </w:r>
      <w:r w:rsidRPr="005D684E">
        <w:rPr>
          <w:rFonts w:ascii="Marianne" w:hAnsi="Marianne"/>
        </w:rPr>
        <w:t>;</w:t>
      </w:r>
    </w:p>
    <w:p w:rsidR="00D255E8" w:rsidRDefault="00F53998" w:rsidP="00D7315D">
      <w:pPr>
        <w:pStyle w:val="Paragraphedeliste"/>
        <w:numPr>
          <w:ilvl w:val="0"/>
          <w:numId w:val="23"/>
        </w:numPr>
        <w:spacing w:after="0" w:line="240" w:lineRule="auto"/>
        <w:jc w:val="both"/>
        <w:rPr>
          <w:rFonts w:ascii="Marianne" w:hAnsi="Marianne"/>
        </w:rPr>
      </w:pPr>
      <w:r w:rsidRPr="00D7315D">
        <w:rPr>
          <w:rFonts w:ascii="Marianne" w:hAnsi="Marianne"/>
        </w:rPr>
        <w:t xml:space="preserve">Une information concernant le personnel à reprendre, sur la foi des données transmises par le titulaire actuel du marché en renouvellement. </w:t>
      </w:r>
    </w:p>
    <w:p w:rsidR="00F53998" w:rsidRPr="00D7315D" w:rsidRDefault="00F53998" w:rsidP="00D255E8">
      <w:pPr>
        <w:pStyle w:val="Paragraphedeliste"/>
        <w:spacing w:after="0" w:line="240" w:lineRule="auto"/>
        <w:ind w:left="1407"/>
        <w:jc w:val="both"/>
        <w:rPr>
          <w:rFonts w:ascii="Marianne" w:hAnsi="Marianne"/>
        </w:rPr>
      </w:pPr>
      <w:r w:rsidRPr="00D7315D">
        <w:rPr>
          <w:rFonts w:ascii="Marianne" w:hAnsi="Marianne"/>
        </w:rPr>
        <w:t>L'Administration n'étant pas à l'origine de ces données, sa responsabilité ne saura être recherchée, à quelque titre que ce soit, sur ce point.</w:t>
      </w:r>
    </w:p>
    <w:p w:rsidR="00F53998" w:rsidRPr="00F53998" w:rsidRDefault="00F53998" w:rsidP="00D7315D">
      <w:pPr>
        <w:spacing w:after="0" w:line="240" w:lineRule="auto"/>
        <w:ind w:left="142" w:hanging="142"/>
        <w:jc w:val="both"/>
        <w:rPr>
          <w:rFonts w:ascii="Marianne" w:hAnsi="Marianne"/>
        </w:rPr>
      </w:pPr>
    </w:p>
    <w:p w:rsidR="00FC1DDE" w:rsidRDefault="00FC1DDE" w:rsidP="00FC1DDE">
      <w:pPr>
        <w:spacing w:after="0" w:line="240" w:lineRule="auto"/>
        <w:ind w:left="142" w:hanging="142"/>
        <w:jc w:val="both"/>
        <w:rPr>
          <w:rFonts w:ascii="Marianne" w:hAnsi="Marianne"/>
        </w:rPr>
      </w:pPr>
      <w:r>
        <w:rPr>
          <w:rFonts w:ascii="Marianne" w:hAnsi="Marianne"/>
        </w:rPr>
        <w:t xml:space="preserve">L’Administration organise une visite qui se déroulera le </w:t>
      </w:r>
      <w:r w:rsidR="005D684E">
        <w:rPr>
          <w:rFonts w:ascii="Marianne" w:hAnsi="Marianne"/>
        </w:rPr>
        <w:t>XX/XX/2026</w:t>
      </w:r>
      <w:r>
        <w:rPr>
          <w:rFonts w:ascii="Marianne" w:hAnsi="Marianne"/>
        </w:rPr>
        <w:t xml:space="preserve"> de 9H00 à 11H00</w:t>
      </w:r>
      <w:r>
        <w:rPr>
          <w:rFonts w:ascii="Calibri" w:hAnsi="Calibri" w:cs="Calibri"/>
        </w:rPr>
        <w:t>.</w:t>
      </w:r>
      <w:r>
        <w:rPr>
          <w:rFonts w:ascii="Marianne" w:hAnsi="Marianne"/>
        </w:rPr>
        <w:t xml:space="preserve"> </w:t>
      </w:r>
    </w:p>
    <w:p w:rsidR="00FC1DDE" w:rsidRDefault="00FC1DDE" w:rsidP="00FC1DDE">
      <w:pPr>
        <w:spacing w:after="0" w:line="240" w:lineRule="auto"/>
        <w:jc w:val="both"/>
        <w:rPr>
          <w:rFonts w:ascii="Marianne" w:hAnsi="Marianne"/>
        </w:rPr>
      </w:pPr>
      <w:r>
        <w:rPr>
          <w:rFonts w:ascii="Marianne" w:hAnsi="Marianne"/>
        </w:rPr>
        <w:t xml:space="preserve">Une visite de rattrapage aura lieu le </w:t>
      </w:r>
      <w:r w:rsidR="005D684E">
        <w:rPr>
          <w:rFonts w:ascii="Marianne" w:hAnsi="Marianne"/>
        </w:rPr>
        <w:t>XX/XX/2026</w:t>
      </w:r>
      <w:r>
        <w:rPr>
          <w:rFonts w:ascii="Marianne" w:hAnsi="Marianne"/>
        </w:rPr>
        <w:t xml:space="preserve"> de 9H00 à 11H00.</w:t>
      </w:r>
    </w:p>
    <w:p w:rsidR="00F53998" w:rsidRDefault="00F53998" w:rsidP="00D7315D">
      <w:pPr>
        <w:spacing w:after="0" w:line="240" w:lineRule="auto"/>
        <w:ind w:left="142" w:hanging="142"/>
        <w:jc w:val="both"/>
        <w:rPr>
          <w:rFonts w:ascii="Marianne" w:hAnsi="Marianne"/>
        </w:rPr>
      </w:pPr>
    </w:p>
    <w:p w:rsidR="00F53998" w:rsidRPr="00D7315D" w:rsidRDefault="00F53998" w:rsidP="00D7315D">
      <w:pPr>
        <w:spacing w:after="0" w:line="240" w:lineRule="auto"/>
        <w:ind w:left="142" w:hanging="142"/>
        <w:jc w:val="both"/>
        <w:rPr>
          <w:rFonts w:ascii="Marianne" w:hAnsi="Marianne"/>
        </w:rPr>
      </w:pPr>
      <w:r w:rsidRPr="00D7315D">
        <w:rPr>
          <w:rFonts w:ascii="Marianne" w:hAnsi="Marianne"/>
        </w:rPr>
        <w:t xml:space="preserve">Cette visite a un caractère </w:t>
      </w:r>
      <w:r w:rsidRPr="00D7315D">
        <w:rPr>
          <w:rFonts w:ascii="Marianne" w:hAnsi="Marianne"/>
          <w:b/>
        </w:rPr>
        <w:t>obligatoire</w:t>
      </w:r>
      <w:r w:rsidRPr="00D7315D">
        <w:rPr>
          <w:rFonts w:ascii="Marianne" w:hAnsi="Marianne"/>
        </w:rPr>
        <w:t>.</w:t>
      </w:r>
    </w:p>
    <w:p w:rsidR="00F53998" w:rsidRPr="00D7315D" w:rsidRDefault="00F53998" w:rsidP="009544C1">
      <w:pPr>
        <w:spacing w:after="0" w:line="240" w:lineRule="auto"/>
        <w:jc w:val="both"/>
        <w:rPr>
          <w:rFonts w:ascii="Marianne" w:hAnsi="Marianne"/>
        </w:rPr>
      </w:pPr>
      <w:r w:rsidRPr="00D7315D">
        <w:rPr>
          <w:rFonts w:ascii="Marianne" w:hAnsi="Marianne"/>
        </w:rPr>
        <w:t>L’offre sera déclarée irrégulière si le certificat de visite contresig</w:t>
      </w:r>
      <w:r w:rsidR="009544C1">
        <w:rPr>
          <w:rFonts w:ascii="Marianne" w:hAnsi="Marianne"/>
        </w:rPr>
        <w:t xml:space="preserve">né par l’organisme bénéficiaire </w:t>
      </w:r>
      <w:r w:rsidRPr="00D7315D">
        <w:rPr>
          <w:rFonts w:ascii="Marianne" w:hAnsi="Marianne"/>
        </w:rPr>
        <w:t>n’est pas joint à l’offre.</w:t>
      </w:r>
    </w:p>
    <w:p w:rsidR="00F53998" w:rsidRPr="00F53998" w:rsidRDefault="00F53998" w:rsidP="00D7315D">
      <w:pPr>
        <w:spacing w:after="0" w:line="240" w:lineRule="auto"/>
        <w:ind w:left="142" w:hanging="142"/>
        <w:jc w:val="both"/>
        <w:rPr>
          <w:rFonts w:ascii="Marianne" w:hAnsi="Marianne"/>
        </w:rPr>
      </w:pPr>
    </w:p>
    <w:p w:rsidR="00F53998" w:rsidRPr="00F53998" w:rsidRDefault="00F53998" w:rsidP="009544C1">
      <w:pPr>
        <w:spacing w:after="0" w:line="240" w:lineRule="auto"/>
        <w:jc w:val="both"/>
        <w:rPr>
          <w:rFonts w:ascii="Marianne" w:hAnsi="Marianne"/>
        </w:rPr>
      </w:pPr>
      <w:r w:rsidRPr="00F53998">
        <w:rPr>
          <w:rFonts w:ascii="Marianne" w:hAnsi="Marianne"/>
        </w:rPr>
        <w:t xml:space="preserve">Pour y participer, il est impératif que votre société s’inscrive 48 heures avant la date prévue de visite, auprès de : </w:t>
      </w:r>
    </w:p>
    <w:p w:rsidR="00F53998" w:rsidRPr="00F53998" w:rsidRDefault="00F53998" w:rsidP="00D7315D">
      <w:pPr>
        <w:spacing w:after="0" w:line="240" w:lineRule="auto"/>
        <w:ind w:left="142" w:hanging="142"/>
        <w:jc w:val="both"/>
        <w:rPr>
          <w:rFonts w:ascii="Marianne" w:hAnsi="Marianne"/>
        </w:rPr>
      </w:pPr>
    </w:p>
    <w:p w:rsidR="00F53998" w:rsidRPr="00F53998" w:rsidRDefault="00F53998" w:rsidP="009544C1">
      <w:pPr>
        <w:spacing w:after="0" w:line="240" w:lineRule="auto"/>
        <w:ind w:left="567" w:hanging="142"/>
        <w:jc w:val="both"/>
        <w:rPr>
          <w:rFonts w:ascii="Marianne" w:hAnsi="Marianne"/>
        </w:rPr>
      </w:pPr>
      <w:r w:rsidRPr="00F53998">
        <w:rPr>
          <w:rFonts w:ascii="Marianne" w:hAnsi="Marianne"/>
        </w:rPr>
        <w:t xml:space="preserve">Téléphone </w:t>
      </w:r>
      <w:r w:rsidR="005D684E">
        <w:rPr>
          <w:rFonts w:ascii="Marianne" w:hAnsi="Marianne"/>
        </w:rPr>
        <w:t xml:space="preserve">XX </w:t>
      </w:r>
      <w:proofErr w:type="spellStart"/>
      <w:r w:rsidR="005D684E">
        <w:rPr>
          <w:rFonts w:ascii="Marianne" w:hAnsi="Marianne"/>
        </w:rPr>
        <w:t>XX</w:t>
      </w:r>
      <w:proofErr w:type="spellEnd"/>
      <w:r w:rsidR="005D684E">
        <w:rPr>
          <w:rFonts w:ascii="Marianne" w:hAnsi="Marianne"/>
        </w:rPr>
        <w:t xml:space="preserve"> </w:t>
      </w:r>
      <w:proofErr w:type="spellStart"/>
      <w:r w:rsidR="005D684E">
        <w:rPr>
          <w:rFonts w:ascii="Marianne" w:hAnsi="Marianne"/>
        </w:rPr>
        <w:t>XX</w:t>
      </w:r>
      <w:proofErr w:type="spellEnd"/>
      <w:r w:rsidR="005D684E">
        <w:rPr>
          <w:rFonts w:ascii="Marianne" w:hAnsi="Marianne"/>
        </w:rPr>
        <w:t xml:space="preserve"> </w:t>
      </w:r>
      <w:proofErr w:type="spellStart"/>
      <w:r w:rsidR="005D684E">
        <w:rPr>
          <w:rFonts w:ascii="Marianne" w:hAnsi="Marianne"/>
        </w:rPr>
        <w:t>XX</w:t>
      </w:r>
      <w:proofErr w:type="spellEnd"/>
      <w:r w:rsidR="005D684E">
        <w:rPr>
          <w:rFonts w:ascii="Marianne" w:hAnsi="Marianne"/>
        </w:rPr>
        <w:t xml:space="preserve"> </w:t>
      </w:r>
      <w:proofErr w:type="spellStart"/>
      <w:r w:rsidR="005D684E">
        <w:rPr>
          <w:rFonts w:ascii="Marianne" w:hAnsi="Marianne"/>
        </w:rPr>
        <w:t>XX</w:t>
      </w:r>
      <w:proofErr w:type="spellEnd"/>
      <w:r w:rsidRPr="00F53998">
        <w:rPr>
          <w:rFonts w:ascii="Marianne" w:hAnsi="Marianne"/>
        </w:rPr>
        <w:t xml:space="preserve"> – courriel</w:t>
      </w:r>
      <w:r w:rsidRPr="00F53998">
        <w:rPr>
          <w:rFonts w:ascii="Calibri" w:hAnsi="Calibri" w:cs="Calibri"/>
        </w:rPr>
        <w:t> </w:t>
      </w:r>
      <w:r w:rsidRPr="00F53998">
        <w:rPr>
          <w:rFonts w:ascii="Marianne" w:hAnsi="Marianne"/>
        </w:rPr>
        <w:t xml:space="preserve">: </w:t>
      </w:r>
      <w:hyperlink r:id="rId13" w:history="1">
        <w:r w:rsidR="005D684E" w:rsidRPr="000033D1">
          <w:rPr>
            <w:rStyle w:val="Lienhypertexte"/>
            <w:rFonts w:ascii="Marianne" w:hAnsi="Marianne"/>
          </w:rPr>
          <w:t>XXX.XXXX@intradef.gouv.fr</w:t>
        </w:r>
      </w:hyperlink>
      <w:r w:rsidR="009544C1">
        <w:rPr>
          <w:rFonts w:ascii="Marianne" w:hAnsi="Marianne"/>
        </w:rPr>
        <w:t xml:space="preserve"> </w:t>
      </w:r>
    </w:p>
    <w:p w:rsidR="00F53998" w:rsidRPr="00F53998" w:rsidRDefault="00F53998" w:rsidP="00D7315D">
      <w:pPr>
        <w:spacing w:after="0" w:line="240" w:lineRule="auto"/>
        <w:ind w:left="142" w:hanging="22"/>
        <w:jc w:val="both"/>
        <w:rPr>
          <w:rFonts w:ascii="Marianne" w:hAnsi="Marianne"/>
        </w:rPr>
      </w:pPr>
    </w:p>
    <w:p w:rsidR="00F53998" w:rsidRDefault="00F53998" w:rsidP="00D7315D">
      <w:pPr>
        <w:spacing w:after="0" w:line="240" w:lineRule="auto"/>
        <w:ind w:hanging="22"/>
        <w:jc w:val="both"/>
        <w:rPr>
          <w:rFonts w:ascii="Marianne" w:hAnsi="Marianne"/>
        </w:rPr>
      </w:pPr>
      <w:r w:rsidRPr="00F53998">
        <w:rPr>
          <w:rFonts w:ascii="Marianne" w:hAnsi="Marianne"/>
        </w:rPr>
        <w:t xml:space="preserve">La date limite de remise des offres est fixée au </w:t>
      </w:r>
      <w:r w:rsidR="00D255E8">
        <w:rPr>
          <w:rFonts w:ascii="Marianne" w:hAnsi="Marianne"/>
        </w:rPr>
        <w:t>XX/XX/2025</w:t>
      </w:r>
      <w:r w:rsidRPr="00F53998">
        <w:rPr>
          <w:rFonts w:ascii="Marianne" w:hAnsi="Marianne"/>
        </w:rPr>
        <w:t xml:space="preserve"> à </w:t>
      </w:r>
      <w:r w:rsidR="00D7315D">
        <w:rPr>
          <w:rFonts w:ascii="Marianne" w:hAnsi="Marianne"/>
        </w:rPr>
        <w:t>16</w:t>
      </w:r>
      <w:r w:rsidRPr="00F53998">
        <w:rPr>
          <w:rFonts w:ascii="Marianne" w:hAnsi="Marianne"/>
        </w:rPr>
        <w:t>h</w:t>
      </w:r>
      <w:r w:rsidR="00D7315D">
        <w:rPr>
          <w:rFonts w:ascii="Marianne" w:hAnsi="Marianne"/>
        </w:rPr>
        <w:t>00</w:t>
      </w:r>
      <w:r w:rsidRPr="00F53998">
        <w:rPr>
          <w:rFonts w:ascii="Marianne" w:hAnsi="Marianne"/>
        </w:rPr>
        <w:t>.</w:t>
      </w:r>
    </w:p>
    <w:p w:rsidR="00F53998" w:rsidRPr="00F53998" w:rsidRDefault="00F53998" w:rsidP="00D7315D">
      <w:pPr>
        <w:spacing w:after="0" w:line="240" w:lineRule="auto"/>
        <w:ind w:hanging="22"/>
        <w:jc w:val="both"/>
        <w:rPr>
          <w:rFonts w:ascii="Marianne" w:hAnsi="Marianne"/>
        </w:rPr>
      </w:pPr>
    </w:p>
    <w:p w:rsidR="00F53998" w:rsidRDefault="00F53998" w:rsidP="00D7315D">
      <w:pPr>
        <w:spacing w:after="0" w:line="240" w:lineRule="auto"/>
        <w:ind w:hanging="22"/>
        <w:jc w:val="both"/>
        <w:rPr>
          <w:rFonts w:ascii="Marianne" w:hAnsi="Marianne"/>
        </w:rPr>
      </w:pPr>
      <w:r w:rsidRPr="00F53998">
        <w:rPr>
          <w:rFonts w:ascii="Marianne" w:hAnsi="Marianne"/>
        </w:rPr>
        <w:t xml:space="preserve">Le dépôt du pli s’effectue exclusivement électroniquement sur le profil PLACE </w:t>
      </w:r>
      <w:hyperlink r:id="rId14" w:history="1">
        <w:r w:rsidRPr="00531625">
          <w:rPr>
            <w:rStyle w:val="Lienhypertexte"/>
            <w:rFonts w:ascii="Marianne" w:hAnsi="Marianne"/>
          </w:rPr>
          <w:t>www.marches-publics.gouv.fr</w:t>
        </w:r>
      </w:hyperlink>
      <w:r>
        <w:rPr>
          <w:rFonts w:ascii="Marianne" w:hAnsi="Marianne"/>
        </w:rPr>
        <w:t>.</w:t>
      </w:r>
    </w:p>
    <w:p w:rsidR="00F53998" w:rsidRPr="00F53998" w:rsidRDefault="00F53998" w:rsidP="00D7315D">
      <w:pPr>
        <w:spacing w:after="0" w:line="240" w:lineRule="auto"/>
        <w:ind w:firstLine="142"/>
        <w:jc w:val="both"/>
        <w:rPr>
          <w:rFonts w:ascii="Marianne" w:hAnsi="Marianne"/>
        </w:rPr>
      </w:pPr>
    </w:p>
    <w:p w:rsidR="00F53998" w:rsidRDefault="00F53998" w:rsidP="00D7315D">
      <w:pPr>
        <w:spacing w:after="0" w:line="240" w:lineRule="auto"/>
        <w:jc w:val="both"/>
        <w:rPr>
          <w:rFonts w:ascii="Marianne" w:hAnsi="Marianne"/>
        </w:rPr>
      </w:pPr>
      <w:r w:rsidRPr="00F53998">
        <w:rPr>
          <w:rFonts w:ascii="Marianne" w:hAnsi="Marianne"/>
        </w:rPr>
        <w:t xml:space="preserve">Les offres </w:t>
      </w:r>
      <w:r>
        <w:rPr>
          <w:rFonts w:ascii="Marianne" w:hAnsi="Marianne"/>
        </w:rPr>
        <w:t>devront comprendre</w:t>
      </w:r>
      <w:r w:rsidRPr="00F53998">
        <w:rPr>
          <w:rFonts w:ascii="Marianne" w:hAnsi="Marianne"/>
        </w:rPr>
        <w:t xml:space="preserve"> impérativement</w:t>
      </w:r>
      <w:r w:rsidRPr="00F53998">
        <w:rPr>
          <w:rFonts w:ascii="Calibri" w:hAnsi="Calibri" w:cs="Calibri"/>
        </w:rPr>
        <w:t> </w:t>
      </w:r>
      <w:r w:rsidRPr="00F53998">
        <w:rPr>
          <w:rFonts w:ascii="Marianne" w:hAnsi="Marianne"/>
        </w:rPr>
        <w:t>:</w:t>
      </w:r>
    </w:p>
    <w:p w:rsidR="00F53998" w:rsidRPr="00F53998" w:rsidRDefault="00F53998" w:rsidP="00D7315D">
      <w:pPr>
        <w:spacing w:after="0" w:line="240" w:lineRule="auto"/>
        <w:ind w:firstLine="142"/>
        <w:jc w:val="both"/>
        <w:rPr>
          <w:rFonts w:ascii="Marianne" w:hAnsi="Marianne"/>
        </w:rPr>
      </w:pPr>
    </w:p>
    <w:p w:rsidR="00F53998" w:rsidRPr="00F53998" w:rsidRDefault="00F53998" w:rsidP="00D7315D">
      <w:pPr>
        <w:spacing w:after="0" w:line="240" w:lineRule="auto"/>
        <w:ind w:firstLine="142"/>
        <w:jc w:val="both"/>
        <w:rPr>
          <w:rFonts w:ascii="Marianne" w:hAnsi="Marianne"/>
        </w:rPr>
      </w:pPr>
      <w:r>
        <w:rPr>
          <w:rFonts w:ascii="Marianne" w:hAnsi="Marianne"/>
        </w:rPr>
        <w:t>- l</w:t>
      </w:r>
      <w:r w:rsidRPr="00F53998">
        <w:rPr>
          <w:rFonts w:ascii="Marianne" w:hAnsi="Marianne"/>
        </w:rPr>
        <w:t xml:space="preserve">e projet de marché subséquent et son annexe </w:t>
      </w:r>
      <w:r w:rsidR="007466B3">
        <w:rPr>
          <w:rFonts w:ascii="Marianne" w:hAnsi="Marianne"/>
        </w:rPr>
        <w:t xml:space="preserve">financière </w:t>
      </w:r>
      <w:r w:rsidRPr="00F53998">
        <w:rPr>
          <w:rFonts w:ascii="Marianne" w:hAnsi="Marianne"/>
        </w:rPr>
        <w:t>compl</w:t>
      </w:r>
      <w:r w:rsidRPr="00F53998">
        <w:rPr>
          <w:rFonts w:ascii="Marianne" w:hAnsi="Marianne" w:cs="Marianne"/>
        </w:rPr>
        <w:t>é</w:t>
      </w:r>
      <w:r w:rsidRPr="00F53998">
        <w:rPr>
          <w:rFonts w:ascii="Marianne" w:hAnsi="Marianne"/>
        </w:rPr>
        <w:t>t</w:t>
      </w:r>
      <w:r w:rsidRPr="00F53998">
        <w:rPr>
          <w:rFonts w:ascii="Marianne" w:hAnsi="Marianne" w:cs="Marianne"/>
        </w:rPr>
        <w:t>é</w:t>
      </w:r>
      <w:r w:rsidRPr="00F53998">
        <w:rPr>
          <w:rFonts w:ascii="Marianne" w:hAnsi="Marianne"/>
        </w:rPr>
        <w:t>s électroniquement</w:t>
      </w:r>
      <w:r w:rsidR="00D7315D">
        <w:rPr>
          <w:rFonts w:ascii="Marianne" w:hAnsi="Marianne"/>
        </w:rPr>
        <w:t xml:space="preserve"> </w:t>
      </w:r>
      <w:r w:rsidRPr="00F53998">
        <w:rPr>
          <w:rFonts w:ascii="Marianne" w:hAnsi="Marianne"/>
        </w:rPr>
        <w:t>;</w:t>
      </w:r>
    </w:p>
    <w:p w:rsidR="00F53998" w:rsidRPr="00F53998" w:rsidRDefault="00F53998" w:rsidP="00D7315D">
      <w:pPr>
        <w:spacing w:after="0" w:line="240" w:lineRule="auto"/>
        <w:ind w:firstLine="142"/>
        <w:jc w:val="both"/>
        <w:rPr>
          <w:rFonts w:ascii="Marianne" w:hAnsi="Marianne"/>
        </w:rPr>
      </w:pPr>
      <w:r>
        <w:rPr>
          <w:rFonts w:ascii="Marianne" w:hAnsi="Marianne"/>
        </w:rPr>
        <w:t>- l</w:t>
      </w:r>
      <w:r w:rsidRPr="00F53998">
        <w:rPr>
          <w:rFonts w:ascii="Marianne" w:hAnsi="Marianne"/>
        </w:rPr>
        <w:t>’annexe «</w:t>
      </w:r>
      <w:r w:rsidRPr="00F53998">
        <w:rPr>
          <w:rFonts w:ascii="Calibri" w:hAnsi="Calibri" w:cs="Calibri"/>
        </w:rPr>
        <w:t> </w:t>
      </w:r>
      <w:r w:rsidRPr="00F53998">
        <w:rPr>
          <w:rFonts w:ascii="Marianne" w:hAnsi="Marianne"/>
        </w:rPr>
        <w:t>d</w:t>
      </w:r>
      <w:r w:rsidRPr="00F53998">
        <w:rPr>
          <w:rFonts w:ascii="Marianne" w:hAnsi="Marianne" w:cs="Marianne"/>
        </w:rPr>
        <w:t>é</w:t>
      </w:r>
      <w:r w:rsidRPr="00F53998">
        <w:rPr>
          <w:rFonts w:ascii="Marianne" w:hAnsi="Marianne"/>
        </w:rPr>
        <w:t>composition du prix</w:t>
      </w:r>
      <w:r w:rsidRPr="00F53998">
        <w:rPr>
          <w:rFonts w:ascii="Calibri" w:hAnsi="Calibri" w:cs="Calibri"/>
        </w:rPr>
        <w:t> </w:t>
      </w:r>
      <w:r w:rsidRPr="00F53998">
        <w:rPr>
          <w:rFonts w:ascii="Marianne" w:hAnsi="Marianne" w:cs="Marianne"/>
        </w:rPr>
        <w:t>»</w:t>
      </w:r>
      <w:r w:rsidR="00D7315D">
        <w:rPr>
          <w:rFonts w:ascii="Calibri" w:hAnsi="Calibri" w:cs="Calibri"/>
        </w:rPr>
        <w:t> </w:t>
      </w:r>
      <w:r w:rsidR="007466B3" w:rsidRPr="007466B3">
        <w:rPr>
          <w:rFonts w:ascii="Marianne" w:hAnsi="Marianne" w:cs="Marianne"/>
        </w:rPr>
        <w:t>complétée</w:t>
      </w:r>
      <w:r w:rsidR="007466B3">
        <w:rPr>
          <w:rFonts w:ascii="Marianne" w:hAnsi="Marianne" w:cs="Marianne"/>
        </w:rPr>
        <w:t xml:space="preserve"> </w:t>
      </w:r>
      <w:r w:rsidR="00D7315D">
        <w:rPr>
          <w:rFonts w:ascii="Marianne" w:hAnsi="Marianne" w:cs="Marianne"/>
        </w:rPr>
        <w:t>;</w:t>
      </w:r>
    </w:p>
    <w:p w:rsidR="00F53998" w:rsidRPr="00F53998" w:rsidRDefault="00F53998" w:rsidP="00D255E8">
      <w:pPr>
        <w:spacing w:after="0" w:line="240" w:lineRule="auto"/>
        <w:ind w:left="284" w:hanging="142"/>
        <w:jc w:val="both"/>
        <w:rPr>
          <w:rFonts w:ascii="Marianne" w:hAnsi="Marianne"/>
        </w:rPr>
      </w:pPr>
      <w:r>
        <w:rPr>
          <w:rFonts w:ascii="Marianne" w:hAnsi="Marianne"/>
        </w:rPr>
        <w:t>- l</w:t>
      </w:r>
      <w:r w:rsidRPr="00F53998">
        <w:rPr>
          <w:rFonts w:ascii="Marianne" w:hAnsi="Marianne"/>
        </w:rPr>
        <w:t>e mémoire méthodologique rédigé suivant la trame figurant dans l’annexe «</w:t>
      </w:r>
      <w:r w:rsidRPr="00F53998">
        <w:rPr>
          <w:rFonts w:ascii="Calibri" w:hAnsi="Calibri" w:cs="Calibri"/>
        </w:rPr>
        <w:t> </w:t>
      </w:r>
      <w:r w:rsidRPr="00F53998">
        <w:rPr>
          <w:rFonts w:ascii="Marianne" w:hAnsi="Marianne"/>
        </w:rPr>
        <w:t>m</w:t>
      </w:r>
      <w:r w:rsidRPr="00F53998">
        <w:rPr>
          <w:rFonts w:ascii="Marianne" w:hAnsi="Marianne" w:cs="Marianne"/>
        </w:rPr>
        <w:t>é</w:t>
      </w:r>
      <w:r w:rsidRPr="00F53998">
        <w:rPr>
          <w:rFonts w:ascii="Marianne" w:hAnsi="Marianne"/>
        </w:rPr>
        <w:t>moire m</w:t>
      </w:r>
      <w:r w:rsidRPr="00F53998">
        <w:rPr>
          <w:rFonts w:ascii="Marianne" w:hAnsi="Marianne" w:cs="Marianne"/>
        </w:rPr>
        <w:t>é</w:t>
      </w:r>
      <w:r w:rsidRPr="00F53998">
        <w:rPr>
          <w:rFonts w:ascii="Marianne" w:hAnsi="Marianne"/>
        </w:rPr>
        <w:t>thodologique</w:t>
      </w:r>
      <w:r w:rsidRPr="00F53998">
        <w:rPr>
          <w:rFonts w:ascii="Calibri" w:hAnsi="Calibri" w:cs="Calibri"/>
        </w:rPr>
        <w:t> </w:t>
      </w:r>
      <w:r w:rsidRPr="00F53998">
        <w:rPr>
          <w:rFonts w:ascii="Marianne" w:hAnsi="Marianne" w:cs="Marianne"/>
        </w:rPr>
        <w:t>»</w:t>
      </w:r>
      <w:r w:rsidR="009544C1">
        <w:rPr>
          <w:rFonts w:ascii="Marianne" w:hAnsi="Marianne" w:cs="Marianne"/>
        </w:rPr>
        <w:t xml:space="preserve"> de 40 pages maximum</w:t>
      </w:r>
      <w:r w:rsidR="00D7315D">
        <w:rPr>
          <w:rFonts w:ascii="Calibri" w:hAnsi="Calibri" w:cs="Calibri"/>
        </w:rPr>
        <w:t> </w:t>
      </w:r>
      <w:r w:rsidR="00D7315D">
        <w:rPr>
          <w:rFonts w:ascii="Marianne" w:hAnsi="Marianne"/>
        </w:rPr>
        <w:t>;</w:t>
      </w:r>
    </w:p>
    <w:p w:rsidR="00F53998" w:rsidRPr="00F53998" w:rsidRDefault="00F53998" w:rsidP="00D7315D">
      <w:pPr>
        <w:spacing w:after="0" w:line="240" w:lineRule="auto"/>
        <w:ind w:firstLine="142"/>
        <w:jc w:val="both"/>
        <w:rPr>
          <w:rFonts w:ascii="Marianne" w:hAnsi="Marianne"/>
        </w:rPr>
      </w:pPr>
      <w:r>
        <w:rPr>
          <w:rFonts w:ascii="Marianne" w:hAnsi="Marianne"/>
        </w:rPr>
        <w:t>- l</w:t>
      </w:r>
      <w:r w:rsidRPr="00F53998">
        <w:rPr>
          <w:rFonts w:ascii="Marianne" w:hAnsi="Marianne"/>
        </w:rPr>
        <w:t xml:space="preserve">e certificat de </w:t>
      </w:r>
      <w:r w:rsidR="00D7315D">
        <w:rPr>
          <w:rFonts w:ascii="Marianne" w:hAnsi="Marianne"/>
        </w:rPr>
        <w:t>visite dûment complété et signé</w:t>
      </w:r>
      <w:r w:rsidR="00D7315D">
        <w:rPr>
          <w:rFonts w:ascii="Calibri" w:hAnsi="Calibri" w:cs="Calibri"/>
        </w:rPr>
        <w:t> </w:t>
      </w:r>
      <w:r w:rsidR="00D7315D">
        <w:rPr>
          <w:rFonts w:ascii="Marianne" w:hAnsi="Marianne"/>
        </w:rPr>
        <w:t>;</w:t>
      </w:r>
    </w:p>
    <w:p w:rsidR="00F53998" w:rsidRDefault="00F53998" w:rsidP="00D255E8">
      <w:pPr>
        <w:spacing w:after="0" w:line="240" w:lineRule="auto"/>
        <w:ind w:left="284" w:hanging="142"/>
        <w:jc w:val="both"/>
        <w:rPr>
          <w:rFonts w:ascii="Marianne" w:hAnsi="Marianne"/>
        </w:rPr>
      </w:pPr>
      <w:r>
        <w:rPr>
          <w:rFonts w:ascii="Marianne" w:hAnsi="Marianne"/>
        </w:rPr>
        <w:t>- u</w:t>
      </w:r>
      <w:r w:rsidRPr="00F53998">
        <w:rPr>
          <w:rFonts w:ascii="Marianne" w:hAnsi="Marianne"/>
        </w:rPr>
        <w:t xml:space="preserve">ne attestation de non changement de la personne morale depuis </w:t>
      </w:r>
      <w:r w:rsidR="005D684E">
        <w:rPr>
          <w:rFonts w:ascii="Marianne" w:hAnsi="Marianne"/>
        </w:rPr>
        <w:t>la notification de l’accord-cadre de référence b).</w:t>
      </w:r>
    </w:p>
    <w:p w:rsidR="00F53998" w:rsidRPr="00D7315D" w:rsidRDefault="00F53998" w:rsidP="00D7315D">
      <w:pPr>
        <w:spacing w:after="0" w:line="240" w:lineRule="auto"/>
        <w:ind w:firstLine="142"/>
        <w:jc w:val="both"/>
        <w:rPr>
          <w:rFonts w:ascii="Marianne" w:hAnsi="Marianne"/>
        </w:rPr>
      </w:pPr>
    </w:p>
    <w:p w:rsidR="008F40AF" w:rsidRDefault="00F53998" w:rsidP="00D7315D">
      <w:pPr>
        <w:spacing w:after="0"/>
        <w:jc w:val="both"/>
        <w:rPr>
          <w:rFonts w:ascii="Marianne" w:hAnsi="Marianne"/>
        </w:rPr>
      </w:pPr>
      <w:r w:rsidRPr="00F53998">
        <w:rPr>
          <w:rFonts w:ascii="Marianne" w:hAnsi="Marianne"/>
        </w:rPr>
        <w:t>Le candidat a la possibilité de transmettre une copie de sauvegarde, sur support physique électronique ou sur support papier, dans les délais impartis infra pour la remise du pli électronique.</w:t>
      </w:r>
    </w:p>
    <w:p w:rsidR="007466B3" w:rsidRPr="00805A43" w:rsidRDefault="007466B3" w:rsidP="007466B3">
      <w:pPr>
        <w:spacing w:after="0" w:line="240" w:lineRule="auto"/>
        <w:jc w:val="both"/>
        <w:rPr>
          <w:rFonts w:ascii="Marianne" w:hAnsi="Marianne"/>
          <w:color w:val="000000"/>
        </w:rPr>
      </w:pPr>
      <w:r w:rsidRPr="00805A43">
        <w:rPr>
          <w:rFonts w:ascii="Marianne" w:hAnsi="Marianne"/>
          <w:color w:val="000000"/>
        </w:rPr>
        <w:t>Cette copie, si elle est parvenue dans les délais, sera ouverte dans le cas où le pli électronique ne serait pas parvenu dans les délais, ou s'il ne pouvait être ouvert.</w:t>
      </w:r>
    </w:p>
    <w:p w:rsidR="007466B3" w:rsidRPr="00805A43" w:rsidRDefault="007466B3" w:rsidP="007466B3">
      <w:pPr>
        <w:spacing w:after="0" w:line="240" w:lineRule="auto"/>
        <w:jc w:val="both"/>
        <w:rPr>
          <w:rFonts w:ascii="Marianne" w:hAnsi="Marianne"/>
          <w:color w:val="000000"/>
        </w:rPr>
      </w:pPr>
    </w:p>
    <w:p w:rsidR="007466B3" w:rsidRPr="00805A43" w:rsidRDefault="007466B3" w:rsidP="007466B3">
      <w:pPr>
        <w:pStyle w:val="Retraitcorpsdetexte"/>
        <w:spacing w:after="0" w:line="240" w:lineRule="auto"/>
        <w:ind w:left="0"/>
        <w:jc w:val="both"/>
        <w:rPr>
          <w:rFonts w:ascii="Marianne" w:hAnsi="Marianne"/>
        </w:rPr>
      </w:pPr>
      <w:r w:rsidRPr="00805A43">
        <w:rPr>
          <w:rFonts w:ascii="Marianne" w:hAnsi="Marianne"/>
          <w:color w:val="000000"/>
        </w:rPr>
        <w:t>Sur l'enveloppe cachetée, sont mentionnées de manière lisible les mentions suivantes : NE PAS OUVRIR PAR LE BUREAU COURRIER / COPIE DE SAUVEGARDE / n° de la procédure et son objet / cachet de la société</w:t>
      </w:r>
      <w:r w:rsidRPr="00805A43">
        <w:rPr>
          <w:rFonts w:ascii="Calibri" w:hAnsi="Calibri" w:cs="Calibri"/>
          <w:color w:val="000000"/>
        </w:rPr>
        <w:t> </w:t>
      </w:r>
      <w:r w:rsidRPr="00805A43">
        <w:rPr>
          <w:rFonts w:ascii="Marianne" w:hAnsi="Marianne"/>
          <w:color w:val="000000"/>
        </w:rPr>
        <w:t>; ou toute autre indication permettant d'identifier l'objet de la soumission et le candidat</w:t>
      </w:r>
      <w:r w:rsidRPr="00805A43">
        <w:rPr>
          <w:rFonts w:ascii="Calibri" w:hAnsi="Calibri" w:cs="Calibri"/>
          <w:color w:val="000000"/>
        </w:rPr>
        <w:t> </w:t>
      </w:r>
      <w:r w:rsidRPr="00805A43">
        <w:rPr>
          <w:rFonts w:ascii="Marianne" w:hAnsi="Marianne"/>
          <w:color w:val="000000"/>
        </w:rPr>
        <w:t xml:space="preserve">; </w:t>
      </w:r>
      <w:r w:rsidRPr="00805A43">
        <w:rPr>
          <w:rFonts w:ascii="Marianne" w:hAnsi="Marianne"/>
          <w:i/>
          <w:color w:val="000000"/>
          <w:u w:val="single"/>
        </w:rPr>
        <w:t>à défaut le pli sera rejeté.</w:t>
      </w:r>
    </w:p>
    <w:p w:rsidR="007466B3" w:rsidRPr="00805A43" w:rsidRDefault="007466B3" w:rsidP="007466B3">
      <w:pPr>
        <w:spacing w:after="0" w:line="240" w:lineRule="auto"/>
        <w:jc w:val="both"/>
        <w:rPr>
          <w:rFonts w:ascii="Marianne" w:hAnsi="Marianne"/>
          <w:color w:val="000000"/>
        </w:rPr>
      </w:pPr>
    </w:p>
    <w:p w:rsidR="007466B3" w:rsidRPr="00805A43" w:rsidRDefault="007466B3" w:rsidP="007466B3">
      <w:pPr>
        <w:spacing w:after="0" w:line="240" w:lineRule="auto"/>
        <w:jc w:val="both"/>
        <w:rPr>
          <w:rFonts w:ascii="Marianne" w:hAnsi="Marianne"/>
          <w:color w:val="000000"/>
        </w:rPr>
      </w:pPr>
      <w:r w:rsidRPr="00805A43">
        <w:rPr>
          <w:rFonts w:ascii="Marianne" w:hAnsi="Marianne"/>
          <w:color w:val="000000"/>
        </w:rPr>
        <w:t>Modalités d’envoi ou de dépôt de la copie de sauvegarde</w:t>
      </w:r>
      <w:r w:rsidRPr="00805A43">
        <w:rPr>
          <w:rFonts w:ascii="Calibri" w:hAnsi="Calibri" w:cs="Calibri"/>
          <w:color w:val="000000"/>
        </w:rPr>
        <w:t> </w:t>
      </w:r>
      <w:r w:rsidRPr="00805A43">
        <w:rPr>
          <w:rFonts w:ascii="Marianne" w:hAnsi="Marianne"/>
          <w:color w:val="000000"/>
        </w:rPr>
        <w:t>:</w:t>
      </w:r>
    </w:p>
    <w:p w:rsidR="007466B3" w:rsidRPr="00805A43" w:rsidRDefault="007466B3" w:rsidP="007466B3">
      <w:pPr>
        <w:spacing w:after="0" w:line="240" w:lineRule="auto"/>
        <w:jc w:val="both"/>
        <w:rPr>
          <w:rFonts w:ascii="Marianne" w:hAnsi="Marianne"/>
          <w:color w:val="000000"/>
        </w:rPr>
      </w:pPr>
    </w:p>
    <w:tbl>
      <w:tblPr>
        <w:tblW w:w="9622" w:type="dxa"/>
        <w:jc w:val="center"/>
        <w:tblCellMar>
          <w:left w:w="0" w:type="dxa"/>
          <w:right w:w="0" w:type="dxa"/>
        </w:tblCellMar>
        <w:tblLook w:val="04A0" w:firstRow="1" w:lastRow="0" w:firstColumn="1" w:lastColumn="0" w:noHBand="0" w:noVBand="1"/>
      </w:tblPr>
      <w:tblGrid>
        <w:gridCol w:w="4804"/>
        <w:gridCol w:w="4818"/>
      </w:tblGrid>
      <w:tr w:rsidR="007466B3" w:rsidRPr="00805A43" w:rsidTr="00855D20">
        <w:trPr>
          <w:jc w:val="center"/>
        </w:trPr>
        <w:tc>
          <w:tcPr>
            <w:tcW w:w="4804"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7466B3" w:rsidRPr="00805A43" w:rsidRDefault="007466B3" w:rsidP="00855D20">
            <w:pPr>
              <w:spacing w:after="0" w:line="240" w:lineRule="auto"/>
              <w:jc w:val="center"/>
              <w:rPr>
                <w:rFonts w:ascii="Marianne" w:hAnsi="Marianne"/>
                <w:b/>
                <w:bCs/>
              </w:rPr>
            </w:pPr>
            <w:r w:rsidRPr="00805A43">
              <w:rPr>
                <w:rFonts w:ascii="Marianne" w:hAnsi="Marianne"/>
                <w:b/>
                <w:bCs/>
                <w:u w:val="single"/>
              </w:rPr>
              <w:t>envoi</w:t>
            </w:r>
            <w:r w:rsidRPr="00805A43">
              <w:rPr>
                <w:rFonts w:ascii="Marianne" w:hAnsi="Marianne"/>
                <w:b/>
                <w:bCs/>
              </w:rPr>
              <w:t xml:space="preserve"> de la copie de sauvegarde par courrier</w:t>
            </w:r>
            <w:r w:rsidRPr="00805A43">
              <w:rPr>
                <w:rFonts w:ascii="Calibri" w:hAnsi="Calibri" w:cs="Calibri"/>
                <w:b/>
                <w:bCs/>
              </w:rPr>
              <w:t> </w:t>
            </w:r>
            <w:r w:rsidRPr="00805A43">
              <w:rPr>
                <w:rFonts w:ascii="Marianne" w:hAnsi="Marianne"/>
                <w:b/>
                <w:bCs/>
              </w:rPr>
              <w:t>:</w:t>
            </w:r>
          </w:p>
          <w:p w:rsidR="007466B3" w:rsidRPr="00805A43" w:rsidRDefault="007466B3" w:rsidP="00855D20">
            <w:pPr>
              <w:spacing w:after="0" w:line="240" w:lineRule="auto"/>
              <w:jc w:val="center"/>
              <w:rPr>
                <w:rFonts w:ascii="Marianne" w:hAnsi="Marianne"/>
                <w:b/>
                <w:bCs/>
              </w:rPr>
            </w:pPr>
            <w:r w:rsidRPr="00805A43">
              <w:rPr>
                <w:rFonts w:ascii="Marianne" w:hAnsi="Marianne"/>
              </w:rPr>
              <w:t xml:space="preserve">utiliser exclusivement cette </w:t>
            </w:r>
            <w:r w:rsidRPr="00805A43">
              <w:rPr>
                <w:rFonts w:ascii="Marianne" w:hAnsi="Marianne"/>
                <w:b/>
                <w:bCs/>
              </w:rPr>
              <w:t>adresse postale</w:t>
            </w:r>
          </w:p>
          <w:p w:rsidR="007466B3" w:rsidRPr="00805A43" w:rsidRDefault="007466B3" w:rsidP="00855D20">
            <w:pPr>
              <w:spacing w:after="0" w:line="240" w:lineRule="auto"/>
              <w:jc w:val="both"/>
              <w:rPr>
                <w:rFonts w:ascii="Marianne" w:hAnsi="Marianne"/>
                <w:b/>
                <w:bCs/>
              </w:rPr>
            </w:pPr>
          </w:p>
        </w:tc>
        <w:tc>
          <w:tcPr>
            <w:tcW w:w="48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7466B3" w:rsidRPr="00805A43" w:rsidRDefault="007466B3" w:rsidP="00855D20">
            <w:pPr>
              <w:spacing w:after="0" w:line="240" w:lineRule="auto"/>
              <w:jc w:val="center"/>
              <w:rPr>
                <w:rFonts w:ascii="Marianne" w:hAnsi="Marianne"/>
                <w:b/>
                <w:bCs/>
              </w:rPr>
            </w:pPr>
            <w:r w:rsidRPr="00805A43">
              <w:rPr>
                <w:rFonts w:ascii="Marianne" w:hAnsi="Marianne"/>
                <w:b/>
                <w:bCs/>
                <w:u w:val="single"/>
              </w:rPr>
              <w:t>dépôt</w:t>
            </w:r>
            <w:r w:rsidRPr="00805A43">
              <w:rPr>
                <w:rFonts w:ascii="Marianne" w:hAnsi="Marianne"/>
                <w:b/>
                <w:bCs/>
              </w:rPr>
              <w:t xml:space="preserve"> de la copie de sauvegarde contre récépissé au porteur :</w:t>
            </w:r>
          </w:p>
          <w:p w:rsidR="007466B3" w:rsidRPr="00805A43" w:rsidRDefault="007466B3" w:rsidP="00855D20">
            <w:pPr>
              <w:spacing w:after="0" w:line="240" w:lineRule="auto"/>
              <w:jc w:val="center"/>
              <w:rPr>
                <w:rFonts w:ascii="Marianne" w:hAnsi="Marianne"/>
                <w:b/>
                <w:bCs/>
              </w:rPr>
            </w:pPr>
            <w:r w:rsidRPr="00805A43">
              <w:rPr>
                <w:rFonts w:ascii="Marianne" w:hAnsi="Marianne"/>
              </w:rPr>
              <w:t xml:space="preserve">se rendre exclusivement à cette </w:t>
            </w:r>
            <w:r w:rsidRPr="00805A43">
              <w:rPr>
                <w:rFonts w:ascii="Marianne" w:hAnsi="Marianne"/>
                <w:b/>
                <w:bCs/>
              </w:rPr>
              <w:t>adresse géographique du lundi au jeudi 08h30-16h00</w:t>
            </w:r>
            <w:r w:rsidRPr="00805A43">
              <w:rPr>
                <w:rFonts w:ascii="Calibri" w:hAnsi="Calibri" w:cs="Calibri"/>
                <w:b/>
                <w:bCs/>
              </w:rPr>
              <w:t> </w:t>
            </w:r>
          </w:p>
        </w:tc>
      </w:tr>
      <w:tr w:rsidR="007466B3" w:rsidRPr="00805A43" w:rsidTr="00855D20">
        <w:trPr>
          <w:jc w:val="center"/>
        </w:trPr>
        <w:tc>
          <w:tcPr>
            <w:tcW w:w="480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66B3" w:rsidRPr="00805A43" w:rsidRDefault="007466B3" w:rsidP="00855D20">
            <w:pPr>
              <w:spacing w:after="0" w:line="240" w:lineRule="auto"/>
              <w:jc w:val="center"/>
              <w:rPr>
                <w:rFonts w:ascii="Marianne" w:hAnsi="Marianne"/>
              </w:rPr>
            </w:pPr>
            <w:r w:rsidRPr="00805A43">
              <w:rPr>
                <w:rFonts w:ascii="Marianne" w:hAnsi="Marianne"/>
              </w:rPr>
              <w:t>Plate-forme commissariat sud-ouest</w:t>
            </w:r>
          </w:p>
          <w:p w:rsidR="007466B3" w:rsidRPr="00805A43" w:rsidRDefault="007466B3" w:rsidP="00855D20">
            <w:pPr>
              <w:spacing w:after="0" w:line="240" w:lineRule="auto"/>
              <w:jc w:val="center"/>
              <w:rPr>
                <w:rFonts w:ascii="Marianne" w:hAnsi="Marianne"/>
              </w:rPr>
            </w:pPr>
            <w:r w:rsidRPr="00805A43">
              <w:rPr>
                <w:rFonts w:ascii="Marianne" w:hAnsi="Marianne"/>
              </w:rPr>
              <w:t xml:space="preserve">DAP / Section soutien </w:t>
            </w:r>
            <w:r w:rsidR="00347B8B">
              <w:rPr>
                <w:rFonts w:ascii="Marianne" w:hAnsi="Marianne"/>
              </w:rPr>
              <w:t>synthèse</w:t>
            </w:r>
          </w:p>
          <w:p w:rsidR="007466B3" w:rsidRPr="00805A43" w:rsidRDefault="007466B3" w:rsidP="00855D20">
            <w:pPr>
              <w:spacing w:after="0" w:line="240" w:lineRule="auto"/>
              <w:jc w:val="center"/>
              <w:rPr>
                <w:rFonts w:ascii="Marianne" w:hAnsi="Marianne"/>
              </w:rPr>
            </w:pPr>
            <w:r w:rsidRPr="00805A43">
              <w:rPr>
                <w:rFonts w:ascii="Marianne" w:hAnsi="Marianne"/>
              </w:rPr>
              <w:t>CS 21152</w:t>
            </w:r>
          </w:p>
          <w:p w:rsidR="007466B3" w:rsidRPr="00805A43" w:rsidRDefault="007466B3" w:rsidP="00855D20">
            <w:pPr>
              <w:spacing w:after="0" w:line="240" w:lineRule="auto"/>
              <w:jc w:val="center"/>
              <w:rPr>
                <w:rFonts w:ascii="Marianne" w:hAnsi="Marianne"/>
                <w:b/>
                <w:bCs/>
              </w:rPr>
            </w:pPr>
            <w:r w:rsidRPr="00805A43">
              <w:rPr>
                <w:rFonts w:ascii="Marianne" w:hAnsi="Marianne"/>
              </w:rPr>
              <w:t>33068 Bordeaux cedex</w:t>
            </w:r>
          </w:p>
        </w:tc>
        <w:tc>
          <w:tcPr>
            <w:tcW w:w="4818" w:type="dxa"/>
            <w:tcBorders>
              <w:top w:val="nil"/>
              <w:left w:val="nil"/>
              <w:bottom w:val="single" w:sz="8" w:space="0" w:color="auto"/>
              <w:right w:val="single" w:sz="8" w:space="0" w:color="auto"/>
            </w:tcBorders>
            <w:tcMar>
              <w:top w:w="0" w:type="dxa"/>
              <w:left w:w="108" w:type="dxa"/>
              <w:bottom w:w="0" w:type="dxa"/>
              <w:right w:w="108" w:type="dxa"/>
            </w:tcMar>
          </w:tcPr>
          <w:p w:rsidR="007466B3" w:rsidRPr="00805A43" w:rsidRDefault="007466B3" w:rsidP="00855D20">
            <w:pPr>
              <w:spacing w:after="0" w:line="240" w:lineRule="auto"/>
              <w:jc w:val="center"/>
              <w:rPr>
                <w:rFonts w:ascii="Marianne" w:hAnsi="Marianne"/>
              </w:rPr>
            </w:pPr>
            <w:r w:rsidRPr="00805A43">
              <w:rPr>
                <w:rFonts w:ascii="Marianne" w:hAnsi="Marianne"/>
              </w:rPr>
              <w:t>Plate-forme commissariat sud-ouest</w:t>
            </w:r>
          </w:p>
          <w:p w:rsidR="007466B3" w:rsidRPr="00805A43" w:rsidRDefault="007466B3" w:rsidP="00855D20">
            <w:pPr>
              <w:spacing w:after="0" w:line="240" w:lineRule="auto"/>
              <w:jc w:val="center"/>
              <w:rPr>
                <w:rFonts w:ascii="Marianne" w:hAnsi="Marianne"/>
              </w:rPr>
            </w:pPr>
            <w:r w:rsidRPr="00805A43">
              <w:rPr>
                <w:rFonts w:ascii="Marianne" w:hAnsi="Marianne"/>
              </w:rPr>
              <w:t xml:space="preserve">DAP / Section soutien </w:t>
            </w:r>
            <w:r w:rsidR="00347B8B">
              <w:rPr>
                <w:rFonts w:ascii="Marianne" w:hAnsi="Marianne"/>
              </w:rPr>
              <w:t>synthèse</w:t>
            </w:r>
          </w:p>
          <w:p w:rsidR="007466B3" w:rsidRPr="00805A43" w:rsidRDefault="007466B3" w:rsidP="00855D20">
            <w:pPr>
              <w:spacing w:after="0" w:line="240" w:lineRule="auto"/>
              <w:jc w:val="center"/>
              <w:rPr>
                <w:rFonts w:ascii="Marianne" w:hAnsi="Marianne"/>
                <w:b/>
                <w:bCs/>
              </w:rPr>
            </w:pPr>
            <w:r w:rsidRPr="00805A43">
              <w:rPr>
                <w:rFonts w:ascii="Marianne" w:hAnsi="Marianne"/>
              </w:rPr>
              <w:t>Bât 024 – 2</w:t>
            </w:r>
            <w:r w:rsidRPr="00805A43">
              <w:rPr>
                <w:rFonts w:ascii="Marianne" w:hAnsi="Marianne"/>
                <w:vertAlign w:val="superscript"/>
              </w:rPr>
              <w:t>ème</w:t>
            </w:r>
            <w:r w:rsidRPr="00805A43">
              <w:rPr>
                <w:rFonts w:ascii="Marianne" w:hAnsi="Marianne"/>
              </w:rPr>
              <w:t xml:space="preserve"> étage - Pièce </w:t>
            </w:r>
            <w:r w:rsidRPr="00805A43">
              <w:rPr>
                <w:rFonts w:ascii="Marianne" w:hAnsi="Marianne"/>
                <w:b/>
                <w:bCs/>
              </w:rPr>
              <w:t>2.021</w:t>
            </w:r>
          </w:p>
          <w:p w:rsidR="007466B3" w:rsidRPr="00805A43" w:rsidRDefault="007466B3" w:rsidP="00855D20">
            <w:pPr>
              <w:spacing w:after="0" w:line="240" w:lineRule="auto"/>
              <w:jc w:val="center"/>
              <w:rPr>
                <w:rFonts w:ascii="Marianne" w:hAnsi="Marianne"/>
              </w:rPr>
            </w:pPr>
            <w:r w:rsidRPr="00805A43">
              <w:rPr>
                <w:rFonts w:ascii="Marianne" w:hAnsi="Marianne"/>
              </w:rPr>
              <w:t>Caserne Xaintrailles</w:t>
            </w:r>
          </w:p>
          <w:p w:rsidR="007466B3" w:rsidRPr="00805A43" w:rsidRDefault="007466B3" w:rsidP="00855D20">
            <w:pPr>
              <w:spacing w:after="0" w:line="240" w:lineRule="auto"/>
              <w:jc w:val="center"/>
              <w:rPr>
                <w:rFonts w:ascii="Marianne" w:hAnsi="Marianne"/>
              </w:rPr>
            </w:pPr>
            <w:r w:rsidRPr="00805A43">
              <w:rPr>
                <w:rFonts w:ascii="Marianne" w:hAnsi="Marianne"/>
              </w:rPr>
              <w:t>112 bd M</w:t>
            </w:r>
            <w:r w:rsidRPr="00805A43">
              <w:rPr>
                <w:rFonts w:ascii="Marianne" w:hAnsi="Marianne"/>
                <w:vertAlign w:val="superscript"/>
              </w:rPr>
              <w:t>al</w:t>
            </w:r>
            <w:r w:rsidRPr="00805A43">
              <w:rPr>
                <w:rFonts w:ascii="Marianne" w:hAnsi="Marianne"/>
              </w:rPr>
              <w:t xml:space="preserve"> Leclerc</w:t>
            </w:r>
          </w:p>
          <w:p w:rsidR="007466B3" w:rsidRPr="00805A43" w:rsidRDefault="007466B3" w:rsidP="00855D20">
            <w:pPr>
              <w:spacing w:after="0" w:line="240" w:lineRule="auto"/>
              <w:jc w:val="center"/>
              <w:rPr>
                <w:rFonts w:ascii="Marianne" w:hAnsi="Marianne"/>
                <w:b/>
                <w:bCs/>
              </w:rPr>
            </w:pPr>
            <w:r w:rsidRPr="00805A43">
              <w:rPr>
                <w:rFonts w:ascii="Marianne" w:hAnsi="Marianne"/>
              </w:rPr>
              <w:t>33000 Bordeaux</w:t>
            </w:r>
          </w:p>
        </w:tc>
      </w:tr>
      <w:tr w:rsidR="007466B3" w:rsidRPr="00805A43" w:rsidTr="00855D20">
        <w:trPr>
          <w:jc w:val="center"/>
        </w:trPr>
        <w:tc>
          <w:tcPr>
            <w:tcW w:w="96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7466B3" w:rsidRPr="00805A43" w:rsidRDefault="007466B3" w:rsidP="00347B8B">
            <w:pPr>
              <w:spacing w:after="0" w:line="240" w:lineRule="auto"/>
              <w:jc w:val="center"/>
              <w:rPr>
                <w:rFonts w:ascii="Marianne" w:hAnsi="Marianne"/>
                <w:b/>
                <w:bCs/>
              </w:rPr>
            </w:pPr>
            <w:r w:rsidRPr="00805A43">
              <w:rPr>
                <w:rFonts w:ascii="Marianne" w:hAnsi="Marianne"/>
                <w:b/>
                <w:bCs/>
              </w:rPr>
              <w:t xml:space="preserve">Coordonnées Section soutien </w:t>
            </w:r>
            <w:r w:rsidR="00347B8B">
              <w:rPr>
                <w:rFonts w:ascii="Marianne" w:hAnsi="Marianne"/>
                <w:b/>
                <w:bCs/>
              </w:rPr>
              <w:t>synthèse</w:t>
            </w:r>
            <w:bookmarkStart w:id="0" w:name="_GoBack"/>
            <w:bookmarkEnd w:id="0"/>
            <w:r w:rsidRPr="00805A43">
              <w:rPr>
                <w:rFonts w:ascii="Marianne" w:hAnsi="Marianne"/>
                <w:b/>
                <w:bCs/>
              </w:rPr>
              <w:t xml:space="preserve"> : 05 57 85 30 23 ou – 21 70</w:t>
            </w:r>
          </w:p>
        </w:tc>
      </w:tr>
    </w:tbl>
    <w:p w:rsidR="007466B3" w:rsidRPr="00805A43" w:rsidRDefault="007466B3" w:rsidP="007466B3">
      <w:pPr>
        <w:spacing w:after="0" w:line="240" w:lineRule="auto"/>
        <w:jc w:val="both"/>
        <w:rPr>
          <w:rFonts w:ascii="Marianne" w:hAnsi="Marianne"/>
        </w:rPr>
      </w:pPr>
    </w:p>
    <w:p w:rsidR="007466B3" w:rsidRPr="00805A43" w:rsidRDefault="007466B3" w:rsidP="007466B3">
      <w:pPr>
        <w:pStyle w:val="Retraitcorpsdetexte"/>
        <w:spacing w:after="0" w:line="240" w:lineRule="auto"/>
        <w:ind w:left="0"/>
        <w:jc w:val="both"/>
        <w:rPr>
          <w:rFonts w:ascii="Marianne" w:hAnsi="Marianne"/>
          <w:color w:val="000000"/>
        </w:rPr>
      </w:pPr>
      <w:r w:rsidRPr="00805A43">
        <w:rPr>
          <w:rFonts w:ascii="Marianne" w:hAnsi="Marianne"/>
          <w:color w:val="000000"/>
          <w:u w:val="single"/>
        </w:rPr>
        <w:lastRenderedPageBreak/>
        <w:t>Concernant l’envoi de la copie de sauvegarde par courrier</w:t>
      </w:r>
      <w:r w:rsidRPr="00805A43">
        <w:rPr>
          <w:rFonts w:ascii="Calibri" w:hAnsi="Calibri" w:cs="Calibri"/>
          <w:color w:val="000000"/>
        </w:rPr>
        <w:t> </w:t>
      </w:r>
      <w:r w:rsidRPr="00805A43">
        <w:rPr>
          <w:rFonts w:ascii="Marianne" w:hAnsi="Marianne"/>
          <w:color w:val="000000"/>
        </w:rPr>
        <w:t>: conform</w:t>
      </w:r>
      <w:r w:rsidRPr="00805A43">
        <w:rPr>
          <w:rFonts w:ascii="Marianne" w:hAnsi="Marianne" w:cs="Marianne"/>
          <w:color w:val="000000"/>
        </w:rPr>
        <w:t>é</w:t>
      </w:r>
      <w:r w:rsidRPr="00805A43">
        <w:rPr>
          <w:rFonts w:ascii="Marianne" w:hAnsi="Marianne"/>
          <w:color w:val="000000"/>
        </w:rPr>
        <w:t xml:space="preserve">ment </w:t>
      </w:r>
      <w:r w:rsidRPr="00805A43">
        <w:rPr>
          <w:rFonts w:ascii="Marianne" w:hAnsi="Marianne" w:cs="Marianne"/>
          <w:color w:val="000000"/>
        </w:rPr>
        <w:t>à</w:t>
      </w:r>
      <w:r w:rsidRPr="00805A43">
        <w:rPr>
          <w:rFonts w:ascii="Marianne" w:hAnsi="Marianne"/>
          <w:color w:val="000000"/>
        </w:rPr>
        <w:t xml:space="preserve"> l</w:t>
      </w:r>
      <w:r w:rsidRPr="00805A43">
        <w:rPr>
          <w:rFonts w:ascii="Marianne" w:hAnsi="Marianne" w:cs="Marianne"/>
          <w:color w:val="000000"/>
        </w:rPr>
        <w:t>’</w:t>
      </w:r>
      <w:r w:rsidRPr="00805A43">
        <w:rPr>
          <w:rFonts w:ascii="Marianne" w:hAnsi="Marianne"/>
          <w:color w:val="000000"/>
        </w:rPr>
        <w:t xml:space="preserve">article L112-1 du code des </w:t>
      </w:r>
      <w:r w:rsidR="005D684E">
        <w:rPr>
          <w:rFonts w:ascii="Marianne" w:hAnsi="Marianne"/>
          <w:color w:val="000000"/>
        </w:rPr>
        <w:t>relations entre le public et l’A</w:t>
      </w:r>
      <w:r w:rsidRPr="00805A43">
        <w:rPr>
          <w:rFonts w:ascii="Marianne" w:hAnsi="Marianne"/>
          <w:color w:val="000000"/>
        </w:rPr>
        <w:t xml:space="preserve">dministration, </w:t>
      </w:r>
      <w:r w:rsidRPr="00805A43">
        <w:rPr>
          <w:rFonts w:ascii="Marianne" w:hAnsi="Marianne"/>
          <w:color w:val="000000"/>
          <w:u w:val="single"/>
        </w:rPr>
        <w:t xml:space="preserve">le </w:t>
      </w:r>
      <w:r w:rsidRPr="00805A43">
        <w:rPr>
          <w:rFonts w:ascii="Marianne" w:hAnsi="Marianne"/>
          <w:color w:val="000000"/>
          <w:u w:val="single"/>
          <w:lang w:eastAsia="fr-FR"/>
        </w:rPr>
        <w:t>cachet de la poste ne fait pas foi</w:t>
      </w:r>
      <w:r w:rsidRPr="00805A43">
        <w:rPr>
          <w:rFonts w:ascii="Calibri" w:hAnsi="Calibri" w:cs="Calibri"/>
          <w:color w:val="000000"/>
          <w:lang w:eastAsia="fr-FR"/>
        </w:rPr>
        <w:t> </w:t>
      </w:r>
      <w:r w:rsidRPr="00805A43">
        <w:rPr>
          <w:rFonts w:ascii="Marianne" w:hAnsi="Marianne"/>
          <w:color w:val="000000"/>
          <w:lang w:eastAsia="fr-FR"/>
        </w:rPr>
        <w:t xml:space="preserve">; </w:t>
      </w:r>
      <w:r w:rsidRPr="00805A43">
        <w:rPr>
          <w:rFonts w:ascii="Marianne" w:hAnsi="Marianne"/>
          <w:color w:val="000000"/>
        </w:rPr>
        <w:t>la date d’arrivée faisant foi est la date de ré</w:t>
      </w:r>
      <w:r w:rsidR="005D684E">
        <w:rPr>
          <w:rFonts w:ascii="Marianne" w:hAnsi="Marianne"/>
          <w:color w:val="000000"/>
        </w:rPr>
        <w:t>ception effective du pli par l’A</w:t>
      </w:r>
      <w:r w:rsidRPr="00805A43">
        <w:rPr>
          <w:rFonts w:ascii="Marianne" w:hAnsi="Marianne"/>
          <w:color w:val="000000"/>
        </w:rPr>
        <w:t>dministration.</w:t>
      </w:r>
    </w:p>
    <w:p w:rsidR="007466B3" w:rsidRPr="00805A43" w:rsidRDefault="007466B3" w:rsidP="007466B3">
      <w:pPr>
        <w:pStyle w:val="Retraitcorpsdetexte"/>
        <w:spacing w:after="0" w:line="240" w:lineRule="auto"/>
        <w:ind w:left="0"/>
        <w:jc w:val="both"/>
        <w:rPr>
          <w:rFonts w:ascii="Marianne" w:hAnsi="Marianne"/>
          <w:color w:val="000000"/>
          <w:u w:val="single"/>
          <w:lang w:eastAsia="fr-FR"/>
        </w:rPr>
      </w:pPr>
    </w:p>
    <w:p w:rsidR="007466B3" w:rsidRPr="00805A43" w:rsidRDefault="007466B3" w:rsidP="007466B3">
      <w:pPr>
        <w:pStyle w:val="Retraitcorpsdetexte"/>
        <w:spacing w:after="0" w:line="240" w:lineRule="auto"/>
        <w:ind w:left="0"/>
        <w:jc w:val="both"/>
        <w:rPr>
          <w:rFonts w:ascii="Marianne" w:hAnsi="Marianne"/>
          <w:color w:val="000000"/>
          <w:lang w:eastAsia="fr-FR"/>
        </w:rPr>
      </w:pPr>
      <w:r w:rsidRPr="00805A43">
        <w:rPr>
          <w:rFonts w:ascii="Marianne" w:hAnsi="Marianne"/>
          <w:color w:val="000000"/>
          <w:u w:val="single"/>
          <w:lang w:eastAsia="fr-FR"/>
        </w:rPr>
        <w:t>Concernant le dépôt de la copie de sauvegarde par coursier/porteur</w:t>
      </w:r>
      <w:r w:rsidRPr="00805A43">
        <w:rPr>
          <w:rStyle w:val="Appelnotedebasdep"/>
          <w:rFonts w:ascii="Marianne" w:hAnsi="Marianne"/>
          <w:color w:val="000000"/>
          <w:u w:val="single"/>
          <w:lang w:eastAsia="fr-FR"/>
        </w:rPr>
        <w:footnoteReference w:id="1"/>
      </w:r>
      <w:r w:rsidRPr="00805A43">
        <w:rPr>
          <w:rFonts w:ascii="Calibri" w:hAnsi="Calibri" w:cs="Calibri"/>
          <w:color w:val="000000"/>
          <w:u w:val="single"/>
          <w:lang w:eastAsia="fr-FR"/>
        </w:rPr>
        <w:t> </w:t>
      </w:r>
      <w:r w:rsidRPr="00805A43">
        <w:rPr>
          <w:rFonts w:ascii="Marianne" w:hAnsi="Marianne"/>
          <w:color w:val="000000"/>
          <w:u w:val="single"/>
          <w:lang w:eastAsia="fr-FR"/>
        </w:rPr>
        <w:t>contre r</w:t>
      </w:r>
      <w:r w:rsidRPr="00805A43">
        <w:rPr>
          <w:rFonts w:ascii="Marianne" w:hAnsi="Marianne" w:cs="Marianne"/>
          <w:color w:val="000000"/>
          <w:u w:val="single"/>
          <w:lang w:eastAsia="fr-FR"/>
        </w:rPr>
        <w:t>é</w:t>
      </w:r>
      <w:r w:rsidRPr="00805A43">
        <w:rPr>
          <w:rFonts w:ascii="Marianne" w:hAnsi="Marianne"/>
          <w:color w:val="000000"/>
          <w:u w:val="single"/>
          <w:lang w:eastAsia="fr-FR"/>
        </w:rPr>
        <w:t>c</w:t>
      </w:r>
      <w:r w:rsidRPr="00805A43">
        <w:rPr>
          <w:rFonts w:ascii="Marianne" w:hAnsi="Marianne" w:cs="Marianne"/>
          <w:color w:val="000000"/>
          <w:u w:val="single"/>
          <w:lang w:eastAsia="fr-FR"/>
        </w:rPr>
        <w:t>é</w:t>
      </w:r>
      <w:r w:rsidRPr="00805A43">
        <w:rPr>
          <w:rFonts w:ascii="Marianne" w:hAnsi="Marianne"/>
          <w:color w:val="000000"/>
          <w:u w:val="single"/>
          <w:lang w:eastAsia="fr-FR"/>
        </w:rPr>
        <w:t>piss</w:t>
      </w:r>
      <w:r w:rsidRPr="00805A43">
        <w:rPr>
          <w:rFonts w:ascii="Marianne" w:hAnsi="Marianne" w:cs="Marianne"/>
          <w:color w:val="000000"/>
          <w:u w:val="single"/>
          <w:lang w:eastAsia="fr-FR"/>
        </w:rPr>
        <w:t>é</w:t>
      </w:r>
      <w:r w:rsidRPr="00805A43">
        <w:rPr>
          <w:rFonts w:ascii="Marianne" w:hAnsi="Marianne"/>
          <w:color w:val="000000"/>
          <w:lang w:eastAsia="fr-FR"/>
        </w:rPr>
        <w:t xml:space="preserve"> : le candidat est responsable du bon acheminement de son pli, et tient compte du fait que la PFC-SO se situe dans une enceinte militaire dont l’accès est réglementé.</w:t>
      </w:r>
    </w:p>
    <w:p w:rsidR="007466B3" w:rsidRPr="00805A43" w:rsidRDefault="007466B3" w:rsidP="007466B3">
      <w:pPr>
        <w:pStyle w:val="Retraitcorpsdetexte"/>
        <w:spacing w:after="0" w:line="240" w:lineRule="auto"/>
        <w:ind w:left="0"/>
        <w:jc w:val="both"/>
        <w:rPr>
          <w:rFonts w:ascii="Marianne" w:hAnsi="Marianne"/>
          <w:color w:val="000000"/>
          <w:lang w:eastAsia="fr-FR"/>
        </w:rPr>
      </w:pPr>
      <w:r w:rsidRPr="00805A43">
        <w:rPr>
          <w:rFonts w:ascii="Marianne" w:hAnsi="Marianne"/>
          <w:color w:val="000000"/>
          <w:lang w:eastAsia="fr-FR"/>
        </w:rPr>
        <w:t>En conséquence, le pli étant portable et non quérable, il convient que le candidat</w:t>
      </w:r>
      <w:r w:rsidRPr="00805A43">
        <w:rPr>
          <w:rFonts w:ascii="Calibri" w:hAnsi="Calibri" w:cs="Calibri"/>
          <w:color w:val="000000"/>
          <w:lang w:eastAsia="fr-FR"/>
        </w:rPr>
        <w:t> </w:t>
      </w:r>
      <w:r w:rsidRPr="00805A43">
        <w:rPr>
          <w:rFonts w:ascii="Marianne" w:hAnsi="Marianne"/>
          <w:color w:val="000000"/>
          <w:lang w:eastAsia="fr-FR"/>
        </w:rPr>
        <w:t>s</w:t>
      </w:r>
      <w:r w:rsidRPr="00805A43">
        <w:rPr>
          <w:rFonts w:ascii="Marianne" w:hAnsi="Marianne" w:cs="Marianne"/>
          <w:color w:val="000000"/>
          <w:lang w:eastAsia="fr-FR"/>
        </w:rPr>
        <w:t>’</w:t>
      </w:r>
      <w:r w:rsidRPr="00805A43">
        <w:rPr>
          <w:rFonts w:ascii="Marianne" w:hAnsi="Marianne"/>
          <w:color w:val="000000"/>
          <w:lang w:eastAsia="fr-FR"/>
        </w:rPr>
        <w:t>assure</w:t>
      </w:r>
      <w:r w:rsidRPr="00805A43">
        <w:rPr>
          <w:rFonts w:ascii="Calibri" w:hAnsi="Calibri" w:cs="Calibri"/>
          <w:color w:val="000000"/>
          <w:lang w:eastAsia="fr-FR"/>
        </w:rPr>
        <w:t> </w:t>
      </w:r>
      <w:r w:rsidRPr="00805A43">
        <w:rPr>
          <w:rFonts w:ascii="Marianne" w:hAnsi="Marianne"/>
          <w:color w:val="000000"/>
          <w:lang w:eastAsia="fr-FR"/>
        </w:rPr>
        <w:t>que le porteur :</w:t>
      </w:r>
    </w:p>
    <w:p w:rsidR="007466B3" w:rsidRPr="00805A43" w:rsidRDefault="007466B3" w:rsidP="007466B3">
      <w:pPr>
        <w:pStyle w:val="Retraitcorpsdetexte"/>
        <w:numPr>
          <w:ilvl w:val="0"/>
          <w:numId w:val="24"/>
        </w:numPr>
        <w:suppressAutoHyphens/>
        <w:spacing w:after="0" w:line="240" w:lineRule="auto"/>
        <w:ind w:left="0" w:firstLine="0"/>
        <w:jc w:val="both"/>
        <w:rPr>
          <w:rFonts w:ascii="Marianne" w:hAnsi="Marianne"/>
          <w:color w:val="000000"/>
          <w:lang w:eastAsia="fr-FR"/>
        </w:rPr>
      </w:pPr>
      <w:r w:rsidRPr="00805A43">
        <w:rPr>
          <w:rFonts w:ascii="Marianne" w:hAnsi="Marianne"/>
          <w:color w:val="000000"/>
          <w:lang w:eastAsia="fr-FR"/>
        </w:rPr>
        <w:t>d’une part, tiendra compte des délais de filtrage au moment de l’entrée sur le site,</w:t>
      </w:r>
    </w:p>
    <w:p w:rsidR="007466B3" w:rsidRPr="00805A43" w:rsidRDefault="007466B3" w:rsidP="007466B3">
      <w:pPr>
        <w:pStyle w:val="Retraitcorpsdetexte"/>
        <w:numPr>
          <w:ilvl w:val="0"/>
          <w:numId w:val="24"/>
        </w:numPr>
        <w:suppressAutoHyphens/>
        <w:spacing w:after="0" w:line="240" w:lineRule="auto"/>
        <w:ind w:left="0" w:firstLine="0"/>
        <w:jc w:val="both"/>
        <w:rPr>
          <w:rFonts w:ascii="Marianne" w:hAnsi="Marianne"/>
          <w:color w:val="000000"/>
        </w:rPr>
      </w:pPr>
      <w:r w:rsidRPr="00805A43">
        <w:rPr>
          <w:rFonts w:ascii="Marianne" w:hAnsi="Marianne"/>
          <w:color w:val="000000"/>
          <w:lang w:eastAsia="fr-FR"/>
        </w:rPr>
        <w:t>d’autre part, déposera bien le pli contre récépissé.</w:t>
      </w:r>
    </w:p>
    <w:p w:rsidR="008F40AF" w:rsidRDefault="008F40AF" w:rsidP="00D7315D">
      <w:pPr>
        <w:spacing w:after="0"/>
        <w:rPr>
          <w:rFonts w:ascii="Marianne" w:hAnsi="Marianne"/>
        </w:rPr>
      </w:pPr>
    </w:p>
    <w:p w:rsidR="007466B3" w:rsidRDefault="007466B3" w:rsidP="00D7315D">
      <w:pPr>
        <w:spacing w:after="0"/>
        <w:rPr>
          <w:rFonts w:ascii="Marianne" w:hAnsi="Marianne"/>
        </w:rPr>
      </w:pPr>
    </w:p>
    <w:p w:rsidR="00F53998" w:rsidRPr="00595587" w:rsidRDefault="00F53998" w:rsidP="00D7315D">
      <w:pPr>
        <w:tabs>
          <w:tab w:val="left" w:pos="426"/>
        </w:tabs>
        <w:spacing w:after="0" w:line="240" w:lineRule="auto"/>
        <w:jc w:val="both"/>
        <w:rPr>
          <w:rFonts w:ascii="Marianne" w:hAnsi="Marianne"/>
        </w:rPr>
      </w:pPr>
      <w:r w:rsidRPr="00595587">
        <w:rPr>
          <w:rFonts w:ascii="Marianne" w:hAnsi="Marianne"/>
        </w:rPr>
        <w:t>Les critères d’attribution du présent marché subséquent sont les suivants</w:t>
      </w:r>
      <w:r w:rsidRPr="00595587">
        <w:rPr>
          <w:rFonts w:ascii="Calibri" w:hAnsi="Calibri" w:cs="Calibri"/>
        </w:rPr>
        <w:t> </w:t>
      </w:r>
      <w:r w:rsidRPr="00595587">
        <w:rPr>
          <w:rFonts w:ascii="Marianne" w:hAnsi="Marianne"/>
        </w:rPr>
        <w:t>:</w:t>
      </w:r>
    </w:p>
    <w:p w:rsidR="00F53998" w:rsidRPr="00595587" w:rsidRDefault="00F53998" w:rsidP="00D7315D">
      <w:pPr>
        <w:tabs>
          <w:tab w:val="left" w:pos="7938"/>
        </w:tabs>
        <w:spacing w:after="0"/>
        <w:rPr>
          <w:rFonts w:ascii="Marianne" w:hAnsi="Marianne"/>
        </w:rPr>
      </w:pPr>
      <w:r w:rsidRPr="00595587">
        <w:rPr>
          <w:rFonts w:ascii="Marianne" w:hAnsi="Marianne"/>
        </w:rPr>
        <w:sym w:font="Wingdings" w:char="F0F0"/>
      </w:r>
      <w:r w:rsidRPr="00595587">
        <w:rPr>
          <w:rFonts w:ascii="Marianne" w:hAnsi="Marianne"/>
        </w:rPr>
        <w:t xml:space="preserve">C1 Prix des </w:t>
      </w:r>
      <w:r w:rsidR="005D684E">
        <w:rPr>
          <w:rFonts w:ascii="Marianne" w:hAnsi="Marianne"/>
        </w:rPr>
        <w:t>prestations continues</w:t>
      </w:r>
      <w:r w:rsidR="005D684E">
        <w:rPr>
          <w:rFonts w:ascii="Marianne" w:hAnsi="Marianne"/>
        </w:rPr>
        <w:tab/>
        <w:t xml:space="preserve">: </w:t>
      </w:r>
      <w:r w:rsidR="00D255E8">
        <w:rPr>
          <w:rFonts w:ascii="Marianne" w:hAnsi="Marianne"/>
        </w:rPr>
        <w:t>XX</w:t>
      </w:r>
      <w:r w:rsidR="005D684E">
        <w:rPr>
          <w:rFonts w:ascii="Marianne" w:hAnsi="Marianne"/>
        </w:rPr>
        <w:t xml:space="preserve"> points</w:t>
      </w:r>
    </w:p>
    <w:p w:rsidR="00F53998" w:rsidRPr="00595587" w:rsidRDefault="00F53998" w:rsidP="00D7315D">
      <w:pPr>
        <w:tabs>
          <w:tab w:val="left" w:pos="7938"/>
        </w:tabs>
        <w:spacing w:after="0"/>
        <w:rPr>
          <w:rFonts w:ascii="Marianne" w:hAnsi="Marianne"/>
        </w:rPr>
      </w:pPr>
      <w:r w:rsidRPr="00595587">
        <w:rPr>
          <w:rFonts w:ascii="Marianne" w:hAnsi="Marianne"/>
        </w:rPr>
        <w:t>Le candidat proposant le montant minimum annuel TTC le moins élevé se verra attribuer la note maximale. La note des autres candidats sera calculée au prorata de la note maximale.</w:t>
      </w:r>
    </w:p>
    <w:p w:rsidR="00F53998" w:rsidRDefault="00F53998" w:rsidP="00D7315D">
      <w:pPr>
        <w:tabs>
          <w:tab w:val="left" w:pos="7938"/>
        </w:tabs>
        <w:spacing w:after="0"/>
        <w:rPr>
          <w:rFonts w:ascii="Marianne" w:hAnsi="Marianne"/>
        </w:rPr>
      </w:pPr>
      <w:r w:rsidRPr="00595587">
        <w:rPr>
          <w:rFonts w:ascii="Marianne" w:hAnsi="Marianne"/>
        </w:rPr>
        <w:sym w:font="Wingdings" w:char="F0F0"/>
      </w:r>
      <w:r w:rsidR="005D684E">
        <w:rPr>
          <w:rFonts w:ascii="Marianne" w:hAnsi="Marianne"/>
        </w:rPr>
        <w:t xml:space="preserve">C2 Valeur technique </w:t>
      </w:r>
      <w:r w:rsidR="005D684E">
        <w:rPr>
          <w:rFonts w:ascii="Marianne" w:hAnsi="Marianne"/>
        </w:rPr>
        <w:tab/>
        <w:t xml:space="preserve">: </w:t>
      </w:r>
      <w:r w:rsidR="00D255E8">
        <w:rPr>
          <w:rFonts w:ascii="Marianne" w:hAnsi="Marianne"/>
        </w:rPr>
        <w:t>XX</w:t>
      </w:r>
      <w:r w:rsidR="005D684E">
        <w:rPr>
          <w:rFonts w:ascii="Marianne" w:hAnsi="Marianne"/>
        </w:rPr>
        <w:t xml:space="preserve"> points</w:t>
      </w:r>
    </w:p>
    <w:p w:rsidR="00D255E8" w:rsidRDefault="00D255E8" w:rsidP="00D7315D">
      <w:pPr>
        <w:tabs>
          <w:tab w:val="left" w:pos="7938"/>
        </w:tabs>
        <w:spacing w:after="0"/>
        <w:rPr>
          <w:rFonts w:ascii="Marianne" w:hAnsi="Marianne"/>
        </w:rPr>
      </w:pPr>
      <w:r w:rsidRPr="00595587">
        <w:rPr>
          <w:rFonts w:ascii="Marianne" w:hAnsi="Marianne"/>
        </w:rPr>
        <w:sym w:font="Wingdings" w:char="F0F0"/>
      </w:r>
      <w:r>
        <w:rPr>
          <w:rFonts w:ascii="Marianne" w:hAnsi="Marianne"/>
        </w:rPr>
        <w:t>C3 Environnement</w:t>
      </w:r>
      <w:r>
        <w:rPr>
          <w:rFonts w:ascii="Marianne" w:hAnsi="Marianne"/>
        </w:rPr>
        <w:tab/>
        <w:t>: XX points</w:t>
      </w:r>
    </w:p>
    <w:p w:rsidR="00D255E8" w:rsidRPr="00595587" w:rsidRDefault="00D255E8" w:rsidP="00D7315D">
      <w:pPr>
        <w:tabs>
          <w:tab w:val="left" w:pos="7938"/>
        </w:tabs>
        <w:spacing w:after="0"/>
        <w:rPr>
          <w:rFonts w:ascii="Marianne" w:hAnsi="Marianne"/>
        </w:rPr>
      </w:pPr>
      <w:r w:rsidRPr="00595587">
        <w:rPr>
          <w:rFonts w:ascii="Marianne" w:hAnsi="Marianne"/>
        </w:rPr>
        <w:sym w:font="Wingdings" w:char="F0F0"/>
      </w:r>
      <w:r>
        <w:rPr>
          <w:rFonts w:ascii="Marianne" w:hAnsi="Marianne"/>
        </w:rPr>
        <w:t>C4 Insertion sociale</w:t>
      </w:r>
      <w:r>
        <w:rPr>
          <w:rFonts w:ascii="Calibri" w:hAnsi="Calibri" w:cs="Calibri"/>
        </w:rPr>
        <w:t> </w:t>
      </w:r>
      <w:r>
        <w:rPr>
          <w:rFonts w:ascii="Calibri" w:hAnsi="Calibri" w:cs="Calibri"/>
        </w:rPr>
        <w:tab/>
      </w:r>
      <w:r>
        <w:rPr>
          <w:rFonts w:ascii="Marianne" w:hAnsi="Marianne"/>
        </w:rPr>
        <w:t>: XX points</w:t>
      </w:r>
    </w:p>
    <w:p w:rsidR="00F53998" w:rsidRPr="009544C1" w:rsidRDefault="00F53998" w:rsidP="00D7315D">
      <w:pPr>
        <w:pStyle w:val="Corpsdetexte"/>
        <w:spacing w:before="0"/>
        <w:rPr>
          <w:b/>
        </w:rPr>
      </w:pPr>
      <w:r w:rsidRPr="00595587">
        <w:t xml:space="preserve">Le critère C2 sera apprécié au regard des moyens humains et matériels, des techniques et des procédures exposées par les candidats dans leur </w:t>
      </w:r>
      <w:r w:rsidRPr="00595587">
        <w:rPr>
          <w:b/>
        </w:rPr>
        <w:t>mémoire méthodologique</w:t>
      </w:r>
      <w:r w:rsidRPr="00595587">
        <w:t xml:space="preserve"> pour répondre aux exigences imposées par les cahiers des clauses techniques part</w:t>
      </w:r>
      <w:r w:rsidR="00D7315D">
        <w:t>iculières de cette consultation.</w:t>
      </w:r>
      <w:r w:rsidR="009544C1">
        <w:t xml:space="preserve"> </w:t>
      </w:r>
      <w:r w:rsidR="009544C1" w:rsidRPr="009544C1">
        <w:rPr>
          <w:b/>
        </w:rPr>
        <w:t>Au-delà de la 40</w:t>
      </w:r>
      <w:r w:rsidR="009544C1" w:rsidRPr="009544C1">
        <w:rPr>
          <w:b/>
          <w:vertAlign w:val="superscript"/>
        </w:rPr>
        <w:t>ème</w:t>
      </w:r>
      <w:r w:rsidR="009544C1" w:rsidRPr="009544C1">
        <w:rPr>
          <w:b/>
        </w:rPr>
        <w:t xml:space="preserve"> page, le mémoire méthologique ne sera pas lu.</w:t>
      </w:r>
    </w:p>
    <w:p w:rsidR="008F40AF" w:rsidRPr="008F40AF" w:rsidRDefault="008F40AF" w:rsidP="00D7315D">
      <w:pPr>
        <w:spacing w:after="0"/>
        <w:jc w:val="both"/>
        <w:rPr>
          <w:rFonts w:ascii="Marianne" w:hAnsi="Marianne"/>
        </w:rPr>
      </w:pPr>
    </w:p>
    <w:p w:rsidR="008F40AF" w:rsidRDefault="008F40AF" w:rsidP="00D7315D">
      <w:pPr>
        <w:pStyle w:val="Corpsdetexte"/>
        <w:spacing w:before="0"/>
      </w:pPr>
      <w:r w:rsidRPr="00D45AD9">
        <w:t xml:space="preserve">Le service coordonné </w:t>
      </w:r>
      <w:r w:rsidR="00D255E8">
        <w:t>pourra avoir</w:t>
      </w:r>
      <w:r w:rsidRPr="00D45AD9">
        <w:t xml:space="preserve"> recours à la négociation </w:t>
      </w:r>
      <w:r w:rsidRPr="008B028E">
        <w:rPr>
          <w:u w:val="single"/>
        </w:rPr>
        <w:t>soit par</w:t>
      </w:r>
      <w:r w:rsidRPr="008B028E">
        <w:rPr>
          <w:i/>
          <w:u w:val="single"/>
        </w:rPr>
        <w:t xml:space="preserve"> </w:t>
      </w:r>
      <w:r w:rsidRPr="008B028E">
        <w:rPr>
          <w:u w:val="single"/>
        </w:rPr>
        <w:t>le biais de rencontres</w:t>
      </w:r>
      <w:r>
        <w:rPr>
          <w:i/>
        </w:rPr>
        <w:t xml:space="preserve"> </w:t>
      </w:r>
      <w:r w:rsidRPr="009544C1">
        <w:t>(</w:t>
      </w:r>
      <w:r w:rsidRPr="00E25174">
        <w:t xml:space="preserve">téléphoniques ou dans nos locaux), </w:t>
      </w:r>
      <w:r w:rsidRPr="00E25174">
        <w:rPr>
          <w:u w:val="single"/>
        </w:rPr>
        <w:t>soit par courriel</w:t>
      </w:r>
      <w:r w:rsidRPr="00E25174">
        <w:t xml:space="preserve"> via le site de la PLACE. </w:t>
      </w:r>
    </w:p>
    <w:p w:rsidR="00D7315D" w:rsidRPr="00E25174" w:rsidRDefault="00D7315D" w:rsidP="00D7315D">
      <w:pPr>
        <w:pStyle w:val="Corpsdetexte"/>
        <w:spacing w:before="0"/>
      </w:pPr>
    </w:p>
    <w:p w:rsidR="008F40AF" w:rsidRPr="009F3F7E" w:rsidRDefault="008F40AF" w:rsidP="00D7315D">
      <w:pPr>
        <w:pStyle w:val="Corpsdetexte"/>
        <w:spacing w:before="0"/>
      </w:pPr>
      <w:r w:rsidRPr="009F3F7E">
        <w:t>La négociation portera sur l’ensemble des caractéristiques des propositions, tant au plan technique qu’au plan financier.</w:t>
      </w:r>
      <w:r>
        <w:t xml:space="preserve"> Il n’y aura qu’un seul tour de négociation.</w:t>
      </w:r>
    </w:p>
    <w:p w:rsidR="00D7315D" w:rsidRDefault="00D7315D" w:rsidP="00D7315D">
      <w:pPr>
        <w:spacing w:after="0"/>
        <w:jc w:val="both"/>
        <w:rPr>
          <w:rFonts w:ascii="Marianne" w:eastAsia="Times New Roman" w:hAnsi="Marianne" w:cs="Times New Roman"/>
          <w:noProof/>
          <w:lang w:eastAsia="fr-FR"/>
        </w:rPr>
      </w:pPr>
    </w:p>
    <w:p w:rsidR="008F40AF" w:rsidRDefault="008F40AF" w:rsidP="00D7315D">
      <w:pPr>
        <w:spacing w:after="0"/>
        <w:jc w:val="both"/>
        <w:rPr>
          <w:rFonts w:ascii="Marianne" w:eastAsia="Times New Roman" w:hAnsi="Marianne" w:cs="Times New Roman"/>
          <w:noProof/>
          <w:lang w:eastAsia="fr-FR"/>
        </w:rPr>
      </w:pPr>
      <w:r w:rsidRPr="008F40AF">
        <w:rPr>
          <w:rFonts w:ascii="Marianne" w:eastAsia="Times New Roman" w:hAnsi="Marianne" w:cs="Times New Roman"/>
          <w:noProof/>
          <w:lang w:eastAsia="fr-FR"/>
        </w:rPr>
        <w:t xml:space="preserve">Pour rappel, les prix fixés aux accords-cadres par chacun des attributaires constituent des prix plafonds. En conséquence, les prix </w:t>
      </w:r>
      <w:r>
        <w:rPr>
          <w:rFonts w:ascii="Marianne" w:eastAsia="Times New Roman" w:hAnsi="Marianne" w:cs="Times New Roman"/>
          <w:noProof/>
          <w:lang w:eastAsia="fr-FR"/>
        </w:rPr>
        <w:t>proposés par chaque titulaire a</w:t>
      </w:r>
      <w:r w:rsidRPr="008F40AF">
        <w:rPr>
          <w:rFonts w:ascii="Marianne" w:eastAsia="Times New Roman" w:hAnsi="Marianne" w:cs="Times New Roman"/>
          <w:noProof/>
          <w:lang w:eastAsia="fr-FR"/>
        </w:rPr>
        <w:t>fin de conclu</w:t>
      </w:r>
      <w:r>
        <w:rPr>
          <w:rFonts w:ascii="Marianne" w:eastAsia="Times New Roman" w:hAnsi="Marianne" w:cs="Times New Roman"/>
          <w:noProof/>
          <w:lang w:eastAsia="fr-FR"/>
        </w:rPr>
        <w:t>re</w:t>
      </w:r>
      <w:r w:rsidRPr="008F40AF">
        <w:rPr>
          <w:rFonts w:ascii="Marianne" w:eastAsia="Times New Roman" w:hAnsi="Marianne" w:cs="Times New Roman"/>
          <w:noProof/>
          <w:lang w:eastAsia="fr-FR"/>
        </w:rPr>
        <w:t xml:space="preserve"> un marché subséquent ne pourront excéder ces prix plafonds. Les offres remises dans le cadre de la présente consultation complèteront les engagements pris en votre qualité de titulaire de l’accord-cadre cité en référence b).</w:t>
      </w:r>
    </w:p>
    <w:p w:rsidR="00D66EDB" w:rsidRDefault="00D66EDB" w:rsidP="00D7315D">
      <w:pPr>
        <w:spacing w:after="0"/>
        <w:jc w:val="both"/>
        <w:rPr>
          <w:rFonts w:ascii="Marianne" w:eastAsia="Times New Roman" w:hAnsi="Marianne" w:cs="Times New Roman"/>
          <w:noProof/>
          <w:lang w:eastAsia="fr-FR"/>
        </w:rPr>
      </w:pPr>
    </w:p>
    <w:p w:rsidR="00D66EDB" w:rsidRDefault="005D684E" w:rsidP="00D66EDB">
      <w:pPr>
        <w:spacing w:after="0"/>
        <w:rPr>
          <w:color w:val="1F497D"/>
        </w:rPr>
      </w:pPr>
      <w:r>
        <w:rPr>
          <w:rFonts w:ascii="Marianne" w:eastAsia="Times New Roman" w:hAnsi="Marianne" w:cs="Times New Roman"/>
          <w:noProof/>
          <w:lang w:eastAsia="fr-FR"/>
        </w:rPr>
        <w:t xml:space="preserve"> </w:t>
      </w:r>
    </w:p>
    <w:p w:rsidR="00D66EDB" w:rsidRPr="008F40AF" w:rsidRDefault="00D66EDB" w:rsidP="00D7315D">
      <w:pPr>
        <w:spacing w:after="0"/>
        <w:jc w:val="both"/>
        <w:rPr>
          <w:rFonts w:ascii="Marianne" w:eastAsia="Times New Roman" w:hAnsi="Marianne" w:cs="Times New Roman"/>
          <w:noProof/>
          <w:lang w:eastAsia="fr-FR"/>
        </w:rPr>
      </w:pPr>
    </w:p>
    <w:p w:rsidR="009544C1" w:rsidRDefault="009544C1">
      <w:pPr>
        <w:rPr>
          <w:rFonts w:ascii="Marianne" w:hAnsi="Marianne" w:cs="Arial"/>
          <w:b/>
          <w:noProof/>
          <w:lang w:eastAsia="fr-FR"/>
        </w:rPr>
      </w:pPr>
      <w:r>
        <w:br w:type="page"/>
      </w:r>
    </w:p>
    <w:p w:rsidR="00363C7F" w:rsidRPr="00C7637A" w:rsidRDefault="00363C7F" w:rsidP="00363C7F">
      <w:pPr>
        <w:pStyle w:val="TitreAnnexe"/>
      </w:pPr>
      <w:r w:rsidRPr="00C7637A">
        <w:lastRenderedPageBreak/>
        <w:t>LISTE DE DIFFUSION</w:t>
      </w:r>
    </w:p>
    <w:p w:rsidR="00363C7F" w:rsidRPr="00C7637A" w:rsidRDefault="00363C7F" w:rsidP="00363C7F">
      <w:pPr>
        <w:pStyle w:val="LDiffusion"/>
      </w:pPr>
      <w:r w:rsidRPr="00C7637A">
        <w:rPr>
          <w:u w:val="single"/>
        </w:rPr>
        <w:t>DESTINATAIRE</w:t>
      </w:r>
      <w:r w:rsidRPr="00C7637A">
        <w:tab/>
        <w:t>:</w:t>
      </w:r>
    </w:p>
    <w:p w:rsidR="00363C7F" w:rsidRDefault="005D684E" w:rsidP="00363C7F">
      <w:pPr>
        <w:pStyle w:val="PN1"/>
      </w:pPr>
      <w:r>
        <w:t xml:space="preserve"> </w:t>
      </w:r>
    </w:p>
    <w:p w:rsidR="00D7315D" w:rsidRPr="00C7637A" w:rsidRDefault="005D684E" w:rsidP="00D7315D">
      <w:pPr>
        <w:pStyle w:val="PN1"/>
        <w:numPr>
          <w:ilvl w:val="0"/>
          <w:numId w:val="0"/>
        </w:numPr>
        <w:ind w:left="284"/>
      </w:pPr>
      <w:r>
        <w:t xml:space="preserve"> </w:t>
      </w:r>
      <w:r w:rsidR="00D7315D">
        <w:t xml:space="preserve"> </w:t>
      </w:r>
    </w:p>
    <w:p w:rsidR="00363C7F" w:rsidRPr="00C7637A" w:rsidRDefault="00363C7F" w:rsidP="00363C7F">
      <w:pPr>
        <w:pStyle w:val="LDiffusion"/>
      </w:pPr>
      <w:r w:rsidRPr="00C7637A">
        <w:rPr>
          <w:u w:val="single"/>
        </w:rPr>
        <w:t>COPIES</w:t>
      </w:r>
      <w:r w:rsidRPr="00C7637A">
        <w:tab/>
        <w:t>:</w:t>
      </w:r>
    </w:p>
    <w:p w:rsidR="00363C7F" w:rsidRPr="00C7637A" w:rsidRDefault="00363C7F" w:rsidP="00363C7F">
      <w:pPr>
        <w:pStyle w:val="PN1"/>
      </w:pPr>
      <w:r w:rsidRPr="00C7637A">
        <w:t>archives.</w:t>
      </w:r>
    </w:p>
    <w:p w:rsidR="00F8748C" w:rsidRPr="007B2DB9" w:rsidRDefault="00F8748C" w:rsidP="007B2DB9">
      <w:pPr>
        <w:pStyle w:val="Corpsdetexte"/>
        <w:spacing w:before="0"/>
      </w:pPr>
    </w:p>
    <w:p w:rsidR="0087507A" w:rsidRPr="007B2DB9" w:rsidRDefault="0087507A" w:rsidP="007B2DB9">
      <w:pPr>
        <w:pStyle w:val="Corpsdetexte"/>
        <w:spacing w:before="0"/>
      </w:pPr>
    </w:p>
    <w:p w:rsidR="0087507A" w:rsidRDefault="0087507A" w:rsidP="007B2DB9">
      <w:pPr>
        <w:pStyle w:val="Corpsdetexte"/>
        <w:spacing w:before="0"/>
      </w:pPr>
    </w:p>
    <w:p w:rsidR="0087507A" w:rsidRDefault="0087507A" w:rsidP="00D946C4">
      <w:pPr>
        <w:pStyle w:val="Corpsdetexte"/>
      </w:pPr>
    </w:p>
    <w:sectPr w:rsidR="0087507A" w:rsidSect="00AD136C">
      <w:headerReference w:type="even" r:id="rId15"/>
      <w:headerReference w:type="default" r:id="rId16"/>
      <w:footerReference w:type="even" r:id="rId17"/>
      <w:footerReference w:type="default" r:id="rId18"/>
      <w:headerReference w:type="first" r:id="rId19"/>
      <w:footerReference w:type="first" r:id="rId20"/>
      <w:pgSz w:w="11906" w:h="16838"/>
      <w:pgMar w:top="1332" w:right="964"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246" w:rsidRDefault="00B03246" w:rsidP="00D46EDC">
      <w:pPr>
        <w:spacing w:after="0" w:line="240" w:lineRule="auto"/>
      </w:pPr>
      <w:r>
        <w:separator/>
      </w:r>
    </w:p>
  </w:endnote>
  <w:endnote w:type="continuationSeparator" w:id="0">
    <w:p w:rsidR="00B03246" w:rsidRDefault="00B03246" w:rsidP="00D46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218" w:rsidRDefault="006A22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41C" w:rsidRPr="007D3C26" w:rsidRDefault="00B03246" w:rsidP="00612820">
    <w:pPr>
      <w:pStyle w:val="Pieddepage"/>
      <w:tabs>
        <w:tab w:val="clear" w:pos="4536"/>
        <w:tab w:val="clear" w:pos="9072"/>
        <w:tab w:val="right" w:pos="9923"/>
      </w:tabs>
      <w:jc w:val="right"/>
      <w:rPr>
        <w:rFonts w:ascii="Marianne" w:hAnsi="Marianne" w:cs="Arial"/>
        <w:sz w:val="16"/>
        <w:szCs w:val="16"/>
      </w:rPr>
    </w:pPr>
    <w:sdt>
      <w:sdtPr>
        <w:rPr>
          <w:rFonts w:ascii="Marianne" w:hAnsi="Marianne"/>
          <w:sz w:val="16"/>
          <w:szCs w:val="16"/>
        </w:rPr>
        <w:id w:val="39261321"/>
        <w:docPartObj>
          <w:docPartGallery w:val="Page Numbers (Bottom of Page)"/>
          <w:docPartUnique/>
        </w:docPartObj>
      </w:sdtPr>
      <w:sdtEndPr/>
      <w:sdtContent>
        <w:sdt>
          <w:sdtPr>
            <w:rPr>
              <w:rFonts w:ascii="Marianne" w:hAnsi="Marianne"/>
              <w:sz w:val="16"/>
              <w:szCs w:val="16"/>
            </w:rPr>
            <w:id w:val="121978227"/>
            <w:docPartObj>
              <w:docPartGallery w:val="Page Numbers (Bottom of Page)"/>
              <w:docPartUnique/>
            </w:docPartObj>
          </w:sdtPr>
          <w:sdtEndPr/>
          <w:sdtContent>
            <w:r w:rsidR="00AD136C">
              <w:rPr>
                <w:rFonts w:ascii="Marianne" w:hAnsi="Marianne"/>
                <w:sz w:val="16"/>
                <w:szCs w:val="16"/>
              </w:rPr>
              <w:tab/>
            </w:r>
            <w:r w:rsidR="00AD136C">
              <w:rPr>
                <w:rFonts w:ascii="Marianne" w:hAnsi="Marianne"/>
                <w:sz w:val="16"/>
                <w:szCs w:val="16"/>
              </w:rPr>
              <w:tab/>
            </w:r>
            <w:r w:rsidR="00AD136C">
              <w:rPr>
                <w:rFonts w:ascii="Marianne" w:hAnsi="Marianne"/>
                <w:sz w:val="16"/>
                <w:szCs w:val="16"/>
              </w:rPr>
              <w:tab/>
            </w:r>
            <w:r w:rsidR="00AD136C">
              <w:rPr>
                <w:rFonts w:ascii="Marianne" w:hAnsi="Marianne"/>
                <w:sz w:val="16"/>
                <w:szCs w:val="16"/>
              </w:rPr>
              <w:fldChar w:fldCharType="begin"/>
            </w:r>
            <w:r w:rsidR="00AD136C">
              <w:rPr>
                <w:rFonts w:ascii="Marianne" w:hAnsi="Marianne"/>
                <w:sz w:val="16"/>
                <w:szCs w:val="16"/>
              </w:rPr>
              <w:instrText xml:space="preserve"> PAGE   \* MERGEFORMAT </w:instrText>
            </w:r>
            <w:r w:rsidR="00AD136C">
              <w:rPr>
                <w:rFonts w:ascii="Marianne" w:hAnsi="Marianne"/>
                <w:sz w:val="16"/>
                <w:szCs w:val="16"/>
              </w:rPr>
              <w:fldChar w:fldCharType="separate"/>
            </w:r>
            <w:r w:rsidR="0040330D">
              <w:rPr>
                <w:rFonts w:ascii="Marianne" w:hAnsi="Marianne"/>
                <w:noProof/>
                <w:sz w:val="16"/>
                <w:szCs w:val="16"/>
              </w:rPr>
              <w:t>4</w:t>
            </w:r>
            <w:r w:rsidR="00AD136C">
              <w:rPr>
                <w:rFonts w:ascii="Marianne" w:hAnsi="Marianne"/>
                <w:sz w:val="16"/>
                <w:szCs w:val="16"/>
              </w:rPr>
              <w:fldChar w:fldCharType="end"/>
            </w:r>
          </w:sdtContent>
        </w:sdt>
        <w:r w:rsidR="00AD136C">
          <w:rPr>
            <w:rFonts w:ascii="Marianne" w:hAnsi="Marianne"/>
            <w:sz w:val="16"/>
            <w:szCs w:val="16"/>
          </w:rPr>
          <w:t>/</w:t>
        </w:r>
        <w:r w:rsidR="00AD136C">
          <w:rPr>
            <w:rFonts w:ascii="Marianne" w:hAnsi="Marianne"/>
            <w:sz w:val="16"/>
            <w:szCs w:val="16"/>
          </w:rPr>
          <w:fldChar w:fldCharType="begin"/>
        </w:r>
        <w:r w:rsidR="00AD136C">
          <w:rPr>
            <w:rFonts w:ascii="Marianne" w:hAnsi="Marianne"/>
            <w:sz w:val="16"/>
            <w:szCs w:val="16"/>
          </w:rPr>
          <w:instrText xml:space="preserve"> NUMPAGES   \* MERGEFORMAT </w:instrText>
        </w:r>
        <w:r w:rsidR="00AD136C">
          <w:rPr>
            <w:rFonts w:ascii="Marianne" w:hAnsi="Marianne"/>
            <w:sz w:val="16"/>
            <w:szCs w:val="16"/>
          </w:rPr>
          <w:fldChar w:fldCharType="separate"/>
        </w:r>
        <w:r w:rsidR="0040330D">
          <w:rPr>
            <w:rFonts w:ascii="Marianne" w:hAnsi="Marianne"/>
            <w:noProof/>
            <w:sz w:val="16"/>
            <w:szCs w:val="16"/>
          </w:rPr>
          <w:t>4</w:t>
        </w:r>
        <w:r w:rsidR="00AD136C">
          <w:rPr>
            <w:rFonts w:ascii="Marianne" w:hAnsi="Marianne"/>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36C" w:rsidRDefault="0043036C" w:rsidP="00AD136C">
    <w:pPr>
      <w:tabs>
        <w:tab w:val="center" w:pos="4536"/>
        <w:tab w:val="right" w:pos="9072"/>
      </w:tabs>
      <w:spacing w:after="0" w:line="240" w:lineRule="auto"/>
      <w:rPr>
        <w:rFonts w:ascii="Marianne" w:hAnsi="Marianne"/>
        <w:sz w:val="16"/>
        <w:szCs w:val="16"/>
        <w:u w:val="single"/>
      </w:rPr>
    </w:pPr>
    <w:r>
      <w:rPr>
        <w:rFonts w:ascii="Marianne" w:hAnsi="Marianne"/>
        <w:noProof/>
        <w:sz w:val="16"/>
        <w:szCs w:val="16"/>
        <w:u w:val="single"/>
        <w:lang w:eastAsia="fr-FR"/>
      </w:rPr>
      <mc:AlternateContent>
        <mc:Choice Requires="wps">
          <w:drawing>
            <wp:anchor distT="0" distB="0" distL="114300" distR="114300" simplePos="0" relativeHeight="251659264" behindDoc="0" locked="0" layoutInCell="1" allowOverlap="1" wp14:anchorId="1387C763" wp14:editId="5AF8CDB2">
              <wp:simplePos x="0" y="0"/>
              <wp:positionH relativeFrom="column">
                <wp:posOffset>-2541</wp:posOffset>
              </wp:positionH>
              <wp:positionV relativeFrom="paragraph">
                <wp:posOffset>60960</wp:posOffset>
              </wp:positionV>
              <wp:extent cx="2047875" cy="0"/>
              <wp:effectExtent l="0" t="0" r="28575" b="19050"/>
              <wp:wrapNone/>
              <wp:docPr id="1" name="Connecteur droit 1"/>
              <wp:cNvGraphicFramePr/>
              <a:graphic xmlns:a="http://schemas.openxmlformats.org/drawingml/2006/main">
                <a:graphicData uri="http://schemas.microsoft.com/office/word/2010/wordprocessingShape">
                  <wps:wsp>
                    <wps:cNvCnPr/>
                    <wps:spPr>
                      <a:xfrm>
                        <a:off x="0" y="0"/>
                        <a:ext cx="2047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E2C811"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4.8pt" to="161.0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" strokecolor="black [3040]"/>
          </w:pict>
        </mc:Fallback>
      </mc:AlternateContent>
    </w:r>
  </w:p>
  <w:p w:rsidR="00AD136C" w:rsidRDefault="00AD136C" w:rsidP="00AD136C">
    <w:pPr>
      <w:tabs>
        <w:tab w:val="center" w:pos="4536"/>
        <w:tab w:val="right" w:pos="9072"/>
      </w:tabs>
      <w:spacing w:after="0" w:line="240" w:lineRule="auto"/>
      <w:rPr>
        <w:rFonts w:ascii="Marianne" w:hAnsi="Marianne"/>
        <w:sz w:val="16"/>
        <w:szCs w:val="16"/>
      </w:rPr>
    </w:pPr>
    <w:r>
      <w:rPr>
        <w:rFonts w:ascii="Marianne" w:hAnsi="Marianne"/>
        <w:sz w:val="16"/>
        <w:szCs w:val="16"/>
        <w:u w:val="single"/>
      </w:rPr>
      <w:t>Adresse postale</w:t>
    </w:r>
    <w:r>
      <w:rPr>
        <w:rFonts w:ascii="Calibri" w:hAnsi="Calibri" w:cs="Calibri"/>
        <w:sz w:val="16"/>
        <w:szCs w:val="16"/>
      </w:rPr>
      <w:t> </w:t>
    </w:r>
    <w:r>
      <w:rPr>
        <w:rFonts w:ascii="Marianne" w:hAnsi="Marianne"/>
        <w:sz w:val="16"/>
        <w:szCs w:val="16"/>
      </w:rPr>
      <w:t xml:space="preserve">: PFC SO </w:t>
    </w:r>
    <w:r>
      <w:rPr>
        <w:rFonts w:ascii="Marianne" w:hAnsi="Marianne" w:cs="Marianne"/>
        <w:sz w:val="16"/>
        <w:szCs w:val="16"/>
      </w:rPr>
      <w:t>–</w:t>
    </w:r>
    <w:r>
      <w:rPr>
        <w:rFonts w:ascii="Marianne" w:hAnsi="Marianne"/>
        <w:sz w:val="16"/>
        <w:szCs w:val="16"/>
      </w:rPr>
      <w:t xml:space="preserve"> BAP/Section </w:t>
    </w:r>
    <w:r w:rsidR="00D7315D">
      <w:rPr>
        <w:rFonts w:ascii="Marianne" w:hAnsi="Marianne"/>
        <w:sz w:val="16"/>
        <w:szCs w:val="16"/>
      </w:rPr>
      <w:t>1</w:t>
    </w:r>
    <w:r>
      <w:rPr>
        <w:rFonts w:ascii="Marianne" w:hAnsi="Marianne"/>
        <w:color w:val="FF0000"/>
        <w:sz w:val="16"/>
        <w:szCs w:val="16"/>
      </w:rPr>
      <w:t xml:space="preserve"> </w:t>
    </w:r>
    <w:r>
      <w:rPr>
        <w:rFonts w:ascii="Marianne" w:hAnsi="Marianne"/>
        <w:sz w:val="16"/>
        <w:szCs w:val="16"/>
      </w:rPr>
      <w:t xml:space="preserve">– Caserne </w:t>
    </w:r>
    <w:proofErr w:type="spellStart"/>
    <w:r>
      <w:rPr>
        <w:rFonts w:ascii="Marianne" w:hAnsi="Marianne"/>
        <w:sz w:val="16"/>
        <w:szCs w:val="16"/>
      </w:rPr>
      <w:t>Nansouty</w:t>
    </w:r>
    <w:proofErr w:type="spellEnd"/>
    <w:r>
      <w:rPr>
        <w:rFonts w:ascii="Marianne" w:hAnsi="Marianne"/>
        <w:sz w:val="16"/>
        <w:szCs w:val="16"/>
      </w:rPr>
      <w:t xml:space="preserve"> – 223 rue de Bègles – CS 21152 – 33 068 BORDEAUX CEDEX</w:t>
    </w:r>
  </w:p>
  <w:p w:rsidR="00AD136C" w:rsidRDefault="00AD136C" w:rsidP="00AD136C">
    <w:pPr>
      <w:tabs>
        <w:tab w:val="center" w:pos="4536"/>
        <w:tab w:val="right" w:pos="9072"/>
      </w:tabs>
      <w:spacing w:after="0" w:line="240" w:lineRule="auto"/>
      <w:rPr>
        <w:rFonts w:ascii="Marianne" w:hAnsi="Marianne"/>
        <w:sz w:val="16"/>
        <w:szCs w:val="16"/>
      </w:rPr>
    </w:pPr>
    <w:r>
      <w:rPr>
        <w:rFonts w:ascii="Marianne" w:hAnsi="Marianne"/>
        <w:sz w:val="16"/>
        <w:szCs w:val="16"/>
        <w:u w:val="single"/>
      </w:rPr>
      <w:t>Adresse géographique</w:t>
    </w:r>
    <w:r>
      <w:rPr>
        <w:rFonts w:ascii="Calibri" w:hAnsi="Calibri" w:cs="Calibri"/>
        <w:sz w:val="16"/>
        <w:szCs w:val="16"/>
      </w:rPr>
      <w:t> </w:t>
    </w:r>
    <w:r>
      <w:rPr>
        <w:rFonts w:ascii="Marianne" w:hAnsi="Marianne"/>
        <w:sz w:val="16"/>
        <w:szCs w:val="16"/>
      </w:rPr>
      <w:t xml:space="preserve">: PFC SO </w:t>
    </w:r>
    <w:r>
      <w:rPr>
        <w:rFonts w:ascii="Marianne" w:hAnsi="Marianne" w:cs="Marianne"/>
        <w:sz w:val="16"/>
        <w:szCs w:val="16"/>
      </w:rPr>
      <w:t>–</w:t>
    </w:r>
    <w:r>
      <w:rPr>
        <w:rFonts w:ascii="Marianne" w:hAnsi="Marianne"/>
        <w:sz w:val="16"/>
        <w:szCs w:val="16"/>
      </w:rPr>
      <w:t xml:space="preserve"> BAP/Section </w:t>
    </w:r>
    <w:r w:rsidR="00D7315D">
      <w:rPr>
        <w:rFonts w:ascii="Marianne" w:hAnsi="Marianne"/>
        <w:sz w:val="16"/>
        <w:szCs w:val="16"/>
      </w:rPr>
      <w:t>1</w:t>
    </w:r>
    <w:r>
      <w:rPr>
        <w:rFonts w:ascii="Marianne" w:hAnsi="Marianne"/>
        <w:color w:val="FF0000"/>
        <w:sz w:val="16"/>
        <w:szCs w:val="16"/>
      </w:rPr>
      <w:t xml:space="preserve"> </w:t>
    </w:r>
    <w:r>
      <w:rPr>
        <w:rFonts w:ascii="Marianne" w:hAnsi="Marianne"/>
        <w:sz w:val="16"/>
        <w:szCs w:val="16"/>
      </w:rPr>
      <w:t>– Caserne Xaintrailles – 112 Bd du Maréchal Leclerc – 33 000 BORDEAUX</w:t>
    </w:r>
  </w:p>
  <w:p w:rsidR="00AD136C" w:rsidRDefault="00AD136C" w:rsidP="00AD136C">
    <w:pPr>
      <w:tabs>
        <w:tab w:val="center" w:pos="4536"/>
        <w:tab w:val="right" w:pos="9072"/>
      </w:tabs>
      <w:spacing w:after="0" w:line="240" w:lineRule="auto"/>
      <w:rPr>
        <w:rFonts w:ascii="Marianne" w:hAnsi="Marianne"/>
        <w:sz w:val="16"/>
        <w:szCs w:val="16"/>
      </w:rPr>
    </w:pPr>
    <w:r>
      <w:rPr>
        <w:rFonts w:ascii="Marianne" w:hAnsi="Marianne"/>
        <w:sz w:val="16"/>
        <w:szCs w:val="16"/>
      </w:rPr>
      <w:t>Tél</w:t>
    </w:r>
    <w:r>
      <w:rPr>
        <w:rFonts w:ascii="Calibri" w:hAnsi="Calibri" w:cs="Calibri"/>
        <w:sz w:val="16"/>
        <w:szCs w:val="16"/>
      </w:rPr>
      <w:t> </w:t>
    </w:r>
    <w:r>
      <w:rPr>
        <w:rFonts w:ascii="Marianne" w:hAnsi="Marianne"/>
        <w:sz w:val="16"/>
        <w:szCs w:val="16"/>
      </w:rPr>
      <w:t>: 05.57.85.</w:t>
    </w:r>
    <w:r w:rsidR="00D7315D">
      <w:rPr>
        <w:rFonts w:ascii="Marianne" w:hAnsi="Marianne"/>
        <w:sz w:val="16"/>
        <w:szCs w:val="16"/>
      </w:rPr>
      <w:t>25.56</w:t>
    </w:r>
    <w:r>
      <w:rPr>
        <w:rFonts w:ascii="Marianne" w:hAnsi="Marianne"/>
        <w:sz w:val="16"/>
        <w:szCs w:val="16"/>
      </w:rPr>
      <w:t xml:space="preserve"> – PNIA 865</w:t>
    </w:r>
    <w:r>
      <w:rPr>
        <w:rFonts w:ascii="Calibri" w:hAnsi="Calibri" w:cs="Calibri"/>
        <w:sz w:val="16"/>
        <w:szCs w:val="16"/>
      </w:rPr>
      <w:t> </w:t>
    </w:r>
    <w:r>
      <w:rPr>
        <w:rFonts w:ascii="Marianne" w:hAnsi="Marianne"/>
        <w:sz w:val="16"/>
        <w:szCs w:val="16"/>
      </w:rPr>
      <w:t xml:space="preserve">331 </w:t>
    </w:r>
    <w:r w:rsidR="00D7315D">
      <w:rPr>
        <w:rFonts w:ascii="Marianne" w:hAnsi="Marianne"/>
        <w:sz w:val="16"/>
        <w:szCs w:val="16"/>
      </w:rPr>
      <w:t>25.56</w:t>
    </w:r>
    <w:r>
      <w:rPr>
        <w:rFonts w:ascii="Marianne" w:hAnsi="Marianne"/>
        <w:color w:val="FF0000"/>
        <w:sz w:val="16"/>
        <w:szCs w:val="16"/>
      </w:rPr>
      <w:t xml:space="preserve"> </w:t>
    </w:r>
    <w:r>
      <w:rPr>
        <w:rFonts w:ascii="Marianne" w:hAnsi="Marianne"/>
        <w:sz w:val="16"/>
        <w:szCs w:val="16"/>
      </w:rPr>
      <w:t>- Fax</w:t>
    </w:r>
    <w:r>
      <w:rPr>
        <w:rFonts w:ascii="Calibri" w:hAnsi="Calibri" w:cs="Calibri"/>
        <w:sz w:val="16"/>
        <w:szCs w:val="16"/>
      </w:rPr>
      <w:t> </w:t>
    </w:r>
    <w:r>
      <w:rPr>
        <w:rFonts w:ascii="Marianne" w:hAnsi="Marianne"/>
        <w:sz w:val="16"/>
        <w:szCs w:val="16"/>
      </w:rPr>
      <w:t>: 05.57.85.</w:t>
    </w:r>
    <w:r w:rsidR="00D7315D">
      <w:rPr>
        <w:rFonts w:ascii="Marianne" w:hAnsi="Marianne"/>
        <w:sz w:val="16"/>
        <w:szCs w:val="16"/>
      </w:rPr>
      <w:t xml:space="preserve">25.10 </w:t>
    </w:r>
    <w:r w:rsidRPr="00D7315D">
      <w:rPr>
        <w:rFonts w:ascii="Marianne" w:hAnsi="Marianne"/>
        <w:sz w:val="16"/>
        <w:szCs w:val="16"/>
      </w:rPr>
      <w:t>– courriel</w:t>
    </w:r>
    <w:r w:rsidRPr="00D7315D">
      <w:rPr>
        <w:rFonts w:ascii="Calibri" w:hAnsi="Calibri" w:cs="Calibri"/>
        <w:sz w:val="16"/>
        <w:szCs w:val="16"/>
      </w:rPr>
      <w:t> </w:t>
    </w:r>
    <w:r w:rsidRPr="00D7315D">
      <w:rPr>
        <w:rFonts w:ascii="Marianne" w:hAnsi="Marianne"/>
        <w:sz w:val="16"/>
        <w:szCs w:val="16"/>
      </w:rPr>
      <w:t xml:space="preserve">: </w:t>
    </w:r>
    <w:hyperlink r:id="rId1" w:history="1">
      <w:r w:rsidR="00D7315D" w:rsidRPr="00C57D0B">
        <w:rPr>
          <w:rStyle w:val="Lienhypertexte"/>
          <w:rFonts w:ascii="Marianne" w:hAnsi="Marianne"/>
          <w:sz w:val="16"/>
          <w:szCs w:val="16"/>
        </w:rPr>
        <w:t>marina.lamande@intradef.gouv.fr</w:t>
      </w:r>
    </w:hyperlink>
    <w:r w:rsidR="00D7315D">
      <w:rPr>
        <w:rFonts w:ascii="Marianne" w:hAnsi="Marianne"/>
        <w:sz w:val="16"/>
        <w:szCs w:val="16"/>
      </w:rPr>
      <w:t xml:space="preserve"> </w:t>
    </w:r>
  </w:p>
  <w:p w:rsidR="00AD136C" w:rsidRDefault="00AD136C" w:rsidP="00AD136C">
    <w:pPr>
      <w:pStyle w:val="Pieddepage"/>
      <w:rPr>
        <w:rStyle w:val="Lienhypertexte"/>
        <w:bCs/>
      </w:rPr>
    </w:pPr>
    <w:r>
      <w:rPr>
        <w:rFonts w:ascii="Marianne" w:hAnsi="Marianne"/>
        <w:b/>
        <w:bCs/>
        <w:sz w:val="16"/>
        <w:szCs w:val="16"/>
      </w:rPr>
      <w:t>@ NEMO</w:t>
    </w:r>
    <w:r>
      <w:rPr>
        <w:rFonts w:ascii="Marianne" w:hAnsi="Marianne"/>
        <w:bCs/>
        <w:sz w:val="16"/>
        <w:szCs w:val="16"/>
      </w:rPr>
      <w:t xml:space="preserve"> </w:t>
    </w:r>
    <w:r>
      <w:rPr>
        <w:rFonts w:ascii="Marianne" w:hAnsi="Marianne"/>
        <w:bCs/>
        <w:color w:val="1F497D"/>
        <w:sz w:val="16"/>
        <w:szCs w:val="16"/>
      </w:rPr>
      <w:t xml:space="preserve">: </w:t>
    </w:r>
    <w:hyperlink r:id="rId2" w:history="1">
      <w:r>
        <w:rPr>
          <w:rStyle w:val="Lienhypertexte"/>
          <w:rFonts w:ascii="Marianne" w:hAnsi="Marianne"/>
          <w:bCs/>
          <w:sz w:val="16"/>
          <w:szCs w:val="16"/>
        </w:rPr>
        <w:t>pfc-sud-ouest@intradef.gouv.fr</w:t>
      </w:r>
    </w:hyperlink>
  </w:p>
  <w:p w:rsidR="00AD136C" w:rsidRPr="006A05E6" w:rsidRDefault="00AD136C">
    <w:pPr>
      <w:pStyle w:val="Pieddepage"/>
      <w:rPr>
        <w:rFonts w:cs="Arial"/>
      </w:rPr>
    </w:pPr>
    <w:r>
      <w:rPr>
        <w:rFonts w:ascii="Marianne" w:hAnsi="Marianne" w:cs="Arial"/>
        <w:sz w:val="16"/>
        <w:szCs w:val="16"/>
      </w:rPr>
      <w:t>Dossier suivi par</w:t>
    </w:r>
    <w:r>
      <w:rPr>
        <w:rFonts w:ascii="Calibri" w:hAnsi="Calibri" w:cs="Calibri"/>
        <w:sz w:val="16"/>
        <w:szCs w:val="16"/>
      </w:rPr>
      <w:t> </w:t>
    </w:r>
    <w:r>
      <w:rPr>
        <w:rFonts w:ascii="Marianne" w:hAnsi="Marianne" w:cs="Arial"/>
        <w:sz w:val="16"/>
        <w:szCs w:val="16"/>
      </w:rPr>
      <w:t xml:space="preserve">: </w:t>
    </w:r>
    <w:r w:rsidR="00D7315D">
      <w:rPr>
        <w:rFonts w:ascii="Marianne" w:hAnsi="Marianne" w:cs="Arial"/>
        <w:sz w:val="16"/>
        <w:szCs w:val="16"/>
      </w:rPr>
      <w:t>ADC LAMAND</w:t>
    </w:r>
    <w:r w:rsidR="00D7315D">
      <w:rPr>
        <w:rFonts w:ascii="Segoe UI Symbol" w:hAnsi="Segoe UI Symbol" w:cs="Arial"/>
        <w:sz w:val="16"/>
        <w:szCs w:val="16"/>
      </w:rPr>
      <w:t>É</w:t>
    </w:r>
    <w:r>
      <w:rPr>
        <w:rFonts w:ascii="Marianne" w:hAnsi="Marianne"/>
        <w:sz w:val="16"/>
        <w:szCs w:val="16"/>
      </w:rPr>
      <w:t xml:space="preserve"> </w:t>
    </w:r>
    <w:sdt>
      <w:sdtPr>
        <w:rPr>
          <w:rFonts w:ascii="Marianne" w:hAnsi="Marianne"/>
          <w:sz w:val="16"/>
          <w:szCs w:val="16"/>
        </w:rPr>
        <w:id w:val="-1720815522"/>
        <w:docPartObj>
          <w:docPartGallery w:val="Page Numbers (Bottom of Page)"/>
          <w:docPartUnique/>
        </w:docPartObj>
      </w:sdtPr>
      <w:sdtEndPr/>
      <w:sdtContent>
        <w:sdt>
          <w:sdtPr>
            <w:rPr>
              <w:rFonts w:ascii="Marianne" w:hAnsi="Marianne"/>
              <w:sz w:val="16"/>
              <w:szCs w:val="16"/>
            </w:rPr>
            <w:id w:val="517513402"/>
            <w:docPartObj>
              <w:docPartGallery w:val="Page Numbers (Bottom of Page)"/>
              <w:docPartUnique/>
            </w:docPartObj>
          </w:sdtPr>
          <w:sdtEndPr/>
          <w:sdtContent>
            <w:r>
              <w:rPr>
                <w:rFonts w:ascii="Marianne" w:hAnsi="Marianne"/>
                <w:sz w:val="16"/>
                <w:szCs w:val="16"/>
              </w:rPr>
              <w:tab/>
            </w:r>
            <w:r>
              <w:rPr>
                <w:rFonts w:ascii="Marianne" w:hAnsi="Marianne"/>
                <w:sz w:val="16"/>
                <w:szCs w:val="16"/>
              </w:rPr>
              <w:tab/>
            </w:r>
            <w:r>
              <w:rPr>
                <w:rFonts w:ascii="Marianne" w:hAnsi="Marianne"/>
                <w:sz w:val="16"/>
                <w:szCs w:val="16"/>
              </w:rPr>
              <w:tab/>
            </w:r>
            <w:r>
              <w:rPr>
                <w:rFonts w:ascii="Marianne" w:hAnsi="Marianne"/>
                <w:sz w:val="16"/>
                <w:szCs w:val="16"/>
              </w:rPr>
              <w:fldChar w:fldCharType="begin"/>
            </w:r>
            <w:r>
              <w:rPr>
                <w:rFonts w:ascii="Marianne" w:hAnsi="Marianne"/>
                <w:sz w:val="16"/>
                <w:szCs w:val="16"/>
              </w:rPr>
              <w:instrText xml:space="preserve"> PAGE   \* MERGEFORMAT </w:instrText>
            </w:r>
            <w:r>
              <w:rPr>
                <w:rFonts w:ascii="Marianne" w:hAnsi="Marianne"/>
                <w:sz w:val="16"/>
                <w:szCs w:val="16"/>
              </w:rPr>
              <w:fldChar w:fldCharType="separate"/>
            </w:r>
            <w:r w:rsidR="00347B8B">
              <w:rPr>
                <w:rFonts w:ascii="Marianne" w:hAnsi="Marianne"/>
                <w:noProof/>
                <w:sz w:val="16"/>
                <w:szCs w:val="16"/>
              </w:rPr>
              <w:t>1</w:t>
            </w:r>
            <w:r>
              <w:rPr>
                <w:rFonts w:ascii="Marianne" w:hAnsi="Marianne"/>
                <w:sz w:val="16"/>
                <w:szCs w:val="16"/>
              </w:rPr>
              <w:fldChar w:fldCharType="end"/>
            </w:r>
          </w:sdtContent>
        </w:sdt>
        <w:r>
          <w:rPr>
            <w:rFonts w:ascii="Marianne" w:hAnsi="Marianne"/>
            <w:sz w:val="16"/>
            <w:szCs w:val="16"/>
          </w:rPr>
          <w:t>/</w:t>
        </w:r>
        <w:r>
          <w:rPr>
            <w:rFonts w:ascii="Marianne" w:hAnsi="Marianne"/>
            <w:sz w:val="16"/>
            <w:szCs w:val="16"/>
          </w:rPr>
          <w:fldChar w:fldCharType="begin"/>
        </w:r>
        <w:r>
          <w:rPr>
            <w:rFonts w:ascii="Marianne" w:hAnsi="Marianne"/>
            <w:sz w:val="16"/>
            <w:szCs w:val="16"/>
          </w:rPr>
          <w:instrText xml:space="preserve"> NUMPAGES   \* MERGEFORMAT </w:instrText>
        </w:r>
        <w:r>
          <w:rPr>
            <w:rFonts w:ascii="Marianne" w:hAnsi="Marianne"/>
            <w:sz w:val="16"/>
            <w:szCs w:val="16"/>
          </w:rPr>
          <w:fldChar w:fldCharType="separate"/>
        </w:r>
        <w:r w:rsidR="00347B8B">
          <w:rPr>
            <w:rFonts w:ascii="Marianne" w:hAnsi="Marianne"/>
            <w:noProof/>
            <w:sz w:val="16"/>
            <w:szCs w:val="16"/>
          </w:rPr>
          <w:t>4</w:t>
        </w:r>
        <w:r>
          <w:rPr>
            <w:rFonts w:ascii="Marianne" w:hAnsi="Marianne"/>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246" w:rsidRDefault="00B03246" w:rsidP="00D46EDC">
      <w:pPr>
        <w:spacing w:after="0" w:line="240" w:lineRule="auto"/>
      </w:pPr>
      <w:r>
        <w:separator/>
      </w:r>
    </w:p>
  </w:footnote>
  <w:footnote w:type="continuationSeparator" w:id="0">
    <w:p w:rsidR="00B03246" w:rsidRDefault="00B03246" w:rsidP="00D46EDC">
      <w:pPr>
        <w:spacing w:after="0" w:line="240" w:lineRule="auto"/>
      </w:pPr>
      <w:r>
        <w:continuationSeparator/>
      </w:r>
    </w:p>
  </w:footnote>
  <w:footnote w:id="1">
    <w:p w:rsidR="007466B3" w:rsidRPr="004615BA" w:rsidRDefault="007466B3" w:rsidP="007466B3">
      <w:pPr>
        <w:pStyle w:val="Notedebasdepage"/>
        <w:jc w:val="both"/>
        <w:rPr>
          <w:rFonts w:ascii="Marianne" w:hAnsi="Marianne"/>
          <w:b/>
          <w:color w:val="FF0000"/>
          <w:sz w:val="18"/>
          <w:szCs w:val="18"/>
        </w:rPr>
      </w:pPr>
      <w:r w:rsidRPr="004615BA">
        <w:rPr>
          <w:rStyle w:val="Appelnotedebasdep"/>
          <w:rFonts w:ascii="Marianne" w:hAnsi="Marianne"/>
          <w:b/>
          <w:sz w:val="18"/>
          <w:szCs w:val="18"/>
        </w:rPr>
        <w:footnoteRef/>
      </w:r>
      <w:r w:rsidRPr="004615BA">
        <w:rPr>
          <w:rFonts w:ascii="Marianne" w:hAnsi="Marianne"/>
          <w:b/>
          <w:sz w:val="18"/>
          <w:szCs w:val="18"/>
        </w:rPr>
        <w:t xml:space="preserve"> L’attention du candidat est attirée sur les conditions générales de vente des sociétés prestataires de services de transport de documents (type Chronopost), car elles ne prennent pas toutes en charge ce type de pli.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218" w:rsidRDefault="00B0324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115313" o:spid="_x0000_s2051" type="#_x0000_t136" style="position:absolute;margin-left:0;margin-top:0;width:468.9pt;height:234.4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218" w:rsidRDefault="00B0324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115314" o:spid="_x0000_s2052" type="#_x0000_t136" style="position:absolute;margin-left:0;margin-top:0;width:468.9pt;height:234.45pt;rotation:315;z-index:-25165107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218" w:rsidRDefault="00B0324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115312" o:spid="_x0000_s2050" type="#_x0000_t136" style="position:absolute;margin-left:0;margin-top:0;width:468.9pt;height:234.4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9831CD0"/>
    <w:multiLevelType w:val="hybridMultilevel"/>
    <w:tmpl w:val="8C1A6A06"/>
    <w:lvl w:ilvl="0" w:tplc="5A3C088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A60044"/>
    <w:multiLevelType w:val="hybridMultilevel"/>
    <w:tmpl w:val="A46C61E2"/>
    <w:lvl w:ilvl="0" w:tplc="8110D15E">
      <w:start w:val="1"/>
      <w:numFmt w:val="bullet"/>
      <w:pStyle w:val="PN2"/>
      <w:lvlText w:val=""/>
      <w:lvlJc w:val="left"/>
      <w:pPr>
        <w:tabs>
          <w:tab w:val="num" w:pos="992"/>
        </w:tabs>
        <w:ind w:left="992" w:hanging="425"/>
      </w:pPr>
      <w:rPr>
        <w:rFonts w:ascii="Symbol" w:hAnsi="Symbol" w:hint="default"/>
      </w:rPr>
    </w:lvl>
    <w:lvl w:ilvl="1" w:tplc="85CED21E">
      <w:start w:val="1"/>
      <w:numFmt w:val="bullet"/>
      <w:pStyle w:val="PN3"/>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853351"/>
    <w:multiLevelType w:val="hybridMultilevel"/>
    <w:tmpl w:val="A11C2DFA"/>
    <w:lvl w:ilvl="0" w:tplc="8DA6C540">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D11994"/>
    <w:multiLevelType w:val="hybridMultilevel"/>
    <w:tmpl w:val="106658BC"/>
    <w:lvl w:ilvl="0" w:tplc="4560D732">
      <w:start w:val="1"/>
      <w:numFmt w:val="bullet"/>
      <w:lvlText w:val="-"/>
      <w:lvlJc w:val="left"/>
      <w:pPr>
        <w:tabs>
          <w:tab w:val="num" w:pos="720"/>
        </w:tabs>
        <w:ind w:left="720" w:hanging="360"/>
      </w:pPr>
      <w:rPr>
        <w:rFonts w:ascii="Univers" w:hAnsi="Univer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2A3F0B"/>
    <w:multiLevelType w:val="hybridMultilevel"/>
    <w:tmpl w:val="4BCE7CB8"/>
    <w:lvl w:ilvl="0" w:tplc="EA42863C">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57F4272"/>
    <w:multiLevelType w:val="hybridMultilevel"/>
    <w:tmpl w:val="4A7CFBB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69C68B3"/>
    <w:multiLevelType w:val="hybridMultilevel"/>
    <w:tmpl w:val="004CDBF4"/>
    <w:lvl w:ilvl="0" w:tplc="3C48FEB4">
      <w:numFmt w:val="bullet"/>
      <w:lvlText w:val="-"/>
      <w:lvlJc w:val="left"/>
      <w:pPr>
        <w:ind w:left="720" w:hanging="360"/>
      </w:pPr>
      <w:rPr>
        <w:rFonts w:ascii="Times New Roman" w:eastAsia="Times New Roman" w:hAnsi="Times New Roman" w:cs="Times New Roman" w:hint="default"/>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50D81"/>
    <w:multiLevelType w:val="hybridMultilevel"/>
    <w:tmpl w:val="9502D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640D39"/>
    <w:multiLevelType w:val="hybridMultilevel"/>
    <w:tmpl w:val="106A22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2104A8"/>
    <w:multiLevelType w:val="hybridMultilevel"/>
    <w:tmpl w:val="8C120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685838"/>
    <w:multiLevelType w:val="multilevel"/>
    <w:tmpl w:val="80CA6516"/>
    <w:lvl w:ilvl="0">
      <w:start w:val="1"/>
      <w:numFmt w:val="decimal"/>
      <w:lvlText w:val="%1."/>
      <w:lvlJc w:val="left"/>
      <w:pPr>
        <w:ind w:left="76"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44372C9"/>
    <w:multiLevelType w:val="multilevel"/>
    <w:tmpl w:val="428A1E2C"/>
    <w:lvl w:ilvl="0">
      <w:start w:val="1"/>
      <w:numFmt w:val="decimal"/>
      <w:pStyle w:val="Titre1"/>
      <w:lvlText w:val="%1."/>
      <w:lvlJc w:val="left"/>
      <w:pPr>
        <w:tabs>
          <w:tab w:val="num" w:pos="28"/>
        </w:tabs>
        <w:ind w:left="28"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879"/>
        </w:tabs>
        <w:ind w:left="604"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19"/>
        </w:tabs>
        <w:ind w:left="1288"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162"/>
        </w:tabs>
        <w:ind w:left="892" w:hanging="864"/>
      </w:pPr>
      <w:rPr>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EB45C8"/>
    <w:multiLevelType w:val="multilevel"/>
    <w:tmpl w:val="B350AD00"/>
    <w:lvl w:ilvl="0">
      <w:start w:val="1"/>
      <w:numFmt w:val="decimal"/>
      <w:lvlText w:val="%1."/>
      <w:lvlJc w:val="left"/>
      <w:pPr>
        <w:ind w:left="-20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4221" w:hanging="1080"/>
      </w:pPr>
      <w:rPr>
        <w:rFonts w:hint="default"/>
      </w:rPr>
    </w:lvl>
    <w:lvl w:ilvl="5">
      <w:start w:val="1"/>
      <w:numFmt w:val="decimal"/>
      <w:isLgl/>
      <w:lvlText w:val="%1.%2.%3.%4.%5.%6."/>
      <w:lvlJc w:val="left"/>
      <w:pPr>
        <w:ind w:left="5148" w:hanging="1080"/>
      </w:pPr>
      <w:rPr>
        <w:rFonts w:hint="default"/>
      </w:rPr>
    </w:lvl>
    <w:lvl w:ilvl="6">
      <w:start w:val="1"/>
      <w:numFmt w:val="decimal"/>
      <w:isLgl/>
      <w:lvlText w:val="%1.%2.%3.%4.%5.%6.%7."/>
      <w:lvlJc w:val="left"/>
      <w:pPr>
        <w:ind w:left="6435" w:hanging="1440"/>
      </w:pPr>
      <w:rPr>
        <w:rFonts w:hint="default"/>
      </w:rPr>
    </w:lvl>
    <w:lvl w:ilvl="7">
      <w:start w:val="1"/>
      <w:numFmt w:val="decimal"/>
      <w:isLgl/>
      <w:lvlText w:val="%1.%2.%3.%4.%5.%6.%7.%8."/>
      <w:lvlJc w:val="left"/>
      <w:pPr>
        <w:ind w:left="7362" w:hanging="1440"/>
      </w:pPr>
      <w:rPr>
        <w:rFonts w:hint="default"/>
      </w:rPr>
    </w:lvl>
    <w:lvl w:ilvl="8">
      <w:start w:val="1"/>
      <w:numFmt w:val="decimal"/>
      <w:isLgl/>
      <w:lvlText w:val="%1.%2.%3.%4.%5.%6.%7.%8.%9."/>
      <w:lvlJc w:val="left"/>
      <w:pPr>
        <w:ind w:left="8649" w:hanging="1800"/>
      </w:pPr>
      <w:rPr>
        <w:rFonts w:hint="default"/>
      </w:rPr>
    </w:lvl>
  </w:abstractNum>
  <w:abstractNum w:abstractNumId="14" w15:restartNumberingAfterBreak="0">
    <w:nsid w:val="58AF069F"/>
    <w:multiLevelType w:val="hybridMultilevel"/>
    <w:tmpl w:val="8F1818D8"/>
    <w:lvl w:ilvl="0" w:tplc="83C0CD20">
      <w:start w:val="1"/>
      <w:numFmt w:val="upperRoman"/>
      <w:lvlText w:val="%1."/>
      <w:lvlJc w:val="right"/>
      <w:pPr>
        <w:ind w:left="720" w:hanging="360"/>
      </w:pPr>
      <w:rPr>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7B5F33"/>
    <w:multiLevelType w:val="hybridMultilevel"/>
    <w:tmpl w:val="F4B43572"/>
    <w:lvl w:ilvl="0" w:tplc="040C0001">
      <w:start w:val="1"/>
      <w:numFmt w:val="bullet"/>
      <w:lvlText w:val=""/>
      <w:lvlJc w:val="left"/>
      <w:pPr>
        <w:ind w:left="502"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45D1AAA"/>
    <w:multiLevelType w:val="hybridMultilevel"/>
    <w:tmpl w:val="3AD8F1C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C3F71D4"/>
    <w:multiLevelType w:val="hybridMultilevel"/>
    <w:tmpl w:val="AB428616"/>
    <w:lvl w:ilvl="0" w:tplc="0AFE1A5C">
      <w:start w:val="13"/>
      <w:numFmt w:val="bullet"/>
      <w:lvlText w:val="-"/>
      <w:lvlJc w:val="left"/>
      <w:pPr>
        <w:ind w:left="1407" w:hanging="360"/>
      </w:pPr>
      <w:rPr>
        <w:rFonts w:ascii="Calibri" w:eastAsiaTheme="minorHAnsi" w:hAnsi="Calibri" w:cs="Calibri" w:hint="default"/>
      </w:rPr>
    </w:lvl>
    <w:lvl w:ilvl="1" w:tplc="040C0003">
      <w:start w:val="1"/>
      <w:numFmt w:val="bullet"/>
      <w:lvlText w:val="o"/>
      <w:lvlJc w:val="left"/>
      <w:pPr>
        <w:ind w:left="2127" w:hanging="360"/>
      </w:pPr>
      <w:rPr>
        <w:rFonts w:ascii="Courier New" w:hAnsi="Courier New" w:cs="Courier New" w:hint="default"/>
      </w:rPr>
    </w:lvl>
    <w:lvl w:ilvl="2" w:tplc="040C0005" w:tentative="1">
      <w:start w:val="1"/>
      <w:numFmt w:val="bullet"/>
      <w:lvlText w:val=""/>
      <w:lvlJc w:val="left"/>
      <w:pPr>
        <w:ind w:left="2847" w:hanging="360"/>
      </w:pPr>
      <w:rPr>
        <w:rFonts w:ascii="Wingdings" w:hAnsi="Wingdings" w:hint="default"/>
      </w:rPr>
    </w:lvl>
    <w:lvl w:ilvl="3" w:tplc="040C0001" w:tentative="1">
      <w:start w:val="1"/>
      <w:numFmt w:val="bullet"/>
      <w:lvlText w:val=""/>
      <w:lvlJc w:val="left"/>
      <w:pPr>
        <w:ind w:left="3567" w:hanging="360"/>
      </w:pPr>
      <w:rPr>
        <w:rFonts w:ascii="Symbol" w:hAnsi="Symbol" w:hint="default"/>
      </w:rPr>
    </w:lvl>
    <w:lvl w:ilvl="4" w:tplc="040C0003" w:tentative="1">
      <w:start w:val="1"/>
      <w:numFmt w:val="bullet"/>
      <w:lvlText w:val="o"/>
      <w:lvlJc w:val="left"/>
      <w:pPr>
        <w:ind w:left="4287" w:hanging="360"/>
      </w:pPr>
      <w:rPr>
        <w:rFonts w:ascii="Courier New" w:hAnsi="Courier New" w:cs="Courier New" w:hint="default"/>
      </w:rPr>
    </w:lvl>
    <w:lvl w:ilvl="5" w:tplc="040C0005" w:tentative="1">
      <w:start w:val="1"/>
      <w:numFmt w:val="bullet"/>
      <w:lvlText w:val=""/>
      <w:lvlJc w:val="left"/>
      <w:pPr>
        <w:ind w:left="5007" w:hanging="360"/>
      </w:pPr>
      <w:rPr>
        <w:rFonts w:ascii="Wingdings" w:hAnsi="Wingdings" w:hint="default"/>
      </w:rPr>
    </w:lvl>
    <w:lvl w:ilvl="6" w:tplc="040C0001" w:tentative="1">
      <w:start w:val="1"/>
      <w:numFmt w:val="bullet"/>
      <w:lvlText w:val=""/>
      <w:lvlJc w:val="left"/>
      <w:pPr>
        <w:ind w:left="5727" w:hanging="360"/>
      </w:pPr>
      <w:rPr>
        <w:rFonts w:ascii="Symbol" w:hAnsi="Symbol" w:hint="default"/>
      </w:rPr>
    </w:lvl>
    <w:lvl w:ilvl="7" w:tplc="040C0003" w:tentative="1">
      <w:start w:val="1"/>
      <w:numFmt w:val="bullet"/>
      <w:lvlText w:val="o"/>
      <w:lvlJc w:val="left"/>
      <w:pPr>
        <w:ind w:left="6447" w:hanging="360"/>
      </w:pPr>
      <w:rPr>
        <w:rFonts w:ascii="Courier New" w:hAnsi="Courier New" w:cs="Courier New" w:hint="default"/>
      </w:rPr>
    </w:lvl>
    <w:lvl w:ilvl="8" w:tplc="040C0005" w:tentative="1">
      <w:start w:val="1"/>
      <w:numFmt w:val="bullet"/>
      <w:lvlText w:val=""/>
      <w:lvlJc w:val="left"/>
      <w:pPr>
        <w:ind w:left="7167" w:hanging="360"/>
      </w:pPr>
      <w:rPr>
        <w:rFonts w:ascii="Wingdings" w:hAnsi="Wingdings" w:hint="default"/>
      </w:rPr>
    </w:lvl>
  </w:abstractNum>
  <w:abstractNum w:abstractNumId="18" w15:restartNumberingAfterBreak="0">
    <w:nsid w:val="74BD415B"/>
    <w:multiLevelType w:val="hybridMultilevel"/>
    <w:tmpl w:val="3DAC7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EF08ED"/>
    <w:multiLevelType w:val="hybridMultilevel"/>
    <w:tmpl w:val="A4BA1C70"/>
    <w:lvl w:ilvl="0" w:tplc="3C3051E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C79755D"/>
    <w:multiLevelType w:val="hybridMultilevel"/>
    <w:tmpl w:val="B5C82FDC"/>
    <w:lvl w:ilvl="0" w:tplc="6B4CCEA6">
      <w:start w:val="1"/>
      <w:numFmt w:val="bullet"/>
      <w:pStyle w:val="PN1"/>
      <w:lvlText w:val="-"/>
      <w:lvlJc w:val="left"/>
      <w:pPr>
        <w:tabs>
          <w:tab w:val="num" w:pos="680"/>
        </w:tabs>
        <w:ind w:left="680" w:hanging="340"/>
      </w:pPr>
      <w:rPr>
        <w:rFonts w:ascii="Palatino" w:hAnsi="Palatino"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1"/>
  </w:num>
  <w:num w:numId="3">
    <w:abstractNumId w:val="19"/>
  </w:num>
  <w:num w:numId="4">
    <w:abstractNumId w:val="0"/>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
  </w:num>
  <w:num w:numId="12">
    <w:abstractNumId w:val="8"/>
  </w:num>
  <w:num w:numId="13">
    <w:abstractNumId w:val="0"/>
  </w:num>
  <w:num w:numId="14">
    <w:abstractNumId w:val="1"/>
  </w:num>
  <w:num w:numId="15">
    <w:abstractNumId w:val="7"/>
  </w:num>
  <w:num w:numId="16">
    <w:abstractNumId w:val="16"/>
  </w:num>
  <w:num w:numId="17">
    <w:abstractNumId w:val="18"/>
  </w:num>
  <w:num w:numId="18">
    <w:abstractNumId w:val="6"/>
  </w:num>
  <w:num w:numId="19">
    <w:abstractNumId w:val="14"/>
  </w:num>
  <w:num w:numId="20">
    <w:abstractNumId w:val="10"/>
  </w:num>
  <w:num w:numId="21">
    <w:abstractNumId w:val="15"/>
  </w:num>
  <w:num w:numId="22">
    <w:abstractNumId w:val="5"/>
  </w:num>
  <w:num w:numId="23">
    <w:abstractNumId w:val="1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B5"/>
    <w:rsid w:val="000108B4"/>
    <w:rsid w:val="0002051B"/>
    <w:rsid w:val="0002213E"/>
    <w:rsid w:val="00066834"/>
    <w:rsid w:val="00076F52"/>
    <w:rsid w:val="000910FA"/>
    <w:rsid w:val="00093530"/>
    <w:rsid w:val="000A5E05"/>
    <w:rsid w:val="000B56D4"/>
    <w:rsid w:val="000B7052"/>
    <w:rsid w:val="000C15B4"/>
    <w:rsid w:val="000D6046"/>
    <w:rsid w:val="00114158"/>
    <w:rsid w:val="001534D7"/>
    <w:rsid w:val="00175DA1"/>
    <w:rsid w:val="00183450"/>
    <w:rsid w:val="00194B29"/>
    <w:rsid w:val="001A492A"/>
    <w:rsid w:val="001B119B"/>
    <w:rsid w:val="001C0EB1"/>
    <w:rsid w:val="001D140B"/>
    <w:rsid w:val="001D603A"/>
    <w:rsid w:val="002134DC"/>
    <w:rsid w:val="002222D1"/>
    <w:rsid w:val="00224B2D"/>
    <w:rsid w:val="00233D9C"/>
    <w:rsid w:val="00245439"/>
    <w:rsid w:val="0024672A"/>
    <w:rsid w:val="0025716F"/>
    <w:rsid w:val="00264B70"/>
    <w:rsid w:val="00274133"/>
    <w:rsid w:val="0029020E"/>
    <w:rsid w:val="00290E3A"/>
    <w:rsid w:val="00311948"/>
    <w:rsid w:val="00320485"/>
    <w:rsid w:val="003336D4"/>
    <w:rsid w:val="00333D79"/>
    <w:rsid w:val="003467F5"/>
    <w:rsid w:val="00347B8B"/>
    <w:rsid w:val="00351ED0"/>
    <w:rsid w:val="00363C7F"/>
    <w:rsid w:val="00363F3A"/>
    <w:rsid w:val="00364FD3"/>
    <w:rsid w:val="003651C7"/>
    <w:rsid w:val="00372B0F"/>
    <w:rsid w:val="003B2F51"/>
    <w:rsid w:val="003B38F5"/>
    <w:rsid w:val="003D160E"/>
    <w:rsid w:val="003E378F"/>
    <w:rsid w:val="003F1F16"/>
    <w:rsid w:val="0040330D"/>
    <w:rsid w:val="00406191"/>
    <w:rsid w:val="0043036C"/>
    <w:rsid w:val="004A14EE"/>
    <w:rsid w:val="004A4587"/>
    <w:rsid w:val="004B48BB"/>
    <w:rsid w:val="004C0D34"/>
    <w:rsid w:val="004D29A5"/>
    <w:rsid w:val="004D597E"/>
    <w:rsid w:val="004E55E7"/>
    <w:rsid w:val="004F5F59"/>
    <w:rsid w:val="0050318D"/>
    <w:rsid w:val="00511B0E"/>
    <w:rsid w:val="005464A2"/>
    <w:rsid w:val="00555810"/>
    <w:rsid w:val="00556410"/>
    <w:rsid w:val="00574877"/>
    <w:rsid w:val="00580B55"/>
    <w:rsid w:val="00595587"/>
    <w:rsid w:val="005A5BD7"/>
    <w:rsid w:val="005A6190"/>
    <w:rsid w:val="005B543C"/>
    <w:rsid w:val="005D684E"/>
    <w:rsid w:val="005F1DB5"/>
    <w:rsid w:val="005F2820"/>
    <w:rsid w:val="00604DF8"/>
    <w:rsid w:val="00606D97"/>
    <w:rsid w:val="00612820"/>
    <w:rsid w:val="006245F1"/>
    <w:rsid w:val="00625625"/>
    <w:rsid w:val="00647E9D"/>
    <w:rsid w:val="006659F2"/>
    <w:rsid w:val="0067557B"/>
    <w:rsid w:val="006A05E6"/>
    <w:rsid w:val="006A2218"/>
    <w:rsid w:val="006A5EB5"/>
    <w:rsid w:val="006E1118"/>
    <w:rsid w:val="006E760E"/>
    <w:rsid w:val="006F67D7"/>
    <w:rsid w:val="006F689E"/>
    <w:rsid w:val="007041EF"/>
    <w:rsid w:val="00704F43"/>
    <w:rsid w:val="007216FD"/>
    <w:rsid w:val="00723FA6"/>
    <w:rsid w:val="007439BE"/>
    <w:rsid w:val="007466B3"/>
    <w:rsid w:val="007631AE"/>
    <w:rsid w:val="007B2DB9"/>
    <w:rsid w:val="007D3C26"/>
    <w:rsid w:val="00814139"/>
    <w:rsid w:val="008232D4"/>
    <w:rsid w:val="00840CD0"/>
    <w:rsid w:val="008566C7"/>
    <w:rsid w:val="00860A19"/>
    <w:rsid w:val="00863DBF"/>
    <w:rsid w:val="00864A72"/>
    <w:rsid w:val="00866449"/>
    <w:rsid w:val="00871888"/>
    <w:rsid w:val="00871DEA"/>
    <w:rsid w:val="008724C9"/>
    <w:rsid w:val="0087507A"/>
    <w:rsid w:val="008826FE"/>
    <w:rsid w:val="0088693D"/>
    <w:rsid w:val="00886C87"/>
    <w:rsid w:val="00892132"/>
    <w:rsid w:val="00896EF0"/>
    <w:rsid w:val="008B05E9"/>
    <w:rsid w:val="008B2BF7"/>
    <w:rsid w:val="008C09F9"/>
    <w:rsid w:val="008C3F78"/>
    <w:rsid w:val="008E7E82"/>
    <w:rsid w:val="008F40AF"/>
    <w:rsid w:val="008F7773"/>
    <w:rsid w:val="009166D0"/>
    <w:rsid w:val="00947B03"/>
    <w:rsid w:val="00951829"/>
    <w:rsid w:val="009544C1"/>
    <w:rsid w:val="00955BC6"/>
    <w:rsid w:val="0097041C"/>
    <w:rsid w:val="009730BD"/>
    <w:rsid w:val="00976F7B"/>
    <w:rsid w:val="009868C7"/>
    <w:rsid w:val="00992469"/>
    <w:rsid w:val="009A3898"/>
    <w:rsid w:val="009B3BF4"/>
    <w:rsid w:val="009D09E7"/>
    <w:rsid w:val="009E379C"/>
    <w:rsid w:val="009E3EEC"/>
    <w:rsid w:val="00A32A62"/>
    <w:rsid w:val="00A33430"/>
    <w:rsid w:val="00A34266"/>
    <w:rsid w:val="00A54195"/>
    <w:rsid w:val="00A549BD"/>
    <w:rsid w:val="00A7514D"/>
    <w:rsid w:val="00A76217"/>
    <w:rsid w:val="00A93572"/>
    <w:rsid w:val="00AB4B2A"/>
    <w:rsid w:val="00AD136C"/>
    <w:rsid w:val="00AD5641"/>
    <w:rsid w:val="00AD6042"/>
    <w:rsid w:val="00AD6F42"/>
    <w:rsid w:val="00AE5EF4"/>
    <w:rsid w:val="00B03246"/>
    <w:rsid w:val="00B10258"/>
    <w:rsid w:val="00B128FA"/>
    <w:rsid w:val="00B21EDD"/>
    <w:rsid w:val="00B30A4D"/>
    <w:rsid w:val="00B3205B"/>
    <w:rsid w:val="00B52F39"/>
    <w:rsid w:val="00B878B6"/>
    <w:rsid w:val="00B91143"/>
    <w:rsid w:val="00B9573E"/>
    <w:rsid w:val="00BA66D9"/>
    <w:rsid w:val="00BD637E"/>
    <w:rsid w:val="00BE13E2"/>
    <w:rsid w:val="00BE4B6F"/>
    <w:rsid w:val="00BF5549"/>
    <w:rsid w:val="00C00AA8"/>
    <w:rsid w:val="00C5059F"/>
    <w:rsid w:val="00C5132C"/>
    <w:rsid w:val="00C5597A"/>
    <w:rsid w:val="00C968D0"/>
    <w:rsid w:val="00CA2686"/>
    <w:rsid w:val="00CA6646"/>
    <w:rsid w:val="00CB1F8A"/>
    <w:rsid w:val="00CB232F"/>
    <w:rsid w:val="00CE4D05"/>
    <w:rsid w:val="00D128D7"/>
    <w:rsid w:val="00D23645"/>
    <w:rsid w:val="00D255E8"/>
    <w:rsid w:val="00D27AE0"/>
    <w:rsid w:val="00D44AD1"/>
    <w:rsid w:val="00D4648B"/>
    <w:rsid w:val="00D46EDC"/>
    <w:rsid w:val="00D53965"/>
    <w:rsid w:val="00D66EDB"/>
    <w:rsid w:val="00D7315D"/>
    <w:rsid w:val="00D732B4"/>
    <w:rsid w:val="00D73B08"/>
    <w:rsid w:val="00D77149"/>
    <w:rsid w:val="00D77239"/>
    <w:rsid w:val="00D83451"/>
    <w:rsid w:val="00D84B5F"/>
    <w:rsid w:val="00D946C4"/>
    <w:rsid w:val="00DA553B"/>
    <w:rsid w:val="00DF03B7"/>
    <w:rsid w:val="00E05AC3"/>
    <w:rsid w:val="00E35109"/>
    <w:rsid w:val="00E458B5"/>
    <w:rsid w:val="00E50EE7"/>
    <w:rsid w:val="00E5116A"/>
    <w:rsid w:val="00E6556C"/>
    <w:rsid w:val="00E72E4E"/>
    <w:rsid w:val="00E97C06"/>
    <w:rsid w:val="00EA0433"/>
    <w:rsid w:val="00EB4FE5"/>
    <w:rsid w:val="00ED736C"/>
    <w:rsid w:val="00EE6F45"/>
    <w:rsid w:val="00EF3A98"/>
    <w:rsid w:val="00F11625"/>
    <w:rsid w:val="00F2594D"/>
    <w:rsid w:val="00F53998"/>
    <w:rsid w:val="00F76A3A"/>
    <w:rsid w:val="00F849B2"/>
    <w:rsid w:val="00F8748C"/>
    <w:rsid w:val="00FC1DDE"/>
    <w:rsid w:val="00FD4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3"/>
    <o:shapelayout v:ext="edit">
      <o:idmap v:ext="edit" data="1"/>
    </o:shapelayout>
  </w:shapeDefaults>
  <w:decimalSymbol w:val=","/>
  <w:listSeparator w:val=";"/>
  <w14:docId w14:val="6857724E"/>
  <w15:docId w15:val="{AB74DD18-0102-438B-ADBC-F2446778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TN1"/>
    <w:basedOn w:val="Normal"/>
    <w:next w:val="Normal"/>
    <w:link w:val="Titre1Car"/>
    <w:qFormat/>
    <w:rsid w:val="00F8748C"/>
    <w:pPr>
      <w:numPr>
        <w:numId w:val="5"/>
      </w:numPr>
      <w:tabs>
        <w:tab w:val="clear" w:pos="28"/>
      </w:tabs>
      <w:spacing w:before="360" w:after="0" w:line="240" w:lineRule="auto"/>
      <w:ind w:left="567"/>
      <w:jc w:val="both"/>
      <w:outlineLvl w:val="0"/>
    </w:pPr>
    <w:rPr>
      <w:rFonts w:ascii="Marianne" w:eastAsiaTheme="majorEastAsia" w:hAnsi="Marianne" w:cstheme="majorBidi"/>
      <w:color w:val="000000"/>
      <w:lang w:eastAsia="fr-FR"/>
    </w:rPr>
  </w:style>
  <w:style w:type="paragraph" w:styleId="Titre2">
    <w:name w:val="heading 2"/>
    <w:aliases w:val="*TN2"/>
    <w:basedOn w:val="Normal"/>
    <w:next w:val="Normal"/>
    <w:link w:val="Titre2Car"/>
    <w:unhideWhenUsed/>
    <w:qFormat/>
    <w:rsid w:val="00F8748C"/>
    <w:pPr>
      <w:numPr>
        <w:ilvl w:val="1"/>
        <w:numId w:val="5"/>
      </w:numPr>
      <w:tabs>
        <w:tab w:val="clear" w:pos="879"/>
      </w:tabs>
      <w:spacing w:before="240" w:after="0" w:line="240" w:lineRule="auto"/>
      <w:ind w:left="567" w:hanging="567"/>
      <w:jc w:val="both"/>
      <w:outlineLvl w:val="1"/>
    </w:pPr>
    <w:rPr>
      <w:rFonts w:ascii="Marianne" w:eastAsiaTheme="majorEastAsia" w:hAnsi="Marianne" w:cstheme="majorBidi"/>
      <w:b/>
    </w:rPr>
  </w:style>
  <w:style w:type="paragraph" w:styleId="Titre3">
    <w:name w:val="heading 3"/>
    <w:aliases w:val="*TN3"/>
    <w:basedOn w:val="Normal"/>
    <w:next w:val="Normal"/>
    <w:link w:val="Titre3Car"/>
    <w:unhideWhenUsed/>
    <w:qFormat/>
    <w:rsid w:val="00F8748C"/>
    <w:pPr>
      <w:keepNext/>
      <w:numPr>
        <w:ilvl w:val="2"/>
        <w:numId w:val="5"/>
      </w:numPr>
      <w:tabs>
        <w:tab w:val="clear" w:pos="1419"/>
      </w:tabs>
      <w:spacing w:before="240" w:after="0" w:line="240" w:lineRule="auto"/>
      <w:ind w:left="851" w:hanging="851"/>
      <w:jc w:val="both"/>
      <w:outlineLvl w:val="2"/>
    </w:pPr>
    <w:rPr>
      <w:rFonts w:ascii="Marianne" w:eastAsiaTheme="majorEastAsia" w:hAnsi="Marianne" w:cstheme="majorBidi"/>
      <w:b/>
      <w:i/>
    </w:rPr>
  </w:style>
  <w:style w:type="paragraph" w:styleId="Titre4">
    <w:name w:val="heading 4"/>
    <w:aliases w:val="*TN4"/>
    <w:basedOn w:val="Normal"/>
    <w:next w:val="Normal"/>
    <w:link w:val="Titre4Car"/>
    <w:unhideWhenUsed/>
    <w:qFormat/>
    <w:rsid w:val="00F8748C"/>
    <w:pPr>
      <w:keepNext/>
      <w:keepLines/>
      <w:numPr>
        <w:ilvl w:val="3"/>
        <w:numId w:val="5"/>
      </w:numPr>
      <w:tabs>
        <w:tab w:val="clear" w:pos="1162"/>
        <w:tab w:val="num" w:pos="1134"/>
      </w:tabs>
      <w:spacing w:before="240" w:after="0" w:line="240" w:lineRule="auto"/>
      <w:ind w:left="1134" w:hanging="1134"/>
      <w:outlineLvl w:val="3"/>
    </w:pPr>
    <w:rPr>
      <w:rFonts w:ascii="Marianne" w:eastAsiaTheme="majorEastAsia" w:hAnsi="Marianne" w:cstheme="majorBidi"/>
      <w:i/>
      <w:iCs/>
    </w:rPr>
  </w:style>
  <w:style w:type="paragraph" w:styleId="Titre5">
    <w:name w:val="heading 5"/>
    <w:basedOn w:val="Normal"/>
    <w:next w:val="Normal"/>
    <w:link w:val="Titre5Car"/>
    <w:uiPriority w:val="9"/>
    <w:semiHidden/>
    <w:unhideWhenUsed/>
    <w:qFormat/>
    <w:rsid w:val="0088693D"/>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8693D"/>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8693D"/>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8693D"/>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8693D"/>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Pied de page EMAA"/>
    <w:basedOn w:val="Normal"/>
    <w:link w:val="PieddepageCar"/>
    <w:uiPriority w:val="99"/>
    <w:unhideWhenUsed/>
    <w:rsid w:val="00555810"/>
    <w:pPr>
      <w:tabs>
        <w:tab w:val="center" w:pos="4536"/>
        <w:tab w:val="right" w:pos="9072"/>
      </w:tabs>
      <w:spacing w:after="0" w:line="240" w:lineRule="auto"/>
    </w:pPr>
  </w:style>
  <w:style w:type="character" w:customStyle="1" w:styleId="PieddepageCar">
    <w:name w:val="Pied de page Car"/>
    <w:aliases w:val="Pied de page EMAA Car"/>
    <w:basedOn w:val="Policepardfaut"/>
    <w:link w:val="Pieddepage"/>
    <w:uiPriority w:val="99"/>
    <w:rsid w:val="00555810"/>
  </w:style>
  <w:style w:type="paragraph" w:styleId="En-tte">
    <w:name w:val="header"/>
    <w:basedOn w:val="Normal"/>
    <w:link w:val="En-tteCar"/>
    <w:unhideWhenUsed/>
    <w:rsid w:val="00D46EDC"/>
    <w:pPr>
      <w:tabs>
        <w:tab w:val="center" w:pos="4536"/>
        <w:tab w:val="right" w:pos="9072"/>
      </w:tabs>
      <w:spacing w:after="0" w:line="240" w:lineRule="auto"/>
    </w:pPr>
  </w:style>
  <w:style w:type="character" w:customStyle="1" w:styleId="En-tteCar">
    <w:name w:val="En-tête Car"/>
    <w:basedOn w:val="Policepardfaut"/>
    <w:link w:val="En-tte"/>
    <w:rsid w:val="00D46EDC"/>
  </w:style>
  <w:style w:type="paragraph" w:styleId="Textedebulles">
    <w:name w:val="Balloon Text"/>
    <w:basedOn w:val="Normal"/>
    <w:link w:val="TextedebullesCar"/>
    <w:uiPriority w:val="99"/>
    <w:semiHidden/>
    <w:unhideWhenUsed/>
    <w:rsid w:val="00947B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B03"/>
    <w:rPr>
      <w:rFonts w:ascii="Tahoma" w:hAnsi="Tahoma" w:cs="Tahoma"/>
      <w:sz w:val="16"/>
      <w:szCs w:val="16"/>
    </w:rPr>
  </w:style>
  <w:style w:type="paragraph" w:styleId="Corpsdetexte">
    <w:name w:val="Body Text"/>
    <w:aliases w:val="*C2Texte"/>
    <w:basedOn w:val="Normal"/>
    <w:link w:val="CorpsdetexteCar"/>
    <w:qFormat/>
    <w:rsid w:val="00F8748C"/>
    <w:pPr>
      <w:spacing w:before="120" w:after="0" w:line="240" w:lineRule="auto"/>
      <w:jc w:val="both"/>
    </w:pPr>
    <w:rPr>
      <w:rFonts w:ascii="Marianne" w:eastAsia="Times New Roman" w:hAnsi="Marianne" w:cs="Times New Roman"/>
      <w:noProof/>
      <w:lang w:eastAsia="fr-FR"/>
    </w:rPr>
  </w:style>
  <w:style w:type="character" w:customStyle="1" w:styleId="CorpsdetexteCar">
    <w:name w:val="Corps de texte Car"/>
    <w:aliases w:val="*C2Texte Car"/>
    <w:basedOn w:val="Policepardfaut"/>
    <w:link w:val="Corpsdetexte"/>
    <w:rsid w:val="00F8748C"/>
    <w:rPr>
      <w:rFonts w:ascii="Marianne" w:eastAsia="Times New Roman" w:hAnsi="Marianne" w:cs="Times New Roman"/>
      <w:noProof/>
      <w:lang w:eastAsia="fr-FR"/>
    </w:rPr>
  </w:style>
  <w:style w:type="character" w:customStyle="1" w:styleId="Titre1Car">
    <w:name w:val="Titre 1 Car"/>
    <w:aliases w:val="*TN1 Car"/>
    <w:basedOn w:val="Policepardfaut"/>
    <w:link w:val="Titre1"/>
    <w:rsid w:val="00F8748C"/>
    <w:rPr>
      <w:rFonts w:ascii="Marianne" w:eastAsiaTheme="majorEastAsia" w:hAnsi="Marianne" w:cstheme="majorBidi"/>
      <w:color w:val="000000"/>
      <w:lang w:eastAsia="fr-FR"/>
    </w:rPr>
  </w:style>
  <w:style w:type="character" w:customStyle="1" w:styleId="Titre2Car">
    <w:name w:val="Titre 2 Car"/>
    <w:aliases w:val="*TN2 Car"/>
    <w:basedOn w:val="Policepardfaut"/>
    <w:link w:val="Titre2"/>
    <w:rsid w:val="00F8748C"/>
    <w:rPr>
      <w:rFonts w:ascii="Marianne" w:eastAsiaTheme="majorEastAsia" w:hAnsi="Marianne" w:cstheme="majorBidi"/>
      <w:b/>
    </w:rPr>
  </w:style>
  <w:style w:type="character" w:customStyle="1" w:styleId="Titre3Car">
    <w:name w:val="Titre 3 Car"/>
    <w:aliases w:val="*TN3 Car"/>
    <w:basedOn w:val="Policepardfaut"/>
    <w:link w:val="Titre3"/>
    <w:rsid w:val="00F8748C"/>
    <w:rPr>
      <w:rFonts w:ascii="Marianne" w:eastAsiaTheme="majorEastAsia" w:hAnsi="Marianne" w:cstheme="majorBidi"/>
      <w:b/>
      <w:i/>
    </w:rPr>
  </w:style>
  <w:style w:type="character" w:customStyle="1" w:styleId="Titre4Car">
    <w:name w:val="Titre 4 Car"/>
    <w:aliases w:val="*TN4 Car"/>
    <w:basedOn w:val="Policepardfaut"/>
    <w:link w:val="Titre4"/>
    <w:rsid w:val="00F8748C"/>
    <w:rPr>
      <w:rFonts w:ascii="Marianne" w:eastAsiaTheme="majorEastAsia" w:hAnsi="Marianne" w:cstheme="majorBidi"/>
      <w:i/>
      <w:iCs/>
    </w:rPr>
  </w:style>
  <w:style w:type="character" w:customStyle="1" w:styleId="Titre5Car">
    <w:name w:val="Titre 5 Car"/>
    <w:basedOn w:val="Policepardfaut"/>
    <w:link w:val="Titre5"/>
    <w:uiPriority w:val="9"/>
    <w:semiHidden/>
    <w:rsid w:val="0088693D"/>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88693D"/>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8693D"/>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869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8693D"/>
    <w:rPr>
      <w:rFonts w:asciiTheme="majorHAnsi" w:eastAsiaTheme="majorEastAsia" w:hAnsiTheme="majorHAnsi" w:cstheme="majorBidi"/>
      <w:i/>
      <w:iCs/>
      <w:color w:val="272727" w:themeColor="text1" w:themeTint="D8"/>
      <w:sz w:val="21"/>
      <w:szCs w:val="21"/>
    </w:rPr>
  </w:style>
  <w:style w:type="paragraph" w:customStyle="1" w:styleId="PN1">
    <w:name w:val="*PN1"/>
    <w:basedOn w:val="Corpsdetexte"/>
    <w:link w:val="PN1Car"/>
    <w:qFormat/>
    <w:rsid w:val="00606D97"/>
    <w:pPr>
      <w:numPr>
        <w:numId w:val="8"/>
      </w:numPr>
      <w:tabs>
        <w:tab w:val="clear" w:pos="680"/>
      </w:tabs>
      <w:spacing w:before="60"/>
      <w:ind w:left="284" w:hanging="284"/>
    </w:pPr>
  </w:style>
  <w:style w:type="character" w:customStyle="1" w:styleId="PN1Car">
    <w:name w:val="*PN1 Car"/>
    <w:link w:val="PN1"/>
    <w:rsid w:val="00606D97"/>
    <w:rPr>
      <w:rFonts w:ascii="Times New Roman" w:eastAsia="Times New Roman" w:hAnsi="Times New Roman" w:cs="Times New Roman"/>
      <w:noProof/>
      <w:szCs w:val="24"/>
      <w:lang w:eastAsia="fr-FR"/>
    </w:rPr>
  </w:style>
  <w:style w:type="paragraph" w:customStyle="1" w:styleId="PN2">
    <w:name w:val="*PN2"/>
    <w:basedOn w:val="Normal"/>
    <w:qFormat/>
    <w:rsid w:val="00606D97"/>
    <w:pPr>
      <w:numPr>
        <w:numId w:val="7"/>
      </w:numPr>
      <w:tabs>
        <w:tab w:val="clear" w:pos="992"/>
      </w:tabs>
      <w:spacing w:before="60" w:after="0" w:line="240" w:lineRule="auto"/>
      <w:ind w:left="567" w:hanging="283"/>
      <w:jc w:val="both"/>
    </w:pPr>
    <w:rPr>
      <w:rFonts w:ascii="Times New Roman" w:eastAsia="Times New Roman" w:hAnsi="Times New Roman" w:cs="Times New Roman"/>
      <w:noProof/>
      <w:szCs w:val="24"/>
      <w:lang w:eastAsia="fr-FR"/>
    </w:rPr>
  </w:style>
  <w:style w:type="paragraph" w:styleId="Paragraphedeliste">
    <w:name w:val="List Paragraph"/>
    <w:basedOn w:val="Normal"/>
    <w:uiPriority w:val="34"/>
    <w:qFormat/>
    <w:rsid w:val="00606D97"/>
    <w:pPr>
      <w:ind w:left="720"/>
      <w:contextualSpacing/>
    </w:pPr>
  </w:style>
  <w:style w:type="paragraph" w:customStyle="1" w:styleId="Prambule">
    <w:name w:val="*Préambule"/>
    <w:basedOn w:val="Corpsdetexte"/>
    <w:qFormat/>
    <w:rsid w:val="00F8748C"/>
    <w:pPr>
      <w:spacing w:before="960"/>
    </w:pPr>
  </w:style>
  <w:style w:type="paragraph" w:customStyle="1" w:styleId="ZRdac">
    <w:name w:val="*ZRédac"/>
    <w:basedOn w:val="Corpsdetexte"/>
    <w:link w:val="ZRdacCar"/>
    <w:qFormat/>
    <w:rsid w:val="00D83451"/>
    <w:pPr>
      <w:pBdr>
        <w:top w:val="single" w:sz="4" w:space="1" w:color="auto"/>
      </w:pBdr>
    </w:pPr>
    <w:rPr>
      <w:sz w:val="17"/>
      <w:szCs w:val="17"/>
    </w:rPr>
  </w:style>
  <w:style w:type="character" w:customStyle="1" w:styleId="ZRdacCar">
    <w:name w:val="*ZRédac Car"/>
    <w:basedOn w:val="CorpsdetexteCar"/>
    <w:link w:val="ZRdac"/>
    <w:rsid w:val="00D83451"/>
    <w:rPr>
      <w:rFonts w:ascii="Marianne" w:eastAsia="Times New Roman" w:hAnsi="Marianne" w:cs="Times New Roman"/>
      <w:noProof/>
      <w:sz w:val="17"/>
      <w:szCs w:val="17"/>
      <w:lang w:eastAsia="fr-FR"/>
    </w:rPr>
  </w:style>
  <w:style w:type="table" w:styleId="Grilledutableau">
    <w:name w:val="Table Grid"/>
    <w:basedOn w:val="TableauNormal"/>
    <w:uiPriority w:val="39"/>
    <w:rsid w:val="00970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3">
    <w:name w:val="*PN3"/>
    <w:basedOn w:val="PN2"/>
    <w:qFormat/>
    <w:rsid w:val="00076F52"/>
    <w:pPr>
      <w:numPr>
        <w:ilvl w:val="1"/>
      </w:numPr>
      <w:tabs>
        <w:tab w:val="clear" w:pos="1440"/>
      </w:tabs>
      <w:ind w:left="851" w:hanging="284"/>
    </w:pPr>
    <w:rPr>
      <w:rFonts w:ascii="Marianne" w:hAnsi="Marianne"/>
      <w:sz w:val="20"/>
      <w:szCs w:val="20"/>
    </w:rPr>
  </w:style>
  <w:style w:type="paragraph" w:customStyle="1" w:styleId="ZEmetteur">
    <w:name w:val="*ZEmetteur"/>
    <w:basedOn w:val="Normal"/>
    <w:qFormat/>
    <w:rsid w:val="00B878B6"/>
    <w:pPr>
      <w:spacing w:after="0" w:line="240" w:lineRule="auto"/>
      <w:jc w:val="right"/>
    </w:pPr>
    <w:rPr>
      <w:rFonts w:ascii="Marianne" w:hAnsi="Marianne" w:cs="Arial"/>
      <w:b/>
      <w:noProof/>
      <w:sz w:val="24"/>
      <w:szCs w:val="24"/>
      <w:lang w:eastAsia="fr-FR"/>
    </w:rPr>
  </w:style>
  <w:style w:type="paragraph" w:customStyle="1" w:styleId="ZTimbre">
    <w:name w:val="*ZTimbre"/>
    <w:basedOn w:val="Normal"/>
    <w:qFormat/>
    <w:rsid w:val="00FD43A3"/>
    <w:pPr>
      <w:tabs>
        <w:tab w:val="left" w:pos="7230"/>
      </w:tabs>
      <w:spacing w:before="480" w:after="480" w:line="240" w:lineRule="auto"/>
    </w:pPr>
    <w:rPr>
      <w:rFonts w:ascii="Marianne" w:hAnsi="Marianne" w:cs="Arial"/>
      <w:lang w:eastAsia="fr-FR"/>
    </w:rPr>
  </w:style>
  <w:style w:type="paragraph" w:customStyle="1" w:styleId="TitreDoc">
    <w:name w:val="*TitreDoc"/>
    <w:basedOn w:val="Normal"/>
    <w:qFormat/>
    <w:rsid w:val="00FD43A3"/>
    <w:pPr>
      <w:spacing w:before="480" w:after="840" w:line="240" w:lineRule="auto"/>
      <w:jc w:val="center"/>
    </w:pPr>
    <w:rPr>
      <w:rFonts w:ascii="Marianne" w:hAnsi="Marianne" w:cs="Arial"/>
      <w:b/>
      <w:lang w:eastAsia="fr-FR"/>
    </w:rPr>
  </w:style>
  <w:style w:type="paragraph" w:customStyle="1" w:styleId="ZEts">
    <w:name w:val="*ZEts"/>
    <w:basedOn w:val="Normal"/>
    <w:qFormat/>
    <w:rsid w:val="00FD43A3"/>
    <w:pPr>
      <w:tabs>
        <w:tab w:val="left" w:pos="1701"/>
        <w:tab w:val="left" w:pos="1843"/>
      </w:tabs>
      <w:spacing w:before="120" w:after="0" w:line="240" w:lineRule="auto"/>
      <w:jc w:val="both"/>
    </w:pPr>
    <w:rPr>
      <w:rFonts w:ascii="Marianne" w:hAnsi="Marianne" w:cs="Arial"/>
      <w:lang w:eastAsia="fr-FR"/>
    </w:rPr>
  </w:style>
  <w:style w:type="paragraph" w:customStyle="1" w:styleId="AttSignature">
    <w:name w:val="*AttSignature"/>
    <w:basedOn w:val="Normal"/>
    <w:qFormat/>
    <w:rsid w:val="00955BC6"/>
    <w:pPr>
      <w:tabs>
        <w:tab w:val="center" w:pos="8222"/>
      </w:tabs>
      <w:spacing w:before="360" w:after="2160" w:line="240" w:lineRule="auto"/>
      <w:jc w:val="both"/>
    </w:pPr>
    <w:rPr>
      <w:rFonts w:ascii="Marianne" w:hAnsi="Marianne" w:cs="Arial"/>
      <w:noProof/>
      <w:lang w:eastAsia="fr-FR"/>
    </w:rPr>
  </w:style>
  <w:style w:type="paragraph" w:customStyle="1" w:styleId="TitreAnnexe">
    <w:name w:val="*TitreAnnexe"/>
    <w:basedOn w:val="Normal"/>
    <w:qFormat/>
    <w:rsid w:val="00183450"/>
    <w:pPr>
      <w:spacing w:before="120" w:after="240" w:line="240" w:lineRule="auto"/>
      <w:jc w:val="center"/>
    </w:pPr>
    <w:rPr>
      <w:rFonts w:ascii="Marianne" w:hAnsi="Marianne" w:cs="Arial"/>
      <w:b/>
      <w:noProof/>
      <w:lang w:eastAsia="fr-FR"/>
    </w:rPr>
  </w:style>
  <w:style w:type="paragraph" w:customStyle="1" w:styleId="LDiffusion">
    <w:name w:val="*LDiffusion"/>
    <w:basedOn w:val="Normal"/>
    <w:link w:val="LDiffusionCar"/>
    <w:qFormat/>
    <w:rsid w:val="00183450"/>
    <w:pPr>
      <w:tabs>
        <w:tab w:val="left" w:pos="2268"/>
      </w:tabs>
      <w:spacing w:before="240" w:after="0" w:line="240" w:lineRule="auto"/>
      <w:jc w:val="both"/>
    </w:pPr>
    <w:rPr>
      <w:rFonts w:ascii="Marianne" w:hAnsi="Marianne" w:cs="Arial"/>
      <w:noProof/>
      <w:lang w:eastAsia="fr-FR"/>
    </w:rPr>
  </w:style>
  <w:style w:type="paragraph" w:customStyle="1" w:styleId="Puce2">
    <w:name w:val="*Puce 2"/>
    <w:basedOn w:val="Normal"/>
    <w:qFormat/>
    <w:rsid w:val="003F1F16"/>
    <w:pPr>
      <w:spacing w:before="60" w:after="0" w:line="240" w:lineRule="auto"/>
      <w:ind w:left="567" w:hanging="283"/>
      <w:jc w:val="both"/>
    </w:pPr>
    <w:rPr>
      <w:rFonts w:ascii="Times New Roman" w:eastAsia="Times New Roman" w:hAnsi="Times New Roman" w:cs="Times New Roman"/>
      <w:noProof/>
      <w:szCs w:val="24"/>
      <w:lang w:eastAsia="fr-FR"/>
    </w:rPr>
  </w:style>
  <w:style w:type="character" w:customStyle="1" w:styleId="LDiffusionCar">
    <w:name w:val="*LDiffusion Car"/>
    <w:basedOn w:val="Policepardfaut"/>
    <w:link w:val="LDiffusion"/>
    <w:rsid w:val="00183450"/>
    <w:rPr>
      <w:rFonts w:ascii="Marianne" w:hAnsi="Marianne" w:cs="Arial"/>
      <w:noProof/>
      <w:lang w:eastAsia="fr-FR"/>
    </w:rPr>
  </w:style>
  <w:style w:type="paragraph" w:customStyle="1" w:styleId="Titredocument">
    <w:name w:val="Titre document"/>
    <w:basedOn w:val="Normal"/>
    <w:rsid w:val="003F1F16"/>
    <w:pPr>
      <w:spacing w:before="120" w:after="0" w:line="240" w:lineRule="auto"/>
      <w:jc w:val="center"/>
    </w:pPr>
    <w:rPr>
      <w:rFonts w:ascii="Times New Roman" w:eastAsia="Times New Roman" w:hAnsi="Times New Roman" w:cs="Times New Roman"/>
      <w:szCs w:val="24"/>
      <w:lang w:eastAsia="fr-FR"/>
    </w:rPr>
  </w:style>
  <w:style w:type="paragraph" w:customStyle="1" w:styleId="TitreLT">
    <w:name w:val="*TitreLT"/>
    <w:basedOn w:val="Titredocument"/>
    <w:qFormat/>
    <w:rsid w:val="009868C7"/>
    <w:pPr>
      <w:spacing w:after="120"/>
    </w:pPr>
    <w:rPr>
      <w:rFonts w:ascii="Marianne" w:hAnsi="Marianne"/>
      <w:bCs/>
      <w:noProof/>
      <w:szCs w:val="22"/>
    </w:rPr>
  </w:style>
  <w:style w:type="character" w:customStyle="1" w:styleId="Bas2pageCar">
    <w:name w:val="Bas2page Car"/>
    <w:basedOn w:val="Policepardfaut"/>
    <w:link w:val="Bas2page"/>
    <w:locked/>
    <w:rsid w:val="00175DA1"/>
    <w:rPr>
      <w:rFonts w:ascii="Marianne" w:eastAsia="Times New Roman" w:hAnsi="Marianne" w:cs="Times New Roman"/>
      <w:noProof/>
      <w:sz w:val="17"/>
      <w:szCs w:val="17"/>
      <w:lang w:eastAsia="fr-FR"/>
    </w:rPr>
  </w:style>
  <w:style w:type="paragraph" w:customStyle="1" w:styleId="Bas2page">
    <w:name w:val="Bas2page"/>
    <w:basedOn w:val="Corpsdetexte"/>
    <w:link w:val="Bas2pageCar"/>
    <w:qFormat/>
    <w:rsid w:val="00175DA1"/>
    <w:pPr>
      <w:pBdr>
        <w:top w:val="single" w:sz="4" w:space="1" w:color="auto"/>
      </w:pBdr>
    </w:pPr>
    <w:rPr>
      <w:sz w:val="17"/>
      <w:szCs w:val="17"/>
    </w:rPr>
  </w:style>
  <w:style w:type="character" w:styleId="Lienhypertexte">
    <w:name w:val="Hyperlink"/>
    <w:rsid w:val="00CA2686"/>
    <w:rPr>
      <w:color w:val="0000FF"/>
      <w:u w:val="single"/>
    </w:rPr>
  </w:style>
  <w:style w:type="paragraph" w:customStyle="1" w:styleId="EMAA02Rf-PJ-Abrog1religne">
    <w:name w:val="EMAA 02 Réf-PJ-Abrogé (1ère ligne)"/>
    <w:basedOn w:val="Normal"/>
    <w:next w:val="Normal"/>
    <w:link w:val="EMAA02Rf-PJ-Abrog1religneCar1"/>
    <w:rsid w:val="00CA2686"/>
    <w:pPr>
      <w:tabs>
        <w:tab w:val="left" w:pos="2835"/>
        <w:tab w:val="left" w:pos="3022"/>
      </w:tabs>
      <w:spacing w:before="480" w:after="120" w:line="240" w:lineRule="auto"/>
      <w:ind w:left="2835" w:hanging="2835"/>
      <w:jc w:val="both"/>
    </w:pPr>
    <w:rPr>
      <w:rFonts w:ascii="Times New Roman" w:eastAsia="Times New Roman" w:hAnsi="Times New Roman" w:cs="Times New Roman"/>
      <w:szCs w:val="24"/>
      <w:lang w:eastAsia="fr-FR"/>
    </w:rPr>
  </w:style>
  <w:style w:type="paragraph" w:customStyle="1" w:styleId="EMAA03Rf-PJ-Abrogautreslignes">
    <w:name w:val="EMAA 03 Réf-PJ-Abrogé (autres lignes)"/>
    <w:basedOn w:val="Normal"/>
    <w:rsid w:val="00CA2686"/>
    <w:pPr>
      <w:spacing w:before="60" w:after="120" w:line="240" w:lineRule="auto"/>
      <w:ind w:left="3022"/>
      <w:jc w:val="both"/>
    </w:pPr>
    <w:rPr>
      <w:rFonts w:ascii="Times New Roman" w:eastAsia="Times New Roman" w:hAnsi="Times New Roman" w:cs="Times New Roman"/>
      <w:szCs w:val="24"/>
      <w:lang w:eastAsia="fr-FR"/>
    </w:rPr>
  </w:style>
  <w:style w:type="character" w:customStyle="1" w:styleId="EMAA02Rf-PJ-Abrog1religneCar1">
    <w:name w:val="EMAA 02 Réf-PJ-Abrogé (1ère ligne) Car1"/>
    <w:link w:val="EMAA02Rf-PJ-Abrog1religne"/>
    <w:rsid w:val="00CA2686"/>
    <w:rPr>
      <w:rFonts w:ascii="Times New Roman" w:eastAsia="Times New Roman" w:hAnsi="Times New Roman" w:cs="Times New Roman"/>
      <w:szCs w:val="24"/>
      <w:lang w:eastAsia="fr-FR"/>
    </w:rPr>
  </w:style>
  <w:style w:type="paragraph" w:customStyle="1" w:styleId="StyleEMAA01ObjetSoulignement">
    <w:name w:val="Style EMAA 01 Objet + Soulignement"/>
    <w:basedOn w:val="Normal"/>
    <w:link w:val="StyleEMAA01ObjetSoulignementCar"/>
    <w:uiPriority w:val="99"/>
    <w:rsid w:val="00CA2686"/>
    <w:pPr>
      <w:tabs>
        <w:tab w:val="left" w:pos="2835"/>
        <w:tab w:val="left" w:pos="3022"/>
      </w:tabs>
      <w:spacing w:before="480" w:after="240" w:line="240" w:lineRule="auto"/>
      <w:ind w:left="2835" w:hanging="2835"/>
      <w:jc w:val="both"/>
    </w:pPr>
    <w:rPr>
      <w:rFonts w:ascii="Times New Roman" w:eastAsia="Times New Roman" w:hAnsi="Times New Roman" w:cs="Times New Roman"/>
      <w:szCs w:val="24"/>
      <w:u w:val="single"/>
      <w:lang w:eastAsia="fr-FR"/>
    </w:rPr>
  </w:style>
  <w:style w:type="character" w:customStyle="1" w:styleId="StyleEMAA01ObjetSoulignementCar">
    <w:name w:val="Style EMAA 01 Objet + Soulignement Car"/>
    <w:link w:val="StyleEMAA01ObjetSoulignement"/>
    <w:uiPriority w:val="99"/>
    <w:rsid w:val="00CA2686"/>
    <w:rPr>
      <w:rFonts w:ascii="Times New Roman" w:eastAsia="Times New Roman" w:hAnsi="Times New Roman" w:cs="Times New Roman"/>
      <w:szCs w:val="24"/>
      <w:u w:val="single"/>
      <w:lang w:eastAsia="fr-FR"/>
    </w:rPr>
  </w:style>
  <w:style w:type="paragraph" w:customStyle="1" w:styleId="Car">
    <w:name w:val="Car"/>
    <w:basedOn w:val="Normal"/>
    <w:rsid w:val="007B2DB9"/>
    <w:pPr>
      <w:spacing w:after="160" w:line="240" w:lineRule="exact"/>
    </w:pPr>
    <w:rPr>
      <w:rFonts w:ascii="Arial" w:eastAsia="Times New Roman" w:hAnsi="Arial" w:cs="Times New Roman"/>
      <w:sz w:val="20"/>
      <w:szCs w:val="20"/>
      <w:lang w:val="en-US"/>
    </w:rPr>
  </w:style>
  <w:style w:type="paragraph" w:styleId="Retraitcorpsdetexte">
    <w:name w:val="Body Text Indent"/>
    <w:basedOn w:val="Normal"/>
    <w:link w:val="RetraitcorpsdetexteCar"/>
    <w:unhideWhenUsed/>
    <w:rsid w:val="007B2DB9"/>
    <w:pPr>
      <w:spacing w:after="120"/>
      <w:ind w:left="283"/>
    </w:pPr>
  </w:style>
  <w:style w:type="character" w:customStyle="1" w:styleId="RetraitcorpsdetexteCar">
    <w:name w:val="Retrait corps de texte Car"/>
    <w:basedOn w:val="Policepardfaut"/>
    <w:link w:val="Retraitcorpsdetexte"/>
    <w:rsid w:val="007B2DB9"/>
  </w:style>
  <w:style w:type="paragraph" w:styleId="Notedebasdepage">
    <w:name w:val="footnote text"/>
    <w:basedOn w:val="Normal"/>
    <w:link w:val="NotedebasdepageCar"/>
    <w:semiHidden/>
    <w:rsid w:val="007B2DB9"/>
    <w:pPr>
      <w:spacing w:after="0" w:line="240" w:lineRule="auto"/>
    </w:pPr>
    <w:rPr>
      <w:rFonts w:ascii="Times New Roman" w:eastAsia="Times New Roman" w:hAnsi="Times New Roman" w:cs="Times New Roman"/>
      <w:sz w:val="24"/>
      <w:szCs w:val="24"/>
      <w:lang w:eastAsia="fr-FR"/>
    </w:rPr>
  </w:style>
  <w:style w:type="character" w:customStyle="1" w:styleId="NotedebasdepageCar">
    <w:name w:val="Note de bas de page Car"/>
    <w:basedOn w:val="Policepardfaut"/>
    <w:link w:val="Notedebasdepage"/>
    <w:semiHidden/>
    <w:rsid w:val="007B2DB9"/>
    <w:rPr>
      <w:rFonts w:ascii="Times New Roman" w:eastAsia="Times New Roman" w:hAnsi="Times New Roman" w:cs="Times New Roman"/>
      <w:sz w:val="24"/>
      <w:szCs w:val="24"/>
      <w:lang w:eastAsia="fr-FR"/>
    </w:rPr>
  </w:style>
  <w:style w:type="paragraph" w:customStyle="1" w:styleId="Normalcentr1">
    <w:name w:val="Normal centré1"/>
    <w:basedOn w:val="Normal"/>
    <w:rsid w:val="007B2DB9"/>
    <w:pPr>
      <w:suppressAutoHyphens/>
      <w:overflowPunct w:val="0"/>
      <w:autoSpaceDE w:val="0"/>
      <w:spacing w:after="0" w:line="240" w:lineRule="auto"/>
      <w:ind w:left="851" w:right="-142" w:firstLine="1276"/>
      <w:jc w:val="both"/>
      <w:textAlignment w:val="baseline"/>
    </w:pPr>
    <w:rPr>
      <w:rFonts w:ascii="Times New Roman" w:eastAsia="Times New Roman" w:hAnsi="Times New Roman" w:cs="Times New Roman"/>
      <w:szCs w:val="20"/>
      <w:lang w:eastAsia="ar-SA"/>
    </w:rPr>
  </w:style>
  <w:style w:type="character" w:styleId="Appelnotedebasdep">
    <w:name w:val="footnote reference"/>
    <w:rsid w:val="007B2DB9"/>
    <w:rPr>
      <w:vertAlign w:val="superscript"/>
    </w:rPr>
  </w:style>
  <w:style w:type="paragraph" w:customStyle="1" w:styleId="Car0">
    <w:name w:val="Car"/>
    <w:basedOn w:val="Normal"/>
    <w:rsid w:val="009E3EEC"/>
    <w:pPr>
      <w:spacing w:after="160" w:line="240" w:lineRule="exact"/>
    </w:pPr>
    <w:rPr>
      <w:rFonts w:ascii="Arial" w:eastAsia="Times New Roman" w:hAnsi="Arial" w:cs="Times New Roman"/>
      <w:sz w:val="20"/>
      <w:szCs w:val="20"/>
      <w:lang w:val="en-US"/>
    </w:rPr>
  </w:style>
  <w:style w:type="paragraph" w:customStyle="1" w:styleId="Normalcentr2">
    <w:name w:val="Normal centré2"/>
    <w:basedOn w:val="Normal"/>
    <w:rsid w:val="009E3EEC"/>
    <w:pPr>
      <w:suppressAutoHyphens/>
      <w:overflowPunct w:val="0"/>
      <w:autoSpaceDE w:val="0"/>
      <w:spacing w:after="0" w:line="240" w:lineRule="auto"/>
      <w:ind w:left="851" w:right="-142" w:firstLine="1276"/>
      <w:jc w:val="both"/>
      <w:textAlignment w:val="baseline"/>
    </w:pPr>
    <w:rPr>
      <w:rFonts w:ascii="Times New Roman" w:eastAsia="Times New Roman" w:hAnsi="Times New Roman" w:cs="Times New Roman"/>
      <w:szCs w:val="20"/>
      <w:lang w:eastAsia="ar-SA"/>
    </w:rPr>
  </w:style>
  <w:style w:type="paragraph" w:customStyle="1" w:styleId="Normalcentr3">
    <w:name w:val="Normal centré3"/>
    <w:basedOn w:val="Normal"/>
    <w:rsid w:val="00C00AA8"/>
    <w:pPr>
      <w:suppressAutoHyphens/>
      <w:overflowPunct w:val="0"/>
      <w:autoSpaceDE w:val="0"/>
      <w:spacing w:after="0" w:line="240" w:lineRule="auto"/>
      <w:ind w:left="851" w:right="-142" w:firstLine="1276"/>
      <w:jc w:val="both"/>
      <w:textAlignment w:val="baseline"/>
    </w:pPr>
    <w:rPr>
      <w:rFonts w:ascii="Times New Roman" w:eastAsia="Times New Roman" w:hAnsi="Times New Roman" w:cs="Times New Roman"/>
      <w:szCs w:val="20"/>
      <w:lang w:eastAsia="ar-SA"/>
    </w:rPr>
  </w:style>
  <w:style w:type="character" w:styleId="Marquedecommentaire">
    <w:name w:val="annotation reference"/>
    <w:basedOn w:val="Policepardfaut"/>
    <w:uiPriority w:val="99"/>
    <w:semiHidden/>
    <w:unhideWhenUsed/>
    <w:rsid w:val="00B128FA"/>
    <w:rPr>
      <w:sz w:val="16"/>
      <w:szCs w:val="16"/>
    </w:rPr>
  </w:style>
  <w:style w:type="paragraph" w:styleId="Commentaire">
    <w:name w:val="annotation text"/>
    <w:basedOn w:val="Normal"/>
    <w:link w:val="CommentaireCar"/>
    <w:uiPriority w:val="99"/>
    <w:semiHidden/>
    <w:unhideWhenUsed/>
    <w:rsid w:val="00B128FA"/>
    <w:pPr>
      <w:spacing w:line="240" w:lineRule="auto"/>
    </w:pPr>
    <w:rPr>
      <w:sz w:val="20"/>
      <w:szCs w:val="20"/>
    </w:rPr>
  </w:style>
  <w:style w:type="character" w:customStyle="1" w:styleId="CommentaireCar">
    <w:name w:val="Commentaire Car"/>
    <w:basedOn w:val="Policepardfaut"/>
    <w:link w:val="Commentaire"/>
    <w:uiPriority w:val="99"/>
    <w:semiHidden/>
    <w:rsid w:val="00B128FA"/>
    <w:rPr>
      <w:sz w:val="20"/>
      <w:szCs w:val="20"/>
    </w:rPr>
  </w:style>
  <w:style w:type="paragraph" w:styleId="Objetducommentaire">
    <w:name w:val="annotation subject"/>
    <w:basedOn w:val="Commentaire"/>
    <w:next w:val="Commentaire"/>
    <w:link w:val="ObjetducommentaireCar"/>
    <w:uiPriority w:val="99"/>
    <w:semiHidden/>
    <w:unhideWhenUsed/>
    <w:rsid w:val="00B128FA"/>
    <w:rPr>
      <w:b/>
      <w:bCs/>
    </w:rPr>
  </w:style>
  <w:style w:type="character" w:customStyle="1" w:styleId="ObjetducommentaireCar">
    <w:name w:val="Objet du commentaire Car"/>
    <w:basedOn w:val="CommentaireCar"/>
    <w:link w:val="Objetducommentaire"/>
    <w:uiPriority w:val="99"/>
    <w:semiHidden/>
    <w:rsid w:val="00B128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796">
      <w:bodyDiv w:val="1"/>
      <w:marLeft w:val="0"/>
      <w:marRight w:val="0"/>
      <w:marTop w:val="0"/>
      <w:marBottom w:val="0"/>
      <w:divBdr>
        <w:top w:val="none" w:sz="0" w:space="0" w:color="auto"/>
        <w:left w:val="none" w:sz="0" w:space="0" w:color="auto"/>
        <w:bottom w:val="none" w:sz="0" w:space="0" w:color="auto"/>
        <w:right w:val="none" w:sz="0" w:space="0" w:color="auto"/>
      </w:divBdr>
    </w:div>
    <w:div w:id="152837432">
      <w:bodyDiv w:val="1"/>
      <w:marLeft w:val="0"/>
      <w:marRight w:val="0"/>
      <w:marTop w:val="0"/>
      <w:marBottom w:val="0"/>
      <w:divBdr>
        <w:top w:val="none" w:sz="0" w:space="0" w:color="auto"/>
        <w:left w:val="none" w:sz="0" w:space="0" w:color="auto"/>
        <w:bottom w:val="none" w:sz="0" w:space="0" w:color="auto"/>
        <w:right w:val="none" w:sz="0" w:space="0" w:color="auto"/>
      </w:divBdr>
    </w:div>
    <w:div w:id="235477022">
      <w:bodyDiv w:val="1"/>
      <w:marLeft w:val="0"/>
      <w:marRight w:val="0"/>
      <w:marTop w:val="0"/>
      <w:marBottom w:val="0"/>
      <w:divBdr>
        <w:top w:val="none" w:sz="0" w:space="0" w:color="auto"/>
        <w:left w:val="none" w:sz="0" w:space="0" w:color="auto"/>
        <w:bottom w:val="none" w:sz="0" w:space="0" w:color="auto"/>
        <w:right w:val="none" w:sz="0" w:space="0" w:color="auto"/>
      </w:divBdr>
    </w:div>
    <w:div w:id="828979834">
      <w:bodyDiv w:val="1"/>
      <w:marLeft w:val="0"/>
      <w:marRight w:val="0"/>
      <w:marTop w:val="0"/>
      <w:marBottom w:val="0"/>
      <w:divBdr>
        <w:top w:val="none" w:sz="0" w:space="0" w:color="auto"/>
        <w:left w:val="none" w:sz="0" w:space="0" w:color="auto"/>
        <w:bottom w:val="none" w:sz="0" w:space="0" w:color="auto"/>
        <w:right w:val="none" w:sz="0" w:space="0" w:color="auto"/>
      </w:divBdr>
    </w:div>
    <w:div w:id="1120875407">
      <w:bodyDiv w:val="1"/>
      <w:marLeft w:val="0"/>
      <w:marRight w:val="0"/>
      <w:marTop w:val="0"/>
      <w:marBottom w:val="0"/>
      <w:divBdr>
        <w:top w:val="none" w:sz="0" w:space="0" w:color="auto"/>
        <w:left w:val="none" w:sz="0" w:space="0" w:color="auto"/>
        <w:bottom w:val="none" w:sz="0" w:space="0" w:color="auto"/>
        <w:right w:val="none" w:sz="0" w:space="0" w:color="auto"/>
      </w:divBdr>
    </w:div>
    <w:div w:id="166207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XXX@intradef.gouv.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mailto:pfc-sud-ouest@intradef.gouv.fr" TargetMode="External"/><Relationship Id="rId1" Type="http://schemas.openxmlformats.org/officeDocument/2006/relationships/hyperlink" Target="mailto:marina.lamande@intradef.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arcedo\AppData\Local\Temp\Lettre_NP.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éfense" ma:contentTypeID="0x010100CBCEF5CF0A2F4D1E9E981FDBD68CBC8B0061453AFA35AFBA4F8DFADB4446F85C42" ma:contentTypeVersion="5" ma:contentTypeDescription="Document racine de la taxonomie du portail opérationnel" ma:contentTypeScope="" ma:versionID="8d099e9f5215b8c2c17eeba8952317e2">
  <xsd:schema xmlns:xsd="http://www.w3.org/2001/XMLSchema" xmlns:xs="http://www.w3.org/2001/XMLSchema" xmlns:p="http://schemas.microsoft.com/office/2006/metadata/properties" xmlns:ns2="38d83462-3e66-4a3b-9d0c-bf4c62899b62" xmlns:ns3="e5d13194-7c23-45a9-8105-f587159accf0" targetNamespace="http://schemas.microsoft.com/office/2006/metadata/properties" ma:root="true" ma:fieldsID="5ad10344a72e44969b4605a4a072f1e4" ns2:_="" ns3:_="">
    <xsd:import namespace="38d83462-3e66-4a3b-9d0c-bf4c62899b62"/>
    <xsd:import namespace="e5d13194-7c23-45a9-8105-f587159accf0"/>
    <xsd:element name="properties">
      <xsd:complexType>
        <xsd:sequence>
          <xsd:element name="documentManagement">
            <xsd:complexType>
              <xsd:all>
                <xsd:element ref="ns2:Classification"/>
                <xsd:element ref="ns2:RelTo" minOccurs="0"/>
                <xsd:element ref="ns2:poTitus" minOccurs="0"/>
                <xsd:element ref="ns2:poThematique" minOccurs="0"/>
                <xsd:element ref="ns2:poKeywords0" minOccurs="0"/>
                <xsd:element ref="ns2:poSyntheseConformite" minOccurs="0"/>
                <xsd:element ref="ns2:poCommentairesSyntheseConformite" minOccurs="0"/>
                <xsd:element ref="ns2:poConformiteNommage" minOccurs="0"/>
                <xsd:element ref="ns2:poConformiteClassification" minOccurs="0"/>
                <xsd:element ref="ns2:TaxCatchAll" minOccurs="0"/>
                <xsd:element ref="ns2:TaxCatchAllLabel" minOccurs="0"/>
                <xsd:element ref="ns3:Classe" minOccurs="0"/>
                <xsd:element ref="ns2:SharedWithUsers" minOccurs="0"/>
                <xsd:element ref="ns2:poTypeDocument0" minOccurs="0"/>
                <xsd:element ref="ns2:poMotCleOrganisme0" minOccurs="0"/>
                <xsd:element ref="ns2:poTheatreOperations0" minOccurs="0"/>
                <xsd:element ref="ns2:poOperation" minOccurs="0"/>
                <xsd:element ref="ns2:poPays0" minOccurs="0"/>
                <xsd:element ref="ns2:poUniteServiceBureau0" minOccurs="0"/>
                <xsd:element ref="ns2:poCommentairesEParaph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83462-3e66-4a3b-9d0c-bf4c62899b62" elementFormDefault="qualified">
    <xsd:import namespace="http://schemas.microsoft.com/office/2006/documentManagement/types"/>
    <xsd:import namespace="http://schemas.microsoft.com/office/infopath/2007/PartnerControls"/>
    <xsd:element name="Classification" ma:index="2" ma:displayName="Classification" ma:default="DIFFUSION RESTREINTE" ma:description="Niveau de protection ou de classification du document." ma:internalName="Classification">
      <xsd:simpleType>
        <xsd:restriction base="dms:Choice">
          <xsd:enumeration value="NON PROTEGE"/>
          <xsd:enumeration value="DIFFUSION RESTREINTE"/>
          <xsd:enumeration value="DIFFUSION RESTREINTE - SPECIAL FRANCE"/>
        </xsd:restriction>
      </xsd:simpleType>
    </xsd:element>
    <xsd:element name="RelTo" ma:index="3" nillable="true" ma:displayName="RelTo" ma:description="Liste des nations ou coalitions autorisées à prendre connaissance du document." ma:internalName="RelTo">
      <xsd:simpleType>
        <xsd:restriction base="dms:Text"/>
      </xsd:simpleType>
    </xsd:element>
    <xsd:element name="poTitus" ma:index="4" nillable="true" ma:displayName="Titus" ma:description="Permet d'identifier si le document est marqué Titus" ma:internalName="poTitus">
      <xsd:simpleType>
        <xsd:restriction base="dms:Boolean"/>
      </xsd:simpleType>
    </xsd:element>
    <xsd:element name="poThematique" ma:index="5" nillable="true" ma:displayName="Thématique" ma:default="Défense" ma:description="Domaine principal du document." ma:internalName="poThematique">
      <xsd:simpleType>
        <xsd:restriction base="dms:Choice">
          <xsd:enumeration value="Administration"/>
          <xsd:enumeration value="Air"/>
          <xsd:enumeration value="Annuaire"/>
          <xsd:enumeration value="Briefing"/>
          <xsd:enumeration value="Capacitaire"/>
          <xsd:enumeration value="Carte"/>
          <xsd:enumeration value="Chancellerie"/>
          <xsd:enumeration value="Ciblage"/>
          <xsd:enumeration value="CMI"/>
          <xsd:enumeration value="Commandement"/>
          <xsd:enumeration value="Communication"/>
          <xsd:enumeration value="Compte-rendu E-parapheur"/>
          <xsd:enumeration value="CONDIPERS"/>
          <xsd:enumeration value="Conduite"/>
          <xsd:enumeration value="Contrôle"/>
          <xsd:enumeration value="Coopération"/>
          <xsd:enumeration value="COS"/>
          <xsd:enumeration value="CR"/>
          <xsd:enumeration value="Cyber"/>
          <xsd:enumeration value="Défense"/>
          <xsd:enumeration value="DEFSEC"/>
          <xsd:enumeration value="Doctrine"/>
          <xsd:enumeration value="Document DRAFT"/>
          <xsd:enumeration value="Document JFAC"/>
          <xsd:enumeration value="DRM"/>
          <xsd:enumeration value="Economie"/>
          <xsd:enumeration value="Effectifs"/>
          <xsd:enumeration value="Emploi"/>
          <xsd:enumeration value="Entrainement"/>
          <xsd:enumeration value="Equipement"/>
          <xsd:enumeration value="Etudes"/>
          <xsd:enumeration value="Evènement"/>
          <xsd:enumeration value="Exercice"/>
          <xsd:enumeration value="Expérimentations"/>
          <xsd:enumeration value="Fichette"/>
          <xsd:enumeration value="Fichiers internes"/>
          <xsd:enumeration value="Fil de discussion"/>
          <xsd:enumeration value="Finances"/>
          <xsd:enumeration value="Fonctionnement"/>
          <xsd:enumeration value="Fonctions OPS"/>
          <xsd:enumeration value="Fondamentaux"/>
          <xsd:enumeration value="Formation"/>
          <xsd:enumeration value="Gouvernance"/>
          <xsd:enumeration value="Histoire"/>
          <xsd:enumeration value="Image"/>
          <xsd:enumeration value="Industrie"/>
          <xsd:enumeration value="Infrastructure"/>
          <xsd:enumeration value="Innovation"/>
          <xsd:enumeration value="Inspection"/>
          <xsd:enumeration value="Juridique"/>
          <xsd:enumeration value="Jx"/>
          <xsd:enumeration value="Logistique"/>
          <xsd:enumeration value="Marine"/>
          <xsd:enumeration value="MCO"/>
          <xsd:enumeration value="Menaces"/>
          <xsd:enumeration value="Message"/>
          <xsd:enumeration value="Modèle de document"/>
          <xsd:enumeration value="Note E-parapheur"/>
          <xsd:enumeration value="Numérique"/>
          <xsd:enumeration value="OME"/>
          <xsd:enumeration value="Opération en cours"/>
          <xsd:enumeration value="Opérations"/>
          <xsd:enumeration value="OPEX"/>
          <xsd:enumeration value="Ordre ou Directive"/>
          <xsd:enumeration value="Organisation"/>
          <xsd:enumeration value="Patrimoine"/>
          <xsd:enumeration value="Performance"/>
          <xsd:enumeration value="Planification"/>
          <xsd:enumeration value="PMR"/>
          <xsd:enumeration value="Politique"/>
          <xsd:enumeration value="Presse"/>
          <xsd:enumeration value="Programmation"/>
          <xsd:enumeration value="Programmes d'armement"/>
          <xsd:enumeration value="Recrutement"/>
          <xsd:enumeration value="Relations parlementaires"/>
          <xsd:enumeration value="Relations publiques"/>
          <xsd:enumeration value="Renseignement"/>
          <xsd:enumeration value="Réserve"/>
          <xsd:enumeration value="RETEX"/>
          <xsd:enumeration value="RH"/>
          <xsd:enumeration value="RI"/>
          <xsd:enumeration value="Risques"/>
          <xsd:enumeration value="Santé"/>
          <xsd:enumeration value="Sciences"/>
          <xsd:enumeration value="Services"/>
          <xsd:enumeration value="SIC"/>
          <xsd:enumeration value="Soutien"/>
          <xsd:enumeration value="Stationnement"/>
          <xsd:enumeration value="Stratégie"/>
          <xsd:enumeration value="Synthèse"/>
          <xsd:enumeration value="Synthèse de la situation"/>
          <xsd:enumeration value="Tactique"/>
          <xsd:enumeration value="Technique"/>
          <xsd:enumeration value="Terre"/>
          <xsd:enumeration value="Théâtre national"/>
          <xsd:enumeration value="Transformation"/>
          <xsd:enumeration value="Vie courante"/>
        </xsd:restriction>
      </xsd:simpleType>
    </xsd:element>
    <xsd:element name="poKeywords0" ma:index="7" nillable="true" ma:taxonomy="true" ma:internalName="poKeywords0" ma:taxonomyFieldName="poKeywords" ma:displayName="Mot(s) clef(s) Défense" ma:fieldId="{679307a6-9626-43ea-85ca-30dce0c2e701}" ma:taxonomyMulti="true" ma:sspId="54843339-79c1-4c32-8cde-95bc3b6485f5" ma:termSetId="15a2517c-37da-4b42-967a-1ebc121da7c4" ma:anchorId="00000000-0000-0000-0000-000000000000" ma:open="false" ma:isKeyword="false">
      <xsd:complexType>
        <xsd:sequence>
          <xsd:element ref="pc:Terms" minOccurs="0" maxOccurs="1"/>
        </xsd:sequence>
      </xsd:complexType>
    </xsd:element>
    <xsd:element name="poSyntheseConformite" ma:index="8" nillable="true" ma:displayName="Synthèse conformité" ma:default="Non vérifiée" ma:description="Indique si la classification et la nommage sont conformes" ma:internalName="poSyntheseConformite">
      <xsd:simpleType>
        <xsd:restriction base="dms:Choice">
          <xsd:enumeration value="Non vérifiée"/>
          <xsd:enumeration value="Oui"/>
          <xsd:enumeration value="Non"/>
        </xsd:restriction>
      </xsd:simpleType>
    </xsd:element>
    <xsd:element name="poCommentairesSyntheseConformite" ma:index="9" nillable="true" ma:displayName="Commentaires conformité" ma:description="Détails de non conformité" ma:internalName="poCommentairesSyntheseConformite">
      <xsd:simpleType>
        <xsd:restriction base="dms:Note">
          <xsd:maxLength value="255"/>
        </xsd:restriction>
      </xsd:simpleType>
    </xsd:element>
    <xsd:element name="poConformiteNommage" ma:index="10" nillable="true" ma:displayName="Conformité nommage" ma:default="" ma:description="Indique si la nommage est conforme" ma:internalName="poConformiteNommage">
      <xsd:simpleType>
        <xsd:restriction base="dms:Choice">
          <xsd:enumeration value=""/>
          <xsd:enumeration value="Oui"/>
          <xsd:enumeration value="Non"/>
        </xsd:restriction>
      </xsd:simpleType>
    </xsd:element>
    <xsd:element name="poConformiteClassification" ma:index="11" nillable="true" ma:displayName="Conformité classification" ma:default="" ma:description="Indique si la classification est conforme" ma:internalName="poConformiteClassification">
      <xsd:simpleType>
        <xsd:restriction base="dms:Choice">
          <xsd:enumeration value=""/>
          <xsd:enumeration value="Oui"/>
          <xsd:enumeration value="Non"/>
        </xsd:restriction>
      </xsd:simpleType>
    </xsd:element>
    <xsd:element name="TaxCatchAll" ma:index="12" nillable="true" ma:displayName="Colonne Attraper tout de Taxonomie" ma:hidden="true" ma:list="{8da71539-dd14-4933-b7a7-d062f0070d4c}" ma:internalName="TaxCatchAll" ma:showField="CatchAllData"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Colonne Attraper tout de Taxonomie1" ma:hidden="true" ma:list="{8da71539-dd14-4933-b7a7-d062f0070d4c}" ma:internalName="TaxCatchAllLabel" ma:readOnly="true" ma:showField="CatchAllDataLabel"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ypeDocument0" ma:index="22" nillable="true" ma:taxonomy="true" ma:internalName="poTypeDocument0" ma:taxonomyFieldName="poTypeDocument" ma:displayName="Type de document" ma:fieldId="{dec360e6-e6b6-4790-a60e-9043e0258d19}" ma:sspId="54843339-79c1-4c32-8cde-95bc3b6485f5" ma:termSetId="33caf991-6883-427e-9123-a1fc5152a7e0" ma:anchorId="00000000-0000-0000-0000-000000000000" ma:open="false" ma:isKeyword="false">
      <xsd:complexType>
        <xsd:sequence>
          <xsd:element ref="pc:Terms" minOccurs="0" maxOccurs="1"/>
        </xsd:sequence>
      </xsd:complexType>
    </xsd:element>
    <xsd:element name="poMotCleOrganisme0" ma:index="24" nillable="true" ma:taxonomy="true" ma:internalName="poMotCleOrganisme0" ma:taxonomyFieldName="poMotCleOrganisme" ma:displayName="Mot clé organisme" ma:fieldId="{294eca4a-b82a-4ab9-af6b-ab11824d62eb}" ma:sspId="54843339-79c1-4c32-8cde-95bc3b6485f5" ma:termSetId="2093c40f-f071-464b-a83a-61687bfc4a58" ma:anchorId="00000000-0000-0000-0000-000000000000" ma:open="false" ma:isKeyword="false">
      <xsd:complexType>
        <xsd:sequence>
          <xsd:element ref="pc:Terms" minOccurs="0" maxOccurs="1"/>
        </xsd:sequence>
      </xsd:complexType>
    </xsd:element>
    <xsd:element name="poTheatreOperations0" ma:index="26" nillable="true" ma:taxonomy="true" ma:internalName="poTheatreOperations0" ma:taxonomyFieldName="poTheatreOperations" ma:displayName="Théâtre d'opérations" ma:fieldId="{ae1c8d46-b149-42c8-b41f-28c3fa15e2ba}" ma:sspId="54843339-79c1-4c32-8cde-95bc3b6485f5" ma:termSetId="eb86b75d-5d4f-4da5-8221-bf9d3cb622fe" ma:anchorId="00000000-0000-0000-0000-000000000000" ma:open="false" ma:isKeyword="false">
      <xsd:complexType>
        <xsd:sequence>
          <xsd:element ref="pc:Terms" minOccurs="0" maxOccurs="1"/>
        </xsd:sequence>
      </xsd:complexType>
    </xsd:element>
    <xsd:element name="poOperation" ma:index="28" nillable="true" ma:displayName="Opération" ma:description="" ma:internalName="poOperation">
      <xsd:simpleType>
        <xsd:union memberTypes="dms:Text">
          <xsd:simpleType>
            <xsd:restriction base="dms:Choice">
              <xsd:enumeration value="Liste à renseigner"/>
            </xsd:restriction>
          </xsd:simpleType>
        </xsd:union>
      </xsd:simpleType>
    </xsd:element>
    <xsd:element name="poPays0" ma:index="29" nillable="true" ma:taxonomy="true" ma:internalName="poPays0" ma:taxonomyFieldName="poPays" ma:displayName="Pays" ma:fieldId="{8728e5fc-9695-4028-8b98-7a0b163fa623}" ma:sspId="54843339-79c1-4c32-8cde-95bc3b6485f5" ma:termSetId="f09eb14b-c465-4ede-badf-66ce3c0aab87" ma:anchorId="00000000-0000-0000-0000-000000000000" ma:open="false" ma:isKeyword="false">
      <xsd:complexType>
        <xsd:sequence>
          <xsd:element ref="pc:Terms" minOccurs="0" maxOccurs="1"/>
        </xsd:sequence>
      </xsd:complexType>
    </xsd:element>
    <xsd:element name="poUniteServiceBureau0" ma:index="31" nillable="true" ma:taxonomy="true" ma:internalName="poUniteServiceBureau0" ma:taxonomyFieldName="poUniteServiceBureau" ma:displayName="Unité, Service, Bureau" ma:fieldId="{e05abeee-7a55-4002-bb85-8560e42dad81}" ma:sspId="54843339-79c1-4c32-8cde-95bc3b6485f5" ma:termSetId="8f121827-1c84-40f2-9cb4-c80520ab8000" ma:anchorId="00000000-0000-0000-0000-000000000000" ma:open="false" ma:isKeyword="false">
      <xsd:complexType>
        <xsd:sequence>
          <xsd:element ref="pc:Terms" minOccurs="0" maxOccurs="1"/>
        </xsd:sequence>
      </xsd:complexType>
    </xsd:element>
    <xsd:element name="poCommentairesEParapheur" ma:index="33" nillable="true" ma:displayName="Commentaires" ma:description="" ma:internalName="poCommentairesEParapheu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13194-7c23-45a9-8105-f587159accf0" elementFormDefault="qualified">
    <xsd:import namespace="http://schemas.microsoft.com/office/2006/documentManagement/types"/>
    <xsd:import namespace="http://schemas.microsoft.com/office/infopath/2007/PartnerControls"/>
    <xsd:element name="Classe" ma:index="20" nillable="true" ma:displayName="Classe" ma:format="Dropdown" ma:internalName="Classe">
      <xsd:simpleType>
        <xsd:restriction base="dms:Choice">
          <xsd:enumeration value="Directives"/>
          <xsd:enumeration value="Modèles"/>
          <xsd:enumeration value="Modèles EMA"/>
          <xsd:enumeration value="Fiches techniqu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Keywords0 xmlns="38d83462-3e66-4a3b-9d0c-bf4c62899b62">
      <Terms xmlns="http://schemas.microsoft.com/office/infopath/2007/PartnerControls"/>
    </poKeywords0>
    <poConformiteNommage xmlns="38d83462-3e66-4a3b-9d0c-bf4c62899b62">Non</poConformiteNommage>
    <Classification xmlns="38d83462-3e66-4a3b-9d0c-bf4c62899b62">NON PROTEGE</Classification>
    <poSyntheseConformite xmlns="38d83462-3e66-4a3b-9d0c-bf4c62899b62">Non</poSyntheseConformite>
    <RelTo xmlns="38d83462-3e66-4a3b-9d0c-bf4c62899b62" xsi:nil="true"/>
    <poTitus xmlns="38d83462-3e66-4a3b-9d0c-bf4c62899b62">false</poTitus>
    <poThematique xmlns="38d83462-3e66-4a3b-9d0c-bf4c62899b62">Document DRAFT</poThematique>
    <poConformiteClassification xmlns="38d83462-3e66-4a3b-9d0c-bf4c62899b62">Oui</poConformiteClassification>
    <TaxCatchAll xmlns="38d83462-3e66-4a3b-9d0c-bf4c62899b62"/>
    <poCommentairesSyntheseConformite xmlns="38d83462-3e66-4a3b-9d0c-bf4c62899b62">Nom : Champs requis manquants. Le nom du document ne respecte pas les r&amp;#232;gles de nommage associ&amp;#233;es aux documents num&amp;#233;riques d&amp;#233;finies par le minist&amp;#232;re de la d&amp;#233;fense</poCommentairesSyntheseConformite>
    <Classe xmlns="e5d13194-7c23-45a9-8105-f587159accf0">Modèles</Classe>
    <poCommentairesEParapheur xmlns="38d83462-3e66-4a3b-9d0c-bf4c62899b62" xsi:nil="true"/>
    <poTypeDocument0 xmlns="38d83462-3e66-4a3b-9d0c-bf4c62899b62">
      <Terms xmlns="http://schemas.microsoft.com/office/infopath/2007/PartnerControls"/>
    </poTypeDocument0>
    <poOperation xmlns="38d83462-3e66-4a3b-9d0c-bf4c62899b62" xsi:nil="true"/>
    <poUniteServiceBureau0 xmlns="38d83462-3e66-4a3b-9d0c-bf4c62899b62">
      <Terms xmlns="http://schemas.microsoft.com/office/infopath/2007/PartnerControls"/>
    </poUniteServiceBureau0>
    <poTheatreOperations0 xmlns="38d83462-3e66-4a3b-9d0c-bf4c62899b62">
      <Terms xmlns="http://schemas.microsoft.com/office/infopath/2007/PartnerControls"/>
    </poTheatreOperations0>
    <poPays0 xmlns="38d83462-3e66-4a3b-9d0c-bf4c62899b62">
      <Terms xmlns="http://schemas.microsoft.com/office/infopath/2007/PartnerControls"/>
    </poPays0>
    <poMotCleOrganisme0 xmlns="38d83462-3e66-4a3b-9d0c-bf4c62899b62">
      <Terms xmlns="http://schemas.microsoft.com/office/infopath/2007/PartnerControls"/>
    </poMotCleOrganisme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B3FCE-0BC2-4C86-A696-BFDB13DEA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83462-3e66-4a3b-9d0c-bf4c62899b62"/>
    <ds:schemaRef ds:uri="e5d13194-7c23-45a9-8105-f587159ac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37FE21-D859-413D-9745-1910012121AC}">
  <ds:schemaRefs>
    <ds:schemaRef ds:uri="http://schemas.microsoft.com/sharepoint/v3/contenttype/forms"/>
  </ds:schemaRefs>
</ds:datastoreItem>
</file>

<file path=customXml/itemProps3.xml><?xml version="1.0" encoding="utf-8"?>
<ds:datastoreItem xmlns:ds="http://schemas.openxmlformats.org/officeDocument/2006/customXml" ds:itemID="{D11A3144-CAFC-45D4-89F8-F949DBEA12CB}">
  <ds:schemaRefs>
    <ds:schemaRef ds:uri="http://schemas.microsoft.com/office/2006/metadata/properties"/>
    <ds:schemaRef ds:uri="http://schemas.microsoft.com/office/infopath/2007/PartnerControls"/>
    <ds:schemaRef ds:uri="38d83462-3e66-4a3b-9d0c-bf4c62899b62"/>
    <ds:schemaRef ds:uri="e5d13194-7c23-45a9-8105-f587159accf0"/>
  </ds:schemaRefs>
</ds:datastoreItem>
</file>

<file path=customXml/itemProps4.xml><?xml version="1.0" encoding="utf-8"?>
<ds:datastoreItem xmlns:ds="http://schemas.openxmlformats.org/officeDocument/2006/customXml" ds:itemID="{D5DEE0CF-499A-44C9-9CBA-FE350823D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Lettre_NP.dotx</Template>
  <TotalTime>46</TotalTime>
  <Pages>1</Pages>
  <Words>1026</Words>
  <Characters>5649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DC DIRISI SCOE DIV-OPS</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CARCEDO Ariel CLC</dc:creator>
  <cp:lastModifiedBy>LAMANDÉ Marina ADC</cp:lastModifiedBy>
  <cp:revision>16</cp:revision>
  <cp:lastPrinted>2022-09-08T14:37:00Z</cp:lastPrinted>
  <dcterms:created xsi:type="dcterms:W3CDTF">2022-09-07T07:20:00Z</dcterms:created>
  <dcterms:modified xsi:type="dcterms:W3CDTF">2025-01-29T13:40:00Z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0x010100CBCEF5CF0A2F4D1E9E981FDBD68CBC8B0061453AFA35AFBA4F8DFADB4446F85C42</vt:lpwstr>
  </property>
  <property fmtid="{D5CDD505-2E9C-101B-9397-08002B2CF9AE}" pid="3" name="poKeywords">
    <vt:lpwstr/>
  </property>
</Properties>
</file>