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FC" w:rsidRDefault="00F337FA" w:rsidP="00F337FA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  <w:r w:rsidRPr="00F337FA">
        <w:rPr>
          <w:rFonts w:ascii="Marianne" w:hAnsi="Marianne"/>
          <w:sz w:val="22"/>
        </w:rPr>
        <w:t xml:space="preserve">Annexe </w:t>
      </w:r>
      <w:r>
        <w:rPr>
          <w:rFonts w:ascii="Marianne" w:hAnsi="Marianne"/>
          <w:sz w:val="22"/>
        </w:rPr>
        <w:t>D</w:t>
      </w:r>
      <w:r w:rsidRPr="00F337FA">
        <w:rPr>
          <w:rFonts w:ascii="Marianne" w:hAnsi="Marianne"/>
          <w:sz w:val="22"/>
        </w:rPr>
        <w:t xml:space="preserve"> – Agent de sécurité </w:t>
      </w:r>
      <w:r>
        <w:rPr>
          <w:rFonts w:ascii="Marianne" w:hAnsi="Marianne"/>
          <w:sz w:val="22"/>
        </w:rPr>
        <w:t>filtrage</w:t>
      </w:r>
    </w:p>
    <w:p w:rsidR="00F337FA" w:rsidRDefault="00F337FA" w:rsidP="00F337FA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</w:p>
    <w:p w:rsidR="00F337FA" w:rsidRPr="00F337FA" w:rsidRDefault="00F337FA" w:rsidP="00F337FA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</w:p>
    <w:p w:rsidR="00F337FA" w:rsidRDefault="00F337FA" w:rsidP="00F337FA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L'agent de sécurité filtrage est un agent de sécurité dont l'action permet d'empêcher que des objets illicites soient introduits à l'intérieur d'une zone strictement définie, hors zone de sûreté aéroportuaire.</w:t>
      </w:r>
    </w:p>
    <w:p w:rsidR="00F337FA" w:rsidRPr="00F337FA" w:rsidRDefault="00F337FA" w:rsidP="00F337FA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</w:p>
    <w:p w:rsidR="00F337FA" w:rsidRDefault="00F337FA" w:rsidP="00F337FA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L'agent de sécurité filtrage assure l'analyse des informations données par les appareils de contrôle, comprenant notamment l'interprétation d'alarmes émises par ces appareils.</w:t>
      </w:r>
    </w:p>
    <w:p w:rsidR="00F337FA" w:rsidRPr="00F337FA" w:rsidRDefault="00F337FA" w:rsidP="00F337FA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</w:p>
    <w:p w:rsidR="00F337FA" w:rsidRDefault="00F337FA" w:rsidP="00F337FA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Il procède, le cas échéant, à la levée de doute suivant les procédures et consignes établies, dans le respect des libertés publiques.</w:t>
      </w:r>
    </w:p>
    <w:p w:rsidR="00F337FA" w:rsidRPr="00F337FA" w:rsidRDefault="00F337FA" w:rsidP="00F337FA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</w:p>
    <w:p w:rsidR="00F337FA" w:rsidRDefault="00F337FA" w:rsidP="00F337FA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Ses missions consistent à :</w:t>
      </w:r>
      <w:r w:rsidRPr="00F337FA">
        <w:rPr>
          <w:rFonts w:ascii="Marianne" w:eastAsia="Times New Roman" w:hAnsi="Marianne" w:cs="Times New Roman"/>
          <w:szCs w:val="24"/>
          <w:lang w:eastAsia="fr-FR"/>
        </w:rPr>
        <w:br/>
        <w:t>– interpréter les informations données par les appareils de contrôle ;</w:t>
      </w:r>
      <w:r w:rsidRPr="00F337FA">
        <w:rPr>
          <w:rFonts w:ascii="Marianne" w:eastAsia="Times New Roman" w:hAnsi="Marianne" w:cs="Times New Roman"/>
          <w:szCs w:val="24"/>
          <w:lang w:eastAsia="fr-FR"/>
        </w:rPr>
        <w:br/>
        <w:t>– réaliser le contrôle de concordance entre l'objet et son convoyeur ;</w:t>
      </w:r>
    </w:p>
    <w:p w:rsidR="00F337FA" w:rsidRDefault="00F337FA" w:rsidP="00F337FA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– effectuer ou faire effectuer la levée de doute conformément aux consignes et dans le respect des libertés publiques ;</w:t>
      </w:r>
    </w:p>
    <w:p w:rsidR="00F337FA" w:rsidRDefault="00F337FA" w:rsidP="00F337FA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– alerter les services compétents lorsque l'intervention requise dépasse ses prérogatives.</w:t>
      </w:r>
    </w:p>
    <w:p w:rsidR="00F337FA" w:rsidRPr="00F337FA" w:rsidRDefault="00F337FA" w:rsidP="00F337FA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</w:p>
    <w:p w:rsidR="00F337FA" w:rsidRDefault="00F337FA" w:rsidP="00F337FA">
      <w:pPr>
        <w:spacing w:after="0" w:line="240" w:lineRule="auto"/>
        <w:jc w:val="center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Instructions</w:t>
      </w:r>
    </w:p>
    <w:p w:rsidR="00F337FA" w:rsidRPr="00F337FA" w:rsidRDefault="00F337FA" w:rsidP="00F337FA">
      <w:pPr>
        <w:spacing w:after="0" w:line="240" w:lineRule="auto"/>
        <w:jc w:val="center"/>
        <w:rPr>
          <w:rFonts w:ascii="Marianne" w:eastAsia="Times New Roman" w:hAnsi="Marianne" w:cs="Times New Roman"/>
          <w:szCs w:val="24"/>
          <w:lang w:eastAsia="fr-FR"/>
        </w:rPr>
      </w:pPr>
    </w:p>
    <w:p w:rsidR="00F337FA" w:rsidRDefault="00F337FA" w:rsidP="00F337FA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Il a pour instructions de :</w:t>
      </w:r>
      <w:r w:rsidRPr="00F337FA">
        <w:rPr>
          <w:rFonts w:ascii="Marianne" w:eastAsia="Times New Roman" w:hAnsi="Marianne" w:cs="Times New Roman"/>
          <w:szCs w:val="24"/>
          <w:lang w:eastAsia="fr-FR"/>
        </w:rPr>
        <w:br/>
        <w:t>– faciliter l'accès et le passage aux appareils de contrôle ;</w:t>
      </w:r>
      <w:r w:rsidRPr="00F337FA">
        <w:rPr>
          <w:rFonts w:ascii="Marianne" w:eastAsia="Times New Roman" w:hAnsi="Marianne" w:cs="Times New Roman"/>
          <w:szCs w:val="24"/>
          <w:lang w:eastAsia="fr-FR"/>
        </w:rPr>
        <w:br/>
        <w:t>– préserver le confort des personnes contrôlées ;</w:t>
      </w:r>
    </w:p>
    <w:p w:rsidR="00F337FA" w:rsidRDefault="00F337FA" w:rsidP="00F337FA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– filtrer, à l'aide des moyens techniques mis à sa disposition, les objets en présence des détenteurs ;</w:t>
      </w:r>
    </w:p>
    <w:p w:rsidR="00F337FA" w:rsidRDefault="00F337FA" w:rsidP="00F337FA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– n'exécuter des consignes en provenance d'un tiers qu'avec l'approbation de sa propre hiérarchie ;</w:t>
      </w:r>
    </w:p>
    <w:p w:rsidR="00F337FA" w:rsidRPr="00F337FA" w:rsidRDefault="00F337FA" w:rsidP="00F337FA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  <w:r w:rsidRPr="00F337FA">
        <w:rPr>
          <w:rFonts w:ascii="Marianne" w:eastAsia="Times New Roman" w:hAnsi="Marianne" w:cs="Times New Roman"/>
          <w:szCs w:val="24"/>
          <w:lang w:eastAsia="fr-FR"/>
        </w:rPr>
        <w:t>– respecter les consignes spécifiques au site.</w:t>
      </w:r>
    </w:p>
    <w:p w:rsidR="006C01CA" w:rsidRPr="00F337FA" w:rsidRDefault="006C01CA" w:rsidP="00F337FA">
      <w:pPr>
        <w:spacing w:after="0"/>
        <w:rPr>
          <w:rFonts w:ascii="Marianne" w:hAnsi="Marianne"/>
          <w:sz w:val="20"/>
        </w:rPr>
      </w:pPr>
      <w:bookmarkStart w:id="0" w:name="_GoBack"/>
      <w:bookmarkEnd w:id="0"/>
    </w:p>
    <w:sectPr w:rsidR="006C01CA" w:rsidRPr="00F3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FC"/>
    <w:rsid w:val="00367CFC"/>
    <w:rsid w:val="006C01CA"/>
    <w:rsid w:val="00916233"/>
    <w:rsid w:val="00B80382"/>
    <w:rsid w:val="00F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02233"/>
  <w15:chartTrackingRefBased/>
  <w15:docId w15:val="{BDD7DF4F-7AF6-42B4-B634-E937DB0C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67CF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7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7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1144</Characters>
  <Application>Microsoft Office Word</Application>
  <DocSecurity>0</DocSecurity>
  <Lines>9</Lines>
  <Paragraphs>2</Paragraphs>
  <ScaleCrop>false</ScaleCrop>
  <Company>Ministère des Armées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LAMANDÉ Marina ADC</dc:creator>
  <cp:keywords/>
  <dc:description/>
  <cp:lastModifiedBy>LAMANDÉ Marina ADC</cp:lastModifiedBy>
  <cp:revision>2</cp:revision>
  <cp:lastPrinted>2025-01-09T14:34:00Z</cp:lastPrinted>
  <dcterms:created xsi:type="dcterms:W3CDTF">2025-01-10T07:09:00Z</dcterms:created>
  <dcterms:modified xsi:type="dcterms:W3CDTF">2025-01-10T07:09:00Z</dcterms:modified>
</cp:coreProperties>
</file>