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p w14:paraId="0B21ABE9" w14:textId="77777777" w:rsidR="004E3816" w:rsidRDefault="004E381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B719370" w14:textId="77777777" w:rsidR="00361D4B" w:rsidRDefault="00361D4B" w:rsidP="00361D4B">
      <w:pPr>
        <w:pStyle w:val="En-tte"/>
        <w:tabs>
          <w:tab w:val="clear" w:pos="4536"/>
          <w:tab w:val="clear" w:pos="9072"/>
        </w:tabs>
        <w:rPr>
          <w:rFonts w:ascii="Arial" w:hAnsi="Arial" w:cs="Arial"/>
        </w:rPr>
      </w:pPr>
    </w:p>
    <w:p w14:paraId="75D810B0" w14:textId="77777777" w:rsidR="00711E23" w:rsidRPr="00711E23" w:rsidRDefault="00711E23" w:rsidP="00711E23">
      <w:pPr>
        <w:pStyle w:val="En-tte"/>
        <w:tabs>
          <w:tab w:val="clear" w:pos="4536"/>
          <w:tab w:val="clear" w:pos="9072"/>
        </w:tabs>
        <w:rPr>
          <w:rFonts w:ascii="Marianne" w:hAnsi="Marianne" w:cs="Arial"/>
        </w:rPr>
      </w:pPr>
      <w:r w:rsidRPr="00711E23">
        <w:rPr>
          <w:rFonts w:ascii="Marianne" w:hAnsi="Marianne" w:cs="Arial"/>
        </w:rPr>
        <w:t>Refonte des sites Internet et Extranet de l’établissement Le Vinatier – Psychiatrie Universitaire Lyon Métropole</w:t>
      </w:r>
    </w:p>
    <w:p w14:paraId="1244A5F5" w14:textId="77777777" w:rsidR="004E3816" w:rsidRDefault="004E381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11E23">
        <w:rPr>
          <w:rFonts w:ascii="Marianne" w:hAnsi="Marianne"/>
        </w:rPr>
      </w:r>
      <w:r w:rsidR="00711E2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11E23">
        <w:rPr>
          <w:rFonts w:ascii="Marianne" w:hAnsi="Marianne"/>
        </w:rPr>
      </w:r>
      <w:r w:rsidR="00711E2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711E23">
              <w:rPr>
                <w:rFonts w:ascii="Marianne" w:eastAsia="MS Gothic" w:hAnsi="Marianne" w:cs="Arial"/>
              </w:rPr>
            </w:r>
            <w:r w:rsidR="00711E23">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711E23">
              <w:rPr>
                <w:rFonts w:ascii="Marianne" w:eastAsia="MS Gothic" w:hAnsi="Marianne" w:cs="Arial"/>
              </w:rPr>
            </w:r>
            <w:r w:rsidR="00711E23">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711E23">
              <w:rPr>
                <w:rFonts w:ascii="Marianne" w:eastAsia="MS Gothic" w:hAnsi="Marianne" w:cs="Arial"/>
              </w:rPr>
            </w:r>
            <w:r w:rsidR="00711E23">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711E23">
              <w:rPr>
                <w:rFonts w:ascii="Marianne" w:hAnsi="Marianne" w:cs="Arial"/>
              </w:rPr>
            </w:r>
            <w:r w:rsidR="00711E23">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711E23">
              <w:rPr>
                <w:rFonts w:ascii="Marianne" w:eastAsia="MS Gothic" w:hAnsi="Marianne" w:cs="Arial"/>
              </w:rPr>
            </w:r>
            <w:r w:rsidR="00711E23">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11E23">
        <w:rPr>
          <w:rFonts w:ascii="Marianne" w:hAnsi="Marianne"/>
        </w:rPr>
      </w:r>
      <w:r w:rsidR="00711E2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11E23">
        <w:rPr>
          <w:rFonts w:ascii="Marianne" w:hAnsi="Marianne"/>
        </w:rPr>
      </w:r>
      <w:r w:rsidR="00711E2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r>
              <w:rPr>
                <w:rFonts w:ascii="Marianne" w:hAnsi="Marianne" w:cs="Arial"/>
                <w:b/>
              </w:rPr>
              <w:t>du</w:t>
            </w:r>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7777777" w:rsidR="004E3816" w:rsidRDefault="004E3816">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DD22" w14:textId="77777777" w:rsidR="00711E23" w:rsidRDefault="00711E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6A0198CA" w:rsidR="004E3816" w:rsidRDefault="00361D4B">
          <w:pPr>
            <w:shd w:val="clear" w:color="auto" w:fill="66CCFF"/>
            <w:snapToGrid w:val="0"/>
            <w:jc w:val="center"/>
            <w:rPr>
              <w:rFonts w:ascii="Marianne" w:hAnsi="Marianne" w:cs="Arial"/>
              <w:b/>
              <w:bCs/>
            </w:rPr>
          </w:pPr>
          <w:r>
            <w:rPr>
              <w:rFonts w:ascii="Marianne" w:hAnsi="Marianne" w:cs="Arial"/>
              <w:b/>
              <w:bCs/>
            </w:rPr>
            <w:t>Accord-cadre n° 25001</w:t>
          </w:r>
          <w:r w:rsidR="00711E23">
            <w:rPr>
              <w:rFonts w:ascii="Marianne" w:hAnsi="Marianne" w:cs="Arial"/>
              <w:b/>
              <w:bCs/>
            </w:rPr>
            <w:t>6</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9B55D" w14:textId="77777777" w:rsidR="00711E23" w:rsidRDefault="00711E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07F9" w14:textId="77777777" w:rsidR="00711E23" w:rsidRDefault="00711E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95069" w14:textId="77777777" w:rsidR="00711E23" w:rsidRDefault="00711E2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E0D6A" w14:textId="77777777" w:rsidR="00711E23" w:rsidRDefault="00711E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361D4B"/>
    <w:rsid w:val="004451D7"/>
    <w:rsid w:val="004E3816"/>
    <w:rsid w:val="00711E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3473</Words>
  <Characters>19104</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22532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KERLEROUX Benjamin</cp:lastModifiedBy>
  <cp:revision>3</cp:revision>
  <cp:lastPrinted>2023-09-26T08:15:00Z</cp:lastPrinted>
  <dcterms:created xsi:type="dcterms:W3CDTF">2025-01-16T15:00:00Z</dcterms:created>
  <dcterms:modified xsi:type="dcterms:W3CDTF">2025-02-06T16:11:00Z</dcterms:modified>
</cp:coreProperties>
</file>