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6C4" w:rsidRPr="00F076C4" w:rsidRDefault="00F076C4" w:rsidP="00F076C4">
      <w:pPr>
        <w:widowControl/>
        <w:suppressLineNumbers w:val="0"/>
        <w:tabs>
          <w:tab w:val="clear" w:pos="4195"/>
          <w:tab w:val="clear" w:pos="8391"/>
        </w:tabs>
        <w:suppressAutoHyphens w:val="0"/>
        <w:autoSpaceDN/>
        <w:ind w:left="238"/>
        <w:textAlignment w:val="auto"/>
        <w:rPr>
          <w:rFonts w:ascii="Marianne" w:hAnsi="Marianne" w:cs="Mangal"/>
          <w:b/>
          <w:bCs/>
          <w:sz w:val="28"/>
          <w:szCs w:val="36"/>
        </w:rPr>
      </w:pPr>
      <w:bookmarkStart w:id="0" w:name="_Toc150425882"/>
      <w:bookmarkStart w:id="1" w:name="_Toc186182921"/>
      <w:bookmarkStart w:id="2" w:name="_GoBack"/>
      <w:bookmarkEnd w:id="2"/>
      <w:r w:rsidRPr="00F076C4">
        <w:rPr>
          <w:rFonts w:ascii="Marianne" w:hAnsi="Marianne" w:cs="Mangal"/>
          <w:b/>
          <w:bCs/>
          <w:sz w:val="28"/>
          <w:szCs w:val="36"/>
        </w:rPr>
        <w:t>Procédure N°2024-25 Eclairage et Sonorisation des compétitions et évènements de l’IFCE sur le site de Saumur</w:t>
      </w:r>
    </w:p>
    <w:p w:rsidR="00F076C4" w:rsidRPr="00F076C4" w:rsidRDefault="00F076C4" w:rsidP="00F076C4">
      <w:pPr>
        <w:widowControl/>
        <w:suppressLineNumbers w:val="0"/>
        <w:tabs>
          <w:tab w:val="clear" w:pos="4195"/>
          <w:tab w:val="clear" w:pos="8391"/>
        </w:tabs>
        <w:suppressAutoHyphens w:val="0"/>
        <w:autoSpaceDN/>
        <w:spacing w:before="240"/>
        <w:ind w:left="238"/>
        <w:textAlignment w:val="auto"/>
        <w:rPr>
          <w:rFonts w:ascii="Marianne" w:hAnsi="Marianne"/>
          <w:color w:val="000000" w:themeColor="text1"/>
          <w:sz w:val="28"/>
        </w:rPr>
      </w:pPr>
      <w:r w:rsidRPr="00F076C4">
        <w:rPr>
          <w:rFonts w:ascii="Marianne" w:hAnsi="Marianne"/>
          <w:color w:val="000000" w:themeColor="text1"/>
          <w:sz w:val="28"/>
        </w:rPr>
        <w:t>Proposition de prix</w:t>
      </w:r>
      <w:bookmarkEnd w:id="0"/>
      <w:r w:rsidRPr="00F076C4">
        <w:rPr>
          <w:rFonts w:ascii="Marianne" w:hAnsi="Marianne"/>
          <w:color w:val="000000" w:themeColor="text1"/>
          <w:sz w:val="28"/>
        </w:rPr>
        <w:t xml:space="preserve"> LOT 1</w:t>
      </w:r>
      <w:bookmarkEnd w:id="1"/>
    </w:p>
    <w:p w:rsidR="00F076C4" w:rsidRPr="008F3849" w:rsidRDefault="00F076C4" w:rsidP="00F076C4">
      <w:pPr>
        <w:pStyle w:val="Standard"/>
        <w:rPr>
          <w:rFonts w:ascii="Georgia" w:hAnsi="Georgia"/>
          <w:color w:val="000000" w:themeColor="text1"/>
          <w:sz w:val="16"/>
        </w:rPr>
      </w:pP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  <w:sz w:val="28"/>
          <w:szCs w:val="28"/>
        </w:rPr>
      </w:pPr>
      <w:r w:rsidRPr="008F3849">
        <w:rPr>
          <w:rFonts w:ascii="Marianne" w:hAnsi="Marianne"/>
          <w:b/>
          <w:color w:val="000000" w:themeColor="text1"/>
          <w:sz w:val="28"/>
          <w:szCs w:val="28"/>
        </w:rPr>
        <w:t>PRINTEMPS DES ECUYERS 18, 19 &amp; 20 avril 2025</w:t>
      </w: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</w:rPr>
      </w:pPr>
    </w:p>
    <w:tbl>
      <w:tblPr>
        <w:tblW w:w="8792" w:type="dxa"/>
        <w:tblInd w:w="4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6"/>
        <w:gridCol w:w="3926"/>
      </w:tblGrid>
      <w:tr w:rsidR="00F076C4" w:rsidRPr="008F3849" w:rsidTr="005B6D3F"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ECLAIRAGE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  <w:t xml:space="preserve">et SONORISATION </w:t>
            </w:r>
          </w:p>
        </w:tc>
      </w:tr>
      <w:tr w:rsidR="00F076C4" w:rsidRPr="008F3849" w:rsidTr="005B6D3F"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spacing w:line="360" w:lineRule="auto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Montage / démontage + maintenance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Permanence de</w:t>
            </w:r>
            <w:r w:rsidRPr="008F3849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: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1 technicien pupitreur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Poursuites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4 techniciens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Effets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1 technicien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snapToGrid w:val="0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HT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TVA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 applicable</w:t>
            </w:r>
            <w:proofErr w:type="gramEnd"/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%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TTC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</w:rPr>
      </w:pP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  <w:sz w:val="28"/>
          <w:szCs w:val="28"/>
        </w:rPr>
      </w:pPr>
      <w:r w:rsidRPr="008F3849">
        <w:rPr>
          <w:rFonts w:ascii="Marianne" w:hAnsi="Marianne"/>
          <w:b/>
          <w:color w:val="000000" w:themeColor="text1"/>
          <w:sz w:val="28"/>
          <w:szCs w:val="28"/>
        </w:rPr>
        <w:t>PRINTEMPS DES ECUYERS 20, 21 &amp; 22 mai 2025</w:t>
      </w: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</w:rPr>
      </w:pPr>
    </w:p>
    <w:tbl>
      <w:tblPr>
        <w:tblW w:w="8792" w:type="dxa"/>
        <w:tblInd w:w="4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6"/>
        <w:gridCol w:w="3926"/>
      </w:tblGrid>
      <w:tr w:rsidR="00F076C4" w:rsidRPr="008F3849" w:rsidTr="005B6D3F"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ECLAIRAGE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  <w:t xml:space="preserve">et SONORISATION </w:t>
            </w:r>
          </w:p>
        </w:tc>
      </w:tr>
      <w:tr w:rsidR="00F076C4" w:rsidRPr="008F3849" w:rsidTr="005B6D3F"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spacing w:line="360" w:lineRule="auto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Montage / démontage + maintenance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Permanence de</w:t>
            </w:r>
            <w:r w:rsidRPr="008F3849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: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1 technicien pupitreur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Poursuites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4 techniciens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Effets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1 technicien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snapToGrid w:val="0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HT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TVA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 applicable</w:t>
            </w:r>
            <w:proofErr w:type="gramEnd"/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%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TTC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rPr>
          <w:rFonts w:ascii="Marianne" w:hAnsi="Marianne"/>
          <w:b/>
          <w:color w:val="000000" w:themeColor="text1"/>
        </w:rPr>
      </w:pP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  <w:sz w:val="28"/>
          <w:szCs w:val="28"/>
        </w:rPr>
      </w:pPr>
      <w:r w:rsidRPr="008F3849">
        <w:rPr>
          <w:rFonts w:ascii="Marianne" w:hAnsi="Marianne"/>
          <w:b/>
          <w:color w:val="000000" w:themeColor="text1"/>
          <w:sz w:val="28"/>
          <w:szCs w:val="28"/>
        </w:rPr>
        <w:t>Nouveau GALA 19, 20 &amp; 21 septembre 2025</w:t>
      </w: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  <w:sz w:val="28"/>
          <w:szCs w:val="28"/>
        </w:rPr>
      </w:pPr>
    </w:p>
    <w:tbl>
      <w:tblPr>
        <w:tblW w:w="8792" w:type="dxa"/>
        <w:tblInd w:w="4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6"/>
        <w:gridCol w:w="3926"/>
      </w:tblGrid>
      <w:tr w:rsidR="00F076C4" w:rsidRPr="008F3849" w:rsidTr="005B6D3F"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ECLAIRAGE et SONORISATION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</w:p>
        </w:tc>
      </w:tr>
      <w:tr w:rsidR="00F076C4" w:rsidRPr="008F3849" w:rsidTr="005B6D3F"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Montage / démontage + maintenance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Permanence de</w:t>
            </w:r>
            <w:r w:rsidRPr="008F3849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: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1 technicien pupitreur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Poursuites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4 techniciens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Effets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1 technicien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snapToGrid w:val="0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HT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TVA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 applicable</w:t>
            </w:r>
            <w:proofErr w:type="gramEnd"/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%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TTC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rPr>
          <w:rFonts w:ascii="Marianne" w:hAnsi="Marianne"/>
          <w:b/>
          <w:color w:val="000000" w:themeColor="text1"/>
          <w:sz w:val="28"/>
          <w:szCs w:val="28"/>
        </w:rPr>
      </w:pP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  <w:sz w:val="28"/>
          <w:szCs w:val="28"/>
        </w:rPr>
      </w:pPr>
      <w:r w:rsidRPr="008F3849">
        <w:rPr>
          <w:rFonts w:ascii="Marianne" w:hAnsi="Marianne"/>
          <w:b/>
          <w:color w:val="000000" w:themeColor="text1"/>
          <w:sz w:val="28"/>
          <w:szCs w:val="28"/>
        </w:rPr>
        <w:t>Nouveau GALA 17, 18 &amp; 19 octobre 2025</w:t>
      </w: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center"/>
        <w:rPr>
          <w:rFonts w:ascii="Marianne" w:hAnsi="Marianne"/>
          <w:b/>
          <w:color w:val="000000" w:themeColor="text1"/>
          <w:sz w:val="28"/>
          <w:szCs w:val="28"/>
        </w:rPr>
      </w:pPr>
    </w:p>
    <w:tbl>
      <w:tblPr>
        <w:tblW w:w="8792" w:type="dxa"/>
        <w:tblInd w:w="4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6"/>
        <w:gridCol w:w="3926"/>
      </w:tblGrid>
      <w:tr w:rsidR="00F076C4" w:rsidRPr="008F3849" w:rsidTr="005B6D3F"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ECLAIRAGE et SONORISATION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</w:p>
        </w:tc>
      </w:tr>
      <w:tr w:rsidR="00F076C4" w:rsidRPr="008F3849" w:rsidTr="005B6D3F"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Montage / démontage + maintenance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Permanence de</w:t>
            </w:r>
            <w:r w:rsidRPr="008F3849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i/>
                <w:iCs/>
                <w:color w:val="000000" w:themeColor="text1"/>
                <w:sz w:val="22"/>
                <w:szCs w:val="22"/>
              </w:rPr>
              <w:t>: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1 technicien pupitreur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Poursuites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4 techniciens</w:t>
            </w:r>
          </w:p>
          <w:p w:rsidR="00F076C4" w:rsidRPr="008F3849" w:rsidRDefault="00F076C4" w:rsidP="005B6D3F">
            <w:pPr>
              <w:pStyle w:val="Standard"/>
              <w:jc w:val="center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Effets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1 technicien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6C4" w:rsidRPr="008F3849" w:rsidRDefault="00F076C4" w:rsidP="005B6D3F">
            <w:pPr>
              <w:pStyle w:val="Standard"/>
              <w:snapToGrid w:val="0"/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</w:pP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HT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TVA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 applicable</w:t>
            </w:r>
            <w:proofErr w:type="gramEnd"/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: %</w:t>
            </w:r>
          </w:p>
          <w:p w:rsidR="00F076C4" w:rsidRPr="008F3849" w:rsidRDefault="00F076C4" w:rsidP="005B6D3F">
            <w:pPr>
              <w:pStyle w:val="Standard"/>
              <w:rPr>
                <w:color w:val="000000" w:themeColor="text1"/>
                <w:sz w:val="22"/>
                <w:szCs w:val="22"/>
              </w:rPr>
            </w:pP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>TTC</w:t>
            </w:r>
            <w:r w:rsidRPr="008F3849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 </w:t>
            </w:r>
            <w:r w:rsidRPr="008F3849">
              <w:rPr>
                <w:rFonts w:ascii="Marianne" w:hAnsi="Marianne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F3849">
              <w:rPr>
                <w:rFonts w:ascii="Marianne" w:hAnsi="Marianne" w:cs="Marianne"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rPr>
          <w:rFonts w:ascii="Marianne" w:hAnsi="Marianne"/>
          <w:b/>
          <w:color w:val="000000" w:themeColor="text1"/>
          <w:sz w:val="28"/>
          <w:szCs w:val="28"/>
        </w:rPr>
      </w:pP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left"/>
        <w:rPr>
          <w:rFonts w:ascii="Marianne" w:hAnsi="Marianne"/>
          <w:color w:val="000000" w:themeColor="text1"/>
          <w:szCs w:val="22"/>
        </w:rPr>
      </w:pPr>
      <w:r w:rsidRPr="008F3849">
        <w:rPr>
          <w:rFonts w:ascii="Marianne" w:hAnsi="Marianne"/>
          <w:color w:val="000000" w:themeColor="text1"/>
          <w:szCs w:val="22"/>
        </w:rPr>
        <w:t>A………………………………………………………</w:t>
      </w:r>
      <w:proofErr w:type="gramStart"/>
      <w:r w:rsidRPr="008F3849">
        <w:rPr>
          <w:rFonts w:ascii="Marianne" w:hAnsi="Marianne"/>
          <w:color w:val="000000" w:themeColor="text1"/>
          <w:szCs w:val="22"/>
        </w:rPr>
        <w:t>…….</w:t>
      </w:r>
      <w:proofErr w:type="gramEnd"/>
      <w:r w:rsidRPr="008F3849">
        <w:rPr>
          <w:rFonts w:ascii="Marianne" w:hAnsi="Marianne"/>
          <w:color w:val="000000" w:themeColor="text1"/>
          <w:szCs w:val="22"/>
        </w:rPr>
        <w:t>, le…………………………………………….</w:t>
      </w: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left"/>
        <w:rPr>
          <w:rFonts w:ascii="Marianne" w:hAnsi="Marianne"/>
          <w:color w:val="000000" w:themeColor="text1"/>
          <w:szCs w:val="22"/>
        </w:rPr>
      </w:pPr>
    </w:p>
    <w:p w:rsidR="00F076C4" w:rsidRPr="008F3849" w:rsidRDefault="00F076C4" w:rsidP="00F076C4">
      <w:pPr>
        <w:suppressLineNumbers w:val="0"/>
        <w:tabs>
          <w:tab w:val="clear" w:pos="4195"/>
          <w:tab w:val="clear" w:pos="8391"/>
        </w:tabs>
        <w:jc w:val="left"/>
        <w:rPr>
          <w:rFonts w:ascii="Marianne" w:hAnsi="Marianne"/>
          <w:color w:val="000000" w:themeColor="text1"/>
          <w:sz w:val="20"/>
          <w:szCs w:val="20"/>
        </w:rPr>
      </w:pPr>
      <w:r>
        <w:rPr>
          <w:rFonts w:ascii="Marianne" w:hAnsi="Marianne"/>
          <w:color w:val="000000" w:themeColor="text1"/>
          <w:sz w:val="20"/>
          <w:szCs w:val="20"/>
        </w:rPr>
        <w:t>Désignation du candidat</w:t>
      </w:r>
      <w:r>
        <w:rPr>
          <w:rFonts w:ascii="Marianne" w:hAnsi="Marianne"/>
          <w:color w:val="000000" w:themeColor="text1"/>
          <w:sz w:val="20"/>
          <w:szCs w:val="20"/>
        </w:rPr>
        <w:tab/>
      </w:r>
      <w:r>
        <w:rPr>
          <w:rFonts w:ascii="Marianne" w:hAnsi="Marianne"/>
          <w:color w:val="000000" w:themeColor="text1"/>
          <w:sz w:val="20"/>
          <w:szCs w:val="20"/>
        </w:rPr>
        <w:tab/>
      </w:r>
      <w:r>
        <w:rPr>
          <w:rFonts w:ascii="Marianne" w:hAnsi="Marianne"/>
          <w:color w:val="000000" w:themeColor="text1"/>
          <w:sz w:val="20"/>
          <w:szCs w:val="20"/>
        </w:rPr>
        <w:tab/>
      </w:r>
      <w:r>
        <w:rPr>
          <w:rFonts w:ascii="Marianne" w:hAnsi="Marianne"/>
          <w:color w:val="000000" w:themeColor="text1"/>
          <w:sz w:val="20"/>
          <w:szCs w:val="20"/>
        </w:rPr>
        <w:tab/>
      </w:r>
      <w:r w:rsidRPr="008F3849">
        <w:rPr>
          <w:rFonts w:ascii="Marianne" w:hAnsi="Marianne"/>
          <w:color w:val="000000" w:themeColor="text1"/>
          <w:sz w:val="20"/>
          <w:szCs w:val="20"/>
        </w:rPr>
        <w:t>Nom, Prénom et qualité du signataire</w:t>
      </w:r>
    </w:p>
    <w:p w:rsidR="00F076C4" w:rsidRPr="00694938" w:rsidRDefault="00F076C4" w:rsidP="00F076C4">
      <w:pPr>
        <w:pStyle w:val="Corpsdetexte3"/>
        <w:rPr>
          <w:rFonts w:ascii="Marianne" w:hAnsi="Marianne"/>
          <w:sz w:val="20"/>
        </w:rPr>
      </w:pPr>
      <w:r w:rsidRPr="008F3849">
        <w:rPr>
          <w:rFonts w:ascii="Marianne" w:hAnsi="Marianne"/>
          <w:color w:val="000000" w:themeColor="text1"/>
          <w:sz w:val="18"/>
          <w:szCs w:val="18"/>
        </w:rPr>
        <w:t>(</w:t>
      </w:r>
      <w:proofErr w:type="gramStart"/>
      <w:r w:rsidRPr="008F3849">
        <w:rPr>
          <w:rFonts w:ascii="Marianne" w:hAnsi="Marianne"/>
          <w:color w:val="000000" w:themeColor="text1"/>
          <w:sz w:val="18"/>
          <w:szCs w:val="18"/>
        </w:rPr>
        <w:t>raison</w:t>
      </w:r>
      <w:proofErr w:type="gramEnd"/>
      <w:r w:rsidRPr="008F3849">
        <w:rPr>
          <w:rFonts w:ascii="Marianne" w:hAnsi="Marianne"/>
          <w:color w:val="000000" w:themeColor="text1"/>
          <w:sz w:val="18"/>
          <w:szCs w:val="18"/>
        </w:rPr>
        <w:t xml:space="preserve"> sociale, SIRET,NAF, adresse</w:t>
      </w:r>
    </w:p>
    <w:p w:rsidR="00F076C4" w:rsidRDefault="00F076C4" w:rsidP="00F076C4">
      <w:pPr>
        <w:pStyle w:val="WW-Standard"/>
        <w:tabs>
          <w:tab w:val="left" w:pos="2268"/>
          <w:tab w:val="left" w:pos="2551"/>
          <w:tab w:val="left" w:pos="3260"/>
          <w:tab w:val="left" w:pos="3969"/>
          <w:tab w:val="left" w:pos="4677"/>
          <w:tab w:val="left" w:pos="5386"/>
          <w:tab w:val="left" w:pos="6095"/>
          <w:tab w:val="left" w:pos="6803"/>
          <w:tab w:val="left" w:pos="7512"/>
          <w:tab w:val="left" w:pos="8221"/>
          <w:tab w:val="left" w:pos="8929"/>
          <w:tab w:val="left" w:pos="9638"/>
          <w:tab w:val="left" w:pos="10347"/>
          <w:tab w:val="left" w:pos="11055"/>
          <w:tab w:val="left" w:pos="11764"/>
        </w:tabs>
        <w:ind w:left="1134" w:hanging="141"/>
        <w:jc w:val="center"/>
        <w:rPr>
          <w:rFonts w:ascii="Marianne" w:hAnsi="Marianne" w:cs="Verdana"/>
          <w:color w:val="000000" w:themeColor="text1"/>
          <w:sz w:val="32"/>
          <w:szCs w:val="32"/>
        </w:rPr>
      </w:pPr>
    </w:p>
    <w:p w:rsidR="00B95C38" w:rsidRPr="00F076C4" w:rsidRDefault="00B95C38" w:rsidP="00F076C4">
      <w:pPr>
        <w:suppressLineNumbers w:val="0"/>
        <w:tabs>
          <w:tab w:val="clear" w:pos="4195"/>
          <w:tab w:val="clear" w:pos="8391"/>
        </w:tabs>
        <w:jc w:val="left"/>
        <w:rPr>
          <w:rFonts w:ascii="Marianne" w:eastAsia="Courier New" w:hAnsi="Marianne" w:cs="Verdana"/>
          <w:color w:val="000000" w:themeColor="text1"/>
          <w:sz w:val="32"/>
          <w:szCs w:val="32"/>
          <w:lang w:bidi="ar-SA"/>
        </w:rPr>
      </w:pPr>
    </w:p>
    <w:sectPr w:rsidR="00B95C38" w:rsidRPr="00F07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5EE"/>
    <w:multiLevelType w:val="hybridMultilevel"/>
    <w:tmpl w:val="694ABCAC"/>
    <w:lvl w:ilvl="0" w:tplc="7C207B1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B780B"/>
    <w:multiLevelType w:val="hybridMultilevel"/>
    <w:tmpl w:val="03E265F0"/>
    <w:name w:val="WW8Num22"/>
    <w:lvl w:ilvl="0" w:tplc="48FEA89C">
      <w:start w:val="1"/>
      <w:numFmt w:val="decimal"/>
      <w:pStyle w:val="Titre2"/>
      <w:lvlText w:val="%1.1"/>
      <w:lvlJc w:val="left"/>
      <w:pPr>
        <w:ind w:left="720" w:hanging="360"/>
      </w:pPr>
      <w:rPr>
        <w:rFonts w:ascii="Arial Narrow" w:hAnsi="Arial Narrow" w:cs="Arial Narrow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C4"/>
    <w:rsid w:val="000F4C2F"/>
    <w:rsid w:val="00B95C38"/>
    <w:rsid w:val="00E601E7"/>
    <w:rsid w:val="00F0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6935C-066F-4B63-9021-FA11023DC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6C4"/>
    <w:pPr>
      <w:widowControl w:val="0"/>
      <w:suppressLineNumbers/>
      <w:tabs>
        <w:tab w:val="center" w:pos="4195"/>
        <w:tab w:val="right" w:pos="8391"/>
      </w:tabs>
      <w:suppressAutoHyphens/>
      <w:autoSpaceDN w:val="0"/>
      <w:spacing w:after="0" w:line="240" w:lineRule="auto"/>
      <w:jc w:val="both"/>
      <w:textAlignment w:val="baseline"/>
    </w:pPr>
    <w:rPr>
      <w:rFonts w:ascii="Georgia" w:eastAsia="SimSun" w:hAnsi="Georgia" w:cs="Lucida Sans"/>
      <w:kern w:val="3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E601E7"/>
    <w:pPr>
      <w:keepNext/>
      <w:numPr>
        <w:numId w:val="1"/>
      </w:numPr>
      <w:spacing w:before="60" w:after="60"/>
      <w:outlineLvl w:val="0"/>
    </w:pPr>
    <w:rPr>
      <w:rFonts w:ascii="Marianne" w:eastAsia="Times New Roman" w:hAnsi="Marianne" w:cs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E601E7"/>
    <w:pPr>
      <w:keepNext/>
      <w:numPr>
        <w:numId w:val="2"/>
      </w:numPr>
      <w:outlineLvl w:val="1"/>
    </w:pPr>
    <w:rPr>
      <w:rFonts w:ascii="Marianne" w:eastAsia="Times New Roman" w:hAnsi="Marianne" w:cs="Arial"/>
      <w:b/>
      <w:cap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01E7"/>
    <w:rPr>
      <w:rFonts w:ascii="Marianne" w:eastAsia="Times New Roman" w:hAnsi="Marianne" w:cs="Arial"/>
      <w:b/>
      <w:sz w:val="28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601E7"/>
    <w:rPr>
      <w:rFonts w:ascii="Marianne" w:eastAsia="Times New Roman" w:hAnsi="Marianne" w:cs="Arial"/>
      <w:b/>
      <w:caps/>
      <w:sz w:val="24"/>
      <w:szCs w:val="24"/>
      <w:lang w:eastAsia="zh-CN"/>
    </w:rPr>
  </w:style>
  <w:style w:type="paragraph" w:customStyle="1" w:styleId="Standard">
    <w:name w:val="Standard"/>
    <w:link w:val="StandardCar"/>
    <w:rsid w:val="00F076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Corpsdetexte3">
    <w:name w:val="Body Text 3"/>
    <w:basedOn w:val="Standard"/>
    <w:link w:val="Corpsdetexte3Car"/>
    <w:rsid w:val="00F076C4"/>
    <w:pPr>
      <w:jc w:val="both"/>
    </w:pPr>
    <w:rPr>
      <w:sz w:val="22"/>
    </w:rPr>
  </w:style>
  <w:style w:type="character" w:customStyle="1" w:styleId="Corpsdetexte3Car">
    <w:name w:val="Corps de texte 3 Car"/>
    <w:basedOn w:val="Policepardfaut"/>
    <w:link w:val="Corpsdetexte3"/>
    <w:rsid w:val="00F076C4"/>
    <w:rPr>
      <w:rFonts w:ascii="Times New Roman" w:eastAsia="SimSun" w:hAnsi="Times New Roman" w:cs="Lucida Sans"/>
      <w:kern w:val="3"/>
      <w:szCs w:val="24"/>
      <w:lang w:eastAsia="zh-CN" w:bidi="hi-IN"/>
    </w:rPr>
  </w:style>
  <w:style w:type="character" w:customStyle="1" w:styleId="StandardCar">
    <w:name w:val="Standard Car"/>
    <w:basedOn w:val="Policepardfaut"/>
    <w:link w:val="Standard"/>
    <w:rsid w:val="00F076C4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WW-Standard">
    <w:name w:val="WW-Standard"/>
    <w:rsid w:val="00F076C4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Courier New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Dugue</dc:creator>
  <cp:keywords/>
  <dc:description/>
  <cp:lastModifiedBy>Nathalie Dubois</cp:lastModifiedBy>
  <cp:revision>2</cp:revision>
  <dcterms:created xsi:type="dcterms:W3CDTF">2024-12-30T12:50:00Z</dcterms:created>
  <dcterms:modified xsi:type="dcterms:W3CDTF">2024-12-30T12:50:00Z</dcterms:modified>
</cp:coreProperties>
</file>