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DF5EC" w14:textId="77777777" w:rsidR="000B15E3" w:rsidRPr="00DA1D52" w:rsidRDefault="000B15E3" w:rsidP="000B15E3">
      <w:pPr>
        <w:ind w:right="-453"/>
        <w:jc w:val="both"/>
        <w:rPr>
          <w:rFonts w:ascii="Arial" w:hAnsi="Arial" w:cs="Arial"/>
          <w:b/>
          <w:sz w:val="20"/>
          <w:szCs w:val="22"/>
        </w:rPr>
      </w:pPr>
    </w:p>
    <w:p w14:paraId="7AA04515" w14:textId="77777777" w:rsidR="000B15E3" w:rsidRPr="00DA1D52" w:rsidRDefault="000B15E3" w:rsidP="000B15E3">
      <w:pPr>
        <w:ind w:left="992" w:right="-453"/>
        <w:jc w:val="center"/>
        <w:rPr>
          <w:rFonts w:ascii="Arial" w:hAnsi="Arial" w:cs="Arial"/>
          <w:b/>
          <w:sz w:val="20"/>
          <w:szCs w:val="22"/>
        </w:rPr>
      </w:pPr>
    </w:p>
    <w:p w14:paraId="71873B79" w14:textId="77777777" w:rsidR="000B15E3" w:rsidRPr="00DA1D52" w:rsidRDefault="000B15E3" w:rsidP="000B15E3">
      <w:pPr>
        <w:spacing w:line="276" w:lineRule="auto"/>
        <w:jc w:val="both"/>
        <w:rPr>
          <w:rFonts w:cs="Arial"/>
          <w:sz w:val="20"/>
          <w:szCs w:val="20"/>
        </w:rPr>
      </w:pPr>
      <w:bookmarkStart w:id="0" w:name="_Hlk186205371"/>
      <w:r w:rsidRPr="00DA1D52">
        <w:rPr>
          <w:rFonts w:ascii="Arial" w:hAnsi="Arial" w:cs="Arial"/>
          <w:noProof/>
          <w:sz w:val="20"/>
          <w:szCs w:val="20"/>
        </w:rPr>
        <w:drawing>
          <wp:inline distT="0" distB="0" distL="0" distR="0" wp14:anchorId="50AA40EF" wp14:editId="2E89FB39">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6C01931B" w14:textId="77777777" w:rsidR="000B15E3" w:rsidRPr="00DA1D52" w:rsidRDefault="000B15E3" w:rsidP="000B15E3">
      <w:pPr>
        <w:spacing w:line="276" w:lineRule="auto"/>
        <w:jc w:val="both"/>
        <w:rPr>
          <w:rFonts w:ascii="Arial" w:hAnsi="Arial" w:cs="Arial"/>
          <w:sz w:val="20"/>
          <w:szCs w:val="20"/>
        </w:rPr>
      </w:pPr>
    </w:p>
    <w:p w14:paraId="13756048" w14:textId="77777777" w:rsidR="000B15E3" w:rsidRPr="00DA1D52" w:rsidRDefault="000B15E3" w:rsidP="000B15E3">
      <w:pPr>
        <w:spacing w:line="276" w:lineRule="auto"/>
        <w:jc w:val="both"/>
        <w:rPr>
          <w:rFonts w:ascii="Arial" w:hAnsi="Arial" w:cs="Arial"/>
          <w:sz w:val="20"/>
          <w:szCs w:val="20"/>
        </w:rPr>
      </w:pPr>
      <w:r w:rsidRPr="00DA1D52">
        <w:rPr>
          <w:rFonts w:ascii="Arial" w:hAnsi="Arial" w:cs="Arial"/>
          <w:sz w:val="20"/>
          <w:szCs w:val="20"/>
        </w:rPr>
        <w:t xml:space="preserve">Numéro de marché :  </w:t>
      </w:r>
      <w:r w:rsidRPr="00DA1D52">
        <w:rPr>
          <w:rFonts w:ascii="Arial" w:hAnsi="Arial" w:cs="Arial"/>
          <w:bCs/>
          <w:sz w:val="20"/>
          <w:szCs w:val="20"/>
        </w:rPr>
        <w:t>24-190-237</w:t>
      </w:r>
    </w:p>
    <w:p w14:paraId="18FB6C2C" w14:textId="77777777" w:rsidR="000B15E3" w:rsidRPr="00DA1D52" w:rsidRDefault="000B15E3" w:rsidP="000B15E3">
      <w:pPr>
        <w:spacing w:line="276" w:lineRule="auto"/>
        <w:jc w:val="both"/>
        <w:rPr>
          <w:rFonts w:ascii="Arial" w:hAnsi="Arial" w:cs="Arial"/>
          <w:sz w:val="20"/>
          <w:szCs w:val="20"/>
        </w:rPr>
      </w:pPr>
    </w:p>
    <w:p w14:paraId="00718870" w14:textId="77777777" w:rsidR="000B15E3" w:rsidRPr="00DA1D52" w:rsidRDefault="000B15E3" w:rsidP="000B15E3">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B15E3" w:rsidRPr="00DA1D52" w14:paraId="7D009ABC" w14:textId="77777777" w:rsidTr="00051E99">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E8BE9DC" w14:textId="77777777" w:rsidR="000B15E3" w:rsidRPr="00DA1D52" w:rsidRDefault="000B15E3" w:rsidP="00051E99">
            <w:pPr>
              <w:spacing w:line="276" w:lineRule="auto"/>
              <w:jc w:val="center"/>
              <w:rPr>
                <w:rFonts w:ascii="Arial" w:hAnsi="Arial" w:cs="Arial"/>
                <w:sz w:val="20"/>
                <w:szCs w:val="20"/>
              </w:rPr>
            </w:pPr>
          </w:p>
          <w:p w14:paraId="78976719" w14:textId="77777777" w:rsidR="000B15E3" w:rsidRPr="00DA1D52" w:rsidRDefault="000B15E3" w:rsidP="00051E99">
            <w:pPr>
              <w:spacing w:line="276" w:lineRule="auto"/>
              <w:jc w:val="center"/>
              <w:rPr>
                <w:rFonts w:ascii="Arial" w:hAnsi="Arial" w:cs="Arial"/>
                <w:sz w:val="20"/>
                <w:szCs w:val="20"/>
              </w:rPr>
            </w:pPr>
          </w:p>
          <w:p w14:paraId="635B2F0A" w14:textId="77777777" w:rsidR="000B15E3" w:rsidRPr="00DA1D52" w:rsidRDefault="000B15E3" w:rsidP="00051E99">
            <w:pPr>
              <w:spacing w:line="276" w:lineRule="auto"/>
              <w:jc w:val="center"/>
              <w:rPr>
                <w:rFonts w:ascii="Arial" w:hAnsi="Arial" w:cs="Arial"/>
                <w:b/>
                <w:bCs/>
                <w:sz w:val="20"/>
                <w:szCs w:val="20"/>
              </w:rPr>
            </w:pPr>
            <w:r w:rsidRPr="00DA1D52">
              <w:rPr>
                <w:rFonts w:ascii="Arial" w:hAnsi="Arial" w:cs="Arial"/>
                <w:b/>
                <w:bCs/>
                <w:sz w:val="20"/>
                <w:szCs w:val="20"/>
              </w:rPr>
              <w:t>PLACE FORTE DE MONT-DAUPHIN</w:t>
            </w:r>
          </w:p>
          <w:p w14:paraId="3C288C18" w14:textId="77777777" w:rsidR="000B15E3" w:rsidRPr="00DA1D52" w:rsidRDefault="000B15E3" w:rsidP="00051E99">
            <w:pPr>
              <w:spacing w:line="276" w:lineRule="auto"/>
              <w:jc w:val="center"/>
              <w:rPr>
                <w:rFonts w:ascii="Arial" w:hAnsi="Arial" w:cs="Arial"/>
                <w:sz w:val="20"/>
                <w:szCs w:val="20"/>
              </w:rPr>
            </w:pPr>
          </w:p>
          <w:p w14:paraId="7A93390D" w14:textId="77777777" w:rsidR="000B15E3" w:rsidRPr="00DA1D52" w:rsidRDefault="000B15E3" w:rsidP="00051E99">
            <w:pPr>
              <w:spacing w:line="276" w:lineRule="auto"/>
              <w:jc w:val="center"/>
              <w:rPr>
                <w:rFonts w:ascii="Arial" w:hAnsi="Arial" w:cs="Arial"/>
                <w:sz w:val="20"/>
                <w:szCs w:val="20"/>
              </w:rPr>
            </w:pPr>
          </w:p>
        </w:tc>
      </w:tr>
    </w:tbl>
    <w:p w14:paraId="1B3D179C" w14:textId="77777777" w:rsidR="000B15E3" w:rsidRPr="00DA1D52" w:rsidRDefault="000B15E3" w:rsidP="000B15E3">
      <w:pPr>
        <w:spacing w:line="276" w:lineRule="auto"/>
        <w:jc w:val="center"/>
        <w:rPr>
          <w:rFonts w:ascii="Arial" w:hAnsi="Arial" w:cs="Arial"/>
          <w:sz w:val="20"/>
          <w:szCs w:val="20"/>
        </w:rPr>
      </w:pPr>
    </w:p>
    <w:p w14:paraId="11BF7226" w14:textId="77777777" w:rsidR="000B15E3" w:rsidRPr="00DA1D52" w:rsidRDefault="000B15E3" w:rsidP="000B15E3">
      <w:pPr>
        <w:spacing w:line="276" w:lineRule="auto"/>
        <w:jc w:val="both"/>
        <w:rPr>
          <w:rFonts w:ascii="Arial" w:hAnsi="Arial" w:cs="Arial"/>
          <w:sz w:val="20"/>
          <w:szCs w:val="20"/>
        </w:rPr>
      </w:pPr>
    </w:p>
    <w:p w14:paraId="788AD14D" w14:textId="77777777" w:rsidR="000B15E3" w:rsidRPr="00DA1D52" w:rsidRDefault="000B15E3" w:rsidP="000B15E3">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B15E3" w:rsidRPr="00DA1D52" w14:paraId="514AACD5" w14:textId="77777777" w:rsidTr="00051E99">
        <w:trPr>
          <w:jc w:val="center"/>
        </w:trPr>
        <w:tc>
          <w:tcPr>
            <w:tcW w:w="9348" w:type="dxa"/>
            <w:tcBorders>
              <w:top w:val="single" w:sz="6" w:space="0" w:color="auto"/>
              <w:left w:val="single" w:sz="6" w:space="0" w:color="auto"/>
              <w:bottom w:val="single" w:sz="6" w:space="0" w:color="auto"/>
              <w:right w:val="single" w:sz="6" w:space="0" w:color="auto"/>
            </w:tcBorders>
          </w:tcPr>
          <w:p w14:paraId="008C6B57" w14:textId="77777777" w:rsidR="000B15E3" w:rsidRPr="00DA1D52" w:rsidRDefault="000B15E3" w:rsidP="00051E99">
            <w:pPr>
              <w:spacing w:line="276" w:lineRule="auto"/>
              <w:jc w:val="center"/>
              <w:rPr>
                <w:rFonts w:ascii="Arial" w:hAnsi="Arial" w:cs="Arial"/>
                <w:sz w:val="20"/>
                <w:szCs w:val="20"/>
              </w:rPr>
            </w:pPr>
          </w:p>
          <w:p w14:paraId="576FD453" w14:textId="60F0EF5F" w:rsidR="00A23D7A" w:rsidRPr="0065670D" w:rsidRDefault="00A23D7A" w:rsidP="00A23D7A">
            <w:pPr>
              <w:spacing w:line="276" w:lineRule="auto"/>
              <w:jc w:val="center"/>
              <w:rPr>
                <w:rFonts w:ascii="Arial" w:hAnsi="Arial" w:cs="Arial"/>
                <w:sz w:val="20"/>
                <w:szCs w:val="20"/>
              </w:rPr>
            </w:pPr>
            <w:r>
              <w:rPr>
                <w:rFonts w:ascii="Arial" w:hAnsi="Arial" w:cs="Arial"/>
                <w:sz w:val="20"/>
                <w:szCs w:val="20"/>
              </w:rPr>
              <w:t>A</w:t>
            </w:r>
            <w:r w:rsidRPr="005F46D8">
              <w:rPr>
                <w:rFonts w:ascii="Arial" w:hAnsi="Arial" w:cs="Arial"/>
                <w:sz w:val="20"/>
                <w:szCs w:val="20"/>
              </w:rPr>
              <w:t xml:space="preserve">ccord-cadre à bons de commande de travaux </w:t>
            </w:r>
            <w:r>
              <w:rPr>
                <w:rFonts w:ascii="Arial" w:hAnsi="Arial" w:cs="Arial"/>
                <w:sz w:val="20"/>
                <w:szCs w:val="20"/>
              </w:rPr>
              <w:t xml:space="preserve">de </w:t>
            </w:r>
            <w:r w:rsidRPr="009C4517">
              <w:rPr>
                <w:rFonts w:ascii="Arial" w:hAnsi="Arial" w:cs="Arial"/>
                <w:sz w:val="20"/>
                <w:szCs w:val="20"/>
              </w:rPr>
              <w:t xml:space="preserve">maçonnerie </w:t>
            </w:r>
            <w:r>
              <w:rPr>
                <w:rFonts w:ascii="Arial" w:hAnsi="Arial" w:cs="Arial"/>
                <w:sz w:val="20"/>
                <w:szCs w:val="20"/>
              </w:rPr>
              <w:t>(</w:t>
            </w:r>
            <w:r w:rsidRPr="009C4517">
              <w:rPr>
                <w:rFonts w:ascii="Arial" w:hAnsi="Arial" w:cs="Arial"/>
                <w:sz w:val="20"/>
                <w:szCs w:val="20"/>
              </w:rPr>
              <w:t xml:space="preserve">dont maçonnerie </w:t>
            </w:r>
            <w:r w:rsidR="00C70082">
              <w:rPr>
                <w:rFonts w:ascii="Arial" w:hAnsi="Arial" w:cs="Arial"/>
                <w:sz w:val="20"/>
                <w:szCs w:val="20"/>
              </w:rPr>
              <w:t>de</w:t>
            </w:r>
            <w:r w:rsidRPr="009C4517">
              <w:rPr>
                <w:rFonts w:ascii="Arial" w:hAnsi="Arial" w:cs="Arial"/>
                <w:sz w:val="20"/>
                <w:szCs w:val="20"/>
              </w:rPr>
              <w:t xml:space="preserve"> pierre</w:t>
            </w:r>
            <w:r w:rsidR="00C70082">
              <w:rPr>
                <w:rFonts w:ascii="Arial" w:hAnsi="Arial" w:cs="Arial"/>
                <w:sz w:val="20"/>
                <w:szCs w:val="20"/>
              </w:rPr>
              <w:t>s</w:t>
            </w:r>
            <w:r w:rsidRPr="009C4517">
              <w:rPr>
                <w:rFonts w:ascii="Arial" w:hAnsi="Arial" w:cs="Arial"/>
                <w:sz w:val="20"/>
                <w:szCs w:val="20"/>
              </w:rPr>
              <w:t xml:space="preserve"> de taille</w:t>
            </w:r>
            <w:r>
              <w:rPr>
                <w:rFonts w:ascii="Arial" w:hAnsi="Arial" w:cs="Arial"/>
                <w:sz w:val="20"/>
                <w:szCs w:val="20"/>
              </w:rPr>
              <w:t>)</w:t>
            </w:r>
          </w:p>
          <w:p w14:paraId="343ADD5B" w14:textId="77777777" w:rsidR="000B15E3" w:rsidRPr="00DA1D52" w:rsidRDefault="000B15E3" w:rsidP="00051E99">
            <w:pPr>
              <w:spacing w:line="276" w:lineRule="auto"/>
              <w:jc w:val="center"/>
              <w:rPr>
                <w:rFonts w:ascii="Arial" w:hAnsi="Arial" w:cs="Arial"/>
                <w:sz w:val="20"/>
                <w:szCs w:val="20"/>
              </w:rPr>
            </w:pPr>
          </w:p>
        </w:tc>
      </w:tr>
    </w:tbl>
    <w:p w14:paraId="38D5557D" w14:textId="77777777" w:rsidR="000B15E3" w:rsidRPr="00DA1D52" w:rsidRDefault="000B15E3" w:rsidP="000B15E3">
      <w:pPr>
        <w:spacing w:line="276" w:lineRule="auto"/>
        <w:jc w:val="center"/>
        <w:rPr>
          <w:rFonts w:ascii="Arial" w:hAnsi="Arial" w:cs="Arial"/>
          <w:sz w:val="20"/>
          <w:szCs w:val="20"/>
        </w:rPr>
      </w:pPr>
    </w:p>
    <w:p w14:paraId="6B3D5FFE" w14:textId="77777777" w:rsidR="000B15E3" w:rsidRPr="00DA1D52" w:rsidRDefault="000B15E3" w:rsidP="000B15E3">
      <w:pPr>
        <w:spacing w:line="276" w:lineRule="auto"/>
        <w:jc w:val="center"/>
        <w:rPr>
          <w:rFonts w:ascii="Arial" w:hAnsi="Arial" w:cs="Arial"/>
          <w:sz w:val="20"/>
          <w:szCs w:val="20"/>
        </w:rPr>
      </w:pPr>
    </w:p>
    <w:p w14:paraId="2C988D55" w14:textId="77777777" w:rsidR="000B15E3" w:rsidRPr="00DA1D52" w:rsidRDefault="000B15E3" w:rsidP="000B15E3">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B15E3" w:rsidRPr="00DA1D52" w14:paraId="3FB57DFE" w14:textId="77777777" w:rsidTr="00051E99">
        <w:trPr>
          <w:jc w:val="center"/>
        </w:trPr>
        <w:tc>
          <w:tcPr>
            <w:tcW w:w="9348" w:type="dxa"/>
            <w:tcBorders>
              <w:top w:val="single" w:sz="6" w:space="0" w:color="auto"/>
              <w:left w:val="single" w:sz="6" w:space="0" w:color="auto"/>
              <w:bottom w:val="single" w:sz="6" w:space="0" w:color="auto"/>
              <w:right w:val="single" w:sz="6" w:space="0" w:color="auto"/>
            </w:tcBorders>
          </w:tcPr>
          <w:p w14:paraId="7372CBAB" w14:textId="77777777" w:rsidR="000B15E3" w:rsidRPr="00DA1D52" w:rsidRDefault="000B15E3" w:rsidP="00051E99">
            <w:pPr>
              <w:spacing w:line="276" w:lineRule="auto"/>
              <w:jc w:val="center"/>
              <w:rPr>
                <w:rFonts w:ascii="Arial" w:hAnsi="Arial" w:cs="Arial"/>
                <w:sz w:val="20"/>
                <w:szCs w:val="20"/>
              </w:rPr>
            </w:pPr>
          </w:p>
          <w:p w14:paraId="15FC5E81" w14:textId="79ED6A5C" w:rsidR="000B15E3" w:rsidRPr="00DA1D52" w:rsidRDefault="000B15E3" w:rsidP="00051E99">
            <w:pPr>
              <w:spacing w:line="276" w:lineRule="auto"/>
              <w:jc w:val="center"/>
              <w:rPr>
                <w:rFonts w:ascii="Arial" w:hAnsi="Arial" w:cs="Arial"/>
                <w:b/>
                <w:bCs/>
                <w:sz w:val="20"/>
                <w:szCs w:val="20"/>
              </w:rPr>
            </w:pPr>
            <w:r>
              <w:rPr>
                <w:rFonts w:ascii="Arial" w:hAnsi="Arial" w:cs="Arial"/>
                <w:b/>
                <w:bCs/>
                <w:sz w:val="20"/>
                <w:szCs w:val="20"/>
              </w:rPr>
              <w:t>ACTE D’ENGAGEMENT</w:t>
            </w:r>
          </w:p>
          <w:p w14:paraId="0DC22640" w14:textId="39CE31A2" w:rsidR="000B15E3" w:rsidRPr="00DA1D52" w:rsidRDefault="000B15E3" w:rsidP="00051E99">
            <w:pPr>
              <w:spacing w:line="276" w:lineRule="auto"/>
              <w:jc w:val="center"/>
              <w:rPr>
                <w:rFonts w:ascii="Arial" w:hAnsi="Arial" w:cs="Arial"/>
                <w:b/>
                <w:bCs/>
                <w:sz w:val="20"/>
                <w:szCs w:val="20"/>
              </w:rPr>
            </w:pPr>
            <w:r w:rsidRPr="00DA1D52">
              <w:rPr>
                <w:rFonts w:ascii="Arial" w:hAnsi="Arial" w:cs="Arial"/>
                <w:b/>
                <w:bCs/>
                <w:sz w:val="20"/>
                <w:szCs w:val="20"/>
              </w:rPr>
              <w:t>(</w:t>
            </w:r>
            <w:r>
              <w:rPr>
                <w:rFonts w:ascii="Arial" w:hAnsi="Arial" w:cs="Arial"/>
                <w:b/>
                <w:bCs/>
                <w:sz w:val="20"/>
                <w:szCs w:val="20"/>
              </w:rPr>
              <w:t>AE</w:t>
            </w:r>
            <w:r w:rsidRPr="00DA1D52">
              <w:rPr>
                <w:rFonts w:ascii="Arial" w:hAnsi="Arial" w:cs="Arial"/>
                <w:b/>
                <w:bCs/>
                <w:sz w:val="20"/>
                <w:szCs w:val="20"/>
              </w:rPr>
              <w:t>)</w:t>
            </w:r>
          </w:p>
          <w:p w14:paraId="6C421F3E" w14:textId="77777777" w:rsidR="000B15E3" w:rsidRPr="00DA1D52" w:rsidRDefault="000B15E3" w:rsidP="00051E99">
            <w:pPr>
              <w:spacing w:line="276" w:lineRule="auto"/>
              <w:jc w:val="center"/>
              <w:rPr>
                <w:rFonts w:ascii="Arial" w:hAnsi="Arial" w:cs="Arial"/>
                <w:sz w:val="20"/>
                <w:szCs w:val="20"/>
              </w:rPr>
            </w:pPr>
          </w:p>
        </w:tc>
      </w:tr>
    </w:tbl>
    <w:p w14:paraId="30AF457A" w14:textId="77777777" w:rsidR="000B15E3" w:rsidRPr="00DA1D52" w:rsidRDefault="000B15E3" w:rsidP="000B15E3">
      <w:pPr>
        <w:spacing w:line="276" w:lineRule="auto"/>
        <w:jc w:val="both"/>
        <w:rPr>
          <w:rFonts w:ascii="Arial" w:hAnsi="Arial" w:cs="Arial"/>
          <w:sz w:val="20"/>
          <w:szCs w:val="20"/>
        </w:rPr>
      </w:pPr>
    </w:p>
    <w:p w14:paraId="4F0928BE" w14:textId="77777777" w:rsidR="000B15E3" w:rsidRPr="00DA1D52" w:rsidRDefault="000B15E3" w:rsidP="000B15E3">
      <w:pPr>
        <w:spacing w:line="276" w:lineRule="auto"/>
        <w:jc w:val="both"/>
        <w:rPr>
          <w:rFonts w:ascii="Arial" w:hAnsi="Arial" w:cs="Arial"/>
          <w:sz w:val="20"/>
          <w:szCs w:val="20"/>
        </w:rPr>
      </w:pPr>
    </w:p>
    <w:p w14:paraId="2D6CEF8B" w14:textId="77777777" w:rsidR="000B15E3" w:rsidRPr="00DA1D52" w:rsidRDefault="000B15E3" w:rsidP="000B15E3">
      <w:pPr>
        <w:spacing w:line="276" w:lineRule="auto"/>
        <w:jc w:val="both"/>
        <w:rPr>
          <w:rFonts w:ascii="Arial" w:hAnsi="Arial" w:cs="Arial"/>
          <w:b/>
          <w:bCs/>
          <w:sz w:val="20"/>
          <w:szCs w:val="20"/>
        </w:rPr>
      </w:pPr>
      <w:r w:rsidRPr="00DA1D52">
        <w:rPr>
          <w:rFonts w:ascii="Arial" w:hAnsi="Arial" w:cs="Arial"/>
          <w:b/>
          <w:sz w:val="20"/>
          <w:szCs w:val="20"/>
        </w:rPr>
        <w:t>PROCEDURE DE PASSATION :</w:t>
      </w:r>
      <w:r w:rsidRPr="00DA1D52">
        <w:rPr>
          <w:rFonts w:ascii="Arial" w:hAnsi="Arial" w:cs="Arial"/>
          <w:b/>
          <w:sz w:val="20"/>
        </w:rPr>
        <w:t xml:space="preserve"> </w:t>
      </w:r>
      <w:r w:rsidRPr="00DA1D52">
        <w:rPr>
          <w:rFonts w:ascii="Arial" w:hAnsi="Arial" w:cs="Arial"/>
          <w:color w:val="000000"/>
          <w:sz w:val="20"/>
          <w:szCs w:val="20"/>
        </w:rPr>
        <w:t xml:space="preserve">Marché passé </w:t>
      </w:r>
      <w:r w:rsidRPr="00DA1D52">
        <w:rPr>
          <w:rFonts w:ascii="Arial" w:hAnsi="Arial" w:cs="Arial"/>
          <w:sz w:val="20"/>
          <w:szCs w:val="20"/>
        </w:rPr>
        <w:t>par procédure adaptée, en application des articles L.2123-1 et R.2123-1.1° du Code de la commande publique.</w:t>
      </w:r>
    </w:p>
    <w:p w14:paraId="472E7E43" w14:textId="77777777" w:rsidR="000B15E3" w:rsidRPr="00DA1D52" w:rsidRDefault="000B15E3" w:rsidP="000B15E3">
      <w:pPr>
        <w:spacing w:line="276" w:lineRule="auto"/>
        <w:jc w:val="both"/>
        <w:rPr>
          <w:rFonts w:ascii="Arial" w:hAnsi="Arial" w:cs="Arial"/>
          <w:sz w:val="20"/>
          <w:szCs w:val="20"/>
        </w:rPr>
      </w:pPr>
    </w:p>
    <w:p w14:paraId="5DAEB737" w14:textId="77777777" w:rsidR="000B15E3" w:rsidRPr="00DA1D52" w:rsidRDefault="000B15E3" w:rsidP="000B15E3">
      <w:pPr>
        <w:spacing w:line="276" w:lineRule="auto"/>
        <w:jc w:val="both"/>
        <w:rPr>
          <w:rFonts w:ascii="Arial" w:hAnsi="Arial" w:cs="Arial"/>
          <w:sz w:val="20"/>
          <w:szCs w:val="20"/>
        </w:rPr>
      </w:pPr>
    </w:p>
    <w:p w14:paraId="12B7A1E2" w14:textId="77777777" w:rsidR="000B15E3" w:rsidRPr="00DA1D52" w:rsidRDefault="000B15E3" w:rsidP="000B15E3">
      <w:pPr>
        <w:spacing w:line="276" w:lineRule="auto"/>
        <w:jc w:val="both"/>
        <w:rPr>
          <w:rFonts w:ascii="Arial" w:hAnsi="Arial" w:cs="Arial"/>
          <w:b/>
          <w:sz w:val="20"/>
          <w:szCs w:val="20"/>
        </w:rPr>
      </w:pPr>
      <w:r w:rsidRPr="00DA1D52">
        <w:rPr>
          <w:rFonts w:ascii="Arial" w:hAnsi="Arial" w:cs="Arial"/>
          <w:b/>
          <w:sz w:val="20"/>
          <w:szCs w:val="20"/>
        </w:rPr>
        <w:t xml:space="preserve">POUVOIR ADJUDICATEUR : </w:t>
      </w:r>
      <w:r w:rsidRPr="00DA1D52">
        <w:rPr>
          <w:rFonts w:ascii="Arial" w:hAnsi="Arial" w:cs="Arial"/>
          <w:sz w:val="20"/>
          <w:szCs w:val="20"/>
        </w:rPr>
        <w:t xml:space="preserve">Centre des Monuments Nationaux - Hôtel de Sully - 62 rue Saint-Antoine - 75186 PARIS CEDEX 04, </w:t>
      </w:r>
      <w:r w:rsidRPr="00DA1D52">
        <w:rPr>
          <w:rFonts w:ascii="Arial" w:hAnsi="Arial" w:cs="Arial"/>
          <w:iCs/>
          <w:sz w:val="20"/>
          <w:szCs w:val="20"/>
        </w:rPr>
        <w:t>représenté par Madame Marie LAVANDIER, agissant en qualité de Présidente du Centre des Monuments Nationaux.</w:t>
      </w:r>
    </w:p>
    <w:p w14:paraId="29CA19F8" w14:textId="77777777" w:rsidR="000B15E3" w:rsidRPr="00DA1D52" w:rsidRDefault="000B15E3" w:rsidP="000B15E3">
      <w:pPr>
        <w:spacing w:line="276" w:lineRule="auto"/>
        <w:jc w:val="both"/>
        <w:rPr>
          <w:rFonts w:ascii="Arial" w:hAnsi="Arial" w:cs="Arial"/>
          <w:sz w:val="20"/>
          <w:szCs w:val="20"/>
        </w:rPr>
      </w:pPr>
    </w:p>
    <w:p w14:paraId="495301C8" w14:textId="77777777" w:rsidR="000B15E3" w:rsidRPr="00DA1D52" w:rsidRDefault="000B15E3" w:rsidP="000B15E3">
      <w:pPr>
        <w:spacing w:line="276" w:lineRule="auto"/>
        <w:jc w:val="both"/>
        <w:rPr>
          <w:rFonts w:ascii="Arial" w:hAnsi="Arial" w:cs="Arial"/>
          <w:sz w:val="20"/>
          <w:szCs w:val="20"/>
        </w:rPr>
      </w:pPr>
    </w:p>
    <w:p w14:paraId="10782276" w14:textId="77777777" w:rsidR="000B15E3" w:rsidRPr="00DA1D52" w:rsidRDefault="000B15E3" w:rsidP="000B15E3">
      <w:pPr>
        <w:spacing w:line="276" w:lineRule="auto"/>
        <w:jc w:val="both"/>
        <w:rPr>
          <w:rFonts w:ascii="Arial" w:hAnsi="Arial" w:cs="Arial"/>
          <w:sz w:val="20"/>
          <w:szCs w:val="20"/>
        </w:rPr>
      </w:pPr>
      <w:r w:rsidRPr="00DA1D52">
        <w:rPr>
          <w:rFonts w:ascii="Arial" w:hAnsi="Arial" w:cs="Arial"/>
          <w:b/>
          <w:color w:val="000000"/>
          <w:sz w:val="20"/>
          <w:szCs w:val="20"/>
        </w:rPr>
        <w:t xml:space="preserve">SERVICE GESTIONNAIRE DU MARCHE : </w:t>
      </w:r>
      <w:r w:rsidRPr="00DA1D52">
        <w:rPr>
          <w:rFonts w:ascii="Arial" w:hAnsi="Arial" w:cs="Arial"/>
          <w:sz w:val="20"/>
          <w:szCs w:val="20"/>
        </w:rPr>
        <w:t>Direction de la conservation des monuments et des collections – Pôle opérationnel Sud</w:t>
      </w:r>
    </w:p>
    <w:p w14:paraId="6BCEC34F" w14:textId="77777777" w:rsidR="000B15E3" w:rsidRPr="00DA1D52" w:rsidRDefault="000B15E3" w:rsidP="000B15E3">
      <w:pPr>
        <w:spacing w:line="276" w:lineRule="auto"/>
        <w:jc w:val="both"/>
        <w:rPr>
          <w:rFonts w:ascii="Arial" w:hAnsi="Arial" w:cs="Arial"/>
          <w:sz w:val="20"/>
          <w:szCs w:val="20"/>
        </w:rPr>
      </w:pPr>
    </w:p>
    <w:p w14:paraId="7627A19C" w14:textId="77777777" w:rsidR="000B15E3" w:rsidRPr="00DA1D52" w:rsidRDefault="000B15E3" w:rsidP="000B15E3">
      <w:pPr>
        <w:spacing w:line="276" w:lineRule="auto"/>
        <w:jc w:val="both"/>
        <w:rPr>
          <w:rFonts w:ascii="Arial" w:hAnsi="Arial" w:cs="Arial"/>
          <w:sz w:val="20"/>
          <w:szCs w:val="20"/>
        </w:rPr>
      </w:pPr>
    </w:p>
    <w:p w14:paraId="696FDDDF" w14:textId="77777777" w:rsidR="000B15E3" w:rsidRPr="00DA1D52" w:rsidRDefault="000B15E3" w:rsidP="000B15E3">
      <w:pPr>
        <w:spacing w:line="276" w:lineRule="auto"/>
        <w:jc w:val="both"/>
        <w:rPr>
          <w:rFonts w:ascii="Arial" w:hAnsi="Arial" w:cs="Arial"/>
          <w:sz w:val="20"/>
          <w:szCs w:val="20"/>
        </w:rPr>
      </w:pPr>
      <w:r w:rsidRPr="00DA1D52">
        <w:rPr>
          <w:rFonts w:ascii="Arial" w:hAnsi="Arial" w:cs="Arial"/>
          <w:b/>
          <w:color w:val="000000"/>
          <w:sz w:val="20"/>
          <w:szCs w:val="20"/>
        </w:rPr>
        <w:t xml:space="preserve">MAITRISE D’OEUVRE : </w:t>
      </w:r>
      <w:r w:rsidRPr="00DA1D52">
        <w:rPr>
          <w:rFonts w:ascii="Arial" w:hAnsi="Arial" w:cs="Arial"/>
          <w:bCs/>
          <w:color w:val="000000"/>
          <w:sz w:val="20"/>
          <w:szCs w:val="20"/>
        </w:rPr>
        <w:t xml:space="preserve">Monsieur Laurent ALBERTI, Architecte Urbaniste de l’Etat, Conservateur des monuments nationaux, Direction de la conservation des monuments et des collections du Centre des monuments nationaux </w:t>
      </w:r>
    </w:p>
    <w:bookmarkEnd w:id="0"/>
    <w:p w14:paraId="039FAC20" w14:textId="77777777" w:rsidR="000B15E3" w:rsidRPr="00DA1D52" w:rsidRDefault="000B15E3" w:rsidP="000B15E3">
      <w:pPr>
        <w:spacing w:line="276" w:lineRule="auto"/>
        <w:jc w:val="both"/>
        <w:rPr>
          <w:rFonts w:ascii="Arial" w:hAnsi="Arial" w:cs="Arial"/>
          <w:sz w:val="20"/>
          <w:szCs w:val="20"/>
        </w:rPr>
      </w:pPr>
    </w:p>
    <w:p w14:paraId="1F9B019F" w14:textId="77777777" w:rsidR="000B15E3" w:rsidRPr="00DA1D52" w:rsidRDefault="000B15E3" w:rsidP="000B15E3">
      <w:pPr>
        <w:spacing w:line="276" w:lineRule="auto"/>
        <w:jc w:val="both"/>
        <w:rPr>
          <w:rFonts w:ascii="Arial" w:hAnsi="Arial" w:cs="Arial"/>
          <w:sz w:val="20"/>
          <w:szCs w:val="20"/>
        </w:rPr>
      </w:pPr>
    </w:p>
    <w:p w14:paraId="1899FADE" w14:textId="77777777" w:rsidR="000B15E3" w:rsidRPr="00DA1D52" w:rsidRDefault="000B15E3" w:rsidP="000B15E3">
      <w:pPr>
        <w:spacing w:line="276" w:lineRule="auto"/>
        <w:jc w:val="both"/>
        <w:rPr>
          <w:rFonts w:ascii="Arial" w:hAnsi="Arial" w:cs="Arial"/>
          <w:sz w:val="20"/>
          <w:szCs w:val="20"/>
        </w:rPr>
      </w:pPr>
      <w:r w:rsidRPr="00DA1D52">
        <w:rPr>
          <w:rFonts w:ascii="Arial" w:hAnsi="Arial" w:cs="Arial"/>
          <w:b/>
          <w:bCs/>
          <w:sz w:val="20"/>
          <w:szCs w:val="20"/>
        </w:rPr>
        <w:t>M0 :</w:t>
      </w:r>
      <w:r w:rsidRPr="00DA1D52">
        <w:rPr>
          <w:rFonts w:ascii="Arial" w:hAnsi="Arial" w:cs="Arial"/>
          <w:sz w:val="20"/>
          <w:szCs w:val="20"/>
        </w:rPr>
        <w:t xml:space="preserve"> mois de remise de l’offre finale (</w:t>
      </w:r>
      <w:r w:rsidRPr="00DA1D52">
        <w:rPr>
          <w:rFonts w:ascii="Arial" w:hAnsi="Arial" w:cs="Arial"/>
          <w:i/>
          <w:iCs/>
          <w:sz w:val="20"/>
          <w:szCs w:val="20"/>
        </w:rPr>
        <w:t>cf.</w:t>
      </w:r>
      <w:r w:rsidRPr="00DA1D52">
        <w:rPr>
          <w:rFonts w:ascii="Arial" w:hAnsi="Arial" w:cs="Arial"/>
          <w:sz w:val="20"/>
          <w:szCs w:val="20"/>
        </w:rPr>
        <w:t xml:space="preserve"> date de signature de l’acte d’engagement par l’attributaire)</w:t>
      </w:r>
    </w:p>
    <w:p w14:paraId="6639E2C6" w14:textId="77777777" w:rsidR="000B15E3" w:rsidRPr="00DA1D52" w:rsidRDefault="000B15E3" w:rsidP="000B15E3">
      <w:pPr>
        <w:spacing w:line="276" w:lineRule="auto"/>
        <w:jc w:val="both"/>
        <w:rPr>
          <w:rFonts w:ascii="Arial" w:hAnsi="Arial" w:cs="Arial"/>
          <w:sz w:val="20"/>
          <w:szCs w:val="20"/>
        </w:rPr>
      </w:pPr>
    </w:p>
    <w:p w14:paraId="55BDB4BF" w14:textId="77777777" w:rsidR="000B15E3" w:rsidRPr="00DA1D52" w:rsidRDefault="000B15E3" w:rsidP="000B15E3">
      <w:pPr>
        <w:spacing w:line="276" w:lineRule="auto"/>
        <w:jc w:val="both"/>
        <w:rPr>
          <w:rFonts w:ascii="Arial" w:hAnsi="Arial" w:cs="Arial"/>
          <w:sz w:val="20"/>
          <w:szCs w:val="20"/>
        </w:rPr>
      </w:pPr>
    </w:p>
    <w:p w14:paraId="69CBF606" w14:textId="77777777" w:rsidR="000B15E3" w:rsidRPr="00DA1D52" w:rsidRDefault="000B15E3" w:rsidP="000B15E3">
      <w:pPr>
        <w:spacing w:line="276" w:lineRule="auto"/>
        <w:jc w:val="both"/>
        <w:rPr>
          <w:rFonts w:ascii="Arial" w:hAnsi="Arial" w:cs="Arial"/>
          <w:sz w:val="20"/>
          <w:szCs w:val="20"/>
        </w:rPr>
      </w:pPr>
      <w:r w:rsidRPr="00DA1D52">
        <w:rPr>
          <w:rFonts w:ascii="Arial" w:hAnsi="Arial" w:cs="Arial"/>
          <w:b/>
          <w:bCs/>
          <w:sz w:val="20"/>
          <w:szCs w:val="20"/>
        </w:rPr>
        <w:t>VARIATION DES PRIX :</w:t>
      </w:r>
      <w:r w:rsidRPr="00DA1D52">
        <w:rPr>
          <w:rFonts w:ascii="Arial" w:hAnsi="Arial" w:cs="Arial"/>
          <w:sz w:val="20"/>
          <w:szCs w:val="20"/>
        </w:rPr>
        <w:t xml:space="preserve"> Révision </w:t>
      </w:r>
    </w:p>
    <w:p w14:paraId="4819FC17" w14:textId="77777777" w:rsidR="00550049" w:rsidRDefault="004733D9" w:rsidP="00825809">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33E706D4" w14:textId="77777777" w:rsidR="00BD4B8A" w:rsidRDefault="00BD4B8A" w:rsidP="00825809">
      <w:pPr>
        <w:autoSpaceDE w:val="0"/>
        <w:autoSpaceDN w:val="0"/>
        <w:adjustRightInd w:val="0"/>
        <w:spacing w:line="276" w:lineRule="auto"/>
        <w:jc w:val="both"/>
        <w:rPr>
          <w:rFonts w:ascii="Arial" w:hAnsi="Arial" w:cs="Arial"/>
          <w:b/>
          <w:bCs/>
          <w:color w:val="000000"/>
          <w:sz w:val="20"/>
          <w:szCs w:val="20"/>
        </w:rPr>
      </w:pPr>
    </w:p>
    <w:p w14:paraId="648DF21E" w14:textId="69166D9D" w:rsidR="00BD0321" w:rsidRPr="00D97FF1" w:rsidRDefault="00BD0321" w:rsidP="00825809">
      <w:pPr>
        <w:autoSpaceDE w:val="0"/>
        <w:autoSpaceDN w:val="0"/>
        <w:spacing w:line="276" w:lineRule="auto"/>
        <w:rPr>
          <w:rFonts w:ascii="Arial" w:hAnsi="Arial" w:cs="Arial"/>
          <w:b/>
          <w:bCs/>
          <w:color w:val="000000"/>
          <w:sz w:val="20"/>
          <w:szCs w:val="20"/>
        </w:rPr>
      </w:pPr>
      <w:bookmarkStart w:id="1" w:name="_Hlk177491807"/>
      <w:r w:rsidRPr="00D97FF1">
        <w:rPr>
          <w:rFonts w:ascii="Arial" w:hAnsi="Arial" w:cs="Arial"/>
          <w:b/>
          <w:bCs/>
          <w:color w:val="000000"/>
          <w:sz w:val="20"/>
          <w:szCs w:val="20"/>
        </w:rPr>
        <w:t xml:space="preserve">Le présent </w:t>
      </w:r>
      <w:r w:rsidR="004C3585">
        <w:rPr>
          <w:rFonts w:ascii="Arial" w:hAnsi="Arial" w:cs="Arial"/>
          <w:b/>
          <w:bCs/>
          <w:color w:val="000000"/>
          <w:sz w:val="20"/>
          <w:szCs w:val="20"/>
        </w:rPr>
        <w:t>accord-cadre</w:t>
      </w:r>
      <w:r w:rsidRPr="00D97FF1">
        <w:rPr>
          <w:rFonts w:ascii="Arial" w:hAnsi="Arial" w:cs="Arial"/>
          <w:b/>
          <w:bCs/>
          <w:color w:val="000000"/>
          <w:sz w:val="20"/>
          <w:szCs w:val="20"/>
        </w:rPr>
        <w:t xml:space="preserve"> est conclu entre :</w:t>
      </w:r>
    </w:p>
    <w:p w14:paraId="348E56D2" w14:textId="77777777" w:rsidR="00BD0321" w:rsidRPr="00D97FF1" w:rsidRDefault="00BD0321" w:rsidP="00825809">
      <w:pPr>
        <w:autoSpaceDE w:val="0"/>
        <w:autoSpaceDN w:val="0"/>
        <w:spacing w:line="276" w:lineRule="auto"/>
        <w:rPr>
          <w:rFonts w:ascii="Arial" w:hAnsi="Arial" w:cs="Arial"/>
          <w:b/>
          <w:bCs/>
          <w:color w:val="000000"/>
          <w:sz w:val="20"/>
          <w:szCs w:val="20"/>
        </w:rPr>
      </w:pPr>
    </w:p>
    <w:p w14:paraId="53A57BAC"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0E8656F8" w14:textId="77777777" w:rsidR="00BD0321" w:rsidRPr="00D97FF1" w:rsidRDefault="00BD0321" w:rsidP="00825809">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52C327A2" w14:textId="77777777" w:rsidR="00BD0321" w:rsidRPr="00D97FF1" w:rsidRDefault="00BD0321" w:rsidP="00825809">
      <w:pPr>
        <w:autoSpaceDE w:val="0"/>
        <w:autoSpaceDN w:val="0"/>
        <w:spacing w:line="276" w:lineRule="auto"/>
        <w:rPr>
          <w:rFonts w:ascii="Arial" w:hAnsi="Arial" w:cs="Arial"/>
          <w:b/>
          <w:bCs/>
          <w:color w:val="000000"/>
          <w:sz w:val="20"/>
          <w:szCs w:val="20"/>
        </w:rPr>
      </w:pPr>
    </w:p>
    <w:p w14:paraId="23D44CE4" w14:textId="77777777" w:rsidR="00BD0321" w:rsidRPr="00D97FF1" w:rsidRDefault="00BD0321" w:rsidP="00825809">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229694E8" w14:textId="77777777" w:rsidR="00BD0321" w:rsidRPr="00D97FF1" w:rsidRDefault="00BD0321" w:rsidP="00825809">
      <w:pPr>
        <w:autoSpaceDE w:val="0"/>
        <w:autoSpaceDN w:val="0"/>
        <w:spacing w:line="276" w:lineRule="auto"/>
        <w:rPr>
          <w:rFonts w:ascii="Arial" w:hAnsi="Arial" w:cs="Arial"/>
          <w:b/>
          <w:bCs/>
          <w:color w:val="000000"/>
          <w:sz w:val="20"/>
          <w:szCs w:val="20"/>
        </w:rPr>
      </w:pPr>
    </w:p>
    <w:p w14:paraId="05DB461A"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481D014D" w14:textId="5CE46FA6"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r w:rsidR="000B15E3">
        <w:rPr>
          <w:rFonts w:ascii="Arial" w:hAnsi="Arial" w:cs="Arial"/>
          <w:color w:val="000000"/>
          <w:sz w:val="20"/>
          <w:szCs w:val="20"/>
        </w:rPr>
        <w:t>……</w:t>
      </w:r>
    </w:p>
    <w:p w14:paraId="1BC7C71C" w14:textId="592D3655"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r w:rsidR="000B15E3">
        <w:rPr>
          <w:rFonts w:ascii="Arial" w:hAnsi="Arial" w:cs="Arial"/>
          <w:color w:val="000000"/>
          <w:sz w:val="20"/>
          <w:szCs w:val="20"/>
        </w:rPr>
        <w:t>……</w:t>
      </w:r>
    </w:p>
    <w:p w14:paraId="5A2E325F" w14:textId="48642AE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0B15E3">
        <w:rPr>
          <w:rFonts w:ascii="Arial" w:hAnsi="Arial" w:cs="Arial"/>
          <w:color w:val="000000"/>
          <w:sz w:val="20"/>
          <w:szCs w:val="20"/>
        </w:rPr>
        <w:t>…</w:t>
      </w:r>
    </w:p>
    <w:p w14:paraId="394F3F01" w14:textId="0D16340B"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r w:rsidR="000B15E3">
        <w:rPr>
          <w:rFonts w:ascii="Arial" w:hAnsi="Arial" w:cs="Arial"/>
          <w:color w:val="000000"/>
          <w:sz w:val="20"/>
          <w:szCs w:val="20"/>
        </w:rPr>
        <w:t>…….</w:t>
      </w:r>
    </w:p>
    <w:p w14:paraId="3030D0B2"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5BC31381" w14:textId="3ED907C1"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r w:rsidR="000B15E3">
        <w:rPr>
          <w:rFonts w:ascii="Arial" w:hAnsi="Arial" w:cs="Arial"/>
          <w:color w:val="000000"/>
          <w:sz w:val="20"/>
          <w:szCs w:val="20"/>
        </w:rPr>
        <w:t>…….</w:t>
      </w:r>
    </w:p>
    <w:p w14:paraId="65D029B5"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7DDCE987" w14:textId="3721F74F" w:rsidR="00BD0321" w:rsidRPr="00D97FF1" w:rsidRDefault="00033D3B" w:rsidP="00825809">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669632565"/>
          <w14:checkbox>
            <w14:checked w14:val="0"/>
            <w14:checkedState w14:val="2612" w14:font="MS Gothic"/>
            <w14:uncheckedState w14:val="2610" w14:font="MS Gothic"/>
          </w14:checkbox>
        </w:sdtPr>
        <w:sdtEndPr/>
        <w:sdtContent>
          <w:r w:rsidR="000B15E3">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Représentant légal de l’entreprise.</w:t>
      </w:r>
    </w:p>
    <w:p w14:paraId="1EF7EC03" w14:textId="2B36EDFE" w:rsidR="00BD0321" w:rsidRPr="00D97FF1" w:rsidRDefault="00033D3B" w:rsidP="00825809">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2143022949"/>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Ayant reçu pouvoir du représentant légal de l’entreprise.</w:t>
      </w:r>
    </w:p>
    <w:p w14:paraId="2825EE42"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5232122C"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65F004AA" w14:textId="29609F5F" w:rsidR="00BD0321" w:rsidRPr="00D97FF1" w:rsidRDefault="00033D3B" w:rsidP="00825809">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1450621343"/>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le siège.</w:t>
      </w:r>
    </w:p>
    <w:p w14:paraId="43EFD010" w14:textId="2CF19B48" w:rsidR="00BD0321" w:rsidRPr="00D97FF1" w:rsidRDefault="00033D3B" w:rsidP="00825809">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802698455"/>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l’établissement suivant :</w:t>
      </w:r>
    </w:p>
    <w:p w14:paraId="620DDBA3"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48AFF6A6"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21961081"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1503E24F" w14:textId="77777777"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p>
    <w:p w14:paraId="510DA214"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130FA7A5" w14:textId="757B8C90"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Après avoir pris connaissance des pièces contractuelles </w:t>
      </w:r>
      <w:r w:rsidR="004C3585">
        <w:rPr>
          <w:rFonts w:ascii="Arial" w:hAnsi="Arial" w:cs="Arial"/>
          <w:color w:val="000000"/>
          <w:sz w:val="20"/>
          <w:szCs w:val="20"/>
        </w:rPr>
        <w:t>de l’accord-cadre</w:t>
      </w:r>
      <w:r w:rsidRPr="00D97FF1">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5A9F1844"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2472D2CE" w14:textId="6FBECC86"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 xml:space="preserve">sans réserve, conformément aux stipulations des documents visés ci-dessus à exécuter les prestations demandées dans les conditions définies </w:t>
      </w:r>
      <w:r w:rsidR="004C3585">
        <w:rPr>
          <w:rFonts w:ascii="Arial" w:hAnsi="Arial" w:cs="Arial"/>
          <w:color w:val="000000"/>
          <w:sz w:val="20"/>
          <w:szCs w:val="20"/>
        </w:rPr>
        <w:t>dans l’accord-cadre</w:t>
      </w:r>
      <w:r w:rsidRPr="00D97FF1">
        <w:rPr>
          <w:rFonts w:ascii="Arial" w:hAnsi="Arial" w:cs="Arial"/>
          <w:color w:val="000000"/>
          <w:sz w:val="20"/>
          <w:szCs w:val="20"/>
        </w:rPr>
        <w:t>.</w:t>
      </w:r>
    </w:p>
    <w:p w14:paraId="640DE41A"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03F4AD4A" w14:textId="3D37C731"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jours à compter de la date limite de remise des offres fixée dans le règlement de la consultation.</w:t>
      </w:r>
    </w:p>
    <w:p w14:paraId="5CA89C50" w14:textId="77777777" w:rsidR="00BD0321" w:rsidRPr="00D97FF1" w:rsidRDefault="00BD0321" w:rsidP="00825809">
      <w:pPr>
        <w:autoSpaceDE w:val="0"/>
        <w:autoSpaceDN w:val="0"/>
        <w:spacing w:line="276" w:lineRule="auto"/>
        <w:rPr>
          <w:rFonts w:ascii="Arial" w:hAnsi="Arial" w:cs="Arial"/>
          <w:color w:val="000000"/>
          <w:sz w:val="20"/>
          <w:szCs w:val="20"/>
        </w:rPr>
      </w:pPr>
    </w:p>
    <w:p w14:paraId="4B819E40" w14:textId="77777777" w:rsidR="00BD0321" w:rsidRPr="00D97FF1" w:rsidRDefault="00BD0321" w:rsidP="00825809">
      <w:pPr>
        <w:autoSpaceDE w:val="0"/>
        <w:autoSpaceDN w:val="0"/>
        <w:spacing w:line="276" w:lineRule="auto"/>
        <w:rPr>
          <w:rFonts w:ascii="Arial" w:hAnsi="Arial" w:cs="Arial"/>
          <w:color w:val="000000"/>
          <w:sz w:val="20"/>
          <w:szCs w:val="20"/>
        </w:rPr>
      </w:pPr>
    </w:p>
    <w:p w14:paraId="46A0DA63" w14:textId="77777777" w:rsidR="00BD0321" w:rsidRPr="00D97FF1" w:rsidRDefault="00BD0321" w:rsidP="00825809">
      <w:pPr>
        <w:autoSpaceDE w:val="0"/>
        <w:autoSpaceDN w:val="0"/>
        <w:spacing w:line="276" w:lineRule="auto"/>
        <w:rPr>
          <w:rFonts w:ascii="Arial" w:hAnsi="Arial" w:cs="Arial"/>
          <w:color w:val="000000"/>
          <w:sz w:val="20"/>
          <w:szCs w:val="20"/>
        </w:rPr>
      </w:pPr>
    </w:p>
    <w:p w14:paraId="23E6D957" w14:textId="77777777" w:rsidR="00BD0321" w:rsidRPr="00D97FF1" w:rsidRDefault="00BD0321" w:rsidP="00825809">
      <w:pPr>
        <w:autoSpaceDE w:val="0"/>
        <w:autoSpaceDN w:val="0"/>
        <w:spacing w:line="276" w:lineRule="auto"/>
        <w:rPr>
          <w:rFonts w:ascii="Arial" w:hAnsi="Arial" w:cs="Arial"/>
          <w:color w:val="000000"/>
          <w:sz w:val="20"/>
          <w:szCs w:val="20"/>
        </w:rPr>
      </w:pPr>
    </w:p>
    <w:p w14:paraId="6A2C9C1F" w14:textId="77777777" w:rsidR="00BD0321" w:rsidRPr="00D97FF1" w:rsidRDefault="00BD0321" w:rsidP="00825809">
      <w:pPr>
        <w:autoSpaceDE w:val="0"/>
        <w:autoSpaceDN w:val="0"/>
        <w:spacing w:line="276" w:lineRule="auto"/>
        <w:rPr>
          <w:rFonts w:ascii="Arial" w:hAnsi="Arial" w:cs="Arial"/>
          <w:color w:val="000000"/>
          <w:sz w:val="20"/>
          <w:szCs w:val="20"/>
        </w:rPr>
      </w:pPr>
    </w:p>
    <w:p w14:paraId="4C6E2FF8" w14:textId="77777777" w:rsidR="00BD0321" w:rsidRPr="00D97FF1" w:rsidRDefault="00BD0321" w:rsidP="00825809">
      <w:pPr>
        <w:autoSpaceDE w:val="0"/>
        <w:autoSpaceDN w:val="0"/>
        <w:spacing w:line="276" w:lineRule="auto"/>
        <w:rPr>
          <w:rFonts w:ascii="Arial" w:hAnsi="Arial" w:cs="Arial"/>
          <w:color w:val="000000"/>
          <w:sz w:val="20"/>
          <w:szCs w:val="20"/>
        </w:rPr>
      </w:pPr>
    </w:p>
    <w:p w14:paraId="3A332DB6" w14:textId="77777777" w:rsidR="00BD0321" w:rsidRPr="00D97FF1" w:rsidRDefault="00BD0321" w:rsidP="00825809">
      <w:pPr>
        <w:autoSpaceDE w:val="0"/>
        <w:autoSpaceDN w:val="0"/>
        <w:spacing w:line="276" w:lineRule="auto"/>
        <w:rPr>
          <w:rFonts w:ascii="Arial" w:hAnsi="Arial" w:cs="Arial"/>
          <w:b/>
          <w:bCs/>
          <w:color w:val="000000"/>
          <w:sz w:val="20"/>
          <w:szCs w:val="20"/>
        </w:rPr>
      </w:pPr>
    </w:p>
    <w:p w14:paraId="586D792E" w14:textId="77777777" w:rsidR="00BD0321" w:rsidRPr="00D97FF1" w:rsidRDefault="00BD0321" w:rsidP="00825809">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lastRenderedPageBreak/>
        <w:t>OU</w:t>
      </w:r>
    </w:p>
    <w:p w14:paraId="7ACEC049" w14:textId="77777777" w:rsidR="00BD0321" w:rsidRPr="00D97FF1" w:rsidRDefault="00BD0321" w:rsidP="00825809">
      <w:pPr>
        <w:autoSpaceDE w:val="0"/>
        <w:autoSpaceDN w:val="0"/>
        <w:spacing w:line="276" w:lineRule="auto"/>
        <w:rPr>
          <w:rFonts w:ascii="Arial" w:hAnsi="Arial" w:cs="Arial"/>
          <w:b/>
          <w:bCs/>
          <w:color w:val="000000"/>
          <w:sz w:val="20"/>
          <w:szCs w:val="20"/>
        </w:rPr>
      </w:pPr>
    </w:p>
    <w:p w14:paraId="68B3A3E8" w14:textId="1D3B5384"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b/>
            <w:color w:val="000000"/>
            <w:sz w:val="20"/>
            <w:szCs w:val="20"/>
          </w:rPr>
          <w:id w:val="2142681480"/>
          <w14:checkbox>
            <w14:checked w14:val="0"/>
            <w14:checkedState w14:val="2612" w14:font="MS Gothic"/>
            <w14:uncheckedState w14:val="2610" w14:font="MS Gothic"/>
          </w14:checkbox>
        </w:sdtPr>
        <w:sdtEndPr/>
        <w:sdtContent>
          <w:r>
            <w:rPr>
              <w:rFonts w:ascii="MS Gothic" w:eastAsia="MS Gothic" w:hAnsi="MS Gothic" w:cs="Arial" w:hint="eastAsia"/>
              <w:b/>
              <w:color w:val="000000"/>
              <w:sz w:val="20"/>
              <w:szCs w:val="20"/>
            </w:rPr>
            <w:t>☐</w:t>
          </w:r>
        </w:sdtContent>
      </w:sdt>
      <w:r>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b/>
            <w:color w:val="000000"/>
            <w:sz w:val="20"/>
            <w:szCs w:val="20"/>
          </w:rPr>
          <w:id w:val="1935703559"/>
          <w14:checkbox>
            <w14:checked w14:val="0"/>
            <w14:checkedState w14:val="2612" w14:font="MS Gothic"/>
            <w14:uncheckedState w14:val="2610" w14:font="MS Gothic"/>
          </w14:checkbox>
        </w:sdtPr>
        <w:sdtEndPr/>
        <w:sdtContent>
          <w:r>
            <w:rPr>
              <w:rFonts w:ascii="MS Gothic" w:eastAsia="MS Gothic" w:hAnsi="MS Gothic" w:cs="Arial" w:hint="eastAsia"/>
              <w:b/>
              <w:color w:val="000000"/>
              <w:sz w:val="20"/>
              <w:szCs w:val="20"/>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4EA3F0FE" w14:textId="77777777" w:rsidR="00BD0321" w:rsidRPr="00D97FF1" w:rsidRDefault="00BD0321" w:rsidP="00825809">
      <w:pPr>
        <w:autoSpaceDE w:val="0"/>
        <w:autoSpaceDN w:val="0"/>
        <w:spacing w:line="276" w:lineRule="auto"/>
        <w:rPr>
          <w:rFonts w:ascii="Arial" w:hAnsi="Arial" w:cs="Arial"/>
          <w:color w:val="000000"/>
          <w:sz w:val="20"/>
          <w:szCs w:val="20"/>
        </w:rPr>
      </w:pPr>
    </w:p>
    <w:p w14:paraId="026127D4" w14:textId="77777777" w:rsidR="00BD0321" w:rsidRPr="00D97FF1" w:rsidRDefault="00BD0321" w:rsidP="00825809">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6441A48A" w14:textId="7A3FA84C"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0B15E3">
        <w:rPr>
          <w:rFonts w:ascii="Arial" w:hAnsi="Arial" w:cs="Arial"/>
          <w:color w:val="000000"/>
          <w:sz w:val="20"/>
          <w:szCs w:val="20"/>
        </w:rPr>
        <w:t>……</w:t>
      </w:r>
    </w:p>
    <w:p w14:paraId="455228A3" w14:textId="3BEBA46D"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r w:rsidR="000B15E3">
        <w:rPr>
          <w:rFonts w:ascii="Arial" w:hAnsi="Arial" w:cs="Arial"/>
          <w:color w:val="000000"/>
          <w:sz w:val="20"/>
          <w:szCs w:val="20"/>
        </w:rPr>
        <w:t>……</w:t>
      </w:r>
    </w:p>
    <w:p w14:paraId="7BEDD246" w14:textId="2739D38A"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0B15E3">
        <w:rPr>
          <w:rFonts w:ascii="Arial" w:hAnsi="Arial" w:cs="Arial"/>
          <w:color w:val="000000"/>
          <w:sz w:val="20"/>
          <w:szCs w:val="20"/>
        </w:rPr>
        <w:t>…</w:t>
      </w:r>
    </w:p>
    <w:p w14:paraId="6DA8B832" w14:textId="1C782145"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r w:rsidR="000B15E3">
        <w:rPr>
          <w:rFonts w:ascii="Arial" w:hAnsi="Arial" w:cs="Arial"/>
          <w:color w:val="000000"/>
          <w:sz w:val="20"/>
          <w:szCs w:val="20"/>
        </w:rPr>
        <w:t>…….</w:t>
      </w:r>
    </w:p>
    <w:p w14:paraId="7CAF3E3C"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69F38F89" w14:textId="55FAB602"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0B15E3">
        <w:rPr>
          <w:rFonts w:ascii="Arial" w:hAnsi="Arial" w:cs="Arial"/>
          <w:color w:val="000000"/>
          <w:sz w:val="20"/>
          <w:szCs w:val="20"/>
        </w:rPr>
        <w:t>…….</w:t>
      </w:r>
    </w:p>
    <w:p w14:paraId="3FD671D5"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0D9C3E9" w14:textId="6AF1115A"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231466816"/>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Représentant légal de l’entreprise.</w:t>
      </w:r>
    </w:p>
    <w:p w14:paraId="5D3D78B7" w14:textId="05CF7973"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64720202"/>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Ayant reçu pouvoir du représentant légal de l’entreprise.</w:t>
      </w:r>
    </w:p>
    <w:p w14:paraId="1A4CF1BB" w14:textId="77777777" w:rsidR="00BD0321" w:rsidRPr="00D97FF1" w:rsidRDefault="00BD0321" w:rsidP="00825809">
      <w:pPr>
        <w:autoSpaceDE w:val="0"/>
        <w:autoSpaceDN w:val="0"/>
        <w:spacing w:line="276" w:lineRule="auto"/>
        <w:rPr>
          <w:rFonts w:ascii="Arial" w:hAnsi="Arial" w:cs="Arial"/>
          <w:color w:val="000000"/>
          <w:sz w:val="20"/>
          <w:szCs w:val="20"/>
        </w:rPr>
      </w:pPr>
    </w:p>
    <w:p w14:paraId="14E23FF8" w14:textId="3C4FDD41"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 xml:space="preserve">Les prestations réalisées dans le cadre du présent </w:t>
      </w:r>
      <w:r w:rsidR="004C3585">
        <w:rPr>
          <w:rFonts w:ascii="Arial" w:hAnsi="Arial" w:cs="Arial"/>
          <w:color w:val="000000"/>
          <w:sz w:val="20"/>
          <w:szCs w:val="20"/>
        </w:rPr>
        <w:t>accord-cadre</w:t>
      </w:r>
      <w:r w:rsidRPr="00D97FF1">
        <w:rPr>
          <w:rFonts w:ascii="Arial" w:hAnsi="Arial" w:cs="Arial"/>
          <w:color w:val="000000"/>
          <w:sz w:val="20"/>
          <w:szCs w:val="20"/>
        </w:rPr>
        <w:t xml:space="preserve">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46BCC6F0" w14:textId="1C68D478"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668395425"/>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le siège.</w:t>
      </w:r>
    </w:p>
    <w:p w14:paraId="5328C7B8" w14:textId="2A7A1014"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1026476188"/>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l’établissement suivant :</w:t>
      </w:r>
    </w:p>
    <w:p w14:paraId="5E82B236" w14:textId="77777777" w:rsidR="00BD0321" w:rsidRPr="00D97FF1" w:rsidRDefault="00BD0321" w:rsidP="00825809">
      <w:pPr>
        <w:autoSpaceDE w:val="0"/>
        <w:autoSpaceDN w:val="0"/>
        <w:spacing w:line="276" w:lineRule="auto"/>
        <w:rPr>
          <w:rFonts w:ascii="Arial" w:hAnsi="Arial" w:cs="Arial"/>
          <w:color w:val="000000"/>
          <w:sz w:val="20"/>
          <w:szCs w:val="20"/>
        </w:rPr>
      </w:pPr>
    </w:p>
    <w:p w14:paraId="56FBAFB0"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108FC643"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76B5AB37"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327643A2" w14:textId="77777777" w:rsidR="00BD0321" w:rsidRPr="00D97FF1" w:rsidRDefault="00BD0321" w:rsidP="00825809">
      <w:pPr>
        <w:autoSpaceDE w:val="0"/>
        <w:autoSpaceDN w:val="0"/>
        <w:spacing w:line="276" w:lineRule="auto"/>
        <w:rPr>
          <w:rFonts w:ascii="Arial" w:hAnsi="Arial" w:cs="Arial"/>
          <w:b/>
          <w:bCs/>
          <w:color w:val="000000"/>
          <w:sz w:val="20"/>
          <w:szCs w:val="20"/>
          <w:u w:val="single"/>
        </w:rPr>
      </w:pPr>
    </w:p>
    <w:p w14:paraId="7E0D71FE" w14:textId="77777777" w:rsidR="00BD0321" w:rsidRPr="00D97FF1" w:rsidRDefault="00BD0321" w:rsidP="00825809">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64DB1CCD" w14:textId="2B2E7256"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0B15E3">
        <w:rPr>
          <w:rFonts w:ascii="Arial" w:hAnsi="Arial" w:cs="Arial"/>
          <w:color w:val="000000"/>
          <w:sz w:val="20"/>
          <w:szCs w:val="20"/>
        </w:rPr>
        <w:t>……</w:t>
      </w:r>
    </w:p>
    <w:p w14:paraId="44ECC44E" w14:textId="325D2CDC"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r w:rsidR="000B15E3">
        <w:rPr>
          <w:rFonts w:ascii="Arial" w:hAnsi="Arial" w:cs="Arial"/>
          <w:color w:val="000000"/>
          <w:sz w:val="20"/>
          <w:szCs w:val="20"/>
        </w:rPr>
        <w:t>……</w:t>
      </w:r>
    </w:p>
    <w:p w14:paraId="4A33CA63" w14:textId="2251CB50"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0B15E3">
        <w:rPr>
          <w:rFonts w:ascii="Arial" w:hAnsi="Arial" w:cs="Arial"/>
          <w:color w:val="000000"/>
          <w:sz w:val="20"/>
          <w:szCs w:val="20"/>
        </w:rPr>
        <w:t>…</w:t>
      </w:r>
    </w:p>
    <w:p w14:paraId="3FE820F1" w14:textId="70158D9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r w:rsidR="000B15E3">
        <w:rPr>
          <w:rFonts w:ascii="Arial" w:hAnsi="Arial" w:cs="Arial"/>
          <w:color w:val="000000"/>
          <w:sz w:val="20"/>
          <w:szCs w:val="20"/>
        </w:rPr>
        <w:t>…….</w:t>
      </w:r>
    </w:p>
    <w:p w14:paraId="47448362"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2A712B88" w14:textId="050DE33A"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0B15E3">
        <w:rPr>
          <w:rFonts w:ascii="Arial" w:hAnsi="Arial" w:cs="Arial"/>
          <w:color w:val="000000"/>
          <w:sz w:val="20"/>
          <w:szCs w:val="20"/>
        </w:rPr>
        <w:t>…….</w:t>
      </w:r>
    </w:p>
    <w:p w14:paraId="529FCD95"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579EAA6A" w14:textId="396FE1DD"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1549568905"/>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Représentant légal de l’entreprise.</w:t>
      </w:r>
    </w:p>
    <w:p w14:paraId="7CFC83D0" w14:textId="1FE5A19D"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1070183702"/>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Ayant reçu pouvoir du représentant légal de l’entreprise.</w:t>
      </w:r>
    </w:p>
    <w:p w14:paraId="7E59C48F" w14:textId="77777777" w:rsidR="00BD0321" w:rsidRPr="00D97FF1" w:rsidRDefault="00BD0321" w:rsidP="00825809">
      <w:pPr>
        <w:autoSpaceDE w:val="0"/>
        <w:autoSpaceDN w:val="0"/>
        <w:spacing w:line="276" w:lineRule="auto"/>
        <w:rPr>
          <w:rFonts w:ascii="Arial" w:hAnsi="Arial" w:cs="Arial"/>
          <w:color w:val="000000"/>
          <w:sz w:val="20"/>
          <w:szCs w:val="20"/>
        </w:rPr>
      </w:pPr>
    </w:p>
    <w:p w14:paraId="54D6A7D8" w14:textId="7A522E4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 xml:space="preserve">Les prestations réalisées dans le cadre du présent </w:t>
      </w:r>
      <w:r w:rsidR="004C3585">
        <w:rPr>
          <w:rFonts w:ascii="Arial" w:hAnsi="Arial" w:cs="Arial"/>
          <w:color w:val="000000"/>
          <w:sz w:val="20"/>
          <w:szCs w:val="20"/>
        </w:rPr>
        <w:t>accord-cadre</w:t>
      </w:r>
      <w:r w:rsidR="004C3585" w:rsidRPr="00D97FF1">
        <w:rPr>
          <w:rFonts w:ascii="Arial" w:hAnsi="Arial" w:cs="Arial"/>
          <w:color w:val="000000"/>
          <w:sz w:val="20"/>
          <w:szCs w:val="20"/>
        </w:rPr>
        <w:t xml:space="preserve"> </w:t>
      </w:r>
      <w:r w:rsidRPr="00D97FF1">
        <w:rPr>
          <w:rFonts w:ascii="Arial" w:hAnsi="Arial" w:cs="Arial"/>
          <w:color w:val="000000"/>
          <w:sz w:val="20"/>
          <w:szCs w:val="20"/>
        </w:rPr>
        <w:t>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49F1FA16" w14:textId="3F0E7A44"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488063743"/>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le siège.</w:t>
      </w:r>
    </w:p>
    <w:p w14:paraId="6313F80E" w14:textId="0F37D966" w:rsidR="00BD0321" w:rsidRPr="00D97FF1" w:rsidRDefault="00033D3B" w:rsidP="00825809">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735817166"/>
          <w14:checkbox>
            <w14:checked w14:val="0"/>
            <w14:checkedState w14:val="2612" w14:font="MS Gothic"/>
            <w14:uncheckedState w14:val="2610" w14:font="MS Gothic"/>
          </w14:checkbox>
        </w:sdtPr>
        <w:sdtEndPr/>
        <w:sdtContent>
          <w:r w:rsidR="00BD0321">
            <w:rPr>
              <w:rFonts w:ascii="MS Gothic" w:eastAsia="MS Gothic" w:hAnsi="MS Gothic" w:cs="Arial" w:hint="eastAsia"/>
              <w:b/>
              <w:color w:val="000000"/>
              <w:sz w:val="20"/>
              <w:szCs w:val="20"/>
            </w:rPr>
            <w:t>☐</w:t>
          </w:r>
        </w:sdtContent>
      </w:sdt>
      <w:r w:rsidR="00BD0321" w:rsidRPr="00D97FF1">
        <w:rPr>
          <w:rFonts w:ascii="Arial" w:hAnsi="Arial" w:cs="Arial"/>
          <w:b/>
          <w:color w:val="000000"/>
          <w:sz w:val="20"/>
          <w:szCs w:val="20"/>
        </w:rPr>
        <w:t xml:space="preserve"> </w:t>
      </w:r>
      <w:r w:rsidR="00BD0321" w:rsidRPr="00D97FF1">
        <w:rPr>
          <w:rFonts w:ascii="Arial" w:hAnsi="Arial" w:cs="Arial"/>
          <w:color w:val="000000"/>
          <w:sz w:val="20"/>
          <w:szCs w:val="20"/>
        </w:rPr>
        <w:t>Par l’établissement suivant :</w:t>
      </w:r>
    </w:p>
    <w:p w14:paraId="102017AA" w14:textId="77777777" w:rsidR="00BD0321" w:rsidRPr="00D97FF1" w:rsidRDefault="00BD0321" w:rsidP="00825809">
      <w:pPr>
        <w:autoSpaceDE w:val="0"/>
        <w:autoSpaceDN w:val="0"/>
        <w:spacing w:line="276" w:lineRule="auto"/>
        <w:rPr>
          <w:rFonts w:ascii="Arial" w:hAnsi="Arial" w:cs="Arial"/>
          <w:color w:val="000000"/>
          <w:sz w:val="20"/>
          <w:szCs w:val="20"/>
        </w:rPr>
      </w:pPr>
    </w:p>
    <w:p w14:paraId="3A38A1C9"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29A36B5F"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7D5ADCB2" w14:textId="77777777" w:rsidR="00BD0321" w:rsidRPr="00D97FF1" w:rsidRDefault="00BD0321" w:rsidP="00825809">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21D199EB" w14:textId="77777777" w:rsidR="00BD0321" w:rsidRPr="00D97FF1" w:rsidRDefault="00BD0321" w:rsidP="00825809">
      <w:pPr>
        <w:autoSpaceDE w:val="0"/>
        <w:autoSpaceDN w:val="0"/>
        <w:spacing w:line="276" w:lineRule="auto"/>
        <w:jc w:val="both"/>
        <w:rPr>
          <w:rFonts w:ascii="Arial" w:hAnsi="Arial" w:cs="Arial"/>
          <w:color w:val="000000"/>
          <w:sz w:val="20"/>
          <w:szCs w:val="20"/>
        </w:rPr>
      </w:pPr>
    </w:p>
    <w:p w14:paraId="010A8C97" w14:textId="1E6D6578"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Chaque membre du groupement ayant pris connaissance des pièces </w:t>
      </w:r>
      <w:r w:rsidR="004C3585">
        <w:rPr>
          <w:rFonts w:ascii="Arial" w:hAnsi="Arial" w:cs="Arial"/>
          <w:color w:val="000000"/>
          <w:sz w:val="20"/>
          <w:szCs w:val="20"/>
        </w:rPr>
        <w:t>de</w:t>
      </w:r>
      <w:r w:rsidR="004C3585" w:rsidRPr="004C3585">
        <w:rPr>
          <w:rFonts w:ascii="Arial" w:hAnsi="Arial" w:cs="Arial"/>
          <w:color w:val="000000"/>
          <w:sz w:val="20"/>
          <w:szCs w:val="20"/>
        </w:rPr>
        <w:t xml:space="preserve"> </w:t>
      </w:r>
      <w:r w:rsidR="004C3585">
        <w:rPr>
          <w:rFonts w:ascii="Arial" w:hAnsi="Arial" w:cs="Arial"/>
          <w:color w:val="000000"/>
          <w:sz w:val="20"/>
          <w:szCs w:val="20"/>
        </w:rPr>
        <w:t>l’accord-</w:t>
      </w:r>
      <w:r w:rsidR="00BB4FD8">
        <w:rPr>
          <w:rFonts w:ascii="Arial" w:hAnsi="Arial" w:cs="Arial"/>
          <w:color w:val="000000"/>
          <w:sz w:val="20"/>
          <w:szCs w:val="20"/>
        </w:rPr>
        <w:t xml:space="preserve">cadre </w:t>
      </w:r>
      <w:r w:rsidR="00BB4FD8" w:rsidRPr="00D97FF1">
        <w:rPr>
          <w:rFonts w:ascii="Arial" w:hAnsi="Arial" w:cs="Arial"/>
          <w:color w:val="000000"/>
          <w:sz w:val="20"/>
          <w:szCs w:val="20"/>
        </w:rPr>
        <w:t>et</w:t>
      </w:r>
      <w:r w:rsidRPr="00D97FF1">
        <w:rPr>
          <w:rFonts w:ascii="Arial" w:hAnsi="Arial" w:cs="Arial"/>
          <w:color w:val="000000"/>
          <w:sz w:val="20"/>
          <w:szCs w:val="20"/>
        </w:rPr>
        <w:t xml:space="preserve"> des documents qui y sont mentionnés, fourni les certificats, les déclarations et attestations prévus aux articles R.2143-3 à R.2143-16 du Code de la commande publique,</w:t>
      </w:r>
    </w:p>
    <w:p w14:paraId="0CC02386" w14:textId="77777777" w:rsidR="00BD0321" w:rsidRPr="00D97FF1" w:rsidRDefault="00BD0321" w:rsidP="00825809">
      <w:pPr>
        <w:autoSpaceDE w:val="0"/>
        <w:autoSpaceDN w:val="0"/>
        <w:spacing w:line="276" w:lineRule="auto"/>
        <w:rPr>
          <w:rFonts w:ascii="Arial" w:hAnsi="Arial" w:cs="Arial"/>
          <w:color w:val="000000"/>
          <w:sz w:val="20"/>
          <w:szCs w:val="20"/>
        </w:rPr>
      </w:pPr>
    </w:p>
    <w:p w14:paraId="421F74AB" w14:textId="0A26880E"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xml:space="preserve">, conformément aux stipulations des documents visés ci-dessus à exécuter les prestations demandées dans les conditions définies </w:t>
      </w:r>
      <w:r w:rsidR="004C3585">
        <w:rPr>
          <w:rFonts w:ascii="Arial" w:hAnsi="Arial" w:cs="Arial"/>
          <w:color w:val="000000"/>
          <w:sz w:val="20"/>
          <w:szCs w:val="20"/>
        </w:rPr>
        <w:t>dans l’accord-cadre</w:t>
      </w:r>
      <w:r w:rsidRPr="00D97FF1">
        <w:rPr>
          <w:rFonts w:ascii="Arial" w:hAnsi="Arial" w:cs="Arial"/>
          <w:color w:val="000000"/>
          <w:sz w:val="20"/>
          <w:szCs w:val="20"/>
        </w:rPr>
        <w:t>.</w:t>
      </w:r>
    </w:p>
    <w:p w14:paraId="4BCB90CF" w14:textId="77777777" w:rsidR="00BD0321" w:rsidRPr="00D97FF1" w:rsidRDefault="00BD0321" w:rsidP="00825809">
      <w:pPr>
        <w:autoSpaceDE w:val="0"/>
        <w:autoSpaceDN w:val="0"/>
        <w:spacing w:line="276" w:lineRule="auto"/>
        <w:rPr>
          <w:rFonts w:ascii="Arial" w:hAnsi="Arial" w:cs="Arial"/>
          <w:color w:val="000000"/>
          <w:sz w:val="20"/>
          <w:szCs w:val="20"/>
        </w:rPr>
      </w:pPr>
    </w:p>
    <w:p w14:paraId="5B7F3EB2" w14:textId="781C05FC" w:rsidR="00BD0321" w:rsidRPr="00D97FF1" w:rsidRDefault="00BD0321" w:rsidP="00825809">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jours à compter de la date limite de remise des offres indiquée dans le règlement de la consultation.</w:t>
      </w:r>
    </w:p>
    <w:bookmarkEnd w:id="1"/>
    <w:p w14:paraId="5CFE2B41" w14:textId="77777777" w:rsidR="00BD0321" w:rsidRPr="00A931E3" w:rsidRDefault="00BD0321" w:rsidP="00825809">
      <w:pPr>
        <w:autoSpaceDE w:val="0"/>
        <w:autoSpaceDN w:val="0"/>
        <w:adjustRightInd w:val="0"/>
        <w:spacing w:line="276" w:lineRule="auto"/>
        <w:jc w:val="both"/>
        <w:rPr>
          <w:rFonts w:ascii="Arial" w:hAnsi="Arial" w:cs="Arial"/>
          <w:color w:val="000000"/>
          <w:sz w:val="20"/>
          <w:szCs w:val="20"/>
        </w:rPr>
      </w:pPr>
    </w:p>
    <w:p w14:paraId="042B63E5" w14:textId="7C847D75" w:rsidR="00550049" w:rsidRPr="00AB2A73" w:rsidRDefault="00550049" w:rsidP="00825809">
      <w:pPr>
        <w:autoSpaceDE w:val="0"/>
        <w:autoSpaceDN w:val="0"/>
        <w:adjustRightInd w:val="0"/>
        <w:spacing w:line="276" w:lineRule="auto"/>
        <w:jc w:val="both"/>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w:t>
      </w:r>
      <w:r w:rsidR="000B15E3">
        <w:rPr>
          <w:rFonts w:ascii="Arial" w:hAnsi="Arial" w:cs="Arial"/>
          <w:b/>
          <w:bCs/>
          <w:color w:val="000000"/>
          <w:sz w:val="20"/>
          <w:szCs w:val="20"/>
          <w:u w:val="single"/>
        </w:rPr>
        <w:t>DE L’ACCORD-CADRE</w:t>
      </w:r>
    </w:p>
    <w:p w14:paraId="0FA4069C" w14:textId="77777777" w:rsidR="00BD4B8A" w:rsidRPr="00A931E3" w:rsidRDefault="00BD4B8A" w:rsidP="00825809">
      <w:pPr>
        <w:autoSpaceDE w:val="0"/>
        <w:autoSpaceDN w:val="0"/>
        <w:adjustRightInd w:val="0"/>
        <w:spacing w:line="276" w:lineRule="auto"/>
        <w:jc w:val="both"/>
        <w:rPr>
          <w:rFonts w:ascii="Arial" w:hAnsi="Arial" w:cs="Arial"/>
          <w:b/>
          <w:bCs/>
          <w:color w:val="000000"/>
          <w:sz w:val="20"/>
          <w:szCs w:val="20"/>
        </w:rPr>
      </w:pPr>
    </w:p>
    <w:p w14:paraId="6408B53E" w14:textId="698CC44D" w:rsidR="00A23D7A" w:rsidRPr="0065670D" w:rsidRDefault="000B15E3" w:rsidP="00A23D7A">
      <w:pPr>
        <w:spacing w:line="276" w:lineRule="auto"/>
        <w:jc w:val="both"/>
        <w:rPr>
          <w:rFonts w:ascii="Arial" w:hAnsi="Arial" w:cs="Arial"/>
          <w:sz w:val="20"/>
          <w:szCs w:val="20"/>
        </w:rPr>
      </w:pPr>
      <w:r w:rsidRPr="000B15E3">
        <w:rPr>
          <w:rFonts w:ascii="Arial" w:hAnsi="Arial" w:cs="Arial"/>
          <w:sz w:val="20"/>
          <w:szCs w:val="20"/>
        </w:rPr>
        <w:t xml:space="preserve">Le présent accord-cadre a pour objet </w:t>
      </w:r>
      <w:r>
        <w:rPr>
          <w:rFonts w:ascii="Arial" w:hAnsi="Arial" w:cs="Arial"/>
          <w:sz w:val="20"/>
          <w:szCs w:val="20"/>
        </w:rPr>
        <w:t>d</w:t>
      </w:r>
      <w:r w:rsidRPr="000B15E3">
        <w:rPr>
          <w:rFonts w:ascii="Arial" w:hAnsi="Arial" w:cs="Arial"/>
          <w:sz w:val="20"/>
          <w:szCs w:val="20"/>
        </w:rPr>
        <w:t>es</w:t>
      </w:r>
      <w:r w:rsidR="00A23D7A" w:rsidRPr="005F46D8">
        <w:rPr>
          <w:rFonts w:ascii="Arial" w:hAnsi="Arial" w:cs="Arial"/>
          <w:sz w:val="20"/>
          <w:szCs w:val="20"/>
        </w:rPr>
        <w:t xml:space="preserve"> travaux </w:t>
      </w:r>
      <w:r w:rsidR="00A23D7A">
        <w:rPr>
          <w:rFonts w:ascii="Arial" w:hAnsi="Arial" w:cs="Arial"/>
          <w:sz w:val="20"/>
          <w:szCs w:val="20"/>
        </w:rPr>
        <w:t xml:space="preserve">de </w:t>
      </w:r>
      <w:r w:rsidR="00A23D7A" w:rsidRPr="009C4517">
        <w:rPr>
          <w:rFonts w:ascii="Arial" w:hAnsi="Arial" w:cs="Arial"/>
          <w:sz w:val="20"/>
          <w:szCs w:val="20"/>
        </w:rPr>
        <w:t xml:space="preserve">maçonnerie </w:t>
      </w:r>
      <w:r w:rsidR="00A23D7A">
        <w:rPr>
          <w:rFonts w:ascii="Arial" w:hAnsi="Arial" w:cs="Arial"/>
          <w:sz w:val="20"/>
          <w:szCs w:val="20"/>
        </w:rPr>
        <w:t>(</w:t>
      </w:r>
      <w:r w:rsidR="00A23D7A" w:rsidRPr="009C4517">
        <w:rPr>
          <w:rFonts w:ascii="Arial" w:hAnsi="Arial" w:cs="Arial"/>
          <w:sz w:val="20"/>
          <w:szCs w:val="20"/>
        </w:rPr>
        <w:t xml:space="preserve">dont maçonnerie </w:t>
      </w:r>
      <w:r w:rsidR="00C70082">
        <w:rPr>
          <w:rFonts w:ascii="Arial" w:hAnsi="Arial" w:cs="Arial"/>
          <w:sz w:val="20"/>
          <w:szCs w:val="20"/>
        </w:rPr>
        <w:t>de</w:t>
      </w:r>
      <w:r w:rsidR="00A23D7A" w:rsidRPr="009C4517">
        <w:rPr>
          <w:rFonts w:ascii="Arial" w:hAnsi="Arial" w:cs="Arial"/>
          <w:sz w:val="20"/>
          <w:szCs w:val="20"/>
        </w:rPr>
        <w:t xml:space="preserve"> pierre</w:t>
      </w:r>
      <w:r w:rsidR="00C70082">
        <w:rPr>
          <w:rFonts w:ascii="Arial" w:hAnsi="Arial" w:cs="Arial"/>
          <w:sz w:val="20"/>
          <w:szCs w:val="20"/>
        </w:rPr>
        <w:t>s</w:t>
      </w:r>
      <w:r w:rsidR="00A23D7A" w:rsidRPr="009C4517">
        <w:rPr>
          <w:rFonts w:ascii="Arial" w:hAnsi="Arial" w:cs="Arial"/>
          <w:sz w:val="20"/>
          <w:szCs w:val="20"/>
        </w:rPr>
        <w:t xml:space="preserve"> de taille</w:t>
      </w:r>
      <w:r w:rsidR="00A23D7A">
        <w:rPr>
          <w:rFonts w:ascii="Arial" w:hAnsi="Arial" w:cs="Arial"/>
          <w:sz w:val="20"/>
          <w:szCs w:val="20"/>
        </w:rPr>
        <w:t xml:space="preserve">) </w:t>
      </w:r>
      <w:r w:rsidR="00A23D7A" w:rsidRPr="005F46D8">
        <w:rPr>
          <w:rFonts w:ascii="Arial" w:hAnsi="Arial" w:cs="Arial"/>
          <w:sz w:val="20"/>
          <w:szCs w:val="20"/>
        </w:rPr>
        <w:t>pour la place forte de Mont-Dauphin</w:t>
      </w:r>
      <w:r w:rsidR="00A23D7A" w:rsidRPr="005F46D8">
        <w:rPr>
          <w:rFonts w:ascii="Arial" w:hAnsi="Arial" w:cs="Arial"/>
          <w:b/>
          <w:sz w:val="20"/>
          <w:szCs w:val="20"/>
        </w:rPr>
        <w:t>.</w:t>
      </w:r>
    </w:p>
    <w:p w14:paraId="7B882E0F" w14:textId="77777777" w:rsidR="000B15E3" w:rsidRPr="005F0186" w:rsidRDefault="000B15E3" w:rsidP="00825809">
      <w:pPr>
        <w:autoSpaceDE w:val="0"/>
        <w:autoSpaceDN w:val="0"/>
        <w:adjustRightInd w:val="0"/>
        <w:spacing w:line="276" w:lineRule="auto"/>
        <w:jc w:val="both"/>
        <w:rPr>
          <w:rFonts w:ascii="Arial" w:hAnsi="Arial" w:cs="Arial"/>
          <w:sz w:val="20"/>
          <w:szCs w:val="20"/>
          <w:lang w:val="en-US"/>
        </w:rPr>
      </w:pPr>
    </w:p>
    <w:p w14:paraId="38F26173" w14:textId="49126499" w:rsidR="00550049" w:rsidRDefault="00A60557" w:rsidP="00825809">
      <w:pPr>
        <w:autoSpaceDE w:val="0"/>
        <w:autoSpaceDN w:val="0"/>
        <w:adjustRightInd w:val="0"/>
        <w:spacing w:line="276" w:lineRule="auto"/>
        <w:jc w:val="both"/>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w:t>
      </w:r>
      <w:r w:rsidR="000B15E3">
        <w:rPr>
          <w:rFonts w:ascii="Arial" w:hAnsi="Arial" w:cs="Arial"/>
          <w:b/>
          <w:bCs/>
          <w:color w:val="000000"/>
          <w:sz w:val="20"/>
          <w:szCs w:val="20"/>
          <w:u w:val="single"/>
        </w:rPr>
        <w:t>DE L’ACCORD-CADRE</w:t>
      </w:r>
      <w:r w:rsidR="001B6BB6">
        <w:rPr>
          <w:rFonts w:ascii="Arial" w:hAnsi="Arial" w:cs="Arial"/>
          <w:b/>
          <w:bCs/>
          <w:color w:val="000000"/>
          <w:sz w:val="20"/>
          <w:szCs w:val="20"/>
          <w:u w:val="single"/>
        </w:rPr>
        <w:t xml:space="preserve"> </w:t>
      </w:r>
      <w:r w:rsidR="000B15E3">
        <w:rPr>
          <w:rFonts w:ascii="Arial" w:hAnsi="Arial" w:cs="Arial"/>
          <w:b/>
          <w:bCs/>
          <w:color w:val="000000"/>
          <w:sz w:val="20"/>
          <w:szCs w:val="20"/>
          <w:u w:val="single"/>
        </w:rPr>
        <w:t>ET</w:t>
      </w:r>
      <w:r w:rsidR="001B6BB6" w:rsidRPr="000F31D7">
        <w:rPr>
          <w:rFonts w:ascii="Arial" w:hAnsi="Arial" w:cs="Arial"/>
          <w:b/>
          <w:bCs/>
          <w:color w:val="000000"/>
          <w:sz w:val="20"/>
          <w:szCs w:val="20"/>
          <w:u w:val="single"/>
        </w:rPr>
        <w:t xml:space="preserve"> </w:t>
      </w:r>
      <w:r w:rsidR="00550049" w:rsidRPr="000F31D7">
        <w:rPr>
          <w:rFonts w:ascii="Arial" w:hAnsi="Arial" w:cs="Arial"/>
          <w:b/>
          <w:bCs/>
          <w:color w:val="000000"/>
          <w:sz w:val="20"/>
          <w:szCs w:val="20"/>
          <w:u w:val="single"/>
        </w:rPr>
        <w:t xml:space="preserve">DELAIS D’EXECUTION </w:t>
      </w:r>
      <w:r w:rsidR="00FA769C" w:rsidRPr="000F31D7">
        <w:rPr>
          <w:rFonts w:ascii="Arial" w:hAnsi="Arial" w:cs="Arial"/>
          <w:b/>
          <w:bCs/>
          <w:color w:val="000000"/>
          <w:sz w:val="20"/>
          <w:szCs w:val="20"/>
          <w:u w:val="single"/>
        </w:rPr>
        <w:t>DES TRAVAUX</w:t>
      </w:r>
    </w:p>
    <w:p w14:paraId="45915C95" w14:textId="77777777" w:rsidR="00A60557" w:rsidRDefault="00A60557" w:rsidP="00825809">
      <w:pPr>
        <w:autoSpaceDE w:val="0"/>
        <w:autoSpaceDN w:val="0"/>
        <w:adjustRightInd w:val="0"/>
        <w:spacing w:line="276" w:lineRule="auto"/>
        <w:jc w:val="both"/>
        <w:rPr>
          <w:rFonts w:ascii="Arial" w:hAnsi="Arial" w:cs="Arial"/>
          <w:b/>
          <w:bCs/>
          <w:color w:val="000000"/>
          <w:sz w:val="20"/>
          <w:szCs w:val="20"/>
          <w:u w:val="single"/>
        </w:rPr>
      </w:pPr>
    </w:p>
    <w:p w14:paraId="749997DE" w14:textId="3218DC81" w:rsidR="001B6BB6" w:rsidRDefault="001B6BB6" w:rsidP="00825809">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 xml:space="preserve">Durée </w:t>
      </w:r>
      <w:r w:rsidR="000B15E3">
        <w:rPr>
          <w:rFonts w:ascii="Arial" w:hAnsi="Arial" w:cs="Arial"/>
          <w:b/>
          <w:sz w:val="20"/>
          <w:szCs w:val="20"/>
          <w:u w:val="single"/>
        </w:rPr>
        <w:t>de l’accord-cadre</w:t>
      </w:r>
    </w:p>
    <w:p w14:paraId="716EF3CD" w14:textId="77777777" w:rsidR="00976B81" w:rsidRDefault="00976B81" w:rsidP="00825809">
      <w:pPr>
        <w:autoSpaceDE w:val="0"/>
        <w:autoSpaceDN w:val="0"/>
        <w:adjustRightInd w:val="0"/>
        <w:spacing w:line="276" w:lineRule="auto"/>
        <w:jc w:val="both"/>
        <w:rPr>
          <w:rFonts w:ascii="Arial" w:hAnsi="Arial" w:cs="Arial"/>
          <w:sz w:val="20"/>
          <w:szCs w:val="20"/>
        </w:rPr>
      </w:pPr>
    </w:p>
    <w:p w14:paraId="1AE7574E" w14:textId="1D6408A3" w:rsidR="000B15E3" w:rsidRPr="005F46D8" w:rsidRDefault="000B15E3" w:rsidP="000B15E3">
      <w:pPr>
        <w:spacing w:line="276" w:lineRule="auto"/>
        <w:jc w:val="both"/>
        <w:rPr>
          <w:rFonts w:ascii="Arial" w:hAnsi="Arial" w:cs="Arial"/>
          <w:sz w:val="20"/>
          <w:szCs w:val="20"/>
        </w:rPr>
      </w:pPr>
      <w:r w:rsidRPr="005F46D8">
        <w:rPr>
          <w:rFonts w:ascii="Arial" w:hAnsi="Arial" w:cs="Arial"/>
          <w:sz w:val="20"/>
          <w:szCs w:val="20"/>
        </w:rPr>
        <w:t>Le présent accord</w:t>
      </w:r>
      <w:r w:rsidR="009D2D4C">
        <w:rPr>
          <w:rFonts w:ascii="Arial" w:hAnsi="Arial" w:cs="Arial"/>
          <w:sz w:val="20"/>
          <w:szCs w:val="20"/>
        </w:rPr>
        <w:t>-</w:t>
      </w:r>
      <w:r w:rsidRPr="005F46D8">
        <w:rPr>
          <w:rFonts w:ascii="Arial" w:hAnsi="Arial" w:cs="Arial"/>
          <w:sz w:val="20"/>
          <w:szCs w:val="20"/>
        </w:rPr>
        <w:t>cadre est conclu pour une durée d’un (1) an à compter de sa date de notification.</w:t>
      </w:r>
      <w:r w:rsidR="009D2D4C">
        <w:rPr>
          <w:rFonts w:ascii="Arial" w:hAnsi="Arial" w:cs="Arial"/>
          <w:sz w:val="20"/>
          <w:szCs w:val="20"/>
        </w:rPr>
        <w:t xml:space="preserve"> </w:t>
      </w:r>
      <w:r w:rsidRPr="005F46D8">
        <w:rPr>
          <w:rFonts w:ascii="Arial" w:hAnsi="Arial" w:cs="Arial"/>
          <w:sz w:val="20"/>
          <w:szCs w:val="20"/>
        </w:rPr>
        <w:t>Il peut être reconduit trois (3) fois pour une durée d’un (1) an par tacite reconduction, sans que sa durée totale n'excède quatre (4) ans.</w:t>
      </w:r>
      <w:r>
        <w:rPr>
          <w:rFonts w:ascii="Arial" w:hAnsi="Arial" w:cs="Arial"/>
          <w:sz w:val="20"/>
          <w:szCs w:val="20"/>
        </w:rPr>
        <w:t xml:space="preserve"> </w:t>
      </w:r>
      <w:r w:rsidRPr="005F46D8">
        <w:rPr>
          <w:rFonts w:ascii="Arial" w:hAnsi="Arial" w:cs="Arial"/>
          <w:sz w:val="20"/>
          <w:szCs w:val="20"/>
        </w:rPr>
        <w:t>Le titulaire ne peut refuser sa reconduction.</w:t>
      </w:r>
    </w:p>
    <w:p w14:paraId="380D1C90" w14:textId="77777777" w:rsidR="000B15E3" w:rsidRPr="005F46D8" w:rsidRDefault="000B15E3" w:rsidP="000B15E3">
      <w:pPr>
        <w:spacing w:line="276" w:lineRule="auto"/>
        <w:jc w:val="both"/>
        <w:rPr>
          <w:rFonts w:ascii="Arial" w:hAnsi="Arial" w:cs="Arial"/>
          <w:sz w:val="20"/>
          <w:szCs w:val="20"/>
        </w:rPr>
      </w:pPr>
    </w:p>
    <w:p w14:paraId="6A0D86E5" w14:textId="388DC3C2" w:rsidR="000B15E3" w:rsidRPr="005F46D8" w:rsidRDefault="000B15E3" w:rsidP="000B15E3">
      <w:pPr>
        <w:spacing w:line="276" w:lineRule="auto"/>
        <w:jc w:val="both"/>
        <w:rPr>
          <w:rFonts w:ascii="Arial" w:hAnsi="Arial" w:cs="Arial"/>
          <w:sz w:val="20"/>
          <w:szCs w:val="20"/>
        </w:rPr>
      </w:pPr>
      <w:r w:rsidRPr="005F46D8">
        <w:rPr>
          <w:rFonts w:ascii="Arial" w:hAnsi="Arial" w:cs="Arial"/>
          <w:sz w:val="20"/>
          <w:szCs w:val="20"/>
        </w:rPr>
        <w:t>Dans le cas où le Centre des monuments nationaux souhaite ne pas reconduire l’accord</w:t>
      </w:r>
      <w:r w:rsidR="00033D3B">
        <w:rPr>
          <w:rFonts w:ascii="Arial" w:hAnsi="Arial" w:cs="Arial"/>
          <w:sz w:val="20"/>
          <w:szCs w:val="20"/>
        </w:rPr>
        <w:t>-</w:t>
      </w:r>
      <w:r w:rsidRPr="005F46D8">
        <w:rPr>
          <w:rFonts w:ascii="Arial" w:hAnsi="Arial" w:cs="Arial"/>
          <w:sz w:val="20"/>
          <w:szCs w:val="20"/>
        </w:rPr>
        <w:t>cadre</w:t>
      </w:r>
      <w:r w:rsidR="00033D3B">
        <w:rPr>
          <w:rFonts w:ascii="Arial" w:hAnsi="Arial" w:cs="Arial"/>
          <w:sz w:val="20"/>
          <w:szCs w:val="20"/>
        </w:rPr>
        <w:t>,</w:t>
      </w:r>
      <w:r w:rsidRPr="005F46D8">
        <w:rPr>
          <w:rFonts w:ascii="Arial" w:hAnsi="Arial" w:cs="Arial"/>
          <w:sz w:val="20"/>
          <w:szCs w:val="20"/>
        </w:rPr>
        <w:t xml:space="preserve"> il notifie au Titulaire, par tout moyen, sa décision de non-reconduction au plus tard deux mois avant la date anniversaire de l’accord</w:t>
      </w:r>
      <w:r w:rsidR="009D2D4C">
        <w:rPr>
          <w:rFonts w:ascii="Arial" w:hAnsi="Arial" w:cs="Arial"/>
          <w:sz w:val="20"/>
          <w:szCs w:val="20"/>
        </w:rPr>
        <w:t>-</w:t>
      </w:r>
      <w:r w:rsidRPr="005F46D8">
        <w:rPr>
          <w:rFonts w:ascii="Arial" w:hAnsi="Arial" w:cs="Arial"/>
          <w:sz w:val="20"/>
          <w:szCs w:val="20"/>
        </w:rPr>
        <w:t>cadre. Le Titulaire ne saurait prétendre à une indemnité du fait de la non-reconduction du présent accord cadre.</w:t>
      </w:r>
    </w:p>
    <w:p w14:paraId="23FCDD14" w14:textId="77777777" w:rsidR="000B15E3" w:rsidRPr="005F46D8" w:rsidRDefault="000B15E3" w:rsidP="000B15E3">
      <w:pPr>
        <w:spacing w:line="276" w:lineRule="auto"/>
        <w:jc w:val="both"/>
        <w:rPr>
          <w:rFonts w:ascii="Arial" w:hAnsi="Arial" w:cs="Arial"/>
          <w:sz w:val="20"/>
          <w:szCs w:val="20"/>
        </w:rPr>
      </w:pPr>
    </w:p>
    <w:p w14:paraId="36BA1298" w14:textId="77777777" w:rsidR="000B15E3" w:rsidRPr="005F46D8" w:rsidRDefault="000B15E3" w:rsidP="000B15E3">
      <w:pPr>
        <w:spacing w:line="276" w:lineRule="auto"/>
        <w:jc w:val="both"/>
        <w:rPr>
          <w:rFonts w:ascii="Arial" w:hAnsi="Arial" w:cs="Arial"/>
          <w:sz w:val="20"/>
          <w:szCs w:val="20"/>
        </w:rPr>
      </w:pPr>
      <w:r w:rsidRPr="005F46D8">
        <w:rPr>
          <w:rFonts w:ascii="Arial" w:hAnsi="Arial" w:cs="Arial"/>
          <w:sz w:val="20"/>
          <w:szCs w:val="20"/>
        </w:rPr>
        <w:t>Chaque bon de commande est conclu à compter de sa date de notification jusqu’à la complète exécution des travaux (levée de l’ensemble des réserves) et la clôture financière et administrative de l’opération.</w:t>
      </w:r>
    </w:p>
    <w:p w14:paraId="3CA30FC4" w14:textId="77777777" w:rsidR="00C33281" w:rsidRDefault="00C33281" w:rsidP="00825809">
      <w:pPr>
        <w:autoSpaceDE w:val="0"/>
        <w:autoSpaceDN w:val="0"/>
        <w:adjustRightInd w:val="0"/>
        <w:spacing w:line="276" w:lineRule="auto"/>
        <w:jc w:val="both"/>
        <w:rPr>
          <w:rFonts w:ascii="Arial" w:hAnsi="Arial" w:cs="Arial"/>
          <w:b/>
          <w:bCs/>
          <w:color w:val="000000"/>
          <w:sz w:val="20"/>
          <w:szCs w:val="20"/>
          <w:u w:val="single"/>
        </w:rPr>
      </w:pPr>
    </w:p>
    <w:p w14:paraId="56A0AE5D" w14:textId="77777777" w:rsidR="001B6BB6" w:rsidRDefault="001B6BB6" w:rsidP="00825809">
      <w:pPr>
        <w:autoSpaceDE w:val="0"/>
        <w:autoSpaceDN w:val="0"/>
        <w:adjustRightInd w:val="0"/>
        <w:spacing w:line="276" w:lineRule="auto"/>
        <w:jc w:val="both"/>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6D4E0FA8" w14:textId="77777777" w:rsidR="001B6BB6" w:rsidRPr="001B6BB6" w:rsidRDefault="001B6BB6" w:rsidP="00825809">
      <w:pPr>
        <w:autoSpaceDE w:val="0"/>
        <w:autoSpaceDN w:val="0"/>
        <w:adjustRightInd w:val="0"/>
        <w:spacing w:line="276" w:lineRule="auto"/>
        <w:jc w:val="both"/>
        <w:rPr>
          <w:rFonts w:ascii="Arial" w:hAnsi="Arial" w:cs="Arial"/>
          <w:b/>
          <w:bCs/>
          <w:color w:val="000000"/>
          <w:sz w:val="20"/>
          <w:szCs w:val="20"/>
          <w:u w:val="single"/>
        </w:rPr>
      </w:pPr>
    </w:p>
    <w:p w14:paraId="572421CF" w14:textId="27C693D9" w:rsidR="000B15E3" w:rsidRPr="000B15E3" w:rsidRDefault="000B15E3" w:rsidP="000B15E3">
      <w:pPr>
        <w:autoSpaceDE w:val="0"/>
        <w:autoSpaceDN w:val="0"/>
        <w:adjustRightInd w:val="0"/>
        <w:jc w:val="both"/>
        <w:rPr>
          <w:rFonts w:ascii="Arial" w:hAnsi="Arial" w:cs="Arial"/>
          <w:bCs/>
          <w:color w:val="000000"/>
          <w:sz w:val="20"/>
          <w:szCs w:val="20"/>
        </w:rPr>
      </w:pPr>
      <w:r w:rsidRPr="000B15E3">
        <w:rPr>
          <w:rFonts w:ascii="Arial" w:hAnsi="Arial" w:cs="Arial"/>
          <w:bCs/>
          <w:color w:val="000000"/>
          <w:sz w:val="20"/>
          <w:szCs w:val="20"/>
        </w:rPr>
        <w:t xml:space="preserve">Cf. article </w:t>
      </w:r>
      <w:bookmarkStart w:id="2" w:name="_Toc11034537"/>
      <w:bookmarkStart w:id="3" w:name="_Toc167444053"/>
      <w:r w:rsidRPr="000B15E3">
        <w:rPr>
          <w:rFonts w:ascii="Arial" w:hAnsi="Arial" w:cs="Arial"/>
          <w:bCs/>
          <w:iCs/>
          <w:color w:val="000000"/>
          <w:sz w:val="20"/>
          <w:szCs w:val="20"/>
        </w:rPr>
        <w:t xml:space="preserve">4.1.1. </w:t>
      </w:r>
      <w:bookmarkEnd w:id="2"/>
      <w:bookmarkEnd w:id="3"/>
      <w:r w:rsidRPr="000B15E3">
        <w:rPr>
          <w:rFonts w:ascii="Arial" w:hAnsi="Arial" w:cs="Arial"/>
          <w:bCs/>
          <w:iCs/>
          <w:color w:val="000000"/>
          <w:sz w:val="20"/>
          <w:szCs w:val="20"/>
        </w:rPr>
        <w:t>du Cahier des Clauses Administratives Particulières.</w:t>
      </w:r>
    </w:p>
    <w:p w14:paraId="180FA0CA" w14:textId="77777777" w:rsidR="001B6BB6" w:rsidRPr="00A931E3" w:rsidRDefault="001B6BB6" w:rsidP="00825809">
      <w:pPr>
        <w:autoSpaceDE w:val="0"/>
        <w:autoSpaceDN w:val="0"/>
        <w:adjustRightInd w:val="0"/>
        <w:spacing w:line="276" w:lineRule="auto"/>
        <w:jc w:val="both"/>
        <w:rPr>
          <w:rFonts w:ascii="Arial" w:hAnsi="Arial" w:cs="Arial"/>
          <w:color w:val="000000"/>
          <w:sz w:val="20"/>
          <w:szCs w:val="20"/>
        </w:rPr>
      </w:pPr>
    </w:p>
    <w:p w14:paraId="2A98138A" w14:textId="77777777" w:rsidR="00550049" w:rsidRPr="00E0336A" w:rsidRDefault="00FA769C" w:rsidP="00825809">
      <w:pPr>
        <w:autoSpaceDE w:val="0"/>
        <w:autoSpaceDN w:val="0"/>
        <w:adjustRightInd w:val="0"/>
        <w:spacing w:line="276" w:lineRule="auto"/>
        <w:jc w:val="both"/>
        <w:rPr>
          <w:rFonts w:ascii="Arial" w:hAnsi="Arial" w:cs="Arial"/>
          <w:b/>
          <w:bCs/>
          <w:color w:val="000000"/>
          <w:sz w:val="20"/>
          <w:szCs w:val="20"/>
          <w:u w:val="single"/>
        </w:rPr>
      </w:pPr>
      <w:r>
        <w:rPr>
          <w:rFonts w:ascii="Arial" w:hAnsi="Arial" w:cs="Arial"/>
          <w:b/>
          <w:bCs/>
          <w:color w:val="000000"/>
          <w:sz w:val="20"/>
          <w:szCs w:val="20"/>
          <w:u w:val="single"/>
        </w:rPr>
        <w:t>ARTICLE 4 – PRIX</w:t>
      </w:r>
    </w:p>
    <w:p w14:paraId="27326AC7" w14:textId="77777777" w:rsidR="00FE78C8" w:rsidRPr="00A931E3" w:rsidRDefault="00FE78C8" w:rsidP="00825809">
      <w:pPr>
        <w:autoSpaceDE w:val="0"/>
        <w:autoSpaceDN w:val="0"/>
        <w:adjustRightInd w:val="0"/>
        <w:spacing w:line="276" w:lineRule="auto"/>
        <w:jc w:val="both"/>
        <w:rPr>
          <w:rFonts w:ascii="Arial" w:hAnsi="Arial" w:cs="Arial"/>
          <w:b/>
          <w:bCs/>
          <w:color w:val="000000"/>
          <w:sz w:val="20"/>
          <w:szCs w:val="20"/>
        </w:rPr>
      </w:pPr>
    </w:p>
    <w:p w14:paraId="54371F5F" w14:textId="77777777" w:rsidR="00550049" w:rsidRDefault="00550049" w:rsidP="00825809">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61BB5980" w14:textId="77777777" w:rsidR="00800D01" w:rsidRPr="00A931E3" w:rsidRDefault="00800D01" w:rsidP="00825809">
      <w:pPr>
        <w:autoSpaceDE w:val="0"/>
        <w:autoSpaceDN w:val="0"/>
        <w:adjustRightInd w:val="0"/>
        <w:spacing w:line="276" w:lineRule="auto"/>
        <w:jc w:val="both"/>
        <w:rPr>
          <w:rFonts w:ascii="Arial" w:hAnsi="Arial" w:cs="Arial"/>
          <w:color w:val="000000"/>
          <w:sz w:val="20"/>
          <w:szCs w:val="20"/>
        </w:rPr>
      </w:pPr>
    </w:p>
    <w:p w14:paraId="4F0F1DC8" w14:textId="638EDD95" w:rsidR="00AA2727" w:rsidRPr="000B15E3" w:rsidRDefault="000B15E3" w:rsidP="000B15E3">
      <w:pPr>
        <w:jc w:val="both"/>
        <w:rPr>
          <w:rFonts w:ascii="Arial" w:hAnsi="Arial" w:cs="Arial"/>
          <w:color w:val="000000"/>
          <w:sz w:val="20"/>
          <w:szCs w:val="20"/>
        </w:rPr>
      </w:pPr>
      <w:r>
        <w:rPr>
          <w:rFonts w:ascii="Arial" w:hAnsi="Arial" w:cs="Arial"/>
          <w:color w:val="000000"/>
          <w:sz w:val="20"/>
          <w:szCs w:val="20"/>
        </w:rPr>
        <w:t xml:space="preserve">Cf. article </w:t>
      </w:r>
      <w:r w:rsidR="007F3380">
        <w:rPr>
          <w:rFonts w:ascii="Arial" w:hAnsi="Arial" w:cs="Arial"/>
          <w:color w:val="000000"/>
          <w:sz w:val="20"/>
          <w:szCs w:val="20"/>
        </w:rPr>
        <w:t xml:space="preserve">3.5 </w:t>
      </w:r>
      <w:r w:rsidR="007F3380" w:rsidRPr="000B15E3">
        <w:rPr>
          <w:rFonts w:ascii="Arial" w:hAnsi="Arial" w:cs="Arial"/>
          <w:bCs/>
          <w:iCs/>
          <w:color w:val="000000"/>
          <w:sz w:val="20"/>
          <w:szCs w:val="20"/>
        </w:rPr>
        <w:t>du Cahier des Clauses Administratives Particulières.</w:t>
      </w:r>
      <w:r w:rsidR="00AA2727">
        <w:rPr>
          <w:rFonts w:ascii="Arial" w:hAnsi="Arial" w:cs="Arial"/>
          <w:sz w:val="20"/>
          <w:szCs w:val="20"/>
        </w:rPr>
        <w:br w:type="page"/>
      </w:r>
    </w:p>
    <w:p w14:paraId="06E489BE" w14:textId="7E190AD6" w:rsidR="00550049" w:rsidRDefault="00550049" w:rsidP="00825809">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lastRenderedPageBreak/>
        <w:t>4.2 – FORME DES PRIX</w:t>
      </w:r>
      <w:r w:rsidR="007F3380">
        <w:rPr>
          <w:rFonts w:ascii="Arial" w:hAnsi="Arial" w:cs="Arial"/>
          <w:b/>
          <w:bCs/>
          <w:color w:val="000000"/>
          <w:sz w:val="20"/>
          <w:szCs w:val="20"/>
        </w:rPr>
        <w:t xml:space="preserve"> ET MONTANT DU </w:t>
      </w:r>
      <w:r w:rsidR="004C3585">
        <w:rPr>
          <w:rFonts w:ascii="Arial" w:hAnsi="Arial" w:cs="Arial"/>
          <w:b/>
          <w:bCs/>
          <w:color w:val="000000"/>
          <w:sz w:val="20"/>
          <w:szCs w:val="20"/>
        </w:rPr>
        <w:t>L’ACCORD-CADRE</w:t>
      </w:r>
    </w:p>
    <w:p w14:paraId="0884F22D" w14:textId="77777777" w:rsidR="00800D01" w:rsidRPr="00A931E3" w:rsidRDefault="00800D01" w:rsidP="00825809">
      <w:pPr>
        <w:autoSpaceDE w:val="0"/>
        <w:autoSpaceDN w:val="0"/>
        <w:adjustRightInd w:val="0"/>
        <w:spacing w:line="276" w:lineRule="auto"/>
        <w:jc w:val="both"/>
        <w:rPr>
          <w:rFonts w:ascii="Arial" w:hAnsi="Arial" w:cs="Arial"/>
          <w:color w:val="000000"/>
          <w:sz w:val="20"/>
          <w:szCs w:val="20"/>
        </w:rPr>
      </w:pPr>
    </w:p>
    <w:p w14:paraId="3DB54A43" w14:textId="6914E440" w:rsidR="00800D01" w:rsidRDefault="007F3380" w:rsidP="00825809">
      <w:pPr>
        <w:autoSpaceDE w:val="0"/>
        <w:autoSpaceDN w:val="0"/>
        <w:adjustRightInd w:val="0"/>
        <w:spacing w:line="276" w:lineRule="auto"/>
        <w:jc w:val="both"/>
        <w:rPr>
          <w:rFonts w:ascii="Arial" w:hAnsi="Arial" w:cs="Arial"/>
          <w:color w:val="000000"/>
          <w:sz w:val="20"/>
          <w:szCs w:val="20"/>
        </w:rPr>
      </w:pPr>
      <w:r w:rsidRPr="007F3380">
        <w:rPr>
          <w:rFonts w:ascii="Arial" w:hAnsi="Arial" w:cs="Arial"/>
          <w:color w:val="000000"/>
          <w:sz w:val="20"/>
          <w:szCs w:val="20"/>
        </w:rPr>
        <w:t>L’accord-cadre donne lieu à l’émission de bons de commande, valorisés sur la base des prix unitaires figurant dans le Bordereau des prix unitaires.</w:t>
      </w:r>
    </w:p>
    <w:p w14:paraId="29EA9134" w14:textId="77777777" w:rsidR="007F3380" w:rsidRPr="00A931E3" w:rsidRDefault="007F3380" w:rsidP="00825809">
      <w:pPr>
        <w:autoSpaceDE w:val="0"/>
        <w:autoSpaceDN w:val="0"/>
        <w:adjustRightInd w:val="0"/>
        <w:spacing w:line="276" w:lineRule="auto"/>
        <w:jc w:val="both"/>
        <w:rPr>
          <w:rFonts w:ascii="Arial" w:hAnsi="Arial" w:cs="Arial"/>
          <w:color w:val="000000"/>
          <w:sz w:val="20"/>
          <w:szCs w:val="20"/>
        </w:rPr>
      </w:pPr>
    </w:p>
    <w:p w14:paraId="30ED73CE" w14:textId="04D9FA07" w:rsidR="007F3380" w:rsidRPr="007F3380" w:rsidRDefault="007F3380" w:rsidP="007F3380">
      <w:pPr>
        <w:autoSpaceDE w:val="0"/>
        <w:autoSpaceDN w:val="0"/>
        <w:adjustRightInd w:val="0"/>
        <w:spacing w:line="276" w:lineRule="auto"/>
        <w:jc w:val="both"/>
        <w:rPr>
          <w:rFonts w:ascii="Arial" w:hAnsi="Arial" w:cs="Arial"/>
          <w:color w:val="000000"/>
          <w:sz w:val="20"/>
          <w:szCs w:val="20"/>
        </w:rPr>
      </w:pPr>
      <w:r w:rsidRPr="007F3380">
        <w:rPr>
          <w:rFonts w:ascii="Arial" w:hAnsi="Arial" w:cs="Arial"/>
          <w:color w:val="000000"/>
          <w:sz w:val="20"/>
          <w:szCs w:val="20"/>
        </w:rPr>
        <w:t>Il est conclu sans montant minimum, mais avec un montant maximum fixé à 300 000 € HT pour la période ferme du contrat et à 300 000 € HT par an pour chaque période de reconduction.</w:t>
      </w:r>
    </w:p>
    <w:p w14:paraId="31D93DFE" w14:textId="77777777" w:rsidR="007F3380" w:rsidRDefault="007F3380" w:rsidP="00825809">
      <w:pPr>
        <w:autoSpaceDE w:val="0"/>
        <w:autoSpaceDN w:val="0"/>
        <w:adjustRightInd w:val="0"/>
        <w:spacing w:line="276" w:lineRule="auto"/>
        <w:jc w:val="both"/>
        <w:rPr>
          <w:rFonts w:ascii="Arial" w:hAnsi="Arial" w:cs="Arial"/>
          <w:b/>
          <w:bCs/>
          <w:color w:val="000000"/>
          <w:sz w:val="20"/>
          <w:szCs w:val="20"/>
          <w:u w:val="single"/>
        </w:rPr>
      </w:pPr>
    </w:p>
    <w:p w14:paraId="30AAF707" w14:textId="77777777" w:rsidR="00550049" w:rsidRDefault="00754094" w:rsidP="00825809">
      <w:pPr>
        <w:autoSpaceDE w:val="0"/>
        <w:autoSpaceDN w:val="0"/>
        <w:adjustRightInd w:val="0"/>
        <w:spacing w:line="276" w:lineRule="auto"/>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29D38BF4" w14:textId="77777777" w:rsidR="00F90A06" w:rsidRDefault="00F90A06" w:rsidP="00825809">
      <w:pPr>
        <w:autoSpaceDE w:val="0"/>
        <w:autoSpaceDN w:val="0"/>
        <w:adjustRightInd w:val="0"/>
        <w:spacing w:line="276" w:lineRule="auto"/>
        <w:jc w:val="both"/>
        <w:rPr>
          <w:rFonts w:ascii="Arial" w:hAnsi="Arial" w:cs="Arial"/>
          <w:b/>
          <w:bCs/>
          <w:color w:val="000000"/>
          <w:sz w:val="20"/>
          <w:szCs w:val="20"/>
          <w:u w:val="single"/>
        </w:rPr>
      </w:pPr>
    </w:p>
    <w:p w14:paraId="2B6A0952" w14:textId="77777777" w:rsidR="007F3380" w:rsidRDefault="007F3380" w:rsidP="007F3380">
      <w:pPr>
        <w:tabs>
          <w:tab w:val="left" w:pos="284"/>
        </w:tabs>
        <w:rPr>
          <w:rFonts w:ascii="Arial" w:hAnsi="Arial" w:cs="Arial"/>
          <w:sz w:val="20"/>
          <w:szCs w:val="20"/>
          <w:lang w:eastAsia="ar-SA"/>
        </w:rPr>
      </w:pPr>
      <w:r w:rsidRPr="009B0AE8">
        <w:rPr>
          <w:rFonts w:ascii="Arial" w:hAnsi="Arial" w:cs="Arial"/>
          <w:sz w:val="20"/>
          <w:szCs w:val="20"/>
          <w:lang w:eastAsia="ar-SA"/>
        </w:rPr>
        <w:t xml:space="preserve">Chaque bon de commande pourra être cédé ou mis en nantissement suivant les prescriptions des articles </w:t>
      </w:r>
      <w:r w:rsidRPr="009B0AE8">
        <w:rPr>
          <w:rFonts w:ascii="Arial" w:eastAsiaTheme="minorEastAsia" w:hAnsi="Arial" w:cs="Arial"/>
          <w:sz w:val="20"/>
          <w:szCs w:val="20"/>
        </w:rPr>
        <w:t>R.2191-45 à R.2191-54 du Code de la Commande Publique.</w:t>
      </w:r>
      <w:r w:rsidRPr="009B0AE8">
        <w:rPr>
          <w:rFonts w:ascii="Arial" w:hAnsi="Arial" w:cs="Arial"/>
          <w:sz w:val="20"/>
          <w:szCs w:val="20"/>
          <w:lang w:eastAsia="ar-SA"/>
        </w:rPr>
        <w:t xml:space="preserve"> </w:t>
      </w:r>
    </w:p>
    <w:p w14:paraId="6BA49940" w14:textId="77777777" w:rsidR="007F3380" w:rsidRDefault="007F3380" w:rsidP="007F3380">
      <w:pPr>
        <w:tabs>
          <w:tab w:val="left" w:pos="284"/>
        </w:tabs>
        <w:rPr>
          <w:rFonts w:ascii="Arial" w:hAnsi="Arial" w:cs="Arial"/>
          <w:sz w:val="20"/>
          <w:szCs w:val="20"/>
          <w:lang w:eastAsia="ar-SA"/>
        </w:rPr>
      </w:pPr>
    </w:p>
    <w:p w14:paraId="50AE6B96" w14:textId="33B0C696" w:rsidR="007F3380" w:rsidRPr="009B0AE8" w:rsidRDefault="009D2D4C" w:rsidP="007F3380">
      <w:pPr>
        <w:widowControl w:val="0"/>
        <w:tabs>
          <w:tab w:val="left" w:pos="5387"/>
        </w:tabs>
        <w:overflowPunct w:val="0"/>
        <w:adjustRightInd w:val="0"/>
        <w:jc w:val="both"/>
        <w:rPr>
          <w:rFonts w:ascii="Arial" w:hAnsi="Arial" w:cs="Arial"/>
          <w:sz w:val="20"/>
          <w:szCs w:val="20"/>
          <w:lang w:eastAsia="ar-SA"/>
        </w:rPr>
      </w:pPr>
      <w:r w:rsidRPr="009B0AE8">
        <w:rPr>
          <w:rFonts w:ascii="Arial" w:hAnsi="Arial" w:cs="Arial"/>
          <w:sz w:val="20"/>
          <w:szCs w:val="20"/>
          <w:lang w:eastAsia="ar-SA"/>
        </w:rPr>
        <w:t>La</w:t>
      </w:r>
      <w:r w:rsidR="007F3380" w:rsidRPr="009B0AE8">
        <w:rPr>
          <w:rFonts w:ascii="Arial" w:hAnsi="Arial" w:cs="Arial"/>
          <w:sz w:val="20"/>
          <w:szCs w:val="20"/>
          <w:lang w:eastAsia="ar-SA"/>
        </w:rPr>
        <w:t xml:space="preserve"> cession ou le nantissement de créance consenti sur la base du présent accord-cadre par un établissement de crédit doit être notifié à l’adresse </w:t>
      </w:r>
      <w:r w:rsidR="007F3380">
        <w:rPr>
          <w:rFonts w:ascii="Arial" w:hAnsi="Arial" w:cs="Arial"/>
          <w:sz w:val="20"/>
          <w:szCs w:val="20"/>
          <w:lang w:eastAsia="ar-SA"/>
        </w:rPr>
        <w:t xml:space="preserve">mentionnée à l’article 6.1 du ci-dessous. </w:t>
      </w:r>
    </w:p>
    <w:p w14:paraId="6673994F" w14:textId="77777777" w:rsidR="007F3380" w:rsidRDefault="007F3380" w:rsidP="00825809">
      <w:pPr>
        <w:autoSpaceDE w:val="0"/>
        <w:autoSpaceDN w:val="0"/>
        <w:adjustRightInd w:val="0"/>
        <w:spacing w:line="276" w:lineRule="auto"/>
        <w:jc w:val="both"/>
        <w:rPr>
          <w:rFonts w:ascii="Arial" w:hAnsi="Arial" w:cs="Arial"/>
          <w:b/>
          <w:bCs/>
          <w:color w:val="000000"/>
          <w:sz w:val="20"/>
          <w:szCs w:val="20"/>
          <w:u w:val="single"/>
        </w:rPr>
      </w:pPr>
    </w:p>
    <w:p w14:paraId="0890F3DB" w14:textId="77777777" w:rsidR="00550049" w:rsidRPr="00E0336A" w:rsidRDefault="00FA769C" w:rsidP="00825809">
      <w:pPr>
        <w:autoSpaceDE w:val="0"/>
        <w:autoSpaceDN w:val="0"/>
        <w:adjustRightInd w:val="0"/>
        <w:spacing w:line="276" w:lineRule="auto"/>
        <w:jc w:val="both"/>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3BE7C5BE" w14:textId="77777777" w:rsidR="00A552C9" w:rsidRPr="00A931E3" w:rsidRDefault="00A552C9" w:rsidP="00825809">
      <w:pPr>
        <w:autoSpaceDE w:val="0"/>
        <w:autoSpaceDN w:val="0"/>
        <w:adjustRightInd w:val="0"/>
        <w:spacing w:line="276" w:lineRule="auto"/>
        <w:jc w:val="both"/>
        <w:rPr>
          <w:rFonts w:ascii="Arial" w:hAnsi="Arial" w:cs="Arial"/>
          <w:b/>
          <w:bCs/>
          <w:color w:val="000000"/>
          <w:sz w:val="20"/>
          <w:szCs w:val="20"/>
        </w:rPr>
      </w:pPr>
    </w:p>
    <w:p w14:paraId="4599D1CE" w14:textId="77777777" w:rsidR="00550049" w:rsidRPr="00A931E3" w:rsidRDefault="00550049" w:rsidP="00825809">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3912A620" w14:textId="77777777" w:rsidR="00F07E5F" w:rsidRDefault="00F07E5F" w:rsidP="00825809">
      <w:pPr>
        <w:autoSpaceDE w:val="0"/>
        <w:autoSpaceDN w:val="0"/>
        <w:adjustRightInd w:val="0"/>
        <w:spacing w:line="276" w:lineRule="auto"/>
        <w:jc w:val="both"/>
        <w:rPr>
          <w:rFonts w:ascii="Arial" w:hAnsi="Arial" w:cs="Arial"/>
          <w:color w:val="000000"/>
          <w:sz w:val="20"/>
          <w:szCs w:val="20"/>
        </w:rPr>
      </w:pPr>
    </w:p>
    <w:p w14:paraId="1B7BEEBF" w14:textId="77777777" w:rsidR="00A552C9" w:rsidRDefault="00550049" w:rsidP="00825809">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3D1FF05C" w14:textId="77777777" w:rsidR="00206E85" w:rsidRPr="00F97946" w:rsidRDefault="00206E85" w:rsidP="00825809">
      <w:pPr>
        <w:autoSpaceDE w:val="0"/>
        <w:autoSpaceDN w:val="0"/>
        <w:adjustRightInd w:val="0"/>
        <w:spacing w:line="276" w:lineRule="auto"/>
        <w:jc w:val="both"/>
        <w:rPr>
          <w:rFonts w:ascii="Arial" w:hAnsi="Arial" w:cs="Arial"/>
          <w:color w:val="000000"/>
          <w:sz w:val="20"/>
          <w:szCs w:val="20"/>
        </w:rPr>
      </w:pPr>
    </w:p>
    <w:p w14:paraId="0D54CF38" w14:textId="77777777" w:rsidR="00550049" w:rsidRPr="00A931E3" w:rsidRDefault="005956E2" w:rsidP="00825809">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6.2 – COMPTE A CREDITER</w:t>
      </w:r>
    </w:p>
    <w:p w14:paraId="099E4A00" w14:textId="77777777" w:rsidR="00F07E5F" w:rsidRDefault="00F07E5F" w:rsidP="00825809">
      <w:pPr>
        <w:autoSpaceDE w:val="0"/>
        <w:autoSpaceDN w:val="0"/>
        <w:adjustRightInd w:val="0"/>
        <w:spacing w:line="276" w:lineRule="auto"/>
        <w:jc w:val="both"/>
        <w:rPr>
          <w:rFonts w:ascii="Arial" w:hAnsi="Arial" w:cs="Arial"/>
          <w:color w:val="000000"/>
          <w:sz w:val="20"/>
          <w:szCs w:val="20"/>
        </w:rPr>
      </w:pPr>
    </w:p>
    <w:p w14:paraId="18898D63" w14:textId="04D50597" w:rsidR="00F90A06" w:rsidRDefault="00550049" w:rsidP="00825809">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sommes dues </w:t>
      </w:r>
      <w:r w:rsidR="00F90A06">
        <w:rPr>
          <w:rFonts w:ascii="Arial" w:hAnsi="Arial" w:cs="Arial"/>
          <w:color w:val="000000"/>
          <w:sz w:val="20"/>
          <w:szCs w:val="20"/>
        </w:rPr>
        <w:t xml:space="preserve">au titre du présent </w:t>
      </w:r>
      <w:r w:rsidR="004C3585">
        <w:rPr>
          <w:rFonts w:ascii="Arial" w:hAnsi="Arial" w:cs="Arial"/>
          <w:color w:val="000000"/>
          <w:sz w:val="20"/>
          <w:szCs w:val="20"/>
        </w:rPr>
        <w:t>accord-cadre</w:t>
      </w:r>
      <w:r w:rsidR="00F90A06">
        <w:rPr>
          <w:rFonts w:ascii="Arial" w:hAnsi="Arial" w:cs="Arial"/>
          <w:color w:val="000000"/>
          <w:sz w:val="20"/>
          <w:szCs w:val="20"/>
        </w:rPr>
        <w:t xml:space="preserve"> seront portées au crédit du compte suivant</w:t>
      </w:r>
      <w:r w:rsidR="00AA2727">
        <w:rPr>
          <w:rStyle w:val="Appelnotedebasdep"/>
          <w:color w:val="000000"/>
        </w:rPr>
        <w:footnoteReference w:id="15"/>
      </w:r>
      <w:r w:rsidR="00C411DA">
        <w:rPr>
          <w:rFonts w:ascii="Arial" w:hAnsi="Arial" w:cs="Arial"/>
          <w:color w:val="000000"/>
          <w:sz w:val="20"/>
          <w:szCs w:val="20"/>
        </w:rPr>
        <w:t> </w:t>
      </w:r>
      <w:r w:rsidR="00F90A06">
        <w:rPr>
          <w:rFonts w:ascii="Arial" w:hAnsi="Arial" w:cs="Arial"/>
          <w:color w:val="000000"/>
          <w:sz w:val="20"/>
          <w:szCs w:val="20"/>
        </w:rPr>
        <w:t xml:space="preserve"> : </w:t>
      </w:r>
    </w:p>
    <w:p w14:paraId="7001C8F5" w14:textId="77777777" w:rsidR="00A552C9" w:rsidRPr="00A552C9" w:rsidRDefault="00A552C9" w:rsidP="00825809">
      <w:pPr>
        <w:autoSpaceDE w:val="0"/>
        <w:autoSpaceDN w:val="0"/>
        <w:adjustRightInd w:val="0"/>
        <w:spacing w:line="276" w:lineRule="auto"/>
        <w:jc w:val="both"/>
        <w:rPr>
          <w:rFonts w:ascii="Arial" w:hAnsi="Arial" w:cs="Arial"/>
          <w:b/>
          <w:bCs/>
          <w:color w:val="000000"/>
          <w:sz w:val="20"/>
          <w:szCs w:val="20"/>
        </w:rPr>
      </w:pPr>
      <w:bookmarkStart w:id="4" w:name="_Hlk1774919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95"/>
      </w:tblGrid>
      <w:tr w:rsidR="00724593" w:rsidRPr="00013749" w14:paraId="14337152" w14:textId="77777777" w:rsidTr="009D2D4C">
        <w:trPr>
          <w:trHeight w:hRule="exact" w:val="454"/>
          <w:jc w:val="center"/>
        </w:trPr>
        <w:tc>
          <w:tcPr>
            <w:tcW w:w="3528" w:type="dxa"/>
            <w:vAlign w:val="center"/>
          </w:tcPr>
          <w:p w14:paraId="0F874F79" w14:textId="77777777" w:rsidR="00724593" w:rsidRPr="00013749" w:rsidRDefault="00724593" w:rsidP="00825809">
            <w:pPr>
              <w:autoSpaceDE w:val="0"/>
              <w:autoSpaceDN w:val="0"/>
              <w:adjustRightInd w:val="0"/>
              <w:spacing w:line="276" w:lineRule="auto"/>
              <w:jc w:val="both"/>
              <w:rPr>
                <w:rFonts w:ascii="Arial" w:hAnsi="Arial" w:cs="Arial"/>
                <w:color w:val="000000"/>
                <w:sz w:val="20"/>
                <w:szCs w:val="20"/>
              </w:rPr>
            </w:pPr>
            <w:r w:rsidRPr="00013749">
              <w:rPr>
                <w:rFonts w:ascii="Arial" w:hAnsi="Arial" w:cs="Arial"/>
                <w:color w:val="000000"/>
                <w:sz w:val="20"/>
                <w:szCs w:val="20"/>
              </w:rPr>
              <w:t>Titulaire du compte :</w:t>
            </w:r>
          </w:p>
        </w:tc>
        <w:tc>
          <w:tcPr>
            <w:tcW w:w="5995" w:type="dxa"/>
            <w:vAlign w:val="center"/>
          </w:tcPr>
          <w:p w14:paraId="5500A128" w14:textId="77777777" w:rsidR="00724593" w:rsidRPr="00013749" w:rsidRDefault="008F00E6" w:rsidP="00825809">
            <w:pPr>
              <w:autoSpaceDE w:val="0"/>
              <w:autoSpaceDN w:val="0"/>
              <w:adjustRightInd w:val="0"/>
              <w:spacing w:line="276" w:lineRule="auto"/>
              <w:jc w:val="both"/>
              <w:rPr>
                <w:rFonts w:ascii="Arial" w:hAnsi="Arial" w:cs="Arial"/>
                <w:color w:val="000000"/>
                <w:sz w:val="20"/>
                <w:szCs w:val="20"/>
              </w:rPr>
            </w:pPr>
            <w:r w:rsidRPr="00013749">
              <w:rPr>
                <w:rFonts w:ascii="Arial" w:hAnsi="Arial" w:cs="Arial"/>
                <w:color w:val="000000"/>
                <w:sz w:val="20"/>
                <w:szCs w:val="20"/>
              </w:rPr>
              <w:t>…………………………………………………………………………..</w:t>
            </w:r>
          </w:p>
        </w:tc>
      </w:tr>
      <w:tr w:rsidR="008F00E6" w:rsidRPr="00013749" w14:paraId="755DFA16" w14:textId="77777777" w:rsidTr="009D2D4C">
        <w:trPr>
          <w:trHeight w:hRule="exact" w:val="454"/>
          <w:jc w:val="center"/>
        </w:trPr>
        <w:tc>
          <w:tcPr>
            <w:tcW w:w="3528" w:type="dxa"/>
            <w:vAlign w:val="center"/>
          </w:tcPr>
          <w:p w14:paraId="148F1EF3" w14:textId="77777777" w:rsidR="008F00E6" w:rsidRPr="00013749" w:rsidRDefault="008F00E6" w:rsidP="00825809">
            <w:pPr>
              <w:autoSpaceDE w:val="0"/>
              <w:autoSpaceDN w:val="0"/>
              <w:adjustRightInd w:val="0"/>
              <w:spacing w:line="276" w:lineRule="auto"/>
              <w:jc w:val="both"/>
              <w:rPr>
                <w:rFonts w:ascii="Arial" w:hAnsi="Arial" w:cs="Arial"/>
                <w:color w:val="000000"/>
                <w:sz w:val="20"/>
                <w:szCs w:val="20"/>
              </w:rPr>
            </w:pPr>
            <w:r w:rsidRPr="00013749">
              <w:rPr>
                <w:rFonts w:ascii="Arial" w:hAnsi="Arial" w:cs="Arial"/>
                <w:color w:val="000000"/>
                <w:sz w:val="20"/>
                <w:szCs w:val="20"/>
              </w:rPr>
              <w:t>Nom et adresse de la Banque :</w:t>
            </w:r>
          </w:p>
        </w:tc>
        <w:tc>
          <w:tcPr>
            <w:tcW w:w="5995" w:type="dxa"/>
            <w:vAlign w:val="center"/>
          </w:tcPr>
          <w:p w14:paraId="51A300AE" w14:textId="77777777" w:rsidR="008F00E6" w:rsidRPr="00013749" w:rsidRDefault="008F00E6" w:rsidP="00825809">
            <w:pPr>
              <w:autoSpaceDE w:val="0"/>
              <w:autoSpaceDN w:val="0"/>
              <w:adjustRightInd w:val="0"/>
              <w:spacing w:line="276" w:lineRule="auto"/>
              <w:jc w:val="both"/>
              <w:rPr>
                <w:rFonts w:ascii="Arial" w:hAnsi="Arial" w:cs="Arial"/>
                <w:color w:val="000000"/>
                <w:sz w:val="20"/>
                <w:szCs w:val="20"/>
              </w:rPr>
            </w:pPr>
            <w:r w:rsidRPr="00013749">
              <w:rPr>
                <w:rFonts w:ascii="Arial" w:hAnsi="Arial" w:cs="Arial"/>
                <w:color w:val="000000"/>
                <w:sz w:val="20"/>
                <w:szCs w:val="20"/>
              </w:rPr>
              <w:t>…………………………………………………………………………..</w:t>
            </w:r>
          </w:p>
        </w:tc>
      </w:tr>
      <w:tr w:rsidR="009D1A8E" w:rsidRPr="00013749" w14:paraId="3DCA8823" w14:textId="77777777" w:rsidTr="009D2D4C">
        <w:trPr>
          <w:trHeight w:hRule="exact" w:val="454"/>
          <w:jc w:val="center"/>
        </w:trPr>
        <w:tc>
          <w:tcPr>
            <w:tcW w:w="3528" w:type="dxa"/>
            <w:vAlign w:val="center"/>
          </w:tcPr>
          <w:p w14:paraId="315006E5" w14:textId="77777777" w:rsidR="009D1A8E" w:rsidRPr="00013749" w:rsidRDefault="009D1A8E" w:rsidP="0082580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Code IBAN :</w:t>
            </w:r>
          </w:p>
        </w:tc>
        <w:tc>
          <w:tcPr>
            <w:tcW w:w="5995" w:type="dxa"/>
            <w:vAlign w:val="center"/>
          </w:tcPr>
          <w:p w14:paraId="66253E0E" w14:textId="77777777" w:rsidR="009D1A8E" w:rsidRPr="00013749" w:rsidRDefault="009D1A8E" w:rsidP="00825809">
            <w:pPr>
              <w:autoSpaceDE w:val="0"/>
              <w:autoSpaceDN w:val="0"/>
              <w:adjustRightInd w:val="0"/>
              <w:spacing w:line="276" w:lineRule="auto"/>
              <w:jc w:val="both"/>
              <w:rPr>
                <w:rFonts w:ascii="Arial" w:hAnsi="Arial" w:cs="Arial"/>
                <w:color w:val="000000"/>
                <w:sz w:val="20"/>
                <w:szCs w:val="20"/>
              </w:rPr>
            </w:pPr>
          </w:p>
        </w:tc>
      </w:tr>
      <w:tr w:rsidR="009D1A8E" w:rsidRPr="00013749" w14:paraId="1E755965" w14:textId="77777777" w:rsidTr="009D2D4C">
        <w:trPr>
          <w:trHeight w:hRule="exact" w:val="454"/>
          <w:jc w:val="center"/>
        </w:trPr>
        <w:tc>
          <w:tcPr>
            <w:tcW w:w="3528" w:type="dxa"/>
            <w:vAlign w:val="center"/>
          </w:tcPr>
          <w:p w14:paraId="1DD57385" w14:textId="77777777" w:rsidR="009D1A8E" w:rsidRPr="00013749" w:rsidRDefault="009D1A8E" w:rsidP="0082580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Code BIC :</w:t>
            </w:r>
          </w:p>
        </w:tc>
        <w:tc>
          <w:tcPr>
            <w:tcW w:w="5995" w:type="dxa"/>
            <w:vAlign w:val="center"/>
          </w:tcPr>
          <w:p w14:paraId="20BD6FC3" w14:textId="77777777" w:rsidR="009D1A8E" w:rsidRPr="00013749" w:rsidRDefault="009D1A8E" w:rsidP="00825809">
            <w:pPr>
              <w:autoSpaceDE w:val="0"/>
              <w:autoSpaceDN w:val="0"/>
              <w:adjustRightInd w:val="0"/>
              <w:spacing w:line="276" w:lineRule="auto"/>
              <w:jc w:val="both"/>
              <w:rPr>
                <w:rFonts w:ascii="Arial" w:hAnsi="Arial" w:cs="Arial"/>
                <w:color w:val="000000"/>
                <w:sz w:val="20"/>
                <w:szCs w:val="20"/>
              </w:rPr>
            </w:pPr>
          </w:p>
        </w:tc>
      </w:tr>
    </w:tbl>
    <w:p w14:paraId="09C9026D" w14:textId="77777777" w:rsidR="00C16DF8" w:rsidRPr="00C16DF8" w:rsidRDefault="00C16DF8" w:rsidP="00825809">
      <w:pPr>
        <w:autoSpaceDE w:val="0"/>
        <w:autoSpaceDN w:val="0"/>
        <w:adjustRightInd w:val="0"/>
        <w:spacing w:line="276" w:lineRule="auto"/>
        <w:jc w:val="both"/>
        <w:rPr>
          <w:color w:val="000000"/>
          <w:sz w:val="20"/>
          <w:szCs w:val="20"/>
        </w:rPr>
      </w:pPr>
    </w:p>
    <w:p w14:paraId="698EF5BC" w14:textId="77777777" w:rsidR="00AA2727" w:rsidRPr="00074A4A" w:rsidRDefault="00AA2727" w:rsidP="00825809">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2C7628B5" w14:textId="77777777" w:rsidR="00AA2727" w:rsidRPr="00074A4A" w:rsidRDefault="00AA2727" w:rsidP="00825809">
      <w:pPr>
        <w:autoSpaceDE w:val="0"/>
        <w:autoSpaceDN w:val="0"/>
        <w:spacing w:line="276" w:lineRule="auto"/>
        <w:jc w:val="both"/>
        <w:rPr>
          <w:rFonts w:ascii="Arial" w:hAnsi="Arial" w:cs="Arial"/>
          <w:color w:val="000000"/>
          <w:sz w:val="20"/>
          <w:szCs w:val="20"/>
        </w:rPr>
      </w:pPr>
    </w:p>
    <w:p w14:paraId="4C046173" w14:textId="77777777" w:rsidR="00AA2727" w:rsidRPr="00D97FF1" w:rsidRDefault="00AA2727" w:rsidP="00825809">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bookmarkEnd w:id="4"/>
    <w:p w14:paraId="2A051CC7" w14:textId="77777777" w:rsidR="00AF5A16" w:rsidRDefault="00AF5A16" w:rsidP="00825809">
      <w:pPr>
        <w:autoSpaceDE w:val="0"/>
        <w:autoSpaceDN w:val="0"/>
        <w:adjustRightInd w:val="0"/>
        <w:spacing w:line="276" w:lineRule="auto"/>
        <w:jc w:val="both"/>
        <w:rPr>
          <w:rFonts w:ascii="Arial" w:hAnsi="Arial" w:cs="Arial"/>
          <w:color w:val="000000"/>
          <w:sz w:val="20"/>
          <w:szCs w:val="20"/>
        </w:rPr>
      </w:pPr>
    </w:p>
    <w:p w14:paraId="212DD92F" w14:textId="77777777" w:rsidR="00F97946" w:rsidRPr="0013665E" w:rsidRDefault="0013665E" w:rsidP="00825809">
      <w:pPr>
        <w:autoSpaceDE w:val="0"/>
        <w:autoSpaceDN w:val="0"/>
        <w:adjustRightInd w:val="0"/>
        <w:spacing w:line="276" w:lineRule="auto"/>
        <w:jc w:val="both"/>
        <w:rPr>
          <w:rFonts w:ascii="Arial" w:hAnsi="Arial" w:cs="Arial"/>
          <w:b/>
          <w:bCs/>
          <w:color w:val="000000"/>
          <w:sz w:val="20"/>
          <w:szCs w:val="20"/>
        </w:rPr>
      </w:pPr>
      <w:r w:rsidRPr="0013665E">
        <w:rPr>
          <w:rFonts w:ascii="Arial" w:hAnsi="Arial" w:cs="Arial"/>
          <w:b/>
          <w:bCs/>
          <w:color w:val="000000"/>
          <w:sz w:val="20"/>
          <w:szCs w:val="20"/>
        </w:rPr>
        <w:t>6.3 – DELAI DE PAIEMENT</w:t>
      </w:r>
    </w:p>
    <w:p w14:paraId="76F1A036" w14:textId="77777777" w:rsidR="00F97946" w:rsidRPr="00F07E5F" w:rsidRDefault="00F97946" w:rsidP="00825809">
      <w:pPr>
        <w:spacing w:line="276" w:lineRule="auto"/>
        <w:jc w:val="both"/>
        <w:rPr>
          <w:rFonts w:ascii="Courier New" w:hAnsi="Courier New"/>
          <w:sz w:val="20"/>
          <w:szCs w:val="20"/>
        </w:rPr>
      </w:pPr>
    </w:p>
    <w:p w14:paraId="2E9C240A"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371F672E" w14:textId="77777777" w:rsidR="00B9730F" w:rsidRPr="00B9730F" w:rsidRDefault="00B9730F" w:rsidP="00825809">
      <w:pPr>
        <w:autoSpaceDE w:val="0"/>
        <w:autoSpaceDN w:val="0"/>
        <w:adjustRightInd w:val="0"/>
        <w:spacing w:line="276" w:lineRule="auto"/>
        <w:jc w:val="both"/>
        <w:rPr>
          <w:rFonts w:ascii="Arial" w:hAnsi="Arial" w:cs="Arial"/>
          <w:sz w:val="20"/>
          <w:szCs w:val="20"/>
        </w:rPr>
      </w:pPr>
    </w:p>
    <w:p w14:paraId="4AC6177E"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lastRenderedPageBreak/>
        <w:t>Tout retour de cette demande formulée par écrit et dûment motivé suspend toutefois le délai de paiement jusqu’à la remise par le Titulaire de la totalité des justifications qui lui ont été réclamées.</w:t>
      </w:r>
    </w:p>
    <w:p w14:paraId="2C801710" w14:textId="77777777" w:rsidR="00B9730F" w:rsidRPr="00B9730F" w:rsidRDefault="00B9730F" w:rsidP="00825809">
      <w:pPr>
        <w:autoSpaceDE w:val="0"/>
        <w:autoSpaceDN w:val="0"/>
        <w:adjustRightInd w:val="0"/>
        <w:spacing w:line="276" w:lineRule="auto"/>
        <w:jc w:val="both"/>
        <w:rPr>
          <w:rFonts w:ascii="Arial" w:hAnsi="Arial" w:cs="Arial"/>
          <w:sz w:val="20"/>
          <w:szCs w:val="20"/>
        </w:rPr>
      </w:pPr>
    </w:p>
    <w:p w14:paraId="490195EE"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CE1B27C" w14:textId="77777777" w:rsidR="00B9730F" w:rsidRPr="00B9730F" w:rsidRDefault="00B9730F" w:rsidP="00825809">
      <w:pPr>
        <w:autoSpaceDE w:val="0"/>
        <w:autoSpaceDN w:val="0"/>
        <w:adjustRightInd w:val="0"/>
        <w:spacing w:line="276" w:lineRule="auto"/>
        <w:jc w:val="both"/>
        <w:rPr>
          <w:rFonts w:ascii="Arial" w:hAnsi="Arial" w:cs="Arial"/>
          <w:sz w:val="20"/>
          <w:szCs w:val="20"/>
        </w:rPr>
      </w:pPr>
    </w:p>
    <w:p w14:paraId="598935E2"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FE4FC16" w14:textId="77777777" w:rsidR="00B9730F" w:rsidRPr="00B9730F" w:rsidRDefault="00B9730F" w:rsidP="00825809">
      <w:pPr>
        <w:autoSpaceDE w:val="0"/>
        <w:autoSpaceDN w:val="0"/>
        <w:adjustRightInd w:val="0"/>
        <w:spacing w:line="276" w:lineRule="auto"/>
        <w:jc w:val="both"/>
        <w:rPr>
          <w:rFonts w:ascii="Arial" w:hAnsi="Arial" w:cs="Arial"/>
          <w:sz w:val="20"/>
          <w:szCs w:val="20"/>
        </w:rPr>
      </w:pPr>
    </w:p>
    <w:p w14:paraId="0EA7C1CB"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D2192-35 du Code de la Commande publique) pour frais de recouvrement, celle-ci est fixée à 40€.</w:t>
      </w:r>
    </w:p>
    <w:p w14:paraId="54C24E81" w14:textId="77777777" w:rsidR="00B9730F" w:rsidRPr="00B9730F" w:rsidRDefault="00B9730F" w:rsidP="00825809">
      <w:pPr>
        <w:autoSpaceDE w:val="0"/>
        <w:autoSpaceDN w:val="0"/>
        <w:adjustRightInd w:val="0"/>
        <w:spacing w:line="276" w:lineRule="auto"/>
        <w:jc w:val="both"/>
        <w:rPr>
          <w:rFonts w:ascii="Arial" w:hAnsi="Arial" w:cs="Arial"/>
          <w:sz w:val="20"/>
          <w:szCs w:val="20"/>
        </w:rPr>
      </w:pPr>
    </w:p>
    <w:p w14:paraId="3D4A88D3" w14:textId="77777777" w:rsidR="00B9730F" w:rsidRPr="00B9730F" w:rsidRDefault="00B9730F" w:rsidP="00825809">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6F6FD7F2" w14:textId="77777777" w:rsidR="00C33281" w:rsidRPr="00A931E3" w:rsidRDefault="00C33281" w:rsidP="00825809">
      <w:pPr>
        <w:autoSpaceDE w:val="0"/>
        <w:autoSpaceDN w:val="0"/>
        <w:adjustRightInd w:val="0"/>
        <w:spacing w:line="276" w:lineRule="auto"/>
        <w:jc w:val="both"/>
        <w:rPr>
          <w:rFonts w:ascii="Arial" w:hAnsi="Arial" w:cs="Arial"/>
          <w:color w:val="000000"/>
          <w:sz w:val="20"/>
          <w:szCs w:val="20"/>
        </w:rPr>
      </w:pPr>
    </w:p>
    <w:p w14:paraId="30BC6231" w14:textId="77777777" w:rsidR="008F00E6" w:rsidRPr="00A931E3" w:rsidRDefault="00F97946" w:rsidP="00825809">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60FAE45" w14:textId="77777777" w:rsidR="00A552C9" w:rsidRDefault="00A552C9" w:rsidP="00825809">
      <w:pPr>
        <w:autoSpaceDE w:val="0"/>
        <w:autoSpaceDN w:val="0"/>
        <w:adjustRightInd w:val="0"/>
        <w:spacing w:line="276" w:lineRule="auto"/>
        <w:jc w:val="both"/>
        <w:rPr>
          <w:rFonts w:ascii="Arial" w:hAnsi="Arial" w:cs="Arial"/>
          <w:color w:val="000000"/>
          <w:sz w:val="20"/>
          <w:szCs w:val="20"/>
        </w:rPr>
      </w:pPr>
    </w:p>
    <w:p w14:paraId="29E4D653" w14:textId="77777777" w:rsidR="00AA2727" w:rsidRPr="00D97FF1" w:rsidRDefault="00AA2727" w:rsidP="00825809">
      <w:pPr>
        <w:spacing w:line="276" w:lineRule="auto"/>
        <w:jc w:val="both"/>
        <w:rPr>
          <w:rFonts w:ascii="Arial" w:hAnsi="Arial" w:cs="Arial"/>
          <w:sz w:val="20"/>
          <w:szCs w:val="20"/>
        </w:rPr>
      </w:pPr>
      <w:bookmarkStart w:id="5" w:name="_Hlk177491986"/>
      <w:r w:rsidRPr="00D97FF1">
        <w:rPr>
          <w:rFonts w:ascii="Arial" w:hAnsi="Arial" w:cs="Arial"/>
          <w:sz w:val="20"/>
          <w:szCs w:val="20"/>
        </w:rPr>
        <w:t>Dans l’hypothèse où les seuils de l’article R.2191-3 du Code de la commande publique sont atteints</w:t>
      </w:r>
      <w:r>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AFEF69C" w14:textId="77777777" w:rsidR="00AA2727" w:rsidRPr="00D97FF1" w:rsidRDefault="00AA2727" w:rsidP="00825809">
      <w:pPr>
        <w:spacing w:line="276" w:lineRule="auto"/>
        <w:jc w:val="both"/>
        <w:rPr>
          <w:rFonts w:ascii="Arial" w:hAnsi="Arial" w:cs="Arial"/>
          <w:sz w:val="20"/>
          <w:szCs w:val="20"/>
        </w:rPr>
      </w:pPr>
    </w:p>
    <w:p w14:paraId="32478AF3" w14:textId="77777777" w:rsidR="00AA2727" w:rsidRPr="00D97FF1" w:rsidRDefault="00AA2727" w:rsidP="00825809">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7DAA62AB" w14:textId="77777777" w:rsidR="00AA2727" w:rsidRPr="00D97FF1" w:rsidRDefault="00AA2727" w:rsidP="00825809">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0C982486" w14:textId="77777777" w:rsidR="00AA2727" w:rsidRPr="00D97FF1" w:rsidRDefault="00AA2727" w:rsidP="00825809">
      <w:pPr>
        <w:tabs>
          <w:tab w:val="left" w:pos="993"/>
        </w:tabs>
        <w:spacing w:line="276" w:lineRule="auto"/>
        <w:jc w:val="both"/>
        <w:rPr>
          <w:rFonts w:ascii="Arial" w:hAnsi="Arial" w:cs="Arial"/>
          <w:sz w:val="20"/>
          <w:szCs w:val="20"/>
        </w:rPr>
      </w:pPr>
    </w:p>
    <w:p w14:paraId="5B390964" w14:textId="72521E24" w:rsidR="00AA2727" w:rsidRPr="00033D3B" w:rsidRDefault="00AA2727" w:rsidP="00033D3B">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bookmarkEnd w:id="5"/>
    </w:p>
    <w:p w14:paraId="4E28FC6F" w14:textId="77777777" w:rsidR="00BE6E64" w:rsidRDefault="00BE6E64" w:rsidP="00825809">
      <w:pPr>
        <w:autoSpaceDE w:val="0"/>
        <w:autoSpaceDN w:val="0"/>
        <w:adjustRightInd w:val="0"/>
        <w:spacing w:line="276" w:lineRule="auto"/>
        <w:jc w:val="both"/>
        <w:rPr>
          <w:rFonts w:ascii="Arial" w:hAnsi="Arial" w:cs="Arial"/>
          <w:color w:val="000000"/>
          <w:sz w:val="20"/>
          <w:szCs w:val="20"/>
        </w:rPr>
      </w:pPr>
    </w:p>
    <w:p w14:paraId="362A32B2" w14:textId="62BC08D2" w:rsidR="00C33281" w:rsidRDefault="00C33281" w:rsidP="00825809">
      <w:pPr>
        <w:autoSpaceDE w:val="0"/>
        <w:autoSpaceDN w:val="0"/>
        <w:adjustRightInd w:val="0"/>
        <w:spacing w:line="276" w:lineRule="auto"/>
        <w:jc w:val="both"/>
        <w:rPr>
          <w:rFonts w:ascii="Arial" w:hAnsi="Arial" w:cs="Arial"/>
          <w:color w:val="000000"/>
          <w:sz w:val="20"/>
          <w:szCs w:val="20"/>
        </w:rPr>
      </w:pPr>
      <w:r w:rsidRPr="00C33281">
        <w:rPr>
          <w:rFonts w:ascii="Arial" w:hAnsi="Arial" w:cs="Arial"/>
          <w:b/>
          <w:bCs/>
          <w:color w:val="000000"/>
          <w:sz w:val="20"/>
          <w:szCs w:val="20"/>
          <w:u w:val="single"/>
        </w:rPr>
        <w:t xml:space="preserve">ARTICLE 7 – PIECES CONSTITUTIVES </w:t>
      </w:r>
      <w:r w:rsidR="004C3585">
        <w:rPr>
          <w:rFonts w:ascii="Arial" w:hAnsi="Arial" w:cs="Arial"/>
          <w:b/>
          <w:bCs/>
          <w:color w:val="000000"/>
          <w:sz w:val="20"/>
          <w:szCs w:val="20"/>
          <w:u w:val="single"/>
        </w:rPr>
        <w:t>DE L’ACCORD-CADRE</w:t>
      </w:r>
    </w:p>
    <w:p w14:paraId="0BE7A9B0" w14:textId="77777777" w:rsidR="00C33281" w:rsidRDefault="00C33281" w:rsidP="00825809">
      <w:pPr>
        <w:autoSpaceDE w:val="0"/>
        <w:autoSpaceDN w:val="0"/>
        <w:adjustRightInd w:val="0"/>
        <w:spacing w:line="276" w:lineRule="auto"/>
        <w:jc w:val="both"/>
        <w:rPr>
          <w:rFonts w:ascii="Arial" w:hAnsi="Arial" w:cs="Arial"/>
          <w:color w:val="000000"/>
          <w:sz w:val="20"/>
          <w:szCs w:val="20"/>
        </w:rPr>
      </w:pPr>
    </w:p>
    <w:p w14:paraId="5165824E" w14:textId="05F6B7FA" w:rsidR="00C33281" w:rsidRPr="000632FB" w:rsidRDefault="00C33281" w:rsidP="00825809">
      <w:pPr>
        <w:tabs>
          <w:tab w:val="left" w:pos="720"/>
          <w:tab w:val="left" w:pos="1008"/>
          <w:tab w:val="left" w:pos="2835"/>
          <w:tab w:val="left" w:pos="2880"/>
          <w:tab w:val="left" w:pos="3168"/>
        </w:tabs>
        <w:spacing w:line="276" w:lineRule="auto"/>
        <w:jc w:val="both"/>
        <w:rPr>
          <w:rFonts w:ascii="Arial" w:hAnsi="Arial" w:cs="Arial"/>
          <w:color w:val="000000"/>
          <w:sz w:val="20"/>
          <w:szCs w:val="20"/>
        </w:rPr>
      </w:pPr>
      <w:bookmarkStart w:id="6" w:name="_Hlk177492068"/>
      <w:r w:rsidRPr="000632FB">
        <w:rPr>
          <w:rFonts w:ascii="Arial" w:hAnsi="Arial" w:cs="Arial"/>
          <w:color w:val="000000"/>
          <w:sz w:val="20"/>
          <w:szCs w:val="20"/>
        </w:rPr>
        <w:t xml:space="preserve">La signature du présent acte d’engagement emporte acceptation des pièces constitutives </w:t>
      </w:r>
      <w:r w:rsidR="004C3585">
        <w:rPr>
          <w:rFonts w:ascii="Arial" w:hAnsi="Arial" w:cs="Arial"/>
          <w:color w:val="000000"/>
          <w:sz w:val="20"/>
          <w:szCs w:val="20"/>
        </w:rPr>
        <w:t>de l’accord-cadre</w:t>
      </w:r>
      <w:r w:rsidRPr="000632FB">
        <w:rPr>
          <w:rFonts w:ascii="Arial" w:hAnsi="Arial" w:cs="Arial"/>
          <w:color w:val="000000"/>
          <w:sz w:val="20"/>
          <w:szCs w:val="20"/>
        </w:rPr>
        <w:t xml:space="preserve"> mentionnées ci-dessous par ordre de priorité décroissant :</w:t>
      </w:r>
    </w:p>
    <w:p w14:paraId="3E44BB1C" w14:textId="77777777" w:rsidR="001B6BB6" w:rsidRDefault="001B6BB6" w:rsidP="00825809">
      <w:pPr>
        <w:autoSpaceDE w:val="0"/>
        <w:autoSpaceDN w:val="0"/>
        <w:adjustRightInd w:val="0"/>
        <w:spacing w:line="276" w:lineRule="auto"/>
        <w:jc w:val="both"/>
        <w:rPr>
          <w:rFonts w:ascii="Arial" w:hAnsi="Arial" w:cs="Arial"/>
          <w:color w:val="000000"/>
          <w:sz w:val="20"/>
          <w:szCs w:val="20"/>
        </w:rPr>
      </w:pPr>
    </w:p>
    <w:p w14:paraId="6DCAF3AA" w14:textId="78900D06" w:rsidR="00C33281" w:rsidRPr="00213A13" w:rsidRDefault="00C33281" w:rsidP="00213A13">
      <w:pPr>
        <w:pStyle w:val="Paragraphedeliste"/>
        <w:numPr>
          <w:ilvl w:val="1"/>
          <w:numId w:val="8"/>
        </w:numPr>
        <w:tabs>
          <w:tab w:val="left" w:pos="567"/>
          <w:tab w:val="left" w:pos="851"/>
          <w:tab w:val="left" w:pos="1134"/>
        </w:tabs>
        <w:spacing w:line="276" w:lineRule="auto"/>
        <w:rPr>
          <w:rFonts w:ascii="Arial" w:hAnsi="Arial" w:cs="Arial"/>
          <w:b/>
          <w:sz w:val="20"/>
          <w:szCs w:val="20"/>
        </w:rPr>
      </w:pPr>
      <w:r w:rsidRPr="00213A13">
        <w:rPr>
          <w:rFonts w:ascii="Arial" w:hAnsi="Arial" w:cs="Arial"/>
          <w:b/>
          <w:sz w:val="20"/>
          <w:szCs w:val="20"/>
        </w:rPr>
        <w:t>-</w:t>
      </w:r>
      <w:r w:rsidRPr="00213A13">
        <w:rPr>
          <w:rFonts w:ascii="Arial" w:hAnsi="Arial" w:cs="Arial"/>
          <w:b/>
          <w:sz w:val="20"/>
          <w:szCs w:val="20"/>
        </w:rPr>
        <w:tab/>
      </w:r>
      <w:r w:rsidRPr="00213A13">
        <w:rPr>
          <w:rFonts w:ascii="Arial" w:hAnsi="Arial" w:cs="Arial"/>
          <w:b/>
          <w:spacing w:val="0"/>
          <w:sz w:val="20"/>
          <w:szCs w:val="20"/>
        </w:rPr>
        <w:t>Pièces particulières</w:t>
      </w:r>
    </w:p>
    <w:p w14:paraId="1DF2C070" w14:textId="77777777" w:rsidR="00C33281" w:rsidRPr="000632FB" w:rsidRDefault="00C33281" w:rsidP="00825809">
      <w:pPr>
        <w:tabs>
          <w:tab w:val="left" w:pos="567"/>
          <w:tab w:val="left" w:pos="851"/>
          <w:tab w:val="left" w:pos="1134"/>
        </w:tabs>
        <w:spacing w:line="276" w:lineRule="auto"/>
        <w:jc w:val="both"/>
        <w:rPr>
          <w:rFonts w:ascii="Arial" w:hAnsi="Arial" w:cs="Arial"/>
        </w:rPr>
      </w:pPr>
    </w:p>
    <w:p w14:paraId="008B24EF" w14:textId="77777777" w:rsidR="00213A13" w:rsidRDefault="00C33281" w:rsidP="00213A13">
      <w:pPr>
        <w:numPr>
          <w:ilvl w:val="0"/>
          <w:numId w:val="1"/>
        </w:numPr>
        <w:tabs>
          <w:tab w:val="clear" w:pos="814"/>
          <w:tab w:val="num" w:pos="360"/>
        </w:tabs>
        <w:spacing w:line="276" w:lineRule="auto"/>
        <w:ind w:left="360"/>
        <w:jc w:val="both"/>
        <w:rPr>
          <w:rFonts w:ascii="Arial" w:hAnsi="Arial" w:cs="Arial"/>
          <w:color w:val="000000"/>
          <w:sz w:val="20"/>
          <w:szCs w:val="20"/>
        </w:rPr>
      </w:pPr>
      <w:r w:rsidRPr="000632FB">
        <w:rPr>
          <w:rFonts w:ascii="Arial" w:hAnsi="Arial" w:cs="Arial"/>
          <w:color w:val="000000"/>
          <w:sz w:val="20"/>
          <w:szCs w:val="20"/>
        </w:rPr>
        <w:t>L</w:t>
      </w:r>
      <w:r>
        <w:rPr>
          <w:rFonts w:ascii="Arial" w:hAnsi="Arial" w:cs="Arial"/>
          <w:color w:val="000000"/>
          <w:sz w:val="20"/>
          <w:szCs w:val="20"/>
        </w:rPr>
        <w:t xml:space="preserve">e présent </w:t>
      </w:r>
      <w:r w:rsidRPr="000632FB">
        <w:rPr>
          <w:rFonts w:ascii="Arial" w:hAnsi="Arial" w:cs="Arial"/>
          <w:color w:val="000000"/>
          <w:sz w:val="20"/>
          <w:szCs w:val="20"/>
        </w:rPr>
        <w:t>Acte d'Engagement</w:t>
      </w:r>
      <w:r w:rsidR="00213A13">
        <w:rPr>
          <w:rFonts w:ascii="Arial" w:hAnsi="Arial" w:cs="Arial"/>
          <w:color w:val="000000"/>
          <w:sz w:val="20"/>
          <w:szCs w:val="20"/>
        </w:rPr>
        <w:t xml:space="preserve"> et ses annexes : </w:t>
      </w:r>
    </w:p>
    <w:p w14:paraId="13FC1B8E" w14:textId="4A627C77" w:rsidR="00213A13" w:rsidRDefault="00C33281" w:rsidP="00213A13">
      <w:pPr>
        <w:numPr>
          <w:ilvl w:val="1"/>
          <w:numId w:val="1"/>
        </w:numPr>
        <w:spacing w:line="276" w:lineRule="auto"/>
        <w:jc w:val="both"/>
        <w:rPr>
          <w:rFonts w:ascii="Arial" w:hAnsi="Arial" w:cs="Arial"/>
          <w:color w:val="000000"/>
          <w:sz w:val="20"/>
          <w:szCs w:val="20"/>
        </w:rPr>
      </w:pPr>
      <w:r w:rsidRPr="00213A13">
        <w:rPr>
          <w:rFonts w:ascii="Arial" w:hAnsi="Arial" w:cs="Arial"/>
          <w:color w:val="000000"/>
          <w:sz w:val="20"/>
          <w:szCs w:val="20"/>
        </w:rPr>
        <w:t>le(s) acte(s) de sous-traitance (annexe 1 de l’</w:t>
      </w:r>
      <w:r w:rsidR="009D2D4C">
        <w:rPr>
          <w:rFonts w:ascii="Arial" w:hAnsi="Arial" w:cs="Arial"/>
          <w:color w:val="000000"/>
          <w:sz w:val="20"/>
          <w:szCs w:val="20"/>
        </w:rPr>
        <w:t>A</w:t>
      </w:r>
      <w:r w:rsidRPr="00213A13">
        <w:rPr>
          <w:rFonts w:ascii="Arial" w:hAnsi="Arial" w:cs="Arial"/>
          <w:color w:val="000000"/>
          <w:sz w:val="20"/>
          <w:szCs w:val="20"/>
        </w:rPr>
        <w:t>cte d’</w:t>
      </w:r>
      <w:r w:rsidR="009D2D4C">
        <w:rPr>
          <w:rFonts w:ascii="Arial" w:hAnsi="Arial" w:cs="Arial"/>
          <w:color w:val="000000"/>
          <w:sz w:val="20"/>
          <w:szCs w:val="20"/>
        </w:rPr>
        <w:t>E</w:t>
      </w:r>
      <w:r w:rsidRPr="00213A13">
        <w:rPr>
          <w:rFonts w:ascii="Arial" w:hAnsi="Arial" w:cs="Arial"/>
          <w:color w:val="000000"/>
          <w:sz w:val="20"/>
          <w:szCs w:val="20"/>
        </w:rPr>
        <w:t>ngagement, à remplir le cas échéant)</w:t>
      </w:r>
    </w:p>
    <w:p w14:paraId="32D0365D" w14:textId="34B8AEF0" w:rsidR="00DF1C89" w:rsidRDefault="00DF1C89" w:rsidP="00213A13">
      <w:pPr>
        <w:numPr>
          <w:ilvl w:val="1"/>
          <w:numId w:val="1"/>
        </w:numPr>
        <w:spacing w:line="276" w:lineRule="auto"/>
        <w:jc w:val="both"/>
        <w:rPr>
          <w:rFonts w:ascii="Arial" w:hAnsi="Arial" w:cs="Arial"/>
          <w:color w:val="000000"/>
          <w:sz w:val="20"/>
          <w:szCs w:val="20"/>
        </w:rPr>
      </w:pPr>
      <w:r>
        <w:rPr>
          <w:rFonts w:ascii="Arial" w:hAnsi="Arial" w:cs="Arial"/>
          <w:color w:val="000000"/>
          <w:sz w:val="20"/>
          <w:szCs w:val="20"/>
        </w:rPr>
        <w:t xml:space="preserve">la répartition des prestations entre membres du groupement </w:t>
      </w:r>
    </w:p>
    <w:p w14:paraId="0E56FEFD" w14:textId="3F4DC782" w:rsidR="00C33281" w:rsidRDefault="00C33281"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0632FB">
        <w:rPr>
          <w:rFonts w:ascii="Arial" w:hAnsi="Arial" w:cs="Arial"/>
          <w:color w:val="000000"/>
          <w:sz w:val="20"/>
          <w:szCs w:val="20"/>
        </w:rPr>
        <w:t>le Cahier des Clauses Administratives Particulières (CCAP) et son annexe relative au service d’échange électronique de gestion financière des travaux,</w:t>
      </w:r>
    </w:p>
    <w:p w14:paraId="73B2F27F" w14:textId="5B0F61DB" w:rsidR="00AA2727" w:rsidRPr="00AA2727" w:rsidRDefault="00AA2727"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AA2727">
        <w:rPr>
          <w:rFonts w:ascii="Arial" w:hAnsi="Arial" w:cs="Arial"/>
          <w:color w:val="000000"/>
          <w:sz w:val="20"/>
          <w:szCs w:val="20"/>
        </w:rPr>
        <w:t xml:space="preserve">Le </w:t>
      </w:r>
      <w:r w:rsidR="009D2D4C">
        <w:rPr>
          <w:rFonts w:ascii="Arial" w:hAnsi="Arial" w:cs="Arial"/>
          <w:color w:val="000000"/>
          <w:sz w:val="20"/>
          <w:szCs w:val="20"/>
        </w:rPr>
        <w:t>C</w:t>
      </w:r>
      <w:r w:rsidRPr="00AA2727">
        <w:rPr>
          <w:rFonts w:ascii="Arial" w:hAnsi="Arial" w:cs="Arial"/>
          <w:color w:val="000000"/>
          <w:sz w:val="20"/>
          <w:szCs w:val="20"/>
        </w:rPr>
        <w:t>ahier des Clauses Administratives Générales applicables aux marchés publics de travaux (CCAG-Travaux) approuvé par l’arrêté du 30 mars 2021 ;</w:t>
      </w:r>
    </w:p>
    <w:p w14:paraId="71768C47" w14:textId="7829F49C" w:rsidR="00AA2727" w:rsidRPr="007F3380" w:rsidRDefault="00C33281" w:rsidP="007F3380">
      <w:pPr>
        <w:numPr>
          <w:ilvl w:val="0"/>
          <w:numId w:val="1"/>
        </w:numPr>
        <w:tabs>
          <w:tab w:val="clear" w:pos="814"/>
          <w:tab w:val="num" w:pos="360"/>
        </w:tabs>
        <w:spacing w:line="276" w:lineRule="auto"/>
        <w:ind w:left="360"/>
        <w:jc w:val="both"/>
        <w:rPr>
          <w:rFonts w:ascii="Arial" w:hAnsi="Arial" w:cs="Arial"/>
          <w:color w:val="000000"/>
          <w:sz w:val="20"/>
          <w:szCs w:val="20"/>
        </w:rPr>
      </w:pPr>
      <w:r w:rsidRPr="000632FB">
        <w:rPr>
          <w:rFonts w:ascii="Arial" w:hAnsi="Arial" w:cs="Arial"/>
          <w:color w:val="000000"/>
          <w:sz w:val="20"/>
          <w:szCs w:val="20"/>
        </w:rPr>
        <w:t xml:space="preserve">le cahier des clauses techniques particulières (CCTP) </w:t>
      </w:r>
      <w:r w:rsidR="000B5DB8" w:rsidRPr="007F3380">
        <w:rPr>
          <w:rFonts w:ascii="Arial" w:hAnsi="Arial" w:cs="Arial"/>
          <w:color w:val="000000"/>
          <w:sz w:val="20"/>
          <w:szCs w:val="20"/>
        </w:rPr>
        <w:t>et ses annexes</w:t>
      </w:r>
      <w:r w:rsidR="007F3380" w:rsidRPr="007F3380">
        <w:rPr>
          <w:rFonts w:ascii="Arial" w:hAnsi="Arial" w:cs="Arial"/>
          <w:color w:val="000000"/>
          <w:sz w:val="20"/>
          <w:szCs w:val="20"/>
        </w:rPr>
        <w:t xml:space="preserve"> (pièces graphiques du dossier de consultation des entreprises et rapport de présentation)</w:t>
      </w:r>
    </w:p>
    <w:p w14:paraId="48F6D17E" w14:textId="134A509B" w:rsidR="00AA2727" w:rsidRDefault="00AA2727"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AA2727">
        <w:rPr>
          <w:rFonts w:ascii="Arial" w:hAnsi="Arial" w:cs="Arial"/>
          <w:color w:val="000000"/>
          <w:sz w:val="20"/>
          <w:szCs w:val="20"/>
        </w:rPr>
        <w:t>le Cahier des Clauses Techniques Générales (CCTG) applicables aux marchés publics de travaux du bâtiment,</w:t>
      </w:r>
    </w:p>
    <w:p w14:paraId="497D2A7E" w14:textId="0666386C" w:rsidR="00DF1C89" w:rsidRPr="00AA2727" w:rsidRDefault="00DF1C89"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DF1C89">
        <w:rPr>
          <w:rFonts w:ascii="Arial" w:hAnsi="Arial" w:cs="Arial"/>
          <w:color w:val="000000"/>
          <w:sz w:val="20"/>
          <w:szCs w:val="20"/>
        </w:rPr>
        <w:t>le Bordereau des Prix Unitaires (BPU)</w:t>
      </w:r>
      <w:r>
        <w:rPr>
          <w:rFonts w:ascii="Arial" w:hAnsi="Arial" w:cs="Arial"/>
          <w:color w:val="000000"/>
          <w:sz w:val="20"/>
          <w:szCs w:val="20"/>
        </w:rPr>
        <w:t> ;</w:t>
      </w:r>
    </w:p>
    <w:p w14:paraId="264B01C7" w14:textId="2C1C0DC6" w:rsidR="00825809" w:rsidRPr="00825809" w:rsidRDefault="00825809"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DF1C89">
        <w:rPr>
          <w:rFonts w:ascii="Arial" w:hAnsi="Arial" w:cs="Arial"/>
          <w:color w:val="000000"/>
          <w:sz w:val="20"/>
          <w:szCs w:val="20"/>
        </w:rPr>
        <w:t>l'offre technique du titulaire;</w:t>
      </w:r>
    </w:p>
    <w:p w14:paraId="3217BF7B" w14:textId="19DF3562" w:rsidR="00825809" w:rsidRPr="000632FB" w:rsidRDefault="00825809" w:rsidP="00825809">
      <w:pPr>
        <w:numPr>
          <w:ilvl w:val="0"/>
          <w:numId w:val="1"/>
        </w:numPr>
        <w:tabs>
          <w:tab w:val="clear" w:pos="814"/>
          <w:tab w:val="num" w:pos="360"/>
        </w:tabs>
        <w:spacing w:line="276" w:lineRule="auto"/>
        <w:ind w:left="360"/>
        <w:jc w:val="both"/>
        <w:rPr>
          <w:rFonts w:ascii="Arial" w:hAnsi="Arial" w:cs="Arial"/>
          <w:color w:val="000000"/>
          <w:sz w:val="20"/>
          <w:szCs w:val="20"/>
        </w:rPr>
      </w:pPr>
      <w:r w:rsidRPr="00DF1C89">
        <w:rPr>
          <w:rFonts w:ascii="Arial" w:hAnsi="Arial" w:cs="Arial"/>
          <w:color w:val="000000"/>
          <w:sz w:val="20"/>
          <w:szCs w:val="20"/>
        </w:rPr>
        <w:lastRenderedPageBreak/>
        <w:t xml:space="preserve">les actes spéciaux de sous-traitance et leurs éventuels actes modificatifs, postérieurs à la notification </w:t>
      </w:r>
      <w:r w:rsidR="004C3585">
        <w:rPr>
          <w:rFonts w:ascii="Arial" w:hAnsi="Arial" w:cs="Arial"/>
          <w:color w:val="000000"/>
          <w:sz w:val="20"/>
          <w:szCs w:val="20"/>
        </w:rPr>
        <w:t>de l’accord-cadre</w:t>
      </w:r>
      <w:r w:rsidR="00033D3B">
        <w:rPr>
          <w:rFonts w:ascii="Arial" w:hAnsi="Arial" w:cs="Arial"/>
          <w:color w:val="000000"/>
          <w:sz w:val="20"/>
          <w:szCs w:val="20"/>
        </w:rPr>
        <w:t>.</w:t>
      </w:r>
    </w:p>
    <w:p w14:paraId="5DB0BEEF" w14:textId="77777777" w:rsidR="00C33281" w:rsidRDefault="00C33281" w:rsidP="00825809">
      <w:pPr>
        <w:autoSpaceDE w:val="0"/>
        <w:autoSpaceDN w:val="0"/>
        <w:adjustRightInd w:val="0"/>
        <w:spacing w:line="276" w:lineRule="auto"/>
        <w:jc w:val="both"/>
        <w:rPr>
          <w:rFonts w:ascii="Arial" w:hAnsi="Arial" w:cs="Arial"/>
          <w:color w:val="000000"/>
          <w:sz w:val="20"/>
          <w:szCs w:val="20"/>
        </w:rPr>
      </w:pPr>
    </w:p>
    <w:p w14:paraId="6099B382" w14:textId="0AC6594C" w:rsidR="00C33281" w:rsidRPr="00213A13" w:rsidRDefault="00213A13" w:rsidP="00213A13">
      <w:pPr>
        <w:pStyle w:val="Paragraphedeliste"/>
        <w:numPr>
          <w:ilvl w:val="1"/>
          <w:numId w:val="8"/>
        </w:numPr>
        <w:tabs>
          <w:tab w:val="left" w:pos="567"/>
          <w:tab w:val="left" w:pos="851"/>
          <w:tab w:val="left" w:pos="1134"/>
        </w:tabs>
        <w:spacing w:line="276" w:lineRule="auto"/>
        <w:rPr>
          <w:rFonts w:ascii="Arial Gras" w:hAnsi="Arial Gras" w:cs="Arial"/>
          <w:b/>
          <w:spacing w:val="0"/>
          <w:sz w:val="20"/>
          <w:szCs w:val="20"/>
        </w:rPr>
      </w:pPr>
      <w:r w:rsidRPr="00213A13">
        <w:rPr>
          <w:rFonts w:ascii="Arial Gras" w:hAnsi="Arial Gras" w:cs="Arial"/>
          <w:b/>
          <w:spacing w:val="0"/>
          <w:sz w:val="20"/>
          <w:szCs w:val="20"/>
        </w:rPr>
        <w:t>-</w:t>
      </w:r>
      <w:r w:rsidR="00C33281" w:rsidRPr="00213A13">
        <w:rPr>
          <w:rFonts w:ascii="Arial Gras" w:hAnsi="Arial Gras" w:cs="Arial"/>
          <w:b/>
          <w:spacing w:val="0"/>
          <w:sz w:val="20"/>
          <w:szCs w:val="20"/>
        </w:rPr>
        <w:tab/>
        <w:t>Pièces Générales</w:t>
      </w:r>
    </w:p>
    <w:p w14:paraId="03887685" w14:textId="77777777" w:rsidR="00C33281" w:rsidRDefault="00C33281" w:rsidP="00825809">
      <w:pPr>
        <w:autoSpaceDE w:val="0"/>
        <w:autoSpaceDN w:val="0"/>
        <w:adjustRightInd w:val="0"/>
        <w:spacing w:line="276" w:lineRule="auto"/>
        <w:jc w:val="both"/>
        <w:rPr>
          <w:rFonts w:ascii="Arial" w:hAnsi="Arial" w:cs="Arial"/>
          <w:color w:val="000000"/>
          <w:sz w:val="20"/>
          <w:szCs w:val="20"/>
        </w:rPr>
      </w:pPr>
    </w:p>
    <w:p w14:paraId="24794C20" w14:textId="5DB172AC" w:rsidR="00C33281" w:rsidRPr="00FD1056" w:rsidRDefault="00DF1C89" w:rsidP="00DF1C89">
      <w:pPr>
        <w:pStyle w:val="Default"/>
        <w:spacing w:line="276" w:lineRule="auto"/>
        <w:jc w:val="both"/>
        <w:rPr>
          <w:rFonts w:ascii="Arial" w:hAnsi="Arial" w:cs="Arial"/>
          <w:sz w:val="20"/>
          <w:szCs w:val="20"/>
        </w:rPr>
      </w:pPr>
      <w:bookmarkStart w:id="7" w:name="_Hlk177492048"/>
      <w:r>
        <w:rPr>
          <w:rFonts w:ascii="Arial" w:hAnsi="Arial" w:cs="Arial"/>
          <w:sz w:val="20"/>
          <w:szCs w:val="20"/>
        </w:rPr>
        <w:t xml:space="preserve">Cf. article </w:t>
      </w:r>
      <w:r w:rsidRPr="00DF1C89">
        <w:rPr>
          <w:rFonts w:ascii="Arial" w:hAnsi="Arial" w:cs="Arial"/>
          <w:sz w:val="20"/>
          <w:szCs w:val="20"/>
        </w:rPr>
        <w:t>01.05.01 du Cahier des Clauses Techniques Particulières</w:t>
      </w:r>
      <w:r>
        <w:rPr>
          <w:rFonts w:ascii="Arial" w:hAnsi="Arial" w:cs="Arial"/>
          <w:sz w:val="20"/>
          <w:szCs w:val="20"/>
        </w:rPr>
        <w:t>.</w:t>
      </w:r>
    </w:p>
    <w:p w14:paraId="695AF02E" w14:textId="77777777" w:rsidR="00FD1056" w:rsidRPr="000632FB" w:rsidRDefault="00FD1056" w:rsidP="00FD1056">
      <w:pPr>
        <w:spacing w:line="276" w:lineRule="auto"/>
        <w:jc w:val="both"/>
        <w:rPr>
          <w:rFonts w:ascii="Arial" w:hAnsi="Arial" w:cs="Arial"/>
          <w:color w:val="000000"/>
          <w:sz w:val="20"/>
          <w:szCs w:val="20"/>
        </w:rPr>
      </w:pPr>
    </w:p>
    <w:p w14:paraId="7004F80F" w14:textId="77777777" w:rsidR="00825809" w:rsidRDefault="00825809" w:rsidP="00825809">
      <w:pPr>
        <w:spacing w:line="276" w:lineRule="auto"/>
        <w:rPr>
          <w:rFonts w:ascii="Arial" w:hAnsi="Arial" w:cs="Arial"/>
          <w:sz w:val="20"/>
          <w:szCs w:val="20"/>
        </w:rPr>
      </w:pPr>
      <w:r>
        <w:rPr>
          <w:rFonts w:ascii="Arial" w:hAnsi="Arial" w:cs="Arial"/>
          <w:b/>
          <w:sz w:val="20"/>
          <w:szCs w:val="20"/>
        </w:rPr>
        <w:t>Remarques :</w:t>
      </w:r>
    </w:p>
    <w:p w14:paraId="09AD3AE2" w14:textId="77777777" w:rsidR="00825809" w:rsidRPr="007E7A2B" w:rsidRDefault="00825809" w:rsidP="00825809">
      <w:pPr>
        <w:spacing w:line="276" w:lineRule="auto"/>
        <w:rPr>
          <w:rFonts w:ascii="Arial" w:hAnsi="Arial" w:cs="Arial"/>
          <w:color w:val="000000"/>
          <w:sz w:val="20"/>
          <w:szCs w:val="20"/>
        </w:rPr>
      </w:pPr>
    </w:p>
    <w:p w14:paraId="55B8A513"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27A1B3DA"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017D85E5"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4786518C"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06F339E9"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3C015A9D"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1AFE1101"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1FDF1048"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4B80677B"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180EC4E9"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09A4CF5A"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12B365B9"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07521C43"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7412F6B3"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168F325B" w14:textId="77777777" w:rsidR="00825809" w:rsidRPr="00D97FF1" w:rsidRDefault="00825809" w:rsidP="00825809">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0E8B9452" w14:textId="77777777" w:rsidR="00825809" w:rsidRPr="00D97FF1" w:rsidRDefault="00825809" w:rsidP="00825809">
      <w:pPr>
        <w:autoSpaceDE w:val="0"/>
        <w:autoSpaceDN w:val="0"/>
        <w:spacing w:line="276" w:lineRule="auto"/>
        <w:jc w:val="both"/>
        <w:rPr>
          <w:rFonts w:ascii="Arial" w:hAnsi="Arial" w:cs="Arial"/>
          <w:sz w:val="20"/>
          <w:szCs w:val="20"/>
          <w:lang w:eastAsia="ar-SA"/>
        </w:rPr>
      </w:pPr>
    </w:p>
    <w:p w14:paraId="1BC5B74D" w14:textId="5A3A6696" w:rsidR="00825809" w:rsidRPr="00D97FF1" w:rsidRDefault="00825809" w:rsidP="00825809">
      <w:pPr>
        <w:numPr>
          <w:ilvl w:val="0"/>
          <w:numId w:val="6"/>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9D2D4C"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0B15D094" w14:textId="77777777" w:rsidR="00825809" w:rsidRPr="00D97FF1" w:rsidRDefault="00825809" w:rsidP="00825809">
      <w:pPr>
        <w:numPr>
          <w:ilvl w:val="0"/>
          <w:numId w:val="6"/>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5EEF7BCE" w14:textId="77777777" w:rsidR="00825809" w:rsidRPr="00D97FF1" w:rsidRDefault="00825809" w:rsidP="00825809">
      <w:pPr>
        <w:autoSpaceDE w:val="0"/>
        <w:autoSpaceDN w:val="0"/>
        <w:spacing w:before="60" w:line="276" w:lineRule="auto"/>
        <w:ind w:left="720"/>
        <w:contextualSpacing/>
        <w:jc w:val="both"/>
        <w:rPr>
          <w:rFonts w:ascii="Arial" w:hAnsi="Arial" w:cs="Arial"/>
          <w:spacing w:val="20"/>
          <w:sz w:val="20"/>
          <w:szCs w:val="20"/>
          <w:lang w:eastAsia="ar-SA"/>
        </w:rPr>
      </w:pPr>
    </w:p>
    <w:p w14:paraId="246D76F6" w14:textId="77777777" w:rsidR="00825809" w:rsidRPr="00D97FF1" w:rsidRDefault="00825809" w:rsidP="00825809">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6798F24" w14:textId="77777777" w:rsidR="00825809" w:rsidRPr="00D97FF1" w:rsidRDefault="00825809" w:rsidP="00213A13">
      <w:pPr>
        <w:autoSpaceDE w:val="0"/>
        <w:autoSpaceDN w:val="0"/>
        <w:spacing w:line="276" w:lineRule="auto"/>
        <w:jc w:val="both"/>
        <w:rPr>
          <w:rFonts w:ascii="Arial" w:hAnsi="Arial" w:cs="Arial"/>
          <w:sz w:val="20"/>
          <w:szCs w:val="20"/>
          <w:lang w:eastAsia="ar-SA"/>
        </w:rPr>
      </w:pPr>
    </w:p>
    <w:p w14:paraId="50750E67" w14:textId="01CA0B12" w:rsidR="00825809" w:rsidRDefault="00825809" w:rsidP="00213A13">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bookmarkEnd w:id="6"/>
    <w:p w14:paraId="3F1775E0" w14:textId="77777777" w:rsidR="00825809" w:rsidRDefault="00825809" w:rsidP="00213A13">
      <w:pPr>
        <w:spacing w:line="276" w:lineRule="auto"/>
        <w:rPr>
          <w:rFonts w:ascii="Arial" w:hAnsi="Arial" w:cs="Arial"/>
          <w:sz w:val="20"/>
          <w:szCs w:val="20"/>
          <w:lang w:eastAsia="ar-SA"/>
        </w:rPr>
      </w:pPr>
      <w:r>
        <w:rPr>
          <w:rFonts w:ascii="Arial" w:hAnsi="Arial" w:cs="Arial"/>
          <w:sz w:val="20"/>
          <w:szCs w:val="20"/>
          <w:lang w:eastAsia="ar-SA"/>
        </w:rPr>
        <w:br w:type="page"/>
      </w:r>
    </w:p>
    <w:p w14:paraId="7FD89B5F" w14:textId="7947CD6D" w:rsidR="00825809" w:rsidRDefault="00C16DF8" w:rsidP="00825809">
      <w:pPr>
        <w:autoSpaceDE w:val="0"/>
        <w:autoSpaceDN w:val="0"/>
        <w:adjustRightInd w:val="0"/>
        <w:spacing w:line="276" w:lineRule="auto"/>
        <w:jc w:val="both"/>
        <w:rPr>
          <w:rFonts w:ascii="Arial" w:hAnsi="Arial" w:cs="Arial"/>
          <w:b/>
          <w:bCs/>
          <w:color w:val="000000"/>
          <w:sz w:val="20"/>
          <w:szCs w:val="20"/>
          <w:u w:val="single"/>
        </w:rPr>
      </w:pPr>
      <w:bookmarkStart w:id="8" w:name="_Hlk177492097"/>
      <w:bookmarkEnd w:id="7"/>
      <w:r>
        <w:rPr>
          <w:rFonts w:ascii="Arial" w:hAnsi="Arial" w:cs="Arial"/>
          <w:b/>
          <w:bCs/>
          <w:color w:val="000000"/>
          <w:sz w:val="20"/>
          <w:szCs w:val="20"/>
          <w:u w:val="single"/>
        </w:rPr>
        <w:lastRenderedPageBreak/>
        <w:t xml:space="preserve">ARTICLE </w:t>
      </w:r>
      <w:r w:rsidR="00C33281">
        <w:rPr>
          <w:rFonts w:ascii="Arial" w:hAnsi="Arial" w:cs="Arial"/>
          <w:b/>
          <w:bCs/>
          <w:color w:val="000000"/>
          <w:sz w:val="20"/>
          <w:szCs w:val="20"/>
          <w:u w:val="single"/>
        </w:rPr>
        <w:t>8</w:t>
      </w:r>
      <w:r w:rsidRPr="00C16DF8">
        <w:rPr>
          <w:rFonts w:ascii="Arial" w:hAnsi="Arial" w:cs="Arial"/>
          <w:b/>
          <w:bCs/>
          <w:color w:val="000000"/>
          <w:sz w:val="20"/>
          <w:szCs w:val="20"/>
          <w:u w:val="single"/>
        </w:rPr>
        <w:t xml:space="preserve"> – </w:t>
      </w:r>
      <w:r w:rsidR="00825809">
        <w:rPr>
          <w:rFonts w:ascii="Arial" w:hAnsi="Arial" w:cs="Arial"/>
          <w:b/>
          <w:bCs/>
          <w:color w:val="000000"/>
          <w:sz w:val="20"/>
          <w:szCs w:val="20"/>
          <w:u w:val="single"/>
        </w:rPr>
        <w:t>ENGAGEMENT ET SIGNATURE DU TITULAIRE</w:t>
      </w:r>
    </w:p>
    <w:p w14:paraId="6D2597DE" w14:textId="77777777" w:rsidR="00825809" w:rsidRDefault="00825809" w:rsidP="00825809">
      <w:pPr>
        <w:autoSpaceDE w:val="0"/>
        <w:autoSpaceDN w:val="0"/>
        <w:adjustRightInd w:val="0"/>
        <w:spacing w:line="276" w:lineRule="auto"/>
        <w:jc w:val="both"/>
        <w:rPr>
          <w:rFonts w:ascii="Arial" w:hAnsi="Arial" w:cs="Arial"/>
          <w:b/>
          <w:bCs/>
          <w:color w:val="000000"/>
          <w:sz w:val="20"/>
          <w:szCs w:val="20"/>
          <w:u w:val="single"/>
        </w:rPr>
      </w:pPr>
    </w:p>
    <w:p w14:paraId="52A0D4CB" w14:textId="77777777" w:rsidR="00825809" w:rsidRPr="00D97FF1" w:rsidRDefault="00825809" w:rsidP="00825809">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7F1055DF" w14:textId="77777777" w:rsidR="00825809" w:rsidRPr="00D97FF1" w:rsidRDefault="00825809" w:rsidP="00825809">
      <w:pPr>
        <w:autoSpaceDE w:val="0"/>
        <w:autoSpaceDN w:val="0"/>
        <w:spacing w:line="276" w:lineRule="auto"/>
        <w:jc w:val="both"/>
        <w:rPr>
          <w:rFonts w:ascii="Arial" w:eastAsia="Times" w:hAnsi="Arial" w:cs="Arial"/>
          <w:color w:val="000000"/>
          <w:sz w:val="20"/>
          <w:szCs w:val="20"/>
        </w:rPr>
      </w:pPr>
    </w:p>
    <w:p w14:paraId="30BB3BF5" w14:textId="03F52336" w:rsidR="00825809" w:rsidRPr="00D97FF1" w:rsidRDefault="00825809" w:rsidP="00825809">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w:t>
      </w:r>
      <w:r w:rsidR="004C3585">
        <w:rPr>
          <w:rFonts w:ascii="Arial" w:eastAsia="Times" w:hAnsi="Arial" w:cs="Arial"/>
          <w:color w:val="000000"/>
          <w:sz w:val="20"/>
          <w:szCs w:val="20"/>
        </w:rPr>
        <w:t>l’accord-cadre</w:t>
      </w:r>
      <w:r w:rsidRPr="00D97FF1">
        <w:rPr>
          <w:rFonts w:ascii="Arial" w:eastAsia="Times" w:hAnsi="Arial" w:cs="Arial"/>
          <w:color w:val="000000"/>
          <w:sz w:val="20"/>
          <w:szCs w:val="20"/>
        </w:rPr>
        <w:t xml:space="preserve"> : </w:t>
      </w:r>
    </w:p>
    <w:p w14:paraId="19F7E7DE" w14:textId="77777777" w:rsidR="00825809" w:rsidRPr="00D97FF1" w:rsidRDefault="00825809" w:rsidP="00825809">
      <w:pPr>
        <w:autoSpaceDE w:val="0"/>
        <w:autoSpaceDN w:val="0"/>
        <w:spacing w:line="276" w:lineRule="auto"/>
        <w:jc w:val="both"/>
        <w:rPr>
          <w:rFonts w:ascii="Arial" w:eastAsia="Times" w:hAnsi="Arial" w:cs="Arial"/>
          <w:color w:val="000000"/>
          <w:sz w:val="20"/>
          <w:szCs w:val="20"/>
        </w:rPr>
      </w:pPr>
    </w:p>
    <w:p w14:paraId="5686FC86" w14:textId="77777777" w:rsidR="00825809" w:rsidRPr="00D97FF1" w:rsidRDefault="00825809" w:rsidP="00825809">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3928875" w14:textId="77777777" w:rsidR="00825809" w:rsidRPr="00D97FF1" w:rsidRDefault="00825809" w:rsidP="00825809">
      <w:pPr>
        <w:autoSpaceDE w:val="0"/>
        <w:autoSpaceDN w:val="0"/>
        <w:spacing w:line="276" w:lineRule="auto"/>
        <w:jc w:val="both"/>
        <w:rPr>
          <w:rFonts w:ascii="Arial" w:eastAsia="Times" w:hAnsi="Arial" w:cs="Arial"/>
          <w:color w:val="000000"/>
          <w:sz w:val="20"/>
          <w:szCs w:val="20"/>
        </w:rPr>
      </w:pPr>
    </w:p>
    <w:p w14:paraId="7789B9EE" w14:textId="77777777" w:rsidR="00825809" w:rsidRPr="00FA4C90" w:rsidRDefault="00825809" w:rsidP="00825809">
      <w:pPr>
        <w:pStyle w:val="Paragraphedeliste"/>
        <w:numPr>
          <w:ilvl w:val="0"/>
          <w:numId w:val="7"/>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79AEDFF6" w14:textId="77777777" w:rsidR="00825809" w:rsidRPr="00FA4C90" w:rsidRDefault="00825809" w:rsidP="00825809">
      <w:pPr>
        <w:pStyle w:val="Paragraphedeliste"/>
        <w:numPr>
          <w:ilvl w:val="0"/>
          <w:numId w:val="7"/>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 relatives à la non-discrimination au travail.</w:t>
      </w:r>
    </w:p>
    <w:p w14:paraId="44D2CDFD" w14:textId="77777777" w:rsidR="00825809" w:rsidRPr="00FA4C90" w:rsidRDefault="00825809" w:rsidP="00825809">
      <w:pPr>
        <w:pStyle w:val="Paragraphedeliste"/>
        <w:numPr>
          <w:ilvl w:val="0"/>
          <w:numId w:val="7"/>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3532DB" w14:textId="77777777" w:rsidR="00825809" w:rsidRDefault="00825809" w:rsidP="00825809">
      <w:pPr>
        <w:spacing w:line="276" w:lineRule="auto"/>
        <w:jc w:val="both"/>
        <w:rPr>
          <w:rFonts w:ascii="Arial" w:hAnsi="Arial" w:cs="Arial"/>
          <w:color w:val="000000"/>
          <w:sz w:val="20"/>
          <w:szCs w:val="20"/>
        </w:rPr>
      </w:pPr>
    </w:p>
    <w:p w14:paraId="21ECF47F" w14:textId="77777777" w:rsidR="00825809" w:rsidRPr="00D97FF1" w:rsidRDefault="00825809" w:rsidP="00825809">
      <w:pPr>
        <w:spacing w:line="276" w:lineRule="auto"/>
        <w:jc w:val="both"/>
        <w:rPr>
          <w:rFonts w:ascii="Arial" w:hAnsi="Arial" w:cs="Arial"/>
          <w:sz w:val="20"/>
          <w:szCs w:val="20"/>
        </w:rPr>
      </w:pPr>
    </w:p>
    <w:p w14:paraId="1A6C660F" w14:textId="77777777" w:rsidR="00825809" w:rsidRPr="00D97FF1" w:rsidRDefault="00825809" w:rsidP="00825809">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B941096" w14:textId="77777777" w:rsidR="00825809" w:rsidRPr="00D97FF1" w:rsidRDefault="00825809" w:rsidP="00825809">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0A4D1ABE" w14:textId="77777777" w:rsidR="00825809" w:rsidRPr="00D97FF1" w:rsidRDefault="00825809" w:rsidP="00825809">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4B07B31B" w14:textId="77777777" w:rsidR="00825809" w:rsidRDefault="00825809" w:rsidP="00825809">
      <w:pPr>
        <w:autoSpaceDE w:val="0"/>
        <w:autoSpaceDN w:val="0"/>
        <w:adjustRightInd w:val="0"/>
        <w:spacing w:line="276" w:lineRule="auto"/>
        <w:jc w:val="center"/>
        <w:rPr>
          <w:rFonts w:ascii="Arial" w:hAnsi="Arial" w:cs="Arial"/>
          <w:color w:val="000000"/>
          <w:sz w:val="20"/>
          <w:szCs w:val="20"/>
        </w:rPr>
      </w:pPr>
    </w:p>
    <w:p w14:paraId="016EE29D" w14:textId="77777777" w:rsidR="00825809" w:rsidRPr="006D030D" w:rsidRDefault="00825809" w:rsidP="00825809">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15F83F4F" w14:textId="77777777" w:rsidR="00825809" w:rsidRPr="006D030D" w:rsidRDefault="00825809" w:rsidP="00825809">
      <w:pPr>
        <w:autoSpaceDE w:val="0"/>
        <w:autoSpaceDN w:val="0"/>
        <w:adjustRightInd w:val="0"/>
        <w:spacing w:line="276" w:lineRule="auto"/>
        <w:jc w:val="center"/>
        <w:rPr>
          <w:rFonts w:ascii="Arial" w:hAnsi="Arial" w:cs="Arial"/>
          <w:color w:val="000000"/>
          <w:sz w:val="20"/>
          <w:szCs w:val="20"/>
        </w:rPr>
      </w:pPr>
    </w:p>
    <w:p w14:paraId="6FA17BDC" w14:textId="77777777" w:rsidR="00825809" w:rsidRPr="006D030D" w:rsidRDefault="00825809" w:rsidP="00825809">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21199B2D" w14:textId="77777777" w:rsidR="00825809" w:rsidRPr="00D97FF1" w:rsidRDefault="00825809" w:rsidP="00825809">
      <w:pPr>
        <w:autoSpaceDE w:val="0"/>
        <w:autoSpaceDN w:val="0"/>
        <w:adjustRightInd w:val="0"/>
        <w:spacing w:line="276" w:lineRule="auto"/>
        <w:jc w:val="both"/>
        <w:rPr>
          <w:rFonts w:ascii="Arial" w:hAnsi="Arial" w:cs="Arial"/>
          <w:b/>
          <w:color w:val="000000"/>
          <w:sz w:val="20"/>
          <w:szCs w:val="20"/>
        </w:rPr>
      </w:pPr>
    </w:p>
    <w:p w14:paraId="6E62CCF6" w14:textId="77777777" w:rsidR="00825809" w:rsidRDefault="00825809" w:rsidP="00825809">
      <w:pPr>
        <w:autoSpaceDE w:val="0"/>
        <w:autoSpaceDN w:val="0"/>
        <w:adjustRightInd w:val="0"/>
        <w:spacing w:line="276" w:lineRule="auto"/>
        <w:jc w:val="both"/>
        <w:rPr>
          <w:rFonts w:ascii="Arial" w:hAnsi="Arial" w:cs="Arial"/>
          <w:b/>
          <w:color w:val="000000"/>
          <w:sz w:val="20"/>
          <w:szCs w:val="20"/>
        </w:rPr>
      </w:pPr>
    </w:p>
    <w:p w14:paraId="5F5DDB5F" w14:textId="77777777" w:rsidR="00825809" w:rsidRDefault="00825809" w:rsidP="00825809">
      <w:pPr>
        <w:autoSpaceDE w:val="0"/>
        <w:autoSpaceDN w:val="0"/>
        <w:adjustRightInd w:val="0"/>
        <w:spacing w:line="276" w:lineRule="auto"/>
        <w:jc w:val="both"/>
        <w:rPr>
          <w:rFonts w:ascii="Arial" w:hAnsi="Arial" w:cs="Arial"/>
          <w:b/>
          <w:color w:val="000000"/>
          <w:sz w:val="20"/>
          <w:szCs w:val="20"/>
        </w:rPr>
      </w:pPr>
    </w:p>
    <w:p w14:paraId="2EB5BBD5" w14:textId="77777777" w:rsidR="00825809" w:rsidRDefault="00825809" w:rsidP="00825809">
      <w:pPr>
        <w:autoSpaceDE w:val="0"/>
        <w:autoSpaceDN w:val="0"/>
        <w:adjustRightInd w:val="0"/>
        <w:spacing w:line="276" w:lineRule="auto"/>
        <w:jc w:val="both"/>
        <w:rPr>
          <w:rFonts w:ascii="Arial" w:hAnsi="Arial" w:cs="Arial"/>
          <w:b/>
          <w:color w:val="000000"/>
          <w:sz w:val="20"/>
          <w:szCs w:val="20"/>
        </w:rPr>
      </w:pPr>
    </w:p>
    <w:p w14:paraId="0CF39893" w14:textId="77777777" w:rsidR="00825809" w:rsidRDefault="00825809" w:rsidP="00825809">
      <w:pPr>
        <w:autoSpaceDE w:val="0"/>
        <w:autoSpaceDN w:val="0"/>
        <w:adjustRightInd w:val="0"/>
        <w:spacing w:line="276" w:lineRule="auto"/>
        <w:jc w:val="both"/>
        <w:rPr>
          <w:rFonts w:ascii="Arial" w:hAnsi="Arial" w:cs="Arial"/>
          <w:b/>
          <w:color w:val="000000"/>
          <w:sz w:val="20"/>
          <w:szCs w:val="20"/>
        </w:rPr>
      </w:pPr>
    </w:p>
    <w:p w14:paraId="7830E9BC" w14:textId="77777777" w:rsidR="00825809" w:rsidRPr="00D97FF1" w:rsidRDefault="00825809" w:rsidP="00825809">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0783C331" w14:textId="77777777" w:rsidR="00825809" w:rsidRDefault="00825809" w:rsidP="00825809">
      <w:pPr>
        <w:spacing w:line="276" w:lineRule="auto"/>
        <w:rPr>
          <w:rFonts w:ascii="Arial" w:hAnsi="Arial" w:cs="Arial"/>
          <w:b/>
          <w:bCs/>
          <w:color w:val="000000"/>
          <w:sz w:val="20"/>
          <w:szCs w:val="20"/>
          <w:u w:val="single"/>
        </w:rPr>
      </w:pPr>
      <w:r>
        <w:rPr>
          <w:rFonts w:ascii="Arial" w:hAnsi="Arial" w:cs="Arial"/>
          <w:b/>
          <w:bCs/>
          <w:color w:val="000000"/>
          <w:sz w:val="20"/>
          <w:szCs w:val="20"/>
          <w:u w:val="single"/>
        </w:rPr>
        <w:br w:type="page"/>
      </w:r>
    </w:p>
    <w:p w14:paraId="710ACE4B" w14:textId="77777777" w:rsidR="00825809" w:rsidRDefault="00825809" w:rsidP="00BD0321">
      <w:pPr>
        <w:autoSpaceDE w:val="0"/>
        <w:autoSpaceDN w:val="0"/>
        <w:adjustRightInd w:val="0"/>
        <w:spacing w:line="276" w:lineRule="auto"/>
        <w:jc w:val="both"/>
        <w:rPr>
          <w:rFonts w:ascii="Arial" w:hAnsi="Arial" w:cs="Arial"/>
          <w:b/>
          <w:bCs/>
          <w:color w:val="000000"/>
          <w:sz w:val="20"/>
          <w:szCs w:val="20"/>
          <w:u w:val="single"/>
        </w:rPr>
      </w:pPr>
    </w:p>
    <w:p w14:paraId="236E8A59" w14:textId="77777777" w:rsidR="00825809" w:rsidRDefault="00825809" w:rsidP="00BD0321">
      <w:pPr>
        <w:autoSpaceDE w:val="0"/>
        <w:autoSpaceDN w:val="0"/>
        <w:adjustRightInd w:val="0"/>
        <w:spacing w:line="276" w:lineRule="auto"/>
        <w:jc w:val="both"/>
        <w:rPr>
          <w:rFonts w:ascii="Arial" w:hAnsi="Arial" w:cs="Arial"/>
          <w:b/>
          <w:bCs/>
          <w:color w:val="000000"/>
          <w:sz w:val="20"/>
          <w:szCs w:val="20"/>
          <w:u w:val="single"/>
        </w:rPr>
      </w:pPr>
    </w:p>
    <w:p w14:paraId="34DA136A" w14:textId="77777777" w:rsidR="00825809" w:rsidRDefault="00825809" w:rsidP="00BD0321">
      <w:pPr>
        <w:autoSpaceDE w:val="0"/>
        <w:autoSpaceDN w:val="0"/>
        <w:adjustRightInd w:val="0"/>
        <w:spacing w:line="276" w:lineRule="auto"/>
        <w:jc w:val="both"/>
        <w:rPr>
          <w:rFonts w:ascii="Arial" w:hAnsi="Arial" w:cs="Arial"/>
          <w:b/>
          <w:bCs/>
          <w:color w:val="000000"/>
          <w:sz w:val="20"/>
          <w:szCs w:val="20"/>
          <w:u w:val="single"/>
        </w:rPr>
      </w:pPr>
      <w:bookmarkStart w:id="9" w:name="_Hlk177492125"/>
    </w:p>
    <w:p w14:paraId="515E2B6D" w14:textId="2060C06C" w:rsidR="00C16DF8" w:rsidRDefault="00825809" w:rsidP="00BD0321">
      <w:pPr>
        <w:autoSpaceDE w:val="0"/>
        <w:autoSpaceDN w:val="0"/>
        <w:adjustRightInd w:val="0"/>
        <w:spacing w:line="276" w:lineRule="auto"/>
        <w:jc w:val="both"/>
        <w:rPr>
          <w:rFonts w:ascii="Arial" w:hAnsi="Arial" w:cs="Arial"/>
          <w:b/>
          <w:bCs/>
          <w:color w:val="000000"/>
          <w:sz w:val="20"/>
          <w:szCs w:val="20"/>
          <w:u w:val="single"/>
        </w:rPr>
      </w:pPr>
      <w:r>
        <w:rPr>
          <w:rFonts w:ascii="Arial" w:hAnsi="Arial" w:cs="Arial"/>
          <w:b/>
          <w:bCs/>
          <w:color w:val="000000"/>
          <w:sz w:val="20"/>
          <w:szCs w:val="20"/>
          <w:u w:val="single"/>
        </w:rPr>
        <w:t>ARTICLE 9</w:t>
      </w:r>
      <w:r w:rsidRPr="00C16DF8">
        <w:rPr>
          <w:rFonts w:ascii="Arial" w:hAnsi="Arial" w:cs="Arial"/>
          <w:b/>
          <w:bCs/>
          <w:color w:val="000000"/>
          <w:sz w:val="20"/>
          <w:szCs w:val="20"/>
          <w:u w:val="single"/>
        </w:rPr>
        <w:t xml:space="preserve"> – </w:t>
      </w:r>
      <w:r w:rsidR="00C16DF8" w:rsidRPr="00C16DF8">
        <w:rPr>
          <w:rFonts w:ascii="Arial" w:hAnsi="Arial" w:cs="Arial"/>
          <w:b/>
          <w:bCs/>
          <w:color w:val="000000"/>
          <w:sz w:val="20"/>
          <w:szCs w:val="20"/>
          <w:u w:val="single"/>
        </w:rPr>
        <w:t>DECISION DU POUVOIR ADJUDICATEUR</w:t>
      </w:r>
    </w:p>
    <w:bookmarkEnd w:id="8"/>
    <w:bookmarkEnd w:id="9"/>
    <w:p w14:paraId="24B4E2AB" w14:textId="77777777" w:rsidR="00C16DF8" w:rsidRDefault="00C16DF8" w:rsidP="00BD0321">
      <w:pPr>
        <w:autoSpaceDE w:val="0"/>
        <w:autoSpaceDN w:val="0"/>
        <w:adjustRightInd w:val="0"/>
        <w:spacing w:line="276" w:lineRule="auto"/>
        <w:jc w:val="both"/>
        <w:rPr>
          <w:rFonts w:ascii="Arial" w:hAnsi="Arial" w:cs="Arial"/>
          <w:b/>
          <w:bCs/>
          <w:color w:val="000000"/>
          <w:sz w:val="20"/>
          <w:szCs w:val="20"/>
          <w:u w:val="single"/>
        </w:rPr>
      </w:pPr>
    </w:p>
    <w:p w14:paraId="2807014B" w14:textId="12CC9AE6" w:rsidR="00BE6E64" w:rsidRDefault="00C16DF8" w:rsidP="00F2793D">
      <w:pPr>
        <w:autoSpaceDE w:val="0"/>
        <w:autoSpaceDN w:val="0"/>
        <w:adjustRightInd w:val="0"/>
        <w:spacing w:line="276" w:lineRule="auto"/>
        <w:jc w:val="both"/>
        <w:rPr>
          <w:rFonts w:ascii="Arial" w:hAnsi="Arial" w:cs="Arial"/>
        </w:rPr>
      </w:pPr>
      <w:r w:rsidRPr="00C16DF8">
        <w:rPr>
          <w:rFonts w:ascii="Arial" w:hAnsi="Arial" w:cs="Arial"/>
          <w:color w:val="000000"/>
          <w:sz w:val="20"/>
          <w:szCs w:val="20"/>
        </w:rPr>
        <w:t>La présente offre est acceptée</w:t>
      </w:r>
      <w:r w:rsidR="00BE6E64">
        <w:rPr>
          <w:rFonts w:ascii="Arial" w:hAnsi="Arial" w:cs="Arial"/>
          <w:color w:val="000000"/>
          <w:sz w:val="20"/>
          <w:szCs w:val="20"/>
        </w:rPr>
        <w:t xml:space="preserve"> </w:t>
      </w:r>
      <w:r w:rsidR="00F2793D">
        <w:rPr>
          <w:rFonts w:ascii="Arial" w:hAnsi="Arial" w:cs="Arial"/>
          <w:color w:val="000000"/>
          <w:sz w:val="20"/>
          <w:szCs w:val="20"/>
        </w:rPr>
        <w:t xml:space="preserve">pour les prix unitaires figurant dans le Bordereau des Prix Unitaires en tenant compte du montant maximal de commande figurant à l’article 4.2 ci-dessus. </w:t>
      </w:r>
    </w:p>
    <w:p w14:paraId="5AA30DC3" w14:textId="77777777" w:rsidR="00BE6E64" w:rsidRDefault="00BE6E64" w:rsidP="00BD0321">
      <w:pPr>
        <w:autoSpaceDE w:val="0"/>
        <w:autoSpaceDN w:val="0"/>
        <w:adjustRightInd w:val="0"/>
        <w:spacing w:line="276" w:lineRule="auto"/>
        <w:jc w:val="both"/>
        <w:rPr>
          <w:rFonts w:ascii="Arial" w:hAnsi="Arial" w:cs="Arial"/>
          <w:color w:val="000000"/>
          <w:sz w:val="20"/>
          <w:szCs w:val="20"/>
        </w:rPr>
      </w:pPr>
    </w:p>
    <w:p w14:paraId="282DF349" w14:textId="77777777" w:rsidR="00825809" w:rsidRDefault="00825809" w:rsidP="00825809">
      <w:pPr>
        <w:autoSpaceDE w:val="0"/>
        <w:autoSpaceDN w:val="0"/>
        <w:adjustRightInd w:val="0"/>
        <w:spacing w:line="276" w:lineRule="auto"/>
        <w:jc w:val="both"/>
        <w:rPr>
          <w:rFonts w:ascii="Arial" w:hAnsi="Arial" w:cs="Arial"/>
          <w:color w:val="000000"/>
          <w:sz w:val="20"/>
          <w:szCs w:val="20"/>
        </w:rPr>
      </w:pPr>
      <w:bookmarkStart w:id="10" w:name="_Hlk177492153"/>
      <w:r>
        <w:rPr>
          <w:rFonts w:ascii="Arial" w:hAnsi="Arial" w:cs="Arial"/>
          <w:color w:val="000000"/>
          <w:sz w:val="20"/>
          <w:szCs w:val="20"/>
        </w:rPr>
        <w:t>En cas de sous-traitance, cette offre est complétée par l’annexe suivante :</w:t>
      </w:r>
    </w:p>
    <w:p w14:paraId="05DB12B6" w14:textId="77777777" w:rsidR="00825809" w:rsidRPr="0085090F" w:rsidRDefault="00825809" w:rsidP="00825809">
      <w:pPr>
        <w:pStyle w:val="Paragraphedeliste"/>
        <w:numPr>
          <w:ilvl w:val="1"/>
          <w:numId w:val="6"/>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406985C4" w14:textId="77777777" w:rsidR="00825809" w:rsidRDefault="00825809" w:rsidP="00825809">
      <w:pPr>
        <w:autoSpaceDE w:val="0"/>
        <w:autoSpaceDN w:val="0"/>
        <w:adjustRightInd w:val="0"/>
        <w:spacing w:line="276" w:lineRule="auto"/>
        <w:jc w:val="both"/>
        <w:rPr>
          <w:rFonts w:ascii="Arial" w:hAnsi="Arial" w:cs="Arial"/>
          <w:color w:val="000000"/>
          <w:sz w:val="20"/>
          <w:szCs w:val="20"/>
        </w:rPr>
      </w:pPr>
    </w:p>
    <w:p w14:paraId="2B3D8C24" w14:textId="77777777" w:rsidR="00825809" w:rsidRPr="00F82453" w:rsidRDefault="00825809" w:rsidP="0082580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7336160B" w14:textId="77777777" w:rsidR="00825809" w:rsidRPr="0085090F" w:rsidRDefault="00825809" w:rsidP="00825809">
      <w:pPr>
        <w:pStyle w:val="Paragraphedeliste"/>
        <w:numPr>
          <w:ilvl w:val="1"/>
          <w:numId w:val="6"/>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bookmarkEnd w:id="10"/>
    <w:p w14:paraId="78E15CE3" w14:textId="77777777" w:rsidR="00C33281" w:rsidRPr="009B3F6D" w:rsidRDefault="00C33281" w:rsidP="00BD0321">
      <w:pPr>
        <w:tabs>
          <w:tab w:val="left" w:pos="720"/>
          <w:tab w:val="left" w:pos="1008"/>
          <w:tab w:val="left" w:pos="2835"/>
          <w:tab w:val="left" w:pos="2880"/>
          <w:tab w:val="left" w:pos="3168"/>
        </w:tabs>
        <w:spacing w:line="276" w:lineRule="auto"/>
        <w:jc w:val="both"/>
        <w:rPr>
          <w:rFonts w:ascii="Arial" w:hAnsi="Arial" w:cs="Arial"/>
          <w:b/>
          <w:u w:val="single"/>
        </w:rPr>
      </w:pPr>
    </w:p>
    <w:tbl>
      <w:tblPr>
        <w:tblStyle w:val="Grilledutableau"/>
        <w:tblW w:w="0" w:type="auto"/>
        <w:tblLook w:val="04A0" w:firstRow="1" w:lastRow="0" w:firstColumn="1" w:lastColumn="0" w:noHBand="0" w:noVBand="1"/>
      </w:tblPr>
      <w:tblGrid>
        <w:gridCol w:w="4608"/>
        <w:gridCol w:w="4916"/>
      </w:tblGrid>
      <w:tr w:rsidR="00F2793D" w14:paraId="72DE28C5" w14:textId="77777777" w:rsidTr="00051E99">
        <w:trPr>
          <w:trHeight w:val="680"/>
        </w:trPr>
        <w:tc>
          <w:tcPr>
            <w:tcW w:w="4608" w:type="dxa"/>
            <w:shd w:val="clear" w:color="auto" w:fill="D9D9D9" w:themeFill="background1" w:themeFillShade="D9"/>
            <w:vAlign w:val="center"/>
          </w:tcPr>
          <w:p w14:paraId="6951627B" w14:textId="77777777" w:rsidR="00F2793D" w:rsidRPr="00C33281" w:rsidRDefault="00F2793D" w:rsidP="00051E99">
            <w:pPr>
              <w:jc w:val="center"/>
              <w:rPr>
                <w:rFonts w:ascii="Arial" w:hAnsi="Arial" w:cs="Arial"/>
                <w:b/>
                <w:sz w:val="20"/>
                <w:szCs w:val="20"/>
              </w:rPr>
            </w:pPr>
            <w:r w:rsidRPr="00C33281">
              <w:rPr>
                <w:rFonts w:ascii="Arial" w:hAnsi="Arial" w:cs="Arial"/>
                <w:b/>
                <w:sz w:val="20"/>
                <w:szCs w:val="20"/>
              </w:rPr>
              <w:t>CONTROLEUR FINANCIER</w:t>
            </w:r>
          </w:p>
        </w:tc>
        <w:tc>
          <w:tcPr>
            <w:tcW w:w="4916" w:type="dxa"/>
            <w:shd w:val="clear" w:color="auto" w:fill="D9D9D9" w:themeFill="background1" w:themeFillShade="D9"/>
            <w:vAlign w:val="center"/>
          </w:tcPr>
          <w:p w14:paraId="723BFA6C" w14:textId="77777777" w:rsidR="00F2793D" w:rsidRPr="00C33281" w:rsidRDefault="00F2793D" w:rsidP="00051E99">
            <w:pPr>
              <w:jc w:val="center"/>
              <w:rPr>
                <w:rFonts w:ascii="Arial" w:hAnsi="Arial" w:cs="Arial"/>
                <w:b/>
                <w:sz w:val="20"/>
                <w:szCs w:val="20"/>
              </w:rPr>
            </w:pPr>
          </w:p>
          <w:p w14:paraId="0202F71A" w14:textId="77777777" w:rsidR="00F2793D" w:rsidRPr="00C33281" w:rsidRDefault="00F2793D" w:rsidP="00051E99">
            <w:pPr>
              <w:jc w:val="center"/>
              <w:rPr>
                <w:rFonts w:ascii="Arial" w:hAnsi="Arial" w:cs="Arial"/>
                <w:b/>
                <w:sz w:val="20"/>
                <w:szCs w:val="20"/>
              </w:rPr>
            </w:pPr>
            <w:r w:rsidRPr="00C33281">
              <w:rPr>
                <w:rFonts w:ascii="Arial" w:hAnsi="Arial" w:cs="Arial"/>
                <w:b/>
                <w:sz w:val="20"/>
                <w:szCs w:val="20"/>
              </w:rPr>
              <w:t>POUVOIR ADJUDICATEUR</w:t>
            </w:r>
          </w:p>
          <w:p w14:paraId="46CE4948" w14:textId="77777777" w:rsidR="00F2793D" w:rsidRPr="00C33281" w:rsidRDefault="00F2793D" w:rsidP="00051E99">
            <w:pPr>
              <w:jc w:val="center"/>
              <w:rPr>
                <w:rFonts w:ascii="Arial" w:hAnsi="Arial" w:cs="Arial"/>
                <w:b/>
                <w:sz w:val="20"/>
                <w:szCs w:val="20"/>
              </w:rPr>
            </w:pPr>
          </w:p>
        </w:tc>
      </w:tr>
      <w:tr w:rsidR="00F2793D" w14:paraId="1FF4F7B1" w14:textId="77777777" w:rsidTr="00051E99">
        <w:trPr>
          <w:trHeight w:val="132"/>
        </w:trPr>
        <w:tc>
          <w:tcPr>
            <w:tcW w:w="4608" w:type="dxa"/>
            <w:vAlign w:val="center"/>
          </w:tcPr>
          <w:p w14:paraId="4FCF07B3" w14:textId="77777777" w:rsidR="00F2793D" w:rsidRPr="00C33281" w:rsidRDefault="00F2793D" w:rsidP="00051E99">
            <w:pPr>
              <w:spacing w:line="240" w:lineRule="exact"/>
              <w:jc w:val="center"/>
              <w:rPr>
                <w:rFonts w:ascii="Arial" w:hAnsi="Arial" w:cs="Arial"/>
                <w:color w:val="000000"/>
                <w:sz w:val="20"/>
                <w:szCs w:val="20"/>
              </w:rPr>
            </w:pPr>
            <w:r w:rsidRPr="00C33281">
              <w:rPr>
                <w:rFonts w:ascii="Arial" w:hAnsi="Arial" w:cs="Arial"/>
                <w:color w:val="000000"/>
                <w:sz w:val="20"/>
                <w:szCs w:val="20"/>
              </w:rPr>
              <w:t>Visé par le chef du département du contrôle budgétaire</w:t>
            </w:r>
          </w:p>
          <w:p w14:paraId="54673ADD" w14:textId="77777777" w:rsidR="00F2793D" w:rsidRPr="00C33281" w:rsidRDefault="00F2793D" w:rsidP="00051E99">
            <w:pPr>
              <w:jc w:val="center"/>
              <w:rPr>
                <w:rFonts w:ascii="Arial" w:hAnsi="Arial" w:cs="Arial"/>
                <w:color w:val="000000"/>
                <w:sz w:val="20"/>
                <w:szCs w:val="20"/>
              </w:rPr>
            </w:pPr>
          </w:p>
          <w:p w14:paraId="174A0C26" w14:textId="77777777" w:rsidR="00F2793D" w:rsidRPr="00C33281" w:rsidRDefault="00F2793D" w:rsidP="00051E99">
            <w:pPr>
              <w:jc w:val="center"/>
              <w:rPr>
                <w:rFonts w:ascii="Arial" w:hAnsi="Arial" w:cs="Arial"/>
                <w:b/>
                <w:sz w:val="20"/>
                <w:szCs w:val="20"/>
                <w:u w:val="single"/>
              </w:rPr>
            </w:pPr>
            <w:r w:rsidRPr="00C33281">
              <w:rPr>
                <w:rFonts w:ascii="Arial" w:hAnsi="Arial" w:cs="Arial"/>
                <w:color w:val="000000"/>
                <w:sz w:val="20"/>
                <w:szCs w:val="20"/>
              </w:rPr>
              <w:t>Sous le n°</w:t>
            </w:r>
          </w:p>
        </w:tc>
        <w:tc>
          <w:tcPr>
            <w:tcW w:w="4916" w:type="dxa"/>
            <w:vAlign w:val="center"/>
          </w:tcPr>
          <w:p w14:paraId="0EC0DBCF" w14:textId="77777777" w:rsidR="00F2793D" w:rsidRPr="00C33281" w:rsidRDefault="00F2793D" w:rsidP="00051E99">
            <w:pPr>
              <w:jc w:val="center"/>
              <w:rPr>
                <w:rFonts w:ascii="Arial" w:hAnsi="Arial" w:cs="Arial"/>
                <w:b/>
                <w:sz w:val="20"/>
                <w:szCs w:val="20"/>
                <w:u w:val="single"/>
              </w:rPr>
            </w:pPr>
          </w:p>
          <w:p w14:paraId="17BD4B0D" w14:textId="77777777" w:rsidR="00F2793D" w:rsidRPr="00C33281" w:rsidRDefault="00F2793D" w:rsidP="00051E99">
            <w:pPr>
              <w:spacing w:line="240" w:lineRule="exact"/>
              <w:jc w:val="center"/>
              <w:rPr>
                <w:rFonts w:ascii="Arial" w:hAnsi="Arial" w:cs="Arial"/>
                <w:color w:val="000000"/>
                <w:sz w:val="20"/>
                <w:szCs w:val="20"/>
              </w:rPr>
            </w:pPr>
            <w:r w:rsidRPr="00C33281">
              <w:rPr>
                <w:rFonts w:ascii="Arial" w:hAnsi="Arial" w:cs="Arial"/>
                <w:color w:val="000000"/>
                <w:sz w:val="20"/>
                <w:szCs w:val="20"/>
              </w:rPr>
              <w:t>A ….…………, le ...........................</w:t>
            </w:r>
          </w:p>
          <w:p w14:paraId="53F4E3B3" w14:textId="77777777" w:rsidR="00F2793D" w:rsidRPr="00C33281" w:rsidRDefault="00F2793D" w:rsidP="00051E99">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p>
          <w:p w14:paraId="74D029C8" w14:textId="77777777" w:rsidR="00F2793D" w:rsidRPr="00C33281" w:rsidRDefault="00F2793D" w:rsidP="00051E99">
            <w:pPr>
              <w:spacing w:line="240" w:lineRule="exact"/>
              <w:jc w:val="center"/>
              <w:rPr>
                <w:rFonts w:ascii="Arial" w:hAnsi="Arial" w:cs="Arial"/>
                <w:color w:val="000000"/>
                <w:sz w:val="20"/>
                <w:szCs w:val="20"/>
              </w:rPr>
            </w:pPr>
            <w:r w:rsidRPr="00C33281">
              <w:rPr>
                <w:rFonts w:ascii="Arial" w:hAnsi="Arial" w:cs="Arial"/>
                <w:color w:val="000000"/>
                <w:sz w:val="20"/>
                <w:szCs w:val="20"/>
              </w:rPr>
              <w:t>Le Président du Centre des Monuments Nationaux</w:t>
            </w:r>
          </w:p>
          <w:p w14:paraId="70DFE31A" w14:textId="77777777" w:rsidR="00F2793D" w:rsidRPr="00C33281" w:rsidRDefault="00F2793D" w:rsidP="00051E99">
            <w:pPr>
              <w:spacing w:line="240" w:lineRule="exact"/>
              <w:jc w:val="center"/>
              <w:rPr>
                <w:rFonts w:ascii="Arial" w:hAnsi="Arial" w:cs="Arial"/>
                <w:color w:val="000000"/>
                <w:sz w:val="20"/>
                <w:szCs w:val="20"/>
              </w:rPr>
            </w:pPr>
          </w:p>
          <w:p w14:paraId="5818499D" w14:textId="77777777" w:rsidR="00F2793D" w:rsidRPr="00C33281" w:rsidRDefault="00F2793D" w:rsidP="00051E99">
            <w:pPr>
              <w:spacing w:line="240" w:lineRule="exact"/>
              <w:jc w:val="center"/>
              <w:rPr>
                <w:rFonts w:ascii="Arial" w:hAnsi="Arial" w:cs="Arial"/>
                <w:color w:val="000000"/>
                <w:sz w:val="20"/>
                <w:szCs w:val="20"/>
              </w:rPr>
            </w:pPr>
          </w:p>
          <w:p w14:paraId="36CCFEE7" w14:textId="77777777" w:rsidR="00F2793D" w:rsidRPr="00C33281" w:rsidRDefault="00F2793D" w:rsidP="00051E99">
            <w:pPr>
              <w:jc w:val="center"/>
              <w:rPr>
                <w:rFonts w:ascii="Arial" w:hAnsi="Arial" w:cs="Arial"/>
                <w:b/>
                <w:sz w:val="20"/>
                <w:szCs w:val="20"/>
                <w:u w:val="single"/>
              </w:rPr>
            </w:pPr>
          </w:p>
          <w:p w14:paraId="715BA8D9" w14:textId="77777777" w:rsidR="00F2793D" w:rsidRPr="00C33281" w:rsidRDefault="00F2793D" w:rsidP="00051E99">
            <w:pPr>
              <w:jc w:val="center"/>
              <w:rPr>
                <w:rFonts w:ascii="Arial" w:hAnsi="Arial" w:cs="Arial"/>
                <w:b/>
                <w:sz w:val="20"/>
                <w:szCs w:val="20"/>
                <w:u w:val="single"/>
              </w:rPr>
            </w:pPr>
          </w:p>
          <w:p w14:paraId="6469913A" w14:textId="77777777" w:rsidR="00F2793D" w:rsidRPr="00C33281" w:rsidRDefault="00F2793D" w:rsidP="00051E99">
            <w:pPr>
              <w:jc w:val="center"/>
              <w:rPr>
                <w:rFonts w:ascii="Arial" w:hAnsi="Arial" w:cs="Arial"/>
                <w:b/>
                <w:sz w:val="20"/>
                <w:szCs w:val="20"/>
                <w:u w:val="single"/>
              </w:rPr>
            </w:pPr>
          </w:p>
          <w:p w14:paraId="40F55CC6" w14:textId="77777777" w:rsidR="00F2793D" w:rsidRPr="00C33281" w:rsidRDefault="00F2793D" w:rsidP="00051E99">
            <w:pPr>
              <w:rPr>
                <w:rFonts w:ascii="Arial" w:hAnsi="Arial" w:cs="Arial"/>
                <w:b/>
                <w:sz w:val="20"/>
                <w:szCs w:val="20"/>
                <w:u w:val="single"/>
              </w:rPr>
            </w:pPr>
          </w:p>
        </w:tc>
      </w:tr>
    </w:tbl>
    <w:p w14:paraId="13CEFA06" w14:textId="77777777" w:rsidR="00F2793D" w:rsidRDefault="00F2793D" w:rsidP="00F2793D">
      <w:pPr>
        <w:tabs>
          <w:tab w:val="left" w:pos="3736"/>
        </w:tabs>
        <w:autoSpaceDE w:val="0"/>
        <w:autoSpaceDN w:val="0"/>
        <w:adjustRightInd w:val="0"/>
        <w:rPr>
          <w:rFonts w:ascii="Arial" w:hAnsi="Arial" w:cs="Arial"/>
          <w:color w:val="000000"/>
          <w:sz w:val="20"/>
          <w:szCs w:val="20"/>
        </w:rPr>
      </w:pPr>
      <w:r>
        <w:rPr>
          <w:rFonts w:ascii="Arial" w:hAnsi="Arial" w:cs="Arial"/>
          <w:color w:val="000000"/>
          <w:sz w:val="20"/>
          <w:szCs w:val="20"/>
        </w:rPr>
        <w:tab/>
      </w:r>
    </w:p>
    <w:p w14:paraId="21E91039" w14:textId="62DCD263"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4C800292" w14:textId="7829AD35"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71E6B58C" w14:textId="224F7C17"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5E5848E8" w14:textId="57E387A6"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4ED7CC1D" w14:textId="4492DA54"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50CE9DDC" w14:textId="3B3A45C1" w:rsidR="007D06D8" w:rsidRDefault="007D06D8" w:rsidP="00BD0321">
      <w:pPr>
        <w:tabs>
          <w:tab w:val="left" w:pos="3736"/>
        </w:tabs>
        <w:autoSpaceDE w:val="0"/>
        <w:autoSpaceDN w:val="0"/>
        <w:adjustRightInd w:val="0"/>
        <w:spacing w:line="276" w:lineRule="auto"/>
        <w:jc w:val="both"/>
        <w:rPr>
          <w:rFonts w:ascii="Arial" w:hAnsi="Arial" w:cs="Arial"/>
          <w:color w:val="000000"/>
          <w:sz w:val="20"/>
          <w:szCs w:val="20"/>
        </w:rPr>
      </w:pPr>
    </w:p>
    <w:p w14:paraId="10B884FC" w14:textId="11D27524" w:rsidR="00F2793D" w:rsidRDefault="00825809" w:rsidP="00F2793D">
      <w:pPr>
        <w:rPr>
          <w:rFonts w:ascii="Arial" w:hAnsi="Arial" w:cs="Arial"/>
          <w:color w:val="000000"/>
          <w:sz w:val="20"/>
          <w:szCs w:val="20"/>
        </w:rPr>
      </w:pPr>
      <w:r>
        <w:rPr>
          <w:rFonts w:ascii="Arial" w:hAnsi="Arial" w:cs="Arial"/>
          <w:color w:val="000000"/>
          <w:sz w:val="20"/>
          <w:szCs w:val="20"/>
        </w:rPr>
        <w:br w:type="page"/>
      </w:r>
    </w:p>
    <w:p w14:paraId="27BDF587" w14:textId="77777777" w:rsidR="00C33281" w:rsidRPr="00F2793D" w:rsidRDefault="00C33281" w:rsidP="00F2793D">
      <w:pPr>
        <w:tabs>
          <w:tab w:val="left" w:pos="3736"/>
        </w:tabs>
        <w:autoSpaceDE w:val="0"/>
        <w:autoSpaceDN w:val="0"/>
        <w:adjustRightInd w:val="0"/>
        <w:spacing w:line="276" w:lineRule="auto"/>
        <w:jc w:val="center"/>
        <w:rPr>
          <w:rFonts w:ascii="Arial" w:hAnsi="Arial" w:cs="Arial"/>
          <w:color w:val="000000"/>
          <w:sz w:val="20"/>
          <w:szCs w:val="20"/>
        </w:rPr>
      </w:pPr>
    </w:p>
    <w:p w14:paraId="3D80F55D" w14:textId="48BEAB69" w:rsidR="00F616B2" w:rsidRPr="00F2793D" w:rsidRDefault="00F616B2" w:rsidP="00F2793D">
      <w:pPr>
        <w:pStyle w:val="Titre7"/>
        <w:tabs>
          <w:tab w:val="clear" w:pos="3544"/>
          <w:tab w:val="clear" w:pos="5104"/>
        </w:tabs>
        <w:spacing w:line="276" w:lineRule="auto"/>
        <w:rPr>
          <w:rFonts w:ascii="Arial" w:hAnsi="Arial" w:cs="Arial"/>
          <w:bCs w:val="0"/>
          <w:kern w:val="32"/>
          <w:sz w:val="20"/>
        </w:rPr>
      </w:pPr>
      <w:r w:rsidRPr="00F2793D">
        <w:rPr>
          <w:rFonts w:ascii="Arial" w:hAnsi="Arial" w:cs="Arial"/>
          <w:bCs w:val="0"/>
          <w:kern w:val="32"/>
          <w:sz w:val="20"/>
        </w:rPr>
        <w:t xml:space="preserve">ANNEXE </w:t>
      </w:r>
      <w:r w:rsidR="005B603E" w:rsidRPr="00F2793D">
        <w:rPr>
          <w:rFonts w:ascii="Arial" w:hAnsi="Arial" w:cs="Arial"/>
          <w:bCs w:val="0"/>
          <w:kern w:val="32"/>
          <w:sz w:val="20"/>
        </w:rPr>
        <w:t>N°</w:t>
      </w:r>
      <w:r w:rsidR="00F2793D" w:rsidRPr="00F2793D">
        <w:rPr>
          <w:rFonts w:ascii="Arial" w:hAnsi="Arial" w:cs="Arial"/>
          <w:bCs w:val="0"/>
          <w:kern w:val="32"/>
          <w:sz w:val="20"/>
        </w:rPr>
        <w:t>1 A</w:t>
      </w:r>
      <w:r w:rsidRPr="00F2793D">
        <w:rPr>
          <w:rFonts w:ascii="Arial" w:hAnsi="Arial" w:cs="Arial"/>
          <w:bCs w:val="0"/>
          <w:kern w:val="32"/>
          <w:sz w:val="20"/>
        </w:rPr>
        <w:t xml:space="preserve"> L’ACTE D’ENGAGEMENT</w:t>
      </w:r>
    </w:p>
    <w:p w14:paraId="1751C8E7" w14:textId="77777777" w:rsidR="00F616B2" w:rsidRPr="00F2793D" w:rsidRDefault="00F616B2" w:rsidP="00F2793D">
      <w:pPr>
        <w:spacing w:line="276" w:lineRule="auto"/>
        <w:jc w:val="center"/>
        <w:rPr>
          <w:rFonts w:ascii="Arial" w:hAnsi="Arial" w:cs="Arial"/>
          <w:i/>
          <w:iCs/>
          <w:sz w:val="20"/>
          <w:szCs w:val="20"/>
        </w:rPr>
      </w:pPr>
    </w:p>
    <w:p w14:paraId="379510C6" w14:textId="77777777" w:rsidR="00F616B2" w:rsidRPr="00F2793D" w:rsidRDefault="00F616B2" w:rsidP="00F2793D">
      <w:pPr>
        <w:spacing w:line="276" w:lineRule="auto"/>
        <w:jc w:val="center"/>
        <w:rPr>
          <w:rFonts w:ascii="Arial" w:hAnsi="Arial" w:cs="Arial"/>
          <w:i/>
          <w:iCs/>
          <w:sz w:val="20"/>
          <w:szCs w:val="20"/>
        </w:rPr>
      </w:pPr>
    </w:p>
    <w:p w14:paraId="1B850AF8" w14:textId="695D8355" w:rsidR="00F2793D" w:rsidRPr="00F2793D" w:rsidRDefault="00F2793D" w:rsidP="00F2793D">
      <w:pPr>
        <w:spacing w:line="276" w:lineRule="auto"/>
        <w:jc w:val="center"/>
        <w:rPr>
          <w:rFonts w:ascii="Arial" w:hAnsi="Arial" w:cs="Arial"/>
          <w:b/>
          <w:bCs/>
          <w:color w:val="C0504D" w:themeColor="accent2"/>
          <w:sz w:val="20"/>
          <w:szCs w:val="20"/>
          <w:u w:val="single"/>
        </w:rPr>
      </w:pPr>
      <w:r w:rsidRPr="00F2793D">
        <w:rPr>
          <w:rFonts w:ascii="Arial" w:hAnsi="Arial" w:cs="Arial"/>
          <w:b/>
          <w:bCs/>
          <w:color w:val="C0504D" w:themeColor="accent2"/>
          <w:sz w:val="20"/>
          <w:szCs w:val="20"/>
          <w:u w:val="single"/>
        </w:rPr>
        <w:t>Demande d’acceptation du (des) sous-traitants et d’agrément des conditions de paiement du (des) contrat(s) de sous-traitance</w:t>
      </w:r>
    </w:p>
    <w:p w14:paraId="6CB14103" w14:textId="77777777" w:rsidR="00F616B2" w:rsidRPr="00F2793D" w:rsidRDefault="00F616B2" w:rsidP="00F2793D">
      <w:pPr>
        <w:spacing w:line="276" w:lineRule="auto"/>
        <w:jc w:val="center"/>
        <w:rPr>
          <w:rFonts w:ascii="Arial" w:hAnsi="Arial" w:cs="Arial"/>
          <w:i/>
          <w:iCs/>
          <w:sz w:val="20"/>
          <w:szCs w:val="20"/>
        </w:rPr>
      </w:pPr>
    </w:p>
    <w:p w14:paraId="34FD077A" w14:textId="77777777" w:rsidR="00F616B2" w:rsidRPr="00F2793D" w:rsidRDefault="00F616B2" w:rsidP="00F2793D">
      <w:pPr>
        <w:spacing w:line="276" w:lineRule="auto"/>
        <w:rPr>
          <w:rFonts w:ascii="Arial" w:hAnsi="Arial" w:cs="Arial"/>
          <w:i/>
          <w:iCs/>
          <w:sz w:val="20"/>
          <w:szCs w:val="20"/>
        </w:rPr>
      </w:pPr>
    </w:p>
    <w:p w14:paraId="6A149B2D" w14:textId="77777777" w:rsidR="00F616B2" w:rsidRPr="00F2793D" w:rsidRDefault="00F616B2" w:rsidP="00F2793D">
      <w:pPr>
        <w:spacing w:line="276" w:lineRule="auto"/>
        <w:jc w:val="center"/>
        <w:rPr>
          <w:rFonts w:ascii="Arial" w:hAnsi="Arial" w:cs="Arial"/>
          <w:i/>
          <w:iCs/>
          <w:sz w:val="20"/>
          <w:szCs w:val="20"/>
        </w:rPr>
      </w:pPr>
    </w:p>
    <w:p w14:paraId="3391EE9B" w14:textId="77777777" w:rsidR="00F616B2" w:rsidRPr="00F2793D" w:rsidRDefault="00F616B2" w:rsidP="00F2793D">
      <w:pPr>
        <w:spacing w:line="276" w:lineRule="auto"/>
        <w:jc w:val="center"/>
        <w:rPr>
          <w:rFonts w:ascii="Arial" w:hAnsi="Arial" w:cs="Arial"/>
          <w:i/>
          <w:iCs/>
          <w:sz w:val="20"/>
          <w:szCs w:val="20"/>
        </w:rPr>
      </w:pPr>
    </w:p>
    <w:p w14:paraId="007B814F" w14:textId="77777777" w:rsidR="00F616B2" w:rsidRPr="00F2793D" w:rsidRDefault="00F616B2" w:rsidP="00F2793D">
      <w:pPr>
        <w:spacing w:line="276" w:lineRule="auto"/>
        <w:jc w:val="center"/>
        <w:rPr>
          <w:rFonts w:ascii="Arial" w:hAnsi="Arial" w:cs="Arial"/>
          <w:i/>
          <w:iCs/>
          <w:sz w:val="20"/>
          <w:szCs w:val="20"/>
        </w:rPr>
      </w:pPr>
    </w:p>
    <w:p w14:paraId="1D1C74BD" w14:textId="77777777" w:rsidR="00BC291F" w:rsidRPr="00F2793D" w:rsidRDefault="00BC291F" w:rsidP="00F2793D">
      <w:pPr>
        <w:spacing w:line="276" w:lineRule="auto"/>
        <w:jc w:val="center"/>
        <w:rPr>
          <w:rFonts w:ascii="Arial" w:hAnsi="Arial" w:cs="Arial"/>
          <w:b/>
          <w:bCs/>
          <w:iCs/>
          <w:sz w:val="20"/>
          <w:szCs w:val="20"/>
        </w:rPr>
      </w:pPr>
      <w:r w:rsidRPr="00F2793D">
        <w:rPr>
          <w:rFonts w:ascii="Arial" w:hAnsi="Arial" w:cs="Arial"/>
          <w:b/>
          <w:bCs/>
          <w:iCs/>
          <w:sz w:val="20"/>
          <w:szCs w:val="20"/>
        </w:rPr>
        <w:t>Joindre un acte spécial (formulaire DC4) renseigné, par sous-traitant, et accessible à l’adresse suivante :</w:t>
      </w:r>
    </w:p>
    <w:p w14:paraId="67B7439C" w14:textId="4E5F327F" w:rsidR="00FA04D3" w:rsidRPr="00F2793D" w:rsidRDefault="00DA4DBF" w:rsidP="00F2793D">
      <w:pPr>
        <w:spacing w:line="276" w:lineRule="auto"/>
        <w:jc w:val="center"/>
        <w:rPr>
          <w:rFonts w:ascii="Arial" w:hAnsi="Arial" w:cs="Arial"/>
          <w:b/>
          <w:color w:val="3366FF"/>
          <w:sz w:val="20"/>
          <w:szCs w:val="20"/>
        </w:rPr>
      </w:pPr>
      <w:hyperlink r:id="rId9" w:history="1">
        <w:r w:rsidRPr="00F2793D">
          <w:rPr>
            <w:rStyle w:val="Lienhypertexte"/>
            <w:rFonts w:ascii="Arial" w:hAnsi="Arial" w:cs="Arial"/>
            <w:sz w:val="20"/>
            <w:szCs w:val="20"/>
          </w:rPr>
          <w:t>https://www.economie.gouv.fr/daj/formulaires-declaration-du-candidat</w:t>
        </w:r>
      </w:hyperlink>
    </w:p>
    <w:p w14:paraId="740289B2" w14:textId="4B4E1353" w:rsidR="00F2793D" w:rsidRDefault="00F2793D">
      <w:pPr>
        <w:rPr>
          <w:rFonts w:ascii="Arial" w:hAnsi="Arial" w:cs="Arial"/>
          <w:b/>
          <w:color w:val="3366FF"/>
          <w:sz w:val="20"/>
          <w:szCs w:val="20"/>
        </w:rPr>
      </w:pPr>
      <w:r>
        <w:rPr>
          <w:rFonts w:ascii="Arial" w:hAnsi="Arial" w:cs="Arial"/>
          <w:b/>
          <w:color w:val="3366FF"/>
          <w:sz w:val="20"/>
          <w:szCs w:val="20"/>
        </w:rPr>
        <w:br w:type="page"/>
      </w:r>
    </w:p>
    <w:p w14:paraId="0D48218F" w14:textId="77777777" w:rsidR="00F616B2" w:rsidRPr="00F2793D" w:rsidRDefault="00F616B2" w:rsidP="00BD0321">
      <w:pPr>
        <w:spacing w:line="276" w:lineRule="auto"/>
        <w:jc w:val="both"/>
        <w:rPr>
          <w:b/>
          <w:bCs/>
          <w:i/>
          <w:iCs/>
          <w:sz w:val="20"/>
          <w:szCs w:val="20"/>
        </w:rPr>
      </w:pPr>
    </w:p>
    <w:p w14:paraId="20697205" w14:textId="1B252751" w:rsidR="00AF5A16" w:rsidRDefault="00AF5A16" w:rsidP="00825809">
      <w:pPr>
        <w:autoSpaceDE w:val="0"/>
        <w:autoSpaceDN w:val="0"/>
        <w:adjustRightInd w:val="0"/>
        <w:spacing w:line="276" w:lineRule="auto"/>
        <w:jc w:val="center"/>
        <w:rPr>
          <w:rFonts w:ascii="Arial" w:hAnsi="Arial" w:cs="Arial"/>
          <w:b/>
          <w:color w:val="000000"/>
          <w:sz w:val="20"/>
          <w:szCs w:val="20"/>
        </w:rPr>
      </w:pPr>
      <w:r w:rsidRPr="00F2793D">
        <w:rPr>
          <w:rFonts w:ascii="Arial" w:hAnsi="Arial" w:cs="Arial"/>
          <w:b/>
          <w:color w:val="000000"/>
          <w:sz w:val="20"/>
          <w:szCs w:val="20"/>
        </w:rPr>
        <w:t xml:space="preserve">ANNEXE </w:t>
      </w:r>
      <w:r w:rsidR="00F2793D">
        <w:rPr>
          <w:rFonts w:ascii="Arial" w:hAnsi="Arial" w:cs="Arial"/>
          <w:b/>
          <w:color w:val="000000"/>
          <w:sz w:val="20"/>
          <w:szCs w:val="20"/>
        </w:rPr>
        <w:t>N</w:t>
      </w:r>
      <w:r w:rsidRPr="00F2793D">
        <w:rPr>
          <w:rFonts w:ascii="Arial" w:hAnsi="Arial" w:cs="Arial"/>
          <w:b/>
          <w:color w:val="000000"/>
          <w:sz w:val="20"/>
          <w:szCs w:val="20"/>
        </w:rPr>
        <w:t>°2</w:t>
      </w:r>
      <w:r w:rsidR="00F2793D">
        <w:rPr>
          <w:rFonts w:ascii="Arial" w:hAnsi="Arial" w:cs="Arial"/>
          <w:b/>
          <w:color w:val="000000"/>
          <w:sz w:val="20"/>
          <w:szCs w:val="20"/>
        </w:rPr>
        <w:t xml:space="preserve"> A L’ACTE D’ENGAGEMENT</w:t>
      </w:r>
    </w:p>
    <w:p w14:paraId="154EC655" w14:textId="77777777" w:rsidR="00F2793D" w:rsidRDefault="00F2793D" w:rsidP="00825809">
      <w:pPr>
        <w:autoSpaceDE w:val="0"/>
        <w:autoSpaceDN w:val="0"/>
        <w:adjustRightInd w:val="0"/>
        <w:spacing w:line="276" w:lineRule="auto"/>
        <w:jc w:val="center"/>
        <w:rPr>
          <w:rFonts w:ascii="Arial" w:hAnsi="Arial" w:cs="Arial"/>
          <w:b/>
          <w:color w:val="000000"/>
          <w:sz w:val="20"/>
          <w:szCs w:val="20"/>
        </w:rPr>
      </w:pPr>
    </w:p>
    <w:p w14:paraId="5AC28F68" w14:textId="77777777" w:rsidR="00F2793D" w:rsidRDefault="00F2793D" w:rsidP="00825809">
      <w:pPr>
        <w:autoSpaceDE w:val="0"/>
        <w:autoSpaceDN w:val="0"/>
        <w:adjustRightInd w:val="0"/>
        <w:spacing w:line="276" w:lineRule="auto"/>
        <w:jc w:val="center"/>
        <w:rPr>
          <w:rFonts w:ascii="Arial" w:hAnsi="Arial" w:cs="Arial"/>
          <w:b/>
          <w:color w:val="000000"/>
          <w:sz w:val="20"/>
          <w:szCs w:val="20"/>
        </w:rPr>
      </w:pPr>
    </w:p>
    <w:p w14:paraId="0847E324" w14:textId="77777777" w:rsidR="00AF5A16" w:rsidRPr="00F2793D" w:rsidRDefault="00AF5A16" w:rsidP="00BD0321">
      <w:pPr>
        <w:autoSpaceDE w:val="0"/>
        <w:autoSpaceDN w:val="0"/>
        <w:adjustRightInd w:val="0"/>
        <w:spacing w:line="276" w:lineRule="auto"/>
        <w:jc w:val="both"/>
        <w:rPr>
          <w:rFonts w:ascii="Arial" w:hAnsi="Arial" w:cs="Arial"/>
          <w:color w:val="000000"/>
          <w:sz w:val="20"/>
          <w:szCs w:val="20"/>
        </w:rPr>
      </w:pPr>
    </w:p>
    <w:p w14:paraId="5E10DC23" w14:textId="498D2004" w:rsidR="00F2793D" w:rsidRDefault="00AF5A16" w:rsidP="00F2793D">
      <w:pPr>
        <w:spacing w:line="276" w:lineRule="auto"/>
        <w:jc w:val="center"/>
        <w:rPr>
          <w:rFonts w:ascii="Arial" w:hAnsi="Arial" w:cs="Arial"/>
          <w:b/>
          <w:bCs/>
          <w:color w:val="C0504D" w:themeColor="accent2"/>
          <w:sz w:val="20"/>
          <w:szCs w:val="20"/>
          <w:u w:val="single"/>
        </w:rPr>
      </w:pPr>
      <w:r w:rsidRPr="00F2793D">
        <w:rPr>
          <w:rFonts w:ascii="Arial" w:hAnsi="Arial" w:cs="Arial"/>
          <w:b/>
          <w:bCs/>
          <w:color w:val="C0504D" w:themeColor="accent2"/>
          <w:sz w:val="20"/>
          <w:szCs w:val="20"/>
          <w:u w:val="single"/>
        </w:rPr>
        <w:t>Répartition des prestations</w:t>
      </w:r>
      <w:r w:rsidR="00825809" w:rsidRPr="00F2793D">
        <w:rPr>
          <w:rFonts w:ascii="Arial" w:hAnsi="Arial" w:cs="Arial"/>
          <w:b/>
          <w:bCs/>
          <w:color w:val="C0504D" w:themeColor="accent2"/>
          <w:sz w:val="20"/>
          <w:szCs w:val="20"/>
          <w:u w:val="single"/>
        </w:rPr>
        <w:t xml:space="preserve"> entre membres du groupement</w:t>
      </w:r>
    </w:p>
    <w:p w14:paraId="66CC8454" w14:textId="77777777" w:rsidR="00F2793D" w:rsidRPr="00F2793D" w:rsidRDefault="00F2793D" w:rsidP="00F2793D">
      <w:pPr>
        <w:spacing w:line="276" w:lineRule="auto"/>
        <w:jc w:val="center"/>
        <w:rPr>
          <w:rFonts w:ascii="Arial" w:hAnsi="Arial" w:cs="Arial"/>
          <w:b/>
          <w:bCs/>
          <w:color w:val="C0504D" w:themeColor="accent2"/>
          <w:sz w:val="20"/>
          <w:szCs w:val="20"/>
          <w:u w:val="single"/>
        </w:rPr>
      </w:pPr>
    </w:p>
    <w:p w14:paraId="100AEF3C"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color w:val="000000"/>
          <w:sz w:val="20"/>
          <w:szCs w:val="20"/>
        </w:rPr>
      </w:pPr>
      <w:r w:rsidRPr="00F2793D">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199"/>
        <w:gridCol w:w="3200"/>
        <w:gridCol w:w="3200"/>
      </w:tblGrid>
      <w:tr w:rsidR="00AF5A16" w:rsidRPr="00F2793D" w14:paraId="1AEE209F" w14:textId="77777777" w:rsidTr="00CE05A5">
        <w:tc>
          <w:tcPr>
            <w:tcW w:w="1666" w:type="pct"/>
            <w:vAlign w:val="center"/>
          </w:tcPr>
          <w:p w14:paraId="0E8895E2" w14:textId="77777777" w:rsidR="00AF5A16" w:rsidRPr="00F2793D" w:rsidRDefault="00AF5A16" w:rsidP="00F2793D">
            <w:pPr>
              <w:keepLines/>
              <w:widowControl w:val="0"/>
              <w:autoSpaceDE w:val="0"/>
              <w:autoSpaceDN w:val="0"/>
              <w:adjustRightInd w:val="0"/>
              <w:spacing w:line="276" w:lineRule="auto"/>
              <w:ind w:right="111"/>
              <w:jc w:val="center"/>
              <w:rPr>
                <w:rFonts w:ascii="Arial" w:hAnsi="Arial" w:cs="Arial"/>
                <w:color w:val="000000"/>
                <w:sz w:val="20"/>
                <w:szCs w:val="20"/>
              </w:rPr>
            </w:pPr>
            <w:r w:rsidRPr="00F2793D">
              <w:rPr>
                <w:rFonts w:ascii="Arial" w:hAnsi="Arial" w:cs="Arial"/>
                <w:color w:val="000000"/>
                <w:sz w:val="20"/>
                <w:szCs w:val="20"/>
              </w:rPr>
              <w:t>Désignation des membres du groupement</w:t>
            </w:r>
          </w:p>
        </w:tc>
        <w:tc>
          <w:tcPr>
            <w:tcW w:w="1667" w:type="pct"/>
            <w:vAlign w:val="center"/>
          </w:tcPr>
          <w:p w14:paraId="28EAC4B6" w14:textId="77777777" w:rsidR="00AF5A16" w:rsidRPr="00F2793D" w:rsidRDefault="00AF5A16" w:rsidP="00F2793D">
            <w:pPr>
              <w:keepLines/>
              <w:widowControl w:val="0"/>
              <w:autoSpaceDE w:val="0"/>
              <w:autoSpaceDN w:val="0"/>
              <w:adjustRightInd w:val="0"/>
              <w:spacing w:line="276" w:lineRule="auto"/>
              <w:ind w:right="111"/>
              <w:jc w:val="center"/>
              <w:rPr>
                <w:rFonts w:ascii="Arial" w:hAnsi="Arial" w:cs="Arial"/>
                <w:color w:val="000000"/>
                <w:sz w:val="20"/>
                <w:szCs w:val="20"/>
              </w:rPr>
            </w:pPr>
            <w:r w:rsidRPr="00F2793D">
              <w:rPr>
                <w:rFonts w:ascii="Arial" w:hAnsi="Arial" w:cs="Arial"/>
                <w:color w:val="000000"/>
                <w:sz w:val="20"/>
                <w:szCs w:val="20"/>
              </w:rPr>
              <w:t>Nature de la prestation</w:t>
            </w:r>
          </w:p>
        </w:tc>
        <w:tc>
          <w:tcPr>
            <w:tcW w:w="1667" w:type="pct"/>
            <w:vAlign w:val="center"/>
          </w:tcPr>
          <w:p w14:paraId="51894A24" w14:textId="77777777" w:rsidR="00AF5A16" w:rsidRPr="00F2793D" w:rsidRDefault="00AF5A16" w:rsidP="00F2793D">
            <w:pPr>
              <w:keepLines/>
              <w:widowControl w:val="0"/>
              <w:autoSpaceDE w:val="0"/>
              <w:autoSpaceDN w:val="0"/>
              <w:adjustRightInd w:val="0"/>
              <w:spacing w:line="276" w:lineRule="auto"/>
              <w:ind w:right="111"/>
              <w:jc w:val="center"/>
              <w:rPr>
                <w:rFonts w:ascii="Arial" w:hAnsi="Arial" w:cs="Arial"/>
                <w:color w:val="000000"/>
                <w:sz w:val="20"/>
                <w:szCs w:val="20"/>
              </w:rPr>
            </w:pPr>
            <w:r w:rsidRPr="00F2793D">
              <w:rPr>
                <w:rFonts w:ascii="Arial" w:hAnsi="Arial" w:cs="Arial"/>
                <w:color w:val="000000"/>
                <w:sz w:val="20"/>
                <w:szCs w:val="20"/>
              </w:rPr>
              <w:t>Montant HT de la prestation</w:t>
            </w:r>
          </w:p>
        </w:tc>
      </w:tr>
      <w:tr w:rsidR="00AF5A16" w:rsidRPr="00F2793D" w14:paraId="399A0E86" w14:textId="77777777" w:rsidTr="00CE05A5">
        <w:tc>
          <w:tcPr>
            <w:tcW w:w="1666" w:type="pct"/>
          </w:tcPr>
          <w:p w14:paraId="3C662990"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36553CD3"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7F0B3760"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6C585E13"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151DF704"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AF5A16" w:rsidRPr="00F2793D" w14:paraId="08173C15" w14:textId="77777777" w:rsidTr="00CE05A5">
        <w:tc>
          <w:tcPr>
            <w:tcW w:w="1666" w:type="pct"/>
          </w:tcPr>
          <w:p w14:paraId="662BFBC0"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4065E31F"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1FC6E518"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2C4F927A"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03B3141D"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AF5A16" w:rsidRPr="00F2793D" w14:paraId="7C67EFA8" w14:textId="77777777" w:rsidTr="00CE05A5">
        <w:tc>
          <w:tcPr>
            <w:tcW w:w="1666" w:type="pct"/>
          </w:tcPr>
          <w:p w14:paraId="7E68B729"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12478F51"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p w14:paraId="5E51CDCC"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0350EDDE"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52C2208F" w14:textId="77777777" w:rsidR="00AF5A16" w:rsidRPr="00F2793D" w:rsidRDefault="00AF5A16" w:rsidP="00BD0321">
            <w:pPr>
              <w:keepLines/>
              <w:widowControl w:val="0"/>
              <w:autoSpaceDE w:val="0"/>
              <w:autoSpaceDN w:val="0"/>
              <w:adjustRightInd w:val="0"/>
              <w:spacing w:line="276" w:lineRule="auto"/>
              <w:ind w:right="111"/>
              <w:jc w:val="both"/>
              <w:rPr>
                <w:rFonts w:ascii="Arial" w:hAnsi="Arial" w:cs="Arial"/>
                <w:i/>
                <w:color w:val="000000"/>
                <w:sz w:val="20"/>
                <w:szCs w:val="20"/>
              </w:rPr>
            </w:pPr>
          </w:p>
        </w:tc>
      </w:tr>
    </w:tbl>
    <w:p w14:paraId="3A61EB7B"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AD7C6" w14:textId="77777777" w:rsidR="00B8186F" w:rsidRDefault="00B8186F">
      <w:r>
        <w:separator/>
      </w:r>
    </w:p>
  </w:endnote>
  <w:endnote w:type="continuationSeparator" w:id="0">
    <w:p w14:paraId="64A312C4" w14:textId="77777777" w:rsidR="00B8186F" w:rsidRDefault="00B8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Gras">
    <w:panose1 w:val="020B0704020202020204"/>
    <w:charset w:val="00"/>
    <w:family w:val="roman"/>
    <w:notTrueType/>
    <w:pitch w:val="default"/>
  </w:font>
  <w:font w:name="Times">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DA0A1" w14:textId="77777777" w:rsidR="00E720C1" w:rsidRDefault="00E720C1" w:rsidP="00E0336A">
    <w:pPr>
      <w:autoSpaceDE w:val="0"/>
      <w:autoSpaceDN w:val="0"/>
      <w:adjustRightInd w:val="0"/>
      <w:rPr>
        <w:rFonts w:ascii="Arial" w:hAnsi="Arial" w:cs="Arial"/>
        <w:color w:val="808080"/>
        <w:sz w:val="16"/>
        <w:szCs w:val="18"/>
      </w:rPr>
    </w:pPr>
    <w:r w:rsidRPr="00E463AA">
      <w:rPr>
        <w:rFonts w:ascii="Arial" w:hAnsi="Arial" w:cs="Arial"/>
        <w:bCs/>
        <w:color w:val="808080"/>
        <w:sz w:val="16"/>
        <w:szCs w:val="18"/>
      </w:rPr>
      <w:t>C</w:t>
    </w:r>
    <w:r w:rsidRPr="00E463AA">
      <w:rPr>
        <w:rFonts w:ascii="Arial" w:hAnsi="Arial" w:cs="Arial"/>
        <w:color w:val="808080"/>
        <w:sz w:val="16"/>
        <w:szCs w:val="18"/>
      </w:rPr>
      <w:t xml:space="preserve">ENTRE DES </w:t>
    </w:r>
    <w:r w:rsidRPr="00E463AA">
      <w:rPr>
        <w:rFonts w:ascii="Arial" w:hAnsi="Arial" w:cs="Arial"/>
        <w:bCs/>
        <w:color w:val="808080"/>
        <w:sz w:val="16"/>
        <w:szCs w:val="18"/>
      </w:rPr>
      <w:t>M</w:t>
    </w:r>
    <w:r w:rsidRPr="00E463AA">
      <w:rPr>
        <w:rFonts w:ascii="Arial" w:hAnsi="Arial" w:cs="Arial"/>
        <w:color w:val="808080"/>
        <w:sz w:val="16"/>
        <w:szCs w:val="18"/>
      </w:rPr>
      <w:t xml:space="preserve">ONUMENTS </w:t>
    </w:r>
    <w:r w:rsidRPr="00E463AA">
      <w:rPr>
        <w:rFonts w:ascii="Arial" w:hAnsi="Arial" w:cs="Arial"/>
        <w:bCs/>
        <w:color w:val="808080"/>
        <w:sz w:val="16"/>
        <w:szCs w:val="18"/>
      </w:rPr>
      <w:t>N</w:t>
    </w:r>
    <w:r w:rsidRPr="00E463AA">
      <w:rPr>
        <w:rFonts w:ascii="Arial" w:hAnsi="Arial" w:cs="Arial"/>
        <w:color w:val="808080"/>
        <w:sz w:val="16"/>
        <w:szCs w:val="18"/>
      </w:rPr>
      <w:t xml:space="preserve">ATIONAUX - Hôtel </w:t>
    </w:r>
    <w:smartTag w:uri="urn:schemas-microsoft-com:office:smarttags" w:element="PersonName">
      <w:smartTagPr>
        <w:attr w:name="ProductID" w:val="de Sully"/>
      </w:smartTagPr>
      <w:r w:rsidRPr="00E463AA">
        <w:rPr>
          <w:rFonts w:ascii="Arial" w:hAnsi="Arial" w:cs="Arial"/>
          <w:color w:val="808080"/>
          <w:sz w:val="16"/>
          <w:szCs w:val="18"/>
        </w:rPr>
        <w:t>de Sully</w:t>
      </w:r>
    </w:smartTag>
    <w:r w:rsidRPr="00E463AA">
      <w:rPr>
        <w:rFonts w:ascii="Arial" w:hAnsi="Arial" w:cs="Arial"/>
        <w:color w:val="808080"/>
        <w:sz w:val="16"/>
        <w:szCs w:val="18"/>
      </w:rPr>
      <w:t xml:space="preserve"> - 62 rue Saint</w:t>
    </w:r>
    <w:r>
      <w:rPr>
        <w:rFonts w:ascii="Arial" w:hAnsi="Arial" w:cs="Arial"/>
        <w:color w:val="808080"/>
        <w:sz w:val="16"/>
        <w:szCs w:val="18"/>
      </w:rPr>
      <w:t xml:space="preserve">-Antoine - 75186 Paris Cedex 04 </w:t>
    </w:r>
  </w:p>
  <w:p w14:paraId="29781097" w14:textId="07687575" w:rsidR="00E720C1" w:rsidRPr="008956A6" w:rsidRDefault="00E720C1" w:rsidP="008956A6">
    <w:pPr>
      <w:autoSpaceDE w:val="0"/>
      <w:autoSpaceDN w:val="0"/>
      <w:adjustRightInd w:val="0"/>
      <w:rPr>
        <w:rFonts w:ascii="Arial" w:hAnsi="Arial" w:cs="Arial"/>
        <w:color w:val="C2C2C2"/>
        <w:sz w:val="16"/>
        <w:szCs w:val="16"/>
      </w:rPr>
    </w:pPr>
    <w:r w:rsidRPr="00BF2FCE">
      <w:rPr>
        <w:rFonts w:ascii="Arial" w:hAnsi="Arial" w:cs="Arial"/>
        <w:b/>
        <w:color w:val="808080"/>
        <w:sz w:val="16"/>
        <w:szCs w:val="18"/>
      </w:rPr>
      <w:t>A</w:t>
    </w:r>
    <w:r w:rsidRPr="00BF2FCE">
      <w:rPr>
        <w:rFonts w:ascii="Arial" w:hAnsi="Arial" w:cs="Arial"/>
        <w:color w:val="808080"/>
        <w:sz w:val="16"/>
        <w:szCs w:val="18"/>
      </w:rPr>
      <w:t>cte d’</w:t>
    </w:r>
    <w:r w:rsidRPr="00BF2FCE">
      <w:rPr>
        <w:rFonts w:ascii="Arial" w:hAnsi="Arial" w:cs="Arial"/>
        <w:b/>
        <w:color w:val="808080"/>
        <w:sz w:val="16"/>
        <w:szCs w:val="18"/>
      </w:rPr>
      <w:t>E</w:t>
    </w:r>
    <w:r w:rsidRPr="00BF2FCE">
      <w:rPr>
        <w:rFonts w:ascii="Arial" w:hAnsi="Arial" w:cs="Arial"/>
        <w:color w:val="808080"/>
        <w:sz w:val="16"/>
        <w:szCs w:val="18"/>
      </w:rPr>
      <w:t>ngagement</w:t>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3221D9">
      <w:rPr>
        <w:rStyle w:val="Numrodepage"/>
        <w:rFonts w:ascii="Arial" w:hAnsi="Arial" w:cs="Arial"/>
        <w:noProof/>
        <w:sz w:val="16"/>
        <w:szCs w:val="16"/>
      </w:rPr>
      <w:t>5</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3221D9">
      <w:rPr>
        <w:rStyle w:val="Numrodepage"/>
        <w:rFonts w:ascii="Arial" w:hAnsi="Arial" w:cs="Arial"/>
        <w:noProof/>
        <w:sz w:val="16"/>
        <w:szCs w:val="16"/>
      </w:rPr>
      <w:t>12</w:t>
    </w:r>
    <w:r w:rsidR="008E7EDA" w:rsidRPr="008956A6">
      <w:rPr>
        <w:rStyle w:val="Numrodepage"/>
        <w:rFonts w:ascii="Arial" w:hAnsi="Arial" w:cs="Arial"/>
        <w:sz w:val="16"/>
        <w:szCs w:val="16"/>
      </w:rPr>
      <w:fldChar w:fldCharType="end"/>
    </w:r>
  </w:p>
  <w:p w14:paraId="7E212AFF"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8D79B" w14:textId="77777777" w:rsidR="00B8186F" w:rsidRDefault="00B8186F">
      <w:r>
        <w:separator/>
      </w:r>
    </w:p>
  </w:footnote>
  <w:footnote w:type="continuationSeparator" w:id="0">
    <w:p w14:paraId="27E1E98C" w14:textId="77777777" w:rsidR="00B8186F" w:rsidRDefault="00B8186F">
      <w:r>
        <w:continuationSeparator/>
      </w:r>
    </w:p>
  </w:footnote>
  <w:footnote w:id="1">
    <w:p w14:paraId="44CF1B2D" w14:textId="77777777" w:rsidR="00E720C1" w:rsidRPr="00E463AA" w:rsidRDefault="00E720C1" w:rsidP="00BD0321">
      <w:pPr>
        <w:autoSpaceDE w:val="0"/>
        <w:autoSpaceDN w:val="0"/>
        <w:adjustRightInd w:val="0"/>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p>
    <w:p w14:paraId="585274F9" w14:textId="77777777" w:rsidR="00E720C1" w:rsidRPr="00E463AA" w:rsidRDefault="00E720C1" w:rsidP="00BD0321">
      <w:pPr>
        <w:pStyle w:val="Notedebasdepage"/>
        <w:jc w:val="both"/>
        <w:rPr>
          <w:rFonts w:ascii="Arial" w:hAnsi="Arial" w:cs="Arial"/>
          <w:sz w:val="16"/>
          <w:szCs w:val="16"/>
        </w:rPr>
      </w:pPr>
      <w:r w:rsidRPr="00E463AA">
        <w:rPr>
          <w:rFonts w:ascii="Arial" w:hAnsi="Arial" w:cs="Arial"/>
          <w:color w:val="000000"/>
          <w:sz w:val="16"/>
          <w:szCs w:val="16"/>
        </w:rPr>
        <w:t>droit de modification, de rectification et de suppression.</w:t>
      </w:r>
    </w:p>
  </w:footnote>
  <w:footnote w:id="2">
    <w:p w14:paraId="3B952947"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645D50DF"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AF4712C" w14:textId="77777777" w:rsidR="00BD0321" w:rsidRPr="00074A4A" w:rsidRDefault="00BD0321" w:rsidP="00BD0321">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3EA68FFB" w14:textId="77777777" w:rsidR="00BD0321" w:rsidRPr="00074A4A" w:rsidRDefault="00BD0321" w:rsidP="00BD0321">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16EE78B6" w14:textId="77777777" w:rsidR="00BD0321" w:rsidRPr="008B607D" w:rsidRDefault="00BD0321" w:rsidP="00BD0321">
      <w:pPr>
        <w:pStyle w:val="Notedebasdepage"/>
        <w:rPr>
          <w:rFonts w:ascii="Arial" w:hAnsi="Arial" w:cs="Arial"/>
          <w:sz w:val="18"/>
          <w:szCs w:val="18"/>
        </w:rPr>
      </w:pPr>
    </w:p>
  </w:footnote>
  <w:footnote w:id="6">
    <w:p w14:paraId="5599A081" w14:textId="08445845" w:rsidR="00BD0321" w:rsidRPr="00074A4A" w:rsidRDefault="00BD0321" w:rsidP="00BD0321">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r>
        <w:rPr>
          <w:rFonts w:ascii="Arial" w:hAnsi="Arial" w:cs="Arial"/>
          <w:sz w:val="16"/>
          <w:szCs w:val="18"/>
        </w:rPr>
        <w:t xml:space="preserve">. En cas de groupement conjoint, il est attendu du mandataire qu’il soit solidaire des autres membres du groupement </w:t>
      </w:r>
    </w:p>
  </w:footnote>
  <w:footnote w:id="7">
    <w:p w14:paraId="01AF4C29"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D096576" w14:textId="77777777" w:rsidR="00BD0321" w:rsidRPr="00074A4A" w:rsidRDefault="00BD0321" w:rsidP="00BD0321">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2C862BEC"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324FD53A"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3BB3D967" w14:textId="77777777" w:rsidR="00BD0321" w:rsidRPr="00074A4A" w:rsidRDefault="00BD0321" w:rsidP="00BD032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7DA81B42" w14:textId="77777777" w:rsidR="00BD0321" w:rsidRPr="00074A4A" w:rsidRDefault="00BD0321" w:rsidP="00BD0321">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352AA0D3" w14:textId="77777777" w:rsidR="00BD0321" w:rsidRPr="00D27440" w:rsidRDefault="00BD0321" w:rsidP="00BD0321">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3F687D38" w14:textId="77777777" w:rsidR="00BD0321" w:rsidRDefault="00BD0321" w:rsidP="00BD032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9C6EF8B" w14:textId="5AEF6B9A" w:rsidR="00AA2727" w:rsidRDefault="00AA2727">
      <w:pPr>
        <w:pStyle w:val="Notedebasdepage"/>
      </w:pPr>
      <w:r>
        <w:rPr>
          <w:rStyle w:val="Appelnotedebasdep"/>
        </w:rPr>
        <w:footnoteRef/>
      </w:r>
      <w:r>
        <w:t xml:space="preserve"> </w:t>
      </w:r>
      <w:r w:rsidRPr="00AA2727">
        <w:rPr>
          <w:rFonts w:ascii="Arial" w:hAnsi="Arial" w:cs="Arial"/>
        </w:rPr>
        <w:t>Joindre le</w:t>
      </w:r>
      <w:r>
        <w:rPr>
          <w:rFonts w:ascii="Arial" w:hAnsi="Arial" w:cs="Arial"/>
        </w:rPr>
        <w:t>(s)</w:t>
      </w:r>
      <w:r w:rsidRPr="00AA2727">
        <w:rPr>
          <w:rFonts w:ascii="Arial" w:hAnsi="Arial" w:cs="Arial"/>
        </w:rPr>
        <w:t xml:space="preserve"> RIB origina</w:t>
      </w:r>
      <w:r>
        <w:rPr>
          <w:rFonts w:ascii="Arial" w:hAnsi="Arial" w:cs="Arial"/>
        </w:rPr>
        <w:t>l/originaux</w:t>
      </w:r>
    </w:p>
  </w:footnote>
  <w:footnote w:id="16">
    <w:p w14:paraId="64E3E5DF" w14:textId="77777777" w:rsidR="00825809" w:rsidRDefault="00825809" w:rsidP="00825809">
      <w:pPr>
        <w:pStyle w:val="Notedebasdepage"/>
        <w:jc w:val="both"/>
      </w:pPr>
      <w:r w:rsidRPr="009915AB">
        <w:rPr>
          <w:rStyle w:val="Appelnotedebasdep"/>
          <w:rFonts w:eastAsiaTheme="majorEastAsia"/>
        </w:rPr>
        <w:footnoteRef/>
      </w:r>
      <w:r w:rsidRPr="009915AB">
        <w:rPr>
          <w:rFonts w:ascii="Arial" w:hAnsi="Arial" w:cs="Arial"/>
          <w:sz w:val="16"/>
          <w:szCs w:val="18"/>
        </w:rPr>
        <w:t xml:space="preserve"> </w:t>
      </w:r>
      <w:r w:rsidRPr="009915AB">
        <w:rPr>
          <w:rFonts w:ascii="Arial" w:hAnsi="Arial" w:cs="Arial"/>
          <w:color w:val="000000"/>
          <w:sz w:val="18"/>
          <w:szCs w:val="18"/>
        </w:rPr>
        <w:t>Rayer la mention inutile</w:t>
      </w:r>
    </w:p>
  </w:footnote>
  <w:footnote w:id="17">
    <w:p w14:paraId="15F68943" w14:textId="77777777" w:rsidR="00825809" w:rsidRPr="007F3E8C" w:rsidRDefault="00825809" w:rsidP="00825809">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786"/>
        </w:tabs>
        <w:ind w:left="786"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5F4744"/>
    <w:multiLevelType w:val="hybridMultilevel"/>
    <w:tmpl w:val="A05A18AC"/>
    <w:lvl w:ilvl="0" w:tplc="00AE8F6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26216A71"/>
    <w:multiLevelType w:val="hybridMultilevel"/>
    <w:tmpl w:val="815ACB16"/>
    <w:lvl w:ilvl="0" w:tplc="469C36F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E241B3"/>
    <w:multiLevelType w:val="hybridMultilevel"/>
    <w:tmpl w:val="6A721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FE01F6"/>
    <w:multiLevelType w:val="multilevel"/>
    <w:tmpl w:val="CD1098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0127020">
    <w:abstractNumId w:val="1"/>
  </w:num>
  <w:num w:numId="2" w16cid:durableId="891618936">
    <w:abstractNumId w:val="5"/>
  </w:num>
  <w:num w:numId="3" w16cid:durableId="1509061067">
    <w:abstractNumId w:val="8"/>
  </w:num>
  <w:num w:numId="4" w16cid:durableId="1784492281">
    <w:abstractNumId w:val="3"/>
  </w:num>
  <w:num w:numId="5" w16cid:durableId="1229145958">
    <w:abstractNumId w:val="6"/>
  </w:num>
  <w:num w:numId="6" w16cid:durableId="1763185939">
    <w:abstractNumId w:val="0"/>
  </w:num>
  <w:num w:numId="7" w16cid:durableId="1446540484">
    <w:abstractNumId w:val="9"/>
  </w:num>
  <w:num w:numId="8" w16cid:durableId="1549994833">
    <w:abstractNumId w:val="7"/>
  </w:num>
  <w:num w:numId="9" w16cid:durableId="863716620">
    <w:abstractNumId w:val="4"/>
  </w:num>
  <w:num w:numId="10" w16cid:durableId="1974828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A8E"/>
    <w:rsid w:val="00013749"/>
    <w:rsid w:val="00033D3B"/>
    <w:rsid w:val="00041C55"/>
    <w:rsid w:val="00066D35"/>
    <w:rsid w:val="000A06AA"/>
    <w:rsid w:val="000A1AFD"/>
    <w:rsid w:val="000A5720"/>
    <w:rsid w:val="000B15E3"/>
    <w:rsid w:val="000B5DB8"/>
    <w:rsid w:val="000C0B18"/>
    <w:rsid w:val="000E1BFD"/>
    <w:rsid w:val="000F31D7"/>
    <w:rsid w:val="00131DF3"/>
    <w:rsid w:val="001350DC"/>
    <w:rsid w:val="0013665E"/>
    <w:rsid w:val="00157CFD"/>
    <w:rsid w:val="0016209E"/>
    <w:rsid w:val="001B39B9"/>
    <w:rsid w:val="001B6BB6"/>
    <w:rsid w:val="001D1EAA"/>
    <w:rsid w:val="001D4B4F"/>
    <w:rsid w:val="001E4A4A"/>
    <w:rsid w:val="001E5B21"/>
    <w:rsid w:val="00206E85"/>
    <w:rsid w:val="00213A13"/>
    <w:rsid w:val="00217C6E"/>
    <w:rsid w:val="00256413"/>
    <w:rsid w:val="00277270"/>
    <w:rsid w:val="002846B8"/>
    <w:rsid w:val="00285ADD"/>
    <w:rsid w:val="002971B0"/>
    <w:rsid w:val="002A5737"/>
    <w:rsid w:val="002D243A"/>
    <w:rsid w:val="002E514F"/>
    <w:rsid w:val="00301339"/>
    <w:rsid w:val="00321CB5"/>
    <w:rsid w:val="003221D9"/>
    <w:rsid w:val="00345C89"/>
    <w:rsid w:val="0035461F"/>
    <w:rsid w:val="003723D6"/>
    <w:rsid w:val="00377BB2"/>
    <w:rsid w:val="00377E5B"/>
    <w:rsid w:val="00390827"/>
    <w:rsid w:val="003F0A5C"/>
    <w:rsid w:val="003F7D88"/>
    <w:rsid w:val="0042744C"/>
    <w:rsid w:val="004621EF"/>
    <w:rsid w:val="00470F93"/>
    <w:rsid w:val="004733D9"/>
    <w:rsid w:val="00493393"/>
    <w:rsid w:val="004B7312"/>
    <w:rsid w:val="004C3585"/>
    <w:rsid w:val="004E59BF"/>
    <w:rsid w:val="00505EFA"/>
    <w:rsid w:val="00515731"/>
    <w:rsid w:val="00531A9B"/>
    <w:rsid w:val="005452F8"/>
    <w:rsid w:val="005460BC"/>
    <w:rsid w:val="00550049"/>
    <w:rsid w:val="005736CD"/>
    <w:rsid w:val="005756D2"/>
    <w:rsid w:val="00584E0F"/>
    <w:rsid w:val="005956E2"/>
    <w:rsid w:val="005B0FA8"/>
    <w:rsid w:val="005B603E"/>
    <w:rsid w:val="005D3379"/>
    <w:rsid w:val="005D7343"/>
    <w:rsid w:val="005E0EE2"/>
    <w:rsid w:val="005F0186"/>
    <w:rsid w:val="0060744C"/>
    <w:rsid w:val="00620E0F"/>
    <w:rsid w:val="006721EB"/>
    <w:rsid w:val="00683C14"/>
    <w:rsid w:val="00687033"/>
    <w:rsid w:val="00687FF9"/>
    <w:rsid w:val="006A13DE"/>
    <w:rsid w:val="006A243D"/>
    <w:rsid w:val="006C4AE1"/>
    <w:rsid w:val="006E2680"/>
    <w:rsid w:val="007166D0"/>
    <w:rsid w:val="00724593"/>
    <w:rsid w:val="00754094"/>
    <w:rsid w:val="00755FD5"/>
    <w:rsid w:val="007B301F"/>
    <w:rsid w:val="007D06D8"/>
    <w:rsid w:val="007D5DD5"/>
    <w:rsid w:val="007F3380"/>
    <w:rsid w:val="00800D01"/>
    <w:rsid w:val="008123EB"/>
    <w:rsid w:val="0082361F"/>
    <w:rsid w:val="00825809"/>
    <w:rsid w:val="00841802"/>
    <w:rsid w:val="008670EB"/>
    <w:rsid w:val="00890636"/>
    <w:rsid w:val="008956A6"/>
    <w:rsid w:val="0089617E"/>
    <w:rsid w:val="008A6124"/>
    <w:rsid w:val="008B0301"/>
    <w:rsid w:val="008B607D"/>
    <w:rsid w:val="008E7EDA"/>
    <w:rsid w:val="008F00E6"/>
    <w:rsid w:val="00907F1F"/>
    <w:rsid w:val="00910447"/>
    <w:rsid w:val="00920DB5"/>
    <w:rsid w:val="00942A04"/>
    <w:rsid w:val="00951EEE"/>
    <w:rsid w:val="00972A6B"/>
    <w:rsid w:val="00976B81"/>
    <w:rsid w:val="00980F3F"/>
    <w:rsid w:val="009915AB"/>
    <w:rsid w:val="009A123E"/>
    <w:rsid w:val="009D1A8E"/>
    <w:rsid w:val="009D2D4C"/>
    <w:rsid w:val="009E38C4"/>
    <w:rsid w:val="00A12E86"/>
    <w:rsid w:val="00A143B8"/>
    <w:rsid w:val="00A1673F"/>
    <w:rsid w:val="00A23D7A"/>
    <w:rsid w:val="00A552C9"/>
    <w:rsid w:val="00A60557"/>
    <w:rsid w:val="00A62DFB"/>
    <w:rsid w:val="00A75FCA"/>
    <w:rsid w:val="00A814D8"/>
    <w:rsid w:val="00A931E3"/>
    <w:rsid w:val="00AA2727"/>
    <w:rsid w:val="00AB2A73"/>
    <w:rsid w:val="00AD396B"/>
    <w:rsid w:val="00AE7B28"/>
    <w:rsid w:val="00AF5A16"/>
    <w:rsid w:val="00B014D8"/>
    <w:rsid w:val="00B04A80"/>
    <w:rsid w:val="00B05276"/>
    <w:rsid w:val="00B05932"/>
    <w:rsid w:val="00B41A5B"/>
    <w:rsid w:val="00B67D77"/>
    <w:rsid w:val="00B75CF8"/>
    <w:rsid w:val="00B80366"/>
    <w:rsid w:val="00B8186F"/>
    <w:rsid w:val="00B9730F"/>
    <w:rsid w:val="00BB4FD8"/>
    <w:rsid w:val="00BC291F"/>
    <w:rsid w:val="00BC60FA"/>
    <w:rsid w:val="00BD0321"/>
    <w:rsid w:val="00BD4B8A"/>
    <w:rsid w:val="00BE6E64"/>
    <w:rsid w:val="00BF2FCE"/>
    <w:rsid w:val="00BF7260"/>
    <w:rsid w:val="00C124C5"/>
    <w:rsid w:val="00C125A6"/>
    <w:rsid w:val="00C1308B"/>
    <w:rsid w:val="00C16DF8"/>
    <w:rsid w:val="00C20378"/>
    <w:rsid w:val="00C33281"/>
    <w:rsid w:val="00C411DA"/>
    <w:rsid w:val="00C70082"/>
    <w:rsid w:val="00C7496E"/>
    <w:rsid w:val="00C87377"/>
    <w:rsid w:val="00C93C9F"/>
    <w:rsid w:val="00CA2CFE"/>
    <w:rsid w:val="00CB0335"/>
    <w:rsid w:val="00CB3AC1"/>
    <w:rsid w:val="00CD4B01"/>
    <w:rsid w:val="00CF1481"/>
    <w:rsid w:val="00CF266E"/>
    <w:rsid w:val="00CF35A9"/>
    <w:rsid w:val="00D424C4"/>
    <w:rsid w:val="00D47330"/>
    <w:rsid w:val="00D553FD"/>
    <w:rsid w:val="00D5703B"/>
    <w:rsid w:val="00D72F2A"/>
    <w:rsid w:val="00D855D4"/>
    <w:rsid w:val="00DA4DBF"/>
    <w:rsid w:val="00DE0B45"/>
    <w:rsid w:val="00DE46C7"/>
    <w:rsid w:val="00DF1C89"/>
    <w:rsid w:val="00E0336A"/>
    <w:rsid w:val="00E44A82"/>
    <w:rsid w:val="00E463AA"/>
    <w:rsid w:val="00E5143D"/>
    <w:rsid w:val="00E65C79"/>
    <w:rsid w:val="00E720C1"/>
    <w:rsid w:val="00E84AB8"/>
    <w:rsid w:val="00E90261"/>
    <w:rsid w:val="00E9042D"/>
    <w:rsid w:val="00E96F3E"/>
    <w:rsid w:val="00EA42C1"/>
    <w:rsid w:val="00EB1A9F"/>
    <w:rsid w:val="00EC6015"/>
    <w:rsid w:val="00EF2A72"/>
    <w:rsid w:val="00EF4897"/>
    <w:rsid w:val="00F07E5F"/>
    <w:rsid w:val="00F1028D"/>
    <w:rsid w:val="00F2793D"/>
    <w:rsid w:val="00F41473"/>
    <w:rsid w:val="00F4412E"/>
    <w:rsid w:val="00F616B2"/>
    <w:rsid w:val="00F66775"/>
    <w:rsid w:val="00F90A06"/>
    <w:rsid w:val="00F97946"/>
    <w:rsid w:val="00FA04D3"/>
    <w:rsid w:val="00FA7664"/>
    <w:rsid w:val="00FA769C"/>
    <w:rsid w:val="00FB0464"/>
    <w:rsid w:val="00FB08D0"/>
    <w:rsid w:val="00FD1056"/>
    <w:rsid w:val="00FD58C2"/>
    <w:rsid w:val="00FE78C8"/>
    <w:rsid w:val="00FF32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68500F2"/>
  <w15:docId w15:val="{53302140-F01E-4653-B728-2F6E7811E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3">
    <w:name w:val="heading 3"/>
    <w:basedOn w:val="Normal"/>
    <w:next w:val="Normal"/>
    <w:link w:val="Titre3Car"/>
    <w:semiHidden/>
    <w:unhideWhenUsed/>
    <w:qFormat/>
    <w:rsid w:val="000B15E3"/>
    <w:pPr>
      <w:keepNext/>
      <w:keepLines/>
      <w:spacing w:before="40"/>
      <w:outlineLvl w:val="2"/>
    </w:pPr>
    <w:rPr>
      <w:rFonts w:asciiTheme="majorHAnsi" w:eastAsiaTheme="majorEastAsia" w:hAnsiTheme="majorHAnsi" w:cstheme="majorBidi"/>
      <w:color w:val="243F60" w:themeColor="accent1" w:themeShade="7F"/>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NotedebasdepageCar">
    <w:name w:val="Note de bas de page Car"/>
    <w:basedOn w:val="Policepardfaut"/>
    <w:link w:val="Notedebasdepage"/>
    <w:rsid w:val="00BD0321"/>
  </w:style>
  <w:style w:type="paragraph" w:customStyle="1" w:styleId="Niveau2">
    <w:name w:val="Niveau 2"/>
    <w:basedOn w:val="Normal"/>
    <w:link w:val="Niveau2Car"/>
    <w:uiPriority w:val="99"/>
    <w:rsid w:val="00AA2727"/>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AA2727"/>
    <w:rPr>
      <w:rFonts w:ascii="Arial" w:eastAsia="Calibri" w:hAnsi="Arial" w:cs="Arial"/>
      <w:b/>
      <w:lang w:eastAsia="ar-SA"/>
    </w:rPr>
  </w:style>
  <w:style w:type="character" w:customStyle="1" w:styleId="ParagraphedelisteCar">
    <w:name w:val="Paragraphe de liste Car"/>
    <w:basedOn w:val="Policepardfaut"/>
    <w:link w:val="Paragraphedeliste"/>
    <w:uiPriority w:val="34"/>
    <w:rsid w:val="00825809"/>
    <w:rPr>
      <w:rFonts w:ascii="Arial Narrow" w:hAnsi="Arial Narrow"/>
      <w:spacing w:val="20"/>
      <w:sz w:val="22"/>
      <w:szCs w:val="22"/>
    </w:rPr>
  </w:style>
  <w:style w:type="paragraph" w:customStyle="1" w:styleId="Default">
    <w:name w:val="Default"/>
    <w:rsid w:val="00FD1056"/>
    <w:pPr>
      <w:autoSpaceDE w:val="0"/>
      <w:autoSpaceDN w:val="0"/>
      <w:adjustRightInd w:val="0"/>
    </w:pPr>
    <w:rPr>
      <w:rFonts w:ascii="Calibri Light" w:hAnsi="Calibri Light" w:cs="Calibri Light"/>
      <w:color w:val="000000"/>
      <w:sz w:val="24"/>
      <w:szCs w:val="24"/>
    </w:rPr>
  </w:style>
  <w:style w:type="character" w:customStyle="1" w:styleId="Titre3Car">
    <w:name w:val="Titre 3 Car"/>
    <w:basedOn w:val="Policepardfaut"/>
    <w:link w:val="Titre3"/>
    <w:semiHidden/>
    <w:rsid w:val="000B15E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52288-A318-4EE8-A79B-FC0BCBE37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11</Pages>
  <Words>2632</Words>
  <Characters>14479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17077</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Laforge Julien</cp:lastModifiedBy>
  <cp:revision>29</cp:revision>
  <cp:lastPrinted>2010-09-08T09:58:00Z</cp:lastPrinted>
  <dcterms:created xsi:type="dcterms:W3CDTF">2019-05-20T08:00:00Z</dcterms:created>
  <dcterms:modified xsi:type="dcterms:W3CDTF">2024-12-30T14:08:00Z</dcterms:modified>
</cp:coreProperties>
</file>