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7D32" w:rsidRDefault="00377D32">
      <w:pPr>
        <w:rPr>
          <w:b/>
          <w:sz w:val="24"/>
          <w:szCs w:val="24"/>
        </w:rPr>
      </w:pPr>
    </w:p>
    <w:tbl>
      <w:tblPr>
        <w:tblStyle w:val="a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377D32">
        <w:tc>
          <w:tcPr>
            <w:tcW w:w="9029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7D32" w:rsidRDefault="00EC42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FICHE DE L’ESSAI N° 7 </w:t>
            </w:r>
          </w:p>
          <w:p w:rsidR="00377D32" w:rsidRDefault="00EC42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Déplacement du point d'ouverture de la boucle HTA depuis le superviseur RABBIT et reports de position sur le superviseur</w:t>
            </w:r>
          </w:p>
        </w:tc>
      </w:tr>
    </w:tbl>
    <w:p w:rsidR="00377D32" w:rsidRDefault="00377D32">
      <w:pPr>
        <w:rPr>
          <w:b/>
          <w:sz w:val="24"/>
          <w:szCs w:val="24"/>
        </w:rPr>
      </w:pPr>
    </w:p>
    <w:p w:rsidR="00377D32" w:rsidRDefault="00377D32">
      <w:pPr>
        <w:rPr>
          <w:b/>
          <w:sz w:val="24"/>
          <w:szCs w:val="24"/>
        </w:rPr>
      </w:pPr>
    </w:p>
    <w:p w:rsidR="00377D32" w:rsidRDefault="00EC4258">
      <w:pPr>
        <w:rPr>
          <w:b/>
          <w:sz w:val="24"/>
          <w:szCs w:val="24"/>
        </w:rPr>
      </w:pPr>
      <w:r>
        <w:rPr>
          <w:b/>
          <w:sz w:val="24"/>
          <w:szCs w:val="24"/>
        </w:rPr>
        <w:t>VÉRIFICATIONS PRÉALABLES AU DÉBUT DE L'ESSAI</w:t>
      </w:r>
    </w:p>
    <w:p w:rsidR="00377D32" w:rsidRDefault="00EC4258">
      <w:pPr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Configuration normale du réseau.</w:t>
      </w:r>
    </w:p>
    <w:p w:rsidR="00377D32" w:rsidRDefault="00EC4258">
      <w:pPr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Site alimenté par ENEDIS</w:t>
      </w:r>
      <w:bookmarkStart w:id="0" w:name="_GoBack"/>
      <w:bookmarkEnd w:id="0"/>
    </w:p>
    <w:p w:rsidR="00377D32" w:rsidRDefault="00EC4258">
      <w:pPr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Boucle HTA ouverte en DB7 T15</w:t>
      </w:r>
    </w:p>
    <w:p w:rsidR="00377D32" w:rsidRDefault="00377D32"/>
    <w:p w:rsidR="00377D32" w:rsidRDefault="00EC4258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DÉROULEMENT DE L'ESSAI</w:t>
      </w:r>
    </w:p>
    <w:p w:rsidR="00377D32" w:rsidRDefault="00EC4258">
      <w:pPr>
        <w:tabs>
          <w:tab w:val="left" w:pos="5387"/>
        </w:tabs>
        <w:spacing w:before="12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Ces essais se font en boucle fermée et le </w:t>
      </w:r>
      <w:proofErr w:type="spellStart"/>
      <w:r>
        <w:rPr>
          <w:sz w:val="20"/>
          <w:szCs w:val="20"/>
        </w:rPr>
        <w:t>reconfigurateur</w:t>
      </w:r>
      <w:proofErr w:type="spellEnd"/>
      <w:r>
        <w:rPr>
          <w:sz w:val="20"/>
          <w:szCs w:val="20"/>
        </w:rPr>
        <w:t xml:space="preserve"> hors service</w:t>
      </w:r>
    </w:p>
    <w:p w:rsidR="00377D32" w:rsidRDefault="00EC4258">
      <w:pPr>
        <w:tabs>
          <w:tab w:val="left" w:pos="5387"/>
        </w:tabs>
        <w:spacing w:before="12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Réalisation des essais dans chaque poste </w:t>
      </w:r>
    </w:p>
    <w:p w:rsidR="00377D32" w:rsidRDefault="00EC4258">
      <w:pPr>
        <w:numPr>
          <w:ilvl w:val="0"/>
          <w:numId w:val="1"/>
        </w:numPr>
        <w:spacing w:line="240" w:lineRule="auto"/>
        <w:rPr>
          <w:rFonts w:ascii="Noto Sans Symbols" w:eastAsia="Noto Sans Symbols" w:hAnsi="Noto Sans Symbols" w:cs="Noto Sans Symbols"/>
          <w:sz w:val="24"/>
          <w:szCs w:val="24"/>
        </w:rPr>
      </w:pPr>
      <w:r>
        <w:rPr>
          <w:sz w:val="20"/>
          <w:szCs w:val="20"/>
        </w:rPr>
        <w:t xml:space="preserve">Passer le </w:t>
      </w:r>
      <w:proofErr w:type="spellStart"/>
      <w:r>
        <w:rPr>
          <w:sz w:val="20"/>
          <w:szCs w:val="20"/>
        </w:rPr>
        <w:t>re</w:t>
      </w:r>
      <w:proofErr w:type="spellEnd"/>
      <w:r>
        <w:rPr>
          <w:sz w:val="20"/>
          <w:szCs w:val="20"/>
        </w:rPr>
        <w:t xml:space="preserve"> configurateur hors service et fermer la boucle au poste T15 (DB7)</w:t>
      </w:r>
    </w:p>
    <w:p w:rsidR="00377D32" w:rsidRDefault="00EC4258">
      <w:pPr>
        <w:numPr>
          <w:ilvl w:val="0"/>
          <w:numId w:val="1"/>
        </w:numPr>
        <w:spacing w:line="240" w:lineRule="auto"/>
        <w:rPr>
          <w:rFonts w:ascii="Noto Sans Symbols" w:eastAsia="Noto Sans Symbols" w:hAnsi="Noto Sans Symbols" w:cs="Noto Sans Symbols"/>
          <w:sz w:val="24"/>
          <w:szCs w:val="24"/>
        </w:rPr>
      </w:pPr>
      <w:r>
        <w:rPr>
          <w:sz w:val="20"/>
          <w:szCs w:val="20"/>
        </w:rPr>
        <w:t>Visionner la vue de la boucle sur le superviseur électrique. Vérifier que celui-ci reflète bien la configuration réelle de l’alimentation électrique du site.</w:t>
      </w:r>
    </w:p>
    <w:p w:rsidR="00377D32" w:rsidRDefault="00EC4258">
      <w:pPr>
        <w:numPr>
          <w:ilvl w:val="0"/>
          <w:numId w:val="1"/>
        </w:numPr>
        <w:spacing w:line="240" w:lineRule="auto"/>
        <w:rPr>
          <w:rFonts w:ascii="Noto Sans Symbols" w:eastAsia="Noto Sans Symbols" w:hAnsi="Noto Sans Symbols" w:cs="Noto Sans Symbols"/>
          <w:sz w:val="24"/>
          <w:szCs w:val="24"/>
        </w:rPr>
      </w:pPr>
      <w:r>
        <w:rPr>
          <w:sz w:val="20"/>
          <w:szCs w:val="20"/>
        </w:rPr>
        <w:t>Ouvrir la cellule HTA n°DB1 PL au poste PL1</w:t>
      </w:r>
    </w:p>
    <w:p w:rsidR="00377D32" w:rsidRDefault="00EC4258">
      <w:pPr>
        <w:numPr>
          <w:ilvl w:val="0"/>
          <w:numId w:val="1"/>
        </w:numPr>
        <w:spacing w:line="240" w:lineRule="auto"/>
        <w:rPr>
          <w:rFonts w:ascii="Noto Sans Symbols" w:eastAsia="Noto Sans Symbols" w:hAnsi="Noto Sans Symbols" w:cs="Noto Sans Symbols"/>
          <w:sz w:val="24"/>
          <w:szCs w:val="24"/>
        </w:rPr>
      </w:pPr>
      <w:r>
        <w:rPr>
          <w:sz w:val="20"/>
          <w:szCs w:val="20"/>
        </w:rPr>
        <w:t>Vérifier sur la supervision électrique la recopie de l</w:t>
      </w:r>
      <w:r>
        <w:rPr>
          <w:sz w:val="20"/>
          <w:szCs w:val="20"/>
        </w:rPr>
        <w:t>a position ouverte de la cellule HTA.</w:t>
      </w:r>
    </w:p>
    <w:p w:rsidR="00377D32" w:rsidRDefault="00EC4258">
      <w:pPr>
        <w:numPr>
          <w:ilvl w:val="0"/>
          <w:numId w:val="1"/>
        </w:numPr>
        <w:spacing w:line="240" w:lineRule="auto"/>
        <w:rPr>
          <w:rFonts w:ascii="Noto Sans Symbols" w:eastAsia="Noto Sans Symbols" w:hAnsi="Noto Sans Symbols" w:cs="Noto Sans Symbols"/>
          <w:sz w:val="24"/>
          <w:szCs w:val="24"/>
        </w:rPr>
      </w:pPr>
      <w:r>
        <w:rPr>
          <w:sz w:val="20"/>
          <w:szCs w:val="20"/>
        </w:rPr>
        <w:t>Fermer la cellule HTA n°DB1 PL au poste PL1</w:t>
      </w:r>
    </w:p>
    <w:p w:rsidR="00377D32" w:rsidRDefault="00EC4258">
      <w:pPr>
        <w:numPr>
          <w:ilvl w:val="0"/>
          <w:numId w:val="1"/>
        </w:numPr>
        <w:spacing w:line="240" w:lineRule="auto"/>
        <w:rPr>
          <w:rFonts w:ascii="Noto Sans Symbols" w:eastAsia="Noto Sans Symbols" w:hAnsi="Noto Sans Symbols" w:cs="Noto Sans Symbols"/>
          <w:sz w:val="24"/>
          <w:szCs w:val="24"/>
        </w:rPr>
      </w:pPr>
      <w:r>
        <w:rPr>
          <w:sz w:val="20"/>
          <w:szCs w:val="20"/>
        </w:rPr>
        <w:t>Vérifier sur la supervision électrique la recopie de la position fermée de la cellule HTA.</w:t>
      </w:r>
    </w:p>
    <w:p w:rsidR="00377D32" w:rsidRDefault="00EC4258">
      <w:pPr>
        <w:numPr>
          <w:ilvl w:val="0"/>
          <w:numId w:val="1"/>
        </w:numPr>
        <w:spacing w:line="240" w:lineRule="auto"/>
        <w:rPr>
          <w:rFonts w:ascii="Noto Sans Symbols" w:eastAsia="Noto Sans Symbols" w:hAnsi="Noto Sans Symbols" w:cs="Noto Sans Symbols"/>
          <w:sz w:val="24"/>
          <w:szCs w:val="24"/>
        </w:rPr>
      </w:pPr>
      <w:r>
        <w:rPr>
          <w:sz w:val="20"/>
          <w:szCs w:val="20"/>
        </w:rPr>
        <w:t>Ouvrir la cellule HTA n</w:t>
      </w:r>
      <w:r>
        <w:t xml:space="preserve"> </w:t>
      </w:r>
      <w:r>
        <w:rPr>
          <w:sz w:val="20"/>
          <w:szCs w:val="20"/>
        </w:rPr>
        <w:t>DB2</w:t>
      </w:r>
      <w:r>
        <w:t xml:space="preserve"> </w:t>
      </w:r>
      <w:r>
        <w:rPr>
          <w:sz w:val="20"/>
          <w:szCs w:val="20"/>
        </w:rPr>
        <w:t>au poste T17</w:t>
      </w:r>
    </w:p>
    <w:p w:rsidR="00377D32" w:rsidRDefault="00EC4258">
      <w:pPr>
        <w:numPr>
          <w:ilvl w:val="0"/>
          <w:numId w:val="1"/>
        </w:numPr>
        <w:spacing w:line="240" w:lineRule="auto"/>
        <w:rPr>
          <w:rFonts w:ascii="Noto Sans Symbols" w:eastAsia="Noto Sans Symbols" w:hAnsi="Noto Sans Symbols" w:cs="Noto Sans Symbols"/>
          <w:sz w:val="24"/>
          <w:szCs w:val="24"/>
        </w:rPr>
      </w:pPr>
      <w:r>
        <w:rPr>
          <w:sz w:val="20"/>
          <w:szCs w:val="20"/>
        </w:rPr>
        <w:t xml:space="preserve">Vérifier sur la supervision électrique la </w:t>
      </w:r>
      <w:r>
        <w:rPr>
          <w:sz w:val="20"/>
          <w:szCs w:val="20"/>
        </w:rPr>
        <w:t>recopie de la position ouverte de la cellule HTA.</w:t>
      </w:r>
    </w:p>
    <w:p w:rsidR="00377D32" w:rsidRDefault="00EC4258">
      <w:pPr>
        <w:numPr>
          <w:ilvl w:val="0"/>
          <w:numId w:val="1"/>
        </w:numPr>
        <w:spacing w:line="240" w:lineRule="auto"/>
        <w:rPr>
          <w:rFonts w:ascii="Noto Sans Symbols" w:eastAsia="Noto Sans Symbols" w:hAnsi="Noto Sans Symbols" w:cs="Noto Sans Symbols"/>
          <w:sz w:val="24"/>
          <w:szCs w:val="24"/>
        </w:rPr>
      </w:pPr>
      <w:r>
        <w:rPr>
          <w:sz w:val="20"/>
          <w:szCs w:val="20"/>
        </w:rPr>
        <w:t>Fermer la cellule HTA n°DB2 au poste T17</w:t>
      </w:r>
    </w:p>
    <w:p w:rsidR="00377D32" w:rsidRDefault="00EC4258">
      <w:pPr>
        <w:numPr>
          <w:ilvl w:val="0"/>
          <w:numId w:val="1"/>
        </w:numPr>
        <w:spacing w:line="240" w:lineRule="auto"/>
        <w:rPr>
          <w:rFonts w:ascii="Noto Sans Symbols" w:eastAsia="Noto Sans Symbols" w:hAnsi="Noto Sans Symbols" w:cs="Noto Sans Symbols"/>
          <w:sz w:val="24"/>
          <w:szCs w:val="24"/>
        </w:rPr>
      </w:pPr>
      <w:r>
        <w:rPr>
          <w:sz w:val="20"/>
          <w:szCs w:val="20"/>
        </w:rPr>
        <w:t>Vérifier sur la supervision électrique la recopie de la position fermée de la cellule HTA.</w:t>
      </w:r>
    </w:p>
    <w:p w:rsidR="00377D32" w:rsidRDefault="00EC4258">
      <w:pPr>
        <w:numPr>
          <w:ilvl w:val="0"/>
          <w:numId w:val="1"/>
        </w:numPr>
        <w:spacing w:line="240" w:lineRule="auto"/>
        <w:rPr>
          <w:rFonts w:ascii="Noto Sans Symbols" w:eastAsia="Noto Sans Symbols" w:hAnsi="Noto Sans Symbols" w:cs="Noto Sans Symbols"/>
          <w:sz w:val="24"/>
          <w:szCs w:val="24"/>
        </w:rPr>
      </w:pPr>
      <w:r>
        <w:rPr>
          <w:sz w:val="20"/>
          <w:szCs w:val="20"/>
        </w:rPr>
        <w:t>Ouvrir la cellule HTA n°DB3 au poste T17</w:t>
      </w:r>
    </w:p>
    <w:p w:rsidR="00377D32" w:rsidRDefault="00EC4258">
      <w:pPr>
        <w:numPr>
          <w:ilvl w:val="0"/>
          <w:numId w:val="1"/>
        </w:numPr>
        <w:spacing w:line="240" w:lineRule="auto"/>
        <w:rPr>
          <w:rFonts w:ascii="Noto Sans Symbols" w:eastAsia="Noto Sans Symbols" w:hAnsi="Noto Sans Symbols" w:cs="Noto Sans Symbols"/>
          <w:sz w:val="24"/>
          <w:szCs w:val="24"/>
        </w:rPr>
      </w:pPr>
      <w:r>
        <w:rPr>
          <w:sz w:val="20"/>
          <w:szCs w:val="20"/>
        </w:rPr>
        <w:t>Vérifier sur la supervision élect</w:t>
      </w:r>
      <w:r>
        <w:rPr>
          <w:sz w:val="20"/>
          <w:szCs w:val="20"/>
        </w:rPr>
        <w:t>rique la recopie de la position ouverte de la cellule HTA.</w:t>
      </w:r>
    </w:p>
    <w:p w:rsidR="00377D32" w:rsidRDefault="00EC4258">
      <w:pPr>
        <w:numPr>
          <w:ilvl w:val="0"/>
          <w:numId w:val="1"/>
        </w:numPr>
        <w:spacing w:line="240" w:lineRule="auto"/>
        <w:rPr>
          <w:rFonts w:ascii="Noto Sans Symbols" w:eastAsia="Noto Sans Symbols" w:hAnsi="Noto Sans Symbols" w:cs="Noto Sans Symbols"/>
          <w:sz w:val="24"/>
          <w:szCs w:val="24"/>
        </w:rPr>
      </w:pPr>
      <w:r>
        <w:rPr>
          <w:sz w:val="20"/>
          <w:szCs w:val="20"/>
        </w:rPr>
        <w:t>Fermer la cellule HTA n°DB3 au poste T17</w:t>
      </w:r>
    </w:p>
    <w:p w:rsidR="00377D32" w:rsidRDefault="00EC4258">
      <w:pPr>
        <w:numPr>
          <w:ilvl w:val="0"/>
          <w:numId w:val="1"/>
        </w:numPr>
        <w:spacing w:line="240" w:lineRule="auto"/>
        <w:rPr>
          <w:rFonts w:ascii="Noto Sans Symbols" w:eastAsia="Noto Sans Symbols" w:hAnsi="Noto Sans Symbols" w:cs="Noto Sans Symbols"/>
          <w:sz w:val="24"/>
          <w:szCs w:val="24"/>
        </w:rPr>
      </w:pPr>
      <w:r>
        <w:rPr>
          <w:sz w:val="20"/>
          <w:szCs w:val="20"/>
        </w:rPr>
        <w:t>Vérifier sur la supervision électrique la recopie de la position fermée de la cellule HTA.</w:t>
      </w:r>
    </w:p>
    <w:p w:rsidR="00377D32" w:rsidRDefault="00EC4258">
      <w:pPr>
        <w:numPr>
          <w:ilvl w:val="0"/>
          <w:numId w:val="1"/>
        </w:numPr>
        <w:spacing w:line="240" w:lineRule="auto"/>
        <w:rPr>
          <w:rFonts w:ascii="Noto Sans Symbols" w:eastAsia="Noto Sans Symbols" w:hAnsi="Noto Sans Symbols" w:cs="Noto Sans Symbols"/>
          <w:b/>
          <w:sz w:val="24"/>
          <w:szCs w:val="24"/>
        </w:rPr>
      </w:pPr>
      <w:r>
        <w:rPr>
          <w:sz w:val="20"/>
          <w:szCs w:val="20"/>
        </w:rPr>
        <w:t>De la même manière ouverture et fermeture de chaque point de la b</w:t>
      </w:r>
      <w:r>
        <w:rPr>
          <w:sz w:val="20"/>
          <w:szCs w:val="20"/>
        </w:rPr>
        <w:t>oucle en respectant l’ordre de la boucle.</w:t>
      </w:r>
    </w:p>
    <w:p w:rsidR="00377D32" w:rsidRDefault="00EC4258">
      <w:pPr>
        <w:numPr>
          <w:ilvl w:val="0"/>
          <w:numId w:val="1"/>
        </w:numPr>
        <w:spacing w:line="240" w:lineRule="auto"/>
        <w:rPr>
          <w:rFonts w:ascii="Noto Sans Symbols" w:eastAsia="Noto Sans Symbols" w:hAnsi="Noto Sans Symbols" w:cs="Noto Sans Symbols"/>
          <w:sz w:val="24"/>
          <w:szCs w:val="24"/>
        </w:rPr>
      </w:pPr>
      <w:r>
        <w:rPr>
          <w:sz w:val="20"/>
          <w:szCs w:val="20"/>
        </w:rPr>
        <w:t xml:space="preserve">En fin d’essai </w:t>
      </w:r>
    </w:p>
    <w:p w:rsidR="00377D32" w:rsidRDefault="00EC4258">
      <w:pPr>
        <w:numPr>
          <w:ilvl w:val="0"/>
          <w:numId w:val="1"/>
        </w:numPr>
        <w:spacing w:line="240" w:lineRule="auto"/>
        <w:rPr>
          <w:rFonts w:ascii="Noto Sans Symbols" w:eastAsia="Noto Sans Symbols" w:hAnsi="Noto Sans Symbols" w:cs="Noto Sans Symbols"/>
          <w:sz w:val="24"/>
          <w:szCs w:val="24"/>
        </w:rPr>
      </w:pPr>
      <w:r>
        <w:rPr>
          <w:sz w:val="20"/>
          <w:szCs w:val="20"/>
        </w:rPr>
        <w:t>Vérifier que toutes les cellules de la boucle sont fermées</w:t>
      </w:r>
    </w:p>
    <w:p w:rsidR="00377D32" w:rsidRDefault="00EC4258">
      <w:pPr>
        <w:numPr>
          <w:ilvl w:val="0"/>
          <w:numId w:val="1"/>
        </w:numPr>
        <w:spacing w:line="240" w:lineRule="auto"/>
        <w:rPr>
          <w:rFonts w:ascii="Noto Sans Symbols" w:eastAsia="Noto Sans Symbols" w:hAnsi="Noto Sans Symbols" w:cs="Noto Sans Symbols"/>
          <w:sz w:val="24"/>
          <w:szCs w:val="24"/>
        </w:rPr>
      </w:pPr>
      <w:r>
        <w:rPr>
          <w:sz w:val="20"/>
          <w:szCs w:val="20"/>
        </w:rPr>
        <w:t>Ouvrir la cellule DB7 T15</w:t>
      </w:r>
    </w:p>
    <w:p w:rsidR="00377D32" w:rsidRDefault="00EC4258">
      <w:pPr>
        <w:numPr>
          <w:ilvl w:val="0"/>
          <w:numId w:val="1"/>
        </w:numPr>
        <w:spacing w:line="240" w:lineRule="auto"/>
        <w:rPr>
          <w:rFonts w:ascii="Noto Sans Symbols" w:eastAsia="Noto Sans Symbols" w:hAnsi="Noto Sans Symbols" w:cs="Noto Sans Symbols"/>
          <w:sz w:val="24"/>
          <w:szCs w:val="24"/>
        </w:rPr>
      </w:pPr>
      <w:r>
        <w:rPr>
          <w:sz w:val="20"/>
          <w:szCs w:val="20"/>
        </w:rPr>
        <w:t>Mettre le configurateur en service</w:t>
      </w:r>
    </w:p>
    <w:p w:rsidR="00377D32" w:rsidRDefault="00377D32">
      <w:pPr>
        <w:spacing w:line="240" w:lineRule="auto"/>
        <w:rPr>
          <w:sz w:val="20"/>
          <w:szCs w:val="20"/>
        </w:rPr>
      </w:pPr>
    </w:p>
    <w:p w:rsidR="00377D32" w:rsidRDefault="00EC4258">
      <w:p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rPr>
          <w:b/>
          <w:smallCaps/>
          <w:sz w:val="24"/>
          <w:szCs w:val="24"/>
        </w:rPr>
        <w:t>MATERIEL A PREVOIR</w:t>
      </w:r>
    </w:p>
    <w:p w:rsidR="00377D32" w:rsidRDefault="00EC4258">
      <w:pPr>
        <w:numPr>
          <w:ilvl w:val="0"/>
          <w:numId w:val="3"/>
        </w:num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rPr>
          <w:sz w:val="20"/>
          <w:szCs w:val="20"/>
        </w:rPr>
        <w:t>Eclairage de secours portatif</w:t>
      </w:r>
    </w:p>
    <w:p w:rsidR="00377D32" w:rsidRDefault="00EC4258">
      <w:pPr>
        <w:numPr>
          <w:ilvl w:val="0"/>
          <w:numId w:val="3"/>
        </w:numPr>
        <w:tabs>
          <w:tab w:val="left" w:pos="5387"/>
        </w:tabs>
        <w:spacing w:line="240" w:lineRule="auto"/>
        <w:jc w:val="both"/>
      </w:pPr>
      <w:r>
        <w:rPr>
          <w:sz w:val="20"/>
          <w:szCs w:val="20"/>
        </w:rPr>
        <w:t>Moyens de télécommunication</w:t>
      </w:r>
    </w:p>
    <w:p w:rsidR="00377D32" w:rsidRDefault="00EC4258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PÉRIODICITÉ</w:t>
      </w:r>
    </w:p>
    <w:p w:rsidR="00377D32" w:rsidRDefault="00EC425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  <w:sectPr w:rsidR="00377D32">
          <w:headerReference w:type="default" r:id="rId7"/>
          <w:footerReference w:type="default" r:id="rId8"/>
          <w:pgSz w:w="11909" w:h="16834"/>
          <w:pgMar w:top="1440" w:right="1440" w:bottom="1440" w:left="1440" w:header="720" w:footer="720" w:gutter="0"/>
          <w:pgNumType w:start="1"/>
          <w:cols w:space="720"/>
        </w:sectPr>
      </w:pPr>
      <w:r>
        <w:rPr>
          <w:b/>
          <w:smallCaps/>
          <w:sz w:val="20"/>
          <w:szCs w:val="20"/>
        </w:rPr>
        <w:t xml:space="preserve"> </w:t>
      </w:r>
      <w:r>
        <w:t xml:space="preserve">1 an </w:t>
      </w:r>
    </w:p>
    <w:p w:rsidR="00377D32" w:rsidRDefault="00377D32">
      <w:pPr>
        <w:rPr>
          <w:b/>
          <w:sz w:val="24"/>
          <w:szCs w:val="24"/>
        </w:rPr>
      </w:pPr>
    </w:p>
    <w:tbl>
      <w:tblPr>
        <w:tblStyle w:val="a0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377D32">
        <w:tc>
          <w:tcPr>
            <w:tcW w:w="9029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7D32" w:rsidRDefault="00EC4258">
            <w:pPr>
              <w:widowControl w:val="0"/>
              <w:spacing w:line="240" w:lineRule="auto"/>
              <w:ind w:right="-12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ANALYSES DES RISQUES </w:t>
            </w:r>
          </w:p>
        </w:tc>
      </w:tr>
    </w:tbl>
    <w:p w:rsidR="00377D32" w:rsidRDefault="00377D32">
      <w:pPr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377D32" w:rsidRDefault="00377D32">
      <w:pPr>
        <w:tabs>
          <w:tab w:val="left" w:pos="1985"/>
        </w:tabs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1"/>
        <w:tblW w:w="9195" w:type="dxa"/>
        <w:jc w:val="center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35"/>
        <w:gridCol w:w="6060"/>
      </w:tblGrid>
      <w:tr w:rsidR="00377D32">
        <w:trPr>
          <w:trHeight w:val="375"/>
          <w:jc w:val="center"/>
        </w:trPr>
        <w:tc>
          <w:tcPr>
            <w:tcW w:w="3135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377D32" w:rsidRDefault="00EC4258">
            <w:pPr>
              <w:tabs>
                <w:tab w:val="right" w:pos="-284"/>
              </w:tabs>
              <w:spacing w:before="120" w:line="240" w:lineRule="auto"/>
              <w:ind w:right="355"/>
            </w:pPr>
            <w:r>
              <w:t>Titre :</w:t>
            </w:r>
          </w:p>
        </w:tc>
        <w:tc>
          <w:tcPr>
            <w:tcW w:w="6060" w:type="dxa"/>
            <w:tcBorders>
              <w:left w:val="nil"/>
              <w:bottom w:val="nil"/>
            </w:tcBorders>
          </w:tcPr>
          <w:p w:rsidR="00377D32" w:rsidRDefault="00EC4258">
            <w:pPr>
              <w:spacing w:line="240" w:lineRule="auto"/>
              <w:rPr>
                <w:b/>
                <w:sz w:val="24"/>
                <w:szCs w:val="24"/>
              </w:rPr>
            </w:pPr>
            <w:r>
              <w:t>Déplacement du point d'ouverture de la boucle HTA depuis le superviseur RABBIT et reports de position sur le superviseur</w:t>
            </w:r>
          </w:p>
        </w:tc>
      </w:tr>
      <w:tr w:rsidR="00377D32">
        <w:trPr>
          <w:jc w:val="center"/>
        </w:trPr>
        <w:tc>
          <w:tcPr>
            <w:tcW w:w="31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D32" w:rsidRDefault="00EC4258">
            <w:pPr>
              <w:tabs>
                <w:tab w:val="left" w:pos="1985"/>
              </w:tabs>
              <w:spacing w:before="120" w:line="240" w:lineRule="auto"/>
            </w:pPr>
            <w:r>
              <w:t>Nature :</w:t>
            </w:r>
          </w:p>
        </w:tc>
        <w:tc>
          <w:tcPr>
            <w:tcW w:w="606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377D32" w:rsidRDefault="00EC4258">
            <w:pPr>
              <w:tabs>
                <w:tab w:val="left" w:pos="1985"/>
              </w:tabs>
              <w:spacing w:before="120" w:line="240" w:lineRule="auto"/>
            </w:pPr>
            <w:r>
              <w:t>Vérification du bon fonctionnement des organes de manœuvre.</w:t>
            </w:r>
          </w:p>
        </w:tc>
      </w:tr>
      <w:tr w:rsidR="00377D32">
        <w:trPr>
          <w:jc w:val="center"/>
        </w:trPr>
        <w:tc>
          <w:tcPr>
            <w:tcW w:w="3135" w:type="dxa"/>
            <w:tcBorders>
              <w:top w:val="nil"/>
              <w:bottom w:val="nil"/>
              <w:right w:val="single" w:sz="6" w:space="0" w:color="000000"/>
            </w:tcBorders>
          </w:tcPr>
          <w:p w:rsidR="00377D32" w:rsidRDefault="00EC4258">
            <w:pPr>
              <w:tabs>
                <w:tab w:val="left" w:pos="1985"/>
              </w:tabs>
              <w:spacing w:before="120" w:line="240" w:lineRule="auto"/>
            </w:pPr>
            <w:r>
              <w:t>Durée :</w:t>
            </w:r>
          </w:p>
        </w:tc>
        <w:tc>
          <w:tcPr>
            <w:tcW w:w="6060" w:type="dxa"/>
            <w:tcBorders>
              <w:top w:val="nil"/>
              <w:left w:val="nil"/>
              <w:bottom w:val="nil"/>
            </w:tcBorders>
          </w:tcPr>
          <w:p w:rsidR="00377D32" w:rsidRDefault="00EC4258">
            <w:pPr>
              <w:tabs>
                <w:tab w:val="left" w:pos="1985"/>
              </w:tabs>
              <w:spacing w:before="120" w:line="240" w:lineRule="auto"/>
            </w:pPr>
            <w:r>
              <w:t>4H</w:t>
            </w:r>
          </w:p>
        </w:tc>
      </w:tr>
      <w:tr w:rsidR="00377D32">
        <w:trPr>
          <w:jc w:val="center"/>
        </w:trPr>
        <w:tc>
          <w:tcPr>
            <w:tcW w:w="31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D32" w:rsidRDefault="00EC4258">
            <w:pPr>
              <w:tabs>
                <w:tab w:val="left" w:pos="1985"/>
              </w:tabs>
              <w:spacing w:before="120" w:line="240" w:lineRule="auto"/>
            </w:pPr>
            <w:r>
              <w:t>Description :</w:t>
            </w:r>
          </w:p>
        </w:tc>
        <w:tc>
          <w:tcPr>
            <w:tcW w:w="606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377D32" w:rsidRDefault="00EC4258">
            <w:pPr>
              <w:tabs>
                <w:tab w:val="left" w:pos="1985"/>
              </w:tabs>
              <w:spacing w:before="120" w:line="240" w:lineRule="auto"/>
            </w:pPr>
            <w:proofErr w:type="spellStart"/>
            <w:r>
              <w:t>Manoeuvres</w:t>
            </w:r>
            <w:proofErr w:type="spellEnd"/>
            <w:r>
              <w:t xml:space="preserve"> manuelles "ouvert-fermé" des interrupteurs HTA.</w:t>
            </w:r>
          </w:p>
        </w:tc>
      </w:tr>
      <w:tr w:rsidR="00377D32">
        <w:trPr>
          <w:jc w:val="center"/>
        </w:trPr>
        <w:tc>
          <w:tcPr>
            <w:tcW w:w="3135" w:type="dxa"/>
            <w:tcBorders>
              <w:top w:val="nil"/>
              <w:bottom w:val="nil"/>
              <w:right w:val="single" w:sz="6" w:space="0" w:color="000000"/>
            </w:tcBorders>
          </w:tcPr>
          <w:p w:rsidR="00377D32" w:rsidRDefault="00EC4258">
            <w:pPr>
              <w:tabs>
                <w:tab w:val="left" w:pos="1985"/>
              </w:tabs>
              <w:spacing w:before="120" w:line="240" w:lineRule="auto"/>
            </w:pPr>
            <w:r>
              <w:t>Contraintes au regard de l'exploitation :</w:t>
            </w:r>
          </w:p>
        </w:tc>
        <w:tc>
          <w:tcPr>
            <w:tcW w:w="6060" w:type="dxa"/>
            <w:tcBorders>
              <w:top w:val="nil"/>
              <w:left w:val="nil"/>
              <w:bottom w:val="nil"/>
            </w:tcBorders>
          </w:tcPr>
          <w:p w:rsidR="00377D32" w:rsidRDefault="00EC4258">
            <w:pPr>
              <w:spacing w:line="240" w:lineRule="auto"/>
            </w:pPr>
            <w:r>
              <w:t>Les manœuvres sont réalisées lorsque l’hôpital est alimenté par ENEDIS.</w:t>
            </w:r>
          </w:p>
          <w:p w:rsidR="00377D32" w:rsidRDefault="00EC4258">
            <w:pPr>
              <w:tabs>
                <w:tab w:val="left" w:pos="1985"/>
              </w:tabs>
              <w:spacing w:before="120" w:line="240" w:lineRule="auto"/>
            </w:pPr>
            <w:r>
              <w:t>Les postes sont en permanence alimentés par au moins une arrivée.</w:t>
            </w:r>
          </w:p>
          <w:p w:rsidR="00377D32" w:rsidRDefault="00EC4258">
            <w:pPr>
              <w:tabs>
                <w:tab w:val="left" w:pos="1985"/>
              </w:tabs>
              <w:spacing w:before="120" w:line="240" w:lineRule="auto"/>
            </w:pPr>
            <w:r>
              <w:t xml:space="preserve">Le </w:t>
            </w:r>
            <w:proofErr w:type="spellStart"/>
            <w:r>
              <w:t>reconfigurateur</w:t>
            </w:r>
            <w:proofErr w:type="spellEnd"/>
            <w:r>
              <w:t xml:space="preserve"> est hors service.</w:t>
            </w:r>
          </w:p>
        </w:tc>
      </w:tr>
      <w:tr w:rsidR="00377D32">
        <w:trPr>
          <w:jc w:val="center"/>
        </w:trPr>
        <w:tc>
          <w:tcPr>
            <w:tcW w:w="3135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377D32" w:rsidRDefault="00EC4258">
            <w:pPr>
              <w:tabs>
                <w:tab w:val="left" w:pos="1985"/>
              </w:tabs>
              <w:spacing w:before="120" w:line="240" w:lineRule="auto"/>
            </w:pPr>
            <w:r>
              <w:t>Risques :</w:t>
            </w:r>
          </w:p>
        </w:tc>
        <w:tc>
          <w:tcPr>
            <w:tcW w:w="6060" w:type="dxa"/>
            <w:tcBorders>
              <w:top w:val="single" w:sz="6" w:space="0" w:color="000000"/>
              <w:left w:val="nil"/>
              <w:bottom w:val="nil"/>
            </w:tcBorders>
          </w:tcPr>
          <w:p w:rsidR="00377D32" w:rsidRDefault="00EC4258">
            <w:pPr>
              <w:tabs>
                <w:tab w:val="left" w:pos="1985"/>
              </w:tabs>
              <w:spacing w:before="120" w:line="240" w:lineRule="auto"/>
            </w:pPr>
            <w:r>
              <w:t>Casse de matériel.</w:t>
            </w:r>
          </w:p>
        </w:tc>
      </w:tr>
      <w:tr w:rsidR="00377D32">
        <w:trPr>
          <w:jc w:val="center"/>
        </w:trPr>
        <w:tc>
          <w:tcPr>
            <w:tcW w:w="31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D32" w:rsidRDefault="00EC4258">
            <w:pPr>
              <w:tabs>
                <w:tab w:val="left" w:pos="1985"/>
              </w:tabs>
              <w:spacing w:before="120" w:line="240" w:lineRule="auto"/>
            </w:pPr>
            <w:r>
              <w:t>Manière de supprimer le risque :</w:t>
            </w:r>
          </w:p>
        </w:tc>
        <w:tc>
          <w:tcPr>
            <w:tcW w:w="606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377D32" w:rsidRDefault="00EC4258">
            <w:pPr>
              <w:tabs>
                <w:tab w:val="left" w:pos="1985"/>
              </w:tabs>
              <w:spacing w:before="120" w:line="240" w:lineRule="auto"/>
            </w:pPr>
            <w:r>
              <w:t>Néant.</w:t>
            </w:r>
          </w:p>
        </w:tc>
      </w:tr>
      <w:tr w:rsidR="00377D32">
        <w:trPr>
          <w:jc w:val="center"/>
        </w:trPr>
        <w:tc>
          <w:tcPr>
            <w:tcW w:w="31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D32" w:rsidRDefault="00EC4258">
            <w:pPr>
              <w:tabs>
                <w:tab w:val="left" w:pos="1985"/>
              </w:tabs>
              <w:spacing w:before="120" w:line="240" w:lineRule="auto"/>
            </w:pPr>
            <w:r>
              <w:t>Dispositions sécurisantes à prendre :</w:t>
            </w:r>
          </w:p>
        </w:tc>
        <w:tc>
          <w:tcPr>
            <w:tcW w:w="606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377D32" w:rsidRDefault="00EC4258">
            <w:pPr>
              <w:spacing w:line="240" w:lineRule="auto"/>
              <w:rPr>
                <w:sz w:val="20"/>
                <w:szCs w:val="20"/>
              </w:rPr>
            </w:pPr>
            <w:r>
              <w:t>Prévenir les services techniques de l’hôpital</w:t>
            </w:r>
          </w:p>
        </w:tc>
      </w:tr>
      <w:tr w:rsidR="00377D32">
        <w:trPr>
          <w:jc w:val="center"/>
        </w:trPr>
        <w:tc>
          <w:tcPr>
            <w:tcW w:w="3135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377D32" w:rsidRDefault="00EC4258">
            <w:pPr>
              <w:tabs>
                <w:tab w:val="left" w:pos="1985"/>
              </w:tabs>
              <w:spacing w:before="120" w:line="240" w:lineRule="auto"/>
            </w:pPr>
            <w:r>
              <w:t>Organe de substitution à mettre en place :</w:t>
            </w:r>
          </w:p>
        </w:tc>
        <w:tc>
          <w:tcPr>
            <w:tcW w:w="6060" w:type="dxa"/>
            <w:tcBorders>
              <w:top w:val="nil"/>
              <w:left w:val="nil"/>
            </w:tcBorders>
          </w:tcPr>
          <w:p w:rsidR="00377D32" w:rsidRDefault="00EC4258">
            <w:pPr>
              <w:tabs>
                <w:tab w:val="left" w:pos="1985"/>
              </w:tabs>
              <w:spacing w:before="120" w:line="240" w:lineRule="auto"/>
            </w:pPr>
            <w:r>
              <w:t>Néant</w:t>
            </w:r>
          </w:p>
        </w:tc>
      </w:tr>
    </w:tbl>
    <w:p w:rsidR="00377D32" w:rsidRDefault="00377D32">
      <w:pPr>
        <w:spacing w:line="240" w:lineRule="auto"/>
        <w:rPr>
          <w:b/>
          <w:smallCaps/>
          <w:sz w:val="20"/>
          <w:szCs w:val="20"/>
        </w:rPr>
      </w:pPr>
    </w:p>
    <w:sectPr w:rsidR="00377D32">
      <w:pgSz w:w="11909" w:h="16834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EC4258">
      <w:pPr>
        <w:spacing w:line="240" w:lineRule="auto"/>
      </w:pPr>
      <w:r>
        <w:separator/>
      </w:r>
    </w:p>
  </w:endnote>
  <w:endnote w:type="continuationSeparator" w:id="0">
    <w:p w:rsidR="00000000" w:rsidRDefault="00EC42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7D32" w:rsidRDefault="00EC4258">
    <w:r>
      <w:t>Edition du 27/03/2020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fldChar w:fldCharType="begin"/>
    </w:r>
    <w:r>
      <w:instrText>PAGE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EC4258">
      <w:pPr>
        <w:spacing w:line="240" w:lineRule="auto"/>
      </w:pPr>
      <w:r>
        <w:separator/>
      </w:r>
    </w:p>
  </w:footnote>
  <w:footnote w:type="continuationSeparator" w:id="0">
    <w:p w:rsidR="00000000" w:rsidRDefault="00EC425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7D32" w:rsidRDefault="00377D32">
    <w:pPr>
      <w:widowControl w:val="0"/>
      <w:rPr>
        <w:sz w:val="20"/>
        <w:szCs w:val="20"/>
      </w:rPr>
    </w:pPr>
  </w:p>
  <w:tbl>
    <w:tblPr>
      <w:tblStyle w:val="a2"/>
      <w:tblW w:w="9212" w:type="dxa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303"/>
      <w:gridCol w:w="2303"/>
      <w:gridCol w:w="2303"/>
      <w:gridCol w:w="2303"/>
    </w:tblGrid>
    <w:tr w:rsidR="00377D32">
      <w:trPr>
        <w:trHeight w:val="547"/>
      </w:trPr>
      <w:tc>
        <w:tcPr>
          <w:tcW w:w="2303" w:type="dxa"/>
          <w:vMerge w:val="restart"/>
        </w:tcPr>
        <w:p w:rsidR="00377D32" w:rsidRDefault="00EC4258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  <w:r>
            <w:rPr>
              <w:rFonts w:ascii="Times New Roman" w:eastAsia="Times New Roman" w:hAnsi="Times New Roman" w:cs="Times New Roman"/>
              <w:noProof/>
              <w:sz w:val="20"/>
              <w:szCs w:val="20"/>
              <w:lang w:val="fr-FR"/>
            </w:rPr>
            <w:drawing>
              <wp:inline distT="0" distB="0" distL="0" distR="0">
                <wp:extent cx="1240536" cy="780288"/>
                <wp:effectExtent l="0" t="0" r="0" b="0"/>
                <wp:docPr id="1" name="image2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0536" cy="780288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03" w:type="dxa"/>
          <w:tcBorders>
            <w:bottom w:val="nil"/>
            <w:right w:val="nil"/>
          </w:tcBorders>
        </w:tcPr>
        <w:p w:rsidR="00377D32" w:rsidRDefault="00377D32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2303" w:type="dxa"/>
          <w:tcBorders>
            <w:left w:val="nil"/>
            <w:bottom w:val="nil"/>
          </w:tcBorders>
        </w:tcPr>
        <w:p w:rsidR="00377D32" w:rsidRDefault="00377D32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2303" w:type="dxa"/>
          <w:vMerge w:val="restart"/>
        </w:tcPr>
        <w:p w:rsidR="00377D32" w:rsidRDefault="00377D32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</w:tr>
    <w:tr w:rsidR="00377D32">
      <w:tc>
        <w:tcPr>
          <w:tcW w:w="2303" w:type="dxa"/>
          <w:vMerge/>
        </w:tcPr>
        <w:p w:rsidR="00377D32" w:rsidRDefault="00377D32">
          <w:pPr>
            <w:widowControl w:val="0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4606" w:type="dxa"/>
          <w:gridSpan w:val="2"/>
          <w:tcBorders>
            <w:top w:val="nil"/>
          </w:tcBorders>
        </w:tcPr>
        <w:p w:rsidR="00377D32" w:rsidRDefault="00EC4258">
          <w:pPr>
            <w:tabs>
              <w:tab w:val="center" w:pos="4536"/>
              <w:tab w:val="right" w:pos="9072"/>
            </w:tabs>
            <w:jc w:val="center"/>
            <w:rPr>
              <w:b/>
              <w:sz w:val="24"/>
              <w:szCs w:val="24"/>
              <w:shd w:val="clear" w:color="auto" w:fill="F8F8F8"/>
            </w:rPr>
          </w:pPr>
          <w:r>
            <w:rPr>
              <w:b/>
              <w:sz w:val="24"/>
              <w:szCs w:val="24"/>
              <w:shd w:val="clear" w:color="auto" w:fill="F8F8F8"/>
            </w:rPr>
            <w:t>HÔPITAL LYON SUD</w:t>
          </w:r>
        </w:p>
        <w:p w:rsidR="00377D32" w:rsidRDefault="00377D32">
          <w:pPr>
            <w:tabs>
              <w:tab w:val="center" w:pos="4536"/>
              <w:tab w:val="right" w:pos="9072"/>
            </w:tabs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</w:p>
      </w:tc>
      <w:tc>
        <w:tcPr>
          <w:tcW w:w="2303" w:type="dxa"/>
          <w:vMerge/>
        </w:tcPr>
        <w:p w:rsidR="00377D32" w:rsidRDefault="00377D32">
          <w:pPr>
            <w:widowControl w:val="0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</w:tr>
  </w:tbl>
  <w:p w:rsidR="00377D32" w:rsidRDefault="00377D32">
    <w:pPr>
      <w:tabs>
        <w:tab w:val="center" w:pos="4536"/>
        <w:tab w:val="right" w:pos="9072"/>
      </w:tabs>
      <w:spacing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335F2E"/>
    <w:multiLevelType w:val="multilevel"/>
    <w:tmpl w:val="6824AD1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60CE05A7"/>
    <w:multiLevelType w:val="multilevel"/>
    <w:tmpl w:val="0C6E1C3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6F420E81"/>
    <w:multiLevelType w:val="multilevel"/>
    <w:tmpl w:val="29BC9A5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D32"/>
    <w:rsid w:val="00377D32"/>
    <w:rsid w:val="00EC4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E93865-D90D-4B06-9043-834B188AB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fr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EC4258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C4258"/>
  </w:style>
  <w:style w:type="paragraph" w:styleId="Pieddepage">
    <w:name w:val="footer"/>
    <w:basedOn w:val="Normal"/>
    <w:link w:val="PieddepageCar"/>
    <w:uiPriority w:val="99"/>
    <w:unhideWhenUsed/>
    <w:rsid w:val="00EC4258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C42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389</Words>
  <Characters>2144</Characters>
  <Application>Microsoft Office Word</Application>
  <DocSecurity>0</DocSecurity>
  <Lines>17</Lines>
  <Paragraphs>5</Paragraphs>
  <ScaleCrop>false</ScaleCrop>
  <Company>Hospices Civils de Lyon</Company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DAGCI, Yusuf</cp:lastModifiedBy>
  <cp:revision>2</cp:revision>
  <dcterms:created xsi:type="dcterms:W3CDTF">2020-12-03T08:34:00Z</dcterms:created>
  <dcterms:modified xsi:type="dcterms:W3CDTF">2020-12-03T08:34:00Z</dcterms:modified>
</cp:coreProperties>
</file>