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C6D" w:rsidRDefault="00E97C6D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E97C6D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7C6D" w:rsidRDefault="008927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3C </w:t>
            </w:r>
          </w:p>
          <w:p w:rsidR="00E97C6D" w:rsidRDefault="008927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Ultime secours du groupe de sécurité T11</w:t>
            </w:r>
          </w:p>
        </w:tc>
      </w:tr>
    </w:tbl>
    <w:p w:rsidR="00E97C6D" w:rsidRDefault="00E97C6D">
      <w:pPr>
        <w:rPr>
          <w:b/>
          <w:sz w:val="24"/>
          <w:szCs w:val="24"/>
        </w:rPr>
      </w:pPr>
    </w:p>
    <w:p w:rsidR="00E97C6D" w:rsidRDefault="00E97C6D">
      <w:pPr>
        <w:rPr>
          <w:b/>
          <w:sz w:val="24"/>
          <w:szCs w:val="24"/>
        </w:rPr>
      </w:pPr>
    </w:p>
    <w:p w:rsidR="00E97C6D" w:rsidRDefault="00892780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E97C6D" w:rsidRDefault="00892780">
      <w:pPr>
        <w:numPr>
          <w:ilvl w:val="0"/>
          <w:numId w:val="2"/>
        </w:numPr>
      </w:pPr>
      <w:r>
        <w:t>Configuration normale du réseau EDF.</w:t>
      </w:r>
    </w:p>
    <w:p w:rsidR="00E97C6D" w:rsidRDefault="00E97C6D"/>
    <w:p w:rsidR="00E97C6D" w:rsidRDefault="00892780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E97C6D" w:rsidRDefault="00892780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Suivre la procédure d’ultime secours existante en vigueur :</w:t>
      </w:r>
    </w:p>
    <w:p w:rsidR="00E97C6D" w:rsidRDefault="00892780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>Centre Hospitalier Lyon Sud - JULES COURMONT – GROUPES TGS T11.</w:t>
      </w:r>
    </w:p>
    <w:p w:rsidR="00E97C6D" w:rsidRDefault="00892780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>Du 21/08/2018</w:t>
      </w:r>
    </w:p>
    <w:p w:rsidR="00E97C6D" w:rsidRDefault="00892780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>Procédure en place dans le local groupe</w:t>
      </w:r>
    </w:p>
    <w:p w:rsidR="00E97C6D" w:rsidRDefault="00892780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E97C6D" w:rsidRDefault="00892780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>Néant</w:t>
      </w:r>
      <w:r>
        <w:rPr>
          <w:b/>
          <w:smallCaps/>
          <w:sz w:val="20"/>
          <w:szCs w:val="20"/>
        </w:rPr>
        <w:t xml:space="preserve"> </w:t>
      </w:r>
    </w:p>
    <w:p w:rsidR="00E97C6D" w:rsidRDefault="00892780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E97C6D" w:rsidRDefault="0089278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>3 Mois</w:t>
      </w:r>
    </w:p>
    <w:p w:rsidR="00E97C6D" w:rsidRDefault="00E97C6D">
      <w:p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E97C6D" w:rsidRDefault="00E97C6D">
      <w:p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E97C6D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E97C6D" w:rsidRDefault="00E97C6D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E97C6D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7C6D" w:rsidRDefault="00892780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E97C6D" w:rsidRDefault="00E97C6D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97C6D" w:rsidRDefault="00E97C6D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E97C6D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E97C6D" w:rsidRDefault="00892780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E97C6D" w:rsidRDefault="00892780">
            <w:pPr>
              <w:spacing w:line="240" w:lineRule="auto"/>
            </w:pPr>
            <w:r>
              <w:t>Essai Ultime secours du groupe de sécurité</w:t>
            </w:r>
          </w:p>
          <w:p w:rsidR="00E97C6D" w:rsidRDefault="00892780">
            <w:pPr>
              <w:spacing w:line="240" w:lineRule="auto"/>
            </w:pPr>
            <w:r>
              <w:t>T11</w:t>
            </w:r>
          </w:p>
        </w:tc>
      </w:tr>
      <w:tr w:rsidR="00E97C6D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6D" w:rsidRDefault="0089278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97C6D" w:rsidRDefault="00892780">
            <w:pPr>
              <w:spacing w:line="240" w:lineRule="auto"/>
            </w:pPr>
            <w:r>
              <w:t>Vérification du bon fonctionnement des</w:t>
            </w:r>
          </w:p>
          <w:p w:rsidR="00E97C6D" w:rsidRDefault="00892780">
            <w:pPr>
              <w:spacing w:line="240" w:lineRule="auto"/>
            </w:pPr>
            <w:r>
              <w:t>automatismes de remplacement afin de réalimenter les circuits prioritaire</w:t>
            </w:r>
          </w:p>
        </w:tc>
      </w:tr>
      <w:tr w:rsidR="00E97C6D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E97C6D" w:rsidRDefault="0089278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E97C6D" w:rsidRDefault="0089278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1H</w:t>
            </w:r>
          </w:p>
        </w:tc>
      </w:tr>
      <w:tr w:rsidR="00E97C6D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6D" w:rsidRDefault="0089278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97C6D" w:rsidRDefault="0089278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jdgxs" w:colFirst="0" w:colLast="0"/>
            <w:bookmarkEnd w:id="0"/>
            <w:r>
              <w:t xml:space="preserve">Essai en ultime secours du GE </w:t>
            </w:r>
          </w:p>
        </w:tc>
      </w:tr>
      <w:tr w:rsidR="00E97C6D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E97C6D" w:rsidRDefault="0089278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E97C6D" w:rsidRDefault="0089278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Manque tension du TGBT TGS lors des coupures.</w:t>
            </w:r>
          </w:p>
        </w:tc>
      </w:tr>
      <w:tr w:rsidR="00E97C6D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E97C6D" w:rsidRDefault="0089278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E97C6D" w:rsidRDefault="00892780">
            <w:pPr>
              <w:spacing w:line="240" w:lineRule="auto"/>
            </w:pPr>
            <w:r>
              <w:t>Non-démarrage du groupe électrogène.</w:t>
            </w:r>
          </w:p>
          <w:p w:rsidR="00E97C6D" w:rsidRDefault="00892780">
            <w:pPr>
              <w:spacing w:line="240" w:lineRule="auto"/>
            </w:pPr>
            <w:r>
              <w:t>Non-fonctionnement des inverseurs</w:t>
            </w:r>
          </w:p>
        </w:tc>
      </w:tr>
      <w:tr w:rsidR="00E97C6D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6D" w:rsidRDefault="0089278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97C6D" w:rsidRDefault="00892780">
            <w:pPr>
              <w:spacing w:line="240" w:lineRule="auto"/>
            </w:pPr>
            <w:r>
              <w:t>En cas de non-démarrage ou de non- basculement d’un des inverseurs avant 10s, ordre de retour sur EDF.</w:t>
            </w:r>
          </w:p>
        </w:tc>
      </w:tr>
      <w:tr w:rsidR="00E97C6D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6D" w:rsidRDefault="0089278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97C6D" w:rsidRDefault="00892780">
            <w:pPr>
              <w:spacing w:line="240" w:lineRule="auto"/>
            </w:pPr>
            <w:r>
              <w:t>Présence d’un mécanicien au niveau du groupe.</w:t>
            </w:r>
          </w:p>
        </w:tc>
      </w:tr>
      <w:tr w:rsidR="00E97C6D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97C6D" w:rsidRDefault="0089278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E97C6D" w:rsidRDefault="0089278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Néant</w:t>
            </w:r>
          </w:p>
        </w:tc>
      </w:tr>
    </w:tbl>
    <w:p w:rsidR="00E97C6D" w:rsidRDefault="00E97C6D">
      <w:pPr>
        <w:spacing w:line="240" w:lineRule="auto"/>
        <w:rPr>
          <w:b/>
          <w:smallCaps/>
          <w:sz w:val="20"/>
          <w:szCs w:val="20"/>
        </w:rPr>
      </w:pPr>
      <w:bookmarkStart w:id="1" w:name="_GoBack"/>
      <w:bookmarkEnd w:id="1"/>
    </w:p>
    <w:sectPr w:rsidR="00E97C6D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92780">
      <w:pPr>
        <w:spacing w:line="240" w:lineRule="auto"/>
      </w:pPr>
      <w:r>
        <w:separator/>
      </w:r>
    </w:p>
  </w:endnote>
  <w:endnote w:type="continuationSeparator" w:id="0">
    <w:p w:rsidR="00000000" w:rsidRDefault="008927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C6D" w:rsidRDefault="00892780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92780">
      <w:pPr>
        <w:spacing w:line="240" w:lineRule="auto"/>
      </w:pPr>
      <w:r>
        <w:separator/>
      </w:r>
    </w:p>
  </w:footnote>
  <w:footnote w:type="continuationSeparator" w:id="0">
    <w:p w:rsidR="00000000" w:rsidRDefault="008927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C6D" w:rsidRDefault="00E97C6D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E97C6D">
      <w:trPr>
        <w:trHeight w:val="547"/>
      </w:trPr>
      <w:tc>
        <w:tcPr>
          <w:tcW w:w="2303" w:type="dxa"/>
          <w:vMerge w:val="restart"/>
        </w:tcPr>
        <w:p w:rsidR="00E97C6D" w:rsidRDefault="00892780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E97C6D" w:rsidRDefault="00E97C6D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E97C6D" w:rsidRDefault="00E97C6D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E97C6D" w:rsidRDefault="00E97C6D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E97C6D">
      <w:tc>
        <w:tcPr>
          <w:tcW w:w="2303" w:type="dxa"/>
          <w:vMerge/>
        </w:tcPr>
        <w:p w:rsidR="00E97C6D" w:rsidRDefault="00E97C6D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E97C6D" w:rsidRDefault="00892780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E97C6D" w:rsidRDefault="00E97C6D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E97C6D" w:rsidRDefault="00E97C6D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E97C6D" w:rsidRDefault="00E97C6D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62281"/>
    <w:multiLevelType w:val="multilevel"/>
    <w:tmpl w:val="AF32A5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F7F3426"/>
    <w:multiLevelType w:val="multilevel"/>
    <w:tmpl w:val="B0D6B6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9EB2A48"/>
    <w:multiLevelType w:val="multilevel"/>
    <w:tmpl w:val="A6B034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C6D"/>
    <w:rsid w:val="00892780"/>
    <w:rsid w:val="00E9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A5D9B6-C923-44D3-8615-6FE65E077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92780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2780"/>
  </w:style>
  <w:style w:type="paragraph" w:styleId="Pieddepage">
    <w:name w:val="footer"/>
    <w:basedOn w:val="Normal"/>
    <w:link w:val="PieddepageCar"/>
    <w:uiPriority w:val="99"/>
    <w:unhideWhenUsed/>
    <w:rsid w:val="00892780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2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944</Characters>
  <Application>Microsoft Office Word</Application>
  <DocSecurity>0</DocSecurity>
  <Lines>7</Lines>
  <Paragraphs>2</Paragraphs>
  <ScaleCrop>false</ScaleCrop>
  <Company>Hospices Civils de Lyon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2020-12-03T08:33:00Z</dcterms:created>
  <dcterms:modified xsi:type="dcterms:W3CDTF">2020-12-03T08:33:00Z</dcterms:modified>
</cp:coreProperties>
</file>