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6076" w:rsidRPr="00E33C4F" w:rsidRDefault="00FF64AB" w:rsidP="001B4FAA">
      <w:pPr>
        <w:spacing w:before="200" w:after="0" w:line="240" w:lineRule="auto"/>
        <w:ind w:left="-709"/>
        <w:contextualSpacing/>
        <w:jc w:val="both"/>
        <w:rPr>
          <w:b/>
          <w:color w:val="00B0F0"/>
        </w:rPr>
      </w:pPr>
      <w:r w:rsidRPr="00E33C4F">
        <w:rPr>
          <w:b/>
          <w:noProof/>
          <w:color w:val="00B0F0"/>
          <w:lang w:eastAsia="fr-FR"/>
        </w:rPr>
        <mc:AlternateContent>
          <mc:Choice Requires="wps">
            <w:drawing>
              <wp:anchor distT="0" distB="0" distL="114300" distR="114300" simplePos="0" relativeHeight="251659264" behindDoc="0" locked="0" layoutInCell="1" allowOverlap="1" wp14:anchorId="59E32C41" wp14:editId="7B259313">
                <wp:simplePos x="0" y="0"/>
                <wp:positionH relativeFrom="column">
                  <wp:posOffset>1899285</wp:posOffset>
                </wp:positionH>
                <wp:positionV relativeFrom="paragraph">
                  <wp:posOffset>-995045</wp:posOffset>
                </wp:positionV>
                <wp:extent cx="4572000" cy="2333625"/>
                <wp:effectExtent l="0" t="0" r="19050" b="2857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2333625"/>
                        </a:xfrm>
                        <a:prstGeom prst="rect">
                          <a:avLst/>
                        </a:prstGeom>
                        <a:solidFill>
                          <a:srgbClr val="FFFFFF"/>
                        </a:solidFill>
                        <a:ln w="9525">
                          <a:solidFill>
                            <a:srgbClr val="000000"/>
                          </a:solidFill>
                          <a:miter lim="800000"/>
                          <a:headEnd/>
                          <a:tailEnd/>
                        </a:ln>
                      </wps:spPr>
                      <wps:txbx>
                        <w:txbxContent>
                          <w:p w:rsidR="00824A89" w:rsidRDefault="00824A89" w:rsidP="00470234">
                            <w:pPr>
                              <w:spacing w:before="100" w:after="0"/>
                              <w:rPr>
                                <w:b/>
                                <w:sz w:val="24"/>
                                <w:szCs w:val="30"/>
                              </w:rPr>
                            </w:pPr>
                            <w:r>
                              <w:rPr>
                                <w:b/>
                                <w:sz w:val="24"/>
                                <w:szCs w:val="30"/>
                              </w:rPr>
                              <w:t>FICHE CONTACTS ENTREPRISE</w:t>
                            </w:r>
                          </w:p>
                          <w:p w:rsidR="00CE5AC0" w:rsidRPr="00CE5AC0" w:rsidRDefault="00CE5AC0" w:rsidP="00CE5AC0">
                            <w:pPr>
                              <w:pStyle w:val="Titre"/>
                              <w:rPr>
                                <w:sz w:val="22"/>
                                <w:szCs w:val="22"/>
                              </w:rPr>
                            </w:pPr>
                            <w:r w:rsidRPr="00CE5AC0">
                              <w:rPr>
                                <w:sz w:val="22"/>
                                <w:szCs w:val="22"/>
                              </w:rPr>
                              <w:t xml:space="preserve">EXPLOITATION ET MAINTENANCE DES INSTALLATIONS </w:t>
                            </w:r>
                          </w:p>
                          <w:p w:rsidR="00CE5AC0" w:rsidRPr="00CE5AC0" w:rsidRDefault="00CE5AC0" w:rsidP="00CE5AC0">
                            <w:pPr>
                              <w:pStyle w:val="Titre"/>
                              <w:rPr>
                                <w:sz w:val="22"/>
                                <w:szCs w:val="22"/>
                              </w:rPr>
                            </w:pPr>
                            <w:r w:rsidRPr="00CE5AC0">
                              <w:rPr>
                                <w:sz w:val="22"/>
                                <w:szCs w:val="22"/>
                              </w:rPr>
                              <w:t>DE PRODUCTION PRIMAIRE D’ELECTRICITE</w:t>
                            </w:r>
                          </w:p>
                          <w:p w:rsidR="00CE5AC0" w:rsidRPr="00CE5AC0" w:rsidRDefault="00CE5AC0" w:rsidP="00CE5AC0">
                            <w:pPr>
                              <w:pStyle w:val="Titre"/>
                              <w:rPr>
                                <w:sz w:val="22"/>
                                <w:szCs w:val="22"/>
                              </w:rPr>
                            </w:pPr>
                            <w:r w:rsidRPr="00CE5AC0">
                              <w:rPr>
                                <w:sz w:val="22"/>
                                <w:szCs w:val="22"/>
                              </w:rPr>
                              <w:t>DES DIVERS ETABLISSEMENTS DES HOSPICES CIVILS DE LYON</w:t>
                            </w:r>
                          </w:p>
                          <w:p w:rsidR="00CE5AC0" w:rsidRPr="00CE5AC0" w:rsidRDefault="00CE5AC0" w:rsidP="00CE5AC0">
                            <w:pPr>
                              <w:pStyle w:val="Titre"/>
                              <w:rPr>
                                <w:sz w:val="22"/>
                                <w:szCs w:val="22"/>
                              </w:rPr>
                            </w:pPr>
                            <w:r w:rsidRPr="00CE5AC0">
                              <w:rPr>
                                <w:sz w:val="22"/>
                                <w:szCs w:val="22"/>
                              </w:rPr>
                              <w:t xml:space="preserve">DU GHT VAL RHONE CENTRE </w:t>
                            </w:r>
                          </w:p>
                          <w:p w:rsidR="00CE5AC0" w:rsidRPr="00CE5AC0" w:rsidRDefault="00CE5AC0" w:rsidP="00CE5AC0">
                            <w:pPr>
                              <w:pStyle w:val="Titre"/>
                              <w:rPr>
                                <w:sz w:val="22"/>
                                <w:szCs w:val="22"/>
                              </w:rPr>
                            </w:pPr>
                            <w:r w:rsidRPr="00CE5AC0">
                              <w:rPr>
                                <w:sz w:val="22"/>
                                <w:szCs w:val="22"/>
                              </w:rPr>
                              <w:t>ET DU GCS BLANCHISSERIE</w:t>
                            </w:r>
                          </w:p>
                          <w:p w:rsidR="00CE5AC0" w:rsidRPr="00CE5AC0" w:rsidRDefault="00CE5AC0" w:rsidP="00CE5AC0">
                            <w:pPr>
                              <w:pStyle w:val="Titre"/>
                              <w:rPr>
                                <w:sz w:val="22"/>
                                <w:szCs w:val="22"/>
                              </w:rPr>
                            </w:pPr>
                            <w:r w:rsidRPr="00CE5AC0">
                              <w:rPr>
                                <w:sz w:val="22"/>
                                <w:szCs w:val="22"/>
                              </w:rPr>
                              <w:t>T25_4500</w:t>
                            </w:r>
                          </w:p>
                          <w:p w:rsidR="00824A89" w:rsidRDefault="00824A89" w:rsidP="00470234">
                            <w:pPr>
                              <w:spacing w:before="100" w:after="0"/>
                              <w:rPr>
                                <w:b/>
                                <w:sz w:val="24"/>
                                <w:szCs w:val="30"/>
                              </w:rPr>
                            </w:pPr>
                            <w:r>
                              <w:rPr>
                                <w:b/>
                                <w:sz w:val="24"/>
                                <w:szCs w:val="30"/>
                              </w:rPr>
                              <w:t>Lot :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E32C41" id="_x0000_t202" coordsize="21600,21600" o:spt="202" path="m,l,21600r21600,l21600,xe">
                <v:stroke joinstyle="miter"/>
                <v:path gradientshapeok="t" o:connecttype="rect"/>
              </v:shapetype>
              <v:shape id="Zone de texte 2" o:spid="_x0000_s1026" type="#_x0000_t202" style="position:absolute;left:0;text-align:left;margin-left:149.55pt;margin-top:-78.35pt;width:5in;height:18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">
                <v:textbox>
                  <w:txbxContent>
                    <w:p w:rsidR="00824A89" w:rsidRDefault="00824A89" w:rsidP="00470234">
                      <w:pPr>
                        <w:spacing w:before="100" w:after="0"/>
                        <w:rPr>
                          <w:b/>
                          <w:sz w:val="24"/>
                          <w:szCs w:val="30"/>
                        </w:rPr>
                      </w:pPr>
                      <w:r>
                        <w:rPr>
                          <w:b/>
                          <w:sz w:val="24"/>
                          <w:szCs w:val="30"/>
                        </w:rPr>
                        <w:t>FICHE CONTACTS ENTREPRISE</w:t>
                      </w:r>
                    </w:p>
                    <w:p w:rsidR="00CE5AC0" w:rsidRPr="00CE5AC0" w:rsidRDefault="00CE5AC0" w:rsidP="00CE5AC0">
                      <w:pPr>
                        <w:pStyle w:val="Titre"/>
                        <w:rPr>
                          <w:sz w:val="22"/>
                          <w:szCs w:val="22"/>
                        </w:rPr>
                      </w:pPr>
                      <w:r w:rsidRPr="00CE5AC0">
                        <w:rPr>
                          <w:sz w:val="22"/>
                          <w:szCs w:val="22"/>
                        </w:rPr>
                        <w:t xml:space="preserve">EXPLOITATION ET MAINTENANCE DES INSTALLATIONS </w:t>
                      </w:r>
                    </w:p>
                    <w:p w:rsidR="00CE5AC0" w:rsidRPr="00CE5AC0" w:rsidRDefault="00CE5AC0" w:rsidP="00CE5AC0">
                      <w:pPr>
                        <w:pStyle w:val="Titre"/>
                        <w:rPr>
                          <w:sz w:val="22"/>
                          <w:szCs w:val="22"/>
                        </w:rPr>
                      </w:pPr>
                      <w:r w:rsidRPr="00CE5AC0">
                        <w:rPr>
                          <w:sz w:val="22"/>
                          <w:szCs w:val="22"/>
                        </w:rPr>
                        <w:t>DE PRODUCTION PRIMAIRE D’ELECTRICITE</w:t>
                      </w:r>
                    </w:p>
                    <w:p w:rsidR="00CE5AC0" w:rsidRPr="00CE5AC0" w:rsidRDefault="00CE5AC0" w:rsidP="00CE5AC0">
                      <w:pPr>
                        <w:pStyle w:val="Titre"/>
                        <w:rPr>
                          <w:sz w:val="22"/>
                          <w:szCs w:val="22"/>
                        </w:rPr>
                      </w:pPr>
                      <w:r w:rsidRPr="00CE5AC0">
                        <w:rPr>
                          <w:sz w:val="22"/>
                          <w:szCs w:val="22"/>
                        </w:rPr>
                        <w:t>DES DIVERS ETABLISSEMENTS DES HOSPICES CIVILS DE LYON</w:t>
                      </w:r>
                    </w:p>
                    <w:p w:rsidR="00CE5AC0" w:rsidRPr="00CE5AC0" w:rsidRDefault="00CE5AC0" w:rsidP="00CE5AC0">
                      <w:pPr>
                        <w:pStyle w:val="Titre"/>
                        <w:rPr>
                          <w:sz w:val="22"/>
                          <w:szCs w:val="22"/>
                        </w:rPr>
                      </w:pPr>
                      <w:r w:rsidRPr="00CE5AC0">
                        <w:rPr>
                          <w:sz w:val="22"/>
                          <w:szCs w:val="22"/>
                        </w:rPr>
                        <w:t xml:space="preserve">DU GHT VAL RHONE CENTRE </w:t>
                      </w:r>
                    </w:p>
                    <w:p w:rsidR="00CE5AC0" w:rsidRPr="00CE5AC0" w:rsidRDefault="00CE5AC0" w:rsidP="00CE5AC0">
                      <w:pPr>
                        <w:pStyle w:val="Titre"/>
                        <w:rPr>
                          <w:sz w:val="22"/>
                          <w:szCs w:val="22"/>
                        </w:rPr>
                      </w:pPr>
                      <w:r w:rsidRPr="00CE5AC0">
                        <w:rPr>
                          <w:sz w:val="22"/>
                          <w:szCs w:val="22"/>
                        </w:rPr>
                        <w:t>ET DU GCS BLANCHISSERIE</w:t>
                      </w:r>
                    </w:p>
                    <w:p w:rsidR="00CE5AC0" w:rsidRPr="00CE5AC0" w:rsidRDefault="00CE5AC0" w:rsidP="00CE5AC0">
                      <w:pPr>
                        <w:pStyle w:val="Titre"/>
                        <w:rPr>
                          <w:sz w:val="22"/>
                          <w:szCs w:val="22"/>
                        </w:rPr>
                      </w:pPr>
                      <w:r w:rsidRPr="00CE5AC0">
                        <w:rPr>
                          <w:sz w:val="22"/>
                          <w:szCs w:val="22"/>
                        </w:rPr>
                        <w:t>T25_4500</w:t>
                      </w:r>
                    </w:p>
                    <w:p w:rsidR="00824A89" w:rsidRDefault="00824A89" w:rsidP="00470234">
                      <w:pPr>
                        <w:spacing w:before="100" w:after="0"/>
                        <w:rPr>
                          <w:b/>
                          <w:sz w:val="24"/>
                          <w:szCs w:val="30"/>
                        </w:rPr>
                      </w:pPr>
                      <w:r>
                        <w:rPr>
                          <w:b/>
                          <w:sz w:val="24"/>
                          <w:szCs w:val="30"/>
                        </w:rPr>
                        <w:t>Lot : ………………………………………………………….</w:t>
                      </w:r>
                    </w:p>
                  </w:txbxContent>
                </v:textbox>
              </v:shape>
            </w:pict>
          </mc:Fallback>
        </mc:AlternateContent>
      </w:r>
      <w:r w:rsidR="00D25EDC" w:rsidRPr="00E33C4F">
        <w:rPr>
          <w:b/>
          <w:color w:val="00B0F0"/>
        </w:rPr>
        <w:t>Direction des Achats</w:t>
      </w:r>
    </w:p>
    <w:p w:rsidR="00702466" w:rsidRDefault="00702466" w:rsidP="001513A6">
      <w:pPr>
        <w:spacing w:after="0" w:line="240" w:lineRule="auto"/>
      </w:pPr>
    </w:p>
    <w:p w:rsidR="00092271" w:rsidRDefault="00092271" w:rsidP="00092271">
      <w:pPr>
        <w:spacing w:after="0" w:line="240" w:lineRule="auto"/>
        <w:ind w:left="-567"/>
        <w:rPr>
          <w:b/>
          <w:u w:val="single"/>
        </w:rPr>
      </w:pPr>
    </w:p>
    <w:p w:rsidR="00CE5AC0" w:rsidRDefault="00CE5AC0" w:rsidP="00092271">
      <w:pPr>
        <w:spacing w:after="0" w:line="240" w:lineRule="auto"/>
        <w:ind w:left="-567"/>
        <w:rPr>
          <w:b/>
          <w:u w:val="single"/>
        </w:rPr>
      </w:pPr>
    </w:p>
    <w:p w:rsidR="00CE5AC0" w:rsidRDefault="00CE5AC0" w:rsidP="00092271">
      <w:pPr>
        <w:spacing w:after="0" w:line="240" w:lineRule="auto"/>
        <w:ind w:left="-567"/>
        <w:rPr>
          <w:b/>
          <w:u w:val="single"/>
        </w:rPr>
      </w:pPr>
    </w:p>
    <w:p w:rsidR="00CE5AC0" w:rsidRDefault="00CE5AC0" w:rsidP="00092271">
      <w:pPr>
        <w:spacing w:after="0" w:line="240" w:lineRule="auto"/>
        <w:ind w:left="-567"/>
        <w:rPr>
          <w:b/>
          <w:u w:val="single"/>
        </w:rPr>
      </w:pPr>
    </w:p>
    <w:p w:rsidR="00CE5AC0" w:rsidRDefault="00CE5AC0" w:rsidP="00092271">
      <w:pPr>
        <w:spacing w:after="0" w:line="240" w:lineRule="auto"/>
        <w:ind w:left="-567"/>
        <w:rPr>
          <w:b/>
          <w:u w:val="single"/>
        </w:rPr>
      </w:pPr>
    </w:p>
    <w:p w:rsidR="00CE5AC0" w:rsidRDefault="00CE5AC0" w:rsidP="00092271">
      <w:pPr>
        <w:spacing w:after="0" w:line="240" w:lineRule="auto"/>
        <w:ind w:left="-567"/>
        <w:rPr>
          <w:b/>
          <w:u w:val="single"/>
        </w:rPr>
      </w:pPr>
    </w:p>
    <w:p w:rsidR="00CE5AC0" w:rsidRDefault="00CE5AC0" w:rsidP="00092271">
      <w:pPr>
        <w:spacing w:after="0" w:line="240" w:lineRule="auto"/>
        <w:ind w:left="-567"/>
        <w:rPr>
          <w:b/>
          <w:u w:val="single"/>
        </w:rPr>
      </w:pPr>
      <w:bookmarkStart w:id="0" w:name="_GoBack"/>
      <w:bookmarkEnd w:id="0"/>
    </w:p>
    <w:p w:rsidR="00092271" w:rsidRDefault="00092271" w:rsidP="00092271">
      <w:pPr>
        <w:pBdr>
          <w:top w:val="single" w:sz="4" w:space="1" w:color="auto"/>
          <w:left w:val="single" w:sz="4" w:space="4" w:color="auto"/>
          <w:bottom w:val="single" w:sz="4" w:space="1" w:color="auto"/>
          <w:right w:val="single" w:sz="4" w:space="4" w:color="auto"/>
        </w:pBdr>
        <w:spacing w:after="0" w:line="240" w:lineRule="auto"/>
        <w:ind w:left="-567"/>
        <w:rPr>
          <w:b/>
          <w:u w:val="single"/>
        </w:rPr>
      </w:pPr>
    </w:p>
    <w:p w:rsidR="00092271" w:rsidRDefault="00092271" w:rsidP="00092271">
      <w:pPr>
        <w:pBdr>
          <w:top w:val="single" w:sz="4" w:space="1" w:color="auto"/>
          <w:left w:val="single" w:sz="4" w:space="4" w:color="auto"/>
          <w:bottom w:val="single" w:sz="4" w:space="1" w:color="auto"/>
          <w:right w:val="single" w:sz="4" w:space="4" w:color="auto"/>
        </w:pBdr>
        <w:spacing w:after="0" w:line="240" w:lineRule="auto"/>
        <w:ind w:left="-567"/>
        <w:rPr>
          <w:b/>
          <w:u w:val="single"/>
        </w:rPr>
      </w:pPr>
      <w:r>
        <w:rPr>
          <w:b/>
          <w:u w:val="single"/>
        </w:rPr>
        <w:t>R</w:t>
      </w:r>
      <w:r w:rsidRPr="00092271">
        <w:rPr>
          <w:b/>
          <w:u w:val="single"/>
        </w:rPr>
        <w:t xml:space="preserve">aison sociale : </w:t>
      </w:r>
    </w:p>
    <w:p w:rsidR="00092271" w:rsidRDefault="00092271" w:rsidP="00092271">
      <w:pPr>
        <w:pBdr>
          <w:top w:val="single" w:sz="4" w:space="1" w:color="auto"/>
          <w:left w:val="single" w:sz="4" w:space="4" w:color="auto"/>
          <w:bottom w:val="single" w:sz="4" w:space="1" w:color="auto"/>
          <w:right w:val="single" w:sz="4" w:space="4" w:color="auto"/>
        </w:pBdr>
        <w:spacing w:after="0" w:line="240" w:lineRule="auto"/>
        <w:ind w:left="-567"/>
        <w:rPr>
          <w:b/>
          <w:u w:val="single"/>
        </w:rPr>
      </w:pPr>
    </w:p>
    <w:p w:rsidR="00092271" w:rsidRDefault="00092271" w:rsidP="00092271">
      <w:pPr>
        <w:pBdr>
          <w:top w:val="single" w:sz="4" w:space="1" w:color="auto"/>
          <w:left w:val="single" w:sz="4" w:space="4" w:color="auto"/>
          <w:bottom w:val="single" w:sz="4" w:space="1" w:color="auto"/>
          <w:right w:val="single" w:sz="4" w:space="4" w:color="auto"/>
        </w:pBdr>
        <w:spacing w:after="0" w:line="240" w:lineRule="auto"/>
        <w:ind w:left="-567"/>
        <w:rPr>
          <w:b/>
          <w:u w:val="single"/>
        </w:rPr>
      </w:pPr>
      <w:r>
        <w:rPr>
          <w:b/>
          <w:u w:val="single"/>
        </w:rPr>
        <w:t xml:space="preserve">Adresse : </w:t>
      </w:r>
    </w:p>
    <w:p w:rsidR="00092271" w:rsidRDefault="00092271" w:rsidP="00092271">
      <w:pPr>
        <w:pBdr>
          <w:top w:val="single" w:sz="4" w:space="1" w:color="auto"/>
          <w:left w:val="single" w:sz="4" w:space="4" w:color="auto"/>
          <w:bottom w:val="single" w:sz="4" w:space="1" w:color="auto"/>
          <w:right w:val="single" w:sz="4" w:space="4" w:color="auto"/>
        </w:pBdr>
        <w:spacing w:after="0" w:line="240" w:lineRule="auto"/>
        <w:ind w:left="-567"/>
        <w:rPr>
          <w:b/>
          <w:u w:val="single"/>
        </w:rPr>
      </w:pPr>
    </w:p>
    <w:p w:rsidR="00092271" w:rsidRDefault="00092271" w:rsidP="00092271">
      <w:pPr>
        <w:pBdr>
          <w:top w:val="single" w:sz="4" w:space="1" w:color="auto"/>
          <w:left w:val="single" w:sz="4" w:space="4" w:color="auto"/>
          <w:bottom w:val="single" w:sz="4" w:space="1" w:color="auto"/>
          <w:right w:val="single" w:sz="4" w:space="4" w:color="auto"/>
        </w:pBdr>
        <w:spacing w:after="0" w:line="240" w:lineRule="auto"/>
        <w:ind w:left="-567"/>
        <w:rPr>
          <w:b/>
          <w:u w:val="single"/>
        </w:rPr>
      </w:pPr>
      <w:r>
        <w:rPr>
          <w:b/>
          <w:u w:val="single"/>
        </w:rPr>
        <w:t xml:space="preserve">N° tel. : </w:t>
      </w:r>
    </w:p>
    <w:p w:rsidR="00092271" w:rsidRDefault="00092271" w:rsidP="00092271">
      <w:pPr>
        <w:pBdr>
          <w:top w:val="single" w:sz="4" w:space="1" w:color="auto"/>
          <w:left w:val="single" w:sz="4" w:space="4" w:color="auto"/>
          <w:bottom w:val="single" w:sz="4" w:space="1" w:color="auto"/>
          <w:right w:val="single" w:sz="4" w:space="4" w:color="auto"/>
        </w:pBdr>
        <w:spacing w:after="0" w:line="240" w:lineRule="auto"/>
        <w:ind w:left="-567"/>
        <w:rPr>
          <w:b/>
          <w:u w:val="single"/>
        </w:rPr>
      </w:pPr>
    </w:p>
    <w:p w:rsidR="00092271" w:rsidRDefault="00092271" w:rsidP="00092271">
      <w:pPr>
        <w:pBdr>
          <w:top w:val="single" w:sz="4" w:space="1" w:color="auto"/>
          <w:left w:val="single" w:sz="4" w:space="4" w:color="auto"/>
          <w:bottom w:val="single" w:sz="4" w:space="1" w:color="auto"/>
          <w:right w:val="single" w:sz="4" w:space="4" w:color="auto"/>
        </w:pBdr>
        <w:spacing w:after="0" w:line="240" w:lineRule="auto"/>
        <w:ind w:left="-567"/>
        <w:rPr>
          <w:b/>
          <w:u w:val="single"/>
        </w:rPr>
      </w:pPr>
      <w:r>
        <w:rPr>
          <w:b/>
          <w:u w:val="single"/>
        </w:rPr>
        <w:t xml:space="preserve">Courriel « générique » : </w:t>
      </w:r>
    </w:p>
    <w:p w:rsidR="00092271" w:rsidRPr="00092271" w:rsidRDefault="00092271" w:rsidP="00092271">
      <w:pPr>
        <w:pBdr>
          <w:top w:val="single" w:sz="4" w:space="1" w:color="auto"/>
          <w:left w:val="single" w:sz="4" w:space="4" w:color="auto"/>
          <w:bottom w:val="single" w:sz="4" w:space="1" w:color="auto"/>
          <w:right w:val="single" w:sz="4" w:space="4" w:color="auto"/>
        </w:pBdr>
        <w:spacing w:after="0" w:line="240" w:lineRule="auto"/>
        <w:ind w:left="-567"/>
        <w:rPr>
          <w:b/>
          <w:u w:val="single"/>
        </w:rPr>
      </w:pPr>
    </w:p>
    <w:p w:rsidR="00092271" w:rsidRPr="00986168" w:rsidRDefault="00092271" w:rsidP="00092271">
      <w:pPr>
        <w:keepNext/>
        <w:spacing w:after="0" w:line="240" w:lineRule="auto"/>
        <w:ind w:left="-2835"/>
        <w:outlineLvl w:val="1"/>
        <w:rPr>
          <w:rFonts w:cs="Calibri"/>
          <w:b/>
          <w:iCs/>
          <w:u w:val="single"/>
        </w:rPr>
      </w:pPr>
      <w:r>
        <w:rPr>
          <w:rFonts w:cs="Calibri"/>
          <w:b/>
          <w:iCs/>
          <w:u w:val="single"/>
        </w:rPr>
        <w:t xml:space="preserve">Raison sociale : </w:t>
      </w:r>
    </w:p>
    <w:p w:rsidR="00092271" w:rsidRDefault="00092271" w:rsidP="00092271">
      <w:pPr>
        <w:spacing w:after="0" w:line="240" w:lineRule="auto"/>
        <w:ind w:left="-426" w:right="431" w:hanging="141"/>
        <w:jc w:val="both"/>
        <w:rPr>
          <w:rFonts w:cs="Calibri"/>
          <w:b/>
          <w:bCs/>
          <w:u w:val="single"/>
        </w:rPr>
      </w:pPr>
    </w:p>
    <w:p w:rsidR="00092271" w:rsidRDefault="00092271" w:rsidP="00092271">
      <w:pPr>
        <w:pBdr>
          <w:top w:val="single" w:sz="4" w:space="1" w:color="auto"/>
          <w:left w:val="single" w:sz="4" w:space="4" w:color="auto"/>
          <w:bottom w:val="single" w:sz="4" w:space="1" w:color="auto"/>
          <w:right w:val="single" w:sz="4" w:space="4" w:color="auto"/>
        </w:pBdr>
        <w:spacing w:before="120" w:after="240" w:line="240" w:lineRule="auto"/>
        <w:ind w:left="-425" w:hanging="142"/>
        <w:jc w:val="both"/>
        <w:rPr>
          <w:rFonts w:cs="Calibri"/>
        </w:rPr>
      </w:pPr>
    </w:p>
    <w:p w:rsidR="00092271" w:rsidRDefault="00092271" w:rsidP="00092271">
      <w:pPr>
        <w:pBdr>
          <w:top w:val="single" w:sz="4" w:space="1" w:color="auto"/>
          <w:left w:val="single" w:sz="4" w:space="4" w:color="auto"/>
          <w:bottom w:val="single" w:sz="4" w:space="1" w:color="auto"/>
          <w:right w:val="single" w:sz="4" w:space="4" w:color="auto"/>
        </w:pBdr>
        <w:spacing w:before="120" w:after="240" w:line="240" w:lineRule="auto"/>
        <w:ind w:left="-425" w:hanging="142"/>
        <w:jc w:val="both"/>
        <w:rPr>
          <w:rFonts w:cs="Calibri"/>
        </w:rPr>
      </w:pPr>
      <w:r>
        <w:rPr>
          <w:rFonts w:cs="Calibri"/>
        </w:rPr>
        <w:t xml:space="preserve">Correspondant administratif (nom, prénom) </w:t>
      </w:r>
      <w:r w:rsidRPr="00600902">
        <w:rPr>
          <w:rFonts w:cs="Calibri"/>
        </w:rPr>
        <w:t>:</w:t>
      </w:r>
      <w:r w:rsidRPr="00600902">
        <w:rPr>
          <w:rFonts w:cs="Calibri"/>
          <w:u w:val="dotted"/>
        </w:rPr>
        <w:tab/>
      </w:r>
    </w:p>
    <w:p w:rsidR="00092271" w:rsidRPr="00600902" w:rsidRDefault="00092271" w:rsidP="00092271">
      <w:pPr>
        <w:pBdr>
          <w:top w:val="single" w:sz="4" w:space="1" w:color="auto"/>
          <w:left w:val="single" w:sz="4" w:space="4" w:color="auto"/>
          <w:bottom w:val="single" w:sz="4" w:space="1" w:color="auto"/>
          <w:right w:val="single" w:sz="4" w:space="4" w:color="auto"/>
        </w:pBdr>
        <w:spacing w:before="120" w:after="240" w:line="240" w:lineRule="auto"/>
        <w:ind w:left="-425" w:hanging="142"/>
        <w:jc w:val="both"/>
        <w:rPr>
          <w:rFonts w:cs="Calibri"/>
        </w:rPr>
      </w:pPr>
      <w:r>
        <w:rPr>
          <w:rFonts w:cs="Calibri"/>
        </w:rPr>
        <w:t>Fonction :</w:t>
      </w:r>
      <w:r w:rsidRPr="00F81C84">
        <w:rPr>
          <w:rFonts w:cs="Calibri"/>
          <w:u w:val="dotted"/>
        </w:rPr>
        <w:t xml:space="preserve"> </w:t>
      </w:r>
    </w:p>
    <w:p w:rsidR="00092271" w:rsidRPr="00F81C84" w:rsidRDefault="001B4FAA" w:rsidP="00092271">
      <w:pPr>
        <w:pBdr>
          <w:top w:val="single" w:sz="4" w:space="1" w:color="auto"/>
          <w:left w:val="single" w:sz="4" w:space="4" w:color="auto"/>
          <w:bottom w:val="single" w:sz="4" w:space="1" w:color="auto"/>
          <w:right w:val="single" w:sz="4" w:space="4" w:color="auto"/>
        </w:pBdr>
        <w:spacing w:before="120" w:after="240" w:line="240" w:lineRule="auto"/>
        <w:ind w:left="-425" w:hanging="142"/>
        <w:jc w:val="both"/>
        <w:rPr>
          <w:rFonts w:cs="Calibri"/>
        </w:rPr>
      </w:pPr>
      <w:r>
        <w:rPr>
          <w:rFonts w:cs="Calibri"/>
        </w:rPr>
        <w:t>Courriel</w:t>
      </w:r>
      <w:r w:rsidR="00092271" w:rsidRPr="00F81C84">
        <w:rPr>
          <w:rFonts w:cs="Calibri"/>
        </w:rPr>
        <w:t>:  </w:t>
      </w:r>
    </w:p>
    <w:p w:rsidR="00092271" w:rsidRDefault="00092271" w:rsidP="00092271">
      <w:pPr>
        <w:pBdr>
          <w:top w:val="single" w:sz="4" w:space="1" w:color="auto"/>
          <w:left w:val="single" w:sz="4" w:space="4" w:color="auto"/>
          <w:bottom w:val="single" w:sz="4" w:space="1" w:color="auto"/>
          <w:right w:val="single" w:sz="4" w:space="4" w:color="auto"/>
        </w:pBdr>
        <w:spacing w:before="120" w:after="240" w:line="240" w:lineRule="auto"/>
        <w:ind w:left="-425" w:hanging="142"/>
        <w:jc w:val="both"/>
        <w:rPr>
          <w:rFonts w:cs="Calibri"/>
          <w:u w:val="dotted"/>
        </w:rPr>
      </w:pPr>
      <w:r w:rsidRPr="00600902">
        <w:rPr>
          <w:rFonts w:cs="Calibri"/>
        </w:rPr>
        <w:t>Téléphone</w:t>
      </w:r>
      <w:r>
        <w:rPr>
          <w:rFonts w:cs="Calibri"/>
        </w:rPr>
        <w:t> :</w:t>
      </w:r>
    </w:p>
    <w:p w:rsidR="00092271" w:rsidRPr="00600902" w:rsidRDefault="00092271" w:rsidP="00092271">
      <w:pPr>
        <w:pBdr>
          <w:top w:val="single" w:sz="4" w:space="1" w:color="auto"/>
          <w:left w:val="single" w:sz="4" w:space="4" w:color="auto"/>
          <w:bottom w:val="single" w:sz="4" w:space="1" w:color="auto"/>
          <w:right w:val="single" w:sz="4" w:space="4" w:color="auto"/>
        </w:pBdr>
        <w:spacing w:before="120" w:after="240" w:line="240" w:lineRule="auto"/>
        <w:ind w:left="-425" w:hanging="142"/>
        <w:jc w:val="both"/>
        <w:rPr>
          <w:rFonts w:cs="Calibri"/>
        </w:rPr>
      </w:pPr>
    </w:p>
    <w:p w:rsidR="00092271" w:rsidRDefault="00092271" w:rsidP="00092271">
      <w:pPr>
        <w:spacing w:after="0" w:line="240" w:lineRule="auto"/>
        <w:ind w:left="-426" w:right="431" w:hanging="141"/>
        <w:jc w:val="both"/>
        <w:rPr>
          <w:rFonts w:cs="Calibri"/>
          <w:b/>
          <w:bCs/>
          <w:u w:val="single"/>
        </w:rPr>
      </w:pPr>
    </w:p>
    <w:p w:rsidR="00092271" w:rsidRDefault="00092271" w:rsidP="00092271">
      <w:pPr>
        <w:pBdr>
          <w:top w:val="single" w:sz="4" w:space="1" w:color="auto"/>
          <w:left w:val="single" w:sz="4" w:space="4" w:color="auto"/>
          <w:bottom w:val="single" w:sz="4" w:space="1" w:color="auto"/>
          <w:right w:val="single" w:sz="4" w:space="4" w:color="auto"/>
        </w:pBdr>
        <w:ind w:left="-426" w:right="-1" w:hanging="141"/>
        <w:jc w:val="both"/>
        <w:rPr>
          <w:rFonts w:cs="Calibri"/>
        </w:rPr>
      </w:pPr>
    </w:p>
    <w:p w:rsidR="00092271" w:rsidRPr="00600902" w:rsidRDefault="00092271" w:rsidP="00092271">
      <w:pPr>
        <w:pBdr>
          <w:top w:val="single" w:sz="4" w:space="1" w:color="auto"/>
          <w:left w:val="single" w:sz="4" w:space="4" w:color="auto"/>
          <w:bottom w:val="single" w:sz="4" w:space="1" w:color="auto"/>
          <w:right w:val="single" w:sz="4" w:space="4" w:color="auto"/>
        </w:pBdr>
        <w:ind w:left="-426" w:right="-1" w:hanging="141"/>
        <w:jc w:val="both"/>
        <w:rPr>
          <w:rFonts w:cs="Calibri"/>
          <w:u w:val="dotted"/>
        </w:rPr>
      </w:pPr>
      <w:r>
        <w:rPr>
          <w:rFonts w:cs="Calibri"/>
        </w:rPr>
        <w:t xml:space="preserve">Correspondant technique (nom, prénom) : </w:t>
      </w:r>
    </w:p>
    <w:p w:rsidR="00092271" w:rsidRPr="00600902" w:rsidRDefault="00092271" w:rsidP="00092271">
      <w:pPr>
        <w:pBdr>
          <w:top w:val="single" w:sz="4" w:space="1" w:color="auto"/>
          <w:left w:val="single" w:sz="4" w:space="4" w:color="auto"/>
          <w:bottom w:val="single" w:sz="4" w:space="1" w:color="auto"/>
          <w:right w:val="single" w:sz="4" w:space="4" w:color="auto"/>
        </w:pBdr>
        <w:ind w:left="-426" w:right="-1" w:hanging="141"/>
        <w:jc w:val="both"/>
        <w:rPr>
          <w:rFonts w:cs="Calibri"/>
        </w:rPr>
      </w:pPr>
      <w:r>
        <w:rPr>
          <w:rFonts w:cs="Calibri"/>
        </w:rPr>
        <w:t>Fonction :</w:t>
      </w:r>
      <w:r w:rsidRPr="00F81C84">
        <w:rPr>
          <w:rFonts w:cs="Calibri"/>
          <w:u w:val="dotted"/>
        </w:rPr>
        <w:t xml:space="preserve"> </w:t>
      </w:r>
    </w:p>
    <w:p w:rsidR="00092271" w:rsidRPr="00F81C84" w:rsidRDefault="001B4FAA" w:rsidP="00092271">
      <w:pPr>
        <w:pBdr>
          <w:top w:val="single" w:sz="4" w:space="1" w:color="auto"/>
          <w:left w:val="single" w:sz="4" w:space="4" w:color="auto"/>
          <w:bottom w:val="single" w:sz="4" w:space="1" w:color="auto"/>
          <w:right w:val="single" w:sz="4" w:space="4" w:color="auto"/>
        </w:pBdr>
        <w:ind w:left="-426" w:right="-1" w:hanging="141"/>
        <w:jc w:val="both"/>
        <w:rPr>
          <w:rFonts w:cs="Calibri"/>
        </w:rPr>
      </w:pPr>
      <w:r>
        <w:rPr>
          <w:rFonts w:cs="Calibri"/>
        </w:rPr>
        <w:t>Courriel</w:t>
      </w:r>
      <w:r w:rsidR="00092271" w:rsidRPr="00F81C84">
        <w:rPr>
          <w:rFonts w:cs="Calibri"/>
        </w:rPr>
        <w:t> :  </w:t>
      </w:r>
    </w:p>
    <w:p w:rsidR="00092271" w:rsidRDefault="00092271" w:rsidP="00092271">
      <w:pPr>
        <w:pBdr>
          <w:top w:val="single" w:sz="4" w:space="1" w:color="auto"/>
          <w:left w:val="single" w:sz="4" w:space="4" w:color="auto"/>
          <w:bottom w:val="single" w:sz="4" w:space="1" w:color="auto"/>
          <w:right w:val="single" w:sz="4" w:space="4" w:color="auto"/>
        </w:pBdr>
        <w:ind w:left="-426" w:right="-1" w:hanging="141"/>
        <w:jc w:val="both"/>
        <w:rPr>
          <w:rFonts w:cs="Calibri"/>
        </w:rPr>
      </w:pPr>
      <w:r w:rsidRPr="00600902">
        <w:rPr>
          <w:rFonts w:cs="Calibri"/>
        </w:rPr>
        <w:t>Téléphone</w:t>
      </w:r>
      <w:r>
        <w:rPr>
          <w:rFonts w:cs="Calibri"/>
        </w:rPr>
        <w:t> :</w:t>
      </w:r>
    </w:p>
    <w:p w:rsidR="00824A89" w:rsidRDefault="00824A89" w:rsidP="00092271">
      <w:pPr>
        <w:pBdr>
          <w:top w:val="single" w:sz="4" w:space="1" w:color="auto"/>
          <w:left w:val="single" w:sz="4" w:space="4" w:color="auto"/>
          <w:bottom w:val="single" w:sz="4" w:space="1" w:color="auto"/>
          <w:right w:val="single" w:sz="4" w:space="4" w:color="auto"/>
        </w:pBdr>
        <w:ind w:left="-426" w:right="-1" w:hanging="141"/>
        <w:jc w:val="both"/>
        <w:rPr>
          <w:rFonts w:cs="Calibri"/>
          <w:u w:val="dotted"/>
        </w:rPr>
      </w:pPr>
    </w:p>
    <w:sectPr w:rsidR="00824A89" w:rsidSect="0017161A">
      <w:headerReference w:type="default" r:id="rId8"/>
      <w:footerReference w:type="default" r:id="rId9"/>
      <w:headerReference w:type="first" r:id="rId10"/>
      <w:footerReference w:type="first" r:id="rId11"/>
      <w:pgSz w:w="11906" w:h="16838" w:code="9"/>
      <w:pgMar w:top="1418" w:right="707" w:bottom="851" w:left="1134" w:header="397" w:footer="4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4A89" w:rsidRDefault="00824A89" w:rsidP="002B1C52">
      <w:pPr>
        <w:spacing w:after="0" w:line="240" w:lineRule="auto"/>
      </w:pPr>
      <w:r>
        <w:separator/>
      </w:r>
    </w:p>
  </w:endnote>
  <w:endnote w:type="continuationSeparator" w:id="0">
    <w:p w:rsidR="00824A89" w:rsidRDefault="00824A89" w:rsidP="002B1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4A89" w:rsidRPr="0063495E" w:rsidRDefault="00824A89" w:rsidP="0063495E">
    <w:pPr>
      <w:pStyle w:val="Pieddepage"/>
      <w:tabs>
        <w:tab w:val="clear" w:pos="9072"/>
      </w:tabs>
      <w:ind w:left="-1134" w:right="-425"/>
      <w:jc w:val="right"/>
      <w:rPr>
        <w:rFonts w:cs="Calibri"/>
        <w:bCs/>
        <w:color w:val="000000" w:themeColor="text1"/>
        <w:sz w:val="16"/>
        <w:szCs w:val="16"/>
        <w:lang w:val="en-US"/>
      </w:rPr>
    </w:pPr>
    <w:r w:rsidRPr="0063495E">
      <w:rPr>
        <w:rFonts w:cs="Calibri"/>
        <w:color w:val="000000" w:themeColor="text1"/>
        <w:sz w:val="16"/>
        <w:szCs w:val="16"/>
        <w:lang w:val="en-US"/>
      </w:rPr>
      <w:t xml:space="preserve">Page </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PAGE  \* Arabic  \* MERGEFORMAT</w:instrText>
    </w:r>
    <w:r w:rsidRPr="0063495E">
      <w:rPr>
        <w:rFonts w:cs="Calibri"/>
        <w:color w:val="000000" w:themeColor="text1"/>
        <w:sz w:val="16"/>
        <w:szCs w:val="16"/>
        <w:lang w:val="en-US"/>
      </w:rPr>
      <w:fldChar w:fldCharType="separate"/>
    </w:r>
    <w:r>
      <w:rPr>
        <w:rFonts w:cs="Calibri"/>
        <w:noProof/>
        <w:color w:val="000000" w:themeColor="text1"/>
        <w:sz w:val="16"/>
        <w:szCs w:val="16"/>
        <w:lang w:val="en-US"/>
      </w:rPr>
      <w:t>2</w:t>
    </w:r>
    <w:r w:rsidRPr="0063495E">
      <w:rPr>
        <w:rFonts w:cs="Calibri"/>
        <w:color w:val="000000" w:themeColor="text1"/>
        <w:sz w:val="16"/>
        <w:szCs w:val="16"/>
        <w:lang w:val="en-US"/>
      </w:rPr>
      <w:fldChar w:fldCharType="end"/>
    </w:r>
    <w:r>
      <w:rPr>
        <w:rFonts w:cs="Calibri"/>
        <w:color w:val="000000" w:themeColor="text1"/>
        <w:sz w:val="16"/>
        <w:szCs w:val="16"/>
        <w:lang w:val="en-US"/>
      </w:rPr>
      <w:t>/</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NUMPAGES  \* Arabic  \* MERGEFORMAT</w:instrText>
    </w:r>
    <w:r w:rsidRPr="0063495E">
      <w:rPr>
        <w:rFonts w:cs="Calibri"/>
        <w:color w:val="000000" w:themeColor="text1"/>
        <w:sz w:val="16"/>
        <w:szCs w:val="16"/>
        <w:lang w:val="en-US"/>
      </w:rPr>
      <w:fldChar w:fldCharType="separate"/>
    </w:r>
    <w:r>
      <w:rPr>
        <w:rFonts w:cs="Calibri"/>
        <w:noProof/>
        <w:color w:val="000000" w:themeColor="text1"/>
        <w:sz w:val="16"/>
        <w:szCs w:val="16"/>
        <w:lang w:val="en-US"/>
      </w:rPr>
      <w:t>1</w:t>
    </w:r>
    <w:r w:rsidRPr="0063495E">
      <w:rPr>
        <w:rFonts w:cs="Calibri"/>
        <w:color w:val="000000" w:themeColor="text1"/>
        <w:sz w:val="16"/>
        <w:szCs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4A89" w:rsidRPr="006137E3" w:rsidRDefault="00824A89" w:rsidP="00E82A5E">
    <w:pPr>
      <w:spacing w:after="0" w:line="240" w:lineRule="auto"/>
      <w:jc w:val="both"/>
      <w:rPr>
        <w:rFonts w:cstheme="minorHAnsi"/>
      </w:rPr>
    </w:pPr>
    <w:r w:rsidRPr="00552C50">
      <w:rPr>
        <w:rFonts w:cstheme="minorHAnsi"/>
        <w:i/>
        <w:sz w:val="16"/>
        <w:szCs w:val="16"/>
      </w:rPr>
      <w:t>Ces informations personnelles collectées par les HCL dans le cadre de la passation et de l’exécution des marchés ne sont utilisées qu’en lien avec les marchés. Ces données sont conservées, dans le cadre des marchés, suivant les durées de conservation légale des différents documents administratifs. Pendant  cette  période,  nous  mettons  en  place  tous  moyens  aptes  à  assurer  la  confidentialité  et  la sécurité de vos données personnelles, de manière à empêcher leur endommagement, effacement ou accès par des tiers non autorisés.</w:t>
    </w:r>
  </w:p>
  <w:p w:rsidR="00824A89" w:rsidRDefault="00824A8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4A89" w:rsidRDefault="00824A89" w:rsidP="002B1C52">
      <w:pPr>
        <w:spacing w:after="0" w:line="240" w:lineRule="auto"/>
      </w:pPr>
      <w:r>
        <w:separator/>
      </w:r>
    </w:p>
  </w:footnote>
  <w:footnote w:type="continuationSeparator" w:id="0">
    <w:p w:rsidR="00824A89" w:rsidRDefault="00824A89" w:rsidP="002B1C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4A89" w:rsidRPr="00CE422A" w:rsidRDefault="00824A89" w:rsidP="001F2608">
    <w:pPr>
      <w:pStyle w:val="En-tte"/>
      <w:ind w:left="-3402"/>
    </w:pPr>
    <w:r>
      <w:rPr>
        <w:noProof/>
        <w:lang w:eastAsia="fr-FR"/>
      </w:rPr>
      <w:drawing>
        <wp:inline distT="0" distB="0" distL="0" distR="0" wp14:anchorId="4E7E9504" wp14:editId="6927A242">
          <wp:extent cx="762000" cy="610576"/>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rPr>
        <w:noProof/>
        <w:lang w:eastAsia="fr-FR"/>
      </w:rPr>
      <w:drawing>
        <wp:inline distT="0" distB="0" distL="0" distR="0" wp14:anchorId="3088BCD5" wp14:editId="08C0FEB7">
          <wp:extent cx="762000" cy="610576"/>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rPr>
        <w:noProof/>
        <w:lang w:eastAsia="fr-FR"/>
      </w:rPr>
      <w:drawing>
        <wp:inline distT="0" distB="0" distL="0" distR="0" wp14:anchorId="6EF862F5" wp14:editId="49F93ED9">
          <wp:extent cx="847725" cy="679266"/>
          <wp:effectExtent l="0" t="0" r="0" b="698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49082" cy="68035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1074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40"/>
    </w:tblGrid>
    <w:tr w:rsidR="00824A89" w:rsidTr="008673B0">
      <w:trPr>
        <w:trHeight w:val="843"/>
      </w:trPr>
      <w:tc>
        <w:tcPr>
          <w:tcW w:w="10740" w:type="dxa"/>
        </w:tcPr>
        <w:p w:rsidR="00824A89" w:rsidRDefault="00824A89" w:rsidP="00DD2AAD">
          <w:pPr>
            <w:pStyle w:val="En-tte"/>
            <w:tabs>
              <w:tab w:val="clear" w:pos="4536"/>
              <w:tab w:val="clear" w:pos="9072"/>
              <w:tab w:val="left" w:pos="3870"/>
            </w:tabs>
            <w:ind w:right="-257"/>
            <w:rPr>
              <w:sz w:val="16"/>
              <w:szCs w:val="16"/>
            </w:rPr>
          </w:pPr>
          <w:r>
            <w:rPr>
              <w:noProof/>
              <w:color w:val="1F497D"/>
              <w:lang w:eastAsia="fr-FR"/>
            </w:rPr>
            <w:drawing>
              <wp:inline distT="0" distB="0" distL="0" distR="0" wp14:anchorId="79ECEFC2" wp14:editId="11B6D905">
                <wp:extent cx="914400" cy="904875"/>
                <wp:effectExtent l="0" t="0" r="0" b="9525"/>
                <wp:docPr id="1" name="Image 1" descr="cid:image002.png@01D4F4FF.C76415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png@01D4F4FF.C76415D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14400" cy="904875"/>
                        </a:xfrm>
                        <a:prstGeom prst="rect">
                          <a:avLst/>
                        </a:prstGeom>
                        <a:noFill/>
                        <a:ln>
                          <a:noFill/>
                        </a:ln>
                      </pic:spPr>
                    </pic:pic>
                  </a:graphicData>
                </a:graphic>
              </wp:inline>
            </w:drawing>
          </w:r>
          <w:r>
            <w:rPr>
              <w:sz w:val="16"/>
              <w:szCs w:val="16"/>
            </w:rPr>
            <w:tab/>
            <w:t xml:space="preserve"> </w:t>
          </w:r>
        </w:p>
      </w:tc>
    </w:tr>
  </w:tbl>
  <w:p w:rsidR="00824A89" w:rsidRPr="00CA5769" w:rsidRDefault="00824A89" w:rsidP="009B4099">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64748"/>
    <w:multiLevelType w:val="hybridMultilevel"/>
    <w:tmpl w:val="D5E667DC"/>
    <w:lvl w:ilvl="0" w:tplc="040C000F">
      <w:start w:val="1"/>
      <w:numFmt w:val="decimal"/>
      <w:lvlText w:val="%1."/>
      <w:lvlJc w:val="left"/>
      <w:pPr>
        <w:ind w:left="644" w:hanging="360"/>
      </w:pPr>
      <w:rPr>
        <w:rFonts w:hint="default"/>
        <w:color w:val="000000"/>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 w15:restartNumberingAfterBreak="0">
    <w:nsid w:val="14F23AD2"/>
    <w:multiLevelType w:val="hybridMultilevel"/>
    <w:tmpl w:val="71F06680"/>
    <w:lvl w:ilvl="0" w:tplc="988C9E4E">
      <w:numFmt w:val="bullet"/>
      <w:lvlText w:val="£"/>
      <w:lvlJc w:val="left"/>
      <w:pPr>
        <w:ind w:left="720" w:hanging="360"/>
      </w:pPr>
      <w:rPr>
        <w:rFonts w:ascii="Wingdings 2" w:hAnsi="Wingdings 2"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8268F9"/>
    <w:multiLevelType w:val="hybridMultilevel"/>
    <w:tmpl w:val="B56A57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2F42543"/>
    <w:multiLevelType w:val="hybridMultilevel"/>
    <w:tmpl w:val="5EE4C964"/>
    <w:lvl w:ilvl="0" w:tplc="040C000F">
      <w:start w:val="1"/>
      <w:numFmt w:val="decimal"/>
      <w:lvlText w:val="%1."/>
      <w:lvlJc w:val="left"/>
      <w:pPr>
        <w:ind w:left="1495" w:hanging="360"/>
      </w:pPr>
      <w:rPr>
        <w:rFonts w:hint="default"/>
        <w:caps/>
      </w:rPr>
    </w:lvl>
    <w:lvl w:ilvl="1" w:tplc="040C0003" w:tentative="1">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abstractNum w:abstractNumId="4" w15:restartNumberingAfterBreak="0">
    <w:nsid w:val="2A5944FF"/>
    <w:multiLevelType w:val="hybridMultilevel"/>
    <w:tmpl w:val="554A75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BFD32B0"/>
    <w:multiLevelType w:val="hybridMultilevel"/>
    <w:tmpl w:val="91EED00E"/>
    <w:lvl w:ilvl="0" w:tplc="040C000F">
      <w:start w:val="1"/>
      <w:numFmt w:val="decimal"/>
      <w:lvlText w:val="%1."/>
      <w:lvlJc w:val="left"/>
      <w:pPr>
        <w:ind w:left="1495" w:hanging="360"/>
      </w:pPr>
      <w:rPr>
        <w:rFonts w:hint="default"/>
        <w:caps/>
      </w:rPr>
    </w:lvl>
    <w:lvl w:ilvl="1" w:tplc="040C0003" w:tentative="1">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abstractNum w:abstractNumId="6" w15:restartNumberingAfterBreak="0">
    <w:nsid w:val="32040512"/>
    <w:multiLevelType w:val="hybridMultilevel"/>
    <w:tmpl w:val="5E38EFD6"/>
    <w:lvl w:ilvl="0" w:tplc="F0989B68">
      <w:start w:val="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10D5544"/>
    <w:multiLevelType w:val="hybridMultilevel"/>
    <w:tmpl w:val="461C24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C1D3509"/>
    <w:multiLevelType w:val="hybridMultilevel"/>
    <w:tmpl w:val="A10CE106"/>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9" w15:restartNumberingAfterBreak="0">
    <w:nsid w:val="4C5929F3"/>
    <w:multiLevelType w:val="hybridMultilevel"/>
    <w:tmpl w:val="5846F526"/>
    <w:lvl w:ilvl="0" w:tplc="4EB60D32">
      <w:start w:val="1"/>
      <w:numFmt w:val="bullet"/>
      <w:pStyle w:val="Titre2"/>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6E13638"/>
    <w:multiLevelType w:val="hybridMultilevel"/>
    <w:tmpl w:val="1D3021E0"/>
    <w:lvl w:ilvl="0" w:tplc="B60EE00E">
      <w:start w:val="1"/>
      <w:numFmt w:val="decimal"/>
      <w:lvlText w:val="item %1 - "/>
      <w:lvlJc w:val="left"/>
      <w:pPr>
        <w:ind w:left="1495" w:hanging="360"/>
      </w:pPr>
      <w:rPr>
        <w:rFonts w:hint="default"/>
        <w:caps/>
      </w:rPr>
    </w:lvl>
    <w:lvl w:ilvl="1" w:tplc="040C0003" w:tentative="1">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abstractNum w:abstractNumId="11" w15:restartNumberingAfterBreak="0">
    <w:nsid w:val="579D643B"/>
    <w:multiLevelType w:val="hybridMultilevel"/>
    <w:tmpl w:val="1728CEAC"/>
    <w:lvl w:ilvl="0" w:tplc="8394456E">
      <w:start w:val="1"/>
      <w:numFmt w:val="decimal"/>
      <w:lvlText w:val="%1"/>
      <w:lvlJc w:val="left"/>
      <w:pPr>
        <w:ind w:left="644" w:hanging="360"/>
      </w:pPr>
      <w:rPr>
        <w:rFonts w:cs="Arial" w:hint="default"/>
        <w:color w:val="000000"/>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2" w15:restartNumberingAfterBreak="0">
    <w:nsid w:val="6A2845BC"/>
    <w:multiLevelType w:val="hybridMultilevel"/>
    <w:tmpl w:val="150484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D441DFF"/>
    <w:multiLevelType w:val="hybridMultilevel"/>
    <w:tmpl w:val="0C767DD6"/>
    <w:lvl w:ilvl="0" w:tplc="040C000F">
      <w:start w:val="1"/>
      <w:numFmt w:val="decimal"/>
      <w:lvlText w:val="%1."/>
      <w:lvlJc w:val="left"/>
      <w:pPr>
        <w:ind w:left="644" w:hanging="360"/>
      </w:pPr>
      <w:rPr>
        <w:rFonts w:hint="default"/>
        <w:color w:val="000000"/>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4" w15:restartNumberingAfterBreak="0">
    <w:nsid w:val="70233B3A"/>
    <w:multiLevelType w:val="hybridMultilevel"/>
    <w:tmpl w:val="A6A20254"/>
    <w:lvl w:ilvl="0" w:tplc="872ADC74">
      <w:start w:val="1"/>
      <w:numFmt w:val="decimal"/>
      <w:lvlText w:val="%1."/>
      <w:lvlJc w:val="left"/>
      <w:pPr>
        <w:ind w:left="1495" w:hanging="360"/>
      </w:pPr>
      <w:rPr>
        <w:rFonts w:hint="default"/>
        <w:caps/>
      </w:rPr>
    </w:lvl>
    <w:lvl w:ilvl="1" w:tplc="040C0003" w:tentative="1">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abstractNum w:abstractNumId="15" w15:restartNumberingAfterBreak="0">
    <w:nsid w:val="708209DC"/>
    <w:multiLevelType w:val="hybridMultilevel"/>
    <w:tmpl w:val="F2EC06E8"/>
    <w:lvl w:ilvl="0" w:tplc="040C000F">
      <w:start w:val="1"/>
      <w:numFmt w:val="decimal"/>
      <w:lvlText w:val="%1."/>
      <w:lvlJc w:val="left"/>
      <w:pPr>
        <w:ind w:left="1495" w:hanging="360"/>
      </w:pPr>
      <w:rPr>
        <w:rFonts w:hint="default"/>
        <w:caps/>
      </w:rPr>
    </w:lvl>
    <w:lvl w:ilvl="1" w:tplc="040C0003" w:tentative="1">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abstractNum w:abstractNumId="16" w15:restartNumberingAfterBreak="0">
    <w:nsid w:val="7AAC6E96"/>
    <w:multiLevelType w:val="hybridMultilevel"/>
    <w:tmpl w:val="74D8E91C"/>
    <w:lvl w:ilvl="0" w:tplc="872ADC74">
      <w:start w:val="1"/>
      <w:numFmt w:val="decimal"/>
      <w:lvlText w:val="%1."/>
      <w:lvlJc w:val="left"/>
      <w:pPr>
        <w:ind w:left="1495" w:hanging="360"/>
      </w:pPr>
      <w:rPr>
        <w:rFonts w:hint="default"/>
        <w:caps/>
      </w:rPr>
    </w:lvl>
    <w:lvl w:ilvl="1" w:tplc="040C0003" w:tentative="1">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abstractNum w:abstractNumId="17" w15:restartNumberingAfterBreak="0">
    <w:nsid w:val="7AB41F60"/>
    <w:multiLevelType w:val="hybridMultilevel"/>
    <w:tmpl w:val="DC2E4FA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CF220DD"/>
    <w:multiLevelType w:val="hybridMultilevel"/>
    <w:tmpl w:val="F83CB68A"/>
    <w:lvl w:ilvl="0" w:tplc="872ADC74">
      <w:start w:val="1"/>
      <w:numFmt w:val="decimal"/>
      <w:lvlText w:val="%1."/>
      <w:lvlJc w:val="left"/>
      <w:pPr>
        <w:ind w:left="1495" w:hanging="360"/>
      </w:pPr>
      <w:rPr>
        <w:rFonts w:hint="default"/>
        <w:caps/>
      </w:rPr>
    </w:lvl>
    <w:lvl w:ilvl="1" w:tplc="040C0003" w:tentative="1">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num w:numId="1">
    <w:abstractNumId w:val="4"/>
  </w:num>
  <w:num w:numId="2">
    <w:abstractNumId w:val="12"/>
  </w:num>
  <w:num w:numId="3">
    <w:abstractNumId w:val="2"/>
  </w:num>
  <w:num w:numId="4">
    <w:abstractNumId w:val="9"/>
  </w:num>
  <w:num w:numId="5">
    <w:abstractNumId w:val="6"/>
  </w:num>
  <w:num w:numId="6">
    <w:abstractNumId w:val="1"/>
  </w:num>
  <w:num w:numId="7">
    <w:abstractNumId w:val="9"/>
  </w:num>
  <w:num w:numId="8">
    <w:abstractNumId w:val="11"/>
  </w:num>
  <w:num w:numId="9">
    <w:abstractNumId w:val="9"/>
  </w:num>
  <w:num w:numId="10">
    <w:abstractNumId w:val="10"/>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9"/>
  </w:num>
  <w:num w:numId="25">
    <w:abstractNumId w:val="17"/>
  </w:num>
  <w:num w:numId="26">
    <w:abstractNumId w:val="3"/>
  </w:num>
  <w:num w:numId="27">
    <w:abstractNumId w:val="5"/>
  </w:num>
  <w:num w:numId="28">
    <w:abstractNumId w:val="15"/>
  </w:num>
  <w:num w:numId="29">
    <w:abstractNumId w:val="0"/>
  </w:num>
  <w:num w:numId="30">
    <w:abstractNumId w:val="8"/>
  </w:num>
  <w:num w:numId="31">
    <w:abstractNumId w:val="13"/>
  </w:num>
  <w:num w:numId="32">
    <w:abstractNumId w:val="16"/>
  </w:num>
  <w:num w:numId="33">
    <w:abstractNumId w:val="18"/>
  </w:num>
  <w:num w:numId="34">
    <w:abstractNumId w:val="14"/>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376F"/>
    <w:rsid w:val="000104C5"/>
    <w:rsid w:val="000107CF"/>
    <w:rsid w:val="00012C18"/>
    <w:rsid w:val="00014B86"/>
    <w:rsid w:val="0002476C"/>
    <w:rsid w:val="0002497C"/>
    <w:rsid w:val="00026141"/>
    <w:rsid w:val="00047BF4"/>
    <w:rsid w:val="0005667D"/>
    <w:rsid w:val="00092271"/>
    <w:rsid w:val="00103CEF"/>
    <w:rsid w:val="00103FCB"/>
    <w:rsid w:val="00114DC7"/>
    <w:rsid w:val="00117F0C"/>
    <w:rsid w:val="001513A6"/>
    <w:rsid w:val="0017161A"/>
    <w:rsid w:val="001935FF"/>
    <w:rsid w:val="001A72BE"/>
    <w:rsid w:val="001B4FAA"/>
    <w:rsid w:val="001B51AC"/>
    <w:rsid w:val="001C56FE"/>
    <w:rsid w:val="001D1668"/>
    <w:rsid w:val="001F2608"/>
    <w:rsid w:val="001F33D0"/>
    <w:rsid w:val="001F35B9"/>
    <w:rsid w:val="0020230D"/>
    <w:rsid w:val="00207F1E"/>
    <w:rsid w:val="00211EC7"/>
    <w:rsid w:val="00262DDB"/>
    <w:rsid w:val="00276076"/>
    <w:rsid w:val="002B1C52"/>
    <w:rsid w:val="002B376F"/>
    <w:rsid w:val="002B6B45"/>
    <w:rsid w:val="002E72C0"/>
    <w:rsid w:val="0030738E"/>
    <w:rsid w:val="003204DA"/>
    <w:rsid w:val="003245C4"/>
    <w:rsid w:val="00360632"/>
    <w:rsid w:val="0037536A"/>
    <w:rsid w:val="003E3CB9"/>
    <w:rsid w:val="003F6A12"/>
    <w:rsid w:val="004414A9"/>
    <w:rsid w:val="00452907"/>
    <w:rsid w:val="00465648"/>
    <w:rsid w:val="00470234"/>
    <w:rsid w:val="004A11E6"/>
    <w:rsid w:val="004C330D"/>
    <w:rsid w:val="005053BF"/>
    <w:rsid w:val="00517231"/>
    <w:rsid w:val="005815E0"/>
    <w:rsid w:val="005869D3"/>
    <w:rsid w:val="00587A72"/>
    <w:rsid w:val="00592946"/>
    <w:rsid w:val="0059608D"/>
    <w:rsid w:val="005977FE"/>
    <w:rsid w:val="005A1D5B"/>
    <w:rsid w:val="005B1E33"/>
    <w:rsid w:val="005E03DD"/>
    <w:rsid w:val="005F35C2"/>
    <w:rsid w:val="005F4179"/>
    <w:rsid w:val="00626096"/>
    <w:rsid w:val="0063495E"/>
    <w:rsid w:val="00684010"/>
    <w:rsid w:val="00695E72"/>
    <w:rsid w:val="006A37B6"/>
    <w:rsid w:val="006B1F91"/>
    <w:rsid w:val="006C38BC"/>
    <w:rsid w:val="006C3E61"/>
    <w:rsid w:val="006D2DC1"/>
    <w:rsid w:val="00702466"/>
    <w:rsid w:val="0071124A"/>
    <w:rsid w:val="00756013"/>
    <w:rsid w:val="007E54E1"/>
    <w:rsid w:val="007E5C2E"/>
    <w:rsid w:val="00802B88"/>
    <w:rsid w:val="00807B75"/>
    <w:rsid w:val="00811E5F"/>
    <w:rsid w:val="00815C0A"/>
    <w:rsid w:val="00824A89"/>
    <w:rsid w:val="00842796"/>
    <w:rsid w:val="00857FAF"/>
    <w:rsid w:val="008673B0"/>
    <w:rsid w:val="00870BE4"/>
    <w:rsid w:val="0088718C"/>
    <w:rsid w:val="008925F8"/>
    <w:rsid w:val="008B3B27"/>
    <w:rsid w:val="008E3EDB"/>
    <w:rsid w:val="008F6831"/>
    <w:rsid w:val="00916DB2"/>
    <w:rsid w:val="00927F66"/>
    <w:rsid w:val="0094637E"/>
    <w:rsid w:val="0097754D"/>
    <w:rsid w:val="009B4099"/>
    <w:rsid w:val="009C2AB5"/>
    <w:rsid w:val="009D75D3"/>
    <w:rsid w:val="00A7458B"/>
    <w:rsid w:val="00AA2A68"/>
    <w:rsid w:val="00AA64F6"/>
    <w:rsid w:val="00B2104D"/>
    <w:rsid w:val="00B253EA"/>
    <w:rsid w:val="00B35026"/>
    <w:rsid w:val="00B74C8D"/>
    <w:rsid w:val="00BC35DA"/>
    <w:rsid w:val="00BD259E"/>
    <w:rsid w:val="00BE0673"/>
    <w:rsid w:val="00C123DE"/>
    <w:rsid w:val="00C325DD"/>
    <w:rsid w:val="00C56731"/>
    <w:rsid w:val="00C567BC"/>
    <w:rsid w:val="00C930CD"/>
    <w:rsid w:val="00C95D22"/>
    <w:rsid w:val="00CA5769"/>
    <w:rsid w:val="00CE422A"/>
    <w:rsid w:val="00CE5AC0"/>
    <w:rsid w:val="00D01B67"/>
    <w:rsid w:val="00D25EDC"/>
    <w:rsid w:val="00D2668F"/>
    <w:rsid w:val="00D413B6"/>
    <w:rsid w:val="00DB66C4"/>
    <w:rsid w:val="00DC4BC6"/>
    <w:rsid w:val="00DD2AAD"/>
    <w:rsid w:val="00DD519B"/>
    <w:rsid w:val="00DF3581"/>
    <w:rsid w:val="00DF410D"/>
    <w:rsid w:val="00E0287C"/>
    <w:rsid w:val="00E062FB"/>
    <w:rsid w:val="00E14C43"/>
    <w:rsid w:val="00E33C4F"/>
    <w:rsid w:val="00E437B0"/>
    <w:rsid w:val="00E8094F"/>
    <w:rsid w:val="00E82A5E"/>
    <w:rsid w:val="00E949B3"/>
    <w:rsid w:val="00EE4851"/>
    <w:rsid w:val="00F43F6C"/>
    <w:rsid w:val="00F847C9"/>
    <w:rsid w:val="00FA5275"/>
    <w:rsid w:val="00FC53A8"/>
    <w:rsid w:val="00FD3FA4"/>
    <w:rsid w:val="00FF64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39C2EEE"/>
  <w15:docId w15:val="{F1DB20CE-F941-4C47-96FF-8717DDB3A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eastAsia="en-US"/>
    </w:rPr>
  </w:style>
  <w:style w:type="paragraph" w:styleId="Titre2">
    <w:name w:val="heading 2"/>
    <w:basedOn w:val="Paragraphedeliste"/>
    <w:next w:val="Normal"/>
    <w:link w:val="Titre2Car"/>
    <w:uiPriority w:val="9"/>
    <w:unhideWhenUsed/>
    <w:qFormat/>
    <w:rsid w:val="00702466"/>
    <w:pPr>
      <w:numPr>
        <w:numId w:val="4"/>
      </w:numPr>
      <w:autoSpaceDE w:val="0"/>
      <w:autoSpaceDN w:val="0"/>
      <w:adjustRightInd w:val="0"/>
      <w:outlineLvl w:val="1"/>
    </w:pPr>
    <w:rPr>
      <w:rFonts w:asciiTheme="minorHAnsi" w:hAnsiTheme="minorHAnsi" w:cstheme="minorHAnsi"/>
      <w:b/>
      <w:bCs/>
      <w:color w:val="000000"/>
      <w:sz w:val="28"/>
      <w:szCs w:val="28"/>
    </w:rPr>
  </w:style>
  <w:style w:type="paragraph" w:styleId="Titre3">
    <w:name w:val="heading 3"/>
    <w:basedOn w:val="Normal"/>
    <w:next w:val="Normal"/>
    <w:link w:val="Titre3Car"/>
    <w:uiPriority w:val="9"/>
    <w:unhideWhenUsed/>
    <w:qFormat/>
    <w:rsid w:val="00702466"/>
    <w:pPr>
      <w:autoSpaceDE w:val="0"/>
      <w:autoSpaceDN w:val="0"/>
      <w:adjustRightInd w:val="0"/>
      <w:spacing w:before="120" w:after="0" w:line="240" w:lineRule="auto"/>
      <w:outlineLvl w:val="2"/>
    </w:pPr>
    <w:rPr>
      <w:rFonts w:asciiTheme="minorHAnsi" w:eastAsia="Cambria" w:hAnsiTheme="minorHAnsi" w:cstheme="minorHAns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B1C52"/>
    <w:pPr>
      <w:tabs>
        <w:tab w:val="center" w:pos="4536"/>
        <w:tab w:val="right" w:pos="9072"/>
      </w:tabs>
      <w:spacing w:after="0" w:line="240" w:lineRule="auto"/>
    </w:pPr>
  </w:style>
  <w:style w:type="character" w:customStyle="1" w:styleId="En-tteCar">
    <w:name w:val="En-tête Car"/>
    <w:basedOn w:val="Policepardfaut"/>
    <w:link w:val="En-tte"/>
    <w:uiPriority w:val="99"/>
    <w:rsid w:val="002B1C52"/>
    <w:rPr>
      <w:sz w:val="22"/>
      <w:szCs w:val="22"/>
      <w:lang w:eastAsia="en-US"/>
    </w:rPr>
  </w:style>
  <w:style w:type="paragraph" w:styleId="Pieddepage">
    <w:name w:val="footer"/>
    <w:basedOn w:val="Normal"/>
    <w:link w:val="PieddepageCar"/>
    <w:uiPriority w:val="99"/>
    <w:unhideWhenUsed/>
    <w:rsid w:val="002B1C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1C52"/>
    <w:rPr>
      <w:sz w:val="22"/>
      <w:szCs w:val="22"/>
      <w:lang w:eastAsia="en-US"/>
    </w:rPr>
  </w:style>
  <w:style w:type="paragraph" w:styleId="Textedebulles">
    <w:name w:val="Balloon Text"/>
    <w:basedOn w:val="Normal"/>
    <w:link w:val="TextedebullesCar"/>
    <w:uiPriority w:val="99"/>
    <w:semiHidden/>
    <w:unhideWhenUsed/>
    <w:rsid w:val="002B1C5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B1C52"/>
    <w:rPr>
      <w:rFonts w:ascii="Tahoma" w:hAnsi="Tahoma" w:cs="Tahoma"/>
      <w:sz w:val="16"/>
      <w:szCs w:val="16"/>
      <w:lang w:eastAsia="en-US"/>
    </w:rPr>
  </w:style>
  <w:style w:type="table" w:styleId="Grilledutableau">
    <w:name w:val="Table Grid"/>
    <w:basedOn w:val="TableauNormal"/>
    <w:uiPriority w:val="59"/>
    <w:rsid w:val="00F84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CA5769"/>
    <w:rPr>
      <w:color w:val="808080"/>
    </w:rPr>
  </w:style>
  <w:style w:type="paragraph" w:customStyle="1" w:styleId="Textepagesuivante">
    <w:name w:val="Texte page suivante"/>
    <w:basedOn w:val="Normal"/>
    <w:qFormat/>
    <w:rsid w:val="00F43F6C"/>
    <w:pPr>
      <w:spacing w:after="0" w:line="240" w:lineRule="auto"/>
      <w:ind w:left="-1559"/>
    </w:pPr>
  </w:style>
  <w:style w:type="paragraph" w:styleId="Sansinterligne">
    <w:name w:val="No Spacing"/>
    <w:uiPriority w:val="1"/>
    <w:qFormat/>
    <w:rsid w:val="006C3E61"/>
    <w:rPr>
      <w:sz w:val="22"/>
      <w:szCs w:val="22"/>
      <w:lang w:eastAsia="en-US"/>
    </w:rPr>
  </w:style>
  <w:style w:type="character" w:customStyle="1" w:styleId="Titre2Car">
    <w:name w:val="Titre 2 Car"/>
    <w:basedOn w:val="Policepardfaut"/>
    <w:link w:val="Titre2"/>
    <w:uiPriority w:val="9"/>
    <w:rsid w:val="00702466"/>
    <w:rPr>
      <w:rFonts w:asciiTheme="minorHAnsi" w:eastAsia="Cambria" w:hAnsiTheme="minorHAnsi" w:cstheme="minorHAnsi"/>
      <w:b/>
      <w:bCs/>
      <w:color w:val="000000"/>
      <w:sz w:val="28"/>
      <w:szCs w:val="28"/>
      <w:lang w:eastAsia="en-US"/>
    </w:rPr>
  </w:style>
  <w:style w:type="character" w:customStyle="1" w:styleId="Titre3Car">
    <w:name w:val="Titre 3 Car"/>
    <w:basedOn w:val="Policepardfaut"/>
    <w:link w:val="Titre3"/>
    <w:uiPriority w:val="9"/>
    <w:rsid w:val="00702466"/>
    <w:rPr>
      <w:rFonts w:asciiTheme="minorHAnsi" w:eastAsia="Cambria" w:hAnsiTheme="minorHAnsi" w:cstheme="minorHAnsi"/>
      <w:b/>
      <w:bCs/>
      <w:sz w:val="22"/>
      <w:szCs w:val="22"/>
      <w:lang w:eastAsia="en-US"/>
    </w:rPr>
  </w:style>
  <w:style w:type="paragraph" w:styleId="Paragraphedeliste">
    <w:name w:val="List Paragraph"/>
    <w:basedOn w:val="Normal"/>
    <w:uiPriority w:val="34"/>
    <w:qFormat/>
    <w:rsid w:val="00702466"/>
    <w:pPr>
      <w:spacing w:after="0" w:line="240" w:lineRule="auto"/>
      <w:ind w:left="720"/>
      <w:contextualSpacing/>
    </w:pPr>
    <w:rPr>
      <w:rFonts w:ascii="Arial" w:eastAsia="Cambria" w:hAnsi="Arial"/>
      <w:sz w:val="20"/>
      <w:szCs w:val="20"/>
    </w:rPr>
  </w:style>
  <w:style w:type="paragraph" w:styleId="TM2">
    <w:name w:val="toc 2"/>
    <w:basedOn w:val="Normal"/>
    <w:next w:val="Normal"/>
    <w:autoRedefine/>
    <w:uiPriority w:val="39"/>
    <w:unhideWhenUsed/>
    <w:qFormat/>
    <w:rsid w:val="00702466"/>
    <w:pPr>
      <w:spacing w:after="100" w:line="240" w:lineRule="auto"/>
      <w:ind w:left="200"/>
    </w:pPr>
    <w:rPr>
      <w:rFonts w:ascii="Arial" w:eastAsia="Cambria" w:hAnsi="Arial"/>
      <w:sz w:val="20"/>
      <w:szCs w:val="20"/>
    </w:rPr>
  </w:style>
  <w:style w:type="character" w:styleId="Lienhypertexte">
    <w:name w:val="Hyperlink"/>
    <w:basedOn w:val="Policepardfaut"/>
    <w:uiPriority w:val="99"/>
    <w:unhideWhenUsed/>
    <w:rsid w:val="00702466"/>
    <w:rPr>
      <w:color w:val="00B5EF" w:themeColor="hyperlink"/>
      <w:u w:val="single"/>
    </w:rPr>
  </w:style>
  <w:style w:type="paragraph" w:customStyle="1" w:styleId="NormalA">
    <w:name w:val="Normal A"/>
    <w:basedOn w:val="Normal"/>
    <w:rsid w:val="00DF3581"/>
    <w:pPr>
      <w:spacing w:after="60" w:line="360" w:lineRule="auto"/>
      <w:jc w:val="both"/>
    </w:pPr>
    <w:rPr>
      <w:rFonts w:ascii="Arial" w:eastAsia="Times New Roman" w:hAnsi="Arial" w:cs="Arial"/>
      <w:sz w:val="20"/>
      <w:szCs w:val="20"/>
      <w:lang w:eastAsia="fr-FR"/>
    </w:rPr>
  </w:style>
  <w:style w:type="paragraph" w:styleId="Titre">
    <w:name w:val="Title"/>
    <w:basedOn w:val="Normal"/>
    <w:link w:val="TitreCar"/>
    <w:uiPriority w:val="10"/>
    <w:qFormat/>
    <w:rsid w:val="00CE5AC0"/>
    <w:pPr>
      <w:spacing w:before="120" w:after="0" w:line="240" w:lineRule="auto"/>
      <w:jc w:val="center"/>
    </w:pPr>
    <w:rPr>
      <w:rFonts w:asciiTheme="minorHAnsi" w:eastAsia="Times New Roman" w:hAnsiTheme="minorHAnsi"/>
      <w:b/>
      <w:bCs/>
      <w:noProof/>
      <w:sz w:val="26"/>
      <w:szCs w:val="26"/>
      <w:lang w:eastAsia="fr-FR"/>
    </w:rPr>
  </w:style>
  <w:style w:type="character" w:customStyle="1" w:styleId="TitreCar">
    <w:name w:val="Titre Car"/>
    <w:basedOn w:val="Policepardfaut"/>
    <w:link w:val="Titre"/>
    <w:uiPriority w:val="10"/>
    <w:rsid w:val="00CE5AC0"/>
    <w:rPr>
      <w:rFonts w:asciiTheme="minorHAnsi" w:eastAsia="Times New Roman" w:hAnsiTheme="minorHAnsi"/>
      <w:b/>
      <w:bCs/>
      <w:noProo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91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2.png@01D4F4FF.C76415D0" TargetMode="External"/><Relationship Id="rId1" Type="http://schemas.openxmlformats.org/officeDocument/2006/relationships/image" Target="media/image2.png"/></Relationships>
</file>

<file path=word/theme/theme1.xml><?xml version="1.0" encoding="utf-8"?>
<a:theme xmlns:a="http://schemas.openxmlformats.org/drawingml/2006/main" name="HCL">
  <a:themeElements>
    <a:clrScheme name="HCL">
      <a:dk1>
        <a:srgbClr val="000000"/>
      </a:dk1>
      <a:lt1>
        <a:sysClr val="window" lastClr="FFFFFF"/>
      </a:lt1>
      <a:dk2>
        <a:srgbClr val="000000"/>
      </a:dk2>
      <a:lt2>
        <a:srgbClr val="FFFFFF"/>
      </a:lt2>
      <a:accent1>
        <a:srgbClr val="00B5EF"/>
      </a:accent1>
      <a:accent2>
        <a:srgbClr val="F58153"/>
      </a:accent2>
      <a:accent3>
        <a:srgbClr val="9374BC"/>
      </a:accent3>
      <a:accent4>
        <a:srgbClr val="F3C33D"/>
      </a:accent4>
      <a:accent5>
        <a:srgbClr val="90D09F"/>
      </a:accent5>
      <a:accent6>
        <a:srgbClr val="F58153"/>
      </a:accent6>
      <a:hlink>
        <a:srgbClr val="00B5EF"/>
      </a:hlink>
      <a:folHlink>
        <a:srgbClr val="483166"/>
      </a:folHlink>
    </a:clrScheme>
    <a:fontScheme name="polices HCL">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08FF2-4DBF-4B5D-A1C7-760B74BEF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Words>
  <Characters>241</Characters>
  <Application>Microsoft Office Word</Application>
  <DocSecurity>0</DocSecurity>
  <Lines>2</Lines>
  <Paragraphs>1</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GUEY-POUGNET, Catherine</dc:creator>
  <cp:lastModifiedBy>DEVITE, Melanie</cp:lastModifiedBy>
  <cp:revision>5</cp:revision>
  <cp:lastPrinted>2016-01-25T10:32:00Z</cp:lastPrinted>
  <dcterms:created xsi:type="dcterms:W3CDTF">2021-01-15T17:07:00Z</dcterms:created>
  <dcterms:modified xsi:type="dcterms:W3CDTF">2024-12-27T08:53:00Z</dcterms:modified>
</cp:coreProperties>
</file>