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A20AA01" w:rsidR="009B1CD0" w:rsidRDefault="009B1CD0" w:rsidP="002D704D">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3F63CBA" w:rsidR="009B1CD0" w:rsidRPr="002D704D" w:rsidRDefault="009B1CD0" w:rsidP="002D704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348FDA39" w:rsidR="009B1CD0" w:rsidRDefault="002D704D" w:rsidP="005846FB">
      <w:pPr>
        <w:tabs>
          <w:tab w:val="left" w:pos="426"/>
          <w:tab w:val="left" w:pos="851"/>
        </w:tabs>
        <w:jc w:val="both"/>
        <w:rPr>
          <w:rFonts w:ascii="Arial" w:hAnsi="Arial" w:cs="Arial"/>
        </w:rPr>
      </w:pPr>
      <w:r>
        <w:rPr>
          <w:rFonts w:ascii="Arial" w:hAnsi="Arial" w:cs="Arial"/>
        </w:rPr>
        <w:t>Prestations de commissariat aux comptes pour l’Etablissement Français du Sang.</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BF" w14:textId="7F9EBFAA" w:rsidR="00A9775B" w:rsidRPr="002D03BB"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6A34C9C0" w14:textId="25D67AF5"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9B34C7">
        <w:rPr>
          <w:rFonts w:ascii="Arial" w:hAnsi="Arial" w:cs="Arial"/>
          <w:lang w:eastAsia="fr-FR" w:bidi="ml"/>
        </w:rPr>
        <w:t>services</w:t>
      </w:r>
      <w:r w:rsidRPr="00A9775B">
        <w:rPr>
          <w:rFonts w:ascii="Arial" w:hAnsi="Arial" w:cs="Arial"/>
          <w:lang w:eastAsia="fr-FR" w:bidi="ml"/>
        </w:rPr>
        <w:t xml:space="preserve"> du marché </w:t>
      </w:r>
      <w:r w:rsidR="00661A97">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11DC3593" w14:textId="77777777" w:rsidR="009B34C7" w:rsidRDefault="009B34C7" w:rsidP="009B34C7">
      <w:pPr>
        <w:tabs>
          <w:tab w:val="left" w:pos="426"/>
        </w:tabs>
        <w:suppressAutoHyphens w:val="0"/>
        <w:spacing w:before="60"/>
        <w:jc w:val="both"/>
        <w:rPr>
          <w:rFonts w:ascii="Arial" w:hAnsi="Arial" w:cs="Arial"/>
          <w:lang w:eastAsia="fr-FR" w:bidi="ml"/>
        </w:rPr>
      </w:pPr>
    </w:p>
    <w:p w14:paraId="007F8F4E" w14:textId="36EE64A9" w:rsidR="009B34C7" w:rsidRPr="009B34C7" w:rsidRDefault="008570B0" w:rsidP="009B34C7">
      <w:pPr>
        <w:tabs>
          <w:tab w:val="left" w:pos="426"/>
        </w:tabs>
        <w:suppressAutoHyphens w:val="0"/>
        <w:spacing w:before="60"/>
        <w:jc w:val="both"/>
        <w:rPr>
          <w:rFonts w:ascii="Arial" w:hAnsi="Arial" w:cs="Arial"/>
          <w:lang w:eastAsia="fr-FR" w:bidi="ml"/>
        </w:rPr>
      </w:pPr>
      <w:r>
        <w:rPr>
          <w:rFonts w:ascii="Arial" w:hAnsi="Arial" w:cs="Arial"/>
          <w:lang w:eastAsia="fr-FR" w:bidi="ml"/>
        </w:rPr>
        <w:t>79212300</w:t>
      </w:r>
      <w:bookmarkStart w:id="0" w:name="_GoBack"/>
      <w:bookmarkEnd w:id="0"/>
      <w:r w:rsidR="009B34C7" w:rsidRPr="009B34C7">
        <w:rPr>
          <w:rFonts w:ascii="Arial" w:hAnsi="Arial" w:cs="Arial"/>
          <w:lang w:eastAsia="fr-FR" w:bidi="ml"/>
        </w:rPr>
        <w:t> : Services de contrôle légal des comptes</w:t>
      </w:r>
    </w:p>
    <w:p w14:paraId="6A34C9C1" w14:textId="7C1B370B"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00821DF8" w:rsidR="00A9775B" w:rsidRPr="002D704D" w:rsidRDefault="002D704D" w:rsidP="002D704D">
      <w:pPr>
        <w:tabs>
          <w:tab w:val="left" w:pos="426"/>
          <w:tab w:val="left" w:pos="851"/>
        </w:tabs>
        <w:suppressAutoHyphens w:val="0"/>
        <w:contextualSpacing/>
        <w:jc w:val="both"/>
        <w:rPr>
          <w:rFonts w:ascii="Arial" w:hAnsi="Arial" w:cs="Arial"/>
          <w:lang w:eastAsia="fr-FR" w:bidi="ml"/>
        </w:rPr>
      </w:pPr>
      <w:r w:rsidRPr="002D704D">
        <w:rPr>
          <w:rFonts w:ascii="Arial" w:hAnsi="Arial" w:cs="Arial"/>
          <w:lang w:eastAsia="fr-FR" w:bidi="ml"/>
        </w:rPr>
        <w:t>Le présent marché est un marché composite prenant en partie la forme d’un m</w:t>
      </w:r>
      <w:r w:rsidR="00BE5AA2" w:rsidRPr="002D704D">
        <w:rPr>
          <w:rFonts w:ascii="Arial" w:hAnsi="Arial" w:cs="Arial"/>
          <w:lang w:eastAsia="fr-FR" w:bidi="ml"/>
        </w:rPr>
        <w:t>arché public</w:t>
      </w:r>
      <w:r w:rsidR="00AA05C7" w:rsidRPr="002D704D">
        <w:rPr>
          <w:rFonts w:ascii="Arial" w:hAnsi="Arial" w:cs="Arial"/>
          <w:lang w:eastAsia="fr-FR" w:bidi="ml"/>
        </w:rPr>
        <w:t xml:space="preserve"> à prix forfaitaire (article R</w:t>
      </w:r>
      <w:r w:rsidR="00BE5AA2" w:rsidRPr="002D704D">
        <w:rPr>
          <w:rFonts w:ascii="Arial" w:hAnsi="Arial" w:cs="Arial"/>
          <w:lang w:eastAsia="fr-FR" w:bidi="ml"/>
        </w:rPr>
        <w:t>2112-6</w:t>
      </w:r>
      <w:r w:rsidR="00927397" w:rsidRPr="002D704D">
        <w:rPr>
          <w:rFonts w:ascii="Arial" w:hAnsi="Arial" w:cs="Arial"/>
          <w:lang w:eastAsia="fr-FR" w:bidi="ml"/>
        </w:rPr>
        <w:t xml:space="preserve"> </w:t>
      </w:r>
      <w:r w:rsidR="00F759AA" w:rsidRPr="002D704D">
        <w:rPr>
          <w:rFonts w:ascii="Arial" w:hAnsi="Arial" w:cs="Arial"/>
          <w:lang w:eastAsia="fr-FR" w:bidi="ml"/>
        </w:rPr>
        <w:t>.2</w:t>
      </w:r>
      <w:r w:rsidR="005923D2" w:rsidRPr="002D704D">
        <w:rPr>
          <w:rFonts w:ascii="Arial" w:hAnsi="Arial" w:cs="Arial"/>
          <w:vertAlign w:val="superscript"/>
          <w:lang w:eastAsia="fr-FR" w:bidi="ml"/>
        </w:rPr>
        <w:t>°</w:t>
      </w:r>
      <w:r w:rsidR="00BE5AA2" w:rsidRPr="002D704D">
        <w:rPr>
          <w:rFonts w:ascii="Arial" w:hAnsi="Arial" w:cs="Arial"/>
          <w:lang w:eastAsia="fr-FR" w:bidi="ml"/>
        </w:rPr>
        <w:t xml:space="preserve"> </w:t>
      </w:r>
      <w:r w:rsidR="009A6717" w:rsidRPr="002D704D">
        <w:rPr>
          <w:rFonts w:ascii="Arial" w:hAnsi="Arial" w:cs="Arial"/>
          <w:lang w:eastAsia="fr-FR" w:bidi="ml"/>
        </w:rPr>
        <w:t xml:space="preserve">du </w:t>
      </w:r>
      <w:r w:rsidR="005A5FCD" w:rsidRPr="002D704D">
        <w:rPr>
          <w:rFonts w:ascii="Arial" w:hAnsi="Arial" w:cs="Arial"/>
          <w:lang w:eastAsia="fr-FR" w:bidi="ml"/>
        </w:rPr>
        <w:t>code de la commande publique</w:t>
      </w:r>
      <w:r w:rsidR="00BE5AA2" w:rsidRPr="002D704D">
        <w:rPr>
          <w:rFonts w:ascii="Arial" w:hAnsi="Arial" w:cs="Arial"/>
          <w:lang w:eastAsia="fr-FR" w:bidi="ml"/>
        </w:rPr>
        <w:t>)</w:t>
      </w:r>
      <w:r w:rsidRPr="002D704D">
        <w:rPr>
          <w:rFonts w:ascii="Arial" w:hAnsi="Arial" w:cs="Arial"/>
          <w:lang w:eastAsia="fr-FR" w:bidi="ml"/>
        </w:rPr>
        <w:t xml:space="preserve"> et en partie la forme d’un a</w:t>
      </w:r>
      <w:r w:rsidR="00A9775B" w:rsidRPr="002D704D">
        <w:rPr>
          <w:rFonts w:ascii="Arial" w:hAnsi="Arial" w:cs="Arial"/>
          <w:lang w:eastAsia="fr-FR" w:bidi="ml"/>
        </w:rPr>
        <w:t xml:space="preserve">ccord-cadre </w:t>
      </w:r>
      <w:r w:rsidR="003E63B0" w:rsidRPr="002D704D">
        <w:rPr>
          <w:rFonts w:ascii="Arial" w:hAnsi="Arial" w:cs="Arial"/>
          <w:lang w:eastAsia="fr-FR" w:bidi="ml"/>
        </w:rPr>
        <w:t>avec exécution à</w:t>
      </w:r>
      <w:r w:rsidR="007C0BF5" w:rsidRPr="002D704D">
        <w:rPr>
          <w:rFonts w:ascii="Arial" w:hAnsi="Arial" w:cs="Arial"/>
          <w:lang w:eastAsia="fr-FR" w:bidi="ml"/>
        </w:rPr>
        <w:t xml:space="preserve"> bons de commande </w:t>
      </w:r>
      <w:r w:rsidR="00A9775B" w:rsidRPr="002D704D">
        <w:rPr>
          <w:rFonts w:ascii="Arial" w:hAnsi="Arial" w:cs="Arial"/>
          <w:lang w:eastAsia="fr-FR" w:bidi="ml"/>
        </w:rPr>
        <w:t>(</w:t>
      </w:r>
      <w:r w:rsidR="00A57DD1" w:rsidRPr="002D704D">
        <w:rPr>
          <w:rFonts w:ascii="Arial" w:hAnsi="Arial" w:cs="Arial"/>
          <w:lang w:eastAsia="fr-FR" w:bidi="ml"/>
        </w:rPr>
        <w:t>de l’article R</w:t>
      </w:r>
      <w:r w:rsidR="00931D42" w:rsidRPr="002D704D">
        <w:rPr>
          <w:rFonts w:ascii="Arial" w:hAnsi="Arial" w:cs="Arial"/>
          <w:lang w:eastAsia="fr-FR" w:bidi="ml"/>
        </w:rPr>
        <w:t>2162-1</w:t>
      </w:r>
      <w:r w:rsidR="00A8760E" w:rsidRPr="002D704D">
        <w:rPr>
          <w:rFonts w:ascii="Arial" w:hAnsi="Arial" w:cs="Arial"/>
          <w:lang w:eastAsia="fr-FR" w:bidi="ml"/>
        </w:rPr>
        <w:t>,</w:t>
      </w:r>
      <w:r w:rsidR="00931D42" w:rsidRPr="002D704D">
        <w:rPr>
          <w:rFonts w:ascii="Arial" w:hAnsi="Arial" w:cs="Arial"/>
          <w:lang w:eastAsia="fr-FR" w:bidi="ml"/>
        </w:rPr>
        <w:t xml:space="preserve"> R2162-</w:t>
      </w:r>
      <w:r w:rsidR="007C0BF5" w:rsidRPr="002D704D">
        <w:rPr>
          <w:rFonts w:ascii="Arial" w:hAnsi="Arial" w:cs="Arial"/>
          <w:lang w:eastAsia="fr-FR" w:bidi="ml"/>
        </w:rPr>
        <w:t>2 .</w:t>
      </w:r>
      <w:r w:rsidR="00F759AA" w:rsidRPr="002D704D">
        <w:rPr>
          <w:rFonts w:ascii="Arial" w:hAnsi="Arial" w:cs="Arial"/>
          <w:lang w:eastAsia="fr-FR" w:bidi="ml"/>
        </w:rPr>
        <w:t>2</w:t>
      </w:r>
      <w:r w:rsidR="00AA05C7" w:rsidRPr="002D704D">
        <w:rPr>
          <w:rFonts w:ascii="Arial" w:hAnsi="Arial" w:cs="Arial"/>
          <w:vertAlign w:val="superscript"/>
          <w:lang w:eastAsia="fr-FR" w:bidi="ml"/>
        </w:rPr>
        <w:t>ème</w:t>
      </w:r>
      <w:r w:rsidR="005923D2" w:rsidRPr="002D704D">
        <w:rPr>
          <w:rFonts w:ascii="Arial" w:hAnsi="Arial" w:cs="Arial"/>
          <w:vertAlign w:val="superscript"/>
          <w:lang w:eastAsia="fr-FR" w:bidi="ml"/>
        </w:rPr>
        <w:t xml:space="preserve"> </w:t>
      </w:r>
      <w:r w:rsidR="005923D2" w:rsidRPr="002D704D">
        <w:rPr>
          <w:rFonts w:ascii="Arial" w:hAnsi="Arial" w:cs="Arial"/>
          <w:lang w:eastAsia="fr-FR" w:bidi="ml"/>
        </w:rPr>
        <w:t>alinéa</w:t>
      </w:r>
      <w:r w:rsidR="00F759AA" w:rsidRPr="002D704D">
        <w:rPr>
          <w:rFonts w:ascii="Arial" w:hAnsi="Arial" w:cs="Arial"/>
          <w:lang w:eastAsia="fr-FR" w:bidi="ml"/>
        </w:rPr>
        <w:t>,</w:t>
      </w:r>
      <w:r w:rsidR="003E63B0" w:rsidRPr="002D704D">
        <w:rPr>
          <w:rFonts w:ascii="Arial" w:hAnsi="Arial" w:cs="Arial"/>
          <w:lang w:eastAsia="fr-FR" w:bidi="ml"/>
        </w:rPr>
        <w:t xml:space="preserve"> </w:t>
      </w:r>
      <w:r w:rsidR="00A8760E" w:rsidRPr="002D704D">
        <w:rPr>
          <w:rFonts w:ascii="Arial" w:hAnsi="Arial" w:cs="Arial"/>
          <w:lang w:eastAsia="fr-FR" w:bidi="ml"/>
        </w:rPr>
        <w:t xml:space="preserve">R2162-4 à 6, </w:t>
      </w:r>
      <w:r w:rsidR="00A57DD1" w:rsidRPr="002D704D">
        <w:rPr>
          <w:rFonts w:ascii="Arial" w:hAnsi="Arial" w:cs="Arial"/>
          <w:lang w:eastAsia="fr-FR" w:bidi="ml"/>
        </w:rPr>
        <w:t>R</w:t>
      </w:r>
      <w:r w:rsidR="003E63B0" w:rsidRPr="002D704D">
        <w:rPr>
          <w:rFonts w:ascii="Arial" w:hAnsi="Arial" w:cs="Arial"/>
          <w:lang w:eastAsia="fr-FR" w:bidi="ml"/>
        </w:rPr>
        <w:t>2162-13 et</w:t>
      </w:r>
      <w:r w:rsidR="00A57DD1" w:rsidRPr="002D704D">
        <w:rPr>
          <w:rFonts w:ascii="Arial" w:hAnsi="Arial" w:cs="Arial"/>
          <w:lang w:eastAsia="fr-FR" w:bidi="ml"/>
        </w:rPr>
        <w:t xml:space="preserve"> R</w:t>
      </w:r>
      <w:r w:rsidR="00A8760E" w:rsidRPr="002D704D">
        <w:rPr>
          <w:rFonts w:ascii="Arial" w:hAnsi="Arial" w:cs="Arial"/>
          <w:lang w:eastAsia="fr-FR" w:bidi="ml"/>
        </w:rPr>
        <w:t>2162-</w:t>
      </w:r>
      <w:r w:rsidR="007C0BF5" w:rsidRPr="002D704D">
        <w:rPr>
          <w:rFonts w:ascii="Arial" w:hAnsi="Arial" w:cs="Arial"/>
          <w:lang w:eastAsia="fr-FR" w:bidi="ml"/>
        </w:rPr>
        <w:t>14</w:t>
      </w:r>
      <w:r w:rsidR="009A6717" w:rsidRPr="002D704D">
        <w:rPr>
          <w:rFonts w:ascii="Arial" w:hAnsi="Arial" w:cs="Arial"/>
          <w:lang w:eastAsia="fr-FR" w:bidi="ml"/>
        </w:rPr>
        <w:t xml:space="preserve"> du </w:t>
      </w:r>
      <w:r w:rsidR="005A5FCD" w:rsidRPr="002D704D">
        <w:rPr>
          <w:rFonts w:ascii="Arial" w:hAnsi="Arial" w:cs="Arial"/>
          <w:lang w:eastAsia="fr-FR" w:bidi="ml"/>
        </w:rPr>
        <w:t>code de la commande publique</w:t>
      </w:r>
      <w:r w:rsidR="00A9775B" w:rsidRPr="002D704D">
        <w:rPr>
          <w:rFonts w:ascii="Arial" w:hAnsi="Arial" w:cs="Arial"/>
          <w:lang w:eastAsia="fr-FR" w:bidi="ml"/>
        </w:rPr>
        <w:t>)</w:t>
      </w:r>
    </w:p>
    <w:p w14:paraId="6E67F470" w14:textId="5B563E5C" w:rsidR="007C0BF5" w:rsidRPr="002D704D" w:rsidRDefault="007C0BF5" w:rsidP="007C0BF5">
      <w:pPr>
        <w:tabs>
          <w:tab w:val="left" w:pos="426"/>
          <w:tab w:val="left" w:pos="851"/>
        </w:tabs>
        <w:suppressAutoHyphens w:val="0"/>
        <w:contextualSpacing/>
        <w:jc w:val="both"/>
        <w:rPr>
          <w:rFonts w:ascii="Arial" w:hAnsi="Arial" w:cs="Arial"/>
          <w:lang w:eastAsia="fr-FR" w:bidi="ml"/>
        </w:rPr>
      </w:pPr>
    </w:p>
    <w:p w14:paraId="16A32F2F" w14:textId="1DF2F200" w:rsidR="002D704D" w:rsidRPr="002D704D" w:rsidRDefault="002D704D" w:rsidP="007C0BF5">
      <w:pPr>
        <w:tabs>
          <w:tab w:val="left" w:pos="426"/>
          <w:tab w:val="left" w:pos="851"/>
        </w:tabs>
        <w:suppressAutoHyphens w:val="0"/>
        <w:contextualSpacing/>
        <w:jc w:val="both"/>
        <w:rPr>
          <w:rFonts w:ascii="Arial" w:hAnsi="Arial" w:cs="Arial"/>
          <w:lang w:eastAsia="fr-FR" w:bidi="ml"/>
        </w:rPr>
      </w:pPr>
      <w:r w:rsidRPr="002D704D">
        <w:rPr>
          <w:rFonts w:ascii="Arial" w:hAnsi="Arial" w:cs="Arial"/>
          <w:lang w:eastAsia="fr-FR" w:bidi="ml"/>
        </w:rPr>
        <w:t>Les prestations relavant de chacune des parties sont précisées dans le CCAP.</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7" w14:textId="699C5AFD" w:rsidR="009B1CD0" w:rsidRDefault="005A4CB5" w:rsidP="009B34C7">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2D704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2D704D" w:rsidRDefault="007D7A65" w:rsidP="006F3DF9">
      <w:pPr>
        <w:pStyle w:val="fcasegauche"/>
        <w:tabs>
          <w:tab w:val="left" w:pos="851"/>
        </w:tabs>
        <w:spacing w:after="0"/>
        <w:ind w:left="851" w:firstLine="0"/>
        <w:rPr>
          <w:rFonts w:ascii="Arial" w:hAnsi="Arial" w:cs="Arial"/>
        </w:rPr>
      </w:pPr>
      <w:r w:rsidRPr="002D704D">
        <w:fldChar w:fldCharType="begin">
          <w:ffData>
            <w:name w:val=""/>
            <w:enabled/>
            <w:calcOnExit w:val="0"/>
            <w:checkBox>
              <w:size w:val="20"/>
              <w:default w:val="0"/>
            </w:checkBox>
          </w:ffData>
        </w:fldChar>
      </w:r>
      <w:r w:rsidRPr="002D704D">
        <w:instrText xml:space="preserve"> FORMCHECKBOX </w:instrText>
      </w:r>
      <w:r w:rsidR="008570B0">
        <w:fldChar w:fldCharType="separate"/>
      </w:r>
      <w:r w:rsidRPr="002D704D">
        <w:fldChar w:fldCharType="end"/>
      </w:r>
      <w:r w:rsidR="009B1CD0" w:rsidRPr="002D704D">
        <w:rPr>
          <w:rFonts w:ascii="Arial" w:hAnsi="Arial" w:cs="Arial"/>
        </w:rPr>
        <w:tab/>
        <w:t>à l’offre de base.</w:t>
      </w:r>
    </w:p>
    <w:p w14:paraId="6A34C9DB" w14:textId="77777777" w:rsidR="009B1CD0" w:rsidRPr="002D704D" w:rsidRDefault="009B1CD0" w:rsidP="005846FB">
      <w:pPr>
        <w:pStyle w:val="fcasegauche"/>
        <w:tabs>
          <w:tab w:val="left" w:pos="851"/>
        </w:tabs>
        <w:spacing w:after="0"/>
        <w:rPr>
          <w:rFonts w:ascii="Arial" w:hAnsi="Arial" w:cs="Arial"/>
        </w:rPr>
      </w:pPr>
    </w:p>
    <w:p w14:paraId="6A34C9E1" w14:textId="1AC4E8BF" w:rsidR="005546A9" w:rsidRPr="002D704D" w:rsidRDefault="007D7A65" w:rsidP="00BD479D">
      <w:pPr>
        <w:pStyle w:val="fcasegauche"/>
        <w:tabs>
          <w:tab w:val="left" w:pos="851"/>
        </w:tabs>
        <w:spacing w:after="0"/>
        <w:ind w:left="851" w:firstLine="0"/>
        <w:rPr>
          <w:rFonts w:ascii="Arial" w:hAnsi="Arial" w:cs="Arial"/>
          <w:i/>
          <w:sz w:val="18"/>
          <w:szCs w:val="18"/>
        </w:rPr>
      </w:pPr>
      <w:r w:rsidRPr="002D704D">
        <w:fldChar w:fldCharType="begin">
          <w:ffData>
            <w:name w:val=""/>
            <w:enabled/>
            <w:calcOnExit w:val="0"/>
            <w:checkBox>
              <w:size w:val="20"/>
              <w:default w:val="0"/>
            </w:checkBox>
          </w:ffData>
        </w:fldChar>
      </w:r>
      <w:r w:rsidRPr="002D704D">
        <w:instrText xml:space="preserve"> FORMCHECKBOX </w:instrText>
      </w:r>
      <w:r w:rsidR="008570B0">
        <w:fldChar w:fldCharType="separate"/>
      </w:r>
      <w:r w:rsidRPr="002D704D">
        <w:fldChar w:fldCharType="end"/>
      </w:r>
      <w:r w:rsidR="009B1CD0" w:rsidRPr="002D704D">
        <w:rPr>
          <w:rFonts w:ascii="Arial" w:hAnsi="Arial" w:cs="Arial"/>
        </w:rPr>
        <w:tab/>
        <w:t xml:space="preserve">à la variante suivante : </w:t>
      </w:r>
      <w:r w:rsidR="00B05C4B" w:rsidRPr="002D704D">
        <w:rPr>
          <w:rFonts w:ascii="Arial" w:hAnsi="Arial" w:cs="Arial"/>
          <w:i/>
          <w:sz w:val="18"/>
          <w:szCs w:val="18"/>
        </w:rPr>
        <w:t>le soumissionnaire indique la variante correspondante.</w:t>
      </w:r>
    </w:p>
    <w:p w14:paraId="0F21982B" w14:textId="77777777" w:rsidR="00E32A79" w:rsidRPr="002D704D" w:rsidRDefault="00E32A79" w:rsidP="00BD479D">
      <w:pPr>
        <w:pStyle w:val="fcasegauche"/>
        <w:tabs>
          <w:tab w:val="left" w:pos="851"/>
        </w:tabs>
        <w:spacing w:after="0"/>
        <w:ind w:left="851" w:firstLine="0"/>
        <w:rPr>
          <w:rFonts w:ascii="Arial" w:hAnsi="Arial" w:cs="Arial"/>
          <w:i/>
          <w:sz w:val="18"/>
          <w:szCs w:val="18"/>
        </w:rPr>
      </w:pPr>
    </w:p>
    <w:p w14:paraId="6C5CB116" w14:textId="2151A276" w:rsidR="00C70697" w:rsidRDefault="00C70697" w:rsidP="00C70697">
      <w:pPr>
        <w:pStyle w:val="fcasegauche"/>
        <w:tabs>
          <w:tab w:val="left" w:pos="851"/>
        </w:tabs>
        <w:spacing w:after="0"/>
        <w:ind w:left="851" w:firstLine="0"/>
        <w:rPr>
          <w:rFonts w:ascii="Arial" w:hAnsi="Arial" w:cs="Arial"/>
          <w:i/>
          <w:sz w:val="18"/>
          <w:szCs w:val="18"/>
        </w:rPr>
      </w:pPr>
      <w:r w:rsidRPr="002D704D">
        <w:fldChar w:fldCharType="begin">
          <w:ffData>
            <w:name w:val=""/>
            <w:enabled/>
            <w:calcOnExit w:val="0"/>
            <w:checkBox>
              <w:size w:val="20"/>
              <w:default w:val="0"/>
            </w:checkBox>
          </w:ffData>
        </w:fldChar>
      </w:r>
      <w:r w:rsidRPr="002D704D">
        <w:instrText xml:space="preserve"> FORMCHECKBOX </w:instrText>
      </w:r>
      <w:r w:rsidR="008570B0">
        <w:fldChar w:fldCharType="separate"/>
      </w:r>
      <w:r w:rsidRPr="002D704D">
        <w:fldChar w:fldCharType="end"/>
      </w:r>
      <w:r w:rsidRPr="002D704D">
        <w:rPr>
          <w:rFonts w:ascii="Arial" w:hAnsi="Arial" w:cs="Arial"/>
        </w:rPr>
        <w:tab/>
        <w:t xml:space="preserve">à la Prestation Supplémentaire </w:t>
      </w:r>
      <w:r w:rsidR="00A57DD1" w:rsidRPr="002D704D">
        <w:rPr>
          <w:rFonts w:ascii="Arial" w:hAnsi="Arial" w:cs="Arial"/>
        </w:rPr>
        <w:t xml:space="preserve">éventuelle </w:t>
      </w:r>
      <w:r w:rsidRPr="002D704D">
        <w:rPr>
          <w:rFonts w:ascii="Arial" w:hAnsi="Arial" w:cs="Arial"/>
        </w:rPr>
        <w:t xml:space="preserve">suivante : </w:t>
      </w:r>
      <w:r w:rsidRPr="002D704D">
        <w:rPr>
          <w:rFonts w:ascii="Arial" w:hAnsi="Arial" w:cs="Arial"/>
          <w:i/>
          <w:sz w:val="18"/>
          <w:szCs w:val="18"/>
        </w:rPr>
        <w:t>le soumissionnaire indique la PSE correspondante.</w:t>
      </w:r>
    </w:p>
    <w:p w14:paraId="3572BCFF" w14:textId="5C31CDCF" w:rsidR="00263C9D" w:rsidRPr="002D704D" w:rsidRDefault="00263C9D" w:rsidP="00C70697">
      <w:pPr>
        <w:pStyle w:val="fcasegauche"/>
        <w:tabs>
          <w:tab w:val="left" w:pos="851"/>
        </w:tabs>
        <w:spacing w:after="0"/>
        <w:ind w:left="851" w:firstLine="0"/>
        <w:rPr>
          <w:rFonts w:ascii="Arial" w:hAnsi="Arial" w:cs="Arial"/>
          <w:i/>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E" w14:textId="2B0D6D4D" w:rsidR="009B1CD0" w:rsidRPr="00576C50" w:rsidRDefault="009B1CD0" w:rsidP="00E47798">
      <w:pPr>
        <w:tabs>
          <w:tab w:val="left" w:pos="851"/>
        </w:tabs>
        <w:jc w:val="both"/>
      </w:pPr>
      <w:r>
        <w:rPr>
          <w:rFonts w:ascii="Arial" w:hAnsi="Arial" w:cs="Arial"/>
        </w:rPr>
        <w:t xml:space="preserve">Après avoir pris connaissance des pièces constitutives du marché </w:t>
      </w:r>
      <w:r w:rsidR="00B05C4B">
        <w:rPr>
          <w:rFonts w:ascii="Arial" w:hAnsi="Arial" w:cs="Arial"/>
        </w:rPr>
        <w:t xml:space="preserve">public </w:t>
      </w:r>
      <w:r w:rsidR="00576C50">
        <w:rPr>
          <w:rFonts w:ascii="Arial" w:hAnsi="Arial" w:cs="Arial"/>
        </w:rPr>
        <w:t xml:space="preserve">citées à </w:t>
      </w:r>
      <w:r w:rsidR="008570B0" w:rsidRPr="008570B0">
        <w:rPr>
          <w:rFonts w:ascii="Arial" w:hAnsi="Arial" w:cs="Arial"/>
        </w:rPr>
        <w:t>l’article 4</w:t>
      </w:r>
      <w:r w:rsidR="00576C50">
        <w:rPr>
          <w:rFonts w:ascii="Arial" w:hAnsi="Arial" w:cs="Arial"/>
        </w:rPr>
        <w:t xml:space="preserve"> du CCAP </w:t>
      </w: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570B0">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570B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BB926E5" w:rsidR="00A9775B" w:rsidRPr="002D704D" w:rsidRDefault="002D704D" w:rsidP="00A9775B">
      <w:pPr>
        <w:tabs>
          <w:tab w:val="left" w:pos="851"/>
        </w:tabs>
        <w:suppressAutoHyphens w:val="0"/>
        <w:spacing w:before="120"/>
        <w:ind w:left="709" w:firstLine="142"/>
        <w:jc w:val="both"/>
        <w:rPr>
          <w:rFonts w:ascii="Arial" w:hAnsi="Arial" w:cs="Arial"/>
          <w:lang w:eastAsia="fr-FR" w:bidi="ml"/>
        </w:rPr>
      </w:pPr>
      <w:r w:rsidRPr="002D704D">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2D704D">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2D704D">
        <w:rPr>
          <w:rFonts w:ascii="Arial" w:hAnsi="Arial" w:cs="Arial"/>
          <w:lang w:eastAsia="fr-FR" w:bidi="ml"/>
        </w:rPr>
        <w:fldChar w:fldCharType="end"/>
      </w:r>
      <w:bookmarkEnd w:id="1"/>
      <w:r w:rsidR="00B05C4B" w:rsidRPr="002D704D">
        <w:rPr>
          <w:rFonts w:ascii="Arial" w:hAnsi="Arial" w:cs="Arial"/>
          <w:lang w:eastAsia="fr-FR" w:bidi="ml"/>
        </w:rPr>
        <w:t xml:space="preserve"> les</w:t>
      </w:r>
      <w:r w:rsidR="00A9775B" w:rsidRPr="002D704D">
        <w:rPr>
          <w:rFonts w:ascii="Arial" w:hAnsi="Arial" w:cs="Arial"/>
          <w:lang w:eastAsia="fr-FR" w:bidi="ml"/>
        </w:rPr>
        <w:t xml:space="preserve"> prix indiqués dans l’annexe financière j</w:t>
      </w:r>
      <w:r w:rsidRPr="002D704D">
        <w:rPr>
          <w:rFonts w:ascii="Arial" w:hAnsi="Arial" w:cs="Arial"/>
          <w:lang w:eastAsia="fr-FR" w:bidi="ml"/>
        </w:rPr>
        <w:t>ointe au présent document et dans la limite du montant maximum défini au CCAP pour les prestations à bons de commande.</w:t>
      </w:r>
    </w:p>
    <w:p w14:paraId="2B8D141D" w14:textId="158B3D03" w:rsidR="003E63B0" w:rsidRDefault="003E63B0" w:rsidP="002D704D">
      <w:pPr>
        <w:tabs>
          <w:tab w:val="left" w:pos="426"/>
        </w:tabs>
        <w:suppressAutoHyphens w:val="0"/>
        <w:spacing w:before="120" w:after="240"/>
        <w:jc w:val="both"/>
        <w:rPr>
          <w:rFonts w:cs="Kartika"/>
          <w:color w:val="0000FF"/>
          <w:lang w:eastAsia="fr-FR" w:bidi="ml"/>
        </w:rPr>
      </w:pPr>
    </w:p>
    <w:p w14:paraId="19B05869" w14:textId="77777777" w:rsidR="002D704D" w:rsidRPr="00A57DD1" w:rsidRDefault="002D704D" w:rsidP="002D704D">
      <w:pPr>
        <w:tabs>
          <w:tab w:val="left" w:pos="426"/>
        </w:tabs>
        <w:suppressAutoHyphens w:val="0"/>
        <w:spacing w:before="120" w:after="240"/>
        <w:jc w:val="both"/>
        <w:rPr>
          <w:rFonts w:ascii="Arial" w:hAnsi="Arial" w:cs="Arial"/>
          <w:color w:val="FF0000"/>
          <w:lang w:eastAsia="fr-FR" w:bidi="ml"/>
        </w:rPr>
      </w:pP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5D9B3D1D" w:rsidR="00BD479D" w:rsidRDefault="00BD479D" w:rsidP="00BD479D">
      <w:pPr>
        <w:tabs>
          <w:tab w:val="left" w:pos="426"/>
        </w:tabs>
        <w:suppressAutoHyphens w:val="0"/>
        <w:spacing w:before="120"/>
        <w:jc w:val="both"/>
        <w:rPr>
          <w:rFonts w:ascii="Arial" w:hAnsi="Arial" w:cs="Arial"/>
        </w:rPr>
      </w:pPr>
    </w:p>
    <w:p w14:paraId="27847646" w14:textId="5C718702" w:rsidR="00576C50" w:rsidRDefault="00576C50" w:rsidP="00BD479D">
      <w:pPr>
        <w:tabs>
          <w:tab w:val="left" w:pos="426"/>
        </w:tabs>
        <w:suppressAutoHyphens w:val="0"/>
        <w:spacing w:before="120"/>
        <w:jc w:val="both"/>
        <w:rPr>
          <w:rFonts w:ascii="Arial" w:hAnsi="Arial" w:cs="Arial"/>
        </w:rPr>
      </w:pPr>
    </w:p>
    <w:p w14:paraId="0A5530E5" w14:textId="43596D97" w:rsidR="00576C50" w:rsidRDefault="00576C50" w:rsidP="00BD479D">
      <w:pPr>
        <w:tabs>
          <w:tab w:val="left" w:pos="426"/>
        </w:tabs>
        <w:suppressAutoHyphens w:val="0"/>
        <w:spacing w:before="120"/>
        <w:jc w:val="both"/>
        <w:rPr>
          <w:rFonts w:ascii="Arial" w:hAnsi="Arial" w:cs="Arial"/>
        </w:rPr>
      </w:pPr>
    </w:p>
    <w:p w14:paraId="58CE2454" w14:textId="3884AA9E" w:rsidR="00576C50" w:rsidRDefault="00576C50" w:rsidP="00BD479D">
      <w:pPr>
        <w:tabs>
          <w:tab w:val="left" w:pos="426"/>
        </w:tabs>
        <w:suppressAutoHyphens w:val="0"/>
        <w:spacing w:before="120"/>
        <w:jc w:val="both"/>
        <w:rPr>
          <w:rFonts w:ascii="Arial" w:hAnsi="Arial" w:cs="Arial"/>
        </w:rPr>
      </w:pPr>
    </w:p>
    <w:p w14:paraId="54922F63" w14:textId="77777777" w:rsidR="00576C50" w:rsidRDefault="00576C50"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570B0">
        <w:rPr>
          <w:lang w:eastAsia="fr-FR" w:bidi="ml"/>
        </w:rPr>
      </w:r>
      <w:r w:rsidR="008570B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570B0">
        <w:rPr>
          <w:lang w:eastAsia="fr-FR" w:bidi="ml"/>
        </w:rPr>
      </w:r>
      <w:r w:rsidR="008570B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3349311E"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2D704D">
        <w:rPr>
          <w:lang w:eastAsia="fr-FR" w:bidi="ml"/>
        </w:rPr>
        <w:t>services</w:t>
      </w:r>
      <w:r w:rsidR="00EC4741">
        <w:rPr>
          <w:lang w:eastAsia="fr-FR" w:bidi="ml"/>
        </w:rPr>
        <w:t xml:space="preserve"> o</w:t>
      </w:r>
      <w:r w:rsidR="002D704D">
        <w:rPr>
          <w:lang w:eastAsia="fr-FR" w:bidi="ml"/>
        </w:rPr>
        <w:t>bjet</w:t>
      </w:r>
      <w:r w:rsidRPr="003261C6">
        <w:rPr>
          <w:lang w:eastAsia="fr-FR" w:bidi="ml"/>
        </w:rPr>
        <w:t xml:space="preserve">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570B0">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570B0">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3A63E84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w:t>
      </w:r>
      <w:r w:rsidR="002D704D">
        <w:rPr>
          <w:rFonts w:ascii="Arial" w:hAnsi="Arial" w:cs="Arial"/>
        </w:rPr>
        <w:t xml:space="preserve">est de soixante-douze (72) </w:t>
      </w:r>
      <w:r>
        <w:rPr>
          <w:rFonts w:ascii="Arial" w:hAnsi="Arial" w:cs="Arial"/>
        </w:rPr>
        <w:t>mois à compter de :</w:t>
      </w:r>
    </w:p>
    <w:p w14:paraId="6A34CAF0" w14:textId="3A55C970" w:rsidR="009B1CD0" w:rsidRPr="002D03BB" w:rsidRDefault="009B1CD0" w:rsidP="009B45B9">
      <w:pPr>
        <w:tabs>
          <w:tab w:val="left" w:pos="851"/>
        </w:tabs>
        <w:rPr>
          <w:color w:val="FF0000"/>
        </w:rPr>
      </w:pPr>
    </w:p>
    <w:p w14:paraId="6A34CAF1" w14:textId="5F2E6F03" w:rsidR="009B1CD0" w:rsidRPr="00EC4741" w:rsidRDefault="00EC4741" w:rsidP="009B45B9">
      <w:pPr>
        <w:tabs>
          <w:tab w:val="left" w:pos="851"/>
        </w:tabs>
        <w:spacing w:before="120"/>
        <w:ind w:left="567"/>
        <w:jc w:val="both"/>
        <w:rPr>
          <w:rFonts w:ascii="Arial" w:hAnsi="Arial" w:cs="Arial"/>
        </w:rPr>
      </w:pPr>
      <w:r>
        <w:tab/>
      </w:r>
      <w:r w:rsidR="00844DAA">
        <w:tab/>
      </w:r>
      <w:r w:rsidR="002D704D">
        <w:fldChar w:fldCharType="begin">
          <w:ffData>
            <w:name w:val=""/>
            <w:enabled/>
            <w:calcOnExit w:val="0"/>
            <w:checkBox>
              <w:size w:val="20"/>
              <w:default w:val="1"/>
            </w:checkBox>
          </w:ffData>
        </w:fldChar>
      </w:r>
      <w:r w:rsidR="002D704D">
        <w:instrText xml:space="preserve"> FORMCHECKBOX </w:instrText>
      </w:r>
      <w:r w:rsidR="008570B0">
        <w:fldChar w:fldCharType="separate"/>
      </w:r>
      <w:r w:rsidR="002D704D">
        <w:fldChar w:fldCharType="end"/>
      </w:r>
      <w:r w:rsidR="009B1CD0">
        <w:rPr>
          <w:rFonts w:ascii="Arial" w:hAnsi="Arial" w:cs="Arial"/>
        </w:rPr>
        <w:tab/>
        <w:t xml:space="preserve">la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sidRPr="00EC4741">
        <w:tab/>
        <w:t xml:space="preserve">la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t>est postérieure à la date de notification du marché public.</w:t>
      </w:r>
    </w:p>
    <w:p w14:paraId="2A0E8A6E" w14:textId="77777777" w:rsidR="00EC4741" w:rsidRPr="002D704D" w:rsidRDefault="00844DAA" w:rsidP="00EC4741">
      <w:pPr>
        <w:tabs>
          <w:tab w:val="left" w:pos="851"/>
        </w:tabs>
        <w:spacing w:before="120"/>
        <w:ind w:left="851"/>
        <w:jc w:val="both"/>
        <w:rPr>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8570B0">
        <w:fldChar w:fldCharType="separate"/>
      </w:r>
      <w:r w:rsidR="007D7A65">
        <w:fldChar w:fldCharType="end"/>
      </w:r>
      <w:r w:rsidR="00EC4741">
        <w:tab/>
      </w:r>
      <w:r w:rsidR="009737B4">
        <w:rPr>
          <w:rFonts w:ascii="Arial" w:hAnsi="Arial" w:cs="Arial"/>
        </w:rPr>
        <w:t xml:space="preserve">la date de notification </w:t>
      </w:r>
      <w:r w:rsidR="009737B4" w:rsidRPr="002D704D">
        <w:rPr>
          <w:lang w:eastAsia="fr-FR" w:bidi="ml"/>
        </w:rPr>
        <w:t xml:space="preserve">du premier </w:t>
      </w:r>
      <w:r w:rsidR="009B1CD0" w:rsidRPr="002D704D">
        <w:rPr>
          <w:lang w:eastAsia="fr-FR" w:bidi="ml"/>
        </w:rPr>
        <w:t>ordre de service </w:t>
      </w:r>
      <w:r w:rsidR="009737B4" w:rsidRPr="002D704D">
        <w:rPr>
          <w:lang w:eastAsia="fr-FR" w:bidi="ml"/>
        </w:rPr>
        <w:t xml:space="preserve">/ du premier bon de commande / du premier </w:t>
      </w:r>
    </w:p>
    <w:p w14:paraId="6A34CAF2" w14:textId="5EF85D6F" w:rsidR="009B1CD0" w:rsidRPr="002D704D" w:rsidRDefault="00EC4741" w:rsidP="00EC4741">
      <w:pPr>
        <w:tabs>
          <w:tab w:val="left" w:pos="851"/>
        </w:tabs>
        <w:spacing w:before="120"/>
        <w:ind w:left="851"/>
        <w:jc w:val="both"/>
        <w:rPr>
          <w:lang w:eastAsia="fr-FR" w:bidi="ml"/>
        </w:rPr>
      </w:pPr>
      <w:r w:rsidRPr="002D704D">
        <w:rPr>
          <w:lang w:eastAsia="fr-FR" w:bidi="ml"/>
        </w:rPr>
        <w:tab/>
      </w:r>
      <w:r w:rsidRPr="002D704D">
        <w:rPr>
          <w:lang w:eastAsia="fr-FR" w:bidi="ml"/>
        </w:rPr>
        <w:tab/>
      </w:r>
      <w:r w:rsidR="009737B4" w:rsidRPr="002D704D">
        <w:rPr>
          <w:lang w:eastAsia="fr-FR" w:bidi="ml"/>
        </w:rPr>
        <w:t>marché subséquent</w:t>
      </w:r>
      <w:r w:rsidRPr="002D704D">
        <w:rPr>
          <w:lang w:eastAsia="fr-FR" w:bidi="ml"/>
        </w:rPr>
        <w:t>.</w:t>
      </w:r>
    </w:p>
    <w:p w14:paraId="6A34CAF3" w14:textId="4D1555F2" w:rsidR="009B1CD0" w:rsidRPr="002D704D" w:rsidRDefault="00844DAA" w:rsidP="00EC4741">
      <w:pPr>
        <w:tabs>
          <w:tab w:val="left" w:pos="851"/>
        </w:tabs>
        <w:spacing w:before="120"/>
        <w:ind w:left="1134" w:hanging="567"/>
        <w:jc w:val="both"/>
        <w:rPr>
          <w:rFonts w:ascii="Arial" w:hAnsi="Arial" w:cs="Arial"/>
          <w:b/>
        </w:rPr>
      </w:pPr>
      <w:r w:rsidRPr="002D704D">
        <w:tab/>
      </w:r>
      <w:r w:rsidR="00EC4741" w:rsidRPr="002D704D">
        <w:tab/>
      </w:r>
    </w:p>
    <w:p w14:paraId="6A34CAF4" w14:textId="77777777" w:rsidR="009B1CD0" w:rsidRDefault="009B1CD0" w:rsidP="009B45B9">
      <w:pPr>
        <w:tabs>
          <w:tab w:val="left" w:pos="426"/>
          <w:tab w:val="left" w:pos="851"/>
        </w:tabs>
        <w:jc w:val="both"/>
        <w:rPr>
          <w:rFonts w:ascii="Arial" w:hAnsi="Arial" w:cs="Arial"/>
          <w:b/>
        </w:rPr>
      </w:pPr>
    </w:p>
    <w:p w14:paraId="6A34CAF5" w14:textId="2B61699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8570B0">
        <w:fldChar w:fldCharType="separate"/>
      </w:r>
      <w:r w:rsidR="007D7A65">
        <w:fldChar w:fldCharType="end"/>
      </w:r>
      <w:r w:rsidR="00EC4741">
        <w:tab/>
        <w:t>OUI</w:t>
      </w:r>
      <w:r>
        <w:tab/>
      </w:r>
      <w:r>
        <w:tab/>
      </w:r>
      <w:r>
        <w:tab/>
      </w:r>
      <w:r w:rsidR="002D704D">
        <w:fldChar w:fldCharType="begin">
          <w:ffData>
            <w:name w:val=""/>
            <w:enabled/>
            <w:calcOnExit w:val="0"/>
            <w:checkBox>
              <w:size w:val="20"/>
              <w:default w:val="1"/>
            </w:checkBox>
          </w:ffData>
        </w:fldChar>
      </w:r>
      <w:r w:rsidR="002D704D">
        <w:instrText xml:space="preserve"> FORMCHECKBOX </w:instrText>
      </w:r>
      <w:r w:rsidR="008570B0">
        <w:fldChar w:fldCharType="separate"/>
      </w:r>
      <w:r w:rsidR="002D704D">
        <w:fldChar w:fldCharType="end"/>
      </w:r>
      <w:r w:rsidR="00EC4741">
        <w:tab/>
        <w:t>NON</w:t>
      </w:r>
    </w:p>
    <w:p w14:paraId="6A34CAFB" w14:textId="1077904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E0A567A" w:rsidR="00AE1C9C" w:rsidRPr="002D704D"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2D704D">
        <w:rPr>
          <w:lang w:eastAsia="fr-FR" w:bidi="ml"/>
        </w:rPr>
        <w:t>indiqué dans le règlement de la consultati</w:t>
      </w:r>
      <w:r w:rsidR="002D704D" w:rsidRPr="002D704D">
        <w:rPr>
          <w:lang w:eastAsia="fr-FR" w:bidi="ml"/>
        </w:rPr>
        <w:t>on et</w:t>
      </w:r>
      <w:r w:rsidRPr="002D704D">
        <w:rPr>
          <w:lang w:eastAsia="fr-FR" w:bidi="ml"/>
        </w:rPr>
        <w:t xml:space="preserve">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70B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570B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2D704D" w:rsidRDefault="00927397" w:rsidP="00EA4CE6">
      <w:pPr>
        <w:pStyle w:val="Paragraphedeliste"/>
        <w:numPr>
          <w:ilvl w:val="0"/>
          <w:numId w:val="2"/>
        </w:numPr>
        <w:jc w:val="center"/>
        <w:rPr>
          <w:rFonts w:cs="Kartika"/>
          <w:lang w:bidi="ml"/>
        </w:rPr>
      </w:pPr>
      <w:r w:rsidRPr="002D704D">
        <w:rPr>
          <w:rFonts w:cs="Kartika"/>
          <w:lang w:bidi="ml"/>
        </w:rPr>
        <w:t>Établissement</w:t>
      </w:r>
      <w:r w:rsidR="00EA4CE6" w:rsidRPr="002D704D">
        <w:rPr>
          <w:rFonts w:cs="Kartika"/>
          <w:lang w:bidi="ml"/>
        </w:rPr>
        <w:t xml:space="preserve"> Français du Sang</w:t>
      </w:r>
    </w:p>
    <w:p w14:paraId="6A34CB75" w14:textId="77777777" w:rsidR="00EA4CE6" w:rsidRPr="002D704D" w:rsidRDefault="00EA4CE6" w:rsidP="00EA4CE6">
      <w:pPr>
        <w:pStyle w:val="Paragraphedeliste"/>
        <w:numPr>
          <w:ilvl w:val="0"/>
          <w:numId w:val="2"/>
        </w:numPr>
        <w:jc w:val="center"/>
        <w:rPr>
          <w:rFonts w:cs="Kartika"/>
          <w:lang w:bidi="ml"/>
        </w:rPr>
      </w:pPr>
      <w:r w:rsidRPr="002D704D">
        <w:rPr>
          <w:rFonts w:cs="Kartika"/>
          <w:lang w:bidi="ml"/>
        </w:rPr>
        <w:t>20, Avenue du Stade de France</w:t>
      </w:r>
    </w:p>
    <w:p w14:paraId="6A34CB76" w14:textId="77777777" w:rsidR="00EA4CE6" w:rsidRPr="002D704D" w:rsidRDefault="00EA4CE6" w:rsidP="00EA4CE6">
      <w:pPr>
        <w:pStyle w:val="Paragraphedeliste"/>
        <w:numPr>
          <w:ilvl w:val="0"/>
          <w:numId w:val="2"/>
        </w:numPr>
        <w:jc w:val="center"/>
        <w:rPr>
          <w:rFonts w:cs="Kartika"/>
          <w:lang w:bidi="ml"/>
        </w:rPr>
      </w:pPr>
      <w:r w:rsidRPr="002D704D">
        <w:rPr>
          <w:rFonts w:cs="Kartika"/>
          <w:lang w:bidi="ml"/>
        </w:rPr>
        <w:t>93218 LA PLAINE SAINT DENIS CEDEX</w:t>
      </w:r>
    </w:p>
    <w:p w14:paraId="6A34CB77" w14:textId="77777777" w:rsidR="00EA4CE6" w:rsidRPr="002D704D" w:rsidRDefault="00EA4CE6" w:rsidP="00EA4CE6">
      <w:pPr>
        <w:pStyle w:val="Paragraphedeliste"/>
        <w:numPr>
          <w:ilvl w:val="0"/>
          <w:numId w:val="2"/>
        </w:numPr>
        <w:jc w:val="center"/>
        <w:rPr>
          <w:rFonts w:cs="Kartika"/>
          <w:lang w:bidi="ml"/>
        </w:rPr>
      </w:pPr>
      <w:r w:rsidRPr="002D704D">
        <w:rPr>
          <w:rFonts w:cs="Kartika"/>
          <w:lang w:bidi="ml"/>
        </w:rPr>
        <w:t>Téléphone : 01 55 93 95 00</w:t>
      </w:r>
    </w:p>
    <w:p w14:paraId="6A34CB78" w14:textId="77777777" w:rsidR="00EA4CE6" w:rsidRPr="002D704D" w:rsidRDefault="00EA4CE6" w:rsidP="00EA4CE6">
      <w:pPr>
        <w:pStyle w:val="Paragraphedeliste"/>
        <w:numPr>
          <w:ilvl w:val="0"/>
          <w:numId w:val="2"/>
        </w:numPr>
        <w:jc w:val="center"/>
        <w:rPr>
          <w:rFonts w:cs="Kartika"/>
          <w:lang w:bidi="ml"/>
        </w:rPr>
      </w:pPr>
      <w:r w:rsidRPr="002D704D">
        <w:rPr>
          <w:rFonts w:cs="Kartika"/>
          <w:lang w:bidi="ml"/>
        </w:rPr>
        <w:t>Télécopie : 01 55 93 96 02</w:t>
      </w:r>
    </w:p>
    <w:p w14:paraId="6A34CB7F" w14:textId="67787D96" w:rsidR="00EA4CE6" w:rsidRPr="002D704D" w:rsidRDefault="00EA4CE6" w:rsidP="002D704D">
      <w:pPr>
        <w:pStyle w:val="En-tte"/>
        <w:numPr>
          <w:ilvl w:val="0"/>
          <w:numId w:val="2"/>
        </w:numPr>
        <w:tabs>
          <w:tab w:val="clear" w:pos="4536"/>
          <w:tab w:val="clear" w:pos="9072"/>
        </w:tabs>
        <w:jc w:val="center"/>
        <w:rPr>
          <w:rFonts w:ascii="Arial" w:hAnsi="Arial" w:cs="Arial"/>
          <w:lang w:bidi="ml"/>
        </w:rPr>
      </w:pPr>
      <w:r w:rsidRPr="002D704D">
        <w:rPr>
          <w:rFonts w:ascii="Arial" w:hAnsi="Arial" w:cs="Arial"/>
          <w:color w:val="0000FF"/>
          <w:lang w:bidi="ml"/>
        </w:rPr>
        <w:t xml:space="preserve"> </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E" w14:textId="79B0DBA1" w:rsidR="009B1CD0" w:rsidRPr="002D704D" w:rsidRDefault="00EA4CE6" w:rsidP="002D704D">
      <w:pPr>
        <w:tabs>
          <w:tab w:val="left" w:pos="426"/>
          <w:tab w:val="left" w:pos="851"/>
        </w:tabs>
        <w:suppressAutoHyphens w:val="0"/>
        <w:jc w:val="center"/>
        <w:rPr>
          <w:rFonts w:ascii="Arial" w:hAnsi="Arial" w:cs="Arial"/>
          <w:lang w:eastAsia="fr-FR" w:bidi="ml"/>
        </w:rPr>
      </w:pPr>
      <w:r w:rsidRPr="002D704D">
        <w:rPr>
          <w:rFonts w:cs="Kartika"/>
          <w:lang w:eastAsia="fr-FR" w:bidi="ml"/>
        </w:rPr>
        <w:t>Monsieur le Président de l’</w:t>
      </w:r>
      <w:r w:rsidR="00927397" w:rsidRPr="002D704D">
        <w:rPr>
          <w:rFonts w:cs="Kartika"/>
          <w:lang w:eastAsia="fr-FR" w:bidi="ml"/>
        </w:rPr>
        <w:t>Établissement</w:t>
      </w:r>
      <w:r w:rsidRPr="002D704D">
        <w:rPr>
          <w:rFonts w:cs="Kartika"/>
          <w:lang w:eastAsia="fr-FR" w:bidi="ml"/>
        </w:rPr>
        <w:t xml:space="preserve"> Français du Sang (adresse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2" w14:textId="2E07B742" w:rsidR="009B1CD0" w:rsidRPr="002D704D"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2D704D" w:rsidRDefault="00EA4CE6" w:rsidP="00EA4CE6">
      <w:pPr>
        <w:pStyle w:val="fcase2metab"/>
        <w:ind w:left="0" w:firstLine="0"/>
        <w:jc w:val="center"/>
        <w:rPr>
          <w:rFonts w:cs="Kartika"/>
          <w:lang w:eastAsia="fr-FR" w:bidi="ml"/>
        </w:rPr>
      </w:pPr>
      <w:r w:rsidRPr="002D03BB">
        <w:rPr>
          <w:rFonts w:ascii="Arial" w:hAnsi="Arial" w:cs="Arial"/>
        </w:rPr>
        <w:tab/>
      </w:r>
      <w:r w:rsidRPr="002D704D">
        <w:rPr>
          <w:rFonts w:cs="Kartika"/>
          <w:lang w:eastAsia="fr-FR" w:bidi="ml"/>
        </w:rPr>
        <w:t>Monsieur le Président de l’</w:t>
      </w:r>
      <w:r w:rsidR="00927397" w:rsidRPr="002D704D">
        <w:rPr>
          <w:rFonts w:cs="Kartika"/>
          <w:lang w:eastAsia="fr-FR" w:bidi="ml"/>
        </w:rPr>
        <w:t>Établissement</w:t>
      </w:r>
      <w:r w:rsidRPr="002D704D">
        <w:rPr>
          <w:rFonts w:cs="Kartika"/>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2D704D" w:rsidRDefault="00EA4CE6" w:rsidP="00EA4CE6">
      <w:pPr>
        <w:tabs>
          <w:tab w:val="left" w:pos="426"/>
          <w:tab w:val="left" w:pos="851"/>
        </w:tabs>
        <w:suppressAutoHyphens w:val="0"/>
        <w:jc w:val="center"/>
        <w:rPr>
          <w:rFonts w:ascii="Arial" w:hAnsi="Arial" w:cs="Arial"/>
          <w:lang w:eastAsia="fr-FR" w:bidi="ml"/>
        </w:rPr>
      </w:pPr>
      <w:r w:rsidRPr="002D704D">
        <w:rPr>
          <w:rFonts w:ascii="Arial" w:hAnsi="Arial" w:cs="Arial"/>
          <w:lang w:eastAsia="fr-FR" w:bidi="ml"/>
        </w:rPr>
        <w:t>Monsieur le Président de l’</w:t>
      </w:r>
      <w:r w:rsidR="00927397" w:rsidRPr="002D704D">
        <w:rPr>
          <w:rFonts w:ascii="Arial" w:hAnsi="Arial" w:cs="Arial"/>
          <w:lang w:eastAsia="fr-FR" w:bidi="ml"/>
        </w:rPr>
        <w:t>Établissement</w:t>
      </w:r>
      <w:r w:rsidRPr="002D704D">
        <w:rPr>
          <w:rFonts w:ascii="Arial" w:hAnsi="Arial" w:cs="Arial"/>
          <w:lang w:eastAsia="fr-FR" w:bidi="ml"/>
        </w:rPr>
        <w:t xml:space="preserve"> Français du Sang (adresse identique)</w:t>
      </w:r>
    </w:p>
    <w:p w14:paraId="6A34CB9B" w14:textId="77777777" w:rsidR="00EA4CE6" w:rsidRPr="002D704D" w:rsidRDefault="00EA4CE6" w:rsidP="00EA4CE6">
      <w:pPr>
        <w:tabs>
          <w:tab w:val="left" w:pos="426"/>
          <w:tab w:val="left" w:pos="851"/>
        </w:tabs>
        <w:suppressAutoHyphens w:val="0"/>
        <w:jc w:val="center"/>
        <w:rPr>
          <w:rFonts w:cs="Kartika"/>
          <w:lang w:eastAsia="fr-FR" w:bidi="ml"/>
        </w:rPr>
      </w:pPr>
    </w:p>
    <w:p w14:paraId="6A34CB9C" w14:textId="3A248FD6" w:rsidR="00EA4CE6" w:rsidRPr="002D704D" w:rsidRDefault="00EA4CE6" w:rsidP="00EA4CE6">
      <w:pPr>
        <w:tabs>
          <w:tab w:val="left" w:pos="426"/>
          <w:tab w:val="left" w:pos="851"/>
        </w:tabs>
        <w:suppressAutoHyphens w:val="0"/>
        <w:jc w:val="center"/>
        <w:rPr>
          <w:rFonts w:ascii="Arial" w:hAnsi="Arial" w:cs="Arial"/>
          <w:lang w:eastAsia="fr-FR" w:bidi="ml"/>
        </w:rPr>
      </w:pPr>
      <w:r w:rsidRPr="002D704D">
        <w:rPr>
          <w:rFonts w:ascii="Arial" w:hAnsi="Arial" w:cs="Arial"/>
          <w:lang w:eastAsia="fr-FR" w:bidi="ml"/>
        </w:rPr>
        <w:t xml:space="preserve">Mesdames et Messieurs les Directeurs des </w:t>
      </w:r>
      <w:r w:rsidR="00927397" w:rsidRPr="002D704D">
        <w:rPr>
          <w:rFonts w:ascii="Arial" w:hAnsi="Arial" w:cs="Arial"/>
          <w:lang w:eastAsia="fr-FR" w:bidi="ml"/>
        </w:rPr>
        <w:t>Établissements</w:t>
      </w:r>
      <w:r w:rsidRPr="002D704D">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A84DD3B">
        <w:trPr>
          <w:trHeight w:val="584"/>
        </w:trPr>
        <w:tc>
          <w:tcPr>
            <w:tcW w:w="266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8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66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7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CD"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Guadeloupe Guyane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C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42882285202413</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r w:rsidR="00E67E3B" w:rsidRPr="00EA4CE6" w14:paraId="6A34CBD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E67E3B" w:rsidRPr="00EA4CE6" w14:paraId="6A34CBDA"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La Réunion</w:t>
            </w:r>
            <w:r w:rsidR="00A109CB">
              <w:rPr>
                <w:rFonts w:ascii="Arial" w:eastAsiaTheme="minorEastAsia" w:hAnsi="Arial" w:cs="Arial"/>
                <w:color w:val="000000" w:themeColor="dark1"/>
                <w:kern w:val="24"/>
                <w:lang w:eastAsia="fr-FR"/>
              </w:rPr>
              <w:t>-Océan Indien</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97475 Saint-Denis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Eurasanté</w:t>
            </w:r>
          </w:p>
          <w:p w14:paraId="3F629B3D"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256 Avenue Eugène Avinée</w:t>
            </w:r>
          </w:p>
          <w:p w14:paraId="6A34CBE3" w14:textId="44EA5517" w:rsidR="00281AFD" w:rsidRPr="00FD3722" w:rsidRDefault="00281AFD" w:rsidP="00281AFD">
            <w:pPr>
              <w:suppressAutoHyphens w:val="0"/>
              <w:rPr>
                <w:rFonts w:ascii="Arial" w:hAnsi="Arial" w:cs="Arial"/>
                <w:lang w:eastAsia="fr-FR"/>
              </w:rPr>
            </w:pPr>
            <w:r>
              <w:rPr>
                <w:rFonts w:ascii="Arial" w:hAnsi="Arial" w:cs="Arial"/>
                <w:kern w:val="24"/>
                <w:lang w:eastAsia="fr-FR"/>
              </w:rPr>
              <w:t>59120 LOOS</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r w:rsidR="00281AFD" w:rsidRPr="00EA4CE6" w14:paraId="6A34CC02"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281AFD">
            <w:pPr>
              <w:suppressAutoHyphens w:val="0"/>
              <w:ind w:left="130"/>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39EBE548"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2D704D" w:rsidRDefault="00EA4CE6" w:rsidP="002D03BB">
      <w:pPr>
        <w:tabs>
          <w:tab w:val="left" w:pos="426"/>
          <w:tab w:val="left" w:pos="851"/>
        </w:tabs>
        <w:suppressAutoHyphens w:val="0"/>
        <w:spacing w:after="120"/>
        <w:jc w:val="center"/>
        <w:rPr>
          <w:rFonts w:ascii="Arial" w:hAnsi="Arial" w:cs="Arial"/>
          <w:u w:val="single"/>
          <w:lang w:eastAsia="fr-FR" w:bidi="ml"/>
        </w:rPr>
      </w:pPr>
      <w:r w:rsidRPr="002D704D">
        <w:rPr>
          <w:rFonts w:ascii="Arial" w:hAnsi="Arial" w:cs="Arial"/>
          <w:u w:val="single"/>
          <w:lang w:eastAsia="fr-FR" w:bidi="ml"/>
        </w:rPr>
        <w:t>Pour l’EFS</w:t>
      </w:r>
    </w:p>
    <w:p w14:paraId="6A34CC15" w14:textId="77777777" w:rsidR="004055D2" w:rsidRPr="002D704D" w:rsidRDefault="004055D2" w:rsidP="002D03BB">
      <w:pPr>
        <w:tabs>
          <w:tab w:val="left" w:pos="426"/>
          <w:tab w:val="left" w:pos="851"/>
        </w:tabs>
        <w:suppressAutoHyphens w:val="0"/>
        <w:jc w:val="center"/>
        <w:rPr>
          <w:rFonts w:ascii="Arial" w:hAnsi="Arial" w:cs="Arial"/>
          <w:lang w:eastAsia="fr-FR" w:bidi="ml"/>
        </w:rPr>
      </w:pPr>
      <w:r w:rsidRPr="002D704D">
        <w:rPr>
          <w:rFonts w:cs="Kartika"/>
          <w:lang w:eastAsia="fr-FR" w:bidi="ml"/>
        </w:rPr>
        <w:t>Monsieur l’Agent Comptable Principal (adresse identique)</w:t>
      </w:r>
    </w:p>
    <w:p w14:paraId="6A34CC16" w14:textId="77777777" w:rsidR="004055D2" w:rsidRPr="002D704D"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2D704D" w:rsidRDefault="00EA4CE6" w:rsidP="002D03BB">
      <w:pPr>
        <w:tabs>
          <w:tab w:val="left" w:pos="426"/>
          <w:tab w:val="left" w:pos="851"/>
        </w:tabs>
        <w:suppressAutoHyphens w:val="0"/>
        <w:spacing w:after="120"/>
        <w:jc w:val="center"/>
        <w:rPr>
          <w:rFonts w:ascii="Arial" w:hAnsi="Arial" w:cs="Arial"/>
          <w:lang w:eastAsia="fr-FR" w:bidi="ml"/>
        </w:rPr>
      </w:pPr>
      <w:r w:rsidRPr="002D704D">
        <w:rPr>
          <w:rFonts w:ascii="Arial" w:hAnsi="Arial" w:cs="Arial"/>
          <w:lang w:eastAsia="fr-FR" w:bidi="ml"/>
        </w:rPr>
        <w:t>Mesdames et Messieurs les Agents comptables secondaires des établissements locaux de l’</w:t>
      </w:r>
      <w:r w:rsidR="009A6717" w:rsidRPr="002D704D">
        <w:rPr>
          <w:rFonts w:ascii="Arial" w:hAnsi="Arial" w:cs="Arial"/>
          <w:lang w:eastAsia="fr-FR" w:bidi="ml"/>
        </w:rPr>
        <w:t>Établissement</w:t>
      </w:r>
      <w:r w:rsidRPr="002D704D">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51B0C77"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704D">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9" w14:textId="67901995" w:rsidR="00791F91" w:rsidRPr="00D15CCB" w:rsidRDefault="00791F91" w:rsidP="00791F91">
      <w:pPr>
        <w:tabs>
          <w:tab w:val="left" w:pos="3600"/>
        </w:tabs>
        <w:suppressAutoHyphens w:val="0"/>
        <w:spacing w:before="120" w:after="120" w:line="360" w:lineRule="auto"/>
        <w:ind w:left="567"/>
        <w:jc w:val="both"/>
        <w:rPr>
          <w:rFonts w:ascii="Arial" w:hAnsi="Arial" w:cs="Kartika"/>
          <w:lang w:eastAsia="fr-FR" w:bidi="ml"/>
        </w:rPr>
      </w:pPr>
      <w:r w:rsidRPr="00D15CCB">
        <w:rPr>
          <w:rFonts w:ascii="Arial" w:hAnsi="Arial" w:cs="Kartika"/>
          <w:lang w:eastAsia="fr-FR" w:bidi="ml"/>
        </w:rPr>
        <w:fldChar w:fldCharType="begin">
          <w:ffData>
            <w:name w:val="CaseACocher113"/>
            <w:enabled/>
            <w:calcOnExit w:val="0"/>
            <w:checkBox>
              <w:sizeAuto/>
              <w:default w:val="0"/>
            </w:checkBox>
          </w:ffData>
        </w:fldChar>
      </w:r>
      <w:r w:rsidRPr="00D15CCB">
        <w:rPr>
          <w:rFonts w:ascii="Arial" w:hAnsi="Arial" w:cs="Kartika"/>
          <w:lang w:eastAsia="fr-FR" w:bidi="ml"/>
        </w:rPr>
        <w:instrText xml:space="preserve"> FORMCHECKBOX </w:instrText>
      </w:r>
      <w:r w:rsidR="008570B0">
        <w:rPr>
          <w:rFonts w:ascii="Arial" w:hAnsi="Arial" w:cs="Kartika"/>
          <w:lang w:eastAsia="fr-FR" w:bidi="ml"/>
        </w:rPr>
      </w:r>
      <w:r w:rsidR="008570B0">
        <w:rPr>
          <w:rFonts w:ascii="Arial" w:hAnsi="Arial" w:cs="Kartika"/>
          <w:lang w:eastAsia="fr-FR" w:bidi="ml"/>
        </w:rPr>
        <w:fldChar w:fldCharType="separate"/>
      </w:r>
      <w:r w:rsidRPr="00D15CCB">
        <w:rPr>
          <w:rFonts w:ascii="Arial" w:hAnsi="Arial" w:cs="Kartika"/>
          <w:lang w:eastAsia="fr-FR" w:bidi="ml"/>
        </w:rPr>
        <w:fldChar w:fldCharType="end"/>
      </w:r>
      <w:r w:rsidRPr="00D15CCB">
        <w:rPr>
          <w:rFonts w:ascii="Arial" w:hAnsi="Arial" w:cs="Kartika"/>
          <w:lang w:eastAsia="fr-FR" w:bidi="ml"/>
        </w:rPr>
        <w:t xml:space="preserve">     en ce qui concerne la ou les variantes suivantes </w:t>
      </w:r>
      <w:r w:rsidRPr="00D15CCB">
        <w:rPr>
          <w:rFonts w:ascii="Arial" w:hAnsi="Arial" w:cs="Kartika"/>
          <w:i/>
          <w:lang w:eastAsia="fr-FR" w:bidi="ml"/>
        </w:rPr>
        <w:t>(indiquer les variantes retenues)</w:t>
      </w:r>
      <w:r w:rsidR="002D03BB" w:rsidRPr="00D15CCB">
        <w:rPr>
          <w:rFonts w:ascii="Arial" w:hAnsi="Arial" w:cs="Kartika"/>
          <w:lang w:eastAsia="fr-FR" w:bidi="ml"/>
        </w:rPr>
        <w:t>.</w:t>
      </w:r>
    </w:p>
    <w:p w14:paraId="2F588F6C" w14:textId="2D09F5B5" w:rsidR="00293BCF" w:rsidRPr="00D15CCB"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D15CCB">
        <w:rPr>
          <w:rFonts w:ascii="Arial" w:hAnsi="Arial" w:cs="Kartika"/>
          <w:lang w:eastAsia="fr-FR" w:bidi="ml"/>
        </w:rPr>
        <w:fldChar w:fldCharType="begin">
          <w:ffData>
            <w:name w:val="CaseACocher113"/>
            <w:enabled/>
            <w:calcOnExit w:val="0"/>
            <w:checkBox>
              <w:sizeAuto/>
              <w:default w:val="0"/>
            </w:checkBox>
          </w:ffData>
        </w:fldChar>
      </w:r>
      <w:r w:rsidRPr="00D15CCB">
        <w:rPr>
          <w:rFonts w:ascii="Arial" w:hAnsi="Arial" w:cs="Kartika"/>
          <w:lang w:eastAsia="fr-FR" w:bidi="ml"/>
        </w:rPr>
        <w:instrText xml:space="preserve"> FORMCHECKBOX </w:instrText>
      </w:r>
      <w:r w:rsidR="008570B0">
        <w:rPr>
          <w:rFonts w:ascii="Arial" w:hAnsi="Arial" w:cs="Kartika"/>
          <w:lang w:eastAsia="fr-FR" w:bidi="ml"/>
        </w:rPr>
      </w:r>
      <w:r w:rsidR="008570B0">
        <w:rPr>
          <w:rFonts w:ascii="Arial" w:hAnsi="Arial" w:cs="Kartika"/>
          <w:lang w:eastAsia="fr-FR" w:bidi="ml"/>
        </w:rPr>
        <w:fldChar w:fldCharType="separate"/>
      </w:r>
      <w:r w:rsidRPr="00D15CCB">
        <w:rPr>
          <w:rFonts w:ascii="Arial" w:hAnsi="Arial" w:cs="Kartika"/>
          <w:lang w:eastAsia="fr-FR" w:bidi="ml"/>
        </w:rPr>
        <w:fldChar w:fldCharType="end"/>
      </w:r>
      <w:r w:rsidRPr="00D15CCB">
        <w:rPr>
          <w:rFonts w:ascii="Arial" w:hAnsi="Arial" w:cs="Kartika"/>
          <w:lang w:eastAsia="fr-FR" w:bidi="ml"/>
        </w:rPr>
        <w:t xml:space="preserve">     en ce qui concerne la ou les Prestations Supplémentaires Eventuelles suivantes </w:t>
      </w:r>
      <w:r w:rsidRPr="00D15CCB">
        <w:rPr>
          <w:rFonts w:ascii="Arial" w:hAnsi="Arial" w:cs="Kartika"/>
          <w:i/>
          <w:lang w:eastAsia="fr-FR" w:bidi="ml"/>
        </w:rPr>
        <w:t>(indiquer les PSE retenues)</w:t>
      </w:r>
      <w:r w:rsidRPr="00D15CCB">
        <w:rPr>
          <w:rFonts w:ascii="Arial" w:hAnsi="Arial" w:cs="Kartika"/>
          <w:lang w:eastAsia="fr-FR" w:bidi="ml"/>
        </w:rPr>
        <w:t>.</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570B0">
        <w:rPr>
          <w:rFonts w:ascii="Arial" w:hAnsi="Arial" w:cs="Arial"/>
          <w:lang w:eastAsia="fr-FR" w:bidi="ml"/>
        </w:rPr>
      </w:r>
      <w:r w:rsidR="008570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D15CCB"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D15CCB">
        <w:rPr>
          <w:rFonts w:ascii="Arial" w:hAnsi="Arial" w:cs="Arial"/>
          <w:b/>
          <w:bCs/>
          <w:lang w:eastAsia="fr-FR" w:bidi="ml"/>
        </w:rPr>
        <w:t xml:space="preserve">Avis du Contrôleur Général Économique et Financier : </w:t>
      </w:r>
    </w:p>
    <w:p w14:paraId="6A34CC37" w14:textId="77777777" w:rsidR="00791F91" w:rsidRPr="00D15C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D15CCB"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D15CCB">
        <w:rPr>
          <w:rFonts w:ascii="Arial" w:hAnsi="Arial" w:cs="Arial"/>
          <w:lang w:eastAsia="fr-FR" w:bidi="ml"/>
        </w:rPr>
        <w:t>Fait à Saint Denis, le</w:t>
      </w:r>
      <w:r w:rsidRPr="00D15CCB">
        <w:rPr>
          <w:rFonts w:ascii="Arial" w:hAnsi="Arial" w:cs="Arial"/>
          <w:lang w:eastAsia="fr-FR" w:bidi="ml"/>
        </w:rPr>
        <w:tab/>
      </w:r>
    </w:p>
    <w:p w14:paraId="6A34CC39" w14:textId="77777777" w:rsidR="00791F91" w:rsidRPr="00D15C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D15CCB"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D15CCB">
        <w:rPr>
          <w:rFonts w:ascii="Arial" w:hAnsi="Arial" w:cs="Arial"/>
          <w:lang w:eastAsia="fr-FR" w:bidi="ml"/>
        </w:rPr>
        <w:t xml:space="preserve">Numéro </w:t>
      </w:r>
      <w:r w:rsidR="00692FEC" w:rsidRPr="00D15CCB">
        <w:rPr>
          <w:rFonts w:ascii="Arial" w:hAnsi="Arial" w:cs="Arial"/>
          <w:lang w:eastAsia="fr-FR" w:bidi="ml"/>
        </w:rPr>
        <w:t>d’avis</w:t>
      </w:r>
      <w:r w:rsidRPr="00D15CCB">
        <w:rPr>
          <w:rFonts w:ascii="Arial" w:hAnsi="Arial" w:cs="Arial"/>
          <w:lang w:eastAsia="fr-FR" w:bidi="ml"/>
        </w:rPr>
        <w:t> :</w:t>
      </w:r>
      <w:r w:rsidRPr="00D15CCB">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D704D" w:rsidRPr="005D051E" w:rsidRDefault="002D704D" w:rsidP="00791F91">
                            <w:pPr>
                              <w:tabs>
                                <w:tab w:val="left" w:pos="3402"/>
                                <w:tab w:val="left" w:pos="6237"/>
                                <w:tab w:val="left" w:pos="9072"/>
                              </w:tabs>
                              <w:spacing w:after="120"/>
                              <w:jc w:val="both"/>
                              <w:rPr>
                                <w:rFonts w:ascii="Arial" w:hAnsi="Arial" w:cs="Arial"/>
                                <w:lang w:bidi="ml"/>
                              </w:rPr>
                            </w:pPr>
                          </w:p>
                          <w:p w14:paraId="6A34CC9D"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2D704D" w:rsidRPr="005D051E" w:rsidRDefault="002D704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D704D" w:rsidRPr="00D8507C" w:rsidRDefault="002D704D"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D704D" w:rsidRPr="005D051E" w:rsidRDefault="002D704D" w:rsidP="00791F91">
                      <w:pPr>
                        <w:tabs>
                          <w:tab w:val="left" w:pos="3402"/>
                          <w:tab w:val="left" w:pos="6237"/>
                          <w:tab w:val="left" w:pos="9072"/>
                        </w:tabs>
                        <w:spacing w:after="120"/>
                        <w:jc w:val="both"/>
                        <w:rPr>
                          <w:rFonts w:ascii="Arial" w:hAnsi="Arial" w:cs="Arial"/>
                          <w:lang w:bidi="ml"/>
                        </w:rPr>
                      </w:pPr>
                    </w:p>
                    <w:p w14:paraId="6A34CC9D" w14:textId="77777777" w:rsidR="002D704D" w:rsidRPr="005D051E" w:rsidRDefault="002D704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2D704D" w:rsidRPr="005D051E" w:rsidRDefault="002D704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D704D" w:rsidRPr="00D8507C" w:rsidRDefault="002D704D"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2D704D" w:rsidRPr="00983BB6" w:rsidRDefault="002D704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D704D" w:rsidRDefault="002D704D"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D704D" w:rsidRPr="005D051E" w:rsidRDefault="002D704D"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2D704D" w:rsidRPr="00983BB6" w:rsidRDefault="002D704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D704D" w:rsidRDefault="002D704D"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D704D" w:rsidRPr="005D051E" w:rsidRDefault="002D704D"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2D704D" w:rsidRDefault="002D704D">
      <w:r>
        <w:separator/>
      </w:r>
    </w:p>
  </w:endnote>
  <w:endnote w:type="continuationSeparator" w:id="0">
    <w:p w14:paraId="18DFDB6D" w14:textId="77777777" w:rsidR="002D704D" w:rsidRDefault="002D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2D704D" w14:paraId="6A34CC92" w14:textId="77777777" w:rsidTr="00B141CA">
      <w:trPr>
        <w:tblHeader/>
      </w:trPr>
      <w:tc>
        <w:tcPr>
          <w:tcW w:w="3048" w:type="dxa"/>
          <w:shd w:val="clear" w:color="auto" w:fill="66CCFF"/>
        </w:tcPr>
        <w:p w14:paraId="6A34CC8C" w14:textId="6159D42F" w:rsidR="002D704D" w:rsidRPr="005A5FCD" w:rsidRDefault="002D704D"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2D704D" w:rsidRDefault="002D704D" w:rsidP="00B05C4B">
          <w:pPr>
            <w:jc w:val="center"/>
            <w:rPr>
              <w:rFonts w:ascii="Arial" w:hAnsi="Arial" w:cs="Arial"/>
              <w:b/>
            </w:rPr>
          </w:pPr>
          <w:r>
            <w:rPr>
              <w:rFonts w:ascii="Arial" w:hAnsi="Arial" w:cs="Arial"/>
              <w:b/>
              <w:i/>
            </w:rPr>
            <w:t>(référence du marché public)</w:t>
          </w:r>
        </w:p>
      </w:tc>
      <w:tc>
        <w:tcPr>
          <w:tcW w:w="896" w:type="dxa"/>
          <w:shd w:val="clear" w:color="auto" w:fill="66CCFF"/>
        </w:tcPr>
        <w:p w14:paraId="6A34CC8E" w14:textId="77777777" w:rsidR="002D704D" w:rsidRDefault="002D704D">
          <w:pPr>
            <w:tabs>
              <w:tab w:val="center" w:pos="1366"/>
              <w:tab w:val="right" w:pos="2733"/>
            </w:tabs>
          </w:pPr>
          <w:r>
            <w:rPr>
              <w:rFonts w:ascii="Arial" w:hAnsi="Arial" w:cs="Arial"/>
              <w:b/>
            </w:rPr>
            <w:t xml:space="preserve">Page : </w:t>
          </w:r>
        </w:p>
      </w:tc>
      <w:tc>
        <w:tcPr>
          <w:tcW w:w="567" w:type="dxa"/>
          <w:shd w:val="clear" w:color="auto" w:fill="66CCFF"/>
        </w:tcPr>
        <w:p w14:paraId="6A34CC8F" w14:textId="6BB4C69B" w:rsidR="002D704D" w:rsidRDefault="002D704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570B0">
            <w:rPr>
              <w:rStyle w:val="Numrodepage"/>
              <w:rFonts w:cs="Arial"/>
              <w:b/>
              <w:noProof/>
            </w:rPr>
            <w:t>10</w:t>
          </w:r>
          <w:r>
            <w:rPr>
              <w:rStyle w:val="Numrodepage"/>
              <w:rFonts w:cs="Arial"/>
              <w:b/>
            </w:rPr>
            <w:fldChar w:fldCharType="end"/>
          </w:r>
        </w:p>
      </w:tc>
      <w:tc>
        <w:tcPr>
          <w:tcW w:w="165" w:type="dxa"/>
          <w:shd w:val="clear" w:color="auto" w:fill="66CCFF"/>
        </w:tcPr>
        <w:p w14:paraId="6A34CC90" w14:textId="77777777" w:rsidR="002D704D" w:rsidRDefault="002D704D">
          <w:pPr>
            <w:jc w:val="center"/>
          </w:pPr>
          <w:r>
            <w:rPr>
              <w:rFonts w:ascii="Arial" w:hAnsi="Arial" w:cs="Arial"/>
              <w:b/>
            </w:rPr>
            <w:t>/</w:t>
          </w:r>
        </w:p>
      </w:tc>
      <w:tc>
        <w:tcPr>
          <w:tcW w:w="544" w:type="dxa"/>
          <w:shd w:val="clear" w:color="auto" w:fill="66CCFF"/>
        </w:tcPr>
        <w:p w14:paraId="6A34CC91" w14:textId="64EF1901" w:rsidR="002D704D" w:rsidRDefault="002D704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570B0">
            <w:rPr>
              <w:rStyle w:val="Numrodepage"/>
              <w:rFonts w:cs="Arial"/>
              <w:b/>
              <w:noProof/>
            </w:rPr>
            <w:t>10</w:t>
          </w:r>
          <w:r>
            <w:rPr>
              <w:rStyle w:val="Numrodepage"/>
              <w:rFonts w:cs="Arial"/>
              <w:b/>
            </w:rPr>
            <w:fldChar w:fldCharType="end"/>
          </w:r>
        </w:p>
      </w:tc>
    </w:tr>
  </w:tbl>
  <w:p w14:paraId="6A34CC93" w14:textId="77777777" w:rsidR="002D704D" w:rsidRDefault="002D70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2D704D" w:rsidRDefault="002D704D">
      <w:r>
        <w:separator/>
      </w:r>
    </w:p>
  </w:footnote>
  <w:footnote w:type="continuationSeparator" w:id="0">
    <w:p w14:paraId="1D586A46" w14:textId="77777777" w:rsidR="002D704D" w:rsidRDefault="002D7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C9D"/>
    <w:rsid w:val="00263DC7"/>
    <w:rsid w:val="00281AFD"/>
    <w:rsid w:val="002904AF"/>
    <w:rsid w:val="00293087"/>
    <w:rsid w:val="00293BCF"/>
    <w:rsid w:val="002C04E1"/>
    <w:rsid w:val="002C2CA3"/>
    <w:rsid w:val="002C4B3E"/>
    <w:rsid w:val="002C79D6"/>
    <w:rsid w:val="002D03BB"/>
    <w:rsid w:val="002D4DD8"/>
    <w:rsid w:val="002D704D"/>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76C50"/>
    <w:rsid w:val="00581DB7"/>
    <w:rsid w:val="005846FB"/>
    <w:rsid w:val="005923D2"/>
    <w:rsid w:val="005A4A3B"/>
    <w:rsid w:val="005A4CB5"/>
    <w:rsid w:val="005A5FCD"/>
    <w:rsid w:val="005B6C8F"/>
    <w:rsid w:val="005C5907"/>
    <w:rsid w:val="005F3AA8"/>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570B0"/>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34C7"/>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15CC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B9D5B7E6-B72E-44AB-9E74-6127A9DE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10</Pages>
  <Words>2116</Words>
  <Characters>11640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Michael.Ahissi</cp:lastModifiedBy>
  <cp:revision>15</cp:revision>
  <cp:lastPrinted>2016-04-08T14:31:00Z</cp:lastPrinted>
  <dcterms:created xsi:type="dcterms:W3CDTF">2019-09-30T12:19:00Z</dcterms:created>
  <dcterms:modified xsi:type="dcterms:W3CDTF">2024-12-19T09:22:00Z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