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C816CF" w14:textId="449B897E" w:rsidR="006E5BF0" w:rsidRPr="003945B8" w:rsidRDefault="006E5BF0" w:rsidP="006E5BF0">
      <w:pPr>
        <w:pStyle w:val="Normal1"/>
        <w:rPr>
          <w:rFonts w:ascii="Arial" w:hAnsi="Arial" w:cs="Arial"/>
        </w:rPr>
      </w:pPr>
    </w:p>
    <w:p w14:paraId="6C1FF3D0" w14:textId="1DF68D34" w:rsidR="006E5BF0" w:rsidRPr="003945B8" w:rsidRDefault="00176114" w:rsidP="006E5BF0">
      <w:pPr>
        <w:pStyle w:val="Normal1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643BD53" wp14:editId="0F04D085">
            <wp:simplePos x="0" y="0"/>
            <wp:positionH relativeFrom="column">
              <wp:posOffset>4211320</wp:posOffset>
            </wp:positionH>
            <wp:positionV relativeFrom="paragraph">
              <wp:posOffset>174625</wp:posOffset>
            </wp:positionV>
            <wp:extent cx="1767840" cy="2046605"/>
            <wp:effectExtent l="0" t="0" r="3810" b="0"/>
            <wp:wrapNone/>
            <wp:docPr id="3" name="Image 2" descr="Une image contenant texte, capture d’écran, logiciel, Icône d’ordinateur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02FD5BB6-FA70-A85E-6004-CCF4F9AC986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 descr="Une image contenant texte, capture d’écran, logiciel, Icône d’ordinateur&#10;&#10;Description générée automatiquement">
                      <a:extLst>
                        <a:ext uri="{FF2B5EF4-FFF2-40B4-BE49-F238E27FC236}">
                          <a16:creationId xmlns:a16="http://schemas.microsoft.com/office/drawing/2014/main" id="{02FD5BB6-FA70-A85E-6004-CCF4F9AC986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549" t="38289" r="52007" b="279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204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0D972FE" w14:textId="77777777" w:rsidR="006E5BF0" w:rsidRPr="003945B8" w:rsidRDefault="006E5BF0" w:rsidP="006E5BF0">
      <w:pPr>
        <w:pStyle w:val="Normal1"/>
        <w:rPr>
          <w:rFonts w:ascii="Arial" w:hAnsi="Arial" w:cs="Arial"/>
        </w:rPr>
      </w:pPr>
    </w:p>
    <w:p w14:paraId="511D3AA3" w14:textId="14944188" w:rsidR="006E5BF0" w:rsidRPr="003945B8" w:rsidRDefault="006E5BF0" w:rsidP="006E5BF0">
      <w:pPr>
        <w:pStyle w:val="Normal1"/>
        <w:rPr>
          <w:rFonts w:ascii="Arial" w:hAnsi="Arial" w:cs="Arial"/>
        </w:rPr>
      </w:pPr>
    </w:p>
    <w:p w14:paraId="695F5A2D" w14:textId="70AECC90" w:rsidR="006E5BF0" w:rsidRDefault="00176114" w:rsidP="00176114">
      <w:pPr>
        <w:pStyle w:val="Normal1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Pr="00E33863">
        <w:rPr>
          <w:noProof/>
        </w:rPr>
        <w:drawing>
          <wp:inline distT="0" distB="0" distL="0" distR="0" wp14:anchorId="0EB9F39E" wp14:editId="067FB2B8">
            <wp:extent cx="2738942" cy="705485"/>
            <wp:effectExtent l="0" t="0" r="4445" b="0"/>
            <wp:docPr id="903121873" name="Image 2" descr="Une image contenant Graphique, Police, graphisme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Une image contenant Graphique, Police, graphisme, capture d’écran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0092" cy="716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02FE75" w14:textId="77777777" w:rsidR="0007574A" w:rsidRDefault="0007574A" w:rsidP="006E5BF0">
      <w:pPr>
        <w:pStyle w:val="Normal1"/>
        <w:rPr>
          <w:rFonts w:ascii="Arial" w:hAnsi="Arial" w:cs="Arial"/>
        </w:rPr>
      </w:pPr>
    </w:p>
    <w:p w14:paraId="1368A8E9" w14:textId="77777777" w:rsidR="0007574A" w:rsidRDefault="0007574A" w:rsidP="006E5BF0">
      <w:pPr>
        <w:pStyle w:val="Normal1"/>
        <w:rPr>
          <w:rFonts w:ascii="Arial" w:hAnsi="Arial" w:cs="Arial"/>
        </w:rPr>
      </w:pPr>
    </w:p>
    <w:p w14:paraId="65EEC5F7" w14:textId="77777777" w:rsidR="0007574A" w:rsidRDefault="0007574A" w:rsidP="006E5BF0">
      <w:pPr>
        <w:pStyle w:val="Normal1"/>
        <w:rPr>
          <w:rFonts w:ascii="Arial" w:hAnsi="Arial" w:cs="Arial"/>
        </w:rPr>
      </w:pPr>
    </w:p>
    <w:p w14:paraId="32D73096" w14:textId="77777777" w:rsidR="0007574A" w:rsidRPr="003945B8" w:rsidRDefault="0007574A" w:rsidP="006E5BF0">
      <w:pPr>
        <w:pStyle w:val="Normal1"/>
        <w:rPr>
          <w:rFonts w:ascii="Arial" w:hAnsi="Arial" w:cs="Arial"/>
        </w:rPr>
      </w:pPr>
    </w:p>
    <w:p w14:paraId="0A135DD2" w14:textId="77777777" w:rsidR="006E5BF0" w:rsidRPr="003945B8" w:rsidRDefault="006E5BF0" w:rsidP="006E5BF0">
      <w:pPr>
        <w:pStyle w:val="Normal1"/>
        <w:rPr>
          <w:rFonts w:ascii="Arial" w:hAnsi="Arial" w:cs="Arial"/>
        </w:rPr>
      </w:pPr>
    </w:p>
    <w:p w14:paraId="2403033A" w14:textId="77777777" w:rsidR="006E5BF0" w:rsidRPr="003945B8" w:rsidRDefault="006E5BF0" w:rsidP="006E5BF0">
      <w:pPr>
        <w:jc w:val="both"/>
        <w:rPr>
          <w:rFonts w:ascii="Arial" w:hAnsi="Arial" w:cs="Arial"/>
          <w:b/>
        </w:rPr>
      </w:pPr>
    </w:p>
    <w:p w14:paraId="229F9BEB" w14:textId="77777777" w:rsidR="006E5BF0" w:rsidRDefault="006E5BF0" w:rsidP="006E5BF0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CCCCC"/>
        <w:jc w:val="center"/>
        <w:rPr>
          <w:rFonts w:ascii="Arial" w:hAnsi="Arial" w:cs="Arial"/>
          <w:b/>
        </w:rPr>
      </w:pPr>
    </w:p>
    <w:p w14:paraId="3266E345" w14:textId="3499D6A4" w:rsidR="00DE12FE" w:rsidRPr="00A3261B" w:rsidRDefault="00176114" w:rsidP="00DE12F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CCCCC"/>
        <w:jc w:val="center"/>
        <w:rPr>
          <w:rFonts w:ascii="Arial" w:hAnsi="Arial" w:cs="Arial"/>
          <w:b/>
          <w:sz w:val="24"/>
          <w:szCs w:val="24"/>
        </w:rPr>
      </w:pPr>
      <w:r w:rsidRPr="00A3261B">
        <w:rPr>
          <w:rFonts w:ascii="Arial" w:hAnsi="Arial" w:cs="Arial"/>
          <w:b/>
          <w:sz w:val="24"/>
          <w:szCs w:val="24"/>
        </w:rPr>
        <w:t>UCANSS_</w:t>
      </w:r>
      <w:r w:rsidR="00DE12FE" w:rsidRPr="00A3261B">
        <w:rPr>
          <w:rFonts w:ascii="Arial" w:hAnsi="Arial" w:cs="Arial"/>
          <w:b/>
          <w:sz w:val="24"/>
          <w:szCs w:val="24"/>
        </w:rPr>
        <w:t>24</w:t>
      </w:r>
      <w:r w:rsidRPr="00A3261B">
        <w:rPr>
          <w:rFonts w:ascii="Arial" w:hAnsi="Arial" w:cs="Arial"/>
          <w:b/>
          <w:sz w:val="24"/>
          <w:szCs w:val="24"/>
        </w:rPr>
        <w:t xml:space="preserve"> </w:t>
      </w:r>
      <w:r w:rsidR="00DE12FE" w:rsidRPr="00A3261B">
        <w:rPr>
          <w:rFonts w:ascii="Arial" w:hAnsi="Arial" w:cs="Arial"/>
          <w:b/>
          <w:sz w:val="24"/>
          <w:szCs w:val="24"/>
        </w:rPr>
        <w:t>AC</w:t>
      </w:r>
      <w:r w:rsidRPr="00A3261B">
        <w:rPr>
          <w:rFonts w:ascii="Arial" w:hAnsi="Arial" w:cs="Arial"/>
          <w:b/>
          <w:sz w:val="24"/>
          <w:szCs w:val="24"/>
        </w:rPr>
        <w:t xml:space="preserve"> </w:t>
      </w:r>
      <w:r w:rsidR="00DE12FE" w:rsidRPr="00A3261B">
        <w:rPr>
          <w:rFonts w:ascii="Arial" w:hAnsi="Arial" w:cs="Arial"/>
          <w:b/>
          <w:sz w:val="24"/>
          <w:szCs w:val="24"/>
        </w:rPr>
        <w:t>41</w:t>
      </w:r>
    </w:p>
    <w:p w14:paraId="3029A49C" w14:textId="75EF765D" w:rsidR="00DE12FE" w:rsidRPr="007A7FB6" w:rsidRDefault="00DE12FE" w:rsidP="00DE12F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CCCCC"/>
        <w:jc w:val="center"/>
        <w:rPr>
          <w:rFonts w:ascii="Arial" w:hAnsi="Arial" w:cs="Arial"/>
          <w:b/>
        </w:rPr>
      </w:pPr>
      <w:r w:rsidRPr="007A7FB6">
        <w:rPr>
          <w:rFonts w:ascii="Arial" w:hAnsi="Arial" w:cs="Arial"/>
          <w:b/>
        </w:rPr>
        <w:t>ACQUISITION DE TITRES RESTAURANT POUR LES ORGANISMES DE S</w:t>
      </w:r>
      <w:r w:rsidR="00176114">
        <w:rPr>
          <w:rFonts w:ascii="Arial" w:hAnsi="Arial" w:cs="Arial"/>
          <w:b/>
        </w:rPr>
        <w:t>É</w:t>
      </w:r>
      <w:r w:rsidRPr="007A7FB6">
        <w:rPr>
          <w:rFonts w:ascii="Arial" w:hAnsi="Arial" w:cs="Arial"/>
          <w:b/>
        </w:rPr>
        <w:t>CURIT</w:t>
      </w:r>
      <w:r w:rsidR="00176114">
        <w:rPr>
          <w:rFonts w:ascii="Arial" w:hAnsi="Arial" w:cs="Arial"/>
          <w:b/>
        </w:rPr>
        <w:t>É</w:t>
      </w:r>
      <w:r w:rsidRPr="007A7FB6">
        <w:rPr>
          <w:rFonts w:ascii="Arial" w:hAnsi="Arial" w:cs="Arial"/>
          <w:b/>
        </w:rPr>
        <w:t xml:space="preserve"> SOCIALE</w:t>
      </w:r>
    </w:p>
    <w:p w14:paraId="14881BA5" w14:textId="6E8CE45E" w:rsidR="006E5BF0" w:rsidRPr="00A3261B" w:rsidRDefault="00C01D82" w:rsidP="006E5BF0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CCCCC"/>
        <w:jc w:val="center"/>
        <w:rPr>
          <w:rFonts w:ascii="Arial" w:hAnsi="Arial" w:cs="Arial"/>
          <w:b/>
          <w:sz w:val="24"/>
          <w:szCs w:val="24"/>
        </w:rPr>
      </w:pPr>
      <w:r w:rsidRPr="00A3261B">
        <w:rPr>
          <w:rFonts w:ascii="Arial" w:hAnsi="Arial" w:cs="Arial"/>
          <w:b/>
          <w:sz w:val="24"/>
          <w:szCs w:val="24"/>
        </w:rPr>
        <w:t xml:space="preserve">Lot </w:t>
      </w:r>
      <w:r w:rsidR="00176114" w:rsidRPr="00A3261B">
        <w:rPr>
          <w:rFonts w:ascii="Arial" w:hAnsi="Arial" w:cs="Arial"/>
          <w:b/>
          <w:sz w:val="24"/>
          <w:szCs w:val="24"/>
        </w:rPr>
        <w:t>n°</w:t>
      </w:r>
      <w:r w:rsidRPr="00A3261B">
        <w:rPr>
          <w:rFonts w:ascii="Arial" w:hAnsi="Arial" w:cs="Arial"/>
          <w:b/>
          <w:sz w:val="24"/>
          <w:szCs w:val="24"/>
        </w:rPr>
        <w:t>2 :</w:t>
      </w:r>
      <w:r w:rsidR="00176114" w:rsidRPr="00A3261B">
        <w:rPr>
          <w:rFonts w:ascii="Arial" w:hAnsi="Arial" w:cs="Arial"/>
          <w:b/>
          <w:sz w:val="24"/>
          <w:szCs w:val="24"/>
        </w:rPr>
        <w:t xml:space="preserve"> acquisition de titres restaurant « </w:t>
      </w:r>
      <w:r w:rsidRPr="00A3261B">
        <w:rPr>
          <w:rFonts w:ascii="Arial" w:hAnsi="Arial" w:cs="Arial"/>
          <w:b/>
          <w:sz w:val="24"/>
          <w:szCs w:val="24"/>
        </w:rPr>
        <w:t>papier</w:t>
      </w:r>
      <w:r w:rsidR="00176114" w:rsidRPr="00A3261B">
        <w:rPr>
          <w:rFonts w:ascii="Arial" w:hAnsi="Arial" w:cs="Arial"/>
          <w:b/>
          <w:sz w:val="24"/>
          <w:szCs w:val="24"/>
        </w:rPr>
        <w:t> » et mixte (« papier » et dématérialisés)</w:t>
      </w:r>
    </w:p>
    <w:p w14:paraId="576DFCF8" w14:textId="77777777" w:rsidR="00176114" w:rsidRPr="00C01D82" w:rsidRDefault="00176114" w:rsidP="006E5BF0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CCCCC"/>
        <w:jc w:val="center"/>
        <w:rPr>
          <w:rFonts w:ascii="Arial" w:hAnsi="Arial" w:cs="Arial"/>
          <w:b/>
        </w:rPr>
      </w:pPr>
    </w:p>
    <w:p w14:paraId="449952AC" w14:textId="77777777" w:rsidR="006E5BF0" w:rsidRPr="003945B8" w:rsidRDefault="006E5BF0" w:rsidP="006E5BF0">
      <w:pPr>
        <w:jc w:val="both"/>
        <w:rPr>
          <w:rFonts w:ascii="Arial" w:hAnsi="Arial" w:cs="Arial"/>
          <w:b/>
        </w:rPr>
      </w:pPr>
    </w:p>
    <w:p w14:paraId="49056022" w14:textId="77777777" w:rsidR="006E5BF0" w:rsidRPr="003945B8" w:rsidRDefault="006E5BF0" w:rsidP="006E5BF0">
      <w:pPr>
        <w:jc w:val="both"/>
        <w:rPr>
          <w:rFonts w:ascii="Arial" w:hAnsi="Arial" w:cs="Arial"/>
          <w:b/>
        </w:rPr>
      </w:pPr>
    </w:p>
    <w:p w14:paraId="6E45D569" w14:textId="77777777" w:rsidR="006E5BF0" w:rsidRPr="006E5BF0" w:rsidRDefault="006E5BF0" w:rsidP="006E5BF0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jc w:val="center"/>
        <w:rPr>
          <w:rFonts w:ascii="Arial" w:hAnsi="Arial" w:cs="Arial"/>
          <w:b/>
          <w:sz w:val="34"/>
          <w:szCs w:val="34"/>
        </w:rPr>
      </w:pPr>
      <w:r w:rsidRPr="006E5BF0">
        <w:rPr>
          <w:rFonts w:ascii="Arial" w:hAnsi="Arial" w:cs="Arial"/>
          <w:b/>
          <w:sz w:val="34"/>
          <w:szCs w:val="34"/>
        </w:rPr>
        <w:t>CADRE DE R</w:t>
      </w:r>
      <w:r w:rsidR="008741A3">
        <w:rPr>
          <w:rFonts w:ascii="Arial" w:hAnsi="Arial" w:cs="Arial"/>
          <w:b/>
          <w:sz w:val="34"/>
          <w:szCs w:val="34"/>
        </w:rPr>
        <w:t>É</w:t>
      </w:r>
      <w:r w:rsidRPr="006E5BF0">
        <w:rPr>
          <w:rFonts w:ascii="Arial" w:hAnsi="Arial" w:cs="Arial"/>
          <w:b/>
          <w:sz w:val="34"/>
          <w:szCs w:val="34"/>
        </w:rPr>
        <w:t>PONSE TECHNIQUE</w:t>
      </w:r>
    </w:p>
    <w:p w14:paraId="08190DEA" w14:textId="77777777" w:rsidR="006E5BF0" w:rsidRPr="003945B8" w:rsidRDefault="006E5BF0" w:rsidP="006E5BF0">
      <w:pPr>
        <w:jc w:val="both"/>
        <w:rPr>
          <w:rFonts w:ascii="Arial" w:hAnsi="Arial" w:cs="Arial"/>
          <w:b/>
        </w:rPr>
      </w:pPr>
    </w:p>
    <w:p w14:paraId="44378BB8" w14:textId="77777777" w:rsidR="006E5BF0" w:rsidRPr="003945B8" w:rsidRDefault="006E5BF0" w:rsidP="006E5BF0">
      <w:pPr>
        <w:jc w:val="both"/>
        <w:rPr>
          <w:rFonts w:ascii="Arial" w:hAnsi="Arial" w:cs="Arial"/>
          <w:b/>
        </w:rPr>
      </w:pPr>
    </w:p>
    <w:p w14:paraId="21F7F726" w14:textId="77777777" w:rsidR="006E5BF0" w:rsidRPr="003945B8" w:rsidRDefault="006E5BF0" w:rsidP="006E5BF0">
      <w:pPr>
        <w:jc w:val="both"/>
        <w:rPr>
          <w:rFonts w:ascii="Arial" w:hAnsi="Arial" w:cs="Arial"/>
          <w:b/>
        </w:rPr>
      </w:pPr>
    </w:p>
    <w:p w14:paraId="40D13676" w14:textId="77777777" w:rsidR="006E5BF0" w:rsidRPr="003945B8" w:rsidRDefault="006E5BF0" w:rsidP="006E5BF0">
      <w:pPr>
        <w:jc w:val="both"/>
        <w:rPr>
          <w:rFonts w:ascii="Arial" w:hAnsi="Arial" w:cs="Arial"/>
          <w:b/>
        </w:rPr>
      </w:pPr>
    </w:p>
    <w:p w14:paraId="3523158C" w14:textId="77777777" w:rsidR="006E5BF0" w:rsidRPr="003945B8" w:rsidRDefault="006E5BF0" w:rsidP="006E5BF0">
      <w:pPr>
        <w:ind w:left="3686" w:hanging="3686"/>
        <w:jc w:val="both"/>
        <w:rPr>
          <w:rFonts w:ascii="Arial" w:hAnsi="Arial" w:cs="Arial"/>
          <w:b/>
        </w:rPr>
      </w:pPr>
    </w:p>
    <w:p w14:paraId="1DFE7D0B" w14:textId="77777777" w:rsidR="006E5BF0" w:rsidRPr="003945B8" w:rsidRDefault="006E5BF0" w:rsidP="006E5BF0">
      <w:pPr>
        <w:ind w:left="3686" w:hanging="3686"/>
        <w:jc w:val="both"/>
        <w:rPr>
          <w:rFonts w:ascii="Arial" w:hAnsi="Arial" w:cs="Arial"/>
          <w:b/>
        </w:rPr>
      </w:pPr>
      <w:r w:rsidRPr="003945B8">
        <w:rPr>
          <w:rFonts w:ascii="Arial" w:hAnsi="Arial" w:cs="Arial"/>
          <w:b/>
        </w:rPr>
        <w:t>Ce document est confidentiel et est la propriété de l’UCANSS.</w:t>
      </w:r>
    </w:p>
    <w:p w14:paraId="470FD906" w14:textId="77777777" w:rsidR="006E5BF0" w:rsidRPr="003945B8" w:rsidRDefault="006E5BF0" w:rsidP="006E5BF0">
      <w:pPr>
        <w:jc w:val="both"/>
        <w:rPr>
          <w:rFonts w:ascii="Arial" w:hAnsi="Arial" w:cs="Arial"/>
          <w:b/>
        </w:rPr>
      </w:pPr>
    </w:p>
    <w:p w14:paraId="2A2DFC8D" w14:textId="77777777" w:rsidR="00E84A14" w:rsidRDefault="00E84A14" w:rsidP="006E5BF0">
      <w:pPr>
        <w:jc w:val="both"/>
        <w:rPr>
          <w:rFonts w:ascii="Arial" w:hAnsi="Arial" w:cs="Arial"/>
          <w:b/>
        </w:rPr>
        <w:sectPr w:rsidR="00E84A14" w:rsidSect="00C834BA">
          <w:footerReference w:type="default" r:id="rId10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sdt>
      <w:sdtPr>
        <w:rPr>
          <w:rFonts w:ascii="Calibri" w:eastAsia="Calibri" w:hAnsi="Calibri" w:cs="Times New Roman"/>
          <w:b w:val="0"/>
          <w:bCs w:val="0"/>
          <w:color w:val="auto"/>
          <w:sz w:val="22"/>
          <w:szCs w:val="22"/>
          <w:lang w:eastAsia="en-US"/>
        </w:rPr>
        <w:id w:val="-576214176"/>
        <w:docPartObj>
          <w:docPartGallery w:val="Table of Contents"/>
          <w:docPartUnique/>
        </w:docPartObj>
      </w:sdtPr>
      <w:sdtEndPr/>
      <w:sdtContent>
        <w:p w14:paraId="413E85DD" w14:textId="77777777" w:rsidR="00E84A14" w:rsidRDefault="00E84A14" w:rsidP="00E84A14">
          <w:pPr>
            <w:pStyle w:val="En-ttedetabledesmatires"/>
            <w:jc w:val="center"/>
            <w:rPr>
              <w:rFonts w:ascii="Arial" w:hAnsi="Arial" w:cs="Arial"/>
              <w:sz w:val="20"/>
              <w:szCs w:val="20"/>
            </w:rPr>
          </w:pPr>
          <w:r w:rsidRPr="00E84A14">
            <w:rPr>
              <w:rFonts w:ascii="Arial" w:hAnsi="Arial" w:cs="Arial"/>
              <w:sz w:val="20"/>
              <w:szCs w:val="20"/>
            </w:rPr>
            <w:t>Table des matières</w:t>
          </w:r>
        </w:p>
        <w:p w14:paraId="16A2448E" w14:textId="77777777" w:rsidR="008741A3" w:rsidRPr="008741A3" w:rsidRDefault="008741A3" w:rsidP="008741A3">
          <w:pPr>
            <w:rPr>
              <w:lang w:eastAsia="fr-FR"/>
            </w:rPr>
          </w:pPr>
        </w:p>
        <w:p w14:paraId="3173AD13" w14:textId="13C82A16" w:rsidR="00E378E8" w:rsidRDefault="00E84A14">
          <w:pPr>
            <w:pStyle w:val="TM1"/>
            <w:rPr>
              <w:rFonts w:asciiTheme="minorHAnsi" w:eastAsiaTheme="minorEastAsia" w:hAnsiTheme="minorHAnsi" w:cstheme="minorBidi"/>
              <w:b w:val="0"/>
              <w:kern w:val="2"/>
              <w:sz w:val="24"/>
              <w:szCs w:val="24"/>
              <w:lang w:eastAsia="fr-FR"/>
              <w14:ligatures w14:val="standardContextual"/>
            </w:rPr>
          </w:pPr>
          <w:r w:rsidRPr="00E84A14">
            <w:fldChar w:fldCharType="begin"/>
          </w:r>
          <w:r w:rsidRPr="00E84A14">
            <w:instrText xml:space="preserve"> TOC \o "1-3" \h \z \u </w:instrText>
          </w:r>
          <w:r w:rsidRPr="00E84A14">
            <w:fldChar w:fldCharType="separate"/>
          </w:r>
          <w:hyperlink w:anchor="_Toc190878379" w:history="1">
            <w:r w:rsidR="00E378E8" w:rsidRPr="00634363">
              <w:rPr>
                <w:rStyle w:val="Lienhypertexte"/>
              </w:rPr>
              <w:t>1. Sous-critère « organisation, méthodologie, suivi et traçabilité »</w:t>
            </w:r>
            <w:r w:rsidR="00E378E8">
              <w:rPr>
                <w:webHidden/>
              </w:rPr>
              <w:tab/>
            </w:r>
            <w:r w:rsidR="00E378E8">
              <w:rPr>
                <w:webHidden/>
              </w:rPr>
              <w:fldChar w:fldCharType="begin"/>
            </w:r>
            <w:r w:rsidR="00E378E8">
              <w:rPr>
                <w:webHidden/>
              </w:rPr>
              <w:instrText xml:space="preserve"> PAGEREF _Toc190878379 \h </w:instrText>
            </w:r>
            <w:r w:rsidR="00E378E8">
              <w:rPr>
                <w:webHidden/>
              </w:rPr>
            </w:r>
            <w:r w:rsidR="00E378E8">
              <w:rPr>
                <w:webHidden/>
              </w:rPr>
              <w:fldChar w:fldCharType="separate"/>
            </w:r>
            <w:r w:rsidR="00E378E8">
              <w:rPr>
                <w:webHidden/>
              </w:rPr>
              <w:t>3</w:t>
            </w:r>
            <w:r w:rsidR="00E378E8">
              <w:rPr>
                <w:webHidden/>
              </w:rPr>
              <w:fldChar w:fldCharType="end"/>
            </w:r>
          </w:hyperlink>
        </w:p>
        <w:p w14:paraId="3DC38A18" w14:textId="0800AF01" w:rsidR="00E378E8" w:rsidRDefault="00E378E8">
          <w:pPr>
            <w:pStyle w:val="TM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0878380" w:history="1">
            <w:r w:rsidRPr="00634363">
              <w:rPr>
                <w:rStyle w:val="Lienhypertexte"/>
                <w:noProof/>
              </w:rPr>
              <w:t>1.1. Méthodologie de réception des commandes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_Toc190878380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958C8B" w14:textId="41A46B37" w:rsidR="00E378E8" w:rsidRDefault="00E378E8">
          <w:pPr>
            <w:pStyle w:val="TM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0878381" w:history="1">
            <w:r w:rsidRPr="00634363">
              <w:rPr>
                <w:rStyle w:val="Lienhypertexte"/>
                <w:noProof/>
              </w:rPr>
              <w:t>1.2. Méthodologie du suivi des commandes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_Toc190878381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3D7176" w14:textId="6497AD5E" w:rsidR="00E378E8" w:rsidRDefault="00E378E8">
          <w:pPr>
            <w:pStyle w:val="TM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0878382" w:history="1">
            <w:r w:rsidRPr="00634363">
              <w:rPr>
                <w:rStyle w:val="Lienhypertexte"/>
                <w:noProof/>
              </w:rPr>
              <w:t>1.3. Déploiement du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_Toc190878382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3681DA" w14:textId="650E8187" w:rsidR="00E378E8" w:rsidRDefault="00E378E8">
          <w:pPr>
            <w:pStyle w:val="TM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0878383" w:history="1">
            <w:r w:rsidRPr="00634363">
              <w:rPr>
                <w:rStyle w:val="Lienhypertexte"/>
                <w:noProof/>
              </w:rPr>
              <w:t>1.4. Gestion du changement de millésime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_Toc190878383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2054B2" w14:textId="76F9DF2D" w:rsidR="00E378E8" w:rsidRDefault="00E378E8">
          <w:pPr>
            <w:pStyle w:val="TM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0878384" w:history="1">
            <w:r w:rsidRPr="00634363">
              <w:rPr>
                <w:rStyle w:val="Lienhypertexte"/>
                <w:noProof/>
              </w:rPr>
              <w:t>1.5. Plan de continuité d'activité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_Toc190878384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5E1BF7" w14:textId="5EC0E590" w:rsidR="00E378E8" w:rsidRDefault="00E378E8">
          <w:pPr>
            <w:pStyle w:val="TM1"/>
            <w:rPr>
              <w:rFonts w:asciiTheme="minorHAnsi" w:eastAsiaTheme="minorEastAsia" w:hAnsiTheme="minorHAnsi" w:cstheme="minorBidi"/>
              <w:b w:val="0"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0878385" w:history="1">
            <w:r w:rsidRPr="00634363">
              <w:rPr>
                <w:rStyle w:val="Lienhypertexte"/>
              </w:rPr>
              <w:t>2. Sous-critère « qualité et disponibilité du support clientèle »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_Toc190878385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03638A68" w14:textId="01676130" w:rsidR="00E378E8" w:rsidRDefault="00E378E8">
          <w:pPr>
            <w:pStyle w:val="TM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0878386" w:history="1">
            <w:r w:rsidRPr="00634363">
              <w:rPr>
                <w:rStyle w:val="Lienhypertexte"/>
                <w:noProof/>
              </w:rPr>
              <w:t>2.1. Services proposés aux gestionnaires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_Toc190878386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C169B0" w14:textId="71202070" w:rsidR="00E378E8" w:rsidRDefault="00E378E8">
          <w:pPr>
            <w:pStyle w:val="TM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0878387" w:history="1">
            <w:r w:rsidRPr="00634363">
              <w:rPr>
                <w:rStyle w:val="Lienhypertexte"/>
                <w:noProof/>
              </w:rPr>
              <w:t>2.2. Services proposés aux agents bénéficiaires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_Toc190878387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00375D" w14:textId="43B726C1" w:rsidR="00E378E8" w:rsidRDefault="00E378E8">
          <w:pPr>
            <w:pStyle w:val="TM1"/>
            <w:rPr>
              <w:rFonts w:asciiTheme="minorHAnsi" w:eastAsiaTheme="minorEastAsia" w:hAnsiTheme="minorHAnsi" w:cstheme="minorBidi"/>
              <w:b w:val="0"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0878388" w:history="1">
            <w:r w:rsidRPr="00634363">
              <w:rPr>
                <w:rStyle w:val="Lienhypertexte"/>
              </w:rPr>
              <w:t>3. Sous-critère « présentation de l'organisation mise en œuvre pour le suivi des prestations »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_Toc190878388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7A58CDFD" w14:textId="3FE88D7F" w:rsidR="00E378E8" w:rsidRDefault="00E378E8">
          <w:pPr>
            <w:pStyle w:val="TM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0878389" w:history="1">
            <w:r w:rsidRPr="00634363">
              <w:rPr>
                <w:rStyle w:val="Lienhypertexte"/>
                <w:noProof/>
              </w:rPr>
              <w:t>3.1. Interlocuteur dédié/Chef de projet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_Toc190878389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E34FA2" w14:textId="633A725B" w:rsidR="00E378E8" w:rsidRDefault="00E378E8">
          <w:pPr>
            <w:pStyle w:val="TM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0878390" w:history="1">
            <w:r w:rsidRPr="00634363">
              <w:rPr>
                <w:rStyle w:val="Lienhypertexte"/>
                <w:noProof/>
              </w:rPr>
              <w:t>3.2. Interlocuteurs opérationnels en lien avec les organismes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_Toc190878390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72C2E9" w14:textId="0BBA7A5C" w:rsidR="00E378E8" w:rsidRDefault="00E378E8">
          <w:pPr>
            <w:pStyle w:val="TM1"/>
            <w:rPr>
              <w:rFonts w:asciiTheme="minorHAnsi" w:eastAsiaTheme="minorEastAsia" w:hAnsiTheme="minorHAnsi" w:cstheme="minorBidi"/>
              <w:b w:val="0"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0878391" w:history="1">
            <w:r w:rsidRPr="00634363">
              <w:rPr>
                <w:rStyle w:val="Lienhypertexte"/>
              </w:rPr>
              <w:t>4. Sous-critère « suivi annuel et éléments de reporting »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_Toc190878391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3FAC1BF1" w14:textId="31154D07" w:rsidR="00E378E8" w:rsidRDefault="00E378E8">
          <w:pPr>
            <w:pStyle w:val="TM1"/>
            <w:rPr>
              <w:rFonts w:asciiTheme="minorHAnsi" w:eastAsiaTheme="minorEastAsia" w:hAnsiTheme="minorHAnsi" w:cstheme="minorBidi"/>
              <w:b w:val="0"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0878392" w:history="1">
            <w:r w:rsidRPr="00634363">
              <w:rPr>
                <w:rStyle w:val="Lienhypertexte"/>
              </w:rPr>
              <w:t>5. Critère « performance environnementale et sociale »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_Toc190878392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14:paraId="48B8C856" w14:textId="34E2A224" w:rsidR="00E378E8" w:rsidRDefault="00E378E8">
          <w:pPr>
            <w:pStyle w:val="TM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0878393" w:history="1">
            <w:r w:rsidRPr="00634363">
              <w:rPr>
                <w:rStyle w:val="Lienhypertexte"/>
                <w:noProof/>
              </w:rPr>
              <w:t>5.1. Sous-critère « performance environnementale 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_Toc190878393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3EA78A2" w14:textId="0BC5C3FB" w:rsidR="00E378E8" w:rsidRDefault="00E378E8">
          <w:pPr>
            <w:pStyle w:val="TM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0878394" w:history="1">
            <w:r w:rsidRPr="00634363">
              <w:rPr>
                <w:rStyle w:val="Lienhypertexte"/>
                <w:noProof/>
              </w:rPr>
              <w:t>5.2. Sous-critère « performance sociale » : voir Annexe_Questionnaire performance sociale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_Toc190878394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29172C" w14:textId="0522E68D" w:rsidR="00E84A14" w:rsidRDefault="00E84A14">
          <w:r w:rsidRPr="00E84A14">
            <w:rPr>
              <w:rFonts w:ascii="Arial" w:hAnsi="Arial" w:cs="Arial"/>
              <w:b/>
              <w:bCs/>
              <w:sz w:val="20"/>
              <w:szCs w:val="20"/>
            </w:rPr>
            <w:fldChar w:fldCharType="end"/>
          </w:r>
        </w:p>
      </w:sdtContent>
    </w:sdt>
    <w:p w14:paraId="706AB691" w14:textId="77777777" w:rsidR="00BB675D" w:rsidRDefault="00BB675D" w:rsidP="006E5BF0">
      <w:pPr>
        <w:jc w:val="both"/>
        <w:rPr>
          <w:rFonts w:ascii="Arial" w:hAnsi="Arial" w:cs="Arial"/>
          <w:b/>
        </w:rPr>
      </w:pPr>
    </w:p>
    <w:p w14:paraId="48EAD2BC" w14:textId="23DB9BC8" w:rsidR="00E84A14" w:rsidRPr="00E117E2" w:rsidRDefault="00E117E2" w:rsidP="006E5BF0">
      <w:pPr>
        <w:jc w:val="both"/>
        <w:rPr>
          <w:rFonts w:ascii="Arial" w:hAnsi="Arial" w:cs="Arial"/>
          <w:b/>
          <w:color w:val="31849B" w:themeColor="accent5" w:themeShade="BF"/>
          <w:sz w:val="20"/>
          <w:szCs w:val="20"/>
        </w:rPr>
      </w:pPr>
      <w:r>
        <w:rPr>
          <w:rFonts w:ascii="Arial" w:hAnsi="Arial" w:cs="Arial"/>
          <w:b/>
          <w:noProof/>
          <w:lang w:eastAsia="fr-FR"/>
        </w:rPr>
        <w:drawing>
          <wp:inline distT="0" distB="0" distL="0" distR="0" wp14:anchorId="18E11960" wp14:editId="0E972A61">
            <wp:extent cx="489600" cy="489600"/>
            <wp:effectExtent l="0" t="0" r="5715" b="571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ention-clipart-attention-md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600" cy="48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</w:rPr>
        <w:t xml:space="preserve"> </w:t>
      </w:r>
      <w:r w:rsidRPr="00E117E2">
        <w:rPr>
          <w:rFonts w:ascii="Arial" w:hAnsi="Arial" w:cs="Arial"/>
          <w:b/>
          <w:color w:val="31849B" w:themeColor="accent5" w:themeShade="BF"/>
          <w:sz w:val="20"/>
          <w:szCs w:val="20"/>
        </w:rPr>
        <w:t xml:space="preserve">Les candidats sont informés que le rejet de leur offre sera prononcé en cas d’absence de réponse </w:t>
      </w:r>
      <w:r w:rsidRPr="008C4A54">
        <w:rPr>
          <w:rFonts w:ascii="Arial" w:hAnsi="Arial" w:cs="Arial"/>
          <w:b/>
          <w:color w:val="31849B" w:themeColor="accent5" w:themeShade="BF"/>
          <w:sz w:val="20"/>
          <w:szCs w:val="20"/>
        </w:rPr>
        <w:t>pour au moins 10</w:t>
      </w:r>
      <w:r w:rsidR="00C85B52" w:rsidRPr="008C4A54">
        <w:rPr>
          <w:rFonts w:ascii="Arial" w:hAnsi="Arial" w:cs="Arial"/>
          <w:b/>
          <w:color w:val="31849B" w:themeColor="accent5" w:themeShade="BF"/>
          <w:sz w:val="20"/>
          <w:szCs w:val="20"/>
        </w:rPr>
        <w:t xml:space="preserve"> des</w:t>
      </w:r>
      <w:r w:rsidRPr="008C4A54">
        <w:rPr>
          <w:rFonts w:ascii="Arial" w:hAnsi="Arial" w:cs="Arial"/>
          <w:b/>
          <w:color w:val="31849B" w:themeColor="accent5" w:themeShade="BF"/>
          <w:sz w:val="20"/>
          <w:szCs w:val="20"/>
        </w:rPr>
        <w:t xml:space="preserve"> items des sous-critères </w:t>
      </w:r>
      <w:r w:rsidR="00C85B52" w:rsidRPr="008C4A54">
        <w:rPr>
          <w:rFonts w:ascii="Arial" w:hAnsi="Arial" w:cs="Arial"/>
          <w:b/>
          <w:color w:val="31849B" w:themeColor="accent5" w:themeShade="BF"/>
          <w:sz w:val="20"/>
          <w:szCs w:val="20"/>
        </w:rPr>
        <w:t>dont la pondération est égale ou supérieure à 0,40 points</w:t>
      </w:r>
      <w:r w:rsidR="00C85B52">
        <w:rPr>
          <w:rFonts w:ascii="Arial" w:hAnsi="Arial" w:cs="Arial"/>
          <w:b/>
          <w:color w:val="31849B" w:themeColor="accent5" w:themeShade="BF"/>
          <w:sz w:val="20"/>
          <w:szCs w:val="20"/>
        </w:rPr>
        <w:t xml:space="preserve"> ou</w:t>
      </w:r>
      <w:r w:rsidRPr="00E117E2">
        <w:rPr>
          <w:rFonts w:ascii="Arial" w:hAnsi="Arial" w:cs="Arial"/>
          <w:b/>
          <w:color w:val="31849B" w:themeColor="accent5" w:themeShade="BF"/>
          <w:sz w:val="20"/>
          <w:szCs w:val="20"/>
        </w:rPr>
        <w:t xml:space="preserve"> </w:t>
      </w:r>
      <w:r w:rsidR="00E00D60">
        <w:rPr>
          <w:rFonts w:ascii="Arial" w:hAnsi="Arial" w:cs="Arial"/>
          <w:b/>
          <w:color w:val="31849B" w:themeColor="accent5" w:themeShade="BF"/>
          <w:sz w:val="20"/>
          <w:szCs w:val="20"/>
        </w:rPr>
        <w:t>si</w:t>
      </w:r>
      <w:r w:rsidRPr="00E117E2">
        <w:rPr>
          <w:rFonts w:ascii="Arial" w:hAnsi="Arial" w:cs="Arial"/>
          <w:b/>
          <w:color w:val="31849B" w:themeColor="accent5" w:themeShade="BF"/>
          <w:sz w:val="20"/>
          <w:szCs w:val="20"/>
        </w:rPr>
        <w:t xml:space="preserve"> la note technique globale est inférieure à </w:t>
      </w:r>
      <w:r w:rsidR="007024D7">
        <w:rPr>
          <w:rFonts w:ascii="Arial" w:hAnsi="Arial" w:cs="Arial"/>
          <w:b/>
          <w:color w:val="31849B" w:themeColor="accent5" w:themeShade="BF"/>
          <w:sz w:val="20"/>
          <w:szCs w:val="20"/>
        </w:rPr>
        <w:t>17</w:t>
      </w:r>
      <w:r w:rsidRPr="00E117E2">
        <w:rPr>
          <w:rFonts w:ascii="Arial" w:hAnsi="Arial" w:cs="Arial"/>
          <w:b/>
          <w:color w:val="31849B" w:themeColor="accent5" w:themeShade="BF"/>
          <w:sz w:val="20"/>
          <w:szCs w:val="20"/>
        </w:rPr>
        <w:t xml:space="preserve"> sur </w:t>
      </w:r>
      <w:r w:rsidR="007024D7">
        <w:rPr>
          <w:rFonts w:ascii="Arial" w:hAnsi="Arial" w:cs="Arial"/>
          <w:b/>
          <w:color w:val="31849B" w:themeColor="accent5" w:themeShade="BF"/>
          <w:sz w:val="20"/>
          <w:szCs w:val="20"/>
        </w:rPr>
        <w:t>30</w:t>
      </w:r>
      <w:r w:rsidR="008741A3">
        <w:rPr>
          <w:rFonts w:ascii="Arial" w:hAnsi="Arial" w:cs="Arial"/>
          <w:b/>
          <w:color w:val="31849B" w:themeColor="accent5" w:themeShade="BF"/>
          <w:sz w:val="20"/>
          <w:szCs w:val="20"/>
        </w:rPr>
        <w:t>.</w:t>
      </w:r>
    </w:p>
    <w:p w14:paraId="5AAAE75E" w14:textId="77777777" w:rsidR="00E84A14" w:rsidRDefault="00E84A14" w:rsidP="006E5BF0">
      <w:pPr>
        <w:jc w:val="both"/>
        <w:rPr>
          <w:rFonts w:ascii="Arial" w:hAnsi="Arial" w:cs="Arial"/>
          <w:b/>
        </w:rPr>
        <w:sectPr w:rsidR="00E84A14" w:rsidSect="00C834BA"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5B3338DC" w14:textId="71DC6342" w:rsidR="009B1312" w:rsidRPr="00147F2B" w:rsidRDefault="009B1312" w:rsidP="009B1312">
      <w:pPr>
        <w:pStyle w:val="Titre10"/>
        <w:outlineLvl w:val="0"/>
      </w:pPr>
      <w:bookmarkStart w:id="0" w:name="_Toc182851783"/>
      <w:bookmarkStart w:id="1" w:name="_Toc190878379"/>
      <w:r w:rsidRPr="00147F2B">
        <w:lastRenderedPageBreak/>
        <w:t xml:space="preserve">1. </w:t>
      </w:r>
      <w:r w:rsidR="00F965AC">
        <w:t xml:space="preserve">Sous-critère </w:t>
      </w:r>
      <w:r w:rsidR="00187C13">
        <w:t>« o</w:t>
      </w:r>
      <w:r w:rsidRPr="009610D0">
        <w:t>rganisation, méthodologie, suivi et traçabilité</w:t>
      </w:r>
      <w:bookmarkEnd w:id="0"/>
      <w:r w:rsidR="00187C13">
        <w:t> »</w:t>
      </w:r>
      <w:bookmarkEnd w:id="1"/>
    </w:p>
    <w:p w14:paraId="57193DEA" w14:textId="77777777" w:rsidR="009B1312" w:rsidRPr="00147F2B" w:rsidRDefault="009B1312" w:rsidP="009B1312">
      <w:pPr>
        <w:pStyle w:val="titre2"/>
        <w:outlineLvl w:val="1"/>
      </w:pPr>
      <w:bookmarkStart w:id="2" w:name="_Toc182851784"/>
      <w:bookmarkStart w:id="3" w:name="_Toc190878380"/>
      <w:r w:rsidRPr="00147F2B">
        <w:t>1.1. Méthodologie de réception des commandes</w:t>
      </w:r>
      <w:bookmarkEnd w:id="2"/>
      <w:bookmarkEnd w:id="3"/>
    </w:p>
    <w:tbl>
      <w:tblPr>
        <w:tblW w:w="1561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3"/>
        <w:gridCol w:w="2179"/>
        <w:gridCol w:w="8605"/>
      </w:tblGrid>
      <w:tr w:rsidR="009B1312" w:rsidRPr="00A454FB" w14:paraId="3494E9E6" w14:textId="77777777" w:rsidTr="00004CD1">
        <w:trPr>
          <w:trHeight w:val="818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7E692CB8" w14:textId="4F455E0E" w:rsidR="009B1312" w:rsidRPr="00A454FB" w:rsidRDefault="009B1312" w:rsidP="00004C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A454F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LIBELL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É</w:t>
            </w:r>
            <w:r w:rsidRPr="00A454F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S 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23E59292" w14:textId="77777777" w:rsidR="009B1312" w:rsidRPr="00A454FB" w:rsidRDefault="009B1312" w:rsidP="00004C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A454F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Pondération</w:t>
            </w:r>
          </w:p>
        </w:tc>
        <w:tc>
          <w:tcPr>
            <w:tcW w:w="8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3934AB1A" w14:textId="77777777" w:rsidR="009B1312" w:rsidRPr="00A454FB" w:rsidRDefault="009B1312" w:rsidP="00004C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A454F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DESCRIPTION OU RENVOI AU M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É</w:t>
            </w:r>
            <w:r w:rsidRPr="00A454F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MOIRE TECHNIQUE JOINT 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À</w:t>
            </w:r>
            <w:r w:rsidRPr="00A454F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 L’OFFRE</w:t>
            </w:r>
          </w:p>
        </w:tc>
      </w:tr>
      <w:tr w:rsidR="009B1312" w:rsidRPr="00A454FB" w14:paraId="3C4F8D7E" w14:textId="77777777" w:rsidTr="00004CD1">
        <w:trPr>
          <w:trHeight w:val="1283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FDDF425" w14:textId="2617B684" w:rsidR="009B1312" w:rsidRPr="00A454FB" w:rsidRDefault="00D11023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11023">
              <w:rPr>
                <w:rFonts w:eastAsia="Times New Roman" w:cs="Calibri"/>
                <w:sz w:val="20"/>
                <w:szCs w:val="20"/>
                <w:lang w:eastAsia="fr-FR"/>
              </w:rPr>
              <w:t>Processus de saisie des commandes cartes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0EC163F" w14:textId="239C5A30" w:rsidR="009B1312" w:rsidRPr="00A454FB" w:rsidRDefault="00D11023" w:rsidP="00004CD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0</w:t>
            </w:r>
            <w:r w:rsidR="009B1312" w:rsidRPr="00A454FB">
              <w:rPr>
                <w:rFonts w:eastAsia="Times New Roman" w:cs="Calibri"/>
                <w:sz w:val="20"/>
                <w:szCs w:val="20"/>
                <w:lang w:eastAsia="fr-FR"/>
              </w:rPr>
              <w:t>,</w:t>
            </w:r>
            <w:r>
              <w:rPr>
                <w:rFonts w:eastAsia="Times New Roman" w:cs="Calibri"/>
                <w:sz w:val="20"/>
                <w:szCs w:val="20"/>
                <w:lang w:eastAsia="fr-FR"/>
              </w:rPr>
              <w:t>5</w:t>
            </w:r>
            <w:r w:rsidR="009B1312" w:rsidRPr="00A454FB">
              <w:rPr>
                <w:rFonts w:eastAsia="Times New Roman" w:cs="Calibri"/>
                <w:sz w:val="20"/>
                <w:szCs w:val="20"/>
                <w:lang w:eastAsia="fr-FR"/>
              </w:rPr>
              <w:t>0 </w:t>
            </w:r>
          </w:p>
        </w:tc>
        <w:tc>
          <w:tcPr>
            <w:tcW w:w="8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4C1E2A74" w14:textId="77777777" w:rsidR="009B1312" w:rsidRPr="00A454FB" w:rsidRDefault="009B1312" w:rsidP="00004CD1">
            <w:pPr>
              <w:spacing w:after="0" w:line="240" w:lineRule="auto"/>
              <w:rPr>
                <w:rFonts w:eastAsia="Times New Roman" w:cs="Calibri"/>
                <w:color w:val="000000"/>
                <w:lang w:eastAsia="fr-FR"/>
              </w:rPr>
            </w:pPr>
            <w:r w:rsidRPr="00A454FB">
              <w:rPr>
                <w:rFonts w:eastAsia="Times New Roman" w:cs="Calibri"/>
                <w:color w:val="000000"/>
                <w:lang w:eastAsia="fr-FR"/>
              </w:rPr>
              <w:t> </w:t>
            </w:r>
          </w:p>
        </w:tc>
      </w:tr>
      <w:tr w:rsidR="00D11023" w:rsidRPr="00A454FB" w14:paraId="6CDE4668" w14:textId="77777777" w:rsidTr="00004CD1">
        <w:trPr>
          <w:trHeight w:val="855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B81D5" w14:textId="51EAB96F" w:rsidR="00D11023" w:rsidRPr="00D621EE" w:rsidRDefault="00EB307D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EB307D">
              <w:rPr>
                <w:rFonts w:eastAsia="Times New Roman" w:cs="Calibri"/>
                <w:sz w:val="20"/>
                <w:szCs w:val="20"/>
                <w:lang w:eastAsia="fr-FR"/>
              </w:rPr>
              <w:t>Processus de saisie des commandes papier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08B37" w14:textId="0097C029" w:rsidR="00D11023" w:rsidRDefault="00EB307D" w:rsidP="00004CD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0</w:t>
            </w:r>
            <w:r w:rsidRPr="00A454FB">
              <w:rPr>
                <w:rFonts w:eastAsia="Times New Roman" w:cs="Calibri"/>
                <w:sz w:val="20"/>
                <w:szCs w:val="20"/>
                <w:lang w:eastAsia="fr-FR"/>
              </w:rPr>
              <w:t>,</w:t>
            </w:r>
            <w:r>
              <w:rPr>
                <w:rFonts w:eastAsia="Times New Roman" w:cs="Calibri"/>
                <w:sz w:val="20"/>
                <w:szCs w:val="20"/>
                <w:lang w:eastAsia="fr-FR"/>
              </w:rPr>
              <w:t>5</w:t>
            </w:r>
            <w:r w:rsidRPr="00A454FB">
              <w:rPr>
                <w:rFonts w:eastAsia="Times New Roman" w:cs="Calibri"/>
                <w:sz w:val="20"/>
                <w:szCs w:val="20"/>
                <w:lang w:eastAsia="fr-FR"/>
              </w:rPr>
              <w:t>0 </w:t>
            </w:r>
          </w:p>
        </w:tc>
        <w:tc>
          <w:tcPr>
            <w:tcW w:w="8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1997B8" w14:textId="77777777" w:rsidR="00D11023" w:rsidRPr="00A454FB" w:rsidRDefault="00D11023" w:rsidP="00004CD1">
            <w:pPr>
              <w:spacing w:after="0" w:line="240" w:lineRule="auto"/>
              <w:rPr>
                <w:rFonts w:eastAsia="Times New Roman" w:cs="Calibri"/>
                <w:color w:val="000000"/>
                <w:lang w:eastAsia="fr-FR"/>
              </w:rPr>
            </w:pPr>
          </w:p>
        </w:tc>
      </w:tr>
      <w:tr w:rsidR="009B1312" w:rsidRPr="00A454FB" w14:paraId="79D84B12" w14:textId="77777777" w:rsidTr="00EB307D">
        <w:trPr>
          <w:trHeight w:val="855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2F3DD16" w14:textId="77777777" w:rsidR="009B1312" w:rsidRPr="00A454FB" w:rsidRDefault="009B1312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621EE">
              <w:rPr>
                <w:rFonts w:eastAsia="Times New Roman" w:cs="Calibri"/>
                <w:sz w:val="20"/>
                <w:szCs w:val="20"/>
                <w:lang w:eastAsia="fr-FR"/>
              </w:rPr>
              <w:t>Processus d'alerte en cas d'anomalie détectée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0756550" w14:textId="77777777" w:rsidR="009B1312" w:rsidRPr="00A454FB" w:rsidRDefault="009B1312" w:rsidP="00004CD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1</w:t>
            </w:r>
            <w:r w:rsidRPr="00A454FB">
              <w:rPr>
                <w:rFonts w:eastAsia="Times New Roman" w:cs="Calibri"/>
                <w:sz w:val="20"/>
                <w:szCs w:val="20"/>
                <w:lang w:eastAsia="fr-FR"/>
              </w:rPr>
              <w:t>,</w:t>
            </w:r>
            <w:r>
              <w:rPr>
                <w:rFonts w:eastAsia="Times New Roman" w:cs="Calibri"/>
                <w:sz w:val="20"/>
                <w:szCs w:val="20"/>
                <w:lang w:eastAsia="fr-FR"/>
              </w:rPr>
              <w:t>0</w:t>
            </w:r>
            <w:r w:rsidRPr="00A454FB">
              <w:rPr>
                <w:rFonts w:eastAsia="Times New Roman" w:cs="Calibri"/>
                <w:sz w:val="20"/>
                <w:szCs w:val="20"/>
                <w:lang w:eastAsia="fr-FR"/>
              </w:rPr>
              <w:t>0 </w:t>
            </w:r>
          </w:p>
        </w:tc>
        <w:tc>
          <w:tcPr>
            <w:tcW w:w="8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62BCA379" w14:textId="77777777" w:rsidR="009B1312" w:rsidRPr="00A454FB" w:rsidRDefault="009B1312" w:rsidP="00004CD1">
            <w:pPr>
              <w:spacing w:after="0" w:line="240" w:lineRule="auto"/>
              <w:rPr>
                <w:rFonts w:eastAsia="Times New Roman" w:cs="Calibri"/>
                <w:color w:val="000000"/>
                <w:lang w:eastAsia="fr-FR"/>
              </w:rPr>
            </w:pPr>
            <w:r w:rsidRPr="00A454FB">
              <w:rPr>
                <w:rFonts w:eastAsia="Times New Roman" w:cs="Calibri"/>
                <w:color w:val="000000"/>
                <w:lang w:eastAsia="fr-FR"/>
              </w:rPr>
              <w:t> </w:t>
            </w:r>
          </w:p>
        </w:tc>
      </w:tr>
      <w:tr w:rsidR="00EB307D" w:rsidRPr="00A454FB" w14:paraId="3314C9F7" w14:textId="77777777" w:rsidTr="007073A2">
        <w:trPr>
          <w:trHeight w:val="446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CF11D" w14:textId="28304863" w:rsidR="00EB307D" w:rsidRPr="00EB307D" w:rsidRDefault="00EB307D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EB307D">
              <w:rPr>
                <w:rFonts w:eastAsia="Times New Roman" w:cs="Calibri"/>
                <w:sz w:val="20"/>
                <w:szCs w:val="20"/>
                <w:lang w:eastAsia="fr-FR"/>
              </w:rPr>
              <w:t>Gestion des commandes ponctuelles cartes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ACF57" w14:textId="542A5488" w:rsidR="00EB307D" w:rsidRDefault="007073A2" w:rsidP="00004CD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0</w:t>
            </w:r>
            <w:r w:rsidRPr="00A454FB">
              <w:rPr>
                <w:rFonts w:eastAsia="Times New Roman" w:cs="Calibri"/>
                <w:sz w:val="20"/>
                <w:szCs w:val="20"/>
                <w:lang w:eastAsia="fr-FR"/>
              </w:rPr>
              <w:t>,</w:t>
            </w:r>
            <w:r>
              <w:rPr>
                <w:rFonts w:eastAsia="Times New Roman" w:cs="Calibri"/>
                <w:sz w:val="20"/>
                <w:szCs w:val="20"/>
                <w:lang w:eastAsia="fr-FR"/>
              </w:rPr>
              <w:t>5</w:t>
            </w:r>
            <w:r w:rsidRPr="00A454FB">
              <w:rPr>
                <w:rFonts w:eastAsia="Times New Roman" w:cs="Calibri"/>
                <w:sz w:val="20"/>
                <w:szCs w:val="20"/>
                <w:lang w:eastAsia="fr-FR"/>
              </w:rPr>
              <w:t>0 </w:t>
            </w:r>
          </w:p>
        </w:tc>
        <w:tc>
          <w:tcPr>
            <w:tcW w:w="8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0DC00" w14:textId="77777777" w:rsidR="00EB307D" w:rsidRPr="00A454FB" w:rsidRDefault="00EB307D" w:rsidP="00004CD1">
            <w:pPr>
              <w:spacing w:after="0" w:line="240" w:lineRule="auto"/>
              <w:rPr>
                <w:rFonts w:eastAsia="Times New Roman" w:cs="Calibri"/>
                <w:color w:val="000000"/>
                <w:lang w:eastAsia="fr-FR"/>
              </w:rPr>
            </w:pPr>
          </w:p>
        </w:tc>
      </w:tr>
      <w:tr w:rsidR="009B1312" w:rsidRPr="00A454FB" w14:paraId="35E62274" w14:textId="77777777" w:rsidTr="00004CD1">
        <w:trPr>
          <w:trHeight w:val="446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9C4E3E0" w14:textId="3D1AE5D7" w:rsidR="009B1312" w:rsidRPr="00A454FB" w:rsidRDefault="007073A2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7073A2">
              <w:rPr>
                <w:rFonts w:eastAsia="Times New Roman" w:cs="Calibri"/>
                <w:sz w:val="20"/>
                <w:szCs w:val="20"/>
                <w:lang w:eastAsia="fr-FR"/>
              </w:rPr>
              <w:t>Gestion des commandes ponctuelles papier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1670FC6" w14:textId="62CD6813" w:rsidR="009B1312" w:rsidRPr="00A454FB" w:rsidRDefault="007073A2" w:rsidP="00004CD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0</w:t>
            </w:r>
            <w:r w:rsidRPr="00A454FB">
              <w:rPr>
                <w:rFonts w:eastAsia="Times New Roman" w:cs="Calibri"/>
                <w:sz w:val="20"/>
                <w:szCs w:val="20"/>
                <w:lang w:eastAsia="fr-FR"/>
              </w:rPr>
              <w:t>,</w:t>
            </w:r>
            <w:r>
              <w:rPr>
                <w:rFonts w:eastAsia="Times New Roman" w:cs="Calibri"/>
                <w:sz w:val="20"/>
                <w:szCs w:val="20"/>
                <w:lang w:eastAsia="fr-FR"/>
              </w:rPr>
              <w:t>5</w:t>
            </w:r>
            <w:r w:rsidRPr="00A454FB">
              <w:rPr>
                <w:rFonts w:eastAsia="Times New Roman" w:cs="Calibri"/>
                <w:sz w:val="20"/>
                <w:szCs w:val="20"/>
                <w:lang w:eastAsia="fr-FR"/>
              </w:rPr>
              <w:t>0 </w:t>
            </w:r>
          </w:p>
        </w:tc>
        <w:tc>
          <w:tcPr>
            <w:tcW w:w="8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39D4DB19" w14:textId="77777777" w:rsidR="009B1312" w:rsidRPr="00A454FB" w:rsidRDefault="009B1312" w:rsidP="00004CD1">
            <w:pPr>
              <w:spacing w:after="0" w:line="240" w:lineRule="auto"/>
              <w:rPr>
                <w:rFonts w:eastAsia="Times New Roman" w:cs="Calibri"/>
                <w:color w:val="000000"/>
                <w:lang w:eastAsia="fr-FR"/>
              </w:rPr>
            </w:pPr>
            <w:r w:rsidRPr="00A454FB">
              <w:rPr>
                <w:rFonts w:eastAsia="Times New Roman" w:cs="Calibri"/>
                <w:color w:val="000000"/>
                <w:lang w:eastAsia="fr-FR"/>
              </w:rPr>
              <w:t> </w:t>
            </w:r>
          </w:p>
        </w:tc>
      </w:tr>
      <w:tr w:rsidR="009B1312" w:rsidRPr="00A454FB" w14:paraId="6AED706E" w14:textId="77777777" w:rsidTr="00004CD1">
        <w:trPr>
          <w:trHeight w:val="855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483D9" w14:textId="77777777" w:rsidR="009B1312" w:rsidRPr="00A454FB" w:rsidRDefault="009B1312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08058F">
              <w:rPr>
                <w:rFonts w:eastAsia="Times New Roman" w:cs="Calibri"/>
                <w:sz w:val="20"/>
                <w:szCs w:val="20"/>
                <w:lang w:eastAsia="fr-FR"/>
              </w:rPr>
              <w:t>Moyens techniques et humains mobilisés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2EF28" w14:textId="77777777" w:rsidR="009B1312" w:rsidRPr="00A454FB" w:rsidRDefault="009B1312" w:rsidP="00004CD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0</w:t>
            </w:r>
            <w:r w:rsidRPr="00A454FB">
              <w:rPr>
                <w:rFonts w:eastAsia="Times New Roman" w:cs="Calibri"/>
                <w:sz w:val="20"/>
                <w:szCs w:val="20"/>
                <w:lang w:eastAsia="fr-FR"/>
              </w:rPr>
              <w:t>,</w:t>
            </w:r>
            <w:r>
              <w:rPr>
                <w:rFonts w:eastAsia="Times New Roman" w:cs="Calibri"/>
                <w:sz w:val="20"/>
                <w:szCs w:val="20"/>
                <w:lang w:eastAsia="fr-FR"/>
              </w:rPr>
              <w:t>5</w:t>
            </w:r>
            <w:r w:rsidRPr="00A454FB">
              <w:rPr>
                <w:rFonts w:eastAsia="Times New Roman" w:cs="Calibri"/>
                <w:sz w:val="20"/>
                <w:szCs w:val="20"/>
                <w:lang w:eastAsia="fr-FR"/>
              </w:rPr>
              <w:t>0 </w:t>
            </w:r>
          </w:p>
        </w:tc>
        <w:tc>
          <w:tcPr>
            <w:tcW w:w="8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D8469" w14:textId="77777777" w:rsidR="009B1312" w:rsidRPr="00A454FB" w:rsidRDefault="009B1312" w:rsidP="00004CD1">
            <w:pPr>
              <w:spacing w:after="0" w:line="240" w:lineRule="auto"/>
              <w:rPr>
                <w:rFonts w:eastAsia="Times New Roman" w:cs="Calibri"/>
                <w:color w:val="000000"/>
                <w:lang w:eastAsia="fr-FR"/>
              </w:rPr>
            </w:pPr>
            <w:r w:rsidRPr="00A454FB">
              <w:rPr>
                <w:rFonts w:eastAsia="Times New Roman" w:cs="Calibri"/>
                <w:color w:val="000000"/>
                <w:lang w:eastAsia="fr-FR"/>
              </w:rPr>
              <w:t> </w:t>
            </w:r>
          </w:p>
        </w:tc>
      </w:tr>
      <w:tr w:rsidR="009B1312" w:rsidRPr="00A454FB" w14:paraId="764DE27E" w14:textId="77777777" w:rsidTr="00004CD1">
        <w:trPr>
          <w:trHeight w:val="855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1FF2652" w14:textId="77777777" w:rsidR="009B1312" w:rsidRPr="00A454FB" w:rsidRDefault="009B1312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B92569">
              <w:rPr>
                <w:rFonts w:eastAsia="Times New Roman" w:cs="Calibri"/>
                <w:sz w:val="20"/>
                <w:szCs w:val="20"/>
                <w:lang w:eastAsia="fr-FR"/>
              </w:rPr>
              <w:t>Modalités de mise à jour des données des bénéficiaires et des adresses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46DE318" w14:textId="77777777" w:rsidR="009B1312" w:rsidRPr="00A454FB" w:rsidRDefault="009B1312" w:rsidP="00004CD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0</w:t>
            </w:r>
            <w:r w:rsidRPr="00A454FB">
              <w:rPr>
                <w:rFonts w:eastAsia="Times New Roman" w:cs="Calibri"/>
                <w:sz w:val="20"/>
                <w:szCs w:val="20"/>
                <w:lang w:eastAsia="fr-FR"/>
              </w:rPr>
              <w:t>,</w:t>
            </w:r>
            <w:r>
              <w:rPr>
                <w:rFonts w:eastAsia="Times New Roman" w:cs="Calibri"/>
                <w:sz w:val="20"/>
                <w:szCs w:val="20"/>
                <w:lang w:eastAsia="fr-FR"/>
              </w:rPr>
              <w:t>5</w:t>
            </w:r>
            <w:r w:rsidRPr="00A454FB">
              <w:rPr>
                <w:rFonts w:eastAsia="Times New Roman" w:cs="Calibri"/>
                <w:sz w:val="20"/>
                <w:szCs w:val="20"/>
                <w:lang w:eastAsia="fr-FR"/>
              </w:rPr>
              <w:t>0 </w:t>
            </w:r>
          </w:p>
        </w:tc>
        <w:tc>
          <w:tcPr>
            <w:tcW w:w="8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26ADD840" w14:textId="77777777" w:rsidR="009B1312" w:rsidRPr="00A454FB" w:rsidRDefault="009B1312" w:rsidP="00004CD1">
            <w:pPr>
              <w:spacing w:after="0" w:line="240" w:lineRule="auto"/>
              <w:rPr>
                <w:rFonts w:eastAsia="Times New Roman" w:cs="Calibri"/>
                <w:color w:val="000000"/>
                <w:lang w:eastAsia="fr-FR"/>
              </w:rPr>
            </w:pPr>
            <w:r w:rsidRPr="00A454FB">
              <w:rPr>
                <w:rFonts w:eastAsia="Times New Roman" w:cs="Calibri"/>
                <w:color w:val="000000"/>
                <w:lang w:eastAsia="fr-FR"/>
              </w:rPr>
              <w:t> </w:t>
            </w:r>
          </w:p>
        </w:tc>
      </w:tr>
    </w:tbl>
    <w:p w14:paraId="24F6F469" w14:textId="77777777" w:rsidR="009B1312" w:rsidRDefault="009B1312" w:rsidP="009B131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310B24B5" w14:textId="77777777" w:rsidR="009B1312" w:rsidRPr="00DA701B" w:rsidRDefault="009B1312" w:rsidP="009B1312">
      <w:pPr>
        <w:pStyle w:val="titre2"/>
        <w:outlineLvl w:val="1"/>
      </w:pPr>
      <w:bookmarkStart w:id="4" w:name="_Toc182851785"/>
      <w:bookmarkStart w:id="5" w:name="_Toc190878381"/>
      <w:r w:rsidRPr="00DA701B">
        <w:lastRenderedPageBreak/>
        <w:t xml:space="preserve">1.2. </w:t>
      </w:r>
      <w:r>
        <w:t>Méthodologie du suivi des commandes</w:t>
      </w:r>
      <w:bookmarkEnd w:id="4"/>
      <w:bookmarkEnd w:id="5"/>
      <w:r>
        <w:t xml:space="preserve"> </w:t>
      </w:r>
    </w:p>
    <w:tbl>
      <w:tblPr>
        <w:tblW w:w="1514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8"/>
        <w:gridCol w:w="2113"/>
        <w:gridCol w:w="8347"/>
      </w:tblGrid>
      <w:tr w:rsidR="009B1312" w:rsidRPr="00A454FB" w14:paraId="31E41CA3" w14:textId="77777777" w:rsidTr="00004CD1">
        <w:trPr>
          <w:trHeight w:val="970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138BEEF3" w14:textId="7765F33A" w:rsidR="009B1312" w:rsidRPr="00A454FB" w:rsidRDefault="009B1312" w:rsidP="00004C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A454F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LIBELL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É</w:t>
            </w:r>
            <w:r w:rsidRPr="00A454F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S 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7A5AA6C8" w14:textId="77777777" w:rsidR="009B1312" w:rsidRPr="00A454FB" w:rsidRDefault="009B1312" w:rsidP="00004C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A454F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Pondération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02BD43F1" w14:textId="77777777" w:rsidR="009B1312" w:rsidRPr="00A454FB" w:rsidRDefault="009B1312" w:rsidP="00004C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A454F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DESCRIPTION OU RENVOI AU M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É</w:t>
            </w:r>
            <w:r w:rsidRPr="00A454F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MOIRE TECHNIQUE JOINT 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À</w:t>
            </w:r>
            <w:r w:rsidRPr="00A454F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 L’OFFRE</w:t>
            </w:r>
          </w:p>
        </w:tc>
      </w:tr>
      <w:tr w:rsidR="009B1312" w:rsidRPr="00A454FB" w14:paraId="2304E9D6" w14:textId="77777777" w:rsidTr="00004CD1">
        <w:trPr>
          <w:trHeight w:val="1014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72B79E1" w14:textId="77777777" w:rsidR="009B1312" w:rsidRPr="00A454FB" w:rsidRDefault="009B1312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A454FB">
              <w:rPr>
                <w:rFonts w:eastAsia="Times New Roman" w:cs="Calibri"/>
                <w:sz w:val="20"/>
                <w:szCs w:val="20"/>
                <w:lang w:eastAsia="fr-FR"/>
              </w:rPr>
              <w:t>Moyens techniques mis à disposition des gestionnaires 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9EF5CFD" w14:textId="77777777" w:rsidR="009B1312" w:rsidRPr="00A454FB" w:rsidRDefault="009B1312" w:rsidP="00004CD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2</w:t>
            </w:r>
            <w:r w:rsidRPr="00A454FB">
              <w:rPr>
                <w:rFonts w:eastAsia="Times New Roman" w:cs="Calibri"/>
                <w:sz w:val="20"/>
                <w:szCs w:val="20"/>
                <w:lang w:eastAsia="fr-FR"/>
              </w:rPr>
              <w:t>,00 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6ECF5536" w14:textId="77777777" w:rsidR="009B1312" w:rsidRPr="00A454FB" w:rsidRDefault="009B1312" w:rsidP="00004CD1">
            <w:pPr>
              <w:spacing w:after="0" w:line="240" w:lineRule="auto"/>
              <w:rPr>
                <w:rFonts w:eastAsia="Times New Roman" w:cs="Calibri"/>
                <w:color w:val="000000"/>
                <w:lang w:eastAsia="fr-FR"/>
              </w:rPr>
            </w:pPr>
            <w:r w:rsidRPr="00A454FB">
              <w:rPr>
                <w:rFonts w:eastAsia="Times New Roman" w:cs="Calibri"/>
                <w:color w:val="000000"/>
                <w:lang w:eastAsia="fr-FR"/>
              </w:rPr>
              <w:t> </w:t>
            </w:r>
          </w:p>
        </w:tc>
      </w:tr>
      <w:tr w:rsidR="009B1312" w:rsidRPr="00A454FB" w14:paraId="4063FE8C" w14:textId="77777777" w:rsidTr="00004CD1">
        <w:trPr>
          <w:trHeight w:val="1522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7BE8" w14:textId="77777777" w:rsidR="009B1312" w:rsidRPr="00A454FB" w:rsidRDefault="009B1312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A454FB">
              <w:rPr>
                <w:rFonts w:eastAsia="Times New Roman" w:cs="Calibri"/>
                <w:sz w:val="20"/>
                <w:szCs w:val="20"/>
                <w:lang w:eastAsia="fr-FR"/>
              </w:rPr>
              <w:t>Présentation de l'ergonomie des outils informatiques mis à disposition des gestionnaires 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D197F" w14:textId="77777777" w:rsidR="009B1312" w:rsidRPr="00A454FB" w:rsidRDefault="009B1312" w:rsidP="00004CD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A454FB">
              <w:rPr>
                <w:rFonts w:eastAsia="Times New Roman" w:cs="Calibri"/>
                <w:sz w:val="20"/>
                <w:szCs w:val="20"/>
                <w:lang w:eastAsia="fr-FR"/>
              </w:rPr>
              <w:t>1,00 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7E90A" w14:textId="77777777" w:rsidR="009B1312" w:rsidRPr="00895CAF" w:rsidRDefault="009B1312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895CAF">
              <w:rPr>
                <w:rFonts w:eastAsia="Times New Roman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57291980" w14:textId="77777777" w:rsidR="009B1312" w:rsidRDefault="009B1312" w:rsidP="009B1312">
      <w:pPr>
        <w:jc w:val="both"/>
        <w:rPr>
          <w:rFonts w:ascii="Arial" w:hAnsi="Arial" w:cs="Arial"/>
          <w:b/>
          <w:color w:val="365F91" w:themeColor="accent1" w:themeShade="BF"/>
          <w:sz w:val="20"/>
          <w:szCs w:val="20"/>
        </w:rPr>
      </w:pPr>
    </w:p>
    <w:p w14:paraId="5EC418C4" w14:textId="77777777" w:rsidR="009B1312" w:rsidRDefault="009B1312" w:rsidP="009B1312">
      <w:pPr>
        <w:jc w:val="both"/>
        <w:rPr>
          <w:rFonts w:ascii="Arial" w:hAnsi="Arial" w:cs="Arial"/>
          <w:b/>
          <w:color w:val="365F91" w:themeColor="accent1" w:themeShade="BF"/>
          <w:sz w:val="20"/>
          <w:szCs w:val="20"/>
        </w:rPr>
      </w:pPr>
      <w:r>
        <w:rPr>
          <w:rFonts w:ascii="Arial" w:hAnsi="Arial" w:cs="Arial"/>
          <w:b/>
          <w:color w:val="365F91" w:themeColor="accent1" w:themeShade="BF"/>
          <w:sz w:val="20"/>
          <w:szCs w:val="20"/>
        </w:rPr>
        <w:br w:type="page"/>
      </w:r>
    </w:p>
    <w:p w14:paraId="23F70C2B" w14:textId="209ABEB9" w:rsidR="009B1312" w:rsidRPr="00DA701B" w:rsidRDefault="009B1312" w:rsidP="009B1312">
      <w:pPr>
        <w:pStyle w:val="titre2"/>
        <w:outlineLvl w:val="1"/>
      </w:pPr>
      <w:bookmarkStart w:id="6" w:name="_Toc182851786"/>
      <w:bookmarkStart w:id="7" w:name="_Toc190878382"/>
      <w:r w:rsidRPr="00DA701B">
        <w:lastRenderedPageBreak/>
        <w:t>1.3.</w:t>
      </w:r>
      <w:r>
        <w:t xml:space="preserve"> </w:t>
      </w:r>
      <w:bookmarkEnd w:id="6"/>
      <w:r w:rsidR="00071610" w:rsidRPr="00071610">
        <w:t>Déploiement du marché</w:t>
      </w:r>
      <w:bookmarkEnd w:id="7"/>
    </w:p>
    <w:tbl>
      <w:tblPr>
        <w:tblW w:w="1562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7"/>
        <w:gridCol w:w="2180"/>
        <w:gridCol w:w="8611"/>
      </w:tblGrid>
      <w:tr w:rsidR="009B1312" w:rsidRPr="00D56CC1" w14:paraId="663B1141" w14:textId="77777777" w:rsidTr="00004CD1">
        <w:trPr>
          <w:trHeight w:val="828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579A95DA" w14:textId="03234CC1" w:rsidR="009B1312" w:rsidRPr="00D56CC1" w:rsidRDefault="009B1312" w:rsidP="00004C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56CC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LIBELL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É</w:t>
            </w:r>
            <w:r w:rsidRPr="00D56CC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S 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6073A9EE" w14:textId="77777777" w:rsidR="009B1312" w:rsidRPr="00D56CC1" w:rsidRDefault="009B1312" w:rsidP="00004C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56CC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Pondération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504AF237" w14:textId="77777777" w:rsidR="009B1312" w:rsidRPr="00D56CC1" w:rsidRDefault="009B1312" w:rsidP="00004C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56CC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DESCRIPTION OU RENVOI AU M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É</w:t>
            </w:r>
            <w:r w:rsidRPr="00D56CC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MOIRE TECHNIQUE JOINT 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À</w:t>
            </w:r>
            <w:r w:rsidRPr="00D56CC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 L’OFFRE</w:t>
            </w:r>
          </w:p>
        </w:tc>
      </w:tr>
      <w:tr w:rsidR="009B1312" w:rsidRPr="00D56CC1" w14:paraId="7CE9AE28" w14:textId="77777777" w:rsidTr="00004CD1">
        <w:trPr>
          <w:trHeight w:val="866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311CC53" w14:textId="77777777" w:rsidR="009B1312" w:rsidRPr="00D56CC1" w:rsidRDefault="009B1312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8F5CD4">
              <w:rPr>
                <w:rFonts w:eastAsia="Times New Roman" w:cs="Calibri"/>
                <w:sz w:val="20"/>
                <w:szCs w:val="20"/>
                <w:lang w:eastAsia="fr-FR"/>
              </w:rPr>
              <w:t>Processus d'envoi des cartes et codes aux agents (modalités et délais)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CD83A3B" w14:textId="23AA6363" w:rsidR="009B1312" w:rsidRPr="00D56CC1" w:rsidRDefault="006A7E03" w:rsidP="00004CD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1</w:t>
            </w:r>
            <w:r w:rsidR="009B1312" w:rsidRPr="00D56CC1">
              <w:rPr>
                <w:rFonts w:eastAsia="Times New Roman" w:cs="Calibri"/>
                <w:sz w:val="20"/>
                <w:szCs w:val="20"/>
                <w:lang w:eastAsia="fr-FR"/>
              </w:rPr>
              <w:t>,00 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6E3EDE79" w14:textId="77777777" w:rsidR="009B1312" w:rsidRPr="00D56CC1" w:rsidRDefault="009B1312" w:rsidP="00004CD1">
            <w:pPr>
              <w:spacing w:after="0" w:line="240" w:lineRule="auto"/>
              <w:rPr>
                <w:rFonts w:eastAsia="Times New Roman" w:cs="Calibri"/>
                <w:color w:val="000000"/>
                <w:lang w:eastAsia="fr-FR"/>
              </w:rPr>
            </w:pPr>
            <w:r w:rsidRPr="00D56CC1">
              <w:rPr>
                <w:rFonts w:eastAsia="Times New Roman" w:cs="Calibri"/>
                <w:color w:val="000000"/>
                <w:lang w:eastAsia="fr-FR"/>
              </w:rPr>
              <w:t> </w:t>
            </w:r>
          </w:p>
        </w:tc>
      </w:tr>
      <w:tr w:rsidR="009B1312" w:rsidRPr="00D56CC1" w14:paraId="0E9BB406" w14:textId="77777777" w:rsidTr="00004CD1">
        <w:trPr>
          <w:trHeight w:val="1299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B2B72" w14:textId="77777777" w:rsidR="009B1312" w:rsidRPr="00D56CC1" w:rsidRDefault="009B1312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56CC1">
              <w:rPr>
                <w:rFonts w:eastAsia="Times New Roman" w:cs="Calibri"/>
                <w:sz w:val="20"/>
                <w:szCs w:val="20"/>
                <w:lang w:eastAsia="fr-FR"/>
              </w:rPr>
              <w:t>Délais de mise à disposition des espaces informatiques personnels aux agents bénéficiaires 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E7215" w14:textId="77777777" w:rsidR="009B1312" w:rsidRPr="00D56CC1" w:rsidRDefault="009B1312" w:rsidP="00004CD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56CC1">
              <w:rPr>
                <w:rFonts w:eastAsia="Times New Roman" w:cs="Calibri"/>
                <w:sz w:val="20"/>
                <w:szCs w:val="20"/>
                <w:lang w:eastAsia="fr-FR"/>
              </w:rPr>
              <w:t>1,00 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B55E9" w14:textId="77777777" w:rsidR="009B1312" w:rsidRPr="00D56CC1" w:rsidRDefault="009B1312" w:rsidP="00004CD1">
            <w:pPr>
              <w:spacing w:after="0" w:line="240" w:lineRule="auto"/>
              <w:rPr>
                <w:rFonts w:eastAsia="Times New Roman" w:cs="Calibri"/>
                <w:color w:val="000000"/>
                <w:lang w:eastAsia="fr-FR"/>
              </w:rPr>
            </w:pPr>
            <w:r w:rsidRPr="00D56CC1">
              <w:rPr>
                <w:rFonts w:eastAsia="Times New Roman" w:cs="Calibri"/>
                <w:color w:val="000000"/>
                <w:lang w:eastAsia="fr-FR"/>
              </w:rPr>
              <w:t> </w:t>
            </w:r>
          </w:p>
        </w:tc>
      </w:tr>
      <w:tr w:rsidR="004A5C8E" w:rsidRPr="00D56CC1" w14:paraId="5D3454E2" w14:textId="77777777" w:rsidTr="00234479">
        <w:trPr>
          <w:trHeight w:val="1299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CABCEF5" w14:textId="3B5D53CE" w:rsidR="004A5C8E" w:rsidRPr="00D56CC1" w:rsidRDefault="008351B9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8351B9">
              <w:rPr>
                <w:rFonts w:eastAsia="Times New Roman" w:cs="Calibri"/>
                <w:sz w:val="20"/>
                <w:szCs w:val="20"/>
                <w:lang w:eastAsia="fr-FR"/>
              </w:rPr>
              <w:t>Modalités d'envoi et de sécurisation des livraisons sur sites par transporteur</w:t>
            </w:r>
            <w:r w:rsidR="009A3A76">
              <w:rPr>
                <w:rFonts w:eastAsia="Times New Roman" w:cs="Calibri"/>
                <w:sz w:val="20"/>
                <w:szCs w:val="20"/>
                <w:lang w:eastAsia="fr-FR"/>
              </w:rPr>
              <w:t xml:space="preserve"> </w:t>
            </w:r>
            <w:r w:rsidR="002461F9">
              <w:rPr>
                <w:rFonts w:eastAsia="Times New Roman" w:cs="Calibri"/>
                <w:sz w:val="20"/>
                <w:szCs w:val="20"/>
                <w:lang w:eastAsia="fr-FR"/>
              </w:rPr>
              <w:t>d</w:t>
            </w:r>
            <w:r w:rsidR="009A3A76">
              <w:rPr>
                <w:rFonts w:eastAsia="Times New Roman" w:cs="Calibri"/>
                <w:sz w:val="20"/>
                <w:szCs w:val="20"/>
                <w:lang w:eastAsia="fr-FR"/>
              </w:rPr>
              <w:t xml:space="preserve">es titres papier 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62F402F" w14:textId="056CE459" w:rsidR="004A5C8E" w:rsidRPr="00D56CC1" w:rsidRDefault="008351B9" w:rsidP="00004CD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56CC1">
              <w:rPr>
                <w:rFonts w:eastAsia="Times New Roman" w:cs="Calibri"/>
                <w:sz w:val="20"/>
                <w:szCs w:val="20"/>
                <w:lang w:eastAsia="fr-FR"/>
              </w:rPr>
              <w:t>1,00 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</w:tcPr>
          <w:p w14:paraId="5DBE00DF" w14:textId="77777777" w:rsidR="004A5C8E" w:rsidRPr="00D56CC1" w:rsidRDefault="004A5C8E" w:rsidP="00004CD1">
            <w:pPr>
              <w:spacing w:after="0" w:line="240" w:lineRule="auto"/>
              <w:rPr>
                <w:rFonts w:eastAsia="Times New Roman" w:cs="Calibri"/>
                <w:color w:val="000000"/>
                <w:lang w:eastAsia="fr-FR"/>
              </w:rPr>
            </w:pPr>
          </w:p>
        </w:tc>
      </w:tr>
      <w:tr w:rsidR="00DB1CC1" w:rsidRPr="00D56CC1" w14:paraId="4DCAD795" w14:textId="77777777" w:rsidTr="00004CD1">
        <w:trPr>
          <w:trHeight w:val="1299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776A6" w14:textId="785ACD99" w:rsidR="00DB1CC1" w:rsidRPr="00D56CC1" w:rsidRDefault="00D22C0E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22C0E">
              <w:rPr>
                <w:rFonts w:eastAsia="Times New Roman" w:cs="Calibri"/>
                <w:sz w:val="20"/>
                <w:szCs w:val="20"/>
                <w:lang w:eastAsia="fr-FR"/>
              </w:rPr>
              <w:t>Documents permettant la vérification des livraisons notamment en cas de livraison au domicile des agents</w:t>
            </w:r>
            <w:r w:rsidR="009A3A76">
              <w:rPr>
                <w:rFonts w:eastAsia="Times New Roman" w:cs="Calibri"/>
                <w:sz w:val="20"/>
                <w:szCs w:val="20"/>
                <w:lang w:eastAsia="fr-FR"/>
              </w:rPr>
              <w:t xml:space="preserve"> des titres papier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F97B2" w14:textId="1CBECEBC" w:rsidR="00DB1CC1" w:rsidRPr="00D56CC1" w:rsidRDefault="00D22C0E" w:rsidP="00004CD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56CC1">
              <w:rPr>
                <w:rFonts w:eastAsia="Times New Roman" w:cs="Calibri"/>
                <w:sz w:val="20"/>
                <w:szCs w:val="20"/>
                <w:lang w:eastAsia="fr-FR"/>
              </w:rPr>
              <w:t>1,00 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B55E4" w14:textId="77777777" w:rsidR="00DB1CC1" w:rsidRPr="00D56CC1" w:rsidRDefault="00DB1CC1" w:rsidP="00004CD1">
            <w:pPr>
              <w:spacing w:after="0" w:line="240" w:lineRule="auto"/>
              <w:rPr>
                <w:rFonts w:eastAsia="Times New Roman" w:cs="Calibri"/>
                <w:color w:val="000000"/>
                <w:lang w:eastAsia="fr-FR"/>
              </w:rPr>
            </w:pPr>
          </w:p>
        </w:tc>
      </w:tr>
      <w:tr w:rsidR="00DB1CC1" w:rsidRPr="00D56CC1" w14:paraId="7B5EF375" w14:textId="77777777" w:rsidTr="00234479">
        <w:trPr>
          <w:trHeight w:val="1299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A2652E0" w14:textId="1B46392E" w:rsidR="00DB1CC1" w:rsidRPr="00D56CC1" w:rsidRDefault="00D22C0E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22C0E">
              <w:rPr>
                <w:rFonts w:eastAsia="Times New Roman" w:cs="Calibri"/>
                <w:sz w:val="20"/>
                <w:szCs w:val="20"/>
                <w:lang w:eastAsia="fr-FR"/>
              </w:rPr>
              <w:t>Modalités d'envoi au domicile des agents</w:t>
            </w:r>
            <w:r w:rsidR="009A3A76">
              <w:rPr>
                <w:rFonts w:eastAsia="Times New Roman" w:cs="Calibri"/>
                <w:sz w:val="20"/>
                <w:szCs w:val="20"/>
                <w:lang w:eastAsia="fr-FR"/>
              </w:rPr>
              <w:t xml:space="preserve"> des titres papier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B464FAA" w14:textId="2905B078" w:rsidR="00DB1CC1" w:rsidRPr="00D56CC1" w:rsidRDefault="00D22C0E" w:rsidP="00004CD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56CC1">
              <w:rPr>
                <w:rFonts w:eastAsia="Times New Roman" w:cs="Calibri"/>
                <w:sz w:val="20"/>
                <w:szCs w:val="20"/>
                <w:lang w:eastAsia="fr-FR"/>
              </w:rPr>
              <w:t>1,00 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</w:tcPr>
          <w:p w14:paraId="436B0300" w14:textId="77777777" w:rsidR="00DB1CC1" w:rsidRPr="00D56CC1" w:rsidRDefault="00DB1CC1" w:rsidP="00004CD1">
            <w:pPr>
              <w:spacing w:after="0" w:line="240" w:lineRule="auto"/>
              <w:rPr>
                <w:rFonts w:eastAsia="Times New Roman" w:cs="Calibri"/>
                <w:color w:val="000000"/>
                <w:lang w:eastAsia="fr-FR"/>
              </w:rPr>
            </w:pPr>
          </w:p>
        </w:tc>
      </w:tr>
      <w:tr w:rsidR="00DB1CC1" w:rsidRPr="00D56CC1" w14:paraId="195D994D" w14:textId="77777777" w:rsidTr="00004CD1">
        <w:trPr>
          <w:trHeight w:val="1299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14B09" w14:textId="57025C60" w:rsidR="00DB1CC1" w:rsidRPr="00D56CC1" w:rsidRDefault="00D22C0E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22C0E">
              <w:rPr>
                <w:rFonts w:eastAsia="Times New Roman" w:cs="Calibri"/>
                <w:sz w:val="20"/>
                <w:szCs w:val="20"/>
                <w:lang w:eastAsia="fr-FR"/>
              </w:rPr>
              <w:t>Processus de préparation des colis</w:t>
            </w:r>
            <w:r w:rsidR="009A3A76">
              <w:rPr>
                <w:rFonts w:eastAsia="Times New Roman" w:cs="Calibri"/>
                <w:sz w:val="20"/>
                <w:szCs w:val="20"/>
                <w:lang w:eastAsia="fr-FR"/>
              </w:rPr>
              <w:t xml:space="preserve"> des titres papier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8460C" w14:textId="2771381A" w:rsidR="00DB1CC1" w:rsidRPr="00D56CC1" w:rsidRDefault="008328BD" w:rsidP="00004CD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8328BD">
              <w:rPr>
                <w:rFonts w:eastAsia="Times New Roman" w:cs="Calibri"/>
                <w:sz w:val="20"/>
                <w:szCs w:val="20"/>
                <w:lang w:eastAsia="fr-FR"/>
              </w:rPr>
              <w:t>0,25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F439E4" w14:textId="77777777" w:rsidR="00DB1CC1" w:rsidRPr="00D56CC1" w:rsidRDefault="00DB1CC1" w:rsidP="00004CD1">
            <w:pPr>
              <w:spacing w:after="0" w:line="240" w:lineRule="auto"/>
              <w:rPr>
                <w:rFonts w:eastAsia="Times New Roman" w:cs="Calibri"/>
                <w:color w:val="000000"/>
                <w:lang w:eastAsia="fr-FR"/>
              </w:rPr>
            </w:pPr>
          </w:p>
        </w:tc>
      </w:tr>
      <w:tr w:rsidR="00DB1CC1" w:rsidRPr="00D56CC1" w14:paraId="68FE1E64" w14:textId="77777777" w:rsidTr="00234479">
        <w:trPr>
          <w:trHeight w:val="1299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F0140E5" w14:textId="2CACD57A" w:rsidR="00DB1CC1" w:rsidRPr="00D56CC1" w:rsidRDefault="008328BD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8328BD">
              <w:rPr>
                <w:rFonts w:eastAsia="Times New Roman" w:cs="Calibri"/>
                <w:sz w:val="20"/>
                <w:szCs w:val="20"/>
                <w:lang w:eastAsia="fr-FR"/>
              </w:rPr>
              <w:t>Processus de personnalisation des carnets</w:t>
            </w:r>
            <w:r w:rsidR="002461F9">
              <w:rPr>
                <w:rFonts w:eastAsia="Times New Roman" w:cs="Calibri"/>
                <w:sz w:val="20"/>
                <w:szCs w:val="20"/>
                <w:lang w:eastAsia="fr-FR"/>
              </w:rPr>
              <w:t xml:space="preserve"> </w:t>
            </w:r>
            <w:r w:rsidR="002461F9" w:rsidRPr="00925A70">
              <w:rPr>
                <w:rFonts w:ascii="Aptos" w:eastAsia="Times New Roman" w:hAnsi="Aptos"/>
                <w:color w:val="000000"/>
                <w:sz w:val="20"/>
                <w:szCs w:val="20"/>
                <w:lang w:eastAsia="fr-FR"/>
              </w:rPr>
              <w:t>des titres papier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E2384BC" w14:textId="66592C60" w:rsidR="00DB1CC1" w:rsidRPr="00D56CC1" w:rsidRDefault="008328BD" w:rsidP="00004CD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8328BD">
              <w:rPr>
                <w:rFonts w:eastAsia="Times New Roman" w:cs="Calibri"/>
                <w:sz w:val="20"/>
                <w:szCs w:val="20"/>
                <w:lang w:eastAsia="fr-FR"/>
              </w:rPr>
              <w:t>0,25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</w:tcPr>
          <w:p w14:paraId="53A7D75E" w14:textId="77777777" w:rsidR="00DB1CC1" w:rsidRPr="00D56CC1" w:rsidRDefault="00DB1CC1" w:rsidP="00004CD1">
            <w:pPr>
              <w:spacing w:after="0" w:line="240" w:lineRule="auto"/>
              <w:rPr>
                <w:rFonts w:eastAsia="Times New Roman" w:cs="Calibri"/>
                <w:color w:val="000000"/>
                <w:lang w:eastAsia="fr-FR"/>
              </w:rPr>
            </w:pPr>
          </w:p>
        </w:tc>
      </w:tr>
      <w:tr w:rsidR="00DB1CC1" w:rsidRPr="00D56CC1" w14:paraId="50871A3E" w14:textId="77777777" w:rsidTr="00004CD1">
        <w:trPr>
          <w:trHeight w:val="1299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0F6D1" w14:textId="51AAA17B" w:rsidR="00DB1CC1" w:rsidRPr="00D56CC1" w:rsidRDefault="008328BD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8328BD">
              <w:rPr>
                <w:rFonts w:eastAsia="Times New Roman" w:cs="Calibri"/>
                <w:sz w:val="20"/>
                <w:szCs w:val="20"/>
                <w:lang w:eastAsia="fr-FR"/>
              </w:rPr>
              <w:lastRenderedPageBreak/>
              <w:t>Présentation de la méthodologie proposée pour promouvoir la dématérialisation (méthodes d'accompagnement, interventions, plan de communication)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99E00" w14:textId="06F48D94" w:rsidR="00DB1CC1" w:rsidRPr="00D56CC1" w:rsidRDefault="008328BD" w:rsidP="00004CD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56CC1">
              <w:rPr>
                <w:rFonts w:eastAsia="Times New Roman" w:cs="Calibri"/>
                <w:sz w:val="20"/>
                <w:szCs w:val="20"/>
                <w:lang w:eastAsia="fr-FR"/>
              </w:rPr>
              <w:t>1,00 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FF12F5" w14:textId="77777777" w:rsidR="00DB1CC1" w:rsidRPr="00D56CC1" w:rsidRDefault="00DB1CC1" w:rsidP="00004CD1">
            <w:pPr>
              <w:spacing w:after="0" w:line="240" w:lineRule="auto"/>
              <w:rPr>
                <w:rFonts w:eastAsia="Times New Roman" w:cs="Calibri"/>
                <w:color w:val="000000"/>
                <w:lang w:eastAsia="fr-FR"/>
              </w:rPr>
            </w:pPr>
          </w:p>
        </w:tc>
      </w:tr>
    </w:tbl>
    <w:p w14:paraId="0655FEA2" w14:textId="77777777" w:rsidR="009B1312" w:rsidRDefault="009B1312" w:rsidP="009B1312">
      <w:pPr>
        <w:jc w:val="both"/>
        <w:rPr>
          <w:rFonts w:ascii="Arial" w:hAnsi="Arial" w:cs="Arial"/>
          <w:b/>
          <w:color w:val="365F91" w:themeColor="accent1" w:themeShade="BF"/>
          <w:sz w:val="20"/>
          <w:szCs w:val="20"/>
        </w:rPr>
      </w:pPr>
    </w:p>
    <w:p w14:paraId="2C164606" w14:textId="77777777" w:rsidR="009B1312" w:rsidRPr="00DA701B" w:rsidRDefault="009B1312" w:rsidP="009B1312">
      <w:pPr>
        <w:pStyle w:val="titre2"/>
        <w:outlineLvl w:val="1"/>
      </w:pPr>
      <w:bookmarkStart w:id="8" w:name="_Toc182851787"/>
      <w:bookmarkStart w:id="9" w:name="_Toc190878383"/>
      <w:r w:rsidRPr="00DA701B">
        <w:t>1.</w:t>
      </w:r>
      <w:r>
        <w:t>4</w:t>
      </w:r>
      <w:r w:rsidRPr="00DA701B">
        <w:t>.</w:t>
      </w:r>
      <w:r>
        <w:t xml:space="preserve"> </w:t>
      </w:r>
      <w:r w:rsidRPr="00D56CC1">
        <w:t>Gestion du changement de millésime</w:t>
      </w:r>
      <w:bookmarkEnd w:id="8"/>
      <w:bookmarkEnd w:id="9"/>
      <w:r>
        <w:rPr>
          <w:rStyle w:val="eop"/>
          <w:rFonts w:ascii="Calibri" w:hAnsi="Calibri" w:cs="Calibri"/>
          <w:color w:val="000000"/>
          <w:shd w:val="clear" w:color="auto" w:fill="D5DCE4"/>
        </w:rPr>
        <w:t> </w:t>
      </w:r>
    </w:p>
    <w:tbl>
      <w:tblPr>
        <w:tblW w:w="157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9"/>
        <w:gridCol w:w="2190"/>
        <w:gridCol w:w="8651"/>
      </w:tblGrid>
      <w:tr w:rsidR="009B1312" w:rsidRPr="00D56CC1" w14:paraId="1EA36F31" w14:textId="77777777" w:rsidTr="00004CD1">
        <w:trPr>
          <w:trHeight w:val="688"/>
        </w:trPr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6D891E5B" w14:textId="1ED4620A" w:rsidR="009B1312" w:rsidRPr="00D56CC1" w:rsidRDefault="009B1312" w:rsidP="00004C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56CC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LIBELL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É</w:t>
            </w:r>
            <w:r w:rsidRPr="00D56CC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S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405E8285" w14:textId="77777777" w:rsidR="009B1312" w:rsidRPr="00D56CC1" w:rsidRDefault="009B1312" w:rsidP="00004C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56CC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Pondération</w:t>
            </w: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04C1ECBB" w14:textId="77777777" w:rsidR="009B1312" w:rsidRPr="00D56CC1" w:rsidRDefault="009B1312" w:rsidP="00004C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56CC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DESCRIPTION OU RENVOI AU M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É</w:t>
            </w:r>
            <w:r w:rsidRPr="00D56CC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MOIRE TECHNIQUE JOINT 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À</w:t>
            </w:r>
            <w:r w:rsidRPr="00D56CC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 L’OFFRE</w:t>
            </w:r>
          </w:p>
        </w:tc>
      </w:tr>
      <w:tr w:rsidR="009B1312" w:rsidRPr="00D56CC1" w14:paraId="7B84549B" w14:textId="77777777" w:rsidTr="00004CD1">
        <w:trPr>
          <w:trHeight w:val="719"/>
        </w:trPr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EED798C" w14:textId="37E0F140" w:rsidR="009B1312" w:rsidRPr="00D56CC1" w:rsidRDefault="00211436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211436">
              <w:rPr>
                <w:rFonts w:eastAsia="Times New Roman" w:cs="Calibri"/>
                <w:sz w:val="20"/>
                <w:szCs w:val="20"/>
                <w:lang w:eastAsia="fr-FR"/>
              </w:rPr>
              <w:t>Modalités mises en œuvre pour le changement de millésime carte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75CEC63" w14:textId="40E6C7F7" w:rsidR="009B1312" w:rsidRPr="00D56CC1" w:rsidRDefault="00211436" w:rsidP="00004CD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0</w:t>
            </w:r>
            <w:r w:rsidRPr="00A454FB">
              <w:rPr>
                <w:rFonts w:eastAsia="Times New Roman" w:cs="Calibri"/>
                <w:sz w:val="20"/>
                <w:szCs w:val="20"/>
                <w:lang w:eastAsia="fr-FR"/>
              </w:rPr>
              <w:t>,</w:t>
            </w:r>
            <w:r>
              <w:rPr>
                <w:rFonts w:eastAsia="Times New Roman" w:cs="Calibri"/>
                <w:sz w:val="20"/>
                <w:szCs w:val="20"/>
                <w:lang w:eastAsia="fr-FR"/>
              </w:rPr>
              <w:t>5</w:t>
            </w:r>
            <w:r w:rsidRPr="00A454FB">
              <w:rPr>
                <w:rFonts w:eastAsia="Times New Roman" w:cs="Calibri"/>
                <w:sz w:val="20"/>
                <w:szCs w:val="20"/>
                <w:lang w:eastAsia="fr-FR"/>
              </w:rPr>
              <w:t>0 </w:t>
            </w: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42E58DF9" w14:textId="77777777" w:rsidR="009B1312" w:rsidRPr="00D56CC1" w:rsidRDefault="009B1312" w:rsidP="00004CD1">
            <w:pPr>
              <w:spacing w:after="0" w:line="240" w:lineRule="auto"/>
              <w:rPr>
                <w:rFonts w:eastAsia="Times New Roman" w:cs="Calibri"/>
                <w:color w:val="000000"/>
                <w:lang w:eastAsia="fr-FR"/>
              </w:rPr>
            </w:pPr>
            <w:r w:rsidRPr="00D56CC1">
              <w:rPr>
                <w:rFonts w:eastAsia="Times New Roman" w:cs="Calibri"/>
                <w:color w:val="000000"/>
                <w:lang w:eastAsia="fr-FR"/>
              </w:rPr>
              <w:t> </w:t>
            </w:r>
          </w:p>
        </w:tc>
      </w:tr>
      <w:tr w:rsidR="00234479" w:rsidRPr="00D56CC1" w14:paraId="350140F2" w14:textId="77777777" w:rsidTr="00004CD1">
        <w:trPr>
          <w:trHeight w:val="1439"/>
        </w:trPr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D9338" w14:textId="60A7226A" w:rsidR="00234479" w:rsidRPr="00D56CC1" w:rsidRDefault="00211436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211436">
              <w:rPr>
                <w:rFonts w:eastAsia="Times New Roman" w:cs="Calibri"/>
                <w:sz w:val="20"/>
                <w:szCs w:val="20"/>
                <w:lang w:eastAsia="fr-FR"/>
              </w:rPr>
              <w:t>Modalités mises en œuvre pour le changement de millésime papier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5C6C0" w14:textId="79B614AE" w:rsidR="00234479" w:rsidRPr="00D56CC1" w:rsidRDefault="00211436" w:rsidP="00004CD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0</w:t>
            </w:r>
            <w:r w:rsidRPr="00A454FB">
              <w:rPr>
                <w:rFonts w:eastAsia="Times New Roman" w:cs="Calibri"/>
                <w:sz w:val="20"/>
                <w:szCs w:val="20"/>
                <w:lang w:eastAsia="fr-FR"/>
              </w:rPr>
              <w:t>,</w:t>
            </w:r>
            <w:r>
              <w:rPr>
                <w:rFonts w:eastAsia="Times New Roman" w:cs="Calibri"/>
                <w:sz w:val="20"/>
                <w:szCs w:val="20"/>
                <w:lang w:eastAsia="fr-FR"/>
              </w:rPr>
              <w:t>5</w:t>
            </w:r>
            <w:r w:rsidRPr="00A454FB">
              <w:rPr>
                <w:rFonts w:eastAsia="Times New Roman" w:cs="Calibri"/>
                <w:sz w:val="20"/>
                <w:szCs w:val="20"/>
                <w:lang w:eastAsia="fr-FR"/>
              </w:rPr>
              <w:t>0 </w:t>
            </w: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693CE" w14:textId="77777777" w:rsidR="00234479" w:rsidRPr="00D56CC1" w:rsidRDefault="00234479" w:rsidP="00004CD1">
            <w:pPr>
              <w:spacing w:after="0" w:line="240" w:lineRule="auto"/>
              <w:rPr>
                <w:rFonts w:eastAsia="Times New Roman" w:cs="Calibri"/>
                <w:color w:val="000000"/>
                <w:lang w:eastAsia="fr-FR"/>
              </w:rPr>
            </w:pPr>
          </w:p>
        </w:tc>
      </w:tr>
      <w:tr w:rsidR="009B1312" w:rsidRPr="00D56CC1" w14:paraId="3444E334" w14:textId="77777777" w:rsidTr="00211436">
        <w:trPr>
          <w:trHeight w:val="1439"/>
        </w:trPr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EAEC5A2" w14:textId="39419CE0" w:rsidR="009B1312" w:rsidRPr="00D56CC1" w:rsidRDefault="002959A0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2959A0">
              <w:rPr>
                <w:rFonts w:eastAsia="Times New Roman" w:cs="Calibri"/>
                <w:sz w:val="20"/>
                <w:szCs w:val="20"/>
                <w:lang w:eastAsia="fr-FR"/>
              </w:rPr>
              <w:t>Présentation des actions déployées par le candidat pour informer les gestionnaires et les agents bénéficiaires carte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1E08D20" w14:textId="2AA71914" w:rsidR="009B1312" w:rsidRPr="00D56CC1" w:rsidRDefault="002959A0" w:rsidP="00004CD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0</w:t>
            </w:r>
            <w:r w:rsidRPr="00A454FB">
              <w:rPr>
                <w:rFonts w:eastAsia="Times New Roman" w:cs="Calibri"/>
                <w:sz w:val="20"/>
                <w:szCs w:val="20"/>
                <w:lang w:eastAsia="fr-FR"/>
              </w:rPr>
              <w:t>,</w:t>
            </w:r>
            <w:r>
              <w:rPr>
                <w:rFonts w:eastAsia="Times New Roman" w:cs="Calibri"/>
                <w:sz w:val="20"/>
                <w:szCs w:val="20"/>
                <w:lang w:eastAsia="fr-FR"/>
              </w:rPr>
              <w:t>5</w:t>
            </w:r>
            <w:r w:rsidRPr="00A454FB">
              <w:rPr>
                <w:rFonts w:eastAsia="Times New Roman" w:cs="Calibri"/>
                <w:sz w:val="20"/>
                <w:szCs w:val="20"/>
                <w:lang w:eastAsia="fr-FR"/>
              </w:rPr>
              <w:t>0 </w:t>
            </w: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0E92E416" w14:textId="77777777" w:rsidR="009B1312" w:rsidRPr="00D56CC1" w:rsidRDefault="009B1312" w:rsidP="00004CD1">
            <w:pPr>
              <w:spacing w:after="0" w:line="240" w:lineRule="auto"/>
              <w:rPr>
                <w:rFonts w:eastAsia="Times New Roman" w:cs="Calibri"/>
                <w:color w:val="000000"/>
                <w:lang w:eastAsia="fr-FR"/>
              </w:rPr>
            </w:pPr>
            <w:r w:rsidRPr="00D56CC1">
              <w:rPr>
                <w:rFonts w:eastAsia="Times New Roman" w:cs="Calibri"/>
                <w:color w:val="000000"/>
                <w:lang w:eastAsia="fr-FR"/>
              </w:rPr>
              <w:t> </w:t>
            </w:r>
          </w:p>
        </w:tc>
      </w:tr>
      <w:tr w:rsidR="00211436" w:rsidRPr="00D56CC1" w14:paraId="76F0E159" w14:textId="77777777" w:rsidTr="00211436">
        <w:trPr>
          <w:trHeight w:val="1439"/>
        </w:trPr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B516B" w14:textId="62563E08" w:rsidR="00211436" w:rsidRPr="00D56CC1" w:rsidRDefault="002959A0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2959A0">
              <w:rPr>
                <w:rFonts w:eastAsia="Times New Roman" w:cs="Calibri"/>
                <w:sz w:val="20"/>
                <w:szCs w:val="20"/>
                <w:lang w:eastAsia="fr-FR"/>
              </w:rPr>
              <w:t>Présentation des actions déployées par le candidat pour informer les gestionnaires et les agents bénéficiaires papier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F50AF" w14:textId="0E514EBB" w:rsidR="00211436" w:rsidRPr="00D56CC1" w:rsidRDefault="002959A0" w:rsidP="00004CD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0</w:t>
            </w:r>
            <w:r w:rsidRPr="00A454FB">
              <w:rPr>
                <w:rFonts w:eastAsia="Times New Roman" w:cs="Calibri"/>
                <w:sz w:val="20"/>
                <w:szCs w:val="20"/>
                <w:lang w:eastAsia="fr-FR"/>
              </w:rPr>
              <w:t>,</w:t>
            </w:r>
            <w:r>
              <w:rPr>
                <w:rFonts w:eastAsia="Times New Roman" w:cs="Calibri"/>
                <w:sz w:val="20"/>
                <w:szCs w:val="20"/>
                <w:lang w:eastAsia="fr-FR"/>
              </w:rPr>
              <w:t>5</w:t>
            </w:r>
            <w:r w:rsidRPr="00A454FB">
              <w:rPr>
                <w:rFonts w:eastAsia="Times New Roman" w:cs="Calibri"/>
                <w:sz w:val="20"/>
                <w:szCs w:val="20"/>
                <w:lang w:eastAsia="fr-FR"/>
              </w:rPr>
              <w:t>0 </w:t>
            </w: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7291B" w14:textId="77777777" w:rsidR="00211436" w:rsidRPr="00D56CC1" w:rsidRDefault="00211436" w:rsidP="00004CD1">
            <w:pPr>
              <w:spacing w:after="0" w:line="240" w:lineRule="auto"/>
              <w:rPr>
                <w:rFonts w:eastAsia="Times New Roman" w:cs="Calibri"/>
                <w:color w:val="000000"/>
                <w:lang w:eastAsia="fr-FR"/>
              </w:rPr>
            </w:pPr>
          </w:p>
        </w:tc>
      </w:tr>
    </w:tbl>
    <w:p w14:paraId="51CD191B" w14:textId="77777777" w:rsidR="009B1312" w:rsidRDefault="009B1312" w:rsidP="009B1312">
      <w:pPr>
        <w:pStyle w:val="titre2"/>
        <w:outlineLvl w:val="1"/>
      </w:pPr>
    </w:p>
    <w:p w14:paraId="44490B22" w14:textId="77777777" w:rsidR="009B1312" w:rsidRPr="00DA701B" w:rsidRDefault="009B1312" w:rsidP="009B1312">
      <w:pPr>
        <w:pStyle w:val="titre2"/>
        <w:outlineLvl w:val="1"/>
      </w:pPr>
      <w:bookmarkStart w:id="10" w:name="_Toc182851788"/>
      <w:bookmarkStart w:id="11" w:name="_Toc190878384"/>
      <w:r w:rsidRPr="00DA701B">
        <w:t>1.</w:t>
      </w:r>
      <w:r>
        <w:t>5</w:t>
      </w:r>
      <w:r w:rsidRPr="00DA701B">
        <w:t>.</w:t>
      </w:r>
      <w:r>
        <w:t xml:space="preserve"> </w:t>
      </w:r>
      <w:r w:rsidRPr="00D56CC1">
        <w:t>Plan de continuité d'activité</w:t>
      </w:r>
      <w:bookmarkEnd w:id="10"/>
      <w:bookmarkEnd w:id="11"/>
      <w:r>
        <w:rPr>
          <w:rStyle w:val="eop"/>
          <w:rFonts w:ascii="Calibri" w:hAnsi="Calibri" w:cs="Calibri"/>
          <w:color w:val="000000"/>
          <w:shd w:val="clear" w:color="auto" w:fill="D5DCE4"/>
        </w:rPr>
        <w:t> </w:t>
      </w:r>
    </w:p>
    <w:tbl>
      <w:tblPr>
        <w:tblW w:w="15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6"/>
        <w:gridCol w:w="2207"/>
        <w:gridCol w:w="8717"/>
      </w:tblGrid>
      <w:tr w:rsidR="009B1312" w:rsidRPr="00DD5B19" w14:paraId="26BACF67" w14:textId="77777777" w:rsidTr="00004CD1">
        <w:trPr>
          <w:trHeight w:val="366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413CE786" w14:textId="1424897E" w:rsidR="009B1312" w:rsidRPr="00DD5B19" w:rsidRDefault="009B1312" w:rsidP="00004C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LIBELL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É</w:t>
            </w: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S </w:t>
            </w:r>
          </w:p>
        </w:tc>
        <w:tc>
          <w:tcPr>
            <w:tcW w:w="2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588AE728" w14:textId="77777777" w:rsidR="009B1312" w:rsidRPr="00DD5B19" w:rsidRDefault="009B1312" w:rsidP="00004C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Pondération</w:t>
            </w:r>
          </w:p>
        </w:tc>
        <w:tc>
          <w:tcPr>
            <w:tcW w:w="8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63D2BD73" w14:textId="77777777" w:rsidR="009B1312" w:rsidRPr="00DD5B19" w:rsidRDefault="009B1312" w:rsidP="00004C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DESCRIPTION OU RENVOI AU M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É</w:t>
            </w: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MOIRE TECHNIQUE JOINT 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À</w:t>
            </w: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 L’OFFRE</w:t>
            </w:r>
          </w:p>
        </w:tc>
      </w:tr>
      <w:tr w:rsidR="009B1312" w:rsidRPr="00DD5B19" w14:paraId="20F7F259" w14:textId="77777777" w:rsidTr="00004CD1">
        <w:trPr>
          <w:trHeight w:val="573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7B36819" w14:textId="77777777" w:rsidR="009B1312" w:rsidRPr="00DD5B19" w:rsidRDefault="009B1312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D5B19">
              <w:rPr>
                <w:rFonts w:eastAsia="Times New Roman" w:cs="Calibri"/>
                <w:sz w:val="20"/>
                <w:szCs w:val="20"/>
                <w:lang w:eastAsia="fr-FR"/>
              </w:rPr>
              <w:t>Modalités mises en œuvre en cas de défaillance (respect des délais contractuels)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8AD846F" w14:textId="77777777" w:rsidR="009B1312" w:rsidRPr="00DD5B19" w:rsidRDefault="009B1312" w:rsidP="00004CD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2</w:t>
            </w:r>
            <w:r w:rsidRPr="00DD5B19">
              <w:rPr>
                <w:rFonts w:eastAsia="Times New Roman" w:cs="Calibri"/>
                <w:sz w:val="20"/>
                <w:szCs w:val="20"/>
                <w:lang w:eastAsia="fr-FR"/>
              </w:rPr>
              <w:t>,00 </w:t>
            </w:r>
          </w:p>
        </w:tc>
        <w:tc>
          <w:tcPr>
            <w:tcW w:w="8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63BE921B" w14:textId="77777777" w:rsidR="009B1312" w:rsidRPr="00DD5B19" w:rsidRDefault="009B1312" w:rsidP="00004CD1">
            <w:pPr>
              <w:spacing w:after="0" w:line="240" w:lineRule="auto"/>
              <w:rPr>
                <w:rFonts w:eastAsia="Times New Roman" w:cs="Calibri"/>
                <w:color w:val="000000"/>
                <w:lang w:eastAsia="fr-FR"/>
              </w:rPr>
            </w:pPr>
            <w:r w:rsidRPr="00DD5B19">
              <w:rPr>
                <w:rFonts w:eastAsia="Times New Roman" w:cs="Calibri"/>
                <w:color w:val="000000"/>
                <w:lang w:eastAsia="fr-FR"/>
              </w:rPr>
              <w:t> </w:t>
            </w:r>
          </w:p>
        </w:tc>
      </w:tr>
    </w:tbl>
    <w:p w14:paraId="63190052" w14:textId="77777777" w:rsidR="009B1312" w:rsidRDefault="009B1312" w:rsidP="009B1312">
      <w:pPr>
        <w:jc w:val="both"/>
        <w:rPr>
          <w:rFonts w:ascii="Arial" w:hAnsi="Arial" w:cs="Arial"/>
          <w:b/>
          <w:color w:val="365F91" w:themeColor="accent1" w:themeShade="BF"/>
          <w:sz w:val="20"/>
          <w:szCs w:val="20"/>
        </w:rPr>
      </w:pPr>
    </w:p>
    <w:p w14:paraId="512E2846" w14:textId="77777777" w:rsidR="009B1312" w:rsidRDefault="009B1312" w:rsidP="009B1312">
      <w:pPr>
        <w:jc w:val="both"/>
        <w:rPr>
          <w:rFonts w:ascii="Arial" w:hAnsi="Arial" w:cs="Arial"/>
          <w:b/>
          <w:color w:val="365F91" w:themeColor="accent1" w:themeShade="BF"/>
          <w:sz w:val="20"/>
          <w:szCs w:val="20"/>
        </w:rPr>
      </w:pPr>
    </w:p>
    <w:p w14:paraId="72CBE124" w14:textId="2C6BCE76" w:rsidR="009B1312" w:rsidRPr="00670BD3" w:rsidRDefault="009B1312" w:rsidP="009B1312">
      <w:pPr>
        <w:pStyle w:val="Titre10"/>
        <w:outlineLvl w:val="0"/>
      </w:pPr>
      <w:bookmarkStart w:id="12" w:name="_Toc182851789"/>
      <w:bookmarkStart w:id="13" w:name="_Toc190878385"/>
      <w:r w:rsidRPr="00DA701B">
        <w:t>2.</w:t>
      </w:r>
      <w:r>
        <w:t xml:space="preserve"> </w:t>
      </w:r>
      <w:r w:rsidR="00F965AC">
        <w:t xml:space="preserve">Sous-critère </w:t>
      </w:r>
      <w:r w:rsidR="00187C13">
        <w:t>« q</w:t>
      </w:r>
      <w:r w:rsidRPr="00D56CC1">
        <w:t>ualité et disponibilité du support clientèle</w:t>
      </w:r>
      <w:bookmarkEnd w:id="12"/>
      <w:r w:rsidR="00187C13">
        <w:t> »</w:t>
      </w:r>
      <w:bookmarkEnd w:id="13"/>
      <w:r>
        <w:rPr>
          <w:rStyle w:val="eop"/>
          <w:rFonts w:ascii="Calibri" w:hAnsi="Calibri" w:cs="Calibri"/>
          <w:color w:val="FFFFFF"/>
          <w:sz w:val="20"/>
          <w:szCs w:val="20"/>
          <w:shd w:val="clear" w:color="auto" w:fill="A6A6A6"/>
        </w:rPr>
        <w:t> </w:t>
      </w:r>
    </w:p>
    <w:p w14:paraId="12890882" w14:textId="77777777" w:rsidR="009B1312" w:rsidRPr="00DA701B" w:rsidRDefault="009B1312" w:rsidP="009B1312">
      <w:pPr>
        <w:pStyle w:val="titre2"/>
        <w:outlineLvl w:val="1"/>
      </w:pPr>
      <w:bookmarkStart w:id="14" w:name="_Toc182851790"/>
      <w:bookmarkStart w:id="15" w:name="_Toc190878386"/>
      <w:r w:rsidRPr="00DA701B">
        <w:t xml:space="preserve">2.1. </w:t>
      </w:r>
      <w:r w:rsidRPr="00D56CC1">
        <w:t>Services proposés aux gestionnaires</w:t>
      </w:r>
      <w:bookmarkEnd w:id="14"/>
      <w:bookmarkEnd w:id="15"/>
      <w:r>
        <w:rPr>
          <w:rStyle w:val="eop"/>
          <w:rFonts w:ascii="Calibri" w:hAnsi="Calibri" w:cs="Calibri"/>
          <w:color w:val="000000"/>
          <w:shd w:val="clear" w:color="auto" w:fill="D5DCE4"/>
        </w:rPr>
        <w:t> </w:t>
      </w:r>
    </w:p>
    <w:tbl>
      <w:tblPr>
        <w:tblW w:w="1532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4"/>
        <w:gridCol w:w="2139"/>
        <w:gridCol w:w="8446"/>
      </w:tblGrid>
      <w:tr w:rsidR="009B1312" w14:paraId="373F2CD3" w14:textId="77777777" w:rsidTr="00004CD1">
        <w:trPr>
          <w:trHeight w:val="557"/>
        </w:trPr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2E182264" w14:textId="759FE591" w:rsidR="009B1312" w:rsidRDefault="009B1312" w:rsidP="00004CD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LIBELLÉS 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6EEC34E3" w14:textId="77777777" w:rsidR="009B1312" w:rsidRDefault="009B1312" w:rsidP="00004CD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Pondération</w:t>
            </w:r>
          </w:p>
        </w:tc>
        <w:tc>
          <w:tcPr>
            <w:tcW w:w="8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76B5CB24" w14:textId="77777777" w:rsidR="009B1312" w:rsidRDefault="009B1312" w:rsidP="00004CD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 OU RENVOI AU MÉMOIRE TECHNIQUE JOINT À L’OFFRE</w:t>
            </w:r>
          </w:p>
        </w:tc>
      </w:tr>
      <w:tr w:rsidR="009B1312" w14:paraId="06661DC0" w14:textId="77777777" w:rsidTr="00004CD1">
        <w:trPr>
          <w:trHeight w:val="582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DA7612A" w14:textId="77777777" w:rsidR="009B1312" w:rsidRDefault="009B1312" w:rsidP="00004CD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Modalités d'émission et de suivi des avoirs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94738CF" w14:textId="2F08D5A6" w:rsidR="009B1312" w:rsidRDefault="00774850" w:rsidP="00004CD1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</w:t>
            </w:r>
            <w:r w:rsidR="009B1312">
              <w:rPr>
                <w:rFonts w:cs="Calibri"/>
                <w:sz w:val="20"/>
                <w:szCs w:val="20"/>
              </w:rPr>
              <w:t>,00 </w:t>
            </w:r>
          </w:p>
        </w:tc>
        <w:tc>
          <w:tcPr>
            <w:tcW w:w="8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C5B5203" w14:textId="77777777" w:rsidR="009B1312" w:rsidRDefault="009B1312" w:rsidP="00004CD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 </w:t>
            </w:r>
          </w:p>
        </w:tc>
      </w:tr>
      <w:tr w:rsidR="009B1312" w14:paraId="736BF7FC" w14:textId="77777777" w:rsidTr="00004CD1">
        <w:trPr>
          <w:trHeight w:val="582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00E84" w14:textId="77777777" w:rsidR="009B1312" w:rsidRDefault="009B1312" w:rsidP="00004CD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Processus de suivi des réclamations et du délai moyen de résolution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9A789" w14:textId="77777777" w:rsidR="009B1312" w:rsidRDefault="009B1312" w:rsidP="00004CD1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2,00 </w:t>
            </w:r>
          </w:p>
        </w:tc>
        <w:tc>
          <w:tcPr>
            <w:tcW w:w="8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CF47B" w14:textId="77777777" w:rsidR="009B1312" w:rsidRDefault="009B1312" w:rsidP="00004CD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 </w:t>
            </w:r>
          </w:p>
        </w:tc>
      </w:tr>
      <w:tr w:rsidR="009B1312" w14:paraId="0FC17372" w14:textId="77777777" w:rsidTr="00004CD1">
        <w:trPr>
          <w:trHeight w:val="1165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0156E91" w14:textId="00E02B8A" w:rsidR="009B1312" w:rsidRDefault="009B1312" w:rsidP="00004CD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Engagements du candidat en termes de délai moyen de décrocher, de délai moyen de réponse à une demande par </w:t>
            </w:r>
            <w:r w:rsidR="00A3261B">
              <w:rPr>
                <w:rFonts w:cs="Calibri"/>
                <w:sz w:val="20"/>
                <w:szCs w:val="20"/>
              </w:rPr>
              <w:t>e</w:t>
            </w:r>
            <w:r>
              <w:rPr>
                <w:rFonts w:cs="Calibri"/>
                <w:sz w:val="20"/>
                <w:szCs w:val="20"/>
              </w:rPr>
              <w:t>mail, horaires d'ouverture du SAV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13F796F" w14:textId="77777777" w:rsidR="009B1312" w:rsidRDefault="009B1312" w:rsidP="00004CD1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1,00 </w:t>
            </w:r>
          </w:p>
        </w:tc>
        <w:tc>
          <w:tcPr>
            <w:tcW w:w="8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B22591D" w14:textId="77777777" w:rsidR="009B1312" w:rsidRDefault="009B1312" w:rsidP="00004CD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 </w:t>
            </w:r>
          </w:p>
        </w:tc>
      </w:tr>
      <w:tr w:rsidR="009B1312" w14:paraId="13ABABEC" w14:textId="77777777" w:rsidTr="00004CD1">
        <w:trPr>
          <w:trHeight w:val="303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6A1F3" w14:textId="3165EECA" w:rsidR="009B1312" w:rsidRDefault="009B1312" w:rsidP="00004CD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Coût d'appel </w:t>
            </w:r>
            <w:r w:rsidR="00736ED6" w:rsidRPr="00736ED6">
              <w:rPr>
                <w:rFonts w:cs="Calibri"/>
                <w:sz w:val="20"/>
                <w:szCs w:val="20"/>
              </w:rPr>
              <w:t>téléphonique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FB055" w14:textId="77777777" w:rsidR="009B1312" w:rsidRDefault="009B1312" w:rsidP="00004CD1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1,00 </w:t>
            </w:r>
          </w:p>
        </w:tc>
        <w:tc>
          <w:tcPr>
            <w:tcW w:w="8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C8A89" w14:textId="77777777" w:rsidR="009B1312" w:rsidRDefault="009B1312" w:rsidP="00004CD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 </w:t>
            </w:r>
          </w:p>
        </w:tc>
      </w:tr>
    </w:tbl>
    <w:p w14:paraId="3BEF43D8" w14:textId="77777777" w:rsidR="009B1312" w:rsidRDefault="009B1312" w:rsidP="009B1312">
      <w:pPr>
        <w:jc w:val="both"/>
        <w:rPr>
          <w:rFonts w:ascii="Arial" w:hAnsi="Arial" w:cs="Arial"/>
          <w:b/>
          <w:color w:val="365F91" w:themeColor="accent1" w:themeShade="BF"/>
          <w:sz w:val="20"/>
          <w:szCs w:val="20"/>
        </w:rPr>
      </w:pPr>
    </w:p>
    <w:p w14:paraId="650A7767" w14:textId="77777777" w:rsidR="009B1312" w:rsidRPr="00DA701B" w:rsidRDefault="009B1312" w:rsidP="009B1312">
      <w:pPr>
        <w:pStyle w:val="titre2"/>
        <w:outlineLvl w:val="1"/>
      </w:pPr>
      <w:bookmarkStart w:id="16" w:name="_Toc182851791"/>
      <w:bookmarkStart w:id="17" w:name="_Toc190878387"/>
      <w:r w:rsidRPr="00DA701B">
        <w:t xml:space="preserve">2.2. </w:t>
      </w:r>
      <w:r w:rsidRPr="00D56CC1">
        <w:t>Services proposés aux agents bénéficiaires</w:t>
      </w:r>
      <w:bookmarkEnd w:id="16"/>
      <w:bookmarkEnd w:id="17"/>
      <w:r>
        <w:rPr>
          <w:rStyle w:val="eop"/>
          <w:rFonts w:ascii="Calibri" w:hAnsi="Calibri" w:cs="Calibri"/>
          <w:color w:val="000000"/>
          <w:shd w:val="clear" w:color="auto" w:fill="D5DCE4"/>
        </w:rPr>
        <w:t> </w:t>
      </w:r>
    </w:p>
    <w:tbl>
      <w:tblPr>
        <w:tblW w:w="1546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5"/>
        <w:gridCol w:w="2157"/>
        <w:gridCol w:w="8519"/>
      </w:tblGrid>
      <w:tr w:rsidR="009B1312" w:rsidRPr="00D56CC1" w14:paraId="148FB87D" w14:textId="77777777" w:rsidTr="00004CD1">
        <w:trPr>
          <w:trHeight w:val="477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5D93A4A0" w14:textId="35968D5B" w:rsidR="009B1312" w:rsidRPr="00D56CC1" w:rsidRDefault="009B1312" w:rsidP="00004C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56CC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LIBELL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É</w:t>
            </w:r>
            <w:r w:rsidRPr="00D56CC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S </w:t>
            </w: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041F71C9" w14:textId="77777777" w:rsidR="009B1312" w:rsidRPr="00D56CC1" w:rsidRDefault="009B1312" w:rsidP="00004C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56CC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Pondération</w:t>
            </w:r>
          </w:p>
        </w:tc>
        <w:tc>
          <w:tcPr>
            <w:tcW w:w="8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455CCF76" w14:textId="77777777" w:rsidR="009B1312" w:rsidRPr="00D56CC1" w:rsidRDefault="009B1312" w:rsidP="00004C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56CC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DESCRIPTION OU RENVOI AU M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É</w:t>
            </w:r>
            <w:r w:rsidRPr="00D56CC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MOIRE TECHNIQUE JOINT 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À</w:t>
            </w:r>
            <w:r w:rsidRPr="00D56CC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 L’OFFRE</w:t>
            </w:r>
          </w:p>
        </w:tc>
      </w:tr>
      <w:tr w:rsidR="009B1312" w:rsidRPr="00D56CC1" w14:paraId="6A4E3399" w14:textId="77777777" w:rsidTr="00004CD1">
        <w:trPr>
          <w:trHeight w:val="1249"/>
        </w:trPr>
        <w:tc>
          <w:tcPr>
            <w:tcW w:w="4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8A545FC" w14:textId="3D14E5A6" w:rsidR="009B1312" w:rsidRPr="00D56CC1" w:rsidRDefault="009B1312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56CC1">
              <w:rPr>
                <w:rFonts w:eastAsia="Times New Roman" w:cs="Calibri"/>
                <w:sz w:val="20"/>
                <w:szCs w:val="20"/>
                <w:lang w:eastAsia="fr-FR"/>
              </w:rPr>
              <w:t xml:space="preserve">Engagements du candidat en termes de délai moyen de décrocher, de délai moyen de réponse à une demande par </w:t>
            </w:r>
            <w:r w:rsidR="001B0795">
              <w:rPr>
                <w:rFonts w:eastAsia="Times New Roman" w:cs="Calibri"/>
                <w:sz w:val="20"/>
                <w:szCs w:val="20"/>
                <w:lang w:eastAsia="fr-FR"/>
              </w:rPr>
              <w:t>e</w:t>
            </w:r>
            <w:r w:rsidRPr="00D56CC1">
              <w:rPr>
                <w:rFonts w:eastAsia="Times New Roman" w:cs="Calibri"/>
                <w:sz w:val="20"/>
                <w:szCs w:val="20"/>
                <w:lang w:eastAsia="fr-FR"/>
              </w:rPr>
              <w:t>mail, horaires d'ouverture du SAV, coût d’appel 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77AC5B1" w14:textId="77777777" w:rsidR="009B1312" w:rsidRPr="00D56CC1" w:rsidRDefault="009B1312" w:rsidP="00004CD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56CC1">
              <w:rPr>
                <w:rFonts w:eastAsia="Times New Roman" w:cs="Calibri"/>
                <w:sz w:val="20"/>
                <w:szCs w:val="20"/>
                <w:lang w:eastAsia="fr-FR"/>
              </w:rPr>
              <w:t>1,00 </w:t>
            </w:r>
          </w:p>
        </w:tc>
        <w:tc>
          <w:tcPr>
            <w:tcW w:w="8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BFED56B" w14:textId="77777777" w:rsidR="009B1312" w:rsidRPr="00D56CC1" w:rsidRDefault="009B1312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56CC1">
              <w:rPr>
                <w:rFonts w:eastAsia="Times New Roman" w:cs="Calibri"/>
                <w:sz w:val="20"/>
                <w:szCs w:val="20"/>
                <w:lang w:eastAsia="fr-FR"/>
              </w:rPr>
              <w:t> </w:t>
            </w:r>
          </w:p>
        </w:tc>
      </w:tr>
      <w:tr w:rsidR="009B1312" w:rsidRPr="00D56CC1" w14:paraId="3822EFF3" w14:textId="77777777" w:rsidTr="00004CD1">
        <w:trPr>
          <w:trHeight w:val="999"/>
        </w:trPr>
        <w:tc>
          <w:tcPr>
            <w:tcW w:w="4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E6A98" w14:textId="77777777" w:rsidR="009B1312" w:rsidRPr="00D56CC1" w:rsidRDefault="009B1312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56CC1">
              <w:rPr>
                <w:rFonts w:eastAsia="Times New Roman" w:cs="Calibri"/>
                <w:sz w:val="20"/>
                <w:szCs w:val="20"/>
                <w:lang w:eastAsia="fr-FR"/>
              </w:rPr>
              <w:t>Processus de gestion des pertes et des vols de cartes (comment déclarer, faire opposition, rétablir le solde avant perte ou vol) 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C2649" w14:textId="7F2C101A" w:rsidR="009B1312" w:rsidRPr="00D56CC1" w:rsidRDefault="00471D02" w:rsidP="00004CD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0</w:t>
            </w:r>
            <w:r w:rsidR="009B1312" w:rsidRPr="00D56CC1">
              <w:rPr>
                <w:rFonts w:eastAsia="Times New Roman" w:cs="Calibri"/>
                <w:sz w:val="20"/>
                <w:szCs w:val="20"/>
                <w:lang w:eastAsia="fr-FR"/>
              </w:rPr>
              <w:t>,</w:t>
            </w:r>
            <w:r>
              <w:rPr>
                <w:rFonts w:eastAsia="Times New Roman" w:cs="Calibri"/>
                <w:sz w:val="20"/>
                <w:szCs w:val="20"/>
                <w:lang w:eastAsia="fr-FR"/>
              </w:rPr>
              <w:t>5</w:t>
            </w:r>
            <w:r w:rsidR="009B1312" w:rsidRPr="00D56CC1">
              <w:rPr>
                <w:rFonts w:eastAsia="Times New Roman" w:cs="Calibri"/>
                <w:sz w:val="20"/>
                <w:szCs w:val="20"/>
                <w:lang w:eastAsia="fr-FR"/>
              </w:rPr>
              <w:t>0 </w:t>
            </w:r>
          </w:p>
        </w:tc>
        <w:tc>
          <w:tcPr>
            <w:tcW w:w="8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56290" w14:textId="77777777" w:rsidR="009B1312" w:rsidRPr="00D56CC1" w:rsidRDefault="009B1312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56CC1">
              <w:rPr>
                <w:rFonts w:eastAsia="Times New Roman" w:cs="Calibri"/>
                <w:sz w:val="20"/>
                <w:szCs w:val="20"/>
                <w:lang w:eastAsia="fr-FR"/>
              </w:rPr>
              <w:t> </w:t>
            </w:r>
          </w:p>
        </w:tc>
      </w:tr>
      <w:tr w:rsidR="009B1312" w:rsidRPr="00D56CC1" w14:paraId="22EDB3A0" w14:textId="77777777" w:rsidTr="00004CD1">
        <w:trPr>
          <w:trHeight w:val="999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F5C1B9D" w14:textId="77777777" w:rsidR="009B1312" w:rsidRPr="00EF50A2" w:rsidRDefault="009B1312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EF50A2">
              <w:rPr>
                <w:rFonts w:eastAsia="Times New Roman" w:cs="Calibri"/>
                <w:sz w:val="20"/>
                <w:szCs w:val="20"/>
                <w:lang w:eastAsia="fr-FR"/>
              </w:rPr>
              <w:t>Application sur mobile</w:t>
            </w:r>
          </w:p>
          <w:p w14:paraId="7B9C23CF" w14:textId="50068EA6" w:rsidR="009B1312" w:rsidRPr="00EF50A2" w:rsidRDefault="009B1312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EF50A2">
              <w:rPr>
                <w:rFonts w:eastAsia="Times New Roman" w:cs="Calibri"/>
                <w:sz w:val="20"/>
                <w:szCs w:val="20"/>
                <w:lang w:eastAsia="fr-FR"/>
              </w:rPr>
              <w:t xml:space="preserve">                            </w:t>
            </w:r>
            <w:r w:rsidRPr="00EF50A2">
              <w:rPr>
                <w:rFonts w:ascii="Segoe UI Symbol" w:eastAsia="Times New Roman" w:hAnsi="Segoe UI Symbol" w:cs="Segoe UI Symbol"/>
                <w:sz w:val="20"/>
                <w:szCs w:val="20"/>
                <w:lang w:eastAsia="fr-FR"/>
              </w:rPr>
              <w:t>☐</w:t>
            </w:r>
            <w:r w:rsidR="00A3261B">
              <w:rPr>
                <w:rFonts w:ascii="Segoe UI Symbol" w:eastAsia="Times New Roman" w:hAnsi="Segoe UI Symbol" w:cs="Segoe UI Symbol"/>
                <w:sz w:val="20"/>
                <w:szCs w:val="20"/>
                <w:lang w:eastAsia="fr-FR"/>
              </w:rPr>
              <w:t xml:space="preserve"> </w:t>
            </w:r>
            <w:r w:rsidRPr="00EF50A2">
              <w:rPr>
                <w:rFonts w:eastAsia="Times New Roman" w:cs="Calibri"/>
                <w:sz w:val="20"/>
                <w:szCs w:val="20"/>
                <w:lang w:eastAsia="fr-FR"/>
              </w:rPr>
              <w:t>Consultation du solde</w:t>
            </w:r>
          </w:p>
          <w:p w14:paraId="3016AADF" w14:textId="269B5ADC" w:rsidR="009B1312" w:rsidRPr="00EF50A2" w:rsidRDefault="009B1312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EF50A2">
              <w:rPr>
                <w:rFonts w:eastAsia="Times New Roman" w:cs="Calibri"/>
                <w:sz w:val="20"/>
                <w:szCs w:val="20"/>
                <w:lang w:eastAsia="fr-FR"/>
              </w:rPr>
              <w:t xml:space="preserve">                            </w:t>
            </w:r>
            <w:r w:rsidRPr="00EF50A2">
              <w:rPr>
                <w:rFonts w:ascii="Segoe UI Symbol" w:eastAsia="Times New Roman" w:hAnsi="Segoe UI Symbol" w:cs="Segoe UI Symbol"/>
                <w:sz w:val="20"/>
                <w:szCs w:val="20"/>
                <w:lang w:eastAsia="fr-FR"/>
              </w:rPr>
              <w:t>☐</w:t>
            </w:r>
            <w:r w:rsidR="00A3261B">
              <w:rPr>
                <w:rFonts w:ascii="Segoe UI Symbol" w:eastAsia="Times New Roman" w:hAnsi="Segoe UI Symbol" w:cs="Segoe UI Symbol"/>
                <w:sz w:val="20"/>
                <w:szCs w:val="20"/>
                <w:lang w:eastAsia="fr-FR"/>
              </w:rPr>
              <w:t xml:space="preserve"> </w:t>
            </w:r>
            <w:r w:rsidRPr="00EF50A2">
              <w:rPr>
                <w:rFonts w:eastAsia="Times New Roman" w:cs="Calibri"/>
                <w:sz w:val="20"/>
                <w:szCs w:val="20"/>
                <w:lang w:eastAsia="fr-FR"/>
              </w:rPr>
              <w:t>Paiement</w:t>
            </w:r>
          </w:p>
          <w:p w14:paraId="70A5EB6D" w14:textId="30F97A9F" w:rsidR="009B1312" w:rsidRPr="00EF50A2" w:rsidRDefault="009B1312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EF50A2">
              <w:rPr>
                <w:rFonts w:eastAsia="Times New Roman" w:cs="Calibri"/>
                <w:sz w:val="20"/>
                <w:szCs w:val="20"/>
                <w:lang w:eastAsia="fr-FR"/>
              </w:rPr>
              <w:t xml:space="preserve">                            </w:t>
            </w:r>
            <w:r w:rsidRPr="00EF50A2">
              <w:rPr>
                <w:rFonts w:ascii="Segoe UI Symbol" w:eastAsia="Times New Roman" w:hAnsi="Segoe UI Symbol" w:cs="Segoe UI Symbol"/>
                <w:sz w:val="20"/>
                <w:szCs w:val="20"/>
                <w:lang w:eastAsia="fr-FR"/>
              </w:rPr>
              <w:t>☐</w:t>
            </w:r>
            <w:r w:rsidR="00A3261B">
              <w:rPr>
                <w:rFonts w:ascii="Segoe UI Symbol" w:eastAsia="Times New Roman" w:hAnsi="Segoe UI Symbol" w:cs="Segoe UI Symbol"/>
                <w:sz w:val="20"/>
                <w:szCs w:val="20"/>
                <w:lang w:eastAsia="fr-FR"/>
              </w:rPr>
              <w:t xml:space="preserve"> </w:t>
            </w:r>
            <w:r w:rsidRPr="00EF50A2">
              <w:rPr>
                <w:rFonts w:eastAsia="Times New Roman" w:cs="Calibri"/>
                <w:sz w:val="20"/>
                <w:szCs w:val="20"/>
                <w:lang w:eastAsia="fr-FR"/>
              </w:rPr>
              <w:t>Opposition</w:t>
            </w:r>
          </w:p>
          <w:p w14:paraId="28459A34" w14:textId="6DE1F149" w:rsidR="009B1312" w:rsidRPr="00D56CC1" w:rsidRDefault="009B1312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EF50A2">
              <w:rPr>
                <w:rFonts w:eastAsia="Times New Roman" w:cs="Calibri"/>
                <w:sz w:val="20"/>
                <w:szCs w:val="20"/>
                <w:lang w:eastAsia="fr-FR"/>
              </w:rPr>
              <w:t xml:space="preserve">                            </w:t>
            </w:r>
            <w:r w:rsidRPr="00EF50A2">
              <w:rPr>
                <w:rFonts w:ascii="Segoe UI Symbol" w:eastAsia="Times New Roman" w:hAnsi="Segoe UI Symbol" w:cs="Segoe UI Symbol"/>
                <w:sz w:val="20"/>
                <w:szCs w:val="20"/>
                <w:lang w:eastAsia="fr-FR"/>
              </w:rPr>
              <w:t>☐</w:t>
            </w:r>
            <w:r w:rsidR="00A3261B">
              <w:rPr>
                <w:rFonts w:ascii="Segoe UI Symbol" w:eastAsia="Times New Roman" w:hAnsi="Segoe UI Symbol" w:cs="Segoe UI Symbol"/>
                <w:sz w:val="20"/>
                <w:szCs w:val="20"/>
                <w:lang w:eastAsia="fr-FR"/>
              </w:rPr>
              <w:t xml:space="preserve"> </w:t>
            </w:r>
            <w:r w:rsidRPr="00EF50A2">
              <w:rPr>
                <w:rFonts w:eastAsia="Times New Roman" w:cs="Calibri"/>
                <w:sz w:val="20"/>
                <w:szCs w:val="20"/>
                <w:lang w:eastAsia="fr-FR"/>
              </w:rPr>
              <w:t>Géolocalisation des enseignes partenaires</w:t>
            </w: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1397C0F" w14:textId="0C8F88A1" w:rsidR="009B1312" w:rsidRPr="00D56CC1" w:rsidRDefault="00471D02" w:rsidP="00004CD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0</w:t>
            </w:r>
            <w:r w:rsidRPr="00D56CC1">
              <w:rPr>
                <w:rFonts w:eastAsia="Times New Roman" w:cs="Calibri"/>
                <w:sz w:val="20"/>
                <w:szCs w:val="20"/>
                <w:lang w:eastAsia="fr-FR"/>
              </w:rPr>
              <w:t>,</w:t>
            </w:r>
            <w:r>
              <w:rPr>
                <w:rFonts w:eastAsia="Times New Roman" w:cs="Calibri"/>
                <w:sz w:val="20"/>
                <w:szCs w:val="20"/>
                <w:lang w:eastAsia="fr-FR"/>
              </w:rPr>
              <w:t>5</w:t>
            </w:r>
            <w:r w:rsidRPr="00D56CC1">
              <w:rPr>
                <w:rFonts w:eastAsia="Times New Roman" w:cs="Calibri"/>
                <w:sz w:val="20"/>
                <w:szCs w:val="20"/>
                <w:lang w:eastAsia="fr-FR"/>
              </w:rPr>
              <w:t>0 </w:t>
            </w:r>
          </w:p>
        </w:tc>
        <w:tc>
          <w:tcPr>
            <w:tcW w:w="8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55903A5" w14:textId="77777777" w:rsidR="009B1312" w:rsidRPr="00D56CC1" w:rsidRDefault="009B1312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</w:p>
        </w:tc>
      </w:tr>
      <w:tr w:rsidR="009B1312" w:rsidRPr="00D56CC1" w14:paraId="4F367985" w14:textId="77777777" w:rsidTr="00004CD1">
        <w:trPr>
          <w:trHeight w:val="999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0BD12" w14:textId="77777777" w:rsidR="009B1312" w:rsidRPr="00EF50A2" w:rsidRDefault="009B1312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541949">
              <w:rPr>
                <w:rFonts w:eastAsia="Times New Roman" w:cs="Calibri"/>
                <w:sz w:val="20"/>
                <w:szCs w:val="20"/>
                <w:lang w:eastAsia="fr-FR"/>
              </w:rPr>
              <w:lastRenderedPageBreak/>
              <w:t>Paiement sans contact</w:t>
            </w: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21B00" w14:textId="3DFDC1DF" w:rsidR="009B1312" w:rsidRPr="00D56CC1" w:rsidRDefault="00471D02" w:rsidP="00004CD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0</w:t>
            </w:r>
            <w:r w:rsidRPr="00D56CC1">
              <w:rPr>
                <w:rFonts w:eastAsia="Times New Roman" w:cs="Calibri"/>
                <w:sz w:val="20"/>
                <w:szCs w:val="20"/>
                <w:lang w:eastAsia="fr-FR"/>
              </w:rPr>
              <w:t>,</w:t>
            </w:r>
            <w:r>
              <w:rPr>
                <w:rFonts w:eastAsia="Times New Roman" w:cs="Calibri"/>
                <w:sz w:val="20"/>
                <w:szCs w:val="20"/>
                <w:lang w:eastAsia="fr-FR"/>
              </w:rPr>
              <w:t>5</w:t>
            </w:r>
            <w:r w:rsidRPr="00D56CC1">
              <w:rPr>
                <w:rFonts w:eastAsia="Times New Roman" w:cs="Calibri"/>
                <w:sz w:val="20"/>
                <w:szCs w:val="20"/>
                <w:lang w:eastAsia="fr-FR"/>
              </w:rPr>
              <w:t>0 </w:t>
            </w:r>
          </w:p>
        </w:tc>
        <w:tc>
          <w:tcPr>
            <w:tcW w:w="8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2C96E" w14:textId="77777777" w:rsidR="009B1312" w:rsidRPr="00D56CC1" w:rsidRDefault="009B1312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</w:p>
        </w:tc>
      </w:tr>
      <w:tr w:rsidR="009B1312" w:rsidRPr="00D56CC1" w14:paraId="3FF8B838" w14:textId="77777777" w:rsidTr="00004CD1">
        <w:trPr>
          <w:trHeight w:val="999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7E0C71E" w14:textId="77777777" w:rsidR="009B1312" w:rsidRPr="00541949" w:rsidRDefault="009B1312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584CFB">
              <w:rPr>
                <w:rFonts w:eastAsia="Times New Roman" w:cs="Calibri"/>
                <w:sz w:val="20"/>
                <w:szCs w:val="20"/>
                <w:lang w:eastAsia="fr-FR"/>
              </w:rPr>
              <w:t>Paiement par internet auprès des livreurs de restauration</w:t>
            </w: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543C802" w14:textId="5D93E56F" w:rsidR="009B1312" w:rsidRPr="00D56CC1" w:rsidRDefault="00471D02" w:rsidP="00004CD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0</w:t>
            </w:r>
            <w:r w:rsidRPr="00D56CC1">
              <w:rPr>
                <w:rFonts w:eastAsia="Times New Roman" w:cs="Calibri"/>
                <w:sz w:val="20"/>
                <w:szCs w:val="20"/>
                <w:lang w:eastAsia="fr-FR"/>
              </w:rPr>
              <w:t>,</w:t>
            </w:r>
            <w:r>
              <w:rPr>
                <w:rFonts w:eastAsia="Times New Roman" w:cs="Calibri"/>
                <w:sz w:val="20"/>
                <w:szCs w:val="20"/>
                <w:lang w:eastAsia="fr-FR"/>
              </w:rPr>
              <w:t>5</w:t>
            </w:r>
            <w:r w:rsidRPr="00D56CC1">
              <w:rPr>
                <w:rFonts w:eastAsia="Times New Roman" w:cs="Calibri"/>
                <w:sz w:val="20"/>
                <w:szCs w:val="20"/>
                <w:lang w:eastAsia="fr-FR"/>
              </w:rPr>
              <w:t>0 </w:t>
            </w:r>
          </w:p>
        </w:tc>
        <w:tc>
          <w:tcPr>
            <w:tcW w:w="8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45C9CD1" w14:textId="77777777" w:rsidR="009B1312" w:rsidRPr="00D56CC1" w:rsidRDefault="009B1312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</w:p>
        </w:tc>
      </w:tr>
      <w:tr w:rsidR="009B1312" w:rsidRPr="00D56CC1" w14:paraId="6EB3AB19" w14:textId="77777777" w:rsidTr="00004CD1">
        <w:trPr>
          <w:trHeight w:val="999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02252" w14:textId="069729FE" w:rsidR="009B1312" w:rsidRPr="00584CFB" w:rsidRDefault="009B1312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584CFB">
              <w:rPr>
                <w:rFonts w:eastAsia="Times New Roman" w:cs="Calibri"/>
                <w:sz w:val="20"/>
                <w:szCs w:val="20"/>
                <w:lang w:eastAsia="fr-FR"/>
              </w:rPr>
              <w:t xml:space="preserve">Avantages accordés à </w:t>
            </w:r>
            <w:r w:rsidR="008D2ABD" w:rsidRPr="00584CFB">
              <w:rPr>
                <w:rFonts w:eastAsia="Times New Roman" w:cs="Calibri"/>
                <w:sz w:val="20"/>
                <w:szCs w:val="20"/>
                <w:lang w:eastAsia="fr-FR"/>
              </w:rPr>
              <w:t>l’agent (</w:t>
            </w:r>
            <w:r w:rsidRPr="00584CFB">
              <w:rPr>
                <w:rFonts w:eastAsia="Times New Roman" w:cs="Calibri"/>
                <w:sz w:val="20"/>
                <w:szCs w:val="20"/>
                <w:lang w:eastAsia="fr-FR"/>
              </w:rPr>
              <w:t xml:space="preserve">détailler succinctement) </w:t>
            </w:r>
          </w:p>
          <w:p w14:paraId="3CF185CC" w14:textId="77777777" w:rsidR="009B1312" w:rsidRPr="00584CFB" w:rsidRDefault="009B1312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584CFB">
              <w:rPr>
                <w:rFonts w:ascii="Segoe UI Symbol" w:eastAsia="Times New Roman" w:hAnsi="Segoe UI Symbol" w:cs="Segoe UI Symbol"/>
                <w:sz w:val="20"/>
                <w:szCs w:val="20"/>
                <w:lang w:eastAsia="fr-FR"/>
              </w:rPr>
              <w:t>☐</w:t>
            </w:r>
            <w:r w:rsidRPr="00584CFB">
              <w:rPr>
                <w:rFonts w:eastAsia="Times New Roman" w:cs="Calibri"/>
                <w:sz w:val="20"/>
                <w:szCs w:val="20"/>
                <w:lang w:eastAsia="fr-FR"/>
              </w:rPr>
              <w:t xml:space="preserve"> Offres de réduction</w:t>
            </w:r>
            <w:r w:rsidRPr="00584CFB">
              <w:rPr>
                <w:rFonts w:eastAsia="Times New Roman" w:cs="Calibri"/>
                <w:sz w:val="20"/>
                <w:szCs w:val="20"/>
                <w:lang w:eastAsia="fr-FR"/>
              </w:rPr>
              <w:tab/>
            </w:r>
          </w:p>
          <w:p w14:paraId="18A6AD11" w14:textId="77777777" w:rsidR="009B1312" w:rsidRPr="00584CFB" w:rsidRDefault="009B1312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584CFB">
              <w:rPr>
                <w:rFonts w:ascii="Segoe UI Symbol" w:eastAsia="Times New Roman" w:hAnsi="Segoe UI Symbol" w:cs="Segoe UI Symbol"/>
                <w:sz w:val="20"/>
                <w:szCs w:val="20"/>
                <w:lang w:eastAsia="fr-FR"/>
              </w:rPr>
              <w:t>☐</w:t>
            </w:r>
            <w:r w:rsidRPr="00584CFB">
              <w:rPr>
                <w:rFonts w:eastAsia="Times New Roman" w:cs="Calibri"/>
                <w:sz w:val="20"/>
                <w:szCs w:val="20"/>
                <w:lang w:eastAsia="fr-FR"/>
              </w:rPr>
              <w:t xml:space="preserve"> Offres sur billetterie</w:t>
            </w:r>
            <w:r w:rsidRPr="00584CFB">
              <w:rPr>
                <w:rFonts w:eastAsia="Times New Roman" w:cs="Calibri"/>
                <w:sz w:val="20"/>
                <w:szCs w:val="20"/>
                <w:lang w:eastAsia="fr-FR"/>
              </w:rPr>
              <w:tab/>
            </w:r>
          </w:p>
          <w:p w14:paraId="4D4A235E" w14:textId="77777777" w:rsidR="009B1312" w:rsidRPr="00584CFB" w:rsidRDefault="009B1312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584CFB">
              <w:rPr>
                <w:rFonts w:ascii="Segoe UI Symbol" w:eastAsia="Times New Roman" w:hAnsi="Segoe UI Symbol" w:cs="Segoe UI Symbol"/>
                <w:sz w:val="20"/>
                <w:szCs w:val="20"/>
                <w:lang w:eastAsia="fr-FR"/>
              </w:rPr>
              <w:t>☐</w:t>
            </w:r>
            <w:r w:rsidRPr="00584CFB">
              <w:rPr>
                <w:rFonts w:eastAsia="Times New Roman" w:cs="Calibri"/>
                <w:sz w:val="20"/>
                <w:szCs w:val="20"/>
                <w:lang w:eastAsia="fr-FR"/>
              </w:rPr>
              <w:t xml:space="preserve"> Offres de jeux-concours</w:t>
            </w:r>
          </w:p>
          <w:p w14:paraId="303B9DD9" w14:textId="77777777" w:rsidR="009B1312" w:rsidRPr="00584CFB" w:rsidRDefault="009B1312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584CFB">
              <w:rPr>
                <w:rFonts w:ascii="Segoe UI Symbol" w:eastAsia="Times New Roman" w:hAnsi="Segoe UI Symbol" w:cs="Segoe UI Symbol"/>
                <w:sz w:val="20"/>
                <w:szCs w:val="20"/>
                <w:lang w:eastAsia="fr-FR"/>
              </w:rPr>
              <w:t>☐</w:t>
            </w:r>
            <w:r w:rsidRPr="00584CFB">
              <w:rPr>
                <w:rFonts w:eastAsia="Times New Roman" w:cs="Calibri"/>
                <w:sz w:val="20"/>
                <w:szCs w:val="20"/>
                <w:lang w:eastAsia="fr-FR"/>
              </w:rPr>
              <w:t xml:space="preserve"> Cadeaux</w:t>
            </w:r>
          </w:p>
          <w:p w14:paraId="7A23595B" w14:textId="77777777" w:rsidR="009B1312" w:rsidRPr="00584CFB" w:rsidRDefault="009B1312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584CFB">
              <w:rPr>
                <w:rFonts w:ascii="Segoe UI Symbol" w:eastAsia="Times New Roman" w:hAnsi="Segoe UI Symbol" w:cs="Segoe UI Symbol"/>
                <w:sz w:val="20"/>
                <w:szCs w:val="20"/>
                <w:lang w:eastAsia="fr-FR"/>
              </w:rPr>
              <w:t>☐</w:t>
            </w:r>
            <w:r w:rsidRPr="00584CFB">
              <w:rPr>
                <w:rFonts w:eastAsia="Times New Roman" w:cs="Calibri"/>
                <w:sz w:val="20"/>
                <w:szCs w:val="20"/>
                <w:lang w:eastAsia="fr-FR"/>
              </w:rPr>
              <w:t xml:space="preserve"> Cash-back</w:t>
            </w: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7FBDC" w14:textId="5977F4E5" w:rsidR="009B1312" w:rsidRPr="00D56CC1" w:rsidRDefault="00471D02" w:rsidP="00004CD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0</w:t>
            </w:r>
            <w:r w:rsidRPr="00D56CC1">
              <w:rPr>
                <w:rFonts w:eastAsia="Times New Roman" w:cs="Calibri"/>
                <w:sz w:val="20"/>
                <w:szCs w:val="20"/>
                <w:lang w:eastAsia="fr-FR"/>
              </w:rPr>
              <w:t>,</w:t>
            </w:r>
            <w:r>
              <w:rPr>
                <w:rFonts w:eastAsia="Times New Roman" w:cs="Calibri"/>
                <w:sz w:val="20"/>
                <w:szCs w:val="20"/>
                <w:lang w:eastAsia="fr-FR"/>
              </w:rPr>
              <w:t>5</w:t>
            </w:r>
            <w:r w:rsidRPr="00D56CC1">
              <w:rPr>
                <w:rFonts w:eastAsia="Times New Roman" w:cs="Calibri"/>
                <w:sz w:val="20"/>
                <w:szCs w:val="20"/>
                <w:lang w:eastAsia="fr-FR"/>
              </w:rPr>
              <w:t>0 </w:t>
            </w:r>
          </w:p>
        </w:tc>
        <w:tc>
          <w:tcPr>
            <w:tcW w:w="8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5EDE1" w14:textId="77777777" w:rsidR="009B1312" w:rsidRPr="00D56CC1" w:rsidRDefault="009B1312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</w:p>
        </w:tc>
      </w:tr>
      <w:tr w:rsidR="00471D02" w:rsidRPr="00D56CC1" w14:paraId="78E8ECBB" w14:textId="77777777" w:rsidTr="00471D02">
        <w:trPr>
          <w:trHeight w:val="999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72060E80" w14:textId="69A4D822" w:rsidR="00471D02" w:rsidRPr="00584CFB" w:rsidRDefault="00471D02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471D02">
              <w:rPr>
                <w:rFonts w:eastAsia="Times New Roman" w:cs="Calibri"/>
                <w:sz w:val="20"/>
                <w:szCs w:val="20"/>
                <w:lang w:eastAsia="fr-FR"/>
              </w:rPr>
              <w:t>Maillage : nombre de commerçant agréés et affiliés</w:t>
            </w: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D6749DF" w14:textId="43B94EF0" w:rsidR="00471D02" w:rsidRPr="00D56CC1" w:rsidRDefault="00471D02" w:rsidP="00004CD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56CC1">
              <w:rPr>
                <w:rFonts w:eastAsia="Times New Roman" w:cs="Calibri"/>
                <w:sz w:val="20"/>
                <w:szCs w:val="20"/>
                <w:lang w:eastAsia="fr-FR"/>
              </w:rPr>
              <w:t>1,00 </w:t>
            </w:r>
          </w:p>
        </w:tc>
        <w:tc>
          <w:tcPr>
            <w:tcW w:w="8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E89D624" w14:textId="77777777" w:rsidR="00471D02" w:rsidRPr="00D56CC1" w:rsidRDefault="00471D02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</w:p>
        </w:tc>
      </w:tr>
    </w:tbl>
    <w:p w14:paraId="7DB7E087" w14:textId="77777777" w:rsidR="009B1312" w:rsidRDefault="009B1312" w:rsidP="009B1312">
      <w:pPr>
        <w:jc w:val="both"/>
        <w:rPr>
          <w:rFonts w:ascii="Arial" w:hAnsi="Arial" w:cs="Arial"/>
          <w:b/>
          <w:color w:val="365F91" w:themeColor="accent1" w:themeShade="BF"/>
          <w:sz w:val="20"/>
          <w:szCs w:val="20"/>
        </w:rPr>
      </w:pPr>
    </w:p>
    <w:p w14:paraId="122DA464" w14:textId="77777777" w:rsidR="009B1312" w:rsidRDefault="009B1312" w:rsidP="009B1312">
      <w:pPr>
        <w:jc w:val="both"/>
        <w:rPr>
          <w:rFonts w:ascii="Arial" w:hAnsi="Arial" w:cs="Arial"/>
          <w:b/>
          <w:color w:val="365F91" w:themeColor="accent1" w:themeShade="BF"/>
          <w:sz w:val="20"/>
          <w:szCs w:val="20"/>
        </w:rPr>
      </w:pPr>
    </w:p>
    <w:p w14:paraId="7C0841DA" w14:textId="77777777" w:rsidR="009B1312" w:rsidRDefault="009B1312" w:rsidP="009B1312">
      <w:pPr>
        <w:jc w:val="both"/>
        <w:rPr>
          <w:rFonts w:ascii="Arial" w:hAnsi="Arial" w:cs="Arial"/>
          <w:b/>
          <w:color w:val="365F91" w:themeColor="accent1" w:themeShade="BF"/>
          <w:sz w:val="20"/>
          <w:szCs w:val="20"/>
        </w:rPr>
      </w:pPr>
    </w:p>
    <w:p w14:paraId="63D34ADE" w14:textId="77777777" w:rsidR="009B1312" w:rsidRDefault="009B1312" w:rsidP="009B1312">
      <w:pPr>
        <w:spacing w:after="0" w:line="240" w:lineRule="auto"/>
        <w:rPr>
          <w:rFonts w:ascii="Arial" w:hAnsi="Arial" w:cs="Arial"/>
          <w:b/>
          <w:color w:val="365F91" w:themeColor="accent1" w:themeShade="BF"/>
          <w:sz w:val="20"/>
          <w:szCs w:val="20"/>
        </w:rPr>
      </w:pPr>
      <w:r>
        <w:rPr>
          <w:rFonts w:ascii="Arial" w:hAnsi="Arial" w:cs="Arial"/>
          <w:b/>
          <w:color w:val="365F91" w:themeColor="accent1" w:themeShade="BF"/>
          <w:sz w:val="20"/>
          <w:szCs w:val="20"/>
        </w:rPr>
        <w:br w:type="page"/>
      </w:r>
    </w:p>
    <w:p w14:paraId="3BEC1E76" w14:textId="77777777" w:rsidR="009B1312" w:rsidRDefault="009B1312" w:rsidP="009B1312">
      <w:pPr>
        <w:jc w:val="both"/>
        <w:rPr>
          <w:rFonts w:ascii="Arial" w:hAnsi="Arial" w:cs="Arial"/>
          <w:b/>
          <w:color w:val="365F91" w:themeColor="accent1" w:themeShade="BF"/>
          <w:sz w:val="20"/>
          <w:szCs w:val="20"/>
        </w:rPr>
      </w:pPr>
    </w:p>
    <w:p w14:paraId="6C595959" w14:textId="5E4F0DD3" w:rsidR="009B1312" w:rsidRPr="00670BD3" w:rsidRDefault="009B1312" w:rsidP="009B1312">
      <w:pPr>
        <w:pStyle w:val="Titre10"/>
        <w:outlineLvl w:val="0"/>
      </w:pPr>
      <w:bookmarkStart w:id="18" w:name="_Toc182851792"/>
      <w:bookmarkStart w:id="19" w:name="_Toc190878388"/>
      <w:r>
        <w:t xml:space="preserve">3. </w:t>
      </w:r>
      <w:r w:rsidR="00F965AC">
        <w:t xml:space="preserve">Sous-critère </w:t>
      </w:r>
      <w:r w:rsidR="00187C13">
        <w:t>« p</w:t>
      </w:r>
      <w:r w:rsidRPr="00DD5B19">
        <w:t>résentation de l'organisation mise en œuvre pour le suivi des prestations</w:t>
      </w:r>
      <w:bookmarkEnd w:id="18"/>
      <w:r w:rsidR="00187C13">
        <w:t> »</w:t>
      </w:r>
      <w:bookmarkEnd w:id="19"/>
      <w:r>
        <w:rPr>
          <w:rStyle w:val="eop"/>
          <w:rFonts w:ascii="Calibri" w:hAnsi="Calibri" w:cs="Calibri"/>
          <w:color w:val="FFFFFF"/>
          <w:sz w:val="20"/>
          <w:szCs w:val="20"/>
          <w:shd w:val="clear" w:color="auto" w:fill="A6A6A6"/>
        </w:rPr>
        <w:t> </w:t>
      </w:r>
    </w:p>
    <w:p w14:paraId="3AC5AC49" w14:textId="77777777" w:rsidR="009B1312" w:rsidRDefault="009B1312" w:rsidP="009B1312">
      <w:pPr>
        <w:pStyle w:val="titre2"/>
        <w:outlineLvl w:val="1"/>
        <w:rPr>
          <w:rStyle w:val="eop"/>
          <w:rFonts w:ascii="Calibri" w:hAnsi="Calibri" w:cs="Calibri"/>
          <w:color w:val="000000"/>
          <w:shd w:val="clear" w:color="auto" w:fill="D5DCE4"/>
        </w:rPr>
      </w:pPr>
      <w:bookmarkStart w:id="20" w:name="_Toc182851793"/>
      <w:bookmarkStart w:id="21" w:name="_Toc190878389"/>
      <w:r>
        <w:t>3</w:t>
      </w:r>
      <w:r w:rsidRPr="00DA701B">
        <w:t>.</w:t>
      </w:r>
      <w:r>
        <w:t>1</w:t>
      </w:r>
      <w:r w:rsidRPr="00DA701B">
        <w:t>.</w:t>
      </w:r>
      <w:r>
        <w:t xml:space="preserve"> </w:t>
      </w:r>
      <w:r w:rsidRPr="00DD5B19">
        <w:t>Interlocuteur dédié/Chef de projet</w:t>
      </w:r>
      <w:bookmarkEnd w:id="20"/>
      <w:bookmarkEnd w:id="21"/>
      <w:r>
        <w:rPr>
          <w:rStyle w:val="eop"/>
          <w:rFonts w:ascii="Calibri" w:hAnsi="Calibri" w:cs="Calibri"/>
          <w:color w:val="000000"/>
          <w:shd w:val="clear" w:color="auto" w:fill="D5DCE4"/>
        </w:rPr>
        <w:t> </w:t>
      </w:r>
    </w:p>
    <w:tbl>
      <w:tblPr>
        <w:tblW w:w="15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6"/>
        <w:gridCol w:w="2207"/>
        <w:gridCol w:w="8717"/>
      </w:tblGrid>
      <w:tr w:rsidR="009B1312" w:rsidRPr="00DD5B19" w14:paraId="76EE326F" w14:textId="77777777" w:rsidTr="00004CD1">
        <w:trPr>
          <w:trHeight w:val="614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4C6F3739" w14:textId="16FE14D1" w:rsidR="009B1312" w:rsidRPr="00DD5B19" w:rsidRDefault="009B1312" w:rsidP="00004C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LIBELL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É</w:t>
            </w: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S </w:t>
            </w:r>
          </w:p>
        </w:tc>
        <w:tc>
          <w:tcPr>
            <w:tcW w:w="2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61A66337" w14:textId="77777777" w:rsidR="009B1312" w:rsidRPr="00DD5B19" w:rsidRDefault="009B1312" w:rsidP="00004C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Pondération</w:t>
            </w:r>
          </w:p>
        </w:tc>
        <w:tc>
          <w:tcPr>
            <w:tcW w:w="8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47392932" w14:textId="77777777" w:rsidR="009B1312" w:rsidRPr="00DD5B19" w:rsidRDefault="009B1312" w:rsidP="00004C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DESCRIPTION OU RENVOI AU M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É</w:t>
            </w: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MOIRE TECHNIQUE JOINT 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À</w:t>
            </w: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 L’OFFRE</w:t>
            </w:r>
          </w:p>
        </w:tc>
      </w:tr>
      <w:tr w:rsidR="009B1312" w:rsidRPr="00DD5B19" w14:paraId="13AF4E61" w14:textId="77777777" w:rsidTr="00004CD1">
        <w:trPr>
          <w:trHeight w:val="64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B11D346" w14:textId="6557EDBF" w:rsidR="009B1312" w:rsidRPr="00DD5B19" w:rsidRDefault="009B1312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D5B19">
              <w:rPr>
                <w:rFonts w:eastAsia="Times New Roman" w:cs="Calibri"/>
                <w:sz w:val="20"/>
                <w:szCs w:val="20"/>
                <w:lang w:eastAsia="fr-FR"/>
              </w:rPr>
              <w:t xml:space="preserve">Identification de l'interlocuteur dédié/Chef de projet : </w:t>
            </w:r>
            <w:r w:rsidR="00A3261B">
              <w:rPr>
                <w:rFonts w:eastAsia="Times New Roman" w:cs="Calibri"/>
                <w:sz w:val="20"/>
                <w:szCs w:val="20"/>
                <w:lang w:eastAsia="fr-FR"/>
              </w:rPr>
              <w:t>r</w:t>
            </w:r>
            <w:r w:rsidRPr="00DD5B19">
              <w:rPr>
                <w:rFonts w:eastAsia="Times New Roman" w:cs="Calibri"/>
                <w:sz w:val="20"/>
                <w:szCs w:val="20"/>
                <w:lang w:eastAsia="fr-FR"/>
              </w:rPr>
              <w:t>ôle et missions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5E2DD26" w14:textId="77777777" w:rsidR="009B1312" w:rsidRPr="00DD5B19" w:rsidRDefault="009B1312" w:rsidP="00004CD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0</w:t>
            </w:r>
            <w:r w:rsidRPr="00DD5B19">
              <w:rPr>
                <w:rFonts w:eastAsia="Times New Roman" w:cs="Calibri"/>
                <w:sz w:val="20"/>
                <w:szCs w:val="20"/>
                <w:lang w:eastAsia="fr-FR"/>
              </w:rPr>
              <w:t>,</w:t>
            </w:r>
            <w:r>
              <w:rPr>
                <w:rFonts w:eastAsia="Times New Roman" w:cs="Calibri"/>
                <w:sz w:val="20"/>
                <w:szCs w:val="20"/>
                <w:lang w:eastAsia="fr-FR"/>
              </w:rPr>
              <w:t>5</w:t>
            </w:r>
            <w:r w:rsidRPr="00DD5B19">
              <w:rPr>
                <w:rFonts w:eastAsia="Times New Roman" w:cs="Calibri"/>
                <w:sz w:val="20"/>
                <w:szCs w:val="20"/>
                <w:lang w:eastAsia="fr-FR"/>
              </w:rPr>
              <w:t>0 </w:t>
            </w:r>
          </w:p>
        </w:tc>
        <w:tc>
          <w:tcPr>
            <w:tcW w:w="8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B4AE7E6" w14:textId="77777777" w:rsidR="009B1312" w:rsidRPr="00DD5B19" w:rsidRDefault="009B1312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D5B19">
              <w:rPr>
                <w:rFonts w:eastAsia="Times New Roman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475EA153" w14:textId="77777777" w:rsidR="009B1312" w:rsidRDefault="009B1312" w:rsidP="009B1312">
      <w:pPr>
        <w:pStyle w:val="titre2"/>
        <w:outlineLvl w:val="1"/>
        <w:rPr>
          <w:rStyle w:val="eop"/>
          <w:rFonts w:cs="Calibri"/>
          <w:color w:val="000000"/>
          <w:shd w:val="clear" w:color="auto" w:fill="D5DCE4"/>
        </w:rPr>
      </w:pPr>
    </w:p>
    <w:p w14:paraId="145FCEF0" w14:textId="77777777" w:rsidR="009B1312" w:rsidRDefault="009B1312" w:rsidP="009B1312">
      <w:pPr>
        <w:pStyle w:val="titre2"/>
        <w:outlineLvl w:val="1"/>
        <w:rPr>
          <w:rStyle w:val="eop"/>
          <w:rFonts w:ascii="Calibri" w:hAnsi="Calibri" w:cs="Calibri"/>
          <w:color w:val="000000"/>
          <w:shd w:val="clear" w:color="auto" w:fill="D5DCE4"/>
        </w:rPr>
      </w:pPr>
      <w:bookmarkStart w:id="22" w:name="_Toc182851794"/>
      <w:bookmarkStart w:id="23" w:name="_Toc190878390"/>
      <w:r>
        <w:t>3</w:t>
      </w:r>
      <w:r w:rsidRPr="00DA701B">
        <w:t>.</w:t>
      </w:r>
      <w:r>
        <w:t>2</w:t>
      </w:r>
      <w:r w:rsidRPr="00DA701B">
        <w:t>.</w:t>
      </w:r>
      <w:r>
        <w:t xml:space="preserve"> </w:t>
      </w:r>
      <w:r w:rsidRPr="00DD5B19">
        <w:t>Interlocuteurs opérationnels en lien avec les organismes</w:t>
      </w:r>
      <w:bookmarkEnd w:id="22"/>
      <w:bookmarkEnd w:id="23"/>
      <w:r>
        <w:rPr>
          <w:rStyle w:val="eop"/>
          <w:rFonts w:ascii="Calibri" w:hAnsi="Calibri" w:cs="Calibri"/>
          <w:color w:val="000000"/>
          <w:shd w:val="clear" w:color="auto" w:fill="D5DCE4"/>
        </w:rPr>
        <w:t> </w:t>
      </w:r>
    </w:p>
    <w:tbl>
      <w:tblPr>
        <w:tblW w:w="1580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2"/>
        <w:gridCol w:w="2206"/>
        <w:gridCol w:w="8711"/>
      </w:tblGrid>
      <w:tr w:rsidR="009B1312" w:rsidRPr="00DD5B19" w14:paraId="38EF232E" w14:textId="77777777" w:rsidTr="00004CD1">
        <w:trPr>
          <w:trHeight w:val="562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3A92823D" w14:textId="09FDA9CA" w:rsidR="009B1312" w:rsidRPr="00DD5B19" w:rsidRDefault="009B1312" w:rsidP="00004C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LIBELL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É</w:t>
            </w: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S 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219B28B7" w14:textId="77777777" w:rsidR="009B1312" w:rsidRPr="00DD5B19" w:rsidRDefault="009B1312" w:rsidP="00004C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Pondération</w:t>
            </w:r>
          </w:p>
        </w:tc>
        <w:tc>
          <w:tcPr>
            <w:tcW w:w="8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5875C40E" w14:textId="77777777" w:rsidR="009B1312" w:rsidRPr="00DD5B19" w:rsidRDefault="009B1312" w:rsidP="00004C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DESCRIPTION OU RENVOI AU M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É</w:t>
            </w: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MOIRE TECHNIQUE JOINT 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À</w:t>
            </w: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 L’OFFRE</w:t>
            </w:r>
          </w:p>
        </w:tc>
      </w:tr>
      <w:tr w:rsidR="009B1312" w:rsidRPr="00DD5B19" w14:paraId="14F260BD" w14:textId="77777777" w:rsidTr="00004CD1">
        <w:trPr>
          <w:trHeight w:val="587"/>
        </w:trPr>
        <w:tc>
          <w:tcPr>
            <w:tcW w:w="4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9256A3C" w14:textId="7032ABD6" w:rsidR="009B1312" w:rsidRPr="00DD5B19" w:rsidRDefault="009B1312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D5B19">
              <w:rPr>
                <w:rFonts w:eastAsia="Times New Roman" w:cs="Calibri"/>
                <w:sz w:val="20"/>
                <w:szCs w:val="20"/>
                <w:lang w:eastAsia="fr-FR"/>
              </w:rPr>
              <w:t xml:space="preserve">Identification des interlocuteurs opérationnels : </w:t>
            </w:r>
            <w:r w:rsidR="00A3261B">
              <w:rPr>
                <w:rFonts w:eastAsia="Times New Roman" w:cs="Calibri"/>
                <w:sz w:val="20"/>
                <w:szCs w:val="20"/>
                <w:lang w:eastAsia="fr-FR"/>
              </w:rPr>
              <w:t>r</w:t>
            </w:r>
            <w:r w:rsidRPr="00DD5B19">
              <w:rPr>
                <w:rFonts w:eastAsia="Times New Roman" w:cs="Calibri"/>
                <w:sz w:val="20"/>
                <w:szCs w:val="20"/>
                <w:lang w:eastAsia="fr-FR"/>
              </w:rPr>
              <w:t>ôle et missions 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B69676C" w14:textId="77777777" w:rsidR="009B1312" w:rsidRPr="00DD5B19" w:rsidRDefault="009B1312" w:rsidP="00004CD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0</w:t>
            </w:r>
            <w:r w:rsidRPr="00DD5B19">
              <w:rPr>
                <w:rFonts w:eastAsia="Times New Roman" w:cs="Calibri"/>
                <w:sz w:val="20"/>
                <w:szCs w:val="20"/>
                <w:lang w:eastAsia="fr-FR"/>
              </w:rPr>
              <w:t>,</w:t>
            </w:r>
            <w:r>
              <w:rPr>
                <w:rFonts w:eastAsia="Times New Roman" w:cs="Calibri"/>
                <w:sz w:val="20"/>
                <w:szCs w:val="20"/>
                <w:lang w:eastAsia="fr-FR"/>
              </w:rPr>
              <w:t>5</w:t>
            </w:r>
            <w:r w:rsidRPr="00DD5B19">
              <w:rPr>
                <w:rFonts w:eastAsia="Times New Roman" w:cs="Calibri"/>
                <w:sz w:val="20"/>
                <w:szCs w:val="20"/>
                <w:lang w:eastAsia="fr-FR"/>
              </w:rPr>
              <w:t>0 </w:t>
            </w:r>
          </w:p>
        </w:tc>
        <w:tc>
          <w:tcPr>
            <w:tcW w:w="8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5B17C17" w14:textId="77777777" w:rsidR="009B1312" w:rsidRPr="00DD5B19" w:rsidRDefault="009B1312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D5B19">
              <w:rPr>
                <w:rFonts w:eastAsia="Times New Roman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3175F918" w14:textId="77777777" w:rsidR="009B1312" w:rsidRDefault="009B1312" w:rsidP="009B1312">
      <w:pPr>
        <w:pStyle w:val="titre2"/>
        <w:outlineLvl w:val="1"/>
        <w:rPr>
          <w:rStyle w:val="eop"/>
          <w:rFonts w:cs="Calibri"/>
          <w:color w:val="000000"/>
          <w:shd w:val="clear" w:color="auto" w:fill="D5DCE4"/>
        </w:rPr>
      </w:pPr>
    </w:p>
    <w:p w14:paraId="1501BBB2" w14:textId="5E445FC4" w:rsidR="009B1312" w:rsidRPr="00DD4B98" w:rsidRDefault="009B1312" w:rsidP="00DD4B98">
      <w:pPr>
        <w:pStyle w:val="Titre10"/>
        <w:outlineLvl w:val="0"/>
        <w:rPr>
          <w:rStyle w:val="eop"/>
        </w:rPr>
      </w:pPr>
      <w:bookmarkStart w:id="24" w:name="_Toc182851795"/>
      <w:bookmarkStart w:id="25" w:name="_Toc190878391"/>
      <w:r>
        <w:t xml:space="preserve">4. </w:t>
      </w:r>
      <w:r w:rsidR="00F965AC">
        <w:t xml:space="preserve">Sous-critère </w:t>
      </w:r>
      <w:r w:rsidR="00187C13">
        <w:t>« s</w:t>
      </w:r>
      <w:r w:rsidRPr="00DD5B19">
        <w:t xml:space="preserve">uivi </w:t>
      </w:r>
      <w:r w:rsidR="00187C13">
        <w:t xml:space="preserve">annuel </w:t>
      </w:r>
      <w:r w:rsidRPr="00DD5B19">
        <w:t>et éléments de reporting</w:t>
      </w:r>
      <w:bookmarkEnd w:id="24"/>
      <w:r w:rsidR="00187C13">
        <w:t> »</w:t>
      </w:r>
      <w:bookmarkEnd w:id="25"/>
      <w:r w:rsidRPr="00DD5B19">
        <w:t> </w:t>
      </w:r>
    </w:p>
    <w:tbl>
      <w:tblPr>
        <w:tblW w:w="1588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5"/>
        <w:gridCol w:w="2216"/>
        <w:gridCol w:w="8750"/>
      </w:tblGrid>
      <w:tr w:rsidR="009B1312" w:rsidRPr="00DD5B19" w14:paraId="6303D8BD" w14:textId="77777777" w:rsidTr="00004CD1">
        <w:trPr>
          <w:trHeight w:val="446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7E8A5595" w14:textId="2D2D3855" w:rsidR="009B1312" w:rsidRPr="00DD5B19" w:rsidRDefault="009B1312" w:rsidP="00004C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LIBELL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É</w:t>
            </w: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S 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1C021EA1" w14:textId="77777777" w:rsidR="009B1312" w:rsidRPr="00DD5B19" w:rsidRDefault="009B1312" w:rsidP="00004C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Pondération</w:t>
            </w:r>
          </w:p>
        </w:tc>
        <w:tc>
          <w:tcPr>
            <w:tcW w:w="8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185DD6BD" w14:textId="77777777" w:rsidR="009B1312" w:rsidRPr="00DD5B19" w:rsidRDefault="009B1312" w:rsidP="00004C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DESCRIPTION OU RENVOI AU M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É</w:t>
            </w: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MOIRE TECHNIQUE JOINT 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À</w:t>
            </w: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 L’OFFRE</w:t>
            </w:r>
          </w:p>
        </w:tc>
      </w:tr>
      <w:tr w:rsidR="009B1312" w:rsidRPr="00DD5B19" w14:paraId="76F8DEBE" w14:textId="77777777" w:rsidTr="00004CD1">
        <w:trPr>
          <w:trHeight w:val="1166"/>
        </w:trPr>
        <w:tc>
          <w:tcPr>
            <w:tcW w:w="4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59EC0D3" w14:textId="77777777" w:rsidR="009B1312" w:rsidRPr="00DD5B19" w:rsidRDefault="009B1312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D5B19">
              <w:rPr>
                <w:rFonts w:eastAsia="Times New Roman" w:cs="Calibri"/>
                <w:sz w:val="20"/>
                <w:szCs w:val="20"/>
                <w:lang w:eastAsia="fr-FR"/>
              </w:rPr>
              <w:t>Listing des éléments que le candidat s'engage à transmettre : bilan de l’année, plan d’action et optimisation envisagée pour l'année à venir 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6582349" w14:textId="77777777" w:rsidR="009B1312" w:rsidRPr="00DD5B19" w:rsidRDefault="009B1312" w:rsidP="00004CD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D5B19">
              <w:rPr>
                <w:rFonts w:eastAsia="Times New Roman" w:cs="Calibri"/>
                <w:sz w:val="20"/>
                <w:szCs w:val="20"/>
                <w:lang w:eastAsia="fr-FR"/>
              </w:rPr>
              <w:t>0,50 </w:t>
            </w:r>
          </w:p>
        </w:tc>
        <w:tc>
          <w:tcPr>
            <w:tcW w:w="8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E4E900C" w14:textId="77777777" w:rsidR="009B1312" w:rsidRPr="00DD5B19" w:rsidRDefault="009B1312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D5B19">
              <w:rPr>
                <w:rFonts w:eastAsia="Times New Roman" w:cs="Calibri"/>
                <w:sz w:val="20"/>
                <w:szCs w:val="20"/>
                <w:lang w:eastAsia="fr-FR"/>
              </w:rPr>
              <w:t> </w:t>
            </w:r>
          </w:p>
        </w:tc>
      </w:tr>
      <w:tr w:rsidR="009B1312" w:rsidRPr="00DD5B19" w14:paraId="6822EABA" w14:textId="77777777" w:rsidTr="00004CD1">
        <w:trPr>
          <w:trHeight w:val="466"/>
        </w:trPr>
        <w:tc>
          <w:tcPr>
            <w:tcW w:w="4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61CAE" w14:textId="77777777" w:rsidR="009B1312" w:rsidRPr="00DD5B19" w:rsidRDefault="009B1312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D5B19">
              <w:rPr>
                <w:rFonts w:eastAsia="Times New Roman" w:cs="Calibri"/>
                <w:sz w:val="20"/>
                <w:szCs w:val="20"/>
                <w:lang w:eastAsia="fr-FR"/>
              </w:rPr>
              <w:t>Support et format de transmission des éléments de reporting 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70A36" w14:textId="77777777" w:rsidR="009B1312" w:rsidRPr="00DD5B19" w:rsidRDefault="009B1312" w:rsidP="00004CD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D5B19">
              <w:rPr>
                <w:rFonts w:eastAsia="Times New Roman" w:cs="Calibri"/>
                <w:sz w:val="20"/>
                <w:szCs w:val="20"/>
                <w:lang w:eastAsia="fr-FR"/>
              </w:rPr>
              <w:t>0,50 </w:t>
            </w:r>
          </w:p>
        </w:tc>
        <w:tc>
          <w:tcPr>
            <w:tcW w:w="8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FB300" w14:textId="77777777" w:rsidR="009B1312" w:rsidRPr="00DD5B19" w:rsidRDefault="009B1312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D5B19">
              <w:rPr>
                <w:rFonts w:eastAsia="Times New Roman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1E93D8C9" w14:textId="77777777" w:rsidR="009B1312" w:rsidRDefault="009B1312" w:rsidP="002B1975">
      <w:pPr>
        <w:pStyle w:val="titre2"/>
        <w:rPr>
          <w:rStyle w:val="eop"/>
          <w:rFonts w:cs="Calibri"/>
          <w:color w:val="000000"/>
          <w:shd w:val="clear" w:color="auto" w:fill="D5DCE4"/>
        </w:rPr>
      </w:pPr>
    </w:p>
    <w:p w14:paraId="28F04A1F" w14:textId="77777777" w:rsidR="009B1312" w:rsidRDefault="009B1312" w:rsidP="009B1312">
      <w:pPr>
        <w:spacing w:after="0" w:line="240" w:lineRule="auto"/>
        <w:rPr>
          <w:rStyle w:val="eop"/>
          <w:rFonts w:ascii="Arial" w:hAnsi="Arial" w:cs="Calibri"/>
          <w:b/>
          <w:color w:val="000000"/>
          <w:sz w:val="20"/>
          <w:szCs w:val="20"/>
          <w:shd w:val="clear" w:color="auto" w:fill="D5DCE4"/>
        </w:rPr>
      </w:pPr>
      <w:r>
        <w:rPr>
          <w:rStyle w:val="eop"/>
          <w:rFonts w:cs="Calibri"/>
          <w:color w:val="000000"/>
          <w:shd w:val="clear" w:color="auto" w:fill="D5DCE4"/>
        </w:rPr>
        <w:br w:type="page"/>
      </w:r>
    </w:p>
    <w:p w14:paraId="25585C75" w14:textId="13D7D009" w:rsidR="009B1312" w:rsidRPr="004E1DBC" w:rsidRDefault="009B1312" w:rsidP="009B1312">
      <w:pPr>
        <w:pStyle w:val="Titre10"/>
        <w:outlineLvl w:val="0"/>
        <w:rPr>
          <w:rStyle w:val="eop"/>
        </w:rPr>
      </w:pPr>
      <w:bookmarkStart w:id="26" w:name="_Toc182851797"/>
      <w:bookmarkStart w:id="27" w:name="_Toc190878392"/>
      <w:r>
        <w:lastRenderedPageBreak/>
        <w:t xml:space="preserve">5. </w:t>
      </w:r>
      <w:bookmarkEnd w:id="26"/>
      <w:r w:rsidR="00176114">
        <w:t xml:space="preserve">Critère </w:t>
      </w:r>
      <w:r w:rsidR="00187C13">
        <w:t>« </w:t>
      </w:r>
      <w:r w:rsidR="006D4459">
        <w:t>performance environnementale et sociale</w:t>
      </w:r>
      <w:r w:rsidR="00187C13">
        <w:t> »</w:t>
      </w:r>
      <w:bookmarkEnd w:id="27"/>
    </w:p>
    <w:p w14:paraId="49DFBC23" w14:textId="186FB372" w:rsidR="009B1312" w:rsidRPr="00E378E8" w:rsidRDefault="009B1312" w:rsidP="009B1312">
      <w:pPr>
        <w:pStyle w:val="titre2"/>
        <w:outlineLvl w:val="1"/>
      </w:pPr>
      <w:bookmarkStart w:id="28" w:name="_Toc182851798"/>
      <w:bookmarkStart w:id="29" w:name="_Toc190878393"/>
      <w:r>
        <w:t>5</w:t>
      </w:r>
      <w:r w:rsidRPr="00DA701B">
        <w:t>.</w:t>
      </w:r>
      <w:r>
        <w:t>1</w:t>
      </w:r>
      <w:r w:rsidRPr="00DA701B">
        <w:t>.</w:t>
      </w:r>
      <w:r>
        <w:t xml:space="preserve"> </w:t>
      </w:r>
      <w:bookmarkStart w:id="30" w:name="_Hlk187676191"/>
      <w:r w:rsidR="00D93891">
        <w:t xml:space="preserve">Sous-critère </w:t>
      </w:r>
      <w:bookmarkEnd w:id="30"/>
      <w:r w:rsidR="00187C13">
        <w:t>« </w:t>
      </w:r>
      <w:r w:rsidR="006D4459">
        <w:t xml:space="preserve">performance </w:t>
      </w:r>
      <w:r w:rsidR="00187C13">
        <w:t>e</w:t>
      </w:r>
      <w:r>
        <w:t>nvironnemental</w:t>
      </w:r>
      <w:bookmarkEnd w:id="28"/>
      <w:r w:rsidR="006D4459">
        <w:t>e</w:t>
      </w:r>
      <w:r w:rsidR="00187C13">
        <w:t> </w:t>
      </w:r>
      <w:r w:rsidR="00187C13" w:rsidRPr="00E378E8">
        <w:t>»</w:t>
      </w:r>
      <w:bookmarkEnd w:id="29"/>
      <w:r w:rsidRPr="00E378E8">
        <w:t> </w:t>
      </w:r>
    </w:p>
    <w:tbl>
      <w:tblPr>
        <w:tblW w:w="1588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5"/>
        <w:gridCol w:w="2216"/>
        <w:gridCol w:w="8750"/>
      </w:tblGrid>
      <w:tr w:rsidR="009B1312" w:rsidRPr="00DD5B19" w14:paraId="6864BDE0" w14:textId="77777777" w:rsidTr="00004CD1">
        <w:trPr>
          <w:trHeight w:val="446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27415712" w14:textId="34F63866" w:rsidR="009B1312" w:rsidRPr="00DD5B19" w:rsidRDefault="009B1312" w:rsidP="00004C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LIBELL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É</w:t>
            </w: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S 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10B6048A" w14:textId="77777777" w:rsidR="009B1312" w:rsidRPr="00DD5B19" w:rsidRDefault="009B1312" w:rsidP="00004C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Pondération</w:t>
            </w:r>
          </w:p>
        </w:tc>
        <w:tc>
          <w:tcPr>
            <w:tcW w:w="8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31D8E20C" w14:textId="77777777" w:rsidR="009B1312" w:rsidRPr="00DD5B19" w:rsidRDefault="009B1312" w:rsidP="00004C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DESCRIPTION OU RENVOI AU M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É</w:t>
            </w: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MOIRE TECHNIQUE JOINT 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À</w:t>
            </w: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 L’OFFRE</w:t>
            </w:r>
          </w:p>
        </w:tc>
      </w:tr>
      <w:tr w:rsidR="009B1312" w:rsidRPr="00DD4B98" w14:paraId="7E5568A2" w14:textId="77777777" w:rsidTr="00004CD1">
        <w:trPr>
          <w:trHeight w:val="1166"/>
        </w:trPr>
        <w:tc>
          <w:tcPr>
            <w:tcW w:w="4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0FB7857" w14:textId="77777777" w:rsidR="004A1F14" w:rsidRPr="00DD4B98" w:rsidRDefault="004A1F14" w:rsidP="004A1F14">
            <w:pPr>
              <w:rPr>
                <w:rFonts w:cs="Calibri"/>
                <w:b/>
                <w:bCs/>
                <w:color w:val="000000"/>
              </w:rPr>
            </w:pPr>
            <w:r w:rsidRPr="00DD4B98">
              <w:rPr>
                <w:rFonts w:cs="Calibri"/>
                <w:b/>
                <w:bCs/>
                <w:color w:val="000000"/>
              </w:rPr>
              <w:t xml:space="preserve">Actions et engagements mis en œuvre pour limiter l’empreinte carbone dans le cadre de l’exécution des prestations du marché : </w:t>
            </w:r>
          </w:p>
          <w:p w14:paraId="2A44893C" w14:textId="1258D891" w:rsidR="004A1F14" w:rsidRPr="00DD4B98" w:rsidRDefault="004A1F14" w:rsidP="004A1F14">
            <w:pPr>
              <w:numPr>
                <w:ilvl w:val="0"/>
                <w:numId w:val="4"/>
              </w:numPr>
              <w:spacing w:after="0" w:line="240" w:lineRule="auto"/>
              <w:rPr>
                <w:rFonts w:cs="Calibri"/>
                <w:color w:val="000000"/>
              </w:rPr>
            </w:pPr>
            <w:r w:rsidRPr="00DD4B98">
              <w:rPr>
                <w:rFonts w:cs="Calibri"/>
                <w:color w:val="000000"/>
              </w:rPr>
              <w:t xml:space="preserve">mesures spécifiques pour réduire les émissions de gaz à effet de serre lors de la fabrication des cartes </w:t>
            </w:r>
            <w:r w:rsidRPr="00DD4B98">
              <w:rPr>
                <w:rFonts w:cs="Calibri"/>
              </w:rPr>
              <w:t>et des titres papier</w:t>
            </w:r>
            <w:r w:rsidRPr="00DD4B98">
              <w:rPr>
                <w:rFonts w:cs="Calibri"/>
                <w:color w:val="000000"/>
              </w:rPr>
              <w:t xml:space="preserve"> (matériaux utilisés, etc.)</w:t>
            </w:r>
            <w:r w:rsidR="00A3261B" w:rsidRPr="00DD4B98">
              <w:rPr>
                <w:rFonts w:cs="Calibri"/>
                <w:color w:val="000000"/>
              </w:rPr>
              <w:t> ;</w:t>
            </w:r>
          </w:p>
          <w:p w14:paraId="22517E4B" w14:textId="79120354" w:rsidR="004A1F14" w:rsidRPr="00DD4B98" w:rsidRDefault="004A1F14" w:rsidP="004A1F14">
            <w:pPr>
              <w:numPr>
                <w:ilvl w:val="0"/>
                <w:numId w:val="4"/>
              </w:numPr>
              <w:spacing w:after="0" w:line="240" w:lineRule="auto"/>
              <w:rPr>
                <w:rFonts w:cs="Calibri"/>
                <w:color w:val="000000"/>
              </w:rPr>
            </w:pPr>
            <w:r w:rsidRPr="00DD4B98">
              <w:rPr>
                <w:rFonts w:cs="Calibri"/>
                <w:color w:val="000000"/>
              </w:rPr>
              <w:t>modalités prévues pour la reprise et le recyclage des cartes en fin de vie</w:t>
            </w:r>
            <w:r w:rsidR="00A3261B" w:rsidRPr="00DD4B98">
              <w:rPr>
                <w:rFonts w:cs="Calibri"/>
                <w:color w:val="000000"/>
              </w:rPr>
              <w:t> ;</w:t>
            </w:r>
          </w:p>
          <w:p w14:paraId="2B66BF44" w14:textId="3A8258E7" w:rsidR="004A1F14" w:rsidRPr="00DD4B98" w:rsidRDefault="004A1F14" w:rsidP="004A1F14">
            <w:pPr>
              <w:numPr>
                <w:ilvl w:val="0"/>
                <w:numId w:val="4"/>
              </w:numPr>
              <w:spacing w:after="0" w:line="240" w:lineRule="auto"/>
              <w:rPr>
                <w:rFonts w:cs="Calibri"/>
                <w:color w:val="000000"/>
              </w:rPr>
            </w:pPr>
            <w:r w:rsidRPr="00DD4B98">
              <w:rPr>
                <w:rFonts w:cs="Calibri"/>
                <w:color w:val="000000"/>
              </w:rPr>
              <w:t>solutions proposées pour optimiser et décarboner les livraisons (livraison groupée, véhicules à faibles émissions, etc.)</w:t>
            </w:r>
            <w:r w:rsidR="00A3261B" w:rsidRPr="00DD4B98">
              <w:rPr>
                <w:rFonts w:cs="Calibri"/>
                <w:color w:val="000000"/>
              </w:rPr>
              <w:t> ;</w:t>
            </w:r>
          </w:p>
          <w:p w14:paraId="7BD51A34" w14:textId="35995F93" w:rsidR="009B1312" w:rsidRPr="00DD4B98" w:rsidRDefault="004A1F14" w:rsidP="004A1F14">
            <w:pPr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D4B98">
              <w:rPr>
                <w:rFonts w:cs="Calibri"/>
                <w:color w:val="000000"/>
              </w:rPr>
              <w:t>autres initiatives pertinentes en faveur de la réduction de l’empreinte carbone dans le cadre de l’exécution des prestations du marché</w:t>
            </w:r>
            <w:r w:rsidR="00A3261B" w:rsidRPr="00DD4B98">
              <w:rPr>
                <w:rFonts w:cs="Calibri"/>
                <w:color w:val="000000"/>
              </w:rPr>
              <w:t>.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95B494F" w14:textId="4D9E454A" w:rsidR="009B1312" w:rsidRPr="00DD4B98" w:rsidRDefault="004A1F14" w:rsidP="00004CD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D4B98">
              <w:rPr>
                <w:rFonts w:eastAsia="Times New Roman" w:cs="Calibri"/>
                <w:sz w:val="20"/>
                <w:szCs w:val="20"/>
                <w:lang w:eastAsia="fr-FR"/>
              </w:rPr>
              <w:t>10</w:t>
            </w:r>
            <w:r w:rsidR="009B1312" w:rsidRPr="00DD4B98">
              <w:rPr>
                <w:rFonts w:eastAsia="Times New Roman" w:cs="Calibri"/>
                <w:sz w:val="20"/>
                <w:szCs w:val="20"/>
                <w:lang w:eastAsia="fr-FR"/>
              </w:rPr>
              <w:t>,</w:t>
            </w:r>
            <w:r w:rsidR="004D44E8" w:rsidRPr="00DD4B98">
              <w:rPr>
                <w:rFonts w:eastAsia="Times New Roman" w:cs="Calibri"/>
                <w:sz w:val="20"/>
                <w:szCs w:val="20"/>
                <w:lang w:eastAsia="fr-FR"/>
              </w:rPr>
              <w:t>0</w:t>
            </w:r>
            <w:r w:rsidR="009B1312" w:rsidRPr="00DD4B98">
              <w:rPr>
                <w:rFonts w:eastAsia="Times New Roman" w:cs="Calibri"/>
                <w:sz w:val="20"/>
                <w:szCs w:val="20"/>
                <w:lang w:eastAsia="fr-FR"/>
              </w:rPr>
              <w:t>0 </w:t>
            </w:r>
          </w:p>
        </w:tc>
        <w:tc>
          <w:tcPr>
            <w:tcW w:w="8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E181E75" w14:textId="77777777" w:rsidR="009B1312" w:rsidRPr="00DD4B98" w:rsidRDefault="009B1312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D4B98">
              <w:rPr>
                <w:rFonts w:eastAsia="Times New Roman" w:cs="Calibri"/>
                <w:sz w:val="20"/>
                <w:szCs w:val="20"/>
                <w:lang w:eastAsia="fr-FR"/>
              </w:rPr>
              <w:t> </w:t>
            </w:r>
          </w:p>
        </w:tc>
      </w:tr>
      <w:tr w:rsidR="00872B53" w:rsidRPr="00DD4B98" w14:paraId="728F0CA9" w14:textId="77777777" w:rsidTr="00872B53">
        <w:trPr>
          <w:trHeight w:val="466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1E16F" w14:textId="77777777" w:rsidR="004A1F14" w:rsidRPr="00DD4B98" w:rsidRDefault="004A1F14" w:rsidP="004A1F14">
            <w:pPr>
              <w:rPr>
                <w:rFonts w:cs="Calibri"/>
                <w:b/>
                <w:bCs/>
                <w:color w:val="000000"/>
              </w:rPr>
            </w:pPr>
            <w:r w:rsidRPr="00DD4B98">
              <w:rPr>
                <w:rFonts w:cs="Calibri"/>
                <w:b/>
                <w:bCs/>
                <w:color w:val="000000"/>
              </w:rPr>
              <w:t xml:space="preserve">Actions et dispositifs proposés pour promouvoir l’économie locale et les achats responsables dans le cadre de l’exécution des prestations du marché : </w:t>
            </w:r>
          </w:p>
          <w:p w14:paraId="78622095" w14:textId="36C94EEE" w:rsidR="004A1F14" w:rsidRPr="00DD4B98" w:rsidRDefault="004A1F14" w:rsidP="004A1F14">
            <w:pPr>
              <w:numPr>
                <w:ilvl w:val="0"/>
                <w:numId w:val="5"/>
              </w:numPr>
              <w:spacing w:after="0" w:line="240" w:lineRule="auto"/>
              <w:rPr>
                <w:rFonts w:cs="Calibri"/>
                <w:color w:val="000000"/>
              </w:rPr>
            </w:pPr>
            <w:r w:rsidRPr="00DD4B98">
              <w:rPr>
                <w:rFonts w:cs="Calibri"/>
                <w:color w:val="000000"/>
              </w:rPr>
              <w:t>mesures mises en place pour favoriser les achats auprès des commerces de proximité et les circuits courts</w:t>
            </w:r>
            <w:r w:rsidR="00A3261B" w:rsidRPr="00DD4B98">
              <w:rPr>
                <w:rFonts w:cs="Calibri"/>
                <w:color w:val="000000"/>
              </w:rPr>
              <w:t> ;</w:t>
            </w:r>
          </w:p>
          <w:p w14:paraId="6788FC59" w14:textId="73842E14" w:rsidR="004A1F14" w:rsidRPr="00DD4B98" w:rsidRDefault="004A1F14" w:rsidP="004A1F14">
            <w:pPr>
              <w:numPr>
                <w:ilvl w:val="0"/>
                <w:numId w:val="5"/>
              </w:numPr>
              <w:spacing w:after="0" w:line="240" w:lineRule="auto"/>
              <w:rPr>
                <w:rFonts w:cs="Calibri"/>
                <w:color w:val="000000"/>
              </w:rPr>
            </w:pPr>
            <w:r w:rsidRPr="00DD4B98">
              <w:rPr>
                <w:rFonts w:cs="Calibri"/>
                <w:color w:val="000000"/>
              </w:rPr>
              <w:t>dispositifs visant à encourager les bénéficiaires à utiliser leurs titres restaurant auprès d’établissements engagés dans une démarche d’achats responsables (produits locaux, durables, labellisés, etc.)</w:t>
            </w:r>
            <w:r w:rsidR="00A3261B" w:rsidRPr="00DD4B98">
              <w:rPr>
                <w:rFonts w:cs="Calibri"/>
                <w:color w:val="000000"/>
              </w:rPr>
              <w:t> ;</w:t>
            </w:r>
          </w:p>
          <w:p w14:paraId="2B0328C4" w14:textId="30E8A3DC" w:rsidR="00872B53" w:rsidRPr="00DD4B98" w:rsidRDefault="004A1F14" w:rsidP="004B76EB">
            <w:pPr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D4B98">
              <w:rPr>
                <w:rFonts w:cs="Calibri"/>
                <w:color w:val="000000"/>
              </w:rPr>
              <w:t>outils de suivi et de communication permettant de valoriser et de mesurer l’impact de ces actions</w:t>
            </w:r>
            <w:r w:rsidR="00A3261B" w:rsidRPr="00DD4B98">
              <w:rPr>
                <w:rFonts w:cs="Calibri"/>
                <w:color w:val="000000"/>
              </w:rPr>
              <w:t>.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FB967" w14:textId="3DBBCD2E" w:rsidR="00872B53" w:rsidRPr="00DD4B98" w:rsidRDefault="004D44E8" w:rsidP="00004CD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D4B98">
              <w:rPr>
                <w:rFonts w:eastAsia="Times New Roman" w:cs="Calibri"/>
                <w:sz w:val="20"/>
                <w:szCs w:val="20"/>
                <w:lang w:eastAsia="fr-FR"/>
              </w:rPr>
              <w:t>1</w:t>
            </w:r>
            <w:r w:rsidR="004A1F14" w:rsidRPr="00DD4B98">
              <w:rPr>
                <w:rFonts w:eastAsia="Times New Roman" w:cs="Calibri"/>
                <w:sz w:val="20"/>
                <w:szCs w:val="20"/>
                <w:lang w:eastAsia="fr-FR"/>
              </w:rPr>
              <w:t>0</w:t>
            </w:r>
            <w:r w:rsidRPr="00DD4B98">
              <w:rPr>
                <w:rFonts w:eastAsia="Times New Roman" w:cs="Calibri"/>
                <w:sz w:val="20"/>
                <w:szCs w:val="20"/>
                <w:lang w:eastAsia="fr-FR"/>
              </w:rPr>
              <w:t>,00</w:t>
            </w:r>
          </w:p>
        </w:tc>
        <w:tc>
          <w:tcPr>
            <w:tcW w:w="8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861DC" w14:textId="77777777" w:rsidR="00872B53" w:rsidRPr="00DD4B98" w:rsidRDefault="00872B53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</w:p>
        </w:tc>
      </w:tr>
    </w:tbl>
    <w:p w14:paraId="6BF93216" w14:textId="77777777" w:rsidR="009B1312" w:rsidRPr="00DD4B98" w:rsidRDefault="009B1312" w:rsidP="002B1975">
      <w:pPr>
        <w:pStyle w:val="titre2"/>
        <w:rPr>
          <w:rStyle w:val="eop"/>
          <w:rFonts w:ascii="Calibri" w:hAnsi="Calibri" w:cs="Calibri"/>
          <w:color w:val="000000"/>
          <w:shd w:val="clear" w:color="auto" w:fill="D5DCE4"/>
        </w:rPr>
      </w:pPr>
    </w:p>
    <w:p w14:paraId="52037897" w14:textId="77777777" w:rsidR="009B1312" w:rsidRPr="00DD4B98" w:rsidRDefault="009B1312" w:rsidP="00E378E8">
      <w:pPr>
        <w:pStyle w:val="titre2"/>
        <w:rPr>
          <w:rStyle w:val="eop"/>
          <w:rFonts w:ascii="Calibri" w:hAnsi="Calibri" w:cs="Calibri"/>
          <w:color w:val="000000"/>
          <w:shd w:val="clear" w:color="auto" w:fill="D5DCE4"/>
        </w:rPr>
      </w:pPr>
    </w:p>
    <w:p w14:paraId="33516222" w14:textId="69080EE6" w:rsidR="00554A79" w:rsidRPr="00E378E8" w:rsidRDefault="009B1312" w:rsidP="00554A79">
      <w:pPr>
        <w:pStyle w:val="titre2"/>
        <w:outlineLvl w:val="1"/>
      </w:pPr>
      <w:bookmarkStart w:id="31" w:name="_Toc182851799"/>
      <w:bookmarkStart w:id="32" w:name="_Toc190878394"/>
      <w:r w:rsidRPr="002520E6">
        <w:t xml:space="preserve">5.2. </w:t>
      </w:r>
      <w:bookmarkStart w:id="33" w:name="_Hlk187676207"/>
      <w:r w:rsidR="00F965AC">
        <w:t>Sous-critère</w:t>
      </w:r>
      <w:r w:rsidR="00D93891">
        <w:t xml:space="preserve"> </w:t>
      </w:r>
      <w:bookmarkEnd w:id="33"/>
      <w:r w:rsidR="00187C13">
        <w:t>« </w:t>
      </w:r>
      <w:r w:rsidR="006D4459">
        <w:t xml:space="preserve">performance </w:t>
      </w:r>
      <w:r w:rsidR="00187C13">
        <w:t>s</w:t>
      </w:r>
      <w:r w:rsidRPr="002520E6">
        <w:t>ocial</w:t>
      </w:r>
      <w:bookmarkEnd w:id="31"/>
      <w:r w:rsidR="006D4459">
        <w:t>e</w:t>
      </w:r>
      <w:r w:rsidR="00187C13">
        <w:t> </w:t>
      </w:r>
      <w:r w:rsidR="00187C13" w:rsidRPr="00E378E8">
        <w:t>»</w:t>
      </w:r>
      <w:r w:rsidR="001653B7" w:rsidRPr="00E378E8">
        <w:t xml:space="preserve"> </w:t>
      </w:r>
      <w:r w:rsidR="00554A79" w:rsidRPr="00E378E8">
        <w:t xml:space="preserve">: voir </w:t>
      </w:r>
      <w:r w:rsidR="00924C2D" w:rsidRPr="00E378E8">
        <w:t>Annexe_Questionnaire performance sociale</w:t>
      </w:r>
      <w:bookmarkEnd w:id="32"/>
    </w:p>
    <w:p w14:paraId="02201646" w14:textId="7E8319BF" w:rsidR="00E378E8" w:rsidRPr="00B4416D" w:rsidRDefault="00E378E8" w:rsidP="00E378E8">
      <w:pPr>
        <w:rPr>
          <w:b/>
          <w:bCs/>
        </w:rPr>
      </w:pPr>
      <w:r w:rsidRPr="00B4416D">
        <w:rPr>
          <w:b/>
          <w:bCs/>
        </w:rPr>
        <w:t>Ce sous-critère est couplé aux volumes d’insertion minimum fixés à l’article 21</w:t>
      </w:r>
      <w:r w:rsidR="002B1975">
        <w:rPr>
          <w:b/>
          <w:bCs/>
        </w:rPr>
        <w:t>.2.</w:t>
      </w:r>
      <w:r w:rsidRPr="00B4416D">
        <w:rPr>
          <w:b/>
          <w:bCs/>
        </w:rPr>
        <w:t xml:space="preserve"> du C.C.A.P.</w:t>
      </w:r>
    </w:p>
    <w:p w14:paraId="3FFB9FCD" w14:textId="153A09E4" w:rsidR="00C672FD" w:rsidRPr="00DD4B98" w:rsidRDefault="00C672FD" w:rsidP="00E378E8">
      <w:pPr>
        <w:pStyle w:val="Titre1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alibri" w:hAnsi="Calibri" w:cs="Calibri"/>
          <w:b w:val="0"/>
          <w:sz w:val="20"/>
          <w:szCs w:val="20"/>
        </w:rPr>
      </w:pPr>
    </w:p>
    <w:sectPr w:rsidR="00C672FD" w:rsidRPr="00DD4B98" w:rsidSect="00C834BA">
      <w:pgSz w:w="16838" w:h="11906" w:orient="landscape"/>
      <w:pgMar w:top="720" w:right="720" w:bottom="720" w:left="720" w:header="708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1E5714" w14:textId="77777777" w:rsidR="00C376BB" w:rsidRDefault="00C376BB" w:rsidP="00C834BA">
      <w:pPr>
        <w:spacing w:after="0" w:line="240" w:lineRule="auto"/>
      </w:pPr>
      <w:r>
        <w:separator/>
      </w:r>
    </w:p>
  </w:endnote>
  <w:endnote w:type="continuationSeparator" w:id="0">
    <w:p w14:paraId="00465CD5" w14:textId="77777777" w:rsidR="00C376BB" w:rsidRDefault="00C376BB" w:rsidP="00C83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913F7" w14:textId="71766233" w:rsidR="00C672FD" w:rsidRPr="0044383A" w:rsidRDefault="005C17DE" w:rsidP="00C834BA">
    <w:pPr>
      <w:pStyle w:val="Pieddepage"/>
      <w:tabs>
        <w:tab w:val="left" w:pos="14317"/>
      </w:tabs>
      <w:rPr>
        <w:sz w:val="18"/>
        <w:szCs w:val="18"/>
      </w:rPr>
    </w:pPr>
    <w:r>
      <w:rPr>
        <w:sz w:val="18"/>
        <w:szCs w:val="18"/>
      </w:rPr>
      <w:t xml:space="preserve">24AC41 Lot </w:t>
    </w:r>
    <w:r w:rsidR="001B0795">
      <w:rPr>
        <w:sz w:val="18"/>
        <w:szCs w:val="18"/>
      </w:rPr>
      <w:t>n°</w:t>
    </w:r>
    <w:r>
      <w:rPr>
        <w:sz w:val="18"/>
        <w:szCs w:val="18"/>
      </w:rPr>
      <w:t>2</w:t>
    </w:r>
    <w:r w:rsidR="00176114">
      <w:rPr>
        <w:sz w:val="18"/>
        <w:szCs w:val="18"/>
      </w:rPr>
      <w:t xml:space="preserve"> -</w:t>
    </w:r>
    <w:r>
      <w:rPr>
        <w:sz w:val="18"/>
        <w:szCs w:val="18"/>
      </w:rPr>
      <w:t xml:space="preserve"> Cadre de réponse technique</w:t>
    </w:r>
    <w:r w:rsidR="00C672FD">
      <w:rPr>
        <w:sz w:val="18"/>
        <w:szCs w:val="18"/>
      </w:rPr>
      <w:tab/>
    </w:r>
    <w:r w:rsidR="00C672FD">
      <w:rPr>
        <w:sz w:val="18"/>
        <w:szCs w:val="18"/>
      </w:rPr>
      <w:tab/>
    </w:r>
    <w:r w:rsidR="00C672FD" w:rsidRPr="0044383A">
      <w:rPr>
        <w:sz w:val="18"/>
        <w:szCs w:val="18"/>
      </w:rPr>
      <w:t xml:space="preserve">Page </w:t>
    </w:r>
    <w:r w:rsidR="00C672FD" w:rsidRPr="0044383A">
      <w:rPr>
        <w:sz w:val="18"/>
        <w:szCs w:val="18"/>
      </w:rPr>
      <w:fldChar w:fldCharType="begin"/>
    </w:r>
    <w:r w:rsidR="00C672FD" w:rsidRPr="0044383A">
      <w:rPr>
        <w:sz w:val="18"/>
        <w:szCs w:val="18"/>
      </w:rPr>
      <w:instrText xml:space="preserve"> PAGE </w:instrText>
    </w:r>
    <w:r w:rsidR="00C672FD" w:rsidRPr="0044383A">
      <w:rPr>
        <w:sz w:val="18"/>
        <w:szCs w:val="18"/>
      </w:rPr>
      <w:fldChar w:fldCharType="separate"/>
    </w:r>
    <w:r w:rsidR="00C672FD">
      <w:rPr>
        <w:noProof/>
        <w:sz w:val="18"/>
        <w:szCs w:val="18"/>
      </w:rPr>
      <w:t>3</w:t>
    </w:r>
    <w:r w:rsidR="00C672FD" w:rsidRPr="0044383A">
      <w:rPr>
        <w:sz w:val="18"/>
        <w:szCs w:val="18"/>
      </w:rPr>
      <w:fldChar w:fldCharType="end"/>
    </w:r>
    <w:r w:rsidR="00C672FD" w:rsidRPr="0044383A">
      <w:rPr>
        <w:sz w:val="18"/>
        <w:szCs w:val="18"/>
      </w:rPr>
      <w:t xml:space="preserve"> sur </w:t>
    </w:r>
    <w:r w:rsidR="00C672FD" w:rsidRPr="0044383A">
      <w:rPr>
        <w:sz w:val="18"/>
        <w:szCs w:val="18"/>
      </w:rPr>
      <w:fldChar w:fldCharType="begin"/>
    </w:r>
    <w:r w:rsidR="00C672FD" w:rsidRPr="0044383A">
      <w:rPr>
        <w:sz w:val="18"/>
        <w:szCs w:val="18"/>
      </w:rPr>
      <w:instrText xml:space="preserve"> NUMPAGES </w:instrText>
    </w:r>
    <w:r w:rsidR="00C672FD" w:rsidRPr="0044383A">
      <w:rPr>
        <w:sz w:val="18"/>
        <w:szCs w:val="18"/>
      </w:rPr>
      <w:fldChar w:fldCharType="separate"/>
    </w:r>
    <w:r w:rsidR="00C672FD">
      <w:rPr>
        <w:noProof/>
        <w:sz w:val="18"/>
        <w:szCs w:val="18"/>
      </w:rPr>
      <w:t>10</w:t>
    </w:r>
    <w:r w:rsidR="00C672FD" w:rsidRPr="0044383A">
      <w:rPr>
        <w:sz w:val="18"/>
        <w:szCs w:val="18"/>
      </w:rPr>
      <w:fldChar w:fldCharType="end"/>
    </w:r>
  </w:p>
  <w:p w14:paraId="5FDFDCFF" w14:textId="77777777" w:rsidR="00C672FD" w:rsidRDefault="00C672F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E2D571" w14:textId="77777777" w:rsidR="00C376BB" w:rsidRDefault="00C376BB" w:rsidP="00C834BA">
      <w:pPr>
        <w:spacing w:after="0" w:line="240" w:lineRule="auto"/>
      </w:pPr>
      <w:r>
        <w:separator/>
      </w:r>
    </w:p>
  </w:footnote>
  <w:footnote w:type="continuationSeparator" w:id="0">
    <w:p w14:paraId="57481855" w14:textId="77777777" w:rsidR="00C376BB" w:rsidRDefault="00C376BB" w:rsidP="00C834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1643BD53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21482_"/>
      </v:shape>
    </w:pict>
  </w:numPicBullet>
  <w:abstractNum w:abstractNumId="0" w15:restartNumberingAfterBreak="0">
    <w:nsid w:val="2E687CA9"/>
    <w:multiLevelType w:val="multilevel"/>
    <w:tmpl w:val="4434D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5D5D6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4E421F"/>
    <w:multiLevelType w:val="hybridMultilevel"/>
    <w:tmpl w:val="C384323C"/>
    <w:lvl w:ilvl="0" w:tplc="4552B67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8E17C0"/>
    <w:multiLevelType w:val="multilevel"/>
    <w:tmpl w:val="C7521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D7C45C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12898420">
    <w:abstractNumId w:val="2"/>
  </w:num>
  <w:num w:numId="2" w16cid:durableId="259068473">
    <w:abstractNumId w:val="0"/>
  </w:num>
  <w:num w:numId="3" w16cid:durableId="1351293089">
    <w:abstractNumId w:val="3"/>
  </w:num>
  <w:num w:numId="4" w16cid:durableId="2003387027">
    <w:abstractNumId w:val="1"/>
  </w:num>
  <w:num w:numId="5" w16cid:durableId="13861068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5BF0"/>
    <w:rsid w:val="00000293"/>
    <w:rsid w:val="00000C15"/>
    <w:rsid w:val="0004222A"/>
    <w:rsid w:val="000449CE"/>
    <w:rsid w:val="00061A84"/>
    <w:rsid w:val="00071610"/>
    <w:rsid w:val="0007574A"/>
    <w:rsid w:val="000B24FD"/>
    <w:rsid w:val="000C297B"/>
    <w:rsid w:val="000D3C63"/>
    <w:rsid w:val="000D4F81"/>
    <w:rsid w:val="000F687D"/>
    <w:rsid w:val="00147F2B"/>
    <w:rsid w:val="001653B7"/>
    <w:rsid w:val="00172F91"/>
    <w:rsid w:val="00176114"/>
    <w:rsid w:val="00187C13"/>
    <w:rsid w:val="001A4EE9"/>
    <w:rsid w:val="001B0795"/>
    <w:rsid w:val="001D4E41"/>
    <w:rsid w:val="00211436"/>
    <w:rsid w:val="0023149B"/>
    <w:rsid w:val="00232D98"/>
    <w:rsid w:val="00234479"/>
    <w:rsid w:val="00237638"/>
    <w:rsid w:val="002438B1"/>
    <w:rsid w:val="002461F9"/>
    <w:rsid w:val="002520E6"/>
    <w:rsid w:val="00275792"/>
    <w:rsid w:val="00283FC8"/>
    <w:rsid w:val="002959A0"/>
    <w:rsid w:val="002B1975"/>
    <w:rsid w:val="002E0550"/>
    <w:rsid w:val="002F3D65"/>
    <w:rsid w:val="0030460A"/>
    <w:rsid w:val="0031188E"/>
    <w:rsid w:val="003506C8"/>
    <w:rsid w:val="003736C0"/>
    <w:rsid w:val="00381322"/>
    <w:rsid w:val="003B627A"/>
    <w:rsid w:val="003C291F"/>
    <w:rsid w:val="00445B5E"/>
    <w:rsid w:val="00471435"/>
    <w:rsid w:val="00471D02"/>
    <w:rsid w:val="0049267D"/>
    <w:rsid w:val="004A1F14"/>
    <w:rsid w:val="004A5C8E"/>
    <w:rsid w:val="004B76EB"/>
    <w:rsid w:val="004C443E"/>
    <w:rsid w:val="004D44E8"/>
    <w:rsid w:val="004E5351"/>
    <w:rsid w:val="0053639D"/>
    <w:rsid w:val="005445AF"/>
    <w:rsid w:val="00554A79"/>
    <w:rsid w:val="005A7E9C"/>
    <w:rsid w:val="005C17DE"/>
    <w:rsid w:val="00604694"/>
    <w:rsid w:val="0061191B"/>
    <w:rsid w:val="00611D2E"/>
    <w:rsid w:val="006240AE"/>
    <w:rsid w:val="00640ABC"/>
    <w:rsid w:val="0064532A"/>
    <w:rsid w:val="00652F41"/>
    <w:rsid w:val="006A7E03"/>
    <w:rsid w:val="006B6DC8"/>
    <w:rsid w:val="006D4459"/>
    <w:rsid w:val="006E5BF0"/>
    <w:rsid w:val="006F5281"/>
    <w:rsid w:val="007024D7"/>
    <w:rsid w:val="007073A2"/>
    <w:rsid w:val="007223AE"/>
    <w:rsid w:val="00736ED6"/>
    <w:rsid w:val="00737B10"/>
    <w:rsid w:val="0074470C"/>
    <w:rsid w:val="00765A68"/>
    <w:rsid w:val="00774850"/>
    <w:rsid w:val="00792852"/>
    <w:rsid w:val="007A0DBF"/>
    <w:rsid w:val="007A445D"/>
    <w:rsid w:val="007F5929"/>
    <w:rsid w:val="008328BD"/>
    <w:rsid w:val="008351B9"/>
    <w:rsid w:val="00836D8D"/>
    <w:rsid w:val="00851444"/>
    <w:rsid w:val="00872B53"/>
    <w:rsid w:val="008741A3"/>
    <w:rsid w:val="008B18F3"/>
    <w:rsid w:val="008C4A54"/>
    <w:rsid w:val="008D1851"/>
    <w:rsid w:val="008D2ABD"/>
    <w:rsid w:val="008D35DC"/>
    <w:rsid w:val="00924C2D"/>
    <w:rsid w:val="0093401E"/>
    <w:rsid w:val="009610D0"/>
    <w:rsid w:val="0096657F"/>
    <w:rsid w:val="009A3A76"/>
    <w:rsid w:val="009B1312"/>
    <w:rsid w:val="009C1328"/>
    <w:rsid w:val="009D3719"/>
    <w:rsid w:val="009E05ED"/>
    <w:rsid w:val="00A05680"/>
    <w:rsid w:val="00A2534A"/>
    <w:rsid w:val="00A3261B"/>
    <w:rsid w:val="00A454FB"/>
    <w:rsid w:val="00AA3433"/>
    <w:rsid w:val="00AE02BC"/>
    <w:rsid w:val="00B008F6"/>
    <w:rsid w:val="00B3692E"/>
    <w:rsid w:val="00B871D5"/>
    <w:rsid w:val="00B95595"/>
    <w:rsid w:val="00BB675D"/>
    <w:rsid w:val="00BC34A9"/>
    <w:rsid w:val="00C01D82"/>
    <w:rsid w:val="00C259C3"/>
    <w:rsid w:val="00C376BB"/>
    <w:rsid w:val="00C672FD"/>
    <w:rsid w:val="00C834BA"/>
    <w:rsid w:val="00C848DF"/>
    <w:rsid w:val="00C85B52"/>
    <w:rsid w:val="00CA31C9"/>
    <w:rsid w:val="00CA63FD"/>
    <w:rsid w:val="00CE4B8A"/>
    <w:rsid w:val="00D11023"/>
    <w:rsid w:val="00D22C0E"/>
    <w:rsid w:val="00D36339"/>
    <w:rsid w:val="00D56CC1"/>
    <w:rsid w:val="00D929C5"/>
    <w:rsid w:val="00D93891"/>
    <w:rsid w:val="00DA701B"/>
    <w:rsid w:val="00DB1CC1"/>
    <w:rsid w:val="00DB6D44"/>
    <w:rsid w:val="00DD4B98"/>
    <w:rsid w:val="00DD5B19"/>
    <w:rsid w:val="00DE12FE"/>
    <w:rsid w:val="00E00D60"/>
    <w:rsid w:val="00E05954"/>
    <w:rsid w:val="00E117E2"/>
    <w:rsid w:val="00E3557C"/>
    <w:rsid w:val="00E378E8"/>
    <w:rsid w:val="00E50571"/>
    <w:rsid w:val="00E84A14"/>
    <w:rsid w:val="00EA1EC9"/>
    <w:rsid w:val="00EB307D"/>
    <w:rsid w:val="00EB6F78"/>
    <w:rsid w:val="00F04B03"/>
    <w:rsid w:val="00F47C17"/>
    <w:rsid w:val="00F605DC"/>
    <w:rsid w:val="00F66599"/>
    <w:rsid w:val="00F965AC"/>
    <w:rsid w:val="00FB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2"/>
    </o:shapelayout>
  </w:shapeDefaults>
  <w:decimalSymbol w:val=","/>
  <w:listSeparator w:val=";"/>
  <w14:docId w14:val="51B89889"/>
  <w15:docId w15:val="{3267B77F-3FAF-42B4-8A16-5C45D97F1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49CE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E84A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autoRedefine/>
    <w:rsid w:val="006E5BF0"/>
    <w:pPr>
      <w:spacing w:after="0" w:line="240" w:lineRule="auto"/>
      <w:jc w:val="center"/>
    </w:pPr>
    <w:rPr>
      <w:rFonts w:ascii="Cambria" w:eastAsia="Times New Roman" w:hAnsi="Cambria" w:cs="Helvetica"/>
      <w:color w:val="938172"/>
      <w:sz w:val="32"/>
      <w:szCs w:val="3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A3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A3433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BB6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445AF"/>
    <w:pPr>
      <w:ind w:left="720"/>
      <w:contextualSpacing/>
    </w:pPr>
  </w:style>
  <w:style w:type="table" w:styleId="Listemoyenne1-Accent5">
    <w:name w:val="Medium List 1 Accent 5"/>
    <w:basedOn w:val="TableauNormal"/>
    <w:uiPriority w:val="65"/>
    <w:rsid w:val="00147F2B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1">
    <w:name w:val="Medium List 1 Accent 1"/>
    <w:basedOn w:val="TableauNormal"/>
    <w:uiPriority w:val="65"/>
    <w:rsid w:val="00147F2B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paragraph" w:styleId="En-tte">
    <w:name w:val="header"/>
    <w:basedOn w:val="Normal"/>
    <w:link w:val="En-tteCar"/>
    <w:uiPriority w:val="99"/>
    <w:unhideWhenUsed/>
    <w:rsid w:val="00C834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834BA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nhideWhenUsed/>
    <w:rsid w:val="00C834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834BA"/>
    <w:rPr>
      <w:sz w:val="22"/>
      <w:szCs w:val="22"/>
      <w:lang w:eastAsia="en-US"/>
    </w:rPr>
  </w:style>
  <w:style w:type="paragraph" w:customStyle="1" w:styleId="Titre10">
    <w:name w:val="Titre1"/>
    <w:basedOn w:val="Normal"/>
    <w:link w:val="Titre1Car0"/>
    <w:qFormat/>
    <w:rsid w:val="00DA701B"/>
    <w:pPr>
      <w:pBdr>
        <w:top w:val="single" w:sz="4" w:space="1" w:color="365F91" w:themeColor="accent1" w:themeShade="BF"/>
        <w:left w:val="single" w:sz="4" w:space="4" w:color="365F91" w:themeColor="accent1" w:themeShade="BF"/>
        <w:bottom w:val="single" w:sz="4" w:space="1" w:color="365F91" w:themeColor="accent1" w:themeShade="BF"/>
        <w:right w:val="single" w:sz="4" w:space="4" w:color="365F91" w:themeColor="accent1" w:themeShade="BF"/>
      </w:pBdr>
      <w:jc w:val="both"/>
    </w:pPr>
    <w:rPr>
      <w:rFonts w:ascii="Arial" w:hAnsi="Arial" w:cs="Arial"/>
      <w:b/>
      <w:color w:val="365F91" w:themeColor="accent1" w:themeShade="BF"/>
    </w:rPr>
  </w:style>
  <w:style w:type="paragraph" w:customStyle="1" w:styleId="titre2">
    <w:name w:val="titre2"/>
    <w:basedOn w:val="Normal"/>
    <w:link w:val="titre2Car"/>
    <w:qFormat/>
    <w:rsid w:val="00DA701B"/>
    <w:pPr>
      <w:jc w:val="both"/>
    </w:pPr>
    <w:rPr>
      <w:rFonts w:ascii="Arial" w:hAnsi="Arial" w:cs="Arial"/>
      <w:b/>
      <w:color w:val="365F91" w:themeColor="accent1" w:themeShade="BF"/>
      <w:sz w:val="20"/>
      <w:szCs w:val="20"/>
    </w:rPr>
  </w:style>
  <w:style w:type="character" w:customStyle="1" w:styleId="Titre1Car0">
    <w:name w:val="Titre1 Car"/>
    <w:basedOn w:val="Policepardfaut"/>
    <w:link w:val="Titre10"/>
    <w:rsid w:val="00DA701B"/>
    <w:rPr>
      <w:rFonts w:ascii="Arial" w:hAnsi="Arial" w:cs="Arial"/>
      <w:b/>
      <w:color w:val="365F91" w:themeColor="accent1" w:themeShade="BF"/>
      <w:sz w:val="22"/>
      <w:szCs w:val="22"/>
      <w:lang w:eastAsia="en-US"/>
    </w:rPr>
  </w:style>
  <w:style w:type="character" w:customStyle="1" w:styleId="Titre1Car">
    <w:name w:val="Titre 1 Car"/>
    <w:basedOn w:val="Policepardfaut"/>
    <w:link w:val="Titre1"/>
    <w:uiPriority w:val="9"/>
    <w:rsid w:val="00E84A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re2Car">
    <w:name w:val="titre2 Car"/>
    <w:basedOn w:val="Policepardfaut"/>
    <w:link w:val="titre2"/>
    <w:rsid w:val="00DA701B"/>
    <w:rPr>
      <w:rFonts w:ascii="Arial" w:hAnsi="Arial" w:cs="Arial"/>
      <w:b/>
      <w:color w:val="365F91" w:themeColor="accent1" w:themeShade="BF"/>
      <w:lang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84A14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E84A14"/>
    <w:pPr>
      <w:tabs>
        <w:tab w:val="right" w:leader="dot" w:pos="10456"/>
      </w:tabs>
      <w:spacing w:after="100"/>
    </w:pPr>
    <w:rPr>
      <w:rFonts w:ascii="Arial" w:hAnsi="Arial" w:cs="Arial"/>
      <w:b/>
      <w:noProof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rsid w:val="00E84A14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E84A14"/>
    <w:rPr>
      <w:color w:val="0000FF" w:themeColor="hyperlink"/>
      <w:u w:val="single"/>
    </w:rPr>
  </w:style>
  <w:style w:type="character" w:customStyle="1" w:styleId="normaltextrun">
    <w:name w:val="normaltextrun"/>
    <w:basedOn w:val="Policepardfaut"/>
    <w:rsid w:val="00A454FB"/>
  </w:style>
  <w:style w:type="character" w:customStyle="1" w:styleId="eop">
    <w:name w:val="eop"/>
    <w:basedOn w:val="Policepardfaut"/>
    <w:rsid w:val="00A454FB"/>
  </w:style>
  <w:style w:type="paragraph" w:styleId="Rvision">
    <w:name w:val="Revision"/>
    <w:hidden/>
    <w:uiPriority w:val="99"/>
    <w:semiHidden/>
    <w:rsid w:val="00F965AC"/>
    <w:rPr>
      <w:sz w:val="22"/>
      <w:szCs w:val="22"/>
      <w:lang w:eastAsia="en-US"/>
    </w:rPr>
  </w:style>
  <w:style w:type="paragraph" w:customStyle="1" w:styleId="CarCarCarCarCarCar">
    <w:name w:val="Car Car Car Car Car Car"/>
    <w:basedOn w:val="Normal"/>
    <w:semiHidden/>
    <w:rsid w:val="002461F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5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4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1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29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86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2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1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80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0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66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212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18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6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66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62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692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3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14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63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19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58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0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9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610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65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734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1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7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45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62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0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4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9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3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38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5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2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3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020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142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969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3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240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68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88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685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36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0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31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02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25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21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7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45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02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933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04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0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01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8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51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43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55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2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900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7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330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03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0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6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8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8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34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4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73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73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5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9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65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453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63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589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82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07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7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54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57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4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2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84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4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0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56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265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0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165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27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29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6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03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38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1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36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08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4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15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771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70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21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8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15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57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088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5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259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2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8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14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93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03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36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95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36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138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39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1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41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70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28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33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10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5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301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68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6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3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2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86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51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06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42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51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920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23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19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8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6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72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88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79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40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F8583-CBD4-4818-A691-FC6B40A4E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11</Pages>
  <Words>1377</Words>
  <Characters>7576</Characters>
  <Application>Microsoft Office Word</Application>
  <DocSecurity>0</DocSecurity>
  <Lines>63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Laurence ABGRALL 293</dc:creator>
  <cp:lastModifiedBy>Nadege CHARTOU</cp:lastModifiedBy>
  <cp:revision>48</cp:revision>
  <dcterms:created xsi:type="dcterms:W3CDTF">2020-12-09T13:59:00Z</dcterms:created>
  <dcterms:modified xsi:type="dcterms:W3CDTF">2025-02-28T15:37:00Z</dcterms:modified>
</cp:coreProperties>
</file>