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68367" w14:textId="0BD79D24" w:rsidR="00A41B18" w:rsidRPr="00D50117" w:rsidRDefault="00E93E63" w:rsidP="00A41B18">
      <w:pPr>
        <w:jc w:val="center"/>
      </w:pPr>
      <w:r w:rsidRPr="00E93E63">
        <w:rPr>
          <w:b/>
          <w:bCs/>
        </w:rPr>
        <w:t>Marché Global de Performance pour le projet d'ombrières et de panneaux photovoltaïques sur les parkings et la toiture du CHR de METZ-THIONVILLE</w:t>
      </w:r>
    </w:p>
    <w:p w14:paraId="173A07F0" w14:textId="464034FF" w:rsidR="007D1865" w:rsidRDefault="00A41B18" w:rsidP="00D50117">
      <w:pPr>
        <w:jc w:val="center"/>
        <w:rPr>
          <w:b/>
          <w:bCs/>
          <w:color w:val="FF0000"/>
          <w:sz w:val="24"/>
          <w:szCs w:val="24"/>
          <w:u w:val="single"/>
        </w:rPr>
      </w:pPr>
      <w:r>
        <w:rPr>
          <w:b/>
          <w:bCs/>
          <w:color w:val="FF0000"/>
          <w:sz w:val="24"/>
          <w:szCs w:val="24"/>
          <w:u w:val="single"/>
        </w:rPr>
        <w:t xml:space="preserve">INFORMATION </w:t>
      </w:r>
      <w:r w:rsidR="00D50117" w:rsidRPr="00D50117">
        <w:rPr>
          <w:b/>
          <w:bCs/>
          <w:color w:val="FF0000"/>
          <w:sz w:val="24"/>
          <w:szCs w:val="24"/>
          <w:u w:val="single"/>
        </w:rPr>
        <w:t>IMPORTANT</w:t>
      </w:r>
      <w:r>
        <w:rPr>
          <w:b/>
          <w:bCs/>
          <w:color w:val="FF0000"/>
          <w:sz w:val="24"/>
          <w:szCs w:val="24"/>
          <w:u w:val="single"/>
        </w:rPr>
        <w:t>E</w:t>
      </w:r>
    </w:p>
    <w:p w14:paraId="2794F12A" w14:textId="3B72F93A" w:rsidR="00D50117" w:rsidRDefault="00D50117" w:rsidP="00D50117">
      <w:pPr>
        <w:jc w:val="center"/>
      </w:pPr>
    </w:p>
    <w:p w14:paraId="1BEC399C" w14:textId="02DD6FAB" w:rsidR="00D50117" w:rsidRPr="00A41B18" w:rsidRDefault="00D50117" w:rsidP="00D50117">
      <w:pPr>
        <w:jc w:val="center"/>
        <w:rPr>
          <w:b/>
          <w:bCs/>
          <w:i/>
          <w:iCs/>
          <w:u w:val="single"/>
        </w:rPr>
      </w:pPr>
      <w:r w:rsidRPr="00A41B18">
        <w:rPr>
          <w:b/>
          <w:bCs/>
          <w:i/>
          <w:iCs/>
          <w:u w:val="single"/>
        </w:rPr>
        <w:t>Note d’information relative au téléchargement des documents complémentaires au dossier de consultation des entreprises (DCE)</w:t>
      </w:r>
    </w:p>
    <w:p w14:paraId="6E6480AC" w14:textId="20A9420B" w:rsidR="00D50117" w:rsidRDefault="00D50117" w:rsidP="00D50117">
      <w:pPr>
        <w:jc w:val="center"/>
      </w:pPr>
    </w:p>
    <w:p w14:paraId="185767B5" w14:textId="031F06D6" w:rsidR="00D50117" w:rsidRDefault="00D50117" w:rsidP="00A41B18">
      <w:pPr>
        <w:jc w:val="both"/>
      </w:pPr>
      <w:r>
        <w:t>Madame, monsieur,</w:t>
      </w:r>
    </w:p>
    <w:p w14:paraId="5855FB89" w14:textId="77777777" w:rsidR="00A41B18" w:rsidRDefault="00A41B18" w:rsidP="00A41B18">
      <w:pPr>
        <w:jc w:val="both"/>
      </w:pPr>
    </w:p>
    <w:p w14:paraId="0921F8B4" w14:textId="31EDC7FB" w:rsidR="00D50117" w:rsidRDefault="00D50117" w:rsidP="00A41B18">
      <w:pPr>
        <w:jc w:val="both"/>
      </w:pPr>
      <w:r>
        <w:t>Le site de la plate-forme des Achats de l’Etat (PLACE) rencontrant des problèmes de dépôts de fichiers lourds sur les chambres de consultation, une partie des pièces relatives au marché susvisé sont manquantes.</w:t>
      </w:r>
    </w:p>
    <w:p w14:paraId="011EB93F" w14:textId="46B84774" w:rsidR="00D50117" w:rsidRDefault="00D50117" w:rsidP="00A41B18">
      <w:pPr>
        <w:jc w:val="both"/>
      </w:pPr>
      <w:r>
        <w:t xml:space="preserve">Afin de récupérer ces éléments (dossier de sites, plan etc…), merci d’envoyer un mail à la cellule marché du CHR METZ-THIONVILLE, à l’adresse suivante : </w:t>
      </w:r>
      <w:hyperlink r:id="rId4" w:history="1">
        <w:r w:rsidRPr="008F348C">
          <w:rPr>
            <w:rStyle w:val="Lienhypertexte"/>
            <w:b/>
            <w:bCs/>
          </w:rPr>
          <w:t>direction.marches@chr-metz-thionville.fr</w:t>
        </w:r>
      </w:hyperlink>
    </w:p>
    <w:p w14:paraId="4A58509A" w14:textId="4962E443" w:rsidR="008F348C" w:rsidRDefault="00D50117" w:rsidP="00A41B18">
      <w:pPr>
        <w:jc w:val="both"/>
      </w:pPr>
      <w:r>
        <w:t xml:space="preserve">Nous attirons votre vigilance sur le fait que cette adresse ne doit être utilisée uniquement pour l’envoi des pièces complémentaires nécessaires </w:t>
      </w:r>
      <w:r w:rsidR="00A41B18">
        <w:t>à l’étude du dossier</w:t>
      </w:r>
      <w:r>
        <w:t>. Tout échange relatif à des questions ou autres demandes relatives au marché devra être fait par le biais de la consultation publiée sur PLACE.</w:t>
      </w:r>
    </w:p>
    <w:p w14:paraId="273AF051" w14:textId="1B22161D" w:rsidR="00A41B18" w:rsidRDefault="00A41B18" w:rsidP="00A41B18">
      <w:pPr>
        <w:jc w:val="both"/>
      </w:pPr>
    </w:p>
    <w:p w14:paraId="05B72357" w14:textId="33230655" w:rsidR="00A41B18" w:rsidRDefault="00A41B18" w:rsidP="00A41B18">
      <w:pPr>
        <w:jc w:val="both"/>
      </w:pPr>
      <w:r>
        <w:t>Nous vous remercions pour votre compréhension et nous excusons pour la gêne occasionnée.</w:t>
      </w:r>
    </w:p>
    <w:p w14:paraId="61B6BE46" w14:textId="3AAE63A3" w:rsidR="00A41B18" w:rsidRDefault="00A41B18" w:rsidP="00A41B18">
      <w:pPr>
        <w:jc w:val="both"/>
      </w:pPr>
    </w:p>
    <w:p w14:paraId="4F3146BF" w14:textId="50B5E047" w:rsidR="00A41B18" w:rsidRDefault="00A41B18" w:rsidP="00A41B18">
      <w:pPr>
        <w:jc w:val="both"/>
      </w:pPr>
      <w:r>
        <w:t>Cordialement</w:t>
      </w:r>
    </w:p>
    <w:p w14:paraId="6C69EB91" w14:textId="367F0978" w:rsidR="00A41B18" w:rsidRDefault="00A41B18" w:rsidP="00A41B18">
      <w:pPr>
        <w:jc w:val="both"/>
      </w:pPr>
    </w:p>
    <w:p w14:paraId="429B1ABC" w14:textId="71DBBE2C" w:rsidR="00A41B18" w:rsidRDefault="00A41B18" w:rsidP="00A41B18">
      <w:pPr>
        <w:jc w:val="both"/>
      </w:pPr>
      <w:r>
        <w:t>La Cellule marchés</w:t>
      </w:r>
    </w:p>
    <w:sectPr w:rsidR="00A41B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0F3"/>
    <w:rsid w:val="007D1865"/>
    <w:rsid w:val="008440F3"/>
    <w:rsid w:val="008F348C"/>
    <w:rsid w:val="00A41B18"/>
    <w:rsid w:val="00D50117"/>
    <w:rsid w:val="00E9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A8C6F"/>
  <w15:chartTrackingRefBased/>
  <w15:docId w15:val="{65D84DFD-1D0B-4BD3-98B8-533C48A87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5011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501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irection.marches@chr-metz-thionvill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GHT Lorraine Nord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 Elodie</dc:creator>
  <cp:keywords/>
  <dc:description/>
  <cp:lastModifiedBy>MARIN Elodie</cp:lastModifiedBy>
  <cp:revision>4</cp:revision>
  <dcterms:created xsi:type="dcterms:W3CDTF">2024-11-14T14:14:00Z</dcterms:created>
  <dcterms:modified xsi:type="dcterms:W3CDTF">2024-12-27T13:01:00Z</dcterms:modified>
</cp:coreProperties>
</file>