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706" w:rsidRDefault="000B3605">
      <w:pPr>
        <w:sectPr w:rsidR="00A74706">
          <w:headerReference w:type="default" r:id="rId8"/>
          <w:footerReference w:type="default" r:id="rId9"/>
          <w:type w:val="continuous"/>
          <w:pgSz w:w="11907" w:h="16840" w:code="9"/>
          <w:pgMar w:top="1417" w:right="1417" w:bottom="1417" w:left="1417" w:header="454" w:footer="680" w:gutter="0"/>
          <w:cols w:space="720"/>
          <w:docGrid w:linePitch="272"/>
        </w:sectPr>
      </w:pPr>
      <w:r>
        <w:rPr>
          <w:noProof/>
        </w:rPr>
        <mc:AlternateContent>
          <mc:Choice Requires="wps">
            <w:drawing>
              <wp:anchor distT="0" distB="0" distL="114300" distR="114300" simplePos="0" relativeHeight="251659264" behindDoc="0" locked="0" layoutInCell="1" allowOverlap="1">
                <wp:simplePos x="0" y="0"/>
                <wp:positionH relativeFrom="column">
                  <wp:posOffset>4044950</wp:posOffset>
                </wp:positionH>
                <wp:positionV relativeFrom="paragraph">
                  <wp:posOffset>-438150</wp:posOffset>
                </wp:positionV>
                <wp:extent cx="2127885" cy="782320"/>
                <wp:effectExtent l="0" t="4445" r="0" b="381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782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4706" w:rsidRDefault="00A74706">
                            <w:pPr>
                              <w:jc w:val="right"/>
                              <w:rPr>
                                <w:rFonts w:ascii="Marianne Medium" w:hAnsi="Marianne Medium"/>
                                <w:sz w:val="22"/>
                                <w:szCs w:val="22"/>
                              </w:rPr>
                            </w:pPr>
                            <w:r>
                              <w:rPr>
                                <w:rFonts w:ascii="Marianne Medium" w:hAnsi="Marianne Medium"/>
                                <w:sz w:val="22"/>
                                <w:szCs w:val="22"/>
                              </w:rPr>
                              <w:t>Direction de</w:t>
                            </w:r>
                          </w:p>
                          <w:p w:rsidR="00A74706" w:rsidRDefault="00A74706">
                            <w:pPr>
                              <w:jc w:val="right"/>
                              <w:rPr>
                                <w:rFonts w:ascii="Marianne Medium" w:hAnsi="Marianne Medium"/>
                                <w:sz w:val="22"/>
                                <w:szCs w:val="22"/>
                              </w:rPr>
                            </w:pPr>
                            <w:r>
                              <w:rPr>
                                <w:rFonts w:ascii="Marianne Medium" w:hAnsi="Marianne Medium"/>
                                <w:sz w:val="22"/>
                                <w:szCs w:val="22"/>
                              </w:rP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18.5pt;margin-top:-34.5pt;width:167.55pt;height:6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" stroked="f">
                <v:textbox>
                  <w:txbxContent>
                    <w:p w:rsidR="00A74706" w:rsidRDefault="00A74706">
                      <w:pPr>
                        <w:jc w:val="right"/>
                        <w:rPr>
                          <w:rFonts w:ascii="Marianne Medium" w:hAnsi="Marianne Medium"/>
                          <w:sz w:val="22"/>
                          <w:szCs w:val="22"/>
                        </w:rPr>
                      </w:pPr>
                      <w:r>
                        <w:rPr>
                          <w:rFonts w:ascii="Marianne Medium" w:hAnsi="Marianne Medium"/>
                          <w:sz w:val="22"/>
                          <w:szCs w:val="22"/>
                        </w:rPr>
                        <w:t>Direction de</w:t>
                      </w:r>
                    </w:p>
                    <w:p w:rsidR="00A74706" w:rsidRDefault="00A74706">
                      <w:pPr>
                        <w:jc w:val="right"/>
                        <w:rPr>
                          <w:rFonts w:ascii="Marianne Medium" w:hAnsi="Marianne Medium"/>
                          <w:sz w:val="22"/>
                          <w:szCs w:val="22"/>
                        </w:rPr>
                      </w:pPr>
                      <w:r>
                        <w:rPr>
                          <w:rFonts w:ascii="Marianne Medium" w:hAnsi="Marianne Medium"/>
                          <w:sz w:val="22"/>
                          <w:szCs w:val="22"/>
                        </w:rPr>
                        <w:t>Affaires juridiques</w:t>
                      </w:r>
                    </w:p>
                  </w:txbxContent>
                </v:textbox>
              </v:shape>
            </w:pict>
          </mc:Fallback>
        </mc:AlternateContent>
      </w:r>
    </w:p>
    <w:p w:rsidR="00A74706" w:rsidRDefault="000B3605">
      <w:pPr>
        <w:jc w:val="both"/>
        <w:rPr>
          <w:rFonts w:ascii="Arial" w:hAnsi="Arial" w:cs="Arial"/>
        </w:rPr>
      </w:pPr>
      <w:r>
        <w:rPr>
          <w:noProof/>
        </w:rPr>
        <w:drawing>
          <wp:anchor distT="0" distB="0" distL="114300" distR="114300" simplePos="0" relativeHeight="251658240" behindDoc="0" locked="0" layoutInCell="1" allowOverlap="1">
            <wp:simplePos x="0" y="0"/>
            <wp:positionH relativeFrom="margin">
              <wp:posOffset>-273685</wp:posOffset>
            </wp:positionH>
            <wp:positionV relativeFrom="margin">
              <wp:posOffset>-782955</wp:posOffset>
            </wp:positionV>
            <wp:extent cx="2470785" cy="1512570"/>
            <wp:effectExtent l="0" t="0" r="0" b="0"/>
            <wp:wrapSquare wrapText="bothSides"/>
            <wp:docPr id="6" name="Image 6"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FSIN-CMJ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0785" cy="1512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4706" w:rsidRDefault="00A74706">
      <w:pPr>
        <w:jc w:val="both"/>
        <w:rPr>
          <w:rFonts w:ascii="Arial" w:hAnsi="Arial" w:cs="Arial"/>
          <w:i/>
          <w:sz w:val="18"/>
          <w:szCs w:val="18"/>
        </w:rPr>
      </w:pPr>
    </w:p>
    <w:p w:rsidR="00A74706" w:rsidRDefault="00A74706">
      <w:pPr>
        <w:jc w:val="both"/>
        <w:rPr>
          <w:rFonts w:ascii="Arial" w:hAnsi="Arial" w:cs="Arial"/>
          <w:i/>
          <w:sz w:val="18"/>
          <w:szCs w:val="18"/>
        </w:rPr>
      </w:pPr>
    </w:p>
    <w:p w:rsidR="00A74706" w:rsidRDefault="00A74706">
      <w:pPr>
        <w:jc w:val="both"/>
        <w:rPr>
          <w:rFonts w:ascii="Arial" w:hAnsi="Arial" w:cs="Arial"/>
          <w:i/>
          <w:sz w:val="18"/>
          <w:szCs w:val="18"/>
        </w:rPr>
      </w:pPr>
    </w:p>
    <w:p w:rsidR="00A74706" w:rsidRDefault="00A74706">
      <w:pPr>
        <w:jc w:val="both"/>
        <w:rPr>
          <w:rFonts w:ascii="Arial" w:hAnsi="Arial" w:cs="Arial"/>
          <w:i/>
          <w:sz w:val="18"/>
          <w:szCs w:val="18"/>
        </w:rPr>
      </w:pPr>
    </w:p>
    <w:p w:rsidR="00A74706" w:rsidRDefault="00A74706">
      <w:pPr>
        <w:jc w:val="both"/>
        <w:rPr>
          <w:rFonts w:ascii="Arial" w:hAnsi="Arial" w:cs="Arial"/>
          <w:i/>
          <w:sz w:val="18"/>
          <w:szCs w:val="18"/>
        </w:rPr>
      </w:pPr>
    </w:p>
    <w:p w:rsidR="00A74706" w:rsidRDefault="00A74706">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A74706">
        <w:tc>
          <w:tcPr>
            <w:tcW w:w="9143" w:type="dxa"/>
            <w:shd w:val="solid" w:color="3558A2" w:fill="auto"/>
          </w:tcPr>
          <w:p w:rsidR="00A74706" w:rsidRDefault="00A74706">
            <w:pPr>
              <w:spacing w:before="120" w:after="120"/>
              <w:jc w:val="center"/>
              <w:rPr>
                <w:rFonts w:ascii="Marianne" w:hAnsi="Marianne" w:cs="Arial"/>
                <w:b/>
                <w:bCs/>
                <w:color w:val="FFFFFF"/>
              </w:rPr>
            </w:pPr>
            <w:r>
              <w:rPr>
                <w:rFonts w:ascii="Marianne" w:hAnsi="Marianne" w:cs="Arial"/>
                <w:b/>
                <w:bCs/>
                <w:color w:val="FFFFFF"/>
              </w:rPr>
              <w:t>MARCHES PUBLICS</w:t>
            </w:r>
          </w:p>
          <w:p w:rsidR="00A74706" w:rsidRDefault="00A74706">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rsidR="00A74706" w:rsidRDefault="00A74706">
            <w:pPr>
              <w:jc w:val="center"/>
              <w:rPr>
                <w:rFonts w:ascii="Marianne" w:hAnsi="Marianne" w:cs="Arial"/>
                <w:b/>
                <w:bCs/>
                <w:color w:val="FFFFFF"/>
              </w:rPr>
            </w:pPr>
            <w:r>
              <w:rPr>
                <w:rFonts w:ascii="Marianne" w:hAnsi="Marianne" w:cs="Arial"/>
                <w:b/>
                <w:bCs/>
                <w:color w:val="FFFFFF"/>
              </w:rPr>
              <w:t>DC4</w:t>
            </w:r>
          </w:p>
        </w:tc>
      </w:tr>
    </w:tbl>
    <w:p w:rsidR="00A74706" w:rsidRDefault="00A74706">
      <w:pPr>
        <w:jc w:val="both"/>
        <w:rPr>
          <w:rFonts w:ascii="Arial" w:hAnsi="Arial" w:cs="Arial"/>
          <w:i/>
          <w:sz w:val="18"/>
          <w:szCs w:val="18"/>
        </w:rPr>
      </w:pPr>
    </w:p>
    <w:p w:rsidR="00A74706" w:rsidRDefault="00A74706">
      <w:pPr>
        <w:jc w:val="both"/>
        <w:rPr>
          <w:rFonts w:ascii="Arial" w:hAnsi="Arial" w:cs="Arial"/>
          <w:i/>
          <w:sz w:val="18"/>
          <w:szCs w:val="18"/>
        </w:rPr>
      </w:pPr>
    </w:p>
    <w:p w:rsidR="00A74706" w:rsidRDefault="00A74706">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rsidR="00A74706" w:rsidRDefault="00A74706">
      <w:pPr>
        <w:jc w:val="both"/>
        <w:rPr>
          <w:rFonts w:ascii="Marianne" w:hAnsi="Marianne"/>
          <w:b/>
          <w:bCs/>
          <w:iCs/>
          <w:sz w:val="18"/>
          <w:szCs w:val="18"/>
        </w:rPr>
      </w:pPr>
    </w:p>
    <w:p w:rsidR="00A74706" w:rsidRDefault="00A74706">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1"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2"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3"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4"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5"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6"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7"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18"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0"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A74706" w:rsidRDefault="00A74706">
      <w:pPr>
        <w:jc w:val="both"/>
        <w:rPr>
          <w:rFonts w:ascii="Marianne" w:hAnsi="Marianne" w:cs="Arial"/>
          <w:b/>
          <w:bCs/>
          <w:iCs/>
        </w:rPr>
      </w:pPr>
    </w:p>
    <w:p w:rsidR="00A74706" w:rsidRDefault="00A74706">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rsidR="00A74706" w:rsidRDefault="00A74706">
      <w:pPr>
        <w:jc w:val="both"/>
        <w:rPr>
          <w:rFonts w:ascii="Marianne" w:hAnsi="Marianne" w:cs="Arial"/>
        </w:rPr>
      </w:pPr>
    </w:p>
    <w:p w:rsidR="00A74706" w:rsidRDefault="00A74706">
      <w:pPr>
        <w:jc w:val="both"/>
        <w:rPr>
          <w:rFonts w:ascii="Marianne" w:hAnsi="Marianne" w:cs="Arial"/>
          <w:b/>
          <w:bCs/>
          <w:iCs/>
        </w:rPr>
      </w:pPr>
      <w:r>
        <w:rPr>
          <w:rFonts w:ascii="Marianne" w:hAnsi="Marianne" w:cs="Arial"/>
          <w:b/>
          <w:bCs/>
          <w:iCs/>
        </w:rPr>
        <w:t>Désignation de l’acheteur :</w:t>
      </w:r>
    </w:p>
    <w:p w:rsidR="00A74706" w:rsidRDefault="00A74706">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rsidR="00A74706" w:rsidRDefault="00A74706" w:rsidP="00D35A59">
      <w:pPr>
        <w:jc w:val="both"/>
        <w:rPr>
          <w:rFonts w:ascii="Marianne" w:hAnsi="Marianne" w:cs="Arial"/>
          <w:iCs/>
        </w:rPr>
      </w:pPr>
    </w:p>
    <w:p w:rsidR="00D35A59" w:rsidRPr="00A71A50" w:rsidRDefault="00D35A59" w:rsidP="00D35A59">
      <w:pPr>
        <w:tabs>
          <w:tab w:val="center" w:pos="4536"/>
          <w:tab w:val="right" w:pos="9072"/>
        </w:tabs>
        <w:spacing w:before="100" w:beforeAutospacing="1"/>
        <w:contextualSpacing/>
        <w:rPr>
          <w:rFonts w:ascii="Arial" w:hAnsi="Arial" w:cs="Arial"/>
          <w:b/>
        </w:rPr>
      </w:pPr>
      <w:r w:rsidRPr="00A71A50">
        <w:rPr>
          <w:rFonts w:ascii="Arial" w:hAnsi="Arial" w:cs="Arial"/>
          <w:b/>
        </w:rPr>
        <w:t>CNRS Délégation Occitanie Est</w:t>
      </w:r>
    </w:p>
    <w:p w:rsidR="00D35A59" w:rsidRPr="00A71A50" w:rsidRDefault="00D35A59" w:rsidP="00D35A59">
      <w:pPr>
        <w:tabs>
          <w:tab w:val="center" w:pos="4536"/>
          <w:tab w:val="right" w:pos="9072"/>
        </w:tabs>
        <w:spacing w:before="100" w:beforeAutospacing="1"/>
        <w:contextualSpacing/>
        <w:rPr>
          <w:rFonts w:ascii="Arial" w:hAnsi="Arial" w:cs="Arial"/>
        </w:rPr>
      </w:pPr>
      <w:r w:rsidRPr="00A71A50">
        <w:rPr>
          <w:rFonts w:ascii="Arial" w:hAnsi="Arial" w:cs="Arial"/>
        </w:rPr>
        <w:t>Adresse : 1919 Route de Mende</w:t>
      </w:r>
    </w:p>
    <w:p w:rsidR="00D35A59" w:rsidRPr="00A71A50" w:rsidRDefault="00D35A59" w:rsidP="00D35A59">
      <w:pPr>
        <w:tabs>
          <w:tab w:val="center" w:pos="4536"/>
          <w:tab w:val="right" w:pos="9072"/>
        </w:tabs>
        <w:spacing w:before="100" w:beforeAutospacing="1"/>
        <w:contextualSpacing/>
        <w:rPr>
          <w:rFonts w:ascii="Arial" w:hAnsi="Arial" w:cs="Arial"/>
        </w:rPr>
      </w:pPr>
      <w:r w:rsidRPr="00A71A50">
        <w:rPr>
          <w:rFonts w:ascii="Arial" w:hAnsi="Arial" w:cs="Arial"/>
        </w:rPr>
        <w:t>34293 Montpellier cedex 5</w:t>
      </w:r>
    </w:p>
    <w:p w:rsidR="00D35A59" w:rsidRPr="00A71A50" w:rsidRDefault="00D35A59" w:rsidP="00D35A59">
      <w:pPr>
        <w:tabs>
          <w:tab w:val="center" w:pos="4536"/>
          <w:tab w:val="right" w:pos="9072"/>
        </w:tabs>
        <w:spacing w:before="100" w:beforeAutospacing="1"/>
        <w:contextualSpacing/>
        <w:rPr>
          <w:rFonts w:ascii="Arial" w:hAnsi="Arial" w:cs="Arial"/>
        </w:rPr>
      </w:pPr>
      <w:bookmarkStart w:id="0" w:name="_GoBack"/>
      <w:r w:rsidRPr="00A71A50">
        <w:rPr>
          <w:rFonts w:ascii="Arial" w:hAnsi="Arial" w:cs="Arial"/>
        </w:rPr>
        <w:t xml:space="preserve">Courriel : </w:t>
      </w:r>
      <w:hyperlink r:id="rId21" w:history="1">
        <w:r w:rsidRPr="00A71A50">
          <w:rPr>
            <w:rFonts w:ascii="Arial" w:hAnsi="Arial" w:cs="Arial"/>
            <w:color w:val="0000FF"/>
            <w:u w:val="single"/>
          </w:rPr>
          <w:t>achatsdr13@dr13.cnrs.fr</w:t>
        </w:r>
      </w:hyperlink>
      <w:r w:rsidRPr="00A71A50">
        <w:rPr>
          <w:rFonts w:ascii="Arial" w:hAnsi="Arial" w:cs="Arial"/>
        </w:rPr>
        <w:t xml:space="preserve"> </w:t>
      </w:r>
    </w:p>
    <w:bookmarkEnd w:id="0"/>
    <w:p w:rsidR="00D35A59" w:rsidRPr="0064699A" w:rsidRDefault="00D35A59" w:rsidP="00D35A59">
      <w:pPr>
        <w:tabs>
          <w:tab w:val="center" w:pos="4536"/>
          <w:tab w:val="right" w:pos="9072"/>
        </w:tabs>
        <w:spacing w:before="100" w:beforeAutospacing="1"/>
        <w:contextualSpacing/>
        <w:rPr>
          <w:rFonts w:ascii="Arial" w:hAnsi="Arial" w:cs="Arial"/>
          <w:color w:val="0000FF"/>
          <w:u w:val="single"/>
        </w:rPr>
      </w:pPr>
      <w:r w:rsidRPr="00A71A50">
        <w:rPr>
          <w:rFonts w:ascii="Arial" w:hAnsi="Arial" w:cs="Arial"/>
        </w:rPr>
        <w:t xml:space="preserve">Site internet : </w:t>
      </w:r>
      <w:r w:rsidR="0064699A" w:rsidRPr="0064699A">
        <w:rPr>
          <w:rFonts w:ascii="Arial" w:hAnsi="Arial" w:cs="Arial"/>
          <w:color w:val="0000FF"/>
          <w:u w:val="single"/>
        </w:rPr>
        <w:t>https://www.occitanie-est.cnrs.fr/</w:t>
      </w:r>
    </w:p>
    <w:p w:rsidR="00D35A59" w:rsidRDefault="00D35A59" w:rsidP="00D35A59">
      <w:pPr>
        <w:pStyle w:val="En-tte"/>
        <w:tabs>
          <w:tab w:val="clear" w:pos="4536"/>
          <w:tab w:val="clear" w:pos="9072"/>
        </w:tabs>
        <w:spacing w:before="100" w:beforeAutospacing="1"/>
        <w:contextualSpacing/>
        <w:rPr>
          <w:rFonts w:ascii="Arial" w:hAnsi="Arial" w:cs="Arial"/>
        </w:rPr>
      </w:pPr>
      <w:r w:rsidRPr="00A71A50">
        <w:rPr>
          <w:rFonts w:ascii="Arial" w:hAnsi="Arial" w:cs="Arial"/>
        </w:rPr>
        <w:t xml:space="preserve">Profil d’acheteur : </w:t>
      </w:r>
      <w:hyperlink r:id="rId22" w:history="1">
        <w:r w:rsidRPr="00A71A50">
          <w:rPr>
            <w:rFonts w:ascii="Arial" w:hAnsi="Arial" w:cs="Arial"/>
            <w:color w:val="0000FF"/>
            <w:u w:val="single"/>
          </w:rPr>
          <w:t>http://www.marches-publics.gouv.fr</w:t>
        </w:r>
      </w:hyperlink>
      <w:r w:rsidRPr="00440577">
        <w:rPr>
          <w:rFonts w:ascii="Arial" w:hAnsi="Arial" w:cs="Arial"/>
        </w:rPr>
        <w:t xml:space="preserve"> </w:t>
      </w:r>
    </w:p>
    <w:p w:rsidR="00D35A59" w:rsidRDefault="00D35A59" w:rsidP="00D35A59">
      <w:pPr>
        <w:jc w:val="both"/>
        <w:rPr>
          <w:rFonts w:ascii="Marianne" w:hAnsi="Marianne" w:cs="Arial"/>
          <w:iCs/>
        </w:rPr>
      </w:pPr>
    </w:p>
    <w:p w:rsidR="00A74706" w:rsidRDefault="00A74706">
      <w:pPr>
        <w:jc w:val="both"/>
        <w:rPr>
          <w:rFonts w:ascii="Marianne" w:hAnsi="Marianne" w:cs="Arial"/>
        </w:rPr>
      </w:pPr>
    </w:p>
    <w:p w:rsidR="00A74706" w:rsidRDefault="00A74706">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rsidR="00A74706" w:rsidRDefault="00A74706">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rsidR="00A74706" w:rsidRDefault="00A74706">
      <w:pPr>
        <w:jc w:val="both"/>
        <w:rPr>
          <w:rFonts w:ascii="Marianne" w:hAnsi="Marianne" w:cs="Arial"/>
        </w:rPr>
      </w:pPr>
    </w:p>
    <w:p w:rsidR="00A74706" w:rsidRDefault="00A74706">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rsidR="00A74706" w:rsidRDefault="00A74706">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rsidR="007525A9" w:rsidRDefault="007525A9" w:rsidP="00D35A59">
      <w:pPr>
        <w:autoSpaceDE w:val="0"/>
        <w:autoSpaceDN w:val="0"/>
        <w:adjustRightInd w:val="0"/>
        <w:rPr>
          <w:rFonts w:ascii="Arial" w:hAnsi="Arial" w:cs="Arial"/>
          <w:b/>
          <w:color w:val="000000"/>
        </w:rPr>
      </w:pPr>
    </w:p>
    <w:p w:rsidR="00C72275" w:rsidRDefault="00C72275" w:rsidP="00D35A59">
      <w:pPr>
        <w:autoSpaceDE w:val="0"/>
        <w:autoSpaceDN w:val="0"/>
        <w:adjustRightInd w:val="0"/>
        <w:rPr>
          <w:rFonts w:ascii="Arial" w:hAnsi="Arial" w:cs="Arial"/>
          <w:b/>
          <w:color w:val="000000"/>
        </w:rPr>
      </w:pPr>
    </w:p>
    <w:p w:rsidR="00C72275" w:rsidRDefault="00C72275" w:rsidP="00D35A59">
      <w:pPr>
        <w:autoSpaceDE w:val="0"/>
        <w:autoSpaceDN w:val="0"/>
        <w:adjustRightInd w:val="0"/>
        <w:rPr>
          <w:rFonts w:ascii="Arial" w:hAnsi="Arial" w:cs="Arial"/>
          <w:b/>
          <w:color w:val="000000"/>
        </w:rPr>
      </w:pPr>
    </w:p>
    <w:p w:rsidR="00A97BEA" w:rsidRPr="00A97BEA" w:rsidRDefault="00CD6C1E" w:rsidP="00A97BEA">
      <w:pPr>
        <w:jc w:val="both"/>
        <w:rPr>
          <w:rFonts w:ascii="Arial" w:hAnsi="Arial" w:cs="Arial"/>
          <w:b/>
          <w:bCs/>
        </w:rPr>
      </w:pPr>
      <w:r w:rsidRPr="00CD6C1E">
        <w:rPr>
          <w:rFonts w:ascii="Arial" w:hAnsi="Arial" w:cs="Arial"/>
          <w:b/>
          <w:bCs/>
        </w:rPr>
        <w:t xml:space="preserve">Fourniture et livraison de matériel de culture drosophile pour l’animalerie Drosophile du CNRS Occitanie Est </w:t>
      </w:r>
      <w:r>
        <w:rPr>
          <w:rFonts w:ascii="Arial" w:hAnsi="Arial" w:cs="Arial"/>
          <w:b/>
          <w:bCs/>
        </w:rPr>
        <w:t>(2025-BCM-02</w:t>
      </w:r>
      <w:r w:rsidR="00A97BEA" w:rsidRPr="00A97BEA">
        <w:rPr>
          <w:rFonts w:ascii="Arial" w:hAnsi="Arial" w:cs="Arial"/>
          <w:b/>
          <w:bCs/>
        </w:rPr>
        <w:t>)</w:t>
      </w:r>
    </w:p>
    <w:p w:rsidR="00A74706" w:rsidRDefault="00A74706">
      <w:pPr>
        <w:jc w:val="both"/>
        <w:rPr>
          <w:rFonts w:ascii="Marianne" w:hAnsi="Marianne" w:cs="Arial"/>
        </w:rPr>
      </w:pPr>
    </w:p>
    <w:p w:rsidR="00A74706" w:rsidRDefault="00A74706">
      <w:pPr>
        <w:jc w:val="both"/>
        <w:rPr>
          <w:rFonts w:ascii="Marianne" w:hAnsi="Marianne" w:cs="Arial"/>
        </w:rPr>
      </w:pPr>
    </w:p>
    <w:p w:rsidR="000B3605" w:rsidRDefault="000B3605">
      <w:pPr>
        <w:jc w:val="both"/>
        <w:rPr>
          <w:rFonts w:ascii="Marianne" w:hAnsi="Marianne" w:cs="Arial"/>
        </w:rPr>
      </w:pPr>
    </w:p>
    <w:p w:rsidR="000B3605" w:rsidRDefault="000B3605">
      <w:pPr>
        <w:jc w:val="both"/>
        <w:rPr>
          <w:rFonts w:ascii="Marianne" w:hAnsi="Marianne" w:cs="Arial"/>
        </w:rPr>
      </w:pPr>
    </w:p>
    <w:p w:rsidR="00A74706" w:rsidRDefault="00A74706">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rsidR="00A74706" w:rsidRDefault="00A74706">
      <w:pPr>
        <w:jc w:val="both"/>
        <w:rPr>
          <w:rFonts w:ascii="Marianne" w:hAnsi="Marianne" w:cs="Arial"/>
        </w:rPr>
      </w:pPr>
    </w:p>
    <w:p w:rsidR="00A74706" w:rsidRDefault="00A74706">
      <w:pPr>
        <w:jc w:val="both"/>
        <w:rPr>
          <w:rFonts w:ascii="Marianne" w:hAnsi="Marianne" w:cs="Arial"/>
          <w:b/>
          <w:bCs/>
        </w:rPr>
      </w:pPr>
      <w:r>
        <w:rPr>
          <w:rFonts w:ascii="Marianne" w:hAnsi="Marianne" w:cs="Arial"/>
          <w:b/>
          <w:bCs/>
        </w:rPr>
        <w:t>La présente déclaration de sous-traitance constitue :</w:t>
      </w:r>
    </w:p>
    <w:p w:rsidR="00A74706" w:rsidRDefault="00A74706">
      <w:pPr>
        <w:jc w:val="both"/>
        <w:rPr>
          <w:rFonts w:ascii="Marianne" w:hAnsi="Marianne" w:cs="Arial"/>
          <w:sz w:val="18"/>
          <w:szCs w:val="18"/>
        </w:rPr>
      </w:pPr>
      <w:r>
        <w:rPr>
          <w:rFonts w:ascii="Marianne" w:hAnsi="Marianne" w:cs="Arial"/>
          <w:i/>
          <w:sz w:val="18"/>
          <w:szCs w:val="18"/>
        </w:rPr>
        <w:t>(Cocher la case correspondante)</w:t>
      </w:r>
    </w:p>
    <w:p w:rsidR="00A74706" w:rsidRDefault="00A74706">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document annexé à l’offre du soumissionnaire</w:t>
      </w:r>
    </w:p>
    <w:p w:rsidR="00A74706" w:rsidRDefault="00A74706">
      <w:pPr>
        <w:spacing w:before="120"/>
        <w:ind w:left="567"/>
        <w:jc w:val="both"/>
        <w:rPr>
          <w:rFonts w:ascii="Marianne" w:hAnsi="Marianne" w:cs="Arial"/>
        </w:rPr>
      </w:pPr>
    </w:p>
    <w:p w:rsidR="00A74706" w:rsidRDefault="00A74706">
      <w:pPr>
        <w:spacing w:before="120"/>
        <w:ind w:left="567"/>
        <w:jc w:val="both"/>
        <w:rPr>
          <w:rFonts w:ascii="Marianne" w:hAnsi="Marianne" w:cs="Arial"/>
          <w:i/>
          <w:sz w:val="18"/>
          <w:szCs w:val="18"/>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rsidR="00A74706" w:rsidRDefault="00A74706">
      <w:pPr>
        <w:spacing w:before="120"/>
        <w:ind w:left="567"/>
        <w:jc w:val="both"/>
        <w:rPr>
          <w:rFonts w:ascii="Marianne" w:hAnsi="Marianne" w:cs="Arial"/>
        </w:rPr>
      </w:pPr>
    </w:p>
    <w:p w:rsidR="00A74706" w:rsidRDefault="00A74706">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p w:rsidR="00A74706" w:rsidRDefault="00A74706">
      <w:pPr>
        <w:spacing w:before="120"/>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rsidR="00A74706" w:rsidRDefault="00A74706">
      <w:pPr>
        <w:pStyle w:val="Titre9"/>
        <w:tabs>
          <w:tab w:val="num" w:pos="0"/>
        </w:tabs>
        <w:jc w:val="both"/>
      </w:pPr>
      <w:r>
        <w:rPr>
          <w:rFonts w:ascii="Marianne" w:hAnsi="Marianne" w:cs="Arial"/>
          <w:b/>
          <w:bCs/>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rsidR="00A74706" w:rsidRDefault="00A74706">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rsidR="00A74706" w:rsidRDefault="00A74706">
      <w:pPr>
        <w:rPr>
          <w:rFonts w:ascii="Marianne" w:hAnsi="Marianne"/>
        </w:rPr>
      </w:pPr>
    </w:p>
    <w:p w:rsidR="00A74706" w:rsidRDefault="00A74706">
      <w:pPr>
        <w:rPr>
          <w:rFonts w:ascii="Marianne" w:hAnsi="Marianne"/>
        </w:rPr>
      </w:pPr>
    </w:p>
    <w:p w:rsidR="00A74706" w:rsidRDefault="00A74706">
      <w:pPr>
        <w:rPr>
          <w:rFonts w:ascii="Marianne" w:hAnsi="Marianne"/>
        </w:rPr>
      </w:pPr>
    </w:p>
    <w:p w:rsidR="00A74706" w:rsidRDefault="00A74706">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rsidR="00A74706" w:rsidRDefault="00A74706">
      <w:pPr>
        <w:rPr>
          <w:rFonts w:ascii="Marianne" w:hAnsi="Marianne"/>
        </w:rPr>
      </w:pPr>
    </w:p>
    <w:p w:rsidR="00A74706" w:rsidRDefault="00A74706">
      <w:pPr>
        <w:pStyle w:val="Titre9"/>
        <w:jc w:val="both"/>
        <w:rPr>
          <w:rFonts w:ascii="Marianne" w:hAnsi="Marianne" w:cs="Arial"/>
          <w:b/>
          <w:bCs/>
          <w:sz w:val="20"/>
          <w:szCs w:val="20"/>
        </w:rPr>
      </w:pPr>
      <w:r>
        <w:rPr>
          <w:rFonts w:ascii="Marianne" w:hAnsi="Marianne" w:cs="Arial"/>
          <w:b/>
          <w:bCs/>
          <w:sz w:val="20"/>
          <w:szCs w:val="20"/>
        </w:rPr>
        <w:t>Adresse électronique :</w:t>
      </w:r>
    </w:p>
    <w:p w:rsidR="00A74706" w:rsidRDefault="00A74706"/>
    <w:p w:rsidR="00A74706" w:rsidRDefault="00A74706">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rsidR="00A74706" w:rsidRDefault="00A74706">
      <w:pPr>
        <w:rPr>
          <w:rFonts w:ascii="Marianne" w:hAnsi="Marianne"/>
        </w:rPr>
      </w:pPr>
    </w:p>
    <w:p w:rsidR="00A74706" w:rsidRDefault="00A74706">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rsidR="00A74706" w:rsidRDefault="00A74706">
      <w:pPr>
        <w:rPr>
          <w:rFonts w:ascii="Marianne" w:hAnsi="Marianne"/>
        </w:rPr>
      </w:pPr>
    </w:p>
    <w:p w:rsidR="00A74706" w:rsidRDefault="00A74706">
      <w:pPr>
        <w:jc w:val="both"/>
        <w:rPr>
          <w:rFonts w:ascii="Marianne" w:hAnsi="Marianne" w:cs="Arial"/>
          <w:b/>
          <w:bCs/>
        </w:rPr>
      </w:pPr>
    </w:p>
    <w:p w:rsidR="00A74706" w:rsidRDefault="00A74706">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rsidR="00A74706" w:rsidRDefault="00A74706">
      <w:pPr>
        <w:jc w:val="both"/>
        <w:rPr>
          <w:rFonts w:ascii="Marianne" w:hAnsi="Marianne" w:cs="Arial"/>
          <w:b/>
        </w:rPr>
      </w:pPr>
    </w:p>
    <w:p w:rsidR="00A74706" w:rsidRDefault="00A74706">
      <w:pPr>
        <w:jc w:val="both"/>
        <w:rPr>
          <w:rFonts w:ascii="Marianne" w:hAnsi="Marianne" w:cs="Arial"/>
          <w:b/>
          <w:bCs/>
        </w:rPr>
      </w:pPr>
    </w:p>
    <w:p w:rsidR="00A74706" w:rsidRDefault="00A74706">
      <w:pPr>
        <w:pStyle w:val="Sansinterligne"/>
        <w:jc w:val="both"/>
        <w:rPr>
          <w:rFonts w:ascii="Marianne" w:hAnsi="Marianne"/>
          <w:b/>
        </w:rPr>
      </w:pPr>
      <w:r>
        <w:rPr>
          <w:rFonts w:ascii="Marianne" w:hAnsi="Marianne"/>
          <w:b/>
        </w:rPr>
        <w:t>En cas de groupement momentané d’entreprises, identification et coordonnées du mandataire du groupement :</w:t>
      </w:r>
    </w:p>
    <w:p w:rsidR="00A74706" w:rsidRDefault="00A74706">
      <w:pPr>
        <w:pStyle w:val="Sansinterligne"/>
        <w:jc w:val="both"/>
        <w:rPr>
          <w:rFonts w:ascii="Marianne" w:hAnsi="Marianne"/>
          <w:b/>
        </w:rPr>
      </w:pPr>
    </w:p>
    <w:p w:rsidR="00A74706" w:rsidRDefault="00A74706">
      <w:pPr>
        <w:pStyle w:val="Sansinterligne"/>
        <w:jc w:val="both"/>
        <w:rPr>
          <w:rFonts w:ascii="Marianne" w:hAnsi="Marianne"/>
        </w:rPr>
      </w:pPr>
    </w:p>
    <w:p w:rsidR="00A74706" w:rsidRDefault="00A74706">
      <w:pPr>
        <w:pStyle w:val="Sansinterligne"/>
        <w:jc w:val="both"/>
        <w:rPr>
          <w:rFonts w:ascii="Marianne" w:hAnsi="Marianne"/>
        </w:rPr>
      </w:pPr>
    </w:p>
    <w:p w:rsidR="00A74706" w:rsidRDefault="00A74706">
      <w:pPr>
        <w:pStyle w:val="Sansinterligne"/>
        <w:jc w:val="both"/>
        <w:rPr>
          <w:rFonts w:ascii="Marianne" w:hAnsi="Marianne"/>
        </w:rPr>
      </w:pPr>
    </w:p>
    <w:p w:rsidR="00A74706" w:rsidRDefault="00A74706">
      <w:pPr>
        <w:pStyle w:val="Sansinterligne"/>
        <w:jc w:val="both"/>
        <w:rPr>
          <w:rFonts w:ascii="Marianne" w:hAnsi="Marianne"/>
        </w:rPr>
      </w:pPr>
    </w:p>
    <w:p w:rsidR="00A74706" w:rsidRDefault="00A74706">
      <w:pPr>
        <w:pStyle w:val="Sansinterligne"/>
        <w:jc w:val="both"/>
        <w:rPr>
          <w:rFonts w:ascii="Marianne" w:hAnsi="Marianne"/>
        </w:rPr>
      </w:pPr>
    </w:p>
    <w:p w:rsidR="00A74706" w:rsidRDefault="00A74706">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rsidR="00A74706" w:rsidRDefault="00A74706">
      <w:pPr>
        <w:rPr>
          <w:rFonts w:ascii="Marianne" w:hAnsi="Marianne" w:cs="Arial"/>
        </w:rPr>
      </w:pPr>
    </w:p>
    <w:p w:rsidR="00A74706" w:rsidRDefault="00A74706">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rsidR="00A74706" w:rsidRDefault="00A74706">
      <w:pPr>
        <w:jc w:val="both"/>
        <w:rPr>
          <w:rFonts w:ascii="Marianne" w:hAnsi="Marianne" w:cs="Arial"/>
          <w:b/>
          <w:bCs/>
        </w:rPr>
      </w:pPr>
    </w:p>
    <w:p w:rsidR="00A74706" w:rsidRDefault="00A74706">
      <w:pPr>
        <w:pStyle w:val="Titre9"/>
        <w:jc w:val="both"/>
        <w:rPr>
          <w:rFonts w:ascii="Marianne" w:hAnsi="Marianne" w:cs="Arial"/>
          <w:b/>
          <w:bCs/>
          <w:sz w:val="20"/>
          <w:szCs w:val="20"/>
        </w:rPr>
      </w:pPr>
      <w:r>
        <w:rPr>
          <w:rFonts w:ascii="Marianne" w:hAnsi="Marianne" w:cs="Arial"/>
          <w:b/>
          <w:bCs/>
          <w:sz w:val="20"/>
          <w:szCs w:val="20"/>
        </w:rPr>
        <w:lastRenderedPageBreak/>
        <w:t>Nom commercial et dénomination sociale de l’unité ou de l’établissement qui exécutera la prestation :</w:t>
      </w:r>
    </w:p>
    <w:p w:rsidR="00A74706" w:rsidRDefault="00A74706">
      <w:pPr>
        <w:rPr>
          <w:rFonts w:ascii="Marianne" w:hAnsi="Marianne"/>
        </w:rPr>
      </w:pPr>
    </w:p>
    <w:p w:rsidR="00A74706" w:rsidRDefault="00A74706">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rsidR="00A74706" w:rsidRDefault="00A74706">
      <w:pPr>
        <w:rPr>
          <w:rFonts w:ascii="Marianne" w:hAnsi="Marianne"/>
          <w:b/>
          <w:bCs/>
        </w:rPr>
      </w:pPr>
    </w:p>
    <w:p w:rsidR="00A74706" w:rsidRDefault="00A74706">
      <w:pPr>
        <w:pStyle w:val="Titre9"/>
        <w:jc w:val="both"/>
      </w:pPr>
      <w:r>
        <w:rPr>
          <w:rFonts w:ascii="Marianne" w:hAnsi="Marianne" w:cs="Arial"/>
          <w:b/>
          <w:bCs/>
          <w:sz w:val="20"/>
          <w:szCs w:val="20"/>
        </w:rPr>
        <w:t>Adresse électronique :</w:t>
      </w:r>
    </w:p>
    <w:p w:rsidR="00A74706" w:rsidRDefault="00A74706">
      <w:pPr>
        <w:pStyle w:val="Titre9"/>
        <w:jc w:val="both"/>
        <w:rPr>
          <w:rFonts w:ascii="Marianne" w:hAnsi="Marianne"/>
          <w:b/>
          <w:bCs/>
          <w:color w:val="66CCFF"/>
          <w:spacing w:val="-10"/>
          <w:position w:val="-1"/>
          <w:sz w:val="20"/>
          <w:szCs w:val="20"/>
        </w:rPr>
      </w:pPr>
    </w:p>
    <w:p w:rsidR="00A74706" w:rsidRDefault="00A74706">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rsidR="00A74706" w:rsidRDefault="00A74706">
      <w:pPr>
        <w:pStyle w:val="Titre9"/>
        <w:jc w:val="both"/>
        <w:rPr>
          <w:rFonts w:ascii="Marianne" w:hAnsi="Marianne"/>
          <w:color w:val="66CCFF"/>
          <w:spacing w:val="-10"/>
          <w:position w:val="-1"/>
          <w:sz w:val="20"/>
          <w:szCs w:val="20"/>
        </w:rPr>
      </w:pPr>
    </w:p>
    <w:p w:rsidR="00A74706" w:rsidRDefault="00A74706">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rsidR="00A74706" w:rsidRDefault="00A74706">
      <w:pPr>
        <w:rPr>
          <w:rFonts w:ascii="Marianne" w:hAnsi="Marianne"/>
        </w:rPr>
      </w:pPr>
    </w:p>
    <w:p w:rsidR="00A74706" w:rsidRDefault="00A74706">
      <w:pPr>
        <w:rPr>
          <w:rFonts w:ascii="Marianne" w:hAnsi="Marianne"/>
        </w:rPr>
      </w:pPr>
    </w:p>
    <w:p w:rsidR="00A74706" w:rsidRDefault="00A74706">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rsidR="00A74706" w:rsidRDefault="00A74706">
      <w:pPr>
        <w:jc w:val="both"/>
        <w:rPr>
          <w:rFonts w:ascii="Marianne" w:hAnsi="Marianne" w:cs="Arial"/>
          <w:b/>
          <w:bCs/>
        </w:rPr>
      </w:pPr>
    </w:p>
    <w:p w:rsidR="00A74706" w:rsidRDefault="00A74706">
      <w:pPr>
        <w:jc w:val="both"/>
        <w:rPr>
          <w:rFonts w:ascii="Marianne" w:hAnsi="Marianne" w:cs="Arial"/>
          <w:b/>
          <w:bCs/>
        </w:rPr>
      </w:pPr>
    </w:p>
    <w:p w:rsidR="00A74706" w:rsidRDefault="00A74706">
      <w:pPr>
        <w:jc w:val="both"/>
        <w:rPr>
          <w:rFonts w:ascii="Marianne" w:hAnsi="Marianne" w:cs="Arial"/>
          <w:b/>
        </w:rPr>
      </w:pPr>
      <w:r>
        <w:rPr>
          <w:rFonts w:ascii="Marianne" w:hAnsi="Marianne" w:cs="Arial"/>
          <w:b/>
        </w:rPr>
        <w:t>Personne(s) physique(s) ayant le pouvoir d’engager le sous-traitant :</w:t>
      </w:r>
    </w:p>
    <w:p w:rsidR="00A74706" w:rsidRDefault="00A74706">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rsidR="00A74706" w:rsidRDefault="00A74706">
      <w:pPr>
        <w:jc w:val="both"/>
        <w:rPr>
          <w:rFonts w:ascii="Marianne" w:hAnsi="Marianne" w:cs="Arial"/>
          <w:i/>
          <w:sz w:val="18"/>
          <w:szCs w:val="18"/>
        </w:rPr>
      </w:pPr>
    </w:p>
    <w:p w:rsidR="00A74706" w:rsidRDefault="00A74706">
      <w:pPr>
        <w:jc w:val="both"/>
        <w:rPr>
          <w:rFonts w:ascii="Marianne" w:hAnsi="Marianne" w:cs="Arial"/>
          <w:i/>
          <w:sz w:val="18"/>
          <w:szCs w:val="18"/>
        </w:rPr>
      </w:pPr>
    </w:p>
    <w:p w:rsidR="00A74706" w:rsidRDefault="00A74706">
      <w:pPr>
        <w:jc w:val="both"/>
        <w:rPr>
          <w:rFonts w:ascii="Marianne" w:hAnsi="Marianne" w:cs="Arial"/>
          <w:i/>
          <w:sz w:val="18"/>
          <w:szCs w:val="18"/>
        </w:rPr>
      </w:pPr>
    </w:p>
    <w:p w:rsidR="00A74706" w:rsidRDefault="00A74706">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rsidR="00A74706" w:rsidRDefault="00A74706">
      <w:pPr>
        <w:jc w:val="both"/>
        <w:rPr>
          <w:rFonts w:ascii="Marianne" w:hAnsi="Marianne" w:cs="Arial"/>
        </w:rPr>
      </w:pPr>
    </w:p>
    <w:p w:rsidR="00A74706" w:rsidRDefault="00A7470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6C1E">
        <w:rPr>
          <w:rFonts w:ascii="Marianne" w:hAnsi="Marianne"/>
        </w:rPr>
      </w:r>
      <w:r w:rsidR="00CD6C1E">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6C1E">
        <w:rPr>
          <w:rFonts w:ascii="Marianne" w:hAnsi="Marianne"/>
        </w:rPr>
      </w:r>
      <w:r w:rsidR="00CD6C1E">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rsidR="00A74706" w:rsidRDefault="00A74706">
      <w:pPr>
        <w:jc w:val="both"/>
        <w:rPr>
          <w:rFonts w:ascii="Marianne" w:hAnsi="Marianne" w:cs="Arial"/>
          <w:i/>
          <w:sz w:val="18"/>
          <w:szCs w:val="18"/>
        </w:rPr>
      </w:pPr>
    </w:p>
    <w:p w:rsidR="00A74706" w:rsidRDefault="00A74706">
      <w:pPr>
        <w:jc w:val="both"/>
        <w:rPr>
          <w:rFonts w:ascii="Marianne" w:hAnsi="Marianne"/>
          <w:b/>
          <w:color w:val="66CCFF"/>
          <w:spacing w:val="-10"/>
          <w:position w:val="-1"/>
        </w:rPr>
      </w:pPr>
    </w:p>
    <w:p w:rsidR="00A74706" w:rsidRDefault="00A74706">
      <w:pPr>
        <w:jc w:val="both"/>
        <w:rPr>
          <w:rFonts w:ascii="Marianne" w:hAnsi="Marianne"/>
          <w:b/>
          <w:color w:val="66CCFF"/>
          <w:spacing w:val="-10"/>
          <w:position w:val="-1"/>
        </w:rPr>
      </w:pPr>
    </w:p>
    <w:p w:rsidR="00A74706" w:rsidRDefault="00A74706">
      <w:pPr>
        <w:jc w:val="both"/>
        <w:rPr>
          <w:rFonts w:ascii="Marianne" w:hAnsi="Marianne"/>
          <w:b/>
          <w:color w:val="66CCFF"/>
          <w:spacing w:val="-10"/>
          <w:position w:val="-1"/>
        </w:rPr>
      </w:pPr>
    </w:p>
    <w:p w:rsidR="00A74706" w:rsidRDefault="00A74706">
      <w:pPr>
        <w:jc w:val="both"/>
        <w:rPr>
          <w:rFonts w:ascii="Marianne" w:hAnsi="Marianne"/>
          <w:b/>
          <w:color w:val="66CCFF"/>
          <w:spacing w:val="-10"/>
          <w:position w:val="-1"/>
        </w:rPr>
      </w:pPr>
    </w:p>
    <w:p w:rsidR="00A74706" w:rsidRDefault="00A74706">
      <w:pPr>
        <w:jc w:val="both"/>
        <w:rPr>
          <w:rFonts w:ascii="Marianne" w:hAnsi="Marianne"/>
          <w:b/>
          <w:color w:val="66CCFF"/>
          <w:spacing w:val="-10"/>
          <w:position w:val="-1"/>
        </w:rPr>
      </w:pPr>
    </w:p>
    <w:p w:rsidR="00A74706" w:rsidRDefault="00A74706">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rsidR="00A74706" w:rsidRDefault="00A74706">
      <w:pPr>
        <w:ind w:left="567"/>
        <w:jc w:val="both"/>
        <w:rPr>
          <w:rFonts w:ascii="Marianne" w:hAnsi="Marianne" w:cs="Arial"/>
        </w:rPr>
      </w:pPr>
    </w:p>
    <w:p w:rsidR="00A74706" w:rsidRDefault="00A7470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6C1E">
        <w:rPr>
          <w:rFonts w:ascii="Marianne" w:hAnsi="Marianne"/>
        </w:rPr>
      </w:r>
      <w:r w:rsidR="00CD6C1E">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6C1E">
        <w:rPr>
          <w:rFonts w:ascii="Marianne" w:hAnsi="Marianne"/>
        </w:rPr>
      </w:r>
      <w:r w:rsidR="00CD6C1E">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rsidR="00A74706" w:rsidRDefault="00A74706">
      <w:pPr>
        <w:jc w:val="both"/>
        <w:rPr>
          <w:rFonts w:ascii="Marianne" w:hAnsi="Marianne" w:cs="Arial"/>
        </w:rPr>
      </w:pPr>
    </w:p>
    <w:p w:rsidR="00A74706" w:rsidRDefault="00A74706">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rsidR="00A74706" w:rsidRDefault="00A74706">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rsidR="00A74706" w:rsidRDefault="00A74706">
      <w:pPr>
        <w:jc w:val="both"/>
        <w:rPr>
          <w:rFonts w:ascii="Marianne" w:hAnsi="Marianne" w:cs="Arial"/>
        </w:rPr>
      </w:pPr>
    </w:p>
    <w:p w:rsidR="00A74706" w:rsidRDefault="00A74706">
      <w:pPr>
        <w:jc w:val="both"/>
        <w:rPr>
          <w:rFonts w:ascii="Marianne" w:hAnsi="Marianne" w:cs="Arial"/>
        </w:rPr>
      </w:pPr>
      <w:r>
        <w:rPr>
          <w:rFonts w:ascii="Marianne" w:hAnsi="Marianne" w:cs="Arial"/>
          <w:b/>
          <w:bCs/>
        </w:rPr>
        <w:t>Nature des prestations sous-traitées</w:t>
      </w:r>
      <w:r>
        <w:rPr>
          <w:rFonts w:ascii="Marianne" w:hAnsi="Marianne" w:cs="Arial"/>
        </w:rPr>
        <w:t> :</w:t>
      </w: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rsidR="00A74706" w:rsidRDefault="00A74706">
      <w:pPr>
        <w:pStyle w:val="En-tte"/>
        <w:tabs>
          <w:tab w:val="left" w:pos="864"/>
        </w:tabs>
        <w:jc w:val="both"/>
        <w:rPr>
          <w:rFonts w:ascii="Marianne" w:hAnsi="Marianne" w:cs="Arial"/>
        </w:rPr>
      </w:pPr>
    </w:p>
    <w:p w:rsidR="00A74706" w:rsidRDefault="00A74706">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rsidR="00A74706" w:rsidRDefault="00A74706">
      <w:pPr>
        <w:pStyle w:val="En-tte"/>
        <w:tabs>
          <w:tab w:val="left" w:pos="864"/>
        </w:tabs>
        <w:jc w:val="both"/>
        <w:rPr>
          <w:rFonts w:ascii="Marianne" w:hAnsi="Marianne" w:cs="Arial"/>
        </w:rPr>
      </w:pPr>
    </w:p>
    <w:p w:rsidR="00A74706" w:rsidRDefault="00A74706">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roofErr w:type="gramStart"/>
      <w:r>
        <w:rPr>
          <w:rFonts w:ascii="Marianne" w:hAnsi="Marianne" w:cs="Arial"/>
        </w:rPr>
        <w:t>…….</w:t>
      </w:r>
      <w:proofErr w:type="gramEnd"/>
      <w:r>
        <w:rPr>
          <w:rFonts w:ascii="Marianne" w:hAnsi="Marianne" w:cs="Arial"/>
        </w:rPr>
        <w:t>.</w:t>
      </w:r>
    </w:p>
    <w:p w:rsidR="00A74706" w:rsidRDefault="00A74706">
      <w:pPr>
        <w:pStyle w:val="En-tte"/>
        <w:tabs>
          <w:tab w:val="left" w:pos="864"/>
        </w:tabs>
        <w:jc w:val="both"/>
        <w:rPr>
          <w:rFonts w:ascii="Marianne" w:hAnsi="Marianne" w:cs="Arial"/>
        </w:rPr>
      </w:pPr>
    </w:p>
    <w:p w:rsidR="00A74706" w:rsidRDefault="00A74706">
      <w:pPr>
        <w:pStyle w:val="En-tte"/>
        <w:tabs>
          <w:tab w:val="left" w:pos="864"/>
        </w:tabs>
        <w:jc w:val="both"/>
        <w:rPr>
          <w:rFonts w:ascii="Marianne" w:hAnsi="Marianne" w:cs="Arial"/>
        </w:rPr>
      </w:pPr>
    </w:p>
    <w:p w:rsidR="00A74706" w:rsidRDefault="00A74706">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rsidR="00A74706" w:rsidRDefault="00A74706">
      <w:pPr>
        <w:pStyle w:val="En-tte"/>
        <w:tabs>
          <w:tab w:val="left" w:pos="864"/>
        </w:tabs>
        <w:jc w:val="both"/>
        <w:rPr>
          <w:rFonts w:ascii="Marianne" w:hAnsi="Marianne" w:cs="Arial"/>
          <w:b/>
          <w:bCs/>
        </w:rPr>
      </w:pPr>
    </w:p>
    <w:p w:rsidR="00A74706" w:rsidRDefault="00A74706">
      <w:pPr>
        <w:pStyle w:val="En-tte"/>
        <w:tabs>
          <w:tab w:val="left" w:pos="864"/>
        </w:tabs>
        <w:jc w:val="both"/>
        <w:rPr>
          <w:rFonts w:ascii="Marianne" w:hAnsi="Marianne" w:cs="Arial"/>
          <w:b/>
          <w:bCs/>
        </w:rPr>
      </w:pPr>
    </w:p>
    <w:p w:rsidR="00A74706" w:rsidRDefault="00A74706">
      <w:pPr>
        <w:pStyle w:val="En-tte"/>
        <w:tabs>
          <w:tab w:val="left" w:pos="864"/>
        </w:tabs>
        <w:jc w:val="both"/>
        <w:rPr>
          <w:rFonts w:ascii="Marianne" w:hAnsi="Marianne" w:cs="Arial"/>
          <w:b/>
          <w:bCs/>
        </w:rPr>
      </w:pPr>
    </w:p>
    <w:p w:rsidR="00A74706" w:rsidRDefault="00A74706">
      <w:pPr>
        <w:pStyle w:val="En-tte"/>
        <w:tabs>
          <w:tab w:val="left" w:pos="864"/>
        </w:tabs>
        <w:jc w:val="both"/>
        <w:rPr>
          <w:rFonts w:ascii="Marianne" w:hAnsi="Marianne" w:cs="Arial"/>
          <w:b/>
          <w:bCs/>
        </w:rPr>
      </w:pPr>
    </w:p>
    <w:p w:rsidR="00A74706" w:rsidRDefault="00A74706">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rsidR="00A74706" w:rsidRDefault="00A74706">
      <w:pPr>
        <w:pStyle w:val="En-tte"/>
        <w:tabs>
          <w:tab w:val="left" w:pos="864"/>
        </w:tabs>
        <w:jc w:val="both"/>
        <w:rPr>
          <w:rFonts w:ascii="Marianne" w:hAnsi="Marianne" w:cs="Arial"/>
          <w:b/>
          <w:bCs/>
        </w:rPr>
      </w:pPr>
    </w:p>
    <w:p w:rsidR="00A74706" w:rsidRDefault="00A74706">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rsidR="00A74706" w:rsidRDefault="00A74706">
      <w:pPr>
        <w:pStyle w:val="En-tte"/>
        <w:tabs>
          <w:tab w:val="left" w:pos="864"/>
        </w:tabs>
        <w:jc w:val="both"/>
        <w:rPr>
          <w:rFonts w:ascii="Marianne" w:hAnsi="Marianne" w:cs="Arial"/>
          <w:b/>
          <w:bCs/>
        </w:rPr>
      </w:pPr>
    </w:p>
    <w:p w:rsidR="00A74706" w:rsidRDefault="00A74706">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rsidR="00A74706" w:rsidRDefault="00A74706">
      <w:pPr>
        <w:jc w:val="both"/>
        <w:rPr>
          <w:rFonts w:ascii="Marianne" w:hAnsi="Marianne" w:cs="Arial"/>
          <w:b/>
          <w:bCs/>
        </w:rPr>
      </w:pPr>
    </w:p>
    <w:p w:rsidR="00A74706" w:rsidRDefault="00A74706">
      <w:pPr>
        <w:pStyle w:val="En-tte"/>
        <w:tabs>
          <w:tab w:val="left" w:pos="864"/>
        </w:tabs>
        <w:jc w:val="both"/>
        <w:rPr>
          <w:rFonts w:ascii="Marianne" w:hAnsi="Marianne" w:cs="Arial"/>
          <w:b/>
          <w:bCs/>
        </w:rPr>
      </w:pPr>
      <w:r>
        <w:rPr>
          <w:rFonts w:ascii="Marianne" w:hAnsi="Marianne" w:cs="Arial"/>
          <w:b/>
          <w:bCs/>
        </w:rPr>
        <w:t>Le soumissionnaire/titulaire déclare que :</w:t>
      </w:r>
    </w:p>
    <w:p w:rsidR="00A74706" w:rsidRDefault="00A74706">
      <w:pPr>
        <w:pStyle w:val="En-tte"/>
        <w:tabs>
          <w:tab w:val="left" w:pos="864"/>
        </w:tabs>
        <w:jc w:val="both"/>
        <w:rPr>
          <w:rFonts w:ascii="Marianne" w:hAnsi="Marianne" w:cs="Arial"/>
        </w:rPr>
      </w:pPr>
    </w:p>
    <w:p w:rsidR="00A74706" w:rsidRDefault="00A74706">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rPr>
        <w:t>le</w:t>
      </w:r>
      <w:proofErr w:type="gramEnd"/>
      <w:r>
        <w:rPr>
          <w:rFonts w:ascii="Marianne" w:hAnsi="Marianne" w:cs="Arial"/>
        </w:rPr>
        <w:t xml:space="preserve"> sous-traitant présente des garanties suffisantes pour la mise en œuvre de mesures techniques et organisationnelles propres à assurer la protection des données personnelles ;</w:t>
      </w:r>
    </w:p>
    <w:p w:rsidR="00A74706" w:rsidRDefault="00A74706">
      <w:pPr>
        <w:ind w:left="567"/>
        <w:jc w:val="both"/>
        <w:rPr>
          <w:rFonts w:ascii="Marianne" w:hAnsi="Marianne" w:cs="Arial"/>
        </w:rPr>
      </w:pPr>
    </w:p>
    <w:p w:rsidR="00A74706" w:rsidRDefault="00A74706">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bCs/>
        </w:rPr>
        <w:t> l</w:t>
      </w:r>
      <w:r>
        <w:rPr>
          <w:rFonts w:ascii="Marianne" w:hAnsi="Marianne" w:cs="Arial"/>
        </w:rPr>
        <w:t>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rsidR="00A74706" w:rsidRDefault="00A74706">
      <w:pPr>
        <w:jc w:val="both"/>
        <w:rPr>
          <w:rFonts w:ascii="Marianne" w:hAnsi="Marianne" w:cs="Arial"/>
          <w:bCs/>
        </w:rPr>
      </w:pPr>
    </w:p>
    <w:p w:rsidR="00A74706" w:rsidRDefault="00A74706">
      <w:pPr>
        <w:jc w:val="both"/>
        <w:rPr>
          <w:rFonts w:ascii="Marianne" w:hAnsi="Marianne" w:cs="Arial"/>
        </w:rPr>
      </w:pPr>
      <w:r>
        <w:rPr>
          <w:rFonts w:ascii="Marianne" w:hAnsi="Marianne" w:cs="Arial"/>
          <w:b/>
        </w:rPr>
        <w:t>Montant des prestations sous-traitées</w:t>
      </w:r>
      <w:r>
        <w:rPr>
          <w:rFonts w:ascii="Marianne" w:hAnsi="Marianne" w:cs="Arial"/>
        </w:rPr>
        <w:t> :</w:t>
      </w:r>
    </w:p>
    <w:p w:rsidR="00A74706" w:rsidRDefault="00A74706">
      <w:pPr>
        <w:jc w:val="both"/>
        <w:rPr>
          <w:rFonts w:ascii="Marianne" w:hAnsi="Marianne" w:cs="Arial"/>
          <w:bCs/>
          <w:spacing w:val="-10"/>
          <w:position w:val="-2"/>
        </w:rPr>
      </w:pPr>
    </w:p>
    <w:p w:rsidR="00A74706" w:rsidRDefault="00A74706">
      <w:pPr>
        <w:jc w:val="both"/>
        <w:rPr>
          <w:rFonts w:ascii="Marianne" w:hAnsi="Marianne" w:cs="Arial"/>
        </w:rPr>
      </w:pPr>
    </w:p>
    <w:p w:rsidR="00A74706" w:rsidRDefault="00A74706">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rsidR="00A74706" w:rsidRDefault="00A74706">
      <w:pPr>
        <w:jc w:val="both"/>
        <w:rPr>
          <w:rFonts w:ascii="Marianne" w:hAnsi="Marianne" w:cs="Arial"/>
          <w:bCs/>
          <w:color w:val="66CCFF"/>
          <w:spacing w:val="-10"/>
          <w:position w:val="-2"/>
        </w:rPr>
      </w:pPr>
    </w:p>
    <w:p w:rsidR="00A74706" w:rsidRDefault="00A74706">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rsidR="00A74706" w:rsidRDefault="00A74706">
      <w:pPr>
        <w:numPr>
          <w:ilvl w:val="0"/>
          <w:numId w:val="8"/>
        </w:numPr>
        <w:spacing w:before="120"/>
        <w:ind w:left="924" w:hanging="357"/>
        <w:jc w:val="both"/>
        <w:rPr>
          <w:rFonts w:ascii="Marianne" w:hAnsi="Marianne" w:cs="Arial"/>
        </w:rPr>
      </w:pPr>
      <w:r>
        <w:rPr>
          <w:rFonts w:ascii="Marianne" w:hAnsi="Marianne" w:cs="Arial"/>
        </w:rPr>
        <w:t>Taux de la TVA : ……………………………</w:t>
      </w:r>
      <w:proofErr w:type="gramStart"/>
      <w:r>
        <w:rPr>
          <w:rFonts w:ascii="Marianne" w:hAnsi="Marianne" w:cs="Arial"/>
        </w:rPr>
        <w:t>…….</w:t>
      </w:r>
      <w:proofErr w:type="gramEnd"/>
      <w:r>
        <w:rPr>
          <w:rFonts w:ascii="Marianne" w:hAnsi="Marianne" w:cs="Arial"/>
        </w:rPr>
        <w:t>. .</w:t>
      </w:r>
    </w:p>
    <w:p w:rsidR="00A74706" w:rsidRDefault="00A74706">
      <w:pPr>
        <w:numPr>
          <w:ilvl w:val="0"/>
          <w:numId w:val="8"/>
        </w:numPr>
        <w:spacing w:before="120"/>
        <w:ind w:left="924" w:hanging="357"/>
        <w:jc w:val="both"/>
        <w:rPr>
          <w:rFonts w:ascii="Marianne" w:hAnsi="Marianne" w:cs="Arial"/>
        </w:rPr>
      </w:pPr>
      <w:r>
        <w:rPr>
          <w:rFonts w:ascii="Marianne" w:hAnsi="Marianne" w:cs="Arial"/>
        </w:rPr>
        <w:t>Montant HT : ……………………</w:t>
      </w:r>
      <w:proofErr w:type="gramStart"/>
      <w:r>
        <w:rPr>
          <w:rFonts w:ascii="Marianne" w:hAnsi="Marianne" w:cs="Arial"/>
        </w:rPr>
        <w:t>…….</w:t>
      </w:r>
      <w:proofErr w:type="gramEnd"/>
      <w:r>
        <w:rPr>
          <w:rFonts w:ascii="Marianne" w:hAnsi="Marianne" w:cs="Arial"/>
        </w:rPr>
        <w:t>. .</w:t>
      </w:r>
    </w:p>
    <w:p w:rsidR="00A74706" w:rsidRDefault="00A74706">
      <w:pPr>
        <w:numPr>
          <w:ilvl w:val="0"/>
          <w:numId w:val="8"/>
        </w:numPr>
        <w:spacing w:before="120"/>
        <w:ind w:left="924" w:hanging="357"/>
        <w:jc w:val="both"/>
        <w:rPr>
          <w:rFonts w:ascii="Marianne" w:hAnsi="Marianne" w:cs="Arial"/>
        </w:rPr>
      </w:pPr>
      <w:r>
        <w:rPr>
          <w:rFonts w:ascii="Marianne" w:hAnsi="Marianne" w:cs="Arial"/>
        </w:rPr>
        <w:t>Montant TTC : ………………………</w:t>
      </w:r>
      <w:proofErr w:type="gramStart"/>
      <w:r>
        <w:rPr>
          <w:rFonts w:ascii="Marianne" w:hAnsi="Marianne" w:cs="Arial"/>
        </w:rPr>
        <w:t>… .</w:t>
      </w:r>
      <w:proofErr w:type="gramEnd"/>
    </w:p>
    <w:p w:rsidR="00A74706" w:rsidRDefault="00A74706">
      <w:pPr>
        <w:spacing w:before="120"/>
        <w:jc w:val="both"/>
        <w:rPr>
          <w:rFonts w:ascii="Marianne" w:hAnsi="Marianne" w:cs="Arial"/>
        </w:rPr>
      </w:pPr>
    </w:p>
    <w:p w:rsidR="00A74706" w:rsidRDefault="00A74706">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proofErr w:type="spellStart"/>
        <w:r>
          <w:rPr>
            <w:rStyle w:val="Lienhypertexte"/>
            <w:rFonts w:ascii="Marianne" w:hAnsi="Marianne" w:cs="Arial"/>
            <w:bCs/>
            <w:i/>
          </w:rPr>
          <w:t>nonies</w:t>
        </w:r>
        <w:proofErr w:type="spellEnd"/>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rsidR="00A74706" w:rsidRDefault="00A74706">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Taux de la TVA : auto-liquidation (la TVA est due par le titulaire) : …</w:t>
      </w:r>
      <w:proofErr w:type="gramStart"/>
      <w:r>
        <w:rPr>
          <w:rFonts w:ascii="Marianne" w:hAnsi="Marianne" w:cs="Arial"/>
          <w:bCs/>
          <w:spacing w:val="-10"/>
          <w:position w:val="-2"/>
        </w:rPr>
        <w:t>…….</w:t>
      </w:r>
      <w:proofErr w:type="gramEnd"/>
      <w:r>
        <w:rPr>
          <w:rFonts w:ascii="Marianne" w:hAnsi="Marianne" w:cs="Arial"/>
          <w:bCs/>
          <w:spacing w:val="-10"/>
          <w:position w:val="-2"/>
        </w:rPr>
        <w:t xml:space="preserve"> .</w:t>
      </w:r>
    </w:p>
    <w:p w:rsidR="00A74706" w:rsidRDefault="00A74706">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w:t>
      </w:r>
      <w:proofErr w:type="gramStart"/>
      <w:r>
        <w:rPr>
          <w:rFonts w:ascii="Marianne" w:hAnsi="Marianne" w:cs="Arial"/>
          <w:bCs/>
          <w:spacing w:val="-10"/>
          <w:position w:val="-2"/>
        </w:rPr>
        <w:t>…….</w:t>
      </w:r>
      <w:proofErr w:type="gramEnd"/>
      <w:r>
        <w:rPr>
          <w:rFonts w:ascii="Marianne" w:hAnsi="Marianne" w:cs="Arial"/>
          <w:bCs/>
          <w:spacing w:val="-10"/>
          <w:position w:val="-2"/>
        </w:rPr>
        <w:t>. .</w:t>
      </w:r>
    </w:p>
    <w:p w:rsidR="00A74706" w:rsidRDefault="00A74706">
      <w:pPr>
        <w:pStyle w:val="Paragraphedeliste"/>
        <w:spacing w:before="120"/>
        <w:ind w:left="0"/>
        <w:contextualSpacing w:val="0"/>
        <w:rPr>
          <w:rFonts w:ascii="Marianne" w:hAnsi="Marianne" w:cs="Arial"/>
          <w:bCs/>
          <w:spacing w:val="-10"/>
          <w:position w:val="-2"/>
        </w:rPr>
      </w:pPr>
    </w:p>
    <w:p w:rsidR="00A74706" w:rsidRDefault="00A74706">
      <w:pPr>
        <w:jc w:val="both"/>
        <w:rPr>
          <w:rFonts w:ascii="Marianne" w:hAnsi="Marianne" w:cs="Arial"/>
          <w:bCs/>
        </w:rPr>
      </w:pPr>
      <w:r>
        <w:rPr>
          <w:rFonts w:ascii="Marianne" w:hAnsi="Marianne" w:cs="Arial"/>
          <w:b/>
          <w:bCs/>
        </w:rPr>
        <w:t>Modalités de variation des prix</w:t>
      </w:r>
      <w:r>
        <w:rPr>
          <w:rFonts w:ascii="Marianne" w:hAnsi="Marianne" w:cs="Arial"/>
          <w:bCs/>
        </w:rPr>
        <w:t> :</w:t>
      </w: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rsidR="00A74706" w:rsidRDefault="00A74706">
      <w:pPr>
        <w:jc w:val="both"/>
        <w:rPr>
          <w:rFonts w:ascii="Marianne" w:hAnsi="Marianne" w:cs="Arial"/>
          <w:i/>
          <w:sz w:val="18"/>
          <w:szCs w:val="18"/>
        </w:rPr>
      </w:pPr>
      <w:r>
        <w:rPr>
          <w:rFonts w:ascii="Marianne" w:hAnsi="Marianne" w:cs="Arial"/>
          <w:i/>
          <w:sz w:val="18"/>
          <w:szCs w:val="18"/>
        </w:rPr>
        <w:t>(Cocher la case correspondante.)</w:t>
      </w:r>
    </w:p>
    <w:p w:rsidR="00A74706" w:rsidRDefault="00A74706">
      <w:pPr>
        <w:jc w:val="both"/>
        <w:rPr>
          <w:rFonts w:ascii="Marianne" w:hAnsi="Marianne" w:cs="Arial"/>
        </w:rPr>
      </w:pPr>
    </w:p>
    <w:p w:rsidR="00A74706" w:rsidRDefault="00A74706">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Non</w:t>
      </w:r>
    </w:p>
    <w:p w:rsidR="00A74706" w:rsidRDefault="00A74706">
      <w:pPr>
        <w:jc w:val="both"/>
        <w:rPr>
          <w:rFonts w:ascii="Marianne" w:hAnsi="Marianne" w:cs="Arial"/>
        </w:rPr>
      </w:pPr>
    </w:p>
    <w:p w:rsidR="00A74706" w:rsidRDefault="00A74706">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08"/>
      </w:tblGrid>
      <w:tr w:rsidR="00A74706">
        <w:tc>
          <w:tcPr>
            <w:tcW w:w="10208" w:type="dxa"/>
            <w:shd w:val="clear" w:color="auto" w:fill="3558A2"/>
          </w:tcPr>
          <w:p w:rsidR="00A74706" w:rsidRDefault="00A74706">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rsidR="00A74706" w:rsidRDefault="00A74706">
      <w:pPr>
        <w:jc w:val="both"/>
        <w:rPr>
          <w:rFonts w:ascii="Marianne" w:hAnsi="Marianne" w:cs="Arial"/>
        </w:rPr>
      </w:pPr>
    </w:p>
    <w:p w:rsidR="00A74706" w:rsidRDefault="00A74706">
      <w:pPr>
        <w:jc w:val="both"/>
        <w:rPr>
          <w:rFonts w:ascii="Marianne" w:hAnsi="Marianne" w:cs="Arial"/>
          <w:b/>
        </w:rPr>
      </w:pPr>
      <w:r>
        <w:rPr>
          <w:rFonts w:ascii="Marianne" w:hAnsi="Marianne" w:cs="Arial"/>
          <w:b/>
        </w:rPr>
        <w:t>Compte à créditer :</w:t>
      </w:r>
    </w:p>
    <w:p w:rsidR="00A74706" w:rsidRDefault="00A74706">
      <w:pPr>
        <w:jc w:val="both"/>
        <w:rPr>
          <w:rFonts w:ascii="Marianne" w:hAnsi="Marianne" w:cs="Arial"/>
          <w:i/>
          <w:sz w:val="18"/>
          <w:szCs w:val="18"/>
        </w:rPr>
      </w:pPr>
      <w:r>
        <w:rPr>
          <w:rFonts w:ascii="Marianne" w:hAnsi="Marianne" w:cs="Arial"/>
          <w:i/>
          <w:sz w:val="18"/>
          <w:szCs w:val="18"/>
        </w:rPr>
        <w:t>(Joindre un relevé d’identité bancaire ou postal.)</w:t>
      </w:r>
    </w:p>
    <w:p w:rsidR="00A74706" w:rsidRDefault="00A74706">
      <w:pPr>
        <w:jc w:val="both"/>
        <w:rPr>
          <w:rFonts w:ascii="Marianne" w:hAnsi="Marianne" w:cs="Arial"/>
          <w:i/>
          <w:sz w:val="18"/>
          <w:szCs w:val="18"/>
        </w:rPr>
      </w:pPr>
    </w:p>
    <w:p w:rsidR="00A74706" w:rsidRDefault="00A74706">
      <w:pPr>
        <w:jc w:val="both"/>
        <w:rPr>
          <w:rFonts w:ascii="Marianne" w:hAnsi="Marianne" w:cs="Arial"/>
        </w:rPr>
      </w:pPr>
    </w:p>
    <w:p w:rsidR="00A74706" w:rsidRDefault="00A74706">
      <w:pPr>
        <w:jc w:val="both"/>
        <w:rPr>
          <w:rFonts w:ascii="Marianne" w:hAnsi="Marianne" w:cs="Arial"/>
          <w:b/>
          <w:bCs/>
        </w:rPr>
      </w:pPr>
      <w:r>
        <w:rPr>
          <w:rFonts w:ascii="Marianne" w:hAnsi="Marianne" w:cs="Arial"/>
          <w:b/>
          <w:bCs/>
        </w:rPr>
        <w:t>Nom de l’établissement bancaire :</w:t>
      </w:r>
    </w:p>
    <w:p w:rsidR="00A74706" w:rsidRDefault="00A74706">
      <w:pPr>
        <w:jc w:val="both"/>
        <w:rPr>
          <w:rFonts w:ascii="Marianne" w:hAnsi="Marianne" w:cs="Arial"/>
          <w:b/>
          <w:bCs/>
        </w:rPr>
      </w:pPr>
    </w:p>
    <w:p w:rsidR="00A74706" w:rsidRDefault="00A74706">
      <w:pPr>
        <w:jc w:val="both"/>
        <w:rPr>
          <w:rFonts w:ascii="Marianne" w:hAnsi="Marianne" w:cs="Arial"/>
          <w:b/>
          <w:bCs/>
        </w:rPr>
      </w:pPr>
    </w:p>
    <w:p w:rsidR="00A74706" w:rsidRDefault="00A74706">
      <w:pPr>
        <w:jc w:val="both"/>
        <w:rPr>
          <w:rFonts w:ascii="Marianne" w:hAnsi="Marianne" w:cs="Arial"/>
          <w:b/>
          <w:bCs/>
        </w:rPr>
      </w:pPr>
      <w:r>
        <w:rPr>
          <w:rFonts w:ascii="Marianne" w:hAnsi="Marianne" w:cs="Arial"/>
          <w:b/>
          <w:bCs/>
        </w:rPr>
        <w:t>Numéro de compte :</w:t>
      </w: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Cs/>
        </w:rPr>
      </w:pPr>
    </w:p>
    <w:p w:rsidR="00A74706" w:rsidRDefault="00A74706">
      <w:pPr>
        <w:jc w:val="both"/>
        <w:rPr>
          <w:rFonts w:ascii="Marianne" w:hAnsi="Marianne" w:cs="Arial"/>
          <w:b/>
          <w:bCs/>
        </w:rPr>
      </w:pPr>
      <w:r>
        <w:rPr>
          <w:rFonts w:ascii="Marianne" w:hAnsi="Marianne" w:cs="Arial"/>
          <w:b/>
          <w:bCs/>
        </w:rPr>
        <w:t>Le sous-traitant demande à bénéficier d’une avance :</w:t>
      </w:r>
    </w:p>
    <w:p w:rsidR="00A74706" w:rsidRDefault="00A74706">
      <w:pPr>
        <w:jc w:val="both"/>
        <w:rPr>
          <w:rFonts w:ascii="Marianne" w:hAnsi="Marianne" w:cs="Arial"/>
          <w:i/>
          <w:sz w:val="18"/>
          <w:szCs w:val="18"/>
        </w:rPr>
      </w:pPr>
      <w:r>
        <w:rPr>
          <w:rFonts w:ascii="Marianne" w:hAnsi="Marianne" w:cs="Arial"/>
          <w:i/>
          <w:sz w:val="18"/>
          <w:szCs w:val="18"/>
        </w:rPr>
        <w:t>(Cocher la case correspondante.)</w:t>
      </w:r>
    </w:p>
    <w:p w:rsidR="00A74706" w:rsidRDefault="00A74706">
      <w:pPr>
        <w:jc w:val="both"/>
        <w:rPr>
          <w:rFonts w:ascii="Marianne" w:hAnsi="Marianne" w:cs="Arial"/>
          <w:i/>
          <w:sz w:val="18"/>
          <w:szCs w:val="18"/>
        </w:rPr>
      </w:pPr>
    </w:p>
    <w:p w:rsidR="00A74706" w:rsidRDefault="00A74706">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Non</w:t>
      </w:r>
    </w:p>
    <w:p w:rsidR="00A74706" w:rsidRDefault="00A74706">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r>
        <w:rPr>
          <w:rFonts w:ascii="Marianne" w:hAnsi="Marianne" w:cs="Arial"/>
        </w:rPr>
        <w:t xml:space="preserve">La durée du contrat de sous-traitance en nombre de mois est de : </w:t>
      </w:r>
    </w:p>
    <w:p w:rsidR="00A74706" w:rsidRDefault="00A74706">
      <w:pPr>
        <w:jc w:val="both"/>
        <w:rPr>
          <w:rFonts w:ascii="Marianne" w:hAnsi="Marianne" w:cs="Arial"/>
          <w:i/>
          <w:sz w:val="18"/>
          <w:szCs w:val="18"/>
        </w:rPr>
      </w:pPr>
    </w:p>
    <w:p w:rsidR="00A74706" w:rsidRDefault="00A74706">
      <w:pPr>
        <w:jc w:val="both"/>
        <w:rPr>
          <w:rFonts w:ascii="Marianne" w:hAnsi="Marianne" w:cs="Arial"/>
          <w:i/>
          <w:sz w:val="18"/>
          <w:szCs w:val="18"/>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rsidR="00A74706" w:rsidRDefault="00A74706">
      <w:pPr>
        <w:jc w:val="both"/>
        <w:rPr>
          <w:rFonts w:ascii="Marianne" w:hAnsi="Marianne" w:cs="Arial"/>
        </w:rPr>
      </w:pPr>
    </w:p>
    <w:p w:rsidR="00A74706" w:rsidRDefault="00A74706">
      <w:pPr>
        <w:jc w:val="both"/>
        <w:rPr>
          <w:rFonts w:ascii="Marianne" w:hAnsi="Marianne" w:cs="Arial"/>
          <w:iCs/>
          <w:sz w:val="18"/>
          <w:szCs w:val="18"/>
        </w:rPr>
      </w:pPr>
      <w:r>
        <w:rPr>
          <w:rFonts w:ascii="Marianne" w:hAnsi="Marianne" w:cs="Arial"/>
          <w:iCs/>
          <w:sz w:val="18"/>
          <w:szCs w:val="18"/>
        </w:rPr>
        <w:t xml:space="preserve">(Nota : Sauf pour les marchés de défense et de sécurité (MDS), ces renseignements ne sont nécessaires que lorsque l’acheteur les exige </w:t>
      </w:r>
      <w:r>
        <w:rPr>
          <w:rFonts w:ascii="Marianne" w:hAnsi="Marianne" w:cs="Arial"/>
          <w:iCs/>
          <w:sz w:val="18"/>
          <w:szCs w:val="18"/>
          <w:u w:val="single"/>
        </w:rPr>
        <w:t>et</w:t>
      </w:r>
      <w:r>
        <w:rPr>
          <w:rFonts w:ascii="Marianne" w:hAnsi="Marianne" w:cs="Arial"/>
          <w:iCs/>
          <w:sz w:val="18"/>
          <w:szCs w:val="18"/>
        </w:rPr>
        <w:t xml:space="preserve"> qu’ils n’ont pas été déjà transmis dans le cadre du DC2 -voir rubrique H du DC2)</w:t>
      </w:r>
    </w:p>
    <w:p w:rsidR="00A74706" w:rsidRDefault="00A74706">
      <w:pPr>
        <w:jc w:val="both"/>
        <w:rPr>
          <w:rFonts w:ascii="Marianne" w:hAnsi="Marianne" w:cs="Arial"/>
        </w:rPr>
      </w:pPr>
    </w:p>
    <w:p w:rsidR="00A74706" w:rsidRDefault="00A74706">
      <w:pPr>
        <w:jc w:val="both"/>
        <w:rPr>
          <w:rFonts w:ascii="Marianne" w:hAnsi="Marianne" w:cs="Arial"/>
          <w:spacing w:val="-10"/>
          <w:position w:val="-1"/>
        </w:rPr>
      </w:pPr>
      <w:r>
        <w:rPr>
          <w:rFonts w:ascii="Marianne" w:hAnsi="Marianne" w:cs="Arial"/>
          <w:b/>
          <w:bCs/>
          <w:sz w:val="22"/>
          <w:szCs w:val="22"/>
        </w:rPr>
        <w:t xml:space="preserve">J1 - </w:t>
      </w:r>
      <w:r>
        <w:rPr>
          <w:rFonts w:ascii="Marianne" w:hAnsi="Marianne" w:cs="Arial"/>
          <w:bCs/>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Pr>
          <w:rFonts w:ascii="Marianne" w:hAnsi="Marianne" w:cs="Arial"/>
          <w:spacing w:val="-10"/>
          <w:position w:val="-1"/>
        </w:rPr>
        <w:t>:</w:t>
      </w:r>
    </w:p>
    <w:p w:rsidR="00A74706" w:rsidRDefault="00A74706">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rsidR="00A74706" w:rsidRDefault="00A74706">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rsidR="00A74706" w:rsidRDefault="00A74706">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rsidR="00A74706" w:rsidRDefault="00A74706">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rsidR="00A74706" w:rsidRDefault="00A74706">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rsidR="00A74706" w:rsidRDefault="00A74706">
      <w:pPr>
        <w:jc w:val="both"/>
        <w:rPr>
          <w:rFonts w:ascii="Marianne" w:hAnsi="Marianne" w:cs="Arial"/>
          <w:spacing w:val="-10"/>
          <w:position w:val="-1"/>
        </w:rPr>
      </w:pPr>
    </w:p>
    <w:p w:rsidR="00A74706" w:rsidRDefault="00A74706">
      <w:pPr>
        <w:jc w:val="both"/>
        <w:rPr>
          <w:rFonts w:ascii="Marianne" w:hAnsi="Marianne" w:cs="Arial"/>
          <w:spacing w:val="-10"/>
          <w:position w:val="-1"/>
        </w:rPr>
      </w:pPr>
    </w:p>
    <w:p w:rsidR="00A74706" w:rsidRDefault="00A74706">
      <w:pPr>
        <w:jc w:val="both"/>
        <w:rPr>
          <w:rFonts w:ascii="Marianne" w:hAnsi="Marianne" w:cs="Arial"/>
          <w:spacing w:val="-10"/>
          <w:position w:val="-1"/>
        </w:rPr>
      </w:pPr>
    </w:p>
    <w:p w:rsidR="00A74706" w:rsidRDefault="00A74706">
      <w:pPr>
        <w:jc w:val="both"/>
        <w:rPr>
          <w:rFonts w:ascii="Marianne" w:hAnsi="Marianne" w:cs="Arial"/>
          <w:spacing w:val="-10"/>
          <w:position w:val="-1"/>
        </w:rPr>
      </w:pPr>
    </w:p>
    <w:p w:rsidR="00A74706" w:rsidRDefault="00A74706">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rsidR="00A74706" w:rsidRDefault="00A74706">
      <w:pPr>
        <w:jc w:val="both"/>
        <w:rPr>
          <w:rFonts w:ascii="Marianne" w:hAnsi="Marianne" w:cs="Arial"/>
          <w:i/>
        </w:rPr>
      </w:pPr>
    </w:p>
    <w:p w:rsidR="00A74706" w:rsidRDefault="00A74706">
      <w:pPr>
        <w:pStyle w:val="En-tte"/>
        <w:tabs>
          <w:tab w:val="left" w:pos="864"/>
        </w:tabs>
        <w:ind w:left="567"/>
        <w:rPr>
          <w:rFonts w:ascii="Marianne" w:hAnsi="Marianne" w:cs="Arial"/>
        </w:rPr>
      </w:pPr>
    </w:p>
    <w:p w:rsidR="00A74706" w:rsidRDefault="00A74706">
      <w:pPr>
        <w:pStyle w:val="En-tte"/>
        <w:tabs>
          <w:tab w:val="left" w:pos="864"/>
        </w:tabs>
        <w:rPr>
          <w:rFonts w:ascii="Marianne" w:hAnsi="Marianne" w:cs="Arial"/>
          <w:b/>
          <w:bCs/>
        </w:rPr>
      </w:pPr>
      <w:r>
        <w:rPr>
          <w:rFonts w:ascii="Marianne" w:hAnsi="Marianne" w:cs="Arial"/>
          <w:b/>
          <w:bCs/>
        </w:rPr>
        <w:t>Adresse internet :</w:t>
      </w:r>
    </w:p>
    <w:p w:rsidR="00A74706" w:rsidRDefault="00A74706">
      <w:pPr>
        <w:pStyle w:val="En-tte"/>
        <w:tabs>
          <w:tab w:val="left" w:pos="864"/>
        </w:tabs>
        <w:ind w:left="567"/>
        <w:rPr>
          <w:rFonts w:ascii="Marianne" w:hAnsi="Marianne" w:cs="Arial"/>
          <w:b/>
          <w:bCs/>
        </w:rPr>
      </w:pPr>
    </w:p>
    <w:p w:rsidR="00A74706" w:rsidRDefault="00A74706">
      <w:pPr>
        <w:pStyle w:val="En-tte"/>
        <w:tabs>
          <w:tab w:val="left" w:pos="864"/>
        </w:tabs>
        <w:ind w:left="567"/>
        <w:rPr>
          <w:rFonts w:ascii="Marianne" w:hAnsi="Marianne" w:cs="Arial"/>
          <w:b/>
          <w:bCs/>
        </w:rPr>
      </w:pPr>
    </w:p>
    <w:p w:rsidR="00A74706" w:rsidRDefault="00A74706">
      <w:pPr>
        <w:pStyle w:val="En-tte"/>
        <w:tabs>
          <w:tab w:val="left" w:pos="864"/>
        </w:tabs>
        <w:rPr>
          <w:rFonts w:ascii="Marianne" w:hAnsi="Marianne" w:cs="Arial"/>
          <w:b/>
          <w:bCs/>
        </w:rPr>
      </w:pPr>
      <w:r>
        <w:rPr>
          <w:rFonts w:ascii="Marianne" w:hAnsi="Marianne" w:cs="Arial"/>
          <w:b/>
          <w:bCs/>
        </w:rPr>
        <w:t>Renseignements nécessaires pour y accéder :</w:t>
      </w: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rPr>
      </w:pPr>
    </w:p>
    <w:p w:rsidR="00A74706" w:rsidRDefault="00A74706">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rsidR="00A74706" w:rsidRDefault="00A74706">
      <w:pPr>
        <w:jc w:val="both"/>
        <w:rPr>
          <w:rFonts w:ascii="Marianne" w:hAnsi="Marianne" w:cs="Arial"/>
        </w:rPr>
      </w:pPr>
    </w:p>
    <w:p w:rsidR="00A74706" w:rsidRDefault="00A74706">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rsidR="00A74706" w:rsidRDefault="00A74706">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rsidR="00A74706" w:rsidRDefault="00A74706">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rsidR="00A74706" w:rsidRDefault="00A74706">
      <w:pPr>
        <w:tabs>
          <w:tab w:val="left" w:pos="576"/>
        </w:tabs>
        <w:spacing w:before="80"/>
        <w:ind w:left="360"/>
        <w:jc w:val="both"/>
        <w:rPr>
          <w:rFonts w:ascii="Marianne" w:hAnsi="Marianne" w:cs="Arial"/>
        </w:rPr>
      </w:pPr>
    </w:p>
    <w:p w:rsidR="00A74706" w:rsidRDefault="00A74706">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6C1E">
        <w:rPr>
          <w:rFonts w:ascii="Marianne" w:hAnsi="Marianne"/>
        </w:rPr>
      </w:r>
      <w:r w:rsidR="00CD6C1E">
        <w:rPr>
          <w:rFonts w:ascii="Marianne" w:hAnsi="Marianne"/>
        </w:rPr>
        <w:fldChar w:fldCharType="separate"/>
      </w:r>
      <w:r>
        <w:rPr>
          <w:rFonts w:ascii="Marianne" w:hAnsi="Marianne"/>
        </w:rPr>
        <w:fldChar w:fldCharType="end"/>
      </w:r>
    </w:p>
    <w:p w:rsidR="00A74706" w:rsidRDefault="00A74706">
      <w:pPr>
        <w:jc w:val="both"/>
        <w:rPr>
          <w:rFonts w:ascii="Marianne" w:hAnsi="Marianne" w:cs="Arial"/>
        </w:rPr>
      </w:pPr>
    </w:p>
    <w:p w:rsidR="00A74706" w:rsidRDefault="00A74706">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rsidR="00A74706" w:rsidRDefault="00A74706">
      <w:pPr>
        <w:jc w:val="both"/>
        <w:rPr>
          <w:rFonts w:ascii="Marianne" w:hAnsi="Marianne" w:cs="Arial"/>
          <w:i/>
          <w:iCs/>
          <w:sz w:val="18"/>
          <w:szCs w:val="18"/>
        </w:rPr>
      </w:pPr>
    </w:p>
    <w:p w:rsidR="00A74706" w:rsidRDefault="00A74706">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A74706" w:rsidRDefault="00A74706">
      <w:pPr>
        <w:jc w:val="both"/>
        <w:rPr>
          <w:rFonts w:ascii="Marianne" w:hAnsi="Marianne" w:cs="Arial"/>
          <w:sz w:val="18"/>
          <w:szCs w:val="18"/>
        </w:rPr>
      </w:pPr>
    </w:p>
    <w:p w:rsidR="00A74706" w:rsidRDefault="00A74706">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rsidR="00A74706" w:rsidRDefault="00A74706">
      <w:pPr>
        <w:pStyle w:val="En-tte"/>
        <w:tabs>
          <w:tab w:val="clear" w:pos="4536"/>
          <w:tab w:val="clear" w:pos="9072"/>
          <w:tab w:val="left" w:pos="864"/>
        </w:tabs>
        <w:rPr>
          <w:rFonts w:ascii="Marianne" w:hAnsi="Marianne" w:cs="Arial"/>
        </w:rPr>
      </w:pPr>
    </w:p>
    <w:p w:rsidR="00A74706" w:rsidRDefault="00A74706">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rsidR="00A74706" w:rsidRDefault="00A7470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A74706" w:rsidRDefault="00A74706">
      <w:pPr>
        <w:pStyle w:val="En-tte"/>
        <w:tabs>
          <w:tab w:val="left" w:pos="864"/>
        </w:tabs>
        <w:rPr>
          <w:rFonts w:ascii="Marianne" w:hAnsi="Marianne" w:cs="Arial"/>
        </w:rPr>
      </w:pPr>
    </w:p>
    <w:p w:rsidR="00A74706" w:rsidRDefault="00A74706">
      <w:pPr>
        <w:pStyle w:val="En-tte"/>
        <w:tabs>
          <w:tab w:val="left" w:pos="864"/>
        </w:tabs>
        <w:rPr>
          <w:rFonts w:ascii="Marianne" w:hAnsi="Marianne" w:cs="Arial"/>
          <w:b/>
          <w:bCs/>
        </w:rPr>
      </w:pPr>
      <w:r>
        <w:rPr>
          <w:rFonts w:ascii="Marianne" w:hAnsi="Marianne" w:cs="Arial"/>
          <w:b/>
          <w:bCs/>
        </w:rPr>
        <w:t>Adresse internet :</w:t>
      </w:r>
    </w:p>
    <w:p w:rsidR="00A74706" w:rsidRDefault="00A74706">
      <w:pPr>
        <w:pStyle w:val="En-tte"/>
        <w:tabs>
          <w:tab w:val="left" w:pos="864"/>
        </w:tabs>
        <w:rPr>
          <w:rFonts w:ascii="Marianne" w:hAnsi="Marianne" w:cs="Arial"/>
          <w:b/>
          <w:bCs/>
        </w:rPr>
      </w:pPr>
    </w:p>
    <w:p w:rsidR="00A74706" w:rsidRDefault="00A74706">
      <w:pPr>
        <w:pStyle w:val="En-tte"/>
        <w:tabs>
          <w:tab w:val="left" w:pos="864"/>
        </w:tabs>
        <w:rPr>
          <w:rFonts w:ascii="Marianne" w:hAnsi="Marianne" w:cs="Arial"/>
        </w:rPr>
      </w:pPr>
      <w:r>
        <w:rPr>
          <w:rFonts w:ascii="Marianne" w:hAnsi="Marianne" w:cs="Arial"/>
          <w:b/>
          <w:bCs/>
        </w:rPr>
        <w:t>Renseignements nécessaires pour y accéder </w:t>
      </w:r>
    </w:p>
    <w:p w:rsidR="00A74706" w:rsidRDefault="00A74706">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rsidR="00A74706" w:rsidRDefault="00A74706">
      <w:pPr>
        <w:spacing w:before="120"/>
        <w:rPr>
          <w:rFonts w:ascii="Marianne" w:hAnsi="Marianne" w:cs="Arial"/>
          <w:i/>
          <w:sz w:val="18"/>
          <w:szCs w:val="18"/>
        </w:rPr>
      </w:pPr>
      <w:r>
        <w:rPr>
          <w:rFonts w:ascii="Marianne" w:hAnsi="Marianne" w:cs="Arial"/>
          <w:i/>
          <w:sz w:val="18"/>
          <w:szCs w:val="18"/>
        </w:rPr>
        <w:t>(Cocher les cases correspondantes.)</w:t>
      </w:r>
    </w:p>
    <w:p w:rsidR="00A74706" w:rsidRDefault="00A74706">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rsidR="00A74706" w:rsidRDefault="00A74706">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rsidR="00A74706" w:rsidRDefault="00A74706">
      <w:pPr>
        <w:spacing w:before="240"/>
        <w:ind w:left="567"/>
        <w:jc w:val="both"/>
        <w:rPr>
          <w:rFonts w:ascii="Marianne" w:hAnsi="Marianne" w:cs="Arial"/>
          <w:iCs/>
        </w:rPr>
      </w:pPr>
      <w:r>
        <w:rPr>
          <w:rFonts w:ascii="Marianne" w:hAnsi="Marianne" w:cs="Arial"/>
        </w:rPr>
        <w:t>En conséquence, le titulaire produit avec le DC4 :</w:t>
      </w:r>
    </w:p>
    <w:p w:rsidR="00A74706" w:rsidRDefault="00A74706">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l'exemplaire</w:t>
      </w:r>
      <w:proofErr w:type="gramEnd"/>
      <w:r>
        <w:rPr>
          <w:rFonts w:ascii="Marianne" w:hAnsi="Marianne" w:cs="Arial"/>
          <w:iCs/>
        </w:rPr>
        <w:t xml:space="preserve"> unique ou le certificat de cessibilité du marché public qui lui a été délivré,</w:t>
      </w:r>
    </w:p>
    <w:p w:rsidR="00A74706" w:rsidRDefault="00A74706">
      <w:pPr>
        <w:ind w:left="567"/>
        <w:jc w:val="both"/>
        <w:rPr>
          <w:rFonts w:ascii="Marianne" w:hAnsi="Marianne" w:cs="Arial"/>
          <w:iCs/>
          <w:u w:val="single"/>
        </w:rPr>
      </w:pPr>
      <w:proofErr w:type="gramStart"/>
      <w:r>
        <w:rPr>
          <w:rFonts w:ascii="Marianne" w:hAnsi="Marianne" w:cs="Arial"/>
          <w:iCs/>
          <w:u w:val="single"/>
        </w:rPr>
        <w:t>OU</w:t>
      </w:r>
      <w:proofErr w:type="gramEnd"/>
    </w:p>
    <w:p w:rsidR="00A74706" w:rsidRDefault="00A74706">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une</w:t>
      </w:r>
      <w:proofErr w:type="gramEnd"/>
      <w:r>
        <w:rPr>
          <w:rFonts w:ascii="Marianne" w:hAnsi="Marianne" w:cs="Arial"/>
          <w:iCs/>
        </w:rPr>
        <w:t xml:space="preserve"> attestation ou une mainlevée du bénéficiaire de la cession ou du nantissement de créances.</w:t>
      </w:r>
    </w:p>
    <w:p w:rsidR="00A74706" w:rsidRDefault="00A74706">
      <w:pPr>
        <w:spacing w:before="120"/>
        <w:jc w:val="both"/>
        <w:rPr>
          <w:rFonts w:ascii="Marianne" w:hAnsi="Marianne" w:cs="Arial"/>
          <w:iCs/>
        </w:rPr>
      </w:pPr>
    </w:p>
    <w:p w:rsidR="00A74706" w:rsidRDefault="00A74706">
      <w:pPr>
        <w:spacing w:before="120"/>
        <w:jc w:val="both"/>
        <w:rPr>
          <w:rFonts w:ascii="Marianne" w:hAnsi="Marianne" w:cs="Arial"/>
        </w:rPr>
      </w:pPr>
    </w:p>
    <w:p w:rsidR="00A74706" w:rsidRDefault="00A74706">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rsidR="00A74706" w:rsidRDefault="00A74706">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rsidR="00A74706" w:rsidRDefault="00A74706">
      <w:pPr>
        <w:ind w:left="567"/>
        <w:jc w:val="both"/>
        <w:rPr>
          <w:rFonts w:ascii="Marianne" w:hAnsi="Marianne" w:cs="Arial"/>
          <w:iCs/>
          <w:u w:val="single"/>
        </w:rPr>
      </w:pPr>
      <w:proofErr w:type="gramStart"/>
      <w:r>
        <w:rPr>
          <w:rFonts w:ascii="Marianne" w:hAnsi="Marianne" w:cs="Arial"/>
          <w:iCs/>
          <w:u w:val="single"/>
        </w:rPr>
        <w:t>OU</w:t>
      </w:r>
      <w:proofErr w:type="gramEnd"/>
    </w:p>
    <w:p w:rsidR="00A74706" w:rsidRDefault="00A74706">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D6C1E">
        <w:rPr>
          <w:rFonts w:ascii="Marianne" w:hAnsi="Marianne" w:cs="Arial"/>
        </w:rPr>
      </w:r>
      <w:r w:rsidR="00CD6C1E">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l’exemplaire</w:t>
      </w:r>
      <w:proofErr w:type="gramEnd"/>
      <w:r>
        <w:rPr>
          <w:rFonts w:ascii="Marianne" w:hAnsi="Marianne" w:cs="Arial"/>
        </w:rPr>
        <w:t xml:space="preserve"> unique ou le certificat de cessibilité ayant été remis en vue d'une cession ou d'un nantissement de créances et ne pouvant être restitué, le titulaire justifie :</w:t>
      </w:r>
    </w:p>
    <w:p w:rsidR="00A74706" w:rsidRDefault="00A74706">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rsidR="00A74706" w:rsidRDefault="00A74706">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son montant a été réduit afin que ce paiement soit possible.</w:t>
      </w:r>
    </w:p>
    <w:p w:rsidR="00A74706" w:rsidRDefault="00A74706">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rsidR="00A74706" w:rsidRDefault="00A74706">
      <w:pPr>
        <w:spacing w:before="120"/>
        <w:jc w:val="both"/>
        <w:rPr>
          <w:rFonts w:ascii="Marianne" w:hAnsi="Marianne" w:cs="Arial"/>
        </w:rPr>
      </w:pPr>
    </w:p>
    <w:p w:rsidR="00A74706" w:rsidRDefault="00A74706">
      <w:pPr>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A74706">
        <w:tc>
          <w:tcPr>
            <w:tcW w:w="10277" w:type="dxa"/>
            <w:shd w:val="clear" w:color="auto" w:fill="3558A2"/>
          </w:tcPr>
          <w:p w:rsidR="00A74706" w:rsidRDefault="00A74706">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rsidR="00A74706" w:rsidRDefault="00A74706">
      <w:pPr>
        <w:jc w:val="both"/>
        <w:rPr>
          <w:rFonts w:ascii="Marianne" w:hAnsi="Marianne" w:cs="Arial"/>
          <w:i/>
          <w:iCs/>
          <w:sz w:val="18"/>
          <w:szCs w:val="18"/>
        </w:rPr>
      </w:pPr>
      <w:r>
        <w:rPr>
          <w:rFonts w:ascii="Marianne" w:hAnsi="Marianne" w:cs="Arial"/>
          <w:i/>
          <w:iCs/>
          <w:sz w:val="18"/>
          <w:szCs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rFonts w:ascii="Marianne" w:hAnsi="Marianne" w:cs="Arial"/>
          <w:i/>
          <w:iCs/>
          <w:sz w:val="18"/>
          <w:szCs w:val="18"/>
        </w:rPr>
        <w:t>le retourne signé</w:t>
      </w:r>
      <w:proofErr w:type="gramEnd"/>
      <w:r>
        <w:rPr>
          <w:rFonts w:ascii="Marianne" w:hAnsi="Marianne" w:cs="Arial"/>
          <w:i/>
          <w:iCs/>
          <w:sz w:val="18"/>
          <w:szCs w:val="18"/>
        </w:rPr>
        <w:t xml:space="preserve"> de lui-même et de son sous-traitant. L’acheteur pourra alors notifier au titulaire le marché, auquel sera annexé ce document, ce qui emportera agrément et acceptation des conditions de paiement du sous-traitant).</w:t>
      </w:r>
    </w:p>
    <w:p w:rsidR="00A74706" w:rsidRDefault="00A74706">
      <w:pPr>
        <w:jc w:val="both"/>
        <w:rPr>
          <w:rFonts w:ascii="Marianne" w:hAnsi="Marianne" w:cs="Arial"/>
        </w:rPr>
      </w:pPr>
    </w:p>
    <w:p w:rsidR="00A74706" w:rsidRDefault="00A74706">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w:t>
      </w:r>
      <w:proofErr w:type="gramStart"/>
      <w:r>
        <w:rPr>
          <w:rFonts w:ascii="Marianne" w:hAnsi="Marianne" w:cs="Arial"/>
        </w:rPr>
        <w:t xml:space="preserve">  ,</w:t>
      </w:r>
      <w:proofErr w:type="gramEnd"/>
      <w:r>
        <w:rPr>
          <w:rFonts w:ascii="Marianne" w:hAnsi="Marianne" w:cs="Arial"/>
        </w:rPr>
        <w:t xml:space="preserve">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rsidR="00A74706" w:rsidRDefault="00A74706">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A74706">
        <w:trPr>
          <w:trHeight w:val="301"/>
        </w:trPr>
        <w:tc>
          <w:tcPr>
            <w:tcW w:w="5172" w:type="dxa"/>
            <w:tcBorders>
              <w:top w:val="nil"/>
              <w:left w:val="nil"/>
              <w:bottom w:val="nil"/>
              <w:right w:val="nil"/>
            </w:tcBorders>
          </w:tcPr>
          <w:p w:rsidR="00A74706" w:rsidRDefault="00A74706">
            <w:pPr>
              <w:ind w:left="709"/>
              <w:jc w:val="both"/>
              <w:rPr>
                <w:rFonts w:ascii="Marianne" w:hAnsi="Marianne" w:cs="Arial"/>
              </w:rPr>
            </w:pPr>
            <w:r>
              <w:rPr>
                <w:rFonts w:ascii="Marianne" w:hAnsi="Marianne" w:cs="Arial"/>
              </w:rPr>
              <w:t>Le sous-traitant :</w:t>
            </w:r>
          </w:p>
          <w:p w:rsidR="00A74706" w:rsidRDefault="00A74706">
            <w:pPr>
              <w:ind w:left="709"/>
              <w:jc w:val="both"/>
              <w:rPr>
                <w:rFonts w:ascii="Marianne" w:hAnsi="Marianne" w:cs="Arial"/>
                <w:i/>
                <w:sz w:val="18"/>
                <w:szCs w:val="18"/>
              </w:rPr>
            </w:pPr>
            <w:r>
              <w:rPr>
                <w:rFonts w:ascii="Marianne" w:hAnsi="Marianne" w:cs="Arial"/>
                <w:i/>
                <w:sz w:val="18"/>
                <w:szCs w:val="18"/>
              </w:rPr>
              <w:t>(</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E du DC4)</w:t>
            </w:r>
          </w:p>
          <w:p w:rsidR="00A74706" w:rsidRDefault="00A74706">
            <w:pPr>
              <w:ind w:left="709"/>
              <w:jc w:val="both"/>
              <w:rPr>
                <w:rFonts w:ascii="Marianne" w:hAnsi="Marianne" w:cs="Arial"/>
                <w:i/>
                <w:sz w:val="18"/>
                <w:szCs w:val="18"/>
              </w:rPr>
            </w:pPr>
          </w:p>
        </w:tc>
        <w:tc>
          <w:tcPr>
            <w:tcW w:w="5173" w:type="dxa"/>
            <w:tcBorders>
              <w:top w:val="nil"/>
              <w:left w:val="nil"/>
              <w:bottom w:val="nil"/>
              <w:right w:val="nil"/>
            </w:tcBorders>
          </w:tcPr>
          <w:p w:rsidR="00A74706" w:rsidRDefault="00A74706">
            <w:pPr>
              <w:jc w:val="both"/>
              <w:rPr>
                <w:rFonts w:ascii="Marianne" w:hAnsi="Marianne" w:cs="Arial"/>
              </w:rPr>
            </w:pPr>
            <w:r>
              <w:rPr>
                <w:rFonts w:ascii="Marianne" w:hAnsi="Marianne" w:cs="Arial"/>
              </w:rPr>
              <w:t xml:space="preserve">          Le soumissionnaire ou le titulaire :</w:t>
            </w:r>
          </w:p>
          <w:p w:rsidR="00A74706" w:rsidRDefault="00A74706">
            <w:pPr>
              <w:jc w:val="both"/>
              <w:rPr>
                <w:rFonts w:ascii="Marianne" w:hAnsi="Marianne" w:cs="Arial"/>
                <w:i/>
                <w:sz w:val="18"/>
                <w:szCs w:val="18"/>
              </w:rPr>
            </w:pPr>
            <w:r>
              <w:rPr>
                <w:rFonts w:ascii="Marianne" w:hAnsi="Marianne" w:cs="Arial"/>
                <w:i/>
                <w:sz w:val="18"/>
                <w:szCs w:val="18"/>
              </w:rPr>
              <w:t xml:space="preserve">           (personne identifiée rubrique C1 du DC2)</w:t>
            </w:r>
          </w:p>
        </w:tc>
      </w:tr>
    </w:tbl>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rsidR="00A74706" w:rsidRDefault="00A74706">
      <w:pPr>
        <w:jc w:val="both"/>
        <w:rPr>
          <w:rFonts w:ascii="Marianne" w:hAnsi="Marianne" w:cs="Arial"/>
        </w:rPr>
      </w:pPr>
    </w:p>
    <w:p w:rsidR="00A74706" w:rsidRDefault="00A74706">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rsidR="00A74706" w:rsidRDefault="00A74706">
      <w:pPr>
        <w:ind w:left="709"/>
        <w:jc w:val="both"/>
        <w:rPr>
          <w:rFonts w:ascii="Marianne" w:hAnsi="Marianne" w:cs="Arial"/>
        </w:rPr>
      </w:pPr>
    </w:p>
    <w:p w:rsidR="00A74706" w:rsidRDefault="00A74706" w:rsidP="00953F9F">
      <w:pPr>
        <w:ind w:left="709"/>
        <w:jc w:val="both"/>
        <w:rPr>
          <w:rFonts w:ascii="Marianne" w:hAnsi="Marianne" w:cs="Arial"/>
        </w:rPr>
      </w:pPr>
      <w:r>
        <w:rPr>
          <w:rFonts w:ascii="Marianne" w:hAnsi="Marianne" w:cs="Arial"/>
        </w:rPr>
        <w:t>Le représentant de l’acheteur :</w:t>
      </w:r>
    </w:p>
    <w:p w:rsidR="00A74706" w:rsidRDefault="00A74706">
      <w:pPr>
        <w:jc w:val="both"/>
        <w:rPr>
          <w:rFonts w:ascii="Marianne" w:hAnsi="Marianne" w:cs="Arial"/>
        </w:rPr>
      </w:pPr>
    </w:p>
    <w:tbl>
      <w:tblPr>
        <w:tblW w:w="0" w:type="auto"/>
        <w:shd w:val="clear" w:color="auto" w:fill="3558A2"/>
        <w:tblLayout w:type="fixed"/>
        <w:tblCellMar>
          <w:left w:w="71" w:type="dxa"/>
          <w:right w:w="71" w:type="dxa"/>
        </w:tblCellMar>
        <w:tblLook w:val="04A0" w:firstRow="1" w:lastRow="0" w:firstColumn="1" w:lastColumn="0" w:noHBand="0" w:noVBand="1"/>
      </w:tblPr>
      <w:tblGrid>
        <w:gridCol w:w="10277"/>
      </w:tblGrid>
      <w:tr w:rsidR="00A74706">
        <w:tc>
          <w:tcPr>
            <w:tcW w:w="10277" w:type="dxa"/>
            <w:shd w:val="clear" w:color="auto" w:fill="3558A2"/>
            <w:hideMark/>
          </w:tcPr>
          <w:p w:rsidR="00A74706" w:rsidRDefault="00A74706">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rsidR="00A74706" w:rsidRDefault="00A74706">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rsidR="00A74706" w:rsidRDefault="000B3605">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74706" w:rsidRDefault="00A74706">
                            <w:pPr>
                              <w:jc w:val="both"/>
                              <w:rPr>
                                <w:rFonts w:ascii="Arial" w:hAnsi="Arial" w:cs="Arial"/>
                                <w:sz w:val="18"/>
                                <w:szCs w:val="18"/>
                              </w:rPr>
                            </w:pPr>
                          </w:p>
                          <w:p w:rsidR="00A74706" w:rsidRDefault="00A74706">
                            <w:pPr>
                              <w:jc w:val="both"/>
                              <w:rPr>
                                <w:rFonts w:ascii="Arial" w:hAnsi="Arial" w:cs="Arial"/>
                              </w:rPr>
                            </w:pPr>
                            <w:r>
                              <w:rPr>
                                <w:rFonts w:ascii="Arial" w:hAnsi="Arial" w:cs="Arial"/>
                              </w:rPr>
                              <w:t xml:space="preserve">En cas d’envoi en lettre recommandée avec accusé de réception : </w:t>
                            </w:r>
                          </w:p>
                          <w:p w:rsidR="00A74706" w:rsidRDefault="00A74706">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74706" w:rsidRDefault="00A74706">
                            <w:pPr>
                              <w:jc w:val="both"/>
                              <w:rPr>
                                <w:rFonts w:ascii="Arial" w:hAnsi="Arial" w:cs="Arial"/>
                                <w:sz w:val="18"/>
                                <w:szCs w:val="18"/>
                              </w:rPr>
                            </w:pPr>
                          </w:p>
                          <w:p w:rsidR="00A74706" w:rsidRDefault="00A74706">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fWaKAIAAE8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">
                <v:textbox>
                  <w:txbxContent>
                    <w:p w:rsidR="00A74706" w:rsidRDefault="00A74706">
                      <w:pPr>
                        <w:jc w:val="both"/>
                        <w:rPr>
                          <w:rFonts w:ascii="Arial" w:hAnsi="Arial" w:cs="Arial"/>
                          <w:sz w:val="18"/>
                          <w:szCs w:val="18"/>
                        </w:rPr>
                      </w:pPr>
                    </w:p>
                    <w:p w:rsidR="00A74706" w:rsidRDefault="00A74706">
                      <w:pPr>
                        <w:jc w:val="both"/>
                        <w:rPr>
                          <w:rFonts w:ascii="Arial" w:hAnsi="Arial" w:cs="Arial"/>
                        </w:rPr>
                      </w:pPr>
                      <w:r>
                        <w:rPr>
                          <w:rFonts w:ascii="Arial" w:hAnsi="Arial" w:cs="Arial"/>
                        </w:rPr>
                        <w:t xml:space="preserve">En cas d’envoi en lettre recommandée avec accusé de réception : </w:t>
                      </w:r>
                    </w:p>
                    <w:p w:rsidR="00A74706" w:rsidRDefault="00A74706">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74706" w:rsidRDefault="00A74706">
                      <w:pPr>
                        <w:jc w:val="both"/>
                        <w:rPr>
                          <w:rFonts w:ascii="Arial" w:hAnsi="Arial" w:cs="Arial"/>
                          <w:sz w:val="18"/>
                          <w:szCs w:val="18"/>
                        </w:rPr>
                      </w:pPr>
                    </w:p>
                    <w:p w:rsidR="00A74706" w:rsidRDefault="00A74706">
                      <w:pPr>
                        <w:jc w:val="both"/>
                        <w:rPr>
                          <w:sz w:val="18"/>
                          <w:szCs w:val="18"/>
                        </w:rPr>
                      </w:pPr>
                    </w:p>
                  </w:txbxContent>
                </v:textbox>
              </v:rect>
            </w:pict>
          </mc:Fallback>
        </mc:AlternateContent>
      </w: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r>
        <w:rPr>
          <w:rFonts w:ascii="Marianne" w:hAnsi="Marianne" w:cs="Arial"/>
        </w:rPr>
        <w:t xml:space="preserve">Date de la dernière mise à jour : </w:t>
      </w:r>
    </w:p>
    <w:p w:rsidR="00A74706" w:rsidRDefault="000B3605">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75565</wp:posOffset>
                </wp:positionV>
                <wp:extent cx="6515100" cy="306959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069590"/>
                        </a:xfrm>
                        <a:prstGeom prst="rect">
                          <a:avLst/>
                        </a:prstGeom>
                        <a:solidFill>
                          <a:srgbClr val="FFFFFF"/>
                        </a:solidFill>
                        <a:ln w="9525">
                          <a:solidFill>
                            <a:srgbClr val="000000"/>
                          </a:solidFill>
                          <a:miter lim="800000"/>
                          <a:headEnd/>
                          <a:tailEnd/>
                        </a:ln>
                      </wps:spPr>
                      <wps:txbx>
                        <w:txbxContent>
                          <w:p w:rsidR="00A74706" w:rsidRDefault="00A74706">
                            <w:pPr>
                              <w:tabs>
                                <w:tab w:val="left" w:pos="864"/>
                                <w:tab w:val="left" w:pos="1584"/>
                              </w:tabs>
                              <w:spacing w:before="120"/>
                              <w:jc w:val="both"/>
                              <w:rPr>
                                <w:rFonts w:ascii="Arial" w:hAnsi="Arial" w:cs="Arial"/>
                              </w:rPr>
                            </w:pPr>
                            <w:r>
                              <w:rPr>
                                <w:rFonts w:ascii="Arial" w:hAnsi="Arial" w:cs="Arial"/>
                              </w:rPr>
                              <w:t>En cas de remise contre récépissé :</w:t>
                            </w:r>
                          </w:p>
                          <w:p w:rsidR="00A74706" w:rsidRDefault="00A74706">
                            <w:pPr>
                              <w:jc w:val="both"/>
                              <w:rPr>
                                <w:rFonts w:ascii="Arial" w:hAnsi="Arial" w:cs="Arial"/>
                              </w:rPr>
                            </w:pPr>
                          </w:p>
                          <w:p w:rsidR="00A74706" w:rsidRDefault="00A74706">
                            <w:pPr>
                              <w:jc w:val="both"/>
                              <w:rPr>
                                <w:rFonts w:ascii="Arial" w:hAnsi="Arial" w:cs="Arial"/>
                              </w:rPr>
                            </w:pPr>
                            <w:r>
                              <w:rPr>
                                <w:rFonts w:ascii="Arial" w:hAnsi="Arial" w:cs="Arial"/>
                              </w:rPr>
                              <w:t>Le titulaire reçoit à titre de notification une copie du présent acte spécial :</w:t>
                            </w:r>
                          </w:p>
                          <w:p w:rsidR="00A74706" w:rsidRDefault="00A74706">
                            <w:pPr>
                              <w:tabs>
                                <w:tab w:val="left" w:pos="4608"/>
                              </w:tabs>
                              <w:jc w:val="both"/>
                              <w:rPr>
                                <w:rFonts w:ascii="Arial" w:hAnsi="Arial" w:cs="Arial"/>
                              </w:rPr>
                            </w:pPr>
                          </w:p>
                          <w:p w:rsidR="00A74706" w:rsidRDefault="00A74706">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margin-left:-2.55pt;margin-top:5.95pt;width:513pt;height:24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">
                <v:textbox>
                  <w:txbxContent>
                    <w:p w:rsidR="00A74706" w:rsidRDefault="00A74706">
                      <w:pPr>
                        <w:tabs>
                          <w:tab w:val="left" w:pos="864"/>
                          <w:tab w:val="left" w:pos="1584"/>
                        </w:tabs>
                        <w:spacing w:before="120"/>
                        <w:jc w:val="both"/>
                        <w:rPr>
                          <w:rFonts w:ascii="Arial" w:hAnsi="Arial" w:cs="Arial"/>
                        </w:rPr>
                      </w:pPr>
                      <w:r>
                        <w:rPr>
                          <w:rFonts w:ascii="Arial" w:hAnsi="Arial" w:cs="Arial"/>
                        </w:rPr>
                        <w:t>En cas de remise contre récépissé :</w:t>
                      </w:r>
                    </w:p>
                    <w:p w:rsidR="00A74706" w:rsidRDefault="00A74706">
                      <w:pPr>
                        <w:jc w:val="both"/>
                        <w:rPr>
                          <w:rFonts w:ascii="Arial" w:hAnsi="Arial" w:cs="Arial"/>
                        </w:rPr>
                      </w:pPr>
                    </w:p>
                    <w:p w:rsidR="00A74706" w:rsidRDefault="00A74706">
                      <w:pPr>
                        <w:jc w:val="both"/>
                        <w:rPr>
                          <w:rFonts w:ascii="Arial" w:hAnsi="Arial" w:cs="Arial"/>
                        </w:rPr>
                      </w:pPr>
                      <w:r>
                        <w:rPr>
                          <w:rFonts w:ascii="Arial" w:hAnsi="Arial" w:cs="Arial"/>
                        </w:rPr>
                        <w:t>Le titulaire reçoit à titre de notification une copie du présent acte spécial :</w:t>
                      </w:r>
                    </w:p>
                    <w:p w:rsidR="00A74706" w:rsidRDefault="00A74706">
                      <w:pPr>
                        <w:tabs>
                          <w:tab w:val="left" w:pos="4608"/>
                        </w:tabs>
                        <w:jc w:val="both"/>
                        <w:rPr>
                          <w:rFonts w:ascii="Arial" w:hAnsi="Arial" w:cs="Arial"/>
                        </w:rPr>
                      </w:pPr>
                    </w:p>
                    <w:p w:rsidR="00A74706" w:rsidRDefault="00A74706">
                      <w:pPr>
                        <w:jc w:val="both"/>
                      </w:pPr>
                      <w:r>
                        <w:rPr>
                          <w:rFonts w:ascii="Arial" w:hAnsi="Arial" w:cs="Arial"/>
                        </w:rPr>
                        <w:t>A                                            , le</w:t>
                      </w:r>
                    </w:p>
                  </w:txbxContent>
                </v:textbox>
              </v:rect>
            </w:pict>
          </mc:Fallback>
        </mc:AlternateContent>
      </w:r>
    </w:p>
    <w:p w:rsidR="00A74706" w:rsidRDefault="00A74706">
      <w:pPr>
        <w:rPr>
          <w:rFonts w:ascii="Marianne" w:hAnsi="Marianne" w:cs="Arial"/>
        </w:rPr>
      </w:pPr>
    </w:p>
    <w:p w:rsidR="00A74706" w:rsidRDefault="00A74706">
      <w:pPr>
        <w:rPr>
          <w:rFonts w:ascii="Marianne" w:hAnsi="Marianne" w:cs="Arial"/>
        </w:rPr>
      </w:pPr>
    </w:p>
    <w:p w:rsidR="00A74706" w:rsidRDefault="00A74706">
      <w:pPr>
        <w:jc w:val="both"/>
        <w:rPr>
          <w:rFonts w:ascii="Marianne" w:hAnsi="Marianne" w:cs="Arial"/>
        </w:rPr>
      </w:pPr>
    </w:p>
    <w:p w:rsidR="00A74706" w:rsidRDefault="00A74706">
      <w:pPr>
        <w:jc w:val="both"/>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rPr>
          <w:rFonts w:ascii="Marianne" w:hAnsi="Marianne" w:cs="Arial"/>
        </w:rPr>
      </w:pPr>
    </w:p>
    <w:p w:rsidR="00A74706" w:rsidRDefault="00A74706">
      <w:pPr>
        <w:spacing w:before="120" w:after="120"/>
        <w:rPr>
          <w:rFonts w:ascii="Marianne" w:hAnsi="Marianne" w:cs="Arial"/>
          <w:sz w:val="16"/>
          <w:szCs w:val="16"/>
        </w:rPr>
      </w:pPr>
      <w:r>
        <w:rPr>
          <w:rFonts w:ascii="Marianne" w:hAnsi="Marianne" w:cs="Arial"/>
          <w:sz w:val="16"/>
          <w:szCs w:val="16"/>
        </w:rPr>
        <w:t xml:space="preserve">Date de </w:t>
      </w:r>
      <w:proofErr w:type="gramStart"/>
      <w:r>
        <w:rPr>
          <w:rFonts w:ascii="Marianne" w:hAnsi="Marianne" w:cs="Arial"/>
          <w:sz w:val="16"/>
          <w:szCs w:val="16"/>
        </w:rPr>
        <w:t>la</w:t>
      </w:r>
      <w:proofErr w:type="gramEnd"/>
      <w:r>
        <w:rPr>
          <w:rFonts w:ascii="Marianne" w:hAnsi="Marianne" w:cs="Arial"/>
          <w:sz w:val="16"/>
          <w:szCs w:val="16"/>
        </w:rPr>
        <w:t xml:space="preserve"> de</w:t>
      </w: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p>
    <w:p w:rsidR="00A74706" w:rsidRDefault="00A74706">
      <w:pPr>
        <w:spacing w:before="120" w:after="120"/>
        <w:rPr>
          <w:rFonts w:ascii="Marianne" w:hAnsi="Marianne" w:cs="Arial"/>
          <w:sz w:val="16"/>
          <w:szCs w:val="16"/>
        </w:rPr>
      </w:pPr>
      <w:r>
        <w:rPr>
          <w:rFonts w:ascii="Marianne" w:hAnsi="Marianne" w:cs="Arial"/>
          <w:sz w:val="16"/>
          <w:szCs w:val="16"/>
        </w:rPr>
        <w:t>Date de la dernière mise à jour : 12/10/2023.</w:t>
      </w:r>
    </w:p>
    <w:sectPr w:rsidR="00A74706">
      <w:headerReference w:type="default" r:id="rId5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D18" w:rsidRDefault="00D11D18">
      <w:r>
        <w:separator/>
      </w:r>
    </w:p>
  </w:endnote>
  <w:endnote w:type="continuationSeparator" w:id="0">
    <w:p w:rsidR="00D11D18" w:rsidRDefault="00D11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A74706">
      <w:trPr>
        <w:trHeight w:val="142"/>
        <w:tblHeader/>
      </w:trPr>
      <w:tc>
        <w:tcPr>
          <w:tcW w:w="4536" w:type="dxa"/>
          <w:shd w:val="clear" w:color="auto" w:fill="3558A2"/>
        </w:tcPr>
        <w:p w:rsidR="00A74706" w:rsidRDefault="00A74706">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rsidR="00A74706" w:rsidRDefault="00CD6C1E">
          <w:pPr>
            <w:ind w:left="1347"/>
            <w:rPr>
              <w:rFonts w:ascii="Marianne" w:hAnsi="Marianne" w:cs="Arial"/>
              <w:b/>
              <w:bCs/>
              <w:color w:val="FFFFFF"/>
            </w:rPr>
          </w:pPr>
          <w:r>
            <w:rPr>
              <w:rFonts w:ascii="Marianne" w:hAnsi="Marianne" w:cs="Arial"/>
              <w:b/>
              <w:bCs/>
              <w:color w:val="FFFFFF"/>
            </w:rPr>
            <w:t>2025-BCM-02</w:t>
          </w:r>
        </w:p>
      </w:tc>
      <w:tc>
        <w:tcPr>
          <w:tcW w:w="851" w:type="dxa"/>
          <w:shd w:val="clear" w:color="auto" w:fill="3558A2"/>
        </w:tcPr>
        <w:p w:rsidR="00A74706" w:rsidRDefault="00A74706">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rsidR="00A74706" w:rsidRDefault="00A74706">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sidR="00CD6C1E">
            <w:rPr>
              <w:rFonts w:ascii="Marianne" w:hAnsi="Marianne" w:cs="Arial"/>
              <w:b/>
              <w:noProof/>
              <w:color w:val="FFFFFF"/>
            </w:rPr>
            <w:t>8</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rsidR="00A74706" w:rsidRDefault="00A74706">
          <w:pPr>
            <w:jc w:val="center"/>
            <w:rPr>
              <w:rFonts w:ascii="Marianne" w:hAnsi="Marianne"/>
              <w:color w:val="FFFFFF"/>
            </w:rPr>
          </w:pPr>
          <w:r>
            <w:rPr>
              <w:rFonts w:ascii="Marianne" w:hAnsi="Marianne" w:cs="Arial"/>
              <w:b/>
              <w:bCs/>
              <w:color w:val="FFFFFF"/>
            </w:rPr>
            <w:t>/</w:t>
          </w:r>
        </w:p>
      </w:tc>
      <w:tc>
        <w:tcPr>
          <w:tcW w:w="567" w:type="dxa"/>
          <w:shd w:val="clear" w:color="auto" w:fill="3558A2"/>
        </w:tcPr>
        <w:p w:rsidR="00A74706" w:rsidRDefault="00A74706">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sidR="00CD6C1E">
            <w:rPr>
              <w:rStyle w:val="Numrodepage"/>
              <w:rFonts w:ascii="Marianne" w:hAnsi="Marianne" w:cs="Arial"/>
              <w:b/>
              <w:noProof/>
              <w:color w:val="FFFFFF"/>
            </w:rPr>
            <w:t>8</w:t>
          </w:r>
          <w:r>
            <w:rPr>
              <w:rStyle w:val="Numrodepage"/>
              <w:rFonts w:ascii="Marianne" w:hAnsi="Marianne" w:cs="Arial"/>
              <w:b/>
              <w:color w:val="FFFFFF"/>
            </w:rPr>
            <w:fldChar w:fldCharType="end"/>
          </w:r>
        </w:p>
      </w:tc>
    </w:tr>
  </w:tbl>
  <w:p w:rsidR="00A74706" w:rsidRDefault="00A74706">
    <w:pPr>
      <w:pStyle w:val="Pieddepage"/>
      <w:tabs>
        <w:tab w:val="left" w:pos="708"/>
      </w:tabs>
      <w:jc w:val="center"/>
      <w:rPr>
        <w:rFonts w:ascii="Marianne" w:hAnsi="Marianne"/>
      </w:rPr>
    </w:pPr>
    <w:r>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D18" w:rsidRDefault="00D11D18">
      <w:r>
        <w:separator/>
      </w:r>
    </w:p>
  </w:footnote>
  <w:footnote w:type="continuationSeparator" w:id="0">
    <w:p w:rsidR="00D11D18" w:rsidRDefault="00D11D18">
      <w:r>
        <w:continuationSeparator/>
      </w:r>
    </w:p>
  </w:footnote>
  <w:footnote w:id="1">
    <w:p w:rsidR="00A74706" w:rsidRDefault="00A74706">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706" w:rsidRDefault="00A74706">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706" w:rsidRDefault="00A74706">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2"/>
  </w:num>
  <w:num w:numId="4">
    <w:abstractNumId w:val="7"/>
  </w:num>
  <w:num w:numId="5">
    <w:abstractNumId w:val="14"/>
  </w:num>
  <w:num w:numId="6">
    <w:abstractNumId w:val="8"/>
  </w:num>
  <w:num w:numId="7">
    <w:abstractNumId w:val="11"/>
  </w:num>
  <w:num w:numId="8">
    <w:abstractNumId w:val="1"/>
  </w:num>
  <w:num w:numId="9">
    <w:abstractNumId w:val="3"/>
  </w:num>
  <w:num w:numId="10">
    <w:abstractNumId w:val="16"/>
  </w:num>
  <w:num w:numId="11">
    <w:abstractNumId w:val="15"/>
  </w:num>
  <w:num w:numId="12">
    <w:abstractNumId w:val="17"/>
  </w:num>
  <w:num w:numId="13">
    <w:abstractNumId w:val="18"/>
  </w:num>
  <w:num w:numId="14">
    <w:abstractNumId w:val="9"/>
  </w:num>
  <w:num w:numId="15">
    <w:abstractNumId w:val="0"/>
  </w:num>
  <w:num w:numId="16">
    <w:abstractNumId w:val="19"/>
  </w:num>
  <w:num w:numId="17">
    <w:abstractNumId w:val="4"/>
  </w:num>
  <w:num w:numId="18">
    <w:abstractNumId w:val="2"/>
  </w:num>
  <w:num w:numId="19">
    <w:abstractNumId w:val="10"/>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A59"/>
    <w:rsid w:val="000B3605"/>
    <w:rsid w:val="002E0A86"/>
    <w:rsid w:val="005643C3"/>
    <w:rsid w:val="0064699A"/>
    <w:rsid w:val="006E3475"/>
    <w:rsid w:val="007525A9"/>
    <w:rsid w:val="008842AD"/>
    <w:rsid w:val="008A167F"/>
    <w:rsid w:val="00953F9F"/>
    <w:rsid w:val="009A537C"/>
    <w:rsid w:val="009E34EC"/>
    <w:rsid w:val="00A04048"/>
    <w:rsid w:val="00A74706"/>
    <w:rsid w:val="00A97BEA"/>
    <w:rsid w:val="00C1723A"/>
    <w:rsid w:val="00C72275"/>
    <w:rsid w:val="00CC2852"/>
    <w:rsid w:val="00CD6C1E"/>
    <w:rsid w:val="00D11D18"/>
    <w:rsid w:val="00D35A59"/>
    <w:rsid w:val="00E44061"/>
    <w:rsid w:val="00EB2976"/>
    <w:rsid w:val="00ED00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29088690"/>
  <w14:defaultImageDpi w14:val="96"/>
  <w15:chartTrackingRefBased/>
  <w15:docId w15:val="{0925196B-540A-4074-B0AD-56E4F2C5A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mailto:achatsdr13@dr13.cnrs.fr"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eur-lex.europa.eu/LexUriServ/LexUriServ.do?uri=OJ:L:2003:124:0036:0041:fr:PDF" TargetMode="Externa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eader" Target="header1.xml"/><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20216-4032-4579-A35E-BAD47364A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8</Pages>
  <Words>2569</Words>
  <Characters>20874</Characters>
  <Application>Microsoft Office Word</Application>
  <DocSecurity>0</DocSecurity>
  <Lines>173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23397</CharactersWithSpaces>
  <SharedDoc>false</SharedDoc>
  <HLinks>
    <vt:vector size="240" baseType="variant">
      <vt:variant>
        <vt:i4>2752595</vt:i4>
      </vt:variant>
      <vt:variant>
        <vt:i4>155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141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90</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87</vt:i4>
      </vt:variant>
      <vt:variant>
        <vt:i4>0</vt:i4>
      </vt:variant>
      <vt:variant>
        <vt:i4>5</vt:i4>
      </vt:variant>
      <vt:variant>
        <vt:lpwstr>https://www.cnil.fr/fr/reglement-europeen-protection-donnees/chapitre4</vt:lpwstr>
      </vt:variant>
      <vt:variant>
        <vt:lpwstr>Article28</vt:lpwstr>
      </vt:variant>
      <vt:variant>
        <vt:i4>59</vt:i4>
      </vt:variant>
      <vt:variant>
        <vt:i4>76</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63</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60</vt:i4>
      </vt:variant>
      <vt:variant>
        <vt:i4>0</vt:i4>
      </vt:variant>
      <vt:variant>
        <vt:i4>5</vt:i4>
      </vt:variant>
      <vt:variant>
        <vt:lpwstr>http://eur-lex.europa.eu/LexUriServ/LexUriServ.do?uri=OJ:L:2003:124:0036:0041:fr:PDF</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6881329</vt:i4>
      </vt:variant>
      <vt:variant>
        <vt:i4>33</vt:i4>
      </vt:variant>
      <vt:variant>
        <vt:i4>0</vt:i4>
      </vt:variant>
      <vt:variant>
        <vt:i4>5</vt:i4>
      </vt:variant>
      <vt:variant>
        <vt:lpwstr>http://www.marches-publics.gouv.fr/</vt:lpwstr>
      </vt:variant>
      <vt:variant>
        <vt:lpwstr/>
      </vt:variant>
      <vt:variant>
        <vt:i4>393338</vt:i4>
      </vt:variant>
      <vt:variant>
        <vt:i4>30</vt:i4>
      </vt:variant>
      <vt:variant>
        <vt:i4>0</vt:i4>
      </vt:variant>
      <vt:variant>
        <vt:i4>5</vt:i4>
      </vt:variant>
      <vt:variant>
        <vt:lpwstr>mailto:achatsdr13@dr13.cnrs.fr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GUILY Marie</cp:lastModifiedBy>
  <cp:revision>4</cp:revision>
  <cp:lastPrinted>2019-03-13T16:36:00Z</cp:lastPrinted>
  <dcterms:created xsi:type="dcterms:W3CDTF">2024-07-17T14:50:00Z</dcterms:created>
  <dcterms:modified xsi:type="dcterms:W3CDTF">2025-03-19T12:10:00Z</dcterms:modified>
</cp:coreProperties>
</file>