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5CB41" w14:textId="4D798FDE" w:rsidR="00B00AD7" w:rsidRPr="00981EAB" w:rsidRDefault="004003CB" w:rsidP="004003CB">
      <w:pPr>
        <w:pStyle w:val="Normalcentr1"/>
        <w:ind w:leftChars="249" w:left="548"/>
        <w:jc w:val="left"/>
        <w:rPr>
          <w:rFonts w:ascii="Times New Roman" w:hAnsi="Times New Roman"/>
          <w:b/>
          <w:bCs/>
          <w:szCs w:val="22"/>
        </w:rPr>
      </w:pPr>
      <w:r w:rsidRPr="00981EAB">
        <w:rPr>
          <w:rFonts w:ascii="Times New Roman" w:hAnsi="Times New Roman"/>
          <w:b/>
          <w:bCs/>
          <w:noProof/>
          <w:szCs w:val="22"/>
          <w:lang w:eastAsia="fr-FR"/>
        </w:rPr>
        <w:drawing>
          <wp:inline distT="0" distB="0" distL="0" distR="0" wp14:anchorId="42C5FD21" wp14:editId="0D056E8F">
            <wp:extent cx="1633855" cy="835025"/>
            <wp:effectExtent l="0" t="0" r="444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3855" cy="835025"/>
                    </a:xfrm>
                    <a:prstGeom prst="rect">
                      <a:avLst/>
                    </a:prstGeom>
                    <a:noFill/>
                  </pic:spPr>
                </pic:pic>
              </a:graphicData>
            </a:graphic>
          </wp:inline>
        </w:drawing>
      </w:r>
      <w:r w:rsidRPr="00981EAB">
        <w:rPr>
          <w:rFonts w:ascii="Times New Roman" w:hAnsi="Times New Roman"/>
          <w:b/>
          <w:bCs/>
          <w:szCs w:val="22"/>
        </w:rPr>
        <w:t xml:space="preserve">                                                                </w:t>
      </w:r>
    </w:p>
    <w:p w14:paraId="41821829" w14:textId="77777777" w:rsidR="004003CB" w:rsidRPr="00981EAB" w:rsidRDefault="004003CB" w:rsidP="00B00AD7">
      <w:pPr>
        <w:pStyle w:val="Normalcentr1"/>
        <w:ind w:leftChars="249" w:left="548"/>
        <w:jc w:val="center"/>
        <w:rPr>
          <w:rFonts w:ascii="Times New Roman" w:hAnsi="Times New Roman"/>
          <w:b/>
          <w:bCs/>
          <w:szCs w:val="22"/>
        </w:rPr>
      </w:pPr>
    </w:p>
    <w:tbl>
      <w:tblPr>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6E6E6"/>
        <w:tblLayout w:type="fixed"/>
        <w:tblCellMar>
          <w:left w:w="0" w:type="dxa"/>
          <w:right w:w="0" w:type="dxa"/>
        </w:tblCellMar>
        <w:tblLook w:val="0000" w:firstRow="0" w:lastRow="0" w:firstColumn="0" w:lastColumn="0" w:noHBand="0" w:noVBand="0"/>
      </w:tblPr>
      <w:tblGrid>
        <w:gridCol w:w="8803"/>
      </w:tblGrid>
      <w:tr w:rsidR="00B00AD7" w:rsidRPr="00981EAB" w14:paraId="3384DD9C" w14:textId="77777777" w:rsidTr="00EA2E68">
        <w:tc>
          <w:tcPr>
            <w:tcW w:w="8803" w:type="dxa"/>
            <w:shd w:val="clear" w:color="auto" w:fill="E6E6E6"/>
          </w:tcPr>
          <w:p w14:paraId="19A388A8" w14:textId="77777777" w:rsidR="00B00AD7" w:rsidRPr="00981EAB" w:rsidRDefault="00B00AD7" w:rsidP="00EA2E68">
            <w:pPr>
              <w:jc w:val="center"/>
              <w:rPr>
                <w:rFonts w:ascii="Times New Roman" w:hAnsi="Times New Roman" w:cs="Times New Roman"/>
                <w:b/>
              </w:rPr>
            </w:pPr>
            <w:bookmarkStart w:id="0" w:name="_Toc286406724"/>
          </w:p>
          <w:bookmarkEnd w:id="0"/>
          <w:p w14:paraId="31BE5B3E" w14:textId="4B143664" w:rsidR="00B00AD7" w:rsidRPr="00981EAB" w:rsidRDefault="00D20526" w:rsidP="00EA2E68">
            <w:pPr>
              <w:jc w:val="center"/>
              <w:rPr>
                <w:rFonts w:ascii="Times New Roman" w:hAnsi="Times New Roman" w:cs="Times New Roman"/>
                <w:b/>
              </w:rPr>
            </w:pPr>
            <w:r w:rsidRPr="00981EAB">
              <w:rPr>
                <w:rFonts w:ascii="Times New Roman" w:hAnsi="Times New Roman" w:cs="Times New Roman"/>
                <w:b/>
              </w:rPr>
              <w:t>CAHIER DES</w:t>
            </w:r>
            <w:r w:rsidR="0084468C" w:rsidRPr="00981EAB">
              <w:rPr>
                <w:rFonts w:ascii="Times New Roman" w:hAnsi="Times New Roman" w:cs="Times New Roman"/>
                <w:b/>
              </w:rPr>
              <w:t xml:space="preserve"> </w:t>
            </w:r>
            <w:r w:rsidRPr="00981EAB">
              <w:rPr>
                <w:rFonts w:ascii="Times New Roman" w:hAnsi="Times New Roman" w:cs="Times New Roman"/>
                <w:b/>
              </w:rPr>
              <w:t>CHARGES</w:t>
            </w:r>
          </w:p>
          <w:p w14:paraId="6EBF1490" w14:textId="77777777" w:rsidR="00B00AD7" w:rsidRPr="00981EAB" w:rsidRDefault="00B00AD7" w:rsidP="00EA2E68">
            <w:pPr>
              <w:jc w:val="center"/>
              <w:rPr>
                <w:rFonts w:ascii="Times New Roman" w:hAnsi="Times New Roman" w:cs="Times New Roman"/>
                <w:b/>
              </w:rPr>
            </w:pPr>
          </w:p>
        </w:tc>
      </w:tr>
    </w:tbl>
    <w:p w14:paraId="14444DDC" w14:textId="77777777" w:rsidR="00B00AD7" w:rsidRPr="00981EAB" w:rsidRDefault="00B00AD7" w:rsidP="00B00AD7">
      <w:pPr>
        <w:rPr>
          <w:rFonts w:ascii="Times New Roman" w:hAnsi="Times New Roman" w:cs="Times New Roman"/>
        </w:rPr>
      </w:pPr>
    </w:p>
    <w:tbl>
      <w:tblPr>
        <w:tblW w:w="8889" w:type="dxa"/>
        <w:tblInd w:w="348" w:type="dxa"/>
        <w:tblLayout w:type="fixed"/>
        <w:tblCellMar>
          <w:left w:w="0" w:type="dxa"/>
          <w:right w:w="0" w:type="dxa"/>
        </w:tblCellMar>
        <w:tblLook w:val="0000" w:firstRow="0" w:lastRow="0" w:firstColumn="0" w:lastColumn="0" w:noHBand="0" w:noVBand="0"/>
      </w:tblPr>
      <w:tblGrid>
        <w:gridCol w:w="10"/>
        <w:gridCol w:w="8869"/>
        <w:gridCol w:w="10"/>
      </w:tblGrid>
      <w:tr w:rsidR="00B00AD7" w:rsidRPr="00981EAB" w14:paraId="0DDBF438" w14:textId="77777777" w:rsidTr="00DB12CB">
        <w:trPr>
          <w:gridBefore w:val="1"/>
          <w:gridAfter w:val="1"/>
          <w:wBefore w:w="10" w:type="dxa"/>
          <w:wAfter w:w="10" w:type="dxa"/>
        </w:trPr>
        <w:tc>
          <w:tcPr>
            <w:tcW w:w="8869" w:type="dxa"/>
            <w:tcBorders>
              <w:top w:val="single" w:sz="4" w:space="0" w:color="000000"/>
              <w:left w:val="single" w:sz="4" w:space="0" w:color="000000"/>
              <w:bottom w:val="single" w:sz="4" w:space="0" w:color="000000"/>
              <w:right w:val="single" w:sz="4" w:space="0" w:color="000000"/>
            </w:tcBorders>
            <w:shd w:val="clear" w:color="auto" w:fill="E6E6E6"/>
          </w:tcPr>
          <w:p w14:paraId="1B6BB3C3" w14:textId="77777777" w:rsidR="00B00AD7" w:rsidRPr="00981EAB" w:rsidRDefault="00B00AD7" w:rsidP="00EA2E68">
            <w:pPr>
              <w:jc w:val="center"/>
              <w:rPr>
                <w:rFonts w:ascii="Times New Roman" w:hAnsi="Times New Roman" w:cs="Times New Roman"/>
                <w:b/>
              </w:rPr>
            </w:pPr>
            <w:r w:rsidRPr="00981EAB">
              <w:rPr>
                <w:rFonts w:ascii="Times New Roman" w:hAnsi="Times New Roman" w:cs="Times New Roman"/>
                <w:b/>
              </w:rPr>
              <w:t>Acheteur Public</w:t>
            </w:r>
          </w:p>
        </w:tc>
      </w:tr>
      <w:tr w:rsidR="00B00AD7" w:rsidRPr="00981EAB" w14:paraId="63E55B28" w14:textId="77777777" w:rsidTr="00DB12CB">
        <w:trPr>
          <w:gridBefore w:val="1"/>
          <w:gridAfter w:val="1"/>
          <w:wBefore w:w="10" w:type="dxa"/>
          <w:wAfter w:w="10" w:type="dxa"/>
          <w:trHeight w:val="871"/>
        </w:trPr>
        <w:tc>
          <w:tcPr>
            <w:tcW w:w="8869" w:type="dxa"/>
            <w:tcBorders>
              <w:left w:val="single" w:sz="4" w:space="0" w:color="000000"/>
              <w:bottom w:val="single" w:sz="4" w:space="0" w:color="000000"/>
              <w:right w:val="single" w:sz="4" w:space="0" w:color="000000"/>
            </w:tcBorders>
          </w:tcPr>
          <w:p w14:paraId="4A34BA8C" w14:textId="77777777" w:rsidR="00B00AD7" w:rsidRPr="00981EAB" w:rsidRDefault="00B00AD7" w:rsidP="00EA2E68">
            <w:pPr>
              <w:keepNext/>
              <w:snapToGrid w:val="0"/>
              <w:spacing w:before="240" w:after="240"/>
              <w:jc w:val="center"/>
              <w:rPr>
                <w:rFonts w:ascii="Times New Roman" w:hAnsi="Times New Roman" w:cs="Times New Roman"/>
              </w:rPr>
            </w:pPr>
            <w:r w:rsidRPr="00981EAB">
              <w:rPr>
                <w:rFonts w:ascii="Times New Roman" w:hAnsi="Times New Roman" w:cs="Times New Roman"/>
              </w:rPr>
              <w:t>EXPERTISE FRANCE</w:t>
            </w:r>
          </w:p>
        </w:tc>
      </w:tr>
      <w:tr w:rsidR="00B00AD7" w:rsidRPr="00981EAB" w14:paraId="7193A704" w14:textId="77777777" w:rsidTr="00DB12CB">
        <w:trPr>
          <w:gridBefore w:val="1"/>
          <w:gridAfter w:val="1"/>
          <w:wBefore w:w="10" w:type="dxa"/>
          <w:wAfter w:w="10" w:type="dxa"/>
        </w:trPr>
        <w:tc>
          <w:tcPr>
            <w:tcW w:w="8869" w:type="dxa"/>
            <w:tcBorders>
              <w:top w:val="single" w:sz="4" w:space="0" w:color="000000"/>
              <w:left w:val="single" w:sz="4" w:space="0" w:color="000000"/>
              <w:bottom w:val="single" w:sz="4" w:space="0" w:color="000000"/>
              <w:right w:val="single" w:sz="4" w:space="0" w:color="000000"/>
            </w:tcBorders>
            <w:shd w:val="clear" w:color="auto" w:fill="E6E6E6"/>
          </w:tcPr>
          <w:p w14:paraId="76107CE0" w14:textId="77777777" w:rsidR="00B00AD7" w:rsidRPr="00981EAB" w:rsidRDefault="00B00AD7" w:rsidP="00EA2E68">
            <w:pPr>
              <w:jc w:val="center"/>
              <w:rPr>
                <w:rFonts w:ascii="Times New Roman" w:hAnsi="Times New Roman" w:cs="Times New Roman"/>
                <w:b/>
              </w:rPr>
            </w:pPr>
            <w:r w:rsidRPr="00981EAB">
              <w:rPr>
                <w:rFonts w:ascii="Times New Roman" w:hAnsi="Times New Roman" w:cs="Times New Roman"/>
                <w:b/>
              </w:rPr>
              <w:t>Représentant du Pouvoir Adjudicateur</w:t>
            </w:r>
          </w:p>
        </w:tc>
      </w:tr>
      <w:tr w:rsidR="00B00AD7" w:rsidRPr="00981EAB" w14:paraId="3A28883F" w14:textId="77777777" w:rsidTr="00DB12CB">
        <w:trPr>
          <w:gridBefore w:val="1"/>
          <w:gridAfter w:val="1"/>
          <w:wBefore w:w="10" w:type="dxa"/>
          <w:wAfter w:w="10" w:type="dxa"/>
          <w:trHeight w:val="931"/>
        </w:trPr>
        <w:tc>
          <w:tcPr>
            <w:tcW w:w="8869" w:type="dxa"/>
            <w:tcBorders>
              <w:left w:val="single" w:sz="4" w:space="0" w:color="000000"/>
              <w:bottom w:val="single" w:sz="4" w:space="0" w:color="000000"/>
              <w:right w:val="single" w:sz="4" w:space="0" w:color="000000"/>
            </w:tcBorders>
          </w:tcPr>
          <w:p w14:paraId="487B3838" w14:textId="77777777" w:rsidR="00B00AD7" w:rsidRPr="00981EAB" w:rsidRDefault="00B00AD7" w:rsidP="00EA2E68">
            <w:pPr>
              <w:keepNext/>
              <w:snapToGrid w:val="0"/>
              <w:spacing w:before="240" w:after="240"/>
              <w:jc w:val="center"/>
              <w:rPr>
                <w:rFonts w:ascii="Times New Roman" w:hAnsi="Times New Roman" w:cs="Times New Roman"/>
              </w:rPr>
            </w:pPr>
            <w:r w:rsidRPr="00981EAB">
              <w:rPr>
                <w:rFonts w:ascii="Times New Roman" w:hAnsi="Times New Roman" w:cs="Times New Roman"/>
              </w:rPr>
              <w:t>Monsieur Jérémie PELLET, Directeur Général d’Expertise France</w:t>
            </w:r>
          </w:p>
        </w:tc>
      </w:tr>
      <w:tr w:rsidR="00B00AD7" w:rsidRPr="00981EAB" w14:paraId="6BDEE5EB" w14:textId="77777777" w:rsidTr="00DB12CB">
        <w:trPr>
          <w:gridBefore w:val="1"/>
          <w:gridAfter w:val="1"/>
          <w:wBefore w:w="10" w:type="dxa"/>
          <w:wAfter w:w="10" w:type="dxa"/>
        </w:trPr>
        <w:tc>
          <w:tcPr>
            <w:tcW w:w="8869" w:type="dxa"/>
            <w:tcBorders>
              <w:top w:val="single" w:sz="4" w:space="0" w:color="000000"/>
              <w:left w:val="single" w:sz="4" w:space="0" w:color="000000"/>
              <w:bottom w:val="single" w:sz="4" w:space="0" w:color="000000"/>
              <w:right w:val="single" w:sz="4" w:space="0" w:color="000000"/>
            </w:tcBorders>
            <w:shd w:val="clear" w:color="auto" w:fill="E6E6E6"/>
          </w:tcPr>
          <w:p w14:paraId="6467596F" w14:textId="77777777" w:rsidR="00B00AD7" w:rsidRPr="00981EAB" w:rsidRDefault="00B00AD7" w:rsidP="00EA2E68">
            <w:pPr>
              <w:jc w:val="center"/>
              <w:rPr>
                <w:rFonts w:ascii="Times New Roman" w:hAnsi="Times New Roman" w:cs="Times New Roman"/>
                <w:b/>
              </w:rPr>
            </w:pPr>
            <w:bookmarkStart w:id="1" w:name="_Toc286406728"/>
            <w:r w:rsidRPr="00981EAB">
              <w:rPr>
                <w:rFonts w:ascii="Times New Roman" w:hAnsi="Times New Roman" w:cs="Times New Roman"/>
                <w:b/>
              </w:rPr>
              <w:t>Objet du marché</w:t>
            </w:r>
            <w:bookmarkEnd w:id="1"/>
          </w:p>
        </w:tc>
      </w:tr>
      <w:tr w:rsidR="00B00AD7" w:rsidRPr="00981EAB" w14:paraId="3AB95CA4" w14:textId="77777777" w:rsidTr="00DB12CB">
        <w:trPr>
          <w:gridBefore w:val="1"/>
          <w:gridAfter w:val="1"/>
          <w:wBefore w:w="10" w:type="dxa"/>
          <w:wAfter w:w="10" w:type="dxa"/>
          <w:trHeight w:val="954"/>
        </w:trPr>
        <w:tc>
          <w:tcPr>
            <w:tcW w:w="8869" w:type="dxa"/>
            <w:tcBorders>
              <w:left w:val="single" w:sz="4" w:space="0" w:color="000000"/>
              <w:bottom w:val="single" w:sz="4" w:space="0" w:color="000000"/>
              <w:right w:val="single" w:sz="4" w:space="0" w:color="000000"/>
            </w:tcBorders>
          </w:tcPr>
          <w:p w14:paraId="7F4FC8BF" w14:textId="77777777" w:rsidR="00135D7D" w:rsidRPr="00981EAB" w:rsidRDefault="00135D7D" w:rsidP="00EA2E68">
            <w:pPr>
              <w:tabs>
                <w:tab w:val="center" w:pos="993"/>
                <w:tab w:val="center" w:pos="8505"/>
              </w:tabs>
              <w:jc w:val="center"/>
              <w:rPr>
                <w:rFonts w:ascii="Times New Roman" w:hAnsi="Times New Roman" w:cs="Times New Roman"/>
                <w:color w:val="FF0000"/>
              </w:rPr>
            </w:pPr>
          </w:p>
          <w:p w14:paraId="6127461B" w14:textId="155056E8" w:rsidR="00B00AD7" w:rsidRPr="00981EAB" w:rsidRDefault="00831EC9" w:rsidP="007D2EC0">
            <w:pPr>
              <w:tabs>
                <w:tab w:val="center" w:pos="993"/>
                <w:tab w:val="center" w:pos="8505"/>
              </w:tabs>
              <w:jc w:val="center"/>
              <w:rPr>
                <w:rFonts w:ascii="Times New Roman" w:hAnsi="Times New Roman" w:cs="Times New Roman"/>
                <w:color w:val="FF0000"/>
                <w:highlight w:val="yellow"/>
              </w:rPr>
            </w:pPr>
            <w:r w:rsidRPr="00981EAB">
              <w:rPr>
                <w:rFonts w:ascii="Times New Roman" w:hAnsi="Times New Roman" w:cs="Times New Roman"/>
              </w:rPr>
              <w:t>Fourniture</w:t>
            </w:r>
            <w:r w:rsidR="0084468C" w:rsidRPr="00981EAB">
              <w:rPr>
                <w:rFonts w:ascii="Times New Roman" w:hAnsi="Times New Roman" w:cs="Times New Roman"/>
              </w:rPr>
              <w:t xml:space="preserve"> et </w:t>
            </w:r>
            <w:r w:rsidRPr="00981EAB">
              <w:rPr>
                <w:rFonts w:ascii="Times New Roman" w:hAnsi="Times New Roman" w:cs="Times New Roman"/>
              </w:rPr>
              <w:t xml:space="preserve">livraison </w:t>
            </w:r>
            <w:r w:rsidR="00682FF4" w:rsidRPr="00981EAB">
              <w:rPr>
                <w:rFonts w:ascii="Times New Roman" w:hAnsi="Times New Roman" w:cs="Times New Roman"/>
              </w:rPr>
              <w:t>d</w:t>
            </w:r>
            <w:r w:rsidR="007D2EC0" w:rsidRPr="00981EAB">
              <w:rPr>
                <w:rFonts w:ascii="Times New Roman" w:hAnsi="Times New Roman" w:cs="Times New Roman"/>
              </w:rPr>
              <w:t xml:space="preserve">’un LAND CRUISER </w:t>
            </w:r>
            <w:r w:rsidR="00F53236">
              <w:rPr>
                <w:rFonts w:ascii="Times New Roman" w:hAnsi="Times New Roman" w:cs="Times New Roman"/>
              </w:rPr>
              <w:t>76</w:t>
            </w:r>
            <w:r w:rsidR="007D2EC0" w:rsidRPr="00981EAB">
              <w:rPr>
                <w:rFonts w:ascii="Times New Roman" w:hAnsi="Times New Roman" w:cs="Times New Roman"/>
              </w:rPr>
              <w:t xml:space="preserve"> ou similaire </w:t>
            </w:r>
            <w:r w:rsidR="00940021" w:rsidRPr="00981EAB">
              <w:rPr>
                <w:rFonts w:ascii="Times New Roman" w:hAnsi="Times New Roman" w:cs="Times New Roman"/>
              </w:rPr>
              <w:t xml:space="preserve">le projet PMSAN II / </w:t>
            </w:r>
            <w:r w:rsidR="00840057" w:rsidRPr="00981EAB">
              <w:rPr>
                <w:rFonts w:ascii="Times New Roman" w:hAnsi="Times New Roman" w:cs="Times New Roman"/>
              </w:rPr>
              <w:t xml:space="preserve">Expertise </w:t>
            </w:r>
            <w:r w:rsidR="00940021" w:rsidRPr="00981EAB">
              <w:rPr>
                <w:rFonts w:ascii="Times New Roman" w:hAnsi="Times New Roman" w:cs="Times New Roman"/>
              </w:rPr>
              <w:t xml:space="preserve">France </w:t>
            </w:r>
            <w:r w:rsidR="004A503C" w:rsidRPr="00981EAB">
              <w:rPr>
                <w:rFonts w:ascii="Times New Roman" w:hAnsi="Times New Roman" w:cs="Times New Roman"/>
              </w:rPr>
              <w:t xml:space="preserve">Haïti </w:t>
            </w:r>
          </w:p>
        </w:tc>
      </w:tr>
      <w:tr w:rsidR="00B00AD7" w:rsidRPr="00981EAB" w14:paraId="15713760" w14:textId="77777777" w:rsidTr="00DB12CB">
        <w:trPr>
          <w:gridBefore w:val="1"/>
          <w:gridAfter w:val="1"/>
          <w:wBefore w:w="10" w:type="dxa"/>
          <w:wAfter w:w="10" w:type="dxa"/>
        </w:trPr>
        <w:tc>
          <w:tcPr>
            <w:tcW w:w="8869" w:type="dxa"/>
            <w:tcBorders>
              <w:top w:val="single" w:sz="4" w:space="0" w:color="000000"/>
              <w:left w:val="single" w:sz="4" w:space="0" w:color="000000"/>
              <w:bottom w:val="single" w:sz="4" w:space="0" w:color="000000"/>
              <w:right w:val="single" w:sz="4" w:space="0" w:color="000000"/>
            </w:tcBorders>
            <w:shd w:val="clear" w:color="auto" w:fill="E6E6E6"/>
          </w:tcPr>
          <w:p w14:paraId="0ABD2641" w14:textId="77777777" w:rsidR="00B00AD7" w:rsidRPr="00981EAB" w:rsidRDefault="00B00AD7" w:rsidP="00EA2E68">
            <w:pPr>
              <w:jc w:val="center"/>
              <w:rPr>
                <w:rFonts w:ascii="Times New Roman" w:hAnsi="Times New Roman" w:cs="Times New Roman"/>
                <w:b/>
              </w:rPr>
            </w:pPr>
            <w:bookmarkStart w:id="2" w:name="_Toc286406729"/>
            <w:r w:rsidRPr="00981EAB">
              <w:rPr>
                <w:rFonts w:ascii="Times New Roman" w:hAnsi="Times New Roman" w:cs="Times New Roman"/>
                <w:b/>
              </w:rPr>
              <w:t>Remise des offres</w:t>
            </w:r>
            <w:bookmarkEnd w:id="2"/>
          </w:p>
        </w:tc>
      </w:tr>
      <w:tr w:rsidR="00B00AD7" w:rsidRPr="00981EAB" w14:paraId="1DD46A8C" w14:textId="77777777" w:rsidTr="00DB12CB">
        <w:trPr>
          <w:gridBefore w:val="1"/>
          <w:gridAfter w:val="1"/>
          <w:wBefore w:w="10" w:type="dxa"/>
          <w:wAfter w:w="10" w:type="dxa"/>
          <w:trHeight w:val="923"/>
        </w:trPr>
        <w:tc>
          <w:tcPr>
            <w:tcW w:w="8869" w:type="dxa"/>
            <w:tcBorders>
              <w:left w:val="single" w:sz="4" w:space="0" w:color="000000"/>
              <w:bottom w:val="single" w:sz="4" w:space="0" w:color="000000"/>
              <w:right w:val="single" w:sz="4" w:space="0" w:color="000000"/>
            </w:tcBorders>
          </w:tcPr>
          <w:p w14:paraId="33661459" w14:textId="77777777" w:rsidR="00B00AD7" w:rsidRPr="00981EAB" w:rsidRDefault="00B00AD7" w:rsidP="00135D7D">
            <w:pPr>
              <w:jc w:val="center"/>
              <w:rPr>
                <w:rFonts w:ascii="Times New Roman" w:hAnsi="Times New Roman" w:cs="Times New Roman"/>
              </w:rPr>
            </w:pPr>
          </w:p>
          <w:p w14:paraId="7AEE2A29" w14:textId="4CEFE7B0" w:rsidR="00B00AD7" w:rsidRPr="00981EAB" w:rsidRDefault="00B00AD7" w:rsidP="00135D7D">
            <w:pPr>
              <w:jc w:val="center"/>
              <w:rPr>
                <w:rFonts w:ascii="Times New Roman" w:hAnsi="Times New Roman" w:cs="Times New Roman"/>
              </w:rPr>
            </w:pPr>
            <w:r w:rsidRPr="00981EAB">
              <w:rPr>
                <w:rFonts w:ascii="Times New Roman" w:hAnsi="Times New Roman" w:cs="Times New Roman"/>
                <w:b/>
              </w:rPr>
              <w:t>Date limite de réception</w:t>
            </w:r>
            <w:r w:rsidRPr="00981EAB">
              <w:rPr>
                <w:rFonts w:ascii="Times New Roman" w:hAnsi="Times New Roman" w:cs="Times New Roman"/>
              </w:rPr>
              <w:t xml:space="preserve"> : </w:t>
            </w:r>
            <w:r w:rsidR="007D2EC0" w:rsidRPr="00981EAB">
              <w:rPr>
                <w:rFonts w:ascii="Times New Roman" w:hAnsi="Times New Roman" w:cs="Times New Roman"/>
              </w:rPr>
              <w:t>13</w:t>
            </w:r>
            <w:r w:rsidR="00925347" w:rsidRPr="00981EAB">
              <w:rPr>
                <w:rFonts w:ascii="Times New Roman" w:hAnsi="Times New Roman" w:cs="Times New Roman"/>
              </w:rPr>
              <w:t>/</w:t>
            </w:r>
            <w:r w:rsidR="007D2EC0" w:rsidRPr="00981EAB">
              <w:rPr>
                <w:rFonts w:ascii="Times New Roman" w:hAnsi="Times New Roman" w:cs="Times New Roman"/>
              </w:rPr>
              <w:t>01</w:t>
            </w:r>
            <w:r w:rsidR="00851262" w:rsidRPr="00981EAB">
              <w:rPr>
                <w:rFonts w:ascii="Times New Roman" w:hAnsi="Times New Roman" w:cs="Times New Roman"/>
              </w:rPr>
              <w:t>/202</w:t>
            </w:r>
            <w:r w:rsidR="007D2EC0" w:rsidRPr="00981EAB">
              <w:rPr>
                <w:rFonts w:ascii="Times New Roman" w:hAnsi="Times New Roman" w:cs="Times New Roman"/>
              </w:rPr>
              <w:t>4</w:t>
            </w:r>
            <w:r w:rsidRPr="00981EAB">
              <w:rPr>
                <w:rFonts w:ascii="Times New Roman" w:hAnsi="Times New Roman" w:cs="Times New Roman"/>
              </w:rPr>
              <w:t xml:space="preserve"> – </w:t>
            </w:r>
            <w:r w:rsidR="00C202EF" w:rsidRPr="00981EAB">
              <w:rPr>
                <w:rFonts w:ascii="Times New Roman" w:hAnsi="Times New Roman" w:cs="Times New Roman"/>
              </w:rPr>
              <w:t xml:space="preserve">12 </w:t>
            </w:r>
            <w:r w:rsidR="00B551C0" w:rsidRPr="00981EAB">
              <w:rPr>
                <w:rFonts w:ascii="Times New Roman" w:hAnsi="Times New Roman" w:cs="Times New Roman"/>
              </w:rPr>
              <w:t xml:space="preserve">h heure de Port –Au – Prince et </w:t>
            </w:r>
            <w:r w:rsidRPr="00981EAB">
              <w:rPr>
                <w:rFonts w:ascii="Times New Roman" w:hAnsi="Times New Roman" w:cs="Times New Roman"/>
              </w:rPr>
              <w:t>1</w:t>
            </w:r>
            <w:r w:rsidR="00C202EF" w:rsidRPr="00981EAB">
              <w:rPr>
                <w:rFonts w:ascii="Times New Roman" w:hAnsi="Times New Roman" w:cs="Times New Roman"/>
              </w:rPr>
              <w:t>7</w:t>
            </w:r>
            <w:r w:rsidRPr="00981EAB">
              <w:rPr>
                <w:rFonts w:ascii="Times New Roman" w:hAnsi="Times New Roman" w:cs="Times New Roman"/>
              </w:rPr>
              <w:t xml:space="preserve"> h (heure de Paris)</w:t>
            </w:r>
          </w:p>
        </w:tc>
      </w:tr>
      <w:tr w:rsidR="00B00AD7" w:rsidRPr="00981EAB" w14:paraId="07769A4F" w14:textId="77777777" w:rsidTr="00DB12CB">
        <w:tc>
          <w:tcPr>
            <w:tcW w:w="8889" w:type="dxa"/>
            <w:gridSpan w:val="3"/>
            <w:tcBorders>
              <w:top w:val="single" w:sz="4" w:space="0" w:color="000000"/>
              <w:left w:val="single" w:sz="4" w:space="0" w:color="000000"/>
              <w:bottom w:val="single" w:sz="4" w:space="0" w:color="000000"/>
              <w:right w:val="single" w:sz="4" w:space="0" w:color="000000"/>
            </w:tcBorders>
            <w:shd w:val="clear" w:color="auto" w:fill="E7E6E6"/>
          </w:tcPr>
          <w:p w14:paraId="4B07DB58" w14:textId="63F5834E" w:rsidR="00B00AD7" w:rsidRPr="00981EAB" w:rsidRDefault="00135D7D" w:rsidP="00485D78">
            <w:pPr>
              <w:jc w:val="center"/>
              <w:rPr>
                <w:rFonts w:ascii="Times New Roman" w:hAnsi="Times New Roman" w:cs="Times New Roman"/>
                <w:b/>
              </w:rPr>
            </w:pPr>
            <w:r w:rsidRPr="00981EAB">
              <w:rPr>
                <w:rFonts w:ascii="Times New Roman" w:hAnsi="Times New Roman" w:cs="Times New Roman"/>
                <w:b/>
              </w:rPr>
              <w:t xml:space="preserve">Marché </w:t>
            </w:r>
            <w:r w:rsidR="00840057" w:rsidRPr="00981EAB">
              <w:rPr>
                <w:rFonts w:ascii="Times New Roman" w:hAnsi="Times New Roman" w:cs="Times New Roman"/>
                <w:b/>
              </w:rPr>
              <w:t>Public</w:t>
            </w:r>
          </w:p>
        </w:tc>
      </w:tr>
      <w:tr w:rsidR="00DB12CB" w:rsidRPr="00981EAB" w14:paraId="6BB4A036" w14:textId="77777777" w:rsidTr="00DB12CB">
        <w:tc>
          <w:tcPr>
            <w:tcW w:w="8889" w:type="dxa"/>
            <w:gridSpan w:val="3"/>
            <w:tcBorders>
              <w:top w:val="single" w:sz="4" w:space="0" w:color="000000"/>
              <w:left w:val="single" w:sz="4" w:space="0" w:color="000000"/>
              <w:bottom w:val="single" w:sz="4" w:space="0" w:color="000000"/>
              <w:right w:val="single" w:sz="4" w:space="0" w:color="000000"/>
            </w:tcBorders>
            <w:shd w:val="clear" w:color="auto" w:fill="auto"/>
          </w:tcPr>
          <w:p w14:paraId="6C0A8C48" w14:textId="5EEBD7AE" w:rsidR="00DB12CB" w:rsidRPr="00981EAB" w:rsidRDefault="00940021" w:rsidP="007D2EC0">
            <w:pPr>
              <w:keepNext/>
              <w:spacing w:before="360" w:after="360"/>
              <w:jc w:val="center"/>
              <w:rPr>
                <w:rFonts w:ascii="Times New Roman" w:hAnsi="Times New Roman" w:cs="Times New Roman"/>
                <w:b/>
                <w:bCs/>
              </w:rPr>
            </w:pPr>
            <w:r w:rsidRPr="00981EAB">
              <w:rPr>
                <w:rFonts w:ascii="Times New Roman" w:hAnsi="Times New Roman" w:cs="Times New Roman"/>
              </w:rPr>
              <w:t xml:space="preserve">Procédure </w:t>
            </w:r>
            <w:r w:rsidR="007D2EC0" w:rsidRPr="00981EAB">
              <w:rPr>
                <w:rFonts w:ascii="Times New Roman" w:hAnsi="Times New Roman" w:cs="Times New Roman"/>
              </w:rPr>
              <w:t>adaptée en application des articles L. 2123-1 et R. 2123-1 au R. 2123-7 du CCP</w:t>
            </w:r>
          </w:p>
        </w:tc>
      </w:tr>
    </w:tbl>
    <w:p w14:paraId="0B7333C7" w14:textId="77777777" w:rsidR="00B00AD7" w:rsidRPr="00981EAB" w:rsidRDefault="00B00AD7" w:rsidP="00B00AD7">
      <w:pPr>
        <w:pStyle w:val="TM1"/>
        <w:tabs>
          <w:tab w:val="right" w:leader="dot" w:pos="9071"/>
        </w:tabs>
        <w:rPr>
          <w:rFonts w:ascii="Times New Roman" w:hAnsi="Times New Roman" w:cs="Times New Roman"/>
        </w:rPr>
      </w:pPr>
    </w:p>
    <w:p w14:paraId="5E91731F" w14:textId="45CCCF43" w:rsidR="00967B3A" w:rsidRPr="00981EAB" w:rsidRDefault="00967B3A">
      <w:pPr>
        <w:rPr>
          <w:rFonts w:ascii="Times New Roman" w:hAnsi="Times New Roman" w:cs="Times New Roman"/>
        </w:rPr>
      </w:pPr>
    </w:p>
    <w:p w14:paraId="20F1FAE8" w14:textId="77777777" w:rsidR="00900970" w:rsidRPr="00981EAB" w:rsidRDefault="00900970">
      <w:pPr>
        <w:rPr>
          <w:rFonts w:ascii="Times New Roman" w:hAnsi="Times New Roman" w:cs="Times New Roman"/>
        </w:rPr>
        <w:sectPr w:rsidR="00900970" w:rsidRPr="00981EAB">
          <w:headerReference w:type="default" r:id="rId9"/>
          <w:footerReference w:type="default" r:id="rId10"/>
          <w:pgSz w:w="11906" w:h="16838"/>
          <w:pgMar w:top="1417" w:right="1417" w:bottom="1417" w:left="1417" w:header="708" w:footer="708" w:gutter="0"/>
          <w:cols w:space="708"/>
          <w:docGrid w:linePitch="360"/>
        </w:sectPr>
      </w:pPr>
    </w:p>
    <w:p w14:paraId="00230F9D" w14:textId="3D75BBA2" w:rsidR="005836AF" w:rsidRPr="00981EAB" w:rsidRDefault="005836AF" w:rsidP="005836AF">
      <w:pPr>
        <w:pBdr>
          <w:top w:val="nil"/>
          <w:left w:val="nil"/>
          <w:bottom w:val="nil"/>
          <w:right w:val="nil"/>
          <w:between w:val="nil"/>
        </w:pBdr>
        <w:spacing w:after="0" w:line="360" w:lineRule="auto"/>
        <w:rPr>
          <w:rFonts w:ascii="Times New Roman" w:eastAsia="Lato" w:hAnsi="Times New Roman" w:cs="Times New Roman"/>
          <w:b/>
          <w:smallCaps/>
          <w:sz w:val="24"/>
        </w:rPr>
      </w:pPr>
      <w:r w:rsidRPr="00981EAB">
        <w:rPr>
          <w:rFonts w:ascii="Times New Roman" w:eastAsia="Lato" w:hAnsi="Times New Roman" w:cs="Times New Roman"/>
          <w:b/>
          <w:smallCaps/>
          <w:sz w:val="24"/>
        </w:rPr>
        <w:lastRenderedPageBreak/>
        <w:t>Index</w:t>
      </w:r>
    </w:p>
    <w:sdt>
      <w:sdtPr>
        <w:rPr>
          <w:rFonts w:ascii="Times New Roman" w:eastAsiaTheme="minorHAnsi" w:hAnsi="Times New Roman" w:cs="Times New Roman"/>
          <w:color w:val="auto"/>
          <w:sz w:val="22"/>
          <w:szCs w:val="22"/>
          <w:lang w:eastAsia="en-US"/>
        </w:rPr>
        <w:id w:val="-815332924"/>
        <w:docPartObj>
          <w:docPartGallery w:val="Table of Contents"/>
          <w:docPartUnique/>
        </w:docPartObj>
      </w:sdtPr>
      <w:sdtEndPr>
        <w:rPr>
          <w:b/>
          <w:bCs/>
        </w:rPr>
      </w:sdtEndPr>
      <w:sdtContent>
        <w:p w14:paraId="7B915CA9" w14:textId="0C0F0390" w:rsidR="00255B81" w:rsidRPr="00981EAB" w:rsidRDefault="00255B81" w:rsidP="00981EAB">
          <w:pPr>
            <w:pStyle w:val="En-ttedetabledesmatires"/>
            <w:rPr>
              <w:rFonts w:ascii="Times New Roman" w:hAnsi="Times New Roman" w:cs="Times New Roman"/>
            </w:rPr>
          </w:pPr>
        </w:p>
        <w:p w14:paraId="136BF538" w14:textId="77777777" w:rsidR="0098728E" w:rsidRDefault="00255B81">
          <w:pPr>
            <w:pStyle w:val="TM1"/>
            <w:tabs>
              <w:tab w:val="right" w:leader="dot" w:pos="9742"/>
            </w:tabs>
            <w:rPr>
              <w:noProof/>
            </w:rPr>
          </w:pPr>
          <w:r w:rsidRPr="00981EAB">
            <w:rPr>
              <w:rFonts w:ascii="Times New Roman" w:hAnsi="Times New Roman" w:cs="Times New Roman"/>
              <w:b/>
              <w:bCs/>
            </w:rPr>
            <w:t xml:space="preserve">1.  </w:t>
          </w:r>
          <w:r w:rsidRPr="00981EAB">
            <w:rPr>
              <w:rFonts w:ascii="Times New Roman" w:hAnsi="Times New Roman" w:cs="Times New Roman"/>
              <w:b/>
              <w:bCs/>
            </w:rPr>
            <w:fldChar w:fldCharType="begin"/>
          </w:r>
          <w:r w:rsidRPr="00981EAB">
            <w:rPr>
              <w:rFonts w:ascii="Times New Roman" w:hAnsi="Times New Roman" w:cs="Times New Roman"/>
              <w:b/>
              <w:bCs/>
            </w:rPr>
            <w:instrText xml:space="preserve"> TOC \o "1-3" \h \z \u </w:instrText>
          </w:r>
          <w:r w:rsidRPr="00981EAB">
            <w:rPr>
              <w:rFonts w:ascii="Times New Roman" w:hAnsi="Times New Roman" w:cs="Times New Roman"/>
              <w:b/>
              <w:bCs/>
            </w:rPr>
            <w:fldChar w:fldCharType="separate"/>
          </w:r>
        </w:p>
        <w:p w14:paraId="02D2FB6B" w14:textId="25C23AA7" w:rsidR="0098728E" w:rsidRDefault="0098728E">
          <w:pPr>
            <w:pStyle w:val="TM1"/>
            <w:tabs>
              <w:tab w:val="right" w:leader="dot" w:pos="9742"/>
            </w:tabs>
            <w:rPr>
              <w:rFonts w:eastAsiaTheme="minorEastAsia"/>
              <w:noProof/>
              <w:lang w:eastAsia="fr-FR"/>
            </w:rPr>
          </w:pPr>
          <w:hyperlink w:anchor="_Toc185860891" w:history="1">
            <w:r w:rsidRPr="00FF3B36">
              <w:rPr>
                <w:rStyle w:val="Lienhypertexte"/>
                <w:rFonts w:ascii="Times New Roman" w:hAnsi="Times New Roman" w:cs="Times New Roman"/>
                <w:b/>
                <w:noProof/>
              </w:rPr>
              <w:t>INFORMATIONS GENERALES</w:t>
            </w:r>
            <w:r>
              <w:rPr>
                <w:noProof/>
                <w:webHidden/>
              </w:rPr>
              <w:tab/>
            </w:r>
            <w:r>
              <w:rPr>
                <w:noProof/>
                <w:webHidden/>
              </w:rPr>
              <w:fldChar w:fldCharType="begin"/>
            </w:r>
            <w:r>
              <w:rPr>
                <w:noProof/>
                <w:webHidden/>
              </w:rPr>
              <w:instrText xml:space="preserve"> PAGEREF _Toc185860891 \h </w:instrText>
            </w:r>
            <w:r>
              <w:rPr>
                <w:noProof/>
                <w:webHidden/>
              </w:rPr>
            </w:r>
            <w:r>
              <w:rPr>
                <w:noProof/>
                <w:webHidden/>
              </w:rPr>
              <w:fldChar w:fldCharType="separate"/>
            </w:r>
            <w:r>
              <w:rPr>
                <w:noProof/>
                <w:webHidden/>
              </w:rPr>
              <w:t>3</w:t>
            </w:r>
            <w:r>
              <w:rPr>
                <w:noProof/>
                <w:webHidden/>
              </w:rPr>
              <w:fldChar w:fldCharType="end"/>
            </w:r>
          </w:hyperlink>
        </w:p>
        <w:p w14:paraId="7303FBD4" w14:textId="5AE51A74" w:rsidR="0098728E" w:rsidRDefault="0098728E">
          <w:pPr>
            <w:pStyle w:val="TM2"/>
            <w:rPr>
              <w:rFonts w:asciiTheme="minorHAnsi" w:eastAsiaTheme="minorEastAsia" w:hAnsiTheme="minorHAnsi" w:cstheme="minorBidi"/>
              <w:b w:val="0"/>
              <w:lang w:eastAsia="fr-FR"/>
            </w:rPr>
          </w:pPr>
          <w:hyperlink w:anchor="_Toc185860892" w:history="1">
            <w:r w:rsidRPr="00FF3B36">
              <w:rPr>
                <w:rStyle w:val="Lienhypertexte"/>
              </w:rPr>
              <w:t>1.1.</w:t>
            </w:r>
            <w:r>
              <w:rPr>
                <w:rFonts w:asciiTheme="minorHAnsi" w:eastAsiaTheme="minorEastAsia" w:hAnsiTheme="minorHAnsi" w:cstheme="minorBidi"/>
                <w:b w:val="0"/>
                <w:lang w:eastAsia="fr-FR"/>
              </w:rPr>
              <w:tab/>
            </w:r>
            <w:r w:rsidRPr="00FF3B36">
              <w:rPr>
                <w:rStyle w:val="Lienhypertexte"/>
              </w:rPr>
              <w:t>Expertise France</w:t>
            </w:r>
            <w:r>
              <w:rPr>
                <w:webHidden/>
              </w:rPr>
              <w:tab/>
            </w:r>
            <w:r>
              <w:rPr>
                <w:webHidden/>
              </w:rPr>
              <w:fldChar w:fldCharType="begin"/>
            </w:r>
            <w:r>
              <w:rPr>
                <w:webHidden/>
              </w:rPr>
              <w:instrText xml:space="preserve"> PAGEREF _Toc185860892 \h </w:instrText>
            </w:r>
            <w:r>
              <w:rPr>
                <w:webHidden/>
              </w:rPr>
            </w:r>
            <w:r>
              <w:rPr>
                <w:webHidden/>
              </w:rPr>
              <w:fldChar w:fldCharType="separate"/>
            </w:r>
            <w:r>
              <w:rPr>
                <w:webHidden/>
              </w:rPr>
              <w:t>3</w:t>
            </w:r>
            <w:r>
              <w:rPr>
                <w:webHidden/>
              </w:rPr>
              <w:fldChar w:fldCharType="end"/>
            </w:r>
          </w:hyperlink>
        </w:p>
        <w:p w14:paraId="7AE0EA8D" w14:textId="250DB415" w:rsidR="0098728E" w:rsidRDefault="0098728E">
          <w:pPr>
            <w:pStyle w:val="TM1"/>
            <w:tabs>
              <w:tab w:val="left" w:pos="440"/>
              <w:tab w:val="right" w:leader="dot" w:pos="9742"/>
            </w:tabs>
            <w:rPr>
              <w:rFonts w:eastAsiaTheme="minorEastAsia"/>
              <w:noProof/>
              <w:lang w:eastAsia="fr-FR"/>
            </w:rPr>
          </w:pPr>
          <w:hyperlink w:anchor="_Toc185860893" w:history="1">
            <w:r w:rsidRPr="00FF3B36">
              <w:rPr>
                <w:rStyle w:val="Lienhypertexte"/>
                <w:rFonts w:ascii="Times New Roman" w:hAnsi="Times New Roman" w:cs="Times New Roman"/>
                <w:b/>
                <w:noProof/>
              </w:rPr>
              <w:t>1.</w:t>
            </w:r>
            <w:r>
              <w:rPr>
                <w:rFonts w:eastAsiaTheme="minorEastAsia"/>
                <w:noProof/>
                <w:lang w:eastAsia="fr-FR"/>
              </w:rPr>
              <w:tab/>
            </w:r>
            <w:r w:rsidRPr="00FF3B36">
              <w:rPr>
                <w:rStyle w:val="Lienhypertexte"/>
                <w:rFonts w:ascii="Times New Roman" w:hAnsi="Times New Roman" w:cs="Times New Roman"/>
                <w:b/>
                <w:noProof/>
              </w:rPr>
              <w:t>OBJET DE LA CONSULTATION</w:t>
            </w:r>
            <w:r>
              <w:rPr>
                <w:noProof/>
                <w:webHidden/>
              </w:rPr>
              <w:tab/>
            </w:r>
            <w:r>
              <w:rPr>
                <w:noProof/>
                <w:webHidden/>
              </w:rPr>
              <w:fldChar w:fldCharType="begin"/>
            </w:r>
            <w:r>
              <w:rPr>
                <w:noProof/>
                <w:webHidden/>
              </w:rPr>
              <w:instrText xml:space="preserve"> PAGEREF _Toc185860893 \h </w:instrText>
            </w:r>
            <w:r>
              <w:rPr>
                <w:noProof/>
                <w:webHidden/>
              </w:rPr>
            </w:r>
            <w:r>
              <w:rPr>
                <w:noProof/>
                <w:webHidden/>
              </w:rPr>
              <w:fldChar w:fldCharType="separate"/>
            </w:r>
            <w:r>
              <w:rPr>
                <w:noProof/>
                <w:webHidden/>
              </w:rPr>
              <w:t>4</w:t>
            </w:r>
            <w:r>
              <w:rPr>
                <w:noProof/>
                <w:webHidden/>
              </w:rPr>
              <w:fldChar w:fldCharType="end"/>
            </w:r>
          </w:hyperlink>
        </w:p>
        <w:p w14:paraId="219321C7" w14:textId="5DF9C9F0" w:rsidR="0098728E" w:rsidRDefault="0098728E">
          <w:pPr>
            <w:pStyle w:val="TM1"/>
            <w:tabs>
              <w:tab w:val="left" w:pos="440"/>
              <w:tab w:val="right" w:leader="dot" w:pos="9742"/>
            </w:tabs>
            <w:rPr>
              <w:rFonts w:eastAsiaTheme="minorEastAsia"/>
              <w:noProof/>
              <w:lang w:eastAsia="fr-FR"/>
            </w:rPr>
          </w:pPr>
          <w:hyperlink w:anchor="_Toc185860894" w:history="1">
            <w:r w:rsidRPr="00FF3B36">
              <w:rPr>
                <w:rStyle w:val="Lienhypertexte"/>
                <w:rFonts w:ascii="Times New Roman" w:hAnsi="Times New Roman" w:cs="Times New Roman"/>
                <w:b/>
                <w:noProof/>
              </w:rPr>
              <w:t>2.</w:t>
            </w:r>
            <w:r>
              <w:rPr>
                <w:rFonts w:eastAsiaTheme="minorEastAsia"/>
                <w:noProof/>
                <w:lang w:eastAsia="fr-FR"/>
              </w:rPr>
              <w:tab/>
            </w:r>
            <w:r w:rsidRPr="00FF3B36">
              <w:rPr>
                <w:rStyle w:val="Lienhypertexte"/>
                <w:rFonts w:ascii="Times New Roman" w:hAnsi="Times New Roman" w:cs="Times New Roman"/>
                <w:b/>
                <w:noProof/>
              </w:rPr>
              <w:t>PROCESSUS DE LA CONSULTATION</w:t>
            </w:r>
            <w:r>
              <w:rPr>
                <w:noProof/>
                <w:webHidden/>
              </w:rPr>
              <w:tab/>
            </w:r>
            <w:r>
              <w:rPr>
                <w:noProof/>
                <w:webHidden/>
              </w:rPr>
              <w:fldChar w:fldCharType="begin"/>
            </w:r>
            <w:r>
              <w:rPr>
                <w:noProof/>
                <w:webHidden/>
              </w:rPr>
              <w:instrText xml:space="preserve"> PAGEREF _Toc185860894 \h </w:instrText>
            </w:r>
            <w:r>
              <w:rPr>
                <w:noProof/>
                <w:webHidden/>
              </w:rPr>
            </w:r>
            <w:r>
              <w:rPr>
                <w:noProof/>
                <w:webHidden/>
              </w:rPr>
              <w:fldChar w:fldCharType="separate"/>
            </w:r>
            <w:r>
              <w:rPr>
                <w:noProof/>
                <w:webHidden/>
              </w:rPr>
              <w:t>4</w:t>
            </w:r>
            <w:r>
              <w:rPr>
                <w:noProof/>
                <w:webHidden/>
              </w:rPr>
              <w:fldChar w:fldCharType="end"/>
            </w:r>
          </w:hyperlink>
        </w:p>
        <w:p w14:paraId="2483A131" w14:textId="7F9CE89C" w:rsidR="0098728E" w:rsidRDefault="0098728E">
          <w:pPr>
            <w:pStyle w:val="TM2"/>
            <w:rPr>
              <w:rFonts w:asciiTheme="minorHAnsi" w:eastAsiaTheme="minorEastAsia" w:hAnsiTheme="minorHAnsi" w:cstheme="minorBidi"/>
              <w:b w:val="0"/>
              <w:lang w:eastAsia="fr-FR"/>
            </w:rPr>
          </w:pPr>
          <w:hyperlink w:anchor="_Toc185860895" w:history="1">
            <w:r w:rsidRPr="00FF3B36">
              <w:rPr>
                <w:rStyle w:val="Lienhypertexte"/>
              </w:rPr>
              <w:t>a.</w:t>
            </w:r>
            <w:r>
              <w:rPr>
                <w:rFonts w:asciiTheme="minorHAnsi" w:eastAsiaTheme="minorEastAsia" w:hAnsiTheme="minorHAnsi" w:cstheme="minorBidi"/>
                <w:b w:val="0"/>
                <w:lang w:eastAsia="fr-FR"/>
              </w:rPr>
              <w:tab/>
            </w:r>
            <w:r w:rsidRPr="00FF3B36">
              <w:rPr>
                <w:rStyle w:val="Lienhypertexte"/>
              </w:rPr>
              <w:t>Echéances</w:t>
            </w:r>
            <w:r>
              <w:rPr>
                <w:webHidden/>
              </w:rPr>
              <w:tab/>
            </w:r>
            <w:r>
              <w:rPr>
                <w:webHidden/>
              </w:rPr>
              <w:fldChar w:fldCharType="begin"/>
            </w:r>
            <w:r>
              <w:rPr>
                <w:webHidden/>
              </w:rPr>
              <w:instrText xml:space="preserve"> PAGEREF _Toc185860895 \h </w:instrText>
            </w:r>
            <w:r>
              <w:rPr>
                <w:webHidden/>
              </w:rPr>
            </w:r>
            <w:r>
              <w:rPr>
                <w:webHidden/>
              </w:rPr>
              <w:fldChar w:fldCharType="separate"/>
            </w:r>
            <w:r>
              <w:rPr>
                <w:webHidden/>
              </w:rPr>
              <w:t>4</w:t>
            </w:r>
            <w:r>
              <w:rPr>
                <w:webHidden/>
              </w:rPr>
              <w:fldChar w:fldCharType="end"/>
            </w:r>
          </w:hyperlink>
        </w:p>
        <w:p w14:paraId="68CB9CBB" w14:textId="6165D07D" w:rsidR="0098728E" w:rsidRDefault="0098728E">
          <w:pPr>
            <w:pStyle w:val="TM2"/>
            <w:rPr>
              <w:rFonts w:asciiTheme="minorHAnsi" w:eastAsiaTheme="minorEastAsia" w:hAnsiTheme="minorHAnsi" w:cstheme="minorBidi"/>
              <w:b w:val="0"/>
              <w:lang w:eastAsia="fr-FR"/>
            </w:rPr>
          </w:pPr>
          <w:hyperlink w:anchor="_Toc185860896" w:history="1">
            <w:r w:rsidRPr="00FF3B36">
              <w:rPr>
                <w:rStyle w:val="Lienhypertexte"/>
              </w:rPr>
              <w:t>b.</w:t>
            </w:r>
            <w:r>
              <w:rPr>
                <w:rFonts w:asciiTheme="minorHAnsi" w:eastAsiaTheme="minorEastAsia" w:hAnsiTheme="minorHAnsi" w:cstheme="minorBidi"/>
                <w:b w:val="0"/>
                <w:lang w:eastAsia="fr-FR"/>
              </w:rPr>
              <w:tab/>
            </w:r>
            <w:r w:rsidRPr="00FF3B36">
              <w:rPr>
                <w:rStyle w:val="Lienhypertexte"/>
              </w:rPr>
              <w:t>Exécution</w:t>
            </w:r>
            <w:r>
              <w:rPr>
                <w:webHidden/>
              </w:rPr>
              <w:tab/>
            </w:r>
            <w:r>
              <w:rPr>
                <w:webHidden/>
              </w:rPr>
              <w:fldChar w:fldCharType="begin"/>
            </w:r>
            <w:r>
              <w:rPr>
                <w:webHidden/>
              </w:rPr>
              <w:instrText xml:space="preserve"> PAGEREF _Toc185860896 \h </w:instrText>
            </w:r>
            <w:r>
              <w:rPr>
                <w:webHidden/>
              </w:rPr>
            </w:r>
            <w:r>
              <w:rPr>
                <w:webHidden/>
              </w:rPr>
              <w:fldChar w:fldCharType="separate"/>
            </w:r>
            <w:r>
              <w:rPr>
                <w:webHidden/>
              </w:rPr>
              <w:t>4</w:t>
            </w:r>
            <w:r>
              <w:rPr>
                <w:webHidden/>
              </w:rPr>
              <w:fldChar w:fldCharType="end"/>
            </w:r>
          </w:hyperlink>
        </w:p>
        <w:p w14:paraId="66489A28" w14:textId="571B85EB" w:rsidR="0098728E" w:rsidRDefault="0098728E">
          <w:pPr>
            <w:pStyle w:val="TM2"/>
            <w:rPr>
              <w:rFonts w:asciiTheme="minorHAnsi" w:eastAsiaTheme="minorEastAsia" w:hAnsiTheme="minorHAnsi" w:cstheme="minorBidi"/>
              <w:b w:val="0"/>
              <w:lang w:eastAsia="fr-FR"/>
            </w:rPr>
          </w:pPr>
          <w:hyperlink w:anchor="_Toc185860897" w:history="1">
            <w:r w:rsidRPr="00FF3B36">
              <w:rPr>
                <w:rStyle w:val="Lienhypertexte"/>
              </w:rPr>
              <w:t>c.</w:t>
            </w:r>
            <w:r>
              <w:rPr>
                <w:rFonts w:asciiTheme="minorHAnsi" w:eastAsiaTheme="minorEastAsia" w:hAnsiTheme="minorHAnsi" w:cstheme="minorBidi"/>
                <w:b w:val="0"/>
                <w:lang w:eastAsia="fr-FR"/>
              </w:rPr>
              <w:tab/>
            </w:r>
            <w:r w:rsidRPr="00FF3B36">
              <w:rPr>
                <w:rStyle w:val="Lienhypertexte"/>
              </w:rPr>
              <w:t>Inspection et contrôle</w:t>
            </w:r>
            <w:r>
              <w:rPr>
                <w:webHidden/>
              </w:rPr>
              <w:tab/>
            </w:r>
            <w:r>
              <w:rPr>
                <w:webHidden/>
              </w:rPr>
              <w:fldChar w:fldCharType="begin"/>
            </w:r>
            <w:r>
              <w:rPr>
                <w:webHidden/>
              </w:rPr>
              <w:instrText xml:space="preserve"> PAGEREF _Toc185860897 \h </w:instrText>
            </w:r>
            <w:r>
              <w:rPr>
                <w:webHidden/>
              </w:rPr>
            </w:r>
            <w:r>
              <w:rPr>
                <w:webHidden/>
              </w:rPr>
              <w:fldChar w:fldCharType="separate"/>
            </w:r>
            <w:r>
              <w:rPr>
                <w:webHidden/>
              </w:rPr>
              <w:t>4</w:t>
            </w:r>
            <w:r>
              <w:rPr>
                <w:webHidden/>
              </w:rPr>
              <w:fldChar w:fldCharType="end"/>
            </w:r>
          </w:hyperlink>
        </w:p>
        <w:p w14:paraId="0A4EE3C6" w14:textId="7E8F3746" w:rsidR="0098728E" w:rsidRDefault="0098728E">
          <w:pPr>
            <w:pStyle w:val="TM2"/>
            <w:rPr>
              <w:rFonts w:asciiTheme="minorHAnsi" w:eastAsiaTheme="minorEastAsia" w:hAnsiTheme="minorHAnsi" w:cstheme="minorBidi"/>
              <w:b w:val="0"/>
              <w:lang w:eastAsia="fr-FR"/>
            </w:rPr>
          </w:pPr>
          <w:hyperlink w:anchor="_Toc185860898" w:history="1">
            <w:r w:rsidRPr="00FF3B36">
              <w:rPr>
                <w:rStyle w:val="Lienhypertexte"/>
              </w:rPr>
              <w:t>d.</w:t>
            </w:r>
            <w:r>
              <w:rPr>
                <w:rFonts w:asciiTheme="minorHAnsi" w:eastAsiaTheme="minorEastAsia" w:hAnsiTheme="minorHAnsi" w:cstheme="minorBidi"/>
                <w:b w:val="0"/>
                <w:lang w:eastAsia="fr-FR"/>
              </w:rPr>
              <w:tab/>
            </w:r>
            <w:r w:rsidRPr="00FF3B36">
              <w:rPr>
                <w:rStyle w:val="Lienhypertexte"/>
              </w:rPr>
              <w:t>Livraison</w:t>
            </w:r>
            <w:r>
              <w:rPr>
                <w:webHidden/>
              </w:rPr>
              <w:tab/>
            </w:r>
            <w:r>
              <w:rPr>
                <w:webHidden/>
              </w:rPr>
              <w:fldChar w:fldCharType="begin"/>
            </w:r>
            <w:r>
              <w:rPr>
                <w:webHidden/>
              </w:rPr>
              <w:instrText xml:space="preserve"> PAGEREF _Toc185860898 \h </w:instrText>
            </w:r>
            <w:r>
              <w:rPr>
                <w:webHidden/>
              </w:rPr>
            </w:r>
            <w:r>
              <w:rPr>
                <w:webHidden/>
              </w:rPr>
              <w:fldChar w:fldCharType="separate"/>
            </w:r>
            <w:r>
              <w:rPr>
                <w:webHidden/>
              </w:rPr>
              <w:t>4</w:t>
            </w:r>
            <w:r>
              <w:rPr>
                <w:webHidden/>
              </w:rPr>
              <w:fldChar w:fldCharType="end"/>
            </w:r>
          </w:hyperlink>
        </w:p>
        <w:p w14:paraId="0F84E458" w14:textId="2257FCF2" w:rsidR="0098728E" w:rsidRDefault="0098728E">
          <w:pPr>
            <w:pStyle w:val="TM2"/>
            <w:rPr>
              <w:rFonts w:asciiTheme="minorHAnsi" w:eastAsiaTheme="minorEastAsia" w:hAnsiTheme="minorHAnsi" w:cstheme="minorBidi"/>
              <w:b w:val="0"/>
              <w:lang w:eastAsia="fr-FR"/>
            </w:rPr>
          </w:pPr>
          <w:hyperlink w:anchor="_Toc185860899" w:history="1">
            <w:r w:rsidRPr="00FF3B36">
              <w:rPr>
                <w:rStyle w:val="Lienhypertexte"/>
              </w:rPr>
              <w:t>e.</w:t>
            </w:r>
            <w:r>
              <w:rPr>
                <w:rFonts w:asciiTheme="minorHAnsi" w:eastAsiaTheme="minorEastAsia" w:hAnsiTheme="minorHAnsi" w:cstheme="minorBidi"/>
                <w:b w:val="0"/>
                <w:lang w:eastAsia="fr-FR"/>
              </w:rPr>
              <w:tab/>
            </w:r>
            <w:r w:rsidRPr="00FF3B36">
              <w:rPr>
                <w:rStyle w:val="Lienhypertexte"/>
              </w:rPr>
              <w:t>Garantie</w:t>
            </w:r>
            <w:r>
              <w:rPr>
                <w:webHidden/>
              </w:rPr>
              <w:tab/>
            </w:r>
            <w:r>
              <w:rPr>
                <w:webHidden/>
              </w:rPr>
              <w:fldChar w:fldCharType="begin"/>
            </w:r>
            <w:r>
              <w:rPr>
                <w:webHidden/>
              </w:rPr>
              <w:instrText xml:space="preserve"> PAGEREF _Toc185860899 \h </w:instrText>
            </w:r>
            <w:r>
              <w:rPr>
                <w:webHidden/>
              </w:rPr>
            </w:r>
            <w:r>
              <w:rPr>
                <w:webHidden/>
              </w:rPr>
              <w:fldChar w:fldCharType="separate"/>
            </w:r>
            <w:r>
              <w:rPr>
                <w:webHidden/>
              </w:rPr>
              <w:t>4</w:t>
            </w:r>
            <w:r>
              <w:rPr>
                <w:webHidden/>
              </w:rPr>
              <w:fldChar w:fldCharType="end"/>
            </w:r>
          </w:hyperlink>
        </w:p>
        <w:p w14:paraId="7838CD65" w14:textId="65473EBE" w:rsidR="0098728E" w:rsidRDefault="0098728E">
          <w:pPr>
            <w:pStyle w:val="TM2"/>
            <w:rPr>
              <w:rFonts w:asciiTheme="minorHAnsi" w:eastAsiaTheme="minorEastAsia" w:hAnsiTheme="minorHAnsi" w:cstheme="minorBidi"/>
              <w:b w:val="0"/>
              <w:lang w:eastAsia="fr-FR"/>
            </w:rPr>
          </w:pPr>
          <w:hyperlink w:anchor="_Toc185860900" w:history="1">
            <w:r w:rsidRPr="00FF3B36">
              <w:rPr>
                <w:rStyle w:val="Lienhypertexte"/>
              </w:rPr>
              <w:t>f.</w:t>
            </w:r>
            <w:r>
              <w:rPr>
                <w:rFonts w:asciiTheme="minorHAnsi" w:eastAsiaTheme="minorEastAsia" w:hAnsiTheme="minorHAnsi" w:cstheme="minorBidi"/>
                <w:b w:val="0"/>
                <w:lang w:eastAsia="fr-FR"/>
              </w:rPr>
              <w:tab/>
            </w:r>
            <w:r w:rsidRPr="00FF3B36">
              <w:rPr>
                <w:rStyle w:val="Lienhypertexte"/>
              </w:rPr>
              <w:t>Offres techniques</w:t>
            </w:r>
            <w:r>
              <w:rPr>
                <w:webHidden/>
              </w:rPr>
              <w:tab/>
            </w:r>
            <w:r>
              <w:rPr>
                <w:webHidden/>
              </w:rPr>
              <w:fldChar w:fldCharType="begin"/>
            </w:r>
            <w:r>
              <w:rPr>
                <w:webHidden/>
              </w:rPr>
              <w:instrText xml:space="preserve"> PAGEREF _Toc185860900 \h </w:instrText>
            </w:r>
            <w:r>
              <w:rPr>
                <w:webHidden/>
              </w:rPr>
            </w:r>
            <w:r>
              <w:rPr>
                <w:webHidden/>
              </w:rPr>
              <w:fldChar w:fldCharType="separate"/>
            </w:r>
            <w:r>
              <w:rPr>
                <w:webHidden/>
              </w:rPr>
              <w:t>4</w:t>
            </w:r>
            <w:r>
              <w:rPr>
                <w:webHidden/>
              </w:rPr>
              <w:fldChar w:fldCharType="end"/>
            </w:r>
          </w:hyperlink>
        </w:p>
        <w:p w14:paraId="362C9C32" w14:textId="23B333A5" w:rsidR="0098728E" w:rsidRDefault="0098728E">
          <w:pPr>
            <w:pStyle w:val="TM1"/>
            <w:tabs>
              <w:tab w:val="left" w:pos="440"/>
              <w:tab w:val="right" w:leader="dot" w:pos="9742"/>
            </w:tabs>
            <w:rPr>
              <w:rFonts w:eastAsiaTheme="minorEastAsia"/>
              <w:noProof/>
              <w:lang w:eastAsia="fr-FR"/>
            </w:rPr>
          </w:pPr>
          <w:hyperlink w:anchor="_Toc185860901" w:history="1">
            <w:r w:rsidRPr="00FF3B36">
              <w:rPr>
                <w:rStyle w:val="Lienhypertexte"/>
                <w:rFonts w:ascii="Times New Roman" w:hAnsi="Times New Roman" w:cs="Times New Roman"/>
                <w:b/>
                <w:noProof/>
              </w:rPr>
              <w:t>3.</w:t>
            </w:r>
            <w:r>
              <w:rPr>
                <w:rFonts w:eastAsiaTheme="minorEastAsia"/>
                <w:noProof/>
                <w:lang w:eastAsia="fr-FR"/>
              </w:rPr>
              <w:tab/>
            </w:r>
            <w:r w:rsidRPr="00FF3B36">
              <w:rPr>
                <w:rStyle w:val="Lienhypertexte"/>
                <w:rFonts w:ascii="Times New Roman" w:hAnsi="Times New Roman" w:cs="Times New Roman"/>
                <w:b/>
                <w:noProof/>
              </w:rPr>
              <w:t>DESCRIPTION DES BIENS ET DES SERVICES A FOURNIR</w:t>
            </w:r>
            <w:r>
              <w:rPr>
                <w:noProof/>
                <w:webHidden/>
              </w:rPr>
              <w:tab/>
            </w:r>
            <w:r>
              <w:rPr>
                <w:noProof/>
                <w:webHidden/>
              </w:rPr>
              <w:fldChar w:fldCharType="begin"/>
            </w:r>
            <w:r>
              <w:rPr>
                <w:noProof/>
                <w:webHidden/>
              </w:rPr>
              <w:instrText xml:space="preserve"> PAGEREF _Toc185860901 \h </w:instrText>
            </w:r>
            <w:r>
              <w:rPr>
                <w:noProof/>
                <w:webHidden/>
              </w:rPr>
            </w:r>
            <w:r>
              <w:rPr>
                <w:noProof/>
                <w:webHidden/>
              </w:rPr>
              <w:fldChar w:fldCharType="separate"/>
            </w:r>
            <w:r>
              <w:rPr>
                <w:noProof/>
                <w:webHidden/>
              </w:rPr>
              <w:t>5</w:t>
            </w:r>
            <w:r>
              <w:rPr>
                <w:noProof/>
                <w:webHidden/>
              </w:rPr>
              <w:fldChar w:fldCharType="end"/>
            </w:r>
          </w:hyperlink>
        </w:p>
        <w:p w14:paraId="0D8D30F9" w14:textId="5322DB60" w:rsidR="00255B81" w:rsidRPr="00981EAB" w:rsidRDefault="00255B81">
          <w:pPr>
            <w:rPr>
              <w:rFonts w:ascii="Times New Roman" w:hAnsi="Times New Roman" w:cs="Times New Roman"/>
            </w:rPr>
          </w:pPr>
          <w:r w:rsidRPr="00981EAB">
            <w:rPr>
              <w:rFonts w:ascii="Times New Roman" w:hAnsi="Times New Roman" w:cs="Times New Roman"/>
              <w:b/>
              <w:bCs/>
            </w:rPr>
            <w:fldChar w:fldCharType="end"/>
          </w:r>
        </w:p>
      </w:sdtContent>
    </w:sdt>
    <w:p w14:paraId="44789D1F" w14:textId="4420EE1E" w:rsidR="00255B81" w:rsidRPr="00981EAB" w:rsidRDefault="00255B81" w:rsidP="002C7981">
      <w:pPr>
        <w:pStyle w:val="Titre1"/>
        <w:rPr>
          <w:rFonts w:ascii="Times New Roman" w:hAnsi="Times New Roman" w:cs="Times New Roman"/>
          <w:b/>
          <w:color w:val="000000" w:themeColor="text1"/>
          <w:sz w:val="24"/>
          <w:szCs w:val="24"/>
        </w:rPr>
      </w:pPr>
    </w:p>
    <w:p w14:paraId="3E5BC0E0" w14:textId="271CF7C8" w:rsidR="00255B81" w:rsidRPr="00981EAB" w:rsidRDefault="00255B81" w:rsidP="00255B81">
      <w:pPr>
        <w:pStyle w:val="Titre1"/>
        <w:tabs>
          <w:tab w:val="left" w:pos="6315"/>
        </w:tabs>
        <w:rPr>
          <w:rFonts w:ascii="Times New Roman" w:hAnsi="Times New Roman" w:cs="Times New Roman"/>
        </w:rPr>
      </w:pPr>
      <w:r w:rsidRPr="00981EAB">
        <w:rPr>
          <w:rFonts w:ascii="Times New Roman" w:hAnsi="Times New Roman" w:cs="Times New Roman"/>
        </w:rPr>
        <w:tab/>
      </w:r>
    </w:p>
    <w:p w14:paraId="52ABE27F" w14:textId="77777777" w:rsidR="00953171" w:rsidRPr="00981EAB" w:rsidRDefault="00BD7FAE" w:rsidP="002C7981">
      <w:pPr>
        <w:pStyle w:val="Titre1"/>
        <w:rPr>
          <w:rFonts w:ascii="Times New Roman" w:hAnsi="Times New Roman" w:cs="Times New Roman"/>
          <w:b/>
          <w:color w:val="000000" w:themeColor="text1"/>
          <w:sz w:val="24"/>
          <w:szCs w:val="24"/>
        </w:rPr>
      </w:pPr>
      <w:r w:rsidRPr="00981EAB">
        <w:rPr>
          <w:rFonts w:ascii="Times New Roman" w:hAnsi="Times New Roman" w:cs="Times New Roman"/>
        </w:rPr>
        <w:br w:type="page"/>
      </w:r>
      <w:bookmarkStart w:id="3" w:name="_Toc185860891"/>
      <w:r w:rsidR="00953171" w:rsidRPr="00981EAB">
        <w:rPr>
          <w:rFonts w:ascii="Times New Roman" w:hAnsi="Times New Roman" w:cs="Times New Roman"/>
          <w:b/>
          <w:color w:val="000000" w:themeColor="text1"/>
          <w:sz w:val="24"/>
          <w:szCs w:val="24"/>
        </w:rPr>
        <w:lastRenderedPageBreak/>
        <w:t>INFORMATIONS GENERALES</w:t>
      </w:r>
      <w:bookmarkEnd w:id="3"/>
    </w:p>
    <w:p w14:paraId="623091FD" w14:textId="71937636" w:rsidR="00953171" w:rsidRPr="00981EAB" w:rsidRDefault="00953171" w:rsidP="00967B3A">
      <w:pPr>
        <w:jc w:val="both"/>
        <w:rPr>
          <w:rFonts w:ascii="Times New Roman" w:hAnsi="Times New Roman" w:cs="Times New Roman"/>
        </w:rPr>
      </w:pPr>
    </w:p>
    <w:p w14:paraId="250FEA21" w14:textId="70CC9306" w:rsidR="00582FD5" w:rsidRPr="00981EAB" w:rsidRDefault="00582FD5" w:rsidP="008D4632">
      <w:pPr>
        <w:pStyle w:val="Titre2"/>
        <w:numPr>
          <w:ilvl w:val="1"/>
          <w:numId w:val="1"/>
        </w:numPr>
        <w:rPr>
          <w:rFonts w:ascii="Times New Roman" w:hAnsi="Times New Roman" w:cs="Times New Roman"/>
          <w:b/>
          <w:color w:val="auto"/>
          <w:sz w:val="24"/>
          <w:szCs w:val="22"/>
        </w:rPr>
      </w:pPr>
      <w:bookmarkStart w:id="4" w:name="_Toc37262335"/>
      <w:bookmarkStart w:id="5" w:name="_Toc150619688"/>
      <w:bookmarkStart w:id="6" w:name="_Toc185860892"/>
      <w:r w:rsidRPr="00981EAB">
        <w:rPr>
          <w:rFonts w:ascii="Times New Roman" w:hAnsi="Times New Roman" w:cs="Times New Roman"/>
          <w:b/>
          <w:color w:val="auto"/>
          <w:sz w:val="24"/>
          <w:szCs w:val="22"/>
        </w:rPr>
        <w:t>Expertise France</w:t>
      </w:r>
      <w:bookmarkEnd w:id="4"/>
      <w:bookmarkEnd w:id="5"/>
      <w:bookmarkEnd w:id="6"/>
    </w:p>
    <w:p w14:paraId="3FFE97BC" w14:textId="77777777" w:rsidR="00582FD5" w:rsidRPr="00981EAB" w:rsidRDefault="00582FD5" w:rsidP="00AC6D5D">
      <w:pPr>
        <w:pStyle w:val="Sansinterligne"/>
        <w:jc w:val="both"/>
        <w:rPr>
          <w:rFonts w:ascii="Times New Roman" w:hAnsi="Times New Roman" w:cs="Times New Roman"/>
        </w:rPr>
      </w:pPr>
    </w:p>
    <w:p w14:paraId="7C5D8E0B" w14:textId="752B9D51"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 xml:space="preserve">Créée fin 2014 sous la tutelle du ministère des Affaires étrangères et du ministère de l’Économie et des Finances et lancée début 2015, </w:t>
      </w:r>
      <w:r w:rsidRPr="00981EAB">
        <w:rPr>
          <w:rFonts w:ascii="Times New Roman" w:hAnsi="Times New Roman" w:cs="Times New Roman"/>
          <w:b/>
        </w:rPr>
        <w:t>Expertise France</w:t>
      </w:r>
      <w:r w:rsidRPr="00981EAB">
        <w:rPr>
          <w:rFonts w:ascii="Times New Roman" w:hAnsi="Times New Roman" w:cs="Times New Roman"/>
        </w:rPr>
        <w:t xml:space="preserve"> est l’agence française d’expertise technique internationale. Il s’agit d’un établissement public à caractère industriel et co</w:t>
      </w:r>
      <w:r w:rsidR="00191083" w:rsidRPr="00981EAB">
        <w:rPr>
          <w:rFonts w:ascii="Times New Roman" w:hAnsi="Times New Roman" w:cs="Times New Roman"/>
        </w:rPr>
        <w:t>mmercial (EPIC). Elle représentait</w:t>
      </w:r>
      <w:r w:rsidRPr="00981EAB">
        <w:rPr>
          <w:rFonts w:ascii="Times New Roman" w:hAnsi="Times New Roman" w:cs="Times New Roman"/>
        </w:rPr>
        <w:t xml:space="preserve"> en 20</w:t>
      </w:r>
      <w:r w:rsidR="0009475E" w:rsidRPr="00981EAB">
        <w:rPr>
          <w:rFonts w:ascii="Times New Roman" w:hAnsi="Times New Roman" w:cs="Times New Roman"/>
        </w:rPr>
        <w:t>22</w:t>
      </w:r>
      <w:r w:rsidRPr="00981EAB">
        <w:rPr>
          <w:rFonts w:ascii="Times New Roman" w:hAnsi="Times New Roman" w:cs="Times New Roman"/>
        </w:rPr>
        <w:t xml:space="preserve"> un volume d’activité de </w:t>
      </w:r>
      <w:r w:rsidR="00191083" w:rsidRPr="00981EAB">
        <w:rPr>
          <w:rFonts w:ascii="Times New Roman" w:hAnsi="Times New Roman" w:cs="Times New Roman"/>
        </w:rPr>
        <w:t>341</w:t>
      </w:r>
      <w:r w:rsidRPr="00981EAB">
        <w:rPr>
          <w:rFonts w:ascii="Times New Roman" w:hAnsi="Times New Roman" w:cs="Times New Roman"/>
        </w:rPr>
        <w:t xml:space="preserve"> millions d’euros, </w:t>
      </w:r>
      <w:r w:rsidR="00191083" w:rsidRPr="00981EAB">
        <w:rPr>
          <w:rFonts w:ascii="Times New Roman" w:hAnsi="Times New Roman" w:cs="Times New Roman"/>
        </w:rPr>
        <w:t>625</w:t>
      </w:r>
      <w:r w:rsidRPr="00981EAB">
        <w:rPr>
          <w:rFonts w:ascii="Times New Roman" w:hAnsi="Times New Roman" w:cs="Times New Roman"/>
        </w:rPr>
        <w:t xml:space="preserve"> salariés au siège</w:t>
      </w:r>
      <w:r w:rsidR="00191083" w:rsidRPr="00981EAB">
        <w:rPr>
          <w:rFonts w:ascii="Times New Roman" w:hAnsi="Times New Roman" w:cs="Times New Roman"/>
        </w:rPr>
        <w:t xml:space="preserve"> et plus de 1 000 collaborateurs sur le terrain</w:t>
      </w:r>
      <w:r w:rsidR="001047F1" w:rsidRPr="00981EAB">
        <w:rPr>
          <w:rFonts w:ascii="Times New Roman" w:hAnsi="Times New Roman" w:cs="Times New Roman"/>
        </w:rPr>
        <w:t>, 145</w:t>
      </w:r>
      <w:r w:rsidRPr="00981EAB">
        <w:rPr>
          <w:rFonts w:ascii="Times New Roman" w:hAnsi="Times New Roman" w:cs="Times New Roman"/>
        </w:rPr>
        <w:t xml:space="preserve"> pays d’intervention, avec des implantations dans </w:t>
      </w:r>
      <w:r w:rsidR="001047F1" w:rsidRPr="00981EAB">
        <w:rPr>
          <w:rFonts w:ascii="Times New Roman" w:hAnsi="Times New Roman" w:cs="Times New Roman"/>
        </w:rPr>
        <w:t xml:space="preserve">145 </w:t>
      </w:r>
      <w:r w:rsidRPr="00981EAB">
        <w:rPr>
          <w:rFonts w:ascii="Times New Roman" w:hAnsi="Times New Roman" w:cs="Times New Roman"/>
        </w:rPr>
        <w:t xml:space="preserve">pays, plus de </w:t>
      </w:r>
      <w:r w:rsidR="001047F1" w:rsidRPr="00981EAB">
        <w:rPr>
          <w:rFonts w:ascii="Times New Roman" w:hAnsi="Times New Roman" w:cs="Times New Roman"/>
        </w:rPr>
        <w:t>380</w:t>
      </w:r>
      <w:r w:rsidRPr="00981EAB">
        <w:rPr>
          <w:rFonts w:ascii="Times New Roman" w:hAnsi="Times New Roman" w:cs="Times New Roman"/>
        </w:rPr>
        <w:t xml:space="preserve"> projets </w:t>
      </w:r>
      <w:r w:rsidR="001047F1" w:rsidRPr="00981EAB">
        <w:rPr>
          <w:rFonts w:ascii="Times New Roman" w:hAnsi="Times New Roman" w:cs="Times New Roman"/>
        </w:rPr>
        <w:t xml:space="preserve">en cours </w:t>
      </w:r>
      <w:r w:rsidRPr="00981EAB">
        <w:rPr>
          <w:rFonts w:ascii="Times New Roman" w:hAnsi="Times New Roman" w:cs="Times New Roman"/>
        </w:rPr>
        <w:t xml:space="preserve">et </w:t>
      </w:r>
      <w:r w:rsidR="001047F1" w:rsidRPr="00981EAB">
        <w:rPr>
          <w:rFonts w:ascii="Times New Roman" w:hAnsi="Times New Roman" w:cs="Times New Roman"/>
        </w:rPr>
        <w:t>plus de 100 000</w:t>
      </w:r>
      <w:r w:rsidRPr="00981EAB">
        <w:rPr>
          <w:rFonts w:ascii="Times New Roman" w:hAnsi="Times New Roman" w:cs="Times New Roman"/>
        </w:rPr>
        <w:t xml:space="preserve"> jours d’expertise délivrés.</w:t>
      </w:r>
    </w:p>
    <w:p w14:paraId="2C1F34DB" w14:textId="4CBE2C25" w:rsidR="00953171" w:rsidRPr="00981EAB" w:rsidRDefault="002C7981" w:rsidP="002C7981">
      <w:pPr>
        <w:pStyle w:val="Sansinterligne"/>
        <w:tabs>
          <w:tab w:val="left" w:pos="1545"/>
        </w:tabs>
        <w:jc w:val="both"/>
        <w:rPr>
          <w:rFonts w:ascii="Times New Roman" w:hAnsi="Times New Roman" w:cs="Times New Roman"/>
        </w:rPr>
      </w:pPr>
      <w:r w:rsidRPr="00981EAB">
        <w:rPr>
          <w:rFonts w:ascii="Times New Roman" w:hAnsi="Times New Roman" w:cs="Times New Roman"/>
        </w:rPr>
        <w:tab/>
      </w:r>
    </w:p>
    <w:p w14:paraId="443B8EF3" w14:textId="77777777"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Dans le cadre des orientations stratégiques définies par l’État, Expertise France concourt à la promotion de l’assistance technique et de l’expertise internationale, notamment l’expertise publique française à l’étranger, pour la mise en œuvre de projets de coopération internationale. L’agence développe également des offres intégrées, assemblant expertise publique et savoir-faire privé, afin de répondre aux besoins de pays partenaires.</w:t>
      </w:r>
    </w:p>
    <w:p w14:paraId="3BE7CE81" w14:textId="77777777" w:rsidR="00953171" w:rsidRPr="00981EAB" w:rsidRDefault="00953171" w:rsidP="00AC6D5D">
      <w:pPr>
        <w:pStyle w:val="Sansinterligne"/>
        <w:jc w:val="both"/>
        <w:rPr>
          <w:rFonts w:ascii="Times New Roman" w:hAnsi="Times New Roman" w:cs="Times New Roman"/>
        </w:rPr>
      </w:pPr>
    </w:p>
    <w:p w14:paraId="46E9F69E" w14:textId="77777777"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Les thématiques d'intervention de l’Agence sont les suivantes :</w:t>
      </w:r>
    </w:p>
    <w:p w14:paraId="18A6D761" w14:textId="55A3A6F2" w:rsidR="00953171" w:rsidRPr="00981EAB" w:rsidRDefault="00684C9A"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Gouvernance</w:t>
      </w:r>
      <w:r w:rsidR="00953171" w:rsidRPr="00981EAB">
        <w:rPr>
          <w:rFonts w:ascii="Times New Roman" w:hAnsi="Times New Roman" w:cs="Times New Roman"/>
        </w:rPr>
        <w:t xml:space="preserve"> démocratique, économique et financière ;</w:t>
      </w:r>
    </w:p>
    <w:p w14:paraId="53A15EC2" w14:textId="2EA864CE" w:rsidR="00953171" w:rsidRPr="00981EAB" w:rsidRDefault="00684C9A"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Lutte</w:t>
      </w:r>
      <w:r w:rsidR="00953171" w:rsidRPr="00981EAB">
        <w:rPr>
          <w:rFonts w:ascii="Times New Roman" w:hAnsi="Times New Roman" w:cs="Times New Roman"/>
        </w:rPr>
        <w:t xml:space="preserve"> contre le dérèglement climatique et développement urbain ;</w:t>
      </w:r>
    </w:p>
    <w:p w14:paraId="70BD0CFE" w14:textId="068FEC28" w:rsidR="00953171" w:rsidRPr="00981EAB" w:rsidRDefault="00EB61B1"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Santé</w:t>
      </w:r>
      <w:r w:rsidR="00953171" w:rsidRPr="00981EAB">
        <w:rPr>
          <w:rFonts w:ascii="Times New Roman" w:hAnsi="Times New Roman" w:cs="Times New Roman"/>
        </w:rPr>
        <w:t>, cohésion sociale, éducation et emploi ;</w:t>
      </w:r>
    </w:p>
    <w:p w14:paraId="1FA86848" w14:textId="448F39FD" w:rsidR="00953171" w:rsidRPr="00981EAB" w:rsidRDefault="00684C9A"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Stabilisation</w:t>
      </w:r>
      <w:r w:rsidR="00384A38" w:rsidRPr="00981EAB">
        <w:rPr>
          <w:rFonts w:ascii="Times New Roman" w:hAnsi="Times New Roman" w:cs="Times New Roman"/>
        </w:rPr>
        <w:t xml:space="preserve"> des états en crise et sécurité ;</w:t>
      </w:r>
    </w:p>
    <w:p w14:paraId="45B07501" w14:textId="58ECACB9" w:rsidR="00384A38" w:rsidRPr="00981EAB" w:rsidRDefault="00384A38"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Entreprenariat, secteur privé et développement inclusif.</w:t>
      </w:r>
    </w:p>
    <w:p w14:paraId="1AB55D50" w14:textId="77777777" w:rsidR="00953171" w:rsidRPr="00981EAB" w:rsidRDefault="00953171" w:rsidP="00AC6D5D">
      <w:pPr>
        <w:pStyle w:val="Sansinterligne"/>
        <w:jc w:val="both"/>
        <w:rPr>
          <w:rFonts w:ascii="Times New Roman" w:hAnsi="Times New Roman" w:cs="Times New Roman"/>
        </w:rPr>
      </w:pPr>
    </w:p>
    <w:p w14:paraId="3AC980A8" w14:textId="77777777"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Pour mener à bien les projets de coopération dont elle a la charge, Expertise France intervient à la fois :</w:t>
      </w:r>
    </w:p>
    <w:p w14:paraId="5F598884" w14:textId="1D643AEB" w:rsidR="00953171" w:rsidRPr="00981EAB" w:rsidRDefault="00684C9A" w:rsidP="008D4632">
      <w:pPr>
        <w:pStyle w:val="Sansinterligne"/>
        <w:numPr>
          <w:ilvl w:val="0"/>
          <w:numId w:val="3"/>
        </w:numPr>
        <w:jc w:val="both"/>
        <w:rPr>
          <w:rFonts w:ascii="Times New Roman" w:hAnsi="Times New Roman" w:cs="Times New Roman"/>
        </w:rPr>
      </w:pPr>
      <w:r w:rsidRPr="00981EAB">
        <w:rPr>
          <w:rFonts w:ascii="Times New Roman" w:hAnsi="Times New Roman" w:cs="Times New Roman"/>
        </w:rPr>
        <w:t>Dans</w:t>
      </w:r>
      <w:r w:rsidR="00953171" w:rsidRPr="00981EAB">
        <w:rPr>
          <w:rFonts w:ascii="Times New Roman" w:hAnsi="Times New Roman" w:cs="Times New Roman"/>
        </w:rPr>
        <w:t xml:space="preserve"> la mise en œuvre de fonds, qu’ils soient bilatéraux ou multilatéraux, avec :</w:t>
      </w:r>
    </w:p>
    <w:p w14:paraId="08D727D8" w14:textId="71BAD828" w:rsidR="00953171" w:rsidRPr="00981EAB" w:rsidRDefault="00684C9A" w:rsidP="008D4632">
      <w:pPr>
        <w:pStyle w:val="Sansinterligne"/>
        <w:numPr>
          <w:ilvl w:val="1"/>
          <w:numId w:val="3"/>
        </w:numPr>
        <w:jc w:val="both"/>
        <w:rPr>
          <w:rFonts w:ascii="Times New Roman" w:hAnsi="Times New Roman" w:cs="Times New Roman"/>
        </w:rPr>
      </w:pPr>
      <w:r w:rsidRPr="00981EAB">
        <w:rPr>
          <w:rFonts w:ascii="Times New Roman" w:hAnsi="Times New Roman" w:cs="Times New Roman"/>
        </w:rPr>
        <w:t>Des</w:t>
      </w:r>
      <w:r w:rsidR="00953171" w:rsidRPr="00981EAB">
        <w:rPr>
          <w:rFonts w:ascii="Times New Roman" w:hAnsi="Times New Roman" w:cs="Times New Roman"/>
        </w:rPr>
        <w:t xml:space="preserve"> projets d’assistance technique moyen ou long terme auprès des pays partenaires nécessitant de l’ingénierie de projet, de la mobilisation d’expertise ;</w:t>
      </w:r>
    </w:p>
    <w:p w14:paraId="41202E8F" w14:textId="2473C423" w:rsidR="00953171" w:rsidRPr="00981EAB" w:rsidRDefault="00684C9A" w:rsidP="008D4632">
      <w:pPr>
        <w:pStyle w:val="Sansinterligne"/>
        <w:numPr>
          <w:ilvl w:val="1"/>
          <w:numId w:val="3"/>
        </w:numPr>
        <w:jc w:val="both"/>
        <w:rPr>
          <w:rFonts w:ascii="Times New Roman" w:hAnsi="Times New Roman" w:cs="Times New Roman"/>
        </w:rPr>
      </w:pPr>
      <w:r w:rsidRPr="00981EAB">
        <w:rPr>
          <w:rFonts w:ascii="Times New Roman" w:hAnsi="Times New Roman" w:cs="Times New Roman"/>
        </w:rPr>
        <w:t>La</w:t>
      </w:r>
      <w:r w:rsidR="00953171" w:rsidRPr="00981EAB">
        <w:rPr>
          <w:rFonts w:ascii="Times New Roman" w:hAnsi="Times New Roman" w:cs="Times New Roman"/>
        </w:rPr>
        <w:t xml:space="preserve"> mobilisation et gestion d’assistance technique individuelle.</w:t>
      </w:r>
    </w:p>
    <w:p w14:paraId="0AA6FA6C" w14:textId="6FD2B84D" w:rsidR="00953171" w:rsidRPr="00981EAB" w:rsidRDefault="00684C9A" w:rsidP="008D4632">
      <w:pPr>
        <w:pStyle w:val="Sansinterligne"/>
        <w:numPr>
          <w:ilvl w:val="0"/>
          <w:numId w:val="3"/>
        </w:numPr>
        <w:jc w:val="both"/>
        <w:rPr>
          <w:rFonts w:ascii="Times New Roman" w:hAnsi="Times New Roman" w:cs="Times New Roman"/>
        </w:rPr>
      </w:pPr>
      <w:r w:rsidRPr="00981EAB">
        <w:rPr>
          <w:rFonts w:ascii="Times New Roman" w:hAnsi="Times New Roman" w:cs="Times New Roman"/>
        </w:rPr>
        <w:t>Dans</w:t>
      </w:r>
      <w:r w:rsidR="00953171" w:rsidRPr="00981EAB">
        <w:rPr>
          <w:rFonts w:ascii="Times New Roman" w:hAnsi="Times New Roman" w:cs="Times New Roman"/>
        </w:rPr>
        <w:t xml:space="preserve"> la gestion de fonds, que ce soit en gestion indirecte pour la Commission européenne ou le Fonds européen de développement, ou en gestion déléguée de fonds bilatéraux ou multi bailleurs.</w:t>
      </w:r>
    </w:p>
    <w:p w14:paraId="4E8E8EFA" w14:textId="77777777" w:rsidR="00AC6D5D" w:rsidRPr="00981EAB" w:rsidRDefault="00AC6D5D" w:rsidP="00AC6D5D">
      <w:pPr>
        <w:pStyle w:val="Sansinterligne"/>
        <w:jc w:val="both"/>
        <w:rPr>
          <w:rFonts w:ascii="Times New Roman" w:hAnsi="Times New Roman" w:cs="Times New Roman"/>
        </w:rPr>
      </w:pPr>
    </w:p>
    <w:p w14:paraId="42E1A5E0" w14:textId="758370E2"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Expertise France intervient sur l’ensemble des continents :</w:t>
      </w:r>
    </w:p>
    <w:p w14:paraId="12C9E76D" w14:textId="77777777" w:rsidR="00900970" w:rsidRPr="00981EAB" w:rsidRDefault="00900970" w:rsidP="00AC6D5D">
      <w:pPr>
        <w:jc w:val="both"/>
        <w:rPr>
          <w:rFonts w:ascii="Times New Roman" w:hAnsi="Times New Roman" w:cs="Times New Roman"/>
        </w:rPr>
      </w:pPr>
    </w:p>
    <w:p w14:paraId="66BFEB01" w14:textId="4411872C" w:rsidR="00953171" w:rsidRPr="00981EAB" w:rsidRDefault="00384A38" w:rsidP="00DF4368">
      <w:pPr>
        <w:jc w:val="center"/>
        <w:rPr>
          <w:rFonts w:ascii="Times New Roman" w:hAnsi="Times New Roman" w:cs="Times New Roman"/>
        </w:rPr>
      </w:pPr>
      <w:r w:rsidRPr="00981EAB">
        <w:rPr>
          <w:rFonts w:ascii="Times New Roman" w:hAnsi="Times New Roman" w:cs="Times New Roman"/>
          <w:noProof/>
          <w:lang w:eastAsia="fr-FR"/>
        </w:rPr>
        <w:drawing>
          <wp:inline distT="0" distB="0" distL="0" distR="0" wp14:anchorId="6F7B7B3F" wp14:editId="4642F182">
            <wp:extent cx="4043093" cy="2718752"/>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 b="1272"/>
                    <a:stretch/>
                  </pic:blipFill>
                  <pic:spPr bwMode="auto">
                    <a:xfrm>
                      <a:off x="0" y="0"/>
                      <a:ext cx="4055265" cy="2726937"/>
                    </a:xfrm>
                    <a:prstGeom prst="rect">
                      <a:avLst/>
                    </a:prstGeom>
                    <a:ln>
                      <a:noFill/>
                    </a:ln>
                    <a:extLst>
                      <a:ext uri="{53640926-AAD7-44D8-BBD7-CCE9431645EC}">
                        <a14:shadowObscured xmlns:a14="http://schemas.microsoft.com/office/drawing/2010/main"/>
                      </a:ext>
                    </a:extLst>
                  </pic:spPr>
                </pic:pic>
              </a:graphicData>
            </a:graphic>
          </wp:inline>
        </w:drawing>
      </w:r>
    </w:p>
    <w:p w14:paraId="3684A186" w14:textId="77777777" w:rsidR="004067AE" w:rsidRPr="00981EAB" w:rsidRDefault="004067AE" w:rsidP="004067AE">
      <w:pPr>
        <w:shd w:val="clear" w:color="auto" w:fill="FFFFFF"/>
        <w:spacing w:before="100" w:beforeAutospacing="1" w:after="150" w:line="240" w:lineRule="auto"/>
        <w:jc w:val="both"/>
        <w:rPr>
          <w:rFonts w:ascii="Times New Roman" w:eastAsia="Times New Roman" w:hAnsi="Times New Roman" w:cs="Times New Roman"/>
          <w:szCs w:val="24"/>
          <w:lang w:eastAsia="fr-FR"/>
        </w:rPr>
      </w:pPr>
    </w:p>
    <w:p w14:paraId="6D2DC1D6" w14:textId="2BDD4CBC" w:rsidR="00A34CB1" w:rsidRPr="00981EAB" w:rsidRDefault="00403F06" w:rsidP="00713B1B">
      <w:pPr>
        <w:pStyle w:val="Titre1"/>
        <w:numPr>
          <w:ilvl w:val="0"/>
          <w:numId w:val="10"/>
        </w:numPr>
        <w:rPr>
          <w:rFonts w:ascii="Times New Roman" w:hAnsi="Times New Roman" w:cs="Times New Roman"/>
          <w:b/>
          <w:color w:val="auto"/>
          <w:sz w:val="24"/>
          <w:szCs w:val="22"/>
          <w:u w:val="single"/>
        </w:rPr>
      </w:pPr>
      <w:bookmarkStart w:id="7" w:name="_Toc37262337"/>
      <w:bookmarkStart w:id="8" w:name="_Toc150619690"/>
      <w:bookmarkStart w:id="9" w:name="_Toc185860893"/>
      <w:r w:rsidRPr="00981EAB">
        <w:rPr>
          <w:rFonts w:ascii="Times New Roman" w:hAnsi="Times New Roman" w:cs="Times New Roman"/>
          <w:b/>
          <w:color w:val="auto"/>
          <w:sz w:val="24"/>
          <w:szCs w:val="22"/>
          <w:u w:val="single"/>
        </w:rPr>
        <w:lastRenderedPageBreak/>
        <w:t>OBJET</w:t>
      </w:r>
      <w:r w:rsidR="00A34CB1" w:rsidRPr="00981EAB">
        <w:rPr>
          <w:rFonts w:ascii="Times New Roman" w:hAnsi="Times New Roman" w:cs="Times New Roman"/>
          <w:b/>
          <w:color w:val="auto"/>
          <w:sz w:val="24"/>
          <w:szCs w:val="22"/>
          <w:u w:val="single"/>
        </w:rPr>
        <w:t xml:space="preserve"> DE LA CONSULTATION</w:t>
      </w:r>
      <w:bookmarkEnd w:id="7"/>
      <w:bookmarkEnd w:id="8"/>
      <w:bookmarkEnd w:id="9"/>
    </w:p>
    <w:p w14:paraId="57DC7254" w14:textId="36940DDF" w:rsidR="00A34CB1" w:rsidRPr="00981EAB" w:rsidRDefault="00A34CB1" w:rsidP="00AC6D5D">
      <w:pPr>
        <w:pStyle w:val="Sansinterligne"/>
        <w:jc w:val="both"/>
        <w:rPr>
          <w:rFonts w:ascii="Times New Roman" w:hAnsi="Times New Roman" w:cs="Times New Roman"/>
        </w:rPr>
      </w:pPr>
    </w:p>
    <w:p w14:paraId="04D72213" w14:textId="4C42EDCC" w:rsidR="00996C95" w:rsidRPr="00981EAB" w:rsidRDefault="00996C95" w:rsidP="00AC6D5D">
      <w:pPr>
        <w:pStyle w:val="Sansinterligne"/>
        <w:jc w:val="both"/>
        <w:rPr>
          <w:rFonts w:ascii="Times New Roman" w:hAnsi="Times New Roman" w:cs="Times New Roman"/>
        </w:rPr>
      </w:pPr>
    </w:p>
    <w:p w14:paraId="3E6C48E3" w14:textId="5A686EE1" w:rsidR="00C56A19" w:rsidRPr="00981EAB" w:rsidRDefault="00996C95" w:rsidP="00AC6D5D">
      <w:pPr>
        <w:pStyle w:val="Sansinterligne"/>
        <w:jc w:val="both"/>
        <w:rPr>
          <w:rFonts w:ascii="Times New Roman" w:hAnsi="Times New Roman" w:cs="Times New Roman"/>
        </w:rPr>
      </w:pPr>
      <w:r w:rsidRPr="00981EAB">
        <w:rPr>
          <w:rFonts w:ascii="Times New Roman" w:hAnsi="Times New Roman" w:cs="Times New Roman"/>
        </w:rPr>
        <w:t>La présente consultation a pour objet la passation d’un contrat de fourniture</w:t>
      </w:r>
      <w:r w:rsidR="00485B79" w:rsidRPr="00981EAB">
        <w:rPr>
          <w:rFonts w:ascii="Times New Roman" w:hAnsi="Times New Roman" w:cs="Times New Roman"/>
        </w:rPr>
        <w:t xml:space="preserve"> et de</w:t>
      </w:r>
      <w:r w:rsidR="00C448F4" w:rsidRPr="00981EAB">
        <w:rPr>
          <w:rFonts w:ascii="Times New Roman" w:hAnsi="Times New Roman" w:cs="Times New Roman"/>
        </w:rPr>
        <w:t xml:space="preserve"> livraison </w:t>
      </w:r>
      <w:r w:rsidR="00682FF4" w:rsidRPr="00981EAB">
        <w:rPr>
          <w:rFonts w:ascii="Times New Roman" w:hAnsi="Times New Roman" w:cs="Times New Roman"/>
        </w:rPr>
        <w:t>d</w:t>
      </w:r>
      <w:r w:rsidR="00840057" w:rsidRPr="00981EAB">
        <w:rPr>
          <w:rFonts w:ascii="Times New Roman" w:hAnsi="Times New Roman" w:cs="Times New Roman"/>
        </w:rPr>
        <w:t>’un</w:t>
      </w:r>
      <w:r w:rsidR="00F62548" w:rsidRPr="00981EAB">
        <w:rPr>
          <w:rFonts w:ascii="Times New Roman" w:hAnsi="Times New Roman" w:cs="Times New Roman"/>
        </w:rPr>
        <w:t xml:space="preserve"> </w:t>
      </w:r>
      <w:r w:rsidR="000179A7" w:rsidRPr="00981EAB">
        <w:rPr>
          <w:rFonts w:ascii="Times New Roman" w:hAnsi="Times New Roman" w:cs="Times New Roman"/>
        </w:rPr>
        <w:t xml:space="preserve">Land cruiser </w:t>
      </w:r>
      <w:r w:rsidR="00F53236">
        <w:rPr>
          <w:rFonts w:ascii="Times New Roman" w:hAnsi="Times New Roman" w:cs="Times New Roman"/>
        </w:rPr>
        <w:t>76</w:t>
      </w:r>
      <w:r w:rsidR="000179A7" w:rsidRPr="00981EAB">
        <w:rPr>
          <w:rFonts w:ascii="Times New Roman" w:hAnsi="Times New Roman" w:cs="Times New Roman"/>
        </w:rPr>
        <w:t xml:space="preserve"> ou similaire</w:t>
      </w:r>
      <w:r w:rsidR="00940021" w:rsidRPr="00981EAB">
        <w:rPr>
          <w:rFonts w:ascii="Times New Roman" w:hAnsi="Times New Roman" w:cs="Times New Roman"/>
        </w:rPr>
        <w:t xml:space="preserve"> pour le projet PMSAN II / Expertise France Haïti </w:t>
      </w:r>
      <w:r w:rsidR="001854DD" w:rsidRPr="00981EAB">
        <w:rPr>
          <w:rFonts w:ascii="Times New Roman" w:hAnsi="Times New Roman" w:cs="Times New Roman"/>
        </w:rPr>
        <w:t>dont les locaux sont situés</w:t>
      </w:r>
      <w:r w:rsidR="00840057" w:rsidRPr="00981EAB">
        <w:rPr>
          <w:rFonts w:ascii="Times New Roman" w:hAnsi="Times New Roman" w:cs="Times New Roman"/>
        </w:rPr>
        <w:t xml:space="preserve"> à Pétion-Ville</w:t>
      </w:r>
      <w:r w:rsidR="00BF7055" w:rsidRPr="00981EAB">
        <w:rPr>
          <w:rFonts w:ascii="Times New Roman" w:hAnsi="Times New Roman" w:cs="Times New Roman"/>
        </w:rPr>
        <w:t xml:space="preserve">. </w:t>
      </w:r>
    </w:p>
    <w:p w14:paraId="74598A23" w14:textId="77777777" w:rsidR="00154ED2" w:rsidRPr="00981EAB" w:rsidRDefault="00154ED2" w:rsidP="00AC6D5D">
      <w:pPr>
        <w:pStyle w:val="Sansinterligne"/>
        <w:jc w:val="both"/>
        <w:rPr>
          <w:rFonts w:ascii="Times New Roman" w:hAnsi="Times New Roman" w:cs="Times New Roman"/>
        </w:rPr>
      </w:pPr>
    </w:p>
    <w:p w14:paraId="699485E7" w14:textId="77777777" w:rsidR="00E617B4" w:rsidRPr="00981EAB" w:rsidRDefault="00E617B4" w:rsidP="00AC6D5D">
      <w:pPr>
        <w:pStyle w:val="Sansinterligne"/>
        <w:jc w:val="both"/>
        <w:rPr>
          <w:rFonts w:ascii="Times New Roman" w:hAnsi="Times New Roman" w:cs="Times New Roman"/>
        </w:rPr>
      </w:pPr>
    </w:p>
    <w:p w14:paraId="68A63FA0" w14:textId="77777777" w:rsidR="00A65684" w:rsidRPr="00981EAB" w:rsidRDefault="006C5A5B" w:rsidP="00713B1B">
      <w:pPr>
        <w:pStyle w:val="Titre1"/>
        <w:numPr>
          <w:ilvl w:val="0"/>
          <w:numId w:val="10"/>
        </w:numPr>
        <w:rPr>
          <w:rFonts w:ascii="Times New Roman" w:hAnsi="Times New Roman" w:cs="Times New Roman"/>
          <w:b/>
          <w:color w:val="auto"/>
          <w:sz w:val="24"/>
          <w:szCs w:val="22"/>
          <w:u w:val="single"/>
        </w:rPr>
      </w:pPr>
      <w:bookmarkStart w:id="10" w:name="_Toc37262339"/>
      <w:bookmarkStart w:id="11" w:name="_Toc150619692"/>
      <w:bookmarkStart w:id="12" w:name="_Toc185860894"/>
      <w:r w:rsidRPr="00981EAB">
        <w:rPr>
          <w:rFonts w:ascii="Times New Roman" w:hAnsi="Times New Roman" w:cs="Times New Roman"/>
          <w:b/>
          <w:color w:val="auto"/>
          <w:sz w:val="24"/>
          <w:szCs w:val="22"/>
          <w:u w:val="single"/>
        </w:rPr>
        <w:t>PROCESSUS DE LA CONSULTATION</w:t>
      </w:r>
      <w:bookmarkEnd w:id="10"/>
      <w:bookmarkEnd w:id="11"/>
      <w:bookmarkEnd w:id="12"/>
    </w:p>
    <w:p w14:paraId="4CE3D2B0" w14:textId="77777777" w:rsidR="00A65684" w:rsidRPr="00981EAB" w:rsidRDefault="00A65684" w:rsidP="00AC6D5D">
      <w:pPr>
        <w:pStyle w:val="Sansinterligne"/>
        <w:rPr>
          <w:rFonts w:ascii="Times New Roman" w:hAnsi="Times New Roman" w:cs="Times New Roman"/>
        </w:rPr>
      </w:pPr>
    </w:p>
    <w:p w14:paraId="6D4ABF22" w14:textId="77777777" w:rsidR="00B155B1" w:rsidRPr="00981EAB" w:rsidRDefault="00B155B1" w:rsidP="00AC6D5D">
      <w:pPr>
        <w:pStyle w:val="Sansinterligne"/>
        <w:rPr>
          <w:rFonts w:ascii="Times New Roman" w:hAnsi="Times New Roman" w:cs="Times New Roman"/>
        </w:rPr>
      </w:pPr>
    </w:p>
    <w:p w14:paraId="5B16838D" w14:textId="19705297" w:rsidR="00A65684" w:rsidRPr="00981EAB" w:rsidRDefault="00751BC4" w:rsidP="00713B1B">
      <w:pPr>
        <w:pStyle w:val="Titre2"/>
        <w:numPr>
          <w:ilvl w:val="1"/>
          <w:numId w:val="10"/>
        </w:numPr>
        <w:rPr>
          <w:rFonts w:ascii="Times New Roman" w:hAnsi="Times New Roman" w:cs="Times New Roman"/>
          <w:b/>
          <w:color w:val="auto"/>
          <w:sz w:val="24"/>
          <w:szCs w:val="22"/>
        </w:rPr>
      </w:pPr>
      <w:bookmarkStart w:id="13" w:name="_Toc37262340"/>
      <w:bookmarkStart w:id="14" w:name="_Toc150619693"/>
      <w:bookmarkStart w:id="15" w:name="_Hlk13066004"/>
      <w:bookmarkStart w:id="16" w:name="_Toc185860895"/>
      <w:r w:rsidRPr="00981EAB">
        <w:rPr>
          <w:rFonts w:ascii="Times New Roman" w:hAnsi="Times New Roman" w:cs="Times New Roman"/>
          <w:b/>
          <w:color w:val="auto"/>
          <w:sz w:val="24"/>
          <w:szCs w:val="22"/>
        </w:rPr>
        <w:t>Echéances</w:t>
      </w:r>
      <w:bookmarkEnd w:id="13"/>
      <w:bookmarkEnd w:id="14"/>
      <w:bookmarkEnd w:id="16"/>
    </w:p>
    <w:bookmarkEnd w:id="15"/>
    <w:p w14:paraId="09C19B5B" w14:textId="77777777" w:rsidR="00A65684" w:rsidRPr="00981EAB" w:rsidRDefault="00A65684" w:rsidP="00AC6D5D">
      <w:pPr>
        <w:pStyle w:val="Sansinterligne"/>
        <w:jc w:val="both"/>
        <w:rPr>
          <w:rFonts w:ascii="Times New Roman" w:hAnsi="Times New Roman" w:cs="Times New Roman"/>
        </w:rPr>
      </w:pPr>
    </w:p>
    <w:p w14:paraId="68A30F07" w14:textId="1630296F" w:rsidR="007678D0" w:rsidRPr="00981EAB" w:rsidRDefault="00826123" w:rsidP="00AC6D5D">
      <w:pPr>
        <w:pStyle w:val="Sansinterligne"/>
        <w:jc w:val="both"/>
        <w:rPr>
          <w:rFonts w:ascii="Times New Roman" w:hAnsi="Times New Roman" w:cs="Times New Roman"/>
        </w:rPr>
      </w:pPr>
      <w:r w:rsidRPr="00981EAB">
        <w:rPr>
          <w:rFonts w:ascii="Times New Roman" w:hAnsi="Times New Roman" w:cs="Times New Roman"/>
        </w:rPr>
        <w:t>L</w:t>
      </w:r>
      <w:r w:rsidR="00F17442" w:rsidRPr="00981EAB">
        <w:rPr>
          <w:rFonts w:ascii="Times New Roman" w:hAnsi="Times New Roman" w:cs="Times New Roman"/>
        </w:rPr>
        <w:t xml:space="preserve">e </w:t>
      </w:r>
      <w:r w:rsidR="009670B8" w:rsidRPr="00981EAB">
        <w:rPr>
          <w:rFonts w:ascii="Times New Roman" w:hAnsi="Times New Roman" w:cs="Times New Roman"/>
        </w:rPr>
        <w:t>véhicule</w:t>
      </w:r>
      <w:r w:rsidR="00F17442" w:rsidRPr="00981EAB">
        <w:rPr>
          <w:rFonts w:ascii="Times New Roman" w:hAnsi="Times New Roman" w:cs="Times New Roman"/>
        </w:rPr>
        <w:t xml:space="preserve"> devra être livré </w:t>
      </w:r>
      <w:r w:rsidRPr="00981EAB">
        <w:rPr>
          <w:rFonts w:ascii="Times New Roman" w:hAnsi="Times New Roman" w:cs="Times New Roman"/>
        </w:rPr>
        <w:t xml:space="preserve">dans </w:t>
      </w:r>
      <w:r w:rsidRPr="00981EAB">
        <w:rPr>
          <w:rFonts w:ascii="Times New Roman" w:hAnsi="Times New Roman" w:cs="Times New Roman"/>
          <w:b/>
          <w:bCs/>
        </w:rPr>
        <w:t xml:space="preserve">un délai maximum </w:t>
      </w:r>
      <w:r w:rsidR="00F17442" w:rsidRPr="00981EAB">
        <w:rPr>
          <w:rFonts w:ascii="Times New Roman" w:hAnsi="Times New Roman" w:cs="Times New Roman"/>
          <w:b/>
          <w:bCs/>
        </w:rPr>
        <w:t>d</w:t>
      </w:r>
      <w:r w:rsidR="00C202EF" w:rsidRPr="00981EAB">
        <w:rPr>
          <w:rFonts w:ascii="Times New Roman" w:hAnsi="Times New Roman" w:cs="Times New Roman"/>
          <w:b/>
          <w:bCs/>
        </w:rPr>
        <w:t xml:space="preserve">e </w:t>
      </w:r>
      <w:r w:rsidR="00E97CF0" w:rsidRPr="00981EAB">
        <w:rPr>
          <w:rFonts w:ascii="Times New Roman" w:hAnsi="Times New Roman" w:cs="Times New Roman"/>
          <w:b/>
          <w:bCs/>
        </w:rPr>
        <w:t>75 jours</w:t>
      </w:r>
      <w:r w:rsidRPr="00981EAB">
        <w:rPr>
          <w:rFonts w:ascii="Times New Roman" w:hAnsi="Times New Roman" w:cs="Times New Roman"/>
        </w:rPr>
        <w:t xml:space="preserve"> à compter de</w:t>
      </w:r>
      <w:r w:rsidR="0018467F" w:rsidRPr="00981EAB">
        <w:rPr>
          <w:rFonts w:ascii="Times New Roman" w:hAnsi="Times New Roman" w:cs="Times New Roman"/>
        </w:rPr>
        <w:t xml:space="preserve"> </w:t>
      </w:r>
      <w:r w:rsidR="0005348E" w:rsidRPr="00981EAB">
        <w:rPr>
          <w:rFonts w:ascii="Times New Roman" w:hAnsi="Times New Roman" w:cs="Times New Roman"/>
        </w:rPr>
        <w:t xml:space="preserve">la </w:t>
      </w:r>
      <w:r w:rsidR="00E97CF0" w:rsidRPr="00981EAB">
        <w:rPr>
          <w:rFonts w:ascii="Times New Roman" w:hAnsi="Times New Roman" w:cs="Times New Roman"/>
        </w:rPr>
        <w:t xml:space="preserve">date de notification du contrat sous réserve de la </w:t>
      </w:r>
      <w:r w:rsidR="00596CCD" w:rsidRPr="00981EAB">
        <w:rPr>
          <w:rFonts w:ascii="Times New Roman" w:hAnsi="Times New Roman" w:cs="Times New Roman"/>
        </w:rPr>
        <w:t xml:space="preserve">mise à disposition de la </w:t>
      </w:r>
      <w:r w:rsidR="00E97CF0" w:rsidRPr="00981EAB">
        <w:rPr>
          <w:rFonts w:ascii="Times New Roman" w:hAnsi="Times New Roman" w:cs="Times New Roman"/>
        </w:rPr>
        <w:t>franchise par EXPERTISE France.</w:t>
      </w:r>
    </w:p>
    <w:p w14:paraId="7B92CFD8" w14:textId="77777777" w:rsidR="003217F3" w:rsidRPr="00981EAB" w:rsidRDefault="003217F3" w:rsidP="00AC6D5D">
      <w:pPr>
        <w:pStyle w:val="Sansinterligne"/>
        <w:jc w:val="both"/>
        <w:rPr>
          <w:rFonts w:ascii="Times New Roman" w:hAnsi="Times New Roman" w:cs="Times New Roman"/>
        </w:rPr>
      </w:pPr>
    </w:p>
    <w:p w14:paraId="5440C8E1" w14:textId="58A6C3FD" w:rsidR="003217F3" w:rsidRPr="00981EAB" w:rsidRDefault="003217F3" w:rsidP="003217F3">
      <w:pPr>
        <w:pStyle w:val="Sansinterligne"/>
        <w:jc w:val="both"/>
        <w:rPr>
          <w:rFonts w:ascii="Times New Roman" w:hAnsi="Times New Roman" w:cs="Times New Roman"/>
        </w:rPr>
      </w:pPr>
      <w:r w:rsidRPr="00981EAB">
        <w:rPr>
          <w:rFonts w:ascii="Times New Roman" w:hAnsi="Times New Roman" w:cs="Times New Roman"/>
        </w:rPr>
        <w:t xml:space="preserve">Si le titulaire du contrat a proposé des délais inférieurs à </w:t>
      </w:r>
      <w:r w:rsidR="0005348E" w:rsidRPr="00981EAB">
        <w:rPr>
          <w:rFonts w:ascii="Times New Roman" w:hAnsi="Times New Roman" w:cs="Times New Roman"/>
        </w:rPr>
        <w:t>ces délais maximums</w:t>
      </w:r>
      <w:r w:rsidRPr="00981EAB">
        <w:rPr>
          <w:rFonts w:ascii="Times New Roman" w:hAnsi="Times New Roman" w:cs="Times New Roman"/>
        </w:rPr>
        <w:t>, la proposition du titulaire devient le nouveau délai contractuel.</w:t>
      </w:r>
    </w:p>
    <w:p w14:paraId="28BDD950" w14:textId="77777777" w:rsidR="008C568F" w:rsidRPr="00981EAB" w:rsidRDefault="008C568F" w:rsidP="00AC6D5D">
      <w:pPr>
        <w:pStyle w:val="Sansinterligne"/>
        <w:jc w:val="both"/>
        <w:rPr>
          <w:rFonts w:ascii="Times New Roman" w:hAnsi="Times New Roman" w:cs="Times New Roman"/>
        </w:rPr>
      </w:pPr>
    </w:p>
    <w:p w14:paraId="3DEA5434" w14:textId="77777777" w:rsidR="00B155B1" w:rsidRPr="00981EAB" w:rsidRDefault="00B155B1" w:rsidP="00AC6D5D">
      <w:pPr>
        <w:pStyle w:val="Sansinterligne"/>
        <w:jc w:val="both"/>
        <w:rPr>
          <w:rFonts w:ascii="Times New Roman" w:hAnsi="Times New Roman" w:cs="Times New Roman"/>
        </w:rPr>
      </w:pPr>
    </w:p>
    <w:p w14:paraId="78A2697E" w14:textId="4220865B" w:rsidR="00C16FB6" w:rsidRPr="00981EAB" w:rsidRDefault="00D304F6" w:rsidP="00713B1B">
      <w:pPr>
        <w:pStyle w:val="Titre2"/>
        <w:numPr>
          <w:ilvl w:val="1"/>
          <w:numId w:val="10"/>
        </w:numPr>
        <w:rPr>
          <w:rFonts w:ascii="Times New Roman" w:hAnsi="Times New Roman" w:cs="Times New Roman"/>
          <w:b/>
          <w:color w:val="auto"/>
          <w:sz w:val="24"/>
          <w:szCs w:val="22"/>
        </w:rPr>
      </w:pPr>
      <w:bookmarkStart w:id="17" w:name="_Toc37262341"/>
      <w:bookmarkStart w:id="18" w:name="_Toc150619694"/>
      <w:bookmarkStart w:id="19" w:name="_Toc185860896"/>
      <w:r>
        <w:rPr>
          <w:rFonts w:ascii="Times New Roman" w:hAnsi="Times New Roman" w:cs="Times New Roman"/>
          <w:b/>
          <w:color w:val="auto"/>
          <w:sz w:val="24"/>
          <w:szCs w:val="22"/>
        </w:rPr>
        <w:t>E</w:t>
      </w:r>
      <w:r w:rsidR="00C16FB6" w:rsidRPr="00981EAB">
        <w:rPr>
          <w:rFonts w:ascii="Times New Roman" w:hAnsi="Times New Roman" w:cs="Times New Roman"/>
          <w:b/>
          <w:color w:val="auto"/>
          <w:sz w:val="24"/>
          <w:szCs w:val="22"/>
        </w:rPr>
        <w:t>xécution</w:t>
      </w:r>
      <w:bookmarkEnd w:id="17"/>
      <w:bookmarkEnd w:id="18"/>
      <w:bookmarkEnd w:id="19"/>
    </w:p>
    <w:p w14:paraId="76881783" w14:textId="3EDFED11" w:rsidR="00E41998" w:rsidRPr="00981EAB" w:rsidRDefault="00E41998" w:rsidP="00E41998">
      <w:pPr>
        <w:pStyle w:val="Sansinterligne"/>
        <w:jc w:val="both"/>
        <w:rPr>
          <w:rFonts w:ascii="Times New Roman" w:hAnsi="Times New Roman" w:cs="Times New Roman"/>
        </w:rPr>
      </w:pPr>
    </w:p>
    <w:p w14:paraId="2F39C39D" w14:textId="19459CEE" w:rsidR="00121A54" w:rsidRPr="00981EAB" w:rsidRDefault="00B81A8A" w:rsidP="00E41998">
      <w:pPr>
        <w:pStyle w:val="Sansinterligne"/>
        <w:jc w:val="both"/>
        <w:rPr>
          <w:rFonts w:ascii="Times New Roman" w:hAnsi="Times New Roman" w:cs="Times New Roman"/>
        </w:rPr>
      </w:pPr>
      <w:r w:rsidRPr="00981EAB">
        <w:rPr>
          <w:rFonts w:ascii="Times New Roman" w:hAnsi="Times New Roman" w:cs="Times New Roman"/>
        </w:rPr>
        <w:t xml:space="preserve">Le titulaire précisera les modalités pour </w:t>
      </w:r>
      <w:r w:rsidR="00121A54" w:rsidRPr="00D304F6">
        <w:rPr>
          <w:rFonts w:ascii="Times New Roman" w:hAnsi="Times New Roman" w:cs="Times New Roman"/>
          <w:b/>
        </w:rPr>
        <w:t>l’organisation d</w:t>
      </w:r>
      <w:r w:rsidRPr="00D304F6">
        <w:rPr>
          <w:rFonts w:ascii="Times New Roman" w:hAnsi="Times New Roman" w:cs="Times New Roman"/>
          <w:b/>
        </w:rPr>
        <w:t>es visites de mise en route</w:t>
      </w:r>
      <w:r w:rsidR="00053958" w:rsidRPr="00981EAB">
        <w:rPr>
          <w:rFonts w:ascii="Times New Roman" w:hAnsi="Times New Roman" w:cs="Times New Roman"/>
        </w:rPr>
        <w:t xml:space="preserve"> effectuées</w:t>
      </w:r>
      <w:r w:rsidR="00121A54" w:rsidRPr="00981EAB">
        <w:rPr>
          <w:rFonts w:ascii="Times New Roman" w:hAnsi="Times New Roman" w:cs="Times New Roman"/>
        </w:rPr>
        <w:t xml:space="preserve"> par ses services</w:t>
      </w:r>
      <w:r w:rsidR="009452B1" w:rsidRPr="00981EAB">
        <w:rPr>
          <w:rFonts w:ascii="Times New Roman" w:hAnsi="Times New Roman" w:cs="Times New Roman"/>
        </w:rPr>
        <w:t xml:space="preserve"> à la réception d</w:t>
      </w:r>
      <w:r w:rsidR="00FA7490" w:rsidRPr="00981EAB">
        <w:rPr>
          <w:rFonts w:ascii="Times New Roman" w:hAnsi="Times New Roman" w:cs="Times New Roman"/>
        </w:rPr>
        <w:t>u</w:t>
      </w:r>
      <w:r w:rsidR="009452B1" w:rsidRPr="00981EAB">
        <w:rPr>
          <w:rFonts w:ascii="Times New Roman" w:hAnsi="Times New Roman" w:cs="Times New Roman"/>
        </w:rPr>
        <w:t xml:space="preserve"> véhicule</w:t>
      </w:r>
      <w:r w:rsidR="00BC4ABB" w:rsidRPr="00981EAB">
        <w:rPr>
          <w:rFonts w:ascii="Times New Roman" w:hAnsi="Times New Roman" w:cs="Times New Roman"/>
        </w:rPr>
        <w:t xml:space="preserve"> </w:t>
      </w:r>
      <w:r w:rsidR="00527A4B" w:rsidRPr="00981EAB">
        <w:rPr>
          <w:rFonts w:ascii="Times New Roman" w:hAnsi="Times New Roman" w:cs="Times New Roman"/>
        </w:rPr>
        <w:t xml:space="preserve">avec la remise </w:t>
      </w:r>
      <w:r w:rsidR="00160941" w:rsidRPr="00981EAB">
        <w:rPr>
          <w:rFonts w:ascii="Times New Roman" w:hAnsi="Times New Roman" w:cs="Times New Roman"/>
        </w:rPr>
        <w:t>de l’attestation de</w:t>
      </w:r>
      <w:r w:rsidR="00527A4B" w:rsidRPr="00981EAB">
        <w:rPr>
          <w:rFonts w:ascii="Times New Roman" w:hAnsi="Times New Roman" w:cs="Times New Roman"/>
        </w:rPr>
        <w:t xml:space="preserve"> garantie.</w:t>
      </w:r>
      <w:r w:rsidR="00053958" w:rsidRPr="00981EAB">
        <w:rPr>
          <w:rFonts w:ascii="Times New Roman" w:hAnsi="Times New Roman" w:cs="Times New Roman"/>
        </w:rPr>
        <w:t xml:space="preserve"> </w:t>
      </w:r>
    </w:p>
    <w:p w14:paraId="6634FE86" w14:textId="494D22B8" w:rsidR="00B81A8A" w:rsidRPr="00981EAB" w:rsidRDefault="00B81A8A" w:rsidP="00E41998">
      <w:pPr>
        <w:pStyle w:val="Sansinterligne"/>
        <w:jc w:val="both"/>
        <w:rPr>
          <w:rFonts w:ascii="Times New Roman" w:hAnsi="Times New Roman" w:cs="Times New Roman"/>
        </w:rPr>
      </w:pPr>
      <w:r w:rsidRPr="00981EAB">
        <w:rPr>
          <w:rFonts w:ascii="Times New Roman" w:hAnsi="Times New Roman" w:cs="Times New Roman"/>
        </w:rPr>
        <w:t xml:space="preserve"> </w:t>
      </w:r>
    </w:p>
    <w:p w14:paraId="5B66EE0E" w14:textId="763D6D1C" w:rsidR="00A87E32" w:rsidRPr="00981EAB" w:rsidRDefault="00A87E32" w:rsidP="00E41998">
      <w:pPr>
        <w:pStyle w:val="Sansinterligne"/>
        <w:jc w:val="both"/>
        <w:rPr>
          <w:rFonts w:ascii="Times New Roman" w:hAnsi="Times New Roman" w:cs="Times New Roman"/>
          <w:color w:val="000000" w:themeColor="text1"/>
        </w:rPr>
      </w:pPr>
      <w:r w:rsidRPr="00981EAB">
        <w:rPr>
          <w:rFonts w:ascii="Times New Roman" w:hAnsi="Times New Roman" w:cs="Times New Roman"/>
          <w:color w:val="000000" w:themeColor="text1"/>
        </w:rPr>
        <w:t>A la livraison d</w:t>
      </w:r>
      <w:r w:rsidR="00821F26" w:rsidRPr="00981EAB">
        <w:rPr>
          <w:rFonts w:ascii="Times New Roman" w:hAnsi="Times New Roman" w:cs="Times New Roman"/>
          <w:color w:val="000000" w:themeColor="text1"/>
        </w:rPr>
        <w:t>u</w:t>
      </w:r>
      <w:r w:rsidRPr="00981EAB">
        <w:rPr>
          <w:rFonts w:ascii="Times New Roman" w:hAnsi="Times New Roman" w:cs="Times New Roman"/>
          <w:color w:val="000000" w:themeColor="text1"/>
        </w:rPr>
        <w:t xml:space="preserve"> </w:t>
      </w:r>
      <w:r w:rsidR="001611CF" w:rsidRPr="00981EAB">
        <w:rPr>
          <w:rFonts w:ascii="Times New Roman" w:hAnsi="Times New Roman" w:cs="Times New Roman"/>
          <w:color w:val="000000" w:themeColor="text1"/>
        </w:rPr>
        <w:t>véhicule</w:t>
      </w:r>
      <w:r w:rsidR="00C81E73" w:rsidRPr="00981EAB">
        <w:rPr>
          <w:rFonts w:ascii="Times New Roman" w:hAnsi="Times New Roman" w:cs="Times New Roman"/>
          <w:color w:val="000000" w:themeColor="text1"/>
        </w:rPr>
        <w:t xml:space="preserve">, Expertise France prononcera la réception des fournitures après contrôles quantitatifs et qualitatifs par </w:t>
      </w:r>
      <w:r w:rsidR="00E41998" w:rsidRPr="00981EAB">
        <w:rPr>
          <w:rFonts w:ascii="Times New Roman" w:hAnsi="Times New Roman" w:cs="Times New Roman"/>
          <w:color w:val="000000" w:themeColor="text1"/>
        </w:rPr>
        <w:t>s</w:t>
      </w:r>
      <w:r w:rsidR="00C81E73" w:rsidRPr="00981EAB">
        <w:rPr>
          <w:rFonts w:ascii="Times New Roman" w:hAnsi="Times New Roman" w:cs="Times New Roman"/>
          <w:color w:val="000000" w:themeColor="text1"/>
        </w:rPr>
        <w:t>es représentants</w:t>
      </w:r>
      <w:r w:rsidR="00E41998" w:rsidRPr="00981EAB">
        <w:rPr>
          <w:rFonts w:ascii="Times New Roman" w:hAnsi="Times New Roman" w:cs="Times New Roman"/>
          <w:color w:val="000000" w:themeColor="text1"/>
        </w:rPr>
        <w:t xml:space="preserve">, </w:t>
      </w:r>
      <w:r w:rsidR="00C81E73" w:rsidRPr="00981EAB">
        <w:rPr>
          <w:rFonts w:ascii="Times New Roman" w:hAnsi="Times New Roman" w:cs="Times New Roman"/>
          <w:color w:val="000000" w:themeColor="text1"/>
        </w:rPr>
        <w:t>ados</w:t>
      </w:r>
      <w:r w:rsidRPr="00981EAB">
        <w:rPr>
          <w:rFonts w:ascii="Times New Roman" w:hAnsi="Times New Roman" w:cs="Times New Roman"/>
          <w:color w:val="000000" w:themeColor="text1"/>
        </w:rPr>
        <w:t>sé</w:t>
      </w:r>
      <w:r w:rsidR="00E41998" w:rsidRPr="00981EAB">
        <w:rPr>
          <w:rFonts w:ascii="Times New Roman" w:hAnsi="Times New Roman" w:cs="Times New Roman"/>
          <w:color w:val="000000" w:themeColor="text1"/>
        </w:rPr>
        <w:t>s</w:t>
      </w:r>
      <w:r w:rsidRPr="00981EAB">
        <w:rPr>
          <w:rFonts w:ascii="Times New Roman" w:hAnsi="Times New Roman" w:cs="Times New Roman"/>
          <w:color w:val="000000" w:themeColor="text1"/>
        </w:rPr>
        <w:t xml:space="preserve"> à un inventaire des </w:t>
      </w:r>
      <w:r w:rsidR="00D503A3" w:rsidRPr="00981EAB">
        <w:rPr>
          <w:rFonts w:ascii="Times New Roman" w:hAnsi="Times New Roman" w:cs="Times New Roman"/>
          <w:color w:val="000000" w:themeColor="text1"/>
        </w:rPr>
        <w:t>biens</w:t>
      </w:r>
      <w:r w:rsidRPr="00981EAB">
        <w:rPr>
          <w:rFonts w:ascii="Times New Roman" w:hAnsi="Times New Roman" w:cs="Times New Roman"/>
          <w:color w:val="000000" w:themeColor="text1"/>
        </w:rPr>
        <w:t xml:space="preserve"> livrés. </w:t>
      </w:r>
    </w:p>
    <w:p w14:paraId="64A8E7F9" w14:textId="77777777" w:rsidR="00FA624A" w:rsidRPr="00981EAB" w:rsidRDefault="00FA624A" w:rsidP="00AC6D5D">
      <w:pPr>
        <w:pStyle w:val="Sansinterligne"/>
        <w:jc w:val="both"/>
        <w:rPr>
          <w:rFonts w:ascii="Times New Roman" w:hAnsi="Times New Roman" w:cs="Times New Roman"/>
          <w:highlight w:val="yellow"/>
        </w:rPr>
      </w:pPr>
    </w:p>
    <w:p w14:paraId="1BD33107" w14:textId="77777777" w:rsidR="00B155B1" w:rsidRPr="00981EAB" w:rsidRDefault="00B155B1" w:rsidP="00AC6D5D">
      <w:pPr>
        <w:pStyle w:val="Sansinterligne"/>
        <w:jc w:val="both"/>
        <w:rPr>
          <w:rFonts w:ascii="Times New Roman" w:hAnsi="Times New Roman" w:cs="Times New Roman"/>
          <w:highlight w:val="yellow"/>
        </w:rPr>
      </w:pPr>
    </w:p>
    <w:p w14:paraId="6DB8DEEE" w14:textId="77777777" w:rsidR="00C570CC" w:rsidRPr="00981EAB" w:rsidRDefault="00C570CC" w:rsidP="00713B1B">
      <w:pPr>
        <w:pStyle w:val="Titre2"/>
        <w:numPr>
          <w:ilvl w:val="1"/>
          <w:numId w:val="10"/>
        </w:numPr>
        <w:rPr>
          <w:rFonts w:ascii="Times New Roman" w:hAnsi="Times New Roman" w:cs="Times New Roman"/>
          <w:b/>
          <w:color w:val="auto"/>
          <w:sz w:val="24"/>
          <w:szCs w:val="22"/>
        </w:rPr>
      </w:pPr>
      <w:bookmarkStart w:id="20" w:name="_Toc37262342"/>
      <w:bookmarkStart w:id="21" w:name="_Toc150619695"/>
      <w:bookmarkStart w:id="22" w:name="_Toc185860897"/>
      <w:r w:rsidRPr="00981EAB">
        <w:rPr>
          <w:rFonts w:ascii="Times New Roman" w:hAnsi="Times New Roman" w:cs="Times New Roman"/>
          <w:b/>
          <w:color w:val="auto"/>
          <w:sz w:val="24"/>
          <w:szCs w:val="22"/>
        </w:rPr>
        <w:t>Inspection et contrôle</w:t>
      </w:r>
      <w:bookmarkEnd w:id="20"/>
      <w:bookmarkEnd w:id="21"/>
      <w:bookmarkEnd w:id="22"/>
    </w:p>
    <w:p w14:paraId="684D3098" w14:textId="77777777" w:rsidR="00C570CC" w:rsidRPr="00981EAB" w:rsidRDefault="00C570CC" w:rsidP="00AC6D5D">
      <w:pPr>
        <w:pStyle w:val="Sansinterligne"/>
        <w:jc w:val="both"/>
        <w:rPr>
          <w:rFonts w:ascii="Times New Roman" w:hAnsi="Times New Roman" w:cs="Times New Roman"/>
        </w:rPr>
      </w:pPr>
    </w:p>
    <w:p w14:paraId="010AF403" w14:textId="1C6F0B3F" w:rsidR="00B155B1" w:rsidRPr="00981EAB" w:rsidRDefault="00160941" w:rsidP="00AC6D5D">
      <w:pPr>
        <w:pStyle w:val="Sansinterligne"/>
        <w:jc w:val="both"/>
        <w:rPr>
          <w:rFonts w:ascii="Times New Roman" w:hAnsi="Times New Roman" w:cs="Times New Roman"/>
        </w:rPr>
      </w:pPr>
      <w:r w:rsidRPr="00981EAB">
        <w:rPr>
          <w:rFonts w:ascii="Times New Roman" w:hAnsi="Times New Roman" w:cs="Times New Roman"/>
        </w:rPr>
        <w:t>Le pouvoir Adjudicateur se réserve le droit de faire u</w:t>
      </w:r>
      <w:r w:rsidR="0070040B" w:rsidRPr="00981EAB">
        <w:rPr>
          <w:rFonts w:ascii="Times New Roman" w:hAnsi="Times New Roman" w:cs="Times New Roman"/>
        </w:rPr>
        <w:t xml:space="preserve">ne </w:t>
      </w:r>
      <w:r w:rsidRPr="00981EAB">
        <w:rPr>
          <w:rFonts w:ascii="Times New Roman" w:hAnsi="Times New Roman" w:cs="Times New Roman"/>
        </w:rPr>
        <w:t xml:space="preserve">inspection et contrôle technique </w:t>
      </w:r>
      <w:r w:rsidR="00E97CF0" w:rsidRPr="00981EAB">
        <w:rPr>
          <w:rFonts w:ascii="Times New Roman" w:hAnsi="Times New Roman" w:cs="Times New Roman"/>
        </w:rPr>
        <w:t>chez le fournisseur</w:t>
      </w:r>
      <w:r w:rsidRPr="00981EAB">
        <w:rPr>
          <w:rFonts w:ascii="Times New Roman" w:hAnsi="Times New Roman" w:cs="Times New Roman"/>
        </w:rPr>
        <w:t xml:space="preserve"> avant la livraison du véhicule. </w:t>
      </w:r>
    </w:p>
    <w:p w14:paraId="3A3A144D" w14:textId="06044CC5" w:rsidR="00716D9C" w:rsidRPr="00981EAB" w:rsidRDefault="00716D9C" w:rsidP="00AC6D5D">
      <w:pPr>
        <w:pStyle w:val="Sansinterligne"/>
        <w:rPr>
          <w:rFonts w:ascii="Times New Roman" w:hAnsi="Times New Roman" w:cs="Times New Roman"/>
        </w:rPr>
      </w:pPr>
    </w:p>
    <w:p w14:paraId="5B8D9221" w14:textId="77777777" w:rsidR="00B155B1" w:rsidRPr="00981EAB" w:rsidRDefault="00B155B1" w:rsidP="00AC6D5D">
      <w:pPr>
        <w:pStyle w:val="Sansinterligne"/>
        <w:rPr>
          <w:rFonts w:ascii="Times New Roman" w:hAnsi="Times New Roman" w:cs="Times New Roman"/>
        </w:rPr>
      </w:pPr>
    </w:p>
    <w:p w14:paraId="38047539" w14:textId="77777777" w:rsidR="00396641" w:rsidRPr="00981EAB" w:rsidRDefault="00396641" w:rsidP="00713B1B">
      <w:pPr>
        <w:pStyle w:val="Titre2"/>
        <w:numPr>
          <w:ilvl w:val="1"/>
          <w:numId w:val="10"/>
        </w:numPr>
        <w:rPr>
          <w:rFonts w:ascii="Times New Roman" w:hAnsi="Times New Roman" w:cs="Times New Roman"/>
          <w:b/>
          <w:color w:val="auto"/>
          <w:sz w:val="24"/>
          <w:szCs w:val="22"/>
        </w:rPr>
      </w:pPr>
      <w:bookmarkStart w:id="23" w:name="_Toc37262345"/>
      <w:bookmarkStart w:id="24" w:name="_Toc150619698"/>
      <w:bookmarkStart w:id="25" w:name="_Toc185860898"/>
      <w:r w:rsidRPr="00981EAB">
        <w:rPr>
          <w:rFonts w:ascii="Times New Roman" w:hAnsi="Times New Roman" w:cs="Times New Roman"/>
          <w:b/>
          <w:color w:val="auto"/>
          <w:sz w:val="24"/>
          <w:szCs w:val="22"/>
        </w:rPr>
        <w:t>Livraison</w:t>
      </w:r>
      <w:bookmarkEnd w:id="23"/>
      <w:bookmarkEnd w:id="24"/>
      <w:bookmarkEnd w:id="25"/>
    </w:p>
    <w:p w14:paraId="1D2AB3C3" w14:textId="3FDC6597" w:rsidR="00AC6D5D" w:rsidRPr="00981EAB" w:rsidRDefault="00AC6D5D" w:rsidP="00AC6D5D">
      <w:pPr>
        <w:pStyle w:val="Sansinterligne"/>
        <w:jc w:val="both"/>
        <w:rPr>
          <w:rFonts w:ascii="Times New Roman" w:hAnsi="Times New Roman" w:cs="Times New Roman"/>
        </w:rPr>
      </w:pPr>
    </w:p>
    <w:p w14:paraId="0FE207A5" w14:textId="47924F48" w:rsidR="00D304F6" w:rsidRDefault="00D304F6" w:rsidP="00D304F6">
      <w:pPr>
        <w:pStyle w:val="Sansinterligne"/>
        <w:jc w:val="both"/>
        <w:rPr>
          <w:rFonts w:ascii="Times New Roman" w:hAnsi="Times New Roman" w:cs="Times New Roman"/>
          <w:color w:val="000000" w:themeColor="text1"/>
        </w:rPr>
      </w:pPr>
      <w:r w:rsidRPr="00981EAB">
        <w:rPr>
          <w:rFonts w:ascii="Times New Roman" w:hAnsi="Times New Roman" w:cs="Times New Roman"/>
          <w:color w:val="000000" w:themeColor="text1"/>
        </w:rPr>
        <w:t xml:space="preserve">La livraison du véhicule sera réalisée </w:t>
      </w:r>
      <w:r>
        <w:rPr>
          <w:rFonts w:ascii="Times New Roman" w:hAnsi="Times New Roman" w:cs="Times New Roman"/>
          <w:color w:val="000000" w:themeColor="text1"/>
        </w:rPr>
        <w:t>en Ha</w:t>
      </w:r>
      <w:r w:rsidR="00A16F6D">
        <w:rPr>
          <w:rFonts w:ascii="Times New Roman" w:hAnsi="Times New Roman" w:cs="Times New Roman"/>
          <w:color w:val="000000" w:themeColor="text1"/>
        </w:rPr>
        <w:t>ï</w:t>
      </w:r>
      <w:r>
        <w:rPr>
          <w:rFonts w:ascii="Times New Roman" w:hAnsi="Times New Roman" w:cs="Times New Roman"/>
          <w:color w:val="000000" w:themeColor="text1"/>
        </w:rPr>
        <w:t>ti dans l’une des villes suivantes</w:t>
      </w:r>
      <w:r w:rsidRPr="00981EAB">
        <w:rPr>
          <w:rFonts w:ascii="Times New Roman" w:hAnsi="Times New Roman" w:cs="Times New Roman"/>
          <w:color w:val="000000" w:themeColor="text1"/>
        </w:rPr>
        <w:t xml:space="preserve"> : </w:t>
      </w:r>
      <w:r w:rsidR="00A16F6D">
        <w:rPr>
          <w:rFonts w:ascii="Times New Roman" w:hAnsi="Times New Roman" w:cs="Times New Roman"/>
          <w:color w:val="000000" w:themeColor="text1"/>
        </w:rPr>
        <w:t xml:space="preserve"> </w:t>
      </w:r>
    </w:p>
    <w:p w14:paraId="6D4C0FA4" w14:textId="77777777" w:rsidR="00D304F6" w:rsidRDefault="00D304F6" w:rsidP="00D304F6">
      <w:pPr>
        <w:pStyle w:val="Sansinterligne"/>
        <w:numPr>
          <w:ilvl w:val="0"/>
          <w:numId w:val="11"/>
        </w:numPr>
        <w:jc w:val="both"/>
        <w:rPr>
          <w:rFonts w:ascii="Times New Roman" w:hAnsi="Times New Roman" w:cs="Times New Roman"/>
          <w:color w:val="000000" w:themeColor="text1"/>
        </w:rPr>
      </w:pPr>
      <w:r w:rsidRPr="00981EAB">
        <w:rPr>
          <w:rFonts w:ascii="Times New Roman" w:hAnsi="Times New Roman" w:cs="Times New Roman"/>
          <w:color w:val="000000" w:themeColor="text1"/>
        </w:rPr>
        <w:t>Port-au-Prince / Pétion-Ville</w:t>
      </w:r>
      <w:r>
        <w:rPr>
          <w:rFonts w:ascii="Times New Roman" w:hAnsi="Times New Roman" w:cs="Times New Roman"/>
          <w:color w:val="000000" w:themeColor="text1"/>
        </w:rPr>
        <w:t xml:space="preserve"> </w:t>
      </w:r>
    </w:p>
    <w:p w14:paraId="1A010A74" w14:textId="77777777" w:rsidR="00D304F6" w:rsidRPr="00D304F6" w:rsidRDefault="00D304F6" w:rsidP="00D304F6">
      <w:pPr>
        <w:pStyle w:val="Sansinterligne"/>
        <w:numPr>
          <w:ilvl w:val="0"/>
          <w:numId w:val="11"/>
        </w:numPr>
        <w:jc w:val="both"/>
        <w:rPr>
          <w:rFonts w:ascii="Times New Roman" w:hAnsi="Times New Roman" w:cs="Times New Roman"/>
          <w:color w:val="000000" w:themeColor="text1"/>
        </w:rPr>
      </w:pPr>
      <w:r w:rsidRPr="00D304F6">
        <w:rPr>
          <w:rFonts w:ascii="Times New Roman" w:hAnsi="Times New Roman" w:cs="Times New Roman"/>
          <w:color w:val="000000" w:themeColor="text1"/>
        </w:rPr>
        <w:t>Cap Haïtien</w:t>
      </w:r>
    </w:p>
    <w:p w14:paraId="45C265B8" w14:textId="775F7452" w:rsidR="00596CCD" w:rsidRPr="00981EAB" w:rsidRDefault="00596CCD" w:rsidP="00AC6D5D">
      <w:pPr>
        <w:pStyle w:val="Sansinterligne"/>
        <w:jc w:val="both"/>
        <w:rPr>
          <w:rFonts w:ascii="Times New Roman" w:hAnsi="Times New Roman" w:cs="Times New Roman"/>
        </w:rPr>
      </w:pPr>
    </w:p>
    <w:p w14:paraId="46794185" w14:textId="750B064B" w:rsidR="00596CCD" w:rsidRPr="00981EAB" w:rsidRDefault="00596CCD" w:rsidP="00AC6D5D">
      <w:pPr>
        <w:pStyle w:val="Sansinterligne"/>
        <w:jc w:val="both"/>
        <w:rPr>
          <w:rFonts w:ascii="Times New Roman" w:hAnsi="Times New Roman" w:cs="Times New Roman"/>
        </w:rPr>
      </w:pPr>
      <w:r w:rsidRPr="00981EAB">
        <w:rPr>
          <w:rFonts w:ascii="Times New Roman" w:hAnsi="Times New Roman" w:cs="Times New Roman"/>
        </w:rPr>
        <w:t>Le véhicule sera livré en HT et doit par conséquent être franchissable. La demande de franchise sera à la charge du pouvoir adjudicateur.</w:t>
      </w:r>
    </w:p>
    <w:p w14:paraId="517F3E62" w14:textId="77777777" w:rsidR="004A6433" w:rsidRPr="00981EAB" w:rsidRDefault="004A6433" w:rsidP="00AC6D5D">
      <w:pPr>
        <w:pStyle w:val="Sansinterligne"/>
        <w:jc w:val="both"/>
        <w:rPr>
          <w:rFonts w:ascii="Times New Roman" w:hAnsi="Times New Roman" w:cs="Times New Roman"/>
        </w:rPr>
      </w:pPr>
    </w:p>
    <w:p w14:paraId="2022BD18" w14:textId="77777777" w:rsidR="00B155B1" w:rsidRPr="00981EAB" w:rsidRDefault="00B155B1" w:rsidP="00AC6D5D">
      <w:pPr>
        <w:pStyle w:val="Sansinterligne"/>
        <w:jc w:val="both"/>
        <w:rPr>
          <w:rFonts w:ascii="Times New Roman" w:hAnsi="Times New Roman" w:cs="Times New Roman"/>
        </w:rPr>
      </w:pPr>
    </w:p>
    <w:p w14:paraId="17BD0D83" w14:textId="60165DF9" w:rsidR="004A6433" w:rsidRPr="00981EAB" w:rsidRDefault="007A35FD" w:rsidP="00713B1B">
      <w:pPr>
        <w:pStyle w:val="Titre2"/>
        <w:numPr>
          <w:ilvl w:val="1"/>
          <w:numId w:val="10"/>
        </w:numPr>
        <w:rPr>
          <w:rFonts w:ascii="Times New Roman" w:hAnsi="Times New Roman" w:cs="Times New Roman"/>
          <w:b/>
          <w:color w:val="auto"/>
          <w:sz w:val="24"/>
          <w:szCs w:val="22"/>
        </w:rPr>
      </w:pPr>
      <w:bookmarkStart w:id="26" w:name="_Toc37262347"/>
      <w:bookmarkStart w:id="27" w:name="_Toc150619699"/>
      <w:bookmarkStart w:id="28" w:name="_Toc185860899"/>
      <w:r w:rsidRPr="00981EAB">
        <w:rPr>
          <w:rFonts w:ascii="Times New Roman" w:hAnsi="Times New Roman" w:cs="Times New Roman"/>
          <w:b/>
          <w:color w:val="auto"/>
          <w:sz w:val="24"/>
          <w:szCs w:val="22"/>
        </w:rPr>
        <w:t>G</w:t>
      </w:r>
      <w:r w:rsidR="004A6433" w:rsidRPr="00981EAB">
        <w:rPr>
          <w:rFonts w:ascii="Times New Roman" w:hAnsi="Times New Roman" w:cs="Times New Roman"/>
          <w:b/>
          <w:color w:val="auto"/>
          <w:sz w:val="24"/>
          <w:szCs w:val="22"/>
        </w:rPr>
        <w:t>arantie</w:t>
      </w:r>
      <w:bookmarkEnd w:id="26"/>
      <w:bookmarkEnd w:id="27"/>
      <w:bookmarkEnd w:id="28"/>
    </w:p>
    <w:p w14:paraId="65C9C0F0" w14:textId="77777777" w:rsidR="00826123" w:rsidRPr="00981EAB" w:rsidRDefault="00826123" w:rsidP="00AC6D5D">
      <w:pPr>
        <w:pStyle w:val="Sansinterligne"/>
        <w:jc w:val="both"/>
        <w:rPr>
          <w:rFonts w:ascii="Times New Roman" w:hAnsi="Times New Roman" w:cs="Times New Roman"/>
        </w:rPr>
      </w:pPr>
    </w:p>
    <w:p w14:paraId="746159E8" w14:textId="544D7419" w:rsidR="00FB75D3" w:rsidRPr="00981EAB" w:rsidRDefault="00FB75D3" w:rsidP="00AC6D5D">
      <w:pPr>
        <w:pStyle w:val="Sansinterligne"/>
        <w:jc w:val="both"/>
        <w:rPr>
          <w:rFonts w:ascii="Times New Roman" w:hAnsi="Times New Roman" w:cs="Times New Roman"/>
        </w:rPr>
      </w:pPr>
      <w:r w:rsidRPr="00981EAB">
        <w:rPr>
          <w:rFonts w:ascii="Times New Roman" w:hAnsi="Times New Roman" w:cs="Times New Roman"/>
        </w:rPr>
        <w:t>L</w:t>
      </w:r>
      <w:r w:rsidR="00E97CF0" w:rsidRPr="00981EAB">
        <w:rPr>
          <w:rFonts w:ascii="Times New Roman" w:hAnsi="Times New Roman" w:cs="Times New Roman"/>
        </w:rPr>
        <w:t>e véhicule doit être garantie</w:t>
      </w:r>
      <w:r w:rsidR="00C202EF" w:rsidRPr="00981EAB">
        <w:rPr>
          <w:rFonts w:ascii="Times New Roman" w:hAnsi="Times New Roman" w:cs="Times New Roman"/>
        </w:rPr>
        <w:t xml:space="preserve"> </w:t>
      </w:r>
      <w:r w:rsidR="00B75034" w:rsidRPr="00981EAB">
        <w:rPr>
          <w:rFonts w:ascii="Times New Roman" w:hAnsi="Times New Roman" w:cs="Times New Roman"/>
        </w:rPr>
        <w:t>pour une</w:t>
      </w:r>
      <w:r w:rsidR="001E6131" w:rsidRPr="00981EAB">
        <w:rPr>
          <w:rFonts w:ascii="Times New Roman" w:hAnsi="Times New Roman" w:cs="Times New Roman"/>
        </w:rPr>
        <w:t xml:space="preserve"> durée </w:t>
      </w:r>
      <w:r w:rsidR="00EF2DF1" w:rsidRPr="00981EAB">
        <w:rPr>
          <w:rFonts w:ascii="Times New Roman" w:hAnsi="Times New Roman" w:cs="Times New Roman"/>
        </w:rPr>
        <w:t xml:space="preserve">minimale </w:t>
      </w:r>
      <w:r w:rsidR="00C202EF" w:rsidRPr="00981EAB">
        <w:rPr>
          <w:rFonts w:ascii="Times New Roman" w:hAnsi="Times New Roman" w:cs="Times New Roman"/>
        </w:rPr>
        <w:t>de 3</w:t>
      </w:r>
      <w:r w:rsidR="001E6131" w:rsidRPr="00981EAB">
        <w:rPr>
          <w:rFonts w:ascii="Times New Roman" w:hAnsi="Times New Roman" w:cs="Times New Roman"/>
        </w:rPr>
        <w:t xml:space="preserve"> an</w:t>
      </w:r>
      <w:r w:rsidR="00C202EF" w:rsidRPr="00981EAB">
        <w:rPr>
          <w:rFonts w:ascii="Times New Roman" w:hAnsi="Times New Roman" w:cs="Times New Roman"/>
        </w:rPr>
        <w:t>s</w:t>
      </w:r>
      <w:r w:rsidR="00471871" w:rsidRPr="00981EAB">
        <w:rPr>
          <w:rFonts w:ascii="Times New Roman" w:hAnsi="Times New Roman" w:cs="Times New Roman"/>
        </w:rPr>
        <w:t xml:space="preserve"> </w:t>
      </w:r>
      <w:r w:rsidR="00C202EF" w:rsidRPr="00981EAB">
        <w:rPr>
          <w:rFonts w:ascii="Times New Roman" w:hAnsi="Times New Roman" w:cs="Times New Roman"/>
        </w:rPr>
        <w:t>ou 10</w:t>
      </w:r>
      <w:r w:rsidR="00DF29A2" w:rsidRPr="00981EAB">
        <w:rPr>
          <w:rFonts w:ascii="Times New Roman" w:hAnsi="Times New Roman" w:cs="Times New Roman"/>
        </w:rPr>
        <w:t>0 000 km</w:t>
      </w:r>
      <w:r w:rsidR="00471871" w:rsidRPr="00981EAB">
        <w:rPr>
          <w:rFonts w:ascii="Times New Roman" w:hAnsi="Times New Roman" w:cs="Times New Roman"/>
        </w:rPr>
        <w:t xml:space="preserve"> le 1</w:t>
      </w:r>
      <w:r w:rsidR="00471871" w:rsidRPr="00981EAB">
        <w:rPr>
          <w:rFonts w:ascii="Times New Roman" w:hAnsi="Times New Roman" w:cs="Times New Roman"/>
          <w:vertAlign w:val="superscript"/>
        </w:rPr>
        <w:t>er</w:t>
      </w:r>
      <w:r w:rsidR="00471871" w:rsidRPr="00981EAB">
        <w:rPr>
          <w:rFonts w:ascii="Times New Roman" w:hAnsi="Times New Roman" w:cs="Times New Roman"/>
        </w:rPr>
        <w:t xml:space="preserve"> terme échu. </w:t>
      </w:r>
      <w:r w:rsidR="00257421" w:rsidRPr="00981EAB">
        <w:rPr>
          <w:rFonts w:ascii="Times New Roman" w:hAnsi="Times New Roman" w:cs="Times New Roman"/>
        </w:rPr>
        <w:t xml:space="preserve">Le contractant </w:t>
      </w:r>
      <w:r w:rsidR="00E621CB" w:rsidRPr="00981EAB">
        <w:rPr>
          <w:rFonts w:ascii="Times New Roman" w:hAnsi="Times New Roman" w:cs="Times New Roman"/>
        </w:rPr>
        <w:t>devra fournir l’</w:t>
      </w:r>
      <w:r w:rsidR="00257421" w:rsidRPr="00981EAB">
        <w:rPr>
          <w:rFonts w:ascii="Times New Roman" w:hAnsi="Times New Roman" w:cs="Times New Roman"/>
        </w:rPr>
        <w:t xml:space="preserve">attestation de </w:t>
      </w:r>
      <w:r w:rsidR="00E621CB" w:rsidRPr="00981EAB">
        <w:rPr>
          <w:rFonts w:ascii="Times New Roman" w:hAnsi="Times New Roman" w:cs="Times New Roman"/>
        </w:rPr>
        <w:t xml:space="preserve">cette </w:t>
      </w:r>
      <w:r w:rsidR="00257421" w:rsidRPr="00981EAB">
        <w:rPr>
          <w:rFonts w:ascii="Times New Roman" w:hAnsi="Times New Roman" w:cs="Times New Roman"/>
        </w:rPr>
        <w:t>garantie.</w:t>
      </w:r>
    </w:p>
    <w:p w14:paraId="4F63E144" w14:textId="29638EFE" w:rsidR="000179A7" w:rsidRDefault="000179A7" w:rsidP="00AC6D5D">
      <w:pPr>
        <w:pStyle w:val="Sansinterligne"/>
        <w:jc w:val="both"/>
        <w:rPr>
          <w:rFonts w:ascii="Times New Roman" w:hAnsi="Times New Roman" w:cs="Times New Roman"/>
        </w:rPr>
      </w:pPr>
    </w:p>
    <w:p w14:paraId="6B717612" w14:textId="77777777" w:rsidR="00D304F6" w:rsidRPr="00981EAB" w:rsidRDefault="00D304F6" w:rsidP="00AC6D5D">
      <w:pPr>
        <w:pStyle w:val="Sansinterligne"/>
        <w:jc w:val="both"/>
        <w:rPr>
          <w:rFonts w:ascii="Times New Roman" w:hAnsi="Times New Roman" w:cs="Times New Roman"/>
        </w:rPr>
      </w:pPr>
    </w:p>
    <w:p w14:paraId="287AD917" w14:textId="5C68134D" w:rsidR="00F04E17" w:rsidRPr="00981EAB" w:rsidRDefault="00F04E17" w:rsidP="00713B1B">
      <w:pPr>
        <w:pStyle w:val="Titre2"/>
        <w:numPr>
          <w:ilvl w:val="1"/>
          <w:numId w:val="10"/>
        </w:numPr>
        <w:rPr>
          <w:rFonts w:ascii="Times New Roman" w:hAnsi="Times New Roman" w:cs="Times New Roman"/>
          <w:b/>
          <w:color w:val="auto"/>
          <w:sz w:val="24"/>
        </w:rPr>
      </w:pPr>
      <w:bookmarkStart w:id="29" w:name="_Toc185860900"/>
      <w:r w:rsidRPr="00981EAB">
        <w:rPr>
          <w:rFonts w:ascii="Times New Roman" w:hAnsi="Times New Roman" w:cs="Times New Roman"/>
          <w:b/>
          <w:color w:val="auto"/>
          <w:sz w:val="24"/>
        </w:rPr>
        <w:t>Offres techniques</w:t>
      </w:r>
      <w:bookmarkEnd w:id="29"/>
    </w:p>
    <w:p w14:paraId="6D11D1EC" w14:textId="77777777" w:rsidR="00C644E0" w:rsidRPr="00981EAB" w:rsidRDefault="00C644E0" w:rsidP="00C644E0">
      <w:pPr>
        <w:jc w:val="both"/>
        <w:rPr>
          <w:rFonts w:ascii="Times New Roman" w:hAnsi="Times New Roman" w:cs="Times New Roman"/>
        </w:rPr>
      </w:pPr>
    </w:p>
    <w:p w14:paraId="1FC3C29E" w14:textId="20ED0407" w:rsidR="00960A53" w:rsidRPr="00981EAB" w:rsidRDefault="00FB1995" w:rsidP="00C644E0">
      <w:pPr>
        <w:jc w:val="both"/>
        <w:rPr>
          <w:rFonts w:ascii="Times New Roman" w:hAnsi="Times New Roman" w:cs="Times New Roman"/>
        </w:rPr>
      </w:pPr>
      <w:r w:rsidRPr="00981EAB">
        <w:rPr>
          <w:rFonts w:ascii="Times New Roman" w:hAnsi="Times New Roman" w:cs="Times New Roman"/>
        </w:rPr>
        <w:lastRenderedPageBreak/>
        <w:t xml:space="preserve">Le soumissionnaire fournit un dossier technique </w:t>
      </w:r>
      <w:r w:rsidR="00EB353F" w:rsidRPr="00981EAB">
        <w:rPr>
          <w:rFonts w:ascii="Times New Roman" w:hAnsi="Times New Roman" w:cs="Times New Roman"/>
        </w:rPr>
        <w:t xml:space="preserve">établi en français </w:t>
      </w:r>
      <w:r w:rsidRPr="00981EAB">
        <w:rPr>
          <w:rFonts w:ascii="Times New Roman" w:hAnsi="Times New Roman" w:cs="Times New Roman"/>
        </w:rPr>
        <w:t xml:space="preserve">dans lequel </w:t>
      </w:r>
      <w:r w:rsidR="00960A53" w:rsidRPr="00981EAB">
        <w:rPr>
          <w:rFonts w:ascii="Times New Roman" w:hAnsi="Times New Roman" w:cs="Times New Roman"/>
        </w:rPr>
        <w:t>il précisera :</w:t>
      </w:r>
    </w:p>
    <w:p w14:paraId="48B49E18" w14:textId="096E26BA" w:rsidR="00707B13" w:rsidRPr="00981EAB" w:rsidRDefault="00EB2D92" w:rsidP="00713B1B">
      <w:pPr>
        <w:pStyle w:val="Paragraphedeliste"/>
        <w:numPr>
          <w:ilvl w:val="0"/>
          <w:numId w:val="7"/>
        </w:numPr>
        <w:jc w:val="both"/>
        <w:rPr>
          <w:rFonts w:ascii="Times New Roman" w:hAnsi="Times New Roman" w:cs="Times New Roman"/>
          <w:u w:val="single"/>
        </w:rPr>
      </w:pPr>
      <w:r w:rsidRPr="00981EAB">
        <w:rPr>
          <w:rFonts w:ascii="Times New Roman" w:hAnsi="Times New Roman" w:cs="Times New Roman"/>
          <w:u w:val="single"/>
        </w:rPr>
        <w:t>Aptitude du candidat à répondre au besoin</w:t>
      </w:r>
    </w:p>
    <w:p w14:paraId="09884BAB" w14:textId="0CF6218C" w:rsidR="00A729B6" w:rsidRPr="00981EAB" w:rsidRDefault="00960A53" w:rsidP="00F30A93">
      <w:pPr>
        <w:pStyle w:val="Paragraphedeliste"/>
        <w:numPr>
          <w:ilvl w:val="1"/>
          <w:numId w:val="4"/>
        </w:numPr>
        <w:jc w:val="both"/>
        <w:rPr>
          <w:rFonts w:ascii="Times New Roman" w:hAnsi="Times New Roman" w:cs="Times New Roman"/>
        </w:rPr>
      </w:pPr>
      <w:r w:rsidRPr="00981EAB">
        <w:rPr>
          <w:rFonts w:ascii="Times New Roman" w:hAnsi="Times New Roman" w:cs="Times New Roman"/>
        </w:rPr>
        <w:t>Il précisera s</w:t>
      </w:r>
      <w:r w:rsidR="00D71D4D" w:rsidRPr="00981EAB">
        <w:rPr>
          <w:rFonts w:ascii="Times New Roman" w:hAnsi="Times New Roman" w:cs="Times New Roman"/>
        </w:rPr>
        <w:t>es</w:t>
      </w:r>
      <w:r w:rsidRPr="00981EAB">
        <w:rPr>
          <w:rFonts w:ascii="Times New Roman" w:hAnsi="Times New Roman" w:cs="Times New Roman"/>
        </w:rPr>
        <w:t xml:space="preserve"> expérience</w:t>
      </w:r>
      <w:r w:rsidR="00D71D4D" w:rsidRPr="00981EAB">
        <w:rPr>
          <w:rFonts w:ascii="Times New Roman" w:hAnsi="Times New Roman" w:cs="Times New Roman"/>
        </w:rPr>
        <w:t>s</w:t>
      </w:r>
      <w:r w:rsidRPr="00981EAB">
        <w:rPr>
          <w:rFonts w:ascii="Times New Roman" w:hAnsi="Times New Roman" w:cs="Times New Roman"/>
        </w:rPr>
        <w:t xml:space="preserve"> </w:t>
      </w:r>
      <w:r w:rsidR="00D71D4D" w:rsidRPr="00981EAB">
        <w:rPr>
          <w:rFonts w:ascii="Times New Roman" w:hAnsi="Times New Roman" w:cs="Times New Roman"/>
        </w:rPr>
        <w:t xml:space="preserve">récentes </w:t>
      </w:r>
      <w:r w:rsidR="00A729B6" w:rsidRPr="00981EAB">
        <w:rPr>
          <w:rFonts w:ascii="Times New Roman" w:hAnsi="Times New Roman" w:cs="Times New Roman"/>
        </w:rPr>
        <w:t xml:space="preserve">dans la vente </w:t>
      </w:r>
      <w:r w:rsidR="00981EAB">
        <w:rPr>
          <w:rFonts w:ascii="Times New Roman" w:hAnsi="Times New Roman" w:cs="Times New Roman"/>
        </w:rPr>
        <w:t>de véhicule ;</w:t>
      </w:r>
    </w:p>
    <w:p w14:paraId="61CDAE1D" w14:textId="77777777" w:rsidR="002B3E09" w:rsidRPr="00981EAB" w:rsidRDefault="002B3E09" w:rsidP="00F30A93">
      <w:pPr>
        <w:pStyle w:val="Paragraphedeliste"/>
        <w:ind w:left="1440"/>
        <w:jc w:val="both"/>
        <w:rPr>
          <w:rFonts w:ascii="Times New Roman" w:hAnsi="Times New Roman" w:cs="Times New Roman"/>
        </w:rPr>
      </w:pPr>
    </w:p>
    <w:p w14:paraId="7F8CF516" w14:textId="278EE18B" w:rsidR="007C05BC" w:rsidRPr="00981EAB" w:rsidRDefault="00BC4498" w:rsidP="00713B1B">
      <w:pPr>
        <w:pStyle w:val="Paragraphedeliste"/>
        <w:numPr>
          <w:ilvl w:val="0"/>
          <w:numId w:val="7"/>
        </w:numPr>
        <w:jc w:val="both"/>
        <w:rPr>
          <w:rFonts w:ascii="Times New Roman" w:hAnsi="Times New Roman" w:cs="Times New Roman"/>
          <w:u w:val="single"/>
        </w:rPr>
      </w:pPr>
      <w:r w:rsidRPr="00981EAB">
        <w:rPr>
          <w:rFonts w:ascii="Times New Roman" w:hAnsi="Times New Roman" w:cs="Times New Roman"/>
          <w:u w:val="single"/>
        </w:rPr>
        <w:t>V</w:t>
      </w:r>
      <w:r w:rsidR="00EB2D92" w:rsidRPr="00981EAB">
        <w:rPr>
          <w:rFonts w:ascii="Times New Roman" w:hAnsi="Times New Roman" w:cs="Times New Roman"/>
          <w:u w:val="single"/>
        </w:rPr>
        <w:t>éhicule proposé</w:t>
      </w:r>
    </w:p>
    <w:p w14:paraId="5CEA3065" w14:textId="72194EA9" w:rsidR="00C644E0" w:rsidRPr="00981EAB" w:rsidRDefault="00C644E0" w:rsidP="00F30A93">
      <w:pPr>
        <w:pStyle w:val="Paragraphedeliste"/>
        <w:numPr>
          <w:ilvl w:val="0"/>
          <w:numId w:val="4"/>
        </w:numPr>
        <w:ind w:left="1428"/>
        <w:jc w:val="both"/>
        <w:rPr>
          <w:rFonts w:ascii="Times New Roman" w:hAnsi="Times New Roman" w:cs="Times New Roman"/>
        </w:rPr>
      </w:pPr>
      <w:r w:rsidRPr="00981EAB">
        <w:rPr>
          <w:rFonts w:ascii="Times New Roman" w:hAnsi="Times New Roman" w:cs="Times New Roman"/>
        </w:rPr>
        <w:t xml:space="preserve">Le soumissionnaire devra transmettre une documentation commerciale complète sur </w:t>
      </w:r>
      <w:r w:rsidR="00E97CF0" w:rsidRPr="00981EAB">
        <w:rPr>
          <w:rFonts w:ascii="Times New Roman" w:hAnsi="Times New Roman" w:cs="Times New Roman"/>
        </w:rPr>
        <w:t xml:space="preserve">le </w:t>
      </w:r>
      <w:r w:rsidRPr="00981EAB">
        <w:rPr>
          <w:rFonts w:ascii="Times New Roman" w:hAnsi="Times New Roman" w:cs="Times New Roman"/>
        </w:rPr>
        <w:t>véhicule</w:t>
      </w:r>
      <w:r w:rsidR="00E97CF0" w:rsidRPr="00981EAB">
        <w:rPr>
          <w:rFonts w:ascii="Times New Roman" w:hAnsi="Times New Roman" w:cs="Times New Roman"/>
        </w:rPr>
        <w:t xml:space="preserve"> </w:t>
      </w:r>
      <w:r w:rsidRPr="00981EAB">
        <w:rPr>
          <w:rFonts w:ascii="Times New Roman" w:hAnsi="Times New Roman" w:cs="Times New Roman"/>
        </w:rPr>
        <w:t>proposé et rédigée en français</w:t>
      </w:r>
      <w:r w:rsidR="0070040B" w:rsidRPr="00981EAB">
        <w:rPr>
          <w:rFonts w:ascii="Times New Roman" w:hAnsi="Times New Roman" w:cs="Times New Roman"/>
        </w:rPr>
        <w:t xml:space="preserve"> ou en anglais</w:t>
      </w:r>
      <w:r w:rsidRPr="00981EAB">
        <w:rPr>
          <w:rFonts w:ascii="Times New Roman" w:hAnsi="Times New Roman" w:cs="Times New Roman"/>
        </w:rPr>
        <w:t>. Cette documentation doit donner un descriptif complet d</w:t>
      </w:r>
      <w:r w:rsidR="00821F26" w:rsidRPr="00981EAB">
        <w:rPr>
          <w:rFonts w:ascii="Times New Roman" w:hAnsi="Times New Roman" w:cs="Times New Roman"/>
        </w:rPr>
        <w:t>u</w:t>
      </w:r>
      <w:r w:rsidR="00E97CF0" w:rsidRPr="00981EAB">
        <w:rPr>
          <w:rFonts w:ascii="Times New Roman" w:hAnsi="Times New Roman" w:cs="Times New Roman"/>
        </w:rPr>
        <w:t xml:space="preserve"> </w:t>
      </w:r>
      <w:r w:rsidR="00436041" w:rsidRPr="00981EAB">
        <w:rPr>
          <w:rFonts w:ascii="Times New Roman" w:hAnsi="Times New Roman" w:cs="Times New Roman"/>
        </w:rPr>
        <w:t>véhicule</w:t>
      </w:r>
      <w:r w:rsidR="00E97CF0" w:rsidRPr="00981EAB">
        <w:rPr>
          <w:rFonts w:ascii="Times New Roman" w:hAnsi="Times New Roman" w:cs="Times New Roman"/>
        </w:rPr>
        <w:t xml:space="preserve"> </w:t>
      </w:r>
      <w:r w:rsidRPr="00981EAB">
        <w:rPr>
          <w:rFonts w:ascii="Times New Roman" w:hAnsi="Times New Roman" w:cs="Times New Roman"/>
        </w:rPr>
        <w:t>proposé : configurations, dimensions, équipements selon les versions, motorisation, transmissions, perfo</w:t>
      </w:r>
      <w:r w:rsidR="00436041" w:rsidRPr="00981EAB">
        <w:rPr>
          <w:rFonts w:ascii="Times New Roman" w:hAnsi="Times New Roman" w:cs="Times New Roman"/>
        </w:rPr>
        <w:t>rm</w:t>
      </w:r>
      <w:r w:rsidR="00E97CF0" w:rsidRPr="00981EAB">
        <w:rPr>
          <w:rFonts w:ascii="Times New Roman" w:hAnsi="Times New Roman" w:cs="Times New Roman"/>
        </w:rPr>
        <w:t xml:space="preserve">ances, options disponibles, </w:t>
      </w:r>
      <w:proofErr w:type="spellStart"/>
      <w:r w:rsidR="00E97CF0" w:rsidRPr="00981EAB">
        <w:rPr>
          <w:rFonts w:ascii="Times New Roman" w:hAnsi="Times New Roman" w:cs="Times New Roman"/>
        </w:rPr>
        <w:t>etc</w:t>
      </w:r>
      <w:proofErr w:type="spellEnd"/>
      <w:r w:rsidR="00E97CF0" w:rsidRPr="00981EAB">
        <w:rPr>
          <w:rFonts w:ascii="Times New Roman" w:hAnsi="Times New Roman" w:cs="Times New Roman"/>
        </w:rPr>
        <w:t xml:space="preserve"> avec des images à l’appui.</w:t>
      </w:r>
    </w:p>
    <w:p w14:paraId="0CA4F8B7" w14:textId="77777777" w:rsidR="002B3E09" w:rsidRPr="00981EAB" w:rsidRDefault="002B3E09" w:rsidP="00F30A93">
      <w:pPr>
        <w:pStyle w:val="Paragraphedeliste"/>
        <w:ind w:left="1776"/>
        <w:jc w:val="both"/>
        <w:rPr>
          <w:rFonts w:ascii="Times New Roman" w:hAnsi="Times New Roman" w:cs="Times New Roman"/>
        </w:rPr>
      </w:pPr>
    </w:p>
    <w:p w14:paraId="77AA6E7D" w14:textId="2C3BBA88" w:rsidR="007C05BC" w:rsidRPr="00981EAB" w:rsidRDefault="00BC4498" w:rsidP="00713B1B">
      <w:pPr>
        <w:pStyle w:val="Paragraphedeliste"/>
        <w:numPr>
          <w:ilvl w:val="0"/>
          <w:numId w:val="7"/>
        </w:numPr>
        <w:jc w:val="both"/>
        <w:rPr>
          <w:rFonts w:ascii="Times New Roman" w:hAnsi="Times New Roman" w:cs="Times New Roman"/>
          <w:u w:val="single"/>
        </w:rPr>
      </w:pPr>
      <w:r w:rsidRPr="00981EAB">
        <w:rPr>
          <w:rFonts w:ascii="Times New Roman" w:hAnsi="Times New Roman" w:cs="Times New Roman"/>
          <w:u w:val="single"/>
        </w:rPr>
        <w:t>F</w:t>
      </w:r>
      <w:r w:rsidR="00EB2D92" w:rsidRPr="00981EAB">
        <w:rPr>
          <w:rFonts w:ascii="Times New Roman" w:hAnsi="Times New Roman" w:cs="Times New Roman"/>
          <w:u w:val="single"/>
        </w:rPr>
        <w:t>ournitures</w:t>
      </w:r>
    </w:p>
    <w:p w14:paraId="690E6B3B" w14:textId="6359F9F4" w:rsidR="00C644E0" w:rsidRPr="00981EAB" w:rsidRDefault="00C644E0" w:rsidP="00F30A93">
      <w:pPr>
        <w:pStyle w:val="Paragraphedeliste"/>
        <w:numPr>
          <w:ilvl w:val="1"/>
          <w:numId w:val="4"/>
        </w:numPr>
        <w:jc w:val="both"/>
        <w:rPr>
          <w:rFonts w:ascii="Times New Roman" w:hAnsi="Times New Roman" w:cs="Times New Roman"/>
        </w:rPr>
      </w:pPr>
      <w:r w:rsidRPr="00981EAB">
        <w:rPr>
          <w:rFonts w:ascii="Times New Roman" w:hAnsi="Times New Roman" w:cs="Times New Roman"/>
        </w:rPr>
        <w:t>L’offre du soumissionnaire devra préciser clairement l’origine des biens et fournitures proposés afin de démontrer leur conformité avec la règle d’origine applicable décrite dans le document annexé au règlement de consultation.</w:t>
      </w:r>
    </w:p>
    <w:p w14:paraId="40F86B28" w14:textId="18CC0FA7" w:rsidR="00484691" w:rsidRPr="00981EAB" w:rsidRDefault="00C644E0" w:rsidP="0003507A">
      <w:pPr>
        <w:pStyle w:val="Paragraphedeliste"/>
        <w:numPr>
          <w:ilvl w:val="1"/>
          <w:numId w:val="4"/>
        </w:numPr>
        <w:jc w:val="both"/>
        <w:rPr>
          <w:rFonts w:ascii="Times New Roman" w:hAnsi="Times New Roman" w:cs="Times New Roman"/>
        </w:rPr>
      </w:pPr>
      <w:r w:rsidRPr="00981EAB">
        <w:rPr>
          <w:rFonts w:ascii="Times New Roman" w:hAnsi="Times New Roman" w:cs="Times New Roman"/>
        </w:rPr>
        <w:t>Il fournira les certificats d’o</w:t>
      </w:r>
      <w:r w:rsidR="00436041" w:rsidRPr="00981EAB">
        <w:rPr>
          <w:rFonts w:ascii="Times New Roman" w:hAnsi="Times New Roman" w:cs="Times New Roman"/>
        </w:rPr>
        <w:t>rigine et de conformité d</w:t>
      </w:r>
      <w:r w:rsidR="00821F26" w:rsidRPr="00981EAB">
        <w:rPr>
          <w:rFonts w:ascii="Times New Roman" w:hAnsi="Times New Roman" w:cs="Times New Roman"/>
        </w:rPr>
        <w:t>u</w:t>
      </w:r>
      <w:r w:rsidR="00436041" w:rsidRPr="00981EAB">
        <w:rPr>
          <w:rFonts w:ascii="Times New Roman" w:hAnsi="Times New Roman" w:cs="Times New Roman"/>
        </w:rPr>
        <w:t xml:space="preserve"> véhicule</w:t>
      </w:r>
      <w:r w:rsidR="00EB1531" w:rsidRPr="00981EAB">
        <w:rPr>
          <w:rFonts w:ascii="Times New Roman" w:hAnsi="Times New Roman" w:cs="Times New Roman"/>
        </w:rPr>
        <w:t>.</w:t>
      </w:r>
    </w:p>
    <w:p w14:paraId="025BDE0F" w14:textId="6F42972D" w:rsidR="006F56E9" w:rsidRPr="00981EAB" w:rsidRDefault="00484691" w:rsidP="0003507A">
      <w:pPr>
        <w:pStyle w:val="Paragraphedeliste"/>
        <w:numPr>
          <w:ilvl w:val="1"/>
          <w:numId w:val="4"/>
        </w:numPr>
        <w:jc w:val="both"/>
        <w:rPr>
          <w:rFonts w:ascii="Times New Roman" w:hAnsi="Times New Roman" w:cs="Times New Roman"/>
        </w:rPr>
      </w:pPr>
      <w:r w:rsidRPr="00981EAB">
        <w:rPr>
          <w:rFonts w:ascii="Times New Roman" w:hAnsi="Times New Roman" w:cs="Times New Roman"/>
        </w:rPr>
        <w:t xml:space="preserve">Il fournira </w:t>
      </w:r>
      <w:r w:rsidR="00C644E0" w:rsidRPr="00981EAB">
        <w:rPr>
          <w:rFonts w:ascii="Times New Roman" w:hAnsi="Times New Roman" w:cs="Times New Roman"/>
        </w:rPr>
        <w:t>une attestation garantissant la compatibilité d</w:t>
      </w:r>
      <w:r w:rsidR="00821F26" w:rsidRPr="00981EAB">
        <w:rPr>
          <w:rFonts w:ascii="Times New Roman" w:hAnsi="Times New Roman" w:cs="Times New Roman"/>
        </w:rPr>
        <w:t>u</w:t>
      </w:r>
      <w:r w:rsidR="00C644E0" w:rsidRPr="00981EAB">
        <w:rPr>
          <w:rFonts w:ascii="Times New Roman" w:hAnsi="Times New Roman" w:cs="Times New Roman"/>
        </w:rPr>
        <w:t xml:space="preserve"> moteur d</w:t>
      </w:r>
      <w:r w:rsidR="00821F26" w:rsidRPr="00981EAB">
        <w:rPr>
          <w:rFonts w:ascii="Times New Roman" w:hAnsi="Times New Roman" w:cs="Times New Roman"/>
        </w:rPr>
        <w:t>u</w:t>
      </w:r>
      <w:r w:rsidR="00C644E0" w:rsidRPr="00981EAB">
        <w:rPr>
          <w:rFonts w:ascii="Times New Roman" w:hAnsi="Times New Roman" w:cs="Times New Roman"/>
        </w:rPr>
        <w:t xml:space="preserve"> </w:t>
      </w:r>
      <w:r w:rsidR="00436041" w:rsidRPr="00981EAB">
        <w:rPr>
          <w:rFonts w:ascii="Times New Roman" w:hAnsi="Times New Roman" w:cs="Times New Roman"/>
        </w:rPr>
        <w:t>véhicule</w:t>
      </w:r>
      <w:r w:rsidR="00821F26" w:rsidRPr="00981EAB">
        <w:rPr>
          <w:rFonts w:ascii="Times New Roman" w:hAnsi="Times New Roman" w:cs="Times New Roman"/>
        </w:rPr>
        <w:t xml:space="preserve"> </w:t>
      </w:r>
      <w:r w:rsidR="00436041" w:rsidRPr="00981EAB">
        <w:rPr>
          <w:rFonts w:ascii="Times New Roman" w:hAnsi="Times New Roman" w:cs="Times New Roman"/>
        </w:rPr>
        <w:t>proposé</w:t>
      </w:r>
      <w:r w:rsidR="00C644E0" w:rsidRPr="00981EAB">
        <w:rPr>
          <w:rFonts w:ascii="Times New Roman" w:hAnsi="Times New Roman" w:cs="Times New Roman"/>
        </w:rPr>
        <w:t xml:space="preserve"> avec l’utilisation des carburants locaux sans occasionner de dommages ou usures prématurées sur les éléments moteurs</w:t>
      </w:r>
      <w:r w:rsidR="00EB1531" w:rsidRPr="00981EAB">
        <w:rPr>
          <w:rFonts w:ascii="Times New Roman" w:hAnsi="Times New Roman" w:cs="Times New Roman"/>
        </w:rPr>
        <w:t>.</w:t>
      </w:r>
      <w:r w:rsidR="00EF588A" w:rsidRPr="00981EAB">
        <w:rPr>
          <w:rFonts w:ascii="Times New Roman" w:hAnsi="Times New Roman" w:cs="Times New Roman"/>
        </w:rPr>
        <w:t xml:space="preserve"> </w:t>
      </w:r>
    </w:p>
    <w:p w14:paraId="1278F0DC" w14:textId="3DEC8E8E" w:rsidR="00284D14" w:rsidRPr="00981EAB" w:rsidRDefault="006F56E9" w:rsidP="000720DE">
      <w:pPr>
        <w:pStyle w:val="Paragraphedeliste"/>
        <w:numPr>
          <w:ilvl w:val="1"/>
          <w:numId w:val="4"/>
        </w:numPr>
        <w:jc w:val="both"/>
        <w:rPr>
          <w:rFonts w:ascii="Times New Roman" w:hAnsi="Times New Roman" w:cs="Times New Roman"/>
        </w:rPr>
      </w:pPr>
      <w:r w:rsidRPr="00981EAB">
        <w:rPr>
          <w:rFonts w:ascii="Times New Roman" w:hAnsi="Times New Roman" w:cs="Times New Roman"/>
        </w:rPr>
        <w:t xml:space="preserve">Il fournira </w:t>
      </w:r>
      <w:r w:rsidR="00C644E0" w:rsidRPr="00981EAB">
        <w:rPr>
          <w:rFonts w:ascii="Times New Roman" w:hAnsi="Times New Roman" w:cs="Times New Roman"/>
        </w:rPr>
        <w:t>une attestation d’engagement du soumissionnaire à fournir des pièces détachées pour une durée minimale de 6 ans après livraison du véhicule.</w:t>
      </w:r>
    </w:p>
    <w:p w14:paraId="6449EB8C" w14:textId="45EBCE3B" w:rsidR="00B155B1" w:rsidRPr="00981EAB" w:rsidRDefault="00284D14" w:rsidP="006E44AF">
      <w:pPr>
        <w:pStyle w:val="Paragraphedeliste"/>
        <w:numPr>
          <w:ilvl w:val="1"/>
          <w:numId w:val="4"/>
        </w:numPr>
        <w:jc w:val="both"/>
        <w:rPr>
          <w:rFonts w:ascii="Times New Roman" w:hAnsi="Times New Roman" w:cs="Times New Roman"/>
        </w:rPr>
      </w:pPr>
      <w:r w:rsidRPr="00981EAB">
        <w:rPr>
          <w:rFonts w:ascii="Times New Roman" w:hAnsi="Times New Roman" w:cs="Times New Roman"/>
        </w:rPr>
        <w:t xml:space="preserve">Il fournira une attestation de garantie </w:t>
      </w:r>
      <w:r w:rsidR="001007CE" w:rsidRPr="00981EAB">
        <w:rPr>
          <w:rFonts w:ascii="Times New Roman" w:hAnsi="Times New Roman" w:cs="Times New Roman"/>
        </w:rPr>
        <w:t xml:space="preserve">d’un an </w:t>
      </w:r>
      <w:r w:rsidR="00EB1531" w:rsidRPr="00981EAB">
        <w:rPr>
          <w:rFonts w:ascii="Times New Roman" w:hAnsi="Times New Roman" w:cs="Times New Roman"/>
        </w:rPr>
        <w:t xml:space="preserve">de </w:t>
      </w:r>
      <w:r w:rsidR="001007CE" w:rsidRPr="00981EAB">
        <w:rPr>
          <w:rFonts w:ascii="Times New Roman" w:hAnsi="Times New Roman" w:cs="Times New Roman"/>
        </w:rPr>
        <w:t>pièces</w:t>
      </w:r>
      <w:r w:rsidR="00EB1531" w:rsidRPr="00981EAB">
        <w:rPr>
          <w:rFonts w:ascii="Times New Roman" w:hAnsi="Times New Roman" w:cs="Times New Roman"/>
        </w:rPr>
        <w:t xml:space="preserve"> détachées</w:t>
      </w:r>
      <w:r w:rsidR="001007CE" w:rsidRPr="00981EAB">
        <w:rPr>
          <w:rFonts w:ascii="Times New Roman" w:hAnsi="Times New Roman" w:cs="Times New Roman"/>
        </w:rPr>
        <w:t xml:space="preserve"> et main d’œuvre </w:t>
      </w:r>
    </w:p>
    <w:p w14:paraId="132267F6" w14:textId="77777777" w:rsidR="00B155B1" w:rsidRPr="00981EAB" w:rsidRDefault="00B155B1" w:rsidP="00A479E6">
      <w:pPr>
        <w:jc w:val="both"/>
        <w:rPr>
          <w:rFonts w:ascii="Times New Roman" w:hAnsi="Times New Roman" w:cs="Times New Roman"/>
        </w:rPr>
      </w:pPr>
    </w:p>
    <w:p w14:paraId="64066CC4" w14:textId="77777777" w:rsidR="00D758B3" w:rsidRPr="00981EAB" w:rsidRDefault="00D758B3" w:rsidP="00713B1B">
      <w:pPr>
        <w:pStyle w:val="Titre1"/>
        <w:numPr>
          <w:ilvl w:val="0"/>
          <w:numId w:val="10"/>
        </w:numPr>
        <w:rPr>
          <w:rFonts w:ascii="Times New Roman" w:hAnsi="Times New Roman" w:cs="Times New Roman"/>
          <w:b/>
          <w:color w:val="auto"/>
          <w:sz w:val="24"/>
          <w:szCs w:val="22"/>
          <w:u w:val="single"/>
        </w:rPr>
      </w:pPr>
      <w:bookmarkStart w:id="30" w:name="_Toc37262348"/>
      <w:bookmarkStart w:id="31" w:name="_Toc150619700"/>
      <w:bookmarkStart w:id="32" w:name="_Toc185860901"/>
      <w:r w:rsidRPr="00981EAB">
        <w:rPr>
          <w:rFonts w:ascii="Times New Roman" w:hAnsi="Times New Roman" w:cs="Times New Roman"/>
          <w:b/>
          <w:color w:val="auto"/>
          <w:sz w:val="24"/>
          <w:szCs w:val="22"/>
          <w:u w:val="single"/>
        </w:rPr>
        <w:t>DESCRIPTION DES BIENS ET DES SERVICES A FOURNIR</w:t>
      </w:r>
      <w:bookmarkEnd w:id="30"/>
      <w:bookmarkEnd w:id="31"/>
      <w:bookmarkEnd w:id="32"/>
    </w:p>
    <w:p w14:paraId="562B38E4" w14:textId="77777777" w:rsidR="00523725" w:rsidRPr="00981EAB" w:rsidRDefault="00523725" w:rsidP="00523725">
      <w:pPr>
        <w:rPr>
          <w:rFonts w:ascii="Times New Roman" w:hAnsi="Times New Roman" w:cs="Times New Roman"/>
        </w:rPr>
      </w:pPr>
    </w:p>
    <w:p w14:paraId="158D2D22" w14:textId="1A79E56A" w:rsidR="003A194A" w:rsidRPr="00981EAB" w:rsidRDefault="00981EAB" w:rsidP="003A194A">
      <w:pPr>
        <w:spacing w:after="0"/>
        <w:ind w:firstLine="360"/>
        <w:rPr>
          <w:rFonts w:ascii="Times New Roman" w:hAnsi="Times New Roman" w:cs="Times New Roman"/>
          <w:b/>
          <w:sz w:val="24"/>
          <w:szCs w:val="24"/>
        </w:rPr>
      </w:pPr>
      <w:r>
        <w:rPr>
          <w:rFonts w:ascii="Times New Roman" w:hAnsi="Times New Roman" w:cs="Times New Roman"/>
          <w:b/>
          <w:sz w:val="24"/>
          <w:szCs w:val="24"/>
        </w:rPr>
        <w:t>3</w:t>
      </w:r>
      <w:r w:rsidR="003A194A" w:rsidRPr="00981EAB">
        <w:rPr>
          <w:rFonts w:ascii="Times New Roman" w:hAnsi="Times New Roman" w:cs="Times New Roman"/>
          <w:b/>
          <w:sz w:val="24"/>
          <w:szCs w:val="24"/>
        </w:rPr>
        <w:t>.1</w:t>
      </w:r>
      <w:r w:rsidR="003A194A" w:rsidRPr="00981EAB">
        <w:rPr>
          <w:rFonts w:ascii="Times New Roman" w:hAnsi="Times New Roman" w:cs="Times New Roman"/>
          <w:b/>
          <w:sz w:val="24"/>
          <w:szCs w:val="24"/>
        </w:rPr>
        <w:tab/>
        <w:t xml:space="preserve">Caractéristiques techniques </w:t>
      </w:r>
    </w:p>
    <w:p w14:paraId="1227E749" w14:textId="77777777" w:rsidR="003A194A" w:rsidRPr="00981EAB" w:rsidRDefault="003A194A" w:rsidP="003A194A">
      <w:pPr>
        <w:spacing w:after="0"/>
        <w:ind w:firstLine="360"/>
        <w:rPr>
          <w:rFonts w:ascii="Times New Roman" w:hAnsi="Times New Roman" w:cs="Times New Roman"/>
          <w:b/>
          <w:sz w:val="24"/>
          <w:szCs w:val="24"/>
        </w:rPr>
      </w:pPr>
    </w:p>
    <w:p w14:paraId="53326C40" w14:textId="5F3F2C23" w:rsidR="00523725" w:rsidRPr="00981EAB" w:rsidRDefault="0092622B" w:rsidP="00981EAB">
      <w:pPr>
        <w:spacing w:after="0"/>
        <w:ind w:firstLine="360"/>
        <w:rPr>
          <w:rFonts w:ascii="Times New Roman" w:hAnsi="Times New Roman" w:cs="Times New Roman"/>
        </w:rPr>
      </w:pPr>
      <w:r w:rsidRPr="00981EAB">
        <w:rPr>
          <w:rFonts w:ascii="Times New Roman" w:hAnsi="Times New Roman" w:cs="Times New Roman"/>
        </w:rPr>
        <w:t>La commande</w:t>
      </w:r>
      <w:r w:rsidR="00523725" w:rsidRPr="00981EAB">
        <w:rPr>
          <w:rFonts w:ascii="Times New Roman" w:hAnsi="Times New Roman" w:cs="Times New Roman"/>
        </w:rPr>
        <w:t xml:space="preserve"> devra comprendre les </w:t>
      </w:r>
      <w:r w:rsidRPr="00981EAB">
        <w:rPr>
          <w:rFonts w:ascii="Times New Roman" w:hAnsi="Times New Roman" w:cs="Times New Roman"/>
        </w:rPr>
        <w:t>biens</w:t>
      </w:r>
      <w:r w:rsidR="00DE0E24" w:rsidRPr="00981EAB">
        <w:rPr>
          <w:rFonts w:ascii="Times New Roman" w:hAnsi="Times New Roman" w:cs="Times New Roman"/>
        </w:rPr>
        <w:t xml:space="preserve"> </w:t>
      </w:r>
      <w:r w:rsidR="00154ED2" w:rsidRPr="00981EAB">
        <w:rPr>
          <w:rFonts w:ascii="Times New Roman" w:hAnsi="Times New Roman" w:cs="Times New Roman"/>
        </w:rPr>
        <w:t xml:space="preserve">et services </w:t>
      </w:r>
      <w:r w:rsidR="00DE0E24" w:rsidRPr="00981EAB">
        <w:rPr>
          <w:rFonts w:ascii="Times New Roman" w:hAnsi="Times New Roman" w:cs="Times New Roman"/>
        </w:rPr>
        <w:t>suivants :</w:t>
      </w:r>
    </w:p>
    <w:p w14:paraId="7794AE01" w14:textId="0CC4FF0F" w:rsidR="0092622B" w:rsidRPr="00981EAB" w:rsidRDefault="00E97CF0" w:rsidP="00B40AA1">
      <w:pPr>
        <w:pStyle w:val="Paragraphedeliste"/>
        <w:numPr>
          <w:ilvl w:val="0"/>
          <w:numId w:val="4"/>
        </w:numPr>
        <w:spacing w:after="0"/>
        <w:rPr>
          <w:rFonts w:ascii="Times New Roman" w:hAnsi="Times New Roman" w:cs="Times New Roman"/>
        </w:rPr>
      </w:pPr>
      <w:r w:rsidRPr="00981EAB">
        <w:rPr>
          <w:rFonts w:ascii="Times New Roman" w:hAnsi="Times New Roman" w:cs="Times New Roman"/>
        </w:rPr>
        <w:t xml:space="preserve">LC </w:t>
      </w:r>
      <w:r w:rsidR="00F53236">
        <w:rPr>
          <w:rFonts w:ascii="Times New Roman" w:hAnsi="Times New Roman" w:cs="Times New Roman"/>
        </w:rPr>
        <w:t>76</w:t>
      </w:r>
      <w:r w:rsidRPr="00981EAB">
        <w:rPr>
          <w:rFonts w:ascii="Times New Roman" w:hAnsi="Times New Roman" w:cs="Times New Roman"/>
        </w:rPr>
        <w:t xml:space="preserve"> ou similaire </w:t>
      </w:r>
      <w:r w:rsidR="0092622B" w:rsidRPr="00981EAB">
        <w:rPr>
          <w:rFonts w:ascii="Times New Roman" w:hAnsi="Times New Roman" w:cs="Times New Roman"/>
        </w:rPr>
        <w:t>;</w:t>
      </w:r>
    </w:p>
    <w:p w14:paraId="5FD8F6BA" w14:textId="347F4569" w:rsidR="00DA2E51" w:rsidRPr="00981EAB" w:rsidRDefault="00DA2E51" w:rsidP="00B40AA1">
      <w:pPr>
        <w:pStyle w:val="Paragraphedeliste"/>
        <w:numPr>
          <w:ilvl w:val="0"/>
          <w:numId w:val="4"/>
        </w:numPr>
        <w:spacing w:after="0"/>
        <w:rPr>
          <w:rFonts w:ascii="Times New Roman" w:hAnsi="Times New Roman" w:cs="Times New Roman"/>
        </w:rPr>
      </w:pPr>
      <w:r w:rsidRPr="00981EAB">
        <w:rPr>
          <w:rFonts w:ascii="Times New Roman" w:hAnsi="Times New Roman" w:cs="Times New Roman"/>
        </w:rPr>
        <w:t>Kit d’outillage ;</w:t>
      </w:r>
    </w:p>
    <w:p w14:paraId="2F07B0C2" w14:textId="5A450B84" w:rsidR="00DA2E51" w:rsidRPr="00981EAB" w:rsidRDefault="0092622B" w:rsidP="00DE0E24">
      <w:pPr>
        <w:pStyle w:val="Paragraphedeliste"/>
        <w:numPr>
          <w:ilvl w:val="0"/>
          <w:numId w:val="4"/>
        </w:numPr>
        <w:spacing w:after="0"/>
        <w:rPr>
          <w:rFonts w:ascii="Times New Roman" w:hAnsi="Times New Roman" w:cs="Times New Roman"/>
        </w:rPr>
      </w:pPr>
      <w:r w:rsidRPr="00981EAB">
        <w:rPr>
          <w:rFonts w:ascii="Times New Roman" w:hAnsi="Times New Roman" w:cs="Times New Roman"/>
        </w:rPr>
        <w:t>Documentation technique</w:t>
      </w:r>
      <w:r w:rsidR="00700B6F" w:rsidRPr="00981EAB">
        <w:rPr>
          <w:rFonts w:ascii="Times New Roman" w:hAnsi="Times New Roman" w:cs="Times New Roman"/>
        </w:rPr>
        <w:t xml:space="preserve"> utilisateur</w:t>
      </w:r>
      <w:r w:rsidR="00640574" w:rsidRPr="00981EAB">
        <w:rPr>
          <w:rFonts w:ascii="Times New Roman" w:hAnsi="Times New Roman" w:cs="Times New Roman"/>
        </w:rPr>
        <w:t> ;</w:t>
      </w:r>
    </w:p>
    <w:p w14:paraId="16D89E32" w14:textId="0393D8BF" w:rsidR="0070040B" w:rsidRPr="00981EAB" w:rsidRDefault="00DA2E51" w:rsidP="009D15A7">
      <w:pPr>
        <w:pStyle w:val="Paragraphedeliste"/>
        <w:numPr>
          <w:ilvl w:val="0"/>
          <w:numId w:val="4"/>
        </w:numPr>
        <w:spacing w:after="0"/>
        <w:rPr>
          <w:rFonts w:ascii="Times New Roman" w:hAnsi="Times New Roman" w:cs="Times New Roman"/>
        </w:rPr>
      </w:pPr>
      <w:r w:rsidRPr="00981EAB">
        <w:rPr>
          <w:rFonts w:ascii="Times New Roman" w:hAnsi="Times New Roman" w:cs="Times New Roman"/>
        </w:rPr>
        <w:t xml:space="preserve">Attestations et Certificats mentionnés ci-dessus. </w:t>
      </w:r>
    </w:p>
    <w:p w14:paraId="056CECA3" w14:textId="77777777" w:rsidR="009D15A7" w:rsidRPr="00981EAB" w:rsidRDefault="009D15A7" w:rsidP="009D15A7">
      <w:pPr>
        <w:ind w:left="-1265"/>
        <w:rPr>
          <w:rFonts w:ascii="Times New Roman" w:hAnsi="Times New Roman" w:cs="Times New Roman"/>
        </w:rPr>
      </w:pPr>
      <w:r w:rsidRPr="00981EAB">
        <w:rPr>
          <w:rFonts w:ascii="Times New Roman" w:hAnsi="Times New Roman" w:cs="Times New Roman"/>
        </w:rPr>
        <w:t>CF</w:t>
      </w:r>
    </w:p>
    <w:p w14:paraId="0AD3FF51" w14:textId="266E8EA0" w:rsidR="009D15A7" w:rsidRPr="00981EAB" w:rsidRDefault="009D15A7" w:rsidP="0070040B">
      <w:pPr>
        <w:spacing w:after="0" w:line="240" w:lineRule="auto"/>
        <w:rPr>
          <w:rFonts w:ascii="Times New Roman" w:eastAsia="Times New Roman" w:hAnsi="Times New Roman" w:cs="Times New Roman"/>
          <w:sz w:val="24"/>
          <w:szCs w:val="24"/>
          <w:lang w:eastAsia="fr-FR"/>
        </w:rPr>
      </w:pPr>
    </w:p>
    <w:p w14:paraId="7A6267DD" w14:textId="182305D6" w:rsidR="003A194A" w:rsidRPr="00981EAB" w:rsidRDefault="003A194A" w:rsidP="0070040B">
      <w:pPr>
        <w:spacing w:after="0" w:line="240" w:lineRule="auto"/>
        <w:rPr>
          <w:rFonts w:ascii="Times New Roman" w:eastAsia="Times New Roman" w:hAnsi="Times New Roman" w:cs="Times New Roman"/>
          <w:sz w:val="24"/>
          <w:szCs w:val="24"/>
          <w:lang w:eastAsia="fr-FR"/>
        </w:rPr>
      </w:pPr>
    </w:p>
    <w:p w14:paraId="12A39014" w14:textId="0A236080" w:rsidR="003A194A" w:rsidRPr="00981EAB" w:rsidRDefault="003A194A" w:rsidP="0070040B">
      <w:pPr>
        <w:spacing w:after="0" w:line="240" w:lineRule="auto"/>
        <w:rPr>
          <w:rFonts w:ascii="Times New Roman" w:eastAsia="Times New Roman" w:hAnsi="Times New Roman" w:cs="Times New Roman"/>
          <w:sz w:val="24"/>
          <w:szCs w:val="24"/>
          <w:lang w:eastAsia="fr-FR"/>
        </w:rPr>
      </w:pPr>
    </w:p>
    <w:tbl>
      <w:tblPr>
        <w:tblStyle w:val="TableGrid1"/>
        <w:tblpPr w:vertAnchor="page" w:horzAnchor="margin" w:tblpXSpec="center" w:tblpY="811"/>
        <w:tblOverlap w:val="never"/>
        <w:tblW w:w="1105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6" w:type="dxa"/>
          <w:left w:w="5" w:type="dxa"/>
          <w:right w:w="115" w:type="dxa"/>
        </w:tblCellMar>
        <w:tblLook w:val="04A0" w:firstRow="1" w:lastRow="0" w:firstColumn="1" w:lastColumn="0" w:noHBand="0" w:noVBand="1"/>
      </w:tblPr>
      <w:tblGrid>
        <w:gridCol w:w="5171"/>
        <w:gridCol w:w="5881"/>
      </w:tblGrid>
      <w:tr w:rsidR="003A194A" w:rsidRPr="00981EAB" w14:paraId="5CD51FDC" w14:textId="77777777" w:rsidTr="003A194A">
        <w:trPr>
          <w:trHeight w:val="296"/>
        </w:trPr>
        <w:tc>
          <w:tcPr>
            <w:tcW w:w="5171" w:type="dxa"/>
            <w:tcBorders>
              <w:top w:val="nil"/>
            </w:tcBorders>
            <w:shd w:val="clear" w:color="auto" w:fill="E01226"/>
          </w:tcPr>
          <w:p w14:paraId="3C07EF7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9"/>
              </w:rPr>
              <w:lastRenderedPageBreak/>
              <w:t>CARACTERISTIQUES TECHNIQUES</w:t>
            </w:r>
          </w:p>
        </w:tc>
        <w:tc>
          <w:tcPr>
            <w:tcW w:w="5881" w:type="dxa"/>
            <w:tcBorders>
              <w:top w:val="nil"/>
            </w:tcBorders>
            <w:shd w:val="clear" w:color="auto" w:fill="E01226"/>
          </w:tcPr>
          <w:p w14:paraId="177ACB47"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8"/>
              </w:rPr>
              <w:t>LC76 4.2L Standard 5-MT 4x4</w:t>
            </w:r>
          </w:p>
        </w:tc>
      </w:tr>
      <w:tr w:rsidR="003A194A" w:rsidRPr="00981EAB" w14:paraId="5CC3ACFA" w14:textId="77777777" w:rsidTr="003A194A">
        <w:trPr>
          <w:trHeight w:val="230"/>
        </w:trPr>
        <w:tc>
          <w:tcPr>
            <w:tcW w:w="5171" w:type="dxa"/>
            <w:shd w:val="clear" w:color="auto" w:fill="D9D9D9"/>
          </w:tcPr>
          <w:p w14:paraId="7734162E"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Code constructeur</w:t>
            </w:r>
          </w:p>
        </w:tc>
        <w:tc>
          <w:tcPr>
            <w:tcW w:w="5881" w:type="dxa"/>
          </w:tcPr>
          <w:p w14:paraId="2443EC0E"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HZJ76L-RKMRS H0</w:t>
            </w:r>
          </w:p>
        </w:tc>
      </w:tr>
      <w:tr w:rsidR="003A194A" w:rsidRPr="00981EAB" w14:paraId="7A3FA8F4" w14:textId="77777777" w:rsidTr="003A194A">
        <w:trPr>
          <w:trHeight w:val="230"/>
        </w:trPr>
        <w:tc>
          <w:tcPr>
            <w:tcW w:w="5171" w:type="dxa"/>
            <w:shd w:val="clear" w:color="auto" w:fill="A6A6A6"/>
          </w:tcPr>
          <w:p w14:paraId="59CFCF21"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E01226"/>
                <w:sz w:val="18"/>
              </w:rPr>
              <w:t xml:space="preserve"> </w:t>
            </w:r>
            <w:r w:rsidRPr="00981EAB">
              <w:rPr>
                <w:rFonts w:ascii="Times New Roman" w:eastAsia="Calibri" w:hAnsi="Times New Roman" w:cs="Times New Roman"/>
                <w:b/>
                <w:color w:val="E01226"/>
                <w:sz w:val="18"/>
              </w:rPr>
              <w:t>MOTEUR</w:t>
            </w:r>
          </w:p>
        </w:tc>
        <w:tc>
          <w:tcPr>
            <w:tcW w:w="5881" w:type="dxa"/>
            <w:shd w:val="clear" w:color="auto" w:fill="A6A6A6"/>
          </w:tcPr>
          <w:p w14:paraId="144A1CCD" w14:textId="77777777" w:rsidR="003A194A" w:rsidRPr="00981EAB" w:rsidRDefault="003A194A" w:rsidP="003A194A">
            <w:pPr>
              <w:spacing w:line="259" w:lineRule="auto"/>
              <w:ind w:left="34"/>
              <w:rPr>
                <w:rFonts w:ascii="Times New Roman" w:eastAsia="Calibri" w:hAnsi="Times New Roman" w:cs="Times New Roman"/>
                <w:color w:val="1F3864"/>
                <w:sz w:val="14"/>
              </w:rPr>
            </w:pPr>
          </w:p>
        </w:tc>
      </w:tr>
      <w:tr w:rsidR="003A194A" w:rsidRPr="00981EAB" w14:paraId="76180951" w14:textId="77777777" w:rsidTr="003A194A">
        <w:trPr>
          <w:trHeight w:val="230"/>
        </w:trPr>
        <w:tc>
          <w:tcPr>
            <w:tcW w:w="5171" w:type="dxa"/>
            <w:shd w:val="clear" w:color="auto" w:fill="D9D9D9"/>
          </w:tcPr>
          <w:p w14:paraId="77419997"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Nombre de cylindres</w:t>
            </w:r>
          </w:p>
        </w:tc>
        <w:tc>
          <w:tcPr>
            <w:tcW w:w="5881" w:type="dxa"/>
          </w:tcPr>
          <w:p w14:paraId="2AAE26ED"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6</w:t>
            </w:r>
          </w:p>
        </w:tc>
      </w:tr>
      <w:tr w:rsidR="003A194A" w:rsidRPr="00981EAB" w14:paraId="0A10D99D" w14:textId="77777777" w:rsidTr="003A194A">
        <w:trPr>
          <w:trHeight w:val="230"/>
        </w:trPr>
        <w:tc>
          <w:tcPr>
            <w:tcW w:w="5171" w:type="dxa"/>
            <w:shd w:val="clear" w:color="auto" w:fill="D9D9D9"/>
          </w:tcPr>
          <w:p w14:paraId="132A639C"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Type de moteur</w:t>
            </w:r>
          </w:p>
        </w:tc>
        <w:tc>
          <w:tcPr>
            <w:tcW w:w="5881" w:type="dxa"/>
          </w:tcPr>
          <w:p w14:paraId="5C3C22D3"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En ligne</w:t>
            </w:r>
          </w:p>
        </w:tc>
      </w:tr>
      <w:tr w:rsidR="003A194A" w:rsidRPr="00981EAB" w14:paraId="4C1F8B53" w14:textId="77777777" w:rsidTr="003A194A">
        <w:trPr>
          <w:trHeight w:val="230"/>
        </w:trPr>
        <w:tc>
          <w:tcPr>
            <w:tcW w:w="5171" w:type="dxa"/>
            <w:shd w:val="clear" w:color="auto" w:fill="D9D9D9"/>
          </w:tcPr>
          <w:p w14:paraId="4379112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Carburant</w:t>
            </w:r>
          </w:p>
        </w:tc>
        <w:tc>
          <w:tcPr>
            <w:tcW w:w="5881" w:type="dxa"/>
          </w:tcPr>
          <w:p w14:paraId="1694236B"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Diesel</w:t>
            </w:r>
          </w:p>
        </w:tc>
      </w:tr>
      <w:tr w:rsidR="003A194A" w:rsidRPr="00981EAB" w14:paraId="42A7454C" w14:textId="77777777" w:rsidTr="003A194A">
        <w:trPr>
          <w:trHeight w:val="230"/>
        </w:trPr>
        <w:tc>
          <w:tcPr>
            <w:tcW w:w="5171" w:type="dxa"/>
            <w:shd w:val="clear" w:color="auto" w:fill="D9D9D9"/>
          </w:tcPr>
          <w:p w14:paraId="7130C59E"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Cylindrée (cm3)</w:t>
            </w:r>
          </w:p>
        </w:tc>
        <w:tc>
          <w:tcPr>
            <w:tcW w:w="5881" w:type="dxa"/>
          </w:tcPr>
          <w:p w14:paraId="771A2FC3"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4164</w:t>
            </w:r>
          </w:p>
        </w:tc>
      </w:tr>
      <w:tr w:rsidR="003A194A" w:rsidRPr="00981EAB" w14:paraId="4D5D8775" w14:textId="77777777" w:rsidTr="003A194A">
        <w:trPr>
          <w:trHeight w:val="230"/>
        </w:trPr>
        <w:tc>
          <w:tcPr>
            <w:tcW w:w="5171" w:type="dxa"/>
            <w:shd w:val="clear" w:color="auto" w:fill="D9D9D9"/>
          </w:tcPr>
          <w:p w14:paraId="261A5F6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Puissance maxi (kW) à tr/mn</w:t>
            </w:r>
          </w:p>
        </w:tc>
        <w:tc>
          <w:tcPr>
            <w:tcW w:w="5881" w:type="dxa"/>
          </w:tcPr>
          <w:p w14:paraId="5CCA0638"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96/3800</w:t>
            </w:r>
          </w:p>
        </w:tc>
      </w:tr>
      <w:tr w:rsidR="003A194A" w:rsidRPr="00981EAB" w14:paraId="64C41A53" w14:textId="77777777" w:rsidTr="003A194A">
        <w:trPr>
          <w:trHeight w:val="230"/>
        </w:trPr>
        <w:tc>
          <w:tcPr>
            <w:tcW w:w="5171" w:type="dxa"/>
            <w:shd w:val="clear" w:color="auto" w:fill="D9D9D9"/>
          </w:tcPr>
          <w:p w14:paraId="182269AD"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Puissance maxi (</w:t>
            </w:r>
            <w:proofErr w:type="spellStart"/>
            <w:r w:rsidRPr="00981EAB">
              <w:rPr>
                <w:rFonts w:ascii="Times New Roman" w:eastAsia="Calibri" w:hAnsi="Times New Roman" w:cs="Times New Roman"/>
                <w:color w:val="756A65"/>
                <w:sz w:val="15"/>
              </w:rPr>
              <w:t>ch</w:t>
            </w:r>
            <w:proofErr w:type="spellEnd"/>
            <w:r w:rsidRPr="00981EAB">
              <w:rPr>
                <w:rFonts w:ascii="Times New Roman" w:eastAsia="Calibri" w:hAnsi="Times New Roman" w:cs="Times New Roman"/>
                <w:color w:val="756A65"/>
                <w:sz w:val="15"/>
              </w:rPr>
              <w:t>) à tr/mn</w:t>
            </w:r>
          </w:p>
        </w:tc>
        <w:tc>
          <w:tcPr>
            <w:tcW w:w="5881" w:type="dxa"/>
          </w:tcPr>
          <w:p w14:paraId="7B3CC0F9"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131/3800</w:t>
            </w:r>
          </w:p>
        </w:tc>
      </w:tr>
      <w:tr w:rsidR="003A194A" w:rsidRPr="00981EAB" w14:paraId="4BC5010F" w14:textId="77777777" w:rsidTr="003A194A">
        <w:trPr>
          <w:trHeight w:val="230"/>
        </w:trPr>
        <w:tc>
          <w:tcPr>
            <w:tcW w:w="5171" w:type="dxa"/>
            <w:shd w:val="clear" w:color="auto" w:fill="D9D9D9"/>
          </w:tcPr>
          <w:p w14:paraId="5232C46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Couple maxi Nm/(tr/min)</w:t>
            </w:r>
          </w:p>
        </w:tc>
        <w:tc>
          <w:tcPr>
            <w:tcW w:w="5881" w:type="dxa"/>
          </w:tcPr>
          <w:p w14:paraId="00A4C277"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285/2200</w:t>
            </w:r>
          </w:p>
        </w:tc>
      </w:tr>
      <w:tr w:rsidR="003A194A" w:rsidRPr="00981EAB" w14:paraId="2B7B98E4" w14:textId="77777777" w:rsidTr="003A194A">
        <w:trPr>
          <w:trHeight w:val="230"/>
        </w:trPr>
        <w:tc>
          <w:tcPr>
            <w:tcW w:w="5171" w:type="dxa"/>
            <w:shd w:val="clear" w:color="auto" w:fill="A6A6A6"/>
          </w:tcPr>
          <w:p w14:paraId="5FC66E45"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E01226"/>
                <w:sz w:val="18"/>
              </w:rPr>
              <w:t xml:space="preserve"> </w:t>
            </w:r>
            <w:r w:rsidRPr="00981EAB">
              <w:rPr>
                <w:rFonts w:ascii="Times New Roman" w:eastAsia="Calibri" w:hAnsi="Times New Roman" w:cs="Times New Roman"/>
                <w:b/>
                <w:color w:val="E01226"/>
                <w:sz w:val="18"/>
              </w:rPr>
              <w:t>CARROSSERIE</w:t>
            </w:r>
          </w:p>
        </w:tc>
        <w:tc>
          <w:tcPr>
            <w:tcW w:w="5881" w:type="dxa"/>
            <w:shd w:val="clear" w:color="auto" w:fill="A6A6A6"/>
          </w:tcPr>
          <w:p w14:paraId="5A813FDB" w14:textId="77777777" w:rsidR="003A194A" w:rsidRPr="00981EAB" w:rsidRDefault="003A194A" w:rsidP="003A194A">
            <w:pPr>
              <w:spacing w:line="259" w:lineRule="auto"/>
              <w:ind w:left="34"/>
              <w:rPr>
                <w:rFonts w:ascii="Times New Roman" w:eastAsia="Calibri" w:hAnsi="Times New Roman" w:cs="Times New Roman"/>
                <w:color w:val="1F3864"/>
                <w:sz w:val="14"/>
              </w:rPr>
            </w:pPr>
          </w:p>
        </w:tc>
      </w:tr>
      <w:tr w:rsidR="003A194A" w:rsidRPr="00981EAB" w14:paraId="2AA48FFB" w14:textId="77777777" w:rsidTr="003A194A">
        <w:trPr>
          <w:trHeight w:val="230"/>
        </w:trPr>
        <w:tc>
          <w:tcPr>
            <w:tcW w:w="5171" w:type="dxa"/>
            <w:shd w:val="clear" w:color="auto" w:fill="D9D9D9"/>
          </w:tcPr>
          <w:p w14:paraId="3FA51E9F"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Silhouette</w:t>
            </w:r>
          </w:p>
        </w:tc>
        <w:tc>
          <w:tcPr>
            <w:tcW w:w="5881" w:type="dxa"/>
          </w:tcPr>
          <w:p w14:paraId="3C9491A7"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Station wagon</w:t>
            </w:r>
          </w:p>
        </w:tc>
      </w:tr>
      <w:tr w:rsidR="003A194A" w:rsidRPr="00981EAB" w14:paraId="60EDE5D4" w14:textId="77777777" w:rsidTr="003A194A">
        <w:trPr>
          <w:trHeight w:val="230"/>
        </w:trPr>
        <w:tc>
          <w:tcPr>
            <w:tcW w:w="5171" w:type="dxa"/>
            <w:shd w:val="clear" w:color="auto" w:fill="D9D9D9"/>
          </w:tcPr>
          <w:p w14:paraId="063461A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Nombre de portes</w:t>
            </w:r>
          </w:p>
        </w:tc>
        <w:tc>
          <w:tcPr>
            <w:tcW w:w="5881" w:type="dxa"/>
          </w:tcPr>
          <w:p w14:paraId="22924857" w14:textId="72641669" w:rsidR="003A194A" w:rsidRPr="00981EAB" w:rsidRDefault="00340A8D" w:rsidP="003A194A">
            <w:pPr>
              <w:spacing w:line="259" w:lineRule="auto"/>
              <w:ind w:left="34"/>
              <w:jc w:val="center"/>
              <w:rPr>
                <w:rFonts w:ascii="Times New Roman" w:eastAsia="Calibri" w:hAnsi="Times New Roman" w:cs="Times New Roman"/>
                <w:color w:val="1F3864"/>
                <w:sz w:val="14"/>
              </w:rPr>
            </w:pPr>
            <w:r>
              <w:rPr>
                <w:rFonts w:ascii="Times New Roman" w:eastAsia="Calibri" w:hAnsi="Times New Roman" w:cs="Times New Roman"/>
                <w:color w:val="756A65"/>
                <w:sz w:val="15"/>
              </w:rPr>
              <w:t xml:space="preserve">04 latérales </w:t>
            </w:r>
          </w:p>
        </w:tc>
      </w:tr>
      <w:tr w:rsidR="003A194A" w:rsidRPr="00981EAB" w14:paraId="03153F0B" w14:textId="77777777" w:rsidTr="003A194A">
        <w:trPr>
          <w:trHeight w:val="230"/>
        </w:trPr>
        <w:tc>
          <w:tcPr>
            <w:tcW w:w="5171" w:type="dxa"/>
            <w:shd w:val="clear" w:color="auto" w:fill="A6A6A6"/>
          </w:tcPr>
          <w:p w14:paraId="2196E70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E01226"/>
                <w:sz w:val="18"/>
              </w:rPr>
              <w:t xml:space="preserve"> </w:t>
            </w:r>
            <w:r w:rsidRPr="00981EAB">
              <w:rPr>
                <w:rFonts w:ascii="Times New Roman" w:eastAsia="Calibri" w:hAnsi="Times New Roman" w:cs="Times New Roman"/>
                <w:b/>
                <w:color w:val="E01226"/>
                <w:sz w:val="18"/>
              </w:rPr>
              <w:t>DIMENSIONS</w:t>
            </w:r>
          </w:p>
        </w:tc>
        <w:tc>
          <w:tcPr>
            <w:tcW w:w="5881" w:type="dxa"/>
            <w:shd w:val="clear" w:color="auto" w:fill="A6A6A6"/>
          </w:tcPr>
          <w:p w14:paraId="35290E45" w14:textId="77777777" w:rsidR="003A194A" w:rsidRPr="00981EAB" w:rsidRDefault="003A194A" w:rsidP="003A194A">
            <w:pPr>
              <w:spacing w:line="259" w:lineRule="auto"/>
              <w:ind w:left="34"/>
              <w:rPr>
                <w:rFonts w:ascii="Times New Roman" w:eastAsia="Calibri" w:hAnsi="Times New Roman" w:cs="Times New Roman"/>
                <w:color w:val="1F3864"/>
                <w:sz w:val="14"/>
              </w:rPr>
            </w:pPr>
          </w:p>
        </w:tc>
      </w:tr>
      <w:tr w:rsidR="003A194A" w:rsidRPr="00981EAB" w14:paraId="7BE80FD7" w14:textId="77777777" w:rsidTr="003A194A">
        <w:trPr>
          <w:trHeight w:val="230"/>
        </w:trPr>
        <w:tc>
          <w:tcPr>
            <w:tcW w:w="5171" w:type="dxa"/>
            <w:shd w:val="clear" w:color="auto" w:fill="D9D9D9"/>
          </w:tcPr>
          <w:p w14:paraId="61203188"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Dimensions (</w:t>
            </w:r>
            <w:proofErr w:type="spellStart"/>
            <w:r w:rsidRPr="00981EAB">
              <w:rPr>
                <w:rFonts w:ascii="Times New Roman" w:eastAsia="Calibri" w:hAnsi="Times New Roman" w:cs="Times New Roman"/>
                <w:color w:val="756A65"/>
                <w:sz w:val="15"/>
              </w:rPr>
              <w:t>Lxlxh</w:t>
            </w:r>
            <w:proofErr w:type="spellEnd"/>
            <w:r w:rsidRPr="00981EAB">
              <w:rPr>
                <w:rFonts w:ascii="Times New Roman" w:eastAsia="Calibri" w:hAnsi="Times New Roman" w:cs="Times New Roman"/>
                <w:color w:val="756A65"/>
                <w:sz w:val="15"/>
              </w:rPr>
              <w:t>) en mm</w:t>
            </w:r>
          </w:p>
        </w:tc>
        <w:tc>
          <w:tcPr>
            <w:tcW w:w="5881" w:type="dxa"/>
          </w:tcPr>
          <w:p w14:paraId="2B191284"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4720 x 1770 x 1955</w:t>
            </w:r>
          </w:p>
        </w:tc>
      </w:tr>
      <w:tr w:rsidR="003A194A" w:rsidRPr="00981EAB" w14:paraId="720FB2CD" w14:textId="77777777" w:rsidTr="003A194A">
        <w:trPr>
          <w:trHeight w:val="230"/>
        </w:trPr>
        <w:tc>
          <w:tcPr>
            <w:tcW w:w="5171" w:type="dxa"/>
            <w:shd w:val="clear" w:color="auto" w:fill="D9D9D9"/>
          </w:tcPr>
          <w:p w14:paraId="10B4ACA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Empattement (mm)</w:t>
            </w:r>
          </w:p>
        </w:tc>
        <w:tc>
          <w:tcPr>
            <w:tcW w:w="5881" w:type="dxa"/>
          </w:tcPr>
          <w:p w14:paraId="7E50851D"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2730</w:t>
            </w:r>
          </w:p>
        </w:tc>
      </w:tr>
      <w:tr w:rsidR="003A194A" w:rsidRPr="00981EAB" w14:paraId="1EF2FCB3" w14:textId="77777777" w:rsidTr="003A194A">
        <w:trPr>
          <w:trHeight w:val="230"/>
        </w:trPr>
        <w:tc>
          <w:tcPr>
            <w:tcW w:w="5171" w:type="dxa"/>
            <w:shd w:val="clear" w:color="auto" w:fill="D9D9D9"/>
          </w:tcPr>
          <w:p w14:paraId="5F4B59AF"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Garde au sol (mm)</w:t>
            </w:r>
          </w:p>
        </w:tc>
        <w:tc>
          <w:tcPr>
            <w:tcW w:w="5881" w:type="dxa"/>
          </w:tcPr>
          <w:p w14:paraId="68BC681D"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230</w:t>
            </w:r>
          </w:p>
        </w:tc>
      </w:tr>
      <w:tr w:rsidR="003A194A" w:rsidRPr="00981EAB" w14:paraId="07E4D5C4" w14:textId="77777777" w:rsidTr="003A194A">
        <w:trPr>
          <w:trHeight w:val="230"/>
        </w:trPr>
        <w:tc>
          <w:tcPr>
            <w:tcW w:w="5171" w:type="dxa"/>
            <w:shd w:val="clear" w:color="auto" w:fill="A6A6A6"/>
          </w:tcPr>
          <w:p w14:paraId="6AD5228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E01226"/>
                <w:sz w:val="18"/>
              </w:rPr>
              <w:t xml:space="preserve"> </w:t>
            </w:r>
            <w:r w:rsidRPr="00981EAB">
              <w:rPr>
                <w:rFonts w:ascii="Times New Roman" w:eastAsia="Calibri" w:hAnsi="Times New Roman" w:cs="Times New Roman"/>
                <w:b/>
                <w:color w:val="E01226"/>
                <w:sz w:val="18"/>
              </w:rPr>
              <w:t>TRANSMISSION</w:t>
            </w:r>
          </w:p>
        </w:tc>
        <w:tc>
          <w:tcPr>
            <w:tcW w:w="5881" w:type="dxa"/>
            <w:shd w:val="clear" w:color="auto" w:fill="A6A6A6"/>
          </w:tcPr>
          <w:p w14:paraId="0D9AD4DD" w14:textId="77777777" w:rsidR="003A194A" w:rsidRPr="00981EAB" w:rsidRDefault="003A194A" w:rsidP="003A194A">
            <w:pPr>
              <w:spacing w:line="259" w:lineRule="auto"/>
              <w:ind w:left="34"/>
              <w:rPr>
                <w:rFonts w:ascii="Times New Roman" w:eastAsia="Calibri" w:hAnsi="Times New Roman" w:cs="Times New Roman"/>
                <w:color w:val="1F3864"/>
                <w:sz w:val="14"/>
              </w:rPr>
            </w:pPr>
          </w:p>
        </w:tc>
      </w:tr>
      <w:tr w:rsidR="003A194A" w:rsidRPr="00981EAB" w14:paraId="185EC07D" w14:textId="77777777" w:rsidTr="003A194A">
        <w:trPr>
          <w:trHeight w:val="230"/>
        </w:trPr>
        <w:tc>
          <w:tcPr>
            <w:tcW w:w="5171" w:type="dxa"/>
            <w:shd w:val="clear" w:color="auto" w:fill="D9D9D9"/>
          </w:tcPr>
          <w:p w14:paraId="70E96B8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Transmission</w:t>
            </w:r>
          </w:p>
        </w:tc>
        <w:tc>
          <w:tcPr>
            <w:tcW w:w="5881" w:type="dxa"/>
          </w:tcPr>
          <w:p w14:paraId="45CE59FB"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4X4 </w:t>
            </w:r>
            <w:proofErr w:type="spellStart"/>
            <w:r w:rsidRPr="00981EAB">
              <w:rPr>
                <w:rFonts w:ascii="Times New Roman" w:eastAsia="Calibri" w:hAnsi="Times New Roman" w:cs="Times New Roman"/>
                <w:color w:val="756A65"/>
                <w:sz w:val="15"/>
              </w:rPr>
              <w:t>enclenchable</w:t>
            </w:r>
            <w:proofErr w:type="spellEnd"/>
            <w:r w:rsidRPr="00981EAB">
              <w:rPr>
                <w:rFonts w:ascii="Times New Roman" w:eastAsia="Calibri" w:hAnsi="Times New Roman" w:cs="Times New Roman"/>
                <w:color w:val="756A65"/>
                <w:sz w:val="15"/>
              </w:rPr>
              <w:t xml:space="preserve"> manuellement</w:t>
            </w:r>
          </w:p>
        </w:tc>
      </w:tr>
      <w:tr w:rsidR="003A194A" w:rsidRPr="00981EAB" w14:paraId="5475A87E" w14:textId="77777777" w:rsidTr="003A194A">
        <w:trPr>
          <w:trHeight w:val="230"/>
        </w:trPr>
        <w:tc>
          <w:tcPr>
            <w:tcW w:w="5171" w:type="dxa"/>
            <w:shd w:val="clear" w:color="auto" w:fill="D9D9D9"/>
          </w:tcPr>
          <w:p w14:paraId="060B27C6"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Boite de vitesses</w:t>
            </w:r>
          </w:p>
        </w:tc>
        <w:tc>
          <w:tcPr>
            <w:tcW w:w="5881" w:type="dxa"/>
          </w:tcPr>
          <w:p w14:paraId="7501786B"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Manuelle</w:t>
            </w:r>
          </w:p>
        </w:tc>
      </w:tr>
      <w:tr w:rsidR="003A194A" w:rsidRPr="00981EAB" w14:paraId="2C0910D4" w14:textId="77777777" w:rsidTr="003A194A">
        <w:trPr>
          <w:trHeight w:val="230"/>
        </w:trPr>
        <w:tc>
          <w:tcPr>
            <w:tcW w:w="5171" w:type="dxa"/>
            <w:shd w:val="clear" w:color="auto" w:fill="D9D9D9"/>
          </w:tcPr>
          <w:p w14:paraId="40CDBAEC"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Différentiel Avant</w:t>
            </w:r>
          </w:p>
        </w:tc>
        <w:tc>
          <w:tcPr>
            <w:tcW w:w="5881" w:type="dxa"/>
          </w:tcPr>
          <w:p w14:paraId="2F88BEB6"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Avec blocage mécanique</w:t>
            </w:r>
          </w:p>
        </w:tc>
      </w:tr>
      <w:tr w:rsidR="003A194A" w:rsidRPr="00981EAB" w14:paraId="7AE10847" w14:textId="77777777" w:rsidTr="003A194A">
        <w:trPr>
          <w:trHeight w:val="230"/>
        </w:trPr>
        <w:tc>
          <w:tcPr>
            <w:tcW w:w="5171" w:type="dxa"/>
            <w:shd w:val="clear" w:color="auto" w:fill="D9D9D9"/>
          </w:tcPr>
          <w:p w14:paraId="72D75E25"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Différentiel Arrière</w:t>
            </w:r>
          </w:p>
        </w:tc>
        <w:tc>
          <w:tcPr>
            <w:tcW w:w="5881" w:type="dxa"/>
          </w:tcPr>
          <w:p w14:paraId="4B439612"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Avec blocage mécanique</w:t>
            </w:r>
          </w:p>
        </w:tc>
      </w:tr>
      <w:tr w:rsidR="003A194A" w:rsidRPr="00981EAB" w14:paraId="4A4E318F" w14:textId="77777777" w:rsidTr="003A194A">
        <w:trPr>
          <w:trHeight w:val="230"/>
        </w:trPr>
        <w:tc>
          <w:tcPr>
            <w:tcW w:w="5171" w:type="dxa"/>
            <w:shd w:val="clear" w:color="auto" w:fill="A6A6A6"/>
          </w:tcPr>
          <w:p w14:paraId="26078088"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E01226"/>
                <w:sz w:val="18"/>
              </w:rPr>
              <w:t xml:space="preserve"> </w:t>
            </w:r>
            <w:r w:rsidRPr="00981EAB">
              <w:rPr>
                <w:rFonts w:ascii="Times New Roman" w:eastAsia="Calibri" w:hAnsi="Times New Roman" w:cs="Times New Roman"/>
                <w:b/>
                <w:color w:val="E01226"/>
                <w:sz w:val="18"/>
              </w:rPr>
              <w:t>POIDS/CAPACITES</w:t>
            </w:r>
          </w:p>
        </w:tc>
        <w:tc>
          <w:tcPr>
            <w:tcW w:w="5881" w:type="dxa"/>
            <w:shd w:val="clear" w:color="auto" w:fill="A6A6A6"/>
          </w:tcPr>
          <w:p w14:paraId="08DABB40" w14:textId="77777777" w:rsidR="003A194A" w:rsidRPr="00981EAB" w:rsidRDefault="003A194A" w:rsidP="003A194A">
            <w:pPr>
              <w:spacing w:line="259" w:lineRule="auto"/>
              <w:ind w:left="34"/>
              <w:rPr>
                <w:rFonts w:ascii="Times New Roman" w:eastAsia="Calibri" w:hAnsi="Times New Roman" w:cs="Times New Roman"/>
                <w:color w:val="1F3864"/>
                <w:sz w:val="14"/>
              </w:rPr>
            </w:pPr>
          </w:p>
        </w:tc>
      </w:tr>
      <w:tr w:rsidR="003A194A" w:rsidRPr="00981EAB" w14:paraId="4B9D8622" w14:textId="77777777" w:rsidTr="003A194A">
        <w:trPr>
          <w:trHeight w:val="230"/>
        </w:trPr>
        <w:tc>
          <w:tcPr>
            <w:tcW w:w="5171" w:type="dxa"/>
            <w:shd w:val="clear" w:color="auto" w:fill="D9D9D9"/>
          </w:tcPr>
          <w:p w14:paraId="34D01457"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Capacité réservoir carburant (L)</w:t>
            </w:r>
          </w:p>
        </w:tc>
        <w:tc>
          <w:tcPr>
            <w:tcW w:w="5881" w:type="dxa"/>
          </w:tcPr>
          <w:p w14:paraId="2DA91BD5"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130</w:t>
            </w:r>
          </w:p>
        </w:tc>
      </w:tr>
      <w:tr w:rsidR="003A194A" w:rsidRPr="00981EAB" w14:paraId="4A29FAA6" w14:textId="77777777" w:rsidTr="003A194A">
        <w:trPr>
          <w:trHeight w:val="230"/>
        </w:trPr>
        <w:tc>
          <w:tcPr>
            <w:tcW w:w="5171" w:type="dxa"/>
            <w:shd w:val="clear" w:color="auto" w:fill="D9D9D9"/>
          </w:tcPr>
          <w:p w14:paraId="752F9253"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Poids à vide (kg)</w:t>
            </w:r>
          </w:p>
        </w:tc>
        <w:tc>
          <w:tcPr>
            <w:tcW w:w="5881" w:type="dxa"/>
          </w:tcPr>
          <w:p w14:paraId="3D0D8166" w14:textId="29C4262E" w:rsidR="003A194A" w:rsidRPr="00981EAB" w:rsidRDefault="0098728E" w:rsidP="003A194A">
            <w:pPr>
              <w:spacing w:line="259" w:lineRule="auto"/>
              <w:ind w:left="34"/>
              <w:jc w:val="center"/>
              <w:rPr>
                <w:rFonts w:ascii="Times New Roman" w:eastAsia="Calibri" w:hAnsi="Times New Roman" w:cs="Times New Roman"/>
                <w:color w:val="1F3864"/>
                <w:sz w:val="14"/>
              </w:rPr>
            </w:pPr>
            <w:r>
              <w:rPr>
                <w:rFonts w:ascii="Times New Roman" w:eastAsia="Calibri" w:hAnsi="Times New Roman" w:cs="Times New Roman"/>
                <w:color w:val="756A65"/>
                <w:sz w:val="15"/>
              </w:rPr>
              <w:t>place</w:t>
            </w:r>
            <w:r w:rsidR="003A194A" w:rsidRPr="00981EAB">
              <w:rPr>
                <w:rFonts w:ascii="Times New Roman" w:eastAsia="Calibri" w:hAnsi="Times New Roman" w:cs="Times New Roman"/>
                <w:color w:val="756A65"/>
                <w:sz w:val="15"/>
              </w:rPr>
              <w:t>2475</w:t>
            </w:r>
          </w:p>
        </w:tc>
      </w:tr>
      <w:tr w:rsidR="003A194A" w:rsidRPr="00981EAB" w14:paraId="57CB34E1" w14:textId="77777777" w:rsidTr="003A194A">
        <w:trPr>
          <w:trHeight w:val="230"/>
        </w:trPr>
        <w:tc>
          <w:tcPr>
            <w:tcW w:w="5171" w:type="dxa"/>
            <w:shd w:val="clear" w:color="auto" w:fill="D9D9D9"/>
          </w:tcPr>
          <w:p w14:paraId="47818EEA"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Poids total autorisé en charge (kg)</w:t>
            </w:r>
          </w:p>
        </w:tc>
        <w:tc>
          <w:tcPr>
            <w:tcW w:w="5881" w:type="dxa"/>
          </w:tcPr>
          <w:p w14:paraId="50549454"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3060</w:t>
            </w:r>
          </w:p>
        </w:tc>
      </w:tr>
      <w:tr w:rsidR="003A194A" w:rsidRPr="00981EAB" w14:paraId="50238ACC" w14:textId="77777777" w:rsidTr="003A194A">
        <w:trPr>
          <w:trHeight w:val="230"/>
        </w:trPr>
        <w:tc>
          <w:tcPr>
            <w:tcW w:w="5171" w:type="dxa"/>
            <w:shd w:val="clear" w:color="auto" w:fill="D9D9D9"/>
          </w:tcPr>
          <w:p w14:paraId="29B877D4" w14:textId="77777777" w:rsidR="003A194A" w:rsidRPr="00F53236" w:rsidRDefault="003A194A" w:rsidP="003A194A">
            <w:pPr>
              <w:spacing w:line="259" w:lineRule="auto"/>
              <w:ind w:left="34"/>
              <w:rPr>
                <w:rFonts w:ascii="Times New Roman" w:eastAsia="Calibri" w:hAnsi="Times New Roman" w:cs="Times New Roman"/>
                <w:color w:val="756A65"/>
                <w:sz w:val="15"/>
              </w:rPr>
            </w:pPr>
            <w:r w:rsidRPr="00F53236">
              <w:rPr>
                <w:rFonts w:ascii="Times New Roman" w:eastAsia="Calibri" w:hAnsi="Times New Roman" w:cs="Times New Roman"/>
                <w:color w:val="756A65"/>
                <w:sz w:val="15"/>
              </w:rPr>
              <w:t xml:space="preserve"> Nombre de places</w:t>
            </w:r>
          </w:p>
        </w:tc>
        <w:tc>
          <w:tcPr>
            <w:tcW w:w="5881" w:type="dxa"/>
          </w:tcPr>
          <w:p w14:paraId="24D9BC8F" w14:textId="779BF161" w:rsidR="003A194A" w:rsidRPr="00F53236" w:rsidRDefault="00F53236" w:rsidP="003A194A">
            <w:pPr>
              <w:spacing w:line="259" w:lineRule="auto"/>
              <w:ind w:left="34"/>
              <w:jc w:val="center"/>
              <w:rPr>
                <w:rFonts w:ascii="Times New Roman" w:eastAsia="Calibri" w:hAnsi="Times New Roman" w:cs="Times New Roman"/>
                <w:color w:val="756A65"/>
                <w:sz w:val="15"/>
              </w:rPr>
            </w:pPr>
            <w:r w:rsidRPr="00F53236">
              <w:rPr>
                <w:rFonts w:ascii="Times New Roman" w:eastAsia="Calibri" w:hAnsi="Times New Roman" w:cs="Times New Roman"/>
                <w:color w:val="756A65"/>
                <w:sz w:val="15"/>
              </w:rPr>
              <w:t>10</w:t>
            </w:r>
          </w:p>
        </w:tc>
      </w:tr>
      <w:tr w:rsidR="003A194A" w:rsidRPr="00981EAB" w14:paraId="6E0D5649" w14:textId="77777777" w:rsidTr="003A194A">
        <w:trPr>
          <w:trHeight w:val="230"/>
        </w:trPr>
        <w:tc>
          <w:tcPr>
            <w:tcW w:w="5171" w:type="dxa"/>
            <w:shd w:val="clear" w:color="auto" w:fill="A6A6A6"/>
          </w:tcPr>
          <w:p w14:paraId="7E908D9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E01226"/>
                <w:sz w:val="18"/>
              </w:rPr>
              <w:t xml:space="preserve"> </w:t>
            </w:r>
            <w:r w:rsidRPr="00981EAB">
              <w:rPr>
                <w:rFonts w:ascii="Times New Roman" w:eastAsia="Calibri" w:hAnsi="Times New Roman" w:cs="Times New Roman"/>
                <w:b/>
                <w:color w:val="E01226"/>
                <w:sz w:val="18"/>
              </w:rPr>
              <w:t>FREINS</w:t>
            </w:r>
          </w:p>
        </w:tc>
        <w:tc>
          <w:tcPr>
            <w:tcW w:w="5881" w:type="dxa"/>
            <w:shd w:val="clear" w:color="auto" w:fill="A6A6A6"/>
          </w:tcPr>
          <w:p w14:paraId="0A941599" w14:textId="77777777" w:rsidR="003A194A" w:rsidRPr="00981EAB" w:rsidRDefault="003A194A" w:rsidP="003A194A">
            <w:pPr>
              <w:spacing w:line="259" w:lineRule="auto"/>
              <w:ind w:left="34"/>
              <w:rPr>
                <w:rFonts w:ascii="Times New Roman" w:eastAsia="Calibri" w:hAnsi="Times New Roman" w:cs="Times New Roman"/>
                <w:color w:val="1F3864"/>
                <w:sz w:val="14"/>
              </w:rPr>
            </w:pPr>
          </w:p>
        </w:tc>
      </w:tr>
      <w:tr w:rsidR="003A194A" w:rsidRPr="00981EAB" w14:paraId="78E4D4A3" w14:textId="77777777" w:rsidTr="003A194A">
        <w:trPr>
          <w:trHeight w:val="230"/>
        </w:trPr>
        <w:tc>
          <w:tcPr>
            <w:tcW w:w="5171" w:type="dxa"/>
            <w:shd w:val="clear" w:color="auto" w:fill="D9D9D9"/>
          </w:tcPr>
          <w:p w14:paraId="10B42835"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Frein avant</w:t>
            </w:r>
          </w:p>
        </w:tc>
        <w:tc>
          <w:tcPr>
            <w:tcW w:w="5881" w:type="dxa"/>
          </w:tcPr>
          <w:p w14:paraId="6A772C21"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Disques ventilés</w:t>
            </w:r>
          </w:p>
        </w:tc>
      </w:tr>
      <w:tr w:rsidR="003A194A" w:rsidRPr="00981EAB" w14:paraId="467B355C" w14:textId="77777777" w:rsidTr="003A194A">
        <w:trPr>
          <w:trHeight w:val="230"/>
        </w:trPr>
        <w:tc>
          <w:tcPr>
            <w:tcW w:w="5171" w:type="dxa"/>
            <w:shd w:val="clear" w:color="auto" w:fill="D9D9D9"/>
          </w:tcPr>
          <w:p w14:paraId="7DBE6B9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Frein arrière</w:t>
            </w:r>
          </w:p>
        </w:tc>
        <w:tc>
          <w:tcPr>
            <w:tcW w:w="5881" w:type="dxa"/>
          </w:tcPr>
          <w:p w14:paraId="0D31B1B5"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Tambours</w:t>
            </w:r>
          </w:p>
        </w:tc>
      </w:tr>
      <w:tr w:rsidR="003A194A" w:rsidRPr="00981EAB" w14:paraId="5E744E02" w14:textId="77777777" w:rsidTr="003A194A">
        <w:trPr>
          <w:trHeight w:val="230"/>
        </w:trPr>
        <w:tc>
          <w:tcPr>
            <w:tcW w:w="5171" w:type="dxa"/>
            <w:shd w:val="clear" w:color="auto" w:fill="D9D9D9"/>
          </w:tcPr>
          <w:p w14:paraId="7FBAE4A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Frein de parking</w:t>
            </w:r>
          </w:p>
        </w:tc>
        <w:tc>
          <w:tcPr>
            <w:tcW w:w="5881" w:type="dxa"/>
          </w:tcPr>
          <w:p w14:paraId="3FE20F5E"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Manuel</w:t>
            </w:r>
          </w:p>
        </w:tc>
      </w:tr>
      <w:tr w:rsidR="003A194A" w:rsidRPr="00981EAB" w14:paraId="72D819C4" w14:textId="77777777" w:rsidTr="003A194A">
        <w:trPr>
          <w:trHeight w:val="230"/>
        </w:trPr>
        <w:tc>
          <w:tcPr>
            <w:tcW w:w="5171" w:type="dxa"/>
            <w:shd w:val="clear" w:color="auto" w:fill="A6A6A6"/>
          </w:tcPr>
          <w:p w14:paraId="2EE179CB"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E01226"/>
                <w:sz w:val="18"/>
              </w:rPr>
              <w:t xml:space="preserve"> </w:t>
            </w:r>
            <w:r w:rsidRPr="00981EAB">
              <w:rPr>
                <w:rFonts w:ascii="Times New Roman" w:eastAsia="Calibri" w:hAnsi="Times New Roman" w:cs="Times New Roman"/>
                <w:b/>
                <w:color w:val="E01226"/>
                <w:sz w:val="18"/>
              </w:rPr>
              <w:t>SUSPENSIONS</w:t>
            </w:r>
          </w:p>
        </w:tc>
        <w:tc>
          <w:tcPr>
            <w:tcW w:w="5881" w:type="dxa"/>
            <w:shd w:val="clear" w:color="auto" w:fill="A6A6A6"/>
          </w:tcPr>
          <w:p w14:paraId="1B0A3D23" w14:textId="77777777" w:rsidR="003A194A" w:rsidRPr="00981EAB" w:rsidRDefault="003A194A" w:rsidP="003A194A">
            <w:pPr>
              <w:spacing w:line="259" w:lineRule="auto"/>
              <w:ind w:left="34"/>
              <w:rPr>
                <w:rFonts w:ascii="Times New Roman" w:eastAsia="Calibri" w:hAnsi="Times New Roman" w:cs="Times New Roman"/>
                <w:color w:val="1F3864"/>
                <w:sz w:val="14"/>
              </w:rPr>
            </w:pPr>
          </w:p>
        </w:tc>
      </w:tr>
      <w:tr w:rsidR="003A194A" w:rsidRPr="00981EAB" w14:paraId="605FF793" w14:textId="77777777" w:rsidTr="003A194A">
        <w:trPr>
          <w:trHeight w:val="230"/>
        </w:trPr>
        <w:tc>
          <w:tcPr>
            <w:tcW w:w="5171" w:type="dxa"/>
            <w:shd w:val="clear" w:color="auto" w:fill="D9D9D9"/>
          </w:tcPr>
          <w:p w14:paraId="67615AEE"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Suspensions avant</w:t>
            </w:r>
          </w:p>
        </w:tc>
        <w:tc>
          <w:tcPr>
            <w:tcW w:w="5881" w:type="dxa"/>
          </w:tcPr>
          <w:p w14:paraId="1CEA3780" w14:textId="77777777" w:rsidR="003A194A" w:rsidRPr="00981EAB" w:rsidRDefault="003A194A" w:rsidP="00340A8D">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Amortisseurs avec ressorts </w:t>
            </w:r>
            <w:proofErr w:type="spellStart"/>
            <w:r w:rsidRPr="00981EAB">
              <w:rPr>
                <w:rFonts w:ascii="Times New Roman" w:eastAsia="Calibri" w:hAnsi="Times New Roman" w:cs="Times New Roman"/>
                <w:color w:val="756A65"/>
                <w:sz w:val="15"/>
              </w:rPr>
              <w:t>hélicoidaux</w:t>
            </w:r>
            <w:proofErr w:type="spellEnd"/>
          </w:p>
        </w:tc>
      </w:tr>
      <w:tr w:rsidR="003A194A" w:rsidRPr="00981EAB" w14:paraId="09911478" w14:textId="77777777" w:rsidTr="003A194A">
        <w:trPr>
          <w:trHeight w:val="230"/>
        </w:trPr>
        <w:tc>
          <w:tcPr>
            <w:tcW w:w="5171" w:type="dxa"/>
            <w:shd w:val="clear" w:color="auto" w:fill="D9D9D9"/>
          </w:tcPr>
          <w:p w14:paraId="5CA9A694"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Suspensions arrière</w:t>
            </w:r>
          </w:p>
        </w:tc>
        <w:tc>
          <w:tcPr>
            <w:tcW w:w="5881" w:type="dxa"/>
          </w:tcPr>
          <w:p w14:paraId="73687658"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Lames</w:t>
            </w:r>
          </w:p>
        </w:tc>
      </w:tr>
      <w:tr w:rsidR="003A194A" w:rsidRPr="00981EAB" w14:paraId="1AA99D63" w14:textId="77777777" w:rsidTr="003A194A">
        <w:trPr>
          <w:trHeight w:val="230"/>
        </w:trPr>
        <w:tc>
          <w:tcPr>
            <w:tcW w:w="5171" w:type="dxa"/>
            <w:shd w:val="clear" w:color="auto" w:fill="A6A6A6"/>
          </w:tcPr>
          <w:p w14:paraId="1DCAF4DF"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E01226"/>
                <w:sz w:val="18"/>
              </w:rPr>
              <w:t xml:space="preserve"> </w:t>
            </w:r>
            <w:r w:rsidRPr="00981EAB">
              <w:rPr>
                <w:rFonts w:ascii="Times New Roman" w:eastAsia="Calibri" w:hAnsi="Times New Roman" w:cs="Times New Roman"/>
                <w:b/>
                <w:color w:val="E01226"/>
                <w:sz w:val="18"/>
              </w:rPr>
              <w:t>PNEUS</w:t>
            </w:r>
          </w:p>
        </w:tc>
        <w:tc>
          <w:tcPr>
            <w:tcW w:w="5881" w:type="dxa"/>
            <w:shd w:val="clear" w:color="auto" w:fill="A6A6A6"/>
          </w:tcPr>
          <w:p w14:paraId="0E20C81C" w14:textId="77777777" w:rsidR="003A194A" w:rsidRPr="00981EAB" w:rsidRDefault="003A194A" w:rsidP="003A194A">
            <w:pPr>
              <w:spacing w:line="259" w:lineRule="auto"/>
              <w:ind w:left="34"/>
              <w:rPr>
                <w:rFonts w:ascii="Times New Roman" w:eastAsia="Calibri" w:hAnsi="Times New Roman" w:cs="Times New Roman"/>
                <w:color w:val="1F3864"/>
                <w:sz w:val="14"/>
              </w:rPr>
            </w:pPr>
          </w:p>
        </w:tc>
      </w:tr>
      <w:tr w:rsidR="003A194A" w:rsidRPr="00981EAB" w14:paraId="0E927A80" w14:textId="77777777" w:rsidTr="003A194A">
        <w:trPr>
          <w:trHeight w:val="230"/>
        </w:trPr>
        <w:tc>
          <w:tcPr>
            <w:tcW w:w="5171" w:type="dxa"/>
            <w:shd w:val="clear" w:color="auto" w:fill="D9D9D9"/>
          </w:tcPr>
          <w:p w14:paraId="78078FD1"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Dimension pneu</w:t>
            </w:r>
          </w:p>
        </w:tc>
        <w:tc>
          <w:tcPr>
            <w:tcW w:w="5881" w:type="dxa"/>
          </w:tcPr>
          <w:p w14:paraId="55252F40"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225/95 R16</w:t>
            </w:r>
          </w:p>
        </w:tc>
      </w:tr>
      <w:tr w:rsidR="003A194A" w:rsidRPr="00981EAB" w14:paraId="6308AE18" w14:textId="77777777" w:rsidTr="003A194A">
        <w:trPr>
          <w:trHeight w:val="296"/>
        </w:trPr>
        <w:tc>
          <w:tcPr>
            <w:tcW w:w="5171" w:type="dxa"/>
            <w:shd w:val="clear" w:color="auto" w:fill="E01226"/>
          </w:tcPr>
          <w:p w14:paraId="24724895"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9"/>
              </w:rPr>
              <w:t xml:space="preserve"> EXTERIEUR</w:t>
            </w:r>
          </w:p>
        </w:tc>
        <w:tc>
          <w:tcPr>
            <w:tcW w:w="5881" w:type="dxa"/>
            <w:shd w:val="clear" w:color="auto" w:fill="E01226"/>
          </w:tcPr>
          <w:p w14:paraId="4F574BED"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8"/>
              </w:rPr>
              <w:t>LC76 4.2L Standard 5-MT 4x4</w:t>
            </w:r>
          </w:p>
        </w:tc>
      </w:tr>
      <w:tr w:rsidR="003A194A" w:rsidRPr="00981EAB" w14:paraId="0D078AB9" w14:textId="77777777" w:rsidTr="003A194A">
        <w:trPr>
          <w:trHeight w:val="230"/>
        </w:trPr>
        <w:tc>
          <w:tcPr>
            <w:tcW w:w="5171" w:type="dxa"/>
            <w:shd w:val="clear" w:color="auto" w:fill="D9D9D9"/>
          </w:tcPr>
          <w:p w14:paraId="5F0BB73E"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Suspension</w:t>
            </w:r>
          </w:p>
        </w:tc>
        <w:tc>
          <w:tcPr>
            <w:tcW w:w="5881" w:type="dxa"/>
          </w:tcPr>
          <w:p w14:paraId="5F81AE46"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Standard</w:t>
            </w:r>
          </w:p>
        </w:tc>
      </w:tr>
      <w:tr w:rsidR="003A194A" w:rsidRPr="00981EAB" w14:paraId="396D3F21" w14:textId="77777777" w:rsidTr="003A194A">
        <w:trPr>
          <w:trHeight w:val="230"/>
        </w:trPr>
        <w:tc>
          <w:tcPr>
            <w:tcW w:w="5171" w:type="dxa"/>
            <w:shd w:val="clear" w:color="auto" w:fill="D9D9D9"/>
          </w:tcPr>
          <w:p w14:paraId="7561A62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Galerie</w:t>
            </w:r>
          </w:p>
        </w:tc>
        <w:tc>
          <w:tcPr>
            <w:tcW w:w="5881" w:type="dxa"/>
          </w:tcPr>
          <w:p w14:paraId="3E2F58C4" w14:textId="77777777" w:rsidR="003A194A" w:rsidRPr="00981EAB" w:rsidRDefault="003A194A" w:rsidP="003A194A">
            <w:pPr>
              <w:spacing w:line="259" w:lineRule="auto"/>
              <w:ind w:left="34"/>
              <w:jc w:val="center"/>
              <w:rPr>
                <w:rFonts w:ascii="Times New Roman" w:eastAsia="Calibri" w:hAnsi="Times New Roman" w:cs="Times New Roman"/>
                <w:color w:val="1F3864"/>
                <w:sz w:val="16"/>
                <w:szCs w:val="16"/>
              </w:rPr>
            </w:pPr>
            <w:r w:rsidRPr="00981EAB">
              <w:rPr>
                <w:rFonts w:ascii="Segoe UI Symbol" w:eastAsia="Calibri" w:hAnsi="Segoe UI Symbol" w:cs="Segoe UI Symbol"/>
                <w:color w:val="040C28"/>
                <w:sz w:val="16"/>
                <w:szCs w:val="16"/>
              </w:rPr>
              <w:t>✓</w:t>
            </w:r>
          </w:p>
        </w:tc>
      </w:tr>
      <w:tr w:rsidR="003A194A" w:rsidRPr="00981EAB" w14:paraId="1FBBAEF0" w14:textId="77777777" w:rsidTr="003A194A">
        <w:trPr>
          <w:trHeight w:val="230"/>
        </w:trPr>
        <w:tc>
          <w:tcPr>
            <w:tcW w:w="5171" w:type="dxa"/>
            <w:shd w:val="clear" w:color="auto" w:fill="D9D9D9"/>
          </w:tcPr>
          <w:p w14:paraId="2F1BAC5B"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Crochet d''attelage</w:t>
            </w:r>
          </w:p>
        </w:tc>
        <w:tc>
          <w:tcPr>
            <w:tcW w:w="5881" w:type="dxa"/>
          </w:tcPr>
          <w:p w14:paraId="53AFF0F4"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Avant , Arrière</w:t>
            </w:r>
          </w:p>
        </w:tc>
      </w:tr>
      <w:tr w:rsidR="003A194A" w:rsidRPr="00981EAB" w14:paraId="2149DF83" w14:textId="77777777" w:rsidTr="003A194A">
        <w:trPr>
          <w:trHeight w:val="230"/>
        </w:trPr>
        <w:tc>
          <w:tcPr>
            <w:tcW w:w="5171" w:type="dxa"/>
            <w:shd w:val="clear" w:color="auto" w:fill="D9D9D9"/>
          </w:tcPr>
          <w:p w14:paraId="7E32EF0C"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Schnorkel</w:t>
            </w:r>
          </w:p>
        </w:tc>
        <w:tc>
          <w:tcPr>
            <w:tcW w:w="5881" w:type="dxa"/>
          </w:tcPr>
          <w:p w14:paraId="0309929A"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bl>
    <w:p w14:paraId="2A105599" w14:textId="77777777" w:rsidR="003A194A" w:rsidRPr="00981EAB" w:rsidRDefault="003A194A" w:rsidP="003A194A">
      <w:pPr>
        <w:spacing w:after="80" w:line="246" w:lineRule="auto"/>
        <w:ind w:left="-1265" w:right="1878" w:hanging="10"/>
        <w:rPr>
          <w:rFonts w:ascii="Times New Roman" w:eastAsia="Calibri" w:hAnsi="Times New Roman" w:cs="Times New Roman"/>
          <w:color w:val="1F3864"/>
          <w:sz w:val="14"/>
          <w:lang w:eastAsia="fr-FR"/>
        </w:rPr>
      </w:pPr>
    </w:p>
    <w:tbl>
      <w:tblPr>
        <w:tblStyle w:val="TableGrid1"/>
        <w:tblpPr w:vertAnchor="page" w:horzAnchor="page" w:tblpXSpec="center" w:tblpY="1413"/>
        <w:tblOverlap w:val="never"/>
        <w:tblW w:w="111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1" w:type="dxa"/>
          <w:left w:w="5" w:type="dxa"/>
          <w:right w:w="115" w:type="dxa"/>
        </w:tblCellMar>
        <w:tblLook w:val="04A0" w:firstRow="1" w:lastRow="0" w:firstColumn="1" w:lastColumn="0" w:noHBand="0" w:noVBand="1"/>
      </w:tblPr>
      <w:tblGrid>
        <w:gridCol w:w="4716"/>
        <w:gridCol w:w="6478"/>
      </w:tblGrid>
      <w:tr w:rsidR="003A194A" w:rsidRPr="00981EAB" w14:paraId="20E9E1AD" w14:textId="77777777" w:rsidTr="003A194A">
        <w:trPr>
          <w:trHeight w:val="238"/>
        </w:trPr>
        <w:tc>
          <w:tcPr>
            <w:tcW w:w="4716" w:type="dxa"/>
            <w:shd w:val="clear" w:color="auto" w:fill="D9D9D9"/>
          </w:tcPr>
          <w:p w14:paraId="4FB0911E"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lastRenderedPageBreak/>
              <w:t xml:space="preserve"> Garde-boue</w:t>
            </w:r>
          </w:p>
        </w:tc>
        <w:tc>
          <w:tcPr>
            <w:tcW w:w="6478" w:type="dxa"/>
          </w:tcPr>
          <w:p w14:paraId="43BC1120"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Avant , Arrière</w:t>
            </w:r>
          </w:p>
        </w:tc>
      </w:tr>
      <w:tr w:rsidR="003A194A" w:rsidRPr="00981EAB" w14:paraId="50C3E916" w14:textId="77777777" w:rsidTr="003A194A">
        <w:trPr>
          <w:trHeight w:val="241"/>
        </w:trPr>
        <w:tc>
          <w:tcPr>
            <w:tcW w:w="4716" w:type="dxa"/>
            <w:shd w:val="clear" w:color="auto" w:fill="D9D9D9"/>
          </w:tcPr>
          <w:p w14:paraId="478376A6"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Marchepieds</w:t>
            </w:r>
          </w:p>
        </w:tc>
        <w:tc>
          <w:tcPr>
            <w:tcW w:w="6478" w:type="dxa"/>
          </w:tcPr>
          <w:p w14:paraId="196B9F1D" w14:textId="77777777" w:rsidR="003A194A" w:rsidRPr="00981EAB" w:rsidRDefault="003A194A" w:rsidP="00340A8D">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Marche pieds arrière , Marche pieds </w:t>
            </w:r>
            <w:proofErr w:type="spellStart"/>
            <w:r w:rsidRPr="00981EAB">
              <w:rPr>
                <w:rFonts w:ascii="Times New Roman" w:eastAsia="Calibri" w:hAnsi="Times New Roman" w:cs="Times New Roman"/>
                <w:color w:val="756A65"/>
                <w:sz w:val="15"/>
              </w:rPr>
              <w:t>lateral</w:t>
            </w:r>
            <w:proofErr w:type="spellEnd"/>
          </w:p>
        </w:tc>
      </w:tr>
      <w:tr w:rsidR="003A194A" w:rsidRPr="00981EAB" w14:paraId="22F0A539" w14:textId="77777777" w:rsidTr="003A194A">
        <w:trPr>
          <w:trHeight w:val="241"/>
        </w:trPr>
        <w:tc>
          <w:tcPr>
            <w:tcW w:w="4716" w:type="dxa"/>
            <w:shd w:val="clear" w:color="auto" w:fill="D9D9D9"/>
          </w:tcPr>
          <w:p w14:paraId="06D1CAC3"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Calandre</w:t>
            </w:r>
          </w:p>
        </w:tc>
        <w:tc>
          <w:tcPr>
            <w:tcW w:w="6478" w:type="dxa"/>
          </w:tcPr>
          <w:p w14:paraId="395C3F2E"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Noire</w:t>
            </w:r>
          </w:p>
        </w:tc>
      </w:tr>
      <w:tr w:rsidR="003A194A" w:rsidRPr="00981EAB" w14:paraId="67E8E54A" w14:textId="77777777" w:rsidTr="003A194A">
        <w:trPr>
          <w:trHeight w:val="241"/>
        </w:trPr>
        <w:tc>
          <w:tcPr>
            <w:tcW w:w="4716" w:type="dxa"/>
            <w:shd w:val="clear" w:color="auto" w:fill="D9D9D9"/>
          </w:tcPr>
          <w:p w14:paraId="04FF4990"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Jantes</w:t>
            </w:r>
          </w:p>
        </w:tc>
        <w:tc>
          <w:tcPr>
            <w:tcW w:w="6478" w:type="dxa"/>
          </w:tcPr>
          <w:p w14:paraId="50B5C239"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Tôle</w:t>
            </w:r>
          </w:p>
        </w:tc>
      </w:tr>
      <w:tr w:rsidR="003A194A" w:rsidRPr="00981EAB" w14:paraId="71CF26A8" w14:textId="77777777" w:rsidTr="003A194A">
        <w:trPr>
          <w:trHeight w:val="241"/>
        </w:trPr>
        <w:tc>
          <w:tcPr>
            <w:tcW w:w="4716" w:type="dxa"/>
            <w:shd w:val="clear" w:color="auto" w:fill="D9D9D9"/>
          </w:tcPr>
          <w:p w14:paraId="6CB126E4"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Rétroviseurs extérieurs</w:t>
            </w:r>
          </w:p>
        </w:tc>
        <w:tc>
          <w:tcPr>
            <w:tcW w:w="6478" w:type="dxa"/>
          </w:tcPr>
          <w:p w14:paraId="632DDEF4"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Noirs</w:t>
            </w:r>
          </w:p>
        </w:tc>
      </w:tr>
      <w:tr w:rsidR="003A194A" w:rsidRPr="00981EAB" w14:paraId="7DBC21C2" w14:textId="77777777" w:rsidTr="003A194A">
        <w:trPr>
          <w:trHeight w:val="241"/>
        </w:trPr>
        <w:tc>
          <w:tcPr>
            <w:tcW w:w="4716" w:type="dxa"/>
            <w:shd w:val="clear" w:color="auto" w:fill="D9D9D9"/>
          </w:tcPr>
          <w:p w14:paraId="330AEA13"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Pare chocs AV/ARR</w:t>
            </w:r>
          </w:p>
        </w:tc>
        <w:tc>
          <w:tcPr>
            <w:tcW w:w="6478" w:type="dxa"/>
          </w:tcPr>
          <w:p w14:paraId="44C2BC3C"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Noirs</w:t>
            </w:r>
          </w:p>
        </w:tc>
      </w:tr>
      <w:tr w:rsidR="003A194A" w:rsidRPr="00981EAB" w14:paraId="77995095" w14:textId="77777777" w:rsidTr="003A194A">
        <w:trPr>
          <w:trHeight w:val="309"/>
        </w:trPr>
        <w:tc>
          <w:tcPr>
            <w:tcW w:w="4716" w:type="dxa"/>
            <w:shd w:val="clear" w:color="auto" w:fill="E01226"/>
          </w:tcPr>
          <w:p w14:paraId="3568191F"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9"/>
              </w:rPr>
              <w:t xml:space="preserve"> INTERIEUR &amp; CONFORT</w:t>
            </w:r>
          </w:p>
        </w:tc>
        <w:tc>
          <w:tcPr>
            <w:tcW w:w="6478" w:type="dxa"/>
            <w:shd w:val="clear" w:color="auto" w:fill="E01226"/>
          </w:tcPr>
          <w:p w14:paraId="759887A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8"/>
              </w:rPr>
              <w:t>LC76 4.2L Standard 5-MT 4x4</w:t>
            </w:r>
          </w:p>
        </w:tc>
      </w:tr>
      <w:tr w:rsidR="003A194A" w:rsidRPr="00981EAB" w14:paraId="3972E68B" w14:textId="77777777" w:rsidTr="003A194A">
        <w:trPr>
          <w:trHeight w:val="241"/>
        </w:trPr>
        <w:tc>
          <w:tcPr>
            <w:tcW w:w="4716" w:type="dxa"/>
            <w:shd w:val="clear" w:color="auto" w:fill="D9D9D9"/>
          </w:tcPr>
          <w:p w14:paraId="4FB55D70"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Radio</w:t>
            </w:r>
          </w:p>
        </w:tc>
        <w:tc>
          <w:tcPr>
            <w:tcW w:w="6478" w:type="dxa"/>
          </w:tcPr>
          <w:p w14:paraId="7BCE6E85"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Radio CD</w:t>
            </w:r>
          </w:p>
        </w:tc>
      </w:tr>
      <w:tr w:rsidR="003A194A" w:rsidRPr="00981EAB" w14:paraId="032BE375" w14:textId="77777777" w:rsidTr="003A194A">
        <w:trPr>
          <w:trHeight w:val="241"/>
        </w:trPr>
        <w:tc>
          <w:tcPr>
            <w:tcW w:w="4716" w:type="dxa"/>
            <w:shd w:val="clear" w:color="auto" w:fill="D9D9D9"/>
          </w:tcPr>
          <w:p w14:paraId="080330A6"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Connectique</w:t>
            </w:r>
          </w:p>
        </w:tc>
        <w:tc>
          <w:tcPr>
            <w:tcW w:w="6478" w:type="dxa"/>
          </w:tcPr>
          <w:p w14:paraId="7D6E1516"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USB</w:t>
            </w:r>
          </w:p>
        </w:tc>
      </w:tr>
      <w:tr w:rsidR="003A194A" w:rsidRPr="00981EAB" w14:paraId="5113B41C" w14:textId="77777777" w:rsidTr="003A194A">
        <w:trPr>
          <w:trHeight w:val="241"/>
        </w:trPr>
        <w:tc>
          <w:tcPr>
            <w:tcW w:w="4716" w:type="dxa"/>
            <w:shd w:val="clear" w:color="auto" w:fill="D9D9D9"/>
          </w:tcPr>
          <w:p w14:paraId="45C1B9B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Haut-parleurs</w:t>
            </w:r>
          </w:p>
        </w:tc>
        <w:tc>
          <w:tcPr>
            <w:tcW w:w="6478" w:type="dxa"/>
          </w:tcPr>
          <w:p w14:paraId="33FECD38"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2</w:t>
            </w:r>
          </w:p>
        </w:tc>
      </w:tr>
      <w:tr w:rsidR="003A194A" w:rsidRPr="00981EAB" w14:paraId="7B30AF34" w14:textId="77777777" w:rsidTr="003A194A">
        <w:trPr>
          <w:trHeight w:val="241"/>
        </w:trPr>
        <w:tc>
          <w:tcPr>
            <w:tcW w:w="4716" w:type="dxa"/>
            <w:shd w:val="clear" w:color="auto" w:fill="D9D9D9"/>
          </w:tcPr>
          <w:p w14:paraId="7BF17D0C"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Climatisation</w:t>
            </w:r>
          </w:p>
        </w:tc>
        <w:tc>
          <w:tcPr>
            <w:tcW w:w="6478" w:type="dxa"/>
          </w:tcPr>
          <w:p w14:paraId="7A571E41"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Manuelle</w:t>
            </w:r>
          </w:p>
        </w:tc>
      </w:tr>
      <w:tr w:rsidR="003A194A" w:rsidRPr="00981EAB" w14:paraId="72F79F43" w14:textId="77777777" w:rsidTr="003A194A">
        <w:trPr>
          <w:trHeight w:val="241"/>
        </w:trPr>
        <w:tc>
          <w:tcPr>
            <w:tcW w:w="4716" w:type="dxa"/>
            <w:shd w:val="clear" w:color="auto" w:fill="D9D9D9"/>
          </w:tcPr>
          <w:p w14:paraId="15BE4705"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Accoudoir central</w:t>
            </w:r>
          </w:p>
        </w:tc>
        <w:tc>
          <w:tcPr>
            <w:tcW w:w="6478" w:type="dxa"/>
          </w:tcPr>
          <w:p w14:paraId="3FB7384C"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w:t>
            </w:r>
          </w:p>
        </w:tc>
      </w:tr>
      <w:tr w:rsidR="003A194A" w:rsidRPr="00981EAB" w14:paraId="439DE948" w14:textId="77777777" w:rsidTr="003A194A">
        <w:trPr>
          <w:trHeight w:val="241"/>
        </w:trPr>
        <w:tc>
          <w:tcPr>
            <w:tcW w:w="4716" w:type="dxa"/>
            <w:shd w:val="clear" w:color="auto" w:fill="D9D9D9"/>
          </w:tcPr>
          <w:p w14:paraId="20A5BD8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Porte gobelet(s)</w:t>
            </w:r>
          </w:p>
        </w:tc>
        <w:tc>
          <w:tcPr>
            <w:tcW w:w="6478" w:type="dxa"/>
          </w:tcPr>
          <w:p w14:paraId="1163FAEC"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Avant</w:t>
            </w:r>
          </w:p>
        </w:tc>
      </w:tr>
      <w:tr w:rsidR="003A194A" w:rsidRPr="00981EAB" w14:paraId="5A6C3C14" w14:textId="77777777" w:rsidTr="003A194A">
        <w:trPr>
          <w:trHeight w:val="241"/>
        </w:trPr>
        <w:tc>
          <w:tcPr>
            <w:tcW w:w="4716" w:type="dxa"/>
            <w:shd w:val="clear" w:color="auto" w:fill="D9D9D9"/>
          </w:tcPr>
          <w:p w14:paraId="1C0B35D1"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Boite à  gants </w:t>
            </w:r>
            <w:proofErr w:type="spellStart"/>
            <w:r w:rsidRPr="00981EAB">
              <w:rPr>
                <w:rFonts w:ascii="Times New Roman" w:eastAsia="Calibri" w:hAnsi="Times New Roman" w:cs="Times New Roman"/>
                <w:color w:val="756A65"/>
                <w:sz w:val="15"/>
              </w:rPr>
              <w:t>verrouillable</w:t>
            </w:r>
            <w:proofErr w:type="spellEnd"/>
          </w:p>
        </w:tc>
        <w:tc>
          <w:tcPr>
            <w:tcW w:w="6478" w:type="dxa"/>
          </w:tcPr>
          <w:p w14:paraId="751C516A" w14:textId="77777777" w:rsidR="003A194A" w:rsidRPr="00981EAB" w:rsidRDefault="003A194A" w:rsidP="003A194A">
            <w:pPr>
              <w:spacing w:line="259" w:lineRule="auto"/>
              <w:ind w:left="34"/>
              <w:jc w:val="center"/>
              <w:rPr>
                <w:rFonts w:ascii="Times New Roman" w:eastAsia="Calibri" w:hAnsi="Times New Roman" w:cs="Times New Roman"/>
                <w:color w:val="1F3864"/>
                <w:sz w:val="18"/>
                <w:szCs w:val="18"/>
              </w:rPr>
            </w:pPr>
            <w:r w:rsidRPr="00981EAB">
              <w:rPr>
                <w:rFonts w:ascii="Segoe UI Symbol" w:eastAsia="Calibri" w:hAnsi="Segoe UI Symbol" w:cs="Segoe UI Symbol"/>
                <w:color w:val="040C28"/>
                <w:sz w:val="18"/>
                <w:szCs w:val="18"/>
              </w:rPr>
              <w:t>✓</w:t>
            </w:r>
          </w:p>
        </w:tc>
      </w:tr>
      <w:tr w:rsidR="003A194A" w:rsidRPr="00981EAB" w14:paraId="01BF4EED" w14:textId="77777777" w:rsidTr="003A194A">
        <w:trPr>
          <w:trHeight w:val="241"/>
        </w:trPr>
        <w:tc>
          <w:tcPr>
            <w:tcW w:w="4716" w:type="dxa"/>
            <w:shd w:val="clear" w:color="auto" w:fill="D9D9D9"/>
          </w:tcPr>
          <w:p w14:paraId="0549ACC0"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Vitres électriques</w:t>
            </w:r>
          </w:p>
        </w:tc>
        <w:tc>
          <w:tcPr>
            <w:tcW w:w="6478" w:type="dxa"/>
          </w:tcPr>
          <w:p w14:paraId="76750149"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Avant , Arrière</w:t>
            </w:r>
          </w:p>
        </w:tc>
      </w:tr>
      <w:tr w:rsidR="003A194A" w:rsidRPr="00981EAB" w14:paraId="3228CC5A" w14:textId="77777777" w:rsidTr="003A194A">
        <w:trPr>
          <w:trHeight w:val="241"/>
        </w:trPr>
        <w:tc>
          <w:tcPr>
            <w:tcW w:w="4716" w:type="dxa"/>
            <w:shd w:val="clear" w:color="auto" w:fill="D9D9D9"/>
          </w:tcPr>
          <w:p w14:paraId="234381E3"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Fermeture centralisée</w:t>
            </w:r>
          </w:p>
        </w:tc>
        <w:tc>
          <w:tcPr>
            <w:tcW w:w="6478" w:type="dxa"/>
          </w:tcPr>
          <w:p w14:paraId="6FDAA640"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Oui</w:t>
            </w:r>
          </w:p>
        </w:tc>
      </w:tr>
      <w:tr w:rsidR="003A194A" w:rsidRPr="00981EAB" w14:paraId="01FB62F1" w14:textId="77777777" w:rsidTr="003A194A">
        <w:trPr>
          <w:trHeight w:val="241"/>
        </w:trPr>
        <w:tc>
          <w:tcPr>
            <w:tcW w:w="4716" w:type="dxa"/>
            <w:shd w:val="clear" w:color="auto" w:fill="D9D9D9"/>
          </w:tcPr>
          <w:p w14:paraId="62347023"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Volant</w:t>
            </w:r>
          </w:p>
        </w:tc>
        <w:tc>
          <w:tcPr>
            <w:tcW w:w="6478" w:type="dxa"/>
          </w:tcPr>
          <w:p w14:paraId="10BEC795"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Uréthane</w:t>
            </w:r>
          </w:p>
        </w:tc>
      </w:tr>
      <w:tr w:rsidR="003A194A" w:rsidRPr="00981EAB" w14:paraId="615C53D5" w14:textId="77777777" w:rsidTr="003A194A">
        <w:trPr>
          <w:trHeight w:val="241"/>
        </w:trPr>
        <w:tc>
          <w:tcPr>
            <w:tcW w:w="4716" w:type="dxa"/>
            <w:shd w:val="clear" w:color="auto" w:fill="D9D9D9"/>
          </w:tcPr>
          <w:p w14:paraId="240F79CA"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Volant réglable</w:t>
            </w:r>
          </w:p>
        </w:tc>
        <w:tc>
          <w:tcPr>
            <w:tcW w:w="6478" w:type="dxa"/>
          </w:tcPr>
          <w:p w14:paraId="00C003BE"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En hauteur et en profondeur</w:t>
            </w:r>
          </w:p>
        </w:tc>
      </w:tr>
      <w:tr w:rsidR="003A194A" w:rsidRPr="00981EAB" w14:paraId="44EAA584" w14:textId="77777777" w:rsidTr="003A194A">
        <w:trPr>
          <w:trHeight w:val="241"/>
        </w:trPr>
        <w:tc>
          <w:tcPr>
            <w:tcW w:w="4716" w:type="dxa"/>
            <w:shd w:val="clear" w:color="auto" w:fill="D9D9D9"/>
          </w:tcPr>
          <w:p w14:paraId="2E08FAFB"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Prise 12V</w:t>
            </w:r>
          </w:p>
        </w:tc>
        <w:tc>
          <w:tcPr>
            <w:tcW w:w="6478" w:type="dxa"/>
          </w:tcPr>
          <w:p w14:paraId="29914401"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1</w:t>
            </w:r>
          </w:p>
        </w:tc>
      </w:tr>
      <w:tr w:rsidR="003A194A" w:rsidRPr="00981EAB" w14:paraId="7BF9F8F2" w14:textId="77777777" w:rsidTr="003A194A">
        <w:trPr>
          <w:trHeight w:val="241"/>
        </w:trPr>
        <w:tc>
          <w:tcPr>
            <w:tcW w:w="4716" w:type="dxa"/>
            <w:shd w:val="clear" w:color="auto" w:fill="D9D9D9"/>
          </w:tcPr>
          <w:p w14:paraId="78DC99E8"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Sièges avant</w:t>
            </w:r>
          </w:p>
        </w:tc>
        <w:tc>
          <w:tcPr>
            <w:tcW w:w="6478" w:type="dxa"/>
          </w:tcPr>
          <w:p w14:paraId="42095B22"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3</w:t>
            </w:r>
          </w:p>
        </w:tc>
      </w:tr>
      <w:tr w:rsidR="003A194A" w:rsidRPr="00981EAB" w14:paraId="6F961340" w14:textId="77777777" w:rsidTr="003A194A">
        <w:trPr>
          <w:trHeight w:val="241"/>
        </w:trPr>
        <w:tc>
          <w:tcPr>
            <w:tcW w:w="4716" w:type="dxa"/>
            <w:shd w:val="clear" w:color="auto" w:fill="D9D9D9"/>
          </w:tcPr>
          <w:p w14:paraId="3FD054B3"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Siège conducteur réglable</w:t>
            </w:r>
          </w:p>
        </w:tc>
        <w:tc>
          <w:tcPr>
            <w:tcW w:w="6478" w:type="dxa"/>
          </w:tcPr>
          <w:p w14:paraId="364E2960"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En profondeur</w:t>
            </w:r>
          </w:p>
        </w:tc>
      </w:tr>
      <w:tr w:rsidR="003A194A" w:rsidRPr="00981EAB" w14:paraId="2FC244FD" w14:textId="77777777" w:rsidTr="003A194A">
        <w:trPr>
          <w:trHeight w:val="241"/>
        </w:trPr>
        <w:tc>
          <w:tcPr>
            <w:tcW w:w="4716" w:type="dxa"/>
            <w:shd w:val="clear" w:color="auto" w:fill="D9D9D9"/>
          </w:tcPr>
          <w:p w14:paraId="6B6D741C"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Sellerie et Garnissage</w:t>
            </w:r>
          </w:p>
        </w:tc>
        <w:tc>
          <w:tcPr>
            <w:tcW w:w="6478" w:type="dxa"/>
          </w:tcPr>
          <w:p w14:paraId="610C4BBC"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proofErr w:type="spellStart"/>
            <w:r w:rsidRPr="00981EAB">
              <w:rPr>
                <w:rFonts w:ascii="Times New Roman" w:eastAsia="Calibri" w:hAnsi="Times New Roman" w:cs="Times New Roman"/>
                <w:color w:val="756A65"/>
                <w:sz w:val="15"/>
              </w:rPr>
              <w:t>Vinyl</w:t>
            </w:r>
            <w:proofErr w:type="spellEnd"/>
          </w:p>
        </w:tc>
      </w:tr>
      <w:tr w:rsidR="003A194A" w:rsidRPr="00981EAB" w14:paraId="243C4CE1" w14:textId="77777777" w:rsidTr="003A194A">
        <w:trPr>
          <w:trHeight w:val="241"/>
        </w:trPr>
        <w:tc>
          <w:tcPr>
            <w:tcW w:w="4716" w:type="dxa"/>
            <w:shd w:val="clear" w:color="auto" w:fill="D9D9D9"/>
          </w:tcPr>
          <w:p w14:paraId="4ADD61A5"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Repose pied conducteur</w:t>
            </w:r>
          </w:p>
        </w:tc>
        <w:tc>
          <w:tcPr>
            <w:tcW w:w="6478" w:type="dxa"/>
          </w:tcPr>
          <w:p w14:paraId="29F7D893"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r w:rsidR="003A194A" w:rsidRPr="00981EAB" w14:paraId="06FDB85C" w14:textId="77777777" w:rsidTr="003A194A">
        <w:trPr>
          <w:trHeight w:val="241"/>
        </w:trPr>
        <w:tc>
          <w:tcPr>
            <w:tcW w:w="4716" w:type="dxa"/>
            <w:shd w:val="clear" w:color="auto" w:fill="D9D9D9"/>
          </w:tcPr>
          <w:p w14:paraId="385E268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Plafonnier</w:t>
            </w:r>
          </w:p>
        </w:tc>
        <w:tc>
          <w:tcPr>
            <w:tcW w:w="6478" w:type="dxa"/>
          </w:tcPr>
          <w:p w14:paraId="0EF92499"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r w:rsidR="003A194A" w:rsidRPr="00981EAB" w14:paraId="2F1045D1" w14:textId="77777777" w:rsidTr="003A194A">
        <w:trPr>
          <w:trHeight w:val="241"/>
        </w:trPr>
        <w:tc>
          <w:tcPr>
            <w:tcW w:w="4716" w:type="dxa"/>
            <w:shd w:val="clear" w:color="auto" w:fill="D9D9D9"/>
          </w:tcPr>
          <w:p w14:paraId="4E964C6E"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Direction assistée</w:t>
            </w:r>
          </w:p>
        </w:tc>
        <w:tc>
          <w:tcPr>
            <w:tcW w:w="6478" w:type="dxa"/>
          </w:tcPr>
          <w:p w14:paraId="76FEFBD6"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r w:rsidR="003A194A" w:rsidRPr="00981EAB" w14:paraId="2A11ED82" w14:textId="77777777" w:rsidTr="003A194A">
        <w:trPr>
          <w:trHeight w:val="241"/>
        </w:trPr>
        <w:tc>
          <w:tcPr>
            <w:tcW w:w="4716" w:type="dxa"/>
            <w:shd w:val="clear" w:color="auto" w:fill="D9D9D9"/>
          </w:tcPr>
          <w:p w14:paraId="1E532D2F"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Tapis de sol</w:t>
            </w:r>
          </w:p>
        </w:tc>
        <w:tc>
          <w:tcPr>
            <w:tcW w:w="6478" w:type="dxa"/>
          </w:tcPr>
          <w:p w14:paraId="77F917C6"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r w:rsidR="003A194A" w:rsidRPr="00981EAB" w14:paraId="3D7333CF" w14:textId="77777777" w:rsidTr="003A194A">
        <w:trPr>
          <w:trHeight w:val="241"/>
        </w:trPr>
        <w:tc>
          <w:tcPr>
            <w:tcW w:w="4716" w:type="dxa"/>
            <w:shd w:val="clear" w:color="auto" w:fill="D9D9D9"/>
          </w:tcPr>
          <w:p w14:paraId="0CD16155"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Levier de vitesse et frein à main</w:t>
            </w:r>
          </w:p>
        </w:tc>
        <w:tc>
          <w:tcPr>
            <w:tcW w:w="6478" w:type="dxa"/>
          </w:tcPr>
          <w:p w14:paraId="578FA9D5"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Uréthane</w:t>
            </w:r>
          </w:p>
        </w:tc>
      </w:tr>
      <w:tr w:rsidR="003A194A" w:rsidRPr="00981EAB" w14:paraId="14B8E8A7" w14:textId="77777777" w:rsidTr="003A194A">
        <w:trPr>
          <w:trHeight w:val="309"/>
        </w:trPr>
        <w:tc>
          <w:tcPr>
            <w:tcW w:w="4716" w:type="dxa"/>
            <w:shd w:val="clear" w:color="auto" w:fill="E01226"/>
          </w:tcPr>
          <w:p w14:paraId="07976777"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9"/>
              </w:rPr>
              <w:t xml:space="preserve"> SECURITE PASSIVE</w:t>
            </w:r>
          </w:p>
        </w:tc>
        <w:tc>
          <w:tcPr>
            <w:tcW w:w="6478" w:type="dxa"/>
            <w:shd w:val="clear" w:color="auto" w:fill="E01226"/>
          </w:tcPr>
          <w:p w14:paraId="5668FCD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8"/>
              </w:rPr>
              <w:t>LC76 4.2L Standard 5-MT 4x4</w:t>
            </w:r>
          </w:p>
        </w:tc>
      </w:tr>
      <w:tr w:rsidR="003A194A" w:rsidRPr="00981EAB" w14:paraId="57D7BB7C" w14:textId="77777777" w:rsidTr="003A194A">
        <w:trPr>
          <w:trHeight w:val="241"/>
        </w:trPr>
        <w:tc>
          <w:tcPr>
            <w:tcW w:w="4716" w:type="dxa"/>
            <w:shd w:val="clear" w:color="auto" w:fill="D9D9D9"/>
          </w:tcPr>
          <w:p w14:paraId="14C1FDA7"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Airbags</w:t>
            </w:r>
          </w:p>
        </w:tc>
        <w:tc>
          <w:tcPr>
            <w:tcW w:w="6478" w:type="dxa"/>
          </w:tcPr>
          <w:p w14:paraId="712C9EDF"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Conducteur , Passager</w:t>
            </w:r>
          </w:p>
        </w:tc>
      </w:tr>
      <w:tr w:rsidR="003A194A" w:rsidRPr="00981EAB" w14:paraId="5EFFD8C3" w14:textId="77777777" w:rsidTr="003A194A">
        <w:trPr>
          <w:trHeight w:val="241"/>
        </w:trPr>
        <w:tc>
          <w:tcPr>
            <w:tcW w:w="4716" w:type="dxa"/>
            <w:shd w:val="clear" w:color="auto" w:fill="D9D9D9"/>
          </w:tcPr>
          <w:p w14:paraId="0A40623C" w14:textId="77777777" w:rsidR="003A194A" w:rsidRPr="00F53236" w:rsidRDefault="003A194A" w:rsidP="003A194A">
            <w:pPr>
              <w:spacing w:line="259" w:lineRule="auto"/>
              <w:ind w:left="34"/>
              <w:rPr>
                <w:rFonts w:ascii="Times New Roman" w:eastAsia="Calibri" w:hAnsi="Times New Roman" w:cs="Times New Roman"/>
                <w:color w:val="756A65"/>
                <w:sz w:val="15"/>
              </w:rPr>
            </w:pPr>
            <w:bookmarkStart w:id="33" w:name="_GoBack" w:colFirst="0" w:colLast="1"/>
            <w:r w:rsidRPr="00981EAB">
              <w:rPr>
                <w:rFonts w:ascii="Times New Roman" w:eastAsia="Calibri" w:hAnsi="Times New Roman" w:cs="Times New Roman"/>
                <w:color w:val="756A65"/>
                <w:sz w:val="15"/>
              </w:rPr>
              <w:t xml:space="preserve"> Ceintures de sécurité avant</w:t>
            </w:r>
          </w:p>
        </w:tc>
        <w:tc>
          <w:tcPr>
            <w:tcW w:w="6478" w:type="dxa"/>
          </w:tcPr>
          <w:p w14:paraId="630557A2" w14:textId="77777777" w:rsidR="003A194A" w:rsidRPr="00F53236" w:rsidRDefault="003A194A" w:rsidP="003A194A">
            <w:pPr>
              <w:spacing w:line="259" w:lineRule="auto"/>
              <w:ind w:left="34"/>
              <w:jc w:val="center"/>
              <w:rPr>
                <w:rFonts w:ascii="Times New Roman" w:eastAsia="Calibri" w:hAnsi="Times New Roman" w:cs="Times New Roman"/>
                <w:color w:val="756A65"/>
                <w:sz w:val="15"/>
              </w:rPr>
            </w:pPr>
            <w:r w:rsidRPr="00981EAB">
              <w:rPr>
                <w:rFonts w:ascii="Times New Roman" w:eastAsia="Calibri" w:hAnsi="Times New Roman" w:cs="Times New Roman"/>
                <w:color w:val="756A65"/>
                <w:sz w:val="15"/>
              </w:rPr>
              <w:t>2 x 3 points + 1 x 2 points</w:t>
            </w:r>
          </w:p>
        </w:tc>
      </w:tr>
      <w:tr w:rsidR="003A194A" w:rsidRPr="00981EAB" w14:paraId="7A5ABCBA" w14:textId="77777777" w:rsidTr="003A194A">
        <w:trPr>
          <w:trHeight w:val="241"/>
        </w:trPr>
        <w:tc>
          <w:tcPr>
            <w:tcW w:w="4716" w:type="dxa"/>
            <w:shd w:val="clear" w:color="auto" w:fill="D9D9D9"/>
          </w:tcPr>
          <w:p w14:paraId="182B94CC" w14:textId="77777777" w:rsidR="003A194A" w:rsidRPr="00F53236" w:rsidRDefault="003A194A" w:rsidP="003A194A">
            <w:pPr>
              <w:spacing w:line="259" w:lineRule="auto"/>
              <w:ind w:left="34"/>
              <w:rPr>
                <w:rFonts w:ascii="Times New Roman" w:eastAsia="Calibri" w:hAnsi="Times New Roman" w:cs="Times New Roman"/>
                <w:color w:val="756A65"/>
                <w:sz w:val="15"/>
              </w:rPr>
            </w:pPr>
            <w:r w:rsidRPr="00F53236">
              <w:rPr>
                <w:rFonts w:ascii="Times New Roman" w:eastAsia="Calibri" w:hAnsi="Times New Roman" w:cs="Times New Roman"/>
                <w:color w:val="756A65"/>
                <w:sz w:val="15"/>
              </w:rPr>
              <w:t xml:space="preserve"> Ceintures de sécurité 2ème rangée</w:t>
            </w:r>
          </w:p>
        </w:tc>
        <w:tc>
          <w:tcPr>
            <w:tcW w:w="6478" w:type="dxa"/>
          </w:tcPr>
          <w:p w14:paraId="5AF8156C" w14:textId="77777777" w:rsidR="003A194A" w:rsidRPr="00F53236" w:rsidRDefault="003A194A" w:rsidP="003A194A">
            <w:pPr>
              <w:spacing w:line="259" w:lineRule="auto"/>
              <w:ind w:left="34"/>
              <w:jc w:val="center"/>
              <w:rPr>
                <w:rFonts w:ascii="Times New Roman" w:eastAsia="Calibri" w:hAnsi="Times New Roman" w:cs="Times New Roman"/>
                <w:color w:val="756A65"/>
                <w:sz w:val="15"/>
              </w:rPr>
            </w:pPr>
            <w:r w:rsidRPr="00F53236">
              <w:rPr>
                <w:rFonts w:ascii="Times New Roman" w:eastAsia="Calibri" w:hAnsi="Times New Roman" w:cs="Times New Roman"/>
                <w:color w:val="756A65"/>
                <w:sz w:val="15"/>
              </w:rPr>
              <w:t>2 x 3 points + 1 x 2 points</w:t>
            </w:r>
          </w:p>
        </w:tc>
      </w:tr>
      <w:tr w:rsidR="003A194A" w:rsidRPr="00981EAB" w14:paraId="55B74854" w14:textId="77777777" w:rsidTr="003A194A">
        <w:trPr>
          <w:trHeight w:val="241"/>
        </w:trPr>
        <w:tc>
          <w:tcPr>
            <w:tcW w:w="4716" w:type="dxa"/>
            <w:shd w:val="clear" w:color="auto" w:fill="D9D9D9"/>
          </w:tcPr>
          <w:p w14:paraId="06072C60" w14:textId="77777777" w:rsidR="003A194A" w:rsidRPr="00F53236" w:rsidRDefault="003A194A" w:rsidP="003A194A">
            <w:pPr>
              <w:spacing w:line="259" w:lineRule="auto"/>
              <w:ind w:left="34"/>
              <w:rPr>
                <w:rFonts w:ascii="Times New Roman" w:eastAsia="Calibri" w:hAnsi="Times New Roman" w:cs="Times New Roman"/>
                <w:color w:val="756A65"/>
                <w:sz w:val="15"/>
              </w:rPr>
            </w:pPr>
            <w:r w:rsidRPr="00981EAB">
              <w:rPr>
                <w:rFonts w:ascii="Times New Roman" w:eastAsia="Calibri" w:hAnsi="Times New Roman" w:cs="Times New Roman"/>
                <w:color w:val="756A65"/>
                <w:sz w:val="15"/>
              </w:rPr>
              <w:t xml:space="preserve"> Appui-têtes</w:t>
            </w:r>
          </w:p>
        </w:tc>
        <w:tc>
          <w:tcPr>
            <w:tcW w:w="6478" w:type="dxa"/>
          </w:tcPr>
          <w:p w14:paraId="5C3E1BA4" w14:textId="77777777" w:rsidR="003A194A" w:rsidRPr="00F53236" w:rsidRDefault="003A194A" w:rsidP="003A194A">
            <w:pPr>
              <w:spacing w:line="259" w:lineRule="auto"/>
              <w:ind w:left="34"/>
              <w:jc w:val="center"/>
              <w:rPr>
                <w:rFonts w:ascii="Times New Roman" w:eastAsia="Calibri" w:hAnsi="Times New Roman" w:cs="Times New Roman"/>
                <w:color w:val="756A65"/>
                <w:sz w:val="15"/>
              </w:rPr>
            </w:pPr>
            <w:r w:rsidRPr="00981EAB">
              <w:rPr>
                <w:rFonts w:ascii="Times New Roman" w:eastAsia="Calibri" w:hAnsi="Times New Roman" w:cs="Times New Roman"/>
                <w:color w:val="756A65"/>
                <w:sz w:val="15"/>
              </w:rPr>
              <w:t>Avant , Arrière</w:t>
            </w:r>
          </w:p>
        </w:tc>
      </w:tr>
      <w:bookmarkEnd w:id="33"/>
      <w:tr w:rsidR="003A194A" w:rsidRPr="00981EAB" w14:paraId="068BD1EF" w14:textId="77777777" w:rsidTr="003A194A">
        <w:trPr>
          <w:trHeight w:val="241"/>
        </w:trPr>
        <w:tc>
          <w:tcPr>
            <w:tcW w:w="4716" w:type="dxa"/>
            <w:shd w:val="clear" w:color="auto" w:fill="D9D9D9"/>
          </w:tcPr>
          <w:p w14:paraId="735EB1FA"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Nombre roue de secours</w:t>
            </w:r>
          </w:p>
        </w:tc>
        <w:tc>
          <w:tcPr>
            <w:tcW w:w="6478" w:type="dxa"/>
          </w:tcPr>
          <w:p w14:paraId="12DEC081"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1</w:t>
            </w:r>
          </w:p>
        </w:tc>
      </w:tr>
      <w:tr w:rsidR="003A194A" w:rsidRPr="00981EAB" w14:paraId="05493742" w14:textId="77777777" w:rsidTr="003A194A">
        <w:trPr>
          <w:trHeight w:val="241"/>
        </w:trPr>
        <w:tc>
          <w:tcPr>
            <w:tcW w:w="4716" w:type="dxa"/>
            <w:shd w:val="clear" w:color="auto" w:fill="D9D9D9"/>
          </w:tcPr>
          <w:p w14:paraId="3D0172B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Extincteur</w:t>
            </w:r>
          </w:p>
        </w:tc>
        <w:tc>
          <w:tcPr>
            <w:tcW w:w="6478" w:type="dxa"/>
          </w:tcPr>
          <w:p w14:paraId="7B9B062F"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r w:rsidR="003A194A" w:rsidRPr="00981EAB" w14:paraId="55D35C83" w14:textId="77777777" w:rsidTr="003A194A">
        <w:trPr>
          <w:trHeight w:val="309"/>
        </w:trPr>
        <w:tc>
          <w:tcPr>
            <w:tcW w:w="4716" w:type="dxa"/>
            <w:shd w:val="clear" w:color="auto" w:fill="E01226"/>
          </w:tcPr>
          <w:p w14:paraId="64D98DF4"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9"/>
              </w:rPr>
              <w:t xml:space="preserve"> SECURITE ACTIVE</w:t>
            </w:r>
          </w:p>
        </w:tc>
        <w:tc>
          <w:tcPr>
            <w:tcW w:w="6478" w:type="dxa"/>
            <w:shd w:val="clear" w:color="auto" w:fill="E01226"/>
          </w:tcPr>
          <w:p w14:paraId="0927C593"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b/>
                <w:color w:val="FFFFFF"/>
                <w:sz w:val="18"/>
              </w:rPr>
              <w:t>LC76 4.2L Standard 5-MT 4x4</w:t>
            </w:r>
          </w:p>
        </w:tc>
      </w:tr>
      <w:tr w:rsidR="003A194A" w:rsidRPr="00981EAB" w14:paraId="09360C03" w14:textId="77777777" w:rsidTr="003A194A">
        <w:trPr>
          <w:trHeight w:val="241"/>
        </w:trPr>
        <w:tc>
          <w:tcPr>
            <w:tcW w:w="4716" w:type="dxa"/>
            <w:shd w:val="clear" w:color="auto" w:fill="D9D9D9"/>
          </w:tcPr>
          <w:p w14:paraId="2890EBB4"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Alerte de porte mal fermée</w:t>
            </w:r>
          </w:p>
        </w:tc>
        <w:tc>
          <w:tcPr>
            <w:tcW w:w="6478" w:type="dxa"/>
          </w:tcPr>
          <w:p w14:paraId="5AAF1143"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r w:rsidR="003A194A" w:rsidRPr="00981EAB" w14:paraId="2EFFE382" w14:textId="77777777" w:rsidTr="003A194A">
        <w:trPr>
          <w:trHeight w:val="241"/>
        </w:trPr>
        <w:tc>
          <w:tcPr>
            <w:tcW w:w="4716" w:type="dxa"/>
            <w:shd w:val="clear" w:color="auto" w:fill="D9D9D9"/>
          </w:tcPr>
          <w:p w14:paraId="79778C4E"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Phares</w:t>
            </w:r>
          </w:p>
        </w:tc>
        <w:tc>
          <w:tcPr>
            <w:tcW w:w="6478" w:type="dxa"/>
          </w:tcPr>
          <w:p w14:paraId="7A4E7588"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Halogène</w:t>
            </w:r>
          </w:p>
        </w:tc>
      </w:tr>
      <w:tr w:rsidR="003A194A" w:rsidRPr="00981EAB" w14:paraId="56A4B4F8" w14:textId="77777777" w:rsidTr="003A194A">
        <w:trPr>
          <w:trHeight w:val="241"/>
        </w:trPr>
        <w:tc>
          <w:tcPr>
            <w:tcW w:w="4716" w:type="dxa"/>
            <w:shd w:val="clear" w:color="auto" w:fill="D9D9D9"/>
          </w:tcPr>
          <w:p w14:paraId="29C7CADE"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3ème feu stop</w:t>
            </w:r>
          </w:p>
        </w:tc>
        <w:tc>
          <w:tcPr>
            <w:tcW w:w="6478" w:type="dxa"/>
          </w:tcPr>
          <w:p w14:paraId="70BE7BEA"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r w:rsidR="003A194A" w:rsidRPr="00981EAB" w14:paraId="31A09822" w14:textId="77777777" w:rsidTr="003A194A">
        <w:trPr>
          <w:trHeight w:val="241"/>
        </w:trPr>
        <w:tc>
          <w:tcPr>
            <w:tcW w:w="4716" w:type="dxa"/>
            <w:shd w:val="clear" w:color="auto" w:fill="D9D9D9"/>
          </w:tcPr>
          <w:p w14:paraId="07BF7CC4"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Projecteurs antibrouillard</w:t>
            </w:r>
          </w:p>
        </w:tc>
        <w:tc>
          <w:tcPr>
            <w:tcW w:w="6478" w:type="dxa"/>
          </w:tcPr>
          <w:p w14:paraId="5822298B"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w:t>
            </w:r>
          </w:p>
        </w:tc>
      </w:tr>
      <w:tr w:rsidR="003A194A" w:rsidRPr="00981EAB" w14:paraId="0C615956" w14:textId="77777777" w:rsidTr="003A194A">
        <w:trPr>
          <w:trHeight w:val="241"/>
        </w:trPr>
        <w:tc>
          <w:tcPr>
            <w:tcW w:w="4716" w:type="dxa"/>
            <w:shd w:val="clear" w:color="auto" w:fill="D9D9D9"/>
          </w:tcPr>
          <w:p w14:paraId="78F913A2"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ABS</w:t>
            </w:r>
          </w:p>
        </w:tc>
        <w:tc>
          <w:tcPr>
            <w:tcW w:w="6478" w:type="dxa"/>
          </w:tcPr>
          <w:p w14:paraId="06733267"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r w:rsidR="003A194A" w:rsidRPr="00981EAB" w14:paraId="5861A5BB" w14:textId="77777777" w:rsidTr="003A194A">
        <w:trPr>
          <w:trHeight w:val="241"/>
        </w:trPr>
        <w:tc>
          <w:tcPr>
            <w:tcW w:w="4716" w:type="dxa"/>
            <w:shd w:val="clear" w:color="auto" w:fill="D9D9D9"/>
          </w:tcPr>
          <w:p w14:paraId="0DACE966"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Triangle de pré-signalisation</w:t>
            </w:r>
          </w:p>
        </w:tc>
        <w:tc>
          <w:tcPr>
            <w:tcW w:w="6478" w:type="dxa"/>
          </w:tcPr>
          <w:p w14:paraId="3D82A786"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Segoe UI Symbol" w:eastAsia="Calibri" w:hAnsi="Segoe UI Symbol" w:cs="Segoe UI Symbol"/>
                <w:color w:val="040C28"/>
                <w:sz w:val="16"/>
                <w:szCs w:val="16"/>
              </w:rPr>
              <w:t>✓</w:t>
            </w:r>
          </w:p>
        </w:tc>
      </w:tr>
      <w:tr w:rsidR="003A194A" w:rsidRPr="00981EAB" w14:paraId="2E3B3440" w14:textId="77777777" w:rsidTr="003A194A">
        <w:trPr>
          <w:trHeight w:val="241"/>
        </w:trPr>
        <w:tc>
          <w:tcPr>
            <w:tcW w:w="4716" w:type="dxa"/>
            <w:shd w:val="clear" w:color="auto" w:fill="D9D9D9"/>
          </w:tcPr>
          <w:p w14:paraId="351FDFE9" w14:textId="77777777" w:rsidR="003A194A" w:rsidRPr="00981EAB" w:rsidRDefault="003A194A" w:rsidP="003A194A">
            <w:pPr>
              <w:spacing w:line="259" w:lineRule="auto"/>
              <w:ind w:left="34"/>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 xml:space="preserve"> Désembuage</w:t>
            </w:r>
          </w:p>
        </w:tc>
        <w:tc>
          <w:tcPr>
            <w:tcW w:w="6478" w:type="dxa"/>
          </w:tcPr>
          <w:p w14:paraId="22DDB37B" w14:textId="77777777" w:rsidR="003A194A" w:rsidRPr="00981EAB" w:rsidRDefault="003A194A" w:rsidP="003A194A">
            <w:pPr>
              <w:spacing w:line="259" w:lineRule="auto"/>
              <w:ind w:left="34"/>
              <w:jc w:val="center"/>
              <w:rPr>
                <w:rFonts w:ascii="Times New Roman" w:eastAsia="Calibri" w:hAnsi="Times New Roman" w:cs="Times New Roman"/>
                <w:color w:val="1F3864"/>
                <w:sz w:val="14"/>
              </w:rPr>
            </w:pPr>
            <w:r w:rsidRPr="00981EAB">
              <w:rPr>
                <w:rFonts w:ascii="Times New Roman" w:eastAsia="Calibri" w:hAnsi="Times New Roman" w:cs="Times New Roman"/>
                <w:color w:val="756A65"/>
                <w:sz w:val="15"/>
              </w:rPr>
              <w:t>Lunette arrière</w:t>
            </w:r>
          </w:p>
        </w:tc>
      </w:tr>
    </w:tbl>
    <w:p w14:paraId="452808EC" w14:textId="77777777" w:rsidR="000179A7" w:rsidRPr="00981EAB" w:rsidRDefault="000179A7" w:rsidP="003A194A">
      <w:pPr>
        <w:spacing w:after="0" w:line="240" w:lineRule="auto"/>
        <w:rPr>
          <w:rFonts w:ascii="Times New Roman" w:eastAsia="Times New Roman" w:hAnsi="Times New Roman" w:cs="Times New Roman"/>
          <w:sz w:val="24"/>
          <w:szCs w:val="24"/>
          <w:lang w:eastAsia="fr-FR"/>
        </w:rPr>
      </w:pPr>
    </w:p>
    <w:p w14:paraId="0A39C6C6" w14:textId="3E615D0D" w:rsidR="003A194A" w:rsidRPr="00981EAB" w:rsidRDefault="000179A7" w:rsidP="003A194A">
      <w:pPr>
        <w:spacing w:after="0" w:line="240" w:lineRule="auto"/>
        <w:rPr>
          <w:rFonts w:ascii="Times New Roman" w:eastAsia="Times New Roman" w:hAnsi="Times New Roman" w:cs="Times New Roman"/>
          <w:b/>
          <w:sz w:val="24"/>
          <w:szCs w:val="24"/>
          <w:lang w:eastAsia="fr-FR"/>
        </w:rPr>
      </w:pPr>
      <w:r w:rsidRPr="00981EAB">
        <w:rPr>
          <w:rFonts w:ascii="Times New Roman" w:eastAsia="Times New Roman" w:hAnsi="Times New Roman" w:cs="Times New Roman"/>
          <w:b/>
          <w:sz w:val="24"/>
          <w:szCs w:val="24"/>
          <w:lang w:eastAsia="fr-FR"/>
        </w:rPr>
        <w:lastRenderedPageBreak/>
        <w:t>NB :</w:t>
      </w:r>
    </w:p>
    <w:p w14:paraId="29AA0C3B" w14:textId="40B7D087" w:rsidR="003A194A" w:rsidRPr="00340A8D" w:rsidRDefault="000179A7" w:rsidP="003A194A">
      <w:pPr>
        <w:pStyle w:val="Paragraphedeliste"/>
        <w:numPr>
          <w:ilvl w:val="0"/>
          <w:numId w:val="9"/>
        </w:numPr>
        <w:spacing w:after="0" w:line="240" w:lineRule="auto"/>
        <w:rPr>
          <w:rFonts w:ascii="Times New Roman" w:eastAsia="Times New Roman" w:hAnsi="Times New Roman" w:cs="Times New Roman"/>
          <w:sz w:val="24"/>
          <w:szCs w:val="24"/>
          <w:lang w:eastAsia="fr-FR"/>
        </w:rPr>
      </w:pPr>
      <w:proofErr w:type="gramStart"/>
      <w:r w:rsidRPr="00981EAB">
        <w:rPr>
          <w:rFonts w:ascii="Times New Roman" w:eastAsia="Times New Roman" w:hAnsi="Times New Roman" w:cs="Times New Roman"/>
          <w:sz w:val="24"/>
          <w:szCs w:val="24"/>
          <w:lang w:eastAsia="fr-FR"/>
        </w:rPr>
        <w:t>l</w:t>
      </w:r>
      <w:r w:rsidR="003A194A" w:rsidRPr="00981EAB">
        <w:rPr>
          <w:rFonts w:ascii="Times New Roman" w:eastAsia="Times New Roman" w:hAnsi="Times New Roman" w:cs="Times New Roman"/>
          <w:sz w:val="24"/>
          <w:szCs w:val="24"/>
          <w:lang w:eastAsia="fr-FR"/>
        </w:rPr>
        <w:t>e</w:t>
      </w:r>
      <w:proofErr w:type="gramEnd"/>
      <w:r w:rsidR="003A194A" w:rsidRPr="00981EAB">
        <w:rPr>
          <w:rFonts w:ascii="Times New Roman" w:eastAsia="Times New Roman" w:hAnsi="Times New Roman" w:cs="Times New Roman"/>
          <w:sz w:val="24"/>
          <w:szCs w:val="24"/>
          <w:lang w:eastAsia="fr-FR"/>
        </w:rPr>
        <w:t xml:space="preserve"> double tank serait un atout</w:t>
      </w:r>
    </w:p>
    <w:p w14:paraId="302708A1" w14:textId="2E85F317" w:rsidR="003A194A" w:rsidRPr="00981EAB" w:rsidRDefault="00340A8D" w:rsidP="00713B1B">
      <w:pPr>
        <w:pStyle w:val="Paragraphedeliste"/>
        <w:numPr>
          <w:ilvl w:val="0"/>
          <w:numId w:val="9"/>
        </w:numPr>
        <w:spacing w:after="0"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la</w:t>
      </w:r>
      <w:proofErr w:type="gramEnd"/>
      <w:r>
        <w:rPr>
          <w:rFonts w:ascii="Times New Roman" w:eastAsia="Times New Roman" w:hAnsi="Times New Roman" w:cs="Times New Roman"/>
          <w:sz w:val="24"/>
          <w:szCs w:val="24"/>
          <w:lang w:eastAsia="fr-FR"/>
        </w:rPr>
        <w:t xml:space="preserve"> préférence de la couleur extérieur est le blanc (la couleur sable / beige est acceptable en fonction de la disponibilité)</w:t>
      </w:r>
    </w:p>
    <w:p w14:paraId="09CF03E5" w14:textId="77777777" w:rsidR="003A194A" w:rsidRPr="00981EAB" w:rsidRDefault="003A194A" w:rsidP="009D15A7">
      <w:pPr>
        <w:jc w:val="both"/>
        <w:rPr>
          <w:rFonts w:ascii="Times New Roman" w:hAnsi="Times New Roman" w:cs="Times New Roman"/>
        </w:rPr>
      </w:pPr>
    </w:p>
    <w:p w14:paraId="34E21D3E" w14:textId="4C112D0B" w:rsidR="00F84AC6" w:rsidRPr="00981EAB" w:rsidRDefault="00981EAB" w:rsidP="00981EAB">
      <w:pPr>
        <w:spacing w:after="0"/>
        <w:rPr>
          <w:rFonts w:ascii="Times New Roman" w:hAnsi="Times New Roman" w:cs="Times New Roman"/>
          <w:b/>
          <w:sz w:val="24"/>
          <w:szCs w:val="24"/>
        </w:rPr>
      </w:pPr>
      <w:r>
        <w:rPr>
          <w:rFonts w:ascii="Times New Roman" w:hAnsi="Times New Roman" w:cs="Times New Roman"/>
          <w:b/>
          <w:sz w:val="24"/>
          <w:szCs w:val="24"/>
        </w:rPr>
        <w:t>3.2</w:t>
      </w:r>
      <w:r>
        <w:rPr>
          <w:rFonts w:ascii="Times New Roman" w:hAnsi="Times New Roman" w:cs="Times New Roman"/>
          <w:b/>
          <w:sz w:val="24"/>
          <w:szCs w:val="24"/>
        </w:rPr>
        <w:tab/>
      </w:r>
      <w:r w:rsidR="00F84AC6" w:rsidRPr="00981EAB">
        <w:rPr>
          <w:rFonts w:ascii="Times New Roman" w:hAnsi="Times New Roman" w:cs="Times New Roman"/>
          <w:b/>
          <w:sz w:val="24"/>
          <w:szCs w:val="24"/>
        </w:rPr>
        <w:t>Service (MCO)</w:t>
      </w:r>
    </w:p>
    <w:p w14:paraId="19437C00" w14:textId="77777777" w:rsidR="00F84AC6" w:rsidRPr="00981EAB" w:rsidRDefault="00F84AC6" w:rsidP="00F84AC6">
      <w:pPr>
        <w:rPr>
          <w:rFonts w:ascii="Times New Roman" w:hAnsi="Times New Roman" w:cs="Times New Roman"/>
        </w:rPr>
      </w:pPr>
    </w:p>
    <w:p w14:paraId="795F74A6" w14:textId="37DEF748" w:rsidR="00F84AC6" w:rsidRPr="00981EAB" w:rsidRDefault="00F84AC6" w:rsidP="009670B8">
      <w:pPr>
        <w:rPr>
          <w:rFonts w:ascii="Times New Roman" w:hAnsi="Times New Roman" w:cs="Times New Roman"/>
        </w:rPr>
      </w:pPr>
      <w:r w:rsidRPr="00981EAB">
        <w:rPr>
          <w:rFonts w:ascii="Times New Roman" w:hAnsi="Times New Roman" w:cs="Times New Roman"/>
        </w:rPr>
        <w:t xml:space="preserve">Le fournisseur devra fournir un mode d’emploi détaillé pour assurer le maintien en condition opérationnelle (MCO) du véhicule. Ce document devra spécifier les procédures d’entretien et de maintenance nécessaires pour garantir la performance et la fiabilité du véhicule dans des conditions d’utilisation variées, y compris dans des environnements difficiles. Le fournisseur devra également démontrer sa capacité à assurer le suivi technique du véhicule, incluant la gestion des réparations, la disponibilité des pièces de rechange, et les compétences spécifiques requises pour intervenir sur un véhicule blindé. </w:t>
      </w:r>
      <w:r w:rsidRPr="00981EAB">
        <w:rPr>
          <w:rFonts w:ascii="Times New Roman" w:hAnsi="Times New Roman" w:cs="Times New Roman"/>
        </w:rPr>
        <w:br/>
      </w:r>
      <w:r w:rsidRPr="00981EAB">
        <w:rPr>
          <w:rFonts w:ascii="Times New Roman" w:hAnsi="Times New Roman" w:cs="Times New Roman"/>
        </w:rPr>
        <w:br/>
        <w:t>Enfin, le mode d’emploi devra inclure les fréquences de maintenance, les inspections de sécurité obligatoires, et toute information relative à la formation des personnels utilisateurs et des équipes de maintenance locales pour un entretien optimal du véhicule en fonction des contraintes opérationnelles.</w:t>
      </w:r>
    </w:p>
    <w:p w14:paraId="7FC14CDC" w14:textId="77777777" w:rsidR="009654B0" w:rsidRPr="00981EAB" w:rsidRDefault="009654B0" w:rsidP="009670B8">
      <w:pPr>
        <w:rPr>
          <w:rFonts w:ascii="Times New Roman" w:hAnsi="Times New Roman" w:cs="Times New Roman"/>
        </w:rPr>
      </w:pPr>
    </w:p>
    <w:p w14:paraId="44A7311E" w14:textId="07C7A82E" w:rsidR="006138AB" w:rsidRPr="00981EAB" w:rsidRDefault="00981EAB" w:rsidP="00981EAB">
      <w:pPr>
        <w:spacing w:after="0"/>
        <w:rPr>
          <w:rFonts w:ascii="Times New Roman" w:hAnsi="Times New Roman" w:cs="Times New Roman"/>
          <w:b/>
          <w:sz w:val="24"/>
          <w:szCs w:val="24"/>
        </w:rPr>
      </w:pPr>
      <w:r>
        <w:rPr>
          <w:rFonts w:ascii="Times New Roman" w:hAnsi="Times New Roman" w:cs="Times New Roman"/>
          <w:b/>
          <w:sz w:val="24"/>
          <w:szCs w:val="24"/>
        </w:rPr>
        <w:t>3.3</w:t>
      </w:r>
      <w:r>
        <w:rPr>
          <w:rFonts w:ascii="Times New Roman" w:hAnsi="Times New Roman" w:cs="Times New Roman"/>
          <w:b/>
          <w:sz w:val="24"/>
          <w:szCs w:val="24"/>
        </w:rPr>
        <w:tab/>
      </w:r>
      <w:r w:rsidR="00255B81" w:rsidRPr="00981EAB">
        <w:rPr>
          <w:rFonts w:ascii="Times New Roman" w:hAnsi="Times New Roman" w:cs="Times New Roman"/>
          <w:b/>
          <w:sz w:val="24"/>
          <w:szCs w:val="24"/>
        </w:rPr>
        <w:t>Kit d’o</w:t>
      </w:r>
      <w:r w:rsidR="00185F5D" w:rsidRPr="00981EAB">
        <w:rPr>
          <w:rFonts w:ascii="Times New Roman" w:hAnsi="Times New Roman" w:cs="Times New Roman"/>
          <w:b/>
          <w:sz w:val="24"/>
          <w:szCs w:val="24"/>
        </w:rPr>
        <w:t>utillage spécifique</w:t>
      </w:r>
    </w:p>
    <w:p w14:paraId="20EECBA4" w14:textId="3109ED0F" w:rsidR="00185F5D" w:rsidRPr="00981EAB" w:rsidRDefault="009C7657" w:rsidP="0092622B">
      <w:pPr>
        <w:rPr>
          <w:rFonts w:ascii="Times New Roman" w:hAnsi="Times New Roman" w:cs="Times New Roman"/>
        </w:rPr>
      </w:pPr>
      <w:r w:rsidRPr="00981EAB">
        <w:rPr>
          <w:rFonts w:ascii="Times New Roman" w:hAnsi="Times New Roman" w:cs="Times New Roman"/>
        </w:rPr>
        <w:t xml:space="preserve"> </w:t>
      </w:r>
    </w:p>
    <w:p w14:paraId="4848D321" w14:textId="65AA82D0" w:rsidR="0092622B" w:rsidRPr="00981EAB" w:rsidRDefault="009654B0" w:rsidP="0092622B">
      <w:pPr>
        <w:rPr>
          <w:rFonts w:ascii="Times New Roman" w:hAnsi="Times New Roman" w:cs="Times New Roman"/>
        </w:rPr>
      </w:pPr>
      <w:r w:rsidRPr="00981EAB">
        <w:rPr>
          <w:rFonts w:ascii="Times New Roman" w:hAnsi="Times New Roman" w:cs="Times New Roman"/>
        </w:rPr>
        <w:t xml:space="preserve">Le véhicule sera livré </w:t>
      </w:r>
      <w:r w:rsidR="0092622B" w:rsidRPr="00981EAB">
        <w:rPr>
          <w:rFonts w:ascii="Times New Roman" w:hAnsi="Times New Roman" w:cs="Times New Roman"/>
        </w:rPr>
        <w:t>avec :</w:t>
      </w:r>
      <w:r w:rsidR="00F84AC6" w:rsidRPr="00981EAB">
        <w:rPr>
          <w:rFonts w:ascii="Times New Roman" w:hAnsi="Times New Roman" w:cs="Times New Roman"/>
        </w:rPr>
        <w:t xml:space="preserve"> </w:t>
      </w:r>
    </w:p>
    <w:p w14:paraId="0954E2B0" w14:textId="22B7C5DD" w:rsidR="0092622B" w:rsidRPr="00981EAB" w:rsidRDefault="0092622B" w:rsidP="00713B1B">
      <w:pPr>
        <w:pStyle w:val="Paragraphedeliste"/>
        <w:numPr>
          <w:ilvl w:val="0"/>
          <w:numId w:val="5"/>
        </w:numPr>
        <w:spacing w:after="0"/>
        <w:jc w:val="both"/>
        <w:rPr>
          <w:rFonts w:ascii="Times New Roman" w:hAnsi="Times New Roman" w:cs="Times New Roman"/>
        </w:rPr>
      </w:pPr>
      <w:r w:rsidRPr="00981EAB">
        <w:rPr>
          <w:rFonts w:ascii="Times New Roman" w:hAnsi="Times New Roman" w:cs="Times New Roman"/>
        </w:rPr>
        <w:t>Un « lot d’o</w:t>
      </w:r>
      <w:r w:rsidR="00185F5D" w:rsidRPr="00981EAB">
        <w:rPr>
          <w:rFonts w:ascii="Times New Roman" w:hAnsi="Times New Roman" w:cs="Times New Roman"/>
        </w:rPr>
        <w:t>utillages de bord » qui permettra</w:t>
      </w:r>
      <w:r w:rsidRPr="00981EAB">
        <w:rPr>
          <w:rFonts w:ascii="Times New Roman" w:hAnsi="Times New Roman" w:cs="Times New Roman"/>
        </w:rPr>
        <w:t xml:space="preserve"> d’effectuer l’ensemble des opérations de vérifications ou de maintenance de son niveau décrites dans le manuel utilisateur (vérifications avant le départ, échange de roue, échange d’ampoules, resserrage de roue, manomètre pour vérification de la pression des pneus, compresseur électrique pour gonfl</w:t>
      </w:r>
      <w:r w:rsidR="00185F5D" w:rsidRPr="00981EAB">
        <w:rPr>
          <w:rFonts w:ascii="Times New Roman" w:hAnsi="Times New Roman" w:cs="Times New Roman"/>
        </w:rPr>
        <w:t>er les pneus, etc.) ;</w:t>
      </w:r>
    </w:p>
    <w:p w14:paraId="582379EE" w14:textId="77777777" w:rsidR="00565D33" w:rsidRPr="00981EAB" w:rsidRDefault="00D3086E" w:rsidP="00B258FE">
      <w:pPr>
        <w:spacing w:after="0"/>
        <w:ind w:left="708"/>
        <w:jc w:val="both"/>
        <w:rPr>
          <w:rFonts w:ascii="Times New Roman" w:hAnsi="Times New Roman" w:cs="Times New Roman"/>
        </w:rPr>
      </w:pPr>
      <w:r w:rsidRPr="00981EAB">
        <w:rPr>
          <w:rFonts w:ascii="Times New Roman" w:hAnsi="Times New Roman" w:cs="Times New Roman"/>
        </w:rPr>
        <w:t xml:space="preserve">Ce kit comprendra </w:t>
      </w:r>
      <w:r w:rsidR="00682074" w:rsidRPr="00981EAB">
        <w:rPr>
          <w:rFonts w:ascii="Times New Roman" w:hAnsi="Times New Roman" w:cs="Times New Roman"/>
        </w:rPr>
        <w:t>au minimum</w:t>
      </w:r>
      <w:r w:rsidR="005431E5" w:rsidRPr="00981EAB">
        <w:rPr>
          <w:rFonts w:ascii="Times New Roman" w:hAnsi="Times New Roman" w:cs="Times New Roman"/>
        </w:rPr>
        <w:t xml:space="preserve"> : </w:t>
      </w:r>
    </w:p>
    <w:p w14:paraId="4B490D2E" w14:textId="77777777" w:rsidR="00565D33" w:rsidRPr="00981EAB" w:rsidRDefault="005431E5"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une</w:t>
      </w:r>
      <w:proofErr w:type="gramEnd"/>
      <w:r w:rsidRPr="00981EAB">
        <w:rPr>
          <w:rFonts w:ascii="Times New Roman" w:hAnsi="Times New Roman" w:cs="Times New Roman"/>
        </w:rPr>
        <w:t xml:space="preserve"> clé démonte-roue,</w:t>
      </w:r>
      <w:r w:rsidR="00682074" w:rsidRPr="00981EAB">
        <w:rPr>
          <w:rFonts w:ascii="Times New Roman" w:hAnsi="Times New Roman" w:cs="Times New Roman"/>
        </w:rPr>
        <w:t xml:space="preserve"> </w:t>
      </w:r>
    </w:p>
    <w:p w14:paraId="15669806" w14:textId="77777777" w:rsidR="00565D33" w:rsidRPr="00981EAB" w:rsidRDefault="00682074"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w:t>
      </w:r>
      <w:proofErr w:type="gramEnd"/>
      <w:r w:rsidRPr="00981EAB">
        <w:rPr>
          <w:rFonts w:ascii="Times New Roman" w:hAnsi="Times New Roman" w:cs="Times New Roman"/>
        </w:rPr>
        <w:t xml:space="preserve"> cri</w:t>
      </w:r>
      <w:r w:rsidR="005B19D6" w:rsidRPr="00981EAB">
        <w:rPr>
          <w:rFonts w:ascii="Times New Roman" w:hAnsi="Times New Roman" w:cs="Times New Roman"/>
        </w:rPr>
        <w:t>c et barre de cric adaptés au véhicule blindé,</w:t>
      </w:r>
    </w:p>
    <w:p w14:paraId="0E7BED2C" w14:textId="77777777" w:rsidR="00565D33" w:rsidRPr="00981EAB" w:rsidRDefault="00565D33"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w:t>
      </w:r>
      <w:proofErr w:type="gramEnd"/>
      <w:r w:rsidRPr="00981EAB">
        <w:rPr>
          <w:rFonts w:ascii="Times New Roman" w:hAnsi="Times New Roman" w:cs="Times New Roman"/>
        </w:rPr>
        <w:t xml:space="preserve"> jeu de </w:t>
      </w:r>
      <w:r w:rsidR="005B19D6" w:rsidRPr="00981EAB">
        <w:rPr>
          <w:rFonts w:ascii="Times New Roman" w:hAnsi="Times New Roman" w:cs="Times New Roman"/>
        </w:rPr>
        <w:t>tournevis plats et cruciforme</w:t>
      </w:r>
      <w:r w:rsidR="007660AD" w:rsidRPr="00981EAB">
        <w:rPr>
          <w:rFonts w:ascii="Times New Roman" w:hAnsi="Times New Roman" w:cs="Times New Roman"/>
        </w:rPr>
        <w:t xml:space="preserve">s, </w:t>
      </w:r>
    </w:p>
    <w:p w14:paraId="122B2388" w14:textId="77777777" w:rsidR="00565D33" w:rsidRPr="00981EAB" w:rsidRDefault="00565D33"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w:t>
      </w:r>
      <w:proofErr w:type="gramEnd"/>
      <w:r w:rsidRPr="00981EAB">
        <w:rPr>
          <w:rFonts w:ascii="Times New Roman" w:hAnsi="Times New Roman" w:cs="Times New Roman"/>
        </w:rPr>
        <w:t xml:space="preserve"> jeu de pinces : </w:t>
      </w:r>
      <w:r w:rsidR="007660AD" w:rsidRPr="00981EAB">
        <w:rPr>
          <w:rFonts w:ascii="Times New Roman" w:hAnsi="Times New Roman" w:cs="Times New Roman"/>
        </w:rPr>
        <w:t>pince coupante, pince multip</w:t>
      </w:r>
      <w:r w:rsidR="00305814" w:rsidRPr="00981EAB">
        <w:rPr>
          <w:rFonts w:ascii="Times New Roman" w:hAnsi="Times New Roman" w:cs="Times New Roman"/>
        </w:rPr>
        <w:t>rise</w:t>
      </w:r>
      <w:r w:rsidR="007660AD" w:rsidRPr="00981EAB">
        <w:rPr>
          <w:rFonts w:ascii="Times New Roman" w:hAnsi="Times New Roman" w:cs="Times New Roman"/>
        </w:rPr>
        <w:t>,</w:t>
      </w:r>
      <w:r w:rsidR="00CC3390" w:rsidRPr="00981EAB">
        <w:rPr>
          <w:rFonts w:ascii="Times New Roman" w:hAnsi="Times New Roman" w:cs="Times New Roman"/>
        </w:rPr>
        <w:t xml:space="preserve"> pince à bec </w:t>
      </w:r>
      <w:proofErr w:type="spellStart"/>
      <w:r w:rsidR="00916A86" w:rsidRPr="00981EAB">
        <w:rPr>
          <w:rFonts w:ascii="Times New Roman" w:hAnsi="Times New Roman" w:cs="Times New Roman"/>
        </w:rPr>
        <w:t>demi-rond</w:t>
      </w:r>
      <w:proofErr w:type="spellEnd"/>
      <w:r w:rsidR="00916A86" w:rsidRPr="00981EAB">
        <w:rPr>
          <w:rFonts w:ascii="Times New Roman" w:hAnsi="Times New Roman" w:cs="Times New Roman"/>
        </w:rPr>
        <w:t xml:space="preserve"> long, pince universelle, </w:t>
      </w:r>
    </w:p>
    <w:p w14:paraId="4CE45062" w14:textId="77777777" w:rsidR="00565D33" w:rsidRPr="00981EAB" w:rsidRDefault="007660AD"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w:t>
      </w:r>
      <w:proofErr w:type="gramEnd"/>
      <w:r w:rsidRPr="00981EAB">
        <w:rPr>
          <w:rFonts w:ascii="Times New Roman" w:hAnsi="Times New Roman" w:cs="Times New Roman"/>
        </w:rPr>
        <w:t xml:space="preserve"> marteau, </w:t>
      </w:r>
    </w:p>
    <w:p w14:paraId="34B51F4B" w14:textId="46821FDF" w:rsidR="001A4C4F" w:rsidRPr="00981EAB" w:rsidRDefault="001A4C4F"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une</w:t>
      </w:r>
      <w:proofErr w:type="gramEnd"/>
      <w:r w:rsidRPr="00981EAB">
        <w:rPr>
          <w:rFonts w:ascii="Times New Roman" w:hAnsi="Times New Roman" w:cs="Times New Roman"/>
        </w:rPr>
        <w:t xml:space="preserve"> trousse</w:t>
      </w:r>
      <w:r w:rsidR="00BD25E0" w:rsidRPr="00981EAB">
        <w:rPr>
          <w:rFonts w:ascii="Times New Roman" w:hAnsi="Times New Roman" w:cs="Times New Roman"/>
        </w:rPr>
        <w:t xml:space="preserve"> ou </w:t>
      </w:r>
      <w:r w:rsidR="00BD5CF8" w:rsidRPr="00981EAB">
        <w:rPr>
          <w:rFonts w:ascii="Times New Roman" w:hAnsi="Times New Roman" w:cs="Times New Roman"/>
        </w:rPr>
        <w:t>mallette</w:t>
      </w:r>
      <w:r w:rsidRPr="00981EAB">
        <w:rPr>
          <w:rFonts w:ascii="Times New Roman" w:hAnsi="Times New Roman" w:cs="Times New Roman"/>
        </w:rPr>
        <w:t xml:space="preserve"> de rangement.</w:t>
      </w:r>
    </w:p>
    <w:p w14:paraId="18892FF7" w14:textId="312F0B9F" w:rsidR="0092622B" w:rsidRPr="00981EAB" w:rsidRDefault="0092622B" w:rsidP="00713B1B">
      <w:pPr>
        <w:pStyle w:val="Paragraphedeliste"/>
        <w:numPr>
          <w:ilvl w:val="0"/>
          <w:numId w:val="5"/>
        </w:numPr>
        <w:spacing w:after="0"/>
        <w:jc w:val="both"/>
        <w:rPr>
          <w:rFonts w:ascii="Times New Roman" w:hAnsi="Times New Roman" w:cs="Times New Roman"/>
        </w:rPr>
      </w:pPr>
      <w:r w:rsidRPr="00981EAB">
        <w:rPr>
          <w:rFonts w:ascii="Times New Roman" w:hAnsi="Times New Roman" w:cs="Times New Roman"/>
        </w:rPr>
        <w:t>Un triangle de pré-signalisation en cas d’accident sur voie ro</w:t>
      </w:r>
      <w:r w:rsidR="00185F5D" w:rsidRPr="00981EAB">
        <w:rPr>
          <w:rFonts w:ascii="Times New Roman" w:hAnsi="Times New Roman" w:cs="Times New Roman"/>
        </w:rPr>
        <w:t>utière e</w:t>
      </w:r>
      <w:r w:rsidR="00F949B4" w:rsidRPr="00981EAB">
        <w:rPr>
          <w:rFonts w:ascii="Times New Roman" w:hAnsi="Times New Roman" w:cs="Times New Roman"/>
        </w:rPr>
        <w:t>t</w:t>
      </w:r>
      <w:r w:rsidR="00185F5D" w:rsidRPr="00981EAB">
        <w:rPr>
          <w:rFonts w:ascii="Times New Roman" w:hAnsi="Times New Roman" w:cs="Times New Roman"/>
        </w:rPr>
        <w:t xml:space="preserve"> </w:t>
      </w:r>
      <w:r w:rsidR="004150AF" w:rsidRPr="00981EAB">
        <w:rPr>
          <w:rFonts w:ascii="Times New Roman" w:hAnsi="Times New Roman" w:cs="Times New Roman"/>
        </w:rPr>
        <w:t>6</w:t>
      </w:r>
      <w:r w:rsidR="00185F5D" w:rsidRPr="00981EAB">
        <w:rPr>
          <w:rFonts w:ascii="Times New Roman" w:hAnsi="Times New Roman" w:cs="Times New Roman"/>
        </w:rPr>
        <w:t xml:space="preserve"> gilets fluorescents ;</w:t>
      </w:r>
    </w:p>
    <w:p w14:paraId="4B686080" w14:textId="569DA85A" w:rsidR="00DE29F9" w:rsidRPr="00981EAB" w:rsidRDefault="00DE29F9"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Une roue de secours de type RUNFLAT</w:t>
      </w:r>
      <w:r w:rsidR="006C328F" w:rsidRPr="00981EAB">
        <w:rPr>
          <w:rFonts w:ascii="Times New Roman" w:hAnsi="Times New Roman" w:cs="Times New Roman"/>
        </w:rPr>
        <w:t> ;</w:t>
      </w:r>
    </w:p>
    <w:p w14:paraId="6201C8C8" w14:textId="1B645572" w:rsidR="0092622B" w:rsidRPr="00981EAB" w:rsidRDefault="0092622B"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Un jerrycan carburan</w:t>
      </w:r>
      <w:r w:rsidR="00185F5D" w:rsidRPr="00981EAB">
        <w:rPr>
          <w:rFonts w:ascii="Times New Roman" w:hAnsi="Times New Roman" w:cs="Times New Roman"/>
        </w:rPr>
        <w:t>t de 20 litres avec bec verseur ;</w:t>
      </w:r>
    </w:p>
    <w:p w14:paraId="52D69590" w14:textId="552F4627" w:rsidR="0092622B" w:rsidRPr="00981EAB" w:rsidRDefault="0092622B"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Une boite d’ampoules et des fusibles de rechanges</w:t>
      </w:r>
      <w:r w:rsidR="00185F5D" w:rsidRPr="00981EAB">
        <w:rPr>
          <w:rFonts w:ascii="Times New Roman" w:hAnsi="Times New Roman" w:cs="Times New Roman"/>
        </w:rPr>
        <w:t> ;</w:t>
      </w:r>
    </w:p>
    <w:p w14:paraId="375B7AB3" w14:textId="2C810055" w:rsidR="0092622B" w:rsidRPr="00981EAB" w:rsidRDefault="0092622B"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 xml:space="preserve">Un dispositif antivol efficace </w:t>
      </w:r>
      <w:r w:rsidR="00185F5D" w:rsidRPr="00981EAB">
        <w:rPr>
          <w:rFonts w:ascii="Times New Roman" w:hAnsi="Times New Roman" w:cs="Times New Roman"/>
        </w:rPr>
        <w:t>type canne de blocage de volant ;</w:t>
      </w:r>
    </w:p>
    <w:p w14:paraId="2A4487B2" w14:textId="2CD0136E" w:rsidR="00AE5E71" w:rsidRPr="00981EAB" w:rsidRDefault="0092622B"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 xml:space="preserve">Un extincteur </w:t>
      </w:r>
      <w:r w:rsidR="00185F5D" w:rsidRPr="00981EAB">
        <w:rPr>
          <w:rFonts w:ascii="Times New Roman" w:hAnsi="Times New Roman" w:cs="Times New Roman"/>
        </w:rPr>
        <w:t>poudre de type ABC de 2 ou 3 kg</w:t>
      </w:r>
      <w:r w:rsidR="006973B3" w:rsidRPr="00981EAB">
        <w:rPr>
          <w:rFonts w:ascii="Times New Roman" w:hAnsi="Times New Roman" w:cs="Times New Roman"/>
        </w:rPr>
        <w:t xml:space="preserve"> avec support de fixation dans le véhicule ;</w:t>
      </w:r>
    </w:p>
    <w:p w14:paraId="17D547E5" w14:textId="6B7D6655" w:rsidR="00D3086E" w:rsidRPr="00981EAB" w:rsidRDefault="00D3086E"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Un lot pionnier (pelle, hache, pioche</w:t>
      </w:r>
      <w:r w:rsidR="00682074" w:rsidRPr="00981EAB">
        <w:rPr>
          <w:rFonts w:ascii="Times New Roman" w:hAnsi="Times New Roman" w:cs="Times New Roman"/>
        </w:rPr>
        <w:t xml:space="preserve">) </w:t>
      </w:r>
      <w:r w:rsidR="00896730" w:rsidRPr="00981EAB">
        <w:rPr>
          <w:rFonts w:ascii="Times New Roman" w:hAnsi="Times New Roman" w:cs="Times New Roman"/>
        </w:rPr>
        <w:t>avec outils</w:t>
      </w:r>
      <w:r w:rsidR="00F91795" w:rsidRPr="00981EAB">
        <w:rPr>
          <w:rFonts w:ascii="Times New Roman" w:hAnsi="Times New Roman" w:cs="Times New Roman"/>
        </w:rPr>
        <w:t xml:space="preserve"> pliables</w:t>
      </w:r>
      <w:r w:rsidR="006973B3" w:rsidRPr="00981EAB">
        <w:rPr>
          <w:rFonts w:ascii="Times New Roman" w:hAnsi="Times New Roman" w:cs="Times New Roman"/>
        </w:rPr>
        <w:t>/démontables</w:t>
      </w:r>
      <w:r w:rsidR="00F91795" w:rsidRPr="00981EAB">
        <w:rPr>
          <w:rFonts w:ascii="Times New Roman" w:hAnsi="Times New Roman" w:cs="Times New Roman"/>
        </w:rPr>
        <w:t xml:space="preserve"> et conditionnés en sac</w:t>
      </w:r>
    </w:p>
    <w:p w14:paraId="2747940B" w14:textId="652EC6DC" w:rsidR="005D664B" w:rsidRPr="00981EAB" w:rsidRDefault="00981EAB" w:rsidP="00981EAB">
      <w:pPr>
        <w:spacing w:after="0"/>
        <w:rPr>
          <w:rFonts w:ascii="Times New Roman" w:hAnsi="Times New Roman" w:cs="Times New Roman"/>
          <w:b/>
          <w:sz w:val="24"/>
          <w:szCs w:val="24"/>
        </w:rPr>
      </w:pPr>
      <w:bookmarkStart w:id="34" w:name="_Toc181305020"/>
      <w:bookmarkEnd w:id="34"/>
      <w:r>
        <w:rPr>
          <w:rFonts w:ascii="Times New Roman" w:hAnsi="Times New Roman" w:cs="Times New Roman"/>
          <w:b/>
          <w:sz w:val="24"/>
          <w:szCs w:val="24"/>
        </w:rPr>
        <w:t>3.4</w:t>
      </w:r>
      <w:r>
        <w:rPr>
          <w:rFonts w:ascii="Times New Roman" w:hAnsi="Times New Roman" w:cs="Times New Roman"/>
          <w:b/>
          <w:sz w:val="24"/>
          <w:szCs w:val="24"/>
        </w:rPr>
        <w:tab/>
      </w:r>
      <w:r w:rsidR="00AC60E8" w:rsidRPr="00981EAB">
        <w:rPr>
          <w:rFonts w:ascii="Times New Roman" w:hAnsi="Times New Roman" w:cs="Times New Roman"/>
          <w:b/>
          <w:sz w:val="24"/>
          <w:szCs w:val="24"/>
        </w:rPr>
        <w:t>D</w:t>
      </w:r>
      <w:r w:rsidR="00185F5D" w:rsidRPr="00981EAB">
        <w:rPr>
          <w:rFonts w:ascii="Times New Roman" w:hAnsi="Times New Roman" w:cs="Times New Roman"/>
          <w:b/>
          <w:sz w:val="24"/>
          <w:szCs w:val="24"/>
        </w:rPr>
        <w:t>ocumentation technique</w:t>
      </w:r>
    </w:p>
    <w:p w14:paraId="3384C695" w14:textId="77777777" w:rsidR="000F3087" w:rsidRPr="00981EAB" w:rsidRDefault="000F3087" w:rsidP="000F3087">
      <w:pPr>
        <w:rPr>
          <w:rFonts w:ascii="Times New Roman" w:hAnsi="Times New Roman" w:cs="Times New Roman"/>
        </w:rPr>
      </w:pPr>
    </w:p>
    <w:p w14:paraId="7173C6CA" w14:textId="4C9DEC5D" w:rsidR="000F3087" w:rsidRPr="00981EAB" w:rsidRDefault="000F3087" w:rsidP="005D664B">
      <w:pPr>
        <w:rPr>
          <w:rFonts w:ascii="Times New Roman" w:hAnsi="Times New Roman" w:cs="Times New Roman"/>
        </w:rPr>
      </w:pPr>
      <w:r w:rsidRPr="00981EAB">
        <w:rPr>
          <w:rFonts w:ascii="Times New Roman" w:hAnsi="Times New Roman" w:cs="Times New Roman"/>
        </w:rPr>
        <w:t>Le</w:t>
      </w:r>
      <w:r w:rsidR="00363343" w:rsidRPr="00981EAB">
        <w:rPr>
          <w:rFonts w:ascii="Times New Roman" w:hAnsi="Times New Roman" w:cs="Times New Roman"/>
        </w:rPr>
        <w:t xml:space="preserve"> </w:t>
      </w:r>
      <w:r w:rsidRPr="00981EAB">
        <w:rPr>
          <w:rFonts w:ascii="Times New Roman" w:hAnsi="Times New Roman" w:cs="Times New Roman"/>
        </w:rPr>
        <w:t>véhicule ser</w:t>
      </w:r>
      <w:r w:rsidR="00363343" w:rsidRPr="00981EAB">
        <w:rPr>
          <w:rFonts w:ascii="Times New Roman" w:hAnsi="Times New Roman" w:cs="Times New Roman"/>
        </w:rPr>
        <w:t>a</w:t>
      </w:r>
      <w:r w:rsidRPr="00981EAB">
        <w:rPr>
          <w:rFonts w:ascii="Times New Roman" w:hAnsi="Times New Roman" w:cs="Times New Roman"/>
        </w:rPr>
        <w:t xml:space="preserve"> livré avec :</w:t>
      </w:r>
    </w:p>
    <w:p w14:paraId="76A29F8C" w14:textId="4FFA2F9E" w:rsidR="000F3087" w:rsidRPr="00981EAB" w:rsidRDefault="000F3087" w:rsidP="00713B1B">
      <w:pPr>
        <w:pStyle w:val="Paragraphedeliste"/>
        <w:numPr>
          <w:ilvl w:val="0"/>
          <w:numId w:val="6"/>
        </w:numPr>
        <w:jc w:val="both"/>
        <w:rPr>
          <w:rFonts w:ascii="Times New Roman" w:hAnsi="Times New Roman" w:cs="Times New Roman"/>
        </w:rPr>
      </w:pPr>
      <w:r w:rsidRPr="00981EAB">
        <w:rPr>
          <w:rFonts w:ascii="Times New Roman" w:hAnsi="Times New Roman" w:cs="Times New Roman"/>
        </w:rPr>
        <w:t xml:space="preserve">Un guide utilisateur sur version papier écrit impérativement en langue française. Ce guide décrit l’ensemble des opérations de mise en œuvre et d’entretien du niveau </w:t>
      </w:r>
      <w:r w:rsidR="0029630D" w:rsidRPr="00981EAB">
        <w:rPr>
          <w:rFonts w:ascii="Times New Roman" w:hAnsi="Times New Roman" w:cs="Times New Roman"/>
        </w:rPr>
        <w:t>conducteur.</w:t>
      </w:r>
      <w:r w:rsidR="00213FD0" w:rsidRPr="00981EAB">
        <w:rPr>
          <w:rFonts w:ascii="Times New Roman" w:hAnsi="Times New Roman" w:cs="Times New Roman"/>
        </w:rPr>
        <w:t xml:space="preserve"> Ce guide devra prendra </w:t>
      </w:r>
      <w:r w:rsidR="0029630D" w:rsidRPr="00981EAB">
        <w:rPr>
          <w:rFonts w:ascii="Times New Roman" w:hAnsi="Times New Roman" w:cs="Times New Roman"/>
        </w:rPr>
        <w:t>en compte les transformations subies par le véhicule</w:t>
      </w:r>
      <w:r w:rsidRPr="00981EAB">
        <w:rPr>
          <w:rFonts w:ascii="Times New Roman" w:hAnsi="Times New Roman" w:cs="Times New Roman"/>
        </w:rPr>
        <w:t> ;</w:t>
      </w:r>
    </w:p>
    <w:p w14:paraId="094559FA" w14:textId="740DDD4F" w:rsidR="00063941" w:rsidRPr="00981EAB" w:rsidRDefault="00D72A03" w:rsidP="00713B1B">
      <w:pPr>
        <w:pStyle w:val="Paragraphedeliste"/>
        <w:numPr>
          <w:ilvl w:val="0"/>
          <w:numId w:val="6"/>
        </w:numPr>
        <w:jc w:val="both"/>
        <w:rPr>
          <w:rFonts w:ascii="Times New Roman" w:hAnsi="Times New Roman" w:cs="Times New Roman"/>
        </w:rPr>
      </w:pPr>
      <w:r w:rsidRPr="00981EAB">
        <w:rPr>
          <w:rFonts w:ascii="Times New Roman" w:hAnsi="Times New Roman" w:cs="Times New Roman"/>
        </w:rPr>
        <w:lastRenderedPageBreak/>
        <w:t>L’ensemble des documents officiels, douaniers et techniques, permettant aux destinataires de faire immatriculer le véhicule dans leur propre pays</w:t>
      </w:r>
      <w:r w:rsidR="00363343" w:rsidRPr="00981EAB">
        <w:rPr>
          <w:rFonts w:ascii="Times New Roman" w:hAnsi="Times New Roman" w:cs="Times New Roman"/>
        </w:rPr>
        <w:t>.</w:t>
      </w:r>
    </w:p>
    <w:sectPr w:rsidR="00063941" w:rsidRPr="00981EAB" w:rsidSect="00485D78">
      <w:pgSz w:w="11906" w:h="16838"/>
      <w:pgMar w:top="851" w:right="1077" w:bottom="1134" w:left="107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F3D5CA" w16cid:durableId="278B481B"/>
  <w16cid:commentId w16cid:paraId="3B2F0343" w16cid:durableId="76BF680B"/>
  <w16cid:commentId w16cid:paraId="39F502D1" w16cid:durableId="5D67B40B"/>
  <w16cid:commentId w16cid:paraId="67C3EDF5" w16cid:durableId="63DB8BC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F03B5" w14:textId="77777777" w:rsidR="00266357" w:rsidRDefault="00266357" w:rsidP="003A2085">
      <w:pPr>
        <w:spacing w:after="0" w:line="240" w:lineRule="auto"/>
      </w:pPr>
      <w:r>
        <w:separator/>
      </w:r>
    </w:p>
  </w:endnote>
  <w:endnote w:type="continuationSeparator" w:id="0">
    <w:p w14:paraId="22B79687" w14:textId="77777777" w:rsidR="00266357" w:rsidRDefault="00266357" w:rsidP="003A2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Light">
    <w:altName w:val="Segoe UI"/>
    <w:charset w:val="00"/>
    <w:family w:val="swiss"/>
    <w:pitch w:val="variable"/>
    <w:sig w:usb0="E10002FF" w:usb1="5000ECFF" w:usb2="00000021" w:usb3="00000000" w:csb0="0000019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1127285"/>
      <w:docPartObj>
        <w:docPartGallery w:val="Page Numbers (Bottom of Page)"/>
        <w:docPartUnique/>
      </w:docPartObj>
    </w:sdtPr>
    <w:sdtEndPr/>
    <w:sdtContent>
      <w:p w14:paraId="3957AA73" w14:textId="0E9061B6" w:rsidR="003A194A" w:rsidRDefault="003A194A">
        <w:pPr>
          <w:pStyle w:val="Pieddepage"/>
          <w:jc w:val="right"/>
        </w:pPr>
        <w:r w:rsidRPr="00B00AD7">
          <w:rPr>
            <w:rFonts w:ascii="Times New Roman" w:hAnsi="Times New Roman" w:cs="Times New Roman"/>
            <w:sz w:val="18"/>
            <w:szCs w:val="18"/>
          </w:rPr>
          <w:fldChar w:fldCharType="begin"/>
        </w:r>
        <w:r w:rsidRPr="00B00AD7">
          <w:rPr>
            <w:rFonts w:ascii="Times New Roman" w:hAnsi="Times New Roman" w:cs="Times New Roman"/>
            <w:sz w:val="18"/>
            <w:szCs w:val="18"/>
          </w:rPr>
          <w:instrText>PAGE   \* MERGEFORMAT</w:instrText>
        </w:r>
        <w:r w:rsidRPr="00B00AD7">
          <w:rPr>
            <w:rFonts w:ascii="Times New Roman" w:hAnsi="Times New Roman" w:cs="Times New Roman"/>
            <w:sz w:val="18"/>
            <w:szCs w:val="18"/>
          </w:rPr>
          <w:fldChar w:fldCharType="separate"/>
        </w:r>
        <w:r w:rsidR="00F53236">
          <w:rPr>
            <w:rFonts w:ascii="Times New Roman" w:hAnsi="Times New Roman" w:cs="Times New Roman"/>
            <w:noProof/>
            <w:sz w:val="18"/>
            <w:szCs w:val="18"/>
          </w:rPr>
          <w:t>6</w:t>
        </w:r>
        <w:r w:rsidRPr="00B00AD7">
          <w:rPr>
            <w:rFonts w:ascii="Times New Roman" w:hAnsi="Times New Roman" w:cs="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DE5BD" w14:textId="77777777" w:rsidR="00266357" w:rsidRDefault="00266357" w:rsidP="003A2085">
      <w:pPr>
        <w:spacing w:after="0" w:line="240" w:lineRule="auto"/>
      </w:pPr>
      <w:r>
        <w:separator/>
      </w:r>
    </w:p>
  </w:footnote>
  <w:footnote w:type="continuationSeparator" w:id="0">
    <w:p w14:paraId="4ECFA4D9" w14:textId="77777777" w:rsidR="00266357" w:rsidRDefault="00266357" w:rsidP="003A2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588D" w14:textId="73EDECBB" w:rsidR="003A194A" w:rsidRPr="00B00AD7" w:rsidRDefault="003A194A" w:rsidP="007D2EC0">
    <w:pPr>
      <w:rPr>
        <w:rFonts w:ascii="Times New Roman" w:hAnsi="Times New Roman" w:cs="Times New Roman"/>
        <w:sz w:val="18"/>
        <w:szCs w:val="18"/>
      </w:rPr>
    </w:pPr>
  </w:p>
  <w:p w14:paraId="446FE2E7" w14:textId="77777777" w:rsidR="003A194A" w:rsidRPr="009B5E04" w:rsidRDefault="003A194A" w:rsidP="009B5E0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7976"/>
    <w:multiLevelType w:val="hybridMultilevel"/>
    <w:tmpl w:val="3266CF5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D30F60"/>
    <w:multiLevelType w:val="hybridMultilevel"/>
    <w:tmpl w:val="76CABD9E"/>
    <w:lvl w:ilvl="0" w:tplc="AE5C7A3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82914"/>
    <w:multiLevelType w:val="hybridMultilevel"/>
    <w:tmpl w:val="39109E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B310BD"/>
    <w:multiLevelType w:val="hybridMultilevel"/>
    <w:tmpl w:val="D1AAF1CA"/>
    <w:lvl w:ilvl="0" w:tplc="AE5C7A3A">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3708E9"/>
    <w:multiLevelType w:val="hybridMultilevel"/>
    <w:tmpl w:val="E58CC7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662223"/>
    <w:multiLevelType w:val="hybridMultilevel"/>
    <w:tmpl w:val="C4DEFABC"/>
    <w:lvl w:ilvl="0" w:tplc="7ED65EE8">
      <w:numFmt w:val="bullet"/>
      <w:lvlText w:val="-"/>
      <w:lvlJc w:val="left"/>
      <w:pPr>
        <w:ind w:left="1428" w:hanging="360"/>
      </w:pPr>
      <w:rPr>
        <w:rFonts w:ascii="Calibri" w:eastAsiaTheme="minorHAnsi" w:hAnsi="Calibri" w:cs="Calibri"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6" w15:restartNumberingAfterBreak="0">
    <w:nsid w:val="445E0264"/>
    <w:multiLevelType w:val="hybridMultilevel"/>
    <w:tmpl w:val="DF8CAF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56D005C"/>
    <w:multiLevelType w:val="multilevel"/>
    <w:tmpl w:val="7E5872C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A06E3C"/>
    <w:multiLevelType w:val="hybridMultilevel"/>
    <w:tmpl w:val="075ED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73494E"/>
    <w:multiLevelType w:val="hybridMultilevel"/>
    <w:tmpl w:val="D3BE96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D410A9"/>
    <w:multiLevelType w:val="hybridMultilevel"/>
    <w:tmpl w:val="0CFC6FA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0"/>
  </w:num>
  <w:num w:numId="5">
    <w:abstractNumId w:val="4"/>
  </w:num>
  <w:num w:numId="6">
    <w:abstractNumId w:val="2"/>
  </w:num>
  <w:num w:numId="7">
    <w:abstractNumId w:val="6"/>
  </w:num>
  <w:num w:numId="8">
    <w:abstractNumId w:val="5"/>
  </w:num>
  <w:num w:numId="9">
    <w:abstractNumId w:val="8"/>
  </w:num>
  <w:num w:numId="10">
    <w:abstractNumId w:val="10"/>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171"/>
    <w:rsid w:val="00001428"/>
    <w:rsid w:val="00001C97"/>
    <w:rsid w:val="00001F5F"/>
    <w:rsid w:val="00002016"/>
    <w:rsid w:val="00002DE9"/>
    <w:rsid w:val="00003F49"/>
    <w:rsid w:val="000050F3"/>
    <w:rsid w:val="00005A73"/>
    <w:rsid w:val="00007F85"/>
    <w:rsid w:val="00010310"/>
    <w:rsid w:val="00012D31"/>
    <w:rsid w:val="000148E6"/>
    <w:rsid w:val="00014B35"/>
    <w:rsid w:val="0001566F"/>
    <w:rsid w:val="000179A7"/>
    <w:rsid w:val="0002207F"/>
    <w:rsid w:val="000251F0"/>
    <w:rsid w:val="00026347"/>
    <w:rsid w:val="00026795"/>
    <w:rsid w:val="0002694A"/>
    <w:rsid w:val="00027597"/>
    <w:rsid w:val="00027ECD"/>
    <w:rsid w:val="000330E4"/>
    <w:rsid w:val="000335E8"/>
    <w:rsid w:val="0003507A"/>
    <w:rsid w:val="0003542E"/>
    <w:rsid w:val="00035C65"/>
    <w:rsid w:val="00036C52"/>
    <w:rsid w:val="00036F1E"/>
    <w:rsid w:val="000405CF"/>
    <w:rsid w:val="000426E0"/>
    <w:rsid w:val="00044371"/>
    <w:rsid w:val="000478B8"/>
    <w:rsid w:val="00047A45"/>
    <w:rsid w:val="00047B2B"/>
    <w:rsid w:val="00047F83"/>
    <w:rsid w:val="0005348E"/>
    <w:rsid w:val="00053958"/>
    <w:rsid w:val="000543F5"/>
    <w:rsid w:val="00054610"/>
    <w:rsid w:val="000555B6"/>
    <w:rsid w:val="00055CE6"/>
    <w:rsid w:val="000575C9"/>
    <w:rsid w:val="00057708"/>
    <w:rsid w:val="00062A14"/>
    <w:rsid w:val="00062C58"/>
    <w:rsid w:val="00063941"/>
    <w:rsid w:val="00063BAB"/>
    <w:rsid w:val="000720DE"/>
    <w:rsid w:val="00072C2D"/>
    <w:rsid w:val="00075829"/>
    <w:rsid w:val="0007644B"/>
    <w:rsid w:val="000808F5"/>
    <w:rsid w:val="000829C1"/>
    <w:rsid w:val="00084CF7"/>
    <w:rsid w:val="000858B1"/>
    <w:rsid w:val="00086A74"/>
    <w:rsid w:val="0009057B"/>
    <w:rsid w:val="0009074E"/>
    <w:rsid w:val="00090B13"/>
    <w:rsid w:val="00091F69"/>
    <w:rsid w:val="0009287B"/>
    <w:rsid w:val="000930D6"/>
    <w:rsid w:val="00093A69"/>
    <w:rsid w:val="0009475E"/>
    <w:rsid w:val="0009795A"/>
    <w:rsid w:val="000A00A0"/>
    <w:rsid w:val="000A014E"/>
    <w:rsid w:val="000A2269"/>
    <w:rsid w:val="000A413A"/>
    <w:rsid w:val="000A52A5"/>
    <w:rsid w:val="000B457C"/>
    <w:rsid w:val="000B51ED"/>
    <w:rsid w:val="000B52F5"/>
    <w:rsid w:val="000B55FB"/>
    <w:rsid w:val="000C0898"/>
    <w:rsid w:val="000C1DAD"/>
    <w:rsid w:val="000C2F03"/>
    <w:rsid w:val="000C380C"/>
    <w:rsid w:val="000C39A8"/>
    <w:rsid w:val="000C39CD"/>
    <w:rsid w:val="000C432C"/>
    <w:rsid w:val="000C6420"/>
    <w:rsid w:val="000C68E9"/>
    <w:rsid w:val="000D1CA4"/>
    <w:rsid w:val="000D3092"/>
    <w:rsid w:val="000D3906"/>
    <w:rsid w:val="000E1861"/>
    <w:rsid w:val="000E1CA7"/>
    <w:rsid w:val="000E3105"/>
    <w:rsid w:val="000E6155"/>
    <w:rsid w:val="000E7A76"/>
    <w:rsid w:val="000F12B9"/>
    <w:rsid w:val="000F3087"/>
    <w:rsid w:val="000F3238"/>
    <w:rsid w:val="000F3DB6"/>
    <w:rsid w:val="000F4238"/>
    <w:rsid w:val="000F6AA2"/>
    <w:rsid w:val="000F7A5A"/>
    <w:rsid w:val="001007CE"/>
    <w:rsid w:val="0010093D"/>
    <w:rsid w:val="00102A50"/>
    <w:rsid w:val="001047F1"/>
    <w:rsid w:val="001048BC"/>
    <w:rsid w:val="00104C97"/>
    <w:rsid w:val="00105174"/>
    <w:rsid w:val="00111744"/>
    <w:rsid w:val="001129D0"/>
    <w:rsid w:val="00113785"/>
    <w:rsid w:val="00113FEC"/>
    <w:rsid w:val="00115CD7"/>
    <w:rsid w:val="00116EBB"/>
    <w:rsid w:val="0011752F"/>
    <w:rsid w:val="001176FB"/>
    <w:rsid w:val="00120D3E"/>
    <w:rsid w:val="00121A54"/>
    <w:rsid w:val="00122C61"/>
    <w:rsid w:val="0012387F"/>
    <w:rsid w:val="0013268B"/>
    <w:rsid w:val="00135D7D"/>
    <w:rsid w:val="00136B43"/>
    <w:rsid w:val="00141FBD"/>
    <w:rsid w:val="001434C7"/>
    <w:rsid w:val="00143958"/>
    <w:rsid w:val="001441E4"/>
    <w:rsid w:val="00144E3E"/>
    <w:rsid w:val="00144E92"/>
    <w:rsid w:val="00150D95"/>
    <w:rsid w:val="001538E8"/>
    <w:rsid w:val="00154ED2"/>
    <w:rsid w:val="001559B4"/>
    <w:rsid w:val="00160413"/>
    <w:rsid w:val="00160941"/>
    <w:rsid w:val="00160A65"/>
    <w:rsid w:val="001611CF"/>
    <w:rsid w:val="001622DA"/>
    <w:rsid w:val="001646F0"/>
    <w:rsid w:val="001650C2"/>
    <w:rsid w:val="001674A6"/>
    <w:rsid w:val="00173AC4"/>
    <w:rsid w:val="00180627"/>
    <w:rsid w:val="00182B6A"/>
    <w:rsid w:val="0018349E"/>
    <w:rsid w:val="00183DCE"/>
    <w:rsid w:val="0018467F"/>
    <w:rsid w:val="00184D40"/>
    <w:rsid w:val="001854DD"/>
    <w:rsid w:val="0018582A"/>
    <w:rsid w:val="00185F5D"/>
    <w:rsid w:val="0018600E"/>
    <w:rsid w:val="00186A0A"/>
    <w:rsid w:val="0018723B"/>
    <w:rsid w:val="00191083"/>
    <w:rsid w:val="001914C1"/>
    <w:rsid w:val="00193483"/>
    <w:rsid w:val="00195269"/>
    <w:rsid w:val="00196795"/>
    <w:rsid w:val="001979DF"/>
    <w:rsid w:val="001A0736"/>
    <w:rsid w:val="001A0839"/>
    <w:rsid w:val="001A0862"/>
    <w:rsid w:val="001A48A8"/>
    <w:rsid w:val="001A4C4F"/>
    <w:rsid w:val="001B2767"/>
    <w:rsid w:val="001B3256"/>
    <w:rsid w:val="001B431A"/>
    <w:rsid w:val="001B4C3B"/>
    <w:rsid w:val="001B515F"/>
    <w:rsid w:val="001B5211"/>
    <w:rsid w:val="001B6450"/>
    <w:rsid w:val="001B69F2"/>
    <w:rsid w:val="001C0B60"/>
    <w:rsid w:val="001C0CE8"/>
    <w:rsid w:val="001C3455"/>
    <w:rsid w:val="001C5790"/>
    <w:rsid w:val="001C60B2"/>
    <w:rsid w:val="001D1C83"/>
    <w:rsid w:val="001D390B"/>
    <w:rsid w:val="001D5E5C"/>
    <w:rsid w:val="001D632F"/>
    <w:rsid w:val="001E0266"/>
    <w:rsid w:val="001E0714"/>
    <w:rsid w:val="001E13A3"/>
    <w:rsid w:val="001E305C"/>
    <w:rsid w:val="001E3851"/>
    <w:rsid w:val="001E60A5"/>
    <w:rsid w:val="001E6131"/>
    <w:rsid w:val="001E7B7B"/>
    <w:rsid w:val="001F0F54"/>
    <w:rsid w:val="001F3C94"/>
    <w:rsid w:val="001F4DE8"/>
    <w:rsid w:val="001F5C85"/>
    <w:rsid w:val="001F723C"/>
    <w:rsid w:val="001F747C"/>
    <w:rsid w:val="00200DAE"/>
    <w:rsid w:val="002036EB"/>
    <w:rsid w:val="00205459"/>
    <w:rsid w:val="00205604"/>
    <w:rsid w:val="002056A6"/>
    <w:rsid w:val="002063D9"/>
    <w:rsid w:val="0021009F"/>
    <w:rsid w:val="00211589"/>
    <w:rsid w:val="00211C4B"/>
    <w:rsid w:val="002133A4"/>
    <w:rsid w:val="002135B0"/>
    <w:rsid w:val="002136B0"/>
    <w:rsid w:val="00213FD0"/>
    <w:rsid w:val="002166B3"/>
    <w:rsid w:val="002207F2"/>
    <w:rsid w:val="00220DAA"/>
    <w:rsid w:val="002226B9"/>
    <w:rsid w:val="00226778"/>
    <w:rsid w:val="00226939"/>
    <w:rsid w:val="00226D54"/>
    <w:rsid w:val="00230B5D"/>
    <w:rsid w:val="00231157"/>
    <w:rsid w:val="0023119D"/>
    <w:rsid w:val="002327D5"/>
    <w:rsid w:val="00233701"/>
    <w:rsid w:val="00234B84"/>
    <w:rsid w:val="002357E6"/>
    <w:rsid w:val="00235DBE"/>
    <w:rsid w:val="002369A3"/>
    <w:rsid w:val="00240C3D"/>
    <w:rsid w:val="00242278"/>
    <w:rsid w:val="002432F8"/>
    <w:rsid w:val="00245879"/>
    <w:rsid w:val="00246545"/>
    <w:rsid w:val="002473C7"/>
    <w:rsid w:val="00250AA6"/>
    <w:rsid w:val="00251791"/>
    <w:rsid w:val="00252FD8"/>
    <w:rsid w:val="00253B6F"/>
    <w:rsid w:val="00254F06"/>
    <w:rsid w:val="002553AD"/>
    <w:rsid w:val="00255B81"/>
    <w:rsid w:val="002566E6"/>
    <w:rsid w:val="00257421"/>
    <w:rsid w:val="00257593"/>
    <w:rsid w:val="0026095E"/>
    <w:rsid w:val="00261212"/>
    <w:rsid w:val="002625CD"/>
    <w:rsid w:val="00263301"/>
    <w:rsid w:val="0026369A"/>
    <w:rsid w:val="00266357"/>
    <w:rsid w:val="002675EA"/>
    <w:rsid w:val="00272F99"/>
    <w:rsid w:val="002730E6"/>
    <w:rsid w:val="002750FE"/>
    <w:rsid w:val="00277153"/>
    <w:rsid w:val="0027759D"/>
    <w:rsid w:val="00280B04"/>
    <w:rsid w:val="00281255"/>
    <w:rsid w:val="00284D14"/>
    <w:rsid w:val="002859A1"/>
    <w:rsid w:val="00286359"/>
    <w:rsid w:val="002900CB"/>
    <w:rsid w:val="0029048E"/>
    <w:rsid w:val="00290DED"/>
    <w:rsid w:val="00291489"/>
    <w:rsid w:val="00292A27"/>
    <w:rsid w:val="00293388"/>
    <w:rsid w:val="00293831"/>
    <w:rsid w:val="00296083"/>
    <w:rsid w:val="0029630D"/>
    <w:rsid w:val="00297569"/>
    <w:rsid w:val="002A0618"/>
    <w:rsid w:val="002A0A05"/>
    <w:rsid w:val="002A1134"/>
    <w:rsid w:val="002A36C8"/>
    <w:rsid w:val="002A45DF"/>
    <w:rsid w:val="002A4716"/>
    <w:rsid w:val="002A5CF8"/>
    <w:rsid w:val="002A6C37"/>
    <w:rsid w:val="002A74D4"/>
    <w:rsid w:val="002B0F59"/>
    <w:rsid w:val="002B2CC3"/>
    <w:rsid w:val="002B3E09"/>
    <w:rsid w:val="002B7182"/>
    <w:rsid w:val="002B7F96"/>
    <w:rsid w:val="002C1734"/>
    <w:rsid w:val="002C2B6C"/>
    <w:rsid w:val="002C6597"/>
    <w:rsid w:val="002C7087"/>
    <w:rsid w:val="002C7981"/>
    <w:rsid w:val="002D2944"/>
    <w:rsid w:val="002D2DD6"/>
    <w:rsid w:val="002D53EE"/>
    <w:rsid w:val="002D60A9"/>
    <w:rsid w:val="002D6CA8"/>
    <w:rsid w:val="002D71FC"/>
    <w:rsid w:val="002D7811"/>
    <w:rsid w:val="002D7FAC"/>
    <w:rsid w:val="002E2FD2"/>
    <w:rsid w:val="002E3237"/>
    <w:rsid w:val="002E5342"/>
    <w:rsid w:val="002E7E4A"/>
    <w:rsid w:val="002F0A08"/>
    <w:rsid w:val="002F48DD"/>
    <w:rsid w:val="002F7059"/>
    <w:rsid w:val="00300AD4"/>
    <w:rsid w:val="00302137"/>
    <w:rsid w:val="003025C2"/>
    <w:rsid w:val="0030277D"/>
    <w:rsid w:val="0030341C"/>
    <w:rsid w:val="00303D53"/>
    <w:rsid w:val="00304677"/>
    <w:rsid w:val="00305814"/>
    <w:rsid w:val="003070A6"/>
    <w:rsid w:val="003137AE"/>
    <w:rsid w:val="0031475D"/>
    <w:rsid w:val="00314A89"/>
    <w:rsid w:val="00315855"/>
    <w:rsid w:val="00316808"/>
    <w:rsid w:val="00316FD4"/>
    <w:rsid w:val="0031704E"/>
    <w:rsid w:val="003207DF"/>
    <w:rsid w:val="00320978"/>
    <w:rsid w:val="003217F3"/>
    <w:rsid w:val="00324F3A"/>
    <w:rsid w:val="0032793E"/>
    <w:rsid w:val="00327FDE"/>
    <w:rsid w:val="0033099F"/>
    <w:rsid w:val="003327EF"/>
    <w:rsid w:val="00335D5F"/>
    <w:rsid w:val="00336A47"/>
    <w:rsid w:val="00340A8D"/>
    <w:rsid w:val="0034112D"/>
    <w:rsid w:val="00341158"/>
    <w:rsid w:val="00341C95"/>
    <w:rsid w:val="00342486"/>
    <w:rsid w:val="00343A8E"/>
    <w:rsid w:val="00344824"/>
    <w:rsid w:val="00346A30"/>
    <w:rsid w:val="003501B2"/>
    <w:rsid w:val="0035096F"/>
    <w:rsid w:val="003523E2"/>
    <w:rsid w:val="00361DC5"/>
    <w:rsid w:val="00362A03"/>
    <w:rsid w:val="00363343"/>
    <w:rsid w:val="00364224"/>
    <w:rsid w:val="00365826"/>
    <w:rsid w:val="003677A2"/>
    <w:rsid w:val="00372D05"/>
    <w:rsid w:val="00374776"/>
    <w:rsid w:val="003747C0"/>
    <w:rsid w:val="0037506A"/>
    <w:rsid w:val="00375DDD"/>
    <w:rsid w:val="00377B65"/>
    <w:rsid w:val="00382C12"/>
    <w:rsid w:val="00384A38"/>
    <w:rsid w:val="00387098"/>
    <w:rsid w:val="003874D0"/>
    <w:rsid w:val="003878F5"/>
    <w:rsid w:val="00390719"/>
    <w:rsid w:val="003907A9"/>
    <w:rsid w:val="003950F7"/>
    <w:rsid w:val="00395F22"/>
    <w:rsid w:val="00396641"/>
    <w:rsid w:val="003976D2"/>
    <w:rsid w:val="003A0B50"/>
    <w:rsid w:val="003A194A"/>
    <w:rsid w:val="003A1BE4"/>
    <w:rsid w:val="003A1FA9"/>
    <w:rsid w:val="003A2085"/>
    <w:rsid w:val="003A33BF"/>
    <w:rsid w:val="003A4605"/>
    <w:rsid w:val="003A4A04"/>
    <w:rsid w:val="003A54A9"/>
    <w:rsid w:val="003A77B2"/>
    <w:rsid w:val="003B03BE"/>
    <w:rsid w:val="003C0DA1"/>
    <w:rsid w:val="003C267A"/>
    <w:rsid w:val="003C285C"/>
    <w:rsid w:val="003C2B02"/>
    <w:rsid w:val="003C5559"/>
    <w:rsid w:val="003C5AF8"/>
    <w:rsid w:val="003C6A1A"/>
    <w:rsid w:val="003C6CF2"/>
    <w:rsid w:val="003C6E32"/>
    <w:rsid w:val="003D49C9"/>
    <w:rsid w:val="003D5482"/>
    <w:rsid w:val="003D7D0E"/>
    <w:rsid w:val="003E01F2"/>
    <w:rsid w:val="003E288F"/>
    <w:rsid w:val="003E2F5B"/>
    <w:rsid w:val="003E33C3"/>
    <w:rsid w:val="003E3CDC"/>
    <w:rsid w:val="003F1D5B"/>
    <w:rsid w:val="003F1E9A"/>
    <w:rsid w:val="003F3630"/>
    <w:rsid w:val="003F65F2"/>
    <w:rsid w:val="003F669E"/>
    <w:rsid w:val="003F697B"/>
    <w:rsid w:val="003F6D8E"/>
    <w:rsid w:val="003F7EDC"/>
    <w:rsid w:val="004003CB"/>
    <w:rsid w:val="00400ED9"/>
    <w:rsid w:val="00401F53"/>
    <w:rsid w:val="00402BFF"/>
    <w:rsid w:val="00403F06"/>
    <w:rsid w:val="00404DD7"/>
    <w:rsid w:val="004067AE"/>
    <w:rsid w:val="004124AA"/>
    <w:rsid w:val="00414134"/>
    <w:rsid w:val="00414CB5"/>
    <w:rsid w:val="004150AF"/>
    <w:rsid w:val="00420ADE"/>
    <w:rsid w:val="00423C16"/>
    <w:rsid w:val="00423E8C"/>
    <w:rsid w:val="004253B4"/>
    <w:rsid w:val="00425843"/>
    <w:rsid w:val="0042668B"/>
    <w:rsid w:val="0043005B"/>
    <w:rsid w:val="00432672"/>
    <w:rsid w:val="00435138"/>
    <w:rsid w:val="00435800"/>
    <w:rsid w:val="0043598B"/>
    <w:rsid w:val="00436041"/>
    <w:rsid w:val="00436A03"/>
    <w:rsid w:val="00436D00"/>
    <w:rsid w:val="00436EEE"/>
    <w:rsid w:val="004403ED"/>
    <w:rsid w:val="004414E7"/>
    <w:rsid w:val="0044472C"/>
    <w:rsid w:val="00445DDD"/>
    <w:rsid w:val="004463CD"/>
    <w:rsid w:val="00446D63"/>
    <w:rsid w:val="0045040A"/>
    <w:rsid w:val="00450E29"/>
    <w:rsid w:val="00455932"/>
    <w:rsid w:val="00455D07"/>
    <w:rsid w:val="004574A0"/>
    <w:rsid w:val="00463998"/>
    <w:rsid w:val="004645FF"/>
    <w:rsid w:val="00464AFF"/>
    <w:rsid w:val="00467597"/>
    <w:rsid w:val="00471871"/>
    <w:rsid w:val="004719DA"/>
    <w:rsid w:val="00472A03"/>
    <w:rsid w:val="004749A6"/>
    <w:rsid w:val="004768C7"/>
    <w:rsid w:val="004801AA"/>
    <w:rsid w:val="0048088A"/>
    <w:rsid w:val="004810E3"/>
    <w:rsid w:val="004817D4"/>
    <w:rsid w:val="004819F9"/>
    <w:rsid w:val="00482C6C"/>
    <w:rsid w:val="004835D6"/>
    <w:rsid w:val="00484691"/>
    <w:rsid w:val="00485B79"/>
    <w:rsid w:val="00485D78"/>
    <w:rsid w:val="00486207"/>
    <w:rsid w:val="00487E34"/>
    <w:rsid w:val="00490538"/>
    <w:rsid w:val="00493A86"/>
    <w:rsid w:val="00496670"/>
    <w:rsid w:val="00496C4D"/>
    <w:rsid w:val="00497369"/>
    <w:rsid w:val="004A0A0F"/>
    <w:rsid w:val="004A0C00"/>
    <w:rsid w:val="004A2FF0"/>
    <w:rsid w:val="004A4CF9"/>
    <w:rsid w:val="004A503C"/>
    <w:rsid w:val="004A6433"/>
    <w:rsid w:val="004A649A"/>
    <w:rsid w:val="004B06CD"/>
    <w:rsid w:val="004B082F"/>
    <w:rsid w:val="004B1247"/>
    <w:rsid w:val="004B26F6"/>
    <w:rsid w:val="004B30BF"/>
    <w:rsid w:val="004B3966"/>
    <w:rsid w:val="004B446B"/>
    <w:rsid w:val="004B7AC2"/>
    <w:rsid w:val="004B7CD8"/>
    <w:rsid w:val="004C0D59"/>
    <w:rsid w:val="004C5066"/>
    <w:rsid w:val="004C7730"/>
    <w:rsid w:val="004C79BC"/>
    <w:rsid w:val="004D0968"/>
    <w:rsid w:val="004D1135"/>
    <w:rsid w:val="004D2307"/>
    <w:rsid w:val="004D3453"/>
    <w:rsid w:val="004D6856"/>
    <w:rsid w:val="004D70FF"/>
    <w:rsid w:val="004E14DB"/>
    <w:rsid w:val="004E15C7"/>
    <w:rsid w:val="004E195E"/>
    <w:rsid w:val="004E3B50"/>
    <w:rsid w:val="004E4A9F"/>
    <w:rsid w:val="004E5336"/>
    <w:rsid w:val="004E6B10"/>
    <w:rsid w:val="004F3ECC"/>
    <w:rsid w:val="004F5068"/>
    <w:rsid w:val="004F6026"/>
    <w:rsid w:val="004F6421"/>
    <w:rsid w:val="004F6EF4"/>
    <w:rsid w:val="004F7F80"/>
    <w:rsid w:val="00500559"/>
    <w:rsid w:val="005015BB"/>
    <w:rsid w:val="005046E1"/>
    <w:rsid w:val="005063A6"/>
    <w:rsid w:val="0051038C"/>
    <w:rsid w:val="005106EA"/>
    <w:rsid w:val="00510CA7"/>
    <w:rsid w:val="00510F68"/>
    <w:rsid w:val="0051302B"/>
    <w:rsid w:val="0051427D"/>
    <w:rsid w:val="00517895"/>
    <w:rsid w:val="00520D51"/>
    <w:rsid w:val="005219CE"/>
    <w:rsid w:val="005228DE"/>
    <w:rsid w:val="00523725"/>
    <w:rsid w:val="00525B98"/>
    <w:rsid w:val="005271B1"/>
    <w:rsid w:val="00527285"/>
    <w:rsid w:val="00527A4B"/>
    <w:rsid w:val="0053132C"/>
    <w:rsid w:val="00531744"/>
    <w:rsid w:val="0053188F"/>
    <w:rsid w:val="00531CEB"/>
    <w:rsid w:val="005321EE"/>
    <w:rsid w:val="00533096"/>
    <w:rsid w:val="0053572D"/>
    <w:rsid w:val="00537CC2"/>
    <w:rsid w:val="0054024C"/>
    <w:rsid w:val="005404DB"/>
    <w:rsid w:val="0054076B"/>
    <w:rsid w:val="00542E74"/>
    <w:rsid w:val="00542F9B"/>
    <w:rsid w:val="005431E5"/>
    <w:rsid w:val="0054415B"/>
    <w:rsid w:val="005462F7"/>
    <w:rsid w:val="00546A0D"/>
    <w:rsid w:val="00546D3C"/>
    <w:rsid w:val="00547BFD"/>
    <w:rsid w:val="0055678E"/>
    <w:rsid w:val="00564018"/>
    <w:rsid w:val="00565D33"/>
    <w:rsid w:val="00571EC7"/>
    <w:rsid w:val="00572073"/>
    <w:rsid w:val="005721FF"/>
    <w:rsid w:val="00573925"/>
    <w:rsid w:val="00573F7E"/>
    <w:rsid w:val="00574B2C"/>
    <w:rsid w:val="005751F1"/>
    <w:rsid w:val="0057561C"/>
    <w:rsid w:val="00575AEA"/>
    <w:rsid w:val="0058199C"/>
    <w:rsid w:val="00582FD5"/>
    <w:rsid w:val="005836AF"/>
    <w:rsid w:val="005870B7"/>
    <w:rsid w:val="0059167B"/>
    <w:rsid w:val="00591A39"/>
    <w:rsid w:val="00591D73"/>
    <w:rsid w:val="0059223D"/>
    <w:rsid w:val="0059434B"/>
    <w:rsid w:val="00595E2B"/>
    <w:rsid w:val="00595F02"/>
    <w:rsid w:val="005966CD"/>
    <w:rsid w:val="00596CCD"/>
    <w:rsid w:val="005A13BA"/>
    <w:rsid w:val="005A2158"/>
    <w:rsid w:val="005A22F4"/>
    <w:rsid w:val="005A292D"/>
    <w:rsid w:val="005A44DF"/>
    <w:rsid w:val="005A6974"/>
    <w:rsid w:val="005B19D6"/>
    <w:rsid w:val="005B64CF"/>
    <w:rsid w:val="005B6A3A"/>
    <w:rsid w:val="005B6CE8"/>
    <w:rsid w:val="005B70A1"/>
    <w:rsid w:val="005C0067"/>
    <w:rsid w:val="005C2AE1"/>
    <w:rsid w:val="005C3ADC"/>
    <w:rsid w:val="005C4B32"/>
    <w:rsid w:val="005C5B87"/>
    <w:rsid w:val="005D10E6"/>
    <w:rsid w:val="005D4801"/>
    <w:rsid w:val="005D65AA"/>
    <w:rsid w:val="005D664B"/>
    <w:rsid w:val="005D6A6A"/>
    <w:rsid w:val="005E2BF6"/>
    <w:rsid w:val="005E35BB"/>
    <w:rsid w:val="005E35D5"/>
    <w:rsid w:val="005E4148"/>
    <w:rsid w:val="005E5575"/>
    <w:rsid w:val="005E5C58"/>
    <w:rsid w:val="005F0C17"/>
    <w:rsid w:val="005F14FB"/>
    <w:rsid w:val="005F3D47"/>
    <w:rsid w:val="005F6057"/>
    <w:rsid w:val="005F650B"/>
    <w:rsid w:val="00600370"/>
    <w:rsid w:val="00600480"/>
    <w:rsid w:val="0060094C"/>
    <w:rsid w:val="00600F0B"/>
    <w:rsid w:val="00601956"/>
    <w:rsid w:val="006026CF"/>
    <w:rsid w:val="00604D6A"/>
    <w:rsid w:val="00606D25"/>
    <w:rsid w:val="00606F0C"/>
    <w:rsid w:val="00606F23"/>
    <w:rsid w:val="006102E8"/>
    <w:rsid w:val="0061095E"/>
    <w:rsid w:val="00612D26"/>
    <w:rsid w:val="00612D53"/>
    <w:rsid w:val="006138AB"/>
    <w:rsid w:val="00614E7E"/>
    <w:rsid w:val="006155B6"/>
    <w:rsid w:val="00616793"/>
    <w:rsid w:val="00622058"/>
    <w:rsid w:val="006232E8"/>
    <w:rsid w:val="00624A6A"/>
    <w:rsid w:val="00624EE7"/>
    <w:rsid w:val="006252FF"/>
    <w:rsid w:val="00626732"/>
    <w:rsid w:val="0062786F"/>
    <w:rsid w:val="00630D7E"/>
    <w:rsid w:val="00631307"/>
    <w:rsid w:val="006341F9"/>
    <w:rsid w:val="00634E43"/>
    <w:rsid w:val="00635030"/>
    <w:rsid w:val="00637487"/>
    <w:rsid w:val="00640574"/>
    <w:rsid w:val="0064069E"/>
    <w:rsid w:val="00642428"/>
    <w:rsid w:val="00642AA8"/>
    <w:rsid w:val="00642E11"/>
    <w:rsid w:val="00643883"/>
    <w:rsid w:val="00643D06"/>
    <w:rsid w:val="00645E30"/>
    <w:rsid w:val="0064719C"/>
    <w:rsid w:val="0064741F"/>
    <w:rsid w:val="00647780"/>
    <w:rsid w:val="00647CF9"/>
    <w:rsid w:val="0065182B"/>
    <w:rsid w:val="00651A09"/>
    <w:rsid w:val="0065282B"/>
    <w:rsid w:val="00652AC4"/>
    <w:rsid w:val="00657F04"/>
    <w:rsid w:val="00660B9A"/>
    <w:rsid w:val="006632C3"/>
    <w:rsid w:val="006633FB"/>
    <w:rsid w:val="00664642"/>
    <w:rsid w:val="006779C4"/>
    <w:rsid w:val="006803FB"/>
    <w:rsid w:val="006806DB"/>
    <w:rsid w:val="00680745"/>
    <w:rsid w:val="00682074"/>
    <w:rsid w:val="00682FF4"/>
    <w:rsid w:val="00684C9A"/>
    <w:rsid w:val="00684F6F"/>
    <w:rsid w:val="00686AE9"/>
    <w:rsid w:val="00691E52"/>
    <w:rsid w:val="0069290E"/>
    <w:rsid w:val="0069353E"/>
    <w:rsid w:val="00693920"/>
    <w:rsid w:val="00696493"/>
    <w:rsid w:val="006973B3"/>
    <w:rsid w:val="006A2A4D"/>
    <w:rsid w:val="006A3C86"/>
    <w:rsid w:val="006A6183"/>
    <w:rsid w:val="006A684D"/>
    <w:rsid w:val="006A6947"/>
    <w:rsid w:val="006A7476"/>
    <w:rsid w:val="006B3AFB"/>
    <w:rsid w:val="006B4A76"/>
    <w:rsid w:val="006B52AC"/>
    <w:rsid w:val="006B6C2A"/>
    <w:rsid w:val="006C0411"/>
    <w:rsid w:val="006C2C71"/>
    <w:rsid w:val="006C328F"/>
    <w:rsid w:val="006C5A5B"/>
    <w:rsid w:val="006D019E"/>
    <w:rsid w:val="006D0508"/>
    <w:rsid w:val="006D51E1"/>
    <w:rsid w:val="006D75DC"/>
    <w:rsid w:val="006E0814"/>
    <w:rsid w:val="006E208D"/>
    <w:rsid w:val="006E2674"/>
    <w:rsid w:val="006E2E45"/>
    <w:rsid w:val="006E44AF"/>
    <w:rsid w:val="006E6192"/>
    <w:rsid w:val="006E74FA"/>
    <w:rsid w:val="006E776E"/>
    <w:rsid w:val="006F0B22"/>
    <w:rsid w:val="006F1D1F"/>
    <w:rsid w:val="006F5651"/>
    <w:rsid w:val="006F56E9"/>
    <w:rsid w:val="006F676F"/>
    <w:rsid w:val="006F7519"/>
    <w:rsid w:val="0070040B"/>
    <w:rsid w:val="00700B6F"/>
    <w:rsid w:val="007042AE"/>
    <w:rsid w:val="00704580"/>
    <w:rsid w:val="0070553E"/>
    <w:rsid w:val="00705A44"/>
    <w:rsid w:val="007061CA"/>
    <w:rsid w:val="00707B13"/>
    <w:rsid w:val="007103B3"/>
    <w:rsid w:val="007123C0"/>
    <w:rsid w:val="007130DD"/>
    <w:rsid w:val="00713B1B"/>
    <w:rsid w:val="007148DB"/>
    <w:rsid w:val="00715692"/>
    <w:rsid w:val="00716AC7"/>
    <w:rsid w:val="00716D9C"/>
    <w:rsid w:val="00717AB4"/>
    <w:rsid w:val="007200F2"/>
    <w:rsid w:val="00720168"/>
    <w:rsid w:val="00721B00"/>
    <w:rsid w:val="00722776"/>
    <w:rsid w:val="007263C2"/>
    <w:rsid w:val="00726D75"/>
    <w:rsid w:val="00726FF8"/>
    <w:rsid w:val="0073030E"/>
    <w:rsid w:val="00731C68"/>
    <w:rsid w:val="00731D4C"/>
    <w:rsid w:val="0073258F"/>
    <w:rsid w:val="00732ADB"/>
    <w:rsid w:val="00732BC5"/>
    <w:rsid w:val="00750226"/>
    <w:rsid w:val="00751BC4"/>
    <w:rsid w:val="0075580F"/>
    <w:rsid w:val="00762B07"/>
    <w:rsid w:val="007638F0"/>
    <w:rsid w:val="00763D2C"/>
    <w:rsid w:val="00764C75"/>
    <w:rsid w:val="00765467"/>
    <w:rsid w:val="007660AD"/>
    <w:rsid w:val="00766499"/>
    <w:rsid w:val="00766BB9"/>
    <w:rsid w:val="007675A5"/>
    <w:rsid w:val="007678D0"/>
    <w:rsid w:val="00770CB6"/>
    <w:rsid w:val="00770E05"/>
    <w:rsid w:val="0077264F"/>
    <w:rsid w:val="00772A94"/>
    <w:rsid w:val="007745C9"/>
    <w:rsid w:val="007746F7"/>
    <w:rsid w:val="00774AFF"/>
    <w:rsid w:val="0077586B"/>
    <w:rsid w:val="00776D05"/>
    <w:rsid w:val="00777860"/>
    <w:rsid w:val="007831E2"/>
    <w:rsid w:val="00784599"/>
    <w:rsid w:val="00785BCB"/>
    <w:rsid w:val="007872CE"/>
    <w:rsid w:val="00790295"/>
    <w:rsid w:val="007910E7"/>
    <w:rsid w:val="007939B4"/>
    <w:rsid w:val="00793B74"/>
    <w:rsid w:val="0079557A"/>
    <w:rsid w:val="00795E4D"/>
    <w:rsid w:val="00796B60"/>
    <w:rsid w:val="00796C92"/>
    <w:rsid w:val="007A0721"/>
    <w:rsid w:val="007A08BD"/>
    <w:rsid w:val="007A2F07"/>
    <w:rsid w:val="007A3575"/>
    <w:rsid w:val="007A35FD"/>
    <w:rsid w:val="007A5875"/>
    <w:rsid w:val="007A64F1"/>
    <w:rsid w:val="007B202C"/>
    <w:rsid w:val="007C05BC"/>
    <w:rsid w:val="007C1A0B"/>
    <w:rsid w:val="007C4396"/>
    <w:rsid w:val="007C4FFD"/>
    <w:rsid w:val="007C59FD"/>
    <w:rsid w:val="007C63B3"/>
    <w:rsid w:val="007C75A3"/>
    <w:rsid w:val="007D0B09"/>
    <w:rsid w:val="007D2AB2"/>
    <w:rsid w:val="007D2EC0"/>
    <w:rsid w:val="007D4730"/>
    <w:rsid w:val="007D51D9"/>
    <w:rsid w:val="007E1BFE"/>
    <w:rsid w:val="007E1F6F"/>
    <w:rsid w:val="007E3405"/>
    <w:rsid w:val="007E4588"/>
    <w:rsid w:val="007E513B"/>
    <w:rsid w:val="007E5FB4"/>
    <w:rsid w:val="007E70FE"/>
    <w:rsid w:val="007E7610"/>
    <w:rsid w:val="007F0BD4"/>
    <w:rsid w:val="007F43C4"/>
    <w:rsid w:val="007F481A"/>
    <w:rsid w:val="007F4957"/>
    <w:rsid w:val="007F4A00"/>
    <w:rsid w:val="00802A0D"/>
    <w:rsid w:val="00805833"/>
    <w:rsid w:val="00805EE5"/>
    <w:rsid w:val="00816CA3"/>
    <w:rsid w:val="00820325"/>
    <w:rsid w:val="00820D70"/>
    <w:rsid w:val="00821F26"/>
    <w:rsid w:val="00822F22"/>
    <w:rsid w:val="00826123"/>
    <w:rsid w:val="00826809"/>
    <w:rsid w:val="00827CFE"/>
    <w:rsid w:val="00831EC9"/>
    <w:rsid w:val="008341E4"/>
    <w:rsid w:val="008367CD"/>
    <w:rsid w:val="00840057"/>
    <w:rsid w:val="008409D6"/>
    <w:rsid w:val="008438BE"/>
    <w:rsid w:val="0084468C"/>
    <w:rsid w:val="00847F92"/>
    <w:rsid w:val="00850277"/>
    <w:rsid w:val="00851262"/>
    <w:rsid w:val="00852C1A"/>
    <w:rsid w:val="0085525D"/>
    <w:rsid w:val="00856879"/>
    <w:rsid w:val="00857BDC"/>
    <w:rsid w:val="008607C6"/>
    <w:rsid w:val="00864137"/>
    <w:rsid w:val="00864B7A"/>
    <w:rsid w:val="008662D8"/>
    <w:rsid w:val="00866A5E"/>
    <w:rsid w:val="00870645"/>
    <w:rsid w:val="00874207"/>
    <w:rsid w:val="00874A0E"/>
    <w:rsid w:val="008766B4"/>
    <w:rsid w:val="00877CF5"/>
    <w:rsid w:val="00882F03"/>
    <w:rsid w:val="00883C4F"/>
    <w:rsid w:val="00884E46"/>
    <w:rsid w:val="00885D5B"/>
    <w:rsid w:val="00885E92"/>
    <w:rsid w:val="008900CA"/>
    <w:rsid w:val="008911E3"/>
    <w:rsid w:val="008914AE"/>
    <w:rsid w:val="00893009"/>
    <w:rsid w:val="008945C3"/>
    <w:rsid w:val="00896730"/>
    <w:rsid w:val="0089695F"/>
    <w:rsid w:val="00897B27"/>
    <w:rsid w:val="008A0CCF"/>
    <w:rsid w:val="008A25DA"/>
    <w:rsid w:val="008A2BDA"/>
    <w:rsid w:val="008A483E"/>
    <w:rsid w:val="008A4C3A"/>
    <w:rsid w:val="008A66EA"/>
    <w:rsid w:val="008A74EC"/>
    <w:rsid w:val="008B070F"/>
    <w:rsid w:val="008B140B"/>
    <w:rsid w:val="008B4E75"/>
    <w:rsid w:val="008B5ABB"/>
    <w:rsid w:val="008B66A5"/>
    <w:rsid w:val="008C0E47"/>
    <w:rsid w:val="008C245A"/>
    <w:rsid w:val="008C4ECB"/>
    <w:rsid w:val="008C568F"/>
    <w:rsid w:val="008C63F6"/>
    <w:rsid w:val="008C65AE"/>
    <w:rsid w:val="008C65DA"/>
    <w:rsid w:val="008C6B66"/>
    <w:rsid w:val="008C6C0F"/>
    <w:rsid w:val="008D4632"/>
    <w:rsid w:val="008D49FE"/>
    <w:rsid w:val="008D6187"/>
    <w:rsid w:val="008D6C39"/>
    <w:rsid w:val="008E1019"/>
    <w:rsid w:val="008E1926"/>
    <w:rsid w:val="008E2A95"/>
    <w:rsid w:val="008E3DFF"/>
    <w:rsid w:val="008E44B3"/>
    <w:rsid w:val="008E4D06"/>
    <w:rsid w:val="008E5678"/>
    <w:rsid w:val="008E604F"/>
    <w:rsid w:val="008E6892"/>
    <w:rsid w:val="008E698D"/>
    <w:rsid w:val="008E79E5"/>
    <w:rsid w:val="008F0775"/>
    <w:rsid w:val="008F2B77"/>
    <w:rsid w:val="008F43B7"/>
    <w:rsid w:val="008F48A4"/>
    <w:rsid w:val="008F5732"/>
    <w:rsid w:val="00900899"/>
    <w:rsid w:val="00900970"/>
    <w:rsid w:val="0090346F"/>
    <w:rsid w:val="00904172"/>
    <w:rsid w:val="0090442C"/>
    <w:rsid w:val="00904B18"/>
    <w:rsid w:val="009054CC"/>
    <w:rsid w:val="0090634B"/>
    <w:rsid w:val="0090788E"/>
    <w:rsid w:val="00910B69"/>
    <w:rsid w:val="00914D6F"/>
    <w:rsid w:val="00916696"/>
    <w:rsid w:val="00916A86"/>
    <w:rsid w:val="009176C7"/>
    <w:rsid w:val="00922819"/>
    <w:rsid w:val="0092456D"/>
    <w:rsid w:val="00925347"/>
    <w:rsid w:val="0092622B"/>
    <w:rsid w:val="00926992"/>
    <w:rsid w:val="00931BD6"/>
    <w:rsid w:val="00931F98"/>
    <w:rsid w:val="009332BD"/>
    <w:rsid w:val="009337C5"/>
    <w:rsid w:val="00934940"/>
    <w:rsid w:val="0093722A"/>
    <w:rsid w:val="00937FE2"/>
    <w:rsid w:val="00940021"/>
    <w:rsid w:val="00940A46"/>
    <w:rsid w:val="009411FC"/>
    <w:rsid w:val="0094289B"/>
    <w:rsid w:val="00943CB5"/>
    <w:rsid w:val="00944332"/>
    <w:rsid w:val="009452B1"/>
    <w:rsid w:val="00953171"/>
    <w:rsid w:val="009536D4"/>
    <w:rsid w:val="00960A53"/>
    <w:rsid w:val="0096355D"/>
    <w:rsid w:val="009639F1"/>
    <w:rsid w:val="00963D84"/>
    <w:rsid w:val="009643A0"/>
    <w:rsid w:val="009654B0"/>
    <w:rsid w:val="009655BF"/>
    <w:rsid w:val="009670B8"/>
    <w:rsid w:val="00967B3A"/>
    <w:rsid w:val="0097079B"/>
    <w:rsid w:val="00971B7A"/>
    <w:rsid w:val="00972DA4"/>
    <w:rsid w:val="00975C9F"/>
    <w:rsid w:val="00976260"/>
    <w:rsid w:val="0097628F"/>
    <w:rsid w:val="009775A9"/>
    <w:rsid w:val="009779AC"/>
    <w:rsid w:val="00980E58"/>
    <w:rsid w:val="00981EAB"/>
    <w:rsid w:val="009829C2"/>
    <w:rsid w:val="009832FF"/>
    <w:rsid w:val="009840B7"/>
    <w:rsid w:val="00984B07"/>
    <w:rsid w:val="0098519E"/>
    <w:rsid w:val="00985481"/>
    <w:rsid w:val="0098728E"/>
    <w:rsid w:val="00991043"/>
    <w:rsid w:val="009910E7"/>
    <w:rsid w:val="00991BAE"/>
    <w:rsid w:val="0099399A"/>
    <w:rsid w:val="00996C95"/>
    <w:rsid w:val="00997D3C"/>
    <w:rsid w:val="009A27EE"/>
    <w:rsid w:val="009A2B25"/>
    <w:rsid w:val="009A71C4"/>
    <w:rsid w:val="009A7361"/>
    <w:rsid w:val="009A7EA9"/>
    <w:rsid w:val="009B28CD"/>
    <w:rsid w:val="009B5E04"/>
    <w:rsid w:val="009B6748"/>
    <w:rsid w:val="009B78D6"/>
    <w:rsid w:val="009B7DB0"/>
    <w:rsid w:val="009C1D7B"/>
    <w:rsid w:val="009C23A6"/>
    <w:rsid w:val="009C3C0C"/>
    <w:rsid w:val="009C3E48"/>
    <w:rsid w:val="009C3E88"/>
    <w:rsid w:val="009C5930"/>
    <w:rsid w:val="009C6515"/>
    <w:rsid w:val="009C755D"/>
    <w:rsid w:val="009C7657"/>
    <w:rsid w:val="009C76A9"/>
    <w:rsid w:val="009C7D67"/>
    <w:rsid w:val="009D0C1C"/>
    <w:rsid w:val="009D15A7"/>
    <w:rsid w:val="009D2703"/>
    <w:rsid w:val="009D3482"/>
    <w:rsid w:val="009D6B07"/>
    <w:rsid w:val="009E0F0A"/>
    <w:rsid w:val="009E1861"/>
    <w:rsid w:val="009E1957"/>
    <w:rsid w:val="009E22E2"/>
    <w:rsid w:val="009E438D"/>
    <w:rsid w:val="009E4B1E"/>
    <w:rsid w:val="009E653C"/>
    <w:rsid w:val="009E75E6"/>
    <w:rsid w:val="009E7C36"/>
    <w:rsid w:val="009F1299"/>
    <w:rsid w:val="009F19FC"/>
    <w:rsid w:val="009F20F0"/>
    <w:rsid w:val="009F2468"/>
    <w:rsid w:val="009F6FC6"/>
    <w:rsid w:val="009F7711"/>
    <w:rsid w:val="009F79F3"/>
    <w:rsid w:val="00A00312"/>
    <w:rsid w:val="00A02815"/>
    <w:rsid w:val="00A04914"/>
    <w:rsid w:val="00A07BE7"/>
    <w:rsid w:val="00A1018B"/>
    <w:rsid w:val="00A10EE7"/>
    <w:rsid w:val="00A11DCC"/>
    <w:rsid w:val="00A1228F"/>
    <w:rsid w:val="00A122EB"/>
    <w:rsid w:val="00A15A33"/>
    <w:rsid w:val="00A166D0"/>
    <w:rsid w:val="00A16762"/>
    <w:rsid w:val="00A16F6D"/>
    <w:rsid w:val="00A206C5"/>
    <w:rsid w:val="00A227CA"/>
    <w:rsid w:val="00A22B26"/>
    <w:rsid w:val="00A2656A"/>
    <w:rsid w:val="00A301BF"/>
    <w:rsid w:val="00A30FC0"/>
    <w:rsid w:val="00A33441"/>
    <w:rsid w:val="00A34CB1"/>
    <w:rsid w:val="00A40355"/>
    <w:rsid w:val="00A40883"/>
    <w:rsid w:val="00A41FEA"/>
    <w:rsid w:val="00A43906"/>
    <w:rsid w:val="00A44BF6"/>
    <w:rsid w:val="00A44ED8"/>
    <w:rsid w:val="00A45CE7"/>
    <w:rsid w:val="00A471D5"/>
    <w:rsid w:val="00A479E6"/>
    <w:rsid w:val="00A47A5B"/>
    <w:rsid w:val="00A508CE"/>
    <w:rsid w:val="00A50F4C"/>
    <w:rsid w:val="00A52FA4"/>
    <w:rsid w:val="00A53579"/>
    <w:rsid w:val="00A53897"/>
    <w:rsid w:val="00A53965"/>
    <w:rsid w:val="00A555C8"/>
    <w:rsid w:val="00A557CF"/>
    <w:rsid w:val="00A563AB"/>
    <w:rsid w:val="00A57167"/>
    <w:rsid w:val="00A61EFC"/>
    <w:rsid w:val="00A6269E"/>
    <w:rsid w:val="00A6525D"/>
    <w:rsid w:val="00A6529B"/>
    <w:rsid w:val="00A65684"/>
    <w:rsid w:val="00A65D91"/>
    <w:rsid w:val="00A724A9"/>
    <w:rsid w:val="00A729B6"/>
    <w:rsid w:val="00A73DF6"/>
    <w:rsid w:val="00A74717"/>
    <w:rsid w:val="00A74D16"/>
    <w:rsid w:val="00A8144C"/>
    <w:rsid w:val="00A81C51"/>
    <w:rsid w:val="00A82167"/>
    <w:rsid w:val="00A82851"/>
    <w:rsid w:val="00A8360B"/>
    <w:rsid w:val="00A83D5E"/>
    <w:rsid w:val="00A83E67"/>
    <w:rsid w:val="00A85850"/>
    <w:rsid w:val="00A879EC"/>
    <w:rsid w:val="00A87E32"/>
    <w:rsid w:val="00A90B0E"/>
    <w:rsid w:val="00A91464"/>
    <w:rsid w:val="00A91470"/>
    <w:rsid w:val="00A914C3"/>
    <w:rsid w:val="00A91D85"/>
    <w:rsid w:val="00A91D9E"/>
    <w:rsid w:val="00A9206D"/>
    <w:rsid w:val="00A928AD"/>
    <w:rsid w:val="00A9317F"/>
    <w:rsid w:val="00A970F5"/>
    <w:rsid w:val="00AA1621"/>
    <w:rsid w:val="00AA69B8"/>
    <w:rsid w:val="00AB103C"/>
    <w:rsid w:val="00AB1B49"/>
    <w:rsid w:val="00AB2305"/>
    <w:rsid w:val="00AB34BC"/>
    <w:rsid w:val="00AB405B"/>
    <w:rsid w:val="00AB52A3"/>
    <w:rsid w:val="00AB5438"/>
    <w:rsid w:val="00AC0086"/>
    <w:rsid w:val="00AC2701"/>
    <w:rsid w:val="00AC381B"/>
    <w:rsid w:val="00AC4E68"/>
    <w:rsid w:val="00AC60E8"/>
    <w:rsid w:val="00AC6D5D"/>
    <w:rsid w:val="00AC7AF7"/>
    <w:rsid w:val="00AD0867"/>
    <w:rsid w:val="00AD0D90"/>
    <w:rsid w:val="00AD297B"/>
    <w:rsid w:val="00AD3061"/>
    <w:rsid w:val="00AD7B39"/>
    <w:rsid w:val="00AE493C"/>
    <w:rsid w:val="00AE4A71"/>
    <w:rsid w:val="00AE5E71"/>
    <w:rsid w:val="00AE7421"/>
    <w:rsid w:val="00AF19AA"/>
    <w:rsid w:val="00AF2199"/>
    <w:rsid w:val="00AF5044"/>
    <w:rsid w:val="00B0022A"/>
    <w:rsid w:val="00B00AD7"/>
    <w:rsid w:val="00B00BDC"/>
    <w:rsid w:val="00B01897"/>
    <w:rsid w:val="00B02731"/>
    <w:rsid w:val="00B0425E"/>
    <w:rsid w:val="00B06C36"/>
    <w:rsid w:val="00B071A5"/>
    <w:rsid w:val="00B10E75"/>
    <w:rsid w:val="00B11710"/>
    <w:rsid w:val="00B12C26"/>
    <w:rsid w:val="00B1369A"/>
    <w:rsid w:val="00B155B1"/>
    <w:rsid w:val="00B15C72"/>
    <w:rsid w:val="00B17E7A"/>
    <w:rsid w:val="00B21791"/>
    <w:rsid w:val="00B22572"/>
    <w:rsid w:val="00B23406"/>
    <w:rsid w:val="00B23FE5"/>
    <w:rsid w:val="00B25343"/>
    <w:rsid w:val="00B258FE"/>
    <w:rsid w:val="00B25C6E"/>
    <w:rsid w:val="00B25D1A"/>
    <w:rsid w:val="00B262ED"/>
    <w:rsid w:val="00B264AB"/>
    <w:rsid w:val="00B30940"/>
    <w:rsid w:val="00B312C0"/>
    <w:rsid w:val="00B32A7D"/>
    <w:rsid w:val="00B33FB1"/>
    <w:rsid w:val="00B35E10"/>
    <w:rsid w:val="00B36DB7"/>
    <w:rsid w:val="00B37108"/>
    <w:rsid w:val="00B40AA1"/>
    <w:rsid w:val="00B41B06"/>
    <w:rsid w:val="00B42C4A"/>
    <w:rsid w:val="00B4350E"/>
    <w:rsid w:val="00B4612F"/>
    <w:rsid w:val="00B46FC5"/>
    <w:rsid w:val="00B52721"/>
    <w:rsid w:val="00B529C0"/>
    <w:rsid w:val="00B5322A"/>
    <w:rsid w:val="00B546D7"/>
    <w:rsid w:val="00B54AA3"/>
    <w:rsid w:val="00B54DBC"/>
    <w:rsid w:val="00B551C0"/>
    <w:rsid w:val="00B556DA"/>
    <w:rsid w:val="00B5571B"/>
    <w:rsid w:val="00B57780"/>
    <w:rsid w:val="00B61C9E"/>
    <w:rsid w:val="00B6234D"/>
    <w:rsid w:val="00B657CC"/>
    <w:rsid w:val="00B65FEF"/>
    <w:rsid w:val="00B67971"/>
    <w:rsid w:val="00B71CA1"/>
    <w:rsid w:val="00B73B8D"/>
    <w:rsid w:val="00B73E18"/>
    <w:rsid w:val="00B75034"/>
    <w:rsid w:val="00B76D5E"/>
    <w:rsid w:val="00B81019"/>
    <w:rsid w:val="00B815BD"/>
    <w:rsid w:val="00B81A8A"/>
    <w:rsid w:val="00B81E8E"/>
    <w:rsid w:val="00B822FE"/>
    <w:rsid w:val="00B8416E"/>
    <w:rsid w:val="00B84171"/>
    <w:rsid w:val="00B85CB6"/>
    <w:rsid w:val="00B86950"/>
    <w:rsid w:val="00B90FB4"/>
    <w:rsid w:val="00B93C95"/>
    <w:rsid w:val="00BA0B28"/>
    <w:rsid w:val="00BA0E1E"/>
    <w:rsid w:val="00BA2C94"/>
    <w:rsid w:val="00BA3395"/>
    <w:rsid w:val="00BA37AA"/>
    <w:rsid w:val="00BA4469"/>
    <w:rsid w:val="00BA4AAC"/>
    <w:rsid w:val="00BB01EA"/>
    <w:rsid w:val="00BB0713"/>
    <w:rsid w:val="00BB0720"/>
    <w:rsid w:val="00BB298E"/>
    <w:rsid w:val="00BB2BD4"/>
    <w:rsid w:val="00BB4435"/>
    <w:rsid w:val="00BB65A7"/>
    <w:rsid w:val="00BB698E"/>
    <w:rsid w:val="00BB79BF"/>
    <w:rsid w:val="00BC14AB"/>
    <w:rsid w:val="00BC14CC"/>
    <w:rsid w:val="00BC1D13"/>
    <w:rsid w:val="00BC3D00"/>
    <w:rsid w:val="00BC4498"/>
    <w:rsid w:val="00BC4878"/>
    <w:rsid w:val="00BC4ABB"/>
    <w:rsid w:val="00BC4C02"/>
    <w:rsid w:val="00BC4E7D"/>
    <w:rsid w:val="00BC5C40"/>
    <w:rsid w:val="00BC6D9F"/>
    <w:rsid w:val="00BD0637"/>
    <w:rsid w:val="00BD25E0"/>
    <w:rsid w:val="00BD5CF8"/>
    <w:rsid w:val="00BD68F3"/>
    <w:rsid w:val="00BD6E8D"/>
    <w:rsid w:val="00BD7697"/>
    <w:rsid w:val="00BD7E6A"/>
    <w:rsid w:val="00BD7FAE"/>
    <w:rsid w:val="00BE04BE"/>
    <w:rsid w:val="00BE0C71"/>
    <w:rsid w:val="00BE0DC4"/>
    <w:rsid w:val="00BE2271"/>
    <w:rsid w:val="00BE37A5"/>
    <w:rsid w:val="00BE490D"/>
    <w:rsid w:val="00BE54D8"/>
    <w:rsid w:val="00BE65E4"/>
    <w:rsid w:val="00BF1F23"/>
    <w:rsid w:val="00BF21D7"/>
    <w:rsid w:val="00BF2860"/>
    <w:rsid w:val="00BF50B0"/>
    <w:rsid w:val="00BF6F52"/>
    <w:rsid w:val="00BF7055"/>
    <w:rsid w:val="00BF7E0F"/>
    <w:rsid w:val="00C00074"/>
    <w:rsid w:val="00C030BD"/>
    <w:rsid w:val="00C03E86"/>
    <w:rsid w:val="00C04136"/>
    <w:rsid w:val="00C10EB1"/>
    <w:rsid w:val="00C11407"/>
    <w:rsid w:val="00C11ACB"/>
    <w:rsid w:val="00C13CBD"/>
    <w:rsid w:val="00C14362"/>
    <w:rsid w:val="00C14747"/>
    <w:rsid w:val="00C14910"/>
    <w:rsid w:val="00C15F89"/>
    <w:rsid w:val="00C16FB6"/>
    <w:rsid w:val="00C17418"/>
    <w:rsid w:val="00C202EF"/>
    <w:rsid w:val="00C24352"/>
    <w:rsid w:val="00C24CF3"/>
    <w:rsid w:val="00C24FD9"/>
    <w:rsid w:val="00C25525"/>
    <w:rsid w:val="00C25DE0"/>
    <w:rsid w:val="00C309AD"/>
    <w:rsid w:val="00C31797"/>
    <w:rsid w:val="00C31DA4"/>
    <w:rsid w:val="00C32B84"/>
    <w:rsid w:val="00C32F47"/>
    <w:rsid w:val="00C34A55"/>
    <w:rsid w:val="00C35166"/>
    <w:rsid w:val="00C352E7"/>
    <w:rsid w:val="00C361D5"/>
    <w:rsid w:val="00C3660F"/>
    <w:rsid w:val="00C406B5"/>
    <w:rsid w:val="00C4166C"/>
    <w:rsid w:val="00C41959"/>
    <w:rsid w:val="00C435A5"/>
    <w:rsid w:val="00C4408B"/>
    <w:rsid w:val="00C44572"/>
    <w:rsid w:val="00C448F4"/>
    <w:rsid w:val="00C44B16"/>
    <w:rsid w:val="00C45895"/>
    <w:rsid w:val="00C45D27"/>
    <w:rsid w:val="00C53950"/>
    <w:rsid w:val="00C54596"/>
    <w:rsid w:val="00C546B6"/>
    <w:rsid w:val="00C562AE"/>
    <w:rsid w:val="00C56A19"/>
    <w:rsid w:val="00C570CC"/>
    <w:rsid w:val="00C643A4"/>
    <w:rsid w:val="00C644E0"/>
    <w:rsid w:val="00C6497F"/>
    <w:rsid w:val="00C66BA4"/>
    <w:rsid w:val="00C66E4F"/>
    <w:rsid w:val="00C71687"/>
    <w:rsid w:val="00C723E3"/>
    <w:rsid w:val="00C72CBC"/>
    <w:rsid w:val="00C7414D"/>
    <w:rsid w:val="00C76669"/>
    <w:rsid w:val="00C76BF4"/>
    <w:rsid w:val="00C8070E"/>
    <w:rsid w:val="00C80C1F"/>
    <w:rsid w:val="00C81E73"/>
    <w:rsid w:val="00C826B6"/>
    <w:rsid w:val="00C827ED"/>
    <w:rsid w:val="00C84123"/>
    <w:rsid w:val="00C847C3"/>
    <w:rsid w:val="00C85123"/>
    <w:rsid w:val="00C85D4E"/>
    <w:rsid w:val="00C87363"/>
    <w:rsid w:val="00C87567"/>
    <w:rsid w:val="00C92BD6"/>
    <w:rsid w:val="00C93C65"/>
    <w:rsid w:val="00C96AAF"/>
    <w:rsid w:val="00C96DA9"/>
    <w:rsid w:val="00C97B86"/>
    <w:rsid w:val="00CA25CD"/>
    <w:rsid w:val="00CA2AFD"/>
    <w:rsid w:val="00CA44DF"/>
    <w:rsid w:val="00CA4D17"/>
    <w:rsid w:val="00CA61A9"/>
    <w:rsid w:val="00CA6358"/>
    <w:rsid w:val="00CA6D94"/>
    <w:rsid w:val="00CB030F"/>
    <w:rsid w:val="00CB276B"/>
    <w:rsid w:val="00CB27A1"/>
    <w:rsid w:val="00CB40BE"/>
    <w:rsid w:val="00CB728C"/>
    <w:rsid w:val="00CC0B30"/>
    <w:rsid w:val="00CC3390"/>
    <w:rsid w:val="00CC445A"/>
    <w:rsid w:val="00CC62D9"/>
    <w:rsid w:val="00CC6B7F"/>
    <w:rsid w:val="00CD55A2"/>
    <w:rsid w:val="00CD7D77"/>
    <w:rsid w:val="00CE022C"/>
    <w:rsid w:val="00CE0303"/>
    <w:rsid w:val="00CE2D03"/>
    <w:rsid w:val="00CE4A6C"/>
    <w:rsid w:val="00CE6DC5"/>
    <w:rsid w:val="00CF1583"/>
    <w:rsid w:val="00CF1636"/>
    <w:rsid w:val="00CF4806"/>
    <w:rsid w:val="00CF5729"/>
    <w:rsid w:val="00D003EC"/>
    <w:rsid w:val="00D01439"/>
    <w:rsid w:val="00D02C39"/>
    <w:rsid w:val="00D0532A"/>
    <w:rsid w:val="00D074E9"/>
    <w:rsid w:val="00D076A8"/>
    <w:rsid w:val="00D105EA"/>
    <w:rsid w:val="00D10625"/>
    <w:rsid w:val="00D1150B"/>
    <w:rsid w:val="00D12AB1"/>
    <w:rsid w:val="00D17A03"/>
    <w:rsid w:val="00D20526"/>
    <w:rsid w:val="00D20A90"/>
    <w:rsid w:val="00D21BD6"/>
    <w:rsid w:val="00D21F21"/>
    <w:rsid w:val="00D22DE2"/>
    <w:rsid w:val="00D23616"/>
    <w:rsid w:val="00D23B41"/>
    <w:rsid w:val="00D24B05"/>
    <w:rsid w:val="00D24EF7"/>
    <w:rsid w:val="00D2520D"/>
    <w:rsid w:val="00D26420"/>
    <w:rsid w:val="00D304F6"/>
    <w:rsid w:val="00D30771"/>
    <w:rsid w:val="00D3086E"/>
    <w:rsid w:val="00D314D7"/>
    <w:rsid w:val="00D31DD0"/>
    <w:rsid w:val="00D328D2"/>
    <w:rsid w:val="00D32FF4"/>
    <w:rsid w:val="00D33769"/>
    <w:rsid w:val="00D3441A"/>
    <w:rsid w:val="00D34990"/>
    <w:rsid w:val="00D34C8D"/>
    <w:rsid w:val="00D359CF"/>
    <w:rsid w:val="00D36B8B"/>
    <w:rsid w:val="00D4084A"/>
    <w:rsid w:val="00D41FE7"/>
    <w:rsid w:val="00D448D2"/>
    <w:rsid w:val="00D45586"/>
    <w:rsid w:val="00D45BD3"/>
    <w:rsid w:val="00D47728"/>
    <w:rsid w:val="00D477E1"/>
    <w:rsid w:val="00D503A3"/>
    <w:rsid w:val="00D507F7"/>
    <w:rsid w:val="00D50903"/>
    <w:rsid w:val="00D50E17"/>
    <w:rsid w:val="00D518B9"/>
    <w:rsid w:val="00D51E87"/>
    <w:rsid w:val="00D534C4"/>
    <w:rsid w:val="00D54FC3"/>
    <w:rsid w:val="00D60D6E"/>
    <w:rsid w:val="00D60E2B"/>
    <w:rsid w:val="00D63620"/>
    <w:rsid w:val="00D66314"/>
    <w:rsid w:val="00D676BC"/>
    <w:rsid w:val="00D71D4D"/>
    <w:rsid w:val="00D72A03"/>
    <w:rsid w:val="00D7307B"/>
    <w:rsid w:val="00D73C1A"/>
    <w:rsid w:val="00D75609"/>
    <w:rsid w:val="00D758B3"/>
    <w:rsid w:val="00D770E3"/>
    <w:rsid w:val="00D7723F"/>
    <w:rsid w:val="00D81A69"/>
    <w:rsid w:val="00D81E87"/>
    <w:rsid w:val="00D81F47"/>
    <w:rsid w:val="00D82AB4"/>
    <w:rsid w:val="00D856D2"/>
    <w:rsid w:val="00D87ADC"/>
    <w:rsid w:val="00D900E9"/>
    <w:rsid w:val="00D93A21"/>
    <w:rsid w:val="00D94725"/>
    <w:rsid w:val="00D94B87"/>
    <w:rsid w:val="00D956B6"/>
    <w:rsid w:val="00D959AC"/>
    <w:rsid w:val="00D96278"/>
    <w:rsid w:val="00D96A64"/>
    <w:rsid w:val="00D96C42"/>
    <w:rsid w:val="00D97C82"/>
    <w:rsid w:val="00DA0BD3"/>
    <w:rsid w:val="00DA1053"/>
    <w:rsid w:val="00DA2C8A"/>
    <w:rsid w:val="00DA2E51"/>
    <w:rsid w:val="00DA440F"/>
    <w:rsid w:val="00DB12CB"/>
    <w:rsid w:val="00DB320F"/>
    <w:rsid w:val="00DB5C0E"/>
    <w:rsid w:val="00DB6839"/>
    <w:rsid w:val="00DB6AA9"/>
    <w:rsid w:val="00DB77E2"/>
    <w:rsid w:val="00DC2A23"/>
    <w:rsid w:val="00DC5591"/>
    <w:rsid w:val="00DC7D97"/>
    <w:rsid w:val="00DD1B53"/>
    <w:rsid w:val="00DD2B31"/>
    <w:rsid w:val="00DD3331"/>
    <w:rsid w:val="00DD3598"/>
    <w:rsid w:val="00DD382A"/>
    <w:rsid w:val="00DD71ED"/>
    <w:rsid w:val="00DE09C7"/>
    <w:rsid w:val="00DE0E24"/>
    <w:rsid w:val="00DE1411"/>
    <w:rsid w:val="00DE23A8"/>
    <w:rsid w:val="00DE23B5"/>
    <w:rsid w:val="00DE2501"/>
    <w:rsid w:val="00DE25E6"/>
    <w:rsid w:val="00DE29F9"/>
    <w:rsid w:val="00DE5C33"/>
    <w:rsid w:val="00DE6902"/>
    <w:rsid w:val="00DF0F70"/>
    <w:rsid w:val="00DF16C1"/>
    <w:rsid w:val="00DF17AD"/>
    <w:rsid w:val="00DF29A2"/>
    <w:rsid w:val="00DF2E28"/>
    <w:rsid w:val="00DF429D"/>
    <w:rsid w:val="00DF4368"/>
    <w:rsid w:val="00DF45B4"/>
    <w:rsid w:val="00DF5993"/>
    <w:rsid w:val="00E00C6A"/>
    <w:rsid w:val="00E00F64"/>
    <w:rsid w:val="00E00FEE"/>
    <w:rsid w:val="00E040D5"/>
    <w:rsid w:val="00E0566E"/>
    <w:rsid w:val="00E065C8"/>
    <w:rsid w:val="00E06611"/>
    <w:rsid w:val="00E07D0B"/>
    <w:rsid w:val="00E108BD"/>
    <w:rsid w:val="00E112B7"/>
    <w:rsid w:val="00E14282"/>
    <w:rsid w:val="00E15943"/>
    <w:rsid w:val="00E216F1"/>
    <w:rsid w:val="00E217BC"/>
    <w:rsid w:val="00E23051"/>
    <w:rsid w:val="00E23692"/>
    <w:rsid w:val="00E238E7"/>
    <w:rsid w:val="00E24153"/>
    <w:rsid w:val="00E24CE3"/>
    <w:rsid w:val="00E2624C"/>
    <w:rsid w:val="00E2762C"/>
    <w:rsid w:val="00E30B91"/>
    <w:rsid w:val="00E320B2"/>
    <w:rsid w:val="00E3274A"/>
    <w:rsid w:val="00E3324C"/>
    <w:rsid w:val="00E33D39"/>
    <w:rsid w:val="00E33E11"/>
    <w:rsid w:val="00E34E0D"/>
    <w:rsid w:val="00E35DD2"/>
    <w:rsid w:val="00E36381"/>
    <w:rsid w:val="00E40175"/>
    <w:rsid w:val="00E40B35"/>
    <w:rsid w:val="00E41998"/>
    <w:rsid w:val="00E433D0"/>
    <w:rsid w:val="00E43C40"/>
    <w:rsid w:val="00E44B61"/>
    <w:rsid w:val="00E45AEE"/>
    <w:rsid w:val="00E4675F"/>
    <w:rsid w:val="00E469BC"/>
    <w:rsid w:val="00E477AA"/>
    <w:rsid w:val="00E5042E"/>
    <w:rsid w:val="00E51991"/>
    <w:rsid w:val="00E5478E"/>
    <w:rsid w:val="00E6016A"/>
    <w:rsid w:val="00E60575"/>
    <w:rsid w:val="00E60A0A"/>
    <w:rsid w:val="00E617B4"/>
    <w:rsid w:val="00E61AAA"/>
    <w:rsid w:val="00E621CB"/>
    <w:rsid w:val="00E635E3"/>
    <w:rsid w:val="00E636EF"/>
    <w:rsid w:val="00E65109"/>
    <w:rsid w:val="00E66271"/>
    <w:rsid w:val="00E67C3F"/>
    <w:rsid w:val="00E67E6D"/>
    <w:rsid w:val="00E72667"/>
    <w:rsid w:val="00E73A98"/>
    <w:rsid w:val="00E7435C"/>
    <w:rsid w:val="00E74481"/>
    <w:rsid w:val="00E74DC1"/>
    <w:rsid w:val="00E77A5B"/>
    <w:rsid w:val="00E77CEA"/>
    <w:rsid w:val="00E81565"/>
    <w:rsid w:val="00E8463B"/>
    <w:rsid w:val="00E84C72"/>
    <w:rsid w:val="00E85E58"/>
    <w:rsid w:val="00E86350"/>
    <w:rsid w:val="00E871D5"/>
    <w:rsid w:val="00E873FA"/>
    <w:rsid w:val="00E90270"/>
    <w:rsid w:val="00E9135E"/>
    <w:rsid w:val="00E91622"/>
    <w:rsid w:val="00E92B8E"/>
    <w:rsid w:val="00E9558A"/>
    <w:rsid w:val="00E963F0"/>
    <w:rsid w:val="00E96E2F"/>
    <w:rsid w:val="00E97281"/>
    <w:rsid w:val="00E977A8"/>
    <w:rsid w:val="00E97CF0"/>
    <w:rsid w:val="00EA0223"/>
    <w:rsid w:val="00EA0460"/>
    <w:rsid w:val="00EA167E"/>
    <w:rsid w:val="00EA218F"/>
    <w:rsid w:val="00EA21EC"/>
    <w:rsid w:val="00EA2856"/>
    <w:rsid w:val="00EA2E68"/>
    <w:rsid w:val="00EA46F9"/>
    <w:rsid w:val="00EA5055"/>
    <w:rsid w:val="00EB091D"/>
    <w:rsid w:val="00EB1305"/>
    <w:rsid w:val="00EB1531"/>
    <w:rsid w:val="00EB2D92"/>
    <w:rsid w:val="00EB353F"/>
    <w:rsid w:val="00EB5202"/>
    <w:rsid w:val="00EB5471"/>
    <w:rsid w:val="00EB6123"/>
    <w:rsid w:val="00EB61B1"/>
    <w:rsid w:val="00EB6E33"/>
    <w:rsid w:val="00EB72A3"/>
    <w:rsid w:val="00EC0407"/>
    <w:rsid w:val="00EC1600"/>
    <w:rsid w:val="00EC74C2"/>
    <w:rsid w:val="00EC761F"/>
    <w:rsid w:val="00ED3520"/>
    <w:rsid w:val="00ED41AA"/>
    <w:rsid w:val="00ED489D"/>
    <w:rsid w:val="00ED64E3"/>
    <w:rsid w:val="00ED75DA"/>
    <w:rsid w:val="00EE08C4"/>
    <w:rsid w:val="00EE2084"/>
    <w:rsid w:val="00EE36A5"/>
    <w:rsid w:val="00EE4F1C"/>
    <w:rsid w:val="00EE5382"/>
    <w:rsid w:val="00EE64D7"/>
    <w:rsid w:val="00EE6952"/>
    <w:rsid w:val="00EE7146"/>
    <w:rsid w:val="00EF2DF1"/>
    <w:rsid w:val="00EF3898"/>
    <w:rsid w:val="00EF3BE1"/>
    <w:rsid w:val="00EF4020"/>
    <w:rsid w:val="00EF4B7B"/>
    <w:rsid w:val="00EF588A"/>
    <w:rsid w:val="00EF5CE0"/>
    <w:rsid w:val="00EF6194"/>
    <w:rsid w:val="00EF6BF4"/>
    <w:rsid w:val="00EF7C3C"/>
    <w:rsid w:val="00EF7ED8"/>
    <w:rsid w:val="00F02DFA"/>
    <w:rsid w:val="00F04E17"/>
    <w:rsid w:val="00F04F21"/>
    <w:rsid w:val="00F07306"/>
    <w:rsid w:val="00F0772C"/>
    <w:rsid w:val="00F10A58"/>
    <w:rsid w:val="00F10A65"/>
    <w:rsid w:val="00F117D1"/>
    <w:rsid w:val="00F11ED6"/>
    <w:rsid w:val="00F1367B"/>
    <w:rsid w:val="00F1467F"/>
    <w:rsid w:val="00F14D2D"/>
    <w:rsid w:val="00F17442"/>
    <w:rsid w:val="00F179B4"/>
    <w:rsid w:val="00F239F3"/>
    <w:rsid w:val="00F24103"/>
    <w:rsid w:val="00F26B22"/>
    <w:rsid w:val="00F30450"/>
    <w:rsid w:val="00F30A93"/>
    <w:rsid w:val="00F30D33"/>
    <w:rsid w:val="00F31182"/>
    <w:rsid w:val="00F36A01"/>
    <w:rsid w:val="00F372D4"/>
    <w:rsid w:val="00F40CA9"/>
    <w:rsid w:val="00F4263C"/>
    <w:rsid w:val="00F441A9"/>
    <w:rsid w:val="00F448AD"/>
    <w:rsid w:val="00F44EC0"/>
    <w:rsid w:val="00F45728"/>
    <w:rsid w:val="00F467DD"/>
    <w:rsid w:val="00F510BC"/>
    <w:rsid w:val="00F513AB"/>
    <w:rsid w:val="00F51451"/>
    <w:rsid w:val="00F515CE"/>
    <w:rsid w:val="00F53236"/>
    <w:rsid w:val="00F53F51"/>
    <w:rsid w:val="00F57FE5"/>
    <w:rsid w:val="00F602EE"/>
    <w:rsid w:val="00F61BF2"/>
    <w:rsid w:val="00F620BC"/>
    <w:rsid w:val="00F62548"/>
    <w:rsid w:val="00F63D5A"/>
    <w:rsid w:val="00F661F8"/>
    <w:rsid w:val="00F66F34"/>
    <w:rsid w:val="00F6736F"/>
    <w:rsid w:val="00F67616"/>
    <w:rsid w:val="00F7028D"/>
    <w:rsid w:val="00F705BA"/>
    <w:rsid w:val="00F71BEA"/>
    <w:rsid w:val="00F721A3"/>
    <w:rsid w:val="00F72A49"/>
    <w:rsid w:val="00F73106"/>
    <w:rsid w:val="00F74AD4"/>
    <w:rsid w:val="00F75960"/>
    <w:rsid w:val="00F77FB2"/>
    <w:rsid w:val="00F8205F"/>
    <w:rsid w:val="00F836F4"/>
    <w:rsid w:val="00F83D7B"/>
    <w:rsid w:val="00F845E7"/>
    <w:rsid w:val="00F84AC6"/>
    <w:rsid w:val="00F8724B"/>
    <w:rsid w:val="00F91795"/>
    <w:rsid w:val="00F91B5D"/>
    <w:rsid w:val="00F927C9"/>
    <w:rsid w:val="00F9288B"/>
    <w:rsid w:val="00F935A9"/>
    <w:rsid w:val="00F94220"/>
    <w:rsid w:val="00F942F8"/>
    <w:rsid w:val="00F94623"/>
    <w:rsid w:val="00F949B4"/>
    <w:rsid w:val="00F95B22"/>
    <w:rsid w:val="00F9781A"/>
    <w:rsid w:val="00FA07F2"/>
    <w:rsid w:val="00FA121D"/>
    <w:rsid w:val="00FA188F"/>
    <w:rsid w:val="00FA50E7"/>
    <w:rsid w:val="00FA516B"/>
    <w:rsid w:val="00FA5F73"/>
    <w:rsid w:val="00FA624A"/>
    <w:rsid w:val="00FA7490"/>
    <w:rsid w:val="00FA7610"/>
    <w:rsid w:val="00FB0384"/>
    <w:rsid w:val="00FB0A9F"/>
    <w:rsid w:val="00FB14E3"/>
    <w:rsid w:val="00FB1995"/>
    <w:rsid w:val="00FB1CEA"/>
    <w:rsid w:val="00FB6813"/>
    <w:rsid w:val="00FB75D3"/>
    <w:rsid w:val="00FC1257"/>
    <w:rsid w:val="00FC3471"/>
    <w:rsid w:val="00FC4776"/>
    <w:rsid w:val="00FC47CD"/>
    <w:rsid w:val="00FC48A3"/>
    <w:rsid w:val="00FC706F"/>
    <w:rsid w:val="00FC75A8"/>
    <w:rsid w:val="00FD1834"/>
    <w:rsid w:val="00FD28B1"/>
    <w:rsid w:val="00FD2C8D"/>
    <w:rsid w:val="00FD31E1"/>
    <w:rsid w:val="00FD36CA"/>
    <w:rsid w:val="00FD3996"/>
    <w:rsid w:val="00FD47C9"/>
    <w:rsid w:val="00FD521B"/>
    <w:rsid w:val="00FD7A16"/>
    <w:rsid w:val="00FE0518"/>
    <w:rsid w:val="00FE0A71"/>
    <w:rsid w:val="00FE1178"/>
    <w:rsid w:val="00FE1BB1"/>
    <w:rsid w:val="00FE6BC3"/>
    <w:rsid w:val="00FE7C6C"/>
    <w:rsid w:val="00FF08CF"/>
    <w:rsid w:val="00FF0D35"/>
    <w:rsid w:val="00FF14A4"/>
    <w:rsid w:val="00FF3DD8"/>
    <w:rsid w:val="00FF6C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8AF2B"/>
  <w15:chartTrackingRefBased/>
  <w15:docId w15:val="{D1ABC6EB-BA30-47D5-8207-65EF5EC3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836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5836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9C7D6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next w:val="Normal"/>
    <w:link w:val="Titre4Car"/>
    <w:uiPriority w:val="9"/>
    <w:semiHidden/>
    <w:unhideWhenUsed/>
    <w:qFormat/>
    <w:rsid w:val="0043604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953171"/>
    <w:pPr>
      <w:spacing w:after="0" w:line="240" w:lineRule="auto"/>
    </w:pPr>
  </w:style>
  <w:style w:type="table" w:styleId="Grilledutableau">
    <w:name w:val="Table Grid"/>
    <w:basedOn w:val="TableauNormal"/>
    <w:uiPriority w:val="39"/>
    <w:rsid w:val="00445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F6F52"/>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tre3Car">
    <w:name w:val="Titre 3 Car"/>
    <w:basedOn w:val="Policepardfaut"/>
    <w:link w:val="Titre3"/>
    <w:uiPriority w:val="9"/>
    <w:rsid w:val="009C7D67"/>
    <w:rPr>
      <w:rFonts w:ascii="Times New Roman" w:eastAsia="Times New Roman" w:hAnsi="Times New Roman" w:cs="Times New Roman"/>
      <w:b/>
      <w:bCs/>
      <w:sz w:val="27"/>
      <w:szCs w:val="27"/>
      <w:lang w:eastAsia="fr-FR"/>
    </w:rPr>
  </w:style>
  <w:style w:type="paragraph" w:styleId="En-tte">
    <w:name w:val="header"/>
    <w:basedOn w:val="Normal"/>
    <w:link w:val="En-tteCar"/>
    <w:uiPriority w:val="99"/>
    <w:unhideWhenUsed/>
    <w:rsid w:val="003A2085"/>
    <w:pPr>
      <w:tabs>
        <w:tab w:val="center" w:pos="4536"/>
        <w:tab w:val="right" w:pos="9072"/>
      </w:tabs>
      <w:spacing w:after="0" w:line="240" w:lineRule="auto"/>
    </w:pPr>
  </w:style>
  <w:style w:type="character" w:customStyle="1" w:styleId="En-tteCar">
    <w:name w:val="En-tête Car"/>
    <w:basedOn w:val="Policepardfaut"/>
    <w:link w:val="En-tte"/>
    <w:uiPriority w:val="99"/>
    <w:rsid w:val="003A2085"/>
  </w:style>
  <w:style w:type="paragraph" w:styleId="Pieddepage">
    <w:name w:val="footer"/>
    <w:basedOn w:val="Normal"/>
    <w:link w:val="PieddepageCar"/>
    <w:uiPriority w:val="99"/>
    <w:unhideWhenUsed/>
    <w:rsid w:val="003A208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2085"/>
  </w:style>
  <w:style w:type="table" w:customStyle="1" w:styleId="TableNormal1">
    <w:name w:val="Table Normal1"/>
    <w:rsid w:val="005836AF"/>
    <w:pPr>
      <w:spacing w:before="120" w:after="120" w:line="264" w:lineRule="auto"/>
      <w:jc w:val="both"/>
    </w:pPr>
    <w:rPr>
      <w:rFonts w:ascii="Lato Light" w:eastAsia="Lato Light" w:hAnsi="Lato Light" w:cs="Lato Light"/>
      <w:sz w:val="20"/>
      <w:szCs w:val="20"/>
      <w:lang w:eastAsia="fr-FR"/>
    </w:rPr>
    <w:tblPr>
      <w:tblCellMar>
        <w:top w:w="0" w:type="dxa"/>
        <w:left w:w="0" w:type="dxa"/>
        <w:bottom w:w="0" w:type="dxa"/>
        <w:right w:w="0" w:type="dxa"/>
      </w:tblCellMar>
    </w:tblPr>
  </w:style>
  <w:style w:type="paragraph" w:styleId="TM3">
    <w:name w:val="toc 3"/>
    <w:basedOn w:val="Normal"/>
    <w:next w:val="Normal"/>
    <w:autoRedefine/>
    <w:uiPriority w:val="39"/>
    <w:unhideWhenUsed/>
    <w:rsid w:val="005836AF"/>
    <w:pPr>
      <w:spacing w:after="100"/>
      <w:ind w:left="440"/>
    </w:pPr>
  </w:style>
  <w:style w:type="character" w:styleId="Lienhypertexte">
    <w:name w:val="Hyperlink"/>
    <w:basedOn w:val="Policepardfaut"/>
    <w:uiPriority w:val="99"/>
    <w:unhideWhenUsed/>
    <w:rsid w:val="005836AF"/>
    <w:rPr>
      <w:color w:val="0563C1" w:themeColor="hyperlink"/>
      <w:u w:val="single"/>
    </w:rPr>
  </w:style>
  <w:style w:type="character" w:customStyle="1" w:styleId="Titre1Car">
    <w:name w:val="Titre 1 Car"/>
    <w:basedOn w:val="Policepardfaut"/>
    <w:link w:val="Titre1"/>
    <w:uiPriority w:val="9"/>
    <w:rsid w:val="005836AF"/>
    <w:rPr>
      <w:rFonts w:asciiTheme="majorHAnsi" w:eastAsiaTheme="majorEastAsia" w:hAnsiTheme="majorHAnsi" w:cstheme="majorBidi"/>
      <w:color w:val="2F5496" w:themeColor="accent1" w:themeShade="BF"/>
      <w:sz w:val="32"/>
      <w:szCs w:val="32"/>
    </w:rPr>
  </w:style>
  <w:style w:type="paragraph" w:styleId="TM1">
    <w:name w:val="toc 1"/>
    <w:basedOn w:val="Normal"/>
    <w:next w:val="Normal"/>
    <w:autoRedefine/>
    <w:uiPriority w:val="39"/>
    <w:unhideWhenUsed/>
    <w:rsid w:val="005836AF"/>
    <w:pPr>
      <w:spacing w:after="100"/>
    </w:pPr>
  </w:style>
  <w:style w:type="character" w:customStyle="1" w:styleId="Titre2Car">
    <w:name w:val="Titre 2 Car"/>
    <w:basedOn w:val="Policepardfaut"/>
    <w:link w:val="Titre2"/>
    <w:uiPriority w:val="9"/>
    <w:rsid w:val="005836AF"/>
    <w:rPr>
      <w:rFonts w:asciiTheme="majorHAnsi" w:eastAsiaTheme="majorEastAsia" w:hAnsiTheme="majorHAnsi" w:cstheme="majorBidi"/>
      <w:color w:val="2F5496" w:themeColor="accent1" w:themeShade="BF"/>
      <w:sz w:val="26"/>
      <w:szCs w:val="26"/>
    </w:rPr>
  </w:style>
  <w:style w:type="paragraph" w:styleId="TM2">
    <w:name w:val="toc 2"/>
    <w:basedOn w:val="Normal"/>
    <w:next w:val="Normal"/>
    <w:autoRedefine/>
    <w:uiPriority w:val="39"/>
    <w:unhideWhenUsed/>
    <w:rsid w:val="002C7981"/>
    <w:pPr>
      <w:tabs>
        <w:tab w:val="left" w:pos="880"/>
        <w:tab w:val="right" w:leader="dot" w:pos="9062"/>
      </w:tabs>
      <w:spacing w:after="100"/>
      <w:ind w:left="220"/>
    </w:pPr>
    <w:rPr>
      <w:rFonts w:ascii="Times New Roman" w:hAnsi="Times New Roman" w:cs="Times New Roman"/>
      <w:b/>
      <w:noProof/>
    </w:rPr>
  </w:style>
  <w:style w:type="paragraph" w:styleId="Paragraphedeliste">
    <w:name w:val="List Paragraph"/>
    <w:basedOn w:val="Normal"/>
    <w:uiPriority w:val="1"/>
    <w:qFormat/>
    <w:rsid w:val="00DE09C7"/>
    <w:pPr>
      <w:spacing w:line="256" w:lineRule="auto"/>
      <w:ind w:left="720"/>
      <w:contextualSpacing/>
    </w:pPr>
  </w:style>
  <w:style w:type="paragraph" w:styleId="Corpsdetexte">
    <w:name w:val="Body Text"/>
    <w:basedOn w:val="Normal"/>
    <w:link w:val="CorpsdetexteCar"/>
    <w:rsid w:val="00DE09C7"/>
    <w:pPr>
      <w:keepNext/>
      <w:spacing w:after="0" w:line="240" w:lineRule="auto"/>
      <w:jc w:val="both"/>
    </w:pPr>
    <w:rPr>
      <w:rFonts w:ascii="CG Times" w:eastAsia="Times New Roman" w:hAnsi="CG Times" w:cs="Times New Roman"/>
      <w:sz w:val="24"/>
      <w:szCs w:val="20"/>
    </w:rPr>
  </w:style>
  <w:style w:type="character" w:customStyle="1" w:styleId="CorpsdetexteCar">
    <w:name w:val="Corps de texte Car"/>
    <w:basedOn w:val="Policepardfaut"/>
    <w:link w:val="Corpsdetexte"/>
    <w:rsid w:val="00DE09C7"/>
    <w:rPr>
      <w:rFonts w:ascii="CG Times" w:eastAsia="Times New Roman" w:hAnsi="CG Times" w:cs="Times New Roman"/>
      <w:sz w:val="24"/>
      <w:szCs w:val="20"/>
    </w:rPr>
  </w:style>
  <w:style w:type="character" w:customStyle="1" w:styleId="Mentionnonrsolue1">
    <w:name w:val="Mention non résolue1"/>
    <w:basedOn w:val="Policepardfaut"/>
    <w:uiPriority w:val="99"/>
    <w:semiHidden/>
    <w:unhideWhenUsed/>
    <w:rsid w:val="00DE09C7"/>
    <w:rPr>
      <w:color w:val="605E5C"/>
      <w:shd w:val="clear" w:color="auto" w:fill="E1DFDD"/>
    </w:rPr>
  </w:style>
  <w:style w:type="character" w:styleId="Lienhypertextesuivivisit">
    <w:name w:val="FollowedHyperlink"/>
    <w:basedOn w:val="Policepardfaut"/>
    <w:uiPriority w:val="99"/>
    <w:semiHidden/>
    <w:unhideWhenUsed/>
    <w:rsid w:val="00DE09C7"/>
    <w:rPr>
      <w:color w:val="954F72" w:themeColor="followedHyperlink"/>
      <w:u w:val="single"/>
    </w:rPr>
  </w:style>
  <w:style w:type="character" w:styleId="Marquedecommentaire">
    <w:name w:val="annotation reference"/>
    <w:basedOn w:val="Policepardfaut"/>
    <w:uiPriority w:val="99"/>
    <w:semiHidden/>
    <w:unhideWhenUsed/>
    <w:rsid w:val="00F40CA9"/>
    <w:rPr>
      <w:sz w:val="16"/>
      <w:szCs w:val="16"/>
    </w:rPr>
  </w:style>
  <w:style w:type="paragraph" w:styleId="Commentaire">
    <w:name w:val="annotation text"/>
    <w:basedOn w:val="Normal"/>
    <w:link w:val="CommentaireCar"/>
    <w:uiPriority w:val="99"/>
    <w:semiHidden/>
    <w:unhideWhenUsed/>
    <w:rsid w:val="00F40CA9"/>
    <w:pPr>
      <w:spacing w:line="240" w:lineRule="auto"/>
    </w:pPr>
    <w:rPr>
      <w:sz w:val="20"/>
      <w:szCs w:val="20"/>
    </w:rPr>
  </w:style>
  <w:style w:type="character" w:customStyle="1" w:styleId="CommentaireCar">
    <w:name w:val="Commentaire Car"/>
    <w:basedOn w:val="Policepardfaut"/>
    <w:link w:val="Commentaire"/>
    <w:uiPriority w:val="99"/>
    <w:semiHidden/>
    <w:rsid w:val="00F40CA9"/>
    <w:rPr>
      <w:sz w:val="20"/>
      <w:szCs w:val="20"/>
    </w:rPr>
  </w:style>
  <w:style w:type="paragraph" w:styleId="Textedebulles">
    <w:name w:val="Balloon Text"/>
    <w:basedOn w:val="Normal"/>
    <w:link w:val="TextedebullesCar"/>
    <w:uiPriority w:val="99"/>
    <w:semiHidden/>
    <w:unhideWhenUsed/>
    <w:rsid w:val="00F40CA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0CA9"/>
    <w:rPr>
      <w:rFonts w:ascii="Segoe UI" w:hAnsi="Segoe UI" w:cs="Segoe UI"/>
      <w:sz w:val="18"/>
      <w:szCs w:val="18"/>
    </w:rPr>
  </w:style>
  <w:style w:type="paragraph" w:customStyle="1" w:styleId="Default">
    <w:name w:val="Default"/>
    <w:rsid w:val="00582FD5"/>
    <w:pPr>
      <w:autoSpaceDE w:val="0"/>
      <w:autoSpaceDN w:val="0"/>
      <w:adjustRightInd w:val="0"/>
      <w:spacing w:after="0" w:line="240" w:lineRule="auto"/>
    </w:pPr>
    <w:rPr>
      <w:rFonts w:ascii="Georgia" w:eastAsia="Times New Roman" w:hAnsi="Georgia" w:cs="Georgia"/>
      <w:color w:val="000000"/>
      <w:sz w:val="24"/>
      <w:szCs w:val="24"/>
      <w:lang w:eastAsia="fr-FR"/>
    </w:rPr>
  </w:style>
  <w:style w:type="paragraph" w:styleId="Objetducommentaire">
    <w:name w:val="annotation subject"/>
    <w:basedOn w:val="Commentaire"/>
    <w:next w:val="Commentaire"/>
    <w:link w:val="ObjetducommentaireCar"/>
    <w:uiPriority w:val="99"/>
    <w:semiHidden/>
    <w:unhideWhenUsed/>
    <w:rsid w:val="009779AC"/>
    <w:rPr>
      <w:b/>
      <w:bCs/>
    </w:rPr>
  </w:style>
  <w:style w:type="character" w:customStyle="1" w:styleId="ObjetducommentaireCar">
    <w:name w:val="Objet du commentaire Car"/>
    <w:basedOn w:val="CommentaireCar"/>
    <w:link w:val="Objetducommentaire"/>
    <w:uiPriority w:val="99"/>
    <w:semiHidden/>
    <w:rsid w:val="009779AC"/>
    <w:rPr>
      <w:b/>
      <w:bCs/>
      <w:sz w:val="20"/>
      <w:szCs w:val="20"/>
    </w:rPr>
  </w:style>
  <w:style w:type="paragraph" w:customStyle="1" w:styleId="Normalcentr1">
    <w:name w:val="Normal centré1"/>
    <w:basedOn w:val="Normal"/>
    <w:rsid w:val="00B00AD7"/>
    <w:pPr>
      <w:tabs>
        <w:tab w:val="left" w:pos="284"/>
      </w:tabs>
      <w:suppressAutoHyphens/>
      <w:spacing w:after="0" w:line="240" w:lineRule="auto"/>
      <w:ind w:right="425"/>
      <w:jc w:val="both"/>
    </w:pPr>
    <w:rPr>
      <w:rFonts w:ascii="Arial" w:eastAsia="Times New Roman" w:hAnsi="Arial" w:cs="Times New Roman"/>
      <w:szCs w:val="20"/>
      <w:lang w:eastAsia="ar-SA"/>
    </w:rPr>
  </w:style>
  <w:style w:type="paragraph" w:styleId="Notedebasdepage">
    <w:name w:val="footnote text"/>
    <w:basedOn w:val="Normal"/>
    <w:link w:val="NotedebasdepageCar"/>
    <w:uiPriority w:val="99"/>
    <w:semiHidden/>
    <w:unhideWhenUsed/>
    <w:rsid w:val="00DF45B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F45B4"/>
    <w:rPr>
      <w:sz w:val="20"/>
      <w:szCs w:val="20"/>
    </w:rPr>
  </w:style>
  <w:style w:type="character" w:styleId="Appelnotedebasdep">
    <w:name w:val="footnote reference"/>
    <w:basedOn w:val="Policepardfaut"/>
    <w:uiPriority w:val="99"/>
    <w:semiHidden/>
    <w:unhideWhenUsed/>
    <w:rsid w:val="00DF45B4"/>
    <w:rPr>
      <w:vertAlign w:val="superscript"/>
    </w:rPr>
  </w:style>
  <w:style w:type="paragraph" w:styleId="En-ttedetabledesmatires">
    <w:name w:val="TOC Heading"/>
    <w:basedOn w:val="Titre1"/>
    <w:next w:val="Normal"/>
    <w:uiPriority w:val="39"/>
    <w:unhideWhenUsed/>
    <w:qFormat/>
    <w:rsid w:val="002C7981"/>
    <w:pPr>
      <w:outlineLvl w:val="9"/>
    </w:pPr>
    <w:rPr>
      <w:lang w:eastAsia="fr-FR"/>
    </w:rPr>
  </w:style>
  <w:style w:type="character" w:customStyle="1" w:styleId="Titre4Car">
    <w:name w:val="Titre 4 Car"/>
    <w:basedOn w:val="Policepardfaut"/>
    <w:link w:val="Titre4"/>
    <w:uiPriority w:val="9"/>
    <w:semiHidden/>
    <w:rsid w:val="00436041"/>
    <w:rPr>
      <w:rFonts w:asciiTheme="majorHAnsi" w:eastAsiaTheme="majorEastAsia" w:hAnsiTheme="majorHAnsi" w:cstheme="majorBidi"/>
      <w:i/>
      <w:iCs/>
      <w:color w:val="2F5496" w:themeColor="accent1" w:themeShade="BF"/>
    </w:rPr>
  </w:style>
  <w:style w:type="paragraph" w:styleId="Rvision">
    <w:name w:val="Revision"/>
    <w:hidden/>
    <w:uiPriority w:val="99"/>
    <w:semiHidden/>
    <w:rsid w:val="00647CF9"/>
    <w:pPr>
      <w:spacing w:after="0" w:line="240" w:lineRule="auto"/>
    </w:pPr>
  </w:style>
  <w:style w:type="table" w:customStyle="1" w:styleId="TableGrid">
    <w:name w:val="TableGrid"/>
    <w:rsid w:val="009D15A7"/>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1">
    <w:name w:val="TableGrid1"/>
    <w:rsid w:val="003A194A"/>
    <w:pPr>
      <w:spacing w:after="0" w:line="240" w:lineRule="auto"/>
    </w:pPr>
    <w:rPr>
      <w:rFonts w:eastAsia="Times New Roman"/>
      <w:lang w:eastAsia="fr-F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1471">
      <w:bodyDiv w:val="1"/>
      <w:marLeft w:val="0"/>
      <w:marRight w:val="0"/>
      <w:marTop w:val="0"/>
      <w:marBottom w:val="0"/>
      <w:divBdr>
        <w:top w:val="none" w:sz="0" w:space="0" w:color="auto"/>
        <w:left w:val="none" w:sz="0" w:space="0" w:color="auto"/>
        <w:bottom w:val="none" w:sz="0" w:space="0" w:color="auto"/>
        <w:right w:val="none" w:sz="0" w:space="0" w:color="auto"/>
      </w:divBdr>
      <w:divsChild>
        <w:div w:id="1250820179">
          <w:marLeft w:val="0"/>
          <w:marRight w:val="0"/>
          <w:marTop w:val="0"/>
          <w:marBottom w:val="0"/>
          <w:divBdr>
            <w:top w:val="none" w:sz="0" w:space="0" w:color="auto"/>
            <w:left w:val="none" w:sz="0" w:space="0" w:color="auto"/>
            <w:bottom w:val="none" w:sz="0" w:space="0" w:color="auto"/>
            <w:right w:val="none" w:sz="0" w:space="0" w:color="auto"/>
          </w:divBdr>
        </w:div>
      </w:divsChild>
    </w:div>
    <w:div w:id="166865361">
      <w:bodyDiv w:val="1"/>
      <w:marLeft w:val="0"/>
      <w:marRight w:val="0"/>
      <w:marTop w:val="0"/>
      <w:marBottom w:val="0"/>
      <w:divBdr>
        <w:top w:val="none" w:sz="0" w:space="0" w:color="auto"/>
        <w:left w:val="none" w:sz="0" w:space="0" w:color="auto"/>
        <w:bottom w:val="none" w:sz="0" w:space="0" w:color="auto"/>
        <w:right w:val="none" w:sz="0" w:space="0" w:color="auto"/>
      </w:divBdr>
    </w:div>
    <w:div w:id="270360574">
      <w:bodyDiv w:val="1"/>
      <w:marLeft w:val="0"/>
      <w:marRight w:val="0"/>
      <w:marTop w:val="0"/>
      <w:marBottom w:val="0"/>
      <w:divBdr>
        <w:top w:val="none" w:sz="0" w:space="0" w:color="auto"/>
        <w:left w:val="none" w:sz="0" w:space="0" w:color="auto"/>
        <w:bottom w:val="none" w:sz="0" w:space="0" w:color="auto"/>
        <w:right w:val="none" w:sz="0" w:space="0" w:color="auto"/>
      </w:divBdr>
    </w:div>
    <w:div w:id="383069441">
      <w:bodyDiv w:val="1"/>
      <w:marLeft w:val="0"/>
      <w:marRight w:val="0"/>
      <w:marTop w:val="0"/>
      <w:marBottom w:val="0"/>
      <w:divBdr>
        <w:top w:val="none" w:sz="0" w:space="0" w:color="auto"/>
        <w:left w:val="none" w:sz="0" w:space="0" w:color="auto"/>
        <w:bottom w:val="none" w:sz="0" w:space="0" w:color="auto"/>
        <w:right w:val="none" w:sz="0" w:space="0" w:color="auto"/>
      </w:divBdr>
    </w:div>
    <w:div w:id="399404293">
      <w:bodyDiv w:val="1"/>
      <w:marLeft w:val="0"/>
      <w:marRight w:val="0"/>
      <w:marTop w:val="0"/>
      <w:marBottom w:val="0"/>
      <w:divBdr>
        <w:top w:val="none" w:sz="0" w:space="0" w:color="auto"/>
        <w:left w:val="none" w:sz="0" w:space="0" w:color="auto"/>
        <w:bottom w:val="none" w:sz="0" w:space="0" w:color="auto"/>
        <w:right w:val="none" w:sz="0" w:space="0" w:color="auto"/>
      </w:divBdr>
    </w:div>
    <w:div w:id="953710208">
      <w:bodyDiv w:val="1"/>
      <w:marLeft w:val="0"/>
      <w:marRight w:val="0"/>
      <w:marTop w:val="0"/>
      <w:marBottom w:val="0"/>
      <w:divBdr>
        <w:top w:val="none" w:sz="0" w:space="0" w:color="auto"/>
        <w:left w:val="none" w:sz="0" w:space="0" w:color="auto"/>
        <w:bottom w:val="none" w:sz="0" w:space="0" w:color="auto"/>
        <w:right w:val="none" w:sz="0" w:space="0" w:color="auto"/>
      </w:divBdr>
    </w:div>
    <w:div w:id="1319961117">
      <w:bodyDiv w:val="1"/>
      <w:marLeft w:val="0"/>
      <w:marRight w:val="0"/>
      <w:marTop w:val="0"/>
      <w:marBottom w:val="0"/>
      <w:divBdr>
        <w:top w:val="none" w:sz="0" w:space="0" w:color="auto"/>
        <w:left w:val="none" w:sz="0" w:space="0" w:color="auto"/>
        <w:bottom w:val="none" w:sz="0" w:space="0" w:color="auto"/>
        <w:right w:val="none" w:sz="0" w:space="0" w:color="auto"/>
      </w:divBdr>
    </w:div>
    <w:div w:id="1324898604">
      <w:bodyDiv w:val="1"/>
      <w:marLeft w:val="0"/>
      <w:marRight w:val="0"/>
      <w:marTop w:val="0"/>
      <w:marBottom w:val="0"/>
      <w:divBdr>
        <w:top w:val="none" w:sz="0" w:space="0" w:color="auto"/>
        <w:left w:val="none" w:sz="0" w:space="0" w:color="auto"/>
        <w:bottom w:val="none" w:sz="0" w:space="0" w:color="auto"/>
        <w:right w:val="none" w:sz="0" w:space="0" w:color="auto"/>
      </w:divBdr>
    </w:div>
    <w:div w:id="1625185880">
      <w:bodyDiv w:val="1"/>
      <w:marLeft w:val="0"/>
      <w:marRight w:val="0"/>
      <w:marTop w:val="0"/>
      <w:marBottom w:val="0"/>
      <w:divBdr>
        <w:top w:val="none" w:sz="0" w:space="0" w:color="auto"/>
        <w:left w:val="none" w:sz="0" w:space="0" w:color="auto"/>
        <w:bottom w:val="none" w:sz="0" w:space="0" w:color="auto"/>
        <w:right w:val="none" w:sz="0" w:space="0" w:color="auto"/>
      </w:divBdr>
    </w:div>
    <w:div w:id="2040815582">
      <w:bodyDiv w:val="1"/>
      <w:marLeft w:val="0"/>
      <w:marRight w:val="0"/>
      <w:marTop w:val="0"/>
      <w:marBottom w:val="0"/>
      <w:divBdr>
        <w:top w:val="none" w:sz="0" w:space="0" w:color="auto"/>
        <w:left w:val="none" w:sz="0" w:space="0" w:color="auto"/>
        <w:bottom w:val="none" w:sz="0" w:space="0" w:color="auto"/>
        <w:right w:val="none" w:sz="0" w:space="0" w:color="auto"/>
      </w:divBdr>
      <w:divsChild>
        <w:div w:id="1099107856">
          <w:marLeft w:val="0"/>
          <w:marRight w:val="0"/>
          <w:marTop w:val="0"/>
          <w:marBottom w:val="0"/>
          <w:divBdr>
            <w:top w:val="none" w:sz="0" w:space="0" w:color="auto"/>
            <w:left w:val="none" w:sz="0" w:space="0" w:color="auto"/>
            <w:bottom w:val="none" w:sz="0" w:space="0" w:color="auto"/>
            <w:right w:val="none" w:sz="0" w:space="0" w:color="auto"/>
          </w:divBdr>
        </w:div>
      </w:divsChild>
    </w:div>
    <w:div w:id="205750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69414-5FBD-4BDA-BBAF-D886FC141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1868</Words>
  <Characters>10279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DAL PONTE</dc:creator>
  <cp:keywords/>
  <dc:description/>
  <cp:lastModifiedBy>Mariam TOMOTA</cp:lastModifiedBy>
  <cp:revision>20</cp:revision>
  <cp:lastPrinted>2024-09-17T07:21:00Z</cp:lastPrinted>
  <dcterms:created xsi:type="dcterms:W3CDTF">2024-11-05T01:54:00Z</dcterms:created>
  <dcterms:modified xsi:type="dcterms:W3CDTF">2024-12-23T16:01:00Z</dcterms:modified>
</cp:coreProperties>
</file>