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39"/>
        <w:gridCol w:w="5674"/>
      </w:tblGrid>
      <w:tr w:rsidR="00ED4123" w:rsidRPr="00447E69" w14:paraId="1A3399CC" w14:textId="77777777" w:rsidTr="009F538C">
        <w:tc>
          <w:tcPr>
            <w:tcW w:w="3821" w:type="dxa"/>
            <w:shd w:val="clear" w:color="auto" w:fill="auto"/>
          </w:tcPr>
          <w:p w14:paraId="65914E08" w14:textId="77777777"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anchorId="4A5257AC" wp14:editId="53FA2E96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B6F90" w14:textId="77777777" w:rsidR="00ED4123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Etablissem</w:t>
            </w:r>
            <w:r>
              <w:rPr>
                <w:b/>
                <w:sz w:val="16"/>
                <w:szCs w:val="16"/>
              </w:rPr>
              <w:t>ent du Service d’Infrastructure</w:t>
            </w:r>
          </w:p>
          <w:p w14:paraId="3EA394F2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 xml:space="preserve">de la Défense de METZ </w:t>
            </w:r>
          </w:p>
          <w:p w14:paraId="2495D325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14:paraId="22D1F401" w14:textId="77777777" w:rsidR="00ED4123" w:rsidRPr="00B30EBB" w:rsidRDefault="00DE50C9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92005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  <w:p w14:paraId="6B8AA1BA" w14:textId="77777777" w:rsidR="00ED4123" w:rsidRPr="00447E69" w:rsidRDefault="00ED4123" w:rsidP="009F538C">
            <w:pPr>
              <w:rPr>
                <w:b/>
                <w:sz w:val="28"/>
              </w:rPr>
            </w:pPr>
          </w:p>
        </w:tc>
        <w:tc>
          <w:tcPr>
            <w:tcW w:w="5807" w:type="dxa"/>
            <w:shd w:val="clear" w:color="auto" w:fill="auto"/>
          </w:tcPr>
          <w:p w14:paraId="406B54D5" w14:textId="77777777"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F90AF4">
              <w:rPr>
                <w:b/>
                <w:sz w:val="24"/>
                <w:szCs w:val="24"/>
              </w:rPr>
              <w:t xml:space="preserve"> </w:t>
            </w:r>
            <w:r w:rsidR="00CE42CF">
              <w:rPr>
                <w:sz w:val="24"/>
                <w:szCs w:val="24"/>
              </w:rPr>
              <w:t>202</w:t>
            </w:r>
            <w:r w:rsidR="00A950EC">
              <w:rPr>
                <w:sz w:val="24"/>
                <w:szCs w:val="24"/>
              </w:rPr>
              <w:t>4</w:t>
            </w:r>
            <w:r w:rsidRPr="00447E69">
              <w:rPr>
                <w:sz w:val="24"/>
                <w:szCs w:val="24"/>
              </w:rPr>
              <w:t>-</w:t>
            </w:r>
            <w:r w:rsidR="002532A7">
              <w:rPr>
                <w:sz w:val="24"/>
                <w:szCs w:val="24"/>
              </w:rPr>
              <w:t>ESID</w:t>
            </w:r>
            <w:r w:rsidR="00CE42CF">
              <w:rPr>
                <w:sz w:val="24"/>
                <w:szCs w:val="24"/>
              </w:rPr>
              <w:t>-</w:t>
            </w:r>
            <w:r w:rsidR="002532A7" w:rsidRPr="00447E69">
              <w:rPr>
                <w:sz w:val="24"/>
                <w:szCs w:val="24"/>
              </w:rPr>
              <w:t>______________</w:t>
            </w:r>
            <w:r w:rsidR="002532A7">
              <w:rPr>
                <w:sz w:val="24"/>
                <w:szCs w:val="24"/>
              </w:rPr>
              <w:t>________</w:t>
            </w:r>
          </w:p>
          <w:p w14:paraId="70A23762" w14:textId="77777777"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  <w:bookmarkEnd w:id="0"/>
    </w:tbl>
    <w:p w14:paraId="489FEFDD" w14:textId="77777777" w:rsidR="00B972A2" w:rsidRPr="007710E5" w:rsidRDefault="00B972A2" w:rsidP="007710E5">
      <w:pPr>
        <w:rPr>
          <w:b/>
          <w:sz w:val="28"/>
        </w:rPr>
      </w:pPr>
    </w:p>
    <w:p w14:paraId="3AC1D970" w14:textId="77777777" w:rsidR="00B972A2" w:rsidRPr="007710E5" w:rsidRDefault="00B972A2" w:rsidP="007710E5">
      <w:pPr>
        <w:rPr>
          <w:b/>
          <w:sz w:val="28"/>
        </w:rPr>
      </w:pPr>
    </w:p>
    <w:p w14:paraId="39BF6399" w14:textId="77777777" w:rsidR="00B972A2" w:rsidRDefault="00B972A2" w:rsidP="00B972A2">
      <w:pPr>
        <w:jc w:val="center"/>
        <w:outlineLvl w:val="0"/>
        <w:rPr>
          <w:b/>
          <w:sz w:val="28"/>
        </w:rPr>
      </w:pPr>
      <w:r w:rsidRPr="00E45979">
        <w:rPr>
          <w:b/>
          <w:sz w:val="28"/>
        </w:rPr>
        <w:t>MARCHE PUBLIC DE SERVICES</w:t>
      </w:r>
    </w:p>
    <w:p w14:paraId="7E5CAA1D" w14:textId="77777777" w:rsidR="00B972A2" w:rsidRPr="007710E5" w:rsidRDefault="00B972A2" w:rsidP="007710E5">
      <w:pPr>
        <w:rPr>
          <w:b/>
          <w:sz w:val="28"/>
        </w:rPr>
      </w:pPr>
    </w:p>
    <w:p w14:paraId="43F709F4" w14:textId="77777777" w:rsidR="00B972A2" w:rsidRPr="007710E5" w:rsidRDefault="00B972A2" w:rsidP="007710E5">
      <w:pPr>
        <w:rPr>
          <w:sz w:val="28"/>
        </w:rPr>
      </w:pPr>
    </w:p>
    <w:tbl>
      <w:tblPr>
        <w:tblW w:w="9640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B972A2" w:rsidRPr="000E53EC" w14:paraId="2D88CB4A" w14:textId="77777777" w:rsidTr="00EE0CC8">
        <w:tc>
          <w:tcPr>
            <w:tcW w:w="9640" w:type="dxa"/>
            <w:shd w:val="clear" w:color="auto" w:fill="E6E6E6"/>
          </w:tcPr>
          <w:p w14:paraId="7745B35F" w14:textId="77777777" w:rsidR="00B972A2" w:rsidRPr="000E53EC" w:rsidRDefault="00B972A2" w:rsidP="00EE0CC8"/>
          <w:p w14:paraId="47FF4CA1" w14:textId="77777777" w:rsidR="00B972A2" w:rsidRPr="001C0C74" w:rsidRDefault="001C0C74" w:rsidP="00EE0CC8">
            <w:pPr>
              <w:jc w:val="center"/>
              <w:rPr>
                <w:b/>
                <w:sz w:val="24"/>
                <w:szCs w:val="24"/>
              </w:rPr>
            </w:pPr>
            <w:r w:rsidRPr="001C0C74">
              <w:rPr>
                <w:b/>
                <w:sz w:val="22"/>
              </w:rPr>
              <w:t>DETAIL ESTIMATIF</w:t>
            </w:r>
          </w:p>
          <w:p w14:paraId="282BA5EA" w14:textId="77777777" w:rsidR="00B972A2" w:rsidRPr="000E53EC" w:rsidRDefault="00B972A2" w:rsidP="00EE0CC8"/>
        </w:tc>
      </w:tr>
    </w:tbl>
    <w:p w14:paraId="73EBA215" w14:textId="77777777" w:rsidR="00B972A2" w:rsidRDefault="00B972A2" w:rsidP="00B972A2"/>
    <w:p w14:paraId="31B5F56B" w14:textId="77777777" w:rsidR="00B972A2" w:rsidRDefault="00B972A2" w:rsidP="00B972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B972A2" w:rsidRPr="00447E69" w14:paraId="33A3EE4E" w14:textId="77777777" w:rsidTr="00EE0CC8">
        <w:tc>
          <w:tcPr>
            <w:tcW w:w="9877" w:type="dxa"/>
            <w:shd w:val="clear" w:color="auto" w:fill="A6A6A6"/>
          </w:tcPr>
          <w:p w14:paraId="2C94D207" w14:textId="77777777" w:rsidR="00B972A2" w:rsidRDefault="00B972A2" w:rsidP="00EE0CC8">
            <w:pPr>
              <w:rPr>
                <w:b/>
              </w:rPr>
            </w:pPr>
          </w:p>
          <w:p w14:paraId="644A2D4F" w14:textId="77777777" w:rsidR="00B972A2" w:rsidRDefault="00B972A2" w:rsidP="004719AE">
            <w:pPr>
              <w:jc w:val="center"/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  <w:p w14:paraId="0CB91694" w14:textId="77777777" w:rsidR="00B972A2" w:rsidRPr="00447E69" w:rsidRDefault="00B972A2" w:rsidP="00EE0CC8">
            <w:pPr>
              <w:rPr>
                <w:b/>
              </w:rPr>
            </w:pPr>
          </w:p>
        </w:tc>
      </w:tr>
      <w:tr w:rsidR="00B972A2" w:rsidRPr="00447E69" w14:paraId="6BF4E7C7" w14:textId="77777777" w:rsidTr="00EE0CC8">
        <w:tc>
          <w:tcPr>
            <w:tcW w:w="9877" w:type="dxa"/>
            <w:shd w:val="clear" w:color="auto" w:fill="auto"/>
          </w:tcPr>
          <w:p w14:paraId="32F9E534" w14:textId="77777777" w:rsidR="00B972A2" w:rsidRDefault="00B972A2" w:rsidP="00EE0CC8">
            <w:pPr>
              <w:jc w:val="center"/>
              <w:rPr>
                <w:b/>
                <w:szCs w:val="24"/>
              </w:rPr>
            </w:pPr>
          </w:p>
          <w:p w14:paraId="37DABE94" w14:textId="77777777" w:rsidR="00F90AF4" w:rsidRPr="001E4EBD" w:rsidRDefault="007710E5" w:rsidP="001E4EBD">
            <w:pPr>
              <w:jc w:val="center"/>
              <w:rPr>
                <w:b/>
                <w:sz w:val="24"/>
                <w:szCs w:val="24"/>
              </w:rPr>
            </w:pPr>
            <w:r w:rsidRPr="001E4EBD">
              <w:rPr>
                <w:b/>
                <w:sz w:val="24"/>
                <w:szCs w:val="24"/>
              </w:rPr>
              <w:t>SUIPPES</w:t>
            </w:r>
            <w:r w:rsidR="00EA79CE" w:rsidRPr="001E4EBD">
              <w:rPr>
                <w:b/>
                <w:sz w:val="24"/>
                <w:szCs w:val="24"/>
              </w:rPr>
              <w:t xml:space="preserve"> (5</w:t>
            </w:r>
            <w:r w:rsidRPr="001E4EBD">
              <w:rPr>
                <w:b/>
                <w:sz w:val="24"/>
                <w:szCs w:val="24"/>
              </w:rPr>
              <w:t>5</w:t>
            </w:r>
            <w:r w:rsidR="00EA79CE" w:rsidRPr="001E4EBD">
              <w:rPr>
                <w:b/>
                <w:sz w:val="24"/>
                <w:szCs w:val="24"/>
              </w:rPr>
              <w:t xml:space="preserve">) </w:t>
            </w:r>
            <w:r w:rsidR="001E4EBD" w:rsidRPr="001E4EBD">
              <w:rPr>
                <w:b/>
                <w:sz w:val="24"/>
                <w:szCs w:val="24"/>
              </w:rPr>
              <w:t>–</w:t>
            </w:r>
            <w:r w:rsidR="00EA79CE" w:rsidRPr="001E4EBD">
              <w:rPr>
                <w:b/>
                <w:sz w:val="24"/>
                <w:szCs w:val="24"/>
              </w:rPr>
              <w:t xml:space="preserve"> </w:t>
            </w:r>
            <w:r w:rsidR="001E4EBD" w:rsidRPr="001E4EBD">
              <w:rPr>
                <w:b/>
                <w:sz w:val="24"/>
                <w:szCs w:val="24"/>
              </w:rPr>
              <w:t>Camp de Suippes</w:t>
            </w:r>
            <w:r w:rsidR="00CE42CF" w:rsidRPr="001E4EBD">
              <w:rPr>
                <w:b/>
                <w:sz w:val="24"/>
                <w:szCs w:val="24"/>
              </w:rPr>
              <w:t xml:space="preserve"> </w:t>
            </w:r>
            <w:r w:rsidR="001E4EBD" w:rsidRPr="001E4EBD">
              <w:rPr>
                <w:b/>
                <w:sz w:val="24"/>
                <w:szCs w:val="24"/>
              </w:rPr>
              <w:t>–</w:t>
            </w:r>
            <w:r w:rsidR="00CE42CF" w:rsidRPr="001E4EBD">
              <w:rPr>
                <w:b/>
                <w:sz w:val="24"/>
                <w:szCs w:val="24"/>
              </w:rPr>
              <w:t xml:space="preserve"> </w:t>
            </w:r>
            <w:r w:rsidR="001E4EBD" w:rsidRPr="001E4EBD">
              <w:rPr>
                <w:b/>
                <w:sz w:val="24"/>
                <w:szCs w:val="24"/>
              </w:rPr>
              <w:t>Contrat de Performance Énergétique</w:t>
            </w:r>
          </w:p>
          <w:p w14:paraId="5DCE0091" w14:textId="77777777" w:rsidR="00B972A2" w:rsidRDefault="00922AEE" w:rsidP="00922AEE">
            <w:pPr>
              <w:jc w:val="center"/>
              <w:rPr>
                <w:b/>
                <w:sz w:val="24"/>
                <w:szCs w:val="24"/>
              </w:rPr>
            </w:pPr>
            <w:r w:rsidRPr="007710E5">
              <w:rPr>
                <w:b/>
                <w:sz w:val="24"/>
                <w:szCs w:val="24"/>
              </w:rPr>
              <w:t>Coordination en matière de sécurité e</w:t>
            </w:r>
            <w:r w:rsidR="00CE42CF" w:rsidRPr="007710E5">
              <w:rPr>
                <w:b/>
                <w:sz w:val="24"/>
                <w:szCs w:val="24"/>
              </w:rPr>
              <w:t>t de protection de la santé de 1</w:t>
            </w:r>
            <w:r w:rsidR="001E4EBD" w:rsidRPr="001E4EBD">
              <w:rPr>
                <w:b/>
                <w:sz w:val="24"/>
                <w:szCs w:val="24"/>
                <w:vertAlign w:val="superscript"/>
              </w:rPr>
              <w:t>ère</w:t>
            </w:r>
            <w:r w:rsidR="001E4EBD">
              <w:rPr>
                <w:b/>
                <w:sz w:val="24"/>
                <w:szCs w:val="24"/>
              </w:rPr>
              <w:t xml:space="preserve"> </w:t>
            </w:r>
            <w:r w:rsidR="00F90AF4" w:rsidRPr="007710E5">
              <w:rPr>
                <w:b/>
                <w:sz w:val="24"/>
                <w:szCs w:val="24"/>
              </w:rPr>
              <w:t>catégorie pour les</w:t>
            </w:r>
            <w:r w:rsidRPr="007710E5">
              <w:rPr>
                <w:b/>
                <w:sz w:val="24"/>
                <w:szCs w:val="24"/>
              </w:rPr>
              <w:t xml:space="preserve"> phase</w:t>
            </w:r>
            <w:r w:rsidR="00F90AF4" w:rsidRPr="007710E5">
              <w:rPr>
                <w:b/>
                <w:sz w:val="24"/>
                <w:szCs w:val="24"/>
              </w:rPr>
              <w:t>s conception et</w:t>
            </w:r>
            <w:r w:rsidRPr="007710E5">
              <w:rPr>
                <w:b/>
                <w:sz w:val="24"/>
                <w:szCs w:val="24"/>
              </w:rPr>
              <w:t xml:space="preserve"> réalisation</w:t>
            </w:r>
          </w:p>
          <w:p w14:paraId="42F89B7C" w14:textId="77777777" w:rsidR="00922AEE" w:rsidRDefault="00922AEE" w:rsidP="00922AEE">
            <w:pPr>
              <w:jc w:val="left"/>
              <w:rPr>
                <w:szCs w:val="24"/>
              </w:rPr>
            </w:pPr>
          </w:p>
          <w:p w14:paraId="5671B199" w14:textId="77777777" w:rsidR="00B972A2" w:rsidRPr="00CA114D" w:rsidRDefault="00B972A2" w:rsidP="00EE0CC8">
            <w:pPr>
              <w:jc w:val="left"/>
              <w:rPr>
                <w:szCs w:val="24"/>
              </w:rPr>
            </w:pPr>
            <w:r w:rsidRPr="00CA114D">
              <w:rPr>
                <w:szCs w:val="24"/>
              </w:rPr>
              <w:t xml:space="preserve">ID COSI : </w:t>
            </w:r>
            <w:r w:rsidR="007710E5">
              <w:rPr>
                <w:szCs w:val="24"/>
              </w:rPr>
              <w:t>443152</w:t>
            </w:r>
          </w:p>
          <w:p w14:paraId="62B71458" w14:textId="77777777" w:rsidR="00B972A2" w:rsidRPr="00CA114D" w:rsidRDefault="00EA79CE" w:rsidP="00EE0CC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Projet n° 2024</w:t>
            </w:r>
            <w:r w:rsidR="00922AEE">
              <w:rPr>
                <w:szCs w:val="24"/>
              </w:rPr>
              <w:t>-PCO001-</w:t>
            </w:r>
            <w:r w:rsidR="00A10915">
              <w:rPr>
                <w:szCs w:val="24"/>
              </w:rPr>
              <w:t>0</w:t>
            </w:r>
            <w:r w:rsidR="007710E5">
              <w:rPr>
                <w:szCs w:val="24"/>
              </w:rPr>
              <w:t>25</w:t>
            </w:r>
          </w:p>
          <w:p w14:paraId="2494650A" w14:textId="77777777" w:rsidR="00B972A2" w:rsidRPr="00447E69" w:rsidRDefault="00B972A2" w:rsidP="00EE0CC8"/>
        </w:tc>
      </w:tr>
    </w:tbl>
    <w:p w14:paraId="2D6CB182" w14:textId="77777777" w:rsidR="00B972A2" w:rsidRDefault="00B972A2" w:rsidP="00B972A2"/>
    <w:p w14:paraId="3DE29793" w14:textId="77777777" w:rsidR="00B972A2" w:rsidRDefault="00B972A2" w:rsidP="00B972A2"/>
    <w:p w14:paraId="38DDC9F4" w14:textId="77777777" w:rsidR="00B972A2" w:rsidRDefault="00B972A2" w:rsidP="00B972A2"/>
    <w:p w14:paraId="2F997088" w14:textId="77777777" w:rsidR="00B972A2" w:rsidRDefault="00B972A2" w:rsidP="00B972A2"/>
    <w:p w14:paraId="2C7ED18C" w14:textId="77777777" w:rsidR="00B972A2" w:rsidRDefault="00B972A2" w:rsidP="00B972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B972A2" w:rsidRPr="00447E69" w14:paraId="266F3D4B" w14:textId="77777777" w:rsidTr="00EE0CC8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1839ADEC" w14:textId="77777777" w:rsidR="00B972A2" w:rsidRDefault="00B972A2" w:rsidP="00EE0CC8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14:paraId="77D1E3D7" w14:textId="77777777" w:rsidR="00B972A2" w:rsidRDefault="00B972A2" w:rsidP="00EE0CC8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14:paraId="4A1E9648" w14:textId="77777777" w:rsidR="00B972A2" w:rsidRDefault="00B972A2" w:rsidP="00EE0CC8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14:paraId="127826A5" w14:textId="77777777" w:rsidR="00B972A2" w:rsidRPr="00447E69" w:rsidRDefault="00B972A2" w:rsidP="00EE0CC8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B972A2" w:rsidRPr="00447E69" w14:paraId="0C7F7DCC" w14:textId="77777777" w:rsidTr="00EE0CC8">
        <w:tc>
          <w:tcPr>
            <w:tcW w:w="4814" w:type="dxa"/>
            <w:tcBorders>
              <w:right w:val="nil"/>
            </w:tcBorders>
            <w:shd w:val="clear" w:color="auto" w:fill="auto"/>
          </w:tcPr>
          <w:p w14:paraId="148F2650" w14:textId="77777777" w:rsidR="00B972A2" w:rsidRDefault="00B972A2" w:rsidP="00EE0CC8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14:paraId="52BD8A27" w14:textId="77777777" w:rsidR="00B972A2" w:rsidRPr="006B154E" w:rsidRDefault="00B972A2" w:rsidP="00EE0CC8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14:paraId="4C69D1C2" w14:textId="77777777" w:rsidR="00B972A2" w:rsidRPr="007E4711" w:rsidRDefault="00CB4583" w:rsidP="00B972A2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POSTES « </w:t>
            </w:r>
            <w:r w:rsidR="00B972A2" w:rsidRPr="007E4711">
              <w:rPr>
                <w:b/>
                <w:bCs/>
              </w:rPr>
              <w:t>NON CHIFFRES »</w:t>
            </w:r>
          </w:p>
          <w:p w14:paraId="12A0E648" w14:textId="77777777" w:rsidR="00B972A2" w:rsidRPr="007E4711" w:rsidRDefault="00B972A2" w:rsidP="00B972A2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POUR MEMOIRE »</w:t>
            </w:r>
          </w:p>
          <w:p w14:paraId="41AF13B9" w14:textId="77777777" w:rsidR="00B972A2" w:rsidRDefault="00B972A2" w:rsidP="00B972A2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14:paraId="7494898E" w14:textId="77777777" w:rsidR="00B972A2" w:rsidRDefault="00B972A2" w:rsidP="00EE0CC8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14:paraId="016DF544" w14:textId="77777777" w:rsidR="00B972A2" w:rsidRDefault="00B972A2" w:rsidP="00EE0CC8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7266DBBC" w14:textId="77777777" w:rsidR="00B972A2" w:rsidRDefault="00B972A2" w:rsidP="00EE0CC8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6F08B7AD" w14:textId="77777777" w:rsidR="00B972A2" w:rsidRDefault="00B972A2" w:rsidP="00B972A2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</w:t>
            </w:r>
          </w:p>
          <w:p w14:paraId="3C7B614F" w14:textId="77777777" w:rsidR="00B972A2" w:rsidRDefault="00B972A2" w:rsidP="00B972A2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14:paraId="6450D81B" w14:textId="77777777" w:rsidR="00B972A2" w:rsidRPr="00447E69" w:rsidRDefault="00B972A2" w:rsidP="00B972A2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14:paraId="1209A380" w14:textId="77777777" w:rsidR="00B972A2" w:rsidRDefault="00B972A2" w:rsidP="00ED4123"/>
    <w:p w14:paraId="16D2154F" w14:textId="77777777" w:rsidR="00B972A2" w:rsidRDefault="00B972A2">
      <w:pPr>
        <w:jc w:val="left"/>
      </w:pPr>
      <w:r>
        <w:br w:type="page"/>
      </w:r>
    </w:p>
    <w:p w14:paraId="148826D5" w14:textId="77777777" w:rsidR="00ED4123" w:rsidRDefault="00ED4123" w:rsidP="00ED4123"/>
    <w:p w14:paraId="46467685" w14:textId="77777777" w:rsidR="00ED4123" w:rsidRDefault="00EA48AD" w:rsidP="00285599">
      <w:pPr>
        <w:jc w:val="center"/>
        <w:rPr>
          <w:b/>
          <w:bCs/>
          <w:sz w:val="28"/>
          <w:bdr w:val="single" w:sz="12" w:space="0" w:color="auto" w:frame="1"/>
        </w:rPr>
      </w:pPr>
      <w:r>
        <w:rPr>
          <w:b/>
          <w:bCs/>
          <w:sz w:val="28"/>
          <w:bdr w:val="single" w:sz="12" w:space="0" w:color="auto" w:frame="1"/>
        </w:rPr>
        <w:t>DECOMPOSITION DU</w:t>
      </w:r>
      <w:r w:rsidR="00ED4123">
        <w:rPr>
          <w:b/>
          <w:bCs/>
          <w:sz w:val="28"/>
          <w:bdr w:val="single" w:sz="12" w:space="0" w:color="auto" w:frame="1"/>
        </w:rPr>
        <w:t xml:space="preserve"> PRIX FORFAITAIRE</w:t>
      </w:r>
    </w:p>
    <w:p w14:paraId="183DAE8D" w14:textId="77777777" w:rsidR="00ED4123" w:rsidRDefault="00ED4123" w:rsidP="00ED4123">
      <w:pPr>
        <w:rPr>
          <w:b/>
          <w:bCs/>
          <w:sz w:val="28"/>
        </w:rPr>
      </w:pPr>
    </w:p>
    <w:p w14:paraId="115E0FB9" w14:textId="77777777" w:rsidR="00CE42CF" w:rsidRDefault="00CE42CF" w:rsidP="00A57368">
      <w:pPr>
        <w:jc w:val="left"/>
        <w:rPr>
          <w:b/>
          <w:bCs/>
          <w:sz w:val="24"/>
          <w:u w:val="single"/>
        </w:rPr>
      </w:pPr>
    </w:p>
    <w:p w14:paraId="608DDE08" w14:textId="77777777" w:rsidR="000C4E58" w:rsidRDefault="000C4E58" w:rsidP="00A57368">
      <w:pPr>
        <w:jc w:val="left"/>
        <w:rPr>
          <w:b/>
          <w:bCs/>
          <w:sz w:val="24"/>
          <w:u w:val="single"/>
        </w:rPr>
      </w:pPr>
    </w:p>
    <w:p w14:paraId="3D8BD117" w14:textId="77777777" w:rsidR="001C115D" w:rsidRDefault="001C115D" w:rsidP="00A57368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285599" w:rsidRPr="00CE42CF" w14:paraId="58616D8E" w14:textId="77777777" w:rsidTr="00F43736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37E146AF" w14:textId="77777777" w:rsidR="00285599" w:rsidRPr="00285599" w:rsidRDefault="00285599" w:rsidP="001833B1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n°1 : CONCEPTION phase APS</w:t>
            </w:r>
          </w:p>
        </w:tc>
      </w:tr>
      <w:tr w:rsidR="00285599" w:rsidRPr="00CE42CF" w14:paraId="591DC1F5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CB4D374" w14:textId="77777777" w:rsidR="00285599" w:rsidRPr="00285599" w:rsidRDefault="00EA48AD" w:rsidP="001833B1">
            <w:pPr>
              <w:jc w:val="center"/>
              <w:rPr>
                <w:snapToGrid w:val="0"/>
                <w:highlight w:val="yellow"/>
              </w:rPr>
            </w:pPr>
            <w:r>
              <w:rPr>
                <w:b/>
                <w:snapToGrid w:val="0"/>
              </w:rPr>
              <w:t>Article CCP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020CE13" w14:textId="77777777" w:rsidR="00285599" w:rsidRPr="00285599" w:rsidRDefault="00285599" w:rsidP="001833B1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58E8CEF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78C1AB73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8DB5A15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21BA27B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09353422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285599" w:rsidRPr="00CE42CF" w14:paraId="21571954" w14:textId="77777777" w:rsidTr="00285599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5A6CA63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  <w:r w:rsidRPr="00D17BC6">
              <w:rPr>
                <w:snapToGrid w:val="0"/>
              </w:rPr>
              <w:t>6.2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AAF37DE" w14:textId="77777777" w:rsidR="00285599" w:rsidRPr="007710E5" w:rsidRDefault="00285599" w:rsidP="001833B1">
            <w:pPr>
              <w:jc w:val="left"/>
              <w:rPr>
                <w:snapToGrid w:val="0"/>
                <w:highlight w:val="yellow"/>
              </w:rPr>
            </w:pPr>
            <w:r w:rsidRPr="00285599">
              <w:rPr>
                <w:snapToGrid w:val="0"/>
              </w:rPr>
              <w:t>Analyse des offres</w:t>
            </w:r>
            <w:r w:rsidR="00E73DFA">
              <w:rPr>
                <w:snapToGrid w:val="0"/>
              </w:rPr>
              <w:t xml:space="preserve"> initiales</w:t>
            </w:r>
            <w:r w:rsidRPr="00285599">
              <w:rPr>
                <w:snapToGrid w:val="0"/>
              </w:rPr>
              <w:t xml:space="preserve"> remises par les candidats (</w:t>
            </w:r>
            <w:r w:rsidR="00701118">
              <w:rPr>
                <w:snapToGrid w:val="0"/>
              </w:rPr>
              <w:t xml:space="preserve">type </w:t>
            </w:r>
            <w:r w:rsidRPr="00285599">
              <w:rPr>
                <w:snapToGrid w:val="0"/>
              </w:rPr>
              <w:t>APS) et rédaction d’un rapport d’analyse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EFF1BD0" w14:textId="77777777" w:rsidR="00285599" w:rsidRPr="00CE42CF" w:rsidRDefault="00285599" w:rsidP="00D17BC6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BDABE12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1BAABA0" w14:textId="77777777" w:rsidR="00285599" w:rsidRPr="00CE42CF" w:rsidRDefault="00285599" w:rsidP="001833B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E73DFA" w:rsidRPr="00CE42CF" w14:paraId="12F3045C" w14:textId="77777777" w:rsidTr="00285599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5737D44" w14:textId="77777777" w:rsidR="00E73DFA" w:rsidRPr="00D17BC6" w:rsidRDefault="00E73DFA" w:rsidP="001833B1">
            <w:pPr>
              <w:jc w:val="center"/>
              <w:rPr>
                <w:snapToGrid w:val="0"/>
              </w:rPr>
            </w:pPr>
            <w:r w:rsidRPr="00D17BC6">
              <w:rPr>
                <w:snapToGrid w:val="0"/>
              </w:rPr>
              <w:t>6.2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A9953B2" w14:textId="77777777" w:rsidR="00E73DFA" w:rsidRDefault="00E73DFA" w:rsidP="001833B1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Analyse des offres finales remises par les candidats (type APS) et rédaction d’un rapport d’analyse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72CC422" w14:textId="77777777" w:rsidR="00E73DFA" w:rsidRDefault="00E73DFA" w:rsidP="00D17BC6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B6D187B" w14:textId="77777777" w:rsidR="00E73DFA" w:rsidRDefault="00E73DFA" w:rsidP="001833B1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350EF24" w14:textId="77777777" w:rsidR="00E73DFA" w:rsidRDefault="00E73DFA" w:rsidP="001833B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285599" w:rsidRPr="00CE42CF" w14:paraId="1189DC51" w14:textId="77777777" w:rsidTr="00285599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0FFAED74" w14:textId="77777777" w:rsidR="00285599" w:rsidRPr="00CE42CF" w:rsidRDefault="00EA48AD" w:rsidP="001833B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28743F2D" w14:textId="77777777" w:rsidR="00285599" w:rsidRPr="00CE42CF" w:rsidRDefault="00285599" w:rsidP="001833B1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285599">
              <w:rPr>
                <w:snapToGrid w:val="0"/>
              </w:rPr>
              <w:t>Partie technique n°1 : CONCEPTION phase APS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A8787E" w14:textId="77777777" w:rsidR="00285599" w:rsidRPr="00CE42CF" w:rsidRDefault="00285599" w:rsidP="001833B1">
            <w:pPr>
              <w:ind w:right="87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702336C3" w14:textId="77777777" w:rsidR="00285599" w:rsidRPr="00CE42CF" w:rsidRDefault="00285599" w:rsidP="001833B1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1F8D180" w14:textId="77777777" w:rsidR="00285599" w:rsidRPr="00CE42CF" w:rsidRDefault="00285599" w:rsidP="001833B1">
            <w:pPr>
              <w:ind w:right="52"/>
              <w:jc w:val="right"/>
              <w:rPr>
                <w:snapToGrid w:val="0"/>
              </w:rPr>
            </w:pPr>
          </w:p>
        </w:tc>
      </w:tr>
    </w:tbl>
    <w:p w14:paraId="70D5C778" w14:textId="77777777" w:rsidR="001C115D" w:rsidRDefault="001C115D" w:rsidP="00A57368">
      <w:pPr>
        <w:jc w:val="left"/>
        <w:rPr>
          <w:b/>
          <w:bCs/>
          <w:sz w:val="24"/>
          <w:u w:val="single"/>
        </w:rPr>
      </w:pPr>
    </w:p>
    <w:p w14:paraId="545241B3" w14:textId="77777777" w:rsidR="000C4E58" w:rsidRDefault="000C4E58" w:rsidP="00A57368">
      <w:pPr>
        <w:jc w:val="left"/>
        <w:rPr>
          <w:b/>
          <w:bCs/>
          <w:sz w:val="24"/>
          <w:u w:val="single"/>
        </w:rPr>
      </w:pPr>
    </w:p>
    <w:p w14:paraId="72AF5AA6" w14:textId="77777777" w:rsidR="000C4E58" w:rsidRDefault="000C4E58" w:rsidP="00A57368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285599" w:rsidRPr="00CE42CF" w14:paraId="3B3D19D6" w14:textId="77777777" w:rsidTr="00F43736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4C357E5A" w14:textId="77777777" w:rsidR="00285599" w:rsidRPr="00285599" w:rsidRDefault="00285599" w:rsidP="001833B1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</w:t>
            </w:r>
            <w:r>
              <w:rPr>
                <w:b/>
                <w:snapToGrid w:val="0"/>
              </w:rPr>
              <w:t>2</w:t>
            </w:r>
            <w:r w:rsidRPr="00285599">
              <w:rPr>
                <w:b/>
                <w:snapToGrid w:val="0"/>
              </w:rPr>
              <w:t> : CONCEPTION phase AP</w:t>
            </w:r>
            <w:r>
              <w:rPr>
                <w:b/>
                <w:snapToGrid w:val="0"/>
              </w:rPr>
              <w:t>D/PRO</w:t>
            </w:r>
          </w:p>
        </w:tc>
      </w:tr>
      <w:tr w:rsidR="00285599" w:rsidRPr="00CE42CF" w14:paraId="551DFDDD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2150A19" w14:textId="77777777" w:rsidR="00285599" w:rsidRPr="00285599" w:rsidRDefault="00EA48AD" w:rsidP="001833B1">
            <w:pPr>
              <w:jc w:val="center"/>
              <w:rPr>
                <w:snapToGrid w:val="0"/>
                <w:highlight w:val="yellow"/>
              </w:rPr>
            </w:pPr>
            <w:r>
              <w:rPr>
                <w:b/>
                <w:snapToGrid w:val="0"/>
              </w:rPr>
              <w:t>Article CCP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C313560" w14:textId="77777777" w:rsidR="00285599" w:rsidRPr="00285599" w:rsidRDefault="00285599" w:rsidP="001833B1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6D98AFA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52B57043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5A09335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C3C1C10" w14:textId="77777777" w:rsidR="00285599" w:rsidRPr="00CE42CF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390D7A6A" w14:textId="77777777" w:rsidR="00285599" w:rsidRDefault="00285599" w:rsidP="001833B1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1833B1" w:rsidRPr="00CE42CF" w14:paraId="051EED2A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AA0DA74" w14:textId="77777777" w:rsidR="001833B1" w:rsidRPr="00CE42CF" w:rsidRDefault="001833B1" w:rsidP="001833B1">
            <w:pPr>
              <w:jc w:val="center"/>
              <w:rPr>
                <w:b/>
                <w:snapToGrid w:val="0"/>
              </w:rPr>
            </w:pPr>
            <w:r w:rsidRPr="000226DB">
              <w:rPr>
                <w:snapToGrid w:val="0"/>
              </w:rPr>
              <w:t>6.</w:t>
            </w:r>
            <w:r w:rsidR="00F012DA" w:rsidRPr="000226DB">
              <w:rPr>
                <w:snapToGrid w:val="0"/>
              </w:rPr>
              <w:t>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7E985D0" w14:textId="77777777" w:rsidR="001833B1" w:rsidRPr="001833B1" w:rsidRDefault="001833B1" w:rsidP="001833B1">
            <w:pPr>
              <w:jc w:val="left"/>
              <w:rPr>
                <w:snapToGrid w:val="0"/>
              </w:rPr>
            </w:pPr>
            <w:r w:rsidRPr="001833B1">
              <w:rPr>
                <w:snapToGrid w:val="0"/>
              </w:rPr>
              <w:t>Analyse les dossiers établis p</w:t>
            </w:r>
            <w:r w:rsidR="00D17BC6">
              <w:rPr>
                <w:snapToGrid w:val="0"/>
              </w:rPr>
              <w:t>ar le titulaire du CPE en phase</w:t>
            </w:r>
            <w:r w:rsidRPr="001833B1">
              <w:rPr>
                <w:snapToGrid w:val="0"/>
              </w:rPr>
              <w:t xml:space="preserve"> AP</w:t>
            </w:r>
            <w:r w:rsidR="00336B0D">
              <w:rPr>
                <w:snapToGrid w:val="0"/>
              </w:rPr>
              <w:t>D, élaboration et transmission d</w:t>
            </w:r>
            <w:r w:rsidRPr="001833B1">
              <w:rPr>
                <w:snapToGrid w:val="0"/>
              </w:rPr>
              <w:t>es avis correspondants 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4BF1ECF" w14:textId="77777777" w:rsidR="001833B1" w:rsidRPr="00CE42CF" w:rsidRDefault="001833B1" w:rsidP="00D17BC6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0D9F0C" w14:textId="77777777" w:rsidR="001833B1" w:rsidRPr="00CE42CF" w:rsidRDefault="001833B1" w:rsidP="00D17BC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C9B83DF" w14:textId="77777777" w:rsidR="001833B1" w:rsidRPr="00CE42CF" w:rsidRDefault="001833B1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2CBC4DFA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E7D0DFF" w14:textId="77777777" w:rsidR="005E05B8" w:rsidRPr="00285599" w:rsidRDefault="000226DB" w:rsidP="005E05B8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E8EA9C7" w14:textId="77777777" w:rsidR="005E05B8" w:rsidRPr="001833B1" w:rsidRDefault="005E05B8" w:rsidP="00DB0FCB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Initialisa</w:t>
            </w:r>
            <w:r>
              <w:rPr>
                <w:snapToGrid w:val="0"/>
              </w:rPr>
              <w:t>tion et élaboration du DIUO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21435B2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C5CD7FE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0D6D528" w14:textId="77777777" w:rsidR="005E05B8" w:rsidRDefault="005E05B8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32773D00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F083F9E" w14:textId="77777777" w:rsidR="005E05B8" w:rsidRPr="00285599" w:rsidRDefault="000226DB" w:rsidP="005E05B8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A7D7B66" w14:textId="77777777" w:rsidR="005E05B8" w:rsidRPr="001833B1" w:rsidRDefault="005E05B8" w:rsidP="005E05B8">
            <w:pPr>
              <w:jc w:val="left"/>
              <w:rPr>
                <w:snapToGrid w:val="0"/>
              </w:rPr>
            </w:pPr>
            <w:r w:rsidRPr="001833B1">
              <w:rPr>
                <w:snapToGrid w:val="0"/>
              </w:rPr>
              <w:t>Analyse les dossiers établis p</w:t>
            </w:r>
            <w:r w:rsidR="00D17BC6">
              <w:rPr>
                <w:snapToGrid w:val="0"/>
              </w:rPr>
              <w:t>ar le titulaire du CPE en phase</w:t>
            </w:r>
            <w:r w:rsidRPr="001833B1">
              <w:rPr>
                <w:snapToGrid w:val="0"/>
              </w:rPr>
              <w:t xml:space="preserve"> PRO, élaboration et transmission les avis correspondants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AF3BA38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33BB8BB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52AB539" w14:textId="77777777" w:rsidR="005E05B8" w:rsidRDefault="005E05B8" w:rsidP="005E05B8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645BAD19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36BF50E" w14:textId="77777777" w:rsidR="005E05B8" w:rsidRPr="00285599" w:rsidRDefault="000226DB" w:rsidP="005E05B8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FA4DB92" w14:textId="77777777" w:rsidR="005E05B8" w:rsidRPr="00285599" w:rsidRDefault="005E05B8" w:rsidP="005E05B8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Participation aux réunions et visites diverses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28866CC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5DC9C90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B6F3547" w14:textId="77777777" w:rsidR="005E05B8" w:rsidRDefault="005E05B8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016B75B5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C0C7CCA" w14:textId="77777777" w:rsidR="005E05B8" w:rsidRDefault="00B75716" w:rsidP="005E05B8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61C09A7" w14:textId="77777777" w:rsidR="005E05B8" w:rsidRPr="00F90AF4" w:rsidRDefault="000226DB" w:rsidP="000226DB">
            <w:pPr>
              <w:jc w:val="left"/>
              <w:rPr>
                <w:snapToGrid w:val="0"/>
              </w:rPr>
            </w:pPr>
            <w:r w:rsidRPr="000226DB">
              <w:rPr>
                <w:snapToGrid w:val="0"/>
              </w:rPr>
              <w:t>Défini</w:t>
            </w:r>
            <w:r>
              <w:rPr>
                <w:snapToGrid w:val="0"/>
              </w:rPr>
              <w:t>tion d</w:t>
            </w:r>
            <w:r w:rsidRPr="000226DB">
              <w:rPr>
                <w:snapToGrid w:val="0"/>
              </w:rPr>
              <w:t>es aménagements de chantier avec le titulaire du CPE ou son représentant ;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CAB3552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F2942C3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CF3009E" w14:textId="77777777" w:rsidR="005E05B8" w:rsidRDefault="005E05B8" w:rsidP="005E05B8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45304026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28F5F19" w14:textId="77777777" w:rsidR="005E05B8" w:rsidRPr="00285599" w:rsidRDefault="000226DB" w:rsidP="005E05B8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13FFA5B" w14:textId="77777777" w:rsidR="005E05B8" w:rsidRPr="00285599" w:rsidRDefault="005E05B8" w:rsidP="00DB0FCB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Ouverture</w:t>
            </w:r>
            <w:r>
              <w:rPr>
                <w:snapToGrid w:val="0"/>
              </w:rPr>
              <w:t>, suivi et mise à jour</w:t>
            </w:r>
            <w:r w:rsidRPr="00F90AF4">
              <w:rPr>
                <w:snapToGrid w:val="0"/>
              </w:rPr>
              <w:t xml:space="preserve"> du registre journal de coordination </w:t>
            </w:r>
            <w:r>
              <w:rPr>
                <w:snapToGrid w:val="0"/>
              </w:rPr>
              <w:t xml:space="preserve">(RJC) </w:t>
            </w:r>
            <w:r w:rsidRPr="00F90AF4">
              <w:rPr>
                <w:snapToGrid w:val="0"/>
              </w:rPr>
              <w:t xml:space="preserve">en phase </w:t>
            </w:r>
            <w:r>
              <w:rPr>
                <w:snapToGrid w:val="0"/>
              </w:rPr>
              <w:t>conception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E7443D9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D5BA24D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F6E4A95" w14:textId="77777777" w:rsidR="005E05B8" w:rsidRDefault="005E05B8" w:rsidP="005E05B8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1C414098" w14:textId="77777777" w:rsidTr="00EA48AD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719BBC2" w14:textId="77777777" w:rsidR="005E05B8" w:rsidRPr="00285599" w:rsidRDefault="000226DB" w:rsidP="00EA48AD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144E607" w14:textId="77777777" w:rsidR="005E05B8" w:rsidRPr="00F90AF4" w:rsidRDefault="005E05B8" w:rsidP="005E05B8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Elaboration et transmission du PGC en phase PRO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B39919B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A93B2D6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F40992D" w14:textId="77777777" w:rsidR="005E05B8" w:rsidRDefault="005E05B8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33A26D63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E57DAC4" w14:textId="77777777" w:rsidR="005E05B8" w:rsidRPr="00285599" w:rsidRDefault="000226DB" w:rsidP="00EA48AD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B7058FC" w14:textId="77777777" w:rsidR="005E05B8" w:rsidRPr="00F90AF4" w:rsidRDefault="005E05B8" w:rsidP="005E05B8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Participation à la rédaction de la déclaration préalable d’ouverture du chantier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01295D7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40B07DC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63969F4" w14:textId="77777777" w:rsidR="005E05B8" w:rsidRDefault="005E05B8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1EE52C64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94B4E32" w14:textId="77777777" w:rsidR="005E05B8" w:rsidRPr="00285599" w:rsidRDefault="000226DB" w:rsidP="00EA48AD">
            <w:pPr>
              <w:jc w:val="center"/>
              <w:rPr>
                <w:snapToGrid w:val="0"/>
                <w:highlight w:val="yellow"/>
              </w:rPr>
            </w:pPr>
            <w:r w:rsidRPr="000226DB">
              <w:rPr>
                <w:snapToGrid w:val="0"/>
              </w:rPr>
              <w:t>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903CF32" w14:textId="77777777" w:rsidR="005E05B8" w:rsidRPr="00285599" w:rsidRDefault="005E05B8" w:rsidP="00DB0FCB">
            <w:pPr>
              <w:jc w:val="left"/>
              <w:rPr>
                <w:snapToGrid w:val="0"/>
              </w:rPr>
            </w:pPr>
            <w:r w:rsidRPr="00F90AF4">
              <w:rPr>
                <w:snapToGrid w:val="0"/>
              </w:rPr>
              <w:t>Elaboration du règlement du CISSCT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23094E6" w14:textId="77777777" w:rsidR="005E05B8" w:rsidRDefault="005E05B8" w:rsidP="005E05B8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CCCE5F7" w14:textId="77777777" w:rsidR="005E05B8" w:rsidRDefault="005E05B8" w:rsidP="005E05B8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B9F073A" w14:textId="77777777" w:rsidR="005E05B8" w:rsidRDefault="005E05B8" w:rsidP="00D17BC6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5E05B8" w:rsidRPr="00CE42CF" w14:paraId="64C3ED3E" w14:textId="77777777" w:rsidTr="00F43736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58E4B698" w14:textId="77777777" w:rsidR="005E05B8" w:rsidRPr="00CE42CF" w:rsidRDefault="00EA48AD" w:rsidP="005E05B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593DBCE2" w14:textId="77777777" w:rsidR="005E05B8" w:rsidRPr="00CE42CF" w:rsidRDefault="005E05B8" w:rsidP="005E05B8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285599">
              <w:rPr>
                <w:snapToGrid w:val="0"/>
              </w:rPr>
              <w:t>Partie technique n°2 : CONCEPTION phase APD/PRO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8417DF" w14:textId="77777777" w:rsidR="005E05B8" w:rsidRPr="00CE42CF" w:rsidRDefault="005E05B8" w:rsidP="005E05B8">
            <w:pPr>
              <w:ind w:right="87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5694A3D2" w14:textId="77777777" w:rsidR="005E05B8" w:rsidRPr="00CE42CF" w:rsidRDefault="005E05B8" w:rsidP="005E05B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F5D9904" w14:textId="77777777" w:rsidR="005E05B8" w:rsidRPr="00CE42CF" w:rsidRDefault="005E05B8" w:rsidP="00D17BC6">
            <w:pPr>
              <w:ind w:right="52"/>
              <w:jc w:val="right"/>
              <w:rPr>
                <w:snapToGrid w:val="0"/>
              </w:rPr>
            </w:pPr>
          </w:p>
        </w:tc>
      </w:tr>
    </w:tbl>
    <w:p w14:paraId="4B71459B" w14:textId="77777777" w:rsidR="000C4E58" w:rsidRDefault="000C4E58" w:rsidP="00A57368">
      <w:pPr>
        <w:jc w:val="left"/>
        <w:rPr>
          <w:b/>
          <w:bCs/>
          <w:sz w:val="24"/>
          <w:u w:val="single"/>
        </w:rPr>
      </w:pPr>
    </w:p>
    <w:p w14:paraId="53881C3B" w14:textId="77777777" w:rsidR="000C4E58" w:rsidRDefault="000C4E58">
      <w:pPr>
        <w:jc w:val="lef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</w:p>
    <w:p w14:paraId="27AFE3DE" w14:textId="77777777" w:rsidR="001C115D" w:rsidRDefault="001C115D" w:rsidP="00A57368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76355C" w:rsidRPr="00CE42CF" w14:paraId="32B45D37" w14:textId="77777777" w:rsidTr="00F43736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21C58CB9" w14:textId="77777777" w:rsidR="0076355C" w:rsidRPr="00285599" w:rsidRDefault="0076355C" w:rsidP="0076355C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</w:t>
            </w:r>
            <w:r>
              <w:rPr>
                <w:b/>
                <w:snapToGrid w:val="0"/>
              </w:rPr>
              <w:t>3</w:t>
            </w:r>
            <w:r w:rsidRPr="00285599">
              <w:rPr>
                <w:b/>
                <w:snapToGrid w:val="0"/>
              </w:rPr>
              <w:t xml:space="preserve"> : </w:t>
            </w:r>
            <w:r>
              <w:rPr>
                <w:b/>
                <w:snapToGrid w:val="0"/>
              </w:rPr>
              <w:t>REALISATION</w:t>
            </w:r>
          </w:p>
        </w:tc>
      </w:tr>
      <w:tr w:rsidR="0076355C" w:rsidRPr="00CE42CF" w14:paraId="61D3999B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C68CFCF" w14:textId="77777777" w:rsidR="0076355C" w:rsidRPr="00285599" w:rsidRDefault="00EA48AD" w:rsidP="00F43736">
            <w:pPr>
              <w:jc w:val="center"/>
              <w:rPr>
                <w:snapToGrid w:val="0"/>
                <w:highlight w:val="yellow"/>
              </w:rPr>
            </w:pPr>
            <w:r>
              <w:rPr>
                <w:b/>
                <w:snapToGrid w:val="0"/>
              </w:rPr>
              <w:t>Article CCP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BF92751" w14:textId="77777777" w:rsidR="0076355C" w:rsidRPr="00285599" w:rsidRDefault="0076355C" w:rsidP="00F43736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0663693" w14:textId="77777777" w:rsidR="0076355C" w:rsidRPr="00CE42CF" w:rsidRDefault="0076355C" w:rsidP="00F43736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7C4891D2" w14:textId="77777777" w:rsidR="0076355C" w:rsidRDefault="0076355C" w:rsidP="00F43736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70F1F20" w14:textId="77777777" w:rsidR="0076355C" w:rsidRDefault="0076355C" w:rsidP="00F43736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A29CF96" w14:textId="77777777" w:rsidR="0076355C" w:rsidRPr="00CE42CF" w:rsidRDefault="0076355C" w:rsidP="00F43736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610D99D6" w14:textId="77777777" w:rsidR="0076355C" w:rsidRDefault="0076355C" w:rsidP="00F43736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4A3081" w:rsidRPr="00CE42CF" w14:paraId="33E1D2AF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DB8BA9C" w14:textId="77777777" w:rsidR="004A3081" w:rsidRPr="00B75716" w:rsidRDefault="004A3081" w:rsidP="00B75716">
            <w:pPr>
              <w:jc w:val="center"/>
              <w:rPr>
                <w:snapToGrid w:val="0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2DBAA59" w14:textId="77777777" w:rsidR="004A3081" w:rsidRPr="00F931F1" w:rsidRDefault="004A3081" w:rsidP="004A3081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Participation aux réunions le concernant pendant la période de préparation du chantier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022CA3C" w14:textId="77777777" w:rsidR="004A3081" w:rsidRPr="00F931F1" w:rsidRDefault="004A3081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1B53898" w14:textId="77777777" w:rsidR="004A3081" w:rsidRPr="00F931F1" w:rsidRDefault="004A3081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048CCB3" w14:textId="77777777" w:rsidR="004A3081" w:rsidRPr="00F931F1" w:rsidRDefault="004A3081" w:rsidP="0076355C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066D8062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95C4D86" w14:textId="77777777" w:rsidR="0076355C" w:rsidRPr="00CE42CF" w:rsidRDefault="0076355C" w:rsidP="00B75716">
            <w:pPr>
              <w:jc w:val="center"/>
              <w:rPr>
                <w:b/>
                <w:snapToGrid w:val="0"/>
              </w:rPr>
            </w:pPr>
            <w:r w:rsidRPr="00B75716">
              <w:rPr>
                <w:snapToGrid w:val="0"/>
              </w:rPr>
              <w:t>6.</w:t>
            </w:r>
            <w:r w:rsidR="00B75716" w:rsidRPr="00B75716">
              <w:rPr>
                <w:snapToGrid w:val="0"/>
              </w:rPr>
              <w:t>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5171898" w14:textId="77777777" w:rsidR="0076355C" w:rsidRPr="00F931F1" w:rsidRDefault="00DB0FCB" w:rsidP="00DB0FCB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Réalisation des i</w:t>
            </w:r>
            <w:r w:rsidR="0076355C" w:rsidRPr="00F931F1">
              <w:rPr>
                <w:snapToGrid w:val="0"/>
              </w:rPr>
              <w:t xml:space="preserve">nspections communes </w:t>
            </w:r>
            <w:r w:rsidRPr="00F931F1">
              <w:rPr>
                <w:snapToGrid w:val="0"/>
              </w:rPr>
              <w:t>et transmission des rapports d’inspection commune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217766E" w14:textId="77777777" w:rsidR="0076355C" w:rsidRPr="00F931F1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927336E" w14:textId="77777777" w:rsidR="0076355C" w:rsidRPr="00F931F1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FECB1CB" w14:textId="77777777" w:rsidR="0076355C" w:rsidRPr="00F931F1" w:rsidRDefault="0076355C" w:rsidP="00F931F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2EDBD35D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1E2D597" w14:textId="77777777" w:rsidR="0076355C" w:rsidRPr="00285599" w:rsidRDefault="004A3081" w:rsidP="0076355C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628DF37" w14:textId="77777777" w:rsidR="0076355C" w:rsidRPr="00F931F1" w:rsidRDefault="0076355C" w:rsidP="00DB0FCB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Examen, tran</w:t>
            </w:r>
            <w:r w:rsidR="00DB0FCB" w:rsidRPr="00F931F1">
              <w:rPr>
                <w:snapToGrid w:val="0"/>
              </w:rPr>
              <w:t>smission et harmonisation des P</w:t>
            </w:r>
            <w:r w:rsidRPr="00F931F1">
              <w:rPr>
                <w:snapToGrid w:val="0"/>
              </w:rPr>
              <w:t>PSP</w:t>
            </w:r>
            <w:r w:rsidR="00DB0FCB" w:rsidRPr="00F931F1">
              <w:rPr>
                <w:snapToGrid w:val="0"/>
              </w:rPr>
              <w:t>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9082742" w14:textId="77777777" w:rsidR="0076355C" w:rsidRPr="00F931F1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8D6E67E" w14:textId="77777777" w:rsidR="0076355C" w:rsidRPr="00F931F1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7554F9B" w14:textId="77777777" w:rsidR="0076355C" w:rsidRPr="00F931F1" w:rsidRDefault="0076355C" w:rsidP="00F931F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69FA1214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2485966" w14:textId="77777777" w:rsidR="0076355C" w:rsidRPr="00285599" w:rsidRDefault="004A3081" w:rsidP="0076355C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C9A63E3" w14:textId="77777777" w:rsidR="003B538C" w:rsidRPr="00F931F1" w:rsidRDefault="00DB0FCB" w:rsidP="0005190F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 xml:space="preserve">Participation </w:t>
            </w:r>
            <w:r w:rsidR="0005190F" w:rsidRPr="00F931F1">
              <w:rPr>
                <w:snapToGrid w:val="0"/>
              </w:rPr>
              <w:t>à la première partie des</w:t>
            </w:r>
            <w:r w:rsidRPr="00F931F1">
              <w:rPr>
                <w:snapToGrid w:val="0"/>
              </w:rPr>
              <w:t xml:space="preserve"> r</w:t>
            </w:r>
            <w:r w:rsidR="0076355C" w:rsidRPr="00F931F1">
              <w:rPr>
                <w:snapToGrid w:val="0"/>
              </w:rPr>
              <w:t>éunions de chantier</w:t>
            </w:r>
            <w:r w:rsidR="0005190F" w:rsidRPr="00F931F1">
              <w:rPr>
                <w:snapToGrid w:val="0"/>
              </w:rPr>
              <w:t xml:space="preserve"> (1 réunion par semaine)</w:t>
            </w:r>
          </w:p>
          <w:p w14:paraId="79F6E064" w14:textId="77777777" w:rsidR="0076355C" w:rsidRPr="00F931F1" w:rsidRDefault="003B538C" w:rsidP="003B538C">
            <w:pPr>
              <w:jc w:val="left"/>
              <w:rPr>
                <w:i/>
                <w:snapToGrid w:val="0"/>
              </w:rPr>
            </w:pPr>
            <w:r w:rsidRPr="00F931F1">
              <w:rPr>
                <w:i/>
                <w:snapToGrid w:val="0"/>
                <w:sz w:val="18"/>
              </w:rPr>
              <w:t xml:space="preserve">Organisation de la coordination des activités, veille à l’application des mesures de coordination </w:t>
            </w:r>
            <w:r w:rsidR="00CF7ED4" w:rsidRPr="00F931F1">
              <w:rPr>
                <w:i/>
                <w:snapToGrid w:val="0"/>
                <w:sz w:val="18"/>
              </w:rPr>
              <w:t>défini</w:t>
            </w:r>
            <w:r w:rsidR="0046351B">
              <w:rPr>
                <w:i/>
                <w:snapToGrid w:val="0"/>
                <w:sz w:val="18"/>
              </w:rPr>
              <w:t>e</w:t>
            </w:r>
            <w:r w:rsidR="00CF7ED4" w:rsidRPr="00F931F1">
              <w:rPr>
                <w:i/>
                <w:snapToGrid w:val="0"/>
                <w:sz w:val="18"/>
              </w:rPr>
              <w:t>s</w:t>
            </w:r>
            <w:r w:rsidRPr="00F931F1">
              <w:rPr>
                <w:i/>
                <w:snapToGrid w:val="0"/>
                <w:sz w:val="18"/>
              </w:rPr>
              <w:t xml:space="preserve"> et des procédures de travail.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F0B4FF2" w14:textId="77777777" w:rsidR="0076355C" w:rsidRPr="00F931F1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006B4E1" w14:textId="77777777" w:rsidR="0076355C" w:rsidRPr="00F931F1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C55FDE5" w14:textId="77777777" w:rsidR="0076355C" w:rsidRPr="00F931F1" w:rsidRDefault="0076355C" w:rsidP="0076355C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7D91F902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9948BF1" w14:textId="77777777" w:rsidR="0076355C" w:rsidRPr="00285599" w:rsidRDefault="004A3081" w:rsidP="00EA48AD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2C96E00" w14:textId="77777777" w:rsidR="0076355C" w:rsidRPr="00F931F1" w:rsidRDefault="0076355C" w:rsidP="00DB0FCB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Tenue et mise à jour du PGC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48DBA7C" w14:textId="77777777" w:rsidR="0076355C" w:rsidRPr="00F931F1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C3801A2" w14:textId="77777777" w:rsidR="0076355C" w:rsidRPr="00F931F1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BA394D7" w14:textId="77777777" w:rsidR="0076355C" w:rsidRPr="00F931F1" w:rsidRDefault="0076355C" w:rsidP="0076355C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3C95EF71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40ABA22" w14:textId="77777777" w:rsidR="0076355C" w:rsidRPr="00285599" w:rsidRDefault="004A3081" w:rsidP="00EA48AD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A93A6A9" w14:textId="77777777" w:rsidR="0076355C" w:rsidRPr="00F931F1" w:rsidRDefault="0005190F" w:rsidP="0005190F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Tenue,</w:t>
            </w:r>
            <w:r w:rsidR="0076355C" w:rsidRPr="00F931F1">
              <w:rPr>
                <w:snapToGrid w:val="0"/>
              </w:rPr>
              <w:t xml:space="preserve"> mise à jour et archivage du RJC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D6D61FB" w14:textId="77777777" w:rsidR="0076355C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854CA0D" w14:textId="77777777" w:rsidR="0076355C" w:rsidRPr="0076355C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7D835D4" w14:textId="77777777" w:rsidR="0076355C" w:rsidRPr="0076355C" w:rsidRDefault="0076355C" w:rsidP="00F931F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6355C" w:rsidRPr="00CE42CF" w14:paraId="64AA816D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F0F8B67" w14:textId="77777777" w:rsidR="0076355C" w:rsidRPr="00285599" w:rsidRDefault="004A3081" w:rsidP="0076355C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263E7F3" w14:textId="42140097" w:rsidR="0076355C" w:rsidRPr="00F931F1" w:rsidRDefault="003B538C" w:rsidP="00D86C6D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Réalisation des v</w:t>
            </w:r>
            <w:r w:rsidR="0076355C" w:rsidRPr="00F931F1">
              <w:rPr>
                <w:snapToGrid w:val="0"/>
              </w:rPr>
              <w:t>isites inopinées</w:t>
            </w:r>
            <w:r w:rsidRPr="00F931F1">
              <w:rPr>
                <w:snapToGrid w:val="0"/>
              </w:rPr>
              <w:t xml:space="preserve"> à</w:t>
            </w:r>
            <w:r w:rsidR="0076355C" w:rsidRPr="00F931F1">
              <w:rPr>
                <w:snapToGrid w:val="0"/>
              </w:rPr>
              <w:t xml:space="preserve"> l’initiative du titulaire</w:t>
            </w:r>
            <w:r w:rsidRPr="00F931F1">
              <w:rPr>
                <w:snapToGrid w:val="0"/>
              </w:rPr>
              <w:t xml:space="preserve"> (</w:t>
            </w:r>
            <w:r w:rsidR="00D86C6D">
              <w:rPr>
                <w:snapToGrid w:val="0"/>
              </w:rPr>
              <w:t>toutes les 2 semaines minimum</w:t>
            </w:r>
            <w:r w:rsidRPr="00F931F1">
              <w:rPr>
                <w:snapToGrid w:val="0"/>
              </w:rPr>
              <w:t>). Elaboration et transmission des rapports de visite.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DC646F1" w14:textId="77777777" w:rsidR="0076355C" w:rsidRPr="00F931F1" w:rsidRDefault="0076355C" w:rsidP="0076355C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A9C7A85" w14:textId="77777777" w:rsidR="0076355C" w:rsidRPr="00F931F1" w:rsidRDefault="0076355C" w:rsidP="0076355C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0151A9B" w14:textId="77777777" w:rsidR="0076355C" w:rsidRPr="00F931F1" w:rsidRDefault="0076355C" w:rsidP="00F931F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144FA" w:rsidRPr="00CE42CF" w14:paraId="7C05594E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C34199F" w14:textId="77777777" w:rsidR="007144FA" w:rsidRDefault="004A3081" w:rsidP="007144FA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5C7DF98" w14:textId="77777777" w:rsidR="007144FA" w:rsidRPr="00F931F1" w:rsidRDefault="007144FA" w:rsidP="007144FA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Adaptation, finalisation, et transmission du DIUO</w:t>
            </w:r>
          </w:p>
          <w:p w14:paraId="0FD9CDB9" w14:textId="77777777" w:rsidR="007144FA" w:rsidRPr="00F931F1" w:rsidRDefault="007144FA" w:rsidP="007144FA">
            <w:pPr>
              <w:jc w:val="left"/>
              <w:rPr>
                <w:snapToGrid w:val="0"/>
              </w:rPr>
            </w:pPr>
            <w:r w:rsidRPr="00F931F1">
              <w:rPr>
                <w:i/>
                <w:snapToGrid w:val="0"/>
                <w:sz w:val="18"/>
              </w:rPr>
              <w:t>y compris les éventuelles mises à jour résultant de la GPA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1B5DD4B" w14:textId="77777777" w:rsidR="007144FA" w:rsidRDefault="007144FA" w:rsidP="007144FA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8F74ABB" w14:textId="77777777" w:rsidR="007144FA" w:rsidRDefault="007144FA" w:rsidP="007144FA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1FAC286" w14:textId="77777777" w:rsidR="007144FA" w:rsidRDefault="007144FA" w:rsidP="007144FA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7144FA" w:rsidRPr="00CE42CF" w14:paraId="66D81573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440023D" w14:textId="77777777" w:rsidR="007144FA" w:rsidRDefault="004A3081" w:rsidP="007144FA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6A2D692" w14:textId="5C7CD529" w:rsidR="007144FA" w:rsidRPr="00F931F1" w:rsidRDefault="007144FA" w:rsidP="00D86C6D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Elaboration et transmission du DM</w:t>
            </w:r>
            <w:r w:rsidR="00D86C6D">
              <w:rPr>
                <w:snapToGrid w:val="0"/>
              </w:rPr>
              <w:t>L</w:t>
            </w:r>
            <w:r w:rsidRPr="00F931F1">
              <w:rPr>
                <w:snapToGrid w:val="0"/>
              </w:rPr>
              <w:t>T</w:t>
            </w:r>
            <w:bookmarkStart w:id="1" w:name="_GoBack"/>
            <w:bookmarkEnd w:id="1"/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00E74FB" w14:textId="77777777" w:rsidR="007144FA" w:rsidRDefault="007144FA" w:rsidP="007144FA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5AAA824" w14:textId="77777777" w:rsidR="007144FA" w:rsidRDefault="007144FA" w:rsidP="007144FA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F011037" w14:textId="77777777" w:rsidR="007144FA" w:rsidRPr="0076355C" w:rsidRDefault="007144FA" w:rsidP="007144FA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DB0FCB" w:rsidRPr="00CE42CF" w14:paraId="37BA69D2" w14:textId="77777777" w:rsidTr="00F43736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ABBC634" w14:textId="77777777" w:rsidR="00DB0FCB" w:rsidRPr="00285599" w:rsidRDefault="004A3081" w:rsidP="00EA48AD">
            <w:pPr>
              <w:jc w:val="center"/>
              <w:rPr>
                <w:snapToGrid w:val="0"/>
                <w:highlight w:val="yellow"/>
              </w:rPr>
            </w:pPr>
            <w:r w:rsidRPr="00B75716">
              <w:rPr>
                <w:snapToGrid w:val="0"/>
              </w:rPr>
              <w:t>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0AF822B" w14:textId="77777777" w:rsidR="00DB0FCB" w:rsidRPr="00F931F1" w:rsidRDefault="00DB0FCB" w:rsidP="00DB0FCB">
            <w:pPr>
              <w:jc w:val="left"/>
              <w:rPr>
                <w:snapToGrid w:val="0"/>
              </w:rPr>
            </w:pPr>
            <w:r w:rsidRPr="00F931F1">
              <w:rPr>
                <w:snapToGrid w:val="0"/>
              </w:rPr>
              <w:t>Organisation, présidence et pilotage du CISSCT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8219E30" w14:textId="77777777" w:rsidR="00DB0FCB" w:rsidRDefault="00DB0FCB" w:rsidP="00DB0FCB">
            <w:pPr>
              <w:ind w:right="87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CBE66DC" w14:textId="77777777" w:rsidR="00DB0FCB" w:rsidRDefault="00DB0FCB" w:rsidP="00DB0FCB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F7CF471" w14:textId="77777777" w:rsidR="00DB0FCB" w:rsidRDefault="00DB0FCB" w:rsidP="00F931F1">
            <w:pPr>
              <w:ind w:right="52"/>
              <w:jc w:val="right"/>
              <w:rPr>
                <w:b/>
                <w:snapToGrid w:val="0"/>
              </w:rPr>
            </w:pPr>
          </w:p>
        </w:tc>
      </w:tr>
      <w:tr w:rsidR="00DB0FCB" w:rsidRPr="00CE42CF" w14:paraId="21A7E3EC" w14:textId="77777777" w:rsidTr="00F43736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057A5DCE" w14:textId="77777777" w:rsidR="00DB0FCB" w:rsidRPr="00CE42CF" w:rsidRDefault="00DB0FCB" w:rsidP="00DB0FC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426D6A5F" w14:textId="77777777" w:rsidR="00DB0FCB" w:rsidRPr="00CE42CF" w:rsidRDefault="00DB0FCB" w:rsidP="00DB0FCB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76355C">
              <w:rPr>
                <w:snapToGrid w:val="0"/>
              </w:rPr>
              <w:t>Partie technique n°3 : REALISATION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96A3BD" w14:textId="77777777" w:rsidR="00DB0FCB" w:rsidRPr="00CE42CF" w:rsidRDefault="00DB0FCB" w:rsidP="00DB0FCB">
            <w:pPr>
              <w:ind w:right="87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001472B7" w14:textId="77777777" w:rsidR="00DB0FCB" w:rsidRPr="00CE42CF" w:rsidRDefault="00DB0FCB" w:rsidP="00DB0FCB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B817D12" w14:textId="77777777" w:rsidR="00DB0FCB" w:rsidRPr="00CE42CF" w:rsidRDefault="00DB0FCB" w:rsidP="00336B0D">
            <w:pPr>
              <w:ind w:right="52"/>
              <w:jc w:val="right"/>
              <w:rPr>
                <w:snapToGrid w:val="0"/>
              </w:rPr>
            </w:pPr>
          </w:p>
        </w:tc>
      </w:tr>
    </w:tbl>
    <w:p w14:paraId="40DFA7AE" w14:textId="77777777" w:rsidR="001C115D" w:rsidRDefault="001C115D" w:rsidP="00A57368">
      <w:pPr>
        <w:jc w:val="left"/>
        <w:rPr>
          <w:b/>
          <w:bCs/>
          <w:sz w:val="24"/>
          <w:u w:val="single"/>
        </w:rPr>
      </w:pPr>
    </w:p>
    <w:p w14:paraId="5F309AF8" w14:textId="77777777" w:rsidR="001C115D" w:rsidRDefault="001C115D" w:rsidP="00A57368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30"/>
        <w:gridCol w:w="1550"/>
      </w:tblGrid>
      <w:tr w:rsidR="000C4E58" w:rsidRPr="00CE42CF" w14:paraId="184193C4" w14:textId="77777777" w:rsidTr="005B6A6A">
        <w:trPr>
          <w:trHeight w:val="567"/>
          <w:jc w:val="center"/>
        </w:trPr>
        <w:tc>
          <w:tcPr>
            <w:tcW w:w="803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66B61759" w14:textId="77777777" w:rsidR="000C4E58" w:rsidRPr="000C4E58" w:rsidRDefault="000C4E58" w:rsidP="007E6F13">
            <w:pPr>
              <w:spacing w:before="20"/>
              <w:jc w:val="center"/>
              <w:rPr>
                <w:b/>
                <w:snapToGrid w:val="0"/>
                <w:sz w:val="22"/>
              </w:rPr>
            </w:pPr>
            <w:r w:rsidRPr="000C4E58">
              <w:rPr>
                <w:b/>
                <w:snapToGrid w:val="0"/>
                <w:sz w:val="22"/>
              </w:rPr>
              <w:t>TOTAL PRESTATION (1+2+3) en euros H.T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2AAA9D0" w14:textId="77777777" w:rsidR="000C4E58" w:rsidRPr="000C4E58" w:rsidRDefault="000C4E58" w:rsidP="00336B0D">
            <w:pPr>
              <w:spacing w:before="20"/>
              <w:ind w:right="52"/>
              <w:jc w:val="right"/>
              <w:rPr>
                <w:b/>
                <w:snapToGrid w:val="0"/>
                <w:sz w:val="22"/>
              </w:rPr>
            </w:pPr>
          </w:p>
        </w:tc>
      </w:tr>
    </w:tbl>
    <w:p w14:paraId="26CE7BC7" w14:textId="77777777" w:rsidR="00A57368" w:rsidRDefault="00A57368" w:rsidP="00032E35">
      <w:pPr>
        <w:keepNext/>
        <w:ind w:left="851" w:hanging="851"/>
        <w:jc w:val="left"/>
        <w:rPr>
          <w:b/>
          <w:bCs/>
          <w:sz w:val="24"/>
        </w:rPr>
      </w:pPr>
    </w:p>
    <w:p w14:paraId="5A6F5643" w14:textId="77777777" w:rsidR="00710564" w:rsidRDefault="00710564" w:rsidP="00032E35">
      <w:pPr>
        <w:keepNext/>
        <w:ind w:left="851" w:hanging="851"/>
        <w:jc w:val="left"/>
        <w:rPr>
          <w:b/>
          <w:bCs/>
          <w:sz w:val="24"/>
        </w:rPr>
      </w:pPr>
    </w:p>
    <w:p w14:paraId="7C4D216D" w14:textId="77777777" w:rsidR="00BF73B1" w:rsidRPr="00A57368" w:rsidRDefault="00BF73B1" w:rsidP="00032E35">
      <w:pPr>
        <w:jc w:val="left"/>
      </w:pPr>
    </w:p>
    <w:p w14:paraId="360851AD" w14:textId="77777777" w:rsidR="00ED4123" w:rsidRDefault="00ED4123" w:rsidP="00ED4123">
      <w:pPr>
        <w:pStyle w:val="Titre"/>
        <w:jc w:val="left"/>
        <w:rPr>
          <w:b w:val="0"/>
          <w:bCs/>
          <w:bdr w:val="double" w:sz="4" w:space="0" w:color="auto" w:frame="1"/>
        </w:rPr>
      </w:pPr>
    </w:p>
    <w:p w14:paraId="78323615" w14:textId="77777777" w:rsidR="00032E35" w:rsidRDefault="00032E35" w:rsidP="00285599">
      <w:pPr>
        <w:ind w:right="-284"/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  <w:bdr w:val="single" w:sz="12" w:space="0" w:color="auto" w:frame="1"/>
        </w:rPr>
        <w:lastRenderedPageBreak/>
        <w:t>PRESTATIONS SUR BORDEREAU DE PRIX UNITAIRES</w:t>
      </w:r>
    </w:p>
    <w:p w14:paraId="3951B479" w14:textId="77777777" w:rsidR="00032E35" w:rsidRDefault="00032E35" w:rsidP="00032E35">
      <w:pPr>
        <w:rPr>
          <w:b/>
          <w:bCs/>
          <w:sz w:val="24"/>
          <w:u w:val="single"/>
        </w:rPr>
      </w:pPr>
    </w:p>
    <w:p w14:paraId="0E854EB7" w14:textId="77777777" w:rsidR="00032E35" w:rsidRDefault="00032E35" w:rsidP="00032E35">
      <w:pPr>
        <w:jc w:val="center"/>
        <w:rPr>
          <w:b/>
          <w:bCs/>
          <w:sz w:val="24"/>
          <w:u w:val="single"/>
        </w:rPr>
      </w:pPr>
    </w:p>
    <w:p w14:paraId="2B298445" w14:textId="77777777" w:rsidR="00032E35" w:rsidRDefault="00032E35" w:rsidP="00032E35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PENDANT LA </w:t>
      </w:r>
      <w:r w:rsidR="00922AEE">
        <w:rPr>
          <w:b/>
          <w:bCs/>
          <w:sz w:val="24"/>
          <w:u w:val="single"/>
        </w:rPr>
        <w:t>PHASE</w:t>
      </w:r>
      <w:r>
        <w:rPr>
          <w:b/>
          <w:bCs/>
          <w:sz w:val="24"/>
          <w:u w:val="single"/>
        </w:rPr>
        <w:t xml:space="preserve"> « REALISATION »</w:t>
      </w:r>
    </w:p>
    <w:p w14:paraId="72C410F9" w14:textId="77777777" w:rsidR="00032E35" w:rsidRDefault="00032E35" w:rsidP="00032E35">
      <w:pPr>
        <w:rPr>
          <w:b/>
          <w:bCs/>
          <w:sz w:val="24"/>
          <w:u w:val="single"/>
        </w:rPr>
      </w:pPr>
    </w:p>
    <w:p w14:paraId="66CC0C5A" w14:textId="77777777" w:rsidR="00032E35" w:rsidRDefault="009278CB" w:rsidP="00032E35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Levée des réserves</w:t>
      </w:r>
    </w:p>
    <w:p w14:paraId="3D02C81D" w14:textId="77777777" w:rsidR="00DD0AD4" w:rsidRDefault="00DD0AD4" w:rsidP="00032E35">
      <w:pPr>
        <w:jc w:val="center"/>
        <w:rPr>
          <w:b/>
          <w:bCs/>
          <w:sz w:val="24"/>
          <w:u w:val="single"/>
        </w:rPr>
      </w:pPr>
    </w:p>
    <w:tbl>
      <w:tblPr>
        <w:tblW w:w="105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345"/>
        <w:gridCol w:w="2662"/>
        <w:gridCol w:w="1338"/>
        <w:gridCol w:w="1206"/>
        <w:gridCol w:w="1471"/>
        <w:gridCol w:w="1686"/>
      </w:tblGrid>
      <w:tr w:rsidR="00032E35" w14:paraId="27D07A90" w14:textId="77777777" w:rsidTr="00104D6F">
        <w:trPr>
          <w:trHeight w:val="85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C3DE32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POSTE BPU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2FFFF4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ARTICLES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7AFAAC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DESIGNATION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EF79D0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UNITE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211EF7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NOMBRE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D3FB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PRIX UNITAIRE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AA0D63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MONTANT HT</w:t>
            </w:r>
          </w:p>
        </w:tc>
      </w:tr>
      <w:tr w:rsidR="00032E35" w14:paraId="2E6FA61B" w14:textId="77777777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FAB9DD" w14:textId="77777777" w:rsidR="00032E35" w:rsidRPr="007B6D03" w:rsidRDefault="00A84338" w:rsidP="009F538C">
            <w:pPr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B8F4B4" w14:textId="77777777" w:rsidR="00032E35" w:rsidRPr="007B6D03" w:rsidRDefault="00032E35" w:rsidP="00F876BE">
            <w:pPr>
              <w:jc w:val="center"/>
            </w:pPr>
            <w:r w:rsidRPr="00336B0D">
              <w:t xml:space="preserve">CCP </w:t>
            </w:r>
            <w:r w:rsidR="00482B15" w:rsidRPr="00336B0D">
              <w:t>6</w:t>
            </w:r>
            <w:r w:rsidR="00E44F0D" w:rsidRPr="00336B0D">
              <w:t>.5</w:t>
            </w:r>
            <w:r w:rsidRPr="00336B0D">
              <w:br/>
            </w:r>
            <w:r w:rsidR="00AA2488" w:rsidRPr="00336B0D">
              <w:t>&amp;</w:t>
            </w:r>
            <w:r w:rsidRPr="00336B0D">
              <w:t xml:space="preserve"> </w:t>
            </w:r>
            <w:r w:rsidR="00482B15" w:rsidRPr="00336B0D">
              <w:t>6</w:t>
            </w:r>
            <w:r w:rsidR="00E44F0D" w:rsidRPr="00336B0D">
              <w:t>.7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9077AF" w14:textId="77777777" w:rsidR="00032E35" w:rsidRPr="007B6D03" w:rsidRDefault="009278CB" w:rsidP="009278CB">
            <w:pPr>
              <w:pStyle w:val="Notedebasdepage"/>
            </w:pPr>
            <w:r w:rsidRPr="007B6D03">
              <w:t>Vacation supplémentaire pendant la période de levée des réserves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4C2354" w14:textId="77777777" w:rsidR="00032E35" w:rsidRPr="007B6D03" w:rsidRDefault="00482B15" w:rsidP="009F538C">
            <w:pPr>
              <w:jc w:val="center"/>
            </w:pPr>
            <w:r>
              <w:t>I</w:t>
            </w:r>
            <w:r w:rsidR="00567FF9">
              <w:t>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F4348A" w14:textId="77777777" w:rsidR="00032E35" w:rsidRPr="007B6D03" w:rsidRDefault="00EA48AD" w:rsidP="009F538C">
            <w:pPr>
              <w:jc w:val="center"/>
            </w:pPr>
            <w:r>
              <w:t>4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90890B" w14:textId="77777777" w:rsidR="00032E35" w:rsidRPr="007B6D03" w:rsidRDefault="00032E35" w:rsidP="009F538C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64EF3" w14:textId="77777777" w:rsidR="00032E35" w:rsidRPr="007B6D03" w:rsidRDefault="00032E35" w:rsidP="009F538C">
            <w:pPr>
              <w:jc w:val="center"/>
            </w:pPr>
          </w:p>
        </w:tc>
      </w:tr>
    </w:tbl>
    <w:p w14:paraId="0C442DE2" w14:textId="77777777" w:rsidR="00032E35" w:rsidRDefault="00032E35" w:rsidP="00032E35">
      <w:pPr>
        <w:jc w:val="center"/>
        <w:rPr>
          <w:b/>
          <w:bCs/>
          <w:sz w:val="24"/>
          <w:u w:val="single"/>
        </w:rPr>
      </w:pPr>
    </w:p>
    <w:p w14:paraId="2EA0E2F0" w14:textId="77777777" w:rsidR="00032E35" w:rsidRDefault="009278CB" w:rsidP="00032E35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Prolongation de délai</w:t>
      </w:r>
    </w:p>
    <w:p w14:paraId="6D2ECEA0" w14:textId="77777777" w:rsidR="00DD0AD4" w:rsidRDefault="00DD0AD4" w:rsidP="00032E35">
      <w:pPr>
        <w:jc w:val="center"/>
        <w:rPr>
          <w:b/>
          <w:bCs/>
          <w:sz w:val="24"/>
          <w:u w:val="single"/>
        </w:rPr>
      </w:pPr>
    </w:p>
    <w:tbl>
      <w:tblPr>
        <w:tblW w:w="105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345"/>
        <w:gridCol w:w="2662"/>
        <w:gridCol w:w="1338"/>
        <w:gridCol w:w="1206"/>
        <w:gridCol w:w="1471"/>
        <w:gridCol w:w="1686"/>
      </w:tblGrid>
      <w:tr w:rsidR="00032E35" w14:paraId="3417B558" w14:textId="77777777" w:rsidTr="00104D6F">
        <w:trPr>
          <w:trHeight w:val="688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B9CE3B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POSTE BPU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297BE2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ARTICLES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826DC2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DESIGNATION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B9919A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UNITE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13B0E3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NOMBRE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75DC8A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PRIX UNITAIRE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A7F70" w14:textId="77777777"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MONTANT HT</w:t>
            </w:r>
          </w:p>
        </w:tc>
      </w:tr>
      <w:tr w:rsidR="00032E35" w14:paraId="3637E1F1" w14:textId="77777777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94B9A7" w14:textId="77777777" w:rsidR="00032E35" w:rsidRPr="007B6D03" w:rsidRDefault="00A84338" w:rsidP="009F538C">
            <w:pPr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2F67D" w14:textId="77777777" w:rsidR="00032E35" w:rsidRPr="007B6D03" w:rsidRDefault="00032E35" w:rsidP="00E44F0D">
            <w:pPr>
              <w:jc w:val="center"/>
            </w:pPr>
            <w:r w:rsidRPr="00336B0D">
              <w:t xml:space="preserve">CCP </w:t>
            </w:r>
            <w:r w:rsidR="00482B15" w:rsidRPr="00336B0D">
              <w:t>6</w:t>
            </w:r>
            <w:r w:rsidR="00E44F0D" w:rsidRPr="00336B0D">
              <w:t>.6</w:t>
            </w:r>
            <w:r w:rsidRPr="00336B0D">
              <w:br/>
            </w:r>
            <w:r w:rsidR="00AA2488" w:rsidRPr="00336B0D">
              <w:t>&amp;</w:t>
            </w:r>
            <w:r w:rsidRPr="00336B0D">
              <w:t xml:space="preserve"> </w:t>
            </w:r>
            <w:r w:rsidR="00482B15" w:rsidRPr="00336B0D">
              <w:t>6</w:t>
            </w:r>
            <w:r w:rsidR="00362291" w:rsidRPr="00336B0D">
              <w:t>.</w:t>
            </w:r>
            <w:r w:rsidR="00E44F0D" w:rsidRPr="00336B0D">
              <w:t>7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D6E370" w14:textId="77777777" w:rsidR="00032E35" w:rsidRPr="007B6D03" w:rsidRDefault="009278CB" w:rsidP="009F538C">
            <w:r w:rsidRPr="007B6D03">
              <w:t>Vacation supplémentaire en cas de prolongation de délai du marché travaux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E02B36" w14:textId="77777777" w:rsidR="00032E35" w:rsidRPr="007B6D03" w:rsidRDefault="00482B15" w:rsidP="009F538C">
            <w:pPr>
              <w:jc w:val="center"/>
            </w:pPr>
            <w:r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E68331" w14:textId="77777777" w:rsidR="00032E35" w:rsidRPr="007B6D03" w:rsidRDefault="00EA48AD" w:rsidP="009F538C">
            <w:pPr>
              <w:jc w:val="center"/>
            </w:pPr>
            <w:r>
              <w:t>8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E110" w14:textId="77777777" w:rsidR="00032E35" w:rsidRPr="007B6D03" w:rsidRDefault="00032E35" w:rsidP="009F538C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232B" w14:textId="77777777" w:rsidR="00032E35" w:rsidRPr="007B6D03" w:rsidRDefault="00032E35" w:rsidP="009F538C">
            <w:pPr>
              <w:jc w:val="center"/>
            </w:pPr>
          </w:p>
        </w:tc>
      </w:tr>
    </w:tbl>
    <w:p w14:paraId="18E3B2AC" w14:textId="77777777" w:rsidR="00032E35" w:rsidRPr="007710E5" w:rsidRDefault="00032E35" w:rsidP="007710E5">
      <w:pPr>
        <w:rPr>
          <w:sz w:val="24"/>
          <w:bdr w:val="double" w:sz="4" w:space="0" w:color="auto" w:frame="1"/>
        </w:rPr>
      </w:pPr>
    </w:p>
    <w:p w14:paraId="724A2BFA" w14:textId="77777777" w:rsidR="00104D6F" w:rsidRPr="007710E5" w:rsidRDefault="00104D6F" w:rsidP="007710E5">
      <w:pPr>
        <w:rPr>
          <w:sz w:val="24"/>
          <w:bdr w:val="double" w:sz="4" w:space="0" w:color="auto" w:frame="1"/>
        </w:rPr>
      </w:pPr>
    </w:p>
    <w:p w14:paraId="2285F834" w14:textId="77777777" w:rsidR="00DD0AD4" w:rsidRPr="00DD0AD4" w:rsidRDefault="00DD0AD4" w:rsidP="00DD0AD4">
      <w:pPr>
        <w:pStyle w:val="Retraitnormal"/>
      </w:pPr>
    </w:p>
    <w:p w14:paraId="088FA967" w14:textId="77777777" w:rsidR="00032E35" w:rsidRDefault="00032E35" w:rsidP="000C4E58">
      <w:pPr>
        <w:ind w:right="-284"/>
        <w:jc w:val="center"/>
        <w:rPr>
          <w:b/>
          <w:bCs/>
          <w:sz w:val="28"/>
          <w:bdr w:val="single" w:sz="12" w:space="0" w:color="auto" w:frame="1"/>
        </w:rPr>
      </w:pPr>
      <w:r w:rsidRPr="00CD6D20">
        <w:rPr>
          <w:b/>
          <w:bCs/>
          <w:sz w:val="28"/>
          <w:bdr w:val="single" w:sz="12" w:space="0" w:color="auto" w:frame="1"/>
        </w:rPr>
        <w:t>RECAPITULATIF</w:t>
      </w:r>
    </w:p>
    <w:p w14:paraId="0A6284FA" w14:textId="77777777"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4014"/>
      </w:tblGrid>
      <w:tr w:rsidR="00032E35" w14:paraId="4163932B" w14:textId="77777777" w:rsidTr="00336B0D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9412E9" w14:textId="77777777" w:rsidR="00032E35" w:rsidRDefault="00104D6F" w:rsidP="005062F5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FORFAITAIRES € HT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2EF0" w14:textId="77777777" w:rsidR="00032E35" w:rsidRPr="003B0388" w:rsidRDefault="00032E35" w:rsidP="000801D2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  <w:rPr>
                <w:highlight w:val="yellow"/>
              </w:rPr>
            </w:pPr>
          </w:p>
        </w:tc>
      </w:tr>
      <w:tr w:rsidR="00032E35" w14:paraId="7BC160DA" w14:textId="77777777" w:rsidTr="00336B0D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119FBB" w14:textId="77777777" w:rsidR="00032E35" w:rsidRDefault="00032E35" w:rsidP="005062F5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PRIX UNITAIRES € HT 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8ADF" w14:textId="77777777" w:rsidR="00032E35" w:rsidRPr="003B0388" w:rsidRDefault="00032E35" w:rsidP="005062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  <w:rPr>
                <w:highlight w:val="yellow"/>
              </w:rPr>
            </w:pPr>
          </w:p>
        </w:tc>
      </w:tr>
      <w:tr w:rsidR="00032E35" w:rsidRPr="00FB38D3" w14:paraId="4F293D61" w14:textId="77777777" w:rsidTr="00336B0D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4AD9537" w14:textId="77777777" w:rsidR="00032E35" w:rsidRPr="00FB38D3" w:rsidRDefault="00104D6F" w:rsidP="005062F5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 TOTAL € HT</w:t>
            </w:r>
            <w:r w:rsidR="00032E35" w:rsidRPr="00BB66EE">
              <w:rPr>
                <w:b/>
                <w:bCs/>
                <w:sz w:val="24"/>
              </w:rPr>
              <w:br/>
              <w:t>(</w:t>
            </w:r>
            <w:r w:rsidR="00032E35">
              <w:rPr>
                <w:b/>
                <w:bCs/>
                <w:sz w:val="24"/>
              </w:rPr>
              <w:t>Forfaitaires + Unitaires</w:t>
            </w:r>
            <w:r w:rsidR="00032E35" w:rsidRPr="00BB66EE">
              <w:rPr>
                <w:b/>
                <w:bCs/>
                <w:sz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28EF" w14:textId="77777777" w:rsidR="00032E35" w:rsidRPr="00336B0D" w:rsidRDefault="00032E35" w:rsidP="00336B0D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032E35" w14:paraId="234ED5EB" w14:textId="77777777" w:rsidTr="00336B0D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C2482EF" w14:textId="77777777" w:rsidR="00032E35" w:rsidRDefault="00032E35" w:rsidP="005062F5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TVA 20,0 %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FCB8" w14:textId="77777777" w:rsidR="00032E35" w:rsidRPr="00336B0D" w:rsidRDefault="00032E35" w:rsidP="00336B0D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032E35" w14:paraId="6AEC70EF" w14:textId="77777777" w:rsidTr="00336B0D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2715F41" w14:textId="77777777" w:rsidR="00032E35" w:rsidRDefault="00104D6F" w:rsidP="005062F5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TOTAL € TTC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1401" w14:textId="77777777" w:rsidR="00032E35" w:rsidRPr="00336B0D" w:rsidRDefault="00032E35" w:rsidP="00336B0D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</w:tbl>
    <w:p w14:paraId="0BB5635C" w14:textId="77777777" w:rsidR="00032E35" w:rsidRDefault="00032E35" w:rsidP="00032E35">
      <w:pPr>
        <w:widowControl w:val="0"/>
        <w:autoSpaceDE w:val="0"/>
        <w:autoSpaceDN w:val="0"/>
        <w:adjustRightInd w:val="0"/>
      </w:pPr>
    </w:p>
    <w:p w14:paraId="48B16E81" w14:textId="77777777" w:rsidR="00032E35" w:rsidRDefault="00032E35" w:rsidP="00032E35">
      <w:pPr>
        <w:rPr>
          <w:sz w:val="22"/>
          <w:szCs w:val="22"/>
        </w:rPr>
      </w:pPr>
    </w:p>
    <w:p w14:paraId="59E91989" w14:textId="77777777"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A…………………………., le……………………………</w:t>
      </w:r>
    </w:p>
    <w:p w14:paraId="5E859255" w14:textId="77777777" w:rsidR="00032E35" w:rsidRDefault="00032E35" w:rsidP="00032E35">
      <w:pPr>
        <w:pStyle w:val="TM1"/>
      </w:pPr>
      <w:r>
        <w:t>Le prestataire</w:t>
      </w:r>
    </w:p>
    <w:p w14:paraId="454BA07E" w14:textId="77777777" w:rsidR="00032E35" w:rsidRDefault="00032E35" w:rsidP="00032E35">
      <w:pPr>
        <w:pStyle w:val="TM1"/>
      </w:pPr>
      <w:r>
        <w:t>(date, signature et cachet)</w:t>
      </w:r>
    </w:p>
    <w:p w14:paraId="0158E4E8" w14:textId="77777777" w:rsidR="00ED4123" w:rsidRDefault="00ED4123" w:rsidP="00ED4123"/>
    <w:sectPr w:rsidR="00ED4123" w:rsidSect="00ED4123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0E5F9" w14:textId="77777777" w:rsidR="006048E7" w:rsidRDefault="006048E7">
      <w:r>
        <w:separator/>
      </w:r>
    </w:p>
  </w:endnote>
  <w:endnote w:type="continuationSeparator" w:id="0">
    <w:p w14:paraId="06496A82" w14:textId="77777777" w:rsidR="006048E7" w:rsidRDefault="0060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A5863" w14:textId="77777777"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304DB5" w:rsidRPr="00304DB5" w14:paraId="323B95D4" w14:textId="77777777" w:rsidTr="006B4F8D">
      <w:trPr>
        <w:jc w:val="center"/>
      </w:trPr>
      <w:tc>
        <w:tcPr>
          <w:tcW w:w="3134" w:type="dxa"/>
        </w:tcPr>
        <w:p w14:paraId="25E3CF9D" w14:textId="77777777" w:rsidR="00304DB5" w:rsidRPr="00304DB5" w:rsidRDefault="00304DB5" w:rsidP="00304DB5">
          <w:pPr>
            <w:tabs>
              <w:tab w:val="left" w:pos="2917"/>
              <w:tab w:val="center" w:pos="4536"/>
              <w:tab w:val="right" w:pos="4678"/>
            </w:tabs>
            <w:jc w:val="left"/>
            <w:rPr>
              <w:szCs w:val="24"/>
            </w:rPr>
          </w:pPr>
          <w:r w:rsidRPr="00304DB5">
            <w:rPr>
              <w:szCs w:val="24"/>
            </w:rPr>
            <w:t>Projet n°2024-PC001-025</w:t>
          </w:r>
        </w:p>
      </w:tc>
      <w:tc>
        <w:tcPr>
          <w:tcW w:w="3134" w:type="dxa"/>
        </w:tcPr>
        <w:p w14:paraId="2FA0718F" w14:textId="77777777" w:rsidR="00304DB5" w:rsidRPr="00304DB5" w:rsidRDefault="00304DB5" w:rsidP="00304DB5">
          <w:pPr>
            <w:tabs>
              <w:tab w:val="center" w:pos="4536"/>
              <w:tab w:val="right" w:pos="4678"/>
              <w:tab w:val="left" w:pos="8647"/>
            </w:tabs>
            <w:jc w:val="center"/>
            <w:rPr>
              <w:szCs w:val="24"/>
            </w:rPr>
          </w:pPr>
          <w:r>
            <w:rPr>
              <w:szCs w:val="24"/>
            </w:rPr>
            <w:t>DE</w:t>
          </w:r>
        </w:p>
      </w:tc>
      <w:tc>
        <w:tcPr>
          <w:tcW w:w="3135" w:type="dxa"/>
        </w:tcPr>
        <w:p w14:paraId="39314547" w14:textId="60FC0751" w:rsidR="00304DB5" w:rsidRPr="00304DB5" w:rsidRDefault="00304DB5" w:rsidP="00304DB5">
          <w:pPr>
            <w:tabs>
              <w:tab w:val="center" w:pos="4536"/>
              <w:tab w:val="right" w:pos="4678"/>
              <w:tab w:val="left" w:pos="8647"/>
            </w:tabs>
            <w:jc w:val="right"/>
            <w:rPr>
              <w:szCs w:val="24"/>
            </w:rPr>
          </w:pPr>
          <w:r w:rsidRPr="00304DB5">
            <w:rPr>
              <w:szCs w:val="24"/>
            </w:rPr>
            <w:fldChar w:fldCharType="begin"/>
          </w:r>
          <w:r w:rsidRPr="00304DB5">
            <w:rPr>
              <w:szCs w:val="24"/>
            </w:rPr>
            <w:instrText xml:space="preserve"> PAGE   \* MERGEFORMAT </w:instrText>
          </w:r>
          <w:r w:rsidRPr="00304DB5">
            <w:rPr>
              <w:szCs w:val="24"/>
            </w:rPr>
            <w:fldChar w:fldCharType="separate"/>
          </w:r>
          <w:r w:rsidR="008439A8">
            <w:rPr>
              <w:noProof/>
              <w:szCs w:val="24"/>
            </w:rPr>
            <w:t>4</w:t>
          </w:r>
          <w:r w:rsidRPr="00304DB5">
            <w:rPr>
              <w:szCs w:val="24"/>
            </w:rPr>
            <w:fldChar w:fldCharType="end"/>
          </w:r>
          <w:r w:rsidRPr="00304DB5">
            <w:rPr>
              <w:szCs w:val="24"/>
            </w:rPr>
            <w:t xml:space="preserve"> / </w:t>
          </w:r>
          <w:r w:rsidRPr="00304DB5">
            <w:rPr>
              <w:szCs w:val="24"/>
            </w:rPr>
            <w:fldChar w:fldCharType="begin"/>
          </w:r>
          <w:r w:rsidRPr="00304DB5">
            <w:rPr>
              <w:szCs w:val="24"/>
            </w:rPr>
            <w:instrText xml:space="preserve"> NUMPAGES   \* MERGEFORMAT </w:instrText>
          </w:r>
          <w:r w:rsidRPr="00304DB5">
            <w:rPr>
              <w:szCs w:val="24"/>
            </w:rPr>
            <w:fldChar w:fldCharType="separate"/>
          </w:r>
          <w:r w:rsidR="008439A8">
            <w:rPr>
              <w:noProof/>
              <w:szCs w:val="24"/>
            </w:rPr>
            <w:t>4</w:t>
          </w:r>
          <w:r w:rsidRPr="00304DB5">
            <w:rPr>
              <w:noProof/>
              <w:szCs w:val="24"/>
            </w:rPr>
            <w:fldChar w:fldCharType="end"/>
          </w:r>
        </w:p>
      </w:tc>
    </w:tr>
  </w:tbl>
  <w:p w14:paraId="32EFA21C" w14:textId="77777777" w:rsidR="005C3CA4" w:rsidRPr="00304DB5" w:rsidRDefault="005C3CA4" w:rsidP="00304DB5">
    <w:pPr>
      <w:pStyle w:val="Pieddepage"/>
      <w:spacing w:before="0"/>
      <w:ind w:firstLine="0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31000" w14:textId="77777777"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8439A8">
      <w:fldChar w:fldCharType="begin"/>
    </w:r>
    <w:r w:rsidR="008439A8">
      <w:instrText xml:space="preserve"> NUMPAGES   \* MERGEFORMAT </w:instrText>
    </w:r>
    <w:r w:rsidR="008439A8">
      <w:fldChar w:fldCharType="separate"/>
    </w:r>
    <w:r w:rsidR="00175D5C">
      <w:rPr>
        <w:noProof/>
      </w:rPr>
      <w:t>3</w:t>
    </w:r>
    <w:r w:rsidR="008439A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2C8A0" w14:textId="77777777" w:rsidR="006048E7" w:rsidRDefault="006048E7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>
        <w:rPr>
          <w:noProof/>
        </w:rPr>
        <w:fldChar w:fldCharType="begin"/>
      </w:r>
      <w:r>
        <w:rPr>
          <w:noProof/>
        </w:rPr>
        <w:instrText xml:space="preserve"> NUMPAGES   \* MERGEFORMAT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separator/>
      </w:r>
    </w:p>
  </w:footnote>
  <w:footnote w:type="continuationSeparator" w:id="0">
    <w:p w14:paraId="31D0C19D" w14:textId="77777777" w:rsidR="006048E7" w:rsidRDefault="00604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571FF" w14:textId="77777777"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9A83B" w14:textId="77777777"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45F0"/>
    <w:rsid w:val="00014DC0"/>
    <w:rsid w:val="000226DB"/>
    <w:rsid w:val="00032E35"/>
    <w:rsid w:val="00047F0E"/>
    <w:rsid w:val="0005190F"/>
    <w:rsid w:val="00052B64"/>
    <w:rsid w:val="000801D2"/>
    <w:rsid w:val="00082F9B"/>
    <w:rsid w:val="000960D7"/>
    <w:rsid w:val="000A2CE6"/>
    <w:rsid w:val="000C4E58"/>
    <w:rsid w:val="000E610D"/>
    <w:rsid w:val="00104D6F"/>
    <w:rsid w:val="001115FB"/>
    <w:rsid w:val="001169C1"/>
    <w:rsid w:val="0012008E"/>
    <w:rsid w:val="00144CE9"/>
    <w:rsid w:val="00153D96"/>
    <w:rsid w:val="00175D5C"/>
    <w:rsid w:val="001833B1"/>
    <w:rsid w:val="00183B4B"/>
    <w:rsid w:val="001B5AFD"/>
    <w:rsid w:val="001C0C74"/>
    <w:rsid w:val="001C115D"/>
    <w:rsid w:val="001C371D"/>
    <w:rsid w:val="001E4EBD"/>
    <w:rsid w:val="00225DA1"/>
    <w:rsid w:val="002261E7"/>
    <w:rsid w:val="002342E5"/>
    <w:rsid w:val="00237F2A"/>
    <w:rsid w:val="0024658D"/>
    <w:rsid w:val="002532A7"/>
    <w:rsid w:val="00270A17"/>
    <w:rsid w:val="00276326"/>
    <w:rsid w:val="00285599"/>
    <w:rsid w:val="002A46BE"/>
    <w:rsid w:val="002A4C57"/>
    <w:rsid w:val="002A5B9F"/>
    <w:rsid w:val="002D4762"/>
    <w:rsid w:val="00304DB5"/>
    <w:rsid w:val="00336B0D"/>
    <w:rsid w:val="0034630A"/>
    <w:rsid w:val="00362291"/>
    <w:rsid w:val="0036605D"/>
    <w:rsid w:val="003706E1"/>
    <w:rsid w:val="0037644F"/>
    <w:rsid w:val="00380C17"/>
    <w:rsid w:val="00380E5D"/>
    <w:rsid w:val="00394043"/>
    <w:rsid w:val="003B0388"/>
    <w:rsid w:val="003B1105"/>
    <w:rsid w:val="003B4ECF"/>
    <w:rsid w:val="003B538C"/>
    <w:rsid w:val="003C73D0"/>
    <w:rsid w:val="003D4447"/>
    <w:rsid w:val="003E6A6C"/>
    <w:rsid w:val="003F61DB"/>
    <w:rsid w:val="00423359"/>
    <w:rsid w:val="004535AE"/>
    <w:rsid w:val="0046351B"/>
    <w:rsid w:val="004719AE"/>
    <w:rsid w:val="00482B15"/>
    <w:rsid w:val="00496599"/>
    <w:rsid w:val="0049680E"/>
    <w:rsid w:val="00497D76"/>
    <w:rsid w:val="004A3081"/>
    <w:rsid w:val="004B59CD"/>
    <w:rsid w:val="004C216D"/>
    <w:rsid w:val="004E1B34"/>
    <w:rsid w:val="0050585E"/>
    <w:rsid w:val="005062F5"/>
    <w:rsid w:val="00515C94"/>
    <w:rsid w:val="00516611"/>
    <w:rsid w:val="00525462"/>
    <w:rsid w:val="00527C2D"/>
    <w:rsid w:val="0053385D"/>
    <w:rsid w:val="0054209B"/>
    <w:rsid w:val="00567FF9"/>
    <w:rsid w:val="0059291F"/>
    <w:rsid w:val="0059325A"/>
    <w:rsid w:val="005C3CA4"/>
    <w:rsid w:val="005D7D5B"/>
    <w:rsid w:val="005E05B8"/>
    <w:rsid w:val="005E415C"/>
    <w:rsid w:val="005F44EB"/>
    <w:rsid w:val="0060052F"/>
    <w:rsid w:val="006048E7"/>
    <w:rsid w:val="0061172C"/>
    <w:rsid w:val="006249C5"/>
    <w:rsid w:val="00641783"/>
    <w:rsid w:val="00644CBF"/>
    <w:rsid w:val="00645D17"/>
    <w:rsid w:val="006479FE"/>
    <w:rsid w:val="00652DC2"/>
    <w:rsid w:val="00675A58"/>
    <w:rsid w:val="00691AA5"/>
    <w:rsid w:val="006A042B"/>
    <w:rsid w:val="006B526D"/>
    <w:rsid w:val="006C3A26"/>
    <w:rsid w:val="006D0C43"/>
    <w:rsid w:val="00701118"/>
    <w:rsid w:val="00704A67"/>
    <w:rsid w:val="00710564"/>
    <w:rsid w:val="007144FA"/>
    <w:rsid w:val="007222B3"/>
    <w:rsid w:val="007361E5"/>
    <w:rsid w:val="0076355C"/>
    <w:rsid w:val="007710E5"/>
    <w:rsid w:val="0078475B"/>
    <w:rsid w:val="007B58AF"/>
    <w:rsid w:val="007B5DD6"/>
    <w:rsid w:val="007B6D03"/>
    <w:rsid w:val="007E1649"/>
    <w:rsid w:val="007E4711"/>
    <w:rsid w:val="007E737F"/>
    <w:rsid w:val="007F21A9"/>
    <w:rsid w:val="00800605"/>
    <w:rsid w:val="0082125E"/>
    <w:rsid w:val="008439A8"/>
    <w:rsid w:val="00893E37"/>
    <w:rsid w:val="00896760"/>
    <w:rsid w:val="008A5A9C"/>
    <w:rsid w:val="008B3199"/>
    <w:rsid w:val="008C38CC"/>
    <w:rsid w:val="00917708"/>
    <w:rsid w:val="009204ED"/>
    <w:rsid w:val="00921BDB"/>
    <w:rsid w:val="00922AEE"/>
    <w:rsid w:val="009278CB"/>
    <w:rsid w:val="009627C9"/>
    <w:rsid w:val="00976EF7"/>
    <w:rsid w:val="00982E4E"/>
    <w:rsid w:val="00984351"/>
    <w:rsid w:val="009A15E4"/>
    <w:rsid w:val="009A5AAB"/>
    <w:rsid w:val="009B263A"/>
    <w:rsid w:val="009C082C"/>
    <w:rsid w:val="009E1146"/>
    <w:rsid w:val="009E6490"/>
    <w:rsid w:val="009F0682"/>
    <w:rsid w:val="009F538C"/>
    <w:rsid w:val="00A07C90"/>
    <w:rsid w:val="00A10915"/>
    <w:rsid w:val="00A204D8"/>
    <w:rsid w:val="00A57368"/>
    <w:rsid w:val="00A84338"/>
    <w:rsid w:val="00A950EC"/>
    <w:rsid w:val="00AA2488"/>
    <w:rsid w:val="00AB502F"/>
    <w:rsid w:val="00AC0799"/>
    <w:rsid w:val="00AC4C66"/>
    <w:rsid w:val="00AD3F89"/>
    <w:rsid w:val="00AD48CC"/>
    <w:rsid w:val="00AE3E29"/>
    <w:rsid w:val="00AE7A10"/>
    <w:rsid w:val="00AF0648"/>
    <w:rsid w:val="00AF3113"/>
    <w:rsid w:val="00B71D01"/>
    <w:rsid w:val="00B75716"/>
    <w:rsid w:val="00B936AA"/>
    <w:rsid w:val="00B972A2"/>
    <w:rsid w:val="00BA01C9"/>
    <w:rsid w:val="00BA72B8"/>
    <w:rsid w:val="00BC5E34"/>
    <w:rsid w:val="00BD18F0"/>
    <w:rsid w:val="00BF73B1"/>
    <w:rsid w:val="00C30488"/>
    <w:rsid w:val="00C6115F"/>
    <w:rsid w:val="00C6764C"/>
    <w:rsid w:val="00CB40F6"/>
    <w:rsid w:val="00CB4583"/>
    <w:rsid w:val="00CD5941"/>
    <w:rsid w:val="00CD6D20"/>
    <w:rsid w:val="00CE0B15"/>
    <w:rsid w:val="00CE4285"/>
    <w:rsid w:val="00CE42CF"/>
    <w:rsid w:val="00CE5412"/>
    <w:rsid w:val="00CF6B3A"/>
    <w:rsid w:val="00CF7ED4"/>
    <w:rsid w:val="00D1221A"/>
    <w:rsid w:val="00D17BC6"/>
    <w:rsid w:val="00D33E82"/>
    <w:rsid w:val="00D37D30"/>
    <w:rsid w:val="00D52B69"/>
    <w:rsid w:val="00D744C2"/>
    <w:rsid w:val="00D838B4"/>
    <w:rsid w:val="00D86C6D"/>
    <w:rsid w:val="00D92B2C"/>
    <w:rsid w:val="00DB0FCB"/>
    <w:rsid w:val="00DD0AD4"/>
    <w:rsid w:val="00DE50C9"/>
    <w:rsid w:val="00DF3AD9"/>
    <w:rsid w:val="00E10B5D"/>
    <w:rsid w:val="00E2276F"/>
    <w:rsid w:val="00E405E6"/>
    <w:rsid w:val="00E4165E"/>
    <w:rsid w:val="00E44E9A"/>
    <w:rsid w:val="00E44F0D"/>
    <w:rsid w:val="00E600B7"/>
    <w:rsid w:val="00E73DFA"/>
    <w:rsid w:val="00E773A3"/>
    <w:rsid w:val="00EA48AD"/>
    <w:rsid w:val="00EA79CE"/>
    <w:rsid w:val="00ED4123"/>
    <w:rsid w:val="00EE20EE"/>
    <w:rsid w:val="00EF6E75"/>
    <w:rsid w:val="00F012DA"/>
    <w:rsid w:val="00F308C8"/>
    <w:rsid w:val="00F30BC8"/>
    <w:rsid w:val="00F37736"/>
    <w:rsid w:val="00F61365"/>
    <w:rsid w:val="00F73001"/>
    <w:rsid w:val="00F81CC7"/>
    <w:rsid w:val="00F876BE"/>
    <w:rsid w:val="00F90AF4"/>
    <w:rsid w:val="00F931F1"/>
    <w:rsid w:val="00FA1499"/>
    <w:rsid w:val="00FC1C26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5E77D3"/>
  <w15:docId w15:val="{446DE6AA-EA08-408A-91E0-D9B55AE1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C"/>
    <w:pPr>
      <w:jc w:val="both"/>
    </w:pPr>
  </w:style>
  <w:style w:type="paragraph" w:styleId="Titre1">
    <w:name w:val="heading 1"/>
    <w:basedOn w:val="Normal"/>
    <w:next w:val="Normal"/>
    <w:qFormat/>
    <w:pPr>
      <w:keepNext/>
      <w:keepLines/>
      <w:spacing w:before="480"/>
      <w:ind w:left="-284"/>
      <w:jc w:val="left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304DB5"/>
    <w:pPr>
      <w:keepNext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character" w:styleId="Marquedecommentaire">
    <w:name w:val="annotation reference"/>
    <w:basedOn w:val="Policepardfaut"/>
    <w:semiHidden/>
    <w:unhideWhenUsed/>
    <w:rsid w:val="001C37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C371D"/>
  </w:style>
  <w:style w:type="character" w:customStyle="1" w:styleId="CommentaireCar">
    <w:name w:val="Commentaire Car"/>
    <w:basedOn w:val="Policepardfaut"/>
    <w:link w:val="Commentaire"/>
    <w:semiHidden/>
    <w:rsid w:val="001C371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37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37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9A08CCB9D247B295551C68C9AE38" ma:contentTypeVersion="0" ma:contentTypeDescription="Crée un document." ma:contentTypeScope="" ma:versionID="73fd4f9047155a86db6daf2bbbd377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9b941d2d5477821b12ae7385ae973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1C856-039A-4E7A-8483-9CE0FE23357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594E23-8CB9-477B-A732-3DC920035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EF875-1BB8-4A88-9FCA-02D10BF438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FE4046-849E-4E3B-8BAA-B2AC47AB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1</TotalTime>
  <Pages>4</Pages>
  <Words>606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/>
  <cp:lastModifiedBy>BIGOT Matthieu INGE CIVI DEFE</cp:lastModifiedBy>
  <cp:revision>3</cp:revision>
  <cp:lastPrinted>2023-04-03T13:42:00Z</cp:lastPrinted>
  <dcterms:created xsi:type="dcterms:W3CDTF">2024-12-16T15:29:00Z</dcterms:created>
  <dcterms:modified xsi:type="dcterms:W3CDTF">2024-12-16T15:29:00Z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0x010100CE219A08CCB9D247B295551C68C9AE38</vt:lpwstr>
  </property>
</Properties>
</file>