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91546" w14:textId="5F17BA1F" w:rsidR="008444B9" w:rsidRDefault="008444B9" w:rsidP="00F8751F">
      <w:pPr>
        <w:spacing w:after="0"/>
        <w:rPr>
          <w:rFonts w:ascii="Arial" w:hAnsi="Arial"/>
          <w:b/>
          <w:sz w:val="16"/>
          <w:szCs w:val="16"/>
        </w:rPr>
      </w:pPr>
    </w:p>
    <w:p w14:paraId="49820B4D" w14:textId="77777777" w:rsidR="00265ED4" w:rsidRDefault="00265ED4" w:rsidP="00F8751F">
      <w:pPr>
        <w:spacing w:after="0"/>
        <w:rPr>
          <w:rFonts w:ascii="Arial" w:hAnsi="Arial"/>
          <w:b/>
          <w:sz w:val="16"/>
          <w:szCs w:val="16"/>
        </w:rPr>
      </w:pPr>
    </w:p>
    <w:p w14:paraId="0046FCDC" w14:textId="77777777" w:rsidR="00CD7416" w:rsidRPr="001C685E" w:rsidRDefault="00CD7416" w:rsidP="00CD7416">
      <w:pPr>
        <w:spacing w:line="260" w:lineRule="exact"/>
        <w:jc w:val="center"/>
        <w:rPr>
          <w:rFonts w:ascii="Arial" w:hAnsi="Arial" w:cs="Arial"/>
        </w:rPr>
      </w:pPr>
    </w:p>
    <w:p w14:paraId="3E5F2737" w14:textId="77777777" w:rsidR="00CD7416" w:rsidRPr="001C685E" w:rsidRDefault="00CD7416" w:rsidP="00CD7416">
      <w:pPr>
        <w:spacing w:line="260" w:lineRule="exact"/>
        <w:jc w:val="center"/>
        <w:rPr>
          <w:rFonts w:ascii="Arial" w:hAnsi="Arial" w:cs="Arial"/>
        </w:rPr>
      </w:pPr>
    </w:p>
    <w:p w14:paraId="637031A9" w14:textId="759FF57F" w:rsidR="00CD7416" w:rsidRDefault="00CD7416" w:rsidP="00CD7416">
      <w:pPr>
        <w:pStyle w:val="textecourant"/>
        <w:jc w:val="center"/>
        <w:rPr>
          <w:rFonts w:cs="Arial"/>
        </w:rPr>
      </w:pPr>
      <w:r>
        <w:rPr>
          <w:rFonts w:cs="Arial"/>
          <w:noProof/>
        </w:rPr>
        <mc:AlternateContent>
          <mc:Choice Requires="wps">
            <w:drawing>
              <wp:anchor distT="0" distB="0" distL="114300" distR="114300" simplePos="0" relativeHeight="251659264" behindDoc="0" locked="1" layoutInCell="0" allowOverlap="1" wp14:anchorId="1CEC33D3" wp14:editId="249125B0">
                <wp:simplePos x="0" y="0"/>
                <wp:positionH relativeFrom="page">
                  <wp:posOffset>869950</wp:posOffset>
                </wp:positionH>
                <wp:positionV relativeFrom="page">
                  <wp:posOffset>2084705</wp:posOffset>
                </wp:positionV>
                <wp:extent cx="5772150" cy="979805"/>
                <wp:effectExtent l="0" t="0" r="19050" b="10795"/>
                <wp:wrapTopAndBottom/>
                <wp:docPr id="2" name="Organigramme : Alternativ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979805"/>
                        </a:xfrm>
                        <a:prstGeom prst="flowChartAlternateProcess">
                          <a:avLst/>
                        </a:prstGeom>
                        <a:solidFill>
                          <a:srgbClr val="FFFFFF"/>
                        </a:solidFill>
                        <a:ln w="12700">
                          <a:solidFill>
                            <a:srgbClr val="0000FF"/>
                          </a:solidFill>
                          <a:miter lim="800000"/>
                          <a:headEnd/>
                          <a:tailEnd/>
                        </a:ln>
                      </wps:spPr>
                      <wps:txbx>
                        <w:txbxContent>
                          <w:p w14:paraId="6ED4EF2F" w14:textId="5728903F" w:rsidR="00CD7416" w:rsidRPr="00C357F2" w:rsidRDefault="00E073B3" w:rsidP="00CD7416">
                            <w:pPr>
                              <w:spacing w:before="120"/>
                              <w:jc w:val="center"/>
                              <w:rPr>
                                <w:rFonts w:ascii="Arial" w:hAnsi="Arial"/>
                                <w:b/>
                                <w:sz w:val="28"/>
                              </w:rPr>
                            </w:pPr>
                            <w:r>
                              <w:rPr>
                                <w:rFonts w:ascii="Arial" w:hAnsi="Arial"/>
                                <w:b/>
                                <w:sz w:val="28"/>
                              </w:rPr>
                              <w:t>TRAVAUX D</w:t>
                            </w:r>
                            <w:r w:rsidR="00CD7416" w:rsidRPr="00C357F2">
                              <w:rPr>
                                <w:rFonts w:ascii="Arial" w:hAnsi="Arial"/>
                                <w:b/>
                                <w:sz w:val="28"/>
                              </w:rPr>
                              <w:t>’UNE INSTALLATION SOLAIRE PHOTOVOLTAIQUE EN TOITURES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EC33D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Organigramme : Alternative 2" o:spid="_x0000_s1026" type="#_x0000_t176" style="position:absolute;left:0;text-align:left;margin-left:68.5pt;margin-top:164.15pt;width:454.5pt;height:77.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" o:allowincell="f" strokecolor="blue" strokeweight="1pt">
                <v:textbox>
                  <w:txbxContent>
                    <w:p w14:paraId="6ED4EF2F" w14:textId="5728903F" w:rsidR="00CD7416" w:rsidRPr="00C357F2" w:rsidRDefault="00E073B3" w:rsidP="00CD7416">
                      <w:pPr>
                        <w:spacing w:before="120"/>
                        <w:jc w:val="center"/>
                        <w:rPr>
                          <w:rFonts w:ascii="Arial" w:hAnsi="Arial"/>
                          <w:b/>
                          <w:sz w:val="28"/>
                        </w:rPr>
                      </w:pPr>
                      <w:r>
                        <w:rPr>
                          <w:rFonts w:ascii="Arial" w:hAnsi="Arial"/>
                          <w:b/>
                          <w:sz w:val="28"/>
                        </w:rPr>
                        <w:t>TRAVAUX D</w:t>
                      </w:r>
                      <w:r w:rsidR="00CD7416" w:rsidRPr="00C357F2">
                        <w:rPr>
                          <w:rFonts w:ascii="Arial" w:hAnsi="Arial"/>
                          <w:b/>
                          <w:sz w:val="28"/>
                        </w:rPr>
                        <w:t>’UNE INSTALLATION SOLAIRE PHOTOVOLTAIQUE EN TOITURES</w:t>
                      </w:r>
                    </w:p>
                  </w:txbxContent>
                </v:textbox>
                <w10:wrap type="topAndBottom" anchorx="page" anchory="page"/>
                <w10:anchorlock/>
              </v:shape>
            </w:pict>
          </mc:Fallback>
        </mc:AlternateContent>
      </w:r>
    </w:p>
    <w:p w14:paraId="622E0FF6" w14:textId="77777777" w:rsidR="00CD7416" w:rsidRPr="001C685E" w:rsidRDefault="00CD7416" w:rsidP="00CD7416">
      <w:pPr>
        <w:spacing w:line="260" w:lineRule="exact"/>
        <w:jc w:val="center"/>
        <w:rPr>
          <w:rFonts w:ascii="Arial" w:hAnsi="Arial" w:cs="Arial"/>
        </w:rPr>
      </w:pPr>
    </w:p>
    <w:p w14:paraId="1C273BF7" w14:textId="77777777" w:rsidR="00CD7416" w:rsidRPr="001C685E" w:rsidRDefault="00CD7416" w:rsidP="00CD7416">
      <w:pPr>
        <w:spacing w:line="260" w:lineRule="exact"/>
        <w:jc w:val="center"/>
        <w:rPr>
          <w:rFonts w:ascii="Arial" w:hAnsi="Arial" w:cs="Arial"/>
        </w:rPr>
      </w:pPr>
    </w:p>
    <w:p w14:paraId="28344647" w14:textId="77777777" w:rsidR="00CD7416" w:rsidRPr="001C685E" w:rsidRDefault="00CD7416" w:rsidP="00CD7416">
      <w:pPr>
        <w:spacing w:line="260" w:lineRule="exact"/>
        <w:jc w:val="center"/>
        <w:rPr>
          <w:rFonts w:ascii="Arial" w:hAnsi="Arial" w:cs="Arial"/>
        </w:rPr>
      </w:pPr>
    </w:p>
    <w:p w14:paraId="7878D992" w14:textId="6E36F822" w:rsidR="00CD7416" w:rsidRPr="001C685E" w:rsidRDefault="00CD7416" w:rsidP="00CD7416">
      <w:pPr>
        <w:spacing w:line="260" w:lineRule="exact"/>
        <w:jc w:val="center"/>
        <w:rPr>
          <w:rFonts w:ascii="Arial" w:hAnsi="Arial"/>
          <w:b/>
          <w:color w:val="FFFFFF"/>
          <w:sz w:val="28"/>
        </w:rPr>
      </w:pPr>
      <w:r w:rsidRPr="001C685E">
        <w:rPr>
          <w:rFonts w:ascii="Arial" w:hAnsi="Arial"/>
          <w:noProof/>
          <w:lang w:eastAsia="fr-FR"/>
        </w:rPr>
        <mc:AlternateContent>
          <mc:Choice Requires="wps">
            <w:drawing>
              <wp:anchor distT="0" distB="0" distL="114300" distR="114300" simplePos="0" relativeHeight="251660288" behindDoc="0" locked="1" layoutInCell="0" allowOverlap="1" wp14:anchorId="2C8CEEC9" wp14:editId="4E4C2D79">
                <wp:simplePos x="0" y="0"/>
                <wp:positionH relativeFrom="page">
                  <wp:posOffset>873125</wp:posOffset>
                </wp:positionH>
                <wp:positionV relativeFrom="page">
                  <wp:posOffset>4182745</wp:posOffset>
                </wp:positionV>
                <wp:extent cx="5772150" cy="1268730"/>
                <wp:effectExtent l="0" t="0" r="19050" b="26670"/>
                <wp:wrapTopAndBottom/>
                <wp:docPr id="1" name="Organigramme : Alternativ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268730"/>
                        </a:xfrm>
                        <a:prstGeom prst="flowChartAlternateProcess">
                          <a:avLst/>
                        </a:prstGeom>
                        <a:solidFill>
                          <a:srgbClr val="FFFFFF"/>
                        </a:solidFill>
                        <a:ln w="12700">
                          <a:solidFill>
                            <a:srgbClr val="0000FF"/>
                          </a:solidFill>
                          <a:miter lim="800000"/>
                          <a:headEnd/>
                          <a:tailEnd/>
                        </a:ln>
                      </wps:spPr>
                      <wps:txbx>
                        <w:txbxContent>
                          <w:p w14:paraId="72E0FB5A" w14:textId="08580C8C" w:rsidR="00CD7416" w:rsidRDefault="00CD7416" w:rsidP="00CD7416">
                            <w:pPr>
                              <w:spacing w:before="120"/>
                              <w:jc w:val="center"/>
                              <w:rPr>
                                <w:rFonts w:ascii="Arial" w:hAnsi="Arial"/>
                                <w:b/>
                                <w:sz w:val="28"/>
                              </w:rPr>
                            </w:pPr>
                            <w:r>
                              <w:rPr>
                                <w:rFonts w:ascii="Arial" w:hAnsi="Arial"/>
                                <w:b/>
                                <w:sz w:val="28"/>
                              </w:rPr>
                              <w:t>CADRE DE REPONSE</w:t>
                            </w:r>
                          </w:p>
                          <w:p w14:paraId="34E5FAFA" w14:textId="6B77CE13" w:rsidR="00CD7416" w:rsidRPr="00790BF9" w:rsidRDefault="00CD7416" w:rsidP="00CD7416">
                            <w:pPr>
                              <w:spacing w:before="120"/>
                              <w:jc w:val="center"/>
                              <w:rPr>
                                <w:rFonts w:ascii="Arial" w:hAnsi="Arial"/>
                                <w:b/>
                                <w:sz w:val="28"/>
                              </w:rPr>
                            </w:pPr>
                            <w:r>
                              <w:rPr>
                                <w:rFonts w:ascii="Arial" w:hAnsi="Arial"/>
                                <w:b/>
                                <w:sz w:val="28"/>
                              </w:rPr>
                              <w:t>(Mémoire technique)</w:t>
                            </w:r>
                          </w:p>
                          <w:p w14:paraId="3C179C77" w14:textId="5FBB1C02" w:rsidR="00CD7416" w:rsidRPr="00C357F2" w:rsidRDefault="00E073B3" w:rsidP="00CD7416">
                            <w:pPr>
                              <w:spacing w:before="120"/>
                              <w:jc w:val="center"/>
                              <w:rPr>
                                <w:rFonts w:ascii="Arial" w:hAnsi="Arial" w:cs="Arial"/>
                                <w:b/>
                                <w:sz w:val="28"/>
                                <w:szCs w:val="28"/>
                              </w:rPr>
                            </w:pPr>
                            <w:r>
                              <w:rPr>
                                <w:rFonts w:ascii="Arial" w:hAnsi="Arial" w:cs="Arial"/>
                                <w:b/>
                                <w:sz w:val="28"/>
                                <w:szCs w:val="28"/>
                              </w:rPr>
                              <w:t>2024-121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CEEC9" id="Organigramme : Alternative 1" o:spid="_x0000_s1027" type="#_x0000_t176" style="position:absolute;left:0;text-align:left;margin-left:68.75pt;margin-top:329.35pt;width:454.5pt;height:99.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" o:allowincell="f" strokecolor="blue" strokeweight="1pt">
                <v:textbox>
                  <w:txbxContent>
                    <w:p w14:paraId="72E0FB5A" w14:textId="08580C8C" w:rsidR="00CD7416" w:rsidRDefault="00CD7416" w:rsidP="00CD7416">
                      <w:pPr>
                        <w:spacing w:before="120"/>
                        <w:jc w:val="center"/>
                        <w:rPr>
                          <w:rFonts w:ascii="Arial" w:hAnsi="Arial"/>
                          <w:b/>
                          <w:sz w:val="28"/>
                        </w:rPr>
                      </w:pPr>
                      <w:r>
                        <w:rPr>
                          <w:rFonts w:ascii="Arial" w:hAnsi="Arial"/>
                          <w:b/>
                          <w:sz w:val="28"/>
                        </w:rPr>
                        <w:t>CADRE DE REPONSE</w:t>
                      </w:r>
                    </w:p>
                    <w:p w14:paraId="34E5FAFA" w14:textId="6B77CE13" w:rsidR="00CD7416" w:rsidRPr="00790BF9" w:rsidRDefault="00CD7416" w:rsidP="00CD7416">
                      <w:pPr>
                        <w:spacing w:before="120"/>
                        <w:jc w:val="center"/>
                        <w:rPr>
                          <w:rFonts w:ascii="Arial" w:hAnsi="Arial"/>
                          <w:b/>
                          <w:sz w:val="28"/>
                        </w:rPr>
                      </w:pPr>
                      <w:r>
                        <w:rPr>
                          <w:rFonts w:ascii="Arial" w:hAnsi="Arial"/>
                          <w:b/>
                          <w:sz w:val="28"/>
                        </w:rPr>
                        <w:t>(Mémoire technique)</w:t>
                      </w:r>
                    </w:p>
                    <w:p w14:paraId="3C179C77" w14:textId="5FBB1C02" w:rsidR="00CD7416" w:rsidRPr="00C357F2" w:rsidRDefault="00E073B3" w:rsidP="00CD7416">
                      <w:pPr>
                        <w:spacing w:before="120"/>
                        <w:jc w:val="center"/>
                        <w:rPr>
                          <w:rFonts w:ascii="Arial" w:hAnsi="Arial" w:cs="Arial"/>
                          <w:b/>
                          <w:sz w:val="28"/>
                          <w:szCs w:val="28"/>
                        </w:rPr>
                      </w:pPr>
                      <w:r>
                        <w:rPr>
                          <w:rFonts w:ascii="Arial" w:hAnsi="Arial" w:cs="Arial"/>
                          <w:b/>
                          <w:sz w:val="28"/>
                          <w:szCs w:val="28"/>
                        </w:rPr>
                        <w:t>2024-121</w:t>
                      </w:r>
                    </w:p>
                  </w:txbxContent>
                </v:textbox>
                <w10:wrap type="topAndBottom" anchorx="page" anchory="page"/>
                <w10:anchorlock/>
              </v:shape>
            </w:pict>
          </mc:Fallback>
        </mc:AlternateContent>
      </w:r>
      <w:r w:rsidRPr="001C685E">
        <w:rPr>
          <w:rFonts w:ascii="Arial" w:hAnsi="Arial"/>
          <w:b/>
          <w:color w:val="FFFFFF"/>
          <w:sz w:val="28"/>
        </w:rPr>
        <w:t>NT DE LA CONSULTATION</w:t>
      </w:r>
    </w:p>
    <w:p w14:paraId="4F3FB6B1" w14:textId="77777777" w:rsidR="00CD7416" w:rsidRPr="001C685E" w:rsidRDefault="00CD7416" w:rsidP="00CD7416">
      <w:pPr>
        <w:overflowPunct w:val="0"/>
        <w:autoSpaceDE w:val="0"/>
        <w:autoSpaceDN w:val="0"/>
        <w:adjustRightInd w:val="0"/>
        <w:spacing w:before="120"/>
        <w:jc w:val="center"/>
        <w:textAlignment w:val="baseline"/>
        <w:rPr>
          <w:b/>
          <w:color w:val="FFFFFF"/>
          <w:sz w:val="28"/>
          <w:szCs w:val="20"/>
        </w:rPr>
      </w:pPr>
      <w:r w:rsidRPr="001C685E">
        <w:rPr>
          <w:rFonts w:ascii="Arial" w:hAnsi="Arial"/>
          <w:b/>
          <w:color w:val="FFFFFF"/>
          <w:sz w:val="28"/>
          <w:szCs w:val="20"/>
        </w:rPr>
        <w:t>GLEMENTCONSULTATION</w:t>
      </w:r>
    </w:p>
    <w:p w14:paraId="24C2CA9B" w14:textId="77777777" w:rsidR="00265ED4" w:rsidRPr="003319CC" w:rsidRDefault="00265ED4" w:rsidP="00F8751F">
      <w:pPr>
        <w:spacing w:after="0"/>
        <w:rPr>
          <w:rFonts w:ascii="Arial" w:hAnsi="Arial" w:cs="Arial"/>
          <w:b/>
          <w:sz w:val="16"/>
          <w:szCs w:val="16"/>
        </w:rPr>
      </w:pPr>
    </w:p>
    <w:p w14:paraId="5FE37014" w14:textId="77777777" w:rsidR="00265ED4" w:rsidRPr="003319CC" w:rsidRDefault="00265ED4" w:rsidP="00F8751F">
      <w:pPr>
        <w:spacing w:after="0"/>
        <w:rPr>
          <w:rFonts w:ascii="Arial" w:hAnsi="Arial" w:cs="Arial"/>
          <w:b/>
          <w:sz w:val="16"/>
          <w:szCs w:val="16"/>
        </w:rPr>
      </w:pPr>
    </w:p>
    <w:p w14:paraId="334F8BF4" w14:textId="77777777" w:rsidR="00265ED4" w:rsidRPr="003319CC" w:rsidRDefault="00265ED4" w:rsidP="00F8751F">
      <w:pPr>
        <w:spacing w:after="0"/>
        <w:rPr>
          <w:rFonts w:ascii="Arial" w:hAnsi="Arial" w:cs="Arial"/>
          <w:b/>
          <w:sz w:val="16"/>
          <w:szCs w:val="16"/>
        </w:rPr>
      </w:pPr>
    </w:p>
    <w:p w14:paraId="0DB8DD92" w14:textId="77777777" w:rsidR="008444B9" w:rsidRPr="003319CC" w:rsidRDefault="008444B9" w:rsidP="005F483D">
      <w:pPr>
        <w:spacing w:after="0" w:line="240" w:lineRule="auto"/>
        <w:jc w:val="both"/>
        <w:rPr>
          <w:rFonts w:ascii="Arial" w:hAnsi="Arial" w:cs="Arial"/>
          <w:sz w:val="20"/>
          <w:szCs w:val="20"/>
        </w:rPr>
      </w:pPr>
      <w:r w:rsidRPr="003319CC">
        <w:rPr>
          <w:rFonts w:ascii="Arial" w:hAnsi="Arial" w:cs="Arial"/>
          <w:sz w:val="20"/>
          <w:szCs w:val="20"/>
        </w:rPr>
        <w:t xml:space="preserve">L’utilisation de ce cadre de réponse est </w:t>
      </w:r>
      <w:r w:rsidRPr="003319CC">
        <w:rPr>
          <w:rFonts w:ascii="Arial" w:hAnsi="Arial" w:cs="Arial"/>
          <w:b/>
          <w:sz w:val="20"/>
          <w:szCs w:val="20"/>
        </w:rPr>
        <w:t>obligatoire</w:t>
      </w:r>
      <w:r w:rsidR="003B3FEE" w:rsidRPr="003319CC">
        <w:rPr>
          <w:rFonts w:ascii="Arial" w:hAnsi="Arial" w:cs="Arial"/>
          <w:sz w:val="20"/>
          <w:szCs w:val="20"/>
        </w:rPr>
        <w:t>.</w:t>
      </w:r>
    </w:p>
    <w:p w14:paraId="0818D9EC" w14:textId="77777777" w:rsidR="008444B9" w:rsidRPr="003319CC" w:rsidRDefault="008444B9" w:rsidP="005F483D">
      <w:pPr>
        <w:spacing w:after="0" w:line="240" w:lineRule="auto"/>
        <w:jc w:val="both"/>
        <w:rPr>
          <w:rFonts w:ascii="Arial" w:hAnsi="Arial" w:cs="Arial"/>
          <w:sz w:val="20"/>
          <w:szCs w:val="20"/>
        </w:rPr>
      </w:pPr>
    </w:p>
    <w:p w14:paraId="3C6CE8D5" w14:textId="77777777" w:rsidR="008444B9" w:rsidRPr="003319CC" w:rsidRDefault="008444B9" w:rsidP="005F483D">
      <w:pPr>
        <w:spacing w:after="0" w:line="240" w:lineRule="auto"/>
        <w:jc w:val="both"/>
        <w:rPr>
          <w:rFonts w:ascii="Arial" w:hAnsi="Arial" w:cs="Arial"/>
          <w:sz w:val="20"/>
          <w:szCs w:val="20"/>
        </w:rPr>
      </w:pPr>
      <w:r w:rsidRPr="003319CC">
        <w:rPr>
          <w:rFonts w:ascii="Arial" w:hAnsi="Arial" w:cs="Arial"/>
          <w:sz w:val="20"/>
          <w:szCs w:val="20"/>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92D12C3" w14:textId="77777777" w:rsidR="008444B9" w:rsidRPr="003319CC" w:rsidRDefault="008444B9" w:rsidP="005F483D">
      <w:pPr>
        <w:spacing w:after="0" w:line="240" w:lineRule="auto"/>
        <w:jc w:val="both"/>
        <w:rPr>
          <w:rFonts w:ascii="Arial" w:hAnsi="Arial" w:cs="Arial"/>
          <w:sz w:val="20"/>
          <w:szCs w:val="20"/>
        </w:rPr>
      </w:pPr>
    </w:p>
    <w:p w14:paraId="1135A573" w14:textId="77777777" w:rsidR="008444B9" w:rsidRPr="003319CC" w:rsidRDefault="008444B9" w:rsidP="005F483D">
      <w:pPr>
        <w:spacing w:after="0" w:line="240" w:lineRule="auto"/>
        <w:jc w:val="both"/>
        <w:rPr>
          <w:rFonts w:ascii="Arial" w:hAnsi="Arial" w:cs="Arial"/>
          <w:sz w:val="20"/>
          <w:szCs w:val="20"/>
        </w:rPr>
      </w:pPr>
      <w:r w:rsidRPr="003319CC">
        <w:rPr>
          <w:rFonts w:ascii="Arial" w:hAnsi="Arial" w:cs="Arial"/>
          <w:sz w:val="20"/>
          <w:szCs w:val="20"/>
        </w:rPr>
        <w:t>Il servira de base à l’analyse des offres, chaque élément étant en relation avec un cri</w:t>
      </w:r>
      <w:r w:rsidR="003B3FEE" w:rsidRPr="003319CC">
        <w:rPr>
          <w:rFonts w:ascii="Arial" w:hAnsi="Arial" w:cs="Arial"/>
          <w:sz w:val="20"/>
          <w:szCs w:val="20"/>
        </w:rPr>
        <w:t>tère d’appréciation de l’offre.</w:t>
      </w:r>
    </w:p>
    <w:p w14:paraId="5218E1C0" w14:textId="77777777" w:rsidR="008444B9" w:rsidRPr="003319CC" w:rsidRDefault="008444B9" w:rsidP="005F483D">
      <w:pPr>
        <w:spacing w:after="0" w:line="240" w:lineRule="auto"/>
        <w:jc w:val="both"/>
        <w:rPr>
          <w:rFonts w:ascii="Arial" w:hAnsi="Arial" w:cs="Arial"/>
          <w:sz w:val="20"/>
          <w:szCs w:val="20"/>
        </w:rPr>
      </w:pPr>
    </w:p>
    <w:p w14:paraId="1F996CB3" w14:textId="77777777" w:rsidR="008444B9" w:rsidRPr="003319CC" w:rsidRDefault="008444B9" w:rsidP="005F483D">
      <w:pPr>
        <w:spacing w:after="0" w:line="240" w:lineRule="auto"/>
        <w:jc w:val="both"/>
        <w:rPr>
          <w:rFonts w:ascii="Arial" w:hAnsi="Arial" w:cs="Arial"/>
          <w:b/>
          <w:sz w:val="20"/>
          <w:szCs w:val="20"/>
        </w:rPr>
      </w:pPr>
      <w:r w:rsidRPr="003319CC">
        <w:rPr>
          <w:rFonts w:ascii="Arial" w:hAnsi="Arial" w:cs="Arial"/>
          <w:b/>
          <w:sz w:val="20"/>
          <w:szCs w:val="20"/>
        </w:rPr>
        <w:t xml:space="preserve">Le cadre de réponse peut être étendu ou bien renvoyé à des annexes </w:t>
      </w:r>
      <w:r w:rsidR="00580B4B" w:rsidRPr="003319CC">
        <w:rPr>
          <w:rFonts w:ascii="Arial" w:hAnsi="Arial" w:cs="Arial"/>
          <w:b/>
          <w:sz w:val="20"/>
          <w:szCs w:val="20"/>
        </w:rPr>
        <w:t xml:space="preserve">(photos, planning, organigramme, qualifications, …) </w:t>
      </w:r>
      <w:r w:rsidRPr="003319CC">
        <w:rPr>
          <w:rFonts w:ascii="Arial" w:hAnsi="Arial" w:cs="Arial"/>
          <w:b/>
          <w:sz w:val="20"/>
          <w:szCs w:val="20"/>
        </w:rPr>
        <w:t>clairement identifiées (par un numéro d’annexe, de page…).</w:t>
      </w:r>
    </w:p>
    <w:p w14:paraId="5BEBE2B9" w14:textId="77777777" w:rsidR="008444B9" w:rsidRPr="003319CC" w:rsidRDefault="008444B9" w:rsidP="005F483D">
      <w:pPr>
        <w:spacing w:after="0" w:line="240" w:lineRule="auto"/>
        <w:jc w:val="both"/>
        <w:rPr>
          <w:rFonts w:ascii="Arial" w:hAnsi="Arial" w:cs="Arial"/>
          <w:sz w:val="20"/>
          <w:szCs w:val="20"/>
        </w:rPr>
      </w:pPr>
    </w:p>
    <w:p w14:paraId="0365A8EE" w14:textId="77777777" w:rsidR="00C164D2" w:rsidRPr="003319CC" w:rsidRDefault="008444B9" w:rsidP="005F483D">
      <w:pPr>
        <w:spacing w:after="0" w:line="240" w:lineRule="auto"/>
        <w:jc w:val="both"/>
        <w:rPr>
          <w:rFonts w:ascii="Arial" w:hAnsi="Arial" w:cs="Arial"/>
          <w:sz w:val="20"/>
          <w:szCs w:val="20"/>
        </w:rPr>
      </w:pPr>
      <w:r w:rsidRPr="003319CC">
        <w:rPr>
          <w:rFonts w:ascii="Arial" w:hAnsi="Arial" w:cs="Arial"/>
          <w:sz w:val="20"/>
          <w:szCs w:val="20"/>
        </w:rPr>
        <w:t>Toute absence de réponse ou preuve non fournie sera considérée comme une réponse négative.</w:t>
      </w:r>
    </w:p>
    <w:p w14:paraId="6E0E5E24" w14:textId="77777777" w:rsidR="00580B4B" w:rsidRPr="003319CC" w:rsidRDefault="00580B4B" w:rsidP="005F483D">
      <w:pPr>
        <w:spacing w:after="0" w:line="240" w:lineRule="auto"/>
        <w:jc w:val="both"/>
        <w:rPr>
          <w:rFonts w:ascii="Arial" w:hAnsi="Arial" w:cs="Arial"/>
          <w:sz w:val="20"/>
          <w:szCs w:val="20"/>
        </w:rPr>
      </w:pPr>
    </w:p>
    <w:p w14:paraId="383E874F" w14:textId="1AC5451D" w:rsidR="00580B4B" w:rsidRPr="003319CC" w:rsidRDefault="00580B4B" w:rsidP="005F483D">
      <w:pPr>
        <w:spacing w:after="0" w:line="240" w:lineRule="auto"/>
        <w:jc w:val="both"/>
        <w:rPr>
          <w:rFonts w:ascii="Arial" w:hAnsi="Arial" w:cs="Arial"/>
          <w:b/>
          <w:sz w:val="20"/>
          <w:szCs w:val="20"/>
        </w:rPr>
      </w:pPr>
    </w:p>
    <w:p w14:paraId="29EDE3F1" w14:textId="239C084F" w:rsidR="001B2B49" w:rsidRPr="005058CC" w:rsidRDefault="00C164D2" w:rsidP="005058CC">
      <w:pPr>
        <w:rPr>
          <w:rFonts w:ascii="Arial" w:hAnsi="Arial" w:cs="Arial"/>
          <w:sz w:val="24"/>
          <w:szCs w:val="24"/>
        </w:rPr>
      </w:pPr>
      <w:r w:rsidRPr="003319CC">
        <w:rPr>
          <w:rFonts w:ascii="Arial" w:hAnsi="Arial" w:cs="Arial"/>
          <w:sz w:val="24"/>
          <w:szCs w:val="24"/>
        </w:rPr>
        <w:br w:type="page"/>
      </w:r>
    </w:p>
    <w:p w14:paraId="264E6D0B" w14:textId="77777777" w:rsidR="00557C42" w:rsidRPr="003319CC" w:rsidRDefault="00557C42" w:rsidP="00557C42">
      <w:pPr>
        <w:spacing w:after="0"/>
        <w:rPr>
          <w:rFonts w:ascii="Arial" w:hAnsi="Arial" w:cs="Arial"/>
          <w:b/>
          <w:sz w:val="16"/>
          <w:szCs w:val="16"/>
        </w:rPr>
      </w:pPr>
    </w:p>
    <w:p w14:paraId="43DC1D3A" w14:textId="29608D77" w:rsidR="00F444DF" w:rsidRPr="003319CC" w:rsidRDefault="00F444DF" w:rsidP="00F444DF">
      <w:pPr>
        <w:pBdr>
          <w:top w:val="double" w:sz="4" w:space="1" w:color="auto"/>
          <w:left w:val="double" w:sz="4" w:space="4" w:color="auto"/>
          <w:bottom w:val="double" w:sz="4" w:space="1" w:color="auto"/>
          <w:right w:val="double" w:sz="4" w:space="4" w:color="auto"/>
        </w:pBdr>
        <w:spacing w:after="0"/>
        <w:jc w:val="center"/>
        <w:rPr>
          <w:rFonts w:ascii="Arial" w:hAnsi="Arial" w:cs="Arial"/>
          <w:b/>
        </w:rPr>
      </w:pPr>
      <w:r w:rsidRPr="003319CC">
        <w:rPr>
          <w:rFonts w:ascii="Arial" w:hAnsi="Arial" w:cs="Arial"/>
          <w:b/>
        </w:rPr>
        <w:t>CADRE DE REPONSE – Mémoire Technique</w:t>
      </w:r>
    </w:p>
    <w:p w14:paraId="60919B5B" w14:textId="63B92686" w:rsidR="00557C42" w:rsidRPr="003319CC" w:rsidRDefault="00557C42" w:rsidP="00557C42">
      <w:pPr>
        <w:spacing w:after="0"/>
        <w:rPr>
          <w:rFonts w:ascii="Arial" w:hAnsi="Arial" w:cs="Arial"/>
          <w:b/>
          <w:sz w:val="16"/>
          <w:szCs w:val="16"/>
        </w:rPr>
      </w:pPr>
    </w:p>
    <w:tbl>
      <w:tblPr>
        <w:tblStyle w:val="Grilledutableau"/>
        <w:tblW w:w="10799" w:type="dxa"/>
        <w:jc w:val="center"/>
        <w:tblLook w:val="04A0" w:firstRow="1" w:lastRow="0" w:firstColumn="1" w:lastColumn="0" w:noHBand="0" w:noVBand="1"/>
      </w:tblPr>
      <w:tblGrid>
        <w:gridCol w:w="10799"/>
      </w:tblGrid>
      <w:tr w:rsidR="00557C42" w:rsidRPr="003319CC" w14:paraId="05AB8D3C" w14:textId="77777777" w:rsidTr="008F6C43">
        <w:trPr>
          <w:trHeight w:val="903"/>
          <w:jc w:val="center"/>
        </w:trPr>
        <w:tc>
          <w:tcPr>
            <w:tcW w:w="10799" w:type="dxa"/>
            <w:shd w:val="clear" w:color="auto" w:fill="C6D9F1" w:themeFill="text2" w:themeFillTint="33"/>
            <w:vAlign w:val="center"/>
          </w:tcPr>
          <w:p w14:paraId="4D01DFE7" w14:textId="77777777" w:rsidR="00557C42" w:rsidRPr="003319CC" w:rsidRDefault="00557C42" w:rsidP="008D445F">
            <w:pPr>
              <w:jc w:val="center"/>
              <w:rPr>
                <w:rFonts w:ascii="Arial" w:hAnsi="Arial" w:cs="Arial"/>
                <w:b/>
                <w:sz w:val="20"/>
                <w:szCs w:val="20"/>
              </w:rPr>
            </w:pPr>
            <w:r w:rsidRPr="003319CC">
              <w:rPr>
                <w:rFonts w:ascii="Arial" w:hAnsi="Arial" w:cs="Arial"/>
                <w:b/>
                <w:sz w:val="20"/>
                <w:szCs w:val="20"/>
              </w:rPr>
              <w:t>REPONSE DU CANDIDAT</w:t>
            </w:r>
          </w:p>
          <w:p w14:paraId="5BF785B2" w14:textId="77777777" w:rsidR="00557C42" w:rsidRPr="003319CC" w:rsidRDefault="00557C42" w:rsidP="008D445F">
            <w:pPr>
              <w:jc w:val="center"/>
              <w:rPr>
                <w:rFonts w:ascii="Arial" w:hAnsi="Arial" w:cs="Arial"/>
                <w:b/>
                <w:sz w:val="20"/>
                <w:szCs w:val="20"/>
              </w:rPr>
            </w:pPr>
            <w:r w:rsidRPr="003319CC">
              <w:rPr>
                <w:rFonts w:ascii="Arial" w:hAnsi="Arial" w:cs="Arial"/>
                <w:b/>
                <w:sz w:val="20"/>
                <w:szCs w:val="20"/>
              </w:rPr>
              <w:t>Compléter le document et le cas échéant indiquer précisément pour chaque élément à fournir,</w:t>
            </w:r>
          </w:p>
          <w:p w14:paraId="41D0E344" w14:textId="77777777" w:rsidR="00557C42" w:rsidRPr="003319CC" w:rsidRDefault="00557C42" w:rsidP="008D445F">
            <w:pPr>
              <w:jc w:val="center"/>
              <w:rPr>
                <w:rFonts w:ascii="Arial" w:hAnsi="Arial" w:cs="Arial"/>
                <w:b/>
                <w:sz w:val="20"/>
                <w:szCs w:val="20"/>
              </w:rPr>
            </w:pPr>
            <w:r w:rsidRPr="003319CC">
              <w:rPr>
                <w:rFonts w:ascii="Arial" w:hAnsi="Arial" w:cs="Arial"/>
                <w:b/>
                <w:sz w:val="20"/>
                <w:szCs w:val="20"/>
              </w:rPr>
              <w:t>le document de référence ainsi que la page de référence, fournir tout document permettant de valider vos réponses.</w:t>
            </w:r>
          </w:p>
        </w:tc>
      </w:tr>
      <w:tr w:rsidR="00557C42" w:rsidRPr="003319CC" w14:paraId="78BE68F3" w14:textId="77777777" w:rsidTr="008F6C43">
        <w:trPr>
          <w:trHeight w:val="454"/>
          <w:jc w:val="center"/>
        </w:trPr>
        <w:tc>
          <w:tcPr>
            <w:tcW w:w="10799" w:type="dxa"/>
            <w:shd w:val="clear" w:color="auto" w:fill="C6D9F1" w:themeFill="text2" w:themeFillTint="33"/>
            <w:vAlign w:val="center"/>
          </w:tcPr>
          <w:p w14:paraId="2155EEFF" w14:textId="5886279E" w:rsidR="00557C42" w:rsidRPr="003319CC" w:rsidRDefault="00557C42" w:rsidP="005058CC">
            <w:pPr>
              <w:jc w:val="center"/>
              <w:rPr>
                <w:rFonts w:ascii="Arial" w:hAnsi="Arial" w:cs="Arial"/>
                <w:b/>
                <w:sz w:val="20"/>
                <w:szCs w:val="20"/>
              </w:rPr>
            </w:pPr>
            <w:r w:rsidRPr="003319CC">
              <w:rPr>
                <w:rFonts w:ascii="Arial" w:hAnsi="Arial" w:cs="Arial"/>
                <w:b/>
                <w:sz w:val="20"/>
                <w:szCs w:val="20"/>
              </w:rPr>
              <w:t xml:space="preserve">CRITERE </w:t>
            </w:r>
            <w:r w:rsidR="005058CC">
              <w:rPr>
                <w:rFonts w:ascii="Arial" w:hAnsi="Arial" w:cs="Arial"/>
                <w:b/>
                <w:sz w:val="20"/>
                <w:szCs w:val="20"/>
              </w:rPr>
              <w:t>2</w:t>
            </w:r>
            <w:r w:rsidRPr="003319CC">
              <w:rPr>
                <w:rFonts w:ascii="Arial" w:hAnsi="Arial" w:cs="Arial"/>
                <w:b/>
                <w:sz w:val="20"/>
                <w:szCs w:val="20"/>
              </w:rPr>
              <w:t> : VALEUR TECHNIQUE DE L’OFFRE (</w:t>
            </w:r>
            <w:r w:rsidR="0045574A">
              <w:rPr>
                <w:rFonts w:ascii="Arial" w:hAnsi="Arial" w:cs="Arial"/>
                <w:b/>
                <w:sz w:val="20"/>
                <w:szCs w:val="20"/>
              </w:rPr>
              <w:t>6</w:t>
            </w:r>
            <w:r w:rsidRPr="003319CC">
              <w:rPr>
                <w:rFonts w:ascii="Arial" w:hAnsi="Arial" w:cs="Arial"/>
                <w:b/>
                <w:sz w:val="20"/>
                <w:szCs w:val="20"/>
              </w:rPr>
              <w:t>0%)</w:t>
            </w:r>
          </w:p>
        </w:tc>
      </w:tr>
      <w:tr w:rsidR="00557C42" w:rsidRPr="003319CC" w14:paraId="4B5B3BBE" w14:textId="77777777" w:rsidTr="008F6C43">
        <w:trPr>
          <w:trHeight w:val="454"/>
          <w:jc w:val="center"/>
        </w:trPr>
        <w:tc>
          <w:tcPr>
            <w:tcW w:w="10799" w:type="dxa"/>
            <w:shd w:val="clear" w:color="auto" w:fill="C6D9F1" w:themeFill="text2" w:themeFillTint="33"/>
            <w:vAlign w:val="center"/>
          </w:tcPr>
          <w:p w14:paraId="3B09D368" w14:textId="6813AE19" w:rsidR="00557C42" w:rsidRDefault="00557C42" w:rsidP="00DF3573">
            <w:pPr>
              <w:rPr>
                <w:rFonts w:ascii="Arial" w:hAnsi="Arial" w:cs="Arial"/>
                <w:b/>
                <w:sz w:val="20"/>
                <w:szCs w:val="20"/>
              </w:rPr>
            </w:pPr>
            <w:r w:rsidRPr="003319CC">
              <w:rPr>
                <w:rFonts w:ascii="Arial" w:hAnsi="Arial" w:cs="Arial"/>
                <w:b/>
                <w:sz w:val="20"/>
                <w:szCs w:val="20"/>
              </w:rPr>
              <w:t xml:space="preserve">Sous-critère 1 : </w:t>
            </w:r>
            <w:r w:rsidR="00E073B3">
              <w:rPr>
                <w:rFonts w:ascii="Arial" w:hAnsi="Arial" w:cs="Arial"/>
                <w:b/>
                <w:sz w:val="20"/>
                <w:szCs w:val="20"/>
              </w:rPr>
              <w:t>Choix technique</w:t>
            </w:r>
            <w:r w:rsidRPr="003319CC">
              <w:rPr>
                <w:rFonts w:ascii="Arial" w:hAnsi="Arial" w:cs="Arial"/>
                <w:b/>
                <w:sz w:val="20"/>
                <w:szCs w:val="20"/>
              </w:rPr>
              <w:t xml:space="preserve"> (</w:t>
            </w:r>
            <w:r w:rsidR="00A90727">
              <w:rPr>
                <w:rFonts w:ascii="Arial" w:hAnsi="Arial" w:cs="Arial"/>
                <w:b/>
                <w:sz w:val="20"/>
                <w:szCs w:val="20"/>
              </w:rPr>
              <w:t>1</w:t>
            </w:r>
            <w:r w:rsidR="00E073B3">
              <w:rPr>
                <w:rFonts w:ascii="Arial" w:hAnsi="Arial" w:cs="Arial"/>
                <w:b/>
                <w:sz w:val="20"/>
                <w:szCs w:val="20"/>
              </w:rPr>
              <w:t>0</w:t>
            </w:r>
            <w:r w:rsidR="00DF3573" w:rsidRPr="003319CC">
              <w:rPr>
                <w:rFonts w:ascii="Arial" w:hAnsi="Arial" w:cs="Arial"/>
                <w:b/>
                <w:sz w:val="20"/>
                <w:szCs w:val="20"/>
              </w:rPr>
              <w:t xml:space="preserve"> points</w:t>
            </w:r>
            <w:r w:rsidRPr="003319CC">
              <w:rPr>
                <w:rFonts w:ascii="Arial" w:hAnsi="Arial" w:cs="Arial"/>
                <w:b/>
                <w:sz w:val="20"/>
                <w:szCs w:val="20"/>
              </w:rPr>
              <w:t>)</w:t>
            </w:r>
          </w:p>
          <w:p w14:paraId="3BCD3AF2" w14:textId="7E228EB5" w:rsidR="0045574A" w:rsidRPr="0045574A" w:rsidRDefault="00E073B3" w:rsidP="0045574A">
            <w:pPr>
              <w:spacing w:before="120"/>
              <w:rPr>
                <w:rFonts w:ascii="Arial" w:hAnsi="Arial" w:cs="Arial"/>
                <w:sz w:val="20"/>
                <w:szCs w:val="20"/>
              </w:rPr>
            </w:pPr>
            <w:r>
              <w:t xml:space="preserve">Explications </w:t>
            </w:r>
            <w:r w:rsidRPr="00592EB5">
              <w:t>et précisions sur les choix techniques proposés par le candidat dans son offre</w:t>
            </w:r>
            <w:r w:rsidR="00592EB5" w:rsidRPr="00592EB5">
              <w:rPr>
                <w:iCs/>
              </w:rPr>
              <w:t xml:space="preserve"> (offre de base + variante </w:t>
            </w:r>
            <w:r w:rsidR="00611755">
              <w:rPr>
                <w:iCs/>
              </w:rPr>
              <w:t xml:space="preserve">respectant le sous-critère 6 </w:t>
            </w:r>
            <w:r w:rsidR="00592EB5" w:rsidRPr="00592EB5">
              <w:rPr>
                <w:iCs/>
              </w:rPr>
              <w:t>obligatoire</w:t>
            </w:r>
            <w:r w:rsidR="007D3DD5">
              <w:rPr>
                <w:iCs/>
              </w:rPr>
              <w:t xml:space="preserve"> sur l’onduleur</w:t>
            </w:r>
            <w:r w:rsidR="00592EB5" w:rsidRPr="00592EB5">
              <w:rPr>
                <w:iCs/>
              </w:rPr>
              <w:t>)</w:t>
            </w:r>
            <w:r w:rsidR="00592EB5">
              <w:rPr>
                <w:iCs/>
              </w:rPr>
              <w:t>.</w:t>
            </w:r>
          </w:p>
        </w:tc>
      </w:tr>
      <w:tr w:rsidR="00557C42" w:rsidRPr="003319CC" w14:paraId="4DF0B7B6" w14:textId="77777777" w:rsidTr="008F6C43">
        <w:trPr>
          <w:trHeight w:val="907"/>
          <w:jc w:val="center"/>
        </w:trPr>
        <w:tc>
          <w:tcPr>
            <w:tcW w:w="10799" w:type="dxa"/>
          </w:tcPr>
          <w:p w14:paraId="1A7CFD26" w14:textId="69E6C460" w:rsidR="00A90727" w:rsidRPr="00B16542" w:rsidRDefault="007D3DD5" w:rsidP="008D445F">
            <w:pPr>
              <w:spacing w:before="120"/>
              <w:rPr>
                <w:rFonts w:ascii="Arial" w:hAnsi="Arial" w:cs="Arial"/>
                <w:b/>
                <w:bCs/>
                <w:sz w:val="20"/>
                <w:szCs w:val="20"/>
                <w:u w:val="single"/>
              </w:rPr>
            </w:pPr>
            <w:r w:rsidRPr="00B16542">
              <w:rPr>
                <w:rFonts w:ascii="Arial" w:hAnsi="Arial" w:cs="Arial"/>
                <w:b/>
                <w:bCs/>
                <w:sz w:val="20"/>
                <w:szCs w:val="20"/>
                <w:u w:val="single"/>
              </w:rPr>
              <w:t>Offre de base :</w:t>
            </w:r>
          </w:p>
          <w:p w14:paraId="429EEE36" w14:textId="77777777" w:rsidR="007D3DD5" w:rsidRDefault="007D3DD5" w:rsidP="008D445F">
            <w:pPr>
              <w:spacing w:before="120"/>
              <w:rPr>
                <w:rFonts w:ascii="Arial" w:hAnsi="Arial" w:cs="Arial"/>
                <w:sz w:val="20"/>
                <w:szCs w:val="20"/>
              </w:rPr>
            </w:pPr>
          </w:p>
          <w:p w14:paraId="621EB0A0" w14:textId="77777777" w:rsidR="007D3DD5" w:rsidRDefault="007D3DD5" w:rsidP="008D445F">
            <w:pPr>
              <w:spacing w:before="120"/>
              <w:rPr>
                <w:rFonts w:ascii="Arial" w:hAnsi="Arial" w:cs="Arial"/>
                <w:sz w:val="20"/>
                <w:szCs w:val="20"/>
              </w:rPr>
            </w:pPr>
          </w:p>
          <w:p w14:paraId="77BBD003" w14:textId="77777777" w:rsidR="007E573D" w:rsidRDefault="007E573D" w:rsidP="008D445F">
            <w:pPr>
              <w:spacing w:before="120"/>
              <w:rPr>
                <w:rFonts w:ascii="Arial" w:hAnsi="Arial" w:cs="Arial"/>
                <w:sz w:val="20"/>
                <w:szCs w:val="20"/>
              </w:rPr>
            </w:pPr>
          </w:p>
          <w:p w14:paraId="4A6096FE" w14:textId="77777777" w:rsidR="007E573D" w:rsidRDefault="007E573D" w:rsidP="008D445F">
            <w:pPr>
              <w:spacing w:before="120"/>
              <w:rPr>
                <w:rFonts w:ascii="Arial" w:hAnsi="Arial" w:cs="Arial"/>
                <w:sz w:val="20"/>
                <w:szCs w:val="20"/>
              </w:rPr>
            </w:pPr>
          </w:p>
          <w:p w14:paraId="28368559" w14:textId="77777777" w:rsidR="007E573D" w:rsidRDefault="007E573D" w:rsidP="008D445F">
            <w:pPr>
              <w:spacing w:before="120"/>
              <w:rPr>
                <w:rFonts w:ascii="Arial" w:hAnsi="Arial" w:cs="Arial"/>
                <w:sz w:val="20"/>
                <w:szCs w:val="20"/>
              </w:rPr>
            </w:pPr>
          </w:p>
          <w:p w14:paraId="0AB55700" w14:textId="16DFEF04" w:rsidR="007D3DD5" w:rsidRPr="00B16542" w:rsidRDefault="007D3DD5" w:rsidP="008D445F">
            <w:pPr>
              <w:spacing w:before="120"/>
              <w:rPr>
                <w:rFonts w:ascii="Arial" w:hAnsi="Arial" w:cs="Arial"/>
                <w:b/>
                <w:bCs/>
                <w:sz w:val="20"/>
                <w:szCs w:val="20"/>
                <w:u w:val="single"/>
              </w:rPr>
            </w:pPr>
            <w:r w:rsidRPr="00B16542">
              <w:rPr>
                <w:rFonts w:ascii="Arial" w:hAnsi="Arial" w:cs="Arial"/>
                <w:b/>
                <w:bCs/>
                <w:sz w:val="20"/>
                <w:szCs w:val="20"/>
                <w:u w:val="single"/>
              </w:rPr>
              <w:t>Variante obligatoire onduleur</w:t>
            </w:r>
            <w:r w:rsidR="00B16542" w:rsidRPr="00B16542">
              <w:rPr>
                <w:rFonts w:ascii="Arial" w:hAnsi="Arial" w:cs="Arial"/>
                <w:b/>
                <w:bCs/>
                <w:sz w:val="20"/>
                <w:szCs w:val="20"/>
                <w:u w:val="single"/>
              </w:rPr>
              <w:t> :</w:t>
            </w:r>
          </w:p>
          <w:p w14:paraId="72A198BE" w14:textId="2E12B5AE" w:rsidR="007D3DD5" w:rsidRDefault="007D3DD5" w:rsidP="008D445F">
            <w:pPr>
              <w:spacing w:before="120"/>
              <w:rPr>
                <w:rFonts w:ascii="Arial" w:hAnsi="Arial" w:cs="Arial"/>
                <w:sz w:val="20"/>
                <w:szCs w:val="20"/>
              </w:rPr>
            </w:pPr>
            <w:r>
              <w:rPr>
                <w:rFonts w:ascii="Arial" w:hAnsi="Arial" w:cs="Arial"/>
                <w:sz w:val="20"/>
                <w:szCs w:val="20"/>
              </w:rPr>
              <w:t xml:space="preserve">Respectant le </w:t>
            </w:r>
            <w:r w:rsidRPr="007D3DD5">
              <w:rPr>
                <w:rFonts w:ascii="Arial" w:hAnsi="Arial" w:cs="Arial"/>
                <w:sz w:val="20"/>
                <w:szCs w:val="20"/>
              </w:rPr>
              <w:t>sous-critère 6</w:t>
            </w:r>
            <w:r>
              <w:rPr>
                <w:rFonts w:ascii="Arial" w:hAnsi="Arial" w:cs="Arial"/>
                <w:sz w:val="20"/>
                <w:szCs w:val="20"/>
              </w:rPr>
              <w:t xml:space="preserve"> (</w:t>
            </w:r>
            <w:r w:rsidRPr="007D3DD5">
              <w:rPr>
                <w:rFonts w:ascii="Arial" w:hAnsi="Arial" w:cs="Arial"/>
                <w:sz w:val="20"/>
                <w:szCs w:val="20"/>
              </w:rPr>
              <w:t>normes européennes sur la cybersécurité</w:t>
            </w:r>
            <w:r>
              <w:rPr>
                <w:rFonts w:ascii="Arial" w:hAnsi="Arial" w:cs="Arial"/>
                <w:sz w:val="20"/>
                <w:szCs w:val="20"/>
              </w:rPr>
              <w:t>)</w:t>
            </w:r>
          </w:p>
          <w:p w14:paraId="446A1FCE" w14:textId="77777777" w:rsidR="00A90727" w:rsidRDefault="00A90727" w:rsidP="008D445F">
            <w:pPr>
              <w:spacing w:before="120"/>
              <w:rPr>
                <w:rFonts w:ascii="Arial" w:hAnsi="Arial" w:cs="Arial"/>
                <w:sz w:val="20"/>
                <w:szCs w:val="20"/>
              </w:rPr>
            </w:pPr>
          </w:p>
          <w:p w14:paraId="26D06191" w14:textId="77777777" w:rsidR="00A90727" w:rsidRDefault="00A90727" w:rsidP="008D445F">
            <w:pPr>
              <w:spacing w:before="120"/>
              <w:rPr>
                <w:rFonts w:ascii="Arial" w:hAnsi="Arial" w:cs="Arial"/>
                <w:sz w:val="20"/>
                <w:szCs w:val="20"/>
              </w:rPr>
            </w:pPr>
          </w:p>
          <w:p w14:paraId="46CDBE8D" w14:textId="77777777" w:rsidR="00A90727" w:rsidRDefault="00A90727" w:rsidP="008D445F">
            <w:pPr>
              <w:spacing w:before="120"/>
              <w:rPr>
                <w:rFonts w:ascii="Arial" w:hAnsi="Arial" w:cs="Arial"/>
                <w:sz w:val="20"/>
                <w:szCs w:val="20"/>
              </w:rPr>
            </w:pPr>
          </w:p>
          <w:p w14:paraId="3FAD7DAB" w14:textId="77777777" w:rsidR="00A90727" w:rsidRDefault="00A90727" w:rsidP="008D445F">
            <w:pPr>
              <w:spacing w:before="120"/>
              <w:rPr>
                <w:rFonts w:ascii="Arial" w:hAnsi="Arial" w:cs="Arial"/>
                <w:sz w:val="20"/>
                <w:szCs w:val="20"/>
              </w:rPr>
            </w:pPr>
          </w:p>
          <w:p w14:paraId="036B8285" w14:textId="77777777" w:rsidR="00A90727" w:rsidRDefault="00A90727" w:rsidP="008D445F">
            <w:pPr>
              <w:spacing w:before="120"/>
              <w:rPr>
                <w:rFonts w:ascii="Arial" w:hAnsi="Arial" w:cs="Arial"/>
                <w:sz w:val="20"/>
                <w:szCs w:val="20"/>
              </w:rPr>
            </w:pPr>
          </w:p>
          <w:p w14:paraId="6B238D4D" w14:textId="2E52E5D7" w:rsidR="00A90727" w:rsidRPr="003319CC" w:rsidRDefault="00A90727" w:rsidP="008D445F">
            <w:pPr>
              <w:spacing w:before="120"/>
              <w:rPr>
                <w:rFonts w:ascii="Arial" w:hAnsi="Arial" w:cs="Arial"/>
                <w:sz w:val="20"/>
                <w:szCs w:val="20"/>
              </w:rPr>
            </w:pPr>
          </w:p>
        </w:tc>
      </w:tr>
      <w:tr w:rsidR="00557C42" w:rsidRPr="003319CC" w14:paraId="5F797AAD" w14:textId="77777777" w:rsidTr="008F6C43">
        <w:trPr>
          <w:trHeight w:val="454"/>
          <w:jc w:val="center"/>
        </w:trPr>
        <w:tc>
          <w:tcPr>
            <w:tcW w:w="10799" w:type="dxa"/>
            <w:shd w:val="clear" w:color="auto" w:fill="C6D9F1" w:themeFill="text2" w:themeFillTint="33"/>
            <w:vAlign w:val="center"/>
          </w:tcPr>
          <w:p w14:paraId="263CDC48" w14:textId="29930424" w:rsidR="00557C42" w:rsidRDefault="00DF3573" w:rsidP="00DF3573">
            <w:pPr>
              <w:rPr>
                <w:rFonts w:ascii="Arial" w:hAnsi="Arial" w:cs="Arial"/>
                <w:b/>
                <w:sz w:val="20"/>
                <w:szCs w:val="20"/>
              </w:rPr>
            </w:pPr>
            <w:r w:rsidRPr="003319CC">
              <w:rPr>
                <w:rFonts w:ascii="Arial" w:hAnsi="Arial" w:cs="Arial"/>
                <w:b/>
                <w:sz w:val="20"/>
                <w:szCs w:val="20"/>
              </w:rPr>
              <w:t>Sous-critère 2</w:t>
            </w:r>
            <w:r w:rsidR="00557C42" w:rsidRPr="003319CC">
              <w:rPr>
                <w:rFonts w:ascii="Arial" w:hAnsi="Arial" w:cs="Arial"/>
                <w:b/>
                <w:sz w:val="20"/>
                <w:szCs w:val="20"/>
              </w:rPr>
              <w:t xml:space="preserve"> : </w:t>
            </w:r>
            <w:r w:rsidR="00E073B3">
              <w:rPr>
                <w:rFonts w:ascii="Arial" w:hAnsi="Arial" w:cs="Arial"/>
                <w:b/>
                <w:sz w:val="20"/>
                <w:szCs w:val="20"/>
              </w:rPr>
              <w:t>Solutions allant au-delà des exigences du cahier des charges</w:t>
            </w:r>
            <w:r w:rsidR="00463FDC" w:rsidRPr="003319CC">
              <w:rPr>
                <w:rFonts w:ascii="Arial" w:hAnsi="Arial" w:cs="Arial"/>
                <w:b/>
                <w:sz w:val="20"/>
                <w:szCs w:val="20"/>
              </w:rPr>
              <w:t xml:space="preserve"> </w:t>
            </w:r>
            <w:r w:rsidR="00557C42" w:rsidRPr="003319CC">
              <w:rPr>
                <w:rFonts w:ascii="Arial" w:hAnsi="Arial" w:cs="Arial"/>
                <w:b/>
                <w:sz w:val="20"/>
                <w:szCs w:val="20"/>
              </w:rPr>
              <w:t>(</w:t>
            </w:r>
            <w:r w:rsidR="00E073B3">
              <w:rPr>
                <w:rFonts w:ascii="Arial" w:hAnsi="Arial" w:cs="Arial"/>
                <w:b/>
                <w:sz w:val="20"/>
                <w:szCs w:val="20"/>
              </w:rPr>
              <w:t>5</w:t>
            </w:r>
            <w:r w:rsidR="00557C42" w:rsidRPr="003319CC">
              <w:rPr>
                <w:rFonts w:ascii="Arial" w:hAnsi="Arial" w:cs="Arial"/>
                <w:b/>
                <w:sz w:val="20"/>
                <w:szCs w:val="20"/>
              </w:rPr>
              <w:t xml:space="preserve"> points)</w:t>
            </w:r>
          </w:p>
          <w:p w14:paraId="5856A484" w14:textId="77777777" w:rsidR="0045574A" w:rsidRDefault="0045574A" w:rsidP="00E073B3">
            <w:pPr>
              <w:rPr>
                <w:rFonts w:ascii="Arial" w:hAnsi="Arial" w:cs="Arial"/>
                <w:b/>
                <w:sz w:val="20"/>
                <w:szCs w:val="20"/>
              </w:rPr>
            </w:pPr>
          </w:p>
          <w:p w14:paraId="26C49AF5" w14:textId="4EE234F6" w:rsidR="00E073B3" w:rsidRPr="00E073B3" w:rsidRDefault="00E073B3" w:rsidP="00E073B3">
            <w:pPr>
              <w:rPr>
                <w:rFonts w:ascii="Arial" w:hAnsi="Arial" w:cs="Arial"/>
                <w:b/>
                <w:sz w:val="20"/>
                <w:szCs w:val="20"/>
              </w:rPr>
            </w:pPr>
            <w:r>
              <w:t>Identification des éventuels produits ou solutions allant au-delà des exigences du cahier des charges dont production des panneaux, etc.</w:t>
            </w:r>
          </w:p>
        </w:tc>
      </w:tr>
      <w:tr w:rsidR="00557C42" w:rsidRPr="003319CC" w14:paraId="3C9BF082" w14:textId="77777777" w:rsidTr="008F6C43">
        <w:trPr>
          <w:trHeight w:val="907"/>
          <w:jc w:val="center"/>
        </w:trPr>
        <w:tc>
          <w:tcPr>
            <w:tcW w:w="10799" w:type="dxa"/>
          </w:tcPr>
          <w:p w14:paraId="6DC5172D" w14:textId="3D170612" w:rsidR="00515CF5" w:rsidRPr="003319CC" w:rsidRDefault="00515CF5" w:rsidP="008D445F">
            <w:pPr>
              <w:pStyle w:val="RedTxt"/>
              <w:rPr>
                <w:sz w:val="20"/>
                <w:szCs w:val="20"/>
              </w:rPr>
            </w:pPr>
          </w:p>
          <w:p w14:paraId="3750A998" w14:textId="2C8709E1" w:rsidR="00515CF5" w:rsidRDefault="00515CF5" w:rsidP="00B305B3">
            <w:pPr>
              <w:pStyle w:val="RedTxt"/>
              <w:rPr>
                <w:sz w:val="20"/>
                <w:szCs w:val="20"/>
              </w:rPr>
            </w:pPr>
          </w:p>
          <w:p w14:paraId="15780A2A" w14:textId="77777777" w:rsidR="00A90727" w:rsidRDefault="00A90727" w:rsidP="00B305B3">
            <w:pPr>
              <w:pStyle w:val="RedTxt"/>
              <w:rPr>
                <w:sz w:val="20"/>
                <w:szCs w:val="20"/>
              </w:rPr>
            </w:pPr>
          </w:p>
          <w:p w14:paraId="5C8D7BF4" w14:textId="77777777" w:rsidR="00A90727" w:rsidRDefault="00A90727" w:rsidP="00B305B3">
            <w:pPr>
              <w:pStyle w:val="RedTxt"/>
              <w:rPr>
                <w:sz w:val="20"/>
                <w:szCs w:val="20"/>
              </w:rPr>
            </w:pPr>
          </w:p>
          <w:p w14:paraId="36BEA954" w14:textId="77777777" w:rsidR="00A90727" w:rsidRDefault="00A90727" w:rsidP="00B305B3">
            <w:pPr>
              <w:pStyle w:val="RedTxt"/>
              <w:rPr>
                <w:sz w:val="20"/>
                <w:szCs w:val="20"/>
              </w:rPr>
            </w:pPr>
          </w:p>
          <w:p w14:paraId="0F6CF5DD" w14:textId="77777777" w:rsidR="00A90727" w:rsidRDefault="00A90727" w:rsidP="00B305B3">
            <w:pPr>
              <w:pStyle w:val="RedTxt"/>
              <w:rPr>
                <w:sz w:val="20"/>
                <w:szCs w:val="20"/>
              </w:rPr>
            </w:pPr>
          </w:p>
          <w:p w14:paraId="20CF2E2D" w14:textId="77777777" w:rsidR="00A90727" w:rsidRDefault="00A90727" w:rsidP="00B305B3">
            <w:pPr>
              <w:pStyle w:val="RedTxt"/>
              <w:rPr>
                <w:sz w:val="20"/>
                <w:szCs w:val="20"/>
              </w:rPr>
            </w:pPr>
          </w:p>
          <w:p w14:paraId="61CE0B58" w14:textId="6076BCB6" w:rsidR="00A90727" w:rsidRDefault="00A90727" w:rsidP="00B305B3">
            <w:pPr>
              <w:pStyle w:val="RedTxt"/>
              <w:rPr>
                <w:sz w:val="20"/>
                <w:szCs w:val="20"/>
              </w:rPr>
            </w:pPr>
          </w:p>
          <w:p w14:paraId="46328B6D" w14:textId="17E2C417" w:rsidR="00592EB5" w:rsidRDefault="00592EB5" w:rsidP="00B305B3">
            <w:pPr>
              <w:pStyle w:val="RedTxt"/>
              <w:rPr>
                <w:sz w:val="20"/>
                <w:szCs w:val="20"/>
              </w:rPr>
            </w:pPr>
          </w:p>
          <w:p w14:paraId="71895209" w14:textId="77777777" w:rsidR="00592EB5" w:rsidRDefault="00592EB5" w:rsidP="00B305B3">
            <w:pPr>
              <w:pStyle w:val="RedTxt"/>
              <w:rPr>
                <w:sz w:val="20"/>
                <w:szCs w:val="20"/>
              </w:rPr>
            </w:pPr>
          </w:p>
          <w:p w14:paraId="6FA315F2" w14:textId="77777777" w:rsidR="00A90727" w:rsidRDefault="00A90727" w:rsidP="00B305B3">
            <w:pPr>
              <w:pStyle w:val="RedTxt"/>
              <w:rPr>
                <w:sz w:val="20"/>
                <w:szCs w:val="20"/>
              </w:rPr>
            </w:pPr>
          </w:p>
          <w:p w14:paraId="022BBDCA" w14:textId="79B49762" w:rsidR="00A90727" w:rsidRDefault="00A90727" w:rsidP="00B305B3">
            <w:pPr>
              <w:pStyle w:val="RedTxt"/>
              <w:rPr>
                <w:sz w:val="20"/>
                <w:szCs w:val="20"/>
              </w:rPr>
            </w:pPr>
          </w:p>
          <w:p w14:paraId="202093A6" w14:textId="77777777" w:rsidR="00E073B3" w:rsidRDefault="00E073B3" w:rsidP="00B305B3">
            <w:pPr>
              <w:pStyle w:val="RedTxt"/>
              <w:rPr>
                <w:sz w:val="20"/>
                <w:szCs w:val="20"/>
              </w:rPr>
            </w:pPr>
          </w:p>
          <w:p w14:paraId="5A88FCF8" w14:textId="77777777" w:rsidR="00A90727" w:rsidRDefault="00A90727" w:rsidP="00B305B3">
            <w:pPr>
              <w:pStyle w:val="RedTxt"/>
              <w:rPr>
                <w:sz w:val="20"/>
                <w:szCs w:val="20"/>
              </w:rPr>
            </w:pPr>
          </w:p>
          <w:p w14:paraId="25648A1E" w14:textId="77777777" w:rsidR="00A90727" w:rsidRDefault="00A90727" w:rsidP="00B305B3">
            <w:pPr>
              <w:pStyle w:val="RedTxt"/>
              <w:rPr>
                <w:sz w:val="20"/>
                <w:szCs w:val="20"/>
              </w:rPr>
            </w:pPr>
          </w:p>
          <w:p w14:paraId="5A19E2FF" w14:textId="77777777" w:rsidR="00A90727" w:rsidRDefault="00A90727" w:rsidP="00B305B3">
            <w:pPr>
              <w:pStyle w:val="RedTxt"/>
              <w:rPr>
                <w:sz w:val="20"/>
                <w:szCs w:val="20"/>
              </w:rPr>
            </w:pPr>
          </w:p>
          <w:p w14:paraId="09101DCE" w14:textId="19FDE3E0" w:rsidR="00A90727" w:rsidRDefault="00A90727" w:rsidP="00B305B3">
            <w:pPr>
              <w:pStyle w:val="RedTxt"/>
              <w:rPr>
                <w:sz w:val="20"/>
                <w:szCs w:val="20"/>
              </w:rPr>
            </w:pPr>
          </w:p>
          <w:p w14:paraId="3C1BCB83" w14:textId="77777777" w:rsidR="005058CC" w:rsidRPr="003319CC" w:rsidRDefault="005058CC" w:rsidP="00B305B3">
            <w:pPr>
              <w:pStyle w:val="RedTxt"/>
              <w:rPr>
                <w:sz w:val="20"/>
                <w:szCs w:val="20"/>
              </w:rPr>
            </w:pPr>
          </w:p>
          <w:p w14:paraId="5392D886" w14:textId="77777777" w:rsidR="00515CF5" w:rsidRPr="003319CC" w:rsidRDefault="00515CF5" w:rsidP="008D445F">
            <w:pPr>
              <w:pStyle w:val="RedTxt"/>
              <w:rPr>
                <w:sz w:val="20"/>
                <w:szCs w:val="20"/>
              </w:rPr>
            </w:pPr>
          </w:p>
          <w:p w14:paraId="6B627E80" w14:textId="77777777" w:rsidR="00557C42" w:rsidRPr="003319CC" w:rsidRDefault="00557C42" w:rsidP="008D445F">
            <w:pPr>
              <w:pStyle w:val="RedTxt"/>
              <w:tabs>
                <w:tab w:val="left" w:pos="4125"/>
              </w:tabs>
              <w:ind w:left="720"/>
              <w:rPr>
                <w:sz w:val="20"/>
                <w:szCs w:val="20"/>
              </w:rPr>
            </w:pPr>
            <w:r w:rsidRPr="003319CC">
              <w:rPr>
                <w:sz w:val="20"/>
                <w:szCs w:val="20"/>
              </w:rPr>
              <w:tab/>
            </w:r>
          </w:p>
        </w:tc>
      </w:tr>
      <w:tr w:rsidR="00DF3573" w:rsidRPr="003319CC" w14:paraId="06D84833" w14:textId="77777777" w:rsidTr="008F6C43">
        <w:trPr>
          <w:trHeight w:val="454"/>
          <w:jc w:val="center"/>
        </w:trPr>
        <w:tc>
          <w:tcPr>
            <w:tcW w:w="10799" w:type="dxa"/>
            <w:shd w:val="clear" w:color="auto" w:fill="C6D9F1" w:themeFill="text2" w:themeFillTint="33"/>
            <w:vAlign w:val="center"/>
          </w:tcPr>
          <w:p w14:paraId="61F21341" w14:textId="77777777" w:rsidR="0045574A" w:rsidRDefault="00DF3573" w:rsidP="00E073B3">
            <w:pPr>
              <w:rPr>
                <w:rFonts w:ascii="Arial" w:hAnsi="Arial" w:cs="Arial"/>
                <w:b/>
                <w:sz w:val="20"/>
                <w:szCs w:val="20"/>
              </w:rPr>
            </w:pPr>
            <w:r w:rsidRPr="003319CC">
              <w:rPr>
                <w:rFonts w:ascii="Arial" w:hAnsi="Arial" w:cs="Arial"/>
                <w:b/>
                <w:sz w:val="20"/>
                <w:szCs w:val="20"/>
              </w:rPr>
              <w:lastRenderedPageBreak/>
              <w:t xml:space="preserve">Sous-critère </w:t>
            </w:r>
            <w:r w:rsidR="008F6C43" w:rsidRPr="003319CC">
              <w:rPr>
                <w:rFonts w:ascii="Arial" w:hAnsi="Arial" w:cs="Arial"/>
                <w:b/>
                <w:sz w:val="20"/>
                <w:szCs w:val="20"/>
              </w:rPr>
              <w:t>3</w:t>
            </w:r>
            <w:r w:rsidRPr="003319CC">
              <w:rPr>
                <w:rFonts w:ascii="Arial" w:hAnsi="Arial" w:cs="Arial"/>
                <w:b/>
                <w:sz w:val="20"/>
                <w:szCs w:val="20"/>
              </w:rPr>
              <w:t xml:space="preserve"> : </w:t>
            </w:r>
            <w:r w:rsidR="00E073B3">
              <w:rPr>
                <w:rFonts w:ascii="Arial" w:hAnsi="Arial" w:cs="Arial"/>
                <w:b/>
                <w:sz w:val="20"/>
                <w:szCs w:val="20"/>
              </w:rPr>
              <w:t>Mode opératoire de réalisation des travaux</w:t>
            </w:r>
            <w:r w:rsidR="00463FDC" w:rsidRPr="003319CC">
              <w:rPr>
                <w:rFonts w:ascii="Arial" w:hAnsi="Arial" w:cs="Arial"/>
                <w:b/>
                <w:sz w:val="20"/>
                <w:szCs w:val="20"/>
              </w:rPr>
              <w:t xml:space="preserve"> </w:t>
            </w:r>
            <w:r w:rsidRPr="003319CC">
              <w:rPr>
                <w:rFonts w:ascii="Arial" w:hAnsi="Arial" w:cs="Arial"/>
                <w:b/>
                <w:sz w:val="20"/>
                <w:szCs w:val="20"/>
              </w:rPr>
              <w:t>(</w:t>
            </w:r>
            <w:r w:rsidR="00A85F8A">
              <w:rPr>
                <w:rFonts w:ascii="Arial" w:hAnsi="Arial" w:cs="Arial"/>
                <w:b/>
                <w:sz w:val="20"/>
                <w:szCs w:val="20"/>
              </w:rPr>
              <w:t>1</w:t>
            </w:r>
            <w:r w:rsidR="00E073B3">
              <w:rPr>
                <w:rFonts w:ascii="Arial" w:hAnsi="Arial" w:cs="Arial"/>
                <w:b/>
                <w:sz w:val="20"/>
                <w:szCs w:val="20"/>
              </w:rPr>
              <w:t>0</w:t>
            </w:r>
            <w:r w:rsidRPr="003319CC">
              <w:rPr>
                <w:rFonts w:ascii="Arial" w:hAnsi="Arial" w:cs="Arial"/>
                <w:b/>
                <w:sz w:val="20"/>
                <w:szCs w:val="20"/>
              </w:rPr>
              <w:t xml:space="preserve"> points)</w:t>
            </w:r>
          </w:p>
          <w:p w14:paraId="3317FC58" w14:textId="77777777" w:rsidR="00E073B3" w:rsidRDefault="00E073B3" w:rsidP="00E073B3">
            <w:pPr>
              <w:rPr>
                <w:rFonts w:ascii="Arial" w:hAnsi="Arial" w:cs="Arial"/>
                <w:b/>
                <w:sz w:val="20"/>
                <w:szCs w:val="20"/>
              </w:rPr>
            </w:pPr>
          </w:p>
          <w:p w14:paraId="45667661" w14:textId="1D8BFE9B" w:rsidR="00E073B3" w:rsidRPr="00E073B3" w:rsidRDefault="00E073B3" w:rsidP="00E073B3">
            <w:pPr>
              <w:rPr>
                <w:rFonts w:ascii="Arial" w:hAnsi="Arial" w:cs="Arial"/>
                <w:b/>
                <w:sz w:val="20"/>
                <w:szCs w:val="20"/>
              </w:rPr>
            </w:pPr>
            <w:r>
              <w:t>Explications concernant le mode opératoire de réalisation des travaux avec planning sur le déroulement des différentes prestations</w:t>
            </w:r>
            <w:r w:rsidR="005058CC">
              <w:t>.</w:t>
            </w:r>
          </w:p>
        </w:tc>
      </w:tr>
      <w:tr w:rsidR="00DF3573" w:rsidRPr="003319CC" w14:paraId="77E8F1DE" w14:textId="77777777" w:rsidTr="008F6C43">
        <w:trPr>
          <w:trHeight w:val="907"/>
          <w:jc w:val="center"/>
        </w:trPr>
        <w:tc>
          <w:tcPr>
            <w:tcW w:w="10799" w:type="dxa"/>
          </w:tcPr>
          <w:p w14:paraId="0C1D0C3D" w14:textId="77777777" w:rsidR="00DF3573" w:rsidRPr="003319CC" w:rsidRDefault="00DF3573" w:rsidP="00BD26A5">
            <w:pPr>
              <w:pStyle w:val="RedTxt"/>
              <w:ind w:left="720"/>
              <w:rPr>
                <w:sz w:val="20"/>
                <w:szCs w:val="20"/>
              </w:rPr>
            </w:pPr>
          </w:p>
          <w:p w14:paraId="1860E91F" w14:textId="77777777" w:rsidR="00515CF5" w:rsidRPr="003319CC" w:rsidRDefault="00515CF5" w:rsidP="00B305B3">
            <w:pPr>
              <w:pStyle w:val="RedTxt"/>
              <w:rPr>
                <w:sz w:val="20"/>
                <w:szCs w:val="20"/>
              </w:rPr>
            </w:pPr>
          </w:p>
          <w:p w14:paraId="0E81C0B8" w14:textId="77777777" w:rsidR="00515CF5" w:rsidRDefault="00515CF5" w:rsidP="00B305B3">
            <w:pPr>
              <w:pStyle w:val="RedTxt"/>
              <w:rPr>
                <w:sz w:val="20"/>
                <w:szCs w:val="20"/>
              </w:rPr>
            </w:pPr>
          </w:p>
          <w:p w14:paraId="30EB2E3F" w14:textId="77777777" w:rsidR="00A90727" w:rsidRDefault="00A90727" w:rsidP="00B305B3">
            <w:pPr>
              <w:pStyle w:val="RedTxt"/>
              <w:rPr>
                <w:sz w:val="20"/>
                <w:szCs w:val="20"/>
              </w:rPr>
            </w:pPr>
          </w:p>
          <w:p w14:paraId="1A56CE37" w14:textId="77777777" w:rsidR="00A90727" w:rsidRDefault="00A90727" w:rsidP="00B305B3">
            <w:pPr>
              <w:pStyle w:val="RedTxt"/>
              <w:rPr>
                <w:sz w:val="20"/>
                <w:szCs w:val="20"/>
              </w:rPr>
            </w:pPr>
          </w:p>
          <w:p w14:paraId="040861D1" w14:textId="58F7C2DF" w:rsidR="00A90727" w:rsidRDefault="00A90727" w:rsidP="00B305B3">
            <w:pPr>
              <w:pStyle w:val="RedTxt"/>
              <w:rPr>
                <w:sz w:val="20"/>
                <w:szCs w:val="20"/>
              </w:rPr>
            </w:pPr>
          </w:p>
          <w:p w14:paraId="33FBD81A" w14:textId="0ECA6F26" w:rsidR="00E073B3" w:rsidRDefault="00E073B3" w:rsidP="00B305B3">
            <w:pPr>
              <w:pStyle w:val="RedTxt"/>
              <w:rPr>
                <w:sz w:val="20"/>
                <w:szCs w:val="20"/>
              </w:rPr>
            </w:pPr>
          </w:p>
          <w:p w14:paraId="0716C1CD" w14:textId="77777777" w:rsidR="00E073B3" w:rsidRDefault="00E073B3" w:rsidP="00B305B3">
            <w:pPr>
              <w:pStyle w:val="RedTxt"/>
              <w:rPr>
                <w:sz w:val="20"/>
                <w:szCs w:val="20"/>
              </w:rPr>
            </w:pPr>
          </w:p>
          <w:p w14:paraId="3D28AE28" w14:textId="77777777" w:rsidR="00A90727" w:rsidRDefault="00A90727" w:rsidP="00B305B3">
            <w:pPr>
              <w:pStyle w:val="RedTxt"/>
              <w:rPr>
                <w:sz w:val="20"/>
                <w:szCs w:val="20"/>
              </w:rPr>
            </w:pPr>
          </w:p>
          <w:p w14:paraId="02F9B4E9" w14:textId="77777777" w:rsidR="00A90727" w:rsidRDefault="00A90727" w:rsidP="00B305B3">
            <w:pPr>
              <w:pStyle w:val="RedTxt"/>
              <w:rPr>
                <w:sz w:val="20"/>
                <w:szCs w:val="20"/>
              </w:rPr>
            </w:pPr>
          </w:p>
          <w:p w14:paraId="097C28AA" w14:textId="77777777" w:rsidR="00A90727" w:rsidRDefault="00A90727" w:rsidP="00B305B3">
            <w:pPr>
              <w:pStyle w:val="RedTxt"/>
              <w:rPr>
                <w:sz w:val="20"/>
                <w:szCs w:val="20"/>
              </w:rPr>
            </w:pPr>
          </w:p>
          <w:p w14:paraId="14FF037C" w14:textId="1E81875F" w:rsidR="00A90727" w:rsidRDefault="00A90727" w:rsidP="00B305B3">
            <w:pPr>
              <w:pStyle w:val="RedTxt"/>
              <w:rPr>
                <w:sz w:val="20"/>
                <w:szCs w:val="20"/>
              </w:rPr>
            </w:pPr>
          </w:p>
          <w:p w14:paraId="6A3318E2" w14:textId="5FF29CA4" w:rsidR="00E073B3" w:rsidRDefault="00E073B3" w:rsidP="00B305B3">
            <w:pPr>
              <w:pStyle w:val="RedTxt"/>
              <w:rPr>
                <w:sz w:val="20"/>
                <w:szCs w:val="20"/>
              </w:rPr>
            </w:pPr>
          </w:p>
          <w:p w14:paraId="7970222F" w14:textId="6231888F" w:rsidR="00E073B3" w:rsidRDefault="00E073B3" w:rsidP="00B305B3">
            <w:pPr>
              <w:pStyle w:val="RedTxt"/>
              <w:rPr>
                <w:sz w:val="20"/>
                <w:szCs w:val="20"/>
              </w:rPr>
            </w:pPr>
          </w:p>
          <w:p w14:paraId="2150B629" w14:textId="77777777" w:rsidR="00E073B3" w:rsidRDefault="00E073B3" w:rsidP="00B305B3">
            <w:pPr>
              <w:pStyle w:val="RedTxt"/>
              <w:rPr>
                <w:sz w:val="20"/>
                <w:szCs w:val="20"/>
              </w:rPr>
            </w:pPr>
          </w:p>
          <w:p w14:paraId="09E7B283" w14:textId="77777777" w:rsidR="00A90727" w:rsidRDefault="00A90727" w:rsidP="00B305B3">
            <w:pPr>
              <w:pStyle w:val="RedTxt"/>
              <w:rPr>
                <w:sz w:val="20"/>
                <w:szCs w:val="20"/>
              </w:rPr>
            </w:pPr>
          </w:p>
          <w:p w14:paraId="06EFB604" w14:textId="77777777" w:rsidR="00A90727" w:rsidRDefault="00A90727" w:rsidP="00B305B3">
            <w:pPr>
              <w:pStyle w:val="RedTxt"/>
              <w:rPr>
                <w:sz w:val="20"/>
                <w:szCs w:val="20"/>
              </w:rPr>
            </w:pPr>
          </w:p>
          <w:p w14:paraId="64154DE6" w14:textId="77777777" w:rsidR="007E573D" w:rsidRDefault="007E573D" w:rsidP="00B305B3">
            <w:pPr>
              <w:pStyle w:val="RedTxt"/>
              <w:rPr>
                <w:sz w:val="20"/>
                <w:szCs w:val="20"/>
              </w:rPr>
            </w:pPr>
          </w:p>
          <w:p w14:paraId="1BFE13DD" w14:textId="77777777" w:rsidR="00A90727" w:rsidRDefault="00A90727" w:rsidP="00B305B3">
            <w:pPr>
              <w:pStyle w:val="RedTxt"/>
              <w:rPr>
                <w:sz w:val="20"/>
                <w:szCs w:val="20"/>
              </w:rPr>
            </w:pPr>
          </w:p>
          <w:p w14:paraId="038CA030" w14:textId="77777777" w:rsidR="00A90727" w:rsidRDefault="00A90727" w:rsidP="00B305B3">
            <w:pPr>
              <w:pStyle w:val="RedTxt"/>
              <w:rPr>
                <w:sz w:val="20"/>
                <w:szCs w:val="20"/>
              </w:rPr>
            </w:pPr>
          </w:p>
          <w:p w14:paraId="611BD30F" w14:textId="77777777" w:rsidR="00A90727" w:rsidRPr="003319CC" w:rsidRDefault="00A90727" w:rsidP="00B305B3">
            <w:pPr>
              <w:pStyle w:val="RedTxt"/>
              <w:rPr>
                <w:sz w:val="20"/>
                <w:szCs w:val="20"/>
              </w:rPr>
            </w:pPr>
          </w:p>
          <w:p w14:paraId="6153EE3F" w14:textId="77777777" w:rsidR="00515CF5" w:rsidRPr="003319CC" w:rsidRDefault="00515CF5" w:rsidP="00B305B3">
            <w:pPr>
              <w:pStyle w:val="RedTxt"/>
              <w:rPr>
                <w:sz w:val="20"/>
                <w:szCs w:val="20"/>
              </w:rPr>
            </w:pPr>
          </w:p>
          <w:p w14:paraId="30E5B8A2" w14:textId="22CB038D" w:rsidR="00515CF5" w:rsidRPr="003319CC" w:rsidRDefault="00515CF5" w:rsidP="00BD26A5">
            <w:pPr>
              <w:pStyle w:val="RedTxt"/>
              <w:ind w:left="720"/>
              <w:rPr>
                <w:sz w:val="20"/>
                <w:szCs w:val="20"/>
              </w:rPr>
            </w:pPr>
          </w:p>
        </w:tc>
      </w:tr>
      <w:tr w:rsidR="00A90727" w:rsidRPr="003319CC" w14:paraId="0D24445E" w14:textId="77777777" w:rsidTr="00A90727">
        <w:tblPrEx>
          <w:jc w:val="left"/>
        </w:tblPrEx>
        <w:trPr>
          <w:trHeight w:val="454"/>
        </w:trPr>
        <w:tc>
          <w:tcPr>
            <w:tcW w:w="10799" w:type="dxa"/>
            <w:shd w:val="clear" w:color="auto" w:fill="B8CCE4" w:themeFill="accent1" w:themeFillTint="66"/>
          </w:tcPr>
          <w:p w14:paraId="58FA59FD" w14:textId="6E60EA03" w:rsidR="00A90727" w:rsidRDefault="00A90727" w:rsidP="006D2183">
            <w:pPr>
              <w:rPr>
                <w:rFonts w:ascii="Arial" w:hAnsi="Arial" w:cs="Arial"/>
                <w:b/>
                <w:sz w:val="20"/>
                <w:szCs w:val="20"/>
              </w:rPr>
            </w:pPr>
            <w:r w:rsidRPr="003319CC">
              <w:rPr>
                <w:rFonts w:ascii="Arial" w:hAnsi="Arial" w:cs="Arial"/>
                <w:b/>
                <w:sz w:val="20"/>
                <w:szCs w:val="20"/>
              </w:rPr>
              <w:t xml:space="preserve">Sous-critère </w:t>
            </w:r>
            <w:r>
              <w:rPr>
                <w:rFonts w:ascii="Arial" w:hAnsi="Arial" w:cs="Arial"/>
                <w:b/>
                <w:sz w:val="20"/>
                <w:szCs w:val="20"/>
              </w:rPr>
              <w:t>4</w:t>
            </w:r>
            <w:r w:rsidR="00E073B3">
              <w:rPr>
                <w:rFonts w:ascii="Arial" w:hAnsi="Arial" w:cs="Arial"/>
                <w:b/>
                <w:sz w:val="20"/>
                <w:szCs w:val="20"/>
              </w:rPr>
              <w:t> : Limitation des nuisances</w:t>
            </w:r>
            <w:r w:rsidRPr="003319CC">
              <w:rPr>
                <w:rFonts w:ascii="Arial" w:hAnsi="Arial" w:cs="Arial"/>
                <w:b/>
                <w:sz w:val="20"/>
                <w:szCs w:val="20"/>
              </w:rPr>
              <w:t xml:space="preserve"> (</w:t>
            </w:r>
            <w:r w:rsidR="00E073B3">
              <w:rPr>
                <w:rFonts w:ascii="Arial" w:hAnsi="Arial" w:cs="Arial"/>
                <w:b/>
                <w:sz w:val="20"/>
                <w:szCs w:val="20"/>
              </w:rPr>
              <w:t>10</w:t>
            </w:r>
            <w:r>
              <w:rPr>
                <w:rFonts w:ascii="Arial" w:hAnsi="Arial" w:cs="Arial"/>
                <w:b/>
                <w:sz w:val="20"/>
                <w:szCs w:val="20"/>
              </w:rPr>
              <w:t xml:space="preserve"> </w:t>
            </w:r>
            <w:r w:rsidRPr="003319CC">
              <w:rPr>
                <w:rFonts w:ascii="Arial" w:hAnsi="Arial" w:cs="Arial"/>
                <w:b/>
                <w:sz w:val="20"/>
                <w:szCs w:val="20"/>
              </w:rPr>
              <w:t>points)</w:t>
            </w:r>
          </w:p>
          <w:p w14:paraId="01C018FC" w14:textId="77777777" w:rsidR="00A90727" w:rsidRDefault="00A90727" w:rsidP="00E073B3">
            <w:pPr>
              <w:rPr>
                <w:rFonts w:ascii="Arial" w:hAnsi="Arial" w:cs="Arial"/>
                <w:b/>
                <w:sz w:val="20"/>
                <w:szCs w:val="20"/>
              </w:rPr>
            </w:pPr>
          </w:p>
          <w:p w14:paraId="1BF124FA" w14:textId="5ADF2A44" w:rsidR="00E073B3" w:rsidRPr="00E073B3" w:rsidRDefault="00E073B3" w:rsidP="00E073B3">
            <w:pPr>
              <w:rPr>
                <w:rFonts w:ascii="Arial" w:hAnsi="Arial" w:cs="Arial"/>
                <w:b/>
                <w:sz w:val="20"/>
                <w:szCs w:val="20"/>
              </w:rPr>
            </w:pPr>
            <w:r>
              <w:t>Précisions sur les actions proposées par le candidat pour limiter les nuisances pour les salariés de la CPAM et le voisinage, précisions des actions prévues pour limiter les risques de désordres sur les avoisinants</w:t>
            </w:r>
            <w:r w:rsidR="005058CC">
              <w:t>.</w:t>
            </w:r>
          </w:p>
        </w:tc>
      </w:tr>
      <w:tr w:rsidR="00E073B3" w:rsidRPr="003319CC" w14:paraId="4B47E505" w14:textId="77777777" w:rsidTr="00E073B3">
        <w:tblPrEx>
          <w:jc w:val="left"/>
        </w:tblPrEx>
        <w:trPr>
          <w:trHeight w:val="454"/>
        </w:trPr>
        <w:tc>
          <w:tcPr>
            <w:tcW w:w="10799" w:type="dxa"/>
            <w:shd w:val="clear" w:color="auto" w:fill="auto"/>
          </w:tcPr>
          <w:p w14:paraId="5F561C81" w14:textId="77777777" w:rsidR="00E073B3" w:rsidRDefault="00E073B3" w:rsidP="006D2183">
            <w:pPr>
              <w:rPr>
                <w:rFonts w:ascii="Arial" w:hAnsi="Arial" w:cs="Arial"/>
                <w:b/>
                <w:sz w:val="20"/>
                <w:szCs w:val="20"/>
              </w:rPr>
            </w:pPr>
          </w:p>
          <w:p w14:paraId="47058997" w14:textId="77777777" w:rsidR="00E073B3" w:rsidRDefault="00E073B3" w:rsidP="006D2183">
            <w:pPr>
              <w:rPr>
                <w:rFonts w:ascii="Arial" w:hAnsi="Arial" w:cs="Arial"/>
                <w:b/>
                <w:sz w:val="20"/>
                <w:szCs w:val="20"/>
              </w:rPr>
            </w:pPr>
          </w:p>
          <w:p w14:paraId="1BDCD92D" w14:textId="77777777" w:rsidR="00E073B3" w:rsidRDefault="00E073B3" w:rsidP="006D2183">
            <w:pPr>
              <w:rPr>
                <w:rFonts w:ascii="Arial" w:hAnsi="Arial" w:cs="Arial"/>
                <w:b/>
                <w:sz w:val="20"/>
                <w:szCs w:val="20"/>
              </w:rPr>
            </w:pPr>
          </w:p>
          <w:p w14:paraId="7F6DE98C" w14:textId="77777777" w:rsidR="00E073B3" w:rsidRDefault="00E073B3" w:rsidP="006D2183">
            <w:pPr>
              <w:rPr>
                <w:rFonts w:ascii="Arial" w:hAnsi="Arial" w:cs="Arial"/>
                <w:b/>
                <w:sz w:val="20"/>
                <w:szCs w:val="20"/>
              </w:rPr>
            </w:pPr>
          </w:p>
          <w:p w14:paraId="5245F174" w14:textId="77777777" w:rsidR="00E073B3" w:rsidRDefault="00E073B3" w:rsidP="006D2183">
            <w:pPr>
              <w:rPr>
                <w:rFonts w:ascii="Arial" w:hAnsi="Arial" w:cs="Arial"/>
                <w:b/>
                <w:sz w:val="20"/>
                <w:szCs w:val="20"/>
              </w:rPr>
            </w:pPr>
          </w:p>
          <w:p w14:paraId="4B0F5451" w14:textId="77777777" w:rsidR="00E073B3" w:rsidRDefault="00E073B3" w:rsidP="006D2183">
            <w:pPr>
              <w:rPr>
                <w:rFonts w:ascii="Arial" w:hAnsi="Arial" w:cs="Arial"/>
                <w:b/>
                <w:sz w:val="20"/>
                <w:szCs w:val="20"/>
              </w:rPr>
            </w:pPr>
          </w:p>
          <w:p w14:paraId="750EB293" w14:textId="77777777" w:rsidR="00E073B3" w:rsidRDefault="00E073B3" w:rsidP="006D2183">
            <w:pPr>
              <w:rPr>
                <w:rFonts w:ascii="Arial" w:hAnsi="Arial" w:cs="Arial"/>
                <w:b/>
                <w:sz w:val="20"/>
                <w:szCs w:val="20"/>
              </w:rPr>
            </w:pPr>
          </w:p>
          <w:p w14:paraId="4C9932A3" w14:textId="77777777" w:rsidR="00E073B3" w:rsidRDefault="00E073B3" w:rsidP="006D2183">
            <w:pPr>
              <w:rPr>
                <w:rFonts w:ascii="Arial" w:hAnsi="Arial" w:cs="Arial"/>
                <w:b/>
                <w:sz w:val="20"/>
                <w:szCs w:val="20"/>
              </w:rPr>
            </w:pPr>
          </w:p>
          <w:p w14:paraId="05801A34" w14:textId="77777777" w:rsidR="00E073B3" w:rsidRDefault="00E073B3" w:rsidP="006D2183">
            <w:pPr>
              <w:rPr>
                <w:rFonts w:ascii="Arial" w:hAnsi="Arial" w:cs="Arial"/>
                <w:b/>
                <w:sz w:val="20"/>
                <w:szCs w:val="20"/>
              </w:rPr>
            </w:pPr>
          </w:p>
          <w:p w14:paraId="78EF393D" w14:textId="77777777" w:rsidR="00E073B3" w:rsidRDefault="00E073B3" w:rsidP="006D2183">
            <w:pPr>
              <w:rPr>
                <w:rFonts w:ascii="Arial" w:hAnsi="Arial" w:cs="Arial"/>
                <w:b/>
                <w:sz w:val="20"/>
                <w:szCs w:val="20"/>
              </w:rPr>
            </w:pPr>
          </w:p>
          <w:p w14:paraId="0D7696AE" w14:textId="77777777" w:rsidR="00E073B3" w:rsidRDefault="00E073B3" w:rsidP="006D2183">
            <w:pPr>
              <w:rPr>
                <w:rFonts w:ascii="Arial" w:hAnsi="Arial" w:cs="Arial"/>
                <w:b/>
                <w:sz w:val="20"/>
                <w:szCs w:val="20"/>
              </w:rPr>
            </w:pPr>
          </w:p>
          <w:p w14:paraId="17B27799" w14:textId="77777777" w:rsidR="00E073B3" w:rsidRDefault="00E073B3" w:rsidP="006D2183">
            <w:pPr>
              <w:rPr>
                <w:rFonts w:ascii="Arial" w:hAnsi="Arial" w:cs="Arial"/>
                <w:b/>
                <w:sz w:val="20"/>
                <w:szCs w:val="20"/>
              </w:rPr>
            </w:pPr>
          </w:p>
          <w:p w14:paraId="0D667AFF" w14:textId="77777777" w:rsidR="00E073B3" w:rsidRDefault="00E073B3" w:rsidP="006D2183">
            <w:pPr>
              <w:rPr>
                <w:rFonts w:ascii="Arial" w:hAnsi="Arial" w:cs="Arial"/>
                <w:b/>
                <w:sz w:val="20"/>
                <w:szCs w:val="20"/>
              </w:rPr>
            </w:pPr>
          </w:p>
          <w:p w14:paraId="04C1EA36" w14:textId="73B0E54D" w:rsidR="00E073B3" w:rsidRDefault="00E073B3" w:rsidP="006D2183">
            <w:pPr>
              <w:rPr>
                <w:rFonts w:ascii="Arial" w:hAnsi="Arial" w:cs="Arial"/>
                <w:b/>
                <w:sz w:val="20"/>
                <w:szCs w:val="20"/>
              </w:rPr>
            </w:pPr>
          </w:p>
          <w:p w14:paraId="6459BB2C" w14:textId="77777777" w:rsidR="00592EB5" w:rsidRDefault="00592EB5" w:rsidP="006D2183">
            <w:pPr>
              <w:rPr>
                <w:rFonts w:ascii="Arial" w:hAnsi="Arial" w:cs="Arial"/>
                <w:b/>
                <w:sz w:val="20"/>
                <w:szCs w:val="20"/>
              </w:rPr>
            </w:pPr>
          </w:p>
          <w:p w14:paraId="07F339DA" w14:textId="1D5ABD4B" w:rsidR="00E073B3" w:rsidRDefault="00E073B3" w:rsidP="006D2183">
            <w:pPr>
              <w:rPr>
                <w:rFonts w:ascii="Arial" w:hAnsi="Arial" w:cs="Arial"/>
                <w:b/>
                <w:sz w:val="20"/>
                <w:szCs w:val="20"/>
              </w:rPr>
            </w:pPr>
          </w:p>
          <w:p w14:paraId="2F9D6CBA" w14:textId="77777777" w:rsidR="00E073B3" w:rsidRDefault="00E073B3" w:rsidP="006D2183">
            <w:pPr>
              <w:rPr>
                <w:rFonts w:ascii="Arial" w:hAnsi="Arial" w:cs="Arial"/>
                <w:b/>
                <w:sz w:val="20"/>
                <w:szCs w:val="20"/>
              </w:rPr>
            </w:pPr>
          </w:p>
          <w:p w14:paraId="79DF14B7" w14:textId="77777777" w:rsidR="00E073B3" w:rsidRDefault="00E073B3" w:rsidP="006D2183">
            <w:pPr>
              <w:rPr>
                <w:rFonts w:ascii="Arial" w:hAnsi="Arial" w:cs="Arial"/>
                <w:b/>
                <w:sz w:val="20"/>
                <w:szCs w:val="20"/>
              </w:rPr>
            </w:pPr>
          </w:p>
          <w:p w14:paraId="4E84B9A5" w14:textId="77777777" w:rsidR="00E073B3" w:rsidRDefault="00E073B3" w:rsidP="006D2183">
            <w:pPr>
              <w:rPr>
                <w:rFonts w:ascii="Arial" w:hAnsi="Arial" w:cs="Arial"/>
                <w:b/>
                <w:sz w:val="20"/>
                <w:szCs w:val="20"/>
              </w:rPr>
            </w:pPr>
          </w:p>
          <w:p w14:paraId="10E0F4B0" w14:textId="77777777" w:rsidR="00E073B3" w:rsidRDefault="00E073B3" w:rsidP="006D2183">
            <w:pPr>
              <w:rPr>
                <w:rFonts w:ascii="Arial" w:hAnsi="Arial" w:cs="Arial"/>
                <w:b/>
                <w:sz w:val="20"/>
                <w:szCs w:val="20"/>
              </w:rPr>
            </w:pPr>
          </w:p>
          <w:p w14:paraId="41C274B6" w14:textId="3081F1B6" w:rsidR="00E073B3" w:rsidRDefault="00E073B3" w:rsidP="006D2183">
            <w:pPr>
              <w:rPr>
                <w:rFonts w:ascii="Arial" w:hAnsi="Arial" w:cs="Arial"/>
                <w:b/>
                <w:sz w:val="20"/>
                <w:szCs w:val="20"/>
              </w:rPr>
            </w:pPr>
          </w:p>
          <w:p w14:paraId="0422AF0F" w14:textId="77777777" w:rsidR="00E073B3" w:rsidRDefault="00E073B3" w:rsidP="006D2183">
            <w:pPr>
              <w:rPr>
                <w:rFonts w:ascii="Arial" w:hAnsi="Arial" w:cs="Arial"/>
                <w:b/>
                <w:sz w:val="20"/>
                <w:szCs w:val="20"/>
              </w:rPr>
            </w:pPr>
          </w:p>
          <w:p w14:paraId="46A387E6" w14:textId="77777777" w:rsidR="00E073B3" w:rsidRDefault="00E073B3" w:rsidP="006D2183">
            <w:pPr>
              <w:rPr>
                <w:rFonts w:ascii="Arial" w:hAnsi="Arial" w:cs="Arial"/>
                <w:b/>
                <w:sz w:val="20"/>
                <w:szCs w:val="20"/>
              </w:rPr>
            </w:pPr>
          </w:p>
          <w:p w14:paraId="232C1EC0" w14:textId="77777777" w:rsidR="00E073B3" w:rsidRDefault="00E073B3" w:rsidP="006D2183">
            <w:pPr>
              <w:rPr>
                <w:rFonts w:ascii="Arial" w:hAnsi="Arial" w:cs="Arial"/>
                <w:b/>
                <w:sz w:val="20"/>
                <w:szCs w:val="20"/>
              </w:rPr>
            </w:pPr>
          </w:p>
          <w:p w14:paraId="7AC66347" w14:textId="77777777" w:rsidR="00E073B3" w:rsidRDefault="00E073B3" w:rsidP="006D2183">
            <w:pPr>
              <w:rPr>
                <w:rFonts w:ascii="Arial" w:hAnsi="Arial" w:cs="Arial"/>
                <w:b/>
                <w:sz w:val="20"/>
                <w:szCs w:val="20"/>
              </w:rPr>
            </w:pPr>
          </w:p>
          <w:p w14:paraId="5FF168A1" w14:textId="1742DA88" w:rsidR="00E073B3" w:rsidRPr="003319CC" w:rsidRDefault="00E073B3" w:rsidP="006D2183">
            <w:pPr>
              <w:rPr>
                <w:rFonts w:ascii="Arial" w:hAnsi="Arial" w:cs="Arial"/>
                <w:b/>
                <w:sz w:val="20"/>
                <w:szCs w:val="20"/>
              </w:rPr>
            </w:pPr>
          </w:p>
        </w:tc>
      </w:tr>
      <w:tr w:rsidR="00E073B3" w:rsidRPr="003319CC" w14:paraId="7D3F26E5" w14:textId="77777777" w:rsidTr="00B3557A">
        <w:tblPrEx>
          <w:jc w:val="left"/>
        </w:tblPrEx>
        <w:trPr>
          <w:trHeight w:val="454"/>
        </w:trPr>
        <w:tc>
          <w:tcPr>
            <w:tcW w:w="10799" w:type="dxa"/>
            <w:shd w:val="clear" w:color="auto" w:fill="B8CCE4" w:themeFill="accent1" w:themeFillTint="66"/>
          </w:tcPr>
          <w:p w14:paraId="1E9CBED7" w14:textId="1D2C34CE" w:rsidR="00E073B3" w:rsidRDefault="00E073B3" w:rsidP="00B3557A">
            <w:pPr>
              <w:rPr>
                <w:rFonts w:ascii="Arial" w:hAnsi="Arial" w:cs="Arial"/>
                <w:b/>
                <w:sz w:val="20"/>
                <w:szCs w:val="20"/>
              </w:rPr>
            </w:pPr>
            <w:r w:rsidRPr="003319CC">
              <w:rPr>
                <w:rFonts w:ascii="Arial" w:hAnsi="Arial" w:cs="Arial"/>
                <w:b/>
                <w:sz w:val="20"/>
                <w:szCs w:val="20"/>
              </w:rPr>
              <w:lastRenderedPageBreak/>
              <w:t xml:space="preserve">Sous-critère </w:t>
            </w:r>
            <w:r w:rsidR="005058CC">
              <w:rPr>
                <w:rFonts w:ascii="Arial" w:hAnsi="Arial" w:cs="Arial"/>
                <w:b/>
                <w:sz w:val="20"/>
                <w:szCs w:val="20"/>
              </w:rPr>
              <w:t>5</w:t>
            </w:r>
            <w:r>
              <w:rPr>
                <w:rFonts w:ascii="Arial" w:hAnsi="Arial" w:cs="Arial"/>
                <w:b/>
                <w:sz w:val="20"/>
                <w:szCs w:val="20"/>
              </w:rPr>
              <w:t xml:space="preserve"> : </w:t>
            </w:r>
            <w:r w:rsidR="00C22F81">
              <w:rPr>
                <w:rFonts w:ascii="Arial" w:hAnsi="Arial" w:cs="Arial"/>
                <w:b/>
                <w:sz w:val="20"/>
                <w:szCs w:val="20"/>
              </w:rPr>
              <w:t>Gestion des parties du chantier liées à la pose des panneaux photovoltaïques</w:t>
            </w:r>
            <w:r w:rsidRPr="003319CC">
              <w:rPr>
                <w:rFonts w:ascii="Arial" w:hAnsi="Arial" w:cs="Arial"/>
                <w:b/>
                <w:sz w:val="20"/>
                <w:szCs w:val="20"/>
              </w:rPr>
              <w:t xml:space="preserve"> (</w:t>
            </w:r>
            <w:r>
              <w:rPr>
                <w:rFonts w:ascii="Arial" w:hAnsi="Arial" w:cs="Arial"/>
                <w:b/>
                <w:sz w:val="20"/>
                <w:szCs w:val="20"/>
              </w:rPr>
              <w:t xml:space="preserve">10 </w:t>
            </w:r>
            <w:r w:rsidRPr="003319CC">
              <w:rPr>
                <w:rFonts w:ascii="Arial" w:hAnsi="Arial" w:cs="Arial"/>
                <w:b/>
                <w:sz w:val="20"/>
                <w:szCs w:val="20"/>
              </w:rPr>
              <w:t>points)</w:t>
            </w:r>
          </w:p>
          <w:p w14:paraId="7E51F7B9" w14:textId="77777777" w:rsidR="00E073B3" w:rsidRDefault="00E073B3" w:rsidP="00B3557A">
            <w:pPr>
              <w:rPr>
                <w:rFonts w:ascii="Arial" w:hAnsi="Arial" w:cs="Arial"/>
                <w:b/>
                <w:sz w:val="20"/>
                <w:szCs w:val="20"/>
              </w:rPr>
            </w:pPr>
          </w:p>
          <w:p w14:paraId="6F7FC52F" w14:textId="4FB7FC88" w:rsidR="00C22F81" w:rsidRPr="00C22F81" w:rsidRDefault="00E073B3" w:rsidP="00C22F81">
            <w:pPr>
              <w:rPr>
                <w:rFonts w:cstheme="minorHAnsi"/>
              </w:rPr>
            </w:pPr>
            <w:r>
              <w:t>Identification et précisions sur les éventu</w:t>
            </w:r>
            <w:r w:rsidR="00C22F81">
              <w:t xml:space="preserve">elles prestations </w:t>
            </w:r>
            <w:r w:rsidR="00C22F81" w:rsidRPr="00C22F81">
              <w:rPr>
                <w:rFonts w:cstheme="minorHAnsi"/>
              </w:rPr>
              <w:t>sous traitées (</w:t>
            </w:r>
            <w:r w:rsidR="00C22F81">
              <w:rPr>
                <w:rFonts w:cstheme="minorHAnsi"/>
              </w:rPr>
              <w:t>dépose des b</w:t>
            </w:r>
            <w:r w:rsidR="00C22F81" w:rsidRPr="00C22F81">
              <w:rPr>
                <w:rFonts w:cstheme="minorHAnsi"/>
              </w:rPr>
              <w:t>acs végétales</w:t>
            </w:r>
            <w:r w:rsidR="00C22F81">
              <w:rPr>
                <w:rFonts w:cstheme="minorHAnsi"/>
              </w:rPr>
              <w:t xml:space="preserve"> et du platelage</w:t>
            </w:r>
            <w:r w:rsidR="00C22F81" w:rsidRPr="00C22F81">
              <w:rPr>
                <w:rFonts w:cstheme="minorHAnsi"/>
              </w:rPr>
              <w:t xml:space="preserve"> </w:t>
            </w:r>
            <w:r w:rsidR="00C22F81">
              <w:rPr>
                <w:rFonts w:cstheme="minorHAnsi"/>
              </w:rPr>
              <w:t xml:space="preserve">en </w:t>
            </w:r>
            <w:r w:rsidR="00C22F81" w:rsidRPr="00C22F81">
              <w:rPr>
                <w:rFonts w:cstheme="minorHAnsi"/>
              </w:rPr>
              <w:t>lames composites</w:t>
            </w:r>
            <w:r w:rsidR="00C22F81">
              <w:rPr>
                <w:rFonts w:cstheme="minorHAnsi"/>
              </w:rPr>
              <w:t>, r</w:t>
            </w:r>
            <w:r w:rsidR="00C22F81" w:rsidRPr="00C22F81">
              <w:rPr>
                <w:rFonts w:cstheme="minorHAnsi"/>
              </w:rPr>
              <w:t>etrait du gravier avant la pose des PV puis remise du gravier</w:t>
            </w:r>
            <w:r w:rsidR="00C22F81">
              <w:rPr>
                <w:rFonts w:cstheme="minorHAnsi"/>
              </w:rPr>
              <w:t>…).</w:t>
            </w:r>
          </w:p>
          <w:p w14:paraId="29996833" w14:textId="2FB0718D" w:rsidR="00E073B3" w:rsidRPr="00E073B3" w:rsidRDefault="00C22F81" w:rsidP="00B3557A">
            <w:pPr>
              <w:rPr>
                <w:rFonts w:ascii="Arial" w:hAnsi="Arial" w:cs="Arial"/>
                <w:b/>
                <w:sz w:val="20"/>
                <w:szCs w:val="20"/>
              </w:rPr>
            </w:pPr>
            <w:r>
              <w:rPr>
                <w:rFonts w:cstheme="minorHAnsi"/>
              </w:rPr>
              <w:t>I</w:t>
            </w:r>
            <w:r w:rsidR="00E073B3" w:rsidRPr="00C22F81">
              <w:rPr>
                <w:rFonts w:cstheme="minorHAnsi"/>
              </w:rPr>
              <w:t>dentification des entreprises partenaires qui interviendront, modalités</w:t>
            </w:r>
            <w:r w:rsidR="00E073B3">
              <w:t xml:space="preserve"> et engagement pour assurer une coordination efficace.</w:t>
            </w:r>
          </w:p>
        </w:tc>
      </w:tr>
      <w:tr w:rsidR="005058CC" w:rsidRPr="003319CC" w14:paraId="42C5FB9C" w14:textId="77777777" w:rsidTr="005058CC">
        <w:tblPrEx>
          <w:jc w:val="left"/>
        </w:tblPrEx>
        <w:trPr>
          <w:trHeight w:val="454"/>
        </w:trPr>
        <w:tc>
          <w:tcPr>
            <w:tcW w:w="10799" w:type="dxa"/>
            <w:shd w:val="clear" w:color="auto" w:fill="auto"/>
          </w:tcPr>
          <w:p w14:paraId="3568A8E0" w14:textId="77777777" w:rsidR="005058CC" w:rsidRDefault="005058CC" w:rsidP="00B3557A">
            <w:pPr>
              <w:rPr>
                <w:rFonts w:ascii="Arial" w:hAnsi="Arial" w:cs="Arial"/>
                <w:b/>
                <w:sz w:val="20"/>
                <w:szCs w:val="20"/>
              </w:rPr>
            </w:pPr>
          </w:p>
          <w:p w14:paraId="5C30C65E" w14:textId="77777777" w:rsidR="005058CC" w:rsidRDefault="005058CC" w:rsidP="00B3557A">
            <w:pPr>
              <w:rPr>
                <w:rFonts w:ascii="Arial" w:hAnsi="Arial" w:cs="Arial"/>
                <w:b/>
                <w:sz w:val="20"/>
                <w:szCs w:val="20"/>
              </w:rPr>
            </w:pPr>
          </w:p>
          <w:p w14:paraId="55441615" w14:textId="77777777" w:rsidR="005058CC" w:rsidRDefault="005058CC" w:rsidP="00B3557A">
            <w:pPr>
              <w:rPr>
                <w:rFonts w:ascii="Arial" w:hAnsi="Arial" w:cs="Arial"/>
                <w:b/>
                <w:sz w:val="20"/>
                <w:szCs w:val="20"/>
              </w:rPr>
            </w:pPr>
          </w:p>
          <w:p w14:paraId="79E4650D" w14:textId="66BCAF27" w:rsidR="005058CC" w:rsidRDefault="005058CC" w:rsidP="00B3557A">
            <w:pPr>
              <w:rPr>
                <w:rFonts w:ascii="Arial" w:hAnsi="Arial" w:cs="Arial"/>
                <w:b/>
                <w:sz w:val="20"/>
                <w:szCs w:val="20"/>
              </w:rPr>
            </w:pPr>
          </w:p>
          <w:p w14:paraId="6F985E68" w14:textId="77777777" w:rsidR="005058CC" w:rsidRDefault="005058CC" w:rsidP="00B3557A">
            <w:pPr>
              <w:rPr>
                <w:rFonts w:ascii="Arial" w:hAnsi="Arial" w:cs="Arial"/>
                <w:b/>
                <w:sz w:val="20"/>
                <w:szCs w:val="20"/>
              </w:rPr>
            </w:pPr>
          </w:p>
          <w:p w14:paraId="1F5537B2" w14:textId="77777777" w:rsidR="005058CC" w:rsidRDefault="005058CC" w:rsidP="00B3557A">
            <w:pPr>
              <w:rPr>
                <w:rFonts w:ascii="Arial" w:hAnsi="Arial" w:cs="Arial"/>
                <w:b/>
                <w:sz w:val="20"/>
                <w:szCs w:val="20"/>
              </w:rPr>
            </w:pPr>
          </w:p>
          <w:p w14:paraId="618A8609" w14:textId="77777777" w:rsidR="005058CC" w:rsidRDefault="005058CC" w:rsidP="00B3557A">
            <w:pPr>
              <w:rPr>
                <w:rFonts w:ascii="Arial" w:hAnsi="Arial" w:cs="Arial"/>
                <w:b/>
                <w:sz w:val="20"/>
                <w:szCs w:val="20"/>
              </w:rPr>
            </w:pPr>
          </w:p>
          <w:p w14:paraId="6719AD32" w14:textId="77777777" w:rsidR="005058CC" w:rsidRDefault="005058CC" w:rsidP="00B3557A">
            <w:pPr>
              <w:rPr>
                <w:rFonts w:ascii="Arial" w:hAnsi="Arial" w:cs="Arial"/>
                <w:b/>
                <w:sz w:val="20"/>
                <w:szCs w:val="20"/>
              </w:rPr>
            </w:pPr>
          </w:p>
          <w:p w14:paraId="6C588E57" w14:textId="77777777" w:rsidR="005058CC" w:rsidRDefault="005058CC" w:rsidP="00B3557A">
            <w:pPr>
              <w:rPr>
                <w:rFonts w:ascii="Arial" w:hAnsi="Arial" w:cs="Arial"/>
                <w:b/>
                <w:sz w:val="20"/>
                <w:szCs w:val="20"/>
              </w:rPr>
            </w:pPr>
          </w:p>
          <w:p w14:paraId="19236C03" w14:textId="04E0A3AE" w:rsidR="005058CC" w:rsidRDefault="005058CC" w:rsidP="00B3557A">
            <w:pPr>
              <w:rPr>
                <w:rFonts w:ascii="Arial" w:hAnsi="Arial" w:cs="Arial"/>
                <w:b/>
                <w:sz w:val="20"/>
                <w:szCs w:val="20"/>
              </w:rPr>
            </w:pPr>
          </w:p>
          <w:p w14:paraId="38F3F359" w14:textId="77777777" w:rsidR="00397385" w:rsidRDefault="00397385" w:rsidP="00B3557A">
            <w:pPr>
              <w:rPr>
                <w:rFonts w:ascii="Arial" w:hAnsi="Arial" w:cs="Arial"/>
                <w:b/>
                <w:sz w:val="20"/>
                <w:szCs w:val="20"/>
              </w:rPr>
            </w:pPr>
          </w:p>
          <w:p w14:paraId="36FE2531" w14:textId="61E4EF43" w:rsidR="005058CC" w:rsidRDefault="005058CC" w:rsidP="00B3557A">
            <w:pPr>
              <w:rPr>
                <w:rFonts w:ascii="Arial" w:hAnsi="Arial" w:cs="Arial"/>
                <w:b/>
                <w:sz w:val="20"/>
                <w:szCs w:val="20"/>
              </w:rPr>
            </w:pPr>
          </w:p>
          <w:p w14:paraId="26BBBE60" w14:textId="501A099C" w:rsidR="005058CC" w:rsidRDefault="005058CC" w:rsidP="00B3557A">
            <w:pPr>
              <w:rPr>
                <w:rFonts w:ascii="Arial" w:hAnsi="Arial" w:cs="Arial"/>
                <w:b/>
                <w:sz w:val="20"/>
                <w:szCs w:val="20"/>
              </w:rPr>
            </w:pPr>
          </w:p>
          <w:p w14:paraId="11EF7BEB" w14:textId="77777777" w:rsidR="00397385" w:rsidRDefault="00397385" w:rsidP="00B3557A">
            <w:pPr>
              <w:rPr>
                <w:rFonts w:ascii="Arial" w:hAnsi="Arial" w:cs="Arial"/>
                <w:b/>
                <w:sz w:val="20"/>
                <w:szCs w:val="20"/>
              </w:rPr>
            </w:pPr>
          </w:p>
          <w:p w14:paraId="65C2A913" w14:textId="77777777" w:rsidR="005058CC" w:rsidRDefault="005058CC" w:rsidP="00B3557A">
            <w:pPr>
              <w:rPr>
                <w:rFonts w:ascii="Arial" w:hAnsi="Arial" w:cs="Arial"/>
                <w:b/>
                <w:sz w:val="20"/>
                <w:szCs w:val="20"/>
              </w:rPr>
            </w:pPr>
          </w:p>
          <w:p w14:paraId="4550F0E0" w14:textId="77777777" w:rsidR="005058CC" w:rsidRDefault="005058CC" w:rsidP="00B3557A">
            <w:pPr>
              <w:rPr>
                <w:rFonts w:ascii="Arial" w:hAnsi="Arial" w:cs="Arial"/>
                <w:b/>
                <w:sz w:val="20"/>
                <w:szCs w:val="20"/>
              </w:rPr>
            </w:pPr>
          </w:p>
          <w:p w14:paraId="0519D2D7" w14:textId="77777777" w:rsidR="005058CC" w:rsidRDefault="005058CC" w:rsidP="00B3557A">
            <w:pPr>
              <w:rPr>
                <w:rFonts w:ascii="Arial" w:hAnsi="Arial" w:cs="Arial"/>
                <w:b/>
                <w:sz w:val="20"/>
                <w:szCs w:val="20"/>
              </w:rPr>
            </w:pPr>
          </w:p>
          <w:p w14:paraId="6787B2F8" w14:textId="77777777" w:rsidR="005058CC" w:rsidRDefault="005058CC" w:rsidP="00B3557A">
            <w:pPr>
              <w:rPr>
                <w:rFonts w:ascii="Arial" w:hAnsi="Arial" w:cs="Arial"/>
                <w:b/>
                <w:sz w:val="20"/>
                <w:szCs w:val="20"/>
              </w:rPr>
            </w:pPr>
          </w:p>
          <w:p w14:paraId="62B32358" w14:textId="77777777" w:rsidR="005058CC" w:rsidRDefault="005058CC" w:rsidP="00B3557A">
            <w:pPr>
              <w:rPr>
                <w:rFonts w:ascii="Arial" w:hAnsi="Arial" w:cs="Arial"/>
                <w:b/>
                <w:sz w:val="20"/>
                <w:szCs w:val="20"/>
              </w:rPr>
            </w:pPr>
          </w:p>
          <w:p w14:paraId="0815AE22" w14:textId="4A596637" w:rsidR="005058CC" w:rsidRPr="003319CC" w:rsidRDefault="005058CC" w:rsidP="00B3557A">
            <w:pPr>
              <w:rPr>
                <w:rFonts w:ascii="Arial" w:hAnsi="Arial" w:cs="Arial"/>
                <w:b/>
                <w:sz w:val="20"/>
                <w:szCs w:val="20"/>
              </w:rPr>
            </w:pPr>
          </w:p>
        </w:tc>
      </w:tr>
      <w:tr w:rsidR="005058CC" w:rsidRPr="003319CC" w14:paraId="2939752A" w14:textId="77777777" w:rsidTr="00B3557A">
        <w:tblPrEx>
          <w:jc w:val="left"/>
        </w:tblPrEx>
        <w:trPr>
          <w:trHeight w:val="454"/>
        </w:trPr>
        <w:tc>
          <w:tcPr>
            <w:tcW w:w="10799" w:type="dxa"/>
            <w:shd w:val="clear" w:color="auto" w:fill="B8CCE4" w:themeFill="accent1" w:themeFillTint="66"/>
          </w:tcPr>
          <w:p w14:paraId="047908EA" w14:textId="41B59C4C" w:rsidR="005058CC" w:rsidRDefault="005058CC" w:rsidP="005058CC">
            <w:pPr>
              <w:rPr>
                <w:rFonts w:ascii="Arial" w:hAnsi="Arial" w:cs="Arial"/>
                <w:b/>
                <w:sz w:val="20"/>
                <w:szCs w:val="20"/>
              </w:rPr>
            </w:pPr>
            <w:r w:rsidRPr="003319CC">
              <w:rPr>
                <w:rFonts w:ascii="Arial" w:hAnsi="Arial" w:cs="Arial"/>
                <w:b/>
                <w:sz w:val="20"/>
                <w:szCs w:val="20"/>
              </w:rPr>
              <w:t xml:space="preserve">Sous-critère </w:t>
            </w:r>
            <w:r w:rsidR="00726A7F">
              <w:rPr>
                <w:rFonts w:ascii="Arial" w:hAnsi="Arial" w:cs="Arial"/>
                <w:b/>
                <w:sz w:val="20"/>
                <w:szCs w:val="20"/>
              </w:rPr>
              <w:t xml:space="preserve">6 : </w:t>
            </w:r>
            <w:r w:rsidR="00A42DAA">
              <w:rPr>
                <w:rFonts w:ascii="Arial" w:hAnsi="Arial" w:cs="Arial"/>
                <w:b/>
                <w:sz w:val="20"/>
                <w:szCs w:val="20"/>
              </w:rPr>
              <w:t>Développement durable et sécurité informatique</w:t>
            </w:r>
            <w:r w:rsidRPr="003319CC">
              <w:rPr>
                <w:rFonts w:ascii="Arial" w:hAnsi="Arial" w:cs="Arial"/>
                <w:b/>
                <w:sz w:val="20"/>
                <w:szCs w:val="20"/>
              </w:rPr>
              <w:t xml:space="preserve"> (</w:t>
            </w:r>
            <w:r>
              <w:rPr>
                <w:rFonts w:ascii="Arial" w:hAnsi="Arial" w:cs="Arial"/>
                <w:b/>
                <w:sz w:val="20"/>
                <w:szCs w:val="20"/>
              </w:rPr>
              <w:t xml:space="preserve">15 </w:t>
            </w:r>
            <w:r w:rsidRPr="003319CC">
              <w:rPr>
                <w:rFonts w:ascii="Arial" w:hAnsi="Arial" w:cs="Arial"/>
                <w:b/>
                <w:sz w:val="20"/>
                <w:szCs w:val="20"/>
              </w:rPr>
              <w:t>points)</w:t>
            </w:r>
          </w:p>
          <w:p w14:paraId="4D809F96" w14:textId="68B07FC7" w:rsidR="005058CC" w:rsidRDefault="005058CC" w:rsidP="00A42DAA"/>
          <w:p w14:paraId="7828645C" w14:textId="18C564FB" w:rsidR="002267A7" w:rsidRDefault="002267A7" w:rsidP="002267A7">
            <w:r w:rsidRPr="002267A7">
              <w:t>Précisions sur les caractéristiques environnementales de</w:t>
            </w:r>
            <w:r>
              <w:t>s</w:t>
            </w:r>
            <w:r w:rsidRPr="002267A7">
              <w:t xml:space="preserve"> modules photovoltaïques et </w:t>
            </w:r>
            <w:r>
              <w:t xml:space="preserve">les exigences de sécurité informatique respectées par les </w:t>
            </w:r>
            <w:r w:rsidRPr="002267A7">
              <w:t>onduleurs</w:t>
            </w:r>
            <w:r>
              <w:t>.</w:t>
            </w:r>
            <w:r w:rsidRPr="002267A7">
              <w:t xml:space="preserve"> </w:t>
            </w:r>
            <w:r>
              <w:t>T</w:t>
            </w:r>
            <w:r w:rsidRPr="002267A7">
              <w:t>ransmettre les fiches techniques associées et les informations d’analyse de cycle de vie et bilan carbone.</w:t>
            </w:r>
          </w:p>
          <w:p w14:paraId="393A6E2F" w14:textId="4EAFB073" w:rsidR="00B305B3" w:rsidRPr="00B305B3" w:rsidRDefault="00B305B3" w:rsidP="002267A7">
            <w:pPr>
              <w:rPr>
                <w:i/>
                <w:iCs/>
              </w:rPr>
            </w:pPr>
            <w:r w:rsidRPr="00B305B3">
              <w:rPr>
                <w:i/>
                <w:iCs/>
              </w:rPr>
              <w:t xml:space="preserve">Modules PV : Un </w:t>
            </w:r>
            <w:r w:rsidRPr="00B305B3">
              <w:rPr>
                <w:i/>
                <w:iCs/>
              </w:rPr>
              <w:t>aspect Full black</w:t>
            </w:r>
            <w:r w:rsidRPr="00B305B3">
              <w:rPr>
                <w:i/>
                <w:iCs/>
              </w:rPr>
              <w:t xml:space="preserve"> est attendu avec un</w:t>
            </w:r>
            <w:r w:rsidRPr="00B305B3">
              <w:rPr>
                <w:i/>
                <w:iCs/>
              </w:rPr>
              <w:t xml:space="preserve"> bilan carbone inférieur à 550 kg eq CO2 / kWc</w:t>
            </w:r>
            <w:r>
              <w:rPr>
                <w:i/>
                <w:iCs/>
              </w:rPr>
              <w:t>.</w:t>
            </w:r>
          </w:p>
          <w:p w14:paraId="12CFA1BD" w14:textId="1ED0904E" w:rsidR="00B305B3" w:rsidRPr="002267A7" w:rsidRDefault="00B305B3" w:rsidP="002267A7">
            <w:r w:rsidRPr="00B305B3">
              <w:rPr>
                <w:i/>
                <w:iCs/>
              </w:rPr>
              <w:t xml:space="preserve">Onduleurs : une variante avec </w:t>
            </w:r>
            <w:r w:rsidRPr="00B305B3">
              <w:rPr>
                <w:i/>
                <w:iCs/>
              </w:rPr>
              <w:t>des onduleurs respectant les normes européennes sur la cybersécurité pour l'IOT (RED – Radio Equipment Directive)</w:t>
            </w:r>
            <w:r w:rsidRPr="00B305B3">
              <w:rPr>
                <w:i/>
                <w:iCs/>
              </w:rPr>
              <w:t xml:space="preserve"> est attendue.</w:t>
            </w:r>
          </w:p>
          <w:p w14:paraId="4E8D9928" w14:textId="14823C3A" w:rsidR="002267A7" w:rsidRPr="003319CC" w:rsidRDefault="002267A7" w:rsidP="002267A7">
            <w:pPr>
              <w:rPr>
                <w:rFonts w:ascii="Arial" w:hAnsi="Arial" w:cs="Arial"/>
                <w:b/>
                <w:sz w:val="20"/>
                <w:szCs w:val="20"/>
              </w:rPr>
            </w:pPr>
          </w:p>
        </w:tc>
      </w:tr>
      <w:tr w:rsidR="00A90727" w:rsidRPr="003319CC" w14:paraId="4607AA2E" w14:textId="77777777" w:rsidTr="00A90727">
        <w:tblPrEx>
          <w:jc w:val="left"/>
        </w:tblPrEx>
        <w:trPr>
          <w:trHeight w:val="907"/>
        </w:trPr>
        <w:tc>
          <w:tcPr>
            <w:tcW w:w="10799" w:type="dxa"/>
          </w:tcPr>
          <w:p w14:paraId="419A3624" w14:textId="77777777" w:rsidR="00397385" w:rsidRDefault="00397385" w:rsidP="006D2183">
            <w:pPr>
              <w:pStyle w:val="RedTxt"/>
              <w:ind w:left="720"/>
              <w:rPr>
                <w:sz w:val="20"/>
                <w:szCs w:val="20"/>
              </w:rPr>
            </w:pPr>
          </w:p>
          <w:p w14:paraId="46EAD314" w14:textId="77777777" w:rsidR="00B305B3" w:rsidRDefault="00B305B3" w:rsidP="00B305B3">
            <w:pPr>
              <w:pStyle w:val="RedTxt"/>
              <w:rPr>
                <w:sz w:val="20"/>
                <w:szCs w:val="20"/>
              </w:rPr>
            </w:pPr>
          </w:p>
          <w:p w14:paraId="2E8A88EC" w14:textId="77777777" w:rsidR="00A90727" w:rsidRDefault="00A90727" w:rsidP="00B305B3">
            <w:pPr>
              <w:pStyle w:val="RedTxt"/>
              <w:rPr>
                <w:sz w:val="20"/>
                <w:szCs w:val="20"/>
              </w:rPr>
            </w:pPr>
          </w:p>
          <w:p w14:paraId="6B850D03" w14:textId="77777777" w:rsidR="00A90727" w:rsidRDefault="00A90727" w:rsidP="00B305B3">
            <w:pPr>
              <w:pStyle w:val="RedTxt"/>
              <w:rPr>
                <w:sz w:val="20"/>
                <w:szCs w:val="20"/>
              </w:rPr>
            </w:pPr>
          </w:p>
          <w:p w14:paraId="42EA961B" w14:textId="77777777" w:rsidR="007E573D" w:rsidRDefault="007E573D" w:rsidP="00B305B3">
            <w:pPr>
              <w:pStyle w:val="RedTxt"/>
              <w:rPr>
                <w:sz w:val="20"/>
                <w:szCs w:val="20"/>
              </w:rPr>
            </w:pPr>
          </w:p>
          <w:p w14:paraId="15E737FB" w14:textId="77777777" w:rsidR="007E573D" w:rsidRDefault="007E573D" w:rsidP="00B305B3">
            <w:pPr>
              <w:pStyle w:val="RedTxt"/>
              <w:rPr>
                <w:sz w:val="20"/>
                <w:szCs w:val="20"/>
              </w:rPr>
            </w:pPr>
          </w:p>
          <w:p w14:paraId="66078652" w14:textId="77777777" w:rsidR="007E573D" w:rsidRDefault="007E573D" w:rsidP="00B305B3">
            <w:pPr>
              <w:pStyle w:val="RedTxt"/>
              <w:rPr>
                <w:sz w:val="20"/>
                <w:szCs w:val="20"/>
              </w:rPr>
            </w:pPr>
          </w:p>
          <w:p w14:paraId="53ECCC89" w14:textId="77777777" w:rsidR="007E573D" w:rsidRDefault="007E573D" w:rsidP="00B305B3">
            <w:pPr>
              <w:pStyle w:val="RedTxt"/>
              <w:rPr>
                <w:sz w:val="20"/>
                <w:szCs w:val="20"/>
              </w:rPr>
            </w:pPr>
          </w:p>
          <w:p w14:paraId="592F38F1" w14:textId="77777777" w:rsidR="007E573D" w:rsidRDefault="007E573D" w:rsidP="00B305B3">
            <w:pPr>
              <w:pStyle w:val="RedTxt"/>
              <w:rPr>
                <w:sz w:val="20"/>
                <w:szCs w:val="20"/>
              </w:rPr>
            </w:pPr>
          </w:p>
          <w:p w14:paraId="6D5BE595" w14:textId="77777777" w:rsidR="007E573D" w:rsidRDefault="007E573D" w:rsidP="00B305B3">
            <w:pPr>
              <w:pStyle w:val="RedTxt"/>
              <w:rPr>
                <w:sz w:val="20"/>
                <w:szCs w:val="20"/>
              </w:rPr>
            </w:pPr>
          </w:p>
          <w:p w14:paraId="411B539D" w14:textId="77777777" w:rsidR="007E573D" w:rsidRDefault="007E573D" w:rsidP="00B305B3">
            <w:pPr>
              <w:pStyle w:val="RedTxt"/>
              <w:rPr>
                <w:sz w:val="20"/>
                <w:szCs w:val="20"/>
              </w:rPr>
            </w:pPr>
          </w:p>
          <w:p w14:paraId="0026E7E2" w14:textId="77777777" w:rsidR="007E573D" w:rsidRDefault="007E573D" w:rsidP="00B305B3">
            <w:pPr>
              <w:pStyle w:val="RedTxt"/>
              <w:rPr>
                <w:sz w:val="20"/>
                <w:szCs w:val="20"/>
              </w:rPr>
            </w:pPr>
          </w:p>
          <w:p w14:paraId="4776270F" w14:textId="061F2B89" w:rsidR="00A90727" w:rsidRDefault="00A90727" w:rsidP="00B305B3">
            <w:pPr>
              <w:pStyle w:val="RedTxt"/>
              <w:rPr>
                <w:sz w:val="20"/>
                <w:szCs w:val="20"/>
              </w:rPr>
            </w:pPr>
          </w:p>
          <w:p w14:paraId="74D5D8AB" w14:textId="709201B5" w:rsidR="00E073B3" w:rsidRDefault="00E073B3" w:rsidP="00B305B3">
            <w:pPr>
              <w:pStyle w:val="RedTxt"/>
              <w:rPr>
                <w:sz w:val="20"/>
                <w:szCs w:val="20"/>
              </w:rPr>
            </w:pPr>
          </w:p>
          <w:p w14:paraId="652E5B1B" w14:textId="74C25CA3" w:rsidR="00E073B3" w:rsidRDefault="00E073B3" w:rsidP="00B305B3">
            <w:pPr>
              <w:pStyle w:val="RedTxt"/>
              <w:rPr>
                <w:sz w:val="20"/>
                <w:szCs w:val="20"/>
              </w:rPr>
            </w:pPr>
          </w:p>
          <w:p w14:paraId="5F68CF60" w14:textId="70A0A728" w:rsidR="00E073B3" w:rsidRDefault="00E073B3" w:rsidP="00B305B3">
            <w:pPr>
              <w:pStyle w:val="RedTxt"/>
              <w:rPr>
                <w:sz w:val="20"/>
                <w:szCs w:val="20"/>
              </w:rPr>
            </w:pPr>
          </w:p>
          <w:p w14:paraId="5E399859" w14:textId="1B3AB3AA" w:rsidR="00E073B3" w:rsidRDefault="00E073B3" w:rsidP="00B305B3">
            <w:pPr>
              <w:pStyle w:val="RedTxt"/>
              <w:rPr>
                <w:sz w:val="20"/>
                <w:szCs w:val="20"/>
              </w:rPr>
            </w:pPr>
          </w:p>
          <w:p w14:paraId="360B3C8D" w14:textId="77777777" w:rsidR="005058CC" w:rsidRDefault="005058CC" w:rsidP="00B305B3">
            <w:pPr>
              <w:pStyle w:val="RedTxt"/>
              <w:rPr>
                <w:sz w:val="20"/>
                <w:szCs w:val="20"/>
              </w:rPr>
            </w:pPr>
          </w:p>
          <w:p w14:paraId="327F956B" w14:textId="1DDD4430" w:rsidR="00E073B3" w:rsidRDefault="00E073B3" w:rsidP="00B305B3">
            <w:pPr>
              <w:pStyle w:val="RedTxt"/>
              <w:rPr>
                <w:sz w:val="20"/>
                <w:szCs w:val="20"/>
              </w:rPr>
            </w:pPr>
          </w:p>
          <w:p w14:paraId="21A5240D" w14:textId="6B7A1E8E" w:rsidR="00E073B3" w:rsidRDefault="00E073B3" w:rsidP="005058CC">
            <w:pPr>
              <w:pStyle w:val="RedTxt"/>
              <w:rPr>
                <w:sz w:val="20"/>
                <w:szCs w:val="20"/>
              </w:rPr>
            </w:pPr>
          </w:p>
          <w:p w14:paraId="31AC9CC9" w14:textId="223BA966" w:rsidR="00E073B3" w:rsidRPr="003319CC" w:rsidRDefault="00E073B3" w:rsidP="00B305B3">
            <w:pPr>
              <w:pStyle w:val="RedTxt"/>
              <w:rPr>
                <w:sz w:val="20"/>
                <w:szCs w:val="20"/>
              </w:rPr>
            </w:pPr>
          </w:p>
        </w:tc>
      </w:tr>
    </w:tbl>
    <w:p w14:paraId="61148E8B" w14:textId="6CAC2AD7" w:rsidR="00FB3CBA" w:rsidRPr="003319CC" w:rsidRDefault="00FB3CBA" w:rsidP="00A90727">
      <w:pPr>
        <w:rPr>
          <w:rFonts w:ascii="Arial" w:hAnsi="Arial" w:cs="Arial"/>
          <w:b/>
          <w:sz w:val="24"/>
          <w:szCs w:val="24"/>
        </w:rPr>
      </w:pPr>
    </w:p>
    <w:sectPr w:rsidR="00FB3CBA" w:rsidRPr="003319CC" w:rsidSect="00C260F8">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4C58A" w14:textId="77777777" w:rsidR="00420897" w:rsidRDefault="00420897" w:rsidP="0015043E">
      <w:pPr>
        <w:spacing w:after="0" w:line="240" w:lineRule="auto"/>
      </w:pPr>
      <w:r>
        <w:separator/>
      </w:r>
    </w:p>
  </w:endnote>
  <w:endnote w:type="continuationSeparator" w:id="0">
    <w:p w14:paraId="58E4CCAE" w14:textId="77777777" w:rsidR="00420897" w:rsidRDefault="00420897" w:rsidP="00150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86EBD" w14:textId="18D9C4C4" w:rsidR="00E30CA3" w:rsidRDefault="00E30CA3" w:rsidP="00E30CA3">
    <w:pPr>
      <w:pStyle w:val="Corpsdetexte"/>
      <w:kinsoku w:val="0"/>
      <w:overflowPunct w:val="0"/>
      <w:spacing w:before="15"/>
      <w:ind w:left="3402"/>
      <w:rPr>
        <w:sz w:val="16"/>
        <w:szCs w:val="16"/>
      </w:rPr>
    </w:pPr>
    <w:r>
      <w:rPr>
        <w:noProof/>
        <w:sz w:val="16"/>
        <w:szCs w:val="16"/>
      </w:rPr>
      <mc:AlternateContent>
        <mc:Choice Requires="wps">
          <w:drawing>
            <wp:anchor distT="0" distB="0" distL="114300" distR="114300" simplePos="0" relativeHeight="251659264" behindDoc="0" locked="0" layoutInCell="1" allowOverlap="1" wp14:anchorId="43645134" wp14:editId="6419926B">
              <wp:simplePos x="0" y="0"/>
              <wp:positionH relativeFrom="column">
                <wp:posOffset>27940</wp:posOffset>
              </wp:positionH>
              <wp:positionV relativeFrom="paragraph">
                <wp:posOffset>60960</wp:posOffset>
              </wp:positionV>
              <wp:extent cx="6562725" cy="0"/>
              <wp:effectExtent l="0" t="0" r="0" b="0"/>
              <wp:wrapNone/>
              <wp:docPr id="11" name="Connecteur droit 11"/>
              <wp:cNvGraphicFramePr/>
              <a:graphic xmlns:a="http://schemas.openxmlformats.org/drawingml/2006/main">
                <a:graphicData uri="http://schemas.microsoft.com/office/word/2010/wordprocessingShape">
                  <wps:wsp>
                    <wps:cNvCnPr/>
                    <wps:spPr>
                      <a:xfrm>
                        <a:off x="0" y="0"/>
                        <a:ext cx="6562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7CDECD" id="Connecteur droit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pt,4.8pt" to="518.9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" strokecolor="black [3213]"/>
          </w:pict>
        </mc:Fallback>
      </mc:AlternateContent>
    </w:r>
  </w:p>
  <w:p w14:paraId="1F86469C" w14:textId="41E369C5" w:rsidR="00CD7416" w:rsidRDefault="00CD7416" w:rsidP="00CD7416">
    <w:pPr>
      <w:pStyle w:val="Pieddepage"/>
      <w:ind w:right="360"/>
    </w:pPr>
    <w:r>
      <w:t xml:space="preserve">CADRE DE REPONSE </w:t>
    </w:r>
    <w:r w:rsidR="00E073B3">
      <w:t xml:space="preserve">MAPA 2024-121 – </w:t>
    </w:r>
    <w:r w:rsidR="00080A3E">
      <w:t>Décemb</w:t>
    </w:r>
    <w:r w:rsidR="00E073B3">
      <w:t>re</w:t>
    </w:r>
    <w:r>
      <w:t xml:space="preserve"> 2024</w:t>
    </w:r>
  </w:p>
  <w:p w14:paraId="739EFD91" w14:textId="2C54D2A1" w:rsidR="00E30CA3" w:rsidRPr="00DA20D6" w:rsidRDefault="00CD7416" w:rsidP="00CD7416">
    <w:pPr>
      <w:pStyle w:val="Corpsdetexte"/>
      <w:kinsoku w:val="0"/>
      <w:overflowPunct w:val="0"/>
      <w:spacing w:before="15"/>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E30CA3">
      <w:rPr>
        <w:sz w:val="16"/>
        <w:szCs w:val="16"/>
      </w:rPr>
      <w:tab/>
    </w:r>
    <w:r w:rsidR="00E30CA3" w:rsidRPr="00E30CA3">
      <w:rPr>
        <w:sz w:val="16"/>
        <w:szCs w:val="16"/>
      </w:rPr>
      <w:fldChar w:fldCharType="begin"/>
    </w:r>
    <w:r w:rsidR="00E30CA3" w:rsidRPr="00E30CA3">
      <w:rPr>
        <w:sz w:val="16"/>
        <w:szCs w:val="16"/>
      </w:rPr>
      <w:instrText>PAGE   \* MERGEFORMAT</w:instrText>
    </w:r>
    <w:r w:rsidR="00E30CA3" w:rsidRPr="00E30CA3">
      <w:rPr>
        <w:sz w:val="16"/>
        <w:szCs w:val="16"/>
      </w:rPr>
      <w:fldChar w:fldCharType="separate"/>
    </w:r>
    <w:r w:rsidR="00080A3E">
      <w:rPr>
        <w:noProof/>
        <w:sz w:val="16"/>
        <w:szCs w:val="16"/>
      </w:rPr>
      <w:t>1</w:t>
    </w:r>
    <w:r w:rsidR="00E30CA3" w:rsidRPr="00E30CA3">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49805" w14:textId="77777777" w:rsidR="00420897" w:rsidRDefault="00420897" w:rsidP="0015043E">
      <w:pPr>
        <w:spacing w:after="0" w:line="240" w:lineRule="auto"/>
      </w:pPr>
      <w:r>
        <w:separator/>
      </w:r>
    </w:p>
  </w:footnote>
  <w:footnote w:type="continuationSeparator" w:id="0">
    <w:p w14:paraId="12239EFA" w14:textId="77777777" w:rsidR="00420897" w:rsidRDefault="00420897" w:rsidP="001504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14498" w14:textId="4C2DC259" w:rsidR="00E30CA3" w:rsidRDefault="00690B7E" w:rsidP="00E30CA3">
    <w:pPr>
      <w:pStyle w:val="En-tte"/>
      <w:tabs>
        <w:tab w:val="clear" w:pos="9072"/>
        <w:tab w:val="right" w:pos="10466"/>
      </w:tabs>
    </w:pPr>
    <w:r>
      <w:rPr>
        <w:noProof/>
        <w:lang w:eastAsia="fr-FR"/>
      </w:rPr>
      <w:drawing>
        <wp:inline distT="0" distB="0" distL="0" distR="0" wp14:anchorId="6219D645" wp14:editId="43F47D25">
          <wp:extent cx="1769423" cy="632460"/>
          <wp:effectExtent l="0" t="0" r="254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AM-Ain_Logo_Nov.2020_CMJN.jpg"/>
                  <pic:cNvPicPr/>
                </pic:nvPicPr>
                <pic:blipFill rotWithShape="1">
                  <a:blip r:embed="rId1">
                    <a:extLst>
                      <a:ext uri="{28A0092B-C50C-407E-A947-70E740481C1C}">
                        <a14:useLocalDpi xmlns:a14="http://schemas.microsoft.com/office/drawing/2010/main" val="0"/>
                      </a:ext>
                    </a:extLst>
                  </a:blip>
                  <a:srcRect r="13013"/>
                  <a:stretch/>
                </pic:blipFill>
                <pic:spPr bwMode="auto">
                  <a:xfrm>
                    <a:off x="0" y="0"/>
                    <a:ext cx="1769781" cy="632588"/>
                  </a:xfrm>
                  <a:prstGeom prst="rect">
                    <a:avLst/>
                  </a:prstGeom>
                  <a:ln>
                    <a:noFill/>
                  </a:ln>
                  <a:extLst>
                    <a:ext uri="{53640926-AAD7-44D8-BBD7-CCE9431645EC}">
                      <a14:shadowObscured xmlns:a14="http://schemas.microsoft.com/office/drawing/2010/main"/>
                    </a:ext>
                  </a:extLst>
                </pic:spPr>
              </pic:pic>
            </a:graphicData>
          </a:graphic>
        </wp:inline>
      </w:drawing>
    </w:r>
    <w:r w:rsidR="00E30CA3">
      <w:tab/>
    </w:r>
    <w:r w:rsidR="00E30CA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F445E2"/>
    <w:multiLevelType w:val="hybridMultilevel"/>
    <w:tmpl w:val="659EB338"/>
    <w:lvl w:ilvl="0" w:tplc="2D129310">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BCD34BF"/>
    <w:multiLevelType w:val="hybridMultilevel"/>
    <w:tmpl w:val="39527DB0"/>
    <w:lvl w:ilvl="0" w:tplc="1EF63A7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AB0DE4"/>
    <w:multiLevelType w:val="multilevel"/>
    <w:tmpl w:val="36C803A2"/>
    <w:lvl w:ilvl="0">
      <w:start w:val="1"/>
      <w:numFmt w:val="decimal"/>
      <w:lvlText w:val="%1"/>
      <w:lvlJc w:val="left"/>
      <w:pPr>
        <w:ind w:left="360" w:hanging="360"/>
      </w:pPr>
      <w:rPr>
        <w:rFonts w:ascii="Arial" w:hAnsi="Arial" w:cs="Arial" w:hint="default"/>
        <w:b/>
        <w:sz w:val="20"/>
      </w:rPr>
    </w:lvl>
    <w:lvl w:ilvl="1">
      <w:start w:val="1"/>
      <w:numFmt w:val="decimal"/>
      <w:lvlText w:val="%1.%2"/>
      <w:lvlJc w:val="left"/>
      <w:pPr>
        <w:ind w:left="1004" w:hanging="360"/>
      </w:pPr>
      <w:rPr>
        <w:rFonts w:ascii="Arial" w:hAnsi="Arial" w:cs="Arial" w:hint="default"/>
        <w:b/>
        <w:sz w:val="20"/>
      </w:rPr>
    </w:lvl>
    <w:lvl w:ilvl="2">
      <w:start w:val="1"/>
      <w:numFmt w:val="decimal"/>
      <w:lvlText w:val="%1.%2.%3"/>
      <w:lvlJc w:val="left"/>
      <w:pPr>
        <w:ind w:left="2008" w:hanging="720"/>
      </w:pPr>
      <w:rPr>
        <w:rFonts w:ascii="Arial" w:hAnsi="Arial" w:cs="Arial" w:hint="default"/>
        <w:b/>
        <w:sz w:val="20"/>
      </w:rPr>
    </w:lvl>
    <w:lvl w:ilvl="3">
      <w:start w:val="1"/>
      <w:numFmt w:val="decimal"/>
      <w:lvlText w:val="%1.%2.%3.%4"/>
      <w:lvlJc w:val="left"/>
      <w:pPr>
        <w:ind w:left="2652" w:hanging="720"/>
      </w:pPr>
      <w:rPr>
        <w:rFonts w:ascii="Arial" w:hAnsi="Arial" w:cs="Arial" w:hint="default"/>
        <w:b/>
        <w:sz w:val="20"/>
      </w:rPr>
    </w:lvl>
    <w:lvl w:ilvl="4">
      <w:start w:val="1"/>
      <w:numFmt w:val="decimal"/>
      <w:lvlText w:val="%1.%2.%3.%4.%5"/>
      <w:lvlJc w:val="left"/>
      <w:pPr>
        <w:ind w:left="3656" w:hanging="1080"/>
      </w:pPr>
      <w:rPr>
        <w:rFonts w:ascii="Arial" w:hAnsi="Arial" w:cs="Arial" w:hint="default"/>
        <w:b/>
        <w:sz w:val="20"/>
      </w:rPr>
    </w:lvl>
    <w:lvl w:ilvl="5">
      <w:start w:val="1"/>
      <w:numFmt w:val="decimal"/>
      <w:lvlText w:val="%1.%2.%3.%4.%5.%6"/>
      <w:lvlJc w:val="left"/>
      <w:pPr>
        <w:ind w:left="4300" w:hanging="1080"/>
      </w:pPr>
      <w:rPr>
        <w:rFonts w:ascii="Arial" w:hAnsi="Arial" w:cs="Arial" w:hint="default"/>
        <w:b/>
        <w:sz w:val="20"/>
      </w:rPr>
    </w:lvl>
    <w:lvl w:ilvl="6">
      <w:start w:val="1"/>
      <w:numFmt w:val="decimal"/>
      <w:lvlText w:val="%1.%2.%3.%4.%5.%6.%7"/>
      <w:lvlJc w:val="left"/>
      <w:pPr>
        <w:ind w:left="5304" w:hanging="1440"/>
      </w:pPr>
      <w:rPr>
        <w:rFonts w:ascii="Arial" w:hAnsi="Arial" w:cs="Arial" w:hint="default"/>
        <w:b/>
        <w:sz w:val="20"/>
      </w:rPr>
    </w:lvl>
    <w:lvl w:ilvl="7">
      <w:start w:val="1"/>
      <w:numFmt w:val="decimal"/>
      <w:lvlText w:val="%1.%2.%3.%4.%5.%6.%7.%8"/>
      <w:lvlJc w:val="left"/>
      <w:pPr>
        <w:ind w:left="5948" w:hanging="1440"/>
      </w:pPr>
      <w:rPr>
        <w:rFonts w:ascii="Arial" w:hAnsi="Arial" w:cs="Arial" w:hint="default"/>
        <w:b/>
        <w:sz w:val="20"/>
      </w:rPr>
    </w:lvl>
    <w:lvl w:ilvl="8">
      <w:start w:val="1"/>
      <w:numFmt w:val="decimal"/>
      <w:lvlText w:val="%1.%2.%3.%4.%5.%6.%7.%8.%9"/>
      <w:lvlJc w:val="left"/>
      <w:pPr>
        <w:ind w:left="6592" w:hanging="1440"/>
      </w:pPr>
      <w:rPr>
        <w:rFonts w:ascii="Arial" w:hAnsi="Arial" w:cs="Arial" w:hint="default"/>
        <w:b/>
        <w:sz w:val="20"/>
      </w:rPr>
    </w:lvl>
  </w:abstractNum>
  <w:abstractNum w:abstractNumId="3" w15:restartNumberingAfterBreak="0">
    <w:nsid w:val="375577E3"/>
    <w:multiLevelType w:val="hybridMultilevel"/>
    <w:tmpl w:val="7CC8924A"/>
    <w:lvl w:ilvl="0" w:tplc="BB36A65A">
      <w:start w:val="1"/>
      <w:numFmt w:val="bullet"/>
      <w:lvlText w:val=""/>
      <w:lvlJc w:val="left"/>
      <w:pPr>
        <w:ind w:left="2484" w:hanging="360"/>
      </w:pPr>
      <w:rPr>
        <w:rFonts w:ascii="Symbol" w:eastAsiaTheme="minorHAnsi" w:hAnsi="Symbol" w:cstheme="minorBid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4" w15:restartNumberingAfterBreak="0">
    <w:nsid w:val="4D335D20"/>
    <w:multiLevelType w:val="hybridMultilevel"/>
    <w:tmpl w:val="6DACF160"/>
    <w:lvl w:ilvl="0" w:tplc="BC9AFF28">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D9B665C"/>
    <w:multiLevelType w:val="hybridMultilevel"/>
    <w:tmpl w:val="DD627518"/>
    <w:lvl w:ilvl="0" w:tplc="46BC00F4">
      <w:start w:val="25"/>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4DE0542B"/>
    <w:multiLevelType w:val="hybridMultilevel"/>
    <w:tmpl w:val="7E48271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182368"/>
    <w:multiLevelType w:val="hybridMultilevel"/>
    <w:tmpl w:val="2924B4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DE5B5C"/>
    <w:multiLevelType w:val="hybridMultilevel"/>
    <w:tmpl w:val="64FC83DC"/>
    <w:lvl w:ilvl="0" w:tplc="4B84938C">
      <w:numFmt w:val="bullet"/>
      <w:lvlText w:val="-"/>
      <w:lvlJc w:val="left"/>
      <w:pPr>
        <w:ind w:left="791" w:hanging="360"/>
      </w:pPr>
      <w:rPr>
        <w:rFonts w:ascii="Arial" w:eastAsia="Times New Roman" w:hAnsi="Aria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9" w15:restartNumberingAfterBreak="0">
    <w:nsid w:val="4F177E3E"/>
    <w:multiLevelType w:val="hybridMultilevel"/>
    <w:tmpl w:val="4C2CB15E"/>
    <w:lvl w:ilvl="0" w:tplc="4DECEBB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0320A15"/>
    <w:multiLevelType w:val="hybridMultilevel"/>
    <w:tmpl w:val="FEEAE8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4D4686"/>
    <w:multiLevelType w:val="hybridMultilevel"/>
    <w:tmpl w:val="8FFE89BC"/>
    <w:lvl w:ilvl="0" w:tplc="2D129310">
      <w:start w:val="1"/>
      <w:numFmt w:val="bullet"/>
      <w:lvlText w:val="-"/>
      <w:lvlJc w:val="left"/>
      <w:pPr>
        <w:ind w:left="1224" w:hanging="360"/>
      </w:pPr>
      <w:rPr>
        <w:rFonts w:hint="default"/>
      </w:rPr>
    </w:lvl>
    <w:lvl w:ilvl="1" w:tplc="040C0003" w:tentative="1">
      <w:start w:val="1"/>
      <w:numFmt w:val="bullet"/>
      <w:lvlText w:val="o"/>
      <w:lvlJc w:val="left"/>
      <w:pPr>
        <w:ind w:left="1944" w:hanging="360"/>
      </w:pPr>
      <w:rPr>
        <w:rFonts w:ascii="Courier New" w:hAnsi="Courier New" w:cs="Courier New" w:hint="default"/>
      </w:rPr>
    </w:lvl>
    <w:lvl w:ilvl="2" w:tplc="040C0005" w:tentative="1">
      <w:start w:val="1"/>
      <w:numFmt w:val="bullet"/>
      <w:lvlText w:val=""/>
      <w:lvlJc w:val="left"/>
      <w:pPr>
        <w:ind w:left="2664" w:hanging="360"/>
      </w:pPr>
      <w:rPr>
        <w:rFonts w:ascii="Wingdings" w:hAnsi="Wingdings" w:hint="default"/>
      </w:rPr>
    </w:lvl>
    <w:lvl w:ilvl="3" w:tplc="040C0001" w:tentative="1">
      <w:start w:val="1"/>
      <w:numFmt w:val="bullet"/>
      <w:lvlText w:val=""/>
      <w:lvlJc w:val="left"/>
      <w:pPr>
        <w:ind w:left="3384" w:hanging="360"/>
      </w:pPr>
      <w:rPr>
        <w:rFonts w:ascii="Symbol" w:hAnsi="Symbol" w:hint="default"/>
      </w:rPr>
    </w:lvl>
    <w:lvl w:ilvl="4" w:tplc="040C0003" w:tentative="1">
      <w:start w:val="1"/>
      <w:numFmt w:val="bullet"/>
      <w:lvlText w:val="o"/>
      <w:lvlJc w:val="left"/>
      <w:pPr>
        <w:ind w:left="4104" w:hanging="360"/>
      </w:pPr>
      <w:rPr>
        <w:rFonts w:ascii="Courier New" w:hAnsi="Courier New" w:cs="Courier New" w:hint="default"/>
      </w:rPr>
    </w:lvl>
    <w:lvl w:ilvl="5" w:tplc="040C0005" w:tentative="1">
      <w:start w:val="1"/>
      <w:numFmt w:val="bullet"/>
      <w:lvlText w:val=""/>
      <w:lvlJc w:val="left"/>
      <w:pPr>
        <w:ind w:left="4824" w:hanging="360"/>
      </w:pPr>
      <w:rPr>
        <w:rFonts w:ascii="Wingdings" w:hAnsi="Wingdings" w:hint="default"/>
      </w:rPr>
    </w:lvl>
    <w:lvl w:ilvl="6" w:tplc="040C0001" w:tentative="1">
      <w:start w:val="1"/>
      <w:numFmt w:val="bullet"/>
      <w:lvlText w:val=""/>
      <w:lvlJc w:val="left"/>
      <w:pPr>
        <w:ind w:left="5544" w:hanging="360"/>
      </w:pPr>
      <w:rPr>
        <w:rFonts w:ascii="Symbol" w:hAnsi="Symbol" w:hint="default"/>
      </w:rPr>
    </w:lvl>
    <w:lvl w:ilvl="7" w:tplc="040C0003" w:tentative="1">
      <w:start w:val="1"/>
      <w:numFmt w:val="bullet"/>
      <w:lvlText w:val="o"/>
      <w:lvlJc w:val="left"/>
      <w:pPr>
        <w:ind w:left="6264" w:hanging="360"/>
      </w:pPr>
      <w:rPr>
        <w:rFonts w:ascii="Courier New" w:hAnsi="Courier New" w:cs="Courier New" w:hint="default"/>
      </w:rPr>
    </w:lvl>
    <w:lvl w:ilvl="8" w:tplc="040C0005" w:tentative="1">
      <w:start w:val="1"/>
      <w:numFmt w:val="bullet"/>
      <w:lvlText w:val=""/>
      <w:lvlJc w:val="left"/>
      <w:pPr>
        <w:ind w:left="6984" w:hanging="360"/>
      </w:pPr>
      <w:rPr>
        <w:rFonts w:ascii="Wingdings" w:hAnsi="Wingdings" w:hint="default"/>
      </w:rPr>
    </w:lvl>
  </w:abstractNum>
  <w:abstractNum w:abstractNumId="12" w15:restartNumberingAfterBreak="0">
    <w:nsid w:val="7DEE6706"/>
    <w:multiLevelType w:val="hybridMultilevel"/>
    <w:tmpl w:val="76F65A7E"/>
    <w:lvl w:ilvl="0" w:tplc="51C68D4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2908665">
    <w:abstractNumId w:val="7"/>
  </w:num>
  <w:num w:numId="2" w16cid:durableId="654071465">
    <w:abstractNumId w:val="6"/>
  </w:num>
  <w:num w:numId="3" w16cid:durableId="953707711">
    <w:abstractNumId w:val="4"/>
  </w:num>
  <w:num w:numId="4" w16cid:durableId="281112548">
    <w:abstractNumId w:val="11"/>
  </w:num>
  <w:num w:numId="5" w16cid:durableId="1684628570">
    <w:abstractNumId w:val="10"/>
  </w:num>
  <w:num w:numId="6" w16cid:durableId="2056276641">
    <w:abstractNumId w:val="0"/>
  </w:num>
  <w:num w:numId="7" w16cid:durableId="1550024339">
    <w:abstractNumId w:val="5"/>
  </w:num>
  <w:num w:numId="8" w16cid:durableId="1686057963">
    <w:abstractNumId w:val="8"/>
  </w:num>
  <w:num w:numId="9" w16cid:durableId="882864244">
    <w:abstractNumId w:val="1"/>
  </w:num>
  <w:num w:numId="10" w16cid:durableId="149099578">
    <w:abstractNumId w:val="12"/>
  </w:num>
  <w:num w:numId="11" w16cid:durableId="104541233">
    <w:abstractNumId w:val="9"/>
  </w:num>
  <w:num w:numId="12" w16cid:durableId="222377519">
    <w:abstractNumId w:val="2"/>
  </w:num>
  <w:num w:numId="13" w16cid:durableId="16921419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4B9"/>
    <w:rsid w:val="000159F3"/>
    <w:rsid w:val="00033835"/>
    <w:rsid w:val="00045B9F"/>
    <w:rsid w:val="00063D46"/>
    <w:rsid w:val="000647E8"/>
    <w:rsid w:val="00080A3E"/>
    <w:rsid w:val="000830A8"/>
    <w:rsid w:val="000D172B"/>
    <w:rsid w:val="000D77B9"/>
    <w:rsid w:val="000E1B5D"/>
    <w:rsid w:val="000F7F6A"/>
    <w:rsid w:val="00114F88"/>
    <w:rsid w:val="00116261"/>
    <w:rsid w:val="00141301"/>
    <w:rsid w:val="0015043E"/>
    <w:rsid w:val="00165857"/>
    <w:rsid w:val="00170BE2"/>
    <w:rsid w:val="00185055"/>
    <w:rsid w:val="001B2B49"/>
    <w:rsid w:val="002173AE"/>
    <w:rsid w:val="00224AE6"/>
    <w:rsid w:val="002267A7"/>
    <w:rsid w:val="00227EAD"/>
    <w:rsid w:val="0023586E"/>
    <w:rsid w:val="00265ED4"/>
    <w:rsid w:val="002A7FFA"/>
    <w:rsid w:val="002C7070"/>
    <w:rsid w:val="002E20C7"/>
    <w:rsid w:val="003036C6"/>
    <w:rsid w:val="003319CC"/>
    <w:rsid w:val="0034315B"/>
    <w:rsid w:val="00376130"/>
    <w:rsid w:val="003864E2"/>
    <w:rsid w:val="00386BA6"/>
    <w:rsid w:val="00397385"/>
    <w:rsid w:val="003B3FEE"/>
    <w:rsid w:val="003C496E"/>
    <w:rsid w:val="003C5CF8"/>
    <w:rsid w:val="003C6AE7"/>
    <w:rsid w:val="003D55BD"/>
    <w:rsid w:val="003E6A9E"/>
    <w:rsid w:val="003F6350"/>
    <w:rsid w:val="00413EF5"/>
    <w:rsid w:val="00420897"/>
    <w:rsid w:val="0045574A"/>
    <w:rsid w:val="00463FDC"/>
    <w:rsid w:val="004876D9"/>
    <w:rsid w:val="00496EE6"/>
    <w:rsid w:val="005013A8"/>
    <w:rsid w:val="005058CC"/>
    <w:rsid w:val="00515CF5"/>
    <w:rsid w:val="0055292F"/>
    <w:rsid w:val="00557C42"/>
    <w:rsid w:val="00566BFC"/>
    <w:rsid w:val="00577DA2"/>
    <w:rsid w:val="00580B4B"/>
    <w:rsid w:val="005921DE"/>
    <w:rsid w:val="00592EB5"/>
    <w:rsid w:val="005A2113"/>
    <w:rsid w:val="005A2250"/>
    <w:rsid w:val="005A25B6"/>
    <w:rsid w:val="005B47B1"/>
    <w:rsid w:val="005D2FEB"/>
    <w:rsid w:val="005F483D"/>
    <w:rsid w:val="00611755"/>
    <w:rsid w:val="00666CE5"/>
    <w:rsid w:val="006757AD"/>
    <w:rsid w:val="00690B7E"/>
    <w:rsid w:val="00697A12"/>
    <w:rsid w:val="006D024D"/>
    <w:rsid w:val="00726A7F"/>
    <w:rsid w:val="00731270"/>
    <w:rsid w:val="00731E32"/>
    <w:rsid w:val="00736646"/>
    <w:rsid w:val="00736F61"/>
    <w:rsid w:val="00760F2E"/>
    <w:rsid w:val="00767F71"/>
    <w:rsid w:val="00783FA2"/>
    <w:rsid w:val="00792EBE"/>
    <w:rsid w:val="007A50E8"/>
    <w:rsid w:val="007B2023"/>
    <w:rsid w:val="007B257D"/>
    <w:rsid w:val="007D3DD5"/>
    <w:rsid w:val="007E573D"/>
    <w:rsid w:val="007E6EE9"/>
    <w:rsid w:val="007F5D55"/>
    <w:rsid w:val="00832EF0"/>
    <w:rsid w:val="00843280"/>
    <w:rsid w:val="008444B9"/>
    <w:rsid w:val="008568E1"/>
    <w:rsid w:val="00866F7C"/>
    <w:rsid w:val="008C3787"/>
    <w:rsid w:val="008E6E49"/>
    <w:rsid w:val="008F6C43"/>
    <w:rsid w:val="00906A7F"/>
    <w:rsid w:val="00947077"/>
    <w:rsid w:val="009A2E68"/>
    <w:rsid w:val="009B0022"/>
    <w:rsid w:val="009C1B02"/>
    <w:rsid w:val="00A00E62"/>
    <w:rsid w:val="00A24338"/>
    <w:rsid w:val="00A35FA9"/>
    <w:rsid w:val="00A4190D"/>
    <w:rsid w:val="00A42DAA"/>
    <w:rsid w:val="00A436C5"/>
    <w:rsid w:val="00A556D0"/>
    <w:rsid w:val="00A622A3"/>
    <w:rsid w:val="00A763D1"/>
    <w:rsid w:val="00A82B26"/>
    <w:rsid w:val="00A84FC5"/>
    <w:rsid w:val="00A85F8A"/>
    <w:rsid w:val="00A90727"/>
    <w:rsid w:val="00AC6C9B"/>
    <w:rsid w:val="00AD1DC4"/>
    <w:rsid w:val="00AD22F0"/>
    <w:rsid w:val="00AF7025"/>
    <w:rsid w:val="00B16542"/>
    <w:rsid w:val="00B249AF"/>
    <w:rsid w:val="00B305B3"/>
    <w:rsid w:val="00B674C4"/>
    <w:rsid w:val="00B73355"/>
    <w:rsid w:val="00BC0058"/>
    <w:rsid w:val="00BE64E5"/>
    <w:rsid w:val="00C1431A"/>
    <w:rsid w:val="00C164D2"/>
    <w:rsid w:val="00C22F81"/>
    <w:rsid w:val="00C25B5B"/>
    <w:rsid w:val="00C260F8"/>
    <w:rsid w:val="00C269CB"/>
    <w:rsid w:val="00C41966"/>
    <w:rsid w:val="00C771E7"/>
    <w:rsid w:val="00CD02A5"/>
    <w:rsid w:val="00CD7416"/>
    <w:rsid w:val="00D11821"/>
    <w:rsid w:val="00D25847"/>
    <w:rsid w:val="00D41DCE"/>
    <w:rsid w:val="00DA23C3"/>
    <w:rsid w:val="00DF1E49"/>
    <w:rsid w:val="00DF273A"/>
    <w:rsid w:val="00DF3573"/>
    <w:rsid w:val="00DF793A"/>
    <w:rsid w:val="00E01077"/>
    <w:rsid w:val="00E01DE8"/>
    <w:rsid w:val="00E073B3"/>
    <w:rsid w:val="00E1171E"/>
    <w:rsid w:val="00E30CA3"/>
    <w:rsid w:val="00E35C0D"/>
    <w:rsid w:val="00E425F4"/>
    <w:rsid w:val="00E73936"/>
    <w:rsid w:val="00EB3572"/>
    <w:rsid w:val="00EB6488"/>
    <w:rsid w:val="00ED7150"/>
    <w:rsid w:val="00EF7BC9"/>
    <w:rsid w:val="00F444DF"/>
    <w:rsid w:val="00F72920"/>
    <w:rsid w:val="00F83D66"/>
    <w:rsid w:val="00F8751F"/>
    <w:rsid w:val="00FA395C"/>
    <w:rsid w:val="00FB3CBA"/>
    <w:rsid w:val="00FB467C"/>
    <w:rsid w:val="00FD67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64986"/>
  <w15:docId w15:val="{FCF4CDD3-AF81-4698-9601-769B5DDA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666CE5"/>
    <w:pPr>
      <w:keepNext/>
      <w:tabs>
        <w:tab w:val="left" w:pos="864"/>
      </w:tabs>
      <w:spacing w:after="0" w:line="240" w:lineRule="auto"/>
      <w:outlineLvl w:val="0"/>
    </w:pPr>
    <w:rPr>
      <w:rFonts w:ascii="Arial" w:eastAsia="Times New Roman"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66CE5"/>
    <w:rPr>
      <w:rFonts w:ascii="Arial" w:eastAsia="Times New Roman" w:hAnsi="Arial" w:cs="Times New Roman"/>
      <w:sz w:val="24"/>
      <w:szCs w:val="20"/>
      <w:lang w:eastAsia="fr-FR"/>
    </w:rPr>
  </w:style>
  <w:style w:type="paragraph" w:styleId="Paragraphedeliste">
    <w:name w:val="List Paragraph"/>
    <w:basedOn w:val="Normal"/>
    <w:link w:val="ParagraphedelisteCar"/>
    <w:uiPriority w:val="34"/>
    <w:qFormat/>
    <w:rsid w:val="00F72920"/>
    <w:pPr>
      <w:ind w:left="720"/>
      <w:contextualSpacing/>
    </w:pPr>
  </w:style>
  <w:style w:type="table" w:styleId="Grilledutableau">
    <w:name w:val="Table Grid"/>
    <w:basedOn w:val="TableauNormal"/>
    <w:uiPriority w:val="59"/>
    <w:rsid w:val="003E6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043E"/>
    <w:pPr>
      <w:tabs>
        <w:tab w:val="center" w:pos="4536"/>
        <w:tab w:val="right" w:pos="9072"/>
      </w:tabs>
      <w:spacing w:after="0" w:line="240" w:lineRule="auto"/>
    </w:pPr>
  </w:style>
  <w:style w:type="character" w:customStyle="1" w:styleId="En-tteCar">
    <w:name w:val="En-tête Car"/>
    <w:basedOn w:val="Policepardfaut"/>
    <w:link w:val="En-tte"/>
    <w:uiPriority w:val="99"/>
    <w:rsid w:val="0015043E"/>
  </w:style>
  <w:style w:type="paragraph" w:styleId="Pieddepage">
    <w:name w:val="footer"/>
    <w:basedOn w:val="Normal"/>
    <w:link w:val="PieddepageCar"/>
    <w:uiPriority w:val="99"/>
    <w:unhideWhenUsed/>
    <w:rsid w:val="0015043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043E"/>
  </w:style>
  <w:style w:type="paragraph" w:styleId="Textedebulles">
    <w:name w:val="Balloon Text"/>
    <w:basedOn w:val="Normal"/>
    <w:link w:val="TextedebullesCar"/>
    <w:uiPriority w:val="99"/>
    <w:semiHidden/>
    <w:unhideWhenUsed/>
    <w:rsid w:val="009A2E6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2E68"/>
    <w:rPr>
      <w:rFonts w:ascii="Tahoma" w:hAnsi="Tahoma" w:cs="Tahoma"/>
      <w:sz w:val="16"/>
      <w:szCs w:val="16"/>
    </w:rPr>
  </w:style>
  <w:style w:type="character" w:styleId="Marquedecommentaire">
    <w:name w:val="annotation reference"/>
    <w:basedOn w:val="Policepardfaut"/>
    <w:uiPriority w:val="99"/>
    <w:semiHidden/>
    <w:unhideWhenUsed/>
    <w:rsid w:val="00E1171E"/>
    <w:rPr>
      <w:sz w:val="16"/>
      <w:szCs w:val="16"/>
    </w:rPr>
  </w:style>
  <w:style w:type="paragraph" w:styleId="Commentaire">
    <w:name w:val="annotation text"/>
    <w:basedOn w:val="Normal"/>
    <w:link w:val="CommentaireCar"/>
    <w:uiPriority w:val="99"/>
    <w:semiHidden/>
    <w:unhideWhenUsed/>
    <w:rsid w:val="00E1171E"/>
    <w:pPr>
      <w:spacing w:line="240" w:lineRule="auto"/>
    </w:pPr>
    <w:rPr>
      <w:sz w:val="20"/>
      <w:szCs w:val="20"/>
    </w:rPr>
  </w:style>
  <w:style w:type="character" w:customStyle="1" w:styleId="CommentaireCar">
    <w:name w:val="Commentaire Car"/>
    <w:basedOn w:val="Policepardfaut"/>
    <w:link w:val="Commentaire"/>
    <w:uiPriority w:val="99"/>
    <w:semiHidden/>
    <w:rsid w:val="00E1171E"/>
    <w:rPr>
      <w:sz w:val="20"/>
      <w:szCs w:val="20"/>
    </w:rPr>
  </w:style>
  <w:style w:type="paragraph" w:styleId="Objetducommentaire">
    <w:name w:val="annotation subject"/>
    <w:basedOn w:val="Commentaire"/>
    <w:next w:val="Commentaire"/>
    <w:link w:val="ObjetducommentaireCar"/>
    <w:uiPriority w:val="99"/>
    <w:semiHidden/>
    <w:unhideWhenUsed/>
    <w:rsid w:val="00E1171E"/>
    <w:rPr>
      <w:b/>
      <w:bCs/>
    </w:rPr>
  </w:style>
  <w:style w:type="character" w:customStyle="1" w:styleId="ObjetducommentaireCar">
    <w:name w:val="Objet du commentaire Car"/>
    <w:basedOn w:val="CommentaireCar"/>
    <w:link w:val="Objetducommentaire"/>
    <w:uiPriority w:val="99"/>
    <w:semiHidden/>
    <w:rsid w:val="00E1171E"/>
    <w:rPr>
      <w:b/>
      <w:bCs/>
      <w:sz w:val="20"/>
      <w:szCs w:val="20"/>
    </w:rPr>
  </w:style>
  <w:style w:type="paragraph" w:customStyle="1" w:styleId="RedTxt">
    <w:name w:val="RedTxt"/>
    <w:basedOn w:val="Normal"/>
    <w:uiPriority w:val="99"/>
    <w:rsid w:val="00114F88"/>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ParagraphedelisteCar">
    <w:name w:val="Paragraphe de liste Car"/>
    <w:link w:val="Paragraphedeliste"/>
    <w:uiPriority w:val="34"/>
    <w:qFormat/>
    <w:locked/>
    <w:rsid w:val="00FB3CBA"/>
  </w:style>
  <w:style w:type="paragraph" w:styleId="Corpsdetexte">
    <w:name w:val="Body Text"/>
    <w:basedOn w:val="Normal"/>
    <w:link w:val="CorpsdetexteCar"/>
    <w:uiPriority w:val="1"/>
    <w:qFormat/>
    <w:rsid w:val="00E30CA3"/>
    <w:pPr>
      <w:widowControl w:val="0"/>
      <w:autoSpaceDE w:val="0"/>
      <w:autoSpaceDN w:val="0"/>
      <w:adjustRightInd w:val="0"/>
      <w:spacing w:after="0" w:line="240" w:lineRule="auto"/>
    </w:pPr>
    <w:rPr>
      <w:rFonts w:ascii="Arial" w:eastAsiaTheme="minorEastAsia" w:hAnsi="Arial" w:cs="Arial"/>
      <w:sz w:val="20"/>
      <w:szCs w:val="20"/>
      <w:lang w:eastAsia="fr-FR"/>
    </w:rPr>
  </w:style>
  <w:style w:type="character" w:customStyle="1" w:styleId="CorpsdetexteCar">
    <w:name w:val="Corps de texte Car"/>
    <w:basedOn w:val="Policepardfaut"/>
    <w:link w:val="Corpsdetexte"/>
    <w:uiPriority w:val="1"/>
    <w:rsid w:val="00E30CA3"/>
    <w:rPr>
      <w:rFonts w:ascii="Arial" w:eastAsiaTheme="minorEastAsia" w:hAnsi="Arial" w:cs="Arial"/>
      <w:sz w:val="20"/>
      <w:szCs w:val="20"/>
      <w:lang w:eastAsia="fr-FR"/>
    </w:rPr>
  </w:style>
  <w:style w:type="paragraph" w:customStyle="1" w:styleId="textecourant">
    <w:name w:val="texte courant"/>
    <w:basedOn w:val="Normal"/>
    <w:rsid w:val="00CD7416"/>
    <w:pPr>
      <w:spacing w:after="0" w:line="260" w:lineRule="exact"/>
    </w:pPr>
    <w:rPr>
      <w:rFonts w:ascii="Arial" w:eastAsia="Times New Roman" w:hAnsi="Arial" w:cs="Times New Roman"/>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4086133">
      <w:bodyDiv w:val="1"/>
      <w:marLeft w:val="0"/>
      <w:marRight w:val="0"/>
      <w:marTop w:val="0"/>
      <w:marBottom w:val="0"/>
      <w:divBdr>
        <w:top w:val="none" w:sz="0" w:space="0" w:color="auto"/>
        <w:left w:val="none" w:sz="0" w:space="0" w:color="auto"/>
        <w:bottom w:val="none" w:sz="0" w:space="0" w:color="auto"/>
        <w:right w:val="none" w:sz="0" w:space="0" w:color="auto"/>
      </w:divBdr>
    </w:div>
    <w:div w:id="549266153">
      <w:bodyDiv w:val="1"/>
      <w:marLeft w:val="0"/>
      <w:marRight w:val="0"/>
      <w:marTop w:val="0"/>
      <w:marBottom w:val="0"/>
      <w:divBdr>
        <w:top w:val="none" w:sz="0" w:space="0" w:color="auto"/>
        <w:left w:val="none" w:sz="0" w:space="0" w:color="auto"/>
        <w:bottom w:val="none" w:sz="0" w:space="0" w:color="auto"/>
        <w:right w:val="none" w:sz="0" w:space="0" w:color="auto"/>
      </w:divBdr>
    </w:div>
    <w:div w:id="741761376">
      <w:bodyDiv w:val="1"/>
      <w:marLeft w:val="0"/>
      <w:marRight w:val="0"/>
      <w:marTop w:val="0"/>
      <w:marBottom w:val="0"/>
      <w:divBdr>
        <w:top w:val="none" w:sz="0" w:space="0" w:color="auto"/>
        <w:left w:val="none" w:sz="0" w:space="0" w:color="auto"/>
        <w:bottom w:val="none" w:sz="0" w:space="0" w:color="auto"/>
        <w:right w:val="none" w:sz="0" w:space="0" w:color="auto"/>
      </w:divBdr>
    </w:div>
    <w:div w:id="185214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60957-9450-4FF3-BD32-BCDF4EE5A714}">
  <ds:schemaRefs>
    <ds:schemaRef ds:uri="http://schemas.openxmlformats.org/officeDocument/2006/bibliography"/>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92</TotalTime>
  <Pages>4</Pages>
  <Words>516</Words>
  <Characters>2843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AKRICH-03498</dc:creator>
  <cp:lastModifiedBy>Nicolas Peiffer</cp:lastModifiedBy>
  <cp:revision>18</cp:revision>
  <cp:lastPrinted>2021-04-16T09:02:00Z</cp:lastPrinted>
  <dcterms:created xsi:type="dcterms:W3CDTF">2024-11-21T14:35:00Z</dcterms:created>
  <dcterms:modified xsi:type="dcterms:W3CDTF">2024-12-11T15:36:00Z</dcterms:modified>
</cp:coreProperties>
</file>