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B1" w:rsidRDefault="00C16C59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DB1" w:rsidRDefault="00E60DB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0DB1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p w:rsidR="00E60DB1" w:rsidRDefault="00E60DB1">
      <w:pPr>
        <w:spacing w:after="120" w:line="240" w:lineRule="exact"/>
      </w:pPr>
    </w:p>
    <w:p w:rsidR="00C12A21" w:rsidRPr="00C12A21" w:rsidRDefault="00C12A21" w:rsidP="00C12A2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28"/>
          <w:szCs w:val="28"/>
          <w:lang w:val="fr-FR" w:eastAsia="fr-FR"/>
        </w:rPr>
      </w:pPr>
      <w:r w:rsidRPr="00C12A21">
        <w:rPr>
          <w:rFonts w:ascii="Arial" w:hAnsi="Arial" w:cs="Arial"/>
          <w:b/>
          <w:bCs/>
          <w:sz w:val="28"/>
          <w:szCs w:val="28"/>
          <w:lang w:val="fr-FR" w:eastAsia="fr-FR"/>
        </w:rPr>
        <w:t xml:space="preserve">PRESTATION DE NETTOYAGE DE LA VITRERIE </w:t>
      </w:r>
    </w:p>
    <w:p w:rsidR="00C12A21" w:rsidRPr="00C12A21" w:rsidRDefault="00C12A21" w:rsidP="00C12A2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28"/>
          <w:szCs w:val="28"/>
          <w:lang w:val="fr-FR" w:eastAsia="fr-FR"/>
        </w:rPr>
      </w:pPr>
      <w:r w:rsidRPr="00C12A21">
        <w:rPr>
          <w:rFonts w:ascii="Arial" w:hAnsi="Arial" w:cs="Arial"/>
          <w:b/>
          <w:bCs/>
          <w:sz w:val="28"/>
          <w:szCs w:val="28"/>
          <w:lang w:val="fr-FR" w:eastAsia="fr-FR"/>
        </w:rPr>
        <w:t>DES ETABLISSEMENTS DU GHT</w:t>
      </w:r>
    </w:p>
    <w:p w:rsidR="00C12A21" w:rsidRPr="00C12A21" w:rsidRDefault="00C12A21" w:rsidP="00C12A2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28"/>
          <w:szCs w:val="28"/>
          <w:lang w:val="fr-FR" w:eastAsia="fr-FR"/>
        </w:rPr>
      </w:pPr>
      <w:r w:rsidRPr="00C12A21">
        <w:rPr>
          <w:rFonts w:ascii="Arial" w:hAnsi="Arial" w:cs="Arial"/>
          <w:b/>
          <w:bCs/>
          <w:sz w:val="28"/>
          <w:szCs w:val="28"/>
          <w:lang w:val="fr-FR" w:eastAsia="fr-FR"/>
        </w:rPr>
        <w:t>DE L’UNION HOSPITALIERE DE CORNOUAILLE</w:t>
      </w: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0DB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C12A21" w:rsidRPr="00C12A21" w:rsidRDefault="00C12A21" w:rsidP="00C12A21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 xml:space="preserve">PRESTATION DE NETTOYAGE DE LA VITRERIE </w:t>
            </w:r>
          </w:p>
          <w:p w:rsidR="00C12A21" w:rsidRPr="00C12A21" w:rsidRDefault="00C12A21" w:rsidP="00C12A21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DES ETABLISSEMENTS DU GHT</w:t>
            </w:r>
          </w:p>
          <w:p w:rsidR="00C12A21" w:rsidRDefault="00C12A21" w:rsidP="00C12A21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DE L’UNION HOSPITALIERE DE CORNOUAILLE</w:t>
            </w:r>
          </w:p>
          <w:p w:rsidR="00E60DB1" w:rsidRDefault="00C12A21" w:rsidP="00C12A21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line="240" w:lineRule="exact"/>
      </w:pPr>
    </w:p>
    <w:p w:rsidR="00E60DB1" w:rsidRDefault="00E60DB1">
      <w:pPr>
        <w:spacing w:after="40" w:line="240" w:lineRule="exact"/>
      </w:pPr>
    </w:p>
    <w:p w:rsidR="00E60DB1" w:rsidRDefault="00C12A21">
      <w:pPr>
        <w:spacing w:after="40"/>
        <w:ind w:left="1780" w:right="1680"/>
        <w:rPr>
          <w:rFonts w:ascii="Century Gothic" w:eastAsia="Century Gothic" w:hAnsi="Century Gothic" w:cs="Century Gothic"/>
          <w:color w:val="000000"/>
          <w:sz w:val="14"/>
          <w:lang w:val="fr-FR"/>
        </w:rPr>
      </w:pPr>
      <w:r>
        <w:rPr>
          <w:rFonts w:ascii="Century Gothic" w:eastAsia="Century Gothic" w:hAnsi="Century Gothic" w:cs="Century Gothic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60DB1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</w:tr>
      <w:tr w:rsidR="00E60DB1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</w:tr>
      <w:tr w:rsidR="00E60DB1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</w:tr>
    </w:tbl>
    <w:p w:rsidR="00E60DB1" w:rsidRDefault="00C12A2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60DB1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rPr>
                <w:rFonts w:ascii="Century Gothic" w:eastAsia="Century Gothic" w:hAnsi="Century Gothic" w:cs="Century Gothic"/>
                <w:color w:val="000000"/>
                <w:sz w:val="16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p w:rsidR="00E60DB1" w:rsidRDefault="00E60DB1">
      <w:pPr>
        <w:spacing w:after="100" w:line="240" w:lineRule="exact"/>
      </w:pPr>
    </w:p>
    <w:p w:rsidR="00E60DB1" w:rsidRDefault="00C12A21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E60DB1" w:rsidRDefault="00C12A21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E60DB1" w:rsidRDefault="00C12A21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  <w:lang w:val="fr-FR"/>
        </w:rPr>
        <w:t>Thépot</w:t>
      </w:r>
      <w:proofErr w:type="spellEnd"/>
    </w:p>
    <w:p w:rsidR="00E60DB1" w:rsidRDefault="00C12A21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E60DB1" w:rsidRDefault="00C12A21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E60DB1" w:rsidRDefault="00E60DB1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E60DB1">
          <w:pgSz w:w="11900" w:h="16840"/>
          <w:pgMar w:top="1400" w:right="1140" w:bottom="1440" w:left="1140" w:header="1400" w:footer="1440" w:gutter="0"/>
          <w:cols w:space="708"/>
        </w:sectPr>
      </w:pPr>
    </w:p>
    <w:p w:rsidR="00E60DB1" w:rsidRDefault="00E60DB1">
      <w:pPr>
        <w:spacing w:line="200" w:lineRule="exact"/>
        <w:rPr>
          <w:sz w:val="20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60DB1" w:rsidTr="00C12A21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0DB1" w:rsidRDefault="00C12A2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60DB1" w:rsidTr="00C12A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spacing w:line="140" w:lineRule="exact"/>
              <w:rPr>
                <w:sz w:val="14"/>
              </w:rPr>
            </w:pPr>
          </w:p>
          <w:p w:rsidR="00E60DB1" w:rsidRDefault="00C16C59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Dispositifs médicaux non stériles de mesure</w:t>
            </w:r>
          </w:p>
        </w:tc>
      </w:tr>
      <w:tr w:rsidR="00E60DB1" w:rsidTr="00C12A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spacing w:line="140" w:lineRule="exact"/>
              <w:rPr>
                <w:sz w:val="14"/>
              </w:rPr>
            </w:pPr>
          </w:p>
          <w:p w:rsidR="00E60DB1" w:rsidRDefault="00C16C59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AOO</w:t>
            </w:r>
          </w:p>
        </w:tc>
      </w:tr>
      <w:tr w:rsidR="00E60DB1" w:rsidTr="00C12A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spacing w:line="140" w:lineRule="exact"/>
              <w:rPr>
                <w:sz w:val="14"/>
              </w:rPr>
            </w:pPr>
          </w:p>
          <w:p w:rsidR="00E60DB1" w:rsidRDefault="00C16C59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Accord-cadre</w:t>
            </w:r>
          </w:p>
        </w:tc>
      </w:tr>
      <w:tr w:rsidR="00E60DB1" w:rsidTr="00C12A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spacing w:line="140" w:lineRule="exact"/>
              <w:rPr>
                <w:sz w:val="14"/>
              </w:rPr>
            </w:pPr>
          </w:p>
          <w:p w:rsidR="00E60DB1" w:rsidRDefault="00C16C59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Prix unitaires</w:t>
            </w:r>
          </w:p>
        </w:tc>
      </w:tr>
      <w:tr w:rsidR="00E60DB1" w:rsidTr="00C12A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spacing w:line="140" w:lineRule="exact"/>
              <w:rPr>
                <w:sz w:val="14"/>
              </w:rPr>
            </w:pPr>
          </w:p>
          <w:p w:rsidR="00E60DB1" w:rsidRDefault="00C16C59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Défini par lot</w:t>
            </w:r>
          </w:p>
        </w:tc>
      </w:tr>
      <w:tr w:rsidR="00E60DB1" w:rsidTr="00C12A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spacing w:line="140" w:lineRule="exact"/>
              <w:rPr>
                <w:sz w:val="14"/>
              </w:rPr>
            </w:pPr>
          </w:p>
          <w:p w:rsidR="00E60DB1" w:rsidRDefault="00C16C59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Défini par lot</w:t>
            </w:r>
          </w:p>
        </w:tc>
      </w:tr>
    </w:tbl>
    <w:p w:rsidR="00E60DB1" w:rsidRDefault="00E60DB1">
      <w:pPr>
        <w:sectPr w:rsidR="00E60DB1">
          <w:pgSz w:w="11900" w:h="16840"/>
          <w:pgMar w:top="1440" w:right="1160" w:bottom="1440" w:left="1140" w:header="1440" w:footer="1440" w:gutter="0"/>
          <w:cols w:space="708"/>
        </w:sectPr>
      </w:pPr>
    </w:p>
    <w:p w:rsidR="00E60DB1" w:rsidRDefault="00C12A21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E60DB1" w:rsidRDefault="00E60DB1">
      <w:pPr>
        <w:spacing w:after="80" w:line="240" w:lineRule="exact"/>
      </w:pPr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85589506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07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08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09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0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1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2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3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4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5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6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7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C12A21" w:rsidRDefault="00C12A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5589518" w:history="1">
        <w:r w:rsidRPr="006B6D59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_Toc185589518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:rsidR="00E60DB1" w:rsidRDefault="00C12A21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E60DB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185589506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E60DB1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E60DB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Hôpital </w:t>
            </w:r>
            <w:proofErr w:type="spellStart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Laënnec</w:t>
            </w:r>
            <w:proofErr w:type="spellEnd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- site de Quimper - Centre Hospitalier de Cornouaille</w:t>
            </w:r>
          </w:p>
        </w:tc>
      </w:tr>
      <w:tr w:rsidR="00E60DB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Sites extérieurs EHPAD Quimper - Centre Hospitalier de Cornouaille</w:t>
            </w:r>
          </w:p>
        </w:tc>
      </w:tr>
      <w:tr w:rsidR="00E60DB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Hôpital Le </w:t>
            </w:r>
            <w:proofErr w:type="spellStart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Porzou</w:t>
            </w:r>
            <w:proofErr w:type="spellEnd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– site de Concarneau-  Centre Hospitalier de Cornouaille</w:t>
            </w:r>
          </w:p>
        </w:tc>
      </w:tr>
      <w:tr w:rsidR="00E60DB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Centre Hospitalier Michel </w:t>
            </w:r>
            <w:proofErr w:type="spellStart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Mazéas</w:t>
            </w:r>
            <w:proofErr w:type="spellEnd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Douarnenez</w:t>
            </w:r>
          </w:p>
        </w:tc>
      </w:tr>
      <w:tr w:rsidR="00E60DB1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EPSM du Finistère Sud QUIMPER et les sites extérieurs</w:t>
            </w:r>
          </w:p>
        </w:tc>
      </w:tr>
      <w:tr w:rsidR="00E60DB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Pôle de Réadaptation de Cornouaille UGECAM – Site Le </w:t>
            </w:r>
            <w:proofErr w:type="spellStart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Porzou</w:t>
            </w:r>
            <w:proofErr w:type="spellEnd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Concarneau</w:t>
            </w:r>
          </w:p>
        </w:tc>
      </w:tr>
    </w:tbl>
    <w:p w:rsidR="00E60DB1" w:rsidRDefault="00E60DB1">
      <w:pPr>
        <w:sectPr w:rsidR="00E60DB1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185589507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2 - Identification de l'acheteur</w:t>
      </w:r>
      <w:bookmarkEnd w:id="3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p w:rsidR="00E60DB1" w:rsidRDefault="00C12A2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Union Hospitalière de Cornouaille</w:t>
      </w:r>
    </w:p>
    <w:p w:rsidR="00E60DB1" w:rsidRDefault="00C12A2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:rsidR="00E60DB1" w:rsidRDefault="00C12A2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E60DB1" w:rsidRDefault="00E60DB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185589508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p w:rsidR="00E60DB1" w:rsidRDefault="00C12A2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C12A2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C12A2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E60DB1">
      <w:pPr>
        <w:sectPr w:rsidR="00E60DB1">
          <w:footerReference w:type="default" r:id="rId15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C12A2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C12A21">
      <w:pPr>
        <w:spacing w:after="120" w:line="240" w:lineRule="exact"/>
      </w:pPr>
      <w:r>
        <w:t xml:space="preserve"> 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C12A21">
      <w:pPr>
        <w:spacing w:after="120" w:line="240" w:lineRule="exact"/>
      </w:pPr>
      <w:r>
        <w:t xml:space="preserve"> 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  <w:sectPr w:rsidR="00E60DB1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:rsidR="00E60DB1" w:rsidRDefault="00C12A2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185589509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p w:rsidR="00E60DB1" w:rsidRDefault="00C12A21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185589510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:rsidR="00E60DB1" w:rsidRDefault="00C12A21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E60DB1" w:rsidRDefault="00C12A21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nettoyage de la vitrerie</w:t>
      </w:r>
    </w:p>
    <w:p w:rsidR="00E60DB1" w:rsidRDefault="00E60DB1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aux CCAP/CCTP sont réparties en 6 lots.</w:t>
      </w:r>
    </w:p>
    <w:p w:rsidR="00E60DB1" w:rsidRDefault="00C12A21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185589511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:rsidR="00E60DB1" w:rsidRDefault="00C12A21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appel d’offre ouvert. Elle est soumise aux dispositions des articles L. 2123-1 et R. 2123-1 1° du Code de la commande publique.</w:t>
      </w:r>
    </w:p>
    <w:p w:rsidR="00E60DB1" w:rsidRDefault="00C12A21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185589512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:rsidR="00E60DB1" w:rsidRDefault="00C12A21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185589513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p w:rsidR="00E60DB1" w:rsidRDefault="00C12A2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E60DB1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Maximum HT</w:t>
            </w:r>
          </w:p>
        </w:tc>
      </w:tr>
      <w:tr w:rsidR="00E60DB1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brassard tension PNI </w:t>
            </w: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réut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400,00 €</w:t>
            </w:r>
          </w:p>
        </w:tc>
      </w:tr>
      <w:tr w:rsidR="00E60DB1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brassard tension PNI </w:t>
            </w: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réut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2 000,00 €</w:t>
            </w:r>
          </w:p>
        </w:tc>
      </w:tr>
      <w:tr w:rsidR="00E60DB1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brassards à tension PNI 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2 600,00 €</w:t>
            </w:r>
          </w:p>
        </w:tc>
      </w:tr>
      <w:tr w:rsidR="00E60DB1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brassard tension PNI </w:t>
            </w: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réut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1 800,00 €</w:t>
            </w:r>
          </w:p>
        </w:tc>
      </w:tr>
      <w:tr w:rsidR="00E60DB1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brassards à tension PNI 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750,00 €</w:t>
            </w:r>
          </w:p>
        </w:tc>
      </w:tr>
      <w:tr w:rsidR="00E60DB1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brassards à tension PNI 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2 200,00 €</w:t>
            </w:r>
          </w:p>
        </w:tc>
      </w:tr>
    </w:tbl>
    <w:p w:rsidR="00E60DB1" w:rsidRDefault="00E60DB1">
      <w:pPr>
        <w:sectPr w:rsidR="00E60DB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:rsidR="00E60DB1" w:rsidRDefault="00C12A21">
      <w:pPr>
        <w:spacing w:line="120" w:lineRule="exact"/>
        <w:rPr>
          <w:sz w:val="12"/>
        </w:rPr>
      </w:pPr>
      <w:r>
        <w:lastRenderedPageBreak/>
        <w:t xml:space="preserve"> </w:t>
      </w: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6" w:name="ArtL1_AE-3-A7"/>
      <w:bookmarkStart w:id="17" w:name="_Toc185589514"/>
      <w:bookmarkEnd w:id="1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7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p w:rsidR="00E60DB1" w:rsidRDefault="00C12A2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8" w:name="ArtL1_AE-3-A8"/>
      <w:bookmarkStart w:id="19" w:name="_Toc185589515"/>
      <w:bookmarkEnd w:id="18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19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E60DB1">
      <w:pPr>
        <w:sectPr w:rsidR="00E60DB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C12A2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0D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C12A21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0DB1" w:rsidRDefault="00E60DB1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0DB1" w:rsidRDefault="00C12A21">
      <w:pPr>
        <w:spacing w:after="120" w:line="240" w:lineRule="exact"/>
      </w:pPr>
      <w:r>
        <w:t xml:space="preserve"> 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</w:tbl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0" w:name="ArtL1_AE-3-A11"/>
      <w:bookmarkStart w:id="21" w:name="_Toc185589516"/>
      <w:bookmarkEnd w:id="2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Nomenclature(s)</w:t>
      </w:r>
      <w:bookmarkEnd w:id="21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E60DB1" w:rsidRDefault="00E60DB1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60DB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Description</w:t>
            </w:r>
          </w:p>
        </w:tc>
      </w:tr>
      <w:tr w:rsidR="00E60DB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3D51A2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3D51A2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90911300</w:t>
            </w:r>
            <w:r w:rsidR="00F27A66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-9</w:t>
            </w:r>
            <w:bookmarkStart w:id="22" w:name="_GoBack"/>
            <w:bookmarkEnd w:id="22"/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3D51A2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3D51A2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:rsidR="00E60DB1" w:rsidRDefault="00E60DB1">
      <w:pPr>
        <w:sectPr w:rsidR="00E60DB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:rsidR="00E60DB1" w:rsidRDefault="00C12A21">
      <w:pPr>
        <w:spacing w:after="120" w:line="240" w:lineRule="exact"/>
      </w:pPr>
      <w:r>
        <w:lastRenderedPageBreak/>
        <w:t xml:space="preserve"> </w:t>
      </w:r>
    </w:p>
    <w:p w:rsidR="00E60DB1" w:rsidRDefault="00C12A21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185589517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E60DB1" w:rsidRDefault="00C12A21">
      <w:pPr>
        <w:spacing w:line="60" w:lineRule="exact"/>
        <w:rPr>
          <w:sz w:val="6"/>
        </w:rPr>
      </w:pPr>
      <w:r>
        <w:t xml:space="preserve"> 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E60DB1" w:rsidRDefault="00C12A2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E60DB1" w:rsidRDefault="00C12A2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C12A2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E60DB1" w:rsidRDefault="00C12A2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E60DB1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E60DB1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Offre</w:t>
            </w:r>
          </w:p>
          <w:p w:rsidR="00E60DB1" w:rsidRDefault="00C12A21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E60DB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6BA753D" wp14:editId="1A309E9F">
                  <wp:extent cx="257175" cy="2571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brassard tension PNI </w:t>
            </w: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réut</w:t>
            </w:r>
            <w:proofErr w:type="spellEnd"/>
          </w:p>
        </w:tc>
      </w:tr>
      <w:tr w:rsidR="00E60DB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41FE18" wp14:editId="3CBDD1BC">
                  <wp:extent cx="257175" cy="2571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brassard tension PNI </w:t>
            </w: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réut</w:t>
            </w:r>
            <w:proofErr w:type="spellEnd"/>
          </w:p>
        </w:tc>
      </w:tr>
      <w:tr w:rsidR="00E60DB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23EC2B" wp14:editId="5228036A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brassards à tension PNI r</w:t>
            </w:r>
          </w:p>
        </w:tc>
      </w:tr>
      <w:tr w:rsidR="00E60DB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417D285" wp14:editId="00F4306E">
                  <wp:extent cx="257175" cy="2571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brassard tension PNI </w:t>
            </w:r>
            <w:proofErr w:type="spell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réut</w:t>
            </w:r>
            <w:proofErr w:type="spellEnd"/>
          </w:p>
        </w:tc>
      </w:tr>
      <w:tr w:rsidR="00E60DB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2F2A5F5" wp14:editId="21D5721C">
                  <wp:extent cx="257175" cy="2571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brassards à tension PNI r</w:t>
            </w:r>
          </w:p>
        </w:tc>
      </w:tr>
      <w:tr w:rsidR="00E60DB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8773CE" wp14:editId="2B725694">
                  <wp:extent cx="257175" cy="2571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brassards à tension PNI r</w:t>
            </w:r>
          </w:p>
        </w:tc>
      </w:tr>
    </w:tbl>
    <w:p w:rsidR="00E60DB1" w:rsidRDefault="00E60DB1">
      <w:pPr>
        <w:sectPr w:rsidR="00E60DB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E60DB1" w:rsidRDefault="00C12A21">
      <w:pPr>
        <w:spacing w:after="120" w:line="240" w:lineRule="exact"/>
      </w:pPr>
      <w:r>
        <w:lastRenderedPageBreak/>
        <w:t xml:space="preserve"> 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PSE retenue(s) :</w:t>
      </w:r>
    </w:p>
    <w:p w:rsidR="00C12A21" w:rsidRDefault="00C12A21" w:rsidP="00C12A2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C12A21" w:rsidTr="00C12A21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 supplémentaires éventuelle</w:t>
            </w:r>
          </w:p>
        </w:tc>
      </w:tr>
      <w:tr w:rsidR="00C12A21" w:rsidTr="00C12A21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PSE</w:t>
            </w:r>
          </w:p>
          <w:p w:rsidR="00C12A21" w:rsidRDefault="00C12A21" w:rsidP="00C12A21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C12A21" w:rsidTr="00C12A2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810A03" wp14:editId="736A119E">
                  <wp:extent cx="257175" cy="257175"/>
                  <wp:effectExtent l="0" t="0" r="0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PSE1 : Nettoyage double face de la verrière – EHPAD Ker </w:t>
            </w:r>
            <w:proofErr w:type="spellStart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Radeneg</w:t>
            </w:r>
            <w:proofErr w:type="spellEnd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– CH Cornouaille Quimper</w:t>
            </w:r>
          </w:p>
        </w:tc>
      </w:tr>
      <w:tr w:rsidR="00C12A21" w:rsidTr="00C12A2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732D641" wp14:editId="04525F32">
                  <wp:extent cx="257175" cy="257175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PSE2 : Nettoyage des panneaux PVC – EHPAD Ker </w:t>
            </w:r>
            <w:proofErr w:type="spellStart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Radeneg</w:t>
            </w:r>
            <w:proofErr w:type="spellEnd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– CH Cornouaille Quimper</w:t>
            </w:r>
          </w:p>
        </w:tc>
      </w:tr>
      <w:tr w:rsidR="00C12A21" w:rsidTr="00C12A2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71AC3FF" wp14:editId="08DE0EBE">
                  <wp:extent cx="257175" cy="257175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PSE3 : Nettoyage double face de la verrière – EHPAD Ti </w:t>
            </w:r>
            <w:proofErr w:type="spellStart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Glazig</w:t>
            </w:r>
            <w:proofErr w:type="spellEnd"/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 – CH Cornouaille Quimper</w:t>
            </w:r>
          </w:p>
        </w:tc>
      </w:tr>
      <w:tr w:rsidR="00C12A21" w:rsidTr="00C12A2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E8413A" wp14:editId="6E1B1C5E">
                  <wp:extent cx="257175" cy="257175"/>
                  <wp:effectExtent l="0" t="0" r="0" b="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A21" w:rsidRDefault="00C12A21" w:rsidP="00C12A21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C12A21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PSE1 : Dépoussiérage Poutres – Les Jardins du Clos Douarnenez</w:t>
            </w:r>
          </w:p>
        </w:tc>
      </w:tr>
    </w:tbl>
    <w:p w:rsidR="00C12A21" w:rsidRDefault="00C12A21" w:rsidP="00C12A21">
      <w:pPr>
        <w:rPr>
          <w:lang w:val="fr-FR"/>
        </w:rPr>
      </w:pPr>
    </w:p>
    <w:p w:rsidR="00C12A21" w:rsidRPr="00C12A21" w:rsidRDefault="00C12A21" w:rsidP="00C12A21">
      <w:pPr>
        <w:rPr>
          <w:lang w:val="fr-FR"/>
        </w:rPr>
      </w:pPr>
    </w:p>
    <w:p w:rsidR="00E60DB1" w:rsidRDefault="00C12A21" w:rsidP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</w:t>
      </w: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E60DB1" w:rsidRDefault="00C12A21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E60DB1" w:rsidRDefault="00C12A2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E60DB1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E60DB1" w:rsidRDefault="00E60DB1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E60DB1" w:rsidRDefault="00C12A21">
      <w:pPr>
        <w:pStyle w:val="ParagrapheIndent1"/>
        <w:spacing w:line="245" w:lineRule="exact"/>
        <w:jc w:val="both"/>
        <w:rPr>
          <w:color w:val="000000"/>
          <w:lang w:val="fr-FR"/>
        </w:rPr>
        <w:sectPr w:rsidR="00E60DB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Copie délivrée en unique exemplaire pour être remise à l'établissement de crédit en cas de </w:t>
      </w:r>
      <w:r>
        <w:rPr>
          <w:color w:val="000000"/>
          <w:lang w:val="fr-FR"/>
        </w:rPr>
        <w:cr/>
      </w:r>
    </w:p>
    <w:p w:rsidR="00E60DB1" w:rsidRDefault="00C12A2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0DB1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0DB1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0DB1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</w:tbl>
    <w:p w:rsidR="00E60DB1" w:rsidRDefault="00C12A2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E60DB1" w:rsidRDefault="00C12A21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0DB1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</w:tbl>
    <w:p w:rsidR="00E60DB1" w:rsidRDefault="00C12A2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60DB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6C5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E60DB1" w:rsidRDefault="00C12A21">
      <w:pPr>
        <w:spacing w:line="240" w:lineRule="exact"/>
      </w:pPr>
      <w:r>
        <w:t xml:space="preserve"> </w:t>
      </w:r>
    </w:p>
    <w:p w:rsidR="00E60DB1" w:rsidRDefault="00C12A2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E60DB1" w:rsidRDefault="00C12A2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E60DB1" w:rsidRDefault="00E60DB1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0DB1" w:rsidRDefault="00C12A21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0DB1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E60DB1" w:rsidRDefault="00C12A21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185589518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E60DB1" w:rsidRDefault="00C12A2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0DB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E60DB1" w:rsidRDefault="00C12A21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E60DB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E60DB1" w:rsidRDefault="00E60DB1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  <w:tr w:rsidR="00E60DB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E60DB1" w:rsidRDefault="00E60DB1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  <w:tr w:rsidR="00E60DB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E60DB1" w:rsidRDefault="00E60DB1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  <w:tr w:rsidR="00E60DB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E60DB1" w:rsidRDefault="00E60DB1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  <w:tr w:rsidR="00E60DB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E60DB1" w:rsidRDefault="00C12A21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E60DB1" w:rsidRDefault="00E60DB1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  <w:tr w:rsidR="00E60DB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C12A21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0DB1" w:rsidRDefault="00E60DB1"/>
        </w:tc>
      </w:tr>
    </w:tbl>
    <w:p w:rsidR="00E60DB1" w:rsidRDefault="00E60DB1"/>
    <w:sectPr w:rsidR="00E60DB1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A21" w:rsidRDefault="00C12A21">
      <w:r>
        <w:separator/>
      </w:r>
    </w:p>
  </w:endnote>
  <w:endnote w:type="continuationSeparator" w:id="0">
    <w:p w:rsidR="00C12A21" w:rsidRDefault="00C1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12A21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2024-036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C21EE6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13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C21EE6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13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C12A21" w:rsidRDefault="00C12A21">
    <w:pPr>
      <w:spacing w:after="140" w:line="240" w:lineRule="exact"/>
    </w:pPr>
  </w:p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C12A21" w:rsidRDefault="00C12A21">
    <w:pPr>
      <w:spacing w:after="140" w:line="240" w:lineRule="exact"/>
    </w:pPr>
  </w:p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</w:t>
          </w:r>
          <w:r w:rsidR="00C21EE6">
            <w:rPr>
              <w:color w:val="000000"/>
              <w:lang w:val="fr-FR"/>
            </w:rPr>
            <w:t>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D51A2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D51A2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C12A21" w:rsidRDefault="00C12A21">
    <w:pPr>
      <w:spacing w:after="140" w:line="240" w:lineRule="exact"/>
    </w:pPr>
  </w:p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21E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27A6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27A66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C12A21" w:rsidRDefault="00C12A21">
    <w:pPr>
      <w:spacing w:after="140" w:line="240" w:lineRule="exact"/>
    </w:pPr>
  </w:p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D51A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D51A2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D51A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D51A2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21" w:rsidRDefault="00C12A2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C12A21" w:rsidRDefault="00C12A21">
    <w:pPr>
      <w:spacing w:after="140" w:line="240" w:lineRule="exact"/>
    </w:pPr>
  </w:p>
  <w:p w:rsidR="00C12A21" w:rsidRDefault="00C12A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2A2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12A21" w:rsidRDefault="00C12A2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21EE6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A21" w:rsidRDefault="00C12A21">
      <w:r>
        <w:separator/>
      </w:r>
    </w:p>
  </w:footnote>
  <w:footnote w:type="continuationSeparator" w:id="0">
    <w:p w:rsidR="00C12A21" w:rsidRDefault="00C12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B1"/>
    <w:rsid w:val="003D51A2"/>
    <w:rsid w:val="00C12A21"/>
    <w:rsid w:val="00C16C59"/>
    <w:rsid w:val="00C21EE6"/>
    <w:rsid w:val="00E60DB1"/>
    <w:rsid w:val="00F2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6"/>
    <o:shapelayout v:ext="edit">
      <o:idmap v:ext="edit" data="1"/>
    </o:shapelayout>
  </w:shapeDefaults>
  <w:decimalSymbol w:val=","/>
  <w:listSeparator w:val=";"/>
  <w14:docId w14:val="5E671EA0"/>
  <w15:docId w15:val="{64A48778-40BE-4C8C-94FB-A5BBF004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C12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12A2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12A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12A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23" Type="http://schemas.openxmlformats.org/officeDocument/2006/relationships/footer" Target="footer10.xml"/><Relationship Id="rId10" Type="http://schemas.openxmlformats.org/officeDocument/2006/relationships/image" Target="media/image5.png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1672</Words>
  <Characters>9200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LAY Antoine</dc:creator>
  <cp:lastModifiedBy>LE LAY Antoine</cp:lastModifiedBy>
  <cp:revision>5</cp:revision>
  <dcterms:created xsi:type="dcterms:W3CDTF">2024-12-20T11:06:00Z</dcterms:created>
  <dcterms:modified xsi:type="dcterms:W3CDTF">2024-12-20T11:20:00Z</dcterms:modified>
</cp:coreProperties>
</file>