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F6AE5" w14:textId="1D382682" w:rsidR="00AA0024" w:rsidRPr="00AA0024" w:rsidRDefault="00AA0024">
      <w:pPr>
        <w:rPr>
          <w:b/>
          <w:bCs/>
          <w:sz w:val="36"/>
          <w:szCs w:val="36"/>
        </w:rPr>
      </w:pPr>
      <w:r w:rsidRPr="00AA0024">
        <w:rPr>
          <w:b/>
          <w:bCs/>
          <w:sz w:val="36"/>
          <w:szCs w:val="36"/>
        </w:rPr>
        <w:t>Accessibilité au sein du Ministère</w:t>
      </w:r>
      <w:r w:rsidR="001C10B6">
        <w:rPr>
          <w:b/>
          <w:bCs/>
          <w:sz w:val="36"/>
          <w:szCs w:val="36"/>
        </w:rPr>
        <w:t xml:space="preserve"> de la Justice</w:t>
      </w:r>
    </w:p>
    <w:p w14:paraId="1DD8BC7A" w14:textId="64FBD26F" w:rsidR="006963DA" w:rsidRDefault="006963DA">
      <w:pPr>
        <w:rPr>
          <w:b/>
          <w:bCs/>
        </w:rPr>
      </w:pPr>
    </w:p>
    <w:p w14:paraId="4036D1D5" w14:textId="77777777" w:rsidR="006963DA" w:rsidRPr="006963DA" w:rsidRDefault="006963DA">
      <w:pPr>
        <w:rPr>
          <w:b/>
          <w:bCs/>
          <w:sz w:val="28"/>
          <w:szCs w:val="28"/>
        </w:rPr>
      </w:pPr>
      <w:r w:rsidRPr="006963DA">
        <w:rPr>
          <w:b/>
          <w:bCs/>
          <w:sz w:val="28"/>
          <w:szCs w:val="28"/>
        </w:rPr>
        <w:t xml:space="preserve">Notion d'accessibilité numérique </w:t>
      </w:r>
    </w:p>
    <w:p w14:paraId="4FB4F7DB" w14:textId="1810310F" w:rsidR="006963DA" w:rsidRDefault="006963DA">
      <w:r>
        <w:t>Le handicap est défini comme : « </w:t>
      </w:r>
      <w:r w:rsidRPr="006963DA">
        <w:rPr>
          <w:i/>
          <w:iCs/>
        </w:rPr>
        <w:t>toute limitation d'activité ou restriction de participation à la vie en société subie dans son environnement par une personne en raison d'une altération substantielle, durable ou définitive d'une ou plusieurs fonctions physiques, sensorielles, mentales, cognitives ou psychiques, d'un polyhandicap ou d'un trouble de santé invalidant</w:t>
      </w:r>
      <w:r>
        <w:t xml:space="preserve"> » (article L. 114 du code de l'action sociale et des familles). </w:t>
      </w:r>
    </w:p>
    <w:p w14:paraId="4C9D04E7" w14:textId="13C6E111" w:rsidR="006963DA" w:rsidRDefault="006963DA">
      <w:r>
        <w:t xml:space="preserve">L'accessibilité numérique consiste à rendre les services de communication au public en ligne accessibles aux personnes handicapées, c'est-à-dire : </w:t>
      </w:r>
    </w:p>
    <w:p w14:paraId="1559EE25" w14:textId="77777777" w:rsidR="006963DA" w:rsidRDefault="006963DA">
      <w:r>
        <w:t xml:space="preserve">• perceptibles : par exemple, faciliter la perception visuelle et auditive du contenu par l'utilisateur ; proposer des équivalents textuels à tout contenu non textuel ; créer un contenu qui puisse être présenté de différentes manières sans perte d'information ni de structure (par exemple avec une mise en page simplifiée) ; </w:t>
      </w:r>
    </w:p>
    <w:p w14:paraId="6105C527" w14:textId="77777777" w:rsidR="006963DA" w:rsidRDefault="006963DA">
      <w:r>
        <w:t xml:space="preserve">• utilisables : par exemple, fournir à l'utilisateur des éléments d'orientation pour naviguer, trouver le contenu ; rendre toutes les fonctionnalités accessibles au clavier ; laisser à l'utilisateur suffisamment de temps pour lire et utiliser le contenu ; ne pas concevoir de contenu susceptible de provoquer des crises d'épilepsie ; </w:t>
      </w:r>
    </w:p>
    <w:p w14:paraId="24BD7890" w14:textId="77777777" w:rsidR="006963DA" w:rsidRDefault="006963DA">
      <w:r>
        <w:t xml:space="preserve">• compréhensibles : par exemple, faire en sorte que les pages fonctionnent de manière prévisible ; aider l'utilisateur à corriger les erreurs de saisie. </w:t>
      </w:r>
    </w:p>
    <w:p w14:paraId="2BC4C856" w14:textId="6C956C9D" w:rsidR="006963DA" w:rsidRDefault="006963DA">
      <w:r>
        <w:t>• et robustes : par exemple, optimiser la compatibilité avec les utilisations actuelles et futures, y compris avec les technologies d'assistance.</w:t>
      </w:r>
    </w:p>
    <w:p w14:paraId="3B74BDFE" w14:textId="4FD7777F" w:rsidR="006963DA" w:rsidRPr="006963DA" w:rsidRDefault="006963DA">
      <w:pPr>
        <w:rPr>
          <w:b/>
          <w:bCs/>
          <w:sz w:val="28"/>
          <w:szCs w:val="28"/>
        </w:rPr>
      </w:pPr>
      <w:r w:rsidRPr="006963DA">
        <w:rPr>
          <w:b/>
          <w:bCs/>
          <w:sz w:val="28"/>
          <w:szCs w:val="28"/>
        </w:rPr>
        <w:t>Norme de référence et niveau de conformité</w:t>
      </w:r>
    </w:p>
    <w:p w14:paraId="6CEACC4A" w14:textId="031620E4" w:rsidR="006963DA" w:rsidRDefault="006963DA">
      <w:pPr>
        <w:rPr>
          <w:b/>
          <w:bCs/>
        </w:rPr>
      </w:pPr>
      <w:r>
        <w:t>Sont considérés comme conformes aux exigences légales en matière d'accessibilité les services de communication au public en ligne qui respectent la norme européenne EN 301 549 V2.1.2 (2018 08</w:t>
      </w:r>
      <w:proofErr w:type="gramStart"/>
      <w:r>
        <w:t>) .</w:t>
      </w:r>
      <w:proofErr w:type="gramEnd"/>
      <w:r>
        <w:t xml:space="preserve"> Pour les personnes mentionnées au 4° du I de l'article 47 qui font le choix de se référer aux normes internationales en matière d'accessibilité numérique, leurs contenus et services web doivent en conséquence satisfaire aux critères de succès des Règles pour l'accessibilité des contenus Web (WCAG) 2.1 de niveau simple A (A) et double A (AA).</w:t>
      </w:r>
    </w:p>
    <w:p w14:paraId="4883024B" w14:textId="77777777" w:rsidR="006963DA" w:rsidRDefault="006963DA">
      <w:pPr>
        <w:rPr>
          <w:b/>
          <w:bCs/>
        </w:rPr>
      </w:pPr>
    </w:p>
    <w:p w14:paraId="7CFE1981" w14:textId="1F5F15EC" w:rsidR="00635E0D" w:rsidRPr="006963DA" w:rsidRDefault="00CF37CC">
      <w:pPr>
        <w:rPr>
          <w:b/>
          <w:bCs/>
          <w:sz w:val="28"/>
          <w:szCs w:val="28"/>
        </w:rPr>
      </w:pPr>
      <w:r w:rsidRPr="006963DA">
        <w:rPr>
          <w:b/>
          <w:bCs/>
          <w:sz w:val="28"/>
          <w:szCs w:val="28"/>
        </w:rPr>
        <w:t>Recette</w:t>
      </w:r>
      <w:r w:rsidR="006963DA" w:rsidRPr="006963DA">
        <w:rPr>
          <w:b/>
          <w:bCs/>
          <w:sz w:val="28"/>
          <w:szCs w:val="28"/>
        </w:rPr>
        <w:t xml:space="preserve"> de l’accessibilité RGAA dans le cadre de la Recette</w:t>
      </w:r>
      <w:r w:rsidRPr="006963DA">
        <w:rPr>
          <w:b/>
          <w:bCs/>
          <w:sz w:val="28"/>
          <w:szCs w:val="28"/>
        </w:rPr>
        <w:t xml:space="preserve"> Fonctionnelle Utilisateur (RFU)</w:t>
      </w:r>
    </w:p>
    <w:p w14:paraId="5252FC2B" w14:textId="431C8D8A" w:rsidR="00AA0024" w:rsidRDefault="00AA0024">
      <w:r>
        <w:t>Dans le cadre de la recette Fonctionnelle Utilisateur (RFU), on demandera au titulaire du marché</w:t>
      </w:r>
      <w:r w:rsidR="00CF37CC">
        <w:t xml:space="preserve"> de s’assurer de la conformité des</w:t>
      </w:r>
      <w:r w:rsidR="00CF351A">
        <w:t xml:space="preserve"> 5 grands</w:t>
      </w:r>
      <w:r w:rsidR="00CF37CC">
        <w:t xml:space="preserve"> critères suivants</w:t>
      </w:r>
      <w:r w:rsidR="001C10B6">
        <w:t xml:space="preserve"> pour une meilleure accessibilité des applications et sites internet du Ministère de la Justice</w:t>
      </w:r>
      <w:r w:rsidR="00CF37CC">
        <w:t xml:space="preserve"> : </w:t>
      </w:r>
    </w:p>
    <w:p w14:paraId="13F853BF" w14:textId="17990357" w:rsidR="006F046F" w:rsidRPr="006F046F" w:rsidRDefault="006F046F" w:rsidP="006F046F">
      <w:pPr>
        <w:pStyle w:val="Paragraphedeliste"/>
        <w:numPr>
          <w:ilvl w:val="0"/>
          <w:numId w:val="2"/>
        </w:numPr>
        <w:rPr>
          <w:b/>
          <w:bCs/>
        </w:rPr>
      </w:pPr>
      <w:r w:rsidRPr="006F046F">
        <w:rPr>
          <w:b/>
          <w:bCs/>
        </w:rPr>
        <w:t>Langue et titre de page</w:t>
      </w:r>
    </w:p>
    <w:p w14:paraId="416D2D60" w14:textId="6E791C04" w:rsidR="00CF37CC" w:rsidRDefault="00CF37CC" w:rsidP="00CF37CC">
      <w:pPr>
        <w:pStyle w:val="Paragraphedeliste"/>
        <w:numPr>
          <w:ilvl w:val="0"/>
          <w:numId w:val="1"/>
        </w:numPr>
      </w:pPr>
      <w:r w:rsidRPr="00CF37CC">
        <w:t>Pour chaque page web ayant une langue par défaut, le code de langue est-il pertinent ?</w:t>
      </w:r>
    </w:p>
    <w:p w14:paraId="3734C31C" w14:textId="540AF297" w:rsidR="00CF37CC" w:rsidRPr="00CF37CC" w:rsidRDefault="00CF37CC" w:rsidP="00CF37CC">
      <w:pPr>
        <w:pStyle w:val="Paragraphedeliste"/>
        <w:rPr>
          <w:i/>
          <w:iCs/>
        </w:rPr>
      </w:pPr>
      <w:r w:rsidRPr="00CF37CC">
        <w:rPr>
          <w:i/>
          <w:iCs/>
        </w:rPr>
        <w:t>C’est-à-dire : Est-ce que la balise « </w:t>
      </w:r>
      <w:proofErr w:type="spellStart"/>
      <w:r w:rsidRPr="00CF37CC">
        <w:rPr>
          <w:i/>
          <w:iCs/>
        </w:rPr>
        <w:t>lang</w:t>
      </w:r>
      <w:proofErr w:type="spellEnd"/>
      <w:r w:rsidRPr="00CF37CC">
        <w:rPr>
          <w:i/>
          <w:iCs/>
        </w:rPr>
        <w:t xml:space="preserve"> » est renseignée comme suit </w:t>
      </w:r>
      <w:proofErr w:type="spellStart"/>
      <w:r w:rsidRPr="00CF37CC">
        <w:rPr>
          <w:i/>
          <w:iCs/>
          <w:color w:val="0070C0"/>
        </w:rPr>
        <w:t>lang</w:t>
      </w:r>
      <w:proofErr w:type="spellEnd"/>
      <w:r w:rsidRPr="00CF37CC">
        <w:rPr>
          <w:i/>
          <w:iCs/>
          <w:color w:val="0070C0"/>
        </w:rPr>
        <w:t>= « </w:t>
      </w:r>
      <w:proofErr w:type="spellStart"/>
      <w:r w:rsidRPr="00CF37CC">
        <w:rPr>
          <w:i/>
          <w:iCs/>
          <w:color w:val="0070C0"/>
        </w:rPr>
        <w:t>fr</w:t>
      </w:r>
      <w:proofErr w:type="spellEnd"/>
      <w:r w:rsidRPr="00CF37CC">
        <w:rPr>
          <w:i/>
          <w:iCs/>
          <w:color w:val="0070C0"/>
        </w:rPr>
        <w:t> » </w:t>
      </w:r>
      <w:r w:rsidRPr="00CF37CC">
        <w:rPr>
          <w:i/>
          <w:iCs/>
          <w:color w:val="000000" w:themeColor="text1"/>
        </w:rPr>
        <w:t>?</w:t>
      </w:r>
    </w:p>
    <w:p w14:paraId="67EC8738" w14:textId="021228F5" w:rsidR="00CF37CC" w:rsidRPr="006F046F" w:rsidRDefault="00CF37CC" w:rsidP="00CF37CC">
      <w:pPr>
        <w:pStyle w:val="Paragraphedeliste"/>
        <w:numPr>
          <w:ilvl w:val="0"/>
          <w:numId w:val="1"/>
        </w:numPr>
      </w:pPr>
      <w:r>
        <w:lastRenderedPageBreak/>
        <w:t>Pour c</w:t>
      </w:r>
      <w:r w:rsidRPr="00CF37CC">
        <w:t>haque page web a-t-elle un titre de page</w:t>
      </w:r>
      <w:r>
        <w:t xml:space="preserve"> </w:t>
      </w:r>
      <w:r w:rsidRPr="00CF37CC">
        <w:t>?</w:t>
      </w:r>
      <w:r>
        <w:br/>
      </w:r>
      <w:r w:rsidRPr="006F046F">
        <w:rPr>
          <w:i/>
          <w:iCs/>
          <w:color w:val="7F7F7F" w:themeColor="text1" w:themeTint="80"/>
        </w:rPr>
        <w:t xml:space="preserve">C’est-à-dire : La balise </w:t>
      </w:r>
      <w:proofErr w:type="spellStart"/>
      <w:r w:rsidRPr="006F046F">
        <w:rPr>
          <w:i/>
          <w:iCs/>
          <w:color w:val="7F7F7F" w:themeColor="text1" w:themeTint="80"/>
        </w:rPr>
        <w:t>Title</w:t>
      </w:r>
      <w:proofErr w:type="spellEnd"/>
      <w:r w:rsidRPr="006F046F">
        <w:rPr>
          <w:i/>
          <w:iCs/>
          <w:color w:val="7F7F7F" w:themeColor="text1" w:themeTint="80"/>
        </w:rPr>
        <w:t xml:space="preserve"> est-elle présente est renseignée avec le bon titre de page</w:t>
      </w:r>
      <w:r w:rsidR="006F046F" w:rsidRPr="006F046F">
        <w:rPr>
          <w:i/>
          <w:iCs/>
          <w:color w:val="7F7F7F" w:themeColor="text1" w:themeTint="80"/>
        </w:rPr>
        <w:t> ?</w:t>
      </w:r>
    </w:p>
    <w:p w14:paraId="0DB9ED63" w14:textId="77777777" w:rsidR="006F046F" w:rsidRPr="006F046F" w:rsidRDefault="006F046F" w:rsidP="006F046F">
      <w:pPr>
        <w:pStyle w:val="Paragraphedeliste"/>
      </w:pPr>
    </w:p>
    <w:p w14:paraId="444EB8F7" w14:textId="7D60FE78" w:rsidR="006F046F" w:rsidRPr="006F046F" w:rsidRDefault="006F046F" w:rsidP="006F046F">
      <w:pPr>
        <w:pStyle w:val="Paragraphedeliste"/>
        <w:numPr>
          <w:ilvl w:val="0"/>
          <w:numId w:val="2"/>
        </w:numPr>
        <w:rPr>
          <w:b/>
          <w:bCs/>
        </w:rPr>
      </w:pPr>
      <w:r w:rsidRPr="006F046F">
        <w:rPr>
          <w:b/>
          <w:bCs/>
        </w:rPr>
        <w:t>Architecture de la page</w:t>
      </w:r>
    </w:p>
    <w:p w14:paraId="662B33C7" w14:textId="74A06EEE" w:rsidR="006F046F" w:rsidRDefault="008A458B" w:rsidP="008A458B">
      <w:pPr>
        <w:pStyle w:val="Paragraphedeliste"/>
        <w:numPr>
          <w:ilvl w:val="0"/>
          <w:numId w:val="1"/>
        </w:numPr>
      </w:pPr>
      <w:r w:rsidRPr="008A458B">
        <w:t>Dans chaque page web, l’information est-elle structurée par l’utilisation appropriée de titres ?</w:t>
      </w:r>
    </w:p>
    <w:p w14:paraId="49CC9C78" w14:textId="4D946D37" w:rsidR="008A458B" w:rsidRDefault="008A458B" w:rsidP="008A458B">
      <w:pPr>
        <w:pStyle w:val="Paragraphedeliste"/>
        <w:rPr>
          <w:i/>
          <w:iCs/>
          <w:color w:val="7F7F7F" w:themeColor="text1" w:themeTint="80"/>
        </w:rPr>
      </w:pPr>
      <w:r w:rsidRPr="008A458B">
        <w:rPr>
          <w:i/>
          <w:iCs/>
          <w:color w:val="7F7F7F" w:themeColor="text1" w:themeTint="80"/>
        </w:rPr>
        <w:t xml:space="preserve">C’est-à-dire : Est-ce que la balise H1 est présente ? Est-ce qu’elle utilise le bon style associé à la balise H1 ? Est-ce que la balise H2 est présente et est-ce qu’elle utilise le bon style associé à la balise H2 ? Est-ce que la balise H3 est présente et est-ce qu’elle utilise le bon style associé ? Est-ce que la balise p est présente et est-ce qu’elle utilise le bon style ? </w:t>
      </w:r>
    </w:p>
    <w:p w14:paraId="280FBACD" w14:textId="77777777" w:rsidR="008A458B" w:rsidRDefault="008A458B" w:rsidP="008A458B">
      <w:pPr>
        <w:pStyle w:val="Paragraphedeliste"/>
        <w:numPr>
          <w:ilvl w:val="0"/>
          <w:numId w:val="1"/>
        </w:numPr>
      </w:pPr>
      <w:r w:rsidRPr="008A458B">
        <w:t>Dans chaque page web, l’information est-elle structurée par l’utilisation appropriée de titres ?</w:t>
      </w:r>
    </w:p>
    <w:p w14:paraId="522EA32F" w14:textId="77777777" w:rsidR="008A458B" w:rsidRPr="008A458B" w:rsidRDefault="008A458B" w:rsidP="008A458B">
      <w:pPr>
        <w:pStyle w:val="Paragraphedeliste"/>
        <w:rPr>
          <w:i/>
          <w:iCs/>
          <w:color w:val="7F7F7F" w:themeColor="text1" w:themeTint="80"/>
        </w:rPr>
      </w:pPr>
    </w:p>
    <w:p w14:paraId="038593C6" w14:textId="226E43D8" w:rsidR="006F046F" w:rsidRPr="006F046F" w:rsidRDefault="006F046F" w:rsidP="006F046F">
      <w:pPr>
        <w:pStyle w:val="Paragraphedeliste"/>
        <w:numPr>
          <w:ilvl w:val="0"/>
          <w:numId w:val="2"/>
        </w:numPr>
        <w:rPr>
          <w:b/>
          <w:bCs/>
        </w:rPr>
      </w:pPr>
      <w:r w:rsidRPr="006F046F">
        <w:rPr>
          <w:b/>
          <w:bCs/>
        </w:rPr>
        <w:t>Navigation et navigation au clavier</w:t>
      </w:r>
    </w:p>
    <w:p w14:paraId="08DB6230" w14:textId="09524E28" w:rsidR="00A752D1" w:rsidRDefault="00A752D1" w:rsidP="006F046F">
      <w:pPr>
        <w:pStyle w:val="Paragraphedeliste"/>
        <w:numPr>
          <w:ilvl w:val="0"/>
          <w:numId w:val="1"/>
        </w:numPr>
      </w:pPr>
      <w:r w:rsidRPr="00A752D1">
        <w:t>Chaque lien est-il explicite (hors cas particuliers) ?</w:t>
      </w:r>
    </w:p>
    <w:p w14:paraId="358D1C17" w14:textId="096B9897" w:rsidR="00A752D1" w:rsidRPr="00A752D1" w:rsidRDefault="00A752D1" w:rsidP="00A752D1">
      <w:pPr>
        <w:pStyle w:val="Paragraphedeliste"/>
        <w:rPr>
          <w:i/>
          <w:iCs/>
          <w:color w:val="7F7F7F" w:themeColor="text1" w:themeTint="80"/>
        </w:rPr>
      </w:pPr>
      <w:r w:rsidRPr="00A752D1">
        <w:rPr>
          <w:i/>
          <w:iCs/>
          <w:color w:val="7F7F7F" w:themeColor="text1" w:themeTint="80"/>
        </w:rPr>
        <w:t xml:space="preserve">C’est-à-dire : Est-ce qu’il y a un changement d’état au passage de la souris signalant ainsi la présence d’un lien ? Est-ce qu’il y a un code graphique signalant un lien (souligné) ? </w:t>
      </w:r>
    </w:p>
    <w:p w14:paraId="198F22E9" w14:textId="68330889" w:rsidR="008A458B" w:rsidRDefault="008A458B" w:rsidP="006F046F">
      <w:pPr>
        <w:pStyle w:val="Paragraphedeliste"/>
        <w:numPr>
          <w:ilvl w:val="0"/>
          <w:numId w:val="1"/>
        </w:numPr>
      </w:pPr>
      <w:r w:rsidRPr="008A458B">
        <w:t>Dans chaque page web, chaque lien a-t-il un intitulé ?</w:t>
      </w:r>
    </w:p>
    <w:p w14:paraId="31EF3045" w14:textId="3AA624F5" w:rsidR="008A458B" w:rsidRDefault="008A458B" w:rsidP="008A458B">
      <w:pPr>
        <w:pStyle w:val="Paragraphedeliste"/>
      </w:pPr>
      <w:r w:rsidRPr="00A752D1">
        <w:rPr>
          <w:i/>
          <w:iCs/>
          <w:color w:val="7F7F7F" w:themeColor="text1" w:themeTint="80"/>
        </w:rPr>
        <w:t>C’est-à-dire : Est-ce que pour chaque lien la balise aria-</w:t>
      </w:r>
      <w:proofErr w:type="spellStart"/>
      <w:r w:rsidRPr="00A752D1">
        <w:rPr>
          <w:i/>
          <w:iCs/>
          <w:color w:val="7F7F7F" w:themeColor="text1" w:themeTint="80"/>
        </w:rPr>
        <w:t>role</w:t>
      </w:r>
      <w:proofErr w:type="spellEnd"/>
      <w:r w:rsidRPr="00A752D1">
        <w:rPr>
          <w:i/>
          <w:iCs/>
          <w:color w:val="7F7F7F" w:themeColor="text1" w:themeTint="80"/>
        </w:rPr>
        <w:t xml:space="preserve"> est présente avec le label complété ? Par exemple :</w:t>
      </w:r>
      <w:r w:rsidRPr="00A752D1">
        <w:rPr>
          <w:color w:val="7F7F7F" w:themeColor="text1" w:themeTint="80"/>
        </w:rPr>
        <w:t xml:space="preserve"> </w:t>
      </w:r>
      <w:r>
        <w:br/>
      </w:r>
      <w:r w:rsidRPr="00A752D1">
        <w:rPr>
          <w:color w:val="0070C0"/>
        </w:rPr>
        <w:t>&lt;a class= </w:t>
      </w:r>
      <w:r w:rsidR="00A752D1">
        <w:rPr>
          <w:rFonts w:cstheme="minorHAnsi"/>
          <w:color w:val="0070C0"/>
        </w:rPr>
        <w:t>ʺ</w:t>
      </w:r>
      <w:proofErr w:type="spellStart"/>
      <w:r w:rsidRPr="00A752D1">
        <w:rPr>
          <w:color w:val="0070C0"/>
        </w:rPr>
        <w:t>nomde</w:t>
      </w:r>
      <w:r w:rsidR="00A752D1">
        <w:rPr>
          <w:color w:val="0070C0"/>
        </w:rPr>
        <w:t>l</w:t>
      </w:r>
      <w:r w:rsidRPr="00A752D1">
        <w:rPr>
          <w:color w:val="0070C0"/>
        </w:rPr>
        <w:t>aclasse</w:t>
      </w:r>
      <w:proofErr w:type="spellEnd"/>
      <w:r w:rsidR="00A752D1">
        <w:rPr>
          <w:rFonts w:cstheme="minorHAnsi"/>
          <w:color w:val="0070C0"/>
        </w:rPr>
        <w:t>ʺ</w:t>
      </w:r>
      <w:r w:rsidRPr="00A752D1">
        <w:rPr>
          <w:color w:val="0070C0"/>
        </w:rPr>
        <w:t xml:space="preserve"> href= </w:t>
      </w:r>
      <w:r w:rsidR="00A752D1">
        <w:rPr>
          <w:rFonts w:cstheme="minorHAnsi"/>
          <w:color w:val="0070C0"/>
        </w:rPr>
        <w:t>ʺ</w:t>
      </w:r>
      <w:hyperlink r:id="rId5" w:history="1">
        <w:r w:rsidR="00A752D1" w:rsidRPr="0052091E">
          <w:rPr>
            <w:rStyle w:val="Lienhypertexte"/>
          </w:rPr>
          <w:t>http://www.nomdusite.fr</w:t>
        </w:r>
      </w:hyperlink>
      <w:r w:rsidR="00A752D1">
        <w:rPr>
          <w:rFonts w:cstheme="minorHAnsi"/>
          <w:color w:val="0070C0"/>
        </w:rPr>
        <w:t>ʺ</w:t>
      </w:r>
      <w:r w:rsidRPr="00A752D1">
        <w:rPr>
          <w:color w:val="0070C0"/>
        </w:rPr>
        <w:t xml:space="preserve"> aria-label=</w:t>
      </w:r>
      <w:r w:rsidR="00A752D1">
        <w:rPr>
          <w:rFonts w:cstheme="minorHAnsi"/>
          <w:color w:val="0070C0"/>
        </w:rPr>
        <w:t>ʺ</w:t>
      </w:r>
      <w:r w:rsidRPr="00A752D1">
        <w:rPr>
          <w:color w:val="0070C0"/>
        </w:rPr>
        <w:t>Voir plus</w:t>
      </w:r>
      <w:r w:rsidR="00A752D1">
        <w:rPr>
          <w:rFonts w:cstheme="minorHAnsi"/>
          <w:color w:val="0070C0"/>
        </w:rPr>
        <w:t>ʺ</w:t>
      </w:r>
      <w:r w:rsidRPr="00A752D1">
        <w:rPr>
          <w:color w:val="0070C0"/>
        </w:rPr>
        <w:t>&gt;</w:t>
      </w:r>
      <w:r w:rsidR="00A752D1" w:rsidRPr="00A752D1">
        <w:rPr>
          <w:color w:val="0070C0"/>
        </w:rPr>
        <w:t>Lien&lt;/a&gt;</w:t>
      </w:r>
      <w:r w:rsidRPr="00A752D1">
        <w:rPr>
          <w:color w:val="0070C0"/>
        </w:rPr>
        <w:t xml:space="preserve">  </w:t>
      </w:r>
    </w:p>
    <w:p w14:paraId="3E107694" w14:textId="7E7E0B22" w:rsidR="006F046F" w:rsidRDefault="006F046F" w:rsidP="006F046F">
      <w:pPr>
        <w:pStyle w:val="Paragraphedeliste"/>
        <w:numPr>
          <w:ilvl w:val="0"/>
          <w:numId w:val="1"/>
        </w:numPr>
      </w:pPr>
      <w:r w:rsidRPr="006F046F">
        <w:t>Dans chaque page web, pour chaque élément recevant le focus, la prise de focus</w:t>
      </w:r>
      <w:r>
        <w:t xml:space="preserve"> </w:t>
      </w:r>
      <w:r w:rsidRPr="006F046F">
        <w:t>est-elle visible ?</w:t>
      </w:r>
    </w:p>
    <w:p w14:paraId="5AC4FC0A" w14:textId="529B91B3" w:rsidR="006F046F" w:rsidRPr="006F046F" w:rsidRDefault="006F046F" w:rsidP="006F046F">
      <w:pPr>
        <w:pStyle w:val="Paragraphedeliste"/>
        <w:rPr>
          <w:i/>
          <w:iCs/>
          <w:color w:val="7F7F7F" w:themeColor="text1" w:themeTint="80"/>
        </w:rPr>
      </w:pPr>
      <w:r w:rsidRPr="006F046F">
        <w:rPr>
          <w:i/>
          <w:iCs/>
          <w:color w:val="7F7F7F" w:themeColor="text1" w:themeTint="80"/>
        </w:rPr>
        <w:t>C’est-à-dire : Est-ce qu’au passage de la souris l’élément a un changement d’état ou lors de la tabulation le focus est visible par un encadrement de l’élément ?</w:t>
      </w:r>
    </w:p>
    <w:p w14:paraId="2A64A45F" w14:textId="511BDE39" w:rsidR="006F046F" w:rsidRDefault="006F046F" w:rsidP="00CF37CC">
      <w:pPr>
        <w:pStyle w:val="Paragraphedeliste"/>
        <w:numPr>
          <w:ilvl w:val="0"/>
          <w:numId w:val="1"/>
        </w:numPr>
      </w:pPr>
      <w:r w:rsidRPr="006F046F">
        <w:t>Dans chaque page web, l’ordre de tabulation est-il cohérent ?</w:t>
      </w:r>
    </w:p>
    <w:p w14:paraId="35290321" w14:textId="5052379B" w:rsidR="006F046F" w:rsidRPr="006F046F" w:rsidRDefault="006F046F" w:rsidP="006F046F">
      <w:pPr>
        <w:pStyle w:val="Paragraphedeliste"/>
        <w:rPr>
          <w:i/>
          <w:iCs/>
          <w:color w:val="7F7F7F" w:themeColor="text1" w:themeTint="80"/>
        </w:rPr>
      </w:pPr>
      <w:r w:rsidRPr="006F046F">
        <w:rPr>
          <w:i/>
          <w:iCs/>
          <w:color w:val="7F7F7F" w:themeColor="text1" w:themeTint="80"/>
        </w:rPr>
        <w:t>C’est-à-dire : Lorsque je tabule pour naviguer dans une page, la prise en compte de la tabulation commence bien en haut à gauche et avance en ligne</w:t>
      </w:r>
      <w:r>
        <w:rPr>
          <w:i/>
          <w:iCs/>
          <w:color w:val="7F7F7F" w:themeColor="text1" w:themeTint="80"/>
        </w:rPr>
        <w:t xml:space="preserve"> de gauche à droite</w:t>
      </w:r>
      <w:r w:rsidRPr="006F046F">
        <w:rPr>
          <w:i/>
          <w:iCs/>
          <w:color w:val="7F7F7F" w:themeColor="text1" w:themeTint="80"/>
        </w:rPr>
        <w:t xml:space="preserve"> sur chaque élément où le focus </w:t>
      </w:r>
      <w:r>
        <w:rPr>
          <w:i/>
          <w:iCs/>
          <w:color w:val="7F7F7F" w:themeColor="text1" w:themeTint="80"/>
        </w:rPr>
        <w:t>doit</w:t>
      </w:r>
      <w:r w:rsidRPr="006F046F">
        <w:rPr>
          <w:i/>
          <w:iCs/>
          <w:color w:val="7F7F7F" w:themeColor="text1" w:themeTint="80"/>
        </w:rPr>
        <w:t xml:space="preserve"> être fait.</w:t>
      </w:r>
    </w:p>
    <w:p w14:paraId="218E1507" w14:textId="7D2C203A" w:rsidR="006F046F" w:rsidRDefault="006F046F" w:rsidP="00CF37CC">
      <w:pPr>
        <w:pStyle w:val="Paragraphedeliste"/>
        <w:numPr>
          <w:ilvl w:val="0"/>
          <w:numId w:val="1"/>
        </w:numPr>
      </w:pPr>
      <w:r w:rsidRPr="006F046F">
        <w:t>Dans chaque page web, la navigation ne doit pas contenir de piège au clavier. Cette règle est-elle respectée ?</w:t>
      </w:r>
    </w:p>
    <w:p w14:paraId="20DD58FE" w14:textId="033A2B25" w:rsidR="006F046F" w:rsidRDefault="006F046F" w:rsidP="006F046F">
      <w:pPr>
        <w:pStyle w:val="Paragraphedeliste"/>
        <w:rPr>
          <w:i/>
          <w:iCs/>
          <w:color w:val="7F7F7F" w:themeColor="text1" w:themeTint="80"/>
        </w:rPr>
      </w:pPr>
      <w:r w:rsidRPr="006F046F">
        <w:rPr>
          <w:i/>
          <w:iCs/>
          <w:color w:val="7F7F7F" w:themeColor="text1" w:themeTint="80"/>
        </w:rPr>
        <w:t>C’est-à-dire : Est-ce que tous les éléments de navigation sont bien cliquables ? Par exemple, si pour un bouton le lien est cassé, c’est une erreur. Si un des liens dans le menu principal est cassé, c’est une erreur.</w:t>
      </w:r>
    </w:p>
    <w:p w14:paraId="6995CA82" w14:textId="63D7BD0A" w:rsidR="006F046F" w:rsidRDefault="006F046F" w:rsidP="006F046F">
      <w:pPr>
        <w:pStyle w:val="Paragraphedeliste"/>
        <w:rPr>
          <w:i/>
          <w:iCs/>
          <w:color w:val="7F7F7F" w:themeColor="text1" w:themeTint="80"/>
        </w:rPr>
      </w:pPr>
    </w:p>
    <w:p w14:paraId="667C0E15" w14:textId="50A0117F" w:rsidR="006F046F" w:rsidRPr="00A752D1" w:rsidRDefault="006F046F" w:rsidP="00A752D1">
      <w:pPr>
        <w:pStyle w:val="Paragraphedeliste"/>
        <w:numPr>
          <w:ilvl w:val="0"/>
          <w:numId w:val="2"/>
        </w:numPr>
        <w:rPr>
          <w:b/>
          <w:bCs/>
          <w:color w:val="000000" w:themeColor="text1"/>
        </w:rPr>
      </w:pPr>
      <w:r w:rsidRPr="00A752D1">
        <w:rPr>
          <w:b/>
          <w:bCs/>
          <w:color w:val="000000" w:themeColor="text1"/>
        </w:rPr>
        <w:t>Les formulaires</w:t>
      </w:r>
    </w:p>
    <w:p w14:paraId="27CC1FB0" w14:textId="40F7B7D3" w:rsidR="006F046F" w:rsidRDefault="00A752D1" w:rsidP="00A752D1">
      <w:pPr>
        <w:pStyle w:val="Paragraphedeliste"/>
        <w:numPr>
          <w:ilvl w:val="0"/>
          <w:numId w:val="1"/>
        </w:numPr>
        <w:rPr>
          <w:color w:val="000000" w:themeColor="text1"/>
        </w:rPr>
      </w:pPr>
      <w:r w:rsidRPr="00A752D1">
        <w:rPr>
          <w:color w:val="000000" w:themeColor="text1"/>
        </w:rPr>
        <w:t>Chaque champ de formulaire a-t-il une étiquette ?</w:t>
      </w:r>
    </w:p>
    <w:p w14:paraId="7A54010D" w14:textId="445DE932" w:rsidR="00A752D1" w:rsidRDefault="00A752D1" w:rsidP="00A752D1">
      <w:pPr>
        <w:pStyle w:val="Paragraphedeliste"/>
        <w:numPr>
          <w:ilvl w:val="0"/>
          <w:numId w:val="1"/>
        </w:numPr>
        <w:rPr>
          <w:color w:val="000000" w:themeColor="text1"/>
        </w:rPr>
      </w:pPr>
      <w:r w:rsidRPr="00A752D1">
        <w:rPr>
          <w:color w:val="000000" w:themeColor="text1"/>
        </w:rPr>
        <w:t>Chaque étiquette associée à un champ de formulaire est-elle pertinente (hors cas particuliers) ?</w:t>
      </w:r>
    </w:p>
    <w:p w14:paraId="61C7FA74" w14:textId="748CBDB6" w:rsidR="00A752D1" w:rsidRPr="00F54230" w:rsidRDefault="00A752D1" w:rsidP="00A752D1">
      <w:pPr>
        <w:pStyle w:val="Paragraphedeliste"/>
        <w:rPr>
          <w:i/>
          <w:iCs/>
          <w:color w:val="7F7F7F" w:themeColor="text1" w:themeTint="80"/>
        </w:rPr>
      </w:pPr>
      <w:r w:rsidRPr="00F54230">
        <w:rPr>
          <w:i/>
          <w:iCs/>
          <w:color w:val="7F7F7F" w:themeColor="text1" w:themeTint="80"/>
        </w:rPr>
        <w:t xml:space="preserve">C’est-à-dire : </w:t>
      </w:r>
      <w:r w:rsidR="00F54230" w:rsidRPr="00F54230">
        <w:rPr>
          <w:i/>
          <w:iCs/>
          <w:color w:val="7F7F7F" w:themeColor="text1" w:themeTint="80"/>
        </w:rPr>
        <w:t xml:space="preserve">La balise label </w:t>
      </w:r>
      <w:r w:rsidRPr="00F54230">
        <w:rPr>
          <w:i/>
          <w:iCs/>
          <w:color w:val="7F7F7F" w:themeColor="text1" w:themeTint="80"/>
        </w:rPr>
        <w:t>est</w:t>
      </w:r>
      <w:r w:rsidR="00F54230" w:rsidRPr="00F54230">
        <w:rPr>
          <w:i/>
          <w:iCs/>
          <w:color w:val="7F7F7F" w:themeColor="text1" w:themeTint="80"/>
        </w:rPr>
        <w:t>-elle</w:t>
      </w:r>
      <w:r w:rsidRPr="00F54230">
        <w:rPr>
          <w:i/>
          <w:iCs/>
          <w:color w:val="7F7F7F" w:themeColor="text1" w:themeTint="80"/>
        </w:rPr>
        <w:t xml:space="preserve"> renseigné</w:t>
      </w:r>
      <w:r w:rsidR="00F54230" w:rsidRPr="00F54230">
        <w:rPr>
          <w:i/>
          <w:iCs/>
          <w:color w:val="7F7F7F" w:themeColor="text1" w:themeTint="80"/>
        </w:rPr>
        <w:t>e</w:t>
      </w:r>
      <w:r w:rsidRPr="00F54230">
        <w:rPr>
          <w:i/>
          <w:iCs/>
          <w:color w:val="7F7F7F" w:themeColor="text1" w:themeTint="80"/>
        </w:rPr>
        <w:t> ? Est-</w:t>
      </w:r>
      <w:r w:rsidR="00F54230" w:rsidRPr="00F54230">
        <w:rPr>
          <w:i/>
          <w:iCs/>
          <w:color w:val="7F7F7F" w:themeColor="text1" w:themeTint="80"/>
        </w:rPr>
        <w:t>elle</w:t>
      </w:r>
      <w:r w:rsidRPr="00F54230">
        <w:rPr>
          <w:i/>
          <w:iCs/>
          <w:color w:val="7F7F7F" w:themeColor="text1" w:themeTint="80"/>
        </w:rPr>
        <w:t xml:space="preserve"> cohérent</w:t>
      </w:r>
      <w:r w:rsidR="00F54230" w:rsidRPr="00F54230">
        <w:rPr>
          <w:i/>
          <w:iCs/>
          <w:color w:val="7F7F7F" w:themeColor="text1" w:themeTint="80"/>
        </w:rPr>
        <w:t>e</w:t>
      </w:r>
      <w:r w:rsidRPr="00F54230">
        <w:rPr>
          <w:i/>
          <w:iCs/>
          <w:color w:val="7F7F7F" w:themeColor="text1" w:themeTint="80"/>
        </w:rPr>
        <w:t xml:space="preserve"> avec l</w:t>
      </w:r>
      <w:r w:rsidR="00F54230" w:rsidRPr="00F54230">
        <w:rPr>
          <w:i/>
          <w:iCs/>
          <w:color w:val="7F7F7F" w:themeColor="text1" w:themeTint="80"/>
        </w:rPr>
        <w:t xml:space="preserve">e type d’information à saisir ? </w:t>
      </w:r>
    </w:p>
    <w:p w14:paraId="752846A9" w14:textId="14573AAE" w:rsidR="00A752D1" w:rsidRDefault="00A752D1" w:rsidP="00A752D1">
      <w:pPr>
        <w:pStyle w:val="Paragraphedeliste"/>
        <w:numPr>
          <w:ilvl w:val="0"/>
          <w:numId w:val="1"/>
        </w:numPr>
        <w:rPr>
          <w:color w:val="000000" w:themeColor="text1"/>
        </w:rPr>
      </w:pPr>
      <w:r w:rsidRPr="00A752D1">
        <w:rPr>
          <w:color w:val="000000" w:themeColor="text1"/>
        </w:rPr>
        <w:t>Dans chaque formulaire, les champs de même nature sont-ils regroupés, si nécessaire ?</w:t>
      </w:r>
    </w:p>
    <w:p w14:paraId="272367F0" w14:textId="2DF784E7" w:rsidR="00A752D1" w:rsidRDefault="00A752D1" w:rsidP="00A752D1">
      <w:pPr>
        <w:pStyle w:val="Paragraphedeliste"/>
        <w:numPr>
          <w:ilvl w:val="0"/>
          <w:numId w:val="1"/>
        </w:numPr>
        <w:rPr>
          <w:color w:val="000000" w:themeColor="text1"/>
        </w:rPr>
      </w:pPr>
      <w:r w:rsidRPr="00A752D1">
        <w:rPr>
          <w:color w:val="000000" w:themeColor="text1"/>
        </w:rPr>
        <w:t>Dans chaque formulaire, le contrôle de saisie est-il utilisé de manière pertinente ?</w:t>
      </w:r>
    </w:p>
    <w:p w14:paraId="5219D71A" w14:textId="3052AAE8" w:rsidR="00A752D1" w:rsidRPr="00F54230" w:rsidRDefault="00F54230" w:rsidP="00F54230">
      <w:pPr>
        <w:pStyle w:val="Paragraphedeliste"/>
        <w:numPr>
          <w:ilvl w:val="0"/>
          <w:numId w:val="1"/>
        </w:numPr>
        <w:rPr>
          <w:color w:val="000000" w:themeColor="text1"/>
        </w:rPr>
      </w:pPr>
      <w:r>
        <w:rPr>
          <w:color w:val="000000" w:themeColor="text1"/>
        </w:rPr>
        <w:t xml:space="preserve">Dans chaque formulaire, les actions des boutons sont bien décrites ? </w:t>
      </w:r>
      <w:r>
        <w:rPr>
          <w:color w:val="000000" w:themeColor="text1"/>
        </w:rPr>
        <w:br/>
      </w:r>
      <w:r w:rsidRPr="00F54230">
        <w:rPr>
          <w:i/>
          <w:iCs/>
          <w:color w:val="7F7F7F" w:themeColor="text1" w:themeTint="80"/>
        </w:rPr>
        <w:t>C’est-à-dire : Est-ce que pour les boutons à la fin du formulaire les balises input type sont bien remplies ? Est-ce que les balises « value » sont bien présentes et complétées ?</w:t>
      </w:r>
      <w:r>
        <w:rPr>
          <w:color w:val="000000" w:themeColor="text1"/>
        </w:rPr>
        <w:br/>
      </w:r>
      <w:r w:rsidRPr="00F54230">
        <w:rPr>
          <w:color w:val="0070C0"/>
        </w:rPr>
        <w:t>&lt;</w:t>
      </w:r>
      <w:r>
        <w:rPr>
          <w:color w:val="0070C0"/>
        </w:rPr>
        <w:t>input type</w:t>
      </w:r>
      <w:r w:rsidRPr="00F54230">
        <w:rPr>
          <w:color w:val="0070C0"/>
        </w:rPr>
        <w:t>= </w:t>
      </w:r>
      <w:r w:rsidRPr="00F54230">
        <w:rPr>
          <w:rFonts w:cstheme="minorHAnsi"/>
          <w:color w:val="0070C0"/>
        </w:rPr>
        <w:t>ʺ</w:t>
      </w:r>
      <w:r>
        <w:rPr>
          <w:color w:val="0070C0"/>
        </w:rPr>
        <w:t>Valider</w:t>
      </w:r>
      <w:r w:rsidRPr="00F54230">
        <w:rPr>
          <w:rFonts w:cstheme="minorHAnsi"/>
          <w:color w:val="0070C0"/>
        </w:rPr>
        <w:t>ʺ</w:t>
      </w:r>
      <w:r w:rsidRPr="00F54230">
        <w:rPr>
          <w:color w:val="0070C0"/>
        </w:rPr>
        <w:t xml:space="preserve"> </w:t>
      </w:r>
      <w:r>
        <w:rPr>
          <w:color w:val="0070C0"/>
        </w:rPr>
        <w:t>value</w:t>
      </w:r>
      <w:r w:rsidRPr="00F54230">
        <w:rPr>
          <w:color w:val="0070C0"/>
        </w:rPr>
        <w:t>= </w:t>
      </w:r>
      <w:r w:rsidRPr="00F54230">
        <w:rPr>
          <w:rFonts w:cstheme="minorHAnsi"/>
          <w:color w:val="0070C0"/>
        </w:rPr>
        <w:t>ʺ</w:t>
      </w:r>
      <w:hyperlink r:id="rId6" w:history="1">
        <w:r>
          <w:rPr>
            <w:rStyle w:val="Lienhypertexte"/>
          </w:rPr>
          <w:t>Valider</w:t>
        </w:r>
      </w:hyperlink>
      <w:r>
        <w:rPr>
          <w:color w:val="0070C0"/>
        </w:rPr>
        <w:t xml:space="preserve"> votre demande de congés</w:t>
      </w:r>
      <w:r w:rsidRPr="00F54230">
        <w:rPr>
          <w:rFonts w:cstheme="minorHAnsi"/>
          <w:color w:val="0070C0"/>
        </w:rPr>
        <w:t>ʺ</w:t>
      </w:r>
      <w:r w:rsidRPr="00F54230">
        <w:rPr>
          <w:color w:val="0070C0"/>
        </w:rPr>
        <w:t xml:space="preserve"> </w:t>
      </w:r>
      <w:r>
        <w:rPr>
          <w:color w:val="0070C0"/>
        </w:rPr>
        <w:t>/</w:t>
      </w:r>
      <w:r w:rsidRPr="00F54230">
        <w:rPr>
          <w:color w:val="0070C0"/>
        </w:rPr>
        <w:t xml:space="preserve">&gt;  </w:t>
      </w:r>
    </w:p>
    <w:p w14:paraId="2D0B6136" w14:textId="5C261840" w:rsidR="00A752D1" w:rsidRDefault="00A752D1" w:rsidP="00A752D1">
      <w:pPr>
        <w:pStyle w:val="Paragraphedeliste"/>
        <w:numPr>
          <w:ilvl w:val="0"/>
          <w:numId w:val="1"/>
        </w:numPr>
        <w:rPr>
          <w:color w:val="000000" w:themeColor="text1"/>
        </w:rPr>
      </w:pPr>
      <w:r w:rsidRPr="00A752D1">
        <w:rPr>
          <w:color w:val="000000" w:themeColor="text1"/>
        </w:rPr>
        <w:lastRenderedPageBreak/>
        <w:t xml:space="preserve">Dans chaque formulaire, </w:t>
      </w:r>
      <w:r>
        <w:rPr>
          <w:color w:val="000000" w:themeColor="text1"/>
        </w:rPr>
        <w:t>la tabulation est-elle active et cohérente</w:t>
      </w:r>
      <w:r w:rsidRPr="00A752D1">
        <w:rPr>
          <w:color w:val="000000" w:themeColor="text1"/>
        </w:rPr>
        <w:t xml:space="preserve"> ?</w:t>
      </w:r>
    </w:p>
    <w:p w14:paraId="42E352F2" w14:textId="6E735FBE" w:rsidR="00F54230" w:rsidRPr="00F54230" w:rsidRDefault="00A752D1" w:rsidP="00F54230">
      <w:pPr>
        <w:pStyle w:val="Paragraphedeliste"/>
        <w:rPr>
          <w:i/>
          <w:iCs/>
          <w:color w:val="7F7F7F" w:themeColor="text1" w:themeTint="80"/>
        </w:rPr>
      </w:pPr>
      <w:r w:rsidRPr="00F54230">
        <w:rPr>
          <w:i/>
          <w:iCs/>
          <w:color w:val="7F7F7F" w:themeColor="text1" w:themeTint="80"/>
        </w:rPr>
        <w:t>C’est-à-dire : Est-ce que l’utilisateur peut naviguer au clavier entre les différents champs du formulaire ?</w:t>
      </w:r>
    </w:p>
    <w:p w14:paraId="19828E56" w14:textId="77777777" w:rsidR="00A752D1" w:rsidRPr="00A752D1" w:rsidRDefault="00A752D1" w:rsidP="00A752D1">
      <w:pPr>
        <w:pStyle w:val="Paragraphedeliste"/>
        <w:rPr>
          <w:color w:val="000000" w:themeColor="text1"/>
        </w:rPr>
      </w:pPr>
    </w:p>
    <w:p w14:paraId="59F71EC8" w14:textId="6E0995A3" w:rsidR="006F046F" w:rsidRPr="00CF351A" w:rsidRDefault="006F046F" w:rsidP="00F54230">
      <w:pPr>
        <w:pStyle w:val="Paragraphedeliste"/>
        <w:numPr>
          <w:ilvl w:val="0"/>
          <w:numId w:val="2"/>
        </w:numPr>
        <w:rPr>
          <w:b/>
          <w:bCs/>
          <w:color w:val="000000" w:themeColor="text1"/>
        </w:rPr>
      </w:pPr>
      <w:r w:rsidRPr="00CF351A">
        <w:rPr>
          <w:b/>
          <w:bCs/>
          <w:color w:val="000000" w:themeColor="text1"/>
        </w:rPr>
        <w:t>Les images et les vidéos</w:t>
      </w:r>
    </w:p>
    <w:p w14:paraId="00BE898D" w14:textId="11E453DB" w:rsidR="00F54230" w:rsidRDefault="00F54230" w:rsidP="00F54230">
      <w:pPr>
        <w:pStyle w:val="Paragraphedeliste"/>
        <w:numPr>
          <w:ilvl w:val="0"/>
          <w:numId w:val="3"/>
        </w:numPr>
        <w:rPr>
          <w:color w:val="000000" w:themeColor="text1"/>
        </w:rPr>
      </w:pPr>
      <w:r w:rsidRPr="00F54230">
        <w:rPr>
          <w:color w:val="000000" w:themeColor="text1"/>
        </w:rPr>
        <w:t>Chaque image porteuse d’information a-t-elle une alternative textuelle) ?</w:t>
      </w:r>
    </w:p>
    <w:p w14:paraId="77C1903E" w14:textId="77777777" w:rsidR="00F54230" w:rsidRPr="00CF351A" w:rsidRDefault="00F54230" w:rsidP="00F54230">
      <w:pPr>
        <w:pStyle w:val="Paragraphedeliste"/>
        <w:rPr>
          <w:i/>
          <w:iCs/>
          <w:color w:val="7F7F7F" w:themeColor="text1" w:themeTint="80"/>
        </w:rPr>
      </w:pPr>
      <w:r w:rsidRPr="00CF351A">
        <w:rPr>
          <w:i/>
          <w:iCs/>
          <w:color w:val="7F7F7F" w:themeColor="text1" w:themeTint="80"/>
        </w:rPr>
        <w:t>C’est-à-dire : Est-ce que la balise « Alt » est bien présente ? Est-ce que la balise « Alt » avec une information adaptée à l’élément visuel ?</w:t>
      </w:r>
    </w:p>
    <w:p w14:paraId="17289C98" w14:textId="35846447" w:rsidR="00F54230" w:rsidRDefault="00F54230" w:rsidP="00F54230">
      <w:pPr>
        <w:pStyle w:val="Paragraphedeliste"/>
        <w:numPr>
          <w:ilvl w:val="0"/>
          <w:numId w:val="3"/>
        </w:numPr>
        <w:rPr>
          <w:color w:val="000000" w:themeColor="text1"/>
        </w:rPr>
      </w:pPr>
      <w:r w:rsidRPr="00F54230">
        <w:rPr>
          <w:color w:val="000000" w:themeColor="text1"/>
        </w:rPr>
        <w:t xml:space="preserve">Chaque </w:t>
      </w:r>
      <w:r>
        <w:rPr>
          <w:color w:val="000000" w:themeColor="text1"/>
        </w:rPr>
        <w:t>élément vidéo</w:t>
      </w:r>
      <w:r w:rsidRPr="00F54230">
        <w:rPr>
          <w:color w:val="000000" w:themeColor="text1"/>
        </w:rPr>
        <w:t xml:space="preserve"> est-il contrôlable par l’utilisateur ?</w:t>
      </w:r>
    </w:p>
    <w:p w14:paraId="34DF0386" w14:textId="77777777" w:rsidR="00CF351A" w:rsidRDefault="00F54230" w:rsidP="00F54230">
      <w:pPr>
        <w:pStyle w:val="Paragraphedeliste"/>
        <w:numPr>
          <w:ilvl w:val="0"/>
          <w:numId w:val="3"/>
        </w:numPr>
        <w:rPr>
          <w:color w:val="000000" w:themeColor="text1"/>
        </w:rPr>
      </w:pPr>
      <w:r>
        <w:rPr>
          <w:color w:val="000000" w:themeColor="text1"/>
        </w:rPr>
        <w:t>Chaque élément permettant de contrôler la vidéo est-il accessible via tabulation ?</w:t>
      </w:r>
    </w:p>
    <w:p w14:paraId="6CE90983" w14:textId="6ECC9B83" w:rsidR="00CF351A" w:rsidRDefault="00CF351A" w:rsidP="00CF351A">
      <w:pPr>
        <w:rPr>
          <w:color w:val="000000" w:themeColor="text1"/>
        </w:rPr>
      </w:pPr>
      <w:r>
        <w:rPr>
          <w:color w:val="000000" w:themeColor="text1"/>
        </w:rPr>
        <w:t>Lorsque l’un des sous-critères est non-conforme au sein d’une page web, c’est une anomalie à corriger.</w:t>
      </w:r>
    </w:p>
    <w:p w14:paraId="3A76E9C0" w14:textId="7EF239A5" w:rsidR="00CF351A" w:rsidRDefault="00CF351A" w:rsidP="00CF351A">
      <w:pPr>
        <w:rPr>
          <w:color w:val="000000" w:themeColor="text1"/>
        </w:rPr>
      </w:pPr>
    </w:p>
    <w:p w14:paraId="2D9A7969" w14:textId="08CEB100" w:rsidR="00CF351A" w:rsidRPr="001C10B6" w:rsidRDefault="006963DA" w:rsidP="00CF351A">
      <w:pPr>
        <w:rPr>
          <w:b/>
          <w:bCs/>
          <w:color w:val="000000" w:themeColor="text1"/>
          <w:sz w:val="28"/>
          <w:szCs w:val="28"/>
        </w:rPr>
      </w:pPr>
      <w:r w:rsidRPr="001C10B6">
        <w:rPr>
          <w:b/>
          <w:bCs/>
          <w:color w:val="000000" w:themeColor="text1"/>
          <w:sz w:val="28"/>
          <w:szCs w:val="28"/>
        </w:rPr>
        <w:t>Ressources</w:t>
      </w:r>
      <w:r w:rsidR="00CF351A" w:rsidRPr="001C10B6">
        <w:rPr>
          <w:b/>
          <w:bCs/>
          <w:color w:val="000000" w:themeColor="text1"/>
          <w:sz w:val="28"/>
          <w:szCs w:val="28"/>
        </w:rPr>
        <w:t xml:space="preserve"> pouvant faciliter l’exercice de recette </w:t>
      </w:r>
      <w:r w:rsidRPr="001C10B6">
        <w:rPr>
          <w:b/>
          <w:bCs/>
          <w:color w:val="000000" w:themeColor="text1"/>
          <w:sz w:val="28"/>
          <w:szCs w:val="28"/>
        </w:rPr>
        <w:t>de l’accessibilité web</w:t>
      </w:r>
    </w:p>
    <w:p w14:paraId="66F4C36D" w14:textId="28BA21F6" w:rsidR="001C10B6" w:rsidRDefault="001C10B6" w:rsidP="00CF351A">
      <w:r>
        <w:t xml:space="preserve">Liens disponibles : </w:t>
      </w:r>
    </w:p>
    <w:p w14:paraId="00F2FDB8" w14:textId="1132DA7E" w:rsidR="006963DA" w:rsidRDefault="006963DA" w:rsidP="001C10B6">
      <w:pPr>
        <w:pStyle w:val="Paragraphedeliste"/>
        <w:numPr>
          <w:ilvl w:val="0"/>
          <w:numId w:val="4"/>
        </w:numPr>
      </w:pPr>
      <w:hyperlink r:id="rId7" w:history="1">
        <w:r>
          <w:rPr>
            <w:rStyle w:val="Lienhypertexte"/>
          </w:rPr>
          <w:t>RGAA 4.0 (ecologie.gouv.fr)</w:t>
        </w:r>
      </w:hyperlink>
    </w:p>
    <w:p w14:paraId="7C690AD0" w14:textId="7BE7A6B2" w:rsidR="006963DA" w:rsidRDefault="006963DA" w:rsidP="001C10B6">
      <w:pPr>
        <w:pStyle w:val="Paragraphedeliste"/>
        <w:numPr>
          <w:ilvl w:val="0"/>
          <w:numId w:val="4"/>
        </w:numPr>
      </w:pPr>
      <w:hyperlink r:id="rId8" w:history="1">
        <w:r>
          <w:rPr>
            <w:rStyle w:val="Lienhypertexte"/>
          </w:rPr>
          <w:t>GitHub - DISIC/RGAA-</w:t>
        </w:r>
        <w:proofErr w:type="gramStart"/>
        <w:r>
          <w:rPr>
            <w:rStyle w:val="Lienhypertexte"/>
          </w:rPr>
          <w:t>tests:</w:t>
        </w:r>
        <w:proofErr w:type="gramEnd"/>
        <w:r>
          <w:rPr>
            <w:rStyle w:val="Lienhypertexte"/>
          </w:rPr>
          <w:t xml:space="preserve"> Méthodologie de tests pour la version 4 du RGAA</w:t>
        </w:r>
      </w:hyperlink>
    </w:p>
    <w:p w14:paraId="5D87CCB0" w14:textId="5B098B1B" w:rsidR="001C10B6" w:rsidRPr="001C10B6" w:rsidRDefault="001C10B6" w:rsidP="00CF351A">
      <w:pPr>
        <w:pStyle w:val="Paragraphedeliste"/>
        <w:numPr>
          <w:ilvl w:val="0"/>
          <w:numId w:val="4"/>
        </w:numPr>
        <w:rPr>
          <w:b/>
          <w:bCs/>
          <w:color w:val="000000" w:themeColor="text1"/>
        </w:rPr>
      </w:pPr>
      <w:hyperlink r:id="rId9" w:history="1">
        <w:r>
          <w:rPr>
            <w:rStyle w:val="Lienhypertexte"/>
          </w:rPr>
          <w:t xml:space="preserve">Checklist </w:t>
        </w:r>
        <w:proofErr w:type="spellStart"/>
        <w:r>
          <w:rPr>
            <w:rStyle w:val="Lienhypertexte"/>
          </w:rPr>
          <w:t>PiDila</w:t>
        </w:r>
        <w:proofErr w:type="spellEnd"/>
        <w:r>
          <w:rPr>
            <w:rStyle w:val="Lienhypertexte"/>
          </w:rPr>
          <w:t xml:space="preserve"> - </w:t>
        </w:r>
        <w:proofErr w:type="spellStart"/>
        <w:r>
          <w:rPr>
            <w:rStyle w:val="Lienhypertexte"/>
          </w:rPr>
          <w:t>DesignGouv</w:t>
        </w:r>
        <w:proofErr w:type="spellEnd"/>
        <w:r>
          <w:rPr>
            <w:rStyle w:val="Lienhypertexte"/>
          </w:rPr>
          <w:t xml:space="preserve"> (numerique.gouv.fr)</w:t>
        </w:r>
      </w:hyperlink>
    </w:p>
    <w:p w14:paraId="3307C1E6" w14:textId="438008D5" w:rsidR="00F54230" w:rsidRPr="00CF351A" w:rsidRDefault="001C10B6" w:rsidP="00CF351A">
      <w:pPr>
        <w:rPr>
          <w:color w:val="000000" w:themeColor="text1"/>
        </w:rPr>
      </w:pPr>
      <w:r>
        <w:rPr>
          <w:color w:val="000000" w:themeColor="text1"/>
        </w:rPr>
        <w:t xml:space="preserve">Plugins disponibles : </w:t>
      </w:r>
    </w:p>
    <w:sectPr w:rsidR="00F54230" w:rsidRPr="00CF35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66455"/>
    <w:multiLevelType w:val="hybridMultilevel"/>
    <w:tmpl w:val="BA1EAB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0766B5"/>
    <w:multiLevelType w:val="hybridMultilevel"/>
    <w:tmpl w:val="FAE61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3F7BDD"/>
    <w:multiLevelType w:val="hybridMultilevel"/>
    <w:tmpl w:val="1BCE2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42100A6"/>
    <w:multiLevelType w:val="hybridMultilevel"/>
    <w:tmpl w:val="B658CE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024"/>
    <w:rsid w:val="001C10B6"/>
    <w:rsid w:val="003F60D5"/>
    <w:rsid w:val="00635E0D"/>
    <w:rsid w:val="006963DA"/>
    <w:rsid w:val="006F046F"/>
    <w:rsid w:val="008A458B"/>
    <w:rsid w:val="00A752D1"/>
    <w:rsid w:val="00AA0024"/>
    <w:rsid w:val="00CF351A"/>
    <w:rsid w:val="00CF37CC"/>
    <w:rsid w:val="00F542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1F1A5"/>
  <w15:chartTrackingRefBased/>
  <w15:docId w15:val="{A8049C23-EDD6-482E-BED7-2EF36F0F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F37CC"/>
    <w:pPr>
      <w:ind w:left="720"/>
      <w:contextualSpacing/>
    </w:pPr>
  </w:style>
  <w:style w:type="character" w:styleId="Lienhypertexte">
    <w:name w:val="Hyperlink"/>
    <w:basedOn w:val="Policepardfaut"/>
    <w:uiPriority w:val="99"/>
    <w:unhideWhenUsed/>
    <w:rsid w:val="008A458B"/>
    <w:rPr>
      <w:color w:val="0563C1" w:themeColor="hyperlink"/>
      <w:u w:val="single"/>
    </w:rPr>
  </w:style>
  <w:style w:type="character" w:styleId="Mentionnonrsolue">
    <w:name w:val="Unresolved Mention"/>
    <w:basedOn w:val="Policepardfaut"/>
    <w:uiPriority w:val="99"/>
    <w:semiHidden/>
    <w:unhideWhenUsed/>
    <w:rsid w:val="008A45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DISIC/RGAA-tests/tree/master"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ecologie.gouv.fr/sites/default/files/documents/RGAA-v4.0.pdf"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mdusite.fr" TargetMode="External"/><Relationship Id="rId11" Type="http://schemas.openxmlformats.org/officeDocument/2006/relationships/theme" Target="theme/theme1.xml"/><Relationship Id="rId5" Type="http://schemas.openxmlformats.org/officeDocument/2006/relationships/hyperlink" Target="http://www.nomdusite.f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esign.numerique.gouv.fr/outils/checklist-pidila/" TargetMode="Externa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FBB2212EDE4046A27CDB1FF578886E" ma:contentTypeVersion="4" ma:contentTypeDescription="Crée un document." ma:contentTypeScope="" ma:versionID="c337c1134670a873ec8362d3e738402f">
  <xsd:schema xmlns:xsd="http://www.w3.org/2001/XMLSchema" xmlns:xs="http://www.w3.org/2001/XMLSchema" xmlns:p="http://schemas.microsoft.com/office/2006/metadata/properties" xmlns:ns2="d87e7b18-db50-4fe6-b012-92a5636f760d" xmlns:ns3="018fd6f6-76fb-4500-91d7-85d745589576" targetNamespace="http://schemas.microsoft.com/office/2006/metadata/properties" ma:root="true" ma:fieldsID="f1e50dd0cd909c2b9ac9df95c8141c81" ns2:_="" ns3:_="">
    <xsd:import namespace="d87e7b18-db50-4fe6-b012-92a5636f760d"/>
    <xsd:import namespace="018fd6f6-76fb-4500-91d7-85d745589576"/>
    <xsd:element name="properties">
      <xsd:complexType>
        <xsd:sequence>
          <xsd:element name="documentManagement">
            <xsd:complexType>
              <xsd:all>
                <xsd:element ref="ns2:SharedWithUsers" minOccurs="0"/>
                <xsd:element ref="ns2:SharedWithDetails" minOccurs="0"/>
                <xsd:element ref="ns3:origine" minOccurs="0"/>
                <xsd:element ref="ns3:remarqu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7e7b18-db50-4fe6-b012-92a5636f760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8fd6f6-76fb-4500-91d7-85d745589576" elementFormDefault="qualified">
    <xsd:import namespace="http://schemas.microsoft.com/office/2006/documentManagement/types"/>
    <xsd:import namespace="http://schemas.microsoft.com/office/infopath/2007/PartnerControls"/>
    <xsd:element name="origine" ma:index="10" nillable="true" ma:displayName="origine" ma:default="mail" ma:internalName="origine">
      <xsd:simpleType>
        <xsd:restriction base="dms:Text">
          <xsd:maxLength value="255"/>
        </xsd:restriction>
      </xsd:simpleType>
    </xsd:element>
    <xsd:element name="remarque" ma:index="11" nillable="true" ma:displayName="remarque" ma:description="points d'attention" ma:internalName="remarqu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que xmlns="018fd6f6-76fb-4500-91d7-85d745589576" xsi:nil="true"/>
    <origine xmlns="018fd6f6-76fb-4500-91d7-85d745589576">mail</origine>
  </documentManagement>
</p:properties>
</file>

<file path=customXml/itemProps1.xml><?xml version="1.0" encoding="utf-8"?>
<ds:datastoreItem xmlns:ds="http://schemas.openxmlformats.org/officeDocument/2006/customXml" ds:itemID="{C960BC6C-3C7E-4955-94D4-51A6704E207D}"/>
</file>

<file path=customXml/itemProps2.xml><?xml version="1.0" encoding="utf-8"?>
<ds:datastoreItem xmlns:ds="http://schemas.openxmlformats.org/officeDocument/2006/customXml" ds:itemID="{C7CF60D3-F159-4122-B84C-5A39D37E2D09}"/>
</file>

<file path=customXml/itemProps3.xml><?xml version="1.0" encoding="utf-8"?>
<ds:datastoreItem xmlns:ds="http://schemas.openxmlformats.org/officeDocument/2006/customXml" ds:itemID="{B18653A4-E4FA-48E2-B901-52232248667A}"/>
</file>

<file path=docProps/app.xml><?xml version="1.0" encoding="utf-8"?>
<Properties xmlns="http://schemas.openxmlformats.org/officeDocument/2006/extended-properties" xmlns:vt="http://schemas.openxmlformats.org/officeDocument/2006/docPropsVTypes">
  <Template>Normal.dotm</Template>
  <TotalTime>1236</TotalTime>
  <Pages>3</Pages>
  <Words>1062</Words>
  <Characters>5844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LEURANGUER Celine</dc:creator>
  <cp:keywords/>
  <dc:description/>
  <cp:lastModifiedBy>LEURANGUER Celine</cp:lastModifiedBy>
  <cp:revision>2</cp:revision>
  <dcterms:created xsi:type="dcterms:W3CDTF">2024-11-21T19:58:00Z</dcterms:created>
  <dcterms:modified xsi:type="dcterms:W3CDTF">2024-11-25T23:30:00Z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0x01010013FBB2212EDE4046A27CDB1FF578886E</vt:lpwstr>
  </property>
</Properties>
</file>