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bookmarkStart w:id="0" w:name="_GoBack"/>
      <w:bookmarkEnd w:id="0"/>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MARCHES PUBLICS</w:t>
            </w:r>
          </w:p>
          <w:p w:rsidR="00A76E1C" w:rsidRPr="00A45AA6" w:rsidRDefault="00C8136E" w:rsidP="00BA20FC">
            <w:pPr>
              <w:spacing w:before="120" w:after="120"/>
              <w:jc w:val="center"/>
              <w:rPr>
                <w:rFonts w:ascii="Arial" w:hAnsi="Arial" w:cs="Arial"/>
                <w:b/>
                <w:sz w:val="28"/>
                <w:szCs w:val="28"/>
              </w:rPr>
            </w:pPr>
            <w:r w:rsidRPr="00A45AA6">
              <w:rPr>
                <w:rFonts w:ascii="Arial" w:hAnsi="Arial" w:cs="Arial"/>
                <w:b/>
                <w:caps/>
                <w:sz w:val="28"/>
                <w:szCs w:val="28"/>
              </w:rPr>
              <w:t>decl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C7D87">
      <w:pPr>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4544AB">
      <w:pPr>
        <w:suppressAutoHyphens/>
        <w:spacing w:before="120"/>
        <w:jc w:val="center"/>
        <w:rPr>
          <w:rFonts w:ascii="Arial" w:hAnsi="Arial" w:cs="Arial"/>
          <w:b/>
          <w:lang w:eastAsia="zh-CN"/>
        </w:rPr>
      </w:pPr>
      <w:r w:rsidRPr="00A45AA6">
        <w:rPr>
          <w:rFonts w:ascii="Arial" w:hAnsi="Arial" w:cs="Arial"/>
          <w:b/>
          <w:lang w:eastAsia="zh-CN"/>
        </w:rPr>
        <w:t>SERVICE DU COMMISSARIAT DES ARMEES</w:t>
      </w:r>
    </w:p>
    <w:p w:rsidR="003073C9" w:rsidRPr="00A45AA6" w:rsidRDefault="003073C9" w:rsidP="004544AB">
      <w:pPr>
        <w:tabs>
          <w:tab w:val="left" w:pos="2977"/>
        </w:tabs>
        <w:suppressAutoHyphens/>
        <w:jc w:val="center"/>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4544AB">
      <w:pPr>
        <w:suppressAutoHyphens/>
        <w:jc w:val="center"/>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4544AB">
      <w:pPr>
        <w:suppressAutoHyphens/>
        <w:jc w:val="center"/>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4544AB">
      <w:pPr>
        <w:tabs>
          <w:tab w:val="left" w:pos="4111"/>
        </w:tabs>
        <w:suppressAutoHyphens/>
        <w:jc w:val="center"/>
        <w:rPr>
          <w:rFonts w:ascii="Arial" w:hAnsi="Arial" w:cs="Arial"/>
          <w:lang w:eastAsia="zh-CN"/>
        </w:rPr>
      </w:pPr>
      <w:r w:rsidRPr="00A45AA6">
        <w:rPr>
          <w:rFonts w:ascii="Arial" w:hAnsi="Arial" w:cs="Arial"/>
          <w:lang w:eastAsia="zh-CN"/>
        </w:rPr>
        <w:t xml:space="preserve">Télécopie : </w:t>
      </w:r>
      <w:r w:rsidRPr="00A45AA6">
        <w:rPr>
          <w:rFonts w:ascii="Arial" w:hAnsi="Arial" w:cs="Arial"/>
          <w:b/>
          <w:lang w:eastAsia="zh-CN"/>
        </w:rPr>
        <w:t>01.34.57.61.55</w:t>
      </w:r>
    </w:p>
    <w:p w:rsidR="003073C9" w:rsidRPr="00A45AA6" w:rsidRDefault="003073C9" w:rsidP="004544AB">
      <w:pPr>
        <w:tabs>
          <w:tab w:val="left" w:pos="2977"/>
        </w:tabs>
        <w:suppressAutoHyphens/>
        <w:jc w:val="center"/>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4544AB">
      <w:pPr>
        <w:suppressAutoHyphens/>
        <w:jc w:val="center"/>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4544AB">
      <w:pPr>
        <w:suppressAutoHyphens/>
        <w:spacing w:after="120"/>
        <w:jc w:val="center"/>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C7D87">
      <w:pPr>
        <w:jc w:val="both"/>
        <w:rPr>
          <w:rFonts w:ascii="Arial" w:hAnsi="Arial" w:cs="Arial"/>
        </w:rPr>
      </w:pPr>
    </w:p>
    <w:p w:rsidR="00E9242B" w:rsidRPr="00A45AA6" w:rsidRDefault="00DD00D7" w:rsidP="001C7D87">
      <w:pPr>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3E1A58" w:rsidRPr="00A45AA6">
        <w:rPr>
          <w:rFonts w:ascii="Arial" w:hAnsi="Arial" w:cs="Arial"/>
        </w:rPr>
        <w:t>, auquel renvoie l’</w:t>
      </w:r>
      <w:hyperlink r:id="rId26" w:history="1">
        <w:r w:rsidR="003E1A58" w:rsidRPr="00A45AA6">
          <w:rPr>
            <w:rStyle w:val="Lienhypertexte"/>
            <w:rFonts w:ascii="Arial" w:hAnsi="Arial" w:cs="Arial"/>
          </w:rPr>
          <w:t>article R. 2391-28</w:t>
        </w:r>
      </w:hyperlink>
      <w:r w:rsidR="003E1A58" w:rsidRPr="00A45AA6">
        <w:rPr>
          <w:rFonts w:ascii="Arial" w:hAnsi="Arial" w:cs="Arial"/>
        </w:rPr>
        <w:t xml:space="preserve"> du même code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C7D87">
      <w:pPr>
        <w:jc w:val="both"/>
        <w:rPr>
          <w:rFonts w:ascii="Arial" w:hAnsi="Arial" w:cs="Arial"/>
          <w:i/>
          <w:sz w:val="18"/>
          <w:szCs w:val="18"/>
        </w:rPr>
      </w:pP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Cheffe de la division management de l’achat de la PFC-RBT – 11 rue de Groussay- CS 70106</w:t>
      </w:r>
    </w:p>
    <w:p w:rsidR="009363FD" w:rsidRPr="009363FD" w:rsidRDefault="009363FD" w:rsidP="009363FD">
      <w:pPr>
        <w:jc w:val="both"/>
        <w:rPr>
          <w:rFonts w:ascii="Arial" w:hAnsi="Arial" w:cs="Arial"/>
          <w:b/>
          <w:bCs/>
          <w:sz w:val="18"/>
          <w:szCs w:val="18"/>
        </w:rPr>
      </w:pPr>
      <w:r w:rsidRPr="009363FD">
        <w:rPr>
          <w:rFonts w:ascii="Arial" w:hAnsi="Arial" w:cs="Arial"/>
          <w:b/>
          <w:bCs/>
          <w:sz w:val="18"/>
          <w:szCs w:val="18"/>
        </w:rPr>
        <w:t>78513 RAMBOUILLET CEDEX</w:t>
      </w:r>
    </w:p>
    <w:p w:rsidR="009363FD" w:rsidRPr="009363FD" w:rsidRDefault="009363FD" w:rsidP="009363FD">
      <w:pPr>
        <w:rPr>
          <w:rFonts w:ascii="Arial" w:hAnsi="Arial" w:cs="Arial"/>
          <w:b/>
          <w:bCs/>
          <w:sz w:val="18"/>
          <w:szCs w:val="18"/>
        </w:rPr>
      </w:pPr>
      <w:r>
        <w:rPr>
          <w:rFonts w:ascii="Arial" w:hAnsi="Arial" w:cs="Arial"/>
          <w:b/>
          <w:bCs/>
          <w:sz w:val="18"/>
          <w:szCs w:val="18"/>
        </w:rPr>
        <w:t>Courriel :</w:t>
      </w:r>
      <w:r w:rsidRPr="009363FD">
        <w:rPr>
          <w:rFonts w:ascii="Arial" w:hAnsi="Arial" w:cs="Arial"/>
          <w:b/>
          <w:bCs/>
          <w:sz w:val="18"/>
          <w:szCs w:val="18"/>
        </w:rPr>
        <w:t xml:space="preserve"> pfc-rbt.contact.fct@intradef.gouv.fr</w:t>
      </w:r>
      <w:r w:rsidRPr="009363FD">
        <w:rPr>
          <w:rFonts w:ascii="Arial" w:hAnsi="Arial" w:cs="Arial"/>
          <w:b/>
          <w:bCs/>
          <w:sz w:val="18"/>
          <w:szCs w:val="18"/>
        </w:rPr>
        <w:cr/>
      </w:r>
    </w:p>
    <w:p w:rsidR="009363FD" w:rsidRPr="00A45AA6" w:rsidRDefault="009363FD"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52170E">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Default="00C8136E" w:rsidP="001C7D87">
      <w:pPr>
        <w:jc w:val="both"/>
        <w:rPr>
          <w:rFonts w:ascii="Arial" w:hAnsi="Arial" w:cs="Arial"/>
        </w:rPr>
      </w:pPr>
    </w:p>
    <w:p w:rsidR="00F51BCB" w:rsidRDefault="00F51BCB" w:rsidP="001C7D87">
      <w:pPr>
        <w:jc w:val="both"/>
        <w:rPr>
          <w:rFonts w:ascii="Arial" w:hAnsi="Arial" w:cs="Arial"/>
        </w:rPr>
      </w:pPr>
    </w:p>
    <w:p w:rsidR="00F51BCB" w:rsidRPr="00A45AA6" w:rsidRDefault="00F51BCB" w:rsidP="001C7D87">
      <w:pPr>
        <w:jc w:val="both"/>
        <w:rPr>
          <w:rFonts w:ascii="Arial" w:hAnsi="Arial" w:cs="Arial"/>
        </w:rPr>
      </w:pPr>
    </w:p>
    <w:p w:rsidR="008D0FDA" w:rsidRPr="008D0FDA" w:rsidRDefault="008D0FDA" w:rsidP="008D0FD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4"/>
          <w:lang w:eastAsia="zh-CN"/>
        </w:rPr>
      </w:pPr>
      <w:r w:rsidRPr="008D0FDA">
        <w:rPr>
          <w:rFonts w:ascii="Arial" w:hAnsi="Arial" w:cs="Arial"/>
          <w:b/>
          <w:sz w:val="24"/>
          <w:lang w:eastAsia="zh-CN"/>
        </w:rPr>
        <w:t>FABRICATION DE TENUES SPECIALISTES MECANICIEN AERONAUTIQUE</w:t>
      </w:r>
    </w:p>
    <w:p w:rsidR="00E61E2D" w:rsidRPr="00A45AA6" w:rsidRDefault="008D0FDA" w:rsidP="008D0FD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rPr>
      </w:pPr>
      <w:r w:rsidRPr="008D0FDA">
        <w:rPr>
          <w:rFonts w:ascii="Arial" w:hAnsi="Arial" w:cs="Arial"/>
          <w:b/>
          <w:sz w:val="24"/>
          <w:lang w:eastAsia="zh-CN"/>
        </w:rPr>
        <w:t>DE L'ARMEE DE L'AIR ET DE L'ESPACE ET DE LA DOUANE</w:t>
      </w:r>
    </w:p>
    <w:p w:rsidR="004544AB" w:rsidRPr="00A45AA6" w:rsidRDefault="004544AB">
      <w:pPr>
        <w:rPr>
          <w:rFonts w:ascii="Arial" w:hAnsi="Arial" w:cs="Arial"/>
        </w:rPr>
      </w:pPr>
      <w:r w:rsidRPr="00A45AA6">
        <w:rPr>
          <w:rFonts w:ascii="Arial" w:hAnsi="Arial" w:cs="Arial"/>
        </w:rPr>
        <w:br w:type="page"/>
      </w:r>
    </w:p>
    <w:p w:rsidR="00567896" w:rsidRPr="00A45AA6" w:rsidRDefault="00567896" w:rsidP="001C7D87">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C7D87">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C7D87">
      <w:pPr>
        <w:jc w:val="both"/>
        <w:rPr>
          <w:rFonts w:ascii="Arial" w:hAnsi="Arial" w:cs="Arial"/>
        </w:rPr>
      </w:pPr>
    </w:p>
    <w:p w:rsidR="00A6564D" w:rsidRPr="00A45AA6" w:rsidRDefault="00A6564D" w:rsidP="001C7D87">
      <w:pPr>
        <w:jc w:val="both"/>
        <w:rPr>
          <w:rFonts w:ascii="Arial" w:hAnsi="Arial" w:cs="Arial"/>
        </w:rPr>
      </w:pPr>
      <w:r w:rsidRPr="00A45AA6">
        <w:rPr>
          <w:rFonts w:ascii="Arial" w:hAnsi="Arial" w:cs="Arial"/>
        </w:rPr>
        <w:t>La présente déclaration de sous-traitance constitue :</w:t>
      </w:r>
    </w:p>
    <w:p w:rsidR="00BF7A09" w:rsidRPr="00A45AA6" w:rsidRDefault="00BF7A09" w:rsidP="001C7D87">
      <w:pPr>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DD00D7" w:rsidP="004E24D6">
      <w:pPr>
        <w:spacing w:before="120"/>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A6564D" w:rsidRPr="00A45AA6">
        <w:rPr>
          <w:rFonts w:ascii="Arial" w:hAnsi="Arial" w:cs="Arial"/>
        </w:rPr>
        <w:t xml:space="preserve">un </w:t>
      </w:r>
      <w:r w:rsidR="007D1C60" w:rsidRPr="00A45AA6">
        <w:rPr>
          <w:rFonts w:ascii="Arial" w:hAnsi="Arial" w:cs="Arial"/>
        </w:rPr>
        <w:t>document annexé à l’offre du soumissionnaire</w:t>
      </w:r>
    </w:p>
    <w:p w:rsidR="007D1C60" w:rsidRPr="00A45AA6" w:rsidRDefault="007D1C60" w:rsidP="00C00A59">
      <w:pPr>
        <w:ind w:left="567"/>
        <w:jc w:val="both"/>
        <w:rPr>
          <w:rFonts w:ascii="Arial" w:hAnsi="Arial" w:cs="Arial"/>
        </w:rPr>
      </w:pPr>
    </w:p>
    <w:p w:rsidR="00A6564D" w:rsidRPr="00A45AA6" w:rsidRDefault="00DD00D7" w:rsidP="00C00A59">
      <w:pPr>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7D1C60" w:rsidRPr="00A45AA6">
        <w:rPr>
          <w:rFonts w:ascii="Arial" w:hAnsi="Arial" w:cs="Arial"/>
        </w:rPr>
        <w:t xml:space="preserve">un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C00A59">
      <w:pPr>
        <w:ind w:left="567"/>
        <w:jc w:val="both"/>
        <w:rPr>
          <w:rFonts w:ascii="Arial" w:hAnsi="Arial" w:cs="Arial"/>
        </w:rPr>
      </w:pPr>
    </w:p>
    <w:p w:rsidR="00BF7A09" w:rsidRPr="00A45AA6" w:rsidRDefault="00DD00D7" w:rsidP="00C00A59">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BF7A09" w:rsidRPr="00A45AA6">
        <w:rPr>
          <w:rFonts w:ascii="Arial" w:hAnsi="Arial" w:cs="Arial"/>
        </w:rPr>
        <w:t>un acte spécial modificatif</w:t>
      </w:r>
      <w:r w:rsidR="003A18B3" w:rsidRPr="00A45AA6">
        <w:rPr>
          <w:rFonts w:ascii="Arial" w:hAnsi="Arial" w:cs="Arial"/>
        </w:rPr>
        <w:t> ; il annule et remplace la déclaration de sous-traitance du …………. .</w:t>
      </w:r>
    </w:p>
    <w:p w:rsidR="006142D9" w:rsidRPr="00A45AA6" w:rsidRDefault="006142D9" w:rsidP="001C7D87">
      <w:pPr>
        <w:spacing w:before="120"/>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C6740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0E2FF3">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7"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0E2FF3">
      <w:pPr>
        <w:jc w:val="both"/>
        <w:rPr>
          <w:rFonts w:ascii="Arial" w:hAnsi="Arial" w:cs="Arial"/>
          <w:b/>
          <w:bCs/>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200B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8"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200B38">
      <w:pPr>
        <w:rPr>
          <w:rFonts w:ascii="Arial" w:hAnsi="Arial" w:cs="Arial"/>
        </w:rPr>
      </w:pPr>
    </w:p>
    <w:p w:rsidR="000E2FF3" w:rsidRPr="00A45AA6" w:rsidRDefault="000E2FF3" w:rsidP="000E2FF3">
      <w:pPr>
        <w:jc w:val="both"/>
        <w:rPr>
          <w:rFonts w:ascii="Arial" w:hAnsi="Arial" w:cs="Arial"/>
          <w:b/>
          <w:bCs/>
        </w:rPr>
      </w:pPr>
    </w:p>
    <w:p w:rsidR="000E2FF3" w:rsidRPr="00A45AA6" w:rsidRDefault="00606DC0" w:rsidP="000E2FF3">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0E2FF3">
      <w:pPr>
        <w:jc w:val="both"/>
        <w:rPr>
          <w:rFonts w:ascii="Arial" w:hAnsi="Arial" w:cs="Arial"/>
          <w:b/>
          <w:bCs/>
        </w:rPr>
      </w:pPr>
    </w:p>
    <w:p w:rsidR="00A1782D" w:rsidRPr="00A45AA6" w:rsidRDefault="00A1782D" w:rsidP="000E2FF3">
      <w:pPr>
        <w:jc w:val="both"/>
        <w:rPr>
          <w:rFonts w:ascii="Arial" w:hAnsi="Arial" w:cs="Arial"/>
          <w:b/>
          <w:bCs/>
        </w:rPr>
      </w:pPr>
    </w:p>
    <w:p w:rsidR="00346D5A" w:rsidRPr="00A45AA6" w:rsidRDefault="00346D5A" w:rsidP="000E2FF3">
      <w:pPr>
        <w:jc w:val="both"/>
        <w:rPr>
          <w:rFonts w:ascii="Arial" w:eastAsia="Calibri" w:hAnsi="Arial" w:cs="Arial"/>
          <w:b/>
          <w:bCs/>
          <w:szCs w:val="22"/>
          <w:lang w:eastAsia="en-US"/>
        </w:rPr>
      </w:pPr>
    </w:p>
    <w:p w:rsidR="00346D5A" w:rsidRPr="00A45AA6" w:rsidRDefault="00346D5A" w:rsidP="000E2FF3">
      <w:pPr>
        <w:jc w:val="both"/>
        <w:rPr>
          <w:rFonts w:ascii="Arial" w:hAnsi="Arial" w:cs="Arial"/>
          <w:b/>
          <w:bCs/>
        </w:rPr>
      </w:pPr>
    </w:p>
    <w:p w:rsidR="00A1782D" w:rsidRPr="00A45AA6" w:rsidRDefault="00606DC0" w:rsidP="00360AF2">
      <w:pPr>
        <w:pStyle w:val="Sansinterligne"/>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A1782D" w:rsidRPr="00A45AA6" w:rsidRDefault="00A1782D"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935938" w:rsidRPr="00A45AA6" w:rsidRDefault="00935938" w:rsidP="00360AF2">
      <w:pPr>
        <w:pStyle w:val="Sansinterligne"/>
        <w:jc w:val="both"/>
        <w:rPr>
          <w:rFonts w:cs="Arial"/>
        </w:rPr>
      </w:pPr>
    </w:p>
    <w:p w:rsidR="004544AB" w:rsidRPr="00A45AA6" w:rsidRDefault="004544AB">
      <w:pPr>
        <w:rPr>
          <w:rFonts w:ascii="Arial" w:eastAsia="Calibri" w:hAnsi="Arial" w:cs="Arial"/>
          <w:szCs w:val="22"/>
          <w:lang w:eastAsia="en-US"/>
        </w:rPr>
      </w:pPr>
      <w:r w:rsidRPr="00A45AA6">
        <w:rPr>
          <w:rFonts w:ascii="Arial" w:hAnsi="Arial" w:cs="Arial"/>
        </w:rPr>
        <w:br w:type="page"/>
      </w:r>
    </w:p>
    <w:p w:rsidR="00935938" w:rsidRPr="00A45AA6" w:rsidRDefault="00935938" w:rsidP="00360AF2">
      <w:pPr>
        <w:pStyle w:val="Sansinterligne"/>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C7D87">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C6536A">
      <w:pPr>
        <w:pStyle w:val="Titre9"/>
        <w:tabs>
          <w:tab w:val="num" w:pos="0"/>
        </w:tabs>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9"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935938">
      <w:pPr>
        <w:rPr>
          <w:rFonts w:ascii="Arial" w:hAnsi="Arial" w:cs="Arial"/>
        </w:rPr>
      </w:pPr>
    </w:p>
    <w:p w:rsidR="00935938" w:rsidRPr="00A45AA6" w:rsidRDefault="00935938" w:rsidP="00606DC0">
      <w:pPr>
        <w:pStyle w:val="Titre9"/>
        <w:numPr>
          <w:ilvl w:val="0"/>
          <w:numId w:val="21"/>
        </w:numPr>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935938">
      <w:pPr>
        <w:rPr>
          <w:rFonts w:ascii="Arial" w:hAnsi="Arial" w:cs="Arial"/>
        </w:rPr>
      </w:pPr>
    </w:p>
    <w:p w:rsidR="00935938" w:rsidRPr="00A45AA6" w:rsidRDefault="00935938" w:rsidP="00935938">
      <w:pPr>
        <w:rPr>
          <w:rFonts w:ascii="Arial" w:hAnsi="Arial" w:cs="Arial"/>
        </w:rPr>
      </w:pPr>
    </w:p>
    <w:p w:rsidR="00C6536A" w:rsidRPr="00A45AA6" w:rsidRDefault="00606DC0" w:rsidP="00C6536A">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C6536A" w:rsidRPr="00A45AA6" w:rsidRDefault="00C6536A" w:rsidP="00C6536A">
      <w:pPr>
        <w:jc w:val="both"/>
        <w:rPr>
          <w:rFonts w:ascii="Arial" w:hAnsi="Arial" w:cs="Arial"/>
          <w:b/>
          <w:bCs/>
        </w:rPr>
      </w:pPr>
    </w:p>
    <w:p w:rsidR="00984AC1" w:rsidRPr="00A45AA6" w:rsidRDefault="00DD00D7"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BA20FC">
      <w:pPr>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4E24D6" w:rsidRPr="00A45AA6" w:rsidRDefault="004E24D6" w:rsidP="00BA20FC">
      <w:pPr>
        <w:jc w:val="both"/>
        <w:rPr>
          <w:rFonts w:ascii="Arial" w:hAnsi="Arial" w:cs="Arial"/>
          <w:i/>
          <w:sz w:val="18"/>
          <w:szCs w:val="18"/>
        </w:rPr>
      </w:pPr>
    </w:p>
    <w:p w:rsidR="00175F1E" w:rsidRPr="00A45AA6" w:rsidRDefault="00606DC0" w:rsidP="00175F1E">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1"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2"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r w:rsidR="00DD00D7" w:rsidRPr="00CE2A81">
        <w:rPr>
          <w:rStyle w:val="Lienhypertexte"/>
          <w:rFonts w:cs="Arial"/>
        </w:rPr>
        <w:t>(</w:t>
      </w:r>
      <w:hyperlink r:id="rId33" w:history="1">
        <w:r w:rsidR="00DD00D7" w:rsidRPr="00CE2A81">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4"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75F1E">
      <w:pPr>
        <w:jc w:val="both"/>
        <w:rPr>
          <w:rFonts w:ascii="Arial" w:hAnsi="Arial" w:cs="Arial"/>
        </w:rPr>
      </w:pPr>
    </w:p>
    <w:p w:rsidR="00175F1E" w:rsidRPr="00A45AA6" w:rsidRDefault="00DD00D7" w:rsidP="00175F1E">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BA20FC">
      <w:pPr>
        <w:jc w:val="both"/>
        <w:rPr>
          <w:rFonts w:ascii="Arial" w:hAnsi="Arial" w:cs="Arial"/>
          <w:i/>
          <w:sz w:val="18"/>
          <w:szCs w:val="18"/>
        </w:rPr>
      </w:pPr>
    </w:p>
    <w:p w:rsidR="00F51BCB" w:rsidRDefault="00F51BCB" w:rsidP="00D555D4">
      <w:pPr>
        <w:jc w:val="both"/>
        <w:rPr>
          <w:rFonts w:ascii="Arial" w:hAnsi="Arial" w:cs="Arial"/>
          <w:color w:val="66CCFF"/>
          <w:spacing w:val="-10"/>
          <w:position w:val="-2"/>
        </w:rPr>
      </w:pPr>
    </w:p>
    <w:p w:rsidR="00D555D4" w:rsidRPr="00A45AA6" w:rsidRDefault="00606DC0" w:rsidP="00D555D4">
      <w:pPr>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D555D4" w:rsidRPr="00A45AA6">
        <w:rPr>
          <w:rFonts w:ascii="Arial" w:hAnsi="Arial" w:cs="Arial"/>
        </w:rPr>
        <w:t xml:space="preserve">Pour les </w:t>
      </w:r>
      <w:r w:rsidR="00D555D4" w:rsidRPr="00A45AA6">
        <w:rPr>
          <w:rFonts w:ascii="Arial" w:hAnsi="Arial" w:cs="Arial"/>
          <w:b/>
        </w:rPr>
        <w:t>marchés de défense ou de sécurité</w:t>
      </w:r>
      <w:r w:rsidR="00D555D4" w:rsidRPr="00A45AA6">
        <w:rPr>
          <w:rFonts w:ascii="Arial" w:hAnsi="Arial" w:cs="Arial"/>
        </w:rPr>
        <w:t xml:space="preserve"> passés par les services du ministère de la défense uniquement </w:t>
      </w:r>
      <w:r w:rsidR="00D555D4" w:rsidRPr="00A45AA6">
        <w:rPr>
          <w:rFonts w:ascii="Arial" w:hAnsi="Arial" w:cs="Arial"/>
          <w:b/>
        </w:rPr>
        <w:t>et</w:t>
      </w:r>
      <w:r w:rsidR="00D555D4" w:rsidRPr="00A45AA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00DD00D7" w:rsidRPr="00A45AA6">
          <w:rPr>
            <w:rStyle w:val="Lienhypertexte"/>
            <w:rFonts w:ascii="Arial" w:hAnsi="Arial" w:cs="Arial"/>
          </w:rPr>
          <w:t>article R. 2393-33</w:t>
        </w:r>
      </w:hyperlink>
      <w:r w:rsidR="00DD00D7" w:rsidRPr="00A45AA6">
        <w:rPr>
          <w:rFonts w:ascii="Arial" w:hAnsi="Arial" w:cs="Arial"/>
        </w:rPr>
        <w:t xml:space="preserve"> du code de la commande publique</w:t>
      </w:r>
      <w:r w:rsidR="003B07BB" w:rsidRPr="00A45AA6">
        <w:rPr>
          <w:rFonts w:ascii="Arial" w:hAnsi="Arial" w:cs="Arial"/>
        </w:rPr>
        <w:t>)</w:t>
      </w:r>
      <w:r w:rsidR="004638B2" w:rsidRPr="00A45AA6">
        <w:rPr>
          <w:rFonts w:ascii="Arial" w:hAnsi="Arial" w:cs="Arial"/>
        </w:rPr>
        <w:t xml:space="preserve">, </w:t>
      </w:r>
      <w:r w:rsidR="00D555D4" w:rsidRPr="00A45AA6">
        <w:rPr>
          <w:rFonts w:ascii="Arial" w:hAnsi="Arial" w:cs="Arial"/>
        </w:rPr>
        <w:t>le sous-traitant est-il lié au titulaire ?</w:t>
      </w:r>
    </w:p>
    <w:p w:rsidR="00D555D4" w:rsidRPr="00A45AA6" w:rsidRDefault="00D555D4" w:rsidP="00D555D4">
      <w:pPr>
        <w:ind w:left="567"/>
        <w:jc w:val="both"/>
        <w:rPr>
          <w:rFonts w:ascii="Arial" w:hAnsi="Arial" w:cs="Arial"/>
        </w:rPr>
      </w:pPr>
    </w:p>
    <w:p w:rsidR="00D555D4" w:rsidRPr="00A45AA6" w:rsidRDefault="00DD00D7" w:rsidP="00D555D4">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D555D4" w:rsidRPr="00A45AA6">
        <w:rPr>
          <w:rFonts w:ascii="Arial" w:hAnsi="Arial" w:cs="Arial"/>
        </w:rPr>
        <w:t>Oui </w:t>
      </w:r>
      <w:r w:rsidR="003B07BB" w:rsidRPr="00A45AA6">
        <w:rPr>
          <w:rFonts w:ascii="Arial" w:hAnsi="Arial" w:cs="Arial"/>
        </w:rPr>
        <w:t xml:space="preserve">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3B07BB" w:rsidRPr="00A45AA6">
        <w:rPr>
          <w:rFonts w:ascii="Arial" w:hAnsi="Arial" w:cs="Arial"/>
        </w:rPr>
        <w:t>Non</w:t>
      </w:r>
    </w:p>
    <w:p w:rsidR="004544AB" w:rsidRPr="00A45AA6" w:rsidRDefault="004544AB">
      <w:pPr>
        <w:rPr>
          <w:rFonts w:ascii="Arial" w:hAnsi="Arial" w:cs="Arial"/>
        </w:rPr>
      </w:pPr>
      <w:r w:rsidRPr="00A45AA6">
        <w:rPr>
          <w:rFonts w:ascii="Arial" w:hAnsi="Arial" w:cs="Arial"/>
        </w:rPr>
        <w:br w:type="page"/>
      </w:r>
    </w:p>
    <w:p w:rsidR="00FD53D2" w:rsidRPr="00A45AA6" w:rsidRDefault="00FD53D2"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CE7EAB">
        <w:tc>
          <w:tcPr>
            <w:tcW w:w="10277" w:type="dxa"/>
            <w:shd w:val="solid" w:color="9CC2E5" w:themeColor="accent1" w:themeTint="99" w:fill="auto"/>
          </w:tcPr>
          <w:p w:rsidR="003A18B3" w:rsidRPr="00A45AA6" w:rsidRDefault="003A18B3" w:rsidP="00CD4A6F">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BA20FC">
      <w:pPr>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BA20FC">
      <w:pPr>
        <w:jc w:val="both"/>
        <w:rPr>
          <w:rFonts w:ascii="Arial" w:hAnsi="Arial" w:cs="Arial"/>
        </w:rPr>
      </w:pPr>
    </w:p>
    <w:p w:rsidR="003A18B3"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p>
    <w:p w:rsidR="004E1F69" w:rsidRPr="00A45AA6" w:rsidRDefault="004E1F69" w:rsidP="00BA20FC">
      <w:pPr>
        <w:jc w:val="both"/>
        <w:rPr>
          <w:rFonts w:ascii="Arial" w:hAnsi="Arial" w:cs="Arial"/>
        </w:rPr>
      </w:pPr>
    </w:p>
    <w:p w:rsidR="00935938" w:rsidRPr="00A45AA6" w:rsidRDefault="00935938" w:rsidP="00BA20FC">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durée du traitement est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935938">
      <w:pPr>
        <w:jc w:val="both"/>
        <w:rPr>
          <w:rFonts w:ascii="Arial" w:hAnsi="Arial" w:cs="Arial"/>
        </w:rPr>
      </w:pPr>
    </w:p>
    <w:p w:rsidR="00935938" w:rsidRPr="00A45AA6" w:rsidRDefault="00935938" w:rsidP="00935938">
      <w:pPr>
        <w:pStyle w:val="En-tte"/>
        <w:tabs>
          <w:tab w:val="left" w:pos="864"/>
        </w:tabs>
        <w:jc w:val="both"/>
        <w:rPr>
          <w:rFonts w:ascii="Arial" w:hAnsi="Arial" w:cs="Arial"/>
        </w:rPr>
      </w:pPr>
      <w:r w:rsidRPr="00A45AA6">
        <w:rPr>
          <w:rFonts w:ascii="Arial" w:hAnsi="Arial" w:cs="Arial"/>
        </w:rPr>
        <w:t>Le soumissionnaire/titulaire déclare que :</w:t>
      </w:r>
    </w:p>
    <w:p w:rsidR="00935938" w:rsidRPr="00A45AA6" w:rsidRDefault="00935938" w:rsidP="00935938">
      <w:pPr>
        <w:pStyle w:val="En-tte"/>
        <w:tabs>
          <w:tab w:val="left" w:pos="864"/>
        </w:tabs>
        <w:jc w:val="both"/>
        <w:rPr>
          <w:rFonts w:ascii="Arial" w:hAnsi="Arial" w:cs="Arial"/>
        </w:rPr>
      </w:pPr>
    </w:p>
    <w:p w:rsidR="00935938" w:rsidRPr="00A45AA6" w:rsidRDefault="00935938" w:rsidP="00935938">
      <w:pPr>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935938">
      <w:pPr>
        <w:ind w:left="567"/>
        <w:jc w:val="both"/>
        <w:rPr>
          <w:rFonts w:ascii="Arial" w:hAnsi="Arial" w:cs="Arial"/>
        </w:rPr>
      </w:pPr>
    </w:p>
    <w:p w:rsidR="00935938" w:rsidRPr="00A45AA6" w:rsidRDefault="00935938" w:rsidP="00935938">
      <w:pPr>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6"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BA20FC">
      <w:pPr>
        <w:jc w:val="both"/>
        <w:rPr>
          <w:rFonts w:ascii="Arial" w:hAnsi="Arial" w:cs="Arial"/>
        </w:rPr>
      </w:pPr>
    </w:p>
    <w:p w:rsidR="004E1F69" w:rsidRPr="00A45AA6" w:rsidRDefault="00052C0B" w:rsidP="00BA20FC">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4E1F69" w:rsidRPr="00A45AA6">
        <w:rPr>
          <w:rFonts w:ascii="Arial" w:hAnsi="Arial" w:cs="Arial"/>
          <w:bCs/>
        </w:rPr>
        <w:t xml:space="preserve">Dans les </w:t>
      </w:r>
      <w:r w:rsidR="004E1F69" w:rsidRPr="00A45AA6">
        <w:rPr>
          <w:rFonts w:ascii="Arial" w:hAnsi="Arial" w:cs="Arial"/>
          <w:b/>
          <w:bCs/>
        </w:rPr>
        <w:t>marchés de défense et de sécurité</w:t>
      </w:r>
      <w:r w:rsidR="004E1F69" w:rsidRPr="00A45AA6">
        <w:rPr>
          <w:rFonts w:ascii="Arial" w:hAnsi="Arial" w:cs="Arial"/>
          <w:bCs/>
        </w:rPr>
        <w:t>, lieu d’exécution des prestations sous-</w:t>
      </w:r>
      <w:r w:rsidRPr="00A45AA6">
        <w:rPr>
          <w:rFonts w:ascii="Arial" w:hAnsi="Arial" w:cs="Arial"/>
          <w:bCs/>
        </w:rPr>
        <w:t>traitées </w:t>
      </w:r>
      <w:r w:rsidR="004E1F69" w:rsidRPr="00A45AA6">
        <w:rPr>
          <w:rFonts w:ascii="Arial" w:hAnsi="Arial" w:cs="Arial"/>
        </w:rPr>
        <w:t>:</w:t>
      </w:r>
    </w:p>
    <w:p w:rsidR="007B23D6" w:rsidRPr="00A45AA6" w:rsidRDefault="007B23D6" w:rsidP="00BA20FC">
      <w:pPr>
        <w:jc w:val="both"/>
        <w:rPr>
          <w:rFonts w:ascii="Arial" w:hAnsi="Arial" w:cs="Arial"/>
        </w:rPr>
      </w:pPr>
    </w:p>
    <w:p w:rsidR="004544AB" w:rsidRPr="00A45AA6" w:rsidRDefault="004544AB">
      <w:pPr>
        <w:rPr>
          <w:rFonts w:ascii="Arial" w:hAnsi="Arial" w:cs="Arial"/>
        </w:rPr>
      </w:pPr>
    </w:p>
    <w:p w:rsidR="002A673A" w:rsidRPr="00A45AA6" w:rsidRDefault="002A673A" w:rsidP="00BA20FC">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CE7EAB">
        <w:tc>
          <w:tcPr>
            <w:tcW w:w="10277" w:type="dxa"/>
            <w:shd w:val="solid" w:color="9CC2E5" w:themeColor="accent1" w:themeTint="99" w:fill="auto"/>
          </w:tcPr>
          <w:p w:rsidR="002A673A" w:rsidRPr="00A45AA6" w:rsidRDefault="002A673A" w:rsidP="00D9013B">
            <w:pPr>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2A673A">
      <w:pPr>
        <w:jc w:val="both"/>
        <w:rPr>
          <w:rFonts w:ascii="Arial" w:hAnsi="Arial" w:cs="Arial"/>
          <w:bCs/>
        </w:rPr>
      </w:pPr>
    </w:p>
    <w:p w:rsidR="00985DAC" w:rsidRPr="00A45AA6" w:rsidRDefault="00606DC0" w:rsidP="00985DAC">
      <w:pPr>
        <w:suppressAutoHyphens/>
        <w:jc w:val="both"/>
        <w:rPr>
          <w:rFonts w:ascii="Arial" w:hAnsi="Arial" w:cs="Arial"/>
          <w:bCs/>
          <w:color w:val="66CCFF"/>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56020E" w:rsidRPr="00A45AA6">
        <w:rPr>
          <w:rFonts w:ascii="Arial" w:hAnsi="Arial" w:cs="Arial"/>
          <w:b/>
          <w:bCs/>
          <w:spacing w:val="-10"/>
          <w:position w:val="-2"/>
          <w:lang w:eastAsia="zh-CN"/>
        </w:rPr>
        <w:t>Montant de la part sous-traitée par article (</w:t>
      </w:r>
      <w:r w:rsidR="0056020E" w:rsidRPr="00A45AA6">
        <w:rPr>
          <w:rFonts w:ascii="Arial" w:hAnsi="Arial" w:cs="Arial"/>
          <w:b/>
          <w:bCs/>
          <w:spacing w:val="-10"/>
          <w:position w:val="-2"/>
          <w:u w:val="single"/>
          <w:lang w:eastAsia="zh-CN"/>
        </w:rPr>
        <w:t>à renseigner que le sous-traitant bénéficie ou non du paiement direct</w:t>
      </w:r>
      <w:r w:rsidR="0056020E" w:rsidRPr="00A45AA6">
        <w:rPr>
          <w:rFonts w:ascii="Arial" w:hAnsi="Arial" w:cs="Arial"/>
          <w:b/>
          <w:bCs/>
          <w:spacing w:val="-10"/>
          <w:position w:val="-2"/>
          <w:lang w:eastAsia="zh-CN"/>
        </w:rPr>
        <w:t>)</w:t>
      </w:r>
    </w:p>
    <w:p w:rsidR="00F51BCB" w:rsidRPr="00F51BCB" w:rsidRDefault="00F51BCB" w:rsidP="00F51BCB">
      <w:pPr>
        <w:pStyle w:val="Paragraphedeliste"/>
        <w:suppressAutoHyphens/>
        <w:jc w:val="both"/>
        <w:rPr>
          <w:rFonts w:ascii="Arial" w:hAnsi="Arial" w:cs="Arial"/>
          <w:lang w:eastAsia="zh-CN"/>
        </w:rPr>
      </w:pPr>
    </w:p>
    <w:p w:rsidR="00985DAC" w:rsidRPr="00A45AA6" w:rsidRDefault="00985DAC" w:rsidP="004544AB">
      <w:pPr>
        <w:pStyle w:val="Paragraphedeliste"/>
        <w:numPr>
          <w:ilvl w:val="0"/>
          <w:numId w:val="20"/>
        </w:numPr>
        <w:suppressAutoHyphens/>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00E36857" w:rsidRPr="00A45AA6">
        <w:rPr>
          <w:rFonts w:ascii="Arial" w:hAnsi="Arial" w:cs="Arial"/>
          <w:bCs/>
          <w:spacing w:val="-10"/>
          <w:position w:val="-2"/>
          <w:lang w:eastAsia="zh-CN"/>
        </w:rPr>
        <w:t>par paiement direct</w:t>
      </w:r>
      <w:r w:rsidR="00E36857"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r w:rsidR="004544AB" w:rsidRPr="00A45AA6">
        <w:rPr>
          <w:rFonts w:ascii="Arial" w:hAnsi="Arial" w:cs="Arial"/>
          <w:lang w:eastAsia="zh-CN"/>
        </w:rPr>
        <w:t xml:space="preserve"> </w:t>
      </w:r>
    </w:p>
    <w:p w:rsidR="004544AB" w:rsidRPr="00A45AA6" w:rsidRDefault="004544AB" w:rsidP="004544AB">
      <w:pPr>
        <w:pStyle w:val="Paragraphedeliste"/>
        <w:suppressAutoHyphens/>
        <w:jc w:val="both"/>
        <w:rPr>
          <w:rFonts w:ascii="Arial" w:hAnsi="Arial" w:cs="Arial"/>
          <w:lang w:eastAsia="zh-C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30" w:type="dxa"/>
          <w:right w:w="30" w:type="dxa"/>
        </w:tblCellMar>
        <w:tblLook w:val="04A0" w:firstRow="1" w:lastRow="0" w:firstColumn="1" w:lastColumn="0" w:noHBand="0" w:noVBand="1"/>
      </w:tblPr>
      <w:tblGrid>
        <w:gridCol w:w="5387"/>
        <w:gridCol w:w="2126"/>
        <w:gridCol w:w="2126"/>
      </w:tblGrid>
      <w:tr w:rsidR="00DA5D04" w:rsidRPr="00A45AA6" w:rsidTr="00DA5D04">
        <w:trPr>
          <w:cantSplit/>
          <w:trHeight w:val="437"/>
          <w:jc w:val="center"/>
        </w:trPr>
        <w:tc>
          <w:tcPr>
            <w:tcW w:w="5387" w:type="dxa"/>
            <w:shd w:val="clear" w:color="auto" w:fill="FFFFFF"/>
            <w:vAlign w:val="center"/>
            <w:hideMark/>
          </w:tcPr>
          <w:p w:rsidR="00DA5D04" w:rsidRPr="00A45AA6" w:rsidRDefault="00DA5D04" w:rsidP="00F51BCB">
            <w:pPr>
              <w:spacing w:after="60"/>
              <w:jc w:val="center"/>
              <w:rPr>
                <w:rFonts w:ascii="Arial" w:hAnsi="Arial" w:cs="Arial"/>
                <w:b/>
                <w:bCs/>
              </w:rPr>
            </w:pPr>
            <w:r w:rsidRPr="00A45AA6">
              <w:rPr>
                <w:rFonts w:ascii="Arial" w:hAnsi="Arial" w:cs="Arial"/>
                <w:b/>
                <w:bCs/>
              </w:rPr>
              <w:t xml:space="preserve">Dénomination </w:t>
            </w:r>
            <w:r>
              <w:rPr>
                <w:rFonts w:ascii="Arial" w:hAnsi="Arial" w:cs="Arial"/>
                <w:b/>
                <w:bCs/>
              </w:rPr>
              <w:t>d</w:t>
            </w:r>
            <w:r w:rsidRPr="00A45AA6">
              <w:rPr>
                <w:rFonts w:ascii="Arial" w:hAnsi="Arial" w:cs="Arial"/>
                <w:b/>
                <w:bCs/>
              </w:rPr>
              <w:t xml:space="preserve">es </w:t>
            </w:r>
            <w:r>
              <w:rPr>
                <w:rFonts w:ascii="Arial" w:hAnsi="Arial" w:cs="Arial"/>
                <w:b/>
                <w:bCs/>
              </w:rPr>
              <w:t>a</w:t>
            </w:r>
            <w:r w:rsidRPr="00A45AA6">
              <w:rPr>
                <w:rFonts w:ascii="Arial" w:hAnsi="Arial" w:cs="Arial"/>
                <w:b/>
                <w:bCs/>
              </w:rPr>
              <w:t>rticles</w:t>
            </w:r>
          </w:p>
        </w:tc>
        <w:tc>
          <w:tcPr>
            <w:tcW w:w="2126" w:type="dxa"/>
            <w:shd w:val="clear" w:color="auto" w:fill="FFFFFF"/>
            <w:vAlign w:val="center"/>
          </w:tcPr>
          <w:p w:rsidR="00DA5D04" w:rsidRPr="00A45AA6" w:rsidRDefault="00DA5D04">
            <w:pPr>
              <w:spacing w:after="60"/>
              <w:jc w:val="center"/>
              <w:rPr>
                <w:rFonts w:ascii="Arial" w:hAnsi="Arial" w:cs="Arial"/>
                <w:b/>
                <w:i/>
                <w:iCs/>
                <w:color w:val="FF0000"/>
              </w:rPr>
            </w:pPr>
            <w:r>
              <w:rPr>
                <w:rFonts w:ascii="Arial" w:hAnsi="Arial" w:cs="Arial"/>
                <w:b/>
              </w:rPr>
              <w:t>Montant de la part sous-traitée par article en € HT</w:t>
            </w:r>
          </w:p>
        </w:tc>
        <w:tc>
          <w:tcPr>
            <w:tcW w:w="2126" w:type="dxa"/>
            <w:shd w:val="clear" w:color="auto" w:fill="FFFFFF"/>
          </w:tcPr>
          <w:p w:rsidR="00DA5D04" w:rsidRDefault="00DA5D04">
            <w:pPr>
              <w:spacing w:after="60"/>
              <w:jc w:val="center"/>
              <w:rPr>
                <w:rFonts w:ascii="Arial" w:hAnsi="Arial" w:cs="Arial"/>
                <w:b/>
              </w:rPr>
            </w:pPr>
            <w:r w:rsidRPr="00DA5D04">
              <w:rPr>
                <w:rFonts w:ascii="Arial" w:hAnsi="Arial" w:cs="Arial"/>
                <w:b/>
              </w:rPr>
              <w:t>Montant de la part sous-traitée en € HT</w:t>
            </w:r>
            <w:r>
              <w:rPr>
                <w:rFonts w:ascii="Arial" w:hAnsi="Arial" w:cs="Arial"/>
                <w:b/>
              </w:rPr>
              <w:t xml:space="preserve"> pour les tailles hors catalogue (THC) / tailles exceptionnelles</w:t>
            </w:r>
          </w:p>
        </w:tc>
      </w:tr>
      <w:tr w:rsidR="00DA5D04" w:rsidRPr="00A45AA6" w:rsidTr="00DA5D04">
        <w:trPr>
          <w:trHeight w:val="395"/>
          <w:jc w:val="center"/>
        </w:trPr>
        <w:tc>
          <w:tcPr>
            <w:tcW w:w="5387" w:type="dxa"/>
            <w:shd w:val="clear" w:color="auto" w:fill="FFFFFF"/>
            <w:vAlign w:val="center"/>
            <w:hideMark/>
          </w:tcPr>
          <w:p w:rsidR="00DA5D04" w:rsidRPr="00F51BCB" w:rsidRDefault="00DA5D04" w:rsidP="00DA5D04">
            <w:pPr>
              <w:rPr>
                <w:rFonts w:ascii="Arial" w:hAnsi="Arial" w:cs="Arial"/>
                <w:bCs/>
              </w:rPr>
            </w:pPr>
            <w:r w:rsidRPr="00F51BCB">
              <w:rPr>
                <w:rFonts w:ascii="Arial" w:hAnsi="Arial" w:cs="Arial"/>
                <w:bCs/>
              </w:rPr>
              <w:t xml:space="preserve">BLOUSON SPECIALISTE MECANO AERO  ZT </w:t>
            </w:r>
          </w:p>
        </w:tc>
        <w:tc>
          <w:tcPr>
            <w:tcW w:w="2126" w:type="dxa"/>
            <w:shd w:val="clear" w:color="auto" w:fill="FFFFFF"/>
            <w:vAlign w:val="center"/>
          </w:tcPr>
          <w:p w:rsidR="00DA5D04" w:rsidRPr="00A45AA6" w:rsidRDefault="00DA5D04" w:rsidP="00DA5D04">
            <w:pPr>
              <w:spacing w:after="60"/>
              <w:ind w:left="284" w:hanging="284"/>
              <w:jc w:val="center"/>
              <w:rPr>
                <w:rFonts w:ascii="Arial" w:hAnsi="Arial" w:cs="Arial"/>
              </w:rPr>
            </w:pPr>
            <w:r>
              <w:rPr>
                <w:rFonts w:ascii="Arial" w:hAnsi="Arial" w:cs="Arial"/>
              </w:rPr>
              <w:t>… , .. €</w:t>
            </w:r>
          </w:p>
        </w:tc>
        <w:tc>
          <w:tcPr>
            <w:tcW w:w="2126" w:type="dxa"/>
            <w:shd w:val="clear" w:color="auto" w:fill="FFFFFF"/>
          </w:tcPr>
          <w:p w:rsidR="00DA5D04" w:rsidRPr="00DA5D04" w:rsidRDefault="00DA5D04" w:rsidP="00DA5D04">
            <w:pPr>
              <w:spacing w:after="60"/>
              <w:ind w:left="284" w:hanging="284"/>
              <w:jc w:val="center"/>
              <w:rPr>
                <w:rFonts w:ascii="Arial" w:hAnsi="Arial" w:cs="Arial"/>
              </w:rPr>
            </w:pPr>
            <w:r w:rsidRPr="00DA5D04">
              <w:rPr>
                <w:rFonts w:ascii="Arial" w:hAnsi="Arial" w:cs="Arial"/>
              </w:rPr>
              <w:t>… , .. €</w:t>
            </w:r>
          </w:p>
        </w:tc>
      </w:tr>
      <w:tr w:rsidR="00DA5D04" w:rsidRPr="00A45AA6" w:rsidTr="00DA5D04">
        <w:trPr>
          <w:trHeight w:val="395"/>
          <w:jc w:val="center"/>
        </w:trPr>
        <w:tc>
          <w:tcPr>
            <w:tcW w:w="5387" w:type="dxa"/>
            <w:shd w:val="clear" w:color="auto" w:fill="FFFFFF"/>
            <w:vAlign w:val="center"/>
          </w:tcPr>
          <w:p w:rsidR="00DA5D04" w:rsidRPr="00F51BCB" w:rsidRDefault="00DA5D04" w:rsidP="00DA5D04">
            <w:pPr>
              <w:rPr>
                <w:rFonts w:ascii="Arial" w:hAnsi="Arial" w:cs="Arial"/>
                <w:bCs/>
              </w:rPr>
            </w:pPr>
            <w:r w:rsidRPr="00F51BCB">
              <w:rPr>
                <w:rFonts w:ascii="Arial" w:hAnsi="Arial" w:cs="Arial"/>
                <w:bCs/>
              </w:rPr>
              <w:t xml:space="preserve">PANTALON SPECIALISTE MECANO AERO ZT </w:t>
            </w:r>
          </w:p>
        </w:tc>
        <w:tc>
          <w:tcPr>
            <w:tcW w:w="2126" w:type="dxa"/>
            <w:shd w:val="clear" w:color="auto" w:fill="FFFFFF"/>
          </w:tcPr>
          <w:p w:rsidR="00DA5D04" w:rsidRDefault="00DA5D04" w:rsidP="00DA5D04">
            <w:pPr>
              <w:jc w:val="center"/>
            </w:pPr>
            <w:r w:rsidRPr="00A41281">
              <w:rPr>
                <w:rFonts w:ascii="Arial" w:hAnsi="Arial" w:cs="Arial"/>
              </w:rPr>
              <w:t>… , .. €</w:t>
            </w:r>
          </w:p>
        </w:tc>
        <w:tc>
          <w:tcPr>
            <w:tcW w:w="2126" w:type="dxa"/>
            <w:shd w:val="clear" w:color="auto" w:fill="FFFFFF"/>
          </w:tcPr>
          <w:p w:rsidR="00DA5D04" w:rsidRPr="00DA5D04" w:rsidRDefault="00DA5D04" w:rsidP="00DA5D04">
            <w:pPr>
              <w:spacing w:after="60"/>
              <w:ind w:left="284" w:hanging="284"/>
              <w:jc w:val="center"/>
              <w:rPr>
                <w:rFonts w:ascii="Arial" w:hAnsi="Arial" w:cs="Arial"/>
              </w:rPr>
            </w:pPr>
            <w:r w:rsidRPr="00DA5D04">
              <w:rPr>
                <w:rFonts w:ascii="Arial" w:hAnsi="Arial" w:cs="Arial"/>
              </w:rPr>
              <w:t>… , .. €</w:t>
            </w:r>
          </w:p>
        </w:tc>
      </w:tr>
      <w:tr w:rsidR="00DA5D04" w:rsidRPr="00A45AA6" w:rsidTr="00DA5D04">
        <w:trPr>
          <w:trHeight w:val="395"/>
          <w:jc w:val="center"/>
        </w:trPr>
        <w:tc>
          <w:tcPr>
            <w:tcW w:w="5387" w:type="dxa"/>
            <w:shd w:val="clear" w:color="auto" w:fill="FFFFFF"/>
            <w:vAlign w:val="center"/>
          </w:tcPr>
          <w:p w:rsidR="00DA5D04" w:rsidRPr="00F51BCB" w:rsidRDefault="00DA5D04" w:rsidP="00DA5D04">
            <w:pPr>
              <w:rPr>
                <w:rFonts w:ascii="Arial" w:hAnsi="Arial" w:cs="Arial"/>
                <w:bCs/>
              </w:rPr>
            </w:pPr>
            <w:r w:rsidRPr="00F51BCB">
              <w:rPr>
                <w:rFonts w:ascii="Arial" w:hAnsi="Arial" w:cs="Arial"/>
                <w:bCs/>
              </w:rPr>
              <w:t>BLOUSON SPECIALISTE MECANO AERO ZT DOUANE</w:t>
            </w:r>
          </w:p>
        </w:tc>
        <w:tc>
          <w:tcPr>
            <w:tcW w:w="2126" w:type="dxa"/>
            <w:shd w:val="clear" w:color="auto" w:fill="FFFFFF"/>
          </w:tcPr>
          <w:p w:rsidR="00DA5D04" w:rsidRDefault="00DA5D04" w:rsidP="00DA5D04">
            <w:pPr>
              <w:jc w:val="center"/>
            </w:pPr>
            <w:r w:rsidRPr="00A41281">
              <w:rPr>
                <w:rFonts w:ascii="Arial" w:hAnsi="Arial" w:cs="Arial"/>
              </w:rPr>
              <w:t>… , .. €</w:t>
            </w:r>
          </w:p>
        </w:tc>
        <w:tc>
          <w:tcPr>
            <w:tcW w:w="2126" w:type="dxa"/>
            <w:shd w:val="clear" w:color="auto" w:fill="FFFFFF"/>
          </w:tcPr>
          <w:p w:rsidR="00DA5D04" w:rsidRPr="00DA5D04" w:rsidRDefault="00DA5D04" w:rsidP="00DA5D04">
            <w:pPr>
              <w:spacing w:after="60"/>
              <w:ind w:left="284" w:hanging="284"/>
              <w:jc w:val="center"/>
              <w:rPr>
                <w:rFonts w:ascii="Arial" w:hAnsi="Arial" w:cs="Arial"/>
              </w:rPr>
            </w:pPr>
            <w:r w:rsidRPr="00DA5D04">
              <w:rPr>
                <w:rFonts w:ascii="Arial" w:hAnsi="Arial" w:cs="Arial"/>
              </w:rPr>
              <w:t>… , .. €</w:t>
            </w:r>
          </w:p>
        </w:tc>
      </w:tr>
      <w:tr w:rsidR="00DA5D04" w:rsidRPr="00A45AA6" w:rsidTr="00DA5D04">
        <w:trPr>
          <w:trHeight w:val="395"/>
          <w:jc w:val="center"/>
        </w:trPr>
        <w:tc>
          <w:tcPr>
            <w:tcW w:w="5387" w:type="dxa"/>
            <w:shd w:val="clear" w:color="auto" w:fill="FFFFFF"/>
            <w:vAlign w:val="center"/>
          </w:tcPr>
          <w:p w:rsidR="00DA5D04" w:rsidRPr="00F51BCB" w:rsidRDefault="00DA5D04" w:rsidP="00DA5D04">
            <w:pPr>
              <w:rPr>
                <w:rFonts w:ascii="Arial" w:hAnsi="Arial" w:cs="Arial"/>
                <w:bCs/>
              </w:rPr>
            </w:pPr>
            <w:r w:rsidRPr="00F51BCB">
              <w:rPr>
                <w:rFonts w:ascii="Arial" w:hAnsi="Arial" w:cs="Arial"/>
                <w:bCs/>
              </w:rPr>
              <w:t>PANTALON SPECIALISTE MECANO AERO ZT DOUANE</w:t>
            </w:r>
          </w:p>
        </w:tc>
        <w:tc>
          <w:tcPr>
            <w:tcW w:w="2126" w:type="dxa"/>
            <w:shd w:val="clear" w:color="auto" w:fill="FFFFFF"/>
          </w:tcPr>
          <w:p w:rsidR="00DA5D04" w:rsidRDefault="00DA5D04" w:rsidP="00DA5D04">
            <w:pPr>
              <w:jc w:val="center"/>
            </w:pPr>
            <w:r w:rsidRPr="00A41281">
              <w:rPr>
                <w:rFonts w:ascii="Arial" w:hAnsi="Arial" w:cs="Arial"/>
              </w:rPr>
              <w:t>… , .. €</w:t>
            </w:r>
          </w:p>
        </w:tc>
        <w:tc>
          <w:tcPr>
            <w:tcW w:w="2126" w:type="dxa"/>
            <w:shd w:val="clear" w:color="auto" w:fill="FFFFFF"/>
          </w:tcPr>
          <w:p w:rsidR="00DA5D04" w:rsidRPr="00DA5D04" w:rsidRDefault="00DA5D04" w:rsidP="00DA5D04">
            <w:pPr>
              <w:spacing w:after="60"/>
              <w:ind w:left="284" w:hanging="284"/>
              <w:jc w:val="center"/>
              <w:rPr>
                <w:rFonts w:ascii="Arial" w:hAnsi="Arial" w:cs="Arial"/>
              </w:rPr>
            </w:pPr>
            <w:r w:rsidRPr="00DA5D04">
              <w:rPr>
                <w:rFonts w:ascii="Arial" w:hAnsi="Arial" w:cs="Arial"/>
              </w:rPr>
              <w:t>… , .. €</w:t>
            </w:r>
          </w:p>
        </w:tc>
      </w:tr>
      <w:tr w:rsidR="00DA5D04" w:rsidRPr="00A45AA6" w:rsidTr="00DA5D04">
        <w:trPr>
          <w:trHeight w:val="395"/>
          <w:jc w:val="center"/>
        </w:trPr>
        <w:tc>
          <w:tcPr>
            <w:tcW w:w="5387" w:type="dxa"/>
            <w:shd w:val="clear" w:color="auto" w:fill="FFFFFF"/>
            <w:vAlign w:val="center"/>
          </w:tcPr>
          <w:p w:rsidR="00DA5D04" w:rsidRPr="00F51BCB" w:rsidRDefault="00DA5D04" w:rsidP="00DA5D04">
            <w:pPr>
              <w:rPr>
                <w:rFonts w:ascii="Arial" w:hAnsi="Arial" w:cs="Arial"/>
                <w:bCs/>
              </w:rPr>
            </w:pPr>
            <w:r w:rsidRPr="00F51BCB">
              <w:rPr>
                <w:rFonts w:ascii="Arial" w:hAnsi="Arial" w:cs="Arial"/>
                <w:bCs/>
              </w:rPr>
              <w:t>BLOUSON SPECIALISTE MECANO AERO ZC</w:t>
            </w:r>
          </w:p>
        </w:tc>
        <w:tc>
          <w:tcPr>
            <w:tcW w:w="2126" w:type="dxa"/>
            <w:shd w:val="clear" w:color="auto" w:fill="FFFFFF"/>
          </w:tcPr>
          <w:p w:rsidR="00DA5D04" w:rsidRDefault="00DA5D04" w:rsidP="00DA5D04">
            <w:pPr>
              <w:jc w:val="center"/>
            </w:pPr>
            <w:r w:rsidRPr="00A41281">
              <w:rPr>
                <w:rFonts w:ascii="Arial" w:hAnsi="Arial" w:cs="Arial"/>
              </w:rPr>
              <w:t>… , .. €</w:t>
            </w:r>
          </w:p>
        </w:tc>
        <w:tc>
          <w:tcPr>
            <w:tcW w:w="2126" w:type="dxa"/>
            <w:shd w:val="clear" w:color="auto" w:fill="FFFFFF"/>
          </w:tcPr>
          <w:p w:rsidR="00DA5D04" w:rsidRPr="00DA5D04" w:rsidRDefault="00DA5D04" w:rsidP="00DA5D04">
            <w:pPr>
              <w:spacing w:after="60"/>
              <w:ind w:left="284" w:hanging="284"/>
              <w:jc w:val="center"/>
              <w:rPr>
                <w:rFonts w:ascii="Arial" w:hAnsi="Arial" w:cs="Arial"/>
              </w:rPr>
            </w:pPr>
            <w:r w:rsidRPr="00DA5D04">
              <w:rPr>
                <w:rFonts w:ascii="Arial" w:hAnsi="Arial" w:cs="Arial"/>
              </w:rPr>
              <w:t>… , .. €</w:t>
            </w:r>
          </w:p>
        </w:tc>
      </w:tr>
      <w:tr w:rsidR="00DA5D04" w:rsidRPr="00A45AA6" w:rsidTr="00DA5D04">
        <w:trPr>
          <w:trHeight w:val="395"/>
          <w:jc w:val="center"/>
        </w:trPr>
        <w:tc>
          <w:tcPr>
            <w:tcW w:w="5387" w:type="dxa"/>
            <w:shd w:val="clear" w:color="auto" w:fill="FFFFFF"/>
            <w:vAlign w:val="center"/>
          </w:tcPr>
          <w:p w:rsidR="00DA5D04" w:rsidRPr="00F51BCB" w:rsidRDefault="00DA5D04" w:rsidP="00DA5D04">
            <w:pPr>
              <w:rPr>
                <w:rFonts w:ascii="Arial" w:hAnsi="Arial" w:cs="Arial"/>
                <w:bCs/>
              </w:rPr>
            </w:pPr>
            <w:r w:rsidRPr="00F51BCB">
              <w:rPr>
                <w:rFonts w:ascii="Arial" w:hAnsi="Arial" w:cs="Arial"/>
                <w:bCs/>
              </w:rPr>
              <w:t>PANTALON SPECIALISTE MECANO AERO  ZC</w:t>
            </w:r>
          </w:p>
        </w:tc>
        <w:tc>
          <w:tcPr>
            <w:tcW w:w="2126" w:type="dxa"/>
            <w:shd w:val="clear" w:color="auto" w:fill="FFFFFF"/>
          </w:tcPr>
          <w:p w:rsidR="00DA5D04" w:rsidRDefault="00DA5D04" w:rsidP="00DA5D04">
            <w:pPr>
              <w:jc w:val="center"/>
            </w:pPr>
            <w:r w:rsidRPr="00A41281">
              <w:rPr>
                <w:rFonts w:ascii="Arial" w:hAnsi="Arial" w:cs="Arial"/>
              </w:rPr>
              <w:t>… , .. €</w:t>
            </w:r>
          </w:p>
        </w:tc>
        <w:tc>
          <w:tcPr>
            <w:tcW w:w="2126" w:type="dxa"/>
            <w:shd w:val="clear" w:color="auto" w:fill="FFFFFF"/>
          </w:tcPr>
          <w:p w:rsidR="00DA5D04" w:rsidRPr="00DA5D04" w:rsidRDefault="00DA5D04" w:rsidP="00DA5D04">
            <w:pPr>
              <w:spacing w:after="60"/>
              <w:ind w:left="284" w:hanging="284"/>
              <w:jc w:val="center"/>
              <w:rPr>
                <w:rFonts w:ascii="Arial" w:hAnsi="Arial" w:cs="Arial"/>
              </w:rPr>
            </w:pPr>
            <w:r w:rsidRPr="00DA5D04">
              <w:rPr>
                <w:rFonts w:ascii="Arial" w:hAnsi="Arial" w:cs="Arial"/>
              </w:rPr>
              <w:t>… , .. €</w:t>
            </w:r>
          </w:p>
        </w:tc>
      </w:tr>
    </w:tbl>
    <w:p w:rsidR="00730BD5" w:rsidRPr="00A45AA6" w:rsidRDefault="00730BD5" w:rsidP="00730BD5">
      <w:pPr>
        <w:jc w:val="both"/>
        <w:rPr>
          <w:rFonts w:ascii="Arial" w:hAnsi="Arial" w:cs="Arial"/>
        </w:rPr>
      </w:pPr>
    </w:p>
    <w:p w:rsidR="002026BB" w:rsidRPr="00A45AA6" w:rsidRDefault="002026BB">
      <w:pPr>
        <w:rPr>
          <w:rFonts w:ascii="Arial" w:hAnsi="Arial" w:cs="Arial"/>
          <w:b/>
          <w:bCs/>
          <w:spacing w:val="-10"/>
          <w:position w:val="-2"/>
          <w:lang w:eastAsia="zh-CN"/>
        </w:rPr>
      </w:pPr>
      <w:r w:rsidRPr="00A45AA6">
        <w:rPr>
          <w:rFonts w:ascii="Arial" w:hAnsi="Arial" w:cs="Arial"/>
          <w:b/>
          <w:bCs/>
          <w:spacing w:val="-10"/>
          <w:position w:val="-2"/>
          <w:lang w:eastAsia="zh-CN"/>
        </w:rPr>
        <w:br w:type="page"/>
      </w:r>
    </w:p>
    <w:p w:rsidR="00985DAC" w:rsidRPr="00A45AA6" w:rsidRDefault="00985DAC" w:rsidP="00985DAC">
      <w:pPr>
        <w:suppressAutoHyphens/>
        <w:jc w:val="both"/>
        <w:rPr>
          <w:rFonts w:ascii="Arial" w:hAnsi="Arial" w:cs="Arial"/>
          <w:b/>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r w:rsidRPr="00A45AA6">
        <w:rPr>
          <w:rFonts w:ascii="Arial" w:hAnsi="Arial" w:cs="Arial"/>
          <w:b/>
          <w:bCs/>
          <w:spacing w:val="-10"/>
          <w:position w:val="-2"/>
          <w:lang w:eastAsia="zh-CN"/>
        </w:rPr>
        <w:t>b)</w:t>
      </w:r>
      <w:r w:rsidRPr="00A45AA6">
        <w:rPr>
          <w:rFonts w:ascii="Arial" w:hAnsi="Arial" w:cs="Arial"/>
          <w:bCs/>
          <w:spacing w:val="-10"/>
          <w:position w:val="-2"/>
          <w:lang w:eastAsia="zh-CN"/>
        </w:rPr>
        <w:t xml:space="preserve"> </w:t>
      </w:r>
      <w:r w:rsidRPr="00A45AA6">
        <w:rPr>
          <w:rFonts w:ascii="Arial" w:hAnsi="Arial" w:cs="Arial"/>
          <w:bCs/>
          <w:lang w:eastAsia="zh-CN"/>
        </w:rPr>
        <w:t>Montant maximum des sommes à verser par paiement direct au sous-traitant dans le cas de travaux sous-traités relevant du </w:t>
      </w:r>
      <w:hyperlink r:id="rId37" w:history="1">
        <w:r w:rsidRPr="00A45AA6">
          <w:rPr>
            <w:rFonts w:ascii="Arial" w:hAnsi="Arial" w:cs="Arial"/>
            <w:bCs/>
            <w:color w:val="0000FF"/>
            <w:u w:val="single"/>
            <w:lang w:eastAsia="zh-CN"/>
          </w:rPr>
          <w:t>2 </w:t>
        </w:r>
        <w:r w:rsidRPr="00A45AA6">
          <w:rPr>
            <w:rFonts w:ascii="Arial" w:hAnsi="Arial" w:cs="Arial"/>
            <w:bCs/>
            <w:i/>
            <w:color w:val="0000FF"/>
            <w:u w:val="single"/>
            <w:lang w:eastAsia="zh-CN"/>
          </w:rPr>
          <w:t>nonies</w:t>
        </w:r>
        <w:r w:rsidRPr="00A45AA6">
          <w:rPr>
            <w:rFonts w:ascii="Arial" w:hAnsi="Arial" w:cs="Arial"/>
            <w:bCs/>
            <w:color w:val="0000FF"/>
            <w:u w:val="single"/>
            <w:lang w:eastAsia="zh-CN"/>
          </w:rPr>
          <w:t xml:space="preserve"> de l’article 283 du code général des impôts</w:t>
        </w:r>
      </w:hyperlink>
      <w:r w:rsidRPr="00A45AA6">
        <w:rPr>
          <w:rFonts w:ascii="Arial" w:hAnsi="Arial" w:cs="Arial"/>
          <w:bCs/>
          <w:lang w:eastAsia="zh-CN"/>
        </w:rPr>
        <w:t> </w:t>
      </w:r>
      <w:r w:rsidRPr="00A45AA6">
        <w:rPr>
          <w:rFonts w:ascii="Arial" w:hAnsi="Arial" w:cs="Arial"/>
          <w:bCs/>
          <w:spacing w:val="-10"/>
          <w:position w:val="-2"/>
          <w:lang w:eastAsia="zh-CN"/>
        </w:rPr>
        <w:t xml:space="preserve">: </w:t>
      </w:r>
    </w:p>
    <w:p w:rsidR="00985DAC" w:rsidRPr="00A45AA6" w:rsidRDefault="00985DAC" w:rsidP="00985DAC">
      <w:pPr>
        <w:numPr>
          <w:ilvl w:val="0"/>
          <w:numId w:val="14"/>
        </w:numPr>
        <w:suppressAutoHyphens/>
        <w:spacing w:before="120"/>
        <w:ind w:left="924" w:hanging="357"/>
        <w:jc w:val="both"/>
        <w:rPr>
          <w:rFonts w:ascii="Arial" w:hAnsi="Arial" w:cs="Arial"/>
          <w:bCs/>
          <w:spacing w:val="-10"/>
          <w:position w:val="-2"/>
        </w:rPr>
      </w:pPr>
      <w:r w:rsidRPr="00A45AA6">
        <w:rPr>
          <w:rFonts w:ascii="Arial" w:hAnsi="Arial" w:cs="Arial"/>
          <w:bCs/>
          <w:spacing w:val="-10"/>
          <w:position w:val="-2"/>
        </w:rPr>
        <w:t>Taux de la TVA : auto-liquidation (la TVA est due par le titulaire)</w:t>
      </w:r>
    </w:p>
    <w:p w:rsidR="00985DAC" w:rsidRPr="00A45AA6" w:rsidRDefault="00985DAC" w:rsidP="00985DAC">
      <w:pPr>
        <w:numPr>
          <w:ilvl w:val="0"/>
          <w:numId w:val="14"/>
        </w:numPr>
        <w:suppressAutoHyphens/>
        <w:spacing w:before="120"/>
        <w:ind w:left="924" w:hanging="357"/>
        <w:rPr>
          <w:rFonts w:ascii="Arial" w:hAnsi="Arial" w:cs="Arial"/>
          <w:bCs/>
          <w:spacing w:val="-10"/>
          <w:position w:val="-2"/>
        </w:rPr>
      </w:pPr>
      <w:r w:rsidRPr="00A45AA6">
        <w:rPr>
          <w:rFonts w:ascii="Arial" w:hAnsi="Arial" w:cs="Arial"/>
          <w:bCs/>
          <w:spacing w:val="-10"/>
          <w:position w:val="-2"/>
        </w:rPr>
        <w:t>Montant maximum hors TVA : …………………………..</w:t>
      </w: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985DAC" w:rsidP="00985DAC">
      <w:pPr>
        <w:suppressAutoHyphens/>
        <w:jc w:val="both"/>
        <w:rPr>
          <w:rFonts w:ascii="Arial" w:hAnsi="Arial" w:cs="Arial"/>
          <w:bCs/>
          <w:spacing w:val="-10"/>
          <w:position w:val="-2"/>
          <w:lang w:eastAsia="zh-CN"/>
        </w:rPr>
      </w:pPr>
    </w:p>
    <w:p w:rsidR="00985DAC" w:rsidRPr="00A45AA6" w:rsidRDefault="00606DC0" w:rsidP="00985DAC">
      <w:pPr>
        <w:suppressAutoHyphens/>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bCs/>
          <w:lang w:eastAsia="zh-CN"/>
        </w:rPr>
      </w:pPr>
    </w:p>
    <w:p w:rsidR="00985DAC" w:rsidRPr="00A45AA6" w:rsidRDefault="00985DAC" w:rsidP="00985DAC">
      <w:pPr>
        <w:suppressAutoHyphens/>
        <w:jc w:val="both"/>
        <w:rPr>
          <w:rFonts w:ascii="Arial" w:hAnsi="Arial" w:cs="Arial"/>
          <w:lang w:eastAsia="zh-CN"/>
        </w:rPr>
      </w:pPr>
    </w:p>
    <w:p w:rsidR="00985DAC" w:rsidRPr="00A45AA6" w:rsidRDefault="00985DAC" w:rsidP="00985DAC">
      <w:pPr>
        <w:suppressAutoHyphens/>
        <w:jc w:val="both"/>
        <w:rPr>
          <w:rFonts w:ascii="Arial" w:hAnsi="Arial" w:cs="Arial"/>
          <w:lang w:eastAsia="zh-CN"/>
        </w:rPr>
      </w:pPr>
    </w:p>
    <w:p w:rsidR="00B447D9" w:rsidRPr="00A45AA6" w:rsidRDefault="00B447D9" w:rsidP="00B447D9">
      <w:pPr>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Le titulaire déclare que son sous-traitant remplit les conditions pour avoir droit au paiement direct </w:t>
      </w:r>
      <w:r w:rsidRPr="00CA2B16">
        <w:rPr>
          <w:rFonts w:ascii="Arial" w:hAnsi="Arial" w:cs="Arial"/>
          <w:i/>
        </w:rPr>
        <w:t>(</w:t>
      </w:r>
      <w:hyperlink r:id="rId38" w:history="1">
        <w:r w:rsidR="003B4FBB" w:rsidRPr="00CA2B16">
          <w:rPr>
            <w:rStyle w:val="Lienhypertexte"/>
            <w:rFonts w:ascii="Arial" w:hAnsi="Arial" w:cs="Arial"/>
            <w:i/>
          </w:rPr>
          <w:t>article R. 2193-10</w:t>
        </w:r>
      </w:hyperlink>
      <w:r w:rsidR="003B4FBB" w:rsidRPr="00CA2B16">
        <w:rPr>
          <w:rFonts w:ascii="Arial" w:hAnsi="Arial" w:cs="Arial"/>
          <w:i/>
        </w:rPr>
        <w:t xml:space="preserve"> </w:t>
      </w:r>
      <w:r w:rsidRPr="00CA2B16">
        <w:rPr>
          <w:rFonts w:ascii="Arial" w:hAnsi="Arial" w:cs="Arial"/>
          <w:i/>
        </w:rPr>
        <w:t xml:space="preserve">ou </w:t>
      </w:r>
      <w:hyperlink r:id="rId39" w:history="1">
        <w:r w:rsidR="003B4FBB" w:rsidRPr="00CA2B16">
          <w:rPr>
            <w:rStyle w:val="Lienhypertexte"/>
            <w:rFonts w:ascii="Arial" w:hAnsi="Arial" w:cs="Arial"/>
            <w:i/>
          </w:rPr>
          <w:t>article R. 2393-33</w:t>
        </w:r>
      </w:hyperlink>
      <w:r w:rsidR="003B4FBB" w:rsidRPr="00CA2B16">
        <w:rPr>
          <w:rFonts w:ascii="Arial" w:hAnsi="Arial" w:cs="Arial"/>
          <w:i/>
        </w:rPr>
        <w:t xml:space="preserve"> du code de la commande publique</w:t>
      </w:r>
      <w:r w:rsidR="00984AC1" w:rsidRPr="00CA2B16">
        <w:rPr>
          <w:rFonts w:ascii="Arial" w:hAnsi="Arial" w:cs="Arial"/>
          <w:i/>
        </w:rPr>
        <w:t>)</w:t>
      </w:r>
      <w:r w:rsidR="00984AC1" w:rsidRPr="00A45AA6">
        <w:rPr>
          <w:rFonts w:ascii="Arial" w:hAnsi="Arial" w:cs="Arial"/>
        </w:rPr>
        <w:t> </w:t>
      </w:r>
      <w:r w:rsidRPr="00A45AA6">
        <w:rPr>
          <w:rFonts w:ascii="Arial" w:hAnsi="Arial" w:cs="Arial"/>
        </w:rPr>
        <w:t>:</w:t>
      </w:r>
    </w:p>
    <w:p w:rsidR="00984AC1" w:rsidRPr="00A45AA6" w:rsidRDefault="00B447D9" w:rsidP="00B447D9">
      <w:pPr>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B447D9">
      <w:pPr>
        <w:jc w:val="both"/>
        <w:rPr>
          <w:rFonts w:ascii="Arial" w:hAnsi="Arial" w:cs="Arial"/>
        </w:rPr>
      </w:pPr>
    </w:p>
    <w:p w:rsidR="00B447D9" w:rsidRPr="00A45AA6" w:rsidRDefault="00B447D9" w:rsidP="00B447D9">
      <w:pPr>
        <w:jc w:val="both"/>
        <w:rPr>
          <w:rFonts w:ascii="Arial" w:hAnsi="Arial" w:cs="Arial"/>
        </w:rPr>
      </w:pPr>
      <w:r w:rsidRPr="00A45AA6">
        <w:rPr>
          <w:rFonts w:ascii="Arial" w:hAnsi="Arial" w:cs="Arial"/>
        </w:rPr>
        <w:tab/>
      </w:r>
      <w:r w:rsidRPr="00A45AA6">
        <w:rPr>
          <w:rFonts w:ascii="Arial" w:hAnsi="Arial" w:cs="Arial"/>
        </w:rPr>
        <w:tab/>
      </w:r>
      <w:r w:rsidR="00984AC1" w:rsidRPr="00A45AA6">
        <w:rPr>
          <w:rFonts w:ascii="Arial" w:hAnsi="Arial" w:cs="Arial"/>
        </w:rPr>
        <w:fldChar w:fldCharType="begin">
          <w:ffData>
            <w:name w:val="CaseACocher111"/>
            <w:enabled/>
            <w:calcOnExit w:val="0"/>
            <w:checkBox>
              <w:size w:val="20"/>
              <w:default w:val="0"/>
            </w:checkBox>
          </w:ffData>
        </w:fldChar>
      </w:r>
      <w:r w:rsidR="00984AC1"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w:t>
      </w:r>
      <w:r w:rsidRPr="00A45AA6">
        <w:rPr>
          <w:rFonts w:ascii="Arial" w:hAnsi="Arial" w:cs="Arial"/>
        </w:rPr>
        <w:t>O</w:t>
      </w:r>
      <w:r w:rsidR="00984AC1" w:rsidRPr="00A45AA6">
        <w:rPr>
          <w:rFonts w:ascii="Arial" w:hAnsi="Arial" w:cs="Arial"/>
        </w:rPr>
        <w:t>ui</w:t>
      </w:r>
      <w:r w:rsidRPr="00A45AA6">
        <w:rPr>
          <w:rFonts w:ascii="Arial" w:hAnsi="Arial" w:cs="Arial"/>
        </w:rPr>
        <w:tab/>
      </w:r>
      <w:r w:rsidR="00984AC1" w:rsidRPr="00A45AA6">
        <w:rPr>
          <w:rFonts w:ascii="Arial" w:hAnsi="Arial" w:cs="Arial"/>
        </w:rPr>
        <w:fldChar w:fldCharType="begin">
          <w:ffData>
            <w:name w:val=""/>
            <w:enabled/>
            <w:calcOnExit w:val="0"/>
            <w:checkBox>
              <w:size w:val="20"/>
              <w:default w:val="0"/>
            </w:checkBox>
          </w:ffData>
        </w:fldChar>
      </w:r>
      <w:r w:rsidR="00984AC1"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00984AC1" w:rsidRPr="00A45AA6">
        <w:rPr>
          <w:rFonts w:ascii="Arial" w:hAnsi="Arial" w:cs="Arial"/>
        </w:rPr>
        <w:fldChar w:fldCharType="end"/>
      </w:r>
      <w:r w:rsidR="00984AC1" w:rsidRPr="00A45AA6">
        <w:rPr>
          <w:rFonts w:ascii="Arial" w:hAnsi="Arial" w:cs="Arial"/>
        </w:rPr>
        <w:t> Non</w:t>
      </w:r>
    </w:p>
    <w:p w:rsidR="00C6055C" w:rsidRPr="00A45AA6" w:rsidRDefault="00C6055C" w:rsidP="00B447D9">
      <w:pPr>
        <w:jc w:val="both"/>
        <w:rPr>
          <w:rFonts w:ascii="Arial" w:hAnsi="Arial" w:cs="Arial"/>
        </w:rPr>
      </w:pPr>
    </w:p>
    <w:p w:rsidR="00C6055C" w:rsidRPr="00A45AA6" w:rsidRDefault="00C6055C" w:rsidP="00B447D9">
      <w:pPr>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C7D87">
            <w:pPr>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BA20FC">
      <w:pPr>
        <w:jc w:val="both"/>
        <w:rPr>
          <w:rFonts w:ascii="Arial" w:hAnsi="Arial" w:cs="Arial"/>
        </w:rPr>
      </w:pPr>
    </w:p>
    <w:p w:rsidR="00A76E1C" w:rsidRPr="00A45AA6" w:rsidRDefault="00A76E1C" w:rsidP="00BA20FC">
      <w:pPr>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rPr>
        <w:t xml:space="preserve">Compte à </w:t>
      </w:r>
      <w:r w:rsidR="00C660B6" w:rsidRPr="00A45AA6">
        <w:rPr>
          <w:rFonts w:ascii="Arial" w:hAnsi="Arial" w:cs="Arial"/>
          <w:bCs/>
        </w:rPr>
        <w:t>créditer </w:t>
      </w:r>
      <w:r w:rsidRPr="00A45AA6">
        <w:rPr>
          <w:rFonts w:ascii="Arial" w:hAnsi="Arial" w:cs="Arial"/>
          <w:bCs/>
        </w:rPr>
        <w:t>:</w:t>
      </w:r>
    </w:p>
    <w:p w:rsidR="007B2303" w:rsidRPr="00A45AA6" w:rsidRDefault="007B2303" w:rsidP="00BA20FC">
      <w:pPr>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BA20FC">
      <w:pPr>
        <w:jc w:val="both"/>
        <w:rPr>
          <w:rFonts w:ascii="Arial" w:hAnsi="Arial" w:cs="Arial"/>
          <w:i/>
          <w:sz w:val="18"/>
          <w:szCs w:val="18"/>
        </w:rPr>
      </w:pPr>
    </w:p>
    <w:p w:rsidR="00C6055C" w:rsidRPr="00A45AA6" w:rsidRDefault="00C6055C" w:rsidP="00BA20FC">
      <w:pPr>
        <w:jc w:val="both"/>
        <w:rPr>
          <w:rFonts w:ascii="Arial" w:hAnsi="Arial" w:cs="Arial"/>
          <w:i/>
          <w:sz w:val="18"/>
          <w:szCs w:val="18"/>
        </w:rPr>
      </w:pPr>
    </w:p>
    <w:p w:rsidR="007B2303" w:rsidRPr="00A45AA6" w:rsidRDefault="007B2303"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Nom de l’établissement bancaire :</w:t>
      </w:r>
    </w:p>
    <w:p w:rsidR="007B2303" w:rsidRPr="00A45AA6" w:rsidRDefault="007B2303" w:rsidP="00BA20FC">
      <w:pPr>
        <w:jc w:val="both"/>
        <w:rPr>
          <w:rFonts w:ascii="Arial" w:hAnsi="Arial" w:cs="Arial"/>
        </w:rPr>
      </w:pPr>
    </w:p>
    <w:p w:rsidR="00C6055C" w:rsidRPr="00A45AA6" w:rsidRDefault="00C6055C" w:rsidP="00BA20FC">
      <w:pPr>
        <w:jc w:val="both"/>
        <w:rPr>
          <w:rFonts w:ascii="Arial" w:hAnsi="Arial" w:cs="Arial"/>
        </w:rPr>
      </w:pPr>
    </w:p>
    <w:p w:rsidR="00C6055C" w:rsidRPr="00A45AA6" w:rsidRDefault="00C6055C" w:rsidP="00BA20FC">
      <w:pPr>
        <w:jc w:val="both"/>
        <w:rPr>
          <w:rFonts w:ascii="Arial" w:hAnsi="Arial" w:cs="Arial"/>
        </w:rPr>
      </w:pPr>
    </w:p>
    <w:p w:rsidR="007B2303" w:rsidRPr="00A45AA6" w:rsidRDefault="007B2303" w:rsidP="00BA20FC">
      <w:pPr>
        <w:jc w:val="both"/>
        <w:rPr>
          <w:rFonts w:ascii="Arial" w:hAnsi="Arial" w:cs="Arial"/>
        </w:rPr>
      </w:pPr>
      <w:r w:rsidRPr="00A45AA6">
        <w:rPr>
          <w:rFonts w:ascii="Arial" w:hAnsi="Arial" w:cs="Arial"/>
        </w:rPr>
        <w:t>Numéro de compte :</w:t>
      </w:r>
    </w:p>
    <w:p w:rsidR="00985DAC" w:rsidRPr="00A45AA6" w:rsidRDefault="00985DAC" w:rsidP="00BA20FC">
      <w:pPr>
        <w:jc w:val="both"/>
        <w:rPr>
          <w:rFonts w:ascii="Arial" w:hAnsi="Arial" w:cs="Arial"/>
        </w:rPr>
      </w:pPr>
    </w:p>
    <w:p w:rsidR="00985DAC" w:rsidRPr="00A45AA6" w:rsidRDefault="00985DAC" w:rsidP="00985DAC">
      <w:pPr>
        <w:suppressAutoHyphens/>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BA20FC">
      <w:pPr>
        <w:jc w:val="both"/>
        <w:rPr>
          <w:rFonts w:ascii="Arial" w:hAnsi="Arial" w:cs="Arial"/>
        </w:rPr>
      </w:pPr>
    </w:p>
    <w:p w:rsidR="00A76E1C" w:rsidRPr="00A45AA6" w:rsidRDefault="00A76E1C" w:rsidP="00BA20FC">
      <w:pPr>
        <w:jc w:val="both"/>
        <w:rPr>
          <w:rFonts w:ascii="Arial" w:hAnsi="Arial" w:cs="Arial"/>
          <w:bCs/>
        </w:rPr>
      </w:pPr>
    </w:p>
    <w:p w:rsidR="00C6055C" w:rsidRPr="00A45AA6" w:rsidRDefault="00C6055C" w:rsidP="00BA20FC">
      <w:pPr>
        <w:jc w:val="both"/>
        <w:rPr>
          <w:rFonts w:ascii="Arial" w:hAnsi="Arial" w:cs="Arial"/>
          <w:bCs/>
        </w:rPr>
      </w:pPr>
    </w:p>
    <w:p w:rsidR="007B2303" w:rsidRPr="00A45AA6" w:rsidRDefault="00A76E1C" w:rsidP="00BA20FC">
      <w:pPr>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BA20FC">
      <w:pPr>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BA20FC">
      <w:pPr>
        <w:jc w:val="both"/>
        <w:rPr>
          <w:rFonts w:ascii="Arial" w:hAnsi="Arial" w:cs="Arial"/>
          <w:i/>
          <w:sz w:val="18"/>
          <w:szCs w:val="18"/>
        </w:rPr>
      </w:pPr>
    </w:p>
    <w:p w:rsidR="002A673A" w:rsidRPr="00A45AA6" w:rsidRDefault="002A673A" w:rsidP="00BA20FC">
      <w:pPr>
        <w:jc w:val="both"/>
        <w:rPr>
          <w:rFonts w:ascii="Arial" w:hAnsi="Arial" w:cs="Arial"/>
          <w:i/>
          <w:sz w:val="18"/>
          <w:szCs w:val="18"/>
        </w:rPr>
      </w:pPr>
      <w:r w:rsidRPr="00A45AA6">
        <w:rPr>
          <w:rFonts w:ascii="Arial" w:hAnsi="Arial" w:cs="Arial"/>
        </w:rPr>
        <w:tab/>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Oui</w:t>
      </w:r>
      <w:r w:rsidRPr="00A45AA6">
        <w:rPr>
          <w:rFonts w:ascii="Arial" w:hAnsi="Arial" w:cs="Arial"/>
        </w:rPr>
        <w:tab/>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BA20FC">
      <w:pPr>
        <w:jc w:val="both"/>
        <w:rPr>
          <w:rFonts w:ascii="Arial" w:hAnsi="Arial" w:cs="Arial"/>
          <w:i/>
          <w:sz w:val="18"/>
          <w:szCs w:val="18"/>
        </w:rPr>
      </w:pPr>
    </w:p>
    <w:p w:rsidR="00E36857" w:rsidRPr="00A45AA6" w:rsidRDefault="00E36857">
      <w:pPr>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5764" w:rsidRPr="00A45AA6" w:rsidTr="002159C4">
        <w:tc>
          <w:tcPr>
            <w:tcW w:w="10277" w:type="dxa"/>
            <w:shd w:val="solid" w:color="9CC2E5" w:themeColor="accent1" w:themeTint="99" w:fill="auto"/>
          </w:tcPr>
          <w:p w:rsidR="001E5764" w:rsidRPr="00A45AA6" w:rsidRDefault="001E5764"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1E5764" w:rsidRDefault="001E5764" w:rsidP="001E5764">
      <w:pPr>
        <w:spacing w:line="276" w:lineRule="auto"/>
        <w:jc w:val="both"/>
        <w:rPr>
          <w:rFonts w:ascii="Arial" w:hAnsi="Arial" w:cs="Arial"/>
          <w:b/>
          <w:sz w:val="18"/>
          <w:szCs w:val="18"/>
        </w:rPr>
      </w:pPr>
    </w:p>
    <w:p w:rsidR="001E5764" w:rsidRPr="00523B78" w:rsidRDefault="001E5764" w:rsidP="001E5764">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1E5764" w:rsidRPr="00523B78" w:rsidRDefault="001E5764" w:rsidP="001E5764">
      <w:pPr>
        <w:spacing w:line="276" w:lineRule="auto"/>
        <w:jc w:val="both"/>
        <w:rPr>
          <w:rFonts w:ascii="Arial" w:hAnsi="Arial" w:cs="Arial"/>
        </w:rPr>
      </w:pPr>
    </w:p>
    <w:p w:rsidR="001E5764" w:rsidRPr="00F51BCB" w:rsidRDefault="001E5764" w:rsidP="001E5764">
      <w:pPr>
        <w:spacing w:line="276" w:lineRule="auto"/>
        <w:jc w:val="both"/>
        <w:rPr>
          <w:rFonts w:ascii="Arial" w:hAnsi="Arial" w:cs="Arial"/>
          <w:b/>
          <w:u w:val="single"/>
        </w:rPr>
      </w:pPr>
      <w:r w:rsidRPr="00F51BCB">
        <w:rPr>
          <w:rFonts w:ascii="Arial" w:hAnsi="Arial" w:cs="Arial"/>
          <w:b/>
          <w:u w:val="single"/>
        </w:rPr>
        <w:t xml:space="preserve">La durée du contrat de sous-traitance en nombre de mois est de </w:t>
      </w:r>
      <w:r w:rsidRPr="00F51BCB">
        <w:rPr>
          <w:rFonts w:ascii="Arial" w:hAnsi="Arial" w:cs="Arial"/>
        </w:rPr>
        <w:t>:</w:t>
      </w:r>
      <w:r w:rsidR="00F51BCB" w:rsidRPr="00F51BCB">
        <w:rPr>
          <w:rFonts w:ascii="Arial" w:hAnsi="Arial" w:cs="Arial"/>
        </w:rPr>
        <w:t xml:space="preserve">  ………………….. mois</w:t>
      </w:r>
    </w:p>
    <w:p w:rsidR="001E5764" w:rsidRPr="00523B78" w:rsidRDefault="001E5764" w:rsidP="001E5764">
      <w:pPr>
        <w:spacing w:line="276" w:lineRule="auto"/>
        <w:jc w:val="both"/>
        <w:rPr>
          <w:rFonts w:ascii="Arial" w:hAnsi="Arial" w:cs="Arial"/>
        </w:rPr>
      </w:pPr>
    </w:p>
    <w:p w:rsidR="001E5764" w:rsidRPr="00523B78" w:rsidRDefault="001E5764" w:rsidP="001E5764">
      <w:pPr>
        <w:spacing w:line="276" w:lineRule="auto"/>
        <w:jc w:val="both"/>
        <w:rPr>
          <w:rFonts w:ascii="Arial" w:hAnsi="Arial" w:cs="Arial"/>
          <w:sz w:val="18"/>
          <w:szCs w:val="18"/>
        </w:rPr>
      </w:pPr>
    </w:p>
    <w:p w:rsidR="00613188" w:rsidRPr="00A45AA6" w:rsidRDefault="00613188" w:rsidP="00BA20FC">
      <w:pPr>
        <w:jc w:val="both"/>
        <w:rPr>
          <w:rFonts w:ascii="Arial" w:hAnsi="Arial" w:cs="Arial"/>
          <w:i/>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1E5764" w:rsidP="001C7D87">
            <w:pPr>
              <w:rPr>
                <w:rFonts w:ascii="Arial" w:hAnsi="Arial" w:cs="Arial"/>
                <w:b/>
                <w:bCs/>
                <w:sz w:val="22"/>
                <w:szCs w:val="22"/>
              </w:rPr>
            </w:pPr>
            <w:r>
              <w:rPr>
                <w:rFonts w:ascii="Arial" w:hAnsi="Arial" w:cs="Arial"/>
                <w:b/>
                <w:bCs/>
                <w:sz w:val="22"/>
                <w:szCs w:val="22"/>
              </w:rPr>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BA20FC">
      <w:pPr>
        <w:jc w:val="both"/>
        <w:rPr>
          <w:rFonts w:ascii="Arial" w:hAnsi="Arial" w:cs="Arial"/>
        </w:rPr>
      </w:pPr>
    </w:p>
    <w:p w:rsidR="0080541F" w:rsidRPr="00A45AA6" w:rsidRDefault="00AF2C81" w:rsidP="00BA20FC">
      <w:pPr>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BA20FC">
      <w:pPr>
        <w:jc w:val="both"/>
        <w:rPr>
          <w:rFonts w:ascii="Arial" w:hAnsi="Arial" w:cs="Arial"/>
        </w:rPr>
      </w:pPr>
    </w:p>
    <w:p w:rsidR="001E0CE0" w:rsidRPr="00A45AA6" w:rsidRDefault="001E5764" w:rsidP="00BA20FC">
      <w:pPr>
        <w:jc w:val="both"/>
        <w:rPr>
          <w:rFonts w:ascii="Arial" w:hAnsi="Arial" w:cs="Arial"/>
          <w:spacing w:val="-10"/>
          <w:position w:val="-1"/>
        </w:rPr>
      </w:pPr>
      <w:r>
        <w:rPr>
          <w:rFonts w:ascii="Arial" w:hAnsi="Arial" w:cs="Arial"/>
          <w:b/>
          <w:bCs/>
          <w:sz w:val="22"/>
          <w:szCs w:val="22"/>
        </w:rPr>
        <w:t>J</w:t>
      </w:r>
      <w:r w:rsidR="002A673A" w:rsidRPr="00A45AA6">
        <w:rPr>
          <w:rFonts w:ascii="Arial" w:hAnsi="Arial" w:cs="Arial"/>
          <w:b/>
          <w:bCs/>
          <w:sz w:val="22"/>
          <w:szCs w:val="22"/>
        </w:rPr>
        <w:t xml:space="preserve">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A45AA6">
        <w:rPr>
          <w:rFonts w:ascii="Arial" w:hAnsi="Arial" w:cs="Arial"/>
          <w:bCs/>
        </w:rPr>
        <w:t xml:space="preserve">économiques et financières ou </w:t>
      </w:r>
      <w:r w:rsidR="001E0CE0" w:rsidRPr="00A45AA6">
        <w:rPr>
          <w:rFonts w:ascii="Arial" w:hAnsi="Arial" w:cs="Arial"/>
          <w:bCs/>
        </w:rPr>
        <w:t>ses capacités professionnelles</w:t>
      </w:r>
      <w:r w:rsidR="004037BA" w:rsidRPr="00A45AA6">
        <w:rPr>
          <w:rFonts w:ascii="Arial" w:hAnsi="Arial" w:cs="Arial"/>
          <w:bCs/>
        </w:rPr>
        <w:t xml:space="preserve"> et</w:t>
      </w:r>
      <w:r w:rsidR="001E0CE0" w:rsidRPr="00A45AA6">
        <w:rPr>
          <w:rFonts w:ascii="Arial" w:hAnsi="Arial" w:cs="Arial"/>
          <w:bCs/>
        </w:rPr>
        <w:t xml:space="preserve"> techniques </w:t>
      </w:r>
      <w:r w:rsidR="001E0CE0" w:rsidRPr="00A45AA6">
        <w:rPr>
          <w:rFonts w:ascii="Arial" w:hAnsi="Arial" w:cs="Arial"/>
          <w:spacing w:val="-10"/>
          <w:position w:val="-1"/>
        </w:rPr>
        <w:t>:</w:t>
      </w:r>
    </w:p>
    <w:p w:rsidR="00C6055C" w:rsidRPr="00A45AA6" w:rsidRDefault="00C6055C" w:rsidP="004037BA">
      <w:pPr>
        <w:jc w:val="both"/>
        <w:rPr>
          <w:rFonts w:ascii="Arial" w:hAnsi="Arial" w:cs="Arial"/>
          <w:spacing w:val="-10"/>
          <w:position w:val="-1"/>
        </w:rPr>
      </w:pPr>
    </w:p>
    <w:p w:rsidR="004037BA" w:rsidRPr="00A45AA6" w:rsidRDefault="001E5764" w:rsidP="004037BA">
      <w:pPr>
        <w:pStyle w:val="En-tte"/>
        <w:tabs>
          <w:tab w:val="left" w:pos="0"/>
          <w:tab w:val="left" w:pos="2160"/>
        </w:tabs>
        <w:jc w:val="both"/>
        <w:rPr>
          <w:rFonts w:ascii="Arial" w:hAnsi="Arial" w:cs="Arial"/>
          <w:bCs/>
          <w:sz w:val="22"/>
          <w:szCs w:val="22"/>
        </w:rPr>
      </w:pPr>
      <w:r>
        <w:rPr>
          <w:rFonts w:ascii="Arial" w:hAnsi="Arial" w:cs="Arial"/>
          <w:b/>
          <w:bCs/>
          <w:sz w:val="22"/>
          <w:szCs w:val="22"/>
        </w:rPr>
        <w:lastRenderedPageBreak/>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applicable également aux</w:t>
      </w:r>
      <w:r w:rsidR="004037BA" w:rsidRPr="00A45AA6">
        <w:rPr>
          <w:rFonts w:ascii="Arial" w:hAnsi="Arial" w:cs="Arial"/>
          <w:bCs/>
          <w:sz w:val="18"/>
          <w:szCs w:val="22"/>
        </w:rPr>
        <w:t xml:space="preserve"> MDS, </w:t>
      </w:r>
      <w:r w:rsidR="008505F1" w:rsidRPr="00A45AA6">
        <w:rPr>
          <w:rFonts w:ascii="Arial" w:hAnsi="Arial" w:cs="Arial"/>
          <w:bCs/>
          <w:sz w:val="18"/>
          <w:szCs w:val="22"/>
        </w:rPr>
        <w:t>lorsque</w:t>
      </w:r>
      <w:r w:rsidR="004037BA"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4037BA" w:rsidRPr="00A45AA6">
        <w:rPr>
          <w:rFonts w:ascii="Arial" w:hAnsi="Arial" w:cs="Arial"/>
          <w:bCs/>
          <w:sz w:val="18"/>
          <w:szCs w:val="22"/>
        </w:rPr>
        <w:t xml:space="preserve"> à ne pas fournir ces documents de preuve en application </w:t>
      </w:r>
      <w:r w:rsidR="007F3441" w:rsidRPr="00A45AA6">
        <w:rPr>
          <w:rFonts w:ascii="Arial" w:hAnsi="Arial" w:cs="Arial"/>
          <w:bCs/>
          <w:sz w:val="18"/>
          <w:szCs w:val="22"/>
        </w:rPr>
        <w:t>de l’</w:t>
      </w:r>
      <w:hyperlink r:id="rId40"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du code de la commande publique</w:t>
      </w:r>
      <w:r w:rsidR="004037BA" w:rsidRPr="00A45AA6">
        <w:rPr>
          <w:rFonts w:ascii="Arial" w:hAnsi="Arial" w:cs="Arial"/>
          <w:bCs/>
          <w:sz w:val="18"/>
          <w:szCs w:val="22"/>
        </w:rPr>
        <w:t>)</w:t>
      </w:r>
      <w:r w:rsidR="004037BA" w:rsidRPr="00A45AA6">
        <w:rPr>
          <w:rFonts w:ascii="Arial" w:hAnsi="Arial" w:cs="Arial"/>
          <w:bCs/>
          <w:sz w:val="22"/>
          <w:szCs w:val="22"/>
        </w:rPr>
        <w:t> :</w:t>
      </w:r>
    </w:p>
    <w:p w:rsidR="004037BA" w:rsidRPr="00A45AA6" w:rsidRDefault="004037BA" w:rsidP="004037BA">
      <w:pPr>
        <w:jc w:val="both"/>
        <w:rPr>
          <w:rFonts w:ascii="Arial" w:hAnsi="Arial" w:cs="Arial"/>
          <w:i/>
          <w:sz w:val="16"/>
        </w:rPr>
      </w:pPr>
    </w:p>
    <w:p w:rsidR="007B23D6" w:rsidRPr="00A45AA6" w:rsidRDefault="007B23D6"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Adresse internet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r w:rsidRPr="00A45AA6">
        <w:rPr>
          <w:rFonts w:ascii="Arial" w:hAnsi="Arial" w:cs="Arial"/>
        </w:rPr>
        <w:t>- Renseignements nécessaires pour y accéder :</w:t>
      </w:r>
    </w:p>
    <w:p w:rsidR="004037BA" w:rsidRPr="00A45AA6" w:rsidRDefault="004037BA" w:rsidP="00AF2C81">
      <w:pPr>
        <w:pStyle w:val="En-tte"/>
        <w:tabs>
          <w:tab w:val="left" w:pos="864"/>
        </w:tabs>
        <w:ind w:left="567"/>
        <w:rPr>
          <w:rFonts w:ascii="Arial" w:hAnsi="Arial" w:cs="Arial"/>
        </w:rPr>
      </w:pPr>
    </w:p>
    <w:p w:rsidR="004037BA" w:rsidRPr="00A45AA6" w:rsidRDefault="004037BA" w:rsidP="00AF2C81">
      <w:pPr>
        <w:pStyle w:val="En-tte"/>
        <w:tabs>
          <w:tab w:val="left" w:pos="864"/>
        </w:tabs>
        <w:ind w:left="567"/>
        <w:rPr>
          <w:rFonts w:ascii="Arial" w:hAnsi="Arial" w:cs="Arial"/>
        </w:rPr>
      </w:pPr>
    </w:p>
    <w:p w:rsidR="00B55890" w:rsidRPr="00A45AA6" w:rsidRDefault="00B55890" w:rsidP="00AF2C81">
      <w:pPr>
        <w:pStyle w:val="En-tte"/>
        <w:tabs>
          <w:tab w:val="left" w:pos="864"/>
        </w:tabs>
        <w:ind w:left="567"/>
        <w:rPr>
          <w:rFonts w:ascii="Arial" w:hAnsi="Arial" w:cs="Arial"/>
        </w:rPr>
      </w:pPr>
    </w:p>
    <w:p w:rsidR="004037BA" w:rsidRPr="00A45AA6" w:rsidRDefault="004037BA" w:rsidP="004037BA">
      <w:pPr>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1E5764" w:rsidP="00852DCC">
            <w:pPr>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BA20FC">
      <w:pPr>
        <w:jc w:val="both"/>
        <w:rPr>
          <w:rFonts w:ascii="Arial" w:hAnsi="Arial" w:cs="Arial"/>
        </w:rPr>
      </w:pPr>
    </w:p>
    <w:p w:rsidR="00346541" w:rsidRPr="00A45AA6" w:rsidRDefault="001E5764" w:rsidP="00346541">
      <w:pPr>
        <w:tabs>
          <w:tab w:val="left" w:pos="576"/>
        </w:tabs>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41"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2"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3"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4"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A45AA6" w:rsidRDefault="008505F1" w:rsidP="008505F1">
      <w:pPr>
        <w:tabs>
          <w:tab w:val="left" w:pos="576"/>
        </w:tabs>
        <w:spacing w:before="80"/>
        <w:ind w:left="360"/>
        <w:jc w:val="both"/>
        <w:rPr>
          <w:rFonts w:ascii="Arial" w:hAnsi="Arial" w:cs="Arial"/>
        </w:rPr>
      </w:pPr>
    </w:p>
    <w:p w:rsidR="008505F1" w:rsidRPr="00A45AA6" w:rsidRDefault="008505F1" w:rsidP="008505F1">
      <w:pPr>
        <w:tabs>
          <w:tab w:val="left" w:pos="576"/>
        </w:tabs>
        <w:spacing w:before="80"/>
        <w:ind w:left="360"/>
        <w:jc w:val="both"/>
        <w:rPr>
          <w:rFonts w:ascii="Arial" w:hAnsi="Arial" w:cs="Arial"/>
        </w:rPr>
      </w:pPr>
      <w:r w:rsidRPr="00A45AA6">
        <w:rPr>
          <w:rFonts w:ascii="Arial" w:hAnsi="Arial" w:cs="Arial"/>
        </w:rPr>
        <w:t xml:space="preserve">Afin d’attester que le sous-traitant n’est pas dans un de ces cas </w:t>
      </w:r>
      <w:r w:rsidR="00B522AA" w:rsidRPr="00A45AA6">
        <w:rPr>
          <w:rFonts w:ascii="Arial" w:hAnsi="Arial" w:cs="Arial"/>
        </w:rPr>
        <w:t>d’exclusion</w:t>
      </w:r>
      <w:r w:rsidRPr="00A45AA6">
        <w:rPr>
          <w:rFonts w:ascii="Arial" w:hAnsi="Arial" w:cs="Arial"/>
        </w:rPr>
        <w:t xml:space="preserve">, cocher la case suivante :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p>
    <w:p w:rsidR="00EE4A77" w:rsidRPr="00A45AA6" w:rsidRDefault="00EE4A77" w:rsidP="00EE4A77">
      <w:pPr>
        <w:jc w:val="both"/>
        <w:rPr>
          <w:rFonts w:ascii="Arial" w:hAnsi="Arial" w:cs="Arial"/>
        </w:rPr>
      </w:pPr>
    </w:p>
    <w:p w:rsidR="00C660B6" w:rsidRPr="00A45AA6" w:rsidRDefault="00C660B6" w:rsidP="00C660B6">
      <w:pPr>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6"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7"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C660B6">
      <w:pPr>
        <w:jc w:val="both"/>
        <w:rPr>
          <w:rFonts w:ascii="Arial" w:hAnsi="Arial" w:cs="Arial"/>
          <w:sz w:val="18"/>
          <w:szCs w:val="18"/>
        </w:rPr>
      </w:pPr>
    </w:p>
    <w:p w:rsidR="00EE4A77" w:rsidRPr="00A45AA6" w:rsidRDefault="00EE4A77" w:rsidP="00EE4A77">
      <w:pPr>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EE4A77">
      <w:pPr>
        <w:jc w:val="both"/>
        <w:rPr>
          <w:rFonts w:ascii="Arial" w:hAnsi="Arial" w:cs="Arial"/>
          <w:sz w:val="18"/>
          <w:szCs w:val="18"/>
        </w:rPr>
      </w:pPr>
    </w:p>
    <w:p w:rsidR="00EE4A77" w:rsidRPr="00A45AA6" w:rsidRDefault="001E5764"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8"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EE4A77">
      <w:pPr>
        <w:pStyle w:val="En-tte"/>
        <w:tabs>
          <w:tab w:val="clear" w:pos="4536"/>
          <w:tab w:val="clear" w:pos="9072"/>
          <w:tab w:val="left" w:pos="864"/>
        </w:tabs>
        <w:rPr>
          <w:rFonts w:ascii="Arial" w:hAnsi="Arial" w:cs="Arial"/>
        </w:rPr>
      </w:pPr>
    </w:p>
    <w:p w:rsidR="00EE4A77" w:rsidRPr="00A45AA6" w:rsidRDefault="00EE4A77" w:rsidP="00620F17">
      <w:pPr>
        <w:pStyle w:val="En-tte"/>
        <w:tabs>
          <w:tab w:val="left" w:pos="864"/>
        </w:tabs>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EE4A77">
      <w:pPr>
        <w:pStyle w:val="En-tte"/>
        <w:tabs>
          <w:tab w:val="left" w:pos="864"/>
        </w:tabs>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EE4A77" w:rsidRPr="00A45AA6" w:rsidRDefault="00EE4A77" w:rsidP="008505F1">
      <w:pPr>
        <w:pStyle w:val="En-tte"/>
        <w:tabs>
          <w:tab w:val="left" w:pos="864"/>
        </w:tabs>
        <w:ind w:left="567"/>
        <w:rPr>
          <w:rFonts w:ascii="Arial" w:hAnsi="Arial" w:cs="Arial"/>
        </w:rPr>
      </w:pPr>
    </w:p>
    <w:p w:rsidR="00EE4A77" w:rsidRPr="00A45AA6" w:rsidRDefault="00EE4A77" w:rsidP="008505F1">
      <w:pPr>
        <w:pStyle w:val="En-tte"/>
        <w:tabs>
          <w:tab w:val="left" w:pos="864"/>
        </w:tabs>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EE4A77">
      <w:pPr>
        <w:pStyle w:val="En-tte"/>
        <w:tabs>
          <w:tab w:val="left" w:pos="864"/>
        </w:tabs>
        <w:rPr>
          <w:rFonts w:ascii="Arial" w:hAnsi="Arial" w:cs="Arial"/>
        </w:rPr>
      </w:pPr>
    </w:p>
    <w:p w:rsidR="002A673A" w:rsidRPr="00A45AA6" w:rsidRDefault="002A673A" w:rsidP="00EE4A77">
      <w:pPr>
        <w:pStyle w:val="En-tte"/>
        <w:tabs>
          <w:tab w:val="left" w:pos="864"/>
        </w:tabs>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2A673A">
            <w:pPr>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1E5764">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0E436D">
      <w:pPr>
        <w:spacing w:before="120"/>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3F60BA">
      <w:pPr>
        <w:spacing w:before="240"/>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0E436D">
      <w:pPr>
        <w:spacing w:before="240"/>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9"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50"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0E436D">
      <w:pPr>
        <w:spacing w:before="240"/>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BA20FC">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 xml:space="preserve">l'exemplaire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F51BCB" w:rsidRDefault="00F51BCB" w:rsidP="004E24D6">
      <w:pPr>
        <w:ind w:left="567"/>
        <w:jc w:val="both"/>
        <w:rPr>
          <w:rFonts w:ascii="Arial" w:hAnsi="Arial" w:cs="Arial"/>
          <w:iCs/>
          <w:u w:val="single"/>
        </w:rPr>
      </w:pPr>
    </w:p>
    <w:p w:rsidR="001F607A" w:rsidRPr="00A45AA6" w:rsidRDefault="001F607A" w:rsidP="004E24D6">
      <w:pPr>
        <w:ind w:left="567"/>
        <w:jc w:val="both"/>
        <w:rPr>
          <w:rFonts w:ascii="Arial" w:hAnsi="Arial" w:cs="Arial"/>
          <w:iCs/>
          <w:u w:val="single"/>
        </w:rPr>
      </w:pPr>
      <w:r w:rsidRPr="00A45AA6">
        <w:rPr>
          <w:rFonts w:ascii="Arial" w:hAnsi="Arial" w:cs="Arial"/>
          <w:iCs/>
          <w:u w:val="single"/>
        </w:rPr>
        <w:t>OU</w:t>
      </w:r>
    </w:p>
    <w:p w:rsidR="00A76E1C" w:rsidRPr="00A45AA6" w:rsidRDefault="004E24D6" w:rsidP="00BA20FC">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9D4073" w:rsidRPr="00A45AA6">
        <w:rPr>
          <w:rFonts w:ascii="Arial" w:hAnsi="Arial" w:cs="Arial"/>
          <w:iCs/>
        </w:rPr>
        <w:t>une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3F60BA">
      <w:pPr>
        <w:spacing w:before="240"/>
        <w:jc w:val="both"/>
        <w:rPr>
          <w:rFonts w:ascii="Arial" w:hAnsi="Arial" w:cs="Arial"/>
        </w:rPr>
      </w:pPr>
      <w:r w:rsidRPr="00A45AA6">
        <w:rPr>
          <w:rFonts w:ascii="Arial" w:hAnsi="Arial" w:cs="Arial"/>
          <w:b/>
        </w:rPr>
        <w:lastRenderedPageBreak/>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0E436D">
      <w:pPr>
        <w:spacing w:before="120"/>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51" w:history="1">
        <w:r w:rsidRPr="00A45AA6">
          <w:rPr>
            <w:rStyle w:val="Lienhypertexte"/>
            <w:rFonts w:ascii="Arial" w:hAnsi="Arial" w:cs="Arial"/>
            <w:iCs/>
          </w:rPr>
          <w:t>article R. 2193-22</w:t>
        </w:r>
      </w:hyperlink>
      <w:r w:rsidRPr="00A45AA6">
        <w:rPr>
          <w:rFonts w:ascii="Arial" w:hAnsi="Arial" w:cs="Arial"/>
          <w:iCs/>
        </w:rPr>
        <w:t xml:space="preserve"> ou à l’</w:t>
      </w:r>
      <w:hyperlink r:id="rId52"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4E24D6">
      <w:pPr>
        <w:ind w:left="567"/>
        <w:jc w:val="both"/>
        <w:rPr>
          <w:rFonts w:ascii="Arial" w:hAnsi="Arial" w:cs="Arial"/>
          <w:iCs/>
          <w:u w:val="single"/>
        </w:rPr>
      </w:pPr>
      <w:r w:rsidRPr="00A45AA6">
        <w:rPr>
          <w:rFonts w:ascii="Arial" w:hAnsi="Arial" w:cs="Arial"/>
          <w:iCs/>
          <w:u w:val="single"/>
        </w:rPr>
        <w:t>OU</w:t>
      </w:r>
    </w:p>
    <w:p w:rsidR="00953510" w:rsidRPr="00A45AA6" w:rsidRDefault="004E24D6" w:rsidP="000E436D">
      <w:pPr>
        <w:spacing w:before="120"/>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BF2C60">
        <w:rPr>
          <w:rFonts w:ascii="Arial" w:hAnsi="Arial" w:cs="Arial"/>
        </w:rPr>
      </w:r>
      <w:r w:rsidR="00BF2C60">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l’exemplaire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953510">
      <w:pPr>
        <w:numPr>
          <w:ilvl w:val="0"/>
          <w:numId w:val="18"/>
        </w:numPr>
        <w:spacing w:before="120"/>
        <w:jc w:val="both"/>
        <w:rPr>
          <w:rFonts w:ascii="Arial" w:hAnsi="Arial" w:cs="Arial"/>
        </w:rPr>
      </w:pPr>
      <w:r w:rsidRPr="00A45AA6">
        <w:rPr>
          <w:rFonts w:ascii="Arial" w:hAnsi="Arial" w:cs="Arial"/>
        </w:rPr>
        <w:t xml:space="preserve">soit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953510">
      <w:pPr>
        <w:numPr>
          <w:ilvl w:val="0"/>
          <w:numId w:val="18"/>
        </w:numPr>
        <w:spacing w:before="120"/>
        <w:jc w:val="both"/>
        <w:rPr>
          <w:rFonts w:ascii="Arial" w:hAnsi="Arial" w:cs="Arial"/>
        </w:rPr>
      </w:pPr>
      <w:r w:rsidRPr="00A45AA6">
        <w:rPr>
          <w:rFonts w:ascii="Arial" w:hAnsi="Arial" w:cs="Arial"/>
        </w:rPr>
        <w:t>soit que son montant a été réduit afin que ce paiement soit possible.</w:t>
      </w:r>
    </w:p>
    <w:p w:rsidR="001F607A" w:rsidRPr="00A45AA6" w:rsidRDefault="001F607A" w:rsidP="00953510">
      <w:pPr>
        <w:spacing w:before="120"/>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4E24D6" w:rsidRPr="00A45AA6" w:rsidRDefault="004E24D6" w:rsidP="001C7D87">
      <w:pPr>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2A673A">
            <w:pPr>
              <w:rPr>
                <w:rFonts w:ascii="Arial" w:hAnsi="Arial" w:cs="Arial"/>
                <w:b/>
                <w:bCs/>
                <w:sz w:val="22"/>
                <w:szCs w:val="22"/>
              </w:rPr>
            </w:pPr>
            <w:r w:rsidRPr="00A45AA6">
              <w:rPr>
                <w:rFonts w:ascii="Arial" w:hAnsi="Arial" w:cs="Arial"/>
              </w:rPr>
              <w:br w:type="page"/>
            </w:r>
            <w:r w:rsidRPr="00A45AA6">
              <w:rPr>
                <w:rFonts w:ascii="Arial" w:hAnsi="Arial" w:cs="Arial"/>
              </w:rPr>
              <w:br w:type="page"/>
            </w:r>
            <w:r w:rsidR="001E5764">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6142D9">
      <w:pPr>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00DF05EA" w:rsidRPr="00A45AA6">
        <w:rPr>
          <w:rFonts w:ascii="Arial" w:hAnsi="Arial" w:cs="Arial"/>
        </w:rPr>
        <w:t>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le retourne signé</w:t>
      </w:r>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BA20FC">
      <w:pPr>
        <w:jc w:val="both"/>
        <w:rPr>
          <w:rFonts w:ascii="Arial" w:hAnsi="Arial" w:cs="Arial"/>
        </w:rPr>
      </w:pPr>
    </w:p>
    <w:p w:rsidR="00D230B7" w:rsidRPr="00A45AA6" w:rsidRDefault="00D230B7"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C6055C">
            <w:pPr>
              <w:ind w:left="709"/>
              <w:jc w:val="both"/>
              <w:rPr>
                <w:rFonts w:ascii="Arial" w:hAnsi="Arial" w:cs="Arial"/>
              </w:rPr>
            </w:pPr>
            <w:r w:rsidRPr="00A45AA6">
              <w:rPr>
                <w:rFonts w:ascii="Arial" w:hAnsi="Arial" w:cs="Arial"/>
              </w:rPr>
              <w:t>Le sous-traitant :</w:t>
            </w:r>
          </w:p>
          <w:p w:rsidR="00475F9E"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E du DC4)</w:t>
            </w:r>
          </w:p>
          <w:p w:rsidR="00D230B7" w:rsidRPr="00A45AA6"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C6055C">
            <w:pPr>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C6055C">
            <w:pPr>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6142D9" w:rsidRPr="00A45AA6" w:rsidRDefault="006142D9" w:rsidP="00BA20FC">
      <w:pPr>
        <w:jc w:val="both"/>
        <w:rPr>
          <w:rFonts w:ascii="Arial" w:hAnsi="Arial" w:cs="Arial"/>
        </w:rPr>
      </w:pPr>
    </w:p>
    <w:p w:rsidR="00384D62" w:rsidRPr="00A45AA6" w:rsidRDefault="00384D62" w:rsidP="00BA20FC">
      <w:pPr>
        <w:jc w:val="both"/>
        <w:rPr>
          <w:rFonts w:ascii="Arial" w:hAnsi="Arial" w:cs="Arial"/>
        </w:rPr>
      </w:pPr>
    </w:p>
    <w:p w:rsidR="00A76E1C" w:rsidRPr="00A45AA6" w:rsidRDefault="00A76E1C" w:rsidP="00BA20FC">
      <w:pPr>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BA20FC">
      <w:pPr>
        <w:jc w:val="both"/>
        <w:rPr>
          <w:rFonts w:ascii="Arial" w:hAnsi="Arial" w:cs="Arial"/>
        </w:rPr>
      </w:pPr>
    </w:p>
    <w:p w:rsidR="00A76E1C" w:rsidRPr="00A45AA6" w:rsidRDefault="00A76E1C" w:rsidP="00C6055C">
      <w:pPr>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C6055C">
      <w:pPr>
        <w:ind w:left="709"/>
        <w:jc w:val="both"/>
        <w:rPr>
          <w:rFonts w:ascii="Arial" w:hAnsi="Arial" w:cs="Arial"/>
        </w:rPr>
      </w:pPr>
    </w:p>
    <w:p w:rsidR="003414A8" w:rsidRPr="00A45AA6" w:rsidRDefault="00D230B7" w:rsidP="00C6055C">
      <w:pPr>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C6055C">
      <w:pPr>
        <w:ind w:left="709"/>
        <w:jc w:val="both"/>
        <w:rPr>
          <w:rFonts w:ascii="Arial" w:hAnsi="Arial" w:cs="Arial"/>
        </w:rPr>
      </w:pPr>
    </w:p>
    <w:sectPr w:rsidR="003414A8" w:rsidRPr="00A45AA6">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83E" w:rsidRDefault="0069383E">
      <w:r>
        <w:separator/>
      </w:r>
    </w:p>
  </w:endnote>
  <w:endnote w:type="continuationSeparator" w:id="0">
    <w:p w:rsidR="0069383E" w:rsidRDefault="00693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034918" w:rsidTr="00CE7EAB">
      <w:trPr>
        <w:trHeight w:val="142"/>
        <w:tblHeader/>
      </w:trPr>
      <w:tc>
        <w:tcPr>
          <w:tcW w:w="4040" w:type="dxa"/>
          <w:shd w:val="clear" w:color="auto" w:fill="9CC2E5" w:themeFill="accent1" w:themeFillTint="99"/>
        </w:tcPr>
        <w:p w:rsidR="009800F3" w:rsidRPr="00034918" w:rsidRDefault="009800F3" w:rsidP="009800F3">
          <w:pPr>
            <w:rPr>
              <w:rFonts w:ascii="Arial" w:hAnsi="Arial" w:cs="Arial"/>
              <w:b/>
              <w:i/>
              <w:iCs/>
            </w:rPr>
          </w:pPr>
          <w:r w:rsidRPr="00034918">
            <w:rPr>
              <w:rFonts w:ascii="Arial" w:hAnsi="Arial" w:cs="Arial"/>
              <w:b/>
              <w:bCs/>
            </w:rPr>
            <w:t>DC4 – Déclaration de sous-traitance</w:t>
          </w:r>
        </w:p>
      </w:tc>
      <w:tc>
        <w:tcPr>
          <w:tcW w:w="3969" w:type="dxa"/>
          <w:shd w:val="clear" w:color="auto" w:fill="9CC2E5" w:themeFill="accent1" w:themeFillTint="99"/>
        </w:tcPr>
        <w:p w:rsidR="009800F3" w:rsidRPr="00034918" w:rsidRDefault="009800F3" w:rsidP="009800F3">
          <w:pPr>
            <w:ind w:left="1347"/>
            <w:rPr>
              <w:rFonts w:ascii="Arial" w:hAnsi="Arial" w:cs="Arial"/>
              <w:b/>
              <w:bCs/>
            </w:rPr>
          </w:pPr>
        </w:p>
      </w:tc>
      <w:tc>
        <w:tcPr>
          <w:tcW w:w="851" w:type="dxa"/>
          <w:shd w:val="clear" w:color="auto" w:fill="9CC2E5" w:themeFill="accent1" w:themeFillTint="99"/>
        </w:tcPr>
        <w:p w:rsidR="009800F3" w:rsidRPr="00034918" w:rsidRDefault="009800F3" w:rsidP="00ED6722">
          <w:pPr>
            <w:jc w:val="right"/>
            <w:rPr>
              <w:rFonts w:ascii="Arial" w:hAnsi="Arial" w:cs="Arial"/>
            </w:rPr>
          </w:pPr>
          <w:r w:rsidRPr="00034918">
            <w:rPr>
              <w:rFonts w:ascii="Arial" w:hAnsi="Arial" w:cs="Arial"/>
              <w:b/>
              <w:bCs/>
            </w:rPr>
            <w:t xml:space="preserve">Page :     </w:t>
          </w:r>
        </w:p>
      </w:tc>
      <w:tc>
        <w:tcPr>
          <w:tcW w:w="567" w:type="dxa"/>
          <w:shd w:val="clear" w:color="auto" w:fill="9CC2E5" w:themeFill="accent1" w:themeFillTint="99"/>
        </w:tcPr>
        <w:p w:rsidR="009800F3" w:rsidRPr="00034918" w:rsidRDefault="009800F3" w:rsidP="00ED6722">
          <w:pPr>
            <w:jc w:val="center"/>
            <w:rPr>
              <w:rFonts w:ascii="Arial" w:hAnsi="Arial" w:cs="Arial"/>
              <w:b/>
              <w:bCs/>
            </w:rPr>
          </w:pPr>
          <w:r w:rsidRPr="00034918">
            <w:rPr>
              <w:rFonts w:ascii="Arial" w:hAnsi="Arial" w:cs="Arial"/>
              <w:b/>
            </w:rPr>
            <w:fldChar w:fldCharType="begin"/>
          </w:r>
          <w:r w:rsidRPr="00034918">
            <w:rPr>
              <w:rFonts w:ascii="Arial" w:hAnsi="Arial" w:cs="Arial"/>
              <w:b/>
            </w:rPr>
            <w:instrText xml:space="preserve"> PAGE </w:instrText>
          </w:r>
          <w:r w:rsidRPr="00034918">
            <w:rPr>
              <w:rFonts w:ascii="Arial" w:hAnsi="Arial" w:cs="Arial"/>
              <w:b/>
            </w:rPr>
            <w:fldChar w:fldCharType="separate"/>
          </w:r>
          <w:r w:rsidR="00BF2C60">
            <w:rPr>
              <w:rFonts w:ascii="Arial" w:hAnsi="Arial" w:cs="Arial"/>
              <w:b/>
              <w:noProof/>
            </w:rPr>
            <w:t>3</w:t>
          </w:r>
          <w:r w:rsidRPr="00034918">
            <w:rPr>
              <w:rFonts w:ascii="Arial" w:hAnsi="Arial" w:cs="Arial"/>
              <w:b/>
            </w:rPr>
            <w:fldChar w:fldCharType="end"/>
          </w:r>
          <w:r w:rsidRPr="00034918">
            <w:rPr>
              <w:rFonts w:ascii="Arial" w:eastAsia="Arial" w:hAnsi="Arial" w:cs="Arial"/>
              <w:b/>
            </w:rPr>
            <w:t xml:space="preserve"> </w:t>
          </w:r>
        </w:p>
      </w:tc>
      <w:tc>
        <w:tcPr>
          <w:tcW w:w="322" w:type="dxa"/>
          <w:shd w:val="clear" w:color="auto" w:fill="9CC2E5" w:themeFill="accent1" w:themeFillTint="99"/>
        </w:tcPr>
        <w:p w:rsidR="009800F3" w:rsidRPr="00034918" w:rsidRDefault="009800F3" w:rsidP="00ED6722">
          <w:pPr>
            <w:jc w:val="center"/>
            <w:rPr>
              <w:rFonts w:ascii="Arial" w:hAnsi="Arial" w:cs="Arial"/>
            </w:rPr>
          </w:pPr>
          <w:r w:rsidRPr="00034918">
            <w:rPr>
              <w:rFonts w:ascii="Arial" w:hAnsi="Arial" w:cs="Arial"/>
              <w:b/>
              <w:bCs/>
            </w:rPr>
            <w:t>/</w:t>
          </w:r>
        </w:p>
      </w:tc>
      <w:tc>
        <w:tcPr>
          <w:tcW w:w="567" w:type="dxa"/>
          <w:shd w:val="clear" w:color="auto" w:fill="9CC2E5" w:themeFill="accent1" w:themeFillTint="99"/>
        </w:tcPr>
        <w:p w:rsidR="009800F3" w:rsidRPr="00034918" w:rsidRDefault="009800F3" w:rsidP="00ED6722">
          <w:pPr>
            <w:jc w:val="center"/>
            <w:rPr>
              <w:rFonts w:ascii="Arial" w:hAnsi="Arial" w:cs="Arial"/>
            </w:rPr>
          </w:pPr>
          <w:r w:rsidRPr="00034918">
            <w:rPr>
              <w:rStyle w:val="Numrodepage"/>
              <w:rFonts w:ascii="Arial" w:hAnsi="Arial" w:cs="Arial"/>
              <w:b/>
            </w:rPr>
            <w:fldChar w:fldCharType="begin"/>
          </w:r>
          <w:r w:rsidRPr="00034918">
            <w:rPr>
              <w:rStyle w:val="Numrodepage"/>
              <w:rFonts w:ascii="Arial" w:hAnsi="Arial" w:cs="Arial"/>
              <w:b/>
            </w:rPr>
            <w:instrText xml:space="preserve"> NUMPAGES \*Arabic </w:instrText>
          </w:r>
          <w:r w:rsidRPr="00034918">
            <w:rPr>
              <w:rStyle w:val="Numrodepage"/>
              <w:rFonts w:ascii="Arial" w:hAnsi="Arial" w:cs="Arial"/>
              <w:b/>
            </w:rPr>
            <w:fldChar w:fldCharType="separate"/>
          </w:r>
          <w:r w:rsidR="00BF2C60">
            <w:rPr>
              <w:rStyle w:val="Numrodepage"/>
              <w:rFonts w:ascii="Arial" w:hAnsi="Arial" w:cs="Arial"/>
              <w:b/>
              <w:noProof/>
            </w:rPr>
            <w:t>7</w:t>
          </w:r>
          <w:r w:rsidRPr="00034918">
            <w:rPr>
              <w:rStyle w:val="Numrodepage"/>
              <w:rFonts w:ascii="Arial" w:hAnsi="Arial"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83E" w:rsidRDefault="0069383E">
      <w:r>
        <w:separator/>
      </w:r>
    </w:p>
  </w:footnote>
  <w:footnote w:type="continuationSeparator" w:id="0">
    <w:p w:rsidR="0069383E" w:rsidRDefault="0069383E">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87E" w:rsidRPr="00E2487E" w:rsidRDefault="008A6AD0" w:rsidP="00E2487E">
    <w:pPr>
      <w:pStyle w:val="ZEmetteur"/>
      <w:tabs>
        <w:tab w:val="left" w:pos="5529"/>
      </w:tabs>
    </w:pPr>
    <w:r>
      <w:rPr>
        <w:rFonts w:ascii="Arial" w:hAnsi="Arial"/>
      </w:rPr>
      <w:tab/>
    </w:r>
  </w:p>
  <w:p w:rsidR="00E2487E" w:rsidRPr="00E2487E" w:rsidRDefault="00E2487E" w:rsidP="00E2487E">
    <w:pPr>
      <w:tabs>
        <w:tab w:val="left" w:pos="5529"/>
      </w:tabs>
      <w:jc w:val="right"/>
      <w:rPr>
        <w:rFonts w:ascii="Marianne" w:eastAsia="Calibri" w:hAnsi="Marianne" w:cs="Arial"/>
        <w:b/>
        <w:noProof/>
        <w:sz w:val="24"/>
        <w:szCs w:val="24"/>
      </w:rPr>
    </w:pPr>
  </w:p>
  <w:p w:rsidR="00E2487E" w:rsidRPr="00034918" w:rsidRDefault="00CC4C2F" w:rsidP="00E2487E">
    <w:pPr>
      <w:tabs>
        <w:tab w:val="left" w:pos="5529"/>
      </w:tabs>
      <w:jc w:val="right"/>
      <w:rPr>
        <w:rFonts w:ascii="Arial" w:eastAsia="Calibri" w:hAnsi="Arial" w:cs="Arial"/>
        <w:b/>
        <w:noProof/>
        <w:color w:val="000000"/>
        <w:sz w:val="24"/>
        <w:szCs w:val="24"/>
      </w:rPr>
    </w:pPr>
    <w:r w:rsidRPr="00034918">
      <w:rPr>
        <w:rFonts w:ascii="Arial" w:hAnsi="Arial" w:cs="Arial"/>
        <w:noProof/>
        <w:sz w:val="24"/>
        <w:szCs w:val="24"/>
      </w:rPr>
      <mc:AlternateContent>
        <mc:Choice Requires="wps">
          <w:drawing>
            <wp:anchor distT="0" distB="0" distL="114300" distR="114300" simplePos="0" relativeHeight="251659776" behindDoc="0" locked="0" layoutInCell="1" allowOverlap="1">
              <wp:simplePos x="0" y="0"/>
              <wp:positionH relativeFrom="column">
                <wp:posOffset>-91652</wp:posOffset>
              </wp:positionH>
              <wp:positionV relativeFrom="paragraph">
                <wp:posOffset>-262467</wp:posOffset>
              </wp:positionV>
              <wp:extent cx="1163955" cy="1003300"/>
              <wp:effectExtent l="0" t="0" r="0" b="6350"/>
              <wp:wrapNone/>
              <wp:docPr id="3" name="Rectangle 3"/>
              <wp:cNvGraphicFramePr/>
              <a:graphic xmlns:a="http://schemas.openxmlformats.org/drawingml/2006/main">
                <a:graphicData uri="http://schemas.microsoft.com/office/word/2010/wordprocessingShape">
                  <wps:wsp>
                    <wps:cNvSpPr/>
                    <wps:spPr>
                      <a:xfrm>
                        <a:off x="0" y="0"/>
                        <a:ext cx="1163955" cy="1003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C4C2F" w:rsidRDefault="00CC4C2F" w:rsidP="00CC4C2F">
                          <w:pPr>
                            <w:jc w:val="center"/>
                          </w:pPr>
                          <w:r>
                            <w:rPr>
                              <w:noProof/>
                            </w:rPr>
                            <w:drawing>
                              <wp:inline distT="0" distB="0" distL="0" distR="0">
                                <wp:extent cx="1066588" cy="969183"/>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189" cy="99517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7.2pt;margin-top:-20.65pt;width:91.65pt;height:7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" fillcolor="white [3212]" stroked="f" strokeweight="1pt">
              <v:textbox>
                <w:txbxContent>
                  <w:p w:rsidR="00CC4C2F" w:rsidRDefault="00CC4C2F" w:rsidP="00CC4C2F">
                    <w:pPr>
                      <w:jc w:val="center"/>
                    </w:pPr>
                    <w:bookmarkStart w:id="1" w:name="_GoBack"/>
                    <w:r>
                      <w:rPr>
                        <w:noProof/>
                      </w:rPr>
                      <w:drawing>
                        <wp:inline distT="0" distB="0" distL="0" distR="0">
                          <wp:extent cx="1066588" cy="969183"/>
                          <wp:effectExtent l="0" t="0" r="635"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189" cy="995172"/>
                                  </a:xfrm>
                                  <a:prstGeom prst="rect">
                                    <a:avLst/>
                                  </a:prstGeom>
                                  <a:noFill/>
                                  <a:ln>
                                    <a:noFill/>
                                  </a:ln>
                                </pic:spPr>
                              </pic:pic>
                            </a:graphicData>
                          </a:graphic>
                        </wp:inline>
                      </w:drawing>
                    </w:r>
                    <w:bookmarkEnd w:id="1"/>
                  </w:p>
                </w:txbxContent>
              </v:textbox>
            </v:rect>
          </w:pict>
        </mc:Fallback>
      </mc:AlternateContent>
    </w:r>
    <w:r w:rsidR="00E2487E" w:rsidRPr="00034918">
      <w:rPr>
        <w:rFonts w:ascii="Arial" w:eastAsia="Calibri" w:hAnsi="Arial" w:cs="Arial"/>
        <w:b/>
        <w:noProof/>
        <w:color w:val="000000"/>
        <w:sz w:val="24"/>
        <w:szCs w:val="24"/>
      </w:rPr>
      <w:t>Service du commissariat des armées</w:t>
    </w:r>
  </w:p>
  <w:p w:rsidR="00E2487E" w:rsidRPr="00034918" w:rsidRDefault="00E2487E" w:rsidP="00E2487E">
    <w:pPr>
      <w:jc w:val="right"/>
      <w:rPr>
        <w:rFonts w:ascii="Arial" w:eastAsia="Calibri" w:hAnsi="Arial" w:cs="Arial"/>
        <w:b/>
        <w:noProof/>
        <w:color w:val="000000"/>
        <w:sz w:val="24"/>
        <w:szCs w:val="24"/>
      </w:rPr>
    </w:pPr>
    <w:r w:rsidRPr="00034918">
      <w:rPr>
        <w:rFonts w:ascii="Arial" w:eastAsia="Calibri" w:hAnsi="Arial" w:cs="Arial"/>
        <w:b/>
        <w:noProof/>
        <w:color w:val="000000"/>
        <w:sz w:val="24"/>
        <w:szCs w:val="24"/>
      </w:rPr>
      <w:t>Plate-forme commissariat Rambouillet</w:t>
    </w:r>
  </w:p>
  <w:p w:rsidR="00E2487E" w:rsidRPr="00034918" w:rsidRDefault="00E2487E" w:rsidP="00E2487E">
    <w:pPr>
      <w:jc w:val="right"/>
      <w:rPr>
        <w:rFonts w:ascii="Arial" w:eastAsia="Calibri" w:hAnsi="Arial" w:cs="Arial"/>
        <w:b/>
        <w:noProof/>
        <w:color w:val="000000"/>
        <w:sz w:val="24"/>
        <w:szCs w:val="24"/>
      </w:rPr>
    </w:pPr>
    <w:r w:rsidRPr="00034918">
      <w:rPr>
        <w:rFonts w:ascii="Arial" w:eastAsia="Calibri" w:hAnsi="Arial" w:cs="Arial"/>
        <w:b/>
        <w:noProof/>
        <w:color w:val="000000"/>
        <w:sz w:val="24"/>
        <w:szCs w:val="24"/>
      </w:rPr>
      <w:t>Division Achats Publics</w:t>
    </w:r>
  </w:p>
  <w:p w:rsidR="00E2487E" w:rsidRPr="00E2487E" w:rsidRDefault="00E2487E" w:rsidP="00E2487E">
    <w:pPr>
      <w:suppressAutoHyphens/>
      <w:rPr>
        <w:rFonts w:ascii="Univers" w:hAnsi="Univers" w:cs="Univers"/>
        <w:lang w:eastAsia="zh-CN"/>
      </w:rPr>
    </w:pPr>
  </w:p>
  <w:p w:rsidR="00AE6410" w:rsidRDefault="00AE6410"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0"/>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6"/>
  </w:num>
  <w:num w:numId="11">
    <w:abstractNumId w:val="15"/>
  </w:num>
  <w:num w:numId="12">
    <w:abstractNumId w:val="17"/>
  </w:num>
  <w:num w:numId="13">
    <w:abstractNumId w:val="18"/>
  </w:num>
  <w:num w:numId="14">
    <w:abstractNumId w:val="8"/>
  </w:num>
  <w:num w:numId="15">
    <w:abstractNumId w:val="0"/>
  </w:num>
  <w:num w:numId="16">
    <w:abstractNumId w:val="19"/>
  </w:num>
  <w:num w:numId="17">
    <w:abstractNumId w:val="5"/>
  </w:num>
  <w:num w:numId="18">
    <w:abstractNumId w:val="3"/>
  </w:num>
  <w:num w:numId="19">
    <w:abstractNumId w:val="9"/>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328A6"/>
    <w:rsid w:val="00034918"/>
    <w:rsid w:val="000416C6"/>
    <w:rsid w:val="00051714"/>
    <w:rsid w:val="00052C0B"/>
    <w:rsid w:val="0006678E"/>
    <w:rsid w:val="00067414"/>
    <w:rsid w:val="00067629"/>
    <w:rsid w:val="00070025"/>
    <w:rsid w:val="0007108B"/>
    <w:rsid w:val="00082A56"/>
    <w:rsid w:val="0009032E"/>
    <w:rsid w:val="000923E4"/>
    <w:rsid w:val="00093BAF"/>
    <w:rsid w:val="000961A1"/>
    <w:rsid w:val="000A5BF1"/>
    <w:rsid w:val="000C795E"/>
    <w:rsid w:val="000D27A9"/>
    <w:rsid w:val="000E2FF3"/>
    <w:rsid w:val="000E436D"/>
    <w:rsid w:val="000E677C"/>
    <w:rsid w:val="000E69DC"/>
    <w:rsid w:val="000E6CEA"/>
    <w:rsid w:val="000F1806"/>
    <w:rsid w:val="00116EDA"/>
    <w:rsid w:val="001204D8"/>
    <w:rsid w:val="00121B10"/>
    <w:rsid w:val="00123A2F"/>
    <w:rsid w:val="00140738"/>
    <w:rsid w:val="00140E2E"/>
    <w:rsid w:val="0014395B"/>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E5764"/>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2AC3"/>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02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1379"/>
    <w:rsid w:val="005E4997"/>
    <w:rsid w:val="005E6CF0"/>
    <w:rsid w:val="005F0F1B"/>
    <w:rsid w:val="005F2592"/>
    <w:rsid w:val="00606DC0"/>
    <w:rsid w:val="00613188"/>
    <w:rsid w:val="006142D9"/>
    <w:rsid w:val="00620F17"/>
    <w:rsid w:val="006216B7"/>
    <w:rsid w:val="0062510E"/>
    <w:rsid w:val="00632F19"/>
    <w:rsid w:val="00635B8A"/>
    <w:rsid w:val="00642FB1"/>
    <w:rsid w:val="00646F99"/>
    <w:rsid w:val="00654C26"/>
    <w:rsid w:val="006706B4"/>
    <w:rsid w:val="0067253B"/>
    <w:rsid w:val="00675894"/>
    <w:rsid w:val="0068149A"/>
    <w:rsid w:val="00687315"/>
    <w:rsid w:val="0069058D"/>
    <w:rsid w:val="0069383E"/>
    <w:rsid w:val="006977DE"/>
    <w:rsid w:val="00697DBC"/>
    <w:rsid w:val="006A4901"/>
    <w:rsid w:val="006A4AC4"/>
    <w:rsid w:val="006A5F67"/>
    <w:rsid w:val="006B34FA"/>
    <w:rsid w:val="006B518C"/>
    <w:rsid w:val="006C1B53"/>
    <w:rsid w:val="006C7576"/>
    <w:rsid w:val="006D07D0"/>
    <w:rsid w:val="006D0889"/>
    <w:rsid w:val="006E6859"/>
    <w:rsid w:val="006F420C"/>
    <w:rsid w:val="006F42D2"/>
    <w:rsid w:val="006F636B"/>
    <w:rsid w:val="006F6555"/>
    <w:rsid w:val="006F6CE2"/>
    <w:rsid w:val="00700F82"/>
    <w:rsid w:val="00706973"/>
    <w:rsid w:val="007077F4"/>
    <w:rsid w:val="00715056"/>
    <w:rsid w:val="00717554"/>
    <w:rsid w:val="00720BAF"/>
    <w:rsid w:val="00720CF6"/>
    <w:rsid w:val="0072304F"/>
    <w:rsid w:val="0072494E"/>
    <w:rsid w:val="007252D4"/>
    <w:rsid w:val="00726F8A"/>
    <w:rsid w:val="00730BD5"/>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10258"/>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D0FDA"/>
    <w:rsid w:val="008F0F00"/>
    <w:rsid w:val="008F27B7"/>
    <w:rsid w:val="008F448C"/>
    <w:rsid w:val="008F74A2"/>
    <w:rsid w:val="009107DE"/>
    <w:rsid w:val="00921016"/>
    <w:rsid w:val="00921FFE"/>
    <w:rsid w:val="00934F0C"/>
    <w:rsid w:val="009354EC"/>
    <w:rsid w:val="00935938"/>
    <w:rsid w:val="009363FD"/>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5AA6"/>
    <w:rsid w:val="00A473A3"/>
    <w:rsid w:val="00A50B8D"/>
    <w:rsid w:val="00A620C1"/>
    <w:rsid w:val="00A6564D"/>
    <w:rsid w:val="00A75D2B"/>
    <w:rsid w:val="00A76E1C"/>
    <w:rsid w:val="00A76FB5"/>
    <w:rsid w:val="00A917BA"/>
    <w:rsid w:val="00AA1F04"/>
    <w:rsid w:val="00AB4876"/>
    <w:rsid w:val="00AB5C7C"/>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4DF5"/>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2C60"/>
    <w:rsid w:val="00BF3405"/>
    <w:rsid w:val="00BF593E"/>
    <w:rsid w:val="00BF7A09"/>
    <w:rsid w:val="00C00A59"/>
    <w:rsid w:val="00C05631"/>
    <w:rsid w:val="00C108B1"/>
    <w:rsid w:val="00C27375"/>
    <w:rsid w:val="00C34024"/>
    <w:rsid w:val="00C43106"/>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16"/>
    <w:rsid w:val="00CA2BDC"/>
    <w:rsid w:val="00CA5D87"/>
    <w:rsid w:val="00CB1E2B"/>
    <w:rsid w:val="00CB29AF"/>
    <w:rsid w:val="00CB5AF5"/>
    <w:rsid w:val="00CC0681"/>
    <w:rsid w:val="00CC0E1D"/>
    <w:rsid w:val="00CC4C2F"/>
    <w:rsid w:val="00CD4A6F"/>
    <w:rsid w:val="00CD4D6C"/>
    <w:rsid w:val="00CE2A81"/>
    <w:rsid w:val="00CE7EAB"/>
    <w:rsid w:val="00CF0223"/>
    <w:rsid w:val="00CF397E"/>
    <w:rsid w:val="00D12646"/>
    <w:rsid w:val="00D230B7"/>
    <w:rsid w:val="00D33D01"/>
    <w:rsid w:val="00D3750A"/>
    <w:rsid w:val="00D439E3"/>
    <w:rsid w:val="00D555D4"/>
    <w:rsid w:val="00D6096E"/>
    <w:rsid w:val="00D64E66"/>
    <w:rsid w:val="00D7682C"/>
    <w:rsid w:val="00D8278E"/>
    <w:rsid w:val="00D848EB"/>
    <w:rsid w:val="00D9013B"/>
    <w:rsid w:val="00DA5D04"/>
    <w:rsid w:val="00DB22CC"/>
    <w:rsid w:val="00DB318A"/>
    <w:rsid w:val="00DB6418"/>
    <w:rsid w:val="00DD00D7"/>
    <w:rsid w:val="00DF05EA"/>
    <w:rsid w:val="00E00A3A"/>
    <w:rsid w:val="00E02D2C"/>
    <w:rsid w:val="00E10380"/>
    <w:rsid w:val="00E12B04"/>
    <w:rsid w:val="00E21A44"/>
    <w:rsid w:val="00E231E4"/>
    <w:rsid w:val="00E2487E"/>
    <w:rsid w:val="00E25B83"/>
    <w:rsid w:val="00E26F2A"/>
    <w:rsid w:val="00E30A3D"/>
    <w:rsid w:val="00E32968"/>
    <w:rsid w:val="00E36857"/>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03F93"/>
    <w:rsid w:val="00F10CCE"/>
    <w:rsid w:val="00F12901"/>
    <w:rsid w:val="00F1472C"/>
    <w:rsid w:val="00F31F03"/>
    <w:rsid w:val="00F341C1"/>
    <w:rsid w:val="00F41783"/>
    <w:rsid w:val="00F42AC4"/>
    <w:rsid w:val="00F446B2"/>
    <w:rsid w:val="00F446B5"/>
    <w:rsid w:val="00F45555"/>
    <w:rsid w:val="00F50693"/>
    <w:rsid w:val="00F51BCB"/>
    <w:rsid w:val="00F730CC"/>
    <w:rsid w:val="00F75E53"/>
    <w:rsid w:val="00F82ABB"/>
    <w:rsid w:val="00FA05CE"/>
    <w:rsid w:val="00FA5AF4"/>
    <w:rsid w:val="00FB1356"/>
    <w:rsid w:val="00FB1800"/>
    <w:rsid w:val="00FB19B8"/>
    <w:rsid w:val="00FB1D8D"/>
    <w:rsid w:val="00FB709C"/>
    <w:rsid w:val="00FC0CF6"/>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8E80FB-4A80-4895-92B7-D8A9C1E8C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9921A2-0BEB-453B-BB2D-138610ED571F}">
  <ds:schemaRefs>
    <ds:schemaRef ds:uri="http://schemas.microsoft.com/sharepoint/v3/contenttype/forms"/>
  </ds:schemaRefs>
</ds:datastoreItem>
</file>

<file path=customXml/itemProps3.xml><?xml version="1.0" encoding="utf-8"?>
<ds:datastoreItem xmlns:ds="http://schemas.openxmlformats.org/officeDocument/2006/customXml" ds:itemID="{3FF3AE38-4BD7-4FCE-B682-89AB070AAD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2518</Words>
  <Characters>20233</Characters>
  <Application>Microsoft Office Word</Application>
  <DocSecurity>0</DocSecurity>
  <Lines>168</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22706</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2024-08-05T12:49:00Z</dcterms:created>
  <dcterms:modified xsi:type="dcterms:W3CDTF">2024-12-18T09:58:00Z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