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2" w:type="dxa"/>
        <w:tblLayout w:type="fixed"/>
        <w:tblCellMar>
          <w:left w:w="70" w:type="dxa"/>
          <w:right w:w="70" w:type="dxa"/>
        </w:tblCellMar>
        <w:tblLook w:val="0000" w:firstRow="0" w:lastRow="0" w:firstColumn="0" w:lastColumn="0" w:noHBand="0" w:noVBand="0"/>
      </w:tblPr>
      <w:tblGrid>
        <w:gridCol w:w="3614"/>
        <w:gridCol w:w="6448"/>
      </w:tblGrid>
      <w:tr w:rsidR="00491A29" w:rsidRPr="0097049B" w14:paraId="16BF7887" w14:textId="77777777" w:rsidTr="00C459A2">
        <w:trPr>
          <w:trHeight w:val="1045"/>
        </w:trPr>
        <w:tc>
          <w:tcPr>
            <w:tcW w:w="3614" w:type="dxa"/>
          </w:tcPr>
          <w:p w14:paraId="208AF804" w14:textId="77777777" w:rsidR="00491A29" w:rsidRPr="0097049B" w:rsidRDefault="00C459A2">
            <w:pPr>
              <w:pStyle w:val="Commentaire"/>
              <w:rPr>
                <w:rFonts w:ascii="AvenirNext LT Pro Cn" w:hAnsi="AvenirNext LT Pro Cn"/>
                <w:sz w:val="22"/>
              </w:rPr>
            </w:pPr>
            <w:r w:rsidRPr="0097049B">
              <w:rPr>
                <w:rFonts w:ascii="AvenirNext LT Pro Cn" w:hAnsi="AvenirNext LT Pro Cn"/>
                <w:noProof/>
                <w:sz w:val="22"/>
              </w:rPr>
              <mc:AlternateContent>
                <mc:Choice Requires="wps">
                  <w:drawing>
                    <wp:anchor distT="0" distB="0" distL="114300" distR="114300" simplePos="0" relativeHeight="251659264" behindDoc="0" locked="0" layoutInCell="1" allowOverlap="1" wp14:anchorId="738D6717" wp14:editId="12B8C163">
                      <wp:simplePos x="0" y="0"/>
                      <wp:positionH relativeFrom="column">
                        <wp:posOffset>-139065</wp:posOffset>
                      </wp:positionH>
                      <wp:positionV relativeFrom="paragraph">
                        <wp:posOffset>-42545</wp:posOffset>
                      </wp:positionV>
                      <wp:extent cx="1876425"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1403985"/>
                              </a:xfrm>
                              <a:prstGeom prst="rect">
                                <a:avLst/>
                              </a:prstGeom>
                              <a:noFill/>
                              <a:ln w="9525">
                                <a:noFill/>
                                <a:miter lim="800000"/>
                                <a:headEnd/>
                                <a:tailEnd/>
                              </a:ln>
                            </wps:spPr>
                            <wps:txbx>
                              <w:txbxContent>
                                <w:p w14:paraId="5DAC4B66" w14:textId="4F194137" w:rsidR="00B4255B" w:rsidRDefault="00B4255B"/>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38D6717" id="_x0000_t202" coordsize="21600,21600" o:spt="202" path="m,l,21600r21600,l21600,xe">
                      <v:stroke joinstyle="miter"/>
                      <v:path gradientshapeok="t" o:connecttype="rect"/>
                    </v:shapetype>
                    <v:shape id="Zone de texte 2" o:spid="_x0000_s1026" type="#_x0000_t202" style="position:absolute;margin-left:-10.95pt;margin-top:-3.35pt;width:147.7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" filled="f" stroked="f">
                      <v:textbox style="mso-fit-shape-to-text:t">
                        <w:txbxContent>
                          <w:p w14:paraId="5DAC4B66" w14:textId="4F194137" w:rsidR="00B4255B" w:rsidRDefault="00B4255B"/>
                        </w:txbxContent>
                      </v:textbox>
                    </v:shape>
                  </w:pict>
                </mc:Fallback>
              </mc:AlternateContent>
            </w:r>
          </w:p>
        </w:tc>
        <w:tc>
          <w:tcPr>
            <w:tcW w:w="6448" w:type="dxa"/>
          </w:tcPr>
          <w:p w14:paraId="209BDECF" w14:textId="5056A5A0" w:rsidR="00491A29" w:rsidRPr="0097049B" w:rsidRDefault="00491A29" w:rsidP="00B47DA9">
            <w:pPr>
              <w:rPr>
                <w:rFonts w:ascii="AvenirNext LT Pro Cn" w:hAnsi="AvenirNext LT Pro Cn"/>
                <w:sz w:val="18"/>
              </w:rPr>
            </w:pPr>
          </w:p>
        </w:tc>
      </w:tr>
    </w:tbl>
    <w:p w14:paraId="4A7F97E7" w14:textId="16E7BDAA" w:rsidR="00491A29" w:rsidRPr="0097049B" w:rsidRDefault="00BF7DD3" w:rsidP="00BF7DD3">
      <w:pPr>
        <w:jc w:val="center"/>
        <w:rPr>
          <w:rFonts w:ascii="AvenirNext LT Pro Cn" w:hAnsi="AvenirNext LT Pro Cn"/>
          <w:noProof/>
        </w:rPr>
      </w:pPr>
      <w:r w:rsidRPr="001957D5">
        <w:rPr>
          <w:rFonts w:ascii="AvenirNext LT Pro Cn" w:hAnsi="AvenirNext LT Pro Cn" w:cstheme="minorHAnsi"/>
          <w:b/>
          <w:noProof/>
          <w:color w:val="999999"/>
          <w:sz w:val="24"/>
          <w:szCs w:val="24"/>
        </w:rPr>
        <w:drawing>
          <wp:inline distT="0" distB="0" distL="0" distR="0" wp14:anchorId="5363DEB3" wp14:editId="39635EDB">
            <wp:extent cx="2050613" cy="540000"/>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RAE_Quadri-[H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50613" cy="540000"/>
                    </a:xfrm>
                    <a:prstGeom prst="rect">
                      <a:avLst/>
                    </a:prstGeom>
                  </pic:spPr>
                </pic:pic>
              </a:graphicData>
            </a:graphic>
          </wp:inline>
        </w:drawing>
      </w:r>
    </w:p>
    <w:p w14:paraId="1BF34FFD" w14:textId="77777777" w:rsidR="00C459A2" w:rsidRPr="0097049B" w:rsidRDefault="00C459A2">
      <w:pPr>
        <w:rPr>
          <w:rFonts w:ascii="AvenirNext LT Pro Cn" w:hAnsi="AvenirNext LT Pro Cn"/>
          <w:noProof/>
        </w:rPr>
      </w:pPr>
    </w:p>
    <w:p w14:paraId="605052EF" w14:textId="77777777" w:rsidR="00C459A2" w:rsidRPr="0097049B" w:rsidRDefault="00C459A2">
      <w:pPr>
        <w:rPr>
          <w:rFonts w:ascii="AvenirNext LT Pro Cn" w:hAnsi="AvenirNext LT Pro Cn"/>
          <w:b/>
          <w:i/>
          <w:sz w:val="28"/>
        </w:rPr>
      </w:pPr>
    </w:p>
    <w:p w14:paraId="048A733E" w14:textId="77777777" w:rsidR="00491A29" w:rsidRPr="0097049B" w:rsidRDefault="00491A29">
      <w:pPr>
        <w:jc w:val="center"/>
        <w:rPr>
          <w:rFonts w:ascii="AvenirNext LT Pro Cn" w:hAnsi="AvenirNext LT Pro Cn"/>
          <w:b/>
          <w:i/>
          <w:sz w:val="28"/>
        </w:rPr>
      </w:pPr>
    </w:p>
    <w:p w14:paraId="4E73D1E3" w14:textId="343ACBA1" w:rsidR="00491A29" w:rsidRPr="00BF7DD3" w:rsidRDefault="00491A29">
      <w:pPr>
        <w:jc w:val="center"/>
        <w:rPr>
          <w:rFonts w:ascii="AvenirNext LT Pro Cn" w:hAnsi="AvenirNext LT Pro Cn"/>
          <w:sz w:val="24"/>
        </w:rPr>
      </w:pPr>
      <w:r w:rsidRPr="00BF7DD3">
        <w:rPr>
          <w:rFonts w:ascii="AvenirNext LT Pro Cn" w:hAnsi="AvenirNext LT Pro Cn"/>
          <w:b/>
          <w:sz w:val="28"/>
        </w:rPr>
        <w:t>MARCHES PUBLICS DE TRAVAUX</w:t>
      </w:r>
      <w:r w:rsidRPr="00BF7DD3">
        <w:rPr>
          <w:rFonts w:ascii="AvenirNext LT Pro Cn" w:hAnsi="AvenirNext LT Pro Cn"/>
          <w:b/>
          <w:sz w:val="28"/>
        </w:rPr>
        <w:br/>
      </w:r>
      <w:r w:rsidRPr="00BF7DD3">
        <w:rPr>
          <w:rFonts w:ascii="AvenirNext LT Pro Cn" w:hAnsi="AvenirNext LT Pro Cn"/>
          <w:b/>
          <w:sz w:val="24"/>
        </w:rPr>
        <w:br/>
      </w:r>
    </w:p>
    <w:p w14:paraId="4C47CC6D" w14:textId="0C13A5D1" w:rsidR="00491A29" w:rsidRPr="0097049B" w:rsidRDefault="00491A29">
      <w:pPr>
        <w:keepLines/>
        <w:pBdr>
          <w:top w:val="double" w:sz="12" w:space="8" w:color="000000"/>
          <w:left w:val="double" w:sz="12" w:space="4" w:color="000000"/>
          <w:bottom w:val="double" w:sz="12" w:space="8" w:color="000000"/>
          <w:right w:val="double" w:sz="12" w:space="4" w:color="000000"/>
        </w:pBdr>
        <w:shd w:val="pct5" w:color="auto" w:fill="auto"/>
        <w:spacing w:before="120"/>
        <w:ind w:left="1134" w:right="1134"/>
        <w:jc w:val="center"/>
        <w:rPr>
          <w:rFonts w:ascii="AvenirNext LT Pro Cn" w:hAnsi="AvenirNext LT Pro Cn"/>
          <w:spacing w:val="20"/>
          <w:sz w:val="28"/>
        </w:rPr>
      </w:pPr>
      <w:r w:rsidRPr="0097049B">
        <w:rPr>
          <w:rFonts w:ascii="AvenirNext LT Pro Cn" w:hAnsi="AvenirNext LT Pro Cn"/>
          <w:b/>
          <w:spacing w:val="20"/>
          <w:sz w:val="28"/>
        </w:rPr>
        <w:t>CAHIER DES CLAUSES ADMINISTRATIVES PARTICULIERES</w:t>
      </w:r>
      <w:r w:rsidRPr="0097049B">
        <w:rPr>
          <w:rFonts w:ascii="AvenirNext LT Pro Cn" w:hAnsi="AvenirNext LT Pro Cn"/>
          <w:b/>
          <w:spacing w:val="20"/>
          <w:sz w:val="28"/>
        </w:rPr>
        <w:br/>
      </w:r>
      <w:r w:rsidRPr="0097049B">
        <w:rPr>
          <w:rFonts w:ascii="AvenirNext LT Pro Cn" w:hAnsi="AvenirNext LT Pro Cn"/>
          <w:b/>
          <w:spacing w:val="20"/>
          <w:sz w:val="28"/>
        </w:rPr>
        <w:br/>
        <w:t>(</w:t>
      </w:r>
      <w:r w:rsidR="00BF7DD3">
        <w:rPr>
          <w:rFonts w:ascii="AvenirNext LT Pro Cn" w:hAnsi="AvenirNext LT Pro Cn"/>
          <w:b/>
          <w:spacing w:val="20"/>
          <w:sz w:val="28"/>
        </w:rPr>
        <w:t>CCAP)</w:t>
      </w:r>
    </w:p>
    <w:p w14:paraId="797A5F11" w14:textId="77777777" w:rsidR="00491A29" w:rsidRPr="0097049B" w:rsidRDefault="00491A29">
      <w:pPr>
        <w:rPr>
          <w:rFonts w:ascii="AvenirNext LT Pro Cn" w:hAnsi="AvenirNext LT Pro Cn"/>
          <w:sz w:val="24"/>
        </w:rPr>
      </w:pPr>
    </w:p>
    <w:p w14:paraId="669DF779" w14:textId="77777777" w:rsidR="00491A29" w:rsidRPr="0097049B" w:rsidRDefault="00491A29">
      <w:pPr>
        <w:rPr>
          <w:rFonts w:ascii="AvenirNext LT Pro Cn" w:hAnsi="AvenirNext LT Pro Cn"/>
          <w:sz w:val="24"/>
        </w:rPr>
      </w:pPr>
    </w:p>
    <w:p w14:paraId="0DEA49EA" w14:textId="1C748F51" w:rsidR="00491A29" w:rsidRPr="0097049B" w:rsidRDefault="00BF7DD3" w:rsidP="005F1A44">
      <w:pPr>
        <w:jc w:val="center"/>
        <w:rPr>
          <w:rFonts w:ascii="AvenirNext LT Pro Cn" w:hAnsi="AvenirNext LT Pro Cn"/>
          <w:b/>
          <w:i/>
        </w:rPr>
      </w:pPr>
      <w:r>
        <w:rPr>
          <w:rFonts w:ascii="AvenirNext LT Pro Cn" w:hAnsi="AvenirNext LT Pro Cn"/>
          <w:b/>
          <w:i/>
        </w:rPr>
        <w:t>M</w:t>
      </w:r>
      <w:r w:rsidR="00491A29" w:rsidRPr="0097049B">
        <w:rPr>
          <w:rFonts w:ascii="AvenirNext LT Pro Cn" w:hAnsi="AvenirNext LT Pro Cn"/>
          <w:b/>
          <w:i/>
        </w:rPr>
        <w:t>arché</w:t>
      </w:r>
      <w:r w:rsidR="004333D5" w:rsidRPr="0097049B">
        <w:rPr>
          <w:rFonts w:ascii="AvenirNext LT Pro Cn" w:hAnsi="AvenirNext LT Pro Cn"/>
          <w:b/>
          <w:i/>
        </w:rPr>
        <w:t xml:space="preserve"> à procédure </w:t>
      </w:r>
      <w:r w:rsidR="00C459A2" w:rsidRPr="0097049B">
        <w:rPr>
          <w:rFonts w:ascii="AvenirNext LT Pro Cn" w:hAnsi="AvenirNext LT Pro Cn"/>
          <w:b/>
          <w:i/>
        </w:rPr>
        <w:t xml:space="preserve">adaptée selon </w:t>
      </w:r>
      <w:r w:rsidR="00561534" w:rsidRPr="0097049B">
        <w:rPr>
          <w:rFonts w:ascii="AvenirNext LT Pro Cn" w:hAnsi="AvenirNext LT Pro Cn"/>
          <w:b/>
          <w:i/>
        </w:rPr>
        <w:t>les articles R2123-1</w:t>
      </w:r>
      <w:r>
        <w:rPr>
          <w:rFonts w:ascii="AvenirNext LT Pro Cn" w:hAnsi="AvenirNext LT Pro Cn"/>
          <w:b/>
          <w:i/>
        </w:rPr>
        <w:t xml:space="preserve"> </w:t>
      </w:r>
      <w:r w:rsidR="00561534" w:rsidRPr="0097049B">
        <w:rPr>
          <w:rFonts w:ascii="AvenirNext LT Pro Cn" w:hAnsi="AvenirNext LT Pro Cn"/>
          <w:b/>
          <w:i/>
        </w:rPr>
        <w:t xml:space="preserve">et R2123-4 du Code de la </w:t>
      </w:r>
      <w:r>
        <w:rPr>
          <w:rFonts w:ascii="AvenirNext LT Pro Cn" w:hAnsi="AvenirNext LT Pro Cn"/>
          <w:b/>
          <w:i/>
        </w:rPr>
        <w:t>c</w:t>
      </w:r>
      <w:r w:rsidR="00561534" w:rsidRPr="0097049B">
        <w:rPr>
          <w:rFonts w:ascii="AvenirNext LT Pro Cn" w:hAnsi="AvenirNext LT Pro Cn"/>
          <w:b/>
          <w:i/>
        </w:rPr>
        <w:t>ommande publique</w:t>
      </w:r>
    </w:p>
    <w:p w14:paraId="70225FCF" w14:textId="77777777" w:rsidR="00491A29" w:rsidRPr="0097049B" w:rsidRDefault="00491A29">
      <w:pPr>
        <w:rPr>
          <w:rFonts w:ascii="AvenirNext LT Pro Cn" w:hAnsi="AvenirNext LT Pro Cn"/>
          <w:sz w:val="24"/>
        </w:rPr>
      </w:pPr>
    </w:p>
    <w:p w14:paraId="71C2852D" w14:textId="77777777" w:rsidR="00491A29" w:rsidRPr="0097049B" w:rsidRDefault="00491A29">
      <w:pPr>
        <w:rPr>
          <w:rFonts w:ascii="AvenirNext LT Pro Cn" w:hAnsi="AvenirNext LT Pro Cn"/>
          <w:sz w:val="24"/>
        </w:rPr>
      </w:pPr>
    </w:p>
    <w:p w14:paraId="4E7C0EA6" w14:textId="77777777" w:rsidR="00491A29" w:rsidRPr="0097049B" w:rsidRDefault="00491A29">
      <w:pPr>
        <w:rPr>
          <w:rFonts w:ascii="AvenirNext LT Pro Cn" w:hAnsi="AvenirNext LT Pro Cn"/>
          <w:sz w:val="24"/>
        </w:rPr>
      </w:pPr>
    </w:p>
    <w:p w14:paraId="084AE786" w14:textId="77777777" w:rsidR="00491A29" w:rsidRPr="0097049B" w:rsidRDefault="00491A29" w:rsidP="00BF7DD3">
      <w:pPr>
        <w:jc w:val="center"/>
        <w:rPr>
          <w:rFonts w:ascii="AvenirNext LT Pro Cn" w:hAnsi="AvenirNext LT Pro Cn"/>
          <w:sz w:val="24"/>
        </w:rPr>
      </w:pPr>
      <w:r w:rsidRPr="0097049B">
        <w:rPr>
          <w:rFonts w:ascii="AvenirNext LT Pro Cn" w:hAnsi="AvenirNext LT Pro Cn"/>
          <w:b/>
          <w:sz w:val="24"/>
        </w:rPr>
        <w:t>Maître de l'ouvrage :</w:t>
      </w:r>
    </w:p>
    <w:p w14:paraId="3CA0C4C4" w14:textId="77777777" w:rsidR="00491A29" w:rsidRPr="0097049B" w:rsidRDefault="00491A29">
      <w:pPr>
        <w:ind w:left="709"/>
        <w:jc w:val="center"/>
        <w:rPr>
          <w:rFonts w:ascii="AvenirNext LT Pro Cn" w:hAnsi="AvenirNext LT Pro Cn"/>
          <w:b/>
          <w:sz w:val="24"/>
        </w:rPr>
      </w:pPr>
    </w:p>
    <w:p w14:paraId="7EA958CF" w14:textId="77777777" w:rsidR="00491A29" w:rsidRPr="0097049B" w:rsidRDefault="00491A29">
      <w:pPr>
        <w:ind w:left="709"/>
        <w:jc w:val="center"/>
        <w:rPr>
          <w:rFonts w:ascii="AvenirNext LT Pro Cn" w:hAnsi="AvenirNext LT Pro Cn"/>
          <w:b/>
          <w:sz w:val="24"/>
        </w:rPr>
      </w:pPr>
      <w:r w:rsidRPr="0097049B">
        <w:rPr>
          <w:rFonts w:ascii="AvenirNext LT Pro Cn" w:hAnsi="AvenirNext LT Pro Cn"/>
          <w:b/>
          <w:sz w:val="24"/>
        </w:rPr>
        <w:t xml:space="preserve">INSTITUT NATIONAL </w:t>
      </w:r>
      <w:r w:rsidR="00103C03" w:rsidRPr="0097049B">
        <w:rPr>
          <w:rFonts w:ascii="AvenirNext LT Pro Cn" w:hAnsi="AvenirNext LT Pro Cn"/>
          <w:b/>
          <w:sz w:val="24"/>
        </w:rPr>
        <w:t xml:space="preserve">DE </w:t>
      </w:r>
      <w:r w:rsidRPr="0097049B">
        <w:rPr>
          <w:rFonts w:ascii="AvenirNext LT Pro Cn" w:hAnsi="AvenirNext LT Pro Cn"/>
          <w:b/>
          <w:sz w:val="24"/>
        </w:rPr>
        <w:t xml:space="preserve">RECHERCHE </w:t>
      </w:r>
      <w:r w:rsidR="002E6356" w:rsidRPr="0097049B">
        <w:rPr>
          <w:rFonts w:ascii="AvenirNext LT Pro Cn" w:hAnsi="AvenirNext LT Pro Cn"/>
          <w:b/>
          <w:sz w:val="24"/>
        </w:rPr>
        <w:t>POUR L’AGRICULTURE,</w:t>
      </w:r>
    </w:p>
    <w:p w14:paraId="41C0F396" w14:textId="77777777" w:rsidR="002E6356" w:rsidRPr="0097049B" w:rsidRDefault="002E6356">
      <w:pPr>
        <w:ind w:left="709"/>
        <w:jc w:val="center"/>
        <w:rPr>
          <w:rFonts w:ascii="AvenirNext LT Pro Cn" w:hAnsi="AvenirNext LT Pro Cn"/>
          <w:b/>
          <w:sz w:val="24"/>
        </w:rPr>
      </w:pPr>
      <w:r w:rsidRPr="0097049B">
        <w:rPr>
          <w:rFonts w:ascii="AvenirNext LT Pro Cn" w:hAnsi="AvenirNext LT Pro Cn"/>
          <w:b/>
          <w:sz w:val="24"/>
        </w:rPr>
        <w:t>L’ALIMENTATION ET L’ENVIRONNEMENT</w:t>
      </w:r>
    </w:p>
    <w:p w14:paraId="224D9B09" w14:textId="77777777" w:rsidR="00491A29" w:rsidRPr="0097049B" w:rsidRDefault="00491A29">
      <w:pPr>
        <w:ind w:left="709"/>
        <w:jc w:val="center"/>
        <w:rPr>
          <w:rFonts w:ascii="AvenirNext LT Pro Cn" w:hAnsi="AvenirNext LT Pro Cn"/>
          <w:b/>
          <w:sz w:val="22"/>
        </w:rPr>
      </w:pPr>
    </w:p>
    <w:p w14:paraId="16415E12" w14:textId="77777777" w:rsidR="00491A29" w:rsidRPr="00BF7DD3" w:rsidRDefault="00491A29">
      <w:pPr>
        <w:ind w:left="709"/>
        <w:jc w:val="center"/>
        <w:rPr>
          <w:rFonts w:ascii="AvenirNext LT Pro Cn" w:hAnsi="AvenirNext LT Pro Cn"/>
          <w:sz w:val="22"/>
        </w:rPr>
      </w:pPr>
      <w:r w:rsidRPr="00BF7DD3">
        <w:rPr>
          <w:rFonts w:ascii="AvenirNext LT Pro Cn" w:hAnsi="AvenirNext LT Pro Cn"/>
          <w:sz w:val="22"/>
        </w:rPr>
        <w:t>Etablissement public de l'Etat à caractère</w:t>
      </w:r>
    </w:p>
    <w:p w14:paraId="64C29C0C" w14:textId="77777777" w:rsidR="00491A29" w:rsidRPr="00BF7DD3" w:rsidRDefault="00491A29">
      <w:pPr>
        <w:ind w:left="709"/>
        <w:jc w:val="center"/>
        <w:rPr>
          <w:rFonts w:ascii="AvenirNext LT Pro Cn" w:hAnsi="AvenirNext LT Pro Cn"/>
          <w:sz w:val="22"/>
        </w:rPr>
      </w:pPr>
      <w:r w:rsidRPr="00BF7DD3">
        <w:rPr>
          <w:rFonts w:ascii="AvenirNext LT Pro Cn" w:hAnsi="AvenirNext LT Pro Cn"/>
          <w:sz w:val="22"/>
        </w:rPr>
        <w:t>Scientifique et Technologique</w:t>
      </w:r>
    </w:p>
    <w:p w14:paraId="18E96B74" w14:textId="77777777" w:rsidR="00491A29" w:rsidRPr="00BF7DD3" w:rsidRDefault="00491A29">
      <w:pPr>
        <w:rPr>
          <w:rFonts w:ascii="AvenirNext LT Pro Cn" w:hAnsi="AvenirNext LT Pro Cn"/>
          <w:sz w:val="22"/>
        </w:rPr>
      </w:pPr>
    </w:p>
    <w:p w14:paraId="167242EE" w14:textId="77777777" w:rsidR="00491A29" w:rsidRPr="00BF7DD3" w:rsidRDefault="00491A29">
      <w:pPr>
        <w:rPr>
          <w:rFonts w:ascii="AvenirNext LT Pro Cn" w:hAnsi="AvenirNext LT Pro Cn"/>
          <w:sz w:val="22"/>
        </w:rPr>
      </w:pPr>
    </w:p>
    <w:p w14:paraId="387E72B0" w14:textId="77777777" w:rsidR="00491A29" w:rsidRPr="00BF7DD3" w:rsidRDefault="00491A29" w:rsidP="00BF7DD3">
      <w:pPr>
        <w:ind w:left="709"/>
        <w:jc w:val="center"/>
        <w:rPr>
          <w:rFonts w:ascii="AvenirNext LT Pro Cn" w:hAnsi="AvenirNext LT Pro Cn"/>
          <w:sz w:val="22"/>
        </w:rPr>
      </w:pPr>
      <w:r w:rsidRPr="00BF7DD3">
        <w:rPr>
          <w:rFonts w:ascii="AvenirNext LT Pro Cn" w:hAnsi="AvenirNext LT Pro Cn"/>
          <w:bCs/>
          <w:sz w:val="22"/>
        </w:rPr>
        <w:t>Réalisation de</w:t>
      </w:r>
      <w:r w:rsidRPr="00BF7DD3">
        <w:rPr>
          <w:rFonts w:ascii="AvenirNext LT Pro Cn" w:hAnsi="AvenirNext LT Pro Cn"/>
          <w:sz w:val="22"/>
        </w:rPr>
        <w:t xml:space="preserve"> :</w:t>
      </w:r>
    </w:p>
    <w:p w14:paraId="660295B0" w14:textId="77777777" w:rsidR="00491A29" w:rsidRPr="0097049B" w:rsidRDefault="00491A29">
      <w:pPr>
        <w:ind w:left="709"/>
        <w:rPr>
          <w:rFonts w:ascii="AvenirNext LT Pro Cn" w:hAnsi="AvenirNext LT Pro Cn"/>
          <w:sz w:val="22"/>
        </w:rPr>
      </w:pPr>
    </w:p>
    <w:p w14:paraId="3A20F68C" w14:textId="77777777" w:rsidR="00EA4016" w:rsidRPr="0097049B" w:rsidRDefault="00EA4016">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ind w:left="142" w:right="0"/>
        <w:jc w:val="center"/>
        <w:rPr>
          <w:rFonts w:ascii="AvenirNext LT Pro Cn" w:hAnsi="AvenirNext LT Pro Cn" w:cs="Arial"/>
          <w:b/>
          <w:bCs/>
          <w:sz w:val="28"/>
        </w:rPr>
      </w:pPr>
    </w:p>
    <w:p w14:paraId="194BB222" w14:textId="1D5A883A" w:rsidR="00BF7DD3" w:rsidRPr="00BF7DD3" w:rsidRDefault="00BF7DD3" w:rsidP="00BF7DD3">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tabs>
          <w:tab w:val="left" w:pos="4280"/>
        </w:tabs>
        <w:ind w:left="142" w:right="0"/>
        <w:jc w:val="center"/>
        <w:rPr>
          <w:rFonts w:ascii="AvenirNext LT Pro Cn" w:hAnsi="AvenirNext LT Pro Cn" w:cs="Arial"/>
          <w:b/>
          <w:bCs/>
          <w:sz w:val="28"/>
        </w:rPr>
      </w:pPr>
      <w:r w:rsidRPr="00BF7DD3">
        <w:rPr>
          <w:rFonts w:ascii="AvenirNext LT Pro Cn" w:hAnsi="AvenirNext LT Pro Cn" w:cs="Arial"/>
          <w:b/>
          <w:bCs/>
          <w:sz w:val="28"/>
        </w:rPr>
        <w:t>Travaux de remplacement des équipements de production de froid, de thermorégulation des circuits aquacoles et de ventilation du bâtiment 234 de l’unité IERP- 0907 du Centre INRAE de Jouy-en-Josas</w:t>
      </w:r>
    </w:p>
    <w:p w14:paraId="4928005E" w14:textId="77777777" w:rsidR="00677426" w:rsidRPr="0097049B" w:rsidRDefault="00677426">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ind w:left="142" w:right="0"/>
        <w:jc w:val="center"/>
        <w:rPr>
          <w:rFonts w:ascii="AvenirNext LT Pro Cn" w:hAnsi="AvenirNext LT Pro Cn" w:cs="Arial"/>
          <w:b/>
          <w:bCs/>
          <w:sz w:val="28"/>
        </w:rPr>
      </w:pPr>
    </w:p>
    <w:p w14:paraId="6B3C95D2" w14:textId="77777777" w:rsidR="00491A29" w:rsidRPr="0097049B" w:rsidRDefault="00491A29">
      <w:pPr>
        <w:ind w:left="709"/>
        <w:jc w:val="center"/>
        <w:rPr>
          <w:rFonts w:ascii="AvenirNext LT Pro Cn" w:hAnsi="AvenirNext LT Pro Cn"/>
          <w:sz w:val="22"/>
        </w:rPr>
      </w:pPr>
    </w:p>
    <w:p w14:paraId="0E4C99A5" w14:textId="3A3B6724" w:rsidR="00B47DA9" w:rsidRPr="00BF7DD3" w:rsidRDefault="00B47DA9" w:rsidP="00B47DA9">
      <w:pPr>
        <w:jc w:val="center"/>
        <w:rPr>
          <w:rFonts w:ascii="AvenirNext LT Pro Cn" w:hAnsi="AvenirNext LT Pro Cn"/>
          <w:sz w:val="24"/>
        </w:rPr>
      </w:pPr>
      <w:r w:rsidRPr="00BF7DD3">
        <w:rPr>
          <w:rFonts w:ascii="AvenirNext LT Pro Cn" w:hAnsi="AvenirNext LT Pro Cn"/>
          <w:sz w:val="24"/>
        </w:rPr>
        <w:t>Centre IDF Jouy-en-Josas</w:t>
      </w:r>
      <w:r w:rsidR="00BF7DD3" w:rsidRPr="00BF7DD3">
        <w:rPr>
          <w:rFonts w:ascii="AvenirNext LT Pro Cn" w:hAnsi="AvenirNext LT Pro Cn"/>
          <w:sz w:val="24"/>
        </w:rPr>
        <w:t xml:space="preserve"> </w:t>
      </w:r>
      <w:r w:rsidRPr="00BF7DD3">
        <w:rPr>
          <w:rFonts w:ascii="AvenirNext LT Pro Cn" w:hAnsi="AvenirNext LT Pro Cn"/>
          <w:sz w:val="24"/>
        </w:rPr>
        <w:t>-</w:t>
      </w:r>
      <w:r w:rsidR="00BF7DD3" w:rsidRPr="00BF7DD3">
        <w:rPr>
          <w:rFonts w:ascii="AvenirNext LT Pro Cn" w:hAnsi="AvenirNext LT Pro Cn"/>
          <w:sz w:val="24"/>
        </w:rPr>
        <w:t xml:space="preserve"> </w:t>
      </w:r>
      <w:r w:rsidRPr="00BF7DD3">
        <w:rPr>
          <w:rFonts w:ascii="AvenirNext LT Pro Cn" w:hAnsi="AvenirNext LT Pro Cn"/>
          <w:sz w:val="24"/>
        </w:rPr>
        <w:t>Antony</w:t>
      </w:r>
    </w:p>
    <w:p w14:paraId="2BAF0843" w14:textId="77777777" w:rsidR="00B47DA9" w:rsidRPr="00BF7DD3" w:rsidRDefault="00B47DA9" w:rsidP="00B47DA9">
      <w:pPr>
        <w:jc w:val="center"/>
        <w:rPr>
          <w:rFonts w:ascii="AvenirNext LT Pro Cn" w:hAnsi="AvenirNext LT Pro Cn"/>
          <w:sz w:val="24"/>
        </w:rPr>
      </w:pPr>
      <w:r w:rsidRPr="00BF7DD3">
        <w:rPr>
          <w:rFonts w:ascii="AvenirNext LT Pro Cn" w:hAnsi="AvenirNext LT Pro Cn"/>
          <w:sz w:val="24"/>
        </w:rPr>
        <w:t xml:space="preserve">Domaine de </w:t>
      </w:r>
      <w:proofErr w:type="spellStart"/>
      <w:r w:rsidRPr="00BF7DD3">
        <w:rPr>
          <w:rFonts w:ascii="AvenirNext LT Pro Cn" w:hAnsi="AvenirNext LT Pro Cn"/>
          <w:sz w:val="24"/>
        </w:rPr>
        <w:t>Vilvert</w:t>
      </w:r>
      <w:proofErr w:type="spellEnd"/>
    </w:p>
    <w:p w14:paraId="74DCCA74" w14:textId="77777777" w:rsidR="00491A29" w:rsidRPr="00BF7DD3" w:rsidRDefault="00B47DA9" w:rsidP="00B47DA9">
      <w:pPr>
        <w:jc w:val="center"/>
        <w:rPr>
          <w:rFonts w:ascii="AvenirNext LT Pro Cn" w:hAnsi="AvenirNext LT Pro Cn"/>
          <w:sz w:val="22"/>
        </w:rPr>
      </w:pPr>
      <w:r w:rsidRPr="00BF7DD3">
        <w:rPr>
          <w:rFonts w:ascii="AvenirNext LT Pro Cn" w:hAnsi="AvenirNext LT Pro Cn"/>
          <w:sz w:val="24"/>
        </w:rPr>
        <w:t>78352 JOUY-EN-JOSAS cedex</w:t>
      </w:r>
    </w:p>
    <w:p w14:paraId="554FB55B" w14:textId="77777777" w:rsidR="00491A29" w:rsidRPr="0097049B" w:rsidRDefault="00491A29">
      <w:pPr>
        <w:tabs>
          <w:tab w:val="left" w:pos="1440"/>
        </w:tabs>
        <w:rPr>
          <w:rFonts w:ascii="AvenirNext LT Pro Cn" w:hAnsi="AvenirNext LT Pro Cn"/>
          <w:sz w:val="24"/>
        </w:rPr>
      </w:pPr>
    </w:p>
    <w:p w14:paraId="6DED4F94" w14:textId="77777777" w:rsidR="00491A29" w:rsidRPr="0097049B" w:rsidRDefault="00491A29">
      <w:pPr>
        <w:tabs>
          <w:tab w:val="left" w:pos="1440"/>
        </w:tabs>
        <w:rPr>
          <w:rFonts w:ascii="AvenirNext LT Pro Cn" w:hAnsi="AvenirNext LT Pro Cn"/>
          <w:sz w:val="24"/>
        </w:rPr>
      </w:pPr>
    </w:p>
    <w:p w14:paraId="4412D3B5" w14:textId="77777777" w:rsidR="00491A29" w:rsidRPr="0097049B" w:rsidRDefault="00491A29">
      <w:pPr>
        <w:ind w:left="709"/>
        <w:jc w:val="center"/>
        <w:rPr>
          <w:rFonts w:ascii="AvenirNext LT Pro Cn" w:hAnsi="AvenirNext LT Pro Cn"/>
          <w:b/>
          <w:sz w:val="24"/>
        </w:rPr>
      </w:pPr>
    </w:p>
    <w:p w14:paraId="215092CF" w14:textId="77777777" w:rsidR="00491A29" w:rsidRPr="0097049B" w:rsidRDefault="00491A29">
      <w:pPr>
        <w:ind w:left="709"/>
        <w:jc w:val="center"/>
        <w:rPr>
          <w:rFonts w:ascii="AvenirNext LT Pro Cn" w:hAnsi="AvenirNext LT Pro Cn"/>
          <w:b/>
          <w:sz w:val="24"/>
        </w:rPr>
      </w:pPr>
    </w:p>
    <w:p w14:paraId="2B1CD0B0" w14:textId="77777777" w:rsidR="00491A29" w:rsidRPr="0097049B" w:rsidRDefault="00491A29">
      <w:pPr>
        <w:rPr>
          <w:rFonts w:ascii="AvenirNext LT Pro Cn" w:hAnsi="AvenirNext LT Pro Cn"/>
          <w:sz w:val="24"/>
        </w:rPr>
      </w:pPr>
    </w:p>
    <w:p w14:paraId="0B7EC057" w14:textId="77777777" w:rsidR="00491A29" w:rsidRPr="0097049B" w:rsidRDefault="00491A29">
      <w:pPr>
        <w:tabs>
          <w:tab w:val="left" w:pos="1440"/>
        </w:tabs>
        <w:rPr>
          <w:rFonts w:ascii="AvenirNext LT Pro Cn" w:hAnsi="AvenirNext LT Pro Cn"/>
          <w:sz w:val="24"/>
        </w:rPr>
        <w:sectPr w:rsidR="00491A29" w:rsidRPr="0097049B">
          <w:headerReference w:type="default" r:id="rId9"/>
          <w:footerReference w:type="even" r:id="rId10"/>
          <w:footerReference w:type="default" r:id="rId11"/>
          <w:headerReference w:type="first" r:id="rId12"/>
          <w:footerReference w:type="first" r:id="rId13"/>
          <w:footnotePr>
            <w:numRestart w:val="eachSect"/>
          </w:footnotePr>
          <w:pgSz w:w="11907" w:h="16840" w:code="9"/>
          <w:pgMar w:top="567" w:right="1134" w:bottom="907" w:left="1134" w:header="567" w:footer="680" w:gutter="0"/>
          <w:cols w:space="720"/>
          <w:titlePg/>
        </w:sectPr>
      </w:pPr>
    </w:p>
    <w:p w14:paraId="18A57943" w14:textId="77777777" w:rsidR="00491A29" w:rsidRPr="0097049B" w:rsidRDefault="00491A29">
      <w:pPr>
        <w:tabs>
          <w:tab w:val="left" w:pos="1440"/>
        </w:tabs>
        <w:rPr>
          <w:rFonts w:ascii="AvenirNext LT Pro Cn" w:hAnsi="AvenirNext LT Pro Cn"/>
          <w:sz w:val="24"/>
        </w:rPr>
      </w:pPr>
      <w:r w:rsidRPr="0097049B">
        <w:rPr>
          <w:rFonts w:ascii="AvenirNext LT Pro Cn" w:hAnsi="AvenirNext LT Pro Cn"/>
          <w:sz w:val="24"/>
        </w:rPr>
        <w:lastRenderedPageBreak/>
        <w:tab/>
      </w:r>
    </w:p>
    <w:p w14:paraId="3C735EF1" w14:textId="77777777" w:rsidR="007A06F8" w:rsidRPr="0097049B" w:rsidRDefault="007A06F8">
      <w:pPr>
        <w:tabs>
          <w:tab w:val="left" w:pos="1440"/>
        </w:tabs>
        <w:jc w:val="center"/>
        <w:rPr>
          <w:rFonts w:ascii="AvenirNext LT Pro Cn" w:hAnsi="AvenirNext LT Pro Cn"/>
          <w:b/>
          <w:sz w:val="28"/>
        </w:rPr>
      </w:pPr>
    </w:p>
    <w:p w14:paraId="310E23AF" w14:textId="77777777" w:rsidR="00491A29" w:rsidRPr="0097049B" w:rsidRDefault="00491A29">
      <w:pPr>
        <w:tabs>
          <w:tab w:val="left" w:pos="1440"/>
        </w:tabs>
        <w:jc w:val="center"/>
        <w:rPr>
          <w:rFonts w:ascii="AvenirNext LT Pro Cn" w:hAnsi="AvenirNext LT Pro Cn"/>
          <w:sz w:val="28"/>
        </w:rPr>
      </w:pPr>
      <w:r w:rsidRPr="0097049B">
        <w:rPr>
          <w:rFonts w:ascii="AvenirNext LT Pro Cn" w:hAnsi="AvenirNext LT Pro Cn"/>
          <w:b/>
          <w:sz w:val="28"/>
        </w:rPr>
        <w:t>SOMMAIRE</w:t>
      </w:r>
    </w:p>
    <w:p w14:paraId="45F43456" w14:textId="77777777" w:rsidR="007A06F8" w:rsidRPr="0097049B" w:rsidRDefault="007A06F8">
      <w:pPr>
        <w:tabs>
          <w:tab w:val="left" w:pos="1440"/>
        </w:tabs>
        <w:rPr>
          <w:rFonts w:ascii="AvenirNext LT Pro Cn" w:hAnsi="AvenirNext LT Pro Cn"/>
          <w:sz w:val="24"/>
        </w:rPr>
      </w:pPr>
    </w:p>
    <w:p w14:paraId="70F5ABA7" w14:textId="425B8944" w:rsidR="00665020" w:rsidRPr="0097049B" w:rsidRDefault="0022433C">
      <w:pPr>
        <w:pStyle w:val="TM1"/>
        <w:tabs>
          <w:tab w:val="right" w:leader="dot" w:pos="9062"/>
        </w:tabs>
        <w:rPr>
          <w:rFonts w:ascii="AvenirNext LT Pro Cn" w:eastAsiaTheme="minorEastAsia" w:hAnsi="AvenirNext LT Pro Cn" w:cstheme="minorBidi"/>
          <w:noProof/>
          <w:sz w:val="22"/>
          <w:szCs w:val="22"/>
        </w:rPr>
      </w:pPr>
      <w:r w:rsidRPr="0097049B">
        <w:rPr>
          <w:rFonts w:ascii="AvenirNext LT Pro Cn" w:hAnsi="AvenirNext LT Pro Cn" w:cs="Arial"/>
          <w:sz w:val="22"/>
          <w:szCs w:val="22"/>
        </w:rPr>
        <w:fldChar w:fldCharType="begin"/>
      </w:r>
      <w:r w:rsidRPr="0097049B">
        <w:rPr>
          <w:rFonts w:ascii="AvenirNext LT Pro Cn" w:hAnsi="AvenirNext LT Pro Cn" w:cs="Arial"/>
          <w:sz w:val="22"/>
          <w:szCs w:val="22"/>
        </w:rPr>
        <w:instrText xml:space="preserve"> TOC \o "1-3" \h \z \u </w:instrText>
      </w:r>
      <w:r w:rsidRPr="0097049B">
        <w:rPr>
          <w:rFonts w:ascii="AvenirNext LT Pro Cn" w:hAnsi="AvenirNext LT Pro Cn" w:cs="Arial"/>
          <w:sz w:val="22"/>
          <w:szCs w:val="22"/>
        </w:rPr>
        <w:fldChar w:fldCharType="separate"/>
      </w:r>
      <w:hyperlink w:anchor="_Toc137718874" w:history="1">
        <w:r w:rsidR="00665020" w:rsidRPr="0097049B">
          <w:rPr>
            <w:rStyle w:val="Lienhypertexte"/>
            <w:rFonts w:ascii="AvenirNext LT Pro Cn" w:hAnsi="AvenirNext LT Pro Cn"/>
            <w:b/>
            <w:noProof/>
          </w:rPr>
          <w:t>ARTICLE PREMIER - OBJET DU MARCHE - DISPOSITIONS GENERALES</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_Toc137718874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4</w:t>
        </w:r>
        <w:r w:rsidR="00665020" w:rsidRPr="0097049B">
          <w:rPr>
            <w:rFonts w:ascii="AvenirNext LT Pro Cn" w:hAnsi="AvenirNext LT Pro Cn"/>
            <w:noProof/>
            <w:webHidden/>
          </w:rPr>
          <w:fldChar w:fldCharType="end"/>
        </w:r>
      </w:hyperlink>
    </w:p>
    <w:p w14:paraId="1BC71DEE" w14:textId="777031B3" w:rsidR="00665020" w:rsidRPr="0097049B" w:rsidRDefault="00B4255B">
      <w:pPr>
        <w:pStyle w:val="TM2"/>
        <w:tabs>
          <w:tab w:val="left" w:pos="5601"/>
          <w:tab w:val="right" w:leader="dot" w:pos="9062"/>
        </w:tabs>
        <w:rPr>
          <w:rFonts w:ascii="AvenirNext LT Pro Cn" w:eastAsiaTheme="minorEastAsia" w:hAnsi="AvenirNext LT Pro Cn" w:cstheme="minorBidi"/>
          <w:noProof/>
          <w:sz w:val="22"/>
          <w:szCs w:val="22"/>
        </w:rPr>
      </w:pPr>
      <w:hyperlink w:anchor="_Toc137718875" w:history="1">
        <w:r w:rsidR="00665020" w:rsidRPr="0097049B">
          <w:rPr>
            <w:rStyle w:val="Lienhypertexte"/>
            <w:rFonts w:ascii="AvenirNext LT Pro Cn" w:hAnsi="AvenirNext LT Pro Cn"/>
            <w:noProof/>
          </w:rPr>
          <w:t>1.1 - Objet du marché - Emplacement des travaux - Domicile de l'entrepreneur</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_Toc137718875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4</w:t>
        </w:r>
        <w:r w:rsidR="00665020" w:rsidRPr="0097049B">
          <w:rPr>
            <w:rFonts w:ascii="AvenirNext LT Pro Cn" w:hAnsi="AvenirNext LT Pro Cn"/>
            <w:noProof/>
            <w:webHidden/>
          </w:rPr>
          <w:fldChar w:fldCharType="end"/>
        </w:r>
      </w:hyperlink>
    </w:p>
    <w:p w14:paraId="40D3FB78" w14:textId="562503E1"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876" w:history="1">
        <w:r w:rsidR="00665020" w:rsidRPr="0097049B">
          <w:rPr>
            <w:rStyle w:val="Lienhypertexte"/>
            <w:rFonts w:ascii="AvenirNext LT Pro Cn" w:hAnsi="AvenirNext LT Pro Cn"/>
            <w:noProof/>
          </w:rPr>
          <w:t>1.2 - Tranches et lots</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_Toc137718876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4</w:t>
        </w:r>
        <w:r w:rsidR="00665020" w:rsidRPr="0097049B">
          <w:rPr>
            <w:rFonts w:ascii="AvenirNext LT Pro Cn" w:hAnsi="AvenirNext LT Pro Cn"/>
            <w:noProof/>
            <w:webHidden/>
          </w:rPr>
          <w:fldChar w:fldCharType="end"/>
        </w:r>
      </w:hyperlink>
    </w:p>
    <w:p w14:paraId="1F62F36D" w14:textId="25AD80C7"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877" w:history="1">
        <w:r w:rsidR="00665020" w:rsidRPr="0097049B">
          <w:rPr>
            <w:rStyle w:val="Lienhypertexte"/>
            <w:rFonts w:ascii="AvenirNext LT Pro Cn" w:hAnsi="AvenirNext LT Pro Cn"/>
            <w:noProof/>
          </w:rPr>
          <w:t>1.3 - Travaux intéressant la défense</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_Toc137718877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4</w:t>
        </w:r>
        <w:r w:rsidR="00665020" w:rsidRPr="0097049B">
          <w:rPr>
            <w:rFonts w:ascii="AvenirNext LT Pro Cn" w:hAnsi="AvenirNext LT Pro Cn"/>
            <w:noProof/>
            <w:webHidden/>
          </w:rPr>
          <w:fldChar w:fldCharType="end"/>
        </w:r>
      </w:hyperlink>
    </w:p>
    <w:p w14:paraId="3221655B" w14:textId="30A57AF6"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878" w:history="1">
        <w:r w:rsidR="00665020" w:rsidRPr="0097049B">
          <w:rPr>
            <w:rStyle w:val="Lienhypertexte"/>
            <w:rFonts w:ascii="AvenirNext LT Pro Cn" w:hAnsi="AvenirNext LT Pro Cn"/>
            <w:noProof/>
          </w:rPr>
          <w:t>1.4 - Contrôle des prix de revient</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_Toc137718878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4</w:t>
        </w:r>
        <w:r w:rsidR="00665020" w:rsidRPr="0097049B">
          <w:rPr>
            <w:rFonts w:ascii="AvenirNext LT Pro Cn" w:hAnsi="AvenirNext LT Pro Cn"/>
            <w:noProof/>
            <w:webHidden/>
          </w:rPr>
          <w:fldChar w:fldCharType="end"/>
        </w:r>
      </w:hyperlink>
    </w:p>
    <w:p w14:paraId="463A15D8" w14:textId="397E822A"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879" w:history="1">
        <w:r w:rsidR="00665020" w:rsidRPr="0097049B">
          <w:rPr>
            <w:rStyle w:val="Lienhypertexte"/>
            <w:rFonts w:ascii="AvenirNext LT Pro Cn" w:hAnsi="AvenirNext LT Pro Cn"/>
            <w:noProof/>
          </w:rPr>
          <w:t>1.5 - Maîtrise d'œuvre</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_Toc137718879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4</w:t>
        </w:r>
        <w:r w:rsidR="00665020" w:rsidRPr="0097049B">
          <w:rPr>
            <w:rFonts w:ascii="AvenirNext LT Pro Cn" w:hAnsi="AvenirNext LT Pro Cn"/>
            <w:noProof/>
            <w:webHidden/>
          </w:rPr>
          <w:fldChar w:fldCharType="end"/>
        </w:r>
      </w:hyperlink>
    </w:p>
    <w:p w14:paraId="3D64EBBE" w14:textId="0233E7E4"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880" w:history="1">
        <w:r w:rsidR="00665020" w:rsidRPr="0097049B">
          <w:rPr>
            <w:rStyle w:val="Lienhypertexte"/>
            <w:rFonts w:ascii="AvenirNext LT Pro Cn" w:hAnsi="AvenirNext LT Pro Cn"/>
            <w:noProof/>
          </w:rPr>
          <w:t>1.6 - Ordonnancement, Pilotage, Coordination (O.P.C.)</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_Toc137718880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5</w:t>
        </w:r>
        <w:r w:rsidR="00665020" w:rsidRPr="0097049B">
          <w:rPr>
            <w:rFonts w:ascii="AvenirNext LT Pro Cn" w:hAnsi="AvenirNext LT Pro Cn"/>
            <w:noProof/>
            <w:webHidden/>
          </w:rPr>
          <w:fldChar w:fldCharType="end"/>
        </w:r>
      </w:hyperlink>
    </w:p>
    <w:p w14:paraId="63B49D8E" w14:textId="06C8E408"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881" w:history="1">
        <w:r w:rsidR="00665020" w:rsidRPr="0097049B">
          <w:rPr>
            <w:rStyle w:val="Lienhypertexte"/>
            <w:rFonts w:ascii="AvenirNext LT Pro Cn" w:hAnsi="AvenirNext LT Pro Cn"/>
            <w:noProof/>
          </w:rPr>
          <w:t>1.7 - Contrôle technique</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_Toc137718881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5</w:t>
        </w:r>
        <w:r w:rsidR="00665020" w:rsidRPr="0097049B">
          <w:rPr>
            <w:rFonts w:ascii="AvenirNext LT Pro Cn" w:hAnsi="AvenirNext LT Pro Cn"/>
            <w:noProof/>
            <w:webHidden/>
          </w:rPr>
          <w:fldChar w:fldCharType="end"/>
        </w:r>
      </w:hyperlink>
    </w:p>
    <w:p w14:paraId="230D4002" w14:textId="21DA1F8B"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882" w:history="1">
        <w:r w:rsidR="00665020" w:rsidRPr="0097049B">
          <w:rPr>
            <w:rStyle w:val="Lienhypertexte"/>
            <w:rFonts w:ascii="AvenirNext LT Pro Cn" w:hAnsi="AvenirNext LT Pro Cn"/>
            <w:noProof/>
          </w:rPr>
          <w:t>1.8 - Coordination Sécurité</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_Toc137718882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5</w:t>
        </w:r>
        <w:r w:rsidR="00665020" w:rsidRPr="0097049B">
          <w:rPr>
            <w:rFonts w:ascii="AvenirNext LT Pro Cn" w:hAnsi="AvenirNext LT Pro Cn"/>
            <w:noProof/>
            <w:webHidden/>
          </w:rPr>
          <w:fldChar w:fldCharType="end"/>
        </w:r>
      </w:hyperlink>
    </w:p>
    <w:p w14:paraId="4E5D4406" w14:textId="03710AF1" w:rsidR="00665020" w:rsidRPr="0097049B" w:rsidRDefault="00B4255B">
      <w:pPr>
        <w:pStyle w:val="TM1"/>
        <w:tabs>
          <w:tab w:val="right" w:leader="dot" w:pos="9062"/>
        </w:tabs>
        <w:rPr>
          <w:rFonts w:ascii="AvenirNext LT Pro Cn" w:eastAsiaTheme="minorEastAsia" w:hAnsi="AvenirNext LT Pro Cn" w:cstheme="minorBidi"/>
          <w:noProof/>
          <w:sz w:val="22"/>
          <w:szCs w:val="22"/>
        </w:rPr>
      </w:pPr>
      <w:hyperlink w:anchor="_Toc137718883" w:history="1">
        <w:r w:rsidR="00665020" w:rsidRPr="0097049B">
          <w:rPr>
            <w:rStyle w:val="Lienhypertexte"/>
            <w:rFonts w:ascii="AvenirNext LT Pro Cn" w:hAnsi="AvenirNext LT Pro Cn"/>
            <w:b/>
            <w:noProof/>
          </w:rPr>
          <w:t>ARTICLE 2 - PIECES CONSTITUTIVES DU MARCHE</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_Toc137718883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5</w:t>
        </w:r>
        <w:r w:rsidR="00665020" w:rsidRPr="0097049B">
          <w:rPr>
            <w:rFonts w:ascii="AvenirNext LT Pro Cn" w:hAnsi="AvenirNext LT Pro Cn"/>
            <w:noProof/>
            <w:webHidden/>
          </w:rPr>
          <w:fldChar w:fldCharType="end"/>
        </w:r>
      </w:hyperlink>
    </w:p>
    <w:p w14:paraId="6B0775F7" w14:textId="77D10D0D" w:rsidR="00665020" w:rsidRPr="0097049B" w:rsidRDefault="00B4255B">
      <w:pPr>
        <w:pStyle w:val="TM1"/>
        <w:tabs>
          <w:tab w:val="right" w:leader="dot" w:pos="9062"/>
        </w:tabs>
        <w:rPr>
          <w:rFonts w:ascii="AvenirNext LT Pro Cn" w:eastAsiaTheme="minorEastAsia" w:hAnsi="AvenirNext LT Pro Cn" w:cstheme="minorBidi"/>
          <w:noProof/>
          <w:sz w:val="22"/>
          <w:szCs w:val="22"/>
        </w:rPr>
      </w:pPr>
      <w:hyperlink w:anchor="_Toc137718884" w:history="1">
        <w:r w:rsidR="00665020" w:rsidRPr="0097049B">
          <w:rPr>
            <w:rStyle w:val="Lienhypertexte"/>
            <w:rFonts w:ascii="AvenirNext LT Pro Cn" w:hAnsi="AvenirNext LT Pro Cn"/>
            <w:b/>
            <w:noProof/>
          </w:rPr>
          <w:t>ARTICLE 3 - PRIX ET MODE D'EVALUATION DES OUVRAGES - VARIATION DANS LES PRIX - REGLEMENT DES COMPTES</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_Toc137718884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5</w:t>
        </w:r>
        <w:r w:rsidR="00665020" w:rsidRPr="0097049B">
          <w:rPr>
            <w:rFonts w:ascii="AvenirNext LT Pro Cn" w:hAnsi="AvenirNext LT Pro Cn"/>
            <w:noProof/>
            <w:webHidden/>
          </w:rPr>
          <w:fldChar w:fldCharType="end"/>
        </w:r>
      </w:hyperlink>
    </w:p>
    <w:p w14:paraId="18457221" w14:textId="4EA44556"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885" w:history="1">
        <w:r w:rsidR="00665020" w:rsidRPr="0097049B">
          <w:rPr>
            <w:rStyle w:val="Lienhypertexte"/>
            <w:rFonts w:ascii="AvenirNext LT Pro Cn" w:hAnsi="AvenirNext LT Pro Cn"/>
            <w:noProof/>
          </w:rPr>
          <w:t>3.1 - Répartition des paiements</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_Toc137718885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5</w:t>
        </w:r>
        <w:r w:rsidR="00665020" w:rsidRPr="0097049B">
          <w:rPr>
            <w:rFonts w:ascii="AvenirNext LT Pro Cn" w:hAnsi="AvenirNext LT Pro Cn"/>
            <w:noProof/>
            <w:webHidden/>
          </w:rPr>
          <w:fldChar w:fldCharType="end"/>
        </w:r>
      </w:hyperlink>
    </w:p>
    <w:p w14:paraId="3B3816F5" w14:textId="6C94E347"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886" w:history="1">
        <w:r w:rsidR="00665020" w:rsidRPr="0097049B">
          <w:rPr>
            <w:rStyle w:val="Lienhypertexte"/>
            <w:rFonts w:ascii="AvenirNext LT Pro Cn" w:hAnsi="AvenirNext LT Pro Cn"/>
            <w:noProof/>
          </w:rPr>
          <w:t>3.2 - Répartition des dépenses de chantier</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_Toc137718886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6</w:t>
        </w:r>
        <w:r w:rsidR="00665020" w:rsidRPr="0097049B">
          <w:rPr>
            <w:rFonts w:ascii="AvenirNext LT Pro Cn" w:hAnsi="AvenirNext LT Pro Cn"/>
            <w:noProof/>
            <w:webHidden/>
          </w:rPr>
          <w:fldChar w:fldCharType="end"/>
        </w:r>
      </w:hyperlink>
    </w:p>
    <w:p w14:paraId="71D58CF8" w14:textId="3AA29979" w:rsidR="00665020" w:rsidRPr="0097049B" w:rsidRDefault="00B4255B">
      <w:pPr>
        <w:pStyle w:val="TM2"/>
        <w:tabs>
          <w:tab w:val="left" w:pos="5427"/>
          <w:tab w:val="right" w:leader="dot" w:pos="9062"/>
        </w:tabs>
        <w:rPr>
          <w:rFonts w:ascii="AvenirNext LT Pro Cn" w:eastAsiaTheme="minorEastAsia" w:hAnsi="AvenirNext LT Pro Cn" w:cstheme="minorBidi"/>
          <w:noProof/>
          <w:sz w:val="22"/>
          <w:szCs w:val="22"/>
        </w:rPr>
      </w:pPr>
      <w:hyperlink w:anchor="_Toc137718887" w:history="1">
        <w:r w:rsidR="00665020" w:rsidRPr="0097049B">
          <w:rPr>
            <w:rStyle w:val="Lienhypertexte"/>
            <w:rFonts w:ascii="AvenirNext LT Pro Cn" w:hAnsi="AvenirNext LT Pro Cn"/>
            <w:noProof/>
          </w:rPr>
          <w:t>3.3 - Contenu des prix - Mode d'évaluation des ouvrages et de règlement des comptes - Travaux en régie</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_Toc137718887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7</w:t>
        </w:r>
        <w:r w:rsidR="00665020" w:rsidRPr="0097049B">
          <w:rPr>
            <w:rFonts w:ascii="AvenirNext LT Pro Cn" w:hAnsi="AvenirNext LT Pro Cn"/>
            <w:noProof/>
            <w:webHidden/>
          </w:rPr>
          <w:fldChar w:fldCharType="end"/>
        </w:r>
      </w:hyperlink>
    </w:p>
    <w:p w14:paraId="288DE960" w14:textId="5897403E"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888" w:history="1">
        <w:r w:rsidR="00665020" w:rsidRPr="0097049B">
          <w:rPr>
            <w:rStyle w:val="Lienhypertexte"/>
            <w:rFonts w:ascii="AvenirNext LT Pro Cn" w:hAnsi="AvenirNext LT Pro Cn"/>
            <w:noProof/>
          </w:rPr>
          <w:t>3.4 - Variation dans les prix</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_Toc137718888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7</w:t>
        </w:r>
        <w:r w:rsidR="00665020" w:rsidRPr="0097049B">
          <w:rPr>
            <w:rFonts w:ascii="AvenirNext LT Pro Cn" w:hAnsi="AvenirNext LT Pro Cn"/>
            <w:noProof/>
            <w:webHidden/>
          </w:rPr>
          <w:fldChar w:fldCharType="end"/>
        </w:r>
      </w:hyperlink>
    </w:p>
    <w:p w14:paraId="673ED546" w14:textId="6A836496"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889" w:history="1">
        <w:r w:rsidR="00665020" w:rsidRPr="0097049B">
          <w:rPr>
            <w:rStyle w:val="Lienhypertexte"/>
            <w:rFonts w:ascii="AvenirNext LT Pro Cn" w:hAnsi="AvenirNext LT Pro Cn"/>
            <w:noProof/>
          </w:rPr>
          <w:t>3.5 - Paiement des sous-traitants</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_Toc137718889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8</w:t>
        </w:r>
        <w:r w:rsidR="00665020" w:rsidRPr="0097049B">
          <w:rPr>
            <w:rFonts w:ascii="AvenirNext LT Pro Cn" w:hAnsi="AvenirNext LT Pro Cn"/>
            <w:noProof/>
            <w:webHidden/>
          </w:rPr>
          <w:fldChar w:fldCharType="end"/>
        </w:r>
      </w:hyperlink>
    </w:p>
    <w:p w14:paraId="7088D09E" w14:textId="04087C05"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890" w:history="1">
        <w:r w:rsidR="00665020" w:rsidRPr="0097049B">
          <w:rPr>
            <w:rStyle w:val="Lienhypertexte"/>
            <w:rFonts w:ascii="AvenirNext LT Pro Cn" w:hAnsi="AvenirNext LT Pro Cn"/>
            <w:noProof/>
          </w:rPr>
          <w:t>3.6– Modalités et délais de règlement</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_Toc137718890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9</w:t>
        </w:r>
        <w:r w:rsidR="00665020" w:rsidRPr="0097049B">
          <w:rPr>
            <w:rFonts w:ascii="AvenirNext LT Pro Cn" w:hAnsi="AvenirNext LT Pro Cn"/>
            <w:noProof/>
            <w:webHidden/>
          </w:rPr>
          <w:fldChar w:fldCharType="end"/>
        </w:r>
      </w:hyperlink>
    </w:p>
    <w:p w14:paraId="4BB836B5" w14:textId="23694D74" w:rsidR="00665020" w:rsidRPr="0097049B" w:rsidRDefault="00B4255B">
      <w:pPr>
        <w:pStyle w:val="TM1"/>
        <w:tabs>
          <w:tab w:val="right" w:leader="dot" w:pos="9062"/>
        </w:tabs>
        <w:rPr>
          <w:rFonts w:ascii="AvenirNext LT Pro Cn" w:eastAsiaTheme="minorEastAsia" w:hAnsi="AvenirNext LT Pro Cn" w:cstheme="minorBidi"/>
          <w:noProof/>
          <w:sz w:val="22"/>
          <w:szCs w:val="22"/>
        </w:rPr>
      </w:pPr>
      <w:hyperlink w:anchor="_Toc137718891" w:history="1">
        <w:r w:rsidR="00665020" w:rsidRPr="0097049B">
          <w:rPr>
            <w:rStyle w:val="Lienhypertexte"/>
            <w:rFonts w:ascii="AvenirNext LT Pro Cn" w:hAnsi="AvenirNext LT Pro Cn"/>
            <w:b/>
            <w:noProof/>
          </w:rPr>
          <w:t>ARTICLE 4 - DELAI D'EXECUTION - PENALITES ET PRIMES</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_Toc137718891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9</w:t>
        </w:r>
        <w:r w:rsidR="00665020" w:rsidRPr="0097049B">
          <w:rPr>
            <w:rFonts w:ascii="AvenirNext LT Pro Cn" w:hAnsi="AvenirNext LT Pro Cn"/>
            <w:noProof/>
            <w:webHidden/>
          </w:rPr>
          <w:fldChar w:fldCharType="end"/>
        </w:r>
      </w:hyperlink>
    </w:p>
    <w:p w14:paraId="75179A96" w14:textId="6564BE53"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892" w:history="1">
        <w:r w:rsidR="00665020" w:rsidRPr="0097049B">
          <w:rPr>
            <w:rStyle w:val="Lienhypertexte"/>
            <w:rFonts w:ascii="AvenirNext LT Pro Cn" w:hAnsi="AvenirNext LT Pro Cn"/>
            <w:noProof/>
          </w:rPr>
          <w:t>4.1 - Délai d'exécution des travaux</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_Toc137718892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9</w:t>
        </w:r>
        <w:r w:rsidR="00665020" w:rsidRPr="0097049B">
          <w:rPr>
            <w:rFonts w:ascii="AvenirNext LT Pro Cn" w:hAnsi="AvenirNext LT Pro Cn"/>
            <w:noProof/>
            <w:webHidden/>
          </w:rPr>
          <w:fldChar w:fldCharType="end"/>
        </w:r>
      </w:hyperlink>
    </w:p>
    <w:p w14:paraId="25926EB8" w14:textId="62C02702"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893" w:history="1">
        <w:r w:rsidR="00665020" w:rsidRPr="0097049B">
          <w:rPr>
            <w:rStyle w:val="Lienhypertexte"/>
            <w:rFonts w:ascii="AvenirNext LT Pro Cn" w:hAnsi="AvenirNext LT Pro Cn"/>
            <w:noProof/>
          </w:rPr>
          <w:t>4.2 - Prolongation des délais d'exécution</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_Toc137718893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9</w:t>
        </w:r>
        <w:r w:rsidR="00665020" w:rsidRPr="0097049B">
          <w:rPr>
            <w:rFonts w:ascii="AvenirNext LT Pro Cn" w:hAnsi="AvenirNext LT Pro Cn"/>
            <w:noProof/>
            <w:webHidden/>
          </w:rPr>
          <w:fldChar w:fldCharType="end"/>
        </w:r>
      </w:hyperlink>
    </w:p>
    <w:p w14:paraId="7DAE56FE" w14:textId="4BFD2E02"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894" w:history="1">
        <w:r w:rsidR="00665020" w:rsidRPr="0097049B">
          <w:rPr>
            <w:rStyle w:val="Lienhypertexte"/>
            <w:rFonts w:ascii="AvenirNext LT Pro Cn" w:hAnsi="AvenirNext LT Pro Cn"/>
            <w:noProof/>
          </w:rPr>
          <w:t>4.3 - Pénalités et retenues pour retard</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_Toc137718894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9</w:t>
        </w:r>
        <w:r w:rsidR="00665020" w:rsidRPr="0097049B">
          <w:rPr>
            <w:rFonts w:ascii="AvenirNext LT Pro Cn" w:hAnsi="AvenirNext LT Pro Cn"/>
            <w:noProof/>
            <w:webHidden/>
          </w:rPr>
          <w:fldChar w:fldCharType="end"/>
        </w:r>
      </w:hyperlink>
    </w:p>
    <w:p w14:paraId="244C396C" w14:textId="3F17DA59"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895" w:history="1">
        <w:r w:rsidR="00665020" w:rsidRPr="0097049B">
          <w:rPr>
            <w:rStyle w:val="Lienhypertexte"/>
            <w:rFonts w:ascii="AvenirNext LT Pro Cn" w:hAnsi="AvenirNext LT Pro Cn"/>
            <w:noProof/>
          </w:rPr>
          <w:t>4.4 - Repliement des installations de chantier et remise en état des lieux</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_Toc137718895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10</w:t>
        </w:r>
        <w:r w:rsidR="00665020" w:rsidRPr="0097049B">
          <w:rPr>
            <w:rFonts w:ascii="AvenirNext LT Pro Cn" w:hAnsi="AvenirNext LT Pro Cn"/>
            <w:noProof/>
            <w:webHidden/>
          </w:rPr>
          <w:fldChar w:fldCharType="end"/>
        </w:r>
      </w:hyperlink>
    </w:p>
    <w:p w14:paraId="1B43B47C" w14:textId="55EC5D7D"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896" w:history="1">
        <w:r w:rsidR="00665020" w:rsidRPr="0097049B">
          <w:rPr>
            <w:rStyle w:val="Lienhypertexte"/>
            <w:rFonts w:ascii="AvenirNext LT Pro Cn" w:hAnsi="AvenirNext LT Pro Cn"/>
            <w:noProof/>
          </w:rPr>
          <w:t>4.5 - Délai et retenues pour remise des documents fournis après exécution</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_Toc137718896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10</w:t>
        </w:r>
        <w:r w:rsidR="00665020" w:rsidRPr="0097049B">
          <w:rPr>
            <w:rFonts w:ascii="AvenirNext LT Pro Cn" w:hAnsi="AvenirNext LT Pro Cn"/>
            <w:noProof/>
            <w:webHidden/>
          </w:rPr>
          <w:fldChar w:fldCharType="end"/>
        </w:r>
      </w:hyperlink>
    </w:p>
    <w:p w14:paraId="0F6FC122" w14:textId="207D4878"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897" w:history="1">
        <w:r w:rsidR="00665020" w:rsidRPr="0097049B">
          <w:rPr>
            <w:rStyle w:val="Lienhypertexte"/>
            <w:rFonts w:ascii="AvenirNext LT Pro Cn" w:hAnsi="AvenirNext LT Pro Cn"/>
            <w:noProof/>
          </w:rPr>
          <w:t>4.6 – Suspension des travaux en cas de circonstances imprévisibles</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_Toc137718897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11</w:t>
        </w:r>
        <w:r w:rsidR="00665020" w:rsidRPr="0097049B">
          <w:rPr>
            <w:rFonts w:ascii="AvenirNext LT Pro Cn" w:hAnsi="AvenirNext LT Pro Cn"/>
            <w:noProof/>
            <w:webHidden/>
          </w:rPr>
          <w:fldChar w:fldCharType="end"/>
        </w:r>
      </w:hyperlink>
    </w:p>
    <w:p w14:paraId="4D50DEC9" w14:textId="3E053196" w:rsidR="00665020" w:rsidRPr="0097049B" w:rsidRDefault="00B4255B">
      <w:pPr>
        <w:pStyle w:val="TM1"/>
        <w:tabs>
          <w:tab w:val="right" w:leader="dot" w:pos="9062"/>
        </w:tabs>
        <w:rPr>
          <w:rFonts w:ascii="AvenirNext LT Pro Cn" w:eastAsiaTheme="minorEastAsia" w:hAnsi="AvenirNext LT Pro Cn" w:cstheme="minorBidi"/>
          <w:noProof/>
          <w:sz w:val="22"/>
          <w:szCs w:val="22"/>
        </w:rPr>
      </w:pPr>
      <w:hyperlink w:anchor="_Toc137718898" w:history="1">
        <w:r w:rsidR="00665020" w:rsidRPr="0097049B">
          <w:rPr>
            <w:rStyle w:val="Lienhypertexte"/>
            <w:rFonts w:ascii="AvenirNext LT Pro Cn" w:hAnsi="AvenirNext LT Pro Cn"/>
            <w:b/>
            <w:noProof/>
          </w:rPr>
          <w:t>ARTICLE 5 - CLAUSES DE FINANCEMENT ET DE SURETE</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_Toc137718898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11</w:t>
        </w:r>
        <w:r w:rsidR="00665020" w:rsidRPr="0097049B">
          <w:rPr>
            <w:rFonts w:ascii="AvenirNext LT Pro Cn" w:hAnsi="AvenirNext LT Pro Cn"/>
            <w:noProof/>
            <w:webHidden/>
          </w:rPr>
          <w:fldChar w:fldCharType="end"/>
        </w:r>
      </w:hyperlink>
    </w:p>
    <w:p w14:paraId="327FB005" w14:textId="135FF9A4"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899" w:history="1">
        <w:r w:rsidR="00665020" w:rsidRPr="0097049B">
          <w:rPr>
            <w:rStyle w:val="Lienhypertexte"/>
            <w:rFonts w:ascii="AvenirNext LT Pro Cn" w:hAnsi="AvenirNext LT Pro Cn"/>
            <w:noProof/>
          </w:rPr>
          <w:t>5.1 - Retenue de garantie</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_Toc137718899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11</w:t>
        </w:r>
        <w:r w:rsidR="00665020" w:rsidRPr="0097049B">
          <w:rPr>
            <w:rFonts w:ascii="AvenirNext LT Pro Cn" w:hAnsi="AvenirNext LT Pro Cn"/>
            <w:noProof/>
            <w:webHidden/>
          </w:rPr>
          <w:fldChar w:fldCharType="end"/>
        </w:r>
      </w:hyperlink>
    </w:p>
    <w:p w14:paraId="679071FA" w14:textId="75267CFC"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900" w:history="1">
        <w:r w:rsidR="00665020" w:rsidRPr="0097049B">
          <w:rPr>
            <w:rStyle w:val="Lienhypertexte"/>
            <w:rFonts w:ascii="AvenirNext LT Pro Cn" w:hAnsi="AvenirNext LT Pro Cn"/>
            <w:noProof/>
          </w:rPr>
          <w:t>5.2 - Avance</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_Toc137718900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11</w:t>
        </w:r>
        <w:r w:rsidR="00665020" w:rsidRPr="0097049B">
          <w:rPr>
            <w:rFonts w:ascii="AvenirNext LT Pro Cn" w:hAnsi="AvenirNext LT Pro Cn"/>
            <w:noProof/>
            <w:webHidden/>
          </w:rPr>
          <w:fldChar w:fldCharType="end"/>
        </w:r>
      </w:hyperlink>
    </w:p>
    <w:p w14:paraId="2B716C92" w14:textId="2BB094FE"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901" w:history="1">
        <w:r w:rsidR="00665020" w:rsidRPr="0097049B">
          <w:rPr>
            <w:rStyle w:val="Lienhypertexte"/>
            <w:rFonts w:ascii="AvenirNext LT Pro Cn" w:hAnsi="AvenirNext LT Pro Cn"/>
            <w:noProof/>
          </w:rPr>
          <w:t>5.3 - Avances sur matériels</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_Toc137718901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12</w:t>
        </w:r>
        <w:r w:rsidR="00665020" w:rsidRPr="0097049B">
          <w:rPr>
            <w:rFonts w:ascii="AvenirNext LT Pro Cn" w:hAnsi="AvenirNext LT Pro Cn"/>
            <w:noProof/>
            <w:webHidden/>
          </w:rPr>
          <w:fldChar w:fldCharType="end"/>
        </w:r>
      </w:hyperlink>
    </w:p>
    <w:p w14:paraId="395EF455" w14:textId="7DF2DDE2" w:rsidR="00665020" w:rsidRPr="0097049B" w:rsidRDefault="00B4255B">
      <w:pPr>
        <w:pStyle w:val="TM1"/>
        <w:tabs>
          <w:tab w:val="right" w:leader="dot" w:pos="9062"/>
        </w:tabs>
        <w:rPr>
          <w:rFonts w:ascii="AvenirNext LT Pro Cn" w:eastAsiaTheme="minorEastAsia" w:hAnsi="AvenirNext LT Pro Cn" w:cstheme="minorBidi"/>
          <w:noProof/>
          <w:sz w:val="22"/>
          <w:szCs w:val="22"/>
        </w:rPr>
      </w:pPr>
      <w:hyperlink w:anchor="_Toc137718902" w:history="1">
        <w:r w:rsidR="00665020" w:rsidRPr="0097049B">
          <w:rPr>
            <w:rStyle w:val="Lienhypertexte"/>
            <w:rFonts w:ascii="AvenirNext LT Pro Cn" w:hAnsi="AvenirNext LT Pro Cn"/>
            <w:b/>
            <w:noProof/>
          </w:rPr>
          <w:t>ARTICLE 6 - PROVENANCE, QUALITE, CONTROLE ET PRISE EN CHARGE DES          MATERIAUX ET PRODUITS</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_Toc137718902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12</w:t>
        </w:r>
        <w:r w:rsidR="00665020" w:rsidRPr="0097049B">
          <w:rPr>
            <w:rFonts w:ascii="AvenirNext LT Pro Cn" w:hAnsi="AvenirNext LT Pro Cn"/>
            <w:noProof/>
            <w:webHidden/>
          </w:rPr>
          <w:fldChar w:fldCharType="end"/>
        </w:r>
      </w:hyperlink>
    </w:p>
    <w:p w14:paraId="0AD02BD0" w14:textId="46527252"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903" w:history="1">
        <w:r w:rsidR="00665020" w:rsidRPr="0097049B">
          <w:rPr>
            <w:rStyle w:val="Lienhypertexte"/>
            <w:rFonts w:ascii="AvenirNext LT Pro Cn" w:hAnsi="AvenirNext LT Pro Cn"/>
            <w:noProof/>
          </w:rPr>
          <w:t>6.1 - Provenance des matériaux et produits</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_Toc137718903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12</w:t>
        </w:r>
        <w:r w:rsidR="00665020" w:rsidRPr="0097049B">
          <w:rPr>
            <w:rFonts w:ascii="AvenirNext LT Pro Cn" w:hAnsi="AvenirNext LT Pro Cn"/>
            <w:noProof/>
            <w:webHidden/>
          </w:rPr>
          <w:fldChar w:fldCharType="end"/>
        </w:r>
      </w:hyperlink>
    </w:p>
    <w:p w14:paraId="6F2D7040" w14:textId="2EE7C03F"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904" w:history="1">
        <w:r w:rsidR="00665020" w:rsidRPr="0097049B">
          <w:rPr>
            <w:rStyle w:val="Lienhypertexte"/>
            <w:rFonts w:ascii="AvenirNext LT Pro Cn" w:hAnsi="AvenirNext LT Pro Cn"/>
            <w:noProof/>
          </w:rPr>
          <w:t>6.2 - Mise à disposition de carrières ou lieux d'emprunt</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_Toc137718904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12</w:t>
        </w:r>
        <w:r w:rsidR="00665020" w:rsidRPr="0097049B">
          <w:rPr>
            <w:rFonts w:ascii="AvenirNext LT Pro Cn" w:hAnsi="AvenirNext LT Pro Cn"/>
            <w:noProof/>
            <w:webHidden/>
          </w:rPr>
          <w:fldChar w:fldCharType="end"/>
        </w:r>
      </w:hyperlink>
    </w:p>
    <w:p w14:paraId="3D382F1A" w14:textId="33046CB4"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905" w:history="1">
        <w:r w:rsidR="00665020" w:rsidRPr="0097049B">
          <w:rPr>
            <w:rStyle w:val="Lienhypertexte"/>
            <w:rFonts w:ascii="AvenirNext LT Pro Cn" w:hAnsi="AvenirNext LT Pro Cn"/>
            <w:noProof/>
          </w:rPr>
          <w:t>6.3 - Caractéristiques, qualités, vérifications des matériaux et produits</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_Toc137718905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12</w:t>
        </w:r>
        <w:r w:rsidR="00665020" w:rsidRPr="0097049B">
          <w:rPr>
            <w:rFonts w:ascii="AvenirNext LT Pro Cn" w:hAnsi="AvenirNext LT Pro Cn"/>
            <w:noProof/>
            <w:webHidden/>
          </w:rPr>
          <w:fldChar w:fldCharType="end"/>
        </w:r>
      </w:hyperlink>
    </w:p>
    <w:p w14:paraId="2F73C8FF" w14:textId="44A02D22"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906" w:history="1">
        <w:r w:rsidR="00665020" w:rsidRPr="0097049B">
          <w:rPr>
            <w:rStyle w:val="Lienhypertexte"/>
            <w:rFonts w:ascii="AvenirNext LT Pro Cn" w:hAnsi="AvenirNext LT Pro Cn"/>
            <w:noProof/>
          </w:rPr>
          <w:t>6.4 - Prise en charge, manutention et conservation par l'entrepreneur des matériaux et produits fournis par le maître de l'ouvrage</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_Toc137718906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12</w:t>
        </w:r>
        <w:r w:rsidR="00665020" w:rsidRPr="0097049B">
          <w:rPr>
            <w:rFonts w:ascii="AvenirNext LT Pro Cn" w:hAnsi="AvenirNext LT Pro Cn"/>
            <w:noProof/>
            <w:webHidden/>
          </w:rPr>
          <w:fldChar w:fldCharType="end"/>
        </w:r>
      </w:hyperlink>
    </w:p>
    <w:p w14:paraId="07F29C3B" w14:textId="4E40F9FE" w:rsidR="00665020" w:rsidRPr="0097049B" w:rsidRDefault="00B4255B">
      <w:pPr>
        <w:pStyle w:val="TM1"/>
        <w:tabs>
          <w:tab w:val="right" w:leader="dot" w:pos="9062"/>
        </w:tabs>
        <w:rPr>
          <w:rFonts w:ascii="AvenirNext LT Pro Cn" w:eastAsiaTheme="minorEastAsia" w:hAnsi="AvenirNext LT Pro Cn" w:cstheme="minorBidi"/>
          <w:noProof/>
          <w:sz w:val="22"/>
          <w:szCs w:val="22"/>
        </w:rPr>
      </w:pPr>
      <w:hyperlink w:anchor="_Toc137718907" w:history="1">
        <w:r w:rsidR="00665020" w:rsidRPr="0097049B">
          <w:rPr>
            <w:rStyle w:val="Lienhypertexte"/>
            <w:rFonts w:ascii="AvenirNext LT Pro Cn" w:hAnsi="AvenirNext LT Pro Cn"/>
            <w:b/>
            <w:noProof/>
          </w:rPr>
          <w:t>ARTICLE 7 - IMPLANTATION DES OUVRAGES</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_Toc137718907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12</w:t>
        </w:r>
        <w:r w:rsidR="00665020" w:rsidRPr="0097049B">
          <w:rPr>
            <w:rFonts w:ascii="AvenirNext LT Pro Cn" w:hAnsi="AvenirNext LT Pro Cn"/>
            <w:noProof/>
            <w:webHidden/>
          </w:rPr>
          <w:fldChar w:fldCharType="end"/>
        </w:r>
      </w:hyperlink>
    </w:p>
    <w:p w14:paraId="016042C1" w14:textId="710BCFCE" w:rsidR="00665020" w:rsidRPr="0097049B" w:rsidRDefault="00B4255B">
      <w:pPr>
        <w:pStyle w:val="TM1"/>
        <w:tabs>
          <w:tab w:val="right" w:leader="dot" w:pos="9062"/>
        </w:tabs>
        <w:rPr>
          <w:rFonts w:ascii="AvenirNext LT Pro Cn" w:eastAsiaTheme="minorEastAsia" w:hAnsi="AvenirNext LT Pro Cn" w:cstheme="minorBidi"/>
          <w:noProof/>
          <w:sz w:val="22"/>
          <w:szCs w:val="22"/>
        </w:rPr>
      </w:pPr>
      <w:hyperlink w:anchor="_Toc137718908" w:history="1">
        <w:r w:rsidR="00665020" w:rsidRPr="0097049B">
          <w:rPr>
            <w:rStyle w:val="Lienhypertexte"/>
            <w:rFonts w:ascii="AvenirNext LT Pro Cn" w:hAnsi="AvenirNext LT Pro Cn"/>
            <w:b/>
            <w:noProof/>
          </w:rPr>
          <w:t>ARTICLE 8 - PREPARATION, COORDINATION ET EXECUTION DES TRAVAUX</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_Toc137718908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12</w:t>
        </w:r>
        <w:r w:rsidR="00665020" w:rsidRPr="0097049B">
          <w:rPr>
            <w:rFonts w:ascii="AvenirNext LT Pro Cn" w:hAnsi="AvenirNext LT Pro Cn"/>
            <w:noProof/>
            <w:webHidden/>
          </w:rPr>
          <w:fldChar w:fldCharType="end"/>
        </w:r>
      </w:hyperlink>
    </w:p>
    <w:p w14:paraId="64ED85E2" w14:textId="5EE50845"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909" w:history="1">
        <w:r w:rsidR="00665020" w:rsidRPr="0097049B">
          <w:rPr>
            <w:rStyle w:val="Lienhypertexte"/>
            <w:rFonts w:ascii="AvenirNext LT Pro Cn" w:hAnsi="AvenirNext LT Pro Cn"/>
            <w:noProof/>
          </w:rPr>
          <w:t>8.1 - Période de préparation - Programme d'exécution des travaux</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_Toc137718909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12</w:t>
        </w:r>
        <w:r w:rsidR="00665020" w:rsidRPr="0097049B">
          <w:rPr>
            <w:rFonts w:ascii="AvenirNext LT Pro Cn" w:hAnsi="AvenirNext LT Pro Cn"/>
            <w:noProof/>
            <w:webHidden/>
          </w:rPr>
          <w:fldChar w:fldCharType="end"/>
        </w:r>
      </w:hyperlink>
    </w:p>
    <w:p w14:paraId="0736098C" w14:textId="71E8BC87"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910" w:history="1">
        <w:r w:rsidR="00665020" w:rsidRPr="0097049B">
          <w:rPr>
            <w:rStyle w:val="Lienhypertexte"/>
            <w:rFonts w:ascii="AvenirNext LT Pro Cn" w:hAnsi="AvenirNext LT Pro Cn"/>
            <w:noProof/>
          </w:rPr>
          <w:t>8.2 - Plans d’exécution et de synthèse, études d’exécution</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_Toc137718910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13</w:t>
        </w:r>
        <w:r w:rsidR="00665020" w:rsidRPr="0097049B">
          <w:rPr>
            <w:rFonts w:ascii="AvenirNext LT Pro Cn" w:hAnsi="AvenirNext LT Pro Cn"/>
            <w:noProof/>
            <w:webHidden/>
          </w:rPr>
          <w:fldChar w:fldCharType="end"/>
        </w:r>
      </w:hyperlink>
    </w:p>
    <w:p w14:paraId="3F18E1A7" w14:textId="3CE3A294"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911" w:history="1">
        <w:r w:rsidR="00665020" w:rsidRPr="0097049B">
          <w:rPr>
            <w:rStyle w:val="Lienhypertexte"/>
            <w:rFonts w:ascii="AvenirNext LT Pro Cn" w:hAnsi="AvenirNext LT Pro Cn"/>
            <w:noProof/>
          </w:rPr>
          <w:t>8.3 - Organisation, hygiène et sécurité des chantiers</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_Toc137718911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13</w:t>
        </w:r>
        <w:r w:rsidR="00665020" w:rsidRPr="0097049B">
          <w:rPr>
            <w:rFonts w:ascii="AvenirNext LT Pro Cn" w:hAnsi="AvenirNext LT Pro Cn"/>
            <w:noProof/>
            <w:webHidden/>
          </w:rPr>
          <w:fldChar w:fldCharType="end"/>
        </w:r>
      </w:hyperlink>
    </w:p>
    <w:p w14:paraId="38959A70" w14:textId="0E735D6B"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912" w:history="1">
        <w:r w:rsidR="00665020" w:rsidRPr="0097049B">
          <w:rPr>
            <w:rStyle w:val="Lienhypertexte"/>
            <w:rFonts w:ascii="AvenirNext LT Pro Cn" w:hAnsi="AvenirNext LT Pro Cn"/>
            <w:noProof/>
          </w:rPr>
          <w:t>8.5 - Garde du chantier en cas de défaillance d'un entrepreneur</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_Toc137718912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14</w:t>
        </w:r>
        <w:r w:rsidR="00665020" w:rsidRPr="0097049B">
          <w:rPr>
            <w:rFonts w:ascii="AvenirNext LT Pro Cn" w:hAnsi="AvenirNext LT Pro Cn"/>
            <w:noProof/>
            <w:webHidden/>
          </w:rPr>
          <w:fldChar w:fldCharType="end"/>
        </w:r>
      </w:hyperlink>
    </w:p>
    <w:p w14:paraId="5E527B33" w14:textId="7231DA01" w:rsidR="00665020" w:rsidRPr="0097049B" w:rsidRDefault="00B4255B">
      <w:pPr>
        <w:pStyle w:val="TM1"/>
        <w:tabs>
          <w:tab w:val="right" w:leader="dot" w:pos="9062"/>
        </w:tabs>
        <w:rPr>
          <w:rFonts w:ascii="AvenirNext LT Pro Cn" w:eastAsiaTheme="minorEastAsia" w:hAnsi="AvenirNext LT Pro Cn" w:cstheme="minorBidi"/>
          <w:noProof/>
          <w:sz w:val="22"/>
          <w:szCs w:val="22"/>
        </w:rPr>
      </w:pPr>
      <w:hyperlink w:anchor="_Toc137718913" w:history="1">
        <w:r w:rsidR="00665020" w:rsidRPr="0097049B">
          <w:rPr>
            <w:rStyle w:val="Lienhypertexte"/>
            <w:rFonts w:ascii="AvenirNext LT Pro Cn" w:hAnsi="AvenirNext LT Pro Cn"/>
            <w:b/>
            <w:noProof/>
          </w:rPr>
          <w:t>ARTICLE 9 - CONTROLES ET RECEPTION DES TRAVAUX</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_Toc137718913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14</w:t>
        </w:r>
        <w:r w:rsidR="00665020" w:rsidRPr="0097049B">
          <w:rPr>
            <w:rFonts w:ascii="AvenirNext LT Pro Cn" w:hAnsi="AvenirNext LT Pro Cn"/>
            <w:noProof/>
            <w:webHidden/>
          </w:rPr>
          <w:fldChar w:fldCharType="end"/>
        </w:r>
      </w:hyperlink>
    </w:p>
    <w:p w14:paraId="1D4D3C6E" w14:textId="5A936870"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914" w:history="1">
        <w:r w:rsidR="00665020" w:rsidRPr="0097049B">
          <w:rPr>
            <w:rStyle w:val="Lienhypertexte"/>
            <w:rFonts w:ascii="AvenirNext LT Pro Cn" w:hAnsi="AvenirNext LT Pro Cn"/>
            <w:noProof/>
          </w:rPr>
          <w:t>9.1 - Essais et contrôles des ouvrages</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_Toc137718914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14</w:t>
        </w:r>
        <w:r w:rsidR="00665020" w:rsidRPr="0097049B">
          <w:rPr>
            <w:rFonts w:ascii="AvenirNext LT Pro Cn" w:hAnsi="AvenirNext LT Pro Cn"/>
            <w:noProof/>
            <w:webHidden/>
          </w:rPr>
          <w:fldChar w:fldCharType="end"/>
        </w:r>
      </w:hyperlink>
    </w:p>
    <w:p w14:paraId="371406D4" w14:textId="636E7507"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915" w:history="1">
        <w:r w:rsidR="00665020" w:rsidRPr="0097049B">
          <w:rPr>
            <w:rStyle w:val="Lienhypertexte"/>
            <w:rFonts w:ascii="AvenirNext LT Pro Cn" w:hAnsi="AvenirNext LT Pro Cn"/>
            <w:noProof/>
          </w:rPr>
          <w:t>9.2 - Réception et garantie</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_Toc137718915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14</w:t>
        </w:r>
        <w:r w:rsidR="00665020" w:rsidRPr="0097049B">
          <w:rPr>
            <w:rFonts w:ascii="AvenirNext LT Pro Cn" w:hAnsi="AvenirNext LT Pro Cn"/>
            <w:noProof/>
            <w:webHidden/>
          </w:rPr>
          <w:fldChar w:fldCharType="end"/>
        </w:r>
      </w:hyperlink>
    </w:p>
    <w:p w14:paraId="1656B5B4" w14:textId="588912B6"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916" w:history="1">
        <w:r w:rsidR="00665020" w:rsidRPr="0097049B">
          <w:rPr>
            <w:rStyle w:val="Lienhypertexte"/>
            <w:rFonts w:ascii="AvenirNext LT Pro Cn" w:hAnsi="AvenirNext LT Pro Cn"/>
            <w:noProof/>
          </w:rPr>
          <w:t>9.3 - Mise à disposition de certains ouvrages ou parties d'ouvrages</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_Toc137718916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15</w:t>
        </w:r>
        <w:r w:rsidR="00665020" w:rsidRPr="0097049B">
          <w:rPr>
            <w:rFonts w:ascii="AvenirNext LT Pro Cn" w:hAnsi="AvenirNext LT Pro Cn"/>
            <w:noProof/>
            <w:webHidden/>
          </w:rPr>
          <w:fldChar w:fldCharType="end"/>
        </w:r>
      </w:hyperlink>
    </w:p>
    <w:p w14:paraId="17858732" w14:textId="32E90B75"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917" w:history="1">
        <w:r w:rsidR="00665020" w:rsidRPr="0097049B">
          <w:rPr>
            <w:rStyle w:val="Lienhypertexte"/>
            <w:rFonts w:ascii="AvenirNext LT Pro Cn" w:hAnsi="AvenirNext LT Pro Cn"/>
            <w:noProof/>
          </w:rPr>
          <w:t>9.4 - Documents fournis après exécution</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_Toc137718917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15</w:t>
        </w:r>
        <w:r w:rsidR="00665020" w:rsidRPr="0097049B">
          <w:rPr>
            <w:rFonts w:ascii="AvenirNext LT Pro Cn" w:hAnsi="AvenirNext LT Pro Cn"/>
            <w:noProof/>
            <w:webHidden/>
          </w:rPr>
          <w:fldChar w:fldCharType="end"/>
        </w:r>
      </w:hyperlink>
    </w:p>
    <w:p w14:paraId="78A0439B" w14:textId="33B5B302"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918" w:history="1">
        <w:r w:rsidR="00665020" w:rsidRPr="0097049B">
          <w:rPr>
            <w:rStyle w:val="Lienhypertexte"/>
            <w:rFonts w:ascii="AvenirNext LT Pro Cn" w:hAnsi="AvenirNext LT Pro Cn"/>
            <w:noProof/>
          </w:rPr>
          <w:t>9.5 - Délais de garantie</w:t>
        </w:r>
        <w:r w:rsidR="00665020" w:rsidRPr="0097049B">
          <w:rPr>
            <w:rFonts w:ascii="AvenirNext LT Pro Cn" w:hAnsi="AvenirNext LT Pro Cn"/>
            <w:noProof/>
            <w:webHidden/>
          </w:rPr>
          <w:tab/>
        </w:r>
        <w:r w:rsidR="00D61D34" w:rsidRPr="0097049B">
          <w:rPr>
            <w:rFonts w:ascii="AvenirNext LT Pro Cn" w:hAnsi="AvenirNext LT Pro Cn"/>
            <w:noProof/>
            <w:webHidden/>
          </w:rPr>
          <w:t>……</w:t>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_Toc137718918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15</w:t>
        </w:r>
        <w:r w:rsidR="00665020" w:rsidRPr="0097049B">
          <w:rPr>
            <w:rFonts w:ascii="AvenirNext LT Pro Cn" w:hAnsi="AvenirNext LT Pro Cn"/>
            <w:noProof/>
            <w:webHidden/>
          </w:rPr>
          <w:fldChar w:fldCharType="end"/>
        </w:r>
      </w:hyperlink>
    </w:p>
    <w:p w14:paraId="374E8539" w14:textId="574E93E9"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919" w:history="1">
        <w:r w:rsidR="00665020" w:rsidRPr="0097049B">
          <w:rPr>
            <w:rStyle w:val="Lienhypertexte"/>
            <w:rFonts w:ascii="AvenirNext LT Pro Cn" w:hAnsi="AvenirNext LT Pro Cn"/>
            <w:noProof/>
          </w:rPr>
          <w:t>9.6 - Garantie particulière</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_Toc137718919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15</w:t>
        </w:r>
        <w:r w:rsidR="00665020" w:rsidRPr="0097049B">
          <w:rPr>
            <w:rFonts w:ascii="AvenirNext LT Pro Cn" w:hAnsi="AvenirNext LT Pro Cn"/>
            <w:noProof/>
            <w:webHidden/>
          </w:rPr>
          <w:fldChar w:fldCharType="end"/>
        </w:r>
      </w:hyperlink>
    </w:p>
    <w:p w14:paraId="5A59B58B" w14:textId="372B2034" w:rsidR="00665020" w:rsidRPr="0097049B" w:rsidRDefault="00B4255B">
      <w:pPr>
        <w:pStyle w:val="TM2"/>
        <w:tabs>
          <w:tab w:val="right" w:leader="dot" w:pos="9062"/>
        </w:tabs>
        <w:rPr>
          <w:rFonts w:ascii="AvenirNext LT Pro Cn" w:eastAsiaTheme="minorEastAsia" w:hAnsi="AvenirNext LT Pro Cn" w:cstheme="minorBidi"/>
          <w:noProof/>
          <w:sz w:val="22"/>
          <w:szCs w:val="22"/>
        </w:rPr>
      </w:pPr>
      <w:hyperlink w:anchor="_Toc137718920" w:history="1">
        <w:r w:rsidR="00665020" w:rsidRPr="0097049B">
          <w:rPr>
            <w:rStyle w:val="Lienhypertexte"/>
            <w:rFonts w:ascii="AvenirNext LT Pro Cn" w:hAnsi="AvenirNext LT Pro Cn"/>
            <w:noProof/>
          </w:rPr>
          <w:t>9.7 - Assurances</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_Toc137718920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15</w:t>
        </w:r>
        <w:r w:rsidR="00665020" w:rsidRPr="0097049B">
          <w:rPr>
            <w:rFonts w:ascii="AvenirNext LT Pro Cn" w:hAnsi="AvenirNext LT Pro Cn"/>
            <w:noProof/>
            <w:webHidden/>
          </w:rPr>
          <w:fldChar w:fldCharType="end"/>
        </w:r>
      </w:hyperlink>
    </w:p>
    <w:p w14:paraId="3E968D88" w14:textId="478793EC" w:rsidR="00665020" w:rsidRPr="0097049B" w:rsidRDefault="00B4255B">
      <w:pPr>
        <w:pStyle w:val="TM1"/>
        <w:tabs>
          <w:tab w:val="right" w:leader="dot" w:pos="9062"/>
        </w:tabs>
        <w:rPr>
          <w:rFonts w:ascii="AvenirNext LT Pro Cn" w:eastAsiaTheme="minorEastAsia" w:hAnsi="AvenirNext LT Pro Cn" w:cstheme="minorBidi"/>
          <w:noProof/>
          <w:sz w:val="22"/>
          <w:szCs w:val="22"/>
        </w:rPr>
      </w:pPr>
      <w:hyperlink w:anchor="_Toc137718921" w:history="1">
        <w:r w:rsidR="00665020" w:rsidRPr="0097049B">
          <w:rPr>
            <w:rStyle w:val="Lienhypertexte"/>
            <w:rFonts w:ascii="AvenirNext LT Pro Cn" w:hAnsi="AvenirNext LT Pro Cn"/>
            <w:b/>
            <w:noProof/>
          </w:rPr>
          <w:t>ARTICLE 10 – CONFIDENTIALITE DES DOCUMENTS</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_Toc137718921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15</w:t>
        </w:r>
        <w:r w:rsidR="00665020" w:rsidRPr="0097049B">
          <w:rPr>
            <w:rFonts w:ascii="AvenirNext LT Pro Cn" w:hAnsi="AvenirNext LT Pro Cn"/>
            <w:noProof/>
            <w:webHidden/>
          </w:rPr>
          <w:fldChar w:fldCharType="end"/>
        </w:r>
      </w:hyperlink>
    </w:p>
    <w:p w14:paraId="30C073CC" w14:textId="2C4AD66C" w:rsidR="00665020" w:rsidRPr="0097049B" w:rsidRDefault="00B4255B">
      <w:pPr>
        <w:pStyle w:val="TM1"/>
        <w:tabs>
          <w:tab w:val="right" w:leader="dot" w:pos="9062"/>
        </w:tabs>
        <w:rPr>
          <w:rFonts w:ascii="AvenirNext LT Pro Cn" w:eastAsiaTheme="minorEastAsia" w:hAnsi="AvenirNext LT Pro Cn" w:cstheme="minorBidi"/>
          <w:noProof/>
          <w:sz w:val="22"/>
          <w:szCs w:val="22"/>
        </w:rPr>
      </w:pPr>
      <w:hyperlink w:anchor="_Toc137718922" w:history="1">
        <w:r w:rsidR="00665020" w:rsidRPr="0097049B">
          <w:rPr>
            <w:rStyle w:val="Lienhypertexte"/>
            <w:rFonts w:ascii="AvenirNext LT Pro Cn" w:hAnsi="AvenirNext LT Pro Cn"/>
            <w:b/>
            <w:noProof/>
          </w:rPr>
          <w:t>ARTICLE 11 - DEROGATIONS AUX DOCUMENTS GENERAUX</w:t>
        </w:r>
        <w:r w:rsidR="00665020" w:rsidRPr="0097049B">
          <w:rPr>
            <w:rFonts w:ascii="AvenirNext LT Pro Cn" w:hAnsi="AvenirNext LT Pro Cn"/>
            <w:noProof/>
            <w:webHidden/>
          </w:rPr>
          <w:tab/>
        </w:r>
        <w:r w:rsidR="00665020" w:rsidRPr="0097049B">
          <w:rPr>
            <w:rFonts w:ascii="AvenirNext LT Pro Cn" w:hAnsi="AvenirNext LT Pro Cn"/>
            <w:noProof/>
            <w:webHidden/>
          </w:rPr>
          <w:fldChar w:fldCharType="begin"/>
        </w:r>
        <w:r w:rsidR="00665020" w:rsidRPr="0097049B">
          <w:rPr>
            <w:rFonts w:ascii="AvenirNext LT Pro Cn" w:hAnsi="AvenirNext LT Pro Cn"/>
            <w:noProof/>
            <w:webHidden/>
          </w:rPr>
          <w:instrText xml:space="preserve"> PAGEREF _Toc137718922 \h </w:instrText>
        </w:r>
        <w:r w:rsidR="00665020" w:rsidRPr="0097049B">
          <w:rPr>
            <w:rFonts w:ascii="AvenirNext LT Pro Cn" w:hAnsi="AvenirNext LT Pro Cn"/>
            <w:noProof/>
            <w:webHidden/>
          </w:rPr>
        </w:r>
        <w:r w:rsidR="00665020" w:rsidRPr="0097049B">
          <w:rPr>
            <w:rFonts w:ascii="AvenirNext LT Pro Cn" w:hAnsi="AvenirNext LT Pro Cn"/>
            <w:noProof/>
            <w:webHidden/>
          </w:rPr>
          <w:fldChar w:fldCharType="separate"/>
        </w:r>
        <w:r w:rsidR="0082604B" w:rsidRPr="0097049B">
          <w:rPr>
            <w:rFonts w:ascii="AvenirNext LT Pro Cn" w:hAnsi="AvenirNext LT Pro Cn"/>
            <w:noProof/>
            <w:webHidden/>
          </w:rPr>
          <w:t>16</w:t>
        </w:r>
        <w:r w:rsidR="00665020" w:rsidRPr="0097049B">
          <w:rPr>
            <w:rFonts w:ascii="AvenirNext LT Pro Cn" w:hAnsi="AvenirNext LT Pro Cn"/>
            <w:noProof/>
            <w:webHidden/>
          </w:rPr>
          <w:fldChar w:fldCharType="end"/>
        </w:r>
      </w:hyperlink>
    </w:p>
    <w:p w14:paraId="72B7ECE4" w14:textId="4A210CD2" w:rsidR="0022433C" w:rsidRPr="0097049B" w:rsidRDefault="0022433C">
      <w:pPr>
        <w:rPr>
          <w:rFonts w:ascii="AvenirNext LT Pro Cn" w:hAnsi="AvenirNext LT Pro Cn"/>
        </w:rPr>
      </w:pPr>
      <w:r w:rsidRPr="0097049B">
        <w:rPr>
          <w:rFonts w:ascii="AvenirNext LT Pro Cn" w:hAnsi="AvenirNext LT Pro Cn" w:cs="Arial"/>
          <w:b/>
          <w:bCs/>
          <w:sz w:val="22"/>
          <w:szCs w:val="22"/>
        </w:rPr>
        <w:fldChar w:fldCharType="end"/>
      </w:r>
    </w:p>
    <w:p w14:paraId="5BE8DAEE" w14:textId="77777777" w:rsidR="00491A29" w:rsidRPr="0097049B" w:rsidRDefault="00491A29">
      <w:pPr>
        <w:tabs>
          <w:tab w:val="left" w:pos="1440"/>
        </w:tabs>
        <w:rPr>
          <w:rFonts w:ascii="AvenirNext LT Pro Cn" w:hAnsi="AvenirNext LT Pro Cn"/>
          <w:sz w:val="24"/>
        </w:rPr>
      </w:pPr>
    </w:p>
    <w:p w14:paraId="0F23BCF9" w14:textId="77777777" w:rsidR="00491A29" w:rsidRPr="0097049B" w:rsidRDefault="00491A29">
      <w:pPr>
        <w:tabs>
          <w:tab w:val="left" w:pos="1440"/>
        </w:tabs>
        <w:rPr>
          <w:rFonts w:ascii="AvenirNext LT Pro Cn" w:hAnsi="AvenirNext LT Pro Cn"/>
          <w:sz w:val="24"/>
        </w:rPr>
        <w:sectPr w:rsidR="00491A29" w:rsidRPr="0097049B">
          <w:footnotePr>
            <w:numRestart w:val="eachSect"/>
          </w:footnotePr>
          <w:pgSz w:w="11907" w:h="16840" w:code="9"/>
          <w:pgMar w:top="567" w:right="1134" w:bottom="907" w:left="1701" w:header="567" w:footer="680" w:gutter="0"/>
          <w:cols w:space="720"/>
          <w:titlePg/>
        </w:sectPr>
      </w:pPr>
    </w:p>
    <w:p w14:paraId="69154E22" w14:textId="77777777" w:rsidR="00491A29" w:rsidRPr="0097049B" w:rsidRDefault="00491A29">
      <w:pPr>
        <w:tabs>
          <w:tab w:val="left" w:pos="1440"/>
        </w:tabs>
        <w:rPr>
          <w:rFonts w:ascii="AvenirNext LT Pro Cn" w:hAnsi="AvenirNext LT Pro Cn"/>
          <w:sz w:val="24"/>
        </w:rPr>
      </w:pPr>
    </w:p>
    <w:p w14:paraId="71635899" w14:textId="77777777" w:rsidR="00491A29" w:rsidRPr="0097049B" w:rsidRDefault="00491A29">
      <w:pPr>
        <w:tabs>
          <w:tab w:val="left" w:pos="1440"/>
        </w:tabs>
        <w:rPr>
          <w:rFonts w:ascii="AvenirNext LT Pro Cn" w:hAnsi="AvenirNext LT Pro Cn"/>
          <w:sz w:val="24"/>
        </w:rPr>
      </w:pPr>
    </w:p>
    <w:p w14:paraId="74EC9D66" w14:textId="77777777" w:rsidR="00491A29" w:rsidRPr="00BF7DD3" w:rsidRDefault="00491A29" w:rsidP="00FB4B68">
      <w:pPr>
        <w:pStyle w:val="Titre1"/>
        <w:ind w:left="0"/>
        <w:rPr>
          <w:rFonts w:ascii="AvenirNext LT Pro Cn" w:hAnsi="AvenirNext LT Pro Cn"/>
          <w:b/>
          <w:color w:val="00A6A3"/>
        </w:rPr>
      </w:pPr>
      <w:bookmarkStart w:id="0" w:name="_Toc137718874"/>
      <w:r w:rsidRPr="00BF7DD3">
        <w:rPr>
          <w:rFonts w:ascii="AvenirNext LT Pro Cn" w:hAnsi="AvenirNext LT Pro Cn"/>
          <w:b/>
          <w:color w:val="00A6A3"/>
        </w:rPr>
        <w:t>ARTICLE PREMIER - OBJET DU MARCHE - DISPOSITIONS GENERALES</w:t>
      </w:r>
      <w:bookmarkEnd w:id="0"/>
    </w:p>
    <w:p w14:paraId="345F5315" w14:textId="77777777" w:rsidR="00491A29" w:rsidRPr="0097049B" w:rsidRDefault="00491A29" w:rsidP="00FB4B68">
      <w:pPr>
        <w:pStyle w:val="Titre1"/>
        <w:rPr>
          <w:rFonts w:ascii="AvenirNext LT Pro Cn" w:hAnsi="AvenirNext LT Pro Cn"/>
          <w:color w:val="auto"/>
        </w:rPr>
      </w:pPr>
    </w:p>
    <w:p w14:paraId="48031E60" w14:textId="77777777" w:rsidR="00491A29" w:rsidRPr="0097049B" w:rsidRDefault="00FB4B68" w:rsidP="002527B5">
      <w:pPr>
        <w:pStyle w:val="Titre2"/>
        <w:rPr>
          <w:rFonts w:ascii="AvenirNext LT Pro Cn" w:hAnsi="AvenirNext LT Pro Cn"/>
          <w:color w:val="auto"/>
        </w:rPr>
      </w:pPr>
      <w:r w:rsidRPr="0097049B">
        <w:rPr>
          <w:rFonts w:ascii="AvenirNext LT Pro Cn" w:hAnsi="AvenirNext LT Pro Cn"/>
          <w:color w:val="auto"/>
        </w:rPr>
        <w:tab/>
      </w:r>
      <w:bookmarkStart w:id="1" w:name="_Toc137718875"/>
      <w:r w:rsidR="00491A29" w:rsidRPr="0097049B">
        <w:rPr>
          <w:rFonts w:ascii="AvenirNext LT Pro Cn" w:hAnsi="AvenirNext LT Pro Cn"/>
          <w:color w:val="auto"/>
        </w:rPr>
        <w:t xml:space="preserve">1.1 - Objet du marché - Emplacement des travaux - Domicile de </w:t>
      </w:r>
      <w:r w:rsidR="00491A29" w:rsidRPr="0097049B">
        <w:rPr>
          <w:rFonts w:ascii="AvenirNext LT Pro Cn" w:hAnsi="AvenirNext LT Pro Cn"/>
          <w:color w:val="auto"/>
        </w:rPr>
        <w:tab/>
        <w:t>l'entrepreneur</w:t>
      </w:r>
      <w:bookmarkEnd w:id="1"/>
      <w:r w:rsidR="00526A8D" w:rsidRPr="0097049B">
        <w:rPr>
          <w:rFonts w:ascii="AvenirNext LT Pro Cn" w:hAnsi="AvenirNext LT Pro Cn"/>
          <w:color w:val="auto"/>
        </w:rPr>
        <w:t xml:space="preserve"> </w:t>
      </w:r>
    </w:p>
    <w:p w14:paraId="3AB1293C" w14:textId="77777777" w:rsidR="00491A29" w:rsidRPr="0097049B" w:rsidRDefault="00491A29">
      <w:pPr>
        <w:tabs>
          <w:tab w:val="left" w:pos="1440"/>
        </w:tabs>
        <w:rPr>
          <w:rFonts w:ascii="AvenirNext LT Pro Cn" w:hAnsi="AvenirNext LT Pro Cn"/>
          <w:sz w:val="24"/>
        </w:rPr>
      </w:pPr>
    </w:p>
    <w:p w14:paraId="3987ACE7" w14:textId="021A17C9" w:rsidR="00491A29" w:rsidRPr="0097049B" w:rsidRDefault="00491A29" w:rsidP="00BF7DD3">
      <w:pPr>
        <w:tabs>
          <w:tab w:val="left" w:pos="1440"/>
        </w:tabs>
        <w:jc w:val="both"/>
        <w:rPr>
          <w:rFonts w:ascii="AvenirNext LT Pro Cn" w:hAnsi="AvenirNext LT Pro Cn"/>
          <w:sz w:val="22"/>
        </w:rPr>
      </w:pPr>
      <w:r w:rsidRPr="0097049B">
        <w:rPr>
          <w:rFonts w:ascii="AvenirNext LT Pro Cn" w:hAnsi="AvenirNext LT Pro Cn"/>
          <w:sz w:val="22"/>
        </w:rPr>
        <w:t>Les stipulations du présent cahier des clauses administratives particulières (</w:t>
      </w:r>
      <w:r w:rsidR="00BF7DD3">
        <w:rPr>
          <w:rFonts w:ascii="AvenirNext LT Pro Cn" w:hAnsi="AvenirNext LT Pro Cn"/>
          <w:sz w:val="22"/>
        </w:rPr>
        <w:t>CCAP</w:t>
      </w:r>
      <w:r w:rsidRPr="0097049B">
        <w:rPr>
          <w:rFonts w:ascii="AvenirNext LT Pro Cn" w:hAnsi="AvenirNext LT Pro Cn"/>
          <w:sz w:val="22"/>
        </w:rPr>
        <w:t>) concernent chacun des marchés relatifs aux travaux suivants :</w:t>
      </w:r>
    </w:p>
    <w:p w14:paraId="2500E60C" w14:textId="77777777" w:rsidR="00491A29" w:rsidRPr="0097049B" w:rsidRDefault="00491A29">
      <w:pPr>
        <w:tabs>
          <w:tab w:val="left" w:pos="1440"/>
        </w:tabs>
        <w:rPr>
          <w:rFonts w:ascii="AvenirNext LT Pro Cn" w:hAnsi="AvenirNext LT Pro Cn"/>
          <w:sz w:val="24"/>
        </w:rPr>
      </w:pPr>
    </w:p>
    <w:p w14:paraId="6AF27833" w14:textId="1F1D856B" w:rsidR="00491A29" w:rsidRPr="0097049B" w:rsidRDefault="00EA6190" w:rsidP="00BF7DD3">
      <w:pPr>
        <w:jc w:val="both"/>
        <w:rPr>
          <w:rFonts w:ascii="AvenirNext LT Pro Cn" w:hAnsi="AvenirNext LT Pro Cn"/>
          <w:sz w:val="22"/>
        </w:rPr>
      </w:pPr>
      <w:r w:rsidRPr="005A3215">
        <w:rPr>
          <w:rFonts w:ascii="AvenirNext LT Pro Cn" w:hAnsi="AvenirNext LT Pro Cn"/>
          <w:b/>
          <w:sz w:val="24"/>
        </w:rPr>
        <w:t>Travaux de remplacement des équipements de production de froid, de thermorégulation des circuits aquacoles et de ventilation du bâtiment</w:t>
      </w:r>
      <w:r w:rsidR="0079716E" w:rsidRPr="005A3215">
        <w:rPr>
          <w:rFonts w:ascii="AvenirNext LT Pro Cn" w:hAnsi="AvenirNext LT Pro Cn"/>
          <w:b/>
          <w:sz w:val="24"/>
        </w:rPr>
        <w:t xml:space="preserve"> 234 de l’unité IERP-0907.</w:t>
      </w:r>
    </w:p>
    <w:p w14:paraId="047469A2" w14:textId="77777777" w:rsidR="00D048C5" w:rsidRPr="0097049B" w:rsidRDefault="00D048C5">
      <w:pPr>
        <w:rPr>
          <w:rFonts w:ascii="AvenirNext LT Pro Cn" w:hAnsi="AvenirNext LT Pro Cn"/>
          <w:sz w:val="22"/>
        </w:rPr>
      </w:pPr>
    </w:p>
    <w:p w14:paraId="010523AD" w14:textId="77777777" w:rsidR="00491A29" w:rsidRPr="0097049B" w:rsidRDefault="00491A29" w:rsidP="00B47DA9">
      <w:pPr>
        <w:tabs>
          <w:tab w:val="left" w:pos="1440"/>
        </w:tabs>
        <w:rPr>
          <w:rFonts w:ascii="AvenirNext LT Pro Cn" w:hAnsi="AvenirNext LT Pro Cn"/>
          <w:b/>
          <w:i/>
          <w:sz w:val="22"/>
        </w:rPr>
      </w:pPr>
      <w:proofErr w:type="gramStart"/>
      <w:r w:rsidRPr="0097049B">
        <w:rPr>
          <w:rFonts w:ascii="AvenirNext LT Pro Cn" w:hAnsi="AvenirNext LT Pro Cn"/>
          <w:sz w:val="22"/>
        </w:rPr>
        <w:t>sur</w:t>
      </w:r>
      <w:proofErr w:type="gramEnd"/>
      <w:r w:rsidRPr="0097049B">
        <w:rPr>
          <w:rFonts w:ascii="AvenirNext LT Pro Cn" w:hAnsi="AvenirNext LT Pro Cn"/>
          <w:sz w:val="22"/>
        </w:rPr>
        <w:t xml:space="preserve"> le site du Centre de recherches </w:t>
      </w:r>
      <w:r w:rsidR="00B47DA9" w:rsidRPr="0097049B">
        <w:rPr>
          <w:rFonts w:ascii="AvenirNext LT Pro Cn" w:hAnsi="AvenirNext LT Pro Cn"/>
          <w:sz w:val="22"/>
        </w:rPr>
        <w:t>d’INRAE</w:t>
      </w:r>
      <w:r w:rsidRPr="0097049B">
        <w:rPr>
          <w:rFonts w:ascii="AvenirNext LT Pro Cn" w:hAnsi="AvenirNext LT Pro Cn"/>
          <w:sz w:val="22"/>
        </w:rPr>
        <w:t xml:space="preserve">. </w:t>
      </w:r>
      <w:r w:rsidRPr="0097049B">
        <w:rPr>
          <w:rFonts w:ascii="AvenirNext LT Pro Cn" w:hAnsi="AvenirNext LT Pro Cn"/>
          <w:i/>
          <w:sz w:val="22"/>
        </w:rPr>
        <w:t xml:space="preserve">– </w:t>
      </w:r>
      <w:r w:rsidR="00B47DA9" w:rsidRPr="0097049B">
        <w:rPr>
          <w:rFonts w:ascii="AvenirNext LT Pro Cn" w:hAnsi="AvenirNext LT Pro Cn"/>
          <w:b/>
          <w:i/>
          <w:sz w:val="22"/>
        </w:rPr>
        <w:t xml:space="preserve">Domaine de </w:t>
      </w:r>
      <w:proofErr w:type="spellStart"/>
      <w:r w:rsidR="00B47DA9" w:rsidRPr="0097049B">
        <w:rPr>
          <w:rFonts w:ascii="AvenirNext LT Pro Cn" w:hAnsi="AvenirNext LT Pro Cn"/>
          <w:b/>
          <w:i/>
          <w:sz w:val="22"/>
        </w:rPr>
        <w:t>Vilvert</w:t>
      </w:r>
      <w:proofErr w:type="spellEnd"/>
      <w:r w:rsidR="00B47DA9" w:rsidRPr="0097049B">
        <w:rPr>
          <w:rFonts w:ascii="AvenirNext LT Pro Cn" w:hAnsi="AvenirNext LT Pro Cn"/>
          <w:b/>
          <w:i/>
          <w:sz w:val="22"/>
        </w:rPr>
        <w:t xml:space="preserve"> 78352 JOUY-EN-JOSAS cedex</w:t>
      </w:r>
    </w:p>
    <w:p w14:paraId="3D3663B0" w14:textId="77777777" w:rsidR="00491A29" w:rsidRPr="0097049B" w:rsidRDefault="00491A29" w:rsidP="00247120">
      <w:pPr>
        <w:pStyle w:val="Corpsdetexte2"/>
        <w:rPr>
          <w:rFonts w:ascii="AvenirNext LT Pro Cn" w:hAnsi="AvenirNext LT Pro Cn"/>
          <w:b w:val="0"/>
          <w:bCs w:val="0"/>
          <w:i w:val="0"/>
          <w:iCs w:val="0"/>
          <w:sz w:val="22"/>
        </w:rPr>
      </w:pPr>
    </w:p>
    <w:p w14:paraId="5D46AF77" w14:textId="10E14BC0" w:rsidR="00491A29" w:rsidRPr="0097049B" w:rsidRDefault="00491A29" w:rsidP="00BF7DD3">
      <w:pPr>
        <w:tabs>
          <w:tab w:val="left" w:pos="1440"/>
        </w:tabs>
        <w:jc w:val="both"/>
        <w:rPr>
          <w:rFonts w:ascii="AvenirNext LT Pro Cn" w:hAnsi="AvenirNext LT Pro Cn"/>
          <w:sz w:val="22"/>
        </w:rPr>
      </w:pPr>
      <w:r w:rsidRPr="0097049B">
        <w:rPr>
          <w:rFonts w:ascii="AvenirNext LT Pro Cn" w:hAnsi="AvenirNext LT Pro Cn"/>
          <w:sz w:val="22"/>
        </w:rPr>
        <w:t>La description des ouvrages et leurs spécifications techniques sont indiquées dans le Cahier des Clauses Techniques Particulières (</w:t>
      </w:r>
      <w:r w:rsidR="00BF7DD3">
        <w:rPr>
          <w:rFonts w:ascii="AvenirNext LT Pro Cn" w:hAnsi="AvenirNext LT Pro Cn"/>
          <w:sz w:val="22"/>
        </w:rPr>
        <w:t>CCTP</w:t>
      </w:r>
      <w:r w:rsidRPr="0097049B">
        <w:rPr>
          <w:rFonts w:ascii="AvenirNext LT Pro Cn" w:hAnsi="AvenirNext LT Pro Cn"/>
          <w:sz w:val="22"/>
        </w:rPr>
        <w:t>).</w:t>
      </w:r>
    </w:p>
    <w:p w14:paraId="7BC645E3" w14:textId="77777777" w:rsidR="00491A29" w:rsidRPr="0097049B" w:rsidRDefault="00491A29">
      <w:pPr>
        <w:tabs>
          <w:tab w:val="left" w:pos="1440"/>
        </w:tabs>
        <w:ind w:firstLine="567"/>
        <w:jc w:val="both"/>
        <w:rPr>
          <w:rFonts w:ascii="AvenirNext LT Pro Cn" w:hAnsi="AvenirNext LT Pro Cn"/>
          <w:sz w:val="24"/>
        </w:rPr>
      </w:pPr>
    </w:p>
    <w:p w14:paraId="00BACF82" w14:textId="34F3BE26" w:rsidR="00491A29" w:rsidRPr="0097049B" w:rsidRDefault="00491A29">
      <w:pPr>
        <w:tabs>
          <w:tab w:val="left" w:pos="1440"/>
        </w:tabs>
        <w:jc w:val="both"/>
        <w:rPr>
          <w:rFonts w:ascii="AvenirNext LT Pro Cn" w:hAnsi="AvenirNext LT Pro Cn"/>
          <w:sz w:val="22"/>
        </w:rPr>
      </w:pPr>
      <w:r w:rsidRPr="0097049B">
        <w:rPr>
          <w:rFonts w:ascii="AvenirNext LT Pro Cn" w:hAnsi="AvenirNext LT Pro Cn"/>
          <w:sz w:val="22"/>
        </w:rPr>
        <w:t>A défaut d'indication dans l'acte d'engagement du domicile élu par l'entrepreneur à proximité des travaux, les notifications se rapportant au marché seront valablement faites à la Mairie</w:t>
      </w:r>
      <w:r w:rsidR="00D214E1" w:rsidRPr="0097049B">
        <w:rPr>
          <w:rFonts w:ascii="AvenirNext LT Pro Cn" w:hAnsi="AvenirNext LT Pro Cn"/>
          <w:sz w:val="22"/>
        </w:rPr>
        <w:t xml:space="preserve"> de </w:t>
      </w:r>
      <w:r w:rsidR="00B47DA9" w:rsidRPr="0097049B">
        <w:rPr>
          <w:rFonts w:ascii="AvenirNext LT Pro Cn" w:hAnsi="AvenirNext LT Pro Cn"/>
          <w:sz w:val="22"/>
        </w:rPr>
        <w:t>Jouy-en-Josas</w:t>
      </w:r>
      <w:r w:rsidR="00B47DA9" w:rsidRPr="0097049B">
        <w:rPr>
          <w:rFonts w:ascii="AvenirNext LT Pro Cn" w:hAnsi="AvenirNext LT Pro Cn"/>
          <w:b/>
          <w:i/>
          <w:sz w:val="22"/>
        </w:rPr>
        <w:t xml:space="preserve"> </w:t>
      </w:r>
      <w:r w:rsidRPr="0097049B">
        <w:rPr>
          <w:rFonts w:ascii="AvenirNext LT Pro Cn" w:hAnsi="AvenirNext LT Pro Cn"/>
          <w:sz w:val="22"/>
        </w:rPr>
        <w:t>jusqu'à ce que l'entrepreneur ait fait connaître au maître de l'ouvrage l'adresse du domicile qu'il aura élu.</w:t>
      </w:r>
    </w:p>
    <w:p w14:paraId="19B7702B" w14:textId="77777777" w:rsidR="00491A29" w:rsidRPr="0097049B" w:rsidRDefault="00491A29" w:rsidP="00897AC0">
      <w:pPr>
        <w:tabs>
          <w:tab w:val="left" w:pos="1440"/>
        </w:tabs>
        <w:jc w:val="both"/>
        <w:rPr>
          <w:rFonts w:ascii="AvenirNext LT Pro Cn" w:hAnsi="AvenirNext LT Pro Cn"/>
          <w:sz w:val="24"/>
        </w:rPr>
      </w:pPr>
    </w:p>
    <w:p w14:paraId="2D56DA9A" w14:textId="77777777" w:rsidR="00491A29" w:rsidRPr="0097049B" w:rsidRDefault="00491A29" w:rsidP="00FB4B68">
      <w:pPr>
        <w:pStyle w:val="Titre2"/>
        <w:rPr>
          <w:rFonts w:ascii="AvenirNext LT Pro Cn" w:hAnsi="AvenirNext LT Pro Cn"/>
          <w:color w:val="auto"/>
        </w:rPr>
      </w:pPr>
      <w:r w:rsidRPr="0097049B">
        <w:rPr>
          <w:rFonts w:ascii="AvenirNext LT Pro Cn" w:hAnsi="AvenirNext LT Pro Cn"/>
        </w:rPr>
        <w:tab/>
      </w:r>
      <w:bookmarkStart w:id="2" w:name="_Toc137718876"/>
      <w:r w:rsidRPr="0097049B">
        <w:rPr>
          <w:rFonts w:ascii="AvenirNext LT Pro Cn" w:hAnsi="AvenirNext LT Pro Cn"/>
          <w:color w:val="auto"/>
        </w:rPr>
        <w:t>1.2 - Tranches et lots</w:t>
      </w:r>
      <w:bookmarkEnd w:id="2"/>
      <w:r w:rsidR="00526A8D" w:rsidRPr="0097049B">
        <w:rPr>
          <w:rFonts w:ascii="AvenirNext LT Pro Cn" w:hAnsi="AvenirNext LT Pro Cn"/>
          <w:color w:val="auto"/>
        </w:rPr>
        <w:t xml:space="preserve"> </w:t>
      </w:r>
    </w:p>
    <w:p w14:paraId="780D213E" w14:textId="77777777" w:rsidR="00491A29" w:rsidRPr="0097049B" w:rsidRDefault="00491A29" w:rsidP="00B47DA9">
      <w:pPr>
        <w:tabs>
          <w:tab w:val="left" w:pos="1440"/>
        </w:tabs>
        <w:jc w:val="both"/>
        <w:rPr>
          <w:rFonts w:ascii="AvenirNext LT Pro Cn" w:hAnsi="AvenirNext LT Pro Cn"/>
          <w:sz w:val="24"/>
        </w:rPr>
      </w:pPr>
    </w:p>
    <w:p w14:paraId="2AC1412C" w14:textId="47CE9B27" w:rsidR="00491A29" w:rsidRPr="0097049B" w:rsidRDefault="00491A29" w:rsidP="00B47DA9">
      <w:pPr>
        <w:pStyle w:val="Corpsdetexte2"/>
        <w:tabs>
          <w:tab w:val="clear" w:pos="1440"/>
          <w:tab w:val="left" w:pos="1200"/>
        </w:tabs>
        <w:rPr>
          <w:rFonts w:ascii="AvenirNext LT Pro Cn" w:hAnsi="AvenirNext LT Pro Cn"/>
          <w:b w:val="0"/>
          <w:bCs w:val="0"/>
          <w:i w:val="0"/>
          <w:iCs w:val="0"/>
          <w:color w:val="000000"/>
          <w:sz w:val="22"/>
          <w:szCs w:val="22"/>
        </w:rPr>
      </w:pPr>
      <w:r w:rsidRPr="0097049B">
        <w:rPr>
          <w:rFonts w:ascii="AvenirNext LT Pro Cn" w:hAnsi="AvenirNext LT Pro Cn"/>
          <w:b w:val="0"/>
          <w:bCs w:val="0"/>
          <w:i w:val="0"/>
          <w:iCs w:val="0"/>
          <w:color w:val="000000"/>
          <w:sz w:val="22"/>
          <w:szCs w:val="22"/>
        </w:rPr>
        <w:t xml:space="preserve">Les travaux </w:t>
      </w:r>
      <w:r w:rsidR="00BF7DD3">
        <w:rPr>
          <w:rFonts w:ascii="AvenirNext LT Pro Cn" w:hAnsi="AvenirNext LT Pro Cn"/>
          <w:b w:val="0"/>
          <w:bCs w:val="0"/>
          <w:i w:val="0"/>
          <w:iCs w:val="0"/>
          <w:color w:val="000000"/>
          <w:sz w:val="22"/>
          <w:szCs w:val="22"/>
        </w:rPr>
        <w:t>font l’objet d’</w:t>
      </w:r>
      <w:r w:rsidR="00247120" w:rsidRPr="0097049B">
        <w:rPr>
          <w:rFonts w:ascii="AvenirNext LT Pro Cn" w:hAnsi="AvenirNext LT Pro Cn"/>
          <w:b w:val="0"/>
          <w:bCs w:val="0"/>
          <w:i w:val="0"/>
          <w:iCs w:val="0"/>
          <w:color w:val="000000"/>
          <w:sz w:val="22"/>
          <w:szCs w:val="22"/>
        </w:rPr>
        <w:t>une seule tranche</w:t>
      </w:r>
      <w:r w:rsidRPr="0097049B">
        <w:rPr>
          <w:rFonts w:ascii="AvenirNext LT Pro Cn" w:hAnsi="AvenirNext LT Pro Cn"/>
          <w:b w:val="0"/>
          <w:bCs w:val="0"/>
          <w:i w:val="0"/>
          <w:iCs w:val="0"/>
          <w:color w:val="000000"/>
          <w:sz w:val="22"/>
          <w:szCs w:val="22"/>
        </w:rPr>
        <w:t xml:space="preserve">. </w:t>
      </w:r>
    </w:p>
    <w:p w14:paraId="52EDF798" w14:textId="77777777" w:rsidR="00491A29" w:rsidRPr="0097049B" w:rsidRDefault="00491A29" w:rsidP="00B47DA9">
      <w:pPr>
        <w:tabs>
          <w:tab w:val="left" w:pos="1440"/>
        </w:tabs>
        <w:jc w:val="both"/>
        <w:rPr>
          <w:rFonts w:ascii="AvenirNext LT Pro Cn" w:hAnsi="AvenirNext LT Pro Cn"/>
          <w:sz w:val="24"/>
        </w:rPr>
      </w:pPr>
    </w:p>
    <w:p w14:paraId="0E406E6B" w14:textId="77777777" w:rsidR="00491A29" w:rsidRPr="0097049B" w:rsidRDefault="00B47DA9" w:rsidP="00B47DA9">
      <w:pPr>
        <w:tabs>
          <w:tab w:val="left" w:pos="1440"/>
        </w:tabs>
        <w:jc w:val="both"/>
        <w:rPr>
          <w:rFonts w:ascii="AvenirNext LT Pro Cn" w:hAnsi="AvenirNext LT Pro Cn"/>
          <w:sz w:val="24"/>
        </w:rPr>
      </w:pPr>
      <w:r w:rsidRPr="0097049B">
        <w:rPr>
          <w:rFonts w:ascii="AvenirNext LT Pro Cn" w:hAnsi="AvenirNext LT Pro Cn"/>
          <w:color w:val="000000"/>
          <w:sz w:val="22"/>
        </w:rPr>
        <w:t>Les travaux sont compris dans un lot unique car l’objet du marché ne permet pas l’identification de prestations distinctes.</w:t>
      </w:r>
    </w:p>
    <w:p w14:paraId="58D8BD6F" w14:textId="77777777" w:rsidR="000F6327" w:rsidRPr="0097049B" w:rsidRDefault="000F6327">
      <w:pPr>
        <w:tabs>
          <w:tab w:val="left" w:pos="1440"/>
        </w:tabs>
        <w:rPr>
          <w:rFonts w:ascii="AvenirNext LT Pro Cn" w:hAnsi="AvenirNext LT Pro Cn"/>
          <w:sz w:val="24"/>
        </w:rPr>
      </w:pPr>
    </w:p>
    <w:p w14:paraId="0DE83EDE" w14:textId="77777777" w:rsidR="00491A29" w:rsidRPr="0097049B" w:rsidRDefault="00491A29">
      <w:pPr>
        <w:tabs>
          <w:tab w:val="left" w:pos="1440"/>
        </w:tabs>
        <w:rPr>
          <w:rFonts w:ascii="AvenirNext LT Pro Cn" w:hAnsi="AvenirNext LT Pro Cn"/>
          <w:sz w:val="24"/>
        </w:rPr>
      </w:pPr>
    </w:p>
    <w:p w14:paraId="21C08193" w14:textId="77777777" w:rsidR="00491A29" w:rsidRPr="0097049B" w:rsidRDefault="00491A29" w:rsidP="008F4649">
      <w:pPr>
        <w:pStyle w:val="Titre2"/>
        <w:rPr>
          <w:rFonts w:ascii="AvenirNext LT Pro Cn" w:hAnsi="AvenirNext LT Pro Cn"/>
        </w:rPr>
      </w:pPr>
      <w:r w:rsidRPr="0097049B">
        <w:rPr>
          <w:rFonts w:ascii="AvenirNext LT Pro Cn" w:hAnsi="AvenirNext LT Pro Cn"/>
        </w:rPr>
        <w:tab/>
      </w:r>
      <w:bookmarkStart w:id="3" w:name="_Toc137718877"/>
      <w:r w:rsidRPr="0097049B">
        <w:rPr>
          <w:rFonts w:ascii="AvenirNext LT Pro Cn" w:hAnsi="AvenirNext LT Pro Cn"/>
          <w:color w:val="auto"/>
        </w:rPr>
        <w:t>1.3 - Travaux intéressant la défense</w:t>
      </w:r>
      <w:bookmarkEnd w:id="3"/>
      <w:r w:rsidR="00526A8D" w:rsidRPr="0097049B">
        <w:rPr>
          <w:rFonts w:ascii="AvenirNext LT Pro Cn" w:hAnsi="AvenirNext LT Pro Cn"/>
        </w:rPr>
        <w:t xml:space="preserve"> </w:t>
      </w:r>
    </w:p>
    <w:p w14:paraId="71379D58" w14:textId="77777777" w:rsidR="00491A29" w:rsidRPr="0097049B" w:rsidRDefault="00491A29">
      <w:pPr>
        <w:tabs>
          <w:tab w:val="left" w:pos="1440"/>
        </w:tabs>
        <w:rPr>
          <w:rFonts w:ascii="AvenirNext LT Pro Cn" w:hAnsi="AvenirNext LT Pro Cn"/>
          <w:sz w:val="24"/>
        </w:rPr>
      </w:pPr>
    </w:p>
    <w:p w14:paraId="7D9C3AF7" w14:textId="5C22F012" w:rsidR="00491A29" w:rsidRPr="0097049B" w:rsidRDefault="00491A29">
      <w:pPr>
        <w:tabs>
          <w:tab w:val="left" w:pos="851"/>
        </w:tabs>
        <w:rPr>
          <w:rFonts w:ascii="AvenirNext LT Pro Cn" w:hAnsi="AvenirNext LT Pro Cn"/>
          <w:sz w:val="24"/>
        </w:rPr>
      </w:pPr>
      <w:r w:rsidRPr="0097049B">
        <w:rPr>
          <w:rFonts w:ascii="AvenirNext LT Pro Cn" w:hAnsi="AvenirNext LT Pro Cn"/>
          <w:sz w:val="24"/>
        </w:rPr>
        <w:t xml:space="preserve"> Sans objet.</w:t>
      </w:r>
    </w:p>
    <w:p w14:paraId="6D8F1BA0" w14:textId="77777777" w:rsidR="00491A29" w:rsidRPr="0097049B" w:rsidRDefault="00491A29">
      <w:pPr>
        <w:tabs>
          <w:tab w:val="left" w:pos="1440"/>
        </w:tabs>
        <w:rPr>
          <w:rFonts w:ascii="AvenirNext LT Pro Cn" w:hAnsi="AvenirNext LT Pro Cn"/>
          <w:sz w:val="24"/>
        </w:rPr>
      </w:pPr>
    </w:p>
    <w:p w14:paraId="2623B9BE" w14:textId="77777777" w:rsidR="00491A29" w:rsidRPr="0097049B" w:rsidRDefault="00491A29" w:rsidP="008F4649">
      <w:pPr>
        <w:pStyle w:val="Titre2"/>
        <w:rPr>
          <w:rFonts w:ascii="AvenirNext LT Pro Cn" w:hAnsi="AvenirNext LT Pro Cn"/>
        </w:rPr>
      </w:pPr>
      <w:r w:rsidRPr="0097049B">
        <w:rPr>
          <w:rFonts w:ascii="AvenirNext LT Pro Cn" w:hAnsi="AvenirNext LT Pro Cn"/>
        </w:rPr>
        <w:tab/>
      </w:r>
      <w:bookmarkStart w:id="4" w:name="_Toc137718878"/>
      <w:r w:rsidRPr="0097049B">
        <w:rPr>
          <w:rFonts w:ascii="AvenirNext LT Pro Cn" w:hAnsi="AvenirNext LT Pro Cn"/>
          <w:color w:val="auto"/>
        </w:rPr>
        <w:t>1.4 - Contrôle des prix de revient</w:t>
      </w:r>
      <w:bookmarkEnd w:id="4"/>
      <w:r w:rsidR="00526A8D" w:rsidRPr="0097049B">
        <w:rPr>
          <w:rFonts w:ascii="AvenirNext LT Pro Cn" w:hAnsi="AvenirNext LT Pro Cn"/>
        </w:rPr>
        <w:t xml:space="preserve"> </w:t>
      </w:r>
    </w:p>
    <w:p w14:paraId="4399882A" w14:textId="77777777" w:rsidR="00491A29" w:rsidRPr="0097049B" w:rsidRDefault="00491A29">
      <w:pPr>
        <w:tabs>
          <w:tab w:val="left" w:pos="1440"/>
        </w:tabs>
        <w:rPr>
          <w:rFonts w:ascii="AvenirNext LT Pro Cn" w:hAnsi="AvenirNext LT Pro Cn"/>
          <w:sz w:val="24"/>
        </w:rPr>
      </w:pPr>
    </w:p>
    <w:p w14:paraId="74097A70" w14:textId="4360D8A0" w:rsidR="00491A29" w:rsidRPr="0097049B" w:rsidRDefault="00491A29">
      <w:pPr>
        <w:tabs>
          <w:tab w:val="left" w:pos="851"/>
        </w:tabs>
        <w:rPr>
          <w:rFonts w:ascii="AvenirNext LT Pro Cn" w:hAnsi="AvenirNext LT Pro Cn"/>
          <w:sz w:val="24"/>
        </w:rPr>
      </w:pPr>
      <w:r w:rsidRPr="0097049B">
        <w:rPr>
          <w:rFonts w:ascii="AvenirNext LT Pro Cn" w:hAnsi="AvenirNext LT Pro Cn"/>
          <w:sz w:val="24"/>
        </w:rPr>
        <w:t>Sans objet.</w:t>
      </w:r>
    </w:p>
    <w:p w14:paraId="52FC6278" w14:textId="38C38D2D" w:rsidR="00C459A2" w:rsidRPr="0097049B" w:rsidRDefault="00491A29">
      <w:pPr>
        <w:tabs>
          <w:tab w:val="left" w:pos="1440"/>
        </w:tabs>
        <w:rPr>
          <w:rFonts w:ascii="AvenirNext LT Pro Cn" w:hAnsi="AvenirNext LT Pro Cn"/>
          <w:b/>
          <w:i/>
          <w:sz w:val="24"/>
        </w:rPr>
      </w:pPr>
      <w:r w:rsidRPr="0097049B">
        <w:rPr>
          <w:rFonts w:ascii="AvenirNext LT Pro Cn" w:hAnsi="AvenirNext LT Pro Cn"/>
          <w:b/>
          <w:i/>
          <w:sz w:val="24"/>
        </w:rPr>
        <w:tab/>
      </w:r>
    </w:p>
    <w:p w14:paraId="375A7E1F" w14:textId="77777777" w:rsidR="00491A29" w:rsidRPr="0097049B" w:rsidRDefault="00491A29" w:rsidP="008F4649">
      <w:pPr>
        <w:pStyle w:val="Titre2"/>
        <w:ind w:firstLine="1418"/>
        <w:rPr>
          <w:rFonts w:ascii="AvenirNext LT Pro Cn" w:hAnsi="AvenirNext LT Pro Cn"/>
          <w:color w:val="auto"/>
        </w:rPr>
      </w:pPr>
      <w:bookmarkStart w:id="5" w:name="_Toc137718879"/>
      <w:r w:rsidRPr="0097049B">
        <w:rPr>
          <w:rFonts w:ascii="AvenirNext LT Pro Cn" w:hAnsi="AvenirNext LT Pro Cn"/>
          <w:color w:val="auto"/>
        </w:rPr>
        <w:t>1.5 - Maîtrise d'œuvre</w:t>
      </w:r>
      <w:bookmarkEnd w:id="5"/>
      <w:r w:rsidRPr="0097049B">
        <w:rPr>
          <w:rFonts w:ascii="AvenirNext LT Pro Cn" w:hAnsi="AvenirNext LT Pro Cn"/>
          <w:color w:val="auto"/>
        </w:rPr>
        <w:t xml:space="preserve"> </w:t>
      </w:r>
    </w:p>
    <w:p w14:paraId="25A52DA6" w14:textId="77777777" w:rsidR="00491A29" w:rsidRPr="0097049B" w:rsidRDefault="00491A29">
      <w:pPr>
        <w:ind w:left="709"/>
        <w:rPr>
          <w:rFonts w:ascii="AvenirNext LT Pro Cn" w:hAnsi="AvenirNext LT Pro Cn"/>
          <w:sz w:val="22"/>
        </w:rPr>
      </w:pPr>
    </w:p>
    <w:p w14:paraId="501998E8" w14:textId="77777777" w:rsidR="00BF7DD3" w:rsidRDefault="00BF7DD3">
      <w:pPr>
        <w:tabs>
          <w:tab w:val="left" w:pos="1440"/>
        </w:tabs>
        <w:rPr>
          <w:rFonts w:ascii="AvenirNext LT Pro Cn" w:hAnsi="AvenirNext LT Pro Cn"/>
          <w:sz w:val="22"/>
        </w:rPr>
      </w:pPr>
      <w:r>
        <w:rPr>
          <w:rFonts w:ascii="AvenirNext LT Pro Cn" w:hAnsi="AvenirNext LT Pro Cn"/>
          <w:sz w:val="22"/>
        </w:rPr>
        <w:t>La maîtrise d’</w:t>
      </w:r>
      <w:proofErr w:type="spellStart"/>
      <w:r>
        <w:rPr>
          <w:rFonts w:ascii="AvenirNext LT Pro Cn" w:hAnsi="AvenirNext LT Pro Cn"/>
          <w:sz w:val="22"/>
        </w:rPr>
        <w:t>oeuvre</w:t>
      </w:r>
      <w:proofErr w:type="spellEnd"/>
      <w:r>
        <w:rPr>
          <w:rFonts w:ascii="AvenirNext LT Pro Cn" w:hAnsi="AvenirNext LT Pro Cn"/>
          <w:sz w:val="22"/>
        </w:rPr>
        <w:t xml:space="preserve"> est assurée par le Centre Ile-de-France – Jouy-en-Josas – Antony.</w:t>
      </w:r>
    </w:p>
    <w:p w14:paraId="3DAF3A1B" w14:textId="77777777" w:rsidR="00BF7DD3" w:rsidRDefault="00BF7DD3">
      <w:pPr>
        <w:tabs>
          <w:tab w:val="left" w:pos="1440"/>
        </w:tabs>
        <w:rPr>
          <w:rFonts w:ascii="AvenirNext LT Pro Cn" w:hAnsi="AvenirNext LT Pro Cn"/>
          <w:sz w:val="22"/>
        </w:rPr>
      </w:pPr>
    </w:p>
    <w:p w14:paraId="5483D5A4" w14:textId="010BD321" w:rsidR="00CC5A10" w:rsidRPr="0097049B" w:rsidRDefault="00CC5A10">
      <w:pPr>
        <w:tabs>
          <w:tab w:val="left" w:pos="1440"/>
        </w:tabs>
        <w:rPr>
          <w:rFonts w:ascii="AvenirNext LT Pro Cn" w:hAnsi="AvenirNext LT Pro Cn"/>
          <w:sz w:val="22"/>
        </w:rPr>
      </w:pPr>
      <w:r w:rsidRPr="0097049B">
        <w:rPr>
          <w:rFonts w:ascii="AvenirNext LT Pro Cn" w:hAnsi="AvenirNext LT Pro Cn"/>
          <w:sz w:val="22"/>
        </w:rPr>
        <w:t xml:space="preserve">La maîtrise d’œuvre émet tous les ordres de services </w:t>
      </w:r>
      <w:r w:rsidR="00676809" w:rsidRPr="0097049B">
        <w:rPr>
          <w:rFonts w:ascii="AvenirNext LT Pro Cn" w:hAnsi="AvenirNext LT Pro Cn"/>
          <w:sz w:val="22"/>
        </w:rPr>
        <w:t xml:space="preserve">dans les cas suivants : </w:t>
      </w:r>
    </w:p>
    <w:p w14:paraId="60A7DC6D" w14:textId="77777777" w:rsidR="002D2D1E" w:rsidRPr="0097049B" w:rsidRDefault="002D2D1E">
      <w:pPr>
        <w:tabs>
          <w:tab w:val="left" w:pos="1440"/>
        </w:tabs>
        <w:rPr>
          <w:rFonts w:ascii="AvenirNext LT Pro Cn" w:hAnsi="AvenirNext LT Pro Cn"/>
          <w:sz w:val="22"/>
        </w:rPr>
      </w:pPr>
    </w:p>
    <w:p w14:paraId="22C0385C" w14:textId="77777777" w:rsidR="00CC5A10" w:rsidRPr="0097049B" w:rsidRDefault="00CC5A10" w:rsidP="00676809">
      <w:pPr>
        <w:pStyle w:val="Paragraphedeliste"/>
        <w:numPr>
          <w:ilvl w:val="0"/>
          <w:numId w:val="40"/>
        </w:numPr>
        <w:tabs>
          <w:tab w:val="left" w:pos="1440"/>
        </w:tabs>
        <w:rPr>
          <w:rFonts w:ascii="AvenirNext LT Pro Cn" w:hAnsi="AvenirNext LT Pro Cn"/>
          <w:sz w:val="22"/>
        </w:rPr>
      </w:pPr>
      <w:r w:rsidRPr="0097049B">
        <w:rPr>
          <w:rFonts w:ascii="AvenirNext LT Pro Cn" w:hAnsi="AvenirNext LT Pro Cn"/>
          <w:sz w:val="22"/>
        </w:rPr>
        <w:t>L’ordre de serv</w:t>
      </w:r>
      <w:r w:rsidR="00D37E9C" w:rsidRPr="0097049B">
        <w:rPr>
          <w:rFonts w:ascii="AvenirNext LT Pro Cn" w:hAnsi="AvenirNext LT Pro Cn"/>
          <w:sz w:val="22"/>
        </w:rPr>
        <w:t>ice de démarrage de la période de préparation du chantier</w:t>
      </w:r>
    </w:p>
    <w:p w14:paraId="433EF771" w14:textId="77777777" w:rsidR="00CC5A10" w:rsidRPr="0097049B" w:rsidRDefault="00CC5A10" w:rsidP="00676809">
      <w:pPr>
        <w:pStyle w:val="Paragraphedeliste"/>
        <w:numPr>
          <w:ilvl w:val="0"/>
          <w:numId w:val="40"/>
        </w:numPr>
        <w:tabs>
          <w:tab w:val="left" w:pos="1440"/>
        </w:tabs>
        <w:rPr>
          <w:rFonts w:ascii="AvenirNext LT Pro Cn" w:hAnsi="AvenirNext LT Pro Cn"/>
          <w:sz w:val="22"/>
        </w:rPr>
      </w:pPr>
      <w:r w:rsidRPr="0097049B">
        <w:rPr>
          <w:rFonts w:ascii="AvenirNext LT Pro Cn" w:hAnsi="AvenirNext LT Pro Cn"/>
          <w:sz w:val="22"/>
        </w:rPr>
        <w:t>Les ordres de service entraînant une modification des conditions d’exécution du marché notamment en termes de délai d’exécution et de montant</w:t>
      </w:r>
    </w:p>
    <w:p w14:paraId="61A7719B" w14:textId="77777777" w:rsidR="00CC5A10" w:rsidRPr="0097049B" w:rsidRDefault="00CC5A10" w:rsidP="00CC5A10">
      <w:pPr>
        <w:pStyle w:val="Paragraphedeliste"/>
        <w:tabs>
          <w:tab w:val="left" w:pos="1440"/>
        </w:tabs>
        <w:ind w:left="1800"/>
        <w:rPr>
          <w:rFonts w:ascii="AvenirNext LT Pro Cn" w:hAnsi="AvenirNext LT Pro Cn"/>
          <w:sz w:val="22"/>
        </w:rPr>
      </w:pPr>
    </w:p>
    <w:p w14:paraId="6FBE330E" w14:textId="06550298" w:rsidR="00BF7DD3" w:rsidRDefault="00BF7DD3">
      <w:pPr>
        <w:rPr>
          <w:rFonts w:ascii="AvenirNext LT Pro Cn" w:hAnsi="AvenirNext LT Pro Cn"/>
          <w:sz w:val="22"/>
        </w:rPr>
      </w:pPr>
      <w:r>
        <w:rPr>
          <w:rFonts w:ascii="AvenirNext LT Pro Cn" w:hAnsi="AvenirNext LT Pro Cn"/>
          <w:sz w:val="22"/>
        </w:rPr>
        <w:br w:type="page"/>
      </w:r>
    </w:p>
    <w:p w14:paraId="06512590" w14:textId="77777777" w:rsidR="00491A29" w:rsidRPr="0097049B" w:rsidRDefault="00491A29">
      <w:pPr>
        <w:tabs>
          <w:tab w:val="left" w:pos="1440"/>
        </w:tabs>
        <w:rPr>
          <w:rFonts w:ascii="AvenirNext LT Pro Cn" w:hAnsi="AvenirNext LT Pro Cn"/>
          <w:sz w:val="22"/>
        </w:rPr>
      </w:pPr>
    </w:p>
    <w:p w14:paraId="6EB98191" w14:textId="0F253764" w:rsidR="00491A29" w:rsidRPr="0097049B" w:rsidRDefault="00491A29" w:rsidP="008F4649">
      <w:pPr>
        <w:pStyle w:val="Titre2"/>
        <w:rPr>
          <w:rFonts w:ascii="AvenirNext LT Pro Cn" w:hAnsi="AvenirNext LT Pro Cn"/>
          <w:color w:val="auto"/>
        </w:rPr>
      </w:pPr>
      <w:r w:rsidRPr="0097049B">
        <w:rPr>
          <w:rFonts w:ascii="AvenirNext LT Pro Cn" w:hAnsi="AvenirNext LT Pro Cn"/>
          <w:color w:val="000000"/>
        </w:rPr>
        <w:tab/>
      </w:r>
      <w:bookmarkStart w:id="6" w:name="_Toc137718880"/>
      <w:r w:rsidRPr="0097049B">
        <w:rPr>
          <w:rFonts w:ascii="AvenirNext LT Pro Cn" w:hAnsi="AvenirNext LT Pro Cn"/>
          <w:color w:val="auto"/>
        </w:rPr>
        <w:t>1.6 - Ordonnancement, Pilotage, Coordination (O</w:t>
      </w:r>
      <w:r w:rsidR="00BF7DD3">
        <w:rPr>
          <w:rFonts w:ascii="AvenirNext LT Pro Cn" w:hAnsi="AvenirNext LT Pro Cn"/>
          <w:color w:val="auto"/>
        </w:rPr>
        <w:t>PC</w:t>
      </w:r>
      <w:r w:rsidRPr="0097049B">
        <w:rPr>
          <w:rFonts w:ascii="AvenirNext LT Pro Cn" w:hAnsi="AvenirNext LT Pro Cn"/>
          <w:color w:val="auto"/>
        </w:rPr>
        <w:t>)</w:t>
      </w:r>
      <w:bookmarkEnd w:id="6"/>
    </w:p>
    <w:p w14:paraId="5DAC7DA7" w14:textId="77777777" w:rsidR="00491A29" w:rsidRPr="0097049B" w:rsidRDefault="00491A29">
      <w:pPr>
        <w:tabs>
          <w:tab w:val="left" w:pos="1440"/>
        </w:tabs>
        <w:rPr>
          <w:rFonts w:ascii="AvenirNext LT Pro Cn" w:hAnsi="AvenirNext LT Pro Cn"/>
          <w:sz w:val="22"/>
        </w:rPr>
      </w:pPr>
    </w:p>
    <w:p w14:paraId="3D5D51C0" w14:textId="77777777" w:rsidR="00491A29" w:rsidRPr="0097049B" w:rsidRDefault="00B47DA9">
      <w:pPr>
        <w:tabs>
          <w:tab w:val="left" w:pos="1440"/>
        </w:tabs>
        <w:jc w:val="both"/>
        <w:rPr>
          <w:rFonts w:ascii="AvenirNext LT Pro Cn" w:hAnsi="AvenirNext LT Pro Cn" w:cs="Arial"/>
          <w:b/>
          <w:i/>
          <w:sz w:val="22"/>
        </w:rPr>
      </w:pPr>
      <w:r w:rsidRPr="0097049B">
        <w:rPr>
          <w:rFonts w:ascii="AvenirNext LT Pro Cn" w:hAnsi="AvenirNext LT Pro Cn"/>
          <w:sz w:val="22"/>
        </w:rPr>
        <w:t>Sans objet</w:t>
      </w:r>
    </w:p>
    <w:p w14:paraId="401603AC" w14:textId="77777777" w:rsidR="00491A29" w:rsidRPr="0097049B" w:rsidRDefault="00491A29">
      <w:pPr>
        <w:tabs>
          <w:tab w:val="left" w:pos="1440"/>
        </w:tabs>
        <w:rPr>
          <w:rFonts w:ascii="AvenirNext LT Pro Cn" w:hAnsi="AvenirNext LT Pro Cn"/>
          <w:i/>
          <w:sz w:val="22"/>
        </w:rPr>
      </w:pPr>
    </w:p>
    <w:p w14:paraId="2797BDEB" w14:textId="77777777" w:rsidR="00491A29" w:rsidRPr="0097049B" w:rsidRDefault="00491A29">
      <w:pPr>
        <w:tabs>
          <w:tab w:val="left" w:pos="1440"/>
        </w:tabs>
        <w:rPr>
          <w:rFonts w:ascii="AvenirNext LT Pro Cn" w:hAnsi="AvenirNext LT Pro Cn"/>
          <w:sz w:val="22"/>
        </w:rPr>
      </w:pPr>
    </w:p>
    <w:p w14:paraId="035DB173" w14:textId="77777777" w:rsidR="00491A29" w:rsidRPr="0097049B" w:rsidRDefault="00247120" w:rsidP="008F4649">
      <w:pPr>
        <w:pStyle w:val="Titre2"/>
        <w:rPr>
          <w:rFonts w:ascii="AvenirNext LT Pro Cn" w:hAnsi="AvenirNext LT Pro Cn"/>
          <w:color w:val="auto"/>
        </w:rPr>
      </w:pPr>
      <w:r w:rsidRPr="0097049B">
        <w:rPr>
          <w:rFonts w:ascii="AvenirNext LT Pro Cn" w:hAnsi="AvenirNext LT Pro Cn"/>
        </w:rPr>
        <w:tab/>
      </w:r>
      <w:bookmarkStart w:id="7" w:name="_Toc137718881"/>
      <w:r w:rsidRPr="0097049B">
        <w:rPr>
          <w:rFonts w:ascii="AvenirNext LT Pro Cn" w:hAnsi="AvenirNext LT Pro Cn"/>
          <w:color w:val="auto"/>
        </w:rPr>
        <w:t>1.7 - Contrôle technique</w:t>
      </w:r>
      <w:bookmarkEnd w:id="7"/>
      <w:r w:rsidRPr="0097049B">
        <w:rPr>
          <w:rFonts w:ascii="AvenirNext LT Pro Cn" w:hAnsi="AvenirNext LT Pro Cn"/>
          <w:color w:val="auto"/>
        </w:rPr>
        <w:t xml:space="preserve"> </w:t>
      </w:r>
    </w:p>
    <w:p w14:paraId="3C6D2A6C" w14:textId="77777777" w:rsidR="00491A29" w:rsidRPr="0097049B" w:rsidRDefault="00491A29">
      <w:pPr>
        <w:pStyle w:val="Corpsdetexte3"/>
        <w:rPr>
          <w:rFonts w:ascii="AvenirNext LT Pro Cn" w:hAnsi="AvenirNext LT Pro Cn"/>
        </w:rPr>
      </w:pPr>
    </w:p>
    <w:p w14:paraId="43013A11" w14:textId="77777777" w:rsidR="00491A29" w:rsidRPr="0097049B" w:rsidRDefault="00B47DA9">
      <w:pPr>
        <w:pStyle w:val="Corpsdetexte3"/>
        <w:jc w:val="both"/>
        <w:rPr>
          <w:rFonts w:ascii="AvenirNext LT Pro Cn" w:hAnsi="AvenirNext LT Pro Cn"/>
          <w:i w:val="0"/>
          <w:color w:val="FF0000"/>
          <w:sz w:val="22"/>
        </w:rPr>
      </w:pPr>
      <w:r w:rsidRPr="0097049B">
        <w:rPr>
          <w:rFonts w:ascii="AvenirNext LT Pro Cn" w:hAnsi="AvenirNext LT Pro Cn"/>
          <w:b w:val="0"/>
          <w:i w:val="0"/>
          <w:color w:val="000000"/>
          <w:sz w:val="22"/>
        </w:rPr>
        <w:t>Sans objet.</w:t>
      </w:r>
    </w:p>
    <w:p w14:paraId="211D66EF" w14:textId="77777777" w:rsidR="00491A29" w:rsidRPr="0097049B" w:rsidRDefault="00491A29">
      <w:pPr>
        <w:tabs>
          <w:tab w:val="left" w:pos="1440"/>
        </w:tabs>
        <w:rPr>
          <w:rFonts w:ascii="AvenirNext LT Pro Cn" w:hAnsi="AvenirNext LT Pro Cn"/>
          <w:sz w:val="22"/>
        </w:rPr>
      </w:pPr>
    </w:p>
    <w:p w14:paraId="0002A09E" w14:textId="77777777" w:rsidR="00491A29" w:rsidRPr="0097049B" w:rsidRDefault="00491A29">
      <w:pPr>
        <w:tabs>
          <w:tab w:val="left" w:pos="1440"/>
        </w:tabs>
        <w:rPr>
          <w:rFonts w:ascii="AvenirNext LT Pro Cn" w:hAnsi="AvenirNext LT Pro Cn"/>
          <w:sz w:val="22"/>
        </w:rPr>
      </w:pPr>
    </w:p>
    <w:p w14:paraId="7FD86CF1" w14:textId="77777777" w:rsidR="00491A29" w:rsidRPr="0097049B" w:rsidRDefault="00247120" w:rsidP="008F4649">
      <w:pPr>
        <w:pStyle w:val="Titre2"/>
        <w:rPr>
          <w:rFonts w:ascii="AvenirNext LT Pro Cn" w:hAnsi="AvenirNext LT Pro Cn"/>
          <w:color w:val="auto"/>
        </w:rPr>
      </w:pPr>
      <w:r w:rsidRPr="0097049B">
        <w:rPr>
          <w:rFonts w:ascii="AvenirNext LT Pro Cn" w:hAnsi="AvenirNext LT Pro Cn"/>
        </w:rPr>
        <w:tab/>
      </w:r>
      <w:bookmarkStart w:id="8" w:name="_Toc137718882"/>
      <w:r w:rsidRPr="0097049B">
        <w:rPr>
          <w:rFonts w:ascii="AvenirNext LT Pro Cn" w:hAnsi="AvenirNext LT Pro Cn"/>
          <w:color w:val="auto"/>
        </w:rPr>
        <w:t>1.8 - Coordination Sécurité</w:t>
      </w:r>
      <w:bookmarkEnd w:id="8"/>
      <w:r w:rsidRPr="0097049B">
        <w:rPr>
          <w:rFonts w:ascii="AvenirNext LT Pro Cn" w:hAnsi="AvenirNext LT Pro Cn"/>
          <w:color w:val="auto"/>
        </w:rPr>
        <w:t xml:space="preserve"> </w:t>
      </w:r>
    </w:p>
    <w:p w14:paraId="2CD84573" w14:textId="77777777" w:rsidR="00491A29" w:rsidRPr="0097049B" w:rsidRDefault="00491A29">
      <w:pPr>
        <w:tabs>
          <w:tab w:val="left" w:pos="1440"/>
        </w:tabs>
        <w:rPr>
          <w:rFonts w:ascii="AvenirNext LT Pro Cn" w:hAnsi="AvenirNext LT Pro Cn"/>
          <w:b/>
          <w:i/>
          <w:sz w:val="24"/>
        </w:rPr>
      </w:pPr>
    </w:p>
    <w:p w14:paraId="7FED23C4" w14:textId="77777777" w:rsidR="00491A29" w:rsidRPr="0097049B" w:rsidRDefault="00B47DA9">
      <w:pPr>
        <w:tabs>
          <w:tab w:val="left" w:pos="1440"/>
        </w:tabs>
        <w:jc w:val="both"/>
        <w:rPr>
          <w:rFonts w:ascii="AvenirNext LT Pro Cn" w:hAnsi="AvenirNext LT Pro Cn"/>
          <w:i/>
          <w:color w:val="FF0000"/>
          <w:sz w:val="22"/>
        </w:rPr>
      </w:pPr>
      <w:r w:rsidRPr="0097049B">
        <w:rPr>
          <w:rFonts w:ascii="AvenirNext LT Pro Cn" w:hAnsi="AvenirNext LT Pro Cn"/>
          <w:color w:val="000000"/>
          <w:sz w:val="22"/>
        </w:rPr>
        <w:t>Sans objet.</w:t>
      </w:r>
    </w:p>
    <w:p w14:paraId="478211FC" w14:textId="77777777" w:rsidR="00C459A2" w:rsidRPr="0097049B" w:rsidRDefault="00C459A2">
      <w:pPr>
        <w:tabs>
          <w:tab w:val="left" w:pos="1440"/>
        </w:tabs>
        <w:rPr>
          <w:rFonts w:ascii="AvenirNext LT Pro Cn" w:hAnsi="AvenirNext LT Pro Cn"/>
          <w:sz w:val="24"/>
        </w:rPr>
      </w:pPr>
    </w:p>
    <w:p w14:paraId="63F8CD15" w14:textId="77777777" w:rsidR="00792AC3" w:rsidRPr="0097049B" w:rsidRDefault="00792AC3">
      <w:pPr>
        <w:tabs>
          <w:tab w:val="left" w:pos="1440"/>
        </w:tabs>
        <w:rPr>
          <w:rFonts w:ascii="AvenirNext LT Pro Cn" w:hAnsi="AvenirNext LT Pro Cn"/>
          <w:sz w:val="24"/>
        </w:rPr>
      </w:pPr>
    </w:p>
    <w:p w14:paraId="5AE084FB" w14:textId="77777777" w:rsidR="00491A29" w:rsidRPr="00BF7DD3" w:rsidRDefault="00491A29" w:rsidP="008F4649">
      <w:pPr>
        <w:pStyle w:val="Titre1"/>
        <w:ind w:left="0"/>
        <w:rPr>
          <w:rFonts w:ascii="AvenirNext LT Pro Cn" w:hAnsi="AvenirNext LT Pro Cn"/>
          <w:b/>
          <w:color w:val="00A6A3"/>
        </w:rPr>
      </w:pPr>
      <w:bookmarkStart w:id="9" w:name="_Toc137718883"/>
      <w:r w:rsidRPr="00BF7DD3">
        <w:rPr>
          <w:rFonts w:ascii="AvenirNext LT Pro Cn" w:hAnsi="AvenirNext LT Pro Cn"/>
          <w:b/>
          <w:color w:val="00A6A3"/>
        </w:rPr>
        <w:t>ARTICLE 2 - PIECES CONSTITUTIVES DU MARCHE</w:t>
      </w:r>
      <w:bookmarkEnd w:id="9"/>
    </w:p>
    <w:p w14:paraId="725A6FAA" w14:textId="77777777" w:rsidR="00491A29" w:rsidRPr="0097049B" w:rsidRDefault="00491A29">
      <w:pPr>
        <w:tabs>
          <w:tab w:val="left" w:pos="1440"/>
        </w:tabs>
        <w:rPr>
          <w:rFonts w:ascii="AvenirNext LT Pro Cn" w:hAnsi="AvenirNext LT Pro Cn"/>
          <w:sz w:val="24"/>
        </w:rPr>
      </w:pPr>
    </w:p>
    <w:p w14:paraId="127ACED6" w14:textId="77777777" w:rsidR="00491A29" w:rsidRPr="0097049B" w:rsidRDefault="00491A29">
      <w:pPr>
        <w:tabs>
          <w:tab w:val="left" w:pos="1440"/>
        </w:tabs>
        <w:jc w:val="both"/>
        <w:rPr>
          <w:rFonts w:ascii="AvenirNext LT Pro Cn" w:hAnsi="AvenirNext LT Pro Cn"/>
          <w:sz w:val="22"/>
        </w:rPr>
      </w:pPr>
      <w:r w:rsidRPr="0097049B">
        <w:rPr>
          <w:rFonts w:ascii="AvenirNext LT Pro Cn" w:hAnsi="AvenirNext LT Pro Cn"/>
          <w:sz w:val="22"/>
        </w:rPr>
        <w:t>Les pièces constitutives du marché sont les suivantes par ordre de priorité :</w:t>
      </w:r>
    </w:p>
    <w:p w14:paraId="0C5DA7CF" w14:textId="77777777" w:rsidR="00491A29" w:rsidRPr="0097049B" w:rsidRDefault="00491A29">
      <w:pPr>
        <w:tabs>
          <w:tab w:val="left" w:pos="1440"/>
        </w:tabs>
        <w:rPr>
          <w:rFonts w:ascii="AvenirNext LT Pro Cn" w:hAnsi="AvenirNext LT Pro Cn"/>
          <w:sz w:val="22"/>
        </w:rPr>
      </w:pPr>
    </w:p>
    <w:p w14:paraId="7FFB6F49" w14:textId="77777777" w:rsidR="00491A29" w:rsidRPr="0097049B" w:rsidRDefault="00491A29">
      <w:pPr>
        <w:tabs>
          <w:tab w:val="left" w:pos="1440"/>
        </w:tabs>
        <w:rPr>
          <w:rFonts w:ascii="AvenirNext LT Pro Cn" w:hAnsi="AvenirNext LT Pro Cn"/>
          <w:sz w:val="22"/>
        </w:rPr>
      </w:pPr>
      <w:r w:rsidRPr="0097049B">
        <w:rPr>
          <w:rFonts w:ascii="AvenirNext LT Pro Cn" w:hAnsi="AvenirNext LT Pro Cn"/>
          <w:sz w:val="22"/>
        </w:rPr>
        <w:t xml:space="preserve">a) </w:t>
      </w:r>
      <w:r w:rsidRPr="0097049B">
        <w:rPr>
          <w:rFonts w:ascii="AvenirNext LT Pro Cn" w:hAnsi="AvenirNext LT Pro Cn"/>
          <w:sz w:val="22"/>
          <w:u w:val="single"/>
        </w:rPr>
        <w:t>Pièces particulières</w:t>
      </w:r>
      <w:r w:rsidRPr="0097049B">
        <w:rPr>
          <w:rFonts w:ascii="AvenirNext LT Pro Cn" w:hAnsi="AvenirNext LT Pro Cn"/>
          <w:sz w:val="22"/>
        </w:rPr>
        <w:t xml:space="preserve"> :</w:t>
      </w:r>
    </w:p>
    <w:p w14:paraId="6BE94179" w14:textId="77777777" w:rsidR="00491A29" w:rsidRPr="0097049B" w:rsidRDefault="00491A29">
      <w:pPr>
        <w:tabs>
          <w:tab w:val="left" w:pos="1440"/>
        </w:tabs>
        <w:rPr>
          <w:rFonts w:ascii="AvenirNext LT Pro Cn" w:hAnsi="AvenirNext LT Pro Cn"/>
          <w:sz w:val="22"/>
        </w:rPr>
      </w:pPr>
    </w:p>
    <w:p w14:paraId="6E81A5D5" w14:textId="77777777" w:rsidR="00491A29" w:rsidRPr="0097049B" w:rsidRDefault="00491A29" w:rsidP="00491A29">
      <w:pPr>
        <w:numPr>
          <w:ilvl w:val="0"/>
          <w:numId w:val="2"/>
        </w:numPr>
        <w:tabs>
          <w:tab w:val="clear" w:pos="360"/>
          <w:tab w:val="num" w:pos="1211"/>
          <w:tab w:val="left" w:pos="1440"/>
        </w:tabs>
        <w:ind w:left="1211"/>
        <w:rPr>
          <w:rFonts w:ascii="AvenirNext LT Pro Cn" w:hAnsi="AvenirNext LT Pro Cn"/>
          <w:sz w:val="22"/>
        </w:rPr>
      </w:pPr>
      <w:r w:rsidRPr="0097049B">
        <w:rPr>
          <w:rFonts w:ascii="AvenirNext LT Pro Cn" w:hAnsi="AvenirNext LT Pro Cn"/>
          <w:sz w:val="22"/>
        </w:rPr>
        <w:t>Acte d'engagement (AE).</w:t>
      </w:r>
    </w:p>
    <w:p w14:paraId="7EC3C55A" w14:textId="064F0D6A" w:rsidR="00897AC0" w:rsidRPr="0097049B" w:rsidRDefault="00491A29" w:rsidP="00491A29">
      <w:pPr>
        <w:numPr>
          <w:ilvl w:val="0"/>
          <w:numId w:val="3"/>
        </w:numPr>
        <w:tabs>
          <w:tab w:val="clear" w:pos="360"/>
          <w:tab w:val="num" w:pos="1271"/>
          <w:tab w:val="left" w:pos="1440"/>
        </w:tabs>
        <w:spacing w:before="120"/>
        <w:ind w:left="1270" w:hanging="357"/>
        <w:jc w:val="both"/>
        <w:rPr>
          <w:rFonts w:ascii="AvenirNext LT Pro Cn" w:hAnsi="AvenirNext LT Pro Cn"/>
          <w:sz w:val="22"/>
        </w:rPr>
      </w:pPr>
      <w:r w:rsidRPr="0097049B">
        <w:rPr>
          <w:rFonts w:ascii="AvenirNext LT Pro Cn" w:hAnsi="AvenirNext LT Pro Cn"/>
          <w:sz w:val="22"/>
        </w:rPr>
        <w:t>Présent cahier des clauses administratives particulières (</w:t>
      </w:r>
      <w:r w:rsidR="00BF7DD3">
        <w:rPr>
          <w:rFonts w:ascii="AvenirNext LT Pro Cn" w:hAnsi="AvenirNext LT Pro Cn"/>
          <w:sz w:val="22"/>
        </w:rPr>
        <w:t>CCAP</w:t>
      </w:r>
      <w:r w:rsidR="00897AC0" w:rsidRPr="0097049B">
        <w:rPr>
          <w:rFonts w:ascii="AvenirNext LT Pro Cn" w:hAnsi="AvenirNext LT Pro Cn"/>
          <w:sz w:val="22"/>
        </w:rPr>
        <w:t>)</w:t>
      </w:r>
      <w:r w:rsidR="00126B9F">
        <w:rPr>
          <w:rFonts w:ascii="AvenirNext LT Pro Cn" w:hAnsi="AvenirNext LT Pro Cn"/>
          <w:sz w:val="22"/>
        </w:rPr>
        <w:t>.</w:t>
      </w:r>
      <w:r w:rsidR="00897AC0" w:rsidRPr="0097049B">
        <w:rPr>
          <w:rFonts w:ascii="AvenirNext LT Pro Cn" w:hAnsi="AvenirNext LT Pro Cn"/>
          <w:sz w:val="22"/>
        </w:rPr>
        <w:t xml:space="preserve"> </w:t>
      </w:r>
    </w:p>
    <w:p w14:paraId="3776F9F8" w14:textId="136D0A32" w:rsidR="00491A29" w:rsidRPr="005A3215" w:rsidRDefault="0063578F" w:rsidP="00491A29">
      <w:pPr>
        <w:numPr>
          <w:ilvl w:val="0"/>
          <w:numId w:val="3"/>
        </w:numPr>
        <w:tabs>
          <w:tab w:val="clear" w:pos="360"/>
          <w:tab w:val="num" w:pos="1271"/>
          <w:tab w:val="left" w:pos="1440"/>
        </w:tabs>
        <w:spacing w:before="120"/>
        <w:ind w:left="1270" w:hanging="357"/>
        <w:jc w:val="both"/>
        <w:rPr>
          <w:rFonts w:ascii="AvenirNext LT Pro Cn" w:hAnsi="AvenirNext LT Pro Cn"/>
          <w:sz w:val="22"/>
        </w:rPr>
      </w:pPr>
      <w:r w:rsidRPr="005A3215">
        <w:rPr>
          <w:rFonts w:ascii="AvenirNext LT Pro Cn" w:hAnsi="AvenirNext LT Pro Cn"/>
          <w:sz w:val="22"/>
        </w:rPr>
        <w:t>C</w:t>
      </w:r>
      <w:r w:rsidR="00491A29" w:rsidRPr="005A3215">
        <w:rPr>
          <w:rFonts w:ascii="AvenirNext LT Pro Cn" w:hAnsi="AvenirNext LT Pro Cn"/>
          <w:sz w:val="22"/>
        </w:rPr>
        <w:t>ale</w:t>
      </w:r>
      <w:r w:rsidR="00897AC0" w:rsidRPr="005A3215">
        <w:rPr>
          <w:rFonts w:ascii="AvenirNext LT Pro Cn" w:hAnsi="AvenirNext LT Pro Cn"/>
          <w:sz w:val="22"/>
        </w:rPr>
        <w:t>ndrier prévisionnel d’exécution, visé à l’article 4.1</w:t>
      </w:r>
      <w:r w:rsidR="00247120" w:rsidRPr="005A3215">
        <w:rPr>
          <w:rFonts w:ascii="AvenirNext LT Pro Cn" w:hAnsi="AvenirNext LT Pro Cn"/>
          <w:sz w:val="22"/>
        </w:rPr>
        <w:t>.1</w:t>
      </w:r>
      <w:r w:rsidR="00897AC0" w:rsidRPr="005A3215">
        <w:rPr>
          <w:rFonts w:ascii="AvenirNext LT Pro Cn" w:hAnsi="AvenirNext LT Pro Cn"/>
          <w:sz w:val="22"/>
        </w:rPr>
        <w:t xml:space="preserve"> dudit cahier.</w:t>
      </w:r>
    </w:p>
    <w:p w14:paraId="0F041D6B" w14:textId="7B4DD00E" w:rsidR="00491A29" w:rsidRPr="00126B9F" w:rsidRDefault="00126B9F" w:rsidP="00126B9F">
      <w:pPr>
        <w:pStyle w:val="Paragraphedeliste"/>
        <w:numPr>
          <w:ilvl w:val="0"/>
          <w:numId w:val="41"/>
        </w:numPr>
        <w:tabs>
          <w:tab w:val="left" w:pos="1440"/>
        </w:tabs>
        <w:spacing w:before="120"/>
        <w:ind w:left="1134" w:hanging="221"/>
        <w:jc w:val="both"/>
        <w:rPr>
          <w:rFonts w:ascii="AvenirNext LT Pro Cn" w:hAnsi="AvenirNext LT Pro Cn"/>
          <w:sz w:val="22"/>
        </w:rPr>
      </w:pPr>
      <w:bookmarkStart w:id="10" w:name="_GoBack"/>
      <w:bookmarkEnd w:id="10"/>
      <w:r>
        <w:rPr>
          <w:rFonts w:ascii="AvenirNext LT Pro Cn" w:hAnsi="AvenirNext LT Pro Cn"/>
          <w:sz w:val="22"/>
        </w:rPr>
        <w:t xml:space="preserve">  </w:t>
      </w:r>
      <w:r w:rsidR="00491A29" w:rsidRPr="00126B9F">
        <w:rPr>
          <w:rFonts w:ascii="AvenirNext LT Pro Cn" w:hAnsi="AvenirNext LT Pro Cn"/>
          <w:sz w:val="22"/>
        </w:rPr>
        <w:t>Cahier des clauses techniques particulières (</w:t>
      </w:r>
      <w:r w:rsidR="00BF7DD3" w:rsidRPr="00126B9F">
        <w:rPr>
          <w:rFonts w:ascii="AvenirNext LT Pro Cn" w:hAnsi="AvenirNext LT Pro Cn"/>
          <w:sz w:val="22"/>
        </w:rPr>
        <w:t>CCTP</w:t>
      </w:r>
      <w:r w:rsidR="00491A29" w:rsidRPr="00126B9F">
        <w:rPr>
          <w:rFonts w:ascii="AvenirNext LT Pro Cn" w:hAnsi="AvenirNext LT Pro Cn"/>
          <w:sz w:val="22"/>
        </w:rPr>
        <w:t xml:space="preserve">) </w:t>
      </w:r>
      <w:r w:rsidR="00BB6340" w:rsidRPr="00126B9F">
        <w:rPr>
          <w:rFonts w:ascii="AvenirNext LT Pro Cn" w:hAnsi="AvenirNext LT Pro Cn"/>
          <w:sz w:val="22"/>
        </w:rPr>
        <w:t>et de ses annexes</w:t>
      </w:r>
      <w:r w:rsidRPr="00126B9F">
        <w:rPr>
          <w:rFonts w:ascii="AvenirNext LT Pro Cn" w:hAnsi="AvenirNext LT Pro Cn"/>
          <w:sz w:val="22"/>
        </w:rPr>
        <w:t>.</w:t>
      </w:r>
    </w:p>
    <w:p w14:paraId="3712DD87" w14:textId="74991123" w:rsidR="00BB7D76" w:rsidRPr="0097049B" w:rsidRDefault="00BB7D76" w:rsidP="00491A29">
      <w:pPr>
        <w:numPr>
          <w:ilvl w:val="0"/>
          <w:numId w:val="32"/>
        </w:numPr>
        <w:tabs>
          <w:tab w:val="num" w:pos="1211"/>
        </w:tabs>
        <w:spacing w:before="120"/>
        <w:ind w:left="1270" w:hanging="357"/>
        <w:jc w:val="both"/>
        <w:rPr>
          <w:rFonts w:ascii="AvenirNext LT Pro Cn" w:hAnsi="AvenirNext LT Pro Cn"/>
          <w:sz w:val="22"/>
        </w:rPr>
      </w:pPr>
      <w:r w:rsidRPr="0097049B">
        <w:rPr>
          <w:rFonts w:ascii="AvenirNext LT Pro Cn" w:hAnsi="AvenirNext LT Pro Cn"/>
          <w:sz w:val="22"/>
        </w:rPr>
        <w:t xml:space="preserve">Offre technique </w:t>
      </w:r>
    </w:p>
    <w:p w14:paraId="69C95DE1" w14:textId="77777777" w:rsidR="00555F97" w:rsidRPr="0097049B" w:rsidRDefault="00555F97" w:rsidP="00555F97">
      <w:pPr>
        <w:numPr>
          <w:ilvl w:val="0"/>
          <w:numId w:val="32"/>
        </w:numPr>
        <w:tabs>
          <w:tab w:val="num" w:pos="1211"/>
        </w:tabs>
        <w:spacing w:before="120"/>
        <w:ind w:left="1270" w:hanging="357"/>
        <w:jc w:val="both"/>
        <w:rPr>
          <w:rFonts w:ascii="AvenirNext LT Pro Cn" w:hAnsi="AvenirNext LT Pro Cn"/>
          <w:sz w:val="22"/>
        </w:rPr>
      </w:pPr>
      <w:r w:rsidRPr="0097049B">
        <w:rPr>
          <w:rFonts w:ascii="AvenirNext LT Pro Cn" w:hAnsi="AvenirNext LT Pro Cn"/>
          <w:sz w:val="22"/>
        </w:rPr>
        <w:t>Décomposition du prix global forfaitaire (DPGF)</w:t>
      </w:r>
    </w:p>
    <w:p w14:paraId="6D2378C5" w14:textId="77777777" w:rsidR="00491A29" w:rsidRPr="0097049B" w:rsidRDefault="00491A29">
      <w:pPr>
        <w:tabs>
          <w:tab w:val="left" w:pos="1440"/>
        </w:tabs>
        <w:rPr>
          <w:rFonts w:ascii="AvenirNext LT Pro Cn" w:hAnsi="AvenirNext LT Pro Cn"/>
          <w:sz w:val="22"/>
        </w:rPr>
      </w:pPr>
    </w:p>
    <w:p w14:paraId="04DD1D53" w14:textId="77777777" w:rsidR="00491A29" w:rsidRPr="0097049B" w:rsidRDefault="00491A29">
      <w:pPr>
        <w:tabs>
          <w:tab w:val="left" w:pos="1440"/>
        </w:tabs>
        <w:rPr>
          <w:rFonts w:ascii="AvenirNext LT Pro Cn" w:hAnsi="AvenirNext LT Pro Cn"/>
          <w:sz w:val="22"/>
        </w:rPr>
      </w:pPr>
      <w:r w:rsidRPr="0097049B">
        <w:rPr>
          <w:rFonts w:ascii="AvenirNext LT Pro Cn" w:hAnsi="AvenirNext LT Pro Cn"/>
          <w:sz w:val="22"/>
        </w:rPr>
        <w:t xml:space="preserve">b) </w:t>
      </w:r>
      <w:r w:rsidRPr="0097049B">
        <w:rPr>
          <w:rFonts w:ascii="AvenirNext LT Pro Cn" w:hAnsi="AvenirNext LT Pro Cn"/>
          <w:sz w:val="22"/>
          <w:u w:val="single"/>
        </w:rPr>
        <w:t>Pièces générales</w:t>
      </w:r>
      <w:r w:rsidRPr="0097049B">
        <w:rPr>
          <w:rFonts w:ascii="AvenirNext LT Pro Cn" w:hAnsi="AvenirNext LT Pro Cn"/>
          <w:sz w:val="22"/>
        </w:rPr>
        <w:t xml:space="preserve"> :</w:t>
      </w:r>
    </w:p>
    <w:p w14:paraId="31BAA117" w14:textId="77777777" w:rsidR="00491A29" w:rsidRPr="0097049B" w:rsidRDefault="00491A29">
      <w:pPr>
        <w:tabs>
          <w:tab w:val="left" w:pos="1440"/>
        </w:tabs>
        <w:rPr>
          <w:rFonts w:ascii="AvenirNext LT Pro Cn" w:hAnsi="AvenirNext LT Pro Cn"/>
          <w:sz w:val="22"/>
        </w:rPr>
      </w:pPr>
    </w:p>
    <w:p w14:paraId="5FC2C213" w14:textId="77777777" w:rsidR="00491A29" w:rsidRPr="0097049B" w:rsidRDefault="00491A29">
      <w:pPr>
        <w:tabs>
          <w:tab w:val="left" w:pos="1440"/>
        </w:tabs>
        <w:jc w:val="both"/>
        <w:rPr>
          <w:rFonts w:ascii="AvenirNext LT Pro Cn" w:hAnsi="AvenirNext LT Pro Cn"/>
          <w:sz w:val="22"/>
        </w:rPr>
      </w:pPr>
      <w:r w:rsidRPr="0097049B">
        <w:rPr>
          <w:rFonts w:ascii="AvenirNext LT Pro Cn" w:hAnsi="AvenirNext LT Pro Cn"/>
          <w:sz w:val="22"/>
        </w:rPr>
        <w:t>Les documents applicables sont ceux en vigueur au premier jour du mois d'établissement des prix, tel que ce mois est défini au 3.4.2.</w:t>
      </w:r>
    </w:p>
    <w:p w14:paraId="4D9C411F" w14:textId="77777777" w:rsidR="00491A29" w:rsidRPr="0097049B" w:rsidRDefault="00491A29">
      <w:pPr>
        <w:tabs>
          <w:tab w:val="left" w:pos="1440"/>
        </w:tabs>
        <w:jc w:val="both"/>
        <w:rPr>
          <w:rFonts w:ascii="AvenirNext LT Pro Cn" w:hAnsi="AvenirNext LT Pro Cn"/>
          <w:sz w:val="22"/>
        </w:rPr>
      </w:pPr>
    </w:p>
    <w:p w14:paraId="7E7B2384" w14:textId="77777777" w:rsidR="00491A29" w:rsidRPr="0097049B" w:rsidRDefault="00491A29">
      <w:pPr>
        <w:tabs>
          <w:tab w:val="left" w:pos="1440"/>
        </w:tabs>
        <w:ind w:left="851"/>
        <w:rPr>
          <w:rFonts w:ascii="AvenirNext LT Pro Cn" w:hAnsi="AvenirNext LT Pro Cn"/>
          <w:sz w:val="22"/>
        </w:rPr>
      </w:pPr>
      <w:r w:rsidRPr="0097049B">
        <w:rPr>
          <w:rFonts w:ascii="AvenirNext LT Pro Cn" w:hAnsi="AvenirNext LT Pro Cn"/>
          <w:sz w:val="22"/>
        </w:rPr>
        <w:sym w:font="Wingdings 2" w:char="F050"/>
      </w:r>
      <w:r w:rsidRPr="0097049B">
        <w:rPr>
          <w:rFonts w:ascii="AvenirNext LT Pro Cn" w:hAnsi="AvenirNext LT Pro Cn"/>
          <w:sz w:val="22"/>
        </w:rPr>
        <w:t xml:space="preserve"> Cahier des Clauses Techniques Générales (C.C.T.G.) applicables</w:t>
      </w:r>
      <w:r w:rsidR="00247120" w:rsidRPr="0097049B">
        <w:rPr>
          <w:rFonts w:ascii="AvenirNext LT Pro Cn" w:hAnsi="AvenirNext LT Pro Cn"/>
          <w:sz w:val="22"/>
        </w:rPr>
        <w:t xml:space="preserve"> aux marchés publics de travaux de génie civil.</w:t>
      </w:r>
    </w:p>
    <w:p w14:paraId="550E7650" w14:textId="77777777" w:rsidR="00491A29" w:rsidRPr="0097049B" w:rsidRDefault="00491A29">
      <w:pPr>
        <w:tabs>
          <w:tab w:val="left" w:pos="1440"/>
        </w:tabs>
        <w:ind w:left="851"/>
        <w:rPr>
          <w:rFonts w:ascii="AvenirNext LT Pro Cn" w:hAnsi="AvenirNext LT Pro Cn"/>
          <w:sz w:val="22"/>
        </w:rPr>
      </w:pPr>
    </w:p>
    <w:p w14:paraId="26DDC28A" w14:textId="77777777" w:rsidR="00491A29" w:rsidRPr="0097049B" w:rsidRDefault="00491A29">
      <w:pPr>
        <w:tabs>
          <w:tab w:val="left" w:pos="1440"/>
        </w:tabs>
        <w:ind w:left="851"/>
        <w:rPr>
          <w:rFonts w:ascii="AvenirNext LT Pro Cn" w:hAnsi="AvenirNext LT Pro Cn"/>
          <w:sz w:val="22"/>
        </w:rPr>
      </w:pPr>
      <w:r w:rsidRPr="0097049B">
        <w:rPr>
          <w:rFonts w:ascii="AvenirNext LT Pro Cn" w:hAnsi="AvenirNext LT Pro Cn"/>
          <w:sz w:val="22"/>
        </w:rPr>
        <w:sym w:font="Wingdings 2" w:char="F050"/>
      </w:r>
      <w:r w:rsidRPr="0097049B">
        <w:rPr>
          <w:rFonts w:ascii="AvenirNext LT Pro Cn" w:hAnsi="AvenirNext LT Pro Cn"/>
          <w:sz w:val="22"/>
        </w:rPr>
        <w:t xml:space="preserve"> Cahier des clauses administratives générales applicables aux marchés publics de travaux (CCAG</w:t>
      </w:r>
      <w:r w:rsidR="001A139D" w:rsidRPr="0097049B">
        <w:rPr>
          <w:rFonts w:ascii="AvenirNext LT Pro Cn" w:hAnsi="AvenirNext LT Pro Cn"/>
          <w:sz w:val="22"/>
        </w:rPr>
        <w:t>)</w:t>
      </w:r>
      <w:r w:rsidR="00BB7D76" w:rsidRPr="0097049B">
        <w:rPr>
          <w:rFonts w:ascii="AvenirNext LT Pro Cn" w:hAnsi="AvenirNext LT Pro Cn"/>
          <w:sz w:val="22"/>
        </w:rPr>
        <w:t xml:space="preserve"> du 30 mars 2021.</w:t>
      </w:r>
    </w:p>
    <w:p w14:paraId="247CFC0E" w14:textId="77777777" w:rsidR="00491A29" w:rsidRPr="0097049B" w:rsidRDefault="00491A29">
      <w:pPr>
        <w:tabs>
          <w:tab w:val="left" w:pos="1440"/>
        </w:tabs>
        <w:ind w:left="1134"/>
        <w:rPr>
          <w:rFonts w:ascii="AvenirNext LT Pro Cn" w:hAnsi="AvenirNext LT Pro Cn"/>
          <w:sz w:val="24"/>
        </w:rPr>
      </w:pPr>
    </w:p>
    <w:p w14:paraId="69DE6958" w14:textId="77777777" w:rsidR="00491A29" w:rsidRPr="0097049B" w:rsidRDefault="00491A29">
      <w:pPr>
        <w:tabs>
          <w:tab w:val="left" w:pos="1440"/>
        </w:tabs>
        <w:rPr>
          <w:rFonts w:ascii="AvenirNext LT Pro Cn" w:hAnsi="AvenirNext LT Pro Cn"/>
          <w:sz w:val="24"/>
        </w:rPr>
      </w:pPr>
    </w:p>
    <w:p w14:paraId="147C4105" w14:textId="77777777" w:rsidR="00491A29" w:rsidRPr="0097049B" w:rsidRDefault="00491A29">
      <w:pPr>
        <w:tabs>
          <w:tab w:val="left" w:pos="1440"/>
        </w:tabs>
        <w:rPr>
          <w:rFonts w:ascii="AvenirNext LT Pro Cn" w:hAnsi="AvenirNext LT Pro Cn"/>
          <w:sz w:val="24"/>
        </w:rPr>
      </w:pPr>
    </w:p>
    <w:p w14:paraId="7DD70D71" w14:textId="77777777" w:rsidR="00491A29" w:rsidRPr="00BF7DD3" w:rsidRDefault="00491A29" w:rsidP="008F4649">
      <w:pPr>
        <w:pStyle w:val="Titre1"/>
        <w:ind w:left="0"/>
        <w:rPr>
          <w:rFonts w:ascii="AvenirNext LT Pro Cn" w:hAnsi="AvenirNext LT Pro Cn"/>
          <w:b/>
          <w:color w:val="00A6A3"/>
        </w:rPr>
      </w:pPr>
      <w:bookmarkStart w:id="11" w:name="_Toc137718884"/>
      <w:r w:rsidRPr="00BF7DD3">
        <w:rPr>
          <w:rFonts w:ascii="AvenirNext LT Pro Cn" w:hAnsi="AvenirNext LT Pro Cn"/>
          <w:b/>
          <w:color w:val="00A6A3"/>
        </w:rPr>
        <w:t xml:space="preserve">ARTICLE 3 - PRIX ET </w:t>
      </w:r>
      <w:r w:rsidR="0022433C" w:rsidRPr="00BF7DD3">
        <w:rPr>
          <w:rFonts w:ascii="AvenirNext LT Pro Cn" w:hAnsi="AvenirNext LT Pro Cn"/>
          <w:b/>
          <w:color w:val="00A6A3"/>
        </w:rPr>
        <w:t xml:space="preserve">MODE D'EVALUATION DES OUVRAGES - </w:t>
      </w:r>
      <w:r w:rsidRPr="00BF7DD3">
        <w:rPr>
          <w:rFonts w:ascii="AvenirNext LT Pro Cn" w:hAnsi="AvenirNext LT Pro Cn"/>
          <w:b/>
          <w:color w:val="00A6A3"/>
        </w:rPr>
        <w:t>VARIATION DANS LES PRIX - REGLEMENT DES COMPTES</w:t>
      </w:r>
      <w:bookmarkEnd w:id="11"/>
    </w:p>
    <w:p w14:paraId="3E2BA3D5" w14:textId="77777777" w:rsidR="00491A29" w:rsidRPr="0097049B" w:rsidRDefault="00491A29">
      <w:pPr>
        <w:tabs>
          <w:tab w:val="left" w:pos="1440"/>
        </w:tabs>
        <w:rPr>
          <w:rFonts w:ascii="AvenirNext LT Pro Cn" w:hAnsi="AvenirNext LT Pro Cn"/>
          <w:sz w:val="24"/>
        </w:rPr>
      </w:pPr>
    </w:p>
    <w:p w14:paraId="2B38FEEB" w14:textId="77777777" w:rsidR="00491A29" w:rsidRPr="0097049B" w:rsidRDefault="00491A29" w:rsidP="008F4649">
      <w:pPr>
        <w:pStyle w:val="Titre2"/>
        <w:rPr>
          <w:rFonts w:ascii="AvenirNext LT Pro Cn" w:hAnsi="AvenirNext LT Pro Cn"/>
          <w:color w:val="auto"/>
        </w:rPr>
      </w:pPr>
      <w:r w:rsidRPr="0097049B">
        <w:rPr>
          <w:rFonts w:ascii="AvenirNext LT Pro Cn" w:hAnsi="AvenirNext LT Pro Cn"/>
        </w:rPr>
        <w:tab/>
      </w:r>
      <w:bookmarkStart w:id="12" w:name="_Toc137718885"/>
      <w:r w:rsidRPr="0097049B">
        <w:rPr>
          <w:rFonts w:ascii="AvenirNext LT Pro Cn" w:hAnsi="AvenirNext LT Pro Cn"/>
          <w:color w:val="auto"/>
        </w:rPr>
        <w:t>3.1 - Répartition des paiements</w:t>
      </w:r>
      <w:bookmarkEnd w:id="12"/>
      <w:r w:rsidRPr="0097049B">
        <w:rPr>
          <w:rFonts w:ascii="AvenirNext LT Pro Cn" w:hAnsi="AvenirNext LT Pro Cn"/>
          <w:color w:val="auto"/>
        </w:rPr>
        <w:t xml:space="preserve"> </w:t>
      </w:r>
    </w:p>
    <w:p w14:paraId="44983D5C" w14:textId="77777777" w:rsidR="00491A29" w:rsidRPr="0097049B" w:rsidRDefault="00491A29">
      <w:pPr>
        <w:tabs>
          <w:tab w:val="left" w:pos="1440"/>
        </w:tabs>
        <w:rPr>
          <w:rFonts w:ascii="AvenirNext LT Pro Cn" w:hAnsi="AvenirNext LT Pro Cn"/>
          <w:sz w:val="24"/>
        </w:rPr>
      </w:pPr>
    </w:p>
    <w:p w14:paraId="1F76D0E9" w14:textId="77777777" w:rsidR="00491A29" w:rsidRPr="0097049B" w:rsidRDefault="00491A29">
      <w:pPr>
        <w:tabs>
          <w:tab w:val="left" w:pos="1440"/>
        </w:tabs>
        <w:jc w:val="both"/>
        <w:rPr>
          <w:rFonts w:ascii="AvenirNext LT Pro Cn" w:hAnsi="AvenirNext LT Pro Cn"/>
          <w:sz w:val="22"/>
        </w:rPr>
      </w:pPr>
      <w:r w:rsidRPr="0097049B">
        <w:rPr>
          <w:rFonts w:ascii="AvenirNext LT Pro Cn" w:hAnsi="AvenirNext LT Pro Cn"/>
          <w:sz w:val="22"/>
        </w:rPr>
        <w:t>L'acte d'engagement indique ce qui doit être réglé respectivement à l'entrepreneur titulaire et à ses sous-traitants.</w:t>
      </w:r>
    </w:p>
    <w:p w14:paraId="2C392FFF" w14:textId="77777777" w:rsidR="00491A29" w:rsidRPr="0097049B" w:rsidRDefault="00491A29">
      <w:pPr>
        <w:tabs>
          <w:tab w:val="left" w:pos="1440"/>
        </w:tabs>
        <w:rPr>
          <w:rFonts w:ascii="AvenirNext LT Pro Cn" w:hAnsi="AvenirNext LT Pro Cn"/>
          <w:sz w:val="24"/>
        </w:rPr>
      </w:pPr>
    </w:p>
    <w:p w14:paraId="28F309B4" w14:textId="77777777" w:rsidR="00491A29" w:rsidRPr="0097049B" w:rsidRDefault="00491A29">
      <w:pPr>
        <w:tabs>
          <w:tab w:val="left" w:pos="1440"/>
        </w:tabs>
        <w:rPr>
          <w:rFonts w:ascii="AvenirNext LT Pro Cn" w:hAnsi="AvenirNext LT Pro Cn"/>
          <w:sz w:val="24"/>
        </w:rPr>
      </w:pPr>
    </w:p>
    <w:p w14:paraId="0EC7FD7C" w14:textId="77777777" w:rsidR="00491A29" w:rsidRPr="0097049B" w:rsidRDefault="00491A29" w:rsidP="008F4649">
      <w:pPr>
        <w:pStyle w:val="Titre2"/>
        <w:rPr>
          <w:rFonts w:ascii="AvenirNext LT Pro Cn" w:hAnsi="AvenirNext LT Pro Cn"/>
        </w:rPr>
      </w:pPr>
      <w:r w:rsidRPr="0097049B">
        <w:rPr>
          <w:rFonts w:ascii="AvenirNext LT Pro Cn" w:hAnsi="AvenirNext LT Pro Cn"/>
        </w:rPr>
        <w:tab/>
      </w:r>
      <w:bookmarkStart w:id="13" w:name="_Toc137718886"/>
      <w:r w:rsidRPr="0097049B">
        <w:rPr>
          <w:rFonts w:ascii="AvenirNext LT Pro Cn" w:hAnsi="AvenirNext LT Pro Cn"/>
          <w:color w:val="auto"/>
        </w:rPr>
        <w:t>3.2 - Répartition des dépenses de chantier</w:t>
      </w:r>
      <w:bookmarkEnd w:id="13"/>
      <w:r w:rsidR="00526A8D" w:rsidRPr="0097049B">
        <w:rPr>
          <w:rFonts w:ascii="AvenirNext LT Pro Cn" w:hAnsi="AvenirNext LT Pro Cn"/>
        </w:rPr>
        <w:t xml:space="preserve"> </w:t>
      </w:r>
    </w:p>
    <w:p w14:paraId="29542F47" w14:textId="77777777" w:rsidR="00491A29" w:rsidRPr="0097049B" w:rsidRDefault="00491A29">
      <w:pPr>
        <w:tabs>
          <w:tab w:val="left" w:pos="1440"/>
        </w:tabs>
        <w:rPr>
          <w:rFonts w:ascii="AvenirNext LT Pro Cn" w:hAnsi="AvenirNext LT Pro Cn"/>
          <w:sz w:val="24"/>
        </w:rPr>
      </w:pPr>
    </w:p>
    <w:p w14:paraId="1DA6773C" w14:textId="77777777" w:rsidR="00491A29" w:rsidRPr="0097049B" w:rsidRDefault="00491A29">
      <w:pPr>
        <w:tabs>
          <w:tab w:val="left" w:pos="1440"/>
        </w:tabs>
        <w:rPr>
          <w:rFonts w:ascii="AvenirNext LT Pro Cn" w:hAnsi="AvenirNext LT Pro Cn"/>
          <w:sz w:val="22"/>
        </w:rPr>
      </w:pPr>
      <w:r w:rsidRPr="0097049B">
        <w:rPr>
          <w:rFonts w:ascii="AvenirNext LT Pro Cn" w:hAnsi="AvenirNext LT Pro Cn"/>
          <w:sz w:val="22"/>
        </w:rPr>
        <w:tab/>
        <w:t xml:space="preserve">3.2.1 - </w:t>
      </w:r>
      <w:r w:rsidRPr="0097049B">
        <w:rPr>
          <w:rFonts w:ascii="AvenirNext LT Pro Cn" w:hAnsi="AvenirNext LT Pro Cn"/>
          <w:sz w:val="22"/>
          <w:u w:val="single"/>
        </w:rPr>
        <w:t>Dépenses d'investissement</w:t>
      </w:r>
      <w:r w:rsidRPr="0097049B">
        <w:rPr>
          <w:rFonts w:ascii="AvenirNext LT Pro Cn" w:hAnsi="AvenirNext LT Pro Cn"/>
          <w:sz w:val="22"/>
        </w:rPr>
        <w:t xml:space="preserve"> :</w:t>
      </w:r>
    </w:p>
    <w:p w14:paraId="1638F45E" w14:textId="77777777" w:rsidR="00491A29" w:rsidRPr="0097049B" w:rsidRDefault="00491A29">
      <w:pPr>
        <w:tabs>
          <w:tab w:val="left" w:pos="1440"/>
        </w:tabs>
        <w:rPr>
          <w:rFonts w:ascii="AvenirNext LT Pro Cn" w:hAnsi="AvenirNext LT Pro Cn"/>
          <w:color w:val="FF0000"/>
          <w:sz w:val="22"/>
        </w:rPr>
      </w:pPr>
    </w:p>
    <w:p w14:paraId="22037D23" w14:textId="77777777" w:rsidR="00491A29" w:rsidRPr="0097049B" w:rsidRDefault="00B47DA9">
      <w:pPr>
        <w:tabs>
          <w:tab w:val="left" w:pos="1440"/>
        </w:tabs>
        <w:jc w:val="both"/>
        <w:rPr>
          <w:rFonts w:ascii="AvenirNext LT Pro Cn" w:hAnsi="AvenirNext LT Pro Cn"/>
          <w:sz w:val="22"/>
        </w:rPr>
      </w:pPr>
      <w:r w:rsidRPr="0097049B">
        <w:rPr>
          <w:rFonts w:ascii="AvenirNext LT Pro Cn" w:hAnsi="AvenirNext LT Pro Cn"/>
          <w:sz w:val="22"/>
        </w:rPr>
        <w:t>L’</w:t>
      </w:r>
      <w:r w:rsidR="00491A29" w:rsidRPr="0097049B">
        <w:rPr>
          <w:rFonts w:ascii="AvenirNext LT Pro Cn" w:hAnsi="AvenirNext LT Pro Cn"/>
          <w:sz w:val="22"/>
        </w:rPr>
        <w:t xml:space="preserve">entrepreneur supporte les frais de l'exécution des trous, scellements et raccords qui seront nécessaires à l'exécution des prestations. </w:t>
      </w:r>
    </w:p>
    <w:p w14:paraId="7AE46A06" w14:textId="77777777" w:rsidR="00491A29" w:rsidRPr="0097049B" w:rsidRDefault="00491A29">
      <w:pPr>
        <w:tabs>
          <w:tab w:val="left" w:pos="1440"/>
        </w:tabs>
        <w:jc w:val="both"/>
        <w:rPr>
          <w:rFonts w:ascii="AvenirNext LT Pro Cn" w:hAnsi="AvenirNext LT Pro Cn"/>
          <w:sz w:val="22"/>
        </w:rPr>
      </w:pPr>
    </w:p>
    <w:p w14:paraId="27C45EDE" w14:textId="71B19F31" w:rsidR="00491A29" w:rsidRPr="0097049B" w:rsidRDefault="00491A29">
      <w:pPr>
        <w:tabs>
          <w:tab w:val="left" w:pos="1440"/>
        </w:tabs>
        <w:jc w:val="both"/>
        <w:rPr>
          <w:rFonts w:ascii="AvenirNext LT Pro Cn" w:hAnsi="AvenirNext LT Pro Cn"/>
          <w:sz w:val="22"/>
        </w:rPr>
      </w:pPr>
      <w:r w:rsidRPr="0097049B">
        <w:rPr>
          <w:rFonts w:ascii="AvenirNext LT Pro Cn" w:hAnsi="AvenirNext LT Pro Cn"/>
          <w:sz w:val="22"/>
        </w:rPr>
        <w:t xml:space="preserve">Les dépenses dont la nature est indiquée dans </w:t>
      </w:r>
      <w:r w:rsidR="00737895" w:rsidRPr="0097049B">
        <w:rPr>
          <w:rFonts w:ascii="AvenirNext LT Pro Cn" w:hAnsi="AvenirNext LT Pro Cn"/>
          <w:sz w:val="22"/>
        </w:rPr>
        <w:t>le</w:t>
      </w:r>
      <w:r w:rsidRPr="0097049B">
        <w:rPr>
          <w:rFonts w:ascii="AvenirNext LT Pro Cn" w:hAnsi="AvenirNext LT Pro Cn"/>
          <w:sz w:val="22"/>
        </w:rPr>
        <w:t xml:space="preserve"> tableau suivant sont réputées rémunérées par les prix du marché conclu par l’entrepreneur:</w:t>
      </w:r>
    </w:p>
    <w:p w14:paraId="337839B3" w14:textId="77777777" w:rsidR="005B4E7D" w:rsidRPr="0097049B" w:rsidRDefault="005B4E7D">
      <w:pPr>
        <w:tabs>
          <w:tab w:val="left" w:pos="1440"/>
        </w:tabs>
        <w:jc w:val="both"/>
        <w:rPr>
          <w:rFonts w:ascii="AvenirNext LT Pro Cn" w:hAnsi="AvenirNext LT Pro Cn"/>
          <w:sz w:val="22"/>
        </w:rPr>
      </w:pPr>
    </w:p>
    <w:p w14:paraId="0C7A0BC4" w14:textId="77777777" w:rsidR="00491A29" w:rsidRPr="0097049B" w:rsidRDefault="00491A29">
      <w:pPr>
        <w:tabs>
          <w:tab w:val="left" w:pos="1440"/>
        </w:tabs>
        <w:jc w:val="both"/>
        <w:rPr>
          <w:rFonts w:ascii="AvenirNext LT Pro Cn" w:hAnsi="AvenirNext LT Pro C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24"/>
      </w:tblGrid>
      <w:tr w:rsidR="00361731" w:rsidRPr="0097049B" w14:paraId="54B95E9D" w14:textId="77777777" w:rsidTr="00BF7DD3">
        <w:tc>
          <w:tcPr>
            <w:tcW w:w="9624" w:type="dxa"/>
          </w:tcPr>
          <w:p w14:paraId="41221CD8" w14:textId="77777777" w:rsidR="00361731" w:rsidRPr="0097049B" w:rsidRDefault="00361731">
            <w:pPr>
              <w:tabs>
                <w:tab w:val="left" w:pos="1440"/>
              </w:tabs>
              <w:jc w:val="center"/>
              <w:rPr>
                <w:rFonts w:ascii="AvenirNext LT Pro Cn" w:hAnsi="AvenirNext LT Pro Cn"/>
                <w:b/>
                <w:sz w:val="24"/>
              </w:rPr>
            </w:pPr>
            <w:r w:rsidRPr="0097049B">
              <w:rPr>
                <w:rFonts w:ascii="AvenirNext LT Pro Cn" w:hAnsi="AvenirNext LT Pro Cn"/>
                <w:b/>
                <w:sz w:val="24"/>
              </w:rPr>
              <w:t>Nature des dépenses</w:t>
            </w:r>
          </w:p>
        </w:tc>
      </w:tr>
      <w:tr w:rsidR="00361731" w:rsidRPr="0097049B" w14:paraId="04AB0C27" w14:textId="77777777" w:rsidTr="00BF7DD3">
        <w:tc>
          <w:tcPr>
            <w:tcW w:w="9624" w:type="dxa"/>
          </w:tcPr>
          <w:p w14:paraId="3A9F19BC" w14:textId="3889976A" w:rsidR="00361731" w:rsidRPr="0097049B" w:rsidRDefault="00361731" w:rsidP="00737895">
            <w:pPr>
              <w:tabs>
                <w:tab w:val="left" w:pos="1440"/>
              </w:tabs>
              <w:rPr>
                <w:rFonts w:ascii="AvenirNext LT Pro Cn" w:hAnsi="AvenirNext LT Pro Cn"/>
                <w:color w:val="000000"/>
              </w:rPr>
            </w:pPr>
            <w:r w:rsidRPr="0097049B">
              <w:rPr>
                <w:rFonts w:ascii="AvenirNext LT Pro Cn" w:hAnsi="AvenirNext LT Pro Cn"/>
                <w:color w:val="000000"/>
              </w:rPr>
              <w:br/>
              <w:t>-  Installation d’éclairage et de signalisation</w:t>
            </w:r>
            <w:r w:rsidRPr="0097049B">
              <w:rPr>
                <w:rFonts w:ascii="AvenirNext LT Pro Cn" w:hAnsi="AvenirNext LT Pro Cn"/>
                <w:color w:val="000000"/>
              </w:rPr>
              <w:br/>
            </w:r>
            <w:r w:rsidRPr="0097049B">
              <w:rPr>
                <w:rFonts w:ascii="AvenirNext LT Pro Cn" w:hAnsi="AvenirNext LT Pro Cn"/>
                <w:color w:val="000000"/>
              </w:rPr>
              <w:br/>
              <w:t>- Installations commu</w:t>
            </w:r>
            <w:r w:rsidR="00D41239" w:rsidRPr="0097049B">
              <w:rPr>
                <w:rFonts w:ascii="AvenirNext LT Pro Cn" w:hAnsi="AvenirNext LT Pro Cn"/>
                <w:color w:val="000000"/>
              </w:rPr>
              <w:t>nes de sécurité et d’hygiène</w:t>
            </w:r>
            <w:r w:rsidR="00737895" w:rsidRPr="0097049B">
              <w:rPr>
                <w:rFonts w:ascii="AvenirNext LT Pro Cn" w:hAnsi="AvenirNext LT Pro Cn"/>
                <w:color w:val="000000"/>
              </w:rPr>
              <w:t xml:space="preserve"> (entretien)</w:t>
            </w:r>
            <w:r w:rsidR="00D41239" w:rsidRPr="0097049B">
              <w:rPr>
                <w:rFonts w:ascii="AvenirNext LT Pro Cn" w:hAnsi="AvenirNext LT Pro Cn"/>
                <w:color w:val="000000"/>
              </w:rPr>
              <w:br/>
            </w:r>
            <w:r w:rsidRPr="0097049B">
              <w:rPr>
                <w:rFonts w:ascii="AvenirNext LT Pro Cn" w:hAnsi="AvenirNext LT Pro Cn"/>
                <w:color w:val="000000"/>
              </w:rPr>
              <w:br/>
              <w:t>- Réseau provisoire intérieur d’électricité</w:t>
            </w:r>
            <w:r w:rsidR="00737895" w:rsidRPr="0097049B">
              <w:rPr>
                <w:rFonts w:ascii="AvenirNext LT Pro Cn" w:hAnsi="AvenirNext LT Pro Cn"/>
                <w:color w:val="000000"/>
              </w:rPr>
              <w:t>, y compris son raccordement</w:t>
            </w:r>
            <w:r w:rsidRPr="0097049B">
              <w:rPr>
                <w:rFonts w:ascii="AvenirNext LT Pro Cn" w:hAnsi="AvenirNext LT Pro Cn"/>
                <w:color w:val="000000"/>
              </w:rPr>
              <w:br/>
            </w:r>
          </w:p>
        </w:tc>
      </w:tr>
    </w:tbl>
    <w:p w14:paraId="30FDF941" w14:textId="77777777" w:rsidR="00491A29" w:rsidRPr="0097049B" w:rsidRDefault="00491A29">
      <w:pPr>
        <w:tabs>
          <w:tab w:val="left" w:pos="1440"/>
        </w:tabs>
        <w:rPr>
          <w:rFonts w:ascii="AvenirNext LT Pro Cn" w:hAnsi="AvenirNext LT Pro Cn"/>
          <w:sz w:val="24"/>
        </w:rPr>
      </w:pPr>
    </w:p>
    <w:p w14:paraId="1A4FF839" w14:textId="77777777" w:rsidR="00491A29" w:rsidRPr="0097049B" w:rsidRDefault="00491A29">
      <w:pPr>
        <w:tabs>
          <w:tab w:val="left" w:pos="1440"/>
        </w:tabs>
        <w:rPr>
          <w:rFonts w:ascii="AvenirNext LT Pro Cn" w:hAnsi="AvenirNext LT Pro Cn"/>
          <w:sz w:val="24"/>
        </w:rPr>
      </w:pPr>
    </w:p>
    <w:p w14:paraId="08F272BC" w14:textId="77777777" w:rsidR="00491A29" w:rsidRPr="0097049B" w:rsidRDefault="00491A29">
      <w:pPr>
        <w:tabs>
          <w:tab w:val="left" w:pos="1440"/>
        </w:tabs>
        <w:rPr>
          <w:rFonts w:ascii="AvenirNext LT Pro Cn" w:hAnsi="AvenirNext LT Pro Cn"/>
          <w:sz w:val="22"/>
        </w:rPr>
      </w:pPr>
      <w:r w:rsidRPr="0097049B">
        <w:rPr>
          <w:rFonts w:ascii="AvenirNext LT Pro Cn" w:hAnsi="AvenirNext LT Pro Cn"/>
          <w:sz w:val="22"/>
        </w:rPr>
        <w:tab/>
        <w:t xml:space="preserve">3.2.2 - </w:t>
      </w:r>
      <w:r w:rsidRPr="0097049B">
        <w:rPr>
          <w:rFonts w:ascii="AvenirNext LT Pro Cn" w:hAnsi="AvenirNext LT Pro Cn"/>
          <w:sz w:val="22"/>
          <w:u w:val="single"/>
        </w:rPr>
        <w:t>Dépenses d'entretien</w:t>
      </w:r>
      <w:r w:rsidRPr="0097049B">
        <w:rPr>
          <w:rFonts w:ascii="AvenirNext LT Pro Cn" w:hAnsi="AvenirNext LT Pro Cn"/>
          <w:sz w:val="22"/>
        </w:rPr>
        <w:t xml:space="preserve"> :</w:t>
      </w:r>
    </w:p>
    <w:p w14:paraId="58284979" w14:textId="77777777" w:rsidR="00491A29" w:rsidRPr="0097049B" w:rsidRDefault="00491A29">
      <w:pPr>
        <w:tabs>
          <w:tab w:val="left" w:pos="1440"/>
        </w:tabs>
        <w:rPr>
          <w:rFonts w:ascii="AvenirNext LT Pro Cn" w:hAnsi="AvenirNext LT Pro Cn"/>
          <w:sz w:val="22"/>
        </w:rPr>
      </w:pPr>
    </w:p>
    <w:p w14:paraId="1C97831F" w14:textId="77777777" w:rsidR="00491A29" w:rsidRPr="0097049B" w:rsidRDefault="00491A29">
      <w:pPr>
        <w:tabs>
          <w:tab w:val="left" w:pos="1440"/>
        </w:tabs>
        <w:jc w:val="both"/>
        <w:rPr>
          <w:rFonts w:ascii="AvenirNext LT Pro Cn" w:hAnsi="AvenirNext LT Pro Cn"/>
          <w:sz w:val="22"/>
        </w:rPr>
      </w:pPr>
      <w:r w:rsidRPr="0097049B">
        <w:rPr>
          <w:rFonts w:ascii="AvenirNext LT Pro Cn" w:hAnsi="AvenirNext LT Pro Cn"/>
          <w:sz w:val="22"/>
        </w:rPr>
        <w:t>Les dépenses d’entretien des installatio</w:t>
      </w:r>
      <w:r w:rsidR="0063578F" w:rsidRPr="0097049B">
        <w:rPr>
          <w:rFonts w:ascii="AvenirNext LT Pro Cn" w:hAnsi="AvenirNext LT Pro Cn"/>
          <w:sz w:val="22"/>
        </w:rPr>
        <w:t>ns indiquées ci-dessus au 3.2.1</w:t>
      </w:r>
      <w:r w:rsidRPr="0097049B">
        <w:rPr>
          <w:rFonts w:ascii="AvenirNext LT Pro Cn" w:hAnsi="AvenirNext LT Pro Cn"/>
          <w:sz w:val="22"/>
        </w:rPr>
        <w:t xml:space="preserve"> sont réputées rémunérées par les prix</w:t>
      </w:r>
      <w:r w:rsidR="00361731" w:rsidRPr="0097049B">
        <w:rPr>
          <w:rFonts w:ascii="AvenirNext LT Pro Cn" w:hAnsi="AvenirNext LT Pro Cn"/>
          <w:sz w:val="22"/>
        </w:rPr>
        <w:t xml:space="preserve"> du marché</w:t>
      </w:r>
      <w:r w:rsidRPr="0097049B">
        <w:rPr>
          <w:rFonts w:ascii="AvenirNext LT Pro Cn" w:hAnsi="AvenirNext LT Pro Cn"/>
          <w:sz w:val="22"/>
        </w:rPr>
        <w:t>.</w:t>
      </w:r>
    </w:p>
    <w:p w14:paraId="7B8DFFC5" w14:textId="77777777" w:rsidR="00491A29" w:rsidRPr="0097049B" w:rsidRDefault="00491A29">
      <w:pPr>
        <w:tabs>
          <w:tab w:val="left" w:pos="1440"/>
        </w:tabs>
        <w:jc w:val="both"/>
        <w:rPr>
          <w:rFonts w:ascii="AvenirNext LT Pro Cn" w:hAnsi="AvenirNext LT Pro Cn"/>
          <w:sz w:val="22"/>
        </w:rPr>
      </w:pPr>
    </w:p>
    <w:p w14:paraId="119A1BA9" w14:textId="77777777" w:rsidR="00491A29" w:rsidRPr="0097049B" w:rsidRDefault="00491A29">
      <w:pPr>
        <w:tabs>
          <w:tab w:val="left" w:pos="1440"/>
        </w:tabs>
        <w:rPr>
          <w:rFonts w:ascii="AvenirNext LT Pro Cn" w:hAnsi="AvenirNext LT Pro Cn"/>
          <w:sz w:val="22"/>
          <w:szCs w:val="22"/>
        </w:rPr>
      </w:pPr>
      <w:r w:rsidRPr="0097049B">
        <w:rPr>
          <w:rFonts w:ascii="AvenirNext LT Pro Cn" w:hAnsi="AvenirNext LT Pro Cn"/>
          <w:sz w:val="22"/>
          <w:szCs w:val="22"/>
        </w:rPr>
        <w:t xml:space="preserve">Pour le </w:t>
      </w:r>
      <w:r w:rsidRPr="0097049B">
        <w:rPr>
          <w:rFonts w:ascii="AvenirNext LT Pro Cn" w:hAnsi="AvenirNext LT Pro Cn"/>
          <w:sz w:val="22"/>
          <w:szCs w:val="22"/>
          <w:u w:val="single"/>
        </w:rPr>
        <w:t>nettoyage du chantier</w:t>
      </w:r>
      <w:r w:rsidRPr="0097049B">
        <w:rPr>
          <w:rFonts w:ascii="AvenirNext LT Pro Cn" w:hAnsi="AvenirNext LT Pro Cn"/>
          <w:sz w:val="22"/>
          <w:szCs w:val="22"/>
        </w:rPr>
        <w:t xml:space="preserve"> :</w:t>
      </w:r>
    </w:p>
    <w:p w14:paraId="6023D5DE" w14:textId="77777777" w:rsidR="00491A29" w:rsidRPr="0097049B" w:rsidRDefault="00491A29">
      <w:pPr>
        <w:tabs>
          <w:tab w:val="left" w:pos="1440"/>
        </w:tabs>
        <w:rPr>
          <w:rFonts w:ascii="AvenirNext LT Pro Cn" w:hAnsi="AvenirNext LT Pro Cn"/>
          <w:sz w:val="22"/>
          <w:szCs w:val="22"/>
        </w:rPr>
      </w:pPr>
    </w:p>
    <w:p w14:paraId="59D09DAF" w14:textId="57F55A06" w:rsidR="00491A29" w:rsidRPr="0097049B" w:rsidRDefault="00361731">
      <w:pPr>
        <w:tabs>
          <w:tab w:val="left" w:pos="1440"/>
        </w:tabs>
        <w:jc w:val="both"/>
        <w:rPr>
          <w:rFonts w:ascii="AvenirNext LT Pro Cn" w:hAnsi="AvenirNext LT Pro Cn"/>
          <w:sz w:val="22"/>
          <w:szCs w:val="22"/>
        </w:rPr>
      </w:pPr>
      <w:r w:rsidRPr="0097049B">
        <w:rPr>
          <w:rFonts w:ascii="AvenirNext LT Pro Cn" w:hAnsi="AvenirNext LT Pro Cn"/>
          <w:sz w:val="22"/>
          <w:szCs w:val="22"/>
        </w:rPr>
        <w:t>L’</w:t>
      </w:r>
      <w:r w:rsidR="00491A29" w:rsidRPr="0097049B">
        <w:rPr>
          <w:rFonts w:ascii="AvenirNext LT Pro Cn" w:hAnsi="AvenirNext LT Pro Cn"/>
          <w:sz w:val="22"/>
          <w:szCs w:val="22"/>
        </w:rPr>
        <w:t>entrepreneur doit laisser le chantier propre et libre de tous déchets pendant et après l'exécution des travaux do</w:t>
      </w:r>
      <w:r w:rsidR="00CC6F99" w:rsidRPr="0097049B">
        <w:rPr>
          <w:rFonts w:ascii="AvenirNext LT Pro Cn" w:hAnsi="AvenirNext LT Pro Cn"/>
          <w:sz w:val="22"/>
          <w:szCs w:val="22"/>
        </w:rPr>
        <w:t>nt il est chargé. En cas de non</w:t>
      </w:r>
      <w:r w:rsidR="00F4254E" w:rsidRPr="0097049B">
        <w:rPr>
          <w:rFonts w:ascii="AvenirNext LT Pro Cn" w:hAnsi="AvenirNext LT Pro Cn"/>
          <w:sz w:val="22"/>
          <w:szCs w:val="22"/>
        </w:rPr>
        <w:t>-</w:t>
      </w:r>
      <w:r w:rsidR="00491A29" w:rsidRPr="0097049B">
        <w:rPr>
          <w:rFonts w:ascii="AvenirNext LT Pro Cn" w:hAnsi="AvenirNext LT Pro Cn"/>
          <w:sz w:val="22"/>
          <w:szCs w:val="22"/>
        </w:rPr>
        <w:t>respect par l’entrepreneur des consignes de nettoyage, le maître d’œuvre se réserve la possibilité de faire effectuer le nettoyage par un tiers aux frais de l’entrepreneur.</w:t>
      </w:r>
    </w:p>
    <w:p w14:paraId="333E1BF7" w14:textId="77777777" w:rsidR="00491A29" w:rsidRPr="0097049B" w:rsidRDefault="00491A29">
      <w:pPr>
        <w:tabs>
          <w:tab w:val="left" w:pos="1440"/>
        </w:tabs>
        <w:jc w:val="both"/>
        <w:rPr>
          <w:rFonts w:ascii="AvenirNext LT Pro Cn" w:hAnsi="AvenirNext LT Pro Cn"/>
          <w:sz w:val="22"/>
          <w:szCs w:val="22"/>
        </w:rPr>
      </w:pPr>
    </w:p>
    <w:p w14:paraId="70C3A0F4" w14:textId="1AD0A8CC" w:rsidR="00491A29" w:rsidRPr="0097049B" w:rsidRDefault="00BF7DD3">
      <w:pPr>
        <w:tabs>
          <w:tab w:val="left" w:pos="1440"/>
        </w:tabs>
        <w:jc w:val="both"/>
        <w:rPr>
          <w:rFonts w:ascii="AvenirNext LT Pro Cn" w:hAnsi="AvenirNext LT Pro Cn"/>
          <w:sz w:val="22"/>
          <w:szCs w:val="22"/>
        </w:rPr>
      </w:pPr>
      <w:r>
        <w:rPr>
          <w:rFonts w:ascii="AvenirNext LT Pro Cn" w:hAnsi="AvenirNext LT Pro Cn"/>
          <w:sz w:val="22"/>
          <w:szCs w:val="22"/>
        </w:rPr>
        <w:t>L</w:t>
      </w:r>
      <w:r w:rsidR="00361731" w:rsidRPr="0097049B">
        <w:rPr>
          <w:rFonts w:ascii="AvenirNext LT Pro Cn" w:hAnsi="AvenirNext LT Pro Cn"/>
          <w:sz w:val="22"/>
          <w:szCs w:val="22"/>
        </w:rPr>
        <w:t>’</w:t>
      </w:r>
      <w:r w:rsidR="00491A29" w:rsidRPr="0097049B">
        <w:rPr>
          <w:rFonts w:ascii="AvenirNext LT Pro Cn" w:hAnsi="AvenirNext LT Pro Cn"/>
          <w:sz w:val="22"/>
          <w:szCs w:val="22"/>
        </w:rPr>
        <w:t>entrepreneur a la charge de l'évacuation de ses propres déblais jusqu'aux lieux de stockage fixés par le maître d'œuvre</w:t>
      </w:r>
      <w:r w:rsidR="00361731" w:rsidRPr="0097049B">
        <w:rPr>
          <w:rFonts w:ascii="AvenirNext LT Pro Cn" w:hAnsi="AvenirNext LT Pro Cn"/>
          <w:sz w:val="22"/>
          <w:szCs w:val="22"/>
        </w:rPr>
        <w:t>.</w:t>
      </w:r>
    </w:p>
    <w:p w14:paraId="1C02A2C2" w14:textId="77777777" w:rsidR="00491A29" w:rsidRPr="0097049B" w:rsidRDefault="00491A29">
      <w:pPr>
        <w:tabs>
          <w:tab w:val="left" w:pos="1440"/>
        </w:tabs>
        <w:jc w:val="both"/>
        <w:rPr>
          <w:rFonts w:ascii="AvenirNext LT Pro Cn" w:hAnsi="AvenirNext LT Pro Cn"/>
          <w:sz w:val="24"/>
        </w:rPr>
      </w:pPr>
    </w:p>
    <w:p w14:paraId="2C2AB888" w14:textId="77777777" w:rsidR="00491A29" w:rsidRPr="0097049B" w:rsidRDefault="00361731">
      <w:pPr>
        <w:tabs>
          <w:tab w:val="left" w:pos="1440"/>
        </w:tabs>
        <w:jc w:val="both"/>
        <w:rPr>
          <w:rFonts w:ascii="AvenirNext LT Pro Cn" w:hAnsi="AvenirNext LT Pro Cn"/>
          <w:sz w:val="22"/>
          <w:szCs w:val="22"/>
        </w:rPr>
      </w:pPr>
      <w:r w:rsidRPr="0097049B">
        <w:rPr>
          <w:rFonts w:ascii="AvenirNext LT Pro Cn" w:hAnsi="AvenirNext LT Pro Cn"/>
          <w:sz w:val="22"/>
          <w:szCs w:val="22"/>
        </w:rPr>
        <w:t>L’entrepreneur</w:t>
      </w:r>
      <w:r w:rsidR="00491A29" w:rsidRPr="0097049B">
        <w:rPr>
          <w:rFonts w:ascii="AvenirNext LT Pro Cn" w:hAnsi="AvenirNext LT Pro Cn"/>
          <w:sz w:val="22"/>
          <w:szCs w:val="22"/>
        </w:rPr>
        <w:t xml:space="preserve"> assurera la gestion des bennes durant l’exécution </w:t>
      </w:r>
      <w:r w:rsidRPr="0097049B">
        <w:rPr>
          <w:rFonts w:ascii="AvenirNext LT Pro Cn" w:hAnsi="AvenirNext LT Pro Cn"/>
          <w:sz w:val="22"/>
          <w:szCs w:val="22"/>
        </w:rPr>
        <w:t>du marché</w:t>
      </w:r>
      <w:r w:rsidR="00491A29" w:rsidRPr="0097049B">
        <w:rPr>
          <w:rFonts w:ascii="AvenirNext LT Pro Cn" w:hAnsi="AvenirNext LT Pro Cn"/>
          <w:sz w:val="22"/>
          <w:szCs w:val="22"/>
        </w:rPr>
        <w:t>. Après son intervention, il assurera la g</w:t>
      </w:r>
      <w:r w:rsidRPr="0097049B">
        <w:rPr>
          <w:rFonts w:ascii="AvenirNext LT Pro Cn" w:hAnsi="AvenirNext LT Pro Cn"/>
          <w:sz w:val="22"/>
          <w:szCs w:val="22"/>
        </w:rPr>
        <w:t>estion des rotations des bennes</w:t>
      </w:r>
      <w:r w:rsidR="00491A29" w:rsidRPr="0097049B">
        <w:rPr>
          <w:rFonts w:ascii="AvenirNext LT Pro Cn" w:hAnsi="AvenirNext LT Pro Cn"/>
          <w:sz w:val="22"/>
          <w:szCs w:val="22"/>
        </w:rPr>
        <w:t>.</w:t>
      </w:r>
    </w:p>
    <w:p w14:paraId="7DF5FAE4" w14:textId="77777777" w:rsidR="00491A29" w:rsidRPr="0097049B" w:rsidRDefault="00491A29">
      <w:pPr>
        <w:tabs>
          <w:tab w:val="left" w:pos="1440"/>
        </w:tabs>
        <w:jc w:val="both"/>
        <w:rPr>
          <w:rFonts w:ascii="AvenirNext LT Pro Cn" w:hAnsi="AvenirNext LT Pro Cn"/>
          <w:sz w:val="22"/>
          <w:szCs w:val="22"/>
        </w:rPr>
      </w:pPr>
    </w:p>
    <w:p w14:paraId="60A6F396" w14:textId="6770589C" w:rsidR="00491A29" w:rsidRPr="0097049B" w:rsidRDefault="00361731">
      <w:pPr>
        <w:tabs>
          <w:tab w:val="left" w:pos="1440"/>
        </w:tabs>
        <w:jc w:val="both"/>
        <w:rPr>
          <w:rFonts w:ascii="AvenirNext LT Pro Cn" w:hAnsi="AvenirNext LT Pro Cn"/>
          <w:sz w:val="22"/>
          <w:szCs w:val="22"/>
        </w:rPr>
      </w:pPr>
      <w:r w:rsidRPr="0097049B">
        <w:rPr>
          <w:rFonts w:ascii="AvenirNext LT Pro Cn" w:hAnsi="AvenirNext LT Pro Cn"/>
          <w:sz w:val="22"/>
          <w:szCs w:val="22"/>
        </w:rPr>
        <w:t>L’</w:t>
      </w:r>
      <w:r w:rsidR="00491A29" w:rsidRPr="0097049B">
        <w:rPr>
          <w:rFonts w:ascii="AvenirNext LT Pro Cn" w:hAnsi="AvenirNext LT Pro Cn"/>
          <w:sz w:val="22"/>
          <w:szCs w:val="22"/>
        </w:rPr>
        <w:t xml:space="preserve">entrepreneur a la charge du nettoyage, de la réparation et de la remise en état des installations qu'il aura salies ou détériorées. </w:t>
      </w:r>
    </w:p>
    <w:p w14:paraId="7FDBBDF2" w14:textId="77777777" w:rsidR="00491A29" w:rsidRPr="0097049B" w:rsidRDefault="00491A29">
      <w:pPr>
        <w:tabs>
          <w:tab w:val="left" w:pos="1440"/>
        </w:tabs>
        <w:jc w:val="both"/>
        <w:rPr>
          <w:rFonts w:ascii="AvenirNext LT Pro Cn" w:hAnsi="AvenirNext LT Pro Cn"/>
          <w:sz w:val="22"/>
        </w:rPr>
      </w:pPr>
    </w:p>
    <w:p w14:paraId="2C12E1CE" w14:textId="77777777" w:rsidR="00491A29" w:rsidRPr="0097049B" w:rsidRDefault="00491A29">
      <w:pPr>
        <w:tabs>
          <w:tab w:val="left" w:pos="1440"/>
        </w:tabs>
        <w:ind w:left="1276"/>
        <w:rPr>
          <w:rFonts w:ascii="AvenirNext LT Pro Cn" w:hAnsi="AvenirNext LT Pro Cn"/>
          <w:sz w:val="22"/>
          <w:u w:val="single"/>
        </w:rPr>
      </w:pPr>
      <w:r w:rsidRPr="0097049B">
        <w:rPr>
          <w:rFonts w:ascii="AvenirNext LT Pro Cn" w:hAnsi="AvenirNext LT Pro Cn"/>
          <w:sz w:val="22"/>
        </w:rPr>
        <w:t xml:space="preserve">- </w:t>
      </w:r>
      <w:r w:rsidRPr="0097049B">
        <w:rPr>
          <w:rFonts w:ascii="AvenirNext LT Pro Cn" w:hAnsi="AvenirNext LT Pro Cn"/>
          <w:sz w:val="22"/>
          <w:u w:val="single"/>
        </w:rPr>
        <w:t>Tri sélectif des déchets</w:t>
      </w:r>
    </w:p>
    <w:p w14:paraId="6B6D5D19" w14:textId="77777777" w:rsidR="00491A29" w:rsidRPr="0097049B" w:rsidRDefault="00491A29">
      <w:pPr>
        <w:tabs>
          <w:tab w:val="left" w:pos="1440"/>
        </w:tabs>
        <w:rPr>
          <w:rFonts w:ascii="AvenirNext LT Pro Cn" w:hAnsi="AvenirNext LT Pro Cn"/>
          <w:sz w:val="22"/>
        </w:rPr>
      </w:pPr>
    </w:p>
    <w:p w14:paraId="5D9969F0" w14:textId="77777777" w:rsidR="00491A29" w:rsidRPr="0097049B" w:rsidRDefault="00361731">
      <w:pPr>
        <w:tabs>
          <w:tab w:val="left" w:pos="1440"/>
        </w:tabs>
        <w:jc w:val="both"/>
        <w:rPr>
          <w:rFonts w:ascii="AvenirNext LT Pro Cn" w:hAnsi="AvenirNext LT Pro Cn"/>
          <w:sz w:val="22"/>
        </w:rPr>
      </w:pPr>
      <w:r w:rsidRPr="0097049B">
        <w:rPr>
          <w:rFonts w:ascii="AvenirNext LT Pro Cn" w:hAnsi="AvenirNext LT Pro Cn"/>
          <w:sz w:val="22"/>
        </w:rPr>
        <w:t>L’entrepreneur</w:t>
      </w:r>
      <w:r w:rsidR="00491A29" w:rsidRPr="0097049B">
        <w:rPr>
          <w:rFonts w:ascii="AvenirNext LT Pro Cn" w:hAnsi="AvenirNext LT Pro Cn"/>
          <w:sz w:val="22"/>
        </w:rPr>
        <w:t xml:space="preserve"> </w:t>
      </w:r>
      <w:r w:rsidRPr="0097049B">
        <w:rPr>
          <w:rFonts w:ascii="AvenirNext LT Pro Cn" w:hAnsi="AvenirNext LT Pro Cn"/>
          <w:sz w:val="22"/>
        </w:rPr>
        <w:t>est tenu</w:t>
      </w:r>
      <w:r w:rsidR="00491A29" w:rsidRPr="0097049B">
        <w:rPr>
          <w:rFonts w:ascii="AvenirNext LT Pro Cn" w:hAnsi="AvenirNext LT Pro Cn"/>
          <w:sz w:val="22"/>
        </w:rPr>
        <w:t xml:space="preserve"> de respecter les prescriptions relatives à la gestion des déchets. </w:t>
      </w:r>
    </w:p>
    <w:p w14:paraId="6181FEB7" w14:textId="77777777" w:rsidR="00491A29" w:rsidRPr="0097049B" w:rsidRDefault="00491A29">
      <w:pPr>
        <w:tabs>
          <w:tab w:val="left" w:pos="1440"/>
        </w:tabs>
        <w:rPr>
          <w:rFonts w:ascii="AvenirNext LT Pro Cn" w:hAnsi="AvenirNext LT Pro Cn"/>
          <w:sz w:val="22"/>
        </w:rPr>
      </w:pPr>
    </w:p>
    <w:p w14:paraId="5315AD36" w14:textId="77777777" w:rsidR="00491A29" w:rsidRPr="0097049B" w:rsidRDefault="00491A29">
      <w:pPr>
        <w:tabs>
          <w:tab w:val="left" w:pos="1440"/>
        </w:tabs>
        <w:rPr>
          <w:rFonts w:ascii="AvenirNext LT Pro Cn" w:hAnsi="AvenirNext LT Pro Cn"/>
          <w:sz w:val="22"/>
        </w:rPr>
      </w:pPr>
      <w:r w:rsidRPr="0097049B">
        <w:rPr>
          <w:rFonts w:ascii="AvenirNext LT Pro Cn" w:hAnsi="AvenirNext LT Pro Cn"/>
          <w:sz w:val="22"/>
        </w:rPr>
        <w:tab/>
        <w:t xml:space="preserve">3.2.3 - </w:t>
      </w:r>
      <w:r w:rsidRPr="0097049B">
        <w:rPr>
          <w:rFonts w:ascii="AvenirNext LT Pro Cn" w:hAnsi="AvenirNext LT Pro Cn"/>
          <w:sz w:val="22"/>
          <w:u w:val="single"/>
        </w:rPr>
        <w:t>Dépenses diverses</w:t>
      </w:r>
      <w:r w:rsidRPr="0097049B">
        <w:rPr>
          <w:rFonts w:ascii="AvenirNext LT Pro Cn" w:hAnsi="AvenirNext LT Pro Cn"/>
          <w:sz w:val="22"/>
        </w:rPr>
        <w:t xml:space="preserve"> :</w:t>
      </w:r>
    </w:p>
    <w:p w14:paraId="01A2DEB1" w14:textId="77777777" w:rsidR="00533B02" w:rsidRPr="0097049B" w:rsidRDefault="00533B02">
      <w:pPr>
        <w:tabs>
          <w:tab w:val="left" w:pos="1440"/>
        </w:tabs>
        <w:rPr>
          <w:rFonts w:ascii="AvenirNext LT Pro Cn" w:hAnsi="AvenirNext LT Pro Cn"/>
          <w:sz w:val="22"/>
        </w:rPr>
      </w:pPr>
    </w:p>
    <w:p w14:paraId="6045D942" w14:textId="77777777" w:rsidR="00491A29" w:rsidRPr="0097049B" w:rsidRDefault="00361731">
      <w:pPr>
        <w:tabs>
          <w:tab w:val="left" w:pos="1440"/>
        </w:tabs>
        <w:jc w:val="both"/>
        <w:rPr>
          <w:rFonts w:ascii="AvenirNext LT Pro Cn" w:hAnsi="AvenirNext LT Pro Cn"/>
          <w:sz w:val="22"/>
        </w:rPr>
      </w:pPr>
      <w:r w:rsidRPr="0097049B">
        <w:rPr>
          <w:rFonts w:ascii="AvenirNext LT Pro Cn" w:hAnsi="AvenirNext LT Pro Cn"/>
          <w:sz w:val="22"/>
        </w:rPr>
        <w:t>Sans objet</w:t>
      </w:r>
    </w:p>
    <w:p w14:paraId="72AC9237" w14:textId="77777777" w:rsidR="00491A29" w:rsidRPr="0097049B" w:rsidRDefault="00491A29">
      <w:pPr>
        <w:tabs>
          <w:tab w:val="left" w:pos="1440"/>
        </w:tabs>
        <w:rPr>
          <w:rFonts w:ascii="AvenirNext LT Pro Cn" w:hAnsi="AvenirNext LT Pro Cn"/>
          <w:sz w:val="22"/>
        </w:rPr>
      </w:pPr>
    </w:p>
    <w:p w14:paraId="61723A18" w14:textId="77777777" w:rsidR="00533B02" w:rsidRPr="0097049B" w:rsidRDefault="00533B02">
      <w:pPr>
        <w:tabs>
          <w:tab w:val="left" w:pos="1440"/>
        </w:tabs>
        <w:rPr>
          <w:rFonts w:ascii="AvenirNext LT Pro Cn" w:hAnsi="AvenirNext LT Pro Cn"/>
          <w:sz w:val="22"/>
        </w:rPr>
      </w:pPr>
    </w:p>
    <w:p w14:paraId="762B9D22" w14:textId="77777777" w:rsidR="00491A29" w:rsidRPr="0097049B" w:rsidRDefault="00491A29">
      <w:pPr>
        <w:tabs>
          <w:tab w:val="left" w:pos="1440"/>
        </w:tabs>
        <w:rPr>
          <w:rFonts w:ascii="AvenirNext LT Pro Cn" w:hAnsi="AvenirNext LT Pro Cn"/>
          <w:sz w:val="22"/>
        </w:rPr>
      </w:pPr>
      <w:r w:rsidRPr="0097049B">
        <w:rPr>
          <w:rFonts w:ascii="AvenirNext LT Pro Cn" w:hAnsi="AvenirNext LT Pro Cn"/>
          <w:sz w:val="22"/>
        </w:rPr>
        <w:tab/>
        <w:t xml:space="preserve">3.2.4 - </w:t>
      </w:r>
      <w:r w:rsidRPr="0097049B">
        <w:rPr>
          <w:rFonts w:ascii="AvenirNext LT Pro Cn" w:hAnsi="AvenirNext LT Pro Cn"/>
          <w:sz w:val="22"/>
          <w:u w:val="single"/>
        </w:rPr>
        <w:t>Facilités données par le Maître d'ouvrage</w:t>
      </w:r>
      <w:r w:rsidRPr="0097049B">
        <w:rPr>
          <w:rFonts w:ascii="AvenirNext LT Pro Cn" w:hAnsi="AvenirNext LT Pro Cn"/>
          <w:sz w:val="22"/>
        </w:rPr>
        <w:t xml:space="preserve"> :</w:t>
      </w:r>
    </w:p>
    <w:p w14:paraId="02380935" w14:textId="77777777" w:rsidR="00533B02" w:rsidRPr="0097049B" w:rsidRDefault="00533B02" w:rsidP="00533B02">
      <w:pPr>
        <w:tabs>
          <w:tab w:val="left" w:pos="1440"/>
        </w:tabs>
        <w:rPr>
          <w:rFonts w:ascii="AvenirNext LT Pro Cn" w:hAnsi="AvenirNext LT Pro Cn"/>
          <w:b/>
          <w:color w:val="FF0000"/>
          <w:sz w:val="22"/>
        </w:rPr>
      </w:pPr>
    </w:p>
    <w:p w14:paraId="3AC5E070" w14:textId="77777777" w:rsidR="00491A29" w:rsidRPr="0097049B" w:rsidRDefault="00491A29">
      <w:pPr>
        <w:tabs>
          <w:tab w:val="left" w:pos="1440"/>
        </w:tabs>
        <w:jc w:val="both"/>
        <w:rPr>
          <w:rFonts w:ascii="AvenirNext LT Pro Cn" w:hAnsi="AvenirNext LT Pro Cn"/>
          <w:sz w:val="22"/>
        </w:rPr>
      </w:pPr>
      <w:r w:rsidRPr="0097049B">
        <w:rPr>
          <w:rFonts w:ascii="AvenirNext LT Pro Cn" w:hAnsi="AvenirNext LT Pro Cn"/>
          <w:sz w:val="22"/>
        </w:rPr>
        <w:t xml:space="preserve">Les emplacements ci-après désignés sont mis à la disposition </w:t>
      </w:r>
      <w:r w:rsidR="00361731" w:rsidRPr="0097049B">
        <w:rPr>
          <w:rFonts w:ascii="AvenirNext LT Pro Cn" w:hAnsi="AvenirNext LT Pro Cn"/>
          <w:sz w:val="22"/>
        </w:rPr>
        <w:t>de l’entrepreneur</w:t>
      </w:r>
      <w:r w:rsidRPr="0097049B">
        <w:rPr>
          <w:rFonts w:ascii="AvenirNext LT Pro Cn" w:hAnsi="AvenirNext LT Pro Cn"/>
          <w:sz w:val="22"/>
        </w:rPr>
        <w:t>, dès que commence à courir le délai contractuel d'exécution, pour les installations de chantier et dépôts provisoires de matériels et matériaux :</w:t>
      </w:r>
    </w:p>
    <w:p w14:paraId="54400CA5" w14:textId="77777777" w:rsidR="00491A29" w:rsidRPr="0097049B" w:rsidRDefault="00491A29">
      <w:pPr>
        <w:tabs>
          <w:tab w:val="left" w:pos="1440"/>
        </w:tabs>
        <w:rPr>
          <w:rFonts w:ascii="AvenirNext LT Pro Cn" w:hAnsi="AvenirNext LT Pro Cn"/>
          <w:sz w:val="22"/>
        </w:rPr>
      </w:pPr>
    </w:p>
    <w:p w14:paraId="3831EC42" w14:textId="77777777" w:rsidR="00491A29" w:rsidRPr="0097049B" w:rsidRDefault="00491A29">
      <w:pPr>
        <w:pStyle w:val="Corpsdetexte"/>
        <w:spacing w:line="240" w:lineRule="auto"/>
        <w:rPr>
          <w:rFonts w:ascii="AvenirNext LT Pro Cn" w:hAnsi="AvenirNext LT Pro Cn"/>
          <w:sz w:val="22"/>
        </w:rPr>
      </w:pPr>
      <w:r w:rsidRPr="0097049B">
        <w:rPr>
          <w:rFonts w:ascii="AvenirNext LT Pro Cn" w:hAnsi="AvenirNext LT Pro Cn"/>
          <w:sz w:val="22"/>
        </w:rPr>
        <w:t xml:space="preserve">- les installations et fluides ci-après désignés sont à la disposition </w:t>
      </w:r>
      <w:r w:rsidR="00361731" w:rsidRPr="0097049B">
        <w:rPr>
          <w:rFonts w:ascii="AvenirNext LT Pro Cn" w:hAnsi="AvenirNext LT Pro Cn"/>
          <w:sz w:val="22"/>
        </w:rPr>
        <w:t>de l’entrepreneur</w:t>
      </w:r>
      <w:r w:rsidRPr="0097049B">
        <w:rPr>
          <w:rFonts w:ascii="AvenirNext LT Pro Cn" w:hAnsi="AvenirNext LT Pro Cn"/>
          <w:sz w:val="22"/>
        </w:rPr>
        <w:t xml:space="preserve"> pour l'exécution des travaux dans les conditions suivantes :</w:t>
      </w:r>
    </w:p>
    <w:p w14:paraId="6E418367" w14:textId="77777777" w:rsidR="00491A29" w:rsidRPr="0097049B" w:rsidRDefault="00491A29">
      <w:pPr>
        <w:tabs>
          <w:tab w:val="left" w:pos="1440"/>
        </w:tabs>
        <w:jc w:val="both"/>
        <w:rPr>
          <w:rFonts w:ascii="AvenirNext LT Pro Cn" w:hAnsi="AvenirNext LT Pro Cn"/>
          <w:sz w:val="22"/>
        </w:rPr>
      </w:pPr>
    </w:p>
    <w:p w14:paraId="7E10BE60" w14:textId="4466B2C9" w:rsidR="00491A29" w:rsidRPr="0097049B" w:rsidRDefault="00491A29" w:rsidP="00D41239">
      <w:pPr>
        <w:pStyle w:val="Retraitcorpsdetexte3"/>
        <w:ind w:left="709"/>
        <w:rPr>
          <w:rFonts w:ascii="AvenirNext LT Pro Cn" w:hAnsi="AvenirNext LT Pro Cn"/>
          <w:sz w:val="22"/>
        </w:rPr>
      </w:pPr>
      <w:r w:rsidRPr="0097049B">
        <w:rPr>
          <w:rFonts w:ascii="AvenirNext LT Pro Cn" w:hAnsi="AvenirNext LT Pro Cn"/>
          <w:sz w:val="22"/>
        </w:rPr>
        <w:sym w:font="Monotype Sorts" w:char="F0DE"/>
      </w:r>
      <w:proofErr w:type="gramStart"/>
      <w:r w:rsidRPr="0097049B">
        <w:rPr>
          <w:rFonts w:ascii="AvenirNext LT Pro Cn" w:hAnsi="AvenirNext LT Pro Cn"/>
          <w:sz w:val="22"/>
        </w:rPr>
        <w:t>le</w:t>
      </w:r>
      <w:proofErr w:type="gramEnd"/>
      <w:r w:rsidRPr="0097049B">
        <w:rPr>
          <w:rFonts w:ascii="AvenirNext LT Pro Cn" w:hAnsi="AvenirNext LT Pro Cn"/>
          <w:sz w:val="22"/>
        </w:rPr>
        <w:t xml:space="preserve"> site est accessible par des barrières qui sont ouvertes</w:t>
      </w:r>
      <w:r w:rsidR="0069559B" w:rsidRPr="0097049B">
        <w:rPr>
          <w:rFonts w:ascii="AvenirNext LT Pro Cn" w:hAnsi="AvenirNext LT Pro Cn"/>
          <w:sz w:val="22"/>
        </w:rPr>
        <w:t>, les jours ouvrés, de </w:t>
      </w:r>
      <w:r w:rsidR="00D41239" w:rsidRPr="0097049B">
        <w:rPr>
          <w:rFonts w:ascii="AvenirNext LT Pro Cn" w:hAnsi="AvenirNext LT Pro Cn"/>
          <w:sz w:val="22"/>
        </w:rPr>
        <w:t>7</w:t>
      </w:r>
      <w:r w:rsidR="0069559B" w:rsidRPr="0097049B">
        <w:rPr>
          <w:rFonts w:ascii="AvenirNext LT Pro Cn" w:hAnsi="AvenirNext LT Pro Cn"/>
          <w:sz w:val="22"/>
        </w:rPr>
        <w:t>h</w:t>
      </w:r>
      <w:r w:rsidR="00D41239" w:rsidRPr="0097049B">
        <w:rPr>
          <w:rFonts w:ascii="AvenirNext LT Pro Cn" w:hAnsi="AvenirNext LT Pro Cn"/>
          <w:sz w:val="22"/>
        </w:rPr>
        <w:t xml:space="preserve">30 </w:t>
      </w:r>
      <w:r w:rsidR="0069559B" w:rsidRPr="0097049B">
        <w:rPr>
          <w:rFonts w:ascii="AvenirNext LT Pro Cn" w:hAnsi="AvenirNext LT Pro Cn"/>
          <w:sz w:val="22"/>
        </w:rPr>
        <w:t>à </w:t>
      </w:r>
      <w:r w:rsidR="00D41239" w:rsidRPr="0097049B">
        <w:rPr>
          <w:rFonts w:ascii="AvenirNext LT Pro Cn" w:hAnsi="AvenirNext LT Pro Cn"/>
          <w:sz w:val="22"/>
        </w:rPr>
        <w:t>1</w:t>
      </w:r>
      <w:r w:rsidR="007F13F6" w:rsidRPr="0097049B">
        <w:rPr>
          <w:rFonts w:ascii="AvenirNext LT Pro Cn" w:hAnsi="AvenirNext LT Pro Cn"/>
          <w:sz w:val="22"/>
        </w:rPr>
        <w:t>7</w:t>
      </w:r>
      <w:r w:rsidRPr="0097049B">
        <w:rPr>
          <w:rFonts w:ascii="AvenirNext LT Pro Cn" w:hAnsi="AvenirNext LT Pro Cn"/>
          <w:sz w:val="22"/>
        </w:rPr>
        <w:t>h</w:t>
      </w:r>
      <w:r w:rsidR="00D41239" w:rsidRPr="0097049B">
        <w:rPr>
          <w:rFonts w:ascii="AvenirNext LT Pro Cn" w:hAnsi="AvenirNext LT Pro Cn"/>
          <w:sz w:val="22"/>
        </w:rPr>
        <w:t>30</w:t>
      </w:r>
      <w:r w:rsidRPr="0097049B">
        <w:rPr>
          <w:rFonts w:ascii="AvenirNext LT Pro Cn" w:hAnsi="AvenirNext LT Pro Cn"/>
          <w:sz w:val="22"/>
        </w:rPr>
        <w:t>. En dehors de ces horaires, l’accès pourra être autorisé par le maître d’ouvrage.</w:t>
      </w:r>
      <w:r w:rsidR="00737895" w:rsidRPr="0097049B">
        <w:rPr>
          <w:rFonts w:ascii="AvenirNext LT Pro Cn" w:hAnsi="AvenirNext LT Pro Cn"/>
          <w:sz w:val="22"/>
        </w:rPr>
        <w:t xml:space="preserve"> </w:t>
      </w:r>
    </w:p>
    <w:p w14:paraId="1B725951" w14:textId="3FF3EC0E" w:rsidR="00737895" w:rsidRPr="0097049B" w:rsidRDefault="00737895" w:rsidP="00D41239">
      <w:pPr>
        <w:pStyle w:val="Retraitcorpsdetexte3"/>
        <w:ind w:left="709"/>
        <w:rPr>
          <w:rFonts w:ascii="AvenirNext LT Pro Cn" w:hAnsi="AvenirNext LT Pro Cn"/>
          <w:sz w:val="22"/>
        </w:rPr>
      </w:pPr>
    </w:p>
    <w:p w14:paraId="08CC39D2" w14:textId="45E2D7EE" w:rsidR="00737895" w:rsidRPr="0097049B" w:rsidRDefault="00737895" w:rsidP="00737895">
      <w:pPr>
        <w:pStyle w:val="Retraitcorpsdetexte3"/>
        <w:ind w:left="709"/>
        <w:rPr>
          <w:rFonts w:ascii="AvenirNext LT Pro Cn" w:hAnsi="AvenirNext LT Pro Cn"/>
          <w:sz w:val="22"/>
        </w:rPr>
      </w:pPr>
      <w:r w:rsidRPr="0097049B">
        <w:rPr>
          <w:rFonts w:ascii="AvenirNext LT Pro Cn" w:hAnsi="AvenirNext LT Pro Cn"/>
          <w:sz w:val="22"/>
        </w:rPr>
        <w:lastRenderedPageBreak/>
        <w:sym w:font="Monotype Sorts" w:char="F0DE"/>
      </w:r>
      <w:r w:rsidRPr="0097049B">
        <w:rPr>
          <w:rFonts w:ascii="AvenirNext LT Pro Cn" w:hAnsi="AvenirNext LT Pro Cn"/>
          <w:sz w:val="22"/>
        </w:rPr>
        <w:t>Attention : l’activité du chantier devra tenir compte de l’activité de restauration entre 11h30 et 13h30. Par ailleurs, l’intervention sur le réseau gaz est assujetti à l’activité du restaurant.</w:t>
      </w:r>
    </w:p>
    <w:p w14:paraId="63645C56" w14:textId="77777777" w:rsidR="00491A29" w:rsidRPr="0097049B" w:rsidRDefault="00491A29">
      <w:pPr>
        <w:tabs>
          <w:tab w:val="left" w:pos="1440"/>
        </w:tabs>
        <w:ind w:left="709"/>
        <w:jc w:val="both"/>
        <w:rPr>
          <w:rFonts w:ascii="AvenirNext LT Pro Cn" w:hAnsi="AvenirNext LT Pro Cn"/>
          <w:color w:val="000000"/>
          <w:sz w:val="24"/>
        </w:rPr>
      </w:pPr>
    </w:p>
    <w:p w14:paraId="10CC55CD" w14:textId="5C0446BD" w:rsidR="00491A29" w:rsidRPr="0097049B" w:rsidRDefault="00491A29" w:rsidP="005144D1">
      <w:pPr>
        <w:tabs>
          <w:tab w:val="left" w:pos="1440"/>
        </w:tabs>
        <w:ind w:left="709"/>
        <w:jc w:val="both"/>
        <w:rPr>
          <w:rFonts w:ascii="AvenirNext LT Pro Cn" w:hAnsi="AvenirNext LT Pro Cn"/>
          <w:sz w:val="22"/>
        </w:rPr>
      </w:pPr>
      <w:r w:rsidRPr="0097049B">
        <w:rPr>
          <w:rFonts w:ascii="AvenirNext LT Pro Cn" w:hAnsi="AvenirNext LT Pro Cn"/>
          <w:sz w:val="22"/>
        </w:rPr>
        <w:sym w:font="Monotype Sorts" w:char="F0DE"/>
      </w:r>
      <w:r w:rsidRPr="0097049B">
        <w:rPr>
          <w:rFonts w:ascii="AvenirNext LT Pro Cn" w:hAnsi="AvenirNext LT Pro Cn"/>
          <w:sz w:val="22"/>
        </w:rPr>
        <w:t xml:space="preserve"> </w:t>
      </w:r>
      <w:proofErr w:type="gramStart"/>
      <w:r w:rsidRPr="0097049B">
        <w:rPr>
          <w:rFonts w:ascii="AvenirNext LT Pro Cn" w:hAnsi="AvenirNext LT Pro Cn"/>
          <w:sz w:val="22"/>
        </w:rPr>
        <w:t>le</w:t>
      </w:r>
      <w:proofErr w:type="gramEnd"/>
      <w:r w:rsidRPr="0097049B">
        <w:rPr>
          <w:rFonts w:ascii="AvenirNext LT Pro Cn" w:hAnsi="AvenirNext LT Pro Cn"/>
          <w:sz w:val="22"/>
        </w:rPr>
        <w:t xml:space="preserve"> maître de l'ouvrage se réserve un droit de contrôle sur les installations complémentaires réalisées par l'entreprise et raccordées à ses réseaux privés.</w:t>
      </w:r>
    </w:p>
    <w:p w14:paraId="0A044ADB" w14:textId="77777777" w:rsidR="00491A29" w:rsidRPr="0097049B" w:rsidRDefault="00491A29">
      <w:pPr>
        <w:tabs>
          <w:tab w:val="left" w:pos="1440"/>
        </w:tabs>
        <w:rPr>
          <w:rFonts w:ascii="AvenirNext LT Pro Cn" w:hAnsi="AvenirNext LT Pro Cn"/>
          <w:sz w:val="22"/>
        </w:rPr>
      </w:pPr>
    </w:p>
    <w:p w14:paraId="61B85B92" w14:textId="77777777" w:rsidR="00491A29" w:rsidRPr="0097049B" w:rsidRDefault="00491A29">
      <w:pPr>
        <w:tabs>
          <w:tab w:val="left" w:pos="1440"/>
        </w:tabs>
        <w:rPr>
          <w:rFonts w:ascii="AvenirNext LT Pro Cn" w:hAnsi="AvenirNext LT Pro Cn"/>
          <w:sz w:val="22"/>
        </w:rPr>
      </w:pPr>
    </w:p>
    <w:p w14:paraId="789DC9BA" w14:textId="77777777" w:rsidR="00491A29" w:rsidRPr="0097049B" w:rsidRDefault="00491A29" w:rsidP="008F4649">
      <w:pPr>
        <w:pStyle w:val="Titre2"/>
        <w:rPr>
          <w:rFonts w:ascii="AvenirNext LT Pro Cn" w:hAnsi="AvenirNext LT Pro Cn"/>
          <w:color w:val="auto"/>
        </w:rPr>
      </w:pPr>
      <w:r w:rsidRPr="0097049B">
        <w:rPr>
          <w:rFonts w:ascii="AvenirNext LT Pro Cn" w:hAnsi="AvenirNext LT Pro Cn"/>
        </w:rPr>
        <w:tab/>
      </w:r>
      <w:bookmarkStart w:id="14" w:name="_Toc137718887"/>
      <w:r w:rsidRPr="0097049B">
        <w:rPr>
          <w:rFonts w:ascii="AvenirNext LT Pro Cn" w:hAnsi="AvenirNext LT Pro Cn"/>
          <w:color w:val="auto"/>
        </w:rPr>
        <w:t xml:space="preserve">3.3 - Contenu des prix - Mode d'évaluation des ouvrages et de </w:t>
      </w:r>
      <w:r w:rsidRPr="0097049B">
        <w:rPr>
          <w:rFonts w:ascii="AvenirNext LT Pro Cn" w:hAnsi="AvenirNext LT Pro Cn"/>
          <w:color w:val="auto"/>
        </w:rPr>
        <w:tab/>
        <w:t>règlement des comptes - Travaux en régie</w:t>
      </w:r>
      <w:bookmarkEnd w:id="14"/>
    </w:p>
    <w:p w14:paraId="5850CEAB" w14:textId="77777777" w:rsidR="00491A29" w:rsidRPr="0097049B" w:rsidRDefault="00491A29">
      <w:pPr>
        <w:tabs>
          <w:tab w:val="left" w:pos="1440"/>
        </w:tabs>
        <w:rPr>
          <w:rFonts w:ascii="AvenirNext LT Pro Cn" w:hAnsi="AvenirNext LT Pro Cn"/>
          <w:sz w:val="24"/>
        </w:rPr>
      </w:pPr>
    </w:p>
    <w:p w14:paraId="2F1557C1" w14:textId="77777777" w:rsidR="00491A29" w:rsidRPr="0097049B" w:rsidRDefault="00491A29">
      <w:pPr>
        <w:tabs>
          <w:tab w:val="left" w:pos="1440"/>
        </w:tabs>
        <w:rPr>
          <w:rFonts w:ascii="AvenirNext LT Pro Cn" w:hAnsi="AvenirNext LT Pro Cn"/>
          <w:sz w:val="22"/>
        </w:rPr>
      </w:pPr>
      <w:r w:rsidRPr="0097049B">
        <w:rPr>
          <w:rFonts w:ascii="AvenirNext LT Pro Cn" w:hAnsi="AvenirNext LT Pro Cn"/>
          <w:sz w:val="22"/>
        </w:rPr>
        <w:tab/>
        <w:t xml:space="preserve">3.3.1 - </w:t>
      </w:r>
      <w:r w:rsidRPr="0097049B">
        <w:rPr>
          <w:rFonts w:ascii="AvenirNext LT Pro Cn" w:hAnsi="AvenirNext LT Pro Cn"/>
          <w:sz w:val="22"/>
          <w:u w:val="single"/>
        </w:rPr>
        <w:t>Modalités d'établissement des prix</w:t>
      </w:r>
      <w:r w:rsidRPr="0097049B">
        <w:rPr>
          <w:rFonts w:ascii="AvenirNext LT Pro Cn" w:hAnsi="AvenirNext LT Pro Cn"/>
          <w:sz w:val="22"/>
        </w:rPr>
        <w:t xml:space="preserve"> :</w:t>
      </w:r>
    </w:p>
    <w:p w14:paraId="60D45496" w14:textId="77777777" w:rsidR="00491A29" w:rsidRPr="0097049B" w:rsidRDefault="00491A29">
      <w:pPr>
        <w:tabs>
          <w:tab w:val="left" w:pos="1440"/>
        </w:tabs>
        <w:rPr>
          <w:rFonts w:ascii="AvenirNext LT Pro Cn" w:hAnsi="AvenirNext LT Pro Cn"/>
          <w:sz w:val="22"/>
        </w:rPr>
      </w:pPr>
    </w:p>
    <w:p w14:paraId="2ED2907E" w14:textId="2AFC0335" w:rsidR="00491A29" w:rsidRDefault="00491A29" w:rsidP="00B4255B">
      <w:pPr>
        <w:tabs>
          <w:tab w:val="left" w:pos="1440"/>
        </w:tabs>
        <w:rPr>
          <w:rFonts w:ascii="AvenirNext LT Pro Cn" w:hAnsi="AvenirNext LT Pro Cn"/>
          <w:sz w:val="22"/>
        </w:rPr>
      </w:pPr>
      <w:r w:rsidRPr="0097049B">
        <w:rPr>
          <w:rFonts w:ascii="AvenirNext LT Pro Cn" w:hAnsi="AvenirNext LT Pro Cn"/>
          <w:sz w:val="22"/>
        </w:rPr>
        <w:t>Les prix du marché so</w:t>
      </w:r>
      <w:r w:rsidR="00361731" w:rsidRPr="0097049B">
        <w:rPr>
          <w:rFonts w:ascii="AvenirNext LT Pro Cn" w:hAnsi="AvenirNext LT Pro Cn"/>
          <w:sz w:val="22"/>
        </w:rPr>
        <w:t xml:space="preserve">nt hors T.V.A. et sont établis </w:t>
      </w:r>
      <w:r w:rsidRPr="0097049B">
        <w:rPr>
          <w:rFonts w:ascii="AvenirNext LT Pro Cn" w:hAnsi="AvenirNext LT Pro Cn"/>
          <w:sz w:val="22"/>
        </w:rPr>
        <w:t>en tenant compte des dépenses de chantier, mentionnées au 3.2 ci-dessus ;</w:t>
      </w:r>
    </w:p>
    <w:p w14:paraId="2113D043" w14:textId="77777777" w:rsidR="00B4255B" w:rsidRPr="0097049B" w:rsidRDefault="00B4255B" w:rsidP="00B4255B">
      <w:pPr>
        <w:tabs>
          <w:tab w:val="left" w:pos="1440"/>
        </w:tabs>
        <w:rPr>
          <w:rFonts w:ascii="AvenirNext LT Pro Cn" w:hAnsi="AvenirNext LT Pro Cn"/>
          <w:sz w:val="22"/>
        </w:rPr>
      </w:pPr>
    </w:p>
    <w:p w14:paraId="538ED204" w14:textId="77777777" w:rsidR="00491A29" w:rsidRPr="0097049B" w:rsidRDefault="00491A29">
      <w:pPr>
        <w:tabs>
          <w:tab w:val="left" w:pos="1440"/>
        </w:tabs>
        <w:rPr>
          <w:rFonts w:ascii="AvenirNext LT Pro Cn" w:hAnsi="AvenirNext LT Pro Cn"/>
          <w:sz w:val="22"/>
        </w:rPr>
      </w:pPr>
      <w:r w:rsidRPr="0097049B">
        <w:rPr>
          <w:rFonts w:ascii="AvenirNext LT Pro Cn" w:hAnsi="AvenirNext LT Pro Cn"/>
          <w:sz w:val="22"/>
        </w:rPr>
        <w:tab/>
        <w:t xml:space="preserve">3.3.2 - </w:t>
      </w:r>
      <w:r w:rsidRPr="0097049B">
        <w:rPr>
          <w:rFonts w:ascii="AvenirNext LT Pro Cn" w:hAnsi="AvenirNext LT Pro Cn"/>
          <w:sz w:val="22"/>
          <w:u w:val="single"/>
        </w:rPr>
        <w:t>Caractéristique des prix pratiqués</w:t>
      </w:r>
      <w:r w:rsidRPr="0097049B">
        <w:rPr>
          <w:rFonts w:ascii="AvenirNext LT Pro Cn" w:hAnsi="AvenirNext LT Pro Cn"/>
          <w:sz w:val="22"/>
        </w:rPr>
        <w:t xml:space="preserve"> :</w:t>
      </w:r>
    </w:p>
    <w:p w14:paraId="291BC756" w14:textId="77777777" w:rsidR="00491A29" w:rsidRPr="0097049B" w:rsidRDefault="00491A29">
      <w:pPr>
        <w:tabs>
          <w:tab w:val="left" w:pos="1440"/>
        </w:tabs>
        <w:rPr>
          <w:rFonts w:ascii="AvenirNext LT Pro Cn" w:hAnsi="AvenirNext LT Pro Cn"/>
          <w:sz w:val="22"/>
        </w:rPr>
      </w:pPr>
    </w:p>
    <w:p w14:paraId="29BAE697" w14:textId="13711BF3" w:rsidR="00491A29" w:rsidRPr="0097049B" w:rsidRDefault="00491A29">
      <w:pPr>
        <w:tabs>
          <w:tab w:val="left" w:pos="1440"/>
        </w:tabs>
        <w:rPr>
          <w:rFonts w:ascii="AvenirNext LT Pro Cn" w:hAnsi="AvenirNext LT Pro Cn"/>
          <w:sz w:val="22"/>
        </w:rPr>
      </w:pPr>
      <w:r w:rsidRPr="0097049B">
        <w:rPr>
          <w:rFonts w:ascii="AvenirNext LT Pro Cn" w:hAnsi="AvenirNext LT Pro Cn"/>
          <w:sz w:val="22"/>
        </w:rPr>
        <w:t xml:space="preserve">Les prestations faisant l'objet du marché seront </w:t>
      </w:r>
      <w:r w:rsidR="00077BE8" w:rsidRPr="0097049B">
        <w:rPr>
          <w:rFonts w:ascii="AvenirNext LT Pro Cn" w:hAnsi="AvenirNext LT Pro Cn"/>
          <w:sz w:val="22"/>
        </w:rPr>
        <w:t>réglées</w:t>
      </w:r>
      <w:r w:rsidRPr="0097049B">
        <w:rPr>
          <w:rFonts w:ascii="AvenirNext LT Pro Cn" w:hAnsi="AvenirNext LT Pro Cn"/>
          <w:sz w:val="22"/>
        </w:rPr>
        <w:t xml:space="preserve"> par un prix global forfaitaire.</w:t>
      </w:r>
    </w:p>
    <w:p w14:paraId="022CF91D" w14:textId="77777777" w:rsidR="00491A29" w:rsidRPr="0097049B" w:rsidRDefault="00491A29">
      <w:pPr>
        <w:tabs>
          <w:tab w:val="left" w:pos="1440"/>
        </w:tabs>
        <w:rPr>
          <w:rFonts w:ascii="AvenirNext LT Pro Cn" w:hAnsi="AvenirNext LT Pro Cn"/>
          <w:sz w:val="22"/>
        </w:rPr>
      </w:pPr>
    </w:p>
    <w:p w14:paraId="125D813D" w14:textId="77777777" w:rsidR="00491A29" w:rsidRPr="0097049B" w:rsidRDefault="00491A29" w:rsidP="005144D1">
      <w:pPr>
        <w:tabs>
          <w:tab w:val="left" w:pos="1440"/>
          <w:tab w:val="left" w:pos="1985"/>
        </w:tabs>
        <w:rPr>
          <w:rFonts w:ascii="AvenirNext LT Pro Cn" w:hAnsi="AvenirNext LT Pro Cn"/>
          <w:sz w:val="22"/>
        </w:rPr>
      </w:pPr>
      <w:r w:rsidRPr="0097049B">
        <w:rPr>
          <w:rFonts w:ascii="AvenirNext LT Pro Cn" w:hAnsi="AvenirNext LT Pro Cn"/>
          <w:sz w:val="22"/>
        </w:rPr>
        <w:tab/>
        <w:t>3.3.3 -</w:t>
      </w:r>
      <w:r w:rsidRPr="0097049B">
        <w:rPr>
          <w:rFonts w:ascii="AvenirNext LT Pro Cn" w:hAnsi="AvenirNext LT Pro Cn"/>
          <w:sz w:val="22"/>
        </w:rPr>
        <w:tab/>
      </w:r>
      <w:r w:rsidRPr="0097049B">
        <w:rPr>
          <w:rFonts w:ascii="AvenirNext LT Pro Cn" w:hAnsi="AvenirNext LT Pro Cn"/>
          <w:sz w:val="22"/>
          <w:u w:val="single"/>
        </w:rPr>
        <w:t>Documents concernant les prix à fournir au début des travaux</w:t>
      </w:r>
      <w:r w:rsidRPr="0097049B">
        <w:rPr>
          <w:rFonts w:ascii="AvenirNext LT Pro Cn" w:hAnsi="AvenirNext LT Pro Cn"/>
          <w:sz w:val="22"/>
        </w:rPr>
        <w:t xml:space="preserve"> :</w:t>
      </w:r>
    </w:p>
    <w:p w14:paraId="2833C161" w14:textId="77777777" w:rsidR="00491A29" w:rsidRPr="0097049B" w:rsidRDefault="00491A29">
      <w:pPr>
        <w:tabs>
          <w:tab w:val="left" w:pos="1440"/>
        </w:tabs>
        <w:rPr>
          <w:rFonts w:ascii="AvenirNext LT Pro Cn" w:hAnsi="AvenirNext LT Pro Cn"/>
          <w:sz w:val="24"/>
        </w:rPr>
      </w:pPr>
    </w:p>
    <w:p w14:paraId="648E63E7" w14:textId="2B1ABA58" w:rsidR="00491A29" w:rsidRPr="0097049B" w:rsidRDefault="00491A29">
      <w:pPr>
        <w:tabs>
          <w:tab w:val="left" w:pos="1440"/>
        </w:tabs>
        <w:rPr>
          <w:rFonts w:ascii="AvenirNext LT Pro Cn" w:hAnsi="AvenirNext LT Pro Cn"/>
          <w:sz w:val="24"/>
        </w:rPr>
      </w:pPr>
      <w:r w:rsidRPr="0097049B">
        <w:rPr>
          <w:rFonts w:ascii="AvenirNext LT Pro Cn" w:hAnsi="AvenirNext LT Pro Cn"/>
          <w:sz w:val="24"/>
        </w:rPr>
        <w:t>Sans objet.</w:t>
      </w:r>
    </w:p>
    <w:p w14:paraId="459B8190" w14:textId="77777777" w:rsidR="00491A29" w:rsidRPr="0097049B" w:rsidRDefault="00491A29">
      <w:pPr>
        <w:tabs>
          <w:tab w:val="left" w:pos="1440"/>
        </w:tabs>
        <w:rPr>
          <w:rFonts w:ascii="AvenirNext LT Pro Cn" w:hAnsi="AvenirNext LT Pro Cn"/>
          <w:sz w:val="24"/>
        </w:rPr>
      </w:pPr>
    </w:p>
    <w:p w14:paraId="79C659AF" w14:textId="77777777" w:rsidR="00491A29" w:rsidRPr="0097049B" w:rsidRDefault="00491A29">
      <w:pPr>
        <w:tabs>
          <w:tab w:val="left" w:pos="1440"/>
        </w:tabs>
        <w:rPr>
          <w:rFonts w:ascii="AvenirNext LT Pro Cn" w:hAnsi="AvenirNext LT Pro Cn"/>
          <w:sz w:val="22"/>
        </w:rPr>
      </w:pPr>
      <w:r w:rsidRPr="0097049B">
        <w:rPr>
          <w:rFonts w:ascii="AvenirNext LT Pro Cn" w:hAnsi="AvenirNext LT Pro Cn"/>
          <w:sz w:val="22"/>
        </w:rPr>
        <w:tab/>
        <w:t xml:space="preserve">3.3.4 - </w:t>
      </w:r>
      <w:r w:rsidRPr="0097049B">
        <w:rPr>
          <w:rFonts w:ascii="AvenirNext LT Pro Cn" w:hAnsi="AvenirNext LT Pro Cn"/>
          <w:sz w:val="22"/>
          <w:u w:val="single"/>
        </w:rPr>
        <w:t>Travaux en régie</w:t>
      </w:r>
      <w:r w:rsidRPr="0097049B">
        <w:rPr>
          <w:rFonts w:ascii="AvenirNext LT Pro Cn" w:hAnsi="AvenirNext LT Pro Cn"/>
          <w:sz w:val="22"/>
        </w:rPr>
        <w:t xml:space="preserve"> :</w:t>
      </w:r>
    </w:p>
    <w:p w14:paraId="496B8FC0" w14:textId="77777777" w:rsidR="00491A29" w:rsidRPr="0097049B" w:rsidRDefault="00491A29">
      <w:pPr>
        <w:tabs>
          <w:tab w:val="left" w:pos="1440"/>
        </w:tabs>
        <w:rPr>
          <w:rFonts w:ascii="AvenirNext LT Pro Cn" w:hAnsi="AvenirNext LT Pro Cn"/>
          <w:sz w:val="22"/>
        </w:rPr>
      </w:pPr>
    </w:p>
    <w:p w14:paraId="3E769849" w14:textId="3B6B9B35" w:rsidR="00491A29" w:rsidRPr="0097049B" w:rsidRDefault="00491A29">
      <w:pPr>
        <w:tabs>
          <w:tab w:val="left" w:pos="1440"/>
        </w:tabs>
        <w:rPr>
          <w:rFonts w:ascii="AvenirNext LT Pro Cn" w:hAnsi="AvenirNext LT Pro Cn"/>
          <w:sz w:val="22"/>
        </w:rPr>
      </w:pPr>
      <w:r w:rsidRPr="0097049B">
        <w:rPr>
          <w:rFonts w:ascii="AvenirNext LT Pro Cn" w:hAnsi="AvenirNext LT Pro Cn"/>
          <w:sz w:val="22"/>
        </w:rPr>
        <w:t>Sans objet.</w:t>
      </w:r>
    </w:p>
    <w:p w14:paraId="66BCF2B2" w14:textId="77777777" w:rsidR="00491A29" w:rsidRPr="0097049B" w:rsidRDefault="00491A29">
      <w:pPr>
        <w:tabs>
          <w:tab w:val="left" w:pos="1440"/>
        </w:tabs>
        <w:rPr>
          <w:rFonts w:ascii="AvenirNext LT Pro Cn" w:hAnsi="AvenirNext LT Pro Cn"/>
          <w:sz w:val="22"/>
        </w:rPr>
      </w:pPr>
    </w:p>
    <w:p w14:paraId="79B7901F" w14:textId="77777777" w:rsidR="00491A29" w:rsidRPr="0097049B" w:rsidRDefault="00491A29">
      <w:pPr>
        <w:tabs>
          <w:tab w:val="left" w:pos="1440"/>
          <w:tab w:val="left" w:pos="2304"/>
        </w:tabs>
        <w:rPr>
          <w:rFonts w:ascii="AvenirNext LT Pro Cn" w:hAnsi="AvenirNext LT Pro Cn"/>
          <w:sz w:val="22"/>
        </w:rPr>
      </w:pPr>
      <w:r w:rsidRPr="0097049B">
        <w:rPr>
          <w:rFonts w:ascii="AvenirNext LT Pro Cn" w:hAnsi="AvenirNext LT Pro Cn"/>
          <w:sz w:val="22"/>
        </w:rPr>
        <w:tab/>
        <w:t xml:space="preserve">3.3.5 - </w:t>
      </w:r>
      <w:r w:rsidRPr="0097049B">
        <w:rPr>
          <w:rFonts w:ascii="AvenirNext LT Pro Cn" w:hAnsi="AvenirNext LT Pro Cn"/>
          <w:sz w:val="22"/>
          <w:u w:val="single"/>
        </w:rPr>
        <w:t>Prestations comportant un délai important de fabrication ou de stockage en usine</w:t>
      </w:r>
      <w:r w:rsidRPr="0097049B">
        <w:rPr>
          <w:rFonts w:ascii="AvenirNext LT Pro Cn" w:hAnsi="AvenirNext LT Pro Cn"/>
          <w:sz w:val="22"/>
        </w:rPr>
        <w:t xml:space="preserve"> :</w:t>
      </w:r>
    </w:p>
    <w:p w14:paraId="1220DFF6" w14:textId="77777777" w:rsidR="00491A29" w:rsidRPr="0097049B" w:rsidRDefault="00491A29">
      <w:pPr>
        <w:tabs>
          <w:tab w:val="left" w:pos="1440"/>
        </w:tabs>
        <w:rPr>
          <w:rFonts w:ascii="AvenirNext LT Pro Cn" w:hAnsi="AvenirNext LT Pro Cn"/>
          <w:sz w:val="22"/>
        </w:rPr>
      </w:pPr>
    </w:p>
    <w:p w14:paraId="123CAD06" w14:textId="2A2E26E8" w:rsidR="00491A29" w:rsidRPr="0097049B" w:rsidRDefault="00491A29">
      <w:pPr>
        <w:tabs>
          <w:tab w:val="left" w:pos="1440"/>
        </w:tabs>
        <w:rPr>
          <w:rFonts w:ascii="AvenirNext LT Pro Cn" w:hAnsi="AvenirNext LT Pro Cn"/>
          <w:sz w:val="22"/>
        </w:rPr>
      </w:pPr>
      <w:r w:rsidRPr="0097049B">
        <w:rPr>
          <w:rFonts w:ascii="AvenirNext LT Pro Cn" w:hAnsi="AvenirNext LT Pro Cn"/>
          <w:sz w:val="22"/>
        </w:rPr>
        <w:t>Sans objet.</w:t>
      </w:r>
    </w:p>
    <w:p w14:paraId="3CC66BB0" w14:textId="77777777" w:rsidR="00491A29" w:rsidRPr="0097049B" w:rsidRDefault="00491A29">
      <w:pPr>
        <w:tabs>
          <w:tab w:val="left" w:pos="1440"/>
        </w:tabs>
        <w:rPr>
          <w:rFonts w:ascii="AvenirNext LT Pro Cn" w:hAnsi="AvenirNext LT Pro Cn"/>
          <w:sz w:val="22"/>
        </w:rPr>
      </w:pPr>
    </w:p>
    <w:p w14:paraId="231E14BC" w14:textId="77777777" w:rsidR="00491A29" w:rsidRPr="0097049B" w:rsidRDefault="00491A29">
      <w:pPr>
        <w:tabs>
          <w:tab w:val="left" w:pos="1440"/>
        </w:tabs>
        <w:rPr>
          <w:rFonts w:ascii="AvenirNext LT Pro Cn" w:hAnsi="AvenirNext LT Pro Cn"/>
          <w:sz w:val="22"/>
        </w:rPr>
      </w:pPr>
      <w:r w:rsidRPr="0097049B">
        <w:rPr>
          <w:rFonts w:ascii="AvenirNext LT Pro Cn" w:hAnsi="AvenirNext LT Pro Cn"/>
          <w:sz w:val="22"/>
        </w:rPr>
        <w:tab/>
        <w:t xml:space="preserve">3.3.6 - </w:t>
      </w:r>
      <w:r w:rsidRPr="0097049B">
        <w:rPr>
          <w:rFonts w:ascii="AvenirNext LT Pro Cn" w:hAnsi="AvenirNext LT Pro Cn"/>
          <w:sz w:val="22"/>
          <w:u w:val="single"/>
        </w:rPr>
        <w:t>Approvisionnements</w:t>
      </w:r>
      <w:r w:rsidRPr="0097049B">
        <w:rPr>
          <w:rFonts w:ascii="AvenirNext LT Pro Cn" w:hAnsi="AvenirNext LT Pro Cn"/>
          <w:sz w:val="22"/>
        </w:rPr>
        <w:t xml:space="preserve"> :</w:t>
      </w:r>
    </w:p>
    <w:p w14:paraId="540E22F3" w14:textId="77777777" w:rsidR="00491A29" w:rsidRPr="0097049B" w:rsidRDefault="00491A29">
      <w:pPr>
        <w:tabs>
          <w:tab w:val="left" w:pos="1440"/>
        </w:tabs>
        <w:rPr>
          <w:rFonts w:ascii="AvenirNext LT Pro Cn" w:hAnsi="AvenirNext LT Pro Cn"/>
          <w:sz w:val="22"/>
        </w:rPr>
      </w:pPr>
    </w:p>
    <w:p w14:paraId="3D5F9606" w14:textId="47976647" w:rsidR="00491A29" w:rsidRPr="0097049B" w:rsidRDefault="00491A29">
      <w:pPr>
        <w:tabs>
          <w:tab w:val="left" w:pos="1440"/>
        </w:tabs>
        <w:rPr>
          <w:rFonts w:ascii="AvenirNext LT Pro Cn" w:hAnsi="AvenirNext LT Pro Cn"/>
          <w:sz w:val="22"/>
        </w:rPr>
      </w:pPr>
      <w:r w:rsidRPr="0097049B">
        <w:rPr>
          <w:rFonts w:ascii="AvenirNext LT Pro Cn" w:hAnsi="AvenirNext LT Pro Cn"/>
          <w:sz w:val="22"/>
        </w:rPr>
        <w:t>Sans objet.</w:t>
      </w:r>
    </w:p>
    <w:p w14:paraId="170B448A" w14:textId="77777777" w:rsidR="00491A29" w:rsidRPr="0097049B" w:rsidRDefault="00491A29">
      <w:pPr>
        <w:tabs>
          <w:tab w:val="left" w:pos="1440"/>
        </w:tabs>
        <w:rPr>
          <w:rFonts w:ascii="AvenirNext LT Pro Cn" w:hAnsi="AvenirNext LT Pro Cn"/>
          <w:sz w:val="22"/>
        </w:rPr>
      </w:pPr>
    </w:p>
    <w:p w14:paraId="26512C3D" w14:textId="77777777" w:rsidR="00491A29" w:rsidRPr="0097049B" w:rsidRDefault="00491A29">
      <w:pPr>
        <w:tabs>
          <w:tab w:val="left" w:pos="1440"/>
        </w:tabs>
        <w:rPr>
          <w:rFonts w:ascii="AvenirNext LT Pro Cn" w:hAnsi="AvenirNext LT Pro Cn"/>
          <w:sz w:val="24"/>
        </w:rPr>
      </w:pPr>
    </w:p>
    <w:p w14:paraId="131AEC4A" w14:textId="77777777" w:rsidR="00491A29" w:rsidRPr="0097049B" w:rsidRDefault="00491A29" w:rsidP="008F4649">
      <w:pPr>
        <w:pStyle w:val="Titre2"/>
        <w:rPr>
          <w:rFonts w:ascii="AvenirNext LT Pro Cn" w:hAnsi="AvenirNext LT Pro Cn"/>
        </w:rPr>
      </w:pPr>
      <w:r w:rsidRPr="0097049B">
        <w:rPr>
          <w:rFonts w:ascii="AvenirNext LT Pro Cn" w:hAnsi="AvenirNext LT Pro Cn"/>
        </w:rPr>
        <w:tab/>
      </w:r>
      <w:bookmarkStart w:id="15" w:name="_Toc137718888"/>
      <w:r w:rsidRPr="0097049B">
        <w:rPr>
          <w:rFonts w:ascii="AvenirNext LT Pro Cn" w:hAnsi="AvenirNext LT Pro Cn"/>
          <w:color w:val="auto"/>
        </w:rPr>
        <w:t>3.4 - Variation dans les prix</w:t>
      </w:r>
      <w:bookmarkEnd w:id="15"/>
      <w:r w:rsidR="00526A8D" w:rsidRPr="0097049B">
        <w:rPr>
          <w:rFonts w:ascii="AvenirNext LT Pro Cn" w:hAnsi="AvenirNext LT Pro Cn"/>
        </w:rPr>
        <w:t xml:space="preserve"> </w:t>
      </w:r>
    </w:p>
    <w:p w14:paraId="0AE79B58" w14:textId="77777777" w:rsidR="00491A29" w:rsidRPr="0097049B" w:rsidRDefault="00491A29">
      <w:pPr>
        <w:tabs>
          <w:tab w:val="left" w:pos="1440"/>
        </w:tabs>
        <w:rPr>
          <w:rFonts w:ascii="AvenirNext LT Pro Cn" w:hAnsi="AvenirNext LT Pro Cn"/>
          <w:sz w:val="24"/>
        </w:rPr>
      </w:pPr>
    </w:p>
    <w:p w14:paraId="723F24E1" w14:textId="77777777" w:rsidR="00491A29" w:rsidRPr="0097049B" w:rsidRDefault="00491A29">
      <w:pPr>
        <w:pStyle w:val="Corpsdetexte"/>
        <w:spacing w:line="240" w:lineRule="auto"/>
        <w:rPr>
          <w:rFonts w:ascii="AvenirNext LT Pro Cn" w:hAnsi="AvenirNext LT Pro Cn"/>
          <w:color w:val="000000"/>
          <w:sz w:val="22"/>
        </w:rPr>
      </w:pPr>
      <w:r w:rsidRPr="0097049B">
        <w:rPr>
          <w:rFonts w:ascii="AvenirNext LT Pro Cn" w:hAnsi="AvenirNext LT Pro Cn"/>
          <w:color w:val="000000"/>
          <w:sz w:val="22"/>
        </w:rPr>
        <w:t>Les répercussions sur les prix du marché des variations des éléments constitutifs du coût des travaux sont réputées réglées par les stipulations ci-après :</w:t>
      </w:r>
    </w:p>
    <w:p w14:paraId="7B76C87E" w14:textId="77777777" w:rsidR="00491A29" w:rsidRPr="0097049B" w:rsidRDefault="00491A29">
      <w:pPr>
        <w:tabs>
          <w:tab w:val="left" w:pos="1440"/>
        </w:tabs>
        <w:rPr>
          <w:rFonts w:ascii="AvenirNext LT Pro Cn" w:hAnsi="AvenirNext LT Pro Cn"/>
          <w:color w:val="000000"/>
          <w:sz w:val="22"/>
        </w:rPr>
      </w:pPr>
    </w:p>
    <w:p w14:paraId="16F67440" w14:textId="77777777" w:rsidR="00491A29" w:rsidRPr="0097049B" w:rsidRDefault="00491A29">
      <w:pPr>
        <w:tabs>
          <w:tab w:val="left" w:pos="1440"/>
        </w:tabs>
        <w:rPr>
          <w:rFonts w:ascii="AvenirNext LT Pro Cn" w:hAnsi="AvenirNext LT Pro Cn"/>
          <w:color w:val="000000"/>
          <w:sz w:val="22"/>
        </w:rPr>
      </w:pPr>
      <w:r w:rsidRPr="0097049B">
        <w:rPr>
          <w:rFonts w:ascii="AvenirNext LT Pro Cn" w:hAnsi="AvenirNext LT Pro Cn"/>
          <w:color w:val="000000"/>
          <w:sz w:val="22"/>
        </w:rPr>
        <w:tab/>
        <w:t xml:space="preserve">3.4.1 - </w:t>
      </w:r>
      <w:r w:rsidRPr="0097049B">
        <w:rPr>
          <w:rFonts w:ascii="AvenirNext LT Pro Cn" w:hAnsi="AvenirNext LT Pro Cn"/>
          <w:color w:val="000000"/>
          <w:sz w:val="22"/>
          <w:u w:val="single"/>
        </w:rPr>
        <w:t>Type de variation des prix</w:t>
      </w:r>
      <w:r w:rsidRPr="0097049B">
        <w:rPr>
          <w:rFonts w:ascii="AvenirNext LT Pro Cn" w:hAnsi="AvenirNext LT Pro Cn"/>
          <w:color w:val="000000"/>
          <w:sz w:val="22"/>
        </w:rPr>
        <w:t xml:space="preserve"> :</w:t>
      </w:r>
    </w:p>
    <w:p w14:paraId="07D67313" w14:textId="77777777" w:rsidR="00533B02" w:rsidRPr="0097049B" w:rsidRDefault="00533B02">
      <w:pPr>
        <w:tabs>
          <w:tab w:val="left" w:pos="1440"/>
        </w:tabs>
        <w:rPr>
          <w:rFonts w:ascii="AvenirNext LT Pro Cn" w:hAnsi="AvenirNext LT Pro Cn"/>
          <w:color w:val="000000"/>
          <w:sz w:val="22"/>
        </w:rPr>
      </w:pPr>
    </w:p>
    <w:p w14:paraId="49095FBE" w14:textId="77777777" w:rsidR="00491A29" w:rsidRPr="0097049B" w:rsidRDefault="00533B02" w:rsidP="00361731">
      <w:pPr>
        <w:jc w:val="both"/>
        <w:rPr>
          <w:rFonts w:ascii="AvenirNext LT Pro Cn" w:hAnsi="AvenirNext LT Pro Cn"/>
          <w:color w:val="FF0000"/>
          <w:sz w:val="22"/>
        </w:rPr>
      </w:pPr>
      <w:r w:rsidRPr="0097049B">
        <w:rPr>
          <w:rFonts w:ascii="AvenirNext LT Pro Cn" w:hAnsi="AvenirNext LT Pro Cn"/>
          <w:sz w:val="22"/>
        </w:rPr>
        <w:t>Les prix sont fermes, actualisables suivant les modalités fixées ci-dessous.</w:t>
      </w:r>
      <w:r w:rsidR="00A7680C" w:rsidRPr="0097049B">
        <w:rPr>
          <w:rFonts w:ascii="AvenirNext LT Pro Cn" w:hAnsi="AvenirNext LT Pro Cn"/>
          <w:sz w:val="22"/>
        </w:rPr>
        <w:t xml:space="preserve"> </w:t>
      </w:r>
    </w:p>
    <w:p w14:paraId="07AACC93" w14:textId="77777777" w:rsidR="00491A29" w:rsidRPr="0097049B" w:rsidRDefault="00491A29">
      <w:pPr>
        <w:tabs>
          <w:tab w:val="left" w:pos="1440"/>
        </w:tabs>
        <w:rPr>
          <w:rFonts w:ascii="AvenirNext LT Pro Cn" w:hAnsi="AvenirNext LT Pro Cn"/>
          <w:color w:val="000000"/>
          <w:sz w:val="22"/>
        </w:rPr>
      </w:pPr>
    </w:p>
    <w:p w14:paraId="3E76E0FE" w14:textId="77777777" w:rsidR="00491A29" w:rsidRPr="0097049B" w:rsidRDefault="00491A29">
      <w:pPr>
        <w:tabs>
          <w:tab w:val="left" w:pos="1440"/>
        </w:tabs>
        <w:rPr>
          <w:rFonts w:ascii="AvenirNext LT Pro Cn" w:hAnsi="AvenirNext LT Pro Cn"/>
          <w:color w:val="000000"/>
          <w:sz w:val="22"/>
        </w:rPr>
      </w:pPr>
      <w:r w:rsidRPr="0097049B">
        <w:rPr>
          <w:rFonts w:ascii="AvenirNext LT Pro Cn" w:hAnsi="AvenirNext LT Pro Cn"/>
          <w:color w:val="000000"/>
          <w:sz w:val="22"/>
        </w:rPr>
        <w:tab/>
        <w:t xml:space="preserve">3.4.2 - </w:t>
      </w:r>
      <w:r w:rsidRPr="0097049B">
        <w:rPr>
          <w:rFonts w:ascii="AvenirNext LT Pro Cn" w:hAnsi="AvenirNext LT Pro Cn"/>
          <w:color w:val="000000"/>
          <w:sz w:val="22"/>
          <w:u w:val="single"/>
        </w:rPr>
        <w:t>Mois d'établissement des prix du marché</w:t>
      </w:r>
      <w:r w:rsidRPr="0097049B">
        <w:rPr>
          <w:rFonts w:ascii="AvenirNext LT Pro Cn" w:hAnsi="AvenirNext LT Pro Cn"/>
          <w:color w:val="000000"/>
          <w:sz w:val="22"/>
        </w:rPr>
        <w:t xml:space="preserve"> :</w:t>
      </w:r>
    </w:p>
    <w:p w14:paraId="71A255F3" w14:textId="77777777" w:rsidR="00491A29" w:rsidRPr="0097049B" w:rsidRDefault="00491A29">
      <w:pPr>
        <w:tabs>
          <w:tab w:val="left" w:pos="1440"/>
        </w:tabs>
        <w:rPr>
          <w:rFonts w:ascii="AvenirNext LT Pro Cn" w:hAnsi="AvenirNext LT Pro Cn"/>
          <w:color w:val="000000"/>
          <w:sz w:val="22"/>
        </w:rPr>
      </w:pPr>
    </w:p>
    <w:p w14:paraId="7BC837C5" w14:textId="77777777" w:rsidR="00491A29" w:rsidRPr="0097049B" w:rsidRDefault="00491A29">
      <w:pPr>
        <w:tabs>
          <w:tab w:val="left" w:pos="1440"/>
        </w:tabs>
        <w:jc w:val="both"/>
        <w:rPr>
          <w:rFonts w:ascii="AvenirNext LT Pro Cn" w:hAnsi="AvenirNext LT Pro Cn"/>
          <w:color w:val="000000"/>
          <w:sz w:val="22"/>
        </w:rPr>
      </w:pPr>
      <w:r w:rsidRPr="0097049B">
        <w:rPr>
          <w:rFonts w:ascii="AvenirNext LT Pro Cn" w:hAnsi="AvenirNext LT Pro Cn"/>
          <w:color w:val="000000"/>
          <w:sz w:val="22"/>
        </w:rPr>
        <w:t>Les prix du présent marché sont réputés établis sur la base des</w:t>
      </w:r>
      <w:r w:rsidR="005F30C5" w:rsidRPr="0097049B">
        <w:rPr>
          <w:rFonts w:ascii="AvenirNext LT Pro Cn" w:hAnsi="AvenirNext LT Pro Cn"/>
          <w:color w:val="000000"/>
          <w:sz w:val="22"/>
        </w:rPr>
        <w:t xml:space="preserve"> conditions économiques du mois précédent la date limite de réception des</w:t>
      </w:r>
      <w:r w:rsidRPr="0097049B">
        <w:rPr>
          <w:rFonts w:ascii="AvenirNext LT Pro Cn" w:hAnsi="AvenirNext LT Pro Cn"/>
          <w:color w:val="000000"/>
          <w:sz w:val="22"/>
        </w:rPr>
        <w:t xml:space="preserve"> offres ; ce mois est appelé "mois zéro".</w:t>
      </w:r>
    </w:p>
    <w:p w14:paraId="4B10815E" w14:textId="3F0C91AC" w:rsidR="005144D1" w:rsidRDefault="005144D1">
      <w:pPr>
        <w:rPr>
          <w:rFonts w:ascii="AvenirNext LT Pro Cn" w:hAnsi="AvenirNext LT Pro Cn"/>
          <w:color w:val="000000"/>
          <w:sz w:val="24"/>
        </w:rPr>
      </w:pPr>
      <w:r>
        <w:rPr>
          <w:rFonts w:ascii="AvenirNext LT Pro Cn" w:hAnsi="AvenirNext LT Pro Cn"/>
          <w:color w:val="000000"/>
          <w:sz w:val="24"/>
        </w:rPr>
        <w:br w:type="page"/>
      </w:r>
    </w:p>
    <w:p w14:paraId="603D4A79" w14:textId="77777777" w:rsidR="00491A29" w:rsidRPr="0097049B" w:rsidRDefault="00491A29">
      <w:pPr>
        <w:tabs>
          <w:tab w:val="left" w:pos="1440"/>
        </w:tabs>
        <w:rPr>
          <w:rFonts w:ascii="AvenirNext LT Pro Cn" w:hAnsi="AvenirNext LT Pro Cn"/>
          <w:color w:val="000000"/>
          <w:sz w:val="24"/>
        </w:rPr>
      </w:pPr>
    </w:p>
    <w:p w14:paraId="533FD647" w14:textId="77777777" w:rsidR="00491A29" w:rsidRPr="0097049B" w:rsidRDefault="00491A29">
      <w:pPr>
        <w:tabs>
          <w:tab w:val="left" w:pos="1440"/>
        </w:tabs>
        <w:rPr>
          <w:rFonts w:ascii="AvenirNext LT Pro Cn" w:hAnsi="AvenirNext LT Pro Cn"/>
          <w:color w:val="000000"/>
          <w:sz w:val="22"/>
        </w:rPr>
      </w:pPr>
      <w:r w:rsidRPr="0097049B">
        <w:rPr>
          <w:rFonts w:ascii="AvenirNext LT Pro Cn" w:hAnsi="AvenirNext LT Pro Cn"/>
          <w:color w:val="000000"/>
          <w:sz w:val="22"/>
        </w:rPr>
        <w:tab/>
        <w:t xml:space="preserve">3.4.3 - </w:t>
      </w:r>
      <w:r w:rsidRPr="0097049B">
        <w:rPr>
          <w:rFonts w:ascii="AvenirNext LT Pro Cn" w:hAnsi="AvenirNext LT Pro Cn"/>
          <w:color w:val="000000"/>
          <w:sz w:val="22"/>
          <w:u w:val="single"/>
        </w:rPr>
        <w:t>Choix des index de référence</w:t>
      </w:r>
      <w:r w:rsidRPr="0097049B">
        <w:rPr>
          <w:rFonts w:ascii="AvenirNext LT Pro Cn" w:hAnsi="AvenirNext LT Pro Cn"/>
          <w:color w:val="000000"/>
          <w:sz w:val="22"/>
        </w:rPr>
        <w:t xml:space="preserve"> :</w:t>
      </w:r>
    </w:p>
    <w:p w14:paraId="530C478B" w14:textId="77777777" w:rsidR="00491A29" w:rsidRPr="0097049B" w:rsidRDefault="00491A29">
      <w:pPr>
        <w:tabs>
          <w:tab w:val="left" w:pos="1440"/>
        </w:tabs>
        <w:rPr>
          <w:rFonts w:ascii="AvenirNext LT Pro Cn" w:hAnsi="AvenirNext LT Pro Cn"/>
          <w:color w:val="000000"/>
          <w:sz w:val="22"/>
        </w:rPr>
      </w:pPr>
    </w:p>
    <w:p w14:paraId="192192F7" w14:textId="2DE4B7AA" w:rsidR="00491A29" w:rsidRPr="0097049B" w:rsidRDefault="00361731" w:rsidP="00361731">
      <w:pPr>
        <w:tabs>
          <w:tab w:val="left" w:pos="1440"/>
        </w:tabs>
        <w:rPr>
          <w:rFonts w:ascii="AvenirNext LT Pro Cn" w:hAnsi="AvenirNext LT Pro Cn"/>
          <w:sz w:val="22"/>
          <w:lang w:val="en-GB"/>
        </w:rPr>
      </w:pPr>
      <w:proofErr w:type="spellStart"/>
      <w:r w:rsidRPr="0097049B">
        <w:rPr>
          <w:rFonts w:ascii="AvenirNext LT Pro Cn" w:hAnsi="AvenirNext LT Pro Cn"/>
          <w:sz w:val="22"/>
          <w:lang w:val="en-GB"/>
        </w:rPr>
        <w:t>L’index</w:t>
      </w:r>
      <w:proofErr w:type="spellEnd"/>
      <w:r w:rsidRPr="0097049B">
        <w:rPr>
          <w:rFonts w:ascii="AvenirNext LT Pro Cn" w:hAnsi="AvenirNext LT Pro Cn"/>
          <w:sz w:val="22"/>
          <w:lang w:val="en-GB"/>
        </w:rPr>
        <w:t xml:space="preserve"> de </w:t>
      </w:r>
      <w:proofErr w:type="spellStart"/>
      <w:r w:rsidRPr="0097049B">
        <w:rPr>
          <w:rFonts w:ascii="AvenirNext LT Pro Cn" w:hAnsi="AvenirNext LT Pro Cn"/>
          <w:sz w:val="22"/>
          <w:lang w:val="en-GB"/>
        </w:rPr>
        <w:t>référence</w:t>
      </w:r>
      <w:proofErr w:type="spellEnd"/>
      <w:r w:rsidRPr="0097049B">
        <w:rPr>
          <w:rFonts w:ascii="AvenirNext LT Pro Cn" w:hAnsi="AvenirNext LT Pro Cn"/>
          <w:sz w:val="22"/>
          <w:lang w:val="en-GB"/>
        </w:rPr>
        <w:t xml:space="preserve"> I</w:t>
      </w:r>
      <w:r w:rsidR="00D41239" w:rsidRPr="0097049B">
        <w:rPr>
          <w:rFonts w:ascii="AvenirNext LT Pro Cn" w:hAnsi="AvenirNext LT Pro Cn"/>
          <w:sz w:val="22"/>
          <w:lang w:val="en-GB"/>
        </w:rPr>
        <w:t xml:space="preserve"> –</w:t>
      </w:r>
      <w:r w:rsidRPr="0097049B">
        <w:rPr>
          <w:rFonts w:ascii="AvenirNext LT Pro Cn" w:hAnsi="AvenirNext LT Pro Cn"/>
          <w:sz w:val="22"/>
          <w:lang w:val="en-GB"/>
        </w:rPr>
        <w:t xml:space="preserve"> </w:t>
      </w:r>
      <w:r w:rsidR="00A8256C" w:rsidRPr="0097049B">
        <w:rPr>
          <w:rFonts w:ascii="AvenirNext LT Pro Cn" w:hAnsi="AvenirNext LT Pro Cn"/>
          <w:sz w:val="22"/>
          <w:lang w:val="en-GB"/>
        </w:rPr>
        <w:t>BT38</w:t>
      </w:r>
      <w:r w:rsidRPr="0097049B">
        <w:rPr>
          <w:rFonts w:ascii="AvenirNext LT Pro Cn" w:hAnsi="AvenirNext LT Pro Cn"/>
          <w:sz w:val="22"/>
          <w:lang w:val="en-GB"/>
        </w:rPr>
        <w:t xml:space="preserve"> - </w:t>
      </w:r>
      <w:proofErr w:type="spellStart"/>
      <w:r w:rsidR="00A8256C" w:rsidRPr="0097049B">
        <w:rPr>
          <w:rFonts w:ascii="AvenirNext LT Pro Cn" w:hAnsi="AvenirNext LT Pro Cn"/>
          <w:sz w:val="22"/>
          <w:lang w:val="en-GB"/>
        </w:rPr>
        <w:t>Plomberie</w:t>
      </w:r>
      <w:proofErr w:type="spellEnd"/>
      <w:r w:rsidR="00A8256C" w:rsidRPr="0097049B">
        <w:rPr>
          <w:rFonts w:ascii="AvenirNext LT Pro Cn" w:hAnsi="AvenirNext LT Pro Cn"/>
          <w:sz w:val="22"/>
          <w:lang w:val="en-GB"/>
        </w:rPr>
        <w:t xml:space="preserve"> sanitaire (y </w:t>
      </w:r>
      <w:proofErr w:type="spellStart"/>
      <w:r w:rsidR="00A8256C" w:rsidRPr="0097049B">
        <w:rPr>
          <w:rFonts w:ascii="AvenirNext LT Pro Cn" w:hAnsi="AvenirNext LT Pro Cn"/>
          <w:sz w:val="22"/>
          <w:lang w:val="en-GB"/>
        </w:rPr>
        <w:t>compris</w:t>
      </w:r>
      <w:proofErr w:type="spellEnd"/>
      <w:r w:rsidR="00A8256C" w:rsidRPr="0097049B">
        <w:rPr>
          <w:rFonts w:ascii="AvenirNext LT Pro Cn" w:hAnsi="AvenirNext LT Pro Cn"/>
          <w:sz w:val="22"/>
          <w:lang w:val="en-GB"/>
        </w:rPr>
        <w:t xml:space="preserve"> </w:t>
      </w:r>
      <w:proofErr w:type="spellStart"/>
      <w:r w:rsidR="00A8256C" w:rsidRPr="0097049B">
        <w:rPr>
          <w:rFonts w:ascii="AvenirNext LT Pro Cn" w:hAnsi="AvenirNext LT Pro Cn"/>
          <w:sz w:val="22"/>
          <w:lang w:val="en-GB"/>
        </w:rPr>
        <w:t>appareils</w:t>
      </w:r>
      <w:proofErr w:type="spellEnd"/>
      <w:r w:rsidR="00A8256C" w:rsidRPr="0097049B">
        <w:rPr>
          <w:rFonts w:ascii="AvenirNext LT Pro Cn" w:hAnsi="AvenirNext LT Pro Cn"/>
          <w:sz w:val="22"/>
          <w:lang w:val="en-GB"/>
        </w:rPr>
        <w:t>)</w:t>
      </w:r>
    </w:p>
    <w:p w14:paraId="380FBDAF" w14:textId="77777777" w:rsidR="00491A29" w:rsidRPr="0097049B" w:rsidRDefault="00491A29">
      <w:pPr>
        <w:tabs>
          <w:tab w:val="left" w:pos="1440"/>
        </w:tabs>
        <w:ind w:left="1418"/>
        <w:rPr>
          <w:rFonts w:ascii="AvenirNext LT Pro Cn" w:hAnsi="AvenirNext LT Pro Cn"/>
          <w:sz w:val="24"/>
          <w:lang w:val="en-GB"/>
        </w:rPr>
      </w:pPr>
    </w:p>
    <w:p w14:paraId="4EECC601" w14:textId="77777777" w:rsidR="00491A29" w:rsidRPr="0097049B" w:rsidRDefault="00491A29">
      <w:pPr>
        <w:tabs>
          <w:tab w:val="left" w:pos="1440"/>
        </w:tabs>
        <w:rPr>
          <w:rFonts w:ascii="AvenirNext LT Pro Cn" w:hAnsi="AvenirNext LT Pro Cn"/>
          <w:color w:val="000000"/>
          <w:sz w:val="22"/>
        </w:rPr>
      </w:pPr>
      <w:r w:rsidRPr="0097049B">
        <w:rPr>
          <w:rFonts w:ascii="AvenirNext LT Pro Cn" w:hAnsi="AvenirNext LT Pro Cn"/>
          <w:color w:val="000000"/>
          <w:sz w:val="22"/>
        </w:rPr>
        <w:tab/>
        <w:t xml:space="preserve">3.4.4 - </w:t>
      </w:r>
      <w:r w:rsidR="00533B02" w:rsidRPr="0097049B">
        <w:rPr>
          <w:rFonts w:ascii="AvenirNext LT Pro Cn" w:hAnsi="AvenirNext LT Pro Cn"/>
          <w:color w:val="000000"/>
          <w:sz w:val="22"/>
          <w:u w:val="single"/>
        </w:rPr>
        <w:t>Modalités de variation</w:t>
      </w:r>
      <w:r w:rsidRPr="0097049B">
        <w:rPr>
          <w:rFonts w:ascii="AvenirNext LT Pro Cn" w:hAnsi="AvenirNext LT Pro Cn"/>
          <w:color w:val="000000"/>
          <w:sz w:val="22"/>
          <w:u w:val="single"/>
        </w:rPr>
        <w:t xml:space="preserve"> des prix</w:t>
      </w:r>
      <w:r w:rsidRPr="0097049B">
        <w:rPr>
          <w:rFonts w:ascii="AvenirNext LT Pro Cn" w:hAnsi="AvenirNext LT Pro Cn"/>
          <w:color w:val="000000"/>
          <w:sz w:val="22"/>
        </w:rPr>
        <w:t xml:space="preserve"> :</w:t>
      </w:r>
    </w:p>
    <w:p w14:paraId="6C74EFA0" w14:textId="77777777" w:rsidR="00533B02" w:rsidRPr="0097049B" w:rsidRDefault="00533B02">
      <w:pPr>
        <w:tabs>
          <w:tab w:val="left" w:pos="1440"/>
        </w:tabs>
        <w:rPr>
          <w:rFonts w:ascii="AvenirNext LT Pro Cn" w:hAnsi="AvenirNext LT Pro Cn"/>
          <w:color w:val="000000"/>
          <w:sz w:val="22"/>
        </w:rPr>
      </w:pPr>
    </w:p>
    <w:p w14:paraId="5D19B01B" w14:textId="77777777" w:rsidR="00533B02" w:rsidRPr="0097049B" w:rsidRDefault="00533B02" w:rsidP="00533B02">
      <w:pPr>
        <w:jc w:val="both"/>
        <w:rPr>
          <w:rFonts w:ascii="AvenirNext LT Pro Cn" w:hAnsi="AvenirNext LT Pro Cn"/>
          <w:sz w:val="22"/>
        </w:rPr>
      </w:pPr>
      <w:r w:rsidRPr="0097049B">
        <w:rPr>
          <w:rFonts w:ascii="AvenirNext LT Pro Cn" w:hAnsi="AvenirNext LT Pro Cn"/>
          <w:sz w:val="22"/>
        </w:rPr>
        <w:t>L'actualisation est effectuée par applicati</w:t>
      </w:r>
      <w:r w:rsidR="00BE5997" w:rsidRPr="0097049B">
        <w:rPr>
          <w:rFonts w:ascii="AvenirNext LT Pro Cn" w:hAnsi="AvenirNext LT Pro Cn"/>
          <w:sz w:val="22"/>
        </w:rPr>
        <w:t>on au</w:t>
      </w:r>
      <w:r w:rsidRPr="0097049B">
        <w:rPr>
          <w:rFonts w:ascii="AvenirNext LT Pro Cn" w:hAnsi="AvenirNext LT Pro Cn"/>
          <w:sz w:val="22"/>
        </w:rPr>
        <w:t xml:space="preserve"> prix du marché d'un coefficient donné par la formule :</w:t>
      </w:r>
    </w:p>
    <w:p w14:paraId="3D85D3B3" w14:textId="77777777" w:rsidR="00533B02" w:rsidRPr="0097049B" w:rsidRDefault="00533B02" w:rsidP="00533B02">
      <w:pPr>
        <w:rPr>
          <w:rFonts w:ascii="AvenirNext LT Pro Cn" w:hAnsi="AvenirNext LT Pro Cn"/>
          <w:sz w:val="22"/>
        </w:rPr>
      </w:pPr>
      <w:r w:rsidRPr="0097049B">
        <w:rPr>
          <w:rFonts w:ascii="AvenirNext LT Pro Cn" w:hAnsi="AvenirNext LT Pro Cn"/>
          <w:sz w:val="22"/>
        </w:rPr>
        <w:tab/>
      </w:r>
      <w:r w:rsidRPr="0097049B">
        <w:rPr>
          <w:rFonts w:ascii="AvenirNext LT Pro Cn" w:hAnsi="AvenirNext LT Pro Cn"/>
          <w:sz w:val="22"/>
        </w:rPr>
        <w:tab/>
      </w:r>
      <w:r w:rsidRPr="0097049B">
        <w:rPr>
          <w:rFonts w:ascii="AvenirNext LT Pro Cn" w:hAnsi="AvenirNext LT Pro Cn"/>
          <w:sz w:val="22"/>
        </w:rPr>
        <w:tab/>
      </w:r>
      <w:r w:rsidRPr="0097049B">
        <w:rPr>
          <w:rFonts w:ascii="AvenirNext LT Pro Cn" w:hAnsi="AvenirNext LT Pro Cn"/>
          <w:sz w:val="22"/>
        </w:rPr>
        <w:tab/>
      </w:r>
      <w:r w:rsidRPr="0097049B">
        <w:rPr>
          <w:rFonts w:ascii="AvenirNext LT Pro Cn" w:hAnsi="AvenirNext LT Pro Cn"/>
          <w:sz w:val="22"/>
        </w:rPr>
        <w:tab/>
      </w:r>
      <w:proofErr w:type="spellStart"/>
      <w:r w:rsidRPr="0097049B">
        <w:rPr>
          <w:rFonts w:ascii="AvenirNext LT Pro Cn" w:hAnsi="AvenirNext LT Pro Cn"/>
          <w:sz w:val="22"/>
        </w:rPr>
        <w:t>Cn</w:t>
      </w:r>
      <w:proofErr w:type="spellEnd"/>
      <w:r w:rsidRPr="0097049B">
        <w:rPr>
          <w:rFonts w:ascii="AvenirNext LT Pro Cn" w:hAnsi="AvenirNext LT Pro Cn"/>
          <w:sz w:val="22"/>
        </w:rPr>
        <w:t xml:space="preserve"> = Id-3/Io</w:t>
      </w:r>
    </w:p>
    <w:p w14:paraId="52175657" w14:textId="77777777" w:rsidR="00533B02" w:rsidRPr="0097049B" w:rsidRDefault="00533B02" w:rsidP="00533B02">
      <w:pPr>
        <w:jc w:val="both"/>
        <w:rPr>
          <w:rFonts w:ascii="AvenirNext LT Pro Cn" w:hAnsi="AvenirNext LT Pro Cn"/>
          <w:sz w:val="22"/>
        </w:rPr>
      </w:pPr>
    </w:p>
    <w:p w14:paraId="6458190D" w14:textId="2245F668" w:rsidR="00533B02" w:rsidRPr="0097049B" w:rsidRDefault="00533B02" w:rsidP="00533B02">
      <w:pPr>
        <w:jc w:val="both"/>
        <w:rPr>
          <w:rFonts w:ascii="AvenirNext LT Pro Cn" w:hAnsi="AvenirNext LT Pro Cn"/>
          <w:sz w:val="22"/>
        </w:rPr>
      </w:pPr>
      <w:proofErr w:type="gramStart"/>
      <w:r w:rsidRPr="0097049B">
        <w:rPr>
          <w:rFonts w:ascii="AvenirNext LT Pro Cn" w:hAnsi="AvenirNext LT Pro Cn"/>
          <w:sz w:val="22"/>
        </w:rPr>
        <w:t>où</w:t>
      </w:r>
      <w:proofErr w:type="gramEnd"/>
      <w:r w:rsidRPr="0097049B">
        <w:rPr>
          <w:rFonts w:ascii="AvenirNext LT Pro Cn" w:hAnsi="AvenirNext LT Pro Cn"/>
          <w:sz w:val="22"/>
        </w:rPr>
        <w:t xml:space="preserve"> Id-3 et Io sont les valeurs de l'index BT prises respectivement au mois "md-3" et au mois "m0" sous réserve que le mois "md" du début du délai contractuel d'exécution des travaux soit postérieur de plus de trois mois au mois "m0".</w:t>
      </w:r>
    </w:p>
    <w:p w14:paraId="22C5F293" w14:textId="77777777" w:rsidR="00533B02" w:rsidRPr="0097049B" w:rsidRDefault="00533B02" w:rsidP="00533B02">
      <w:pPr>
        <w:jc w:val="both"/>
        <w:rPr>
          <w:rFonts w:ascii="AvenirNext LT Pro Cn" w:hAnsi="AvenirNext LT Pro Cn"/>
          <w:sz w:val="22"/>
        </w:rPr>
      </w:pPr>
    </w:p>
    <w:p w14:paraId="1EF7A5A1" w14:textId="77777777" w:rsidR="00491A29" w:rsidRPr="0097049B" w:rsidRDefault="00491A29">
      <w:pPr>
        <w:tabs>
          <w:tab w:val="left" w:pos="1440"/>
        </w:tabs>
        <w:rPr>
          <w:rFonts w:ascii="AvenirNext LT Pro Cn" w:hAnsi="AvenirNext LT Pro Cn"/>
          <w:color w:val="000000"/>
          <w:sz w:val="22"/>
        </w:rPr>
      </w:pPr>
      <w:r w:rsidRPr="0097049B">
        <w:rPr>
          <w:rFonts w:ascii="AvenirNext LT Pro Cn" w:hAnsi="AvenirNext LT Pro Cn"/>
          <w:color w:val="000000"/>
          <w:sz w:val="22"/>
        </w:rPr>
        <w:tab/>
        <w:t xml:space="preserve">3.4.5 - </w:t>
      </w:r>
      <w:r w:rsidRPr="0097049B">
        <w:rPr>
          <w:rFonts w:ascii="AvenirNext LT Pro Cn" w:hAnsi="AvenirNext LT Pro Cn"/>
          <w:color w:val="000000"/>
          <w:sz w:val="22"/>
          <w:u w:val="single"/>
        </w:rPr>
        <w:t>Variations des frais de coordination</w:t>
      </w:r>
      <w:r w:rsidRPr="0097049B">
        <w:rPr>
          <w:rFonts w:ascii="AvenirNext LT Pro Cn" w:hAnsi="AvenirNext LT Pro Cn"/>
          <w:color w:val="000000"/>
          <w:sz w:val="22"/>
        </w:rPr>
        <w:t xml:space="preserve"> :</w:t>
      </w:r>
    </w:p>
    <w:p w14:paraId="1D99DC1F" w14:textId="77777777" w:rsidR="00491A29" w:rsidRPr="0097049B" w:rsidRDefault="00491A29">
      <w:pPr>
        <w:tabs>
          <w:tab w:val="left" w:pos="1440"/>
        </w:tabs>
        <w:rPr>
          <w:rFonts w:ascii="AvenirNext LT Pro Cn" w:hAnsi="AvenirNext LT Pro Cn"/>
          <w:color w:val="000000"/>
          <w:sz w:val="22"/>
        </w:rPr>
      </w:pPr>
    </w:p>
    <w:p w14:paraId="329E4171" w14:textId="77777777" w:rsidR="00491A29" w:rsidRPr="0097049B" w:rsidRDefault="00491A29">
      <w:pPr>
        <w:tabs>
          <w:tab w:val="left" w:pos="1440"/>
        </w:tabs>
        <w:rPr>
          <w:rFonts w:ascii="AvenirNext LT Pro Cn" w:hAnsi="AvenirNext LT Pro Cn"/>
          <w:color w:val="000000"/>
          <w:sz w:val="22"/>
        </w:rPr>
      </w:pPr>
      <w:r w:rsidRPr="0097049B">
        <w:rPr>
          <w:rFonts w:ascii="AvenirNext LT Pro Cn" w:hAnsi="AvenirNext LT Pro Cn"/>
          <w:color w:val="000000"/>
          <w:sz w:val="22"/>
        </w:rPr>
        <w:tab/>
        <w:t>Sans objet.</w:t>
      </w:r>
    </w:p>
    <w:p w14:paraId="7C415E05" w14:textId="77777777" w:rsidR="00491A29" w:rsidRPr="0097049B" w:rsidRDefault="00491A29">
      <w:pPr>
        <w:tabs>
          <w:tab w:val="left" w:pos="1440"/>
        </w:tabs>
        <w:rPr>
          <w:rFonts w:ascii="AvenirNext LT Pro Cn" w:hAnsi="AvenirNext LT Pro Cn"/>
          <w:color w:val="000000"/>
          <w:sz w:val="22"/>
        </w:rPr>
      </w:pPr>
    </w:p>
    <w:p w14:paraId="72C0DB14" w14:textId="77777777" w:rsidR="00491A29" w:rsidRPr="0097049B" w:rsidRDefault="00491A29">
      <w:pPr>
        <w:tabs>
          <w:tab w:val="left" w:pos="1440"/>
        </w:tabs>
        <w:rPr>
          <w:rFonts w:ascii="AvenirNext LT Pro Cn" w:hAnsi="AvenirNext LT Pro Cn"/>
          <w:color w:val="000000"/>
          <w:sz w:val="22"/>
        </w:rPr>
      </w:pPr>
      <w:r w:rsidRPr="0097049B">
        <w:rPr>
          <w:rFonts w:ascii="AvenirNext LT Pro Cn" w:hAnsi="AvenirNext LT Pro Cn"/>
          <w:color w:val="000000"/>
          <w:sz w:val="22"/>
        </w:rPr>
        <w:tab/>
        <w:t xml:space="preserve">3.4.6 </w:t>
      </w:r>
      <w:r w:rsidR="00D31071" w:rsidRPr="0097049B">
        <w:rPr>
          <w:rFonts w:ascii="AvenirNext LT Pro Cn" w:hAnsi="AvenirNext LT Pro Cn"/>
          <w:color w:val="000000"/>
          <w:sz w:val="22"/>
        </w:rPr>
        <w:t>–</w:t>
      </w:r>
      <w:r w:rsidRPr="0097049B">
        <w:rPr>
          <w:rFonts w:ascii="AvenirNext LT Pro Cn" w:hAnsi="AvenirNext LT Pro Cn"/>
          <w:color w:val="000000"/>
          <w:sz w:val="22"/>
        </w:rPr>
        <w:t xml:space="preserve"> </w:t>
      </w:r>
      <w:r w:rsidR="00D31071" w:rsidRPr="0097049B">
        <w:rPr>
          <w:rFonts w:ascii="AvenirNext LT Pro Cn" w:hAnsi="AvenirNext LT Pro Cn"/>
          <w:color w:val="000000"/>
          <w:sz w:val="22"/>
          <w:u w:val="single"/>
        </w:rPr>
        <w:t>Actualisation provisoire</w:t>
      </w:r>
      <w:r w:rsidRPr="0097049B">
        <w:rPr>
          <w:rFonts w:ascii="AvenirNext LT Pro Cn" w:hAnsi="AvenirNext LT Pro Cn"/>
          <w:color w:val="000000"/>
          <w:sz w:val="22"/>
        </w:rPr>
        <w:t>:</w:t>
      </w:r>
    </w:p>
    <w:p w14:paraId="6BA17271" w14:textId="77777777" w:rsidR="00D31071" w:rsidRPr="0097049B" w:rsidRDefault="00D31071">
      <w:pPr>
        <w:tabs>
          <w:tab w:val="left" w:pos="1440"/>
        </w:tabs>
        <w:rPr>
          <w:rFonts w:ascii="AvenirNext LT Pro Cn" w:hAnsi="AvenirNext LT Pro Cn"/>
          <w:color w:val="000000"/>
          <w:sz w:val="22"/>
        </w:rPr>
      </w:pPr>
    </w:p>
    <w:p w14:paraId="2BB053B6" w14:textId="77777777" w:rsidR="00D31071" w:rsidRPr="0097049B" w:rsidRDefault="00D31071" w:rsidP="005144D1">
      <w:pPr>
        <w:jc w:val="both"/>
        <w:rPr>
          <w:rFonts w:ascii="AvenirNext LT Pro Cn" w:hAnsi="AvenirNext LT Pro Cn"/>
          <w:sz w:val="22"/>
        </w:rPr>
      </w:pPr>
      <w:r w:rsidRPr="0097049B">
        <w:rPr>
          <w:rFonts w:ascii="AvenirNext LT Pro Cn" w:hAnsi="AvenirNext LT Pro Cn"/>
          <w:sz w:val="22"/>
        </w:rPr>
        <w:t>Lorsqu'une actualisation a été effectuée provisoirement en utilisant un index antérieur à celui qui doit être appliqué, il n'est procédé à aucune actualisation avant l'actualisation définitive, laquelle intervient sur le premier acompte suivant la parution de l'index correspondant.</w:t>
      </w:r>
    </w:p>
    <w:p w14:paraId="26882DEF" w14:textId="77777777" w:rsidR="00D31071" w:rsidRPr="0097049B" w:rsidRDefault="00D31071">
      <w:pPr>
        <w:tabs>
          <w:tab w:val="left" w:pos="1440"/>
        </w:tabs>
        <w:rPr>
          <w:rFonts w:ascii="AvenirNext LT Pro Cn" w:hAnsi="AvenirNext LT Pro Cn"/>
          <w:b/>
          <w:color w:val="FF0000"/>
          <w:sz w:val="22"/>
        </w:rPr>
      </w:pPr>
    </w:p>
    <w:p w14:paraId="5156E1DF" w14:textId="77777777" w:rsidR="00491A29" w:rsidRPr="0097049B" w:rsidRDefault="00491A29">
      <w:pPr>
        <w:tabs>
          <w:tab w:val="left" w:pos="1440"/>
        </w:tabs>
        <w:rPr>
          <w:rFonts w:ascii="AvenirNext LT Pro Cn" w:hAnsi="AvenirNext LT Pro Cn"/>
          <w:sz w:val="24"/>
        </w:rPr>
      </w:pPr>
    </w:p>
    <w:p w14:paraId="0D23FCC2" w14:textId="77777777" w:rsidR="00491A29" w:rsidRPr="0097049B" w:rsidRDefault="00491A29">
      <w:pPr>
        <w:tabs>
          <w:tab w:val="left" w:pos="1440"/>
        </w:tabs>
        <w:rPr>
          <w:rFonts w:ascii="AvenirNext LT Pro Cn" w:hAnsi="AvenirNext LT Pro Cn"/>
          <w:sz w:val="22"/>
        </w:rPr>
      </w:pPr>
      <w:r w:rsidRPr="0097049B">
        <w:rPr>
          <w:rFonts w:ascii="AvenirNext LT Pro Cn" w:hAnsi="AvenirNext LT Pro Cn"/>
          <w:sz w:val="22"/>
        </w:rPr>
        <w:tab/>
        <w:t xml:space="preserve">3.4.7 - </w:t>
      </w:r>
      <w:r w:rsidRPr="0097049B">
        <w:rPr>
          <w:rFonts w:ascii="AvenirNext LT Pro Cn" w:hAnsi="AvenirNext LT Pro Cn"/>
          <w:sz w:val="22"/>
          <w:u w:val="single"/>
        </w:rPr>
        <w:t>Application de la taxe à la valeur ajoutée</w:t>
      </w:r>
      <w:r w:rsidRPr="0097049B">
        <w:rPr>
          <w:rFonts w:ascii="AvenirNext LT Pro Cn" w:hAnsi="AvenirNext LT Pro Cn"/>
          <w:sz w:val="22"/>
        </w:rPr>
        <w:t xml:space="preserve"> :</w:t>
      </w:r>
    </w:p>
    <w:p w14:paraId="38A462A9" w14:textId="77777777" w:rsidR="00491A29" w:rsidRPr="0097049B" w:rsidRDefault="00491A29">
      <w:pPr>
        <w:tabs>
          <w:tab w:val="left" w:pos="1440"/>
        </w:tabs>
        <w:rPr>
          <w:rFonts w:ascii="AvenirNext LT Pro Cn" w:hAnsi="AvenirNext LT Pro Cn"/>
          <w:sz w:val="22"/>
        </w:rPr>
      </w:pPr>
    </w:p>
    <w:p w14:paraId="1569D27A" w14:textId="77777777" w:rsidR="00491A29" w:rsidRPr="0097049B" w:rsidRDefault="00491A29">
      <w:pPr>
        <w:tabs>
          <w:tab w:val="left" w:pos="1440"/>
        </w:tabs>
        <w:jc w:val="both"/>
        <w:rPr>
          <w:rFonts w:ascii="AvenirNext LT Pro Cn" w:hAnsi="AvenirNext LT Pro Cn"/>
          <w:sz w:val="22"/>
        </w:rPr>
      </w:pPr>
      <w:r w:rsidRPr="0097049B">
        <w:rPr>
          <w:rFonts w:ascii="AvenirNext LT Pro Cn" w:hAnsi="AvenirNext LT Pro Cn"/>
          <w:sz w:val="22"/>
        </w:rPr>
        <w:t>Les montants des sommes versées aux entrepreneurs sont calculés en appliquant les taux de T.V.A. en vigueur lors de l'établissement des pièces de paiement. Ces montants sont éventuellement rectifiés en vue de l'établissement du décompte général en appliquant les taux de TVA en vigueur lors des encaissements.</w:t>
      </w:r>
    </w:p>
    <w:p w14:paraId="17BC4713" w14:textId="77777777" w:rsidR="00491A29" w:rsidRPr="0097049B" w:rsidRDefault="00491A29">
      <w:pPr>
        <w:tabs>
          <w:tab w:val="left" w:pos="1440"/>
        </w:tabs>
        <w:rPr>
          <w:rFonts w:ascii="AvenirNext LT Pro Cn" w:hAnsi="AvenirNext LT Pro Cn"/>
          <w:sz w:val="24"/>
        </w:rPr>
      </w:pPr>
    </w:p>
    <w:p w14:paraId="2CFF5296" w14:textId="77777777" w:rsidR="00491A29" w:rsidRPr="0097049B" w:rsidRDefault="00491A29">
      <w:pPr>
        <w:tabs>
          <w:tab w:val="left" w:pos="1440"/>
        </w:tabs>
        <w:rPr>
          <w:rFonts w:ascii="AvenirNext LT Pro Cn" w:hAnsi="AvenirNext LT Pro Cn"/>
          <w:sz w:val="24"/>
        </w:rPr>
      </w:pPr>
    </w:p>
    <w:p w14:paraId="5A0FFE30" w14:textId="77777777" w:rsidR="00491A29" w:rsidRPr="0097049B" w:rsidRDefault="00491A29" w:rsidP="008F4649">
      <w:pPr>
        <w:pStyle w:val="Titre2"/>
        <w:rPr>
          <w:rFonts w:ascii="AvenirNext LT Pro Cn" w:hAnsi="AvenirNext LT Pro Cn"/>
        </w:rPr>
      </w:pPr>
      <w:r w:rsidRPr="0097049B">
        <w:rPr>
          <w:rFonts w:ascii="AvenirNext LT Pro Cn" w:hAnsi="AvenirNext LT Pro Cn"/>
        </w:rPr>
        <w:tab/>
      </w:r>
      <w:bookmarkStart w:id="16" w:name="_Toc137718889"/>
      <w:r w:rsidRPr="0097049B">
        <w:rPr>
          <w:rFonts w:ascii="AvenirNext LT Pro Cn" w:hAnsi="AvenirNext LT Pro Cn"/>
          <w:color w:val="auto"/>
        </w:rPr>
        <w:t>3.5 - Paiement des sous-traitants</w:t>
      </w:r>
      <w:bookmarkEnd w:id="16"/>
      <w:r w:rsidR="00526A8D" w:rsidRPr="0097049B">
        <w:rPr>
          <w:rFonts w:ascii="AvenirNext LT Pro Cn" w:hAnsi="AvenirNext LT Pro Cn"/>
        </w:rPr>
        <w:t xml:space="preserve"> </w:t>
      </w:r>
    </w:p>
    <w:p w14:paraId="32974C08" w14:textId="77777777" w:rsidR="00491A29" w:rsidRPr="0097049B" w:rsidRDefault="00491A29">
      <w:pPr>
        <w:tabs>
          <w:tab w:val="left" w:pos="1440"/>
        </w:tabs>
        <w:rPr>
          <w:rFonts w:ascii="AvenirNext LT Pro Cn" w:hAnsi="AvenirNext LT Pro Cn"/>
          <w:sz w:val="24"/>
        </w:rPr>
      </w:pPr>
    </w:p>
    <w:p w14:paraId="714CAB84" w14:textId="77777777" w:rsidR="00491A29" w:rsidRPr="0097049B" w:rsidRDefault="00491A29">
      <w:pPr>
        <w:tabs>
          <w:tab w:val="left" w:pos="1440"/>
        </w:tabs>
        <w:rPr>
          <w:rFonts w:ascii="AvenirNext LT Pro Cn" w:hAnsi="AvenirNext LT Pro Cn"/>
          <w:sz w:val="22"/>
        </w:rPr>
      </w:pPr>
      <w:r w:rsidRPr="0097049B">
        <w:rPr>
          <w:rFonts w:ascii="AvenirNext LT Pro Cn" w:hAnsi="AvenirNext LT Pro Cn"/>
          <w:sz w:val="22"/>
        </w:rPr>
        <w:tab/>
        <w:t xml:space="preserve">3.5.1 - </w:t>
      </w:r>
      <w:r w:rsidRPr="0097049B">
        <w:rPr>
          <w:rFonts w:ascii="AvenirNext LT Pro Cn" w:hAnsi="AvenirNext LT Pro Cn"/>
          <w:sz w:val="22"/>
          <w:u w:val="single"/>
        </w:rPr>
        <w:t>Désignation de sous-traitants en cours de marché</w:t>
      </w:r>
      <w:r w:rsidRPr="0097049B">
        <w:rPr>
          <w:rFonts w:ascii="AvenirNext LT Pro Cn" w:hAnsi="AvenirNext LT Pro Cn"/>
          <w:sz w:val="22"/>
        </w:rPr>
        <w:t xml:space="preserve"> :</w:t>
      </w:r>
    </w:p>
    <w:p w14:paraId="255CD447" w14:textId="77777777" w:rsidR="00491A29" w:rsidRPr="0097049B" w:rsidRDefault="00491A29">
      <w:pPr>
        <w:tabs>
          <w:tab w:val="left" w:pos="1440"/>
        </w:tabs>
        <w:rPr>
          <w:rFonts w:ascii="AvenirNext LT Pro Cn" w:hAnsi="AvenirNext LT Pro Cn"/>
          <w:sz w:val="22"/>
        </w:rPr>
      </w:pPr>
    </w:p>
    <w:p w14:paraId="75485BDD" w14:textId="77777777" w:rsidR="00491A29" w:rsidRPr="0097049B" w:rsidRDefault="00491A29">
      <w:pPr>
        <w:tabs>
          <w:tab w:val="left" w:pos="1440"/>
        </w:tabs>
        <w:jc w:val="both"/>
        <w:rPr>
          <w:rFonts w:ascii="AvenirNext LT Pro Cn" w:hAnsi="AvenirNext LT Pro Cn"/>
          <w:sz w:val="22"/>
        </w:rPr>
      </w:pPr>
      <w:r w:rsidRPr="0097049B">
        <w:rPr>
          <w:rFonts w:ascii="AvenirNext LT Pro Cn" w:hAnsi="AvenirNext LT Pro Cn"/>
          <w:sz w:val="22"/>
        </w:rPr>
        <w:t>L'avenant ou l'acte spécial pré</w:t>
      </w:r>
      <w:r w:rsidR="00D31071" w:rsidRPr="0097049B">
        <w:rPr>
          <w:rFonts w:ascii="AvenirNext LT Pro Cn" w:hAnsi="AvenirNext LT Pro Cn"/>
          <w:sz w:val="22"/>
        </w:rPr>
        <w:t>cise tous les éléments</w:t>
      </w:r>
      <w:r w:rsidRPr="0097049B">
        <w:rPr>
          <w:rFonts w:ascii="AvenirNext LT Pro Cn" w:hAnsi="AvenirNext LT Pro Cn"/>
          <w:sz w:val="22"/>
        </w:rPr>
        <w:t xml:space="preserve"> </w:t>
      </w:r>
      <w:r w:rsidR="00B3529D" w:rsidRPr="0097049B">
        <w:rPr>
          <w:rFonts w:ascii="AvenirNext LT Pro Cn" w:hAnsi="AvenirNext LT Pro Cn"/>
          <w:sz w:val="22"/>
        </w:rPr>
        <w:t xml:space="preserve">relatifs à la sous-traitance. </w:t>
      </w:r>
    </w:p>
    <w:p w14:paraId="73F936B3" w14:textId="77777777" w:rsidR="00B3529D" w:rsidRPr="0097049B" w:rsidRDefault="00B3529D">
      <w:pPr>
        <w:tabs>
          <w:tab w:val="left" w:pos="1440"/>
        </w:tabs>
        <w:jc w:val="both"/>
        <w:rPr>
          <w:rFonts w:ascii="AvenirNext LT Pro Cn" w:hAnsi="AvenirNext LT Pro Cn"/>
          <w:sz w:val="22"/>
        </w:rPr>
      </w:pPr>
    </w:p>
    <w:p w14:paraId="3AB47653" w14:textId="77777777" w:rsidR="00491A29" w:rsidRPr="0097049B" w:rsidRDefault="00491A29">
      <w:pPr>
        <w:tabs>
          <w:tab w:val="left" w:pos="1440"/>
        </w:tabs>
        <w:jc w:val="both"/>
        <w:rPr>
          <w:rFonts w:ascii="AvenirNext LT Pro Cn" w:hAnsi="AvenirNext LT Pro Cn"/>
          <w:sz w:val="22"/>
        </w:rPr>
      </w:pPr>
      <w:r w:rsidRPr="0097049B">
        <w:rPr>
          <w:rFonts w:ascii="AvenirNext LT Pro Cn" w:hAnsi="AvenirNext LT Pro Cn"/>
          <w:sz w:val="22"/>
        </w:rPr>
        <w:t>Il indique en outre pour les sous-traitants à payer directement :</w:t>
      </w:r>
    </w:p>
    <w:p w14:paraId="382C2D63" w14:textId="77777777" w:rsidR="00491A29" w:rsidRPr="0097049B" w:rsidRDefault="00491A29">
      <w:pPr>
        <w:tabs>
          <w:tab w:val="left" w:pos="1440"/>
        </w:tabs>
        <w:rPr>
          <w:rFonts w:ascii="AvenirNext LT Pro Cn" w:hAnsi="AvenirNext LT Pro Cn"/>
          <w:sz w:val="24"/>
        </w:rPr>
      </w:pPr>
    </w:p>
    <w:p w14:paraId="11D603A3" w14:textId="21F35176" w:rsidR="00561534" w:rsidRPr="0097049B" w:rsidRDefault="00491A29" w:rsidP="00561534">
      <w:pPr>
        <w:tabs>
          <w:tab w:val="left" w:pos="1440"/>
        </w:tabs>
        <w:ind w:left="1134"/>
        <w:rPr>
          <w:rFonts w:ascii="AvenirNext LT Pro Cn" w:hAnsi="AvenirNext LT Pro Cn"/>
          <w:sz w:val="22"/>
        </w:rPr>
      </w:pPr>
      <w:r w:rsidRPr="0097049B">
        <w:rPr>
          <w:rFonts w:ascii="AvenirNext LT Pro Cn" w:hAnsi="AvenirNext LT Pro Cn"/>
          <w:sz w:val="22"/>
        </w:rPr>
        <w:t>- les renseignem</w:t>
      </w:r>
      <w:r w:rsidR="00B3529D" w:rsidRPr="0097049B">
        <w:rPr>
          <w:rFonts w:ascii="AvenirNext LT Pro Cn" w:hAnsi="AvenirNext LT Pro Cn"/>
          <w:sz w:val="22"/>
        </w:rPr>
        <w:t xml:space="preserve">ents mentionnés à l'article 3.6.1.2 </w:t>
      </w:r>
      <w:r w:rsidR="00561534" w:rsidRPr="0097049B">
        <w:rPr>
          <w:rFonts w:ascii="AvenirNext LT Pro Cn" w:hAnsi="AvenirNext LT Pro Cn"/>
          <w:sz w:val="22"/>
        </w:rPr>
        <w:t xml:space="preserve">du </w:t>
      </w:r>
      <w:r w:rsidR="005144D1">
        <w:rPr>
          <w:rFonts w:ascii="AvenirNext LT Pro Cn" w:hAnsi="AvenirNext LT Pro Cn"/>
          <w:sz w:val="22"/>
        </w:rPr>
        <w:t>CCAG T</w:t>
      </w:r>
      <w:r w:rsidR="00561534" w:rsidRPr="0097049B">
        <w:rPr>
          <w:rFonts w:ascii="AvenirNext LT Pro Cn" w:hAnsi="AvenirNext LT Pro Cn"/>
          <w:sz w:val="22"/>
        </w:rPr>
        <w:t>ravaux</w:t>
      </w:r>
    </w:p>
    <w:p w14:paraId="5A56416E" w14:textId="55B06629" w:rsidR="00491A29" w:rsidRPr="0097049B" w:rsidRDefault="00491A29" w:rsidP="00561534">
      <w:pPr>
        <w:tabs>
          <w:tab w:val="left" w:pos="1440"/>
        </w:tabs>
        <w:ind w:left="1134"/>
        <w:rPr>
          <w:rFonts w:ascii="AvenirNext LT Pro Cn" w:hAnsi="AvenirNext LT Pro Cn"/>
          <w:sz w:val="22"/>
        </w:rPr>
      </w:pPr>
      <w:r w:rsidRPr="0097049B">
        <w:rPr>
          <w:rFonts w:ascii="AvenirNext LT Pro Cn" w:hAnsi="AvenirNext LT Pro Cn"/>
          <w:sz w:val="22"/>
        </w:rPr>
        <w:t xml:space="preserve">- la personne habilitée à donner les renseignements </w:t>
      </w:r>
      <w:r w:rsidR="00561534" w:rsidRPr="0097049B">
        <w:rPr>
          <w:rFonts w:ascii="AvenirNext LT Pro Cn" w:hAnsi="AvenirNext LT Pro Cn"/>
          <w:sz w:val="22"/>
        </w:rPr>
        <w:t>en matière de nantissement et de cession de créances</w:t>
      </w:r>
      <w:r w:rsidRPr="0097049B">
        <w:rPr>
          <w:rFonts w:ascii="AvenirNext LT Pro Cn" w:hAnsi="AvenirNext LT Pro Cn"/>
          <w:sz w:val="22"/>
        </w:rPr>
        <w:t>.</w:t>
      </w:r>
    </w:p>
    <w:p w14:paraId="3A190229" w14:textId="77777777" w:rsidR="00491A29" w:rsidRPr="0097049B" w:rsidRDefault="00491A29">
      <w:pPr>
        <w:tabs>
          <w:tab w:val="left" w:pos="1440"/>
        </w:tabs>
        <w:ind w:left="1134"/>
        <w:rPr>
          <w:rFonts w:ascii="AvenirNext LT Pro Cn" w:hAnsi="AvenirNext LT Pro Cn"/>
          <w:sz w:val="22"/>
        </w:rPr>
      </w:pPr>
      <w:r w:rsidRPr="0097049B">
        <w:rPr>
          <w:rFonts w:ascii="AvenirNext LT Pro Cn" w:hAnsi="AvenirNext LT Pro Cn"/>
          <w:sz w:val="22"/>
        </w:rPr>
        <w:t>- le comptable assignataire des paiements.</w:t>
      </w:r>
    </w:p>
    <w:p w14:paraId="6C74B9A1" w14:textId="77777777" w:rsidR="00491A29" w:rsidRPr="0097049B" w:rsidRDefault="00491A29">
      <w:pPr>
        <w:tabs>
          <w:tab w:val="left" w:pos="1440"/>
        </w:tabs>
        <w:ind w:left="1134"/>
        <w:rPr>
          <w:rFonts w:ascii="AvenirNext LT Pro Cn" w:hAnsi="AvenirNext LT Pro Cn"/>
          <w:sz w:val="22"/>
        </w:rPr>
      </w:pPr>
      <w:r w:rsidRPr="0097049B">
        <w:rPr>
          <w:rFonts w:ascii="AvenirNext LT Pro Cn" w:hAnsi="AvenirNext LT Pro Cn"/>
          <w:sz w:val="22"/>
        </w:rPr>
        <w:t>- le compte à créditer.</w:t>
      </w:r>
    </w:p>
    <w:p w14:paraId="5502546A" w14:textId="77777777" w:rsidR="00491A29" w:rsidRPr="0097049B" w:rsidRDefault="00491A29">
      <w:pPr>
        <w:tabs>
          <w:tab w:val="left" w:pos="1440"/>
        </w:tabs>
        <w:rPr>
          <w:rFonts w:ascii="AvenirNext LT Pro Cn" w:hAnsi="AvenirNext LT Pro Cn"/>
          <w:sz w:val="24"/>
        </w:rPr>
      </w:pPr>
    </w:p>
    <w:p w14:paraId="556D5B52" w14:textId="77777777" w:rsidR="00491A29" w:rsidRPr="0097049B" w:rsidRDefault="00491A29">
      <w:pPr>
        <w:tabs>
          <w:tab w:val="left" w:pos="1440"/>
        </w:tabs>
        <w:rPr>
          <w:rFonts w:ascii="AvenirNext LT Pro Cn" w:hAnsi="AvenirNext LT Pro Cn"/>
          <w:sz w:val="22"/>
        </w:rPr>
      </w:pPr>
      <w:r w:rsidRPr="0097049B">
        <w:rPr>
          <w:rFonts w:ascii="AvenirNext LT Pro Cn" w:hAnsi="AvenirNext LT Pro Cn"/>
          <w:sz w:val="22"/>
        </w:rPr>
        <w:tab/>
        <w:t xml:space="preserve">3.5.2 - </w:t>
      </w:r>
      <w:r w:rsidRPr="0097049B">
        <w:rPr>
          <w:rFonts w:ascii="AvenirNext LT Pro Cn" w:hAnsi="AvenirNext LT Pro Cn"/>
          <w:sz w:val="22"/>
          <w:u w:val="single"/>
        </w:rPr>
        <w:t>Modalités de paiement direct</w:t>
      </w:r>
      <w:r w:rsidRPr="0097049B">
        <w:rPr>
          <w:rFonts w:ascii="AvenirNext LT Pro Cn" w:hAnsi="AvenirNext LT Pro Cn"/>
          <w:sz w:val="22"/>
        </w:rPr>
        <w:t xml:space="preserve"> :</w:t>
      </w:r>
    </w:p>
    <w:p w14:paraId="5F553972" w14:textId="77777777" w:rsidR="00491A29" w:rsidRPr="0097049B" w:rsidRDefault="00491A29">
      <w:pPr>
        <w:tabs>
          <w:tab w:val="left" w:pos="1440"/>
        </w:tabs>
        <w:rPr>
          <w:rFonts w:ascii="AvenirNext LT Pro Cn" w:hAnsi="AvenirNext LT Pro Cn"/>
          <w:sz w:val="22"/>
        </w:rPr>
      </w:pPr>
    </w:p>
    <w:p w14:paraId="6389B064" w14:textId="77777777" w:rsidR="00491A29" w:rsidRPr="0097049B" w:rsidRDefault="00491A29">
      <w:pPr>
        <w:pStyle w:val="Corpsdetexte"/>
        <w:spacing w:line="240" w:lineRule="auto"/>
        <w:rPr>
          <w:rFonts w:ascii="AvenirNext LT Pro Cn" w:hAnsi="AvenirNext LT Pro Cn"/>
          <w:sz w:val="22"/>
        </w:rPr>
      </w:pPr>
      <w:r w:rsidRPr="0097049B">
        <w:rPr>
          <w:rFonts w:ascii="AvenirNext LT Pro Cn" w:hAnsi="AvenirNext LT Pro Cn"/>
          <w:sz w:val="22"/>
        </w:rPr>
        <w:t>Pour les sous-traitants, le titulaire joint en double exemplaire au projet de décompte une attestation indiquant la somme à régler par le maître de l'ouvrage à chaque sous-traitant concerné. Cette somme tient compte d'une éventuelle révision des prix prévue dans le contrat de sous-traitance et inclut la T.V.A.</w:t>
      </w:r>
    </w:p>
    <w:p w14:paraId="3440CE56" w14:textId="77777777" w:rsidR="00491A29" w:rsidRPr="0097049B" w:rsidRDefault="00491A29">
      <w:pPr>
        <w:tabs>
          <w:tab w:val="left" w:pos="1440"/>
        </w:tabs>
        <w:rPr>
          <w:rFonts w:ascii="AvenirNext LT Pro Cn" w:hAnsi="AvenirNext LT Pro Cn"/>
          <w:sz w:val="24"/>
        </w:rPr>
      </w:pPr>
    </w:p>
    <w:p w14:paraId="35388333" w14:textId="6B4C23F6" w:rsidR="005144D1" w:rsidRDefault="005144D1">
      <w:pPr>
        <w:rPr>
          <w:rFonts w:ascii="AvenirNext LT Pro Cn" w:hAnsi="AvenirNext LT Pro Cn"/>
          <w:sz w:val="24"/>
        </w:rPr>
      </w:pPr>
      <w:r>
        <w:rPr>
          <w:rFonts w:ascii="AvenirNext LT Pro Cn" w:hAnsi="AvenirNext LT Pro Cn"/>
          <w:sz w:val="24"/>
        </w:rPr>
        <w:br w:type="page"/>
      </w:r>
    </w:p>
    <w:p w14:paraId="630C71E0" w14:textId="77777777" w:rsidR="00491A29" w:rsidRPr="0097049B" w:rsidRDefault="00491A29">
      <w:pPr>
        <w:tabs>
          <w:tab w:val="left" w:pos="1440"/>
        </w:tabs>
        <w:rPr>
          <w:rFonts w:ascii="AvenirNext LT Pro Cn" w:hAnsi="AvenirNext LT Pro Cn"/>
          <w:sz w:val="24"/>
        </w:rPr>
      </w:pPr>
    </w:p>
    <w:p w14:paraId="540DF9B8" w14:textId="77777777" w:rsidR="00491A29" w:rsidRPr="0097049B" w:rsidRDefault="00491A29" w:rsidP="008F4649">
      <w:pPr>
        <w:pStyle w:val="Titre2"/>
        <w:rPr>
          <w:rFonts w:ascii="AvenirNext LT Pro Cn" w:hAnsi="AvenirNext LT Pro Cn"/>
          <w:color w:val="auto"/>
        </w:rPr>
      </w:pPr>
      <w:r w:rsidRPr="0097049B">
        <w:rPr>
          <w:rFonts w:ascii="AvenirNext LT Pro Cn" w:hAnsi="AvenirNext LT Pro Cn"/>
        </w:rPr>
        <w:tab/>
      </w:r>
      <w:bookmarkStart w:id="17" w:name="_Toc137718890"/>
      <w:r w:rsidRPr="0097049B">
        <w:rPr>
          <w:rFonts w:ascii="AvenirNext LT Pro Cn" w:hAnsi="AvenirNext LT Pro Cn"/>
          <w:color w:val="auto"/>
        </w:rPr>
        <w:t>3.6– Modalités et délais de règlement</w:t>
      </w:r>
      <w:bookmarkEnd w:id="17"/>
    </w:p>
    <w:p w14:paraId="3731D88B" w14:textId="77777777" w:rsidR="00491A29" w:rsidRPr="0097049B" w:rsidRDefault="00491A29">
      <w:pPr>
        <w:tabs>
          <w:tab w:val="left" w:pos="1440"/>
        </w:tabs>
        <w:rPr>
          <w:rFonts w:ascii="AvenirNext LT Pro Cn" w:hAnsi="AvenirNext LT Pro Cn"/>
          <w:color w:val="000000"/>
          <w:sz w:val="22"/>
        </w:rPr>
      </w:pPr>
      <w:r w:rsidRPr="0097049B">
        <w:rPr>
          <w:rFonts w:ascii="AvenirNext LT Pro Cn" w:hAnsi="AvenirNext LT Pro Cn"/>
          <w:color w:val="000000"/>
          <w:sz w:val="22"/>
        </w:rPr>
        <w:tab/>
      </w:r>
    </w:p>
    <w:p w14:paraId="7E3C3112" w14:textId="77777777" w:rsidR="0000753C" w:rsidRPr="0097049B" w:rsidRDefault="0000753C">
      <w:pPr>
        <w:pStyle w:val="Corpsdetexte2"/>
        <w:spacing w:line="240" w:lineRule="auto"/>
        <w:rPr>
          <w:rFonts w:ascii="AvenirNext LT Pro Cn" w:hAnsi="AvenirNext LT Pro Cn"/>
          <w:b w:val="0"/>
          <w:i w:val="0"/>
          <w:color w:val="000000"/>
          <w:sz w:val="22"/>
        </w:rPr>
      </w:pPr>
    </w:p>
    <w:p w14:paraId="0E4D1807" w14:textId="663389EE" w:rsidR="00B3529D" w:rsidRPr="0097049B" w:rsidRDefault="00491A29">
      <w:pPr>
        <w:pStyle w:val="Corpsdetexte2"/>
        <w:spacing w:line="240" w:lineRule="auto"/>
        <w:rPr>
          <w:rFonts w:ascii="AvenirNext LT Pro Cn" w:hAnsi="AvenirNext LT Pro Cn"/>
          <w:b w:val="0"/>
          <w:i w:val="0"/>
          <w:color w:val="000000"/>
          <w:sz w:val="22"/>
        </w:rPr>
      </w:pPr>
      <w:r w:rsidRPr="0097049B">
        <w:rPr>
          <w:rFonts w:ascii="AvenirNext LT Pro Cn" w:hAnsi="AvenirNext LT Pro Cn"/>
          <w:b w:val="0"/>
          <w:i w:val="0"/>
          <w:color w:val="000000"/>
          <w:sz w:val="22"/>
        </w:rPr>
        <w:t>Les sommes dues en exécution du marché seront pa</w:t>
      </w:r>
      <w:r w:rsidR="00B3529D" w:rsidRPr="0097049B">
        <w:rPr>
          <w:rFonts w:ascii="AvenirNext LT Pro Cn" w:hAnsi="AvenirNext LT Pro Cn"/>
          <w:b w:val="0"/>
          <w:i w:val="0"/>
          <w:color w:val="000000"/>
          <w:sz w:val="22"/>
        </w:rPr>
        <w:t xml:space="preserve">yées </w:t>
      </w:r>
      <w:r w:rsidR="007C0CE8" w:rsidRPr="0097049B">
        <w:rPr>
          <w:rFonts w:ascii="AvenirNext LT Pro Cn" w:hAnsi="AvenirNext LT Pro Cn"/>
          <w:b w:val="0"/>
          <w:i w:val="0"/>
          <w:color w:val="000000"/>
          <w:sz w:val="22"/>
        </w:rPr>
        <w:t xml:space="preserve">par virement administratif </w:t>
      </w:r>
      <w:r w:rsidR="00B3529D" w:rsidRPr="0097049B">
        <w:rPr>
          <w:rFonts w:ascii="AvenirNext LT Pro Cn" w:hAnsi="AvenirNext LT Pro Cn"/>
          <w:b w:val="0"/>
          <w:i w:val="0"/>
          <w:color w:val="000000"/>
          <w:sz w:val="22"/>
        </w:rPr>
        <w:t>dans un délai maximum de 30</w:t>
      </w:r>
      <w:r w:rsidRPr="0097049B">
        <w:rPr>
          <w:rFonts w:ascii="AvenirNext LT Pro Cn" w:hAnsi="AvenirNext LT Pro Cn"/>
          <w:b w:val="0"/>
          <w:i w:val="0"/>
          <w:color w:val="000000"/>
          <w:sz w:val="22"/>
        </w:rPr>
        <w:t xml:space="preserve"> jours à compter de la date de réception du décompte par le maître d’œuvre. </w:t>
      </w:r>
    </w:p>
    <w:p w14:paraId="3E9F7B9E" w14:textId="77777777" w:rsidR="001A139D" w:rsidRPr="0097049B" w:rsidRDefault="001A139D">
      <w:pPr>
        <w:pStyle w:val="Corpsdetexte2"/>
        <w:spacing w:line="240" w:lineRule="auto"/>
        <w:rPr>
          <w:rFonts w:ascii="AvenirNext LT Pro Cn" w:hAnsi="AvenirNext LT Pro Cn"/>
          <w:b w:val="0"/>
          <w:i w:val="0"/>
          <w:color w:val="000000"/>
          <w:sz w:val="22"/>
        </w:rPr>
      </w:pPr>
    </w:p>
    <w:p w14:paraId="07562349" w14:textId="77777777" w:rsidR="00B3529D" w:rsidRPr="0097049B" w:rsidRDefault="00B3529D" w:rsidP="00B3529D">
      <w:pPr>
        <w:jc w:val="both"/>
        <w:rPr>
          <w:rFonts w:ascii="AvenirNext LT Pro Cn" w:hAnsi="AvenirNext LT Pro Cn" w:cs="Arial"/>
          <w:bCs/>
          <w:iCs/>
          <w:sz w:val="22"/>
          <w:szCs w:val="22"/>
        </w:rPr>
      </w:pPr>
      <w:r w:rsidRPr="0097049B">
        <w:rPr>
          <w:rFonts w:ascii="AvenirNext LT Pro Cn" w:hAnsi="AvenirNext LT Pro Cn" w:cs="Arial"/>
          <w:sz w:val="22"/>
          <w:szCs w:val="22"/>
        </w:rPr>
        <w:t>En cas de versement d’intérêts moratoires, le taux</w:t>
      </w:r>
      <w:r w:rsidRPr="0097049B">
        <w:rPr>
          <w:rFonts w:ascii="AvenirNext LT Pro Cn" w:hAnsi="AvenirNext LT Pro Cn" w:cs="Arial"/>
          <w:bCs/>
          <w:iCs/>
          <w:sz w:val="22"/>
          <w:szCs w:val="22"/>
        </w:rPr>
        <w:t xml:space="preserve"> est égal au taux d'intérêt de la principale facilité de refinancement appliqué par la Banque centrale européenne à son opération de refinancement principal la plus récente effectuée avant le premier jour de calendrier du semestre de l'année civile au cours duquel les intérêts moratoires ont commencé à courir, majoré de huit points. Une indemnité forfaitaire de 40 € correspondant aux frais de recouvrement sera versée en cas de retard de paiement des sommes dues.</w:t>
      </w:r>
    </w:p>
    <w:p w14:paraId="0E94548E" w14:textId="77777777" w:rsidR="00491A29" w:rsidRPr="0097049B" w:rsidRDefault="00491A29">
      <w:pPr>
        <w:pStyle w:val="Corpsdetexte2"/>
        <w:spacing w:line="240" w:lineRule="auto"/>
        <w:rPr>
          <w:rFonts w:ascii="AvenirNext LT Pro Cn" w:hAnsi="AvenirNext LT Pro Cn"/>
          <w:b w:val="0"/>
          <w:i w:val="0"/>
          <w:color w:val="000000"/>
          <w:sz w:val="22"/>
          <w:szCs w:val="22"/>
        </w:rPr>
      </w:pPr>
      <w:r w:rsidRPr="0097049B">
        <w:rPr>
          <w:rFonts w:ascii="AvenirNext LT Pro Cn" w:hAnsi="AvenirNext LT Pro Cn"/>
          <w:b w:val="0"/>
          <w:i w:val="0"/>
          <w:color w:val="000000"/>
          <w:sz w:val="22"/>
          <w:szCs w:val="22"/>
        </w:rPr>
        <w:t>.</w:t>
      </w:r>
    </w:p>
    <w:p w14:paraId="6B7C856E" w14:textId="77777777" w:rsidR="00DC64FD" w:rsidRPr="0097049B" w:rsidRDefault="005F30C5" w:rsidP="00DC64FD">
      <w:pPr>
        <w:pStyle w:val="Corpsdetexte2"/>
        <w:rPr>
          <w:rFonts w:ascii="AvenirNext LT Pro Cn" w:hAnsi="AvenirNext LT Pro Cn"/>
          <w:b w:val="0"/>
          <w:i w:val="0"/>
          <w:color w:val="000000"/>
          <w:sz w:val="22"/>
          <w:szCs w:val="22"/>
        </w:rPr>
      </w:pPr>
      <w:r w:rsidRPr="0097049B">
        <w:rPr>
          <w:rFonts w:ascii="AvenirNext LT Pro Cn" w:hAnsi="AvenirNext LT Pro Cn"/>
          <w:b w:val="0"/>
          <w:i w:val="0"/>
          <w:color w:val="000000"/>
          <w:sz w:val="22"/>
          <w:szCs w:val="22"/>
        </w:rPr>
        <w:t>Les demandes de paiement</w:t>
      </w:r>
      <w:r w:rsidR="00DC64FD" w:rsidRPr="0097049B">
        <w:rPr>
          <w:rFonts w:ascii="AvenirNext LT Pro Cn" w:hAnsi="AvenirNext LT Pro Cn"/>
          <w:b w:val="0"/>
          <w:i w:val="0"/>
          <w:color w:val="000000"/>
          <w:sz w:val="22"/>
          <w:szCs w:val="22"/>
        </w:rPr>
        <w:t xml:space="preserve">, accompagnées d’un RIB ou RIP, doivent respecter les dispositions des articles 289-0 et 289 du Code Général des Impôts (CGI) et comporter, outre les mentions exigées par l’article 242 </w:t>
      </w:r>
      <w:proofErr w:type="spellStart"/>
      <w:r w:rsidR="00DC64FD" w:rsidRPr="0097049B">
        <w:rPr>
          <w:rFonts w:ascii="AvenirNext LT Pro Cn" w:hAnsi="AvenirNext LT Pro Cn"/>
          <w:b w:val="0"/>
          <w:i w:val="0"/>
          <w:color w:val="000000"/>
          <w:sz w:val="22"/>
          <w:szCs w:val="22"/>
        </w:rPr>
        <w:t>nonies</w:t>
      </w:r>
      <w:proofErr w:type="spellEnd"/>
      <w:r w:rsidR="00DC64FD" w:rsidRPr="0097049B">
        <w:rPr>
          <w:rFonts w:ascii="AvenirNext LT Pro Cn" w:hAnsi="AvenirNext LT Pro Cn"/>
          <w:b w:val="0"/>
          <w:i w:val="0"/>
          <w:color w:val="000000"/>
          <w:sz w:val="22"/>
          <w:szCs w:val="22"/>
        </w:rPr>
        <w:t xml:space="preserve">. A de l’annexe 2 du CGI, les références du marché.  </w:t>
      </w:r>
    </w:p>
    <w:p w14:paraId="2317AF7E" w14:textId="77777777" w:rsidR="00D96D33" w:rsidRPr="0097049B" w:rsidRDefault="00D96D33" w:rsidP="00DC64FD">
      <w:pPr>
        <w:pStyle w:val="Corpsdetexte2"/>
        <w:rPr>
          <w:rFonts w:ascii="AvenirNext LT Pro Cn" w:hAnsi="AvenirNext LT Pro Cn"/>
          <w:b w:val="0"/>
          <w:i w:val="0"/>
          <w:color w:val="000000"/>
          <w:sz w:val="22"/>
          <w:szCs w:val="22"/>
        </w:rPr>
      </w:pPr>
    </w:p>
    <w:p w14:paraId="5EB44937" w14:textId="77777777" w:rsidR="00DC64FD" w:rsidRPr="0097049B" w:rsidRDefault="00DC64FD" w:rsidP="00D96D33">
      <w:pPr>
        <w:pStyle w:val="Corpsdetexte2"/>
        <w:rPr>
          <w:rStyle w:val="Lienhypertexte"/>
          <w:rFonts w:ascii="AvenirNext LT Pro Cn" w:hAnsi="AvenirNext LT Pro Cn"/>
          <w:b w:val="0"/>
          <w:i w:val="0"/>
          <w:sz w:val="22"/>
          <w:szCs w:val="22"/>
        </w:rPr>
      </w:pPr>
      <w:r w:rsidRPr="0097049B">
        <w:rPr>
          <w:rFonts w:ascii="AvenirNext LT Pro Cn" w:hAnsi="AvenirNext LT Pro Cn"/>
          <w:b w:val="0"/>
          <w:i w:val="0"/>
          <w:color w:val="000000"/>
          <w:sz w:val="22"/>
          <w:szCs w:val="22"/>
        </w:rPr>
        <w:t xml:space="preserve"> 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w:t>
      </w:r>
      <w:hyperlink r:id="rId14" w:history="1">
        <w:r w:rsidR="00D96D33" w:rsidRPr="0097049B">
          <w:rPr>
            <w:rStyle w:val="Lienhypertexte"/>
            <w:rFonts w:ascii="AvenirNext LT Pro Cn" w:hAnsi="AvenirNext LT Pro Cn"/>
            <w:b w:val="0"/>
            <w:i w:val="0"/>
            <w:sz w:val="22"/>
            <w:szCs w:val="22"/>
          </w:rPr>
          <w:t>https://chorus-pro.gouv.fr</w:t>
        </w:r>
      </w:hyperlink>
      <w:r w:rsidR="00D96D33" w:rsidRPr="0097049B">
        <w:rPr>
          <w:rStyle w:val="Lienhypertexte"/>
          <w:rFonts w:ascii="AvenirNext LT Pro Cn" w:hAnsi="AvenirNext LT Pro Cn"/>
          <w:b w:val="0"/>
          <w:i w:val="0"/>
          <w:sz w:val="22"/>
          <w:szCs w:val="22"/>
        </w:rPr>
        <w:t>.</w:t>
      </w:r>
    </w:p>
    <w:p w14:paraId="4569B805" w14:textId="77777777" w:rsidR="009C7D15" w:rsidRPr="0097049B" w:rsidRDefault="009C7D15" w:rsidP="00D96D33">
      <w:pPr>
        <w:pStyle w:val="Corpsdetexte2"/>
        <w:rPr>
          <w:rFonts w:ascii="AvenirNext LT Pro Cn" w:hAnsi="AvenirNext LT Pro Cn"/>
          <w:b w:val="0"/>
          <w:i w:val="0"/>
          <w:color w:val="000000"/>
          <w:sz w:val="22"/>
          <w:szCs w:val="22"/>
        </w:rPr>
      </w:pPr>
    </w:p>
    <w:p w14:paraId="03C56705" w14:textId="77777777" w:rsidR="00DC64FD" w:rsidRPr="0097049B" w:rsidRDefault="00DC64FD" w:rsidP="00DC64FD">
      <w:pPr>
        <w:pStyle w:val="Corpsdetexte2"/>
        <w:rPr>
          <w:rFonts w:ascii="AvenirNext LT Pro Cn" w:hAnsi="AvenirNext LT Pro Cn"/>
          <w:b w:val="0"/>
          <w:i w:val="0"/>
          <w:color w:val="000000"/>
          <w:sz w:val="22"/>
          <w:szCs w:val="22"/>
        </w:rPr>
      </w:pPr>
      <w:r w:rsidRPr="0097049B">
        <w:rPr>
          <w:rFonts w:ascii="AvenirNext LT Pro Cn" w:hAnsi="AvenirNext LT Pro Cn"/>
          <w:b w:val="0"/>
          <w:i w:val="0"/>
          <w:color w:val="000000"/>
          <w:sz w:val="22"/>
          <w:szCs w:val="22"/>
        </w:rPr>
        <w:t xml:space="preserve">A l’heure actuelle, la transmission par le créancier de sa demande de paiement ne peut être prise en compte par </w:t>
      </w:r>
      <w:proofErr w:type="spellStart"/>
      <w:r w:rsidRPr="0097049B">
        <w:rPr>
          <w:rFonts w:ascii="AvenirNext LT Pro Cn" w:hAnsi="AvenirNext LT Pro Cn"/>
          <w:b w:val="0"/>
          <w:i w:val="0"/>
          <w:color w:val="000000"/>
          <w:sz w:val="22"/>
          <w:szCs w:val="22"/>
        </w:rPr>
        <w:t>l</w:t>
      </w:r>
      <w:r w:rsidR="0063578F" w:rsidRPr="0097049B">
        <w:rPr>
          <w:rFonts w:ascii="AvenirNext LT Pro Cn" w:hAnsi="AvenirNext LT Pro Cn"/>
          <w:b w:val="0"/>
          <w:i w:val="0"/>
          <w:color w:val="000000"/>
          <w:sz w:val="22"/>
          <w:szCs w:val="22"/>
        </w:rPr>
        <w:t>NRAE</w:t>
      </w:r>
      <w:proofErr w:type="spellEnd"/>
      <w:r w:rsidRPr="0097049B">
        <w:rPr>
          <w:rFonts w:ascii="AvenirNext LT Pro Cn" w:hAnsi="AvenirNext LT Pro Cn"/>
          <w:b w:val="0"/>
          <w:i w:val="0"/>
          <w:color w:val="000000"/>
          <w:sz w:val="22"/>
          <w:szCs w:val="22"/>
        </w:rPr>
        <w:t xml:space="preserve"> que par dépôt au format PDF</w:t>
      </w:r>
      <w:r w:rsidR="00D96D33" w:rsidRPr="0097049B">
        <w:rPr>
          <w:rFonts w:ascii="AvenirNext LT Pro Cn" w:hAnsi="AvenirNext LT Pro Cn"/>
          <w:b w:val="0"/>
          <w:i w:val="0"/>
          <w:color w:val="000000"/>
          <w:sz w:val="22"/>
          <w:szCs w:val="22"/>
        </w:rPr>
        <w:t>.</w:t>
      </w:r>
    </w:p>
    <w:p w14:paraId="470DDE11" w14:textId="77777777" w:rsidR="00DC64FD" w:rsidRPr="0097049B" w:rsidRDefault="00DC64FD" w:rsidP="00DC64FD">
      <w:pPr>
        <w:pStyle w:val="Corpsdetexte2"/>
        <w:rPr>
          <w:rFonts w:ascii="AvenirNext LT Pro Cn" w:hAnsi="AvenirNext LT Pro Cn"/>
          <w:b w:val="0"/>
          <w:i w:val="0"/>
          <w:color w:val="000000"/>
          <w:sz w:val="22"/>
          <w:szCs w:val="22"/>
        </w:rPr>
      </w:pPr>
    </w:p>
    <w:p w14:paraId="7A0D154D" w14:textId="77777777" w:rsidR="00DC64FD" w:rsidRPr="0097049B" w:rsidRDefault="00DC64FD" w:rsidP="00DC64FD">
      <w:pPr>
        <w:pStyle w:val="Corpsdetexte2"/>
        <w:rPr>
          <w:rFonts w:ascii="AvenirNext LT Pro Cn" w:hAnsi="AvenirNext LT Pro Cn"/>
          <w:b w:val="0"/>
          <w:i w:val="0"/>
          <w:color w:val="000000"/>
          <w:sz w:val="22"/>
          <w:szCs w:val="22"/>
        </w:rPr>
      </w:pPr>
      <w:r w:rsidRPr="0097049B">
        <w:rPr>
          <w:rFonts w:ascii="AvenirNext LT Pro Cn" w:hAnsi="AvenirNext LT Pro Cn"/>
          <w:b w:val="0"/>
          <w:i w:val="0"/>
          <w:color w:val="000000"/>
          <w:sz w:val="22"/>
          <w:szCs w:val="22"/>
        </w:rPr>
        <w:t xml:space="preserve">Conformément aux dispositions de l’article 4.1 du décret n°2016-1478 du 2 novembre 2016 relatif au développement de la facturation électronique, l’utilisation du portail de facturation est exclusive de tout autre mode de transmission. </w:t>
      </w:r>
    </w:p>
    <w:p w14:paraId="62F73716" w14:textId="77777777" w:rsidR="00491A29" w:rsidRPr="0097049B" w:rsidRDefault="00491A29">
      <w:pPr>
        <w:tabs>
          <w:tab w:val="left" w:pos="1440"/>
        </w:tabs>
        <w:rPr>
          <w:rFonts w:ascii="AvenirNext LT Pro Cn" w:hAnsi="AvenirNext LT Pro Cn"/>
          <w:color w:val="000000"/>
          <w:sz w:val="24"/>
        </w:rPr>
      </w:pPr>
    </w:p>
    <w:p w14:paraId="1A1A3091" w14:textId="77777777" w:rsidR="00491A29" w:rsidRPr="0097049B" w:rsidRDefault="00491A29">
      <w:pPr>
        <w:tabs>
          <w:tab w:val="left" w:pos="1440"/>
        </w:tabs>
        <w:rPr>
          <w:rFonts w:ascii="AvenirNext LT Pro Cn" w:hAnsi="AvenirNext LT Pro Cn"/>
          <w:color w:val="000000"/>
          <w:sz w:val="24"/>
        </w:rPr>
      </w:pPr>
    </w:p>
    <w:p w14:paraId="79C5DF7F" w14:textId="77777777" w:rsidR="00491A29" w:rsidRPr="00453272" w:rsidRDefault="00491A29" w:rsidP="008F4649">
      <w:pPr>
        <w:pStyle w:val="Titre1"/>
        <w:ind w:left="0"/>
        <w:rPr>
          <w:rFonts w:ascii="AvenirNext LT Pro Cn" w:hAnsi="AvenirNext LT Pro Cn"/>
          <w:b/>
          <w:color w:val="00A6A3"/>
        </w:rPr>
      </w:pPr>
      <w:bookmarkStart w:id="18" w:name="_Toc137718891"/>
      <w:r w:rsidRPr="00453272">
        <w:rPr>
          <w:rFonts w:ascii="AvenirNext LT Pro Cn" w:hAnsi="AvenirNext LT Pro Cn"/>
          <w:b/>
          <w:color w:val="00A6A3"/>
        </w:rPr>
        <w:t>ARTICLE 4 - DELAI D'EXECUTION - PENALITES ET PRIMES</w:t>
      </w:r>
      <w:bookmarkEnd w:id="18"/>
    </w:p>
    <w:p w14:paraId="371C0D83" w14:textId="77777777" w:rsidR="00491A29" w:rsidRPr="0097049B" w:rsidRDefault="00491A29">
      <w:pPr>
        <w:tabs>
          <w:tab w:val="left" w:pos="1440"/>
        </w:tabs>
        <w:rPr>
          <w:rFonts w:ascii="AvenirNext LT Pro Cn" w:hAnsi="AvenirNext LT Pro Cn"/>
          <w:sz w:val="24"/>
        </w:rPr>
      </w:pPr>
    </w:p>
    <w:p w14:paraId="4A3F3687" w14:textId="77777777" w:rsidR="00491A29" w:rsidRPr="0097049B" w:rsidRDefault="008F4649" w:rsidP="008F4649">
      <w:pPr>
        <w:pStyle w:val="Titre2"/>
        <w:rPr>
          <w:rFonts w:ascii="AvenirNext LT Pro Cn" w:hAnsi="AvenirNext LT Pro Cn"/>
        </w:rPr>
      </w:pPr>
      <w:r w:rsidRPr="0097049B">
        <w:rPr>
          <w:rFonts w:ascii="AvenirNext LT Pro Cn" w:hAnsi="AvenirNext LT Pro Cn"/>
        </w:rPr>
        <w:tab/>
      </w:r>
      <w:bookmarkStart w:id="19" w:name="_Toc137718892"/>
      <w:r w:rsidR="00491A29" w:rsidRPr="0097049B">
        <w:rPr>
          <w:rFonts w:ascii="AvenirNext LT Pro Cn" w:hAnsi="AvenirNext LT Pro Cn"/>
          <w:color w:val="auto"/>
        </w:rPr>
        <w:t>4.1 - Délai d'exécution des travaux</w:t>
      </w:r>
      <w:bookmarkEnd w:id="19"/>
      <w:r w:rsidR="00526A8D" w:rsidRPr="0097049B">
        <w:rPr>
          <w:rFonts w:ascii="AvenirNext LT Pro Cn" w:hAnsi="AvenirNext LT Pro Cn"/>
        </w:rPr>
        <w:t xml:space="preserve"> </w:t>
      </w:r>
    </w:p>
    <w:p w14:paraId="761BAE02" w14:textId="77777777" w:rsidR="00491A29" w:rsidRPr="0097049B" w:rsidRDefault="00491A29">
      <w:pPr>
        <w:tabs>
          <w:tab w:val="left" w:pos="1920"/>
        </w:tabs>
        <w:rPr>
          <w:rFonts w:ascii="AvenirNext LT Pro Cn" w:hAnsi="AvenirNext LT Pro Cn"/>
          <w:sz w:val="24"/>
        </w:rPr>
      </w:pPr>
    </w:p>
    <w:p w14:paraId="1EEF822F" w14:textId="77777777" w:rsidR="00491A29" w:rsidRPr="0097049B" w:rsidRDefault="00491A29">
      <w:pPr>
        <w:tabs>
          <w:tab w:val="left" w:pos="1440"/>
        </w:tabs>
        <w:rPr>
          <w:rFonts w:ascii="AvenirNext LT Pro Cn" w:hAnsi="AvenirNext LT Pro Cn"/>
          <w:sz w:val="22"/>
        </w:rPr>
      </w:pPr>
      <w:r w:rsidRPr="0097049B">
        <w:rPr>
          <w:rFonts w:ascii="AvenirNext LT Pro Cn" w:hAnsi="AvenirNext LT Pro Cn"/>
          <w:sz w:val="22"/>
        </w:rPr>
        <w:tab/>
        <w:t xml:space="preserve">4.1.1 - </w:t>
      </w:r>
      <w:r w:rsidRPr="0097049B">
        <w:rPr>
          <w:rFonts w:ascii="AvenirNext LT Pro Cn" w:hAnsi="AvenirNext LT Pro Cn"/>
          <w:sz w:val="22"/>
          <w:u w:val="single"/>
        </w:rPr>
        <w:t>Calendrier prévisionnel d'exécution</w:t>
      </w:r>
    </w:p>
    <w:p w14:paraId="6561F780" w14:textId="77777777" w:rsidR="00491A29" w:rsidRPr="0097049B" w:rsidRDefault="00491A29">
      <w:pPr>
        <w:tabs>
          <w:tab w:val="left" w:pos="1440"/>
        </w:tabs>
        <w:rPr>
          <w:rFonts w:ascii="AvenirNext LT Pro Cn" w:hAnsi="AvenirNext LT Pro Cn"/>
          <w:sz w:val="22"/>
        </w:rPr>
      </w:pPr>
    </w:p>
    <w:p w14:paraId="751D44E6" w14:textId="77777777" w:rsidR="0016236E" w:rsidRPr="0097049B" w:rsidRDefault="0016236E" w:rsidP="0016236E">
      <w:pPr>
        <w:tabs>
          <w:tab w:val="right" w:leader="dot" w:pos="8789"/>
        </w:tabs>
        <w:jc w:val="both"/>
        <w:rPr>
          <w:rFonts w:ascii="AvenirNext LT Pro Cn" w:hAnsi="AvenirNext LT Pro Cn"/>
          <w:color w:val="000000"/>
          <w:sz w:val="24"/>
        </w:rPr>
      </w:pPr>
      <w:r w:rsidRPr="0097049B">
        <w:rPr>
          <w:rFonts w:ascii="AvenirNext LT Pro Cn" w:hAnsi="AvenirNext LT Pro Cn"/>
          <w:color w:val="000000"/>
          <w:sz w:val="24"/>
        </w:rPr>
        <w:t>Le présent marché est conclu pour une période allant de sa date de notification jusqu'à la fin du délai de parfait achèvement (GPA) des ouvrages prévus à l'article 44.1 du CCAG applicable aux marchés de travaux ou à l'issue de sa prolongation éventuelle décidée par la Maîtrise d'Ouvrage conformément à l'article 44.2 dudit CCAG.</w:t>
      </w:r>
    </w:p>
    <w:p w14:paraId="7EE90FF5" w14:textId="77777777" w:rsidR="0016236E" w:rsidRPr="0097049B" w:rsidRDefault="0016236E" w:rsidP="0016236E">
      <w:pPr>
        <w:tabs>
          <w:tab w:val="right" w:leader="dot" w:pos="8789"/>
        </w:tabs>
        <w:jc w:val="both"/>
        <w:rPr>
          <w:rFonts w:ascii="AvenirNext LT Pro Cn" w:hAnsi="AvenirNext LT Pro Cn"/>
          <w:color w:val="000000"/>
          <w:sz w:val="24"/>
        </w:rPr>
      </w:pPr>
    </w:p>
    <w:p w14:paraId="37DFB938" w14:textId="77777777" w:rsidR="005A3215" w:rsidRPr="005A3215" w:rsidRDefault="005A3215" w:rsidP="005A3215">
      <w:pPr>
        <w:jc w:val="both"/>
        <w:rPr>
          <w:rFonts w:ascii="AvenirNext LT Pro Cn" w:hAnsi="AvenirNext LT Pro Cn"/>
          <w:sz w:val="24"/>
          <w:szCs w:val="24"/>
        </w:rPr>
      </w:pPr>
      <w:r w:rsidRPr="005A3215">
        <w:rPr>
          <w:rFonts w:ascii="AvenirNext LT Pro Cn" w:hAnsi="AvenirNext LT Pro Cn"/>
          <w:sz w:val="24"/>
          <w:szCs w:val="24"/>
        </w:rPr>
        <w:t>Les délais d’exécution seront ceux établis dans le planning prévisionnel fourni par le titulaire dans son offre et qui tiendra compte de la date prévisionnelle de réception des travaux au 30/06/2025.</w:t>
      </w:r>
    </w:p>
    <w:p w14:paraId="1CD15BA8" w14:textId="77777777" w:rsidR="005A3215" w:rsidRPr="005A3215" w:rsidRDefault="005A3215" w:rsidP="005A3215">
      <w:pPr>
        <w:jc w:val="both"/>
        <w:rPr>
          <w:rFonts w:ascii="AvenirNext LT Pro Cn" w:hAnsi="AvenirNext LT Pro Cn" w:cstheme="minorHAnsi"/>
          <w:sz w:val="24"/>
          <w:szCs w:val="24"/>
        </w:rPr>
      </w:pPr>
      <w:r w:rsidRPr="005A3215">
        <w:rPr>
          <w:rFonts w:ascii="AvenirNext LT Pro Cn" w:hAnsi="AvenirNext LT Pro Cn"/>
          <w:sz w:val="24"/>
          <w:szCs w:val="24"/>
        </w:rPr>
        <w:t>La date prévisionnelle de notification est le 03/03/2025.</w:t>
      </w:r>
    </w:p>
    <w:p w14:paraId="167E2806" w14:textId="633536EA" w:rsidR="00EE0AC8" w:rsidRPr="0097049B" w:rsidRDefault="00EE0AC8">
      <w:pPr>
        <w:tabs>
          <w:tab w:val="left" w:pos="1440"/>
        </w:tabs>
        <w:rPr>
          <w:rFonts w:ascii="AvenirNext LT Pro Cn" w:hAnsi="AvenirNext LT Pro Cn"/>
          <w:sz w:val="24"/>
        </w:rPr>
      </w:pPr>
    </w:p>
    <w:p w14:paraId="18145F33" w14:textId="77777777" w:rsidR="00EE0AC8" w:rsidRPr="0097049B" w:rsidRDefault="00EE0AC8">
      <w:pPr>
        <w:tabs>
          <w:tab w:val="left" w:pos="1440"/>
        </w:tabs>
        <w:rPr>
          <w:rFonts w:ascii="AvenirNext LT Pro Cn" w:hAnsi="AvenirNext LT Pro Cn"/>
          <w:sz w:val="24"/>
        </w:rPr>
      </w:pPr>
    </w:p>
    <w:p w14:paraId="313EC69F" w14:textId="77777777" w:rsidR="00491A29" w:rsidRPr="0097049B" w:rsidRDefault="00491A29" w:rsidP="008F4649">
      <w:pPr>
        <w:pStyle w:val="Titre2"/>
        <w:rPr>
          <w:rFonts w:ascii="AvenirNext LT Pro Cn" w:hAnsi="AvenirNext LT Pro Cn"/>
          <w:color w:val="auto"/>
        </w:rPr>
      </w:pPr>
      <w:r w:rsidRPr="0097049B">
        <w:rPr>
          <w:rFonts w:ascii="AvenirNext LT Pro Cn" w:hAnsi="AvenirNext LT Pro Cn"/>
        </w:rPr>
        <w:tab/>
      </w:r>
      <w:bookmarkStart w:id="20" w:name="_Toc137718893"/>
      <w:r w:rsidRPr="0097049B">
        <w:rPr>
          <w:rFonts w:ascii="AvenirNext LT Pro Cn" w:hAnsi="AvenirNext LT Pro Cn"/>
          <w:color w:val="auto"/>
        </w:rPr>
        <w:t>4.2 - Prolongation des délais d'exécution</w:t>
      </w:r>
      <w:bookmarkEnd w:id="20"/>
      <w:r w:rsidRPr="0097049B">
        <w:rPr>
          <w:rFonts w:ascii="AvenirNext LT Pro Cn" w:hAnsi="AvenirNext LT Pro Cn"/>
          <w:color w:val="auto"/>
        </w:rPr>
        <w:t xml:space="preserve"> </w:t>
      </w:r>
    </w:p>
    <w:p w14:paraId="50569635" w14:textId="77777777" w:rsidR="00491A29" w:rsidRPr="0097049B" w:rsidRDefault="00491A29">
      <w:pPr>
        <w:tabs>
          <w:tab w:val="left" w:pos="1440"/>
        </w:tabs>
        <w:rPr>
          <w:rFonts w:ascii="AvenirNext LT Pro Cn" w:hAnsi="AvenirNext LT Pro Cn"/>
          <w:sz w:val="24"/>
        </w:rPr>
      </w:pPr>
    </w:p>
    <w:p w14:paraId="24CD3DEE" w14:textId="09D7F92D" w:rsidR="00491A29" w:rsidRPr="0097049B" w:rsidRDefault="00077BE8">
      <w:pPr>
        <w:tabs>
          <w:tab w:val="left" w:pos="1440"/>
        </w:tabs>
        <w:jc w:val="both"/>
        <w:rPr>
          <w:rFonts w:ascii="AvenirNext LT Pro Cn" w:hAnsi="AvenirNext LT Pro Cn"/>
          <w:sz w:val="22"/>
        </w:rPr>
      </w:pPr>
      <w:r w:rsidRPr="0097049B">
        <w:rPr>
          <w:rFonts w:ascii="AvenirNext LT Pro Cn" w:hAnsi="AvenirNext LT Pro Cn"/>
          <w:sz w:val="22"/>
        </w:rPr>
        <w:t>Sans objet</w:t>
      </w:r>
      <w:r w:rsidR="00491A29" w:rsidRPr="0097049B">
        <w:rPr>
          <w:rFonts w:ascii="AvenirNext LT Pro Cn" w:hAnsi="AvenirNext LT Pro Cn"/>
          <w:sz w:val="22"/>
        </w:rPr>
        <w:t>.</w:t>
      </w:r>
    </w:p>
    <w:p w14:paraId="70CDA2A8" w14:textId="77777777" w:rsidR="00491A29" w:rsidRPr="0097049B" w:rsidRDefault="00491A29">
      <w:pPr>
        <w:tabs>
          <w:tab w:val="left" w:pos="1440"/>
        </w:tabs>
        <w:jc w:val="both"/>
        <w:rPr>
          <w:rFonts w:ascii="AvenirNext LT Pro Cn" w:hAnsi="AvenirNext LT Pro Cn"/>
          <w:sz w:val="24"/>
        </w:rPr>
      </w:pPr>
    </w:p>
    <w:p w14:paraId="1BE60703" w14:textId="77777777" w:rsidR="00491A29" w:rsidRPr="0097049B" w:rsidRDefault="00491A29">
      <w:pPr>
        <w:tabs>
          <w:tab w:val="left" w:pos="1440"/>
        </w:tabs>
        <w:jc w:val="both"/>
        <w:rPr>
          <w:rFonts w:ascii="AvenirNext LT Pro Cn" w:hAnsi="AvenirNext LT Pro Cn"/>
          <w:sz w:val="24"/>
        </w:rPr>
      </w:pPr>
    </w:p>
    <w:p w14:paraId="62A7BADB" w14:textId="77777777" w:rsidR="00491A29" w:rsidRPr="0097049B" w:rsidRDefault="00491A29" w:rsidP="008F4649">
      <w:pPr>
        <w:pStyle w:val="Titre2"/>
        <w:rPr>
          <w:rFonts w:ascii="AvenirNext LT Pro Cn" w:hAnsi="AvenirNext LT Pro Cn"/>
          <w:color w:val="auto"/>
        </w:rPr>
      </w:pPr>
      <w:r w:rsidRPr="0097049B">
        <w:rPr>
          <w:rFonts w:ascii="AvenirNext LT Pro Cn" w:hAnsi="AvenirNext LT Pro Cn"/>
        </w:rPr>
        <w:tab/>
      </w:r>
      <w:bookmarkStart w:id="21" w:name="_Toc137718894"/>
      <w:r w:rsidRPr="0097049B">
        <w:rPr>
          <w:rFonts w:ascii="AvenirNext LT Pro Cn" w:hAnsi="AvenirNext LT Pro Cn"/>
          <w:color w:val="auto"/>
        </w:rPr>
        <w:t>4.3 - Pénalités et retenues pour retard</w:t>
      </w:r>
      <w:bookmarkEnd w:id="21"/>
    </w:p>
    <w:p w14:paraId="57B8494F" w14:textId="77777777" w:rsidR="00491A29" w:rsidRPr="0097049B" w:rsidRDefault="00491A29">
      <w:pPr>
        <w:tabs>
          <w:tab w:val="left" w:pos="1440"/>
        </w:tabs>
        <w:rPr>
          <w:rFonts w:ascii="AvenirNext LT Pro Cn" w:hAnsi="AvenirNext LT Pro Cn"/>
          <w:sz w:val="22"/>
        </w:rPr>
      </w:pPr>
    </w:p>
    <w:p w14:paraId="53E14F2A" w14:textId="77777777" w:rsidR="00491A29" w:rsidRPr="0097049B" w:rsidRDefault="00491A29">
      <w:pPr>
        <w:tabs>
          <w:tab w:val="left" w:pos="1440"/>
        </w:tabs>
        <w:rPr>
          <w:rFonts w:ascii="AvenirNext LT Pro Cn" w:hAnsi="AvenirNext LT Pro Cn"/>
          <w:sz w:val="22"/>
        </w:rPr>
      </w:pPr>
      <w:r w:rsidRPr="0097049B">
        <w:rPr>
          <w:rFonts w:ascii="AvenirNext LT Pro Cn" w:hAnsi="AvenirNext LT Pro Cn"/>
          <w:sz w:val="22"/>
        </w:rPr>
        <w:tab/>
        <w:t xml:space="preserve">4.3.1. </w:t>
      </w:r>
      <w:r w:rsidRPr="0097049B">
        <w:rPr>
          <w:rFonts w:ascii="AvenirNext LT Pro Cn" w:hAnsi="AvenirNext LT Pro Cn"/>
          <w:sz w:val="22"/>
          <w:u w:val="single"/>
        </w:rPr>
        <w:t>Retard dans la remise des documents du dossier d’exécution</w:t>
      </w:r>
    </w:p>
    <w:p w14:paraId="05A6D494" w14:textId="77777777" w:rsidR="00491A29" w:rsidRPr="0097049B" w:rsidRDefault="00491A29">
      <w:pPr>
        <w:tabs>
          <w:tab w:val="left" w:pos="1440"/>
        </w:tabs>
        <w:rPr>
          <w:rFonts w:ascii="AvenirNext LT Pro Cn" w:hAnsi="AvenirNext LT Pro Cn"/>
          <w:sz w:val="22"/>
        </w:rPr>
      </w:pPr>
    </w:p>
    <w:p w14:paraId="6C35EED4" w14:textId="17345A85" w:rsidR="00491A29" w:rsidRPr="0097049B" w:rsidRDefault="00491A29">
      <w:pPr>
        <w:tabs>
          <w:tab w:val="left" w:pos="1440"/>
        </w:tabs>
        <w:rPr>
          <w:rFonts w:ascii="AvenirNext LT Pro Cn" w:hAnsi="AvenirNext LT Pro Cn"/>
          <w:sz w:val="22"/>
        </w:rPr>
      </w:pPr>
      <w:r w:rsidRPr="0097049B">
        <w:rPr>
          <w:rFonts w:ascii="AvenirNext LT Pro Cn" w:hAnsi="AvenirNext LT Pro Cn"/>
          <w:sz w:val="22"/>
        </w:rPr>
        <w:t xml:space="preserve">Les pénalités encourues pour retard dans la transmission des documents du dossier d’exécution sont égales à </w:t>
      </w:r>
      <w:r w:rsidR="00D41239" w:rsidRPr="0097049B">
        <w:rPr>
          <w:rFonts w:ascii="AvenirNext LT Pro Cn" w:hAnsi="AvenirNext LT Pro Cn"/>
          <w:b/>
          <w:sz w:val="22"/>
        </w:rPr>
        <w:t>50</w:t>
      </w:r>
      <w:r w:rsidR="00453272">
        <w:rPr>
          <w:rFonts w:ascii="AvenirNext LT Pro Cn" w:hAnsi="AvenirNext LT Pro Cn"/>
          <w:b/>
          <w:sz w:val="22"/>
        </w:rPr>
        <w:t xml:space="preserve"> </w:t>
      </w:r>
      <w:r w:rsidR="00D41239" w:rsidRPr="0097049B">
        <w:rPr>
          <w:rFonts w:ascii="AvenirNext LT Pro Cn" w:hAnsi="AvenirNext LT Pro Cn"/>
          <w:b/>
          <w:sz w:val="22"/>
        </w:rPr>
        <w:t>€</w:t>
      </w:r>
      <w:r w:rsidRPr="0097049B">
        <w:rPr>
          <w:rFonts w:ascii="AvenirNext LT Pro Cn" w:hAnsi="AvenirNext LT Pro Cn"/>
          <w:sz w:val="22"/>
        </w:rPr>
        <w:t xml:space="preserve"> par jour.</w:t>
      </w:r>
      <w:r w:rsidR="009C7D15" w:rsidRPr="0097049B">
        <w:rPr>
          <w:rFonts w:ascii="AvenirNext LT Pro Cn" w:hAnsi="AvenirNext LT Pro Cn"/>
          <w:sz w:val="22"/>
        </w:rPr>
        <w:t xml:space="preserve"> Par dérogation à l’article 19.3 du CCAG Travaux, elles sont applicables sans mise en demeure.</w:t>
      </w:r>
    </w:p>
    <w:p w14:paraId="6C183CA4" w14:textId="77777777" w:rsidR="00491A29" w:rsidRPr="0097049B" w:rsidRDefault="00491A29">
      <w:pPr>
        <w:tabs>
          <w:tab w:val="left" w:pos="1440"/>
        </w:tabs>
        <w:rPr>
          <w:rFonts w:ascii="AvenirNext LT Pro Cn" w:hAnsi="AvenirNext LT Pro Cn"/>
          <w:sz w:val="22"/>
        </w:rPr>
      </w:pPr>
    </w:p>
    <w:p w14:paraId="78DB42B5" w14:textId="77777777" w:rsidR="00491A29" w:rsidRPr="0097049B" w:rsidRDefault="00491A29">
      <w:pPr>
        <w:tabs>
          <w:tab w:val="left" w:pos="1440"/>
        </w:tabs>
        <w:jc w:val="both"/>
        <w:rPr>
          <w:rFonts w:ascii="AvenirNext LT Pro Cn" w:hAnsi="AvenirNext LT Pro Cn"/>
          <w:sz w:val="22"/>
        </w:rPr>
      </w:pPr>
      <w:r w:rsidRPr="0097049B">
        <w:rPr>
          <w:rFonts w:ascii="AvenirNext LT Pro Cn" w:hAnsi="AvenirNext LT Pro Cn"/>
          <w:sz w:val="22"/>
        </w:rPr>
        <w:lastRenderedPageBreak/>
        <w:t>Les dispositions suivantes sont appliquées en cas de retard dans l'exécution des travaux, comparativement au calendrier détaillé élaboré.</w:t>
      </w:r>
    </w:p>
    <w:p w14:paraId="0E9AFF96" w14:textId="77777777" w:rsidR="00491A29" w:rsidRPr="0097049B" w:rsidRDefault="00491A29">
      <w:pPr>
        <w:tabs>
          <w:tab w:val="left" w:pos="1440"/>
        </w:tabs>
        <w:rPr>
          <w:rFonts w:ascii="AvenirNext LT Pro Cn" w:hAnsi="AvenirNext LT Pro Cn"/>
          <w:sz w:val="24"/>
        </w:rPr>
      </w:pPr>
    </w:p>
    <w:p w14:paraId="6B4BCB45" w14:textId="6373032D" w:rsidR="00491A29" w:rsidRPr="0097049B" w:rsidRDefault="00491A29">
      <w:pPr>
        <w:tabs>
          <w:tab w:val="left" w:pos="1440"/>
        </w:tabs>
        <w:rPr>
          <w:rFonts w:ascii="AvenirNext LT Pro Cn" w:hAnsi="AvenirNext LT Pro Cn"/>
          <w:color w:val="000000"/>
          <w:sz w:val="24"/>
          <w:u w:val="single"/>
        </w:rPr>
      </w:pPr>
      <w:r w:rsidRPr="0097049B">
        <w:rPr>
          <w:rFonts w:ascii="AvenirNext LT Pro Cn" w:hAnsi="AvenirNext LT Pro Cn"/>
          <w:color w:val="000000"/>
          <w:sz w:val="24"/>
        </w:rPr>
        <w:tab/>
        <w:t xml:space="preserve">4.3.2 - </w:t>
      </w:r>
      <w:r w:rsidRPr="0097049B">
        <w:rPr>
          <w:rFonts w:ascii="AvenirNext LT Pro Cn" w:hAnsi="AvenirNext LT Pro Cn"/>
          <w:color w:val="000000"/>
          <w:sz w:val="24"/>
          <w:u w:val="single"/>
        </w:rPr>
        <w:t xml:space="preserve">Retard sur le délai d'exécution </w:t>
      </w:r>
    </w:p>
    <w:p w14:paraId="55C21598" w14:textId="77777777" w:rsidR="00491A29" w:rsidRPr="0097049B" w:rsidRDefault="00491A29">
      <w:pPr>
        <w:tabs>
          <w:tab w:val="left" w:pos="1440"/>
        </w:tabs>
        <w:rPr>
          <w:rFonts w:ascii="AvenirNext LT Pro Cn" w:hAnsi="AvenirNext LT Pro Cn"/>
          <w:color w:val="000000"/>
          <w:sz w:val="24"/>
        </w:rPr>
      </w:pPr>
    </w:p>
    <w:p w14:paraId="11C3480E" w14:textId="6F3B384D" w:rsidR="00491A29" w:rsidRPr="0097049B" w:rsidRDefault="00E11010">
      <w:pPr>
        <w:pStyle w:val="Corpsdetexte2"/>
        <w:spacing w:line="240" w:lineRule="auto"/>
        <w:rPr>
          <w:rFonts w:ascii="AvenirNext LT Pro Cn" w:hAnsi="AvenirNext LT Pro Cn"/>
          <w:b w:val="0"/>
          <w:i w:val="0"/>
          <w:color w:val="000000"/>
          <w:sz w:val="22"/>
        </w:rPr>
      </w:pPr>
      <w:r w:rsidRPr="0097049B">
        <w:rPr>
          <w:rFonts w:ascii="AvenirNext LT Pro Cn" w:hAnsi="AvenirNext LT Pro Cn"/>
          <w:b w:val="0"/>
          <w:i w:val="0"/>
          <w:color w:val="000000"/>
          <w:sz w:val="22"/>
        </w:rPr>
        <w:t>Par dérogation à l’article 19.2.4 du CCAG Travaux, l</w:t>
      </w:r>
      <w:r w:rsidR="00491A29" w:rsidRPr="0097049B">
        <w:rPr>
          <w:rFonts w:ascii="AvenirNext LT Pro Cn" w:hAnsi="AvenirNext LT Pro Cn"/>
          <w:b w:val="0"/>
          <w:i w:val="0"/>
          <w:color w:val="000000"/>
          <w:sz w:val="22"/>
        </w:rPr>
        <w:t>e titulaire s’engage à respecter le délai d’exécution tel que fixé à l’acte d’engagement et au calendrier détaillé d’exécution sous peine d’encourir la pénalité journalière</w:t>
      </w:r>
      <w:r w:rsidR="009C7D15" w:rsidRPr="0097049B">
        <w:rPr>
          <w:rFonts w:ascii="AvenirNext LT Pro Cn" w:hAnsi="AvenirNext LT Pro Cn"/>
          <w:b w:val="0"/>
          <w:i w:val="0"/>
          <w:color w:val="000000"/>
          <w:sz w:val="22"/>
        </w:rPr>
        <w:t>, sans mise en demeure,</w:t>
      </w:r>
      <w:r w:rsidR="00491A29" w:rsidRPr="0097049B">
        <w:rPr>
          <w:rFonts w:ascii="AvenirNext LT Pro Cn" w:hAnsi="AvenirNext LT Pro Cn"/>
          <w:b w:val="0"/>
          <w:i w:val="0"/>
          <w:color w:val="000000"/>
          <w:sz w:val="22"/>
        </w:rPr>
        <w:t xml:space="preserve"> indiquée au 4.3.4. </w:t>
      </w:r>
      <w:proofErr w:type="gramStart"/>
      <w:r w:rsidR="00491A29" w:rsidRPr="0097049B">
        <w:rPr>
          <w:rFonts w:ascii="AvenirNext LT Pro Cn" w:hAnsi="AvenirNext LT Pro Cn"/>
          <w:b w:val="0"/>
          <w:i w:val="0"/>
          <w:color w:val="000000"/>
          <w:sz w:val="22"/>
        </w:rPr>
        <w:t>ci</w:t>
      </w:r>
      <w:proofErr w:type="gramEnd"/>
      <w:r w:rsidR="00491A29" w:rsidRPr="0097049B">
        <w:rPr>
          <w:rFonts w:ascii="AvenirNext LT Pro Cn" w:hAnsi="AvenirNext LT Pro Cn"/>
          <w:b w:val="0"/>
          <w:i w:val="0"/>
          <w:color w:val="000000"/>
          <w:sz w:val="22"/>
        </w:rPr>
        <w:t>-après.</w:t>
      </w:r>
    </w:p>
    <w:p w14:paraId="0BB000C7" w14:textId="77777777" w:rsidR="00491A29" w:rsidRPr="0097049B" w:rsidRDefault="00491A29">
      <w:pPr>
        <w:tabs>
          <w:tab w:val="left" w:pos="1440"/>
        </w:tabs>
        <w:rPr>
          <w:rFonts w:ascii="AvenirNext LT Pro Cn" w:hAnsi="AvenirNext LT Pro Cn"/>
          <w:sz w:val="24"/>
        </w:rPr>
      </w:pPr>
    </w:p>
    <w:p w14:paraId="7A1A94E7" w14:textId="77777777" w:rsidR="00491A29" w:rsidRPr="0097049B" w:rsidRDefault="00491A29">
      <w:pPr>
        <w:tabs>
          <w:tab w:val="left" w:pos="1440"/>
        </w:tabs>
        <w:rPr>
          <w:rFonts w:ascii="AvenirNext LT Pro Cn" w:hAnsi="AvenirNext LT Pro Cn"/>
          <w:sz w:val="24"/>
        </w:rPr>
      </w:pPr>
    </w:p>
    <w:p w14:paraId="68CF4E1D" w14:textId="77777777" w:rsidR="00491A29" w:rsidRPr="0097049B" w:rsidRDefault="00491A29">
      <w:pPr>
        <w:tabs>
          <w:tab w:val="left" w:pos="1440"/>
        </w:tabs>
        <w:rPr>
          <w:rFonts w:ascii="AvenirNext LT Pro Cn" w:hAnsi="AvenirNext LT Pro Cn"/>
          <w:sz w:val="22"/>
        </w:rPr>
      </w:pPr>
      <w:r w:rsidRPr="0097049B">
        <w:rPr>
          <w:rFonts w:ascii="AvenirNext LT Pro Cn" w:hAnsi="AvenirNext LT Pro Cn"/>
          <w:sz w:val="22"/>
        </w:rPr>
        <w:tab/>
        <w:t xml:space="preserve">4.3.3 - </w:t>
      </w:r>
      <w:r w:rsidRPr="0097049B">
        <w:rPr>
          <w:rFonts w:ascii="AvenirNext LT Pro Cn" w:hAnsi="AvenirNext LT Pro Cn"/>
          <w:sz w:val="22"/>
          <w:u w:val="single"/>
        </w:rPr>
        <w:t>Retard sur les délais particuliers correspondant aux interventions successives autres que la dernière de l'entrepreneur sur le chantier</w:t>
      </w:r>
    </w:p>
    <w:p w14:paraId="73F49376" w14:textId="77777777" w:rsidR="00FB32D2" w:rsidRPr="0097049B" w:rsidRDefault="00FB32D2">
      <w:pPr>
        <w:tabs>
          <w:tab w:val="left" w:pos="1440"/>
        </w:tabs>
        <w:ind w:left="1134"/>
        <w:jc w:val="both"/>
        <w:rPr>
          <w:rFonts w:ascii="AvenirNext LT Pro Cn" w:hAnsi="AvenirNext LT Pro Cn"/>
          <w:sz w:val="22"/>
        </w:rPr>
      </w:pPr>
    </w:p>
    <w:p w14:paraId="08CA0969" w14:textId="77777777" w:rsidR="00491A29" w:rsidRPr="0097049B" w:rsidRDefault="00FB32D2">
      <w:pPr>
        <w:tabs>
          <w:tab w:val="left" w:pos="1440"/>
        </w:tabs>
        <w:ind w:left="1134"/>
        <w:jc w:val="both"/>
        <w:rPr>
          <w:rFonts w:ascii="AvenirNext LT Pro Cn" w:hAnsi="AvenirNext LT Pro Cn"/>
          <w:sz w:val="22"/>
        </w:rPr>
      </w:pPr>
      <w:r w:rsidRPr="0097049B">
        <w:rPr>
          <w:rFonts w:ascii="AvenirNext LT Pro Cn" w:hAnsi="AvenirNext LT Pro Cn"/>
          <w:sz w:val="22"/>
        </w:rPr>
        <w:t>Sans objet.</w:t>
      </w:r>
    </w:p>
    <w:p w14:paraId="49D7B837" w14:textId="77777777" w:rsidR="00491A29" w:rsidRPr="0097049B" w:rsidRDefault="00491A29">
      <w:pPr>
        <w:tabs>
          <w:tab w:val="left" w:pos="1440"/>
        </w:tabs>
        <w:rPr>
          <w:rFonts w:ascii="AvenirNext LT Pro Cn" w:hAnsi="AvenirNext LT Pro Cn"/>
          <w:sz w:val="22"/>
        </w:rPr>
      </w:pPr>
    </w:p>
    <w:p w14:paraId="73C30339" w14:textId="77777777" w:rsidR="00491A29" w:rsidRPr="0097049B" w:rsidRDefault="00491A29">
      <w:pPr>
        <w:tabs>
          <w:tab w:val="left" w:pos="1440"/>
          <w:tab w:val="left" w:pos="2304"/>
        </w:tabs>
        <w:rPr>
          <w:rFonts w:ascii="AvenirNext LT Pro Cn" w:hAnsi="AvenirNext LT Pro Cn"/>
          <w:color w:val="000000"/>
          <w:sz w:val="22"/>
        </w:rPr>
      </w:pPr>
      <w:r w:rsidRPr="0097049B">
        <w:rPr>
          <w:rFonts w:ascii="AvenirNext LT Pro Cn" w:hAnsi="AvenirNext LT Pro Cn"/>
          <w:color w:val="000000"/>
          <w:sz w:val="22"/>
        </w:rPr>
        <w:tab/>
        <w:t xml:space="preserve">4.3.4 - </w:t>
      </w:r>
      <w:r w:rsidRPr="0097049B">
        <w:rPr>
          <w:rFonts w:ascii="AvenirNext LT Pro Cn" w:hAnsi="AvenirNext LT Pro Cn"/>
          <w:color w:val="000000"/>
          <w:sz w:val="22"/>
          <w:u w:val="single"/>
        </w:rPr>
        <w:t xml:space="preserve">Montant des pénalités par jour calendaire et retenues </w:t>
      </w:r>
    </w:p>
    <w:p w14:paraId="1B5F9B78" w14:textId="77777777" w:rsidR="00491A29" w:rsidRPr="0097049B" w:rsidRDefault="00491A29">
      <w:pPr>
        <w:tabs>
          <w:tab w:val="left" w:pos="1440"/>
        </w:tabs>
        <w:rPr>
          <w:rFonts w:ascii="AvenirNext LT Pro Cn" w:hAnsi="AvenirNext LT Pro Cn"/>
          <w:color w:val="000000"/>
          <w:sz w:val="22"/>
        </w:rPr>
      </w:pPr>
    </w:p>
    <w:p w14:paraId="3DDC0484" w14:textId="77777777" w:rsidR="00E11010" w:rsidRPr="0097049B" w:rsidRDefault="008715AF" w:rsidP="00343368">
      <w:pPr>
        <w:tabs>
          <w:tab w:val="left" w:pos="1440"/>
        </w:tabs>
        <w:rPr>
          <w:rStyle w:val="lev"/>
          <w:rFonts w:ascii="AvenirNext LT Pro Cn" w:hAnsi="AvenirNext LT Pro Cn"/>
          <w:sz w:val="22"/>
        </w:rPr>
      </w:pPr>
      <w:r w:rsidRPr="0097049B">
        <w:rPr>
          <w:rStyle w:val="lev"/>
          <w:rFonts w:ascii="AvenirNext LT Pro Cn" w:hAnsi="AvenirNext LT Pro Cn"/>
          <w:sz w:val="22"/>
        </w:rPr>
        <w:t>Conformément à l’article 19.2.3 du CCAG Travaux, l</w:t>
      </w:r>
      <w:r w:rsidR="000A7B3F" w:rsidRPr="0097049B">
        <w:rPr>
          <w:rStyle w:val="lev"/>
          <w:rFonts w:ascii="AvenirNext LT Pro Cn" w:hAnsi="AvenirNext LT Pro Cn"/>
          <w:sz w:val="22"/>
        </w:rPr>
        <w:t xml:space="preserve">a pénalité est fixée à </w:t>
      </w:r>
      <w:r w:rsidR="009922EF" w:rsidRPr="0097049B">
        <w:rPr>
          <w:rStyle w:val="lev"/>
          <w:rFonts w:ascii="AvenirNext LT Pro Cn" w:hAnsi="AvenirNext LT Pro Cn"/>
          <w:sz w:val="22"/>
        </w:rPr>
        <w:t>1</w:t>
      </w:r>
      <w:r w:rsidR="00491A29" w:rsidRPr="0097049B">
        <w:rPr>
          <w:rStyle w:val="lev"/>
          <w:rFonts w:ascii="AvenirNext LT Pro Cn" w:hAnsi="AvenirNext LT Pro Cn"/>
          <w:sz w:val="22"/>
        </w:rPr>
        <w:t>/</w:t>
      </w:r>
      <w:r w:rsidR="009922EF" w:rsidRPr="0097049B">
        <w:rPr>
          <w:rFonts w:ascii="AvenirNext LT Pro Cn" w:hAnsi="AvenirNext LT Pro Cn"/>
          <w:b/>
          <w:sz w:val="22"/>
        </w:rPr>
        <w:t xml:space="preserve">3 </w:t>
      </w:r>
      <w:r w:rsidR="00491A29" w:rsidRPr="0097049B">
        <w:rPr>
          <w:rFonts w:ascii="AvenirNext LT Pro Cn" w:hAnsi="AvenirNext LT Pro Cn"/>
          <w:b/>
          <w:sz w:val="22"/>
        </w:rPr>
        <w:t>000</w:t>
      </w:r>
      <w:r w:rsidR="00491A29" w:rsidRPr="0097049B">
        <w:rPr>
          <w:rFonts w:ascii="AvenirNext LT Pro Cn" w:hAnsi="AvenirNext LT Pro Cn"/>
          <w:b/>
          <w:sz w:val="22"/>
          <w:vertAlign w:val="superscript"/>
        </w:rPr>
        <w:t>ème</w:t>
      </w:r>
      <w:r w:rsidR="00491A29" w:rsidRPr="0097049B">
        <w:rPr>
          <w:rStyle w:val="lev"/>
          <w:rFonts w:ascii="AvenirNext LT Pro Cn" w:hAnsi="AvenirNext LT Pro Cn"/>
          <w:sz w:val="22"/>
        </w:rPr>
        <w:t xml:space="preserve"> du montant </w:t>
      </w:r>
      <w:r w:rsidR="00343368" w:rsidRPr="0097049B">
        <w:rPr>
          <w:rFonts w:ascii="AvenirNext LT Pro Cn" w:hAnsi="AvenirNext LT Pro Cn"/>
          <w:b/>
          <w:sz w:val="22"/>
        </w:rPr>
        <w:t>du</w:t>
      </w:r>
      <w:r w:rsidR="00491A29" w:rsidRPr="0097049B">
        <w:rPr>
          <w:rFonts w:ascii="AvenirNext LT Pro Cn" w:hAnsi="AvenirNext LT Pro Cn"/>
          <w:b/>
          <w:sz w:val="22"/>
        </w:rPr>
        <w:t xml:space="preserve"> marché</w:t>
      </w:r>
      <w:r w:rsidR="00491A29" w:rsidRPr="0097049B">
        <w:rPr>
          <w:rStyle w:val="lev"/>
          <w:rFonts w:ascii="AvenirNext LT Pro Cn" w:hAnsi="AvenirNext LT Pro Cn"/>
          <w:sz w:val="22"/>
        </w:rPr>
        <w:t>.</w:t>
      </w:r>
      <w:r w:rsidRPr="0097049B">
        <w:rPr>
          <w:rStyle w:val="lev"/>
          <w:rFonts w:ascii="AvenirNext LT Pro Cn" w:hAnsi="AvenirNext LT Pro Cn"/>
          <w:sz w:val="22"/>
        </w:rPr>
        <w:t xml:space="preserve"> </w:t>
      </w:r>
    </w:p>
    <w:p w14:paraId="3CA5FF17" w14:textId="77777777" w:rsidR="00491A29" w:rsidRPr="0097049B" w:rsidRDefault="00491A29">
      <w:pPr>
        <w:tabs>
          <w:tab w:val="left" w:pos="1440"/>
        </w:tabs>
        <w:rPr>
          <w:rFonts w:ascii="AvenirNext LT Pro Cn" w:hAnsi="AvenirNext LT Pro Cn"/>
          <w:sz w:val="24"/>
        </w:rPr>
      </w:pPr>
    </w:p>
    <w:p w14:paraId="4737E59B" w14:textId="77777777" w:rsidR="00491A29" w:rsidRPr="0097049B" w:rsidRDefault="00491A29">
      <w:pPr>
        <w:tabs>
          <w:tab w:val="left" w:pos="1440"/>
        </w:tabs>
        <w:rPr>
          <w:rFonts w:ascii="AvenirNext LT Pro Cn" w:hAnsi="AvenirNext LT Pro Cn"/>
          <w:sz w:val="22"/>
        </w:rPr>
      </w:pPr>
      <w:r w:rsidRPr="0097049B">
        <w:rPr>
          <w:rFonts w:ascii="AvenirNext LT Pro Cn" w:hAnsi="AvenirNext LT Pro Cn"/>
          <w:sz w:val="22"/>
        </w:rPr>
        <w:tab/>
        <w:t xml:space="preserve">4.3.5 - </w:t>
      </w:r>
      <w:r w:rsidRPr="0097049B">
        <w:rPr>
          <w:rFonts w:ascii="AvenirNext LT Pro Cn" w:hAnsi="AvenirNext LT Pro Cn"/>
          <w:sz w:val="22"/>
          <w:u w:val="single"/>
        </w:rPr>
        <w:t>Absences et retards au rendez-vous de chantier</w:t>
      </w:r>
    </w:p>
    <w:p w14:paraId="46703364" w14:textId="77777777" w:rsidR="00491A29" w:rsidRPr="0097049B" w:rsidRDefault="00491A29">
      <w:pPr>
        <w:tabs>
          <w:tab w:val="left" w:pos="1440"/>
        </w:tabs>
        <w:rPr>
          <w:rFonts w:ascii="AvenirNext LT Pro Cn" w:hAnsi="AvenirNext LT Pro Cn"/>
          <w:sz w:val="22"/>
        </w:rPr>
      </w:pPr>
    </w:p>
    <w:p w14:paraId="59705320" w14:textId="4DEBC447" w:rsidR="00491A29" w:rsidRPr="0097049B" w:rsidRDefault="00491A29">
      <w:pPr>
        <w:ind w:left="1418"/>
        <w:rPr>
          <w:rFonts w:ascii="AvenirNext LT Pro Cn" w:hAnsi="AvenirNext LT Pro Cn"/>
          <w:color w:val="000000"/>
          <w:sz w:val="22"/>
        </w:rPr>
      </w:pPr>
      <w:r w:rsidRPr="0097049B">
        <w:rPr>
          <w:rFonts w:ascii="AvenirNext LT Pro Cn" w:hAnsi="AvenirNext LT Pro Cn"/>
          <w:color w:val="000000"/>
          <w:sz w:val="22"/>
        </w:rPr>
        <w:sym w:font="Monotype Sorts" w:char="F0DE"/>
      </w:r>
      <w:r w:rsidRPr="0097049B">
        <w:rPr>
          <w:rFonts w:ascii="AvenirNext LT Pro Cn" w:hAnsi="AvenirNext LT Pro Cn"/>
          <w:color w:val="000000"/>
          <w:sz w:val="22"/>
        </w:rPr>
        <w:t xml:space="preserve"> </w:t>
      </w:r>
      <w:r w:rsidR="00FB32D2" w:rsidRPr="0097049B">
        <w:rPr>
          <w:rFonts w:ascii="AvenirNext LT Pro Cn" w:hAnsi="AvenirNext LT Pro Cn"/>
          <w:b/>
          <w:color w:val="000000"/>
          <w:sz w:val="22"/>
        </w:rPr>
        <w:t>50</w:t>
      </w:r>
      <w:r w:rsidRPr="0097049B">
        <w:rPr>
          <w:rFonts w:ascii="AvenirNext LT Pro Cn" w:hAnsi="AvenirNext LT Pro Cn"/>
          <w:b/>
          <w:color w:val="000000"/>
          <w:sz w:val="22"/>
        </w:rPr>
        <w:t xml:space="preserve"> € </w:t>
      </w:r>
      <w:r w:rsidRPr="0097049B">
        <w:rPr>
          <w:rFonts w:ascii="AvenirNext LT Pro Cn" w:hAnsi="AvenirNext LT Pro Cn"/>
          <w:color w:val="000000"/>
          <w:sz w:val="22"/>
        </w:rPr>
        <w:t>pour un retard supérieur à 1/2 heure,</w:t>
      </w:r>
    </w:p>
    <w:p w14:paraId="2510054A" w14:textId="68D5BD9E" w:rsidR="00491A29" w:rsidRPr="0097049B" w:rsidRDefault="00491A29" w:rsidP="00077BE8">
      <w:pPr>
        <w:tabs>
          <w:tab w:val="left" w:pos="1440"/>
        </w:tabs>
        <w:spacing w:before="120"/>
        <w:ind w:left="1418"/>
        <w:rPr>
          <w:rFonts w:ascii="AvenirNext LT Pro Cn" w:hAnsi="AvenirNext LT Pro Cn"/>
          <w:color w:val="000000"/>
          <w:sz w:val="22"/>
        </w:rPr>
      </w:pPr>
      <w:r w:rsidRPr="0097049B">
        <w:rPr>
          <w:rFonts w:ascii="AvenirNext LT Pro Cn" w:hAnsi="AvenirNext LT Pro Cn"/>
          <w:color w:val="000000"/>
          <w:sz w:val="22"/>
        </w:rPr>
        <w:tab/>
      </w:r>
      <w:r w:rsidRPr="0097049B">
        <w:rPr>
          <w:rFonts w:ascii="AvenirNext LT Pro Cn" w:hAnsi="AvenirNext LT Pro Cn"/>
          <w:color w:val="000000"/>
          <w:sz w:val="22"/>
        </w:rPr>
        <w:sym w:font="Monotype Sorts" w:char="F0DE"/>
      </w:r>
      <w:r w:rsidRPr="0097049B">
        <w:rPr>
          <w:rFonts w:ascii="AvenirNext LT Pro Cn" w:hAnsi="AvenirNext LT Pro Cn"/>
          <w:color w:val="000000"/>
          <w:sz w:val="22"/>
        </w:rPr>
        <w:t xml:space="preserve"> </w:t>
      </w:r>
      <w:r w:rsidR="00FB32D2" w:rsidRPr="0097049B">
        <w:rPr>
          <w:rFonts w:ascii="AvenirNext LT Pro Cn" w:hAnsi="AvenirNext LT Pro Cn"/>
          <w:b/>
          <w:color w:val="000000"/>
          <w:sz w:val="22"/>
        </w:rPr>
        <w:t>150</w:t>
      </w:r>
      <w:r w:rsidRPr="0097049B">
        <w:rPr>
          <w:rFonts w:ascii="AvenirNext LT Pro Cn" w:hAnsi="AvenirNext LT Pro Cn"/>
          <w:b/>
          <w:color w:val="000000"/>
          <w:sz w:val="22"/>
        </w:rPr>
        <w:t xml:space="preserve"> € </w:t>
      </w:r>
      <w:r w:rsidRPr="0097049B">
        <w:rPr>
          <w:rFonts w:ascii="AvenirNext LT Pro Cn" w:hAnsi="AvenirNext LT Pro Cn"/>
          <w:color w:val="000000"/>
          <w:sz w:val="22"/>
        </w:rPr>
        <w:t>pour une absence non excusée 24 H avant le rendez-vous de</w:t>
      </w:r>
      <w:r w:rsidR="00077BE8" w:rsidRPr="0097049B">
        <w:rPr>
          <w:rFonts w:ascii="AvenirNext LT Pro Cn" w:hAnsi="AvenirNext LT Pro Cn"/>
          <w:color w:val="000000"/>
          <w:sz w:val="22"/>
        </w:rPr>
        <w:t xml:space="preserve"> </w:t>
      </w:r>
      <w:r w:rsidRPr="0097049B">
        <w:rPr>
          <w:rFonts w:ascii="AvenirNext LT Pro Cn" w:hAnsi="AvenirNext LT Pro Cn"/>
          <w:color w:val="000000"/>
          <w:sz w:val="22"/>
        </w:rPr>
        <w:t>chantier.</w:t>
      </w:r>
    </w:p>
    <w:p w14:paraId="72A7AA44" w14:textId="77777777" w:rsidR="00491A29" w:rsidRPr="0097049B" w:rsidRDefault="00491A29">
      <w:pPr>
        <w:tabs>
          <w:tab w:val="left" w:pos="1440"/>
        </w:tabs>
        <w:rPr>
          <w:rFonts w:ascii="AvenirNext LT Pro Cn" w:hAnsi="AvenirNext LT Pro Cn"/>
          <w:sz w:val="24"/>
        </w:rPr>
      </w:pPr>
    </w:p>
    <w:p w14:paraId="253BF05C" w14:textId="6F85C8E4" w:rsidR="00491A29" w:rsidRPr="0097049B" w:rsidRDefault="00491A29">
      <w:pPr>
        <w:tabs>
          <w:tab w:val="left" w:pos="1440"/>
        </w:tabs>
        <w:rPr>
          <w:rFonts w:ascii="AvenirNext LT Pro Cn" w:hAnsi="AvenirNext LT Pro Cn"/>
          <w:sz w:val="22"/>
        </w:rPr>
      </w:pPr>
      <w:r w:rsidRPr="0097049B">
        <w:rPr>
          <w:rFonts w:ascii="AvenirNext LT Pro Cn" w:hAnsi="AvenirNext LT Pro Cn"/>
          <w:sz w:val="22"/>
        </w:rPr>
        <w:tab/>
        <w:t xml:space="preserve">4.3.6 – </w:t>
      </w:r>
      <w:r w:rsidRPr="0097049B">
        <w:rPr>
          <w:rFonts w:ascii="AvenirNext LT Pro Cn" w:hAnsi="AvenirNext LT Pro Cn"/>
          <w:sz w:val="22"/>
          <w:u w:val="single"/>
        </w:rPr>
        <w:t xml:space="preserve">Plan </w:t>
      </w:r>
      <w:r w:rsidR="000A5219" w:rsidRPr="0097049B">
        <w:rPr>
          <w:rFonts w:ascii="AvenirNext LT Pro Cn" w:hAnsi="AvenirNext LT Pro Cn"/>
          <w:sz w:val="22"/>
          <w:u w:val="single"/>
        </w:rPr>
        <w:t>de prévention</w:t>
      </w:r>
    </w:p>
    <w:p w14:paraId="0780C46E" w14:textId="77777777" w:rsidR="00491A29" w:rsidRPr="0097049B" w:rsidRDefault="00491A29">
      <w:pPr>
        <w:tabs>
          <w:tab w:val="left" w:pos="1440"/>
        </w:tabs>
        <w:rPr>
          <w:rFonts w:ascii="AvenirNext LT Pro Cn" w:hAnsi="AvenirNext LT Pro Cn"/>
          <w:color w:val="FF0000"/>
          <w:sz w:val="24"/>
        </w:rPr>
      </w:pPr>
    </w:p>
    <w:p w14:paraId="71FC5C9E" w14:textId="65586448" w:rsidR="00491A29" w:rsidRPr="0097049B" w:rsidRDefault="00491A29">
      <w:pPr>
        <w:pStyle w:val="Corpsdetexte"/>
        <w:spacing w:line="240" w:lineRule="auto"/>
        <w:rPr>
          <w:rFonts w:ascii="AvenirNext LT Pro Cn" w:hAnsi="AvenirNext LT Pro Cn"/>
          <w:sz w:val="22"/>
        </w:rPr>
      </w:pPr>
      <w:r w:rsidRPr="0097049B">
        <w:rPr>
          <w:rFonts w:ascii="AvenirNext LT Pro Cn" w:hAnsi="AvenirNext LT Pro Cn"/>
          <w:sz w:val="22"/>
        </w:rPr>
        <w:t xml:space="preserve">En cas de </w:t>
      </w:r>
      <w:proofErr w:type="spellStart"/>
      <w:r w:rsidRPr="0097049B">
        <w:rPr>
          <w:rFonts w:ascii="AvenirNext LT Pro Cn" w:hAnsi="AvenirNext LT Pro Cn"/>
          <w:sz w:val="22"/>
        </w:rPr>
        <w:t>non respect</w:t>
      </w:r>
      <w:proofErr w:type="spellEnd"/>
      <w:r w:rsidRPr="0097049B">
        <w:rPr>
          <w:rFonts w:ascii="AvenirNext LT Pro Cn" w:hAnsi="AvenirNext LT Pro Cn"/>
          <w:sz w:val="22"/>
        </w:rPr>
        <w:t xml:space="preserve"> des prescriptions du </w:t>
      </w:r>
      <w:r w:rsidR="000A5219" w:rsidRPr="0097049B">
        <w:rPr>
          <w:rFonts w:ascii="AvenirNext LT Pro Cn" w:hAnsi="AvenirNext LT Pro Cn"/>
          <w:sz w:val="22"/>
        </w:rPr>
        <w:t>plan de prévention</w:t>
      </w:r>
      <w:r w:rsidRPr="0097049B">
        <w:rPr>
          <w:rFonts w:ascii="AvenirNext LT Pro Cn" w:hAnsi="AvenirNext LT Pro Cn"/>
          <w:sz w:val="22"/>
        </w:rPr>
        <w:t>., il sera appliqué à l’entrepreneur défaillant une pénalité</w:t>
      </w:r>
      <w:r w:rsidR="00D37E9C" w:rsidRPr="0097049B">
        <w:rPr>
          <w:rFonts w:ascii="AvenirNext LT Pro Cn" w:hAnsi="AvenirNext LT Pro Cn"/>
          <w:sz w:val="22"/>
        </w:rPr>
        <w:t>, sans mise en demeure,</w:t>
      </w:r>
      <w:r w:rsidRPr="0097049B">
        <w:rPr>
          <w:rFonts w:ascii="AvenirNext LT Pro Cn" w:hAnsi="AvenirNext LT Pro Cn"/>
          <w:sz w:val="22"/>
        </w:rPr>
        <w:t xml:space="preserve"> d’un montant de </w:t>
      </w:r>
      <w:r w:rsidR="000A5219" w:rsidRPr="0097049B">
        <w:rPr>
          <w:rFonts w:ascii="AvenirNext LT Pro Cn" w:hAnsi="AvenirNext LT Pro Cn"/>
          <w:b/>
          <w:sz w:val="22"/>
        </w:rPr>
        <w:t>200</w:t>
      </w:r>
      <w:r w:rsidRPr="0097049B">
        <w:rPr>
          <w:rFonts w:ascii="AvenirNext LT Pro Cn" w:hAnsi="AvenirNext LT Pro Cn"/>
          <w:b/>
          <w:sz w:val="22"/>
        </w:rPr>
        <w:t xml:space="preserve"> </w:t>
      </w:r>
      <w:r w:rsidR="00453272">
        <w:rPr>
          <w:rFonts w:ascii="AvenirNext LT Pro Cn" w:hAnsi="AvenirNext LT Pro Cn"/>
          <w:b/>
          <w:sz w:val="22"/>
        </w:rPr>
        <w:t>€</w:t>
      </w:r>
      <w:r w:rsidRPr="0097049B">
        <w:rPr>
          <w:rFonts w:ascii="AvenirNext LT Pro Cn" w:hAnsi="AvenirNext LT Pro Cn"/>
          <w:b/>
          <w:sz w:val="22"/>
        </w:rPr>
        <w:t xml:space="preserve"> </w:t>
      </w:r>
      <w:r w:rsidRPr="0097049B">
        <w:rPr>
          <w:rFonts w:ascii="AvenirNext LT Pro Cn" w:hAnsi="AvenirNext LT Pro Cn"/>
          <w:sz w:val="22"/>
        </w:rPr>
        <w:t>par jour de retard</w:t>
      </w:r>
      <w:r w:rsidR="00E11010" w:rsidRPr="0097049B">
        <w:rPr>
          <w:rFonts w:ascii="AvenirNext LT Pro Cn" w:hAnsi="AvenirNext LT Pro Cn"/>
          <w:b/>
          <w:sz w:val="22"/>
        </w:rPr>
        <w:t xml:space="preserve"> </w:t>
      </w:r>
      <w:r w:rsidR="00E11010" w:rsidRPr="0097049B">
        <w:rPr>
          <w:rFonts w:ascii="AvenirNext LT Pro Cn" w:hAnsi="AvenirNext LT Pro Cn"/>
          <w:sz w:val="22"/>
        </w:rPr>
        <w:t>par dérogation à l’article 19.3 du CCAG Travaux.</w:t>
      </w:r>
      <w:r w:rsidRPr="0097049B">
        <w:rPr>
          <w:rFonts w:ascii="AvenirNext LT Pro Cn" w:hAnsi="AvenirNext LT Pro Cn"/>
          <w:sz w:val="22"/>
        </w:rPr>
        <w:t xml:space="preserve"> </w:t>
      </w:r>
    </w:p>
    <w:p w14:paraId="7979FD20" w14:textId="77777777" w:rsidR="00491A29" w:rsidRPr="0097049B" w:rsidRDefault="00491A29">
      <w:pPr>
        <w:pStyle w:val="Corpsdetexte"/>
        <w:spacing w:line="240" w:lineRule="auto"/>
        <w:rPr>
          <w:rFonts w:ascii="AvenirNext LT Pro Cn" w:hAnsi="AvenirNext LT Pro Cn"/>
          <w:sz w:val="22"/>
        </w:rPr>
      </w:pPr>
    </w:p>
    <w:p w14:paraId="57F0ABD6" w14:textId="77777777" w:rsidR="00491A29" w:rsidRPr="0097049B" w:rsidRDefault="00491A29">
      <w:pPr>
        <w:tabs>
          <w:tab w:val="left" w:pos="1440"/>
        </w:tabs>
        <w:rPr>
          <w:rFonts w:ascii="AvenirNext LT Pro Cn" w:hAnsi="AvenirNext LT Pro Cn"/>
          <w:sz w:val="24"/>
        </w:rPr>
      </w:pPr>
    </w:p>
    <w:p w14:paraId="46FD0A48" w14:textId="77777777" w:rsidR="00491A29" w:rsidRPr="0097049B" w:rsidRDefault="00491A29" w:rsidP="008F4649">
      <w:pPr>
        <w:pStyle w:val="Titre2"/>
        <w:rPr>
          <w:rFonts w:ascii="AvenirNext LT Pro Cn" w:hAnsi="AvenirNext LT Pro Cn"/>
          <w:color w:val="auto"/>
        </w:rPr>
      </w:pPr>
      <w:r w:rsidRPr="0097049B">
        <w:rPr>
          <w:rFonts w:ascii="AvenirNext LT Pro Cn" w:hAnsi="AvenirNext LT Pro Cn"/>
        </w:rPr>
        <w:tab/>
      </w:r>
      <w:bookmarkStart w:id="22" w:name="_Toc137718895"/>
      <w:r w:rsidRPr="0097049B">
        <w:rPr>
          <w:rFonts w:ascii="AvenirNext LT Pro Cn" w:hAnsi="AvenirNext LT Pro Cn"/>
          <w:color w:val="auto"/>
        </w:rPr>
        <w:t>4.4 - Repliement des installations de chantier et remise en état des lieux</w:t>
      </w:r>
      <w:bookmarkEnd w:id="22"/>
      <w:r w:rsidRPr="0097049B">
        <w:rPr>
          <w:rFonts w:ascii="AvenirNext LT Pro Cn" w:hAnsi="AvenirNext LT Pro Cn"/>
          <w:color w:val="auto"/>
        </w:rPr>
        <w:t xml:space="preserve"> </w:t>
      </w:r>
    </w:p>
    <w:p w14:paraId="74804851" w14:textId="77777777" w:rsidR="00491A29" w:rsidRPr="0097049B" w:rsidRDefault="00491A29">
      <w:pPr>
        <w:tabs>
          <w:tab w:val="left" w:pos="1440"/>
        </w:tabs>
        <w:rPr>
          <w:rFonts w:ascii="AvenirNext LT Pro Cn" w:hAnsi="AvenirNext LT Pro Cn"/>
          <w:sz w:val="24"/>
        </w:rPr>
      </w:pPr>
    </w:p>
    <w:p w14:paraId="7863354C" w14:textId="77777777" w:rsidR="00491A29" w:rsidRPr="0097049B" w:rsidRDefault="00491A29">
      <w:pPr>
        <w:pBdr>
          <w:left w:val="double" w:sz="4" w:space="4" w:color="auto"/>
        </w:pBdr>
        <w:tabs>
          <w:tab w:val="left" w:pos="1440"/>
        </w:tabs>
        <w:jc w:val="both"/>
        <w:rPr>
          <w:rFonts w:ascii="AvenirNext LT Pro Cn" w:hAnsi="AvenirNext LT Pro Cn"/>
          <w:sz w:val="22"/>
        </w:rPr>
      </w:pPr>
      <w:r w:rsidRPr="0097049B">
        <w:rPr>
          <w:rFonts w:ascii="AvenirNext LT Pro Cn" w:hAnsi="AvenirNext LT Pro Cn"/>
          <w:sz w:val="22"/>
        </w:rPr>
        <w:t xml:space="preserve">Le repliement des installations de chantier et la remise en état des emplacements qui auront été occupés par le chantier </w:t>
      </w:r>
      <w:r w:rsidRPr="0097049B">
        <w:rPr>
          <w:rFonts w:ascii="AvenirNext LT Pro Cn" w:hAnsi="AvenirNext LT Pro Cn"/>
          <w:sz w:val="22"/>
          <w:u w:val="single"/>
        </w:rPr>
        <w:t>sont compris dans le délai d'exécution</w:t>
      </w:r>
      <w:r w:rsidRPr="0097049B">
        <w:rPr>
          <w:rFonts w:ascii="AvenirNext LT Pro Cn" w:hAnsi="AvenirNext LT Pro Cn"/>
          <w:sz w:val="22"/>
        </w:rPr>
        <w:t>.</w:t>
      </w:r>
    </w:p>
    <w:p w14:paraId="110097C7" w14:textId="77777777" w:rsidR="00491A29" w:rsidRPr="0097049B" w:rsidRDefault="00491A29">
      <w:pPr>
        <w:tabs>
          <w:tab w:val="left" w:pos="1440"/>
        </w:tabs>
        <w:rPr>
          <w:rFonts w:ascii="AvenirNext LT Pro Cn" w:hAnsi="AvenirNext LT Pro Cn"/>
          <w:sz w:val="22"/>
        </w:rPr>
      </w:pPr>
    </w:p>
    <w:p w14:paraId="5ECB67CF" w14:textId="77777777" w:rsidR="00491A29" w:rsidRPr="0097049B" w:rsidRDefault="00491A29">
      <w:pPr>
        <w:pStyle w:val="Corpsdetexte"/>
        <w:pBdr>
          <w:left w:val="double" w:sz="4" w:space="4" w:color="auto"/>
        </w:pBdr>
        <w:spacing w:line="240" w:lineRule="auto"/>
        <w:rPr>
          <w:rFonts w:ascii="AvenirNext LT Pro Cn" w:hAnsi="AvenirNext LT Pro Cn"/>
          <w:sz w:val="22"/>
        </w:rPr>
      </w:pPr>
      <w:r w:rsidRPr="0097049B">
        <w:rPr>
          <w:rFonts w:ascii="AvenirNext LT Pro Cn" w:hAnsi="AvenirNext LT Pro Cn"/>
          <w:sz w:val="22"/>
        </w:rPr>
        <w:t>Quinze (15) jours avant la date de réception des ouvrages, l'entrepreneur devra avoir fini de procéder au dégagement, nettoiement et remise en état des emplacements qui auront été occupés par le chantier.</w:t>
      </w:r>
    </w:p>
    <w:p w14:paraId="3C5A6B15" w14:textId="77777777" w:rsidR="00491A29" w:rsidRPr="0097049B" w:rsidRDefault="00491A29">
      <w:pPr>
        <w:tabs>
          <w:tab w:val="left" w:pos="1440"/>
        </w:tabs>
        <w:rPr>
          <w:rFonts w:ascii="AvenirNext LT Pro Cn" w:hAnsi="AvenirNext LT Pro Cn"/>
          <w:sz w:val="22"/>
        </w:rPr>
      </w:pPr>
    </w:p>
    <w:p w14:paraId="73CADA45" w14:textId="77777777" w:rsidR="00491A29" w:rsidRPr="0097049B" w:rsidRDefault="00491A29">
      <w:pPr>
        <w:tabs>
          <w:tab w:val="left" w:pos="1440"/>
        </w:tabs>
        <w:jc w:val="both"/>
        <w:rPr>
          <w:rFonts w:ascii="AvenirNext LT Pro Cn" w:hAnsi="AvenirNext LT Pro Cn"/>
          <w:sz w:val="22"/>
        </w:rPr>
      </w:pPr>
      <w:r w:rsidRPr="0097049B">
        <w:rPr>
          <w:rFonts w:ascii="AvenirNext LT Pro Cn" w:hAnsi="AvenirNext LT Pro Cn"/>
          <w:sz w:val="22"/>
        </w:rPr>
        <w:t xml:space="preserve">En cas de retard, ces opérations seront faites aux frais de l'entrepreneur après mise en demeure par ordre de service sans préjudice, d'une pénalité journalière définie à l’article 4.3.4. </w:t>
      </w:r>
      <w:proofErr w:type="gramStart"/>
      <w:r w:rsidRPr="0097049B">
        <w:rPr>
          <w:rFonts w:ascii="AvenirNext LT Pro Cn" w:hAnsi="AvenirNext LT Pro Cn"/>
          <w:sz w:val="22"/>
        </w:rPr>
        <w:t>ci</w:t>
      </w:r>
      <w:proofErr w:type="gramEnd"/>
      <w:r w:rsidRPr="0097049B">
        <w:rPr>
          <w:rFonts w:ascii="AvenirNext LT Pro Cn" w:hAnsi="AvenirNext LT Pro Cn"/>
          <w:sz w:val="22"/>
        </w:rPr>
        <w:t xml:space="preserve">-dessus. </w:t>
      </w:r>
    </w:p>
    <w:p w14:paraId="48247A82" w14:textId="77777777" w:rsidR="00491A29" w:rsidRPr="0097049B" w:rsidRDefault="00491A29">
      <w:pPr>
        <w:tabs>
          <w:tab w:val="left" w:pos="1440"/>
        </w:tabs>
        <w:rPr>
          <w:rFonts w:ascii="AvenirNext LT Pro Cn" w:hAnsi="AvenirNext LT Pro Cn"/>
          <w:sz w:val="24"/>
        </w:rPr>
      </w:pPr>
    </w:p>
    <w:p w14:paraId="3A7CA75E" w14:textId="77777777" w:rsidR="00491A29" w:rsidRPr="0097049B" w:rsidRDefault="00491A29">
      <w:pPr>
        <w:tabs>
          <w:tab w:val="left" w:pos="1440"/>
        </w:tabs>
        <w:rPr>
          <w:rFonts w:ascii="AvenirNext LT Pro Cn" w:hAnsi="AvenirNext LT Pro Cn"/>
          <w:sz w:val="24"/>
        </w:rPr>
      </w:pPr>
    </w:p>
    <w:p w14:paraId="5B2D8854" w14:textId="77777777" w:rsidR="00491A29" w:rsidRPr="0097049B" w:rsidRDefault="00491A29" w:rsidP="008F4649">
      <w:pPr>
        <w:pStyle w:val="Titre2"/>
        <w:rPr>
          <w:rFonts w:ascii="AvenirNext LT Pro Cn" w:hAnsi="AvenirNext LT Pro Cn"/>
          <w:color w:val="auto"/>
        </w:rPr>
      </w:pPr>
      <w:r w:rsidRPr="0097049B">
        <w:rPr>
          <w:rFonts w:ascii="AvenirNext LT Pro Cn" w:hAnsi="AvenirNext LT Pro Cn"/>
        </w:rPr>
        <w:tab/>
      </w:r>
      <w:bookmarkStart w:id="23" w:name="_Toc137718896"/>
      <w:r w:rsidRPr="0097049B">
        <w:rPr>
          <w:rFonts w:ascii="AvenirNext LT Pro Cn" w:hAnsi="AvenirNext LT Pro Cn"/>
          <w:color w:val="auto"/>
        </w:rPr>
        <w:t>4.5 - Délai et retenues pour remise des documents fournis après exécution</w:t>
      </w:r>
      <w:bookmarkEnd w:id="23"/>
    </w:p>
    <w:p w14:paraId="7CD3EDC8" w14:textId="77777777" w:rsidR="00491A29" w:rsidRPr="0097049B" w:rsidRDefault="00491A29">
      <w:pPr>
        <w:tabs>
          <w:tab w:val="left" w:pos="1440"/>
        </w:tabs>
        <w:rPr>
          <w:rFonts w:ascii="AvenirNext LT Pro Cn" w:hAnsi="AvenirNext LT Pro Cn"/>
          <w:sz w:val="24"/>
        </w:rPr>
      </w:pPr>
    </w:p>
    <w:p w14:paraId="695607BE" w14:textId="25A266C8" w:rsidR="00491A29" w:rsidRPr="0097049B" w:rsidRDefault="00491A29" w:rsidP="00171D07">
      <w:pPr>
        <w:tabs>
          <w:tab w:val="left" w:pos="1440"/>
        </w:tabs>
        <w:jc w:val="both"/>
        <w:rPr>
          <w:rFonts w:ascii="AvenirNext LT Pro Cn" w:hAnsi="AvenirNext LT Pro Cn"/>
          <w:sz w:val="22"/>
        </w:rPr>
      </w:pPr>
      <w:r w:rsidRPr="0097049B">
        <w:rPr>
          <w:rFonts w:ascii="AvenirNext LT Pro Cn" w:hAnsi="AvenirNext LT Pro Cn" w:cs="Arial"/>
          <w:sz w:val="22"/>
          <w:szCs w:val="22"/>
        </w:rPr>
        <w:t xml:space="preserve">A la fin des travaux dans le délai de </w:t>
      </w:r>
      <w:r w:rsidR="000A5219" w:rsidRPr="0097049B">
        <w:rPr>
          <w:rStyle w:val="lev"/>
          <w:rFonts w:ascii="AvenirNext LT Pro Cn" w:hAnsi="AvenirNext LT Pro Cn" w:cs="Arial"/>
          <w:sz w:val="22"/>
          <w:szCs w:val="22"/>
        </w:rPr>
        <w:t>2</w:t>
      </w:r>
      <w:r w:rsidRPr="0097049B">
        <w:rPr>
          <w:rStyle w:val="lev"/>
          <w:rFonts w:ascii="AvenirNext LT Pro Cn" w:hAnsi="AvenirNext LT Pro Cn" w:cs="Arial"/>
          <w:sz w:val="22"/>
          <w:szCs w:val="22"/>
        </w:rPr>
        <w:t xml:space="preserve"> mois</w:t>
      </w:r>
      <w:r w:rsidRPr="0097049B">
        <w:rPr>
          <w:rFonts w:ascii="AvenirNext LT Pro Cn" w:hAnsi="AvenirNext LT Pro Cn" w:cs="Arial"/>
          <w:sz w:val="22"/>
          <w:szCs w:val="22"/>
        </w:rPr>
        <w:t xml:space="preserve"> à compter de la date de la notification de la décision de réception</w:t>
      </w:r>
      <w:r w:rsidRPr="0097049B">
        <w:rPr>
          <w:rFonts w:ascii="AvenirNext LT Pro Cn" w:hAnsi="AvenirNext LT Pro Cn"/>
          <w:sz w:val="22"/>
        </w:rPr>
        <w:t xml:space="preserve"> des ouvrages, l'entrepreneur devra remettre au maître d’œu</w:t>
      </w:r>
      <w:r w:rsidR="00FB32D2" w:rsidRPr="0097049B">
        <w:rPr>
          <w:rFonts w:ascii="AvenirNext LT Pro Cn" w:hAnsi="AvenirNext LT Pro Cn"/>
          <w:sz w:val="22"/>
        </w:rPr>
        <w:t>vre</w:t>
      </w:r>
      <w:r w:rsidR="00171D07" w:rsidRPr="0097049B">
        <w:rPr>
          <w:rFonts w:ascii="AvenirNext LT Pro Cn" w:hAnsi="AvenirNext LT Pro Cn"/>
          <w:sz w:val="22"/>
        </w:rPr>
        <w:t xml:space="preserve">, </w:t>
      </w:r>
      <w:r w:rsidRPr="0097049B">
        <w:rPr>
          <w:rFonts w:ascii="AvenirNext LT Pro Cn" w:hAnsi="AvenirNext LT Pro Cn"/>
          <w:sz w:val="22"/>
        </w:rPr>
        <w:t xml:space="preserve">le D.O.E. (plans de récolement, notices d’entretien et d’utilisation) en </w:t>
      </w:r>
      <w:r w:rsidR="000A5219" w:rsidRPr="0097049B">
        <w:rPr>
          <w:rFonts w:ascii="AvenirNext LT Pro Cn" w:hAnsi="AvenirNext LT Pro Cn"/>
          <w:sz w:val="22"/>
        </w:rPr>
        <w:t>3</w:t>
      </w:r>
      <w:r w:rsidRPr="0097049B">
        <w:rPr>
          <w:rFonts w:ascii="AvenirNext LT Pro Cn" w:hAnsi="AvenirNext LT Pro Cn"/>
          <w:sz w:val="22"/>
        </w:rPr>
        <w:t xml:space="preserve"> exemplaires</w:t>
      </w:r>
      <w:r w:rsidR="000A5219" w:rsidRPr="0097049B">
        <w:rPr>
          <w:rFonts w:ascii="AvenirNext LT Pro Cn" w:hAnsi="AvenirNext LT Pro Cn"/>
          <w:sz w:val="22"/>
        </w:rPr>
        <w:t xml:space="preserve"> (+ 1 en format numérique).</w:t>
      </w:r>
    </w:p>
    <w:p w14:paraId="2473E80E" w14:textId="77777777" w:rsidR="00171D07" w:rsidRPr="0097049B" w:rsidRDefault="00171D07">
      <w:pPr>
        <w:tabs>
          <w:tab w:val="left" w:pos="1440"/>
        </w:tabs>
        <w:jc w:val="both"/>
        <w:rPr>
          <w:rFonts w:ascii="AvenirNext LT Pro Cn" w:hAnsi="AvenirNext LT Pro Cn"/>
          <w:color w:val="FF0000"/>
          <w:sz w:val="22"/>
        </w:rPr>
      </w:pPr>
    </w:p>
    <w:p w14:paraId="0D9A275F" w14:textId="275AE040" w:rsidR="00491A29" w:rsidRPr="0097049B" w:rsidRDefault="00491A29">
      <w:pPr>
        <w:tabs>
          <w:tab w:val="left" w:pos="1440"/>
        </w:tabs>
        <w:jc w:val="both"/>
        <w:rPr>
          <w:rFonts w:ascii="AvenirNext LT Pro Cn" w:hAnsi="AvenirNext LT Pro Cn"/>
          <w:sz w:val="22"/>
        </w:rPr>
      </w:pPr>
      <w:r w:rsidRPr="0097049B">
        <w:rPr>
          <w:rFonts w:ascii="AvenirNext LT Pro Cn" w:hAnsi="AvenirNext LT Pro Cn"/>
          <w:sz w:val="22"/>
        </w:rPr>
        <w:t xml:space="preserve">En cas de retard dans la remise des documents à fournir après exécution par le ou les entrepreneurs, une retenue égale à </w:t>
      </w:r>
      <w:r w:rsidR="000A5219" w:rsidRPr="0097049B">
        <w:rPr>
          <w:rFonts w:ascii="AvenirNext LT Pro Cn" w:hAnsi="AvenirNext LT Pro Cn"/>
          <w:b/>
          <w:sz w:val="22"/>
        </w:rPr>
        <w:t>50</w:t>
      </w:r>
      <w:r w:rsidRPr="0097049B">
        <w:rPr>
          <w:rFonts w:ascii="AvenirNext LT Pro Cn" w:hAnsi="AvenirNext LT Pro Cn"/>
          <w:b/>
          <w:sz w:val="22"/>
        </w:rPr>
        <w:t xml:space="preserve"> </w:t>
      </w:r>
      <w:r w:rsidR="00453272">
        <w:rPr>
          <w:rFonts w:ascii="AvenirNext LT Pro Cn" w:hAnsi="AvenirNext LT Pro Cn"/>
          <w:b/>
          <w:sz w:val="22"/>
        </w:rPr>
        <w:t>€</w:t>
      </w:r>
      <w:r w:rsidRPr="0097049B">
        <w:rPr>
          <w:rFonts w:ascii="AvenirNext LT Pro Cn" w:hAnsi="AvenirNext LT Pro Cn"/>
          <w:b/>
          <w:sz w:val="22"/>
        </w:rPr>
        <w:t xml:space="preserve"> par jour de retard</w:t>
      </w:r>
      <w:r w:rsidR="00A6036B" w:rsidRPr="0097049B">
        <w:rPr>
          <w:rFonts w:ascii="AvenirNext LT Pro Cn" w:hAnsi="AvenirNext LT Pro Cn"/>
          <w:sz w:val="22"/>
        </w:rPr>
        <w:t xml:space="preserve"> sera opérée sans mise en demeure par dérogation</w:t>
      </w:r>
      <w:r w:rsidRPr="0097049B">
        <w:rPr>
          <w:rFonts w:ascii="AvenirNext LT Pro Cn" w:hAnsi="AvenirNext LT Pro Cn"/>
          <w:sz w:val="22"/>
        </w:rPr>
        <w:t xml:space="preserve"> à </w:t>
      </w:r>
      <w:r w:rsidR="002A612D" w:rsidRPr="0097049B">
        <w:rPr>
          <w:rFonts w:ascii="AvenirNext LT Pro Cn" w:hAnsi="AvenirNext LT Pro Cn"/>
          <w:sz w:val="22"/>
        </w:rPr>
        <w:t>l'article 19.3</w:t>
      </w:r>
      <w:r w:rsidRPr="0097049B">
        <w:rPr>
          <w:rFonts w:ascii="AvenirNext LT Pro Cn" w:hAnsi="AvenirNext LT Pro Cn"/>
          <w:sz w:val="22"/>
        </w:rPr>
        <w:t xml:space="preserve"> du </w:t>
      </w:r>
      <w:r w:rsidR="00453272">
        <w:rPr>
          <w:rFonts w:ascii="AvenirNext LT Pro Cn" w:hAnsi="AvenirNext LT Pro Cn"/>
          <w:sz w:val="22"/>
        </w:rPr>
        <w:t>CCAG</w:t>
      </w:r>
      <w:r w:rsidR="00171D07" w:rsidRPr="0097049B">
        <w:rPr>
          <w:rFonts w:ascii="AvenirNext LT Pro Cn" w:hAnsi="AvenirNext LT Pro Cn"/>
          <w:sz w:val="22"/>
        </w:rPr>
        <w:t xml:space="preserve"> Trava</w:t>
      </w:r>
      <w:r w:rsidR="002A612D" w:rsidRPr="0097049B">
        <w:rPr>
          <w:rFonts w:ascii="AvenirNext LT Pro Cn" w:hAnsi="AvenirNext LT Pro Cn"/>
          <w:sz w:val="22"/>
        </w:rPr>
        <w:t>ux</w:t>
      </w:r>
      <w:r w:rsidRPr="0097049B">
        <w:rPr>
          <w:rFonts w:ascii="AvenirNext LT Pro Cn" w:hAnsi="AvenirNext LT Pro Cn"/>
          <w:sz w:val="22"/>
        </w:rPr>
        <w:t>, sur les sommes dues à l'entrepreneur.</w:t>
      </w:r>
      <w:r w:rsidR="00D37E9C" w:rsidRPr="0097049B">
        <w:rPr>
          <w:rFonts w:ascii="AvenirNext LT Pro Cn" w:hAnsi="AvenirNext LT Pro Cn"/>
          <w:sz w:val="22"/>
        </w:rPr>
        <w:t xml:space="preserve"> </w:t>
      </w:r>
    </w:p>
    <w:p w14:paraId="6DE52985" w14:textId="77777777" w:rsidR="00491A29" w:rsidRPr="0097049B" w:rsidRDefault="00491A29">
      <w:pPr>
        <w:tabs>
          <w:tab w:val="left" w:pos="1440"/>
        </w:tabs>
        <w:rPr>
          <w:rFonts w:ascii="AvenirNext LT Pro Cn" w:hAnsi="AvenirNext LT Pro Cn"/>
          <w:sz w:val="24"/>
        </w:rPr>
      </w:pPr>
    </w:p>
    <w:p w14:paraId="0B76D47F" w14:textId="77777777" w:rsidR="00CC5A10" w:rsidRPr="0097049B" w:rsidRDefault="00CC5A10" w:rsidP="00CC5A10">
      <w:pPr>
        <w:pStyle w:val="Titre2"/>
        <w:rPr>
          <w:rFonts w:ascii="AvenirNext LT Pro Cn" w:hAnsi="AvenirNext LT Pro Cn"/>
          <w:color w:val="auto"/>
        </w:rPr>
      </w:pPr>
      <w:r w:rsidRPr="0097049B">
        <w:rPr>
          <w:rFonts w:ascii="AvenirNext LT Pro Cn" w:hAnsi="AvenirNext LT Pro Cn"/>
          <w:color w:val="auto"/>
        </w:rPr>
        <w:lastRenderedPageBreak/>
        <w:tab/>
      </w:r>
    </w:p>
    <w:p w14:paraId="68C2C54E" w14:textId="77777777" w:rsidR="00491A29" w:rsidRPr="0097049B" w:rsidRDefault="008C5E54" w:rsidP="00CC5A10">
      <w:pPr>
        <w:pStyle w:val="Titre2"/>
        <w:rPr>
          <w:rFonts w:ascii="AvenirNext LT Pro Cn" w:hAnsi="AvenirNext LT Pro Cn"/>
          <w:color w:val="auto"/>
        </w:rPr>
      </w:pPr>
      <w:r w:rsidRPr="0097049B">
        <w:rPr>
          <w:rFonts w:ascii="AvenirNext LT Pro Cn" w:hAnsi="AvenirNext LT Pro Cn"/>
          <w:color w:val="auto"/>
        </w:rPr>
        <w:tab/>
      </w:r>
      <w:bookmarkStart w:id="24" w:name="_Toc137718897"/>
      <w:r w:rsidR="00CC5A10" w:rsidRPr="0097049B">
        <w:rPr>
          <w:rFonts w:ascii="AvenirNext LT Pro Cn" w:hAnsi="AvenirNext LT Pro Cn"/>
          <w:color w:val="auto"/>
        </w:rPr>
        <w:t>4.6 – Suspension des travaux en cas de circonstances imprévisibles</w:t>
      </w:r>
      <w:bookmarkEnd w:id="24"/>
      <w:r w:rsidR="00CC5A10" w:rsidRPr="0097049B">
        <w:rPr>
          <w:rFonts w:ascii="AvenirNext LT Pro Cn" w:hAnsi="AvenirNext LT Pro Cn"/>
          <w:color w:val="auto"/>
        </w:rPr>
        <w:t xml:space="preserve"> </w:t>
      </w:r>
    </w:p>
    <w:p w14:paraId="131831E2" w14:textId="77777777" w:rsidR="00CC5A10" w:rsidRPr="0097049B" w:rsidRDefault="00CC5A10" w:rsidP="00CC5A10">
      <w:pPr>
        <w:rPr>
          <w:rFonts w:ascii="AvenirNext LT Pro Cn" w:hAnsi="AvenirNext LT Pro Cn"/>
        </w:rPr>
      </w:pPr>
    </w:p>
    <w:p w14:paraId="223E57D6" w14:textId="77777777" w:rsidR="00CC5A10" w:rsidRPr="0097049B" w:rsidRDefault="008C5E54" w:rsidP="00CC5A10">
      <w:pPr>
        <w:rPr>
          <w:rFonts w:ascii="AvenirNext LT Pro Cn" w:hAnsi="AvenirNext LT Pro Cn" w:cs="Arial"/>
          <w:sz w:val="22"/>
          <w:szCs w:val="22"/>
        </w:rPr>
      </w:pPr>
      <w:r w:rsidRPr="0097049B">
        <w:rPr>
          <w:rFonts w:ascii="AvenirNext LT Pro Cn" w:hAnsi="AvenirNext LT Pro Cn" w:cs="Arial"/>
          <w:sz w:val="22"/>
          <w:szCs w:val="22"/>
        </w:rPr>
        <w:t xml:space="preserve">La </w:t>
      </w:r>
      <w:r w:rsidR="00CC5A10" w:rsidRPr="0097049B">
        <w:rPr>
          <w:rFonts w:ascii="AvenirNext LT Pro Cn" w:hAnsi="AvenirNext LT Pro Cn" w:cs="Arial"/>
          <w:sz w:val="22"/>
          <w:szCs w:val="22"/>
        </w:rPr>
        <w:t xml:space="preserve">suspension </w:t>
      </w:r>
      <w:r w:rsidRPr="0097049B">
        <w:rPr>
          <w:rFonts w:ascii="AvenirNext LT Pro Cn" w:hAnsi="AvenirNext LT Pro Cn" w:cs="Arial"/>
          <w:sz w:val="22"/>
          <w:szCs w:val="22"/>
        </w:rPr>
        <w:t xml:space="preserve">temporaire </w:t>
      </w:r>
      <w:r w:rsidR="00CC5A10" w:rsidRPr="0097049B">
        <w:rPr>
          <w:rFonts w:ascii="AvenirNext LT Pro Cn" w:hAnsi="AvenirNext LT Pro Cn" w:cs="Arial"/>
          <w:sz w:val="22"/>
          <w:szCs w:val="22"/>
        </w:rPr>
        <w:t xml:space="preserve">des travaux en cas de circonstances imprévisibles </w:t>
      </w:r>
      <w:r w:rsidRPr="0097049B">
        <w:rPr>
          <w:rFonts w:ascii="AvenirNext LT Pro Cn" w:hAnsi="AvenirNext LT Pro Cn" w:cs="Arial"/>
          <w:sz w:val="22"/>
          <w:szCs w:val="22"/>
        </w:rPr>
        <w:t>entraînant des surcoûts financiers sera justifiée par voie d’avenant.</w:t>
      </w:r>
    </w:p>
    <w:p w14:paraId="4CBC7114" w14:textId="77777777" w:rsidR="008C5E54" w:rsidRPr="0097049B" w:rsidRDefault="008C5E54" w:rsidP="00CC5A10">
      <w:pPr>
        <w:rPr>
          <w:rFonts w:ascii="AvenirNext LT Pro Cn" w:hAnsi="AvenirNext LT Pro Cn" w:cs="Arial"/>
          <w:sz w:val="22"/>
          <w:szCs w:val="22"/>
        </w:rPr>
      </w:pPr>
    </w:p>
    <w:p w14:paraId="744AD8EA" w14:textId="77777777" w:rsidR="008C5E54" w:rsidRPr="0097049B" w:rsidRDefault="008C5E54" w:rsidP="008C5E54">
      <w:pPr>
        <w:ind w:left="709" w:firstLine="709"/>
        <w:rPr>
          <w:rFonts w:ascii="AvenirNext LT Pro Cn" w:hAnsi="AvenirNext LT Pro Cn" w:cs="Arial"/>
          <w:b/>
          <w:i/>
          <w:sz w:val="24"/>
          <w:szCs w:val="24"/>
        </w:rPr>
      </w:pPr>
      <w:r w:rsidRPr="0097049B">
        <w:rPr>
          <w:rFonts w:ascii="AvenirNext LT Pro Cn" w:hAnsi="AvenirNext LT Pro Cn" w:cs="Arial"/>
          <w:b/>
          <w:i/>
          <w:sz w:val="24"/>
          <w:szCs w:val="24"/>
        </w:rPr>
        <w:t>4.</w:t>
      </w:r>
      <w:r w:rsidR="00B62CD9" w:rsidRPr="0097049B">
        <w:rPr>
          <w:rFonts w:ascii="AvenirNext LT Pro Cn" w:hAnsi="AvenirNext LT Pro Cn" w:cs="Arial"/>
          <w:b/>
          <w:i/>
          <w:sz w:val="24"/>
          <w:szCs w:val="24"/>
        </w:rPr>
        <w:t>7</w:t>
      </w:r>
      <w:r w:rsidR="00D37E9C" w:rsidRPr="0097049B">
        <w:rPr>
          <w:rFonts w:ascii="AvenirNext LT Pro Cn" w:hAnsi="AvenirNext LT Pro Cn" w:cs="Arial"/>
          <w:b/>
          <w:i/>
          <w:sz w:val="24"/>
          <w:szCs w:val="24"/>
        </w:rPr>
        <w:t xml:space="preserve"> – Clause</w:t>
      </w:r>
      <w:r w:rsidRPr="0097049B">
        <w:rPr>
          <w:rFonts w:ascii="AvenirNext LT Pro Cn" w:hAnsi="AvenirNext LT Pro Cn" w:cs="Arial"/>
          <w:b/>
          <w:i/>
          <w:sz w:val="24"/>
          <w:szCs w:val="24"/>
        </w:rPr>
        <w:t xml:space="preserve"> de réexamen</w:t>
      </w:r>
    </w:p>
    <w:p w14:paraId="7670823D" w14:textId="77777777" w:rsidR="008C5E54" w:rsidRPr="0097049B" w:rsidRDefault="008C5E54" w:rsidP="008C5E54">
      <w:pPr>
        <w:rPr>
          <w:rFonts w:ascii="AvenirNext LT Pro Cn" w:hAnsi="AvenirNext LT Pro Cn" w:cs="Arial"/>
          <w:b/>
          <w:i/>
          <w:sz w:val="24"/>
          <w:szCs w:val="24"/>
        </w:rPr>
      </w:pPr>
    </w:p>
    <w:p w14:paraId="55415A77" w14:textId="77777777" w:rsidR="00D37E9C" w:rsidRPr="0097049B" w:rsidRDefault="008C5E54" w:rsidP="00453272">
      <w:pPr>
        <w:jc w:val="both"/>
        <w:rPr>
          <w:rFonts w:ascii="AvenirNext LT Pro Cn" w:hAnsi="AvenirNext LT Pro Cn" w:cs="Arial"/>
          <w:sz w:val="22"/>
          <w:szCs w:val="22"/>
        </w:rPr>
      </w:pPr>
      <w:r w:rsidRPr="0097049B">
        <w:rPr>
          <w:rFonts w:ascii="AvenirNext LT Pro Cn" w:hAnsi="AvenirNext LT Pro Cn" w:cs="Arial"/>
          <w:sz w:val="22"/>
          <w:szCs w:val="22"/>
        </w:rPr>
        <w:t>En cas de circonstances</w:t>
      </w:r>
      <w:r w:rsidR="00B62CD9" w:rsidRPr="0097049B">
        <w:rPr>
          <w:rFonts w:ascii="AvenirNext LT Pro Cn" w:hAnsi="AvenirNext LT Pro Cn" w:cs="Arial"/>
          <w:sz w:val="22"/>
          <w:szCs w:val="22"/>
        </w:rPr>
        <w:t xml:space="preserve"> exceptionnelles non prévisibles initialement dans le marché</w:t>
      </w:r>
      <w:r w:rsidR="00D37E9C" w:rsidRPr="0097049B">
        <w:rPr>
          <w:rFonts w:ascii="AvenirNext LT Pro Cn" w:hAnsi="AvenirNext LT Pro Cn" w:cs="Arial"/>
          <w:sz w:val="22"/>
          <w:szCs w:val="22"/>
        </w:rPr>
        <w:t>, celles-ci seront prises en compte par voie d’avenant.</w:t>
      </w:r>
      <w:r w:rsidR="00B62CD9" w:rsidRPr="0097049B">
        <w:rPr>
          <w:rFonts w:ascii="AvenirNext LT Pro Cn" w:hAnsi="AvenirNext LT Pro Cn" w:cs="Arial"/>
          <w:sz w:val="22"/>
          <w:szCs w:val="22"/>
        </w:rPr>
        <w:t xml:space="preserve"> </w:t>
      </w:r>
    </w:p>
    <w:p w14:paraId="47386E42" w14:textId="77777777" w:rsidR="00B73742" w:rsidRPr="0097049B" w:rsidRDefault="00B73742">
      <w:pPr>
        <w:tabs>
          <w:tab w:val="left" w:pos="1440"/>
        </w:tabs>
        <w:rPr>
          <w:rFonts w:ascii="AvenirNext LT Pro Cn" w:hAnsi="AvenirNext LT Pro Cn"/>
        </w:rPr>
      </w:pPr>
    </w:p>
    <w:p w14:paraId="5AEAAA73" w14:textId="77777777" w:rsidR="00B73742" w:rsidRPr="0097049B" w:rsidRDefault="00B73742">
      <w:pPr>
        <w:tabs>
          <w:tab w:val="left" w:pos="1440"/>
        </w:tabs>
        <w:rPr>
          <w:rFonts w:ascii="AvenirNext LT Pro Cn" w:hAnsi="AvenirNext LT Pro Cn"/>
          <w:sz w:val="24"/>
        </w:rPr>
      </w:pPr>
    </w:p>
    <w:p w14:paraId="7799DAC3" w14:textId="77777777" w:rsidR="00491A29" w:rsidRPr="00453272" w:rsidRDefault="00491A29" w:rsidP="008F4649">
      <w:pPr>
        <w:pStyle w:val="Titre1"/>
        <w:ind w:left="0"/>
        <w:rPr>
          <w:rFonts w:ascii="AvenirNext LT Pro Cn" w:hAnsi="AvenirNext LT Pro Cn"/>
          <w:b/>
          <w:color w:val="00A6A3"/>
        </w:rPr>
      </w:pPr>
      <w:bookmarkStart w:id="25" w:name="_Toc137718898"/>
      <w:r w:rsidRPr="00453272">
        <w:rPr>
          <w:rFonts w:ascii="AvenirNext LT Pro Cn" w:hAnsi="AvenirNext LT Pro Cn"/>
          <w:b/>
          <w:color w:val="00A6A3"/>
        </w:rPr>
        <w:t>ARTICLE 5 - CLAUSES DE FINANCEMENT ET DE SURETE</w:t>
      </w:r>
      <w:bookmarkEnd w:id="25"/>
    </w:p>
    <w:p w14:paraId="646A54A3" w14:textId="77777777" w:rsidR="00491A29" w:rsidRPr="0097049B" w:rsidRDefault="00491A29">
      <w:pPr>
        <w:tabs>
          <w:tab w:val="left" w:pos="1440"/>
        </w:tabs>
        <w:rPr>
          <w:rFonts w:ascii="AvenirNext LT Pro Cn" w:hAnsi="AvenirNext LT Pro Cn"/>
          <w:sz w:val="24"/>
        </w:rPr>
      </w:pPr>
    </w:p>
    <w:p w14:paraId="5E3DDD56" w14:textId="77777777" w:rsidR="00491A29" w:rsidRPr="0097049B" w:rsidRDefault="00491A29" w:rsidP="008F4649">
      <w:pPr>
        <w:pStyle w:val="Titre2"/>
        <w:rPr>
          <w:rFonts w:ascii="AvenirNext LT Pro Cn" w:hAnsi="AvenirNext LT Pro Cn"/>
        </w:rPr>
      </w:pPr>
      <w:r w:rsidRPr="0097049B">
        <w:rPr>
          <w:rFonts w:ascii="AvenirNext LT Pro Cn" w:hAnsi="AvenirNext LT Pro Cn"/>
        </w:rPr>
        <w:tab/>
      </w:r>
      <w:bookmarkStart w:id="26" w:name="_Toc137718899"/>
      <w:r w:rsidRPr="0097049B">
        <w:rPr>
          <w:rFonts w:ascii="AvenirNext LT Pro Cn" w:hAnsi="AvenirNext LT Pro Cn"/>
          <w:color w:val="auto"/>
        </w:rPr>
        <w:t>5.1 - Retenue de garantie</w:t>
      </w:r>
      <w:bookmarkEnd w:id="26"/>
      <w:r w:rsidR="00526A8D" w:rsidRPr="0097049B">
        <w:rPr>
          <w:rFonts w:ascii="AvenirNext LT Pro Cn" w:hAnsi="AvenirNext LT Pro Cn"/>
        </w:rPr>
        <w:t xml:space="preserve"> </w:t>
      </w:r>
    </w:p>
    <w:p w14:paraId="06610A35" w14:textId="77777777" w:rsidR="00491A29" w:rsidRPr="0097049B" w:rsidRDefault="00491A29">
      <w:pPr>
        <w:tabs>
          <w:tab w:val="left" w:pos="1440"/>
        </w:tabs>
        <w:rPr>
          <w:rFonts w:ascii="AvenirNext LT Pro Cn" w:hAnsi="AvenirNext LT Pro Cn"/>
          <w:sz w:val="24"/>
        </w:rPr>
      </w:pPr>
    </w:p>
    <w:p w14:paraId="53D13E30" w14:textId="77777777" w:rsidR="00491A29" w:rsidRPr="0097049B" w:rsidRDefault="00897AC0">
      <w:pPr>
        <w:tabs>
          <w:tab w:val="left" w:pos="1440"/>
        </w:tabs>
        <w:jc w:val="both"/>
        <w:rPr>
          <w:rFonts w:ascii="AvenirNext LT Pro Cn" w:hAnsi="AvenirNext LT Pro Cn"/>
          <w:sz w:val="22"/>
        </w:rPr>
      </w:pPr>
      <w:r w:rsidRPr="0097049B">
        <w:rPr>
          <w:rFonts w:ascii="AvenirNext LT Pro Cn" w:hAnsi="AvenirNext LT Pro Cn"/>
          <w:sz w:val="22"/>
        </w:rPr>
        <w:t>Une</w:t>
      </w:r>
      <w:r w:rsidR="00491A29" w:rsidRPr="0097049B">
        <w:rPr>
          <w:rFonts w:ascii="AvenirNext LT Pro Cn" w:hAnsi="AvenirNext LT Pro Cn"/>
          <w:sz w:val="22"/>
        </w:rPr>
        <w:t xml:space="preserve"> retenue de garantie de 5 % correspondant à chaque acompte est prélevée</w:t>
      </w:r>
      <w:r w:rsidRPr="0097049B">
        <w:rPr>
          <w:rFonts w:ascii="AvenirNext LT Pro Cn" w:hAnsi="AvenirNext LT Pro Cn"/>
          <w:sz w:val="22"/>
        </w:rPr>
        <w:t xml:space="preserve"> par marché</w:t>
      </w:r>
      <w:r w:rsidR="00491A29" w:rsidRPr="0097049B">
        <w:rPr>
          <w:rFonts w:ascii="AvenirNext LT Pro Cn" w:hAnsi="AvenirNext LT Pro Cn"/>
          <w:sz w:val="22"/>
        </w:rPr>
        <w:t>.</w:t>
      </w:r>
      <w:r w:rsidR="008A10FB" w:rsidRPr="0097049B">
        <w:rPr>
          <w:rFonts w:ascii="AvenirNext LT Pro Cn" w:hAnsi="AvenirNext LT Pro Cn"/>
          <w:sz w:val="22"/>
        </w:rPr>
        <w:t xml:space="preserve"> </w:t>
      </w:r>
    </w:p>
    <w:p w14:paraId="1D4B945A" w14:textId="77777777" w:rsidR="00DF0762" w:rsidRPr="0097049B" w:rsidRDefault="00DF0762">
      <w:pPr>
        <w:tabs>
          <w:tab w:val="left" w:pos="1440"/>
        </w:tabs>
        <w:jc w:val="both"/>
        <w:rPr>
          <w:rFonts w:ascii="AvenirNext LT Pro Cn" w:hAnsi="AvenirNext LT Pro Cn"/>
          <w:sz w:val="22"/>
        </w:rPr>
      </w:pPr>
    </w:p>
    <w:p w14:paraId="7786FD29" w14:textId="77777777" w:rsidR="00491A29" w:rsidRPr="0097049B" w:rsidRDefault="00491A29">
      <w:pPr>
        <w:tabs>
          <w:tab w:val="left" w:pos="1440"/>
        </w:tabs>
        <w:jc w:val="both"/>
        <w:rPr>
          <w:rFonts w:ascii="AvenirNext LT Pro Cn" w:hAnsi="AvenirNext LT Pro Cn"/>
          <w:sz w:val="22"/>
        </w:rPr>
      </w:pPr>
      <w:r w:rsidRPr="0097049B">
        <w:rPr>
          <w:rFonts w:ascii="AvenirNext LT Pro Cn" w:hAnsi="AvenirNext LT Pro Cn"/>
          <w:sz w:val="22"/>
        </w:rPr>
        <w:t xml:space="preserve">Cette retenue de garantie pourra être remplacée au gré du titulaire par une caution personnelle et solidaire dans les conditions prévues </w:t>
      </w:r>
      <w:r w:rsidR="006E631C" w:rsidRPr="0097049B">
        <w:rPr>
          <w:rFonts w:ascii="AvenirNext LT Pro Cn" w:hAnsi="AvenirNext LT Pro Cn"/>
          <w:sz w:val="22"/>
        </w:rPr>
        <w:t xml:space="preserve">aux </w:t>
      </w:r>
      <w:r w:rsidRPr="0097049B">
        <w:rPr>
          <w:rFonts w:ascii="AvenirNext LT Pro Cn" w:hAnsi="AvenirNext LT Pro Cn"/>
          <w:sz w:val="22"/>
        </w:rPr>
        <w:t>article</w:t>
      </w:r>
      <w:r w:rsidR="006E631C" w:rsidRPr="0097049B">
        <w:rPr>
          <w:rFonts w:ascii="AvenirNext LT Pro Cn" w:hAnsi="AvenirNext LT Pro Cn"/>
          <w:sz w:val="22"/>
        </w:rPr>
        <w:t xml:space="preserve">s </w:t>
      </w:r>
      <w:r w:rsidR="00DC64FD" w:rsidRPr="0097049B">
        <w:rPr>
          <w:rFonts w:ascii="AvenirNext LT Pro Cn" w:hAnsi="AvenirNext LT Pro Cn"/>
          <w:sz w:val="22"/>
        </w:rPr>
        <w:t>R</w:t>
      </w:r>
      <w:r w:rsidR="00BF29DF" w:rsidRPr="0097049B">
        <w:rPr>
          <w:rFonts w:ascii="AvenirNext LT Pro Cn" w:hAnsi="AvenirNext LT Pro Cn"/>
          <w:sz w:val="22"/>
        </w:rPr>
        <w:t>.</w:t>
      </w:r>
      <w:r w:rsidR="00DC64FD" w:rsidRPr="0097049B">
        <w:rPr>
          <w:rFonts w:ascii="AvenirNext LT Pro Cn" w:hAnsi="AvenirNext LT Pro Cn"/>
          <w:sz w:val="22"/>
        </w:rPr>
        <w:t>2191-36 à R</w:t>
      </w:r>
      <w:r w:rsidR="00BF29DF" w:rsidRPr="0097049B">
        <w:rPr>
          <w:rFonts w:ascii="AvenirNext LT Pro Cn" w:hAnsi="AvenirNext LT Pro Cn"/>
          <w:sz w:val="22"/>
        </w:rPr>
        <w:t>.</w:t>
      </w:r>
      <w:r w:rsidR="00DC64FD" w:rsidRPr="0097049B">
        <w:rPr>
          <w:rFonts w:ascii="AvenirNext LT Pro Cn" w:hAnsi="AvenirNext LT Pro Cn"/>
          <w:sz w:val="22"/>
        </w:rPr>
        <w:t>2191-42</w:t>
      </w:r>
      <w:r w:rsidR="006E631C" w:rsidRPr="0097049B">
        <w:rPr>
          <w:rFonts w:ascii="AvenirNext LT Pro Cn" w:hAnsi="AvenirNext LT Pro Cn"/>
          <w:sz w:val="22"/>
        </w:rPr>
        <w:t xml:space="preserve"> du </w:t>
      </w:r>
      <w:r w:rsidR="00305EF1" w:rsidRPr="0097049B">
        <w:rPr>
          <w:rFonts w:ascii="AvenirNext LT Pro Cn" w:hAnsi="AvenirNext LT Pro Cn"/>
          <w:sz w:val="22"/>
        </w:rPr>
        <w:t>Code de la Commande Publique</w:t>
      </w:r>
      <w:r w:rsidR="006E631C" w:rsidRPr="0097049B">
        <w:rPr>
          <w:rFonts w:ascii="AvenirNext LT Pro Cn" w:hAnsi="AvenirNext LT Pro Cn"/>
          <w:sz w:val="22"/>
        </w:rPr>
        <w:t xml:space="preserve"> </w:t>
      </w:r>
      <w:r w:rsidR="00BF29DF" w:rsidRPr="0097049B">
        <w:rPr>
          <w:rFonts w:ascii="AvenirNext LT Pro Cn" w:hAnsi="AvenirNext LT Pro Cn"/>
          <w:b/>
          <w:sz w:val="22"/>
          <w:u w:val="single"/>
        </w:rPr>
        <w:t>pendant toute la durée du marché</w:t>
      </w:r>
      <w:r w:rsidRPr="0097049B">
        <w:rPr>
          <w:rFonts w:ascii="AvenirNext LT Pro Cn" w:hAnsi="AvenirNext LT Pro Cn"/>
          <w:sz w:val="22"/>
        </w:rPr>
        <w:t>.</w:t>
      </w:r>
    </w:p>
    <w:p w14:paraId="10AAFE24" w14:textId="77777777" w:rsidR="00491A29" w:rsidRPr="0097049B" w:rsidRDefault="00491A29">
      <w:pPr>
        <w:tabs>
          <w:tab w:val="left" w:pos="1440"/>
        </w:tabs>
        <w:jc w:val="both"/>
        <w:rPr>
          <w:rFonts w:ascii="AvenirNext LT Pro Cn" w:hAnsi="AvenirNext LT Pro Cn"/>
          <w:sz w:val="22"/>
        </w:rPr>
      </w:pPr>
    </w:p>
    <w:p w14:paraId="0AE46274" w14:textId="77777777" w:rsidR="00491A29" w:rsidRPr="0097049B" w:rsidRDefault="00491A29">
      <w:pPr>
        <w:tabs>
          <w:tab w:val="left" w:pos="1440"/>
        </w:tabs>
        <w:jc w:val="both"/>
        <w:rPr>
          <w:rFonts w:ascii="AvenirNext LT Pro Cn" w:hAnsi="AvenirNext LT Pro Cn"/>
          <w:sz w:val="22"/>
        </w:rPr>
      </w:pPr>
      <w:r w:rsidRPr="0097049B">
        <w:rPr>
          <w:rFonts w:ascii="AvenirNext LT Pro Cn" w:hAnsi="AvenirNext LT Pro Cn"/>
          <w:sz w:val="22"/>
        </w:rPr>
        <w:t>La garantie est restituée à la suite d'une mainlevée délivrée par l'Administration dans le mois suivant l'expiration du délai de garantie.</w:t>
      </w:r>
    </w:p>
    <w:p w14:paraId="76A1B888" w14:textId="77777777" w:rsidR="00491A29" w:rsidRPr="0097049B" w:rsidRDefault="00491A29">
      <w:pPr>
        <w:tabs>
          <w:tab w:val="left" w:pos="1440"/>
        </w:tabs>
        <w:rPr>
          <w:rFonts w:ascii="AvenirNext LT Pro Cn" w:hAnsi="AvenirNext LT Pro Cn"/>
          <w:sz w:val="24"/>
        </w:rPr>
      </w:pPr>
    </w:p>
    <w:p w14:paraId="353122AE" w14:textId="77777777" w:rsidR="00491A29" w:rsidRPr="0097049B" w:rsidRDefault="00491A29" w:rsidP="008F4649">
      <w:pPr>
        <w:pStyle w:val="Titre2"/>
        <w:rPr>
          <w:rFonts w:ascii="AvenirNext LT Pro Cn" w:hAnsi="AvenirNext LT Pro Cn"/>
          <w:color w:val="auto"/>
        </w:rPr>
      </w:pPr>
      <w:r w:rsidRPr="0097049B">
        <w:rPr>
          <w:rFonts w:ascii="AvenirNext LT Pro Cn" w:hAnsi="AvenirNext LT Pro Cn"/>
        </w:rPr>
        <w:tab/>
      </w:r>
      <w:bookmarkStart w:id="27" w:name="_Toc137718900"/>
      <w:r w:rsidRPr="0097049B">
        <w:rPr>
          <w:rFonts w:ascii="AvenirNext LT Pro Cn" w:hAnsi="AvenirNext LT Pro Cn"/>
          <w:color w:val="auto"/>
        </w:rPr>
        <w:t>5.2 - Avance</w:t>
      </w:r>
      <w:bookmarkEnd w:id="27"/>
    </w:p>
    <w:p w14:paraId="390C4EFE" w14:textId="77777777" w:rsidR="00491A29" w:rsidRPr="0097049B" w:rsidRDefault="00491A29">
      <w:pPr>
        <w:tabs>
          <w:tab w:val="left" w:pos="1440"/>
        </w:tabs>
        <w:rPr>
          <w:rFonts w:ascii="AvenirNext LT Pro Cn" w:hAnsi="AvenirNext LT Pro Cn"/>
          <w:sz w:val="24"/>
        </w:rPr>
      </w:pPr>
    </w:p>
    <w:p w14:paraId="283F41B0" w14:textId="77777777" w:rsidR="00491A29" w:rsidRPr="0097049B" w:rsidRDefault="003B6268">
      <w:pPr>
        <w:tabs>
          <w:tab w:val="left" w:pos="1440"/>
        </w:tabs>
        <w:jc w:val="both"/>
        <w:rPr>
          <w:rFonts w:ascii="AvenirNext LT Pro Cn" w:hAnsi="AvenirNext LT Pro Cn"/>
          <w:sz w:val="22"/>
        </w:rPr>
      </w:pPr>
      <w:r w:rsidRPr="0097049B">
        <w:rPr>
          <w:rFonts w:ascii="AvenirNext LT Pro Cn" w:hAnsi="AvenirNext LT Pro Cn"/>
          <w:sz w:val="22"/>
        </w:rPr>
        <w:t>Dans le cas où</w:t>
      </w:r>
      <w:r w:rsidR="00491A29" w:rsidRPr="0097049B">
        <w:rPr>
          <w:rFonts w:ascii="AvenirNext LT Pro Cn" w:hAnsi="AvenirNext LT Pro Cn"/>
          <w:sz w:val="22"/>
        </w:rPr>
        <w:t xml:space="preserve"> le montant initial en prix de base est au moins égal au seuil fixé par le </w:t>
      </w:r>
      <w:r w:rsidR="008B63D6" w:rsidRPr="0097049B">
        <w:rPr>
          <w:rFonts w:ascii="AvenirNext LT Pro Cn" w:hAnsi="AvenirNext LT Pro Cn"/>
          <w:sz w:val="22"/>
        </w:rPr>
        <w:t>Code de la Commande Publique</w:t>
      </w:r>
      <w:r w:rsidR="00491A29" w:rsidRPr="0097049B">
        <w:rPr>
          <w:rFonts w:ascii="AvenirNext LT Pro Cn" w:hAnsi="AvenirNext LT Pro Cn"/>
          <w:sz w:val="22"/>
        </w:rPr>
        <w:t xml:space="preserve"> pour le v</w:t>
      </w:r>
      <w:r w:rsidR="002B76B9" w:rsidRPr="0097049B">
        <w:rPr>
          <w:rFonts w:ascii="AvenirNext LT Pro Cn" w:hAnsi="AvenirNext LT Pro Cn"/>
          <w:sz w:val="22"/>
        </w:rPr>
        <w:t>ersement de l'avance</w:t>
      </w:r>
      <w:r w:rsidR="00D31071" w:rsidRPr="0097049B">
        <w:rPr>
          <w:rFonts w:ascii="AvenirNext LT Pro Cn" w:hAnsi="AvenirNext LT Pro Cn"/>
          <w:sz w:val="22"/>
        </w:rPr>
        <w:t>, une avance</w:t>
      </w:r>
      <w:r w:rsidR="00491A29" w:rsidRPr="0097049B">
        <w:rPr>
          <w:rFonts w:ascii="AvenirNext LT Pro Cn" w:hAnsi="AvenirNext LT Pro Cn"/>
          <w:sz w:val="22"/>
        </w:rPr>
        <w:t xml:space="preserve"> sera versée à l'entrepreneur sauf indication contraire dans l'acte d'engagement.</w:t>
      </w:r>
    </w:p>
    <w:p w14:paraId="1DC7C77E" w14:textId="77777777" w:rsidR="002A612D" w:rsidRPr="0097049B" w:rsidRDefault="002A612D" w:rsidP="00796861">
      <w:pPr>
        <w:tabs>
          <w:tab w:val="left" w:pos="1440"/>
        </w:tabs>
        <w:rPr>
          <w:rFonts w:ascii="AvenirNext LT Pro Cn" w:hAnsi="AvenirNext LT Pro Cn"/>
          <w:sz w:val="22"/>
        </w:rPr>
      </w:pPr>
    </w:p>
    <w:p w14:paraId="143CFC5A" w14:textId="77777777" w:rsidR="002A612D" w:rsidRPr="0097049B" w:rsidRDefault="002A612D" w:rsidP="00796861">
      <w:pPr>
        <w:spacing w:line="276" w:lineRule="auto"/>
        <w:jc w:val="both"/>
        <w:rPr>
          <w:rFonts w:ascii="AvenirNext LT Pro Cn" w:eastAsiaTheme="minorHAnsi" w:hAnsi="AvenirNext LT Pro Cn" w:cs="Arial"/>
          <w:sz w:val="22"/>
          <w:szCs w:val="22"/>
          <w:lang w:eastAsia="en-US"/>
        </w:rPr>
      </w:pPr>
      <w:r w:rsidRPr="0097049B">
        <w:rPr>
          <w:rFonts w:ascii="AvenirNext LT Pro Cn" w:eastAsiaTheme="minorHAnsi" w:hAnsi="AvenirNext LT Pro Cn" w:cs="Arial"/>
          <w:sz w:val="22"/>
          <w:szCs w:val="22"/>
          <w:lang w:eastAsia="en-US"/>
        </w:rPr>
        <w:t xml:space="preserve">Suivant les dispositions de l’article B.10.1 du CCAG Travaux, le montant de l’avance est égal à 10 % pour les PME et 5% pour les autres entreprises, du montant initial du marché (en prix de base) si le délai N d’exécution du marché exprimé en mois n’excède pas douze mois. Il est égal au </w:t>
      </w:r>
      <w:r w:rsidR="00305EF1" w:rsidRPr="0097049B">
        <w:rPr>
          <w:rFonts w:ascii="AvenirNext LT Pro Cn" w:eastAsiaTheme="minorHAnsi" w:hAnsi="AvenirNext LT Pro Cn" w:cs="Arial"/>
          <w:sz w:val="22"/>
          <w:szCs w:val="22"/>
          <w:lang w:eastAsia="en-US"/>
        </w:rPr>
        <w:t>produit de ces dix ou cinq pour cent (10 ou 5</w:t>
      </w:r>
      <w:r w:rsidRPr="0097049B">
        <w:rPr>
          <w:rFonts w:ascii="AvenirNext LT Pro Cn" w:eastAsiaTheme="minorHAnsi" w:hAnsi="AvenirNext LT Pro Cn" w:cs="Arial"/>
          <w:sz w:val="22"/>
          <w:szCs w:val="22"/>
          <w:lang w:eastAsia="en-US"/>
        </w:rPr>
        <w:t xml:space="preserve"> %) par </w:t>
      </w:r>
      <w:r w:rsidRPr="0097049B">
        <w:rPr>
          <w:rFonts w:ascii="AvenirNext LT Pro Cn" w:eastAsiaTheme="minorHAnsi" w:hAnsi="AvenirNext LT Pro Cn" w:cs="Arial"/>
          <w:sz w:val="22"/>
          <w:szCs w:val="22"/>
          <w:u w:val="single"/>
          <w:lang w:eastAsia="en-US"/>
        </w:rPr>
        <w:t>12</w:t>
      </w:r>
      <w:r w:rsidR="00796861" w:rsidRPr="0097049B">
        <w:rPr>
          <w:rFonts w:ascii="AvenirNext LT Pro Cn" w:eastAsiaTheme="minorHAnsi" w:hAnsi="AvenirNext LT Pro Cn" w:cs="Arial"/>
          <w:sz w:val="22"/>
          <w:szCs w:val="22"/>
          <w:lang w:eastAsia="en-US"/>
        </w:rPr>
        <w:t xml:space="preserve"> (N étant exprimé en mois)</w:t>
      </w:r>
      <w:r w:rsidR="00796861" w:rsidRPr="0097049B">
        <w:rPr>
          <w:rFonts w:ascii="AvenirNext LT Pro Cn" w:eastAsiaTheme="minorHAnsi" w:hAnsi="AvenirNext LT Pro Cn" w:cs="Arial"/>
          <w:sz w:val="22"/>
          <w:szCs w:val="22"/>
          <w:lang w:eastAsia="en-US"/>
        </w:rPr>
        <w:tab/>
      </w:r>
      <w:r w:rsidR="00796861" w:rsidRPr="0097049B">
        <w:rPr>
          <w:rFonts w:ascii="AvenirNext LT Pro Cn" w:eastAsiaTheme="minorHAnsi" w:hAnsi="AvenirNext LT Pro Cn" w:cs="Arial"/>
          <w:sz w:val="22"/>
          <w:szCs w:val="22"/>
          <w:lang w:eastAsia="en-US"/>
        </w:rPr>
        <w:tab/>
      </w:r>
      <w:r w:rsidR="00796861" w:rsidRPr="0097049B">
        <w:rPr>
          <w:rFonts w:ascii="AvenirNext LT Pro Cn" w:eastAsiaTheme="minorHAnsi" w:hAnsi="AvenirNext LT Pro Cn" w:cs="Arial"/>
          <w:sz w:val="22"/>
          <w:szCs w:val="22"/>
          <w:lang w:eastAsia="en-US"/>
        </w:rPr>
        <w:tab/>
      </w:r>
      <w:r w:rsidR="00796861" w:rsidRPr="0097049B">
        <w:rPr>
          <w:rFonts w:ascii="AvenirNext LT Pro Cn" w:eastAsiaTheme="minorHAnsi" w:hAnsi="AvenirNext LT Pro Cn" w:cs="Arial"/>
          <w:sz w:val="22"/>
          <w:szCs w:val="22"/>
          <w:lang w:eastAsia="en-US"/>
        </w:rPr>
        <w:tab/>
        <w:t xml:space="preserve">         </w:t>
      </w:r>
      <w:r w:rsidR="00796861" w:rsidRPr="0097049B">
        <w:rPr>
          <w:rFonts w:ascii="AvenirNext LT Pro Cn" w:eastAsiaTheme="minorHAnsi" w:hAnsi="AvenirNext LT Pro Cn" w:cs="Arial"/>
          <w:sz w:val="22"/>
          <w:szCs w:val="22"/>
          <w:lang w:eastAsia="en-US"/>
        </w:rPr>
        <w:tab/>
      </w:r>
      <w:r w:rsidR="00796861" w:rsidRPr="0097049B">
        <w:rPr>
          <w:rFonts w:ascii="AvenirNext LT Pro Cn" w:eastAsiaTheme="minorHAnsi" w:hAnsi="AvenirNext LT Pro Cn" w:cs="Arial"/>
          <w:sz w:val="22"/>
          <w:szCs w:val="22"/>
          <w:lang w:eastAsia="en-US"/>
        </w:rPr>
        <w:tab/>
      </w:r>
      <w:r w:rsidR="00796861" w:rsidRPr="0097049B">
        <w:rPr>
          <w:rFonts w:ascii="AvenirNext LT Pro Cn" w:eastAsiaTheme="minorHAnsi" w:hAnsi="AvenirNext LT Pro Cn" w:cs="Arial"/>
          <w:sz w:val="22"/>
          <w:szCs w:val="22"/>
          <w:lang w:eastAsia="en-US"/>
        </w:rPr>
        <w:tab/>
      </w:r>
      <w:r w:rsidR="00796861" w:rsidRPr="0097049B">
        <w:rPr>
          <w:rFonts w:ascii="AvenirNext LT Pro Cn" w:eastAsiaTheme="minorHAnsi" w:hAnsi="AvenirNext LT Pro Cn" w:cs="Arial"/>
          <w:sz w:val="22"/>
          <w:szCs w:val="22"/>
          <w:lang w:eastAsia="en-US"/>
        </w:rPr>
        <w:tab/>
      </w:r>
      <w:r w:rsidR="00796861" w:rsidRPr="0097049B">
        <w:rPr>
          <w:rFonts w:ascii="AvenirNext LT Pro Cn" w:eastAsiaTheme="minorHAnsi" w:hAnsi="AvenirNext LT Pro Cn" w:cs="Arial"/>
          <w:sz w:val="22"/>
          <w:szCs w:val="22"/>
          <w:lang w:eastAsia="en-US"/>
        </w:rPr>
        <w:tab/>
        <w:t xml:space="preserve">    N</w:t>
      </w:r>
    </w:p>
    <w:p w14:paraId="02A9B86E" w14:textId="77777777" w:rsidR="00796861" w:rsidRPr="0097049B" w:rsidRDefault="00796861" w:rsidP="00796861">
      <w:pPr>
        <w:spacing w:line="276" w:lineRule="auto"/>
        <w:jc w:val="both"/>
        <w:rPr>
          <w:rFonts w:ascii="AvenirNext LT Pro Cn" w:eastAsiaTheme="minorHAnsi" w:hAnsi="AvenirNext LT Pro Cn" w:cs="Arial"/>
          <w:sz w:val="22"/>
          <w:szCs w:val="22"/>
          <w:lang w:eastAsia="en-US"/>
        </w:rPr>
      </w:pPr>
      <w:proofErr w:type="gramStart"/>
      <w:r w:rsidRPr="0097049B">
        <w:rPr>
          <w:rFonts w:ascii="AvenirNext LT Pro Cn" w:eastAsiaTheme="minorHAnsi" w:hAnsi="AvenirNext LT Pro Cn" w:cs="Arial"/>
          <w:sz w:val="22"/>
          <w:szCs w:val="22"/>
          <w:lang w:eastAsia="en-US"/>
        </w:rPr>
        <w:t>si</w:t>
      </w:r>
      <w:proofErr w:type="gramEnd"/>
      <w:r w:rsidRPr="0097049B">
        <w:rPr>
          <w:rFonts w:ascii="AvenirNext LT Pro Cn" w:eastAsiaTheme="minorHAnsi" w:hAnsi="AvenirNext LT Pro Cn" w:cs="Arial"/>
          <w:sz w:val="22"/>
          <w:szCs w:val="22"/>
          <w:lang w:eastAsia="en-US"/>
        </w:rPr>
        <w:t xml:space="preserve"> le délai N dépasse douze mois. </w:t>
      </w:r>
      <w:r w:rsidRPr="0097049B">
        <w:rPr>
          <w:rFonts w:ascii="AvenirNext LT Pro Cn" w:eastAsiaTheme="minorHAnsi" w:hAnsi="AvenirNext LT Pro Cn" w:cs="Arial"/>
          <w:sz w:val="22"/>
          <w:szCs w:val="22"/>
          <w:lang w:eastAsia="en-US"/>
        </w:rPr>
        <w:tab/>
      </w:r>
      <w:r w:rsidRPr="0097049B">
        <w:rPr>
          <w:rFonts w:ascii="AvenirNext LT Pro Cn" w:eastAsiaTheme="minorHAnsi" w:hAnsi="AvenirNext LT Pro Cn" w:cs="Arial"/>
          <w:sz w:val="22"/>
          <w:szCs w:val="22"/>
          <w:lang w:eastAsia="en-US"/>
        </w:rPr>
        <w:tab/>
      </w:r>
      <w:r w:rsidRPr="0097049B">
        <w:rPr>
          <w:rFonts w:ascii="AvenirNext LT Pro Cn" w:eastAsiaTheme="minorHAnsi" w:hAnsi="AvenirNext LT Pro Cn" w:cs="Arial"/>
          <w:sz w:val="22"/>
          <w:szCs w:val="22"/>
          <w:lang w:eastAsia="en-US"/>
        </w:rPr>
        <w:tab/>
      </w:r>
      <w:r w:rsidRPr="0097049B">
        <w:rPr>
          <w:rFonts w:ascii="AvenirNext LT Pro Cn" w:eastAsiaTheme="minorHAnsi" w:hAnsi="AvenirNext LT Pro Cn" w:cs="Arial"/>
          <w:sz w:val="22"/>
          <w:szCs w:val="22"/>
          <w:lang w:eastAsia="en-US"/>
        </w:rPr>
        <w:tab/>
      </w:r>
      <w:r w:rsidRPr="0097049B">
        <w:rPr>
          <w:rFonts w:ascii="AvenirNext LT Pro Cn" w:eastAsiaTheme="minorHAnsi" w:hAnsi="AvenirNext LT Pro Cn" w:cs="Arial"/>
          <w:sz w:val="22"/>
          <w:szCs w:val="22"/>
          <w:lang w:eastAsia="en-US"/>
        </w:rPr>
        <w:tab/>
        <w:t xml:space="preserve"> </w:t>
      </w:r>
    </w:p>
    <w:p w14:paraId="4414FC1F" w14:textId="77777777" w:rsidR="00491A29" w:rsidRPr="0097049B" w:rsidRDefault="00491A29">
      <w:pPr>
        <w:tabs>
          <w:tab w:val="left" w:pos="1440"/>
        </w:tabs>
        <w:rPr>
          <w:rFonts w:ascii="AvenirNext LT Pro Cn" w:hAnsi="AvenirNext LT Pro Cn"/>
          <w:sz w:val="22"/>
        </w:rPr>
      </w:pPr>
    </w:p>
    <w:p w14:paraId="741918E3" w14:textId="77777777" w:rsidR="00491A29" w:rsidRPr="0097049B" w:rsidRDefault="00491A29">
      <w:pPr>
        <w:tabs>
          <w:tab w:val="left" w:pos="1440"/>
        </w:tabs>
        <w:jc w:val="both"/>
        <w:rPr>
          <w:rFonts w:ascii="AvenirNext LT Pro Cn" w:hAnsi="AvenirNext LT Pro Cn"/>
          <w:color w:val="000000"/>
          <w:sz w:val="22"/>
        </w:rPr>
      </w:pPr>
      <w:r w:rsidRPr="0097049B">
        <w:rPr>
          <w:rFonts w:ascii="AvenirNext LT Pro Cn" w:hAnsi="AvenirNext LT Pro Cn"/>
          <w:color w:val="000000"/>
          <w:sz w:val="22"/>
        </w:rPr>
        <w:t>L</w:t>
      </w:r>
      <w:r w:rsidR="002B76B9" w:rsidRPr="0097049B">
        <w:rPr>
          <w:rFonts w:ascii="AvenirNext LT Pro Cn" w:hAnsi="AvenirNext LT Pro Cn"/>
          <w:color w:val="000000"/>
          <w:sz w:val="22"/>
        </w:rPr>
        <w:t>e paiement de l'avance</w:t>
      </w:r>
      <w:r w:rsidRPr="0097049B">
        <w:rPr>
          <w:rFonts w:ascii="AvenirNext LT Pro Cn" w:hAnsi="AvenirNext LT Pro Cn"/>
          <w:color w:val="000000"/>
          <w:sz w:val="22"/>
        </w:rPr>
        <w:t xml:space="preserve"> interviendra sa</w:t>
      </w:r>
      <w:r w:rsidR="00724147" w:rsidRPr="0097049B">
        <w:rPr>
          <w:rFonts w:ascii="AvenirNext LT Pro Cn" w:hAnsi="AvenirNext LT Pro Cn"/>
          <w:color w:val="000000"/>
          <w:sz w:val="22"/>
        </w:rPr>
        <w:t>ns formalité dans le délai de 30</w:t>
      </w:r>
      <w:r w:rsidRPr="0097049B">
        <w:rPr>
          <w:rFonts w:ascii="AvenirNext LT Pro Cn" w:hAnsi="AvenirNext LT Pro Cn"/>
          <w:color w:val="000000"/>
          <w:sz w:val="22"/>
        </w:rPr>
        <w:t xml:space="preserve"> jours compté à partir de la date d'effet de l'acte portant commencement d'exécution du marché.</w:t>
      </w:r>
    </w:p>
    <w:p w14:paraId="01DCB554" w14:textId="77777777" w:rsidR="00491A29" w:rsidRPr="0097049B" w:rsidRDefault="00491A29">
      <w:pPr>
        <w:tabs>
          <w:tab w:val="left" w:pos="1440"/>
        </w:tabs>
        <w:rPr>
          <w:rFonts w:ascii="AvenirNext LT Pro Cn" w:hAnsi="AvenirNext LT Pro Cn"/>
          <w:sz w:val="22"/>
        </w:rPr>
      </w:pPr>
    </w:p>
    <w:p w14:paraId="0B250A8C" w14:textId="77777777" w:rsidR="00491A29" w:rsidRPr="0097049B" w:rsidRDefault="00491A29">
      <w:pPr>
        <w:tabs>
          <w:tab w:val="left" w:pos="1440"/>
        </w:tabs>
        <w:jc w:val="both"/>
        <w:rPr>
          <w:rFonts w:ascii="AvenirNext LT Pro Cn" w:hAnsi="AvenirNext LT Pro Cn"/>
          <w:sz w:val="22"/>
        </w:rPr>
      </w:pPr>
      <w:r w:rsidRPr="0097049B">
        <w:rPr>
          <w:rFonts w:ascii="AvenirNext LT Pro Cn" w:hAnsi="AvenirNext LT Pro Cn"/>
          <w:sz w:val="22"/>
        </w:rPr>
        <w:t>Aucune variation de prix ne sera appliquée au montant de l'avance.</w:t>
      </w:r>
    </w:p>
    <w:p w14:paraId="271244BA" w14:textId="77777777" w:rsidR="00491A29" w:rsidRPr="0097049B" w:rsidRDefault="00491A29">
      <w:pPr>
        <w:tabs>
          <w:tab w:val="left" w:pos="1440"/>
        </w:tabs>
        <w:jc w:val="both"/>
        <w:rPr>
          <w:rFonts w:ascii="AvenirNext LT Pro Cn" w:hAnsi="AvenirNext LT Pro Cn"/>
          <w:sz w:val="24"/>
        </w:rPr>
      </w:pPr>
    </w:p>
    <w:p w14:paraId="02E34FF5" w14:textId="77777777" w:rsidR="00491A29" w:rsidRPr="0097049B" w:rsidRDefault="002B76B9">
      <w:pPr>
        <w:tabs>
          <w:tab w:val="left" w:pos="1440"/>
        </w:tabs>
        <w:jc w:val="both"/>
        <w:rPr>
          <w:rFonts w:ascii="AvenirNext LT Pro Cn" w:hAnsi="AvenirNext LT Pro Cn"/>
          <w:sz w:val="22"/>
        </w:rPr>
      </w:pPr>
      <w:r w:rsidRPr="0097049B">
        <w:rPr>
          <w:rFonts w:ascii="AvenirNext LT Pro Cn" w:hAnsi="AvenirNext LT Pro Cn"/>
          <w:sz w:val="22"/>
        </w:rPr>
        <w:t>Le remboursement de l'avance</w:t>
      </w:r>
      <w:r w:rsidR="00491A29" w:rsidRPr="0097049B">
        <w:rPr>
          <w:rFonts w:ascii="AvenirNext LT Pro Cn" w:hAnsi="AvenirNext LT Pro Cn"/>
          <w:sz w:val="22"/>
        </w:rPr>
        <w:t xml:space="preserve"> commencera lorsque le montant des prestations exécutées (travaux à l'entreprise et approvisionnement) qui figure à un décompte mensuel atteindra 65 % du montant initial du marché. Le remboursement s'effectue par précompte sur les sommes dues ultérieurement au titulaire à titre d'acompte ou de solde.</w:t>
      </w:r>
    </w:p>
    <w:p w14:paraId="657F1DAA" w14:textId="77777777" w:rsidR="00491A29" w:rsidRPr="0097049B" w:rsidRDefault="00491A29">
      <w:pPr>
        <w:tabs>
          <w:tab w:val="left" w:pos="1440"/>
        </w:tabs>
        <w:rPr>
          <w:rFonts w:ascii="AvenirNext LT Pro Cn" w:hAnsi="AvenirNext LT Pro Cn"/>
          <w:sz w:val="22"/>
        </w:rPr>
      </w:pPr>
    </w:p>
    <w:p w14:paraId="58A1F909" w14:textId="77777777" w:rsidR="00491A29" w:rsidRPr="0097049B" w:rsidRDefault="00491A29">
      <w:pPr>
        <w:tabs>
          <w:tab w:val="left" w:pos="1440"/>
        </w:tabs>
        <w:jc w:val="both"/>
        <w:rPr>
          <w:rFonts w:ascii="AvenirNext LT Pro Cn" w:hAnsi="AvenirNext LT Pro Cn"/>
          <w:sz w:val="22"/>
        </w:rPr>
      </w:pPr>
      <w:r w:rsidRPr="0097049B">
        <w:rPr>
          <w:rFonts w:ascii="AvenirNext LT Pro Cn" w:hAnsi="AvenirNext LT Pro Cn"/>
          <w:sz w:val="22"/>
        </w:rPr>
        <w:t xml:space="preserve">Ce remboursement devra être terminé lorsque le montant des prestations exécutées aura atteint 80 % du montant du marché. </w:t>
      </w:r>
    </w:p>
    <w:p w14:paraId="58DBA124" w14:textId="77777777" w:rsidR="00491A29" w:rsidRPr="0097049B" w:rsidRDefault="00491A29">
      <w:pPr>
        <w:tabs>
          <w:tab w:val="left" w:pos="1440"/>
        </w:tabs>
        <w:rPr>
          <w:rFonts w:ascii="AvenirNext LT Pro Cn" w:hAnsi="AvenirNext LT Pro Cn"/>
          <w:sz w:val="22"/>
        </w:rPr>
      </w:pPr>
    </w:p>
    <w:p w14:paraId="7CC1B7DE" w14:textId="77777777" w:rsidR="00491A29" w:rsidRPr="0097049B" w:rsidRDefault="002B76B9">
      <w:pPr>
        <w:tabs>
          <w:tab w:val="left" w:pos="1440"/>
        </w:tabs>
        <w:jc w:val="both"/>
        <w:rPr>
          <w:rFonts w:ascii="AvenirNext LT Pro Cn" w:hAnsi="AvenirNext LT Pro Cn"/>
          <w:sz w:val="22"/>
        </w:rPr>
      </w:pPr>
      <w:r w:rsidRPr="0097049B">
        <w:rPr>
          <w:rFonts w:ascii="AvenirNext LT Pro Cn" w:hAnsi="AvenirNext LT Pro Cn"/>
          <w:sz w:val="22"/>
        </w:rPr>
        <w:t>Une avance</w:t>
      </w:r>
      <w:r w:rsidR="00491A29" w:rsidRPr="0097049B">
        <w:rPr>
          <w:rFonts w:ascii="AvenirNext LT Pro Cn" w:hAnsi="AvenirNext LT Pro Cn"/>
          <w:sz w:val="22"/>
        </w:rPr>
        <w:t xml:space="preserve"> peu</w:t>
      </w:r>
      <w:r w:rsidR="00F23479" w:rsidRPr="0097049B">
        <w:rPr>
          <w:rFonts w:ascii="AvenirNext LT Pro Cn" w:hAnsi="AvenirNext LT Pro Cn"/>
          <w:sz w:val="22"/>
        </w:rPr>
        <w:t>t être versée, sur leur demande</w:t>
      </w:r>
      <w:r w:rsidR="00491A29" w:rsidRPr="0097049B">
        <w:rPr>
          <w:rFonts w:ascii="AvenirNext LT Pro Cn" w:hAnsi="AvenirNext LT Pro Cn"/>
          <w:sz w:val="22"/>
        </w:rPr>
        <w:t>,</w:t>
      </w:r>
      <w:r w:rsidR="00F23479" w:rsidRPr="0097049B">
        <w:rPr>
          <w:rFonts w:ascii="AvenirNext LT Pro Cn" w:hAnsi="AvenirNext LT Pro Cn"/>
          <w:sz w:val="22"/>
        </w:rPr>
        <w:t xml:space="preserve"> </w:t>
      </w:r>
      <w:r w:rsidR="00491A29" w:rsidRPr="0097049B">
        <w:rPr>
          <w:rFonts w:ascii="AvenirNext LT Pro Cn" w:hAnsi="AvenirNext LT Pro Cn"/>
          <w:sz w:val="22"/>
        </w:rPr>
        <w:t xml:space="preserve">aux sous-traitants lorsque le montant des travaux dont ils sont chargés est au moins égal au seuil fixé par le </w:t>
      </w:r>
      <w:r w:rsidR="00305EF1" w:rsidRPr="0097049B">
        <w:rPr>
          <w:rFonts w:ascii="AvenirNext LT Pro Cn" w:hAnsi="AvenirNext LT Pro Cn"/>
          <w:sz w:val="22"/>
        </w:rPr>
        <w:t>Code de la Commande Publique</w:t>
      </w:r>
      <w:r w:rsidR="002527B5" w:rsidRPr="0097049B">
        <w:rPr>
          <w:rFonts w:ascii="AvenirNext LT Pro Cn" w:hAnsi="AvenirNext LT Pro Cn"/>
          <w:sz w:val="22"/>
        </w:rPr>
        <w:t xml:space="preserve"> </w:t>
      </w:r>
      <w:r w:rsidR="00491A29" w:rsidRPr="0097049B">
        <w:rPr>
          <w:rFonts w:ascii="AvenirNext LT Pro Cn" w:hAnsi="AvenirNext LT Pro Cn"/>
          <w:sz w:val="22"/>
        </w:rPr>
        <w:t>pour le v</w:t>
      </w:r>
      <w:r w:rsidRPr="0097049B">
        <w:rPr>
          <w:rFonts w:ascii="AvenirNext LT Pro Cn" w:hAnsi="AvenirNext LT Pro Cn"/>
          <w:sz w:val="22"/>
        </w:rPr>
        <w:t>ersement de l'avance</w:t>
      </w:r>
      <w:r w:rsidR="00491A29" w:rsidRPr="0097049B">
        <w:rPr>
          <w:rFonts w:ascii="AvenirNext LT Pro Cn" w:hAnsi="AvenirNext LT Pro Cn"/>
          <w:sz w:val="22"/>
        </w:rPr>
        <w:t>.</w:t>
      </w:r>
    </w:p>
    <w:p w14:paraId="2EB7BF07" w14:textId="77777777" w:rsidR="00491A29" w:rsidRPr="0097049B" w:rsidRDefault="00491A29">
      <w:pPr>
        <w:tabs>
          <w:tab w:val="left" w:pos="1440"/>
        </w:tabs>
        <w:rPr>
          <w:rFonts w:ascii="AvenirNext LT Pro Cn" w:hAnsi="AvenirNext LT Pro Cn"/>
          <w:sz w:val="24"/>
        </w:rPr>
      </w:pPr>
    </w:p>
    <w:p w14:paraId="5A28414A" w14:textId="77777777" w:rsidR="00491A29" w:rsidRPr="0097049B" w:rsidRDefault="00491A29">
      <w:pPr>
        <w:tabs>
          <w:tab w:val="left" w:pos="1440"/>
        </w:tabs>
        <w:jc w:val="both"/>
        <w:rPr>
          <w:rFonts w:ascii="AvenirNext LT Pro Cn" w:hAnsi="AvenirNext LT Pro Cn"/>
          <w:sz w:val="22"/>
        </w:rPr>
      </w:pPr>
      <w:r w:rsidRPr="0097049B">
        <w:rPr>
          <w:rFonts w:ascii="AvenirNext LT Pro Cn" w:hAnsi="AvenirNext LT Pro Cn"/>
          <w:sz w:val="22"/>
        </w:rPr>
        <w:t xml:space="preserve">Le versement de cette avance, dont le </w:t>
      </w:r>
      <w:r w:rsidR="00796861" w:rsidRPr="0097049B">
        <w:rPr>
          <w:rFonts w:ascii="AvenirNext LT Pro Cn" w:hAnsi="AvenirNext LT Pro Cn"/>
          <w:sz w:val="22"/>
        </w:rPr>
        <w:t xml:space="preserve">montant doit être au moins </w:t>
      </w:r>
      <w:r w:rsidR="00796861" w:rsidRPr="0097049B">
        <w:rPr>
          <w:rFonts w:ascii="AvenirNext LT Pro Cn" w:eastAsiaTheme="minorHAnsi" w:hAnsi="AvenirNext LT Pro Cn" w:cs="Arial"/>
          <w:sz w:val="22"/>
          <w:szCs w:val="22"/>
          <w:lang w:eastAsia="en-US"/>
        </w:rPr>
        <w:t>égal à 10 % pour les PME et 5% pour les autres entreprises</w:t>
      </w:r>
      <w:r w:rsidR="00305EF1" w:rsidRPr="0097049B">
        <w:rPr>
          <w:rFonts w:ascii="AvenirNext LT Pro Cn" w:eastAsiaTheme="minorHAnsi" w:hAnsi="AvenirNext LT Pro Cn" w:cs="Arial"/>
          <w:sz w:val="22"/>
          <w:szCs w:val="22"/>
          <w:lang w:eastAsia="en-US"/>
        </w:rPr>
        <w:t>,</w:t>
      </w:r>
      <w:r w:rsidR="00305EF1" w:rsidRPr="0097049B">
        <w:rPr>
          <w:rFonts w:ascii="AvenirNext LT Pro Cn" w:hAnsi="AvenirNext LT Pro Cn"/>
          <w:sz w:val="22"/>
        </w:rPr>
        <w:t xml:space="preserve"> </w:t>
      </w:r>
      <w:r w:rsidRPr="0097049B">
        <w:rPr>
          <w:rFonts w:ascii="AvenirNext LT Pro Cn" w:hAnsi="AvenirNext LT Pro Cn"/>
          <w:sz w:val="22"/>
        </w:rPr>
        <w:t>du montant des travaux sous-traités, et son remboursement, sont effectués à la diligence de l'entrepreneur ayant conclu le contrat de sous-traitance. Cet entrepreneur prend ce versement et ce remboursement en compte pour fixer le montant des sommes devant faire l'objet d'un paiement direct au sous-traitant.</w:t>
      </w:r>
      <w:r w:rsidR="008A10FB" w:rsidRPr="0097049B">
        <w:rPr>
          <w:rFonts w:ascii="AvenirNext LT Pro Cn" w:hAnsi="AvenirNext LT Pro Cn"/>
          <w:sz w:val="22"/>
        </w:rPr>
        <w:t xml:space="preserve"> </w:t>
      </w:r>
    </w:p>
    <w:p w14:paraId="555D943D" w14:textId="77777777" w:rsidR="00491A29" w:rsidRPr="0097049B" w:rsidRDefault="00491A29">
      <w:pPr>
        <w:tabs>
          <w:tab w:val="left" w:pos="1440"/>
        </w:tabs>
        <w:rPr>
          <w:rFonts w:ascii="AvenirNext LT Pro Cn" w:hAnsi="AvenirNext LT Pro Cn"/>
          <w:sz w:val="24"/>
        </w:rPr>
      </w:pPr>
    </w:p>
    <w:p w14:paraId="020CD8A2" w14:textId="77777777" w:rsidR="00491A29" w:rsidRPr="0097049B" w:rsidRDefault="00491A29">
      <w:pPr>
        <w:tabs>
          <w:tab w:val="left" w:pos="1440"/>
        </w:tabs>
        <w:rPr>
          <w:rFonts w:ascii="AvenirNext LT Pro Cn" w:hAnsi="AvenirNext LT Pro Cn"/>
          <w:sz w:val="24"/>
        </w:rPr>
      </w:pPr>
    </w:p>
    <w:p w14:paraId="41DF649E" w14:textId="77777777" w:rsidR="00491A29" w:rsidRPr="0097049B" w:rsidRDefault="00491A29" w:rsidP="008F4649">
      <w:pPr>
        <w:pStyle w:val="Titre2"/>
        <w:rPr>
          <w:rFonts w:ascii="AvenirNext LT Pro Cn" w:hAnsi="AvenirNext LT Pro Cn"/>
          <w:color w:val="auto"/>
        </w:rPr>
      </w:pPr>
      <w:r w:rsidRPr="0097049B">
        <w:rPr>
          <w:rFonts w:ascii="AvenirNext LT Pro Cn" w:hAnsi="AvenirNext LT Pro Cn"/>
        </w:rPr>
        <w:tab/>
      </w:r>
      <w:bookmarkStart w:id="28" w:name="_Toc137718901"/>
      <w:r w:rsidRPr="0097049B">
        <w:rPr>
          <w:rFonts w:ascii="AvenirNext LT Pro Cn" w:hAnsi="AvenirNext LT Pro Cn"/>
          <w:color w:val="auto"/>
        </w:rPr>
        <w:t>5.3 - Avances sur matériels</w:t>
      </w:r>
      <w:bookmarkEnd w:id="28"/>
    </w:p>
    <w:p w14:paraId="3223C9DC" w14:textId="77777777" w:rsidR="00491A29" w:rsidRPr="0097049B" w:rsidRDefault="00491A29">
      <w:pPr>
        <w:tabs>
          <w:tab w:val="left" w:pos="1440"/>
        </w:tabs>
        <w:rPr>
          <w:rFonts w:ascii="AvenirNext LT Pro Cn" w:hAnsi="AvenirNext LT Pro Cn"/>
          <w:sz w:val="24"/>
        </w:rPr>
      </w:pPr>
    </w:p>
    <w:p w14:paraId="2203B9D7" w14:textId="77777777" w:rsidR="00491A29" w:rsidRPr="0097049B" w:rsidRDefault="00491A29">
      <w:pPr>
        <w:tabs>
          <w:tab w:val="left" w:pos="1440"/>
        </w:tabs>
        <w:rPr>
          <w:rFonts w:ascii="AvenirNext LT Pro Cn" w:hAnsi="AvenirNext LT Pro Cn"/>
          <w:sz w:val="22"/>
        </w:rPr>
      </w:pPr>
      <w:r w:rsidRPr="0097049B">
        <w:rPr>
          <w:rFonts w:ascii="AvenirNext LT Pro Cn" w:hAnsi="AvenirNext LT Pro Cn"/>
          <w:sz w:val="22"/>
        </w:rPr>
        <w:t>Aucune avance sur matériels de chantier n'est versée à l'entrepreneur.</w:t>
      </w:r>
    </w:p>
    <w:p w14:paraId="03FD3A6F" w14:textId="77777777" w:rsidR="00491A29" w:rsidRPr="0097049B" w:rsidRDefault="00491A29">
      <w:pPr>
        <w:tabs>
          <w:tab w:val="left" w:pos="1440"/>
        </w:tabs>
        <w:rPr>
          <w:rFonts w:ascii="AvenirNext LT Pro Cn" w:hAnsi="AvenirNext LT Pro Cn"/>
          <w:sz w:val="24"/>
        </w:rPr>
      </w:pPr>
    </w:p>
    <w:p w14:paraId="2DB0D724" w14:textId="77777777" w:rsidR="00491A29" w:rsidRPr="0097049B" w:rsidRDefault="00491A29">
      <w:pPr>
        <w:tabs>
          <w:tab w:val="left" w:pos="1440"/>
        </w:tabs>
        <w:rPr>
          <w:rFonts w:ascii="AvenirNext LT Pro Cn" w:hAnsi="AvenirNext LT Pro Cn"/>
          <w:color w:val="FF0000"/>
          <w:sz w:val="24"/>
        </w:rPr>
      </w:pPr>
    </w:p>
    <w:p w14:paraId="743A5C76" w14:textId="4A3D09F3" w:rsidR="00491A29" w:rsidRPr="00453272" w:rsidRDefault="00491A29" w:rsidP="008F4649">
      <w:pPr>
        <w:pStyle w:val="Titre1"/>
        <w:ind w:left="0"/>
        <w:rPr>
          <w:rFonts w:ascii="AvenirNext LT Pro Cn" w:hAnsi="AvenirNext LT Pro Cn"/>
          <w:b/>
          <w:color w:val="00A6A3"/>
        </w:rPr>
      </w:pPr>
      <w:bookmarkStart w:id="29" w:name="_Toc137718902"/>
      <w:r w:rsidRPr="00453272">
        <w:rPr>
          <w:rFonts w:ascii="AvenirNext LT Pro Cn" w:hAnsi="AvenirNext LT Pro Cn"/>
          <w:b/>
          <w:color w:val="00A6A3"/>
        </w:rPr>
        <w:t>ARTICLE 6 - PROVENANCE, QUALITE, CONTROLE ET PRISE EN CHARGE DES MATERIAUX ET PRODUITS</w:t>
      </w:r>
      <w:bookmarkEnd w:id="29"/>
    </w:p>
    <w:p w14:paraId="7DFA19A4" w14:textId="77777777" w:rsidR="00491A29" w:rsidRPr="0097049B" w:rsidRDefault="00491A29">
      <w:pPr>
        <w:tabs>
          <w:tab w:val="left" w:pos="1440"/>
        </w:tabs>
        <w:rPr>
          <w:rFonts w:ascii="AvenirNext LT Pro Cn" w:hAnsi="AvenirNext LT Pro Cn"/>
          <w:sz w:val="24"/>
        </w:rPr>
      </w:pPr>
    </w:p>
    <w:p w14:paraId="7EB6B5AA" w14:textId="77777777" w:rsidR="00491A29" w:rsidRPr="0097049B" w:rsidRDefault="00491A29" w:rsidP="008F4649">
      <w:pPr>
        <w:pStyle w:val="Titre2"/>
        <w:rPr>
          <w:rFonts w:ascii="AvenirNext LT Pro Cn" w:hAnsi="AvenirNext LT Pro Cn"/>
          <w:color w:val="auto"/>
        </w:rPr>
      </w:pPr>
      <w:r w:rsidRPr="0097049B">
        <w:rPr>
          <w:rFonts w:ascii="AvenirNext LT Pro Cn" w:hAnsi="AvenirNext LT Pro Cn"/>
        </w:rPr>
        <w:tab/>
      </w:r>
      <w:bookmarkStart w:id="30" w:name="_Toc137718903"/>
      <w:r w:rsidRPr="0097049B">
        <w:rPr>
          <w:rFonts w:ascii="AvenirNext LT Pro Cn" w:hAnsi="AvenirNext LT Pro Cn"/>
          <w:color w:val="auto"/>
        </w:rPr>
        <w:t>6.1 - Provenance des matériaux et produits</w:t>
      </w:r>
      <w:bookmarkEnd w:id="30"/>
    </w:p>
    <w:p w14:paraId="42643C29" w14:textId="77777777" w:rsidR="00491A29" w:rsidRPr="0097049B" w:rsidRDefault="00491A29">
      <w:pPr>
        <w:tabs>
          <w:tab w:val="left" w:pos="1440"/>
        </w:tabs>
        <w:rPr>
          <w:rFonts w:ascii="AvenirNext LT Pro Cn" w:hAnsi="AvenirNext LT Pro Cn"/>
          <w:sz w:val="24"/>
        </w:rPr>
      </w:pPr>
    </w:p>
    <w:p w14:paraId="1A64BF0C" w14:textId="7AC65B40" w:rsidR="00491A29" w:rsidRPr="0097049B" w:rsidRDefault="00491A29">
      <w:pPr>
        <w:tabs>
          <w:tab w:val="left" w:pos="1440"/>
        </w:tabs>
        <w:jc w:val="both"/>
        <w:rPr>
          <w:rFonts w:ascii="AvenirNext LT Pro Cn" w:hAnsi="AvenirNext LT Pro Cn"/>
          <w:sz w:val="22"/>
        </w:rPr>
      </w:pPr>
      <w:r w:rsidRPr="0097049B">
        <w:rPr>
          <w:rFonts w:ascii="AvenirNext LT Pro Cn" w:hAnsi="AvenirNext LT Pro Cn"/>
          <w:sz w:val="22"/>
        </w:rPr>
        <w:t xml:space="preserve">Le </w:t>
      </w:r>
      <w:r w:rsidR="00BF7DD3">
        <w:rPr>
          <w:rFonts w:ascii="AvenirNext LT Pro Cn" w:hAnsi="AvenirNext LT Pro Cn"/>
          <w:sz w:val="22"/>
        </w:rPr>
        <w:t>CCTP</w:t>
      </w:r>
      <w:r w:rsidRPr="0097049B">
        <w:rPr>
          <w:rFonts w:ascii="AvenirNext LT Pro Cn" w:hAnsi="AvenirNext LT Pro Cn"/>
          <w:sz w:val="22"/>
        </w:rPr>
        <w:t xml:space="preserve"> fixe la provenance de ceux des matériaux, produits et composants de construction dont le choix n'est pas laissé à l'entrepreneur ou n'est pas déjà fixé par les pièces générales constitutives du marché ou déroge aux dispositions desdites pièces.</w:t>
      </w:r>
    </w:p>
    <w:p w14:paraId="2601F425" w14:textId="77777777" w:rsidR="00491A29" w:rsidRPr="0097049B" w:rsidRDefault="00491A29">
      <w:pPr>
        <w:tabs>
          <w:tab w:val="left" w:pos="1440"/>
        </w:tabs>
        <w:rPr>
          <w:rFonts w:ascii="AvenirNext LT Pro Cn" w:hAnsi="AvenirNext LT Pro Cn"/>
          <w:sz w:val="24"/>
        </w:rPr>
      </w:pPr>
    </w:p>
    <w:p w14:paraId="33FFFF8A" w14:textId="77777777" w:rsidR="00491A29" w:rsidRPr="0097049B" w:rsidRDefault="00491A29" w:rsidP="008F4649">
      <w:pPr>
        <w:pStyle w:val="Titre2"/>
        <w:rPr>
          <w:rFonts w:ascii="AvenirNext LT Pro Cn" w:hAnsi="AvenirNext LT Pro Cn"/>
          <w:color w:val="auto"/>
        </w:rPr>
      </w:pPr>
      <w:r w:rsidRPr="0097049B">
        <w:rPr>
          <w:rFonts w:ascii="AvenirNext LT Pro Cn" w:hAnsi="AvenirNext LT Pro Cn"/>
        </w:rPr>
        <w:tab/>
      </w:r>
      <w:bookmarkStart w:id="31" w:name="_Toc137718904"/>
      <w:r w:rsidRPr="0097049B">
        <w:rPr>
          <w:rFonts w:ascii="AvenirNext LT Pro Cn" w:hAnsi="AvenirNext LT Pro Cn"/>
          <w:color w:val="auto"/>
        </w:rPr>
        <w:t>6.2 - Mise à disposition de carrières ou lieux d'emprunt</w:t>
      </w:r>
      <w:bookmarkEnd w:id="31"/>
    </w:p>
    <w:p w14:paraId="7EFB31A3" w14:textId="77777777" w:rsidR="00491A29" w:rsidRPr="0097049B" w:rsidRDefault="00491A29">
      <w:pPr>
        <w:tabs>
          <w:tab w:val="left" w:pos="1440"/>
        </w:tabs>
        <w:rPr>
          <w:rFonts w:ascii="AvenirNext LT Pro Cn" w:hAnsi="AvenirNext LT Pro Cn"/>
          <w:sz w:val="24"/>
        </w:rPr>
      </w:pPr>
    </w:p>
    <w:p w14:paraId="05AC389F" w14:textId="77777777" w:rsidR="00491A29" w:rsidRPr="0097049B" w:rsidRDefault="00491A29">
      <w:pPr>
        <w:tabs>
          <w:tab w:val="left" w:pos="851"/>
        </w:tabs>
        <w:rPr>
          <w:rFonts w:ascii="AvenirNext LT Pro Cn" w:hAnsi="AvenirNext LT Pro Cn"/>
          <w:sz w:val="24"/>
        </w:rPr>
      </w:pPr>
      <w:r w:rsidRPr="0097049B">
        <w:rPr>
          <w:rFonts w:ascii="AvenirNext LT Pro Cn" w:hAnsi="AvenirNext LT Pro Cn"/>
          <w:sz w:val="24"/>
        </w:rPr>
        <w:tab/>
        <w:t>Sans objet.</w:t>
      </w:r>
    </w:p>
    <w:p w14:paraId="3B04EFB9" w14:textId="77777777" w:rsidR="00491A29" w:rsidRPr="0097049B" w:rsidRDefault="00491A29">
      <w:pPr>
        <w:tabs>
          <w:tab w:val="left" w:pos="1440"/>
        </w:tabs>
        <w:rPr>
          <w:rFonts w:ascii="AvenirNext LT Pro Cn" w:hAnsi="AvenirNext LT Pro Cn"/>
          <w:sz w:val="24"/>
        </w:rPr>
      </w:pPr>
    </w:p>
    <w:p w14:paraId="476D5C61" w14:textId="77777777" w:rsidR="00491A29" w:rsidRPr="0097049B" w:rsidRDefault="00491A29">
      <w:pPr>
        <w:tabs>
          <w:tab w:val="left" w:pos="1440"/>
        </w:tabs>
        <w:rPr>
          <w:rFonts w:ascii="AvenirNext LT Pro Cn" w:hAnsi="AvenirNext LT Pro Cn"/>
          <w:sz w:val="24"/>
        </w:rPr>
      </w:pPr>
    </w:p>
    <w:p w14:paraId="497DDCB7" w14:textId="77777777" w:rsidR="00491A29" w:rsidRPr="0097049B" w:rsidRDefault="00491A29" w:rsidP="008F4649">
      <w:pPr>
        <w:pStyle w:val="Titre2"/>
        <w:rPr>
          <w:rFonts w:ascii="AvenirNext LT Pro Cn" w:hAnsi="AvenirNext LT Pro Cn"/>
          <w:color w:val="auto"/>
        </w:rPr>
      </w:pPr>
      <w:r w:rsidRPr="0097049B">
        <w:rPr>
          <w:rFonts w:ascii="AvenirNext LT Pro Cn" w:hAnsi="AvenirNext LT Pro Cn"/>
          <w:color w:val="auto"/>
        </w:rPr>
        <w:tab/>
      </w:r>
      <w:bookmarkStart w:id="32" w:name="_Toc137718905"/>
      <w:r w:rsidRPr="0097049B">
        <w:rPr>
          <w:rFonts w:ascii="AvenirNext LT Pro Cn" w:hAnsi="AvenirNext LT Pro Cn"/>
          <w:color w:val="auto"/>
        </w:rPr>
        <w:t>6.3 - Caractéristiques, qualités, vérifications des matériaux et produits</w:t>
      </w:r>
      <w:bookmarkEnd w:id="32"/>
    </w:p>
    <w:p w14:paraId="7C892C66" w14:textId="77777777" w:rsidR="00491A29" w:rsidRPr="0097049B" w:rsidRDefault="00491A29">
      <w:pPr>
        <w:tabs>
          <w:tab w:val="left" w:pos="1440"/>
        </w:tabs>
        <w:rPr>
          <w:rFonts w:ascii="AvenirNext LT Pro Cn" w:hAnsi="AvenirNext LT Pro Cn"/>
          <w:sz w:val="24"/>
        </w:rPr>
      </w:pPr>
    </w:p>
    <w:p w14:paraId="35792FAE" w14:textId="77777777" w:rsidR="00491A29" w:rsidRPr="0097049B" w:rsidRDefault="00491A29">
      <w:pPr>
        <w:tabs>
          <w:tab w:val="left" w:pos="1440"/>
        </w:tabs>
        <w:jc w:val="both"/>
        <w:rPr>
          <w:rFonts w:ascii="AvenirNext LT Pro Cn" w:hAnsi="AvenirNext LT Pro Cn"/>
          <w:sz w:val="22"/>
        </w:rPr>
      </w:pPr>
      <w:r w:rsidRPr="0097049B">
        <w:rPr>
          <w:rFonts w:ascii="AvenirNext LT Pro Cn" w:hAnsi="AvenirNext LT Pro Cn"/>
          <w:sz w:val="22"/>
        </w:rPr>
        <w:t>Le CCTP précise quels matériaux produits et composants de construction feront l'objet de vérifications ou de surveillance de la fabrication, dans les usines, magasins et carrières de l'entrepreneur ou de sous-traitants et fournisseurs ainsi que les modalités correspondantes.</w:t>
      </w:r>
    </w:p>
    <w:p w14:paraId="0526EBF9" w14:textId="77777777" w:rsidR="00491A29" w:rsidRPr="0097049B" w:rsidRDefault="00491A29">
      <w:pPr>
        <w:tabs>
          <w:tab w:val="left" w:pos="1440"/>
        </w:tabs>
        <w:rPr>
          <w:rFonts w:ascii="AvenirNext LT Pro Cn" w:hAnsi="AvenirNext LT Pro Cn"/>
          <w:sz w:val="22"/>
        </w:rPr>
      </w:pPr>
    </w:p>
    <w:p w14:paraId="4137670E" w14:textId="77777777" w:rsidR="00491A29" w:rsidRPr="0097049B" w:rsidRDefault="00491A29">
      <w:pPr>
        <w:tabs>
          <w:tab w:val="left" w:pos="1440"/>
        </w:tabs>
        <w:jc w:val="both"/>
        <w:rPr>
          <w:rFonts w:ascii="AvenirNext LT Pro Cn" w:hAnsi="AvenirNext LT Pro Cn"/>
          <w:sz w:val="22"/>
        </w:rPr>
      </w:pPr>
      <w:r w:rsidRPr="0097049B">
        <w:rPr>
          <w:rFonts w:ascii="AvenirNext LT Pro Cn" w:hAnsi="AvenirNext LT Pro Cn"/>
          <w:sz w:val="22"/>
        </w:rPr>
        <w:t>Sauf accord intervenu entre le maître d'œuvre et l'entrepreneur sur des dispositions différentes, les vérifications et la surveillance sont assurées par le maître d'œuvre</w:t>
      </w:r>
      <w:r w:rsidR="00897AC0" w:rsidRPr="0097049B">
        <w:rPr>
          <w:rFonts w:ascii="AvenirNext LT Pro Cn" w:hAnsi="AvenirNext LT Pro Cn"/>
          <w:sz w:val="22"/>
        </w:rPr>
        <w:t xml:space="preserve">. </w:t>
      </w:r>
    </w:p>
    <w:p w14:paraId="05795563" w14:textId="77777777" w:rsidR="00491A29" w:rsidRPr="0097049B" w:rsidRDefault="00491A29">
      <w:pPr>
        <w:tabs>
          <w:tab w:val="left" w:pos="1440"/>
        </w:tabs>
        <w:rPr>
          <w:rFonts w:ascii="AvenirNext LT Pro Cn" w:hAnsi="AvenirNext LT Pro Cn"/>
          <w:sz w:val="24"/>
        </w:rPr>
      </w:pPr>
    </w:p>
    <w:p w14:paraId="1ACD6D84" w14:textId="77777777" w:rsidR="00491A29" w:rsidRPr="0097049B" w:rsidRDefault="00491A29">
      <w:pPr>
        <w:tabs>
          <w:tab w:val="left" w:pos="1440"/>
        </w:tabs>
        <w:rPr>
          <w:rFonts w:ascii="AvenirNext LT Pro Cn" w:hAnsi="AvenirNext LT Pro Cn"/>
          <w:sz w:val="24"/>
        </w:rPr>
      </w:pPr>
    </w:p>
    <w:p w14:paraId="55EF1D6B" w14:textId="77777777" w:rsidR="00491A29" w:rsidRPr="0097049B" w:rsidRDefault="00491A29" w:rsidP="008F4649">
      <w:pPr>
        <w:pStyle w:val="Titre2"/>
        <w:rPr>
          <w:rFonts w:ascii="AvenirNext LT Pro Cn" w:hAnsi="AvenirNext LT Pro Cn"/>
          <w:color w:val="auto"/>
        </w:rPr>
      </w:pPr>
      <w:r w:rsidRPr="0097049B">
        <w:rPr>
          <w:rFonts w:ascii="AvenirNext LT Pro Cn" w:hAnsi="AvenirNext LT Pro Cn"/>
          <w:color w:val="auto"/>
        </w:rPr>
        <w:tab/>
      </w:r>
      <w:bookmarkStart w:id="33" w:name="_Toc137718906"/>
      <w:r w:rsidRPr="0097049B">
        <w:rPr>
          <w:rFonts w:ascii="AvenirNext LT Pro Cn" w:hAnsi="AvenirNext LT Pro Cn"/>
          <w:color w:val="auto"/>
        </w:rPr>
        <w:t>6.4 - Prise en charge, manutention et conservation par l'entrepreneur des matériaux et produits fournis par le maître de l'ouvrage</w:t>
      </w:r>
      <w:bookmarkEnd w:id="33"/>
    </w:p>
    <w:p w14:paraId="5148821D" w14:textId="77777777" w:rsidR="00491A29" w:rsidRPr="0097049B" w:rsidRDefault="00491A29">
      <w:pPr>
        <w:tabs>
          <w:tab w:val="left" w:pos="1440"/>
        </w:tabs>
        <w:rPr>
          <w:rFonts w:ascii="AvenirNext LT Pro Cn" w:hAnsi="AvenirNext LT Pro Cn"/>
          <w:sz w:val="24"/>
        </w:rPr>
      </w:pPr>
    </w:p>
    <w:p w14:paraId="65B4701E" w14:textId="77777777" w:rsidR="00491A29" w:rsidRPr="0097049B" w:rsidRDefault="00491A29">
      <w:pPr>
        <w:tabs>
          <w:tab w:val="left" w:pos="851"/>
        </w:tabs>
        <w:rPr>
          <w:rFonts w:ascii="AvenirNext LT Pro Cn" w:hAnsi="AvenirNext LT Pro Cn"/>
          <w:sz w:val="24"/>
        </w:rPr>
      </w:pPr>
      <w:r w:rsidRPr="0097049B">
        <w:rPr>
          <w:rFonts w:ascii="AvenirNext LT Pro Cn" w:hAnsi="AvenirNext LT Pro Cn"/>
          <w:sz w:val="24"/>
        </w:rPr>
        <w:tab/>
        <w:t>Sans objet.</w:t>
      </w:r>
    </w:p>
    <w:p w14:paraId="563E2A14" w14:textId="77777777" w:rsidR="00491A29" w:rsidRPr="0097049B" w:rsidRDefault="00491A29">
      <w:pPr>
        <w:tabs>
          <w:tab w:val="left" w:pos="1440"/>
        </w:tabs>
        <w:rPr>
          <w:rFonts w:ascii="AvenirNext LT Pro Cn" w:hAnsi="AvenirNext LT Pro Cn"/>
          <w:sz w:val="24"/>
        </w:rPr>
      </w:pPr>
    </w:p>
    <w:p w14:paraId="29E132C9" w14:textId="77777777" w:rsidR="00491A29" w:rsidRPr="0097049B" w:rsidRDefault="00491A29">
      <w:pPr>
        <w:tabs>
          <w:tab w:val="left" w:pos="1440"/>
        </w:tabs>
        <w:rPr>
          <w:rFonts w:ascii="AvenirNext LT Pro Cn" w:hAnsi="AvenirNext LT Pro Cn"/>
          <w:sz w:val="24"/>
        </w:rPr>
      </w:pPr>
    </w:p>
    <w:p w14:paraId="3F66039D" w14:textId="77777777" w:rsidR="00491A29" w:rsidRPr="0097049B" w:rsidRDefault="00491A29">
      <w:pPr>
        <w:tabs>
          <w:tab w:val="left" w:pos="1440"/>
        </w:tabs>
        <w:rPr>
          <w:rFonts w:ascii="AvenirNext LT Pro Cn" w:hAnsi="AvenirNext LT Pro Cn"/>
          <w:sz w:val="24"/>
        </w:rPr>
      </w:pPr>
    </w:p>
    <w:p w14:paraId="47A57986" w14:textId="77777777" w:rsidR="00491A29" w:rsidRPr="00453272" w:rsidRDefault="00491A29" w:rsidP="008F4649">
      <w:pPr>
        <w:pStyle w:val="Titre1"/>
        <w:ind w:left="0"/>
        <w:rPr>
          <w:rFonts w:ascii="AvenirNext LT Pro Cn" w:hAnsi="AvenirNext LT Pro Cn"/>
          <w:b/>
          <w:color w:val="00A6A3"/>
        </w:rPr>
      </w:pPr>
      <w:bookmarkStart w:id="34" w:name="_Toc137718907"/>
      <w:r w:rsidRPr="00453272">
        <w:rPr>
          <w:rFonts w:ascii="AvenirNext LT Pro Cn" w:hAnsi="AvenirNext LT Pro Cn"/>
          <w:b/>
          <w:color w:val="00A6A3"/>
        </w:rPr>
        <w:t>ARTICLE 7 - IMPLANTATION DES OUVRAGES</w:t>
      </w:r>
      <w:bookmarkEnd w:id="34"/>
    </w:p>
    <w:p w14:paraId="3233DB34" w14:textId="77777777" w:rsidR="00491A29" w:rsidRPr="0097049B" w:rsidRDefault="00491A29">
      <w:pPr>
        <w:tabs>
          <w:tab w:val="left" w:pos="1440"/>
        </w:tabs>
        <w:rPr>
          <w:rFonts w:ascii="AvenirNext LT Pro Cn" w:hAnsi="AvenirNext LT Pro Cn"/>
          <w:sz w:val="24"/>
        </w:rPr>
      </w:pPr>
    </w:p>
    <w:p w14:paraId="6635A3ED" w14:textId="4844C786" w:rsidR="00491A29" w:rsidRPr="0097049B" w:rsidRDefault="003A3B29">
      <w:pPr>
        <w:tabs>
          <w:tab w:val="left" w:pos="1440"/>
        </w:tabs>
        <w:jc w:val="both"/>
        <w:rPr>
          <w:rFonts w:ascii="AvenirNext LT Pro Cn" w:hAnsi="AvenirNext LT Pro Cn"/>
          <w:color w:val="000000"/>
          <w:sz w:val="22"/>
        </w:rPr>
      </w:pPr>
      <w:r w:rsidRPr="0097049B">
        <w:rPr>
          <w:rFonts w:ascii="AvenirNext LT Pro Cn" w:hAnsi="AvenirNext LT Pro Cn"/>
          <w:color w:val="000000"/>
          <w:sz w:val="22"/>
        </w:rPr>
        <w:t>Sans objet.</w:t>
      </w:r>
    </w:p>
    <w:p w14:paraId="4DA5F43E" w14:textId="77777777" w:rsidR="005E3A80" w:rsidRPr="0097049B" w:rsidRDefault="005E3A80">
      <w:pPr>
        <w:tabs>
          <w:tab w:val="left" w:pos="1440"/>
        </w:tabs>
        <w:jc w:val="both"/>
        <w:rPr>
          <w:rFonts w:ascii="AvenirNext LT Pro Cn" w:hAnsi="AvenirNext LT Pro Cn"/>
          <w:sz w:val="24"/>
        </w:rPr>
      </w:pPr>
    </w:p>
    <w:p w14:paraId="7297BF12" w14:textId="77777777" w:rsidR="00491A29" w:rsidRPr="0097049B" w:rsidRDefault="00491A29">
      <w:pPr>
        <w:tabs>
          <w:tab w:val="left" w:pos="1440"/>
        </w:tabs>
        <w:jc w:val="both"/>
        <w:rPr>
          <w:rFonts w:ascii="AvenirNext LT Pro Cn" w:hAnsi="AvenirNext LT Pro Cn"/>
          <w:sz w:val="24"/>
        </w:rPr>
      </w:pPr>
    </w:p>
    <w:p w14:paraId="4289F97E" w14:textId="77777777" w:rsidR="00491A29" w:rsidRPr="00453272" w:rsidRDefault="00491A29" w:rsidP="008F4649">
      <w:pPr>
        <w:pStyle w:val="Titre1"/>
        <w:ind w:left="0"/>
        <w:rPr>
          <w:rFonts w:ascii="AvenirNext LT Pro Cn" w:hAnsi="AvenirNext LT Pro Cn"/>
          <w:b/>
          <w:color w:val="00A6A3"/>
        </w:rPr>
      </w:pPr>
      <w:bookmarkStart w:id="35" w:name="_Toc137718908"/>
      <w:r w:rsidRPr="00453272">
        <w:rPr>
          <w:rFonts w:ascii="AvenirNext LT Pro Cn" w:hAnsi="AvenirNext LT Pro Cn"/>
          <w:b/>
          <w:color w:val="00A6A3"/>
        </w:rPr>
        <w:t>ARTICLE 8 - PREPARATION, COORDINATION ET EXECUTION DES TRAVAUX</w:t>
      </w:r>
      <w:bookmarkEnd w:id="35"/>
    </w:p>
    <w:p w14:paraId="42353C9A" w14:textId="77777777" w:rsidR="00491A29" w:rsidRPr="0097049B" w:rsidRDefault="00491A29">
      <w:pPr>
        <w:tabs>
          <w:tab w:val="left" w:pos="1440"/>
        </w:tabs>
        <w:rPr>
          <w:rFonts w:ascii="AvenirNext LT Pro Cn" w:hAnsi="AvenirNext LT Pro Cn"/>
          <w:sz w:val="24"/>
        </w:rPr>
      </w:pPr>
    </w:p>
    <w:p w14:paraId="0F62B405" w14:textId="77777777" w:rsidR="00491A29" w:rsidRPr="0097049B" w:rsidRDefault="00491A29" w:rsidP="008F4649">
      <w:pPr>
        <w:pStyle w:val="Titre2"/>
        <w:rPr>
          <w:rFonts w:ascii="AvenirNext LT Pro Cn" w:hAnsi="AvenirNext LT Pro Cn"/>
          <w:color w:val="auto"/>
        </w:rPr>
      </w:pPr>
      <w:r w:rsidRPr="0097049B">
        <w:rPr>
          <w:rFonts w:ascii="AvenirNext LT Pro Cn" w:hAnsi="AvenirNext LT Pro Cn"/>
        </w:rPr>
        <w:tab/>
      </w:r>
      <w:bookmarkStart w:id="36" w:name="_Toc137718909"/>
      <w:r w:rsidRPr="0097049B">
        <w:rPr>
          <w:rFonts w:ascii="AvenirNext LT Pro Cn" w:hAnsi="AvenirNext LT Pro Cn"/>
          <w:color w:val="auto"/>
        </w:rPr>
        <w:t>8.1 - Période de préparation - Programme d'exécution des travaux</w:t>
      </w:r>
      <w:bookmarkEnd w:id="36"/>
    </w:p>
    <w:p w14:paraId="58A0CFA6" w14:textId="77777777" w:rsidR="00491A29" w:rsidRPr="0097049B" w:rsidRDefault="00491A29">
      <w:pPr>
        <w:tabs>
          <w:tab w:val="left" w:pos="1440"/>
        </w:tabs>
        <w:rPr>
          <w:rFonts w:ascii="AvenirNext LT Pro Cn" w:hAnsi="AvenirNext LT Pro Cn"/>
          <w:sz w:val="24"/>
        </w:rPr>
      </w:pPr>
    </w:p>
    <w:p w14:paraId="0E9D4F44" w14:textId="77777777" w:rsidR="003A3B29" w:rsidRPr="0097049B" w:rsidRDefault="003A3B29">
      <w:pPr>
        <w:tabs>
          <w:tab w:val="left" w:pos="1440"/>
        </w:tabs>
        <w:jc w:val="both"/>
        <w:rPr>
          <w:rFonts w:ascii="AvenirNext LT Pro Cn" w:hAnsi="AvenirNext LT Pro Cn"/>
          <w:sz w:val="22"/>
        </w:rPr>
      </w:pPr>
      <w:r w:rsidRPr="0097049B">
        <w:rPr>
          <w:rFonts w:ascii="AvenirNext LT Pro Cn" w:hAnsi="AvenirNext LT Pro Cn"/>
          <w:sz w:val="22"/>
        </w:rPr>
        <w:t>La période de préparation est fixée par le planning fourni par le titulaire conformément au CCTP.</w:t>
      </w:r>
    </w:p>
    <w:p w14:paraId="3C8AF572" w14:textId="77777777" w:rsidR="003A3B29" w:rsidRPr="0097049B" w:rsidRDefault="003A3B29">
      <w:pPr>
        <w:tabs>
          <w:tab w:val="left" w:pos="1440"/>
        </w:tabs>
        <w:jc w:val="both"/>
        <w:rPr>
          <w:rFonts w:ascii="AvenirNext LT Pro Cn" w:hAnsi="AvenirNext LT Pro Cn"/>
          <w:sz w:val="22"/>
        </w:rPr>
      </w:pPr>
    </w:p>
    <w:p w14:paraId="5FED1362" w14:textId="2BF3A197" w:rsidR="0037409F" w:rsidRPr="0097049B" w:rsidRDefault="0037409F">
      <w:pPr>
        <w:tabs>
          <w:tab w:val="left" w:pos="1440"/>
        </w:tabs>
        <w:jc w:val="both"/>
        <w:rPr>
          <w:rFonts w:ascii="AvenirNext LT Pro Cn" w:hAnsi="AvenirNext LT Pro Cn"/>
          <w:color w:val="000000"/>
          <w:sz w:val="22"/>
        </w:rPr>
      </w:pPr>
      <w:r w:rsidRPr="0097049B">
        <w:rPr>
          <w:rFonts w:ascii="AvenirNext LT Pro Cn" w:hAnsi="AvenirNext LT Pro Cn"/>
          <w:color w:val="000000"/>
          <w:sz w:val="22"/>
        </w:rPr>
        <w:t>Par dérogation à l’article 28.1 du CCAG Travaux, le titulaire est responsable des tâches à réaliser pendant la période de préparation.</w:t>
      </w:r>
    </w:p>
    <w:p w14:paraId="250D704B" w14:textId="77777777" w:rsidR="00491A29" w:rsidRPr="0097049B" w:rsidRDefault="00491A29">
      <w:pPr>
        <w:tabs>
          <w:tab w:val="left" w:pos="1440"/>
        </w:tabs>
        <w:jc w:val="both"/>
        <w:rPr>
          <w:rFonts w:ascii="AvenirNext LT Pro Cn" w:hAnsi="AvenirNext LT Pro Cn"/>
          <w:sz w:val="22"/>
        </w:rPr>
      </w:pPr>
    </w:p>
    <w:p w14:paraId="5C110BD9" w14:textId="26461930" w:rsidR="00491A29" w:rsidRPr="0097049B" w:rsidRDefault="003A3B29">
      <w:pPr>
        <w:tabs>
          <w:tab w:val="left" w:pos="1440"/>
        </w:tabs>
        <w:rPr>
          <w:rFonts w:ascii="AvenirNext LT Pro Cn" w:hAnsi="AvenirNext LT Pro Cn"/>
          <w:sz w:val="22"/>
          <w:szCs w:val="24"/>
        </w:rPr>
      </w:pPr>
      <w:r w:rsidRPr="0097049B">
        <w:rPr>
          <w:rFonts w:ascii="AvenirNext LT Pro Cn" w:hAnsi="AvenirNext LT Pro Cn"/>
          <w:sz w:val="22"/>
          <w:szCs w:val="24"/>
        </w:rPr>
        <w:t>Il est procédé, au cours de cette période, aux opérations énoncées dans le CCTP.</w:t>
      </w:r>
    </w:p>
    <w:p w14:paraId="6A40FD0F" w14:textId="77777777" w:rsidR="003A3B29" w:rsidRPr="0097049B" w:rsidRDefault="003A3B29">
      <w:pPr>
        <w:tabs>
          <w:tab w:val="left" w:pos="1440"/>
        </w:tabs>
        <w:rPr>
          <w:rFonts w:ascii="AvenirNext LT Pro Cn" w:hAnsi="AvenirNext LT Pro Cn"/>
          <w:sz w:val="24"/>
        </w:rPr>
      </w:pPr>
    </w:p>
    <w:p w14:paraId="15006FBB" w14:textId="77777777" w:rsidR="00491A29" w:rsidRPr="0097049B" w:rsidRDefault="00491A29" w:rsidP="008F4649">
      <w:pPr>
        <w:pStyle w:val="Titre2"/>
        <w:rPr>
          <w:rFonts w:ascii="AvenirNext LT Pro Cn" w:hAnsi="AvenirNext LT Pro Cn"/>
        </w:rPr>
      </w:pPr>
      <w:r w:rsidRPr="0097049B">
        <w:rPr>
          <w:rFonts w:ascii="AvenirNext LT Pro Cn" w:hAnsi="AvenirNext LT Pro Cn"/>
        </w:rPr>
        <w:lastRenderedPageBreak/>
        <w:tab/>
      </w:r>
      <w:bookmarkStart w:id="37" w:name="_Toc137718910"/>
      <w:r w:rsidRPr="0097049B">
        <w:rPr>
          <w:rFonts w:ascii="AvenirNext LT Pro Cn" w:hAnsi="AvenirNext LT Pro Cn"/>
          <w:color w:val="auto"/>
        </w:rPr>
        <w:t>8.2 - Plans d’exécution et de synthèse, études d’exécution</w:t>
      </w:r>
      <w:bookmarkEnd w:id="37"/>
      <w:r w:rsidR="00526A8D" w:rsidRPr="0097049B">
        <w:rPr>
          <w:rFonts w:ascii="AvenirNext LT Pro Cn" w:hAnsi="AvenirNext LT Pro Cn"/>
        </w:rPr>
        <w:t> </w:t>
      </w:r>
    </w:p>
    <w:p w14:paraId="4CCB21FD" w14:textId="77777777" w:rsidR="00491A29" w:rsidRPr="0097049B" w:rsidRDefault="00491A29">
      <w:pPr>
        <w:tabs>
          <w:tab w:val="left" w:pos="1440"/>
        </w:tabs>
        <w:rPr>
          <w:rFonts w:ascii="AvenirNext LT Pro Cn" w:hAnsi="AvenirNext LT Pro Cn"/>
          <w:color w:val="FF0000"/>
          <w:sz w:val="24"/>
        </w:rPr>
      </w:pPr>
    </w:p>
    <w:p w14:paraId="27E3C493" w14:textId="2A37F653" w:rsidR="00491A29" w:rsidRPr="0097049B" w:rsidRDefault="00491A29">
      <w:pPr>
        <w:tabs>
          <w:tab w:val="left" w:pos="1440"/>
        </w:tabs>
        <w:jc w:val="both"/>
        <w:rPr>
          <w:rFonts w:ascii="AvenirNext LT Pro Cn" w:hAnsi="AvenirNext LT Pro Cn"/>
          <w:color w:val="000000"/>
          <w:sz w:val="22"/>
        </w:rPr>
      </w:pPr>
      <w:r w:rsidRPr="0097049B">
        <w:rPr>
          <w:rFonts w:ascii="AvenirNext LT Pro Cn" w:hAnsi="AvenirNext LT Pro Cn"/>
          <w:color w:val="000000"/>
          <w:sz w:val="22"/>
        </w:rPr>
        <w:t xml:space="preserve">Les plans d’exécution, plans de synthèse et études d’exécution devront être visés </w:t>
      </w:r>
      <w:r w:rsidR="003A3B29" w:rsidRPr="0097049B">
        <w:rPr>
          <w:rFonts w:ascii="AvenirNext LT Pro Cn" w:hAnsi="AvenirNext LT Pro Cn"/>
          <w:color w:val="000000"/>
          <w:sz w:val="22"/>
        </w:rPr>
        <w:t xml:space="preserve">le cas échéant </w:t>
      </w:r>
      <w:r w:rsidRPr="0097049B">
        <w:rPr>
          <w:rFonts w:ascii="AvenirNext LT Pro Cn" w:hAnsi="AvenirNext LT Pro Cn"/>
          <w:color w:val="000000"/>
          <w:sz w:val="22"/>
        </w:rPr>
        <w:t xml:space="preserve">par le </w:t>
      </w:r>
      <w:r w:rsidR="003A3B29" w:rsidRPr="0097049B">
        <w:rPr>
          <w:rFonts w:ascii="AvenirNext LT Pro Cn" w:hAnsi="AvenirNext LT Pro Cn"/>
          <w:color w:val="000000"/>
          <w:sz w:val="22"/>
        </w:rPr>
        <w:t>maître d’</w:t>
      </w:r>
      <w:proofErr w:type="spellStart"/>
      <w:r w:rsidR="003A3B29" w:rsidRPr="0097049B">
        <w:rPr>
          <w:rFonts w:ascii="AvenirNext LT Pro Cn" w:hAnsi="AvenirNext LT Pro Cn"/>
          <w:color w:val="000000"/>
          <w:sz w:val="22"/>
        </w:rPr>
        <w:t>oeuvre</w:t>
      </w:r>
      <w:proofErr w:type="spellEnd"/>
      <w:r w:rsidRPr="0097049B">
        <w:rPr>
          <w:rFonts w:ascii="AvenirNext LT Pro Cn" w:hAnsi="AvenirNext LT Pro Cn"/>
          <w:color w:val="000000"/>
          <w:sz w:val="22"/>
        </w:rPr>
        <w:t>.</w:t>
      </w:r>
    </w:p>
    <w:p w14:paraId="67F8F0D3" w14:textId="77777777" w:rsidR="00491A29" w:rsidRPr="0097049B" w:rsidRDefault="00491A29" w:rsidP="004611DE">
      <w:pPr>
        <w:tabs>
          <w:tab w:val="left" w:pos="851"/>
        </w:tabs>
        <w:rPr>
          <w:rFonts w:ascii="AvenirNext LT Pro Cn" w:hAnsi="AvenirNext LT Pro Cn"/>
          <w:sz w:val="24"/>
        </w:rPr>
      </w:pPr>
    </w:p>
    <w:p w14:paraId="543BBC0C" w14:textId="77777777" w:rsidR="00491A29" w:rsidRPr="0097049B" w:rsidRDefault="00491A29">
      <w:pPr>
        <w:tabs>
          <w:tab w:val="left" w:pos="1440"/>
        </w:tabs>
        <w:rPr>
          <w:rFonts w:ascii="AvenirNext LT Pro Cn" w:hAnsi="AvenirNext LT Pro Cn"/>
          <w:sz w:val="24"/>
        </w:rPr>
      </w:pPr>
    </w:p>
    <w:p w14:paraId="12A9F9B2" w14:textId="77777777" w:rsidR="00491A29" w:rsidRPr="0097049B" w:rsidRDefault="004611DE" w:rsidP="008F4649">
      <w:pPr>
        <w:pStyle w:val="Titre2"/>
        <w:rPr>
          <w:rFonts w:ascii="AvenirNext LT Pro Cn" w:hAnsi="AvenirNext LT Pro Cn"/>
        </w:rPr>
      </w:pPr>
      <w:r w:rsidRPr="0097049B">
        <w:rPr>
          <w:rFonts w:ascii="AvenirNext LT Pro Cn" w:hAnsi="AvenirNext LT Pro Cn"/>
        </w:rPr>
        <w:tab/>
      </w:r>
      <w:bookmarkStart w:id="38" w:name="_Toc137718911"/>
      <w:r w:rsidRPr="0097049B">
        <w:rPr>
          <w:rFonts w:ascii="AvenirNext LT Pro Cn" w:hAnsi="AvenirNext LT Pro Cn"/>
          <w:color w:val="auto"/>
        </w:rPr>
        <w:t>8.3</w:t>
      </w:r>
      <w:r w:rsidR="00491A29" w:rsidRPr="0097049B">
        <w:rPr>
          <w:rFonts w:ascii="AvenirNext LT Pro Cn" w:hAnsi="AvenirNext LT Pro Cn"/>
          <w:color w:val="auto"/>
        </w:rPr>
        <w:t xml:space="preserve"> - Organisation, hygiène et sécurité des chantiers</w:t>
      </w:r>
      <w:bookmarkEnd w:id="38"/>
      <w:r w:rsidR="00526A8D" w:rsidRPr="0097049B">
        <w:rPr>
          <w:rFonts w:ascii="AvenirNext LT Pro Cn" w:hAnsi="AvenirNext LT Pro Cn"/>
        </w:rPr>
        <w:t xml:space="preserve"> </w:t>
      </w:r>
    </w:p>
    <w:p w14:paraId="1DDCD345" w14:textId="77777777" w:rsidR="00491A29" w:rsidRPr="0097049B" w:rsidRDefault="00491A29">
      <w:pPr>
        <w:tabs>
          <w:tab w:val="left" w:pos="1440"/>
        </w:tabs>
        <w:rPr>
          <w:rFonts w:ascii="AvenirNext LT Pro Cn" w:hAnsi="AvenirNext LT Pro Cn"/>
          <w:sz w:val="24"/>
        </w:rPr>
      </w:pPr>
    </w:p>
    <w:p w14:paraId="3BA1BAFC" w14:textId="77777777" w:rsidR="00491A29" w:rsidRPr="0097049B" w:rsidRDefault="004611DE">
      <w:pPr>
        <w:tabs>
          <w:tab w:val="left" w:pos="1440"/>
        </w:tabs>
        <w:rPr>
          <w:rFonts w:ascii="AvenirNext LT Pro Cn" w:hAnsi="AvenirNext LT Pro Cn"/>
          <w:sz w:val="22"/>
        </w:rPr>
      </w:pPr>
      <w:r w:rsidRPr="0097049B">
        <w:rPr>
          <w:rFonts w:ascii="AvenirNext LT Pro Cn" w:hAnsi="AvenirNext LT Pro Cn"/>
          <w:sz w:val="22"/>
        </w:rPr>
        <w:tab/>
        <w:t>8.3</w:t>
      </w:r>
      <w:r w:rsidR="00491A29" w:rsidRPr="0097049B">
        <w:rPr>
          <w:rFonts w:ascii="AvenirNext LT Pro Cn" w:hAnsi="AvenirNext LT Pro Cn"/>
          <w:sz w:val="22"/>
        </w:rPr>
        <w:t xml:space="preserve">.1 - </w:t>
      </w:r>
      <w:r w:rsidR="00491A29" w:rsidRPr="0097049B">
        <w:rPr>
          <w:rFonts w:ascii="AvenirNext LT Pro Cn" w:hAnsi="AvenirNext LT Pro Cn"/>
          <w:sz w:val="22"/>
          <w:u w:val="single"/>
        </w:rPr>
        <w:t>Facilités accordées à l'entreprise pour le chantier</w:t>
      </w:r>
      <w:r w:rsidR="00491A29" w:rsidRPr="0097049B">
        <w:rPr>
          <w:rFonts w:ascii="AvenirNext LT Pro Cn" w:hAnsi="AvenirNext LT Pro Cn"/>
          <w:sz w:val="22"/>
        </w:rPr>
        <w:t xml:space="preserve"> :</w:t>
      </w:r>
    </w:p>
    <w:p w14:paraId="468F22DF" w14:textId="77777777" w:rsidR="00491A29" w:rsidRPr="0097049B" w:rsidRDefault="00491A29">
      <w:pPr>
        <w:tabs>
          <w:tab w:val="left" w:pos="1440"/>
        </w:tabs>
        <w:rPr>
          <w:rFonts w:ascii="AvenirNext LT Pro Cn" w:hAnsi="AvenirNext LT Pro Cn"/>
          <w:sz w:val="22"/>
        </w:rPr>
      </w:pPr>
    </w:p>
    <w:p w14:paraId="7C39B03B" w14:textId="3FF196E8" w:rsidR="00491A29" w:rsidRPr="0097049B" w:rsidRDefault="00491A29">
      <w:pPr>
        <w:tabs>
          <w:tab w:val="left" w:pos="1440"/>
        </w:tabs>
        <w:rPr>
          <w:rFonts w:ascii="AvenirNext LT Pro Cn" w:hAnsi="AvenirNext LT Pro Cn"/>
          <w:sz w:val="22"/>
        </w:rPr>
      </w:pPr>
      <w:r w:rsidRPr="0097049B">
        <w:rPr>
          <w:rFonts w:ascii="AvenirNext LT Pro Cn" w:hAnsi="AvenirNext LT Pro Cn"/>
          <w:sz w:val="22"/>
        </w:rPr>
        <w:t xml:space="preserve"> Voir article 3.2.4.</w:t>
      </w:r>
    </w:p>
    <w:p w14:paraId="4C2AC4DD" w14:textId="77777777" w:rsidR="00491A29" w:rsidRPr="0097049B" w:rsidRDefault="00491A29">
      <w:pPr>
        <w:tabs>
          <w:tab w:val="left" w:pos="1440"/>
        </w:tabs>
        <w:rPr>
          <w:rFonts w:ascii="AvenirNext LT Pro Cn" w:hAnsi="AvenirNext LT Pro Cn"/>
          <w:sz w:val="22"/>
        </w:rPr>
      </w:pPr>
    </w:p>
    <w:p w14:paraId="1FCF2ED3" w14:textId="77777777" w:rsidR="00491A29" w:rsidRPr="0097049B" w:rsidRDefault="004611DE">
      <w:pPr>
        <w:tabs>
          <w:tab w:val="left" w:pos="1440"/>
        </w:tabs>
        <w:rPr>
          <w:rFonts w:ascii="AvenirNext LT Pro Cn" w:hAnsi="AvenirNext LT Pro Cn"/>
          <w:sz w:val="22"/>
        </w:rPr>
      </w:pPr>
      <w:r w:rsidRPr="0097049B">
        <w:rPr>
          <w:rFonts w:ascii="AvenirNext LT Pro Cn" w:hAnsi="AvenirNext LT Pro Cn"/>
          <w:sz w:val="22"/>
        </w:rPr>
        <w:tab/>
        <w:t>8.3</w:t>
      </w:r>
      <w:r w:rsidR="00491A29" w:rsidRPr="0097049B">
        <w:rPr>
          <w:rFonts w:ascii="AvenirNext LT Pro Cn" w:hAnsi="AvenirNext LT Pro Cn"/>
          <w:sz w:val="22"/>
        </w:rPr>
        <w:t xml:space="preserve">.2 - </w:t>
      </w:r>
      <w:r w:rsidR="00491A29" w:rsidRPr="0097049B">
        <w:rPr>
          <w:rFonts w:ascii="AvenirNext LT Pro Cn" w:hAnsi="AvenirNext LT Pro Cn"/>
          <w:sz w:val="22"/>
          <w:u w:val="single"/>
        </w:rPr>
        <w:t>Installations à réaliser par l'entreprise</w:t>
      </w:r>
      <w:r w:rsidR="00491A29" w:rsidRPr="0097049B">
        <w:rPr>
          <w:rFonts w:ascii="AvenirNext LT Pro Cn" w:hAnsi="AvenirNext LT Pro Cn"/>
          <w:sz w:val="22"/>
        </w:rPr>
        <w:t xml:space="preserve"> :</w:t>
      </w:r>
    </w:p>
    <w:p w14:paraId="6A4414A4" w14:textId="77777777" w:rsidR="00491A29" w:rsidRPr="0097049B" w:rsidRDefault="00491A29">
      <w:pPr>
        <w:tabs>
          <w:tab w:val="left" w:pos="1440"/>
        </w:tabs>
        <w:rPr>
          <w:rFonts w:ascii="AvenirNext LT Pro Cn" w:hAnsi="AvenirNext LT Pro Cn"/>
          <w:sz w:val="22"/>
        </w:rPr>
      </w:pPr>
    </w:p>
    <w:p w14:paraId="50D8B610" w14:textId="32372A6F" w:rsidR="00491A29" w:rsidRPr="0097049B" w:rsidRDefault="00491A29">
      <w:pPr>
        <w:tabs>
          <w:tab w:val="left" w:pos="1440"/>
        </w:tabs>
        <w:rPr>
          <w:rFonts w:ascii="AvenirNext LT Pro Cn" w:hAnsi="AvenirNext LT Pro Cn"/>
          <w:sz w:val="22"/>
        </w:rPr>
      </w:pPr>
      <w:r w:rsidRPr="0097049B">
        <w:rPr>
          <w:rFonts w:ascii="AvenirNext LT Pro Cn" w:hAnsi="AvenirNext LT Pro Cn"/>
          <w:sz w:val="22"/>
        </w:rPr>
        <w:t xml:space="preserve"> Sans objet.</w:t>
      </w:r>
    </w:p>
    <w:p w14:paraId="24CD5F87" w14:textId="77777777" w:rsidR="00491A29" w:rsidRPr="0097049B" w:rsidRDefault="00491A29">
      <w:pPr>
        <w:tabs>
          <w:tab w:val="left" w:pos="1440"/>
        </w:tabs>
        <w:rPr>
          <w:rFonts w:ascii="AvenirNext LT Pro Cn" w:hAnsi="AvenirNext LT Pro Cn"/>
          <w:sz w:val="22"/>
        </w:rPr>
      </w:pPr>
    </w:p>
    <w:p w14:paraId="75D67E1B" w14:textId="77777777" w:rsidR="00491A29" w:rsidRPr="0097049B" w:rsidRDefault="004611DE">
      <w:pPr>
        <w:tabs>
          <w:tab w:val="left" w:pos="1440"/>
        </w:tabs>
        <w:rPr>
          <w:rFonts w:ascii="AvenirNext LT Pro Cn" w:hAnsi="AvenirNext LT Pro Cn"/>
          <w:sz w:val="22"/>
        </w:rPr>
      </w:pPr>
      <w:r w:rsidRPr="0097049B">
        <w:rPr>
          <w:rFonts w:ascii="AvenirNext LT Pro Cn" w:hAnsi="AvenirNext LT Pro Cn"/>
          <w:sz w:val="22"/>
        </w:rPr>
        <w:tab/>
        <w:t>8.3</w:t>
      </w:r>
      <w:r w:rsidR="00491A29" w:rsidRPr="0097049B">
        <w:rPr>
          <w:rFonts w:ascii="AvenirNext LT Pro Cn" w:hAnsi="AvenirNext LT Pro Cn"/>
          <w:sz w:val="22"/>
        </w:rPr>
        <w:t xml:space="preserve">.3 - </w:t>
      </w:r>
      <w:r w:rsidR="00491A29" w:rsidRPr="0097049B">
        <w:rPr>
          <w:rFonts w:ascii="AvenirNext LT Pro Cn" w:hAnsi="AvenirNext LT Pro Cn"/>
          <w:sz w:val="22"/>
          <w:u w:val="single"/>
        </w:rPr>
        <w:t>Transport par voie d'eau</w:t>
      </w:r>
      <w:r w:rsidR="00491A29" w:rsidRPr="0097049B">
        <w:rPr>
          <w:rFonts w:ascii="AvenirNext LT Pro Cn" w:hAnsi="AvenirNext LT Pro Cn"/>
          <w:sz w:val="22"/>
        </w:rPr>
        <w:t xml:space="preserve"> :</w:t>
      </w:r>
    </w:p>
    <w:p w14:paraId="40B0B743" w14:textId="77777777" w:rsidR="00491A29" w:rsidRPr="0097049B" w:rsidRDefault="00491A29">
      <w:pPr>
        <w:tabs>
          <w:tab w:val="left" w:pos="1440"/>
        </w:tabs>
        <w:rPr>
          <w:rFonts w:ascii="AvenirNext LT Pro Cn" w:hAnsi="AvenirNext LT Pro Cn"/>
          <w:sz w:val="22"/>
        </w:rPr>
      </w:pPr>
    </w:p>
    <w:p w14:paraId="56735D14" w14:textId="0963AA3C" w:rsidR="00491A29" w:rsidRPr="0097049B" w:rsidRDefault="00491A29">
      <w:pPr>
        <w:tabs>
          <w:tab w:val="left" w:pos="1440"/>
        </w:tabs>
        <w:rPr>
          <w:rFonts w:ascii="AvenirNext LT Pro Cn" w:hAnsi="AvenirNext LT Pro Cn"/>
          <w:sz w:val="22"/>
        </w:rPr>
      </w:pPr>
      <w:r w:rsidRPr="0097049B">
        <w:rPr>
          <w:rFonts w:ascii="AvenirNext LT Pro Cn" w:hAnsi="AvenirNext LT Pro Cn"/>
          <w:sz w:val="22"/>
        </w:rPr>
        <w:t xml:space="preserve"> Sans objet.</w:t>
      </w:r>
    </w:p>
    <w:p w14:paraId="22C6BD02" w14:textId="77777777" w:rsidR="00491A29" w:rsidRPr="0097049B" w:rsidRDefault="00491A29">
      <w:pPr>
        <w:tabs>
          <w:tab w:val="left" w:pos="1440"/>
        </w:tabs>
        <w:rPr>
          <w:rFonts w:ascii="AvenirNext LT Pro Cn" w:hAnsi="AvenirNext LT Pro Cn"/>
          <w:sz w:val="22"/>
        </w:rPr>
      </w:pPr>
    </w:p>
    <w:p w14:paraId="3D4DA90E" w14:textId="77777777" w:rsidR="00491A29" w:rsidRPr="0097049B" w:rsidRDefault="004611DE">
      <w:pPr>
        <w:tabs>
          <w:tab w:val="left" w:pos="1440"/>
        </w:tabs>
        <w:rPr>
          <w:rFonts w:ascii="AvenirNext LT Pro Cn" w:hAnsi="AvenirNext LT Pro Cn"/>
          <w:sz w:val="22"/>
        </w:rPr>
      </w:pPr>
      <w:r w:rsidRPr="0097049B">
        <w:rPr>
          <w:rFonts w:ascii="AvenirNext LT Pro Cn" w:hAnsi="AvenirNext LT Pro Cn"/>
          <w:sz w:val="22"/>
        </w:rPr>
        <w:tab/>
        <w:t>8.3</w:t>
      </w:r>
      <w:r w:rsidR="00491A29" w:rsidRPr="0097049B">
        <w:rPr>
          <w:rFonts w:ascii="AvenirNext LT Pro Cn" w:hAnsi="AvenirNext LT Pro Cn"/>
          <w:sz w:val="22"/>
        </w:rPr>
        <w:t xml:space="preserve">.4 - </w:t>
      </w:r>
      <w:r w:rsidR="00491A29" w:rsidRPr="0097049B">
        <w:rPr>
          <w:rFonts w:ascii="AvenirNext LT Pro Cn" w:hAnsi="AvenirNext LT Pro Cn"/>
          <w:sz w:val="22"/>
          <w:u w:val="single"/>
        </w:rPr>
        <w:t>Emplacements mis à disposition pour déblais</w:t>
      </w:r>
      <w:r w:rsidR="00491A29" w:rsidRPr="0097049B">
        <w:rPr>
          <w:rFonts w:ascii="AvenirNext LT Pro Cn" w:hAnsi="AvenirNext LT Pro Cn"/>
          <w:sz w:val="22"/>
        </w:rPr>
        <w:t xml:space="preserve"> :</w:t>
      </w:r>
    </w:p>
    <w:p w14:paraId="675B41D2" w14:textId="77777777" w:rsidR="00491A29" w:rsidRPr="0097049B" w:rsidRDefault="00491A29">
      <w:pPr>
        <w:tabs>
          <w:tab w:val="left" w:pos="1440"/>
        </w:tabs>
        <w:rPr>
          <w:rFonts w:ascii="AvenirNext LT Pro Cn" w:hAnsi="AvenirNext LT Pro Cn"/>
          <w:sz w:val="24"/>
        </w:rPr>
      </w:pPr>
    </w:p>
    <w:p w14:paraId="32F8F6EC" w14:textId="639F9523" w:rsidR="00491A29" w:rsidRPr="0097049B" w:rsidRDefault="00077BE8">
      <w:pPr>
        <w:tabs>
          <w:tab w:val="left" w:pos="1440"/>
        </w:tabs>
        <w:jc w:val="both"/>
        <w:rPr>
          <w:rFonts w:ascii="AvenirNext LT Pro Cn" w:hAnsi="AvenirNext LT Pro Cn"/>
          <w:b/>
          <w:color w:val="FF0000"/>
          <w:sz w:val="22"/>
          <w:u w:val="single"/>
        </w:rPr>
      </w:pPr>
      <w:r w:rsidRPr="0097049B">
        <w:rPr>
          <w:rFonts w:ascii="AvenirNext LT Pro Cn" w:hAnsi="AvenirNext LT Pro Cn"/>
          <w:color w:val="000000"/>
          <w:sz w:val="22"/>
        </w:rPr>
        <w:t>Une place de parking</w:t>
      </w:r>
      <w:r w:rsidR="00491A29" w:rsidRPr="0097049B">
        <w:rPr>
          <w:rFonts w:ascii="AvenirNext LT Pro Cn" w:hAnsi="AvenirNext LT Pro Cn"/>
          <w:color w:val="000000"/>
          <w:sz w:val="22"/>
        </w:rPr>
        <w:t xml:space="preserve"> </w:t>
      </w:r>
      <w:r w:rsidRPr="0097049B">
        <w:rPr>
          <w:rFonts w:ascii="AvenirNext LT Pro Cn" w:hAnsi="AvenirNext LT Pro Cn"/>
          <w:color w:val="000000"/>
          <w:sz w:val="22"/>
        </w:rPr>
        <w:t>est</w:t>
      </w:r>
      <w:r w:rsidR="00491A29" w:rsidRPr="0097049B">
        <w:rPr>
          <w:rFonts w:ascii="AvenirNext LT Pro Cn" w:hAnsi="AvenirNext LT Pro Cn"/>
          <w:color w:val="000000"/>
          <w:sz w:val="22"/>
        </w:rPr>
        <w:t xml:space="preserve"> mis</w:t>
      </w:r>
      <w:r w:rsidRPr="0097049B">
        <w:rPr>
          <w:rFonts w:ascii="AvenirNext LT Pro Cn" w:hAnsi="AvenirNext LT Pro Cn"/>
          <w:color w:val="000000"/>
          <w:sz w:val="22"/>
        </w:rPr>
        <w:t>e</w:t>
      </w:r>
      <w:r w:rsidR="00491A29" w:rsidRPr="0097049B">
        <w:rPr>
          <w:rFonts w:ascii="AvenirNext LT Pro Cn" w:hAnsi="AvenirNext LT Pro Cn"/>
          <w:color w:val="000000"/>
          <w:sz w:val="22"/>
        </w:rPr>
        <w:t xml:space="preserve"> à la disposition </w:t>
      </w:r>
      <w:r w:rsidR="003A3B29" w:rsidRPr="0097049B">
        <w:rPr>
          <w:rFonts w:ascii="AvenirNext LT Pro Cn" w:hAnsi="AvenirNext LT Pro Cn"/>
          <w:color w:val="000000"/>
          <w:sz w:val="22"/>
        </w:rPr>
        <w:t>du titulaire</w:t>
      </w:r>
      <w:r w:rsidRPr="0097049B">
        <w:rPr>
          <w:rFonts w:ascii="AvenirNext LT Pro Cn" w:hAnsi="AvenirNext LT Pro Cn"/>
          <w:color w:val="000000"/>
          <w:sz w:val="22"/>
        </w:rPr>
        <w:t>. Cette affectation devra être respectée par le titulaire.</w:t>
      </w:r>
    </w:p>
    <w:p w14:paraId="14258937" w14:textId="77777777" w:rsidR="00491A29" w:rsidRPr="0097049B" w:rsidRDefault="00491A29">
      <w:pPr>
        <w:tabs>
          <w:tab w:val="left" w:pos="1440"/>
        </w:tabs>
        <w:rPr>
          <w:rFonts w:ascii="AvenirNext LT Pro Cn" w:hAnsi="AvenirNext LT Pro Cn"/>
          <w:color w:val="000000"/>
          <w:sz w:val="24"/>
          <w:u w:val="single"/>
        </w:rPr>
      </w:pPr>
    </w:p>
    <w:p w14:paraId="7F0DAF69" w14:textId="77777777" w:rsidR="00491A29" w:rsidRPr="0097049B" w:rsidRDefault="004611DE">
      <w:pPr>
        <w:tabs>
          <w:tab w:val="left" w:pos="1440"/>
        </w:tabs>
        <w:rPr>
          <w:rFonts w:ascii="AvenirNext LT Pro Cn" w:hAnsi="AvenirNext LT Pro Cn"/>
          <w:sz w:val="22"/>
        </w:rPr>
      </w:pPr>
      <w:r w:rsidRPr="0097049B">
        <w:rPr>
          <w:rFonts w:ascii="AvenirNext LT Pro Cn" w:hAnsi="AvenirNext LT Pro Cn"/>
          <w:sz w:val="22"/>
        </w:rPr>
        <w:tab/>
        <w:t>8.3</w:t>
      </w:r>
      <w:r w:rsidR="00491A29" w:rsidRPr="0097049B">
        <w:rPr>
          <w:rFonts w:ascii="AvenirNext LT Pro Cn" w:hAnsi="AvenirNext LT Pro Cn"/>
          <w:sz w:val="22"/>
        </w:rPr>
        <w:t xml:space="preserve">.5 - </w:t>
      </w:r>
      <w:r w:rsidR="00491A29" w:rsidRPr="0097049B">
        <w:rPr>
          <w:rFonts w:ascii="AvenirNext LT Pro Cn" w:hAnsi="AvenirNext LT Pro Cn"/>
          <w:sz w:val="22"/>
          <w:u w:val="single"/>
        </w:rPr>
        <w:t>Hygiène et sécurité</w:t>
      </w:r>
      <w:r w:rsidR="00491A29" w:rsidRPr="0097049B">
        <w:rPr>
          <w:rFonts w:ascii="AvenirNext LT Pro Cn" w:hAnsi="AvenirNext LT Pro Cn"/>
          <w:sz w:val="22"/>
        </w:rPr>
        <w:t xml:space="preserve"> :</w:t>
      </w:r>
    </w:p>
    <w:p w14:paraId="4B0F4455" w14:textId="77777777" w:rsidR="00491A29" w:rsidRPr="0097049B" w:rsidRDefault="00491A29">
      <w:pPr>
        <w:tabs>
          <w:tab w:val="left" w:pos="1440"/>
        </w:tabs>
        <w:rPr>
          <w:rFonts w:ascii="AvenirNext LT Pro Cn" w:hAnsi="AvenirNext LT Pro Cn"/>
          <w:sz w:val="22"/>
        </w:rPr>
      </w:pPr>
    </w:p>
    <w:p w14:paraId="23BD4E04" w14:textId="77777777" w:rsidR="00491A29" w:rsidRPr="0097049B" w:rsidRDefault="00491A29">
      <w:pPr>
        <w:tabs>
          <w:tab w:val="left" w:pos="1440"/>
        </w:tabs>
        <w:jc w:val="both"/>
        <w:rPr>
          <w:rFonts w:ascii="AvenirNext LT Pro Cn" w:hAnsi="AvenirNext LT Pro Cn"/>
          <w:sz w:val="22"/>
        </w:rPr>
      </w:pPr>
      <w:r w:rsidRPr="0097049B">
        <w:rPr>
          <w:rFonts w:ascii="AvenirNext LT Pro Cn" w:hAnsi="AvenirNext LT Pro Cn"/>
          <w:sz w:val="22"/>
        </w:rPr>
        <w:t>Il est rappelé aux entreprises l’obligation du respect des dispositions suivantes :</w:t>
      </w:r>
    </w:p>
    <w:p w14:paraId="3066C0D4" w14:textId="77777777" w:rsidR="00491A29" w:rsidRPr="0097049B" w:rsidRDefault="00491A29">
      <w:pPr>
        <w:tabs>
          <w:tab w:val="left" w:pos="1440"/>
        </w:tabs>
        <w:rPr>
          <w:rFonts w:ascii="AvenirNext LT Pro Cn" w:hAnsi="AvenirNext LT Pro Cn"/>
          <w:sz w:val="22"/>
        </w:rPr>
      </w:pPr>
    </w:p>
    <w:p w14:paraId="71004287" w14:textId="6FEB9452" w:rsidR="00491A29" w:rsidRPr="0097049B" w:rsidRDefault="00491A29" w:rsidP="00453272">
      <w:pPr>
        <w:tabs>
          <w:tab w:val="left" w:pos="1440"/>
        </w:tabs>
        <w:jc w:val="both"/>
        <w:rPr>
          <w:rFonts w:ascii="AvenirNext LT Pro Cn" w:hAnsi="AvenirNext LT Pro Cn"/>
          <w:sz w:val="22"/>
        </w:rPr>
      </w:pPr>
      <w:r w:rsidRPr="0097049B">
        <w:rPr>
          <w:rFonts w:ascii="AvenirNext LT Pro Cn" w:hAnsi="AvenirNext LT Pro Cn"/>
          <w:sz w:val="22"/>
        </w:rPr>
        <w:t>Mise en place des principes généraux par référence au Code du Travail et à l’ensemble des textes réglementaires relatifs à l’hygiène et à la sécurité sur les chantiers de construction, conformément aux lois et décrets ci-après :</w:t>
      </w:r>
    </w:p>
    <w:p w14:paraId="32053A1E" w14:textId="77777777" w:rsidR="00491A29" w:rsidRPr="0097049B" w:rsidRDefault="00491A29">
      <w:pPr>
        <w:tabs>
          <w:tab w:val="left" w:pos="1440"/>
        </w:tabs>
        <w:jc w:val="both"/>
        <w:rPr>
          <w:rFonts w:ascii="AvenirNext LT Pro Cn" w:hAnsi="AvenirNext LT Pro Cn"/>
          <w:sz w:val="22"/>
        </w:rPr>
      </w:pPr>
    </w:p>
    <w:p w14:paraId="0D935B28" w14:textId="77777777" w:rsidR="00491A29" w:rsidRPr="0097049B" w:rsidRDefault="00491A29" w:rsidP="004B6BA7">
      <w:pPr>
        <w:numPr>
          <w:ilvl w:val="0"/>
          <w:numId w:val="38"/>
        </w:numPr>
        <w:tabs>
          <w:tab w:val="left" w:pos="1440"/>
        </w:tabs>
        <w:ind w:left="851" w:hanging="283"/>
        <w:jc w:val="both"/>
        <w:rPr>
          <w:rFonts w:ascii="AvenirNext LT Pro Cn" w:hAnsi="AvenirNext LT Pro Cn"/>
          <w:sz w:val="22"/>
        </w:rPr>
      </w:pPr>
      <w:r w:rsidRPr="0097049B">
        <w:rPr>
          <w:rFonts w:ascii="AvenirNext LT Pro Cn" w:hAnsi="AvenirNext LT Pro Cn"/>
          <w:sz w:val="22"/>
        </w:rPr>
        <w:t xml:space="preserve">La loi n° 93-1418 du 31 décembre 1993 </w:t>
      </w:r>
      <w:r w:rsidR="00EA2441" w:rsidRPr="0097049B">
        <w:rPr>
          <w:rFonts w:ascii="AvenirNext LT Pro Cn" w:hAnsi="AvenirNext LT Pro Cn"/>
          <w:sz w:val="22"/>
        </w:rPr>
        <w:t>modifiée sur</w:t>
      </w:r>
      <w:r w:rsidRPr="0097049B">
        <w:rPr>
          <w:rFonts w:ascii="AvenirNext LT Pro Cn" w:hAnsi="AvenirNext LT Pro Cn"/>
          <w:sz w:val="22"/>
        </w:rPr>
        <w:t xml:space="preserve"> les dispositions du Code du Travail applicables aux opérations de bâtiment et de génie civil en vue d’assurer la sécurité et de protéger la santé des travailleurs.</w:t>
      </w:r>
    </w:p>
    <w:p w14:paraId="67983583" w14:textId="7A4FFB7A" w:rsidR="004B6BA7" w:rsidRPr="0097049B" w:rsidRDefault="00491A29" w:rsidP="004B6BA7">
      <w:pPr>
        <w:numPr>
          <w:ilvl w:val="0"/>
          <w:numId w:val="38"/>
        </w:numPr>
        <w:tabs>
          <w:tab w:val="left" w:pos="1440"/>
        </w:tabs>
        <w:spacing w:before="120"/>
        <w:ind w:left="851" w:hanging="284"/>
        <w:jc w:val="both"/>
        <w:rPr>
          <w:rFonts w:ascii="AvenirNext LT Pro Cn" w:hAnsi="AvenirNext LT Pro Cn"/>
          <w:sz w:val="22"/>
        </w:rPr>
      </w:pPr>
      <w:r w:rsidRPr="0097049B">
        <w:rPr>
          <w:rFonts w:ascii="AvenirNext LT Pro Cn" w:hAnsi="AvenirNext LT Pro Cn"/>
          <w:sz w:val="22"/>
        </w:rPr>
        <w:t>Le décret n° 94-1159 du 26 décembre 1994 relatif à l’intégration de la sécurité et à l’organisation de la coordination en matière de sécuri</w:t>
      </w:r>
      <w:r w:rsidR="003A3B29" w:rsidRPr="0097049B">
        <w:rPr>
          <w:rFonts w:ascii="AvenirNext LT Pro Cn" w:hAnsi="AvenirNext LT Pro Cn"/>
          <w:sz w:val="22"/>
        </w:rPr>
        <w:t>té et de protection de la santé</w:t>
      </w:r>
    </w:p>
    <w:p w14:paraId="5549C472" w14:textId="77777777" w:rsidR="005E3A80" w:rsidRPr="0097049B" w:rsidRDefault="005E3A80" w:rsidP="004B6BA7">
      <w:pPr>
        <w:tabs>
          <w:tab w:val="left" w:pos="1440"/>
        </w:tabs>
        <w:jc w:val="both"/>
        <w:rPr>
          <w:rFonts w:ascii="AvenirNext LT Pro Cn" w:hAnsi="AvenirNext LT Pro Cn"/>
          <w:sz w:val="22"/>
        </w:rPr>
      </w:pPr>
    </w:p>
    <w:p w14:paraId="0A022BCC" w14:textId="77777777" w:rsidR="004B6BA7" w:rsidRPr="0097049B" w:rsidRDefault="004B6BA7">
      <w:pPr>
        <w:tabs>
          <w:tab w:val="left" w:pos="1440"/>
        </w:tabs>
        <w:jc w:val="both"/>
        <w:rPr>
          <w:rFonts w:ascii="AvenirNext LT Pro Cn" w:hAnsi="AvenirNext LT Pro Cn"/>
          <w:sz w:val="22"/>
        </w:rPr>
      </w:pPr>
    </w:p>
    <w:p w14:paraId="1056F78C" w14:textId="69A21B67" w:rsidR="00491A29" w:rsidRPr="0097049B" w:rsidRDefault="00491A29">
      <w:pPr>
        <w:tabs>
          <w:tab w:val="left" w:pos="1440"/>
        </w:tabs>
        <w:rPr>
          <w:rFonts w:ascii="AvenirNext LT Pro Cn" w:hAnsi="AvenirNext LT Pro Cn"/>
          <w:sz w:val="22"/>
        </w:rPr>
      </w:pPr>
      <w:r w:rsidRPr="0097049B">
        <w:rPr>
          <w:rFonts w:ascii="AvenirNext LT Pro Cn" w:hAnsi="AvenirNext LT Pro Cn"/>
          <w:sz w:val="22"/>
          <w:u w:val="single"/>
        </w:rPr>
        <w:t>Les mesures particulières ci-après sont à prendre par l’entrepreneur</w:t>
      </w:r>
      <w:r w:rsidRPr="0097049B">
        <w:rPr>
          <w:rFonts w:ascii="AvenirNext LT Pro Cn" w:hAnsi="AvenirNext LT Pro Cn"/>
          <w:sz w:val="22"/>
        </w:rPr>
        <w:t xml:space="preserve"> :</w:t>
      </w:r>
    </w:p>
    <w:p w14:paraId="73635F71" w14:textId="77777777" w:rsidR="00491A29" w:rsidRPr="0097049B" w:rsidRDefault="00491A29">
      <w:pPr>
        <w:tabs>
          <w:tab w:val="left" w:pos="1440"/>
        </w:tabs>
        <w:rPr>
          <w:rFonts w:ascii="AvenirNext LT Pro Cn" w:hAnsi="AvenirNext LT Pro Cn"/>
          <w:sz w:val="24"/>
        </w:rPr>
      </w:pPr>
    </w:p>
    <w:p w14:paraId="46516AFC" w14:textId="4DCD3A05" w:rsidR="00491A29" w:rsidRPr="0097049B" w:rsidRDefault="00491A29">
      <w:pPr>
        <w:tabs>
          <w:tab w:val="left" w:pos="1440"/>
        </w:tabs>
        <w:ind w:left="567"/>
        <w:jc w:val="both"/>
        <w:rPr>
          <w:rFonts w:ascii="AvenirNext LT Pro Cn" w:hAnsi="AvenirNext LT Pro Cn"/>
          <w:color w:val="000000"/>
          <w:sz w:val="22"/>
        </w:rPr>
      </w:pPr>
      <w:r w:rsidRPr="0097049B">
        <w:rPr>
          <w:rFonts w:ascii="AvenirNext LT Pro Cn" w:hAnsi="AvenirNext LT Pro Cn"/>
          <w:color w:val="000000"/>
          <w:sz w:val="22"/>
        </w:rPr>
        <w:t>- installation de chantier et protections collectives (définies au CCTP</w:t>
      </w:r>
      <w:r w:rsidR="006C6FF7">
        <w:rPr>
          <w:rFonts w:ascii="AvenirNext LT Pro Cn" w:hAnsi="AvenirNext LT Pro Cn"/>
          <w:color w:val="000000"/>
          <w:sz w:val="22"/>
        </w:rPr>
        <w:t>) ;</w:t>
      </w:r>
    </w:p>
    <w:p w14:paraId="3C8225FB" w14:textId="34B8C472" w:rsidR="00491A29" w:rsidRPr="0097049B" w:rsidRDefault="00491A29">
      <w:pPr>
        <w:tabs>
          <w:tab w:val="left" w:pos="1440"/>
        </w:tabs>
        <w:spacing w:before="120"/>
        <w:ind w:left="567"/>
        <w:jc w:val="both"/>
        <w:rPr>
          <w:rFonts w:ascii="AvenirNext LT Pro Cn" w:hAnsi="AvenirNext LT Pro Cn"/>
          <w:color w:val="000000"/>
          <w:sz w:val="22"/>
        </w:rPr>
      </w:pPr>
      <w:r w:rsidRPr="0097049B">
        <w:rPr>
          <w:rFonts w:ascii="AvenirNext LT Pro Cn" w:hAnsi="AvenirNext LT Pro Cn"/>
          <w:color w:val="000000"/>
          <w:sz w:val="22"/>
        </w:rPr>
        <w:t>- respect des mesures de</w:t>
      </w:r>
      <w:r w:rsidR="006C6FF7">
        <w:rPr>
          <w:rFonts w:ascii="AvenirNext LT Pro Cn" w:hAnsi="AvenirNext LT Pro Cn"/>
          <w:color w:val="000000"/>
          <w:sz w:val="22"/>
        </w:rPr>
        <w:t xml:space="preserve"> prévention et de</w:t>
      </w:r>
      <w:r w:rsidRPr="0097049B">
        <w:rPr>
          <w:rFonts w:ascii="AvenirNext LT Pro Cn" w:hAnsi="AvenirNext LT Pro Cn"/>
          <w:color w:val="000000"/>
          <w:sz w:val="22"/>
        </w:rPr>
        <w:t xml:space="preserve"> coordination</w:t>
      </w:r>
      <w:r w:rsidR="006C6FF7">
        <w:rPr>
          <w:rFonts w:ascii="AvenirNext LT Pro Cn" w:hAnsi="AvenirNext LT Pro Cn"/>
          <w:color w:val="000000"/>
          <w:sz w:val="22"/>
        </w:rPr>
        <w:t> ;</w:t>
      </w:r>
    </w:p>
    <w:p w14:paraId="2B3CAEFC" w14:textId="77777777" w:rsidR="00491A29" w:rsidRPr="0097049B" w:rsidRDefault="00491A29">
      <w:pPr>
        <w:spacing w:before="120"/>
        <w:ind w:left="567"/>
        <w:jc w:val="both"/>
        <w:rPr>
          <w:rFonts w:ascii="AvenirNext LT Pro Cn" w:hAnsi="AvenirNext LT Pro Cn"/>
          <w:color w:val="000000"/>
          <w:sz w:val="22"/>
        </w:rPr>
      </w:pPr>
      <w:r w:rsidRPr="0097049B">
        <w:rPr>
          <w:rFonts w:ascii="AvenirNext LT Pro Cn" w:hAnsi="AvenirNext LT Pro Cn"/>
          <w:color w:val="000000"/>
          <w:sz w:val="22"/>
        </w:rPr>
        <w:t xml:space="preserve">- remise par l’entrepreneur à la réception des ouvrages : </w:t>
      </w:r>
    </w:p>
    <w:p w14:paraId="69649B45" w14:textId="77777777" w:rsidR="00723938" w:rsidRPr="00723938" w:rsidRDefault="00491A29" w:rsidP="00723938">
      <w:pPr>
        <w:numPr>
          <w:ilvl w:val="0"/>
          <w:numId w:val="25"/>
        </w:numPr>
        <w:spacing w:before="120"/>
        <w:jc w:val="both"/>
        <w:rPr>
          <w:rFonts w:ascii="AvenirNext LT Pro Cn" w:hAnsi="AvenirNext LT Pro Cn"/>
          <w:sz w:val="22"/>
        </w:rPr>
      </w:pPr>
      <w:proofErr w:type="gramStart"/>
      <w:r w:rsidRPr="0097049B">
        <w:rPr>
          <w:rFonts w:ascii="AvenirNext LT Pro Cn" w:hAnsi="AvenirNext LT Pro Cn"/>
          <w:color w:val="000000"/>
          <w:sz w:val="22"/>
        </w:rPr>
        <w:t>du</w:t>
      </w:r>
      <w:proofErr w:type="gramEnd"/>
      <w:r w:rsidRPr="0097049B">
        <w:rPr>
          <w:rFonts w:ascii="AvenirNext LT Pro Cn" w:hAnsi="AvenirNext LT Pro Cn"/>
          <w:color w:val="000000"/>
          <w:sz w:val="22"/>
        </w:rPr>
        <w:t xml:space="preserve"> D.O.E. (plans de récolement, notice d’entretien et d’utilisation).</w:t>
      </w:r>
    </w:p>
    <w:p w14:paraId="5D51DC63" w14:textId="77777777" w:rsidR="00723938" w:rsidRPr="00723938" w:rsidRDefault="00723938" w:rsidP="00723938">
      <w:pPr>
        <w:spacing w:before="120"/>
        <w:ind w:left="720"/>
        <w:jc w:val="both"/>
        <w:rPr>
          <w:rFonts w:ascii="AvenirNext LT Pro Cn" w:hAnsi="AvenirNext LT Pro Cn"/>
          <w:sz w:val="22"/>
        </w:rPr>
      </w:pPr>
    </w:p>
    <w:p w14:paraId="4C50B76C" w14:textId="718D85C5" w:rsidR="00491A29" w:rsidRPr="0097049B" w:rsidRDefault="00A31658" w:rsidP="00723938">
      <w:pPr>
        <w:spacing w:before="120"/>
        <w:ind w:left="720"/>
        <w:jc w:val="both"/>
        <w:rPr>
          <w:rFonts w:ascii="AvenirNext LT Pro Cn" w:hAnsi="AvenirNext LT Pro Cn"/>
          <w:sz w:val="22"/>
        </w:rPr>
      </w:pPr>
      <w:r w:rsidRPr="0097049B">
        <w:rPr>
          <w:rFonts w:ascii="AvenirNext LT Pro Cn" w:hAnsi="AvenirNext LT Pro Cn"/>
          <w:sz w:val="22"/>
        </w:rPr>
        <w:tab/>
        <w:t>8.3</w:t>
      </w:r>
      <w:r w:rsidR="00491A29" w:rsidRPr="0097049B">
        <w:rPr>
          <w:rFonts w:ascii="AvenirNext LT Pro Cn" w:hAnsi="AvenirNext LT Pro Cn"/>
          <w:sz w:val="22"/>
        </w:rPr>
        <w:t xml:space="preserve">.6 - </w:t>
      </w:r>
      <w:r w:rsidR="00491A29" w:rsidRPr="0097049B">
        <w:rPr>
          <w:rFonts w:ascii="AvenirNext LT Pro Cn" w:hAnsi="AvenirNext LT Pro Cn"/>
          <w:sz w:val="24"/>
          <w:u w:val="single"/>
        </w:rPr>
        <w:t>Signalisation des chantiers</w:t>
      </w:r>
      <w:r w:rsidR="00491A29" w:rsidRPr="0097049B">
        <w:rPr>
          <w:rFonts w:ascii="AvenirNext LT Pro Cn" w:hAnsi="AvenirNext LT Pro Cn"/>
          <w:sz w:val="22"/>
        </w:rPr>
        <w:t xml:space="preserve"> :</w:t>
      </w:r>
    </w:p>
    <w:p w14:paraId="4F999681" w14:textId="77777777" w:rsidR="00491A29" w:rsidRPr="0097049B" w:rsidRDefault="00491A29">
      <w:pPr>
        <w:tabs>
          <w:tab w:val="left" w:pos="1440"/>
        </w:tabs>
        <w:rPr>
          <w:rFonts w:ascii="AvenirNext LT Pro Cn" w:hAnsi="AvenirNext LT Pro Cn"/>
          <w:sz w:val="22"/>
        </w:rPr>
      </w:pPr>
    </w:p>
    <w:p w14:paraId="522FBEC2" w14:textId="498091E9" w:rsidR="00491A29" w:rsidRPr="00453272" w:rsidRDefault="004F3D08">
      <w:pPr>
        <w:tabs>
          <w:tab w:val="left" w:pos="1440"/>
        </w:tabs>
        <w:rPr>
          <w:rFonts w:ascii="AvenirNext LT Pro Cn" w:hAnsi="AvenirNext LT Pro Cn"/>
          <w:sz w:val="22"/>
          <w:szCs w:val="22"/>
        </w:rPr>
      </w:pPr>
      <w:r w:rsidRPr="00453272">
        <w:rPr>
          <w:rFonts w:ascii="AvenirNext LT Pro Cn" w:hAnsi="AvenirNext LT Pro Cn"/>
          <w:sz w:val="22"/>
          <w:szCs w:val="22"/>
        </w:rPr>
        <w:t xml:space="preserve"> Sans objet. </w:t>
      </w:r>
    </w:p>
    <w:p w14:paraId="0CB607E6" w14:textId="77777777" w:rsidR="00491A29" w:rsidRPr="0097049B" w:rsidRDefault="00491A29">
      <w:pPr>
        <w:tabs>
          <w:tab w:val="left" w:pos="1440"/>
        </w:tabs>
        <w:rPr>
          <w:rFonts w:ascii="AvenirNext LT Pro Cn" w:hAnsi="AvenirNext LT Pro Cn"/>
          <w:sz w:val="24"/>
        </w:rPr>
      </w:pPr>
    </w:p>
    <w:p w14:paraId="3E59B9DA" w14:textId="77777777" w:rsidR="00491A29" w:rsidRPr="0097049B" w:rsidRDefault="00A31658">
      <w:pPr>
        <w:tabs>
          <w:tab w:val="left" w:pos="1440"/>
        </w:tabs>
        <w:rPr>
          <w:rFonts w:ascii="AvenirNext LT Pro Cn" w:hAnsi="AvenirNext LT Pro Cn"/>
          <w:sz w:val="22"/>
        </w:rPr>
      </w:pPr>
      <w:r w:rsidRPr="0097049B">
        <w:rPr>
          <w:rFonts w:ascii="AvenirNext LT Pro Cn" w:hAnsi="AvenirNext LT Pro Cn"/>
          <w:sz w:val="22"/>
        </w:rPr>
        <w:tab/>
        <w:t>8.3</w:t>
      </w:r>
      <w:r w:rsidR="00491A29" w:rsidRPr="0097049B">
        <w:rPr>
          <w:rFonts w:ascii="AvenirNext LT Pro Cn" w:hAnsi="AvenirNext LT Pro Cn"/>
          <w:sz w:val="22"/>
        </w:rPr>
        <w:t xml:space="preserve">.7 - </w:t>
      </w:r>
      <w:r w:rsidR="00491A29" w:rsidRPr="0097049B">
        <w:rPr>
          <w:rFonts w:ascii="AvenirNext LT Pro Cn" w:hAnsi="AvenirNext LT Pro Cn"/>
          <w:sz w:val="24"/>
          <w:u w:val="single"/>
        </w:rPr>
        <w:t>Réglementations particulières</w:t>
      </w:r>
      <w:r w:rsidR="00491A29" w:rsidRPr="0097049B">
        <w:rPr>
          <w:rFonts w:ascii="AvenirNext LT Pro Cn" w:hAnsi="AvenirNext LT Pro Cn"/>
          <w:sz w:val="22"/>
        </w:rPr>
        <w:t xml:space="preserve"> :</w:t>
      </w:r>
    </w:p>
    <w:p w14:paraId="133BBBFC" w14:textId="77777777" w:rsidR="00491A29" w:rsidRPr="0097049B" w:rsidRDefault="00491A29">
      <w:pPr>
        <w:tabs>
          <w:tab w:val="left" w:pos="1440"/>
        </w:tabs>
        <w:rPr>
          <w:rFonts w:ascii="AvenirNext LT Pro Cn" w:hAnsi="AvenirNext LT Pro Cn"/>
          <w:sz w:val="24"/>
        </w:rPr>
      </w:pPr>
    </w:p>
    <w:p w14:paraId="75A77993" w14:textId="646A7E5F" w:rsidR="00491A29" w:rsidRPr="00453272" w:rsidRDefault="00491A29">
      <w:pPr>
        <w:tabs>
          <w:tab w:val="left" w:pos="1440"/>
        </w:tabs>
        <w:rPr>
          <w:rFonts w:ascii="AvenirNext LT Pro Cn" w:hAnsi="AvenirNext LT Pro Cn"/>
          <w:sz w:val="22"/>
          <w:szCs w:val="22"/>
        </w:rPr>
      </w:pPr>
      <w:r w:rsidRPr="00453272">
        <w:rPr>
          <w:rFonts w:ascii="AvenirNext LT Pro Cn" w:hAnsi="AvenirNext LT Pro Cn"/>
          <w:sz w:val="22"/>
          <w:szCs w:val="22"/>
        </w:rPr>
        <w:t>Sans objet.</w:t>
      </w:r>
    </w:p>
    <w:p w14:paraId="34F00419" w14:textId="77777777" w:rsidR="00491A29" w:rsidRPr="0097049B" w:rsidRDefault="00491A29">
      <w:pPr>
        <w:tabs>
          <w:tab w:val="left" w:pos="1440"/>
        </w:tabs>
        <w:rPr>
          <w:rFonts w:ascii="AvenirNext LT Pro Cn" w:hAnsi="AvenirNext LT Pro Cn"/>
          <w:sz w:val="24"/>
        </w:rPr>
      </w:pPr>
    </w:p>
    <w:p w14:paraId="76DA0B1F" w14:textId="77777777" w:rsidR="00491A29" w:rsidRPr="0097049B" w:rsidRDefault="00A31658">
      <w:pPr>
        <w:tabs>
          <w:tab w:val="left" w:pos="1440"/>
        </w:tabs>
        <w:rPr>
          <w:rFonts w:ascii="AvenirNext LT Pro Cn" w:hAnsi="AvenirNext LT Pro Cn"/>
          <w:color w:val="000000"/>
          <w:sz w:val="24"/>
        </w:rPr>
      </w:pPr>
      <w:r w:rsidRPr="0097049B">
        <w:rPr>
          <w:rFonts w:ascii="AvenirNext LT Pro Cn" w:hAnsi="AvenirNext LT Pro Cn"/>
          <w:sz w:val="24"/>
        </w:rPr>
        <w:tab/>
        <w:t>8.3</w:t>
      </w:r>
      <w:r w:rsidR="00491A29" w:rsidRPr="0097049B">
        <w:rPr>
          <w:rFonts w:ascii="AvenirNext LT Pro Cn" w:hAnsi="AvenirNext LT Pro Cn"/>
          <w:sz w:val="24"/>
        </w:rPr>
        <w:t>.8 - R</w:t>
      </w:r>
      <w:r w:rsidR="00491A29" w:rsidRPr="0097049B">
        <w:rPr>
          <w:rFonts w:ascii="AvenirNext LT Pro Cn" w:hAnsi="AvenirNext LT Pro Cn"/>
          <w:color w:val="000000"/>
          <w:sz w:val="24"/>
          <w:u w:val="single"/>
        </w:rPr>
        <w:t xml:space="preserve">estrictions des communications </w:t>
      </w:r>
    </w:p>
    <w:p w14:paraId="25E98E83" w14:textId="77777777" w:rsidR="00491A29" w:rsidRPr="0097049B" w:rsidRDefault="00491A29">
      <w:pPr>
        <w:tabs>
          <w:tab w:val="left" w:pos="1440"/>
        </w:tabs>
        <w:rPr>
          <w:rFonts w:ascii="AvenirNext LT Pro Cn" w:hAnsi="AvenirNext LT Pro Cn"/>
          <w:color w:val="000000"/>
          <w:sz w:val="24"/>
        </w:rPr>
      </w:pPr>
    </w:p>
    <w:p w14:paraId="0C0D00F3" w14:textId="77777777" w:rsidR="00491A29" w:rsidRPr="0097049B" w:rsidRDefault="00491A29">
      <w:pPr>
        <w:tabs>
          <w:tab w:val="left" w:pos="1440"/>
        </w:tabs>
        <w:jc w:val="both"/>
        <w:rPr>
          <w:rFonts w:ascii="AvenirNext LT Pro Cn" w:hAnsi="AvenirNext LT Pro Cn"/>
          <w:color w:val="000000"/>
          <w:sz w:val="22"/>
        </w:rPr>
      </w:pPr>
      <w:r w:rsidRPr="0097049B">
        <w:rPr>
          <w:rFonts w:ascii="AvenirNext LT Pro Cn" w:hAnsi="AvenirNext LT Pro Cn"/>
          <w:color w:val="000000"/>
          <w:sz w:val="22"/>
        </w:rPr>
        <w:t xml:space="preserve">A la demande du maître d'ouvrage : </w:t>
      </w:r>
    </w:p>
    <w:p w14:paraId="69EA1715" w14:textId="68870140" w:rsidR="00A31658" w:rsidRPr="0097049B" w:rsidRDefault="00491A29" w:rsidP="00A31658">
      <w:pPr>
        <w:numPr>
          <w:ilvl w:val="0"/>
          <w:numId w:val="17"/>
        </w:numPr>
        <w:tabs>
          <w:tab w:val="left" w:pos="1440"/>
        </w:tabs>
        <w:spacing w:before="120"/>
        <w:jc w:val="both"/>
        <w:rPr>
          <w:rFonts w:ascii="AvenirNext LT Pro Cn" w:hAnsi="AvenirNext LT Pro Cn"/>
          <w:i/>
          <w:color w:val="000000"/>
          <w:sz w:val="22"/>
        </w:rPr>
      </w:pPr>
      <w:proofErr w:type="gramStart"/>
      <w:r w:rsidRPr="0097049B">
        <w:rPr>
          <w:rFonts w:ascii="AvenirNext LT Pro Cn" w:hAnsi="AvenirNext LT Pro Cn"/>
          <w:color w:val="000000"/>
          <w:sz w:val="22"/>
        </w:rPr>
        <w:t>les</w:t>
      </w:r>
      <w:proofErr w:type="gramEnd"/>
      <w:r w:rsidRPr="0097049B">
        <w:rPr>
          <w:rFonts w:ascii="AvenirNext LT Pro Cn" w:hAnsi="AvenirNext LT Pro Cn"/>
          <w:color w:val="000000"/>
          <w:sz w:val="22"/>
        </w:rPr>
        <w:t xml:space="preserve"> communications à travers le site des travaux seront restreintes dans les conditions suivantes </w:t>
      </w:r>
      <w:r w:rsidRPr="0097049B">
        <w:rPr>
          <w:rFonts w:ascii="AvenirNext LT Pro Cn" w:hAnsi="AvenirNext LT Pro Cn"/>
          <w:i/>
          <w:color w:val="000000"/>
          <w:sz w:val="22"/>
        </w:rPr>
        <w:t>:</w:t>
      </w:r>
    </w:p>
    <w:p w14:paraId="5484724B" w14:textId="3255A855" w:rsidR="00491A29" w:rsidRPr="0097049B" w:rsidRDefault="00491A29" w:rsidP="00A31658">
      <w:pPr>
        <w:numPr>
          <w:ilvl w:val="0"/>
          <w:numId w:val="17"/>
        </w:numPr>
        <w:tabs>
          <w:tab w:val="left" w:pos="1440"/>
        </w:tabs>
        <w:spacing w:before="120"/>
        <w:jc w:val="both"/>
        <w:rPr>
          <w:rFonts w:ascii="AvenirNext LT Pro Cn" w:hAnsi="AvenirNext LT Pro Cn"/>
          <w:color w:val="000000"/>
          <w:sz w:val="22"/>
        </w:rPr>
      </w:pPr>
      <w:proofErr w:type="gramStart"/>
      <w:r w:rsidRPr="0097049B">
        <w:rPr>
          <w:rFonts w:ascii="AvenirNext LT Pro Cn" w:hAnsi="AvenirNext LT Pro Cn"/>
          <w:color w:val="000000"/>
          <w:sz w:val="22"/>
        </w:rPr>
        <w:t>la</w:t>
      </w:r>
      <w:proofErr w:type="gramEnd"/>
      <w:r w:rsidRPr="0097049B">
        <w:rPr>
          <w:rFonts w:ascii="AvenirNext LT Pro Cn" w:hAnsi="AvenirNext LT Pro Cn"/>
          <w:color w:val="000000"/>
          <w:sz w:val="22"/>
        </w:rPr>
        <w:t xml:space="preserve"> liste et les périodes d’intervention du personnel </w:t>
      </w:r>
      <w:r w:rsidR="007E2051" w:rsidRPr="0097049B">
        <w:rPr>
          <w:rFonts w:ascii="AvenirNext LT Pro Cn" w:hAnsi="AvenirNext LT Pro Cn"/>
          <w:color w:val="000000"/>
          <w:sz w:val="22"/>
        </w:rPr>
        <w:t>de l’entreprise</w:t>
      </w:r>
      <w:r w:rsidRPr="0097049B">
        <w:rPr>
          <w:rFonts w:ascii="AvenirNext LT Pro Cn" w:hAnsi="AvenirNext LT Pro Cn"/>
          <w:color w:val="000000"/>
          <w:sz w:val="22"/>
        </w:rPr>
        <w:t>, compris sous-traitants ou indépendants agrées par le maître d’ouvrage, devront être tenues à jour sur un registre ou un tableau et à la d</w:t>
      </w:r>
      <w:r w:rsidR="007E2051" w:rsidRPr="0097049B">
        <w:rPr>
          <w:rFonts w:ascii="AvenirNext LT Pro Cn" w:hAnsi="AvenirNext LT Pro Cn"/>
          <w:color w:val="000000"/>
          <w:sz w:val="22"/>
        </w:rPr>
        <w:t xml:space="preserve">isposition du maître d’ouvrage </w:t>
      </w:r>
      <w:r w:rsidRPr="0097049B">
        <w:rPr>
          <w:rFonts w:ascii="AvenirNext LT Pro Cn" w:hAnsi="AvenirNext LT Pro Cn"/>
          <w:color w:val="000000"/>
          <w:sz w:val="22"/>
        </w:rPr>
        <w:t xml:space="preserve">des organismes de prévention pour contrôle. </w:t>
      </w:r>
    </w:p>
    <w:p w14:paraId="78219623" w14:textId="2DC6B7B9" w:rsidR="00491A29" w:rsidRPr="0097049B" w:rsidRDefault="00491A29" w:rsidP="00491A29">
      <w:pPr>
        <w:numPr>
          <w:ilvl w:val="0"/>
          <w:numId w:val="18"/>
        </w:numPr>
        <w:tabs>
          <w:tab w:val="left" w:pos="1440"/>
        </w:tabs>
        <w:spacing w:before="120"/>
        <w:ind w:left="357" w:hanging="357"/>
        <w:jc w:val="both"/>
        <w:rPr>
          <w:rFonts w:ascii="AvenirNext LT Pro Cn" w:hAnsi="AvenirNext LT Pro Cn"/>
          <w:b/>
          <w:color w:val="000000"/>
          <w:sz w:val="22"/>
        </w:rPr>
      </w:pPr>
      <w:proofErr w:type="gramStart"/>
      <w:r w:rsidRPr="0097049B">
        <w:rPr>
          <w:rFonts w:ascii="AvenirNext LT Pro Cn" w:hAnsi="AvenirNext LT Pro Cn"/>
          <w:color w:val="000000"/>
          <w:sz w:val="22"/>
        </w:rPr>
        <w:t>la</w:t>
      </w:r>
      <w:proofErr w:type="gramEnd"/>
      <w:r w:rsidRPr="0097049B">
        <w:rPr>
          <w:rFonts w:ascii="AvenirNext LT Pro Cn" w:hAnsi="AvenirNext LT Pro Cn"/>
          <w:color w:val="000000"/>
          <w:sz w:val="22"/>
        </w:rPr>
        <w:t xml:space="preserve"> circulation sur le site et la zone chantier ne sera autorisée qu’au personnel </w:t>
      </w:r>
      <w:r w:rsidR="007E2051" w:rsidRPr="0097049B">
        <w:rPr>
          <w:rFonts w:ascii="AvenirNext LT Pro Cn" w:hAnsi="AvenirNext LT Pro Cn"/>
          <w:color w:val="000000"/>
          <w:sz w:val="22"/>
        </w:rPr>
        <w:t>de l’entreprise</w:t>
      </w:r>
      <w:r w:rsidRPr="0097049B">
        <w:rPr>
          <w:rFonts w:ascii="AvenirNext LT Pro Cn" w:hAnsi="AvenirNext LT Pro Cn"/>
          <w:color w:val="000000"/>
          <w:sz w:val="22"/>
        </w:rPr>
        <w:t xml:space="preserve"> compris sous-traitant et indépendants possédant un </w:t>
      </w:r>
      <w:r w:rsidRPr="0097049B">
        <w:rPr>
          <w:rFonts w:ascii="AvenirNext LT Pro Cn" w:hAnsi="AvenirNext LT Pro Cn"/>
          <w:b/>
          <w:color w:val="000000"/>
          <w:sz w:val="22"/>
        </w:rPr>
        <w:t>vêtement de travail et logo de l’entreprise.</w:t>
      </w:r>
    </w:p>
    <w:p w14:paraId="3B89B653" w14:textId="77777777" w:rsidR="00491A29" w:rsidRPr="0097049B" w:rsidRDefault="00491A29">
      <w:pPr>
        <w:tabs>
          <w:tab w:val="left" w:pos="1440"/>
        </w:tabs>
        <w:rPr>
          <w:rFonts w:ascii="AvenirNext LT Pro Cn" w:hAnsi="AvenirNext LT Pro Cn"/>
          <w:color w:val="000000"/>
          <w:sz w:val="22"/>
        </w:rPr>
      </w:pPr>
    </w:p>
    <w:p w14:paraId="2D246080" w14:textId="77777777" w:rsidR="00491A29" w:rsidRPr="0097049B" w:rsidRDefault="00B977D0">
      <w:pPr>
        <w:tabs>
          <w:tab w:val="left" w:pos="1440"/>
        </w:tabs>
        <w:rPr>
          <w:rFonts w:ascii="AvenirNext LT Pro Cn" w:hAnsi="AvenirNext LT Pro Cn"/>
          <w:sz w:val="24"/>
        </w:rPr>
      </w:pPr>
      <w:r w:rsidRPr="0097049B">
        <w:rPr>
          <w:rFonts w:ascii="AvenirNext LT Pro Cn" w:hAnsi="AvenirNext LT Pro Cn"/>
          <w:sz w:val="24"/>
        </w:rPr>
        <w:tab/>
        <w:t>8.3</w:t>
      </w:r>
      <w:r w:rsidR="00491A29" w:rsidRPr="0097049B">
        <w:rPr>
          <w:rFonts w:ascii="AvenirNext LT Pro Cn" w:hAnsi="AvenirNext LT Pro Cn"/>
          <w:sz w:val="24"/>
        </w:rPr>
        <w:t xml:space="preserve">.9 - </w:t>
      </w:r>
      <w:r w:rsidR="00491A29" w:rsidRPr="0097049B">
        <w:rPr>
          <w:rFonts w:ascii="AvenirNext LT Pro Cn" w:hAnsi="AvenirNext LT Pro Cn"/>
          <w:sz w:val="24"/>
          <w:u w:val="single"/>
        </w:rPr>
        <w:t>Utilisation des voies publiques</w:t>
      </w:r>
      <w:r w:rsidR="00491A29" w:rsidRPr="0097049B">
        <w:rPr>
          <w:rFonts w:ascii="AvenirNext LT Pro Cn" w:hAnsi="AvenirNext LT Pro Cn"/>
          <w:sz w:val="24"/>
        </w:rPr>
        <w:t xml:space="preserve"> :</w:t>
      </w:r>
    </w:p>
    <w:p w14:paraId="6796D9E0" w14:textId="77777777" w:rsidR="00491A29" w:rsidRPr="0097049B" w:rsidRDefault="00491A29">
      <w:pPr>
        <w:tabs>
          <w:tab w:val="left" w:pos="1440"/>
        </w:tabs>
        <w:rPr>
          <w:rFonts w:ascii="AvenirNext LT Pro Cn" w:hAnsi="AvenirNext LT Pro Cn"/>
          <w:sz w:val="24"/>
        </w:rPr>
      </w:pPr>
    </w:p>
    <w:p w14:paraId="21315C3D" w14:textId="70748C66" w:rsidR="00491A29" w:rsidRPr="0097049B" w:rsidRDefault="00491A29">
      <w:pPr>
        <w:tabs>
          <w:tab w:val="left" w:pos="1440"/>
        </w:tabs>
        <w:rPr>
          <w:rFonts w:ascii="AvenirNext LT Pro Cn" w:hAnsi="AvenirNext LT Pro Cn"/>
          <w:sz w:val="22"/>
          <w:szCs w:val="22"/>
        </w:rPr>
      </w:pPr>
      <w:r w:rsidRPr="0097049B">
        <w:rPr>
          <w:rFonts w:ascii="AvenirNext LT Pro Cn" w:hAnsi="AvenirNext LT Pro Cn"/>
          <w:sz w:val="24"/>
        </w:rPr>
        <w:t xml:space="preserve"> </w:t>
      </w:r>
      <w:r w:rsidRPr="0097049B">
        <w:rPr>
          <w:rFonts w:ascii="AvenirNext LT Pro Cn" w:hAnsi="AvenirNext LT Pro Cn"/>
          <w:sz w:val="22"/>
          <w:szCs w:val="22"/>
        </w:rPr>
        <w:t>Sans objet.</w:t>
      </w:r>
    </w:p>
    <w:p w14:paraId="58D0462A" w14:textId="77777777" w:rsidR="0037409F" w:rsidRPr="0097049B" w:rsidRDefault="0037409F">
      <w:pPr>
        <w:tabs>
          <w:tab w:val="left" w:pos="1440"/>
        </w:tabs>
        <w:rPr>
          <w:rFonts w:ascii="AvenirNext LT Pro Cn" w:hAnsi="AvenirNext LT Pro Cn"/>
          <w:sz w:val="22"/>
          <w:szCs w:val="22"/>
        </w:rPr>
      </w:pPr>
    </w:p>
    <w:p w14:paraId="4920A095" w14:textId="77777777" w:rsidR="0037409F" w:rsidRPr="0097049B" w:rsidRDefault="0037409F" w:rsidP="0037409F">
      <w:pPr>
        <w:tabs>
          <w:tab w:val="left" w:pos="1440"/>
        </w:tabs>
        <w:ind w:firstLine="1418"/>
        <w:rPr>
          <w:rFonts w:ascii="AvenirNext LT Pro Cn" w:hAnsi="AvenirNext LT Pro Cn" w:cs="Arial"/>
          <w:b/>
          <w:i/>
          <w:sz w:val="24"/>
          <w:szCs w:val="24"/>
        </w:rPr>
      </w:pPr>
      <w:r w:rsidRPr="0097049B">
        <w:rPr>
          <w:rFonts w:ascii="AvenirNext LT Pro Cn" w:hAnsi="AvenirNext LT Pro Cn" w:cs="Arial"/>
          <w:b/>
          <w:i/>
          <w:sz w:val="24"/>
          <w:szCs w:val="24"/>
        </w:rPr>
        <w:t xml:space="preserve">8.4 </w:t>
      </w:r>
      <w:r w:rsidR="008B3AAE" w:rsidRPr="0097049B">
        <w:rPr>
          <w:rFonts w:ascii="AvenirNext LT Pro Cn" w:hAnsi="AvenirNext LT Pro Cn" w:cs="Arial"/>
          <w:b/>
          <w:i/>
          <w:sz w:val="24"/>
          <w:szCs w:val="24"/>
        </w:rPr>
        <w:t>–</w:t>
      </w:r>
      <w:r w:rsidRPr="0097049B">
        <w:rPr>
          <w:rFonts w:ascii="AvenirNext LT Pro Cn" w:hAnsi="AvenirNext LT Pro Cn" w:cs="Arial"/>
          <w:b/>
          <w:i/>
          <w:sz w:val="24"/>
          <w:szCs w:val="24"/>
        </w:rPr>
        <w:t xml:space="preserve"> </w:t>
      </w:r>
      <w:r w:rsidR="008B3AAE" w:rsidRPr="0097049B">
        <w:rPr>
          <w:rFonts w:ascii="AvenirNext LT Pro Cn" w:hAnsi="AvenirNext LT Pro Cn" w:cs="Arial"/>
          <w:b/>
          <w:i/>
          <w:sz w:val="24"/>
          <w:szCs w:val="24"/>
        </w:rPr>
        <w:t>Développement durable</w:t>
      </w:r>
    </w:p>
    <w:p w14:paraId="03BD607B" w14:textId="77777777" w:rsidR="00491A29" w:rsidRPr="0097049B" w:rsidRDefault="00491A29">
      <w:pPr>
        <w:tabs>
          <w:tab w:val="left" w:pos="1440"/>
        </w:tabs>
        <w:rPr>
          <w:rFonts w:ascii="AvenirNext LT Pro Cn" w:hAnsi="AvenirNext LT Pro Cn" w:cs="Arial"/>
          <w:b/>
          <w:i/>
          <w:sz w:val="24"/>
          <w:szCs w:val="24"/>
        </w:rPr>
      </w:pPr>
    </w:p>
    <w:p w14:paraId="5FD2E387" w14:textId="77777777" w:rsidR="0037409F" w:rsidRPr="0097049B" w:rsidRDefault="0037409F">
      <w:pPr>
        <w:tabs>
          <w:tab w:val="left" w:pos="1440"/>
        </w:tabs>
        <w:rPr>
          <w:rFonts w:ascii="AvenirNext LT Pro Cn" w:hAnsi="AvenirNext LT Pro Cn"/>
          <w:b/>
          <w:color w:val="FF0000"/>
          <w:sz w:val="24"/>
        </w:rPr>
      </w:pPr>
    </w:p>
    <w:p w14:paraId="17891458" w14:textId="423B08B6" w:rsidR="00077BE8" w:rsidRPr="0097049B" w:rsidRDefault="00077BE8" w:rsidP="00077BE8">
      <w:pPr>
        <w:tabs>
          <w:tab w:val="left" w:pos="1440"/>
        </w:tabs>
        <w:rPr>
          <w:rFonts w:ascii="AvenirNext LT Pro Cn" w:hAnsi="AvenirNext LT Pro Cn"/>
          <w:sz w:val="22"/>
          <w:szCs w:val="22"/>
        </w:rPr>
      </w:pPr>
      <w:r w:rsidRPr="0097049B">
        <w:rPr>
          <w:rFonts w:ascii="AvenirNext LT Pro Cn" w:hAnsi="AvenirNext LT Pro Cn"/>
          <w:sz w:val="22"/>
          <w:szCs w:val="22"/>
        </w:rPr>
        <w:t>L’entrepreneur doit effectuer le tri sélectif de ses déchets.</w:t>
      </w:r>
    </w:p>
    <w:p w14:paraId="386F8A62" w14:textId="77777777" w:rsidR="0037409F" w:rsidRPr="0097049B" w:rsidRDefault="0037409F">
      <w:pPr>
        <w:tabs>
          <w:tab w:val="left" w:pos="1440"/>
        </w:tabs>
        <w:rPr>
          <w:rFonts w:ascii="AvenirNext LT Pro Cn" w:hAnsi="AvenirNext LT Pro Cn"/>
          <w:sz w:val="24"/>
        </w:rPr>
      </w:pPr>
    </w:p>
    <w:p w14:paraId="2A1CB15D" w14:textId="77777777" w:rsidR="0037409F" w:rsidRPr="0097049B" w:rsidRDefault="0037409F">
      <w:pPr>
        <w:tabs>
          <w:tab w:val="left" w:pos="1440"/>
        </w:tabs>
        <w:rPr>
          <w:rFonts w:ascii="AvenirNext LT Pro Cn" w:hAnsi="AvenirNext LT Pro Cn"/>
          <w:sz w:val="24"/>
        </w:rPr>
      </w:pPr>
    </w:p>
    <w:p w14:paraId="29CCF582" w14:textId="77777777" w:rsidR="00491A29" w:rsidRPr="0097049B" w:rsidRDefault="00B977D0" w:rsidP="008F4649">
      <w:pPr>
        <w:pStyle w:val="Titre2"/>
        <w:rPr>
          <w:rFonts w:ascii="AvenirNext LT Pro Cn" w:hAnsi="AvenirNext LT Pro Cn"/>
        </w:rPr>
      </w:pPr>
      <w:r w:rsidRPr="0097049B">
        <w:rPr>
          <w:rFonts w:ascii="AvenirNext LT Pro Cn" w:hAnsi="AvenirNext LT Pro Cn"/>
        </w:rPr>
        <w:tab/>
      </w:r>
      <w:bookmarkStart w:id="39" w:name="_Toc137718912"/>
      <w:r w:rsidR="008B3AAE" w:rsidRPr="0097049B">
        <w:rPr>
          <w:rFonts w:ascii="AvenirNext LT Pro Cn" w:hAnsi="AvenirNext LT Pro Cn"/>
          <w:color w:val="auto"/>
        </w:rPr>
        <w:t>8.5</w:t>
      </w:r>
      <w:r w:rsidR="00491A29" w:rsidRPr="0097049B">
        <w:rPr>
          <w:rFonts w:ascii="AvenirNext LT Pro Cn" w:hAnsi="AvenirNext LT Pro Cn"/>
          <w:color w:val="auto"/>
        </w:rPr>
        <w:t xml:space="preserve"> - Garde du chantier en cas de défaillance d'un entrepreneur</w:t>
      </w:r>
      <w:bookmarkEnd w:id="39"/>
      <w:r w:rsidR="00526A8D" w:rsidRPr="0097049B">
        <w:rPr>
          <w:rFonts w:ascii="AvenirNext LT Pro Cn" w:hAnsi="AvenirNext LT Pro Cn"/>
        </w:rPr>
        <w:t xml:space="preserve"> </w:t>
      </w:r>
    </w:p>
    <w:p w14:paraId="36F342F6" w14:textId="77777777" w:rsidR="00491A29" w:rsidRPr="0097049B" w:rsidRDefault="00491A29">
      <w:pPr>
        <w:tabs>
          <w:tab w:val="left" w:pos="1440"/>
        </w:tabs>
        <w:rPr>
          <w:rFonts w:ascii="AvenirNext LT Pro Cn" w:hAnsi="AvenirNext LT Pro Cn"/>
          <w:sz w:val="24"/>
        </w:rPr>
      </w:pPr>
    </w:p>
    <w:p w14:paraId="772A4E39" w14:textId="52657D8C" w:rsidR="00491A29" w:rsidRPr="0097049B" w:rsidRDefault="007E2051">
      <w:pPr>
        <w:tabs>
          <w:tab w:val="left" w:pos="1440"/>
        </w:tabs>
        <w:jc w:val="both"/>
        <w:rPr>
          <w:rFonts w:ascii="AvenirNext LT Pro Cn" w:hAnsi="AvenirNext LT Pro Cn"/>
          <w:color w:val="000000"/>
          <w:sz w:val="22"/>
        </w:rPr>
      </w:pPr>
      <w:r w:rsidRPr="0097049B">
        <w:rPr>
          <w:rFonts w:ascii="AvenirNext LT Pro Cn" w:hAnsi="AvenirNext LT Pro Cn"/>
          <w:color w:val="000000"/>
          <w:sz w:val="22"/>
        </w:rPr>
        <w:t>Sans objet.</w:t>
      </w:r>
    </w:p>
    <w:p w14:paraId="2D07E27C" w14:textId="77777777" w:rsidR="00491A29" w:rsidRPr="0097049B" w:rsidRDefault="00491A29">
      <w:pPr>
        <w:tabs>
          <w:tab w:val="left" w:pos="1440"/>
        </w:tabs>
        <w:rPr>
          <w:rFonts w:ascii="AvenirNext LT Pro Cn" w:hAnsi="AvenirNext LT Pro Cn"/>
          <w:sz w:val="22"/>
        </w:rPr>
      </w:pPr>
    </w:p>
    <w:p w14:paraId="68ADD884" w14:textId="77777777" w:rsidR="00491A29" w:rsidRPr="0097049B" w:rsidRDefault="00491A29">
      <w:pPr>
        <w:tabs>
          <w:tab w:val="left" w:pos="1440"/>
        </w:tabs>
        <w:rPr>
          <w:rFonts w:ascii="AvenirNext LT Pro Cn" w:hAnsi="AvenirNext LT Pro Cn"/>
          <w:sz w:val="24"/>
        </w:rPr>
      </w:pPr>
    </w:p>
    <w:p w14:paraId="70583C68" w14:textId="77777777" w:rsidR="00491A29" w:rsidRPr="0005311D" w:rsidRDefault="00491A29" w:rsidP="008F4649">
      <w:pPr>
        <w:pStyle w:val="Titre1"/>
        <w:ind w:left="0"/>
        <w:rPr>
          <w:rFonts w:ascii="AvenirNext LT Pro Cn" w:hAnsi="AvenirNext LT Pro Cn"/>
          <w:b/>
          <w:color w:val="00A6A3"/>
        </w:rPr>
      </w:pPr>
      <w:bookmarkStart w:id="40" w:name="_Toc137718913"/>
      <w:r w:rsidRPr="0005311D">
        <w:rPr>
          <w:rFonts w:ascii="AvenirNext LT Pro Cn" w:hAnsi="AvenirNext LT Pro Cn"/>
          <w:b/>
          <w:color w:val="00A6A3"/>
        </w:rPr>
        <w:t>ARTICLE 9 - CONTROLES ET RECEPTION DES TRAVAUX</w:t>
      </w:r>
      <w:bookmarkEnd w:id="40"/>
    </w:p>
    <w:p w14:paraId="041256AC" w14:textId="77777777" w:rsidR="00491A29" w:rsidRPr="0097049B" w:rsidRDefault="00491A29">
      <w:pPr>
        <w:tabs>
          <w:tab w:val="left" w:pos="1440"/>
        </w:tabs>
        <w:rPr>
          <w:rFonts w:ascii="AvenirNext LT Pro Cn" w:hAnsi="AvenirNext LT Pro Cn"/>
          <w:sz w:val="24"/>
        </w:rPr>
      </w:pPr>
    </w:p>
    <w:p w14:paraId="4E93C5BF" w14:textId="77777777" w:rsidR="00491A29" w:rsidRPr="0097049B" w:rsidRDefault="00491A29" w:rsidP="008F4649">
      <w:pPr>
        <w:pStyle w:val="Titre2"/>
        <w:rPr>
          <w:rFonts w:ascii="AvenirNext LT Pro Cn" w:hAnsi="AvenirNext LT Pro Cn"/>
        </w:rPr>
      </w:pPr>
      <w:r w:rsidRPr="0097049B">
        <w:rPr>
          <w:rFonts w:ascii="AvenirNext LT Pro Cn" w:hAnsi="AvenirNext LT Pro Cn"/>
        </w:rPr>
        <w:tab/>
      </w:r>
      <w:bookmarkStart w:id="41" w:name="_Toc137718914"/>
      <w:r w:rsidRPr="0097049B">
        <w:rPr>
          <w:rFonts w:ascii="AvenirNext LT Pro Cn" w:hAnsi="AvenirNext LT Pro Cn"/>
          <w:color w:val="auto"/>
        </w:rPr>
        <w:t>9.1 - Essais et contrôles des ouvrages</w:t>
      </w:r>
      <w:bookmarkEnd w:id="41"/>
      <w:r w:rsidR="00526A8D" w:rsidRPr="0097049B">
        <w:rPr>
          <w:rFonts w:ascii="AvenirNext LT Pro Cn" w:hAnsi="AvenirNext LT Pro Cn"/>
        </w:rPr>
        <w:t xml:space="preserve"> </w:t>
      </w:r>
    </w:p>
    <w:p w14:paraId="1616123F" w14:textId="77777777" w:rsidR="00491A29" w:rsidRPr="0097049B" w:rsidRDefault="00491A29">
      <w:pPr>
        <w:tabs>
          <w:tab w:val="left" w:pos="1440"/>
        </w:tabs>
        <w:rPr>
          <w:rFonts w:ascii="AvenirNext LT Pro Cn" w:hAnsi="AvenirNext LT Pro Cn"/>
          <w:sz w:val="24"/>
        </w:rPr>
      </w:pPr>
    </w:p>
    <w:p w14:paraId="67C6B6E7" w14:textId="77777777" w:rsidR="00491A29" w:rsidRPr="0097049B" w:rsidRDefault="00491A29">
      <w:pPr>
        <w:tabs>
          <w:tab w:val="left" w:pos="1440"/>
        </w:tabs>
        <w:jc w:val="both"/>
        <w:rPr>
          <w:rFonts w:ascii="AvenirNext LT Pro Cn" w:hAnsi="AvenirNext LT Pro Cn"/>
          <w:sz w:val="22"/>
        </w:rPr>
      </w:pPr>
      <w:r w:rsidRPr="0097049B">
        <w:rPr>
          <w:rFonts w:ascii="AvenirNext LT Pro Cn" w:hAnsi="AvenirNext LT Pro Cn"/>
          <w:sz w:val="22"/>
        </w:rPr>
        <w:t>Les essais et contrôles des ouvrages ou parties d'ouvrages prévus par les fascicules du CCTG ou par le CCTP sont assurés par l'entrepreneur à la diligence du maître d'œuvre.</w:t>
      </w:r>
    </w:p>
    <w:p w14:paraId="4D63A8B7" w14:textId="77777777" w:rsidR="00491A29" w:rsidRPr="0097049B" w:rsidRDefault="00491A29">
      <w:pPr>
        <w:tabs>
          <w:tab w:val="left" w:pos="1440"/>
        </w:tabs>
        <w:rPr>
          <w:rFonts w:ascii="AvenirNext LT Pro Cn" w:hAnsi="AvenirNext LT Pro Cn"/>
          <w:sz w:val="24"/>
        </w:rPr>
      </w:pPr>
    </w:p>
    <w:p w14:paraId="034C446F" w14:textId="77777777" w:rsidR="00491A29" w:rsidRPr="0097049B" w:rsidRDefault="00491A29">
      <w:pPr>
        <w:tabs>
          <w:tab w:val="left" w:pos="1440"/>
        </w:tabs>
        <w:rPr>
          <w:rFonts w:ascii="AvenirNext LT Pro Cn" w:hAnsi="AvenirNext LT Pro Cn"/>
          <w:sz w:val="24"/>
        </w:rPr>
      </w:pPr>
    </w:p>
    <w:p w14:paraId="1FEA0289" w14:textId="77777777" w:rsidR="00491A29" w:rsidRPr="0097049B" w:rsidRDefault="00491A29" w:rsidP="008F4649">
      <w:pPr>
        <w:pStyle w:val="Titre2"/>
        <w:rPr>
          <w:rFonts w:ascii="AvenirNext LT Pro Cn" w:hAnsi="AvenirNext LT Pro Cn"/>
        </w:rPr>
      </w:pPr>
      <w:r w:rsidRPr="0097049B">
        <w:rPr>
          <w:rFonts w:ascii="AvenirNext LT Pro Cn" w:hAnsi="AvenirNext LT Pro Cn"/>
        </w:rPr>
        <w:tab/>
      </w:r>
      <w:bookmarkStart w:id="42" w:name="_Toc137718915"/>
      <w:r w:rsidRPr="0097049B">
        <w:rPr>
          <w:rFonts w:ascii="AvenirNext LT Pro Cn" w:hAnsi="AvenirNext LT Pro Cn"/>
          <w:color w:val="auto"/>
        </w:rPr>
        <w:t>9.2 - Réception et garantie</w:t>
      </w:r>
      <w:bookmarkEnd w:id="42"/>
      <w:r w:rsidR="00526A8D" w:rsidRPr="0097049B">
        <w:rPr>
          <w:rFonts w:ascii="AvenirNext LT Pro Cn" w:hAnsi="AvenirNext LT Pro Cn"/>
        </w:rPr>
        <w:t xml:space="preserve"> </w:t>
      </w:r>
    </w:p>
    <w:p w14:paraId="6F6FFBB0" w14:textId="77777777" w:rsidR="00491A29" w:rsidRPr="0097049B" w:rsidRDefault="00491A29">
      <w:pPr>
        <w:tabs>
          <w:tab w:val="left" w:pos="1440"/>
        </w:tabs>
        <w:rPr>
          <w:rFonts w:ascii="AvenirNext LT Pro Cn" w:hAnsi="AvenirNext LT Pro Cn"/>
          <w:sz w:val="24"/>
        </w:rPr>
      </w:pPr>
    </w:p>
    <w:p w14:paraId="36178F71" w14:textId="77777777" w:rsidR="00491A29" w:rsidRPr="0097049B" w:rsidRDefault="00491A29">
      <w:pPr>
        <w:tabs>
          <w:tab w:val="left" w:pos="1440"/>
        </w:tabs>
        <w:jc w:val="both"/>
        <w:rPr>
          <w:rFonts w:ascii="AvenirNext LT Pro Cn" w:hAnsi="AvenirNext LT Pro Cn"/>
          <w:sz w:val="22"/>
        </w:rPr>
      </w:pPr>
    </w:p>
    <w:p w14:paraId="40E6A94F" w14:textId="77777777" w:rsidR="00491A29" w:rsidRPr="0097049B" w:rsidRDefault="00AE2A0D">
      <w:pPr>
        <w:tabs>
          <w:tab w:val="left" w:pos="1440"/>
        </w:tabs>
        <w:jc w:val="both"/>
        <w:rPr>
          <w:rFonts w:ascii="AvenirNext LT Pro Cn" w:hAnsi="AvenirNext LT Pro Cn"/>
          <w:sz w:val="22"/>
        </w:rPr>
      </w:pPr>
      <w:r w:rsidRPr="0097049B">
        <w:rPr>
          <w:rFonts w:ascii="AvenirNext LT Pro Cn" w:hAnsi="AvenirNext LT Pro Cn"/>
          <w:sz w:val="22"/>
        </w:rPr>
        <w:t>L</w:t>
      </w:r>
      <w:r w:rsidR="00491A29" w:rsidRPr="0097049B">
        <w:rPr>
          <w:rFonts w:ascii="AvenirNext LT Pro Cn" w:hAnsi="AvenirNext LT Pro Cn"/>
          <w:sz w:val="22"/>
        </w:rPr>
        <w:t>a réception a lieu à l’achèvement de l’</w:t>
      </w:r>
      <w:r w:rsidR="00B977D0" w:rsidRPr="0097049B">
        <w:rPr>
          <w:rFonts w:ascii="AvenirNext LT Pro Cn" w:hAnsi="AvenirNext LT Pro Cn"/>
          <w:sz w:val="22"/>
        </w:rPr>
        <w:t>ensemble des travaux</w:t>
      </w:r>
      <w:r w:rsidR="00491A29" w:rsidRPr="0097049B">
        <w:rPr>
          <w:rFonts w:ascii="AvenirNext LT Pro Cn" w:hAnsi="AvenirNext LT Pro Cn"/>
          <w:sz w:val="22"/>
        </w:rPr>
        <w:t>. Elle prend effet à la date de cet achèvement.</w:t>
      </w:r>
    </w:p>
    <w:p w14:paraId="6BFA0B92" w14:textId="77777777" w:rsidR="00491A29" w:rsidRPr="0097049B" w:rsidRDefault="00491A29">
      <w:pPr>
        <w:tabs>
          <w:tab w:val="left" w:pos="1440"/>
        </w:tabs>
        <w:jc w:val="both"/>
        <w:rPr>
          <w:rFonts w:ascii="AvenirNext LT Pro Cn" w:hAnsi="AvenirNext LT Pro Cn"/>
          <w:sz w:val="22"/>
        </w:rPr>
      </w:pPr>
    </w:p>
    <w:p w14:paraId="387754D8" w14:textId="77777777" w:rsidR="007E4550" w:rsidRPr="0097049B" w:rsidRDefault="007E4550" w:rsidP="00B977D0">
      <w:pPr>
        <w:tabs>
          <w:tab w:val="left" w:pos="1440"/>
        </w:tabs>
        <w:jc w:val="both"/>
        <w:rPr>
          <w:rFonts w:ascii="AvenirNext LT Pro Cn" w:hAnsi="AvenirNext LT Pro Cn"/>
          <w:sz w:val="22"/>
        </w:rPr>
      </w:pPr>
    </w:p>
    <w:p w14:paraId="299695C1" w14:textId="77777777" w:rsidR="00491A29" w:rsidRPr="0097049B" w:rsidRDefault="00491A29" w:rsidP="008F4649">
      <w:pPr>
        <w:pStyle w:val="Titre2"/>
        <w:rPr>
          <w:rFonts w:ascii="AvenirNext LT Pro Cn" w:hAnsi="AvenirNext LT Pro Cn"/>
          <w:color w:val="auto"/>
        </w:rPr>
      </w:pPr>
      <w:r w:rsidRPr="0097049B">
        <w:rPr>
          <w:rFonts w:ascii="AvenirNext LT Pro Cn" w:hAnsi="AvenirNext LT Pro Cn"/>
        </w:rPr>
        <w:tab/>
      </w:r>
      <w:bookmarkStart w:id="43" w:name="_Toc137718916"/>
      <w:r w:rsidRPr="0097049B">
        <w:rPr>
          <w:rFonts w:ascii="AvenirNext LT Pro Cn" w:hAnsi="AvenirNext LT Pro Cn"/>
          <w:color w:val="auto"/>
        </w:rPr>
        <w:t>9.3 - Mise à disposition de certains ouvrages ou parties d'ouvrages</w:t>
      </w:r>
      <w:bookmarkEnd w:id="43"/>
      <w:r w:rsidRPr="0097049B">
        <w:rPr>
          <w:rFonts w:ascii="AvenirNext LT Pro Cn" w:hAnsi="AvenirNext LT Pro Cn"/>
          <w:color w:val="auto"/>
        </w:rPr>
        <w:t xml:space="preserve"> </w:t>
      </w:r>
    </w:p>
    <w:p w14:paraId="10FBCB62" w14:textId="77777777" w:rsidR="00491A29" w:rsidRPr="0097049B" w:rsidRDefault="00491A29">
      <w:pPr>
        <w:tabs>
          <w:tab w:val="left" w:pos="1440"/>
        </w:tabs>
        <w:rPr>
          <w:rFonts w:ascii="AvenirNext LT Pro Cn" w:hAnsi="AvenirNext LT Pro Cn"/>
          <w:sz w:val="24"/>
        </w:rPr>
      </w:pPr>
    </w:p>
    <w:p w14:paraId="26B61FE8" w14:textId="71079EAE" w:rsidR="00491A29" w:rsidRPr="0005311D" w:rsidRDefault="00491A29" w:rsidP="0005311D">
      <w:pPr>
        <w:tabs>
          <w:tab w:val="left" w:pos="1440"/>
        </w:tabs>
        <w:jc w:val="both"/>
        <w:rPr>
          <w:rFonts w:ascii="AvenirNext LT Pro Cn" w:hAnsi="AvenirNext LT Pro Cn"/>
          <w:sz w:val="22"/>
        </w:rPr>
      </w:pPr>
      <w:r w:rsidRPr="0005311D">
        <w:rPr>
          <w:rFonts w:ascii="AvenirNext LT Pro Cn" w:hAnsi="AvenirNext LT Pro Cn"/>
          <w:sz w:val="22"/>
        </w:rPr>
        <w:t>Sans objet.</w:t>
      </w:r>
    </w:p>
    <w:p w14:paraId="33F2CEB0" w14:textId="77777777" w:rsidR="00491A29" w:rsidRPr="0097049B" w:rsidRDefault="00491A29">
      <w:pPr>
        <w:tabs>
          <w:tab w:val="left" w:pos="1440"/>
        </w:tabs>
        <w:rPr>
          <w:rFonts w:ascii="AvenirNext LT Pro Cn" w:hAnsi="AvenirNext LT Pro Cn"/>
          <w:sz w:val="24"/>
        </w:rPr>
      </w:pPr>
    </w:p>
    <w:p w14:paraId="04F013C0" w14:textId="77777777" w:rsidR="00491A29" w:rsidRPr="0097049B" w:rsidRDefault="00491A29" w:rsidP="008F4649">
      <w:pPr>
        <w:pStyle w:val="Titre2"/>
        <w:rPr>
          <w:rFonts w:ascii="AvenirNext LT Pro Cn" w:hAnsi="AvenirNext LT Pro Cn"/>
        </w:rPr>
      </w:pPr>
      <w:r w:rsidRPr="0097049B">
        <w:rPr>
          <w:rFonts w:ascii="AvenirNext LT Pro Cn" w:hAnsi="AvenirNext LT Pro Cn"/>
        </w:rPr>
        <w:tab/>
      </w:r>
      <w:bookmarkStart w:id="44" w:name="_Toc137718917"/>
      <w:r w:rsidRPr="0097049B">
        <w:rPr>
          <w:rFonts w:ascii="AvenirNext LT Pro Cn" w:hAnsi="AvenirNext LT Pro Cn"/>
          <w:color w:val="auto"/>
        </w:rPr>
        <w:t>9.4 - Documents fournis après exécution</w:t>
      </w:r>
      <w:bookmarkEnd w:id="44"/>
      <w:r w:rsidR="00526A8D" w:rsidRPr="0097049B">
        <w:rPr>
          <w:rFonts w:ascii="AvenirNext LT Pro Cn" w:hAnsi="AvenirNext LT Pro Cn"/>
        </w:rPr>
        <w:t xml:space="preserve"> </w:t>
      </w:r>
    </w:p>
    <w:p w14:paraId="0932701D" w14:textId="77777777" w:rsidR="00491A29" w:rsidRPr="0097049B" w:rsidRDefault="00491A29">
      <w:pPr>
        <w:tabs>
          <w:tab w:val="left" w:pos="1440"/>
        </w:tabs>
        <w:rPr>
          <w:rFonts w:ascii="AvenirNext LT Pro Cn" w:hAnsi="AvenirNext LT Pro Cn" w:cs="Arial"/>
          <w:sz w:val="22"/>
          <w:szCs w:val="22"/>
        </w:rPr>
      </w:pPr>
    </w:p>
    <w:p w14:paraId="6F03C753" w14:textId="4D0738CF" w:rsidR="00491A29" w:rsidRPr="0097049B" w:rsidRDefault="00491A29">
      <w:pPr>
        <w:tabs>
          <w:tab w:val="left" w:pos="1440"/>
        </w:tabs>
        <w:jc w:val="both"/>
        <w:rPr>
          <w:rFonts w:ascii="AvenirNext LT Pro Cn" w:hAnsi="AvenirNext LT Pro Cn" w:cs="Arial"/>
          <w:sz w:val="22"/>
          <w:szCs w:val="22"/>
        </w:rPr>
      </w:pPr>
      <w:r w:rsidRPr="0097049B">
        <w:rPr>
          <w:rFonts w:ascii="AvenirNext LT Pro Cn" w:hAnsi="AvenirNext LT Pro Cn" w:cs="Arial"/>
          <w:sz w:val="22"/>
          <w:szCs w:val="22"/>
        </w:rPr>
        <w:t xml:space="preserve">A la fin des travaux et au plus tard </w:t>
      </w:r>
      <w:r w:rsidR="007E2051" w:rsidRPr="0097049B">
        <w:rPr>
          <w:rFonts w:ascii="AvenirNext LT Pro Cn" w:hAnsi="AvenirNext LT Pro Cn" w:cs="Arial"/>
          <w:b/>
          <w:sz w:val="22"/>
          <w:szCs w:val="22"/>
        </w:rPr>
        <w:t>15</w:t>
      </w:r>
      <w:r w:rsidRPr="0097049B">
        <w:rPr>
          <w:rFonts w:ascii="AvenirNext LT Pro Cn" w:hAnsi="AvenirNext LT Pro Cn" w:cs="Arial"/>
          <w:b/>
          <w:sz w:val="22"/>
          <w:szCs w:val="22"/>
        </w:rPr>
        <w:t xml:space="preserve"> jours</w:t>
      </w:r>
      <w:r w:rsidRPr="0097049B">
        <w:rPr>
          <w:rFonts w:ascii="AvenirNext LT Pro Cn" w:hAnsi="AvenirNext LT Pro Cn" w:cs="Arial"/>
          <w:sz w:val="22"/>
          <w:szCs w:val="22"/>
        </w:rPr>
        <w:t xml:space="preserve"> avant la réception des ouvrages, l’entrepreneur devra remettre au maître d’œuvre </w:t>
      </w:r>
      <w:r w:rsidRPr="0097049B">
        <w:rPr>
          <w:rFonts w:ascii="AvenirNext LT Pro Cn" w:hAnsi="AvenirNext LT Pro Cn" w:cs="Arial"/>
          <w:sz w:val="22"/>
          <w:szCs w:val="22"/>
          <w:u w:val="single"/>
        </w:rPr>
        <w:t xml:space="preserve">pour vérification un exemplaire du </w:t>
      </w:r>
      <w:r w:rsidRPr="0097049B">
        <w:rPr>
          <w:rStyle w:val="lev"/>
          <w:rFonts w:ascii="AvenirNext LT Pro Cn" w:hAnsi="AvenirNext LT Pro Cn" w:cs="Arial"/>
          <w:sz w:val="22"/>
          <w:szCs w:val="22"/>
          <w:u w:val="single"/>
        </w:rPr>
        <w:t>projet</w:t>
      </w:r>
      <w:r w:rsidRPr="0097049B">
        <w:rPr>
          <w:rFonts w:ascii="AvenirNext LT Pro Cn" w:hAnsi="AvenirNext LT Pro Cn" w:cs="Arial"/>
          <w:sz w:val="22"/>
          <w:szCs w:val="22"/>
          <w:u w:val="single"/>
        </w:rPr>
        <w:t xml:space="preserve"> </w:t>
      </w:r>
      <w:r w:rsidRPr="0097049B">
        <w:rPr>
          <w:rStyle w:val="lev"/>
          <w:rFonts w:ascii="AvenirNext LT Pro Cn" w:hAnsi="AvenirNext LT Pro Cn" w:cs="Arial"/>
          <w:sz w:val="22"/>
          <w:szCs w:val="22"/>
          <w:u w:val="single"/>
        </w:rPr>
        <w:t>de D.O.E.</w:t>
      </w:r>
      <w:r w:rsidRPr="0097049B">
        <w:rPr>
          <w:rFonts w:ascii="AvenirNext LT Pro Cn" w:hAnsi="AvenirNext LT Pro Cn" w:cs="Arial"/>
          <w:sz w:val="22"/>
          <w:szCs w:val="22"/>
          <w:u w:val="single"/>
        </w:rPr>
        <w:t xml:space="preserve"> </w:t>
      </w:r>
      <w:r w:rsidRPr="0097049B">
        <w:rPr>
          <w:rFonts w:ascii="AvenirNext LT Pro Cn" w:hAnsi="AvenirNext LT Pro Cn" w:cs="Arial"/>
          <w:sz w:val="22"/>
          <w:szCs w:val="22"/>
        </w:rPr>
        <w:t>conf</w:t>
      </w:r>
      <w:r w:rsidR="00287472" w:rsidRPr="0097049B">
        <w:rPr>
          <w:rFonts w:ascii="AvenirNext LT Pro Cn" w:hAnsi="AvenirNext LT Pro Cn" w:cs="Arial"/>
          <w:sz w:val="22"/>
          <w:szCs w:val="22"/>
        </w:rPr>
        <w:t>ormément aux dispositions</w:t>
      </w:r>
      <w:r w:rsidRPr="0097049B">
        <w:rPr>
          <w:rFonts w:ascii="AvenirNext LT Pro Cn" w:hAnsi="AvenirNext LT Pro Cn" w:cs="Arial"/>
          <w:sz w:val="22"/>
          <w:szCs w:val="22"/>
        </w:rPr>
        <w:t xml:space="preserve"> du CCTP., notamment pour permettre le suivi de la réalisation des épreuves des lots techniques. </w:t>
      </w:r>
    </w:p>
    <w:p w14:paraId="7F029D3B" w14:textId="77777777" w:rsidR="00491A29" w:rsidRPr="0097049B" w:rsidRDefault="00491A29">
      <w:pPr>
        <w:tabs>
          <w:tab w:val="left" w:pos="1440"/>
        </w:tabs>
        <w:jc w:val="both"/>
        <w:rPr>
          <w:rFonts w:ascii="AvenirNext LT Pro Cn" w:hAnsi="AvenirNext LT Pro Cn" w:cs="Arial"/>
          <w:sz w:val="22"/>
          <w:szCs w:val="22"/>
        </w:rPr>
      </w:pPr>
    </w:p>
    <w:p w14:paraId="2256D7CC" w14:textId="4B0101E6" w:rsidR="00491A29" w:rsidRPr="0097049B" w:rsidRDefault="00491A29">
      <w:pPr>
        <w:tabs>
          <w:tab w:val="left" w:pos="1440"/>
        </w:tabs>
        <w:jc w:val="both"/>
        <w:rPr>
          <w:rFonts w:ascii="AvenirNext LT Pro Cn" w:hAnsi="AvenirNext LT Pro Cn" w:cs="Arial"/>
          <w:sz w:val="22"/>
          <w:szCs w:val="22"/>
        </w:rPr>
      </w:pPr>
      <w:r w:rsidRPr="0097049B">
        <w:rPr>
          <w:rFonts w:ascii="AvenirNext LT Pro Cn" w:hAnsi="AvenirNext LT Pro Cn" w:cs="Arial"/>
          <w:sz w:val="22"/>
          <w:szCs w:val="22"/>
        </w:rPr>
        <w:t xml:space="preserve">Après les essais avérés concluants, l'entrepreneur disposera </w:t>
      </w:r>
      <w:r w:rsidR="007E2051" w:rsidRPr="0097049B">
        <w:rPr>
          <w:rStyle w:val="lev"/>
          <w:rFonts w:ascii="AvenirNext LT Pro Cn" w:hAnsi="AvenirNext LT Pro Cn" w:cs="Arial"/>
          <w:sz w:val="22"/>
          <w:szCs w:val="22"/>
        </w:rPr>
        <w:t>de 15 jours</w:t>
      </w:r>
      <w:r w:rsidRPr="0097049B">
        <w:rPr>
          <w:rFonts w:ascii="AvenirNext LT Pro Cn" w:hAnsi="AvenirNext LT Pro Cn" w:cs="Arial"/>
          <w:sz w:val="22"/>
          <w:szCs w:val="22"/>
        </w:rPr>
        <w:t xml:space="preserve"> pour faire les compléments et la mise à jour correspondant </w:t>
      </w:r>
      <w:r w:rsidR="007E2051" w:rsidRPr="0097049B">
        <w:rPr>
          <w:rFonts w:ascii="AvenirNext LT Pro Cn" w:hAnsi="AvenirNext LT Pro Cn" w:cs="Arial"/>
          <w:sz w:val="22"/>
          <w:szCs w:val="22"/>
        </w:rPr>
        <w:t>aux demandes du maître d’œuvre.</w:t>
      </w:r>
    </w:p>
    <w:p w14:paraId="00B2BEA8" w14:textId="77777777" w:rsidR="007E2051" w:rsidRPr="0097049B" w:rsidRDefault="007E2051">
      <w:pPr>
        <w:tabs>
          <w:tab w:val="left" w:pos="1440"/>
        </w:tabs>
        <w:jc w:val="both"/>
        <w:rPr>
          <w:rFonts w:ascii="AvenirNext LT Pro Cn" w:hAnsi="AvenirNext LT Pro Cn"/>
          <w:sz w:val="22"/>
        </w:rPr>
      </w:pPr>
    </w:p>
    <w:p w14:paraId="78A16E38" w14:textId="3FA85041" w:rsidR="00491A29" w:rsidRPr="0097049B" w:rsidRDefault="00491A29">
      <w:pPr>
        <w:tabs>
          <w:tab w:val="left" w:pos="1440"/>
        </w:tabs>
        <w:jc w:val="both"/>
        <w:rPr>
          <w:rFonts w:ascii="AvenirNext LT Pro Cn" w:hAnsi="AvenirNext LT Pro Cn" w:cs="Arial"/>
          <w:sz w:val="22"/>
          <w:szCs w:val="22"/>
        </w:rPr>
      </w:pPr>
      <w:r w:rsidRPr="0097049B">
        <w:rPr>
          <w:rFonts w:ascii="AvenirNext LT Pro Cn" w:hAnsi="AvenirNext LT Pro Cn"/>
          <w:sz w:val="22"/>
        </w:rPr>
        <w:lastRenderedPageBreak/>
        <w:t xml:space="preserve">Le D.O.E. (plans de récolement, notices d’entretien et d’utilisation) sera fourni en </w:t>
      </w:r>
      <w:r w:rsidR="007F13F6" w:rsidRPr="0097049B">
        <w:rPr>
          <w:rFonts w:ascii="AvenirNext LT Pro Cn" w:hAnsi="AvenirNext LT Pro Cn"/>
          <w:sz w:val="22"/>
        </w:rPr>
        <w:t>3</w:t>
      </w:r>
      <w:r w:rsidRPr="0097049B">
        <w:rPr>
          <w:rFonts w:ascii="AvenirNext LT Pro Cn" w:hAnsi="AvenirNext LT Pro Cn"/>
          <w:sz w:val="22"/>
        </w:rPr>
        <w:t xml:space="preserve"> exemplaires</w:t>
      </w:r>
      <w:r w:rsidR="00006998" w:rsidRPr="0097049B">
        <w:rPr>
          <w:rFonts w:ascii="AvenirNext LT Pro Cn" w:hAnsi="AvenirNext LT Pro Cn"/>
          <w:sz w:val="22"/>
        </w:rPr>
        <w:t xml:space="preserve"> (</w:t>
      </w:r>
      <w:r w:rsidR="00F33E4A" w:rsidRPr="0097049B">
        <w:rPr>
          <w:rFonts w:ascii="AvenirNext LT Pro Cn" w:hAnsi="AvenirNext LT Pro Cn"/>
          <w:b/>
          <w:sz w:val="22"/>
        </w:rPr>
        <w:t>+ 1 en format numérique</w:t>
      </w:r>
      <w:r w:rsidR="00006998" w:rsidRPr="0097049B">
        <w:rPr>
          <w:rFonts w:ascii="AvenirNext LT Pro Cn" w:hAnsi="AvenirNext LT Pro Cn"/>
          <w:b/>
          <w:sz w:val="22"/>
        </w:rPr>
        <w:t>)</w:t>
      </w:r>
      <w:r w:rsidRPr="0097049B">
        <w:rPr>
          <w:rFonts w:ascii="AvenirNext LT Pro Cn" w:hAnsi="AvenirNext LT Pro Cn"/>
          <w:sz w:val="22"/>
        </w:rPr>
        <w:t xml:space="preserve">. Pour les plans établis par informatique, il sera demandé un exemplaire des fichiers de dessin </w:t>
      </w:r>
      <w:r w:rsidR="00B977D0" w:rsidRPr="0097049B">
        <w:rPr>
          <w:rFonts w:ascii="AvenirNext LT Pro Cn" w:hAnsi="AvenirNext LT Pro Cn"/>
          <w:sz w:val="22"/>
        </w:rPr>
        <w:t xml:space="preserve">compatibles </w:t>
      </w:r>
      <w:proofErr w:type="spellStart"/>
      <w:r w:rsidR="00B977D0" w:rsidRPr="0097049B">
        <w:rPr>
          <w:rFonts w:ascii="AvenirNext LT Pro Cn" w:hAnsi="AvenirNext LT Pro Cn"/>
          <w:sz w:val="22"/>
        </w:rPr>
        <w:t>Autocad</w:t>
      </w:r>
      <w:proofErr w:type="spellEnd"/>
      <w:r w:rsidR="00B977D0" w:rsidRPr="0097049B">
        <w:rPr>
          <w:rFonts w:ascii="AvenirNext LT Pro Cn" w:hAnsi="AvenirNext LT Pro Cn"/>
          <w:sz w:val="22"/>
        </w:rPr>
        <w:t xml:space="preserve"> </w:t>
      </w:r>
      <w:r w:rsidRPr="0097049B">
        <w:rPr>
          <w:rFonts w:ascii="AvenirNext LT Pro Cn" w:hAnsi="AvenirNext LT Pro Cn"/>
          <w:sz w:val="22"/>
        </w:rPr>
        <w:t>ou format DXF, sur support informatique.</w:t>
      </w:r>
    </w:p>
    <w:p w14:paraId="640E54A0" w14:textId="77777777" w:rsidR="00491A29" w:rsidRPr="0097049B" w:rsidRDefault="00491A29">
      <w:pPr>
        <w:tabs>
          <w:tab w:val="left" w:pos="1440"/>
        </w:tabs>
        <w:jc w:val="both"/>
        <w:rPr>
          <w:rFonts w:ascii="AvenirNext LT Pro Cn" w:hAnsi="AvenirNext LT Pro Cn" w:cs="Arial"/>
          <w:sz w:val="22"/>
          <w:szCs w:val="22"/>
        </w:rPr>
      </w:pPr>
    </w:p>
    <w:p w14:paraId="14D168C0" w14:textId="77777777" w:rsidR="00491A29" w:rsidRPr="0097049B" w:rsidRDefault="00491A29">
      <w:pPr>
        <w:tabs>
          <w:tab w:val="left" w:pos="1440"/>
        </w:tabs>
        <w:rPr>
          <w:rFonts w:ascii="AvenirNext LT Pro Cn" w:hAnsi="AvenirNext LT Pro Cn"/>
          <w:sz w:val="24"/>
        </w:rPr>
      </w:pPr>
    </w:p>
    <w:p w14:paraId="40AC536F" w14:textId="77777777" w:rsidR="00491A29" w:rsidRPr="0097049B" w:rsidRDefault="00491A29" w:rsidP="008F4649">
      <w:pPr>
        <w:pStyle w:val="Titre2"/>
        <w:rPr>
          <w:rFonts w:ascii="AvenirNext LT Pro Cn" w:hAnsi="AvenirNext LT Pro Cn"/>
        </w:rPr>
      </w:pPr>
      <w:r w:rsidRPr="0097049B">
        <w:rPr>
          <w:rFonts w:ascii="AvenirNext LT Pro Cn" w:hAnsi="AvenirNext LT Pro Cn"/>
        </w:rPr>
        <w:tab/>
      </w:r>
      <w:bookmarkStart w:id="45" w:name="_Toc137718918"/>
      <w:r w:rsidRPr="0097049B">
        <w:rPr>
          <w:rFonts w:ascii="AvenirNext LT Pro Cn" w:hAnsi="AvenirNext LT Pro Cn"/>
          <w:color w:val="auto"/>
        </w:rPr>
        <w:t>9.5 - Délais de garantie</w:t>
      </w:r>
      <w:bookmarkEnd w:id="45"/>
      <w:r w:rsidR="00526A8D" w:rsidRPr="0097049B">
        <w:rPr>
          <w:rFonts w:ascii="AvenirNext LT Pro Cn" w:hAnsi="AvenirNext LT Pro Cn"/>
        </w:rPr>
        <w:t xml:space="preserve"> </w:t>
      </w:r>
    </w:p>
    <w:p w14:paraId="2E09A051" w14:textId="77777777" w:rsidR="00491A29" w:rsidRPr="0097049B" w:rsidRDefault="00491A29">
      <w:pPr>
        <w:tabs>
          <w:tab w:val="left" w:pos="1440"/>
        </w:tabs>
        <w:rPr>
          <w:rFonts w:ascii="AvenirNext LT Pro Cn" w:hAnsi="AvenirNext LT Pro Cn"/>
          <w:sz w:val="24"/>
        </w:rPr>
      </w:pPr>
    </w:p>
    <w:p w14:paraId="425818D8" w14:textId="77777777" w:rsidR="00491A29" w:rsidRPr="0097049B" w:rsidRDefault="00491A29" w:rsidP="0005311D">
      <w:pPr>
        <w:tabs>
          <w:tab w:val="left" w:pos="1440"/>
        </w:tabs>
        <w:jc w:val="both"/>
        <w:rPr>
          <w:rFonts w:ascii="AvenirNext LT Pro Cn" w:hAnsi="AvenirNext LT Pro Cn"/>
          <w:sz w:val="22"/>
        </w:rPr>
      </w:pPr>
      <w:r w:rsidRPr="0097049B">
        <w:rPr>
          <w:rFonts w:ascii="AvenirNext LT Pro Cn" w:hAnsi="AvenirNext LT Pro Cn"/>
          <w:sz w:val="22"/>
        </w:rPr>
        <w:t xml:space="preserve">Le délai de garantie de parfait achèvement est fixé à </w:t>
      </w:r>
      <w:r w:rsidRPr="0097049B">
        <w:rPr>
          <w:rFonts w:ascii="AvenirNext LT Pro Cn" w:hAnsi="AvenirNext LT Pro Cn"/>
          <w:b/>
          <w:sz w:val="22"/>
        </w:rPr>
        <w:t>12 (douze) mois à partir de la date d’effet de la réception des travaux</w:t>
      </w:r>
      <w:r w:rsidR="00AE2A0D" w:rsidRPr="0097049B">
        <w:rPr>
          <w:rFonts w:ascii="AvenirNext LT Pro Cn" w:hAnsi="AvenirNext LT Pro Cn"/>
          <w:b/>
          <w:sz w:val="22"/>
        </w:rPr>
        <w:t>.</w:t>
      </w:r>
    </w:p>
    <w:p w14:paraId="48BDF301" w14:textId="77777777" w:rsidR="00491A29" w:rsidRPr="0097049B" w:rsidRDefault="00491A29">
      <w:pPr>
        <w:tabs>
          <w:tab w:val="left" w:pos="1440"/>
        </w:tabs>
        <w:jc w:val="both"/>
        <w:rPr>
          <w:rFonts w:ascii="AvenirNext LT Pro Cn" w:hAnsi="AvenirNext LT Pro Cn"/>
          <w:sz w:val="22"/>
        </w:rPr>
      </w:pPr>
    </w:p>
    <w:p w14:paraId="3A2053B7" w14:textId="77777777" w:rsidR="00491A29" w:rsidRPr="0097049B" w:rsidRDefault="00491A29" w:rsidP="00526A8D">
      <w:pPr>
        <w:pStyle w:val="Titre2"/>
        <w:rPr>
          <w:rFonts w:ascii="AvenirNext LT Pro Cn" w:hAnsi="AvenirNext LT Pro Cn"/>
        </w:rPr>
      </w:pPr>
      <w:r w:rsidRPr="0097049B">
        <w:rPr>
          <w:rFonts w:ascii="AvenirNext LT Pro Cn" w:hAnsi="AvenirNext LT Pro Cn"/>
        </w:rPr>
        <w:tab/>
      </w:r>
      <w:bookmarkStart w:id="46" w:name="_Toc137718919"/>
      <w:r w:rsidRPr="0097049B">
        <w:rPr>
          <w:rFonts w:ascii="AvenirNext LT Pro Cn" w:hAnsi="AvenirNext LT Pro Cn"/>
          <w:color w:val="auto"/>
        </w:rPr>
        <w:t>9.6 - Garantie particulière</w:t>
      </w:r>
      <w:bookmarkEnd w:id="46"/>
      <w:r w:rsidR="00526A8D" w:rsidRPr="0097049B">
        <w:rPr>
          <w:rFonts w:ascii="AvenirNext LT Pro Cn" w:hAnsi="AvenirNext LT Pro Cn"/>
        </w:rPr>
        <w:t xml:space="preserve"> </w:t>
      </w:r>
    </w:p>
    <w:p w14:paraId="053871F8" w14:textId="77777777" w:rsidR="00491A29" w:rsidRPr="0097049B" w:rsidRDefault="00491A29">
      <w:pPr>
        <w:tabs>
          <w:tab w:val="left" w:pos="1440"/>
        </w:tabs>
        <w:rPr>
          <w:rFonts w:ascii="AvenirNext LT Pro Cn" w:hAnsi="AvenirNext LT Pro Cn"/>
          <w:sz w:val="24"/>
        </w:rPr>
      </w:pPr>
    </w:p>
    <w:p w14:paraId="6178EC71" w14:textId="6F979B53" w:rsidR="00491A29" w:rsidRPr="0005311D" w:rsidRDefault="00491A29">
      <w:pPr>
        <w:tabs>
          <w:tab w:val="left" w:pos="1440"/>
        </w:tabs>
        <w:rPr>
          <w:rFonts w:ascii="AvenirNext LT Pro Cn" w:hAnsi="AvenirNext LT Pro Cn"/>
          <w:sz w:val="22"/>
          <w:szCs w:val="22"/>
        </w:rPr>
      </w:pPr>
      <w:r w:rsidRPr="0005311D">
        <w:rPr>
          <w:rFonts w:ascii="AvenirNext LT Pro Cn" w:hAnsi="AvenirNext LT Pro Cn"/>
          <w:sz w:val="22"/>
          <w:szCs w:val="22"/>
        </w:rPr>
        <w:t>Sans objet.</w:t>
      </w:r>
    </w:p>
    <w:p w14:paraId="7713917A" w14:textId="77777777" w:rsidR="00491A29" w:rsidRPr="0097049B" w:rsidRDefault="00491A29">
      <w:pPr>
        <w:tabs>
          <w:tab w:val="left" w:pos="1440"/>
        </w:tabs>
        <w:rPr>
          <w:rFonts w:ascii="AvenirNext LT Pro Cn" w:hAnsi="AvenirNext LT Pro Cn"/>
          <w:sz w:val="24"/>
        </w:rPr>
      </w:pPr>
    </w:p>
    <w:p w14:paraId="44C0DAC6" w14:textId="77777777" w:rsidR="00491A29" w:rsidRPr="0097049B" w:rsidRDefault="00491A29" w:rsidP="00526A8D">
      <w:pPr>
        <w:pStyle w:val="Titre2"/>
        <w:rPr>
          <w:rFonts w:ascii="AvenirNext LT Pro Cn" w:hAnsi="AvenirNext LT Pro Cn"/>
        </w:rPr>
      </w:pPr>
      <w:r w:rsidRPr="0097049B">
        <w:rPr>
          <w:rFonts w:ascii="AvenirNext LT Pro Cn" w:hAnsi="AvenirNext LT Pro Cn"/>
        </w:rPr>
        <w:tab/>
      </w:r>
      <w:bookmarkStart w:id="47" w:name="_Toc137718920"/>
      <w:r w:rsidRPr="0097049B">
        <w:rPr>
          <w:rFonts w:ascii="AvenirNext LT Pro Cn" w:hAnsi="AvenirNext LT Pro Cn"/>
          <w:color w:val="auto"/>
        </w:rPr>
        <w:t>9.7 - Assurances</w:t>
      </w:r>
      <w:bookmarkEnd w:id="47"/>
      <w:r w:rsidR="00526A8D" w:rsidRPr="0097049B">
        <w:rPr>
          <w:rFonts w:ascii="AvenirNext LT Pro Cn" w:hAnsi="AvenirNext LT Pro Cn"/>
        </w:rPr>
        <w:t xml:space="preserve"> </w:t>
      </w:r>
    </w:p>
    <w:p w14:paraId="3595B5AC" w14:textId="77777777" w:rsidR="00491A29" w:rsidRPr="0097049B" w:rsidRDefault="00491A29">
      <w:pPr>
        <w:tabs>
          <w:tab w:val="left" w:pos="1440"/>
        </w:tabs>
        <w:rPr>
          <w:rFonts w:ascii="AvenirNext LT Pro Cn" w:hAnsi="AvenirNext LT Pro Cn"/>
          <w:sz w:val="24"/>
        </w:rPr>
      </w:pPr>
    </w:p>
    <w:p w14:paraId="4B6755DC" w14:textId="77777777" w:rsidR="00491A29" w:rsidRPr="0097049B" w:rsidRDefault="00491A29">
      <w:pPr>
        <w:tabs>
          <w:tab w:val="left" w:pos="1440"/>
        </w:tabs>
        <w:jc w:val="both"/>
        <w:rPr>
          <w:rFonts w:ascii="AvenirNext LT Pro Cn" w:hAnsi="AvenirNext LT Pro Cn"/>
          <w:sz w:val="22"/>
        </w:rPr>
      </w:pPr>
      <w:r w:rsidRPr="0097049B">
        <w:rPr>
          <w:rFonts w:ascii="AvenirNext LT Pro Cn" w:hAnsi="AvenirNext LT Pro Cn"/>
          <w:sz w:val="22"/>
        </w:rPr>
        <w:t>Dans un délai de quinze jours à compter de la notification du marché et avant tout commencement d'exécution, l'entrepreneur doit justifier qu'il est titulaire :</w:t>
      </w:r>
    </w:p>
    <w:p w14:paraId="5655B29C" w14:textId="77777777" w:rsidR="00491A29" w:rsidRPr="0097049B" w:rsidRDefault="00491A29">
      <w:pPr>
        <w:tabs>
          <w:tab w:val="left" w:pos="1440"/>
        </w:tabs>
        <w:jc w:val="both"/>
        <w:rPr>
          <w:rFonts w:ascii="AvenirNext LT Pro Cn" w:hAnsi="AvenirNext LT Pro Cn"/>
          <w:sz w:val="22"/>
        </w:rPr>
      </w:pPr>
    </w:p>
    <w:p w14:paraId="30B1F4C6" w14:textId="77777777" w:rsidR="00491A29" w:rsidRPr="0097049B" w:rsidRDefault="00491A29">
      <w:pPr>
        <w:tabs>
          <w:tab w:val="left" w:pos="1440"/>
        </w:tabs>
        <w:ind w:left="567"/>
        <w:jc w:val="both"/>
        <w:rPr>
          <w:rFonts w:ascii="AvenirNext LT Pro Cn" w:hAnsi="AvenirNext LT Pro Cn"/>
          <w:sz w:val="22"/>
        </w:rPr>
      </w:pPr>
      <w:r w:rsidRPr="0097049B">
        <w:rPr>
          <w:rFonts w:ascii="AvenirNext LT Pro Cn" w:hAnsi="AvenirNext LT Pro Cn"/>
          <w:sz w:val="22"/>
        </w:rPr>
        <w:t>- d'une assurance garantissant les tiers en cas d'accidents ou de dommages causés par l'exécution des travaux.</w:t>
      </w:r>
    </w:p>
    <w:p w14:paraId="36080B33" w14:textId="77777777" w:rsidR="00491A29" w:rsidRPr="0097049B" w:rsidRDefault="00491A29">
      <w:pPr>
        <w:tabs>
          <w:tab w:val="left" w:pos="1440"/>
        </w:tabs>
        <w:ind w:left="567"/>
        <w:jc w:val="both"/>
        <w:rPr>
          <w:rFonts w:ascii="AvenirNext LT Pro Cn" w:hAnsi="AvenirNext LT Pro Cn"/>
          <w:sz w:val="22"/>
        </w:rPr>
      </w:pPr>
    </w:p>
    <w:p w14:paraId="6DA27100" w14:textId="77777777" w:rsidR="00491A29" w:rsidRPr="0097049B" w:rsidRDefault="00491A29">
      <w:pPr>
        <w:tabs>
          <w:tab w:val="left" w:pos="1440"/>
        </w:tabs>
        <w:ind w:left="567"/>
        <w:jc w:val="both"/>
        <w:rPr>
          <w:rFonts w:ascii="AvenirNext LT Pro Cn" w:hAnsi="AvenirNext LT Pro Cn"/>
          <w:sz w:val="22"/>
        </w:rPr>
      </w:pPr>
      <w:r w:rsidRPr="0097049B">
        <w:rPr>
          <w:rFonts w:ascii="AvenirNext LT Pro Cn" w:hAnsi="AvenirNext LT Pro Cn"/>
          <w:sz w:val="22"/>
        </w:rPr>
        <w:t>- d'une assurance couvrant les responsabilités résultant des principes dont s'inspirent les articles 1792 à 1792-2 et 2270 du Code civil.</w:t>
      </w:r>
    </w:p>
    <w:p w14:paraId="075D782E" w14:textId="77777777" w:rsidR="00456E04" w:rsidRPr="0097049B" w:rsidRDefault="00456E04" w:rsidP="00456E04">
      <w:pPr>
        <w:pStyle w:val="Titre1"/>
        <w:ind w:left="0"/>
        <w:rPr>
          <w:rFonts w:ascii="AvenirNext LT Pro Cn" w:hAnsi="AvenirNext LT Pro Cn"/>
          <w:b/>
          <w:color w:val="auto"/>
        </w:rPr>
      </w:pPr>
    </w:p>
    <w:p w14:paraId="27D82F11" w14:textId="77777777" w:rsidR="00456E04" w:rsidRPr="0005311D" w:rsidRDefault="00456E04" w:rsidP="00456E04">
      <w:pPr>
        <w:pStyle w:val="Titre1"/>
        <w:ind w:left="0"/>
        <w:rPr>
          <w:rFonts w:ascii="AvenirNext LT Pro Cn" w:hAnsi="AvenirNext LT Pro Cn"/>
          <w:b/>
          <w:color w:val="00A6A3"/>
        </w:rPr>
      </w:pPr>
      <w:bookmarkStart w:id="48" w:name="_Toc137718921"/>
      <w:r w:rsidRPr="0005311D">
        <w:rPr>
          <w:rFonts w:ascii="AvenirNext LT Pro Cn" w:hAnsi="AvenirNext LT Pro Cn"/>
          <w:b/>
          <w:color w:val="00A6A3"/>
        </w:rPr>
        <w:t>ARTICLE 10 – CONFIDENTIALITE DES DOCUMENTS</w:t>
      </w:r>
      <w:bookmarkEnd w:id="48"/>
    </w:p>
    <w:p w14:paraId="2B92550D" w14:textId="77777777" w:rsidR="00456E04" w:rsidRPr="0097049B" w:rsidRDefault="00456E04" w:rsidP="00456E04">
      <w:pPr>
        <w:rPr>
          <w:rFonts w:ascii="AvenirNext LT Pro Cn" w:hAnsi="AvenirNext LT Pro Cn"/>
        </w:rPr>
      </w:pPr>
    </w:p>
    <w:p w14:paraId="27D59E34" w14:textId="77777777" w:rsidR="00456E04" w:rsidRPr="0097049B" w:rsidRDefault="00456E04" w:rsidP="00456E04">
      <w:pPr>
        <w:rPr>
          <w:rFonts w:ascii="AvenirNext LT Pro Cn" w:hAnsi="AvenirNext LT Pro Cn"/>
        </w:rPr>
      </w:pPr>
    </w:p>
    <w:p w14:paraId="4922F97F" w14:textId="75AA026B" w:rsidR="00456E04" w:rsidRPr="0097049B" w:rsidRDefault="00F33E4A" w:rsidP="00581B51">
      <w:pPr>
        <w:tabs>
          <w:tab w:val="left" w:pos="1440"/>
        </w:tabs>
        <w:jc w:val="both"/>
        <w:rPr>
          <w:rFonts w:ascii="AvenirNext LT Pro Cn" w:eastAsiaTheme="minorHAnsi" w:hAnsi="AvenirNext LT Pro Cn" w:cs="Arial"/>
          <w:sz w:val="22"/>
          <w:szCs w:val="22"/>
          <w:lang w:eastAsia="en-US"/>
        </w:rPr>
      </w:pPr>
      <w:r w:rsidRPr="0097049B">
        <w:rPr>
          <w:rFonts w:ascii="AvenirNext LT Pro Cn" w:eastAsiaTheme="minorHAnsi" w:hAnsi="AvenirNext LT Pro Cn" w:cs="Arial"/>
          <w:sz w:val="22"/>
          <w:szCs w:val="22"/>
          <w:lang w:eastAsia="en-US"/>
        </w:rPr>
        <w:t>Sans objet.</w:t>
      </w:r>
    </w:p>
    <w:p w14:paraId="08E81BA6" w14:textId="77777777" w:rsidR="00456E04" w:rsidRPr="0097049B" w:rsidRDefault="00456E04" w:rsidP="00581B51">
      <w:pPr>
        <w:tabs>
          <w:tab w:val="left" w:pos="1440"/>
        </w:tabs>
        <w:jc w:val="both"/>
        <w:rPr>
          <w:rFonts w:ascii="AvenirNext LT Pro Cn" w:hAnsi="AvenirNext LT Pro Cn"/>
          <w:sz w:val="24"/>
        </w:rPr>
      </w:pPr>
    </w:p>
    <w:p w14:paraId="47909ECA" w14:textId="77777777" w:rsidR="002F7FAA" w:rsidRPr="0005311D" w:rsidRDefault="002F7FAA" w:rsidP="002F7FAA">
      <w:pPr>
        <w:pStyle w:val="Titre1"/>
        <w:ind w:left="0"/>
        <w:rPr>
          <w:rFonts w:ascii="AvenirNext LT Pro Cn" w:hAnsi="AvenirNext LT Pro Cn"/>
          <w:b/>
          <w:color w:val="00A6A3"/>
        </w:rPr>
      </w:pPr>
      <w:bookmarkStart w:id="49" w:name="_Toc153960088"/>
      <w:r w:rsidRPr="0005311D">
        <w:rPr>
          <w:rFonts w:ascii="AvenirNext LT Pro Cn" w:hAnsi="AvenirNext LT Pro Cn"/>
          <w:b/>
          <w:color w:val="00A6A3"/>
        </w:rPr>
        <w:t>ARTICLE 11 – DONNEES PERSONNELLES DANS LE CADRE DE LA GESTION DE LA RELATION CONTRACTUELLE</w:t>
      </w:r>
      <w:bookmarkEnd w:id="49"/>
    </w:p>
    <w:p w14:paraId="12287C02" w14:textId="77777777" w:rsidR="002F7FAA" w:rsidRPr="0097049B" w:rsidRDefault="002F7FAA" w:rsidP="002F7FAA">
      <w:pPr>
        <w:rPr>
          <w:rFonts w:ascii="AvenirNext LT Pro Cn" w:hAnsi="AvenirNext LT Pro Cn"/>
        </w:rPr>
      </w:pPr>
    </w:p>
    <w:p w14:paraId="362A1D49" w14:textId="77777777" w:rsidR="002F7FAA" w:rsidRPr="0097049B" w:rsidRDefault="002F7FAA" w:rsidP="002F7FAA">
      <w:pPr>
        <w:rPr>
          <w:rFonts w:ascii="AvenirNext LT Pro Cn" w:hAnsi="AvenirNext LT Pro Cn"/>
        </w:rPr>
      </w:pPr>
    </w:p>
    <w:p w14:paraId="08B25B14" w14:textId="77777777" w:rsidR="002F7FAA" w:rsidRPr="0097049B" w:rsidRDefault="002F7FAA" w:rsidP="002F7FAA">
      <w:pPr>
        <w:tabs>
          <w:tab w:val="left" w:pos="1440"/>
        </w:tabs>
        <w:jc w:val="both"/>
        <w:rPr>
          <w:rFonts w:ascii="AvenirNext LT Pro Cn" w:eastAsiaTheme="minorHAnsi" w:hAnsi="AvenirNext LT Pro Cn" w:cs="Arial"/>
          <w:sz w:val="22"/>
          <w:szCs w:val="22"/>
          <w:lang w:eastAsia="en-US"/>
        </w:rPr>
      </w:pPr>
      <w:r w:rsidRPr="0097049B">
        <w:rPr>
          <w:rFonts w:ascii="AvenirNext LT Pro Cn" w:eastAsiaTheme="minorHAnsi" w:hAnsi="AvenirNext LT Pro Cn" w:cs="Arial"/>
          <w:sz w:val="22"/>
          <w:szCs w:val="22"/>
          <w:lang w:eastAsia="en-US"/>
        </w:rPr>
        <w:t>Dans tous les cas, les parties s'engagent, dans le cadre de traitement de données à caractère personnel à des fins de gestion de la relation contractuelle et de l’exécution du présent contrat, à respecter le règlement européen EU 2016/679 (GDPR) du 27 avril 2016 relatif à la protection des personnes physiques à l'égard du traitement des données à caractère personnel et à la libre circulation de ces données ainsi que les lois nationales applicables relatives à la protection des données à caractère personnel.</w:t>
      </w:r>
    </w:p>
    <w:p w14:paraId="3D5CD4C6" w14:textId="77777777" w:rsidR="002F7FAA" w:rsidRPr="0097049B" w:rsidRDefault="002F7FAA" w:rsidP="002F7FAA">
      <w:pPr>
        <w:tabs>
          <w:tab w:val="left" w:pos="1440"/>
        </w:tabs>
        <w:jc w:val="both"/>
        <w:rPr>
          <w:rFonts w:ascii="AvenirNext LT Pro Cn" w:eastAsiaTheme="minorHAnsi" w:hAnsi="AvenirNext LT Pro Cn" w:cs="Arial"/>
          <w:sz w:val="22"/>
          <w:szCs w:val="22"/>
          <w:lang w:eastAsia="en-US"/>
        </w:rPr>
      </w:pPr>
    </w:p>
    <w:p w14:paraId="2D5B86D9" w14:textId="77777777" w:rsidR="002F7FAA" w:rsidRPr="0097049B" w:rsidRDefault="002F7FAA" w:rsidP="002F7FAA">
      <w:pPr>
        <w:tabs>
          <w:tab w:val="left" w:pos="1440"/>
        </w:tabs>
        <w:jc w:val="both"/>
        <w:rPr>
          <w:rFonts w:ascii="AvenirNext LT Pro Cn" w:eastAsiaTheme="minorHAnsi" w:hAnsi="AvenirNext LT Pro Cn" w:cs="Arial"/>
          <w:sz w:val="22"/>
          <w:szCs w:val="22"/>
          <w:lang w:eastAsia="en-US"/>
        </w:rPr>
      </w:pPr>
      <w:r w:rsidRPr="0097049B">
        <w:rPr>
          <w:rFonts w:ascii="AvenirNext LT Pro Cn" w:eastAsiaTheme="minorHAnsi" w:hAnsi="AvenirNext LT Pro Cn" w:cs="Arial"/>
          <w:sz w:val="22"/>
          <w:szCs w:val="22"/>
          <w:lang w:eastAsia="en-US"/>
        </w:rPr>
        <w:t xml:space="preserve">A des fins exclusives de gestion de la relation contractuelle et d’exécution du présent marché, les parties peuvent collecter, stocker, partager et traiter les données personnelles des personnes impliquées dans la gestion et l’exécution du présent marché telles que : nom, téléphone professionnel, adresse professionnelle, fonction, identifiants de connexion. </w:t>
      </w:r>
    </w:p>
    <w:p w14:paraId="2B510149" w14:textId="77777777" w:rsidR="002F7FAA" w:rsidRPr="0097049B" w:rsidRDefault="002F7FAA" w:rsidP="002F7FAA">
      <w:pPr>
        <w:tabs>
          <w:tab w:val="left" w:pos="1440"/>
        </w:tabs>
        <w:jc w:val="both"/>
        <w:rPr>
          <w:rFonts w:ascii="AvenirNext LT Pro Cn" w:hAnsi="AvenirNext LT Pro Cn"/>
          <w:sz w:val="24"/>
        </w:rPr>
      </w:pPr>
      <w:r w:rsidRPr="0097049B">
        <w:rPr>
          <w:rFonts w:ascii="AvenirNext LT Pro Cn" w:eastAsiaTheme="minorHAnsi" w:hAnsi="AvenirNext LT Pro Cn" w:cs="Arial"/>
          <w:sz w:val="22"/>
          <w:szCs w:val="22"/>
          <w:lang w:eastAsia="en-US"/>
        </w:rPr>
        <w:t>Les parties prendront toutes les mesures techniques et organisationnelles appropriées pour protéger et sécuriser ces données. Les parties mettront tout en œuvre pour empêcher tout traitement non autorisé ou illégal de ces données.</w:t>
      </w:r>
    </w:p>
    <w:p w14:paraId="5DAB07D0" w14:textId="77777777" w:rsidR="002F7FAA" w:rsidRPr="0097049B" w:rsidRDefault="002F7FAA" w:rsidP="002F7FAA">
      <w:pPr>
        <w:tabs>
          <w:tab w:val="left" w:pos="1440"/>
        </w:tabs>
        <w:ind w:left="567"/>
        <w:jc w:val="both"/>
        <w:rPr>
          <w:rFonts w:ascii="AvenirNext LT Pro Cn" w:hAnsi="AvenirNext LT Pro Cn"/>
          <w:sz w:val="24"/>
        </w:rPr>
      </w:pPr>
    </w:p>
    <w:p w14:paraId="0A8A676F" w14:textId="77777777" w:rsidR="00491A29" w:rsidRPr="0097049B" w:rsidRDefault="00491A29">
      <w:pPr>
        <w:tabs>
          <w:tab w:val="left" w:pos="1440"/>
        </w:tabs>
        <w:ind w:left="567"/>
        <w:jc w:val="both"/>
        <w:rPr>
          <w:rFonts w:ascii="AvenirNext LT Pro Cn" w:hAnsi="AvenirNext LT Pro Cn"/>
          <w:sz w:val="24"/>
        </w:rPr>
      </w:pPr>
    </w:p>
    <w:p w14:paraId="7AAED687" w14:textId="0D1D3C24" w:rsidR="00491A29" w:rsidRPr="0005311D" w:rsidRDefault="00456E04" w:rsidP="00526A8D">
      <w:pPr>
        <w:pStyle w:val="Titre1"/>
        <w:ind w:left="0"/>
        <w:rPr>
          <w:rFonts w:ascii="AvenirNext LT Pro Cn" w:hAnsi="AvenirNext LT Pro Cn"/>
          <w:b/>
          <w:color w:val="00A6A3"/>
        </w:rPr>
      </w:pPr>
      <w:bookmarkStart w:id="50" w:name="_Toc137718922"/>
      <w:r w:rsidRPr="0005311D">
        <w:rPr>
          <w:rFonts w:ascii="AvenirNext LT Pro Cn" w:hAnsi="AvenirNext LT Pro Cn"/>
          <w:b/>
          <w:color w:val="00A6A3"/>
        </w:rPr>
        <w:t>ARTICLE 1</w:t>
      </w:r>
      <w:r w:rsidR="002F7FAA" w:rsidRPr="0005311D">
        <w:rPr>
          <w:rFonts w:ascii="AvenirNext LT Pro Cn" w:hAnsi="AvenirNext LT Pro Cn"/>
          <w:b/>
          <w:color w:val="00A6A3"/>
        </w:rPr>
        <w:t>2</w:t>
      </w:r>
      <w:r w:rsidR="00491A29" w:rsidRPr="0005311D">
        <w:rPr>
          <w:rFonts w:ascii="AvenirNext LT Pro Cn" w:hAnsi="AvenirNext LT Pro Cn"/>
          <w:b/>
          <w:color w:val="00A6A3"/>
        </w:rPr>
        <w:t xml:space="preserve"> - DEROGATIONS AUX DOCUMENTS GENERAUX</w:t>
      </w:r>
      <w:bookmarkEnd w:id="50"/>
    </w:p>
    <w:p w14:paraId="2068E4A4" w14:textId="77777777" w:rsidR="00491A29" w:rsidRPr="0097049B" w:rsidRDefault="00491A29">
      <w:pPr>
        <w:tabs>
          <w:tab w:val="left" w:pos="1440"/>
        </w:tabs>
        <w:rPr>
          <w:rFonts w:ascii="AvenirNext LT Pro Cn" w:hAnsi="AvenirNext LT Pro Cn"/>
          <w:sz w:val="24"/>
        </w:rPr>
      </w:pPr>
    </w:p>
    <w:p w14:paraId="73183B1F" w14:textId="27B535FD" w:rsidR="00491A29" w:rsidRPr="0097049B" w:rsidRDefault="00B166AA">
      <w:pPr>
        <w:tabs>
          <w:tab w:val="left" w:pos="1440"/>
        </w:tabs>
        <w:jc w:val="both"/>
        <w:rPr>
          <w:rFonts w:ascii="AvenirNext LT Pro Cn" w:hAnsi="AvenirNext LT Pro Cn"/>
          <w:color w:val="000000"/>
          <w:sz w:val="22"/>
        </w:rPr>
      </w:pPr>
      <w:r w:rsidRPr="0097049B">
        <w:rPr>
          <w:rFonts w:ascii="AvenirNext LT Pro Cn" w:hAnsi="AvenirNext LT Pro Cn"/>
          <w:color w:val="000000"/>
          <w:sz w:val="22"/>
        </w:rPr>
        <w:t>La dérogation explicitée dans l’article désigné</w:t>
      </w:r>
      <w:r w:rsidR="00491A29" w:rsidRPr="0097049B">
        <w:rPr>
          <w:rFonts w:ascii="AvenirNext LT Pro Cn" w:hAnsi="AvenirNext LT Pro Cn"/>
          <w:color w:val="000000"/>
          <w:sz w:val="22"/>
        </w:rPr>
        <w:t xml:space="preserve"> ci-après du </w:t>
      </w:r>
      <w:r w:rsidR="00BF7DD3">
        <w:rPr>
          <w:rFonts w:ascii="AvenirNext LT Pro Cn" w:hAnsi="AvenirNext LT Pro Cn"/>
          <w:color w:val="000000"/>
          <w:sz w:val="22"/>
        </w:rPr>
        <w:t>CCAP</w:t>
      </w:r>
      <w:r w:rsidRPr="0097049B">
        <w:rPr>
          <w:rFonts w:ascii="AvenirNext LT Pro Cn" w:hAnsi="AvenirNext LT Pro Cn"/>
          <w:color w:val="000000"/>
          <w:sz w:val="22"/>
        </w:rPr>
        <w:t xml:space="preserve"> est apportée à</w:t>
      </w:r>
      <w:r w:rsidR="00491A29" w:rsidRPr="0097049B">
        <w:rPr>
          <w:rFonts w:ascii="AvenirNext LT Pro Cn" w:hAnsi="AvenirNext LT Pro Cn"/>
          <w:color w:val="000000"/>
          <w:sz w:val="22"/>
        </w:rPr>
        <w:t xml:space="preserve"> </w:t>
      </w:r>
      <w:r w:rsidRPr="0097049B">
        <w:rPr>
          <w:rFonts w:ascii="AvenirNext LT Pro Cn" w:hAnsi="AvenirNext LT Pro Cn"/>
          <w:color w:val="000000"/>
          <w:sz w:val="22"/>
        </w:rPr>
        <w:t xml:space="preserve">l’article suivant </w:t>
      </w:r>
      <w:r w:rsidR="00491A29" w:rsidRPr="0097049B">
        <w:rPr>
          <w:rFonts w:ascii="AvenirNext LT Pro Cn" w:hAnsi="AvenirNext LT Pro Cn"/>
          <w:color w:val="000000"/>
          <w:sz w:val="22"/>
        </w:rPr>
        <w:t>des documents et des normes françaises homologuées ci-après :</w:t>
      </w:r>
    </w:p>
    <w:p w14:paraId="03A10269" w14:textId="77777777" w:rsidR="00491A29" w:rsidRPr="0097049B" w:rsidRDefault="00491A29" w:rsidP="00581B51">
      <w:pPr>
        <w:ind w:left="1134"/>
        <w:rPr>
          <w:rFonts w:ascii="AvenirNext LT Pro Cn" w:hAnsi="AvenirNext LT Pro Cn"/>
          <w:sz w:val="22"/>
        </w:rPr>
      </w:pPr>
    </w:p>
    <w:p w14:paraId="52E62A38" w14:textId="500F3FC6" w:rsidR="00491A29" w:rsidRPr="0097049B" w:rsidRDefault="008B3AAE" w:rsidP="00491A29">
      <w:pPr>
        <w:numPr>
          <w:ilvl w:val="0"/>
          <w:numId w:val="20"/>
        </w:numPr>
        <w:rPr>
          <w:rFonts w:ascii="AvenirNext LT Pro Cn" w:hAnsi="AvenirNext LT Pro Cn"/>
          <w:sz w:val="22"/>
        </w:rPr>
      </w:pPr>
      <w:proofErr w:type="gramStart"/>
      <w:r w:rsidRPr="0097049B">
        <w:rPr>
          <w:rFonts w:ascii="AvenirNext LT Pro Cn" w:hAnsi="AvenirNext LT Pro Cn"/>
          <w:sz w:val="22"/>
        </w:rPr>
        <w:t>l’article</w:t>
      </w:r>
      <w:proofErr w:type="gramEnd"/>
      <w:r w:rsidRPr="0097049B">
        <w:rPr>
          <w:rFonts w:ascii="AvenirNext LT Pro Cn" w:hAnsi="AvenirNext LT Pro Cn"/>
          <w:sz w:val="22"/>
        </w:rPr>
        <w:t xml:space="preserve"> 4.3.1 du CCAP déroge à l’article 19.3 du </w:t>
      </w:r>
      <w:r w:rsidR="00453272">
        <w:rPr>
          <w:rFonts w:ascii="AvenirNext LT Pro Cn" w:hAnsi="AvenirNext LT Pro Cn"/>
          <w:sz w:val="22"/>
        </w:rPr>
        <w:t>CCAG</w:t>
      </w:r>
      <w:r w:rsidRPr="0097049B">
        <w:rPr>
          <w:rFonts w:ascii="AvenirNext LT Pro Cn" w:hAnsi="AvenirNext LT Pro Cn"/>
          <w:sz w:val="22"/>
        </w:rPr>
        <w:t xml:space="preserve"> Travaux</w:t>
      </w:r>
    </w:p>
    <w:p w14:paraId="62EE8966" w14:textId="740E665E" w:rsidR="008B3AAE" w:rsidRPr="0097049B" w:rsidRDefault="008B3AAE" w:rsidP="008B3AAE">
      <w:pPr>
        <w:numPr>
          <w:ilvl w:val="0"/>
          <w:numId w:val="20"/>
        </w:numPr>
        <w:rPr>
          <w:rFonts w:ascii="AvenirNext LT Pro Cn" w:hAnsi="AvenirNext LT Pro Cn"/>
          <w:sz w:val="22"/>
        </w:rPr>
      </w:pPr>
      <w:proofErr w:type="gramStart"/>
      <w:r w:rsidRPr="0097049B">
        <w:rPr>
          <w:rFonts w:ascii="AvenirNext LT Pro Cn" w:hAnsi="AvenirNext LT Pro Cn"/>
          <w:sz w:val="22"/>
        </w:rPr>
        <w:t>l’article</w:t>
      </w:r>
      <w:proofErr w:type="gramEnd"/>
      <w:r w:rsidRPr="0097049B">
        <w:rPr>
          <w:rFonts w:ascii="AvenirNext LT Pro Cn" w:hAnsi="AvenirNext LT Pro Cn"/>
          <w:sz w:val="22"/>
        </w:rPr>
        <w:t xml:space="preserve"> 4.3.2 du CCAP déroge à l’article 19.2.4 du </w:t>
      </w:r>
      <w:r w:rsidR="00453272">
        <w:rPr>
          <w:rFonts w:ascii="AvenirNext LT Pro Cn" w:hAnsi="AvenirNext LT Pro Cn"/>
          <w:sz w:val="22"/>
        </w:rPr>
        <w:t>CCAG</w:t>
      </w:r>
      <w:r w:rsidRPr="0097049B">
        <w:rPr>
          <w:rFonts w:ascii="AvenirNext LT Pro Cn" w:hAnsi="AvenirNext LT Pro Cn"/>
          <w:sz w:val="22"/>
        </w:rPr>
        <w:t xml:space="preserve"> Travaux</w:t>
      </w:r>
    </w:p>
    <w:p w14:paraId="219FC554" w14:textId="677A2360" w:rsidR="008B3AAE" w:rsidRPr="0097049B" w:rsidRDefault="008B3AAE" w:rsidP="008B3AAE">
      <w:pPr>
        <w:numPr>
          <w:ilvl w:val="0"/>
          <w:numId w:val="20"/>
        </w:numPr>
        <w:rPr>
          <w:rFonts w:ascii="AvenirNext LT Pro Cn" w:hAnsi="AvenirNext LT Pro Cn"/>
          <w:sz w:val="22"/>
        </w:rPr>
      </w:pPr>
      <w:proofErr w:type="gramStart"/>
      <w:r w:rsidRPr="0097049B">
        <w:rPr>
          <w:rFonts w:ascii="AvenirNext LT Pro Cn" w:hAnsi="AvenirNext LT Pro Cn"/>
          <w:sz w:val="22"/>
        </w:rPr>
        <w:t>l’article</w:t>
      </w:r>
      <w:proofErr w:type="gramEnd"/>
      <w:r w:rsidRPr="0097049B">
        <w:rPr>
          <w:rFonts w:ascii="AvenirNext LT Pro Cn" w:hAnsi="AvenirNext LT Pro Cn"/>
          <w:sz w:val="22"/>
        </w:rPr>
        <w:t xml:space="preserve"> 4.3.6 du CCAP déroge à l’article 19.3 du </w:t>
      </w:r>
      <w:r w:rsidR="00453272">
        <w:rPr>
          <w:rFonts w:ascii="AvenirNext LT Pro Cn" w:hAnsi="AvenirNext LT Pro Cn"/>
          <w:sz w:val="22"/>
        </w:rPr>
        <w:t>CCAG</w:t>
      </w:r>
      <w:r w:rsidRPr="0097049B">
        <w:rPr>
          <w:rFonts w:ascii="AvenirNext LT Pro Cn" w:hAnsi="AvenirNext LT Pro Cn"/>
          <w:sz w:val="22"/>
        </w:rPr>
        <w:t xml:space="preserve"> Travaux</w:t>
      </w:r>
    </w:p>
    <w:p w14:paraId="65C1D9E7" w14:textId="53AC0433" w:rsidR="00077BE8" w:rsidRPr="0097049B" w:rsidRDefault="00077BE8" w:rsidP="00077BE8">
      <w:pPr>
        <w:numPr>
          <w:ilvl w:val="0"/>
          <w:numId w:val="20"/>
        </w:numPr>
        <w:rPr>
          <w:rFonts w:ascii="AvenirNext LT Pro Cn" w:hAnsi="AvenirNext LT Pro Cn"/>
          <w:sz w:val="22"/>
        </w:rPr>
      </w:pPr>
      <w:proofErr w:type="gramStart"/>
      <w:r w:rsidRPr="0097049B">
        <w:rPr>
          <w:rFonts w:ascii="AvenirNext LT Pro Cn" w:hAnsi="AvenirNext LT Pro Cn"/>
          <w:sz w:val="22"/>
        </w:rPr>
        <w:t>l’article</w:t>
      </w:r>
      <w:proofErr w:type="gramEnd"/>
      <w:r w:rsidRPr="0097049B">
        <w:rPr>
          <w:rFonts w:ascii="AvenirNext LT Pro Cn" w:hAnsi="AvenirNext LT Pro Cn"/>
          <w:sz w:val="22"/>
        </w:rPr>
        <w:t xml:space="preserve"> 4.5 du CCAP déroge à l’article 19.3 du </w:t>
      </w:r>
      <w:r w:rsidR="00453272">
        <w:rPr>
          <w:rFonts w:ascii="AvenirNext LT Pro Cn" w:hAnsi="AvenirNext LT Pro Cn"/>
          <w:sz w:val="22"/>
        </w:rPr>
        <w:t>CCAG</w:t>
      </w:r>
      <w:r w:rsidRPr="0097049B">
        <w:rPr>
          <w:rFonts w:ascii="AvenirNext LT Pro Cn" w:hAnsi="AvenirNext LT Pro Cn"/>
          <w:sz w:val="22"/>
        </w:rPr>
        <w:t xml:space="preserve"> Travaux</w:t>
      </w:r>
    </w:p>
    <w:p w14:paraId="4CA70FD5" w14:textId="3B097906" w:rsidR="00B977D0" w:rsidRPr="0005311D" w:rsidRDefault="008B3AAE" w:rsidP="0005311D">
      <w:pPr>
        <w:numPr>
          <w:ilvl w:val="0"/>
          <w:numId w:val="20"/>
        </w:numPr>
        <w:rPr>
          <w:rFonts w:ascii="AvenirNext LT Pro Cn" w:hAnsi="AvenirNext LT Pro Cn"/>
          <w:sz w:val="24"/>
        </w:rPr>
      </w:pPr>
      <w:proofErr w:type="gramStart"/>
      <w:r w:rsidRPr="0005311D">
        <w:rPr>
          <w:rFonts w:ascii="AvenirNext LT Pro Cn" w:hAnsi="AvenirNext LT Pro Cn"/>
          <w:sz w:val="22"/>
        </w:rPr>
        <w:t>l’article</w:t>
      </w:r>
      <w:proofErr w:type="gramEnd"/>
      <w:r w:rsidRPr="0005311D">
        <w:rPr>
          <w:rFonts w:ascii="AvenirNext LT Pro Cn" w:hAnsi="AvenirNext LT Pro Cn"/>
          <w:sz w:val="22"/>
        </w:rPr>
        <w:t xml:space="preserve"> 8.1 du CCAP déroge à l’article 28.1 du </w:t>
      </w:r>
      <w:r w:rsidR="00453272" w:rsidRPr="0005311D">
        <w:rPr>
          <w:rFonts w:ascii="AvenirNext LT Pro Cn" w:hAnsi="AvenirNext LT Pro Cn"/>
          <w:sz w:val="22"/>
        </w:rPr>
        <w:t>CCAG</w:t>
      </w:r>
      <w:r w:rsidRPr="0005311D">
        <w:rPr>
          <w:rFonts w:ascii="AvenirNext LT Pro Cn" w:hAnsi="AvenirNext LT Pro Cn"/>
          <w:sz w:val="22"/>
        </w:rPr>
        <w:t xml:space="preserve"> Travaux</w:t>
      </w:r>
    </w:p>
    <w:sectPr w:rsidR="00B977D0" w:rsidRPr="0005311D">
      <w:footerReference w:type="even" r:id="rId15"/>
      <w:footnotePr>
        <w:numRestart w:val="eachSect"/>
      </w:footnotePr>
      <w:pgSz w:w="11907" w:h="16840" w:code="9"/>
      <w:pgMar w:top="567" w:right="1134" w:bottom="907" w:left="1134" w:header="737" w:footer="680" w:gutter="0"/>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F42746" w16cex:dateUtc="2024-11-29T10:43:00Z"/>
  <w16cex:commentExtensible w16cex:durableId="2AF42795" w16cex:dateUtc="2024-11-29T10:44:00Z"/>
  <w16cex:commentExtensible w16cex:durableId="2AF427A3" w16cex:dateUtc="2024-11-29T10:44:00Z"/>
  <w16cex:commentExtensible w16cex:durableId="2AF427A7" w16cex:dateUtc="2024-11-29T10:44:00Z"/>
  <w16cex:commentExtensible w16cex:durableId="2AF427E4" w16cex:dateUtc="2024-11-29T10:45:00Z"/>
  <w16cex:commentExtensible w16cex:durableId="2AF42811" w16cex:dateUtc="2024-11-29T10:46:00Z"/>
  <w16cex:commentExtensible w16cex:durableId="2AF4285C" w16cex:dateUtc="2024-11-29T10:47:00Z"/>
  <w16cex:commentExtensible w16cex:durableId="2AF42871" w16cex:dateUtc="2024-11-29T10: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3FDA3C" w16cid:durableId="2AF4272D"/>
  <w16cid:commentId w16cid:paraId="7DDF9554" w16cid:durableId="2AF42746"/>
  <w16cid:commentId w16cid:paraId="505A7A92" w16cid:durableId="2AF42730"/>
  <w16cid:commentId w16cid:paraId="613B695A" w16cid:durableId="2AF42795"/>
  <w16cid:commentId w16cid:paraId="0ED53F7E" w16cid:durableId="2AF42731"/>
  <w16cid:commentId w16cid:paraId="3975309B" w16cid:durableId="2AF427A3"/>
  <w16cid:commentId w16cid:paraId="741B589F" w16cid:durableId="2AF42732"/>
  <w16cid:commentId w16cid:paraId="60F7E33A" w16cid:durableId="2AF427A7"/>
  <w16cid:commentId w16cid:paraId="67E01549" w16cid:durableId="2AF42733"/>
  <w16cid:commentId w16cid:paraId="61350F62" w16cid:durableId="2AF427E4"/>
  <w16cid:commentId w16cid:paraId="29FFEE3A" w16cid:durableId="2AF42734"/>
  <w16cid:commentId w16cid:paraId="4C46791A" w16cid:durableId="2AF42811"/>
  <w16cid:commentId w16cid:paraId="4620FC5D" w16cid:durableId="2AF42737"/>
  <w16cid:commentId w16cid:paraId="18763E25" w16cid:durableId="2AF4285C"/>
  <w16cid:commentId w16cid:paraId="4517CE40" w16cid:durableId="2AF42738"/>
  <w16cid:commentId w16cid:paraId="09CA66F8" w16cid:durableId="2AF4287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ED9A2" w14:textId="77777777" w:rsidR="00B4255B" w:rsidRDefault="00B4255B">
      <w:r>
        <w:separator/>
      </w:r>
    </w:p>
  </w:endnote>
  <w:endnote w:type="continuationSeparator" w:id="0">
    <w:p w14:paraId="61BEE0AD" w14:textId="77777777" w:rsidR="00B4255B" w:rsidRDefault="00B42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AvenirNext LT Pro Cn">
    <w:panose1 w:val="020B0506020202020204"/>
    <w:charset w:val="00"/>
    <w:family w:val="swiss"/>
    <w:notTrueType/>
    <w:pitch w:val="variable"/>
    <w:sig w:usb0="800000AF" w:usb1="5000204A" w:usb2="00000000" w:usb3="00000000" w:csb0="00000093"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9375C" w14:textId="77777777" w:rsidR="00B4255B" w:rsidRDefault="00B4255B">
    <w:pPr>
      <w:pStyle w:val="Pieddepage"/>
      <w:ind w:right="360"/>
    </w:pPr>
    <w:r>
      <w:rPr>
        <w:rStyle w:val="Numrodepage"/>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0473E" w14:textId="0E5AFD12" w:rsidR="00B4255B" w:rsidRDefault="00B4255B">
    <w:pPr>
      <w:pStyle w:val="Pieddepage"/>
      <w:ind w:right="360"/>
    </w:pPr>
    <w:r>
      <w:tab/>
    </w:r>
    <w:r>
      <w:rPr>
        <w:rStyle w:val="Numrodepage"/>
      </w:rPr>
      <w:fldChar w:fldCharType="begin"/>
    </w:r>
    <w:r>
      <w:rPr>
        <w:rStyle w:val="Numrodepage"/>
      </w:rPr>
      <w:instrText xml:space="preserve"> PAGE </w:instrText>
    </w:r>
    <w:r>
      <w:rPr>
        <w:rStyle w:val="Numrodepage"/>
      </w:rPr>
      <w:fldChar w:fldCharType="separate"/>
    </w:r>
    <w:r w:rsidR="00723938">
      <w:rPr>
        <w:rStyle w:val="Numrodepage"/>
        <w:noProof/>
      </w:rPr>
      <w:t>9</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723938">
      <w:rPr>
        <w:rStyle w:val="Numrodepage"/>
        <w:noProof/>
      </w:rPr>
      <w:t>14</w:t>
    </w:r>
    <w:r>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AC6D2" w14:textId="3D357E04" w:rsidR="00B4255B" w:rsidRDefault="00B4255B">
    <w:pPr>
      <w:pStyle w:val="Pieddepage"/>
    </w:pPr>
    <w:r>
      <w:tab/>
    </w:r>
    <w:r>
      <w:rPr>
        <w:rStyle w:val="Numrodepage"/>
      </w:rPr>
      <w:fldChar w:fldCharType="begin"/>
    </w:r>
    <w:r>
      <w:rPr>
        <w:rStyle w:val="Numrodepage"/>
      </w:rPr>
      <w:instrText xml:space="preserve"> PAGE </w:instrText>
    </w:r>
    <w:r>
      <w:rPr>
        <w:rStyle w:val="Numrodepage"/>
      </w:rPr>
      <w:fldChar w:fldCharType="separate"/>
    </w:r>
    <w:r w:rsidR="00723938">
      <w:rPr>
        <w:rStyle w:val="Numrodepage"/>
        <w:noProof/>
      </w:rPr>
      <w:t>3</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723938">
      <w:rPr>
        <w:rStyle w:val="Numrodepage"/>
        <w:noProof/>
      </w:rPr>
      <w:t>14</w:t>
    </w:r>
    <w:r>
      <w:rPr>
        <w:rStyle w:val="Numrodepage"/>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E7CC4" w14:textId="4D7994A4" w:rsidR="00B4255B" w:rsidRDefault="00B4255B">
    <w:pPr>
      <w:pStyle w:val="Pieddepage"/>
      <w:ind w:right="360"/>
    </w:pPr>
    <w:r>
      <w:rPr>
        <w:rStyle w:val="Numrodepage"/>
      </w:rPr>
      <w:tab/>
    </w:r>
    <w:r>
      <w:rPr>
        <w:rStyle w:val="Numrodepage"/>
      </w:rPr>
      <w:fldChar w:fldCharType="begin"/>
    </w:r>
    <w:r>
      <w:rPr>
        <w:rStyle w:val="Numrodepage"/>
      </w:rPr>
      <w:instrText xml:space="preserve"> PAGE </w:instrText>
    </w:r>
    <w:r>
      <w:rPr>
        <w:rStyle w:val="Numrodepage"/>
      </w:rPr>
      <w:fldChar w:fldCharType="separate"/>
    </w:r>
    <w:r w:rsidR="00723938">
      <w:rPr>
        <w:rStyle w:val="Numrodepage"/>
        <w:noProof/>
      </w:rPr>
      <w:t>8</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723938">
      <w:rPr>
        <w:rStyle w:val="Numrodepage"/>
        <w:noProof/>
      </w:rPr>
      <w:t>14</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BB4B84" w14:textId="77777777" w:rsidR="00B4255B" w:rsidRDefault="00B4255B">
      <w:r>
        <w:separator/>
      </w:r>
    </w:p>
  </w:footnote>
  <w:footnote w:type="continuationSeparator" w:id="0">
    <w:p w14:paraId="7EAF308E" w14:textId="77777777" w:rsidR="00B4255B" w:rsidRDefault="00B425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7DFAE" w14:textId="77777777" w:rsidR="00B4255B" w:rsidRDefault="00B4255B">
    <w:pPr>
      <w:pStyle w:val="En-tte"/>
      <w:framePr w:w="576" w:wrap="around" w:vAnchor="page" w:hAnchor="page" w:x="10198" w:y="721"/>
      <w:jc w:val="right"/>
      <w:rPr>
        <w:rStyle w:val="Numrodepage"/>
      </w:rPr>
    </w:pPr>
  </w:p>
  <w:p w14:paraId="10BCEDCE" w14:textId="77777777" w:rsidR="00B4255B" w:rsidRDefault="00B4255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384E1" w14:textId="77777777" w:rsidR="00B4255B" w:rsidRDefault="00B4255B">
    <w:pPr>
      <w:pStyle w:val="En-tte"/>
    </w:pP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7C8F624"/>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2E6067F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D708C9B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2A0C7D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CD9C8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0E534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B82265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2BCFEE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685A84"/>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865C083E"/>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04389E"/>
    <w:multiLevelType w:val="hybridMultilevel"/>
    <w:tmpl w:val="9E2EE34A"/>
    <w:lvl w:ilvl="0" w:tplc="040C0001">
      <w:start w:val="1"/>
      <w:numFmt w:val="bullet"/>
      <w:lvlText w:val=""/>
      <w:lvlJc w:val="left"/>
      <w:pPr>
        <w:tabs>
          <w:tab w:val="num" w:pos="1080"/>
        </w:tabs>
        <w:ind w:left="1080" w:hanging="360"/>
      </w:pPr>
      <w:rPr>
        <w:rFonts w:ascii="Symbol" w:hAnsi="Symbol" w:hint="default"/>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059A10DE"/>
    <w:multiLevelType w:val="hybridMultilevel"/>
    <w:tmpl w:val="7BD6589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C1B0D9A"/>
    <w:multiLevelType w:val="singleLevel"/>
    <w:tmpl w:val="5928B5EA"/>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0EDC4EAB"/>
    <w:multiLevelType w:val="singleLevel"/>
    <w:tmpl w:val="5928B5EA"/>
    <w:lvl w:ilvl="0">
      <w:start w:val="1"/>
      <w:numFmt w:val="bullet"/>
      <w:lvlText w:val=""/>
      <w:lvlJc w:val="left"/>
      <w:pPr>
        <w:tabs>
          <w:tab w:val="num" w:pos="1494"/>
        </w:tabs>
        <w:ind w:left="1494" w:hanging="360"/>
      </w:pPr>
      <w:rPr>
        <w:rFonts w:ascii="Wingdings" w:hAnsi="Wingdings" w:hint="default"/>
      </w:rPr>
    </w:lvl>
  </w:abstractNum>
  <w:abstractNum w:abstractNumId="15" w15:restartNumberingAfterBreak="0">
    <w:nsid w:val="115F1BA3"/>
    <w:multiLevelType w:val="singleLevel"/>
    <w:tmpl w:val="5928B5EA"/>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154121FB"/>
    <w:multiLevelType w:val="hybridMultilevel"/>
    <w:tmpl w:val="9A0C6C00"/>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7" w15:restartNumberingAfterBreak="0">
    <w:nsid w:val="16F56CAD"/>
    <w:multiLevelType w:val="multilevel"/>
    <w:tmpl w:val="F72CE82E"/>
    <w:lvl w:ilvl="0">
      <w:start w:val="6"/>
      <w:numFmt w:val="decimal"/>
      <w:lvlText w:val="%1."/>
      <w:lvlJc w:val="left"/>
      <w:pPr>
        <w:tabs>
          <w:tab w:val="num" w:pos="450"/>
        </w:tabs>
        <w:ind w:left="450" w:hanging="450"/>
      </w:pPr>
      <w:rPr>
        <w:rFonts w:hint="default"/>
      </w:rPr>
    </w:lvl>
    <w:lvl w:ilvl="1">
      <w:start w:val="3"/>
      <w:numFmt w:val="decimal"/>
      <w:lvlText w:val="%1.%2."/>
      <w:lvlJc w:val="left"/>
      <w:pPr>
        <w:tabs>
          <w:tab w:val="num" w:pos="876"/>
        </w:tabs>
        <w:ind w:left="876" w:hanging="45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8" w15:restartNumberingAfterBreak="0">
    <w:nsid w:val="1F33107A"/>
    <w:multiLevelType w:val="singleLevel"/>
    <w:tmpl w:val="5928B5EA"/>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1FBB7C2F"/>
    <w:multiLevelType w:val="singleLevel"/>
    <w:tmpl w:val="5928B5EA"/>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00933C1"/>
    <w:multiLevelType w:val="singleLevel"/>
    <w:tmpl w:val="5928B5EA"/>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23825929"/>
    <w:multiLevelType w:val="singleLevel"/>
    <w:tmpl w:val="5928B5EA"/>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2F243D18"/>
    <w:multiLevelType w:val="hybridMultilevel"/>
    <w:tmpl w:val="F978F7C6"/>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31A13715"/>
    <w:multiLevelType w:val="hybridMultilevel"/>
    <w:tmpl w:val="D86652E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32301ADD"/>
    <w:multiLevelType w:val="hybridMultilevel"/>
    <w:tmpl w:val="307A2F42"/>
    <w:lvl w:ilvl="0" w:tplc="18AA9CA0">
      <w:numFmt w:val="bullet"/>
      <w:lvlText w:val="-"/>
      <w:lvlJc w:val="left"/>
      <w:pPr>
        <w:tabs>
          <w:tab w:val="num" w:pos="1769"/>
        </w:tabs>
        <w:ind w:left="1769" w:hanging="360"/>
      </w:pPr>
      <w:rPr>
        <w:rFonts w:ascii="Times New Roman" w:eastAsia="Times New Roman" w:hAnsi="Times New Roman" w:cs="Times New Roman" w:hint="default"/>
      </w:rPr>
    </w:lvl>
    <w:lvl w:ilvl="1" w:tplc="040C0003" w:tentative="1">
      <w:start w:val="1"/>
      <w:numFmt w:val="bullet"/>
      <w:lvlText w:val="o"/>
      <w:lvlJc w:val="left"/>
      <w:pPr>
        <w:tabs>
          <w:tab w:val="num" w:pos="2489"/>
        </w:tabs>
        <w:ind w:left="2489" w:hanging="360"/>
      </w:pPr>
      <w:rPr>
        <w:rFonts w:ascii="Courier New" w:hAnsi="Courier New" w:cs="Courier New" w:hint="default"/>
      </w:rPr>
    </w:lvl>
    <w:lvl w:ilvl="2" w:tplc="040C0005" w:tentative="1">
      <w:start w:val="1"/>
      <w:numFmt w:val="bullet"/>
      <w:lvlText w:val=""/>
      <w:lvlJc w:val="left"/>
      <w:pPr>
        <w:tabs>
          <w:tab w:val="num" w:pos="3209"/>
        </w:tabs>
        <w:ind w:left="3209" w:hanging="360"/>
      </w:pPr>
      <w:rPr>
        <w:rFonts w:ascii="Wingdings" w:hAnsi="Wingdings" w:hint="default"/>
      </w:rPr>
    </w:lvl>
    <w:lvl w:ilvl="3" w:tplc="040C0001" w:tentative="1">
      <w:start w:val="1"/>
      <w:numFmt w:val="bullet"/>
      <w:lvlText w:val=""/>
      <w:lvlJc w:val="left"/>
      <w:pPr>
        <w:tabs>
          <w:tab w:val="num" w:pos="3929"/>
        </w:tabs>
        <w:ind w:left="3929" w:hanging="360"/>
      </w:pPr>
      <w:rPr>
        <w:rFonts w:ascii="Symbol" w:hAnsi="Symbol" w:hint="default"/>
      </w:rPr>
    </w:lvl>
    <w:lvl w:ilvl="4" w:tplc="040C0003" w:tentative="1">
      <w:start w:val="1"/>
      <w:numFmt w:val="bullet"/>
      <w:lvlText w:val="o"/>
      <w:lvlJc w:val="left"/>
      <w:pPr>
        <w:tabs>
          <w:tab w:val="num" w:pos="4649"/>
        </w:tabs>
        <w:ind w:left="4649" w:hanging="360"/>
      </w:pPr>
      <w:rPr>
        <w:rFonts w:ascii="Courier New" w:hAnsi="Courier New" w:cs="Courier New" w:hint="default"/>
      </w:rPr>
    </w:lvl>
    <w:lvl w:ilvl="5" w:tplc="040C0005" w:tentative="1">
      <w:start w:val="1"/>
      <w:numFmt w:val="bullet"/>
      <w:lvlText w:val=""/>
      <w:lvlJc w:val="left"/>
      <w:pPr>
        <w:tabs>
          <w:tab w:val="num" w:pos="5369"/>
        </w:tabs>
        <w:ind w:left="5369" w:hanging="360"/>
      </w:pPr>
      <w:rPr>
        <w:rFonts w:ascii="Wingdings" w:hAnsi="Wingdings" w:hint="default"/>
      </w:rPr>
    </w:lvl>
    <w:lvl w:ilvl="6" w:tplc="040C0001" w:tentative="1">
      <w:start w:val="1"/>
      <w:numFmt w:val="bullet"/>
      <w:lvlText w:val=""/>
      <w:lvlJc w:val="left"/>
      <w:pPr>
        <w:tabs>
          <w:tab w:val="num" w:pos="6089"/>
        </w:tabs>
        <w:ind w:left="6089" w:hanging="360"/>
      </w:pPr>
      <w:rPr>
        <w:rFonts w:ascii="Symbol" w:hAnsi="Symbol" w:hint="default"/>
      </w:rPr>
    </w:lvl>
    <w:lvl w:ilvl="7" w:tplc="040C0003" w:tentative="1">
      <w:start w:val="1"/>
      <w:numFmt w:val="bullet"/>
      <w:lvlText w:val="o"/>
      <w:lvlJc w:val="left"/>
      <w:pPr>
        <w:tabs>
          <w:tab w:val="num" w:pos="6809"/>
        </w:tabs>
        <w:ind w:left="6809" w:hanging="360"/>
      </w:pPr>
      <w:rPr>
        <w:rFonts w:ascii="Courier New" w:hAnsi="Courier New" w:cs="Courier New" w:hint="default"/>
      </w:rPr>
    </w:lvl>
    <w:lvl w:ilvl="8" w:tplc="040C0005" w:tentative="1">
      <w:start w:val="1"/>
      <w:numFmt w:val="bullet"/>
      <w:lvlText w:val=""/>
      <w:lvlJc w:val="left"/>
      <w:pPr>
        <w:tabs>
          <w:tab w:val="num" w:pos="7529"/>
        </w:tabs>
        <w:ind w:left="7529" w:hanging="360"/>
      </w:pPr>
      <w:rPr>
        <w:rFonts w:ascii="Wingdings" w:hAnsi="Wingdings" w:hint="default"/>
      </w:rPr>
    </w:lvl>
  </w:abstractNum>
  <w:abstractNum w:abstractNumId="25" w15:restartNumberingAfterBreak="0">
    <w:nsid w:val="380D0345"/>
    <w:multiLevelType w:val="singleLevel"/>
    <w:tmpl w:val="5928B5EA"/>
    <w:lvl w:ilvl="0">
      <w:start w:val="1"/>
      <w:numFmt w:val="bullet"/>
      <w:lvlText w:val=""/>
      <w:lvlJc w:val="left"/>
      <w:pPr>
        <w:tabs>
          <w:tab w:val="num" w:pos="360"/>
        </w:tabs>
        <w:ind w:left="360" w:hanging="360"/>
      </w:pPr>
      <w:rPr>
        <w:rFonts w:ascii="Wingdings" w:hAnsi="Wingdings" w:hint="default"/>
      </w:rPr>
    </w:lvl>
  </w:abstractNum>
  <w:abstractNum w:abstractNumId="26" w15:restartNumberingAfterBreak="0">
    <w:nsid w:val="3F1309E7"/>
    <w:multiLevelType w:val="hybridMultilevel"/>
    <w:tmpl w:val="A2E0EE32"/>
    <w:lvl w:ilvl="0" w:tplc="7FB48BCC">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F5A340C"/>
    <w:multiLevelType w:val="hybridMultilevel"/>
    <w:tmpl w:val="51EA0F8A"/>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15:restartNumberingAfterBreak="0">
    <w:nsid w:val="4365350E"/>
    <w:multiLevelType w:val="singleLevel"/>
    <w:tmpl w:val="FFFFFFFF"/>
    <w:lvl w:ilvl="0">
      <w:numFmt w:val="decimal"/>
      <w:lvlText w:val="*"/>
      <w:lvlJc w:val="left"/>
    </w:lvl>
  </w:abstractNum>
  <w:abstractNum w:abstractNumId="29" w15:restartNumberingAfterBreak="0">
    <w:nsid w:val="450A4600"/>
    <w:multiLevelType w:val="singleLevel"/>
    <w:tmpl w:val="5928B5EA"/>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5A9D767F"/>
    <w:multiLevelType w:val="singleLevel"/>
    <w:tmpl w:val="FFFFFFFF"/>
    <w:lvl w:ilvl="0">
      <w:numFmt w:val="decimal"/>
      <w:lvlText w:val="*"/>
      <w:lvlJc w:val="left"/>
    </w:lvl>
  </w:abstractNum>
  <w:abstractNum w:abstractNumId="31" w15:restartNumberingAfterBreak="0">
    <w:nsid w:val="5D8C170D"/>
    <w:multiLevelType w:val="hybridMultilevel"/>
    <w:tmpl w:val="E690E90A"/>
    <w:lvl w:ilvl="0" w:tplc="5928B5EA">
      <w:start w:val="1"/>
      <w:numFmt w:val="bullet"/>
      <w:lvlText w:val=""/>
      <w:lvlJc w:val="left"/>
      <w:pPr>
        <w:ind w:left="1273" w:hanging="360"/>
      </w:pPr>
      <w:rPr>
        <w:rFonts w:ascii="Wingdings" w:hAnsi="Wingdings" w:hint="default"/>
      </w:rPr>
    </w:lvl>
    <w:lvl w:ilvl="1" w:tplc="040C0003" w:tentative="1">
      <w:start w:val="1"/>
      <w:numFmt w:val="bullet"/>
      <w:lvlText w:val="o"/>
      <w:lvlJc w:val="left"/>
      <w:pPr>
        <w:ind w:left="1993" w:hanging="360"/>
      </w:pPr>
      <w:rPr>
        <w:rFonts w:ascii="Courier New" w:hAnsi="Courier New" w:cs="Courier New" w:hint="default"/>
      </w:rPr>
    </w:lvl>
    <w:lvl w:ilvl="2" w:tplc="040C0005" w:tentative="1">
      <w:start w:val="1"/>
      <w:numFmt w:val="bullet"/>
      <w:lvlText w:val=""/>
      <w:lvlJc w:val="left"/>
      <w:pPr>
        <w:ind w:left="2713" w:hanging="360"/>
      </w:pPr>
      <w:rPr>
        <w:rFonts w:ascii="Wingdings" w:hAnsi="Wingdings" w:hint="default"/>
      </w:rPr>
    </w:lvl>
    <w:lvl w:ilvl="3" w:tplc="040C0001" w:tentative="1">
      <w:start w:val="1"/>
      <w:numFmt w:val="bullet"/>
      <w:lvlText w:val=""/>
      <w:lvlJc w:val="left"/>
      <w:pPr>
        <w:ind w:left="3433" w:hanging="360"/>
      </w:pPr>
      <w:rPr>
        <w:rFonts w:ascii="Symbol" w:hAnsi="Symbol" w:hint="default"/>
      </w:rPr>
    </w:lvl>
    <w:lvl w:ilvl="4" w:tplc="040C0003" w:tentative="1">
      <w:start w:val="1"/>
      <w:numFmt w:val="bullet"/>
      <w:lvlText w:val="o"/>
      <w:lvlJc w:val="left"/>
      <w:pPr>
        <w:ind w:left="4153" w:hanging="360"/>
      </w:pPr>
      <w:rPr>
        <w:rFonts w:ascii="Courier New" w:hAnsi="Courier New" w:cs="Courier New" w:hint="default"/>
      </w:rPr>
    </w:lvl>
    <w:lvl w:ilvl="5" w:tplc="040C0005" w:tentative="1">
      <w:start w:val="1"/>
      <w:numFmt w:val="bullet"/>
      <w:lvlText w:val=""/>
      <w:lvlJc w:val="left"/>
      <w:pPr>
        <w:ind w:left="4873" w:hanging="360"/>
      </w:pPr>
      <w:rPr>
        <w:rFonts w:ascii="Wingdings" w:hAnsi="Wingdings" w:hint="default"/>
      </w:rPr>
    </w:lvl>
    <w:lvl w:ilvl="6" w:tplc="040C0001" w:tentative="1">
      <w:start w:val="1"/>
      <w:numFmt w:val="bullet"/>
      <w:lvlText w:val=""/>
      <w:lvlJc w:val="left"/>
      <w:pPr>
        <w:ind w:left="5593" w:hanging="360"/>
      </w:pPr>
      <w:rPr>
        <w:rFonts w:ascii="Symbol" w:hAnsi="Symbol" w:hint="default"/>
      </w:rPr>
    </w:lvl>
    <w:lvl w:ilvl="7" w:tplc="040C0003" w:tentative="1">
      <w:start w:val="1"/>
      <w:numFmt w:val="bullet"/>
      <w:lvlText w:val="o"/>
      <w:lvlJc w:val="left"/>
      <w:pPr>
        <w:ind w:left="6313" w:hanging="360"/>
      </w:pPr>
      <w:rPr>
        <w:rFonts w:ascii="Courier New" w:hAnsi="Courier New" w:cs="Courier New" w:hint="default"/>
      </w:rPr>
    </w:lvl>
    <w:lvl w:ilvl="8" w:tplc="040C0005" w:tentative="1">
      <w:start w:val="1"/>
      <w:numFmt w:val="bullet"/>
      <w:lvlText w:val=""/>
      <w:lvlJc w:val="left"/>
      <w:pPr>
        <w:ind w:left="7033" w:hanging="360"/>
      </w:pPr>
      <w:rPr>
        <w:rFonts w:ascii="Wingdings" w:hAnsi="Wingdings" w:hint="default"/>
      </w:rPr>
    </w:lvl>
  </w:abstractNum>
  <w:abstractNum w:abstractNumId="32" w15:restartNumberingAfterBreak="0">
    <w:nsid w:val="617639E0"/>
    <w:multiLevelType w:val="hybridMultilevel"/>
    <w:tmpl w:val="BD1C9584"/>
    <w:lvl w:ilvl="0" w:tplc="B636B726">
      <w:start w:val="10"/>
      <w:numFmt w:val="bullet"/>
      <w:lvlText w:val="-"/>
      <w:lvlJc w:val="left"/>
      <w:pPr>
        <w:ind w:left="1800" w:hanging="360"/>
      </w:pPr>
      <w:rPr>
        <w:rFonts w:ascii="Arial" w:eastAsia="Times New Roman" w:hAnsi="Arial" w:cs="Aria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3" w15:restartNumberingAfterBreak="0">
    <w:nsid w:val="652E68B0"/>
    <w:multiLevelType w:val="hybridMultilevel"/>
    <w:tmpl w:val="9A0C6C0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1E5F39"/>
    <w:multiLevelType w:val="hybridMultilevel"/>
    <w:tmpl w:val="D6983A1E"/>
    <w:lvl w:ilvl="0" w:tplc="F3720F06">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C47BEA"/>
    <w:multiLevelType w:val="singleLevel"/>
    <w:tmpl w:val="5928B5EA"/>
    <w:lvl w:ilvl="0">
      <w:start w:val="1"/>
      <w:numFmt w:val="bullet"/>
      <w:lvlText w:val=""/>
      <w:lvlJc w:val="left"/>
      <w:pPr>
        <w:tabs>
          <w:tab w:val="num" w:pos="360"/>
        </w:tabs>
        <w:ind w:left="360" w:hanging="360"/>
      </w:pPr>
      <w:rPr>
        <w:rFonts w:ascii="Wingdings" w:hAnsi="Wingdings" w:hint="default"/>
      </w:rPr>
    </w:lvl>
  </w:abstractNum>
  <w:abstractNum w:abstractNumId="36" w15:restartNumberingAfterBreak="0">
    <w:nsid w:val="6ED76AF5"/>
    <w:multiLevelType w:val="multilevel"/>
    <w:tmpl w:val="FD683D98"/>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37" w15:restartNumberingAfterBreak="0">
    <w:nsid w:val="72A607F4"/>
    <w:multiLevelType w:val="hybridMultilevel"/>
    <w:tmpl w:val="9A0C6C00"/>
    <w:lvl w:ilvl="0" w:tplc="F3720F06">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224216"/>
    <w:multiLevelType w:val="singleLevel"/>
    <w:tmpl w:val="5928B5EA"/>
    <w:lvl w:ilvl="0">
      <w:start w:val="1"/>
      <w:numFmt w:val="bullet"/>
      <w:lvlText w:val=""/>
      <w:lvlJc w:val="left"/>
      <w:pPr>
        <w:tabs>
          <w:tab w:val="num" w:pos="360"/>
        </w:tabs>
        <w:ind w:left="360" w:hanging="360"/>
      </w:pPr>
      <w:rPr>
        <w:rFonts w:ascii="Wingdings" w:hAnsi="Wingdings" w:hint="default"/>
      </w:rPr>
    </w:lvl>
  </w:abstractNum>
  <w:num w:numId="1">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0"/>
  </w:num>
  <w:num w:numId="3">
    <w:abstractNumId w:val="25"/>
  </w:num>
  <w:num w:numId="4">
    <w:abstractNumId w:val="21"/>
  </w:num>
  <w:num w:numId="5">
    <w:abstractNumId w:val="29"/>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9"/>
  </w:num>
  <w:num w:numId="17">
    <w:abstractNumId w:val="38"/>
  </w:num>
  <w:num w:numId="18">
    <w:abstractNumId w:val="15"/>
  </w:num>
  <w:num w:numId="19">
    <w:abstractNumId w:val="35"/>
  </w:num>
  <w:num w:numId="20">
    <w:abstractNumId w:val="14"/>
  </w:num>
  <w:num w:numId="21">
    <w:abstractNumId w:val="23"/>
  </w:num>
  <w:num w:numId="22">
    <w:abstractNumId w:val="12"/>
  </w:num>
  <w:num w:numId="23">
    <w:abstractNumId w:val="37"/>
  </w:num>
  <w:num w:numId="24">
    <w:abstractNumId w:val="27"/>
  </w:num>
  <w:num w:numId="25">
    <w:abstractNumId w:val="11"/>
  </w:num>
  <w:num w:numId="26">
    <w:abstractNumId w:val="34"/>
  </w:num>
  <w:num w:numId="27">
    <w:abstractNumId w:val="26"/>
  </w:num>
  <w:num w:numId="28">
    <w:abstractNumId w:val="36"/>
  </w:num>
  <w:num w:numId="29">
    <w:abstractNumId w:val="17"/>
  </w:num>
  <w:num w:numId="30">
    <w:abstractNumId w:val="29"/>
  </w:num>
  <w:num w:numId="31">
    <w:abstractNumId w:val="13"/>
  </w:num>
  <w:num w:numId="32">
    <w:abstractNumId w:val="18"/>
  </w:num>
  <w:num w:numId="33">
    <w:abstractNumId w:val="22"/>
  </w:num>
  <w:num w:numId="34">
    <w:abstractNumId w:val="16"/>
  </w:num>
  <w:num w:numId="3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num>
  <w:num w:numId="37">
    <w:abstractNumId w:val="24"/>
  </w:num>
  <w:num w:numId="38">
    <w:abstractNumId w:val="28"/>
  </w:num>
  <w:num w:numId="39">
    <w:abstractNumId w:val="30"/>
  </w:num>
  <w:num w:numId="40">
    <w:abstractNumId w:val="32"/>
  </w:num>
  <w:num w:numId="41">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479"/>
    <w:rsid w:val="00006998"/>
    <w:rsid w:val="0000753C"/>
    <w:rsid w:val="00016BC0"/>
    <w:rsid w:val="00037B16"/>
    <w:rsid w:val="00040D02"/>
    <w:rsid w:val="0005311D"/>
    <w:rsid w:val="00060B02"/>
    <w:rsid w:val="000677C6"/>
    <w:rsid w:val="00073507"/>
    <w:rsid w:val="00077BE8"/>
    <w:rsid w:val="000A0146"/>
    <w:rsid w:val="000A5219"/>
    <w:rsid w:val="000A7B3F"/>
    <w:rsid w:val="000F6327"/>
    <w:rsid w:val="00103C03"/>
    <w:rsid w:val="0010796E"/>
    <w:rsid w:val="00111EC5"/>
    <w:rsid w:val="00122A53"/>
    <w:rsid w:val="00126B9F"/>
    <w:rsid w:val="0015279B"/>
    <w:rsid w:val="00155769"/>
    <w:rsid w:val="0016236E"/>
    <w:rsid w:val="00162FFE"/>
    <w:rsid w:val="00166756"/>
    <w:rsid w:val="00171D07"/>
    <w:rsid w:val="001A139D"/>
    <w:rsid w:val="001A69EC"/>
    <w:rsid w:val="001C716D"/>
    <w:rsid w:val="001F277A"/>
    <w:rsid w:val="001F645A"/>
    <w:rsid w:val="0022433C"/>
    <w:rsid w:val="00247120"/>
    <w:rsid w:val="002527B5"/>
    <w:rsid w:val="00275B32"/>
    <w:rsid w:val="00287472"/>
    <w:rsid w:val="002A3CE9"/>
    <w:rsid w:val="002A612D"/>
    <w:rsid w:val="002A7EC6"/>
    <w:rsid w:val="002B5358"/>
    <w:rsid w:val="002B66CD"/>
    <w:rsid w:val="002B76B9"/>
    <w:rsid w:val="002D2D1E"/>
    <w:rsid w:val="002E6356"/>
    <w:rsid w:val="002F20BE"/>
    <w:rsid w:val="002F7FAA"/>
    <w:rsid w:val="00305EF1"/>
    <w:rsid w:val="003167CC"/>
    <w:rsid w:val="0034022E"/>
    <w:rsid w:val="00343368"/>
    <w:rsid w:val="00357999"/>
    <w:rsid w:val="00360750"/>
    <w:rsid w:val="00361731"/>
    <w:rsid w:val="0037409F"/>
    <w:rsid w:val="003A3B29"/>
    <w:rsid w:val="003A6A70"/>
    <w:rsid w:val="003B6268"/>
    <w:rsid w:val="003C529C"/>
    <w:rsid w:val="003E5166"/>
    <w:rsid w:val="003E7663"/>
    <w:rsid w:val="00404F08"/>
    <w:rsid w:val="0040762C"/>
    <w:rsid w:val="00432A91"/>
    <w:rsid w:val="004333D5"/>
    <w:rsid w:val="00453272"/>
    <w:rsid w:val="00455E08"/>
    <w:rsid w:val="00456E04"/>
    <w:rsid w:val="004611DE"/>
    <w:rsid w:val="00466139"/>
    <w:rsid w:val="00491A29"/>
    <w:rsid w:val="004923A7"/>
    <w:rsid w:val="004B63D9"/>
    <w:rsid w:val="004B6BA7"/>
    <w:rsid w:val="004C015D"/>
    <w:rsid w:val="004F3D08"/>
    <w:rsid w:val="005144D1"/>
    <w:rsid w:val="00526A8D"/>
    <w:rsid w:val="00533B02"/>
    <w:rsid w:val="005468F4"/>
    <w:rsid w:val="00555F97"/>
    <w:rsid w:val="00561534"/>
    <w:rsid w:val="005801E8"/>
    <w:rsid w:val="00581B51"/>
    <w:rsid w:val="005905E2"/>
    <w:rsid w:val="005A3215"/>
    <w:rsid w:val="005A3367"/>
    <w:rsid w:val="005B072F"/>
    <w:rsid w:val="005B4E7D"/>
    <w:rsid w:val="005D6126"/>
    <w:rsid w:val="005E3A80"/>
    <w:rsid w:val="005F1A44"/>
    <w:rsid w:val="005F30C5"/>
    <w:rsid w:val="005F5D9A"/>
    <w:rsid w:val="005F5F5B"/>
    <w:rsid w:val="00603FA0"/>
    <w:rsid w:val="0063578F"/>
    <w:rsid w:val="0065555F"/>
    <w:rsid w:val="00665020"/>
    <w:rsid w:val="00676809"/>
    <w:rsid w:val="00677426"/>
    <w:rsid w:val="00680B36"/>
    <w:rsid w:val="0069559B"/>
    <w:rsid w:val="006B45A7"/>
    <w:rsid w:val="006C6FF7"/>
    <w:rsid w:val="006E3FD3"/>
    <w:rsid w:val="006E631C"/>
    <w:rsid w:val="00723938"/>
    <w:rsid w:val="00724147"/>
    <w:rsid w:val="00737895"/>
    <w:rsid w:val="007469D9"/>
    <w:rsid w:val="007642A3"/>
    <w:rsid w:val="00772192"/>
    <w:rsid w:val="00777750"/>
    <w:rsid w:val="00792AC3"/>
    <w:rsid w:val="00796861"/>
    <w:rsid w:val="0079716E"/>
    <w:rsid w:val="007A06F8"/>
    <w:rsid w:val="007C0CE8"/>
    <w:rsid w:val="007E2051"/>
    <w:rsid w:val="007E4550"/>
    <w:rsid w:val="007F13F6"/>
    <w:rsid w:val="00803A24"/>
    <w:rsid w:val="00824790"/>
    <w:rsid w:val="0082604B"/>
    <w:rsid w:val="00862234"/>
    <w:rsid w:val="00866DC2"/>
    <w:rsid w:val="008715AF"/>
    <w:rsid w:val="00891EAE"/>
    <w:rsid w:val="008963E3"/>
    <w:rsid w:val="00896B1A"/>
    <w:rsid w:val="00897AC0"/>
    <w:rsid w:val="008A10FB"/>
    <w:rsid w:val="008B0BB9"/>
    <w:rsid w:val="008B2102"/>
    <w:rsid w:val="008B3AAE"/>
    <w:rsid w:val="008B63D6"/>
    <w:rsid w:val="008B6960"/>
    <w:rsid w:val="008B6CB8"/>
    <w:rsid w:val="008C047B"/>
    <w:rsid w:val="008C5E54"/>
    <w:rsid w:val="008D7F06"/>
    <w:rsid w:val="008F2767"/>
    <w:rsid w:val="008F4649"/>
    <w:rsid w:val="00930AA5"/>
    <w:rsid w:val="00937220"/>
    <w:rsid w:val="0097049B"/>
    <w:rsid w:val="00976EB6"/>
    <w:rsid w:val="00991D3B"/>
    <w:rsid w:val="009922EF"/>
    <w:rsid w:val="009A6333"/>
    <w:rsid w:val="009B43DD"/>
    <w:rsid w:val="009C7D15"/>
    <w:rsid w:val="009F70BF"/>
    <w:rsid w:val="00A02119"/>
    <w:rsid w:val="00A05E27"/>
    <w:rsid w:val="00A31658"/>
    <w:rsid w:val="00A321C8"/>
    <w:rsid w:val="00A347DB"/>
    <w:rsid w:val="00A6036B"/>
    <w:rsid w:val="00A63471"/>
    <w:rsid w:val="00A6607E"/>
    <w:rsid w:val="00A7680C"/>
    <w:rsid w:val="00A8256C"/>
    <w:rsid w:val="00AA3306"/>
    <w:rsid w:val="00AA484D"/>
    <w:rsid w:val="00AE2A0D"/>
    <w:rsid w:val="00AF453F"/>
    <w:rsid w:val="00B166AA"/>
    <w:rsid w:val="00B3529D"/>
    <w:rsid w:val="00B3726A"/>
    <w:rsid w:val="00B4255B"/>
    <w:rsid w:val="00B47DA9"/>
    <w:rsid w:val="00B62CD9"/>
    <w:rsid w:val="00B7012A"/>
    <w:rsid w:val="00B73742"/>
    <w:rsid w:val="00B84410"/>
    <w:rsid w:val="00B977D0"/>
    <w:rsid w:val="00BB0DB2"/>
    <w:rsid w:val="00BB6340"/>
    <w:rsid w:val="00BB7D76"/>
    <w:rsid w:val="00BD6458"/>
    <w:rsid w:val="00BE49CD"/>
    <w:rsid w:val="00BE5997"/>
    <w:rsid w:val="00BF29DF"/>
    <w:rsid w:val="00BF7DD3"/>
    <w:rsid w:val="00C02CC9"/>
    <w:rsid w:val="00C24A34"/>
    <w:rsid w:val="00C37FD9"/>
    <w:rsid w:val="00C459A2"/>
    <w:rsid w:val="00C70B41"/>
    <w:rsid w:val="00C830C6"/>
    <w:rsid w:val="00CA15F9"/>
    <w:rsid w:val="00CA1DC7"/>
    <w:rsid w:val="00CB3092"/>
    <w:rsid w:val="00CC2E56"/>
    <w:rsid w:val="00CC5A10"/>
    <w:rsid w:val="00CC6F99"/>
    <w:rsid w:val="00CD57D8"/>
    <w:rsid w:val="00CE0C35"/>
    <w:rsid w:val="00CE5285"/>
    <w:rsid w:val="00D048C5"/>
    <w:rsid w:val="00D214E1"/>
    <w:rsid w:val="00D257F3"/>
    <w:rsid w:val="00D31071"/>
    <w:rsid w:val="00D37E9C"/>
    <w:rsid w:val="00D41239"/>
    <w:rsid w:val="00D61D34"/>
    <w:rsid w:val="00D659C0"/>
    <w:rsid w:val="00D8249C"/>
    <w:rsid w:val="00D96D33"/>
    <w:rsid w:val="00DA7F46"/>
    <w:rsid w:val="00DB7895"/>
    <w:rsid w:val="00DC64FD"/>
    <w:rsid w:val="00DE2053"/>
    <w:rsid w:val="00DF0762"/>
    <w:rsid w:val="00DF3BBA"/>
    <w:rsid w:val="00E11010"/>
    <w:rsid w:val="00E2210A"/>
    <w:rsid w:val="00E4180C"/>
    <w:rsid w:val="00E66ED0"/>
    <w:rsid w:val="00EA2441"/>
    <w:rsid w:val="00EA4016"/>
    <w:rsid w:val="00EA6190"/>
    <w:rsid w:val="00EA7EC9"/>
    <w:rsid w:val="00ED5F7D"/>
    <w:rsid w:val="00EE0AC8"/>
    <w:rsid w:val="00EE3D56"/>
    <w:rsid w:val="00EF228F"/>
    <w:rsid w:val="00EF4BBA"/>
    <w:rsid w:val="00F15C53"/>
    <w:rsid w:val="00F23479"/>
    <w:rsid w:val="00F33E4A"/>
    <w:rsid w:val="00F4254E"/>
    <w:rsid w:val="00F62F74"/>
    <w:rsid w:val="00F74B7E"/>
    <w:rsid w:val="00FB32D2"/>
    <w:rsid w:val="00FB4B68"/>
    <w:rsid w:val="00FD16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51666D"/>
  <w15:docId w15:val="{E22A31C2-6EA6-400B-A7E8-C1D54F1D7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tabs>
        <w:tab w:val="left" w:pos="6804"/>
      </w:tabs>
      <w:ind w:left="1134"/>
      <w:outlineLvl w:val="0"/>
    </w:pPr>
    <w:rPr>
      <w:rFonts w:ascii="Arial" w:hAnsi="Arial"/>
      <w:color w:val="FF0000"/>
      <w:sz w:val="24"/>
      <w:szCs w:val="24"/>
    </w:rPr>
  </w:style>
  <w:style w:type="paragraph" w:styleId="Titre2">
    <w:name w:val="heading 2"/>
    <w:basedOn w:val="Normal"/>
    <w:next w:val="Normal"/>
    <w:qFormat/>
    <w:pPr>
      <w:keepNext/>
      <w:tabs>
        <w:tab w:val="left" w:pos="1440"/>
      </w:tabs>
      <w:outlineLvl w:val="1"/>
    </w:pPr>
    <w:rPr>
      <w:rFonts w:ascii="Arial" w:hAnsi="Arial"/>
      <w:b/>
      <w:bCs/>
      <w:i/>
      <w:iCs/>
      <w:color w:val="FF0000"/>
      <w:sz w:val="24"/>
      <w:szCs w:val="24"/>
    </w:rPr>
  </w:style>
  <w:style w:type="paragraph" w:styleId="Titre3">
    <w:name w:val="heading 3"/>
    <w:basedOn w:val="Normal"/>
    <w:next w:val="Normal"/>
    <w:qFormat/>
    <w:pPr>
      <w:keepNext/>
      <w:spacing w:before="240" w:after="60"/>
      <w:outlineLvl w:val="2"/>
    </w:pPr>
    <w:rPr>
      <w:rFonts w:ascii="Arial" w:hAnsi="Arial"/>
      <w:sz w:val="24"/>
      <w:szCs w:val="24"/>
    </w:rPr>
  </w:style>
  <w:style w:type="paragraph" w:styleId="Titre4">
    <w:name w:val="heading 4"/>
    <w:basedOn w:val="Normal"/>
    <w:next w:val="Normal"/>
    <w:qFormat/>
    <w:pPr>
      <w:keepNext/>
      <w:spacing w:before="240" w:after="60"/>
      <w:outlineLvl w:val="3"/>
    </w:pPr>
    <w:rPr>
      <w:rFonts w:ascii="Arial" w:hAnsi="Arial"/>
      <w:b/>
      <w:bCs/>
      <w:sz w:val="24"/>
      <w:szCs w:val="24"/>
    </w:rPr>
  </w:style>
  <w:style w:type="paragraph" w:styleId="Titre5">
    <w:name w:val="heading 5"/>
    <w:basedOn w:val="Normal"/>
    <w:next w:val="Normal"/>
    <w:qFormat/>
    <w:pPr>
      <w:spacing w:before="240" w:after="60"/>
      <w:outlineLvl w:val="4"/>
    </w:pPr>
    <w:rPr>
      <w:sz w:val="22"/>
      <w:szCs w:val="22"/>
    </w:rPr>
  </w:style>
  <w:style w:type="paragraph" w:styleId="Titre6">
    <w:name w:val="heading 6"/>
    <w:basedOn w:val="Normal"/>
    <w:next w:val="Normal"/>
    <w:qFormat/>
    <w:pPr>
      <w:spacing w:before="240" w:after="60"/>
      <w:outlineLvl w:val="5"/>
    </w:pPr>
    <w:rPr>
      <w:i/>
      <w:iCs/>
      <w:sz w:val="22"/>
      <w:szCs w:val="22"/>
    </w:rPr>
  </w:style>
  <w:style w:type="paragraph" w:styleId="Titre7">
    <w:name w:val="heading 7"/>
    <w:basedOn w:val="Normal"/>
    <w:next w:val="Normal"/>
    <w:qFormat/>
    <w:pPr>
      <w:spacing w:before="240" w:after="60"/>
      <w:outlineLvl w:val="6"/>
    </w:pPr>
    <w:rPr>
      <w:rFonts w:ascii="Arial" w:hAnsi="Arial"/>
    </w:rPr>
  </w:style>
  <w:style w:type="paragraph" w:styleId="Titre8">
    <w:name w:val="heading 8"/>
    <w:basedOn w:val="Normal"/>
    <w:next w:val="Normal"/>
    <w:qFormat/>
    <w:pPr>
      <w:spacing w:before="240" w:after="60"/>
      <w:outlineLvl w:val="7"/>
    </w:pPr>
    <w:rPr>
      <w:rFonts w:ascii="Arial" w:hAnsi="Arial"/>
      <w:i/>
      <w:iCs/>
    </w:rPr>
  </w:style>
  <w:style w:type="paragraph" w:styleId="Titre9">
    <w:name w:val="heading 9"/>
    <w:basedOn w:val="Normal"/>
    <w:next w:val="Normal"/>
    <w:qFormat/>
    <w:pPr>
      <w:spacing w:before="240" w:after="60"/>
      <w:outlineLvl w:val="8"/>
    </w:pPr>
    <w:rPr>
      <w:rFonts w:ascii="Arial" w:hAnsi="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Pieddepage">
    <w:name w:val="footer"/>
    <w:basedOn w:val="Normal"/>
    <w:pPr>
      <w:tabs>
        <w:tab w:val="center" w:pos="4536"/>
        <w:tab w:val="right" w:pos="9072"/>
      </w:tabs>
    </w:pPr>
  </w:style>
  <w:style w:type="paragraph" w:styleId="Corpsdetexte">
    <w:name w:val="Body Text"/>
    <w:basedOn w:val="Normal"/>
    <w:pPr>
      <w:tabs>
        <w:tab w:val="left" w:pos="1440"/>
      </w:tabs>
      <w:spacing w:line="240" w:lineRule="exact"/>
      <w:jc w:val="both"/>
    </w:pPr>
    <w:rPr>
      <w:rFonts w:ascii="Arial" w:hAnsi="Arial"/>
      <w:sz w:val="24"/>
      <w:szCs w:val="24"/>
    </w:rPr>
  </w:style>
  <w:style w:type="paragraph" w:styleId="Retraitcorpsdetexte">
    <w:name w:val="Body Text Indent"/>
    <w:basedOn w:val="Normal"/>
    <w:pPr>
      <w:shd w:val="pct10" w:color="auto" w:fill="auto"/>
      <w:ind w:left="709"/>
      <w:jc w:val="center"/>
    </w:pPr>
    <w:rPr>
      <w:rFonts w:ascii="Arial" w:hAnsi="Arial"/>
      <w:b/>
      <w:bCs/>
      <w:sz w:val="28"/>
      <w:szCs w:val="28"/>
    </w:rPr>
  </w:style>
  <w:style w:type="paragraph" w:styleId="Corpsdetexte2">
    <w:name w:val="Body Text 2"/>
    <w:basedOn w:val="Normal"/>
    <w:pPr>
      <w:tabs>
        <w:tab w:val="left" w:pos="1440"/>
      </w:tabs>
      <w:spacing w:line="240" w:lineRule="exact"/>
      <w:jc w:val="both"/>
    </w:pPr>
    <w:rPr>
      <w:rFonts w:ascii="Arial" w:hAnsi="Arial"/>
      <w:b/>
      <w:bCs/>
      <w:i/>
      <w:iCs/>
      <w:sz w:val="24"/>
      <w:szCs w:val="24"/>
    </w:rPr>
  </w:style>
  <w:style w:type="paragraph" w:styleId="Corpsdetexte3">
    <w:name w:val="Body Text 3"/>
    <w:basedOn w:val="Normal"/>
    <w:pPr>
      <w:tabs>
        <w:tab w:val="left" w:pos="851"/>
      </w:tabs>
    </w:pPr>
    <w:rPr>
      <w:rFonts w:ascii="Arial" w:hAnsi="Arial"/>
      <w:b/>
      <w:bCs/>
      <w:i/>
      <w:iCs/>
      <w:sz w:val="24"/>
      <w:szCs w:val="24"/>
    </w:rPr>
  </w:style>
  <w:style w:type="paragraph" w:styleId="Retraitcorpsdetexte2">
    <w:name w:val="Body Text Indent 2"/>
    <w:basedOn w:val="Normal"/>
    <w:pPr>
      <w:tabs>
        <w:tab w:val="left" w:pos="851"/>
      </w:tabs>
      <w:ind w:left="709"/>
    </w:pPr>
    <w:rPr>
      <w:rFonts w:ascii="Arial" w:hAnsi="Arial"/>
      <w:b/>
      <w:bCs/>
      <w:i/>
      <w:iCs/>
      <w:sz w:val="24"/>
      <w:szCs w:val="24"/>
    </w:rPr>
  </w:style>
  <w:style w:type="paragraph" w:styleId="Retraitcorpsdetexte3">
    <w:name w:val="Body Text Indent 3"/>
    <w:basedOn w:val="Normal"/>
    <w:pPr>
      <w:tabs>
        <w:tab w:val="left" w:pos="1440"/>
      </w:tabs>
      <w:ind w:left="1134"/>
      <w:jc w:val="both"/>
    </w:pPr>
    <w:rPr>
      <w:rFonts w:ascii="Arial" w:hAnsi="Arial"/>
      <w:sz w:val="24"/>
      <w:szCs w:val="24"/>
    </w:rPr>
  </w:style>
  <w:style w:type="paragraph" w:styleId="Adressedestinataire">
    <w:name w:val="envelope address"/>
    <w:basedOn w:val="Normal"/>
    <w:pPr>
      <w:framePr w:w="7938" w:h="1985" w:hRule="exact" w:hSpace="141" w:wrap="auto" w:hAnchor="page" w:xAlign="center" w:yAlign="bottom"/>
      <w:ind w:left="2835"/>
    </w:pPr>
    <w:rPr>
      <w:rFonts w:ascii="Arial" w:hAnsi="Arial"/>
      <w:sz w:val="24"/>
      <w:szCs w:val="24"/>
    </w:rPr>
  </w:style>
  <w:style w:type="paragraph" w:styleId="Adresseexpditeur">
    <w:name w:val="envelope return"/>
    <w:basedOn w:val="Normal"/>
    <w:rPr>
      <w:rFonts w:ascii="Arial" w:hAnsi="Arial"/>
    </w:rPr>
  </w:style>
  <w:style w:type="paragraph" w:styleId="Commentaire">
    <w:name w:val="annotation text"/>
    <w:basedOn w:val="Normal"/>
    <w:link w:val="CommentaireCar"/>
    <w:semiHidden/>
  </w:style>
  <w:style w:type="paragraph" w:styleId="Date">
    <w:name w:val="Date"/>
    <w:basedOn w:val="Normal"/>
    <w:next w:val="Normal"/>
  </w:style>
  <w:style w:type="paragraph" w:styleId="En-ttedemessag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rPr>
  </w:style>
  <w:style w:type="paragraph" w:styleId="Explorateurdedocuments">
    <w:name w:val="Document Map"/>
    <w:basedOn w:val="Normal"/>
    <w:semiHidden/>
    <w:pPr>
      <w:shd w:val="clear" w:color="auto" w:fill="000080"/>
    </w:pPr>
    <w:rPr>
      <w:rFonts w:ascii="Tahoma" w:hAnsi="Tahoma"/>
    </w:rPr>
  </w:style>
  <w:style w:type="paragraph" w:styleId="Formuledepolitesse">
    <w:name w:val="Closing"/>
    <w:basedOn w:val="Normal"/>
    <w:pPr>
      <w:ind w:left="4252"/>
    </w:p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Lgende">
    <w:name w:val="caption"/>
    <w:basedOn w:val="Normal"/>
    <w:next w:val="Normal"/>
    <w:qFormat/>
    <w:pPr>
      <w:spacing w:before="120" w:after="120"/>
    </w:pPr>
    <w:rPr>
      <w:b/>
      <w:bCs/>
    </w:rPr>
  </w:style>
  <w:style w:type="paragraph" w:styleId="Liste">
    <w:name w:val="List"/>
    <w:basedOn w:val="Normal"/>
    <w:pPr>
      <w:ind w:left="283" w:hanging="283"/>
    </w:pPr>
  </w:style>
  <w:style w:type="paragraph" w:styleId="Liste2">
    <w:name w:val="List 2"/>
    <w:basedOn w:val="Normal"/>
    <w:pPr>
      <w:ind w:left="566" w:hanging="283"/>
    </w:pPr>
  </w:style>
  <w:style w:type="paragraph" w:styleId="Liste3">
    <w:name w:val="List 3"/>
    <w:basedOn w:val="Normal"/>
    <w:pPr>
      <w:ind w:left="849" w:hanging="283"/>
    </w:pPr>
  </w:style>
  <w:style w:type="paragraph" w:styleId="Liste4">
    <w:name w:val="List 4"/>
    <w:basedOn w:val="Normal"/>
    <w:pPr>
      <w:ind w:left="1132" w:hanging="283"/>
    </w:pPr>
  </w:style>
  <w:style w:type="paragraph" w:styleId="Liste5">
    <w:name w:val="List 5"/>
    <w:basedOn w:val="Normal"/>
    <w:pPr>
      <w:ind w:left="1415" w:hanging="283"/>
    </w:pPr>
  </w:style>
  <w:style w:type="paragraph" w:styleId="Listenumros">
    <w:name w:val="List Number"/>
    <w:basedOn w:val="Normal"/>
    <w:pPr>
      <w:numPr>
        <w:numId w:val="6"/>
      </w:numPr>
    </w:pPr>
  </w:style>
  <w:style w:type="paragraph" w:styleId="Listenumros2">
    <w:name w:val="List Number 2"/>
    <w:basedOn w:val="Normal"/>
    <w:pPr>
      <w:numPr>
        <w:numId w:val="7"/>
      </w:numPr>
    </w:pPr>
  </w:style>
  <w:style w:type="paragraph" w:styleId="Listenumros3">
    <w:name w:val="List Number 3"/>
    <w:basedOn w:val="Normal"/>
    <w:pPr>
      <w:numPr>
        <w:numId w:val="8"/>
      </w:numPr>
    </w:pPr>
  </w:style>
  <w:style w:type="paragraph" w:styleId="Listenumros4">
    <w:name w:val="List Number 4"/>
    <w:basedOn w:val="Normal"/>
    <w:pPr>
      <w:numPr>
        <w:numId w:val="9"/>
      </w:numPr>
    </w:pPr>
  </w:style>
  <w:style w:type="paragraph" w:styleId="Listenumros5">
    <w:name w:val="List Number 5"/>
    <w:basedOn w:val="Normal"/>
    <w:pPr>
      <w:numPr>
        <w:numId w:val="10"/>
      </w:numPr>
    </w:pPr>
  </w:style>
  <w:style w:type="paragraph" w:styleId="Listepuces">
    <w:name w:val="List Bullet"/>
    <w:basedOn w:val="Normal"/>
    <w:autoRedefine/>
    <w:pPr>
      <w:numPr>
        <w:numId w:val="11"/>
      </w:numPr>
    </w:pPr>
  </w:style>
  <w:style w:type="paragraph" w:styleId="Listepuces2">
    <w:name w:val="List Bullet 2"/>
    <w:basedOn w:val="Normal"/>
    <w:autoRedefine/>
    <w:pPr>
      <w:numPr>
        <w:numId w:val="12"/>
      </w:numPr>
    </w:pPr>
  </w:style>
  <w:style w:type="paragraph" w:styleId="Listepuces3">
    <w:name w:val="List Bullet 3"/>
    <w:basedOn w:val="Normal"/>
    <w:autoRedefine/>
    <w:pPr>
      <w:numPr>
        <w:numId w:val="13"/>
      </w:numPr>
    </w:pPr>
  </w:style>
  <w:style w:type="paragraph" w:styleId="Listepuces4">
    <w:name w:val="List Bullet 4"/>
    <w:basedOn w:val="Normal"/>
    <w:autoRedefine/>
    <w:pPr>
      <w:numPr>
        <w:numId w:val="14"/>
      </w:numPr>
    </w:pPr>
  </w:style>
  <w:style w:type="paragraph" w:styleId="Listepuces5">
    <w:name w:val="List Bullet 5"/>
    <w:basedOn w:val="Normal"/>
    <w:autoRedefine/>
    <w:pPr>
      <w:numPr>
        <w:numId w:val="15"/>
      </w:numPr>
    </w:pPr>
  </w:style>
  <w:style w:type="paragraph" w:styleId="Listecontinue">
    <w:name w:val="List Continue"/>
    <w:basedOn w:val="Normal"/>
    <w:pPr>
      <w:spacing w:after="120"/>
      <w:ind w:left="283"/>
    </w:pPr>
  </w:style>
  <w:style w:type="paragraph" w:styleId="Listecontinue2">
    <w:name w:val="List Continue 2"/>
    <w:basedOn w:val="Normal"/>
    <w:pPr>
      <w:spacing w:after="120"/>
      <w:ind w:left="566"/>
    </w:pPr>
  </w:style>
  <w:style w:type="paragraph" w:styleId="Listecontinue3">
    <w:name w:val="List Continue 3"/>
    <w:basedOn w:val="Normal"/>
    <w:pPr>
      <w:spacing w:after="120"/>
      <w:ind w:left="849"/>
    </w:pPr>
  </w:style>
  <w:style w:type="paragraph" w:styleId="Listecontinue4">
    <w:name w:val="List Continue 4"/>
    <w:basedOn w:val="Normal"/>
    <w:pPr>
      <w:spacing w:after="120"/>
      <w:ind w:left="1132"/>
    </w:pPr>
  </w:style>
  <w:style w:type="paragraph" w:styleId="Listecontinue5">
    <w:name w:val="List Continue 5"/>
    <w:basedOn w:val="Normal"/>
    <w:pPr>
      <w:spacing w:after="120"/>
      <w:ind w:left="1415"/>
    </w:pPr>
  </w:style>
  <w:style w:type="paragraph" w:styleId="Normalcentr">
    <w:name w:val="Block Text"/>
    <w:basedOn w:val="Normal"/>
    <w:pPr>
      <w:spacing w:after="120"/>
      <w:ind w:left="1440" w:right="1440"/>
    </w:pPr>
  </w:style>
  <w:style w:type="paragraph" w:styleId="Notedebasdepage">
    <w:name w:val="footnote text"/>
    <w:basedOn w:val="Normal"/>
    <w:semiHidden/>
  </w:style>
  <w:style w:type="paragraph" w:styleId="Notedefin">
    <w:name w:val="endnote text"/>
    <w:basedOn w:val="Normal"/>
    <w:semiHidden/>
  </w:style>
  <w:style w:type="paragraph" w:styleId="Retrait1religne">
    <w:name w:val="Body Text First Indent"/>
    <w:basedOn w:val="Corpsdetexte"/>
    <w:pPr>
      <w:tabs>
        <w:tab w:val="clear" w:pos="1440"/>
      </w:tabs>
      <w:spacing w:after="120" w:line="240" w:lineRule="auto"/>
      <w:ind w:firstLine="210"/>
      <w:jc w:val="left"/>
    </w:pPr>
    <w:rPr>
      <w:rFonts w:ascii="Times New Roman" w:hAnsi="Times New Roman"/>
      <w:sz w:val="20"/>
      <w:szCs w:val="20"/>
    </w:rPr>
  </w:style>
  <w:style w:type="paragraph" w:styleId="Retraitcorpset1relig">
    <w:name w:val="Body Text First Indent 2"/>
    <w:basedOn w:val="Retraitcorpsdetexte"/>
    <w:pPr>
      <w:shd w:val="clear" w:color="auto" w:fill="auto"/>
      <w:spacing w:after="120"/>
      <w:ind w:left="283" w:firstLine="210"/>
      <w:jc w:val="left"/>
    </w:pPr>
    <w:rPr>
      <w:rFonts w:ascii="Times New Roman" w:hAnsi="Times New Roman"/>
      <w:b w:val="0"/>
      <w:bCs w:val="0"/>
      <w:sz w:val="20"/>
      <w:szCs w:val="20"/>
    </w:rPr>
  </w:style>
  <w:style w:type="paragraph" w:styleId="Retraitnormal">
    <w:name w:val="Normal Indent"/>
    <w:basedOn w:val="Normal"/>
    <w:pPr>
      <w:ind w:left="708"/>
    </w:pPr>
  </w:style>
  <w:style w:type="paragraph" w:styleId="Salutations">
    <w:name w:val="Salutation"/>
    <w:basedOn w:val="Normal"/>
    <w:next w:val="Normal"/>
  </w:style>
  <w:style w:type="paragraph" w:styleId="Signature">
    <w:name w:val="Signature"/>
    <w:basedOn w:val="Normal"/>
    <w:pPr>
      <w:ind w:left="4252"/>
    </w:pPr>
  </w:style>
  <w:style w:type="paragraph" w:styleId="Sous-titre">
    <w:name w:val="Subtitle"/>
    <w:basedOn w:val="Normal"/>
    <w:qFormat/>
    <w:pPr>
      <w:spacing w:after="60"/>
      <w:jc w:val="center"/>
      <w:outlineLvl w:val="1"/>
    </w:pPr>
    <w:rPr>
      <w:rFonts w:ascii="Arial" w:hAnsi="Arial"/>
      <w:sz w:val="24"/>
      <w:szCs w:val="24"/>
    </w:rPr>
  </w:style>
  <w:style w:type="paragraph" w:styleId="Tabledesillustrations">
    <w:name w:val="table of figures"/>
    <w:basedOn w:val="Normal"/>
    <w:next w:val="Normal"/>
    <w:semiHidden/>
    <w:pPr>
      <w:ind w:left="400" w:hanging="400"/>
    </w:pPr>
  </w:style>
  <w:style w:type="paragraph" w:styleId="Tabledesrfrencesjuridiques">
    <w:name w:val="table of authorities"/>
    <w:basedOn w:val="Normal"/>
    <w:next w:val="Normal"/>
    <w:semiHidden/>
    <w:pPr>
      <w:ind w:left="200" w:hanging="200"/>
    </w:pPr>
  </w:style>
  <w:style w:type="paragraph" w:styleId="Textebrut">
    <w:name w:val="Plain Text"/>
    <w:basedOn w:val="Normal"/>
    <w:rPr>
      <w:rFonts w:ascii="Courier New" w:hAnsi="Courier New"/>
    </w:rPr>
  </w:style>
  <w:style w:type="paragraph" w:styleId="Textedemacro">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
    <w:name w:val="Title"/>
    <w:basedOn w:val="Normal"/>
    <w:qFormat/>
    <w:pPr>
      <w:spacing w:before="240" w:after="60"/>
      <w:jc w:val="center"/>
      <w:outlineLvl w:val="0"/>
    </w:pPr>
    <w:rPr>
      <w:rFonts w:ascii="Arial" w:hAnsi="Arial"/>
      <w:b/>
      <w:bCs/>
      <w:kern w:val="28"/>
      <w:sz w:val="32"/>
      <w:szCs w:val="32"/>
    </w:rPr>
  </w:style>
  <w:style w:type="paragraph" w:styleId="Titredenote">
    <w:name w:val="Note Heading"/>
    <w:basedOn w:val="Normal"/>
    <w:next w:val="Normal"/>
  </w:style>
  <w:style w:type="paragraph" w:styleId="TitreTR">
    <w:name w:val="toa heading"/>
    <w:basedOn w:val="Normal"/>
    <w:next w:val="Normal"/>
    <w:semiHidden/>
    <w:pPr>
      <w:spacing w:before="120"/>
    </w:pPr>
    <w:rPr>
      <w:rFonts w:ascii="Arial" w:hAnsi="Arial"/>
      <w:b/>
      <w:bCs/>
      <w:sz w:val="24"/>
      <w:szCs w:val="24"/>
    </w:rPr>
  </w:style>
  <w:style w:type="paragraph" w:styleId="Titreindex">
    <w:name w:val="index heading"/>
    <w:basedOn w:val="Normal"/>
    <w:next w:val="Index1"/>
    <w:semiHidden/>
    <w:rPr>
      <w:rFonts w:ascii="Arial" w:hAnsi="Arial"/>
      <w:b/>
      <w:bCs/>
    </w:rPr>
  </w:style>
  <w:style w:type="paragraph" w:styleId="TM1">
    <w:name w:val="toc 1"/>
    <w:basedOn w:val="Normal"/>
    <w:next w:val="Normal"/>
    <w:autoRedefine/>
    <w:uiPriority w:val="39"/>
  </w:style>
  <w:style w:type="paragraph" w:styleId="TM2">
    <w:name w:val="toc 2"/>
    <w:basedOn w:val="Normal"/>
    <w:next w:val="Normal"/>
    <w:autoRedefine/>
    <w:uiPriority w:val="39"/>
    <w:pPr>
      <w:ind w:left="200"/>
    </w:pPr>
  </w:style>
  <w:style w:type="paragraph" w:styleId="TM3">
    <w:name w:val="toc 3"/>
    <w:basedOn w:val="Normal"/>
    <w:next w:val="Normal"/>
    <w:autoRedefine/>
    <w:semiHidden/>
    <w:pPr>
      <w:ind w:left="400"/>
    </w:pPr>
  </w:style>
  <w:style w:type="paragraph" w:styleId="TM4">
    <w:name w:val="toc 4"/>
    <w:basedOn w:val="Normal"/>
    <w:next w:val="Normal"/>
    <w:autoRedefine/>
    <w:semiHidden/>
    <w:pPr>
      <w:ind w:left="600"/>
    </w:pPr>
  </w:style>
  <w:style w:type="paragraph" w:styleId="TM5">
    <w:name w:val="toc 5"/>
    <w:basedOn w:val="Normal"/>
    <w:next w:val="Normal"/>
    <w:autoRedefine/>
    <w:semiHidden/>
    <w:pPr>
      <w:ind w:left="800"/>
    </w:pPr>
  </w:style>
  <w:style w:type="paragraph" w:styleId="TM6">
    <w:name w:val="toc 6"/>
    <w:basedOn w:val="Normal"/>
    <w:next w:val="Normal"/>
    <w:autoRedefine/>
    <w:semiHidden/>
    <w:pPr>
      <w:ind w:left="1000"/>
    </w:pPr>
  </w:style>
  <w:style w:type="paragraph" w:styleId="TM7">
    <w:name w:val="toc 7"/>
    <w:basedOn w:val="Normal"/>
    <w:next w:val="Normal"/>
    <w:autoRedefine/>
    <w:semiHidden/>
    <w:pPr>
      <w:ind w:left="1200"/>
    </w:pPr>
  </w:style>
  <w:style w:type="paragraph" w:styleId="TM8">
    <w:name w:val="toc 8"/>
    <w:basedOn w:val="Normal"/>
    <w:next w:val="Normal"/>
    <w:autoRedefine/>
    <w:semiHidden/>
    <w:pPr>
      <w:ind w:left="1400"/>
    </w:pPr>
  </w:style>
  <w:style w:type="paragraph" w:styleId="TM9">
    <w:name w:val="toc 9"/>
    <w:basedOn w:val="Normal"/>
    <w:next w:val="Normal"/>
    <w:autoRedefine/>
    <w:semiHidden/>
    <w:pPr>
      <w:ind w:left="1600"/>
    </w:pPr>
  </w:style>
  <w:style w:type="character" w:styleId="lev">
    <w:name w:val="Strong"/>
    <w:qFormat/>
    <w:rPr>
      <w:b/>
      <w:bCs/>
    </w:rPr>
  </w:style>
  <w:style w:type="paragraph" w:styleId="Textedebulles">
    <w:name w:val="Balloon Text"/>
    <w:basedOn w:val="Normal"/>
    <w:link w:val="TextedebullesCar"/>
    <w:rsid w:val="00824790"/>
    <w:rPr>
      <w:rFonts w:ascii="Tahoma" w:hAnsi="Tahoma" w:cs="Tahoma"/>
      <w:sz w:val="16"/>
      <w:szCs w:val="16"/>
    </w:rPr>
  </w:style>
  <w:style w:type="character" w:customStyle="1" w:styleId="TextedebullesCar">
    <w:name w:val="Texte de bulles Car"/>
    <w:link w:val="Textedebulles"/>
    <w:rsid w:val="00824790"/>
    <w:rPr>
      <w:rFonts w:ascii="Tahoma" w:hAnsi="Tahoma" w:cs="Tahoma"/>
      <w:sz w:val="16"/>
      <w:szCs w:val="16"/>
    </w:rPr>
  </w:style>
  <w:style w:type="paragraph" w:styleId="En-ttedetabledesmatires">
    <w:name w:val="TOC Heading"/>
    <w:basedOn w:val="Titre1"/>
    <w:next w:val="Normal"/>
    <w:uiPriority w:val="39"/>
    <w:semiHidden/>
    <w:unhideWhenUsed/>
    <w:qFormat/>
    <w:rsid w:val="0022433C"/>
    <w:pPr>
      <w:keepLines/>
      <w:tabs>
        <w:tab w:val="clear" w:pos="6804"/>
      </w:tabs>
      <w:spacing w:before="480" w:line="276" w:lineRule="auto"/>
      <w:ind w:left="0"/>
      <w:outlineLvl w:val="9"/>
    </w:pPr>
    <w:rPr>
      <w:rFonts w:ascii="Cambria" w:hAnsi="Cambria"/>
      <w:b/>
      <w:bCs/>
      <w:color w:val="365F91"/>
      <w:sz w:val="28"/>
      <w:szCs w:val="28"/>
    </w:rPr>
  </w:style>
  <w:style w:type="character" w:styleId="Lienhypertexte">
    <w:name w:val="Hyperlink"/>
    <w:uiPriority w:val="99"/>
    <w:unhideWhenUsed/>
    <w:rsid w:val="0022433C"/>
    <w:rPr>
      <w:color w:val="0000FF"/>
      <w:u w:val="single"/>
    </w:rPr>
  </w:style>
  <w:style w:type="paragraph" w:styleId="Paragraphedeliste">
    <w:name w:val="List Paragraph"/>
    <w:basedOn w:val="Normal"/>
    <w:uiPriority w:val="34"/>
    <w:qFormat/>
    <w:rsid w:val="00CC5A10"/>
    <w:pPr>
      <w:ind w:left="720"/>
      <w:contextualSpacing/>
    </w:pPr>
  </w:style>
  <w:style w:type="character" w:styleId="Marquedecommentaire">
    <w:name w:val="annotation reference"/>
    <w:basedOn w:val="Policepardfaut"/>
    <w:semiHidden/>
    <w:unhideWhenUsed/>
    <w:rsid w:val="00B47DA9"/>
    <w:rPr>
      <w:sz w:val="16"/>
      <w:szCs w:val="16"/>
    </w:rPr>
  </w:style>
  <w:style w:type="paragraph" w:styleId="Objetducommentaire">
    <w:name w:val="annotation subject"/>
    <w:basedOn w:val="Commentaire"/>
    <w:next w:val="Commentaire"/>
    <w:link w:val="ObjetducommentaireCar"/>
    <w:semiHidden/>
    <w:unhideWhenUsed/>
    <w:rsid w:val="00B47DA9"/>
    <w:rPr>
      <w:b/>
      <w:bCs/>
    </w:rPr>
  </w:style>
  <w:style w:type="character" w:customStyle="1" w:styleId="CommentaireCar">
    <w:name w:val="Commentaire Car"/>
    <w:basedOn w:val="Policepardfaut"/>
    <w:link w:val="Commentaire"/>
    <w:semiHidden/>
    <w:rsid w:val="00B47DA9"/>
  </w:style>
  <w:style w:type="character" w:customStyle="1" w:styleId="ObjetducommentaireCar">
    <w:name w:val="Objet du commentaire Car"/>
    <w:basedOn w:val="CommentaireCar"/>
    <w:link w:val="Objetducommentaire"/>
    <w:semiHidden/>
    <w:rsid w:val="00B47D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chorus-pro.gouv.fr" TargetMode="External"/><Relationship Id="rId22"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C585C-B572-4279-BC1F-25123069E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14</Pages>
  <Words>4489</Words>
  <Characters>27419</Characters>
  <Application>Microsoft Office Word</Application>
  <DocSecurity>0</DocSecurity>
  <Lines>228</Lines>
  <Paragraphs>63</Paragraphs>
  <ScaleCrop>false</ScaleCrop>
  <HeadingPairs>
    <vt:vector size="2" baseType="variant">
      <vt:variant>
        <vt:lpstr>Titre</vt:lpstr>
      </vt:variant>
      <vt:variant>
        <vt:i4>1</vt:i4>
      </vt:variant>
    </vt:vector>
  </HeadingPairs>
  <TitlesOfParts>
    <vt:vector size="1" baseType="lpstr">
      <vt:lpstr>ccap modif chaufferie prmd</vt:lpstr>
    </vt:vector>
  </TitlesOfParts>
  <Company>i.n.r.a.</Company>
  <LinksUpToDate>false</LinksUpToDate>
  <CharactersWithSpaces>31845</CharactersWithSpaces>
  <SharedDoc>false</SharedDoc>
  <HLinks>
    <vt:vector size="294" baseType="variant">
      <vt:variant>
        <vt:i4>2031678</vt:i4>
      </vt:variant>
      <vt:variant>
        <vt:i4>290</vt:i4>
      </vt:variant>
      <vt:variant>
        <vt:i4>0</vt:i4>
      </vt:variant>
      <vt:variant>
        <vt:i4>5</vt:i4>
      </vt:variant>
      <vt:variant>
        <vt:lpwstr/>
      </vt:variant>
      <vt:variant>
        <vt:lpwstr>_Toc356895207</vt:lpwstr>
      </vt:variant>
      <vt:variant>
        <vt:i4>2031678</vt:i4>
      </vt:variant>
      <vt:variant>
        <vt:i4>284</vt:i4>
      </vt:variant>
      <vt:variant>
        <vt:i4>0</vt:i4>
      </vt:variant>
      <vt:variant>
        <vt:i4>5</vt:i4>
      </vt:variant>
      <vt:variant>
        <vt:lpwstr/>
      </vt:variant>
      <vt:variant>
        <vt:lpwstr>_Toc356895206</vt:lpwstr>
      </vt:variant>
      <vt:variant>
        <vt:i4>2031678</vt:i4>
      </vt:variant>
      <vt:variant>
        <vt:i4>278</vt:i4>
      </vt:variant>
      <vt:variant>
        <vt:i4>0</vt:i4>
      </vt:variant>
      <vt:variant>
        <vt:i4>5</vt:i4>
      </vt:variant>
      <vt:variant>
        <vt:lpwstr/>
      </vt:variant>
      <vt:variant>
        <vt:lpwstr>_Toc356895205</vt:lpwstr>
      </vt:variant>
      <vt:variant>
        <vt:i4>2031678</vt:i4>
      </vt:variant>
      <vt:variant>
        <vt:i4>272</vt:i4>
      </vt:variant>
      <vt:variant>
        <vt:i4>0</vt:i4>
      </vt:variant>
      <vt:variant>
        <vt:i4>5</vt:i4>
      </vt:variant>
      <vt:variant>
        <vt:lpwstr/>
      </vt:variant>
      <vt:variant>
        <vt:lpwstr>_Toc356895204</vt:lpwstr>
      </vt:variant>
      <vt:variant>
        <vt:i4>2031678</vt:i4>
      </vt:variant>
      <vt:variant>
        <vt:i4>266</vt:i4>
      </vt:variant>
      <vt:variant>
        <vt:i4>0</vt:i4>
      </vt:variant>
      <vt:variant>
        <vt:i4>5</vt:i4>
      </vt:variant>
      <vt:variant>
        <vt:lpwstr/>
      </vt:variant>
      <vt:variant>
        <vt:lpwstr>_Toc356895203</vt:lpwstr>
      </vt:variant>
      <vt:variant>
        <vt:i4>2031678</vt:i4>
      </vt:variant>
      <vt:variant>
        <vt:i4>260</vt:i4>
      </vt:variant>
      <vt:variant>
        <vt:i4>0</vt:i4>
      </vt:variant>
      <vt:variant>
        <vt:i4>5</vt:i4>
      </vt:variant>
      <vt:variant>
        <vt:lpwstr/>
      </vt:variant>
      <vt:variant>
        <vt:lpwstr>_Toc356895202</vt:lpwstr>
      </vt:variant>
      <vt:variant>
        <vt:i4>2031678</vt:i4>
      </vt:variant>
      <vt:variant>
        <vt:i4>254</vt:i4>
      </vt:variant>
      <vt:variant>
        <vt:i4>0</vt:i4>
      </vt:variant>
      <vt:variant>
        <vt:i4>5</vt:i4>
      </vt:variant>
      <vt:variant>
        <vt:lpwstr/>
      </vt:variant>
      <vt:variant>
        <vt:lpwstr>_Toc356895201</vt:lpwstr>
      </vt:variant>
      <vt:variant>
        <vt:i4>2031678</vt:i4>
      </vt:variant>
      <vt:variant>
        <vt:i4>248</vt:i4>
      </vt:variant>
      <vt:variant>
        <vt:i4>0</vt:i4>
      </vt:variant>
      <vt:variant>
        <vt:i4>5</vt:i4>
      </vt:variant>
      <vt:variant>
        <vt:lpwstr/>
      </vt:variant>
      <vt:variant>
        <vt:lpwstr>_Toc356895200</vt:lpwstr>
      </vt:variant>
      <vt:variant>
        <vt:i4>1441853</vt:i4>
      </vt:variant>
      <vt:variant>
        <vt:i4>242</vt:i4>
      </vt:variant>
      <vt:variant>
        <vt:i4>0</vt:i4>
      </vt:variant>
      <vt:variant>
        <vt:i4>5</vt:i4>
      </vt:variant>
      <vt:variant>
        <vt:lpwstr/>
      </vt:variant>
      <vt:variant>
        <vt:lpwstr>_Toc356895199</vt:lpwstr>
      </vt:variant>
      <vt:variant>
        <vt:i4>1441853</vt:i4>
      </vt:variant>
      <vt:variant>
        <vt:i4>236</vt:i4>
      </vt:variant>
      <vt:variant>
        <vt:i4>0</vt:i4>
      </vt:variant>
      <vt:variant>
        <vt:i4>5</vt:i4>
      </vt:variant>
      <vt:variant>
        <vt:lpwstr/>
      </vt:variant>
      <vt:variant>
        <vt:lpwstr>_Toc356895198</vt:lpwstr>
      </vt:variant>
      <vt:variant>
        <vt:i4>1441853</vt:i4>
      </vt:variant>
      <vt:variant>
        <vt:i4>230</vt:i4>
      </vt:variant>
      <vt:variant>
        <vt:i4>0</vt:i4>
      </vt:variant>
      <vt:variant>
        <vt:i4>5</vt:i4>
      </vt:variant>
      <vt:variant>
        <vt:lpwstr/>
      </vt:variant>
      <vt:variant>
        <vt:lpwstr>_Toc356895197</vt:lpwstr>
      </vt:variant>
      <vt:variant>
        <vt:i4>1441853</vt:i4>
      </vt:variant>
      <vt:variant>
        <vt:i4>224</vt:i4>
      </vt:variant>
      <vt:variant>
        <vt:i4>0</vt:i4>
      </vt:variant>
      <vt:variant>
        <vt:i4>5</vt:i4>
      </vt:variant>
      <vt:variant>
        <vt:lpwstr/>
      </vt:variant>
      <vt:variant>
        <vt:lpwstr>_Toc356895196</vt:lpwstr>
      </vt:variant>
      <vt:variant>
        <vt:i4>1441853</vt:i4>
      </vt:variant>
      <vt:variant>
        <vt:i4>218</vt:i4>
      </vt:variant>
      <vt:variant>
        <vt:i4>0</vt:i4>
      </vt:variant>
      <vt:variant>
        <vt:i4>5</vt:i4>
      </vt:variant>
      <vt:variant>
        <vt:lpwstr/>
      </vt:variant>
      <vt:variant>
        <vt:lpwstr>_Toc356895195</vt:lpwstr>
      </vt:variant>
      <vt:variant>
        <vt:i4>1441853</vt:i4>
      </vt:variant>
      <vt:variant>
        <vt:i4>212</vt:i4>
      </vt:variant>
      <vt:variant>
        <vt:i4>0</vt:i4>
      </vt:variant>
      <vt:variant>
        <vt:i4>5</vt:i4>
      </vt:variant>
      <vt:variant>
        <vt:lpwstr/>
      </vt:variant>
      <vt:variant>
        <vt:lpwstr>_Toc356895194</vt:lpwstr>
      </vt:variant>
      <vt:variant>
        <vt:i4>1441853</vt:i4>
      </vt:variant>
      <vt:variant>
        <vt:i4>206</vt:i4>
      </vt:variant>
      <vt:variant>
        <vt:i4>0</vt:i4>
      </vt:variant>
      <vt:variant>
        <vt:i4>5</vt:i4>
      </vt:variant>
      <vt:variant>
        <vt:lpwstr/>
      </vt:variant>
      <vt:variant>
        <vt:lpwstr>_Toc356895193</vt:lpwstr>
      </vt:variant>
      <vt:variant>
        <vt:i4>1441853</vt:i4>
      </vt:variant>
      <vt:variant>
        <vt:i4>200</vt:i4>
      </vt:variant>
      <vt:variant>
        <vt:i4>0</vt:i4>
      </vt:variant>
      <vt:variant>
        <vt:i4>5</vt:i4>
      </vt:variant>
      <vt:variant>
        <vt:lpwstr/>
      </vt:variant>
      <vt:variant>
        <vt:lpwstr>_Toc356895192</vt:lpwstr>
      </vt:variant>
      <vt:variant>
        <vt:i4>1441853</vt:i4>
      </vt:variant>
      <vt:variant>
        <vt:i4>194</vt:i4>
      </vt:variant>
      <vt:variant>
        <vt:i4>0</vt:i4>
      </vt:variant>
      <vt:variant>
        <vt:i4>5</vt:i4>
      </vt:variant>
      <vt:variant>
        <vt:lpwstr/>
      </vt:variant>
      <vt:variant>
        <vt:lpwstr>_Toc356895191</vt:lpwstr>
      </vt:variant>
      <vt:variant>
        <vt:i4>1441853</vt:i4>
      </vt:variant>
      <vt:variant>
        <vt:i4>188</vt:i4>
      </vt:variant>
      <vt:variant>
        <vt:i4>0</vt:i4>
      </vt:variant>
      <vt:variant>
        <vt:i4>5</vt:i4>
      </vt:variant>
      <vt:variant>
        <vt:lpwstr/>
      </vt:variant>
      <vt:variant>
        <vt:lpwstr>_Toc356895190</vt:lpwstr>
      </vt:variant>
      <vt:variant>
        <vt:i4>1507389</vt:i4>
      </vt:variant>
      <vt:variant>
        <vt:i4>182</vt:i4>
      </vt:variant>
      <vt:variant>
        <vt:i4>0</vt:i4>
      </vt:variant>
      <vt:variant>
        <vt:i4>5</vt:i4>
      </vt:variant>
      <vt:variant>
        <vt:lpwstr/>
      </vt:variant>
      <vt:variant>
        <vt:lpwstr>_Toc356895189</vt:lpwstr>
      </vt:variant>
      <vt:variant>
        <vt:i4>1507389</vt:i4>
      </vt:variant>
      <vt:variant>
        <vt:i4>176</vt:i4>
      </vt:variant>
      <vt:variant>
        <vt:i4>0</vt:i4>
      </vt:variant>
      <vt:variant>
        <vt:i4>5</vt:i4>
      </vt:variant>
      <vt:variant>
        <vt:lpwstr/>
      </vt:variant>
      <vt:variant>
        <vt:lpwstr>_Toc356895188</vt:lpwstr>
      </vt:variant>
      <vt:variant>
        <vt:i4>1507389</vt:i4>
      </vt:variant>
      <vt:variant>
        <vt:i4>170</vt:i4>
      </vt:variant>
      <vt:variant>
        <vt:i4>0</vt:i4>
      </vt:variant>
      <vt:variant>
        <vt:i4>5</vt:i4>
      </vt:variant>
      <vt:variant>
        <vt:lpwstr/>
      </vt:variant>
      <vt:variant>
        <vt:lpwstr>_Toc356895187</vt:lpwstr>
      </vt:variant>
      <vt:variant>
        <vt:i4>1507389</vt:i4>
      </vt:variant>
      <vt:variant>
        <vt:i4>164</vt:i4>
      </vt:variant>
      <vt:variant>
        <vt:i4>0</vt:i4>
      </vt:variant>
      <vt:variant>
        <vt:i4>5</vt:i4>
      </vt:variant>
      <vt:variant>
        <vt:lpwstr/>
      </vt:variant>
      <vt:variant>
        <vt:lpwstr>_Toc356895186</vt:lpwstr>
      </vt:variant>
      <vt:variant>
        <vt:i4>1507389</vt:i4>
      </vt:variant>
      <vt:variant>
        <vt:i4>158</vt:i4>
      </vt:variant>
      <vt:variant>
        <vt:i4>0</vt:i4>
      </vt:variant>
      <vt:variant>
        <vt:i4>5</vt:i4>
      </vt:variant>
      <vt:variant>
        <vt:lpwstr/>
      </vt:variant>
      <vt:variant>
        <vt:lpwstr>_Toc356895185</vt:lpwstr>
      </vt:variant>
      <vt:variant>
        <vt:i4>1507389</vt:i4>
      </vt:variant>
      <vt:variant>
        <vt:i4>152</vt:i4>
      </vt:variant>
      <vt:variant>
        <vt:i4>0</vt:i4>
      </vt:variant>
      <vt:variant>
        <vt:i4>5</vt:i4>
      </vt:variant>
      <vt:variant>
        <vt:lpwstr/>
      </vt:variant>
      <vt:variant>
        <vt:lpwstr>_Toc356895184</vt:lpwstr>
      </vt:variant>
      <vt:variant>
        <vt:i4>1507389</vt:i4>
      </vt:variant>
      <vt:variant>
        <vt:i4>146</vt:i4>
      </vt:variant>
      <vt:variant>
        <vt:i4>0</vt:i4>
      </vt:variant>
      <vt:variant>
        <vt:i4>5</vt:i4>
      </vt:variant>
      <vt:variant>
        <vt:lpwstr/>
      </vt:variant>
      <vt:variant>
        <vt:lpwstr>_Toc356895183</vt:lpwstr>
      </vt:variant>
      <vt:variant>
        <vt:i4>1507389</vt:i4>
      </vt:variant>
      <vt:variant>
        <vt:i4>140</vt:i4>
      </vt:variant>
      <vt:variant>
        <vt:i4>0</vt:i4>
      </vt:variant>
      <vt:variant>
        <vt:i4>5</vt:i4>
      </vt:variant>
      <vt:variant>
        <vt:lpwstr/>
      </vt:variant>
      <vt:variant>
        <vt:lpwstr>_Toc356895182</vt:lpwstr>
      </vt:variant>
      <vt:variant>
        <vt:i4>1507389</vt:i4>
      </vt:variant>
      <vt:variant>
        <vt:i4>134</vt:i4>
      </vt:variant>
      <vt:variant>
        <vt:i4>0</vt:i4>
      </vt:variant>
      <vt:variant>
        <vt:i4>5</vt:i4>
      </vt:variant>
      <vt:variant>
        <vt:lpwstr/>
      </vt:variant>
      <vt:variant>
        <vt:lpwstr>_Toc356895181</vt:lpwstr>
      </vt:variant>
      <vt:variant>
        <vt:i4>1507389</vt:i4>
      </vt:variant>
      <vt:variant>
        <vt:i4>128</vt:i4>
      </vt:variant>
      <vt:variant>
        <vt:i4>0</vt:i4>
      </vt:variant>
      <vt:variant>
        <vt:i4>5</vt:i4>
      </vt:variant>
      <vt:variant>
        <vt:lpwstr/>
      </vt:variant>
      <vt:variant>
        <vt:lpwstr>_Toc356895180</vt:lpwstr>
      </vt:variant>
      <vt:variant>
        <vt:i4>1572925</vt:i4>
      </vt:variant>
      <vt:variant>
        <vt:i4>122</vt:i4>
      </vt:variant>
      <vt:variant>
        <vt:i4>0</vt:i4>
      </vt:variant>
      <vt:variant>
        <vt:i4>5</vt:i4>
      </vt:variant>
      <vt:variant>
        <vt:lpwstr/>
      </vt:variant>
      <vt:variant>
        <vt:lpwstr>_Toc356895179</vt:lpwstr>
      </vt:variant>
      <vt:variant>
        <vt:i4>1572925</vt:i4>
      </vt:variant>
      <vt:variant>
        <vt:i4>116</vt:i4>
      </vt:variant>
      <vt:variant>
        <vt:i4>0</vt:i4>
      </vt:variant>
      <vt:variant>
        <vt:i4>5</vt:i4>
      </vt:variant>
      <vt:variant>
        <vt:lpwstr/>
      </vt:variant>
      <vt:variant>
        <vt:lpwstr>_Toc356895178</vt:lpwstr>
      </vt:variant>
      <vt:variant>
        <vt:i4>1572925</vt:i4>
      </vt:variant>
      <vt:variant>
        <vt:i4>110</vt:i4>
      </vt:variant>
      <vt:variant>
        <vt:i4>0</vt:i4>
      </vt:variant>
      <vt:variant>
        <vt:i4>5</vt:i4>
      </vt:variant>
      <vt:variant>
        <vt:lpwstr/>
      </vt:variant>
      <vt:variant>
        <vt:lpwstr>_Toc356895177</vt:lpwstr>
      </vt:variant>
      <vt:variant>
        <vt:i4>1572925</vt:i4>
      </vt:variant>
      <vt:variant>
        <vt:i4>104</vt:i4>
      </vt:variant>
      <vt:variant>
        <vt:i4>0</vt:i4>
      </vt:variant>
      <vt:variant>
        <vt:i4>5</vt:i4>
      </vt:variant>
      <vt:variant>
        <vt:lpwstr/>
      </vt:variant>
      <vt:variant>
        <vt:lpwstr>_Toc356895176</vt:lpwstr>
      </vt:variant>
      <vt:variant>
        <vt:i4>1572925</vt:i4>
      </vt:variant>
      <vt:variant>
        <vt:i4>98</vt:i4>
      </vt:variant>
      <vt:variant>
        <vt:i4>0</vt:i4>
      </vt:variant>
      <vt:variant>
        <vt:i4>5</vt:i4>
      </vt:variant>
      <vt:variant>
        <vt:lpwstr/>
      </vt:variant>
      <vt:variant>
        <vt:lpwstr>_Toc356895175</vt:lpwstr>
      </vt:variant>
      <vt:variant>
        <vt:i4>1572925</vt:i4>
      </vt:variant>
      <vt:variant>
        <vt:i4>92</vt:i4>
      </vt:variant>
      <vt:variant>
        <vt:i4>0</vt:i4>
      </vt:variant>
      <vt:variant>
        <vt:i4>5</vt:i4>
      </vt:variant>
      <vt:variant>
        <vt:lpwstr/>
      </vt:variant>
      <vt:variant>
        <vt:lpwstr>_Toc356895174</vt:lpwstr>
      </vt:variant>
      <vt:variant>
        <vt:i4>1572925</vt:i4>
      </vt:variant>
      <vt:variant>
        <vt:i4>86</vt:i4>
      </vt:variant>
      <vt:variant>
        <vt:i4>0</vt:i4>
      </vt:variant>
      <vt:variant>
        <vt:i4>5</vt:i4>
      </vt:variant>
      <vt:variant>
        <vt:lpwstr/>
      </vt:variant>
      <vt:variant>
        <vt:lpwstr>_Toc356895173</vt:lpwstr>
      </vt:variant>
      <vt:variant>
        <vt:i4>1572925</vt:i4>
      </vt:variant>
      <vt:variant>
        <vt:i4>80</vt:i4>
      </vt:variant>
      <vt:variant>
        <vt:i4>0</vt:i4>
      </vt:variant>
      <vt:variant>
        <vt:i4>5</vt:i4>
      </vt:variant>
      <vt:variant>
        <vt:lpwstr/>
      </vt:variant>
      <vt:variant>
        <vt:lpwstr>_Toc356895172</vt:lpwstr>
      </vt:variant>
      <vt:variant>
        <vt:i4>1572925</vt:i4>
      </vt:variant>
      <vt:variant>
        <vt:i4>74</vt:i4>
      </vt:variant>
      <vt:variant>
        <vt:i4>0</vt:i4>
      </vt:variant>
      <vt:variant>
        <vt:i4>5</vt:i4>
      </vt:variant>
      <vt:variant>
        <vt:lpwstr/>
      </vt:variant>
      <vt:variant>
        <vt:lpwstr>_Toc356895171</vt:lpwstr>
      </vt:variant>
      <vt:variant>
        <vt:i4>1572925</vt:i4>
      </vt:variant>
      <vt:variant>
        <vt:i4>68</vt:i4>
      </vt:variant>
      <vt:variant>
        <vt:i4>0</vt:i4>
      </vt:variant>
      <vt:variant>
        <vt:i4>5</vt:i4>
      </vt:variant>
      <vt:variant>
        <vt:lpwstr/>
      </vt:variant>
      <vt:variant>
        <vt:lpwstr>_Toc356895170</vt:lpwstr>
      </vt:variant>
      <vt:variant>
        <vt:i4>1638461</vt:i4>
      </vt:variant>
      <vt:variant>
        <vt:i4>62</vt:i4>
      </vt:variant>
      <vt:variant>
        <vt:i4>0</vt:i4>
      </vt:variant>
      <vt:variant>
        <vt:i4>5</vt:i4>
      </vt:variant>
      <vt:variant>
        <vt:lpwstr/>
      </vt:variant>
      <vt:variant>
        <vt:lpwstr>_Toc356895169</vt:lpwstr>
      </vt:variant>
      <vt:variant>
        <vt:i4>1638461</vt:i4>
      </vt:variant>
      <vt:variant>
        <vt:i4>56</vt:i4>
      </vt:variant>
      <vt:variant>
        <vt:i4>0</vt:i4>
      </vt:variant>
      <vt:variant>
        <vt:i4>5</vt:i4>
      </vt:variant>
      <vt:variant>
        <vt:lpwstr/>
      </vt:variant>
      <vt:variant>
        <vt:lpwstr>_Toc356895168</vt:lpwstr>
      </vt:variant>
      <vt:variant>
        <vt:i4>1638461</vt:i4>
      </vt:variant>
      <vt:variant>
        <vt:i4>50</vt:i4>
      </vt:variant>
      <vt:variant>
        <vt:i4>0</vt:i4>
      </vt:variant>
      <vt:variant>
        <vt:i4>5</vt:i4>
      </vt:variant>
      <vt:variant>
        <vt:lpwstr/>
      </vt:variant>
      <vt:variant>
        <vt:lpwstr>_Toc356895167</vt:lpwstr>
      </vt:variant>
      <vt:variant>
        <vt:i4>1638461</vt:i4>
      </vt:variant>
      <vt:variant>
        <vt:i4>44</vt:i4>
      </vt:variant>
      <vt:variant>
        <vt:i4>0</vt:i4>
      </vt:variant>
      <vt:variant>
        <vt:i4>5</vt:i4>
      </vt:variant>
      <vt:variant>
        <vt:lpwstr/>
      </vt:variant>
      <vt:variant>
        <vt:lpwstr>_Toc356895166</vt:lpwstr>
      </vt:variant>
      <vt:variant>
        <vt:i4>1638461</vt:i4>
      </vt:variant>
      <vt:variant>
        <vt:i4>38</vt:i4>
      </vt:variant>
      <vt:variant>
        <vt:i4>0</vt:i4>
      </vt:variant>
      <vt:variant>
        <vt:i4>5</vt:i4>
      </vt:variant>
      <vt:variant>
        <vt:lpwstr/>
      </vt:variant>
      <vt:variant>
        <vt:lpwstr>_Toc356895165</vt:lpwstr>
      </vt:variant>
      <vt:variant>
        <vt:i4>1638461</vt:i4>
      </vt:variant>
      <vt:variant>
        <vt:i4>32</vt:i4>
      </vt:variant>
      <vt:variant>
        <vt:i4>0</vt:i4>
      </vt:variant>
      <vt:variant>
        <vt:i4>5</vt:i4>
      </vt:variant>
      <vt:variant>
        <vt:lpwstr/>
      </vt:variant>
      <vt:variant>
        <vt:lpwstr>_Toc356895164</vt:lpwstr>
      </vt:variant>
      <vt:variant>
        <vt:i4>1638461</vt:i4>
      </vt:variant>
      <vt:variant>
        <vt:i4>26</vt:i4>
      </vt:variant>
      <vt:variant>
        <vt:i4>0</vt:i4>
      </vt:variant>
      <vt:variant>
        <vt:i4>5</vt:i4>
      </vt:variant>
      <vt:variant>
        <vt:lpwstr/>
      </vt:variant>
      <vt:variant>
        <vt:lpwstr>_Toc356895163</vt:lpwstr>
      </vt:variant>
      <vt:variant>
        <vt:i4>1638461</vt:i4>
      </vt:variant>
      <vt:variant>
        <vt:i4>20</vt:i4>
      </vt:variant>
      <vt:variant>
        <vt:i4>0</vt:i4>
      </vt:variant>
      <vt:variant>
        <vt:i4>5</vt:i4>
      </vt:variant>
      <vt:variant>
        <vt:lpwstr/>
      </vt:variant>
      <vt:variant>
        <vt:lpwstr>_Toc356895162</vt:lpwstr>
      </vt:variant>
      <vt:variant>
        <vt:i4>1638461</vt:i4>
      </vt:variant>
      <vt:variant>
        <vt:i4>14</vt:i4>
      </vt:variant>
      <vt:variant>
        <vt:i4>0</vt:i4>
      </vt:variant>
      <vt:variant>
        <vt:i4>5</vt:i4>
      </vt:variant>
      <vt:variant>
        <vt:lpwstr/>
      </vt:variant>
      <vt:variant>
        <vt:lpwstr>_Toc356895161</vt:lpwstr>
      </vt:variant>
      <vt:variant>
        <vt:i4>1638461</vt:i4>
      </vt:variant>
      <vt:variant>
        <vt:i4>8</vt:i4>
      </vt:variant>
      <vt:variant>
        <vt:i4>0</vt:i4>
      </vt:variant>
      <vt:variant>
        <vt:i4>5</vt:i4>
      </vt:variant>
      <vt:variant>
        <vt:lpwstr/>
      </vt:variant>
      <vt:variant>
        <vt:lpwstr>_Toc356895160</vt:lpwstr>
      </vt:variant>
      <vt:variant>
        <vt:i4>1703997</vt:i4>
      </vt:variant>
      <vt:variant>
        <vt:i4>2</vt:i4>
      </vt:variant>
      <vt:variant>
        <vt:i4>0</vt:i4>
      </vt:variant>
      <vt:variant>
        <vt:i4>5</vt:i4>
      </vt:variant>
      <vt:variant>
        <vt:lpwstr/>
      </vt:variant>
      <vt:variant>
        <vt:lpwstr>_Toc356895159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 modif chaufferie prmd</dc:title>
  <dc:creator>Christelle GACHE</dc:creator>
  <cp:keywords>extension labo prmd</cp:keywords>
  <cp:lastModifiedBy>Sandra Fourrier</cp:lastModifiedBy>
  <cp:revision>14</cp:revision>
  <cp:lastPrinted>2023-06-15T08:54:00Z</cp:lastPrinted>
  <dcterms:created xsi:type="dcterms:W3CDTF">2024-12-11T09:10:00Z</dcterms:created>
  <dcterms:modified xsi:type="dcterms:W3CDTF">2024-12-20T15:08:00Z</dcterms:modified>
</cp:coreProperties>
</file>