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4A6F2" w14:textId="42B9274B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D2D3AF8" w14:textId="77777777" w:rsidR="00F73D57" w:rsidRPr="00B502B8" w:rsidRDefault="00F73D57" w:rsidP="00280D85">
      <w:pPr>
        <w:jc w:val="both"/>
        <w:rPr>
          <w:rFonts w:asciiTheme="minorHAnsi" w:hAnsiTheme="minorHAnsi" w:cs="Arial"/>
        </w:rPr>
      </w:pPr>
    </w:p>
    <w:p w14:paraId="17955C2C" w14:textId="77777777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57FDB7AF" w14:textId="6B649ECC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9787905" w14:textId="2DB64798" w:rsidR="00861B4B" w:rsidRDefault="00861B4B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44E5702E" w14:textId="310D6602" w:rsidR="00A87B90" w:rsidRDefault="00A87B90" w:rsidP="00A87B90"/>
    <w:p w14:paraId="6A0F37A3" w14:textId="77777777" w:rsidR="00A87B90" w:rsidRPr="00A87B90" w:rsidRDefault="00A87B90" w:rsidP="00A87B90"/>
    <w:p w14:paraId="34E0758D" w14:textId="77777777" w:rsidR="00263CF7" w:rsidRDefault="00263CF7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>Cadre de réponse</w:t>
      </w:r>
    </w:p>
    <w:p w14:paraId="5C1E96C9" w14:textId="220A7ADD" w:rsidR="00B502B8" w:rsidRDefault="00B4384E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>(</w:t>
      </w:r>
      <w:proofErr w:type="gramStart"/>
      <w:r>
        <w:rPr>
          <w:rFonts w:asciiTheme="minorHAnsi" w:hAnsiTheme="minorHAnsi" w:cs="Arial"/>
          <w:b/>
          <w:sz w:val="32"/>
          <w:szCs w:val="28"/>
        </w:rPr>
        <w:t>pièce</w:t>
      </w:r>
      <w:proofErr w:type="gramEnd"/>
      <w:r>
        <w:rPr>
          <w:rFonts w:asciiTheme="minorHAnsi" w:hAnsiTheme="minorHAnsi" w:cs="Arial"/>
          <w:b/>
          <w:sz w:val="32"/>
          <w:szCs w:val="28"/>
        </w:rPr>
        <w:t xml:space="preserve"> contractuelle)</w:t>
      </w:r>
    </w:p>
    <w:p w14:paraId="431738C0" w14:textId="77777777" w:rsidR="00B502B8" w:rsidRPr="00B502B8" w:rsidRDefault="00B502B8" w:rsidP="00B502B8">
      <w:pPr>
        <w:rPr>
          <w:rFonts w:asciiTheme="minorHAnsi" w:hAnsiTheme="minorHAnsi"/>
        </w:rPr>
      </w:pPr>
    </w:p>
    <w:p w14:paraId="2818F96C" w14:textId="77777777" w:rsidR="00CD2750" w:rsidRDefault="00CD2750" w:rsidP="00CD2750">
      <w:pPr>
        <w:pStyle w:val="Titre6"/>
        <w:rPr>
          <w:rFonts w:asciiTheme="minorHAnsi" w:hAnsiTheme="minorHAnsi" w:cs="Arial"/>
          <w:color w:val="auto"/>
          <w:sz w:val="20"/>
          <w:szCs w:val="18"/>
        </w:rPr>
      </w:pPr>
    </w:p>
    <w:p w14:paraId="4D495CFD" w14:textId="23D471A8" w:rsidR="00CD2750" w:rsidRDefault="00CD2750" w:rsidP="00CD2750">
      <w:pPr>
        <w:pStyle w:val="Titre6"/>
        <w:rPr>
          <w:rFonts w:asciiTheme="minorHAnsi" w:hAnsiTheme="minorHAnsi" w:cs="Arial"/>
          <w:color w:val="auto"/>
          <w:sz w:val="20"/>
          <w:szCs w:val="18"/>
        </w:rPr>
      </w:pPr>
      <w:r w:rsidRPr="00B502B8">
        <w:rPr>
          <w:rFonts w:asciiTheme="minorHAnsi" w:hAnsiTheme="minorHAnsi" w:cs="Arial"/>
          <w:color w:val="auto"/>
          <w:sz w:val="20"/>
          <w:szCs w:val="18"/>
        </w:rPr>
        <w:t xml:space="preserve">Chambre de Commerce et d’Industrie </w:t>
      </w:r>
      <w:r>
        <w:rPr>
          <w:rFonts w:asciiTheme="minorHAnsi" w:hAnsiTheme="minorHAnsi" w:cs="Arial"/>
          <w:color w:val="auto"/>
          <w:sz w:val="20"/>
          <w:szCs w:val="18"/>
        </w:rPr>
        <w:t>Nantes St-Nazaire (CCI)</w:t>
      </w:r>
    </w:p>
    <w:p w14:paraId="128127BC" w14:textId="77777777" w:rsidR="00CD2750" w:rsidRDefault="00CD2750" w:rsidP="00CD2750">
      <w:pPr>
        <w:pStyle w:val="Sous-titre"/>
        <w:spacing w:after="0"/>
        <w:jc w:val="center"/>
        <w:rPr>
          <w:rFonts w:cs="Calibri"/>
          <w:i w:val="0"/>
          <w:iCs w:val="0"/>
          <w:sz w:val="18"/>
          <w:szCs w:val="18"/>
        </w:rPr>
      </w:pPr>
      <w:r w:rsidRPr="00BC0977">
        <w:rPr>
          <w:rFonts w:cs="Calibri"/>
          <w:i w:val="0"/>
          <w:iCs w:val="0"/>
          <w:sz w:val="18"/>
          <w:szCs w:val="18"/>
        </w:rPr>
        <w:t>Établissement public administratif</w:t>
      </w:r>
    </w:p>
    <w:p w14:paraId="7FDE1842" w14:textId="77777777" w:rsidR="00CD2750" w:rsidRDefault="00CD2750" w:rsidP="00CD2750">
      <w:pPr>
        <w:jc w:val="center"/>
        <w:rPr>
          <w:rFonts w:ascii="Calibri" w:hAnsi="Calibri" w:cs="Calibri"/>
          <w:bCs/>
          <w:sz w:val="18"/>
          <w:szCs w:val="18"/>
        </w:rPr>
      </w:pPr>
      <w:r w:rsidRPr="00E67FCD">
        <w:rPr>
          <w:rFonts w:ascii="Calibri" w:hAnsi="Calibri" w:cs="Calibri"/>
          <w:bCs/>
          <w:sz w:val="18"/>
          <w:szCs w:val="18"/>
        </w:rPr>
        <w:t>Maison de l’Entrepreneuriat et des Transitions</w:t>
      </w:r>
    </w:p>
    <w:p w14:paraId="06558854" w14:textId="77777777" w:rsidR="00CD2750" w:rsidRPr="00BC0977" w:rsidRDefault="00CD2750" w:rsidP="00CD2750">
      <w:pPr>
        <w:jc w:val="center"/>
        <w:rPr>
          <w:rFonts w:ascii="Calibri" w:hAnsi="Calibri" w:cs="Calibri"/>
          <w:sz w:val="18"/>
          <w:szCs w:val="18"/>
        </w:rPr>
      </w:pPr>
      <w:r w:rsidRPr="00E67FCD">
        <w:rPr>
          <w:rFonts w:ascii="Calibri" w:hAnsi="Calibri" w:cs="Calibri"/>
          <w:bCs/>
          <w:sz w:val="18"/>
          <w:szCs w:val="18"/>
        </w:rPr>
        <w:t xml:space="preserve">1 rue Françoise Sagan – CS 60186 – 44802 Saint-Herblain Cedex </w:t>
      </w:r>
      <w:r w:rsidRPr="00BC0977">
        <w:rPr>
          <w:rFonts w:ascii="Calibri" w:hAnsi="Calibri" w:cs="Calibri"/>
          <w:sz w:val="18"/>
          <w:szCs w:val="18"/>
        </w:rPr>
        <w:t>http://www.paysdelaloire.cci.fr</w:t>
      </w:r>
    </w:p>
    <w:p w14:paraId="1A5BA4CE" w14:textId="77777777" w:rsidR="00CD2750" w:rsidRDefault="00CD2750" w:rsidP="00CD2750">
      <w:pPr>
        <w:jc w:val="center"/>
        <w:rPr>
          <w:rFonts w:ascii="Calibri" w:hAnsi="Calibri" w:cs="Calibri"/>
          <w:smallCaps/>
          <w:sz w:val="18"/>
          <w:szCs w:val="18"/>
        </w:rPr>
      </w:pPr>
      <w:r w:rsidRPr="00BC0977">
        <w:rPr>
          <w:rFonts w:ascii="Calibri" w:hAnsi="Calibri" w:cs="Calibri"/>
          <w:smallCaps/>
          <w:sz w:val="18"/>
          <w:szCs w:val="18"/>
        </w:rPr>
        <w:t>SIRE</w:t>
      </w:r>
      <w:r>
        <w:rPr>
          <w:rFonts w:ascii="Calibri" w:hAnsi="Calibri" w:cs="Calibri"/>
          <w:smallCaps/>
          <w:sz w:val="18"/>
          <w:szCs w:val="18"/>
        </w:rPr>
        <w:t xml:space="preserve">N : </w:t>
      </w:r>
      <w:r w:rsidRPr="00BC0977">
        <w:rPr>
          <w:rFonts w:ascii="Calibri" w:hAnsi="Calibri" w:cs="Calibri"/>
          <w:smallCaps/>
          <w:sz w:val="18"/>
          <w:szCs w:val="18"/>
        </w:rPr>
        <w:t xml:space="preserve"> </w:t>
      </w:r>
      <w:r w:rsidRPr="003D003F">
        <w:rPr>
          <w:rFonts w:ascii="Calibri" w:hAnsi="Calibri" w:cs="Calibri"/>
          <w:smallCaps/>
          <w:sz w:val="18"/>
          <w:szCs w:val="18"/>
        </w:rPr>
        <w:t xml:space="preserve">130 008 105 </w:t>
      </w:r>
      <w:r w:rsidRPr="00BC0977">
        <w:rPr>
          <w:rFonts w:ascii="Calibri" w:hAnsi="Calibri" w:cs="Calibri"/>
          <w:smallCaps/>
          <w:sz w:val="18"/>
          <w:szCs w:val="18"/>
        </w:rPr>
        <w:t xml:space="preserve">– TVA n° </w:t>
      </w:r>
      <w:r w:rsidRPr="003D3A81">
        <w:rPr>
          <w:rFonts w:ascii="Calibri" w:hAnsi="Calibri" w:cs="Calibri"/>
          <w:smallCaps/>
          <w:sz w:val="18"/>
          <w:szCs w:val="18"/>
        </w:rPr>
        <w:t>FR</w:t>
      </w:r>
      <w:r>
        <w:rPr>
          <w:rFonts w:ascii="Calibri" w:hAnsi="Calibri" w:cs="Calibri"/>
          <w:smallCaps/>
          <w:sz w:val="18"/>
          <w:szCs w:val="18"/>
        </w:rPr>
        <w:t xml:space="preserve"> </w:t>
      </w:r>
      <w:r w:rsidRPr="003D3A81">
        <w:rPr>
          <w:rFonts w:ascii="Calibri" w:hAnsi="Calibri" w:cs="Calibri"/>
          <w:smallCaps/>
          <w:sz w:val="18"/>
          <w:szCs w:val="18"/>
        </w:rPr>
        <w:t>34130008105</w:t>
      </w:r>
    </w:p>
    <w:p w14:paraId="26F7641C" w14:textId="77777777" w:rsidR="00A30299" w:rsidRDefault="00A30299" w:rsidP="00A30299">
      <w:pPr>
        <w:jc w:val="both"/>
        <w:rPr>
          <w:rFonts w:asciiTheme="minorHAnsi" w:hAnsiTheme="minorHAnsi" w:cs="Arial"/>
          <w:b/>
          <w:sz w:val="28"/>
          <w:szCs w:val="28"/>
        </w:rPr>
      </w:pPr>
    </w:p>
    <w:p w14:paraId="7479C68F" w14:textId="77777777" w:rsidR="00CD2750" w:rsidRPr="00B502B8" w:rsidRDefault="00CD2750" w:rsidP="00A30299">
      <w:pPr>
        <w:jc w:val="both"/>
        <w:rPr>
          <w:rFonts w:asciiTheme="minorHAnsi" w:hAnsiTheme="minorHAnsi" w:cs="Arial"/>
          <w:b/>
          <w:sz w:val="28"/>
          <w:szCs w:val="28"/>
        </w:rPr>
      </w:pPr>
    </w:p>
    <w:p w14:paraId="7BC84BA1" w14:textId="77777777" w:rsidR="00A30299" w:rsidRPr="00466F30" w:rsidRDefault="00A30299" w:rsidP="00A30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0C5923">
        <w:rPr>
          <w:rFonts w:asciiTheme="minorHAnsi" w:hAnsiTheme="minorHAnsi" w:cs="Arial"/>
          <w:b/>
          <w:bCs/>
          <w:sz w:val="28"/>
          <w:szCs w:val="28"/>
        </w:rPr>
        <w:t>Travaux de remise à niveau de la Gestion Technique du Bâtiment (GTB) de la Maison de l’Entrepreneuriat et des Transitions située 1 Rue Françoise Sagan à Saint-Herblain.</w:t>
      </w:r>
    </w:p>
    <w:p w14:paraId="4E0A47F0" w14:textId="77777777" w:rsidR="00A30299" w:rsidRDefault="00A30299" w:rsidP="00A30299">
      <w:pPr>
        <w:rPr>
          <w:rFonts w:asciiTheme="minorHAnsi" w:eastAsia="Arial Unicode MS" w:hAnsiTheme="minorHAnsi" w:cstheme="minorHAnsi"/>
          <w:b/>
          <w:bCs/>
          <w:i/>
          <w:color w:val="FF0000"/>
        </w:rPr>
      </w:pPr>
    </w:p>
    <w:p w14:paraId="35244616" w14:textId="77777777" w:rsidR="0068657D" w:rsidRDefault="0068657D" w:rsidP="00A30299">
      <w:pPr>
        <w:rPr>
          <w:rFonts w:asciiTheme="minorHAnsi" w:eastAsia="Arial Unicode MS" w:hAnsiTheme="minorHAnsi" w:cstheme="minorHAnsi"/>
          <w:b/>
          <w:bCs/>
          <w:i/>
          <w:color w:val="FF0000"/>
        </w:rPr>
      </w:pPr>
    </w:p>
    <w:p w14:paraId="103B495B" w14:textId="731CBA73" w:rsidR="0068657D" w:rsidRDefault="0068657D" w:rsidP="0068657D">
      <w:pPr>
        <w:jc w:val="center"/>
        <w:rPr>
          <w:rFonts w:asciiTheme="minorHAnsi" w:eastAsia="Arial Unicode MS" w:hAnsiTheme="minorHAnsi" w:cstheme="minorHAnsi"/>
          <w:b/>
          <w:bCs/>
          <w:i/>
          <w:color w:val="FF0000"/>
        </w:rPr>
      </w:pPr>
      <w:r>
        <w:rPr>
          <w:rFonts w:asciiTheme="minorHAnsi" w:eastAsia="Arial Unicode MS" w:hAnsiTheme="minorHAnsi" w:cstheme="minorHAnsi"/>
          <w:b/>
          <w:bCs/>
          <w:color w:val="000000"/>
        </w:rPr>
        <w:t>N</w:t>
      </w:r>
      <w:r w:rsidRPr="00CD1EF8">
        <w:rPr>
          <w:rFonts w:asciiTheme="minorHAnsi" w:eastAsia="Arial Unicode MS" w:hAnsiTheme="minorHAnsi" w:cstheme="minorHAnsi"/>
          <w:b/>
          <w:bCs/>
          <w:color w:val="000000"/>
        </w:rPr>
        <w:t xml:space="preserve">° marché : </w:t>
      </w:r>
      <w:r w:rsidRPr="009418BA">
        <w:rPr>
          <w:rFonts w:asciiTheme="minorHAnsi" w:eastAsia="Arial Unicode MS" w:hAnsiTheme="minorHAnsi" w:cstheme="minorHAnsi"/>
          <w:b/>
          <w:bCs/>
          <w:color w:val="000000"/>
        </w:rPr>
        <w:t>2024</w:t>
      </w:r>
      <w:r>
        <w:rPr>
          <w:rFonts w:asciiTheme="minorHAnsi" w:eastAsia="Arial Unicode MS" w:hAnsiTheme="minorHAnsi" w:cstheme="minorHAnsi"/>
          <w:b/>
          <w:bCs/>
          <w:color w:val="000000"/>
        </w:rPr>
        <w:t xml:space="preserve"> </w:t>
      </w:r>
      <w:r w:rsidRPr="009418BA">
        <w:rPr>
          <w:rFonts w:asciiTheme="minorHAnsi" w:eastAsia="Arial Unicode MS" w:hAnsiTheme="minorHAnsi" w:cstheme="minorHAnsi"/>
          <w:b/>
          <w:bCs/>
          <w:color w:val="000000"/>
        </w:rPr>
        <w:t>RTPN</w:t>
      </w:r>
      <w:r>
        <w:rPr>
          <w:rFonts w:asciiTheme="minorHAnsi" w:eastAsia="Arial Unicode MS" w:hAnsiTheme="minorHAnsi" w:cstheme="minorHAnsi"/>
          <w:b/>
          <w:bCs/>
          <w:color w:val="000000"/>
        </w:rPr>
        <w:t xml:space="preserve"> </w:t>
      </w:r>
      <w:r w:rsidRPr="009418BA">
        <w:rPr>
          <w:rFonts w:asciiTheme="minorHAnsi" w:eastAsia="Arial Unicode MS" w:hAnsiTheme="minorHAnsi" w:cstheme="minorHAnsi"/>
          <w:b/>
          <w:bCs/>
          <w:color w:val="000000"/>
        </w:rPr>
        <w:t>4115</w:t>
      </w:r>
    </w:p>
    <w:p w14:paraId="5929AE72" w14:textId="77777777" w:rsidR="0068657D" w:rsidRDefault="0068657D" w:rsidP="00A30299">
      <w:pPr>
        <w:rPr>
          <w:rFonts w:asciiTheme="minorHAnsi" w:eastAsia="Arial Unicode MS" w:hAnsiTheme="minorHAnsi" w:cstheme="minorHAnsi"/>
          <w:b/>
          <w:bCs/>
          <w:i/>
          <w:color w:val="FF0000"/>
        </w:rPr>
      </w:pPr>
    </w:p>
    <w:p w14:paraId="01E78609" w14:textId="77777777" w:rsidR="0068657D" w:rsidRPr="00CD1EF8" w:rsidRDefault="0068657D" w:rsidP="00A30299">
      <w:pPr>
        <w:rPr>
          <w:rFonts w:asciiTheme="minorHAnsi" w:eastAsia="Arial Unicode MS" w:hAnsiTheme="minorHAnsi" w:cstheme="minorHAnsi"/>
          <w:b/>
          <w:bCs/>
          <w:i/>
          <w:color w:val="FF0000"/>
        </w:rPr>
      </w:pPr>
    </w:p>
    <w:p w14:paraId="61CC4035" w14:textId="77777777" w:rsidR="00A30299" w:rsidRDefault="00A30299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br w:type="page"/>
      </w:r>
    </w:p>
    <w:p w14:paraId="6258CF6F" w14:textId="5483DD43" w:rsidR="006B61F9" w:rsidRPr="00B502B8" w:rsidRDefault="006B61F9" w:rsidP="002B411D">
      <w:pPr>
        <w:pStyle w:val="Titre4"/>
        <w:ind w:right="709"/>
        <w:rPr>
          <w:rFonts w:asciiTheme="minorHAnsi" w:hAnsiTheme="minorHAnsi" w:cs="Arial"/>
        </w:rPr>
      </w:pPr>
      <w:r w:rsidRPr="00B502B8">
        <w:rPr>
          <w:rFonts w:asciiTheme="minorHAnsi" w:hAnsiTheme="minorHAnsi" w:cs="Arial"/>
        </w:rPr>
        <w:lastRenderedPageBreak/>
        <w:t>SOMMAIRE</w:t>
      </w:r>
    </w:p>
    <w:p w14:paraId="10DDF77E" w14:textId="77777777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2F2193D1" w14:textId="41FFF78F" w:rsidR="000D5BD2" w:rsidRDefault="006B61F9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 w:rsidRPr="00B502B8">
        <w:rPr>
          <w:rFonts w:asciiTheme="minorHAnsi" w:hAnsiTheme="minorHAnsi" w:cs="Arial"/>
          <w:b w:val="0"/>
          <w:caps/>
        </w:rPr>
        <w:fldChar w:fldCharType="begin"/>
      </w:r>
      <w:r w:rsidRPr="00B502B8">
        <w:rPr>
          <w:rFonts w:asciiTheme="minorHAnsi" w:hAnsiTheme="minorHAnsi" w:cs="Arial"/>
          <w:b w:val="0"/>
          <w:caps/>
        </w:rPr>
        <w:instrText xml:space="preserve"> TOC \o "1-2" </w:instrText>
      </w:r>
      <w:r w:rsidRPr="00B502B8">
        <w:rPr>
          <w:rFonts w:asciiTheme="minorHAnsi" w:hAnsiTheme="minorHAnsi" w:cs="Arial"/>
          <w:b w:val="0"/>
          <w:caps/>
        </w:rPr>
        <w:fldChar w:fldCharType="separate"/>
      </w:r>
      <w:r w:rsidR="000D5BD2">
        <w:rPr>
          <w:noProof/>
        </w:rPr>
        <w:t>1.</w:t>
      </w:r>
      <w:r w:rsidR="000D5BD2"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 w:rsidR="000D5BD2">
        <w:rPr>
          <w:noProof/>
        </w:rPr>
        <w:t>Moyens humains et qualifications</w:t>
      </w:r>
      <w:r w:rsidR="000D5BD2">
        <w:rPr>
          <w:noProof/>
        </w:rPr>
        <w:tab/>
      </w:r>
      <w:r w:rsidR="000D5BD2">
        <w:rPr>
          <w:noProof/>
        </w:rPr>
        <w:fldChar w:fldCharType="begin"/>
      </w:r>
      <w:r w:rsidR="000D5BD2">
        <w:rPr>
          <w:noProof/>
        </w:rPr>
        <w:instrText xml:space="preserve"> PAGEREF _Toc181803063 \h </w:instrText>
      </w:r>
      <w:r w:rsidR="000D5BD2">
        <w:rPr>
          <w:noProof/>
        </w:rPr>
      </w:r>
      <w:r w:rsidR="000D5BD2">
        <w:rPr>
          <w:noProof/>
        </w:rPr>
        <w:fldChar w:fldCharType="separate"/>
      </w:r>
      <w:r w:rsidR="000D5BD2">
        <w:rPr>
          <w:noProof/>
        </w:rPr>
        <w:t>3</w:t>
      </w:r>
      <w:r w:rsidR="000D5BD2">
        <w:rPr>
          <w:noProof/>
        </w:rPr>
        <w:fldChar w:fldCharType="end"/>
      </w:r>
    </w:p>
    <w:p w14:paraId="3630776B" w14:textId="604B93DC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Nombre de personnes affectées et moyens en termes d'encadrement des techniciens pendant les travaux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C620A13" w14:textId="1DD90DE7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CV et organigramme de l'équipe affectée au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82982AC" w14:textId="5D90AEAB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  <w:lang w:eastAsia="fr-FR"/>
        </w:rPr>
        <w:t>Qualification technique (certification Qualibat, Qualifelec etc.) et qualité des références présentées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B86DF6B" w14:textId="2CCBAB68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  <w:lang w:eastAsia="fr-FR"/>
        </w:rPr>
        <w:t>Nombre de personnes affectées à la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35EB09" w14:textId="4988F78A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  <w:lang w:eastAsia="fr-FR"/>
        </w:rPr>
        <w:t>Politique de formation de l'entreprise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F865F9A" w14:textId="4801E277" w:rsidR="000D5BD2" w:rsidRDefault="000D5BD2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Délais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10EA502" w14:textId="026FC070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Planning prévisionnel des travaux 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9DD268E" w14:textId="2AE131ED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  <w:lang w:eastAsia="fr-FR"/>
        </w:rPr>
        <w:t>Délais d'intervention en distanciel dans le cadre du contrat de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1CCD7D" w14:textId="6956BD1A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Délais d'intervention en présentiel dans le cadre du contrat de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003D4DA" w14:textId="27056A72" w:rsidR="000D5BD2" w:rsidRDefault="000D5BD2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Architecture technique et moyens matériels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E09A1FD" w14:textId="58F2051A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Description de l’architecture technique proposée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9824E1" w14:textId="57F3C229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Présentation technique du superviseur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1CB8788" w14:textId="34072A49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Présentation technique des automates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1B444C" w14:textId="652F6508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Présentation technique des capteurs et actionneurs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17F3ED" w14:textId="63FB0F62" w:rsidR="000D5BD2" w:rsidRDefault="000D5BD2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Description de la méthodologie de mise en œuvre des systèmes GTB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6F5762E" w14:textId="7D9A5038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Méthodologie de mise en œuvre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1C3AD8F" w14:textId="4CA5B5AC" w:rsidR="000D5BD2" w:rsidRDefault="000D5BD2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Moyens associés à la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AE621B1" w14:textId="118DB006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Moyens dédiés à la maintenance et situation géographique de l’équipe de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A73581" w14:textId="60963693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Délais de fourniture des pièces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EBC6429" w14:textId="6035A5A8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Organisation de la maintenance préventive, curative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C5B71FA" w14:textId="03EB9744" w:rsidR="000D5BD2" w:rsidRDefault="000D5BD2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Politique environnementale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B30720A" w14:textId="14A86F6F" w:rsidR="000D5BD2" w:rsidRDefault="000D5B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Description de la politique RSE liée à l’exécution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_Toc181803085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12A3338" w14:textId="6C93CAF6" w:rsidR="006B61F9" w:rsidRPr="00B502B8" w:rsidRDefault="006B61F9" w:rsidP="00280D85">
      <w:pPr>
        <w:jc w:val="both"/>
        <w:rPr>
          <w:rFonts w:asciiTheme="minorHAnsi" w:hAnsiTheme="minorHAnsi" w:cs="Arial"/>
        </w:rPr>
      </w:pPr>
      <w:r w:rsidRPr="00B502B8">
        <w:rPr>
          <w:rFonts w:asciiTheme="minorHAnsi" w:hAnsiTheme="minorHAnsi" w:cs="Arial"/>
          <w:b/>
          <w:caps/>
        </w:rPr>
        <w:fldChar w:fldCharType="end"/>
      </w:r>
      <w:r w:rsidRPr="00B502B8">
        <w:rPr>
          <w:rFonts w:asciiTheme="minorHAnsi" w:hAnsiTheme="minorHAnsi" w:cs="Arial"/>
          <w:caps/>
        </w:rPr>
        <w:br w:type="page"/>
      </w:r>
    </w:p>
    <w:p w14:paraId="2348EE17" w14:textId="77777777" w:rsidR="000A22F7" w:rsidRPr="00BB431E" w:rsidRDefault="000A22F7" w:rsidP="00BB431E">
      <w:pPr>
        <w:pStyle w:val="Titre1"/>
      </w:pPr>
      <w:bookmarkStart w:id="0" w:name="_Toc181803063"/>
      <w:r w:rsidRPr="00BB431E">
        <w:lastRenderedPageBreak/>
        <w:t>Moyens humains et qualifications</w:t>
      </w:r>
      <w:bookmarkEnd w:id="0"/>
    </w:p>
    <w:p w14:paraId="3FE2A87F" w14:textId="77777777" w:rsidR="000A22F7" w:rsidRDefault="000A22F7" w:rsidP="000A22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2F7" w:rsidRPr="009762F1" w14:paraId="05340FA3" w14:textId="77777777" w:rsidTr="000856B3">
        <w:tc>
          <w:tcPr>
            <w:tcW w:w="9062" w:type="dxa"/>
          </w:tcPr>
          <w:p w14:paraId="7566D631" w14:textId="0F7AD782" w:rsidR="000A22F7" w:rsidRPr="00BB431E" w:rsidRDefault="000A22F7" w:rsidP="00BB431E">
            <w:pPr>
              <w:pStyle w:val="Titre2"/>
            </w:pPr>
            <w:bookmarkStart w:id="1" w:name="_Toc181803064"/>
            <w:r w:rsidRPr="00BB431E">
              <w:t>Nombre de personnes affectées et moyens en termes d'encadrement des techniciens pendant les travaux</w:t>
            </w:r>
            <w:bookmarkEnd w:id="1"/>
          </w:p>
        </w:tc>
      </w:tr>
      <w:tr w:rsidR="000A22F7" w:rsidRPr="009762F1" w14:paraId="0085CA8F" w14:textId="77777777" w:rsidTr="000856B3">
        <w:tc>
          <w:tcPr>
            <w:tcW w:w="9062" w:type="dxa"/>
          </w:tcPr>
          <w:p w14:paraId="3948A12E" w14:textId="77777777" w:rsidR="000A22F7" w:rsidRPr="009762F1" w:rsidRDefault="000A22F7" w:rsidP="000856B3"/>
          <w:p w14:paraId="325C27B2" w14:textId="77777777" w:rsidR="000A22F7" w:rsidRPr="009762F1" w:rsidRDefault="000A22F7" w:rsidP="000856B3"/>
          <w:p w14:paraId="146BA42B" w14:textId="77777777" w:rsidR="000A22F7" w:rsidRPr="009762F1" w:rsidRDefault="000A22F7" w:rsidP="000856B3"/>
        </w:tc>
      </w:tr>
    </w:tbl>
    <w:p w14:paraId="27B8879F" w14:textId="77777777" w:rsidR="000A22F7" w:rsidRPr="009762F1" w:rsidRDefault="000A22F7" w:rsidP="000A22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2F7" w:rsidRPr="009762F1" w14:paraId="0D756BD7" w14:textId="77777777" w:rsidTr="000856B3">
        <w:tc>
          <w:tcPr>
            <w:tcW w:w="9062" w:type="dxa"/>
          </w:tcPr>
          <w:p w14:paraId="6D37B707" w14:textId="77777777" w:rsidR="000A22F7" w:rsidRPr="006E71AE" w:rsidRDefault="000A22F7" w:rsidP="00BB431E">
            <w:pPr>
              <w:pStyle w:val="Titre2"/>
            </w:pPr>
            <w:bookmarkStart w:id="2" w:name="_Toc181803065"/>
            <w:r w:rsidRPr="006E71AE">
              <w:t>CV et organigramme de l'équipe affectée au projet</w:t>
            </w:r>
            <w:bookmarkEnd w:id="2"/>
          </w:p>
        </w:tc>
      </w:tr>
      <w:tr w:rsidR="000A22F7" w:rsidRPr="009762F1" w14:paraId="462F11FC" w14:textId="77777777" w:rsidTr="000856B3">
        <w:tc>
          <w:tcPr>
            <w:tcW w:w="9062" w:type="dxa"/>
          </w:tcPr>
          <w:p w14:paraId="6CB6BC58" w14:textId="77777777" w:rsidR="000A22F7" w:rsidRDefault="000A22F7" w:rsidP="000856B3"/>
          <w:p w14:paraId="39646060" w14:textId="77777777" w:rsidR="000A22F7" w:rsidRDefault="000A22F7" w:rsidP="000856B3"/>
          <w:p w14:paraId="5AD205A3" w14:textId="77777777" w:rsidR="000A22F7" w:rsidRPr="009762F1" w:rsidRDefault="000A22F7" w:rsidP="000856B3"/>
        </w:tc>
      </w:tr>
    </w:tbl>
    <w:p w14:paraId="16D1CD3C" w14:textId="77777777" w:rsidR="000A22F7" w:rsidRPr="009762F1" w:rsidRDefault="000A22F7" w:rsidP="000A22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2F7" w:rsidRPr="009762F1" w14:paraId="70484372" w14:textId="77777777" w:rsidTr="000856B3">
        <w:tc>
          <w:tcPr>
            <w:tcW w:w="9062" w:type="dxa"/>
          </w:tcPr>
          <w:p w14:paraId="09BB44BA" w14:textId="77777777" w:rsidR="000A22F7" w:rsidRPr="006E71AE" w:rsidRDefault="000A22F7" w:rsidP="00BB431E">
            <w:pPr>
              <w:pStyle w:val="Titre2"/>
            </w:pPr>
            <w:bookmarkStart w:id="3" w:name="_Toc181803066"/>
            <w:r w:rsidRPr="006E71AE">
              <w:rPr>
                <w:lang w:eastAsia="fr-FR"/>
              </w:rPr>
              <w:t xml:space="preserve">Qualification technique (certification Qualibat, </w:t>
            </w:r>
            <w:proofErr w:type="spellStart"/>
            <w:r w:rsidRPr="006E71AE">
              <w:rPr>
                <w:lang w:eastAsia="fr-FR"/>
              </w:rPr>
              <w:t>Qualifelec</w:t>
            </w:r>
            <w:proofErr w:type="spellEnd"/>
            <w:r w:rsidRPr="006E71AE">
              <w:rPr>
                <w:lang w:eastAsia="fr-FR"/>
              </w:rPr>
              <w:t xml:space="preserve"> etc.) et qualité des références présentées</w:t>
            </w:r>
            <w:bookmarkEnd w:id="3"/>
          </w:p>
        </w:tc>
      </w:tr>
      <w:tr w:rsidR="000A22F7" w:rsidRPr="009762F1" w14:paraId="05D095B8" w14:textId="77777777" w:rsidTr="000856B3">
        <w:tc>
          <w:tcPr>
            <w:tcW w:w="9062" w:type="dxa"/>
          </w:tcPr>
          <w:p w14:paraId="1F506F3E" w14:textId="77777777" w:rsidR="000A22F7" w:rsidRDefault="000A22F7" w:rsidP="000856B3"/>
          <w:p w14:paraId="6BC856B1" w14:textId="77777777" w:rsidR="000A22F7" w:rsidRDefault="000A22F7" w:rsidP="000856B3"/>
          <w:p w14:paraId="7FB2B4D7" w14:textId="77777777" w:rsidR="000A22F7" w:rsidRPr="009762F1" w:rsidRDefault="000A22F7" w:rsidP="000856B3"/>
        </w:tc>
      </w:tr>
    </w:tbl>
    <w:p w14:paraId="2E0C5FD4" w14:textId="77777777" w:rsidR="000A22F7" w:rsidRPr="009762F1" w:rsidRDefault="000A22F7" w:rsidP="000A22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2F7" w:rsidRPr="009762F1" w14:paraId="4285D931" w14:textId="77777777" w:rsidTr="000856B3">
        <w:tc>
          <w:tcPr>
            <w:tcW w:w="9062" w:type="dxa"/>
          </w:tcPr>
          <w:p w14:paraId="2BC51365" w14:textId="77777777" w:rsidR="000A22F7" w:rsidRPr="006E71AE" w:rsidRDefault="000A22F7" w:rsidP="00BB431E">
            <w:pPr>
              <w:pStyle w:val="Titre2"/>
            </w:pPr>
            <w:bookmarkStart w:id="4" w:name="_Toc181803067"/>
            <w:r w:rsidRPr="006E71AE">
              <w:rPr>
                <w:lang w:eastAsia="fr-FR"/>
              </w:rPr>
              <w:t>Nombre de personnes affectées à la maintenance</w:t>
            </w:r>
            <w:bookmarkEnd w:id="4"/>
          </w:p>
        </w:tc>
      </w:tr>
      <w:tr w:rsidR="000A22F7" w:rsidRPr="009762F1" w14:paraId="307AAFCF" w14:textId="77777777" w:rsidTr="000856B3">
        <w:tc>
          <w:tcPr>
            <w:tcW w:w="9062" w:type="dxa"/>
          </w:tcPr>
          <w:p w14:paraId="23E9FBED" w14:textId="77777777" w:rsidR="000A22F7" w:rsidRDefault="000A22F7" w:rsidP="000856B3"/>
          <w:p w14:paraId="627285BE" w14:textId="77777777" w:rsidR="000A22F7" w:rsidRDefault="000A22F7" w:rsidP="000856B3"/>
          <w:p w14:paraId="5E81B146" w14:textId="77777777" w:rsidR="000A22F7" w:rsidRPr="009762F1" w:rsidRDefault="000A22F7" w:rsidP="000856B3"/>
        </w:tc>
      </w:tr>
    </w:tbl>
    <w:p w14:paraId="6DB768D2" w14:textId="77777777" w:rsidR="000A22F7" w:rsidRPr="009762F1" w:rsidRDefault="000A22F7" w:rsidP="000A22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2F7" w:rsidRPr="009762F1" w14:paraId="35AF9840" w14:textId="77777777" w:rsidTr="000856B3">
        <w:tc>
          <w:tcPr>
            <w:tcW w:w="9062" w:type="dxa"/>
          </w:tcPr>
          <w:p w14:paraId="303D2B37" w14:textId="77777777" w:rsidR="000A22F7" w:rsidRPr="006E71AE" w:rsidRDefault="000A22F7" w:rsidP="00BB431E">
            <w:pPr>
              <w:pStyle w:val="Titre2"/>
            </w:pPr>
            <w:bookmarkStart w:id="5" w:name="_Toc181803068"/>
            <w:r w:rsidRPr="006E71AE">
              <w:rPr>
                <w:lang w:eastAsia="fr-FR"/>
              </w:rPr>
              <w:t>Politique de formation de l'entreprise</w:t>
            </w:r>
            <w:bookmarkEnd w:id="5"/>
          </w:p>
        </w:tc>
      </w:tr>
      <w:tr w:rsidR="000A22F7" w:rsidRPr="009762F1" w14:paraId="0A3FCF99" w14:textId="77777777" w:rsidTr="000856B3">
        <w:tc>
          <w:tcPr>
            <w:tcW w:w="9062" w:type="dxa"/>
          </w:tcPr>
          <w:p w14:paraId="2C709CBA" w14:textId="77777777" w:rsidR="000A22F7" w:rsidRDefault="000A22F7" w:rsidP="000856B3"/>
          <w:p w14:paraId="77395E5D" w14:textId="77777777" w:rsidR="000A22F7" w:rsidRDefault="000A22F7" w:rsidP="000856B3"/>
          <w:p w14:paraId="6EE60AF8" w14:textId="77777777" w:rsidR="000A22F7" w:rsidRPr="009762F1" w:rsidRDefault="000A22F7" w:rsidP="000856B3"/>
        </w:tc>
      </w:tr>
    </w:tbl>
    <w:p w14:paraId="7E0B5FFC" w14:textId="2ED1EAFB" w:rsidR="00DD662F" w:rsidRPr="00DD662F" w:rsidRDefault="00DD662F" w:rsidP="00BB431E"/>
    <w:p w14:paraId="0AD61620" w14:textId="77777777" w:rsidR="00BB431E" w:rsidRDefault="00BB431E" w:rsidP="00BB431E">
      <w:pPr>
        <w:pStyle w:val="Titre1"/>
      </w:pPr>
      <w:bookmarkStart w:id="6" w:name="_Toc181803069"/>
      <w:r>
        <w:t>Délais</w:t>
      </w:r>
      <w:bookmarkEnd w:id="6"/>
    </w:p>
    <w:p w14:paraId="521B8BC9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1840"/>
        <w:gridCol w:w="1840"/>
      </w:tblGrid>
      <w:tr w:rsidR="00BB431E" w14:paraId="5F150ADB" w14:textId="77777777" w:rsidTr="000856B3">
        <w:tc>
          <w:tcPr>
            <w:tcW w:w="9062" w:type="dxa"/>
            <w:gridSpan w:val="3"/>
          </w:tcPr>
          <w:p w14:paraId="05CE86C6" w14:textId="77777777" w:rsidR="00BB431E" w:rsidRPr="006E71AE" w:rsidRDefault="00BB431E" w:rsidP="004513D2">
            <w:pPr>
              <w:pStyle w:val="Titre2"/>
            </w:pPr>
            <w:bookmarkStart w:id="7" w:name="_Toc181803070"/>
            <w:r w:rsidRPr="006E71AE">
              <w:t>Planning prévisionnel des travaux :</w:t>
            </w:r>
            <w:bookmarkEnd w:id="7"/>
          </w:p>
        </w:tc>
      </w:tr>
      <w:tr w:rsidR="00BB431E" w14:paraId="788C7E34" w14:textId="77777777" w:rsidTr="000856B3">
        <w:tc>
          <w:tcPr>
            <w:tcW w:w="5382" w:type="dxa"/>
          </w:tcPr>
          <w:p w14:paraId="454E64DA" w14:textId="77777777" w:rsidR="00BB431E" w:rsidRDefault="00BB431E" w:rsidP="000856B3">
            <w:r w:rsidRPr="009C6BD9">
              <w:t>Délai d'approvisionnement à réception de commande</w:t>
            </w:r>
            <w:r>
              <w:t> :</w:t>
            </w:r>
          </w:p>
        </w:tc>
        <w:tc>
          <w:tcPr>
            <w:tcW w:w="1840" w:type="dxa"/>
          </w:tcPr>
          <w:p w14:paraId="6B7FCB3F" w14:textId="77777777" w:rsidR="00BB431E" w:rsidRDefault="00BB431E" w:rsidP="000856B3"/>
        </w:tc>
        <w:tc>
          <w:tcPr>
            <w:tcW w:w="1840" w:type="dxa"/>
          </w:tcPr>
          <w:p w14:paraId="20A517BD" w14:textId="77777777" w:rsidR="00BB431E" w:rsidRDefault="00BB431E" w:rsidP="000856B3">
            <w:proofErr w:type="gramStart"/>
            <w:r>
              <w:t>semaines</w:t>
            </w:r>
            <w:proofErr w:type="gramEnd"/>
          </w:p>
        </w:tc>
      </w:tr>
      <w:tr w:rsidR="00BB431E" w14:paraId="6C37F039" w14:textId="77777777" w:rsidTr="000856B3">
        <w:tc>
          <w:tcPr>
            <w:tcW w:w="5382" w:type="dxa"/>
          </w:tcPr>
          <w:p w14:paraId="40D29B35" w14:textId="77777777" w:rsidR="00BB431E" w:rsidRPr="009C6BD9" w:rsidRDefault="00BB431E" w:rsidP="000856B3">
            <w:r w:rsidRPr="006E71AE">
              <w:t>Délais de l'approvisionnement à la recette</w:t>
            </w:r>
            <w:r>
              <w:t> :</w:t>
            </w:r>
          </w:p>
        </w:tc>
        <w:tc>
          <w:tcPr>
            <w:tcW w:w="1840" w:type="dxa"/>
          </w:tcPr>
          <w:p w14:paraId="6A992614" w14:textId="77777777" w:rsidR="00BB431E" w:rsidRDefault="00BB431E" w:rsidP="000856B3"/>
        </w:tc>
        <w:tc>
          <w:tcPr>
            <w:tcW w:w="1840" w:type="dxa"/>
          </w:tcPr>
          <w:p w14:paraId="1056C7B4" w14:textId="77777777" w:rsidR="00BB431E" w:rsidRDefault="00BB431E" w:rsidP="000856B3">
            <w:proofErr w:type="gramStart"/>
            <w:r>
              <w:t>semaines</w:t>
            </w:r>
            <w:proofErr w:type="gramEnd"/>
          </w:p>
        </w:tc>
      </w:tr>
      <w:tr w:rsidR="00BB431E" w14:paraId="7458DF54" w14:textId="77777777" w:rsidTr="000856B3">
        <w:tc>
          <w:tcPr>
            <w:tcW w:w="9062" w:type="dxa"/>
            <w:gridSpan w:val="3"/>
          </w:tcPr>
          <w:p w14:paraId="39079E83" w14:textId="77777777" w:rsidR="00BB431E" w:rsidRDefault="00BB431E" w:rsidP="000856B3"/>
        </w:tc>
      </w:tr>
    </w:tbl>
    <w:p w14:paraId="107C8E42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:rsidRPr="009762F1" w14:paraId="255E8CD0" w14:textId="77777777" w:rsidTr="000856B3">
        <w:tc>
          <w:tcPr>
            <w:tcW w:w="9062" w:type="dxa"/>
          </w:tcPr>
          <w:p w14:paraId="156A2D75" w14:textId="5F0A0AE8" w:rsidR="00BB431E" w:rsidRPr="006E71AE" w:rsidRDefault="00BB431E" w:rsidP="004513D2">
            <w:pPr>
              <w:pStyle w:val="Titre2"/>
            </w:pPr>
            <w:bookmarkStart w:id="8" w:name="_Toc181803071"/>
            <w:r w:rsidRPr="001F3497">
              <w:rPr>
                <w:lang w:eastAsia="fr-FR"/>
              </w:rPr>
              <w:t>Délais d'intervention en distanciel dans le cadre du contrat de maintenance</w:t>
            </w:r>
            <w:bookmarkEnd w:id="8"/>
          </w:p>
        </w:tc>
      </w:tr>
      <w:tr w:rsidR="00BB431E" w:rsidRPr="009762F1" w14:paraId="02E13966" w14:textId="77777777" w:rsidTr="000856B3">
        <w:tc>
          <w:tcPr>
            <w:tcW w:w="9062" w:type="dxa"/>
          </w:tcPr>
          <w:p w14:paraId="374CE0F4" w14:textId="77777777" w:rsidR="00BB431E" w:rsidRDefault="00BB431E" w:rsidP="000856B3"/>
          <w:p w14:paraId="1B5EBEDE" w14:textId="77777777" w:rsidR="00BB431E" w:rsidRDefault="00BB431E" w:rsidP="000856B3">
            <w:r>
              <w:tab/>
            </w:r>
            <w:r>
              <w:tab/>
            </w:r>
          </w:p>
          <w:p w14:paraId="1CCD1667" w14:textId="77777777" w:rsidR="00BB431E" w:rsidRPr="009762F1" w:rsidRDefault="00BB431E" w:rsidP="000856B3"/>
        </w:tc>
      </w:tr>
    </w:tbl>
    <w:p w14:paraId="1563B894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557F5161" w14:textId="77777777" w:rsidTr="000856B3">
        <w:tc>
          <w:tcPr>
            <w:tcW w:w="9062" w:type="dxa"/>
          </w:tcPr>
          <w:p w14:paraId="2DACB3ED" w14:textId="3200AD6D" w:rsidR="00BB431E" w:rsidRPr="001F3497" w:rsidRDefault="00BB431E" w:rsidP="004513D2">
            <w:pPr>
              <w:pStyle w:val="Titre2"/>
            </w:pPr>
            <w:bookmarkStart w:id="9" w:name="_Toc181803072"/>
            <w:r w:rsidRPr="001F3497">
              <w:lastRenderedPageBreak/>
              <w:t>Délais d'intervention en présentiel dans le cadre du contrat de maintenance</w:t>
            </w:r>
            <w:bookmarkEnd w:id="9"/>
            <w:r w:rsidRPr="001F3497">
              <w:tab/>
            </w:r>
          </w:p>
        </w:tc>
      </w:tr>
      <w:tr w:rsidR="00BB431E" w14:paraId="1D87EF5E" w14:textId="77777777" w:rsidTr="000856B3">
        <w:tc>
          <w:tcPr>
            <w:tcW w:w="9062" w:type="dxa"/>
          </w:tcPr>
          <w:p w14:paraId="1061DE9E" w14:textId="77777777" w:rsidR="00BB431E" w:rsidRDefault="00BB431E" w:rsidP="000856B3"/>
          <w:p w14:paraId="15A607DA" w14:textId="77777777" w:rsidR="00BB431E" w:rsidRDefault="00BB431E" w:rsidP="000856B3"/>
        </w:tc>
      </w:tr>
    </w:tbl>
    <w:p w14:paraId="02F6B355" w14:textId="77777777" w:rsidR="00BB431E" w:rsidRDefault="00BB431E" w:rsidP="00BB431E"/>
    <w:p w14:paraId="4D4A709C" w14:textId="77777777" w:rsidR="00BB431E" w:rsidRDefault="00BB431E" w:rsidP="00BB431E">
      <w:pPr>
        <w:pStyle w:val="Titre1"/>
      </w:pPr>
      <w:bookmarkStart w:id="10" w:name="_Toc181803073"/>
      <w:r>
        <w:t>Architecture technique et moyens matériels</w:t>
      </w:r>
      <w:bookmarkEnd w:id="10"/>
    </w:p>
    <w:p w14:paraId="3BCEFB5F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047FEE6E" w14:textId="77777777" w:rsidTr="000856B3">
        <w:tc>
          <w:tcPr>
            <w:tcW w:w="9062" w:type="dxa"/>
          </w:tcPr>
          <w:p w14:paraId="0E8E4F2B" w14:textId="63D1AC0A" w:rsidR="00BB431E" w:rsidRPr="001F3497" w:rsidRDefault="00BB431E" w:rsidP="004513D2">
            <w:pPr>
              <w:pStyle w:val="Titre2"/>
            </w:pPr>
            <w:bookmarkStart w:id="11" w:name="_Toc181803074"/>
            <w:r>
              <w:t>Description de l’architecture technique proposée</w:t>
            </w:r>
            <w:bookmarkEnd w:id="11"/>
            <w:r>
              <w:t xml:space="preserve"> </w:t>
            </w:r>
          </w:p>
        </w:tc>
      </w:tr>
      <w:tr w:rsidR="00BB431E" w14:paraId="5B807E11" w14:textId="77777777" w:rsidTr="000856B3">
        <w:tc>
          <w:tcPr>
            <w:tcW w:w="9062" w:type="dxa"/>
          </w:tcPr>
          <w:p w14:paraId="3AEAA237" w14:textId="77777777" w:rsidR="00BB431E" w:rsidRDefault="00BB431E" w:rsidP="000856B3"/>
          <w:p w14:paraId="565DF0EB" w14:textId="77777777" w:rsidR="00BB431E" w:rsidRDefault="00BB431E" w:rsidP="000856B3"/>
          <w:p w14:paraId="6CF05883" w14:textId="77777777" w:rsidR="00BB431E" w:rsidRDefault="00BB431E" w:rsidP="000856B3"/>
        </w:tc>
      </w:tr>
    </w:tbl>
    <w:p w14:paraId="6B714257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08225370" w14:textId="77777777" w:rsidTr="000856B3">
        <w:tc>
          <w:tcPr>
            <w:tcW w:w="9062" w:type="dxa"/>
          </w:tcPr>
          <w:p w14:paraId="730B0095" w14:textId="142B439D" w:rsidR="00BB431E" w:rsidRPr="00F5323B" w:rsidRDefault="00BB431E" w:rsidP="004513D2">
            <w:pPr>
              <w:pStyle w:val="Titre2"/>
            </w:pPr>
            <w:bookmarkStart w:id="12" w:name="_Toc181803075"/>
            <w:r w:rsidRPr="00F5323B">
              <w:t>Présentation technique du superviseur</w:t>
            </w:r>
            <w:bookmarkEnd w:id="12"/>
          </w:p>
        </w:tc>
      </w:tr>
      <w:tr w:rsidR="00BB431E" w14:paraId="752B92F0" w14:textId="77777777" w:rsidTr="000856B3">
        <w:tc>
          <w:tcPr>
            <w:tcW w:w="9062" w:type="dxa"/>
          </w:tcPr>
          <w:p w14:paraId="27E7942E" w14:textId="77777777" w:rsidR="00BB431E" w:rsidRDefault="00BB431E" w:rsidP="000856B3"/>
          <w:p w14:paraId="7A2C6DCB" w14:textId="77777777" w:rsidR="00BB431E" w:rsidRDefault="00BB431E" w:rsidP="000856B3"/>
          <w:p w14:paraId="157CF0B8" w14:textId="77777777" w:rsidR="00BB431E" w:rsidRDefault="00BB431E" w:rsidP="000856B3"/>
        </w:tc>
      </w:tr>
    </w:tbl>
    <w:p w14:paraId="23B1080F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5DEC48A8" w14:textId="77777777" w:rsidTr="000856B3">
        <w:tc>
          <w:tcPr>
            <w:tcW w:w="9062" w:type="dxa"/>
          </w:tcPr>
          <w:p w14:paraId="598EFF7D" w14:textId="38A5727E" w:rsidR="00BB431E" w:rsidRPr="00F5323B" w:rsidRDefault="00BB431E" w:rsidP="004513D2">
            <w:pPr>
              <w:pStyle w:val="Titre2"/>
            </w:pPr>
            <w:bookmarkStart w:id="13" w:name="_Toc181803076"/>
            <w:r w:rsidRPr="00F5323B">
              <w:t xml:space="preserve">Présentation technique </w:t>
            </w:r>
            <w:r>
              <w:t>des automates</w:t>
            </w:r>
            <w:bookmarkEnd w:id="13"/>
          </w:p>
        </w:tc>
      </w:tr>
      <w:tr w:rsidR="00BB431E" w14:paraId="2C6838C2" w14:textId="77777777" w:rsidTr="000856B3">
        <w:tc>
          <w:tcPr>
            <w:tcW w:w="9062" w:type="dxa"/>
          </w:tcPr>
          <w:p w14:paraId="4CAC4499" w14:textId="77777777" w:rsidR="00BB431E" w:rsidRDefault="00BB431E" w:rsidP="000856B3"/>
          <w:p w14:paraId="07D08D2F" w14:textId="77777777" w:rsidR="00BB431E" w:rsidRDefault="00BB431E" w:rsidP="000856B3"/>
          <w:p w14:paraId="66C4F141" w14:textId="77777777" w:rsidR="00BB431E" w:rsidRDefault="00BB431E" w:rsidP="000856B3"/>
        </w:tc>
      </w:tr>
    </w:tbl>
    <w:p w14:paraId="355644C4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608C8" w14:paraId="7F508686" w14:textId="77777777" w:rsidTr="000856B3">
        <w:tc>
          <w:tcPr>
            <w:tcW w:w="9062" w:type="dxa"/>
          </w:tcPr>
          <w:p w14:paraId="2F3780AF" w14:textId="0ABA010A" w:rsidR="005608C8" w:rsidRPr="00F5323B" w:rsidRDefault="005608C8" w:rsidP="000856B3">
            <w:pPr>
              <w:pStyle w:val="Titre2"/>
            </w:pPr>
            <w:bookmarkStart w:id="14" w:name="_Toc181803077"/>
            <w:r w:rsidRPr="00F5323B">
              <w:t xml:space="preserve">Présentation technique </w:t>
            </w:r>
            <w:r>
              <w:t>des capteurs et actionneurs</w:t>
            </w:r>
            <w:bookmarkEnd w:id="14"/>
          </w:p>
        </w:tc>
      </w:tr>
      <w:tr w:rsidR="005608C8" w14:paraId="77286E8C" w14:textId="77777777" w:rsidTr="000856B3">
        <w:tc>
          <w:tcPr>
            <w:tcW w:w="9062" w:type="dxa"/>
          </w:tcPr>
          <w:p w14:paraId="4F45B16C" w14:textId="77777777" w:rsidR="005608C8" w:rsidRDefault="005608C8" w:rsidP="000856B3"/>
          <w:p w14:paraId="3FB4680E" w14:textId="77777777" w:rsidR="005608C8" w:rsidRDefault="005608C8" w:rsidP="000856B3"/>
          <w:p w14:paraId="0708C98A" w14:textId="77777777" w:rsidR="005608C8" w:rsidRDefault="005608C8" w:rsidP="000856B3"/>
        </w:tc>
      </w:tr>
    </w:tbl>
    <w:p w14:paraId="75EBE338" w14:textId="77777777" w:rsidR="005608C8" w:rsidRDefault="005608C8" w:rsidP="005608C8">
      <w:pPr>
        <w:pStyle w:val="Titre1"/>
        <w:numPr>
          <w:ilvl w:val="0"/>
          <w:numId w:val="0"/>
        </w:numPr>
        <w:ind w:left="360" w:hanging="360"/>
      </w:pPr>
    </w:p>
    <w:p w14:paraId="33338B4C" w14:textId="1D05787C" w:rsidR="00BB431E" w:rsidRPr="00945CD6" w:rsidRDefault="00BB431E" w:rsidP="00BB431E">
      <w:pPr>
        <w:pStyle w:val="Titre1"/>
      </w:pPr>
      <w:bookmarkStart w:id="15" w:name="_Toc181803078"/>
      <w:r>
        <w:t>Description de la méthodologie de mise en œuvre des systèmes GTB</w:t>
      </w:r>
      <w:bookmarkEnd w:id="15"/>
    </w:p>
    <w:p w14:paraId="5B73A7D7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:rsidRPr="00F5323B" w14:paraId="78FDAA3B" w14:textId="77777777" w:rsidTr="000856B3">
        <w:tc>
          <w:tcPr>
            <w:tcW w:w="9062" w:type="dxa"/>
          </w:tcPr>
          <w:p w14:paraId="7EFADD03" w14:textId="77777777" w:rsidR="00BB431E" w:rsidRPr="00F5323B" w:rsidRDefault="00BB431E" w:rsidP="004513D2">
            <w:pPr>
              <w:pStyle w:val="Titre2"/>
            </w:pPr>
            <w:bookmarkStart w:id="16" w:name="_Toc181803079"/>
            <w:r>
              <w:t>Méthodologie de mise en œuvre</w:t>
            </w:r>
            <w:bookmarkEnd w:id="16"/>
          </w:p>
        </w:tc>
      </w:tr>
      <w:tr w:rsidR="00BB431E" w14:paraId="6C917F4B" w14:textId="77777777" w:rsidTr="000856B3">
        <w:tc>
          <w:tcPr>
            <w:tcW w:w="9062" w:type="dxa"/>
          </w:tcPr>
          <w:p w14:paraId="36789A3C" w14:textId="77777777" w:rsidR="00BB431E" w:rsidRDefault="00BB431E" w:rsidP="000856B3"/>
          <w:p w14:paraId="4BC1D2ED" w14:textId="77777777" w:rsidR="00BB431E" w:rsidRDefault="00BB431E" w:rsidP="000856B3"/>
          <w:p w14:paraId="65C5B3D9" w14:textId="77777777" w:rsidR="00BB431E" w:rsidRDefault="00BB431E" w:rsidP="000856B3"/>
        </w:tc>
      </w:tr>
    </w:tbl>
    <w:p w14:paraId="24CD5CEE" w14:textId="77777777" w:rsidR="00BB431E" w:rsidRDefault="00BB431E" w:rsidP="00BB431E"/>
    <w:p w14:paraId="7572D386" w14:textId="77777777" w:rsidR="00BB431E" w:rsidRDefault="00BB431E" w:rsidP="00BB431E">
      <w:pPr>
        <w:pStyle w:val="Titre1"/>
      </w:pPr>
      <w:bookmarkStart w:id="17" w:name="_Toc181803080"/>
      <w:r>
        <w:t>Moyens associés à la Maintenance</w:t>
      </w:r>
      <w:bookmarkEnd w:id="17"/>
    </w:p>
    <w:p w14:paraId="5129BD4E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262C86FC" w14:textId="77777777" w:rsidTr="000856B3">
        <w:tc>
          <w:tcPr>
            <w:tcW w:w="9062" w:type="dxa"/>
          </w:tcPr>
          <w:p w14:paraId="49503C77" w14:textId="77777777" w:rsidR="00BB431E" w:rsidRPr="001F3497" w:rsidRDefault="00BB431E" w:rsidP="004513D2">
            <w:pPr>
              <w:pStyle w:val="Titre2"/>
            </w:pPr>
            <w:bookmarkStart w:id="18" w:name="_Toc181803081"/>
            <w:r w:rsidRPr="00945CD6">
              <w:t>Moyens dédiés à la maintenance</w:t>
            </w:r>
            <w:r>
              <w:t xml:space="preserve"> et situation géographique de l’équipe de maintenance</w:t>
            </w:r>
            <w:bookmarkEnd w:id="18"/>
          </w:p>
        </w:tc>
      </w:tr>
      <w:tr w:rsidR="00BB431E" w14:paraId="694ECA10" w14:textId="77777777" w:rsidTr="000856B3">
        <w:tc>
          <w:tcPr>
            <w:tcW w:w="9062" w:type="dxa"/>
          </w:tcPr>
          <w:p w14:paraId="15433EA7" w14:textId="77777777" w:rsidR="00BB431E" w:rsidRDefault="00BB431E" w:rsidP="000856B3"/>
          <w:p w14:paraId="4FC73C9F" w14:textId="77777777" w:rsidR="00BB431E" w:rsidRDefault="00BB431E" w:rsidP="000856B3"/>
          <w:p w14:paraId="296D8331" w14:textId="77777777" w:rsidR="00BB431E" w:rsidRDefault="00BB431E" w:rsidP="000856B3"/>
        </w:tc>
      </w:tr>
    </w:tbl>
    <w:p w14:paraId="0EAAAACC" w14:textId="77777777" w:rsidR="00BB431E" w:rsidRDefault="00BB431E" w:rsidP="00BB431E"/>
    <w:p w14:paraId="44670590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10D0149A" w14:textId="77777777" w:rsidTr="000856B3">
        <w:tc>
          <w:tcPr>
            <w:tcW w:w="9062" w:type="dxa"/>
          </w:tcPr>
          <w:p w14:paraId="3F4D3AA8" w14:textId="77777777" w:rsidR="00BB431E" w:rsidRPr="001F3497" w:rsidRDefault="00BB431E" w:rsidP="004513D2">
            <w:pPr>
              <w:pStyle w:val="Titre2"/>
            </w:pPr>
            <w:bookmarkStart w:id="19" w:name="_Toc181803082"/>
            <w:r w:rsidRPr="005A11CA">
              <w:t>Délais de fourniture des pièces</w:t>
            </w:r>
            <w:bookmarkEnd w:id="19"/>
          </w:p>
        </w:tc>
      </w:tr>
      <w:tr w:rsidR="00BB431E" w14:paraId="0DCA61BA" w14:textId="77777777" w:rsidTr="000856B3">
        <w:tc>
          <w:tcPr>
            <w:tcW w:w="9062" w:type="dxa"/>
          </w:tcPr>
          <w:p w14:paraId="19B31C0F" w14:textId="77777777" w:rsidR="00BB431E" w:rsidRDefault="00BB431E" w:rsidP="000856B3"/>
          <w:p w14:paraId="07482333" w14:textId="77777777" w:rsidR="00BB431E" w:rsidRDefault="00BB431E" w:rsidP="000856B3"/>
          <w:p w14:paraId="757B1465" w14:textId="77777777" w:rsidR="00BB431E" w:rsidRDefault="00BB431E" w:rsidP="000856B3"/>
        </w:tc>
      </w:tr>
    </w:tbl>
    <w:p w14:paraId="2813D9F0" w14:textId="77777777" w:rsidR="00BB431E" w:rsidRDefault="00BB431E" w:rsidP="00BB431E"/>
    <w:p w14:paraId="1C9C9CF6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56570699" w14:textId="77777777" w:rsidTr="000856B3">
        <w:tc>
          <w:tcPr>
            <w:tcW w:w="9062" w:type="dxa"/>
          </w:tcPr>
          <w:p w14:paraId="3F3E5BDD" w14:textId="77777777" w:rsidR="00BB431E" w:rsidRPr="001F3497" w:rsidRDefault="00BB431E" w:rsidP="004513D2">
            <w:pPr>
              <w:pStyle w:val="Titre2"/>
            </w:pPr>
            <w:bookmarkStart w:id="20" w:name="_Toc181803083"/>
            <w:r w:rsidRPr="009B2132">
              <w:t>Organisation de la maintenance préventive, curative</w:t>
            </w:r>
            <w:bookmarkEnd w:id="20"/>
          </w:p>
        </w:tc>
      </w:tr>
      <w:tr w:rsidR="00BB431E" w14:paraId="66D91C3D" w14:textId="77777777" w:rsidTr="000856B3">
        <w:tc>
          <w:tcPr>
            <w:tcW w:w="9062" w:type="dxa"/>
          </w:tcPr>
          <w:p w14:paraId="63A50933" w14:textId="77777777" w:rsidR="00BB431E" w:rsidRDefault="00BB431E" w:rsidP="000856B3"/>
          <w:p w14:paraId="4D5EDFC4" w14:textId="77777777" w:rsidR="00BB431E" w:rsidRDefault="00BB431E" w:rsidP="000856B3"/>
          <w:p w14:paraId="4BBB2DCE" w14:textId="77777777" w:rsidR="00BB431E" w:rsidRDefault="00BB431E" w:rsidP="000856B3"/>
        </w:tc>
      </w:tr>
    </w:tbl>
    <w:p w14:paraId="321D3949" w14:textId="77777777" w:rsidR="00BB431E" w:rsidRDefault="00BB431E" w:rsidP="00BB431E"/>
    <w:p w14:paraId="6CD8E891" w14:textId="77777777" w:rsidR="00BB431E" w:rsidRDefault="00BB431E" w:rsidP="00BB431E"/>
    <w:p w14:paraId="585EF6F7" w14:textId="77777777" w:rsidR="00BB431E" w:rsidRDefault="00BB431E" w:rsidP="00BB431E">
      <w:pPr>
        <w:pStyle w:val="Titre1"/>
      </w:pPr>
      <w:bookmarkStart w:id="21" w:name="_Toc181803084"/>
      <w:r>
        <w:t>Politique environnementale</w:t>
      </w:r>
      <w:bookmarkEnd w:id="21"/>
    </w:p>
    <w:p w14:paraId="4E3537F9" w14:textId="77777777" w:rsidR="00BB431E" w:rsidRDefault="00BB431E" w:rsidP="00BB431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431E" w14:paraId="295541C2" w14:textId="77777777" w:rsidTr="000856B3">
        <w:tc>
          <w:tcPr>
            <w:tcW w:w="9062" w:type="dxa"/>
          </w:tcPr>
          <w:p w14:paraId="6AB127EB" w14:textId="7FB4E787" w:rsidR="00BB431E" w:rsidRPr="001F3497" w:rsidRDefault="003B6DCC" w:rsidP="004513D2">
            <w:pPr>
              <w:pStyle w:val="Titre2"/>
            </w:pPr>
            <w:bookmarkStart w:id="22" w:name="_Toc181803085"/>
            <w:r>
              <w:t>Description de la politique RSE liée à l’exécution du marché</w:t>
            </w:r>
            <w:bookmarkEnd w:id="22"/>
          </w:p>
        </w:tc>
      </w:tr>
      <w:tr w:rsidR="00BB431E" w14:paraId="46627217" w14:textId="77777777" w:rsidTr="000856B3">
        <w:tc>
          <w:tcPr>
            <w:tcW w:w="9062" w:type="dxa"/>
          </w:tcPr>
          <w:p w14:paraId="46C86BB8" w14:textId="77777777" w:rsidR="00BB431E" w:rsidRDefault="00BB431E" w:rsidP="000856B3"/>
          <w:p w14:paraId="11D94D2F" w14:textId="77777777" w:rsidR="00BB431E" w:rsidRDefault="00BB431E" w:rsidP="000856B3"/>
          <w:p w14:paraId="5872C7A9" w14:textId="77777777" w:rsidR="00BB431E" w:rsidRDefault="00BB431E" w:rsidP="000856B3"/>
        </w:tc>
      </w:tr>
    </w:tbl>
    <w:p w14:paraId="2C9ACB02" w14:textId="77777777" w:rsidR="00DD662F" w:rsidRPr="00B502B8" w:rsidRDefault="00DD662F" w:rsidP="00A874C3">
      <w:pPr>
        <w:rPr>
          <w:rFonts w:asciiTheme="minorHAnsi" w:hAnsiTheme="minorHAnsi" w:cs="Arial"/>
        </w:rPr>
      </w:pPr>
    </w:p>
    <w:sectPr w:rsidR="00DD662F" w:rsidRPr="00B502B8" w:rsidSect="0062611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93" w:right="567" w:bottom="0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0643C" w14:textId="77777777" w:rsidR="00C66BDE" w:rsidRDefault="00C66BDE">
      <w:r>
        <w:separator/>
      </w:r>
    </w:p>
  </w:endnote>
  <w:endnote w:type="continuationSeparator" w:id="0">
    <w:p w14:paraId="234F89DC" w14:textId="77777777" w:rsidR="00C66BDE" w:rsidRDefault="00C66BDE">
      <w:r>
        <w:continuationSeparator/>
      </w:r>
    </w:p>
  </w:endnote>
  <w:endnote w:type="continuationNotice" w:id="1">
    <w:p w14:paraId="6DA3A895" w14:textId="77777777" w:rsidR="00C66BDE" w:rsidRDefault="00C66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79BA" w14:textId="77777777" w:rsidR="005A259D" w:rsidRDefault="005A259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9D79BB" w14:textId="77777777" w:rsidR="005A259D" w:rsidRDefault="005A25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6986628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7EEFE7" w14:textId="7AFC0D88" w:rsidR="00F209BB" w:rsidRPr="00F209BB" w:rsidRDefault="00F209BB">
            <w:pPr>
              <w:pStyle w:val="Pieddepage"/>
              <w:jc w:val="right"/>
              <w:rPr>
                <w:sz w:val="16"/>
              </w:rPr>
            </w:pPr>
            <w:r w:rsidRPr="00F209BB">
              <w:rPr>
                <w:sz w:val="16"/>
              </w:rPr>
              <w:t xml:space="preserve">Page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PAGE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  <w:r w:rsidRPr="00F209BB">
              <w:rPr>
                <w:sz w:val="16"/>
              </w:rPr>
              <w:t xml:space="preserve"> sur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NUMPAGES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B9D79BD" w14:textId="77777777" w:rsidR="005A259D" w:rsidRDefault="005A259D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79BF" w14:textId="1ACD8316" w:rsidR="005A259D" w:rsidRDefault="00154101" w:rsidP="00154101">
    <w:pPr>
      <w:pStyle w:val="Pieddepage"/>
      <w:tabs>
        <w:tab w:val="clear" w:pos="4536"/>
        <w:tab w:val="clear" w:pos="9072"/>
        <w:tab w:val="left" w:pos="242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E20AB" w14:textId="77777777" w:rsidR="00C66BDE" w:rsidRDefault="00C66BDE">
      <w:r>
        <w:separator/>
      </w:r>
    </w:p>
  </w:footnote>
  <w:footnote w:type="continuationSeparator" w:id="0">
    <w:p w14:paraId="270C757C" w14:textId="77777777" w:rsidR="00C66BDE" w:rsidRDefault="00C66BDE">
      <w:r>
        <w:continuationSeparator/>
      </w:r>
    </w:p>
  </w:footnote>
  <w:footnote w:type="continuationNotice" w:id="1">
    <w:p w14:paraId="4544D294" w14:textId="77777777" w:rsidR="00C66BDE" w:rsidRDefault="00C66B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79B8" w14:textId="77777777" w:rsidR="005A259D" w:rsidRDefault="005A259D" w:rsidP="002207A7">
    <w:pPr>
      <w:pStyle w:val="En-tte"/>
      <w:rPr>
        <w:noProof/>
      </w:rPr>
    </w:pPr>
  </w:p>
  <w:p w14:paraId="7B9D79B9" w14:textId="77777777" w:rsidR="005A259D" w:rsidRDefault="005A259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9D79C0" wp14:editId="7B9D79C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287E7B" id="Rectangle 11" o:spid="_x0000_s1026" style="position:absolute;margin-left:0;margin-top:0;width:28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79BE" w14:textId="5DA62766" w:rsidR="005A259D" w:rsidRDefault="00263CF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90" behindDoc="1" locked="0" layoutInCell="1" allowOverlap="1" wp14:anchorId="4A4249D9" wp14:editId="69D2C228">
          <wp:simplePos x="0" y="0"/>
          <wp:positionH relativeFrom="column">
            <wp:posOffset>-1012921</wp:posOffset>
          </wp:positionH>
          <wp:positionV relativeFrom="paragraph">
            <wp:posOffset>-196200</wp:posOffset>
          </wp:positionV>
          <wp:extent cx="3253105" cy="1092200"/>
          <wp:effectExtent l="0" t="0" r="4445" b="0"/>
          <wp:wrapNone/>
          <wp:docPr id="22" name="Image 2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3105" cy="10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B9D79C4" wp14:editId="3D86AB94">
              <wp:simplePos x="0" y="0"/>
              <wp:positionH relativeFrom="column">
                <wp:posOffset>-1224280</wp:posOffset>
              </wp:positionH>
              <wp:positionV relativeFrom="paragraph">
                <wp:posOffset>1080770</wp:posOffset>
              </wp:positionV>
              <wp:extent cx="7560000" cy="5715"/>
              <wp:effectExtent l="0" t="0" r="22225" b="3238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60000" cy="571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34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9A904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style="position:absolute;margin-left:-96.4pt;margin-top:85.1pt;width:595.3pt;height:.45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" strokecolor="#003466" strokeweight=".5pt"/>
          </w:pict>
        </mc:Fallback>
      </mc:AlternateContent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9D79C6" wp14:editId="7B9D79C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F63EAE" id="Rectangle 4" o:spid="_x0000_s1026" style="position:absolute;margin-left:0;margin-top:0;width:28.35pt;height:28.3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2BEE"/>
    <w:multiLevelType w:val="multilevel"/>
    <w:tmpl w:val="F2ECD1BC"/>
    <w:styleLink w:val="Style13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0B2043"/>
    <w:multiLevelType w:val="multilevel"/>
    <w:tmpl w:val="AF920B30"/>
    <w:styleLink w:val="Styl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BC1D7B"/>
    <w:multiLevelType w:val="multilevel"/>
    <w:tmpl w:val="96C2387A"/>
    <w:styleLink w:val="Style9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EEC2C04"/>
    <w:multiLevelType w:val="multilevel"/>
    <w:tmpl w:val="0EFE9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sz w:val="22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630EA"/>
    <w:multiLevelType w:val="hybridMultilevel"/>
    <w:tmpl w:val="806879C4"/>
    <w:lvl w:ilvl="0" w:tplc="C0A4D53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43FE8"/>
    <w:multiLevelType w:val="hybridMultilevel"/>
    <w:tmpl w:val="AA5E57A4"/>
    <w:lvl w:ilvl="0" w:tplc="8FFC6002">
      <w:start w:val="1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5227EE1"/>
    <w:multiLevelType w:val="multilevel"/>
    <w:tmpl w:val="8454078E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7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F1C3F98"/>
    <w:multiLevelType w:val="hybridMultilevel"/>
    <w:tmpl w:val="9CECAE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62E5E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1E131D"/>
    <w:multiLevelType w:val="multilevel"/>
    <w:tmpl w:val="9A56686C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3035B"/>
    <w:multiLevelType w:val="multilevel"/>
    <w:tmpl w:val="E1369156"/>
    <w:lvl w:ilvl="0">
      <w:start w:val="17"/>
      <w:numFmt w:val="decimal"/>
      <w:lvlText w:val="%1"/>
      <w:lvlJc w:val="left"/>
      <w:pPr>
        <w:ind w:left="2047" w:hanging="6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2047" w:hanging="6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3."/>
      <w:lvlJc w:val="left"/>
      <w:pPr>
        <w:ind w:left="18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"/>
      <w:lvlJc w:val="left"/>
      <w:pPr>
        <w:ind w:left="188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FF0000"/>
        <w:spacing w:val="0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4768" w:hanging="36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78" w:hanging="36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8" w:hanging="36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97" w:hanging="36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07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2E844A2A"/>
    <w:multiLevelType w:val="multilevel"/>
    <w:tmpl w:val="AC409FEA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F3C420C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3C4A35"/>
    <w:multiLevelType w:val="multilevel"/>
    <w:tmpl w:val="040C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C9B4692"/>
    <w:multiLevelType w:val="multilevel"/>
    <w:tmpl w:val="779C22E2"/>
    <w:styleLink w:val="Style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BC36AA"/>
    <w:multiLevelType w:val="hybridMultilevel"/>
    <w:tmpl w:val="1E620D0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E6679"/>
    <w:multiLevelType w:val="multilevel"/>
    <w:tmpl w:val="80167530"/>
    <w:styleLink w:val="Style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1DF58AC"/>
    <w:multiLevelType w:val="hybridMultilevel"/>
    <w:tmpl w:val="BBECF3E8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C0E16"/>
    <w:multiLevelType w:val="hybridMultilevel"/>
    <w:tmpl w:val="653E77B0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B2AF5"/>
    <w:multiLevelType w:val="hybridMultilevel"/>
    <w:tmpl w:val="5A62C6A4"/>
    <w:lvl w:ilvl="0" w:tplc="03FA0668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B0609"/>
    <w:multiLevelType w:val="hybridMultilevel"/>
    <w:tmpl w:val="31CA8CA2"/>
    <w:lvl w:ilvl="0" w:tplc="B8B8FF04">
      <w:numFmt w:val="bullet"/>
      <w:pStyle w:val="Normal2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2423E"/>
    <w:multiLevelType w:val="hybridMultilevel"/>
    <w:tmpl w:val="1C54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37F2D"/>
    <w:multiLevelType w:val="multilevel"/>
    <w:tmpl w:val="40B0EC8E"/>
    <w:styleLink w:val="Style5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4EA5B6C"/>
    <w:multiLevelType w:val="multilevel"/>
    <w:tmpl w:val="779C22E2"/>
    <w:styleLink w:val="Style11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7051B5B"/>
    <w:multiLevelType w:val="hybridMultilevel"/>
    <w:tmpl w:val="D0B8A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C492C"/>
    <w:multiLevelType w:val="multilevel"/>
    <w:tmpl w:val="040C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F767D79"/>
    <w:multiLevelType w:val="multilevel"/>
    <w:tmpl w:val="F2ECD1BC"/>
    <w:styleLink w:val="Style12"/>
    <w:lvl w:ilvl="0">
      <w:start w:val="3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A341629"/>
    <w:multiLevelType w:val="hybridMultilevel"/>
    <w:tmpl w:val="7286EE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A458C"/>
    <w:multiLevelType w:val="multilevel"/>
    <w:tmpl w:val="779C22E2"/>
    <w:styleLink w:val="Style10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5190764"/>
    <w:multiLevelType w:val="hybridMultilevel"/>
    <w:tmpl w:val="6CB266B4"/>
    <w:lvl w:ilvl="0" w:tplc="497EC750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AA2A77"/>
    <w:multiLevelType w:val="hybridMultilevel"/>
    <w:tmpl w:val="A0149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20851">
    <w:abstractNumId w:val="11"/>
  </w:num>
  <w:num w:numId="2" w16cid:durableId="1571039817">
    <w:abstractNumId w:val="28"/>
  </w:num>
  <w:num w:numId="3" w16cid:durableId="670641065">
    <w:abstractNumId w:val="16"/>
  </w:num>
  <w:num w:numId="4" w16cid:durableId="1032069853">
    <w:abstractNumId w:val="7"/>
  </w:num>
  <w:num w:numId="5" w16cid:durableId="969095299">
    <w:abstractNumId w:val="21"/>
  </w:num>
  <w:num w:numId="6" w16cid:durableId="1246496994">
    <w:abstractNumId w:val="22"/>
  </w:num>
  <w:num w:numId="7" w16cid:durableId="1920820419">
    <w:abstractNumId w:val="13"/>
  </w:num>
  <w:num w:numId="8" w16cid:durableId="1340621475">
    <w:abstractNumId w:val="1"/>
  </w:num>
  <w:num w:numId="9" w16cid:durableId="577250301">
    <w:abstractNumId w:val="17"/>
  </w:num>
  <w:num w:numId="10" w16cid:durableId="919558998">
    <w:abstractNumId w:val="23"/>
  </w:num>
  <w:num w:numId="11" w16cid:durableId="1909723886">
    <w:abstractNumId w:val="14"/>
  </w:num>
  <w:num w:numId="12" w16cid:durableId="1964917784">
    <w:abstractNumId w:val="8"/>
  </w:num>
  <w:num w:numId="13" w16cid:durableId="2047364298">
    <w:abstractNumId w:val="19"/>
  </w:num>
  <w:num w:numId="14" w16cid:durableId="1503667814">
    <w:abstractNumId w:val="30"/>
  </w:num>
  <w:num w:numId="15" w16cid:durableId="71321041">
    <w:abstractNumId w:val="26"/>
  </w:num>
  <w:num w:numId="16" w16cid:durableId="1628273257">
    <w:abstractNumId w:val="2"/>
  </w:num>
  <w:num w:numId="17" w16cid:durableId="750589865">
    <w:abstractNumId w:val="29"/>
  </w:num>
  <w:num w:numId="18" w16cid:durableId="194661274">
    <w:abstractNumId w:val="24"/>
  </w:num>
  <w:num w:numId="19" w16cid:durableId="382410800">
    <w:abstractNumId w:val="27"/>
  </w:num>
  <w:num w:numId="20" w16cid:durableId="2097240307">
    <w:abstractNumId w:val="0"/>
  </w:num>
  <w:num w:numId="21" w16cid:durableId="1767115090">
    <w:abstractNumId w:val="15"/>
  </w:num>
  <w:num w:numId="22" w16cid:durableId="1046640315">
    <w:abstractNumId w:val="12"/>
  </w:num>
  <w:num w:numId="23" w16cid:durableId="1373966780">
    <w:abstractNumId w:val="31"/>
  </w:num>
  <w:num w:numId="24" w16cid:durableId="1212577528">
    <w:abstractNumId w:val="25"/>
  </w:num>
  <w:num w:numId="25" w16cid:durableId="195387668">
    <w:abstractNumId w:val="22"/>
  </w:num>
  <w:num w:numId="26" w16cid:durableId="715470958">
    <w:abstractNumId w:val="4"/>
  </w:num>
  <w:num w:numId="27" w16cid:durableId="1181436117">
    <w:abstractNumId w:val="20"/>
  </w:num>
  <w:num w:numId="28" w16cid:durableId="2103984185">
    <w:abstractNumId w:val="10"/>
  </w:num>
  <w:num w:numId="29" w16cid:durableId="944536724">
    <w:abstractNumId w:val="3"/>
  </w:num>
  <w:num w:numId="30" w16cid:durableId="2112428558">
    <w:abstractNumId w:val="5"/>
  </w:num>
  <w:num w:numId="31" w16cid:durableId="487668593">
    <w:abstractNumId w:val="18"/>
  </w:num>
  <w:num w:numId="32" w16cid:durableId="1106969193">
    <w:abstractNumId w:val="9"/>
  </w:num>
  <w:num w:numId="33" w16cid:durableId="1975744809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235D"/>
    <w:rsid w:val="00003A72"/>
    <w:rsid w:val="00003F27"/>
    <w:rsid w:val="000042A2"/>
    <w:rsid w:val="00010506"/>
    <w:rsid w:val="000158C7"/>
    <w:rsid w:val="00023F0E"/>
    <w:rsid w:val="00024588"/>
    <w:rsid w:val="00026DC7"/>
    <w:rsid w:val="00026F47"/>
    <w:rsid w:val="000361D8"/>
    <w:rsid w:val="00041B98"/>
    <w:rsid w:val="000438D1"/>
    <w:rsid w:val="0005743E"/>
    <w:rsid w:val="00060F03"/>
    <w:rsid w:val="00062941"/>
    <w:rsid w:val="00066C54"/>
    <w:rsid w:val="00067688"/>
    <w:rsid w:val="000774A3"/>
    <w:rsid w:val="00080128"/>
    <w:rsid w:val="0008242C"/>
    <w:rsid w:val="00086338"/>
    <w:rsid w:val="00087F7E"/>
    <w:rsid w:val="00091240"/>
    <w:rsid w:val="00093F69"/>
    <w:rsid w:val="000959D6"/>
    <w:rsid w:val="00096BC0"/>
    <w:rsid w:val="00096BEB"/>
    <w:rsid w:val="000A15FA"/>
    <w:rsid w:val="000A22F7"/>
    <w:rsid w:val="000A7302"/>
    <w:rsid w:val="000B3223"/>
    <w:rsid w:val="000C6631"/>
    <w:rsid w:val="000D00C7"/>
    <w:rsid w:val="000D32F9"/>
    <w:rsid w:val="000D5BD2"/>
    <w:rsid w:val="000E08AC"/>
    <w:rsid w:val="000E7FA3"/>
    <w:rsid w:val="000F533C"/>
    <w:rsid w:val="000F611B"/>
    <w:rsid w:val="000F76D4"/>
    <w:rsid w:val="0010516F"/>
    <w:rsid w:val="00110FC7"/>
    <w:rsid w:val="001200FA"/>
    <w:rsid w:val="00121508"/>
    <w:rsid w:val="00121CC7"/>
    <w:rsid w:val="0013009F"/>
    <w:rsid w:val="001317DD"/>
    <w:rsid w:val="00134CB3"/>
    <w:rsid w:val="0014118C"/>
    <w:rsid w:val="00150A23"/>
    <w:rsid w:val="00152F17"/>
    <w:rsid w:val="00154101"/>
    <w:rsid w:val="0015479B"/>
    <w:rsid w:val="00155B9D"/>
    <w:rsid w:val="001606D2"/>
    <w:rsid w:val="0016574F"/>
    <w:rsid w:val="00176C3B"/>
    <w:rsid w:val="00177C6F"/>
    <w:rsid w:val="00180BA4"/>
    <w:rsid w:val="0018394C"/>
    <w:rsid w:val="00186DEB"/>
    <w:rsid w:val="001905B5"/>
    <w:rsid w:val="00191E13"/>
    <w:rsid w:val="00193FAF"/>
    <w:rsid w:val="00195B69"/>
    <w:rsid w:val="001A1959"/>
    <w:rsid w:val="001A1FD2"/>
    <w:rsid w:val="001A5BE3"/>
    <w:rsid w:val="001A6406"/>
    <w:rsid w:val="001B3432"/>
    <w:rsid w:val="001B4261"/>
    <w:rsid w:val="001C526C"/>
    <w:rsid w:val="001C58FC"/>
    <w:rsid w:val="001D39C3"/>
    <w:rsid w:val="001D4BAC"/>
    <w:rsid w:val="001E0973"/>
    <w:rsid w:val="001E454E"/>
    <w:rsid w:val="001F028D"/>
    <w:rsid w:val="001F6123"/>
    <w:rsid w:val="0020088D"/>
    <w:rsid w:val="00203049"/>
    <w:rsid w:val="00205981"/>
    <w:rsid w:val="00215B06"/>
    <w:rsid w:val="002207A7"/>
    <w:rsid w:val="00222348"/>
    <w:rsid w:val="0022399D"/>
    <w:rsid w:val="00230C1A"/>
    <w:rsid w:val="0023795A"/>
    <w:rsid w:val="00240A2D"/>
    <w:rsid w:val="00243B8E"/>
    <w:rsid w:val="002449F7"/>
    <w:rsid w:val="00244CB6"/>
    <w:rsid w:val="0025164E"/>
    <w:rsid w:val="00251943"/>
    <w:rsid w:val="00263CF7"/>
    <w:rsid w:val="002649EA"/>
    <w:rsid w:val="00266D73"/>
    <w:rsid w:val="00271885"/>
    <w:rsid w:val="002748C9"/>
    <w:rsid w:val="00280D85"/>
    <w:rsid w:val="00285793"/>
    <w:rsid w:val="002940D7"/>
    <w:rsid w:val="00297268"/>
    <w:rsid w:val="002B2B2E"/>
    <w:rsid w:val="002B411D"/>
    <w:rsid w:val="002C1377"/>
    <w:rsid w:val="002D436C"/>
    <w:rsid w:val="002D43E6"/>
    <w:rsid w:val="002D5124"/>
    <w:rsid w:val="002E36A8"/>
    <w:rsid w:val="002E3B5D"/>
    <w:rsid w:val="002E5ABC"/>
    <w:rsid w:val="00301450"/>
    <w:rsid w:val="00301DBA"/>
    <w:rsid w:val="00303F65"/>
    <w:rsid w:val="003071BF"/>
    <w:rsid w:val="00307888"/>
    <w:rsid w:val="003217C2"/>
    <w:rsid w:val="00322A7D"/>
    <w:rsid w:val="003263CF"/>
    <w:rsid w:val="003460BE"/>
    <w:rsid w:val="00347333"/>
    <w:rsid w:val="003500DF"/>
    <w:rsid w:val="00353167"/>
    <w:rsid w:val="003541C8"/>
    <w:rsid w:val="00357790"/>
    <w:rsid w:val="003608F9"/>
    <w:rsid w:val="0036157F"/>
    <w:rsid w:val="0036220A"/>
    <w:rsid w:val="00364D76"/>
    <w:rsid w:val="0036698D"/>
    <w:rsid w:val="00373AD5"/>
    <w:rsid w:val="0038202F"/>
    <w:rsid w:val="003932D7"/>
    <w:rsid w:val="00393E7C"/>
    <w:rsid w:val="003965B5"/>
    <w:rsid w:val="003A6016"/>
    <w:rsid w:val="003A686E"/>
    <w:rsid w:val="003B6DCC"/>
    <w:rsid w:val="003C2760"/>
    <w:rsid w:val="003C2C48"/>
    <w:rsid w:val="003C3172"/>
    <w:rsid w:val="003C3C1C"/>
    <w:rsid w:val="003C7009"/>
    <w:rsid w:val="003E1F7F"/>
    <w:rsid w:val="003E450C"/>
    <w:rsid w:val="003F18F4"/>
    <w:rsid w:val="004007C8"/>
    <w:rsid w:val="0040134F"/>
    <w:rsid w:val="004046A5"/>
    <w:rsid w:val="0040629A"/>
    <w:rsid w:val="00406778"/>
    <w:rsid w:val="0042108A"/>
    <w:rsid w:val="0042583C"/>
    <w:rsid w:val="004303C7"/>
    <w:rsid w:val="00430F19"/>
    <w:rsid w:val="00434072"/>
    <w:rsid w:val="00436458"/>
    <w:rsid w:val="00441F6F"/>
    <w:rsid w:val="004435B6"/>
    <w:rsid w:val="004454FB"/>
    <w:rsid w:val="0044719A"/>
    <w:rsid w:val="004513D2"/>
    <w:rsid w:val="004524F2"/>
    <w:rsid w:val="00453589"/>
    <w:rsid w:val="0045478B"/>
    <w:rsid w:val="00460843"/>
    <w:rsid w:val="004625D6"/>
    <w:rsid w:val="00464861"/>
    <w:rsid w:val="00466BFF"/>
    <w:rsid w:val="00466F30"/>
    <w:rsid w:val="00477192"/>
    <w:rsid w:val="00480F07"/>
    <w:rsid w:val="004820BC"/>
    <w:rsid w:val="00494B3C"/>
    <w:rsid w:val="004951AE"/>
    <w:rsid w:val="004A4742"/>
    <w:rsid w:val="004B0F1B"/>
    <w:rsid w:val="004B3052"/>
    <w:rsid w:val="004B379F"/>
    <w:rsid w:val="004B7914"/>
    <w:rsid w:val="004C31BC"/>
    <w:rsid w:val="004C6474"/>
    <w:rsid w:val="004D0115"/>
    <w:rsid w:val="004D1AB4"/>
    <w:rsid w:val="004D44EE"/>
    <w:rsid w:val="004D4DFF"/>
    <w:rsid w:val="004D7276"/>
    <w:rsid w:val="004E1037"/>
    <w:rsid w:val="004E18D9"/>
    <w:rsid w:val="004E212E"/>
    <w:rsid w:val="004E3299"/>
    <w:rsid w:val="004E33BD"/>
    <w:rsid w:val="004E456C"/>
    <w:rsid w:val="004E5F25"/>
    <w:rsid w:val="004E7257"/>
    <w:rsid w:val="004E7741"/>
    <w:rsid w:val="004F4135"/>
    <w:rsid w:val="00503041"/>
    <w:rsid w:val="005031FC"/>
    <w:rsid w:val="00503ACC"/>
    <w:rsid w:val="00503F67"/>
    <w:rsid w:val="00505278"/>
    <w:rsid w:val="005068C2"/>
    <w:rsid w:val="00506A6C"/>
    <w:rsid w:val="00507851"/>
    <w:rsid w:val="005108AC"/>
    <w:rsid w:val="00522FBC"/>
    <w:rsid w:val="00523833"/>
    <w:rsid w:val="00557F7A"/>
    <w:rsid w:val="005608C8"/>
    <w:rsid w:val="005631B7"/>
    <w:rsid w:val="00564046"/>
    <w:rsid w:val="005642FD"/>
    <w:rsid w:val="00565CC4"/>
    <w:rsid w:val="0057150B"/>
    <w:rsid w:val="00574EA5"/>
    <w:rsid w:val="005867E1"/>
    <w:rsid w:val="00590F6C"/>
    <w:rsid w:val="00595715"/>
    <w:rsid w:val="00596C9C"/>
    <w:rsid w:val="005A1618"/>
    <w:rsid w:val="005A259D"/>
    <w:rsid w:val="005A4346"/>
    <w:rsid w:val="005B3CD0"/>
    <w:rsid w:val="005B638D"/>
    <w:rsid w:val="005C45BF"/>
    <w:rsid w:val="005D387F"/>
    <w:rsid w:val="005D6B2C"/>
    <w:rsid w:val="005E0217"/>
    <w:rsid w:val="005E446B"/>
    <w:rsid w:val="005E4647"/>
    <w:rsid w:val="005E5EFB"/>
    <w:rsid w:val="005E6D42"/>
    <w:rsid w:val="005F1A70"/>
    <w:rsid w:val="00601D61"/>
    <w:rsid w:val="006055BC"/>
    <w:rsid w:val="00605EEE"/>
    <w:rsid w:val="00613152"/>
    <w:rsid w:val="00617D16"/>
    <w:rsid w:val="006215E2"/>
    <w:rsid w:val="006221F6"/>
    <w:rsid w:val="00626113"/>
    <w:rsid w:val="00631230"/>
    <w:rsid w:val="0064543C"/>
    <w:rsid w:val="006502FC"/>
    <w:rsid w:val="00657524"/>
    <w:rsid w:val="00660182"/>
    <w:rsid w:val="00660D90"/>
    <w:rsid w:val="00665303"/>
    <w:rsid w:val="00666BC4"/>
    <w:rsid w:val="00671218"/>
    <w:rsid w:val="00671F7A"/>
    <w:rsid w:val="00683941"/>
    <w:rsid w:val="0068657D"/>
    <w:rsid w:val="00695A44"/>
    <w:rsid w:val="006A188B"/>
    <w:rsid w:val="006A2222"/>
    <w:rsid w:val="006A3B00"/>
    <w:rsid w:val="006A7974"/>
    <w:rsid w:val="006B61F9"/>
    <w:rsid w:val="006B7D99"/>
    <w:rsid w:val="006C2F5D"/>
    <w:rsid w:val="006D0EFF"/>
    <w:rsid w:val="006D376C"/>
    <w:rsid w:val="006D5A53"/>
    <w:rsid w:val="006E01D4"/>
    <w:rsid w:val="006E5479"/>
    <w:rsid w:val="006E62CB"/>
    <w:rsid w:val="006E675B"/>
    <w:rsid w:val="006F0106"/>
    <w:rsid w:val="006F3797"/>
    <w:rsid w:val="006F482F"/>
    <w:rsid w:val="006F4B21"/>
    <w:rsid w:val="006F68C7"/>
    <w:rsid w:val="006F6B8E"/>
    <w:rsid w:val="006F7FD2"/>
    <w:rsid w:val="0070161F"/>
    <w:rsid w:val="0071130A"/>
    <w:rsid w:val="0071144D"/>
    <w:rsid w:val="00711453"/>
    <w:rsid w:val="00714A78"/>
    <w:rsid w:val="0072087B"/>
    <w:rsid w:val="007277C3"/>
    <w:rsid w:val="00735360"/>
    <w:rsid w:val="00750CA5"/>
    <w:rsid w:val="00750DFE"/>
    <w:rsid w:val="00755D4A"/>
    <w:rsid w:val="00757C1E"/>
    <w:rsid w:val="00760721"/>
    <w:rsid w:val="00761F9D"/>
    <w:rsid w:val="007651FE"/>
    <w:rsid w:val="00766298"/>
    <w:rsid w:val="007665C3"/>
    <w:rsid w:val="007722FF"/>
    <w:rsid w:val="00773104"/>
    <w:rsid w:val="00777534"/>
    <w:rsid w:val="00777E9B"/>
    <w:rsid w:val="007A1C16"/>
    <w:rsid w:val="007A34BF"/>
    <w:rsid w:val="007A36FE"/>
    <w:rsid w:val="007A62F3"/>
    <w:rsid w:val="007B3694"/>
    <w:rsid w:val="007B5E91"/>
    <w:rsid w:val="007C1ECD"/>
    <w:rsid w:val="007C41BC"/>
    <w:rsid w:val="007C50E0"/>
    <w:rsid w:val="007C657A"/>
    <w:rsid w:val="007D713E"/>
    <w:rsid w:val="007D742C"/>
    <w:rsid w:val="007F7A90"/>
    <w:rsid w:val="008033F8"/>
    <w:rsid w:val="0080562B"/>
    <w:rsid w:val="008124B4"/>
    <w:rsid w:val="00812F86"/>
    <w:rsid w:val="00814900"/>
    <w:rsid w:val="0082176F"/>
    <w:rsid w:val="0082426F"/>
    <w:rsid w:val="00826F56"/>
    <w:rsid w:val="008335B4"/>
    <w:rsid w:val="00834243"/>
    <w:rsid w:val="0083741F"/>
    <w:rsid w:val="00856A31"/>
    <w:rsid w:val="00861B4B"/>
    <w:rsid w:val="00870784"/>
    <w:rsid w:val="00896354"/>
    <w:rsid w:val="008A1F9F"/>
    <w:rsid w:val="008A45EF"/>
    <w:rsid w:val="008A7D2F"/>
    <w:rsid w:val="008C130A"/>
    <w:rsid w:val="008C461A"/>
    <w:rsid w:val="008C4E6B"/>
    <w:rsid w:val="008C59DA"/>
    <w:rsid w:val="008D4213"/>
    <w:rsid w:val="008F0275"/>
    <w:rsid w:val="00905A45"/>
    <w:rsid w:val="009102A0"/>
    <w:rsid w:val="00913747"/>
    <w:rsid w:val="009139AE"/>
    <w:rsid w:val="00926208"/>
    <w:rsid w:val="009276B1"/>
    <w:rsid w:val="00931F8E"/>
    <w:rsid w:val="0094279B"/>
    <w:rsid w:val="00955F08"/>
    <w:rsid w:val="00961E26"/>
    <w:rsid w:val="009647FA"/>
    <w:rsid w:val="0096574B"/>
    <w:rsid w:val="00966A75"/>
    <w:rsid w:val="00966C67"/>
    <w:rsid w:val="00967A74"/>
    <w:rsid w:val="0097222E"/>
    <w:rsid w:val="0098211E"/>
    <w:rsid w:val="00982891"/>
    <w:rsid w:val="00982BED"/>
    <w:rsid w:val="00994814"/>
    <w:rsid w:val="009A1BE1"/>
    <w:rsid w:val="009A69A8"/>
    <w:rsid w:val="009D3203"/>
    <w:rsid w:val="009D4EA0"/>
    <w:rsid w:val="009E00B4"/>
    <w:rsid w:val="009E4FCF"/>
    <w:rsid w:val="00A00BE9"/>
    <w:rsid w:val="00A0357E"/>
    <w:rsid w:val="00A04560"/>
    <w:rsid w:val="00A060E4"/>
    <w:rsid w:val="00A11B0F"/>
    <w:rsid w:val="00A12DFE"/>
    <w:rsid w:val="00A20110"/>
    <w:rsid w:val="00A211A9"/>
    <w:rsid w:val="00A23FEF"/>
    <w:rsid w:val="00A26400"/>
    <w:rsid w:val="00A26589"/>
    <w:rsid w:val="00A26CE5"/>
    <w:rsid w:val="00A30299"/>
    <w:rsid w:val="00A32E5A"/>
    <w:rsid w:val="00A35DCC"/>
    <w:rsid w:val="00A448A0"/>
    <w:rsid w:val="00A4604E"/>
    <w:rsid w:val="00A46473"/>
    <w:rsid w:val="00A6244F"/>
    <w:rsid w:val="00A62DA1"/>
    <w:rsid w:val="00A63ED9"/>
    <w:rsid w:val="00A663F1"/>
    <w:rsid w:val="00A71940"/>
    <w:rsid w:val="00A7342F"/>
    <w:rsid w:val="00A874C3"/>
    <w:rsid w:val="00A87B90"/>
    <w:rsid w:val="00A93948"/>
    <w:rsid w:val="00A94545"/>
    <w:rsid w:val="00A94A04"/>
    <w:rsid w:val="00AB6B00"/>
    <w:rsid w:val="00AB7F57"/>
    <w:rsid w:val="00AC2410"/>
    <w:rsid w:val="00AD3809"/>
    <w:rsid w:val="00AD768A"/>
    <w:rsid w:val="00AF1378"/>
    <w:rsid w:val="00AF35E3"/>
    <w:rsid w:val="00AF741B"/>
    <w:rsid w:val="00B04C57"/>
    <w:rsid w:val="00B05953"/>
    <w:rsid w:val="00B1194B"/>
    <w:rsid w:val="00B11F9C"/>
    <w:rsid w:val="00B13BA4"/>
    <w:rsid w:val="00B15008"/>
    <w:rsid w:val="00B16C90"/>
    <w:rsid w:val="00B42FF7"/>
    <w:rsid w:val="00B43484"/>
    <w:rsid w:val="00B4384E"/>
    <w:rsid w:val="00B4782F"/>
    <w:rsid w:val="00B47A57"/>
    <w:rsid w:val="00B502B8"/>
    <w:rsid w:val="00B6063F"/>
    <w:rsid w:val="00B62316"/>
    <w:rsid w:val="00B63924"/>
    <w:rsid w:val="00B71861"/>
    <w:rsid w:val="00B7253D"/>
    <w:rsid w:val="00B72CEA"/>
    <w:rsid w:val="00B832FF"/>
    <w:rsid w:val="00B851E4"/>
    <w:rsid w:val="00B85518"/>
    <w:rsid w:val="00B86D71"/>
    <w:rsid w:val="00B877AF"/>
    <w:rsid w:val="00B87DEB"/>
    <w:rsid w:val="00B90A96"/>
    <w:rsid w:val="00BA3213"/>
    <w:rsid w:val="00BA3288"/>
    <w:rsid w:val="00BA4A26"/>
    <w:rsid w:val="00BA5020"/>
    <w:rsid w:val="00BB431E"/>
    <w:rsid w:val="00BB7399"/>
    <w:rsid w:val="00BC595B"/>
    <w:rsid w:val="00BC5BC5"/>
    <w:rsid w:val="00BD4BE0"/>
    <w:rsid w:val="00C01D7A"/>
    <w:rsid w:val="00C035FC"/>
    <w:rsid w:val="00C04E34"/>
    <w:rsid w:val="00C20497"/>
    <w:rsid w:val="00C25092"/>
    <w:rsid w:val="00C27815"/>
    <w:rsid w:val="00C43734"/>
    <w:rsid w:val="00C45CD6"/>
    <w:rsid w:val="00C508AB"/>
    <w:rsid w:val="00C54950"/>
    <w:rsid w:val="00C558C3"/>
    <w:rsid w:val="00C56002"/>
    <w:rsid w:val="00C605A6"/>
    <w:rsid w:val="00C6069B"/>
    <w:rsid w:val="00C6306A"/>
    <w:rsid w:val="00C66BDE"/>
    <w:rsid w:val="00C67222"/>
    <w:rsid w:val="00C702CA"/>
    <w:rsid w:val="00C70B66"/>
    <w:rsid w:val="00C7145E"/>
    <w:rsid w:val="00C751C5"/>
    <w:rsid w:val="00C77DFA"/>
    <w:rsid w:val="00C81113"/>
    <w:rsid w:val="00C81914"/>
    <w:rsid w:val="00C86CB2"/>
    <w:rsid w:val="00C96AF0"/>
    <w:rsid w:val="00CA567B"/>
    <w:rsid w:val="00CA5994"/>
    <w:rsid w:val="00CA5D41"/>
    <w:rsid w:val="00CA6775"/>
    <w:rsid w:val="00CA7668"/>
    <w:rsid w:val="00CB0092"/>
    <w:rsid w:val="00CB4554"/>
    <w:rsid w:val="00CD1EF8"/>
    <w:rsid w:val="00CD2750"/>
    <w:rsid w:val="00CE47AD"/>
    <w:rsid w:val="00CF0882"/>
    <w:rsid w:val="00D03FAF"/>
    <w:rsid w:val="00D0568D"/>
    <w:rsid w:val="00D17D59"/>
    <w:rsid w:val="00D20422"/>
    <w:rsid w:val="00D20CDC"/>
    <w:rsid w:val="00D237FE"/>
    <w:rsid w:val="00D246A0"/>
    <w:rsid w:val="00D32FB7"/>
    <w:rsid w:val="00D41A1B"/>
    <w:rsid w:val="00D42812"/>
    <w:rsid w:val="00D4434D"/>
    <w:rsid w:val="00D54DEC"/>
    <w:rsid w:val="00D61813"/>
    <w:rsid w:val="00D6350D"/>
    <w:rsid w:val="00D73D6E"/>
    <w:rsid w:val="00D762DB"/>
    <w:rsid w:val="00D76F64"/>
    <w:rsid w:val="00D77EBB"/>
    <w:rsid w:val="00D932E9"/>
    <w:rsid w:val="00D9402E"/>
    <w:rsid w:val="00D95381"/>
    <w:rsid w:val="00DA29AD"/>
    <w:rsid w:val="00DA4F6A"/>
    <w:rsid w:val="00DA5161"/>
    <w:rsid w:val="00DA7D0E"/>
    <w:rsid w:val="00DB26BC"/>
    <w:rsid w:val="00DB3250"/>
    <w:rsid w:val="00DB483B"/>
    <w:rsid w:val="00DC2AA9"/>
    <w:rsid w:val="00DD18AA"/>
    <w:rsid w:val="00DD4C22"/>
    <w:rsid w:val="00DD4CD8"/>
    <w:rsid w:val="00DD4D10"/>
    <w:rsid w:val="00DD662F"/>
    <w:rsid w:val="00DE79AB"/>
    <w:rsid w:val="00E01BD5"/>
    <w:rsid w:val="00E10608"/>
    <w:rsid w:val="00E12F0D"/>
    <w:rsid w:val="00E16D9E"/>
    <w:rsid w:val="00E23264"/>
    <w:rsid w:val="00E23B10"/>
    <w:rsid w:val="00E24D07"/>
    <w:rsid w:val="00E31A19"/>
    <w:rsid w:val="00E32DC4"/>
    <w:rsid w:val="00E405D1"/>
    <w:rsid w:val="00E42C36"/>
    <w:rsid w:val="00E474AF"/>
    <w:rsid w:val="00E47F15"/>
    <w:rsid w:val="00E50443"/>
    <w:rsid w:val="00E54CBE"/>
    <w:rsid w:val="00E55B48"/>
    <w:rsid w:val="00E61EFC"/>
    <w:rsid w:val="00E6378D"/>
    <w:rsid w:val="00E73235"/>
    <w:rsid w:val="00E73965"/>
    <w:rsid w:val="00E7751F"/>
    <w:rsid w:val="00E77965"/>
    <w:rsid w:val="00E80BFD"/>
    <w:rsid w:val="00E81308"/>
    <w:rsid w:val="00E837BF"/>
    <w:rsid w:val="00E86DC7"/>
    <w:rsid w:val="00E93BA7"/>
    <w:rsid w:val="00E93C4A"/>
    <w:rsid w:val="00EA4E6C"/>
    <w:rsid w:val="00EA4ED5"/>
    <w:rsid w:val="00EA535B"/>
    <w:rsid w:val="00EB2F3D"/>
    <w:rsid w:val="00EB3DD8"/>
    <w:rsid w:val="00EB5407"/>
    <w:rsid w:val="00EC302E"/>
    <w:rsid w:val="00EC7907"/>
    <w:rsid w:val="00EC7E4D"/>
    <w:rsid w:val="00ED1C68"/>
    <w:rsid w:val="00ED293C"/>
    <w:rsid w:val="00ED4A4D"/>
    <w:rsid w:val="00ED5AC9"/>
    <w:rsid w:val="00ED7ADF"/>
    <w:rsid w:val="00EE3391"/>
    <w:rsid w:val="00EF76EB"/>
    <w:rsid w:val="00F016F0"/>
    <w:rsid w:val="00F0264F"/>
    <w:rsid w:val="00F06BA7"/>
    <w:rsid w:val="00F0766D"/>
    <w:rsid w:val="00F10ABF"/>
    <w:rsid w:val="00F122AE"/>
    <w:rsid w:val="00F143B7"/>
    <w:rsid w:val="00F16DB0"/>
    <w:rsid w:val="00F209BB"/>
    <w:rsid w:val="00F2313E"/>
    <w:rsid w:val="00F24BC4"/>
    <w:rsid w:val="00F261E6"/>
    <w:rsid w:val="00F31638"/>
    <w:rsid w:val="00F32097"/>
    <w:rsid w:val="00F422CC"/>
    <w:rsid w:val="00F43051"/>
    <w:rsid w:val="00F4684C"/>
    <w:rsid w:val="00F4705C"/>
    <w:rsid w:val="00F66B4E"/>
    <w:rsid w:val="00F72546"/>
    <w:rsid w:val="00F73D57"/>
    <w:rsid w:val="00F744E1"/>
    <w:rsid w:val="00F76EAA"/>
    <w:rsid w:val="00F76EF5"/>
    <w:rsid w:val="00F77FC7"/>
    <w:rsid w:val="00F8415B"/>
    <w:rsid w:val="00F86011"/>
    <w:rsid w:val="00F9298E"/>
    <w:rsid w:val="00F96E55"/>
    <w:rsid w:val="00FA0EEA"/>
    <w:rsid w:val="00FA1152"/>
    <w:rsid w:val="00FA5B85"/>
    <w:rsid w:val="00FA7548"/>
    <w:rsid w:val="00FC03FF"/>
    <w:rsid w:val="00FE0A4B"/>
    <w:rsid w:val="00FE0A60"/>
    <w:rsid w:val="00FE117F"/>
    <w:rsid w:val="00FE1664"/>
    <w:rsid w:val="00FF4148"/>
    <w:rsid w:val="00FF41AF"/>
    <w:rsid w:val="00FF5ED2"/>
    <w:rsid w:val="045DFAAA"/>
    <w:rsid w:val="27A68F94"/>
    <w:rsid w:val="6C69D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D7778"/>
  <w15:docId w15:val="{444B43B7-CD7F-4FE2-986A-87761280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A2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B431E"/>
    <w:pPr>
      <w:keepNext/>
      <w:numPr>
        <w:numId w:val="32"/>
      </w:numPr>
      <w:spacing w:before="120" w:after="120"/>
      <w:outlineLvl w:val="0"/>
    </w:pPr>
    <w:rPr>
      <w:rFonts w:eastAsia="Times New Roman" w:cs="Arial"/>
      <w:b/>
      <w:bCs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BB431E"/>
    <w:pPr>
      <w:keepNext/>
      <w:overflowPunct w:val="0"/>
      <w:adjustRightInd w:val="0"/>
      <w:spacing w:before="120" w:after="240"/>
      <w:outlineLvl w:val="1"/>
    </w:pPr>
    <w:rPr>
      <w:rFonts w:cs="Arial"/>
      <w:b/>
      <w:bCs/>
      <w:kern w:val="28"/>
    </w:rPr>
  </w:style>
  <w:style w:type="paragraph" w:styleId="Titre3">
    <w:name w:val="heading 3"/>
    <w:basedOn w:val="Normal"/>
    <w:next w:val="Normal"/>
    <w:link w:val="Titre3Car"/>
    <w:rsid w:val="000042A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0042A2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0042A2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042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0042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042A2"/>
  </w:style>
  <w:style w:type="character" w:customStyle="1" w:styleId="En-tteCar">
    <w:name w:val="En-tête Car"/>
    <w:basedOn w:val="Policepardfaut"/>
    <w:link w:val="En-tt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2A2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BB431E"/>
    <w:rPr>
      <w:rFonts w:ascii="Arial" w:hAnsi="Arial" w:cs="Arial"/>
      <w:b/>
      <w:bCs/>
      <w:sz w:val="28"/>
      <w:szCs w:val="24"/>
    </w:rPr>
  </w:style>
  <w:style w:type="character" w:customStyle="1" w:styleId="Titre2Car">
    <w:name w:val="Titre 2 Car"/>
    <w:basedOn w:val="Policepardfaut"/>
    <w:link w:val="Titre2"/>
    <w:rsid w:val="00BB431E"/>
    <w:rPr>
      <w:rFonts w:ascii="Arial" w:eastAsia="Calibri" w:hAnsi="Arial" w:cs="Arial"/>
      <w:b/>
      <w:bCs/>
      <w:kern w:val="28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rsid w:val="000042A2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042A2"/>
    <w:pPr>
      <w:ind w:left="720"/>
      <w:contextualSpacing/>
    </w:pPr>
  </w:style>
  <w:style w:type="paragraph" w:customStyle="1" w:styleId="spip">
    <w:name w:val="spip"/>
    <w:basedOn w:val="Normal"/>
    <w:rsid w:val="000042A2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0042A2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0042A2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0042A2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0042A2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0042A2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0042A2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0042A2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0042A2"/>
    <w:pPr>
      <w:numPr>
        <w:numId w:val="1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0042A2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0042A2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0042A2"/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0042A2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0042A2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0042A2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3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paragraph" w:customStyle="1" w:styleId="Normal1">
    <w:name w:val="Normal1"/>
    <w:basedOn w:val="Normal"/>
    <w:autoRedefine/>
    <w:rsid w:val="002940D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Calibri" w:eastAsia="Times New Roman" w:hAnsi="Calibri" w:cs="Calibri"/>
      <w:lang w:eastAsia="fr-FR"/>
    </w:rPr>
  </w:style>
  <w:style w:type="paragraph" w:customStyle="1" w:styleId="Normal2">
    <w:name w:val="Normal2"/>
    <w:basedOn w:val="Normal"/>
    <w:autoRedefine/>
    <w:rsid w:val="002940D7"/>
    <w:pPr>
      <w:keepLines/>
      <w:numPr>
        <w:numId w:val="5"/>
      </w:numPr>
      <w:tabs>
        <w:tab w:val="left" w:pos="142"/>
        <w:tab w:val="left" w:pos="851"/>
        <w:tab w:val="left" w:pos="1134"/>
      </w:tabs>
      <w:ind w:left="0" w:firstLine="0"/>
      <w:jc w:val="both"/>
    </w:pPr>
    <w:rPr>
      <w:rFonts w:ascii="Calibri" w:eastAsia="Times New Roman" w:hAnsi="Calibri" w:cs="Calibri"/>
      <w:lang w:eastAsia="fr-FR"/>
    </w:rPr>
  </w:style>
  <w:style w:type="paragraph" w:styleId="Titre">
    <w:name w:val="Title"/>
    <w:basedOn w:val="Normal"/>
    <w:link w:val="TitreCar"/>
    <w:uiPriority w:val="10"/>
    <w:qFormat/>
    <w:rsid w:val="002940D7"/>
    <w:pPr>
      <w:jc w:val="center"/>
    </w:pPr>
    <w:rPr>
      <w:rFonts w:ascii="Times New Roman" w:eastAsia="Times New Roman" w:hAnsi="Times New Roman"/>
      <w:b/>
      <w:bCs/>
      <w:sz w:val="26"/>
      <w:szCs w:val="2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2940D7"/>
    <w:rPr>
      <w:b/>
      <w:bCs/>
      <w:sz w:val="26"/>
      <w:szCs w:val="26"/>
    </w:rPr>
  </w:style>
  <w:style w:type="character" w:customStyle="1" w:styleId="ParagraphedelisteCar">
    <w:name w:val="Paragraphe de liste Car"/>
    <w:link w:val="Paragraphedeliste"/>
    <w:uiPriority w:val="34"/>
    <w:rsid w:val="002940D7"/>
    <w:rPr>
      <w:rFonts w:ascii="Arial" w:eastAsia="Calibri" w:hAnsi="Arial"/>
      <w:sz w:val="22"/>
      <w:szCs w:val="2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28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28D"/>
    <w:rPr>
      <w:rFonts w:ascii="Arial" w:eastAsia="Calibri" w:hAnsi="Arial"/>
      <w:b/>
      <w:bCs/>
      <w:lang w:eastAsia="en-US"/>
    </w:rPr>
  </w:style>
  <w:style w:type="character" w:customStyle="1" w:styleId="apple-converted-space">
    <w:name w:val="apple-converted-space"/>
    <w:basedOn w:val="Policepardfaut"/>
    <w:rsid w:val="001A1959"/>
  </w:style>
  <w:style w:type="numbering" w:customStyle="1" w:styleId="Style1">
    <w:name w:val="Style1"/>
    <w:uiPriority w:val="99"/>
    <w:rsid w:val="0064543C"/>
    <w:pPr>
      <w:numPr>
        <w:numId w:val="7"/>
      </w:numPr>
    </w:pPr>
  </w:style>
  <w:style w:type="numbering" w:customStyle="1" w:styleId="Style2">
    <w:name w:val="Style2"/>
    <w:uiPriority w:val="99"/>
    <w:rsid w:val="0064543C"/>
    <w:pPr>
      <w:numPr>
        <w:numId w:val="8"/>
      </w:numPr>
    </w:pPr>
  </w:style>
  <w:style w:type="numbering" w:customStyle="1" w:styleId="Style4">
    <w:name w:val="Style4"/>
    <w:uiPriority w:val="99"/>
    <w:rsid w:val="005E4647"/>
    <w:pPr>
      <w:numPr>
        <w:numId w:val="9"/>
      </w:numPr>
    </w:pPr>
  </w:style>
  <w:style w:type="numbering" w:customStyle="1" w:styleId="Style5">
    <w:name w:val="Style5"/>
    <w:uiPriority w:val="99"/>
    <w:rsid w:val="005E4647"/>
    <w:pPr>
      <w:numPr>
        <w:numId w:val="10"/>
      </w:numPr>
    </w:pPr>
  </w:style>
  <w:style w:type="numbering" w:customStyle="1" w:styleId="Style6">
    <w:name w:val="Style6"/>
    <w:uiPriority w:val="99"/>
    <w:rsid w:val="007C1ECD"/>
    <w:pPr>
      <w:numPr>
        <w:numId w:val="11"/>
      </w:numPr>
    </w:pPr>
  </w:style>
  <w:style w:type="numbering" w:customStyle="1" w:styleId="Style7">
    <w:name w:val="Style7"/>
    <w:uiPriority w:val="99"/>
    <w:rsid w:val="007C1ECD"/>
    <w:pPr>
      <w:numPr>
        <w:numId w:val="12"/>
      </w:numPr>
    </w:pPr>
  </w:style>
  <w:style w:type="numbering" w:customStyle="1" w:styleId="Style8">
    <w:name w:val="Style8"/>
    <w:uiPriority w:val="99"/>
    <w:rsid w:val="00834243"/>
    <w:pPr>
      <w:numPr>
        <w:numId w:val="15"/>
      </w:numPr>
    </w:pPr>
  </w:style>
  <w:style w:type="numbering" w:customStyle="1" w:styleId="Style9">
    <w:name w:val="Style9"/>
    <w:uiPriority w:val="99"/>
    <w:rsid w:val="001D4BAC"/>
    <w:pPr>
      <w:numPr>
        <w:numId w:val="16"/>
      </w:numPr>
    </w:pPr>
  </w:style>
  <w:style w:type="numbering" w:customStyle="1" w:styleId="Style10">
    <w:name w:val="Style10"/>
    <w:uiPriority w:val="99"/>
    <w:rsid w:val="009647FA"/>
    <w:pPr>
      <w:numPr>
        <w:numId w:val="17"/>
      </w:numPr>
    </w:pPr>
  </w:style>
  <w:style w:type="numbering" w:customStyle="1" w:styleId="Style11">
    <w:name w:val="Style11"/>
    <w:uiPriority w:val="99"/>
    <w:rsid w:val="009647FA"/>
    <w:pPr>
      <w:numPr>
        <w:numId w:val="18"/>
      </w:numPr>
    </w:pPr>
  </w:style>
  <w:style w:type="numbering" w:customStyle="1" w:styleId="Style12">
    <w:name w:val="Style12"/>
    <w:uiPriority w:val="99"/>
    <w:rsid w:val="009647FA"/>
    <w:pPr>
      <w:numPr>
        <w:numId w:val="19"/>
      </w:numPr>
    </w:pPr>
  </w:style>
  <w:style w:type="numbering" w:customStyle="1" w:styleId="Style13">
    <w:name w:val="Style13"/>
    <w:uiPriority w:val="99"/>
    <w:rsid w:val="0023795A"/>
    <w:pPr>
      <w:numPr>
        <w:numId w:val="20"/>
      </w:numPr>
    </w:pPr>
  </w:style>
  <w:style w:type="numbering" w:customStyle="1" w:styleId="Style14">
    <w:name w:val="Style14"/>
    <w:uiPriority w:val="99"/>
    <w:rsid w:val="0023795A"/>
    <w:pPr>
      <w:numPr>
        <w:numId w:val="21"/>
      </w:numPr>
    </w:pPr>
  </w:style>
  <w:style w:type="paragraph" w:customStyle="1" w:styleId="RedTxt">
    <w:name w:val="RedTxt"/>
    <w:basedOn w:val="Normal"/>
    <w:rsid w:val="00AB7F57"/>
    <w:pPr>
      <w:keepLines/>
      <w:widowControl w:val="0"/>
      <w:autoSpaceDE w:val="0"/>
      <w:autoSpaceDN w:val="0"/>
      <w:adjustRightInd w:val="0"/>
    </w:pPr>
    <w:rPr>
      <w:rFonts w:eastAsiaTheme="minorEastAsia" w:cs="Arial"/>
      <w:sz w:val="18"/>
      <w:szCs w:val="18"/>
      <w:lang w:eastAsia="fr-FR"/>
    </w:rPr>
  </w:style>
  <w:style w:type="paragraph" w:customStyle="1" w:styleId="paragraph">
    <w:name w:val="paragraph"/>
    <w:basedOn w:val="Normal"/>
    <w:rsid w:val="00E42C36"/>
    <w:rPr>
      <w:rFonts w:ascii="Times New Roman" w:eastAsia="Times New Roman" w:hAnsi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055BC"/>
    <w:rPr>
      <w:color w:val="605E5C"/>
      <w:shd w:val="clear" w:color="auto" w:fill="E1DFDD"/>
    </w:rPr>
  </w:style>
  <w:style w:type="paragraph" w:customStyle="1" w:styleId="Puce2">
    <w:name w:val="Puce 2"/>
    <w:basedOn w:val="Paragraphedeliste"/>
    <w:qFormat/>
    <w:rsid w:val="00023F0E"/>
    <w:pPr>
      <w:numPr>
        <w:numId w:val="27"/>
      </w:numPr>
      <w:tabs>
        <w:tab w:val="num" w:pos="360"/>
      </w:tabs>
      <w:ind w:left="568" w:hanging="284"/>
    </w:pPr>
    <w:rPr>
      <w:rFonts w:asciiTheme="minorHAnsi" w:eastAsiaTheme="minorHAnsi" w:hAnsiTheme="minorHAnsi" w:cstheme="minorBidi"/>
      <w:sz w:val="20"/>
    </w:rPr>
  </w:style>
  <w:style w:type="paragraph" w:customStyle="1" w:styleId="xmsonormal">
    <w:name w:val="x_msonormal"/>
    <w:basedOn w:val="Normal"/>
    <w:rsid w:val="0070161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Sous-titre">
    <w:name w:val="Subtitle"/>
    <w:basedOn w:val="Normal"/>
    <w:link w:val="Sous-titreCar"/>
    <w:uiPriority w:val="11"/>
    <w:qFormat/>
    <w:rsid w:val="00CD2750"/>
    <w:pPr>
      <w:spacing w:after="200" w:line="276" w:lineRule="auto"/>
      <w:jc w:val="both"/>
    </w:pPr>
    <w:rPr>
      <w:rFonts w:ascii="Calibri" w:eastAsia="Times New Roman" w:hAnsi="Calibri"/>
      <w:bCs/>
      <w:i/>
      <w:iCs/>
      <w:sz w:val="20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CD2750"/>
    <w:rPr>
      <w:rFonts w:ascii="Calibri" w:hAnsi="Calibri"/>
      <w:bCs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97f12b-0e49-407c-ac66-8ce7992bc47e">
      <Terms xmlns="http://schemas.microsoft.com/office/infopath/2007/PartnerControls"/>
    </lcf76f155ced4ddcb4097134ff3c332f>
    <Phase xmlns="d7020541-acb6-4d41-a21e-eacb585573a5">03 - DCE</Phase>
    <_Flow_SignoffStatus xmlns="c397f12b-0e49-407c-ac66-8ce7992bc47e" xsi:nil="true"/>
    <RecopieNomMarche xmlns="c397f12b-0e49-407c-ac66-8ce7992bc47e">
      <Url>https://ccipdll.sharepoint.com/sites/CCI44-DIP/Achats/_layouts/15/wrkstat.aspx?List=c397f12b-0e49-407c-ac66-8ce7992bc47e&amp;WorkflowInstanceName=d08c1896-a5ff-475b-8ec3-0ea2ad4e7a72</Url>
      <Description>Phase 1</Description>
    </RecopieNomMarche>
    <StatutApprobation xmlns="c397f12b-0e49-407c-ac66-8ce7992bc47e" xsi:nil="true"/>
  </documentManagement>
</p:properties>
</file>

<file path=customXml/itemProps1.xml><?xml version="1.0" encoding="utf-8"?>
<ds:datastoreItem xmlns:ds="http://schemas.openxmlformats.org/officeDocument/2006/customXml" ds:itemID="{A18ECF83-F601-4A54-87FA-7E6F463823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11B61-C8C6-4F01-8E93-3652E32AB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E1A94-93F9-42DA-BCB4-42AA438A7A70}">
  <ds:schemaRefs>
    <ds:schemaRef ds:uri="http://schemas.microsoft.com/office/2006/metadata/properties"/>
    <ds:schemaRef ds:uri="http://schemas.microsoft.com/office/infopath/2007/PartnerControls"/>
    <ds:schemaRef ds:uri="48e77d7b-33f6-46ae-aaf6-065b7be2eec1"/>
    <ds:schemaRef ds:uri="3ee34759-7a45-4cb0-8ff4-da147080f63c"/>
    <ds:schemaRef ds:uri="c397f12b-0e49-407c-ac66-8ce7992bc47e"/>
    <ds:schemaRef ds:uri="d7020541-acb6-4d41-a21e-eacb585573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1</TotalTime>
  <Pages>5</Pages>
  <Words>440</Words>
  <Characters>3444</Characters>
  <Application>Microsoft Office Word</Application>
  <DocSecurity>0</DocSecurity>
  <Lines>28</Lines>
  <Paragraphs>7</Paragraphs>
  <ScaleCrop>false</ScaleCrop>
  <Company>CCI Nantes St-Nazaire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RC.docx</dc:title>
  <dc:subject/>
  <dc:creator>RETAIL Stephane</dc:creator>
  <cp:keywords>Modèle; Kit bureautique; Fond de page</cp:keywords>
  <cp:lastModifiedBy>RETAIL Stephane</cp:lastModifiedBy>
  <cp:revision>6</cp:revision>
  <cp:lastPrinted>2017-06-13T09:30:00Z</cp:lastPrinted>
  <dcterms:created xsi:type="dcterms:W3CDTF">2024-12-19T12:38:00Z</dcterms:created>
  <dcterms:modified xsi:type="dcterms:W3CDTF">2024-12-19T12:41:00Z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-2072003606</vt:i4>
  </property>
  <property fmtid="{D5CDD505-2E9C-101B-9397-08002B2CF9AE}" pid="3" name="_EmailSubject">
    <vt:lpwstr>Fichiers Validés</vt:lpwstr>
  </property>
  <property fmtid="{D5CDD505-2E9C-101B-9397-08002B2CF9AE}" pid="4" name="_AuthorEmail">
    <vt:lpwstr>sara@moswo.com</vt:lpwstr>
  </property>
  <property fmtid="{D5CDD505-2E9C-101B-9397-08002B2CF9AE}" pid="5" name="_AuthorEmailDisplayName">
    <vt:lpwstr>Sara</vt:lpwstr>
  </property>
  <property fmtid="{D5CDD505-2E9C-101B-9397-08002B2CF9AE}" pid="6" name="_ReviewingToolsShownOnce">
    <vt:lpwstr/>
  </property>
  <property fmtid="{D5CDD505-2E9C-101B-9397-08002B2CF9AE}" pid="7" name="ContentTypeId">
    <vt:lpwstr>0x010100058A1A061FE37142B178EA848B5722D0</vt:lpwstr>
  </property>
  <property fmtid="{D5CDD505-2E9C-101B-9397-08002B2CF9AE}" pid="8" name="Sous-thème">
    <vt:lpwstr>Avis</vt:lpwstr>
  </property>
  <property fmtid="{D5CDD505-2E9C-101B-9397-08002B2CF9AE}" pid="9" name="Thème">
    <vt:lpwstr>Commissions</vt:lpwstr>
  </property>
  <property fmtid="{D5CDD505-2E9C-101B-9397-08002B2CF9AE}" pid="10" name="_docset_NoMedatataSyncRequired">
    <vt:lpwstr>False</vt:lpwstr>
  </property>
  <property fmtid="{D5CDD505-2E9C-101B-9397-08002B2CF9AE}" pid="11" name="AuthorIds_UIVersion_512">
    <vt:lpwstr>20</vt:lpwstr>
  </property>
  <property fmtid="{D5CDD505-2E9C-101B-9397-08002B2CF9AE}" pid="12" name="MediaServiceImageTags">
    <vt:lpwstr/>
  </property>
  <property fmtid="{D5CDD505-2E9C-101B-9397-08002B2CF9AE}" pid="13" name="TaxCatchAll">
    <vt:lpwstr/>
  </property>
</Properties>
</file>