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40089A9"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93627">
        <w:rPr>
          <w:rFonts w:asciiTheme="minorHAnsi" w:hAnsiTheme="minorHAnsi" w:cs="Arial"/>
          <w:sz w:val="22"/>
        </w:rPr>
        <w:t>l’Accompagnement du Fonds d’investissement et de garantie des petites et moyennes entreprises du Bénin (FIGME) à l’obtention d’un agrément en qualité d’établissement financier à caractère bancaire.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631AF2E2"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Objet du contrat </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F5216C"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pt;height:669.9pt" o:ole="">
            <v:imagedata r:id="rId22" o:title=""/>
          </v:shape>
          <o:OLEObject Type="Embed" ProgID="Excel.Sheet.12" ShapeID="_x0000_i1025" DrawAspect="Content" ObjectID="_179466018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C7A306" w14:textId="77777777" w:rsidR="00F5216C" w:rsidRDefault="00F5216C">
      <w:r>
        <w:separator/>
      </w:r>
    </w:p>
  </w:endnote>
  <w:endnote w:type="continuationSeparator" w:id="0">
    <w:p w14:paraId="301E1270" w14:textId="77777777" w:rsidR="00F5216C" w:rsidRDefault="00F521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4501BDC"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9362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9362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5A2785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93627">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93627">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2F6C721"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293627">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293627">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A2008C2"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93627">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9362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F5216C"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80CD6D" w14:textId="77777777" w:rsidR="00F5216C" w:rsidRDefault="00F5216C">
      <w:r>
        <w:separator/>
      </w:r>
    </w:p>
  </w:footnote>
  <w:footnote w:type="continuationSeparator" w:id="0">
    <w:p w14:paraId="0B8FBB4E" w14:textId="77777777" w:rsidR="00F5216C" w:rsidRDefault="00F5216C">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627"/>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07E0"/>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0F09"/>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0E86"/>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16C"/>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1F09E9-ABB4-4049-B419-9E4DFEE15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4</TotalTime>
  <Pages>7</Pages>
  <Words>1571</Words>
  <Characters>8642</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10193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Marie LEGAREZ</cp:lastModifiedBy>
  <cp:revision>3</cp:revision>
  <cp:lastPrinted>2016-03-24T23:23:00Z</cp:lastPrinted>
  <dcterms:created xsi:type="dcterms:W3CDTF">2024-12-02T14:51:00Z</dcterms:created>
  <dcterms:modified xsi:type="dcterms:W3CDTF">2024-12-02T14:56:00Z</dcterms:modified>
</cp:coreProperties>
</file>