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482682">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695762" w:rsidRDefault="00695762" w:rsidP="00695762">
      <w:pPr>
        <w:pStyle w:val="En-tte"/>
        <w:tabs>
          <w:tab w:val="clear" w:pos="4536"/>
          <w:tab w:val="clear" w:pos="9072"/>
        </w:tabs>
        <w:rPr>
          <w:rFonts w:ascii="Arial" w:hAnsi="Arial" w:cs="Arial"/>
        </w:rPr>
      </w:pPr>
    </w:p>
    <w:p w:rsidR="00695762" w:rsidRPr="00006E0B" w:rsidRDefault="00695762" w:rsidP="00695762">
      <w:pPr>
        <w:tabs>
          <w:tab w:val="left" w:pos="5103"/>
        </w:tabs>
        <w:spacing w:before="120"/>
        <w:rPr>
          <w:rFonts w:ascii="Arial" w:hAnsi="Arial" w:cs="Arial"/>
        </w:rPr>
      </w:pPr>
      <w:r w:rsidRPr="00290DC3">
        <w:rPr>
          <w:rFonts w:ascii="Arial" w:hAnsi="Arial" w:cs="Arial"/>
          <w:u w:val="single"/>
        </w:rPr>
        <w:t>Pour la phase de passation</w:t>
      </w:r>
      <w:r>
        <w:rPr>
          <w:rFonts w:ascii="Arial" w:hAnsi="Arial" w:cs="Arial"/>
        </w:rPr>
        <w:t> :</w:t>
      </w:r>
      <w:r>
        <w:rPr>
          <w:rFonts w:ascii="Arial" w:hAnsi="Arial" w:cs="Arial"/>
        </w:rPr>
        <w:tab/>
      </w:r>
      <w:r>
        <w:rPr>
          <w:rFonts w:ascii="Arial" w:hAnsi="Arial" w:cs="Arial"/>
        </w:rPr>
        <w:tab/>
      </w:r>
      <w:r>
        <w:rPr>
          <w:rFonts w:ascii="Arial" w:hAnsi="Arial" w:cs="Arial"/>
        </w:rPr>
        <w:tab/>
      </w:r>
      <w:r>
        <w:rPr>
          <w:rFonts w:ascii="Arial" w:hAnsi="Arial" w:cs="Arial"/>
        </w:rPr>
        <w:tab/>
      </w:r>
      <w:r w:rsidRPr="00290DC3">
        <w:rPr>
          <w:rFonts w:ascii="Arial" w:hAnsi="Arial" w:cs="Arial"/>
          <w:u w:val="single"/>
        </w:rPr>
        <w:t>Pour la phase d’exécution</w:t>
      </w:r>
      <w:r>
        <w:rPr>
          <w:rFonts w:ascii="Arial" w:hAnsi="Arial" w:cs="Arial"/>
        </w:rPr>
        <w:t> :</w:t>
      </w:r>
    </w:p>
    <w:p w:rsidR="00695762" w:rsidRPr="002D5247" w:rsidRDefault="00695762" w:rsidP="00695762">
      <w:pPr>
        <w:tabs>
          <w:tab w:val="left" w:pos="5103"/>
        </w:tabs>
        <w:spacing w:before="120"/>
        <w:rPr>
          <w:rFonts w:ascii="Arial" w:hAnsi="Arial" w:cs="Arial"/>
          <w:b/>
          <w:bCs/>
        </w:rPr>
      </w:pPr>
      <w:r>
        <w:rPr>
          <w:rFonts w:ascii="Arial" w:hAnsi="Arial" w:cs="Arial"/>
          <w:b/>
          <w:bCs/>
        </w:rPr>
        <w:t xml:space="preserve">Centre hospitalier universitaire </w:t>
      </w:r>
      <w:r w:rsidRPr="00C31C29">
        <w:rPr>
          <w:rFonts w:ascii="Arial" w:hAnsi="Arial" w:cs="Arial"/>
          <w:b/>
          <w:bCs/>
          <w:smallCaps/>
        </w:rPr>
        <w:t>Caen Normandie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075BEB">
        <w:rPr>
          <w:rFonts w:ascii="Arial" w:hAnsi="Arial" w:cs="Arial"/>
          <w:b/>
          <w:bCs/>
        </w:rPr>
        <w:t xml:space="preserve">Centre hospitalier </w:t>
      </w:r>
      <w:r>
        <w:rPr>
          <w:rFonts w:ascii="Arial" w:hAnsi="Arial" w:cs="Arial"/>
          <w:b/>
          <w:bCs/>
        </w:rPr>
        <w:t>Robert Bisson</w:t>
      </w:r>
    </w:p>
    <w:p w:rsidR="00695762" w:rsidRPr="002D5247" w:rsidRDefault="00695762" w:rsidP="00695762">
      <w:pPr>
        <w:tabs>
          <w:tab w:val="left" w:pos="5103"/>
        </w:tabs>
        <w:rPr>
          <w:rFonts w:ascii="Arial" w:hAnsi="Arial" w:cs="Univers"/>
          <w:iCs/>
        </w:rPr>
      </w:pPr>
      <w:r>
        <w:rPr>
          <w:rFonts w:ascii="Arial" w:hAnsi="Arial" w:cs="Univers"/>
          <w:iCs/>
        </w:rPr>
        <w:t>Direction des affaires juridiques</w:t>
      </w:r>
      <w:r w:rsidRPr="002D5247">
        <w:rPr>
          <w:rFonts w:ascii="Arial" w:hAnsi="Arial" w:cs="Univers"/>
          <w:iCs/>
        </w:rPr>
        <w:tab/>
      </w:r>
      <w:r w:rsidRPr="002D5247">
        <w:rPr>
          <w:rFonts w:ascii="Arial" w:hAnsi="Arial" w:cs="Univers"/>
          <w:iCs/>
        </w:rPr>
        <w:tab/>
      </w:r>
      <w:r w:rsidRPr="002D5247">
        <w:rPr>
          <w:rFonts w:ascii="Arial" w:hAnsi="Arial" w:cs="Univers"/>
          <w:iCs/>
        </w:rPr>
        <w:tab/>
      </w:r>
      <w:r w:rsidRPr="002D5247">
        <w:rPr>
          <w:rFonts w:ascii="Arial" w:hAnsi="Arial" w:cs="Univers"/>
          <w:iCs/>
        </w:rPr>
        <w:tab/>
      </w:r>
      <w:r>
        <w:rPr>
          <w:rFonts w:ascii="Arial" w:hAnsi="Arial" w:cs="Univers"/>
          <w:iCs/>
        </w:rPr>
        <w:t xml:space="preserve">4 rue Roger </w:t>
      </w:r>
      <w:proofErr w:type="spellStart"/>
      <w:r>
        <w:rPr>
          <w:rFonts w:ascii="Arial" w:hAnsi="Arial" w:cs="Univers"/>
          <w:iCs/>
        </w:rPr>
        <w:t>Aini</w:t>
      </w:r>
      <w:proofErr w:type="spellEnd"/>
    </w:p>
    <w:p w:rsidR="00695762" w:rsidRPr="002D5247" w:rsidRDefault="00695762" w:rsidP="00695762">
      <w:pPr>
        <w:tabs>
          <w:tab w:val="left" w:pos="5103"/>
        </w:tabs>
        <w:rPr>
          <w:rFonts w:ascii="Arial" w:hAnsi="Arial" w:cs="Univers"/>
          <w:iCs/>
        </w:rPr>
      </w:pPr>
      <w:r w:rsidRPr="002D5247">
        <w:rPr>
          <w:rFonts w:ascii="Arial" w:hAnsi="Arial" w:cs="Univers"/>
          <w:iCs/>
        </w:rPr>
        <w:t>Cellule marchés publics – P</w:t>
      </w:r>
      <w:r>
        <w:rPr>
          <w:rFonts w:ascii="Arial" w:hAnsi="Arial" w:cs="Univers"/>
          <w:iCs/>
        </w:rPr>
        <w:t>ô</w:t>
      </w:r>
      <w:r w:rsidRPr="002D5247">
        <w:rPr>
          <w:rFonts w:ascii="Arial" w:hAnsi="Arial" w:cs="Univers"/>
          <w:iCs/>
        </w:rPr>
        <w:t>le Travaux</w:t>
      </w:r>
      <w:r w:rsidRPr="002D5247">
        <w:rPr>
          <w:rFonts w:ascii="Arial" w:hAnsi="Arial" w:cs="Univers"/>
          <w:iCs/>
        </w:rPr>
        <w:tab/>
      </w:r>
      <w:r w:rsidRPr="002D5247">
        <w:rPr>
          <w:rFonts w:ascii="Arial" w:hAnsi="Arial" w:cs="Univers"/>
          <w:iCs/>
        </w:rPr>
        <w:tab/>
      </w:r>
      <w:r w:rsidRPr="002D5247">
        <w:rPr>
          <w:rFonts w:ascii="Arial" w:hAnsi="Arial" w:cs="Univers"/>
          <w:iCs/>
        </w:rPr>
        <w:tab/>
      </w:r>
      <w:r w:rsidRPr="002D5247">
        <w:rPr>
          <w:rFonts w:ascii="Arial" w:hAnsi="Arial" w:cs="Univers"/>
          <w:iCs/>
        </w:rPr>
        <w:tab/>
      </w:r>
      <w:r>
        <w:rPr>
          <w:rFonts w:ascii="Arial" w:hAnsi="Arial" w:cs="Univers"/>
          <w:iCs/>
        </w:rPr>
        <w:t>BP 97223</w:t>
      </w:r>
    </w:p>
    <w:p w:rsidR="00695762" w:rsidRPr="002D5247" w:rsidRDefault="00695762" w:rsidP="00695762">
      <w:pPr>
        <w:tabs>
          <w:tab w:val="left" w:pos="5103"/>
        </w:tabs>
        <w:rPr>
          <w:rFonts w:ascii="Arial" w:hAnsi="Arial" w:cs="Univers"/>
          <w:iCs/>
        </w:rPr>
      </w:pPr>
      <w:r w:rsidRPr="002D5247">
        <w:rPr>
          <w:rFonts w:ascii="Arial" w:hAnsi="Arial" w:cs="Univers"/>
          <w:iCs/>
        </w:rPr>
        <w:t xml:space="preserve">Avenue </w:t>
      </w:r>
      <w:r>
        <w:rPr>
          <w:rFonts w:ascii="Arial" w:hAnsi="Arial" w:cs="Univers"/>
          <w:iCs/>
        </w:rPr>
        <w:t>de la Côte de Nacre – CS 30001</w:t>
      </w:r>
      <w:r w:rsidRPr="002D5247">
        <w:rPr>
          <w:rFonts w:ascii="Arial" w:hAnsi="Arial" w:cs="Univers"/>
          <w:iCs/>
        </w:rPr>
        <w:tab/>
      </w:r>
      <w:r w:rsidRPr="002D5247">
        <w:rPr>
          <w:rFonts w:ascii="Arial" w:hAnsi="Arial" w:cs="Univers"/>
          <w:iCs/>
        </w:rPr>
        <w:tab/>
      </w:r>
      <w:r w:rsidRPr="002D5247">
        <w:rPr>
          <w:rFonts w:ascii="Arial" w:hAnsi="Arial" w:cs="Univers"/>
          <w:iCs/>
        </w:rPr>
        <w:tab/>
      </w:r>
      <w:r w:rsidRPr="002D5247">
        <w:rPr>
          <w:rFonts w:ascii="Arial" w:hAnsi="Arial" w:cs="Univers"/>
          <w:iCs/>
        </w:rPr>
        <w:tab/>
      </w:r>
      <w:r>
        <w:rPr>
          <w:rFonts w:ascii="Arial" w:hAnsi="Arial" w:cs="Arial"/>
          <w:bCs/>
        </w:rPr>
        <w:t>14107 LISIEUX CEDEX</w:t>
      </w:r>
    </w:p>
    <w:p w:rsidR="00695762" w:rsidRPr="004946A2" w:rsidRDefault="00695762" w:rsidP="00695762">
      <w:pPr>
        <w:tabs>
          <w:tab w:val="center" w:pos="4536"/>
          <w:tab w:val="left" w:pos="5103"/>
          <w:tab w:val="right" w:pos="9072"/>
        </w:tabs>
        <w:rPr>
          <w:rFonts w:ascii="Arial" w:hAnsi="Arial" w:cs="Arial"/>
        </w:rPr>
      </w:pPr>
      <w:r w:rsidRPr="0086294A">
        <w:rPr>
          <w:rFonts w:ascii="Arial" w:hAnsi="Arial" w:cs="Arial"/>
        </w:rPr>
        <w:t>14033 CAEN CEDEX 9</w:t>
      </w:r>
      <w:r>
        <w:rPr>
          <w:rFonts w:ascii="Arial" w:hAnsi="Arial" w:cs="Arial"/>
        </w:rPr>
        <w:tab/>
      </w:r>
      <w:r>
        <w:rPr>
          <w:rFonts w:ascii="Arial" w:hAnsi="Arial" w:cs="Arial"/>
        </w:rPr>
        <w:tab/>
      </w:r>
      <w:r w:rsidRPr="00802C5C">
        <w:rPr>
          <w:rFonts w:ascii="Arial" w:hAnsi="Arial" w:cs="Arial"/>
        </w:rPr>
        <w:t xml:space="preserve">                    </w:t>
      </w:r>
      <w:r w:rsidRPr="004946A2">
        <w:rPr>
          <w:rFonts w:ascii="Arial" w:hAnsi="Arial" w:cs="Arial"/>
        </w:rPr>
        <w:t>Tél</w:t>
      </w:r>
      <w:r w:rsidRPr="004946A2">
        <w:rPr>
          <w:rFonts w:ascii="Arial" w:hAnsi="Arial" w:cs="Arial"/>
          <w:b/>
        </w:rPr>
        <w:t xml:space="preserve">. </w:t>
      </w:r>
      <w:r w:rsidRPr="004946A2">
        <w:rPr>
          <w:rFonts w:ascii="Arial" w:hAnsi="Arial" w:cs="Arial"/>
        </w:rPr>
        <w:t xml:space="preserve">: </w:t>
      </w:r>
      <w:proofErr w:type="gramStart"/>
      <w:r w:rsidRPr="004946A2">
        <w:rPr>
          <w:rFonts w:ascii="Arial" w:hAnsi="Arial" w:cs="Arial"/>
        </w:rPr>
        <w:t>02.3</w:t>
      </w:r>
      <w:r>
        <w:rPr>
          <w:rFonts w:ascii="Arial" w:hAnsi="Arial" w:cs="Arial"/>
        </w:rPr>
        <w:t>1</w:t>
      </w:r>
      <w:r w:rsidRPr="004946A2">
        <w:rPr>
          <w:rFonts w:ascii="Arial" w:hAnsi="Arial" w:cs="Arial"/>
        </w:rPr>
        <w:t>.</w:t>
      </w:r>
      <w:r>
        <w:rPr>
          <w:rFonts w:ascii="Arial" w:hAnsi="Arial" w:cs="Arial"/>
        </w:rPr>
        <w:t>61</w:t>
      </w:r>
      <w:r w:rsidRPr="004946A2">
        <w:rPr>
          <w:rFonts w:ascii="Arial" w:hAnsi="Arial" w:cs="Arial"/>
        </w:rPr>
        <w:t>.</w:t>
      </w:r>
      <w:r>
        <w:rPr>
          <w:rFonts w:ascii="Arial" w:hAnsi="Arial" w:cs="Arial"/>
        </w:rPr>
        <w:t>41</w:t>
      </w:r>
      <w:r w:rsidRPr="004946A2">
        <w:rPr>
          <w:rFonts w:ascii="Arial" w:hAnsi="Arial" w:cs="Arial"/>
        </w:rPr>
        <w:t xml:space="preserve">.71  </w:t>
      </w:r>
      <w:r>
        <w:rPr>
          <w:rFonts w:ascii="Arial" w:hAnsi="Arial" w:cs="Arial"/>
        </w:rPr>
        <w:t>/</w:t>
      </w:r>
      <w:proofErr w:type="gramEnd"/>
      <w:r>
        <w:rPr>
          <w:rFonts w:ascii="Arial" w:hAnsi="Arial" w:cs="Arial"/>
        </w:rPr>
        <w:t xml:space="preserve"> 07.81.84.76.23</w:t>
      </w:r>
    </w:p>
    <w:p w:rsidR="00695762" w:rsidRPr="001F757A" w:rsidRDefault="00695762" w:rsidP="00695762">
      <w:pPr>
        <w:tabs>
          <w:tab w:val="left" w:pos="5103"/>
        </w:tabs>
        <w:rPr>
          <w:rFonts w:ascii="Arial" w:hAnsi="Arial" w:cs="Arial"/>
        </w:rPr>
      </w:pPr>
      <w:r w:rsidRPr="004946A2">
        <w:rPr>
          <w:rFonts w:ascii="Arial" w:hAnsi="Arial" w:cs="Arial"/>
        </w:rPr>
        <w:t xml:space="preserve">Courriel : </w:t>
      </w:r>
      <w:hyperlink r:id="rId20" w:history="1">
        <w:r w:rsidRPr="002C283E">
          <w:rPr>
            <w:rStyle w:val="Lienhypertexte"/>
            <w:rFonts w:ascii="Arial" w:hAnsi="Arial" w:cs="Arial"/>
          </w:rPr>
          <w:t>hincourt-s@chu-caen.fr</w:t>
        </w:r>
      </w:hyperlink>
      <w:r w:rsidRPr="004946A2">
        <w:rPr>
          <w:rFonts w:ascii="Arial" w:hAnsi="Arial" w:cs="Arial"/>
          <w:b/>
        </w:rPr>
        <w:tab/>
      </w:r>
      <w:r w:rsidRPr="004946A2">
        <w:rPr>
          <w:rFonts w:ascii="Arial" w:hAnsi="Arial" w:cs="Arial"/>
          <w:b/>
        </w:rPr>
        <w:tab/>
      </w:r>
      <w:r w:rsidRPr="004946A2">
        <w:rPr>
          <w:rFonts w:ascii="Arial" w:hAnsi="Arial" w:cs="Arial"/>
          <w:b/>
        </w:rPr>
        <w:tab/>
      </w:r>
      <w:r w:rsidRPr="004946A2">
        <w:rPr>
          <w:rFonts w:ascii="Arial" w:hAnsi="Arial" w:cs="Arial"/>
          <w:b/>
        </w:rPr>
        <w:tab/>
      </w:r>
      <w:r w:rsidRPr="004946A2">
        <w:rPr>
          <w:rFonts w:ascii="Arial" w:hAnsi="Arial" w:cs="Arial"/>
        </w:rPr>
        <w:t xml:space="preserve">Courriel </w:t>
      </w:r>
      <w:r w:rsidRPr="004946A2">
        <w:rPr>
          <w:rFonts w:ascii="Arial" w:hAnsi="Arial" w:cs="Arial"/>
          <w:b/>
        </w:rPr>
        <w:t xml:space="preserve">: </w:t>
      </w:r>
      <w:r>
        <w:rPr>
          <w:rFonts w:ascii="Arial" w:hAnsi="Arial" w:cs="Arial"/>
          <w:color w:val="0000FF"/>
          <w:u w:val="single"/>
          <w:lang w:eastAsia="fr-FR"/>
        </w:rPr>
        <w:t>j.tison</w:t>
      </w:r>
      <w:r w:rsidRPr="004946A2">
        <w:rPr>
          <w:rFonts w:ascii="Arial" w:hAnsi="Arial" w:cs="Arial"/>
          <w:color w:val="0000FF"/>
          <w:u w:val="single"/>
          <w:lang w:eastAsia="fr-FR"/>
        </w:rPr>
        <w:t>@</w:t>
      </w:r>
      <w:r>
        <w:rPr>
          <w:rFonts w:ascii="Arial" w:hAnsi="Arial" w:cs="Arial"/>
          <w:color w:val="0000FF"/>
          <w:u w:val="single"/>
          <w:lang w:eastAsia="fr-FR"/>
        </w:rPr>
        <w:t>ch-lisieux</w:t>
      </w:r>
      <w:r w:rsidRPr="004946A2">
        <w:rPr>
          <w:rFonts w:ascii="Arial" w:hAnsi="Arial" w:cs="Arial"/>
          <w:color w:val="0000FF"/>
          <w:u w:val="single"/>
          <w:lang w:eastAsia="fr-FR"/>
        </w:rPr>
        <w:t>.fr</w:t>
      </w:r>
    </w:p>
    <w:p w:rsidR="00695762" w:rsidRDefault="00695762" w:rsidP="00695762">
      <w:pPr>
        <w:rPr>
          <w:rFonts w:ascii="Arial" w:hAnsi="Arial" w:cs="Arial"/>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695762" w:rsidRPr="00BD1A5B" w:rsidRDefault="00695762" w:rsidP="00695762">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r>
        <w:rPr>
          <w:rFonts w:ascii="Arial" w:hAnsi="Arial" w:cs="Arial"/>
          <w:b/>
          <w:iCs/>
          <w:sz w:val="24"/>
          <w:szCs w:val="24"/>
          <w:lang w:eastAsia="fr-FR"/>
        </w:rPr>
        <w:t>Procédure adaptée n°</w:t>
      </w:r>
      <w:r w:rsidR="00FC4F88">
        <w:rPr>
          <w:rFonts w:ascii="Arial" w:hAnsi="Arial" w:cs="Arial"/>
          <w:b/>
          <w:iCs/>
          <w:sz w:val="24"/>
          <w:szCs w:val="24"/>
          <w:lang w:eastAsia="fr-FR"/>
        </w:rPr>
        <w:t>GHT</w:t>
      </w:r>
      <w:r w:rsidRPr="00007038">
        <w:rPr>
          <w:rFonts w:ascii="Arial" w:hAnsi="Arial" w:cs="Arial"/>
          <w:b/>
          <w:iCs/>
          <w:sz w:val="24"/>
          <w:szCs w:val="24"/>
          <w:lang w:eastAsia="fr-FR"/>
        </w:rPr>
        <w:t>2024</w:t>
      </w:r>
      <w:r w:rsidR="00AD0A34">
        <w:rPr>
          <w:rFonts w:ascii="Arial" w:hAnsi="Arial" w:cs="Arial"/>
          <w:b/>
          <w:iCs/>
          <w:sz w:val="24"/>
          <w:szCs w:val="24"/>
          <w:lang w:eastAsia="fr-FR"/>
        </w:rPr>
        <w:t>157</w:t>
      </w:r>
    </w:p>
    <w:p w:rsidR="00170156" w:rsidRDefault="00170156" w:rsidP="00170156">
      <w:pPr>
        <w:tabs>
          <w:tab w:val="left" w:pos="294"/>
        </w:tabs>
        <w:overflowPunct w:val="0"/>
        <w:autoSpaceDE w:val="0"/>
        <w:autoSpaceDN w:val="0"/>
        <w:adjustRightInd w:val="0"/>
        <w:ind w:left="294" w:hanging="294"/>
        <w:jc w:val="center"/>
        <w:textAlignment w:val="baseline"/>
        <w:rPr>
          <w:rFonts w:ascii="Arial" w:hAnsi="Arial"/>
          <w:b/>
          <w:iCs/>
          <w:sz w:val="24"/>
          <w:szCs w:val="24"/>
        </w:rPr>
      </w:pPr>
      <w:bookmarkStart w:id="0" w:name="_Hlk185232741"/>
      <w:bookmarkStart w:id="1" w:name="_Hlk167708176"/>
      <w:r>
        <w:rPr>
          <w:rFonts w:ascii="Arial" w:hAnsi="Arial"/>
          <w:b/>
          <w:iCs/>
          <w:sz w:val="24"/>
          <w:szCs w:val="24"/>
        </w:rPr>
        <w:t xml:space="preserve">Assistance à maitrise d’ouvrage pour les besoins de </w:t>
      </w:r>
      <w:r>
        <w:rPr>
          <w:rFonts w:ascii="Arial" w:hAnsi="Arial" w:cs="Arial"/>
          <w:b/>
          <w:sz w:val="24"/>
          <w:szCs w:val="24"/>
        </w:rPr>
        <w:t>2 établissements parties du GHT Normandie Centre</w:t>
      </w:r>
      <w:r>
        <w:rPr>
          <w:rFonts w:ascii="Arial" w:hAnsi="Arial"/>
          <w:b/>
          <w:iCs/>
          <w:sz w:val="24"/>
          <w:szCs w:val="24"/>
        </w:rPr>
        <w:t xml:space="preserve"> dans le cadre de la mise en place d’ombrières photovoltaïques.</w:t>
      </w:r>
    </w:p>
    <w:bookmarkEnd w:id="0"/>
    <w:p w:rsidR="004C0398" w:rsidRDefault="004C0398" w:rsidP="004C0398">
      <w:pPr>
        <w:tabs>
          <w:tab w:val="left" w:pos="1701"/>
        </w:tabs>
        <w:overflowPunct w:val="0"/>
        <w:autoSpaceDE w:val="0"/>
        <w:autoSpaceDN w:val="0"/>
        <w:adjustRightInd w:val="0"/>
        <w:ind w:left="294"/>
        <w:jc w:val="center"/>
        <w:textAlignment w:val="baseline"/>
        <w:rPr>
          <w:rFonts w:ascii="Arial" w:hAnsi="Arial"/>
          <w:b/>
          <w:iCs/>
          <w:sz w:val="24"/>
          <w:szCs w:val="24"/>
        </w:rPr>
      </w:pPr>
    </w:p>
    <w:p w:rsidR="00AD0A34" w:rsidRPr="00E972E1" w:rsidRDefault="00AD0A34" w:rsidP="00AD0A34">
      <w:pPr>
        <w:tabs>
          <w:tab w:val="left" w:pos="1701"/>
        </w:tabs>
        <w:overflowPunct w:val="0"/>
        <w:autoSpaceDE w:val="0"/>
        <w:autoSpaceDN w:val="0"/>
        <w:adjustRightInd w:val="0"/>
        <w:jc w:val="center"/>
        <w:textAlignment w:val="baseline"/>
        <w:rPr>
          <w:rFonts w:ascii="Arial" w:hAnsi="Arial"/>
          <w:b/>
          <w:iCs/>
          <w:sz w:val="24"/>
          <w:szCs w:val="2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bookmarkEnd w:id="1"/>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D2B1A">
        <w:rPr>
          <w:rFonts w:ascii="Marianne" w:hAnsi="Marianne"/>
        </w:rPr>
      </w:r>
      <w:r w:rsidR="003D2B1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D2B1A">
        <w:rPr>
          <w:rFonts w:ascii="Marianne" w:hAnsi="Marianne"/>
        </w:rPr>
      </w:r>
      <w:r w:rsidR="003D2B1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3D2B1A">
              <w:rPr>
                <w:rFonts w:ascii="Marianne" w:eastAsia="MS Gothic" w:hAnsi="Marianne" w:cs="Arial"/>
              </w:rPr>
            </w:r>
            <w:r w:rsidR="003D2B1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3D2B1A">
              <w:rPr>
                <w:rFonts w:ascii="Marianne" w:eastAsia="MS Gothic" w:hAnsi="Marianne" w:cs="Arial"/>
              </w:rPr>
            </w:r>
            <w:r w:rsidR="003D2B1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3D2B1A">
              <w:rPr>
                <w:rFonts w:ascii="Marianne" w:eastAsia="MS Gothic" w:hAnsi="Marianne" w:cs="Arial"/>
              </w:rPr>
            </w:r>
            <w:r w:rsidR="003D2B1A">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3D2B1A">
              <w:rPr>
                <w:rFonts w:ascii="Marianne" w:hAnsi="Marianne" w:cs="Arial"/>
              </w:rPr>
            </w:r>
            <w:r w:rsidR="003D2B1A">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3D2B1A">
              <w:rPr>
                <w:rFonts w:ascii="Marianne" w:eastAsia="MS Gothic" w:hAnsi="Marianne" w:cs="Arial"/>
              </w:rPr>
            </w:r>
            <w:r w:rsidR="003D2B1A">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D2B1A">
        <w:rPr>
          <w:rFonts w:ascii="Marianne" w:hAnsi="Marianne"/>
        </w:rPr>
      </w:r>
      <w:r w:rsidR="003D2B1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D2B1A">
        <w:rPr>
          <w:rFonts w:ascii="Marianne" w:hAnsi="Marianne"/>
        </w:rPr>
      </w:r>
      <w:r w:rsidR="003D2B1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Default="000E3F3E">
      <w:pPr>
        <w:ind w:left="284"/>
        <w:rPr>
          <w:rFonts w:ascii="Marianne" w:hAnsi="Marianne" w:cs="Arial"/>
          <w:sz w:val="16"/>
        </w:rPr>
      </w:pPr>
    </w:p>
    <w:p w:rsidR="000E3F3E" w:rsidRDefault="000E3F3E">
      <w:pPr>
        <w:ind w:left="284"/>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p>
    <w:p w:rsidR="003D2B1A" w:rsidRDefault="003D2B1A">
      <w:pPr>
        <w:tabs>
          <w:tab w:val="left" w:pos="426"/>
        </w:tabs>
        <w:jc w:val="both"/>
        <w:rPr>
          <w:rFonts w:ascii="Marianne" w:hAnsi="Marianne" w:cs="Arial"/>
          <w:spacing w:val="-10"/>
          <w:sz w:val="22"/>
          <w:szCs w:val="22"/>
        </w:rPr>
      </w:pPr>
      <w:bookmarkStart w:id="7" w:name="_GoBack"/>
      <w:bookmarkEnd w:id="7"/>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rsidSect="00BE17B9">
      <w:type w:val="continuous"/>
      <w:pgSz w:w="11906" w:h="16838"/>
      <w:pgMar w:top="1134" w:right="991"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90" w:rsidRDefault="00B76A90">
      <w:r>
        <w:separator/>
      </w:r>
    </w:p>
  </w:endnote>
  <w:endnote w:type="continuationSeparator" w:id="0">
    <w:p w:rsidR="00B76A90" w:rsidRDefault="00B7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altName w:val="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695762">
          <w:pPr>
            <w:shd w:val="clear" w:color="auto" w:fill="66CCFF"/>
            <w:snapToGrid w:val="0"/>
            <w:jc w:val="center"/>
            <w:rPr>
              <w:rFonts w:ascii="Marianne" w:hAnsi="Marianne" w:cs="Arial"/>
              <w:b/>
              <w:bCs/>
            </w:rPr>
          </w:pPr>
          <w:r w:rsidRPr="00007038">
            <w:rPr>
              <w:rFonts w:ascii="Marianne" w:hAnsi="Marianne" w:cs="Arial"/>
              <w:b/>
              <w:i/>
              <w:iCs/>
            </w:rPr>
            <w:t>2024</w:t>
          </w:r>
          <w:r w:rsidR="00AD0A34">
            <w:rPr>
              <w:rFonts w:ascii="Marianne" w:hAnsi="Marianne" w:cs="Arial"/>
              <w:b/>
              <w:i/>
              <w:iCs/>
            </w:rPr>
            <w:t>157</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90" w:rsidRDefault="00B76A90">
      <w:r>
        <w:separator/>
      </w:r>
    </w:p>
  </w:footnote>
  <w:footnote w:type="continuationSeparator" w:id="0">
    <w:p w:rsidR="00B76A90" w:rsidRDefault="00B76A90">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87D"/>
    <w:rsid w:val="00007038"/>
    <w:rsid w:val="000408D9"/>
    <w:rsid w:val="000E3F3E"/>
    <w:rsid w:val="0013487D"/>
    <w:rsid w:val="00170156"/>
    <w:rsid w:val="0028634E"/>
    <w:rsid w:val="003D2B1A"/>
    <w:rsid w:val="00482682"/>
    <w:rsid w:val="004C0398"/>
    <w:rsid w:val="00695762"/>
    <w:rsid w:val="00993442"/>
    <w:rsid w:val="00AD0A34"/>
    <w:rsid w:val="00B76A90"/>
    <w:rsid w:val="00BE17B9"/>
    <w:rsid w:val="00C0591C"/>
    <w:rsid w:val="00FC4F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AFDFB0"/>
  <w15:chartTrackingRefBased/>
  <w15:docId w15:val="{A2CAB7FC-9F2D-4C23-974E-E268AF6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hincourt-s@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6E041-B443-4D1A-8DF9-ED1B66BCA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3731</Words>
  <Characters>20526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24209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HINCOURT SOPHIE</cp:lastModifiedBy>
  <cp:revision>9</cp:revision>
  <cp:lastPrinted>2023-09-26T08:15:00Z</cp:lastPrinted>
  <dcterms:created xsi:type="dcterms:W3CDTF">2024-05-27T11:17:00Z</dcterms:created>
  <dcterms:modified xsi:type="dcterms:W3CDTF">2024-12-19T08:48:00Z</dcterms:modified>
</cp:coreProperties>
</file>