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513746D9" w14:textId="6BF8A87A" w:rsidR="00055BC9" w:rsidRDefault="003E47E2"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1374713" wp14:editId="188A4C30">
                    <wp:simplePos x="0" y="0"/>
                    <wp:positionH relativeFrom="margin">
                      <wp:posOffset>4662805</wp:posOffset>
                    </wp:positionH>
                    <wp:positionV relativeFrom="topMargin">
                      <wp:posOffset>254000</wp:posOffset>
                    </wp:positionV>
                    <wp:extent cx="1667717" cy="336550"/>
                    <wp:effectExtent l="0" t="0" r="8890" b="635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7717" cy="3365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37472D" w14:textId="345B50F5" w:rsidR="00313E59" w:rsidRDefault="00313E59" w:rsidP="00055BC9">
                                <w:pPr>
                                  <w:pStyle w:val="Sansinterligne"/>
                                  <w:jc w:val="center"/>
                                  <w:rPr>
                                    <w:color w:val="FFFFFF" w:themeColor="background1"/>
                                    <w:sz w:val="24"/>
                                    <w:szCs w:val="24"/>
                                  </w:rPr>
                                </w:pPr>
                                <w:r>
                                  <w:rPr>
                                    <w:color w:val="FFFFFF" w:themeColor="background1"/>
                                    <w:sz w:val="24"/>
                                    <w:szCs w:val="24"/>
                                  </w:rPr>
                                  <w:t xml:space="preserve">DAF </w:t>
                                </w:r>
                                <w:r w:rsidR="00AD56A1">
                                  <w:rPr>
                                    <w:color w:val="FFFFFF" w:themeColor="background1"/>
                                    <w:sz w:val="24"/>
                                    <w:szCs w:val="24"/>
                                  </w:rPr>
                                  <w:t>2024_001519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74713" id="Rectangle 132" o:spid="_x0000_s1026" style="position:absolute;left:0;text-align:left;margin-left:367.15pt;margin-top:20pt;width:131.3pt;height:26.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" fillcolor="#b01513 [3204]" stroked="f" strokeweight="1.5pt">
                    <v:stroke endcap="round"/>
                    <v:path arrowok="t"/>
                    <o:lock v:ext="edit" aspectratio="t"/>
                    <v:textbox inset="3.6pt,,3.6pt">
                      <w:txbxContent>
                        <w:p w14:paraId="5137472D" w14:textId="345B50F5" w:rsidR="00313E59" w:rsidRDefault="00313E59" w:rsidP="00055BC9">
                          <w:pPr>
                            <w:pStyle w:val="Sansinterligne"/>
                            <w:jc w:val="center"/>
                            <w:rPr>
                              <w:color w:val="FFFFFF" w:themeColor="background1"/>
                              <w:sz w:val="24"/>
                              <w:szCs w:val="24"/>
                            </w:rPr>
                          </w:pPr>
                          <w:r>
                            <w:rPr>
                              <w:color w:val="FFFFFF" w:themeColor="background1"/>
                              <w:sz w:val="24"/>
                              <w:szCs w:val="24"/>
                            </w:rPr>
                            <w:t xml:space="preserve">DAF </w:t>
                          </w:r>
                          <w:r w:rsidR="00AD56A1">
                            <w:rPr>
                              <w:color w:val="FFFFFF" w:themeColor="background1"/>
                              <w:sz w:val="24"/>
                              <w:szCs w:val="24"/>
                            </w:rPr>
                            <w:t>2024_001519</w:t>
                          </w:r>
                        </w:p>
                      </w:txbxContent>
                    </v:textbox>
                    <w10:wrap anchorx="margin" anchory="margin"/>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5137470D" wp14:editId="5137470E">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5137472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7470D"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51374724"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51374725" w14:textId="77777777" w:rsidR="00313E59" w:rsidRDefault="00313E59" w:rsidP="00055BC9">
                          <w:pPr>
                            <w:jc w:val="center"/>
                          </w:pPr>
                        </w:p>
                        <w:p w14:paraId="51374726" w14:textId="77777777" w:rsidR="00313E59" w:rsidRPr="00055BC9" w:rsidRDefault="003474AD" w:rsidP="00055BC9">
                          <w:pPr>
                            <w:pStyle w:val="Titre"/>
                            <w:jc w:val="center"/>
                            <w:rPr>
                              <w:color w:val="FFFFFF" w:themeColor="background1"/>
                              <w:sz w:val="56"/>
                              <w:szCs w:val="56"/>
                            </w:rPr>
                          </w:pPr>
                          <w:r>
                            <w:rPr>
                              <w:color w:val="FFFFFF" w:themeColor="background1"/>
                              <w:sz w:val="56"/>
                              <w:szCs w:val="56"/>
                            </w:rPr>
                            <w:t>Cadre du Mémoire Technique</w:t>
                          </w:r>
                          <w:r w:rsidR="00313E59">
                            <w:rPr>
                              <w:color w:val="FFFFFF" w:themeColor="background1"/>
                              <w:sz w:val="56"/>
                              <w:szCs w:val="56"/>
                            </w:rPr>
                            <w:t xml:space="preserve"> (</w:t>
                          </w:r>
                          <w:r>
                            <w:rPr>
                              <w:color w:val="FFFFFF" w:themeColor="background1"/>
                              <w:sz w:val="56"/>
                              <w:szCs w:val="56"/>
                            </w:rPr>
                            <w:t>M</w:t>
                          </w:r>
                          <w:r w:rsidR="00313E59">
                            <w:rPr>
                              <w:color w:val="FFFFFF" w:themeColor="background1"/>
                              <w:sz w:val="56"/>
                              <w:szCs w:val="56"/>
                            </w:rPr>
                            <w:t>.T</w:t>
                          </w:r>
                          <w:r w:rsidR="00313E59" w:rsidRPr="00055BC9">
                            <w:rPr>
                              <w:color w:val="FFFFFF" w:themeColor="background1"/>
                              <w:sz w:val="56"/>
                              <w:szCs w:val="56"/>
                            </w:rPr>
                            <w:t>)</w:t>
                          </w:r>
                        </w:p>
                      </w:txbxContent>
                    </v:textbox>
                    <w10:wrap anchorx="margin" anchory="page"/>
                  </v:shape>
                </w:pict>
              </mc:Fallback>
            </mc:AlternateContent>
          </w:r>
        </w:p>
        <w:p w14:paraId="513746DA" w14:textId="77777777" w:rsidR="00055BC9" w:rsidRDefault="00055BC9"/>
        <w:p w14:paraId="513746DB" w14:textId="77777777" w:rsidR="00055BC9" w:rsidRDefault="00055BC9"/>
        <w:p w14:paraId="513746DC" w14:textId="77777777" w:rsidR="00055BC9" w:rsidRDefault="00055BC9"/>
        <w:p w14:paraId="513746DD" w14:textId="77777777" w:rsidR="00055BC9" w:rsidRDefault="00055BC9"/>
        <w:p w14:paraId="513746DE" w14:textId="77777777" w:rsidR="00055BC9" w:rsidRDefault="00055BC9"/>
        <w:p w14:paraId="513746DF" w14:textId="77777777" w:rsidR="00055BC9" w:rsidRDefault="00055BC9"/>
        <w:p w14:paraId="513746E0" w14:textId="466D58E8"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5137470F" wp14:editId="51374710">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0F" id="Zone de texte 33" o:spid="_x0000_s1028"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sMqab3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51374727"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51374728"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1374729"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5137472A"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51374711" wp14:editId="632CB1F4">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1911DA6F" w:rsidR="00313E59" w:rsidRPr="00005185" w:rsidRDefault="00152AAD" w:rsidP="00152AAD">
                                <w:pPr>
                                  <w:ind w:right="1411"/>
                                  <w:rPr>
                                    <w:rFonts w:ascii="Marianne Light" w:hAnsi="Marianne Light" w:cs="Arial"/>
                                    <w:smallCaps/>
                                    <w:sz w:val="28"/>
                                    <w:szCs w:val="28"/>
                                  </w:rPr>
                                </w:pPr>
                                <w:r w:rsidRPr="00152AAD">
                                  <w:rPr>
                                    <w:rFonts w:ascii="Marianne Light" w:hAnsi="Marianne Light" w:cs="Arial"/>
                                    <w:smallCaps/>
                                    <w:sz w:val="28"/>
                                    <w:szCs w:val="28"/>
                                  </w:rPr>
                                  <w:t>Service d’Infrastructure de la Défense 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1"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9ueQ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" fillcolor="white [3201]" strokecolor="#b01513 [3204]" strokeweight="1.5pt">
                    <v:stroke endcap="round"/>
                    <v:textbox>
                      <w:txbxContent>
                        <w:p w14:paraId="5137472B"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5137472C" w14:textId="1911DA6F" w:rsidR="00313E59" w:rsidRPr="00005185" w:rsidRDefault="00152AAD" w:rsidP="00152AAD">
                          <w:pPr>
                            <w:ind w:right="1411"/>
                            <w:rPr>
                              <w:rFonts w:ascii="Marianne Light" w:hAnsi="Marianne Light" w:cs="Arial"/>
                              <w:smallCaps/>
                              <w:sz w:val="28"/>
                              <w:szCs w:val="28"/>
                            </w:rPr>
                          </w:pPr>
                          <w:r w:rsidRPr="00152AAD">
                            <w:rPr>
                              <w:rFonts w:ascii="Marianne Light" w:hAnsi="Marianne Light" w:cs="Arial"/>
                              <w:smallCaps/>
                              <w:sz w:val="28"/>
                              <w:szCs w:val="28"/>
                            </w:rPr>
                            <w:t>Service d’Infrastructure de la Défense Sud-Est</w:t>
                          </w:r>
                        </w:p>
                      </w:txbxContent>
                    </v:textbox>
                  </v:shape>
                </w:pict>
              </mc:Fallback>
            </mc:AlternateContent>
          </w:r>
          <w:r w:rsidR="00055BC9">
            <w:t>Accord-cadre avec émission de bons de commandes, reconductible.</w:t>
          </w:r>
        </w:p>
        <w:p w14:paraId="513746E1" w14:textId="77777777" w:rsidR="00055BC9" w:rsidRDefault="00055BC9"/>
        <w:p w14:paraId="513746E2" w14:textId="77777777" w:rsidR="008B4C0A" w:rsidRDefault="008B4C0A"/>
        <w:p w14:paraId="513746E3" w14:textId="77777777" w:rsidR="008B4C0A" w:rsidRDefault="008B4C0A"/>
        <w:p w14:paraId="513746E4"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51374715" wp14:editId="51374716">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1A79928C" w:rsidR="00313E59" w:rsidRPr="00005185" w:rsidRDefault="00313E59"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sidR="000D07CE">
                                  <w:rPr>
                                    <w:rFonts w:ascii="Marianne Light" w:hAnsi="Marianne Light" w:cs="Arial"/>
                                    <w:smallCaps/>
                                    <w:sz w:val="22"/>
                                    <w:szCs w:val="22"/>
                                  </w:rPr>
                                  <w:t>TOULOUSE</w:t>
                                </w:r>
                              </w:p>
                              <w:p w14:paraId="51374730" w14:textId="420772E1"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sidR="00AD56A1">
                                  <w:rPr>
                                    <w:rFonts w:ascii="Marianne Light" w:hAnsi="Marianne Light" w:cs="Arial"/>
                                    <w:i/>
                                    <w:szCs w:val="20"/>
                                  </w:rPr>
                                  <w:t>exploitation de la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74715"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5137472E" w14:textId="77777777" w:rsidR="00313E59" w:rsidRPr="00005185" w:rsidRDefault="00313E59" w:rsidP="008B4C0A">
                          <w:pPr>
                            <w:rPr>
                              <w:rFonts w:cs="Arial"/>
                              <w:b/>
                              <w:smallCaps/>
                              <w:sz w:val="22"/>
                              <w:szCs w:val="22"/>
                            </w:rPr>
                          </w:pPr>
                          <w:r w:rsidRPr="00005185">
                            <w:rPr>
                              <w:rFonts w:cs="Arial"/>
                              <w:b/>
                              <w:smallCaps/>
                              <w:sz w:val="22"/>
                              <w:szCs w:val="22"/>
                            </w:rPr>
                            <w:t>Service en charge du suivi de l’exécution des prestations :</w:t>
                          </w:r>
                        </w:p>
                        <w:p w14:paraId="5137472F" w14:textId="1A79928C" w:rsidR="00313E59" w:rsidRPr="00005185" w:rsidRDefault="00313E59"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sidR="000D07CE">
                            <w:rPr>
                              <w:rFonts w:ascii="Marianne Light" w:hAnsi="Marianne Light" w:cs="Arial"/>
                              <w:smallCaps/>
                              <w:sz w:val="22"/>
                              <w:szCs w:val="22"/>
                            </w:rPr>
                            <w:t>TOULOUSE</w:t>
                          </w:r>
                        </w:p>
                        <w:p w14:paraId="51374730" w14:textId="420772E1" w:rsidR="00313E59" w:rsidRPr="00005185" w:rsidRDefault="00313E59"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sidR="00AD56A1">
                            <w:rPr>
                              <w:rFonts w:ascii="Marianne Light" w:hAnsi="Marianne Light" w:cs="Arial"/>
                              <w:i/>
                              <w:szCs w:val="20"/>
                            </w:rPr>
                            <w:t>exploitation de la maintenance (SE</w:t>
                          </w:r>
                          <w:r w:rsidRPr="00005185">
                            <w:rPr>
                              <w:rFonts w:ascii="Marianne Light" w:hAnsi="Marianne Light" w:cs="Arial"/>
                              <w:i/>
                              <w:szCs w:val="20"/>
                            </w:rPr>
                            <w:t>M)</w:t>
                          </w:r>
                        </w:p>
                      </w:txbxContent>
                    </v:textbox>
                  </v:shape>
                </w:pict>
              </mc:Fallback>
            </mc:AlternateContent>
          </w:r>
        </w:p>
        <w:p w14:paraId="513746E5" w14:textId="77777777" w:rsidR="008B4C0A" w:rsidRDefault="008B4C0A"/>
        <w:p w14:paraId="513746E6" w14:textId="77777777" w:rsidR="008B4C0A" w:rsidRDefault="008B4C0A"/>
        <w:p w14:paraId="513746E7" w14:textId="77777777" w:rsidR="008B4C0A" w:rsidRDefault="008B4C0A"/>
        <w:p w14:paraId="513746E8" w14:textId="77777777" w:rsidR="008B4C0A" w:rsidRDefault="008B4C0A"/>
        <w:p w14:paraId="513746E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51374717" wp14:editId="51374718">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7BA2C54F" w14:textId="77777777" w:rsidR="00AD56A1" w:rsidRPr="00005185" w:rsidRDefault="00AD56A1" w:rsidP="00AD56A1">
                                <w:pPr>
                                  <w:jc w:val="center"/>
                                  <w:rPr>
                                    <w:rFonts w:ascii="Marianne Light" w:hAnsi="Marianne Light" w:cs="Arial"/>
                                    <w:smallCaps/>
                                    <w:sz w:val="40"/>
                                    <w:szCs w:val="40"/>
                                  </w:rPr>
                                </w:pPr>
                                <w:r>
                                  <w:rPr>
                                    <w:rFonts w:ascii="Marianne Light" w:hAnsi="Marianne Light" w:cs="Arial"/>
                                    <w:smallCaps/>
                                    <w:sz w:val="40"/>
                                    <w:szCs w:val="40"/>
                                  </w:rPr>
                                  <w:t>Accord-cadre à bons de commande pour l’entretien des espaces verts opérationnels du camp de GER et du champ de tir du CAUSSE</w:t>
                                </w:r>
                              </w:p>
                              <w:p w14:paraId="2E7852B3" w14:textId="77777777" w:rsidR="00AD56A1" w:rsidRPr="00410AFD" w:rsidRDefault="00AD56A1" w:rsidP="00AD56A1">
                                <w:pPr>
                                  <w:rPr>
                                    <w:rFonts w:asciiTheme="majorHAnsi" w:hAnsiTheme="majorHAnsi" w:cs="Arial"/>
                                    <w:sz w:val="22"/>
                                    <w:szCs w:val="22"/>
                                  </w:rPr>
                                </w:pPr>
                              </w:p>
                              <w:p w14:paraId="59095F30" w14:textId="77777777" w:rsidR="00AD56A1" w:rsidRPr="00005185" w:rsidRDefault="00AD56A1" w:rsidP="00AD56A1">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64 et 81</w:t>
                                </w:r>
                                <w:r w:rsidRPr="00005185">
                                  <w:rPr>
                                    <w:rFonts w:cs="Arial"/>
                                    <w:sz w:val="22"/>
                                    <w:szCs w:val="22"/>
                                  </w:rPr>
                                  <w:t>.</w:t>
                                </w:r>
                              </w:p>
                              <w:p w14:paraId="1FEC7640" w14:textId="25990D5F" w:rsidR="000D07CE" w:rsidRPr="00005185" w:rsidRDefault="000D07CE" w:rsidP="000D07CE">
                                <w:pPr>
                                  <w:rPr>
                                    <w:rFonts w:cs="Arial"/>
                                    <w:sz w:val="22"/>
                                    <w:szCs w:val="22"/>
                                  </w:rPr>
                                </w:pPr>
                              </w:p>
                              <w:p w14:paraId="51374734" w14:textId="42EB623E" w:rsidR="00313E59" w:rsidRPr="00005185" w:rsidRDefault="00313E59" w:rsidP="000D07CE">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374717" id="Zone de texte 38" o:spid="_x0000_s1031"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" fillcolor="white [3201]" strokecolor="black [3200]" strokeweight="1.5pt">
                    <v:stroke endcap="round"/>
                    <v:textbox>
                      <w:txbxContent>
                        <w:p w14:paraId="51374731" w14:textId="77777777" w:rsidR="00313E59" w:rsidRPr="00005185" w:rsidRDefault="00313E59">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7BA2C54F" w14:textId="77777777" w:rsidR="00AD56A1" w:rsidRPr="00005185" w:rsidRDefault="00AD56A1" w:rsidP="00AD56A1">
                          <w:pPr>
                            <w:jc w:val="center"/>
                            <w:rPr>
                              <w:rFonts w:ascii="Marianne Light" w:hAnsi="Marianne Light" w:cs="Arial"/>
                              <w:smallCaps/>
                              <w:sz w:val="40"/>
                              <w:szCs w:val="40"/>
                            </w:rPr>
                          </w:pPr>
                          <w:r>
                            <w:rPr>
                              <w:rFonts w:ascii="Marianne Light" w:hAnsi="Marianne Light" w:cs="Arial"/>
                              <w:smallCaps/>
                              <w:sz w:val="40"/>
                              <w:szCs w:val="40"/>
                            </w:rPr>
                            <w:t>Accord-cadre à bons de commande pour l’entretien des espaces verts opérationnels du camp de GER et du champ de tir du CAUSSE</w:t>
                          </w:r>
                        </w:p>
                        <w:p w14:paraId="2E7852B3" w14:textId="77777777" w:rsidR="00AD56A1" w:rsidRPr="00410AFD" w:rsidRDefault="00AD56A1" w:rsidP="00AD56A1">
                          <w:pPr>
                            <w:rPr>
                              <w:rFonts w:asciiTheme="majorHAnsi" w:hAnsiTheme="majorHAnsi" w:cs="Arial"/>
                              <w:sz w:val="22"/>
                              <w:szCs w:val="22"/>
                            </w:rPr>
                          </w:pPr>
                        </w:p>
                        <w:p w14:paraId="59095F30" w14:textId="77777777" w:rsidR="00AD56A1" w:rsidRPr="00005185" w:rsidRDefault="00AD56A1" w:rsidP="00AD56A1">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64 et 81</w:t>
                          </w:r>
                          <w:r w:rsidRPr="00005185">
                            <w:rPr>
                              <w:rFonts w:cs="Arial"/>
                              <w:sz w:val="22"/>
                              <w:szCs w:val="22"/>
                            </w:rPr>
                            <w:t>.</w:t>
                          </w:r>
                        </w:p>
                        <w:p w14:paraId="1FEC7640" w14:textId="25990D5F" w:rsidR="000D07CE" w:rsidRPr="00005185" w:rsidRDefault="000D07CE" w:rsidP="000D07CE">
                          <w:pPr>
                            <w:rPr>
                              <w:rFonts w:cs="Arial"/>
                              <w:sz w:val="22"/>
                              <w:szCs w:val="22"/>
                            </w:rPr>
                          </w:pPr>
                        </w:p>
                        <w:p w14:paraId="51374734" w14:textId="42EB623E" w:rsidR="00313E59" w:rsidRPr="00005185" w:rsidRDefault="00313E59" w:rsidP="000D07CE">
                          <w:pPr>
                            <w:jc w:val="center"/>
                            <w:rPr>
                              <w:rFonts w:cs="Arial"/>
                              <w:sz w:val="22"/>
                              <w:szCs w:val="22"/>
                            </w:rPr>
                          </w:pPr>
                        </w:p>
                      </w:txbxContent>
                    </v:textbox>
                  </v:shape>
                </w:pict>
              </mc:Fallback>
            </mc:AlternateContent>
          </w:r>
        </w:p>
        <w:p w14:paraId="513746EA" w14:textId="77777777" w:rsidR="008B4C0A" w:rsidRDefault="008B4C0A"/>
        <w:p w14:paraId="513746EB" w14:textId="77777777" w:rsidR="008B4C0A" w:rsidRDefault="008B4C0A"/>
        <w:p w14:paraId="513746EC" w14:textId="77777777" w:rsidR="008B4C0A" w:rsidRDefault="008B4C0A"/>
        <w:p w14:paraId="513746ED" w14:textId="77777777" w:rsidR="008B4C0A" w:rsidRDefault="008B4C0A"/>
        <w:p w14:paraId="513746EE" w14:textId="77777777" w:rsidR="008B4C0A" w:rsidRDefault="008B4C0A"/>
        <w:p w14:paraId="513746EF" w14:textId="77777777" w:rsidR="008B4C0A" w:rsidRDefault="008B4C0A"/>
        <w:p w14:paraId="513746F0" w14:textId="77777777" w:rsidR="008B4C0A" w:rsidRDefault="008B4C0A"/>
        <w:p w14:paraId="513746F1" w14:textId="77777777" w:rsidR="008B4C0A" w:rsidRDefault="008B4C0A"/>
        <w:p w14:paraId="513746F2" w14:textId="0BCC2DEE" w:rsidR="008B4C0A" w:rsidRDefault="008B4C0A"/>
        <w:p w14:paraId="513746F3" w14:textId="77777777" w:rsidR="003474AD" w:rsidRDefault="003474AD" w:rsidP="00410AFD">
          <w:pPr>
            <w:sectPr w:rsidR="003474AD" w:rsidSect="0030229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513746F4" w14:textId="77777777" w:rsidR="00410AFD" w:rsidRDefault="00152AAD" w:rsidP="00410AFD"/>
      </w:sdtContent>
    </w:sdt>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8"/>
        <w:gridCol w:w="6993"/>
      </w:tblGrid>
      <w:tr w:rsidR="003474AD" w:rsidRPr="006A1EE6" w14:paraId="513746FA" w14:textId="77777777" w:rsidTr="00AD56A1">
        <w:trPr>
          <w:trHeight w:val="1339"/>
        </w:trPr>
        <w:tc>
          <w:tcPr>
            <w:tcW w:w="7148" w:type="dxa"/>
            <w:shd w:val="clear" w:color="auto" w:fill="F2F2F2" w:themeFill="background1" w:themeFillShade="F2"/>
          </w:tcPr>
          <w:p w14:paraId="513746F5" w14:textId="77777777" w:rsidR="003474AD" w:rsidRPr="006A1EE6" w:rsidRDefault="003474AD" w:rsidP="004438D6">
            <w:pPr>
              <w:autoSpaceDE w:val="0"/>
              <w:autoSpaceDN w:val="0"/>
              <w:adjustRightInd w:val="0"/>
              <w:jc w:val="center"/>
              <w:rPr>
                <w:b/>
                <w:bCs/>
                <w:i/>
                <w:iCs/>
                <w:sz w:val="22"/>
                <w:szCs w:val="22"/>
              </w:rPr>
            </w:pPr>
            <w:bookmarkStart w:id="0" w:name="_Toc42079488"/>
            <w:r w:rsidRPr="006A1EE6">
              <w:rPr>
                <w:b/>
                <w:bCs/>
                <w:sz w:val="22"/>
                <w:szCs w:val="22"/>
              </w:rPr>
              <w:t xml:space="preserve">Eléments du mémoire </w:t>
            </w:r>
            <w:r w:rsidRPr="006A1EE6">
              <w:rPr>
                <w:b/>
                <w:bCs/>
                <w:i/>
                <w:iCs/>
                <w:sz w:val="22"/>
                <w:szCs w:val="22"/>
              </w:rPr>
              <w:t>(et notation maximum par élément)</w:t>
            </w:r>
          </w:p>
          <w:p w14:paraId="513746F6" w14:textId="77777777" w:rsidR="003474AD" w:rsidRPr="006A1EE6" w:rsidRDefault="003474AD" w:rsidP="004438D6">
            <w:pPr>
              <w:autoSpaceDE w:val="0"/>
              <w:autoSpaceDN w:val="0"/>
              <w:adjustRightInd w:val="0"/>
              <w:rPr>
                <w:b/>
                <w:bCs/>
                <w:i/>
                <w:szCs w:val="20"/>
              </w:rPr>
            </w:pPr>
            <w:r w:rsidRPr="006A1EE6">
              <w:rPr>
                <w:b/>
                <w:bCs/>
                <w:i/>
                <w:szCs w:val="20"/>
              </w:rPr>
              <w:t>Les éléments demandés ci-après devront être explicités de façon complète, précise et concise</w:t>
            </w:r>
          </w:p>
        </w:tc>
        <w:tc>
          <w:tcPr>
            <w:tcW w:w="6993" w:type="dxa"/>
            <w:shd w:val="clear" w:color="auto" w:fill="F2F2F2" w:themeFill="background1" w:themeFillShade="F2"/>
          </w:tcPr>
          <w:p w14:paraId="513746F7" w14:textId="77777777" w:rsidR="003474AD" w:rsidRPr="006A1EE6" w:rsidRDefault="003474AD" w:rsidP="004438D6">
            <w:pPr>
              <w:autoSpaceDE w:val="0"/>
              <w:autoSpaceDN w:val="0"/>
              <w:adjustRightInd w:val="0"/>
              <w:jc w:val="center"/>
              <w:rPr>
                <w:b/>
                <w:bCs/>
                <w:sz w:val="22"/>
                <w:szCs w:val="22"/>
              </w:rPr>
            </w:pPr>
            <w:r w:rsidRPr="006A1EE6">
              <w:rPr>
                <w:b/>
                <w:bCs/>
                <w:sz w:val="22"/>
                <w:szCs w:val="22"/>
              </w:rPr>
              <w:t>Descriptif proposé par le candidat</w:t>
            </w:r>
          </w:p>
          <w:p w14:paraId="513746F9" w14:textId="6EE09AAB" w:rsidR="003474AD" w:rsidRPr="006A1EE6" w:rsidRDefault="003474AD" w:rsidP="004438D6">
            <w:pPr>
              <w:autoSpaceDE w:val="0"/>
              <w:autoSpaceDN w:val="0"/>
              <w:adjustRightInd w:val="0"/>
              <w:rPr>
                <w:b/>
                <w:bCs/>
                <w:i/>
                <w:iCs/>
                <w:szCs w:val="20"/>
              </w:rPr>
            </w:pPr>
            <w:r w:rsidRPr="006A1EE6">
              <w:rPr>
                <w:b/>
                <w:bCs/>
                <w:i/>
                <w:iCs/>
                <w:szCs w:val="20"/>
              </w:rPr>
              <w:t xml:space="preserve">(en cas de renvoi à un document annexe, le candidat indiquera impérativement les références </w:t>
            </w:r>
            <w:r w:rsidRPr="006A1EE6">
              <w:rPr>
                <w:rFonts w:ascii="Times New Roman,BoldItalic" w:hAnsi="Times New Roman,BoldItalic" w:cs="Times New Roman,BoldItalic"/>
                <w:b/>
                <w:bCs/>
                <w:i/>
                <w:iCs/>
                <w:szCs w:val="20"/>
              </w:rPr>
              <w:t xml:space="preserve">– </w:t>
            </w:r>
            <w:r w:rsidRPr="006A1EE6">
              <w:rPr>
                <w:b/>
                <w:bCs/>
                <w:i/>
                <w:iCs/>
                <w:szCs w:val="20"/>
              </w:rPr>
              <w:t>n° de pages et chapitres concernés</w:t>
            </w:r>
            <w:r>
              <w:rPr>
                <w:b/>
                <w:bCs/>
                <w:i/>
                <w:iCs/>
                <w:szCs w:val="20"/>
              </w:rPr>
              <w:t>)</w:t>
            </w:r>
          </w:p>
        </w:tc>
      </w:tr>
      <w:tr w:rsidR="00AD56A1" w:rsidRPr="003B66F6" w14:paraId="513746FE" w14:textId="77777777" w:rsidTr="00AD56A1">
        <w:tc>
          <w:tcPr>
            <w:tcW w:w="7148" w:type="dxa"/>
            <w:shd w:val="clear" w:color="auto" w:fill="auto"/>
          </w:tcPr>
          <w:p w14:paraId="62938DB4" w14:textId="397826AF" w:rsidR="00AD56A1" w:rsidRPr="00AD56A1" w:rsidRDefault="00AD56A1" w:rsidP="00AD56A1">
            <w:pPr>
              <w:autoSpaceDE w:val="0"/>
              <w:autoSpaceDN w:val="0"/>
              <w:adjustRightInd w:val="0"/>
              <w:rPr>
                <w:b/>
                <w:bCs/>
              </w:rPr>
            </w:pPr>
            <w:r w:rsidRPr="00AD56A1">
              <w:rPr>
                <w:b/>
                <w:bCs/>
              </w:rPr>
              <w:t>Item 1</w:t>
            </w:r>
            <w:r w:rsidRPr="00AD56A1">
              <w:rPr>
                <w:rFonts w:ascii="Calibri" w:hAnsi="Calibri" w:cs="Calibri"/>
                <w:b/>
                <w:bCs/>
              </w:rPr>
              <w:t> </w:t>
            </w:r>
            <w:r w:rsidRPr="00AD56A1">
              <w:rPr>
                <w:b/>
                <w:bCs/>
              </w:rPr>
              <w:t>: Organisation, qualité et quantité des moyens humains et type de matériels assignés à l’exécution du marché</w:t>
            </w:r>
            <w:r w:rsidR="00152AAD">
              <w:rPr>
                <w:b/>
                <w:bCs/>
              </w:rPr>
              <w:t xml:space="preserve"> (50</w:t>
            </w:r>
            <w:r>
              <w:rPr>
                <w:b/>
                <w:bCs/>
              </w:rPr>
              <w:t xml:space="preserve"> points)</w:t>
            </w:r>
          </w:p>
          <w:p w14:paraId="51B01BBD" w14:textId="6798A688" w:rsidR="00AD56A1" w:rsidRPr="00AD56A1" w:rsidRDefault="00AD56A1" w:rsidP="00AD56A1">
            <w:pPr>
              <w:pStyle w:val="Paragraphedeliste"/>
              <w:numPr>
                <w:ilvl w:val="0"/>
                <w:numId w:val="27"/>
              </w:numPr>
              <w:autoSpaceDE w:val="0"/>
              <w:autoSpaceDN w:val="0"/>
              <w:adjustRightInd w:val="0"/>
              <w:spacing w:after="120"/>
              <w:ind w:left="318"/>
              <w:rPr>
                <w:bCs/>
              </w:rPr>
            </w:pPr>
            <w:r w:rsidRPr="00AD56A1">
              <w:rPr>
                <w:bCs/>
              </w:rPr>
              <w:t>Le candidat précisera sa capacité à mobiliser simultanément ses moyens humains sur une ou plusieurs zones (rendement journalier, conduite de chantier, etc…), moyens humains</w:t>
            </w:r>
            <w:r>
              <w:rPr>
                <w:bCs/>
              </w:rPr>
              <w:t>.</w:t>
            </w:r>
          </w:p>
          <w:p w14:paraId="513746FC" w14:textId="39FE5E60" w:rsidR="00AD56A1" w:rsidRPr="00AD56A1" w:rsidRDefault="00AD56A1" w:rsidP="00AD56A1">
            <w:pPr>
              <w:pStyle w:val="Paragraphedeliste"/>
              <w:numPr>
                <w:ilvl w:val="0"/>
                <w:numId w:val="27"/>
              </w:numPr>
              <w:autoSpaceDE w:val="0"/>
              <w:autoSpaceDN w:val="0"/>
              <w:adjustRightInd w:val="0"/>
              <w:ind w:left="318"/>
              <w:rPr>
                <w:sz w:val="18"/>
                <w:szCs w:val="18"/>
              </w:rPr>
            </w:pPr>
            <w:r w:rsidRPr="00AD56A1">
              <w:rPr>
                <w:bCs/>
              </w:rPr>
              <w:t>Le candidat précisera notamment les moyens matériels dédiés au chantier par zone traitée. Il devra détailler en fonction de la nature des travaux d’entretien effectué et pour chaque intervenant (titulaire, cotraitant, sous-traitant…) le type de véhicules et d’engins utilisés, le type de matériel portatif prévu, etc..</w:t>
            </w:r>
          </w:p>
        </w:tc>
        <w:tc>
          <w:tcPr>
            <w:tcW w:w="6993" w:type="dxa"/>
            <w:shd w:val="clear" w:color="auto" w:fill="auto"/>
          </w:tcPr>
          <w:p w14:paraId="513746FD" w14:textId="3FC7E7F3" w:rsidR="00AD56A1" w:rsidRPr="003B66F6" w:rsidRDefault="00AD56A1" w:rsidP="004438D6">
            <w:pPr>
              <w:autoSpaceDE w:val="0"/>
              <w:autoSpaceDN w:val="0"/>
              <w:adjustRightInd w:val="0"/>
              <w:rPr>
                <w:b/>
                <w:bCs/>
              </w:rPr>
            </w:pPr>
          </w:p>
        </w:tc>
      </w:tr>
      <w:tr w:rsidR="00AD56A1" w:rsidRPr="003B66F6" w14:paraId="51374703" w14:textId="77777777" w:rsidTr="00AD56A1">
        <w:tc>
          <w:tcPr>
            <w:tcW w:w="7148" w:type="dxa"/>
            <w:shd w:val="clear" w:color="auto" w:fill="auto"/>
          </w:tcPr>
          <w:p w14:paraId="04EA3449" w14:textId="13979F1E" w:rsidR="00AD56A1" w:rsidRPr="00AD56A1" w:rsidRDefault="00AD56A1" w:rsidP="00AD56A1">
            <w:pPr>
              <w:autoSpaceDE w:val="0"/>
              <w:autoSpaceDN w:val="0"/>
              <w:adjustRightInd w:val="0"/>
              <w:rPr>
                <w:b/>
                <w:bCs/>
              </w:rPr>
            </w:pPr>
            <w:r w:rsidRPr="00AD56A1">
              <w:rPr>
                <w:b/>
                <w:bCs/>
              </w:rPr>
              <w:t>Item 2 : Organisation des chantiers</w:t>
            </w:r>
            <w:r w:rsidR="00152AAD">
              <w:rPr>
                <w:b/>
                <w:bCs/>
              </w:rPr>
              <w:t xml:space="preserve"> (50</w:t>
            </w:r>
            <w:bookmarkStart w:id="1" w:name="_GoBack"/>
            <w:bookmarkEnd w:id="1"/>
            <w:r>
              <w:rPr>
                <w:b/>
                <w:bCs/>
              </w:rPr>
              <w:t xml:space="preserve"> points)</w:t>
            </w:r>
          </w:p>
          <w:p w14:paraId="27E4750A" w14:textId="4481791F" w:rsidR="00AD56A1" w:rsidRPr="00AD56A1" w:rsidRDefault="00AD56A1" w:rsidP="00AD56A1">
            <w:pPr>
              <w:pStyle w:val="Paragraphedeliste"/>
              <w:numPr>
                <w:ilvl w:val="0"/>
                <w:numId w:val="26"/>
              </w:numPr>
              <w:autoSpaceDE w:val="0"/>
              <w:autoSpaceDN w:val="0"/>
              <w:adjustRightInd w:val="0"/>
              <w:ind w:left="318"/>
              <w:rPr>
                <w:bCs/>
              </w:rPr>
            </w:pPr>
            <w:r w:rsidRPr="00AD56A1">
              <w:rPr>
                <w:bCs/>
              </w:rPr>
              <w:t xml:space="preserve">Le candidat précisera les dispositions prises pour les installations de chantier (rendement journalier, conduite de chantier, etc…). </w:t>
            </w:r>
          </w:p>
          <w:p w14:paraId="026AD408" w14:textId="5B37E227" w:rsidR="00AD56A1" w:rsidRPr="00AD56A1" w:rsidRDefault="00AD56A1" w:rsidP="00AD56A1">
            <w:pPr>
              <w:pStyle w:val="Paragraphedeliste"/>
              <w:numPr>
                <w:ilvl w:val="0"/>
                <w:numId w:val="26"/>
              </w:numPr>
              <w:autoSpaceDE w:val="0"/>
              <w:autoSpaceDN w:val="0"/>
              <w:adjustRightInd w:val="0"/>
              <w:ind w:left="318"/>
              <w:rPr>
                <w:bCs/>
              </w:rPr>
            </w:pPr>
            <w:r w:rsidRPr="00AD56A1">
              <w:rPr>
                <w:bCs/>
              </w:rPr>
              <w:t>Le candidat précise les dispositions prises pour assurer la prévention (en particulier incendie) des chantiers.</w:t>
            </w:r>
          </w:p>
          <w:p w14:paraId="51374701" w14:textId="0398C0EB" w:rsidR="00AD56A1" w:rsidRPr="00AD56A1" w:rsidRDefault="00AD56A1" w:rsidP="00AD56A1">
            <w:pPr>
              <w:pStyle w:val="Paragraphedeliste"/>
              <w:numPr>
                <w:ilvl w:val="0"/>
                <w:numId w:val="26"/>
              </w:numPr>
              <w:autoSpaceDE w:val="0"/>
              <w:autoSpaceDN w:val="0"/>
              <w:adjustRightInd w:val="0"/>
              <w:ind w:left="318"/>
              <w:rPr>
                <w:bCs/>
              </w:rPr>
            </w:pPr>
            <w:r w:rsidRPr="00AD56A1">
              <w:rPr>
                <w:bCs/>
              </w:rPr>
              <w:t>Le candidat précisera les moyens mis en œuvre pour maintenir la propreté du chantier (traitement des déchets, nettoyage des pneumatiques, etc…).</w:t>
            </w:r>
          </w:p>
        </w:tc>
        <w:tc>
          <w:tcPr>
            <w:tcW w:w="6993" w:type="dxa"/>
            <w:shd w:val="clear" w:color="auto" w:fill="auto"/>
          </w:tcPr>
          <w:p w14:paraId="51374702" w14:textId="77777777" w:rsidR="00AD56A1" w:rsidRPr="00D75EF9" w:rsidRDefault="00AD56A1" w:rsidP="00D75EF9">
            <w:pPr>
              <w:autoSpaceDE w:val="0"/>
              <w:autoSpaceDN w:val="0"/>
              <w:adjustRightInd w:val="0"/>
              <w:rPr>
                <w:bCs/>
              </w:rPr>
            </w:pPr>
          </w:p>
        </w:tc>
      </w:tr>
      <w:bookmarkEnd w:id="0"/>
    </w:tbl>
    <w:p w14:paraId="5137470C" w14:textId="77777777" w:rsidR="003474AD" w:rsidRDefault="003474AD" w:rsidP="003474AD"/>
    <w:sectPr w:rsidR="003474AD" w:rsidSect="003474AD">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8F425" w14:textId="77777777" w:rsidR="00DC4690" w:rsidRDefault="00DC4690" w:rsidP="00EA6B59">
      <w:pPr>
        <w:spacing w:after="0" w:line="240" w:lineRule="auto"/>
      </w:pPr>
      <w:r>
        <w:separator/>
      </w:r>
    </w:p>
  </w:endnote>
  <w:endnote w:type="continuationSeparator" w:id="0">
    <w:p w14:paraId="149317B9" w14:textId="77777777" w:rsidR="00DC4690" w:rsidRDefault="00DC4690"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C363" w14:textId="77777777" w:rsidR="00B77C65" w:rsidRDefault="00B77C6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5137471F" w14:textId="0965BA1A" w:rsidR="00313E59" w:rsidRDefault="00152AAD">
        <w:pPr>
          <w:pStyle w:val="Pieddepage"/>
          <w:jc w:val="center"/>
        </w:pPr>
      </w:p>
    </w:sdtContent>
  </w:sdt>
  <w:p w14:paraId="51374720" w14:textId="77777777" w:rsidR="00313E59" w:rsidRDefault="00313E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3BDEB" w14:textId="5ED74CC8" w:rsidR="00B77C65" w:rsidRDefault="00EE620E">
    <w:pPr>
      <w:pStyle w:val="Pieddepage"/>
    </w:pPr>
    <w:r>
      <w:rPr>
        <w:rFonts w:cs="Times New Roman"/>
        <w:b/>
        <w:bCs/>
        <w:sz w:val="22"/>
        <w:szCs w:val="22"/>
      </w:rPr>
      <w:t>N° p</w:t>
    </w:r>
    <w:r w:rsidR="00B77C65">
      <w:rPr>
        <w:rFonts w:cs="Times New Roman"/>
        <w:b/>
        <w:bCs/>
        <w:sz w:val="22"/>
        <w:szCs w:val="22"/>
      </w:rPr>
      <w:t>rojets ESID 24</w:t>
    </w:r>
    <w:r w:rsidR="00B77C65">
      <w:rPr>
        <w:rFonts w:ascii="Calibri" w:hAnsi="Calibri" w:cs="Calibri"/>
        <w:b/>
        <w:bCs/>
        <w:sz w:val="22"/>
        <w:szCs w:val="22"/>
      </w:rPr>
      <w:t> </w:t>
    </w:r>
    <w:r w:rsidR="00B77C65">
      <w:rPr>
        <w:rFonts w:cs="Times New Roman"/>
        <w:b/>
        <w:bCs/>
        <w:sz w:val="22"/>
        <w:szCs w:val="22"/>
      </w:rPr>
      <w:t>294 lot 1 GER et 24</w:t>
    </w:r>
    <w:r w:rsidR="00B77C65">
      <w:rPr>
        <w:rFonts w:ascii="Calibri" w:hAnsi="Calibri" w:cs="Calibri"/>
        <w:b/>
        <w:bCs/>
        <w:sz w:val="22"/>
        <w:szCs w:val="22"/>
      </w:rPr>
      <w:t> </w:t>
    </w:r>
    <w:r w:rsidR="00B77C65">
      <w:rPr>
        <w:rFonts w:cs="Times New Roman"/>
        <w:b/>
        <w:bCs/>
        <w:sz w:val="22"/>
        <w:szCs w:val="22"/>
      </w:rPr>
      <w:t>295 lot 2 CAUSSE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6CA16" w14:textId="77777777" w:rsidR="00DC4690" w:rsidRDefault="00DC4690" w:rsidP="00EA6B59">
      <w:pPr>
        <w:spacing w:after="0" w:line="240" w:lineRule="auto"/>
      </w:pPr>
      <w:r>
        <w:separator/>
      </w:r>
    </w:p>
  </w:footnote>
  <w:footnote w:type="continuationSeparator" w:id="0">
    <w:p w14:paraId="530C4373" w14:textId="77777777" w:rsidR="00DC4690" w:rsidRDefault="00DC4690"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E5A7C" w14:textId="77777777" w:rsidR="00B77C65" w:rsidRDefault="00B77C6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56EE4" w14:textId="77777777" w:rsidR="00B77C65" w:rsidRDefault="00B77C6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4721" w14:textId="77777777" w:rsidR="002B5D34" w:rsidRDefault="002B5D34">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51374722" wp14:editId="51374723">
          <wp:simplePos x="0" y="0"/>
          <wp:positionH relativeFrom="column">
            <wp:posOffset>-514350</wp:posOffset>
          </wp:positionH>
          <wp:positionV relativeFrom="paragraph">
            <wp:posOffset>-353060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04216"/>
    <w:multiLevelType w:val="hybridMultilevel"/>
    <w:tmpl w:val="AC8C0B98"/>
    <w:lvl w:ilvl="0" w:tplc="0BB22018">
      <w:start w:val="1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6BF90759"/>
    <w:multiLevelType w:val="hybridMultilevel"/>
    <w:tmpl w:val="7996D81A"/>
    <w:lvl w:ilvl="0" w:tplc="85163B32">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6"/>
  </w:num>
  <w:num w:numId="13">
    <w:abstractNumId w:val="2"/>
  </w:num>
  <w:num w:numId="14">
    <w:abstractNumId w:val="5"/>
  </w:num>
  <w:num w:numId="15">
    <w:abstractNumId w:val="10"/>
  </w:num>
  <w:num w:numId="16">
    <w:abstractNumId w:val="7"/>
  </w:num>
  <w:num w:numId="17">
    <w:abstractNumId w:val="15"/>
  </w:num>
  <w:num w:numId="18">
    <w:abstractNumId w:val="3"/>
  </w:num>
  <w:num w:numId="19">
    <w:abstractNumId w:val="8"/>
  </w:num>
  <w:num w:numId="20">
    <w:abstractNumId w:val="11"/>
  </w:num>
  <w:num w:numId="21">
    <w:abstractNumId w:val="1"/>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D07CE"/>
    <w:rsid w:val="000E63CB"/>
    <w:rsid w:val="000F275F"/>
    <w:rsid w:val="000F38D9"/>
    <w:rsid w:val="00104D53"/>
    <w:rsid w:val="001125C0"/>
    <w:rsid w:val="00122955"/>
    <w:rsid w:val="00131804"/>
    <w:rsid w:val="00135BF5"/>
    <w:rsid w:val="00152AAD"/>
    <w:rsid w:val="00155227"/>
    <w:rsid w:val="0015741B"/>
    <w:rsid w:val="001B4AD4"/>
    <w:rsid w:val="001B6330"/>
    <w:rsid w:val="001E366E"/>
    <w:rsid w:val="001E72A0"/>
    <w:rsid w:val="001F378F"/>
    <w:rsid w:val="0020666C"/>
    <w:rsid w:val="00211B4E"/>
    <w:rsid w:val="00211D29"/>
    <w:rsid w:val="0023454E"/>
    <w:rsid w:val="002476A1"/>
    <w:rsid w:val="00250321"/>
    <w:rsid w:val="00260DA9"/>
    <w:rsid w:val="00262BB6"/>
    <w:rsid w:val="00267BD7"/>
    <w:rsid w:val="002A0B70"/>
    <w:rsid w:val="002A7BE1"/>
    <w:rsid w:val="002B5D34"/>
    <w:rsid w:val="002F560C"/>
    <w:rsid w:val="00302298"/>
    <w:rsid w:val="00305384"/>
    <w:rsid w:val="00313E59"/>
    <w:rsid w:val="003200C4"/>
    <w:rsid w:val="00331F9E"/>
    <w:rsid w:val="00341EEF"/>
    <w:rsid w:val="003429B5"/>
    <w:rsid w:val="003474AD"/>
    <w:rsid w:val="00365CB9"/>
    <w:rsid w:val="003727DA"/>
    <w:rsid w:val="00376660"/>
    <w:rsid w:val="003779ED"/>
    <w:rsid w:val="00395686"/>
    <w:rsid w:val="003A164E"/>
    <w:rsid w:val="003B204E"/>
    <w:rsid w:val="003B455F"/>
    <w:rsid w:val="003C45DC"/>
    <w:rsid w:val="003D38B7"/>
    <w:rsid w:val="003E47E2"/>
    <w:rsid w:val="004014A7"/>
    <w:rsid w:val="00403987"/>
    <w:rsid w:val="00410AFD"/>
    <w:rsid w:val="00412B51"/>
    <w:rsid w:val="00420410"/>
    <w:rsid w:val="00424EB7"/>
    <w:rsid w:val="00432FF6"/>
    <w:rsid w:val="00440369"/>
    <w:rsid w:val="004465ED"/>
    <w:rsid w:val="00451CD6"/>
    <w:rsid w:val="004603E0"/>
    <w:rsid w:val="00464E2E"/>
    <w:rsid w:val="0047210C"/>
    <w:rsid w:val="004762CE"/>
    <w:rsid w:val="00486D1C"/>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61DF6"/>
    <w:rsid w:val="00563588"/>
    <w:rsid w:val="00567A1A"/>
    <w:rsid w:val="00580A3D"/>
    <w:rsid w:val="00580E40"/>
    <w:rsid w:val="005866EA"/>
    <w:rsid w:val="00592674"/>
    <w:rsid w:val="00592D64"/>
    <w:rsid w:val="00597D6D"/>
    <w:rsid w:val="005B10E0"/>
    <w:rsid w:val="005B20AE"/>
    <w:rsid w:val="005C584E"/>
    <w:rsid w:val="005D5D11"/>
    <w:rsid w:val="005E7372"/>
    <w:rsid w:val="005F1279"/>
    <w:rsid w:val="005F445C"/>
    <w:rsid w:val="005F51D7"/>
    <w:rsid w:val="005F6470"/>
    <w:rsid w:val="00633864"/>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F348D"/>
    <w:rsid w:val="00701035"/>
    <w:rsid w:val="00703893"/>
    <w:rsid w:val="00704D92"/>
    <w:rsid w:val="0071039C"/>
    <w:rsid w:val="007159CA"/>
    <w:rsid w:val="00715E62"/>
    <w:rsid w:val="00727941"/>
    <w:rsid w:val="00744A8B"/>
    <w:rsid w:val="007657C1"/>
    <w:rsid w:val="00765A60"/>
    <w:rsid w:val="00774C9E"/>
    <w:rsid w:val="0078046A"/>
    <w:rsid w:val="00784833"/>
    <w:rsid w:val="007965CB"/>
    <w:rsid w:val="0079722F"/>
    <w:rsid w:val="007A4173"/>
    <w:rsid w:val="007A5EB1"/>
    <w:rsid w:val="007A6552"/>
    <w:rsid w:val="007B42E0"/>
    <w:rsid w:val="007C18BA"/>
    <w:rsid w:val="007C2D7B"/>
    <w:rsid w:val="007C53C4"/>
    <w:rsid w:val="007C7503"/>
    <w:rsid w:val="007F2911"/>
    <w:rsid w:val="007F7034"/>
    <w:rsid w:val="00800A0D"/>
    <w:rsid w:val="00826D76"/>
    <w:rsid w:val="008523F1"/>
    <w:rsid w:val="00852962"/>
    <w:rsid w:val="00855E26"/>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15533"/>
    <w:rsid w:val="0092482B"/>
    <w:rsid w:val="00936F34"/>
    <w:rsid w:val="00942CCB"/>
    <w:rsid w:val="00963918"/>
    <w:rsid w:val="009648F2"/>
    <w:rsid w:val="009736EA"/>
    <w:rsid w:val="009773E3"/>
    <w:rsid w:val="00993C85"/>
    <w:rsid w:val="009A09DE"/>
    <w:rsid w:val="009A4AFE"/>
    <w:rsid w:val="009A4D96"/>
    <w:rsid w:val="009B3C4B"/>
    <w:rsid w:val="009B7416"/>
    <w:rsid w:val="009C02BC"/>
    <w:rsid w:val="009C3205"/>
    <w:rsid w:val="009E2D62"/>
    <w:rsid w:val="009E762F"/>
    <w:rsid w:val="009F2578"/>
    <w:rsid w:val="009F6923"/>
    <w:rsid w:val="00A21545"/>
    <w:rsid w:val="00A234D4"/>
    <w:rsid w:val="00A36B33"/>
    <w:rsid w:val="00A413FD"/>
    <w:rsid w:val="00A5473E"/>
    <w:rsid w:val="00A774EA"/>
    <w:rsid w:val="00A97745"/>
    <w:rsid w:val="00AC4351"/>
    <w:rsid w:val="00AC5302"/>
    <w:rsid w:val="00AD4367"/>
    <w:rsid w:val="00AD56A1"/>
    <w:rsid w:val="00AE0672"/>
    <w:rsid w:val="00AE4899"/>
    <w:rsid w:val="00B0034A"/>
    <w:rsid w:val="00B03DAE"/>
    <w:rsid w:val="00B0784B"/>
    <w:rsid w:val="00B10CDB"/>
    <w:rsid w:val="00B13679"/>
    <w:rsid w:val="00B14951"/>
    <w:rsid w:val="00B1789F"/>
    <w:rsid w:val="00B238F8"/>
    <w:rsid w:val="00B2741C"/>
    <w:rsid w:val="00B47966"/>
    <w:rsid w:val="00B54BC4"/>
    <w:rsid w:val="00B77C65"/>
    <w:rsid w:val="00B9098A"/>
    <w:rsid w:val="00BA6236"/>
    <w:rsid w:val="00BC69E5"/>
    <w:rsid w:val="00BE4040"/>
    <w:rsid w:val="00C10ED3"/>
    <w:rsid w:val="00C15FC3"/>
    <w:rsid w:val="00C32946"/>
    <w:rsid w:val="00C347F2"/>
    <w:rsid w:val="00C43174"/>
    <w:rsid w:val="00C44439"/>
    <w:rsid w:val="00C6454D"/>
    <w:rsid w:val="00C6763C"/>
    <w:rsid w:val="00C74B79"/>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75EF9"/>
    <w:rsid w:val="00D911DE"/>
    <w:rsid w:val="00DA75A3"/>
    <w:rsid w:val="00DC4690"/>
    <w:rsid w:val="00DD0B95"/>
    <w:rsid w:val="00DD14CD"/>
    <w:rsid w:val="00DD2E0E"/>
    <w:rsid w:val="00DE0DDC"/>
    <w:rsid w:val="00DF05C2"/>
    <w:rsid w:val="00E012C2"/>
    <w:rsid w:val="00E45982"/>
    <w:rsid w:val="00E64161"/>
    <w:rsid w:val="00E7280E"/>
    <w:rsid w:val="00E87AAE"/>
    <w:rsid w:val="00E970C0"/>
    <w:rsid w:val="00EA60CB"/>
    <w:rsid w:val="00EA6B59"/>
    <w:rsid w:val="00EC58AD"/>
    <w:rsid w:val="00ED583B"/>
    <w:rsid w:val="00EE10E8"/>
    <w:rsid w:val="00EE55D3"/>
    <w:rsid w:val="00EE620E"/>
    <w:rsid w:val="00F02DF2"/>
    <w:rsid w:val="00F23173"/>
    <w:rsid w:val="00F24CC0"/>
    <w:rsid w:val="00F31FBC"/>
    <w:rsid w:val="00F37A59"/>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46D9"/>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08024">
      <w:bodyDiv w:val="1"/>
      <w:marLeft w:val="0"/>
      <w:marRight w:val="0"/>
      <w:marTop w:val="0"/>
      <w:marBottom w:val="0"/>
      <w:divBdr>
        <w:top w:val="none" w:sz="0" w:space="0" w:color="auto"/>
        <w:left w:val="none" w:sz="0" w:space="0" w:color="auto"/>
        <w:bottom w:val="none" w:sz="0" w:space="0" w:color="auto"/>
        <w:right w:val="none" w:sz="0" w:space="0" w:color="auto"/>
      </w:divBdr>
    </w:div>
    <w:div w:id="15161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14792C-142A-46D4-BFEA-8C58D0F2D34B}">
  <ds:schemaRefs>
    <ds:schemaRef ds:uri="http://schemas.microsoft.com/sharepoint/v3/contenttype/forms"/>
  </ds:schemaRefs>
</ds:datastoreItem>
</file>

<file path=customXml/itemProps3.xml><?xml version="1.0" encoding="utf-8"?>
<ds:datastoreItem xmlns:ds="http://schemas.openxmlformats.org/officeDocument/2006/customXml" ds:itemID="{A9ED157C-836E-4B38-8153-C8F64942B6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9804BA-B680-49A3-8DA2-69BCD31CF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761B2C-7120-4051-A3FB-7BB0C02B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Template>
  <TotalTime>11</TotalTime>
  <Pages>2</Pages>
  <Words>227</Words>
  <Characters>1250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ROWARCH Guillaume ASC NIV 1 ADM</cp:lastModifiedBy>
  <cp:revision>8</cp:revision>
  <dcterms:created xsi:type="dcterms:W3CDTF">2024-11-15T10:01:00Z</dcterms:created>
  <dcterms:modified xsi:type="dcterms:W3CDTF">2024-12-04T15:41:00Z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