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38002" w14:textId="6FCBDD72" w:rsidR="00FA27E8" w:rsidRDefault="00281F52" w:rsidP="0092797A">
      <w:pPr>
        <w:jc w:val="center"/>
        <w:rPr>
          <w:rFonts w:ascii="TT Norms Regular" w:hAnsi="TT Norms Regular"/>
          <w:b/>
          <w:sz w:val="36"/>
          <w:szCs w:val="36"/>
          <w:u w:val="single"/>
        </w:rPr>
      </w:pPr>
      <w:r w:rsidRPr="006332AD">
        <w:rPr>
          <w:rFonts w:ascii="TT Norms Regular" w:hAnsi="TT Norms Regular"/>
          <w:b/>
          <w:sz w:val="36"/>
          <w:szCs w:val="36"/>
          <w:u w:val="single"/>
        </w:rPr>
        <w:t>CADRE DE REPONSE</w:t>
      </w:r>
      <w:r w:rsidR="00E91350" w:rsidRPr="006332AD">
        <w:rPr>
          <w:rFonts w:ascii="TT Norms Regular" w:hAnsi="TT Norms Regular"/>
          <w:b/>
          <w:sz w:val="36"/>
          <w:szCs w:val="36"/>
          <w:u w:val="single"/>
        </w:rPr>
        <w:t xml:space="preserve"> </w:t>
      </w:r>
      <w:r w:rsidR="00D75709" w:rsidRPr="006332AD">
        <w:rPr>
          <w:rFonts w:ascii="TT Norms Regular" w:hAnsi="TT Norms Regular"/>
          <w:b/>
          <w:sz w:val="36"/>
          <w:szCs w:val="36"/>
          <w:u w:val="single"/>
        </w:rPr>
        <w:t>DU MEMOIRE TECHNIQUE</w:t>
      </w:r>
    </w:p>
    <w:p w14:paraId="76D349E6" w14:textId="77777777" w:rsidR="00264C38" w:rsidRPr="00264C38" w:rsidRDefault="00264C38" w:rsidP="00264C38">
      <w:pPr>
        <w:spacing w:after="0" w:line="240" w:lineRule="auto"/>
        <w:jc w:val="center"/>
        <w:rPr>
          <w:rFonts w:ascii="TT Norms Regular" w:eastAsia="Calibri" w:hAnsi="TT Norms Regular" w:cs="Times New Roman"/>
          <w:b/>
          <w:color w:val="000000" w:themeColor="text1"/>
          <w:szCs w:val="20"/>
        </w:rPr>
      </w:pPr>
    </w:p>
    <w:p w14:paraId="19898A4A" w14:textId="0F61A88A" w:rsidR="00264C38" w:rsidRPr="00264C38" w:rsidRDefault="00264C38" w:rsidP="00264C38">
      <w:pPr>
        <w:spacing w:after="0" w:line="240" w:lineRule="auto"/>
        <w:jc w:val="center"/>
        <w:rPr>
          <w:rFonts w:ascii="TT Norms Regular" w:eastAsia="Calibri" w:hAnsi="TT Norms Regular" w:cs="Times New Roman"/>
          <w:b/>
          <w:color w:val="000000" w:themeColor="text1"/>
          <w:szCs w:val="20"/>
          <w:lang w:eastAsia="fr-FR"/>
        </w:rPr>
      </w:pPr>
      <w:r w:rsidRPr="00264C38">
        <w:rPr>
          <w:rFonts w:ascii="TT Norms Regular" w:eastAsia="Calibri" w:hAnsi="TT Norms Regular" w:cs="Times New Roman"/>
          <w:b/>
          <w:color w:val="000000" w:themeColor="text1"/>
          <w:szCs w:val="20"/>
          <w:lang w:eastAsia="fr-FR"/>
        </w:rPr>
        <w:t xml:space="preserve">Prestations de traiteur pour les stands Mipih-SIB </w:t>
      </w:r>
    </w:p>
    <w:p w14:paraId="22C6F591" w14:textId="0F92884B" w:rsidR="00264C38" w:rsidRPr="00264C38" w:rsidRDefault="00864071" w:rsidP="00264C38">
      <w:pPr>
        <w:spacing w:after="0" w:line="240" w:lineRule="auto"/>
        <w:jc w:val="center"/>
        <w:rPr>
          <w:rFonts w:ascii="TT Norms Regular" w:eastAsia="Calibri" w:hAnsi="TT Norms Regular" w:cs="Times New Roman"/>
          <w:b/>
          <w:color w:val="000000" w:themeColor="text1"/>
          <w:szCs w:val="20"/>
          <w:lang w:eastAsia="fr-FR"/>
        </w:rPr>
      </w:pPr>
      <w:r w:rsidRPr="00264C38">
        <w:rPr>
          <w:rFonts w:ascii="TT Norms Regular" w:eastAsia="Calibri" w:hAnsi="TT Norms Regular" w:cs="Times New Roman"/>
          <w:b/>
          <w:color w:val="000000" w:themeColor="text1"/>
          <w:szCs w:val="20"/>
          <w:lang w:eastAsia="fr-FR"/>
        </w:rPr>
        <w:t>Lors</w:t>
      </w:r>
      <w:r w:rsidR="00264C38" w:rsidRPr="00264C38">
        <w:rPr>
          <w:rFonts w:ascii="TT Norms Regular" w:eastAsia="Calibri" w:hAnsi="TT Norms Regular" w:cs="Times New Roman"/>
          <w:b/>
          <w:color w:val="000000" w:themeColor="text1"/>
          <w:szCs w:val="20"/>
          <w:lang w:eastAsia="fr-FR"/>
        </w:rPr>
        <w:t xml:space="preserve"> du salon Santexpo 202</w:t>
      </w:r>
      <w:r>
        <w:rPr>
          <w:rFonts w:ascii="TT Norms Regular" w:eastAsia="Calibri" w:hAnsi="TT Norms Regular" w:cs="Times New Roman"/>
          <w:b/>
          <w:color w:val="000000" w:themeColor="text1"/>
          <w:szCs w:val="20"/>
          <w:lang w:eastAsia="fr-FR"/>
        </w:rPr>
        <w:t>5</w:t>
      </w:r>
    </w:p>
    <w:p w14:paraId="1B549107" w14:textId="77777777" w:rsidR="00D525BD" w:rsidRDefault="00D525BD" w:rsidP="00264C38">
      <w:pPr>
        <w:jc w:val="both"/>
        <w:rPr>
          <w:rFonts w:ascii="TT Norms Regular" w:hAnsi="TT Norms Regular"/>
          <w:sz w:val="20"/>
        </w:rPr>
      </w:pPr>
    </w:p>
    <w:p w14:paraId="578771AA" w14:textId="5396FE51" w:rsidR="00E77302" w:rsidRPr="00864071" w:rsidRDefault="00864071" w:rsidP="00864071">
      <w:pPr>
        <w:spacing w:after="0" w:line="240" w:lineRule="auto"/>
        <w:jc w:val="both"/>
        <w:rPr>
          <w:rFonts w:ascii="Futura Medium" w:eastAsia="Times New Roman" w:hAnsi="Futura Medium" w:cs="Futura Medium"/>
          <w:bCs/>
          <w:szCs w:val="24"/>
          <w:lang w:eastAsia="fr-FR"/>
        </w:rPr>
      </w:pPr>
      <w:r>
        <w:rPr>
          <w:rFonts w:ascii="Futura Medium" w:eastAsia="Times New Roman" w:hAnsi="Futura Medium" w:cs="Futura Medium" w:hint="cs"/>
          <w:bCs/>
          <w:szCs w:val="24"/>
          <w:lang w:eastAsia="fr-FR"/>
        </w:rPr>
        <w:t xml:space="preserve">Ce document doit être complété et déposé par le candidat. </w:t>
      </w:r>
      <w:bookmarkStart w:id="0" w:name="_Hlk78275678"/>
      <w:r>
        <w:rPr>
          <w:rFonts w:ascii="Futura Medium" w:eastAsia="Times New Roman" w:hAnsi="Futura Medium" w:cs="Futura Medium" w:hint="cs"/>
          <w:bCs/>
          <w:szCs w:val="24"/>
          <w:lang w:eastAsia="fr-FR"/>
        </w:rPr>
        <w:t>Il est une pièce contractuelle du marché. A ce titre, les informations et dispositions renseignées dans le présent document engagent contractuellement le candidat sur les moyens mis en œuvre pour l’exécution de ses prestations.</w:t>
      </w:r>
      <w:bookmarkEnd w:id="0"/>
    </w:p>
    <w:p w14:paraId="323301FA" w14:textId="77777777" w:rsidR="00D9534C" w:rsidRPr="00440AAB" w:rsidRDefault="00D9534C" w:rsidP="00D775F2">
      <w:pPr>
        <w:jc w:val="both"/>
        <w:rPr>
          <w:rFonts w:ascii="TT Norms Regular" w:hAnsi="TT Norms Regular"/>
          <w:sz w:val="20"/>
        </w:rPr>
      </w:pPr>
    </w:p>
    <w:p w14:paraId="0BB39F94" w14:textId="77777777" w:rsidR="000D0400" w:rsidRDefault="000D0400" w:rsidP="000D0400">
      <w:pPr>
        <w:pStyle w:val="Paragraphedeliste"/>
        <w:ind w:left="644"/>
        <w:rPr>
          <w:rFonts w:ascii="TT Norms Regular" w:eastAsiaTheme="majorEastAsia" w:hAnsi="TT Norms Regular" w:cstheme="majorBidi"/>
          <w:b/>
          <w:bCs/>
          <w:sz w:val="28"/>
          <w:szCs w:val="28"/>
        </w:rPr>
      </w:pPr>
    </w:p>
    <w:p w14:paraId="5157C9F3" w14:textId="5E848158" w:rsidR="00E77302" w:rsidRPr="00864071" w:rsidRDefault="00864071" w:rsidP="00864071">
      <w:pPr>
        <w:pStyle w:val="Paragraphedeliste"/>
        <w:numPr>
          <w:ilvl w:val="1"/>
          <w:numId w:val="8"/>
        </w:numPr>
        <w:spacing w:after="0"/>
        <w:rPr>
          <w:rFonts w:ascii="TT Norms Regular" w:eastAsiaTheme="majorEastAsia" w:hAnsi="TT Norms Regular" w:cstheme="majorBidi"/>
          <w:bCs/>
          <w:i/>
          <w:sz w:val="20"/>
          <w:szCs w:val="20"/>
        </w:rPr>
      </w:pPr>
      <w:r w:rsidRPr="00864071">
        <w:rPr>
          <w:rFonts w:ascii="TT Norms Regular" w:eastAsiaTheme="majorEastAsia" w:hAnsi="TT Norms Regular" w:cstheme="majorBidi"/>
          <w:b/>
          <w:bCs/>
          <w:sz w:val="28"/>
          <w:szCs w:val="28"/>
        </w:rPr>
        <w:t xml:space="preserve"> </w:t>
      </w:r>
      <w:r w:rsidR="001207B8" w:rsidRPr="00864071">
        <w:rPr>
          <w:rFonts w:ascii="TT Norms Regular" w:eastAsiaTheme="majorEastAsia" w:hAnsi="TT Norms Regular" w:cstheme="majorBidi"/>
          <w:b/>
          <w:bCs/>
          <w:sz w:val="28"/>
          <w:szCs w:val="28"/>
        </w:rPr>
        <w:t xml:space="preserve">Quantité, qualité et variété de l’offre globale en adéquation avec les besoins et les contraintes exposées </w:t>
      </w:r>
    </w:p>
    <w:p w14:paraId="6FACFEBE" w14:textId="77777777" w:rsidR="00E77302" w:rsidRDefault="00E77302" w:rsidP="00E77302">
      <w:pPr>
        <w:spacing w:after="0"/>
        <w:rPr>
          <w:rFonts w:ascii="TT Norms Regular" w:eastAsiaTheme="majorEastAsia" w:hAnsi="TT Norms Regular" w:cstheme="majorBidi"/>
          <w:b/>
          <w:bCs/>
          <w:sz w:val="28"/>
          <w:szCs w:val="28"/>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5F08A8" w14:paraId="3A700B4C" w14:textId="77777777" w:rsidTr="00F54A27">
        <w:tc>
          <w:tcPr>
            <w:tcW w:w="9781" w:type="dxa"/>
            <w:tcBorders>
              <w:top w:val="single" w:sz="4" w:space="0" w:color="auto"/>
              <w:left w:val="single" w:sz="4" w:space="0" w:color="auto"/>
              <w:bottom w:val="single" w:sz="4" w:space="0" w:color="auto"/>
              <w:right w:val="single" w:sz="4" w:space="0" w:color="auto"/>
            </w:tcBorders>
            <w:shd w:val="clear" w:color="auto" w:fill="D9D9D9"/>
            <w:hideMark/>
          </w:tcPr>
          <w:p w14:paraId="681F1ACD" w14:textId="57127FCA" w:rsidR="005F08A8" w:rsidRDefault="005F08A8" w:rsidP="005F08A8">
            <w:pPr>
              <w:spacing w:after="0"/>
              <w:rPr>
                <w:rFonts w:ascii="TT Norms Regular" w:hAnsi="TT Norms Regular" w:cs="Calibri"/>
                <w:b/>
                <w:i/>
                <w:snapToGrid w:val="0"/>
                <w:sz w:val="28"/>
                <w:szCs w:val="28"/>
              </w:rPr>
            </w:pPr>
            <w:r>
              <w:rPr>
                <w:rFonts w:ascii="Calibri" w:hAnsi="Calibri" w:cs="Calibri"/>
                <w:b/>
                <w:i/>
                <w:snapToGrid w:val="0"/>
                <w:color w:val="365F91"/>
              </w:rPr>
              <w:t xml:space="preserve"> </w:t>
            </w:r>
            <w:r w:rsidR="00D71433" w:rsidRPr="00F54A27">
              <w:rPr>
                <w:rFonts w:ascii="TT Norms Regular" w:hAnsi="TT Norms Regular" w:cs="Calibri"/>
                <w:b/>
                <w:i/>
                <w:snapToGrid w:val="0"/>
                <w:sz w:val="28"/>
                <w:szCs w:val="28"/>
              </w:rPr>
              <w:t>DETAIL DE LA PROPOSITION POUR :</w:t>
            </w:r>
          </w:p>
          <w:p w14:paraId="7BBD4BBC" w14:textId="77777777" w:rsidR="00F54A27" w:rsidRPr="00F54A27" w:rsidRDefault="00F54A27" w:rsidP="005F08A8">
            <w:pPr>
              <w:spacing w:after="0"/>
              <w:rPr>
                <w:rFonts w:ascii="TT Norms Regular" w:eastAsiaTheme="majorEastAsia" w:hAnsi="TT Norms Regular" w:cstheme="majorBidi"/>
                <w:b/>
                <w:i/>
                <w:sz w:val="28"/>
                <w:szCs w:val="28"/>
              </w:rPr>
            </w:pPr>
          </w:p>
          <w:p w14:paraId="0C541998" w14:textId="77777777" w:rsidR="005F08A8" w:rsidRDefault="005F08A8" w:rsidP="005F08A8">
            <w:pPr>
              <w:pStyle w:val="Paragraphedeliste"/>
              <w:numPr>
                <w:ilvl w:val="0"/>
                <w:numId w:val="7"/>
              </w:numPr>
              <w:spacing w:after="0"/>
              <w:rPr>
                <w:rFonts w:ascii="TT Norms Regular" w:eastAsiaTheme="majorEastAsia" w:hAnsi="TT Norms Regular" w:cstheme="majorBidi"/>
                <w:bCs/>
                <w:i/>
                <w:sz w:val="20"/>
                <w:szCs w:val="20"/>
              </w:rPr>
            </w:pPr>
            <w:r>
              <w:rPr>
                <w:rFonts w:ascii="TT Norms Regular" w:eastAsiaTheme="majorEastAsia" w:hAnsi="TT Norms Regular" w:cstheme="majorBidi"/>
                <w:bCs/>
                <w:i/>
                <w:sz w:val="20"/>
                <w:szCs w:val="20"/>
              </w:rPr>
              <w:t>L’open bar</w:t>
            </w:r>
          </w:p>
          <w:p w14:paraId="11669E02" w14:textId="77777777" w:rsidR="005F08A8" w:rsidRDefault="005F08A8" w:rsidP="005F08A8">
            <w:pPr>
              <w:pStyle w:val="Paragraphedeliste"/>
              <w:numPr>
                <w:ilvl w:val="0"/>
                <w:numId w:val="7"/>
              </w:numPr>
              <w:spacing w:after="0"/>
              <w:rPr>
                <w:rFonts w:ascii="TT Norms Regular" w:eastAsiaTheme="majorEastAsia" w:hAnsi="TT Norms Regular" w:cstheme="majorBidi"/>
                <w:bCs/>
                <w:i/>
                <w:sz w:val="20"/>
                <w:szCs w:val="20"/>
              </w:rPr>
            </w:pPr>
            <w:r>
              <w:rPr>
                <w:rFonts w:ascii="TT Norms Regular" w:eastAsiaTheme="majorEastAsia" w:hAnsi="TT Norms Regular" w:cstheme="majorBidi"/>
                <w:bCs/>
                <w:i/>
                <w:sz w:val="20"/>
                <w:szCs w:val="20"/>
              </w:rPr>
              <w:t>Accueil café</w:t>
            </w:r>
          </w:p>
          <w:p w14:paraId="28C878A3" w14:textId="77777777" w:rsidR="005F08A8" w:rsidRDefault="005F08A8" w:rsidP="005F08A8">
            <w:pPr>
              <w:pStyle w:val="Paragraphedeliste"/>
              <w:numPr>
                <w:ilvl w:val="0"/>
                <w:numId w:val="7"/>
              </w:numPr>
              <w:spacing w:after="0"/>
              <w:rPr>
                <w:rFonts w:ascii="TT Norms Regular" w:eastAsiaTheme="majorEastAsia" w:hAnsi="TT Norms Regular" w:cstheme="majorBidi"/>
                <w:bCs/>
                <w:i/>
                <w:sz w:val="20"/>
                <w:szCs w:val="20"/>
              </w:rPr>
            </w:pPr>
            <w:r>
              <w:rPr>
                <w:rFonts w:ascii="TT Norms Regular" w:eastAsiaTheme="majorEastAsia" w:hAnsi="TT Norms Regular" w:cstheme="majorBidi"/>
                <w:bCs/>
                <w:i/>
                <w:sz w:val="20"/>
                <w:szCs w:val="20"/>
              </w:rPr>
              <w:t>Cocktail déjeunatoire</w:t>
            </w:r>
          </w:p>
          <w:p w14:paraId="2DC8CAC0" w14:textId="77777777" w:rsidR="005F08A8" w:rsidRDefault="005F08A8" w:rsidP="005F08A8">
            <w:pPr>
              <w:pStyle w:val="Paragraphedeliste"/>
              <w:numPr>
                <w:ilvl w:val="0"/>
                <w:numId w:val="7"/>
              </w:numPr>
              <w:spacing w:after="0"/>
              <w:rPr>
                <w:rFonts w:ascii="TT Norms Regular" w:eastAsiaTheme="majorEastAsia" w:hAnsi="TT Norms Regular" w:cstheme="majorBidi"/>
                <w:bCs/>
                <w:i/>
                <w:sz w:val="20"/>
                <w:szCs w:val="20"/>
              </w:rPr>
            </w:pPr>
            <w:r>
              <w:rPr>
                <w:rFonts w:ascii="TT Norms Regular" w:eastAsiaTheme="majorEastAsia" w:hAnsi="TT Norms Regular" w:cstheme="majorBidi"/>
                <w:bCs/>
                <w:i/>
                <w:sz w:val="20"/>
                <w:szCs w:val="20"/>
              </w:rPr>
              <w:t>Pause sucrée</w:t>
            </w:r>
          </w:p>
          <w:p w14:paraId="0B16F0CF" w14:textId="77777777" w:rsidR="005F08A8" w:rsidRDefault="005F08A8" w:rsidP="005F08A8">
            <w:pPr>
              <w:pStyle w:val="Paragraphedeliste"/>
              <w:numPr>
                <w:ilvl w:val="0"/>
                <w:numId w:val="7"/>
              </w:numPr>
              <w:spacing w:after="0"/>
              <w:rPr>
                <w:rFonts w:ascii="TT Norms Regular" w:eastAsiaTheme="majorEastAsia" w:hAnsi="TT Norms Regular" w:cstheme="majorBidi"/>
                <w:bCs/>
                <w:i/>
                <w:sz w:val="20"/>
                <w:szCs w:val="20"/>
              </w:rPr>
            </w:pPr>
            <w:r>
              <w:rPr>
                <w:rFonts w:ascii="TT Norms Regular" w:eastAsiaTheme="majorEastAsia" w:hAnsi="TT Norms Regular" w:cstheme="majorBidi"/>
                <w:bCs/>
                <w:i/>
                <w:sz w:val="20"/>
                <w:szCs w:val="20"/>
              </w:rPr>
              <w:t>Lunch bag</w:t>
            </w:r>
          </w:p>
          <w:p w14:paraId="0A20EC80" w14:textId="77777777" w:rsidR="005F08A8" w:rsidRDefault="005F08A8" w:rsidP="005F08A8">
            <w:pPr>
              <w:pStyle w:val="Paragraphedeliste"/>
              <w:numPr>
                <w:ilvl w:val="0"/>
                <w:numId w:val="7"/>
              </w:numPr>
              <w:spacing w:after="0"/>
              <w:rPr>
                <w:rFonts w:ascii="TT Norms Regular" w:eastAsiaTheme="majorEastAsia" w:hAnsi="TT Norms Regular" w:cstheme="majorBidi"/>
                <w:bCs/>
                <w:i/>
                <w:sz w:val="20"/>
                <w:szCs w:val="20"/>
              </w:rPr>
            </w:pPr>
            <w:r>
              <w:rPr>
                <w:rFonts w:ascii="TT Norms Regular" w:eastAsiaTheme="majorEastAsia" w:hAnsi="TT Norms Regular" w:cstheme="majorBidi"/>
                <w:bCs/>
                <w:i/>
                <w:sz w:val="20"/>
                <w:szCs w:val="20"/>
              </w:rPr>
              <w:t>Les animations culinaires</w:t>
            </w:r>
          </w:p>
          <w:p w14:paraId="08E0507B" w14:textId="77777777" w:rsidR="00D71433" w:rsidRDefault="00D71433" w:rsidP="005F08A8">
            <w:pPr>
              <w:spacing w:after="0"/>
              <w:rPr>
                <w:rFonts w:ascii="TT Norms Regular" w:eastAsiaTheme="majorEastAsia" w:hAnsi="TT Norms Regular" w:cstheme="majorBidi"/>
                <w:bCs/>
                <w:i/>
                <w:sz w:val="20"/>
                <w:szCs w:val="20"/>
              </w:rPr>
            </w:pPr>
          </w:p>
          <w:p w14:paraId="6CC4CE8A" w14:textId="77777777" w:rsidR="00D71433" w:rsidRDefault="005F08A8" w:rsidP="00F54A27">
            <w:pPr>
              <w:spacing w:after="0"/>
              <w:jc w:val="both"/>
              <w:rPr>
                <w:rFonts w:ascii="TT Norms Regular" w:eastAsiaTheme="majorEastAsia" w:hAnsi="TT Norms Regular" w:cstheme="majorBidi"/>
                <w:bCs/>
                <w:i/>
                <w:sz w:val="20"/>
                <w:szCs w:val="20"/>
              </w:rPr>
            </w:pPr>
            <w:r>
              <w:rPr>
                <w:rFonts w:ascii="TT Norms Regular" w:eastAsiaTheme="majorEastAsia" w:hAnsi="TT Norms Regular" w:cstheme="majorBidi"/>
                <w:bCs/>
                <w:i/>
                <w:sz w:val="20"/>
                <w:szCs w:val="20"/>
              </w:rPr>
              <w:t xml:space="preserve">Le candidat fournira </w:t>
            </w:r>
            <w:r w:rsidR="00D71433">
              <w:rPr>
                <w:rFonts w:ascii="TT Norms Regular" w:eastAsiaTheme="majorEastAsia" w:hAnsi="TT Norms Regular" w:cstheme="majorBidi"/>
                <w:bCs/>
                <w:i/>
                <w:sz w:val="20"/>
                <w:szCs w:val="20"/>
              </w:rPr>
              <w:t xml:space="preserve">notamment des éléments sur la variété, l’originalité des mets, thèmes, origine des aliments </w:t>
            </w:r>
          </w:p>
          <w:p w14:paraId="5927BB9C" w14:textId="77777777" w:rsidR="00D71433" w:rsidRDefault="00D71433" w:rsidP="005F08A8">
            <w:pPr>
              <w:spacing w:after="0"/>
              <w:rPr>
                <w:rFonts w:ascii="TT Norms Regular" w:eastAsiaTheme="majorEastAsia" w:hAnsi="TT Norms Regular" w:cstheme="majorBidi"/>
                <w:bCs/>
                <w:i/>
                <w:sz w:val="20"/>
                <w:szCs w:val="20"/>
              </w:rPr>
            </w:pPr>
          </w:p>
          <w:p w14:paraId="2C1D9FED" w14:textId="5BF5BE2A" w:rsidR="005F08A8" w:rsidRDefault="00D71433" w:rsidP="005F08A8">
            <w:pPr>
              <w:spacing w:after="0"/>
              <w:rPr>
                <w:rFonts w:ascii="TT Norms Regular" w:eastAsiaTheme="majorEastAsia" w:hAnsi="TT Norms Regular" w:cstheme="majorBidi"/>
                <w:bCs/>
                <w:i/>
                <w:sz w:val="20"/>
                <w:szCs w:val="20"/>
              </w:rPr>
            </w:pPr>
            <w:r>
              <w:rPr>
                <w:rFonts w:ascii="TT Norms Regular" w:eastAsiaTheme="majorEastAsia" w:hAnsi="TT Norms Regular" w:cstheme="majorBidi"/>
                <w:bCs/>
                <w:i/>
                <w:sz w:val="20"/>
                <w:szCs w:val="20"/>
              </w:rPr>
              <w:t>Le candidat fournira des</w:t>
            </w:r>
            <w:r w:rsidR="005F08A8">
              <w:rPr>
                <w:rFonts w:ascii="TT Norms Regular" w:eastAsiaTheme="majorEastAsia" w:hAnsi="TT Norms Regular" w:cstheme="majorBidi"/>
                <w:bCs/>
                <w:i/>
                <w:sz w:val="20"/>
                <w:szCs w:val="20"/>
              </w:rPr>
              <w:t xml:space="preserve"> visuels des éléments</w:t>
            </w:r>
          </w:p>
          <w:p w14:paraId="3130DBE1" w14:textId="6FA66F43" w:rsidR="005F08A8" w:rsidRDefault="00D71433">
            <w:pPr>
              <w:tabs>
                <w:tab w:val="left" w:pos="4429"/>
              </w:tabs>
              <w:rPr>
                <w:rFonts w:ascii="Calibri" w:hAnsi="Calibri" w:cs="Calibri"/>
                <w:i/>
                <w:snapToGrid w:val="0"/>
                <w:color w:val="365F91"/>
              </w:rPr>
            </w:pPr>
            <w:r>
              <w:rPr>
                <w:rFonts w:ascii="Calibri" w:hAnsi="Calibri" w:cs="Calibri"/>
                <w:i/>
                <w:snapToGrid w:val="0"/>
                <w:color w:val="365F91"/>
              </w:rPr>
              <w:t xml:space="preserve"> </w:t>
            </w:r>
          </w:p>
        </w:tc>
      </w:tr>
      <w:tr w:rsidR="005F08A8" w14:paraId="50699B09" w14:textId="77777777" w:rsidTr="00F54A27">
        <w:trPr>
          <w:trHeight w:val="3631"/>
        </w:trPr>
        <w:tc>
          <w:tcPr>
            <w:tcW w:w="9781" w:type="dxa"/>
            <w:tcBorders>
              <w:top w:val="single" w:sz="4" w:space="0" w:color="auto"/>
              <w:left w:val="single" w:sz="4" w:space="0" w:color="auto"/>
              <w:bottom w:val="single" w:sz="4" w:space="0" w:color="auto"/>
              <w:right w:val="single" w:sz="4" w:space="0" w:color="auto"/>
            </w:tcBorders>
          </w:tcPr>
          <w:p w14:paraId="776E442A" w14:textId="77777777" w:rsidR="005F08A8" w:rsidRDefault="005F08A8">
            <w:pPr>
              <w:tabs>
                <w:tab w:val="left" w:pos="4429"/>
              </w:tabs>
              <w:rPr>
                <w:rFonts w:ascii="Calibri" w:hAnsi="Calibri" w:cs="Calibri"/>
                <w:b/>
                <w:snapToGrid w:val="0"/>
                <w:color w:val="365F91"/>
              </w:rPr>
            </w:pPr>
          </w:p>
          <w:p w14:paraId="5C39EC21" w14:textId="77777777" w:rsidR="005F08A8" w:rsidRDefault="005F08A8">
            <w:pPr>
              <w:tabs>
                <w:tab w:val="left" w:pos="4429"/>
              </w:tabs>
              <w:rPr>
                <w:rFonts w:ascii="Calibri" w:hAnsi="Calibri" w:cs="Calibri"/>
                <w:b/>
                <w:snapToGrid w:val="0"/>
                <w:color w:val="365F91"/>
              </w:rPr>
            </w:pPr>
          </w:p>
          <w:p w14:paraId="352484FB" w14:textId="77777777" w:rsidR="005F08A8" w:rsidRDefault="005F08A8">
            <w:pPr>
              <w:tabs>
                <w:tab w:val="left" w:pos="4429"/>
              </w:tabs>
              <w:rPr>
                <w:rFonts w:ascii="Calibri" w:hAnsi="Calibri" w:cs="Calibri"/>
                <w:b/>
                <w:snapToGrid w:val="0"/>
                <w:color w:val="365F91"/>
              </w:rPr>
            </w:pPr>
          </w:p>
          <w:p w14:paraId="550E669A" w14:textId="77777777" w:rsidR="005F08A8" w:rsidRDefault="005F08A8">
            <w:pPr>
              <w:tabs>
                <w:tab w:val="left" w:pos="4429"/>
              </w:tabs>
              <w:rPr>
                <w:rFonts w:ascii="Calibri" w:hAnsi="Calibri" w:cs="Calibri"/>
                <w:b/>
                <w:snapToGrid w:val="0"/>
                <w:color w:val="365F91"/>
              </w:rPr>
            </w:pPr>
          </w:p>
          <w:p w14:paraId="2482FE7C" w14:textId="77777777" w:rsidR="005F08A8" w:rsidRDefault="005F08A8">
            <w:pPr>
              <w:tabs>
                <w:tab w:val="left" w:pos="4429"/>
              </w:tabs>
              <w:rPr>
                <w:rFonts w:ascii="Calibri" w:hAnsi="Calibri" w:cs="Calibri"/>
                <w:b/>
                <w:snapToGrid w:val="0"/>
                <w:color w:val="365F91"/>
              </w:rPr>
            </w:pPr>
          </w:p>
        </w:tc>
      </w:tr>
    </w:tbl>
    <w:p w14:paraId="42342687" w14:textId="77777777" w:rsidR="00FB1523" w:rsidRPr="000D0400" w:rsidRDefault="00FB1523" w:rsidP="00FB1523">
      <w:pPr>
        <w:pStyle w:val="Paragraphedeliste"/>
        <w:spacing w:after="0"/>
        <w:ind w:left="644"/>
        <w:rPr>
          <w:rFonts w:ascii="TT Norms Regular" w:eastAsiaTheme="majorEastAsia" w:hAnsi="TT Norms Regular" w:cstheme="majorBidi"/>
          <w:bCs/>
          <w:i/>
          <w:sz w:val="20"/>
          <w:szCs w:val="20"/>
        </w:rPr>
      </w:pPr>
    </w:p>
    <w:p w14:paraId="5F365E05" w14:textId="651B5F5B" w:rsidR="00E77302" w:rsidRDefault="001207B8" w:rsidP="00F54A27">
      <w:pPr>
        <w:pStyle w:val="Paragraphedeliste"/>
        <w:numPr>
          <w:ilvl w:val="1"/>
          <w:numId w:val="8"/>
        </w:numPr>
        <w:ind w:right="566" w:hanging="644"/>
        <w:rPr>
          <w:rFonts w:ascii="TT Norms Regular" w:eastAsiaTheme="majorEastAsia" w:hAnsi="TT Norms Regular" w:cstheme="majorBidi"/>
          <w:b/>
          <w:bCs/>
          <w:sz w:val="28"/>
          <w:szCs w:val="28"/>
        </w:rPr>
      </w:pPr>
      <w:r w:rsidRPr="00864071">
        <w:rPr>
          <w:rFonts w:ascii="TT Norms Regular" w:eastAsiaTheme="majorEastAsia" w:hAnsi="TT Norms Regular" w:cstheme="majorBidi"/>
          <w:b/>
          <w:bCs/>
          <w:sz w:val="28"/>
          <w:szCs w:val="28"/>
        </w:rPr>
        <w:t>Référence</w:t>
      </w:r>
      <w:r w:rsidR="00264C38" w:rsidRPr="00864071">
        <w:rPr>
          <w:rFonts w:ascii="TT Norms Regular" w:eastAsiaTheme="majorEastAsia" w:hAnsi="TT Norms Regular" w:cstheme="majorBidi"/>
          <w:b/>
          <w:bCs/>
          <w:sz w:val="28"/>
          <w:szCs w:val="28"/>
        </w:rPr>
        <w:t>s</w:t>
      </w:r>
      <w:r w:rsidRPr="00864071">
        <w:rPr>
          <w:rFonts w:ascii="TT Norms Regular" w:eastAsiaTheme="majorEastAsia" w:hAnsi="TT Norms Regular" w:cstheme="majorBidi"/>
          <w:b/>
          <w:bCs/>
          <w:sz w:val="28"/>
          <w:szCs w:val="28"/>
        </w:rPr>
        <w:t xml:space="preserve">, qualification et expérience du </w:t>
      </w:r>
      <w:r w:rsidR="00E95F65" w:rsidRPr="00864071">
        <w:rPr>
          <w:rFonts w:ascii="TT Norms Regular" w:eastAsiaTheme="majorEastAsia" w:hAnsi="TT Norms Regular" w:cstheme="majorBidi"/>
          <w:b/>
          <w:bCs/>
          <w:sz w:val="28"/>
          <w:szCs w:val="28"/>
        </w:rPr>
        <w:t xml:space="preserve">personnel </w:t>
      </w:r>
      <w:r w:rsidR="00E95F65">
        <w:rPr>
          <w:rFonts w:ascii="TT Norms Regular" w:eastAsiaTheme="majorEastAsia" w:hAnsi="TT Norms Regular" w:cstheme="majorBidi"/>
          <w:b/>
          <w:bCs/>
          <w:sz w:val="28"/>
          <w:szCs w:val="28"/>
        </w:rPr>
        <w:t xml:space="preserve">et organisation </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E95F65" w14:paraId="72FC5939" w14:textId="77777777" w:rsidTr="00F54A27">
        <w:tc>
          <w:tcPr>
            <w:tcW w:w="9498" w:type="dxa"/>
            <w:tcBorders>
              <w:top w:val="single" w:sz="4" w:space="0" w:color="auto"/>
              <w:left w:val="single" w:sz="4" w:space="0" w:color="auto"/>
              <w:bottom w:val="single" w:sz="4" w:space="0" w:color="auto"/>
              <w:right w:val="single" w:sz="4" w:space="0" w:color="auto"/>
            </w:tcBorders>
            <w:shd w:val="clear" w:color="auto" w:fill="D9D9D9"/>
            <w:hideMark/>
          </w:tcPr>
          <w:p w14:paraId="7CC4D61E" w14:textId="40E64F7F" w:rsidR="00E95F65" w:rsidRPr="00E95F65" w:rsidRDefault="005E39CA" w:rsidP="00E95F65">
            <w:pPr>
              <w:tabs>
                <w:tab w:val="left" w:pos="4429"/>
              </w:tabs>
              <w:rPr>
                <w:rFonts w:ascii="TT Norms Regular" w:hAnsi="TT Norms Regular" w:cs="Calibri"/>
                <w:b/>
                <w:snapToGrid w:val="0"/>
              </w:rPr>
            </w:pPr>
            <w:r>
              <w:rPr>
                <w:rFonts w:ascii="TT Norms Regular" w:hAnsi="TT Norms Regular" w:cs="Calibri"/>
                <w:b/>
                <w:snapToGrid w:val="0"/>
                <w:sz w:val="28"/>
                <w:szCs w:val="28"/>
              </w:rPr>
              <w:t>Q</w:t>
            </w:r>
            <w:r w:rsidRPr="00E95F65">
              <w:rPr>
                <w:rFonts w:ascii="TT Norms Regular" w:hAnsi="TT Norms Regular" w:cs="Calibri"/>
                <w:b/>
                <w:snapToGrid w:val="0"/>
                <w:sz w:val="28"/>
                <w:szCs w:val="28"/>
              </w:rPr>
              <w:t>ualité organisationnelle</w:t>
            </w:r>
            <w:r w:rsidRPr="00E95F65">
              <w:rPr>
                <w:rFonts w:ascii="TT Norms Regular" w:hAnsi="TT Norms Regular" w:cs="Calibri"/>
                <w:b/>
                <w:snapToGrid w:val="0"/>
              </w:rPr>
              <w:t xml:space="preserve"> : </w:t>
            </w:r>
          </w:p>
          <w:p w14:paraId="42F2ADA5" w14:textId="76EE9B25" w:rsidR="00D71433" w:rsidRPr="00D71433" w:rsidRDefault="00E95F65" w:rsidP="00E95F65">
            <w:pPr>
              <w:tabs>
                <w:tab w:val="left" w:pos="4429"/>
              </w:tabs>
              <w:rPr>
                <w:rFonts w:ascii="Calibri" w:hAnsi="Calibri" w:cs="Calibri"/>
                <w:b/>
                <w:i/>
                <w:snapToGrid w:val="0"/>
              </w:rPr>
            </w:pPr>
            <w:r w:rsidRPr="00E95F65">
              <w:rPr>
                <w:rFonts w:ascii="TT Norms Regular" w:hAnsi="TT Norms Regular" w:cs="Calibri"/>
                <w:i/>
                <w:snapToGrid w:val="0"/>
              </w:rPr>
              <w:t>Décrire</w:t>
            </w:r>
            <w:r w:rsidR="005E39CA" w:rsidRPr="00E95F65">
              <w:rPr>
                <w:rFonts w:ascii="TT Norms Regular" w:hAnsi="TT Norms Regular" w:cs="Calibri"/>
                <w:i/>
                <w:snapToGrid w:val="0"/>
              </w:rPr>
              <w:t xml:space="preserve"> l’organisation du service</w:t>
            </w:r>
            <w:r w:rsidR="005E39CA">
              <w:rPr>
                <w:rFonts w:ascii="TT Norms Regular" w:hAnsi="TT Norms Regular" w:cs="Calibri"/>
                <w:i/>
                <w:snapToGrid w:val="0"/>
              </w:rPr>
              <w:t>/</w:t>
            </w:r>
            <w:r w:rsidRPr="00E95F65">
              <w:rPr>
                <w:rFonts w:ascii="TT Norms Regular" w:hAnsi="TT Norms Regular" w:cs="Calibri"/>
                <w:i/>
                <w:snapToGrid w:val="0"/>
              </w:rPr>
              <w:t xml:space="preserve"> le nombre de serveurs, le déroulement de la prestation durant </w:t>
            </w:r>
            <w:r>
              <w:rPr>
                <w:rFonts w:ascii="TT Norms Regular" w:hAnsi="TT Norms Regular" w:cs="Calibri"/>
                <w:i/>
                <w:snapToGrid w:val="0"/>
              </w:rPr>
              <w:t>chaque journée du salon</w:t>
            </w:r>
            <w:r w:rsidRPr="00E95F65">
              <w:rPr>
                <w:rFonts w:ascii="TT Norms Regular" w:hAnsi="TT Norms Regular" w:cs="Calibri"/>
                <w:i/>
                <w:snapToGrid w:val="0"/>
              </w:rPr>
              <w:t>.</w:t>
            </w:r>
            <w:r w:rsidRPr="00E95F65">
              <w:rPr>
                <w:rFonts w:ascii="Calibri" w:hAnsi="Calibri" w:cs="Calibri"/>
                <w:b/>
                <w:snapToGrid w:val="0"/>
              </w:rPr>
              <w:t xml:space="preserve"> </w:t>
            </w:r>
            <w:r w:rsidRPr="00E95F65">
              <w:rPr>
                <w:rFonts w:ascii="Calibri" w:hAnsi="Calibri" w:cs="Calibri"/>
                <w:b/>
                <w:i/>
                <w:snapToGrid w:val="0"/>
              </w:rPr>
              <w:t xml:space="preserve"> </w:t>
            </w:r>
          </w:p>
        </w:tc>
      </w:tr>
      <w:tr w:rsidR="00E95F65" w14:paraId="6D3FF6C7" w14:textId="77777777" w:rsidTr="00F54A27">
        <w:trPr>
          <w:trHeight w:val="2457"/>
        </w:trPr>
        <w:tc>
          <w:tcPr>
            <w:tcW w:w="9498" w:type="dxa"/>
            <w:tcBorders>
              <w:top w:val="single" w:sz="4" w:space="0" w:color="auto"/>
              <w:left w:val="single" w:sz="4" w:space="0" w:color="auto"/>
              <w:bottom w:val="single" w:sz="4" w:space="0" w:color="auto"/>
              <w:right w:val="single" w:sz="4" w:space="0" w:color="auto"/>
            </w:tcBorders>
          </w:tcPr>
          <w:p w14:paraId="55F7C815" w14:textId="77777777" w:rsidR="00E95F65" w:rsidRDefault="00E95F65" w:rsidP="0090443E">
            <w:pPr>
              <w:tabs>
                <w:tab w:val="left" w:pos="4429"/>
              </w:tabs>
              <w:rPr>
                <w:rFonts w:ascii="Calibri" w:hAnsi="Calibri" w:cs="Calibri"/>
                <w:b/>
                <w:snapToGrid w:val="0"/>
                <w:color w:val="365F91"/>
              </w:rPr>
            </w:pPr>
          </w:p>
          <w:p w14:paraId="1DC3A885" w14:textId="77777777" w:rsidR="00E95F65" w:rsidRDefault="00E95F65" w:rsidP="0090443E">
            <w:pPr>
              <w:tabs>
                <w:tab w:val="left" w:pos="4429"/>
              </w:tabs>
              <w:rPr>
                <w:rFonts w:ascii="Calibri" w:hAnsi="Calibri" w:cs="Calibri"/>
                <w:b/>
                <w:snapToGrid w:val="0"/>
                <w:color w:val="365F91"/>
              </w:rPr>
            </w:pPr>
          </w:p>
          <w:p w14:paraId="7624B674" w14:textId="77777777" w:rsidR="00E95F65" w:rsidRDefault="00E95F65" w:rsidP="0090443E">
            <w:pPr>
              <w:tabs>
                <w:tab w:val="left" w:pos="4429"/>
              </w:tabs>
              <w:rPr>
                <w:rFonts w:ascii="Calibri" w:hAnsi="Calibri" w:cs="Calibri"/>
                <w:b/>
                <w:snapToGrid w:val="0"/>
                <w:color w:val="365F91"/>
              </w:rPr>
            </w:pPr>
          </w:p>
          <w:p w14:paraId="79786C8F" w14:textId="77777777" w:rsidR="00E95F65" w:rsidRDefault="00E95F65" w:rsidP="0090443E">
            <w:pPr>
              <w:tabs>
                <w:tab w:val="left" w:pos="4429"/>
              </w:tabs>
              <w:rPr>
                <w:rFonts w:ascii="Calibri" w:hAnsi="Calibri" w:cs="Calibri"/>
                <w:b/>
                <w:snapToGrid w:val="0"/>
                <w:color w:val="365F91"/>
              </w:rPr>
            </w:pPr>
          </w:p>
          <w:p w14:paraId="1BE9A3DC" w14:textId="77777777" w:rsidR="00E95F65" w:rsidRDefault="00E95F65" w:rsidP="0090443E">
            <w:pPr>
              <w:tabs>
                <w:tab w:val="left" w:pos="4429"/>
              </w:tabs>
              <w:rPr>
                <w:rFonts w:ascii="Calibri" w:hAnsi="Calibri" w:cs="Calibri"/>
                <w:b/>
                <w:snapToGrid w:val="0"/>
                <w:color w:val="365F91"/>
              </w:rPr>
            </w:pPr>
          </w:p>
        </w:tc>
      </w:tr>
    </w:tbl>
    <w:p w14:paraId="16F82C0E" w14:textId="77777777" w:rsidR="00F54A27" w:rsidRDefault="00F54A27" w:rsidP="00F54A27">
      <w:pPr>
        <w:tabs>
          <w:tab w:val="left" w:pos="4429"/>
        </w:tabs>
        <w:rPr>
          <w:rFonts w:ascii="TT Norms Regular" w:eastAsiaTheme="majorEastAsia" w:hAnsi="TT Norms Regular" w:cstheme="majorBidi"/>
          <w:b/>
          <w:bCs/>
          <w:sz w:val="28"/>
          <w:szCs w:val="28"/>
        </w:rPr>
      </w:pP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1E3C2C" w:rsidRPr="00D71433" w14:paraId="39B4EA50" w14:textId="77777777" w:rsidTr="002F549A">
        <w:tc>
          <w:tcPr>
            <w:tcW w:w="9498" w:type="dxa"/>
            <w:tcBorders>
              <w:top w:val="single" w:sz="4" w:space="0" w:color="auto"/>
              <w:left w:val="single" w:sz="4" w:space="0" w:color="auto"/>
              <w:bottom w:val="single" w:sz="4" w:space="0" w:color="auto"/>
              <w:right w:val="single" w:sz="4" w:space="0" w:color="auto"/>
            </w:tcBorders>
            <w:shd w:val="clear" w:color="auto" w:fill="D9D9D9"/>
            <w:hideMark/>
          </w:tcPr>
          <w:p w14:paraId="6A181A46" w14:textId="56BF39A7" w:rsidR="001E3C2C" w:rsidRPr="001E3C2C" w:rsidRDefault="001E3C2C" w:rsidP="001E3C2C">
            <w:pPr>
              <w:tabs>
                <w:tab w:val="left" w:pos="4429"/>
              </w:tabs>
              <w:ind w:left="172" w:hanging="142"/>
              <w:rPr>
                <w:rFonts w:ascii="Calibri" w:hAnsi="Calibri" w:cs="Calibri"/>
                <w:i/>
                <w:snapToGrid w:val="0"/>
                <w:color w:val="365F91"/>
              </w:rPr>
            </w:pPr>
            <w:r w:rsidRPr="00E95F65">
              <w:rPr>
                <w:rFonts w:ascii="Calibri" w:hAnsi="Calibri" w:cs="Calibri"/>
                <w:b/>
                <w:i/>
                <w:snapToGrid w:val="0"/>
              </w:rPr>
              <w:t xml:space="preserve"> </w:t>
            </w:r>
            <w:r>
              <w:rPr>
                <w:rFonts w:ascii="TT Norms Regular" w:eastAsiaTheme="majorEastAsia" w:hAnsi="TT Norms Regular" w:cstheme="majorBidi"/>
                <w:b/>
                <w:bCs/>
                <w:sz w:val="28"/>
                <w:szCs w:val="28"/>
              </w:rPr>
              <w:t xml:space="preserve">REFERENCES RECENTES : </w:t>
            </w:r>
            <w:r w:rsidRPr="00E77302">
              <w:rPr>
                <w:rFonts w:ascii="TT Norms Regular" w:eastAsiaTheme="majorEastAsia" w:hAnsi="TT Norms Regular" w:cstheme="majorBidi"/>
                <w:bCs/>
                <w:i/>
              </w:rPr>
              <w:t>L</w:t>
            </w:r>
            <w:r w:rsidRPr="00E77302">
              <w:rPr>
                <w:rFonts w:ascii="TT Norms Regular" w:eastAsiaTheme="majorEastAsia" w:hAnsi="TT Norms Regular" w:cstheme="majorBidi"/>
                <w:bCs/>
                <w:i/>
                <w:sz w:val="20"/>
                <w:szCs w:val="20"/>
              </w:rPr>
              <w:t xml:space="preserve">e candidat </w:t>
            </w:r>
            <w:r>
              <w:rPr>
                <w:rFonts w:ascii="TT Norms Regular" w:eastAsiaTheme="majorEastAsia" w:hAnsi="TT Norms Regular" w:cstheme="majorBidi"/>
                <w:bCs/>
                <w:i/>
                <w:sz w:val="20"/>
                <w:szCs w:val="20"/>
              </w:rPr>
              <w:t xml:space="preserve">indiquera des références similaires à la prestation demandée sur les deux dernières années. Le Mipih </w:t>
            </w:r>
          </w:p>
        </w:tc>
      </w:tr>
      <w:tr w:rsidR="001E3C2C" w14:paraId="4C337B82" w14:textId="77777777" w:rsidTr="001E3C2C">
        <w:trPr>
          <w:trHeight w:val="941"/>
        </w:trPr>
        <w:tc>
          <w:tcPr>
            <w:tcW w:w="9498" w:type="dxa"/>
            <w:tcBorders>
              <w:top w:val="single" w:sz="4" w:space="0" w:color="auto"/>
              <w:left w:val="single" w:sz="4" w:space="0" w:color="auto"/>
              <w:bottom w:val="single" w:sz="4" w:space="0" w:color="auto"/>
              <w:right w:val="single" w:sz="4" w:space="0" w:color="auto"/>
            </w:tcBorders>
          </w:tcPr>
          <w:p w14:paraId="74250B68" w14:textId="105448DC" w:rsidR="001E3C2C" w:rsidRDefault="001E3C2C" w:rsidP="001E3C2C">
            <w:pPr>
              <w:ind w:left="172" w:right="-1"/>
              <w:jc w:val="both"/>
              <w:rPr>
                <w:rFonts w:ascii="Calibri" w:hAnsi="Calibri" w:cs="Calibri"/>
                <w:b/>
                <w:snapToGrid w:val="0"/>
                <w:color w:val="365F91"/>
              </w:rPr>
            </w:pPr>
            <w:r w:rsidRPr="00E77302">
              <w:rPr>
                <w:rFonts w:ascii="TT Norms Regular" w:eastAsiaTheme="majorEastAsia" w:hAnsi="TT Norms Regular" w:cstheme="majorBidi"/>
                <w:bCs/>
                <w:i/>
              </w:rPr>
              <w:t>L</w:t>
            </w:r>
            <w:r w:rsidRPr="00E77302">
              <w:rPr>
                <w:rFonts w:ascii="TT Norms Regular" w:eastAsiaTheme="majorEastAsia" w:hAnsi="TT Norms Regular" w:cstheme="majorBidi"/>
                <w:bCs/>
                <w:i/>
                <w:sz w:val="20"/>
                <w:szCs w:val="20"/>
              </w:rPr>
              <w:t xml:space="preserve">e candidat </w:t>
            </w:r>
            <w:r>
              <w:rPr>
                <w:rFonts w:ascii="TT Norms Regular" w:eastAsiaTheme="majorEastAsia" w:hAnsi="TT Norms Regular" w:cstheme="majorBidi"/>
                <w:bCs/>
                <w:i/>
                <w:sz w:val="20"/>
                <w:szCs w:val="20"/>
              </w:rPr>
              <w:t>indiquera des références similaires à la prestation demandée sur les deux dernières années. Le Mipih souhaiterait pourvoir bénéficier des coordonnées de quelques référents afin de pouvoir les contacter directement durant la phase d’analyse des dossiers si possible</w:t>
            </w:r>
            <w:r>
              <w:rPr>
                <w:rFonts w:ascii="TT Norms Regular" w:eastAsiaTheme="majorEastAsia" w:hAnsi="TT Norms Regular" w:cstheme="majorBidi"/>
                <w:bCs/>
                <w:i/>
                <w:sz w:val="20"/>
                <w:szCs w:val="20"/>
              </w:rPr>
              <w:t>.</w:t>
            </w:r>
          </w:p>
        </w:tc>
      </w:tr>
    </w:tbl>
    <w:p w14:paraId="02A99E7E" w14:textId="77777777" w:rsidR="001E3C2C" w:rsidRDefault="001E3C2C" w:rsidP="00F54A27">
      <w:pPr>
        <w:tabs>
          <w:tab w:val="left" w:pos="4429"/>
        </w:tabs>
        <w:ind w:left="-284" w:hanging="142"/>
        <w:rPr>
          <w:rFonts w:ascii="TT Norms Regular" w:eastAsiaTheme="majorEastAsia" w:hAnsi="TT Norms Regular" w:cstheme="majorBidi"/>
          <w:b/>
          <w:bCs/>
          <w:sz w:val="28"/>
          <w:szCs w:val="28"/>
        </w:rPr>
      </w:pPr>
    </w:p>
    <w:tbl>
      <w:tblPr>
        <w:tblW w:w="9792" w:type="dxa"/>
        <w:tblInd w:w="-152"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shd w:val="clear" w:color="auto" w:fill="BFBFBF" w:themeFill="background1" w:themeFillShade="BF"/>
        <w:tblLayout w:type="fixed"/>
        <w:tblLook w:val="04A0" w:firstRow="1" w:lastRow="0" w:firstColumn="1" w:lastColumn="0" w:noHBand="0" w:noVBand="1"/>
      </w:tblPr>
      <w:tblGrid>
        <w:gridCol w:w="1329"/>
        <w:gridCol w:w="1049"/>
        <w:gridCol w:w="1592"/>
        <w:gridCol w:w="1186"/>
        <w:gridCol w:w="1365"/>
        <w:gridCol w:w="824"/>
        <w:gridCol w:w="1161"/>
        <w:gridCol w:w="1286"/>
      </w:tblGrid>
      <w:tr w:rsidR="00F54A27" w14:paraId="4D1E9E99" w14:textId="77777777" w:rsidTr="001E3C2C">
        <w:tc>
          <w:tcPr>
            <w:tcW w:w="1329"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vAlign w:val="center"/>
            <w:hideMark/>
          </w:tcPr>
          <w:p w14:paraId="06110E5B" w14:textId="77777777" w:rsidR="00915CC1" w:rsidRPr="00F54A27" w:rsidRDefault="00915CC1">
            <w:pPr>
              <w:jc w:val="center"/>
              <w:rPr>
                <w:rFonts w:ascii="Calibri" w:hAnsi="Calibri" w:cs="Calibri"/>
                <w:b/>
                <w:bCs/>
                <w:sz w:val="24"/>
                <w:szCs w:val="24"/>
              </w:rPr>
            </w:pPr>
            <w:r w:rsidRPr="00F54A27">
              <w:rPr>
                <w:rFonts w:ascii="Calibri" w:hAnsi="Calibri" w:cs="Calibri"/>
                <w:b/>
                <w:bCs/>
              </w:rPr>
              <w:t>Nom du client</w:t>
            </w:r>
          </w:p>
        </w:tc>
        <w:tc>
          <w:tcPr>
            <w:tcW w:w="1049"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vAlign w:val="center"/>
            <w:hideMark/>
          </w:tcPr>
          <w:p w14:paraId="57607DFE" w14:textId="1474FC9C" w:rsidR="00915CC1" w:rsidRPr="00F54A27" w:rsidRDefault="00915CC1">
            <w:pPr>
              <w:ind w:left="113" w:right="113"/>
              <w:jc w:val="center"/>
              <w:rPr>
                <w:rFonts w:ascii="Calibri" w:hAnsi="Calibri" w:cs="Calibri"/>
                <w:b/>
                <w:bCs/>
              </w:rPr>
            </w:pPr>
            <w:r w:rsidRPr="00F54A27">
              <w:rPr>
                <w:rFonts w:ascii="Calibri" w:hAnsi="Calibri" w:cs="Calibri"/>
                <w:b/>
                <w:bCs/>
              </w:rPr>
              <w:t xml:space="preserve">Public </w:t>
            </w:r>
            <w:r w:rsidR="00F54A27" w:rsidRPr="00F54A27">
              <w:rPr>
                <w:rFonts w:ascii="Calibri" w:hAnsi="Calibri" w:cs="Calibri"/>
                <w:b/>
                <w:bCs/>
              </w:rPr>
              <w:t>ou privé</w:t>
            </w:r>
          </w:p>
        </w:tc>
        <w:tc>
          <w:tcPr>
            <w:tcW w:w="1592"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vAlign w:val="center"/>
            <w:hideMark/>
          </w:tcPr>
          <w:p w14:paraId="2BCE574F" w14:textId="77777777" w:rsidR="00915CC1" w:rsidRPr="00F54A27" w:rsidRDefault="00915CC1">
            <w:pPr>
              <w:ind w:left="113" w:right="113"/>
              <w:jc w:val="center"/>
              <w:rPr>
                <w:rFonts w:ascii="Calibri" w:hAnsi="Calibri" w:cs="Calibri"/>
              </w:rPr>
            </w:pPr>
            <w:r w:rsidRPr="00F54A27">
              <w:rPr>
                <w:rFonts w:ascii="Calibri" w:hAnsi="Calibri" w:cs="Calibri"/>
                <w:b/>
                <w:bCs/>
              </w:rPr>
              <w:t>Description de la prestation</w:t>
            </w:r>
          </w:p>
        </w:tc>
        <w:tc>
          <w:tcPr>
            <w:tcW w:w="1186"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vAlign w:val="center"/>
            <w:hideMark/>
          </w:tcPr>
          <w:p w14:paraId="25F849F7" w14:textId="77777777" w:rsidR="00915CC1" w:rsidRPr="00F54A27" w:rsidRDefault="00915CC1">
            <w:pPr>
              <w:jc w:val="center"/>
              <w:rPr>
                <w:rFonts w:ascii="Calibri" w:hAnsi="Calibri" w:cs="Calibri"/>
                <w:b/>
                <w:bCs/>
              </w:rPr>
            </w:pPr>
            <w:r w:rsidRPr="00F54A27">
              <w:rPr>
                <w:rFonts w:ascii="Calibri" w:hAnsi="Calibri" w:cs="Calibri"/>
                <w:b/>
                <w:bCs/>
              </w:rPr>
              <w:t>Montant</w:t>
            </w:r>
          </w:p>
        </w:tc>
        <w:tc>
          <w:tcPr>
            <w:tcW w:w="1365"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vAlign w:val="center"/>
            <w:hideMark/>
          </w:tcPr>
          <w:p w14:paraId="413A6185" w14:textId="77777777" w:rsidR="00915CC1" w:rsidRPr="00F54A27" w:rsidRDefault="00915CC1">
            <w:pPr>
              <w:jc w:val="center"/>
              <w:rPr>
                <w:rFonts w:ascii="Calibri" w:hAnsi="Calibri" w:cs="Calibri"/>
                <w:b/>
                <w:bCs/>
                <w:sz w:val="24"/>
                <w:szCs w:val="24"/>
              </w:rPr>
            </w:pPr>
            <w:r w:rsidRPr="00F54A27">
              <w:rPr>
                <w:rFonts w:ascii="Calibri" w:hAnsi="Calibri" w:cs="Calibri"/>
                <w:b/>
                <w:bCs/>
              </w:rPr>
              <w:t>Date d’exécution</w:t>
            </w:r>
          </w:p>
        </w:tc>
        <w:tc>
          <w:tcPr>
            <w:tcW w:w="824"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vAlign w:val="center"/>
            <w:hideMark/>
          </w:tcPr>
          <w:p w14:paraId="77BC0E85" w14:textId="77777777" w:rsidR="00915CC1" w:rsidRPr="00F54A27" w:rsidRDefault="00915CC1">
            <w:pPr>
              <w:jc w:val="center"/>
              <w:rPr>
                <w:rFonts w:ascii="Calibri" w:hAnsi="Calibri" w:cs="Calibri"/>
                <w:b/>
                <w:bCs/>
                <w:sz w:val="24"/>
                <w:szCs w:val="24"/>
              </w:rPr>
            </w:pPr>
            <w:r w:rsidRPr="00F54A27">
              <w:rPr>
                <w:rFonts w:ascii="Calibri" w:hAnsi="Calibri" w:cs="Calibri"/>
                <w:b/>
                <w:bCs/>
              </w:rPr>
              <w:t>Durée</w:t>
            </w:r>
          </w:p>
        </w:tc>
        <w:tc>
          <w:tcPr>
            <w:tcW w:w="1161"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vAlign w:val="center"/>
            <w:hideMark/>
          </w:tcPr>
          <w:p w14:paraId="0485F10B" w14:textId="59D6468C" w:rsidR="00915CC1" w:rsidRPr="00F54A27" w:rsidRDefault="001E3C2C">
            <w:pPr>
              <w:jc w:val="center"/>
              <w:rPr>
                <w:rFonts w:ascii="Calibri" w:hAnsi="Calibri" w:cs="Calibri"/>
                <w:b/>
                <w:bCs/>
              </w:rPr>
            </w:pPr>
            <w:r>
              <w:rPr>
                <w:rFonts w:ascii="Calibri" w:hAnsi="Calibri" w:cs="Calibri"/>
                <w:b/>
                <w:bCs/>
              </w:rPr>
              <w:t xml:space="preserve">Contact </w:t>
            </w:r>
          </w:p>
        </w:tc>
        <w:tc>
          <w:tcPr>
            <w:tcW w:w="1286" w:type="dxa"/>
            <w:tcBorders>
              <w:top w:val="single" w:sz="8" w:space="0" w:color="FFFFFF"/>
              <w:left w:val="single" w:sz="8" w:space="0" w:color="FFFFFF"/>
              <w:bottom w:val="single" w:sz="24" w:space="0" w:color="FFFFFF"/>
              <w:right w:val="single" w:sz="8" w:space="0" w:color="FFFFFF"/>
            </w:tcBorders>
            <w:shd w:val="clear" w:color="auto" w:fill="BFBFBF" w:themeFill="background1" w:themeFillShade="BF"/>
            <w:vAlign w:val="center"/>
            <w:hideMark/>
          </w:tcPr>
          <w:p w14:paraId="217CD5B1" w14:textId="77777777" w:rsidR="00915CC1" w:rsidRPr="00F54A27" w:rsidRDefault="00915CC1">
            <w:pPr>
              <w:ind w:left="-84" w:firstLine="84"/>
              <w:jc w:val="center"/>
              <w:rPr>
                <w:rFonts w:ascii="Calibri" w:hAnsi="Calibri" w:cs="Calibri"/>
                <w:b/>
                <w:bCs/>
              </w:rPr>
            </w:pPr>
            <w:r w:rsidRPr="00F54A27">
              <w:rPr>
                <w:rFonts w:ascii="Calibri" w:hAnsi="Calibri" w:cs="Calibri"/>
                <w:b/>
                <w:bCs/>
              </w:rPr>
              <w:t>Téléphone</w:t>
            </w:r>
          </w:p>
        </w:tc>
      </w:tr>
      <w:tr w:rsidR="00F54A27" w14:paraId="318CCC17" w14:textId="77777777" w:rsidTr="001E3C2C">
        <w:tc>
          <w:tcPr>
            <w:tcW w:w="1329" w:type="dxa"/>
            <w:tcBorders>
              <w:top w:val="single" w:sz="8" w:space="0" w:color="FFFFFF"/>
              <w:left w:val="single" w:sz="8" w:space="0" w:color="FFFFFF"/>
              <w:bottom w:val="single" w:sz="6" w:space="0" w:color="FFFFFF"/>
              <w:right w:val="single" w:sz="24" w:space="0" w:color="FFFFFF"/>
            </w:tcBorders>
            <w:shd w:val="clear" w:color="auto" w:fill="BFBFBF" w:themeFill="background1" w:themeFillShade="BF"/>
          </w:tcPr>
          <w:p w14:paraId="2AB72F5F" w14:textId="77777777" w:rsidR="00915CC1" w:rsidRPr="00F54A27" w:rsidRDefault="00915CC1">
            <w:pPr>
              <w:jc w:val="both"/>
              <w:rPr>
                <w:rFonts w:ascii="Calibri" w:hAnsi="Calibri" w:cs="Calibri"/>
                <w:b/>
                <w:bCs/>
                <w:sz w:val="24"/>
                <w:szCs w:val="24"/>
              </w:rPr>
            </w:pPr>
          </w:p>
        </w:tc>
        <w:tc>
          <w:tcPr>
            <w:tcW w:w="1049" w:type="dxa"/>
            <w:tcBorders>
              <w:top w:val="single" w:sz="8" w:space="0" w:color="FFFFFF"/>
              <w:left w:val="single" w:sz="8" w:space="0" w:color="FFFFFF"/>
              <w:bottom w:val="single" w:sz="8" w:space="0" w:color="FFFFFF"/>
              <w:right w:val="single" w:sz="8" w:space="0" w:color="FFFFFF"/>
            </w:tcBorders>
            <w:shd w:val="clear" w:color="auto" w:fill="BFBFBF" w:themeFill="background1" w:themeFillShade="BF"/>
          </w:tcPr>
          <w:p w14:paraId="50A1168B" w14:textId="77777777" w:rsidR="00915CC1" w:rsidRPr="00F54A27" w:rsidRDefault="00915CC1">
            <w:pPr>
              <w:jc w:val="both"/>
              <w:rPr>
                <w:rFonts w:ascii="Calibri" w:hAnsi="Calibri" w:cs="Calibri"/>
                <w:sz w:val="24"/>
                <w:szCs w:val="24"/>
              </w:rPr>
            </w:pPr>
          </w:p>
        </w:tc>
        <w:tc>
          <w:tcPr>
            <w:tcW w:w="1592" w:type="dxa"/>
            <w:tcBorders>
              <w:top w:val="single" w:sz="8" w:space="0" w:color="FFFFFF"/>
              <w:left w:val="single" w:sz="8" w:space="0" w:color="FFFFFF"/>
              <w:bottom w:val="single" w:sz="8" w:space="0" w:color="FFFFFF"/>
              <w:right w:val="single" w:sz="8" w:space="0" w:color="FFFFFF"/>
            </w:tcBorders>
            <w:shd w:val="clear" w:color="auto" w:fill="BFBFBF" w:themeFill="background1" w:themeFillShade="BF"/>
          </w:tcPr>
          <w:p w14:paraId="4EEAB3D4" w14:textId="77777777" w:rsidR="00915CC1" w:rsidRPr="00F54A27" w:rsidRDefault="00915CC1">
            <w:pPr>
              <w:jc w:val="both"/>
              <w:rPr>
                <w:rFonts w:ascii="Calibri" w:hAnsi="Calibri" w:cs="Calibri"/>
                <w:sz w:val="24"/>
                <w:szCs w:val="24"/>
              </w:rPr>
            </w:pPr>
          </w:p>
        </w:tc>
        <w:tc>
          <w:tcPr>
            <w:tcW w:w="1186" w:type="dxa"/>
            <w:tcBorders>
              <w:top w:val="single" w:sz="8" w:space="0" w:color="FFFFFF"/>
              <w:left w:val="single" w:sz="8" w:space="0" w:color="FFFFFF"/>
              <w:bottom w:val="single" w:sz="8" w:space="0" w:color="FFFFFF"/>
              <w:right w:val="single" w:sz="8" w:space="0" w:color="FFFFFF"/>
            </w:tcBorders>
            <w:shd w:val="clear" w:color="auto" w:fill="BFBFBF" w:themeFill="background1" w:themeFillShade="BF"/>
          </w:tcPr>
          <w:p w14:paraId="1D01A3FC" w14:textId="77777777" w:rsidR="00915CC1" w:rsidRPr="00F54A27" w:rsidRDefault="00915CC1">
            <w:pPr>
              <w:jc w:val="both"/>
              <w:rPr>
                <w:rFonts w:ascii="Calibri" w:hAnsi="Calibri" w:cs="Calibri"/>
                <w:sz w:val="24"/>
                <w:szCs w:val="24"/>
              </w:rPr>
            </w:pPr>
          </w:p>
        </w:tc>
        <w:tc>
          <w:tcPr>
            <w:tcW w:w="1365" w:type="dxa"/>
            <w:tcBorders>
              <w:top w:val="single" w:sz="8" w:space="0" w:color="FFFFFF"/>
              <w:left w:val="single" w:sz="8" w:space="0" w:color="FFFFFF"/>
              <w:bottom w:val="single" w:sz="8" w:space="0" w:color="FFFFFF"/>
              <w:right w:val="single" w:sz="8" w:space="0" w:color="FFFFFF"/>
            </w:tcBorders>
            <w:shd w:val="clear" w:color="auto" w:fill="BFBFBF" w:themeFill="background1" w:themeFillShade="BF"/>
          </w:tcPr>
          <w:p w14:paraId="62FCB776" w14:textId="77777777" w:rsidR="00915CC1" w:rsidRPr="00F54A27" w:rsidRDefault="00915CC1">
            <w:pPr>
              <w:jc w:val="both"/>
              <w:rPr>
                <w:rFonts w:ascii="Calibri" w:hAnsi="Calibri" w:cs="Calibri"/>
                <w:sz w:val="24"/>
                <w:szCs w:val="24"/>
              </w:rPr>
            </w:pPr>
          </w:p>
        </w:tc>
        <w:tc>
          <w:tcPr>
            <w:tcW w:w="824" w:type="dxa"/>
            <w:tcBorders>
              <w:top w:val="single" w:sz="8" w:space="0" w:color="FFFFFF"/>
              <w:left w:val="single" w:sz="8" w:space="0" w:color="FFFFFF"/>
              <w:bottom w:val="single" w:sz="8" w:space="0" w:color="FFFFFF"/>
              <w:right w:val="single" w:sz="8" w:space="0" w:color="FFFFFF"/>
            </w:tcBorders>
            <w:shd w:val="clear" w:color="auto" w:fill="BFBFBF" w:themeFill="background1" w:themeFillShade="BF"/>
          </w:tcPr>
          <w:p w14:paraId="14171D8F" w14:textId="77777777" w:rsidR="00915CC1" w:rsidRPr="00F54A27" w:rsidRDefault="00915CC1">
            <w:pPr>
              <w:jc w:val="both"/>
              <w:rPr>
                <w:rFonts w:ascii="Calibri" w:hAnsi="Calibri" w:cs="Calibri"/>
                <w:sz w:val="24"/>
                <w:szCs w:val="24"/>
              </w:rPr>
            </w:pPr>
          </w:p>
        </w:tc>
        <w:tc>
          <w:tcPr>
            <w:tcW w:w="1161" w:type="dxa"/>
            <w:tcBorders>
              <w:top w:val="single" w:sz="8" w:space="0" w:color="FFFFFF"/>
              <w:left w:val="single" w:sz="8" w:space="0" w:color="FFFFFF"/>
              <w:bottom w:val="single" w:sz="8" w:space="0" w:color="FFFFFF"/>
              <w:right w:val="single" w:sz="8" w:space="0" w:color="FFFFFF"/>
            </w:tcBorders>
            <w:shd w:val="clear" w:color="auto" w:fill="BFBFBF" w:themeFill="background1" w:themeFillShade="BF"/>
          </w:tcPr>
          <w:p w14:paraId="55D5BBCF" w14:textId="77777777" w:rsidR="00915CC1" w:rsidRPr="00F54A27" w:rsidRDefault="00915CC1">
            <w:pPr>
              <w:jc w:val="both"/>
              <w:rPr>
                <w:rFonts w:ascii="Calibri" w:hAnsi="Calibri" w:cs="Calibri"/>
                <w:sz w:val="24"/>
                <w:szCs w:val="24"/>
              </w:rPr>
            </w:pPr>
          </w:p>
        </w:tc>
        <w:tc>
          <w:tcPr>
            <w:tcW w:w="1286" w:type="dxa"/>
            <w:tcBorders>
              <w:top w:val="single" w:sz="8" w:space="0" w:color="FFFFFF"/>
              <w:left w:val="single" w:sz="8" w:space="0" w:color="FFFFFF"/>
              <w:bottom w:val="single" w:sz="8" w:space="0" w:color="FFFFFF"/>
              <w:right w:val="single" w:sz="8" w:space="0" w:color="FFFFFF"/>
            </w:tcBorders>
            <w:shd w:val="clear" w:color="auto" w:fill="BFBFBF" w:themeFill="background1" w:themeFillShade="BF"/>
          </w:tcPr>
          <w:p w14:paraId="0392CB45" w14:textId="77777777" w:rsidR="00915CC1" w:rsidRPr="00F54A27" w:rsidRDefault="00915CC1">
            <w:pPr>
              <w:jc w:val="both"/>
              <w:rPr>
                <w:rFonts w:ascii="Calibri" w:hAnsi="Calibri" w:cs="Calibri"/>
                <w:sz w:val="24"/>
                <w:szCs w:val="24"/>
              </w:rPr>
            </w:pPr>
          </w:p>
        </w:tc>
      </w:tr>
      <w:tr w:rsidR="00F54A27" w14:paraId="440F6A65" w14:textId="77777777" w:rsidTr="001E3C2C">
        <w:tc>
          <w:tcPr>
            <w:tcW w:w="1329" w:type="dxa"/>
            <w:tcBorders>
              <w:top w:val="single" w:sz="6" w:space="0" w:color="FFFFFF"/>
              <w:left w:val="single" w:sz="8" w:space="0" w:color="FFFFFF"/>
              <w:bottom w:val="single" w:sz="6" w:space="0" w:color="FFFFFF"/>
              <w:right w:val="single" w:sz="24" w:space="0" w:color="FFFFFF"/>
            </w:tcBorders>
            <w:shd w:val="clear" w:color="auto" w:fill="BFBFBF" w:themeFill="background1" w:themeFillShade="BF"/>
          </w:tcPr>
          <w:p w14:paraId="017E66C6" w14:textId="77777777" w:rsidR="00915CC1" w:rsidRPr="00F54A27" w:rsidRDefault="00915CC1">
            <w:pPr>
              <w:jc w:val="both"/>
              <w:rPr>
                <w:rFonts w:ascii="Calibri" w:hAnsi="Calibri" w:cs="Calibri"/>
                <w:b/>
                <w:bCs/>
                <w:sz w:val="24"/>
                <w:szCs w:val="24"/>
              </w:rPr>
            </w:pPr>
          </w:p>
        </w:tc>
        <w:tc>
          <w:tcPr>
            <w:tcW w:w="1049" w:type="dxa"/>
            <w:tcBorders>
              <w:top w:val="single" w:sz="6" w:space="0" w:color="FFFFFF"/>
              <w:left w:val="single" w:sz="6" w:space="0" w:color="FFFFFF"/>
              <w:bottom w:val="single" w:sz="6" w:space="0" w:color="FFFFFF"/>
              <w:right w:val="single" w:sz="6" w:space="0" w:color="FFFFFF"/>
            </w:tcBorders>
            <w:shd w:val="clear" w:color="auto" w:fill="BFBFBF" w:themeFill="background1" w:themeFillShade="BF"/>
          </w:tcPr>
          <w:p w14:paraId="69397A4A" w14:textId="77777777" w:rsidR="00915CC1" w:rsidRPr="00F54A27" w:rsidRDefault="00915CC1">
            <w:pPr>
              <w:jc w:val="both"/>
              <w:rPr>
                <w:rFonts w:ascii="Calibri" w:hAnsi="Calibri" w:cs="Calibri"/>
                <w:sz w:val="24"/>
                <w:szCs w:val="24"/>
              </w:rPr>
            </w:pPr>
          </w:p>
        </w:tc>
        <w:tc>
          <w:tcPr>
            <w:tcW w:w="1592" w:type="dxa"/>
            <w:tcBorders>
              <w:top w:val="single" w:sz="6" w:space="0" w:color="FFFFFF"/>
              <w:left w:val="single" w:sz="6" w:space="0" w:color="FFFFFF"/>
              <w:bottom w:val="single" w:sz="6" w:space="0" w:color="FFFFFF"/>
              <w:right w:val="single" w:sz="6" w:space="0" w:color="FFFFFF"/>
            </w:tcBorders>
            <w:shd w:val="clear" w:color="auto" w:fill="BFBFBF" w:themeFill="background1" w:themeFillShade="BF"/>
          </w:tcPr>
          <w:p w14:paraId="5D156A35" w14:textId="77777777" w:rsidR="00915CC1" w:rsidRPr="00F54A27" w:rsidRDefault="00915CC1">
            <w:pPr>
              <w:jc w:val="both"/>
              <w:rPr>
                <w:rFonts w:ascii="Calibri" w:hAnsi="Calibri" w:cs="Calibri"/>
                <w:sz w:val="24"/>
                <w:szCs w:val="24"/>
              </w:rPr>
            </w:pPr>
          </w:p>
        </w:tc>
        <w:tc>
          <w:tcPr>
            <w:tcW w:w="1186" w:type="dxa"/>
            <w:tcBorders>
              <w:top w:val="single" w:sz="6" w:space="0" w:color="FFFFFF"/>
              <w:left w:val="single" w:sz="6" w:space="0" w:color="FFFFFF"/>
              <w:bottom w:val="single" w:sz="6" w:space="0" w:color="FFFFFF"/>
              <w:right w:val="single" w:sz="6" w:space="0" w:color="FFFFFF"/>
            </w:tcBorders>
            <w:shd w:val="clear" w:color="auto" w:fill="BFBFBF" w:themeFill="background1" w:themeFillShade="BF"/>
          </w:tcPr>
          <w:p w14:paraId="19986C31" w14:textId="77777777" w:rsidR="00915CC1" w:rsidRPr="00F54A27" w:rsidRDefault="00915CC1">
            <w:pPr>
              <w:jc w:val="both"/>
              <w:rPr>
                <w:rFonts w:ascii="Calibri" w:hAnsi="Calibri" w:cs="Calibri"/>
                <w:sz w:val="24"/>
                <w:szCs w:val="24"/>
              </w:rPr>
            </w:pPr>
          </w:p>
        </w:tc>
        <w:tc>
          <w:tcPr>
            <w:tcW w:w="1365" w:type="dxa"/>
            <w:tcBorders>
              <w:top w:val="single" w:sz="6" w:space="0" w:color="FFFFFF"/>
              <w:left w:val="single" w:sz="6" w:space="0" w:color="FFFFFF"/>
              <w:bottom w:val="single" w:sz="6" w:space="0" w:color="FFFFFF"/>
              <w:right w:val="single" w:sz="6" w:space="0" w:color="FFFFFF"/>
            </w:tcBorders>
            <w:shd w:val="clear" w:color="auto" w:fill="BFBFBF" w:themeFill="background1" w:themeFillShade="BF"/>
          </w:tcPr>
          <w:p w14:paraId="077B4DB9" w14:textId="77777777" w:rsidR="00915CC1" w:rsidRPr="00F54A27" w:rsidRDefault="00915CC1">
            <w:pPr>
              <w:jc w:val="both"/>
              <w:rPr>
                <w:rFonts w:ascii="Calibri" w:hAnsi="Calibri" w:cs="Calibri"/>
                <w:sz w:val="24"/>
                <w:szCs w:val="24"/>
              </w:rPr>
            </w:pPr>
          </w:p>
        </w:tc>
        <w:tc>
          <w:tcPr>
            <w:tcW w:w="824" w:type="dxa"/>
            <w:tcBorders>
              <w:top w:val="single" w:sz="6" w:space="0" w:color="FFFFFF"/>
              <w:left w:val="single" w:sz="6" w:space="0" w:color="FFFFFF"/>
              <w:bottom w:val="single" w:sz="6" w:space="0" w:color="FFFFFF"/>
              <w:right w:val="single" w:sz="6" w:space="0" w:color="FFFFFF"/>
            </w:tcBorders>
            <w:shd w:val="clear" w:color="auto" w:fill="BFBFBF" w:themeFill="background1" w:themeFillShade="BF"/>
          </w:tcPr>
          <w:p w14:paraId="20617558" w14:textId="77777777" w:rsidR="00915CC1" w:rsidRPr="00F54A27" w:rsidRDefault="00915CC1">
            <w:pPr>
              <w:jc w:val="both"/>
              <w:rPr>
                <w:rFonts w:ascii="Calibri" w:hAnsi="Calibri" w:cs="Calibri"/>
                <w:sz w:val="24"/>
                <w:szCs w:val="24"/>
              </w:rPr>
            </w:pPr>
          </w:p>
        </w:tc>
        <w:tc>
          <w:tcPr>
            <w:tcW w:w="1161" w:type="dxa"/>
            <w:tcBorders>
              <w:top w:val="single" w:sz="6" w:space="0" w:color="FFFFFF"/>
              <w:left w:val="single" w:sz="6" w:space="0" w:color="FFFFFF"/>
              <w:bottom w:val="single" w:sz="6" w:space="0" w:color="FFFFFF"/>
              <w:right w:val="single" w:sz="6" w:space="0" w:color="FFFFFF"/>
            </w:tcBorders>
            <w:shd w:val="clear" w:color="auto" w:fill="BFBFBF" w:themeFill="background1" w:themeFillShade="BF"/>
          </w:tcPr>
          <w:p w14:paraId="55DF8137" w14:textId="77777777" w:rsidR="00915CC1" w:rsidRPr="00F54A27" w:rsidRDefault="00915CC1">
            <w:pPr>
              <w:jc w:val="both"/>
              <w:rPr>
                <w:rFonts w:ascii="Calibri" w:hAnsi="Calibri" w:cs="Calibri"/>
                <w:sz w:val="24"/>
                <w:szCs w:val="24"/>
              </w:rPr>
            </w:pPr>
          </w:p>
        </w:tc>
        <w:tc>
          <w:tcPr>
            <w:tcW w:w="1286" w:type="dxa"/>
            <w:tcBorders>
              <w:top w:val="single" w:sz="6" w:space="0" w:color="FFFFFF"/>
              <w:left w:val="single" w:sz="6" w:space="0" w:color="FFFFFF"/>
              <w:bottom w:val="single" w:sz="6" w:space="0" w:color="FFFFFF"/>
              <w:right w:val="single" w:sz="8" w:space="0" w:color="FFFFFF"/>
            </w:tcBorders>
            <w:shd w:val="clear" w:color="auto" w:fill="BFBFBF" w:themeFill="background1" w:themeFillShade="BF"/>
          </w:tcPr>
          <w:p w14:paraId="7A6D096C" w14:textId="77777777" w:rsidR="00915CC1" w:rsidRPr="00F54A27" w:rsidRDefault="00915CC1">
            <w:pPr>
              <w:jc w:val="both"/>
              <w:rPr>
                <w:rFonts w:ascii="Calibri" w:hAnsi="Calibri" w:cs="Calibri"/>
                <w:sz w:val="24"/>
                <w:szCs w:val="24"/>
              </w:rPr>
            </w:pPr>
          </w:p>
        </w:tc>
      </w:tr>
      <w:tr w:rsidR="00F54A27" w14:paraId="2EEF6D54" w14:textId="77777777" w:rsidTr="001E3C2C">
        <w:tc>
          <w:tcPr>
            <w:tcW w:w="1329" w:type="dxa"/>
            <w:tcBorders>
              <w:top w:val="single" w:sz="8" w:space="0" w:color="FFFFFF"/>
              <w:left w:val="single" w:sz="8" w:space="0" w:color="FFFFFF"/>
              <w:bottom w:val="single" w:sz="6" w:space="0" w:color="FFFFFF"/>
              <w:right w:val="single" w:sz="24" w:space="0" w:color="FFFFFF"/>
            </w:tcBorders>
            <w:shd w:val="clear" w:color="auto" w:fill="BFBFBF" w:themeFill="background1" w:themeFillShade="BF"/>
          </w:tcPr>
          <w:p w14:paraId="1E718FC4" w14:textId="77777777" w:rsidR="00915CC1" w:rsidRPr="00F54A27" w:rsidRDefault="00915CC1">
            <w:pPr>
              <w:jc w:val="both"/>
              <w:rPr>
                <w:rFonts w:ascii="Calibri" w:hAnsi="Calibri" w:cs="Calibri"/>
                <w:b/>
                <w:bCs/>
                <w:sz w:val="24"/>
                <w:szCs w:val="24"/>
              </w:rPr>
            </w:pPr>
          </w:p>
        </w:tc>
        <w:tc>
          <w:tcPr>
            <w:tcW w:w="1049" w:type="dxa"/>
            <w:tcBorders>
              <w:top w:val="single" w:sz="8" w:space="0" w:color="FFFFFF"/>
              <w:left w:val="single" w:sz="8" w:space="0" w:color="FFFFFF"/>
              <w:bottom w:val="single" w:sz="8" w:space="0" w:color="FFFFFF"/>
              <w:right w:val="single" w:sz="8" w:space="0" w:color="FFFFFF"/>
            </w:tcBorders>
            <w:shd w:val="clear" w:color="auto" w:fill="BFBFBF" w:themeFill="background1" w:themeFillShade="BF"/>
          </w:tcPr>
          <w:p w14:paraId="05A51B56" w14:textId="77777777" w:rsidR="00915CC1" w:rsidRPr="00F54A27" w:rsidRDefault="00915CC1">
            <w:pPr>
              <w:jc w:val="both"/>
              <w:rPr>
                <w:rFonts w:ascii="Calibri" w:hAnsi="Calibri" w:cs="Calibri"/>
                <w:sz w:val="24"/>
                <w:szCs w:val="24"/>
              </w:rPr>
            </w:pPr>
          </w:p>
        </w:tc>
        <w:tc>
          <w:tcPr>
            <w:tcW w:w="1592" w:type="dxa"/>
            <w:tcBorders>
              <w:top w:val="single" w:sz="8" w:space="0" w:color="FFFFFF"/>
              <w:left w:val="single" w:sz="8" w:space="0" w:color="FFFFFF"/>
              <w:bottom w:val="single" w:sz="8" w:space="0" w:color="FFFFFF"/>
              <w:right w:val="single" w:sz="8" w:space="0" w:color="FFFFFF"/>
            </w:tcBorders>
            <w:shd w:val="clear" w:color="auto" w:fill="BFBFBF" w:themeFill="background1" w:themeFillShade="BF"/>
          </w:tcPr>
          <w:p w14:paraId="2A167082" w14:textId="77777777" w:rsidR="00915CC1" w:rsidRPr="00F54A27" w:rsidRDefault="00915CC1">
            <w:pPr>
              <w:jc w:val="both"/>
              <w:rPr>
                <w:rFonts w:ascii="Calibri" w:hAnsi="Calibri" w:cs="Calibri"/>
                <w:sz w:val="24"/>
                <w:szCs w:val="24"/>
              </w:rPr>
            </w:pPr>
          </w:p>
        </w:tc>
        <w:tc>
          <w:tcPr>
            <w:tcW w:w="1186" w:type="dxa"/>
            <w:tcBorders>
              <w:top w:val="single" w:sz="8" w:space="0" w:color="FFFFFF"/>
              <w:left w:val="single" w:sz="8" w:space="0" w:color="FFFFFF"/>
              <w:bottom w:val="single" w:sz="8" w:space="0" w:color="FFFFFF"/>
              <w:right w:val="single" w:sz="8" w:space="0" w:color="FFFFFF"/>
            </w:tcBorders>
            <w:shd w:val="clear" w:color="auto" w:fill="BFBFBF" w:themeFill="background1" w:themeFillShade="BF"/>
          </w:tcPr>
          <w:p w14:paraId="39E702E5" w14:textId="77777777" w:rsidR="00915CC1" w:rsidRPr="00F54A27" w:rsidRDefault="00915CC1">
            <w:pPr>
              <w:jc w:val="both"/>
              <w:rPr>
                <w:rFonts w:ascii="Calibri" w:hAnsi="Calibri" w:cs="Calibri"/>
                <w:sz w:val="24"/>
                <w:szCs w:val="24"/>
              </w:rPr>
            </w:pPr>
          </w:p>
        </w:tc>
        <w:tc>
          <w:tcPr>
            <w:tcW w:w="1365" w:type="dxa"/>
            <w:tcBorders>
              <w:top w:val="single" w:sz="8" w:space="0" w:color="FFFFFF"/>
              <w:left w:val="single" w:sz="8" w:space="0" w:color="FFFFFF"/>
              <w:bottom w:val="single" w:sz="8" w:space="0" w:color="FFFFFF"/>
              <w:right w:val="single" w:sz="8" w:space="0" w:color="FFFFFF"/>
            </w:tcBorders>
            <w:shd w:val="clear" w:color="auto" w:fill="BFBFBF" w:themeFill="background1" w:themeFillShade="BF"/>
          </w:tcPr>
          <w:p w14:paraId="6E66D298" w14:textId="77777777" w:rsidR="00915CC1" w:rsidRPr="00F54A27" w:rsidRDefault="00915CC1">
            <w:pPr>
              <w:jc w:val="both"/>
              <w:rPr>
                <w:rFonts w:ascii="Calibri" w:hAnsi="Calibri" w:cs="Calibri"/>
                <w:sz w:val="24"/>
                <w:szCs w:val="24"/>
              </w:rPr>
            </w:pPr>
          </w:p>
        </w:tc>
        <w:tc>
          <w:tcPr>
            <w:tcW w:w="824" w:type="dxa"/>
            <w:tcBorders>
              <w:top w:val="single" w:sz="8" w:space="0" w:color="FFFFFF"/>
              <w:left w:val="single" w:sz="8" w:space="0" w:color="FFFFFF"/>
              <w:bottom w:val="single" w:sz="8" w:space="0" w:color="FFFFFF"/>
              <w:right w:val="single" w:sz="8" w:space="0" w:color="FFFFFF"/>
            </w:tcBorders>
            <w:shd w:val="clear" w:color="auto" w:fill="BFBFBF" w:themeFill="background1" w:themeFillShade="BF"/>
          </w:tcPr>
          <w:p w14:paraId="79AA1564" w14:textId="77777777" w:rsidR="00915CC1" w:rsidRPr="00F54A27" w:rsidRDefault="00915CC1">
            <w:pPr>
              <w:jc w:val="both"/>
              <w:rPr>
                <w:rFonts w:ascii="Calibri" w:hAnsi="Calibri" w:cs="Calibri"/>
                <w:sz w:val="24"/>
                <w:szCs w:val="24"/>
              </w:rPr>
            </w:pPr>
          </w:p>
        </w:tc>
        <w:tc>
          <w:tcPr>
            <w:tcW w:w="1161" w:type="dxa"/>
            <w:tcBorders>
              <w:top w:val="single" w:sz="8" w:space="0" w:color="FFFFFF"/>
              <w:left w:val="single" w:sz="8" w:space="0" w:color="FFFFFF"/>
              <w:bottom w:val="single" w:sz="8" w:space="0" w:color="FFFFFF"/>
              <w:right w:val="single" w:sz="8" w:space="0" w:color="FFFFFF"/>
            </w:tcBorders>
            <w:shd w:val="clear" w:color="auto" w:fill="BFBFBF" w:themeFill="background1" w:themeFillShade="BF"/>
          </w:tcPr>
          <w:p w14:paraId="0D03870E" w14:textId="77777777" w:rsidR="00915CC1" w:rsidRPr="00F54A27" w:rsidRDefault="00915CC1">
            <w:pPr>
              <w:jc w:val="both"/>
              <w:rPr>
                <w:rFonts w:ascii="Calibri" w:hAnsi="Calibri" w:cs="Calibri"/>
                <w:sz w:val="24"/>
                <w:szCs w:val="24"/>
              </w:rPr>
            </w:pPr>
          </w:p>
        </w:tc>
        <w:tc>
          <w:tcPr>
            <w:tcW w:w="1286" w:type="dxa"/>
            <w:tcBorders>
              <w:top w:val="single" w:sz="8" w:space="0" w:color="FFFFFF"/>
              <w:left w:val="single" w:sz="8" w:space="0" w:color="FFFFFF"/>
              <w:bottom w:val="single" w:sz="8" w:space="0" w:color="FFFFFF"/>
              <w:right w:val="single" w:sz="8" w:space="0" w:color="FFFFFF"/>
            </w:tcBorders>
            <w:shd w:val="clear" w:color="auto" w:fill="BFBFBF" w:themeFill="background1" w:themeFillShade="BF"/>
          </w:tcPr>
          <w:p w14:paraId="5B60E2F3" w14:textId="77777777" w:rsidR="00915CC1" w:rsidRPr="00F54A27" w:rsidRDefault="00915CC1">
            <w:pPr>
              <w:jc w:val="both"/>
              <w:rPr>
                <w:rFonts w:ascii="Calibri" w:hAnsi="Calibri" w:cs="Calibri"/>
                <w:sz w:val="24"/>
                <w:szCs w:val="24"/>
              </w:rPr>
            </w:pPr>
          </w:p>
        </w:tc>
      </w:tr>
      <w:tr w:rsidR="00F54A27" w14:paraId="77F63DFB" w14:textId="77777777" w:rsidTr="001E3C2C">
        <w:tc>
          <w:tcPr>
            <w:tcW w:w="1329" w:type="dxa"/>
            <w:tcBorders>
              <w:top w:val="single" w:sz="6" w:space="0" w:color="FFFFFF"/>
              <w:left w:val="single" w:sz="8" w:space="0" w:color="FFFFFF"/>
              <w:bottom w:val="single" w:sz="6" w:space="0" w:color="FFFFFF"/>
              <w:right w:val="single" w:sz="24" w:space="0" w:color="FFFFFF"/>
            </w:tcBorders>
            <w:shd w:val="clear" w:color="auto" w:fill="BFBFBF" w:themeFill="background1" w:themeFillShade="BF"/>
          </w:tcPr>
          <w:p w14:paraId="3241FC51" w14:textId="77777777" w:rsidR="00915CC1" w:rsidRPr="00F54A27" w:rsidRDefault="00915CC1">
            <w:pPr>
              <w:jc w:val="both"/>
              <w:rPr>
                <w:rFonts w:ascii="Calibri" w:hAnsi="Calibri" w:cs="Calibri"/>
                <w:b/>
                <w:bCs/>
                <w:sz w:val="24"/>
                <w:szCs w:val="24"/>
              </w:rPr>
            </w:pPr>
          </w:p>
        </w:tc>
        <w:tc>
          <w:tcPr>
            <w:tcW w:w="1049" w:type="dxa"/>
            <w:tcBorders>
              <w:top w:val="single" w:sz="6" w:space="0" w:color="FFFFFF"/>
              <w:left w:val="single" w:sz="6" w:space="0" w:color="FFFFFF"/>
              <w:bottom w:val="single" w:sz="6" w:space="0" w:color="FFFFFF"/>
              <w:right w:val="single" w:sz="6" w:space="0" w:color="FFFFFF"/>
            </w:tcBorders>
            <w:shd w:val="clear" w:color="auto" w:fill="BFBFBF" w:themeFill="background1" w:themeFillShade="BF"/>
          </w:tcPr>
          <w:p w14:paraId="2879903C" w14:textId="77777777" w:rsidR="00915CC1" w:rsidRPr="00F54A27" w:rsidRDefault="00915CC1">
            <w:pPr>
              <w:jc w:val="both"/>
              <w:rPr>
                <w:rFonts w:ascii="Calibri" w:hAnsi="Calibri" w:cs="Calibri"/>
                <w:sz w:val="24"/>
                <w:szCs w:val="24"/>
              </w:rPr>
            </w:pPr>
          </w:p>
        </w:tc>
        <w:tc>
          <w:tcPr>
            <w:tcW w:w="1592" w:type="dxa"/>
            <w:tcBorders>
              <w:top w:val="single" w:sz="6" w:space="0" w:color="FFFFFF"/>
              <w:left w:val="single" w:sz="6" w:space="0" w:color="FFFFFF"/>
              <w:bottom w:val="single" w:sz="6" w:space="0" w:color="FFFFFF"/>
              <w:right w:val="single" w:sz="6" w:space="0" w:color="FFFFFF"/>
            </w:tcBorders>
            <w:shd w:val="clear" w:color="auto" w:fill="BFBFBF" w:themeFill="background1" w:themeFillShade="BF"/>
          </w:tcPr>
          <w:p w14:paraId="5A9F1B59" w14:textId="77777777" w:rsidR="00915CC1" w:rsidRPr="00F54A27" w:rsidRDefault="00915CC1">
            <w:pPr>
              <w:jc w:val="both"/>
              <w:rPr>
                <w:rFonts w:ascii="Calibri" w:hAnsi="Calibri" w:cs="Calibri"/>
                <w:sz w:val="24"/>
                <w:szCs w:val="24"/>
              </w:rPr>
            </w:pPr>
          </w:p>
        </w:tc>
        <w:tc>
          <w:tcPr>
            <w:tcW w:w="1186" w:type="dxa"/>
            <w:tcBorders>
              <w:top w:val="single" w:sz="6" w:space="0" w:color="FFFFFF"/>
              <w:left w:val="single" w:sz="6" w:space="0" w:color="FFFFFF"/>
              <w:bottom w:val="single" w:sz="6" w:space="0" w:color="FFFFFF"/>
              <w:right w:val="single" w:sz="6" w:space="0" w:color="FFFFFF"/>
            </w:tcBorders>
            <w:shd w:val="clear" w:color="auto" w:fill="BFBFBF" w:themeFill="background1" w:themeFillShade="BF"/>
          </w:tcPr>
          <w:p w14:paraId="24E8FF19" w14:textId="77777777" w:rsidR="00915CC1" w:rsidRPr="00F54A27" w:rsidRDefault="00915CC1">
            <w:pPr>
              <w:jc w:val="both"/>
              <w:rPr>
                <w:rFonts w:ascii="Calibri" w:hAnsi="Calibri" w:cs="Calibri"/>
                <w:sz w:val="24"/>
                <w:szCs w:val="24"/>
              </w:rPr>
            </w:pPr>
          </w:p>
        </w:tc>
        <w:tc>
          <w:tcPr>
            <w:tcW w:w="1365" w:type="dxa"/>
            <w:tcBorders>
              <w:top w:val="single" w:sz="6" w:space="0" w:color="FFFFFF"/>
              <w:left w:val="single" w:sz="6" w:space="0" w:color="FFFFFF"/>
              <w:bottom w:val="single" w:sz="6" w:space="0" w:color="FFFFFF"/>
              <w:right w:val="single" w:sz="6" w:space="0" w:color="FFFFFF"/>
            </w:tcBorders>
            <w:shd w:val="clear" w:color="auto" w:fill="BFBFBF" w:themeFill="background1" w:themeFillShade="BF"/>
          </w:tcPr>
          <w:p w14:paraId="198F2CCA" w14:textId="77777777" w:rsidR="00915CC1" w:rsidRPr="00F54A27" w:rsidRDefault="00915CC1">
            <w:pPr>
              <w:jc w:val="both"/>
              <w:rPr>
                <w:rFonts w:ascii="Calibri" w:hAnsi="Calibri" w:cs="Calibri"/>
                <w:sz w:val="24"/>
                <w:szCs w:val="24"/>
              </w:rPr>
            </w:pPr>
          </w:p>
        </w:tc>
        <w:tc>
          <w:tcPr>
            <w:tcW w:w="824" w:type="dxa"/>
            <w:tcBorders>
              <w:top w:val="single" w:sz="6" w:space="0" w:color="FFFFFF"/>
              <w:left w:val="single" w:sz="6" w:space="0" w:color="FFFFFF"/>
              <w:bottom w:val="single" w:sz="6" w:space="0" w:color="FFFFFF"/>
              <w:right w:val="single" w:sz="6" w:space="0" w:color="FFFFFF"/>
            </w:tcBorders>
            <w:shd w:val="clear" w:color="auto" w:fill="BFBFBF" w:themeFill="background1" w:themeFillShade="BF"/>
          </w:tcPr>
          <w:p w14:paraId="24B5F888" w14:textId="77777777" w:rsidR="00915CC1" w:rsidRPr="00F54A27" w:rsidRDefault="00915CC1">
            <w:pPr>
              <w:jc w:val="both"/>
              <w:rPr>
                <w:rFonts w:ascii="Calibri" w:hAnsi="Calibri" w:cs="Calibri"/>
                <w:sz w:val="24"/>
                <w:szCs w:val="24"/>
              </w:rPr>
            </w:pPr>
          </w:p>
        </w:tc>
        <w:tc>
          <w:tcPr>
            <w:tcW w:w="1161" w:type="dxa"/>
            <w:tcBorders>
              <w:top w:val="single" w:sz="6" w:space="0" w:color="FFFFFF"/>
              <w:left w:val="single" w:sz="6" w:space="0" w:color="FFFFFF"/>
              <w:bottom w:val="single" w:sz="6" w:space="0" w:color="FFFFFF"/>
              <w:right w:val="single" w:sz="6" w:space="0" w:color="FFFFFF"/>
            </w:tcBorders>
            <w:shd w:val="clear" w:color="auto" w:fill="BFBFBF" w:themeFill="background1" w:themeFillShade="BF"/>
          </w:tcPr>
          <w:p w14:paraId="740C4741" w14:textId="77777777" w:rsidR="00915CC1" w:rsidRPr="00F54A27" w:rsidRDefault="00915CC1">
            <w:pPr>
              <w:jc w:val="both"/>
              <w:rPr>
                <w:rFonts w:ascii="Calibri" w:hAnsi="Calibri" w:cs="Calibri"/>
                <w:sz w:val="24"/>
                <w:szCs w:val="24"/>
              </w:rPr>
            </w:pPr>
          </w:p>
        </w:tc>
        <w:tc>
          <w:tcPr>
            <w:tcW w:w="1286" w:type="dxa"/>
            <w:tcBorders>
              <w:top w:val="single" w:sz="6" w:space="0" w:color="FFFFFF"/>
              <w:left w:val="single" w:sz="6" w:space="0" w:color="FFFFFF"/>
              <w:bottom w:val="single" w:sz="6" w:space="0" w:color="FFFFFF"/>
              <w:right w:val="single" w:sz="8" w:space="0" w:color="FFFFFF"/>
            </w:tcBorders>
            <w:shd w:val="clear" w:color="auto" w:fill="BFBFBF" w:themeFill="background1" w:themeFillShade="BF"/>
          </w:tcPr>
          <w:p w14:paraId="16167E41" w14:textId="77777777" w:rsidR="00915CC1" w:rsidRPr="00F54A27" w:rsidRDefault="00915CC1">
            <w:pPr>
              <w:jc w:val="both"/>
              <w:rPr>
                <w:rFonts w:ascii="Calibri" w:hAnsi="Calibri" w:cs="Calibri"/>
                <w:sz w:val="24"/>
                <w:szCs w:val="24"/>
              </w:rPr>
            </w:pPr>
          </w:p>
        </w:tc>
      </w:tr>
      <w:tr w:rsidR="00F54A27" w14:paraId="50CBDEC8" w14:textId="77777777" w:rsidTr="001E3C2C">
        <w:tc>
          <w:tcPr>
            <w:tcW w:w="1329" w:type="dxa"/>
            <w:tcBorders>
              <w:top w:val="single" w:sz="8" w:space="0" w:color="FFFFFF"/>
              <w:left w:val="single" w:sz="8" w:space="0" w:color="FFFFFF"/>
              <w:bottom w:val="single" w:sz="6" w:space="0" w:color="FFFFFF"/>
              <w:right w:val="single" w:sz="24" w:space="0" w:color="FFFFFF"/>
            </w:tcBorders>
            <w:shd w:val="clear" w:color="auto" w:fill="BFBFBF" w:themeFill="background1" w:themeFillShade="BF"/>
          </w:tcPr>
          <w:p w14:paraId="3CB4B321" w14:textId="77777777" w:rsidR="00915CC1" w:rsidRPr="00F54A27" w:rsidRDefault="00915CC1">
            <w:pPr>
              <w:jc w:val="both"/>
              <w:rPr>
                <w:rFonts w:ascii="Calibri" w:hAnsi="Calibri" w:cs="Calibri"/>
                <w:b/>
                <w:bCs/>
                <w:sz w:val="24"/>
                <w:szCs w:val="24"/>
              </w:rPr>
            </w:pPr>
          </w:p>
        </w:tc>
        <w:tc>
          <w:tcPr>
            <w:tcW w:w="1049" w:type="dxa"/>
            <w:tcBorders>
              <w:top w:val="single" w:sz="8" w:space="0" w:color="FFFFFF"/>
              <w:left w:val="single" w:sz="8" w:space="0" w:color="FFFFFF"/>
              <w:bottom w:val="single" w:sz="8" w:space="0" w:color="FFFFFF"/>
              <w:right w:val="single" w:sz="8" w:space="0" w:color="FFFFFF"/>
            </w:tcBorders>
            <w:shd w:val="clear" w:color="auto" w:fill="BFBFBF" w:themeFill="background1" w:themeFillShade="BF"/>
          </w:tcPr>
          <w:p w14:paraId="7B48D705" w14:textId="77777777" w:rsidR="00915CC1" w:rsidRPr="00F54A27" w:rsidRDefault="00915CC1">
            <w:pPr>
              <w:jc w:val="both"/>
              <w:rPr>
                <w:rFonts w:ascii="Calibri" w:hAnsi="Calibri" w:cs="Calibri"/>
                <w:sz w:val="24"/>
                <w:szCs w:val="24"/>
              </w:rPr>
            </w:pPr>
          </w:p>
        </w:tc>
        <w:tc>
          <w:tcPr>
            <w:tcW w:w="1592" w:type="dxa"/>
            <w:tcBorders>
              <w:top w:val="single" w:sz="8" w:space="0" w:color="FFFFFF"/>
              <w:left w:val="single" w:sz="8" w:space="0" w:color="FFFFFF"/>
              <w:bottom w:val="single" w:sz="8" w:space="0" w:color="FFFFFF"/>
              <w:right w:val="single" w:sz="8" w:space="0" w:color="FFFFFF"/>
            </w:tcBorders>
            <w:shd w:val="clear" w:color="auto" w:fill="BFBFBF" w:themeFill="background1" w:themeFillShade="BF"/>
          </w:tcPr>
          <w:p w14:paraId="346DD972" w14:textId="77777777" w:rsidR="00915CC1" w:rsidRPr="00F54A27" w:rsidRDefault="00915CC1">
            <w:pPr>
              <w:jc w:val="both"/>
              <w:rPr>
                <w:rFonts w:ascii="Calibri" w:hAnsi="Calibri" w:cs="Calibri"/>
                <w:sz w:val="24"/>
                <w:szCs w:val="24"/>
              </w:rPr>
            </w:pPr>
          </w:p>
        </w:tc>
        <w:tc>
          <w:tcPr>
            <w:tcW w:w="1186" w:type="dxa"/>
            <w:tcBorders>
              <w:top w:val="single" w:sz="8" w:space="0" w:color="FFFFFF"/>
              <w:left w:val="single" w:sz="8" w:space="0" w:color="FFFFFF"/>
              <w:bottom w:val="single" w:sz="8" w:space="0" w:color="FFFFFF"/>
              <w:right w:val="single" w:sz="8" w:space="0" w:color="FFFFFF"/>
            </w:tcBorders>
            <w:shd w:val="clear" w:color="auto" w:fill="BFBFBF" w:themeFill="background1" w:themeFillShade="BF"/>
          </w:tcPr>
          <w:p w14:paraId="753BC35A" w14:textId="77777777" w:rsidR="00915CC1" w:rsidRPr="00F54A27" w:rsidRDefault="00915CC1">
            <w:pPr>
              <w:jc w:val="both"/>
              <w:rPr>
                <w:rFonts w:ascii="Calibri" w:hAnsi="Calibri" w:cs="Calibri"/>
                <w:sz w:val="24"/>
                <w:szCs w:val="24"/>
              </w:rPr>
            </w:pPr>
          </w:p>
        </w:tc>
        <w:tc>
          <w:tcPr>
            <w:tcW w:w="1365" w:type="dxa"/>
            <w:tcBorders>
              <w:top w:val="single" w:sz="8" w:space="0" w:color="FFFFFF"/>
              <w:left w:val="single" w:sz="8" w:space="0" w:color="FFFFFF"/>
              <w:bottom w:val="single" w:sz="8" w:space="0" w:color="FFFFFF"/>
              <w:right w:val="single" w:sz="8" w:space="0" w:color="FFFFFF"/>
            </w:tcBorders>
            <w:shd w:val="clear" w:color="auto" w:fill="BFBFBF" w:themeFill="background1" w:themeFillShade="BF"/>
          </w:tcPr>
          <w:p w14:paraId="10C244D7" w14:textId="77777777" w:rsidR="00915CC1" w:rsidRPr="00F54A27" w:rsidRDefault="00915CC1">
            <w:pPr>
              <w:jc w:val="both"/>
              <w:rPr>
                <w:rFonts w:ascii="Calibri" w:hAnsi="Calibri" w:cs="Calibri"/>
                <w:sz w:val="24"/>
                <w:szCs w:val="24"/>
              </w:rPr>
            </w:pPr>
          </w:p>
        </w:tc>
        <w:tc>
          <w:tcPr>
            <w:tcW w:w="824" w:type="dxa"/>
            <w:tcBorders>
              <w:top w:val="single" w:sz="8" w:space="0" w:color="FFFFFF"/>
              <w:left w:val="single" w:sz="8" w:space="0" w:color="FFFFFF"/>
              <w:bottom w:val="single" w:sz="8" w:space="0" w:color="FFFFFF"/>
              <w:right w:val="single" w:sz="8" w:space="0" w:color="FFFFFF"/>
            </w:tcBorders>
            <w:shd w:val="clear" w:color="auto" w:fill="BFBFBF" w:themeFill="background1" w:themeFillShade="BF"/>
          </w:tcPr>
          <w:p w14:paraId="07D7AA60" w14:textId="77777777" w:rsidR="00915CC1" w:rsidRPr="00F54A27" w:rsidRDefault="00915CC1">
            <w:pPr>
              <w:jc w:val="both"/>
              <w:rPr>
                <w:rFonts w:ascii="Calibri" w:hAnsi="Calibri" w:cs="Calibri"/>
                <w:sz w:val="24"/>
                <w:szCs w:val="24"/>
              </w:rPr>
            </w:pPr>
          </w:p>
        </w:tc>
        <w:tc>
          <w:tcPr>
            <w:tcW w:w="1161" w:type="dxa"/>
            <w:tcBorders>
              <w:top w:val="single" w:sz="8" w:space="0" w:color="FFFFFF"/>
              <w:left w:val="single" w:sz="8" w:space="0" w:color="FFFFFF"/>
              <w:bottom w:val="single" w:sz="8" w:space="0" w:color="FFFFFF"/>
              <w:right w:val="single" w:sz="8" w:space="0" w:color="FFFFFF"/>
            </w:tcBorders>
            <w:shd w:val="clear" w:color="auto" w:fill="BFBFBF" w:themeFill="background1" w:themeFillShade="BF"/>
          </w:tcPr>
          <w:p w14:paraId="77AFD62D" w14:textId="77777777" w:rsidR="00915CC1" w:rsidRPr="00F54A27" w:rsidRDefault="00915CC1">
            <w:pPr>
              <w:jc w:val="both"/>
              <w:rPr>
                <w:rFonts w:ascii="Calibri" w:hAnsi="Calibri" w:cs="Calibri"/>
                <w:sz w:val="24"/>
                <w:szCs w:val="24"/>
              </w:rPr>
            </w:pPr>
          </w:p>
        </w:tc>
        <w:tc>
          <w:tcPr>
            <w:tcW w:w="1286" w:type="dxa"/>
            <w:tcBorders>
              <w:top w:val="single" w:sz="8" w:space="0" w:color="FFFFFF"/>
              <w:left w:val="single" w:sz="8" w:space="0" w:color="FFFFFF"/>
              <w:bottom w:val="single" w:sz="8" w:space="0" w:color="FFFFFF"/>
              <w:right w:val="single" w:sz="8" w:space="0" w:color="FFFFFF"/>
            </w:tcBorders>
            <w:shd w:val="clear" w:color="auto" w:fill="BFBFBF" w:themeFill="background1" w:themeFillShade="BF"/>
          </w:tcPr>
          <w:p w14:paraId="2FB86A1E" w14:textId="77777777" w:rsidR="00915CC1" w:rsidRPr="00F54A27" w:rsidRDefault="00915CC1">
            <w:pPr>
              <w:jc w:val="both"/>
              <w:rPr>
                <w:rFonts w:ascii="Calibri" w:hAnsi="Calibri" w:cs="Calibri"/>
                <w:sz w:val="24"/>
                <w:szCs w:val="24"/>
              </w:rPr>
            </w:pPr>
          </w:p>
        </w:tc>
      </w:tr>
      <w:tr w:rsidR="00F54A27" w14:paraId="5C29A2DA" w14:textId="77777777" w:rsidTr="001E3C2C">
        <w:tc>
          <w:tcPr>
            <w:tcW w:w="1329" w:type="dxa"/>
            <w:tcBorders>
              <w:top w:val="single" w:sz="6" w:space="0" w:color="FFFFFF"/>
              <w:left w:val="single" w:sz="8" w:space="0" w:color="FFFFFF"/>
              <w:bottom w:val="single" w:sz="8" w:space="0" w:color="FFFFFF"/>
              <w:right w:val="single" w:sz="24" w:space="0" w:color="FFFFFF"/>
            </w:tcBorders>
            <w:shd w:val="clear" w:color="auto" w:fill="BFBFBF" w:themeFill="background1" w:themeFillShade="BF"/>
          </w:tcPr>
          <w:p w14:paraId="382E8F59" w14:textId="77777777" w:rsidR="00915CC1" w:rsidRPr="00F54A27" w:rsidRDefault="00915CC1">
            <w:pPr>
              <w:jc w:val="both"/>
              <w:rPr>
                <w:rFonts w:ascii="Calibri" w:hAnsi="Calibri" w:cs="Calibri"/>
                <w:b/>
                <w:bCs/>
                <w:sz w:val="24"/>
                <w:szCs w:val="24"/>
              </w:rPr>
            </w:pPr>
          </w:p>
        </w:tc>
        <w:tc>
          <w:tcPr>
            <w:tcW w:w="1049" w:type="dxa"/>
            <w:tcBorders>
              <w:top w:val="single" w:sz="6" w:space="0" w:color="FFFFFF"/>
              <w:left w:val="single" w:sz="6" w:space="0" w:color="FFFFFF"/>
              <w:bottom w:val="single" w:sz="8" w:space="0" w:color="FFFFFF"/>
              <w:right w:val="single" w:sz="6" w:space="0" w:color="FFFFFF"/>
            </w:tcBorders>
            <w:shd w:val="clear" w:color="auto" w:fill="BFBFBF" w:themeFill="background1" w:themeFillShade="BF"/>
          </w:tcPr>
          <w:p w14:paraId="6D3E2A5D" w14:textId="77777777" w:rsidR="00915CC1" w:rsidRPr="00F54A27" w:rsidRDefault="00915CC1">
            <w:pPr>
              <w:jc w:val="both"/>
              <w:rPr>
                <w:rFonts w:ascii="Calibri" w:hAnsi="Calibri" w:cs="Calibri"/>
                <w:sz w:val="24"/>
                <w:szCs w:val="24"/>
              </w:rPr>
            </w:pPr>
          </w:p>
        </w:tc>
        <w:tc>
          <w:tcPr>
            <w:tcW w:w="1592" w:type="dxa"/>
            <w:tcBorders>
              <w:top w:val="single" w:sz="6" w:space="0" w:color="FFFFFF"/>
              <w:left w:val="single" w:sz="6" w:space="0" w:color="FFFFFF"/>
              <w:bottom w:val="single" w:sz="8" w:space="0" w:color="FFFFFF"/>
              <w:right w:val="single" w:sz="6" w:space="0" w:color="FFFFFF"/>
            </w:tcBorders>
            <w:shd w:val="clear" w:color="auto" w:fill="BFBFBF" w:themeFill="background1" w:themeFillShade="BF"/>
          </w:tcPr>
          <w:p w14:paraId="04EC143F" w14:textId="77777777" w:rsidR="00915CC1" w:rsidRPr="00F54A27" w:rsidRDefault="00915CC1">
            <w:pPr>
              <w:jc w:val="both"/>
              <w:rPr>
                <w:rFonts w:ascii="Calibri" w:hAnsi="Calibri" w:cs="Calibri"/>
                <w:sz w:val="24"/>
                <w:szCs w:val="24"/>
              </w:rPr>
            </w:pPr>
          </w:p>
        </w:tc>
        <w:tc>
          <w:tcPr>
            <w:tcW w:w="1186" w:type="dxa"/>
            <w:tcBorders>
              <w:top w:val="single" w:sz="6" w:space="0" w:color="FFFFFF"/>
              <w:left w:val="single" w:sz="6" w:space="0" w:color="FFFFFF"/>
              <w:bottom w:val="single" w:sz="8" w:space="0" w:color="FFFFFF"/>
              <w:right w:val="single" w:sz="6" w:space="0" w:color="FFFFFF"/>
            </w:tcBorders>
            <w:shd w:val="clear" w:color="auto" w:fill="BFBFBF" w:themeFill="background1" w:themeFillShade="BF"/>
          </w:tcPr>
          <w:p w14:paraId="6FD15C12" w14:textId="77777777" w:rsidR="00915CC1" w:rsidRPr="00F54A27" w:rsidRDefault="00915CC1">
            <w:pPr>
              <w:jc w:val="both"/>
              <w:rPr>
                <w:rFonts w:ascii="Calibri" w:hAnsi="Calibri" w:cs="Calibri"/>
                <w:sz w:val="24"/>
                <w:szCs w:val="24"/>
              </w:rPr>
            </w:pPr>
          </w:p>
        </w:tc>
        <w:tc>
          <w:tcPr>
            <w:tcW w:w="1365" w:type="dxa"/>
            <w:tcBorders>
              <w:top w:val="single" w:sz="6" w:space="0" w:color="FFFFFF"/>
              <w:left w:val="single" w:sz="6" w:space="0" w:color="FFFFFF"/>
              <w:bottom w:val="single" w:sz="8" w:space="0" w:color="FFFFFF"/>
              <w:right w:val="single" w:sz="6" w:space="0" w:color="FFFFFF"/>
            </w:tcBorders>
            <w:shd w:val="clear" w:color="auto" w:fill="BFBFBF" w:themeFill="background1" w:themeFillShade="BF"/>
          </w:tcPr>
          <w:p w14:paraId="4DC61EAA" w14:textId="77777777" w:rsidR="00915CC1" w:rsidRPr="00F54A27" w:rsidRDefault="00915CC1">
            <w:pPr>
              <w:jc w:val="both"/>
              <w:rPr>
                <w:rFonts w:ascii="Calibri" w:hAnsi="Calibri" w:cs="Calibri"/>
                <w:sz w:val="24"/>
                <w:szCs w:val="24"/>
              </w:rPr>
            </w:pPr>
          </w:p>
        </w:tc>
        <w:tc>
          <w:tcPr>
            <w:tcW w:w="824" w:type="dxa"/>
            <w:tcBorders>
              <w:top w:val="single" w:sz="6" w:space="0" w:color="FFFFFF"/>
              <w:left w:val="single" w:sz="6" w:space="0" w:color="FFFFFF"/>
              <w:bottom w:val="single" w:sz="8" w:space="0" w:color="FFFFFF"/>
              <w:right w:val="single" w:sz="6" w:space="0" w:color="FFFFFF"/>
            </w:tcBorders>
            <w:shd w:val="clear" w:color="auto" w:fill="BFBFBF" w:themeFill="background1" w:themeFillShade="BF"/>
          </w:tcPr>
          <w:p w14:paraId="449350F9" w14:textId="77777777" w:rsidR="00915CC1" w:rsidRPr="00F54A27" w:rsidRDefault="00915CC1">
            <w:pPr>
              <w:jc w:val="both"/>
              <w:rPr>
                <w:rFonts w:ascii="Calibri" w:hAnsi="Calibri" w:cs="Calibri"/>
                <w:sz w:val="24"/>
                <w:szCs w:val="24"/>
              </w:rPr>
            </w:pPr>
          </w:p>
        </w:tc>
        <w:tc>
          <w:tcPr>
            <w:tcW w:w="1161" w:type="dxa"/>
            <w:tcBorders>
              <w:top w:val="single" w:sz="6" w:space="0" w:color="FFFFFF"/>
              <w:left w:val="single" w:sz="6" w:space="0" w:color="FFFFFF"/>
              <w:bottom w:val="single" w:sz="8" w:space="0" w:color="FFFFFF"/>
              <w:right w:val="single" w:sz="6" w:space="0" w:color="FFFFFF"/>
            </w:tcBorders>
            <w:shd w:val="clear" w:color="auto" w:fill="BFBFBF" w:themeFill="background1" w:themeFillShade="BF"/>
          </w:tcPr>
          <w:p w14:paraId="62964BE7" w14:textId="77777777" w:rsidR="00915CC1" w:rsidRPr="00F54A27" w:rsidRDefault="00915CC1">
            <w:pPr>
              <w:jc w:val="both"/>
              <w:rPr>
                <w:rFonts w:ascii="Calibri" w:hAnsi="Calibri" w:cs="Calibri"/>
                <w:sz w:val="24"/>
                <w:szCs w:val="24"/>
              </w:rPr>
            </w:pPr>
          </w:p>
        </w:tc>
        <w:tc>
          <w:tcPr>
            <w:tcW w:w="1286" w:type="dxa"/>
            <w:tcBorders>
              <w:top w:val="single" w:sz="6" w:space="0" w:color="FFFFFF"/>
              <w:left w:val="single" w:sz="6" w:space="0" w:color="FFFFFF"/>
              <w:bottom w:val="single" w:sz="8" w:space="0" w:color="FFFFFF"/>
              <w:right w:val="single" w:sz="8" w:space="0" w:color="FFFFFF"/>
            </w:tcBorders>
            <w:shd w:val="clear" w:color="auto" w:fill="BFBFBF" w:themeFill="background1" w:themeFillShade="BF"/>
          </w:tcPr>
          <w:p w14:paraId="3AEAC8E4" w14:textId="77777777" w:rsidR="00915CC1" w:rsidRPr="00F54A27" w:rsidRDefault="00915CC1">
            <w:pPr>
              <w:jc w:val="both"/>
              <w:rPr>
                <w:rFonts w:ascii="Calibri" w:hAnsi="Calibri" w:cs="Calibri"/>
                <w:sz w:val="24"/>
                <w:szCs w:val="24"/>
              </w:rPr>
            </w:pPr>
          </w:p>
        </w:tc>
      </w:tr>
    </w:tbl>
    <w:p w14:paraId="6EF437BC" w14:textId="77777777" w:rsidR="00FC6F88" w:rsidRDefault="00FC6F88" w:rsidP="00FC6F88">
      <w:pPr>
        <w:tabs>
          <w:tab w:val="left" w:pos="4429"/>
        </w:tabs>
        <w:rPr>
          <w:rFonts w:ascii="Calibri" w:hAnsi="Calibri" w:cs="Calibri"/>
          <w:snapToGrid w:val="0"/>
          <w:color w:val="000000"/>
          <w:kern w:val="2"/>
          <w14:ligatures w14:val="standardContextual"/>
        </w:rPr>
      </w:pP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1"/>
      </w:tblGrid>
      <w:tr w:rsidR="00FC6F88" w14:paraId="3ED45A53" w14:textId="77777777" w:rsidTr="00F54A27">
        <w:trPr>
          <w:trHeight w:val="503"/>
        </w:trPr>
        <w:tc>
          <w:tcPr>
            <w:tcW w:w="10491" w:type="dxa"/>
            <w:tcBorders>
              <w:top w:val="single" w:sz="4" w:space="0" w:color="auto"/>
              <w:left w:val="single" w:sz="4" w:space="0" w:color="auto"/>
              <w:bottom w:val="single" w:sz="4" w:space="0" w:color="auto"/>
              <w:right w:val="single" w:sz="4" w:space="0" w:color="auto"/>
            </w:tcBorders>
            <w:shd w:val="clear" w:color="auto" w:fill="D9D9D9"/>
            <w:hideMark/>
          </w:tcPr>
          <w:p w14:paraId="6568EB44" w14:textId="127C6CF4" w:rsidR="00FC6F88" w:rsidRDefault="005E39CA" w:rsidP="00FC6F88">
            <w:pPr>
              <w:rPr>
                <w:rFonts w:ascii="TT Norms Regular" w:eastAsiaTheme="majorEastAsia" w:hAnsi="TT Norms Regular" w:cstheme="majorBidi"/>
                <w:b/>
                <w:bCs/>
                <w:sz w:val="28"/>
                <w:szCs w:val="28"/>
              </w:rPr>
            </w:pPr>
            <w:r>
              <w:rPr>
                <w:rFonts w:ascii="TT Norms Regular" w:eastAsiaTheme="majorEastAsia" w:hAnsi="TT Norms Regular" w:cstheme="majorBidi"/>
                <w:b/>
                <w:bCs/>
                <w:sz w:val="28"/>
                <w:szCs w:val="28"/>
              </w:rPr>
              <w:lastRenderedPageBreak/>
              <w:t xml:space="preserve">Qualification et expérience du chef de projet </w:t>
            </w:r>
          </w:p>
          <w:p w14:paraId="14954DBF" w14:textId="182513A7" w:rsidR="00FC6F88" w:rsidRDefault="00FC6F88" w:rsidP="0090443E">
            <w:pPr>
              <w:tabs>
                <w:tab w:val="left" w:pos="4429"/>
              </w:tabs>
              <w:rPr>
                <w:rFonts w:ascii="Calibri" w:hAnsi="Calibri" w:cs="Calibri"/>
                <w:snapToGrid w:val="0"/>
                <w:color w:val="000000"/>
              </w:rPr>
            </w:pPr>
          </w:p>
        </w:tc>
      </w:tr>
      <w:tr w:rsidR="00FC6F88" w14:paraId="1186E916" w14:textId="77777777" w:rsidTr="00F54A27">
        <w:trPr>
          <w:trHeight w:val="2468"/>
        </w:trPr>
        <w:tc>
          <w:tcPr>
            <w:tcW w:w="10491" w:type="dxa"/>
            <w:tcBorders>
              <w:top w:val="single" w:sz="4" w:space="0" w:color="auto"/>
              <w:left w:val="single" w:sz="4" w:space="0" w:color="auto"/>
              <w:bottom w:val="single" w:sz="4" w:space="0" w:color="auto"/>
              <w:right w:val="single" w:sz="4" w:space="0" w:color="auto"/>
            </w:tcBorders>
          </w:tcPr>
          <w:p w14:paraId="77944727" w14:textId="593F70EF" w:rsidR="00FC6F88" w:rsidRDefault="00FC6F88" w:rsidP="0090443E">
            <w:pPr>
              <w:tabs>
                <w:tab w:val="left" w:pos="4429"/>
              </w:tabs>
              <w:rPr>
                <w:rFonts w:ascii="Calibri" w:hAnsi="Calibri" w:cs="Calibri"/>
                <w:snapToGrid w:val="0"/>
                <w:color w:val="000000"/>
              </w:rPr>
            </w:pPr>
          </w:p>
          <w:p w14:paraId="0E7AA133" w14:textId="77777777" w:rsidR="00FC6F88" w:rsidRDefault="00FC6F88" w:rsidP="0090443E">
            <w:pPr>
              <w:tabs>
                <w:tab w:val="left" w:pos="4429"/>
              </w:tabs>
              <w:rPr>
                <w:rFonts w:ascii="Calibri" w:hAnsi="Calibri" w:cs="Calibri"/>
                <w:snapToGrid w:val="0"/>
                <w:color w:val="000000"/>
              </w:rPr>
            </w:pPr>
          </w:p>
        </w:tc>
      </w:tr>
    </w:tbl>
    <w:p w14:paraId="7C742C88" w14:textId="77777777" w:rsidR="00F54A27" w:rsidRDefault="00F54A27" w:rsidP="00FC6F88">
      <w:pPr>
        <w:tabs>
          <w:tab w:val="left" w:pos="4429"/>
        </w:tabs>
        <w:rPr>
          <w:rFonts w:ascii="Calibri" w:hAnsi="Calibri" w:cs="Calibri"/>
          <w:snapToGrid w:val="0"/>
          <w:color w:val="000000"/>
          <w:kern w:val="2"/>
          <w14:ligatures w14:val="standardContextual"/>
        </w:rPr>
      </w:pP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1"/>
      </w:tblGrid>
      <w:tr w:rsidR="00FC6F88" w14:paraId="78B750C7" w14:textId="77777777" w:rsidTr="00F54A27">
        <w:tc>
          <w:tcPr>
            <w:tcW w:w="10491" w:type="dxa"/>
            <w:tcBorders>
              <w:top w:val="single" w:sz="4" w:space="0" w:color="auto"/>
              <w:left w:val="single" w:sz="4" w:space="0" w:color="auto"/>
              <w:bottom w:val="single" w:sz="4" w:space="0" w:color="auto"/>
              <w:right w:val="single" w:sz="4" w:space="0" w:color="auto"/>
            </w:tcBorders>
            <w:shd w:val="clear" w:color="auto" w:fill="D9D9D9"/>
            <w:hideMark/>
          </w:tcPr>
          <w:p w14:paraId="1417857E" w14:textId="1B9BDAEE" w:rsidR="00FC6F88" w:rsidRDefault="005E39CA" w:rsidP="00FC6F88">
            <w:pPr>
              <w:rPr>
                <w:rFonts w:ascii="TT Norms Regular" w:eastAsiaTheme="majorEastAsia" w:hAnsi="TT Norms Regular" w:cstheme="majorBidi"/>
                <w:b/>
                <w:bCs/>
                <w:sz w:val="28"/>
                <w:szCs w:val="28"/>
              </w:rPr>
            </w:pPr>
            <w:r>
              <w:rPr>
                <w:rFonts w:ascii="TT Norms Regular" w:eastAsiaTheme="majorEastAsia" w:hAnsi="TT Norms Regular" w:cstheme="majorBidi"/>
                <w:b/>
                <w:bCs/>
                <w:sz w:val="28"/>
                <w:szCs w:val="28"/>
              </w:rPr>
              <w:t>Qualification et expérience du personnel </w:t>
            </w:r>
            <w:r w:rsidR="00FC6F88">
              <w:rPr>
                <w:rFonts w:ascii="TT Norms Regular" w:eastAsiaTheme="majorEastAsia" w:hAnsi="TT Norms Regular" w:cstheme="majorBidi"/>
                <w:b/>
                <w:bCs/>
                <w:sz w:val="28"/>
                <w:szCs w:val="28"/>
              </w:rPr>
              <w:t xml:space="preserve">: </w:t>
            </w:r>
            <w:r w:rsidR="00FC6F88" w:rsidRPr="00E77302">
              <w:rPr>
                <w:rFonts w:ascii="TT Norms Regular" w:eastAsiaTheme="majorEastAsia" w:hAnsi="TT Norms Regular" w:cstheme="majorBidi"/>
                <w:bCs/>
                <w:i/>
                <w:sz w:val="20"/>
                <w:szCs w:val="20"/>
              </w:rPr>
              <w:t>le candidat mettra à disposition du personnel qualifié et expérimenté dans la cadre de la prestation du marché et devra fournir les CV du personnel concerné.</w:t>
            </w:r>
          </w:p>
          <w:p w14:paraId="6CCC67CF" w14:textId="77777777" w:rsidR="00FC6F88" w:rsidRDefault="00FC6F88" w:rsidP="0090443E">
            <w:pPr>
              <w:tabs>
                <w:tab w:val="left" w:pos="4429"/>
              </w:tabs>
              <w:rPr>
                <w:rFonts w:ascii="Calibri" w:hAnsi="Calibri" w:cs="Calibri"/>
                <w:snapToGrid w:val="0"/>
                <w:color w:val="000000"/>
              </w:rPr>
            </w:pPr>
          </w:p>
        </w:tc>
      </w:tr>
      <w:tr w:rsidR="00FC6F88" w14:paraId="78F4F9CD" w14:textId="77777777" w:rsidTr="00F54A27">
        <w:trPr>
          <w:trHeight w:val="2399"/>
        </w:trPr>
        <w:tc>
          <w:tcPr>
            <w:tcW w:w="10491" w:type="dxa"/>
            <w:tcBorders>
              <w:top w:val="single" w:sz="4" w:space="0" w:color="auto"/>
              <w:left w:val="single" w:sz="4" w:space="0" w:color="auto"/>
              <w:bottom w:val="single" w:sz="4" w:space="0" w:color="auto"/>
              <w:right w:val="single" w:sz="4" w:space="0" w:color="auto"/>
            </w:tcBorders>
          </w:tcPr>
          <w:p w14:paraId="2BA2E7BE" w14:textId="77777777" w:rsidR="00FC6F88" w:rsidRDefault="00FC6F88" w:rsidP="0090443E">
            <w:pPr>
              <w:tabs>
                <w:tab w:val="left" w:pos="4429"/>
              </w:tabs>
              <w:rPr>
                <w:rFonts w:ascii="Calibri" w:hAnsi="Calibri" w:cs="Calibri"/>
                <w:snapToGrid w:val="0"/>
                <w:color w:val="000000"/>
              </w:rPr>
            </w:pPr>
          </w:p>
          <w:p w14:paraId="23A12AD5" w14:textId="77777777" w:rsidR="00FC6F88" w:rsidRDefault="00FC6F88" w:rsidP="0090443E">
            <w:pPr>
              <w:tabs>
                <w:tab w:val="left" w:pos="4429"/>
              </w:tabs>
              <w:rPr>
                <w:rFonts w:ascii="Calibri" w:hAnsi="Calibri" w:cs="Calibri"/>
                <w:snapToGrid w:val="0"/>
                <w:color w:val="000000"/>
              </w:rPr>
            </w:pPr>
          </w:p>
        </w:tc>
      </w:tr>
    </w:tbl>
    <w:p w14:paraId="505E8065" w14:textId="77777777" w:rsidR="00E77302" w:rsidRPr="00E77302" w:rsidRDefault="00E77302" w:rsidP="00E77302">
      <w:pPr>
        <w:rPr>
          <w:rFonts w:ascii="TT Norms Regular" w:eastAsiaTheme="majorEastAsia" w:hAnsi="TT Norms Regular" w:cstheme="majorBidi"/>
          <w:b/>
          <w:bCs/>
          <w:sz w:val="28"/>
          <w:szCs w:val="28"/>
        </w:rPr>
      </w:pPr>
    </w:p>
    <w:p w14:paraId="6166D916" w14:textId="66261A1F" w:rsidR="005565F8" w:rsidRPr="00864071" w:rsidRDefault="00AA73E7" w:rsidP="00864071">
      <w:pPr>
        <w:pStyle w:val="Paragraphedeliste"/>
        <w:numPr>
          <w:ilvl w:val="1"/>
          <w:numId w:val="8"/>
        </w:numPr>
        <w:rPr>
          <w:rFonts w:ascii="TT Norms Regular" w:eastAsiaTheme="majorEastAsia" w:hAnsi="TT Norms Regular" w:cstheme="majorBidi"/>
          <w:b/>
          <w:bCs/>
          <w:sz w:val="28"/>
          <w:szCs w:val="28"/>
        </w:rPr>
      </w:pPr>
      <w:r w:rsidRPr="00864071">
        <w:rPr>
          <w:rFonts w:ascii="TT Norms Regular" w:eastAsiaTheme="majorEastAsia" w:hAnsi="TT Norms Regular" w:cstheme="majorBidi"/>
          <w:b/>
          <w:bCs/>
          <w:sz w:val="28"/>
          <w:szCs w:val="28"/>
        </w:rPr>
        <w:t xml:space="preserve"> </w:t>
      </w:r>
      <w:r w:rsidR="00E77302" w:rsidRPr="00864071">
        <w:rPr>
          <w:rFonts w:ascii="TT Norms Regular" w:eastAsiaTheme="majorEastAsia" w:hAnsi="TT Norms Regular" w:cstheme="majorBidi"/>
          <w:b/>
          <w:bCs/>
          <w:sz w:val="28"/>
          <w:szCs w:val="28"/>
        </w:rPr>
        <w:t>Démarche RSE</w:t>
      </w:r>
      <w:r w:rsidR="007978AE" w:rsidRPr="00864071">
        <w:rPr>
          <w:rFonts w:ascii="TT Norms Regular" w:eastAsiaTheme="majorEastAsia" w:hAnsi="TT Norms Regular" w:cstheme="majorBidi"/>
          <w:b/>
          <w:bCs/>
          <w:sz w:val="28"/>
          <w:szCs w:val="28"/>
        </w:rPr>
        <w:t xml:space="preserve"> </w:t>
      </w: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tblGrid>
      <w:tr w:rsidR="00FC6F88" w14:paraId="0858C6B4" w14:textId="77777777" w:rsidTr="00F54A27">
        <w:tc>
          <w:tcPr>
            <w:tcW w:w="10207" w:type="dxa"/>
            <w:tcBorders>
              <w:top w:val="single" w:sz="4" w:space="0" w:color="auto"/>
              <w:left w:val="single" w:sz="4" w:space="0" w:color="auto"/>
              <w:bottom w:val="single" w:sz="4" w:space="0" w:color="auto"/>
              <w:right w:val="single" w:sz="4" w:space="0" w:color="auto"/>
            </w:tcBorders>
            <w:shd w:val="clear" w:color="auto" w:fill="D9D9D9"/>
            <w:hideMark/>
          </w:tcPr>
          <w:p w14:paraId="1B1B7B60" w14:textId="22DDF82F" w:rsidR="00FC6F88" w:rsidRPr="00FC6F88" w:rsidRDefault="005E39CA" w:rsidP="00FC6F88">
            <w:pPr>
              <w:tabs>
                <w:tab w:val="left" w:pos="4429"/>
              </w:tabs>
              <w:rPr>
                <w:rFonts w:ascii="TT Norms Regular" w:eastAsiaTheme="majorEastAsia" w:hAnsi="TT Norms Regular" w:cstheme="majorBidi"/>
                <w:b/>
                <w:sz w:val="28"/>
                <w:szCs w:val="28"/>
              </w:rPr>
            </w:pPr>
            <w:r>
              <w:rPr>
                <w:rFonts w:ascii="TT Norms Regular" w:eastAsiaTheme="majorEastAsia" w:hAnsi="TT Norms Regular" w:cstheme="majorBidi"/>
                <w:b/>
                <w:bCs/>
                <w:sz w:val="28"/>
                <w:szCs w:val="28"/>
              </w:rPr>
              <w:t xml:space="preserve">Politique RSE du candidat </w:t>
            </w:r>
          </w:p>
        </w:tc>
      </w:tr>
      <w:tr w:rsidR="00FC6F88" w14:paraId="0411D0B1" w14:textId="77777777" w:rsidTr="00F54A27">
        <w:trPr>
          <w:trHeight w:val="3025"/>
        </w:trPr>
        <w:tc>
          <w:tcPr>
            <w:tcW w:w="10207" w:type="dxa"/>
            <w:tcBorders>
              <w:top w:val="single" w:sz="4" w:space="0" w:color="auto"/>
              <w:left w:val="single" w:sz="4" w:space="0" w:color="auto"/>
              <w:bottom w:val="single" w:sz="4" w:space="0" w:color="auto"/>
              <w:right w:val="single" w:sz="4" w:space="0" w:color="auto"/>
            </w:tcBorders>
          </w:tcPr>
          <w:p w14:paraId="50CB9D0A" w14:textId="77777777" w:rsidR="00FC6F88" w:rsidRDefault="00FC6F88" w:rsidP="0090443E">
            <w:pPr>
              <w:tabs>
                <w:tab w:val="left" w:pos="4429"/>
              </w:tabs>
              <w:rPr>
                <w:rFonts w:ascii="Calibri" w:hAnsi="Calibri" w:cs="Calibri"/>
                <w:b/>
                <w:snapToGrid w:val="0"/>
                <w:color w:val="000000"/>
              </w:rPr>
            </w:pPr>
          </w:p>
          <w:p w14:paraId="2E546492" w14:textId="77777777" w:rsidR="00FC6F88" w:rsidRDefault="00FC6F88" w:rsidP="0090443E">
            <w:pPr>
              <w:tabs>
                <w:tab w:val="left" w:pos="4429"/>
              </w:tabs>
              <w:rPr>
                <w:rFonts w:ascii="Calibri" w:hAnsi="Calibri" w:cs="Calibri"/>
                <w:snapToGrid w:val="0"/>
                <w:color w:val="000000"/>
              </w:rPr>
            </w:pPr>
          </w:p>
          <w:p w14:paraId="76A30A01" w14:textId="77777777" w:rsidR="00FC6F88" w:rsidRDefault="00FC6F88" w:rsidP="0090443E">
            <w:pPr>
              <w:tabs>
                <w:tab w:val="left" w:pos="4429"/>
              </w:tabs>
              <w:rPr>
                <w:rFonts w:ascii="Calibri" w:hAnsi="Calibri" w:cs="Calibri"/>
                <w:snapToGrid w:val="0"/>
                <w:color w:val="000000"/>
              </w:rPr>
            </w:pPr>
          </w:p>
          <w:p w14:paraId="67C3C7D0" w14:textId="77777777" w:rsidR="00FC6F88" w:rsidRDefault="00FC6F88" w:rsidP="0090443E">
            <w:pPr>
              <w:tabs>
                <w:tab w:val="left" w:pos="4429"/>
              </w:tabs>
              <w:rPr>
                <w:rFonts w:ascii="Calibri" w:hAnsi="Calibri" w:cs="Calibri"/>
                <w:snapToGrid w:val="0"/>
                <w:color w:val="000000"/>
              </w:rPr>
            </w:pPr>
          </w:p>
          <w:p w14:paraId="5CD575B7" w14:textId="77777777" w:rsidR="00FC6F88" w:rsidRDefault="00FC6F88" w:rsidP="0090443E">
            <w:pPr>
              <w:tabs>
                <w:tab w:val="left" w:pos="4429"/>
              </w:tabs>
              <w:rPr>
                <w:rFonts w:ascii="Calibri" w:hAnsi="Calibri" w:cs="Calibri"/>
                <w:snapToGrid w:val="0"/>
                <w:color w:val="000000"/>
              </w:rPr>
            </w:pPr>
          </w:p>
        </w:tc>
      </w:tr>
    </w:tbl>
    <w:p w14:paraId="6751F33A" w14:textId="3F2B63B2" w:rsidR="00FC6F88" w:rsidRDefault="00FC6F88" w:rsidP="00FC6F88">
      <w:pPr>
        <w:tabs>
          <w:tab w:val="left" w:pos="4429"/>
        </w:tabs>
        <w:rPr>
          <w:rFonts w:ascii="Calibri" w:hAnsi="Calibri" w:cs="Calibri"/>
          <w:snapToGrid w:val="0"/>
          <w:color w:val="000000"/>
        </w:rPr>
      </w:pPr>
    </w:p>
    <w:p w14:paraId="7E9C77A8" w14:textId="53A7599F" w:rsidR="00FC6F88" w:rsidRDefault="00FC6F88" w:rsidP="00FC6F88">
      <w:pPr>
        <w:tabs>
          <w:tab w:val="left" w:pos="4429"/>
        </w:tabs>
        <w:rPr>
          <w:rFonts w:ascii="Calibri" w:hAnsi="Calibri" w:cs="Calibri"/>
          <w:snapToGrid w:val="0"/>
          <w:color w:val="000000"/>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FC6F88" w14:paraId="596E9F61" w14:textId="77777777" w:rsidTr="00FC6F88">
        <w:tc>
          <w:tcPr>
            <w:tcW w:w="9781" w:type="dxa"/>
            <w:tcBorders>
              <w:top w:val="single" w:sz="4" w:space="0" w:color="auto"/>
              <w:left w:val="single" w:sz="4" w:space="0" w:color="auto"/>
              <w:bottom w:val="single" w:sz="4" w:space="0" w:color="auto"/>
              <w:right w:val="single" w:sz="4" w:space="0" w:color="auto"/>
            </w:tcBorders>
            <w:shd w:val="clear" w:color="auto" w:fill="D9D9D9"/>
            <w:hideMark/>
          </w:tcPr>
          <w:p w14:paraId="7DCC6086" w14:textId="03765880" w:rsidR="00FC6F88" w:rsidRDefault="005E39CA">
            <w:pPr>
              <w:tabs>
                <w:tab w:val="left" w:pos="4429"/>
              </w:tabs>
              <w:rPr>
                <w:rFonts w:ascii="Calibri" w:hAnsi="Calibri" w:cs="Calibri"/>
                <w:b/>
                <w:snapToGrid w:val="0"/>
                <w:color w:val="365F91"/>
                <w:sz w:val="24"/>
              </w:rPr>
            </w:pPr>
            <w:r>
              <w:rPr>
                <w:rFonts w:ascii="TT Norms Regular" w:eastAsiaTheme="majorEastAsia" w:hAnsi="TT Norms Regular" w:cstheme="majorBidi"/>
                <w:b/>
                <w:bCs/>
                <w:sz w:val="28"/>
                <w:szCs w:val="28"/>
              </w:rPr>
              <w:lastRenderedPageBreak/>
              <w:t xml:space="preserve">Actions proposées dans le domaine environnemental dans le cadre de la réalisation des prestations </w:t>
            </w:r>
          </w:p>
          <w:p w14:paraId="16371007" w14:textId="1A9285A5" w:rsidR="00FC6F88" w:rsidRPr="00E95F65" w:rsidRDefault="00FC6F88" w:rsidP="00E95F65">
            <w:pPr>
              <w:jc w:val="both"/>
              <w:rPr>
                <w:rFonts w:ascii="TT Norms Regular" w:eastAsiaTheme="majorEastAsia" w:hAnsi="TT Norms Regular" w:cstheme="majorBidi"/>
                <w:b/>
                <w:bCs/>
                <w:sz w:val="28"/>
                <w:szCs w:val="28"/>
              </w:rPr>
            </w:pPr>
            <w:r w:rsidRPr="00E95F65">
              <w:rPr>
                <w:rFonts w:ascii="TT Norms Regular" w:hAnsi="TT Norms Regular" w:cs="Calibri"/>
                <w:i/>
                <w:snapToGrid w:val="0"/>
              </w:rPr>
              <w:t xml:space="preserve">Réduction de l’impact environnemental des approvisionnements en denrées alimentaires (transport, pratiques agricoles…), prise en compte des critères de qualité et de traçabilité des produits, </w:t>
            </w:r>
            <w:r w:rsidRPr="00E95F65">
              <w:rPr>
                <w:rFonts w:ascii="TT Norms Regular" w:eastAsiaTheme="majorEastAsia" w:hAnsi="TT Norms Regular" w:cstheme="majorBidi"/>
                <w:bCs/>
                <w:i/>
                <w:sz w:val="20"/>
                <w:szCs w:val="20"/>
              </w:rPr>
              <w:t xml:space="preserve">ainsi que la proposition de produits saisonniers, </w:t>
            </w:r>
            <w:r w:rsidRPr="00E95F65">
              <w:rPr>
                <w:rFonts w:ascii="TT Norms Regular" w:hAnsi="TT Norms Regular" w:cs="Calibri"/>
                <w:i/>
                <w:snapToGrid w:val="0"/>
              </w:rPr>
              <w:t xml:space="preserve">gestion des déchets d’emballages et alimentaires en vue de leur valorisation… </w:t>
            </w:r>
          </w:p>
        </w:tc>
      </w:tr>
      <w:tr w:rsidR="00FC6F88" w14:paraId="1ADA0866" w14:textId="77777777" w:rsidTr="00FC6F88">
        <w:trPr>
          <w:trHeight w:val="3025"/>
        </w:trPr>
        <w:tc>
          <w:tcPr>
            <w:tcW w:w="9781" w:type="dxa"/>
            <w:tcBorders>
              <w:top w:val="single" w:sz="4" w:space="0" w:color="auto"/>
              <w:left w:val="single" w:sz="4" w:space="0" w:color="auto"/>
              <w:bottom w:val="single" w:sz="4" w:space="0" w:color="auto"/>
              <w:right w:val="single" w:sz="4" w:space="0" w:color="auto"/>
            </w:tcBorders>
          </w:tcPr>
          <w:p w14:paraId="03E526FB" w14:textId="77777777" w:rsidR="00FC6F88" w:rsidRDefault="00FC6F88">
            <w:pPr>
              <w:tabs>
                <w:tab w:val="left" w:pos="4429"/>
              </w:tabs>
              <w:rPr>
                <w:rFonts w:ascii="Calibri" w:hAnsi="Calibri" w:cs="Calibri"/>
                <w:b/>
                <w:snapToGrid w:val="0"/>
                <w:color w:val="000000"/>
              </w:rPr>
            </w:pPr>
          </w:p>
          <w:p w14:paraId="09151D64" w14:textId="77777777" w:rsidR="00FC6F88" w:rsidRDefault="00FC6F88">
            <w:pPr>
              <w:tabs>
                <w:tab w:val="left" w:pos="4429"/>
              </w:tabs>
              <w:rPr>
                <w:rFonts w:ascii="Calibri" w:hAnsi="Calibri" w:cs="Calibri"/>
                <w:snapToGrid w:val="0"/>
                <w:color w:val="000000"/>
              </w:rPr>
            </w:pPr>
          </w:p>
          <w:p w14:paraId="0A152D45" w14:textId="77777777" w:rsidR="00FC6F88" w:rsidRDefault="00FC6F88">
            <w:pPr>
              <w:tabs>
                <w:tab w:val="left" w:pos="4429"/>
              </w:tabs>
              <w:rPr>
                <w:rFonts w:ascii="Calibri" w:hAnsi="Calibri" w:cs="Calibri"/>
                <w:snapToGrid w:val="0"/>
                <w:color w:val="000000"/>
              </w:rPr>
            </w:pPr>
          </w:p>
          <w:p w14:paraId="69765C6C" w14:textId="77777777" w:rsidR="00FC6F88" w:rsidRDefault="00FC6F88">
            <w:pPr>
              <w:tabs>
                <w:tab w:val="left" w:pos="4429"/>
              </w:tabs>
              <w:rPr>
                <w:rFonts w:ascii="Calibri" w:hAnsi="Calibri" w:cs="Calibri"/>
                <w:snapToGrid w:val="0"/>
                <w:color w:val="000000"/>
              </w:rPr>
            </w:pPr>
          </w:p>
          <w:p w14:paraId="7CC48973" w14:textId="77777777" w:rsidR="00FC6F88" w:rsidRDefault="00FC6F88">
            <w:pPr>
              <w:tabs>
                <w:tab w:val="left" w:pos="4429"/>
              </w:tabs>
              <w:rPr>
                <w:rFonts w:ascii="Calibri" w:hAnsi="Calibri" w:cs="Calibri"/>
                <w:snapToGrid w:val="0"/>
                <w:color w:val="000000"/>
              </w:rPr>
            </w:pPr>
          </w:p>
        </w:tc>
      </w:tr>
    </w:tbl>
    <w:p w14:paraId="4631F124" w14:textId="77777777" w:rsidR="00F062AE" w:rsidRDefault="00F062AE" w:rsidP="00F062AE">
      <w:pPr>
        <w:pStyle w:val="Paragraphedeliste"/>
        <w:ind w:left="644"/>
        <w:rPr>
          <w:rFonts w:ascii="TT Norms Regular" w:eastAsiaTheme="majorEastAsia" w:hAnsi="TT Norms Regular" w:cstheme="majorBidi"/>
          <w:b/>
          <w:bCs/>
          <w:sz w:val="28"/>
          <w:szCs w:val="28"/>
        </w:rPr>
      </w:pPr>
    </w:p>
    <w:sectPr w:rsidR="00F062AE" w:rsidSect="00F54A27">
      <w:headerReference w:type="default" r:id="rId8"/>
      <w:pgSz w:w="11906" w:h="16838"/>
      <w:pgMar w:top="1417" w:right="566"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B85EF" w14:textId="77777777" w:rsidR="00D359E4" w:rsidRDefault="00D359E4" w:rsidP="00D359E4">
      <w:pPr>
        <w:spacing w:after="0" w:line="240" w:lineRule="auto"/>
      </w:pPr>
      <w:r>
        <w:separator/>
      </w:r>
    </w:p>
  </w:endnote>
  <w:endnote w:type="continuationSeparator" w:id="0">
    <w:p w14:paraId="5EE8F492" w14:textId="77777777" w:rsidR="00D359E4" w:rsidRDefault="00D359E4" w:rsidP="00D359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T Norms Regular">
    <w:panose1 w:val="02000503030000020003"/>
    <w:charset w:val="00"/>
    <w:family w:val="modern"/>
    <w:notTrueType/>
    <w:pitch w:val="variable"/>
    <w:sig w:usb0="00000207" w:usb1="00000001" w:usb2="00000000" w:usb3="00000000" w:csb0="000000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 Medium">
    <w:altName w:val="Arial"/>
    <w:charset w:val="B1"/>
    <w:family w:val="swiss"/>
    <w:pitch w:val="variable"/>
    <w:sig w:usb0="80000867" w:usb1="00000000" w:usb2="00000000" w:usb3="00000000" w:csb0="000001FB" w:csb1="00000000"/>
  </w:font>
  <w:font w:name="TT Norms Medium">
    <w:panose1 w:val="02000803030000020003"/>
    <w:charset w:val="00"/>
    <w:family w:val="modern"/>
    <w:notTrueType/>
    <w:pitch w:val="variable"/>
    <w:sig w:usb0="00000207" w:usb1="00000001" w:usb2="00000000" w:usb3="00000000" w:csb0="00000097"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04EB5" w14:textId="77777777" w:rsidR="00D359E4" w:rsidRDefault="00D359E4" w:rsidP="00D359E4">
      <w:pPr>
        <w:spacing w:after="0" w:line="240" w:lineRule="auto"/>
      </w:pPr>
      <w:r>
        <w:separator/>
      </w:r>
    </w:p>
  </w:footnote>
  <w:footnote w:type="continuationSeparator" w:id="0">
    <w:p w14:paraId="24C60BC3" w14:textId="77777777" w:rsidR="00D359E4" w:rsidRDefault="00D359E4" w:rsidP="00D359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1" w:type="dxa"/>
      <w:jc w:val="center"/>
      <w:tblBorders>
        <w:top w:val="single" w:sz="4" w:space="0" w:color="28398A"/>
        <w:left w:val="single" w:sz="4" w:space="0" w:color="28398A"/>
        <w:bottom w:val="single" w:sz="4" w:space="0" w:color="28398A"/>
        <w:right w:val="single" w:sz="4" w:space="0" w:color="28398A"/>
        <w:insideH w:val="single" w:sz="4" w:space="0" w:color="28398A"/>
        <w:insideV w:val="single" w:sz="4" w:space="0" w:color="28398A"/>
      </w:tblBorders>
      <w:tblLayout w:type="fixed"/>
      <w:tblCellMar>
        <w:left w:w="70" w:type="dxa"/>
        <w:right w:w="70" w:type="dxa"/>
      </w:tblCellMar>
      <w:tblLook w:val="04A0" w:firstRow="1" w:lastRow="0" w:firstColumn="1" w:lastColumn="0" w:noHBand="0" w:noVBand="1"/>
    </w:tblPr>
    <w:tblGrid>
      <w:gridCol w:w="3355"/>
      <w:gridCol w:w="3355"/>
      <w:gridCol w:w="2641"/>
    </w:tblGrid>
    <w:tr w:rsidR="00D359E4" w:rsidRPr="00F062AE" w14:paraId="236F75A3" w14:textId="77777777" w:rsidTr="00F54A27">
      <w:trPr>
        <w:jc w:val="center"/>
      </w:trPr>
      <w:tc>
        <w:tcPr>
          <w:tcW w:w="3355" w:type="dxa"/>
          <w:tcBorders>
            <w:top w:val="single" w:sz="4" w:space="0" w:color="28398A"/>
            <w:left w:val="single" w:sz="4" w:space="0" w:color="28398A"/>
            <w:bottom w:val="single" w:sz="4" w:space="0" w:color="28398A"/>
            <w:right w:val="single" w:sz="4" w:space="0" w:color="28398A"/>
          </w:tcBorders>
          <w:vAlign w:val="center"/>
          <w:hideMark/>
        </w:tcPr>
        <w:p w14:paraId="2C5F64CF" w14:textId="77777777" w:rsidR="00D359E4" w:rsidRDefault="00D359E4" w:rsidP="00D359E4">
          <w:pPr>
            <w:tabs>
              <w:tab w:val="center" w:pos="4536"/>
              <w:tab w:val="right" w:pos="9072"/>
            </w:tabs>
            <w:spacing w:line="240" w:lineRule="auto"/>
            <w:jc w:val="center"/>
            <w:rPr>
              <w:rFonts w:eastAsia="Calibri" w:cs="Times New Roman"/>
              <w:szCs w:val="20"/>
            </w:rPr>
          </w:pPr>
          <w:r>
            <w:rPr>
              <w:rFonts w:eastAsia="Calibri" w:cs="Times New Roman"/>
              <w:noProof/>
              <w:szCs w:val="20"/>
            </w:rPr>
            <w:drawing>
              <wp:inline distT="0" distB="0" distL="0" distR="0" wp14:anchorId="6AD74A9F" wp14:editId="6056B8E2">
                <wp:extent cx="1127760" cy="3429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7760" cy="342900"/>
                        </a:xfrm>
                        <a:prstGeom prst="rect">
                          <a:avLst/>
                        </a:prstGeom>
                        <a:noFill/>
                        <a:ln>
                          <a:noFill/>
                        </a:ln>
                      </pic:spPr>
                    </pic:pic>
                  </a:graphicData>
                </a:graphic>
              </wp:inline>
            </w:drawing>
          </w:r>
        </w:p>
      </w:tc>
      <w:tc>
        <w:tcPr>
          <w:tcW w:w="3355" w:type="dxa"/>
          <w:tcBorders>
            <w:top w:val="single" w:sz="4" w:space="0" w:color="28398A"/>
            <w:left w:val="single" w:sz="4" w:space="0" w:color="28398A"/>
            <w:bottom w:val="single" w:sz="4" w:space="0" w:color="28398A"/>
            <w:right w:val="single" w:sz="4" w:space="0" w:color="28398A"/>
          </w:tcBorders>
          <w:vAlign w:val="center"/>
          <w:hideMark/>
        </w:tcPr>
        <w:p w14:paraId="62AB1391" w14:textId="12098315" w:rsidR="00E77302" w:rsidRPr="00E77302" w:rsidRDefault="00D359E4" w:rsidP="00E77302">
          <w:pPr>
            <w:tabs>
              <w:tab w:val="center" w:pos="4536"/>
              <w:tab w:val="right" w:pos="9072"/>
            </w:tabs>
            <w:spacing w:line="240" w:lineRule="auto"/>
            <w:jc w:val="center"/>
            <w:rPr>
              <w:rFonts w:ascii="TT Norms Medium" w:eastAsia="Calibri" w:hAnsi="TT Norms Medium" w:cs="Times New Roman"/>
              <w:color w:val="28398A"/>
              <w:sz w:val="24"/>
              <w:szCs w:val="18"/>
            </w:rPr>
          </w:pPr>
          <w:r w:rsidRPr="00F062AE">
            <w:rPr>
              <w:rFonts w:ascii="TT Norms Medium" w:eastAsia="Calibri" w:hAnsi="TT Norms Medium" w:cs="Times New Roman"/>
              <w:color w:val="28398A"/>
              <w:sz w:val="24"/>
              <w:szCs w:val="18"/>
            </w:rPr>
            <w:t>CADRE DE REPONSE</w:t>
          </w:r>
        </w:p>
      </w:tc>
      <w:tc>
        <w:tcPr>
          <w:tcW w:w="2641" w:type="dxa"/>
          <w:tcBorders>
            <w:top w:val="single" w:sz="4" w:space="0" w:color="28398A"/>
            <w:left w:val="single" w:sz="4" w:space="0" w:color="28398A"/>
            <w:bottom w:val="single" w:sz="4" w:space="0" w:color="28398A"/>
            <w:right w:val="single" w:sz="4" w:space="0" w:color="28398A"/>
          </w:tcBorders>
          <w:vAlign w:val="bottom"/>
          <w:hideMark/>
        </w:tcPr>
        <w:p w14:paraId="0BA5AEB3" w14:textId="58E12E1C" w:rsidR="00264C38" w:rsidRDefault="00E77302" w:rsidP="00264C38">
          <w:pPr>
            <w:jc w:val="center"/>
            <w:rPr>
              <w:rFonts w:ascii="TT Norms Medium" w:eastAsia="Calibri" w:hAnsi="TT Norms Medium" w:cs="Arial"/>
              <w:color w:val="28398A"/>
              <w:sz w:val="18"/>
              <w:szCs w:val="18"/>
            </w:rPr>
          </w:pPr>
          <w:r>
            <w:rPr>
              <w:rFonts w:ascii="TT Norms Medium" w:eastAsia="Calibri" w:hAnsi="TT Norms Medium" w:cs="Arial"/>
              <w:color w:val="28398A"/>
              <w:sz w:val="18"/>
              <w:szCs w:val="18"/>
            </w:rPr>
            <w:t>Traiteur Santexpo 202</w:t>
          </w:r>
          <w:r w:rsidR="00864071">
            <w:rPr>
              <w:rFonts w:ascii="TT Norms Medium" w:eastAsia="Calibri" w:hAnsi="TT Norms Medium" w:cs="Arial"/>
              <w:color w:val="28398A"/>
              <w:sz w:val="18"/>
              <w:szCs w:val="18"/>
            </w:rPr>
            <w:t>5</w:t>
          </w:r>
        </w:p>
        <w:p w14:paraId="76846FEF" w14:textId="0F964C5F" w:rsidR="00DD6D66" w:rsidRPr="00CB5843" w:rsidRDefault="001D7024" w:rsidP="00264C38">
          <w:pPr>
            <w:jc w:val="center"/>
            <w:rPr>
              <w:rFonts w:ascii="TT Norms Medium" w:eastAsia="Calibri" w:hAnsi="TT Norms Medium" w:cs="Arial"/>
              <w:color w:val="28398A"/>
              <w:sz w:val="18"/>
              <w:szCs w:val="18"/>
            </w:rPr>
          </w:pPr>
          <w:r>
            <w:rPr>
              <w:rFonts w:ascii="TT Norms Medium" w:eastAsia="Calibri" w:hAnsi="TT Norms Medium" w:cs="Arial"/>
              <w:color w:val="28398A"/>
              <w:sz w:val="18"/>
              <w:szCs w:val="18"/>
            </w:rPr>
            <w:t>2024-00</w:t>
          </w:r>
          <w:r w:rsidR="00864071">
            <w:rPr>
              <w:rFonts w:ascii="TT Norms Medium" w:eastAsia="Calibri" w:hAnsi="TT Norms Medium" w:cs="Arial"/>
              <w:color w:val="28398A"/>
              <w:sz w:val="18"/>
              <w:szCs w:val="18"/>
            </w:rPr>
            <w:t>58</w:t>
          </w:r>
          <w:r>
            <w:rPr>
              <w:rFonts w:ascii="TT Norms Medium" w:eastAsia="Calibri" w:hAnsi="TT Norms Medium" w:cs="Arial"/>
              <w:color w:val="28398A"/>
              <w:sz w:val="18"/>
              <w:szCs w:val="18"/>
            </w:rPr>
            <w:t>-00-00-MPA</w:t>
          </w:r>
        </w:p>
        <w:p w14:paraId="0DDE47A6" w14:textId="6D44768A" w:rsidR="00D359E4" w:rsidRPr="00DD6D66" w:rsidRDefault="00D359E4" w:rsidP="00CB5843">
          <w:pPr>
            <w:jc w:val="center"/>
            <w:rPr>
              <w:rFonts w:ascii="TT Norms Regular" w:hAnsi="TT Norms Regular"/>
              <w:b/>
              <w:sz w:val="20"/>
            </w:rPr>
          </w:pPr>
          <w:r w:rsidRPr="00F062AE">
            <w:rPr>
              <w:rFonts w:ascii="TT Norms Medium" w:eastAsia="Calibri" w:hAnsi="TT Norms Medium" w:cs="Times New Roman"/>
              <w:color w:val="28398A"/>
              <w:sz w:val="18"/>
              <w:szCs w:val="18"/>
            </w:rPr>
            <w:t>Pa</w:t>
          </w:r>
          <w:r w:rsidR="00B85C9B">
            <w:rPr>
              <w:rFonts w:ascii="TT Norms Medium" w:eastAsia="Calibri" w:hAnsi="TT Norms Medium" w:cs="Times New Roman"/>
              <w:color w:val="28398A"/>
              <w:sz w:val="18"/>
              <w:szCs w:val="18"/>
            </w:rPr>
            <w:t>g</w:t>
          </w:r>
          <w:r w:rsidRPr="00F062AE">
            <w:rPr>
              <w:rFonts w:ascii="TT Norms Medium" w:eastAsia="Calibri" w:hAnsi="TT Norms Medium" w:cs="Times New Roman"/>
              <w:color w:val="28398A"/>
              <w:sz w:val="18"/>
              <w:szCs w:val="18"/>
            </w:rPr>
            <w:t xml:space="preserve">e </w:t>
          </w:r>
          <w:r w:rsidRPr="00F062AE">
            <w:rPr>
              <w:rFonts w:ascii="TT Norms Medium" w:eastAsia="Calibri" w:hAnsi="TT Norms Medium" w:cs="Times New Roman"/>
              <w:color w:val="28398A"/>
              <w:sz w:val="18"/>
              <w:szCs w:val="18"/>
            </w:rPr>
            <w:fldChar w:fldCharType="begin"/>
          </w:r>
          <w:r w:rsidRPr="00F062AE">
            <w:rPr>
              <w:rFonts w:ascii="TT Norms Medium" w:eastAsia="Calibri" w:hAnsi="TT Norms Medium" w:cs="Times New Roman"/>
              <w:color w:val="28398A"/>
              <w:sz w:val="18"/>
              <w:szCs w:val="18"/>
            </w:rPr>
            <w:instrText xml:space="preserve"> PAGE </w:instrText>
          </w:r>
          <w:r w:rsidRPr="00F062AE">
            <w:rPr>
              <w:rFonts w:ascii="TT Norms Medium" w:eastAsia="Calibri" w:hAnsi="TT Norms Medium" w:cs="Times New Roman"/>
              <w:color w:val="28398A"/>
              <w:sz w:val="18"/>
              <w:szCs w:val="18"/>
            </w:rPr>
            <w:fldChar w:fldCharType="separate"/>
          </w:r>
          <w:r w:rsidRPr="00F062AE">
            <w:rPr>
              <w:rFonts w:ascii="TT Norms Medium" w:eastAsia="Calibri" w:hAnsi="TT Norms Medium" w:cs="Times New Roman"/>
              <w:color w:val="28398A"/>
              <w:sz w:val="18"/>
              <w:szCs w:val="18"/>
            </w:rPr>
            <w:t>1</w:t>
          </w:r>
          <w:r w:rsidRPr="00F062AE">
            <w:rPr>
              <w:rFonts w:ascii="TT Norms Medium" w:eastAsia="Calibri" w:hAnsi="TT Norms Medium" w:cs="Times New Roman"/>
              <w:color w:val="28398A"/>
              <w:sz w:val="18"/>
              <w:szCs w:val="18"/>
            </w:rPr>
            <w:fldChar w:fldCharType="end"/>
          </w:r>
          <w:r w:rsidRPr="00F062AE">
            <w:rPr>
              <w:rFonts w:ascii="TT Norms Medium" w:eastAsia="Calibri" w:hAnsi="TT Norms Medium" w:cs="Times New Roman"/>
              <w:color w:val="28398A"/>
              <w:sz w:val="18"/>
              <w:szCs w:val="18"/>
            </w:rPr>
            <w:t>/</w:t>
          </w:r>
          <w:r w:rsidRPr="00F062AE">
            <w:rPr>
              <w:rFonts w:ascii="TT Norms Medium" w:eastAsia="Calibri" w:hAnsi="TT Norms Medium" w:cs="Times New Roman"/>
              <w:color w:val="28398A"/>
              <w:sz w:val="18"/>
              <w:szCs w:val="18"/>
            </w:rPr>
            <w:fldChar w:fldCharType="begin"/>
          </w:r>
          <w:r w:rsidRPr="00F062AE">
            <w:rPr>
              <w:rFonts w:ascii="TT Norms Medium" w:eastAsia="Calibri" w:hAnsi="TT Norms Medium" w:cs="Times New Roman"/>
              <w:color w:val="28398A"/>
              <w:sz w:val="18"/>
              <w:szCs w:val="18"/>
            </w:rPr>
            <w:instrText xml:space="preserve"> NUMPAGES </w:instrText>
          </w:r>
          <w:r w:rsidRPr="00F062AE">
            <w:rPr>
              <w:rFonts w:ascii="TT Norms Medium" w:eastAsia="Calibri" w:hAnsi="TT Norms Medium" w:cs="Times New Roman"/>
              <w:color w:val="28398A"/>
              <w:sz w:val="18"/>
              <w:szCs w:val="18"/>
            </w:rPr>
            <w:fldChar w:fldCharType="separate"/>
          </w:r>
          <w:r w:rsidRPr="00F062AE">
            <w:rPr>
              <w:rFonts w:ascii="TT Norms Medium" w:eastAsia="Calibri" w:hAnsi="TT Norms Medium" w:cs="Times New Roman"/>
              <w:color w:val="28398A"/>
              <w:sz w:val="18"/>
              <w:szCs w:val="18"/>
            </w:rPr>
            <w:t>13</w:t>
          </w:r>
          <w:r w:rsidRPr="00F062AE">
            <w:rPr>
              <w:rFonts w:ascii="TT Norms Medium" w:eastAsia="Calibri" w:hAnsi="TT Norms Medium" w:cs="Times New Roman"/>
              <w:color w:val="28398A"/>
              <w:sz w:val="18"/>
              <w:szCs w:val="18"/>
            </w:rPr>
            <w:fldChar w:fldCharType="end"/>
          </w:r>
        </w:p>
      </w:tc>
    </w:tr>
  </w:tbl>
  <w:p w14:paraId="0600A8E3" w14:textId="77777777" w:rsidR="00D359E4" w:rsidRDefault="00D359E4" w:rsidP="00D359E4">
    <w:pPr>
      <w:pStyle w:val="En-tte"/>
      <w:rPr>
        <w:rFonts w:ascii="Palatino Linotype" w:hAnsi="Palatino Linotype"/>
        <w:sz w:val="20"/>
      </w:rPr>
    </w:pPr>
  </w:p>
  <w:p w14:paraId="625BC88E" w14:textId="77777777" w:rsidR="00D359E4" w:rsidRDefault="00D359E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C1399"/>
    <w:multiLevelType w:val="hybridMultilevel"/>
    <w:tmpl w:val="7D0CA262"/>
    <w:lvl w:ilvl="0" w:tplc="0A0EF7C0">
      <w:start w:val="1"/>
      <w:numFmt w:val="decimal"/>
      <w:pStyle w:val="Titre3"/>
      <w:lvlText w:val="1.1.%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8E428B3"/>
    <w:multiLevelType w:val="hybridMultilevel"/>
    <w:tmpl w:val="C814264A"/>
    <w:lvl w:ilvl="0" w:tplc="040C000F">
      <w:start w:val="1"/>
      <w:numFmt w:val="decimal"/>
      <w:lvlText w:val="%1."/>
      <w:lvlJc w:val="left"/>
      <w:pPr>
        <w:ind w:left="502" w:hanging="360"/>
      </w:pPr>
      <w:rPr>
        <w:rFonts w:hint="default"/>
        <w:i w:val="0"/>
        <w:sz w:val="28"/>
      </w:rPr>
    </w:lvl>
    <w:lvl w:ilvl="1" w:tplc="040C0019" w:tentative="1">
      <w:start w:val="1"/>
      <w:numFmt w:val="lowerLetter"/>
      <w:lvlText w:val="%2."/>
      <w:lvlJc w:val="left"/>
      <w:pPr>
        <w:ind w:left="1156" w:hanging="360"/>
      </w:pPr>
    </w:lvl>
    <w:lvl w:ilvl="2" w:tplc="040C001B" w:tentative="1">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2" w15:restartNumberingAfterBreak="0">
    <w:nsid w:val="1DA44C3E"/>
    <w:multiLevelType w:val="hybridMultilevel"/>
    <w:tmpl w:val="32FE939A"/>
    <w:lvl w:ilvl="0" w:tplc="BEFC7118">
      <w:start w:val="1"/>
      <w:numFmt w:val="decimal"/>
      <w:pStyle w:val="Titre"/>
      <w:lvlText w:val="2.%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1B60600"/>
    <w:multiLevelType w:val="hybridMultilevel"/>
    <w:tmpl w:val="C99AC346"/>
    <w:lvl w:ilvl="0" w:tplc="E3B8A298">
      <w:start w:val="1"/>
      <w:numFmt w:val="decimal"/>
      <w:pStyle w:val="Titre5"/>
      <w:lvlText w:val="1.3.%1."/>
      <w:lvlJc w:val="right"/>
      <w:pPr>
        <w:ind w:left="2136" w:hanging="360"/>
      </w:pPr>
      <w:rPr>
        <w:rFonts w:hint="default"/>
      </w:rPr>
    </w:lvl>
    <w:lvl w:ilvl="1" w:tplc="040C0019" w:tentative="1">
      <w:start w:val="1"/>
      <w:numFmt w:val="lowerLetter"/>
      <w:lvlText w:val="%2."/>
      <w:lvlJc w:val="left"/>
      <w:pPr>
        <w:ind w:left="2856" w:hanging="360"/>
      </w:pPr>
    </w:lvl>
    <w:lvl w:ilvl="2" w:tplc="040C001B" w:tentative="1">
      <w:start w:val="1"/>
      <w:numFmt w:val="lowerRoman"/>
      <w:lvlText w:val="%3."/>
      <w:lvlJc w:val="right"/>
      <w:pPr>
        <w:ind w:left="3576" w:hanging="180"/>
      </w:p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abstractNum w:abstractNumId="4" w15:restartNumberingAfterBreak="0">
    <w:nsid w:val="3AAA5193"/>
    <w:multiLevelType w:val="hybridMultilevel"/>
    <w:tmpl w:val="83CCC0C0"/>
    <w:lvl w:ilvl="0" w:tplc="23584D2E">
      <w:start w:val="1"/>
      <w:numFmt w:val="decimal"/>
      <w:pStyle w:val="Titre4"/>
      <w:lvlText w:val="1.2.%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2102F4A"/>
    <w:multiLevelType w:val="hybridMultilevel"/>
    <w:tmpl w:val="F4CAA514"/>
    <w:lvl w:ilvl="0" w:tplc="66B4A3A2">
      <w:start w:val="4"/>
      <w:numFmt w:val="bullet"/>
      <w:lvlText w:val="-"/>
      <w:lvlJc w:val="left"/>
      <w:pPr>
        <w:ind w:left="720" w:hanging="360"/>
      </w:pPr>
      <w:rPr>
        <w:rFonts w:ascii="TT Norms Regular" w:eastAsiaTheme="majorEastAsia" w:hAnsi="TT Norms Regular" w:cstheme="maj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C257BD4"/>
    <w:multiLevelType w:val="multilevel"/>
    <w:tmpl w:val="19F4FB96"/>
    <w:lvl w:ilvl="0">
      <w:start w:val="1"/>
      <w:numFmt w:val="decimal"/>
      <w:pStyle w:val="Titre1"/>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7E8E50DE"/>
    <w:multiLevelType w:val="multilevel"/>
    <w:tmpl w:val="11DEF0C8"/>
    <w:lvl w:ilvl="0">
      <w:start w:val="2"/>
      <w:numFmt w:val="decimal"/>
      <w:lvlText w:val="%1"/>
      <w:lvlJc w:val="left"/>
      <w:pPr>
        <w:ind w:left="360" w:hanging="360"/>
      </w:pPr>
      <w:rPr>
        <w:rFonts w:hint="default"/>
        <w:b/>
        <w:i w:val="0"/>
        <w:sz w:val="28"/>
      </w:rPr>
    </w:lvl>
    <w:lvl w:ilvl="1">
      <w:start w:val="1"/>
      <w:numFmt w:val="decimal"/>
      <w:lvlText w:val="%1.%2"/>
      <w:lvlJc w:val="left"/>
      <w:pPr>
        <w:ind w:left="360" w:hanging="360"/>
      </w:pPr>
      <w:rPr>
        <w:rFonts w:hint="default"/>
        <w:b/>
        <w:i w:val="0"/>
        <w:sz w:val="28"/>
      </w:rPr>
    </w:lvl>
    <w:lvl w:ilvl="2">
      <w:start w:val="1"/>
      <w:numFmt w:val="decimal"/>
      <w:lvlText w:val="%1.%2.%3"/>
      <w:lvlJc w:val="left"/>
      <w:pPr>
        <w:ind w:left="720" w:hanging="720"/>
      </w:pPr>
      <w:rPr>
        <w:rFonts w:hint="default"/>
        <w:b/>
        <w:i w:val="0"/>
        <w:sz w:val="28"/>
      </w:rPr>
    </w:lvl>
    <w:lvl w:ilvl="3">
      <w:start w:val="1"/>
      <w:numFmt w:val="decimal"/>
      <w:lvlText w:val="%1.%2.%3.%4"/>
      <w:lvlJc w:val="left"/>
      <w:pPr>
        <w:ind w:left="720" w:hanging="720"/>
      </w:pPr>
      <w:rPr>
        <w:rFonts w:hint="default"/>
        <w:b/>
        <w:i w:val="0"/>
        <w:sz w:val="28"/>
      </w:rPr>
    </w:lvl>
    <w:lvl w:ilvl="4">
      <w:start w:val="1"/>
      <w:numFmt w:val="decimal"/>
      <w:lvlText w:val="%1.%2.%3.%4.%5"/>
      <w:lvlJc w:val="left"/>
      <w:pPr>
        <w:ind w:left="1080" w:hanging="1080"/>
      </w:pPr>
      <w:rPr>
        <w:rFonts w:hint="default"/>
        <w:b/>
        <w:i w:val="0"/>
        <w:sz w:val="28"/>
      </w:rPr>
    </w:lvl>
    <w:lvl w:ilvl="5">
      <w:start w:val="1"/>
      <w:numFmt w:val="decimal"/>
      <w:lvlText w:val="%1.%2.%3.%4.%5.%6"/>
      <w:lvlJc w:val="left"/>
      <w:pPr>
        <w:ind w:left="1080" w:hanging="1080"/>
      </w:pPr>
      <w:rPr>
        <w:rFonts w:hint="default"/>
        <w:b/>
        <w:i w:val="0"/>
        <w:sz w:val="28"/>
      </w:rPr>
    </w:lvl>
    <w:lvl w:ilvl="6">
      <w:start w:val="1"/>
      <w:numFmt w:val="decimal"/>
      <w:lvlText w:val="%1.%2.%3.%4.%5.%6.%7"/>
      <w:lvlJc w:val="left"/>
      <w:pPr>
        <w:ind w:left="1440" w:hanging="1440"/>
      </w:pPr>
      <w:rPr>
        <w:rFonts w:hint="default"/>
        <w:b/>
        <w:i w:val="0"/>
        <w:sz w:val="28"/>
      </w:rPr>
    </w:lvl>
    <w:lvl w:ilvl="7">
      <w:start w:val="1"/>
      <w:numFmt w:val="decimal"/>
      <w:lvlText w:val="%1.%2.%3.%4.%5.%6.%7.%8"/>
      <w:lvlJc w:val="left"/>
      <w:pPr>
        <w:ind w:left="1800" w:hanging="1800"/>
      </w:pPr>
      <w:rPr>
        <w:rFonts w:hint="default"/>
        <w:b/>
        <w:i w:val="0"/>
        <w:sz w:val="28"/>
      </w:rPr>
    </w:lvl>
    <w:lvl w:ilvl="8">
      <w:start w:val="1"/>
      <w:numFmt w:val="decimal"/>
      <w:lvlText w:val="%1.%2.%3.%4.%5.%6.%7.%8.%9"/>
      <w:lvlJc w:val="left"/>
      <w:pPr>
        <w:ind w:left="1800" w:hanging="1800"/>
      </w:pPr>
      <w:rPr>
        <w:rFonts w:hint="default"/>
        <w:b/>
        <w:i w:val="0"/>
        <w:sz w:val="28"/>
      </w:rPr>
    </w:lvl>
  </w:abstractNum>
  <w:num w:numId="1">
    <w:abstractNumId w:val="6"/>
  </w:num>
  <w:num w:numId="2">
    <w:abstractNumId w:val="0"/>
  </w:num>
  <w:num w:numId="3">
    <w:abstractNumId w:val="4"/>
  </w:num>
  <w:num w:numId="4">
    <w:abstractNumId w:val="3"/>
  </w:num>
  <w:num w:numId="5">
    <w:abstractNumId w:val="2"/>
  </w:num>
  <w:num w:numId="6">
    <w:abstractNumId w:val="1"/>
  </w:num>
  <w:num w:numId="7">
    <w:abstractNumId w:val="5"/>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350"/>
    <w:rsid w:val="000001A2"/>
    <w:rsid w:val="000006BA"/>
    <w:rsid w:val="00001C56"/>
    <w:rsid w:val="0000324A"/>
    <w:rsid w:val="0000369D"/>
    <w:rsid w:val="0000390C"/>
    <w:rsid w:val="00003FC4"/>
    <w:rsid w:val="00005059"/>
    <w:rsid w:val="0000523F"/>
    <w:rsid w:val="00005E31"/>
    <w:rsid w:val="00005FBA"/>
    <w:rsid w:val="00010BFD"/>
    <w:rsid w:val="00011352"/>
    <w:rsid w:val="00011837"/>
    <w:rsid w:val="00012C72"/>
    <w:rsid w:val="000146B5"/>
    <w:rsid w:val="000146C2"/>
    <w:rsid w:val="00014B57"/>
    <w:rsid w:val="0001517B"/>
    <w:rsid w:val="00015D2B"/>
    <w:rsid w:val="00015FE6"/>
    <w:rsid w:val="000162E0"/>
    <w:rsid w:val="000167B9"/>
    <w:rsid w:val="00016871"/>
    <w:rsid w:val="00017761"/>
    <w:rsid w:val="000178E4"/>
    <w:rsid w:val="000218F7"/>
    <w:rsid w:val="00021EDB"/>
    <w:rsid w:val="0002201C"/>
    <w:rsid w:val="0002449C"/>
    <w:rsid w:val="000263C4"/>
    <w:rsid w:val="000265F0"/>
    <w:rsid w:val="00030BFC"/>
    <w:rsid w:val="00030E76"/>
    <w:rsid w:val="00031CD2"/>
    <w:rsid w:val="000329C8"/>
    <w:rsid w:val="00034645"/>
    <w:rsid w:val="00035350"/>
    <w:rsid w:val="00035AD2"/>
    <w:rsid w:val="00037934"/>
    <w:rsid w:val="00037DF5"/>
    <w:rsid w:val="0004044E"/>
    <w:rsid w:val="000421E7"/>
    <w:rsid w:val="00042295"/>
    <w:rsid w:val="00042BB8"/>
    <w:rsid w:val="0004323F"/>
    <w:rsid w:val="000461B7"/>
    <w:rsid w:val="000475BC"/>
    <w:rsid w:val="00047996"/>
    <w:rsid w:val="000479BE"/>
    <w:rsid w:val="00047F71"/>
    <w:rsid w:val="000515E4"/>
    <w:rsid w:val="000516BF"/>
    <w:rsid w:val="00052301"/>
    <w:rsid w:val="0005303A"/>
    <w:rsid w:val="000546EF"/>
    <w:rsid w:val="000549B8"/>
    <w:rsid w:val="00057ECA"/>
    <w:rsid w:val="0006132B"/>
    <w:rsid w:val="00061EF0"/>
    <w:rsid w:val="000621C7"/>
    <w:rsid w:val="000621EF"/>
    <w:rsid w:val="00062AAF"/>
    <w:rsid w:val="00063E8E"/>
    <w:rsid w:val="00064D2D"/>
    <w:rsid w:val="00064D58"/>
    <w:rsid w:val="00064E96"/>
    <w:rsid w:val="000708D9"/>
    <w:rsid w:val="00070A1C"/>
    <w:rsid w:val="00071E91"/>
    <w:rsid w:val="00072492"/>
    <w:rsid w:val="000735A2"/>
    <w:rsid w:val="00073866"/>
    <w:rsid w:val="00074123"/>
    <w:rsid w:val="00074193"/>
    <w:rsid w:val="000747E3"/>
    <w:rsid w:val="000760A7"/>
    <w:rsid w:val="00076D10"/>
    <w:rsid w:val="00077214"/>
    <w:rsid w:val="00077827"/>
    <w:rsid w:val="000778A7"/>
    <w:rsid w:val="000809FD"/>
    <w:rsid w:val="00083184"/>
    <w:rsid w:val="0008341B"/>
    <w:rsid w:val="00084527"/>
    <w:rsid w:val="000845A5"/>
    <w:rsid w:val="000853F3"/>
    <w:rsid w:val="000856EE"/>
    <w:rsid w:val="00087878"/>
    <w:rsid w:val="00087FB3"/>
    <w:rsid w:val="0009105B"/>
    <w:rsid w:val="000910D9"/>
    <w:rsid w:val="000914DE"/>
    <w:rsid w:val="000926BC"/>
    <w:rsid w:val="00093FAE"/>
    <w:rsid w:val="0009608D"/>
    <w:rsid w:val="00096BE9"/>
    <w:rsid w:val="000978C4"/>
    <w:rsid w:val="000A1E3D"/>
    <w:rsid w:val="000A290F"/>
    <w:rsid w:val="000A2EAE"/>
    <w:rsid w:val="000A3BEA"/>
    <w:rsid w:val="000A4063"/>
    <w:rsid w:val="000A4719"/>
    <w:rsid w:val="000A542F"/>
    <w:rsid w:val="000A5690"/>
    <w:rsid w:val="000A6D6E"/>
    <w:rsid w:val="000A6EAF"/>
    <w:rsid w:val="000B0B0F"/>
    <w:rsid w:val="000B0E23"/>
    <w:rsid w:val="000B2718"/>
    <w:rsid w:val="000B2B2C"/>
    <w:rsid w:val="000B2E06"/>
    <w:rsid w:val="000B4456"/>
    <w:rsid w:val="000B707B"/>
    <w:rsid w:val="000B7B42"/>
    <w:rsid w:val="000C00D5"/>
    <w:rsid w:val="000C104D"/>
    <w:rsid w:val="000C349E"/>
    <w:rsid w:val="000C3D2A"/>
    <w:rsid w:val="000C5585"/>
    <w:rsid w:val="000C65C9"/>
    <w:rsid w:val="000C7090"/>
    <w:rsid w:val="000D0400"/>
    <w:rsid w:val="000D1022"/>
    <w:rsid w:val="000D16FC"/>
    <w:rsid w:val="000D25E0"/>
    <w:rsid w:val="000D2841"/>
    <w:rsid w:val="000D2D83"/>
    <w:rsid w:val="000D5F71"/>
    <w:rsid w:val="000E14B6"/>
    <w:rsid w:val="000E30BF"/>
    <w:rsid w:val="000E3D30"/>
    <w:rsid w:val="000E4062"/>
    <w:rsid w:val="000E428E"/>
    <w:rsid w:val="000E59F2"/>
    <w:rsid w:val="000E76BD"/>
    <w:rsid w:val="000E7A8D"/>
    <w:rsid w:val="000F0C12"/>
    <w:rsid w:val="000F2DE4"/>
    <w:rsid w:val="000F30C1"/>
    <w:rsid w:val="000F319A"/>
    <w:rsid w:val="000F3983"/>
    <w:rsid w:val="000F3FF1"/>
    <w:rsid w:val="000F4720"/>
    <w:rsid w:val="000F5390"/>
    <w:rsid w:val="000F6F32"/>
    <w:rsid w:val="000F74E0"/>
    <w:rsid w:val="000F7596"/>
    <w:rsid w:val="000F76D3"/>
    <w:rsid w:val="0010052B"/>
    <w:rsid w:val="00100921"/>
    <w:rsid w:val="0010102F"/>
    <w:rsid w:val="00101541"/>
    <w:rsid w:val="00102B8B"/>
    <w:rsid w:val="00102FD8"/>
    <w:rsid w:val="0010302D"/>
    <w:rsid w:val="00104DCE"/>
    <w:rsid w:val="00106DDE"/>
    <w:rsid w:val="00107EEF"/>
    <w:rsid w:val="00110267"/>
    <w:rsid w:val="00110B8B"/>
    <w:rsid w:val="00111B5A"/>
    <w:rsid w:val="001124CB"/>
    <w:rsid w:val="001128D2"/>
    <w:rsid w:val="00112967"/>
    <w:rsid w:val="001130BB"/>
    <w:rsid w:val="001131FB"/>
    <w:rsid w:val="00113724"/>
    <w:rsid w:val="00116AC4"/>
    <w:rsid w:val="0011775A"/>
    <w:rsid w:val="00120550"/>
    <w:rsid w:val="001207B8"/>
    <w:rsid w:val="0012180F"/>
    <w:rsid w:val="00122FB8"/>
    <w:rsid w:val="00123967"/>
    <w:rsid w:val="00123992"/>
    <w:rsid w:val="001239F8"/>
    <w:rsid w:val="00123CFD"/>
    <w:rsid w:val="00124B6E"/>
    <w:rsid w:val="001267DC"/>
    <w:rsid w:val="00126F0A"/>
    <w:rsid w:val="001273BA"/>
    <w:rsid w:val="00127782"/>
    <w:rsid w:val="00127D47"/>
    <w:rsid w:val="001303FD"/>
    <w:rsid w:val="00130E70"/>
    <w:rsid w:val="00131ED3"/>
    <w:rsid w:val="00132915"/>
    <w:rsid w:val="001332DF"/>
    <w:rsid w:val="0013429B"/>
    <w:rsid w:val="00136913"/>
    <w:rsid w:val="0013775C"/>
    <w:rsid w:val="00144D6F"/>
    <w:rsid w:val="00145349"/>
    <w:rsid w:val="00145676"/>
    <w:rsid w:val="00145EAD"/>
    <w:rsid w:val="00145FC2"/>
    <w:rsid w:val="00150869"/>
    <w:rsid w:val="001510D2"/>
    <w:rsid w:val="0015114F"/>
    <w:rsid w:val="0015179C"/>
    <w:rsid w:val="0015194A"/>
    <w:rsid w:val="00152A8C"/>
    <w:rsid w:val="0015330C"/>
    <w:rsid w:val="00155E73"/>
    <w:rsid w:val="00156152"/>
    <w:rsid w:val="001576BC"/>
    <w:rsid w:val="00161FDD"/>
    <w:rsid w:val="00162C73"/>
    <w:rsid w:val="0016355F"/>
    <w:rsid w:val="00163F42"/>
    <w:rsid w:val="001641B4"/>
    <w:rsid w:val="0016665A"/>
    <w:rsid w:val="001669EE"/>
    <w:rsid w:val="0017120B"/>
    <w:rsid w:val="001715D2"/>
    <w:rsid w:val="0017265A"/>
    <w:rsid w:val="001728DC"/>
    <w:rsid w:val="00173138"/>
    <w:rsid w:val="0017350E"/>
    <w:rsid w:val="00173BD2"/>
    <w:rsid w:val="00174487"/>
    <w:rsid w:val="00176207"/>
    <w:rsid w:val="00176F5C"/>
    <w:rsid w:val="0017725F"/>
    <w:rsid w:val="001803E3"/>
    <w:rsid w:val="00180D3D"/>
    <w:rsid w:val="0018104E"/>
    <w:rsid w:val="0018220E"/>
    <w:rsid w:val="00183F15"/>
    <w:rsid w:val="00184FFE"/>
    <w:rsid w:val="00186E14"/>
    <w:rsid w:val="00186EEB"/>
    <w:rsid w:val="0018708F"/>
    <w:rsid w:val="001908EC"/>
    <w:rsid w:val="00190F0C"/>
    <w:rsid w:val="001911F1"/>
    <w:rsid w:val="00191CEC"/>
    <w:rsid w:val="00193BFB"/>
    <w:rsid w:val="00197584"/>
    <w:rsid w:val="001A138D"/>
    <w:rsid w:val="001A1FFC"/>
    <w:rsid w:val="001A2687"/>
    <w:rsid w:val="001A4485"/>
    <w:rsid w:val="001A4FCB"/>
    <w:rsid w:val="001A5916"/>
    <w:rsid w:val="001A68BF"/>
    <w:rsid w:val="001B0417"/>
    <w:rsid w:val="001B14D4"/>
    <w:rsid w:val="001B248D"/>
    <w:rsid w:val="001B34E1"/>
    <w:rsid w:val="001B39E8"/>
    <w:rsid w:val="001B409F"/>
    <w:rsid w:val="001B585D"/>
    <w:rsid w:val="001C0102"/>
    <w:rsid w:val="001C058F"/>
    <w:rsid w:val="001C079E"/>
    <w:rsid w:val="001C13E9"/>
    <w:rsid w:val="001C2514"/>
    <w:rsid w:val="001C6D64"/>
    <w:rsid w:val="001C71D4"/>
    <w:rsid w:val="001C7BE5"/>
    <w:rsid w:val="001D2226"/>
    <w:rsid w:val="001D254B"/>
    <w:rsid w:val="001D3302"/>
    <w:rsid w:val="001D46DA"/>
    <w:rsid w:val="001D5300"/>
    <w:rsid w:val="001D5FB1"/>
    <w:rsid w:val="001D62E9"/>
    <w:rsid w:val="001D64A0"/>
    <w:rsid w:val="001D680C"/>
    <w:rsid w:val="001D7024"/>
    <w:rsid w:val="001E2125"/>
    <w:rsid w:val="001E265F"/>
    <w:rsid w:val="001E3AEB"/>
    <w:rsid w:val="001E3C2C"/>
    <w:rsid w:val="001E5552"/>
    <w:rsid w:val="001E57B7"/>
    <w:rsid w:val="001E5FB3"/>
    <w:rsid w:val="001E6D2A"/>
    <w:rsid w:val="001E7B3B"/>
    <w:rsid w:val="001E7C82"/>
    <w:rsid w:val="001F17D8"/>
    <w:rsid w:val="001F19B8"/>
    <w:rsid w:val="001F1DF0"/>
    <w:rsid w:val="001F2E82"/>
    <w:rsid w:val="001F39F9"/>
    <w:rsid w:val="001F3C66"/>
    <w:rsid w:val="001F48DF"/>
    <w:rsid w:val="001F4E6A"/>
    <w:rsid w:val="001F5623"/>
    <w:rsid w:val="001F7BEB"/>
    <w:rsid w:val="00200079"/>
    <w:rsid w:val="002016CB"/>
    <w:rsid w:val="00201ABB"/>
    <w:rsid w:val="002034A3"/>
    <w:rsid w:val="00203616"/>
    <w:rsid w:val="00204010"/>
    <w:rsid w:val="00204046"/>
    <w:rsid w:val="00205786"/>
    <w:rsid w:val="00205BD0"/>
    <w:rsid w:val="00206EBD"/>
    <w:rsid w:val="00210232"/>
    <w:rsid w:val="002109D8"/>
    <w:rsid w:val="00210C00"/>
    <w:rsid w:val="00211B19"/>
    <w:rsid w:val="00212B8D"/>
    <w:rsid w:val="00212EDC"/>
    <w:rsid w:val="0021621C"/>
    <w:rsid w:val="002174DF"/>
    <w:rsid w:val="00217BE4"/>
    <w:rsid w:val="00217DBC"/>
    <w:rsid w:val="0022002F"/>
    <w:rsid w:val="002226A0"/>
    <w:rsid w:val="002227E9"/>
    <w:rsid w:val="002229C7"/>
    <w:rsid w:val="00224D17"/>
    <w:rsid w:val="002250A8"/>
    <w:rsid w:val="002254D3"/>
    <w:rsid w:val="00227B81"/>
    <w:rsid w:val="00227BAC"/>
    <w:rsid w:val="00231EA9"/>
    <w:rsid w:val="002335C6"/>
    <w:rsid w:val="00235368"/>
    <w:rsid w:val="00235C93"/>
    <w:rsid w:val="00236495"/>
    <w:rsid w:val="00236E8E"/>
    <w:rsid w:val="00242AC4"/>
    <w:rsid w:val="00243646"/>
    <w:rsid w:val="0024434E"/>
    <w:rsid w:val="00244634"/>
    <w:rsid w:val="0024514E"/>
    <w:rsid w:val="00246F6B"/>
    <w:rsid w:val="00251280"/>
    <w:rsid w:val="00251C09"/>
    <w:rsid w:val="0025234A"/>
    <w:rsid w:val="002538A3"/>
    <w:rsid w:val="002546CD"/>
    <w:rsid w:val="0025476D"/>
    <w:rsid w:val="00254A9D"/>
    <w:rsid w:val="00254FAF"/>
    <w:rsid w:val="00255B6F"/>
    <w:rsid w:val="002565AB"/>
    <w:rsid w:val="00256E08"/>
    <w:rsid w:val="00257250"/>
    <w:rsid w:val="0026069C"/>
    <w:rsid w:val="00261D12"/>
    <w:rsid w:val="00262DFF"/>
    <w:rsid w:val="002636AA"/>
    <w:rsid w:val="00263E79"/>
    <w:rsid w:val="002645CE"/>
    <w:rsid w:val="00264C38"/>
    <w:rsid w:val="00265B43"/>
    <w:rsid w:val="002661CA"/>
    <w:rsid w:val="0026738D"/>
    <w:rsid w:val="002674E3"/>
    <w:rsid w:val="00270535"/>
    <w:rsid w:val="0027072B"/>
    <w:rsid w:val="0027176A"/>
    <w:rsid w:val="00275DE9"/>
    <w:rsid w:val="00276F20"/>
    <w:rsid w:val="00277EBF"/>
    <w:rsid w:val="00281ACE"/>
    <w:rsid w:val="00281F52"/>
    <w:rsid w:val="00282604"/>
    <w:rsid w:val="00282742"/>
    <w:rsid w:val="00282BBC"/>
    <w:rsid w:val="00282FE5"/>
    <w:rsid w:val="00283697"/>
    <w:rsid w:val="0028444E"/>
    <w:rsid w:val="00287744"/>
    <w:rsid w:val="00287BD7"/>
    <w:rsid w:val="0029226F"/>
    <w:rsid w:val="002935B4"/>
    <w:rsid w:val="002956D0"/>
    <w:rsid w:val="00296366"/>
    <w:rsid w:val="0029726E"/>
    <w:rsid w:val="00297D5D"/>
    <w:rsid w:val="002A0ABE"/>
    <w:rsid w:val="002A0BA6"/>
    <w:rsid w:val="002A210B"/>
    <w:rsid w:val="002A2417"/>
    <w:rsid w:val="002A3971"/>
    <w:rsid w:val="002A441D"/>
    <w:rsid w:val="002A7289"/>
    <w:rsid w:val="002B054F"/>
    <w:rsid w:val="002B1E01"/>
    <w:rsid w:val="002B222D"/>
    <w:rsid w:val="002B37D1"/>
    <w:rsid w:val="002B45B0"/>
    <w:rsid w:val="002B4FB8"/>
    <w:rsid w:val="002B6130"/>
    <w:rsid w:val="002B7F69"/>
    <w:rsid w:val="002C0360"/>
    <w:rsid w:val="002C16F6"/>
    <w:rsid w:val="002C190B"/>
    <w:rsid w:val="002C1C1B"/>
    <w:rsid w:val="002C293D"/>
    <w:rsid w:val="002C58EB"/>
    <w:rsid w:val="002C6636"/>
    <w:rsid w:val="002C66A6"/>
    <w:rsid w:val="002C6926"/>
    <w:rsid w:val="002C772C"/>
    <w:rsid w:val="002D1404"/>
    <w:rsid w:val="002D1D65"/>
    <w:rsid w:val="002D2726"/>
    <w:rsid w:val="002D5A97"/>
    <w:rsid w:val="002D6A8F"/>
    <w:rsid w:val="002D77F0"/>
    <w:rsid w:val="002E0588"/>
    <w:rsid w:val="002E173A"/>
    <w:rsid w:val="002E359A"/>
    <w:rsid w:val="002E74FA"/>
    <w:rsid w:val="002E77DB"/>
    <w:rsid w:val="002F2654"/>
    <w:rsid w:val="002F299F"/>
    <w:rsid w:val="002F3488"/>
    <w:rsid w:val="002F4B4D"/>
    <w:rsid w:val="002F5D8D"/>
    <w:rsid w:val="002F68FE"/>
    <w:rsid w:val="002F6F4C"/>
    <w:rsid w:val="002F76B8"/>
    <w:rsid w:val="002F7B81"/>
    <w:rsid w:val="003014FD"/>
    <w:rsid w:val="00301655"/>
    <w:rsid w:val="00302718"/>
    <w:rsid w:val="00302A3B"/>
    <w:rsid w:val="00302F98"/>
    <w:rsid w:val="003033B4"/>
    <w:rsid w:val="00306F2F"/>
    <w:rsid w:val="00307895"/>
    <w:rsid w:val="003106EF"/>
    <w:rsid w:val="003107D0"/>
    <w:rsid w:val="00310AAD"/>
    <w:rsid w:val="00312EC6"/>
    <w:rsid w:val="00313AB3"/>
    <w:rsid w:val="00314366"/>
    <w:rsid w:val="003145D0"/>
    <w:rsid w:val="0031524A"/>
    <w:rsid w:val="0031768E"/>
    <w:rsid w:val="0032016A"/>
    <w:rsid w:val="00320634"/>
    <w:rsid w:val="00320690"/>
    <w:rsid w:val="003216B1"/>
    <w:rsid w:val="003230A9"/>
    <w:rsid w:val="00323D61"/>
    <w:rsid w:val="00324034"/>
    <w:rsid w:val="00324326"/>
    <w:rsid w:val="003277B7"/>
    <w:rsid w:val="0032785A"/>
    <w:rsid w:val="0033067E"/>
    <w:rsid w:val="00333A5F"/>
    <w:rsid w:val="00334B7F"/>
    <w:rsid w:val="00335C5C"/>
    <w:rsid w:val="00336667"/>
    <w:rsid w:val="003369D9"/>
    <w:rsid w:val="00340677"/>
    <w:rsid w:val="00342A00"/>
    <w:rsid w:val="003432C5"/>
    <w:rsid w:val="00343684"/>
    <w:rsid w:val="00343E57"/>
    <w:rsid w:val="003440D5"/>
    <w:rsid w:val="00344118"/>
    <w:rsid w:val="003442B5"/>
    <w:rsid w:val="00344689"/>
    <w:rsid w:val="00345415"/>
    <w:rsid w:val="00346762"/>
    <w:rsid w:val="00347841"/>
    <w:rsid w:val="0035015E"/>
    <w:rsid w:val="0035061E"/>
    <w:rsid w:val="00352ED4"/>
    <w:rsid w:val="00353873"/>
    <w:rsid w:val="00353EB9"/>
    <w:rsid w:val="00357748"/>
    <w:rsid w:val="00357DFD"/>
    <w:rsid w:val="00357F6C"/>
    <w:rsid w:val="00362BBF"/>
    <w:rsid w:val="003632B0"/>
    <w:rsid w:val="003636FD"/>
    <w:rsid w:val="0036461A"/>
    <w:rsid w:val="00366ED5"/>
    <w:rsid w:val="003674F6"/>
    <w:rsid w:val="003675DD"/>
    <w:rsid w:val="00370275"/>
    <w:rsid w:val="003705D7"/>
    <w:rsid w:val="00370745"/>
    <w:rsid w:val="00371112"/>
    <w:rsid w:val="0037146C"/>
    <w:rsid w:val="0037421C"/>
    <w:rsid w:val="0037799B"/>
    <w:rsid w:val="00377E6B"/>
    <w:rsid w:val="003803D5"/>
    <w:rsid w:val="0038157B"/>
    <w:rsid w:val="00385A9E"/>
    <w:rsid w:val="003861FB"/>
    <w:rsid w:val="00386B8C"/>
    <w:rsid w:val="0038785C"/>
    <w:rsid w:val="00387E1E"/>
    <w:rsid w:val="00390098"/>
    <w:rsid w:val="00390AC3"/>
    <w:rsid w:val="00390BB0"/>
    <w:rsid w:val="00392848"/>
    <w:rsid w:val="003928E6"/>
    <w:rsid w:val="00392CAD"/>
    <w:rsid w:val="00392E54"/>
    <w:rsid w:val="0039335E"/>
    <w:rsid w:val="00393D00"/>
    <w:rsid w:val="00395788"/>
    <w:rsid w:val="0039668B"/>
    <w:rsid w:val="00396C9A"/>
    <w:rsid w:val="0039765A"/>
    <w:rsid w:val="00397AB8"/>
    <w:rsid w:val="00397EB0"/>
    <w:rsid w:val="003A05C1"/>
    <w:rsid w:val="003A16A2"/>
    <w:rsid w:val="003A1ECA"/>
    <w:rsid w:val="003A1FE1"/>
    <w:rsid w:val="003A2AD4"/>
    <w:rsid w:val="003A2C65"/>
    <w:rsid w:val="003A42F7"/>
    <w:rsid w:val="003A68B0"/>
    <w:rsid w:val="003A6AF8"/>
    <w:rsid w:val="003A6EF3"/>
    <w:rsid w:val="003B27FA"/>
    <w:rsid w:val="003B4643"/>
    <w:rsid w:val="003B4775"/>
    <w:rsid w:val="003B51A2"/>
    <w:rsid w:val="003B5B56"/>
    <w:rsid w:val="003B6467"/>
    <w:rsid w:val="003B7735"/>
    <w:rsid w:val="003C1631"/>
    <w:rsid w:val="003C1AFC"/>
    <w:rsid w:val="003C2634"/>
    <w:rsid w:val="003C2EA1"/>
    <w:rsid w:val="003C3C7F"/>
    <w:rsid w:val="003C4122"/>
    <w:rsid w:val="003C6A1F"/>
    <w:rsid w:val="003D2D88"/>
    <w:rsid w:val="003D46CE"/>
    <w:rsid w:val="003D5CBD"/>
    <w:rsid w:val="003D5D9A"/>
    <w:rsid w:val="003D6A20"/>
    <w:rsid w:val="003E04F7"/>
    <w:rsid w:val="003E085D"/>
    <w:rsid w:val="003E0A80"/>
    <w:rsid w:val="003E0CF4"/>
    <w:rsid w:val="003E309B"/>
    <w:rsid w:val="003E3F1A"/>
    <w:rsid w:val="003F024B"/>
    <w:rsid w:val="003F0D22"/>
    <w:rsid w:val="003F0E32"/>
    <w:rsid w:val="003F28E6"/>
    <w:rsid w:val="003F552E"/>
    <w:rsid w:val="003F5818"/>
    <w:rsid w:val="003F6F5D"/>
    <w:rsid w:val="003F7B9A"/>
    <w:rsid w:val="004007AA"/>
    <w:rsid w:val="004007AC"/>
    <w:rsid w:val="00405063"/>
    <w:rsid w:val="00405134"/>
    <w:rsid w:val="00405F87"/>
    <w:rsid w:val="004066D7"/>
    <w:rsid w:val="00406CBA"/>
    <w:rsid w:val="00410439"/>
    <w:rsid w:val="00410440"/>
    <w:rsid w:val="00412584"/>
    <w:rsid w:val="0041307C"/>
    <w:rsid w:val="00413562"/>
    <w:rsid w:val="00413604"/>
    <w:rsid w:val="00415077"/>
    <w:rsid w:val="004150AE"/>
    <w:rsid w:val="004159D3"/>
    <w:rsid w:val="004163CC"/>
    <w:rsid w:val="004215A0"/>
    <w:rsid w:val="00423455"/>
    <w:rsid w:val="0042360C"/>
    <w:rsid w:val="00423FE8"/>
    <w:rsid w:val="00424489"/>
    <w:rsid w:val="004266EA"/>
    <w:rsid w:val="00426C94"/>
    <w:rsid w:val="004271B4"/>
    <w:rsid w:val="00427BAD"/>
    <w:rsid w:val="00431899"/>
    <w:rsid w:val="0043450F"/>
    <w:rsid w:val="004351F2"/>
    <w:rsid w:val="00436BA7"/>
    <w:rsid w:val="00437D3C"/>
    <w:rsid w:val="004407A9"/>
    <w:rsid w:val="00440AAB"/>
    <w:rsid w:val="00440B02"/>
    <w:rsid w:val="00441354"/>
    <w:rsid w:val="004421B1"/>
    <w:rsid w:val="004425E5"/>
    <w:rsid w:val="00442DDF"/>
    <w:rsid w:val="00443977"/>
    <w:rsid w:val="00443B17"/>
    <w:rsid w:val="00443BE3"/>
    <w:rsid w:val="0044439C"/>
    <w:rsid w:val="00444558"/>
    <w:rsid w:val="004456CC"/>
    <w:rsid w:val="00446796"/>
    <w:rsid w:val="00446E83"/>
    <w:rsid w:val="004476BC"/>
    <w:rsid w:val="00447E83"/>
    <w:rsid w:val="00451D6C"/>
    <w:rsid w:val="00453F74"/>
    <w:rsid w:val="0045407B"/>
    <w:rsid w:val="004551EF"/>
    <w:rsid w:val="0045559C"/>
    <w:rsid w:val="00457191"/>
    <w:rsid w:val="0046317F"/>
    <w:rsid w:val="0046359D"/>
    <w:rsid w:val="004637DE"/>
    <w:rsid w:val="00463EEF"/>
    <w:rsid w:val="0047025E"/>
    <w:rsid w:val="004702F7"/>
    <w:rsid w:val="00470D05"/>
    <w:rsid w:val="00472837"/>
    <w:rsid w:val="00472DE4"/>
    <w:rsid w:val="00473BB6"/>
    <w:rsid w:val="00476CC4"/>
    <w:rsid w:val="004775DB"/>
    <w:rsid w:val="004778E8"/>
    <w:rsid w:val="00480643"/>
    <w:rsid w:val="004810E7"/>
    <w:rsid w:val="00481F7D"/>
    <w:rsid w:val="00481F85"/>
    <w:rsid w:val="004822A9"/>
    <w:rsid w:val="00483D3C"/>
    <w:rsid w:val="00485ABC"/>
    <w:rsid w:val="004864ED"/>
    <w:rsid w:val="00491197"/>
    <w:rsid w:val="00491401"/>
    <w:rsid w:val="0049221D"/>
    <w:rsid w:val="00495F1E"/>
    <w:rsid w:val="004967DE"/>
    <w:rsid w:val="00496CBE"/>
    <w:rsid w:val="004A0671"/>
    <w:rsid w:val="004A1280"/>
    <w:rsid w:val="004A14FE"/>
    <w:rsid w:val="004A1DAC"/>
    <w:rsid w:val="004A1DE3"/>
    <w:rsid w:val="004A2FCF"/>
    <w:rsid w:val="004A32F9"/>
    <w:rsid w:val="004A34AB"/>
    <w:rsid w:val="004A392A"/>
    <w:rsid w:val="004A4D43"/>
    <w:rsid w:val="004A5D26"/>
    <w:rsid w:val="004A5DA7"/>
    <w:rsid w:val="004A7367"/>
    <w:rsid w:val="004B0E9A"/>
    <w:rsid w:val="004B1097"/>
    <w:rsid w:val="004B2674"/>
    <w:rsid w:val="004B2D8A"/>
    <w:rsid w:val="004B3172"/>
    <w:rsid w:val="004B5136"/>
    <w:rsid w:val="004B55C6"/>
    <w:rsid w:val="004B6ED9"/>
    <w:rsid w:val="004C11D5"/>
    <w:rsid w:val="004C1A94"/>
    <w:rsid w:val="004C3B1D"/>
    <w:rsid w:val="004C4BB1"/>
    <w:rsid w:val="004C56A5"/>
    <w:rsid w:val="004C7701"/>
    <w:rsid w:val="004C7996"/>
    <w:rsid w:val="004D042C"/>
    <w:rsid w:val="004D12E7"/>
    <w:rsid w:val="004D196E"/>
    <w:rsid w:val="004D4707"/>
    <w:rsid w:val="004D474D"/>
    <w:rsid w:val="004D4B52"/>
    <w:rsid w:val="004D64B2"/>
    <w:rsid w:val="004D7AD7"/>
    <w:rsid w:val="004E0209"/>
    <w:rsid w:val="004E1034"/>
    <w:rsid w:val="004E1A2D"/>
    <w:rsid w:val="004E2ED4"/>
    <w:rsid w:val="004F07D8"/>
    <w:rsid w:val="004F0FA4"/>
    <w:rsid w:val="004F184A"/>
    <w:rsid w:val="004F1B83"/>
    <w:rsid w:val="004F3115"/>
    <w:rsid w:val="004F3929"/>
    <w:rsid w:val="004F4BDE"/>
    <w:rsid w:val="004F5220"/>
    <w:rsid w:val="004F5F3B"/>
    <w:rsid w:val="004F714B"/>
    <w:rsid w:val="004F73DB"/>
    <w:rsid w:val="00500D1E"/>
    <w:rsid w:val="00501C96"/>
    <w:rsid w:val="00502B84"/>
    <w:rsid w:val="00504739"/>
    <w:rsid w:val="005054D0"/>
    <w:rsid w:val="00506093"/>
    <w:rsid w:val="005064B9"/>
    <w:rsid w:val="00510C7C"/>
    <w:rsid w:val="0051205A"/>
    <w:rsid w:val="00512C23"/>
    <w:rsid w:val="00514B6D"/>
    <w:rsid w:val="00515389"/>
    <w:rsid w:val="00515FC0"/>
    <w:rsid w:val="0051794C"/>
    <w:rsid w:val="00517CA7"/>
    <w:rsid w:val="005200E7"/>
    <w:rsid w:val="00520930"/>
    <w:rsid w:val="00521DCE"/>
    <w:rsid w:val="00523646"/>
    <w:rsid w:val="00523A11"/>
    <w:rsid w:val="00524241"/>
    <w:rsid w:val="00524492"/>
    <w:rsid w:val="00524DD6"/>
    <w:rsid w:val="00525017"/>
    <w:rsid w:val="005267DD"/>
    <w:rsid w:val="00526BF5"/>
    <w:rsid w:val="00531E83"/>
    <w:rsid w:val="0053384A"/>
    <w:rsid w:val="00534E9B"/>
    <w:rsid w:val="00535897"/>
    <w:rsid w:val="00535DB4"/>
    <w:rsid w:val="005400D8"/>
    <w:rsid w:val="0054174B"/>
    <w:rsid w:val="00542166"/>
    <w:rsid w:val="00542691"/>
    <w:rsid w:val="00544475"/>
    <w:rsid w:val="00544B76"/>
    <w:rsid w:val="005461AC"/>
    <w:rsid w:val="0054687B"/>
    <w:rsid w:val="005473BE"/>
    <w:rsid w:val="005478D0"/>
    <w:rsid w:val="00547C89"/>
    <w:rsid w:val="00553996"/>
    <w:rsid w:val="00553B3A"/>
    <w:rsid w:val="0055437B"/>
    <w:rsid w:val="005565F8"/>
    <w:rsid w:val="005572D4"/>
    <w:rsid w:val="00557900"/>
    <w:rsid w:val="0055799A"/>
    <w:rsid w:val="005603A5"/>
    <w:rsid w:val="005636BD"/>
    <w:rsid w:val="005639EE"/>
    <w:rsid w:val="00564550"/>
    <w:rsid w:val="00565A17"/>
    <w:rsid w:val="00565E8F"/>
    <w:rsid w:val="0056742E"/>
    <w:rsid w:val="00567EE6"/>
    <w:rsid w:val="00567F3B"/>
    <w:rsid w:val="00570005"/>
    <w:rsid w:val="00571E28"/>
    <w:rsid w:val="0057227F"/>
    <w:rsid w:val="00577A66"/>
    <w:rsid w:val="005800E1"/>
    <w:rsid w:val="005807FF"/>
    <w:rsid w:val="00583339"/>
    <w:rsid w:val="005874AE"/>
    <w:rsid w:val="00587707"/>
    <w:rsid w:val="00591B9B"/>
    <w:rsid w:val="00594376"/>
    <w:rsid w:val="00594B9E"/>
    <w:rsid w:val="00595339"/>
    <w:rsid w:val="005955C9"/>
    <w:rsid w:val="005959A9"/>
    <w:rsid w:val="00595A91"/>
    <w:rsid w:val="00595F11"/>
    <w:rsid w:val="00596577"/>
    <w:rsid w:val="00597EC2"/>
    <w:rsid w:val="005A0EA2"/>
    <w:rsid w:val="005A102E"/>
    <w:rsid w:val="005A242B"/>
    <w:rsid w:val="005A349F"/>
    <w:rsid w:val="005A3C5A"/>
    <w:rsid w:val="005A3CC0"/>
    <w:rsid w:val="005A3DC3"/>
    <w:rsid w:val="005A44AB"/>
    <w:rsid w:val="005A5954"/>
    <w:rsid w:val="005A6769"/>
    <w:rsid w:val="005A6966"/>
    <w:rsid w:val="005A72CC"/>
    <w:rsid w:val="005B011E"/>
    <w:rsid w:val="005B0E7C"/>
    <w:rsid w:val="005B0F16"/>
    <w:rsid w:val="005B0F2B"/>
    <w:rsid w:val="005B127A"/>
    <w:rsid w:val="005B2459"/>
    <w:rsid w:val="005B4E2D"/>
    <w:rsid w:val="005B5256"/>
    <w:rsid w:val="005B6A9E"/>
    <w:rsid w:val="005B7237"/>
    <w:rsid w:val="005C0861"/>
    <w:rsid w:val="005C2298"/>
    <w:rsid w:val="005C254A"/>
    <w:rsid w:val="005C4D6C"/>
    <w:rsid w:val="005C7304"/>
    <w:rsid w:val="005D0DD8"/>
    <w:rsid w:val="005D20CD"/>
    <w:rsid w:val="005D235D"/>
    <w:rsid w:val="005D324C"/>
    <w:rsid w:val="005D7832"/>
    <w:rsid w:val="005D7B21"/>
    <w:rsid w:val="005E003D"/>
    <w:rsid w:val="005E0E38"/>
    <w:rsid w:val="005E111A"/>
    <w:rsid w:val="005E1B8C"/>
    <w:rsid w:val="005E3937"/>
    <w:rsid w:val="005E39CA"/>
    <w:rsid w:val="005E4A9C"/>
    <w:rsid w:val="005E5067"/>
    <w:rsid w:val="005E5631"/>
    <w:rsid w:val="005E5C7A"/>
    <w:rsid w:val="005E713A"/>
    <w:rsid w:val="005E778D"/>
    <w:rsid w:val="005E7DF6"/>
    <w:rsid w:val="005F002C"/>
    <w:rsid w:val="005F050B"/>
    <w:rsid w:val="005F08A8"/>
    <w:rsid w:val="005F1AAC"/>
    <w:rsid w:val="005F33F4"/>
    <w:rsid w:val="005F47FA"/>
    <w:rsid w:val="005F5602"/>
    <w:rsid w:val="005F5ACF"/>
    <w:rsid w:val="005F6D07"/>
    <w:rsid w:val="005F7855"/>
    <w:rsid w:val="00600246"/>
    <w:rsid w:val="00600E9B"/>
    <w:rsid w:val="0060255D"/>
    <w:rsid w:val="00603BF5"/>
    <w:rsid w:val="0060409C"/>
    <w:rsid w:val="006048F8"/>
    <w:rsid w:val="00605401"/>
    <w:rsid w:val="00606B2F"/>
    <w:rsid w:val="00607631"/>
    <w:rsid w:val="006108AD"/>
    <w:rsid w:val="00610FD9"/>
    <w:rsid w:val="00612874"/>
    <w:rsid w:val="00613D39"/>
    <w:rsid w:val="00615873"/>
    <w:rsid w:val="0061793B"/>
    <w:rsid w:val="00620106"/>
    <w:rsid w:val="006209BC"/>
    <w:rsid w:val="00620C0C"/>
    <w:rsid w:val="00621227"/>
    <w:rsid w:val="006212A2"/>
    <w:rsid w:val="006227BB"/>
    <w:rsid w:val="00625630"/>
    <w:rsid w:val="006309FD"/>
    <w:rsid w:val="00630A77"/>
    <w:rsid w:val="00631E46"/>
    <w:rsid w:val="006332AD"/>
    <w:rsid w:val="00633C24"/>
    <w:rsid w:val="006343B2"/>
    <w:rsid w:val="00635D3E"/>
    <w:rsid w:val="00636545"/>
    <w:rsid w:val="00636EAE"/>
    <w:rsid w:val="0064080C"/>
    <w:rsid w:val="00640916"/>
    <w:rsid w:val="00640B47"/>
    <w:rsid w:val="00641326"/>
    <w:rsid w:val="006416BC"/>
    <w:rsid w:val="00642121"/>
    <w:rsid w:val="006423AC"/>
    <w:rsid w:val="006428E6"/>
    <w:rsid w:val="00642A14"/>
    <w:rsid w:val="00642A48"/>
    <w:rsid w:val="00642AF9"/>
    <w:rsid w:val="00642DB9"/>
    <w:rsid w:val="006431EF"/>
    <w:rsid w:val="00644AC2"/>
    <w:rsid w:val="00646A2E"/>
    <w:rsid w:val="00646D5D"/>
    <w:rsid w:val="00647081"/>
    <w:rsid w:val="0064756F"/>
    <w:rsid w:val="006477A7"/>
    <w:rsid w:val="00647B0E"/>
    <w:rsid w:val="00650331"/>
    <w:rsid w:val="006515DF"/>
    <w:rsid w:val="00656FFA"/>
    <w:rsid w:val="0066017F"/>
    <w:rsid w:val="0066104D"/>
    <w:rsid w:val="00661E58"/>
    <w:rsid w:val="00664602"/>
    <w:rsid w:val="006647BA"/>
    <w:rsid w:val="006673FF"/>
    <w:rsid w:val="00667441"/>
    <w:rsid w:val="006705B5"/>
    <w:rsid w:val="00670C74"/>
    <w:rsid w:val="00671B59"/>
    <w:rsid w:val="006722C1"/>
    <w:rsid w:val="006732E8"/>
    <w:rsid w:val="0067331A"/>
    <w:rsid w:val="00675FE6"/>
    <w:rsid w:val="006766F0"/>
    <w:rsid w:val="00677CF7"/>
    <w:rsid w:val="00680601"/>
    <w:rsid w:val="0068063E"/>
    <w:rsid w:val="00680B0F"/>
    <w:rsid w:val="0068230D"/>
    <w:rsid w:val="00683551"/>
    <w:rsid w:val="00683694"/>
    <w:rsid w:val="0068380D"/>
    <w:rsid w:val="006848E1"/>
    <w:rsid w:val="00685803"/>
    <w:rsid w:val="006874D6"/>
    <w:rsid w:val="0068790B"/>
    <w:rsid w:val="006915B9"/>
    <w:rsid w:val="00691EE4"/>
    <w:rsid w:val="00694428"/>
    <w:rsid w:val="00695570"/>
    <w:rsid w:val="00695EAB"/>
    <w:rsid w:val="00697A43"/>
    <w:rsid w:val="00697FAD"/>
    <w:rsid w:val="006A061D"/>
    <w:rsid w:val="006A0997"/>
    <w:rsid w:val="006A3032"/>
    <w:rsid w:val="006A3B8E"/>
    <w:rsid w:val="006A62B9"/>
    <w:rsid w:val="006B06C7"/>
    <w:rsid w:val="006B23BB"/>
    <w:rsid w:val="006B2ACB"/>
    <w:rsid w:val="006B333D"/>
    <w:rsid w:val="006B37DD"/>
    <w:rsid w:val="006B38E8"/>
    <w:rsid w:val="006B3BD3"/>
    <w:rsid w:val="006B4F2B"/>
    <w:rsid w:val="006B6BD0"/>
    <w:rsid w:val="006B6FC7"/>
    <w:rsid w:val="006B7724"/>
    <w:rsid w:val="006C090F"/>
    <w:rsid w:val="006C0A3F"/>
    <w:rsid w:val="006C0DF5"/>
    <w:rsid w:val="006C0FAE"/>
    <w:rsid w:val="006C292B"/>
    <w:rsid w:val="006C4B0E"/>
    <w:rsid w:val="006C5DB6"/>
    <w:rsid w:val="006D0C59"/>
    <w:rsid w:val="006D147F"/>
    <w:rsid w:val="006D2B53"/>
    <w:rsid w:val="006D2C5A"/>
    <w:rsid w:val="006D347E"/>
    <w:rsid w:val="006D380A"/>
    <w:rsid w:val="006D3F10"/>
    <w:rsid w:val="006D45D2"/>
    <w:rsid w:val="006D4C12"/>
    <w:rsid w:val="006D51FA"/>
    <w:rsid w:val="006D64AB"/>
    <w:rsid w:val="006D6F8F"/>
    <w:rsid w:val="006D7496"/>
    <w:rsid w:val="006D7B3D"/>
    <w:rsid w:val="006D7CCC"/>
    <w:rsid w:val="006E2A44"/>
    <w:rsid w:val="006E2F41"/>
    <w:rsid w:val="006E34E6"/>
    <w:rsid w:val="006E3E05"/>
    <w:rsid w:val="006E3ED3"/>
    <w:rsid w:val="006E5DB2"/>
    <w:rsid w:val="006E7623"/>
    <w:rsid w:val="006F044B"/>
    <w:rsid w:val="006F06CA"/>
    <w:rsid w:val="006F0757"/>
    <w:rsid w:val="006F12DB"/>
    <w:rsid w:val="006F3C86"/>
    <w:rsid w:val="006F4471"/>
    <w:rsid w:val="006F5556"/>
    <w:rsid w:val="006F5A75"/>
    <w:rsid w:val="006F5E16"/>
    <w:rsid w:val="006F70D5"/>
    <w:rsid w:val="00700090"/>
    <w:rsid w:val="00701A2C"/>
    <w:rsid w:val="00703DF6"/>
    <w:rsid w:val="00704CA6"/>
    <w:rsid w:val="0070538F"/>
    <w:rsid w:val="00710915"/>
    <w:rsid w:val="007123B8"/>
    <w:rsid w:val="00712826"/>
    <w:rsid w:val="007145E3"/>
    <w:rsid w:val="007155C8"/>
    <w:rsid w:val="00715ACC"/>
    <w:rsid w:val="00715B42"/>
    <w:rsid w:val="00716BAC"/>
    <w:rsid w:val="00717057"/>
    <w:rsid w:val="00720A22"/>
    <w:rsid w:val="00721FB7"/>
    <w:rsid w:val="007241C4"/>
    <w:rsid w:val="00726FAF"/>
    <w:rsid w:val="007302B9"/>
    <w:rsid w:val="00730D4D"/>
    <w:rsid w:val="0073190C"/>
    <w:rsid w:val="00732274"/>
    <w:rsid w:val="00733670"/>
    <w:rsid w:val="00734F37"/>
    <w:rsid w:val="00735E71"/>
    <w:rsid w:val="0073694A"/>
    <w:rsid w:val="007375A3"/>
    <w:rsid w:val="00741B8A"/>
    <w:rsid w:val="00742E69"/>
    <w:rsid w:val="00744C58"/>
    <w:rsid w:val="00746867"/>
    <w:rsid w:val="007472B1"/>
    <w:rsid w:val="00747C52"/>
    <w:rsid w:val="00751DED"/>
    <w:rsid w:val="00753015"/>
    <w:rsid w:val="0075387D"/>
    <w:rsid w:val="0075413C"/>
    <w:rsid w:val="007546B7"/>
    <w:rsid w:val="00754B16"/>
    <w:rsid w:val="00754C56"/>
    <w:rsid w:val="00755E73"/>
    <w:rsid w:val="00757B86"/>
    <w:rsid w:val="00760F29"/>
    <w:rsid w:val="00761B75"/>
    <w:rsid w:val="00764789"/>
    <w:rsid w:val="00765B5B"/>
    <w:rsid w:val="0076767D"/>
    <w:rsid w:val="00770A52"/>
    <w:rsid w:val="00770D22"/>
    <w:rsid w:val="00775AA6"/>
    <w:rsid w:val="00775F8B"/>
    <w:rsid w:val="007768C2"/>
    <w:rsid w:val="007769D6"/>
    <w:rsid w:val="007805B2"/>
    <w:rsid w:val="007808B9"/>
    <w:rsid w:val="00780B8C"/>
    <w:rsid w:val="00780DE5"/>
    <w:rsid w:val="0078143A"/>
    <w:rsid w:val="007821B4"/>
    <w:rsid w:val="00783DB5"/>
    <w:rsid w:val="00784831"/>
    <w:rsid w:val="0078572C"/>
    <w:rsid w:val="007875DE"/>
    <w:rsid w:val="0079075B"/>
    <w:rsid w:val="007910E1"/>
    <w:rsid w:val="00791163"/>
    <w:rsid w:val="0079182E"/>
    <w:rsid w:val="00793D48"/>
    <w:rsid w:val="00794714"/>
    <w:rsid w:val="0079473D"/>
    <w:rsid w:val="00795D7B"/>
    <w:rsid w:val="007978AE"/>
    <w:rsid w:val="007A0353"/>
    <w:rsid w:val="007A1CD1"/>
    <w:rsid w:val="007A26F4"/>
    <w:rsid w:val="007A341C"/>
    <w:rsid w:val="007A36EF"/>
    <w:rsid w:val="007A4A1C"/>
    <w:rsid w:val="007A55D5"/>
    <w:rsid w:val="007A5EA9"/>
    <w:rsid w:val="007A7638"/>
    <w:rsid w:val="007A7AA9"/>
    <w:rsid w:val="007B0417"/>
    <w:rsid w:val="007B0819"/>
    <w:rsid w:val="007B1109"/>
    <w:rsid w:val="007B1260"/>
    <w:rsid w:val="007B17EE"/>
    <w:rsid w:val="007B22DA"/>
    <w:rsid w:val="007B4724"/>
    <w:rsid w:val="007B4A47"/>
    <w:rsid w:val="007B694E"/>
    <w:rsid w:val="007B6B89"/>
    <w:rsid w:val="007B6D08"/>
    <w:rsid w:val="007B7E1C"/>
    <w:rsid w:val="007C0446"/>
    <w:rsid w:val="007C0DC8"/>
    <w:rsid w:val="007C13A7"/>
    <w:rsid w:val="007C1714"/>
    <w:rsid w:val="007C1CE8"/>
    <w:rsid w:val="007C3AEB"/>
    <w:rsid w:val="007C603E"/>
    <w:rsid w:val="007D0CEE"/>
    <w:rsid w:val="007D1E30"/>
    <w:rsid w:val="007D234E"/>
    <w:rsid w:val="007D33C2"/>
    <w:rsid w:val="007E1C1E"/>
    <w:rsid w:val="007E2C0A"/>
    <w:rsid w:val="007E2EAD"/>
    <w:rsid w:val="007E31E3"/>
    <w:rsid w:val="007E5287"/>
    <w:rsid w:val="007E6BB4"/>
    <w:rsid w:val="007E7F51"/>
    <w:rsid w:val="007F0320"/>
    <w:rsid w:val="007F0602"/>
    <w:rsid w:val="007F0D1E"/>
    <w:rsid w:val="007F21FD"/>
    <w:rsid w:val="007F22A9"/>
    <w:rsid w:val="007F26EB"/>
    <w:rsid w:val="007F2B4F"/>
    <w:rsid w:val="007F3B14"/>
    <w:rsid w:val="007F5015"/>
    <w:rsid w:val="007F5260"/>
    <w:rsid w:val="007F6E53"/>
    <w:rsid w:val="007F6F76"/>
    <w:rsid w:val="007F7338"/>
    <w:rsid w:val="0080026B"/>
    <w:rsid w:val="0080079B"/>
    <w:rsid w:val="00801176"/>
    <w:rsid w:val="008049BD"/>
    <w:rsid w:val="00804EC2"/>
    <w:rsid w:val="008101C2"/>
    <w:rsid w:val="00810228"/>
    <w:rsid w:val="00813022"/>
    <w:rsid w:val="00816BDE"/>
    <w:rsid w:val="008174FA"/>
    <w:rsid w:val="008202EB"/>
    <w:rsid w:val="008209BE"/>
    <w:rsid w:val="00824370"/>
    <w:rsid w:val="00827273"/>
    <w:rsid w:val="00827641"/>
    <w:rsid w:val="00827BEE"/>
    <w:rsid w:val="00827C29"/>
    <w:rsid w:val="00830365"/>
    <w:rsid w:val="00830CFC"/>
    <w:rsid w:val="008310F9"/>
    <w:rsid w:val="008313C1"/>
    <w:rsid w:val="008321AC"/>
    <w:rsid w:val="0083320E"/>
    <w:rsid w:val="0083326F"/>
    <w:rsid w:val="008336BC"/>
    <w:rsid w:val="008344E9"/>
    <w:rsid w:val="008366CA"/>
    <w:rsid w:val="008367A1"/>
    <w:rsid w:val="008404B4"/>
    <w:rsid w:val="00841013"/>
    <w:rsid w:val="008412F5"/>
    <w:rsid w:val="00843524"/>
    <w:rsid w:val="00843F4D"/>
    <w:rsid w:val="00844225"/>
    <w:rsid w:val="0084483F"/>
    <w:rsid w:val="00846826"/>
    <w:rsid w:val="0084748D"/>
    <w:rsid w:val="00850D50"/>
    <w:rsid w:val="00852508"/>
    <w:rsid w:val="0085298E"/>
    <w:rsid w:val="00853A4E"/>
    <w:rsid w:val="00854F24"/>
    <w:rsid w:val="00855ACD"/>
    <w:rsid w:val="008607E9"/>
    <w:rsid w:val="008611FA"/>
    <w:rsid w:val="00861660"/>
    <w:rsid w:val="00862BE5"/>
    <w:rsid w:val="00864071"/>
    <w:rsid w:val="0086416C"/>
    <w:rsid w:val="008645C3"/>
    <w:rsid w:val="00865ECC"/>
    <w:rsid w:val="008707F3"/>
    <w:rsid w:val="00872CDB"/>
    <w:rsid w:val="0087320E"/>
    <w:rsid w:val="00873CFA"/>
    <w:rsid w:val="008749A1"/>
    <w:rsid w:val="0087595A"/>
    <w:rsid w:val="0087688B"/>
    <w:rsid w:val="008777A5"/>
    <w:rsid w:val="00881872"/>
    <w:rsid w:val="00881CEE"/>
    <w:rsid w:val="00883320"/>
    <w:rsid w:val="008867FE"/>
    <w:rsid w:val="00887676"/>
    <w:rsid w:val="00891285"/>
    <w:rsid w:val="008938F1"/>
    <w:rsid w:val="00893B41"/>
    <w:rsid w:val="008957D1"/>
    <w:rsid w:val="00895F48"/>
    <w:rsid w:val="0089695A"/>
    <w:rsid w:val="00896B90"/>
    <w:rsid w:val="00897AC8"/>
    <w:rsid w:val="00897F79"/>
    <w:rsid w:val="008A1CD3"/>
    <w:rsid w:val="008A2CBE"/>
    <w:rsid w:val="008A3478"/>
    <w:rsid w:val="008A5CCF"/>
    <w:rsid w:val="008A6BE9"/>
    <w:rsid w:val="008B1DF2"/>
    <w:rsid w:val="008B4E35"/>
    <w:rsid w:val="008B4EE3"/>
    <w:rsid w:val="008B5317"/>
    <w:rsid w:val="008B61D8"/>
    <w:rsid w:val="008B70BD"/>
    <w:rsid w:val="008B731A"/>
    <w:rsid w:val="008C1C6C"/>
    <w:rsid w:val="008C2DBD"/>
    <w:rsid w:val="008C3BDE"/>
    <w:rsid w:val="008C43F8"/>
    <w:rsid w:val="008C59A0"/>
    <w:rsid w:val="008C5A3A"/>
    <w:rsid w:val="008C702F"/>
    <w:rsid w:val="008C75CF"/>
    <w:rsid w:val="008D2BF5"/>
    <w:rsid w:val="008D341A"/>
    <w:rsid w:val="008D5B52"/>
    <w:rsid w:val="008D65BC"/>
    <w:rsid w:val="008D6E78"/>
    <w:rsid w:val="008D7040"/>
    <w:rsid w:val="008D7FB6"/>
    <w:rsid w:val="008E004D"/>
    <w:rsid w:val="008E066E"/>
    <w:rsid w:val="008E1F34"/>
    <w:rsid w:val="008E3138"/>
    <w:rsid w:val="008E47BB"/>
    <w:rsid w:val="008E50A8"/>
    <w:rsid w:val="008E548B"/>
    <w:rsid w:val="008E5679"/>
    <w:rsid w:val="008E5D19"/>
    <w:rsid w:val="008E6996"/>
    <w:rsid w:val="008E71C5"/>
    <w:rsid w:val="008F015F"/>
    <w:rsid w:val="008F0553"/>
    <w:rsid w:val="008F2E8B"/>
    <w:rsid w:val="008F2F3C"/>
    <w:rsid w:val="008F35B9"/>
    <w:rsid w:val="008F62CF"/>
    <w:rsid w:val="0090032D"/>
    <w:rsid w:val="00900A5E"/>
    <w:rsid w:val="00901140"/>
    <w:rsid w:val="009016DA"/>
    <w:rsid w:val="00901B7E"/>
    <w:rsid w:val="00901E5D"/>
    <w:rsid w:val="00901EF5"/>
    <w:rsid w:val="009022E0"/>
    <w:rsid w:val="009026A9"/>
    <w:rsid w:val="00903A33"/>
    <w:rsid w:val="0090474D"/>
    <w:rsid w:val="0090504F"/>
    <w:rsid w:val="009051AF"/>
    <w:rsid w:val="00905E9F"/>
    <w:rsid w:val="00906EBE"/>
    <w:rsid w:val="00906F78"/>
    <w:rsid w:val="00911035"/>
    <w:rsid w:val="00911D7F"/>
    <w:rsid w:val="00911D8A"/>
    <w:rsid w:val="00911F4E"/>
    <w:rsid w:val="00914AEF"/>
    <w:rsid w:val="00914F3E"/>
    <w:rsid w:val="00915CC1"/>
    <w:rsid w:val="00916A93"/>
    <w:rsid w:val="00916C61"/>
    <w:rsid w:val="00916C78"/>
    <w:rsid w:val="00917279"/>
    <w:rsid w:val="00917593"/>
    <w:rsid w:val="009211CD"/>
    <w:rsid w:val="0092235A"/>
    <w:rsid w:val="009244D5"/>
    <w:rsid w:val="009253BF"/>
    <w:rsid w:val="0092657A"/>
    <w:rsid w:val="009267F1"/>
    <w:rsid w:val="009269F5"/>
    <w:rsid w:val="00926DF3"/>
    <w:rsid w:val="0092797A"/>
    <w:rsid w:val="009279E7"/>
    <w:rsid w:val="009312D8"/>
    <w:rsid w:val="00931758"/>
    <w:rsid w:val="00931AA8"/>
    <w:rsid w:val="00931D37"/>
    <w:rsid w:val="00932BE6"/>
    <w:rsid w:val="009337E6"/>
    <w:rsid w:val="00934550"/>
    <w:rsid w:val="00935B65"/>
    <w:rsid w:val="00937736"/>
    <w:rsid w:val="00941517"/>
    <w:rsid w:val="009419DA"/>
    <w:rsid w:val="00942099"/>
    <w:rsid w:val="00942A56"/>
    <w:rsid w:val="009442CE"/>
    <w:rsid w:val="0094470D"/>
    <w:rsid w:val="00945E76"/>
    <w:rsid w:val="00946D14"/>
    <w:rsid w:val="00947856"/>
    <w:rsid w:val="00947ED2"/>
    <w:rsid w:val="00950450"/>
    <w:rsid w:val="00952BA0"/>
    <w:rsid w:val="009578F2"/>
    <w:rsid w:val="00960995"/>
    <w:rsid w:val="00960ED9"/>
    <w:rsid w:val="009622E2"/>
    <w:rsid w:val="009666DA"/>
    <w:rsid w:val="00967714"/>
    <w:rsid w:val="00967B42"/>
    <w:rsid w:val="00971017"/>
    <w:rsid w:val="009720E6"/>
    <w:rsid w:val="00972E8E"/>
    <w:rsid w:val="00975674"/>
    <w:rsid w:val="009766BA"/>
    <w:rsid w:val="00977086"/>
    <w:rsid w:val="0097713E"/>
    <w:rsid w:val="009779FA"/>
    <w:rsid w:val="0098046C"/>
    <w:rsid w:val="00980B8C"/>
    <w:rsid w:val="00984D23"/>
    <w:rsid w:val="00984D73"/>
    <w:rsid w:val="0098599C"/>
    <w:rsid w:val="00986011"/>
    <w:rsid w:val="00990B2B"/>
    <w:rsid w:val="00990BBA"/>
    <w:rsid w:val="00990CF8"/>
    <w:rsid w:val="00990EDE"/>
    <w:rsid w:val="009925C5"/>
    <w:rsid w:val="0099375C"/>
    <w:rsid w:val="00993EE6"/>
    <w:rsid w:val="009956F1"/>
    <w:rsid w:val="00996D36"/>
    <w:rsid w:val="00997500"/>
    <w:rsid w:val="00997706"/>
    <w:rsid w:val="009A0486"/>
    <w:rsid w:val="009A0B96"/>
    <w:rsid w:val="009A2583"/>
    <w:rsid w:val="009A276A"/>
    <w:rsid w:val="009A3973"/>
    <w:rsid w:val="009A7574"/>
    <w:rsid w:val="009A7751"/>
    <w:rsid w:val="009A7B59"/>
    <w:rsid w:val="009B0C2A"/>
    <w:rsid w:val="009B1D67"/>
    <w:rsid w:val="009B3605"/>
    <w:rsid w:val="009B3895"/>
    <w:rsid w:val="009B58CD"/>
    <w:rsid w:val="009B6612"/>
    <w:rsid w:val="009B6803"/>
    <w:rsid w:val="009B6975"/>
    <w:rsid w:val="009B6A9E"/>
    <w:rsid w:val="009B6C12"/>
    <w:rsid w:val="009B78F2"/>
    <w:rsid w:val="009B7FDC"/>
    <w:rsid w:val="009C158D"/>
    <w:rsid w:val="009C1E41"/>
    <w:rsid w:val="009C3A39"/>
    <w:rsid w:val="009C68A4"/>
    <w:rsid w:val="009C6CDC"/>
    <w:rsid w:val="009C726B"/>
    <w:rsid w:val="009D0032"/>
    <w:rsid w:val="009D038C"/>
    <w:rsid w:val="009D17B0"/>
    <w:rsid w:val="009D3188"/>
    <w:rsid w:val="009D31B9"/>
    <w:rsid w:val="009D3AC7"/>
    <w:rsid w:val="009D4003"/>
    <w:rsid w:val="009D4204"/>
    <w:rsid w:val="009D4E83"/>
    <w:rsid w:val="009D6C41"/>
    <w:rsid w:val="009D730C"/>
    <w:rsid w:val="009D76F1"/>
    <w:rsid w:val="009E0BD8"/>
    <w:rsid w:val="009E0C8C"/>
    <w:rsid w:val="009E1F64"/>
    <w:rsid w:val="009E4A92"/>
    <w:rsid w:val="009E4F72"/>
    <w:rsid w:val="009E589A"/>
    <w:rsid w:val="009E5A15"/>
    <w:rsid w:val="009E7A7E"/>
    <w:rsid w:val="009F2DB2"/>
    <w:rsid w:val="009F4826"/>
    <w:rsid w:val="009F510B"/>
    <w:rsid w:val="009F512E"/>
    <w:rsid w:val="009F58A2"/>
    <w:rsid w:val="009F6864"/>
    <w:rsid w:val="009F75C3"/>
    <w:rsid w:val="00A002E9"/>
    <w:rsid w:val="00A01178"/>
    <w:rsid w:val="00A02EC4"/>
    <w:rsid w:val="00A06AFB"/>
    <w:rsid w:val="00A06B79"/>
    <w:rsid w:val="00A07FC2"/>
    <w:rsid w:val="00A1117A"/>
    <w:rsid w:val="00A11B6F"/>
    <w:rsid w:val="00A11F71"/>
    <w:rsid w:val="00A1217A"/>
    <w:rsid w:val="00A14300"/>
    <w:rsid w:val="00A15D32"/>
    <w:rsid w:val="00A16045"/>
    <w:rsid w:val="00A1797F"/>
    <w:rsid w:val="00A20DFC"/>
    <w:rsid w:val="00A22726"/>
    <w:rsid w:val="00A22A60"/>
    <w:rsid w:val="00A22DA9"/>
    <w:rsid w:val="00A22DBB"/>
    <w:rsid w:val="00A22E95"/>
    <w:rsid w:val="00A23352"/>
    <w:rsid w:val="00A238C5"/>
    <w:rsid w:val="00A25281"/>
    <w:rsid w:val="00A25D7D"/>
    <w:rsid w:val="00A26775"/>
    <w:rsid w:val="00A30698"/>
    <w:rsid w:val="00A30967"/>
    <w:rsid w:val="00A32BD3"/>
    <w:rsid w:val="00A33855"/>
    <w:rsid w:val="00A34798"/>
    <w:rsid w:val="00A355AB"/>
    <w:rsid w:val="00A35F35"/>
    <w:rsid w:val="00A37E4A"/>
    <w:rsid w:val="00A40381"/>
    <w:rsid w:val="00A4089B"/>
    <w:rsid w:val="00A4242C"/>
    <w:rsid w:val="00A43372"/>
    <w:rsid w:val="00A43784"/>
    <w:rsid w:val="00A43C75"/>
    <w:rsid w:val="00A43D90"/>
    <w:rsid w:val="00A440FD"/>
    <w:rsid w:val="00A45033"/>
    <w:rsid w:val="00A45622"/>
    <w:rsid w:val="00A4608A"/>
    <w:rsid w:val="00A46BA5"/>
    <w:rsid w:val="00A4736B"/>
    <w:rsid w:val="00A47A58"/>
    <w:rsid w:val="00A47FA5"/>
    <w:rsid w:val="00A5120F"/>
    <w:rsid w:val="00A5277D"/>
    <w:rsid w:val="00A538B6"/>
    <w:rsid w:val="00A54559"/>
    <w:rsid w:val="00A5537B"/>
    <w:rsid w:val="00A55F62"/>
    <w:rsid w:val="00A576D7"/>
    <w:rsid w:val="00A60E38"/>
    <w:rsid w:val="00A62167"/>
    <w:rsid w:val="00A65456"/>
    <w:rsid w:val="00A6586B"/>
    <w:rsid w:val="00A65D5C"/>
    <w:rsid w:val="00A660DF"/>
    <w:rsid w:val="00A670DF"/>
    <w:rsid w:val="00A70CA8"/>
    <w:rsid w:val="00A71945"/>
    <w:rsid w:val="00A7317A"/>
    <w:rsid w:val="00A75633"/>
    <w:rsid w:val="00A75975"/>
    <w:rsid w:val="00A75DA0"/>
    <w:rsid w:val="00A772F6"/>
    <w:rsid w:val="00A77963"/>
    <w:rsid w:val="00A77B92"/>
    <w:rsid w:val="00A77BD0"/>
    <w:rsid w:val="00A811C7"/>
    <w:rsid w:val="00A81B39"/>
    <w:rsid w:val="00A82520"/>
    <w:rsid w:val="00A82F05"/>
    <w:rsid w:val="00A8410F"/>
    <w:rsid w:val="00A84C35"/>
    <w:rsid w:val="00A862EA"/>
    <w:rsid w:val="00A86BBA"/>
    <w:rsid w:val="00A90A92"/>
    <w:rsid w:val="00A90C85"/>
    <w:rsid w:val="00A91B55"/>
    <w:rsid w:val="00A9702A"/>
    <w:rsid w:val="00AA0FC4"/>
    <w:rsid w:val="00AA11F9"/>
    <w:rsid w:val="00AA1370"/>
    <w:rsid w:val="00AA2113"/>
    <w:rsid w:val="00AA214C"/>
    <w:rsid w:val="00AA276B"/>
    <w:rsid w:val="00AA4A00"/>
    <w:rsid w:val="00AA5FBD"/>
    <w:rsid w:val="00AA71FF"/>
    <w:rsid w:val="00AA73E7"/>
    <w:rsid w:val="00AA748D"/>
    <w:rsid w:val="00AA7D68"/>
    <w:rsid w:val="00AB0C88"/>
    <w:rsid w:val="00AB155F"/>
    <w:rsid w:val="00AB2632"/>
    <w:rsid w:val="00AB2899"/>
    <w:rsid w:val="00AB3A29"/>
    <w:rsid w:val="00AB546D"/>
    <w:rsid w:val="00AB7EFD"/>
    <w:rsid w:val="00AC1B4E"/>
    <w:rsid w:val="00AC1E90"/>
    <w:rsid w:val="00AC3568"/>
    <w:rsid w:val="00AC47E2"/>
    <w:rsid w:val="00AD05CB"/>
    <w:rsid w:val="00AD1126"/>
    <w:rsid w:val="00AD2053"/>
    <w:rsid w:val="00AD2DAC"/>
    <w:rsid w:val="00AD40A1"/>
    <w:rsid w:val="00AD5F29"/>
    <w:rsid w:val="00AD673F"/>
    <w:rsid w:val="00AD6B5C"/>
    <w:rsid w:val="00AD75D2"/>
    <w:rsid w:val="00AD7773"/>
    <w:rsid w:val="00AE1337"/>
    <w:rsid w:val="00AE18E7"/>
    <w:rsid w:val="00AE19BB"/>
    <w:rsid w:val="00AE2030"/>
    <w:rsid w:val="00AE3849"/>
    <w:rsid w:val="00AE3C1E"/>
    <w:rsid w:val="00AE4355"/>
    <w:rsid w:val="00AE6894"/>
    <w:rsid w:val="00AE70BB"/>
    <w:rsid w:val="00AF18C0"/>
    <w:rsid w:val="00AF1BAC"/>
    <w:rsid w:val="00AF205C"/>
    <w:rsid w:val="00AF4182"/>
    <w:rsid w:val="00AF61B0"/>
    <w:rsid w:val="00AF6690"/>
    <w:rsid w:val="00AF6C8F"/>
    <w:rsid w:val="00B000BD"/>
    <w:rsid w:val="00B00432"/>
    <w:rsid w:val="00B00658"/>
    <w:rsid w:val="00B006EF"/>
    <w:rsid w:val="00B02310"/>
    <w:rsid w:val="00B02A36"/>
    <w:rsid w:val="00B041DB"/>
    <w:rsid w:val="00B04B32"/>
    <w:rsid w:val="00B04DF2"/>
    <w:rsid w:val="00B04F7C"/>
    <w:rsid w:val="00B05841"/>
    <w:rsid w:val="00B05FD9"/>
    <w:rsid w:val="00B0779D"/>
    <w:rsid w:val="00B07F89"/>
    <w:rsid w:val="00B10E69"/>
    <w:rsid w:val="00B1132F"/>
    <w:rsid w:val="00B117AE"/>
    <w:rsid w:val="00B13666"/>
    <w:rsid w:val="00B15E29"/>
    <w:rsid w:val="00B16C36"/>
    <w:rsid w:val="00B1750A"/>
    <w:rsid w:val="00B1753A"/>
    <w:rsid w:val="00B2076A"/>
    <w:rsid w:val="00B20883"/>
    <w:rsid w:val="00B20FF3"/>
    <w:rsid w:val="00B23A10"/>
    <w:rsid w:val="00B24C12"/>
    <w:rsid w:val="00B24CFC"/>
    <w:rsid w:val="00B257D0"/>
    <w:rsid w:val="00B25B85"/>
    <w:rsid w:val="00B25EF0"/>
    <w:rsid w:val="00B26483"/>
    <w:rsid w:val="00B269FF"/>
    <w:rsid w:val="00B27644"/>
    <w:rsid w:val="00B30B95"/>
    <w:rsid w:val="00B316CF"/>
    <w:rsid w:val="00B31A97"/>
    <w:rsid w:val="00B32441"/>
    <w:rsid w:val="00B337C8"/>
    <w:rsid w:val="00B35353"/>
    <w:rsid w:val="00B372AD"/>
    <w:rsid w:val="00B37B04"/>
    <w:rsid w:val="00B42A8D"/>
    <w:rsid w:val="00B4508B"/>
    <w:rsid w:val="00B45968"/>
    <w:rsid w:val="00B45AC3"/>
    <w:rsid w:val="00B461BB"/>
    <w:rsid w:val="00B47564"/>
    <w:rsid w:val="00B47EF9"/>
    <w:rsid w:val="00B50D71"/>
    <w:rsid w:val="00B50DCD"/>
    <w:rsid w:val="00B51078"/>
    <w:rsid w:val="00B527CF"/>
    <w:rsid w:val="00B52FCA"/>
    <w:rsid w:val="00B53065"/>
    <w:rsid w:val="00B53272"/>
    <w:rsid w:val="00B53282"/>
    <w:rsid w:val="00B5335F"/>
    <w:rsid w:val="00B534FA"/>
    <w:rsid w:val="00B53942"/>
    <w:rsid w:val="00B5396B"/>
    <w:rsid w:val="00B5610A"/>
    <w:rsid w:val="00B574A4"/>
    <w:rsid w:val="00B607BD"/>
    <w:rsid w:val="00B60B32"/>
    <w:rsid w:val="00B61355"/>
    <w:rsid w:val="00B61719"/>
    <w:rsid w:val="00B6315E"/>
    <w:rsid w:val="00B64E66"/>
    <w:rsid w:val="00B65FC9"/>
    <w:rsid w:val="00B6647F"/>
    <w:rsid w:val="00B67FF6"/>
    <w:rsid w:val="00B70FD0"/>
    <w:rsid w:val="00B7118D"/>
    <w:rsid w:val="00B7140E"/>
    <w:rsid w:val="00B7237E"/>
    <w:rsid w:val="00B73231"/>
    <w:rsid w:val="00B732F1"/>
    <w:rsid w:val="00B73481"/>
    <w:rsid w:val="00B74103"/>
    <w:rsid w:val="00B74481"/>
    <w:rsid w:val="00B766E5"/>
    <w:rsid w:val="00B7696E"/>
    <w:rsid w:val="00B77B0C"/>
    <w:rsid w:val="00B807DA"/>
    <w:rsid w:val="00B814C8"/>
    <w:rsid w:val="00B8217C"/>
    <w:rsid w:val="00B83439"/>
    <w:rsid w:val="00B83583"/>
    <w:rsid w:val="00B83B3D"/>
    <w:rsid w:val="00B84338"/>
    <w:rsid w:val="00B85C9B"/>
    <w:rsid w:val="00B85E10"/>
    <w:rsid w:val="00B868F3"/>
    <w:rsid w:val="00B87889"/>
    <w:rsid w:val="00B909DB"/>
    <w:rsid w:val="00B90FC1"/>
    <w:rsid w:val="00B9124C"/>
    <w:rsid w:val="00B9475E"/>
    <w:rsid w:val="00B956DB"/>
    <w:rsid w:val="00B95874"/>
    <w:rsid w:val="00B95E54"/>
    <w:rsid w:val="00B97B71"/>
    <w:rsid w:val="00BA1566"/>
    <w:rsid w:val="00BA4B95"/>
    <w:rsid w:val="00BA6BF9"/>
    <w:rsid w:val="00BA7CD6"/>
    <w:rsid w:val="00BA7F0C"/>
    <w:rsid w:val="00BA7FC0"/>
    <w:rsid w:val="00BB11DF"/>
    <w:rsid w:val="00BB22EA"/>
    <w:rsid w:val="00BB32FD"/>
    <w:rsid w:val="00BB3847"/>
    <w:rsid w:val="00BB4539"/>
    <w:rsid w:val="00BB495F"/>
    <w:rsid w:val="00BB4B9C"/>
    <w:rsid w:val="00BB53C9"/>
    <w:rsid w:val="00BB66C9"/>
    <w:rsid w:val="00BB7B23"/>
    <w:rsid w:val="00BC1E1B"/>
    <w:rsid w:val="00BC2F2C"/>
    <w:rsid w:val="00BC3973"/>
    <w:rsid w:val="00BC3ECD"/>
    <w:rsid w:val="00BC3F5E"/>
    <w:rsid w:val="00BC61F4"/>
    <w:rsid w:val="00BC6287"/>
    <w:rsid w:val="00BD05D1"/>
    <w:rsid w:val="00BD1135"/>
    <w:rsid w:val="00BD2411"/>
    <w:rsid w:val="00BD2776"/>
    <w:rsid w:val="00BD2FFD"/>
    <w:rsid w:val="00BD3E06"/>
    <w:rsid w:val="00BD52AC"/>
    <w:rsid w:val="00BD5415"/>
    <w:rsid w:val="00BD66DE"/>
    <w:rsid w:val="00BD6BF5"/>
    <w:rsid w:val="00BE1540"/>
    <w:rsid w:val="00BE1C00"/>
    <w:rsid w:val="00BE1C0C"/>
    <w:rsid w:val="00BE1C77"/>
    <w:rsid w:val="00BE20A5"/>
    <w:rsid w:val="00BE4A89"/>
    <w:rsid w:val="00BE4B5D"/>
    <w:rsid w:val="00BE6465"/>
    <w:rsid w:val="00BF0A9F"/>
    <w:rsid w:val="00BF1795"/>
    <w:rsid w:val="00BF19B3"/>
    <w:rsid w:val="00BF1CF6"/>
    <w:rsid w:val="00BF1E76"/>
    <w:rsid w:val="00BF5CA2"/>
    <w:rsid w:val="00BF5F8B"/>
    <w:rsid w:val="00BF734B"/>
    <w:rsid w:val="00BF7DF4"/>
    <w:rsid w:val="00BF7E20"/>
    <w:rsid w:val="00C00873"/>
    <w:rsid w:val="00C00BA3"/>
    <w:rsid w:val="00C03E14"/>
    <w:rsid w:val="00C05143"/>
    <w:rsid w:val="00C056A1"/>
    <w:rsid w:val="00C0780B"/>
    <w:rsid w:val="00C10B8B"/>
    <w:rsid w:val="00C13DB6"/>
    <w:rsid w:val="00C13E4A"/>
    <w:rsid w:val="00C14BF7"/>
    <w:rsid w:val="00C15236"/>
    <w:rsid w:val="00C15EB2"/>
    <w:rsid w:val="00C16A50"/>
    <w:rsid w:val="00C201B2"/>
    <w:rsid w:val="00C209BC"/>
    <w:rsid w:val="00C20E71"/>
    <w:rsid w:val="00C21992"/>
    <w:rsid w:val="00C239AA"/>
    <w:rsid w:val="00C24D4E"/>
    <w:rsid w:val="00C2593E"/>
    <w:rsid w:val="00C26223"/>
    <w:rsid w:val="00C3027A"/>
    <w:rsid w:val="00C305CA"/>
    <w:rsid w:val="00C31349"/>
    <w:rsid w:val="00C32F7F"/>
    <w:rsid w:val="00C33495"/>
    <w:rsid w:val="00C34100"/>
    <w:rsid w:val="00C37B26"/>
    <w:rsid w:val="00C400E4"/>
    <w:rsid w:val="00C4021D"/>
    <w:rsid w:val="00C42161"/>
    <w:rsid w:val="00C4257D"/>
    <w:rsid w:val="00C426CD"/>
    <w:rsid w:val="00C43AFE"/>
    <w:rsid w:val="00C43B0B"/>
    <w:rsid w:val="00C43DBD"/>
    <w:rsid w:val="00C44F6E"/>
    <w:rsid w:val="00C45695"/>
    <w:rsid w:val="00C461BB"/>
    <w:rsid w:val="00C503C2"/>
    <w:rsid w:val="00C50749"/>
    <w:rsid w:val="00C50972"/>
    <w:rsid w:val="00C51CAD"/>
    <w:rsid w:val="00C526DB"/>
    <w:rsid w:val="00C53290"/>
    <w:rsid w:val="00C54672"/>
    <w:rsid w:val="00C54818"/>
    <w:rsid w:val="00C55019"/>
    <w:rsid w:val="00C5560B"/>
    <w:rsid w:val="00C57080"/>
    <w:rsid w:val="00C61451"/>
    <w:rsid w:val="00C61527"/>
    <w:rsid w:val="00C62E76"/>
    <w:rsid w:val="00C647AA"/>
    <w:rsid w:val="00C64C5B"/>
    <w:rsid w:val="00C67232"/>
    <w:rsid w:val="00C70F53"/>
    <w:rsid w:val="00C71F1F"/>
    <w:rsid w:val="00C72C28"/>
    <w:rsid w:val="00C73788"/>
    <w:rsid w:val="00C77B26"/>
    <w:rsid w:val="00C802A5"/>
    <w:rsid w:val="00C817AA"/>
    <w:rsid w:val="00C823B1"/>
    <w:rsid w:val="00C826D4"/>
    <w:rsid w:val="00C82916"/>
    <w:rsid w:val="00C82AB2"/>
    <w:rsid w:val="00C84571"/>
    <w:rsid w:val="00C85401"/>
    <w:rsid w:val="00C929DB"/>
    <w:rsid w:val="00C92D94"/>
    <w:rsid w:val="00C9348C"/>
    <w:rsid w:val="00C95DF7"/>
    <w:rsid w:val="00C95E90"/>
    <w:rsid w:val="00C96CD3"/>
    <w:rsid w:val="00C97747"/>
    <w:rsid w:val="00C979AE"/>
    <w:rsid w:val="00C97B5E"/>
    <w:rsid w:val="00CA03B3"/>
    <w:rsid w:val="00CA0D31"/>
    <w:rsid w:val="00CA1554"/>
    <w:rsid w:val="00CA2044"/>
    <w:rsid w:val="00CA227C"/>
    <w:rsid w:val="00CA34B2"/>
    <w:rsid w:val="00CA50CB"/>
    <w:rsid w:val="00CA655F"/>
    <w:rsid w:val="00CA660E"/>
    <w:rsid w:val="00CA6B61"/>
    <w:rsid w:val="00CA6CD9"/>
    <w:rsid w:val="00CA7358"/>
    <w:rsid w:val="00CB2059"/>
    <w:rsid w:val="00CB25FF"/>
    <w:rsid w:val="00CB3B78"/>
    <w:rsid w:val="00CB5010"/>
    <w:rsid w:val="00CB5077"/>
    <w:rsid w:val="00CB5843"/>
    <w:rsid w:val="00CB7238"/>
    <w:rsid w:val="00CC19DB"/>
    <w:rsid w:val="00CC30E8"/>
    <w:rsid w:val="00CC408D"/>
    <w:rsid w:val="00CC69E0"/>
    <w:rsid w:val="00CD127D"/>
    <w:rsid w:val="00CD1457"/>
    <w:rsid w:val="00CD311F"/>
    <w:rsid w:val="00CD5264"/>
    <w:rsid w:val="00CD5AEA"/>
    <w:rsid w:val="00CD6658"/>
    <w:rsid w:val="00CD6C13"/>
    <w:rsid w:val="00CD6F1E"/>
    <w:rsid w:val="00CE0FDC"/>
    <w:rsid w:val="00CE1DC0"/>
    <w:rsid w:val="00CE1EBC"/>
    <w:rsid w:val="00CE2C05"/>
    <w:rsid w:val="00CE2F57"/>
    <w:rsid w:val="00CE4AE1"/>
    <w:rsid w:val="00CE5059"/>
    <w:rsid w:val="00CE693C"/>
    <w:rsid w:val="00CE7B04"/>
    <w:rsid w:val="00CF201A"/>
    <w:rsid w:val="00CF21B1"/>
    <w:rsid w:val="00CF374A"/>
    <w:rsid w:val="00CF3E4B"/>
    <w:rsid w:val="00CF5978"/>
    <w:rsid w:val="00D0052B"/>
    <w:rsid w:val="00D00818"/>
    <w:rsid w:val="00D0134C"/>
    <w:rsid w:val="00D0487A"/>
    <w:rsid w:val="00D05633"/>
    <w:rsid w:val="00D05F31"/>
    <w:rsid w:val="00D07E73"/>
    <w:rsid w:val="00D07FEC"/>
    <w:rsid w:val="00D10471"/>
    <w:rsid w:val="00D109EC"/>
    <w:rsid w:val="00D10B0F"/>
    <w:rsid w:val="00D12687"/>
    <w:rsid w:val="00D12D68"/>
    <w:rsid w:val="00D13EA8"/>
    <w:rsid w:val="00D15CD1"/>
    <w:rsid w:val="00D17C94"/>
    <w:rsid w:val="00D2400F"/>
    <w:rsid w:val="00D2729A"/>
    <w:rsid w:val="00D27FBE"/>
    <w:rsid w:val="00D306A7"/>
    <w:rsid w:val="00D30B8D"/>
    <w:rsid w:val="00D319E4"/>
    <w:rsid w:val="00D3256F"/>
    <w:rsid w:val="00D325DB"/>
    <w:rsid w:val="00D336FF"/>
    <w:rsid w:val="00D34FE8"/>
    <w:rsid w:val="00D350E0"/>
    <w:rsid w:val="00D359E4"/>
    <w:rsid w:val="00D36753"/>
    <w:rsid w:val="00D4023A"/>
    <w:rsid w:val="00D414BB"/>
    <w:rsid w:val="00D468B1"/>
    <w:rsid w:val="00D50A91"/>
    <w:rsid w:val="00D50BE6"/>
    <w:rsid w:val="00D51A6E"/>
    <w:rsid w:val="00D522B4"/>
    <w:rsid w:val="00D525BD"/>
    <w:rsid w:val="00D53AD4"/>
    <w:rsid w:val="00D54D2F"/>
    <w:rsid w:val="00D56132"/>
    <w:rsid w:val="00D577B3"/>
    <w:rsid w:val="00D578FD"/>
    <w:rsid w:val="00D61498"/>
    <w:rsid w:val="00D61DA8"/>
    <w:rsid w:val="00D63D45"/>
    <w:rsid w:val="00D6489F"/>
    <w:rsid w:val="00D64DDC"/>
    <w:rsid w:val="00D64F59"/>
    <w:rsid w:val="00D65B95"/>
    <w:rsid w:val="00D65EDA"/>
    <w:rsid w:val="00D70D4C"/>
    <w:rsid w:val="00D71433"/>
    <w:rsid w:val="00D72C61"/>
    <w:rsid w:val="00D72D50"/>
    <w:rsid w:val="00D73862"/>
    <w:rsid w:val="00D7423C"/>
    <w:rsid w:val="00D7456E"/>
    <w:rsid w:val="00D7475D"/>
    <w:rsid w:val="00D75105"/>
    <w:rsid w:val="00D75709"/>
    <w:rsid w:val="00D76928"/>
    <w:rsid w:val="00D772B5"/>
    <w:rsid w:val="00D775F2"/>
    <w:rsid w:val="00D77EC7"/>
    <w:rsid w:val="00D80BB0"/>
    <w:rsid w:val="00D81C4A"/>
    <w:rsid w:val="00D82925"/>
    <w:rsid w:val="00D83165"/>
    <w:rsid w:val="00D83B39"/>
    <w:rsid w:val="00D84122"/>
    <w:rsid w:val="00D84D0A"/>
    <w:rsid w:val="00D858CE"/>
    <w:rsid w:val="00D865B8"/>
    <w:rsid w:val="00D92D64"/>
    <w:rsid w:val="00D93152"/>
    <w:rsid w:val="00D93B6F"/>
    <w:rsid w:val="00D93FC8"/>
    <w:rsid w:val="00D9460B"/>
    <w:rsid w:val="00D9534C"/>
    <w:rsid w:val="00D95B39"/>
    <w:rsid w:val="00D9702A"/>
    <w:rsid w:val="00D97EAE"/>
    <w:rsid w:val="00DA0280"/>
    <w:rsid w:val="00DA03DA"/>
    <w:rsid w:val="00DA0A89"/>
    <w:rsid w:val="00DA145E"/>
    <w:rsid w:val="00DA18EB"/>
    <w:rsid w:val="00DA1C68"/>
    <w:rsid w:val="00DA2102"/>
    <w:rsid w:val="00DA2487"/>
    <w:rsid w:val="00DA2596"/>
    <w:rsid w:val="00DA29D9"/>
    <w:rsid w:val="00DA401D"/>
    <w:rsid w:val="00DA43FF"/>
    <w:rsid w:val="00DA4AD3"/>
    <w:rsid w:val="00DA4D57"/>
    <w:rsid w:val="00DA708E"/>
    <w:rsid w:val="00DA7AF8"/>
    <w:rsid w:val="00DB07C8"/>
    <w:rsid w:val="00DB0DB6"/>
    <w:rsid w:val="00DB1FC7"/>
    <w:rsid w:val="00DB2072"/>
    <w:rsid w:val="00DB35BD"/>
    <w:rsid w:val="00DB5864"/>
    <w:rsid w:val="00DB5D07"/>
    <w:rsid w:val="00DB6EE7"/>
    <w:rsid w:val="00DB7529"/>
    <w:rsid w:val="00DB7762"/>
    <w:rsid w:val="00DC0C67"/>
    <w:rsid w:val="00DC1551"/>
    <w:rsid w:val="00DC15DE"/>
    <w:rsid w:val="00DC17A1"/>
    <w:rsid w:val="00DC1ECF"/>
    <w:rsid w:val="00DC36AB"/>
    <w:rsid w:val="00DC4238"/>
    <w:rsid w:val="00DC4B9C"/>
    <w:rsid w:val="00DC5461"/>
    <w:rsid w:val="00DD03CA"/>
    <w:rsid w:val="00DD0BC5"/>
    <w:rsid w:val="00DD5657"/>
    <w:rsid w:val="00DD6673"/>
    <w:rsid w:val="00DD6D66"/>
    <w:rsid w:val="00DD7126"/>
    <w:rsid w:val="00DD7D6F"/>
    <w:rsid w:val="00DE0713"/>
    <w:rsid w:val="00DE112E"/>
    <w:rsid w:val="00DE17A9"/>
    <w:rsid w:val="00DE6794"/>
    <w:rsid w:val="00DF2855"/>
    <w:rsid w:val="00DF5B3E"/>
    <w:rsid w:val="00DF654F"/>
    <w:rsid w:val="00E00DC4"/>
    <w:rsid w:val="00E012B2"/>
    <w:rsid w:val="00E013E8"/>
    <w:rsid w:val="00E021F5"/>
    <w:rsid w:val="00E0239F"/>
    <w:rsid w:val="00E02452"/>
    <w:rsid w:val="00E033A4"/>
    <w:rsid w:val="00E034A2"/>
    <w:rsid w:val="00E037D6"/>
    <w:rsid w:val="00E03A63"/>
    <w:rsid w:val="00E03B67"/>
    <w:rsid w:val="00E052ED"/>
    <w:rsid w:val="00E10AAF"/>
    <w:rsid w:val="00E11D7F"/>
    <w:rsid w:val="00E122F7"/>
    <w:rsid w:val="00E12465"/>
    <w:rsid w:val="00E12A12"/>
    <w:rsid w:val="00E13074"/>
    <w:rsid w:val="00E13151"/>
    <w:rsid w:val="00E13190"/>
    <w:rsid w:val="00E1346E"/>
    <w:rsid w:val="00E13795"/>
    <w:rsid w:val="00E14EF8"/>
    <w:rsid w:val="00E16B9E"/>
    <w:rsid w:val="00E16F1D"/>
    <w:rsid w:val="00E17582"/>
    <w:rsid w:val="00E212FC"/>
    <w:rsid w:val="00E22670"/>
    <w:rsid w:val="00E23507"/>
    <w:rsid w:val="00E23EEC"/>
    <w:rsid w:val="00E24754"/>
    <w:rsid w:val="00E256CD"/>
    <w:rsid w:val="00E266F8"/>
    <w:rsid w:val="00E27554"/>
    <w:rsid w:val="00E2780D"/>
    <w:rsid w:val="00E3037A"/>
    <w:rsid w:val="00E303C8"/>
    <w:rsid w:val="00E304A2"/>
    <w:rsid w:val="00E31E2C"/>
    <w:rsid w:val="00E32D0E"/>
    <w:rsid w:val="00E33534"/>
    <w:rsid w:val="00E33643"/>
    <w:rsid w:val="00E344B6"/>
    <w:rsid w:val="00E3460C"/>
    <w:rsid w:val="00E34D59"/>
    <w:rsid w:val="00E34FEF"/>
    <w:rsid w:val="00E350E0"/>
    <w:rsid w:val="00E3685F"/>
    <w:rsid w:val="00E40F2C"/>
    <w:rsid w:val="00E425C9"/>
    <w:rsid w:val="00E43794"/>
    <w:rsid w:val="00E44277"/>
    <w:rsid w:val="00E45FE4"/>
    <w:rsid w:val="00E46CF6"/>
    <w:rsid w:val="00E46F33"/>
    <w:rsid w:val="00E50EC2"/>
    <w:rsid w:val="00E51BB5"/>
    <w:rsid w:val="00E51EEE"/>
    <w:rsid w:val="00E52493"/>
    <w:rsid w:val="00E53A41"/>
    <w:rsid w:val="00E53EC2"/>
    <w:rsid w:val="00E54814"/>
    <w:rsid w:val="00E5587C"/>
    <w:rsid w:val="00E57401"/>
    <w:rsid w:val="00E60862"/>
    <w:rsid w:val="00E619A8"/>
    <w:rsid w:val="00E62135"/>
    <w:rsid w:val="00E62FCF"/>
    <w:rsid w:val="00E63C29"/>
    <w:rsid w:val="00E642E1"/>
    <w:rsid w:val="00E64D69"/>
    <w:rsid w:val="00E66C66"/>
    <w:rsid w:val="00E6738C"/>
    <w:rsid w:val="00E67E29"/>
    <w:rsid w:val="00E7055E"/>
    <w:rsid w:val="00E70886"/>
    <w:rsid w:val="00E71927"/>
    <w:rsid w:val="00E71B1F"/>
    <w:rsid w:val="00E724AC"/>
    <w:rsid w:val="00E74E4B"/>
    <w:rsid w:val="00E75CAF"/>
    <w:rsid w:val="00E766D5"/>
    <w:rsid w:val="00E7707B"/>
    <w:rsid w:val="00E77273"/>
    <w:rsid w:val="00E77302"/>
    <w:rsid w:val="00E7739D"/>
    <w:rsid w:val="00E778D0"/>
    <w:rsid w:val="00E82BCB"/>
    <w:rsid w:val="00E8350F"/>
    <w:rsid w:val="00E83623"/>
    <w:rsid w:val="00E83FD2"/>
    <w:rsid w:val="00E84465"/>
    <w:rsid w:val="00E854A0"/>
    <w:rsid w:val="00E85E34"/>
    <w:rsid w:val="00E865DD"/>
    <w:rsid w:val="00E86944"/>
    <w:rsid w:val="00E87C21"/>
    <w:rsid w:val="00E91350"/>
    <w:rsid w:val="00E91417"/>
    <w:rsid w:val="00E92304"/>
    <w:rsid w:val="00E92AF4"/>
    <w:rsid w:val="00E94256"/>
    <w:rsid w:val="00E946C1"/>
    <w:rsid w:val="00E94A8E"/>
    <w:rsid w:val="00E959A5"/>
    <w:rsid w:val="00E95F65"/>
    <w:rsid w:val="00E97C23"/>
    <w:rsid w:val="00EA271D"/>
    <w:rsid w:val="00EA404A"/>
    <w:rsid w:val="00EA4233"/>
    <w:rsid w:val="00EA438F"/>
    <w:rsid w:val="00EA4AD7"/>
    <w:rsid w:val="00EA509C"/>
    <w:rsid w:val="00EA5110"/>
    <w:rsid w:val="00EA553F"/>
    <w:rsid w:val="00EA7C3E"/>
    <w:rsid w:val="00EB0B13"/>
    <w:rsid w:val="00EB0E1B"/>
    <w:rsid w:val="00EB134E"/>
    <w:rsid w:val="00EB13C5"/>
    <w:rsid w:val="00EB22C6"/>
    <w:rsid w:val="00EB23CF"/>
    <w:rsid w:val="00EB4786"/>
    <w:rsid w:val="00EB49C7"/>
    <w:rsid w:val="00EB4CD9"/>
    <w:rsid w:val="00EB5F30"/>
    <w:rsid w:val="00EB6FE2"/>
    <w:rsid w:val="00EB757C"/>
    <w:rsid w:val="00EB7B37"/>
    <w:rsid w:val="00EC14BB"/>
    <w:rsid w:val="00EC1514"/>
    <w:rsid w:val="00EC52B4"/>
    <w:rsid w:val="00EC6F9D"/>
    <w:rsid w:val="00ED3266"/>
    <w:rsid w:val="00ED421D"/>
    <w:rsid w:val="00ED50D7"/>
    <w:rsid w:val="00ED5527"/>
    <w:rsid w:val="00ED55A8"/>
    <w:rsid w:val="00ED56A2"/>
    <w:rsid w:val="00ED6350"/>
    <w:rsid w:val="00ED66DB"/>
    <w:rsid w:val="00ED7F91"/>
    <w:rsid w:val="00EE0D46"/>
    <w:rsid w:val="00EE2AE0"/>
    <w:rsid w:val="00EE4E9F"/>
    <w:rsid w:val="00EE59FD"/>
    <w:rsid w:val="00EE6994"/>
    <w:rsid w:val="00EE79D9"/>
    <w:rsid w:val="00EF0F1B"/>
    <w:rsid w:val="00EF2645"/>
    <w:rsid w:val="00EF335A"/>
    <w:rsid w:val="00EF5EF5"/>
    <w:rsid w:val="00F004D5"/>
    <w:rsid w:val="00F01292"/>
    <w:rsid w:val="00F02C5B"/>
    <w:rsid w:val="00F03213"/>
    <w:rsid w:val="00F03613"/>
    <w:rsid w:val="00F04A42"/>
    <w:rsid w:val="00F05ECE"/>
    <w:rsid w:val="00F062AE"/>
    <w:rsid w:val="00F07718"/>
    <w:rsid w:val="00F07A54"/>
    <w:rsid w:val="00F10315"/>
    <w:rsid w:val="00F10F98"/>
    <w:rsid w:val="00F11213"/>
    <w:rsid w:val="00F11F5C"/>
    <w:rsid w:val="00F134AF"/>
    <w:rsid w:val="00F13B18"/>
    <w:rsid w:val="00F14598"/>
    <w:rsid w:val="00F14656"/>
    <w:rsid w:val="00F148EF"/>
    <w:rsid w:val="00F15A55"/>
    <w:rsid w:val="00F2068C"/>
    <w:rsid w:val="00F20B56"/>
    <w:rsid w:val="00F216A3"/>
    <w:rsid w:val="00F2179A"/>
    <w:rsid w:val="00F23E24"/>
    <w:rsid w:val="00F2561B"/>
    <w:rsid w:val="00F25921"/>
    <w:rsid w:val="00F25C0E"/>
    <w:rsid w:val="00F266D4"/>
    <w:rsid w:val="00F26AEB"/>
    <w:rsid w:val="00F31411"/>
    <w:rsid w:val="00F31527"/>
    <w:rsid w:val="00F317F6"/>
    <w:rsid w:val="00F32067"/>
    <w:rsid w:val="00F32169"/>
    <w:rsid w:val="00F332FB"/>
    <w:rsid w:val="00F33F15"/>
    <w:rsid w:val="00F343FC"/>
    <w:rsid w:val="00F34B60"/>
    <w:rsid w:val="00F3654E"/>
    <w:rsid w:val="00F406D7"/>
    <w:rsid w:val="00F40C56"/>
    <w:rsid w:val="00F40C88"/>
    <w:rsid w:val="00F423E4"/>
    <w:rsid w:val="00F42673"/>
    <w:rsid w:val="00F42E7E"/>
    <w:rsid w:val="00F45944"/>
    <w:rsid w:val="00F4632B"/>
    <w:rsid w:val="00F46BEA"/>
    <w:rsid w:val="00F46CBA"/>
    <w:rsid w:val="00F474FA"/>
    <w:rsid w:val="00F47E44"/>
    <w:rsid w:val="00F50D08"/>
    <w:rsid w:val="00F526D0"/>
    <w:rsid w:val="00F52C87"/>
    <w:rsid w:val="00F54A27"/>
    <w:rsid w:val="00F55D6B"/>
    <w:rsid w:val="00F566DC"/>
    <w:rsid w:val="00F56FFE"/>
    <w:rsid w:val="00F57281"/>
    <w:rsid w:val="00F57354"/>
    <w:rsid w:val="00F606F8"/>
    <w:rsid w:val="00F61B63"/>
    <w:rsid w:val="00F62156"/>
    <w:rsid w:val="00F63057"/>
    <w:rsid w:val="00F638CA"/>
    <w:rsid w:val="00F641D4"/>
    <w:rsid w:val="00F64DB4"/>
    <w:rsid w:val="00F64E35"/>
    <w:rsid w:val="00F651A8"/>
    <w:rsid w:val="00F65F76"/>
    <w:rsid w:val="00F668F9"/>
    <w:rsid w:val="00F70444"/>
    <w:rsid w:val="00F71C74"/>
    <w:rsid w:val="00F72333"/>
    <w:rsid w:val="00F72F7D"/>
    <w:rsid w:val="00F7389A"/>
    <w:rsid w:val="00F74B74"/>
    <w:rsid w:val="00F75C9F"/>
    <w:rsid w:val="00F77924"/>
    <w:rsid w:val="00F85AE0"/>
    <w:rsid w:val="00F85CC8"/>
    <w:rsid w:val="00F86785"/>
    <w:rsid w:val="00F86E91"/>
    <w:rsid w:val="00F870A5"/>
    <w:rsid w:val="00F877E3"/>
    <w:rsid w:val="00F87892"/>
    <w:rsid w:val="00F91320"/>
    <w:rsid w:val="00F92933"/>
    <w:rsid w:val="00F93CF2"/>
    <w:rsid w:val="00F93D7E"/>
    <w:rsid w:val="00F94EE3"/>
    <w:rsid w:val="00F95ADE"/>
    <w:rsid w:val="00F95B32"/>
    <w:rsid w:val="00F95D0C"/>
    <w:rsid w:val="00F971B6"/>
    <w:rsid w:val="00F97455"/>
    <w:rsid w:val="00F97760"/>
    <w:rsid w:val="00F9784C"/>
    <w:rsid w:val="00F97D98"/>
    <w:rsid w:val="00FA02B8"/>
    <w:rsid w:val="00FA0734"/>
    <w:rsid w:val="00FA0EA2"/>
    <w:rsid w:val="00FA27E8"/>
    <w:rsid w:val="00FA2C39"/>
    <w:rsid w:val="00FA5A57"/>
    <w:rsid w:val="00FA64AA"/>
    <w:rsid w:val="00FA78EE"/>
    <w:rsid w:val="00FA7CE8"/>
    <w:rsid w:val="00FB025F"/>
    <w:rsid w:val="00FB058A"/>
    <w:rsid w:val="00FB1523"/>
    <w:rsid w:val="00FB15E5"/>
    <w:rsid w:val="00FB1A5B"/>
    <w:rsid w:val="00FB1DB3"/>
    <w:rsid w:val="00FB2AAC"/>
    <w:rsid w:val="00FB369D"/>
    <w:rsid w:val="00FB39ED"/>
    <w:rsid w:val="00FB53EC"/>
    <w:rsid w:val="00FB7338"/>
    <w:rsid w:val="00FB737A"/>
    <w:rsid w:val="00FB7F86"/>
    <w:rsid w:val="00FC0D0A"/>
    <w:rsid w:val="00FC1E30"/>
    <w:rsid w:val="00FC2115"/>
    <w:rsid w:val="00FC3F01"/>
    <w:rsid w:val="00FC5DE0"/>
    <w:rsid w:val="00FC6F88"/>
    <w:rsid w:val="00FC7630"/>
    <w:rsid w:val="00FC7E34"/>
    <w:rsid w:val="00FD10E4"/>
    <w:rsid w:val="00FD3407"/>
    <w:rsid w:val="00FD3497"/>
    <w:rsid w:val="00FD36C0"/>
    <w:rsid w:val="00FD44F1"/>
    <w:rsid w:val="00FD45AB"/>
    <w:rsid w:val="00FD5893"/>
    <w:rsid w:val="00FD658D"/>
    <w:rsid w:val="00FE0037"/>
    <w:rsid w:val="00FE1F85"/>
    <w:rsid w:val="00FE28EB"/>
    <w:rsid w:val="00FE376E"/>
    <w:rsid w:val="00FE3DA0"/>
    <w:rsid w:val="00FE53A2"/>
    <w:rsid w:val="00FE7404"/>
    <w:rsid w:val="00FF0158"/>
    <w:rsid w:val="00FF0B9C"/>
    <w:rsid w:val="00FF17DB"/>
    <w:rsid w:val="00FF1E34"/>
    <w:rsid w:val="00FF240B"/>
    <w:rsid w:val="00FF2758"/>
    <w:rsid w:val="00FF28AD"/>
    <w:rsid w:val="00FF5379"/>
    <w:rsid w:val="00FF5B76"/>
    <w:rsid w:val="00FF6B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149A848"/>
  <w15:docId w15:val="{42FF293E-9EC1-4DE6-A988-7E15B1D0E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7EFD"/>
  </w:style>
  <w:style w:type="paragraph" w:styleId="Titre1">
    <w:name w:val="heading 1"/>
    <w:basedOn w:val="Normal"/>
    <w:next w:val="Normal"/>
    <w:link w:val="Titre1Car"/>
    <w:uiPriority w:val="9"/>
    <w:qFormat/>
    <w:rsid w:val="00415077"/>
    <w:pPr>
      <w:keepNext/>
      <w:keepLines/>
      <w:numPr>
        <w:numId w:val="1"/>
      </w:numPr>
      <w:spacing w:before="480" w:after="0"/>
      <w:outlineLvl w:val="0"/>
    </w:pPr>
    <w:rPr>
      <w:rFonts w:asciiTheme="majorHAnsi" w:eastAsiaTheme="majorEastAsia" w:hAnsiTheme="majorHAnsi" w:cstheme="majorBidi"/>
      <w:b/>
      <w:bCs/>
      <w:sz w:val="28"/>
      <w:szCs w:val="28"/>
    </w:rPr>
  </w:style>
  <w:style w:type="paragraph" w:styleId="Titre2">
    <w:name w:val="heading 2"/>
    <w:basedOn w:val="Normal"/>
    <w:next w:val="Normal"/>
    <w:link w:val="Titre2Car"/>
    <w:uiPriority w:val="9"/>
    <w:unhideWhenUsed/>
    <w:qFormat/>
    <w:rsid w:val="00415077"/>
    <w:pPr>
      <w:keepNext/>
      <w:keepLines/>
      <w:spacing w:before="200" w:after="0"/>
      <w:outlineLvl w:val="1"/>
    </w:pPr>
    <w:rPr>
      <w:rFonts w:asciiTheme="majorHAnsi" w:eastAsiaTheme="majorEastAsia" w:hAnsiTheme="majorHAnsi" w:cstheme="majorBidi"/>
      <w:b/>
      <w:bCs/>
      <w:szCs w:val="26"/>
      <w:u w:val="single"/>
    </w:rPr>
  </w:style>
  <w:style w:type="paragraph" w:styleId="Titre3">
    <w:name w:val="heading 3"/>
    <w:basedOn w:val="Normal"/>
    <w:next w:val="Normal"/>
    <w:link w:val="Titre3Car"/>
    <w:uiPriority w:val="9"/>
    <w:unhideWhenUsed/>
    <w:qFormat/>
    <w:rsid w:val="00415077"/>
    <w:pPr>
      <w:keepNext/>
      <w:keepLines/>
      <w:numPr>
        <w:numId w:val="2"/>
      </w:numPr>
      <w:spacing w:before="200" w:after="0"/>
      <w:outlineLvl w:val="2"/>
    </w:pPr>
    <w:rPr>
      <w:rFonts w:asciiTheme="majorHAnsi" w:eastAsiaTheme="majorEastAsia" w:hAnsiTheme="majorHAnsi" w:cstheme="majorBidi"/>
      <w:bCs/>
    </w:rPr>
  </w:style>
  <w:style w:type="paragraph" w:styleId="Titre4">
    <w:name w:val="heading 4"/>
    <w:basedOn w:val="Normal"/>
    <w:next w:val="Normal"/>
    <w:link w:val="Titre4Car"/>
    <w:uiPriority w:val="9"/>
    <w:unhideWhenUsed/>
    <w:qFormat/>
    <w:rsid w:val="00646A2E"/>
    <w:pPr>
      <w:keepNext/>
      <w:keepLines/>
      <w:numPr>
        <w:numId w:val="3"/>
      </w:numPr>
      <w:spacing w:before="200" w:after="0"/>
      <w:outlineLvl w:val="3"/>
    </w:pPr>
    <w:rPr>
      <w:rFonts w:asciiTheme="majorHAnsi" w:eastAsiaTheme="majorEastAsia" w:hAnsiTheme="majorHAnsi" w:cstheme="majorBidi"/>
      <w:bCs/>
      <w:iCs/>
    </w:rPr>
  </w:style>
  <w:style w:type="paragraph" w:styleId="Titre5">
    <w:name w:val="heading 5"/>
    <w:basedOn w:val="Normal"/>
    <w:next w:val="Normal"/>
    <w:link w:val="Titre5Car"/>
    <w:uiPriority w:val="9"/>
    <w:unhideWhenUsed/>
    <w:qFormat/>
    <w:rsid w:val="00646A2E"/>
    <w:pPr>
      <w:keepNext/>
      <w:keepLines/>
      <w:numPr>
        <w:numId w:val="4"/>
      </w:numPr>
      <w:spacing w:before="200" w:after="0"/>
      <w:outlineLvl w:val="4"/>
    </w:pPr>
    <w:rPr>
      <w:rFonts w:asciiTheme="majorHAnsi" w:eastAsiaTheme="majorEastAsia" w:hAnsiTheme="majorHAnsi" w:cstheme="majorBid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E91350"/>
    <w:pPr>
      <w:ind w:left="720"/>
      <w:contextualSpacing/>
    </w:pPr>
  </w:style>
  <w:style w:type="character" w:customStyle="1" w:styleId="Titre1Car">
    <w:name w:val="Titre 1 Car"/>
    <w:basedOn w:val="Policepardfaut"/>
    <w:link w:val="Titre1"/>
    <w:uiPriority w:val="9"/>
    <w:rsid w:val="00415077"/>
    <w:rPr>
      <w:rFonts w:asciiTheme="majorHAnsi" w:eastAsiaTheme="majorEastAsia" w:hAnsiTheme="majorHAnsi" w:cstheme="majorBidi"/>
      <w:b/>
      <w:bCs/>
      <w:sz w:val="28"/>
      <w:szCs w:val="28"/>
    </w:rPr>
  </w:style>
  <w:style w:type="character" w:customStyle="1" w:styleId="Titre2Car">
    <w:name w:val="Titre 2 Car"/>
    <w:basedOn w:val="Policepardfaut"/>
    <w:link w:val="Titre2"/>
    <w:uiPriority w:val="9"/>
    <w:rsid w:val="00415077"/>
    <w:rPr>
      <w:rFonts w:asciiTheme="majorHAnsi" w:eastAsiaTheme="majorEastAsia" w:hAnsiTheme="majorHAnsi" w:cstheme="majorBidi"/>
      <w:b/>
      <w:bCs/>
      <w:szCs w:val="26"/>
      <w:u w:val="single"/>
    </w:rPr>
  </w:style>
  <w:style w:type="character" w:customStyle="1" w:styleId="Titre3Car">
    <w:name w:val="Titre 3 Car"/>
    <w:basedOn w:val="Policepardfaut"/>
    <w:link w:val="Titre3"/>
    <w:uiPriority w:val="9"/>
    <w:rsid w:val="00415077"/>
    <w:rPr>
      <w:rFonts w:asciiTheme="majorHAnsi" w:eastAsiaTheme="majorEastAsia" w:hAnsiTheme="majorHAnsi" w:cstheme="majorBidi"/>
      <w:bCs/>
    </w:rPr>
  </w:style>
  <w:style w:type="character" w:customStyle="1" w:styleId="Titre4Car">
    <w:name w:val="Titre 4 Car"/>
    <w:basedOn w:val="Policepardfaut"/>
    <w:link w:val="Titre4"/>
    <w:uiPriority w:val="9"/>
    <w:rsid w:val="00646A2E"/>
    <w:rPr>
      <w:rFonts w:asciiTheme="majorHAnsi" w:eastAsiaTheme="majorEastAsia" w:hAnsiTheme="majorHAnsi" w:cstheme="majorBidi"/>
      <w:bCs/>
      <w:iCs/>
    </w:rPr>
  </w:style>
  <w:style w:type="character" w:customStyle="1" w:styleId="Titre5Car">
    <w:name w:val="Titre 5 Car"/>
    <w:basedOn w:val="Policepardfaut"/>
    <w:link w:val="Titre5"/>
    <w:uiPriority w:val="9"/>
    <w:rsid w:val="00646A2E"/>
    <w:rPr>
      <w:rFonts w:asciiTheme="majorHAnsi" w:eastAsiaTheme="majorEastAsia" w:hAnsiTheme="majorHAnsi" w:cstheme="majorBidi"/>
    </w:rPr>
  </w:style>
  <w:style w:type="paragraph" w:styleId="Titre">
    <w:name w:val="Title"/>
    <w:basedOn w:val="Normal"/>
    <w:next w:val="Normal"/>
    <w:link w:val="TitreCar"/>
    <w:uiPriority w:val="10"/>
    <w:qFormat/>
    <w:rsid w:val="00AD2053"/>
    <w:pPr>
      <w:numPr>
        <w:numId w:val="5"/>
      </w:numPr>
      <w:pBdr>
        <w:bottom w:val="single" w:sz="8" w:space="4" w:color="4F81BD" w:themeColor="accent1"/>
      </w:pBdr>
      <w:spacing w:after="300" w:line="240" w:lineRule="auto"/>
      <w:ind w:left="1068"/>
      <w:contextualSpacing/>
    </w:pPr>
    <w:rPr>
      <w:rFonts w:asciiTheme="majorHAnsi" w:eastAsiaTheme="majorEastAsia" w:hAnsiTheme="majorHAnsi" w:cstheme="majorBidi"/>
      <w:spacing w:val="5"/>
      <w:kern w:val="28"/>
      <w:sz w:val="28"/>
      <w:szCs w:val="52"/>
    </w:rPr>
  </w:style>
  <w:style w:type="character" w:customStyle="1" w:styleId="TitreCar">
    <w:name w:val="Titre Car"/>
    <w:basedOn w:val="Policepardfaut"/>
    <w:link w:val="Titre"/>
    <w:uiPriority w:val="10"/>
    <w:rsid w:val="00AD2053"/>
    <w:rPr>
      <w:rFonts w:asciiTheme="majorHAnsi" w:eastAsiaTheme="majorEastAsia" w:hAnsiTheme="majorHAnsi" w:cstheme="majorBidi"/>
      <w:spacing w:val="5"/>
      <w:kern w:val="28"/>
      <w:sz w:val="28"/>
      <w:szCs w:val="52"/>
    </w:rPr>
  </w:style>
  <w:style w:type="character" w:styleId="Marquedecommentaire">
    <w:name w:val="annotation reference"/>
    <w:basedOn w:val="Policepardfaut"/>
    <w:uiPriority w:val="99"/>
    <w:unhideWhenUsed/>
    <w:rsid w:val="003B7735"/>
    <w:rPr>
      <w:sz w:val="16"/>
      <w:szCs w:val="16"/>
    </w:rPr>
  </w:style>
  <w:style w:type="paragraph" w:styleId="Commentaire">
    <w:name w:val="annotation text"/>
    <w:basedOn w:val="Normal"/>
    <w:link w:val="CommentaireCar"/>
    <w:uiPriority w:val="99"/>
    <w:semiHidden/>
    <w:unhideWhenUsed/>
    <w:rsid w:val="003B7735"/>
    <w:pPr>
      <w:spacing w:line="240" w:lineRule="auto"/>
    </w:pPr>
    <w:rPr>
      <w:sz w:val="20"/>
      <w:szCs w:val="20"/>
    </w:rPr>
  </w:style>
  <w:style w:type="character" w:customStyle="1" w:styleId="CommentaireCar">
    <w:name w:val="Commentaire Car"/>
    <w:basedOn w:val="Policepardfaut"/>
    <w:link w:val="Commentaire"/>
    <w:uiPriority w:val="99"/>
    <w:semiHidden/>
    <w:rsid w:val="003B7735"/>
    <w:rPr>
      <w:sz w:val="20"/>
      <w:szCs w:val="20"/>
    </w:rPr>
  </w:style>
  <w:style w:type="paragraph" w:styleId="Objetducommentaire">
    <w:name w:val="annotation subject"/>
    <w:basedOn w:val="Commentaire"/>
    <w:next w:val="Commentaire"/>
    <w:link w:val="ObjetducommentaireCar"/>
    <w:uiPriority w:val="99"/>
    <w:semiHidden/>
    <w:unhideWhenUsed/>
    <w:rsid w:val="003B7735"/>
    <w:rPr>
      <w:b/>
      <w:bCs/>
    </w:rPr>
  </w:style>
  <w:style w:type="character" w:customStyle="1" w:styleId="ObjetducommentaireCar">
    <w:name w:val="Objet du commentaire Car"/>
    <w:basedOn w:val="CommentaireCar"/>
    <w:link w:val="Objetducommentaire"/>
    <w:uiPriority w:val="99"/>
    <w:semiHidden/>
    <w:rsid w:val="003B7735"/>
    <w:rPr>
      <w:b/>
      <w:bCs/>
      <w:sz w:val="20"/>
      <w:szCs w:val="20"/>
    </w:rPr>
  </w:style>
  <w:style w:type="paragraph" w:styleId="Textedebulles">
    <w:name w:val="Balloon Text"/>
    <w:basedOn w:val="Normal"/>
    <w:link w:val="TextedebullesCar"/>
    <w:uiPriority w:val="99"/>
    <w:semiHidden/>
    <w:unhideWhenUsed/>
    <w:rsid w:val="003B773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B7735"/>
    <w:rPr>
      <w:rFonts w:ascii="Tahoma" w:hAnsi="Tahoma" w:cs="Tahoma"/>
      <w:sz w:val="16"/>
      <w:szCs w:val="16"/>
    </w:rPr>
  </w:style>
  <w:style w:type="table" w:styleId="Grilledutableau">
    <w:name w:val="Table Grid"/>
    <w:basedOn w:val="TableauNormal"/>
    <w:uiPriority w:val="59"/>
    <w:rsid w:val="00C84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D359E4"/>
    <w:pPr>
      <w:tabs>
        <w:tab w:val="center" w:pos="4536"/>
        <w:tab w:val="right" w:pos="9072"/>
      </w:tabs>
      <w:spacing w:after="0" w:line="240" w:lineRule="auto"/>
    </w:pPr>
  </w:style>
  <w:style w:type="character" w:customStyle="1" w:styleId="En-tteCar">
    <w:name w:val="En-tête Car"/>
    <w:basedOn w:val="Policepardfaut"/>
    <w:link w:val="En-tte"/>
    <w:rsid w:val="00D359E4"/>
  </w:style>
  <w:style w:type="paragraph" w:styleId="Pieddepage">
    <w:name w:val="footer"/>
    <w:basedOn w:val="Normal"/>
    <w:link w:val="PieddepageCar"/>
    <w:uiPriority w:val="99"/>
    <w:unhideWhenUsed/>
    <w:rsid w:val="00D359E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359E4"/>
  </w:style>
  <w:style w:type="character" w:customStyle="1" w:styleId="ParagraphedelisteCar">
    <w:name w:val="Paragraphe de liste Car"/>
    <w:basedOn w:val="Policepardfaut"/>
    <w:link w:val="Paragraphedeliste"/>
    <w:uiPriority w:val="34"/>
    <w:rsid w:val="00FB1523"/>
  </w:style>
  <w:style w:type="table" w:customStyle="1" w:styleId="TableauGrille4-Accentuation51">
    <w:name w:val="Tableau Grille 4 - Accentuation 51"/>
    <w:basedOn w:val="TableauNormal"/>
    <w:next w:val="TableauGrille4-Accentuation5"/>
    <w:uiPriority w:val="49"/>
    <w:rsid w:val="00283697"/>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eauGrille4-Accentuation5">
    <w:name w:val="Grid Table 4 Accent 5"/>
    <w:basedOn w:val="TableauNormal"/>
    <w:uiPriority w:val="49"/>
    <w:rsid w:val="00283697"/>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42287">
      <w:bodyDiv w:val="1"/>
      <w:marLeft w:val="0"/>
      <w:marRight w:val="0"/>
      <w:marTop w:val="0"/>
      <w:marBottom w:val="0"/>
      <w:divBdr>
        <w:top w:val="none" w:sz="0" w:space="0" w:color="auto"/>
        <w:left w:val="none" w:sz="0" w:space="0" w:color="auto"/>
        <w:bottom w:val="none" w:sz="0" w:space="0" w:color="auto"/>
        <w:right w:val="none" w:sz="0" w:space="0" w:color="auto"/>
      </w:divBdr>
    </w:div>
    <w:div w:id="818033847">
      <w:bodyDiv w:val="1"/>
      <w:marLeft w:val="0"/>
      <w:marRight w:val="0"/>
      <w:marTop w:val="0"/>
      <w:marBottom w:val="0"/>
      <w:divBdr>
        <w:top w:val="none" w:sz="0" w:space="0" w:color="auto"/>
        <w:left w:val="none" w:sz="0" w:space="0" w:color="auto"/>
        <w:bottom w:val="none" w:sz="0" w:space="0" w:color="auto"/>
        <w:right w:val="none" w:sz="0" w:space="0" w:color="auto"/>
      </w:divBdr>
    </w:div>
    <w:div w:id="847673836">
      <w:bodyDiv w:val="1"/>
      <w:marLeft w:val="0"/>
      <w:marRight w:val="0"/>
      <w:marTop w:val="0"/>
      <w:marBottom w:val="0"/>
      <w:divBdr>
        <w:top w:val="none" w:sz="0" w:space="0" w:color="auto"/>
        <w:left w:val="none" w:sz="0" w:space="0" w:color="auto"/>
        <w:bottom w:val="none" w:sz="0" w:space="0" w:color="auto"/>
        <w:right w:val="none" w:sz="0" w:space="0" w:color="auto"/>
      </w:divBdr>
    </w:div>
    <w:div w:id="1151604261">
      <w:bodyDiv w:val="1"/>
      <w:marLeft w:val="0"/>
      <w:marRight w:val="0"/>
      <w:marTop w:val="0"/>
      <w:marBottom w:val="0"/>
      <w:divBdr>
        <w:top w:val="none" w:sz="0" w:space="0" w:color="auto"/>
        <w:left w:val="none" w:sz="0" w:space="0" w:color="auto"/>
        <w:bottom w:val="none" w:sz="0" w:space="0" w:color="auto"/>
        <w:right w:val="none" w:sz="0" w:space="0" w:color="auto"/>
      </w:divBdr>
    </w:div>
    <w:div w:id="1431200241">
      <w:bodyDiv w:val="1"/>
      <w:marLeft w:val="0"/>
      <w:marRight w:val="0"/>
      <w:marTop w:val="0"/>
      <w:marBottom w:val="0"/>
      <w:divBdr>
        <w:top w:val="none" w:sz="0" w:space="0" w:color="auto"/>
        <w:left w:val="none" w:sz="0" w:space="0" w:color="auto"/>
        <w:bottom w:val="none" w:sz="0" w:space="0" w:color="auto"/>
        <w:right w:val="none" w:sz="0" w:space="0" w:color="auto"/>
      </w:divBdr>
    </w:div>
    <w:div w:id="1435595848">
      <w:bodyDiv w:val="1"/>
      <w:marLeft w:val="0"/>
      <w:marRight w:val="0"/>
      <w:marTop w:val="0"/>
      <w:marBottom w:val="0"/>
      <w:divBdr>
        <w:top w:val="none" w:sz="0" w:space="0" w:color="auto"/>
        <w:left w:val="none" w:sz="0" w:space="0" w:color="auto"/>
        <w:bottom w:val="none" w:sz="0" w:space="0" w:color="auto"/>
        <w:right w:val="none" w:sz="0" w:space="0" w:color="auto"/>
      </w:divBdr>
    </w:div>
    <w:div w:id="1518302436">
      <w:bodyDiv w:val="1"/>
      <w:marLeft w:val="0"/>
      <w:marRight w:val="0"/>
      <w:marTop w:val="0"/>
      <w:marBottom w:val="0"/>
      <w:divBdr>
        <w:top w:val="none" w:sz="0" w:space="0" w:color="auto"/>
        <w:left w:val="none" w:sz="0" w:space="0" w:color="auto"/>
        <w:bottom w:val="none" w:sz="0" w:space="0" w:color="auto"/>
        <w:right w:val="none" w:sz="0" w:space="0" w:color="auto"/>
      </w:divBdr>
    </w:div>
    <w:div w:id="1713113251">
      <w:bodyDiv w:val="1"/>
      <w:marLeft w:val="0"/>
      <w:marRight w:val="0"/>
      <w:marTop w:val="0"/>
      <w:marBottom w:val="0"/>
      <w:divBdr>
        <w:top w:val="none" w:sz="0" w:space="0" w:color="auto"/>
        <w:left w:val="none" w:sz="0" w:space="0" w:color="auto"/>
        <w:bottom w:val="none" w:sz="0" w:space="0" w:color="auto"/>
        <w:right w:val="none" w:sz="0" w:space="0" w:color="auto"/>
      </w:divBdr>
    </w:div>
    <w:div w:id="1764841846">
      <w:bodyDiv w:val="1"/>
      <w:marLeft w:val="0"/>
      <w:marRight w:val="0"/>
      <w:marTop w:val="0"/>
      <w:marBottom w:val="0"/>
      <w:divBdr>
        <w:top w:val="none" w:sz="0" w:space="0" w:color="auto"/>
        <w:left w:val="none" w:sz="0" w:space="0" w:color="auto"/>
        <w:bottom w:val="none" w:sz="0" w:space="0" w:color="auto"/>
        <w:right w:val="none" w:sz="0" w:space="0" w:color="auto"/>
      </w:divBdr>
    </w:div>
    <w:div w:id="1879656835">
      <w:bodyDiv w:val="1"/>
      <w:marLeft w:val="0"/>
      <w:marRight w:val="0"/>
      <w:marTop w:val="0"/>
      <w:marBottom w:val="0"/>
      <w:divBdr>
        <w:top w:val="none" w:sz="0" w:space="0" w:color="auto"/>
        <w:left w:val="none" w:sz="0" w:space="0" w:color="auto"/>
        <w:bottom w:val="none" w:sz="0" w:space="0" w:color="auto"/>
        <w:right w:val="none" w:sz="0" w:space="0" w:color="auto"/>
      </w:divBdr>
    </w:div>
    <w:div w:id="2112583277">
      <w:bodyDiv w:val="1"/>
      <w:marLeft w:val="0"/>
      <w:marRight w:val="0"/>
      <w:marTop w:val="0"/>
      <w:marBottom w:val="0"/>
      <w:divBdr>
        <w:top w:val="none" w:sz="0" w:space="0" w:color="auto"/>
        <w:left w:val="none" w:sz="0" w:space="0" w:color="auto"/>
        <w:bottom w:val="none" w:sz="0" w:space="0" w:color="auto"/>
        <w:right w:val="none" w:sz="0" w:space="0" w:color="auto"/>
      </w:divBdr>
    </w:div>
    <w:div w:id="2116247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B580F-F40A-4D78-83D9-7A55864EE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364</Words>
  <Characters>2007</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Conseil Général de l'Oise</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EDMONT, Guillaume</dc:creator>
  <cp:lastModifiedBy>TAILLEFER Stéphanie</cp:lastModifiedBy>
  <cp:revision>8</cp:revision>
  <cp:lastPrinted>2024-12-12T10:03:00Z</cp:lastPrinted>
  <dcterms:created xsi:type="dcterms:W3CDTF">2024-12-12T08:54:00Z</dcterms:created>
  <dcterms:modified xsi:type="dcterms:W3CDTF">2024-12-13T08:48:00Z</dcterms:modified>
</cp:coreProperties>
</file>