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D90" w:rsidRDefault="00B73D90">
      <w:pPr>
        <w:spacing w:before="60" w:after="60"/>
        <w:ind w:left="0" w:hanging="2"/>
        <w:jc w:val="center"/>
        <w:rPr>
          <w:rFonts w:ascii="Arial" w:eastAsia="Arial" w:hAnsi="Arial" w:cs="Arial"/>
          <w:color w:val="FF0000"/>
          <w:sz w:val="22"/>
          <w:szCs w:val="22"/>
        </w:rPr>
        <w:sectPr w:rsidR="00B73D90">
          <w:headerReference w:type="even" r:id="rId8"/>
          <w:headerReference w:type="default" r:id="rId9"/>
          <w:footerReference w:type="even" r:id="rId10"/>
          <w:footerReference w:type="default" r:id="rId11"/>
          <w:headerReference w:type="first" r:id="rId12"/>
          <w:footerReference w:type="first" r:id="rId13"/>
          <w:pgSz w:w="11907" w:h="16840"/>
          <w:pgMar w:top="567" w:right="851" w:bottom="567" w:left="851" w:header="454" w:footer="680" w:gutter="0"/>
          <w:pgNumType w:start="1"/>
          <w:cols w:space="720"/>
        </w:sectPr>
      </w:pPr>
    </w:p>
    <w:p w:rsidR="00B73D90" w:rsidRDefault="00B73D90">
      <w:pPr>
        <w:widowControl w:val="0"/>
        <w:pBdr>
          <w:top w:val="nil"/>
          <w:left w:val="nil"/>
          <w:bottom w:val="nil"/>
          <w:right w:val="nil"/>
          <w:between w:val="nil"/>
        </w:pBdr>
        <w:spacing w:line="276" w:lineRule="auto"/>
        <w:ind w:left="0" w:hanging="2"/>
        <w:rPr>
          <w:rFonts w:ascii="Arial" w:eastAsia="Arial" w:hAnsi="Arial" w:cs="Arial"/>
          <w:color w:val="FF0000"/>
          <w:sz w:val="22"/>
          <w:szCs w:val="22"/>
        </w:rPr>
      </w:pPr>
    </w:p>
    <w:tbl>
      <w:tblPr>
        <w:tblStyle w:val="a"/>
        <w:tblW w:w="10277" w:type="dxa"/>
        <w:tblInd w:w="-71" w:type="dxa"/>
        <w:tblLayout w:type="fixed"/>
        <w:tblLook w:val="0000" w:firstRow="0" w:lastRow="0" w:firstColumn="0" w:lastColumn="0" w:noHBand="0" w:noVBand="0"/>
      </w:tblPr>
      <w:tblGrid>
        <w:gridCol w:w="9002"/>
        <w:gridCol w:w="1275"/>
      </w:tblGrid>
      <w:tr w:rsidR="00B73D90">
        <w:tc>
          <w:tcPr>
            <w:tcW w:w="9002" w:type="dxa"/>
            <w:shd w:val="clear" w:color="auto" w:fill="0070C0"/>
          </w:tcPr>
          <w:p w:rsidR="00B73D90" w:rsidRDefault="004F449F">
            <w:pPr>
              <w:spacing w:before="120" w:after="120"/>
              <w:ind w:left="0" w:hanging="2"/>
              <w:jc w:val="center"/>
              <w:rPr>
                <w:rFonts w:ascii="Arial" w:eastAsia="Arial" w:hAnsi="Arial" w:cs="Arial"/>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B73D90" w:rsidRDefault="004F449F">
            <w:pPr>
              <w:spacing w:before="120" w:after="120"/>
              <w:ind w:left="1" w:hanging="3"/>
              <w:jc w:val="center"/>
              <w:rPr>
                <w:rFonts w:ascii="Arial" w:eastAsia="Arial" w:hAnsi="Arial" w:cs="Arial"/>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c>
          <w:tcPr>
            <w:tcW w:w="1275" w:type="dxa"/>
            <w:shd w:val="clear" w:color="auto" w:fill="0070C0"/>
          </w:tcPr>
          <w:p w:rsidR="00B73D90" w:rsidRDefault="004F449F">
            <w:pPr>
              <w:keepNext/>
              <w:pBdr>
                <w:top w:val="nil"/>
                <w:left w:val="nil"/>
                <w:bottom w:val="nil"/>
                <w:right w:val="nil"/>
                <w:between w:val="nil"/>
              </w:pBdr>
              <w:tabs>
                <w:tab w:val="right" w:pos="9639"/>
              </w:tabs>
              <w:spacing w:before="120" w:after="120" w:line="240" w:lineRule="auto"/>
              <w:ind w:left="1" w:hanging="3"/>
              <w:jc w:val="center"/>
              <w:rPr>
                <w:rFonts w:ascii="Arial" w:eastAsia="Arial" w:hAnsi="Arial" w:cs="Arial"/>
                <w:b/>
                <w:color w:val="000000"/>
                <w:sz w:val="28"/>
                <w:szCs w:val="28"/>
              </w:rPr>
            </w:pPr>
            <w:r>
              <w:rPr>
                <w:rFonts w:ascii="Arial" w:eastAsia="Arial" w:hAnsi="Arial" w:cs="Arial"/>
                <w:b/>
                <w:smallCaps/>
                <w:color w:val="000000"/>
                <w:sz w:val="28"/>
                <w:szCs w:val="28"/>
              </w:rPr>
              <w:t>ATTRI1</w:t>
            </w:r>
          </w:p>
        </w:tc>
      </w:tr>
    </w:tbl>
    <w:p w:rsidR="00B73D90" w:rsidRDefault="00B73D90">
      <w:pPr>
        <w:tabs>
          <w:tab w:val="left" w:pos="426"/>
          <w:tab w:val="left" w:pos="851"/>
        </w:tabs>
        <w:ind w:left="0" w:hanging="2"/>
        <w:jc w:val="both"/>
        <w:rPr>
          <w:rFonts w:ascii="Arial" w:eastAsia="Arial" w:hAnsi="Arial" w:cs="Arial"/>
        </w:rPr>
      </w:pPr>
    </w:p>
    <w:tbl>
      <w:tblPr>
        <w:tblStyle w:val="a0"/>
        <w:tblW w:w="10277" w:type="dxa"/>
        <w:tblInd w:w="-71" w:type="dxa"/>
        <w:tblLayout w:type="fixed"/>
        <w:tblLook w:val="0000" w:firstRow="0" w:lastRow="0" w:firstColumn="0" w:lastColumn="0" w:noHBand="0" w:noVBand="0"/>
      </w:tblPr>
      <w:tblGrid>
        <w:gridCol w:w="10277"/>
      </w:tblGrid>
      <w:tr w:rsidR="00B73D90">
        <w:tc>
          <w:tcPr>
            <w:tcW w:w="10277" w:type="dxa"/>
            <w:shd w:val="clear" w:color="auto" w:fill="0070C0"/>
          </w:tcPr>
          <w:p w:rsidR="00B73D90" w:rsidRDefault="004F449F">
            <w:pPr>
              <w:tabs>
                <w:tab w:val="left" w:pos="-142"/>
                <w:tab w:val="left" w:pos="4111"/>
              </w:tabs>
              <w:ind w:left="0" w:hanging="2"/>
              <w:jc w:val="both"/>
              <w:rPr>
                <w:rFonts w:ascii="Arial" w:eastAsia="Arial" w:hAnsi="Arial" w:cs="Arial"/>
                <w:sz w:val="22"/>
                <w:szCs w:val="22"/>
              </w:rPr>
            </w:pPr>
            <w:r>
              <w:rPr>
                <w:rFonts w:ascii="Arial" w:eastAsia="Arial" w:hAnsi="Arial" w:cs="Arial"/>
                <w:b/>
                <w:sz w:val="22"/>
                <w:szCs w:val="22"/>
              </w:rPr>
              <w:t>A - Objet de l’acte d’engagement.</w:t>
            </w:r>
          </w:p>
        </w:tc>
      </w:tr>
    </w:tbl>
    <w:p w:rsidR="00B73D90" w:rsidRDefault="00B73D90">
      <w:pPr>
        <w:tabs>
          <w:tab w:val="left" w:pos="426"/>
          <w:tab w:val="left" w:pos="851"/>
        </w:tabs>
        <w:ind w:left="0" w:hanging="2"/>
        <w:jc w:val="both"/>
        <w:rPr>
          <w:rFonts w:ascii="Arial" w:eastAsia="Arial" w:hAnsi="Arial" w:cs="Arial"/>
        </w:rPr>
      </w:pPr>
    </w:p>
    <w:p w:rsidR="00B73D90" w:rsidRDefault="004F449F">
      <w:pPr>
        <w:tabs>
          <w:tab w:val="left" w:pos="426"/>
          <w:tab w:val="left" w:pos="851"/>
        </w:tabs>
        <w:ind w:left="0" w:hanging="2"/>
        <w:jc w:val="both"/>
        <w:rPr>
          <w:rFonts w:ascii="Arial" w:eastAsia="Arial" w:hAnsi="Arial" w:cs="Arial"/>
        </w:rPr>
      </w:pPr>
      <w:proofErr w:type="gramStart"/>
      <w:r>
        <w:rPr>
          <w:rFonts w:ascii="Wingdings" w:eastAsia="Wingdings" w:hAnsi="Wingdings" w:cs="Wingdings"/>
          <w:b/>
          <w:color w:val="0070C0"/>
        </w:rPr>
        <w:t>■</w:t>
      </w:r>
      <w:r>
        <w:rPr>
          <w:rFonts w:ascii="Arial" w:eastAsia="Arial" w:hAnsi="Arial" w:cs="Arial"/>
          <w:color w:val="0070C0"/>
        </w:rPr>
        <w:t xml:space="preserve"> </w:t>
      </w:r>
      <w:r>
        <w:rPr>
          <w:rFonts w:ascii="Arial" w:eastAsia="Arial" w:hAnsi="Arial" w:cs="Arial"/>
        </w:rPr>
        <w:t xml:space="preserve"> Objet</w:t>
      </w:r>
      <w:proofErr w:type="gramEnd"/>
      <w:r>
        <w:rPr>
          <w:rFonts w:ascii="Arial" w:eastAsia="Arial" w:hAnsi="Arial" w:cs="Arial"/>
        </w:rPr>
        <w:t xml:space="preserve"> de l’accord-cadre :</w:t>
      </w:r>
    </w:p>
    <w:p w:rsidR="00B73D90" w:rsidRDefault="00B73D90">
      <w:pPr>
        <w:tabs>
          <w:tab w:val="left" w:pos="426"/>
          <w:tab w:val="left" w:pos="851"/>
        </w:tabs>
        <w:ind w:left="0" w:hanging="2"/>
        <w:jc w:val="both"/>
        <w:rPr>
          <w:rFonts w:ascii="Arial" w:eastAsia="Arial" w:hAnsi="Arial" w:cs="Arial"/>
        </w:rPr>
      </w:pPr>
    </w:p>
    <w:p w:rsidR="00B73D90" w:rsidRDefault="004F449F">
      <w:pPr>
        <w:widowControl w:val="0"/>
        <w:pBdr>
          <w:top w:val="nil"/>
          <w:left w:val="nil"/>
          <w:bottom w:val="nil"/>
          <w:right w:val="nil"/>
          <w:between w:val="nil"/>
        </w:pBdr>
        <w:spacing w:line="280" w:lineRule="auto"/>
        <w:ind w:left="0" w:hanging="2"/>
        <w:jc w:val="both"/>
        <w:rPr>
          <w:rFonts w:ascii="Arial" w:eastAsia="Arial" w:hAnsi="Arial" w:cs="Arial"/>
          <w:color w:val="000000"/>
          <w:sz w:val="22"/>
          <w:szCs w:val="22"/>
        </w:rPr>
      </w:pPr>
      <w:r>
        <w:rPr>
          <w:rFonts w:ascii="Arial" w:eastAsia="Arial" w:hAnsi="Arial" w:cs="Arial"/>
          <w:b/>
          <w:smallCaps/>
          <w:color w:val="000000"/>
          <w:sz w:val="22"/>
          <w:szCs w:val="22"/>
        </w:rPr>
        <w:t>FOURNITURE DE LIVRES ET DE SUPPORTS MULTIMÉDIAS POUR L’UNIVERSITÉ SORBONNE NOUVELLE ET LES BIBLIOTHÈQUES INTERUNIVERSITAIRES RATTACHÉES SAINTE-GENEVIÈVE ET SAINTE-BARBE.</w:t>
      </w:r>
    </w:p>
    <w:p w:rsidR="00B73D90" w:rsidRDefault="00B73D90">
      <w:pPr>
        <w:tabs>
          <w:tab w:val="left" w:pos="426"/>
          <w:tab w:val="left" w:pos="851"/>
        </w:tabs>
        <w:ind w:left="0" w:hanging="2"/>
        <w:jc w:val="both"/>
        <w:rPr>
          <w:rFonts w:ascii="Arial" w:eastAsia="Arial" w:hAnsi="Arial" w:cs="Arial"/>
          <w:sz w:val="22"/>
          <w:szCs w:val="22"/>
        </w:rPr>
      </w:pPr>
    </w:p>
    <w:p w:rsidR="00B73D90" w:rsidRDefault="004F449F">
      <w:pPr>
        <w:tabs>
          <w:tab w:val="left" w:pos="426"/>
          <w:tab w:val="left" w:pos="851"/>
        </w:tabs>
        <w:ind w:left="0" w:hanging="2"/>
        <w:jc w:val="both"/>
        <w:rPr>
          <w:rFonts w:ascii="Arial" w:eastAsia="Arial" w:hAnsi="Arial" w:cs="Arial"/>
        </w:rPr>
      </w:pPr>
      <w:proofErr w:type="gramStart"/>
      <w:r>
        <w:rPr>
          <w:rFonts w:ascii="Wingdings" w:eastAsia="Wingdings" w:hAnsi="Wingdings" w:cs="Wingdings"/>
          <w:b/>
          <w:color w:val="0070C0"/>
        </w:rPr>
        <w:t>■</w:t>
      </w:r>
      <w:r>
        <w:rPr>
          <w:rFonts w:ascii="Arial" w:eastAsia="Arial" w:hAnsi="Arial" w:cs="Arial"/>
          <w:color w:val="FF6600"/>
        </w:rPr>
        <w:t xml:space="preserve">  </w:t>
      </w:r>
      <w:r>
        <w:rPr>
          <w:rFonts w:ascii="Arial" w:eastAsia="Arial" w:hAnsi="Arial" w:cs="Arial"/>
        </w:rPr>
        <w:t>Code</w:t>
      </w:r>
      <w:proofErr w:type="gramEnd"/>
      <w:r>
        <w:rPr>
          <w:rFonts w:ascii="Arial" w:eastAsia="Arial" w:hAnsi="Arial" w:cs="Arial"/>
        </w:rPr>
        <w:t xml:space="preserve"> CPV principal : </w:t>
      </w:r>
    </w:p>
    <w:p w:rsidR="00B73D90" w:rsidRDefault="00B73D90">
      <w:pPr>
        <w:tabs>
          <w:tab w:val="left" w:pos="426"/>
          <w:tab w:val="left" w:pos="851"/>
        </w:tabs>
        <w:ind w:left="0" w:hanging="2"/>
        <w:jc w:val="both"/>
        <w:rPr>
          <w:rFonts w:ascii="Arial" w:eastAsia="Arial" w:hAnsi="Arial" w:cs="Arial"/>
          <w:sz w:val="24"/>
          <w:szCs w:val="24"/>
        </w:rPr>
      </w:pPr>
    </w:p>
    <w:p w:rsidR="00B73D90" w:rsidRDefault="004F449F">
      <w:pPr>
        <w:ind w:left="0" w:hanging="2"/>
      </w:pPr>
      <w:r>
        <w:t xml:space="preserve">La classification principale conforme au vocabulaire commun des marchés européens (CPV) est : </w:t>
      </w:r>
    </w:p>
    <w:p w:rsidR="00B73D90" w:rsidRDefault="00B73D90">
      <w:pPr>
        <w:ind w:left="0" w:hanging="2"/>
      </w:pPr>
    </w:p>
    <w:tbl>
      <w:tblPr>
        <w:tblStyle w:val="a1"/>
        <w:tblW w:w="9180" w:type="dxa"/>
        <w:tblInd w:w="60" w:type="dxa"/>
        <w:tblLayout w:type="fixed"/>
        <w:tblLook w:val="0000" w:firstRow="0" w:lastRow="0" w:firstColumn="0" w:lastColumn="0" w:noHBand="0" w:noVBand="0"/>
      </w:tblPr>
      <w:tblGrid>
        <w:gridCol w:w="1341"/>
        <w:gridCol w:w="7839"/>
      </w:tblGrid>
      <w:tr w:rsidR="00B73D90">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B73D90" w:rsidRDefault="004F449F">
            <w:pPr>
              <w:ind w:left="0" w:hanging="2"/>
              <w:jc w:val="center"/>
              <w:rPr>
                <w:sz w:val="18"/>
                <w:szCs w:val="18"/>
              </w:rPr>
            </w:pPr>
            <w:r>
              <w:rPr>
                <w:b/>
                <w:sz w:val="18"/>
                <w:szCs w:val="18"/>
              </w:rPr>
              <w:t>CODE CPV</w:t>
            </w:r>
          </w:p>
        </w:tc>
        <w:tc>
          <w:tcPr>
            <w:tcW w:w="7839" w:type="dxa"/>
            <w:tcBorders>
              <w:top w:val="single" w:sz="4" w:space="0" w:color="000000"/>
              <w:left w:val="nil"/>
              <w:bottom w:val="single" w:sz="4" w:space="0" w:color="000000"/>
              <w:right w:val="single" w:sz="4" w:space="0" w:color="000000"/>
            </w:tcBorders>
            <w:shd w:val="clear" w:color="auto" w:fill="808080"/>
            <w:vAlign w:val="center"/>
          </w:tcPr>
          <w:p w:rsidR="00B73D90" w:rsidRDefault="004F449F">
            <w:pPr>
              <w:ind w:left="0" w:hanging="2"/>
              <w:jc w:val="center"/>
              <w:rPr>
                <w:sz w:val="18"/>
                <w:szCs w:val="18"/>
              </w:rPr>
            </w:pPr>
            <w:r>
              <w:rPr>
                <w:b/>
                <w:sz w:val="18"/>
                <w:szCs w:val="18"/>
              </w:rPr>
              <w:t>Dénomination</w:t>
            </w:r>
          </w:p>
        </w:tc>
      </w:tr>
      <w:tr w:rsidR="00B73D90">
        <w:trPr>
          <w:trHeight w:val="384"/>
        </w:trPr>
        <w:tc>
          <w:tcPr>
            <w:tcW w:w="1341" w:type="dxa"/>
            <w:tcBorders>
              <w:top w:val="single" w:sz="4" w:space="0" w:color="000000"/>
              <w:left w:val="single" w:sz="4" w:space="0" w:color="000000"/>
              <w:bottom w:val="single" w:sz="4" w:space="0" w:color="000000"/>
              <w:right w:val="single" w:sz="4" w:space="0" w:color="000000"/>
            </w:tcBorders>
            <w:vAlign w:val="center"/>
          </w:tcPr>
          <w:p w:rsidR="00B73D90" w:rsidRDefault="004F449F">
            <w:pPr>
              <w:ind w:left="0" w:hanging="2"/>
              <w:rPr>
                <w:rFonts w:ascii="Arial" w:eastAsia="Arial" w:hAnsi="Arial" w:cs="Arial"/>
              </w:rPr>
            </w:pPr>
            <w:r>
              <w:rPr>
                <w:rFonts w:ascii="Arial" w:eastAsia="Arial" w:hAnsi="Arial" w:cs="Arial"/>
              </w:rPr>
              <w:t>22113000</w:t>
            </w:r>
          </w:p>
        </w:tc>
        <w:tc>
          <w:tcPr>
            <w:tcW w:w="7839" w:type="dxa"/>
            <w:tcBorders>
              <w:top w:val="single" w:sz="4" w:space="0" w:color="000000"/>
              <w:left w:val="nil"/>
              <w:bottom w:val="single" w:sz="4" w:space="0" w:color="000000"/>
              <w:right w:val="single" w:sz="4" w:space="0" w:color="000000"/>
            </w:tcBorders>
            <w:vAlign w:val="center"/>
          </w:tcPr>
          <w:p w:rsidR="00B73D90" w:rsidRDefault="004F449F">
            <w:pPr>
              <w:ind w:left="0" w:hanging="2"/>
              <w:rPr>
                <w:rFonts w:ascii="Arial" w:eastAsia="Arial" w:hAnsi="Arial" w:cs="Arial"/>
              </w:rPr>
            </w:pPr>
            <w:r>
              <w:rPr>
                <w:rFonts w:ascii="Arial" w:eastAsia="Arial" w:hAnsi="Arial" w:cs="Arial"/>
              </w:rPr>
              <w:t>Livres de bibliothèques</w:t>
            </w:r>
          </w:p>
        </w:tc>
      </w:tr>
    </w:tbl>
    <w:p w:rsidR="00B73D90" w:rsidRDefault="00B73D90">
      <w:pPr>
        <w:tabs>
          <w:tab w:val="left" w:pos="426"/>
          <w:tab w:val="left" w:pos="851"/>
        </w:tabs>
        <w:ind w:left="0" w:hanging="2"/>
        <w:jc w:val="both"/>
        <w:rPr>
          <w:rFonts w:ascii="Arial" w:eastAsia="Arial" w:hAnsi="Arial" w:cs="Arial"/>
        </w:rPr>
      </w:pPr>
    </w:p>
    <w:p w:rsidR="00B73D90" w:rsidRDefault="00B73D90">
      <w:pPr>
        <w:tabs>
          <w:tab w:val="left" w:pos="426"/>
          <w:tab w:val="left" w:pos="851"/>
        </w:tabs>
        <w:ind w:left="0" w:hanging="2"/>
        <w:jc w:val="both"/>
        <w:rPr>
          <w:rFonts w:ascii="Arial" w:eastAsia="Arial" w:hAnsi="Arial" w:cs="Arial"/>
        </w:rPr>
      </w:pPr>
    </w:p>
    <w:p w:rsidR="00B73D90" w:rsidRDefault="004F449F">
      <w:pPr>
        <w:tabs>
          <w:tab w:val="left" w:pos="426"/>
          <w:tab w:val="left" w:pos="851"/>
        </w:tabs>
        <w:ind w:left="0" w:hanging="2"/>
        <w:jc w:val="both"/>
        <w:rPr>
          <w:rFonts w:ascii="Arial" w:eastAsia="Arial" w:hAnsi="Arial" w:cs="Arial"/>
        </w:rPr>
      </w:pPr>
      <w:proofErr w:type="gramStart"/>
      <w:r>
        <w:rPr>
          <w:rFonts w:ascii="Wingdings" w:eastAsia="Wingdings" w:hAnsi="Wingdings" w:cs="Wingdings"/>
          <w:b/>
          <w:color w:val="0070C0"/>
        </w:rPr>
        <w:t>■</w:t>
      </w:r>
      <w:r>
        <w:rPr>
          <w:rFonts w:ascii="Arial" w:eastAsia="Arial" w:hAnsi="Arial" w:cs="Arial"/>
          <w:color w:val="0070C0"/>
        </w:rPr>
        <w:t xml:space="preserve"> </w:t>
      </w:r>
      <w:r>
        <w:rPr>
          <w:rFonts w:ascii="Arial" w:eastAsia="Arial" w:hAnsi="Arial" w:cs="Arial"/>
        </w:rPr>
        <w:t xml:space="preserve"> Cet</w:t>
      </w:r>
      <w:proofErr w:type="gramEnd"/>
      <w:r>
        <w:rPr>
          <w:rFonts w:ascii="Arial" w:eastAsia="Arial" w:hAnsi="Arial" w:cs="Arial"/>
        </w:rPr>
        <w:t xml:space="preserve"> acte d'engagement correspond : </w:t>
      </w:r>
    </w:p>
    <w:p w:rsidR="00B73D90" w:rsidRDefault="00B73D90">
      <w:pPr>
        <w:tabs>
          <w:tab w:val="left" w:pos="426"/>
          <w:tab w:val="left" w:pos="851"/>
        </w:tabs>
        <w:ind w:left="0" w:hanging="2"/>
        <w:jc w:val="both"/>
        <w:rPr>
          <w:rFonts w:ascii="Arial" w:eastAsia="Arial" w:hAnsi="Arial" w:cs="Arial"/>
        </w:rPr>
      </w:pPr>
    </w:p>
    <w:p w:rsidR="00B73D90" w:rsidRDefault="004F449F">
      <w:pPr>
        <w:ind w:left="0" w:hanging="2"/>
        <w:rPr>
          <w:rFonts w:ascii="Arial" w:eastAsia="Arial" w:hAnsi="Arial" w:cs="Arial"/>
          <w:sz w:val="18"/>
          <w:szCs w:val="18"/>
        </w:rPr>
      </w:pPr>
      <w:r>
        <w:rPr>
          <w:rFonts w:ascii="Arial" w:eastAsia="Arial" w:hAnsi="Arial" w:cs="Arial"/>
        </w:rPr>
        <w:tab/>
      </w:r>
      <w:r>
        <w:rPr>
          <w:rFonts w:ascii="Arial" w:eastAsia="Arial" w:hAnsi="Arial" w:cs="Arial"/>
          <w:i/>
          <w:sz w:val="18"/>
          <w:szCs w:val="18"/>
        </w:rPr>
        <w:t>(Cocher les cases correspondantes.)</w:t>
      </w:r>
    </w:p>
    <w:p w:rsidR="00B73D90" w:rsidRDefault="00B73D90">
      <w:pPr>
        <w:ind w:left="0" w:hanging="2"/>
        <w:rPr>
          <w:sz w:val="18"/>
          <w:szCs w:val="18"/>
        </w:rPr>
      </w:pPr>
    </w:p>
    <w:p w:rsidR="00B73D90" w:rsidRDefault="004F449F">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t>à l’ensemble de l’accord cadre</w:t>
      </w:r>
    </w:p>
    <w:p w:rsidR="00B73D90" w:rsidRDefault="00B73D90">
      <w:pPr>
        <w:tabs>
          <w:tab w:val="left" w:pos="426"/>
          <w:tab w:val="left" w:pos="851"/>
        </w:tabs>
        <w:ind w:left="0" w:hanging="2"/>
        <w:jc w:val="both"/>
        <w:rPr>
          <w:rFonts w:ascii="Arial" w:eastAsia="Arial" w:hAnsi="Arial" w:cs="Arial"/>
        </w:rPr>
      </w:pPr>
    </w:p>
    <w:p w:rsidR="00B73D90" w:rsidRDefault="00B73D90">
      <w:pPr>
        <w:tabs>
          <w:tab w:val="left" w:pos="426"/>
          <w:tab w:val="left" w:pos="851"/>
        </w:tabs>
        <w:ind w:left="0" w:hanging="2"/>
        <w:jc w:val="both"/>
        <w:rPr>
          <w:rFonts w:ascii="Arial" w:eastAsia="Arial" w:hAnsi="Arial" w:cs="Arial"/>
        </w:rPr>
      </w:pPr>
    </w:p>
    <w:p w:rsidR="00B73D90" w:rsidRDefault="004F449F">
      <w:pPr>
        <w:ind w:left="0" w:hanging="2"/>
        <w:jc w:val="both"/>
        <w:rPr>
          <w:color w:val="000000"/>
        </w:rPr>
      </w:pPr>
      <w:r>
        <w:rPr>
          <w:rFonts w:ascii="Arial" w:eastAsia="Arial" w:hAnsi="Arial" w:cs="Arial"/>
        </w:rPr>
        <w:t xml:space="preserve">  ☐</w:t>
      </w:r>
      <w:r>
        <w:rPr>
          <w:rFonts w:ascii="Arial" w:eastAsia="Arial" w:hAnsi="Arial" w:cs="Arial"/>
        </w:rPr>
        <w:tab/>
      </w:r>
      <w:r>
        <w:rPr>
          <w:rFonts w:ascii="Arial" w:eastAsia="Arial" w:hAnsi="Arial" w:cs="Arial"/>
          <w:b/>
        </w:rPr>
        <w:t>au lot n°1</w:t>
      </w:r>
      <w:r>
        <w:rPr>
          <w:rFonts w:ascii="Arial" w:eastAsia="Arial" w:hAnsi="Arial" w:cs="Arial"/>
        </w:rPr>
        <w:t xml:space="preserve"> de la procédure de passation de l’accord-cadre </w:t>
      </w:r>
      <w:proofErr w:type="gramStart"/>
      <w:r>
        <w:rPr>
          <w:i/>
          <w:sz w:val="18"/>
          <w:szCs w:val="18"/>
        </w:rPr>
        <w:t xml:space="preserve">: </w:t>
      </w:r>
      <w:r>
        <w:rPr>
          <w:rFonts w:ascii="Arial" w:eastAsia="Arial" w:hAnsi="Arial" w:cs="Arial"/>
        </w:rPr>
        <w:t xml:space="preserve"> </w:t>
      </w:r>
      <w:r>
        <w:rPr>
          <w:color w:val="000000"/>
        </w:rPr>
        <w:t>:</w:t>
      </w:r>
      <w:proofErr w:type="gramEnd"/>
      <w:r>
        <w:rPr>
          <w:color w:val="000000"/>
        </w:rPr>
        <w:t xml:space="preserve"> </w:t>
      </w:r>
      <w:r>
        <w:rPr>
          <w:b/>
          <w:color w:val="000000"/>
        </w:rPr>
        <w:t xml:space="preserve">Fourniture de livres, suites et collections, supports multimédias (DVD, CD audio, méthodes de langue, etc.) de langue française– </w:t>
      </w:r>
      <w:proofErr w:type="spellStart"/>
      <w:r>
        <w:rPr>
          <w:b/>
          <w:color w:val="000000"/>
        </w:rPr>
        <w:t>Antiquariat</w:t>
      </w:r>
      <w:proofErr w:type="spellEnd"/>
    </w:p>
    <w:p w:rsidR="00B73D90" w:rsidRDefault="00B73D90" w:rsidP="00C818E1">
      <w:pPr>
        <w:pBdr>
          <w:top w:val="nil"/>
          <w:left w:val="nil"/>
          <w:bottom w:val="nil"/>
          <w:right w:val="nil"/>
          <w:between w:val="nil"/>
        </w:pBdr>
        <w:spacing w:line="240" w:lineRule="auto"/>
        <w:ind w:leftChars="0" w:left="0" w:firstLineChars="0" w:firstLine="0"/>
        <w:jc w:val="both"/>
        <w:rPr>
          <w:rFonts w:ascii="Open Sans" w:hAnsi="Open Sans"/>
          <w:color w:val="000000"/>
        </w:rPr>
      </w:pPr>
    </w:p>
    <w:p w:rsidR="00C818E1" w:rsidRPr="00C818E1" w:rsidRDefault="004F449F" w:rsidP="00C818E1">
      <w:pPr>
        <w:pStyle w:val="NormalWeb"/>
        <w:suppressAutoHyphens w:val="0"/>
        <w:spacing w:before="0" w:beforeAutospacing="0" w:after="0" w:afterAutospacing="0" w:line="240" w:lineRule="auto"/>
        <w:ind w:leftChars="0" w:left="0" w:firstLineChars="0" w:firstLine="0"/>
        <w:jc w:val="both"/>
        <w:textDirection w:val="lrTb"/>
        <w:textAlignment w:val="baseline"/>
        <w:outlineLvl w:val="9"/>
        <w:rPr>
          <w:rFonts w:ascii="Arial" w:eastAsia="Times New Roman" w:hAnsi="Arial" w:cs="Arial"/>
          <w:color w:val="000000"/>
          <w:position w:val="0"/>
          <w:sz w:val="20"/>
          <w:szCs w:val="20"/>
        </w:rPr>
      </w:pPr>
      <w:r>
        <w:rPr>
          <w:rFonts w:ascii="Arial" w:eastAsia="Arial" w:hAnsi="Arial" w:cs="Arial"/>
          <w:color w:val="000000"/>
          <w:sz w:val="20"/>
          <w:szCs w:val="20"/>
        </w:rPr>
        <w:t>☐</w:t>
      </w:r>
      <w:r>
        <w:rPr>
          <w:rFonts w:ascii="Arial" w:eastAsia="Arial" w:hAnsi="Arial" w:cs="Arial"/>
          <w:color w:val="000000"/>
          <w:sz w:val="20"/>
          <w:szCs w:val="20"/>
        </w:rPr>
        <w:tab/>
      </w:r>
      <w:r w:rsidR="00C818E1" w:rsidRPr="00C818E1">
        <w:rPr>
          <w:rFonts w:ascii="Arial" w:eastAsia="Arial" w:hAnsi="Arial" w:cs="Arial"/>
          <w:b/>
          <w:color w:val="000000"/>
          <w:sz w:val="20"/>
        </w:rPr>
        <w:t>au lot n°2</w:t>
      </w:r>
      <w:r w:rsidRPr="00C818E1">
        <w:rPr>
          <w:rFonts w:ascii="Arial" w:eastAsia="Arial" w:hAnsi="Arial" w:cs="Arial"/>
          <w:color w:val="000000"/>
          <w:sz w:val="16"/>
          <w:szCs w:val="20"/>
        </w:rPr>
        <w:t xml:space="preserve"> </w:t>
      </w:r>
      <w:r>
        <w:rPr>
          <w:rFonts w:ascii="Arial" w:eastAsia="Arial" w:hAnsi="Arial" w:cs="Arial"/>
          <w:color w:val="000000"/>
          <w:sz w:val="20"/>
          <w:szCs w:val="20"/>
        </w:rPr>
        <w:t xml:space="preserve">de la procédure de passation de l’accord-cadre : </w:t>
      </w:r>
      <w:r w:rsidR="00C818E1" w:rsidRPr="00C818E1">
        <w:rPr>
          <w:rFonts w:ascii="Arial" w:eastAsia="Times New Roman" w:hAnsi="Arial" w:cs="Arial"/>
          <w:b/>
          <w:color w:val="000000"/>
          <w:position w:val="0"/>
          <w:sz w:val="20"/>
          <w:szCs w:val="20"/>
        </w:rPr>
        <w:t xml:space="preserve">Fourniture de livres, suites et collections, supports multimédias (DVD, CD audio, méthodes de langue, etc.) publiés dans les pays anglo-saxons – </w:t>
      </w:r>
      <w:proofErr w:type="spellStart"/>
      <w:r w:rsidR="00C818E1" w:rsidRPr="00C818E1">
        <w:rPr>
          <w:rFonts w:ascii="Arial" w:eastAsia="Times New Roman" w:hAnsi="Arial" w:cs="Arial"/>
          <w:b/>
          <w:color w:val="000000"/>
          <w:position w:val="0"/>
          <w:sz w:val="20"/>
          <w:szCs w:val="20"/>
        </w:rPr>
        <w:t>Antiquariat</w:t>
      </w:r>
      <w:proofErr w:type="spellEnd"/>
    </w:p>
    <w:p w:rsidR="00B73D90" w:rsidRDefault="00B73D90">
      <w:pPr>
        <w:pBdr>
          <w:top w:val="nil"/>
          <w:left w:val="nil"/>
          <w:bottom w:val="nil"/>
          <w:right w:val="nil"/>
          <w:between w:val="nil"/>
        </w:pBdr>
        <w:spacing w:line="240" w:lineRule="auto"/>
        <w:ind w:left="0" w:hanging="2"/>
        <w:jc w:val="both"/>
        <w:rPr>
          <w:rFonts w:ascii="Open Sans" w:hAnsi="Open Sans"/>
          <w:color w:val="000000"/>
        </w:rPr>
      </w:pPr>
    </w:p>
    <w:p w:rsidR="00B73D90" w:rsidRDefault="004F449F">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sidR="00C818E1">
        <w:rPr>
          <w:rFonts w:ascii="Arial" w:eastAsia="Arial" w:hAnsi="Arial" w:cs="Arial"/>
          <w:b/>
          <w:color w:val="000000"/>
        </w:rPr>
        <w:t>au lot n°3</w:t>
      </w:r>
      <w:r>
        <w:rPr>
          <w:rFonts w:ascii="Arial" w:eastAsia="Arial" w:hAnsi="Arial" w:cs="Arial"/>
          <w:color w:val="000000"/>
        </w:rPr>
        <w:t xml:space="preserve"> de la procédure de passation de l’accord-cadre : </w:t>
      </w:r>
      <w:r>
        <w:rPr>
          <w:rFonts w:ascii="Arial" w:eastAsia="Arial" w:hAnsi="Arial" w:cs="Arial"/>
          <w:b/>
          <w:color w:val="000000"/>
        </w:rPr>
        <w:t xml:space="preserve">Fourniture de livres, suites et collections, supports multimédias (DVD, CD audio, méthodes de langue, etc.) publiés en Allemagne, Autriche, Suisse, Benelux, Europe de l’Est et Europe centrale, dans les pays de langues scandinaves et finno-ougriennes (Hongrois, etc.) – </w:t>
      </w:r>
      <w:proofErr w:type="spellStart"/>
      <w:r>
        <w:rPr>
          <w:rFonts w:ascii="Arial" w:eastAsia="Arial" w:hAnsi="Arial" w:cs="Arial"/>
          <w:b/>
          <w:color w:val="000000"/>
        </w:rPr>
        <w:t>Antiquariat</w:t>
      </w:r>
      <w:proofErr w:type="spellEnd"/>
    </w:p>
    <w:p w:rsidR="00B73D90" w:rsidRDefault="004F449F">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Pr>
          <w:rFonts w:ascii="Arial" w:eastAsia="Arial" w:hAnsi="Arial" w:cs="Arial"/>
          <w:color w:val="000000"/>
        </w:rPr>
        <w:tab/>
      </w:r>
    </w:p>
    <w:p w:rsidR="00B73D90" w:rsidRDefault="00B73D90">
      <w:pPr>
        <w:pBdr>
          <w:top w:val="nil"/>
          <w:left w:val="nil"/>
          <w:bottom w:val="nil"/>
          <w:right w:val="nil"/>
          <w:between w:val="nil"/>
        </w:pBdr>
        <w:spacing w:line="240" w:lineRule="auto"/>
        <w:ind w:left="0" w:hanging="2"/>
        <w:jc w:val="both"/>
        <w:rPr>
          <w:rFonts w:ascii="Arial" w:eastAsia="Arial" w:hAnsi="Arial" w:cs="Arial"/>
          <w:color w:val="000000"/>
          <w:sz w:val="16"/>
          <w:szCs w:val="16"/>
        </w:rPr>
      </w:pPr>
    </w:p>
    <w:p w:rsidR="00C818E1" w:rsidRPr="00C818E1" w:rsidRDefault="004F449F" w:rsidP="00C818E1">
      <w:pPr>
        <w:pStyle w:val="NormalWeb"/>
        <w:suppressAutoHyphens w:val="0"/>
        <w:spacing w:before="0" w:beforeAutospacing="0" w:after="0" w:afterAutospacing="0" w:line="240" w:lineRule="auto"/>
        <w:ind w:leftChars="0" w:left="0" w:firstLineChars="0" w:firstLine="0"/>
        <w:jc w:val="both"/>
        <w:textDirection w:val="lrTb"/>
        <w:textAlignment w:val="baseline"/>
        <w:outlineLvl w:val="9"/>
        <w:rPr>
          <w:rFonts w:ascii="Arial" w:eastAsia="Times New Roman" w:hAnsi="Arial" w:cs="Arial"/>
          <w:b/>
          <w:color w:val="000000"/>
          <w:position w:val="0"/>
          <w:sz w:val="20"/>
          <w:szCs w:val="20"/>
        </w:rPr>
      </w:pPr>
      <w:r>
        <w:rPr>
          <w:rFonts w:ascii="Arial" w:eastAsia="Arial" w:hAnsi="Arial" w:cs="Arial"/>
          <w:color w:val="000000"/>
          <w:sz w:val="20"/>
          <w:szCs w:val="20"/>
        </w:rPr>
        <w:t>☐</w:t>
      </w:r>
      <w:r>
        <w:rPr>
          <w:rFonts w:ascii="Arial" w:eastAsia="Arial" w:hAnsi="Arial" w:cs="Arial"/>
          <w:color w:val="000000"/>
          <w:sz w:val="20"/>
          <w:szCs w:val="20"/>
        </w:rPr>
        <w:tab/>
      </w:r>
      <w:r w:rsidR="00C818E1" w:rsidRPr="00C818E1">
        <w:rPr>
          <w:rFonts w:ascii="Arial" w:eastAsia="Arial" w:hAnsi="Arial" w:cs="Arial"/>
          <w:b/>
          <w:color w:val="000000"/>
          <w:sz w:val="20"/>
          <w:szCs w:val="20"/>
        </w:rPr>
        <w:t>au lot n°4</w:t>
      </w:r>
      <w:r>
        <w:rPr>
          <w:rFonts w:ascii="Arial" w:eastAsia="Arial" w:hAnsi="Arial" w:cs="Arial"/>
          <w:color w:val="000000"/>
          <w:sz w:val="20"/>
          <w:szCs w:val="20"/>
        </w:rPr>
        <w:t xml:space="preserve"> de la procédure de passation de l’accord-cadre : </w:t>
      </w:r>
      <w:r w:rsidR="00C818E1" w:rsidRPr="00C818E1">
        <w:rPr>
          <w:rFonts w:ascii="Arial" w:eastAsia="Arial" w:hAnsi="Arial" w:cs="Arial"/>
          <w:b/>
          <w:color w:val="000000"/>
          <w:sz w:val="20"/>
          <w:szCs w:val="20"/>
        </w:rPr>
        <w:t>F</w:t>
      </w:r>
      <w:proofErr w:type="spellStart"/>
      <w:r w:rsidR="00C818E1" w:rsidRPr="00C818E1">
        <w:rPr>
          <w:rFonts w:ascii="Arial" w:eastAsia="Times New Roman" w:hAnsi="Arial" w:cs="Arial"/>
          <w:b/>
          <w:color w:val="000000"/>
          <w:position w:val="0"/>
          <w:sz w:val="20"/>
          <w:szCs w:val="20"/>
        </w:rPr>
        <w:t>ourniture</w:t>
      </w:r>
      <w:proofErr w:type="spellEnd"/>
      <w:r w:rsidR="00C818E1" w:rsidRPr="00C818E1">
        <w:rPr>
          <w:rFonts w:ascii="Arial" w:eastAsia="Times New Roman" w:hAnsi="Arial" w:cs="Arial"/>
          <w:b/>
          <w:color w:val="000000"/>
          <w:position w:val="0"/>
          <w:sz w:val="20"/>
          <w:szCs w:val="20"/>
        </w:rPr>
        <w:t xml:space="preserve"> de livres, suites et collections, supports multimédias (DVD, CD audio, méthodes de langue, etc.) publiés dans les pays de langues espagnole et catalane - </w:t>
      </w:r>
      <w:proofErr w:type="spellStart"/>
      <w:r w:rsidR="00C818E1" w:rsidRPr="00C818E1">
        <w:rPr>
          <w:rFonts w:ascii="Arial" w:eastAsia="Times New Roman" w:hAnsi="Arial" w:cs="Arial"/>
          <w:b/>
          <w:color w:val="000000"/>
          <w:position w:val="0"/>
          <w:sz w:val="20"/>
          <w:szCs w:val="20"/>
        </w:rPr>
        <w:t>Antiquariat</w:t>
      </w:r>
      <w:proofErr w:type="spellEnd"/>
    </w:p>
    <w:p w:rsidR="00B73D90" w:rsidRDefault="00B73D90">
      <w:pPr>
        <w:pBdr>
          <w:top w:val="nil"/>
          <w:left w:val="nil"/>
          <w:bottom w:val="nil"/>
          <w:right w:val="nil"/>
          <w:between w:val="nil"/>
        </w:pBdr>
        <w:spacing w:line="240" w:lineRule="auto"/>
        <w:ind w:left="0" w:hanging="2"/>
        <w:jc w:val="both"/>
        <w:rPr>
          <w:rFonts w:ascii="Open Sans" w:hAnsi="Open Sans"/>
          <w:color w:val="000000"/>
        </w:rPr>
      </w:pPr>
    </w:p>
    <w:p w:rsidR="00B73D90" w:rsidRPr="00C6452B" w:rsidRDefault="004F449F">
      <w:pPr>
        <w:pBdr>
          <w:top w:val="nil"/>
          <w:left w:val="nil"/>
          <w:bottom w:val="nil"/>
          <w:right w:val="nil"/>
          <w:between w:val="nil"/>
        </w:pBdr>
        <w:spacing w:line="240" w:lineRule="auto"/>
        <w:ind w:left="0" w:hanging="2"/>
        <w:jc w:val="both"/>
        <w:rPr>
          <w:rFonts w:ascii="Arial" w:eastAsia="Arial" w:hAnsi="Arial" w:cs="Arial"/>
          <w:color w:val="000000"/>
          <w:sz w:val="16"/>
          <w:szCs w:val="16"/>
        </w:rPr>
      </w:pPr>
      <w:r>
        <w:rPr>
          <w:rFonts w:ascii="Arial" w:eastAsia="Arial" w:hAnsi="Arial" w:cs="Arial"/>
          <w:color w:val="000000"/>
        </w:rPr>
        <w:t>☐</w:t>
      </w:r>
      <w:r>
        <w:rPr>
          <w:rFonts w:ascii="Arial" w:eastAsia="Arial" w:hAnsi="Arial" w:cs="Arial"/>
          <w:color w:val="000000"/>
        </w:rPr>
        <w:tab/>
      </w:r>
      <w:r w:rsidR="00C818E1" w:rsidRPr="00C6452B">
        <w:rPr>
          <w:rFonts w:ascii="Arial" w:eastAsia="Arial" w:hAnsi="Arial" w:cs="Arial"/>
          <w:b/>
          <w:color w:val="000000"/>
        </w:rPr>
        <w:t>au lot n°5</w:t>
      </w:r>
      <w:r w:rsidRPr="00C6452B">
        <w:rPr>
          <w:rFonts w:ascii="Arial" w:eastAsia="Arial" w:hAnsi="Arial" w:cs="Arial"/>
          <w:color w:val="000000"/>
        </w:rPr>
        <w:t xml:space="preserve"> de la procédure de passation de l’accord-cadre : </w:t>
      </w:r>
      <w:r w:rsidRPr="00C6452B">
        <w:rPr>
          <w:rFonts w:ascii="Arial" w:hAnsi="Arial" w:cs="Arial"/>
          <w:b/>
          <w:color w:val="000000"/>
        </w:rPr>
        <w:t xml:space="preserve">Fourniture de livres, suites et collections, supports multimédias (DVD, CD audio, méthodes de langue, etc.) publiés en Italie, au Vatican – </w:t>
      </w:r>
      <w:proofErr w:type="spellStart"/>
      <w:r w:rsidRPr="00C6452B">
        <w:rPr>
          <w:rFonts w:ascii="Arial" w:hAnsi="Arial" w:cs="Arial"/>
          <w:b/>
          <w:color w:val="000000"/>
        </w:rPr>
        <w:t>Antiquariat</w:t>
      </w:r>
      <w:proofErr w:type="spellEnd"/>
    </w:p>
    <w:p w:rsidR="00B73D90" w:rsidRPr="00C6452B" w:rsidRDefault="004F449F">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C6452B">
        <w:rPr>
          <w:rFonts w:ascii="Arial" w:eastAsia="Arial" w:hAnsi="Arial" w:cs="Arial"/>
          <w:color w:val="000000"/>
        </w:rPr>
        <w:tab/>
      </w:r>
      <w:r w:rsidRPr="00C6452B">
        <w:rPr>
          <w:rFonts w:ascii="Arial" w:eastAsia="Arial" w:hAnsi="Arial" w:cs="Arial"/>
          <w:color w:val="000000"/>
        </w:rPr>
        <w:tab/>
      </w:r>
    </w:p>
    <w:p w:rsidR="00B73D90" w:rsidRPr="00C6452B" w:rsidRDefault="004F449F" w:rsidP="00C818E1">
      <w:pPr>
        <w:pBdr>
          <w:top w:val="nil"/>
          <w:left w:val="nil"/>
          <w:bottom w:val="nil"/>
          <w:right w:val="nil"/>
          <w:between w:val="nil"/>
        </w:pBdr>
        <w:spacing w:line="240" w:lineRule="auto"/>
        <w:ind w:left="0" w:hanging="2"/>
        <w:jc w:val="both"/>
        <w:rPr>
          <w:rFonts w:ascii="Arial" w:hAnsi="Arial" w:cs="Arial"/>
          <w:b/>
          <w:color w:val="000000"/>
        </w:rPr>
      </w:pPr>
      <w:r w:rsidRPr="00C6452B">
        <w:rPr>
          <w:rFonts w:ascii="Segoe UI Symbol" w:eastAsia="Arial" w:hAnsi="Segoe UI Symbol" w:cs="Segoe UI Symbol"/>
          <w:color w:val="000000"/>
        </w:rPr>
        <w:t>☐</w:t>
      </w:r>
      <w:r w:rsidRPr="00C6452B">
        <w:rPr>
          <w:rFonts w:ascii="Arial" w:eastAsia="Arial" w:hAnsi="Arial" w:cs="Arial"/>
          <w:color w:val="000000"/>
        </w:rPr>
        <w:tab/>
      </w:r>
      <w:r w:rsidR="00C818E1" w:rsidRPr="00C6452B">
        <w:rPr>
          <w:rFonts w:ascii="Arial" w:eastAsia="Arial" w:hAnsi="Arial" w:cs="Arial"/>
          <w:b/>
          <w:color w:val="000000"/>
        </w:rPr>
        <w:t>au lot n°6</w:t>
      </w:r>
      <w:r w:rsidRPr="00C6452B">
        <w:rPr>
          <w:rFonts w:ascii="Arial" w:eastAsia="Arial" w:hAnsi="Arial" w:cs="Arial"/>
          <w:color w:val="000000"/>
        </w:rPr>
        <w:t xml:space="preserve"> de la procédure de passation de l’accord-cadre : </w:t>
      </w:r>
      <w:r w:rsidRPr="00C6452B">
        <w:rPr>
          <w:rFonts w:ascii="Arial" w:hAnsi="Arial" w:cs="Arial"/>
          <w:b/>
          <w:color w:val="000000"/>
        </w:rPr>
        <w:t xml:space="preserve">Fourniture de livres, suites et collections, supports multimédias (DVD, CD audio, méthodes de langue, etc.) publiés </w:t>
      </w:r>
      <w:r w:rsidR="00C818E1" w:rsidRPr="00C6452B">
        <w:rPr>
          <w:rFonts w:ascii="Arial" w:hAnsi="Arial" w:cs="Arial"/>
          <w:b/>
          <w:color w:val="000000"/>
        </w:rPr>
        <w:t>dans les pays de langue portugaise</w:t>
      </w:r>
      <w:r w:rsidRPr="00C6452B">
        <w:rPr>
          <w:rFonts w:ascii="Arial" w:hAnsi="Arial" w:cs="Arial"/>
          <w:b/>
          <w:color w:val="000000"/>
        </w:rPr>
        <w:t xml:space="preserve">– </w:t>
      </w:r>
      <w:proofErr w:type="spellStart"/>
      <w:r w:rsidRPr="00C6452B">
        <w:rPr>
          <w:rFonts w:ascii="Arial" w:hAnsi="Arial" w:cs="Arial"/>
          <w:b/>
          <w:color w:val="000000"/>
        </w:rPr>
        <w:t>Antiquariat</w:t>
      </w:r>
      <w:proofErr w:type="spellEnd"/>
    </w:p>
    <w:p w:rsidR="00B73D90" w:rsidRPr="00C6452B" w:rsidRDefault="00B73D90">
      <w:pPr>
        <w:pBdr>
          <w:top w:val="nil"/>
          <w:left w:val="nil"/>
          <w:bottom w:val="nil"/>
          <w:right w:val="nil"/>
          <w:between w:val="nil"/>
        </w:pBdr>
        <w:spacing w:line="240" w:lineRule="auto"/>
        <w:ind w:left="0" w:hanging="2"/>
        <w:jc w:val="both"/>
        <w:rPr>
          <w:rFonts w:ascii="Arial" w:hAnsi="Arial" w:cs="Arial"/>
          <w:color w:val="000000"/>
        </w:rPr>
      </w:pPr>
    </w:p>
    <w:p w:rsidR="00B73D90" w:rsidRPr="00C6452B" w:rsidRDefault="004F449F">
      <w:pPr>
        <w:pBdr>
          <w:top w:val="nil"/>
          <w:left w:val="nil"/>
          <w:bottom w:val="nil"/>
          <w:right w:val="nil"/>
          <w:between w:val="nil"/>
        </w:pBdr>
        <w:spacing w:line="240" w:lineRule="auto"/>
        <w:ind w:left="0" w:hanging="2"/>
        <w:jc w:val="both"/>
        <w:rPr>
          <w:rFonts w:ascii="Arial" w:hAnsi="Arial" w:cs="Arial"/>
          <w:color w:val="000000"/>
        </w:rPr>
      </w:pPr>
      <w:r w:rsidRPr="00C6452B">
        <w:rPr>
          <w:rFonts w:ascii="Segoe UI Symbol" w:eastAsia="Arial" w:hAnsi="Segoe UI Symbol" w:cs="Segoe UI Symbol"/>
          <w:color w:val="000000"/>
        </w:rPr>
        <w:t>☐</w:t>
      </w:r>
      <w:r w:rsidRPr="00C6452B">
        <w:rPr>
          <w:rFonts w:ascii="Arial" w:eastAsia="Arial" w:hAnsi="Arial" w:cs="Arial"/>
          <w:color w:val="000000"/>
        </w:rPr>
        <w:tab/>
      </w:r>
      <w:r w:rsidR="00C6452B">
        <w:rPr>
          <w:rFonts w:ascii="Arial" w:eastAsia="Arial" w:hAnsi="Arial" w:cs="Arial"/>
          <w:b/>
          <w:color w:val="000000"/>
        </w:rPr>
        <w:t>au lot n°</w:t>
      </w:r>
      <w:r w:rsidR="00C818E1" w:rsidRPr="00C6452B">
        <w:rPr>
          <w:rFonts w:ascii="Arial" w:eastAsia="Arial" w:hAnsi="Arial" w:cs="Arial"/>
          <w:b/>
          <w:color w:val="000000"/>
        </w:rPr>
        <w:t>7</w:t>
      </w:r>
      <w:r w:rsidRPr="00C6452B">
        <w:rPr>
          <w:rFonts w:ascii="Arial" w:eastAsia="Arial" w:hAnsi="Arial" w:cs="Arial"/>
          <w:color w:val="000000"/>
        </w:rPr>
        <w:t xml:space="preserve"> de la procédure de passation de l’accord-cadre : </w:t>
      </w:r>
      <w:r w:rsidRPr="00C6452B">
        <w:rPr>
          <w:rFonts w:ascii="Arial" w:eastAsia="Arial" w:hAnsi="Arial" w:cs="Arial"/>
          <w:b/>
          <w:color w:val="000000"/>
        </w:rPr>
        <w:t>Fourniture de livres, suites et collections, supports multimédias (DVD, CD audio, méthodes de langue, etc.) publiés dans les pays</w:t>
      </w:r>
      <w:r w:rsidRPr="00C6452B">
        <w:rPr>
          <w:rFonts w:ascii="Arial" w:eastAsia="Arial" w:hAnsi="Arial" w:cs="Arial"/>
          <w:color w:val="000000"/>
        </w:rPr>
        <w:t xml:space="preserve"> </w:t>
      </w:r>
      <w:r w:rsidRPr="00C6452B">
        <w:rPr>
          <w:rFonts w:ascii="Arial" w:eastAsia="Arial" w:hAnsi="Arial" w:cs="Arial"/>
          <w:b/>
          <w:color w:val="000000"/>
        </w:rPr>
        <w:t>suivants : Algérie, Arabie saoudite, Egypte, Emirats arabes unis, Irak, Jordanie,</w:t>
      </w:r>
      <w:r w:rsidRPr="00C6452B">
        <w:rPr>
          <w:rFonts w:ascii="Arial" w:eastAsia="Arial" w:hAnsi="Arial" w:cs="Arial"/>
          <w:color w:val="000000"/>
        </w:rPr>
        <w:t xml:space="preserve"> </w:t>
      </w:r>
      <w:r w:rsidRPr="00C6452B">
        <w:rPr>
          <w:rFonts w:ascii="Arial" w:eastAsia="Arial" w:hAnsi="Arial" w:cs="Arial"/>
          <w:b/>
          <w:color w:val="000000"/>
        </w:rPr>
        <w:t>Koweït, Liban, Libye, Maroc, Oman, Soudan, Syrie, Territoires palestiniens,</w:t>
      </w:r>
      <w:r w:rsidRPr="00C6452B">
        <w:rPr>
          <w:rFonts w:ascii="Arial" w:eastAsia="Arial" w:hAnsi="Arial" w:cs="Arial"/>
          <w:color w:val="000000"/>
        </w:rPr>
        <w:t xml:space="preserve"> </w:t>
      </w:r>
      <w:r w:rsidRPr="00C6452B">
        <w:rPr>
          <w:rFonts w:ascii="Arial" w:eastAsia="Arial" w:hAnsi="Arial" w:cs="Arial"/>
          <w:b/>
          <w:color w:val="000000"/>
        </w:rPr>
        <w:t xml:space="preserve">Tunisie, Yémen – </w:t>
      </w:r>
      <w:proofErr w:type="spellStart"/>
      <w:r w:rsidRPr="00C6452B">
        <w:rPr>
          <w:rFonts w:ascii="Arial" w:eastAsia="Arial" w:hAnsi="Arial" w:cs="Arial"/>
          <w:b/>
          <w:color w:val="000000"/>
        </w:rPr>
        <w:t>Antiquari</w:t>
      </w:r>
      <w:r w:rsidR="00C818E1" w:rsidRPr="00C6452B">
        <w:rPr>
          <w:rFonts w:ascii="Arial" w:eastAsia="Arial" w:hAnsi="Arial" w:cs="Arial"/>
          <w:b/>
          <w:color w:val="000000"/>
        </w:rPr>
        <w:t>at</w:t>
      </w:r>
      <w:proofErr w:type="spellEnd"/>
    </w:p>
    <w:p w:rsidR="00B73D90" w:rsidRDefault="00B73D90" w:rsidP="00C818E1">
      <w:pPr>
        <w:pBdr>
          <w:top w:val="nil"/>
          <w:left w:val="nil"/>
          <w:bottom w:val="nil"/>
          <w:right w:val="nil"/>
          <w:between w:val="nil"/>
        </w:pBdr>
        <w:spacing w:line="240" w:lineRule="auto"/>
        <w:ind w:leftChars="0" w:left="0" w:firstLineChars="0" w:firstLine="0"/>
        <w:jc w:val="both"/>
        <w:rPr>
          <w:rFonts w:ascii="Arial" w:eastAsia="Arial" w:hAnsi="Arial" w:cs="Arial"/>
          <w:color w:val="000000"/>
        </w:rPr>
      </w:pPr>
    </w:p>
    <w:p w:rsidR="00B73D90" w:rsidRDefault="00B73D90">
      <w:pPr>
        <w:pBdr>
          <w:top w:val="nil"/>
          <w:left w:val="nil"/>
          <w:bottom w:val="nil"/>
          <w:right w:val="nil"/>
          <w:between w:val="nil"/>
        </w:pBdr>
        <w:spacing w:line="240" w:lineRule="auto"/>
        <w:ind w:left="0" w:hanging="2"/>
        <w:jc w:val="both"/>
        <w:rPr>
          <w:rFonts w:ascii="Arial" w:eastAsia="Arial" w:hAnsi="Arial" w:cs="Arial"/>
          <w:color w:val="000000"/>
          <w:sz w:val="16"/>
          <w:szCs w:val="16"/>
        </w:rPr>
      </w:pPr>
    </w:p>
    <w:p w:rsidR="00B73D90" w:rsidRDefault="00B73D90" w:rsidP="00C6452B">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rsidR="00B73D90" w:rsidRDefault="00B73D90">
      <w:pPr>
        <w:ind w:left="0" w:hanging="2"/>
      </w:pPr>
    </w:p>
    <w:tbl>
      <w:tblPr>
        <w:tblStyle w:val="a2"/>
        <w:tblW w:w="10277" w:type="dxa"/>
        <w:tblInd w:w="-71" w:type="dxa"/>
        <w:tblLayout w:type="fixed"/>
        <w:tblLook w:val="0000" w:firstRow="0" w:lastRow="0" w:firstColumn="0" w:lastColumn="0" w:noHBand="0" w:noVBand="0"/>
      </w:tblPr>
      <w:tblGrid>
        <w:gridCol w:w="10277"/>
      </w:tblGrid>
      <w:tr w:rsidR="00B73D90">
        <w:tc>
          <w:tcPr>
            <w:tcW w:w="10277" w:type="dxa"/>
            <w:shd w:val="clear" w:color="auto" w:fill="0070C0"/>
          </w:tcPr>
          <w:p w:rsidR="00B73D90" w:rsidRDefault="004F449F">
            <w:pPr>
              <w:tabs>
                <w:tab w:val="left" w:pos="-142"/>
                <w:tab w:val="left" w:pos="4111"/>
              </w:tabs>
              <w:ind w:left="0" w:hanging="2"/>
              <w:jc w:val="both"/>
              <w:rPr>
                <w:rFonts w:ascii="Arial" w:eastAsia="Arial" w:hAnsi="Arial" w:cs="Arial"/>
                <w:sz w:val="22"/>
                <w:szCs w:val="22"/>
              </w:rPr>
            </w:pPr>
            <w:r>
              <w:rPr>
                <w:rFonts w:ascii="Arial" w:eastAsia="Arial" w:hAnsi="Arial" w:cs="Arial"/>
                <w:b/>
                <w:sz w:val="22"/>
                <w:szCs w:val="22"/>
              </w:rPr>
              <w:t>B - Engagement du candidat ou du groupement titulaire.</w:t>
            </w:r>
          </w:p>
        </w:tc>
      </w:tr>
    </w:tbl>
    <w:p w:rsidR="00B73D90" w:rsidRDefault="00B73D90">
      <w:pPr>
        <w:ind w:left="0" w:hanging="2"/>
      </w:pPr>
    </w:p>
    <w:p w:rsidR="00B73D90" w:rsidRDefault="004F449F">
      <w:pPr>
        <w:keepNext/>
        <w:pBdr>
          <w:top w:val="nil"/>
          <w:left w:val="nil"/>
          <w:bottom w:val="nil"/>
          <w:right w:val="nil"/>
          <w:between w:val="nil"/>
        </w:pBdr>
        <w:tabs>
          <w:tab w:val="left" w:pos="2268"/>
        </w:tabs>
        <w:spacing w:line="240" w:lineRule="auto"/>
        <w:ind w:left="0" w:hanging="2"/>
        <w:rPr>
          <w:rFonts w:ascii="Arial" w:eastAsia="Arial" w:hAnsi="Arial" w:cs="Arial"/>
          <w:b/>
          <w:color w:val="000000"/>
          <w:sz w:val="22"/>
          <w:szCs w:val="22"/>
        </w:rPr>
      </w:pPr>
      <w:r>
        <w:rPr>
          <w:rFonts w:ascii="Arial" w:eastAsia="Arial" w:hAnsi="Arial" w:cs="Arial"/>
          <w:b/>
          <w:color w:val="000000"/>
          <w:sz w:val="22"/>
          <w:szCs w:val="22"/>
        </w:rPr>
        <w:t>B1 - Identification et engagement du candidat ou du groupement titulaire :</w:t>
      </w:r>
    </w:p>
    <w:p w:rsidR="00B73D90" w:rsidRDefault="004F449F">
      <w:pPr>
        <w:pBdr>
          <w:top w:val="nil"/>
          <w:left w:val="nil"/>
          <w:bottom w:val="nil"/>
          <w:right w:val="nil"/>
          <w:between w:val="nil"/>
        </w:pBdr>
        <w:tabs>
          <w:tab w:val="left" w:pos="426"/>
        </w:tabs>
        <w:spacing w:line="240" w:lineRule="auto"/>
        <w:ind w:left="0" w:hanging="2"/>
        <w:jc w:val="both"/>
        <w:rPr>
          <w:rFonts w:ascii="Arial" w:eastAsia="Arial" w:hAnsi="Arial" w:cs="Arial"/>
          <w:color w:val="000000"/>
          <w:sz w:val="18"/>
          <w:szCs w:val="18"/>
        </w:rPr>
      </w:pPr>
      <w:r>
        <w:rPr>
          <w:rFonts w:ascii="Arial" w:eastAsia="Arial" w:hAnsi="Arial" w:cs="Arial"/>
          <w:i/>
          <w:color w:val="000000"/>
          <w:sz w:val="18"/>
          <w:szCs w:val="18"/>
        </w:rPr>
        <w:t>(Cocher les cases correspondantes.)</w:t>
      </w:r>
    </w:p>
    <w:p w:rsidR="00B73D90" w:rsidRDefault="00B73D90">
      <w:pPr>
        <w:ind w:left="0" w:hanging="2"/>
        <w:rPr>
          <w:rFonts w:ascii="Arial" w:eastAsia="Arial" w:hAnsi="Arial" w:cs="Arial"/>
        </w:rPr>
      </w:pPr>
    </w:p>
    <w:p w:rsidR="00B73D90" w:rsidRDefault="004F449F">
      <w:pPr>
        <w:ind w:left="0" w:hanging="2"/>
        <w:jc w:val="both"/>
        <w:rPr>
          <w:rFonts w:ascii="Arial" w:eastAsia="Arial" w:hAnsi="Arial" w:cs="Arial"/>
        </w:rPr>
      </w:pPr>
      <w:r>
        <w:rPr>
          <w:rFonts w:ascii="Arial" w:eastAsia="Arial" w:hAnsi="Arial" w:cs="Arial"/>
        </w:rPr>
        <w:t xml:space="preserve">Après avoir pris connaissance des pièces constitutives du marché </w:t>
      </w:r>
      <w:r>
        <w:t xml:space="preserve">public </w:t>
      </w:r>
      <w:r>
        <w:rPr>
          <w:rFonts w:ascii="Arial" w:eastAsia="Arial" w:hAnsi="Arial" w:cs="Arial"/>
        </w:rPr>
        <w:t>ou de l’accord-cadre suivantes,</w:t>
      </w:r>
    </w:p>
    <w:p w:rsidR="00B73D90" w:rsidRDefault="004F449F">
      <w:pPr>
        <w:spacing w:before="120"/>
        <w:ind w:left="0" w:hanging="2"/>
        <w:rPr>
          <w:rFonts w:ascii="Arial" w:eastAsia="Arial" w:hAnsi="Arial" w:cs="Arial"/>
        </w:rPr>
      </w:pPr>
      <w:bookmarkStart w:id="0" w:name="bookmark=id.gjdgxs" w:colFirst="0" w:colLast="0"/>
      <w:bookmarkEnd w:id="0"/>
      <w:r>
        <w:rPr>
          <w:rFonts w:ascii="Arial" w:eastAsia="Arial" w:hAnsi="Arial" w:cs="Arial"/>
        </w:rPr>
        <w:t>☒ CCP –Cahier des clauses particulières référencé USN</w:t>
      </w:r>
      <w:r w:rsidR="00C818E1">
        <w:rPr>
          <w:rFonts w:ascii="Arial" w:eastAsia="Arial" w:hAnsi="Arial" w:cs="Arial"/>
        </w:rPr>
        <w:t>LIVRESIMPRIM</w:t>
      </w:r>
    </w:p>
    <w:p w:rsidR="00B73D90" w:rsidRDefault="00B73D90">
      <w:pPr>
        <w:spacing w:before="120"/>
        <w:ind w:left="0" w:hanging="2"/>
        <w:rPr>
          <w:rFonts w:ascii="Arial" w:eastAsia="Arial" w:hAnsi="Arial" w:cs="Arial"/>
        </w:rPr>
      </w:pPr>
    </w:p>
    <w:p w:rsidR="00B73D90" w:rsidRDefault="004F449F">
      <w:pPr>
        <w:ind w:left="0" w:hanging="2"/>
      </w:pPr>
      <w:r>
        <w:rPr>
          <w:rFonts w:ascii="Arial" w:eastAsia="Arial" w:hAnsi="Arial" w:cs="Arial"/>
        </w:rPr>
        <w:t xml:space="preserve">☒ CCAG : C.C.A.G.-FCS (Fournitures courantes et services), </w:t>
      </w:r>
      <w:r>
        <w:t xml:space="preserve">Arrêté du 30 mars 2021, </w:t>
      </w:r>
    </w:p>
    <w:p w:rsidR="00B73D90" w:rsidRDefault="004F449F">
      <w:pPr>
        <w:spacing w:before="120"/>
        <w:ind w:left="0" w:hanging="2"/>
        <w:jc w:val="both"/>
        <w:rPr>
          <w:rFonts w:ascii="Arial" w:eastAsia="Arial" w:hAnsi="Arial" w:cs="Arial"/>
        </w:rPr>
      </w:pPr>
      <w:r>
        <w:rPr>
          <w:rFonts w:ascii="Arial" w:eastAsia="Arial" w:hAnsi="Arial" w:cs="Arial"/>
        </w:rPr>
        <w:t>☒ Autres : RC référencé USN</w:t>
      </w:r>
      <w:r w:rsidR="00C818E1">
        <w:rPr>
          <w:rFonts w:ascii="Arial" w:eastAsia="Arial" w:hAnsi="Arial" w:cs="Arial"/>
        </w:rPr>
        <w:t>LIVRESIMPRIM</w:t>
      </w:r>
      <w:r>
        <w:rPr>
          <w:rFonts w:ascii="Arial" w:eastAsia="Arial" w:hAnsi="Arial" w:cs="Arial"/>
        </w:rPr>
        <w:t>, Acte d’engagement de chacun des lots et leurs annexes financières (Annexe financière</w:t>
      </w:r>
      <w:r w:rsidR="00C818E1">
        <w:rPr>
          <w:rFonts w:ascii="Arial" w:eastAsia="Arial" w:hAnsi="Arial" w:cs="Arial"/>
        </w:rPr>
        <w:t xml:space="preserve"> tableau des remises, majoration et frais</w:t>
      </w:r>
      <w:r w:rsidR="009125FD">
        <w:rPr>
          <w:rFonts w:ascii="Arial" w:eastAsia="Arial" w:hAnsi="Arial" w:cs="Arial"/>
        </w:rPr>
        <w:t xml:space="preserve"> </w:t>
      </w:r>
      <w:r>
        <w:rPr>
          <w:rFonts w:ascii="Arial" w:eastAsia="Arial" w:hAnsi="Arial" w:cs="Arial"/>
        </w:rPr>
        <w:t>et DQE-commande type) propre à chacun des lots</w:t>
      </w:r>
    </w:p>
    <w:p w:rsidR="00B73D90" w:rsidRDefault="00B73D90" w:rsidP="00C818E1">
      <w:pPr>
        <w:ind w:leftChars="0" w:left="0" w:firstLineChars="0" w:firstLine="0"/>
        <w:jc w:val="both"/>
        <w:rPr>
          <w:rFonts w:ascii="Arial" w:eastAsia="Arial" w:hAnsi="Arial" w:cs="Arial"/>
        </w:rPr>
      </w:pPr>
    </w:p>
    <w:p w:rsidR="00B73D90" w:rsidRDefault="00B73D90">
      <w:pPr>
        <w:ind w:left="0" w:hanging="2"/>
        <w:jc w:val="both"/>
        <w:rPr>
          <w:rFonts w:ascii="Arial" w:eastAsia="Arial" w:hAnsi="Arial" w:cs="Arial"/>
        </w:rPr>
      </w:pPr>
    </w:p>
    <w:p w:rsidR="00B73D90" w:rsidRDefault="004F449F">
      <w:pPr>
        <w:ind w:left="0" w:hanging="2"/>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conformément à leurs clauses et stipulations,</w:t>
      </w:r>
    </w:p>
    <w:p w:rsidR="00B73D90" w:rsidRDefault="00B73D90">
      <w:pPr>
        <w:ind w:left="0" w:hanging="2"/>
        <w:jc w:val="both"/>
        <w:rPr>
          <w:rFonts w:ascii="Arial" w:eastAsia="Arial" w:hAnsi="Arial" w:cs="Arial"/>
        </w:rPr>
      </w:pPr>
    </w:p>
    <w:p w:rsidR="00B73D90" w:rsidRDefault="004F449F">
      <w:pPr>
        <w:ind w:left="0" w:hanging="2"/>
        <w:jc w:val="both"/>
        <w:rPr>
          <w:rFonts w:ascii="Arial" w:eastAsia="Arial" w:hAnsi="Arial" w:cs="Arial"/>
        </w:rPr>
      </w:pPr>
      <w:r>
        <w:rPr>
          <w:rFonts w:ascii="Arial" w:eastAsia="Arial" w:hAnsi="Arial" w:cs="Arial"/>
        </w:rPr>
        <w:t>☐ Le signataire</w:t>
      </w:r>
    </w:p>
    <w:p w:rsidR="00B73D90" w:rsidRDefault="00B73D90">
      <w:pPr>
        <w:ind w:left="0" w:hanging="2"/>
        <w:jc w:val="both"/>
        <w:rPr>
          <w:rFonts w:ascii="Arial" w:eastAsia="Arial" w:hAnsi="Arial" w:cs="Arial"/>
        </w:rPr>
      </w:pPr>
    </w:p>
    <w:p w:rsidR="00B73D90" w:rsidRDefault="004F449F">
      <w:pPr>
        <w:spacing w:before="120"/>
        <w:ind w:left="0" w:hanging="2"/>
        <w:jc w:val="both"/>
        <w:rPr>
          <w:rFonts w:ascii="Arial" w:eastAsia="Arial" w:hAnsi="Arial" w:cs="Arial"/>
        </w:rPr>
      </w:pPr>
      <w:r>
        <w:rPr>
          <w:rFonts w:ascii="Arial" w:eastAsia="Arial" w:hAnsi="Arial" w:cs="Arial"/>
        </w:rPr>
        <w:t>☐ s’engage, sur la base de son offre et pour son propre compte ;</w:t>
      </w:r>
    </w:p>
    <w:p w:rsidR="00B73D90" w:rsidRDefault="004F449F">
      <w:pPr>
        <w:pBdr>
          <w:top w:val="nil"/>
          <w:left w:val="nil"/>
          <w:bottom w:val="nil"/>
          <w:right w:val="nil"/>
          <w:between w:val="nil"/>
        </w:pBdr>
        <w:tabs>
          <w:tab w:val="center" w:pos="4536"/>
          <w:tab w:val="right" w:pos="9072"/>
        </w:tabs>
        <w:spacing w:line="240" w:lineRule="auto"/>
        <w:ind w:left="0" w:hanging="2"/>
        <w:jc w:val="both"/>
        <w:rPr>
          <w:rFonts w:ascii="Arial" w:eastAsia="Arial" w:hAnsi="Arial" w:cs="Arial"/>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B73D90" w:rsidRDefault="00B73D90">
      <w:pPr>
        <w:pBdr>
          <w:top w:val="nil"/>
          <w:left w:val="nil"/>
          <w:bottom w:val="nil"/>
          <w:right w:val="nil"/>
          <w:between w:val="nil"/>
        </w:pBdr>
        <w:tabs>
          <w:tab w:val="center" w:pos="4536"/>
          <w:tab w:val="right" w:pos="9072"/>
        </w:tabs>
        <w:spacing w:line="240" w:lineRule="auto"/>
        <w:ind w:left="0" w:hanging="2"/>
        <w:jc w:val="both"/>
        <w:rPr>
          <w:rFonts w:ascii="Arial" w:eastAsia="Arial" w:hAnsi="Arial" w:cs="Arial"/>
          <w:color w:val="000000"/>
          <w:sz w:val="18"/>
          <w:szCs w:val="18"/>
        </w:rPr>
      </w:pPr>
    </w:p>
    <w:p w:rsidR="00B73D90" w:rsidRDefault="00B73D90">
      <w:pPr>
        <w:pBdr>
          <w:top w:val="nil"/>
          <w:left w:val="nil"/>
          <w:bottom w:val="nil"/>
          <w:right w:val="nil"/>
          <w:between w:val="nil"/>
        </w:pBdr>
        <w:tabs>
          <w:tab w:val="center" w:pos="4536"/>
          <w:tab w:val="right" w:pos="9072"/>
        </w:tabs>
        <w:spacing w:line="240" w:lineRule="auto"/>
        <w:ind w:left="0" w:hanging="2"/>
        <w:jc w:val="both"/>
        <w:rPr>
          <w:rFonts w:ascii="Arial" w:eastAsia="Arial" w:hAnsi="Arial" w:cs="Arial"/>
          <w:color w:val="000000"/>
          <w:sz w:val="18"/>
          <w:szCs w:val="18"/>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4F449F">
      <w:pPr>
        <w:ind w:left="0" w:hanging="2"/>
        <w:jc w:val="both"/>
        <w:rPr>
          <w:rFonts w:ascii="Arial" w:eastAsia="Arial" w:hAnsi="Arial" w:cs="Arial"/>
        </w:rPr>
      </w:pPr>
      <w:r>
        <w:rPr>
          <w:rFonts w:ascii="Arial" w:eastAsia="Arial" w:hAnsi="Arial" w:cs="Arial"/>
        </w:rPr>
        <w:t>☐ engage la société ……………………… sur la base de son offre ;</w:t>
      </w:r>
    </w:p>
    <w:p w:rsidR="00B73D90" w:rsidRDefault="004F449F">
      <w:pPr>
        <w:pBdr>
          <w:top w:val="nil"/>
          <w:left w:val="nil"/>
          <w:bottom w:val="nil"/>
          <w:right w:val="nil"/>
          <w:between w:val="nil"/>
        </w:pBdr>
        <w:tabs>
          <w:tab w:val="center" w:pos="4536"/>
          <w:tab w:val="right" w:pos="9072"/>
        </w:tabs>
        <w:spacing w:line="240" w:lineRule="auto"/>
        <w:ind w:left="0" w:hanging="2"/>
        <w:jc w:val="both"/>
        <w:rPr>
          <w:rFonts w:ascii="Arial" w:eastAsia="Arial" w:hAnsi="Arial" w:cs="Arial"/>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4F449F">
      <w:pPr>
        <w:pBdr>
          <w:top w:val="nil"/>
          <w:left w:val="nil"/>
          <w:bottom w:val="nil"/>
          <w:right w:val="nil"/>
          <w:between w:val="nil"/>
        </w:pBdr>
        <w:tabs>
          <w:tab w:val="left" w:pos="426"/>
        </w:tabs>
        <w:spacing w:before="120" w:line="240" w:lineRule="auto"/>
        <w:ind w:left="0" w:hanging="2"/>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B73D90" w:rsidRDefault="004F449F">
      <w:pPr>
        <w:ind w:left="0" w:hanging="2"/>
        <w:jc w:val="both"/>
        <w:rPr>
          <w:rFonts w:ascii="Arial" w:eastAsia="Arial" w:hAnsi="Arial" w:cs="Arial"/>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B73D90" w:rsidRDefault="00B73D90">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rsidR="00B73D90" w:rsidRDefault="004F449F">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roofErr w:type="gramStart"/>
      <w:r>
        <w:rPr>
          <w:rFonts w:ascii="Arial" w:eastAsia="Arial" w:hAnsi="Arial" w:cs="Arial"/>
          <w:color w:val="000000"/>
        </w:rPr>
        <w:t>à</w:t>
      </w:r>
      <w:proofErr w:type="gramEnd"/>
      <w:r>
        <w:rPr>
          <w:rFonts w:ascii="Arial" w:eastAsia="Arial" w:hAnsi="Arial" w:cs="Arial"/>
          <w:color w:val="000000"/>
        </w:rPr>
        <w:t xml:space="preserve"> exécuter les prestations demandées :</w:t>
      </w:r>
    </w:p>
    <w:p w:rsidR="00B73D90" w:rsidRDefault="00B73D90">
      <w:pPr>
        <w:tabs>
          <w:tab w:val="left" w:pos="851"/>
        </w:tabs>
        <w:spacing w:before="120"/>
        <w:ind w:left="0" w:hanging="2"/>
        <w:jc w:val="both"/>
      </w:pPr>
    </w:p>
    <w:p w:rsidR="00B73D90" w:rsidRDefault="004F449F">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r>
        <w:rPr>
          <w:rFonts w:ascii="Arial" w:eastAsia="Arial" w:hAnsi="Arial" w:cs="Arial"/>
          <w:color w:val="000000"/>
        </w:rPr>
        <w:t xml:space="preserve">☒ aux prix indiqués dans les annexes financières jointe au présent document </w:t>
      </w:r>
    </w:p>
    <w:p w:rsidR="00B73D90" w:rsidRDefault="00B73D90">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p>
    <w:p w:rsidR="00B73D90" w:rsidRDefault="00B73D90">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p>
    <w:p w:rsidR="00B73D90" w:rsidRDefault="004F449F">
      <w:pPr>
        <w:tabs>
          <w:tab w:val="left" w:pos="6237"/>
        </w:tabs>
        <w:ind w:left="0" w:hanging="2"/>
        <w:rPr>
          <w:rFonts w:ascii="Arial" w:eastAsia="Arial" w:hAnsi="Arial" w:cs="Arial"/>
          <w:sz w:val="22"/>
          <w:szCs w:val="22"/>
        </w:rPr>
      </w:pPr>
      <w:r>
        <w:rPr>
          <w:rFonts w:ascii="Arial" w:eastAsia="Arial" w:hAnsi="Arial" w:cs="Arial"/>
          <w:b/>
          <w:sz w:val="22"/>
          <w:szCs w:val="22"/>
        </w:rPr>
        <w:t>B2 - Nature du groupement et, en cas de groupement conjoint, répartition des prestations :</w:t>
      </w:r>
    </w:p>
    <w:p w:rsidR="00B73D90" w:rsidRDefault="004F449F">
      <w:pPr>
        <w:tabs>
          <w:tab w:val="left" w:pos="6237"/>
        </w:tabs>
        <w:ind w:left="0" w:hanging="2"/>
        <w:rPr>
          <w:rFonts w:ascii="Arial" w:eastAsia="Arial" w:hAnsi="Arial" w:cs="Arial"/>
          <w:sz w:val="22"/>
          <w:szCs w:val="22"/>
        </w:rPr>
      </w:pPr>
      <w:r>
        <w:rPr>
          <w:rFonts w:ascii="Arial" w:eastAsia="Arial" w:hAnsi="Arial" w:cs="Arial"/>
          <w:i/>
        </w:rPr>
        <w:t>(</w:t>
      </w:r>
      <w:proofErr w:type="gramStart"/>
      <w:r>
        <w:rPr>
          <w:rFonts w:ascii="Arial" w:eastAsia="Arial" w:hAnsi="Arial" w:cs="Arial"/>
          <w:i/>
        </w:rPr>
        <w:t>en</w:t>
      </w:r>
      <w:proofErr w:type="gramEnd"/>
      <w:r>
        <w:rPr>
          <w:rFonts w:ascii="Arial" w:eastAsia="Arial" w:hAnsi="Arial" w:cs="Arial"/>
          <w:i/>
        </w:rPr>
        <w:t xml:space="preserve"> cas de groupement d’opérateurs économiques.)</w:t>
      </w:r>
    </w:p>
    <w:p w:rsidR="00B73D90" w:rsidRDefault="004F449F">
      <w:pPr>
        <w:spacing w:before="120"/>
        <w:ind w:left="0" w:hanging="2"/>
        <w:jc w:val="both"/>
        <w:rPr>
          <w:rFonts w:ascii="Arial" w:eastAsia="Arial" w:hAnsi="Arial" w:cs="Arial"/>
        </w:rPr>
      </w:pPr>
      <w:r>
        <w:rPr>
          <w:rFonts w:ascii="Arial" w:eastAsia="Arial" w:hAnsi="Arial" w:cs="Arial"/>
          <w:i/>
        </w:rPr>
        <w:t xml:space="preserve"> </w:t>
      </w: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color w:val="000000"/>
        </w:rPr>
        <w:t>Pour l’exécution du marché ou de l’accord-cadre, le groupement d’opérateurs économiques est :</w:t>
      </w: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(Cocher la case correspondante.)</w:t>
      </w:r>
    </w:p>
    <w:p w:rsidR="00B73D90" w:rsidRDefault="009125FD">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sdt>
        <w:sdtPr>
          <w:tag w:val="goog_rdk_0"/>
          <w:id w:val="-1916240082"/>
        </w:sdtPr>
        <w:sdtEndPr/>
        <w:sdtContent>
          <w:r w:rsidR="004F449F">
            <w:rPr>
              <w:rFonts w:ascii="Arial Unicode MS" w:eastAsia="Arial Unicode MS" w:hAnsi="Arial Unicode MS" w:cs="Arial Unicode MS"/>
              <w:color w:val="000000"/>
            </w:rPr>
            <w:t>☐</w:t>
          </w:r>
        </w:sdtContent>
      </w:sdt>
      <w:r w:rsidR="004F449F">
        <w:rPr>
          <w:rFonts w:ascii="Arial" w:eastAsia="Arial" w:hAnsi="Arial" w:cs="Arial"/>
          <w:i/>
          <w:color w:val="000000"/>
        </w:rPr>
        <w:t xml:space="preserve"> </w:t>
      </w:r>
      <w:r w:rsidR="004F449F">
        <w:rPr>
          <w:rFonts w:ascii="Arial" w:eastAsia="Arial" w:hAnsi="Arial" w:cs="Arial"/>
          <w:color w:val="000000"/>
        </w:rPr>
        <w:t>conjoint</w:t>
      </w:r>
      <w:r w:rsidR="004F449F">
        <w:rPr>
          <w:rFonts w:ascii="Arial" w:eastAsia="Arial" w:hAnsi="Arial" w:cs="Arial"/>
          <w:color w:val="000000"/>
        </w:rPr>
        <w:tab/>
      </w:r>
      <w:r w:rsidR="004F449F">
        <w:rPr>
          <w:rFonts w:ascii="Arial" w:eastAsia="Arial" w:hAnsi="Arial" w:cs="Arial"/>
          <w:color w:val="000000"/>
        </w:rPr>
        <w:tab/>
        <w:t>OU</w:t>
      </w:r>
      <w:r w:rsidR="004F449F">
        <w:rPr>
          <w:rFonts w:ascii="Arial" w:eastAsia="Arial" w:hAnsi="Arial" w:cs="Arial"/>
          <w:color w:val="000000"/>
        </w:rPr>
        <w:tab/>
      </w:r>
      <w:r w:rsidR="004F449F">
        <w:rPr>
          <w:rFonts w:ascii="Arial" w:eastAsia="Arial" w:hAnsi="Arial" w:cs="Arial"/>
          <w:color w:val="000000"/>
        </w:rPr>
        <w:tab/>
      </w:r>
      <w:sdt>
        <w:sdtPr>
          <w:tag w:val="goog_rdk_1"/>
          <w:id w:val="1423527214"/>
        </w:sdtPr>
        <w:sdtEndPr/>
        <w:sdtContent>
          <w:r w:rsidR="004F449F">
            <w:rPr>
              <w:rFonts w:ascii="Arial Unicode MS" w:eastAsia="Arial Unicode MS" w:hAnsi="Arial Unicode MS" w:cs="Arial Unicode MS"/>
              <w:color w:val="000000"/>
            </w:rPr>
            <w:t>☐</w:t>
          </w:r>
        </w:sdtContent>
      </w:sdt>
      <w:r w:rsidR="004F449F">
        <w:rPr>
          <w:rFonts w:ascii="Arial" w:eastAsia="Arial" w:hAnsi="Arial" w:cs="Arial"/>
          <w:color w:val="000000"/>
        </w:rPr>
        <w:t xml:space="preserve"> solidaire</w:t>
      </w:r>
    </w:p>
    <w:p w:rsidR="00B73D90" w:rsidRDefault="00B73D90">
      <w:pPr>
        <w:ind w:left="0" w:hanging="2"/>
        <w:jc w:val="both"/>
        <w:rPr>
          <w:rFonts w:ascii="Arial" w:eastAsia="Arial" w:hAnsi="Arial" w:cs="Arial"/>
          <w:sz w:val="18"/>
          <w:szCs w:val="18"/>
        </w:rPr>
      </w:pPr>
    </w:p>
    <w:p w:rsidR="00B73D90" w:rsidRDefault="00B73D90">
      <w:pPr>
        <w:ind w:left="0" w:hanging="2"/>
        <w:jc w:val="both"/>
        <w:rPr>
          <w:rFonts w:ascii="Arial" w:eastAsia="Arial" w:hAnsi="Arial" w:cs="Arial"/>
          <w:sz w:val="18"/>
          <w:szCs w:val="18"/>
        </w:rPr>
      </w:pPr>
    </w:p>
    <w:p w:rsidR="00B73D90" w:rsidRDefault="004F449F">
      <w:pPr>
        <w:ind w:left="0" w:hanging="2"/>
        <w:jc w:val="both"/>
        <w:rPr>
          <w:rFonts w:ascii="Arial" w:eastAsia="Arial" w:hAnsi="Arial" w:cs="Arial"/>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B73D90">
        <w:trPr>
          <w:cantSplit/>
          <w:trHeight w:val="567"/>
        </w:trPr>
        <w:tc>
          <w:tcPr>
            <w:tcW w:w="4503" w:type="dxa"/>
            <w:vMerge w:val="restart"/>
            <w:vAlign w:val="center"/>
          </w:tcPr>
          <w:p w:rsidR="00B73D90" w:rsidRDefault="004F449F">
            <w:pPr>
              <w:ind w:left="0" w:hanging="2"/>
              <w:jc w:val="center"/>
              <w:rPr>
                <w:rFonts w:ascii="Arial" w:eastAsia="Arial" w:hAnsi="Arial" w:cs="Arial"/>
              </w:rPr>
            </w:pPr>
            <w:r>
              <w:rPr>
                <w:rFonts w:ascii="Arial" w:eastAsia="Arial" w:hAnsi="Arial" w:cs="Arial"/>
                <w:b/>
              </w:rPr>
              <w:t xml:space="preserve">Désignation des membres </w:t>
            </w:r>
          </w:p>
          <w:p w:rsidR="00B73D90" w:rsidRDefault="004F449F">
            <w:pPr>
              <w:ind w:left="0" w:hanging="2"/>
              <w:jc w:val="center"/>
              <w:rPr>
                <w:rFonts w:ascii="Arial" w:eastAsia="Arial" w:hAnsi="Arial" w:cs="Arial"/>
              </w:rPr>
            </w:pPr>
            <w:r>
              <w:rPr>
                <w:rFonts w:ascii="Arial" w:eastAsia="Arial" w:hAnsi="Arial" w:cs="Arial"/>
                <w:b/>
              </w:rPr>
              <w:t>du groupement conjoint</w:t>
            </w:r>
          </w:p>
        </w:tc>
        <w:tc>
          <w:tcPr>
            <w:tcW w:w="5953" w:type="dxa"/>
            <w:gridSpan w:val="2"/>
            <w:vAlign w:val="center"/>
          </w:tcPr>
          <w:p w:rsidR="00B73D90" w:rsidRDefault="004F449F">
            <w:pPr>
              <w:keepNext/>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Prestations exécutées par les membres</w:t>
            </w:r>
          </w:p>
          <w:p w:rsidR="00B73D90" w:rsidRDefault="004F449F">
            <w:pPr>
              <w:keepNext/>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du groupement conjoint</w:t>
            </w:r>
          </w:p>
        </w:tc>
      </w:tr>
      <w:tr w:rsidR="00B73D90">
        <w:trPr>
          <w:cantSplit/>
          <w:trHeight w:val="567"/>
        </w:trPr>
        <w:tc>
          <w:tcPr>
            <w:tcW w:w="4503" w:type="dxa"/>
            <w:vMerge/>
            <w:vAlign w:val="center"/>
          </w:tcPr>
          <w:p w:rsidR="00B73D90" w:rsidRDefault="00B73D90">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3685" w:type="dxa"/>
            <w:tcBorders>
              <w:bottom w:val="single" w:sz="4" w:space="0" w:color="000000"/>
            </w:tcBorders>
            <w:shd w:val="clear" w:color="auto" w:fill="FFFFFF"/>
            <w:vAlign w:val="center"/>
          </w:tcPr>
          <w:p w:rsidR="00B73D90" w:rsidRDefault="004F449F">
            <w:pPr>
              <w:ind w:left="0" w:hanging="2"/>
              <w:jc w:val="center"/>
              <w:rPr>
                <w:rFonts w:ascii="Arial" w:eastAsia="Arial" w:hAnsi="Arial" w:cs="Arial"/>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B73D90" w:rsidRDefault="004F449F">
            <w:pPr>
              <w:ind w:left="0" w:hanging="2"/>
              <w:jc w:val="center"/>
              <w:rPr>
                <w:rFonts w:ascii="Arial" w:eastAsia="Arial" w:hAnsi="Arial" w:cs="Arial"/>
              </w:rPr>
            </w:pPr>
            <w:r>
              <w:rPr>
                <w:rFonts w:ascii="Arial" w:eastAsia="Arial" w:hAnsi="Arial" w:cs="Arial"/>
                <w:b/>
              </w:rPr>
              <w:t xml:space="preserve">Montant HT </w:t>
            </w:r>
          </w:p>
          <w:p w:rsidR="00B73D90" w:rsidRDefault="004F449F">
            <w:pPr>
              <w:ind w:left="0" w:hanging="2"/>
              <w:jc w:val="center"/>
              <w:rPr>
                <w:rFonts w:ascii="Arial" w:eastAsia="Arial" w:hAnsi="Arial" w:cs="Arial"/>
              </w:rPr>
            </w:pPr>
            <w:r>
              <w:rPr>
                <w:rFonts w:ascii="Arial" w:eastAsia="Arial" w:hAnsi="Arial" w:cs="Arial"/>
                <w:b/>
              </w:rPr>
              <w:t>de la prestation</w:t>
            </w:r>
          </w:p>
        </w:tc>
      </w:tr>
      <w:tr w:rsidR="00B73D90">
        <w:trPr>
          <w:trHeight w:val="1021"/>
        </w:trPr>
        <w:tc>
          <w:tcPr>
            <w:tcW w:w="4503" w:type="dxa"/>
            <w:tcBorders>
              <w:bottom w:val="nil"/>
            </w:tcBorders>
            <w:shd w:val="clear" w:color="auto" w:fill="9CC2E5"/>
          </w:tcPr>
          <w:p w:rsidR="00B73D90" w:rsidRDefault="00B73D90">
            <w:pPr>
              <w:ind w:left="0" w:hanging="2"/>
              <w:jc w:val="both"/>
              <w:rPr>
                <w:rFonts w:ascii="Arial" w:eastAsia="Arial" w:hAnsi="Arial" w:cs="Arial"/>
              </w:rPr>
            </w:pPr>
          </w:p>
        </w:tc>
        <w:tc>
          <w:tcPr>
            <w:tcW w:w="3685" w:type="dxa"/>
            <w:tcBorders>
              <w:bottom w:val="nil"/>
            </w:tcBorders>
            <w:shd w:val="clear" w:color="auto" w:fill="9CC2E5"/>
          </w:tcPr>
          <w:p w:rsidR="00B73D90" w:rsidRDefault="00B73D90">
            <w:pPr>
              <w:ind w:left="0" w:hanging="2"/>
              <w:jc w:val="both"/>
              <w:rPr>
                <w:rFonts w:ascii="Arial" w:eastAsia="Arial" w:hAnsi="Arial" w:cs="Arial"/>
              </w:rPr>
            </w:pPr>
          </w:p>
        </w:tc>
        <w:tc>
          <w:tcPr>
            <w:tcW w:w="2268" w:type="dxa"/>
            <w:tcBorders>
              <w:bottom w:val="nil"/>
            </w:tcBorders>
            <w:shd w:val="clear" w:color="auto" w:fill="9CC2E5"/>
          </w:tcPr>
          <w:p w:rsidR="00B73D90" w:rsidRDefault="00B73D90">
            <w:pPr>
              <w:ind w:left="0" w:hanging="2"/>
              <w:jc w:val="both"/>
              <w:rPr>
                <w:rFonts w:ascii="Arial" w:eastAsia="Arial" w:hAnsi="Arial" w:cs="Arial"/>
              </w:rPr>
            </w:pPr>
          </w:p>
        </w:tc>
      </w:tr>
      <w:tr w:rsidR="00B73D90">
        <w:trPr>
          <w:trHeight w:val="1021"/>
        </w:trPr>
        <w:tc>
          <w:tcPr>
            <w:tcW w:w="4503" w:type="dxa"/>
            <w:tcBorders>
              <w:top w:val="nil"/>
              <w:bottom w:val="nil"/>
            </w:tcBorders>
          </w:tcPr>
          <w:p w:rsidR="00B73D90" w:rsidRDefault="00B73D90">
            <w:pPr>
              <w:ind w:left="0" w:hanging="2"/>
              <w:jc w:val="both"/>
              <w:rPr>
                <w:rFonts w:ascii="Arial" w:eastAsia="Arial" w:hAnsi="Arial" w:cs="Arial"/>
              </w:rPr>
            </w:pPr>
          </w:p>
        </w:tc>
        <w:tc>
          <w:tcPr>
            <w:tcW w:w="3685" w:type="dxa"/>
            <w:tcBorders>
              <w:top w:val="nil"/>
              <w:bottom w:val="nil"/>
            </w:tcBorders>
          </w:tcPr>
          <w:p w:rsidR="00B73D90" w:rsidRDefault="00B73D90">
            <w:pPr>
              <w:ind w:left="0" w:hanging="2"/>
              <w:jc w:val="both"/>
              <w:rPr>
                <w:rFonts w:ascii="Arial" w:eastAsia="Arial" w:hAnsi="Arial" w:cs="Arial"/>
              </w:rPr>
            </w:pPr>
          </w:p>
        </w:tc>
        <w:tc>
          <w:tcPr>
            <w:tcW w:w="2268" w:type="dxa"/>
            <w:tcBorders>
              <w:top w:val="nil"/>
              <w:bottom w:val="nil"/>
            </w:tcBorders>
          </w:tcPr>
          <w:p w:rsidR="00B73D90" w:rsidRDefault="00B73D90">
            <w:pPr>
              <w:ind w:left="0" w:hanging="2"/>
              <w:jc w:val="both"/>
              <w:rPr>
                <w:rFonts w:ascii="Arial" w:eastAsia="Arial" w:hAnsi="Arial" w:cs="Arial"/>
              </w:rPr>
            </w:pPr>
          </w:p>
        </w:tc>
      </w:tr>
      <w:tr w:rsidR="00B73D90">
        <w:trPr>
          <w:trHeight w:val="1021"/>
        </w:trPr>
        <w:tc>
          <w:tcPr>
            <w:tcW w:w="4503" w:type="dxa"/>
            <w:tcBorders>
              <w:top w:val="nil"/>
            </w:tcBorders>
            <w:shd w:val="clear" w:color="auto" w:fill="9CC2E5"/>
          </w:tcPr>
          <w:p w:rsidR="00B73D90" w:rsidRDefault="00B73D90">
            <w:pPr>
              <w:ind w:left="0" w:hanging="2"/>
              <w:jc w:val="both"/>
              <w:rPr>
                <w:rFonts w:ascii="Arial" w:eastAsia="Arial" w:hAnsi="Arial" w:cs="Arial"/>
              </w:rPr>
            </w:pPr>
          </w:p>
        </w:tc>
        <w:tc>
          <w:tcPr>
            <w:tcW w:w="3685" w:type="dxa"/>
            <w:tcBorders>
              <w:top w:val="nil"/>
            </w:tcBorders>
            <w:shd w:val="clear" w:color="auto" w:fill="9CC2E5"/>
          </w:tcPr>
          <w:p w:rsidR="00B73D90" w:rsidRDefault="00B73D90">
            <w:pPr>
              <w:ind w:left="0" w:hanging="2"/>
              <w:jc w:val="both"/>
              <w:rPr>
                <w:rFonts w:ascii="Arial" w:eastAsia="Arial" w:hAnsi="Arial" w:cs="Arial"/>
              </w:rPr>
            </w:pPr>
          </w:p>
        </w:tc>
        <w:tc>
          <w:tcPr>
            <w:tcW w:w="2268" w:type="dxa"/>
            <w:tcBorders>
              <w:top w:val="nil"/>
            </w:tcBorders>
            <w:shd w:val="clear" w:color="auto" w:fill="9CC2E5"/>
          </w:tcPr>
          <w:p w:rsidR="00B73D90" w:rsidRDefault="00B73D90">
            <w:pPr>
              <w:ind w:left="0" w:hanging="2"/>
              <w:jc w:val="both"/>
              <w:rPr>
                <w:rFonts w:ascii="Arial" w:eastAsia="Arial" w:hAnsi="Arial" w:cs="Arial"/>
              </w:rPr>
            </w:pPr>
          </w:p>
        </w:tc>
      </w:tr>
    </w:tbl>
    <w:p w:rsidR="00B73D90" w:rsidRDefault="00B73D90">
      <w:pPr>
        <w:tabs>
          <w:tab w:val="left" w:pos="6237"/>
        </w:tabs>
        <w:ind w:left="0" w:hanging="2"/>
        <w:rPr>
          <w:rFonts w:ascii="Arial" w:eastAsia="Arial" w:hAnsi="Arial" w:cs="Arial"/>
        </w:rPr>
      </w:pPr>
    </w:p>
    <w:p w:rsidR="00B73D90" w:rsidRDefault="00B73D90">
      <w:pPr>
        <w:pBdr>
          <w:top w:val="nil"/>
          <w:left w:val="nil"/>
          <w:bottom w:val="nil"/>
          <w:right w:val="nil"/>
          <w:between w:val="nil"/>
        </w:pBdr>
        <w:spacing w:line="240" w:lineRule="auto"/>
        <w:ind w:left="0" w:hanging="2"/>
        <w:jc w:val="both"/>
        <w:rPr>
          <w:rFonts w:ascii="Arial" w:eastAsia="Arial" w:hAnsi="Arial" w:cs="Arial"/>
          <w:color w:val="000000"/>
        </w:rPr>
      </w:pPr>
    </w:p>
    <w:p w:rsidR="00B73D90" w:rsidRDefault="004F449F">
      <w:pPr>
        <w:pBdr>
          <w:top w:val="nil"/>
          <w:left w:val="nil"/>
          <w:bottom w:val="nil"/>
          <w:right w:val="nil"/>
          <w:between w:val="nil"/>
        </w:pBdr>
        <w:tabs>
          <w:tab w:val="left" w:pos="426"/>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B73D90" w:rsidRDefault="004F449F">
      <w:pPr>
        <w:pBdr>
          <w:top w:val="nil"/>
          <w:left w:val="nil"/>
          <w:bottom w:val="nil"/>
          <w:right w:val="nil"/>
          <w:between w:val="nil"/>
        </w:pBdr>
        <w:tabs>
          <w:tab w:val="left" w:pos="426"/>
        </w:tabs>
        <w:spacing w:before="120" w:line="240" w:lineRule="auto"/>
        <w:ind w:left="0" w:hanging="2"/>
        <w:jc w:val="both"/>
        <w:rPr>
          <w:rFonts w:ascii="Arial" w:eastAsia="Arial" w:hAnsi="Arial" w:cs="Arial"/>
          <w:color w:val="000000"/>
          <w:sz w:val="18"/>
          <w:szCs w:val="18"/>
        </w:rPr>
      </w:pPr>
      <w:r>
        <w:rPr>
          <w:rFonts w:ascii="Arial" w:eastAsia="Arial" w:hAnsi="Arial" w:cs="Arial"/>
          <w:i/>
          <w:color w:val="000000"/>
          <w:sz w:val="18"/>
          <w:szCs w:val="18"/>
        </w:rPr>
        <w:t>(Joindre un ou des relevé(s) d’identité bancaire ou postal.)</w:t>
      </w: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4F449F">
      <w:pPr>
        <w:pBdr>
          <w:top w:val="nil"/>
          <w:left w:val="nil"/>
          <w:bottom w:val="nil"/>
          <w:right w:val="nil"/>
          <w:between w:val="nil"/>
        </w:pBdr>
        <w:tabs>
          <w:tab w:val="left" w:pos="426"/>
        </w:tabs>
        <w:spacing w:line="240" w:lineRule="auto"/>
        <w:ind w:left="0" w:hanging="2"/>
        <w:rPr>
          <w:rFonts w:ascii="Arial" w:eastAsia="Arial" w:hAnsi="Arial" w:cs="Arial"/>
          <w:color w:val="000000"/>
        </w:rPr>
      </w:pPr>
      <w:proofErr w:type="gramStart"/>
      <w:r>
        <w:rPr>
          <w:rFonts w:ascii="Wingdings" w:eastAsia="Wingdings" w:hAnsi="Wingdings" w:cs="Wingdings"/>
          <w:b/>
          <w:color w:val="0070C0"/>
        </w:rPr>
        <w:t>■</w:t>
      </w:r>
      <w:r>
        <w:rPr>
          <w:rFonts w:ascii="Arial" w:eastAsia="Arial" w:hAnsi="Arial" w:cs="Arial"/>
          <w:color w:val="FF6600"/>
        </w:rPr>
        <w:t xml:space="preserve"> </w:t>
      </w:r>
      <w:r>
        <w:rPr>
          <w:rFonts w:ascii="Arial" w:eastAsia="Arial" w:hAnsi="Arial" w:cs="Arial"/>
          <w:color w:val="000000"/>
        </w:rPr>
        <w:t xml:space="preserve"> Nom</w:t>
      </w:r>
      <w:proofErr w:type="gramEnd"/>
      <w:r>
        <w:rPr>
          <w:rFonts w:ascii="Arial" w:eastAsia="Arial" w:hAnsi="Arial" w:cs="Arial"/>
          <w:color w:val="000000"/>
        </w:rPr>
        <w:t xml:space="preserve"> de l’établissement bancaire :</w:t>
      </w: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4F449F">
      <w:pPr>
        <w:pBdr>
          <w:top w:val="nil"/>
          <w:left w:val="nil"/>
          <w:bottom w:val="nil"/>
          <w:right w:val="nil"/>
          <w:between w:val="nil"/>
        </w:pBdr>
        <w:tabs>
          <w:tab w:val="left" w:pos="426"/>
        </w:tabs>
        <w:spacing w:line="240" w:lineRule="auto"/>
        <w:ind w:left="0" w:hanging="2"/>
        <w:rPr>
          <w:rFonts w:ascii="Arial" w:eastAsia="Arial" w:hAnsi="Arial" w:cs="Arial"/>
          <w:color w:val="000000"/>
        </w:rPr>
      </w:pPr>
      <w:proofErr w:type="gramStart"/>
      <w:r>
        <w:rPr>
          <w:rFonts w:ascii="Wingdings" w:eastAsia="Wingdings" w:hAnsi="Wingdings" w:cs="Wingdings"/>
          <w:b/>
          <w:color w:val="0070C0"/>
        </w:rPr>
        <w:t>■</w:t>
      </w:r>
      <w:r>
        <w:rPr>
          <w:rFonts w:ascii="Arial" w:eastAsia="Arial" w:hAnsi="Arial" w:cs="Arial"/>
          <w:color w:val="000000"/>
        </w:rPr>
        <w:t xml:space="preserve">  Numéro</w:t>
      </w:r>
      <w:proofErr w:type="gramEnd"/>
      <w:r>
        <w:rPr>
          <w:rFonts w:ascii="Arial" w:eastAsia="Arial" w:hAnsi="Arial" w:cs="Arial"/>
          <w:color w:val="000000"/>
        </w:rPr>
        <w:t xml:space="preserve"> de compte :</w:t>
      </w: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4F449F">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4">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5">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 </w:t>
      </w:r>
      <w:r>
        <w:rPr>
          <w:rFonts w:ascii="Arial" w:eastAsia="Arial" w:hAnsi="Arial" w:cs="Arial"/>
          <w:b/>
          <w:color w:val="000000"/>
          <w:sz w:val="22"/>
          <w:szCs w:val="22"/>
        </w:rPr>
        <w:t>:</w:t>
      </w:r>
    </w:p>
    <w:p w:rsidR="00B73D90" w:rsidRDefault="00B73D90">
      <w:pPr>
        <w:tabs>
          <w:tab w:val="left" w:pos="426"/>
        </w:tabs>
        <w:ind w:left="0" w:hanging="2"/>
        <w:rPr>
          <w:rFonts w:ascii="Arial" w:eastAsia="Arial" w:hAnsi="Arial" w:cs="Arial"/>
        </w:rPr>
      </w:pPr>
    </w:p>
    <w:p w:rsidR="00B73D90" w:rsidRDefault="004F449F">
      <w:pPr>
        <w:spacing w:line="280" w:lineRule="auto"/>
        <w:ind w:left="0" w:hanging="2"/>
      </w:pPr>
      <w:r>
        <w:t>Une avance peut être versée pour les bons de commandes d’un montant supérieur à 50.000€ dans les conditions des articles R2191-16 à 19 du code de la commande publique.</w:t>
      </w:r>
    </w:p>
    <w:p w:rsidR="00B73D90" w:rsidRDefault="00B73D90">
      <w:pPr>
        <w:spacing w:line="280" w:lineRule="auto"/>
        <w:ind w:left="0" w:hanging="2"/>
      </w:pPr>
    </w:p>
    <w:p w:rsidR="00B73D90" w:rsidRDefault="00B73D90">
      <w:pPr>
        <w:tabs>
          <w:tab w:val="left" w:pos="426"/>
        </w:tabs>
        <w:ind w:left="0" w:hanging="2"/>
        <w:jc w:val="both"/>
        <w:rPr>
          <w:rFonts w:ascii="Arial" w:eastAsia="Arial" w:hAnsi="Arial" w:cs="Arial"/>
        </w:rPr>
      </w:pPr>
    </w:p>
    <w:p w:rsidR="00B73D90" w:rsidRDefault="00B73D90">
      <w:pPr>
        <w:tabs>
          <w:tab w:val="left" w:pos="426"/>
        </w:tabs>
        <w:ind w:left="0" w:hanging="2"/>
        <w:jc w:val="both"/>
        <w:rPr>
          <w:rFonts w:ascii="Arial" w:eastAsia="Arial" w:hAnsi="Arial" w:cs="Arial"/>
        </w:rPr>
      </w:pPr>
    </w:p>
    <w:p w:rsidR="00B73D90" w:rsidRDefault="004F449F">
      <w:pPr>
        <w:keepNext/>
        <w:pBdr>
          <w:top w:val="nil"/>
          <w:left w:val="nil"/>
          <w:bottom w:val="nil"/>
          <w:right w:val="nil"/>
          <w:between w:val="nil"/>
        </w:pBdr>
        <w:tabs>
          <w:tab w:val="left" w:pos="-142"/>
          <w:tab w:val="left" w:pos="4111"/>
          <w:tab w:val="left" w:pos="426"/>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B5 -</w:t>
      </w:r>
      <w:r>
        <w:rPr>
          <w:rFonts w:ascii="Arial" w:eastAsia="Arial" w:hAnsi="Arial" w:cs="Arial"/>
          <w:color w:val="000000"/>
          <w:sz w:val="22"/>
          <w:szCs w:val="22"/>
        </w:rPr>
        <w:t xml:space="preserve"> </w:t>
      </w:r>
      <w:r>
        <w:rPr>
          <w:rFonts w:ascii="Arial" w:eastAsia="Arial" w:hAnsi="Arial" w:cs="Arial"/>
          <w:b/>
          <w:color w:val="000000"/>
          <w:sz w:val="22"/>
          <w:szCs w:val="22"/>
        </w:rPr>
        <w:t>Durée d’exécution du marché public ou de l’accord-cadre :</w:t>
      </w:r>
    </w:p>
    <w:p w:rsidR="00B73D90" w:rsidRDefault="00B73D90">
      <w:pPr>
        <w:ind w:left="0" w:hanging="2"/>
      </w:pPr>
    </w:p>
    <w:p w:rsidR="00B73D90" w:rsidRDefault="004F449F">
      <w:pPr>
        <w:ind w:left="0" w:right="-1" w:hanging="2"/>
        <w:jc w:val="both"/>
        <w:rPr>
          <w:rFonts w:ascii="Arial" w:eastAsia="Arial" w:hAnsi="Arial" w:cs="Arial"/>
        </w:rPr>
      </w:pPr>
      <w:r>
        <w:rPr>
          <w:rFonts w:ascii="Arial" w:eastAsia="Arial" w:hAnsi="Arial" w:cs="Arial"/>
        </w:rPr>
        <w:t>Chacun des lots de l’accord cadre est conclu à compter de sa notification pour une durée initiale qui s’achève le 31 décembre 2026.</w:t>
      </w: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B73D90">
      <w:pPr>
        <w:pBdr>
          <w:top w:val="nil"/>
          <w:left w:val="nil"/>
          <w:bottom w:val="nil"/>
          <w:right w:val="nil"/>
          <w:between w:val="nil"/>
        </w:pBdr>
        <w:tabs>
          <w:tab w:val="left" w:pos="426"/>
        </w:tabs>
        <w:spacing w:line="240" w:lineRule="auto"/>
        <w:ind w:left="0" w:hanging="2"/>
        <w:rPr>
          <w:rFonts w:ascii="Arial" w:eastAsia="Arial" w:hAnsi="Arial" w:cs="Arial"/>
          <w:color w:val="000000"/>
        </w:rPr>
      </w:pPr>
    </w:p>
    <w:p w:rsidR="00B73D90" w:rsidRDefault="004F449F">
      <w:pPr>
        <w:pBdr>
          <w:top w:val="nil"/>
          <w:left w:val="nil"/>
          <w:bottom w:val="nil"/>
          <w:right w:val="nil"/>
          <w:between w:val="nil"/>
        </w:pBdr>
        <w:tabs>
          <w:tab w:val="left" w:pos="426"/>
        </w:tabs>
        <w:spacing w:line="240" w:lineRule="auto"/>
        <w:ind w:left="0" w:hanging="2"/>
        <w:rPr>
          <w:rFonts w:ascii="Open Sans" w:hAnsi="Open Sans"/>
          <w:color w:val="000000"/>
        </w:rPr>
      </w:pPr>
      <w:r>
        <w:rPr>
          <w:rFonts w:ascii="Arial" w:eastAsia="Arial" w:hAnsi="Arial" w:cs="Arial"/>
          <w:color w:val="000000"/>
        </w:rPr>
        <w:t>L’accord cadre est reconductible :</w:t>
      </w:r>
      <w:sdt>
        <w:sdtPr>
          <w:tag w:val="goog_rdk_2"/>
          <w:id w:val="905418494"/>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B73D90" w:rsidRDefault="00B73D90">
      <w:pPr>
        <w:tabs>
          <w:tab w:val="left" w:pos="426"/>
        </w:tabs>
        <w:ind w:left="0" w:hanging="2"/>
        <w:jc w:val="both"/>
        <w:rPr>
          <w:rFonts w:ascii="Arial" w:eastAsia="Arial" w:hAnsi="Arial" w:cs="Arial"/>
        </w:rPr>
      </w:pPr>
    </w:p>
    <w:p w:rsidR="00B73D90" w:rsidRDefault="004F449F">
      <w:pPr>
        <w:ind w:left="0" w:right="-1" w:hanging="2"/>
        <w:jc w:val="both"/>
        <w:rPr>
          <w:rFonts w:ascii="Arial" w:eastAsia="Arial" w:hAnsi="Arial" w:cs="Arial"/>
        </w:rPr>
      </w:pPr>
      <w:r>
        <w:rPr>
          <w:rFonts w:ascii="Arial" w:eastAsia="Arial" w:hAnsi="Arial" w:cs="Arial"/>
        </w:rPr>
        <w:t xml:space="preserve">Il peut être reconduit 2 fois par </w:t>
      </w:r>
      <w:r>
        <w:rPr>
          <w:rFonts w:ascii="Arial" w:eastAsia="Arial" w:hAnsi="Arial" w:cs="Arial"/>
          <w:b/>
        </w:rPr>
        <w:t xml:space="preserve">tacite reconduction </w:t>
      </w:r>
      <w:r>
        <w:rPr>
          <w:rFonts w:ascii="Arial" w:eastAsia="Arial" w:hAnsi="Arial" w:cs="Arial"/>
        </w:rPr>
        <w:t>pour une durée de 12 mois sans que sa durée ne puisse excéder la date du 31/12/2028.</w:t>
      </w:r>
    </w:p>
    <w:p w:rsidR="00B73D90" w:rsidRDefault="00B73D90">
      <w:pPr>
        <w:tabs>
          <w:tab w:val="left" w:pos="426"/>
        </w:tabs>
        <w:ind w:left="0" w:hanging="2"/>
        <w:jc w:val="both"/>
        <w:rPr>
          <w:rFonts w:ascii="Arial" w:eastAsia="Arial" w:hAnsi="Arial" w:cs="Arial"/>
        </w:rPr>
      </w:pPr>
    </w:p>
    <w:p w:rsidR="00B73D90" w:rsidRDefault="00B73D90">
      <w:pPr>
        <w:tabs>
          <w:tab w:val="left" w:pos="426"/>
        </w:tabs>
        <w:ind w:left="0" w:hanging="2"/>
        <w:jc w:val="both"/>
        <w:rPr>
          <w:rFonts w:ascii="Arial" w:eastAsia="Arial" w:hAnsi="Arial" w:cs="Arial"/>
          <w:sz w:val="22"/>
          <w:szCs w:val="22"/>
        </w:rPr>
      </w:pPr>
    </w:p>
    <w:p w:rsidR="00B73D90" w:rsidRDefault="004F449F">
      <w:pPr>
        <w:tabs>
          <w:tab w:val="left" w:pos="426"/>
        </w:tabs>
        <w:ind w:left="0" w:hanging="2"/>
        <w:jc w:val="both"/>
        <w:rPr>
          <w:rFonts w:ascii="Arial" w:eastAsia="Arial" w:hAnsi="Arial" w:cs="Arial"/>
          <w:sz w:val="22"/>
          <w:szCs w:val="22"/>
        </w:rPr>
      </w:pPr>
      <w:r>
        <w:rPr>
          <w:rFonts w:ascii="Arial" w:eastAsia="Arial" w:hAnsi="Arial" w:cs="Arial"/>
          <w:b/>
          <w:sz w:val="22"/>
          <w:szCs w:val="22"/>
        </w:rPr>
        <w:t>B6 - Délai de validité de l’offre :</w:t>
      </w:r>
    </w:p>
    <w:p w:rsidR="00B73D90" w:rsidRDefault="00B73D90">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rsidR="00B73D90" w:rsidRDefault="004F449F">
      <w:pPr>
        <w:spacing w:before="120" w:line="360" w:lineRule="auto"/>
        <w:ind w:left="0" w:hanging="2"/>
      </w:pPr>
      <w:r>
        <w:t xml:space="preserve">Le présent engagement me lie pour le délai </w:t>
      </w:r>
      <w:r w:rsidR="00C818E1">
        <w:t>de validité des offres fixé à 18</w:t>
      </w:r>
      <w:r>
        <w:t>0 jours à compter de la date limite de réception des offres.</w:t>
      </w:r>
    </w:p>
    <w:p w:rsidR="00B73D90" w:rsidRDefault="00B73D90">
      <w:pPr>
        <w:pBdr>
          <w:top w:val="nil"/>
          <w:left w:val="nil"/>
          <w:bottom w:val="nil"/>
          <w:right w:val="nil"/>
          <w:between w:val="nil"/>
        </w:pBdr>
        <w:tabs>
          <w:tab w:val="left" w:pos="426"/>
        </w:tabs>
        <w:spacing w:line="240" w:lineRule="auto"/>
        <w:ind w:left="0" w:hanging="2"/>
        <w:jc w:val="both"/>
        <w:rPr>
          <w:rFonts w:ascii="Open Sans" w:hAnsi="Open Sans"/>
          <w:color w:val="000000"/>
        </w:rPr>
      </w:pPr>
    </w:p>
    <w:p w:rsidR="00B73D90" w:rsidRDefault="00B73D90">
      <w:pPr>
        <w:pBdr>
          <w:top w:val="nil"/>
          <w:left w:val="nil"/>
          <w:bottom w:val="nil"/>
          <w:right w:val="nil"/>
          <w:between w:val="nil"/>
        </w:pBdr>
        <w:tabs>
          <w:tab w:val="left" w:pos="426"/>
        </w:tabs>
        <w:spacing w:line="240" w:lineRule="auto"/>
        <w:ind w:left="0" w:hanging="2"/>
        <w:jc w:val="both"/>
        <w:rPr>
          <w:rFonts w:ascii="Open Sans" w:hAnsi="Open Sans"/>
          <w:color w:val="000000"/>
        </w:rPr>
      </w:pPr>
    </w:p>
    <w:tbl>
      <w:tblPr>
        <w:tblStyle w:val="a4"/>
        <w:tblW w:w="10419" w:type="dxa"/>
        <w:tblInd w:w="-71" w:type="dxa"/>
        <w:tblLayout w:type="fixed"/>
        <w:tblLook w:val="0000" w:firstRow="0" w:lastRow="0" w:firstColumn="0" w:lastColumn="0" w:noHBand="0" w:noVBand="0"/>
      </w:tblPr>
      <w:tblGrid>
        <w:gridCol w:w="10419"/>
      </w:tblGrid>
      <w:tr w:rsidR="00B73D90">
        <w:tc>
          <w:tcPr>
            <w:tcW w:w="10419" w:type="dxa"/>
            <w:shd w:val="clear" w:color="auto" w:fill="0070C0"/>
          </w:tcPr>
          <w:p w:rsidR="00B73D90" w:rsidRDefault="004F449F">
            <w:pPr>
              <w:tabs>
                <w:tab w:val="left" w:pos="-142"/>
                <w:tab w:val="left" w:pos="4111"/>
              </w:tabs>
              <w:ind w:left="0" w:hanging="2"/>
              <w:jc w:val="both"/>
              <w:rPr>
                <w:rFonts w:ascii="Arial" w:eastAsia="Arial" w:hAnsi="Arial" w:cs="Arial"/>
                <w:sz w:val="22"/>
                <w:szCs w:val="22"/>
              </w:rPr>
            </w:pPr>
            <w:r>
              <w:rPr>
                <w:rFonts w:ascii="Arial" w:eastAsia="Arial" w:hAnsi="Arial" w:cs="Arial"/>
                <w:b/>
                <w:sz w:val="22"/>
                <w:szCs w:val="22"/>
              </w:rPr>
              <w:t>C - Signature du marché ou de l’accord-cadre par le titulaire individuel ou, en cas groupement, le mandataire dûment habilité ou chaque membre du groupement.</w:t>
            </w:r>
          </w:p>
        </w:tc>
      </w:tr>
    </w:tbl>
    <w:p w:rsidR="00B73D90" w:rsidRDefault="00B73D90">
      <w:pPr>
        <w:ind w:left="0" w:hanging="2"/>
        <w:jc w:val="both"/>
        <w:rPr>
          <w:rFonts w:ascii="Arial" w:eastAsia="Arial" w:hAnsi="Arial" w:cs="Arial"/>
        </w:rPr>
      </w:pP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r>
        <w:rPr>
          <w:rFonts w:ascii="Arial" w:eastAsia="Arial" w:hAnsi="Arial" w:cs="Arial"/>
          <w:b/>
          <w:color w:val="000000"/>
          <w:sz w:val="22"/>
          <w:szCs w:val="22"/>
        </w:rPr>
        <w:t>C1 – Signature de l’accord-cadre par le titulaire individuel :</w:t>
      </w:r>
    </w:p>
    <w:p w:rsidR="00B73D90" w:rsidRDefault="00B73D90">
      <w:pPr>
        <w:ind w:left="0" w:hanging="2"/>
        <w:jc w:val="both"/>
        <w:rPr>
          <w:rFonts w:ascii="Arial" w:eastAsia="Arial" w:hAnsi="Arial" w:cs="Arial"/>
        </w:rPr>
      </w:pPr>
    </w:p>
    <w:tbl>
      <w:tblPr>
        <w:tblStyle w:val="a5"/>
        <w:tblW w:w="103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2976"/>
      </w:tblGrid>
      <w:tr w:rsidR="00B73D90">
        <w:tc>
          <w:tcPr>
            <w:tcW w:w="4644"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Nom, prénom et qualité</w:t>
            </w:r>
          </w:p>
          <w:p w:rsidR="00B73D90" w:rsidRDefault="004F449F">
            <w:pPr>
              <w:ind w:left="0" w:hanging="2"/>
              <w:jc w:val="center"/>
              <w:rPr>
                <w:rFonts w:ascii="Arial" w:eastAsia="Arial" w:hAnsi="Arial" w:cs="Arial"/>
              </w:rPr>
            </w:pPr>
            <w:r>
              <w:rPr>
                <w:rFonts w:ascii="Arial" w:eastAsia="Arial" w:hAnsi="Arial" w:cs="Arial"/>
                <w:b/>
              </w:rPr>
              <w:t>du signataire (*)</w:t>
            </w:r>
          </w:p>
        </w:tc>
        <w:tc>
          <w:tcPr>
            <w:tcW w:w="2694"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Lieu et date de signature</w:t>
            </w:r>
          </w:p>
        </w:tc>
        <w:tc>
          <w:tcPr>
            <w:tcW w:w="2976"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Signature</w:t>
            </w:r>
          </w:p>
        </w:tc>
      </w:tr>
      <w:tr w:rsidR="00B73D90">
        <w:trPr>
          <w:trHeight w:val="1021"/>
        </w:trPr>
        <w:tc>
          <w:tcPr>
            <w:tcW w:w="4644" w:type="dxa"/>
            <w:tcBorders>
              <w:bottom w:val="single" w:sz="4" w:space="0" w:color="000000"/>
            </w:tcBorders>
            <w:shd w:val="clear" w:color="auto" w:fill="9CC2E5"/>
          </w:tcPr>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tc>
        <w:tc>
          <w:tcPr>
            <w:tcW w:w="2694" w:type="dxa"/>
            <w:tcBorders>
              <w:bottom w:val="single" w:sz="4" w:space="0" w:color="000000"/>
            </w:tcBorders>
            <w:shd w:val="clear" w:color="auto" w:fill="9CC2E5"/>
          </w:tcPr>
          <w:p w:rsidR="00B73D90" w:rsidRDefault="00B73D90">
            <w:pPr>
              <w:ind w:left="0" w:hanging="2"/>
              <w:jc w:val="both"/>
              <w:rPr>
                <w:rFonts w:ascii="Arial" w:eastAsia="Arial" w:hAnsi="Arial" w:cs="Arial"/>
              </w:rPr>
            </w:pPr>
          </w:p>
        </w:tc>
        <w:tc>
          <w:tcPr>
            <w:tcW w:w="2976" w:type="dxa"/>
            <w:tcBorders>
              <w:bottom w:val="single" w:sz="4" w:space="0" w:color="000000"/>
            </w:tcBorders>
            <w:shd w:val="clear" w:color="auto" w:fill="9CC2E5"/>
          </w:tcPr>
          <w:p w:rsidR="00B73D90" w:rsidRDefault="00B73D90">
            <w:pPr>
              <w:ind w:left="0" w:hanging="2"/>
              <w:jc w:val="both"/>
              <w:rPr>
                <w:rFonts w:ascii="Arial" w:eastAsia="Arial" w:hAnsi="Arial" w:cs="Arial"/>
              </w:rPr>
            </w:pPr>
          </w:p>
        </w:tc>
      </w:tr>
    </w:tbl>
    <w:p w:rsidR="00B73D90" w:rsidRDefault="00B73D90">
      <w:pPr>
        <w:ind w:left="0" w:hanging="2"/>
        <w:jc w:val="both"/>
        <w:rPr>
          <w:rFonts w:ascii="Arial" w:eastAsia="Arial" w:hAnsi="Arial" w:cs="Arial"/>
        </w:rPr>
      </w:pP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r>
        <w:rPr>
          <w:rFonts w:ascii="Arial" w:eastAsia="Arial" w:hAnsi="Arial" w:cs="Arial"/>
          <w:b/>
          <w:color w:val="000000"/>
          <w:sz w:val="22"/>
          <w:szCs w:val="22"/>
        </w:rPr>
        <w:t>C2 – Signature de l’accord-cadre en cas de groupement :</w:t>
      </w:r>
    </w:p>
    <w:p w:rsidR="00B73D90" w:rsidRDefault="00B73D90">
      <w:pPr>
        <w:tabs>
          <w:tab w:val="left" w:pos="851"/>
        </w:tabs>
        <w:ind w:left="0" w:hanging="2"/>
        <w:jc w:val="both"/>
      </w:pPr>
    </w:p>
    <w:p w:rsidR="00B73D90" w:rsidRDefault="004F449F">
      <w:pPr>
        <w:tabs>
          <w:tab w:val="left" w:pos="851"/>
        </w:tabs>
        <w:ind w:left="0" w:hanging="2"/>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6">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7">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B73D90" w:rsidRDefault="004F449F">
      <w:pPr>
        <w:tabs>
          <w:tab w:val="left" w:pos="851"/>
        </w:tabs>
        <w:ind w:left="0" w:hanging="2"/>
        <w:rPr>
          <w:rFonts w:ascii="Arial" w:eastAsia="Arial" w:hAnsi="Arial" w:cs="Arial"/>
          <w:sz w:val="18"/>
          <w:szCs w:val="18"/>
        </w:rPr>
      </w:pPr>
      <w:r>
        <w:rPr>
          <w:rFonts w:ascii="Arial" w:eastAsia="Arial" w:hAnsi="Arial" w:cs="Arial"/>
          <w:i/>
          <w:sz w:val="18"/>
          <w:szCs w:val="18"/>
        </w:rPr>
        <w:t>[Indiquer le nom commercial et la dénomination sociale du mandataire]</w:t>
      </w: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color w:val="000000"/>
        </w:rPr>
        <w:t>En cas de groupement conjoint, le mandataire du groupement est :</w:t>
      </w: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(Cocher la case correspondante.)</w:t>
      </w:r>
    </w:p>
    <w:p w:rsidR="00B73D90" w:rsidRDefault="009125FD">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sdt>
        <w:sdtPr>
          <w:tag w:val="goog_rdk_3"/>
          <w:id w:val="17588536"/>
        </w:sdtPr>
        <w:sdtEndPr/>
        <w:sdtContent>
          <w:r w:rsidR="004F449F">
            <w:rPr>
              <w:rFonts w:ascii="Arial Unicode MS" w:eastAsia="Arial Unicode MS" w:hAnsi="Arial Unicode MS" w:cs="Arial Unicode MS"/>
              <w:color w:val="000000"/>
            </w:rPr>
            <w:t>☐</w:t>
          </w:r>
        </w:sdtContent>
      </w:sdt>
      <w:r w:rsidR="004F449F">
        <w:rPr>
          <w:rFonts w:ascii="Arial" w:eastAsia="Arial" w:hAnsi="Arial" w:cs="Arial"/>
          <w:i/>
          <w:color w:val="000000"/>
        </w:rPr>
        <w:t xml:space="preserve"> </w:t>
      </w:r>
      <w:r w:rsidR="004F449F">
        <w:rPr>
          <w:rFonts w:ascii="Arial" w:eastAsia="Arial" w:hAnsi="Arial" w:cs="Arial"/>
          <w:color w:val="000000"/>
        </w:rPr>
        <w:t>conjoint</w:t>
      </w:r>
      <w:r w:rsidR="004F449F">
        <w:rPr>
          <w:rFonts w:ascii="Arial" w:eastAsia="Arial" w:hAnsi="Arial" w:cs="Arial"/>
          <w:color w:val="000000"/>
        </w:rPr>
        <w:tab/>
      </w:r>
      <w:r w:rsidR="004F449F">
        <w:rPr>
          <w:rFonts w:ascii="Arial" w:eastAsia="Arial" w:hAnsi="Arial" w:cs="Arial"/>
          <w:color w:val="000000"/>
        </w:rPr>
        <w:tab/>
        <w:t>OU</w:t>
      </w:r>
      <w:r w:rsidR="004F449F">
        <w:rPr>
          <w:rFonts w:ascii="Arial" w:eastAsia="Arial" w:hAnsi="Arial" w:cs="Arial"/>
          <w:color w:val="000000"/>
        </w:rPr>
        <w:tab/>
      </w:r>
      <w:r w:rsidR="004F449F">
        <w:rPr>
          <w:rFonts w:ascii="Arial" w:eastAsia="Arial" w:hAnsi="Arial" w:cs="Arial"/>
          <w:color w:val="000000"/>
        </w:rPr>
        <w:tab/>
      </w:r>
      <w:sdt>
        <w:sdtPr>
          <w:tag w:val="goog_rdk_4"/>
          <w:id w:val="-366760466"/>
        </w:sdtPr>
        <w:sdtEndPr/>
        <w:sdtContent>
          <w:r w:rsidR="004F449F">
            <w:rPr>
              <w:rFonts w:ascii="Arial Unicode MS" w:eastAsia="Arial Unicode MS" w:hAnsi="Arial Unicode MS" w:cs="Arial Unicode MS"/>
              <w:color w:val="000000"/>
            </w:rPr>
            <w:t>☐</w:t>
          </w:r>
        </w:sdtContent>
      </w:sdt>
      <w:r w:rsidR="004F449F">
        <w:rPr>
          <w:rFonts w:ascii="Arial" w:eastAsia="Arial" w:hAnsi="Arial" w:cs="Arial"/>
          <w:color w:val="000000"/>
        </w:rPr>
        <w:t xml:space="preserve"> solidaire</w:t>
      </w:r>
    </w:p>
    <w:p w:rsidR="00B73D90" w:rsidRDefault="00B73D90">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9125F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sdt>
        <w:sdtPr>
          <w:tag w:val="goog_rdk_5"/>
          <w:id w:val="-571429925"/>
        </w:sdtPr>
        <w:sdtEndPr/>
        <w:sdtContent>
          <w:r w:rsidR="004F449F">
            <w:rPr>
              <w:rFonts w:ascii="Arial Unicode MS" w:eastAsia="Arial Unicode MS" w:hAnsi="Arial Unicode MS" w:cs="Arial Unicode MS"/>
              <w:color w:val="000000"/>
            </w:rPr>
            <w:t xml:space="preserve">☐ </w:t>
          </w:r>
        </w:sdtContent>
      </w:sdt>
      <w:r w:rsidR="004F449F">
        <w:rPr>
          <w:rFonts w:ascii="Arial" w:eastAsia="Arial" w:hAnsi="Arial" w:cs="Arial"/>
          <w:color w:val="000000"/>
        </w:rPr>
        <w:t>Les membres du groupement ont donné mandat au mandataire, qui signe le présent acte d’engagement :</w:t>
      </w:r>
    </w:p>
    <w:p w:rsidR="00B73D90" w:rsidRDefault="004F449F">
      <w:pPr>
        <w:tabs>
          <w:tab w:val="left" w:pos="851"/>
        </w:tabs>
        <w:ind w:left="0" w:hanging="2"/>
        <w:rPr>
          <w:rFonts w:ascii="Arial" w:eastAsia="Arial" w:hAnsi="Arial" w:cs="Arial"/>
        </w:rPr>
      </w:pPr>
      <w:r>
        <w:rPr>
          <w:rFonts w:ascii="Arial" w:eastAsia="Arial" w:hAnsi="Arial" w:cs="Arial"/>
          <w:i/>
          <w:sz w:val="18"/>
          <w:szCs w:val="18"/>
        </w:rPr>
        <w:t>(Cocher la ou les cases correspondantes.)</w:t>
      </w:r>
    </w:p>
    <w:p w:rsidR="00B73D90" w:rsidRDefault="00B73D90">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rsidR="00B73D90" w:rsidRDefault="009125FD">
      <w:pPr>
        <w:tabs>
          <w:tab w:val="left" w:pos="851"/>
        </w:tabs>
        <w:ind w:left="0" w:hanging="2"/>
        <w:rPr>
          <w:rFonts w:ascii="Arial" w:eastAsia="Arial" w:hAnsi="Arial" w:cs="Arial"/>
        </w:rPr>
      </w:pPr>
      <w:sdt>
        <w:sdtPr>
          <w:tag w:val="goog_rdk_6"/>
          <w:id w:val="1193888267"/>
        </w:sdtPr>
        <w:sdtEndPr/>
        <w:sdtContent>
          <w:r w:rsidR="004F449F">
            <w:rPr>
              <w:rFonts w:ascii="Arial Unicode MS" w:eastAsia="Arial Unicode MS" w:hAnsi="Arial Unicode MS" w:cs="Arial Unicode MS"/>
            </w:rPr>
            <w:tab/>
            <w:t>☐</w:t>
          </w:r>
          <w:r w:rsidR="004F449F">
            <w:rPr>
              <w:rFonts w:ascii="Arial Unicode MS" w:eastAsia="Arial Unicode MS" w:hAnsi="Arial Unicode MS" w:cs="Arial Unicode MS"/>
            </w:rPr>
            <w:tab/>
          </w:r>
        </w:sdtContent>
      </w:sdt>
      <w:r w:rsidR="004F449F">
        <w:rPr>
          <w:rFonts w:ascii="Arial" w:eastAsia="Arial" w:hAnsi="Arial" w:cs="Arial"/>
        </w:rPr>
        <w:t>pour signer le présent acte d’engagement en leur nom et pour leur compte, pour les représenter vis-à-vis de l’acheteur et pour coordonner l’ensemble des prestations ;</w:t>
      </w:r>
    </w:p>
    <w:p w:rsidR="00B73D90" w:rsidRDefault="004F449F">
      <w:pPr>
        <w:tabs>
          <w:tab w:val="left" w:pos="851"/>
        </w:tabs>
        <w:ind w:left="0" w:hanging="2"/>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B73D90" w:rsidRDefault="00B73D90">
      <w:pPr>
        <w:tabs>
          <w:tab w:val="left" w:pos="851"/>
        </w:tabs>
        <w:ind w:left="0" w:hanging="2"/>
        <w:rPr>
          <w:rFonts w:ascii="Arial" w:eastAsia="Arial" w:hAnsi="Arial" w:cs="Arial"/>
        </w:rPr>
      </w:pPr>
    </w:p>
    <w:p w:rsidR="00B73D90" w:rsidRDefault="009125FD">
      <w:pPr>
        <w:tabs>
          <w:tab w:val="left" w:pos="851"/>
        </w:tabs>
        <w:ind w:left="0" w:hanging="2"/>
        <w:jc w:val="both"/>
        <w:rPr>
          <w:rFonts w:ascii="Arial" w:eastAsia="Arial" w:hAnsi="Arial" w:cs="Arial"/>
        </w:rPr>
      </w:pPr>
      <w:sdt>
        <w:sdtPr>
          <w:tag w:val="goog_rdk_7"/>
          <w:id w:val="-897892920"/>
        </w:sdtPr>
        <w:sdtEndPr/>
        <w:sdtContent>
          <w:r w:rsidR="004F449F">
            <w:rPr>
              <w:rFonts w:ascii="Arial Unicode MS" w:eastAsia="Arial Unicode MS" w:hAnsi="Arial Unicode MS" w:cs="Arial Unicode MS"/>
            </w:rPr>
            <w:t>☐</w:t>
          </w:r>
          <w:r w:rsidR="004F449F">
            <w:rPr>
              <w:rFonts w:ascii="Arial Unicode MS" w:eastAsia="Arial Unicode MS" w:hAnsi="Arial Unicode MS" w:cs="Arial Unicode MS"/>
            </w:rPr>
            <w:tab/>
          </w:r>
        </w:sdtContent>
      </w:sdt>
      <w:r w:rsidR="004F449F">
        <w:rPr>
          <w:rFonts w:ascii="Arial" w:eastAsia="Arial" w:hAnsi="Arial" w:cs="Arial"/>
        </w:rPr>
        <w:t>pour signer, en leur nom et pour leur compte, les modifications ultérieures du marché public ou de l’accord-cadre ;</w:t>
      </w:r>
    </w:p>
    <w:p w:rsidR="00B73D90" w:rsidRDefault="004F449F">
      <w:pPr>
        <w:tabs>
          <w:tab w:val="left" w:pos="851"/>
        </w:tabs>
        <w:ind w:left="0" w:hanging="2"/>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B73D90" w:rsidRDefault="00B73D90">
      <w:pPr>
        <w:tabs>
          <w:tab w:val="left" w:pos="851"/>
        </w:tabs>
        <w:ind w:left="0" w:hanging="2"/>
        <w:rPr>
          <w:rFonts w:ascii="Arial" w:eastAsia="Arial" w:hAnsi="Arial" w:cs="Arial"/>
        </w:rPr>
      </w:pPr>
    </w:p>
    <w:p w:rsidR="00B73D90" w:rsidRDefault="009125FD">
      <w:pPr>
        <w:tabs>
          <w:tab w:val="left" w:pos="851"/>
        </w:tabs>
        <w:ind w:left="0" w:hanging="2"/>
        <w:rPr>
          <w:rFonts w:ascii="Arial" w:eastAsia="Arial" w:hAnsi="Arial" w:cs="Arial"/>
        </w:rPr>
      </w:pPr>
      <w:sdt>
        <w:sdtPr>
          <w:tag w:val="goog_rdk_8"/>
          <w:id w:val="2016885545"/>
        </w:sdtPr>
        <w:sdtEndPr/>
        <w:sdtContent>
          <w:r w:rsidR="004F449F">
            <w:rPr>
              <w:rFonts w:ascii="Arial Unicode MS" w:eastAsia="Arial Unicode MS" w:hAnsi="Arial Unicode MS" w:cs="Arial Unicode MS"/>
            </w:rPr>
            <w:tab/>
            <w:t>☐</w:t>
          </w:r>
        </w:sdtContent>
      </w:sdt>
      <w:r w:rsidR="004F449F">
        <w:rPr>
          <w:rFonts w:ascii="Arial" w:eastAsia="Arial" w:hAnsi="Arial" w:cs="Arial"/>
          <w:i/>
        </w:rPr>
        <w:t xml:space="preserve"> </w:t>
      </w:r>
      <w:r w:rsidR="004F449F">
        <w:rPr>
          <w:rFonts w:ascii="Arial" w:eastAsia="Arial" w:hAnsi="Arial" w:cs="Arial"/>
        </w:rPr>
        <w:tab/>
        <w:t>ont donné mandat au mandataire dans les conditions définies par les pouvoirs joints en annexe.</w:t>
      </w:r>
    </w:p>
    <w:p w:rsidR="00B73D90" w:rsidRDefault="00B73D90">
      <w:pPr>
        <w:tabs>
          <w:tab w:val="left" w:pos="851"/>
        </w:tabs>
        <w:ind w:left="0" w:hanging="2"/>
        <w:rPr>
          <w:rFonts w:ascii="Arial" w:eastAsia="Arial" w:hAnsi="Arial" w:cs="Arial"/>
          <w:sz w:val="18"/>
          <w:szCs w:val="18"/>
        </w:rPr>
      </w:pPr>
    </w:p>
    <w:p w:rsidR="00B73D90" w:rsidRDefault="00B73D90">
      <w:pPr>
        <w:tabs>
          <w:tab w:val="left" w:pos="851"/>
        </w:tabs>
        <w:ind w:left="0" w:hanging="2"/>
        <w:rPr>
          <w:rFonts w:ascii="Arial" w:eastAsia="Arial" w:hAnsi="Arial" w:cs="Arial"/>
          <w:sz w:val="18"/>
          <w:szCs w:val="18"/>
        </w:rPr>
      </w:pPr>
    </w:p>
    <w:p w:rsidR="00B73D90" w:rsidRDefault="00B73D90">
      <w:pPr>
        <w:tabs>
          <w:tab w:val="left" w:pos="851"/>
        </w:tabs>
        <w:ind w:left="0" w:hanging="2"/>
        <w:rPr>
          <w:rFonts w:ascii="Arial" w:eastAsia="Arial" w:hAnsi="Arial" w:cs="Arial"/>
          <w:sz w:val="18"/>
          <w:szCs w:val="18"/>
        </w:rPr>
      </w:pPr>
    </w:p>
    <w:p w:rsidR="00B73D90" w:rsidRDefault="00B73D90">
      <w:pPr>
        <w:tabs>
          <w:tab w:val="left" w:pos="851"/>
        </w:tabs>
        <w:ind w:left="0" w:hanging="2"/>
        <w:rPr>
          <w:rFonts w:ascii="Arial" w:eastAsia="Arial" w:hAnsi="Arial" w:cs="Arial"/>
          <w:sz w:val="18"/>
          <w:szCs w:val="18"/>
        </w:rPr>
      </w:pPr>
    </w:p>
    <w:p w:rsidR="00B73D90" w:rsidRDefault="009125FD">
      <w:pPr>
        <w:tabs>
          <w:tab w:val="left" w:pos="851"/>
        </w:tabs>
        <w:ind w:left="0" w:hanging="2"/>
        <w:rPr>
          <w:rFonts w:ascii="Arial" w:eastAsia="Arial" w:hAnsi="Arial" w:cs="Arial"/>
          <w:sz w:val="18"/>
          <w:szCs w:val="18"/>
        </w:rPr>
      </w:pPr>
      <w:sdt>
        <w:sdtPr>
          <w:tag w:val="goog_rdk_9"/>
          <w:id w:val="-383175461"/>
        </w:sdtPr>
        <w:sdtEndPr/>
        <w:sdtContent>
          <w:r w:rsidR="004F449F">
            <w:rPr>
              <w:rFonts w:ascii="Arial Unicode MS" w:eastAsia="Arial Unicode MS" w:hAnsi="Arial Unicode MS" w:cs="Arial Unicode MS"/>
            </w:rPr>
            <w:t xml:space="preserve">☐ </w:t>
          </w:r>
        </w:sdtContent>
      </w:sdt>
      <w:r w:rsidR="004F449F">
        <w:rPr>
          <w:rFonts w:ascii="Arial" w:eastAsia="Arial" w:hAnsi="Arial" w:cs="Arial"/>
        </w:rPr>
        <w:t>Les membres du groupement, qui signent le présent acte d’engagement :</w:t>
      </w:r>
    </w:p>
    <w:p w:rsidR="00B73D90" w:rsidRDefault="004F449F">
      <w:pPr>
        <w:tabs>
          <w:tab w:val="left" w:pos="851"/>
        </w:tabs>
        <w:ind w:left="0" w:hanging="2"/>
        <w:rPr>
          <w:rFonts w:ascii="Arial" w:eastAsia="Arial" w:hAnsi="Arial" w:cs="Arial"/>
        </w:rPr>
      </w:pPr>
      <w:r>
        <w:rPr>
          <w:rFonts w:ascii="Arial" w:eastAsia="Arial" w:hAnsi="Arial" w:cs="Arial"/>
          <w:i/>
          <w:sz w:val="18"/>
          <w:szCs w:val="18"/>
        </w:rPr>
        <w:t>(Cocher la case correspondante.)</w:t>
      </w:r>
    </w:p>
    <w:p w:rsidR="00B73D90" w:rsidRDefault="00B73D90">
      <w:pPr>
        <w:tabs>
          <w:tab w:val="left" w:pos="851"/>
        </w:tabs>
        <w:ind w:left="0" w:hanging="2"/>
        <w:rPr>
          <w:rFonts w:ascii="Arial" w:eastAsia="Arial" w:hAnsi="Arial" w:cs="Arial"/>
        </w:rPr>
      </w:pPr>
    </w:p>
    <w:p w:rsidR="00B73D90" w:rsidRDefault="009125FD">
      <w:pPr>
        <w:tabs>
          <w:tab w:val="left" w:pos="851"/>
        </w:tabs>
        <w:ind w:left="0" w:hanging="2"/>
        <w:jc w:val="both"/>
        <w:rPr>
          <w:rFonts w:ascii="Arial" w:eastAsia="Arial" w:hAnsi="Arial" w:cs="Arial"/>
        </w:rPr>
      </w:pPr>
      <w:sdt>
        <w:sdtPr>
          <w:tag w:val="goog_rdk_10"/>
          <w:id w:val="-111595743"/>
        </w:sdtPr>
        <w:sdtEndPr/>
        <w:sdtContent>
          <w:r w:rsidR="004F449F">
            <w:rPr>
              <w:rFonts w:ascii="Arial Unicode MS" w:eastAsia="Arial Unicode MS" w:hAnsi="Arial Unicode MS" w:cs="Arial Unicode MS"/>
            </w:rPr>
            <w:t>☐</w:t>
          </w:r>
          <w:r w:rsidR="004F449F">
            <w:rPr>
              <w:rFonts w:ascii="Arial Unicode MS" w:eastAsia="Arial Unicode MS" w:hAnsi="Arial Unicode MS" w:cs="Arial Unicode MS"/>
            </w:rPr>
            <w:tab/>
          </w:r>
        </w:sdtContent>
      </w:sdt>
      <w:r w:rsidR="004F449F">
        <w:rPr>
          <w:rFonts w:ascii="Arial" w:eastAsia="Arial" w:hAnsi="Arial" w:cs="Arial"/>
        </w:rPr>
        <w:t>donnent mandat au mandataire, qui l’accepte, pour les représenter vis-à-vis de l’acheteur et pour coordonner l’ensemble des prestations ;</w:t>
      </w:r>
    </w:p>
    <w:p w:rsidR="00B73D90" w:rsidRDefault="00B73D90">
      <w:pPr>
        <w:tabs>
          <w:tab w:val="left" w:pos="851"/>
        </w:tabs>
        <w:ind w:left="0" w:hanging="2"/>
        <w:jc w:val="both"/>
      </w:pPr>
    </w:p>
    <w:p w:rsidR="00B73D90" w:rsidRDefault="009125FD">
      <w:pPr>
        <w:tabs>
          <w:tab w:val="left" w:pos="851"/>
        </w:tabs>
        <w:ind w:left="0" w:hanging="2"/>
        <w:jc w:val="both"/>
        <w:rPr>
          <w:rFonts w:ascii="Arial" w:eastAsia="Arial" w:hAnsi="Arial" w:cs="Arial"/>
        </w:rPr>
      </w:pPr>
      <w:sdt>
        <w:sdtPr>
          <w:tag w:val="goog_rdk_11"/>
          <w:id w:val="1173064152"/>
        </w:sdtPr>
        <w:sdtEndPr/>
        <w:sdtContent>
          <w:r w:rsidR="004F449F">
            <w:rPr>
              <w:rFonts w:ascii="Arial Unicode MS" w:eastAsia="Arial Unicode MS" w:hAnsi="Arial Unicode MS" w:cs="Arial Unicode MS"/>
            </w:rPr>
            <w:t>☐</w:t>
          </w:r>
        </w:sdtContent>
      </w:sdt>
      <w:r w:rsidR="004F449F">
        <w:rPr>
          <w:rFonts w:ascii="Arial" w:eastAsia="Arial" w:hAnsi="Arial" w:cs="Arial"/>
        </w:rPr>
        <w:tab/>
        <w:t>donnent mandat au mandataire, qui l’accepte, pour signer, en leur nom et pour leur compte, les modifications ultérieures du marché ou de l’accord-cadre ;</w:t>
      </w:r>
    </w:p>
    <w:p w:rsidR="00B73D90" w:rsidRDefault="00B73D90">
      <w:pPr>
        <w:tabs>
          <w:tab w:val="left" w:pos="851"/>
        </w:tabs>
        <w:ind w:left="0" w:hanging="2"/>
        <w:rPr>
          <w:rFonts w:ascii="Arial" w:eastAsia="Arial" w:hAnsi="Arial" w:cs="Arial"/>
        </w:rPr>
      </w:pPr>
    </w:p>
    <w:p w:rsidR="00B73D90" w:rsidRDefault="009125FD">
      <w:pPr>
        <w:tabs>
          <w:tab w:val="left" w:pos="851"/>
        </w:tabs>
        <w:ind w:left="0" w:hanging="2"/>
        <w:rPr>
          <w:rFonts w:ascii="Arial" w:eastAsia="Arial" w:hAnsi="Arial" w:cs="Arial"/>
          <w:sz w:val="18"/>
          <w:szCs w:val="18"/>
        </w:rPr>
      </w:pPr>
      <w:sdt>
        <w:sdtPr>
          <w:tag w:val="goog_rdk_12"/>
          <w:id w:val="-1984535251"/>
        </w:sdtPr>
        <w:sdtEndPr/>
        <w:sdtContent>
          <w:r w:rsidR="004F449F">
            <w:rPr>
              <w:rFonts w:ascii="Arial Unicode MS" w:eastAsia="Arial Unicode MS" w:hAnsi="Arial Unicode MS" w:cs="Arial Unicode MS"/>
            </w:rPr>
            <w:tab/>
            <w:t>☐</w:t>
          </w:r>
        </w:sdtContent>
      </w:sdt>
      <w:r w:rsidR="004F449F">
        <w:rPr>
          <w:rFonts w:ascii="Arial" w:eastAsia="Arial" w:hAnsi="Arial" w:cs="Arial"/>
          <w:i/>
        </w:rPr>
        <w:t xml:space="preserve"> </w:t>
      </w:r>
      <w:r w:rsidR="004F449F">
        <w:rPr>
          <w:rFonts w:ascii="Arial" w:eastAsia="Arial" w:hAnsi="Arial" w:cs="Arial"/>
        </w:rPr>
        <w:tab/>
        <w:t xml:space="preserve">     donnent mandat au mandataire dans les conditions définies ci-dessous :</w:t>
      </w:r>
    </w:p>
    <w:p w:rsidR="00B73D90" w:rsidRDefault="004F449F">
      <w:pPr>
        <w:tabs>
          <w:tab w:val="left" w:pos="851"/>
        </w:tabs>
        <w:ind w:left="0" w:hanging="2"/>
        <w:rPr>
          <w:rFonts w:ascii="Arial" w:eastAsia="Arial" w:hAnsi="Arial" w:cs="Arial"/>
          <w:sz w:val="18"/>
          <w:szCs w:val="18"/>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B73D90">
      <w:pPr>
        <w:tabs>
          <w:tab w:val="left" w:pos="851"/>
        </w:tabs>
        <w:ind w:left="0" w:hanging="2"/>
        <w:rPr>
          <w:rFonts w:ascii="Arial" w:eastAsia="Arial" w:hAnsi="Arial" w:cs="Arial"/>
        </w:rPr>
      </w:pP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tbl>
      <w:tblPr>
        <w:tblStyle w:val="a6"/>
        <w:tblW w:w="103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2976"/>
      </w:tblGrid>
      <w:tr w:rsidR="00B73D90">
        <w:tc>
          <w:tcPr>
            <w:tcW w:w="4644"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Nom, prénom et qualité</w:t>
            </w:r>
          </w:p>
          <w:p w:rsidR="00B73D90" w:rsidRDefault="004F449F">
            <w:pPr>
              <w:ind w:left="0" w:hanging="2"/>
              <w:jc w:val="center"/>
              <w:rPr>
                <w:rFonts w:ascii="Arial" w:eastAsia="Arial" w:hAnsi="Arial" w:cs="Arial"/>
              </w:rPr>
            </w:pPr>
            <w:r>
              <w:rPr>
                <w:rFonts w:ascii="Arial" w:eastAsia="Arial" w:hAnsi="Arial" w:cs="Arial"/>
                <w:b/>
              </w:rPr>
              <w:t>du signataire (*)</w:t>
            </w:r>
          </w:p>
        </w:tc>
        <w:tc>
          <w:tcPr>
            <w:tcW w:w="2694"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Lieu et date de signature</w:t>
            </w:r>
          </w:p>
        </w:tc>
        <w:tc>
          <w:tcPr>
            <w:tcW w:w="2976" w:type="dxa"/>
            <w:tcBorders>
              <w:bottom w:val="single" w:sz="4" w:space="0" w:color="000000"/>
            </w:tcBorders>
            <w:vAlign w:val="center"/>
          </w:tcPr>
          <w:p w:rsidR="00B73D90" w:rsidRDefault="004F449F">
            <w:pPr>
              <w:ind w:left="0" w:hanging="2"/>
              <w:jc w:val="center"/>
              <w:rPr>
                <w:rFonts w:ascii="Arial" w:eastAsia="Arial" w:hAnsi="Arial" w:cs="Arial"/>
              </w:rPr>
            </w:pPr>
            <w:r>
              <w:rPr>
                <w:rFonts w:ascii="Arial" w:eastAsia="Arial" w:hAnsi="Arial" w:cs="Arial"/>
                <w:b/>
              </w:rPr>
              <w:t>Signature</w:t>
            </w:r>
          </w:p>
        </w:tc>
      </w:tr>
      <w:tr w:rsidR="00B73D90">
        <w:trPr>
          <w:trHeight w:val="1021"/>
        </w:trPr>
        <w:tc>
          <w:tcPr>
            <w:tcW w:w="4644" w:type="dxa"/>
            <w:tcBorders>
              <w:bottom w:val="nil"/>
            </w:tcBorders>
            <w:shd w:val="clear" w:color="auto" w:fill="9CC2E5"/>
          </w:tcPr>
          <w:p w:rsidR="00B73D90" w:rsidRDefault="00B73D90">
            <w:pPr>
              <w:ind w:left="0" w:hanging="2"/>
              <w:jc w:val="both"/>
              <w:rPr>
                <w:rFonts w:ascii="Arial" w:eastAsia="Arial" w:hAnsi="Arial" w:cs="Arial"/>
              </w:rPr>
            </w:pPr>
          </w:p>
        </w:tc>
        <w:tc>
          <w:tcPr>
            <w:tcW w:w="2694" w:type="dxa"/>
            <w:tcBorders>
              <w:bottom w:val="nil"/>
            </w:tcBorders>
            <w:shd w:val="clear" w:color="auto" w:fill="9CC2E5"/>
          </w:tcPr>
          <w:p w:rsidR="00B73D90" w:rsidRDefault="00B73D90">
            <w:pPr>
              <w:ind w:left="0" w:hanging="2"/>
              <w:jc w:val="both"/>
              <w:rPr>
                <w:rFonts w:ascii="Arial" w:eastAsia="Arial" w:hAnsi="Arial" w:cs="Arial"/>
              </w:rPr>
            </w:pPr>
          </w:p>
        </w:tc>
        <w:tc>
          <w:tcPr>
            <w:tcW w:w="2976" w:type="dxa"/>
            <w:tcBorders>
              <w:bottom w:val="nil"/>
            </w:tcBorders>
            <w:shd w:val="clear" w:color="auto" w:fill="9CC2E5"/>
          </w:tcPr>
          <w:p w:rsidR="00B73D90" w:rsidRDefault="00B73D90">
            <w:pPr>
              <w:ind w:left="0" w:hanging="2"/>
              <w:jc w:val="both"/>
              <w:rPr>
                <w:rFonts w:ascii="Arial" w:eastAsia="Arial" w:hAnsi="Arial" w:cs="Arial"/>
              </w:rPr>
            </w:pPr>
          </w:p>
        </w:tc>
      </w:tr>
      <w:tr w:rsidR="00B73D90">
        <w:trPr>
          <w:trHeight w:val="1021"/>
        </w:trPr>
        <w:tc>
          <w:tcPr>
            <w:tcW w:w="4644" w:type="dxa"/>
            <w:tcBorders>
              <w:top w:val="nil"/>
              <w:bottom w:val="nil"/>
            </w:tcBorders>
          </w:tcPr>
          <w:p w:rsidR="00B73D90" w:rsidRDefault="00B73D90">
            <w:pPr>
              <w:ind w:left="0" w:hanging="2"/>
              <w:jc w:val="both"/>
              <w:rPr>
                <w:rFonts w:ascii="Arial" w:eastAsia="Arial" w:hAnsi="Arial" w:cs="Arial"/>
              </w:rPr>
            </w:pPr>
          </w:p>
        </w:tc>
        <w:tc>
          <w:tcPr>
            <w:tcW w:w="2694" w:type="dxa"/>
            <w:tcBorders>
              <w:top w:val="nil"/>
              <w:bottom w:val="nil"/>
            </w:tcBorders>
          </w:tcPr>
          <w:p w:rsidR="00B73D90" w:rsidRDefault="00B73D90">
            <w:pPr>
              <w:ind w:left="0" w:hanging="2"/>
              <w:jc w:val="both"/>
              <w:rPr>
                <w:rFonts w:ascii="Arial" w:eastAsia="Arial" w:hAnsi="Arial" w:cs="Arial"/>
              </w:rPr>
            </w:pPr>
          </w:p>
        </w:tc>
        <w:tc>
          <w:tcPr>
            <w:tcW w:w="2976" w:type="dxa"/>
            <w:tcBorders>
              <w:top w:val="nil"/>
              <w:bottom w:val="nil"/>
            </w:tcBorders>
          </w:tcPr>
          <w:p w:rsidR="00B73D90" w:rsidRDefault="00B73D90">
            <w:pPr>
              <w:ind w:left="0" w:hanging="2"/>
              <w:jc w:val="both"/>
              <w:rPr>
                <w:rFonts w:ascii="Arial" w:eastAsia="Arial" w:hAnsi="Arial" w:cs="Arial"/>
              </w:rPr>
            </w:pPr>
          </w:p>
        </w:tc>
      </w:tr>
      <w:tr w:rsidR="00B73D90">
        <w:trPr>
          <w:trHeight w:val="1021"/>
        </w:trPr>
        <w:tc>
          <w:tcPr>
            <w:tcW w:w="4644" w:type="dxa"/>
            <w:tcBorders>
              <w:top w:val="nil"/>
              <w:bottom w:val="single" w:sz="4" w:space="0" w:color="000000"/>
            </w:tcBorders>
          </w:tcPr>
          <w:p w:rsidR="00B73D90" w:rsidRDefault="00B73D90">
            <w:pPr>
              <w:ind w:left="0" w:hanging="2"/>
              <w:jc w:val="both"/>
              <w:rPr>
                <w:rFonts w:ascii="Arial" w:eastAsia="Arial" w:hAnsi="Arial" w:cs="Arial"/>
              </w:rPr>
            </w:pPr>
          </w:p>
        </w:tc>
        <w:tc>
          <w:tcPr>
            <w:tcW w:w="2694" w:type="dxa"/>
            <w:tcBorders>
              <w:top w:val="nil"/>
              <w:bottom w:val="single" w:sz="4" w:space="0" w:color="000000"/>
            </w:tcBorders>
          </w:tcPr>
          <w:p w:rsidR="00B73D90" w:rsidRDefault="00B73D90">
            <w:pPr>
              <w:ind w:left="0" w:hanging="2"/>
              <w:jc w:val="both"/>
              <w:rPr>
                <w:rFonts w:ascii="Arial" w:eastAsia="Arial" w:hAnsi="Arial" w:cs="Arial"/>
              </w:rPr>
            </w:pPr>
          </w:p>
        </w:tc>
        <w:tc>
          <w:tcPr>
            <w:tcW w:w="2976" w:type="dxa"/>
            <w:tcBorders>
              <w:top w:val="nil"/>
              <w:bottom w:val="single" w:sz="4" w:space="0" w:color="000000"/>
            </w:tcBorders>
          </w:tcPr>
          <w:p w:rsidR="00B73D90" w:rsidRDefault="00B73D90">
            <w:pPr>
              <w:ind w:left="0" w:hanging="2"/>
              <w:jc w:val="both"/>
              <w:rPr>
                <w:rFonts w:ascii="Arial" w:eastAsia="Arial" w:hAnsi="Arial" w:cs="Arial"/>
              </w:rPr>
            </w:pPr>
          </w:p>
        </w:tc>
      </w:tr>
    </w:tbl>
    <w:p w:rsidR="00B73D90" w:rsidRDefault="004F449F">
      <w:pPr>
        <w:spacing w:before="60"/>
        <w:ind w:left="0" w:hanging="2"/>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B73D90" w:rsidRDefault="00B73D90">
      <w:pPr>
        <w:ind w:left="0" w:hanging="2"/>
        <w:jc w:val="both"/>
        <w:rPr>
          <w:rFonts w:ascii="Arial" w:eastAsia="Arial" w:hAnsi="Arial" w:cs="Arial"/>
        </w:rPr>
      </w:pPr>
    </w:p>
    <w:p w:rsidR="00B73D90" w:rsidRDefault="00B73D90">
      <w:pPr>
        <w:ind w:left="0" w:hanging="2"/>
        <w:jc w:val="both"/>
        <w:rPr>
          <w:rFonts w:ascii="Arial" w:eastAsia="Arial" w:hAnsi="Arial" w:cs="Arial"/>
        </w:rPr>
      </w:pPr>
    </w:p>
    <w:tbl>
      <w:tblPr>
        <w:tblStyle w:val="a7"/>
        <w:tblW w:w="10277" w:type="dxa"/>
        <w:tblInd w:w="-71" w:type="dxa"/>
        <w:tblLayout w:type="fixed"/>
        <w:tblLook w:val="0000" w:firstRow="0" w:lastRow="0" w:firstColumn="0" w:lastColumn="0" w:noHBand="0" w:noVBand="0"/>
      </w:tblPr>
      <w:tblGrid>
        <w:gridCol w:w="10277"/>
      </w:tblGrid>
      <w:tr w:rsidR="00B73D90">
        <w:tc>
          <w:tcPr>
            <w:tcW w:w="10277" w:type="dxa"/>
            <w:shd w:val="clear" w:color="auto" w:fill="0070C0"/>
          </w:tcPr>
          <w:p w:rsidR="00B73D90" w:rsidRDefault="004F449F">
            <w:pPr>
              <w:keepNext/>
              <w:pBdr>
                <w:top w:val="nil"/>
                <w:left w:val="nil"/>
                <w:bottom w:val="nil"/>
                <w:right w:val="nil"/>
                <w:between w:val="nil"/>
              </w:pBdr>
              <w:tabs>
                <w:tab w:val="left" w:pos="-142"/>
                <w:tab w:val="left" w:pos="4111"/>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D - Identification du pouvoir adjudicateur.</w:t>
            </w:r>
          </w:p>
        </w:tc>
      </w:tr>
    </w:tbl>
    <w:p w:rsidR="00B73D90" w:rsidRDefault="00B73D90">
      <w:pPr>
        <w:ind w:left="0" w:hanging="2"/>
      </w:pPr>
    </w:p>
    <w:p w:rsidR="00B73D90" w:rsidRDefault="004F449F">
      <w:pPr>
        <w:keepNext/>
        <w:pBdr>
          <w:top w:val="nil"/>
          <w:left w:val="nil"/>
          <w:bottom w:val="nil"/>
          <w:right w:val="nil"/>
          <w:between w:val="nil"/>
        </w:pBdr>
        <w:tabs>
          <w:tab w:val="left" w:pos="567"/>
        </w:tabs>
        <w:spacing w:line="240" w:lineRule="auto"/>
        <w:ind w:left="0" w:hanging="2"/>
        <w:jc w:val="both"/>
        <w:rPr>
          <w:rFonts w:ascii="Arial" w:eastAsia="Arial" w:hAnsi="Arial" w:cs="Arial"/>
          <w:color w:val="000000"/>
        </w:rPr>
      </w:pPr>
      <w:proofErr w:type="gramStart"/>
      <w:r>
        <w:rPr>
          <w:rFonts w:ascii="Wingdings" w:eastAsia="Wingdings" w:hAnsi="Wingdings" w:cs="Wingdings"/>
          <w:color w:val="0070C0"/>
        </w:rPr>
        <w:t>■</w:t>
      </w:r>
      <w:r>
        <w:rPr>
          <w:rFonts w:ascii="Arial" w:eastAsia="Arial" w:hAnsi="Arial" w:cs="Arial"/>
          <w:b/>
          <w:color w:val="000000"/>
        </w:rPr>
        <w:t xml:space="preserve">  </w:t>
      </w:r>
      <w:r>
        <w:rPr>
          <w:rFonts w:ascii="Arial" w:eastAsia="Arial" w:hAnsi="Arial" w:cs="Arial"/>
          <w:color w:val="000000"/>
        </w:rPr>
        <w:t>Désignation</w:t>
      </w:r>
      <w:proofErr w:type="gramEnd"/>
      <w:r>
        <w:rPr>
          <w:rFonts w:ascii="Arial" w:eastAsia="Arial" w:hAnsi="Arial" w:cs="Arial"/>
          <w:color w:val="000000"/>
        </w:rPr>
        <w:t xml:space="preserve"> du pouvoir adjudicateur :</w:t>
      </w:r>
    </w:p>
    <w:p w:rsidR="00B73D90" w:rsidRDefault="004F449F">
      <w:pPr>
        <w:keepNext/>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i/>
          <w:color w:val="000000"/>
          <w:sz w:val="18"/>
          <w:szCs w:val="18"/>
        </w:rPr>
        <w:t>(Reprendre le contenu de la mention figurant dans l’avis d’appel public à la concurrence ou la lettre de consultation.)</w:t>
      </w:r>
    </w:p>
    <w:p w:rsidR="00B73D90" w:rsidRDefault="00B73D90">
      <w:pPr>
        <w:keepNext/>
        <w:pBdr>
          <w:top w:val="nil"/>
          <w:left w:val="nil"/>
          <w:bottom w:val="nil"/>
          <w:right w:val="nil"/>
          <w:between w:val="nil"/>
        </w:pBdr>
        <w:spacing w:line="240" w:lineRule="auto"/>
        <w:ind w:left="0" w:hanging="2"/>
        <w:jc w:val="both"/>
        <w:rPr>
          <w:rFonts w:ascii="Arial" w:eastAsia="Arial" w:hAnsi="Arial" w:cs="Arial"/>
          <w:b/>
          <w:color w:val="000000"/>
        </w:rPr>
      </w:pPr>
    </w:p>
    <w:p w:rsidR="00B73D90" w:rsidRDefault="004F449F">
      <w:pPr>
        <w:ind w:left="0" w:hanging="2"/>
        <w:rPr>
          <w:rFonts w:ascii="Arial" w:eastAsia="Arial" w:hAnsi="Arial" w:cs="Arial"/>
        </w:rPr>
      </w:pPr>
      <w:r>
        <w:rPr>
          <w:rFonts w:ascii="Arial" w:eastAsia="Arial" w:hAnsi="Arial" w:cs="Arial"/>
          <w:b/>
        </w:rPr>
        <w:t>Université Sorbonne Nouvelle</w:t>
      </w:r>
    </w:p>
    <w:p w:rsidR="00B73D90" w:rsidRDefault="004F449F">
      <w:pPr>
        <w:ind w:left="0" w:hanging="2"/>
        <w:rPr>
          <w:rFonts w:ascii="Arial" w:eastAsia="Arial" w:hAnsi="Arial" w:cs="Arial"/>
        </w:rPr>
      </w:pPr>
      <w:r>
        <w:rPr>
          <w:rFonts w:ascii="Arial" w:eastAsia="Arial" w:hAnsi="Arial" w:cs="Arial"/>
          <w:b/>
        </w:rPr>
        <w:t>17 rue de la Sorbonne</w:t>
      </w:r>
    </w:p>
    <w:p w:rsidR="00B73D90" w:rsidRDefault="004F449F">
      <w:pPr>
        <w:ind w:left="0" w:hanging="2"/>
        <w:rPr>
          <w:rFonts w:ascii="Arial" w:eastAsia="Arial" w:hAnsi="Arial" w:cs="Arial"/>
        </w:rPr>
      </w:pPr>
      <w:r>
        <w:rPr>
          <w:rFonts w:ascii="Arial" w:eastAsia="Arial" w:hAnsi="Arial" w:cs="Arial"/>
          <w:b/>
        </w:rPr>
        <w:t>75231 PARIS CEDEX 05</w:t>
      </w:r>
    </w:p>
    <w:p w:rsidR="00B73D90" w:rsidRDefault="004F449F">
      <w:pPr>
        <w:keepNext/>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TEL : 01 45 87 48 67</w:t>
      </w:r>
    </w:p>
    <w:p w:rsidR="00B73D90" w:rsidRDefault="00B73D90">
      <w:pPr>
        <w:pBdr>
          <w:top w:val="nil"/>
          <w:left w:val="nil"/>
          <w:bottom w:val="nil"/>
          <w:right w:val="nil"/>
          <w:between w:val="nil"/>
        </w:pBdr>
        <w:tabs>
          <w:tab w:val="center" w:pos="4536"/>
          <w:tab w:val="right" w:pos="9072"/>
        </w:tabs>
        <w:spacing w:line="240" w:lineRule="auto"/>
        <w:ind w:left="0" w:hanging="2"/>
        <w:jc w:val="both"/>
        <w:rPr>
          <w:rFonts w:ascii="Arial" w:eastAsia="Arial" w:hAnsi="Arial" w:cs="Arial"/>
          <w:color w:val="000000"/>
        </w:rPr>
      </w:pPr>
    </w:p>
    <w:p w:rsidR="00B73D90" w:rsidRDefault="004F449F">
      <w:pPr>
        <w:tabs>
          <w:tab w:val="left" w:pos="426"/>
          <w:tab w:val="left" w:pos="5103"/>
        </w:tabs>
        <w:ind w:left="0" w:hanging="2"/>
        <w:jc w:val="both"/>
        <w:rPr>
          <w:rFonts w:ascii="Arial" w:eastAsia="Arial" w:hAnsi="Arial" w:cs="Arial"/>
        </w:rPr>
      </w:pPr>
      <w:proofErr w:type="gramStart"/>
      <w:r>
        <w:rPr>
          <w:rFonts w:ascii="Wingdings" w:eastAsia="Wingdings" w:hAnsi="Wingdings" w:cs="Wingdings"/>
          <w:b/>
          <w:color w:val="0070C0"/>
        </w:rPr>
        <w:t>■</w:t>
      </w:r>
      <w:r>
        <w:rPr>
          <w:rFonts w:ascii="Arial" w:eastAsia="Arial" w:hAnsi="Arial" w:cs="Arial"/>
          <w:b/>
        </w:rPr>
        <w:t xml:space="preserve">  </w:t>
      </w:r>
      <w:r>
        <w:rPr>
          <w:rFonts w:ascii="Arial" w:eastAsia="Arial" w:hAnsi="Arial" w:cs="Arial"/>
        </w:rPr>
        <w:t>Nom</w:t>
      </w:r>
      <w:proofErr w:type="gramEnd"/>
      <w:r>
        <w:rPr>
          <w:rFonts w:ascii="Arial" w:eastAsia="Arial" w:hAnsi="Arial" w:cs="Arial"/>
        </w:rPr>
        <w:t xml:space="preserve">, prénom, qualité du signataire du marché </w:t>
      </w:r>
      <w:r>
        <w:t xml:space="preserve">public </w:t>
      </w:r>
      <w:r>
        <w:rPr>
          <w:rFonts w:ascii="Arial" w:eastAsia="Arial" w:hAnsi="Arial" w:cs="Arial"/>
        </w:rPr>
        <w:t>ou de l’accord-cadre :</w:t>
      </w:r>
    </w:p>
    <w:p w:rsidR="00B73D90" w:rsidRDefault="004F449F">
      <w:pPr>
        <w:ind w:left="0" w:hanging="2"/>
        <w:jc w:val="both"/>
        <w:rPr>
          <w:rFonts w:ascii="Arial" w:eastAsia="Arial" w:hAnsi="Arial" w:cs="Arial"/>
          <w:sz w:val="18"/>
          <w:szCs w:val="18"/>
        </w:rPr>
      </w:pPr>
      <w:r>
        <w:rPr>
          <w:rFonts w:ascii="Arial" w:eastAsia="Arial" w:hAnsi="Arial" w:cs="Arial"/>
          <w:i/>
          <w:sz w:val="18"/>
          <w:szCs w:val="18"/>
        </w:rPr>
        <w:t>(Le signataire doit avoir le pouvoir d’engager la personne qu’il représente.)</w:t>
      </w:r>
    </w:p>
    <w:p w:rsidR="00B73D90" w:rsidRDefault="00B73D90">
      <w:pPr>
        <w:ind w:left="0" w:hanging="2"/>
        <w:jc w:val="both"/>
        <w:rPr>
          <w:rFonts w:ascii="Arial" w:eastAsia="Arial" w:hAnsi="Arial" w:cs="Arial"/>
        </w:rPr>
      </w:pPr>
    </w:p>
    <w:p w:rsidR="00B73D90" w:rsidRDefault="004F449F">
      <w:pPr>
        <w:keepNext/>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M. Daniel MOUCHARD, Président de l’université Sorbonne Nouvelle</w:t>
      </w:r>
    </w:p>
    <w:p w:rsidR="00B73D90" w:rsidRDefault="00B73D90">
      <w:pPr>
        <w:ind w:left="0" w:hanging="2"/>
        <w:jc w:val="both"/>
        <w:rPr>
          <w:rFonts w:ascii="Arial" w:eastAsia="Arial" w:hAnsi="Arial" w:cs="Arial"/>
        </w:rPr>
      </w:pPr>
    </w:p>
    <w:p w:rsidR="00B73D90" w:rsidRDefault="004F449F">
      <w:pPr>
        <w:ind w:left="0" w:hanging="2"/>
        <w:jc w:val="both"/>
        <w:rPr>
          <w:rFonts w:ascii="Arial" w:eastAsia="Arial" w:hAnsi="Arial" w:cs="Arial"/>
          <w:sz w:val="18"/>
          <w:szCs w:val="18"/>
        </w:rPr>
      </w:pPr>
      <w:r>
        <w:rPr>
          <w:rFonts w:ascii="Wingdings" w:eastAsia="Wingdings" w:hAnsi="Wingdings" w:cs="Wingdings"/>
          <w:b/>
          <w:color w:val="0070C0"/>
        </w:rPr>
        <w:t>■</w:t>
      </w:r>
      <w:r>
        <w:rPr>
          <w:rFonts w:ascii="Arial" w:eastAsia="Arial" w:hAnsi="Arial" w:cs="Arial"/>
        </w:rPr>
        <w:t xml:space="preserve"> Personne habilitée à donner les renseignements prévus à l’</w:t>
      </w:r>
      <w:hyperlink r:id="rId18">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9">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B73D90" w:rsidRDefault="004F449F">
      <w:pPr>
        <w:ind w:left="0" w:hanging="2"/>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B73D90" w:rsidRDefault="00B73D90">
      <w:pPr>
        <w:ind w:left="0" w:hanging="2"/>
        <w:jc w:val="both"/>
        <w:rPr>
          <w:rFonts w:ascii="Arial" w:eastAsia="Arial" w:hAnsi="Arial" w:cs="Arial"/>
        </w:rPr>
      </w:pPr>
    </w:p>
    <w:p w:rsidR="00B73D90" w:rsidRDefault="004F449F">
      <w:pPr>
        <w:keepNext/>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M. Daniel MOUCHARD, Président de l’université Sorbonne Nouvelle</w:t>
      </w:r>
    </w:p>
    <w:p w:rsidR="00B73D90" w:rsidRDefault="00B73D90">
      <w:pPr>
        <w:ind w:left="0" w:hanging="2"/>
      </w:pPr>
    </w:p>
    <w:p w:rsidR="00B73D90" w:rsidRDefault="00B73D90">
      <w:pPr>
        <w:ind w:left="0" w:hanging="2"/>
      </w:pPr>
    </w:p>
    <w:p w:rsidR="00B73D90" w:rsidRDefault="00B73D90">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rsidR="00B73D90" w:rsidRDefault="004F449F">
      <w:pPr>
        <w:tabs>
          <w:tab w:val="left" w:pos="720"/>
        </w:tabs>
        <w:ind w:left="0" w:hanging="2"/>
        <w:jc w:val="both"/>
        <w:rPr>
          <w:rFonts w:ascii="Arial" w:eastAsia="Arial" w:hAnsi="Arial" w:cs="Arial"/>
        </w:rPr>
      </w:pPr>
      <w:proofErr w:type="gramStart"/>
      <w:r>
        <w:rPr>
          <w:rFonts w:ascii="Wingdings" w:eastAsia="Wingdings" w:hAnsi="Wingdings" w:cs="Wingdings"/>
          <w:b/>
          <w:color w:val="0070C0"/>
        </w:rPr>
        <w:t>■</w:t>
      </w:r>
      <w:r>
        <w:rPr>
          <w:rFonts w:ascii="Arial" w:eastAsia="Arial" w:hAnsi="Arial" w:cs="Arial"/>
          <w:b/>
        </w:rPr>
        <w:t xml:space="preserve">  </w:t>
      </w:r>
      <w:r>
        <w:rPr>
          <w:rFonts w:ascii="Arial" w:eastAsia="Arial" w:hAnsi="Arial" w:cs="Arial"/>
        </w:rPr>
        <w:t>Désignation</w:t>
      </w:r>
      <w:proofErr w:type="gramEnd"/>
      <w:r>
        <w:rPr>
          <w:rFonts w:ascii="Arial" w:eastAsia="Arial" w:hAnsi="Arial" w:cs="Arial"/>
        </w:rPr>
        <w:t>, adresse, numéro de téléphone du comptable assignataire :</w:t>
      </w:r>
    </w:p>
    <w:p w:rsidR="00B73D90" w:rsidRDefault="004F449F">
      <w:pPr>
        <w:tabs>
          <w:tab w:val="left" w:pos="720"/>
        </w:tabs>
        <w:ind w:left="0" w:hanging="2"/>
        <w:jc w:val="both"/>
        <w:rPr>
          <w:rFonts w:ascii="Arial" w:eastAsia="Arial" w:hAnsi="Arial" w:cs="Arial"/>
          <w:sz w:val="18"/>
          <w:szCs w:val="18"/>
        </w:rPr>
      </w:pPr>
      <w:r>
        <w:rPr>
          <w:rFonts w:ascii="Arial" w:eastAsia="Arial" w:hAnsi="Arial" w:cs="Arial"/>
          <w:i/>
          <w:sz w:val="18"/>
          <w:szCs w:val="18"/>
        </w:rPr>
        <w:t>(Joindre une annexe récapitulative en cas de pluralité de comptables.)</w:t>
      </w:r>
    </w:p>
    <w:p w:rsidR="00B73D90" w:rsidRDefault="00B73D90">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rsidR="00B73D90" w:rsidRDefault="004F449F">
      <w:pPr>
        <w:pBdr>
          <w:top w:val="nil"/>
          <w:left w:val="nil"/>
          <w:bottom w:val="nil"/>
          <w:right w:val="nil"/>
          <w:between w:val="nil"/>
        </w:pBdr>
        <w:tabs>
          <w:tab w:val="left" w:pos="426"/>
          <w:tab w:val="left" w:pos="851"/>
        </w:tabs>
        <w:spacing w:after="120" w:line="240" w:lineRule="auto"/>
        <w:ind w:left="0" w:hanging="2"/>
        <w:jc w:val="both"/>
        <w:rPr>
          <w:rFonts w:ascii="Arial" w:eastAsia="Arial" w:hAnsi="Arial" w:cs="Arial"/>
          <w:color w:val="000000"/>
        </w:rPr>
      </w:pPr>
      <w:r>
        <w:rPr>
          <w:rFonts w:ascii="Arial" w:eastAsia="Arial" w:hAnsi="Arial" w:cs="Arial"/>
          <w:b/>
          <w:color w:val="000000"/>
        </w:rPr>
        <w:t>M. Stéphane KUZBYT, Agent comptable de l’université Sorbonne Nouvelle</w:t>
      </w:r>
    </w:p>
    <w:p w:rsidR="00B73D90" w:rsidRDefault="004F449F">
      <w:pPr>
        <w:pBdr>
          <w:top w:val="nil"/>
          <w:left w:val="nil"/>
          <w:bottom w:val="nil"/>
          <w:right w:val="nil"/>
          <w:between w:val="nil"/>
        </w:pBdr>
        <w:tabs>
          <w:tab w:val="left" w:pos="426"/>
          <w:tab w:val="left" w:pos="851"/>
        </w:tabs>
        <w:spacing w:after="120" w:line="240" w:lineRule="auto"/>
        <w:ind w:left="0" w:hanging="2"/>
        <w:jc w:val="both"/>
        <w:rPr>
          <w:rFonts w:ascii="Arial" w:eastAsia="Arial" w:hAnsi="Arial" w:cs="Arial"/>
          <w:color w:val="000000"/>
        </w:rPr>
      </w:pPr>
      <w:r>
        <w:rPr>
          <w:rFonts w:ascii="Arial" w:eastAsia="Arial" w:hAnsi="Arial" w:cs="Arial"/>
          <w:b/>
          <w:color w:val="000000"/>
        </w:rPr>
        <w:t>Tel : 01 45 87 41 95</w:t>
      </w:r>
    </w:p>
    <w:p w:rsidR="00B73D90" w:rsidRDefault="00B73D90">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rsidR="00B73D90" w:rsidRDefault="004F449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roofErr w:type="gramStart"/>
      <w:r>
        <w:rPr>
          <w:rFonts w:ascii="Wingdings" w:eastAsia="Wingdings" w:hAnsi="Wingdings" w:cs="Wingdings"/>
          <w:b/>
          <w:color w:val="0070C0"/>
        </w:rPr>
        <w:t>■</w:t>
      </w:r>
      <w:r>
        <w:rPr>
          <w:rFonts w:ascii="Arial" w:eastAsia="Arial" w:hAnsi="Arial" w:cs="Arial"/>
          <w:b/>
          <w:color w:val="000000"/>
        </w:rPr>
        <w:t xml:space="preserve">  </w:t>
      </w:r>
      <w:r>
        <w:rPr>
          <w:rFonts w:ascii="Arial" w:eastAsia="Arial" w:hAnsi="Arial" w:cs="Arial"/>
          <w:color w:val="000000"/>
        </w:rPr>
        <w:t>Imputation</w:t>
      </w:r>
      <w:proofErr w:type="gramEnd"/>
      <w:r>
        <w:rPr>
          <w:rFonts w:ascii="Arial" w:eastAsia="Arial" w:hAnsi="Arial" w:cs="Arial"/>
          <w:color w:val="000000"/>
        </w:rPr>
        <w:t xml:space="preserve"> budgétaire :</w:t>
      </w:r>
    </w:p>
    <w:p w:rsidR="00B73D90" w:rsidRDefault="00B73D90">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rsidR="00B73D90" w:rsidRDefault="004F449F">
      <w:pPr>
        <w:pBdr>
          <w:top w:val="nil"/>
          <w:left w:val="nil"/>
          <w:bottom w:val="nil"/>
          <w:right w:val="nil"/>
          <w:between w:val="nil"/>
        </w:pBdr>
        <w:tabs>
          <w:tab w:val="left" w:pos="426"/>
          <w:tab w:val="left" w:pos="851"/>
        </w:tabs>
        <w:spacing w:after="120" w:line="240" w:lineRule="auto"/>
        <w:ind w:left="0" w:hanging="2"/>
        <w:jc w:val="both"/>
        <w:rPr>
          <w:rFonts w:ascii="Open Sans" w:hAnsi="Open Sans"/>
          <w:color w:val="000000"/>
        </w:rPr>
      </w:pPr>
      <w:r>
        <w:rPr>
          <w:rFonts w:ascii="Open Sans" w:hAnsi="Open Sans"/>
          <w:color w:val="000000"/>
        </w:rPr>
        <w:t>Crédits de fonctionnement de l’université Sorbonne Nouvelle</w:t>
      </w:r>
    </w:p>
    <w:p w:rsidR="00B73D90" w:rsidRDefault="00B73D90">
      <w:pPr>
        <w:ind w:left="0" w:hanging="2"/>
        <w:rPr>
          <w:rFonts w:ascii="Arial" w:eastAsia="Arial" w:hAnsi="Arial" w:cs="Arial"/>
        </w:rPr>
      </w:pPr>
    </w:p>
    <w:tbl>
      <w:tblPr>
        <w:tblStyle w:val="a8"/>
        <w:tblW w:w="10277" w:type="dxa"/>
        <w:tblInd w:w="-71" w:type="dxa"/>
        <w:tblLayout w:type="fixed"/>
        <w:tblLook w:val="0000" w:firstRow="0" w:lastRow="0" w:firstColumn="0" w:lastColumn="0" w:noHBand="0" w:noVBand="0"/>
      </w:tblPr>
      <w:tblGrid>
        <w:gridCol w:w="10277"/>
      </w:tblGrid>
      <w:tr w:rsidR="00B73D90">
        <w:tc>
          <w:tcPr>
            <w:tcW w:w="10277" w:type="dxa"/>
            <w:shd w:val="clear" w:color="auto" w:fill="0070C0"/>
          </w:tcPr>
          <w:p w:rsidR="00B73D90" w:rsidRDefault="004F449F">
            <w:pPr>
              <w:tabs>
                <w:tab w:val="left" w:pos="-142"/>
                <w:tab w:val="left" w:pos="4111"/>
              </w:tabs>
              <w:ind w:left="0" w:hanging="2"/>
              <w:jc w:val="both"/>
              <w:rPr>
                <w:rFonts w:ascii="Arial" w:eastAsia="Arial" w:hAnsi="Arial" w:cs="Arial"/>
                <w:sz w:val="22"/>
                <w:szCs w:val="22"/>
              </w:rPr>
            </w:pPr>
            <w:r>
              <w:rPr>
                <w:rFonts w:ascii="Arial" w:eastAsia="Arial" w:hAnsi="Arial" w:cs="Arial"/>
                <w:b/>
                <w:sz w:val="22"/>
                <w:szCs w:val="22"/>
              </w:rPr>
              <w:t>E - Décision du pouvoir adjudicateur (ou de l’entité adjudicatrice).</w:t>
            </w:r>
          </w:p>
        </w:tc>
      </w:tr>
    </w:tbl>
    <w:p w:rsidR="00B73D90" w:rsidRDefault="00B73D90">
      <w:pPr>
        <w:ind w:left="0" w:hanging="2"/>
        <w:rPr>
          <w:rFonts w:ascii="Arial" w:eastAsia="Arial" w:hAnsi="Arial" w:cs="Arial"/>
        </w:rPr>
      </w:pPr>
    </w:p>
    <w:p w:rsidR="00B73D90" w:rsidRDefault="00B73D90">
      <w:pPr>
        <w:ind w:left="0" w:hanging="2"/>
        <w:rPr>
          <w:rFonts w:ascii="Arial" w:eastAsia="Arial" w:hAnsi="Arial" w:cs="Arial"/>
        </w:rPr>
      </w:pPr>
    </w:p>
    <w:p w:rsidR="00B73D90" w:rsidRDefault="00B73D90">
      <w:pPr>
        <w:ind w:left="0" w:hanging="2"/>
        <w:rPr>
          <w:rFonts w:ascii="Arial" w:eastAsia="Arial" w:hAnsi="Arial" w:cs="Arial"/>
        </w:rPr>
      </w:pPr>
    </w:p>
    <w:p w:rsidR="00B73D90" w:rsidRPr="00C818E1" w:rsidRDefault="004F449F">
      <w:pPr>
        <w:ind w:left="0" w:hanging="2"/>
        <w:rPr>
          <w:rFonts w:ascii="Arial" w:eastAsia="Arial" w:hAnsi="Arial" w:cs="Arial"/>
          <w:b/>
        </w:rPr>
      </w:pPr>
      <w:r w:rsidRPr="00C818E1">
        <w:rPr>
          <w:rFonts w:ascii="Arial" w:eastAsia="Arial" w:hAnsi="Arial" w:cs="Arial"/>
          <w:b/>
        </w:rPr>
        <w:t xml:space="preserve">La présente offre est acceptée pour ce qui est du (des) lot(s) suivant(s) :  </w:t>
      </w:r>
    </w:p>
    <w:p w:rsidR="00B73D90" w:rsidRPr="00C818E1" w:rsidRDefault="00B73D90">
      <w:pPr>
        <w:ind w:left="0" w:hanging="2"/>
        <w:rPr>
          <w:rFonts w:ascii="Arial" w:eastAsia="Arial" w:hAnsi="Arial" w:cs="Arial"/>
          <w:b/>
        </w:rPr>
      </w:pPr>
    </w:p>
    <w:p w:rsidR="00B73D90" w:rsidRDefault="00B73D90">
      <w:pPr>
        <w:ind w:left="0" w:hanging="2"/>
        <w:rPr>
          <w:rFonts w:ascii="Arial" w:eastAsia="Arial" w:hAnsi="Arial" w:cs="Arial"/>
        </w:rPr>
      </w:pPr>
    </w:p>
    <w:p w:rsidR="00B73D90" w:rsidRDefault="00B73D90">
      <w:pPr>
        <w:ind w:left="0" w:hanging="2"/>
        <w:rPr>
          <w:rFonts w:ascii="Arial" w:eastAsia="Arial" w:hAnsi="Arial" w:cs="Arial"/>
        </w:rPr>
      </w:pPr>
    </w:p>
    <w:p w:rsidR="00B73D90" w:rsidRDefault="004F449F">
      <w:pPr>
        <w:ind w:left="0" w:hanging="2"/>
        <w:rPr>
          <w:rFonts w:ascii="Arial" w:eastAsia="Arial" w:hAnsi="Arial" w:cs="Arial"/>
        </w:rPr>
      </w:pPr>
      <w:r>
        <w:rPr>
          <w:rFonts w:ascii="Arial" w:eastAsia="Arial" w:hAnsi="Arial" w:cs="Arial"/>
        </w:rPr>
        <w:t>Elle est complétée par les annexes suivantes :</w:t>
      </w:r>
    </w:p>
    <w:p w:rsidR="00B73D90" w:rsidRDefault="004F449F">
      <w:pPr>
        <w:ind w:left="0" w:hanging="2"/>
        <w:rPr>
          <w:sz w:val="18"/>
          <w:szCs w:val="18"/>
        </w:rPr>
      </w:pPr>
      <w:r>
        <w:rPr>
          <w:rFonts w:ascii="Arial" w:eastAsia="Arial" w:hAnsi="Arial" w:cs="Arial"/>
          <w:i/>
          <w:sz w:val="18"/>
          <w:szCs w:val="18"/>
        </w:rPr>
        <w:t>(Cocher la case correspondante.)</w:t>
      </w:r>
    </w:p>
    <w:p w:rsidR="00B73D90" w:rsidRDefault="004F449F">
      <w:pPr>
        <w:spacing w:before="240"/>
        <w:ind w:left="0" w:hanging="2"/>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B73D90" w:rsidRDefault="004F449F">
      <w:pPr>
        <w:spacing w:before="240"/>
        <w:ind w:left="0" w:hanging="2"/>
        <w:jc w:val="both"/>
        <w:rPr>
          <w:rFonts w:ascii="Arial" w:eastAsia="Arial" w:hAnsi="Arial" w:cs="Arial"/>
        </w:rPr>
      </w:pPr>
      <w:r>
        <w:rPr>
          <w:rFonts w:ascii="Arial" w:eastAsia="Arial" w:hAnsi="Arial" w:cs="Arial"/>
        </w:rPr>
        <w:t xml:space="preserve">☐ Annexe n°… relative à la mise au point du marché public ou de l’accord-cadre </w:t>
      </w:r>
      <w:r>
        <w:rPr>
          <w:rFonts w:ascii="Arial" w:eastAsia="Arial" w:hAnsi="Arial" w:cs="Arial"/>
          <w:i/>
          <w:sz w:val="18"/>
          <w:szCs w:val="18"/>
        </w:rPr>
        <w:t>(formulaire OUV11)</w:t>
      </w:r>
      <w:r>
        <w:rPr>
          <w:rFonts w:ascii="Arial" w:eastAsia="Arial" w:hAnsi="Arial" w:cs="Arial"/>
        </w:rPr>
        <w:t> ;</w:t>
      </w:r>
    </w:p>
    <w:p w:rsidR="00B73D90" w:rsidRDefault="004F449F">
      <w:pPr>
        <w:spacing w:before="240"/>
        <w:ind w:left="0" w:hanging="2"/>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B73D90" w:rsidRDefault="00B73D90">
      <w:pPr>
        <w:ind w:left="0" w:hanging="2"/>
        <w:jc w:val="both"/>
        <w:rPr>
          <w:rFonts w:ascii="Arial" w:eastAsia="Arial" w:hAnsi="Arial" w:cs="Arial"/>
        </w:rPr>
      </w:pPr>
    </w:p>
    <w:p w:rsidR="00B73D90" w:rsidRDefault="00B73D90">
      <w:pPr>
        <w:tabs>
          <w:tab w:val="left" w:pos="3402"/>
          <w:tab w:val="left" w:pos="6237"/>
          <w:tab w:val="left" w:pos="9072"/>
        </w:tabs>
        <w:ind w:left="0" w:hanging="2"/>
        <w:jc w:val="both"/>
        <w:rPr>
          <w:rFonts w:ascii="Arial" w:eastAsia="Arial" w:hAnsi="Arial" w:cs="Arial"/>
        </w:rPr>
      </w:pPr>
    </w:p>
    <w:p w:rsidR="00B73D90" w:rsidRDefault="004F449F">
      <w:pPr>
        <w:tabs>
          <w:tab w:val="left" w:pos="3402"/>
          <w:tab w:val="left" w:pos="6237"/>
          <w:tab w:val="left" w:pos="9072"/>
        </w:tabs>
        <w:ind w:left="0" w:hanging="2"/>
        <w:jc w:val="both"/>
        <w:rPr>
          <w:rFonts w:ascii="Arial" w:eastAsia="Arial" w:hAnsi="Arial" w:cs="Arial"/>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B73D90" w:rsidRDefault="004F449F">
      <w:pPr>
        <w:tabs>
          <w:tab w:val="left" w:pos="3402"/>
          <w:tab w:val="left" w:pos="6237"/>
          <w:tab w:val="left" w:pos="9072"/>
        </w:tabs>
        <w:ind w:left="0" w:hanging="2"/>
        <w:jc w:val="both"/>
        <w:rPr>
          <w:rFonts w:ascii="Arial" w:eastAsia="Arial" w:hAnsi="Arial" w:cs="Arial"/>
          <w:sz w:val="18"/>
          <w:szCs w:val="18"/>
        </w:rPr>
      </w:pPr>
      <w:r>
        <w:rPr>
          <w:rFonts w:ascii="Arial" w:eastAsia="Arial" w:hAnsi="Arial" w:cs="Arial"/>
          <w:i/>
          <w:sz w:val="18"/>
          <w:szCs w:val="18"/>
        </w:rPr>
        <w:t>(Visa ou avis de l’autorité chargée du contrôle financier.)</w:t>
      </w:r>
    </w:p>
    <w:p w:rsidR="00B73D90" w:rsidRDefault="00B73D90">
      <w:pPr>
        <w:ind w:left="0" w:hanging="2"/>
        <w:rPr>
          <w:rFonts w:ascii="Arial" w:eastAsia="Arial" w:hAnsi="Arial" w:cs="Arial"/>
        </w:rPr>
      </w:pPr>
    </w:p>
    <w:p w:rsidR="00B73D90" w:rsidRDefault="00B73D90">
      <w:pPr>
        <w:ind w:left="0" w:hanging="2"/>
        <w:rPr>
          <w:rFonts w:ascii="Arial" w:eastAsia="Arial" w:hAnsi="Arial" w:cs="Arial"/>
        </w:rPr>
      </w:pPr>
    </w:p>
    <w:p w:rsidR="00B73D90" w:rsidRDefault="004F449F">
      <w:pPr>
        <w:tabs>
          <w:tab w:val="left" w:pos="5245"/>
          <w:tab w:val="left" w:pos="7371"/>
          <w:tab w:val="left" w:pos="7655"/>
        </w:tabs>
        <w:ind w:left="0" w:hanging="2"/>
        <w:jc w:val="center"/>
        <w:rPr>
          <w:rFonts w:ascii="Arial" w:eastAsia="Arial" w:hAnsi="Arial" w:cs="Arial"/>
        </w:rPr>
      </w:pPr>
      <w:r>
        <w:rPr>
          <w:rFonts w:ascii="Arial" w:eastAsia="Arial" w:hAnsi="Arial" w:cs="Arial"/>
        </w:rPr>
        <w:t>A Paris, le</w:t>
      </w:r>
    </w:p>
    <w:p w:rsidR="00B73D90" w:rsidRDefault="00B73D90">
      <w:pPr>
        <w:tabs>
          <w:tab w:val="left" w:pos="5245"/>
          <w:tab w:val="left" w:pos="7371"/>
          <w:tab w:val="left" w:pos="7655"/>
        </w:tabs>
        <w:ind w:left="0" w:hanging="2"/>
        <w:jc w:val="center"/>
        <w:rPr>
          <w:rFonts w:ascii="Arial" w:eastAsia="Arial" w:hAnsi="Arial" w:cs="Arial"/>
        </w:rPr>
      </w:pPr>
    </w:p>
    <w:p w:rsidR="00B73D90" w:rsidRDefault="004F449F">
      <w:pPr>
        <w:ind w:left="0" w:hanging="2"/>
        <w:jc w:val="center"/>
        <w:rPr>
          <w:rFonts w:ascii="Arial" w:eastAsia="Arial" w:hAnsi="Arial" w:cs="Arial"/>
        </w:rPr>
      </w:pPr>
      <w:r>
        <w:rPr>
          <w:rFonts w:ascii="Arial" w:eastAsia="Arial" w:hAnsi="Arial" w:cs="Arial"/>
        </w:rPr>
        <w:t>Signature</w:t>
      </w:r>
    </w:p>
    <w:p w:rsidR="00B73D90" w:rsidRDefault="00B73D90">
      <w:pPr>
        <w:ind w:left="0" w:hanging="2"/>
        <w:jc w:val="center"/>
        <w:rPr>
          <w:rFonts w:ascii="Arial" w:eastAsia="Arial" w:hAnsi="Arial" w:cs="Arial"/>
        </w:rPr>
      </w:pPr>
    </w:p>
    <w:p w:rsidR="00B73D90" w:rsidRDefault="00B73D90">
      <w:pPr>
        <w:ind w:left="0" w:hanging="2"/>
        <w:jc w:val="center"/>
        <w:rPr>
          <w:rFonts w:ascii="Arial" w:eastAsia="Arial" w:hAnsi="Arial" w:cs="Arial"/>
        </w:rPr>
      </w:pPr>
    </w:p>
    <w:p w:rsidR="00B73D90" w:rsidRDefault="00B73D90">
      <w:pPr>
        <w:ind w:left="0" w:hanging="2"/>
        <w:jc w:val="center"/>
        <w:rPr>
          <w:rFonts w:ascii="Arial" w:eastAsia="Arial" w:hAnsi="Arial" w:cs="Arial"/>
        </w:rPr>
      </w:pPr>
    </w:p>
    <w:p w:rsidR="00B73D90" w:rsidRDefault="00B73D90">
      <w:pPr>
        <w:ind w:left="0" w:hanging="2"/>
        <w:jc w:val="center"/>
        <w:rPr>
          <w:rFonts w:ascii="Arial" w:eastAsia="Arial" w:hAnsi="Arial" w:cs="Arial"/>
        </w:rPr>
      </w:pPr>
    </w:p>
    <w:p w:rsidR="00B73D90" w:rsidRDefault="00B73D90">
      <w:pPr>
        <w:ind w:left="0" w:hanging="2"/>
        <w:jc w:val="center"/>
        <w:rPr>
          <w:rFonts w:ascii="Arial" w:eastAsia="Arial" w:hAnsi="Arial" w:cs="Arial"/>
        </w:rPr>
      </w:pPr>
    </w:p>
    <w:p w:rsidR="00B73D90" w:rsidRDefault="00B73D90">
      <w:pPr>
        <w:ind w:left="0" w:hanging="2"/>
        <w:jc w:val="center"/>
        <w:rPr>
          <w:rFonts w:ascii="Arial" w:eastAsia="Arial" w:hAnsi="Arial" w:cs="Arial"/>
        </w:rPr>
      </w:pPr>
    </w:p>
    <w:p w:rsidR="00B73D90" w:rsidRDefault="004F449F">
      <w:pPr>
        <w:keepNext/>
        <w:ind w:left="0" w:hanging="2"/>
        <w:jc w:val="center"/>
        <w:rPr>
          <w:rFonts w:ascii="Arial" w:eastAsia="Arial" w:hAnsi="Arial" w:cs="Arial"/>
        </w:rPr>
      </w:pPr>
      <w:r>
        <w:rPr>
          <w:rFonts w:ascii="Arial" w:eastAsia="Arial" w:hAnsi="Arial" w:cs="Arial"/>
          <w:b/>
        </w:rPr>
        <w:t>Daniel MOUCHARD</w:t>
      </w:r>
    </w:p>
    <w:p w:rsidR="00B73D90" w:rsidRDefault="004F449F">
      <w:pPr>
        <w:keepNext/>
        <w:ind w:left="0" w:hanging="2"/>
        <w:jc w:val="center"/>
        <w:rPr>
          <w:rFonts w:ascii="Arial" w:eastAsia="Arial" w:hAnsi="Arial" w:cs="Arial"/>
        </w:rPr>
      </w:pPr>
      <w:r>
        <w:rPr>
          <w:rFonts w:ascii="Arial" w:eastAsia="Arial" w:hAnsi="Arial" w:cs="Arial"/>
          <w:b/>
        </w:rPr>
        <w:t>Président de l’université Sorbonne Nouvelle</w:t>
      </w:r>
    </w:p>
    <w:p w:rsidR="00B73D90" w:rsidRDefault="00B73D90">
      <w:pPr>
        <w:ind w:left="0" w:hanging="2"/>
        <w:jc w:val="both"/>
      </w:pPr>
    </w:p>
    <w:p w:rsidR="00B73D90" w:rsidRDefault="00B73D90">
      <w:pPr>
        <w:ind w:left="0" w:hanging="2"/>
        <w:jc w:val="both"/>
      </w:pPr>
    </w:p>
    <w:p w:rsidR="00B73D90" w:rsidRDefault="00B73D90">
      <w:pPr>
        <w:ind w:left="0" w:hanging="2"/>
        <w:jc w:val="both"/>
      </w:pPr>
    </w:p>
    <w:p w:rsidR="00B73D90" w:rsidRDefault="00B73D90" w:rsidP="00C818E1">
      <w:pPr>
        <w:ind w:leftChars="0" w:left="0" w:firstLineChars="0" w:firstLine="0"/>
        <w:jc w:val="both"/>
      </w:pPr>
    </w:p>
    <w:p w:rsidR="00B73D90" w:rsidRDefault="00B73D90">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9125FD" w:rsidRDefault="009125FD">
      <w:pPr>
        <w:ind w:left="0" w:hanging="2"/>
        <w:jc w:val="both"/>
      </w:pPr>
    </w:p>
    <w:p w:rsidR="00B73D90" w:rsidRDefault="00B73D90">
      <w:pPr>
        <w:ind w:left="0" w:hanging="2"/>
        <w:jc w:val="both"/>
      </w:pPr>
    </w:p>
    <w:p w:rsidR="00B73D90" w:rsidRDefault="00B73D90">
      <w:pPr>
        <w:ind w:left="0" w:hanging="2"/>
        <w:jc w:val="both"/>
      </w:pPr>
    </w:p>
    <w:tbl>
      <w:tblPr>
        <w:tblStyle w:val="a9"/>
        <w:tblW w:w="10277" w:type="dxa"/>
        <w:tblInd w:w="-71" w:type="dxa"/>
        <w:tblLayout w:type="fixed"/>
        <w:tblLook w:val="0000" w:firstRow="0" w:lastRow="0" w:firstColumn="0" w:lastColumn="0" w:noHBand="0" w:noVBand="0"/>
      </w:tblPr>
      <w:tblGrid>
        <w:gridCol w:w="10277"/>
      </w:tblGrid>
      <w:tr w:rsidR="009125FD" w:rsidRPr="009125FD">
        <w:tc>
          <w:tcPr>
            <w:tcW w:w="10277" w:type="dxa"/>
            <w:shd w:val="clear" w:color="auto" w:fill="C0C0C0"/>
          </w:tcPr>
          <w:p w:rsidR="00B73D90" w:rsidRPr="009125FD" w:rsidRDefault="004F449F" w:rsidP="009125FD">
            <w:pPr>
              <w:shd w:val="clear" w:color="auto" w:fill="365F91" w:themeFill="accent1" w:themeFillShade="BF"/>
              <w:tabs>
                <w:tab w:val="left" w:pos="-142"/>
                <w:tab w:val="left" w:pos="4111"/>
              </w:tabs>
              <w:ind w:left="0" w:hanging="2"/>
              <w:jc w:val="both"/>
              <w:rPr>
                <w:rFonts w:ascii="Arial" w:eastAsia="Arial" w:hAnsi="Arial" w:cs="Arial"/>
                <w:color w:val="FFFFFF" w:themeColor="background1"/>
                <w:sz w:val="22"/>
                <w:szCs w:val="22"/>
              </w:rPr>
            </w:pPr>
            <w:r w:rsidRPr="009125FD">
              <w:rPr>
                <w:color w:val="FFFFFF" w:themeColor="background1"/>
              </w:rPr>
              <w:br w:type="page"/>
            </w:r>
            <w:r w:rsidRPr="009125FD">
              <w:rPr>
                <w:rFonts w:ascii="Arial" w:eastAsia="Arial" w:hAnsi="Arial" w:cs="Arial"/>
                <w:b/>
                <w:color w:val="FFFFFF" w:themeColor="background1"/>
                <w:sz w:val="22"/>
                <w:szCs w:val="22"/>
              </w:rPr>
              <w:t>F – Cadre réservé à la notification :</w:t>
            </w:r>
          </w:p>
        </w:tc>
      </w:tr>
    </w:tbl>
    <w:p w:rsidR="00B73D90" w:rsidRPr="009125FD" w:rsidRDefault="00B73D90" w:rsidP="009125FD">
      <w:pPr>
        <w:shd w:val="clear" w:color="auto" w:fill="365F91" w:themeFill="accent1" w:themeFillShade="BF"/>
        <w:ind w:left="0" w:hanging="2"/>
        <w:rPr>
          <w:rFonts w:ascii="Arial" w:eastAsia="Arial" w:hAnsi="Arial" w:cs="Arial"/>
          <w:color w:val="FFFFFF" w:themeColor="background1"/>
        </w:rPr>
      </w:pPr>
    </w:p>
    <w:p w:rsidR="00B73D90" w:rsidRDefault="004F449F">
      <w:pPr>
        <w:tabs>
          <w:tab w:val="left" w:pos="3402"/>
        </w:tabs>
        <w:ind w:left="0" w:hanging="2"/>
        <w:jc w:val="both"/>
        <w:rPr>
          <w:rFonts w:ascii="Arial" w:eastAsia="Arial" w:hAnsi="Arial" w:cs="Arial"/>
          <w:sz w:val="22"/>
          <w:szCs w:val="22"/>
        </w:rPr>
      </w:pPr>
      <w:r>
        <w:rPr>
          <w:rFonts w:ascii="Arial" w:eastAsia="Arial" w:hAnsi="Arial" w:cs="Arial"/>
          <w:b/>
          <w:sz w:val="22"/>
          <w:szCs w:val="22"/>
        </w:rPr>
        <w:t>Marché notifié par :</w:t>
      </w:r>
    </w:p>
    <w:p w:rsidR="00B73D90" w:rsidRDefault="00B73D90">
      <w:pPr>
        <w:tabs>
          <w:tab w:val="left" w:pos="3402"/>
        </w:tabs>
        <w:ind w:left="0" w:hanging="2"/>
        <w:jc w:val="both"/>
        <w:rPr>
          <w:rFonts w:ascii="Arial" w:eastAsia="Arial" w:hAnsi="Arial" w:cs="Arial"/>
          <w:sz w:val="22"/>
          <w:szCs w:val="22"/>
        </w:rPr>
      </w:pPr>
    </w:p>
    <w:p w:rsidR="00B73D90" w:rsidRDefault="004F449F">
      <w:pPr>
        <w:tabs>
          <w:tab w:val="left" w:pos="3402"/>
          <w:tab w:val="left" w:pos="6237"/>
          <w:tab w:val="left" w:pos="9072"/>
        </w:tabs>
        <w:ind w:left="0" w:hanging="2"/>
        <w:jc w:val="both"/>
        <w:rPr>
          <w:rFonts w:ascii="Arial" w:eastAsia="Arial" w:hAnsi="Arial" w:cs="Arial"/>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du marché public ou de l’accord-cadre.)</w:t>
      </w:r>
    </w:p>
    <w:p w:rsidR="00B73D90" w:rsidRDefault="00B73D90">
      <w:pPr>
        <w:tabs>
          <w:tab w:val="left" w:pos="3402"/>
          <w:tab w:val="left" w:pos="6237"/>
          <w:tab w:val="left" w:pos="9072"/>
        </w:tabs>
        <w:ind w:left="0" w:hanging="2"/>
        <w:jc w:val="both"/>
        <w:rPr>
          <w:rFonts w:ascii="Arial" w:eastAsia="Arial" w:hAnsi="Arial" w:cs="Arial"/>
          <w:sz w:val="18"/>
          <w:szCs w:val="18"/>
        </w:rPr>
      </w:pPr>
    </w:p>
    <w:p w:rsidR="00B73D90" w:rsidRDefault="004F449F">
      <w:pPr>
        <w:tabs>
          <w:tab w:val="left" w:pos="3402"/>
          <w:tab w:val="left" w:pos="6237"/>
          <w:tab w:val="left" w:pos="9072"/>
        </w:tabs>
        <w:ind w:left="0" w:hanging="2"/>
        <w:jc w:val="both"/>
        <w:rPr>
          <w:rFonts w:ascii="Arial" w:eastAsia="Arial" w:hAnsi="Arial" w:cs="Arial"/>
          <w:sz w:val="22"/>
          <w:szCs w:val="22"/>
        </w:rPr>
      </w:pPr>
      <w:proofErr w:type="gramStart"/>
      <w:r>
        <w:rPr>
          <w:rFonts w:ascii="Arial" w:eastAsia="Arial" w:hAnsi="Arial" w:cs="Arial"/>
        </w:rPr>
        <w:t xml:space="preserve">☐  </w:t>
      </w:r>
      <w:r>
        <w:rPr>
          <w:rFonts w:ascii="Arial" w:eastAsia="Arial" w:hAnsi="Arial" w:cs="Arial"/>
          <w:b/>
          <w:sz w:val="22"/>
          <w:szCs w:val="22"/>
        </w:rPr>
        <w:t>Signature</w:t>
      </w:r>
      <w:proofErr w:type="gramEnd"/>
      <w:r>
        <w:rPr>
          <w:rFonts w:ascii="Arial" w:eastAsia="Arial" w:hAnsi="Arial" w:cs="Arial"/>
          <w:b/>
          <w:sz w:val="22"/>
          <w:szCs w:val="22"/>
        </w:rPr>
        <w:t xml:space="preserve"> pour notification au bureau des marchés de l’université Sorbonne Nouvelle </w:t>
      </w:r>
    </w:p>
    <w:p w:rsidR="00B73D90" w:rsidRDefault="00B73D90">
      <w:pPr>
        <w:tabs>
          <w:tab w:val="left" w:pos="3402"/>
        </w:tabs>
        <w:spacing w:before="120" w:after="120"/>
        <w:ind w:left="0" w:hanging="2"/>
        <w:jc w:val="both"/>
        <w:rPr>
          <w:sz w:val="16"/>
          <w:szCs w:val="16"/>
        </w:rPr>
      </w:pPr>
    </w:p>
    <w:p w:rsidR="00B73D90" w:rsidRDefault="00B73D90">
      <w:pPr>
        <w:ind w:left="0" w:hanging="2"/>
      </w:pPr>
    </w:p>
    <w:p w:rsidR="00B73D90" w:rsidRDefault="00B73D90">
      <w:pPr>
        <w:ind w:left="0" w:hanging="2"/>
      </w:pPr>
      <w:bookmarkStart w:id="1" w:name="_GoBack"/>
      <w:bookmarkEnd w:id="1"/>
    </w:p>
    <w:sectPr w:rsidR="00B73D90">
      <w:headerReference w:type="default" r:id="rId20"/>
      <w:type w:val="continuous"/>
      <w:pgSz w:w="11907" w:h="16840"/>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23E" w:rsidRDefault="004F449F">
      <w:pPr>
        <w:spacing w:line="240" w:lineRule="auto"/>
        <w:ind w:left="0" w:hanging="2"/>
      </w:pPr>
      <w:r>
        <w:separator/>
      </w:r>
    </w:p>
  </w:endnote>
  <w:endnote w:type="continuationSeparator" w:id="0">
    <w:p w:rsidR="004D423E" w:rsidRDefault="004F44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NeueLT Std">
    <w:altName w:val="Times New Roman"/>
    <w:panose1 w:val="00000000000000000000"/>
    <w:charset w:val="00"/>
    <w:family w:val="roman"/>
    <w:notTrueType/>
    <w:pitch w:val="default"/>
  </w:font>
  <w:font w:name="Helvetica Neu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8E1" w:rsidRDefault="00C818E1">
    <w:pPr>
      <w:pStyle w:val="Pieddepage"/>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90" w:rsidRDefault="00B73D90">
    <w:pPr>
      <w:widowControl w:val="0"/>
      <w:pBdr>
        <w:top w:val="nil"/>
        <w:left w:val="nil"/>
        <w:bottom w:val="nil"/>
        <w:right w:val="nil"/>
        <w:between w:val="nil"/>
      </w:pBdr>
      <w:spacing w:line="276" w:lineRule="auto"/>
      <w:ind w:left="0" w:hanging="2"/>
      <w:rPr>
        <w:rFonts w:ascii="Arial" w:eastAsia="Arial" w:hAnsi="Arial" w:cs="Arial"/>
        <w:color w:val="000000"/>
        <w:sz w:val="16"/>
        <w:szCs w:val="16"/>
      </w:rPr>
    </w:pPr>
  </w:p>
  <w:tbl>
    <w:tblPr>
      <w:tblStyle w:val="ad"/>
      <w:tblW w:w="10335" w:type="dxa"/>
      <w:tblInd w:w="-71" w:type="dxa"/>
      <w:tblLayout w:type="fixed"/>
      <w:tblLook w:val="0000" w:firstRow="0" w:lastRow="0" w:firstColumn="0" w:lastColumn="0" w:noHBand="0" w:noVBand="0"/>
    </w:tblPr>
    <w:tblGrid>
      <w:gridCol w:w="2765"/>
      <w:gridCol w:w="5395"/>
      <w:gridCol w:w="897"/>
      <w:gridCol w:w="568"/>
      <w:gridCol w:w="162"/>
      <w:gridCol w:w="548"/>
    </w:tblGrid>
    <w:tr w:rsidR="00B73D90">
      <w:trPr>
        <w:trHeight w:val="870"/>
        <w:tblHeader/>
      </w:trPr>
      <w:tc>
        <w:tcPr>
          <w:tcW w:w="2765" w:type="dxa"/>
          <w:shd w:val="clear" w:color="auto" w:fill="0070C0"/>
          <w:vAlign w:val="center"/>
        </w:tcPr>
        <w:p w:rsidR="00B73D90" w:rsidRDefault="004F449F">
          <w:pPr>
            <w:ind w:left="0" w:hanging="2"/>
            <w:rPr>
              <w:rFonts w:ascii="Arial" w:eastAsia="Arial" w:hAnsi="Arial" w:cs="Arial"/>
              <w:sz w:val="18"/>
              <w:szCs w:val="18"/>
            </w:rPr>
          </w:pPr>
          <w:r>
            <w:rPr>
              <w:rFonts w:ascii="Arial" w:eastAsia="Arial" w:hAnsi="Arial" w:cs="Arial"/>
              <w:b/>
              <w:sz w:val="18"/>
              <w:szCs w:val="18"/>
            </w:rPr>
            <w:t>ATTRI1 – Acte d’engagement</w:t>
          </w:r>
        </w:p>
      </w:tc>
      <w:tc>
        <w:tcPr>
          <w:tcW w:w="5395" w:type="dxa"/>
          <w:shd w:val="clear" w:color="auto" w:fill="0070C0"/>
          <w:vAlign w:val="center"/>
        </w:tcPr>
        <w:p w:rsidR="00B73D90" w:rsidRDefault="004F449F">
          <w:pPr>
            <w:tabs>
              <w:tab w:val="left" w:pos="426"/>
              <w:tab w:val="left" w:pos="851"/>
            </w:tabs>
            <w:ind w:left="0" w:hanging="2"/>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USN LIVRES</w:t>
          </w:r>
          <w:r w:rsidR="00C818E1">
            <w:rPr>
              <w:rFonts w:ascii="Times New Roman" w:eastAsia="Times New Roman" w:hAnsi="Times New Roman" w:cs="Times New Roman"/>
              <w:b/>
              <w:sz w:val="16"/>
              <w:szCs w:val="16"/>
            </w:rPr>
            <w:t>IMPRIM</w:t>
          </w:r>
        </w:p>
      </w:tc>
      <w:tc>
        <w:tcPr>
          <w:tcW w:w="897" w:type="dxa"/>
          <w:shd w:val="clear" w:color="auto" w:fill="0070C0"/>
          <w:vAlign w:val="center"/>
        </w:tcPr>
        <w:p w:rsidR="00B73D90" w:rsidRDefault="004F449F">
          <w:pPr>
            <w:tabs>
              <w:tab w:val="center" w:pos="1366"/>
              <w:tab w:val="right" w:pos="2733"/>
            </w:tabs>
            <w:ind w:left="0" w:hanging="2"/>
            <w:rPr>
              <w:rFonts w:ascii="Arial" w:eastAsia="Arial" w:hAnsi="Arial" w:cs="Arial"/>
            </w:rPr>
          </w:pPr>
          <w:r>
            <w:rPr>
              <w:rFonts w:ascii="Arial" w:eastAsia="Arial" w:hAnsi="Arial" w:cs="Arial"/>
              <w:b/>
            </w:rPr>
            <w:t xml:space="preserve">Page : </w:t>
          </w:r>
        </w:p>
      </w:tc>
      <w:tc>
        <w:tcPr>
          <w:tcW w:w="568" w:type="dxa"/>
          <w:shd w:val="clear" w:color="auto" w:fill="0070C0"/>
          <w:vAlign w:val="center"/>
        </w:tcPr>
        <w:p w:rsidR="00B73D90" w:rsidRDefault="004F449F">
          <w:pPr>
            <w:ind w:left="0" w:hanging="2"/>
            <w:rPr>
              <w:rFonts w:ascii="Arial" w:eastAsia="Arial" w:hAnsi="Arial" w:cs="Arial"/>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9125FD">
            <w:rPr>
              <w:rFonts w:ascii="Arial" w:eastAsia="Arial" w:hAnsi="Arial" w:cs="Arial"/>
              <w:b/>
              <w:noProof/>
            </w:rPr>
            <w:t>7</w:t>
          </w:r>
          <w:r>
            <w:rPr>
              <w:rFonts w:ascii="Arial" w:eastAsia="Arial" w:hAnsi="Arial" w:cs="Arial"/>
              <w:b/>
            </w:rPr>
            <w:fldChar w:fldCharType="end"/>
          </w:r>
        </w:p>
      </w:tc>
      <w:tc>
        <w:tcPr>
          <w:tcW w:w="162" w:type="dxa"/>
          <w:shd w:val="clear" w:color="auto" w:fill="0070C0"/>
          <w:vAlign w:val="center"/>
        </w:tcPr>
        <w:p w:rsidR="00B73D90" w:rsidRDefault="004F449F">
          <w:pPr>
            <w:ind w:left="0" w:hanging="2"/>
            <w:rPr>
              <w:rFonts w:ascii="Arial" w:eastAsia="Arial" w:hAnsi="Arial" w:cs="Arial"/>
            </w:rPr>
          </w:pPr>
          <w:r>
            <w:rPr>
              <w:rFonts w:ascii="Arial" w:eastAsia="Arial" w:hAnsi="Arial" w:cs="Arial"/>
              <w:b/>
            </w:rPr>
            <w:t>/</w:t>
          </w:r>
        </w:p>
      </w:tc>
      <w:tc>
        <w:tcPr>
          <w:tcW w:w="548" w:type="dxa"/>
          <w:shd w:val="clear" w:color="auto" w:fill="0070C0"/>
          <w:vAlign w:val="center"/>
        </w:tcPr>
        <w:p w:rsidR="00B73D90" w:rsidRDefault="004F449F">
          <w:pPr>
            <w:ind w:left="0" w:hanging="2"/>
            <w:rPr>
              <w:rFonts w:ascii="Arial" w:eastAsia="Arial" w:hAnsi="Arial" w:cs="Arial"/>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9125FD">
            <w:rPr>
              <w:rFonts w:ascii="Arial" w:eastAsia="Arial" w:hAnsi="Arial" w:cs="Arial"/>
              <w:b/>
              <w:noProof/>
            </w:rPr>
            <w:t>7</w:t>
          </w:r>
          <w:r>
            <w:rPr>
              <w:rFonts w:ascii="Arial" w:eastAsia="Arial" w:hAnsi="Arial" w:cs="Arial"/>
              <w:b/>
            </w:rPr>
            <w:fldChar w:fldCharType="end"/>
          </w:r>
        </w:p>
      </w:tc>
    </w:tr>
  </w:tbl>
  <w:p w:rsidR="00B73D90" w:rsidRDefault="00B73D90">
    <w:pPr>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90" w:rsidRDefault="00B73D90">
    <w:pPr>
      <w:widowControl w:val="0"/>
      <w:pBdr>
        <w:top w:val="nil"/>
        <w:left w:val="nil"/>
        <w:bottom w:val="nil"/>
        <w:right w:val="nil"/>
        <w:between w:val="nil"/>
      </w:pBdr>
      <w:spacing w:line="276" w:lineRule="auto"/>
      <w:ind w:left="0" w:hanging="2"/>
      <w:rPr>
        <w:rFonts w:ascii="Open Sans" w:hAnsi="Open Sans"/>
        <w:color w:val="000000"/>
      </w:rPr>
    </w:pPr>
  </w:p>
  <w:tbl>
    <w:tblPr>
      <w:tblStyle w:val="ac"/>
      <w:tblW w:w="10172" w:type="dxa"/>
      <w:tblInd w:w="-71" w:type="dxa"/>
      <w:tblLayout w:type="fixed"/>
      <w:tblLook w:val="0000" w:firstRow="0" w:lastRow="0" w:firstColumn="0" w:lastColumn="0" w:noHBand="0" w:noVBand="0"/>
    </w:tblPr>
    <w:tblGrid>
      <w:gridCol w:w="2623"/>
      <w:gridCol w:w="5386"/>
      <w:gridCol w:w="851"/>
      <w:gridCol w:w="531"/>
      <w:gridCol w:w="284"/>
      <w:gridCol w:w="497"/>
    </w:tblGrid>
    <w:tr w:rsidR="00B73D90">
      <w:trPr>
        <w:tblHeader/>
      </w:trPr>
      <w:tc>
        <w:tcPr>
          <w:tcW w:w="0" w:type="auto"/>
          <w:shd w:val="clear" w:color="auto" w:fill="66CCFF"/>
        </w:tcPr>
        <w:p w:rsidR="00B73D90" w:rsidRDefault="004F449F">
          <w:pPr>
            <w:ind w:left="0" w:hanging="2"/>
            <w:rPr>
              <w:rFonts w:ascii="Arial" w:eastAsia="Arial" w:hAnsi="Arial" w:cs="Arial"/>
            </w:rPr>
          </w:pPr>
          <w:r>
            <w:rPr>
              <w:rFonts w:ascii="Arial" w:eastAsia="Arial" w:hAnsi="Arial" w:cs="Arial"/>
              <w:b/>
            </w:rPr>
            <w:t>DC8 – Acte d’engagement</w:t>
          </w:r>
        </w:p>
      </w:tc>
      <w:tc>
        <w:tcPr>
          <w:tcW w:w="0" w:type="auto"/>
          <w:shd w:val="clear" w:color="auto" w:fill="66CCFF"/>
        </w:tcPr>
        <w:p w:rsidR="00B73D90" w:rsidRDefault="004F449F">
          <w:pPr>
            <w:ind w:left="0" w:hanging="2"/>
            <w:jc w:val="center"/>
            <w:rPr>
              <w:rFonts w:ascii="Arial" w:eastAsia="Arial" w:hAnsi="Arial" w:cs="Arial"/>
            </w:rPr>
          </w:pPr>
          <w:r>
            <w:rPr>
              <w:rFonts w:ascii="Arial" w:eastAsia="Arial" w:hAnsi="Arial" w:cs="Arial"/>
              <w:b/>
              <w:i/>
            </w:rPr>
            <w:t>(référence de la consultation)</w:t>
          </w:r>
        </w:p>
      </w:tc>
      <w:tc>
        <w:tcPr>
          <w:tcW w:w="0" w:type="auto"/>
          <w:shd w:val="clear" w:color="auto" w:fill="66CCFF"/>
        </w:tcPr>
        <w:p w:rsidR="00B73D90" w:rsidRDefault="004F449F">
          <w:pPr>
            <w:ind w:left="0" w:hanging="2"/>
            <w:jc w:val="right"/>
            <w:rPr>
              <w:rFonts w:ascii="Arial" w:eastAsia="Arial" w:hAnsi="Arial" w:cs="Arial"/>
            </w:rPr>
          </w:pPr>
          <w:r>
            <w:rPr>
              <w:rFonts w:ascii="Arial" w:eastAsia="Arial" w:hAnsi="Arial" w:cs="Arial"/>
              <w:b/>
            </w:rPr>
            <w:t xml:space="preserve">Page :     </w:t>
          </w:r>
        </w:p>
      </w:tc>
      <w:tc>
        <w:tcPr>
          <w:tcW w:w="0" w:type="auto"/>
          <w:shd w:val="clear" w:color="auto" w:fill="66CCFF"/>
        </w:tcPr>
        <w:p w:rsidR="00B73D90" w:rsidRDefault="004F449F">
          <w:pPr>
            <w:ind w:left="0" w:hanging="2"/>
            <w:jc w:val="center"/>
            <w:rPr>
              <w:rFonts w:ascii="Arial" w:eastAsia="Arial" w:hAnsi="Arial" w:cs="Arial"/>
            </w:rPr>
          </w:pPr>
          <w:r>
            <w:rPr>
              <w:b/>
            </w:rPr>
            <w:fldChar w:fldCharType="begin"/>
          </w:r>
          <w:r>
            <w:rPr>
              <w:b/>
            </w:rPr>
            <w:instrText>PAGE</w:instrText>
          </w:r>
          <w:r>
            <w:rPr>
              <w:b/>
            </w:rPr>
            <w:fldChar w:fldCharType="end"/>
          </w:r>
        </w:p>
      </w:tc>
      <w:tc>
        <w:tcPr>
          <w:tcW w:w="0" w:type="auto"/>
          <w:shd w:val="clear" w:color="auto" w:fill="66CCFF"/>
        </w:tcPr>
        <w:p w:rsidR="00B73D90" w:rsidRDefault="004F449F">
          <w:pPr>
            <w:ind w:left="0" w:hanging="2"/>
            <w:jc w:val="center"/>
            <w:rPr>
              <w:rFonts w:ascii="Arial" w:eastAsia="Arial" w:hAnsi="Arial" w:cs="Arial"/>
            </w:rPr>
          </w:pPr>
          <w:r>
            <w:rPr>
              <w:rFonts w:ascii="Arial" w:eastAsia="Arial" w:hAnsi="Arial" w:cs="Arial"/>
              <w:b/>
            </w:rPr>
            <w:t>/</w:t>
          </w:r>
        </w:p>
      </w:tc>
      <w:tc>
        <w:tcPr>
          <w:tcW w:w="0" w:type="auto"/>
          <w:shd w:val="clear" w:color="auto" w:fill="66CCFF"/>
        </w:tcPr>
        <w:p w:rsidR="00B73D90" w:rsidRDefault="004F449F">
          <w:pPr>
            <w:ind w:left="0" w:hanging="2"/>
            <w:jc w:val="center"/>
            <w:rPr>
              <w:rFonts w:ascii="Arial" w:eastAsia="Arial" w:hAnsi="Arial" w:cs="Arial"/>
            </w:rPr>
          </w:pPr>
          <w:r>
            <w:rPr>
              <w:b/>
            </w:rPr>
            <w:fldChar w:fldCharType="begin"/>
          </w:r>
          <w:r>
            <w:rPr>
              <w:b/>
            </w:rPr>
            <w:instrText>NUMPAGES</w:instrText>
          </w:r>
          <w:r>
            <w:rPr>
              <w:b/>
            </w:rPr>
            <w:fldChar w:fldCharType="end"/>
          </w:r>
        </w:p>
      </w:tc>
    </w:tr>
  </w:tbl>
  <w:p w:rsidR="00B73D90" w:rsidRDefault="00B73D90">
    <w:pPr>
      <w:pBdr>
        <w:top w:val="nil"/>
        <w:left w:val="nil"/>
        <w:bottom w:val="nil"/>
        <w:right w:val="nil"/>
        <w:between w:val="nil"/>
      </w:pBdr>
      <w:tabs>
        <w:tab w:val="center" w:pos="4536"/>
        <w:tab w:val="right" w:pos="9072"/>
      </w:tabs>
      <w:spacing w:line="240" w:lineRule="auto"/>
      <w:ind w:left="0" w:hanging="2"/>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23E" w:rsidRDefault="004F449F">
      <w:pPr>
        <w:spacing w:line="240" w:lineRule="auto"/>
        <w:ind w:left="0" w:hanging="2"/>
      </w:pPr>
      <w:r>
        <w:separator/>
      </w:r>
    </w:p>
  </w:footnote>
  <w:footnote w:type="continuationSeparator" w:id="0">
    <w:p w:rsidR="004D423E" w:rsidRDefault="004F449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8E1" w:rsidRDefault="00C818E1">
    <w:pPr>
      <w:pStyle w:val="En-tte"/>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90" w:rsidRDefault="00B73D90">
    <w:pPr>
      <w:widowControl w:val="0"/>
      <w:pBdr>
        <w:top w:val="nil"/>
        <w:left w:val="nil"/>
        <w:bottom w:val="nil"/>
        <w:right w:val="nil"/>
        <w:between w:val="nil"/>
      </w:pBdr>
      <w:spacing w:line="276" w:lineRule="auto"/>
      <w:ind w:left="0" w:hanging="2"/>
      <w:rPr>
        <w:rFonts w:ascii="Open Sans" w:hAnsi="Open Sans"/>
        <w:color w:val="000000"/>
      </w:rPr>
    </w:pPr>
  </w:p>
  <w:tbl>
    <w:tblPr>
      <w:tblStyle w:val="ab"/>
      <w:tblW w:w="10332" w:type="dxa"/>
      <w:tblInd w:w="-71" w:type="dxa"/>
      <w:tblLayout w:type="fixed"/>
      <w:tblLook w:val="0000" w:firstRow="0" w:lastRow="0" w:firstColumn="0" w:lastColumn="0" w:noHBand="0" w:noVBand="0"/>
    </w:tblPr>
    <w:tblGrid>
      <w:gridCol w:w="10332"/>
    </w:tblGrid>
    <w:tr w:rsidR="00B73D90">
      <w:trPr>
        <w:trHeight w:val="1921"/>
      </w:trPr>
      <w:tc>
        <w:tcPr>
          <w:tcW w:w="10332" w:type="dxa"/>
          <w:tcBorders>
            <w:top w:val="nil"/>
            <w:left w:val="nil"/>
            <w:bottom w:val="nil"/>
            <w:right w:val="nil"/>
          </w:tcBorders>
        </w:tcPr>
        <w:p w:rsidR="00B73D90" w:rsidRDefault="00B73D90">
          <w:pPr>
            <w:ind w:left="0" w:hanging="2"/>
            <w:jc w:val="center"/>
            <w:rPr>
              <w:rFonts w:ascii="Times New Roman" w:eastAsia="Times New Roman" w:hAnsi="Times New Roman" w:cs="Times New Roman"/>
              <w:sz w:val="24"/>
              <w:szCs w:val="24"/>
            </w:rPr>
          </w:pPr>
        </w:p>
        <w:p w:rsidR="00B73D90" w:rsidRDefault="004F449F">
          <w:pPr>
            <w:ind w:left="0" w:hanging="2"/>
            <w:jc w:val="center"/>
          </w:pPr>
          <w:r>
            <w:rPr>
              <w:smallCaps/>
              <w:noProof/>
              <w:color w:val="8D7D74"/>
            </w:rPr>
            <w:drawing>
              <wp:inline distT="0" distB="0" distL="114300" distR="114300">
                <wp:extent cx="3877945" cy="1074420"/>
                <wp:effectExtent l="0" t="0" r="0" b="0"/>
                <wp:docPr id="10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877945" cy="1074420"/>
                        </a:xfrm>
                        <a:prstGeom prst="rect">
                          <a:avLst/>
                        </a:prstGeom>
                        <a:ln/>
                      </pic:spPr>
                    </pic:pic>
                  </a:graphicData>
                </a:graphic>
              </wp:inline>
            </w:drawing>
          </w:r>
        </w:p>
      </w:tc>
    </w:tr>
  </w:tbl>
  <w:p w:rsidR="00B73D90" w:rsidRDefault="00B73D90">
    <w:pPr>
      <w:pBdr>
        <w:top w:val="nil"/>
        <w:left w:val="nil"/>
        <w:bottom w:val="nil"/>
        <w:right w:val="nil"/>
        <w:between w:val="nil"/>
      </w:pBdr>
      <w:tabs>
        <w:tab w:val="center" w:pos="4536"/>
        <w:tab w:val="right" w:pos="9072"/>
      </w:tabs>
      <w:spacing w:line="240" w:lineRule="auto"/>
      <w:ind w:left="0" w:hanging="2"/>
      <w:rPr>
        <w:rFonts w:ascii="Open Sans" w:hAnsi="Open Sans"/>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90" w:rsidRDefault="00B73D90">
    <w:pPr>
      <w:widowControl w:val="0"/>
      <w:pBdr>
        <w:top w:val="nil"/>
        <w:left w:val="nil"/>
        <w:bottom w:val="nil"/>
        <w:right w:val="nil"/>
        <w:between w:val="nil"/>
      </w:pBdr>
      <w:spacing w:line="276" w:lineRule="auto"/>
      <w:ind w:left="0" w:hanging="2"/>
    </w:pPr>
  </w:p>
  <w:tbl>
    <w:tblPr>
      <w:tblStyle w:val="aa"/>
      <w:tblW w:w="10206" w:type="dxa"/>
      <w:tblInd w:w="-71" w:type="dxa"/>
      <w:tblLayout w:type="fixed"/>
      <w:tblLook w:val="0000" w:firstRow="0" w:lastRow="0" w:firstColumn="0" w:lastColumn="0" w:noHBand="0" w:noVBand="0"/>
    </w:tblPr>
    <w:tblGrid>
      <w:gridCol w:w="10206"/>
    </w:tblGrid>
    <w:tr w:rsidR="00B73D90">
      <w:tc>
        <w:tcPr>
          <w:tcW w:w="0" w:type="auto"/>
        </w:tcPr>
        <w:p w:rsidR="00B73D90" w:rsidRDefault="00B73D90">
          <w:pPr>
            <w:pBdr>
              <w:top w:val="nil"/>
              <w:left w:val="nil"/>
              <w:bottom w:val="nil"/>
              <w:right w:val="nil"/>
              <w:between w:val="nil"/>
            </w:pBdr>
            <w:tabs>
              <w:tab w:val="center" w:pos="4536"/>
              <w:tab w:val="right" w:pos="9072"/>
            </w:tabs>
            <w:spacing w:line="240" w:lineRule="auto"/>
            <w:ind w:left="0" w:hanging="2"/>
            <w:rPr>
              <w:rFonts w:ascii="Arial" w:eastAsia="Arial" w:hAnsi="Arial" w:cs="Arial"/>
              <w:color w:val="000000"/>
            </w:rPr>
          </w:pPr>
        </w:p>
        <w:p w:rsidR="00B73D90" w:rsidRDefault="004F449F">
          <w:pPr>
            <w:pBdr>
              <w:top w:val="nil"/>
              <w:left w:val="nil"/>
              <w:bottom w:val="nil"/>
              <w:right w:val="nil"/>
              <w:between w:val="nil"/>
            </w:pBdr>
            <w:tabs>
              <w:tab w:val="center" w:pos="4536"/>
              <w:tab w:val="right" w:pos="9072"/>
              <w:tab w:val="left" w:pos="1260"/>
              <w:tab w:val="center" w:pos="5103"/>
              <w:tab w:val="center" w:pos="9356"/>
            </w:tabs>
            <w:spacing w:line="240" w:lineRule="auto"/>
            <w:ind w:left="0" w:hanging="2"/>
            <w:jc w:val="center"/>
            <w:rPr>
              <w:rFonts w:ascii="Open Sans" w:hAnsi="Open Sans"/>
              <w:color w:val="000000"/>
            </w:rPr>
          </w:pPr>
          <w:r>
            <w:rPr>
              <w:rFonts w:ascii="Open Sans" w:hAnsi="Open Sans"/>
              <w:noProof/>
              <w:color w:val="000000"/>
            </w:rPr>
            <w:drawing>
              <wp:inline distT="0" distB="0" distL="114300" distR="114300">
                <wp:extent cx="1029970" cy="597535"/>
                <wp:effectExtent l="0" t="0" r="0" b="0"/>
                <wp:docPr id="10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9970" cy="597535"/>
                        </a:xfrm>
                        <a:prstGeom prst="rect">
                          <a:avLst/>
                        </a:prstGeom>
                        <a:ln/>
                      </pic:spPr>
                    </pic:pic>
                  </a:graphicData>
                </a:graphic>
              </wp:inline>
            </w:drawing>
          </w:r>
        </w:p>
        <w:p w:rsidR="00B73D90" w:rsidRDefault="00B73D90">
          <w:pPr>
            <w:pBdr>
              <w:top w:val="nil"/>
              <w:left w:val="nil"/>
              <w:bottom w:val="nil"/>
              <w:right w:val="nil"/>
              <w:between w:val="nil"/>
            </w:pBdr>
            <w:tabs>
              <w:tab w:val="center" w:pos="4536"/>
              <w:tab w:val="right" w:pos="9072"/>
              <w:tab w:val="left" w:pos="1260"/>
              <w:tab w:val="center" w:pos="5103"/>
              <w:tab w:val="center" w:pos="9356"/>
            </w:tabs>
            <w:spacing w:line="240" w:lineRule="auto"/>
            <w:ind w:left="0" w:hanging="2"/>
            <w:jc w:val="center"/>
            <w:rPr>
              <w:rFonts w:ascii="Open Sans" w:hAnsi="Open Sans"/>
              <w:color w:val="000000"/>
            </w:rPr>
          </w:pPr>
        </w:p>
        <w:p w:rsidR="00B73D90" w:rsidRDefault="004F449F">
          <w:pPr>
            <w:pBdr>
              <w:top w:val="nil"/>
              <w:left w:val="nil"/>
              <w:bottom w:val="nil"/>
              <w:right w:val="nil"/>
              <w:between w:val="nil"/>
            </w:pBdr>
            <w:tabs>
              <w:tab w:val="center" w:pos="4536"/>
              <w:tab w:val="right" w:pos="9072"/>
              <w:tab w:val="left" w:pos="1260"/>
              <w:tab w:val="center" w:pos="5103"/>
              <w:tab w:val="center" w:pos="9356"/>
            </w:tabs>
            <w:spacing w:line="240" w:lineRule="auto"/>
            <w:ind w:left="0" w:hanging="2"/>
            <w:jc w:val="center"/>
            <w:rPr>
              <w:rFonts w:ascii="Arial" w:eastAsia="Arial" w:hAnsi="Arial" w:cs="Arial"/>
              <w:color w:val="000000"/>
              <w:sz w:val="16"/>
              <w:szCs w:val="16"/>
            </w:rPr>
          </w:pPr>
          <w:r>
            <w:rPr>
              <w:rFonts w:ascii="Arial" w:eastAsia="Arial" w:hAnsi="Arial" w:cs="Arial"/>
              <w:b/>
              <w:color w:val="000000"/>
              <w:sz w:val="16"/>
              <w:szCs w:val="16"/>
            </w:rPr>
            <w:t>MINISTERE DE L’ECONOMIE, DE L’INDUSTRIE ET DE L’EMPLOI</w:t>
          </w:r>
        </w:p>
        <w:p w:rsidR="00B73D90" w:rsidRDefault="004F449F">
          <w:pPr>
            <w:pBdr>
              <w:top w:val="nil"/>
              <w:left w:val="nil"/>
              <w:bottom w:val="nil"/>
              <w:right w:val="nil"/>
              <w:between w:val="nil"/>
            </w:pBdr>
            <w:tabs>
              <w:tab w:val="center" w:pos="4536"/>
              <w:tab w:val="right" w:pos="9072"/>
              <w:tab w:val="left" w:pos="1260"/>
              <w:tab w:val="center" w:pos="5103"/>
              <w:tab w:val="center" w:pos="9356"/>
            </w:tabs>
            <w:spacing w:line="240" w:lineRule="auto"/>
            <w:ind w:left="0" w:hanging="2"/>
            <w:jc w:val="center"/>
            <w:rPr>
              <w:rFonts w:ascii="Open Sans" w:hAnsi="Open Sans"/>
              <w:color w:val="000000"/>
            </w:rPr>
          </w:pPr>
          <w:r>
            <w:rPr>
              <w:rFonts w:ascii="Arial" w:eastAsia="Arial" w:hAnsi="Arial" w:cs="Arial"/>
              <w:b/>
              <w:color w:val="000000"/>
              <w:sz w:val="18"/>
              <w:szCs w:val="18"/>
            </w:rPr>
            <w:t>Direction des Affaires Juridiques</w:t>
          </w:r>
        </w:p>
      </w:tc>
    </w:tr>
  </w:tbl>
  <w:p w:rsidR="00B73D90" w:rsidRDefault="00B73D90">
    <w:pPr>
      <w:pBdr>
        <w:top w:val="nil"/>
        <w:left w:val="nil"/>
        <w:bottom w:val="nil"/>
        <w:right w:val="nil"/>
        <w:between w:val="nil"/>
      </w:pBdr>
      <w:tabs>
        <w:tab w:val="center" w:pos="4536"/>
        <w:tab w:val="right" w:pos="9072"/>
      </w:tabs>
      <w:spacing w:line="240" w:lineRule="auto"/>
      <w:ind w:left="0" w:hanging="2"/>
      <w:rPr>
        <w:rFonts w:ascii="Open Sans" w:hAnsi="Open Sans"/>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90" w:rsidRDefault="00B73D90">
    <w:pPr>
      <w:pBdr>
        <w:top w:val="nil"/>
        <w:left w:val="nil"/>
        <w:bottom w:val="nil"/>
        <w:right w:val="nil"/>
        <w:between w:val="nil"/>
      </w:pBdr>
      <w:tabs>
        <w:tab w:val="center" w:pos="4536"/>
        <w:tab w:val="right" w:pos="9072"/>
      </w:tabs>
      <w:spacing w:line="240" w:lineRule="auto"/>
      <w:ind w:left="0" w:hanging="2"/>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2B17"/>
    <w:multiLevelType w:val="multilevel"/>
    <w:tmpl w:val="7976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645793"/>
    <w:multiLevelType w:val="multilevel"/>
    <w:tmpl w:val="D492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D90"/>
    <w:rsid w:val="004D423E"/>
    <w:rsid w:val="004F449F"/>
    <w:rsid w:val="009125FD"/>
    <w:rsid w:val="00B73D90"/>
    <w:rsid w:val="00C6452B"/>
    <w:rsid w:val="00C818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CBBE"/>
  <w15:docId w15:val="{691FB0FD-187D-4171-B136-3BFF3324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rFonts w:ascii="Univers" w:hAnsi="Univers"/>
      <w:position w:val="-1"/>
    </w:rPr>
  </w:style>
  <w:style w:type="paragraph" w:styleId="Titre1">
    <w:name w:val="heading 1"/>
    <w:basedOn w:val="Normal"/>
    <w:next w:val="Normal"/>
    <w:pPr>
      <w:keepNext/>
      <w:ind w:left="567"/>
    </w:pPr>
    <w:rPr>
      <w:rFonts w:ascii="Times New Roman" w:hAnsi="Times New Roman"/>
      <w:b/>
    </w:rPr>
  </w:style>
  <w:style w:type="paragraph" w:styleId="Titre2">
    <w:name w:val="heading 2"/>
    <w:basedOn w:val="Normal"/>
    <w:next w:val="Normal"/>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tabs>
        <w:tab w:val="left" w:pos="-142"/>
        <w:tab w:val="left" w:pos="4111"/>
      </w:tabs>
      <w:jc w:val="both"/>
      <w:outlineLvl w:val="3"/>
    </w:pPr>
    <w:rPr>
      <w:rFonts w:ascii="Arial" w:hAnsi="Arial"/>
      <w:b/>
    </w:rPr>
  </w:style>
  <w:style w:type="paragraph" w:styleId="Titre5">
    <w:name w:val="heading 5"/>
    <w:basedOn w:val="Normal"/>
    <w:next w:val="Normal"/>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rPr>
      <w:b/>
      <w:w w:val="100"/>
      <w:position w:val="-1"/>
      <w:effect w:val="none"/>
      <w:vertAlign w:val="baseline"/>
      <w:cs w:val="0"/>
      <w:em w:val="none"/>
      <w:lang w:val="fr-FR" w:eastAsia="fr-FR" w:bidi="ar-SA"/>
    </w:rPr>
  </w:style>
  <w:style w:type="character" w:customStyle="1" w:styleId="Titre2Car">
    <w:name w:val="Titre 2 Car"/>
    <w:rPr>
      <w:b/>
      <w:w w:val="100"/>
      <w:position w:val="-1"/>
      <w:effect w:val="none"/>
      <w:vertAlign w:val="baseline"/>
      <w:cs w:val="0"/>
      <w:em w:val="none"/>
      <w:lang w:val="fr-FR" w:eastAsia="fr-FR" w:bidi="ar-SA"/>
    </w:rPr>
  </w:style>
  <w:style w:type="character" w:customStyle="1" w:styleId="Titre4Car">
    <w:name w:val="Titre 4 Car"/>
    <w:rPr>
      <w:rFonts w:ascii="Arial" w:hAnsi="Arial"/>
      <w:b/>
      <w:w w:val="100"/>
      <w:position w:val="-1"/>
      <w:effect w:val="none"/>
      <w:vertAlign w:val="baseline"/>
      <w:cs w:val="0"/>
      <w:em w:val="none"/>
      <w:lang w:val="fr-FR" w:eastAsia="fr-FR" w:bidi="ar-SA"/>
    </w:rPr>
  </w:style>
  <w:style w:type="character" w:customStyle="1" w:styleId="Titre5Car">
    <w:name w:val="Titre 5 Car"/>
    <w:rPr>
      <w:rFonts w:ascii="Arial" w:hAnsi="Arial" w:cs="Arial"/>
      <w:i/>
      <w:w w:val="100"/>
      <w:position w:val="-1"/>
      <w:sz w:val="16"/>
      <w:effect w:val="none"/>
      <w:vertAlign w:val="baseline"/>
      <w:cs w:val="0"/>
      <w:em w:val="none"/>
      <w:lang w:val="fr-FR" w:eastAsia="fr-FR" w:bidi="ar-SA"/>
    </w:rPr>
  </w:style>
  <w:style w:type="character" w:customStyle="1" w:styleId="Titre8Car">
    <w:name w:val="Titre 8 Car"/>
    <w:rPr>
      <w:rFonts w:ascii="Arial" w:hAnsi="Arial"/>
      <w:b/>
      <w:bCs/>
      <w:w w:val="100"/>
      <w:position w:val="-1"/>
      <w:sz w:val="24"/>
      <w:effect w:val="none"/>
      <w:vertAlign w:val="baseline"/>
      <w:cs w:val="0"/>
      <w:em w:val="none"/>
      <w:lang w:val="fr-FR" w:eastAsia="fr-FR" w:bidi="ar-SA"/>
    </w:rPr>
  </w:style>
  <w:style w:type="paragraph" w:styleId="En-tte">
    <w:name w:val="header"/>
    <w:basedOn w:val="Normal"/>
    <w:pPr>
      <w:tabs>
        <w:tab w:val="center" w:pos="4536"/>
        <w:tab w:val="right" w:pos="9072"/>
      </w:tabs>
    </w:pPr>
  </w:style>
  <w:style w:type="character" w:customStyle="1" w:styleId="En-tteCar">
    <w:name w:val="En-tête Car"/>
    <w:rPr>
      <w:rFonts w:ascii="Univers" w:hAnsi="Univers"/>
      <w:w w:val="100"/>
      <w:position w:val="-1"/>
      <w:effect w:val="none"/>
      <w:vertAlign w:val="baseline"/>
      <w:cs w:val="0"/>
      <w:em w:val="none"/>
      <w:lang w:val="fr-FR" w:eastAsia="fr-FR" w:bidi="ar-SA"/>
    </w:rPr>
  </w:style>
  <w:style w:type="paragraph" w:styleId="Pieddepage">
    <w:name w:val="footer"/>
    <w:basedOn w:val="Normal"/>
    <w:pPr>
      <w:tabs>
        <w:tab w:val="center" w:pos="4536"/>
        <w:tab w:val="right" w:pos="9072"/>
      </w:tabs>
    </w:pPr>
  </w:style>
  <w:style w:type="character" w:customStyle="1" w:styleId="PieddepageCar">
    <w:name w:val="Pied de page Car"/>
    <w:rPr>
      <w:rFonts w:ascii="Univers" w:hAnsi="Univers"/>
      <w:w w:val="100"/>
      <w:position w:val="-1"/>
      <w:effect w:val="none"/>
      <w:vertAlign w:val="baseline"/>
      <w:cs w:val="0"/>
      <w:em w:val="none"/>
      <w:lang w:val="fr-FR" w:eastAsia="fr-FR" w:bidi="ar-SA"/>
    </w:rPr>
  </w:style>
  <w:style w:type="paragraph" w:styleId="Notedebasdepage">
    <w:name w:val="footnote text"/>
    <w:basedOn w:val="Normal"/>
  </w:style>
  <w:style w:type="character" w:customStyle="1" w:styleId="NotedebasdepageCar">
    <w:name w:val="Note de bas de page Car"/>
    <w:rPr>
      <w:rFonts w:ascii="Univers" w:hAnsi="Univers"/>
      <w:w w:val="100"/>
      <w:position w:val="-1"/>
      <w:effect w:val="none"/>
      <w:vertAlign w:val="baseline"/>
      <w:cs w:val="0"/>
      <w:em w:val="none"/>
      <w:lang w:val="fr-FR" w:eastAsia="fr-FR" w:bidi="ar-SA"/>
    </w:r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paragraph" w:styleId="Corpsdetexte3">
    <w:name w:val="Body Text 3"/>
    <w:basedOn w:val="Normal"/>
    <w:rPr>
      <w:rFonts w:ascii="Arial" w:hAnsi="Arial" w:cs="Arial"/>
      <w:bCs/>
      <w:i/>
      <w:iCs/>
      <w:sz w:val="16"/>
    </w:rPr>
  </w:style>
  <w:style w:type="character" w:customStyle="1" w:styleId="Corpsdetexte3Car">
    <w:name w:val="Corps de texte 3 Car"/>
    <w:rPr>
      <w:rFonts w:ascii="Arial" w:hAnsi="Arial" w:cs="Arial"/>
      <w:bCs/>
      <w:i/>
      <w:iCs/>
      <w:w w:val="100"/>
      <w:position w:val="-1"/>
      <w:sz w:val="16"/>
      <w:effect w:val="none"/>
      <w:vertAlign w:val="baseline"/>
      <w:cs w:val="0"/>
      <w:em w:val="none"/>
      <w:lang w:val="fr-FR" w:eastAsia="fr-FR" w:bidi="ar-SA"/>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pPr>
      <w:suppressAutoHyphens w:val="0"/>
    </w:pPr>
    <w:rPr>
      <w:rFonts w:ascii="Arial" w:hAnsi="Arial" w:cs="Arial"/>
      <w:bCs/>
      <w:i/>
      <w:iCs/>
      <w:sz w:val="16"/>
      <w:lang w:eastAsia="zh-CN"/>
    </w:rPr>
  </w:style>
  <w:style w:type="character" w:customStyle="1" w:styleId="Caractresdenotedebasdepage">
    <w:name w:val="Caractères de note de bas de page"/>
    <w:rPr>
      <w:w w:val="100"/>
      <w:position w:val="-1"/>
      <w:effect w:val="none"/>
      <w:vertAlign w:val="superscript"/>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Garamond" w:hAnsi="Garamond" w:cs="Garamond"/>
      <w:color w:val="000000"/>
      <w:position w:val="-1"/>
      <w:sz w:val="24"/>
      <w:szCs w:val="24"/>
    </w:rPr>
  </w:style>
  <w:style w:type="character" w:styleId="Lienhypertexte">
    <w:name w:val="Hyperlink"/>
    <w:rPr>
      <w:color w:val="0000FF"/>
      <w:w w:val="100"/>
      <w:position w:val="-1"/>
      <w:u w:val="single"/>
      <w:effect w:val="none"/>
      <w:vertAlign w:val="baseline"/>
      <w:cs w:val="0"/>
      <w:em w:val="none"/>
    </w:rPr>
  </w:style>
  <w:style w:type="paragraph" w:styleId="Paragraphedeliste">
    <w:name w:val="List Paragraph"/>
    <w:basedOn w:val="Normal"/>
    <w:pPr>
      <w:ind w:left="720"/>
      <w:contextualSpacing/>
    </w:pPr>
    <w:rPr>
      <w:rFonts w:ascii="HelveticaNeueLT Std" w:hAnsi="HelveticaNeueLT Std" w:cs="Helvetica Neue"/>
      <w:sz w:val="22"/>
      <w:szCs w:val="24"/>
    </w:rPr>
  </w:style>
  <w:style w:type="character" w:customStyle="1" w:styleId="fontstyle01">
    <w:name w:val="fontstyle01"/>
    <w:rPr>
      <w:rFonts w:ascii="Arial" w:hAnsi="Arial" w:cs="Arial" w:hint="default"/>
      <w:b/>
      <w:bCs/>
      <w:i/>
      <w:iCs/>
      <w:color w:val="000000"/>
      <w:w w:val="100"/>
      <w:position w:val="-1"/>
      <w:sz w:val="24"/>
      <w:szCs w:val="24"/>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table" w:customStyle="1" w:styleId="ad">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920076">
      <w:bodyDiv w:val="1"/>
      <w:marLeft w:val="0"/>
      <w:marRight w:val="0"/>
      <w:marTop w:val="0"/>
      <w:marBottom w:val="0"/>
      <w:divBdr>
        <w:top w:val="none" w:sz="0" w:space="0" w:color="auto"/>
        <w:left w:val="none" w:sz="0" w:space="0" w:color="auto"/>
        <w:bottom w:val="none" w:sz="0" w:space="0" w:color="auto"/>
        <w:right w:val="none" w:sz="0" w:space="0" w:color="auto"/>
      </w:divBdr>
    </w:div>
    <w:div w:id="1055815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GQu9Q1fD5wub5FpNHAQQozrn4w==">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HQoBNhIYChYIB0ISEhBBcmlhbCBVbmljb2RlIE1TGh0KATcSGAoWCAdCEhIQQXJpYWwgVW5pY29kZSBNUxodCgE4EhgKFggHQhISEEFyaWFsIFVuaWNvZGUgTVMaHQoBORIYChYIB0ISEhBBcmlhbCBVbmljb2RlIE1TGh4KAjEwEhgKFggHQhISEEFyaWFsIFVuaWNvZGUgTVMaHgoCMTESGAoWCAdCEhIQQXJpYWwgVW5pY29kZSBNUxoeCgIxMhIYChYIB0ISEhBBcmlhbCBVbmljb2RlIE1TMglpZC5namRneHM4AHIhMU85aVhrZlBkREw2ZUh0Q3d4VEQtOHVJeF9YOHg2Mn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1794</Words>
  <Characters>9870</Characters>
  <Application>Microsoft Office Word</Application>
  <DocSecurity>0</DocSecurity>
  <Lines>82</Lines>
  <Paragraphs>23</Paragraphs>
  <ScaleCrop>false</ScaleCrop>
  <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5</cp:revision>
  <dcterms:created xsi:type="dcterms:W3CDTF">2019-05-31T07:57:00Z</dcterms:created>
  <dcterms:modified xsi:type="dcterms:W3CDTF">2024-12-18T15:59:00Z</dcterms:modified>
</cp:coreProperties>
</file>