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77D9" w:rsidRDefault="00630258" w:rsidP="005277D9">
      <w:pPr>
        <w:rPr>
          <w:sz w:val="28"/>
          <w:szCs w:val="28"/>
        </w:rPr>
      </w:pPr>
      <w:r>
        <w:rPr>
          <w:noProof/>
          <w:lang w:eastAsia="fr-FR"/>
        </w:rPr>
        <w:drawing>
          <wp:inline distT="0" distB="0" distL="0" distR="0" wp14:anchorId="181D3651">
            <wp:extent cx="1115695" cy="1377950"/>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5695" cy="1377950"/>
                    </a:xfrm>
                    <a:prstGeom prst="rect">
                      <a:avLst/>
                    </a:prstGeom>
                    <a:noFill/>
                  </pic:spPr>
                </pic:pic>
              </a:graphicData>
            </a:graphic>
          </wp:inline>
        </w:drawing>
      </w:r>
    </w:p>
    <w:p w:rsidR="00DF2F5A" w:rsidRPr="0002333C" w:rsidRDefault="0002333C" w:rsidP="008348B0">
      <w:pPr>
        <w:autoSpaceDE w:val="0"/>
        <w:autoSpaceDN w:val="0"/>
        <w:adjustRightInd w:val="0"/>
        <w:spacing w:after="0" w:line="240" w:lineRule="auto"/>
        <w:jc w:val="center"/>
        <w:rPr>
          <w:sz w:val="24"/>
          <w:szCs w:val="24"/>
        </w:rPr>
      </w:pPr>
      <w:bookmarkStart w:id="0" w:name="_Hlk182821149"/>
      <w:r w:rsidRPr="0002333C">
        <w:rPr>
          <w:sz w:val="24"/>
          <w:szCs w:val="24"/>
        </w:rPr>
        <w:t>P</w:t>
      </w:r>
      <w:r w:rsidR="00251071" w:rsidRPr="0002333C">
        <w:rPr>
          <w:sz w:val="24"/>
          <w:szCs w:val="24"/>
        </w:rPr>
        <w:t>restations d’hébergement et de restauration collectifs pour les séjours de cohésion du SNU 2025-2026 en Centre Val de Loire</w:t>
      </w:r>
      <w:bookmarkEnd w:id="0"/>
    </w:p>
    <w:p w:rsidR="0002333C" w:rsidRPr="00C806A0" w:rsidRDefault="0002333C" w:rsidP="008348B0">
      <w:pPr>
        <w:autoSpaceDE w:val="0"/>
        <w:autoSpaceDN w:val="0"/>
        <w:adjustRightInd w:val="0"/>
        <w:spacing w:after="0" w:line="240" w:lineRule="auto"/>
        <w:jc w:val="center"/>
        <w:rPr>
          <w:rFonts w:ascii="Helvetica-Bold" w:hAnsi="Helvetica-Bold" w:cs="Helvetica-Bold"/>
          <w:b/>
          <w:bCs/>
          <w:sz w:val="20"/>
          <w:szCs w:val="20"/>
        </w:rPr>
      </w:pPr>
    </w:p>
    <w:p w:rsidR="0056415F" w:rsidRPr="00C806A0" w:rsidRDefault="00630258" w:rsidP="00DF2F5A">
      <w:pPr>
        <w:spacing w:after="0"/>
        <w:jc w:val="center"/>
        <w:rPr>
          <w:b/>
          <w:sz w:val="28"/>
          <w:szCs w:val="28"/>
        </w:rPr>
      </w:pPr>
      <w:r w:rsidRPr="00C806A0">
        <w:rPr>
          <w:b/>
          <w:sz w:val="28"/>
          <w:szCs w:val="28"/>
        </w:rPr>
        <w:t xml:space="preserve">Récapitulatif des </w:t>
      </w:r>
      <w:r w:rsidR="005D1756" w:rsidRPr="00C806A0">
        <w:rPr>
          <w:b/>
          <w:sz w:val="28"/>
          <w:szCs w:val="28"/>
        </w:rPr>
        <w:t>piè</w:t>
      </w:r>
      <w:r w:rsidR="00DF2F5A" w:rsidRPr="00C806A0">
        <w:rPr>
          <w:b/>
          <w:sz w:val="28"/>
          <w:szCs w:val="28"/>
        </w:rPr>
        <w:t xml:space="preserve">ces à fournir </w:t>
      </w:r>
      <w:r w:rsidR="008348B0" w:rsidRPr="00C806A0">
        <w:rPr>
          <w:b/>
          <w:sz w:val="28"/>
          <w:szCs w:val="28"/>
        </w:rPr>
        <w:t xml:space="preserve">au plus tard </w:t>
      </w:r>
      <w:r w:rsidR="008348B0" w:rsidRPr="00E1061E">
        <w:rPr>
          <w:b/>
          <w:color w:val="FF0000"/>
          <w:sz w:val="28"/>
          <w:szCs w:val="28"/>
        </w:rPr>
        <w:t>le</w:t>
      </w:r>
      <w:r w:rsidR="00E723E7">
        <w:rPr>
          <w:b/>
          <w:color w:val="FF0000"/>
          <w:sz w:val="28"/>
          <w:szCs w:val="28"/>
        </w:rPr>
        <w:t xml:space="preserve"> </w:t>
      </w:r>
      <w:r w:rsidR="001E495A">
        <w:rPr>
          <w:b/>
          <w:color w:val="FF0000"/>
          <w:sz w:val="28"/>
          <w:szCs w:val="28"/>
        </w:rPr>
        <w:t xml:space="preserve">vendredi </w:t>
      </w:r>
      <w:r w:rsidR="00E801AF">
        <w:rPr>
          <w:b/>
          <w:color w:val="FF0000"/>
          <w:sz w:val="28"/>
          <w:szCs w:val="28"/>
        </w:rPr>
        <w:t>10</w:t>
      </w:r>
      <w:r w:rsidR="0023099E">
        <w:rPr>
          <w:b/>
          <w:color w:val="FF0000"/>
          <w:sz w:val="28"/>
          <w:szCs w:val="28"/>
        </w:rPr>
        <w:t xml:space="preserve"> janvier 2025</w:t>
      </w:r>
      <w:r w:rsidR="008348B0" w:rsidRPr="00C806A0">
        <w:rPr>
          <w:b/>
          <w:sz w:val="28"/>
          <w:szCs w:val="28"/>
        </w:rPr>
        <w:t xml:space="preserve"> </w:t>
      </w:r>
      <w:r w:rsidR="008348B0" w:rsidRPr="0002333C">
        <w:rPr>
          <w:b/>
          <w:color w:val="FF0000"/>
          <w:sz w:val="28"/>
          <w:szCs w:val="28"/>
        </w:rPr>
        <w:t xml:space="preserve">à 12h00 </w:t>
      </w:r>
      <w:r w:rsidR="008348B0" w:rsidRPr="00C806A0">
        <w:rPr>
          <w:b/>
          <w:sz w:val="28"/>
          <w:szCs w:val="28"/>
        </w:rPr>
        <w:t>par tous les candidats.</w:t>
      </w:r>
    </w:p>
    <w:p w:rsidR="009B26F1" w:rsidRPr="00C806A0" w:rsidRDefault="009B26F1" w:rsidP="009B26F1">
      <w:pPr>
        <w:spacing w:after="360"/>
        <w:jc w:val="center"/>
      </w:pPr>
      <w:r w:rsidRPr="00C806A0">
        <w:t>(</w:t>
      </w:r>
      <w:r w:rsidR="00D152A4" w:rsidRPr="00C806A0">
        <w:t>Article</w:t>
      </w:r>
      <w:r w:rsidRPr="00C806A0">
        <w:t xml:space="preserve"> 9 du règlement de la consultation)</w:t>
      </w:r>
    </w:p>
    <w:p w:rsidR="00630258" w:rsidRPr="00C806A0" w:rsidRDefault="00630258">
      <w:pPr>
        <w:rPr>
          <w:b/>
          <w:sz w:val="24"/>
          <w:szCs w:val="24"/>
          <w:u w:val="single"/>
        </w:rPr>
      </w:pPr>
      <w:r w:rsidRPr="00C806A0">
        <w:rPr>
          <w:b/>
          <w:sz w:val="24"/>
          <w:szCs w:val="24"/>
          <w:u w:val="single"/>
        </w:rPr>
        <w:t>Pour la candidature :</w:t>
      </w:r>
    </w:p>
    <w:p w:rsidR="00630258" w:rsidRPr="00C806A0" w:rsidRDefault="00F504F5">
      <w:sdt>
        <w:sdtPr>
          <w:id w:val="747388053"/>
          <w14:checkbox>
            <w14:checked w14:val="0"/>
            <w14:checkedState w14:val="2612" w14:font="MS Gothic"/>
            <w14:uncheckedState w14:val="2610" w14:font="MS Gothic"/>
          </w14:checkbox>
        </w:sdtPr>
        <w:sdtEndPr/>
        <w:sdtContent>
          <w:r w:rsidR="00630258" w:rsidRPr="00C806A0">
            <w:rPr>
              <w:rFonts w:ascii="MS Gothic" w:eastAsia="MS Gothic" w:hint="eastAsia"/>
            </w:rPr>
            <w:t>☐</w:t>
          </w:r>
        </w:sdtContent>
      </w:sdt>
      <w:r w:rsidR="00630258" w:rsidRPr="00C806A0">
        <w:t xml:space="preserve"> </w:t>
      </w:r>
      <w:r w:rsidR="007134A2" w:rsidRPr="00C806A0">
        <w:t xml:space="preserve">Le </w:t>
      </w:r>
      <w:r w:rsidR="005277D9" w:rsidRPr="00C806A0">
        <w:t>DUME complété (plus</w:t>
      </w:r>
      <w:r w:rsidR="00630258" w:rsidRPr="00C806A0">
        <w:t xml:space="preserve"> tout autre information de nature à appuyer la candidature)</w:t>
      </w:r>
      <w:r w:rsidR="004537D2" w:rsidRPr="00C806A0">
        <w:t> ;</w:t>
      </w:r>
    </w:p>
    <w:p w:rsidR="00630258" w:rsidRPr="00C806A0" w:rsidRDefault="00630258">
      <w:pPr>
        <w:rPr>
          <w:b/>
        </w:rPr>
      </w:pPr>
      <w:r w:rsidRPr="00C806A0">
        <w:rPr>
          <w:b/>
        </w:rPr>
        <w:t>Ou</w:t>
      </w:r>
    </w:p>
    <w:p w:rsidR="00630258" w:rsidRPr="00C806A0" w:rsidRDefault="00F504F5">
      <w:sdt>
        <w:sdtPr>
          <w:id w:val="2033763584"/>
          <w14:checkbox>
            <w14:checked w14:val="0"/>
            <w14:checkedState w14:val="2612" w14:font="MS Gothic"/>
            <w14:uncheckedState w14:val="2610" w14:font="MS Gothic"/>
          </w14:checkbox>
        </w:sdtPr>
        <w:sdtEndPr/>
        <w:sdtContent>
          <w:r w:rsidR="00630258" w:rsidRPr="00C806A0">
            <w:rPr>
              <w:rFonts w:ascii="MS Gothic" w:eastAsia="MS Gothic" w:hAnsi="MS Gothic" w:hint="eastAsia"/>
            </w:rPr>
            <w:t>☐</w:t>
          </w:r>
        </w:sdtContent>
      </w:sdt>
      <w:r w:rsidR="00630258" w:rsidRPr="00C806A0">
        <w:t xml:space="preserve"> </w:t>
      </w:r>
      <w:r w:rsidR="007134A2" w:rsidRPr="00C806A0">
        <w:t xml:space="preserve">Le </w:t>
      </w:r>
      <w:r w:rsidR="00630258" w:rsidRPr="00C806A0">
        <w:t>formulaire DC1</w:t>
      </w:r>
      <w:r w:rsidR="00F15CFC" w:rsidRPr="00C806A0">
        <w:t xml:space="preserve"> (lettre de candidature…)</w:t>
      </w:r>
      <w:r w:rsidR="00630258" w:rsidRPr="00C806A0">
        <w:t xml:space="preserve"> intégralement complété</w:t>
      </w:r>
      <w:r w:rsidR="004537D2" w:rsidRPr="00C806A0">
        <w:t> ;</w:t>
      </w:r>
    </w:p>
    <w:p w:rsidR="008348B0" w:rsidRPr="00C806A0" w:rsidRDefault="00F504F5" w:rsidP="008348B0">
      <w:pPr>
        <w:spacing w:after="60" w:line="280" w:lineRule="exact"/>
      </w:pPr>
      <w:sdt>
        <w:sdtPr>
          <w:id w:val="-101122781"/>
          <w14:checkbox>
            <w14:checked w14:val="0"/>
            <w14:checkedState w14:val="2612" w14:font="MS Gothic"/>
            <w14:uncheckedState w14:val="2610" w14:font="MS Gothic"/>
          </w14:checkbox>
        </w:sdtPr>
        <w:sdtEndPr/>
        <w:sdtContent>
          <w:r w:rsidR="008348B0" w:rsidRPr="00C806A0">
            <w:rPr>
              <w:rFonts w:ascii="MS Gothic" w:eastAsia="MS Gothic" w:hAnsi="MS Gothic" w:hint="eastAsia"/>
            </w:rPr>
            <w:t>☐</w:t>
          </w:r>
        </w:sdtContent>
      </w:sdt>
      <w:r w:rsidR="008348B0" w:rsidRPr="00C806A0">
        <w:t xml:space="preserve"> Le formulaire DC2 (déclaration du candidat individuel…) intégralement complété :</w:t>
      </w:r>
    </w:p>
    <w:p w:rsidR="008348B0" w:rsidRPr="00C806A0" w:rsidRDefault="008348B0" w:rsidP="008348B0">
      <w:pPr>
        <w:pStyle w:val="Paragraphedeliste"/>
        <w:numPr>
          <w:ilvl w:val="0"/>
          <w:numId w:val="3"/>
        </w:numPr>
        <w:spacing w:after="120" w:line="280" w:lineRule="exact"/>
        <w:ind w:left="851" w:hanging="284"/>
      </w:pPr>
      <w:r w:rsidRPr="00C806A0">
        <w:t>Chiffres d’affaire global hors taxe des 3 derniers exercices disponible ;</w:t>
      </w:r>
    </w:p>
    <w:p w:rsidR="008348B0" w:rsidRPr="00C806A0" w:rsidRDefault="008348B0" w:rsidP="008348B0">
      <w:pPr>
        <w:pStyle w:val="Paragraphedeliste"/>
        <w:numPr>
          <w:ilvl w:val="0"/>
          <w:numId w:val="3"/>
        </w:numPr>
        <w:spacing w:after="120" w:line="280" w:lineRule="exact"/>
        <w:ind w:left="851" w:hanging="284"/>
      </w:pPr>
      <w:r w:rsidRPr="00C806A0">
        <w:t>Part du chiffre d’affaire qui concerne des prestation</w:t>
      </w:r>
      <w:r w:rsidR="00D152A4">
        <w:t xml:space="preserve">s de même nature que celles </w:t>
      </w:r>
      <w:r w:rsidR="0023099E">
        <w:t>proposées</w:t>
      </w:r>
      <w:r w:rsidR="0023099E" w:rsidRPr="00C806A0">
        <w:t xml:space="preserve"> ;</w:t>
      </w:r>
      <w:r w:rsidRPr="00C806A0">
        <w:t xml:space="preserve"> </w:t>
      </w:r>
    </w:p>
    <w:p w:rsidR="008348B0" w:rsidRPr="00C806A0" w:rsidRDefault="008348B0" w:rsidP="008348B0">
      <w:pPr>
        <w:pStyle w:val="Paragraphedeliste"/>
        <w:numPr>
          <w:ilvl w:val="0"/>
          <w:numId w:val="3"/>
        </w:numPr>
        <w:spacing w:after="120" w:line="280" w:lineRule="exact"/>
        <w:ind w:left="851" w:hanging="284"/>
      </w:pPr>
      <w:r w:rsidRPr="00C806A0">
        <w:t xml:space="preserve">Références du candidat </w:t>
      </w:r>
      <w:r w:rsidR="00D152A4">
        <w:rPr>
          <w:szCs w:val="24"/>
        </w:rPr>
        <w:t>sur les 3 dernières années</w:t>
      </w:r>
      <w:r w:rsidRPr="00C806A0">
        <w:rPr>
          <w:szCs w:val="24"/>
        </w:rPr>
        <w:t> ;</w:t>
      </w:r>
    </w:p>
    <w:p w:rsidR="008348B0" w:rsidRPr="00C806A0" w:rsidRDefault="008348B0" w:rsidP="008348B0">
      <w:pPr>
        <w:pStyle w:val="Paragraphedeliste"/>
        <w:numPr>
          <w:ilvl w:val="0"/>
          <w:numId w:val="3"/>
        </w:numPr>
        <w:spacing w:after="120" w:line="280" w:lineRule="exact"/>
        <w:ind w:left="851" w:hanging="284"/>
      </w:pPr>
      <w:r w:rsidRPr="00C806A0">
        <w:t>Effectifs moyens annuels du candidat pendant les trois dernières années</w:t>
      </w:r>
      <w:r w:rsidR="00D152A4">
        <w:t xml:space="preserve"> (salariés et </w:t>
      </w:r>
      <w:r w:rsidR="0023099E">
        <w:t>non-salariés</w:t>
      </w:r>
      <w:r w:rsidR="00D152A4">
        <w:t>)</w:t>
      </w:r>
    </w:p>
    <w:p w:rsidR="008348B0" w:rsidRPr="00C806A0" w:rsidRDefault="008348B0" w:rsidP="008348B0">
      <w:pPr>
        <w:pStyle w:val="Paragraphedeliste"/>
        <w:numPr>
          <w:ilvl w:val="0"/>
          <w:numId w:val="3"/>
        </w:numPr>
        <w:spacing w:after="120" w:line="280" w:lineRule="exact"/>
        <w:ind w:left="851" w:hanging="284"/>
      </w:pPr>
      <w:r w:rsidRPr="00C806A0">
        <w:t>Tout autre information de nature à appuyer la candidature).</w:t>
      </w:r>
    </w:p>
    <w:p w:rsidR="00630258" w:rsidRPr="00C806A0" w:rsidRDefault="00630258"/>
    <w:p w:rsidR="00630258" w:rsidRPr="00C806A0" w:rsidRDefault="00630258">
      <w:pPr>
        <w:rPr>
          <w:b/>
          <w:sz w:val="24"/>
          <w:szCs w:val="24"/>
          <w:u w:val="single"/>
        </w:rPr>
      </w:pPr>
      <w:r w:rsidRPr="00C806A0">
        <w:rPr>
          <w:b/>
          <w:sz w:val="24"/>
          <w:szCs w:val="24"/>
          <w:u w:val="single"/>
        </w:rPr>
        <w:t>Pour l’offre</w:t>
      </w:r>
      <w:r w:rsidR="007134A2" w:rsidRPr="00C806A0">
        <w:rPr>
          <w:b/>
          <w:sz w:val="24"/>
          <w:szCs w:val="24"/>
          <w:u w:val="single"/>
        </w:rPr>
        <w:t> :</w:t>
      </w:r>
    </w:p>
    <w:p w:rsidR="00630258" w:rsidRDefault="00F504F5">
      <w:sdt>
        <w:sdtPr>
          <w:id w:val="1828775983"/>
          <w14:checkbox>
            <w14:checked w14:val="0"/>
            <w14:checkedState w14:val="2612" w14:font="MS Gothic"/>
            <w14:uncheckedState w14:val="2610" w14:font="MS Gothic"/>
          </w14:checkbox>
        </w:sdtPr>
        <w:sdtEndPr/>
        <w:sdtContent>
          <w:r w:rsidR="00896BD5" w:rsidRPr="00C806A0">
            <w:rPr>
              <w:rFonts w:ascii="MS Gothic" w:eastAsia="MS Gothic" w:hAnsi="MS Gothic" w:hint="eastAsia"/>
            </w:rPr>
            <w:t>☐</w:t>
          </w:r>
        </w:sdtContent>
      </w:sdt>
      <w:r w:rsidR="00896BD5" w:rsidRPr="00C806A0">
        <w:t xml:space="preserve"> </w:t>
      </w:r>
      <w:r w:rsidR="00630258" w:rsidRPr="00C806A0">
        <w:t xml:space="preserve">L’annexe1 </w:t>
      </w:r>
      <w:r w:rsidR="007134A2" w:rsidRPr="00C806A0">
        <w:t xml:space="preserve">à l’acte d’engagement </w:t>
      </w:r>
      <w:r w:rsidR="00630258" w:rsidRPr="00C806A0">
        <w:t>« bordereau des prix »</w:t>
      </w:r>
      <w:r w:rsidR="007134A2" w:rsidRPr="00C806A0">
        <w:t xml:space="preserve"> intitulé </w:t>
      </w:r>
      <w:proofErr w:type="spellStart"/>
      <w:r w:rsidR="007134A2" w:rsidRPr="00C806A0">
        <w:t>BPU</w:t>
      </w:r>
      <w:r w:rsidR="0002333C">
        <w:t>_</w:t>
      </w:r>
      <w:r w:rsidR="00D152A4">
        <w:t>Lot</w:t>
      </w:r>
      <w:proofErr w:type="spellEnd"/>
      <w:r w:rsidR="00D152A4">
        <w:t>…_</w:t>
      </w:r>
      <w:r w:rsidR="00741F9A" w:rsidRPr="00C806A0">
        <w:t>REC45-202</w:t>
      </w:r>
      <w:r w:rsidR="00282CBC">
        <w:t>4</w:t>
      </w:r>
      <w:r w:rsidR="00741F9A" w:rsidRPr="00C806A0">
        <w:t>-0</w:t>
      </w:r>
      <w:r w:rsidR="00D152A4">
        <w:t>5</w:t>
      </w:r>
      <w:r w:rsidR="0002333C">
        <w:t xml:space="preserve"> H&amp;R</w:t>
      </w:r>
      <w:r w:rsidR="0099540C" w:rsidRPr="00C806A0">
        <w:t xml:space="preserve"> </w:t>
      </w:r>
      <w:r w:rsidR="00D152A4" w:rsidRPr="00C806A0">
        <w:t>(en n’oubliant pas de préciser le n° de lot</w:t>
      </w:r>
      <w:r w:rsidR="0002333C">
        <w:t xml:space="preserve">, </w:t>
      </w:r>
      <w:r w:rsidR="00D152A4">
        <w:t>c</w:t>
      </w:r>
      <w:r w:rsidR="00630258" w:rsidRPr="00C806A0">
        <w:t>omplétée et datée</w:t>
      </w:r>
      <w:r w:rsidR="00D152A4">
        <w:t>, la signature n’est pas requise</w:t>
      </w:r>
      <w:r w:rsidR="00DA498D">
        <w:t xml:space="preserve"> à la remise de l’offre</w:t>
      </w:r>
      <w:r w:rsidR="00D152A4">
        <w:t xml:space="preserve"> </w:t>
      </w:r>
      <w:r w:rsidR="004537D2" w:rsidRPr="00C806A0">
        <w:t>;</w:t>
      </w:r>
    </w:p>
    <w:p w:rsidR="001F2A3F" w:rsidRPr="00C806A0" w:rsidRDefault="00F504F5">
      <w:sdt>
        <w:sdtPr>
          <w:id w:val="705293118"/>
          <w14:checkbox>
            <w14:checked w14:val="0"/>
            <w14:checkedState w14:val="2612" w14:font="MS Gothic"/>
            <w14:uncheckedState w14:val="2610" w14:font="MS Gothic"/>
          </w14:checkbox>
        </w:sdtPr>
        <w:sdtEndPr/>
        <w:sdtContent>
          <w:r w:rsidR="001F2A3F" w:rsidRPr="00C806A0">
            <w:rPr>
              <w:rFonts w:ascii="MS Gothic" w:eastAsia="MS Gothic" w:hAnsi="MS Gothic" w:hint="eastAsia"/>
            </w:rPr>
            <w:t>☐</w:t>
          </w:r>
        </w:sdtContent>
      </w:sdt>
      <w:r w:rsidR="001F2A3F" w:rsidRPr="00C806A0">
        <w:t xml:space="preserve"> Le </w:t>
      </w:r>
      <w:r w:rsidR="001F2A3F">
        <w:t>fichier disponibilités du 1</w:t>
      </w:r>
      <w:r w:rsidR="001F2A3F" w:rsidRPr="001F2A3F">
        <w:rPr>
          <w:vertAlign w:val="superscript"/>
        </w:rPr>
        <w:t>er</w:t>
      </w:r>
      <w:r w:rsidR="001F2A3F">
        <w:t xml:space="preserve"> semestre 2025</w:t>
      </w:r>
      <w:r w:rsidR="00E04143">
        <w:t xml:space="preserve"> complété avec les disponibilités par session ainsi que les capacités d’hébergement proposées.</w:t>
      </w:r>
    </w:p>
    <w:p w:rsidR="00896BD5" w:rsidRDefault="00F504F5">
      <w:sdt>
        <w:sdtPr>
          <w:id w:val="-796459701"/>
          <w14:checkbox>
            <w14:checked w14:val="0"/>
            <w14:checkedState w14:val="2612" w14:font="MS Gothic"/>
            <w14:uncheckedState w14:val="2610" w14:font="MS Gothic"/>
          </w14:checkbox>
        </w:sdtPr>
        <w:sdtEndPr/>
        <w:sdtContent>
          <w:r w:rsidR="00896BD5" w:rsidRPr="00C806A0">
            <w:rPr>
              <w:rFonts w:ascii="MS Gothic" w:eastAsia="MS Gothic" w:hAnsi="MS Gothic" w:hint="eastAsia"/>
            </w:rPr>
            <w:t>☐</w:t>
          </w:r>
        </w:sdtContent>
      </w:sdt>
      <w:r w:rsidR="00896BD5" w:rsidRPr="00C806A0">
        <w:t xml:space="preserve"> </w:t>
      </w:r>
      <w:r w:rsidR="0068677F" w:rsidRPr="00C806A0">
        <w:t>Le cadre de réponse</w:t>
      </w:r>
      <w:r w:rsidR="00896BD5" w:rsidRPr="00C806A0">
        <w:t xml:space="preserve"> complété</w:t>
      </w:r>
      <w:r w:rsidR="0002333C">
        <w:t xml:space="preserve"> </w:t>
      </w:r>
      <w:r w:rsidR="0068677F" w:rsidRPr="00C806A0">
        <w:t>fichier CAD</w:t>
      </w:r>
      <w:r w:rsidR="00741F9A" w:rsidRPr="00C806A0">
        <w:t xml:space="preserve">RE DE REPONSE – OFFRE </w:t>
      </w:r>
      <w:r w:rsidR="00D152A4">
        <w:t>TECHNIQUE</w:t>
      </w:r>
      <w:r w:rsidR="007533EE">
        <w:t>, accompagné éventuellement d’un mémoire technique et de ses annexes</w:t>
      </w:r>
    </w:p>
    <w:p w:rsidR="007533EE" w:rsidRPr="004F2967" w:rsidRDefault="00F504F5" w:rsidP="007533EE">
      <w:pPr>
        <w:pStyle w:val="Paragraphedeliste"/>
        <w:tabs>
          <w:tab w:val="center" w:pos="4819"/>
        </w:tabs>
        <w:autoSpaceDE w:val="0"/>
        <w:autoSpaceDN w:val="0"/>
        <w:adjustRightInd w:val="0"/>
        <w:ind w:left="0"/>
        <w:contextualSpacing w:val="0"/>
      </w:pPr>
      <w:sdt>
        <w:sdtPr>
          <w:id w:val="86518916"/>
          <w14:checkbox>
            <w14:checked w14:val="0"/>
            <w14:checkedState w14:val="2612" w14:font="MS Gothic"/>
            <w14:uncheckedState w14:val="2610" w14:font="MS Gothic"/>
          </w14:checkbox>
        </w:sdtPr>
        <w:sdtEndPr/>
        <w:sdtContent>
          <w:r w:rsidR="007533EE">
            <w:rPr>
              <w:rFonts w:ascii="MS Gothic" w:eastAsia="MS Gothic" w:hAnsi="MS Gothic" w:hint="eastAsia"/>
            </w:rPr>
            <w:t>☐</w:t>
          </w:r>
        </w:sdtContent>
      </w:sdt>
      <w:r w:rsidR="007533EE" w:rsidRPr="00C806A0">
        <w:t xml:space="preserve"> </w:t>
      </w:r>
      <w:r w:rsidR="007533EE">
        <w:t xml:space="preserve">Les justificatifs relatifs à l’activité exercée (tels que </w:t>
      </w:r>
      <w:r w:rsidR="007533EE" w:rsidRPr="00436FF4">
        <w:rPr>
          <w:rFonts w:eastAsia="Arial"/>
          <w:spacing w:val="-1"/>
        </w:rPr>
        <w:t>certificat d’immatriculation au registre des opérateurs de voyages et de séjours</w:t>
      </w:r>
      <w:r w:rsidR="007533EE">
        <w:rPr>
          <w:rFonts w:eastAsia="Arial"/>
          <w:spacing w:val="-1"/>
        </w:rPr>
        <w:t xml:space="preserve">, </w:t>
      </w:r>
      <w:r w:rsidR="007533EE" w:rsidRPr="00436FF4">
        <w:t>agrément jeunesse et éducation populair</w:t>
      </w:r>
      <w:r w:rsidR="007533EE">
        <w:t>e…)</w:t>
      </w:r>
    </w:p>
    <w:p w:rsidR="007533EE" w:rsidRPr="00DC4FCD" w:rsidRDefault="00F504F5" w:rsidP="007533EE">
      <w:pPr>
        <w:pStyle w:val="Paragraphedeliste"/>
        <w:tabs>
          <w:tab w:val="left" w:pos="3969"/>
        </w:tabs>
        <w:spacing w:after="120" w:line="280" w:lineRule="exact"/>
        <w:ind w:left="0"/>
        <w:rPr>
          <w:rFonts w:eastAsia="Times New Roman"/>
        </w:rPr>
      </w:pPr>
      <w:sdt>
        <w:sdtPr>
          <w:id w:val="512339187"/>
          <w14:checkbox>
            <w14:checked w14:val="0"/>
            <w14:checkedState w14:val="2612" w14:font="MS Gothic"/>
            <w14:uncheckedState w14:val="2610" w14:font="MS Gothic"/>
          </w14:checkbox>
        </w:sdtPr>
        <w:sdtEndPr/>
        <w:sdtContent>
          <w:r w:rsidR="007533EE" w:rsidRPr="00C806A0">
            <w:rPr>
              <w:rFonts w:ascii="MS Gothic" w:eastAsia="MS Gothic" w:hAnsi="MS Gothic" w:hint="eastAsia"/>
            </w:rPr>
            <w:t>☐</w:t>
          </w:r>
        </w:sdtContent>
      </w:sdt>
      <w:r w:rsidR="007533EE" w:rsidRPr="00C806A0">
        <w:t xml:space="preserve"> </w:t>
      </w:r>
      <w:r w:rsidR="007533EE">
        <w:t>Les justificatifs relatifs à la prestation de restauration (tels que la copie des diplômes ou qualification des personnels, la c</w:t>
      </w:r>
      <w:r w:rsidR="007533EE" w:rsidRPr="00B231BB">
        <w:rPr>
          <w:rFonts w:eastAsia="Arial"/>
        </w:rPr>
        <w:t>opie de la déclaration de manipulation de denrées alimentaires d’origine animale</w:t>
      </w:r>
      <w:r w:rsidR="007533EE">
        <w:rPr>
          <w:rFonts w:eastAsia="Arial"/>
        </w:rPr>
        <w:t>,</w:t>
      </w:r>
      <w:r w:rsidR="007533EE" w:rsidRPr="00B231BB">
        <w:rPr>
          <w:rFonts w:eastAsia="Arial"/>
        </w:rPr>
        <w:t xml:space="preserve"> </w:t>
      </w:r>
      <w:proofErr w:type="spellStart"/>
      <w:r w:rsidR="007533EE" w:rsidRPr="00B231BB">
        <w:rPr>
          <w:rFonts w:eastAsia="Arial"/>
        </w:rPr>
        <w:t>Cerfa</w:t>
      </w:r>
      <w:proofErr w:type="spellEnd"/>
      <w:r w:rsidR="007533EE" w:rsidRPr="00B231BB">
        <w:rPr>
          <w:rFonts w:eastAsia="Arial"/>
        </w:rPr>
        <w:t xml:space="preserve"> 13984</w:t>
      </w:r>
      <w:r w:rsidR="007533EE">
        <w:rPr>
          <w:rFonts w:eastAsia="Arial"/>
        </w:rPr>
        <w:t>, la copie de l’agrément sanitaire…)</w:t>
      </w:r>
    </w:p>
    <w:p w:rsidR="007533EE" w:rsidRPr="00C806A0" w:rsidRDefault="00F504F5" w:rsidP="007533EE">
      <w:pPr>
        <w:spacing w:after="60" w:line="280" w:lineRule="exact"/>
      </w:pPr>
      <w:sdt>
        <w:sdtPr>
          <w:id w:val="-2025847917"/>
          <w14:checkbox>
            <w14:checked w14:val="0"/>
            <w14:checkedState w14:val="2612" w14:font="MS Gothic"/>
            <w14:uncheckedState w14:val="2610" w14:font="MS Gothic"/>
          </w14:checkbox>
        </w:sdtPr>
        <w:sdtEndPr/>
        <w:sdtContent>
          <w:r w:rsidR="007533EE" w:rsidRPr="00C806A0">
            <w:rPr>
              <w:rFonts w:ascii="MS Gothic" w:eastAsia="MS Gothic" w:hAnsi="MS Gothic" w:hint="eastAsia"/>
            </w:rPr>
            <w:t>☐</w:t>
          </w:r>
        </w:sdtContent>
      </w:sdt>
      <w:r w:rsidR="007533EE" w:rsidRPr="00C806A0">
        <w:t xml:space="preserve"> </w:t>
      </w:r>
      <w:r w:rsidR="007533EE">
        <w:t xml:space="preserve">Les justificatifs relatifs à la conformité des locaux (tels que </w:t>
      </w:r>
      <w:r w:rsidR="007533EE" w:rsidRPr="00C806A0">
        <w:t>la copie du dernier procès-verbal de la commission de sécurité</w:t>
      </w:r>
      <w:r w:rsidR="007533EE">
        <w:t xml:space="preserve"> pour les ERP, tout autre justificatif pour un établissement relevant d’une autre catégorie, le numéro figurant sur le récépissé de déclaration de locaux hébergeant des mineurs, …)</w:t>
      </w:r>
    </w:p>
    <w:p w:rsidR="003F2403" w:rsidRDefault="003F2403">
      <w:bookmarkStart w:id="1" w:name="_Hlk121697237"/>
      <w:r>
        <w:br w:type="page"/>
      </w:r>
    </w:p>
    <w:p w:rsidR="008348B0" w:rsidRPr="00C806A0" w:rsidRDefault="008348B0" w:rsidP="008348B0">
      <w:pPr>
        <w:pStyle w:val="Paragraphedeliste"/>
        <w:spacing w:after="120" w:line="280" w:lineRule="exact"/>
        <w:ind w:left="765"/>
      </w:pPr>
    </w:p>
    <w:p w:rsidR="008348B0" w:rsidRPr="00C806A0" w:rsidRDefault="008348B0" w:rsidP="008348B0">
      <w:pPr>
        <w:spacing w:after="120" w:line="280" w:lineRule="exact"/>
        <w:rPr>
          <w:b/>
          <w:sz w:val="24"/>
          <w:szCs w:val="24"/>
          <w:u w:val="single"/>
        </w:rPr>
      </w:pPr>
      <w:r w:rsidRPr="00C806A0">
        <w:rPr>
          <w:b/>
          <w:sz w:val="24"/>
          <w:szCs w:val="24"/>
          <w:u w:val="single"/>
        </w:rPr>
        <w:t>En cas de sous-traitance :</w:t>
      </w:r>
    </w:p>
    <w:p w:rsidR="008348B0" w:rsidRPr="00C806A0" w:rsidRDefault="00F504F5" w:rsidP="008348B0">
      <w:pPr>
        <w:spacing w:after="120" w:line="280" w:lineRule="exact"/>
      </w:pPr>
      <w:sdt>
        <w:sdtPr>
          <w:id w:val="2119016724"/>
          <w14:checkbox>
            <w14:checked w14:val="0"/>
            <w14:checkedState w14:val="2612" w14:font="MS Gothic"/>
            <w14:uncheckedState w14:val="2610" w14:font="MS Gothic"/>
          </w14:checkbox>
        </w:sdtPr>
        <w:sdtEndPr/>
        <w:sdtContent>
          <w:r w:rsidR="008348B0" w:rsidRPr="00C806A0">
            <w:rPr>
              <w:rFonts w:ascii="MS Gothic" w:eastAsia="MS Gothic" w:hAnsi="MS Gothic" w:hint="eastAsia"/>
            </w:rPr>
            <w:t>☐</w:t>
          </w:r>
        </w:sdtContent>
      </w:sdt>
      <w:r w:rsidR="008348B0" w:rsidRPr="00C806A0">
        <w:t xml:space="preserve"> </w:t>
      </w:r>
      <w:proofErr w:type="gramStart"/>
      <w:r w:rsidR="008348B0" w:rsidRPr="00C806A0">
        <w:t>la</w:t>
      </w:r>
      <w:proofErr w:type="gramEnd"/>
      <w:r w:rsidR="008348B0" w:rsidRPr="00C806A0">
        <w:t xml:space="preserve"> déclaration de sous-traitance ou formulaire DC4 complété(e) et daté(e)</w:t>
      </w:r>
    </w:p>
    <w:p w:rsidR="009D66B8" w:rsidRDefault="009D66B8" w:rsidP="009D66B8">
      <w:pPr>
        <w:numPr>
          <w:ilvl w:val="0"/>
          <w:numId w:val="3"/>
        </w:numPr>
        <w:tabs>
          <w:tab w:val="num" w:pos="9858"/>
        </w:tabs>
        <w:spacing w:before="80" w:after="60" w:line="280" w:lineRule="exact"/>
        <w:contextualSpacing/>
        <w:rPr>
          <w:rFonts w:eastAsia="Calibri"/>
        </w:rPr>
      </w:pPr>
      <w:r w:rsidRPr="00C806A0">
        <w:rPr>
          <w:rFonts w:eastAsia="Calibri"/>
        </w:rPr>
        <w:t>Le nom, la raison ou la dénomination sociale et l’adresse</w:t>
      </w:r>
      <w:r>
        <w:rPr>
          <w:rFonts w:eastAsia="Calibri"/>
        </w:rPr>
        <w:t xml:space="preserve"> du candidat ;</w:t>
      </w:r>
    </w:p>
    <w:p w:rsidR="009D66B8" w:rsidRPr="00C806A0" w:rsidRDefault="009D66B8" w:rsidP="009D66B8">
      <w:pPr>
        <w:numPr>
          <w:ilvl w:val="0"/>
          <w:numId w:val="3"/>
        </w:numPr>
        <w:tabs>
          <w:tab w:val="num" w:pos="9858"/>
        </w:tabs>
        <w:spacing w:before="80" w:after="60" w:line="280" w:lineRule="exact"/>
        <w:contextualSpacing/>
        <w:rPr>
          <w:rFonts w:eastAsia="Calibri"/>
        </w:rPr>
      </w:pPr>
      <w:r w:rsidRPr="00C806A0">
        <w:rPr>
          <w:rFonts w:eastAsia="Calibri"/>
        </w:rPr>
        <w:t>Le nom, la raison ou la dénomination sociale et l’adresse du sous-traitant proposé ;</w:t>
      </w:r>
    </w:p>
    <w:p w:rsidR="009D66B8" w:rsidRDefault="009D66B8" w:rsidP="009D66B8">
      <w:pPr>
        <w:numPr>
          <w:ilvl w:val="0"/>
          <w:numId w:val="3"/>
        </w:numPr>
        <w:tabs>
          <w:tab w:val="num" w:pos="9858"/>
        </w:tabs>
        <w:spacing w:before="80" w:after="60" w:line="280" w:lineRule="exact"/>
        <w:contextualSpacing/>
        <w:rPr>
          <w:rFonts w:eastAsia="Calibri"/>
        </w:rPr>
      </w:pPr>
      <w:r w:rsidRPr="00C806A0">
        <w:rPr>
          <w:rFonts w:eastAsia="Calibri"/>
        </w:rPr>
        <w:t>La nature des prestations sous-traitées</w:t>
      </w:r>
      <w:r>
        <w:rPr>
          <w:rFonts w:eastAsia="Calibri"/>
        </w:rPr>
        <w:t> ;</w:t>
      </w:r>
    </w:p>
    <w:p w:rsidR="009D66B8" w:rsidRPr="00C806A0" w:rsidRDefault="009D66B8" w:rsidP="009D66B8">
      <w:pPr>
        <w:numPr>
          <w:ilvl w:val="0"/>
          <w:numId w:val="3"/>
        </w:numPr>
        <w:tabs>
          <w:tab w:val="num" w:pos="9858"/>
        </w:tabs>
        <w:spacing w:before="80" w:after="60" w:line="280" w:lineRule="exact"/>
        <w:contextualSpacing/>
        <w:rPr>
          <w:rFonts w:eastAsia="Calibri"/>
        </w:rPr>
      </w:pPr>
      <w:r>
        <w:rPr>
          <w:rFonts w:eastAsia="Calibri"/>
        </w:rPr>
        <w:t>Les données à caractère personnel traitées ;</w:t>
      </w:r>
    </w:p>
    <w:p w:rsidR="009D66B8" w:rsidRPr="00C806A0" w:rsidRDefault="009D66B8" w:rsidP="009D66B8">
      <w:pPr>
        <w:numPr>
          <w:ilvl w:val="0"/>
          <w:numId w:val="3"/>
        </w:numPr>
        <w:tabs>
          <w:tab w:val="num" w:pos="9858"/>
        </w:tabs>
        <w:spacing w:before="80" w:after="60" w:line="280" w:lineRule="exact"/>
        <w:contextualSpacing/>
        <w:rPr>
          <w:rFonts w:eastAsia="Calibri"/>
        </w:rPr>
      </w:pPr>
      <w:r w:rsidRPr="00C806A0">
        <w:rPr>
          <w:rFonts w:eastAsia="Calibri"/>
        </w:rPr>
        <w:t>Le montant maximum des sommes à verser par paiement direct au sous-traitant ;</w:t>
      </w:r>
    </w:p>
    <w:p w:rsidR="009D66B8" w:rsidRDefault="009D66B8" w:rsidP="009D66B8">
      <w:pPr>
        <w:numPr>
          <w:ilvl w:val="0"/>
          <w:numId w:val="3"/>
        </w:numPr>
        <w:tabs>
          <w:tab w:val="num" w:pos="9858"/>
        </w:tabs>
        <w:spacing w:before="80" w:after="60" w:line="280" w:lineRule="exact"/>
        <w:contextualSpacing/>
        <w:rPr>
          <w:rFonts w:eastAsia="Calibri"/>
        </w:rPr>
      </w:pPr>
      <w:r w:rsidRPr="00C806A0">
        <w:rPr>
          <w:rFonts w:eastAsia="Calibri"/>
        </w:rPr>
        <w:t>Les conditions de paiement prévues par le projet de contrat de sous-traitance et, le cas échéant, les modalités de variation des prix ;</w:t>
      </w:r>
    </w:p>
    <w:p w:rsidR="009D66B8" w:rsidRPr="00C806A0" w:rsidRDefault="009D66B8" w:rsidP="009D66B8">
      <w:pPr>
        <w:numPr>
          <w:ilvl w:val="0"/>
          <w:numId w:val="3"/>
        </w:numPr>
        <w:tabs>
          <w:tab w:val="num" w:pos="9858"/>
        </w:tabs>
        <w:spacing w:before="80" w:after="60" w:line="280" w:lineRule="exact"/>
        <w:contextualSpacing/>
        <w:rPr>
          <w:rFonts w:eastAsia="Calibri"/>
        </w:rPr>
      </w:pPr>
      <w:r>
        <w:rPr>
          <w:rFonts w:eastAsia="Calibri"/>
        </w:rPr>
        <w:t>La durée du contrat de sous-traitance ;</w:t>
      </w:r>
    </w:p>
    <w:p w:rsidR="009D66B8" w:rsidRDefault="009D66B8" w:rsidP="009D66B8">
      <w:pPr>
        <w:numPr>
          <w:ilvl w:val="0"/>
          <w:numId w:val="3"/>
        </w:numPr>
        <w:tabs>
          <w:tab w:val="num" w:pos="9858"/>
        </w:tabs>
        <w:spacing w:before="80" w:after="60" w:line="280" w:lineRule="exact"/>
        <w:contextualSpacing/>
        <w:rPr>
          <w:rFonts w:eastAsia="Calibri"/>
        </w:rPr>
      </w:pPr>
      <w:r>
        <w:rPr>
          <w:rFonts w:eastAsia="Calibri"/>
        </w:rPr>
        <w:t>L</w:t>
      </w:r>
      <w:r w:rsidRPr="00C806A0">
        <w:rPr>
          <w:rFonts w:eastAsia="Calibri"/>
        </w:rPr>
        <w:t>es capacités professionnelles, techniques et financières du sous-traitan</w:t>
      </w:r>
      <w:r>
        <w:rPr>
          <w:rFonts w:eastAsia="Calibri"/>
        </w:rPr>
        <w:t>t.</w:t>
      </w:r>
    </w:p>
    <w:p w:rsidR="009D66B8" w:rsidRDefault="009D66B8" w:rsidP="009D66B8">
      <w:pPr>
        <w:spacing w:before="80" w:after="60" w:line="280" w:lineRule="exact"/>
        <w:ind w:left="720"/>
        <w:contextualSpacing/>
        <w:rPr>
          <w:rFonts w:eastAsia="Calibri"/>
        </w:rPr>
      </w:pPr>
    </w:p>
    <w:p w:rsidR="009D66B8" w:rsidRDefault="009D66B8" w:rsidP="009D66B8">
      <w:pPr>
        <w:spacing w:before="80" w:after="60" w:line="280" w:lineRule="exact"/>
        <w:contextualSpacing/>
        <w:rPr>
          <w:rFonts w:eastAsia="Calibri"/>
        </w:rPr>
      </w:pPr>
      <w:r>
        <w:rPr>
          <w:rFonts w:eastAsia="Calibri"/>
        </w:rPr>
        <w:t>Les signatures ne sont pas requises à la date de remise des offres</w:t>
      </w:r>
    </w:p>
    <w:p w:rsidR="009D66B8" w:rsidRDefault="009D66B8" w:rsidP="009D66B8">
      <w:pPr>
        <w:spacing w:before="80" w:after="60" w:line="280" w:lineRule="exact"/>
        <w:contextualSpacing/>
        <w:rPr>
          <w:rFonts w:eastAsia="Calibri"/>
        </w:rPr>
      </w:pPr>
    </w:p>
    <w:p w:rsidR="008348B0" w:rsidRPr="00C806A0" w:rsidRDefault="00F504F5" w:rsidP="008348B0">
      <w:pPr>
        <w:spacing w:after="120" w:line="280" w:lineRule="exact"/>
      </w:pPr>
      <w:sdt>
        <w:sdtPr>
          <w:id w:val="1467464297"/>
          <w14:checkbox>
            <w14:checked w14:val="0"/>
            <w14:checkedState w14:val="2612" w14:font="MS Gothic"/>
            <w14:uncheckedState w14:val="2610" w14:font="MS Gothic"/>
          </w14:checkbox>
        </w:sdtPr>
        <w:sdtEndPr/>
        <w:sdtContent>
          <w:r w:rsidR="008348B0" w:rsidRPr="00C806A0">
            <w:rPr>
              <w:rFonts w:ascii="MS Gothic" w:eastAsia="MS Gothic" w:hAnsi="MS Gothic" w:hint="eastAsia"/>
            </w:rPr>
            <w:t>☐</w:t>
          </w:r>
        </w:sdtContent>
      </w:sdt>
      <w:r w:rsidR="008348B0" w:rsidRPr="00C806A0">
        <w:t xml:space="preserve"> le pouvoir </w:t>
      </w:r>
      <w:r w:rsidR="008348B0" w:rsidRPr="00C806A0">
        <w:rPr>
          <w:rFonts w:eastAsia="Calibri"/>
        </w:rPr>
        <w:t>habilitant le signataire à engager le sous-traitant </w:t>
      </w:r>
    </w:p>
    <w:p w:rsidR="008348B0" w:rsidRPr="00C806A0" w:rsidRDefault="00F504F5" w:rsidP="008348B0">
      <w:pPr>
        <w:spacing w:after="120" w:line="280" w:lineRule="exact"/>
      </w:pPr>
      <w:sdt>
        <w:sdtPr>
          <w:id w:val="-685432303"/>
          <w14:checkbox>
            <w14:checked w14:val="0"/>
            <w14:checkedState w14:val="2612" w14:font="MS Gothic"/>
            <w14:uncheckedState w14:val="2610" w14:font="MS Gothic"/>
          </w14:checkbox>
        </w:sdtPr>
        <w:sdtEndPr/>
        <w:sdtContent>
          <w:r w:rsidR="008348B0" w:rsidRPr="00C806A0">
            <w:rPr>
              <w:rFonts w:ascii="MS Gothic" w:eastAsia="MS Gothic" w:hAnsi="MS Gothic" w:hint="eastAsia"/>
            </w:rPr>
            <w:t>☐</w:t>
          </w:r>
        </w:sdtContent>
      </w:sdt>
      <w:r w:rsidR="008348B0" w:rsidRPr="00C806A0">
        <w:t xml:space="preserve"> </w:t>
      </w:r>
      <w:r w:rsidR="008348B0" w:rsidRPr="00C806A0">
        <w:rPr>
          <w:rFonts w:eastAsia="Calibri"/>
        </w:rPr>
        <w:t>La copie du (ou des) jugement(s) en cas de redressement judiciaire ou d’une procédure étrangère équivalente.</w:t>
      </w:r>
    </w:p>
    <w:p w:rsidR="008348B0" w:rsidRPr="00C806A0" w:rsidRDefault="008348B0" w:rsidP="008348B0">
      <w:pPr>
        <w:spacing w:after="120" w:line="280" w:lineRule="exact"/>
      </w:pPr>
    </w:p>
    <w:p w:rsidR="008348B0" w:rsidRPr="00C806A0" w:rsidRDefault="008348B0" w:rsidP="008348B0">
      <w:pPr>
        <w:spacing w:after="120" w:line="280" w:lineRule="exact"/>
        <w:rPr>
          <w:i/>
        </w:rPr>
      </w:pPr>
    </w:p>
    <w:p w:rsidR="00EE66E5" w:rsidRPr="0016467E" w:rsidRDefault="008348B0" w:rsidP="00EE66E5">
      <w:pPr>
        <w:spacing w:after="120" w:line="280" w:lineRule="exact"/>
        <w:rPr>
          <w:b/>
          <w:i/>
        </w:rPr>
      </w:pPr>
      <w:r w:rsidRPr="00C806A0">
        <w:rPr>
          <w:b/>
          <w:i/>
        </w:rPr>
        <w:t xml:space="preserve">NB : </w:t>
      </w:r>
      <w:r w:rsidR="00EE66E5" w:rsidRPr="00C806A0">
        <w:rPr>
          <w:b/>
          <w:i/>
        </w:rPr>
        <w:t>Chaque lot auquel le candidat répond doit contenir l’intégralité des pièces</w:t>
      </w:r>
      <w:r w:rsidR="00EE66E5">
        <w:rPr>
          <w:b/>
          <w:i/>
        </w:rPr>
        <w:t xml:space="preserve"> de la candidature et de l’offre.</w:t>
      </w:r>
    </w:p>
    <w:p w:rsidR="008348B0" w:rsidRPr="00C806A0" w:rsidRDefault="00EE66E5" w:rsidP="008348B0">
      <w:pPr>
        <w:spacing w:after="120" w:line="280" w:lineRule="exact"/>
        <w:rPr>
          <w:b/>
          <w:i/>
        </w:rPr>
      </w:pPr>
      <w:r>
        <w:rPr>
          <w:b/>
          <w:i/>
        </w:rPr>
        <w:t>Toutefois, l</w:t>
      </w:r>
      <w:r w:rsidR="008348B0" w:rsidRPr="00C806A0">
        <w:rPr>
          <w:b/>
          <w:i/>
        </w:rPr>
        <w:t>es pièces justificatives qui ont été fournies lors d’une précédente consultation sous réserve qu’elles demeurent valables, n’ont pas à être à nouveau fournies.</w:t>
      </w:r>
    </w:p>
    <w:bookmarkEnd w:id="1"/>
    <w:p w:rsidR="00896BD5" w:rsidRPr="00C806A0" w:rsidRDefault="009A6C3A">
      <w:r w:rsidRPr="00C806A0">
        <w:br w:type="page"/>
      </w:r>
    </w:p>
    <w:p w:rsidR="008B5C7E" w:rsidRDefault="009B26F1" w:rsidP="00453ABA">
      <w:pPr>
        <w:spacing w:after="0" w:line="240" w:lineRule="exact"/>
        <w:jc w:val="center"/>
        <w:rPr>
          <w:b/>
          <w:sz w:val="28"/>
          <w:szCs w:val="28"/>
        </w:rPr>
      </w:pPr>
      <w:r w:rsidRPr="00C806A0">
        <w:rPr>
          <w:b/>
          <w:sz w:val="28"/>
          <w:szCs w:val="28"/>
        </w:rPr>
        <w:lastRenderedPageBreak/>
        <w:t>P</w:t>
      </w:r>
      <w:r w:rsidR="00896BD5" w:rsidRPr="00C806A0">
        <w:rPr>
          <w:b/>
          <w:sz w:val="28"/>
          <w:szCs w:val="28"/>
        </w:rPr>
        <w:t>ièces qui seront demandées</w:t>
      </w:r>
      <w:r w:rsidRPr="00C806A0">
        <w:rPr>
          <w:b/>
          <w:sz w:val="28"/>
          <w:szCs w:val="28"/>
        </w:rPr>
        <w:t xml:space="preserve"> ultérieurement</w:t>
      </w:r>
      <w:r w:rsidR="00896BD5" w:rsidRPr="00C806A0">
        <w:rPr>
          <w:b/>
          <w:sz w:val="28"/>
          <w:szCs w:val="28"/>
        </w:rPr>
        <w:t xml:space="preserve"> au</w:t>
      </w:r>
      <w:r w:rsidR="007134A2" w:rsidRPr="00C806A0">
        <w:rPr>
          <w:b/>
          <w:sz w:val="28"/>
          <w:szCs w:val="28"/>
        </w:rPr>
        <w:t>x</w:t>
      </w:r>
      <w:r w:rsidR="00896BD5" w:rsidRPr="00C806A0">
        <w:rPr>
          <w:b/>
          <w:sz w:val="28"/>
          <w:szCs w:val="28"/>
        </w:rPr>
        <w:t xml:space="preserve"> seul</w:t>
      </w:r>
      <w:r w:rsidR="007134A2" w:rsidRPr="00C806A0">
        <w:rPr>
          <w:b/>
          <w:sz w:val="28"/>
          <w:szCs w:val="28"/>
        </w:rPr>
        <w:t>s</w:t>
      </w:r>
      <w:r w:rsidR="00896BD5" w:rsidRPr="00C806A0">
        <w:rPr>
          <w:b/>
          <w:sz w:val="28"/>
          <w:szCs w:val="28"/>
        </w:rPr>
        <w:t xml:space="preserve"> candidat</w:t>
      </w:r>
      <w:r w:rsidR="007134A2" w:rsidRPr="00C806A0">
        <w:rPr>
          <w:b/>
          <w:sz w:val="28"/>
          <w:szCs w:val="28"/>
        </w:rPr>
        <w:t>s</w:t>
      </w:r>
      <w:r w:rsidR="00896BD5" w:rsidRPr="00C806A0">
        <w:rPr>
          <w:b/>
          <w:sz w:val="28"/>
          <w:szCs w:val="28"/>
        </w:rPr>
        <w:t xml:space="preserve"> retenu</w:t>
      </w:r>
      <w:r w:rsidR="007134A2" w:rsidRPr="00C806A0">
        <w:rPr>
          <w:b/>
          <w:sz w:val="28"/>
          <w:szCs w:val="28"/>
        </w:rPr>
        <w:t>s</w:t>
      </w:r>
    </w:p>
    <w:p w:rsidR="005277D9" w:rsidRPr="00C806A0" w:rsidRDefault="009A6C3A" w:rsidP="00453ABA">
      <w:pPr>
        <w:spacing w:after="0" w:line="240" w:lineRule="exact"/>
        <w:jc w:val="center"/>
        <w:rPr>
          <w:b/>
          <w:sz w:val="28"/>
          <w:szCs w:val="28"/>
        </w:rPr>
      </w:pPr>
      <w:r w:rsidRPr="00C806A0">
        <w:t>(</w:t>
      </w:r>
      <w:r w:rsidR="00F504F5">
        <w:t>A</w:t>
      </w:r>
      <w:r w:rsidRPr="00C806A0">
        <w:t>rticle 15 du règlement de la consultation</w:t>
      </w:r>
      <w:r w:rsidR="00741F9A" w:rsidRPr="00C806A0">
        <w:t xml:space="preserve"> et 17</w:t>
      </w:r>
      <w:r w:rsidR="00877D7D" w:rsidRPr="00C806A0">
        <w:t xml:space="preserve"> du </w:t>
      </w:r>
      <w:r w:rsidR="009B26F1" w:rsidRPr="00C806A0">
        <w:t>Cahier des clauses particulières</w:t>
      </w:r>
      <w:r w:rsidRPr="00C806A0">
        <w:t>)</w:t>
      </w:r>
    </w:p>
    <w:p w:rsidR="005277D9" w:rsidRPr="00C806A0" w:rsidRDefault="005277D9" w:rsidP="00453ABA">
      <w:pPr>
        <w:spacing w:before="240" w:after="120" w:line="240" w:lineRule="exact"/>
        <w:rPr>
          <w:b/>
          <w:sz w:val="24"/>
          <w:szCs w:val="24"/>
          <w:u w:val="single"/>
        </w:rPr>
      </w:pPr>
      <w:r w:rsidRPr="00C806A0">
        <w:rPr>
          <w:b/>
          <w:sz w:val="24"/>
          <w:szCs w:val="24"/>
          <w:u w:val="single"/>
        </w:rPr>
        <w:t>Dans tous les cas :</w:t>
      </w:r>
    </w:p>
    <w:p w:rsidR="009A6C3A" w:rsidRPr="00C806A0" w:rsidRDefault="00F504F5" w:rsidP="00453ABA">
      <w:pPr>
        <w:autoSpaceDE w:val="0"/>
        <w:autoSpaceDN w:val="0"/>
        <w:adjustRightInd w:val="0"/>
        <w:spacing w:afterLines="60" w:after="144" w:line="240" w:lineRule="exact"/>
        <w:jc w:val="both"/>
      </w:pPr>
      <w:sdt>
        <w:sdtPr>
          <w:id w:val="1771128661"/>
          <w14:checkbox>
            <w14:checked w14:val="0"/>
            <w14:checkedState w14:val="2612" w14:font="MS Gothic"/>
            <w14:uncheckedState w14:val="2610" w14:font="MS Gothic"/>
          </w14:checkbox>
        </w:sdtPr>
        <w:sdtEndPr/>
        <w:sdtContent>
          <w:r w:rsidR="009A6C3A" w:rsidRPr="00C806A0">
            <w:rPr>
              <w:rFonts w:ascii="MS Gothic" w:eastAsia="MS Gothic" w:hAnsi="MS Gothic" w:hint="eastAsia"/>
            </w:rPr>
            <w:t>☐</w:t>
          </w:r>
        </w:sdtContent>
      </w:sdt>
      <w:r w:rsidR="007134A2" w:rsidRPr="00C806A0">
        <w:t xml:space="preserve"> L</w:t>
      </w:r>
      <w:r w:rsidR="009A6C3A" w:rsidRPr="00C806A0">
        <w:t>’acte d’engagement</w:t>
      </w:r>
      <w:r w:rsidR="00F15CFC" w:rsidRPr="00C806A0">
        <w:t xml:space="preserve"> fourni ultérieurement par l’acheteur</w:t>
      </w:r>
      <w:r w:rsidR="005277D9" w:rsidRPr="00C806A0">
        <w:t xml:space="preserve"> </w:t>
      </w:r>
      <w:r w:rsidR="005277D9" w:rsidRPr="00C806A0">
        <w:rPr>
          <w:u w:val="single"/>
        </w:rPr>
        <w:t>daté</w:t>
      </w:r>
      <w:r w:rsidR="005277D9" w:rsidRPr="00C806A0">
        <w:t>,</w:t>
      </w:r>
      <w:r w:rsidR="009A6C3A" w:rsidRPr="00C806A0">
        <w:t xml:space="preserve"> </w:t>
      </w:r>
      <w:r w:rsidR="009A6C3A" w:rsidRPr="00C806A0">
        <w:rPr>
          <w:u w:val="single"/>
        </w:rPr>
        <w:t>complété et signé</w:t>
      </w:r>
      <w:r w:rsidR="00B960B0" w:rsidRPr="00C806A0">
        <w:t xml:space="preserve"> par une personne habilité</w:t>
      </w:r>
      <w:r w:rsidR="00662DF9" w:rsidRPr="00C806A0">
        <w:t>e</w:t>
      </w:r>
      <w:r w:rsidR="004537D2" w:rsidRPr="00C806A0">
        <w:t> ;</w:t>
      </w:r>
    </w:p>
    <w:p w:rsidR="005277D9" w:rsidRPr="00C806A0" w:rsidRDefault="00F504F5" w:rsidP="00453ABA">
      <w:pPr>
        <w:autoSpaceDE w:val="0"/>
        <w:autoSpaceDN w:val="0"/>
        <w:adjustRightInd w:val="0"/>
        <w:spacing w:afterLines="60" w:after="144" w:line="240" w:lineRule="exact"/>
        <w:jc w:val="both"/>
      </w:pPr>
      <w:sdt>
        <w:sdtPr>
          <w:id w:val="-443699073"/>
          <w14:checkbox>
            <w14:checked w14:val="0"/>
            <w14:checkedState w14:val="2612" w14:font="MS Gothic"/>
            <w14:uncheckedState w14:val="2610" w14:font="MS Gothic"/>
          </w14:checkbox>
        </w:sdtPr>
        <w:sdtEndPr/>
        <w:sdtContent>
          <w:r w:rsidR="005277D9" w:rsidRPr="00C806A0">
            <w:rPr>
              <w:rFonts w:ascii="MS Gothic" w:eastAsia="MS Gothic" w:hAnsi="MS Gothic" w:hint="eastAsia"/>
            </w:rPr>
            <w:t>☐</w:t>
          </w:r>
        </w:sdtContent>
      </w:sdt>
      <w:r w:rsidR="005277D9" w:rsidRPr="00C806A0">
        <w:t xml:space="preserve"> Le bordereau de prix unitaires </w:t>
      </w:r>
      <w:r w:rsidR="005277D9" w:rsidRPr="00C806A0">
        <w:rPr>
          <w:u w:val="single"/>
        </w:rPr>
        <w:t>daté,</w:t>
      </w:r>
      <w:r w:rsidR="005277D9" w:rsidRPr="00C806A0">
        <w:t xml:space="preserve"> </w:t>
      </w:r>
      <w:r w:rsidR="005277D9" w:rsidRPr="00C806A0">
        <w:rPr>
          <w:u w:val="single"/>
        </w:rPr>
        <w:t>complété et signé</w:t>
      </w:r>
      <w:r w:rsidR="005277D9" w:rsidRPr="00C806A0">
        <w:t xml:space="preserve"> par une personne habilitée ;</w:t>
      </w:r>
    </w:p>
    <w:p w:rsidR="005277D9" w:rsidRPr="00C806A0" w:rsidRDefault="00F504F5" w:rsidP="00453ABA">
      <w:pPr>
        <w:autoSpaceDE w:val="0"/>
        <w:autoSpaceDN w:val="0"/>
        <w:adjustRightInd w:val="0"/>
        <w:spacing w:afterLines="60" w:after="144" w:line="240" w:lineRule="exact"/>
        <w:jc w:val="both"/>
      </w:pPr>
      <w:sdt>
        <w:sdtPr>
          <w:id w:val="532625042"/>
          <w14:checkbox>
            <w14:checked w14:val="0"/>
            <w14:checkedState w14:val="2612" w14:font="MS Gothic"/>
            <w14:uncheckedState w14:val="2610" w14:font="MS Gothic"/>
          </w14:checkbox>
        </w:sdtPr>
        <w:sdtEndPr/>
        <w:sdtContent>
          <w:r w:rsidR="005277D9" w:rsidRPr="00C806A0">
            <w:rPr>
              <w:rFonts w:ascii="MS Gothic" w:eastAsia="MS Gothic" w:hAnsi="MS Gothic" w:hint="eastAsia"/>
            </w:rPr>
            <w:t>☐</w:t>
          </w:r>
        </w:sdtContent>
      </w:sdt>
      <w:r w:rsidR="005277D9" w:rsidRPr="00C806A0">
        <w:t xml:space="preserve"> Le SIREN, numéro unique d'identification délivré par l’INSEE ;</w:t>
      </w:r>
    </w:p>
    <w:p w:rsidR="009A6C3A" w:rsidRPr="00C806A0" w:rsidRDefault="00F504F5" w:rsidP="00453ABA">
      <w:pPr>
        <w:autoSpaceDE w:val="0"/>
        <w:autoSpaceDN w:val="0"/>
        <w:adjustRightInd w:val="0"/>
        <w:spacing w:afterLines="60" w:after="144" w:line="240" w:lineRule="exact"/>
        <w:jc w:val="both"/>
      </w:pPr>
      <w:sdt>
        <w:sdtPr>
          <w:id w:val="-1766996029"/>
          <w14:checkbox>
            <w14:checked w14:val="0"/>
            <w14:checkedState w14:val="2612" w14:font="MS Gothic"/>
            <w14:uncheckedState w14:val="2610" w14:font="MS Gothic"/>
          </w14:checkbox>
        </w:sdtPr>
        <w:sdtEndPr/>
        <w:sdtContent>
          <w:r w:rsidR="009A6C3A" w:rsidRPr="00C806A0">
            <w:rPr>
              <w:rFonts w:ascii="MS Gothic" w:eastAsia="MS Gothic" w:hAnsi="MS Gothic" w:hint="eastAsia"/>
            </w:rPr>
            <w:t>☐</w:t>
          </w:r>
        </w:sdtContent>
      </w:sdt>
      <w:r w:rsidR="007134A2" w:rsidRPr="00C806A0">
        <w:t xml:space="preserve"> U</w:t>
      </w:r>
      <w:r w:rsidR="009A6C3A" w:rsidRPr="00C806A0">
        <w:t>n RIB</w:t>
      </w:r>
      <w:r w:rsidR="004537D2" w:rsidRPr="00C806A0">
        <w:t xml:space="preserve"> </w:t>
      </w:r>
      <w:r w:rsidR="005277D9" w:rsidRPr="00C806A0">
        <w:t xml:space="preserve">(identique </w:t>
      </w:r>
      <w:r w:rsidR="00FD5193" w:rsidRPr="00C806A0">
        <w:t>à</w:t>
      </w:r>
      <w:r w:rsidR="009A6C3A" w:rsidRPr="00C806A0">
        <w:t xml:space="preserve"> celui figurant à l’acte d’engagement ;</w:t>
      </w:r>
    </w:p>
    <w:p w:rsidR="005277D9" w:rsidRPr="00C806A0" w:rsidRDefault="005277D9" w:rsidP="008348B0">
      <w:pPr>
        <w:spacing w:afterLines="60" w:after="144" w:line="240" w:lineRule="exact"/>
      </w:pPr>
      <w:r w:rsidRPr="00C806A0">
        <w:rPr>
          <w:rFonts w:ascii="Segoe UI Symbol" w:hAnsi="Segoe UI Symbol" w:cs="Segoe UI Symbol"/>
        </w:rPr>
        <w:t>☐</w:t>
      </w:r>
      <w:r w:rsidRPr="00C806A0">
        <w:t xml:space="preserve"> Une attestation d’assurance responsabilité civile en cours de validité indiquant les responsabilités couvertes avec les plafonds de garantie pour chaque</w:t>
      </w:r>
      <w:bookmarkStart w:id="2" w:name="_GoBack"/>
      <w:bookmarkEnd w:id="2"/>
      <w:r w:rsidRPr="00C806A0">
        <w:t xml:space="preserve"> type de responsabilité ;</w:t>
      </w:r>
    </w:p>
    <w:p w:rsidR="008348B0" w:rsidRPr="00C806A0" w:rsidRDefault="008348B0" w:rsidP="008348B0">
      <w:pPr>
        <w:spacing w:after="0" w:line="240" w:lineRule="exact"/>
      </w:pPr>
      <w:r w:rsidRPr="00C806A0">
        <w:rPr>
          <w:rFonts w:ascii="Segoe UI Symbol" w:hAnsi="Segoe UI Symbol" w:cs="Segoe UI Symbol"/>
        </w:rPr>
        <w:t>☐</w:t>
      </w:r>
      <w:r w:rsidRPr="00C806A0">
        <w:t xml:space="preserve"> Une attestation d’assurance couvrant le rapatriement des volontaires notamment pour des raisons sanitaires.</w:t>
      </w:r>
    </w:p>
    <w:p w:rsidR="008348B0" w:rsidRPr="00C806A0" w:rsidRDefault="008348B0" w:rsidP="00453ABA">
      <w:pPr>
        <w:spacing w:after="0" w:line="240" w:lineRule="exact"/>
      </w:pPr>
    </w:p>
    <w:p w:rsidR="005277D9" w:rsidRPr="00C806A0" w:rsidRDefault="005277D9" w:rsidP="00453ABA">
      <w:pPr>
        <w:autoSpaceDE w:val="0"/>
        <w:autoSpaceDN w:val="0"/>
        <w:adjustRightInd w:val="0"/>
        <w:spacing w:before="240" w:after="120" w:line="240" w:lineRule="exact"/>
        <w:jc w:val="both"/>
        <w:rPr>
          <w:b/>
          <w:u w:val="single"/>
        </w:rPr>
      </w:pPr>
      <w:r w:rsidRPr="00C806A0">
        <w:rPr>
          <w:b/>
          <w:u w:val="single"/>
        </w:rPr>
        <w:t>Si le rectorat ne peut pas se les procurer directement</w:t>
      </w:r>
      <w:r w:rsidR="00F15CFC" w:rsidRPr="00C806A0">
        <w:rPr>
          <w:b/>
          <w:u w:val="single"/>
        </w:rPr>
        <w:t xml:space="preserve"> et en fait la demande aux candidats retenus :</w:t>
      </w:r>
    </w:p>
    <w:p w:rsidR="00F15CFC" w:rsidRPr="00C806A0" w:rsidRDefault="00F504F5" w:rsidP="00453ABA">
      <w:pPr>
        <w:autoSpaceDE w:val="0"/>
        <w:autoSpaceDN w:val="0"/>
        <w:adjustRightInd w:val="0"/>
        <w:spacing w:afterLines="60" w:after="144" w:line="240" w:lineRule="exact"/>
        <w:jc w:val="both"/>
      </w:pPr>
      <w:sdt>
        <w:sdtPr>
          <w:id w:val="401185087"/>
          <w14:checkbox>
            <w14:checked w14:val="0"/>
            <w14:checkedState w14:val="2612" w14:font="MS Gothic"/>
            <w14:uncheckedState w14:val="2610" w14:font="MS Gothic"/>
          </w14:checkbox>
        </w:sdtPr>
        <w:sdtEndPr/>
        <w:sdtContent>
          <w:r w:rsidR="00F15CFC" w:rsidRPr="00C806A0">
            <w:rPr>
              <w:rFonts w:ascii="MS Gothic" w:eastAsia="MS Gothic" w:hAnsi="MS Gothic" w:hint="eastAsia"/>
            </w:rPr>
            <w:t>☐</w:t>
          </w:r>
        </w:sdtContent>
      </w:sdt>
      <w:r w:rsidR="00F15CFC" w:rsidRPr="00C806A0">
        <w:t xml:space="preserve"> 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6 mois ;</w:t>
      </w:r>
    </w:p>
    <w:p w:rsidR="00F15CFC" w:rsidRPr="00C806A0" w:rsidRDefault="00F504F5" w:rsidP="00453ABA">
      <w:pPr>
        <w:autoSpaceDE w:val="0"/>
        <w:autoSpaceDN w:val="0"/>
        <w:adjustRightInd w:val="0"/>
        <w:spacing w:afterLines="60" w:after="144" w:line="240" w:lineRule="exact"/>
        <w:jc w:val="both"/>
      </w:pPr>
      <w:sdt>
        <w:sdtPr>
          <w:id w:val="1986507396"/>
          <w14:checkbox>
            <w14:checked w14:val="0"/>
            <w14:checkedState w14:val="2612" w14:font="MS Gothic"/>
            <w14:uncheckedState w14:val="2610" w14:font="MS Gothic"/>
          </w14:checkbox>
        </w:sdtPr>
        <w:sdtEndPr/>
        <w:sdtContent>
          <w:r w:rsidR="00F15CFC" w:rsidRPr="00C806A0">
            <w:rPr>
              <w:rFonts w:ascii="MS Gothic" w:eastAsia="MS Gothic" w:hAnsi="MS Gothic" w:hint="eastAsia"/>
            </w:rPr>
            <w:t>☐</w:t>
          </w:r>
        </w:sdtContent>
      </w:sdt>
      <w:r w:rsidR="00F15CFC" w:rsidRPr="00C806A0">
        <w:t xml:space="preserve"> Le certificat attestant la souscription des déclarations et les paiements correspondants aux impôts (impôts sur le revenu, sur les sociétés, taxe sur la valeur ajoutée) délivrée par l'administration fiscale dont relève l'attributaire ;</w:t>
      </w:r>
    </w:p>
    <w:p w:rsidR="00F15CFC" w:rsidRPr="00C806A0" w:rsidRDefault="00F15CFC" w:rsidP="00453ABA">
      <w:pPr>
        <w:autoSpaceDE w:val="0"/>
        <w:autoSpaceDN w:val="0"/>
        <w:adjustRightInd w:val="0"/>
        <w:spacing w:before="240" w:after="120" w:line="240" w:lineRule="exact"/>
        <w:jc w:val="both"/>
        <w:rPr>
          <w:b/>
          <w:u w:val="single"/>
        </w:rPr>
      </w:pPr>
      <w:r w:rsidRPr="00C806A0">
        <w:rPr>
          <w:b/>
          <w:u w:val="single"/>
        </w:rPr>
        <w:t>Dans certains cas précisés ci-dessous :</w:t>
      </w:r>
    </w:p>
    <w:p w:rsidR="00453ABA" w:rsidRPr="00C806A0" w:rsidRDefault="00F504F5" w:rsidP="00453ABA">
      <w:pPr>
        <w:autoSpaceDE w:val="0"/>
        <w:autoSpaceDN w:val="0"/>
        <w:adjustRightInd w:val="0"/>
        <w:spacing w:afterLines="60" w:after="144" w:line="240" w:lineRule="exact"/>
        <w:jc w:val="both"/>
      </w:pPr>
      <w:sdt>
        <w:sdtPr>
          <w:id w:val="745081437"/>
          <w14:checkbox>
            <w14:checked w14:val="0"/>
            <w14:checkedState w14:val="2612" w14:font="MS Gothic"/>
            <w14:uncheckedState w14:val="2610" w14:font="MS Gothic"/>
          </w14:checkbox>
        </w:sdtPr>
        <w:sdtEndPr/>
        <w:sdtContent>
          <w:r w:rsidR="00453ABA" w:rsidRPr="00C806A0">
            <w:rPr>
              <w:rFonts w:ascii="MS Gothic" w:eastAsia="MS Gothic" w:hAnsi="MS Gothic" w:hint="eastAsia"/>
            </w:rPr>
            <w:t>☐</w:t>
          </w:r>
        </w:sdtContent>
      </w:sdt>
      <w:r w:rsidR="00453ABA" w:rsidRPr="00C806A0">
        <w:t xml:space="preserve"> S</w:t>
      </w:r>
      <w:r w:rsidR="00877D7D" w:rsidRPr="00C806A0">
        <w:t>i le signataire n’a pas le pouvoir d’engager la société, la délégation de pouvoir établie par la personne juridiquement habilitée à engager la société ;</w:t>
      </w:r>
    </w:p>
    <w:p w:rsidR="00453ABA" w:rsidRPr="00C806A0" w:rsidRDefault="00F504F5" w:rsidP="00453ABA">
      <w:pPr>
        <w:autoSpaceDE w:val="0"/>
        <w:autoSpaceDN w:val="0"/>
        <w:adjustRightInd w:val="0"/>
        <w:spacing w:afterLines="60" w:after="144" w:line="240" w:lineRule="exact"/>
        <w:jc w:val="both"/>
      </w:pPr>
      <w:sdt>
        <w:sdtPr>
          <w:id w:val="-1908525985"/>
          <w14:checkbox>
            <w14:checked w14:val="0"/>
            <w14:checkedState w14:val="2612" w14:font="MS Gothic"/>
            <w14:uncheckedState w14:val="2610" w14:font="MS Gothic"/>
          </w14:checkbox>
        </w:sdtPr>
        <w:sdtEndPr/>
        <w:sdtContent>
          <w:r w:rsidR="00453ABA" w:rsidRPr="00C806A0">
            <w:rPr>
              <w:rFonts w:ascii="MS Gothic" w:eastAsia="MS Gothic" w:hAnsi="MS Gothic" w:hint="eastAsia"/>
            </w:rPr>
            <w:t>☐</w:t>
          </w:r>
        </w:sdtContent>
      </w:sdt>
      <w:r w:rsidR="00453ABA" w:rsidRPr="00C806A0">
        <w:t xml:space="preserve"> Dans le cas où l’attributaire est un groupement d’opérateurs économiques représenté par un mandataire, une habilitation signée justifiant la capacité du mandataire à représenter les autres membres du groupement ;</w:t>
      </w:r>
    </w:p>
    <w:p w:rsidR="00453ABA" w:rsidRPr="00C806A0" w:rsidRDefault="00F504F5" w:rsidP="00877D7D">
      <w:pPr>
        <w:autoSpaceDE w:val="0"/>
        <w:autoSpaceDN w:val="0"/>
        <w:adjustRightInd w:val="0"/>
        <w:spacing w:before="60" w:afterLines="60" w:after="144"/>
        <w:jc w:val="both"/>
        <w:rPr>
          <w:i/>
          <w:iCs/>
        </w:rPr>
      </w:pPr>
      <w:sdt>
        <w:sdtPr>
          <w:id w:val="1936019158"/>
          <w14:checkbox>
            <w14:checked w14:val="0"/>
            <w14:checkedState w14:val="2612" w14:font="MS Gothic"/>
            <w14:uncheckedState w14:val="2610" w14:font="MS Gothic"/>
          </w14:checkbox>
        </w:sdtPr>
        <w:sdtEndPr/>
        <w:sdtContent>
          <w:r w:rsidR="00453ABA" w:rsidRPr="00C806A0">
            <w:rPr>
              <w:rFonts w:ascii="MS Gothic" w:eastAsia="MS Gothic" w:hAnsi="MS Gothic" w:hint="eastAsia"/>
            </w:rPr>
            <w:t>☐</w:t>
          </w:r>
        </w:sdtContent>
      </w:sdt>
      <w:r w:rsidR="00453ABA" w:rsidRPr="00C806A0">
        <w:t xml:space="preserve"> En cas de recours à la sous-traitance, une déclaration de sous-traitance complétée, datée et signée</w:t>
      </w:r>
      <w:r w:rsidR="00877D7D" w:rsidRPr="00C806A0">
        <w:t xml:space="preserve"> (</w:t>
      </w:r>
      <w:r w:rsidR="00EE66E5">
        <w:rPr>
          <w:i/>
          <w:iCs/>
        </w:rPr>
        <w:t>formulaire DC4)</w:t>
      </w:r>
    </w:p>
    <w:p w:rsidR="009A6C3A" w:rsidRPr="00C806A0" w:rsidRDefault="00F504F5" w:rsidP="00453ABA">
      <w:pPr>
        <w:autoSpaceDE w:val="0"/>
        <w:autoSpaceDN w:val="0"/>
        <w:adjustRightInd w:val="0"/>
        <w:spacing w:afterLines="60" w:after="144" w:line="240" w:lineRule="exact"/>
        <w:jc w:val="both"/>
      </w:pPr>
      <w:sdt>
        <w:sdtPr>
          <w:id w:val="-851638883"/>
          <w14:checkbox>
            <w14:checked w14:val="0"/>
            <w14:checkedState w14:val="2612" w14:font="MS Gothic"/>
            <w14:uncheckedState w14:val="2610" w14:font="MS Gothic"/>
          </w14:checkbox>
        </w:sdtPr>
        <w:sdtEndPr/>
        <w:sdtContent>
          <w:r w:rsidR="009A6C3A" w:rsidRPr="00C806A0">
            <w:rPr>
              <w:rFonts w:ascii="MS Gothic" w:eastAsia="MS Gothic" w:hAnsi="MS Gothic" w:hint="eastAsia"/>
            </w:rPr>
            <w:t>☐</w:t>
          </w:r>
        </w:sdtContent>
      </w:sdt>
      <w:r w:rsidR="007134A2" w:rsidRPr="00C806A0">
        <w:t xml:space="preserve"> E</w:t>
      </w:r>
      <w:r w:rsidR="009A6C3A" w:rsidRPr="00C806A0">
        <w:t>n cas de redressement judiciaire, la copie du ou des jugement(s) prononcé(s) ;</w:t>
      </w:r>
    </w:p>
    <w:p w:rsidR="00453ABA" w:rsidRPr="00C806A0" w:rsidRDefault="00F504F5" w:rsidP="00453ABA">
      <w:pPr>
        <w:spacing w:afterLines="60" w:after="144" w:line="240" w:lineRule="exact"/>
        <w:jc w:val="both"/>
        <w:rPr>
          <w:rFonts w:eastAsia="Calibri"/>
        </w:rPr>
      </w:pPr>
      <w:sdt>
        <w:sdtPr>
          <w:rPr>
            <w:rFonts w:eastAsia="Calibri"/>
          </w:rPr>
          <w:id w:val="-484625139"/>
          <w14:checkbox>
            <w14:checked w14:val="0"/>
            <w14:checkedState w14:val="2612" w14:font="MS Gothic"/>
            <w14:uncheckedState w14:val="2610" w14:font="MS Gothic"/>
          </w14:checkbox>
        </w:sdtPr>
        <w:sdtEndPr/>
        <w:sdtContent>
          <w:r w:rsidR="00453ABA" w:rsidRPr="00C806A0">
            <w:rPr>
              <w:rFonts w:ascii="MS Gothic" w:eastAsia="MS Gothic" w:hAnsi="MS Gothic" w:hint="eastAsia"/>
            </w:rPr>
            <w:t>☐</w:t>
          </w:r>
        </w:sdtContent>
      </w:sdt>
      <w:r w:rsidR="00453ABA" w:rsidRPr="00C806A0">
        <w:rPr>
          <w:rFonts w:eastAsia="Calibri"/>
        </w:rPr>
        <w:t xml:space="preserve"> </w:t>
      </w:r>
      <w:r w:rsidR="00453ABA" w:rsidRPr="00C806A0">
        <w:t>Pour tout employeur occupant plus de 11 salariés,</w:t>
      </w:r>
      <w:r w:rsidR="00453ABA" w:rsidRPr="00C806A0">
        <w:rPr>
          <w:rFonts w:eastAsia="Calibri"/>
        </w:rPr>
        <w:t xml:space="preserve"> le procès-verbal de la dernière réunion du Comité social et économique </w:t>
      </w:r>
      <w:r w:rsidR="00453ABA" w:rsidRPr="00C806A0">
        <w:rPr>
          <w:shd w:val="clear" w:color="auto" w:fill="FFFFFF"/>
        </w:rPr>
        <w:t>consacrée à l'examen du rapport et du programme</w:t>
      </w:r>
      <w:r w:rsidR="00453ABA" w:rsidRPr="00C806A0">
        <w:rPr>
          <w:rFonts w:eastAsia="Calibri"/>
        </w:rPr>
        <w:t xml:space="preserve"> conformément à l’</w:t>
      </w:r>
      <w:r w:rsidR="00453ABA" w:rsidRPr="00C806A0">
        <w:rPr>
          <w:shd w:val="clear" w:color="auto" w:fill="FFFFFF"/>
        </w:rPr>
        <w:t>article L. 2312-27 du Code du Travail ;</w:t>
      </w:r>
    </w:p>
    <w:p w:rsidR="009A6C3A" w:rsidRPr="00C806A0" w:rsidRDefault="00F504F5" w:rsidP="00453ABA">
      <w:pPr>
        <w:autoSpaceDE w:val="0"/>
        <w:autoSpaceDN w:val="0"/>
        <w:adjustRightInd w:val="0"/>
        <w:spacing w:afterLines="60" w:after="144" w:line="240" w:lineRule="exact"/>
        <w:jc w:val="both"/>
      </w:pPr>
      <w:sdt>
        <w:sdtPr>
          <w:id w:val="-631402818"/>
          <w14:checkbox>
            <w14:checked w14:val="0"/>
            <w14:checkedState w14:val="2612" w14:font="MS Gothic"/>
            <w14:uncheckedState w14:val="2610" w14:font="MS Gothic"/>
          </w14:checkbox>
        </w:sdtPr>
        <w:sdtEndPr/>
        <w:sdtContent>
          <w:r w:rsidR="00B960B0" w:rsidRPr="00C806A0">
            <w:rPr>
              <w:rFonts w:ascii="MS Gothic" w:eastAsia="MS Gothic" w:hAnsi="MS Gothic" w:hint="eastAsia"/>
            </w:rPr>
            <w:t>☐</w:t>
          </w:r>
        </w:sdtContent>
      </w:sdt>
      <w:r w:rsidR="007134A2" w:rsidRPr="00C806A0">
        <w:t xml:space="preserve"> </w:t>
      </w:r>
      <w:r w:rsidR="00F15CFC" w:rsidRPr="00C806A0">
        <w:t>En cas de recours à des travailleurs étrangers, l</w:t>
      </w:r>
      <w:r w:rsidR="009A6C3A" w:rsidRPr="00C806A0">
        <w:t>a liste nominative des salariés étrangers employés et soumis à l’autorisation de travail prévue à l’article L.5221-2 comportant pour chaque salarié les indications suivantes : sa date d'embauche, sa nationalité, ainsi que le type et le numéro d'ordre du titre valant autorisation de travail ;</w:t>
      </w:r>
    </w:p>
    <w:p w:rsidR="009A6C3A" w:rsidRPr="00C806A0" w:rsidRDefault="00F504F5" w:rsidP="00453ABA">
      <w:pPr>
        <w:spacing w:afterLines="60" w:after="144" w:line="240" w:lineRule="exact"/>
        <w:jc w:val="both"/>
      </w:pPr>
      <w:sdt>
        <w:sdtPr>
          <w:id w:val="1674457129"/>
          <w14:checkbox>
            <w14:checked w14:val="0"/>
            <w14:checkedState w14:val="2612" w14:font="MS Gothic"/>
            <w14:uncheckedState w14:val="2610" w14:font="MS Gothic"/>
          </w14:checkbox>
        </w:sdtPr>
        <w:sdtEndPr/>
        <w:sdtContent>
          <w:r w:rsidR="00B960B0" w:rsidRPr="00C806A0">
            <w:rPr>
              <w:rFonts w:ascii="MS Gothic" w:eastAsia="MS Gothic" w:hAnsi="MS Gothic" w:hint="eastAsia"/>
            </w:rPr>
            <w:t>☐</w:t>
          </w:r>
        </w:sdtContent>
      </w:sdt>
      <w:r w:rsidR="00B960B0" w:rsidRPr="00C806A0">
        <w:t xml:space="preserve"> </w:t>
      </w:r>
      <w:r w:rsidR="009A6C3A" w:rsidRPr="00C806A0">
        <w:t>Lorsque l’attributaire est établi hors de France et en cas de recours à des travailleurs détachés, dans les conditions définies à l'article L. 1262-1 du code du travail :</w:t>
      </w:r>
    </w:p>
    <w:p w:rsidR="009A6C3A" w:rsidRPr="00C806A0" w:rsidRDefault="009A6C3A" w:rsidP="00453ABA">
      <w:pPr>
        <w:spacing w:afterLines="60" w:after="144" w:line="240" w:lineRule="exact"/>
        <w:ind w:left="284"/>
        <w:jc w:val="both"/>
        <w:rPr>
          <w:rFonts w:eastAsia="Calibri"/>
        </w:rPr>
      </w:pPr>
      <w:r w:rsidRPr="00C806A0">
        <w:rPr>
          <w:rFonts w:eastAsia="Calibri"/>
        </w:rPr>
        <w:t>a) L'accusé de réception de la déclaration de détachement effectuée sur le télé-service " SIPSI " du ministère chargé du travail, conformément aux articles R. 1263-5 et R. 1263-7 du code du travail ;</w:t>
      </w:r>
    </w:p>
    <w:p w:rsidR="009A6C3A" w:rsidRPr="00C806A0" w:rsidRDefault="009A6C3A" w:rsidP="00453ABA">
      <w:pPr>
        <w:spacing w:afterLines="60" w:after="144" w:line="240" w:lineRule="exact"/>
        <w:ind w:left="284"/>
        <w:jc w:val="both"/>
        <w:rPr>
          <w:rFonts w:eastAsia="Calibri"/>
        </w:rPr>
      </w:pPr>
      <w:r w:rsidRPr="00C806A0">
        <w:rPr>
          <w:rFonts w:eastAsia="Calibri"/>
        </w:rP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 ;</w:t>
      </w:r>
    </w:p>
    <w:p w:rsidR="004537D2" w:rsidRPr="00453ABA" w:rsidRDefault="004537D2" w:rsidP="00453ABA">
      <w:pPr>
        <w:spacing w:before="240" w:after="0" w:line="240" w:lineRule="exact"/>
        <w:rPr>
          <w:b/>
          <w:i/>
        </w:rPr>
      </w:pPr>
      <w:r w:rsidRPr="00C806A0">
        <w:rPr>
          <w:b/>
          <w:i/>
        </w:rPr>
        <w:t>NB : Les</w:t>
      </w:r>
      <w:r w:rsidR="00453ABA" w:rsidRPr="00C806A0">
        <w:rPr>
          <w:b/>
          <w:i/>
        </w:rPr>
        <w:t xml:space="preserve"> pièces</w:t>
      </w:r>
      <w:r w:rsidR="00F77D58" w:rsidRPr="00C806A0">
        <w:rPr>
          <w:b/>
          <w:i/>
        </w:rPr>
        <w:t xml:space="preserve"> </w:t>
      </w:r>
      <w:r w:rsidR="00453ABA" w:rsidRPr="00C806A0">
        <w:rPr>
          <w:b/>
          <w:i/>
        </w:rPr>
        <w:t>justificatives</w:t>
      </w:r>
      <w:r w:rsidRPr="00C806A0">
        <w:rPr>
          <w:b/>
          <w:i/>
        </w:rPr>
        <w:t xml:space="preserve"> qui ont été fourni</w:t>
      </w:r>
      <w:r w:rsidR="00453ABA" w:rsidRPr="00C806A0">
        <w:rPr>
          <w:b/>
          <w:i/>
        </w:rPr>
        <w:t>e</w:t>
      </w:r>
      <w:r w:rsidRPr="00C806A0">
        <w:rPr>
          <w:b/>
          <w:i/>
        </w:rPr>
        <w:t xml:space="preserve">s lors d’une précédente </w:t>
      </w:r>
      <w:r w:rsidR="00453ABA" w:rsidRPr="00C806A0">
        <w:rPr>
          <w:b/>
          <w:i/>
        </w:rPr>
        <w:t>consultation sous réserve qu’elles</w:t>
      </w:r>
      <w:r w:rsidRPr="00C806A0">
        <w:rPr>
          <w:b/>
          <w:i/>
        </w:rPr>
        <w:t xml:space="preserve"> demeurent valables, n’ont pas à être à nouveau fourni</w:t>
      </w:r>
      <w:r w:rsidR="0023099E">
        <w:rPr>
          <w:b/>
          <w:i/>
        </w:rPr>
        <w:t>e</w:t>
      </w:r>
      <w:r w:rsidRPr="00C806A0">
        <w:rPr>
          <w:b/>
          <w:i/>
        </w:rPr>
        <w:t>s</w:t>
      </w:r>
    </w:p>
    <w:sectPr w:rsidR="004537D2" w:rsidRPr="00453ABA" w:rsidSect="003F2403">
      <w:footerReference w:type="default" r:id="rId9"/>
      <w:pgSz w:w="11906" w:h="16838" w:code="9"/>
      <w:pgMar w:top="851" w:right="1077" w:bottom="85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DB1" w:rsidRDefault="00355DB1" w:rsidP="00355DB1">
      <w:pPr>
        <w:spacing w:after="0" w:line="240" w:lineRule="auto"/>
      </w:pPr>
      <w:r>
        <w:separator/>
      </w:r>
    </w:p>
  </w:endnote>
  <w:endnote w:type="continuationSeparator" w:id="0">
    <w:p w:rsidR="00355DB1" w:rsidRDefault="00355DB1" w:rsidP="00355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DB1" w:rsidRPr="00355DB1" w:rsidRDefault="000264DE">
    <w:pPr>
      <w:pStyle w:val="Pieddepage"/>
      <w:rPr>
        <w:sz w:val="16"/>
        <w:szCs w:val="16"/>
      </w:rPr>
    </w:pPr>
    <w:r>
      <w:rPr>
        <w:sz w:val="16"/>
        <w:szCs w:val="16"/>
      </w:rPr>
      <w:t>REC45-202</w:t>
    </w:r>
    <w:r w:rsidR="0063409E">
      <w:rPr>
        <w:sz w:val="16"/>
        <w:szCs w:val="16"/>
      </w:rPr>
      <w:t>4</w:t>
    </w:r>
    <w:r>
      <w:rPr>
        <w:sz w:val="16"/>
        <w:szCs w:val="16"/>
      </w:rPr>
      <w:t>-00</w:t>
    </w:r>
    <w:r w:rsidR="00D152A4">
      <w:rPr>
        <w:sz w:val="16"/>
        <w:szCs w:val="16"/>
      </w:rPr>
      <w:t>5</w:t>
    </w:r>
    <w:r w:rsidR="00355DB1" w:rsidRPr="00355DB1">
      <w:rPr>
        <w:sz w:val="16"/>
        <w:szCs w:val="16"/>
      </w:rPr>
      <w:tab/>
      <w:t>Récapitulatif des pièces à fournir</w:t>
    </w:r>
    <w:r w:rsidR="00355DB1" w:rsidRPr="00355DB1">
      <w:rPr>
        <w:sz w:val="16"/>
        <w:szCs w:val="16"/>
      </w:rPr>
      <w:tab/>
    </w:r>
    <w:r w:rsidR="00355DB1" w:rsidRPr="00355DB1">
      <w:rPr>
        <w:sz w:val="16"/>
        <w:szCs w:val="16"/>
      </w:rPr>
      <w:fldChar w:fldCharType="begin"/>
    </w:r>
    <w:r w:rsidR="00355DB1" w:rsidRPr="00355DB1">
      <w:rPr>
        <w:sz w:val="16"/>
        <w:szCs w:val="16"/>
      </w:rPr>
      <w:instrText>PAGE   \* MERGEFORMAT</w:instrText>
    </w:r>
    <w:r w:rsidR="00355DB1" w:rsidRPr="00355DB1">
      <w:rPr>
        <w:sz w:val="16"/>
        <w:szCs w:val="16"/>
      </w:rPr>
      <w:fldChar w:fldCharType="separate"/>
    </w:r>
    <w:r w:rsidRPr="000264DE">
      <w:rPr>
        <w:b/>
        <w:bCs/>
        <w:noProof/>
        <w:sz w:val="16"/>
        <w:szCs w:val="16"/>
      </w:rPr>
      <w:t>3</w:t>
    </w:r>
    <w:r w:rsidR="00355DB1" w:rsidRPr="00355DB1">
      <w:rPr>
        <w:b/>
        <w:bCs/>
        <w:sz w:val="16"/>
        <w:szCs w:val="16"/>
      </w:rPr>
      <w:fldChar w:fldCharType="end"/>
    </w:r>
    <w:r w:rsidR="00355DB1" w:rsidRPr="00355DB1">
      <w:rPr>
        <w:b/>
        <w:bCs/>
        <w:sz w:val="16"/>
        <w:szCs w:val="16"/>
      </w:rPr>
      <w:t xml:space="preserve"> </w:t>
    </w:r>
    <w:r w:rsidR="00355DB1" w:rsidRPr="00355DB1">
      <w:rPr>
        <w:sz w:val="16"/>
        <w:szCs w:val="16"/>
      </w:rPr>
      <w:t>|</w:t>
    </w:r>
    <w:r w:rsidR="00355DB1" w:rsidRPr="00355DB1">
      <w:rPr>
        <w:b/>
        <w:bCs/>
        <w:sz w:val="16"/>
        <w:szCs w:val="16"/>
      </w:rPr>
      <w:t xml:space="preserve"> </w:t>
    </w:r>
    <w:r w:rsidR="00355DB1" w:rsidRPr="00355DB1">
      <w:rPr>
        <w:color w:val="7F7F7F" w:themeColor="background1" w:themeShade="7F"/>
        <w:spacing w:val="60"/>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DB1" w:rsidRDefault="00355DB1" w:rsidP="00355DB1">
      <w:pPr>
        <w:spacing w:after="0" w:line="240" w:lineRule="auto"/>
      </w:pPr>
      <w:r>
        <w:separator/>
      </w:r>
    </w:p>
  </w:footnote>
  <w:footnote w:type="continuationSeparator" w:id="0">
    <w:p w:rsidR="00355DB1" w:rsidRDefault="00355DB1" w:rsidP="00355D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731C7"/>
    <w:multiLevelType w:val="hybridMultilevel"/>
    <w:tmpl w:val="C84A44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CD5704"/>
    <w:multiLevelType w:val="hybridMultilevel"/>
    <w:tmpl w:val="7774FCE4"/>
    <w:name w:val="X23222"/>
    <w:lvl w:ilvl="0" w:tplc="2ADEF49A">
      <w:numFmt w:val="bullet"/>
      <w:lvlText w:val="-"/>
      <w:lvlJc w:val="left"/>
      <w:pPr>
        <w:ind w:left="720" w:hanging="360"/>
      </w:pPr>
      <w:rPr>
        <w:rFonts w:ascii="Arial" w:eastAsia="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AA6699"/>
    <w:multiLevelType w:val="hybridMultilevel"/>
    <w:tmpl w:val="93163C46"/>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15:restartNumberingAfterBreak="0">
    <w:nsid w:val="4EC64A83"/>
    <w:multiLevelType w:val="multilevel"/>
    <w:tmpl w:val="9296FDE0"/>
    <w:styleLink w:val="SNU"/>
    <w:lvl w:ilvl="0">
      <w:start w:val="1"/>
      <w:numFmt w:val="decimal"/>
      <w:lvlText w:val="Article %1 - "/>
      <w:lvlJc w:val="left"/>
      <w:pPr>
        <w:ind w:left="567" w:firstLine="0"/>
      </w:pPr>
      <w:rPr>
        <w:rFonts w:hint="default"/>
      </w:rPr>
    </w:lvl>
    <w:lvl w:ilvl="1">
      <w:start w:val="1"/>
      <w:numFmt w:val="decimal"/>
      <w:lvlRestart w:val="0"/>
      <w:isLgl/>
      <w:lvlText w:val="%2.1."/>
      <w:lvlJc w:val="left"/>
      <w:pPr>
        <w:ind w:left="1134" w:firstLine="0"/>
      </w:pPr>
      <w:rPr>
        <w:rFonts w:ascii="Arial" w:hAnsi="Arial" w:hint="default"/>
        <w:sz w:val="20"/>
      </w:rPr>
    </w:lvl>
    <w:lvl w:ilvl="2">
      <w:start w:val="1"/>
      <w:numFmt w:val="none"/>
      <w:lvlText w:val="%3"/>
      <w:lvlJc w:val="left"/>
      <w:pPr>
        <w:ind w:left="1287" w:hanging="432"/>
      </w:pPr>
      <w:rPr>
        <w:rFonts w:ascii="Arial" w:hAnsi="Arial" w:hint="default"/>
        <w:sz w:val="20"/>
      </w:rPr>
    </w:lvl>
    <w:lvl w:ilvl="3">
      <w:start w:val="1"/>
      <w:numFmt w:val="lowerRoman"/>
      <w:lvlText w:val="(%4)"/>
      <w:lvlJc w:val="right"/>
      <w:pPr>
        <w:ind w:left="1431" w:hanging="144"/>
      </w:pPr>
      <w:rPr>
        <w:rFonts w:hint="default"/>
      </w:rPr>
    </w:lvl>
    <w:lvl w:ilvl="4">
      <w:start w:val="1"/>
      <w:numFmt w:val="decimal"/>
      <w:lvlText w:val="%5)"/>
      <w:lvlJc w:val="left"/>
      <w:pPr>
        <w:ind w:left="1575" w:hanging="432"/>
      </w:pPr>
      <w:rPr>
        <w:rFonts w:hint="default"/>
      </w:rPr>
    </w:lvl>
    <w:lvl w:ilvl="5">
      <w:start w:val="1"/>
      <w:numFmt w:val="lowerLetter"/>
      <w:lvlText w:val="%6)"/>
      <w:lvlJc w:val="left"/>
      <w:pPr>
        <w:ind w:left="1719" w:hanging="432"/>
      </w:pPr>
      <w:rPr>
        <w:rFonts w:hint="default"/>
      </w:rPr>
    </w:lvl>
    <w:lvl w:ilvl="6">
      <w:start w:val="1"/>
      <w:numFmt w:val="lowerRoman"/>
      <w:lvlText w:val="%7)"/>
      <w:lvlJc w:val="right"/>
      <w:pPr>
        <w:ind w:left="1863" w:hanging="288"/>
      </w:pPr>
      <w:rPr>
        <w:rFonts w:hint="default"/>
      </w:rPr>
    </w:lvl>
    <w:lvl w:ilvl="7">
      <w:start w:val="1"/>
      <w:numFmt w:val="lowerLetter"/>
      <w:lvlText w:val="%8."/>
      <w:lvlJc w:val="left"/>
      <w:pPr>
        <w:ind w:left="2007" w:hanging="432"/>
      </w:pPr>
      <w:rPr>
        <w:rFonts w:hint="default"/>
      </w:rPr>
    </w:lvl>
    <w:lvl w:ilvl="8">
      <w:start w:val="1"/>
      <w:numFmt w:val="lowerRoman"/>
      <w:lvlText w:val="%9."/>
      <w:lvlJc w:val="right"/>
      <w:pPr>
        <w:ind w:left="2151" w:hanging="144"/>
      </w:pPr>
      <w:rPr>
        <w:rFonts w:hint="default"/>
      </w:rPr>
    </w:lvl>
  </w:abstractNum>
  <w:abstractNum w:abstractNumId="4" w15:restartNumberingAfterBreak="0">
    <w:nsid w:val="653851B2"/>
    <w:multiLevelType w:val="hybridMultilevel"/>
    <w:tmpl w:val="0D247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58"/>
    <w:rsid w:val="0002333C"/>
    <w:rsid w:val="000264DE"/>
    <w:rsid w:val="000E1020"/>
    <w:rsid w:val="00155CD5"/>
    <w:rsid w:val="0016467E"/>
    <w:rsid w:val="001C6DF7"/>
    <w:rsid w:val="001E495A"/>
    <w:rsid w:val="001F2A3F"/>
    <w:rsid w:val="0023099E"/>
    <w:rsid w:val="00251071"/>
    <w:rsid w:val="00282CBC"/>
    <w:rsid w:val="00350D25"/>
    <w:rsid w:val="00355DB1"/>
    <w:rsid w:val="00384757"/>
    <w:rsid w:val="003F2403"/>
    <w:rsid w:val="004537D2"/>
    <w:rsid w:val="00453ABA"/>
    <w:rsid w:val="005277D9"/>
    <w:rsid w:val="0056415F"/>
    <w:rsid w:val="005D1756"/>
    <w:rsid w:val="00630258"/>
    <w:rsid w:val="0063409E"/>
    <w:rsid w:val="00662DF9"/>
    <w:rsid w:val="0067763A"/>
    <w:rsid w:val="0068677F"/>
    <w:rsid w:val="007134A2"/>
    <w:rsid w:val="00741F9A"/>
    <w:rsid w:val="007533EE"/>
    <w:rsid w:val="008348B0"/>
    <w:rsid w:val="00877D7D"/>
    <w:rsid w:val="00896BD5"/>
    <w:rsid w:val="008A069C"/>
    <w:rsid w:val="008B5C7E"/>
    <w:rsid w:val="0099540C"/>
    <w:rsid w:val="009A6C3A"/>
    <w:rsid w:val="009B26F1"/>
    <w:rsid w:val="009D66B8"/>
    <w:rsid w:val="00A61DD7"/>
    <w:rsid w:val="00B960B0"/>
    <w:rsid w:val="00C15ABD"/>
    <w:rsid w:val="00C806A0"/>
    <w:rsid w:val="00D152A4"/>
    <w:rsid w:val="00DA498D"/>
    <w:rsid w:val="00DA63BE"/>
    <w:rsid w:val="00DF2F5A"/>
    <w:rsid w:val="00E04143"/>
    <w:rsid w:val="00E05EF3"/>
    <w:rsid w:val="00E1061E"/>
    <w:rsid w:val="00E723E7"/>
    <w:rsid w:val="00E800AA"/>
    <w:rsid w:val="00E801AF"/>
    <w:rsid w:val="00EE66E5"/>
    <w:rsid w:val="00F15CFC"/>
    <w:rsid w:val="00F504F5"/>
    <w:rsid w:val="00F77D58"/>
    <w:rsid w:val="00FB2032"/>
    <w:rsid w:val="00FD51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187C9"/>
  <w15:chartTrackingRefBased/>
  <w15:docId w15:val="{FC8A6634-A3E0-4AC1-AAF9-26466A79D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A3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NU">
    <w:name w:val="SNU"/>
    <w:uiPriority w:val="99"/>
    <w:rsid w:val="00E05EF3"/>
    <w:pPr>
      <w:numPr>
        <w:numId w:val="1"/>
      </w:numPr>
    </w:pPr>
  </w:style>
  <w:style w:type="paragraph" w:styleId="Paragraphedeliste">
    <w:name w:val="List Paragraph"/>
    <w:basedOn w:val="Normal"/>
    <w:uiPriority w:val="34"/>
    <w:qFormat/>
    <w:rsid w:val="00B960B0"/>
    <w:pPr>
      <w:ind w:left="720"/>
      <w:contextualSpacing/>
    </w:pPr>
  </w:style>
  <w:style w:type="paragraph" w:styleId="En-tte">
    <w:name w:val="header"/>
    <w:basedOn w:val="Normal"/>
    <w:link w:val="En-tteCar"/>
    <w:uiPriority w:val="99"/>
    <w:unhideWhenUsed/>
    <w:rsid w:val="00355DB1"/>
    <w:pPr>
      <w:tabs>
        <w:tab w:val="center" w:pos="4536"/>
        <w:tab w:val="right" w:pos="9072"/>
      </w:tabs>
      <w:spacing w:after="0" w:line="240" w:lineRule="auto"/>
    </w:pPr>
  </w:style>
  <w:style w:type="character" w:customStyle="1" w:styleId="En-tteCar">
    <w:name w:val="En-tête Car"/>
    <w:basedOn w:val="Policepardfaut"/>
    <w:link w:val="En-tte"/>
    <w:uiPriority w:val="99"/>
    <w:rsid w:val="00355DB1"/>
  </w:style>
  <w:style w:type="paragraph" w:styleId="Pieddepage">
    <w:name w:val="footer"/>
    <w:basedOn w:val="Normal"/>
    <w:link w:val="PieddepageCar"/>
    <w:uiPriority w:val="99"/>
    <w:unhideWhenUsed/>
    <w:rsid w:val="00355D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5DB1"/>
  </w:style>
  <w:style w:type="character" w:styleId="Lienhypertexte">
    <w:name w:val="Hyperlink"/>
    <w:basedOn w:val="Policepardfaut"/>
    <w:uiPriority w:val="99"/>
    <w:unhideWhenUsed/>
    <w:rsid w:val="00877D7D"/>
    <w:rPr>
      <w:color w:val="0563C1" w:themeColor="hyperlink"/>
      <w:u w:val="single"/>
    </w:rPr>
  </w:style>
  <w:style w:type="character" w:styleId="Lienhypertextesuivivisit">
    <w:name w:val="FollowedHyperlink"/>
    <w:basedOn w:val="Policepardfaut"/>
    <w:uiPriority w:val="99"/>
    <w:semiHidden/>
    <w:unhideWhenUsed/>
    <w:rsid w:val="00877D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664AC-9AF3-4648-8739-624592764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3</Pages>
  <Words>1073</Words>
  <Characters>5907</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KLAUTH</dc:creator>
  <cp:keywords/>
  <dc:description/>
  <cp:lastModifiedBy>Sophie KLAUTH</cp:lastModifiedBy>
  <cp:revision>39</cp:revision>
  <dcterms:created xsi:type="dcterms:W3CDTF">2022-02-17T16:34:00Z</dcterms:created>
  <dcterms:modified xsi:type="dcterms:W3CDTF">2024-12-11T13:31:00Z</dcterms:modified>
</cp:coreProperties>
</file>