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Grilledutableau"/>
        <w:tblW w:w="9639"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39"/>
      </w:tblGrid>
      <w:tr>
        <w:trPr/>
        <w:tc>
          <w:tcPr>
            <w:tcW w:w="9639" w:type="dxa"/>
            <w:tcBorders>
              <w:top w:val="single" w:sz="4" w:space="0" w:color="100689"/>
              <w:left w:val="single" w:sz="4" w:space="0" w:color="100689"/>
              <w:bottom w:val="single" w:sz="4" w:space="0" w:color="100689"/>
              <w:right w:val="single" w:sz="4" w:space="0" w:color="100689"/>
            </w:tcBorders>
          </w:tcPr>
          <w:p>
            <w:pPr>
              <w:pStyle w:val="Titre1PSF"/>
              <w:widowControl/>
              <w:pBdr>
                <w:top w:val="nil"/>
                <w:left w:val="nil"/>
                <w:bottom w:val="nil"/>
                <w:right w:val="nil"/>
              </w:pBdr>
              <w:spacing w:before="0" w:after="0"/>
              <w:rPr>
                <w:rFonts w:ascii="Arial" w:hAnsi="Arial"/>
                <w:sz w:val="18"/>
                <w:szCs w:val="18"/>
              </w:rPr>
            </w:pPr>
            <w:r>
              <w:rPr>
                <w:rFonts w:ascii="Arial" w:hAnsi="Arial"/>
                <w:sz w:val="18"/>
                <w:szCs w:val="18"/>
              </w:rPr>
            </w:r>
          </w:p>
          <w:p>
            <w:pPr>
              <w:pStyle w:val="Heading1"/>
              <w:widowControl/>
              <w:spacing w:before="0" w:after="0"/>
              <w:rPr>
                <w:rFonts w:ascii="Arial" w:hAnsi="Arial"/>
                <w:szCs w:val="32"/>
              </w:rPr>
            </w:pPr>
            <w:r>
              <w:rPr>
                <w:rFonts w:ascii="Arial" w:hAnsi="Arial"/>
                <w:szCs w:val="32"/>
                <w:lang w:val="fr-FR" w:bidi="ar-SA"/>
              </w:rPr>
              <w:t>ANNEXE N°1 de l’offre technique</w:t>
            </w:r>
          </w:p>
          <w:p>
            <w:pPr>
              <w:pStyle w:val="Heading1"/>
              <w:widowControl/>
              <w:spacing w:before="0" w:after="0"/>
              <w:rPr>
                <w:rFonts w:ascii="Arial" w:hAnsi="Arial"/>
                <w:szCs w:val="32"/>
              </w:rPr>
            </w:pPr>
            <w:r>
              <w:rPr>
                <w:rFonts w:ascii="Arial" w:hAnsi="Arial"/>
                <w:szCs w:val="32"/>
                <w:lang w:val="fr-FR" w:bidi="ar-SA"/>
              </w:rPr>
              <w:t xml:space="preserve"> </w:t>
            </w:r>
            <w:r>
              <w:rPr>
                <w:rFonts w:ascii="Arial" w:hAnsi="Arial"/>
                <w:szCs w:val="32"/>
                <w:lang w:val="fr-FR" w:bidi="ar-SA"/>
              </w:rPr>
              <w:t>FICHE ENTREPRISE (CADRE DE RÉPONSE)</w:t>
            </w:r>
          </w:p>
          <w:p>
            <w:pPr>
              <w:pStyle w:val="Normal"/>
              <w:widowControl/>
              <w:suppressAutoHyphens w:val="true"/>
              <w:spacing w:before="0" w:after="0"/>
              <w:jc w:val="left"/>
              <w:rPr>
                <w:rFonts w:ascii="Arial" w:hAnsi="Arial" w:cs="Arial"/>
                <w:sz w:val="32"/>
                <w:szCs w:val="32"/>
                <w:lang w:eastAsia="fr-FR"/>
              </w:rPr>
            </w:pPr>
            <w:r>
              <w:rPr>
                <w:rFonts w:cs="Arial" w:ascii="Arial" w:hAnsi="Arial"/>
                <w:sz w:val="32"/>
                <w:szCs w:val="32"/>
                <w:lang w:eastAsia="fr-FR"/>
              </w:rPr>
            </w:r>
          </w:p>
          <w:p>
            <w:pPr>
              <w:pStyle w:val="Standard"/>
              <w:widowControl/>
              <w:spacing w:before="0" w:after="0"/>
              <w:jc w:val="center"/>
              <w:rPr>
                <w:rFonts w:ascii="Arial" w:hAnsi="Arial" w:cs="Arial"/>
                <w:b/>
                <w:color w:val="100689"/>
              </w:rPr>
            </w:pPr>
            <w:r>
              <w:rPr>
                <w:rFonts w:cs="Arial" w:ascii="Arial" w:hAnsi="Arial"/>
                <w:b/>
                <w:color w:val="100689"/>
                <w:sz w:val="24"/>
                <w:szCs w:val="24"/>
                <w:lang w:val="fr-FR" w:bidi="ar-SA"/>
              </w:rPr>
              <w:t>Proposition de stage pour un élève à besoins spécifiques</w:t>
            </w:r>
          </w:p>
          <w:p>
            <w:pPr>
              <w:pStyle w:val="menj-mesri"/>
              <w:widowControl/>
              <w:suppressAutoHyphens w:val="true"/>
              <w:spacing w:before="0" w:after="0"/>
              <w:ind w:hanging="0" w:left="0" w:right="283"/>
              <w:jc w:val="left"/>
              <w:rPr>
                <w:rFonts w:cs="Arial"/>
              </w:rPr>
            </w:pPr>
            <w:r>
              <w:rPr>
                <w:rFonts w:cs="Arial"/>
              </w:rPr>
            </w:r>
          </w:p>
        </w:tc>
      </w:tr>
    </w:tbl>
    <w:p>
      <w:pPr>
        <w:pStyle w:val="Textedesaisie"/>
        <w:rPr/>
      </w:pPr>
      <w:r>
        <w:rPr/>
      </w:r>
    </w:p>
    <w:p>
      <w:pPr>
        <w:pStyle w:val="Textedesaisie"/>
        <w:rPr/>
      </w:pPr>
      <w:r>
        <w:rPr/>
      </w:r>
    </w:p>
    <w:p>
      <w:pPr>
        <w:pStyle w:val="Normal"/>
        <w:jc w:val="both"/>
        <w:rPr>
          <w:rFonts w:ascii="Arial" w:hAnsi="Arial"/>
          <w:sz w:val="22"/>
          <w:szCs w:val="20"/>
        </w:rPr>
      </w:pPr>
      <w:r>
        <w:rPr>
          <w:rFonts w:ascii="Arial" w:hAnsi="Arial"/>
          <w:sz w:val="22"/>
          <w:szCs w:val="20"/>
        </w:rPr>
        <w:t>La présente « Fiche entreprise » est une fiche de contact, dont la finalité est de permettre la réalisation d’un stage en entreprise au bénéfice d’un élève à besoins spécifiques.</w:t>
      </w:r>
    </w:p>
    <w:p>
      <w:pPr>
        <w:pStyle w:val="Normal"/>
        <w:jc w:val="both"/>
        <w:rPr>
          <w:rFonts w:ascii="Arial" w:hAnsi="Arial"/>
          <w:sz w:val="22"/>
          <w:szCs w:val="20"/>
        </w:rPr>
      </w:pPr>
      <w:r>
        <w:rPr>
          <w:rFonts w:ascii="Arial" w:hAnsi="Arial"/>
          <w:sz w:val="22"/>
          <w:szCs w:val="20"/>
        </w:rPr>
      </w:r>
    </w:p>
    <w:p>
      <w:pPr>
        <w:pStyle w:val="Normal"/>
        <w:jc w:val="both"/>
        <w:rPr>
          <w:rFonts w:ascii="Arial" w:hAnsi="Arial"/>
          <w:sz w:val="22"/>
          <w:szCs w:val="20"/>
        </w:rPr>
      </w:pPr>
      <w:r>
        <w:rPr>
          <w:rFonts w:ascii="Arial" w:hAnsi="Arial"/>
          <w:sz w:val="22"/>
          <w:szCs w:val="20"/>
        </w:rPr>
        <w:t xml:space="preserve">Elle est remplie par le candidat et, en cas d’attribution du marché, sera transmise par l’acheteur au référent de l’Éducation nationale. Elle fera alors l’objet d’un échange entre le titulaire et le référent de l’Éducation nationale, en vue de la réalisation concrète du stage. </w:t>
      </w:r>
    </w:p>
    <w:p>
      <w:pPr>
        <w:pStyle w:val="Textedesaisie"/>
        <w:rPr/>
      </w:pPr>
      <w:r>
        <w:rPr/>
      </w:r>
    </w:p>
    <w:p>
      <w:pPr>
        <w:pStyle w:val="Textedesaisie"/>
        <w:rPr/>
      </w:pPr>
      <w:r>
        <w:rPr/>
      </w:r>
    </w:p>
    <w:p>
      <w:pPr>
        <w:pStyle w:val="Heading2"/>
        <w:spacing w:before="0" w:after="0"/>
        <w:jc w:val="center"/>
        <w:rPr>
          <w:rFonts w:ascii="Arial" w:hAnsi="Arial" w:eastAsia="Calibri" w:cs="" w:cstheme="minorBidi" w:eastAsiaTheme="minorHAnsi"/>
          <w:bCs w:val="false"/>
          <w:color w:val="auto"/>
          <w:szCs w:val="28"/>
        </w:rPr>
      </w:pPr>
      <w:r>
        <w:rPr>
          <w:rFonts w:eastAsia="Calibri" w:cs="" w:ascii="Arial" w:hAnsi="Arial" w:cstheme="minorBidi" w:eastAsiaTheme="minorHAnsi"/>
          <w:bCs w:val="false"/>
          <w:color w:val="auto"/>
          <w:szCs w:val="28"/>
        </w:rPr>
        <w:t>Informations sur le marché et le pouvoir adjudicateur</w:t>
      </w:r>
    </w:p>
    <w:p>
      <w:pPr>
        <w:pStyle w:val="Textedesaisie"/>
        <w:rPr/>
      </w:pPr>
      <w:r>
        <w:rPr/>
      </w:r>
    </w:p>
    <w:p>
      <w:pPr>
        <w:pStyle w:val="Normal"/>
        <w:jc w:val="both"/>
        <w:rPr>
          <w:color w:val="auto"/>
        </w:rPr>
      </w:pPr>
      <w:r>
        <w:rPr>
          <w:rFonts w:ascii="Arial" w:hAnsi="Arial"/>
          <w:color w:val="auto"/>
          <w:sz w:val="22"/>
          <w:szCs w:val="20"/>
        </w:rPr>
        <w:t>Pouvoir adjudicateur : INSEE</w:t>
      </w:r>
    </w:p>
    <w:p>
      <w:pPr>
        <w:pStyle w:val="Normal"/>
        <w:jc w:val="both"/>
        <w:rPr>
          <w:rFonts w:ascii="Arial" w:hAnsi="Arial"/>
          <w:color w:val="auto"/>
          <w:sz w:val="22"/>
          <w:szCs w:val="20"/>
        </w:rPr>
      </w:pPr>
      <w:r>
        <w:rPr>
          <w:rFonts w:ascii="Arial" w:hAnsi="Arial"/>
          <w:color w:val="auto"/>
          <w:sz w:val="22"/>
          <w:szCs w:val="20"/>
        </w:rPr>
      </w:r>
    </w:p>
    <w:p>
      <w:pPr>
        <w:pStyle w:val="Normal"/>
        <w:jc w:val="both"/>
        <w:rPr>
          <w:color w:val="auto"/>
        </w:rPr>
      </w:pPr>
      <w:r>
        <w:rPr>
          <w:rFonts w:ascii="Arial" w:hAnsi="Arial"/>
          <w:color w:val="auto"/>
          <w:sz w:val="22"/>
          <w:szCs w:val="20"/>
        </w:rPr>
        <w:t>Numéro de procédure : INSEE 202</w:t>
      </w:r>
      <w:r>
        <w:rPr>
          <w:rFonts w:ascii="Arial" w:hAnsi="Arial"/>
          <w:color w:val="auto"/>
          <w:sz w:val="22"/>
          <w:szCs w:val="20"/>
        </w:rPr>
        <w:t>5</w:t>
      </w:r>
      <w:r>
        <w:rPr>
          <w:rFonts w:ascii="Arial" w:hAnsi="Arial"/>
          <w:color w:val="auto"/>
          <w:sz w:val="22"/>
          <w:szCs w:val="20"/>
        </w:rPr>
        <w:t>-P993</w:t>
      </w:r>
    </w:p>
    <w:p>
      <w:pPr>
        <w:pStyle w:val="Normal"/>
        <w:jc w:val="both"/>
        <w:rPr>
          <w:color w:val="auto"/>
        </w:rPr>
      </w:pPr>
      <w:r>
        <w:rPr>
          <w:rFonts w:ascii="Arial" w:hAnsi="Arial"/>
          <w:color w:val="auto"/>
          <w:sz w:val="22"/>
          <w:szCs w:val="20"/>
        </w:rPr>
        <w:t>Objet du marché : </w:t>
      </w:r>
      <w:r>
        <w:rPr>
          <w:rFonts w:cs="Arial" w:ascii="Arial" w:hAnsi="Arial"/>
          <w:color w:val="auto"/>
          <w:sz w:val="20"/>
          <w:szCs w:val="20"/>
        </w:rPr>
        <w:t>prestations d’assistance et d’accompagnement des équipes Insee à l’occasion de travaux en mode agile et de développements logiciels en mode UX design.</w:t>
      </w:r>
    </w:p>
    <w:p>
      <w:pPr>
        <w:pStyle w:val="Normal"/>
        <w:jc w:val="both"/>
        <w:rPr>
          <w:color w:val="auto"/>
        </w:rPr>
      </w:pPr>
      <w:r>
        <w:rPr>
          <w:rFonts w:ascii="Arial" w:hAnsi="Arial"/>
          <w:color w:val="auto"/>
          <w:sz w:val="22"/>
          <w:szCs w:val="20"/>
        </w:rPr>
        <w:t xml:space="preserve">Durée de validité de la CSF [période d’exécution du marché, reconductions comprises ou non]: </w:t>
      </w:r>
      <w:r>
        <w:rPr>
          <w:rFonts w:cs="Calibri" w:ascii="Arial" w:hAnsi="Arial"/>
          <w:color w:val="000000"/>
          <w:sz w:val="22"/>
          <w:szCs w:val="22"/>
          <w:shd w:fill="auto" w:val="clear"/>
          <w:lang w:eastAsia="en-US"/>
        </w:rPr>
        <w:t>deux ans à compter de la notification du marché</w:t>
      </w:r>
      <w:r>
        <w:rPr>
          <w:rFonts w:cs="Calibri" w:ascii="Arial" w:hAnsi="Arial"/>
          <w:b w:val="false"/>
          <w:bCs w:val="false"/>
          <w:color w:val="000000"/>
          <w:sz w:val="22"/>
          <w:szCs w:val="22"/>
          <w:shd w:fill="auto" w:val="clear"/>
          <w:lang w:eastAsia="en-US"/>
        </w:rPr>
        <w:t xml:space="preserve">, avec </w:t>
      </w:r>
      <w:r>
        <w:rPr>
          <w:rFonts w:cs="Calibri" w:ascii="Arial" w:hAnsi="Arial"/>
          <w:color w:val="000000"/>
          <w:sz w:val="22"/>
          <w:szCs w:val="22"/>
          <w:shd w:fill="auto" w:val="clear"/>
          <w:lang w:eastAsia="en-US"/>
        </w:rPr>
        <w:t>reconduction tacite pour une durée de deux fois un an.</w:t>
      </w:r>
    </w:p>
    <w:p>
      <w:pPr>
        <w:pStyle w:val="Normal"/>
        <w:jc w:val="both"/>
        <w:rPr>
          <w:rFonts w:ascii="Arial" w:hAnsi="Arial"/>
          <w:color w:val="auto"/>
          <w:sz w:val="22"/>
          <w:szCs w:val="20"/>
        </w:rPr>
      </w:pPr>
      <w:r>
        <w:rPr>
          <w:rFonts w:ascii="Arial" w:hAnsi="Arial"/>
          <w:color w:val="auto"/>
          <w:sz w:val="22"/>
          <w:szCs w:val="20"/>
        </w:rPr>
      </w:r>
    </w:p>
    <w:p>
      <w:pPr>
        <w:pStyle w:val="Normal"/>
        <w:jc w:val="both"/>
        <w:rPr>
          <w:color w:val="auto"/>
        </w:rPr>
      </w:pPr>
      <w:r>
        <w:rPr>
          <w:rFonts w:ascii="Arial" w:hAnsi="Arial"/>
          <w:color w:val="auto"/>
          <w:sz w:val="22"/>
          <w:szCs w:val="20"/>
        </w:rPr>
        <w:t>Nom du contact au sein du pouvoir adjudicateur : INSEE/SG/DCVCT/Division des Marchés et de l’Immobilier</w:t>
      </w:r>
    </w:p>
    <w:p>
      <w:pPr>
        <w:pStyle w:val="Textedesaisie"/>
        <w:tabs>
          <w:tab w:val="clear" w:pos="709"/>
          <w:tab w:val="left" w:pos="5387" w:leader="dot"/>
          <w:tab w:val="left" w:pos="9356" w:leader="dot"/>
        </w:tabs>
        <w:rPr>
          <w:color w:val="auto"/>
        </w:rPr>
      </w:pPr>
      <w:r>
        <w:rPr>
          <w:color w:val="auto"/>
        </w:rPr>
        <w:t xml:space="preserve">Coordonnées tél./courriel : </w:t>
      </w:r>
      <w:hyperlink r:id="rId2">
        <w:r>
          <w:rPr>
            <w:rStyle w:val="Hyperlink"/>
            <w:rFonts w:cs="Arial"/>
            <w:color w:val="000000"/>
            <w:sz w:val="20"/>
            <w:szCs w:val="20"/>
            <w:shd w:fill="auto" w:val="clear"/>
          </w:rPr>
          <w:t>contacts-marches-publics@insee.fr</w:t>
        </w:r>
      </w:hyperlink>
    </w:p>
    <w:p>
      <w:pPr>
        <w:pStyle w:val="Normal"/>
        <w:jc w:val="both"/>
        <w:rPr>
          <w:rFonts w:ascii="Arial" w:hAnsi="Arial"/>
          <w:sz w:val="22"/>
          <w:szCs w:val="20"/>
        </w:rPr>
      </w:pPr>
      <w:r>
        <w:rPr>
          <w:rFonts w:ascii="Arial" w:hAnsi="Arial"/>
          <w:sz w:val="22"/>
          <w:szCs w:val="20"/>
        </w:rPr>
      </w:r>
    </w:p>
    <w:p>
      <w:pPr>
        <w:pStyle w:val="Normal"/>
        <w:jc w:val="both"/>
        <w:rPr>
          <w:rFonts w:ascii="Arial" w:hAnsi="Arial"/>
          <w:sz w:val="22"/>
          <w:szCs w:val="20"/>
        </w:rPr>
      </w:pPr>
      <w:r>
        <w:rPr>
          <w:rFonts w:ascii="Arial" w:hAnsi="Arial"/>
          <w:sz w:val="22"/>
          <w:szCs w:val="20"/>
        </w:rPr>
      </w:r>
    </w:p>
    <w:p>
      <w:pPr>
        <w:pStyle w:val="Heading2"/>
        <w:spacing w:before="0" w:after="0"/>
        <w:jc w:val="center"/>
        <w:rPr>
          <w:rFonts w:ascii="Arial" w:hAnsi="Arial" w:eastAsia="Calibri" w:cs="" w:cstheme="minorBidi" w:eastAsiaTheme="minorHAnsi"/>
          <w:bCs w:val="false"/>
          <w:color w:val="auto"/>
          <w:szCs w:val="28"/>
        </w:rPr>
      </w:pPr>
      <w:r>
        <w:rPr>
          <w:rFonts w:eastAsia="Calibri" w:cs="" w:ascii="Arial" w:hAnsi="Arial" w:cstheme="minorBidi" w:eastAsiaTheme="minorHAnsi"/>
          <w:bCs w:val="false"/>
          <w:color w:val="auto"/>
          <w:szCs w:val="28"/>
        </w:rPr>
        <w:t>Informations sur la durée et le lieu du stage</w:t>
      </w:r>
    </w:p>
    <w:p>
      <w:pPr>
        <w:pStyle w:val="Normal"/>
        <w:rPr>
          <w:sz w:val="22"/>
          <w:szCs w:val="22"/>
        </w:rPr>
      </w:pPr>
      <w:r>
        <w:rPr>
          <w:sz w:val="22"/>
          <w:szCs w:val="22"/>
        </w:rPr>
      </w:r>
    </w:p>
    <w:p>
      <w:pPr>
        <w:pStyle w:val="Textedesaisie"/>
        <w:spacing w:lineRule="auto" w:line="240"/>
        <w:rPr>
          <w:color w:val="auto"/>
        </w:rPr>
      </w:pPr>
      <w:r>
        <w:rPr>
          <w:color w:val="auto"/>
        </w:rPr>
        <w:t xml:space="preserve">Nombre d’heures prévu au contrat : </w:t>
      </w:r>
    </w:p>
    <w:p>
      <w:pPr>
        <w:pStyle w:val="Textedesaisie"/>
        <w:spacing w:lineRule="auto" w:line="240"/>
        <w:rPr>
          <w:color w:val="auto"/>
        </w:rPr>
      </w:pPr>
      <w:r>
        <w:rPr>
          <w:color w:val="auto"/>
        </w:rPr>
      </w:r>
    </w:p>
    <w:p>
      <w:pPr>
        <w:pStyle w:val="Textedesaisie"/>
        <w:ind w:hanging="0" w:left="708"/>
        <w:rPr>
          <w:color w:val="auto"/>
        </w:rPr>
      </w:pPr>
      <w:sdt>
        <w:sdtPr>
          <w:id w:val="764268236"/>
          <w14:checkbox>
            <w14:checked w14:val="0"/>
            <w14:checkedState w14:val="2612"/>
            <w14:uncheckedState w14:val="2610"/>
          </w14:checkbox>
        </w:sdtPr>
        <w:sdtContent>
          <w:r>
            <w:rPr>
              <w:rFonts w:eastAsia="MS Gothic" w:ascii="MS Gothic" w:hAnsi="MS Gothic"/>
              <w:color w:val="auto"/>
            </w:rPr>
          </w:r>
          <w:r>
            <w:rPr>
              <w:rFonts w:eastAsia="MS Gothic" w:ascii="MS Gothic" w:hAnsi="MS Gothic"/>
              <w:color w:val="auto"/>
            </w:rPr>
            <w:t>☐</w:t>
          </w:r>
        </w:sdtContent>
      </w:sdt>
      <w:r>
        <w:rPr>
          <w:color w:val="auto"/>
        </w:rPr>
        <w:t xml:space="preserve">  </w:t>
      </w:r>
      <w:r>
        <w:rPr>
          <w:color w:val="auto"/>
        </w:rPr>
        <w:t xml:space="preserve">150h (1 mois) </w:t>
      </w:r>
    </w:p>
    <w:p>
      <w:pPr>
        <w:pStyle w:val="Textedesaisie"/>
        <w:ind w:hanging="0" w:left="708"/>
        <w:rPr>
          <w:color w:val="auto"/>
        </w:rPr>
      </w:pPr>
      <w:sdt>
        <w:sdtPr>
          <w:id w:val="-362057863"/>
          <w14:checkbox>
            <w14:checked w14:val="0"/>
            <w14:checkedState w14:val="2612"/>
            <w14:uncheckedState w14:val="2610"/>
          </w14:checkbox>
        </w:sdtPr>
        <w:sdtContent>
          <w:r>
            <w:rPr>
              <w:rFonts w:cs="Segoe UI Symbol" w:ascii="Segoe UI Symbol" w:hAnsi="Segoe UI Symbol"/>
              <w:color w:val="auto"/>
            </w:rPr>
          </w:r>
          <w:r>
            <w:rPr>
              <w:rFonts w:cs="Segoe UI Symbol" w:ascii="Segoe UI Symbol" w:hAnsi="Segoe UI Symbol"/>
              <w:color w:val="auto"/>
            </w:rPr>
            <w:t>☐</w:t>
          </w:r>
        </w:sdtContent>
      </w:sdt>
      <w:r>
        <w:rPr>
          <w:color w:val="auto"/>
        </w:rPr>
        <w:t xml:space="preserve">  </w:t>
      </w:r>
      <w:r>
        <w:rPr>
          <w:color w:val="auto"/>
        </w:rPr>
        <w:t>300h (2 mois)</w:t>
      </w:r>
    </w:p>
    <w:p>
      <w:pPr>
        <w:pStyle w:val="Textedesaisie"/>
        <w:ind w:hanging="0" w:left="708"/>
        <w:rPr>
          <w:color w:val="auto"/>
        </w:rPr>
      </w:pPr>
      <w:sdt>
        <w:sdtPr>
          <w:id w:val="-734390693"/>
          <w14:checkbox>
            <w14:checked w14:val="0"/>
            <w14:checkedState w14:val="2612"/>
            <w14:uncheckedState w14:val="2610"/>
          </w14:checkbox>
        </w:sdtPr>
        <w:sdtContent>
          <w:r>
            <w:rPr>
              <w:rFonts w:cs="Segoe UI Symbol" w:ascii="Segoe UI Symbol" w:hAnsi="Segoe UI Symbol"/>
              <w:color w:val="auto"/>
            </w:rPr>
          </w:r>
          <w:r>
            <w:rPr>
              <w:rFonts w:cs="Segoe UI Symbol" w:ascii="Segoe UI Symbol" w:hAnsi="Segoe UI Symbol"/>
              <w:color w:val="auto"/>
            </w:rPr>
            <w:t>☐</w:t>
          </w:r>
        </w:sdtContent>
      </w:sdt>
      <w:r>
        <w:rPr>
          <w:color w:val="auto"/>
        </w:rPr>
        <w:t xml:space="preserve">  </w:t>
      </w:r>
      <w:r>
        <w:rPr>
          <w:color w:val="auto"/>
        </w:rPr>
        <w:t>450h (3 mois)</w:t>
      </w:r>
    </w:p>
    <w:p>
      <w:pPr>
        <w:pStyle w:val="Textedesaisie"/>
        <w:ind w:hanging="0" w:left="708"/>
        <w:rPr>
          <w:color w:val="auto"/>
        </w:rPr>
      </w:pPr>
      <w:sdt>
        <w:sdtPr>
          <w:id w:val="327031766"/>
          <w14:checkbox>
            <w14:checked w14:val="0"/>
            <w14:checkedState w14:val="2612"/>
            <w14:uncheckedState w14:val="2610"/>
          </w14:checkbox>
        </w:sdtPr>
        <w:sdtContent>
          <w:r>
            <w:rPr>
              <w:rFonts w:cs="Segoe UI Symbol" w:ascii="Segoe UI Symbol" w:hAnsi="Segoe UI Symbol"/>
              <w:color w:val="auto"/>
            </w:rPr>
          </w:r>
          <w:r>
            <w:rPr>
              <w:rFonts w:cs="Segoe UI Symbol" w:ascii="Segoe UI Symbol" w:hAnsi="Segoe UI Symbol"/>
              <w:color w:val="auto"/>
            </w:rPr>
            <w:t>☐</w:t>
          </w:r>
        </w:sdtContent>
      </w:sdt>
      <w:r>
        <w:rPr>
          <w:color w:val="auto"/>
        </w:rPr>
        <w:t xml:space="preserve">  </w:t>
      </w:r>
      <w:r>
        <w:rPr>
          <w:color w:val="auto"/>
        </w:rPr>
        <w:t>900h (6 mois)</w:t>
      </w:r>
    </w:p>
    <w:p>
      <w:pPr>
        <w:pStyle w:val="Textedesaisie"/>
        <w:rPr/>
      </w:pPr>
      <w:r>
        <w:rPr/>
      </w:r>
    </w:p>
    <w:p>
      <w:pPr>
        <w:pStyle w:val="Textedesaisie"/>
        <w:tabs>
          <w:tab w:val="clear" w:pos="709"/>
          <w:tab w:val="left" w:pos="9356" w:leader="dot"/>
        </w:tabs>
        <w:rPr/>
      </w:pPr>
      <w:r>
        <w:rPr/>
        <w:t>Nom de l’entreprise : ………………………………………………………………………………………</w:t>
      </w:r>
    </w:p>
    <w:p>
      <w:pPr>
        <w:pStyle w:val="Textedesaisie"/>
        <w:tabs>
          <w:tab w:val="clear" w:pos="709"/>
          <w:tab w:val="left" w:pos="9356" w:leader="dot"/>
        </w:tabs>
        <w:spacing w:lineRule="auto" w:line="240"/>
        <w:rPr/>
      </w:pPr>
      <w:r>
        <w:rPr/>
        <w:t xml:space="preserve">Lieu du stage (adresse postale) : </w:t>
        <w:tab/>
      </w:r>
    </w:p>
    <w:p>
      <w:pPr>
        <w:pStyle w:val="Heading2"/>
        <w:spacing w:before="0" w:after="0"/>
        <w:rPr>
          <w:rFonts w:ascii="Arial" w:hAnsi="Arial" w:eastAsia="Calibri" w:cs="" w:cstheme="minorBidi" w:eastAsiaTheme="minorHAnsi"/>
          <w:b w:val="false"/>
          <w:bCs w:val="false"/>
          <w:color w:val="auto"/>
          <w:sz w:val="22"/>
          <w:szCs w:val="20"/>
        </w:rPr>
      </w:pPr>
      <w:r>
        <w:rPr>
          <w:rFonts w:eastAsia="Calibri" w:cs="" w:cstheme="minorBidi" w:eastAsiaTheme="minorHAnsi" w:ascii="Arial" w:hAnsi="Arial"/>
          <w:b w:val="false"/>
          <w:bCs w:val="false"/>
          <w:color w:themeColor="text1" w:val="auto"/>
          <w:sz w:val="22"/>
          <w:szCs w:val="20"/>
        </w:rPr>
      </w:r>
    </w:p>
    <w:p>
      <w:pPr>
        <w:pStyle w:val="Normal"/>
        <w:rPr/>
      </w:pPr>
      <w:r>
        <w:rPr/>
      </w:r>
    </w:p>
    <w:p>
      <w:pPr>
        <w:pStyle w:val="Heading2"/>
        <w:spacing w:before="0" w:after="0"/>
        <w:jc w:val="center"/>
        <w:rPr>
          <w:rFonts w:ascii="Arial" w:hAnsi="Arial" w:eastAsia="Calibri" w:cs="" w:cstheme="minorBidi" w:eastAsiaTheme="minorHAnsi"/>
          <w:bCs w:val="false"/>
          <w:color w:val="auto"/>
          <w:szCs w:val="28"/>
        </w:rPr>
      </w:pPr>
      <w:r>
        <w:rPr>
          <w:rFonts w:eastAsia="Calibri" w:cs="" w:ascii="Arial" w:hAnsi="Arial" w:cstheme="minorBidi" w:eastAsiaTheme="minorHAnsi"/>
          <w:bCs w:val="false"/>
          <w:color w:val="auto"/>
          <w:szCs w:val="28"/>
        </w:rPr>
        <w:t>Encadrement du stage au sein de l’entreprise</w:t>
      </w:r>
    </w:p>
    <w:p>
      <w:pPr>
        <w:pStyle w:val="Textedesaisie"/>
        <w:tabs>
          <w:tab w:val="clear" w:pos="709"/>
          <w:tab w:val="left" w:pos="9356" w:leader="dot"/>
        </w:tabs>
        <w:spacing w:lineRule="auto" w:line="240"/>
        <w:rPr/>
      </w:pPr>
      <w:r>
        <w:rPr/>
      </w:r>
    </w:p>
    <w:p>
      <w:pPr>
        <w:pStyle w:val="Textedesaisie"/>
        <w:tabs>
          <w:tab w:val="clear" w:pos="709"/>
          <w:tab w:val="left" w:pos="9356" w:leader="dot"/>
        </w:tabs>
        <w:spacing w:lineRule="auto" w:line="240"/>
        <w:rPr/>
      </w:pPr>
      <w:r>
        <w:rPr/>
        <w:t xml:space="preserve">Nom du responsable des ressources humaines : </w:t>
        <w:tab/>
      </w:r>
    </w:p>
    <w:p>
      <w:pPr>
        <w:pStyle w:val="Textedesaisie"/>
        <w:tabs>
          <w:tab w:val="clear" w:pos="709"/>
          <w:tab w:val="left" w:pos="9356" w:leader="dot"/>
        </w:tabs>
        <w:rPr/>
      </w:pPr>
      <w:r>
        <w:rPr/>
        <w:t xml:space="preserve">Fonction : </w:t>
        <w:tab/>
      </w:r>
    </w:p>
    <w:p>
      <w:pPr>
        <w:pStyle w:val="Textedesaisie"/>
        <w:tabs>
          <w:tab w:val="clear" w:pos="709"/>
          <w:tab w:val="left" w:pos="5387" w:leader="dot"/>
          <w:tab w:val="left" w:pos="9356" w:leader="dot"/>
        </w:tabs>
        <w:rPr/>
      </w:pPr>
      <w:r>
        <w:rPr/>
        <w:t xml:space="preserve">Coordonnées tél./courriel : </w:t>
        <w:tab/>
        <w:t>/</w:t>
        <w:tab/>
      </w:r>
    </w:p>
    <w:p>
      <w:pPr>
        <w:pStyle w:val="Textedesaisie"/>
        <w:rPr/>
      </w:pPr>
      <w:r>
        <w:rPr/>
      </w:r>
    </w:p>
    <w:p>
      <w:pPr>
        <w:pStyle w:val="Textedesaisie"/>
        <w:tabs>
          <w:tab w:val="clear" w:pos="709"/>
          <w:tab w:val="left" w:pos="9356" w:leader="dot"/>
        </w:tabs>
        <w:rPr/>
      </w:pPr>
      <w:r>
        <w:rPr/>
        <w:t>Nom du référent en entreprise (s’il est différent du RRH) :</w:t>
        <w:tab/>
      </w:r>
    </w:p>
    <w:p>
      <w:pPr>
        <w:pStyle w:val="Textedesaisie"/>
        <w:tabs>
          <w:tab w:val="clear" w:pos="709"/>
          <w:tab w:val="left" w:pos="9356" w:leader="dot"/>
        </w:tabs>
        <w:rPr/>
      </w:pPr>
      <w:r>
        <w:rPr/>
        <w:t xml:space="preserve">Fonction : </w:t>
        <w:tab/>
      </w:r>
    </w:p>
    <w:p>
      <w:pPr>
        <w:pStyle w:val="Textedesaisie"/>
        <w:tabs>
          <w:tab w:val="clear" w:pos="709"/>
          <w:tab w:val="left" w:pos="5387" w:leader="dot"/>
          <w:tab w:val="left" w:pos="9356" w:leader="dot"/>
        </w:tabs>
        <w:rPr/>
      </w:pPr>
      <w:r>
        <w:rPr/>
        <w:t xml:space="preserve">Coordonnées tél./courriel : </w:t>
        <w:tab/>
        <w:t>/</w:t>
        <w:tab/>
      </w:r>
    </w:p>
    <w:p>
      <w:pPr>
        <w:pStyle w:val="Textedesaisie"/>
        <w:rPr/>
      </w:pPr>
      <w:r>
        <w:rPr/>
      </w:r>
    </w:p>
    <w:p>
      <w:pPr>
        <w:pStyle w:val="Textedesaisie"/>
        <w:rPr>
          <w:sz w:val="16"/>
          <w:szCs w:val="16"/>
        </w:rPr>
      </w:pPr>
      <w:r>
        <w:rPr>
          <w:sz w:val="16"/>
          <w:szCs w:val="16"/>
        </w:rPr>
      </w:r>
    </w:p>
    <w:tbl>
      <w:tblPr>
        <w:tblW w:w="9497" w:type="dxa"/>
        <w:jc w:val="left"/>
        <w:tblInd w:w="250" w:type="dxa"/>
        <w:tblLayout w:type="fixed"/>
        <w:tblCellMar>
          <w:top w:w="0" w:type="dxa"/>
          <w:left w:w="108" w:type="dxa"/>
          <w:bottom w:w="0" w:type="dxa"/>
          <w:right w:w="108" w:type="dxa"/>
        </w:tblCellMar>
        <w:tblLook w:firstRow="1" w:noVBand="0" w:lastRow="1" w:firstColumn="1" w:lastColumn="1" w:noHBand="0" w:val="01e0"/>
      </w:tblPr>
      <w:tblGrid>
        <w:gridCol w:w="3544"/>
        <w:gridCol w:w="5952"/>
      </w:tblGrid>
      <w:tr>
        <w:trPr>
          <w:trHeight w:val="1248" w:hRule="atLeast"/>
        </w:trPr>
        <w:tc>
          <w:tcPr>
            <w:tcW w:w="3544"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jc w:val="center"/>
              <w:rPr>
                <w:rFonts w:eastAsia="Times New Roman"/>
                <w:sz w:val="20"/>
              </w:rPr>
            </w:pPr>
            <w:r>
              <w:rPr>
                <w:rFonts w:eastAsia="Times New Roman"/>
                <w:sz w:val="20"/>
              </w:rPr>
              <w:t xml:space="preserve">Encadrement du stage : toutes informations utiles sur le choix du référent entreprise </w:t>
            </w:r>
            <w:r>
              <w:rPr>
                <w:rFonts w:eastAsia="Times New Roman"/>
                <w:i/>
                <w:sz w:val="20"/>
              </w:rPr>
              <w:t>(nombre d’années en entreprise, expérience dans le domaine d’activité, motivation à encadrer, etc.)</w:t>
            </w:r>
          </w:p>
        </w:tc>
        <w:tc>
          <w:tcPr>
            <w:tcW w:w="5952"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rPr>
                <w:rFonts w:eastAsia="Times New Roman"/>
                <w:color w:val="0000FF"/>
                <w:sz w:val="20"/>
              </w:rPr>
            </w:pPr>
            <w:r>
              <w:rPr>
                <w:rFonts w:eastAsia="Times New Roman"/>
                <w:color w:val="0000FF"/>
                <w:sz w:val="20"/>
              </w:rPr>
            </w:r>
          </w:p>
        </w:tc>
      </w:tr>
      <w:tr>
        <w:trPr>
          <w:trHeight w:val="647" w:hRule="atLeast"/>
        </w:trPr>
        <w:tc>
          <w:tcPr>
            <w:tcW w:w="3544"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jc w:val="center"/>
              <w:rPr>
                <w:rFonts w:eastAsia="Times New Roman"/>
                <w:sz w:val="20"/>
              </w:rPr>
            </w:pPr>
            <w:r>
              <w:rPr>
                <w:rFonts w:eastAsia="Times New Roman"/>
                <w:sz w:val="20"/>
              </w:rPr>
              <w:t xml:space="preserve">Conditions matérielles d’accueil </w:t>
            </w:r>
            <w:r>
              <w:rPr>
                <w:rFonts w:eastAsia="Times New Roman"/>
                <w:i/>
                <w:sz w:val="20"/>
              </w:rPr>
              <w:t>(livret d’accueil, poste de travail, tickets restaurants, transports…)</w:t>
            </w:r>
          </w:p>
        </w:tc>
        <w:tc>
          <w:tcPr>
            <w:tcW w:w="5952"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rPr>
                <w:rFonts w:eastAsia="Times New Roman"/>
                <w:color w:val="0000FF"/>
                <w:sz w:val="20"/>
              </w:rPr>
            </w:pPr>
            <w:r>
              <w:rPr>
                <w:rFonts w:eastAsia="Times New Roman"/>
                <w:color w:val="0000FF"/>
                <w:sz w:val="20"/>
              </w:rPr>
            </w:r>
          </w:p>
        </w:tc>
      </w:tr>
      <w:tr>
        <w:trPr>
          <w:trHeight w:val="422" w:hRule="atLeast"/>
        </w:trPr>
        <w:tc>
          <w:tcPr>
            <w:tcW w:w="3544"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jc w:val="center"/>
              <w:rPr>
                <w:sz w:val="20"/>
              </w:rPr>
            </w:pPr>
            <w:r>
              <w:rPr>
                <w:sz w:val="20"/>
              </w:rPr>
              <w:t xml:space="preserve">Tenue fournie </w:t>
            </w:r>
            <w:r>
              <w:rPr>
                <w:i/>
                <w:sz w:val="20"/>
              </w:rPr>
              <w:t>(si les activités le nécessitent)</w:t>
            </w:r>
          </w:p>
        </w:tc>
        <w:tc>
          <w:tcPr>
            <w:tcW w:w="5952"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rPr>
                <w:rFonts w:eastAsia="Times New Roman"/>
                <w:color w:val="0000FF"/>
                <w:sz w:val="20"/>
              </w:rPr>
            </w:pPr>
            <w:r>
              <w:rPr>
                <w:rFonts w:eastAsia="Times New Roman"/>
                <w:color w:val="0000FF"/>
                <w:sz w:val="20"/>
              </w:rPr>
            </w:r>
          </w:p>
        </w:tc>
      </w:tr>
      <w:tr>
        <w:trPr>
          <w:trHeight w:val="687" w:hRule="atLeast"/>
        </w:trPr>
        <w:tc>
          <w:tcPr>
            <w:tcW w:w="3544"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jc w:val="center"/>
              <w:rPr>
                <w:rFonts w:eastAsia="Times New Roman"/>
                <w:sz w:val="20"/>
              </w:rPr>
            </w:pPr>
            <w:bookmarkStart w:id="0" w:name="__DdeLink__54_1712388288"/>
            <w:r>
              <w:rPr>
                <w:color w:val="00000A"/>
                <w:sz w:val="20"/>
              </w:rPr>
              <w:t>Tâches/activités</w:t>
            </w:r>
            <w:bookmarkEnd w:id="0"/>
            <w:r>
              <w:rPr>
                <w:color w:val="00000A"/>
                <w:sz w:val="20"/>
              </w:rPr>
              <w:t>* pressenties pour l’élève bénéficiaire de la clause sociale de formation sous statut scolaire</w:t>
            </w:r>
          </w:p>
        </w:tc>
        <w:tc>
          <w:tcPr>
            <w:tcW w:w="5952"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rPr>
                <w:rFonts w:eastAsia="Times New Roman"/>
                <w:color w:val="0000FF"/>
                <w:sz w:val="20"/>
              </w:rPr>
            </w:pPr>
            <w:r>
              <w:rPr>
                <w:rFonts w:eastAsia="Times New Roman"/>
                <w:color w:val="0000FF"/>
                <w:sz w:val="20"/>
              </w:rPr>
            </w:r>
          </w:p>
        </w:tc>
      </w:tr>
      <w:tr>
        <w:trPr>
          <w:trHeight w:val="406" w:hRule="atLeast"/>
        </w:trPr>
        <w:tc>
          <w:tcPr>
            <w:tcW w:w="3544"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jc w:val="center"/>
              <w:rPr>
                <w:rFonts w:eastAsia="Times New Roman"/>
                <w:color w:val="00000A"/>
                <w:sz w:val="20"/>
              </w:rPr>
            </w:pPr>
            <w:r>
              <w:rPr>
                <w:color w:val="00000A"/>
                <w:sz w:val="20"/>
              </w:rPr>
              <w:t>Tâches/activités* pressenties nécessitant des déplacements</w:t>
            </w:r>
          </w:p>
        </w:tc>
        <w:tc>
          <w:tcPr>
            <w:tcW w:w="5952" w:type="dxa"/>
            <w:tcBorders>
              <w:top w:val="single" w:sz="4" w:space="0" w:color="000000"/>
              <w:left w:val="single" w:sz="4" w:space="0" w:color="000000"/>
              <w:bottom w:val="single" w:sz="4" w:space="0" w:color="000000"/>
              <w:right w:val="single" w:sz="4" w:space="0" w:color="000000"/>
            </w:tcBorders>
            <w:vAlign w:val="center"/>
          </w:tcPr>
          <w:p>
            <w:pPr>
              <w:pStyle w:val="Textedesaisie"/>
              <w:widowControl w:val="false"/>
              <w:rPr>
                <w:rFonts w:eastAsia="Times New Roman"/>
                <w:color w:val="0000FF"/>
                <w:sz w:val="20"/>
              </w:rPr>
            </w:pPr>
            <w:r>
              <w:rPr>
                <w:rFonts w:eastAsia="Times New Roman"/>
                <w:color w:val="0000FF"/>
                <w:sz w:val="20"/>
              </w:rPr>
            </w:r>
          </w:p>
        </w:tc>
      </w:tr>
    </w:tbl>
    <w:p>
      <w:pPr>
        <w:pStyle w:val="Textedesaisie"/>
        <w:rPr>
          <w:rFonts w:eastAsia="Times New Roman"/>
          <w:b/>
        </w:rPr>
      </w:pPr>
      <w:r>
        <w:rPr>
          <w:rFonts w:eastAsia="Times New Roman"/>
          <w:b/>
        </w:rPr>
      </w:r>
    </w:p>
    <w:p>
      <w:pPr>
        <w:pStyle w:val="Footer"/>
        <w:rPr>
          <w:rFonts w:ascii="Arial" w:hAnsi="Arial" w:cs="Arial"/>
          <w:i/>
          <w:i/>
          <w:sz w:val="20"/>
          <w:szCs w:val="20"/>
        </w:rPr>
      </w:pPr>
      <w:r>
        <w:rPr>
          <w:rFonts w:cs="Arial" w:ascii="Arial" w:hAnsi="Arial"/>
          <w:i/>
          <w:sz w:val="20"/>
          <w:szCs w:val="20"/>
        </w:rPr>
        <w:t>* Définitions à préciser si la terminologie est technique (le public concerné est sans qualification).</w:t>
      </w:r>
    </w:p>
    <w:p>
      <w:pPr>
        <w:pStyle w:val="Textedesaisie"/>
        <w:rPr>
          <w:rFonts w:eastAsia="Times New Roman"/>
          <w:b/>
        </w:rPr>
      </w:pPr>
      <w:r>
        <w:rPr>
          <w:rFonts w:eastAsia="Times New Roman"/>
          <w:b/>
        </w:rPr>
      </w:r>
    </w:p>
    <w:p>
      <w:pPr>
        <w:pStyle w:val="Normal"/>
        <w:jc w:val="both"/>
        <w:rPr>
          <w:rFonts w:ascii="Arial" w:hAnsi="Arial"/>
          <w:sz w:val="22"/>
          <w:szCs w:val="20"/>
        </w:rPr>
      </w:pPr>
      <w:r>
        <w:rPr>
          <w:rFonts w:ascii="Arial" w:hAnsi="Arial"/>
          <w:sz w:val="22"/>
          <w:szCs w:val="20"/>
        </w:rPr>
        <w:t>Les modalités de stage mentionnées peuvent faire l’objet de modifications décrites dans les documents du marché auxquels il convient de se référer (CCAP, Annexe Clause sociale de formation sous statut scolaire : mode d’emploi). Dans ce cas, la « Fiche entreprise » modifiée sera transmise par le titulaire à l’acheteur ainsi qu’au ministère de l’Education nationale (clausesocialedeformation@</w:t>
      </w:r>
      <w:bookmarkStart w:id="1" w:name="_GoBack"/>
      <w:bookmarkEnd w:id="1"/>
      <w:r>
        <w:rPr>
          <w:rFonts w:ascii="Arial" w:hAnsi="Arial"/>
          <w:sz w:val="22"/>
          <w:szCs w:val="20"/>
        </w:rPr>
        <w:t xml:space="preserve">education.gouv.fr). </w:t>
      </w:r>
    </w:p>
    <w:p>
      <w:pPr>
        <w:pStyle w:val="Normal"/>
        <w:jc w:val="both"/>
        <w:rPr>
          <w:rFonts w:eastAsia="Times New Roman"/>
          <w:b/>
        </w:rPr>
      </w:pPr>
      <w:r>
        <w:rPr>
          <w:rFonts w:eastAsia="Times New Roman"/>
          <w:b/>
        </w:rPr>
      </w:r>
    </w:p>
    <w:p>
      <w:pPr>
        <w:pStyle w:val="Heading2"/>
        <w:spacing w:before="0" w:after="0"/>
        <w:rPr>
          <w:rFonts w:ascii="Arial" w:hAnsi="Arial" w:cs="Arial"/>
        </w:rPr>
      </w:pPr>
      <w:r>
        <w:rPr>
          <w:rFonts w:cs="Arial" w:ascii="Arial" w:hAnsi="Arial"/>
        </w:rPr>
        <w:t>Autres remarques utiles </w:t>
      </w:r>
    </w:p>
    <w:p>
      <w:pPr>
        <w:pStyle w:val="Textedesaisie"/>
        <w:tabs>
          <w:tab w:val="clear" w:pos="709"/>
          <w:tab w:val="left" w:pos="9356" w:leader="dot"/>
        </w:tabs>
        <w:rPr>
          <w:color w:val="100689"/>
        </w:rPr>
      </w:pPr>
      <w:r>
        <w:rPr>
          <w:color w:val="100689"/>
        </w:rPr>
        <w:tab/>
        <w:tab/>
        <w:tab/>
        <w:tab/>
      </w:r>
    </w:p>
    <w:p>
      <w:pPr>
        <w:pStyle w:val="Textedesaisie"/>
        <w:rPr/>
      </w:pPr>
      <w:r>
        <w:rPr/>
      </w:r>
    </w:p>
    <w:tbl>
      <w:tblPr>
        <w:tblStyle w:val="Grilledutableau"/>
        <w:tblW w:w="97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825"/>
        <w:gridCol w:w="8914"/>
      </w:tblGrid>
      <w:tr>
        <w:trPr>
          <w:trHeight w:val="1728" w:hRule="atLeast"/>
        </w:trPr>
        <w:tc>
          <w:tcPr>
            <w:tcW w:w="825" w:type="dxa"/>
            <w:tcBorders>
              <w:top w:val="single" w:sz="4" w:space="0" w:color="100689"/>
              <w:left w:val="single" w:sz="4" w:space="0" w:color="100689"/>
              <w:bottom w:val="single" w:sz="4" w:space="0" w:color="100689"/>
              <w:right w:val="single" w:sz="4" w:space="0" w:color="100689"/>
            </w:tcBorders>
          </w:tcPr>
          <w:p>
            <w:pPr>
              <w:pStyle w:val="Textedesaisie"/>
              <w:widowControl/>
              <w:suppressAutoHyphens w:val="true"/>
              <w:spacing w:before="0" w:after="0"/>
              <w:jc w:val="left"/>
              <w:rPr>
                <w:rFonts w:cs="Arial"/>
                <w:b/>
                <w:color w:val="100689"/>
                <w:sz w:val="8"/>
                <w:szCs w:val="8"/>
              </w:rPr>
            </w:pPr>
            <w:r>
              <w:rPr>
                <w:rFonts w:cs="Arial"/>
                <w:b/>
                <w:color w:val="100689"/>
                <w:sz w:val="8"/>
                <w:szCs w:val="8"/>
              </w:rPr>
              <mc:AlternateContent>
                <mc:Choice Requires="wps">
                  <w:drawing>
                    <wp:anchor behindDoc="1" distT="0" distB="0" distL="635" distR="0" simplePos="0" locked="0" layoutInCell="1" allowOverlap="1" relativeHeight="6" wp14:anchorId="301A471F">
                      <wp:simplePos x="0" y="0"/>
                      <wp:positionH relativeFrom="column">
                        <wp:posOffset>-361950</wp:posOffset>
                      </wp:positionH>
                      <wp:positionV relativeFrom="paragraph">
                        <wp:posOffset>481965</wp:posOffset>
                      </wp:positionV>
                      <wp:extent cx="1038225" cy="281305"/>
                      <wp:effectExtent l="635" t="0" r="0" b="0"/>
                      <wp:wrapNone/>
                      <wp:docPr id="1" name="Zone de texte 5"/>
                      <a:graphic xmlns:a="http://schemas.openxmlformats.org/drawingml/2006/main">
                        <a:graphicData uri="http://schemas.microsoft.com/office/word/2010/wordprocessingShape">
                          <wps:wsp>
                            <wps:cNvSpPr/>
                            <wps:spPr>
                              <a:xfrm rot="16200000">
                                <a:off x="0" y="0"/>
                                <a:ext cx="1038240" cy="28116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p>
                                  <w:pPr>
                                    <w:pStyle w:val="Contenudecadre"/>
                                    <w:widowControl w:val="false"/>
                                    <w:rPr>
                                      <w:rFonts w:ascii="Century Gothic" w:hAnsi="Century Gothic"/>
                                      <w:b/>
                                      <w:color w:val="100689"/>
                                    </w:rPr>
                                  </w:pPr>
                                  <w:r>
                                    <w:rPr>
                                      <w:rFonts w:ascii="Century Gothic" w:hAnsi="Century Gothic"/>
                                      <w:b/>
                                      <w:color w:val="100689"/>
                                    </w:rPr>
                                    <w:t>CONTACTS</w:t>
                                  </w:r>
                                </w:p>
                              </w:txbxContent>
                            </wps:txbx>
                            <wps:bodyPr anchor="t">
                              <a:prstTxWarp prst="textNoShape"/>
                              <a:noAutofit/>
                            </wps:bodyPr>
                          </wps:wsp>
                        </a:graphicData>
                      </a:graphic>
                    </wp:anchor>
                  </w:drawing>
                </mc:Choice>
                <mc:Fallback>
                  <w:pict>
                    <v:rect id="shape_0" ID="Zone de texte 5" path="m0,0l-2147483645,0l-2147483645,-2147483646l0,-2147483646xe" fillcolor="white" stroked="f" o:allowincell="f" style="position:absolute;margin-left:-28.55pt;margin-top:37.95pt;width:81.7pt;height:22.1pt;mso-wrap-style:square;v-text-anchor:top;rotation:270" wp14:anchorId="301A471F">
                      <v:fill o:detectmouseclick="t" type="solid" color2="black"/>
                      <v:stroke color="#3465a4" weight="6480" joinstyle="round" endcap="flat"/>
                      <v:textbox>
                        <w:txbxContent>
                          <w:p>
                            <w:pPr>
                              <w:pStyle w:val="Contenudecadre"/>
                              <w:widowControl w:val="false"/>
                              <w:rPr>
                                <w:rFonts w:ascii="Century Gothic" w:hAnsi="Century Gothic"/>
                                <w:b/>
                                <w:color w:val="100689"/>
                              </w:rPr>
                            </w:pPr>
                            <w:r>
                              <w:rPr>
                                <w:rFonts w:ascii="Century Gothic" w:hAnsi="Century Gothic"/>
                                <w:b/>
                                <w:color w:val="100689"/>
                              </w:rPr>
                              <w:t>CONTACTS</w:t>
                            </w:r>
                          </w:p>
                        </w:txbxContent>
                      </v:textbox>
                      <w10:wrap type="none"/>
                    </v:rect>
                  </w:pict>
                </mc:Fallback>
              </mc:AlternateContent>
            </w:r>
          </w:p>
        </w:tc>
        <w:tc>
          <w:tcPr>
            <w:tcW w:w="8914" w:type="dxa"/>
            <w:tcBorders>
              <w:top w:val="single" w:sz="4" w:space="0" w:color="100689"/>
              <w:left w:val="single" w:sz="4" w:space="0" w:color="100689"/>
              <w:bottom w:val="single" w:sz="4" w:space="0" w:color="100689"/>
              <w:right w:val="single" w:sz="4" w:space="0" w:color="100689"/>
            </w:tcBorders>
          </w:tcPr>
          <w:p>
            <w:pPr>
              <w:pStyle w:val="Textedesaisie"/>
              <w:widowControl/>
              <w:suppressAutoHyphens w:val="true"/>
              <w:spacing w:before="0" w:after="0"/>
              <w:jc w:val="left"/>
              <w:rPr>
                <w:rFonts w:cs="Arial"/>
                <w:b/>
                <w:color w:val="100689"/>
                <w:sz w:val="20"/>
              </w:rPr>
            </w:pPr>
            <w:r>
              <w:rPr>
                <w:rFonts w:cs="Arial"/>
                <w:b/>
                <w:color w:val="100689"/>
                <w:sz w:val="20"/>
              </w:rPr>
            </w:r>
          </w:p>
          <w:p>
            <w:pPr>
              <w:pStyle w:val="contacts"/>
              <w:widowControl/>
              <w:suppressAutoHyphens w:val="true"/>
              <w:spacing w:before="0" w:after="0"/>
              <w:ind w:hanging="0" w:left="283" w:right="283"/>
              <w:jc w:val="left"/>
              <w:rPr>
                <w:rFonts w:cs="Arial"/>
              </w:rPr>
            </w:pPr>
            <w:r>
              <w:rPr>
                <w:rFonts w:eastAsia="Calibri" w:cs="Arial"/>
                <w:kern w:val="0"/>
                <w:lang w:val="fr-FR" w:eastAsia="en-US" w:bidi="ar-SA"/>
              </w:rPr>
              <w:t>Equipe Clause Sociale de Formation sous statut scolaire (CSF) :</w:t>
            </w:r>
          </w:p>
          <w:p>
            <w:pPr>
              <w:pStyle w:val="contacts"/>
              <w:widowControl/>
              <w:suppressAutoHyphens w:val="true"/>
              <w:spacing w:before="0" w:after="0"/>
              <w:ind w:hanging="0" w:left="283" w:right="283"/>
              <w:jc w:val="left"/>
              <w:rPr>
                <w:rFonts w:cs="Arial"/>
              </w:rPr>
            </w:pPr>
            <w:hyperlink r:id="rId3">
              <w:r>
                <w:rPr>
                  <w:rStyle w:val="Hyperlink"/>
                  <w:rFonts w:eastAsia="Calibri" w:cs="Arial"/>
                  <w:kern w:val="0"/>
                  <w:lang w:val="fr-FR" w:eastAsia="en-US" w:bidi="ar-SA"/>
                </w:rPr>
                <w:t>clausesocialedeformation@education.gouv.fr</w:t>
              </w:r>
            </w:hyperlink>
          </w:p>
          <w:p>
            <w:pPr>
              <w:pStyle w:val="contacts"/>
              <w:widowControl/>
              <w:suppressAutoHyphens w:val="true"/>
              <w:spacing w:before="0" w:after="0"/>
              <w:ind w:hanging="0" w:left="283" w:right="283"/>
              <w:jc w:val="left"/>
              <w:rPr>
                <w:rFonts w:cs="Arial"/>
              </w:rPr>
            </w:pPr>
            <w:r>
              <w:rPr>
                <w:rFonts w:cs="Arial"/>
              </w:rPr>
            </w:r>
          </w:p>
          <w:p>
            <w:pPr>
              <w:pStyle w:val="contacts"/>
              <w:widowControl/>
              <w:suppressAutoHyphens w:val="true"/>
              <w:spacing w:before="0" w:after="0"/>
              <w:ind w:hanging="0" w:left="283" w:right="283"/>
              <w:jc w:val="left"/>
              <w:rPr>
                <w:rFonts w:cs="Arial"/>
              </w:rPr>
            </w:pPr>
            <w:r>
              <w:rPr>
                <w:rFonts w:eastAsia="Calibri" w:cs="Arial"/>
                <w:kern w:val="0"/>
                <w:lang w:val="fr-FR" w:eastAsia="en-US" w:bidi="ar-SA"/>
              </w:rPr>
              <w:t xml:space="preserve">Retrouvez plus d’informations sur le dispositif et sa mise en œuvre sur </w:t>
            </w:r>
            <w:hyperlink r:id="rId4" w:tgtFrame="_blank">
              <w:r>
                <w:rPr>
                  <w:rStyle w:val="Hyperlink"/>
                  <w:rFonts w:eastAsia="Calibri" w:cs="Arial"/>
                  <w:kern w:val="0"/>
                  <w:shd w:fill="F8F8F8" w:val="clear"/>
                  <w:lang w:val="fr-FR" w:eastAsia="en-US" w:bidi="ar-SA"/>
                </w:rPr>
                <w:t>https://lab110bis.github.io/clause-sociale-de-formation/index.html</w:t>
              </w:r>
            </w:hyperlink>
          </w:p>
          <w:p>
            <w:pPr>
              <w:pStyle w:val="contacts"/>
              <w:widowControl/>
              <w:suppressAutoHyphens w:val="true"/>
              <w:spacing w:before="0" w:after="0"/>
              <w:ind w:hanging="0" w:left="283" w:right="283"/>
              <w:jc w:val="left"/>
              <w:rPr>
                <w:rFonts w:ascii="Century Gothic" w:hAnsi="Century Gothic"/>
              </w:rPr>
            </w:pPr>
            <w:r>
              <w:rPr>
                <w:rFonts w:ascii="Century Gothic" w:hAnsi="Century Gothic"/>
              </w:rPr>
            </w:r>
          </w:p>
        </w:tc>
      </w:tr>
    </w:tbl>
    <w:p>
      <w:pPr>
        <w:pStyle w:val="Standard"/>
        <w:rPr/>
      </w:pPr>
      <w:r>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134" w:right="1134" w:gutter="0" w:header="567" w:top="1134" w:footer="284"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entury Gothic">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MS Gothic">
    <w:charset w:val="00"/>
    <w:family w:val="roman"/>
    <w:pitch w:val="variable"/>
  </w:font>
  <w:font w:name="Segoe UI Symbo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tbl>
    <w:tblPr>
      <w:tblStyle w:val="Grilledutableau"/>
      <w:tblW w:w="9979" w:type="dxa"/>
      <w:jc w:val="left"/>
      <w:tblInd w:w="0" w:type="dxa"/>
      <w:tblLayout w:type="fixed"/>
      <w:tblCellMar>
        <w:top w:w="0" w:type="dxa"/>
        <w:left w:w="108" w:type="dxa"/>
        <w:bottom w:w="0" w:type="dxa"/>
        <w:right w:w="108" w:type="dxa"/>
      </w:tblCellMar>
      <w:tblLook w:firstRow="0" w:noVBand="1" w:lastRow="0" w:firstColumn="0" w:lastColumn="0" w:noHBand="1" w:val="0600"/>
    </w:tblPr>
    <w:tblGrid>
      <w:gridCol w:w="4649"/>
      <w:gridCol w:w="907"/>
      <w:gridCol w:w="4423"/>
    </w:tblGrid>
    <w:tr>
      <w:trPr>
        <w:trHeight w:val="562" w:hRule="atLeast"/>
      </w:trPr>
      <w:tc>
        <w:tcPr>
          <w:tcW w:w="4649" w:type="dxa"/>
          <w:tcBorders>
            <w:top w:val="nil"/>
            <w:left w:val="nil"/>
            <w:bottom w:val="nil"/>
            <w:right w:val="nil"/>
          </w:tcBorders>
        </w:tcPr>
        <w:p>
          <w:pPr>
            <w:pStyle w:val="Texte-Pieddepage"/>
            <w:widowControl/>
            <w:suppressAutoHyphens w:val="true"/>
            <w:spacing w:before="0" w:after="0"/>
            <w:jc w:val="left"/>
            <w:rPr>
              <w:rFonts w:cs="Arial"/>
              <w:lang w:val="fr-FR"/>
            </w:rPr>
          </w:pPr>
          <w:r>
            <w:rPr>
              <w:rFonts w:eastAsia="Calibri" w:cs="Arial"/>
              <w:kern w:val="0"/>
              <w:lang w:val="fr-FR" w:eastAsia="en-US" w:bidi="ar-SA"/>
            </w:rPr>
            <w:t>Fiche entreprise (cadre de réponse)</w:t>
          </w:r>
        </w:p>
        <w:p>
          <w:pPr>
            <w:pStyle w:val="Texte-Pieddepage"/>
            <w:widowControl/>
            <w:suppressAutoHyphens w:val="true"/>
            <w:spacing w:before="0" w:after="0"/>
            <w:jc w:val="left"/>
            <w:rPr>
              <w:rFonts w:cs="Arial"/>
              <w:lang w:val="fr-FR"/>
            </w:rPr>
          </w:pPr>
          <w:r>
            <w:rPr>
              <w:rFonts w:eastAsia="Calibri" w:cs="Arial"/>
              <w:kern w:val="0"/>
              <w:lang w:val="fr-FR" w:eastAsia="en-US" w:bidi="ar-SA"/>
            </w:rPr>
            <w:t>Proposition de parcours pour un élève</w:t>
          </w:r>
        </w:p>
        <w:p>
          <w:pPr>
            <w:pStyle w:val="Texte-Pieddepage"/>
            <w:widowControl/>
            <w:suppressAutoHyphens w:val="true"/>
            <w:spacing w:before="0" w:after="0"/>
            <w:jc w:val="left"/>
            <w:rPr>
              <w:rFonts w:cs="Arial"/>
              <w:lang w:val="fr-FR"/>
            </w:rPr>
          </w:pPr>
          <w:r>
            <w:rPr>
              <w:rFonts w:eastAsia="Calibri" w:cs="Arial"/>
              <w:kern w:val="0"/>
              <w:lang w:val="fr-FR" w:eastAsia="en-US" w:bidi="ar-SA"/>
            </w:rPr>
            <w:t>à besoins spécifiques</w:t>
          </w:r>
        </w:p>
      </w:tc>
      <w:tc>
        <w:tcPr>
          <w:tcW w:w="907" w:type="dxa"/>
          <w:tcBorders>
            <w:top w:val="nil"/>
            <w:left w:val="nil"/>
            <w:bottom w:val="nil"/>
            <w:right w:val="nil"/>
          </w:tcBorders>
        </w:tcPr>
        <w:p>
          <w:pPr>
            <w:pStyle w:val="Pagination"/>
            <w:widowControl/>
            <w:suppressAutoHyphens w:val="true"/>
            <w:spacing w:before="0" w:after="0"/>
            <w:rPr>
              <w:rFonts w:cs="Arial"/>
            </w:rPr>
          </w:pPr>
          <w:r>
            <w:rPr>
              <w:rFonts w:eastAsia="Calibri" w:cs="Arial"/>
              <w:kern w:val="0"/>
              <w:lang w:eastAsia="en-US" w:bidi="ar-SA"/>
            </w:rPr>
            <w:fldChar w:fldCharType="begin"/>
          </w:r>
          <w:r>
            <w:rPr>
              <w:kern w:val="0"/>
              <w:rFonts w:eastAsia="Calibri" w:cs="Arial"/>
              <w:lang w:eastAsia="en-US" w:bidi="ar-SA"/>
            </w:rPr>
            <w:instrText xml:space="preserve"> PAGE </w:instrText>
          </w:r>
          <w:r>
            <w:rPr>
              <w:kern w:val="0"/>
              <w:rFonts w:eastAsia="Calibri" w:cs="Arial"/>
              <w:lang w:eastAsia="en-US" w:bidi="ar-SA"/>
            </w:rPr>
            <w:fldChar w:fldCharType="separate"/>
          </w:r>
          <w:r>
            <w:rPr>
              <w:kern w:val="0"/>
              <w:rFonts w:eastAsia="Calibri" w:cs="Arial"/>
              <w:lang w:eastAsia="en-US" w:bidi="ar-SA"/>
            </w:rPr>
            <w:t>2</w:t>
          </w:r>
          <w:r>
            <w:rPr>
              <w:kern w:val="0"/>
              <w:rFonts w:eastAsia="Calibri" w:cs="Arial"/>
              <w:lang w:eastAsia="en-US" w:bidi="ar-SA"/>
            </w:rPr>
            <w:fldChar w:fldCharType="end"/>
          </w:r>
          <w:r>
            <w:rPr>
              <w:rFonts w:eastAsia="Calibri" w:cs="Arial"/>
              <w:kern w:val="0"/>
              <w:lang w:eastAsia="en-US" w:bidi="ar-SA"/>
            </w:rPr>
            <w:t>/</w:t>
          </w:r>
          <w:r>
            <w:rPr>
              <w:rFonts w:eastAsia="Calibri" w:cs="Arial"/>
              <w:kern w:val="0"/>
              <w:lang w:eastAsia="en-US" w:bidi="ar-SA"/>
            </w:rPr>
            <w:fldChar w:fldCharType="begin"/>
          </w:r>
          <w:r>
            <w:rPr>
              <w:kern w:val="0"/>
              <w:rFonts w:eastAsia="Calibri" w:cs="Arial"/>
              <w:lang w:eastAsia="en-US" w:bidi="ar-SA"/>
            </w:rPr>
            <w:instrText xml:space="preserve"> NUMPAGES </w:instrText>
          </w:r>
          <w:r>
            <w:rPr>
              <w:kern w:val="0"/>
              <w:rFonts w:eastAsia="Calibri" w:cs="Arial"/>
              <w:lang w:eastAsia="en-US" w:bidi="ar-SA"/>
            </w:rPr>
            <w:fldChar w:fldCharType="separate"/>
          </w:r>
          <w:r>
            <w:rPr>
              <w:kern w:val="0"/>
              <w:rFonts w:eastAsia="Calibri" w:cs="Arial"/>
              <w:lang w:eastAsia="en-US" w:bidi="ar-SA"/>
            </w:rPr>
            <w:t>2</w:t>
          </w:r>
          <w:r>
            <w:rPr>
              <w:kern w:val="0"/>
              <w:rFonts w:eastAsia="Calibri" w:cs="Arial"/>
              <w:lang w:eastAsia="en-US" w:bidi="ar-SA"/>
            </w:rPr>
            <w:fldChar w:fldCharType="end"/>
          </w:r>
        </w:p>
      </w:tc>
      <w:tc>
        <w:tcPr>
          <w:tcW w:w="4423" w:type="dxa"/>
          <w:tcBorders>
            <w:top w:val="nil"/>
            <w:left w:val="nil"/>
            <w:bottom w:val="nil"/>
            <w:right w:val="nil"/>
          </w:tcBorders>
        </w:tcPr>
        <w:p>
          <w:pPr>
            <w:pStyle w:val="Date"/>
            <w:widowControl/>
            <w:suppressAutoHyphens w:val="true"/>
            <w:spacing w:before="0" w:after="0"/>
            <w:rPr>
              <w:rFonts w:cs="Arial"/>
              <w:lang w:val="en-US"/>
            </w:rPr>
          </w:pPr>
          <w:r>
            <w:rPr>
              <w:rFonts w:eastAsia="Calibri" w:cs="Arial"/>
              <w:kern w:val="0"/>
              <w:lang w:val="en-US" w:eastAsia="en-US" w:bidi="ar-SA"/>
            </w:rPr>
            <w:t>Version du 11.22</w:t>
          </w:r>
        </w:p>
      </w:tc>
    </w:tr>
  </w:tbl>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tbl>
    <w:tblPr>
      <w:tblStyle w:val="Grilledutableau"/>
      <w:tblW w:w="9979" w:type="dxa"/>
      <w:jc w:val="left"/>
      <w:tblInd w:w="0" w:type="dxa"/>
      <w:tblLayout w:type="fixed"/>
      <w:tblCellMar>
        <w:top w:w="0" w:type="dxa"/>
        <w:left w:w="108" w:type="dxa"/>
        <w:bottom w:w="0" w:type="dxa"/>
        <w:right w:w="108" w:type="dxa"/>
      </w:tblCellMar>
      <w:tblLook w:firstRow="0" w:noVBand="1" w:lastRow="0" w:firstColumn="0" w:lastColumn="0" w:noHBand="1" w:val="0600"/>
    </w:tblPr>
    <w:tblGrid>
      <w:gridCol w:w="4649"/>
      <w:gridCol w:w="907"/>
      <w:gridCol w:w="4423"/>
    </w:tblGrid>
    <w:tr>
      <w:trPr>
        <w:trHeight w:val="562" w:hRule="atLeast"/>
      </w:trPr>
      <w:tc>
        <w:tcPr>
          <w:tcW w:w="4649" w:type="dxa"/>
          <w:tcBorders>
            <w:top w:val="nil"/>
            <w:left w:val="nil"/>
            <w:bottom w:val="nil"/>
            <w:right w:val="nil"/>
          </w:tcBorders>
        </w:tcPr>
        <w:p>
          <w:pPr>
            <w:pStyle w:val="Texte-Pieddepage"/>
            <w:widowControl/>
            <w:suppressAutoHyphens w:val="true"/>
            <w:spacing w:before="0" w:after="0"/>
            <w:jc w:val="left"/>
            <w:rPr>
              <w:rFonts w:cs="Arial"/>
              <w:lang w:val="fr-FR"/>
            </w:rPr>
          </w:pPr>
          <w:r>
            <w:rPr>
              <w:rFonts w:eastAsia="Calibri" w:cs="Arial"/>
              <w:kern w:val="0"/>
              <w:lang w:val="fr-FR" w:eastAsia="en-US" w:bidi="ar-SA"/>
            </w:rPr>
            <w:t>Fiche entreprise (cadre de réponse)</w:t>
          </w:r>
        </w:p>
        <w:p>
          <w:pPr>
            <w:pStyle w:val="Texte-Pieddepage"/>
            <w:widowControl/>
            <w:suppressAutoHyphens w:val="true"/>
            <w:spacing w:before="0" w:after="0"/>
            <w:jc w:val="left"/>
            <w:rPr>
              <w:rFonts w:cs="Arial"/>
              <w:lang w:val="fr-FR"/>
            </w:rPr>
          </w:pPr>
          <w:r>
            <w:rPr>
              <w:rFonts w:eastAsia="Calibri" w:cs="Arial"/>
              <w:kern w:val="0"/>
              <w:lang w:val="fr-FR" w:eastAsia="en-US" w:bidi="ar-SA"/>
            </w:rPr>
            <w:t>Proposition de parcours pour un élève</w:t>
          </w:r>
        </w:p>
        <w:p>
          <w:pPr>
            <w:pStyle w:val="Texte-Pieddepage"/>
            <w:widowControl/>
            <w:suppressAutoHyphens w:val="true"/>
            <w:spacing w:before="0" w:after="0"/>
            <w:jc w:val="left"/>
            <w:rPr>
              <w:rFonts w:cs="Arial"/>
              <w:lang w:val="fr-FR"/>
            </w:rPr>
          </w:pPr>
          <w:r>
            <w:rPr>
              <w:rFonts w:eastAsia="Calibri" w:cs="Arial"/>
              <w:kern w:val="0"/>
              <w:lang w:val="fr-FR" w:eastAsia="en-US" w:bidi="ar-SA"/>
            </w:rPr>
            <w:t>à besoins spécifiques</w:t>
          </w:r>
        </w:p>
      </w:tc>
      <w:tc>
        <w:tcPr>
          <w:tcW w:w="907" w:type="dxa"/>
          <w:tcBorders>
            <w:top w:val="nil"/>
            <w:left w:val="nil"/>
            <w:bottom w:val="nil"/>
            <w:right w:val="nil"/>
          </w:tcBorders>
        </w:tcPr>
        <w:p>
          <w:pPr>
            <w:pStyle w:val="Pagination"/>
            <w:widowControl/>
            <w:suppressAutoHyphens w:val="true"/>
            <w:spacing w:before="0" w:after="0"/>
            <w:rPr>
              <w:rFonts w:cs="Arial"/>
            </w:rPr>
          </w:pPr>
          <w:r>
            <w:rPr>
              <w:rFonts w:eastAsia="Calibri" w:cs="Arial"/>
              <w:kern w:val="0"/>
              <w:lang w:eastAsia="en-US" w:bidi="ar-SA"/>
            </w:rPr>
            <w:fldChar w:fldCharType="begin"/>
          </w:r>
          <w:r>
            <w:rPr>
              <w:kern w:val="0"/>
              <w:rFonts w:eastAsia="Calibri" w:cs="Arial"/>
              <w:lang w:eastAsia="en-US" w:bidi="ar-SA"/>
            </w:rPr>
            <w:instrText xml:space="preserve"> PAGE </w:instrText>
          </w:r>
          <w:r>
            <w:rPr>
              <w:kern w:val="0"/>
              <w:rFonts w:eastAsia="Calibri" w:cs="Arial"/>
              <w:lang w:eastAsia="en-US" w:bidi="ar-SA"/>
            </w:rPr>
            <w:fldChar w:fldCharType="separate"/>
          </w:r>
          <w:r>
            <w:rPr>
              <w:kern w:val="0"/>
              <w:rFonts w:eastAsia="Calibri" w:cs="Arial"/>
              <w:lang w:eastAsia="en-US" w:bidi="ar-SA"/>
            </w:rPr>
            <w:t>2</w:t>
          </w:r>
          <w:r>
            <w:rPr>
              <w:kern w:val="0"/>
              <w:rFonts w:eastAsia="Calibri" w:cs="Arial"/>
              <w:lang w:eastAsia="en-US" w:bidi="ar-SA"/>
            </w:rPr>
            <w:fldChar w:fldCharType="end"/>
          </w:r>
          <w:r>
            <w:rPr>
              <w:rFonts w:eastAsia="Calibri" w:cs="Arial"/>
              <w:kern w:val="0"/>
              <w:lang w:eastAsia="en-US" w:bidi="ar-SA"/>
            </w:rPr>
            <w:t>/</w:t>
          </w:r>
          <w:r>
            <w:rPr>
              <w:rFonts w:eastAsia="Calibri" w:cs="Arial"/>
              <w:kern w:val="0"/>
              <w:lang w:eastAsia="en-US" w:bidi="ar-SA"/>
            </w:rPr>
            <w:fldChar w:fldCharType="begin"/>
          </w:r>
          <w:r>
            <w:rPr>
              <w:kern w:val="0"/>
              <w:rFonts w:eastAsia="Calibri" w:cs="Arial"/>
              <w:lang w:eastAsia="en-US" w:bidi="ar-SA"/>
            </w:rPr>
            <w:instrText xml:space="preserve"> NUMPAGES </w:instrText>
          </w:r>
          <w:r>
            <w:rPr>
              <w:kern w:val="0"/>
              <w:rFonts w:eastAsia="Calibri" w:cs="Arial"/>
              <w:lang w:eastAsia="en-US" w:bidi="ar-SA"/>
            </w:rPr>
            <w:fldChar w:fldCharType="separate"/>
          </w:r>
          <w:r>
            <w:rPr>
              <w:kern w:val="0"/>
              <w:rFonts w:eastAsia="Calibri" w:cs="Arial"/>
              <w:lang w:eastAsia="en-US" w:bidi="ar-SA"/>
            </w:rPr>
            <w:t>2</w:t>
          </w:r>
          <w:r>
            <w:rPr>
              <w:kern w:val="0"/>
              <w:rFonts w:eastAsia="Calibri" w:cs="Arial"/>
              <w:lang w:eastAsia="en-US" w:bidi="ar-SA"/>
            </w:rPr>
            <w:fldChar w:fldCharType="end"/>
          </w:r>
        </w:p>
      </w:tc>
      <w:tc>
        <w:tcPr>
          <w:tcW w:w="4423" w:type="dxa"/>
          <w:tcBorders>
            <w:top w:val="nil"/>
            <w:left w:val="nil"/>
            <w:bottom w:val="nil"/>
            <w:right w:val="nil"/>
          </w:tcBorders>
        </w:tcPr>
        <w:p>
          <w:pPr>
            <w:pStyle w:val="Date"/>
            <w:widowControl/>
            <w:suppressAutoHyphens w:val="true"/>
            <w:spacing w:before="0" w:after="0"/>
            <w:rPr>
              <w:rFonts w:cs="Arial"/>
              <w:lang w:val="en-US"/>
            </w:rPr>
          </w:pPr>
          <w:r>
            <w:rPr>
              <w:rFonts w:eastAsia="Calibri" w:cs="Arial"/>
              <w:kern w:val="0"/>
              <w:lang w:val="en-US" w:eastAsia="en-US" w:bidi="ar-SA"/>
            </w:rPr>
            <w:t>Version du 11.22</w:t>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Grilledutableau"/>
      <w:tblW w:w="1013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27"/>
      <w:gridCol w:w="6904"/>
    </w:tblGrid>
    <w:tr>
      <w:trPr/>
      <w:tc>
        <w:tcPr>
          <w:tcW w:w="3227" w:type="dxa"/>
          <w:tcBorders>
            <w:top w:val="nil"/>
            <w:left w:val="nil"/>
            <w:bottom w:val="nil"/>
            <w:right w:val="nil"/>
          </w:tcBorders>
        </w:tcPr>
        <w:p>
          <w:pPr>
            <w:pStyle w:val="Header"/>
            <w:widowControl/>
            <w:suppressAutoHyphens w:val="true"/>
            <w:spacing w:before="0" w:after="0"/>
            <w:jc w:val="left"/>
            <w:rPr>
              <w:rFonts w:ascii="Calibri" w:hAnsi="Calibri" w:eastAsia="Calibri" w:cs=""/>
              <w:kern w:val="0"/>
              <w:sz w:val="24"/>
              <w:szCs w:val="24"/>
              <w:lang w:val="fr-FR" w:eastAsia="en-US" w:bidi="ar-SA"/>
            </w:rPr>
          </w:pPr>
          <w:r>
            <w:rPr>
              <w:rFonts w:eastAsia="Calibri" w:cs=""/>
              <w:kern w:val="0"/>
              <w:sz w:val="24"/>
              <w:szCs w:val="24"/>
              <w:lang w:val="fr-FR" w:eastAsia="en-US" w:bidi="ar-SA"/>
            </w:rPr>
            <w:drawing>
              <wp:anchor behindDoc="1" distT="0" distB="0" distL="114300" distR="114300" simplePos="0" locked="0" layoutInCell="1" allowOverlap="1" relativeHeight="5">
                <wp:simplePos x="0" y="0"/>
                <wp:positionH relativeFrom="margin">
                  <wp:posOffset>86995</wp:posOffset>
                </wp:positionH>
                <wp:positionV relativeFrom="paragraph">
                  <wp:posOffset>194945</wp:posOffset>
                </wp:positionV>
                <wp:extent cx="1090295" cy="895985"/>
                <wp:effectExtent l="0" t="0" r="0" b="0"/>
                <wp:wrapSquare wrapText="bothSides"/>
                <wp:docPr id="2"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
                        <pic:cNvPicPr>
                          <a:picLocks noChangeAspect="1" noChangeArrowheads="1"/>
                        </pic:cNvPicPr>
                      </pic:nvPicPr>
                      <pic:blipFill>
                        <a:blip r:embed="rId1"/>
                        <a:stretch>
                          <a:fillRect/>
                        </a:stretch>
                      </pic:blipFill>
                      <pic:spPr bwMode="auto">
                        <a:xfrm>
                          <a:off x="0" y="0"/>
                          <a:ext cx="1090295" cy="895985"/>
                        </a:xfrm>
                        <a:prstGeom prst="rect">
                          <a:avLst/>
                        </a:prstGeom>
                      </pic:spPr>
                    </pic:pic>
                  </a:graphicData>
                </a:graphic>
              </wp:anchor>
            </w:drawing>
          </w:r>
        </w:p>
      </w:tc>
      <w:tc>
        <w:tcPr>
          <w:tcW w:w="6904" w:type="dxa"/>
          <w:tcBorders>
            <w:top w:val="nil"/>
            <w:left w:val="nil"/>
            <w:bottom w:val="nil"/>
            <w:right w:val="nil"/>
          </w:tcBorders>
        </w:tcPr>
        <w:p>
          <w:pPr>
            <w:pStyle w:val="Intituldeladirection"/>
            <w:widowControl/>
            <w:suppressAutoHyphens w:val="true"/>
            <w:spacing w:before="0" w:after="0"/>
            <w:rPr>
              <w:rFonts w:cs="Arial"/>
            </w:rPr>
          </w:pPr>
          <w:r>
            <w:rPr>
              <w:rFonts w:cs="Arial"/>
            </w:rPr>
            <w:drawing>
              <wp:anchor behindDoc="1" distT="0" distB="0" distL="114300" distR="114300" simplePos="0" locked="0" layoutInCell="1" allowOverlap="1" relativeHeight="3">
                <wp:simplePos x="0" y="0"/>
                <wp:positionH relativeFrom="margin">
                  <wp:posOffset>2406015</wp:posOffset>
                </wp:positionH>
                <wp:positionV relativeFrom="margin">
                  <wp:posOffset>201930</wp:posOffset>
                </wp:positionV>
                <wp:extent cx="1852930" cy="647700"/>
                <wp:effectExtent l="0" t="0" r="0" b="0"/>
                <wp:wrapSquare wrapText="bothSides"/>
                <wp:docPr id="3"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
                        <pic:cNvPicPr>
                          <a:picLocks noChangeAspect="1" noChangeArrowheads="1"/>
                        </pic:cNvPicPr>
                      </pic:nvPicPr>
                      <pic:blipFill>
                        <a:blip r:embed="rId2"/>
                        <a:srcRect l="5369" t="12579" r="4908" b="14408"/>
                        <a:stretch>
                          <a:fillRect/>
                        </a:stretch>
                      </pic:blipFill>
                      <pic:spPr bwMode="auto">
                        <a:xfrm>
                          <a:off x="0" y="0"/>
                          <a:ext cx="1852930" cy="647700"/>
                        </a:xfrm>
                        <a:prstGeom prst="rect">
                          <a:avLst/>
                        </a:prstGeom>
                      </pic:spPr>
                    </pic:pic>
                  </a:graphicData>
                </a:graphic>
              </wp:anchor>
            </w:drawing>
          </w:r>
        </w:p>
        <w:p>
          <w:pPr>
            <w:pStyle w:val="Intituldeladirection"/>
            <w:widowControl/>
            <w:suppressAutoHyphens w:val="true"/>
            <w:spacing w:before="0" w:after="0"/>
            <w:rPr>
              <w:rFonts w:cs="Arial"/>
            </w:rPr>
          </w:pPr>
          <w:r>
            <w:rPr>
              <w:rFonts w:cs="Arial"/>
            </w:rPr>
          </w:r>
        </w:p>
      </w:tc>
    </w:tr>
  </w:tbl>
  <w:p>
    <w:pPr>
      <w:pStyle w:val="Header"/>
      <w:rPr>
        <w:sz w:val="28"/>
        <w:szCs w:val="28"/>
      </w:rPr>
    </w:pPr>
    <w:r>
      <w:rPr>
        <w:sz w:val="28"/>
        <w:szCs w:val="2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Grilledutableau"/>
      <w:tblW w:w="10132"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27"/>
      <w:gridCol w:w="6904"/>
    </w:tblGrid>
    <w:tr>
      <w:trPr/>
      <w:tc>
        <w:tcPr>
          <w:tcW w:w="3227" w:type="dxa"/>
          <w:tcBorders>
            <w:top w:val="nil"/>
            <w:left w:val="nil"/>
            <w:bottom w:val="nil"/>
            <w:right w:val="nil"/>
          </w:tcBorders>
        </w:tcPr>
        <w:p>
          <w:pPr>
            <w:pStyle w:val="Header"/>
            <w:widowControl/>
            <w:suppressAutoHyphens w:val="true"/>
            <w:spacing w:before="0" w:after="0"/>
            <w:jc w:val="left"/>
            <w:rPr>
              <w:rFonts w:ascii="Calibri" w:hAnsi="Calibri" w:eastAsia="Calibri" w:cs=""/>
              <w:kern w:val="0"/>
              <w:sz w:val="24"/>
              <w:szCs w:val="24"/>
              <w:lang w:val="fr-FR" w:eastAsia="en-US" w:bidi="ar-SA"/>
            </w:rPr>
          </w:pPr>
          <w:r>
            <w:rPr>
              <w:rFonts w:eastAsia="Calibri" w:cs=""/>
              <w:kern w:val="0"/>
              <w:sz w:val="24"/>
              <w:szCs w:val="24"/>
              <w:lang w:val="fr-FR" w:eastAsia="en-US" w:bidi="ar-SA"/>
            </w:rPr>
            <w:drawing>
              <wp:anchor behindDoc="1" distT="0" distB="0" distL="114300" distR="114300" simplePos="0" locked="0" layoutInCell="1" allowOverlap="1" relativeHeight="5">
                <wp:simplePos x="0" y="0"/>
                <wp:positionH relativeFrom="margin">
                  <wp:posOffset>86995</wp:posOffset>
                </wp:positionH>
                <wp:positionV relativeFrom="paragraph">
                  <wp:posOffset>194945</wp:posOffset>
                </wp:positionV>
                <wp:extent cx="1090295" cy="895985"/>
                <wp:effectExtent l="0" t="0" r="0" b="0"/>
                <wp:wrapSquare wrapText="bothSides"/>
                <wp:docPr id="4"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
                        <pic:cNvPicPr>
                          <a:picLocks noChangeAspect="1" noChangeArrowheads="1"/>
                        </pic:cNvPicPr>
                      </pic:nvPicPr>
                      <pic:blipFill>
                        <a:blip r:embed="rId1"/>
                        <a:stretch>
                          <a:fillRect/>
                        </a:stretch>
                      </pic:blipFill>
                      <pic:spPr bwMode="auto">
                        <a:xfrm>
                          <a:off x="0" y="0"/>
                          <a:ext cx="1090295" cy="895985"/>
                        </a:xfrm>
                        <a:prstGeom prst="rect">
                          <a:avLst/>
                        </a:prstGeom>
                      </pic:spPr>
                    </pic:pic>
                  </a:graphicData>
                </a:graphic>
              </wp:anchor>
            </w:drawing>
          </w:r>
        </w:p>
      </w:tc>
      <w:tc>
        <w:tcPr>
          <w:tcW w:w="6904" w:type="dxa"/>
          <w:tcBorders>
            <w:top w:val="nil"/>
            <w:left w:val="nil"/>
            <w:bottom w:val="nil"/>
            <w:right w:val="nil"/>
          </w:tcBorders>
        </w:tcPr>
        <w:p>
          <w:pPr>
            <w:pStyle w:val="Intituldeladirection"/>
            <w:widowControl/>
            <w:suppressAutoHyphens w:val="true"/>
            <w:spacing w:before="0" w:after="0"/>
            <w:rPr>
              <w:rFonts w:cs="Arial"/>
            </w:rPr>
          </w:pPr>
          <w:r>
            <w:rPr>
              <w:rFonts w:cs="Arial"/>
            </w:rPr>
            <w:drawing>
              <wp:anchor behindDoc="1" distT="0" distB="0" distL="114300" distR="114300" simplePos="0" locked="0" layoutInCell="1" allowOverlap="1" relativeHeight="3">
                <wp:simplePos x="0" y="0"/>
                <wp:positionH relativeFrom="margin">
                  <wp:posOffset>2406015</wp:posOffset>
                </wp:positionH>
                <wp:positionV relativeFrom="margin">
                  <wp:posOffset>201930</wp:posOffset>
                </wp:positionV>
                <wp:extent cx="1852930" cy="647700"/>
                <wp:effectExtent l="0" t="0" r="0" b="0"/>
                <wp:wrapSquare wrapText="bothSides"/>
                <wp:docPr id="5"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
                        <pic:cNvPicPr>
                          <a:picLocks noChangeAspect="1" noChangeArrowheads="1"/>
                        </pic:cNvPicPr>
                      </pic:nvPicPr>
                      <pic:blipFill>
                        <a:blip r:embed="rId2"/>
                        <a:srcRect l="5369" t="12579" r="4908" b="14408"/>
                        <a:stretch>
                          <a:fillRect/>
                        </a:stretch>
                      </pic:blipFill>
                      <pic:spPr bwMode="auto">
                        <a:xfrm>
                          <a:off x="0" y="0"/>
                          <a:ext cx="1852930" cy="647700"/>
                        </a:xfrm>
                        <a:prstGeom prst="rect">
                          <a:avLst/>
                        </a:prstGeom>
                      </pic:spPr>
                    </pic:pic>
                  </a:graphicData>
                </a:graphic>
              </wp:anchor>
            </w:drawing>
          </w:r>
        </w:p>
        <w:p>
          <w:pPr>
            <w:pStyle w:val="Intituldeladirection"/>
            <w:widowControl/>
            <w:suppressAutoHyphens w:val="true"/>
            <w:spacing w:before="0" w:after="0"/>
            <w:rPr>
              <w:rFonts w:cs="Arial"/>
            </w:rPr>
          </w:pPr>
          <w:r>
            <w:rPr>
              <w:rFonts w:cs="Arial"/>
            </w:rPr>
          </w:r>
        </w:p>
      </w:tc>
    </w:tr>
  </w:tbl>
  <w:p>
    <w:pPr>
      <w:pStyle w:val="Header"/>
      <w:rPr>
        <w:sz w:val="28"/>
        <w:szCs w:val="28"/>
      </w:rPr>
    </w:pPr>
    <w:r>
      <w:rPr>
        <w:sz w:val="28"/>
        <w:szCs w:val="28"/>
      </w:rPr>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fr-FR" w:eastAsia="en-US" w:bidi="ar-SA"/>
    </w:rPr>
  </w:style>
  <w:style w:type="paragraph" w:styleId="Heading1">
    <w:name w:val="Heading 1"/>
    <w:basedOn w:val="Titre1PSF"/>
    <w:next w:val="Normal"/>
    <w:link w:val="Titre1Car"/>
    <w:uiPriority w:val="9"/>
    <w:qFormat/>
    <w:rsid w:val="00747a33"/>
    <w:pPr>
      <w:pBdr>
        <w:top w:val="nil"/>
        <w:left w:val="nil"/>
        <w:bottom w:val="nil"/>
        <w:right w:val="nil"/>
      </w:pBdr>
      <w:outlineLvl w:val="0"/>
    </w:pPr>
    <w:rPr/>
  </w:style>
  <w:style w:type="paragraph" w:styleId="Heading2">
    <w:name w:val="Heading 2"/>
    <w:basedOn w:val="Normal"/>
    <w:next w:val="Normal"/>
    <w:link w:val="Titre2Car"/>
    <w:uiPriority w:val="9"/>
    <w:unhideWhenUsed/>
    <w:qFormat/>
    <w:rsid w:val="00003f70"/>
    <w:pPr>
      <w:keepNext w:val="true"/>
      <w:keepLines/>
      <w:spacing w:before="440" w:after="240"/>
      <w:outlineLvl w:val="1"/>
    </w:pPr>
    <w:rPr>
      <w:rFonts w:ascii="Century Gothic" w:hAnsi="Century Gothic" w:eastAsia="" w:cs="" w:cstheme="majorBidi" w:eastAsiaTheme="majorEastAsia"/>
      <w:b/>
      <w:bCs/>
      <w:color w:themeColor="text1" w:val="000000"/>
      <w:sz w:val="28"/>
      <w:szCs w:val="26"/>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200587"/>
    <w:rPr/>
  </w:style>
  <w:style w:type="character" w:styleId="PieddepageCar" w:customStyle="1">
    <w:name w:val="Pied de page Car"/>
    <w:basedOn w:val="DefaultParagraphFont"/>
    <w:qFormat/>
    <w:rsid w:val="00200587"/>
    <w:rPr/>
  </w:style>
  <w:style w:type="character" w:styleId="DateCar" w:customStyle="1">
    <w:name w:val="Date Car"/>
    <w:basedOn w:val="DefaultParagraphFont"/>
    <w:link w:val="Date"/>
    <w:uiPriority w:val="99"/>
    <w:qFormat/>
    <w:rsid w:val="007f2788"/>
    <w:rPr>
      <w:rFonts w:ascii="Arial" w:hAnsi="Arial"/>
      <w:sz w:val="16"/>
      <w:szCs w:val="20"/>
    </w:rPr>
  </w:style>
  <w:style w:type="character" w:styleId="TextedebullesCar" w:customStyle="1">
    <w:name w:val="Texte de bulles Car"/>
    <w:basedOn w:val="DefaultParagraphFont"/>
    <w:link w:val="BalloonText"/>
    <w:uiPriority w:val="99"/>
    <w:semiHidden/>
    <w:qFormat/>
    <w:rsid w:val="008e7d0e"/>
    <w:rPr>
      <w:rFonts w:ascii="Tahoma" w:hAnsi="Tahoma" w:cs="Tahoma"/>
      <w:sz w:val="16"/>
      <w:szCs w:val="16"/>
    </w:rPr>
  </w:style>
  <w:style w:type="character" w:styleId="Titre2Car" w:customStyle="1">
    <w:name w:val="Titre 2 Car"/>
    <w:basedOn w:val="DefaultParagraphFont"/>
    <w:uiPriority w:val="9"/>
    <w:qFormat/>
    <w:rsid w:val="00003f70"/>
    <w:rPr>
      <w:rFonts w:ascii="Century Gothic" w:hAnsi="Century Gothic" w:eastAsia="" w:cs="" w:cstheme="majorBidi" w:eastAsiaTheme="majorEastAsia"/>
      <w:b/>
      <w:bCs/>
      <w:color w:themeColor="text1" w:val="000000"/>
      <w:sz w:val="28"/>
      <w:szCs w:val="26"/>
    </w:rPr>
  </w:style>
  <w:style w:type="character" w:styleId="Titre1Car" w:customStyle="1">
    <w:name w:val="Titre 1 Car"/>
    <w:basedOn w:val="DefaultParagraphFont"/>
    <w:uiPriority w:val="9"/>
    <w:qFormat/>
    <w:rsid w:val="00747a33"/>
    <w:rPr>
      <w:rFonts w:ascii="Century Gothic" w:hAnsi="Century Gothic" w:eastAsia="Times New Roman" w:cs="Arial"/>
      <w:b/>
      <w:color w:val="100689"/>
      <w:kern w:val="2"/>
      <w:sz w:val="32"/>
      <w:szCs w:val="28"/>
      <w:lang w:eastAsia="fr-FR"/>
    </w:rPr>
  </w:style>
  <w:style w:type="character" w:styleId="InternetLink">
    <w:name w:val="Internet Link"/>
    <w:basedOn w:val="DefaultParagraphFont"/>
    <w:uiPriority w:val="99"/>
    <w:unhideWhenUsed/>
    <w:qFormat/>
    <w:rsid w:val="00747a33"/>
    <w:rPr>
      <w:color w:themeColor="hyperlink" w:val="0563C1"/>
      <w:u w:val="single"/>
    </w:rPr>
  </w:style>
  <w:style w:type="character" w:styleId="PlaceholderText">
    <w:name w:val="Placeholder Text"/>
    <w:basedOn w:val="DefaultParagraphFont"/>
    <w:uiPriority w:val="99"/>
    <w:semiHidden/>
    <w:qFormat/>
    <w:rsid w:val="00a03cff"/>
    <w:rPr>
      <w:color w:val="808080"/>
    </w:rPr>
  </w:style>
  <w:style w:type="character" w:styleId="FollowedHyperlink">
    <w:name w:val="FollowedHyperlink"/>
    <w:rPr>
      <w:color w:val="800000"/>
      <w:u w:val="single"/>
      <w:lang w:val="zxx" w:eastAsia="zxx" w:bidi="zxx"/>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200587"/>
    <w:pPr>
      <w:tabs>
        <w:tab w:val="clear" w:pos="709"/>
        <w:tab w:val="center" w:pos="4536" w:leader="none"/>
        <w:tab w:val="right" w:pos="9072" w:leader="none"/>
      </w:tabs>
    </w:pPr>
    <w:rPr/>
  </w:style>
  <w:style w:type="paragraph" w:styleId="Footer">
    <w:name w:val="Footer"/>
    <w:basedOn w:val="Normal"/>
    <w:link w:val="PieddepageCar"/>
    <w:unhideWhenUsed/>
    <w:rsid w:val="00200587"/>
    <w:pPr>
      <w:tabs>
        <w:tab w:val="clear" w:pos="709"/>
        <w:tab w:val="center" w:pos="4536" w:leader="none"/>
        <w:tab w:val="right" w:pos="9072" w:leader="none"/>
      </w:tabs>
    </w:pPr>
    <w:rPr/>
  </w:style>
  <w:style w:type="paragraph" w:styleId="Textedesaisie" w:customStyle="1">
    <w:name w:val="Texte de saisie"/>
    <w:basedOn w:val="Normal"/>
    <w:qFormat/>
    <w:rsid w:val="00200587"/>
    <w:pPr>
      <w:spacing w:lineRule="atLeast" w:line="264"/>
    </w:pPr>
    <w:rPr>
      <w:rFonts w:ascii="Arial" w:hAnsi="Arial"/>
      <w:sz w:val="22"/>
      <w:szCs w:val="20"/>
    </w:rPr>
  </w:style>
  <w:style w:type="paragraph" w:styleId="Intituldeladirection" w:customStyle="1">
    <w:name w:val="Intitulé de la direction"/>
    <w:basedOn w:val="Normal"/>
    <w:qFormat/>
    <w:rsid w:val="007f2788"/>
    <w:pPr>
      <w:spacing w:lineRule="atLeast" w:line="336"/>
      <w:jc w:val="right"/>
    </w:pPr>
    <w:rPr>
      <w:rFonts w:ascii="Arial" w:hAnsi="Arial"/>
      <w:b/>
      <w:sz w:val="28"/>
      <w:szCs w:val="20"/>
    </w:rPr>
  </w:style>
  <w:style w:type="paragraph" w:styleId="Texte-Adresseligne1" w:customStyle="1">
    <w:name w:val="Texte - Adresse ligne 1"/>
    <w:basedOn w:val="Normal"/>
    <w:qFormat/>
    <w:rsid w:val="007f2788"/>
    <w:pPr>
      <w:spacing w:lineRule="atLeast" w:line="192"/>
    </w:pPr>
    <w:rPr>
      <w:rFonts w:ascii="Arial" w:hAnsi="Arial"/>
      <w:sz w:val="16"/>
      <w:szCs w:val="20"/>
    </w:rPr>
  </w:style>
  <w:style w:type="paragraph" w:styleId="Texte-Adresseligne2" w:customStyle="1">
    <w:name w:val="Texte - Adresse ligne 2"/>
    <w:basedOn w:val="Texte-Adresseligne1"/>
    <w:qFormat/>
    <w:rsid w:val="007f2788"/>
    <w:pPr/>
    <w:rPr/>
  </w:style>
  <w:style w:type="paragraph" w:styleId="Texte-Tl" w:customStyle="1">
    <w:name w:val="Texte - Tél."/>
    <w:basedOn w:val="Texte-Adresseligne1"/>
    <w:qFormat/>
    <w:rsid w:val="007f2788"/>
    <w:pPr/>
    <w:rPr/>
  </w:style>
  <w:style w:type="paragraph" w:styleId="Texte-Ml" w:customStyle="1">
    <w:name w:val="Texte - Mél."/>
    <w:basedOn w:val="Texte-Adresseligne1"/>
    <w:qFormat/>
    <w:rsid w:val="007f2788"/>
    <w:pPr/>
    <w:rPr/>
  </w:style>
  <w:style w:type="paragraph" w:styleId="Texte-Pieddepage" w:customStyle="1">
    <w:name w:val="Texte - Pied de page"/>
    <w:basedOn w:val="Texte-Adresseligne1"/>
    <w:qFormat/>
    <w:rsid w:val="007f2788"/>
    <w:pPr/>
    <w:rPr>
      <w:lang w:val="en-US"/>
    </w:rPr>
  </w:style>
  <w:style w:type="paragraph" w:styleId="Pagination" w:customStyle="1">
    <w:name w:val="Pagination"/>
    <w:basedOn w:val="Normal"/>
    <w:qFormat/>
    <w:rsid w:val="007f2788"/>
    <w:pPr>
      <w:spacing w:lineRule="atLeast" w:line="192"/>
      <w:jc w:val="center"/>
    </w:pPr>
    <w:rPr>
      <w:rFonts w:ascii="Arial" w:hAnsi="Arial"/>
      <w:sz w:val="16"/>
      <w:szCs w:val="20"/>
      <w:lang w:val="en-US"/>
    </w:rPr>
  </w:style>
  <w:style w:type="paragraph" w:styleId="Date">
    <w:name w:val="Date"/>
    <w:basedOn w:val="Normal"/>
    <w:next w:val="Normal"/>
    <w:link w:val="DateCar"/>
    <w:uiPriority w:val="99"/>
    <w:qFormat/>
    <w:rsid w:val="007f2788"/>
    <w:pPr>
      <w:spacing w:lineRule="atLeast" w:line="192"/>
      <w:jc w:val="right"/>
    </w:pPr>
    <w:rPr>
      <w:rFonts w:ascii="Arial" w:hAnsi="Arial"/>
      <w:sz w:val="16"/>
      <w:szCs w:val="20"/>
    </w:rPr>
  </w:style>
  <w:style w:type="paragraph" w:styleId="BalloonText">
    <w:name w:val="Balloon Text"/>
    <w:basedOn w:val="Normal"/>
    <w:link w:val="TextedebullesCar"/>
    <w:uiPriority w:val="99"/>
    <w:semiHidden/>
    <w:unhideWhenUsed/>
    <w:qFormat/>
    <w:rsid w:val="008e7d0e"/>
    <w:pPr/>
    <w:rPr>
      <w:rFonts w:ascii="Tahoma" w:hAnsi="Tahoma" w:cs="Tahoma"/>
      <w:sz w:val="16"/>
      <w:szCs w:val="16"/>
    </w:rPr>
  </w:style>
  <w:style w:type="paragraph" w:styleId="Standard" w:customStyle="1">
    <w:name w:val="Standard"/>
    <w:qFormat/>
    <w:rsid w:val="00fc32fe"/>
    <w:pPr>
      <w:widowControl/>
      <w:suppressAutoHyphens w:val="true"/>
      <w:bidi w:val="0"/>
      <w:spacing w:lineRule="atLeast" w:line="100" w:before="0" w:after="0"/>
      <w:jc w:val="left"/>
      <w:textAlignment w:val="baseline"/>
    </w:pPr>
    <w:rPr>
      <w:rFonts w:ascii="Times New Roman" w:hAnsi="Times New Roman" w:eastAsia="Times New Roman" w:cs="Times New Roman"/>
      <w:color w:val="00000A"/>
      <w:kern w:val="2"/>
      <w:sz w:val="24"/>
      <w:szCs w:val="24"/>
      <w:lang w:val="fr-FR" w:eastAsia="fr-FR" w:bidi="ar-SA"/>
    </w:rPr>
  </w:style>
  <w:style w:type="paragraph" w:styleId="Titre1PSF" w:customStyle="1">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paragraph" w:styleId="menj-mesri" w:customStyle="1">
    <w:name w:val="menj-mesri"/>
    <w:basedOn w:val="Textedesaisie"/>
    <w:qFormat/>
    <w:rsid w:val="00747a33"/>
    <w:pPr>
      <w:ind w:hanging="0" w:left="283" w:right="283"/>
      <w:jc w:val="center"/>
    </w:pPr>
    <w:rPr>
      <w:i/>
      <w:sz w:val="18"/>
    </w:rPr>
  </w:style>
  <w:style w:type="paragraph" w:styleId="contacts" w:customStyle="1">
    <w:name w:val="contacts"/>
    <w:basedOn w:val="Textedesaisie"/>
    <w:qFormat/>
    <w:rsid w:val="00003f70"/>
    <w:pPr/>
    <w:rPr>
      <w:sz w:val="20"/>
    </w:rPr>
  </w:style>
  <w:style w:type="paragraph" w:styleId="contacts-titre" w:customStyle="1">
    <w:name w:val="contacts-titre"/>
    <w:basedOn w:val="Heading2"/>
    <w:qFormat/>
    <w:rsid w:val="00003f70"/>
    <w:pPr/>
    <w:rPr>
      <w:sz w:val="24"/>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091f2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ntacts-marches-publics@insee.fr" TargetMode="External"/><Relationship Id="rId3" Type="http://schemas.openxmlformats.org/officeDocument/2006/relationships/hyperlink" Target="mailto:clausesocialedeformation@education.gouv.fr" TargetMode="External"/><Relationship Id="rId4" Type="http://schemas.openxmlformats.org/officeDocument/2006/relationships/hyperlink" Target="https://lab110bis.github.io/clause-sociale-de-formation/index.html"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Relationship Id="rId15" Type="http://schemas.openxmlformats.org/officeDocument/2006/relationships/customXml" Target="../customXml/item2.xml"/><Relationship Id="rId16" Type="http://schemas.openxmlformats.org/officeDocument/2006/relationships/customXml" Target="../customXml/item3.xml"/><Relationship Id="rId17"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3.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4.xml><?xml version="1.0" encoding="utf-8"?>
<ds:datastoreItem xmlns:ds="http://schemas.openxmlformats.org/officeDocument/2006/customXml" ds:itemID="{67759F8C-56B6-49FC-9F87-BCC7EBAB7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Application>LibreOffice/24.2.6.2$Windows_X86_64 LibreOffice_project/ef66aa7e36a1bb8e65bfbc63aba53045a14d0871</Application>
  <AppVersion>15.0000</AppVersion>
  <Pages>2</Pages>
  <Words>468</Words>
  <Characters>2775</Characters>
  <CharactersWithSpaces>3225</CharactersWithSpaces>
  <Paragraphs>50</Paragraphs>
  <Company>Ministere de l'Education Nationale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2020-05-29T08:58:00Z</dcterms:created>
  <dc:creator>Microsoft Office User</dc:creator>
  <dc:description/>
  <dc:language>fr-FR</dc:language>
  <cp:lastModifiedBy>Igor Smetankine</cp:lastModifiedBy>
  <cp:lastPrinted>2022-10-25T15:13:00Z</cp:lastPrinted>
  <dcterms:modified xsi:type="dcterms:W3CDTF">2024-12-17T11:19:41Z</dcterms:modified>
  <cp:revision>29</cp:revision>
  <dc:subject/>
  <dc:title>Gabarit word A4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