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B89FA" w14:textId="5BFD1EED" w:rsidR="00A065B0" w:rsidRPr="00FE21CB" w:rsidRDefault="00EB7C14" w:rsidP="00A065B0">
      <w:pPr>
        <w:pStyle w:val="6Annex"/>
      </w:pPr>
      <w:r w:rsidRPr="00FE21CB">
        <w:t>Cadre de réponse technique</w:t>
      </w:r>
      <w:r w:rsidR="006D0BA7">
        <w:t xml:space="preserve"> (CRT)</w:t>
      </w:r>
      <w:r w:rsidR="00A065B0">
        <w:t xml:space="preserve"> – LOT 04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  <w:r w:rsidRPr="000334B8">
        <w:rPr>
          <w:rFonts w:eastAsia="Arial Unicode MS"/>
          <w:b/>
          <w:bCs/>
        </w:rPr>
        <w:t>QUESTIONNAIRE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7F50955F" w14:textId="517F57A5" w:rsidR="00012306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79EB1973" w14:textId="1D5231C8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27637E9D" w14:textId="2923911C" w:rsidR="00012306" w:rsidRPr="00012306" w:rsidRDefault="00012306" w:rsidP="00712A2F">
      <w:pPr>
        <w:spacing w:after="240"/>
        <w:rPr>
          <w:rFonts w:eastAsia="Arial Unicode MS"/>
          <w:b/>
          <w:bCs/>
          <w:color w:val="C00000"/>
        </w:rPr>
      </w:pPr>
      <w:r w:rsidRPr="00012306">
        <w:rPr>
          <w:rFonts w:eastAsia="Arial Unicode MS"/>
          <w:b/>
          <w:bCs/>
          <w:color w:val="C00000"/>
        </w:rPr>
        <w:t xml:space="preserve">Conformément à l’article 3.3.1 du Règlement de Consultation, les renvois </w:t>
      </w:r>
      <w:r w:rsidR="008C5DB4">
        <w:rPr>
          <w:rFonts w:eastAsia="Arial Unicode MS"/>
          <w:b/>
          <w:bCs/>
          <w:color w:val="C00000"/>
        </w:rPr>
        <w:t>à un</w:t>
      </w:r>
      <w:r w:rsidRPr="00012306">
        <w:rPr>
          <w:rFonts w:eastAsia="Arial Unicode MS"/>
          <w:b/>
          <w:bCs/>
          <w:color w:val="C00000"/>
        </w:rPr>
        <w:t xml:space="preserve"> mémoire technique ne sont pas autorisés dans le CRT.</w:t>
      </w:r>
    </w:p>
    <w:p w14:paraId="6110208E" w14:textId="3B4E7029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741B5348" w14:textId="77777777" w:rsidR="00012306" w:rsidRPr="00012306" w:rsidRDefault="00012306" w:rsidP="00712A2F">
      <w:pPr>
        <w:spacing w:after="240"/>
        <w:rPr>
          <w:rFonts w:eastAsia="Arial Unicode MS"/>
        </w:rPr>
      </w:pPr>
      <w:r w:rsidRPr="00012306">
        <w:rPr>
          <w:rFonts w:eastAsia="Arial Unicode MS"/>
        </w:rPr>
        <w:t>Les Cadres de réponses techniques devront préciser en matière de fournitures ci celles-ci proviennent d’un pays membre de l’UE ou d’un autre pays signataire de l’accord général sur les marchés publics.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0FBB650B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6D0BA7">
        <w:rPr>
          <w:rFonts w:eastAsia="Arial Unicode MS"/>
          <w:b/>
          <w:bCs/>
          <w:sz w:val="22"/>
          <w:szCs w:val="22"/>
          <w:u w:val="single"/>
        </w:rPr>
        <w:t>50%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61D78A34" w14:textId="2A37EEF9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 w:rsidR="006D0BA7">
        <w:rPr>
          <w:rFonts w:eastAsia="Arial Unicode MS"/>
        </w:rPr>
        <w:t>trois</w:t>
      </w:r>
      <w:r w:rsidRPr="006D03B6">
        <w:rPr>
          <w:rFonts w:eastAsia="Arial Unicode MS"/>
        </w:rPr>
        <w:t xml:space="preserve"> sous-critères, eux-mêmes divisés en différents </w:t>
      </w:r>
      <w:r w:rsidR="00712A2F"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3FCD9E2F" w:rsidR="001A3687" w:rsidRPr="000334B8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affectés aux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 w:rsidR="006D0BA7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W w:w="14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</w:tblGrid>
      <w:tr w:rsidR="00F32E01" w:rsidRPr="00F32E01" w14:paraId="2F407202" w14:textId="48667251" w:rsidTr="00F51942">
        <w:trPr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4D8B6E8" w14:textId="6F827362" w:rsidR="00F32E01" w:rsidRPr="00F32E01" w:rsidRDefault="00F32E01" w:rsidP="00F32E01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1D3C6C70" w14:textId="3D20815B" w:rsidR="00F32E01" w:rsidRPr="00F32E01" w:rsidRDefault="00F32E01" w:rsidP="00F32E01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F32E01" w:rsidRPr="00F32E01" w14:paraId="1244BFC3" w14:textId="3218C474" w:rsidTr="00A065B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9403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Politique de recrutement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1667" w14:textId="77777777" w:rsidR="00F32E01" w:rsidRPr="00F32E01" w:rsidRDefault="00F32E01" w:rsidP="00F32E01">
            <w:pPr>
              <w:jc w:val="left"/>
            </w:pPr>
            <w:r w:rsidRPr="00F32E01">
              <w:t>Modes de recrutement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55FB8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F0B2D46" w14:textId="28489B85" w:rsidTr="00A065B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CBD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D5DC" w14:textId="77777777" w:rsidR="00F32E01" w:rsidRPr="00F32E01" w:rsidRDefault="00F32E01" w:rsidP="00F32E01">
            <w:pPr>
              <w:jc w:val="left"/>
            </w:pPr>
            <w:r w:rsidRPr="00F32E01">
              <w:t>Contrôles préalables au recrutement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830613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3590A68" w14:textId="5CD48126" w:rsidTr="00A065B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75F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582C" w14:textId="77777777" w:rsidR="00F32E01" w:rsidRPr="00F32E01" w:rsidRDefault="00F32E01" w:rsidP="00F32E01">
            <w:pPr>
              <w:jc w:val="left"/>
            </w:pPr>
            <w:r w:rsidRPr="00F32E01">
              <w:t>Processus d'intégration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7E39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7FAEE600" w14:textId="02F6FE46" w:rsidTr="00A065B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9C9C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Gestion des ressources humaines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DAAD" w14:textId="77777777" w:rsidR="00F32E01" w:rsidRPr="00F32E01" w:rsidRDefault="00F32E01" w:rsidP="00F32E01">
            <w:pPr>
              <w:jc w:val="left"/>
            </w:pPr>
            <w:r w:rsidRPr="00F32E01">
              <w:t>Dossier administratif du personnel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857987" w14:textId="77777777" w:rsidR="00F32E01" w:rsidRPr="00F32E01" w:rsidRDefault="00F32E01" w:rsidP="00F32E01">
            <w:pPr>
              <w:jc w:val="left"/>
            </w:pPr>
          </w:p>
        </w:tc>
      </w:tr>
      <w:tr w:rsidR="00A065B0" w:rsidRPr="00F32E01" w14:paraId="4D36F246" w14:textId="77777777" w:rsidTr="00A065B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FA254" w14:textId="77777777" w:rsidR="00A065B0" w:rsidRPr="00F32E01" w:rsidRDefault="00A065B0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4855" w14:textId="1E742E31" w:rsidR="00A065B0" w:rsidRPr="00F32E01" w:rsidRDefault="00A065B0" w:rsidP="00F32E01">
            <w:pPr>
              <w:jc w:val="left"/>
            </w:pPr>
            <w:r>
              <w:t>Suivi du personnel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2ABA39" w14:textId="77777777" w:rsidR="00A065B0" w:rsidRPr="00F32E01" w:rsidRDefault="00A065B0" w:rsidP="00F32E01">
            <w:pPr>
              <w:jc w:val="left"/>
            </w:pPr>
          </w:p>
        </w:tc>
      </w:tr>
      <w:tr w:rsidR="00F32E01" w:rsidRPr="00F32E01" w14:paraId="2F29E1E6" w14:textId="7E5B6705" w:rsidTr="00A065B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98E7A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F21" w14:textId="77777777" w:rsidR="00F32E01" w:rsidRPr="00F32E01" w:rsidRDefault="00F32E01" w:rsidP="00F32E01">
            <w:pPr>
              <w:jc w:val="left"/>
            </w:pPr>
            <w:r w:rsidRPr="00F32E01">
              <w:t>Gestion de l'absentéisme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26AD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3FFC2872" w14:textId="19A138D5" w:rsidTr="00A065B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02B0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Dispositif de formation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EEC1" w14:textId="77777777" w:rsidR="00F32E01" w:rsidRPr="00F32E01" w:rsidRDefault="00F32E01" w:rsidP="00F32E01">
            <w:pPr>
              <w:jc w:val="left"/>
            </w:pPr>
            <w:r w:rsidRPr="00F32E01">
              <w:t>Formations proposées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0E0C9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B4D3422" w14:textId="7463F084" w:rsidTr="00A065B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0B19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882F" w14:textId="5BDE35BD" w:rsidR="00F32E01" w:rsidRPr="00F32E01" w:rsidRDefault="00F32E01" w:rsidP="00F32E01">
            <w:pPr>
              <w:jc w:val="left"/>
            </w:pPr>
            <w:r w:rsidRPr="00F32E01">
              <w:t>Modalités d</w:t>
            </w:r>
            <w:r>
              <w:t>’organisation des</w:t>
            </w:r>
            <w:r w:rsidRPr="00F32E01">
              <w:t xml:space="preserve"> formation</w:t>
            </w:r>
            <w:r>
              <w:t>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DC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0DEF4CDC" w14:textId="3E5DBCE2" w:rsidTr="00A065B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29A1" w14:textId="1A0E21FD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 xml:space="preserve">Personnels </w:t>
            </w:r>
            <w:r>
              <w:rPr>
                <w:b/>
                <w:bCs/>
              </w:rPr>
              <w:t>affectés aux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BAFD" w14:textId="77777777" w:rsidR="00F32E01" w:rsidRPr="00F32E01" w:rsidRDefault="00F32E01" w:rsidP="00F32E01">
            <w:pPr>
              <w:jc w:val="left"/>
            </w:pPr>
            <w:r w:rsidRPr="00F32E01">
              <w:t>Cartographie des effectifs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23F4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C4E6C2A" w14:textId="1583B4C5" w:rsidTr="00A065B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F5DE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0E41" w14:textId="77777777" w:rsidR="00F32E01" w:rsidRPr="00F32E01" w:rsidRDefault="00F32E01" w:rsidP="00F32E01">
            <w:pPr>
              <w:jc w:val="left"/>
            </w:pPr>
            <w:r w:rsidRPr="00F32E01">
              <w:t>Compétences du personnel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A9A57" w14:textId="77777777" w:rsidR="00F32E01" w:rsidRPr="00F32E01" w:rsidRDefault="00F32E01" w:rsidP="00F32E01">
            <w:pPr>
              <w:jc w:val="left"/>
            </w:pPr>
          </w:p>
        </w:tc>
      </w:tr>
    </w:tbl>
    <w:p w14:paraId="32FCD292" w14:textId="3AA24CC9" w:rsidR="005D3C24" w:rsidRDefault="005D3C24" w:rsidP="001A3687">
      <w:pPr>
        <w:rPr>
          <w:rFonts w:eastAsia="Arial Unicode MS"/>
        </w:rPr>
      </w:pPr>
    </w:p>
    <w:p w14:paraId="7F689AD9" w14:textId="77777777" w:rsidR="005D3C24" w:rsidRDefault="005D3C2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30EACC09" w14:textId="77777777" w:rsidR="008D4FAE" w:rsidRDefault="008D4FAE" w:rsidP="001A3687">
      <w:pPr>
        <w:rPr>
          <w:rFonts w:eastAsia="Arial Unicode MS"/>
        </w:rPr>
      </w:pPr>
    </w:p>
    <w:p w14:paraId="3F68165B" w14:textId="7DB170B7" w:rsidR="001944F6" w:rsidRPr="001944F6" w:rsidRDefault="001A3687" w:rsidP="001A3687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Organisation opérationnelle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 w:rsidR="00815F5A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047C7A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</w:p>
    <w:p w14:paraId="46EC0F05" w14:textId="77777777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  <w:gridCol w:w="160"/>
      </w:tblGrid>
      <w:tr w:rsidR="00F51942" w:rsidRPr="00F51942" w14:paraId="0215F926" w14:textId="2B7454F9" w:rsidTr="00F51942">
        <w:trPr>
          <w:gridAfter w:val="1"/>
          <w:wAfter w:w="160" w:type="dxa"/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63BE03A" w14:textId="5534C961" w:rsidR="00F51942" w:rsidRPr="00F32E01" w:rsidRDefault="00F51942" w:rsidP="00F51942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28ECA648" w14:textId="3E6C8915" w:rsidR="00F51942" w:rsidRPr="00F51942" w:rsidRDefault="00F51942" w:rsidP="00F51942">
            <w:pPr>
              <w:jc w:val="left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Réponse du candidat</w:t>
            </w:r>
          </w:p>
        </w:tc>
      </w:tr>
      <w:tr w:rsidR="00F32E01" w:rsidRPr="00F51942" w14:paraId="7CCF77AD" w14:textId="19B3D91F" w:rsidTr="00F51942">
        <w:trPr>
          <w:gridAfter w:val="1"/>
          <w:wAfter w:w="160" w:type="dxa"/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E5BF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Organisation générale des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9A0B" w14:textId="77777777" w:rsidR="00F32E01" w:rsidRPr="00F32E01" w:rsidRDefault="00F32E01" w:rsidP="00F51942">
            <w:pPr>
              <w:jc w:val="left"/>
            </w:pPr>
            <w:r w:rsidRPr="00F32E01">
              <w:t>Contacts avec l'entreprise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9D403F" w14:textId="77777777" w:rsidR="00F32E01" w:rsidRPr="00F51942" w:rsidRDefault="00F32E01" w:rsidP="00F51942">
            <w:pPr>
              <w:jc w:val="left"/>
            </w:pPr>
          </w:p>
        </w:tc>
      </w:tr>
      <w:tr w:rsidR="00F32E01" w:rsidRPr="00F51942" w14:paraId="12FC453C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1FCA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7241" w14:textId="77777777" w:rsidR="00F32E01" w:rsidRPr="00F32E01" w:rsidRDefault="00F32E01" w:rsidP="00F51942">
            <w:pPr>
              <w:jc w:val="left"/>
            </w:pPr>
            <w:r w:rsidRPr="00F32E01">
              <w:t>Base documentaire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B86D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6BB1AB4" w14:textId="569218E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88A7555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FAE6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Encadrement du personnel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3E38" w14:textId="77777777" w:rsidR="00F32E01" w:rsidRPr="00F32E01" w:rsidRDefault="00F32E01" w:rsidP="00F51942">
            <w:pPr>
              <w:jc w:val="left"/>
            </w:pPr>
            <w:r w:rsidRPr="00F32E01">
              <w:t>Organisation de l'encadrement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1AA07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2ED411" w14:textId="21C6E8E7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25D5F2CC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6661B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E855" w14:textId="77777777" w:rsidR="00F32E01" w:rsidRPr="00F32E01" w:rsidRDefault="00F32E01" w:rsidP="00F51942">
            <w:pPr>
              <w:jc w:val="left"/>
            </w:pPr>
            <w:r w:rsidRPr="00F32E01">
              <w:t>Rôle de l'encadrement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8DB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F38EC81" w14:textId="668399DC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030D7F32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5B5E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Contrôles "Qualité" et suivi des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2A4C" w14:textId="77777777" w:rsidR="00F32E01" w:rsidRPr="00F32E01" w:rsidRDefault="00F32E01" w:rsidP="00F51942">
            <w:pPr>
              <w:jc w:val="left"/>
            </w:pPr>
            <w:r w:rsidRPr="00F32E01">
              <w:t>Organisation des contrôles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60F66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FB76E9" w14:textId="3D7FB240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6C72A2B9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813D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EC3C" w14:textId="77777777" w:rsidR="00F32E01" w:rsidRPr="00F32E01" w:rsidRDefault="00F32E01" w:rsidP="00F51942">
            <w:pPr>
              <w:jc w:val="left"/>
            </w:pPr>
            <w:r w:rsidRPr="00F32E01">
              <w:t>Traçabilité des contrôles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129DC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A7382ED" w14:textId="4D919796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5F29958E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2120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A3A9" w14:textId="77777777" w:rsidR="00F32E01" w:rsidRPr="00F32E01" w:rsidRDefault="00F32E01" w:rsidP="00F51942">
            <w:pPr>
              <w:jc w:val="left"/>
            </w:pPr>
            <w:r w:rsidRPr="00F32E01">
              <w:t>Traitement des réclamations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09BC28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D77ED5" w14:textId="4CA9B175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F75DAC2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8A1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87A8" w14:textId="77777777" w:rsidR="00F32E01" w:rsidRPr="00F32E01" w:rsidRDefault="00F32E01" w:rsidP="00F51942">
            <w:pPr>
              <w:jc w:val="left"/>
            </w:pPr>
            <w:r w:rsidRPr="00F32E01">
              <w:t>Rencontres "Qualité"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2B64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7DF03A" w14:textId="27EE66C4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3E0F2954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7D80" w14:textId="6910AC85" w:rsidR="00F32E01" w:rsidRPr="00F32E01" w:rsidRDefault="00A065B0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 xml:space="preserve">Matériel et équipements </w:t>
            </w:r>
            <w:r>
              <w:rPr>
                <w:b/>
                <w:bCs/>
              </w:rPr>
              <w:t>individuels des agents affectés aux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5B50" w14:textId="77777777" w:rsidR="00F32E01" w:rsidRPr="00F32E01" w:rsidRDefault="00F32E01" w:rsidP="00F51942">
            <w:pPr>
              <w:jc w:val="left"/>
            </w:pPr>
            <w:r w:rsidRPr="00F32E01">
              <w:t>Tenues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2C6B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2F8CE4D" w14:textId="54DEADE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27DB87CA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2FF4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9070" w14:textId="77777777" w:rsidR="00F32E01" w:rsidRPr="00F32E01" w:rsidRDefault="00F32E01" w:rsidP="00F51942">
            <w:pPr>
              <w:jc w:val="left"/>
            </w:pPr>
            <w:r w:rsidRPr="00F32E01">
              <w:t>EPI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022437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E9AE8A3" w14:textId="172DE04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409C432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1EAC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8B1E" w14:textId="77777777" w:rsidR="00F32E01" w:rsidRPr="00F32E01" w:rsidRDefault="00F32E01" w:rsidP="00F51942">
            <w:pPr>
              <w:jc w:val="left"/>
            </w:pPr>
            <w:r w:rsidRPr="00F32E01">
              <w:t>Matériel de radiocommunication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9A5E9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6D2E78B" w14:textId="0A3F4DD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4FBE4CB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6779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7CE6" w14:textId="77777777" w:rsidR="00F32E01" w:rsidRPr="00F32E01" w:rsidRDefault="00F32E01" w:rsidP="00F51942">
            <w:pPr>
              <w:jc w:val="left"/>
            </w:pPr>
            <w:r w:rsidRPr="00F32E01">
              <w:t xml:space="preserve">Protection travailleur isolé 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EC5BF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8266BA2" w14:textId="0CE024B1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41023FCF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0967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7D19" w14:textId="77777777" w:rsidR="00F32E01" w:rsidRPr="00F32E01" w:rsidRDefault="00F32E01" w:rsidP="00F51942">
            <w:pPr>
              <w:jc w:val="left"/>
            </w:pPr>
            <w:r w:rsidRPr="00F32E01">
              <w:t>Logistique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675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9BA0945" w14:textId="3F8FE486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</w:tbl>
    <w:p w14:paraId="11A9E52D" w14:textId="77777777" w:rsidR="005D3C24" w:rsidRDefault="005D3C24">
      <w:pPr>
        <w:spacing w:after="160" w:line="259" w:lineRule="auto"/>
        <w:jc w:val="left"/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br w:type="page"/>
      </w:r>
    </w:p>
    <w:p w14:paraId="7CBCFA51" w14:textId="5EE9F1F8" w:rsidR="001A3687" w:rsidRDefault="001A3687" w:rsidP="001A3687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F51942">
        <w:rPr>
          <w:rFonts w:eastAsia="Arial Unicode MS"/>
          <w:b/>
          <w:bCs/>
          <w:i/>
          <w:iCs/>
          <w:sz w:val="20"/>
          <w:szCs w:val="20"/>
          <w:u w:val="single"/>
        </w:rPr>
        <w:t>Gestion des situations de crise</w:t>
      </w:r>
      <w:r w:rsidR="001944F6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1944F6">
        <w:rPr>
          <w:rFonts w:eastAsia="Arial Unicode MS"/>
          <w:b/>
          <w:bCs/>
          <w:i/>
          <w:iCs/>
          <w:sz w:val="20"/>
          <w:szCs w:val="20"/>
          <w:u w:val="single"/>
        </w:rPr>
        <w:t>15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ab/>
      </w:r>
    </w:p>
    <w:p w14:paraId="27D3C26E" w14:textId="01D6B581" w:rsidR="00F51942" w:rsidRDefault="00F51942" w:rsidP="001A3687">
      <w:pPr>
        <w:rPr>
          <w:rFonts w:eastAsia="Arial Unicode MS"/>
          <w:sz w:val="20"/>
          <w:szCs w:val="20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  <w:gridCol w:w="160"/>
      </w:tblGrid>
      <w:tr w:rsidR="00F51942" w:rsidRPr="00F51942" w14:paraId="5F59E7E0" w14:textId="3667D1AE" w:rsidTr="00F51942">
        <w:trPr>
          <w:gridAfter w:val="1"/>
          <w:wAfter w:w="160" w:type="dxa"/>
          <w:trHeight w:val="283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ECBE696" w14:textId="45C2C0E7" w:rsidR="00F51942" w:rsidRPr="00F51942" w:rsidRDefault="00F51942" w:rsidP="00F51942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47E3C2D2" w14:textId="2610A6D7" w:rsidR="00F51942" w:rsidRPr="00F51942" w:rsidRDefault="00F51942" w:rsidP="00F51942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F51942" w:rsidRPr="00F51942" w14:paraId="67DF3E43" w14:textId="07B5DE7D" w:rsidTr="00F51942">
        <w:trPr>
          <w:gridAfter w:val="1"/>
          <w:wAfter w:w="160" w:type="dxa"/>
          <w:trHeight w:val="1531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5EFC" w14:textId="77777777" w:rsidR="00F51942" w:rsidRPr="00F51942" w:rsidRDefault="00F51942" w:rsidP="00F51942">
            <w:pPr>
              <w:jc w:val="center"/>
              <w:rPr>
                <w:b/>
                <w:bCs/>
              </w:rPr>
            </w:pPr>
            <w:r w:rsidRPr="00F51942">
              <w:rPr>
                <w:b/>
                <w:bCs/>
              </w:rPr>
              <w:t>Formations spécifiques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9E85" w14:textId="77777777" w:rsidR="00F51942" w:rsidRPr="00F51942" w:rsidRDefault="00F51942" w:rsidP="00F51942">
            <w:pPr>
              <w:jc w:val="left"/>
            </w:pPr>
            <w:r w:rsidRPr="00F51942">
              <w:t>Formation NRBC-E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251FF9" w14:textId="77777777" w:rsidR="00F51942" w:rsidRPr="00F51942" w:rsidRDefault="00F51942" w:rsidP="00F51942">
            <w:pPr>
              <w:jc w:val="left"/>
            </w:pPr>
          </w:p>
        </w:tc>
      </w:tr>
      <w:tr w:rsidR="00F51942" w:rsidRPr="00F51942" w14:paraId="5611FEFA" w14:textId="77777777" w:rsidTr="00F51942">
        <w:trPr>
          <w:trHeight w:val="153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D929" w14:textId="77777777" w:rsidR="00F51942" w:rsidRPr="00F51942" w:rsidRDefault="00F51942" w:rsidP="00F51942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8A3" w14:textId="77777777" w:rsidR="00F51942" w:rsidRPr="00F51942" w:rsidRDefault="00F51942" w:rsidP="00F51942">
            <w:pPr>
              <w:jc w:val="left"/>
            </w:pPr>
            <w:r w:rsidRPr="00F51942">
              <w:t>Formation à la gestion de crise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1D0C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FDA0E4" w14:textId="7302A963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1942" w:rsidRPr="00F51942" w14:paraId="2D82B431" w14:textId="77777777" w:rsidTr="00F51942">
        <w:trPr>
          <w:trHeight w:val="1531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C480" w14:textId="77777777" w:rsidR="00F51942" w:rsidRPr="00F51942" w:rsidRDefault="00F51942" w:rsidP="00F51942">
            <w:pPr>
              <w:jc w:val="center"/>
              <w:rPr>
                <w:b/>
                <w:bCs/>
              </w:rPr>
            </w:pPr>
            <w:r w:rsidRPr="00F51942">
              <w:rPr>
                <w:b/>
                <w:bCs/>
              </w:rPr>
              <w:t>Ressources déployées et organisation mise en œuvre en période de crise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54EB" w14:textId="77777777" w:rsidR="00F51942" w:rsidRPr="00F51942" w:rsidRDefault="00F51942" w:rsidP="00F51942">
            <w:pPr>
              <w:jc w:val="left"/>
            </w:pPr>
            <w:r w:rsidRPr="00F51942">
              <w:t>Renforcement du personnel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E34E84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8E17CEE" w14:textId="167F120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1942" w:rsidRPr="00F51942" w14:paraId="54725D52" w14:textId="77777777" w:rsidTr="00F51942">
        <w:trPr>
          <w:trHeight w:val="153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286B" w14:textId="77777777" w:rsidR="00F51942" w:rsidRPr="00F51942" w:rsidRDefault="00F51942" w:rsidP="00F51942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8383" w14:textId="77777777" w:rsidR="00F51942" w:rsidRPr="00F51942" w:rsidRDefault="00F51942" w:rsidP="00F51942">
            <w:pPr>
              <w:jc w:val="left"/>
            </w:pPr>
            <w:r w:rsidRPr="00F51942">
              <w:t>Salle de gestion de crise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7E39EC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F950F22" w14:textId="1F7361DE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1942" w:rsidRPr="00F51942" w14:paraId="5ED0D2AC" w14:textId="77777777" w:rsidTr="00F51942">
        <w:trPr>
          <w:trHeight w:val="153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0612" w14:textId="77777777" w:rsidR="00F51942" w:rsidRPr="00F51942" w:rsidRDefault="00F51942" w:rsidP="00F51942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B476" w14:textId="77777777" w:rsidR="00F51942" w:rsidRPr="00F51942" w:rsidRDefault="00F51942" w:rsidP="00F51942">
            <w:pPr>
              <w:jc w:val="left"/>
            </w:pPr>
            <w:r w:rsidRPr="00F51942">
              <w:t>Mode de fonctionnement en situation de crise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4242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B33D721" w14:textId="5E875DA4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2A8393C" w14:textId="03C5CC81" w:rsidR="00F51942" w:rsidRDefault="00F51942" w:rsidP="001A3687">
      <w:pPr>
        <w:rPr>
          <w:rFonts w:eastAsia="Arial Unicode MS"/>
          <w:sz w:val="20"/>
          <w:szCs w:val="20"/>
        </w:rPr>
      </w:pPr>
    </w:p>
    <w:p w14:paraId="56431162" w14:textId="77777777" w:rsidR="00F51942" w:rsidRDefault="00F51942">
      <w:pPr>
        <w:spacing w:after="160" w:line="259" w:lineRule="auto"/>
        <w:jc w:val="lef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br w:type="page"/>
      </w:r>
    </w:p>
    <w:p w14:paraId="65EA1ACD" w14:textId="3D2C85A7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="00F51942">
        <w:rPr>
          <w:rFonts w:eastAsia="Arial Unicode MS"/>
          <w:b/>
          <w:bCs/>
          <w:sz w:val="22"/>
          <w:szCs w:val="22"/>
          <w:u w:val="single"/>
        </w:rPr>
        <w:t>Développement</w:t>
      </w:r>
      <w:r w:rsidRPr="00614C35">
        <w:rPr>
          <w:rFonts w:eastAsia="Arial Unicode MS"/>
          <w:b/>
          <w:bCs/>
          <w:sz w:val="22"/>
          <w:szCs w:val="22"/>
          <w:u w:val="single"/>
        </w:rPr>
        <w:t xml:space="preserve"> durable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741700">
        <w:rPr>
          <w:rFonts w:eastAsia="Arial Unicode MS"/>
          <w:b/>
          <w:bCs/>
          <w:sz w:val="22"/>
          <w:szCs w:val="22"/>
          <w:u w:val="single"/>
        </w:rPr>
        <w:t>10</w:t>
      </w:r>
      <w:r w:rsidR="00F51942">
        <w:rPr>
          <w:rFonts w:eastAsia="Arial Unicode MS"/>
          <w:b/>
          <w:bCs/>
          <w:sz w:val="22"/>
          <w:szCs w:val="22"/>
          <w:u w:val="single"/>
        </w:rPr>
        <w:t>%</w:t>
      </w:r>
      <w:r w:rsidRPr="000334B8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6113098E" w14:textId="77777777" w:rsidR="001A3687" w:rsidRPr="006D03B6" w:rsidRDefault="001A3687" w:rsidP="001A3687">
      <w:pPr>
        <w:rPr>
          <w:rFonts w:eastAsia="Arial Unicode MS"/>
        </w:rPr>
      </w:pPr>
    </w:p>
    <w:p w14:paraId="326279AF" w14:textId="5A76F2C2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deux sous-critères, eux-mêmes divisés en différents </w:t>
      </w:r>
      <w:r w:rsidR="00741700">
        <w:rPr>
          <w:rFonts w:eastAsia="Arial Unicode MS"/>
        </w:rPr>
        <w:t>éléments d’appréciation</w:t>
      </w:r>
      <w:r w:rsidRPr="006D03B6">
        <w:rPr>
          <w:rFonts w:eastAsia="Arial Unicode MS"/>
        </w:rPr>
        <w:t>. 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 xml:space="preserve">s </w:t>
      </w:r>
      <w:r w:rsidRPr="006D03B6">
        <w:rPr>
          <w:rFonts w:eastAsia="Arial Unicode MS"/>
        </w:rPr>
        <w:t xml:space="preserve">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06E2F409" w14:textId="77777777" w:rsidR="001A3687" w:rsidRPr="006D03B6" w:rsidRDefault="001A3687" w:rsidP="001A3687">
      <w:pPr>
        <w:rPr>
          <w:rFonts w:eastAsia="Arial Unicode MS"/>
        </w:rPr>
      </w:pPr>
    </w:p>
    <w:p w14:paraId="4BB8BF5B" w14:textId="15983A42" w:rsidR="001A3687" w:rsidRPr="00E02B43" w:rsidRDefault="001A3687" w:rsidP="001A3687">
      <w:pPr>
        <w:rPr>
          <w:rFonts w:eastAsia="Arial Unicode MS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Dé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marche environnementale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0991E7D8" w14:textId="15E23B3B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366E8194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106CAC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5C9E0D3B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3CA930DC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B91E" w14:textId="1A2CDD2D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Qualité environnementale des matériels et équipements utilisés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23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57D592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7D6C0FA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A253" w14:textId="0C593DC3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Impact des déplacements effectués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227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54B1B89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CA11B74" w14:textId="77777777" w:rsidR="00E85A6D" w:rsidRDefault="00E85A6D" w:rsidP="001A3687">
      <w:pPr>
        <w:rPr>
          <w:rFonts w:eastAsia="Arial Unicode MS"/>
        </w:rPr>
      </w:pPr>
    </w:p>
    <w:p w14:paraId="5CDA0D39" w14:textId="360271A7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7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16CEE56B" w14:textId="1A43F3DE" w:rsidR="00E85A6D" w:rsidRDefault="00E85A6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079751B8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2CCC35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646EBEB7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730B2E35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E26" w14:textId="103E1D5C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Insertion par l’activité professionnelle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B63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CCE57C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09C66960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A630" w14:textId="3992CE9E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Avantages fournis aux salariés affectés à l’exécution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85" w14:textId="11AA04AC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1552057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5BBD338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5633" w14:textId="0B0CAB63" w:rsidR="00E85A6D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Mesures prises en matière de QVCT en faveur des salariés affectés à l'exécution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73C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776984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BEF55C1" w14:textId="77777777" w:rsidR="00E85A6D" w:rsidRPr="000334B8" w:rsidRDefault="00E85A6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43A23FE" w14:textId="77777777" w:rsidR="001A3687" w:rsidRDefault="001A3687" w:rsidP="001A3687">
      <w:pPr>
        <w:rPr>
          <w:rFonts w:eastAsia="Arial Unicode MS"/>
        </w:rPr>
      </w:pPr>
    </w:p>
    <w:p w14:paraId="1C0CC778" w14:textId="77777777" w:rsidR="00557963" w:rsidRDefault="00557963" w:rsidP="00557963">
      <w:pPr>
        <w:rPr>
          <w:rFonts w:eastAsia="Arial Unicode MS"/>
        </w:rPr>
      </w:pPr>
    </w:p>
    <w:p w14:paraId="314D1951" w14:textId="77777777" w:rsidR="00557963" w:rsidRDefault="00557963" w:rsidP="00557963">
      <w:pPr>
        <w:rPr>
          <w:rFonts w:eastAsia="Arial Unicode MS"/>
        </w:rPr>
      </w:pPr>
    </w:p>
    <w:p w14:paraId="75D10047" w14:textId="77777777" w:rsidR="00557963" w:rsidRDefault="00557963" w:rsidP="00557963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2"/>
      </w:tblGrid>
      <w:tr w:rsidR="00557963" w:rsidRPr="00F51942" w14:paraId="5EA35F4E" w14:textId="77777777" w:rsidTr="00BA70AB">
        <w:trPr>
          <w:trHeight w:val="112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E04AB69" w14:textId="77777777" w:rsidR="00557963" w:rsidRPr="009E0A85" w:rsidRDefault="00557963" w:rsidP="00BA70A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E0A85">
              <w:rPr>
                <w:b/>
                <w:bCs/>
                <w:color w:val="auto"/>
                <w:sz w:val="22"/>
                <w:szCs w:val="22"/>
              </w:rPr>
              <w:t xml:space="preserve">Adresse de l’antenne Île-de-France </w:t>
            </w:r>
            <w:r>
              <w:rPr>
                <w:b/>
                <w:bCs/>
                <w:color w:val="auto"/>
                <w:sz w:val="22"/>
                <w:szCs w:val="22"/>
              </w:rPr>
              <w:t>(</w:t>
            </w:r>
            <w:r w:rsidRPr="009E0A85">
              <w:rPr>
                <w:b/>
                <w:bCs/>
                <w:color w:val="auto"/>
                <w:sz w:val="22"/>
                <w:szCs w:val="22"/>
              </w:rPr>
              <w:t>ou département limitrophe</w:t>
            </w:r>
            <w:r>
              <w:rPr>
                <w:b/>
                <w:bCs/>
                <w:color w:val="auto"/>
                <w:sz w:val="22"/>
                <w:szCs w:val="22"/>
              </w:rPr>
              <w:t>)</w:t>
            </w:r>
          </w:p>
          <w:p w14:paraId="4430D2A8" w14:textId="77777777" w:rsidR="00557963" w:rsidRPr="0047174A" w:rsidRDefault="00557963" w:rsidP="00BA70AB">
            <w:pPr>
              <w:jc w:val="center"/>
              <w:rPr>
                <w:b/>
                <w:bCs/>
                <w:color w:val="auto"/>
                <w:sz w:val="4"/>
                <w:szCs w:val="4"/>
              </w:rPr>
            </w:pPr>
          </w:p>
          <w:p w14:paraId="200E4615" w14:textId="77777777" w:rsidR="00557963" w:rsidRPr="00F51942" w:rsidRDefault="00557963" w:rsidP="00BA70AB">
            <w:pPr>
              <w:jc w:val="center"/>
              <w:rPr>
                <w:b/>
                <w:bCs/>
                <w:color w:val="FFFFFF"/>
              </w:rPr>
            </w:pPr>
            <w:r w:rsidRPr="009E0A85">
              <w:rPr>
                <w:b/>
                <w:bCs/>
                <w:color w:val="auto"/>
              </w:rPr>
              <w:t>pour la visite des locaux par les experts désignés par ACHAT conformément aux dispositions prévues par l’article 2.9 du Règlement de Consultation</w:t>
            </w:r>
          </w:p>
        </w:tc>
      </w:tr>
      <w:tr w:rsidR="00557963" w:rsidRPr="00F51942" w14:paraId="6682EAC1" w14:textId="77777777" w:rsidTr="00BA70AB">
        <w:trPr>
          <w:trHeight w:val="155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1EB5" w14:textId="77777777" w:rsidR="00557963" w:rsidRPr="00F51942" w:rsidRDefault="00557963" w:rsidP="00BA70AB">
            <w:pPr>
              <w:jc w:val="center"/>
              <w:rPr>
                <w:b/>
                <w:bCs/>
              </w:rPr>
            </w:pPr>
          </w:p>
        </w:tc>
      </w:tr>
    </w:tbl>
    <w:p w14:paraId="4774E89F" w14:textId="77777777" w:rsidR="00557963" w:rsidRDefault="00557963" w:rsidP="00557963">
      <w:pPr>
        <w:rPr>
          <w:rFonts w:eastAsia="Arial Unicode MS"/>
        </w:rPr>
      </w:pPr>
    </w:p>
    <w:p w14:paraId="6B0CF4ED" w14:textId="77777777" w:rsidR="00557963" w:rsidRPr="00BB5140" w:rsidRDefault="00557963" w:rsidP="00557963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557963" w14:paraId="159065BB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6B1D07C7" w14:textId="77777777" w:rsidR="00557963" w:rsidRPr="007264D9" w:rsidRDefault="00557963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53C05BD9" w14:textId="77777777" w:rsidR="00557963" w:rsidRPr="007264D9" w:rsidRDefault="00557963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557963" w14:paraId="2ED88A78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5F9B7EDD" w14:textId="77777777" w:rsidR="00557963" w:rsidRPr="007264D9" w:rsidRDefault="00557963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 :</w:t>
            </w:r>
          </w:p>
        </w:tc>
        <w:tc>
          <w:tcPr>
            <w:tcW w:w="5182" w:type="dxa"/>
            <w:vAlign w:val="center"/>
          </w:tcPr>
          <w:p w14:paraId="6B5ECC82" w14:textId="77777777" w:rsidR="00557963" w:rsidRPr="007264D9" w:rsidRDefault="00557963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557963" w14:paraId="105AC174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4444DF28" w14:textId="77777777" w:rsidR="00557963" w:rsidRPr="007264D9" w:rsidRDefault="00557963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2131D8E6" w14:textId="77777777" w:rsidR="00557963" w:rsidRPr="007264D9" w:rsidRDefault="00557963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557963" w14:paraId="71EFDD14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04BC4713" w14:textId="77777777" w:rsidR="00557963" w:rsidRPr="007264D9" w:rsidRDefault="00557963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 :</w:t>
            </w:r>
          </w:p>
        </w:tc>
        <w:tc>
          <w:tcPr>
            <w:tcW w:w="5182" w:type="dxa"/>
            <w:vAlign w:val="center"/>
          </w:tcPr>
          <w:p w14:paraId="45FF65C4" w14:textId="77777777" w:rsidR="00557963" w:rsidRPr="007264D9" w:rsidRDefault="00557963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557963" w14:paraId="6ED1ADBB" w14:textId="77777777" w:rsidTr="00BA70AB">
        <w:trPr>
          <w:trHeight w:val="2372"/>
        </w:trPr>
        <w:tc>
          <w:tcPr>
            <w:tcW w:w="2693" w:type="dxa"/>
            <w:shd w:val="clear" w:color="auto" w:fill="D9E2F3" w:themeFill="accent1" w:themeFillTint="33"/>
          </w:tcPr>
          <w:p w14:paraId="1A01300B" w14:textId="77777777" w:rsidR="00557963" w:rsidRPr="007264D9" w:rsidRDefault="00557963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A9CDF80" w14:textId="77777777" w:rsidR="00557963" w:rsidRPr="007264D9" w:rsidRDefault="00557963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2F37129C" w14:textId="77777777" w:rsidR="00557963" w:rsidRPr="007264D9" w:rsidRDefault="00557963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557963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48D8CA55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6D0BA7">
            <w:t>25-014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7D142892" w:rsidR="00EB7C14" w:rsidRDefault="00C05D06" w:rsidP="00EB7C14">
          <w:pPr>
            <w:pStyle w:val="Pieddepage"/>
            <w:jc w:val="center"/>
          </w:pPr>
          <w:r>
            <w:t xml:space="preserve">CCTP </w:t>
          </w:r>
          <w:r w:rsidR="007643A1">
            <w:t>Lot 0</w:t>
          </w:r>
          <w:r w:rsidR="00F74A9C">
            <w:t>4</w:t>
          </w:r>
        </w:p>
        <w:p w14:paraId="6DAD3A7A" w14:textId="112A50CB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F74A9C">
            <w:t>1</w:t>
          </w:r>
        </w:p>
      </w:tc>
      <w:tc>
        <w:tcPr>
          <w:tcW w:w="11057" w:type="dxa"/>
          <w:vAlign w:val="center"/>
        </w:tcPr>
        <w:p w14:paraId="29A95295" w14:textId="62B02026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F5255F">
            <w:t>10</w:t>
          </w:r>
          <w:r w:rsidR="00E401E4">
            <w:t>/01/2025</w:t>
          </w:r>
        </w:p>
      </w:tc>
      <w:tc>
        <w:tcPr>
          <w:tcW w:w="1559" w:type="dxa"/>
          <w:vAlign w:val="center"/>
        </w:tcPr>
        <w:p w14:paraId="5FD1E622" w14:textId="77777777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7937" w14:textId="1FAB726D" w:rsidR="00741700" w:rsidRDefault="00741700" w:rsidP="00741700">
    <w:pPr>
      <w:jc w:val="center"/>
      <w:rPr>
        <w:rFonts w:eastAsia="Arial Unicode MS"/>
        <w:b/>
        <w:bCs/>
        <w:color w:val="C00000"/>
      </w:rPr>
    </w:pPr>
    <w:r w:rsidRPr="00012306">
      <w:rPr>
        <w:rFonts w:eastAsia="Arial Unicode MS"/>
        <w:b/>
        <w:bCs/>
        <w:color w:val="C00000"/>
      </w:rPr>
      <w:t xml:space="preserve">Conformément à l’article 3.3.1 du Règlement de Consultation, les renvois </w:t>
    </w:r>
    <w:r w:rsidR="008C5DB4">
      <w:rPr>
        <w:rFonts w:eastAsia="Arial Unicode MS"/>
        <w:b/>
        <w:bCs/>
        <w:color w:val="C00000"/>
      </w:rPr>
      <w:t>à un</w:t>
    </w:r>
    <w:r w:rsidRPr="00012306">
      <w:rPr>
        <w:rFonts w:eastAsia="Arial Unicode MS"/>
        <w:b/>
        <w:bCs/>
        <w:color w:val="C00000"/>
      </w:rPr>
      <w:t xml:space="preserve"> mémoire technique ne sont pas autorisés dans le CRT</w:t>
    </w:r>
    <w:r>
      <w:rPr>
        <w:rFonts w:eastAsia="Arial Unicode MS"/>
        <w:b/>
        <w:bCs/>
        <w:color w:val="C00000"/>
      </w:rPr>
      <w:t>.</w:t>
    </w:r>
  </w:p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BB60DFF8"/>
    <w:lvl w:ilvl="0">
      <w:start w:val="1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12306"/>
    <w:rsid w:val="001944F6"/>
    <w:rsid w:val="001A3687"/>
    <w:rsid w:val="00203E19"/>
    <w:rsid w:val="002B2883"/>
    <w:rsid w:val="002C0B21"/>
    <w:rsid w:val="00352FE4"/>
    <w:rsid w:val="003F337F"/>
    <w:rsid w:val="00557963"/>
    <w:rsid w:val="005D3C24"/>
    <w:rsid w:val="005D3D5E"/>
    <w:rsid w:val="006D0BA7"/>
    <w:rsid w:val="00712A2F"/>
    <w:rsid w:val="007264D9"/>
    <w:rsid w:val="007343AD"/>
    <w:rsid w:val="00741700"/>
    <w:rsid w:val="007643A1"/>
    <w:rsid w:val="00815F5A"/>
    <w:rsid w:val="008C5DB4"/>
    <w:rsid w:val="008D4FAE"/>
    <w:rsid w:val="00907881"/>
    <w:rsid w:val="00A065B0"/>
    <w:rsid w:val="00BB5140"/>
    <w:rsid w:val="00BB5340"/>
    <w:rsid w:val="00C05D06"/>
    <w:rsid w:val="00C47DB7"/>
    <w:rsid w:val="00C9104C"/>
    <w:rsid w:val="00CF57CD"/>
    <w:rsid w:val="00D75237"/>
    <w:rsid w:val="00DA61EB"/>
    <w:rsid w:val="00E401E4"/>
    <w:rsid w:val="00E85A6D"/>
    <w:rsid w:val="00E9689D"/>
    <w:rsid w:val="00EB7C14"/>
    <w:rsid w:val="00EE5FE4"/>
    <w:rsid w:val="00F32A47"/>
    <w:rsid w:val="00F32E01"/>
    <w:rsid w:val="00F51942"/>
    <w:rsid w:val="00F5255F"/>
    <w:rsid w:val="00F7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2E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2E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2E01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2E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2E01"/>
    <w:rPr>
      <w:rFonts w:ascii="Open Sans" w:eastAsia="Times New Roman" w:hAnsi="Open Sans" w:cs="Open Sans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DB08F2-048B-41F1-A1B2-FE1EF02D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659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ROUSSEL Julien</cp:lastModifiedBy>
  <cp:revision>6</cp:revision>
  <dcterms:created xsi:type="dcterms:W3CDTF">2024-12-09T10:51:00Z</dcterms:created>
  <dcterms:modified xsi:type="dcterms:W3CDTF">2025-01-10T16:49:00Z</dcterms:modified>
</cp:coreProperties>
</file>