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FDCD5" w14:textId="4C5642BF" w:rsidR="000A0638" w:rsidRPr="001C3B03" w:rsidRDefault="000A0638" w:rsidP="000A0638">
      <w:pPr>
        <w:tabs>
          <w:tab w:val="left" w:pos="426"/>
          <w:tab w:val="left" w:pos="851"/>
        </w:tabs>
        <w:spacing w:after="0" w:line="240" w:lineRule="auto"/>
        <w:ind w:right="-284"/>
        <w:jc w:val="center"/>
        <w:rPr>
          <w:rFonts w:ascii="Arial" w:hAnsi="Arial" w:cs="Arial"/>
          <w:b/>
          <w:sz w:val="44"/>
          <w:szCs w:val="44"/>
        </w:rPr>
      </w:pPr>
      <w:r w:rsidRPr="001C3B03">
        <w:rPr>
          <w:rFonts w:ascii="Arial" w:hAnsi="Arial" w:cs="Arial"/>
          <w:b/>
          <w:sz w:val="44"/>
          <w:szCs w:val="44"/>
        </w:rPr>
        <w:t>ANNEXE </w:t>
      </w:r>
      <w:r>
        <w:rPr>
          <w:rFonts w:ascii="Arial" w:hAnsi="Arial" w:cs="Arial"/>
          <w:b/>
          <w:sz w:val="44"/>
          <w:szCs w:val="44"/>
        </w:rPr>
        <w:t>2</w:t>
      </w:r>
    </w:p>
    <w:p w14:paraId="4F479173" w14:textId="00523BEE" w:rsidR="000A0638" w:rsidRPr="00CE5858" w:rsidRDefault="000A0638" w:rsidP="000A0638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fr-FR"/>
        </w:rPr>
      </w:pPr>
      <w:r w:rsidRPr="004F2636">
        <w:rPr>
          <w:rFonts w:ascii="Arial" w:eastAsia="Times New Roman" w:hAnsi="Arial" w:cs="Arial"/>
          <w:b/>
          <w:sz w:val="24"/>
          <w:szCs w:val="24"/>
          <w:lang w:eastAsia="fr-FR"/>
        </w:rPr>
        <w:t>AU CC</w:t>
      </w:r>
      <w:r>
        <w:rPr>
          <w:rFonts w:ascii="Arial" w:eastAsia="Times New Roman" w:hAnsi="Arial" w:cs="Arial"/>
          <w:b/>
          <w:sz w:val="24"/>
          <w:szCs w:val="24"/>
          <w:lang w:eastAsia="fr-FR"/>
        </w:rPr>
        <w:t>A</w:t>
      </w:r>
      <w:r w:rsidRPr="004F2636">
        <w:rPr>
          <w:rFonts w:ascii="Arial" w:eastAsia="Times New Roman" w:hAnsi="Arial" w:cs="Arial"/>
          <w:b/>
          <w:sz w:val="24"/>
          <w:szCs w:val="24"/>
          <w:lang w:eastAsia="fr-FR"/>
        </w:rPr>
        <w:t>P du DAF</w:t>
      </w:r>
      <w:r w:rsidRPr="00E82C4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fr-FR"/>
        </w:rPr>
        <w:t>_202</w:t>
      </w:r>
      <w:r w:rsidR="00E82C40" w:rsidRPr="00E82C4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fr-FR"/>
        </w:rPr>
        <w:t>4</w:t>
      </w:r>
      <w:r w:rsidRPr="00E82C4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fr-FR"/>
        </w:rPr>
        <w:t>_00</w:t>
      </w:r>
      <w:r w:rsidR="00E82C40" w:rsidRPr="00E82C40">
        <w:rPr>
          <w:rFonts w:ascii="Arial" w:eastAsia="Times New Roman" w:hAnsi="Arial" w:cs="Arial"/>
          <w:b/>
          <w:color w:val="000000" w:themeColor="text1"/>
          <w:sz w:val="24"/>
          <w:szCs w:val="24"/>
          <w:lang w:eastAsia="fr-FR"/>
        </w:rPr>
        <w:t>1270</w:t>
      </w:r>
    </w:p>
    <w:p w14:paraId="07A3B9DB" w14:textId="77777777" w:rsidR="000A0638" w:rsidRDefault="000A0638" w:rsidP="000A0638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2F1DA834" w14:textId="138DB56F" w:rsidR="000A0638" w:rsidRPr="004F2636" w:rsidRDefault="000A0638" w:rsidP="000A0638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proofErr w:type="gramStart"/>
      <w:r w:rsidRPr="00D70B5A">
        <w:rPr>
          <w:rFonts w:ascii="Arial" w:eastAsia="Times New Roman" w:hAnsi="Arial" w:cs="Arial"/>
          <w:b/>
          <w:sz w:val="24"/>
          <w:szCs w:val="24"/>
          <w:lang w:eastAsia="fr-FR"/>
        </w:rPr>
        <w:t>relatif</w:t>
      </w:r>
      <w:proofErr w:type="gramEnd"/>
      <w:r w:rsidRPr="00D70B5A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au nettoyage et à l’entretien des locaux communs, d’hébergement, de plonge, aux prestations de plonge et à la vitrerie au profit des formations militaires rattachées au groupement de soutien </w:t>
      </w:r>
      <w:r w:rsidR="00AA7AE4">
        <w:rPr>
          <w:rFonts w:ascii="Arial" w:eastAsia="Times New Roman" w:hAnsi="Arial" w:cs="Arial"/>
          <w:b/>
          <w:sz w:val="24"/>
          <w:szCs w:val="24"/>
          <w:lang w:eastAsia="fr-FR"/>
        </w:rPr>
        <w:t>du commissariat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 xml:space="preserve"> (GS</w:t>
      </w:r>
      <w:r w:rsidR="00AA7AE4">
        <w:rPr>
          <w:rFonts w:ascii="Arial" w:eastAsia="Times New Roman" w:hAnsi="Arial" w:cs="Arial"/>
          <w:b/>
          <w:sz w:val="24"/>
          <w:szCs w:val="24"/>
          <w:lang w:eastAsia="fr-FR"/>
        </w:rPr>
        <w:t>C</w:t>
      </w:r>
      <w:r w:rsidR="009C6402">
        <w:rPr>
          <w:rFonts w:ascii="Arial" w:eastAsia="Times New Roman" w:hAnsi="Arial" w:cs="Arial"/>
          <w:b/>
          <w:sz w:val="24"/>
          <w:szCs w:val="24"/>
          <w:lang w:eastAsia="fr-FR"/>
        </w:rPr>
        <w:t>) de NANCY</w:t>
      </w:r>
    </w:p>
    <w:p w14:paraId="6BAEE96D" w14:textId="77777777" w:rsidR="004457D3" w:rsidRPr="005C3F20" w:rsidRDefault="004457D3" w:rsidP="0080047B">
      <w:pPr>
        <w:pStyle w:val="En-tte"/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303DDB1B" w14:textId="77777777" w:rsidR="00D93528" w:rsidRPr="005C3F20" w:rsidRDefault="00533409" w:rsidP="0053340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C3F20">
        <w:rPr>
          <w:rFonts w:ascii="Arial" w:hAnsi="Arial" w:cs="Arial"/>
          <w:b/>
          <w:sz w:val="28"/>
          <w:szCs w:val="28"/>
          <w:u w:val="single"/>
        </w:rPr>
        <w:t>COMPTE RENDU TRIMESTRIEL (CRT)</w:t>
      </w:r>
    </w:p>
    <w:p w14:paraId="500B72D9" w14:textId="77777777" w:rsidR="00163F49" w:rsidRPr="005C3F20" w:rsidRDefault="00163F49" w:rsidP="00533409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2"/>
        <w:gridCol w:w="1272"/>
        <w:gridCol w:w="704"/>
        <w:gridCol w:w="991"/>
        <w:gridCol w:w="846"/>
        <w:gridCol w:w="1694"/>
        <w:gridCol w:w="850"/>
        <w:gridCol w:w="281"/>
        <w:gridCol w:w="424"/>
        <w:gridCol w:w="142"/>
        <w:gridCol w:w="853"/>
        <w:gridCol w:w="40"/>
        <w:gridCol w:w="1046"/>
      </w:tblGrid>
      <w:tr w:rsidR="00533409" w:rsidRPr="005C3F20" w14:paraId="06DE9502" w14:textId="77777777" w:rsidTr="0080047B">
        <w:trPr>
          <w:trHeight w:val="1476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1D914" w14:textId="5FDC8864" w:rsidR="00533409" w:rsidRPr="005C3F20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Aux termes de </w:t>
            </w:r>
            <w:r w:rsidRPr="009C640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l'article 9.2.4 du CCAP "Pilotage du marché", la mesure 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de l’atteinte des objectifs (obligation de résultat) et le contrôle de la qualité de l’exécution des prestations doivent être examinés tous les trois mois entre le GS</w:t>
            </w:r>
            <w:r w:rsidR="00AA7AE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le titulaire.</w:t>
            </w:r>
          </w:p>
          <w:p w14:paraId="1331C3D6" w14:textId="77777777" w:rsidR="00533409" w:rsidRPr="005C3F20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 document sera adressé </w:t>
            </w:r>
            <w:r w:rsidR="003D442D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au </w:t>
            </w:r>
            <w:r w:rsidR="007314D4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bureau</w:t>
            </w:r>
            <w:r w:rsidR="003D442D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programmation de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division achat public de la PFC E</w:t>
            </w:r>
            <w:r w:rsidR="00590433"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st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7732ADF9" w14:textId="07BDCC29" w:rsidR="00533409" w:rsidRPr="005C3F20" w:rsidRDefault="00533409" w:rsidP="0053340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Des exemplaires séparés Titulaire et GS</w:t>
            </w:r>
            <w:r w:rsidR="00AA7AE4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peuvent être établis si nécessaire.</w:t>
            </w:r>
          </w:p>
          <w:p w14:paraId="6E49235D" w14:textId="77777777" w:rsidR="00163F49" w:rsidRPr="005C3F20" w:rsidRDefault="00163F49" w:rsidP="00533409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3409" w:rsidRPr="005C3F20" w14:paraId="33ECD5E5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28B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MARCHE DE 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B10CA1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E5FC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41E47EFC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6770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N° du marché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A204CB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E95C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739CE90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555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BDD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2016D1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5321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0230A7B2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3F48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FORMATIONS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A69D3F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6FE6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A66A4B0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E02AD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TITULAIRE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D9645F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3980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3E0E1B53" w14:textId="77777777" w:rsidTr="0080047B">
        <w:trPr>
          <w:trHeight w:val="416"/>
        </w:trPr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8CED4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Mois considérés</w:t>
            </w:r>
          </w:p>
        </w:tc>
        <w:tc>
          <w:tcPr>
            <w:tcW w:w="57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B35B27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D397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0544ECBB" w14:textId="77777777" w:rsidTr="0080047B">
        <w:trPr>
          <w:trHeight w:val="756"/>
        </w:trPr>
        <w:tc>
          <w:tcPr>
            <w:tcW w:w="100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E3B2654" w14:textId="0431C903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Nom et Prénom du personnel désigné par le GS</w:t>
            </w:r>
            <w:r w:rsidR="00AA7AE4">
              <w:rPr>
                <w:rFonts w:ascii="Arial" w:hAnsi="Arial" w:cs="Arial"/>
                <w:sz w:val="20"/>
                <w:szCs w:val="20"/>
              </w:rPr>
              <w:t>C</w:t>
            </w:r>
            <w:r w:rsidRPr="005C3F20">
              <w:rPr>
                <w:rFonts w:ascii="Arial" w:hAnsi="Arial" w:cs="Arial"/>
                <w:sz w:val="20"/>
                <w:szCs w:val="20"/>
              </w:rPr>
              <w:t xml:space="preserve"> pour assurer le pilotage du marché :</w:t>
            </w:r>
          </w:p>
          <w:p w14:paraId="7E3A42EC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652D8" w14:textId="77777777" w:rsidR="00533409" w:rsidRPr="005C3F20" w:rsidRDefault="00533409" w:rsidP="00313460">
            <w:pPr>
              <w:rPr>
                <w:rFonts w:ascii="Arial" w:hAnsi="Arial" w:cs="Arial"/>
                <w:color w:val="5B9BD5" w:themeColor="accent1"/>
                <w:sz w:val="20"/>
                <w:szCs w:val="20"/>
              </w:rPr>
            </w:pPr>
          </w:p>
        </w:tc>
      </w:tr>
      <w:tr w:rsidR="00533409" w:rsidRPr="005C3F20" w14:paraId="3F96C4BF" w14:textId="77777777" w:rsidTr="00FA57E3">
        <w:trPr>
          <w:trHeight w:val="242"/>
        </w:trPr>
        <w:tc>
          <w:tcPr>
            <w:tcW w:w="10005" w:type="dxa"/>
            <w:gridSpan w:val="13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  <w:noWrap/>
            <w:vAlign w:val="bottom"/>
            <w:hideMark/>
          </w:tcPr>
          <w:p w14:paraId="403A879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718F64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1997D717" w14:textId="77777777" w:rsidTr="00FA57E3">
        <w:trPr>
          <w:trHeight w:val="298"/>
        </w:trPr>
        <w:tc>
          <w:tcPr>
            <w:tcW w:w="1000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606AFED" w14:textId="77777777" w:rsidR="00533409" w:rsidRPr="005C3F20" w:rsidRDefault="00533409" w:rsidP="008102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NOTATION : 1=non satisfaisant  2=moyennement satisfaisant  3=satisfaisant</w:t>
            </w:r>
          </w:p>
        </w:tc>
      </w:tr>
      <w:tr w:rsidR="00533409" w:rsidRPr="005C3F20" w14:paraId="712D3508" w14:textId="77777777" w:rsidTr="00FA57E3">
        <w:trPr>
          <w:trHeight w:val="213"/>
        </w:trPr>
        <w:tc>
          <w:tcPr>
            <w:tcW w:w="10005" w:type="dxa"/>
            <w:gridSpan w:val="13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34579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4E8E5468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85A5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EXECUTION DES PRESTATIONS :</w:t>
            </w:r>
          </w:p>
        </w:tc>
      </w:tr>
      <w:tr w:rsidR="00533409" w:rsidRPr="005C3F20" w14:paraId="0833B0B8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4548F86A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COMMUNS (SANITAIRE et CIRCULATION)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B6EE429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2370FD38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420F42AF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CHAMBRES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5E7E041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18FA967C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40AF0CA9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AUTRES LOCAUX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16857588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3D33AA3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606BCFBD" w14:textId="77777777" w:rsidR="00533409" w:rsidRPr="005C3F20" w:rsidRDefault="00533409" w:rsidP="00533409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NETTOYAGE DES VITRES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230D647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3F49" w:rsidRPr="005C3F20" w14:paraId="05234C8E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697D5528" w14:textId="77777777" w:rsidR="00163F49" w:rsidRPr="005C3F20" w:rsidRDefault="00163F49" w:rsidP="00533409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5C3F20">
              <w:rPr>
                <w:rFonts w:ascii="Arial" w:hAnsi="Arial" w:cs="Arial"/>
                <w:color w:val="4472C4" w:themeColor="accent5"/>
                <w:sz w:val="20"/>
                <w:szCs w:val="20"/>
              </w:rPr>
              <w:t>NETTOYAGE DES LOCAUX DE PLONGE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0838C67D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F49" w:rsidRPr="005C3F20" w14:paraId="748C17D4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363C9E55" w14:textId="77777777" w:rsidR="00163F49" w:rsidRPr="005C3F20" w:rsidRDefault="00163F49" w:rsidP="00533409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5C3F20">
              <w:rPr>
                <w:rFonts w:ascii="Arial" w:hAnsi="Arial" w:cs="Arial"/>
                <w:color w:val="4472C4" w:themeColor="accent5"/>
                <w:sz w:val="20"/>
                <w:szCs w:val="20"/>
              </w:rPr>
              <w:t>NETTOYAGE DES LOCAUX POUBELLES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4E92E5F0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3F49" w:rsidRPr="005C3F20" w14:paraId="3E05C89D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3D7B1295" w14:textId="77777777" w:rsidR="00163F49" w:rsidRPr="005C3F20" w:rsidRDefault="00163F49" w:rsidP="00533409">
            <w:pPr>
              <w:rPr>
                <w:rFonts w:ascii="Arial" w:hAnsi="Arial" w:cs="Arial"/>
                <w:color w:val="4472C4" w:themeColor="accent5"/>
                <w:sz w:val="20"/>
                <w:szCs w:val="20"/>
              </w:rPr>
            </w:pPr>
            <w:r w:rsidRPr="005C3F20">
              <w:rPr>
                <w:rFonts w:ascii="Arial" w:hAnsi="Arial" w:cs="Arial"/>
                <w:color w:val="4472C4" w:themeColor="accent5"/>
                <w:sz w:val="20"/>
                <w:szCs w:val="20"/>
              </w:rPr>
              <w:t>PRESTATION DE PLONGE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</w:tcPr>
          <w:p w14:paraId="3584ADA1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FFF2F65" w14:textId="77777777" w:rsidTr="00FA57E3">
        <w:trPr>
          <w:trHeight w:val="247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7EEE01AD" w14:textId="15EEAFE9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RESULTATS DES ELEMENTS D'AUTO-</w:t>
            </w:r>
            <w:r w:rsidRPr="00F16909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CONTRÔLE (Cf</w:t>
            </w:r>
            <w:r w:rsidR="00F16909" w:rsidRPr="00F16909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F169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article 9.8.1 du CCAP)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BC35777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7A218607" w14:textId="77777777" w:rsidTr="0080047B">
        <w:trPr>
          <w:trHeight w:val="2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1440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77BDEE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BE35C4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22718CF7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FB50C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PRODUITS D'ENTRETIEN ET D'HYGIENE :</w:t>
            </w:r>
          </w:p>
        </w:tc>
      </w:tr>
      <w:tr w:rsidR="00533409" w:rsidRPr="005C3F20" w14:paraId="7A9167D4" w14:textId="77777777" w:rsidTr="00FA57E3">
        <w:trPr>
          <w:trHeight w:val="178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7939A017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FOURNITURE DES PRODUITS D'HYGIENE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2BF93A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0E1D7D21" w14:textId="77777777" w:rsidTr="00FA57E3">
        <w:trPr>
          <w:trHeight w:val="234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7492641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MISE EN PLACE DES PRODUITS D'HYGIENE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0C4D575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39B7A508" w14:textId="77777777" w:rsidTr="00FA57E3">
        <w:trPr>
          <w:trHeight w:val="252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C561583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EFFICACITE DES PRODUITS D'ENTRETIEN UTILISES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2D83F0BF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03D7138A" w14:textId="77777777" w:rsidTr="0080047B">
        <w:trPr>
          <w:trHeight w:val="2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2EEFC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656CB062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4E60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DELAIS</w:t>
            </w:r>
          </w:p>
        </w:tc>
      </w:tr>
      <w:tr w:rsidR="00533409" w:rsidRPr="005C3F20" w14:paraId="2D128B5D" w14:textId="77777777" w:rsidTr="00FA57E3">
        <w:trPr>
          <w:trHeight w:val="254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15B79504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REACTIVITE DU PRESTATAIRE</w:t>
            </w:r>
          </w:p>
        </w:tc>
        <w:tc>
          <w:tcPr>
            <w:tcW w:w="104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noWrap/>
            <w:vAlign w:val="center"/>
            <w:hideMark/>
          </w:tcPr>
          <w:p w14:paraId="3EDC862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04348C31" w14:textId="77777777" w:rsidTr="0080047B">
        <w:trPr>
          <w:trHeight w:val="2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92D6D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D082B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787F9660" w14:textId="77777777" w:rsidTr="0080047B">
        <w:trPr>
          <w:trHeight w:val="284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ED1E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 xml:space="preserve">VOLUME HORAIRE TRIMESTRIEL (dans le périmètre des prestations habituelles) : </w:t>
            </w:r>
          </w:p>
        </w:tc>
      </w:tr>
      <w:tr w:rsidR="00533409" w:rsidRPr="005C3F20" w14:paraId="29152F51" w14:textId="77777777" w:rsidTr="0080047B">
        <w:trPr>
          <w:trHeight w:val="256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1B8D217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PERSONNEL OEUVRANT : </w:t>
            </w:r>
          </w:p>
        </w:tc>
        <w:tc>
          <w:tcPr>
            <w:tcW w:w="27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A60A7E1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5123969A" w14:textId="77777777" w:rsidTr="0080047B">
        <w:trPr>
          <w:trHeight w:val="256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CC50254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ENCADREMENT SUR SITE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CF72A6F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3FA9575C" w14:textId="77777777" w:rsidTr="0080047B">
        <w:trPr>
          <w:trHeight w:val="256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D556736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NBR D'HEURES D'INSERTION REALISEES : 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0657795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a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52BBDB49" w14:textId="77777777" w:rsidTr="008102C4">
        <w:trPr>
          <w:trHeight w:val="313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94228" w14:textId="77777777" w:rsidR="00533409" w:rsidRPr="005C3F20" w:rsidRDefault="00533409" w:rsidP="003134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409" w:rsidRPr="005C3F20" w14:paraId="10F8D797" w14:textId="77777777" w:rsidTr="0080047B">
        <w:trPr>
          <w:trHeight w:val="298"/>
        </w:trPr>
        <w:tc>
          <w:tcPr>
            <w:tcW w:w="8959" w:type="dxa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68CC" w14:textId="77777777" w:rsidR="00163F4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ADEQUATION DU NOMBRE DE PERSONNELS ET D'HEURES MIS EN PLACE PAR RAPPORT AUX PRESTATIONS A REALISER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1575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111815E8" w14:textId="77777777" w:rsidTr="0080047B">
        <w:trPr>
          <w:trHeight w:val="284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642B" w14:textId="77777777" w:rsidR="00163F49" w:rsidRPr="005C3F20" w:rsidRDefault="00163F49" w:rsidP="0031346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6D694D2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  <w:u w:val="single"/>
              </w:rPr>
              <w:t>ETAT DE LA RELATION FORMATION/PRESTATAIRE</w:t>
            </w:r>
            <w:r w:rsidRPr="005C3F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3409" w:rsidRPr="005C3F20" w14:paraId="3C3D81A3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40D220C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DE PLAINTES USAGERS RECUES :</w:t>
            </w:r>
          </w:p>
        </w:tc>
        <w:tc>
          <w:tcPr>
            <w:tcW w:w="27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6E00C1C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430EC101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EA32089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DE MISE EN DEMEURE D'EXECUTER :</w:t>
            </w:r>
          </w:p>
        </w:tc>
        <w:tc>
          <w:tcPr>
            <w:tcW w:w="2786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7323E4D5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2A292925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80F267F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D'ADMISSION SANS RESERVE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68449586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2BAC968C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081C46C3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D'ADMISSION, AVEC RESERVES MINEURES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3FD363E8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2043510F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718357B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D'ADMISSION PARTIELLES, AVEC RESERVE MAJEURES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16C86124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787C0B34" w14:textId="77777777" w:rsidTr="0080047B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1898204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NBR DE PROCEDURE DE REFACTION EN COURS :</w:t>
            </w:r>
          </w:p>
        </w:tc>
        <w:tc>
          <w:tcPr>
            <w:tcW w:w="2786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14:paraId="234DBDEE" w14:textId="77777777" w:rsidR="00533409" w:rsidRPr="005C3F20" w:rsidRDefault="00D37DA0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33409" w:rsidRPr="005C3F20" w14:paraId="6B12C327" w14:textId="77777777" w:rsidTr="0080047B">
        <w:trPr>
          <w:trHeight w:val="371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6CF7D" w14:textId="77777777" w:rsidR="00533409" w:rsidRPr="005C3F20" w:rsidRDefault="00533409" w:rsidP="003134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409" w:rsidRPr="005C3F20" w14:paraId="25F38F7D" w14:textId="77777777" w:rsidTr="0080047B">
        <w:trPr>
          <w:trHeight w:val="2203"/>
        </w:trPr>
        <w:tc>
          <w:tcPr>
            <w:tcW w:w="1000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9D599B7" w14:textId="77777777" w:rsidR="00533409" w:rsidRPr="005C3F20" w:rsidRDefault="00533409" w:rsidP="00EC16A2">
            <w:pPr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OBSERVATIONS:</w:t>
            </w:r>
          </w:p>
          <w:p w14:paraId="2276E6B6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7D96CE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0F29A3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BD3305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5B3ABB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8F1C5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900A99" w14:textId="77777777" w:rsidR="00163F49" w:rsidRPr="005C3F20" w:rsidRDefault="00163F49" w:rsidP="00EC16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6E180EFF" w14:textId="77777777" w:rsidTr="0080047B">
        <w:trPr>
          <w:trHeight w:val="256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4644A" w14:textId="77777777" w:rsidR="00533409" w:rsidRPr="005C3F20" w:rsidRDefault="00533409" w:rsidP="003134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6F360F0D" w14:textId="77777777" w:rsidTr="008102C4">
        <w:trPr>
          <w:trHeight w:val="271"/>
        </w:trPr>
        <w:tc>
          <w:tcPr>
            <w:tcW w:w="7219" w:type="dxa"/>
            <w:gridSpan w:val="7"/>
            <w:tcBorders>
              <w:top w:val="nil"/>
              <w:left w:val="nil"/>
              <w:bottom w:val="nil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2C043B9B" w14:textId="77777777" w:rsidR="00533409" w:rsidRPr="005C3F20" w:rsidRDefault="00533409" w:rsidP="0053340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EVALUATION GENERALE DE LA PRESTATION</w:t>
            </w:r>
          </w:p>
        </w:tc>
        <w:tc>
          <w:tcPr>
            <w:tcW w:w="1700" w:type="dxa"/>
            <w:gridSpan w:val="4"/>
            <w:tcBorders>
              <w:top w:val="nil"/>
              <w:left w:val="nil"/>
              <w:bottom w:val="dotted" w:sz="4" w:space="0" w:color="auto"/>
              <w:right w:val="single" w:sz="12" w:space="0" w:color="0000FF"/>
            </w:tcBorders>
            <w:shd w:val="clear" w:color="auto" w:fill="auto"/>
            <w:noWrap/>
            <w:vAlign w:val="bottom"/>
            <w:hideMark/>
          </w:tcPr>
          <w:p w14:paraId="396F8399" w14:textId="77777777" w:rsidR="00533409" w:rsidRPr="005C3F20" w:rsidRDefault="00533409" w:rsidP="003134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bottom"/>
          </w:tcPr>
          <w:p w14:paraId="061859B4" w14:textId="77777777" w:rsidR="00533409" w:rsidRPr="005C3F20" w:rsidRDefault="008102C4" w:rsidP="0031346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5C3F2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b</w:t>
            </w:r>
            <w:r w:rsidRPr="005C3F2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33409" w:rsidRPr="005C3F20" w14:paraId="11A7B717" w14:textId="77777777" w:rsidTr="0080047B">
        <w:trPr>
          <w:trHeight w:val="298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5C90" w14:textId="77777777" w:rsidR="00533409" w:rsidRPr="005C3F20" w:rsidRDefault="00533409" w:rsidP="00313460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3F20">
              <w:rPr>
                <w:rFonts w:ascii="Arial" w:hAnsi="Arial" w:cs="Arial"/>
                <w:i/>
                <w:sz w:val="20"/>
                <w:szCs w:val="20"/>
              </w:rPr>
              <w:t xml:space="preserve">Expliquer les raisons d’une évaluation générale notée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« 1 </w:t>
            </w:r>
            <w:r w:rsidR="00FA57E3" w:rsidRPr="005C3F20">
              <w:rPr>
                <w:rFonts w:ascii="Arial" w:hAnsi="Arial" w:cs="Arial"/>
                <w:i/>
                <w:sz w:val="20"/>
                <w:szCs w:val="20"/>
              </w:rPr>
              <w:t xml:space="preserve"> non satisfaisant</w:t>
            </w:r>
            <w:r w:rsidR="00FA57E3" w:rsidRPr="005C3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 xml:space="preserve">» </w:t>
            </w:r>
            <w:r w:rsidRPr="005C3F20">
              <w:rPr>
                <w:rFonts w:ascii="Arial" w:hAnsi="Arial" w:cs="Arial"/>
                <w:sz w:val="20"/>
                <w:szCs w:val="20"/>
              </w:rPr>
              <w:t>ou</w:t>
            </w:r>
            <w:r w:rsidRPr="005C3F2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« </w:t>
            </w:r>
            <w:r w:rsidRPr="005C3F20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 </w:t>
            </w:r>
            <w:r w:rsidR="00FA57E3" w:rsidRPr="005C3F20">
              <w:rPr>
                <w:rFonts w:ascii="Arial" w:hAnsi="Arial" w:cs="Arial"/>
                <w:i/>
                <w:sz w:val="20"/>
                <w:szCs w:val="20"/>
              </w:rPr>
              <w:t xml:space="preserve"> moyennement satisfaisant</w:t>
            </w:r>
            <w:r w:rsidR="00FA57E3" w:rsidRPr="005C3F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>»</w:t>
            </w:r>
            <w:r w:rsidRPr="005C3F20">
              <w:rPr>
                <w:rFonts w:ascii="Arial" w:hAnsi="Arial" w:cs="Arial"/>
                <w:i/>
                <w:sz w:val="20"/>
                <w:szCs w:val="20"/>
              </w:rPr>
              <w:t xml:space="preserve"> – une</w:t>
            </w:r>
            <w:r w:rsidR="008102C4" w:rsidRPr="005C3F20">
              <w:rPr>
                <w:rFonts w:ascii="Arial" w:hAnsi="Arial" w:cs="Arial"/>
                <w:i/>
                <w:sz w:val="20"/>
                <w:szCs w:val="20"/>
              </w:rPr>
              <w:t xml:space="preserve"> fiche peut être annexée au CRT</w:t>
            </w:r>
            <w:r w:rsidR="00FA57E3" w:rsidRPr="005C3F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33409" w:rsidRPr="005C3F20" w14:paraId="757960D8" w14:textId="77777777" w:rsidTr="0080047B">
        <w:trPr>
          <w:trHeight w:val="313"/>
        </w:trPr>
        <w:tc>
          <w:tcPr>
            <w:tcW w:w="80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7985D" w14:textId="027485B5" w:rsidR="00533409" w:rsidRPr="005C3F20" w:rsidRDefault="00533409" w:rsidP="00AA7A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ACCORD DU </w:t>
            </w:r>
            <w:r w:rsidR="00AA7A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GSC 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POUR LA RECONDUCTION DU MARCHE (</w:t>
            </w:r>
            <w:r w:rsidR="00D37DA0" w:rsidRPr="005C3F2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c</w:t>
            </w: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D0BAB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OUI</w:t>
            </w:r>
          </w:p>
        </w:tc>
        <w:tc>
          <w:tcPr>
            <w:tcW w:w="1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55777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3F20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</w:p>
        </w:tc>
      </w:tr>
      <w:tr w:rsidR="00533409" w:rsidRPr="005C3F20" w14:paraId="2ECD9DB7" w14:textId="77777777" w:rsidTr="0080047B">
        <w:trPr>
          <w:trHeight w:val="284"/>
        </w:trPr>
        <w:tc>
          <w:tcPr>
            <w:tcW w:w="100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53EF8" w14:textId="77777777" w:rsidR="00533409" w:rsidRPr="005C3F20" w:rsidRDefault="00533409" w:rsidP="0031346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3409" w:rsidRPr="005C3F20" w14:paraId="7BDF2D3B" w14:textId="77777777" w:rsidTr="00D37DA0">
        <w:trPr>
          <w:trHeight w:val="810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8455B" w14:textId="3F8F5237" w:rsidR="00533409" w:rsidRPr="005C3F20" w:rsidRDefault="00533409" w:rsidP="00AA7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représentant du GS</w:t>
            </w:r>
            <w:r w:rsidR="00AA7AE4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7FAA" w14:textId="77777777" w:rsidR="00533409" w:rsidRPr="005C3F20" w:rsidRDefault="00533409" w:rsidP="00CD01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titulaire du marché</w:t>
            </w:r>
          </w:p>
        </w:tc>
        <w:tc>
          <w:tcPr>
            <w:tcW w:w="2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5ACD" w14:textId="5FF64AD9" w:rsidR="00533409" w:rsidRPr="005C3F20" w:rsidRDefault="00EC16A2" w:rsidP="00AA7A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 xml:space="preserve">VISA </w:t>
            </w:r>
            <w:r w:rsidR="00AA7AE4">
              <w:rPr>
                <w:rFonts w:ascii="Arial" w:hAnsi="Arial" w:cs="Arial"/>
                <w:sz w:val="20"/>
                <w:szCs w:val="20"/>
              </w:rPr>
              <w:t>GSC</w:t>
            </w:r>
            <w:r w:rsidRPr="005C3F20">
              <w:rPr>
                <w:rFonts w:ascii="Arial" w:hAnsi="Arial" w:cs="Arial"/>
                <w:sz w:val="20"/>
                <w:szCs w:val="20"/>
              </w:rPr>
              <w:t>/bureau ressources</w:t>
            </w:r>
            <w:r w:rsidR="00533409" w:rsidRPr="005C3F20">
              <w:rPr>
                <w:rFonts w:ascii="Arial" w:hAnsi="Arial" w:cs="Arial"/>
                <w:sz w:val="20"/>
                <w:szCs w:val="20"/>
              </w:rPr>
              <w:t xml:space="preserve"> (avant transmission à la PFC E</w:t>
            </w:r>
            <w:r w:rsidR="00590433" w:rsidRPr="005C3F20">
              <w:rPr>
                <w:rFonts w:ascii="Arial" w:hAnsi="Arial" w:cs="Arial"/>
                <w:sz w:val="20"/>
                <w:szCs w:val="20"/>
              </w:rPr>
              <w:t>st</w:t>
            </w:r>
            <w:r w:rsidR="00533409" w:rsidRPr="005C3F2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33409" w:rsidRPr="005C3F20" w14:paraId="2B20FA24" w14:textId="77777777" w:rsidTr="0080047B">
        <w:trPr>
          <w:trHeight w:val="284"/>
        </w:trPr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72A91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(date, Grade, Nom et fonction)</w:t>
            </w:r>
          </w:p>
        </w:tc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D983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3F20">
              <w:rPr>
                <w:rFonts w:ascii="Arial" w:hAnsi="Arial" w:cs="Arial"/>
                <w:sz w:val="20"/>
                <w:szCs w:val="20"/>
              </w:rPr>
              <w:t>(Date, Nom et fonction)</w:t>
            </w:r>
          </w:p>
        </w:tc>
        <w:tc>
          <w:tcPr>
            <w:tcW w:w="25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5274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3409" w:rsidRPr="005C3F20" w14:paraId="5AC87B39" w14:textId="77777777" w:rsidTr="00D37DA0">
        <w:trPr>
          <w:trHeight w:val="578"/>
        </w:trPr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29144A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FC3339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F178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4D4150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CF8729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F55A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16625" w14:textId="77777777" w:rsidR="00533409" w:rsidRPr="005C3F20" w:rsidRDefault="00533409" w:rsidP="003134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C1531" w14:textId="77777777" w:rsidR="00533409" w:rsidRPr="005C3F20" w:rsidRDefault="00533409" w:rsidP="0080047B">
      <w:pPr>
        <w:tabs>
          <w:tab w:val="left" w:pos="4640"/>
        </w:tabs>
        <w:rPr>
          <w:rFonts w:ascii="Arial" w:hAnsi="Arial" w:cs="Arial"/>
          <w:sz w:val="20"/>
          <w:szCs w:val="20"/>
        </w:rPr>
      </w:pPr>
    </w:p>
    <w:p w14:paraId="2E35F0B0" w14:textId="77777777" w:rsidR="00D37DA0" w:rsidRPr="005C3F20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5C3F20">
        <w:rPr>
          <w:rFonts w:ascii="Arial" w:hAnsi="Arial" w:cs="Arial"/>
          <w:b/>
          <w:sz w:val="20"/>
          <w:szCs w:val="20"/>
        </w:rPr>
        <w:t>(</w:t>
      </w:r>
      <w:r w:rsidRPr="005C3F20">
        <w:rPr>
          <w:rFonts w:ascii="Arial" w:hAnsi="Arial" w:cs="Arial"/>
          <w:b/>
          <w:sz w:val="20"/>
          <w:szCs w:val="20"/>
          <w:vertAlign w:val="superscript"/>
        </w:rPr>
        <w:t>a</w:t>
      </w:r>
      <w:r w:rsidRPr="005C3F20">
        <w:rPr>
          <w:rFonts w:ascii="Arial" w:hAnsi="Arial" w:cs="Arial"/>
          <w:b/>
          <w:sz w:val="20"/>
          <w:szCs w:val="20"/>
        </w:rPr>
        <w:t>)</w:t>
      </w:r>
      <w:r w:rsidR="008102C4" w:rsidRPr="005C3F20">
        <w:rPr>
          <w:rFonts w:ascii="Arial" w:hAnsi="Arial" w:cs="Arial"/>
          <w:b/>
          <w:sz w:val="20"/>
          <w:szCs w:val="20"/>
        </w:rPr>
        <w:t xml:space="preserve"> </w:t>
      </w:r>
      <w:r w:rsidR="008102C4" w:rsidRPr="005C3F20">
        <w:rPr>
          <w:rFonts w:ascii="Arial" w:hAnsi="Arial" w:cs="Arial"/>
          <w:sz w:val="20"/>
          <w:szCs w:val="20"/>
        </w:rPr>
        <w:t>Eléments à fournir par le titulaire</w:t>
      </w:r>
    </w:p>
    <w:p w14:paraId="665F5B63" w14:textId="3CF4B90C" w:rsidR="00D37DA0" w:rsidRPr="005C3F20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5C3F20">
        <w:rPr>
          <w:rFonts w:ascii="Arial" w:hAnsi="Arial" w:cs="Arial"/>
          <w:b/>
          <w:sz w:val="20"/>
          <w:szCs w:val="20"/>
        </w:rPr>
        <w:t>(</w:t>
      </w:r>
      <w:r w:rsidRPr="005C3F20">
        <w:rPr>
          <w:rFonts w:ascii="Arial" w:hAnsi="Arial" w:cs="Arial"/>
          <w:b/>
          <w:sz w:val="20"/>
          <w:szCs w:val="20"/>
          <w:vertAlign w:val="superscript"/>
        </w:rPr>
        <w:t>b</w:t>
      </w:r>
      <w:r w:rsidRPr="005C3F20">
        <w:rPr>
          <w:rFonts w:ascii="Arial" w:hAnsi="Arial" w:cs="Arial"/>
          <w:b/>
          <w:sz w:val="20"/>
          <w:szCs w:val="20"/>
        </w:rPr>
        <w:t>)</w:t>
      </w:r>
      <w:r w:rsidR="008102C4" w:rsidRPr="005C3F20">
        <w:rPr>
          <w:rFonts w:ascii="Arial" w:hAnsi="Arial" w:cs="Arial"/>
          <w:b/>
          <w:sz w:val="20"/>
          <w:szCs w:val="20"/>
        </w:rPr>
        <w:t xml:space="preserve"> </w:t>
      </w:r>
      <w:r w:rsidR="008102C4" w:rsidRPr="005C3F20">
        <w:rPr>
          <w:rFonts w:ascii="Arial" w:hAnsi="Arial" w:cs="Arial"/>
          <w:sz w:val="20"/>
          <w:szCs w:val="20"/>
        </w:rPr>
        <w:t>Eléments à fournir par le GS</w:t>
      </w:r>
      <w:r w:rsidR="00AA7AE4">
        <w:rPr>
          <w:rFonts w:ascii="Arial" w:hAnsi="Arial" w:cs="Arial"/>
          <w:sz w:val="20"/>
          <w:szCs w:val="20"/>
        </w:rPr>
        <w:t>C</w:t>
      </w:r>
    </w:p>
    <w:p w14:paraId="7341E1CB" w14:textId="77777777" w:rsidR="00D37DA0" w:rsidRPr="005C3F20" w:rsidRDefault="00D37DA0" w:rsidP="00D37DA0">
      <w:pPr>
        <w:pStyle w:val="Sansinterligne"/>
        <w:rPr>
          <w:rFonts w:ascii="Arial" w:hAnsi="Arial" w:cs="Arial"/>
          <w:b/>
          <w:sz w:val="20"/>
          <w:szCs w:val="20"/>
        </w:rPr>
      </w:pPr>
      <w:r w:rsidRPr="005C3F20">
        <w:rPr>
          <w:rFonts w:ascii="Arial" w:hAnsi="Arial" w:cs="Arial"/>
          <w:b/>
          <w:sz w:val="20"/>
          <w:szCs w:val="20"/>
        </w:rPr>
        <w:t>(</w:t>
      </w:r>
      <w:r w:rsidRPr="005C3F20">
        <w:rPr>
          <w:rFonts w:ascii="Arial" w:hAnsi="Arial" w:cs="Arial"/>
          <w:b/>
          <w:sz w:val="20"/>
          <w:szCs w:val="20"/>
          <w:vertAlign w:val="superscript"/>
        </w:rPr>
        <w:t>c</w:t>
      </w:r>
      <w:r w:rsidRPr="005C3F20">
        <w:rPr>
          <w:rFonts w:ascii="Arial" w:hAnsi="Arial" w:cs="Arial"/>
          <w:b/>
          <w:sz w:val="20"/>
          <w:szCs w:val="20"/>
        </w:rPr>
        <w:t>)</w:t>
      </w:r>
      <w:r w:rsidR="008102C4" w:rsidRPr="005C3F20">
        <w:rPr>
          <w:rFonts w:ascii="Arial" w:hAnsi="Arial" w:cs="Arial"/>
          <w:b/>
          <w:sz w:val="20"/>
          <w:szCs w:val="20"/>
        </w:rPr>
        <w:t xml:space="preserve"> </w:t>
      </w:r>
      <w:r w:rsidR="008102C4" w:rsidRPr="005C3F20">
        <w:rPr>
          <w:rFonts w:ascii="Arial" w:hAnsi="Arial" w:cs="Arial"/>
          <w:sz w:val="20"/>
          <w:szCs w:val="20"/>
        </w:rPr>
        <w:t>Rayer la mention inutile</w:t>
      </w:r>
      <w:bookmarkStart w:id="0" w:name="_GoBack"/>
      <w:bookmarkEnd w:id="0"/>
    </w:p>
    <w:sectPr w:rsidR="00D37DA0" w:rsidRPr="005C3F20" w:rsidSect="001041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720" w:bottom="720" w:left="720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AFF28" w14:textId="77777777" w:rsidR="00F06E4D" w:rsidRDefault="00F06E4D" w:rsidP="00533409">
      <w:pPr>
        <w:spacing w:after="0" w:line="240" w:lineRule="auto"/>
      </w:pPr>
      <w:r>
        <w:separator/>
      </w:r>
    </w:p>
  </w:endnote>
  <w:endnote w:type="continuationSeparator" w:id="0">
    <w:p w14:paraId="678FDD41" w14:textId="77777777" w:rsidR="00F06E4D" w:rsidRDefault="00F06E4D" w:rsidP="00533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8F60" w14:textId="77777777" w:rsidR="005C3F20" w:rsidRDefault="005C3F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41273318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354217" w14:textId="6E1F00E2" w:rsidR="00533409" w:rsidRPr="005C3F20" w:rsidRDefault="00533409">
            <w:pPr>
              <w:pStyle w:val="Pieddepage"/>
              <w:jc w:val="right"/>
              <w:rPr>
                <w:rFonts w:ascii="Arial" w:hAnsi="Arial" w:cs="Arial"/>
              </w:rPr>
            </w:pPr>
            <w:r w:rsidRPr="005C3F20">
              <w:rPr>
                <w:rFonts w:ascii="Arial" w:hAnsi="Arial" w:cs="Arial"/>
              </w:rPr>
              <w:t xml:space="preserve">Page 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3F20">
              <w:rPr>
                <w:rFonts w:ascii="Arial" w:hAnsi="Arial" w:cs="Arial"/>
                <w:b/>
                <w:bCs/>
              </w:rPr>
              <w:instrText>PAGE</w:instrTex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AA7AE4">
              <w:rPr>
                <w:rFonts w:ascii="Arial" w:hAnsi="Arial" w:cs="Arial"/>
                <w:b/>
                <w:bCs/>
                <w:noProof/>
              </w:rPr>
              <w:t>3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C3F20">
              <w:rPr>
                <w:rFonts w:ascii="Arial" w:hAnsi="Arial" w:cs="Arial"/>
              </w:rPr>
              <w:t xml:space="preserve"> sur 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C3F20">
              <w:rPr>
                <w:rFonts w:ascii="Arial" w:hAnsi="Arial" w:cs="Arial"/>
                <w:b/>
                <w:bCs/>
              </w:rPr>
              <w:instrText>NUMPAGES</w:instrTex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AA7AE4">
              <w:rPr>
                <w:rFonts w:ascii="Arial" w:hAnsi="Arial" w:cs="Arial"/>
                <w:b/>
                <w:bCs/>
                <w:noProof/>
              </w:rPr>
              <w:t>3</w:t>
            </w:r>
            <w:r w:rsidRPr="005C3F2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353F39" w14:textId="77777777" w:rsidR="00533409" w:rsidRPr="005C3F20" w:rsidRDefault="00533409">
    <w:pPr>
      <w:pStyle w:val="Pieddepag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C8CA4" w14:textId="77777777" w:rsidR="005C3F20" w:rsidRDefault="005C3F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7BE2E7" w14:textId="77777777" w:rsidR="00F06E4D" w:rsidRDefault="00F06E4D" w:rsidP="00533409">
      <w:pPr>
        <w:spacing w:after="0" w:line="240" w:lineRule="auto"/>
      </w:pPr>
      <w:r>
        <w:separator/>
      </w:r>
    </w:p>
  </w:footnote>
  <w:footnote w:type="continuationSeparator" w:id="0">
    <w:p w14:paraId="16AC0015" w14:textId="77777777" w:rsidR="00F06E4D" w:rsidRDefault="00F06E4D" w:rsidP="00533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08792" w14:textId="77777777" w:rsidR="005C3F20" w:rsidRDefault="005C3F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769DA1" w14:textId="77777777" w:rsidR="00533409" w:rsidRPr="00317432" w:rsidRDefault="00533409" w:rsidP="0080047B">
    <w:pPr>
      <w:pStyle w:val="En-tte"/>
      <w:jc w:val="center"/>
      <w:rPr>
        <w:rFonts w:ascii="Marianne" w:hAnsi="Marianne" w:cs="Arial"/>
        <w:color w:val="0070C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30BC7" w14:textId="77777777" w:rsidR="005C3F20" w:rsidRDefault="005C3F2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409"/>
    <w:rsid w:val="000A0638"/>
    <w:rsid w:val="0010415E"/>
    <w:rsid w:val="00163F49"/>
    <w:rsid w:val="001C4884"/>
    <w:rsid w:val="00260A2A"/>
    <w:rsid w:val="00317432"/>
    <w:rsid w:val="003D442D"/>
    <w:rsid w:val="003F086C"/>
    <w:rsid w:val="003F64E4"/>
    <w:rsid w:val="004457D3"/>
    <w:rsid w:val="00533409"/>
    <w:rsid w:val="00590433"/>
    <w:rsid w:val="005B20C7"/>
    <w:rsid w:val="005C0EAD"/>
    <w:rsid w:val="005C3F20"/>
    <w:rsid w:val="007314D4"/>
    <w:rsid w:val="0080047B"/>
    <w:rsid w:val="008102C4"/>
    <w:rsid w:val="00862CC4"/>
    <w:rsid w:val="00874652"/>
    <w:rsid w:val="009478F1"/>
    <w:rsid w:val="009C6402"/>
    <w:rsid w:val="009E5CE7"/>
    <w:rsid w:val="00A8251A"/>
    <w:rsid w:val="00AA7AE4"/>
    <w:rsid w:val="00AB6063"/>
    <w:rsid w:val="00B61C8C"/>
    <w:rsid w:val="00B7223E"/>
    <w:rsid w:val="00BA35A0"/>
    <w:rsid w:val="00C54053"/>
    <w:rsid w:val="00CD01AE"/>
    <w:rsid w:val="00CE5858"/>
    <w:rsid w:val="00D251A2"/>
    <w:rsid w:val="00D37DA0"/>
    <w:rsid w:val="00D93528"/>
    <w:rsid w:val="00DD5536"/>
    <w:rsid w:val="00E303F7"/>
    <w:rsid w:val="00E82C40"/>
    <w:rsid w:val="00EC16A2"/>
    <w:rsid w:val="00EE2D4F"/>
    <w:rsid w:val="00F06E4D"/>
    <w:rsid w:val="00F16909"/>
    <w:rsid w:val="00F56DA5"/>
    <w:rsid w:val="00F813CD"/>
    <w:rsid w:val="00F9468A"/>
    <w:rsid w:val="00FA57E3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5FADF"/>
  <w15:chartTrackingRefBased/>
  <w15:docId w15:val="{BEDFCC53-74AC-40D1-A5C4-829E4292F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3409"/>
  </w:style>
  <w:style w:type="paragraph" w:styleId="Pieddepage">
    <w:name w:val="footer"/>
    <w:basedOn w:val="Normal"/>
    <w:link w:val="PieddepageCar"/>
    <w:uiPriority w:val="99"/>
    <w:unhideWhenUsed/>
    <w:rsid w:val="005334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33409"/>
  </w:style>
  <w:style w:type="paragraph" w:styleId="Sansinterligne">
    <w:name w:val="No Spacing"/>
    <w:uiPriority w:val="1"/>
    <w:qFormat/>
    <w:rsid w:val="004457D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163F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3F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3F4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3F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3F4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3F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3F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F941F0-4CC5-4E4F-8E9F-3003FD30AD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F7CA8F-4728-4AEB-AC2D-F077978F47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D0CDD9-E537-4694-A9A6-8D25CF723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SACCHI Marie-anne ASC NIV I OA</dc:creator>
  <cp:keywords/>
  <dc:description/>
  <cp:lastModifiedBy>BORUS Yvane ADJOINT ADMI PRIN</cp:lastModifiedBy>
  <cp:revision>15</cp:revision>
  <dcterms:created xsi:type="dcterms:W3CDTF">2023-09-27T08:20:00Z</dcterms:created>
  <dcterms:modified xsi:type="dcterms:W3CDTF">2025-01-27T08:23:00Z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