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31546FDA"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F56E61" w:rsidRPr="00A974A3">
        <w:rPr>
          <w:rFonts w:asciiTheme="minorHAnsi" w:hAnsiTheme="minorHAnsi" w:cs="Arial"/>
          <w:sz w:val="22"/>
          <w:lang w:val="en-GB"/>
        </w:rPr>
        <w:t xml:space="preserve">labour hire and recruitment assistance services and human resources (HR) for Expertise France in </w:t>
      </w:r>
      <w:r w:rsidR="00F56E61">
        <w:rPr>
          <w:rFonts w:asciiTheme="minorHAnsi" w:hAnsiTheme="minorHAnsi" w:cs="Arial"/>
          <w:sz w:val="22"/>
          <w:lang w:val="en-GB"/>
        </w:rPr>
        <w:t>Costa Rica.</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112B8693"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 [</w:t>
      </w:r>
      <w:r>
        <w:rPr>
          <w:rFonts w:asciiTheme="minorHAnsi" w:hAnsiTheme="minorHAnsi" w:cs="Arial"/>
          <w:sz w:val="22"/>
          <w:highlight w:val="yellow"/>
          <w:lang w:val="en-GB"/>
        </w:rPr>
        <w:t>to be defined</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6F910F30" w:rsidR="003930DF"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4D16B9AB" w14:textId="77777777" w:rsidR="008639A7" w:rsidRPr="00167803" w:rsidRDefault="008639A7" w:rsidP="003930DF">
      <w:pPr>
        <w:spacing w:before="120" w:line="240" w:lineRule="auto"/>
        <w:jc w:val="both"/>
        <w:rPr>
          <w:rFonts w:asciiTheme="minorHAnsi" w:hAnsiTheme="minorHAnsi" w:cs="Arial"/>
          <w:sz w:val="22"/>
          <w:lang w:val="en-GB"/>
        </w:rPr>
      </w:pPr>
    </w:p>
    <w:p w14:paraId="3CD21794" w14:textId="077DE15C" w:rsidR="008639A7" w:rsidRDefault="008639A7" w:rsidP="008639A7">
      <w:pPr>
        <w:pStyle w:val="Default"/>
        <w:jc w:val="both"/>
        <w:rPr>
          <w:rFonts w:asciiTheme="minorHAnsi" w:eastAsia="Times" w:hAnsiTheme="minorHAnsi" w:cstheme="minorHAnsi"/>
          <w:color w:val="auto"/>
          <w:sz w:val="22"/>
          <w:szCs w:val="22"/>
          <w:lang w:val="en"/>
        </w:rPr>
      </w:pPr>
      <w:r>
        <w:rPr>
          <w:rFonts w:asciiTheme="minorHAnsi" w:eastAsia="Times" w:hAnsiTheme="minorHAnsi" w:cstheme="minorHAnsi"/>
          <w:color w:val="auto"/>
          <w:sz w:val="22"/>
          <w:szCs w:val="22"/>
          <w:lang w:val="en-GB"/>
        </w:rPr>
        <w:t xml:space="preserve">-  </w:t>
      </w:r>
      <w:r w:rsidRPr="005C2CFD">
        <w:rPr>
          <w:rFonts w:asciiTheme="minorHAnsi" w:eastAsia="Times" w:hAnsiTheme="minorHAnsi" w:cstheme="minorHAnsi"/>
          <w:color w:val="auto"/>
          <w:sz w:val="22"/>
          <w:szCs w:val="22"/>
          <w:lang w:val="en"/>
        </w:rPr>
        <w:t>Revenue declarations for the last three available financial years;</w:t>
      </w:r>
    </w:p>
    <w:p w14:paraId="033B2BAA" w14:textId="77777777" w:rsidR="008639A7" w:rsidRPr="005C2CFD" w:rsidRDefault="008639A7" w:rsidP="008639A7">
      <w:pPr>
        <w:pStyle w:val="Default"/>
        <w:jc w:val="both"/>
        <w:rPr>
          <w:rFonts w:asciiTheme="minorHAnsi" w:eastAsia="Times" w:hAnsiTheme="minorHAnsi" w:cstheme="minorHAnsi"/>
          <w:color w:val="auto"/>
          <w:sz w:val="22"/>
          <w:szCs w:val="22"/>
          <w:lang w:val="en-GB"/>
        </w:rPr>
      </w:pPr>
    </w:p>
    <w:p w14:paraId="62DF51BE" w14:textId="77777777" w:rsidR="008639A7" w:rsidRPr="00342E4D" w:rsidRDefault="008639A7" w:rsidP="008639A7">
      <w:pPr>
        <w:pStyle w:val="Default"/>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GB"/>
        </w:rPr>
        <w:t xml:space="preserve"> - </w:t>
      </w:r>
      <w:r>
        <w:rPr>
          <w:rFonts w:asciiTheme="minorHAnsi" w:eastAsia="Times" w:hAnsiTheme="minorHAnsi" w:cstheme="minorHAnsi"/>
          <w:color w:val="auto"/>
          <w:sz w:val="22"/>
          <w:szCs w:val="22"/>
          <w:lang w:val="en"/>
        </w:rPr>
        <w:t>Currently valid insurance certificates for civil and/or professional liability;</w:t>
      </w:r>
    </w:p>
    <w:p w14:paraId="0B67B622" w14:textId="1057C94B" w:rsidR="00C43FF9" w:rsidRPr="00167803" w:rsidRDefault="00C43FF9" w:rsidP="00891B43">
      <w:pPr>
        <w:spacing w:before="120" w:line="240" w:lineRule="auto"/>
        <w:jc w:val="both"/>
        <w:rPr>
          <w:rFonts w:asciiTheme="minorHAnsi" w:hAnsiTheme="minorHAnsi" w:cs="Arial"/>
          <w:i/>
          <w:sz w:val="22"/>
          <w:lang w:val="en-GB"/>
        </w:rPr>
      </w:pP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4F82DE50" w:rsidR="00EB1C7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bookmarkStart w:id="0" w:name="_GoBack"/>
      <w:bookmarkEnd w:id="0"/>
      <w:r>
        <w:rPr>
          <w:rFonts w:asciiTheme="minorHAnsi" w:hAnsiTheme="minorHAnsi" w:cs="Arial"/>
          <w:sz w:val="22"/>
          <w:lang w:val="en-GB"/>
        </w:rPr>
        <w:t>.</w:t>
      </w:r>
    </w:p>
    <w:p w14:paraId="64665391" w14:textId="77777777" w:rsidR="008639A7" w:rsidRDefault="008639A7" w:rsidP="00891B43">
      <w:pPr>
        <w:spacing w:before="120" w:line="240" w:lineRule="auto"/>
        <w:jc w:val="both"/>
        <w:rPr>
          <w:rFonts w:asciiTheme="minorHAnsi" w:hAnsiTheme="minorHAnsi" w:cs="Arial"/>
          <w:sz w:val="22"/>
          <w:lang w:val="en-GB"/>
        </w:rPr>
      </w:pPr>
    </w:p>
    <w:p w14:paraId="3FF95E98" w14:textId="1C03A5BC" w:rsidR="008639A7" w:rsidRDefault="008639A7" w:rsidP="008639A7">
      <w:pPr>
        <w:pStyle w:val="Default"/>
        <w:jc w:val="both"/>
        <w:rPr>
          <w:rFonts w:asciiTheme="minorHAnsi" w:eastAsia="Times" w:hAnsiTheme="minorHAnsi" w:cstheme="minorHAnsi"/>
          <w:color w:val="auto"/>
          <w:sz w:val="22"/>
          <w:szCs w:val="22"/>
          <w:lang w:val="en"/>
        </w:rPr>
      </w:pPr>
      <w:r>
        <w:rPr>
          <w:rFonts w:asciiTheme="minorHAnsi" w:eastAsia="Times" w:hAnsiTheme="minorHAnsi" w:cstheme="minorHAnsi"/>
          <w:color w:val="auto"/>
          <w:sz w:val="22"/>
          <w:szCs w:val="22"/>
          <w:lang w:val="en"/>
        </w:rPr>
        <w:t>-List of references relevant to the object of the contract for projects of similar size, stating the names and phone numbers of the competent contact persons;</w:t>
      </w:r>
    </w:p>
    <w:p w14:paraId="52F9E00F" w14:textId="77777777" w:rsidR="008639A7" w:rsidRDefault="008639A7" w:rsidP="008639A7">
      <w:pPr>
        <w:pStyle w:val="Default"/>
        <w:jc w:val="both"/>
        <w:rPr>
          <w:rFonts w:asciiTheme="minorHAnsi" w:eastAsia="Times" w:hAnsiTheme="minorHAnsi" w:cstheme="minorHAnsi"/>
          <w:color w:val="auto"/>
          <w:sz w:val="22"/>
          <w:szCs w:val="22"/>
          <w:lang w:val="en"/>
        </w:rPr>
      </w:pPr>
    </w:p>
    <w:p w14:paraId="5CAED106" w14:textId="7703D331" w:rsidR="008639A7" w:rsidRDefault="008639A7" w:rsidP="008639A7">
      <w:pPr>
        <w:pStyle w:val="Default"/>
        <w:jc w:val="both"/>
        <w:rPr>
          <w:rFonts w:asciiTheme="minorHAnsi" w:eastAsia="Times" w:hAnsiTheme="minorHAnsi" w:cstheme="minorHAnsi"/>
          <w:color w:val="auto"/>
          <w:sz w:val="22"/>
          <w:szCs w:val="22"/>
          <w:lang w:val="en"/>
        </w:rPr>
      </w:pPr>
      <w:r>
        <w:rPr>
          <w:rFonts w:asciiTheme="minorHAnsi" w:eastAsia="Times" w:hAnsiTheme="minorHAnsi" w:cstheme="minorHAnsi"/>
          <w:color w:val="auto"/>
          <w:sz w:val="22"/>
          <w:szCs w:val="22"/>
          <w:lang w:val="en"/>
        </w:rPr>
        <w:t xml:space="preserve">- </w:t>
      </w:r>
      <w:r w:rsidRPr="004E1D1D">
        <w:rPr>
          <w:rFonts w:asciiTheme="minorHAnsi" w:eastAsia="Times" w:hAnsiTheme="minorHAnsi" w:cstheme="minorHAnsi"/>
          <w:color w:val="auto"/>
          <w:sz w:val="22"/>
          <w:szCs w:val="22"/>
          <w:lang w:val="en"/>
        </w:rPr>
        <w:t>Professional qualification certificates (to be tailored to the object of the contract): ARSEG, ISO or equivalent certification. Should the candidate fail to provide professional certificates, it must provide evidence of its professional capacity via other means</w:t>
      </w:r>
    </w:p>
    <w:p w14:paraId="68C9F2A3" w14:textId="77777777" w:rsidR="008639A7" w:rsidRDefault="008639A7" w:rsidP="008639A7">
      <w:pPr>
        <w:pStyle w:val="Default"/>
        <w:jc w:val="both"/>
        <w:rPr>
          <w:rFonts w:asciiTheme="minorHAnsi" w:eastAsia="Times" w:hAnsiTheme="minorHAnsi" w:cstheme="minorHAnsi"/>
          <w:color w:val="auto"/>
          <w:sz w:val="22"/>
          <w:szCs w:val="22"/>
          <w:lang w:val="en"/>
        </w:rPr>
      </w:pPr>
    </w:p>
    <w:p w14:paraId="3995C1ED" w14:textId="245E8456" w:rsidR="008639A7" w:rsidRDefault="008639A7" w:rsidP="008639A7">
      <w:pPr>
        <w:pStyle w:val="Default"/>
        <w:jc w:val="both"/>
        <w:rPr>
          <w:rFonts w:asciiTheme="minorHAnsi" w:eastAsia="Times" w:hAnsiTheme="minorHAnsi" w:cstheme="minorHAnsi"/>
          <w:color w:val="auto"/>
          <w:sz w:val="22"/>
          <w:szCs w:val="22"/>
          <w:lang w:val="en"/>
        </w:rPr>
      </w:pPr>
      <w:r>
        <w:rPr>
          <w:rFonts w:asciiTheme="minorHAnsi" w:eastAsia="Times" w:hAnsiTheme="minorHAnsi" w:cstheme="minorHAnsi"/>
          <w:color w:val="auto"/>
          <w:sz w:val="22"/>
          <w:szCs w:val="22"/>
          <w:lang w:val="en"/>
        </w:rPr>
        <w:t>- A description of the human resources that meet the participation conditions set out below:</w:t>
      </w:r>
    </w:p>
    <w:p w14:paraId="5907931C" w14:textId="77777777" w:rsidR="008639A7" w:rsidRPr="00342E4D" w:rsidRDefault="008639A7" w:rsidP="008639A7">
      <w:pPr>
        <w:pStyle w:val="Default"/>
        <w:jc w:val="both"/>
        <w:rPr>
          <w:rFonts w:asciiTheme="minorHAnsi" w:eastAsia="Times" w:hAnsiTheme="minorHAnsi" w:cstheme="minorHAnsi"/>
          <w:color w:val="auto"/>
          <w:sz w:val="22"/>
          <w:szCs w:val="22"/>
          <w:lang w:val="en-GB"/>
        </w:rPr>
      </w:pPr>
    </w:p>
    <w:p w14:paraId="413D6668" w14:textId="77777777" w:rsidR="008639A7" w:rsidRPr="00342E4D" w:rsidRDefault="008639A7" w:rsidP="008639A7">
      <w:pPr>
        <w:pStyle w:val="Default"/>
        <w:jc w:val="both"/>
        <w:rPr>
          <w:rFonts w:asciiTheme="minorHAnsi" w:hAnsiTheme="minorHAnsi" w:cstheme="minorHAnsi"/>
          <w:sz w:val="22"/>
          <w:szCs w:val="22"/>
          <w:lang w:val="en-GB"/>
        </w:rPr>
      </w:pPr>
      <w:r>
        <w:rPr>
          <w:rFonts w:asciiTheme="minorHAnsi" w:hAnsiTheme="minorHAnsi" w:cstheme="minorHAnsi"/>
          <w:sz w:val="22"/>
          <w:szCs w:val="22"/>
          <w:lang w:val="en"/>
        </w:rPr>
        <w:t>- A declaration stating the company’s current headcount and the number of supervisory personnel;</w:t>
      </w:r>
    </w:p>
    <w:p w14:paraId="06449126" w14:textId="77777777" w:rsidR="008639A7" w:rsidRPr="00167803" w:rsidRDefault="008639A7" w:rsidP="00891B43">
      <w:pPr>
        <w:spacing w:before="120" w:line="240" w:lineRule="auto"/>
        <w:jc w:val="both"/>
        <w:rPr>
          <w:rFonts w:asciiTheme="minorHAnsi" w:hAnsiTheme="minorHAnsi" w:cs="Arial"/>
          <w:sz w:val="22"/>
          <w:lang w:val="en-GB"/>
        </w:rPr>
      </w:pPr>
    </w:p>
    <w:p w14:paraId="4306EDFD" w14:textId="04D657F2" w:rsidR="00F57CF9" w:rsidRDefault="00F57CF9"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286D80E1"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sidR="008639A7">
        <w:rPr>
          <w:rFonts w:asciiTheme="minorHAnsi" w:hAnsiTheme="minorHAnsi" w:cs="Arial"/>
          <w:i/>
          <w:iCs/>
          <w:color w:val="0070C0"/>
          <w:sz w:val="22"/>
          <w:lang w:val="en-GB"/>
        </w:rPr>
        <w:t>(</w:t>
      </w:r>
      <w:r>
        <w:rPr>
          <w:rFonts w:asciiTheme="minorHAnsi" w:hAnsiTheme="minorHAnsi" w:cs="Arial"/>
          <w:i/>
          <w:iCs/>
          <w:color w:val="0070C0"/>
          <w:sz w:val="22"/>
          <w:lang w:val="en-GB"/>
        </w:rPr>
        <w:t>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E61DE6"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72962A2C"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F56E61" w:rsidRPr="00A974A3">
        <w:rPr>
          <w:rFonts w:asciiTheme="minorHAnsi" w:hAnsiTheme="minorHAnsi" w:cs="Arial"/>
          <w:sz w:val="22"/>
          <w:lang w:val="en-GB"/>
        </w:rPr>
        <w:t xml:space="preserve">to labour hire and recruitment assistance services and human resources (HR) for Expertise France in </w:t>
      </w:r>
      <w:r w:rsidR="00F56E61">
        <w:rPr>
          <w:rFonts w:asciiTheme="minorHAnsi" w:hAnsiTheme="minorHAnsi" w:cs="Arial"/>
          <w:sz w:val="22"/>
          <w:lang w:val="en-GB"/>
        </w:rPr>
        <w:t>El Salvador</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E61DE6"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5">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4pt;height:694.85pt" o:ole="">
            <v:imagedata r:id="rId26" o:title=""/>
          </v:shape>
          <o:OLEObject Type="Embed" ProgID="Excel.Sheet.12" ShapeID="_x0000_i1025" DrawAspect="Content" ObjectID="_1794742392" r:id="rId27"/>
        </w:object>
      </w:r>
    </w:p>
    <w:sectPr w:rsidR="00B76D6F" w:rsidRPr="00432FF8" w:rsidSect="005E2CD1">
      <w:headerReference w:type="default" r:id="rId28"/>
      <w:headerReference w:type="first" r:id="rId29"/>
      <w:footerReference w:type="first" r:id="rId30"/>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FA086E" w14:textId="77777777" w:rsidR="00472188" w:rsidRDefault="00472188">
      <w:r>
        <w:separator/>
      </w:r>
    </w:p>
  </w:endnote>
  <w:endnote w:type="continuationSeparator" w:id="0">
    <w:p w14:paraId="3F15E93F" w14:textId="77777777" w:rsidR="00472188" w:rsidRDefault="004721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altName w:val="PMingLiU-ExtB"/>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6F0C36" w14:textId="77777777" w:rsidR="000603AA" w:rsidRDefault="000603AA">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440197AF"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C035E">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C035E">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0FAE5345"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8544E">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8544E">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03A402AB"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8544E">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8544E">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4566EC5A"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C035E">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C035E">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23E7CCB" w14:textId="77777777" w:rsidR="00472188" w:rsidRDefault="00472188">
      <w:r>
        <w:separator/>
      </w:r>
    </w:p>
  </w:footnote>
  <w:footnote w:type="continuationSeparator" w:id="0">
    <w:p w14:paraId="6D338A7E" w14:textId="77777777" w:rsidR="00472188" w:rsidRDefault="00472188">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34AF57" w14:textId="77777777" w:rsidR="00B466C3" w:rsidRDefault="00B466C3">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oNotDisplayPageBoundaries/>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0C7A"/>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1E44"/>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E70A0"/>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275CA"/>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2188"/>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30E"/>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44E"/>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4640B"/>
    <w:rsid w:val="0085279F"/>
    <w:rsid w:val="00854F01"/>
    <w:rsid w:val="00855440"/>
    <w:rsid w:val="00856A1E"/>
    <w:rsid w:val="00856FE0"/>
    <w:rsid w:val="00857425"/>
    <w:rsid w:val="008603CD"/>
    <w:rsid w:val="00861765"/>
    <w:rsid w:val="008619ED"/>
    <w:rsid w:val="00862433"/>
    <w:rsid w:val="008639A7"/>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35E"/>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1DE6"/>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47A2B"/>
    <w:rsid w:val="00F51120"/>
    <w:rsid w:val="00F52C3B"/>
    <w:rsid w:val="00F53D69"/>
    <w:rsid w:val="00F5455C"/>
    <w:rsid w:val="00F547D9"/>
    <w:rsid w:val="00F56E61"/>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image" Target="media/image20.jpg"/><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header" Target="header6.xml"/><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package" Target="embeddings/Feuille_de_calcul_Microsoft_Excel1.xlsx"/><Relationship Id="rId30"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C44608-B7F8-4E6B-BC16-CBBEE324C1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7</Pages>
  <Words>1531</Words>
  <Characters>8423</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9935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Clémence GAUDET</cp:lastModifiedBy>
  <cp:revision>2</cp:revision>
  <cp:lastPrinted>2016-03-24T23:23:00Z</cp:lastPrinted>
  <dcterms:created xsi:type="dcterms:W3CDTF">2024-12-03T13:47:00Z</dcterms:created>
  <dcterms:modified xsi:type="dcterms:W3CDTF">2024-12-03T13:47:00Z</dcterms:modified>
</cp:coreProperties>
</file>