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FF4B96" w14:textId="77777777" w:rsidR="002931E8" w:rsidRDefault="002931E8" w:rsidP="005253A1">
      <w:pPr>
        <w:tabs>
          <w:tab w:val="left" w:pos="6480"/>
        </w:tabs>
        <w:spacing w:before="120"/>
        <w:jc w:val="center"/>
        <w:outlineLvl w:val="0"/>
        <w:rPr>
          <w:rFonts w:ascii="Calibri" w:hAnsi="Calibri"/>
          <w:b/>
          <w:bCs/>
          <w:sz w:val="32"/>
          <w:szCs w:val="32"/>
        </w:rPr>
      </w:pPr>
      <w:bookmarkStart w:id="0" w:name="_GoBack"/>
      <w:bookmarkEnd w:id="0"/>
    </w:p>
    <w:p w14:paraId="1F68DC03" w14:textId="77777777" w:rsidR="006D671E" w:rsidRDefault="006D671E" w:rsidP="005253A1">
      <w:pPr>
        <w:tabs>
          <w:tab w:val="left" w:pos="6480"/>
        </w:tabs>
        <w:spacing w:before="120"/>
        <w:jc w:val="center"/>
        <w:outlineLvl w:val="0"/>
        <w:rPr>
          <w:rFonts w:ascii="Calibri" w:hAnsi="Calibri"/>
          <w:b/>
          <w:bCs/>
          <w:sz w:val="32"/>
          <w:szCs w:val="32"/>
        </w:rPr>
      </w:pPr>
    </w:p>
    <w:p w14:paraId="36519849" w14:textId="195C1C45" w:rsidR="00914DAF" w:rsidRDefault="00DE1F2A" w:rsidP="00914DAF">
      <w:pPr>
        <w:tabs>
          <w:tab w:val="left" w:pos="6480"/>
        </w:tabs>
        <w:spacing w:before="120"/>
        <w:jc w:val="center"/>
        <w:outlineLvl w:val="0"/>
        <w:rPr>
          <w:rFonts w:ascii="Calibri" w:hAnsi="Calibri"/>
          <w:b/>
          <w:bCs/>
          <w:sz w:val="32"/>
          <w:szCs w:val="32"/>
          <w:lang w:val="en-US"/>
        </w:rPr>
      </w:pPr>
      <w:r>
        <w:rPr>
          <w:rFonts w:ascii="Calibri" w:hAnsi="Calibri"/>
          <w:b/>
          <w:bCs/>
          <w:sz w:val="32"/>
          <w:szCs w:val="32"/>
          <w:lang w:val="en-US"/>
        </w:rPr>
        <w:t>Specification</w:t>
      </w:r>
    </w:p>
    <w:p w14:paraId="02EE46BB" w14:textId="6485FF16" w:rsidR="00752FCB" w:rsidRDefault="00752FCB" w:rsidP="005253A1">
      <w:pPr>
        <w:tabs>
          <w:tab w:val="left" w:pos="6480"/>
        </w:tabs>
        <w:spacing w:before="120"/>
        <w:jc w:val="center"/>
        <w:outlineLvl w:val="0"/>
        <w:rPr>
          <w:rFonts w:ascii="Calibri" w:hAnsi="Calibri"/>
          <w:b/>
          <w:bCs/>
          <w:sz w:val="32"/>
          <w:szCs w:val="32"/>
          <w:lang w:val="en-US"/>
        </w:rPr>
      </w:pPr>
      <w:r w:rsidRPr="00752FCB">
        <w:rPr>
          <w:rFonts w:ascii="Calibri" w:hAnsi="Calibri"/>
          <w:b/>
          <w:bCs/>
          <w:sz w:val="32"/>
          <w:szCs w:val="32"/>
          <w:lang w:val="en-US"/>
        </w:rPr>
        <w:t>LABOUR HIRE AND RECRUITMENT ASSISTANCE</w:t>
      </w:r>
      <w:r w:rsidR="0007562C">
        <w:rPr>
          <w:rFonts w:ascii="Calibri" w:hAnsi="Calibri"/>
          <w:b/>
          <w:bCs/>
          <w:sz w:val="32"/>
          <w:szCs w:val="32"/>
          <w:lang w:val="en-US"/>
        </w:rPr>
        <w:t xml:space="preserve"> </w:t>
      </w:r>
      <w:r w:rsidRPr="00752FCB">
        <w:rPr>
          <w:rFonts w:ascii="Calibri" w:hAnsi="Calibri"/>
          <w:b/>
          <w:bCs/>
          <w:sz w:val="32"/>
          <w:szCs w:val="32"/>
          <w:lang w:val="en-US"/>
        </w:rPr>
        <w:t xml:space="preserve">SERVICES AND HUMAN RESOURCES </w:t>
      </w:r>
      <w:r w:rsidR="00C9684E">
        <w:rPr>
          <w:rFonts w:ascii="Calibri" w:hAnsi="Calibri"/>
          <w:b/>
          <w:bCs/>
          <w:sz w:val="32"/>
          <w:szCs w:val="32"/>
          <w:lang w:val="en-US"/>
        </w:rPr>
        <w:t xml:space="preserve">MANAGEMENT </w:t>
      </w:r>
      <w:r w:rsidRPr="00752FCB">
        <w:rPr>
          <w:rFonts w:ascii="Calibri" w:hAnsi="Calibri"/>
          <w:b/>
          <w:bCs/>
          <w:sz w:val="32"/>
          <w:szCs w:val="32"/>
          <w:lang w:val="en-US"/>
        </w:rPr>
        <w:t xml:space="preserve">(HR) FOR EXPERTISE FRANCE IN </w:t>
      </w:r>
      <w:r w:rsidR="00D62C98">
        <w:rPr>
          <w:rFonts w:ascii="Calibri" w:hAnsi="Calibri"/>
          <w:b/>
          <w:bCs/>
          <w:sz w:val="32"/>
          <w:szCs w:val="32"/>
          <w:lang w:val="en-US"/>
        </w:rPr>
        <w:t xml:space="preserve">COSTA RICA </w:t>
      </w:r>
    </w:p>
    <w:p w14:paraId="0B06944D" w14:textId="77777777" w:rsidR="00914DAF" w:rsidRDefault="00914DAF" w:rsidP="005253A1">
      <w:pPr>
        <w:spacing w:before="60"/>
        <w:jc w:val="both"/>
        <w:outlineLvl w:val="0"/>
        <w:rPr>
          <w:rFonts w:ascii="Calibri" w:hAnsi="Calibri"/>
          <w:sz w:val="22"/>
          <w:szCs w:val="22"/>
          <w:lang w:val="en-US"/>
        </w:rPr>
      </w:pPr>
    </w:p>
    <w:p w14:paraId="12286BCF" w14:textId="77777777" w:rsidR="002931E8" w:rsidRPr="003D2D7C" w:rsidRDefault="00B5351E" w:rsidP="005253A1">
      <w:pPr>
        <w:numPr>
          <w:ilvl w:val="0"/>
          <w:numId w:val="1"/>
        </w:numPr>
        <w:shd w:val="clear" w:color="auto" w:fill="E6E6E6"/>
        <w:tabs>
          <w:tab w:val="clear" w:pos="720"/>
          <w:tab w:val="num" w:pos="180"/>
        </w:tabs>
        <w:spacing w:after="200"/>
        <w:ind w:left="0"/>
        <w:contextualSpacing/>
        <w:jc w:val="both"/>
        <w:rPr>
          <w:rFonts w:ascii="Calibri" w:hAnsi="Calibri"/>
          <w:sz w:val="22"/>
          <w:szCs w:val="22"/>
        </w:rPr>
      </w:pPr>
      <w:r>
        <w:rPr>
          <w:rFonts w:ascii="Calibri" w:eastAsia="Arial Unicode MS" w:hAnsi="Calibri" w:cs="Arial Unicode MS"/>
          <w:b/>
          <w:sz w:val="22"/>
          <w:szCs w:val="22"/>
          <w:lang w:eastAsia="en-US"/>
        </w:rPr>
        <w:t>Context and need</w:t>
      </w:r>
      <w:r w:rsidR="00017835">
        <w:rPr>
          <w:rFonts w:ascii="Calibri" w:eastAsia="Arial Unicode MS" w:hAnsi="Calibri" w:cs="Arial Unicode MS"/>
          <w:b/>
          <w:sz w:val="22"/>
          <w:szCs w:val="22"/>
          <w:lang w:eastAsia="en-US"/>
        </w:rPr>
        <w:t>s</w:t>
      </w:r>
      <w:r>
        <w:rPr>
          <w:rFonts w:ascii="Calibri" w:eastAsia="Arial Unicode MS" w:hAnsi="Calibri" w:cs="Arial Unicode MS"/>
          <w:b/>
          <w:sz w:val="22"/>
          <w:szCs w:val="22"/>
          <w:lang w:eastAsia="en-US"/>
        </w:rPr>
        <w:t xml:space="preserve"> justification </w:t>
      </w:r>
    </w:p>
    <w:p w14:paraId="33BCA8D6" w14:textId="77777777" w:rsidR="002931E8" w:rsidRDefault="002931E8" w:rsidP="005253A1">
      <w:pPr>
        <w:jc w:val="both"/>
        <w:rPr>
          <w:rFonts w:ascii="Calibri" w:hAnsi="Calibri" w:cs="Calibri"/>
          <w:sz w:val="20"/>
          <w:szCs w:val="20"/>
        </w:rPr>
      </w:pPr>
    </w:p>
    <w:p w14:paraId="67A5DBE7" w14:textId="77777777" w:rsidR="002931E8" w:rsidRDefault="002931E8" w:rsidP="005253A1">
      <w:pPr>
        <w:jc w:val="both"/>
        <w:rPr>
          <w:rFonts w:ascii="Calibri" w:hAnsi="Calibri" w:cs="Calibri"/>
          <w:sz w:val="22"/>
          <w:szCs w:val="22"/>
        </w:rPr>
      </w:pPr>
    </w:p>
    <w:p w14:paraId="4236186A" w14:textId="0220FA00" w:rsidR="00017835" w:rsidRDefault="00923918" w:rsidP="00F26855">
      <w:pPr>
        <w:jc w:val="both"/>
        <w:rPr>
          <w:rFonts w:ascii="Calibri" w:eastAsia="Arial Unicode MS" w:hAnsi="Calibri" w:cs="Arial Unicode MS"/>
          <w:sz w:val="22"/>
          <w:szCs w:val="22"/>
          <w:lang w:val="en-US" w:eastAsia="en-US"/>
        </w:rPr>
      </w:pPr>
      <w:r w:rsidRPr="00923918">
        <w:rPr>
          <w:rFonts w:ascii="Calibri" w:eastAsia="Arial Unicode MS" w:hAnsi="Calibri" w:cs="Arial Unicode MS"/>
          <w:b/>
          <w:sz w:val="22"/>
          <w:szCs w:val="22"/>
          <w:lang w:val="en-US" w:eastAsia="en-US"/>
        </w:rPr>
        <w:t>Expertise France</w:t>
      </w:r>
      <w:r w:rsidRPr="00923918">
        <w:rPr>
          <w:rFonts w:ascii="Calibri" w:eastAsia="Arial Unicode MS" w:hAnsi="Calibri" w:cs="Arial Unicode MS"/>
          <w:sz w:val="22"/>
          <w:szCs w:val="22"/>
          <w:lang w:val="en-US" w:eastAsia="en-US"/>
        </w:rPr>
        <w:t xml:space="preserve"> is France’s public agency and interministerial actor in charge of international technical cooperation, the second-largest in Europe. As a subsidiary of Agence Française de Développement Group (AFD Group), it designs and implements projects that sustainably strengthen public policies in developing and emerging countries. Expertise France works in key areas of development: governance, security, climate change, health, education, and more. Alongside its partners, it contributes to achieving the Sustainable Development Goals (SDGs). Know-how in common.</w:t>
      </w:r>
    </w:p>
    <w:p w14:paraId="46237345" w14:textId="0096BE8C" w:rsidR="00923918" w:rsidRDefault="00923918" w:rsidP="00F26855">
      <w:pPr>
        <w:jc w:val="both"/>
        <w:rPr>
          <w:rFonts w:ascii="Calibri" w:eastAsia="Arial Unicode MS" w:hAnsi="Calibri" w:cs="Arial Unicode MS"/>
          <w:sz w:val="22"/>
          <w:szCs w:val="22"/>
          <w:lang w:val="en-US" w:eastAsia="en-US"/>
        </w:rPr>
      </w:pPr>
    </w:p>
    <w:p w14:paraId="3218BF5A" w14:textId="19B99238" w:rsidR="00923918" w:rsidRPr="00923918" w:rsidRDefault="00923918" w:rsidP="00F26855">
      <w:pPr>
        <w:jc w:val="both"/>
        <w:rPr>
          <w:rFonts w:ascii="Calibri" w:eastAsia="Arial Unicode MS" w:hAnsi="Calibri" w:cs="Arial Unicode MS"/>
          <w:sz w:val="22"/>
          <w:szCs w:val="22"/>
          <w:lang w:val="en-US" w:eastAsia="en-US"/>
        </w:rPr>
      </w:pPr>
      <w:r w:rsidRPr="00923918">
        <w:rPr>
          <w:rFonts w:ascii="Calibri" w:eastAsia="Arial Unicode MS" w:hAnsi="Calibri" w:cs="Arial Unicode MS"/>
          <w:sz w:val="22"/>
          <w:szCs w:val="22"/>
          <w:lang w:val="en-US" w:eastAsia="en-US"/>
        </w:rPr>
        <w:t>In order to implement its projects, the agency needs an international employment solution that allows it to mobilize human resources in its countries of intervention and especially nationals in Costa Rica.</w:t>
      </w:r>
    </w:p>
    <w:p w14:paraId="31A777DD" w14:textId="77777777" w:rsidR="005E0C5B" w:rsidRPr="0048536D" w:rsidRDefault="005E0C5B" w:rsidP="005253A1">
      <w:pPr>
        <w:jc w:val="both"/>
        <w:rPr>
          <w:rFonts w:ascii="Calibri" w:hAnsi="Calibri" w:cs="Calibri"/>
          <w:sz w:val="22"/>
          <w:szCs w:val="22"/>
          <w:lang w:val="en-US"/>
        </w:rPr>
      </w:pPr>
    </w:p>
    <w:p w14:paraId="213C4E1F" w14:textId="204EADB5" w:rsidR="002931E8" w:rsidRPr="00775489" w:rsidRDefault="002931E8" w:rsidP="005253A1">
      <w:pPr>
        <w:jc w:val="both"/>
        <w:rPr>
          <w:rFonts w:ascii="Calibri" w:hAnsi="Calibri"/>
          <w:color w:val="FF0000"/>
          <w:sz w:val="22"/>
          <w:szCs w:val="22"/>
          <w:lang w:val="en-US"/>
        </w:rPr>
      </w:pPr>
    </w:p>
    <w:p w14:paraId="218DB914" w14:textId="4A47DC3D" w:rsidR="002931E8" w:rsidRPr="00D514B1" w:rsidRDefault="002931E8" w:rsidP="005253A1">
      <w:pPr>
        <w:numPr>
          <w:ilvl w:val="0"/>
          <w:numId w:val="1"/>
        </w:numPr>
        <w:shd w:val="clear" w:color="auto" w:fill="E6E6E6"/>
        <w:tabs>
          <w:tab w:val="clear" w:pos="720"/>
          <w:tab w:val="num" w:pos="180"/>
        </w:tabs>
        <w:ind w:left="180"/>
        <w:jc w:val="both"/>
        <w:rPr>
          <w:rFonts w:ascii="Calibri" w:eastAsia="Arial Unicode MS" w:hAnsi="Calibri" w:cs="Arial Unicode MS"/>
          <w:b/>
          <w:sz w:val="22"/>
          <w:szCs w:val="22"/>
          <w:lang w:val="en-US" w:eastAsia="en-US"/>
        </w:rPr>
      </w:pPr>
      <w:r w:rsidRPr="00D514B1">
        <w:rPr>
          <w:rFonts w:ascii="Calibri" w:eastAsia="Arial Unicode MS" w:hAnsi="Calibri" w:cs="Arial Unicode MS"/>
          <w:b/>
          <w:sz w:val="22"/>
          <w:szCs w:val="22"/>
          <w:lang w:val="en-US" w:eastAsia="en-US"/>
        </w:rPr>
        <w:t xml:space="preserve">Description </w:t>
      </w:r>
      <w:r w:rsidR="00604399">
        <w:rPr>
          <w:rFonts w:ascii="Calibri" w:eastAsia="Arial Unicode MS" w:hAnsi="Calibri" w:cs="Arial Unicode MS"/>
          <w:b/>
          <w:sz w:val="22"/>
          <w:szCs w:val="22"/>
          <w:lang w:val="en-US" w:eastAsia="en-US"/>
        </w:rPr>
        <w:t xml:space="preserve">of </w:t>
      </w:r>
      <w:r w:rsidRPr="00D514B1">
        <w:rPr>
          <w:rFonts w:ascii="Calibri" w:eastAsia="Arial Unicode MS" w:hAnsi="Calibri" w:cs="Arial Unicode MS"/>
          <w:b/>
          <w:sz w:val="22"/>
          <w:szCs w:val="22"/>
          <w:lang w:val="en-US" w:eastAsia="en-US"/>
        </w:rPr>
        <w:t xml:space="preserve">services </w:t>
      </w:r>
    </w:p>
    <w:p w14:paraId="71C6EFAB" w14:textId="77777777" w:rsidR="00A72F00" w:rsidRDefault="00A72F00" w:rsidP="005253A1">
      <w:pPr>
        <w:jc w:val="both"/>
        <w:rPr>
          <w:rFonts w:ascii="Calibri" w:eastAsia="Arial Unicode MS" w:hAnsi="Calibri" w:cs="Arial Unicode MS"/>
          <w:b/>
          <w:sz w:val="22"/>
          <w:szCs w:val="22"/>
          <w:lang w:val="en-US" w:eastAsia="en-US"/>
        </w:rPr>
      </w:pPr>
    </w:p>
    <w:p w14:paraId="631CD83A" w14:textId="77777777" w:rsidR="001A3A47" w:rsidRDefault="001A3A47" w:rsidP="004D260B">
      <w:pPr>
        <w:jc w:val="both"/>
        <w:rPr>
          <w:rFonts w:ascii="Calibri" w:eastAsia="Arial Unicode MS" w:hAnsi="Calibri" w:cs="Arial Unicode MS"/>
          <w:sz w:val="22"/>
          <w:szCs w:val="22"/>
          <w:lang w:val="en-US" w:eastAsia="en-US"/>
        </w:rPr>
      </w:pPr>
    </w:p>
    <w:p w14:paraId="424F9A00" w14:textId="77777777" w:rsidR="001A3A47" w:rsidRPr="006D671E" w:rsidRDefault="001A3A47" w:rsidP="001A3A47">
      <w:pPr>
        <w:jc w:val="both"/>
        <w:rPr>
          <w:rFonts w:ascii="Calibri" w:eastAsia="Arial Unicode MS" w:hAnsi="Calibri" w:cs="Arial Unicode MS"/>
          <w:sz w:val="22"/>
          <w:szCs w:val="22"/>
          <w:lang w:val="en-US" w:eastAsia="en-US"/>
        </w:rPr>
      </w:pPr>
      <w:r w:rsidRPr="006D671E">
        <w:rPr>
          <w:rFonts w:ascii="Calibri" w:eastAsia="Arial Unicode MS" w:hAnsi="Calibri" w:cs="Arial Unicode MS"/>
          <w:sz w:val="22"/>
          <w:szCs w:val="22"/>
          <w:lang w:val="en-US" w:eastAsia="en-US"/>
        </w:rPr>
        <w:t>Notice of Compliance to Local Laws</w:t>
      </w:r>
    </w:p>
    <w:p w14:paraId="02D3B7B0" w14:textId="77777777" w:rsidR="001A3A47" w:rsidRPr="006D671E" w:rsidRDefault="001A3A47" w:rsidP="001A3A47">
      <w:pPr>
        <w:jc w:val="both"/>
        <w:rPr>
          <w:rFonts w:ascii="Calibri" w:eastAsia="Arial Unicode MS" w:hAnsi="Calibri" w:cs="Arial Unicode MS"/>
          <w:sz w:val="22"/>
          <w:szCs w:val="22"/>
          <w:lang w:val="en-US" w:eastAsia="en-US"/>
        </w:rPr>
      </w:pPr>
    </w:p>
    <w:p w14:paraId="0F3A8B92" w14:textId="277646EF" w:rsidR="001A3A47" w:rsidRPr="006D671E" w:rsidRDefault="001A3A47" w:rsidP="001A3A47">
      <w:pPr>
        <w:jc w:val="both"/>
        <w:rPr>
          <w:rFonts w:ascii="Calibri" w:eastAsia="Arial Unicode MS" w:hAnsi="Calibri" w:cs="Arial Unicode MS"/>
          <w:sz w:val="22"/>
          <w:szCs w:val="22"/>
          <w:lang w:val="en-US" w:eastAsia="en-US"/>
        </w:rPr>
      </w:pPr>
      <w:r w:rsidRPr="006D671E">
        <w:rPr>
          <w:rFonts w:ascii="Calibri" w:eastAsia="Arial Unicode MS" w:hAnsi="Calibri" w:cs="Arial Unicode MS"/>
          <w:sz w:val="22"/>
          <w:szCs w:val="22"/>
          <w:lang w:val="en-US" w:eastAsia="en-US"/>
        </w:rPr>
        <w:t>In line with Expertise France commitment to upholding legal and regulatory compliance both in France and Turkey we kindly inform the contractor for this call for offer that eligibility to participate in this process is contingent upon full compliance with local legislation, civil laws, labour laws, taxation laws and all the directives issued by all relevant ministries and public authorities in Costa Rica. Furthermore, we expect that the selected Human Resources and payroll outsourcing company, upon contract award, will exercise utmost diligence to maintain legal conformity throughout the contract's implementation. This includes adherence to all applicable laws, tax regulations, and declaration requirements, including but not limited to the requirements by the Ministry of Labor, Ministry of Finance, National Social Security Fund, Directorate of Income Tax and all the relevant public ministries and authorities. This also encompasses adherence to all pertinent laws and regulations governing the domain of the payroll, taxation, social security, employment and declarations, meticulous attention to tax regulations and filings, and the timely submission of all necessary declarations to both, national or regional authorities and Expertise France office.</w:t>
      </w:r>
    </w:p>
    <w:p w14:paraId="54090F18" w14:textId="77777777" w:rsidR="001A3A47" w:rsidRPr="006D671E" w:rsidRDefault="001A3A47" w:rsidP="001A3A47">
      <w:pPr>
        <w:jc w:val="both"/>
        <w:rPr>
          <w:rFonts w:ascii="Calibri" w:eastAsia="Arial Unicode MS" w:hAnsi="Calibri" w:cs="Arial Unicode MS"/>
          <w:sz w:val="22"/>
          <w:szCs w:val="22"/>
          <w:lang w:val="en-US" w:eastAsia="en-US"/>
        </w:rPr>
      </w:pPr>
    </w:p>
    <w:p w14:paraId="7A94FF41" w14:textId="77777777" w:rsidR="001A3A47" w:rsidRDefault="001A3A47" w:rsidP="001A3A47">
      <w:pPr>
        <w:jc w:val="both"/>
        <w:rPr>
          <w:rFonts w:asciiTheme="minorHAnsi" w:hAnsiTheme="minorHAnsi" w:cstheme="minorHAnsi"/>
          <w:sz w:val="22"/>
          <w:szCs w:val="22"/>
          <w:lang w:val="en-GB"/>
        </w:rPr>
      </w:pPr>
      <w:r w:rsidRPr="00226763">
        <w:rPr>
          <w:rFonts w:asciiTheme="minorHAnsi" w:hAnsiTheme="minorHAnsi" w:cstheme="minorHAnsi"/>
          <w:sz w:val="22"/>
          <w:szCs w:val="22"/>
          <w:lang w:val="en-GB"/>
        </w:rPr>
        <w:t xml:space="preserve">The contractor is therefore required to maintain and perform </w:t>
      </w:r>
      <w:r w:rsidRPr="00226763">
        <w:rPr>
          <w:rFonts w:asciiTheme="minorHAnsi" w:hAnsiTheme="minorHAnsi" w:cstheme="minorHAnsi"/>
          <w:b/>
          <w:bCs/>
          <w:sz w:val="22"/>
          <w:szCs w:val="22"/>
          <w:lang w:val="en-GB"/>
        </w:rPr>
        <w:t>the highest standards of transparency and accountability</w:t>
      </w:r>
      <w:r w:rsidRPr="00226763">
        <w:rPr>
          <w:rFonts w:asciiTheme="minorHAnsi" w:hAnsiTheme="minorHAnsi" w:cstheme="minorHAnsi"/>
          <w:sz w:val="22"/>
          <w:szCs w:val="22"/>
          <w:lang w:val="en-GB"/>
        </w:rPr>
        <w:t xml:space="preserve"> throughout the whole process of execution of the contract.</w:t>
      </w:r>
    </w:p>
    <w:p w14:paraId="4BD8F28C" w14:textId="77777777" w:rsidR="001A3A47" w:rsidRPr="001A3A47" w:rsidRDefault="001A3A47" w:rsidP="004D260B">
      <w:pPr>
        <w:jc w:val="both"/>
        <w:rPr>
          <w:rFonts w:ascii="Calibri" w:eastAsia="Arial Unicode MS" w:hAnsi="Calibri" w:cs="Arial Unicode MS"/>
          <w:sz w:val="22"/>
          <w:szCs w:val="22"/>
          <w:lang w:val="en-GB" w:eastAsia="en-US"/>
        </w:rPr>
      </w:pPr>
    </w:p>
    <w:p w14:paraId="6B74783B" w14:textId="77777777" w:rsidR="001A3A47" w:rsidRDefault="001A3A47" w:rsidP="004D260B">
      <w:pPr>
        <w:jc w:val="both"/>
        <w:rPr>
          <w:rFonts w:ascii="Calibri" w:eastAsia="Arial Unicode MS" w:hAnsi="Calibri" w:cs="Arial Unicode MS"/>
          <w:sz w:val="22"/>
          <w:szCs w:val="22"/>
          <w:lang w:val="en-US" w:eastAsia="en-US"/>
        </w:rPr>
      </w:pPr>
    </w:p>
    <w:p w14:paraId="385D1981" w14:textId="77777777" w:rsidR="001A3A47" w:rsidRDefault="001A3A47" w:rsidP="004D260B">
      <w:pPr>
        <w:jc w:val="both"/>
        <w:rPr>
          <w:rFonts w:ascii="Calibri" w:eastAsia="Arial Unicode MS" w:hAnsi="Calibri" w:cs="Arial Unicode MS"/>
          <w:sz w:val="22"/>
          <w:szCs w:val="22"/>
          <w:lang w:val="en-US" w:eastAsia="en-US"/>
        </w:rPr>
      </w:pPr>
    </w:p>
    <w:p w14:paraId="7542B292" w14:textId="77777777" w:rsidR="001A3A47" w:rsidRDefault="001A3A47" w:rsidP="004D260B">
      <w:pPr>
        <w:jc w:val="both"/>
        <w:rPr>
          <w:rFonts w:ascii="Calibri" w:eastAsia="Arial Unicode MS" w:hAnsi="Calibri" w:cs="Arial Unicode MS"/>
          <w:sz w:val="22"/>
          <w:szCs w:val="22"/>
          <w:lang w:val="en-US" w:eastAsia="en-US"/>
        </w:rPr>
      </w:pPr>
    </w:p>
    <w:p w14:paraId="29F41ED0" w14:textId="77777777" w:rsidR="001A3A47" w:rsidRDefault="001A3A47" w:rsidP="004D260B">
      <w:pPr>
        <w:jc w:val="both"/>
        <w:rPr>
          <w:rFonts w:ascii="Calibri" w:eastAsia="Arial Unicode MS" w:hAnsi="Calibri" w:cs="Arial Unicode MS"/>
          <w:sz w:val="22"/>
          <w:szCs w:val="22"/>
          <w:lang w:val="en-US" w:eastAsia="en-US"/>
        </w:rPr>
      </w:pPr>
    </w:p>
    <w:p w14:paraId="48F57E8D" w14:textId="77777777" w:rsidR="001A3A47" w:rsidRDefault="001A3A47" w:rsidP="004D260B">
      <w:pPr>
        <w:jc w:val="both"/>
        <w:rPr>
          <w:rFonts w:ascii="Calibri" w:eastAsia="Arial Unicode MS" w:hAnsi="Calibri" w:cs="Arial Unicode MS"/>
          <w:sz w:val="22"/>
          <w:szCs w:val="22"/>
          <w:lang w:val="en-US" w:eastAsia="en-US"/>
        </w:rPr>
      </w:pPr>
    </w:p>
    <w:p w14:paraId="77A8DAEE" w14:textId="753337ED" w:rsidR="0099639E" w:rsidRDefault="000D1528" w:rsidP="004D260B">
      <w:pPr>
        <w:jc w:val="both"/>
        <w:rPr>
          <w:rFonts w:ascii="Calibri" w:eastAsia="Arial Unicode MS" w:hAnsi="Calibri" w:cs="Arial Unicode MS"/>
          <w:sz w:val="22"/>
          <w:szCs w:val="22"/>
          <w:lang w:val="en-US" w:eastAsia="en-US"/>
        </w:rPr>
      </w:pPr>
      <w:r>
        <w:rPr>
          <w:rFonts w:ascii="Calibri" w:eastAsia="Arial Unicode MS" w:hAnsi="Calibri" w:cs="Arial Unicode MS"/>
          <w:sz w:val="22"/>
          <w:szCs w:val="22"/>
          <w:lang w:val="en-US" w:eastAsia="en-US"/>
        </w:rPr>
        <w:t xml:space="preserve">Within the </w:t>
      </w:r>
      <w:r w:rsidR="0099639E">
        <w:rPr>
          <w:rFonts w:ascii="Calibri" w:eastAsia="Arial Unicode MS" w:hAnsi="Calibri" w:cs="Arial Unicode MS"/>
          <w:sz w:val="22"/>
          <w:szCs w:val="22"/>
          <w:lang w:val="en-US" w:eastAsia="en-US"/>
        </w:rPr>
        <w:t xml:space="preserve">activities </w:t>
      </w:r>
      <w:r>
        <w:rPr>
          <w:rFonts w:ascii="Calibri" w:eastAsia="Arial Unicode MS" w:hAnsi="Calibri" w:cs="Arial Unicode MS"/>
          <w:sz w:val="22"/>
          <w:szCs w:val="22"/>
          <w:lang w:val="en-US" w:eastAsia="en-US"/>
        </w:rPr>
        <w:t xml:space="preserve">of </w:t>
      </w:r>
      <w:r w:rsidR="0099639E">
        <w:rPr>
          <w:rFonts w:ascii="Calibri" w:eastAsia="Arial Unicode MS" w:hAnsi="Calibri" w:cs="Arial Unicode MS"/>
          <w:sz w:val="22"/>
          <w:szCs w:val="22"/>
          <w:lang w:val="en-US" w:eastAsia="en-US"/>
        </w:rPr>
        <w:t>the</w:t>
      </w:r>
      <w:r w:rsidR="00E60D15">
        <w:rPr>
          <w:rFonts w:ascii="Calibri" w:eastAsia="Arial Unicode MS" w:hAnsi="Calibri" w:cs="Arial Unicode MS"/>
          <w:sz w:val="22"/>
          <w:szCs w:val="22"/>
          <w:lang w:val="en-US" w:eastAsia="en-US"/>
        </w:rPr>
        <w:t xml:space="preserve"> different project implemented by </w:t>
      </w:r>
      <w:r w:rsidR="0099639E">
        <w:rPr>
          <w:rFonts w:ascii="Calibri" w:eastAsia="Arial Unicode MS" w:hAnsi="Calibri" w:cs="Arial Unicode MS"/>
          <w:sz w:val="22"/>
          <w:szCs w:val="22"/>
          <w:lang w:val="en-US" w:eastAsia="en-US"/>
        </w:rPr>
        <w:t>Expertise France</w:t>
      </w:r>
      <w:r w:rsidR="00E60D15">
        <w:rPr>
          <w:rFonts w:ascii="Calibri" w:eastAsia="Arial Unicode MS" w:hAnsi="Calibri" w:cs="Arial Unicode MS"/>
          <w:sz w:val="22"/>
          <w:szCs w:val="22"/>
          <w:lang w:val="en-US" w:eastAsia="en-US"/>
        </w:rPr>
        <w:t>, the agency</w:t>
      </w:r>
      <w:r w:rsidR="0099639E">
        <w:rPr>
          <w:rFonts w:ascii="Calibri" w:eastAsia="Arial Unicode MS" w:hAnsi="Calibri" w:cs="Arial Unicode MS"/>
          <w:sz w:val="22"/>
          <w:szCs w:val="22"/>
          <w:lang w:val="en-US" w:eastAsia="en-US"/>
        </w:rPr>
        <w:t xml:space="preserve"> </w:t>
      </w:r>
      <w:r w:rsidR="0033667D">
        <w:rPr>
          <w:rFonts w:ascii="Calibri" w:eastAsia="Arial Unicode MS" w:hAnsi="Calibri" w:cs="Arial Unicode MS"/>
          <w:sz w:val="22"/>
          <w:szCs w:val="22"/>
          <w:lang w:val="en-US" w:eastAsia="en-US"/>
        </w:rPr>
        <w:t xml:space="preserve">will </w:t>
      </w:r>
      <w:r w:rsidR="00DC008C">
        <w:rPr>
          <w:rFonts w:ascii="Calibri" w:eastAsia="Arial Unicode MS" w:hAnsi="Calibri" w:cs="Arial Unicode MS"/>
          <w:sz w:val="22"/>
          <w:szCs w:val="22"/>
          <w:lang w:val="en-US" w:eastAsia="en-US"/>
        </w:rPr>
        <w:t xml:space="preserve">have to </w:t>
      </w:r>
      <w:r w:rsidR="0033667D">
        <w:rPr>
          <w:rFonts w:ascii="Calibri" w:eastAsia="Arial Unicode MS" w:hAnsi="Calibri" w:cs="Arial Unicode MS"/>
          <w:sz w:val="22"/>
          <w:szCs w:val="22"/>
          <w:lang w:val="en-US" w:eastAsia="en-US"/>
        </w:rPr>
        <w:t xml:space="preserve">mobilize a number </w:t>
      </w:r>
      <w:r w:rsidR="002F0132">
        <w:rPr>
          <w:rFonts w:ascii="Calibri" w:eastAsia="Arial Unicode MS" w:hAnsi="Calibri" w:cs="Arial Unicode MS"/>
          <w:sz w:val="22"/>
          <w:szCs w:val="22"/>
          <w:lang w:val="en-US" w:eastAsia="en-US"/>
        </w:rPr>
        <w:t>of employees</w:t>
      </w:r>
      <w:r w:rsidR="0033667D">
        <w:rPr>
          <w:rFonts w:ascii="Calibri" w:eastAsia="Arial Unicode MS" w:hAnsi="Calibri" w:cs="Arial Unicode MS"/>
          <w:sz w:val="22"/>
          <w:szCs w:val="22"/>
          <w:lang w:val="en-US" w:eastAsia="en-US"/>
        </w:rPr>
        <w:t xml:space="preserve"> for which </w:t>
      </w:r>
      <w:r w:rsidR="0099639E" w:rsidRPr="0099639E">
        <w:rPr>
          <w:rFonts w:ascii="Calibri" w:eastAsia="Arial Unicode MS" w:hAnsi="Calibri" w:cs="Arial Unicode MS"/>
          <w:sz w:val="22"/>
          <w:szCs w:val="22"/>
          <w:lang w:val="en-US" w:eastAsia="en-US"/>
        </w:rPr>
        <w:t>Contracting and administrative management services</w:t>
      </w:r>
      <w:r w:rsidR="00DC008C">
        <w:rPr>
          <w:rFonts w:ascii="Calibri" w:eastAsia="Arial Unicode MS" w:hAnsi="Calibri" w:cs="Arial Unicode MS"/>
          <w:sz w:val="22"/>
          <w:szCs w:val="22"/>
          <w:lang w:val="en-US" w:eastAsia="en-US"/>
        </w:rPr>
        <w:t xml:space="preserve"> are need</w:t>
      </w:r>
      <w:r w:rsidR="005165D6">
        <w:rPr>
          <w:rFonts w:ascii="Calibri" w:eastAsia="Arial Unicode MS" w:hAnsi="Calibri" w:cs="Arial Unicode MS"/>
          <w:sz w:val="22"/>
          <w:szCs w:val="22"/>
          <w:lang w:val="en-US" w:eastAsia="en-US"/>
        </w:rPr>
        <w:t>ed</w:t>
      </w:r>
      <w:r w:rsidR="00DC008C">
        <w:rPr>
          <w:rFonts w:ascii="Calibri" w:eastAsia="Arial Unicode MS" w:hAnsi="Calibri" w:cs="Arial Unicode MS"/>
          <w:sz w:val="22"/>
          <w:szCs w:val="22"/>
          <w:lang w:val="en-US" w:eastAsia="en-US"/>
        </w:rPr>
        <w:t>.</w:t>
      </w:r>
    </w:p>
    <w:p w14:paraId="5FA2AAE2" w14:textId="77777777" w:rsidR="004D260B" w:rsidRDefault="004D260B" w:rsidP="004D260B">
      <w:pPr>
        <w:jc w:val="both"/>
        <w:rPr>
          <w:rFonts w:ascii="Calibri" w:eastAsia="Arial Unicode MS" w:hAnsi="Calibri" w:cs="Arial Unicode MS"/>
          <w:sz w:val="22"/>
          <w:szCs w:val="22"/>
          <w:lang w:val="en-US" w:eastAsia="en-US"/>
        </w:rPr>
      </w:pPr>
    </w:p>
    <w:p w14:paraId="5CD100B4" w14:textId="77777777" w:rsidR="004D260B" w:rsidRPr="004D260B" w:rsidRDefault="004D260B" w:rsidP="004D260B">
      <w:pPr>
        <w:jc w:val="both"/>
        <w:rPr>
          <w:rFonts w:ascii="Calibri" w:eastAsia="Arial Unicode MS" w:hAnsi="Calibri" w:cs="Arial Unicode MS"/>
          <w:sz w:val="22"/>
          <w:szCs w:val="22"/>
          <w:lang w:val="en-US" w:eastAsia="en-US"/>
        </w:rPr>
      </w:pPr>
      <w:r w:rsidRPr="004D260B">
        <w:rPr>
          <w:rFonts w:ascii="Calibri" w:eastAsia="Arial Unicode MS" w:hAnsi="Calibri" w:cs="Arial Unicode MS"/>
          <w:sz w:val="22"/>
          <w:szCs w:val="22"/>
          <w:lang w:val="en-US" w:eastAsia="en-US"/>
        </w:rPr>
        <w:t>1) Personnel administration</w:t>
      </w:r>
    </w:p>
    <w:p w14:paraId="5914D03B" w14:textId="77777777" w:rsidR="004D260B" w:rsidRPr="004D260B" w:rsidRDefault="004D260B" w:rsidP="004D260B">
      <w:pPr>
        <w:jc w:val="both"/>
        <w:rPr>
          <w:rFonts w:ascii="Calibri" w:eastAsia="Arial Unicode MS" w:hAnsi="Calibri" w:cs="Arial Unicode MS"/>
          <w:sz w:val="22"/>
          <w:szCs w:val="22"/>
          <w:lang w:val="en-US" w:eastAsia="en-US"/>
        </w:rPr>
      </w:pPr>
    </w:p>
    <w:p w14:paraId="76FB096C" w14:textId="47647EF0" w:rsidR="00E33353" w:rsidRDefault="004D260B" w:rsidP="00923918">
      <w:pPr>
        <w:pStyle w:val="Paragraphedeliste"/>
        <w:numPr>
          <w:ilvl w:val="0"/>
          <w:numId w:val="11"/>
        </w:numPr>
        <w:jc w:val="both"/>
        <w:rPr>
          <w:rFonts w:ascii="Calibri" w:eastAsia="Arial Unicode MS" w:hAnsi="Calibri" w:cs="Arial Unicode MS"/>
          <w:sz w:val="22"/>
          <w:szCs w:val="22"/>
          <w:lang w:val="en-US" w:eastAsia="en-US"/>
        </w:rPr>
      </w:pPr>
      <w:r w:rsidRPr="0007562C">
        <w:rPr>
          <w:rFonts w:ascii="Calibri" w:eastAsia="Arial Unicode MS" w:hAnsi="Calibri" w:cs="Arial Unicode MS"/>
          <w:sz w:val="22"/>
          <w:szCs w:val="22"/>
          <w:lang w:val="en-US" w:eastAsia="en-US"/>
        </w:rPr>
        <w:t>Provide legal advice on employment contracts (</w:t>
      </w:r>
      <w:r w:rsidR="00923918" w:rsidRPr="00923918">
        <w:rPr>
          <w:rFonts w:ascii="Calibri" w:eastAsia="Arial Unicode MS" w:hAnsi="Calibri" w:cs="Arial Unicode MS"/>
          <w:sz w:val="22"/>
          <w:szCs w:val="22"/>
          <w:lang w:val="en-US" w:eastAsia="en-US"/>
        </w:rPr>
        <w:t>duration of probation, fixed-term or</w:t>
      </w:r>
      <w:r w:rsidR="00923918">
        <w:rPr>
          <w:rFonts w:ascii="Calibri" w:eastAsia="Arial Unicode MS" w:hAnsi="Calibri" w:cs="Arial Unicode MS"/>
          <w:sz w:val="22"/>
          <w:szCs w:val="22"/>
          <w:lang w:val="en-US" w:eastAsia="en-US"/>
        </w:rPr>
        <w:t xml:space="preserve"> indeterminate contracts, etc.) ; </w:t>
      </w:r>
    </w:p>
    <w:p w14:paraId="45D2133B" w14:textId="227433C1" w:rsidR="00923918" w:rsidRDefault="00923918" w:rsidP="00923918">
      <w:pPr>
        <w:pStyle w:val="Paragraphedeliste"/>
        <w:numPr>
          <w:ilvl w:val="0"/>
          <w:numId w:val="11"/>
        </w:numPr>
        <w:jc w:val="both"/>
        <w:rPr>
          <w:rFonts w:ascii="Calibri" w:eastAsia="Arial Unicode MS" w:hAnsi="Calibri" w:cs="Arial Unicode MS"/>
          <w:sz w:val="22"/>
          <w:szCs w:val="22"/>
          <w:lang w:val="en-US" w:eastAsia="en-US"/>
        </w:rPr>
      </w:pPr>
      <w:r w:rsidRPr="00923918">
        <w:rPr>
          <w:rFonts w:ascii="Calibri" w:eastAsia="Arial Unicode MS" w:hAnsi="Calibri" w:cs="Arial Unicode MS"/>
          <w:sz w:val="22"/>
          <w:szCs w:val="22"/>
          <w:lang w:val="en-US" w:eastAsia="en-US"/>
        </w:rPr>
        <w:t>Take the support of persons recruited by Expertise France to present the envisaged system and ask them for the necessary supporting documents for the establishment of the employment contract;</w:t>
      </w:r>
    </w:p>
    <w:p w14:paraId="3541D120" w14:textId="77777777" w:rsidR="00923918" w:rsidRPr="0007562C" w:rsidRDefault="00923918" w:rsidP="00923918">
      <w:pPr>
        <w:pStyle w:val="Paragraphedeliste"/>
        <w:numPr>
          <w:ilvl w:val="0"/>
          <w:numId w:val="11"/>
        </w:numPr>
        <w:jc w:val="both"/>
        <w:rPr>
          <w:rFonts w:ascii="Calibri" w:eastAsia="Arial Unicode MS" w:hAnsi="Calibri" w:cs="Arial Unicode MS"/>
          <w:sz w:val="22"/>
          <w:szCs w:val="22"/>
          <w:lang w:val="en-US" w:eastAsia="en-US"/>
        </w:rPr>
      </w:pPr>
      <w:r w:rsidRPr="00923918">
        <w:rPr>
          <w:rFonts w:ascii="Calibri" w:eastAsia="Arial Unicode MS" w:hAnsi="Calibri" w:cs="Arial Unicode MS"/>
          <w:sz w:val="22"/>
          <w:szCs w:val="22"/>
          <w:lang w:val="en-US" w:eastAsia="en-US"/>
        </w:rPr>
        <w:t xml:space="preserve">Establish </w:t>
      </w:r>
      <w:r w:rsidRPr="0007562C">
        <w:rPr>
          <w:rFonts w:ascii="Calibri" w:eastAsia="Arial Unicode MS" w:hAnsi="Calibri" w:cs="Arial Unicode MS"/>
          <w:sz w:val="22"/>
          <w:szCs w:val="22"/>
          <w:lang w:val="en-US" w:eastAsia="en-US"/>
        </w:rPr>
        <w:t>employment contracts in accordance with applicable legislation, including formalities with the relevant authorities;</w:t>
      </w:r>
    </w:p>
    <w:p w14:paraId="5EF2392B" w14:textId="34CCEC1E" w:rsidR="00923918" w:rsidRPr="00923918" w:rsidRDefault="00923918" w:rsidP="00923918">
      <w:pPr>
        <w:pStyle w:val="Paragraphedeliste"/>
        <w:numPr>
          <w:ilvl w:val="0"/>
          <w:numId w:val="11"/>
        </w:numPr>
        <w:jc w:val="both"/>
        <w:rPr>
          <w:rFonts w:ascii="Calibri" w:eastAsia="Arial Unicode MS" w:hAnsi="Calibri" w:cs="Arial Unicode MS"/>
          <w:sz w:val="22"/>
          <w:szCs w:val="22"/>
          <w:lang w:val="en-US" w:eastAsia="en-US"/>
        </w:rPr>
      </w:pPr>
      <w:r>
        <w:rPr>
          <w:rFonts w:ascii="Calibri" w:eastAsia="Arial Unicode MS" w:hAnsi="Calibri" w:cs="Arial Unicode MS"/>
          <w:sz w:val="22"/>
          <w:szCs w:val="22"/>
          <w:lang w:val="en-US" w:eastAsia="en-US"/>
        </w:rPr>
        <w:t xml:space="preserve">Registration of staff </w:t>
      </w:r>
      <w:r w:rsidRPr="0007562C">
        <w:rPr>
          <w:rFonts w:ascii="Calibri" w:eastAsia="Arial Unicode MS" w:hAnsi="Calibri" w:cs="Arial Unicode MS"/>
          <w:sz w:val="22"/>
          <w:szCs w:val="22"/>
          <w:lang w:val="en-US" w:eastAsia="en-US"/>
        </w:rPr>
        <w:t xml:space="preserve"> </w:t>
      </w:r>
      <w:r>
        <w:rPr>
          <w:rFonts w:ascii="Calibri" w:eastAsia="Arial Unicode MS" w:hAnsi="Calibri" w:cs="Arial Unicode MS"/>
          <w:sz w:val="22"/>
          <w:szCs w:val="22"/>
          <w:lang w:val="en-US" w:eastAsia="en-US"/>
        </w:rPr>
        <w:t xml:space="preserve">in </w:t>
      </w:r>
      <w:r w:rsidRPr="0007562C">
        <w:rPr>
          <w:rFonts w:ascii="Calibri" w:eastAsia="Arial Unicode MS" w:hAnsi="Calibri" w:cs="Arial Unicode MS"/>
          <w:sz w:val="22"/>
          <w:szCs w:val="22"/>
          <w:lang w:val="en-US" w:eastAsia="en-US"/>
        </w:rPr>
        <w:t xml:space="preserve"> social and fiscal institutions,  process and settle related costs;</w:t>
      </w:r>
    </w:p>
    <w:p w14:paraId="0E855548" w14:textId="48A0187B" w:rsidR="004D260B" w:rsidRPr="001A3A47" w:rsidRDefault="00E33353" w:rsidP="0007562C">
      <w:pPr>
        <w:pStyle w:val="Paragraphedeliste"/>
        <w:numPr>
          <w:ilvl w:val="0"/>
          <w:numId w:val="11"/>
        </w:numPr>
        <w:jc w:val="both"/>
        <w:rPr>
          <w:rFonts w:ascii="Calibri" w:eastAsia="Arial Unicode MS" w:hAnsi="Calibri" w:cs="Arial Unicode MS"/>
          <w:sz w:val="22"/>
          <w:szCs w:val="22"/>
          <w:lang w:val="en-US" w:eastAsia="en-US"/>
        </w:rPr>
      </w:pPr>
      <w:r w:rsidRPr="001A3A47">
        <w:rPr>
          <w:rFonts w:ascii="Calibri" w:eastAsia="Arial Unicode MS" w:hAnsi="Calibri" w:cs="Arial Unicode MS"/>
          <w:sz w:val="22"/>
          <w:szCs w:val="22"/>
          <w:lang w:val="en-US" w:eastAsia="en-US"/>
        </w:rPr>
        <w:t>S</w:t>
      </w:r>
      <w:r w:rsidR="002C7DB8" w:rsidRPr="001A3A47">
        <w:rPr>
          <w:rFonts w:ascii="Calibri" w:eastAsia="Arial Unicode MS" w:hAnsi="Calibri" w:cs="Arial Unicode MS"/>
          <w:sz w:val="22"/>
          <w:szCs w:val="22"/>
          <w:lang w:val="en-US" w:eastAsia="en-US"/>
        </w:rPr>
        <w:t>hare with</w:t>
      </w:r>
      <w:r w:rsidRPr="001A3A47">
        <w:rPr>
          <w:rFonts w:ascii="Calibri" w:eastAsia="Arial Unicode MS" w:hAnsi="Calibri" w:cs="Arial Unicode MS"/>
          <w:sz w:val="22"/>
          <w:szCs w:val="22"/>
          <w:lang w:val="en-US" w:eastAsia="en-US"/>
        </w:rPr>
        <w:t xml:space="preserve"> each new </w:t>
      </w:r>
      <w:r w:rsidR="002C7DB8" w:rsidRPr="001A3A47">
        <w:rPr>
          <w:rFonts w:ascii="Calibri" w:eastAsia="Arial Unicode MS" w:hAnsi="Calibri" w:cs="Arial Unicode MS"/>
          <w:sz w:val="22"/>
          <w:szCs w:val="22"/>
          <w:lang w:val="en-US" w:eastAsia="en-US"/>
        </w:rPr>
        <w:t xml:space="preserve">project </w:t>
      </w:r>
      <w:r w:rsidR="00075406" w:rsidRPr="001A3A47">
        <w:rPr>
          <w:rFonts w:ascii="Calibri" w:eastAsia="Arial Unicode MS" w:hAnsi="Calibri" w:cs="Arial Unicode MS"/>
          <w:sz w:val="22"/>
          <w:szCs w:val="22"/>
          <w:lang w:val="en-US" w:eastAsia="en-US"/>
        </w:rPr>
        <w:t>team</w:t>
      </w:r>
      <w:r w:rsidR="002C7DB8" w:rsidRPr="001A3A47">
        <w:rPr>
          <w:rFonts w:ascii="Calibri" w:eastAsia="Arial Unicode MS" w:hAnsi="Calibri" w:cs="Arial Unicode MS"/>
          <w:sz w:val="22"/>
          <w:szCs w:val="22"/>
          <w:lang w:val="en-US" w:eastAsia="en-US"/>
        </w:rPr>
        <w:t xml:space="preserve"> toolkit on</w:t>
      </w:r>
      <w:r w:rsidRPr="001A3A47">
        <w:rPr>
          <w:rFonts w:ascii="Calibri" w:eastAsia="Arial Unicode MS" w:hAnsi="Calibri" w:cs="Arial Unicode MS"/>
          <w:sz w:val="22"/>
          <w:szCs w:val="22"/>
          <w:lang w:val="en-US" w:eastAsia="en-US"/>
        </w:rPr>
        <w:t xml:space="preserve"> HR national legal advices and good employer’s practices; </w:t>
      </w:r>
    </w:p>
    <w:p w14:paraId="2C256993" w14:textId="0CDC2DE8" w:rsidR="004D260B" w:rsidRPr="0007562C" w:rsidRDefault="004D260B" w:rsidP="0007562C">
      <w:pPr>
        <w:pStyle w:val="Paragraphedeliste"/>
        <w:numPr>
          <w:ilvl w:val="0"/>
          <w:numId w:val="11"/>
        </w:numPr>
        <w:jc w:val="both"/>
        <w:rPr>
          <w:rFonts w:ascii="Calibri" w:eastAsia="Arial Unicode MS" w:hAnsi="Calibri" w:cs="Arial Unicode MS"/>
          <w:sz w:val="22"/>
          <w:szCs w:val="22"/>
          <w:lang w:val="en-US" w:eastAsia="en-US"/>
        </w:rPr>
      </w:pPr>
      <w:r w:rsidRPr="0007562C">
        <w:rPr>
          <w:rFonts w:ascii="Calibri" w:eastAsia="Arial Unicode MS" w:hAnsi="Calibri" w:cs="Arial Unicode MS"/>
          <w:sz w:val="22"/>
          <w:szCs w:val="22"/>
          <w:lang w:val="en-US" w:eastAsia="en-US"/>
        </w:rPr>
        <w:t>Contact people recruited by Expertise France to present the proposed scheme</w:t>
      </w:r>
      <w:r w:rsidR="00752D4D" w:rsidRPr="0007562C">
        <w:rPr>
          <w:rFonts w:ascii="Calibri" w:eastAsia="Arial Unicode MS" w:hAnsi="Calibri" w:cs="Arial Unicode MS"/>
          <w:sz w:val="22"/>
          <w:szCs w:val="22"/>
          <w:lang w:val="en-US" w:eastAsia="en-US"/>
        </w:rPr>
        <w:t xml:space="preserve"> (salary, benefit, compensation package) </w:t>
      </w:r>
      <w:r w:rsidRPr="0007562C">
        <w:rPr>
          <w:rFonts w:ascii="Calibri" w:eastAsia="Arial Unicode MS" w:hAnsi="Calibri" w:cs="Arial Unicode MS"/>
          <w:sz w:val="22"/>
          <w:szCs w:val="22"/>
          <w:lang w:val="en-US" w:eastAsia="en-US"/>
        </w:rPr>
        <w:t xml:space="preserve"> and</w:t>
      </w:r>
      <w:r w:rsidR="00752D4D" w:rsidRPr="0007562C">
        <w:rPr>
          <w:rFonts w:ascii="Calibri" w:eastAsia="Arial Unicode MS" w:hAnsi="Calibri" w:cs="Arial Unicode MS"/>
          <w:sz w:val="22"/>
          <w:szCs w:val="22"/>
          <w:lang w:val="en-US" w:eastAsia="en-US"/>
        </w:rPr>
        <w:t xml:space="preserve">, should them accept, </w:t>
      </w:r>
      <w:r w:rsidRPr="0007562C">
        <w:rPr>
          <w:rFonts w:ascii="Calibri" w:eastAsia="Arial Unicode MS" w:hAnsi="Calibri" w:cs="Arial Unicode MS"/>
          <w:sz w:val="22"/>
          <w:szCs w:val="22"/>
          <w:lang w:val="en-US" w:eastAsia="en-US"/>
        </w:rPr>
        <w:t>request the supporting documents needed to draw up the employment contract;</w:t>
      </w:r>
    </w:p>
    <w:p w14:paraId="5DE2625E" w14:textId="08B87175" w:rsidR="004D260B" w:rsidRPr="0007562C" w:rsidRDefault="004D260B" w:rsidP="0007562C">
      <w:pPr>
        <w:pStyle w:val="Paragraphedeliste"/>
        <w:numPr>
          <w:ilvl w:val="0"/>
          <w:numId w:val="11"/>
        </w:numPr>
        <w:jc w:val="both"/>
        <w:rPr>
          <w:rFonts w:ascii="Calibri" w:eastAsia="Arial Unicode MS" w:hAnsi="Calibri" w:cs="Arial Unicode MS"/>
          <w:sz w:val="22"/>
          <w:szCs w:val="22"/>
          <w:lang w:val="en-US" w:eastAsia="en-US"/>
        </w:rPr>
      </w:pPr>
      <w:r w:rsidRPr="0007562C">
        <w:rPr>
          <w:rFonts w:ascii="Calibri" w:eastAsia="Arial Unicode MS" w:hAnsi="Calibri" w:cs="Arial Unicode MS"/>
          <w:sz w:val="22"/>
          <w:szCs w:val="22"/>
          <w:lang w:val="en-US" w:eastAsia="en-US"/>
        </w:rPr>
        <w:t>Subscription to health insurance</w:t>
      </w:r>
      <w:r w:rsidR="00C2000E" w:rsidRPr="0007562C">
        <w:rPr>
          <w:rFonts w:ascii="Calibri" w:eastAsia="Arial Unicode MS" w:hAnsi="Calibri" w:cs="Arial Unicode MS"/>
          <w:sz w:val="22"/>
          <w:szCs w:val="22"/>
          <w:lang w:val="en-US" w:eastAsia="en-US"/>
        </w:rPr>
        <w:t xml:space="preserve"> (should cover primary health care and emergency, healthcare, diagnosis, surgery, hospitalization</w:t>
      </w:r>
      <w:r w:rsidR="009760C1" w:rsidRPr="0007562C">
        <w:rPr>
          <w:rFonts w:ascii="Calibri" w:eastAsia="Arial Unicode MS" w:hAnsi="Calibri" w:cs="Arial Unicode MS"/>
          <w:sz w:val="22"/>
          <w:szCs w:val="22"/>
          <w:lang w:val="en-US" w:eastAsia="en-US"/>
        </w:rPr>
        <w:t>, maternity leave</w:t>
      </w:r>
      <w:r w:rsidR="00C2000E" w:rsidRPr="0007562C">
        <w:rPr>
          <w:rFonts w:ascii="Calibri" w:eastAsia="Arial Unicode MS" w:hAnsi="Calibri" w:cs="Arial Unicode MS"/>
          <w:sz w:val="22"/>
          <w:szCs w:val="22"/>
          <w:lang w:val="en-US" w:eastAsia="en-US"/>
        </w:rPr>
        <w:t xml:space="preserve"> …)</w:t>
      </w:r>
      <w:r w:rsidRPr="0007562C">
        <w:rPr>
          <w:rFonts w:ascii="Calibri" w:eastAsia="Arial Unicode MS" w:hAnsi="Calibri" w:cs="Arial Unicode MS"/>
          <w:sz w:val="22"/>
          <w:szCs w:val="22"/>
          <w:lang w:val="en-US" w:eastAsia="en-US"/>
        </w:rPr>
        <w:t xml:space="preserve"> and, where applicable, provident insurance for staff and their dependents. </w:t>
      </w:r>
    </w:p>
    <w:p w14:paraId="50E492D4" w14:textId="4D3C939F" w:rsidR="004D260B" w:rsidRPr="0007562C" w:rsidRDefault="004D260B" w:rsidP="0007562C">
      <w:pPr>
        <w:pStyle w:val="Paragraphedeliste"/>
        <w:numPr>
          <w:ilvl w:val="0"/>
          <w:numId w:val="11"/>
        </w:numPr>
        <w:jc w:val="both"/>
        <w:rPr>
          <w:rFonts w:ascii="Calibri" w:eastAsia="Arial Unicode MS" w:hAnsi="Calibri" w:cs="Arial Unicode MS"/>
          <w:sz w:val="22"/>
          <w:szCs w:val="22"/>
          <w:lang w:val="en-US" w:eastAsia="en-US"/>
        </w:rPr>
      </w:pPr>
      <w:r w:rsidRPr="0007562C">
        <w:rPr>
          <w:rFonts w:ascii="Calibri" w:eastAsia="Arial Unicode MS" w:hAnsi="Calibri" w:cs="Arial Unicode MS"/>
          <w:sz w:val="22"/>
          <w:szCs w:val="22"/>
          <w:lang w:val="en-US" w:eastAsia="en-US"/>
        </w:rPr>
        <w:t>Management of medical visits;</w:t>
      </w:r>
    </w:p>
    <w:p w14:paraId="6BE1B152" w14:textId="48801AE7" w:rsidR="004D260B" w:rsidRPr="0007562C" w:rsidRDefault="004D260B" w:rsidP="0007562C">
      <w:pPr>
        <w:pStyle w:val="Paragraphedeliste"/>
        <w:numPr>
          <w:ilvl w:val="0"/>
          <w:numId w:val="11"/>
        </w:numPr>
        <w:jc w:val="both"/>
        <w:rPr>
          <w:rFonts w:ascii="Calibri" w:eastAsia="Arial Unicode MS" w:hAnsi="Calibri" w:cs="Arial Unicode MS"/>
          <w:sz w:val="22"/>
          <w:szCs w:val="22"/>
          <w:lang w:val="en-US" w:eastAsia="en-US"/>
        </w:rPr>
      </w:pPr>
      <w:r w:rsidRPr="006D671E">
        <w:rPr>
          <w:rFonts w:ascii="Calibri" w:eastAsia="Arial Unicode MS" w:hAnsi="Calibri" w:cs="Arial Unicode MS"/>
          <w:sz w:val="22"/>
          <w:szCs w:val="22"/>
          <w:lang w:val="en-US" w:eastAsia="en-US"/>
        </w:rPr>
        <w:t>Establishment</w:t>
      </w:r>
      <w:r w:rsidRPr="0007562C">
        <w:rPr>
          <w:rFonts w:ascii="Calibri" w:eastAsia="Arial Unicode MS" w:hAnsi="Calibri" w:cs="Arial Unicode MS"/>
          <w:sz w:val="22"/>
          <w:szCs w:val="22"/>
          <w:lang w:val="en-US" w:eastAsia="en-US"/>
        </w:rPr>
        <w:t xml:space="preserve"> and management of personnel files and employment contracts, in liaison with the staff and Expertise France;</w:t>
      </w:r>
    </w:p>
    <w:p w14:paraId="4C5C7C9E" w14:textId="14C8A38E" w:rsidR="004D260B" w:rsidRPr="0007562C" w:rsidRDefault="004D260B" w:rsidP="0007562C">
      <w:pPr>
        <w:pStyle w:val="Paragraphedeliste"/>
        <w:numPr>
          <w:ilvl w:val="0"/>
          <w:numId w:val="11"/>
        </w:numPr>
        <w:jc w:val="both"/>
        <w:rPr>
          <w:rFonts w:ascii="Calibri" w:eastAsia="Arial Unicode MS" w:hAnsi="Calibri" w:cs="Arial Unicode MS"/>
          <w:sz w:val="22"/>
          <w:szCs w:val="22"/>
          <w:lang w:val="en-US" w:eastAsia="en-US"/>
        </w:rPr>
      </w:pPr>
      <w:r w:rsidRPr="0007562C">
        <w:rPr>
          <w:rFonts w:ascii="Calibri" w:eastAsia="Arial Unicode MS" w:hAnsi="Calibri" w:cs="Arial Unicode MS"/>
          <w:sz w:val="22"/>
          <w:szCs w:val="22"/>
          <w:lang w:val="en-US" w:eastAsia="en-US"/>
        </w:rPr>
        <w:t>Preparation and management of current employment contracts (termination, renewal, etc.);</w:t>
      </w:r>
    </w:p>
    <w:p w14:paraId="3C978345" w14:textId="77777777" w:rsidR="0007562C" w:rsidRDefault="004D260B" w:rsidP="004D260B">
      <w:pPr>
        <w:pStyle w:val="Paragraphedeliste"/>
        <w:numPr>
          <w:ilvl w:val="0"/>
          <w:numId w:val="11"/>
        </w:numPr>
        <w:jc w:val="both"/>
        <w:rPr>
          <w:rFonts w:ascii="Calibri" w:eastAsia="Arial Unicode MS" w:hAnsi="Calibri" w:cs="Arial Unicode MS"/>
          <w:sz w:val="22"/>
          <w:szCs w:val="22"/>
          <w:lang w:val="en-US" w:eastAsia="en-US"/>
        </w:rPr>
      </w:pPr>
      <w:r w:rsidRPr="0007562C">
        <w:rPr>
          <w:rFonts w:ascii="Calibri" w:eastAsia="Arial Unicode MS" w:hAnsi="Calibri" w:cs="Arial Unicode MS"/>
          <w:sz w:val="22"/>
          <w:szCs w:val="22"/>
          <w:lang w:val="en-US" w:eastAsia="en-US"/>
        </w:rPr>
        <w:t>Management of paid leave and other absences (sickness, etc.) and provision of the necessary tools</w:t>
      </w:r>
      <w:r w:rsidR="00050672" w:rsidRPr="0007562C">
        <w:rPr>
          <w:rFonts w:ascii="Calibri" w:eastAsia="Arial Unicode MS" w:hAnsi="Calibri" w:cs="Arial Unicode MS"/>
          <w:sz w:val="22"/>
          <w:szCs w:val="22"/>
          <w:lang w:val="en-US" w:eastAsia="en-US"/>
        </w:rPr>
        <w:t xml:space="preserve"> (in collaboration with their hierarchical managers)</w:t>
      </w:r>
      <w:r w:rsidRPr="0007562C">
        <w:rPr>
          <w:rFonts w:ascii="Calibri" w:eastAsia="Arial Unicode MS" w:hAnsi="Calibri" w:cs="Arial Unicode MS"/>
          <w:sz w:val="22"/>
          <w:szCs w:val="22"/>
          <w:lang w:val="en-US" w:eastAsia="en-US"/>
        </w:rPr>
        <w:t>;</w:t>
      </w:r>
    </w:p>
    <w:p w14:paraId="7E829822" w14:textId="3B801AF9" w:rsidR="004D260B" w:rsidRPr="0007562C" w:rsidRDefault="004D260B" w:rsidP="004D260B">
      <w:pPr>
        <w:pStyle w:val="Paragraphedeliste"/>
        <w:numPr>
          <w:ilvl w:val="0"/>
          <w:numId w:val="11"/>
        </w:numPr>
        <w:jc w:val="both"/>
        <w:rPr>
          <w:rFonts w:ascii="Calibri" w:eastAsia="Arial Unicode MS" w:hAnsi="Calibri" w:cs="Arial Unicode MS"/>
          <w:sz w:val="22"/>
          <w:szCs w:val="22"/>
          <w:lang w:val="en-US" w:eastAsia="en-US"/>
        </w:rPr>
      </w:pPr>
      <w:r w:rsidRPr="0007562C">
        <w:rPr>
          <w:rFonts w:ascii="Calibri" w:eastAsia="Arial Unicode MS" w:hAnsi="Calibri" w:cs="Arial Unicode MS"/>
          <w:sz w:val="22"/>
          <w:szCs w:val="22"/>
          <w:lang w:val="en-US" w:eastAsia="en-US"/>
        </w:rPr>
        <w:t>Management of individual disputes in both the pre-litigation and litigation phases.</w:t>
      </w:r>
    </w:p>
    <w:p w14:paraId="1E7DBCB0" w14:textId="77777777" w:rsidR="003C4F5B" w:rsidRDefault="003C4F5B" w:rsidP="004857F9">
      <w:pPr>
        <w:spacing w:after="160" w:line="259" w:lineRule="auto"/>
        <w:rPr>
          <w:rFonts w:ascii="Calibri" w:eastAsia="Arial Unicode MS" w:hAnsi="Calibri" w:cs="Arial Unicode MS"/>
          <w:sz w:val="22"/>
          <w:szCs w:val="22"/>
          <w:lang w:val="en-US" w:eastAsia="en-US"/>
        </w:rPr>
      </w:pPr>
    </w:p>
    <w:p w14:paraId="29C75291" w14:textId="77777777" w:rsidR="003C4F5B" w:rsidRPr="003C4F5B" w:rsidRDefault="003C4F5B" w:rsidP="003C4F5B">
      <w:pPr>
        <w:jc w:val="both"/>
        <w:rPr>
          <w:rFonts w:ascii="Calibri" w:eastAsia="Arial Unicode MS" w:hAnsi="Calibri" w:cs="Arial Unicode MS"/>
          <w:sz w:val="22"/>
          <w:szCs w:val="22"/>
          <w:lang w:val="en-US" w:eastAsia="en-US"/>
        </w:rPr>
      </w:pPr>
      <w:r w:rsidRPr="003C4F5B">
        <w:rPr>
          <w:rFonts w:ascii="Calibri" w:eastAsia="Arial Unicode MS" w:hAnsi="Calibri" w:cs="Arial Unicode MS"/>
          <w:sz w:val="22"/>
          <w:szCs w:val="22"/>
          <w:lang w:val="en-US" w:eastAsia="en-US"/>
        </w:rPr>
        <w:t xml:space="preserve">2) Payroll management </w:t>
      </w:r>
    </w:p>
    <w:p w14:paraId="5EB742CA" w14:textId="77777777" w:rsidR="003C4F5B" w:rsidRPr="003C4F5B" w:rsidRDefault="003C4F5B" w:rsidP="003C4F5B">
      <w:pPr>
        <w:jc w:val="both"/>
        <w:rPr>
          <w:rFonts w:ascii="Calibri" w:eastAsia="Arial Unicode MS" w:hAnsi="Calibri" w:cs="Arial Unicode MS"/>
          <w:sz w:val="22"/>
          <w:szCs w:val="22"/>
          <w:lang w:val="en-US" w:eastAsia="en-US"/>
        </w:rPr>
      </w:pPr>
    </w:p>
    <w:p w14:paraId="378A2F7A" w14:textId="2C7DC257" w:rsidR="003C4F5B" w:rsidRPr="0007562C" w:rsidRDefault="003C4F5B" w:rsidP="0007562C">
      <w:pPr>
        <w:pStyle w:val="Paragraphedeliste"/>
        <w:numPr>
          <w:ilvl w:val="0"/>
          <w:numId w:val="13"/>
        </w:numPr>
        <w:jc w:val="both"/>
        <w:rPr>
          <w:rFonts w:ascii="Calibri" w:eastAsia="Arial Unicode MS" w:hAnsi="Calibri" w:cs="Arial Unicode MS"/>
          <w:sz w:val="22"/>
          <w:szCs w:val="22"/>
          <w:lang w:val="en-US" w:eastAsia="en-US"/>
        </w:rPr>
      </w:pPr>
      <w:r w:rsidRPr="0007562C">
        <w:rPr>
          <w:rFonts w:ascii="Calibri" w:eastAsia="Arial Unicode MS" w:hAnsi="Calibri" w:cs="Arial Unicode MS"/>
          <w:sz w:val="22"/>
          <w:szCs w:val="22"/>
          <w:lang w:val="en-US" w:eastAsia="en-US"/>
        </w:rPr>
        <w:t xml:space="preserve">Processing and payment of </w:t>
      </w:r>
      <w:r w:rsidR="003C69B1" w:rsidRPr="003C69B1">
        <w:rPr>
          <w:rFonts w:ascii="Calibri" w:eastAsia="Arial Unicode MS" w:hAnsi="Calibri" w:cs="Arial Unicode MS"/>
          <w:sz w:val="22"/>
          <w:szCs w:val="22"/>
          <w:lang w:val="en-US" w:eastAsia="en-US"/>
        </w:rPr>
        <w:t xml:space="preserve">a </w:t>
      </w:r>
      <w:r w:rsidRPr="0007562C">
        <w:rPr>
          <w:rFonts w:ascii="Calibri" w:eastAsia="Arial Unicode MS" w:hAnsi="Calibri" w:cs="Arial Unicode MS"/>
          <w:sz w:val="22"/>
          <w:szCs w:val="22"/>
          <w:lang w:val="en-US" w:eastAsia="en-US"/>
        </w:rPr>
        <w:t>remuneration in accordance with agreed amounts;</w:t>
      </w:r>
    </w:p>
    <w:p w14:paraId="78AF688A" w14:textId="64604804" w:rsidR="0030460C" w:rsidRPr="0007562C" w:rsidRDefault="003C4F5B" w:rsidP="0007562C">
      <w:pPr>
        <w:pStyle w:val="Paragraphedeliste"/>
        <w:numPr>
          <w:ilvl w:val="0"/>
          <w:numId w:val="13"/>
        </w:numPr>
        <w:jc w:val="both"/>
        <w:rPr>
          <w:rFonts w:ascii="Calibri" w:eastAsia="Arial Unicode MS" w:hAnsi="Calibri" w:cs="Arial Unicode MS"/>
          <w:sz w:val="22"/>
          <w:szCs w:val="22"/>
          <w:lang w:val="en-US" w:eastAsia="en-US"/>
        </w:rPr>
      </w:pPr>
      <w:r w:rsidRPr="0007562C">
        <w:rPr>
          <w:rFonts w:ascii="Calibri" w:eastAsia="Arial Unicode MS" w:hAnsi="Calibri" w:cs="Arial Unicode MS"/>
          <w:sz w:val="22"/>
          <w:szCs w:val="22"/>
          <w:lang w:val="en-US" w:eastAsia="en-US"/>
        </w:rPr>
        <w:t>Where applicable, management of reimbursements for business travel expenses;</w:t>
      </w:r>
      <w:r w:rsidR="00DE2D1C" w:rsidRPr="0007562C">
        <w:rPr>
          <w:rFonts w:ascii="Calibri" w:eastAsia="Arial Unicode MS" w:hAnsi="Calibri" w:cs="Arial Unicode MS"/>
          <w:sz w:val="22"/>
          <w:szCs w:val="22"/>
          <w:lang w:val="en-US" w:eastAsia="en-US"/>
        </w:rPr>
        <w:t xml:space="preserve"> rent </w:t>
      </w:r>
      <w:r w:rsidR="0030460C" w:rsidRPr="0007562C">
        <w:rPr>
          <w:rFonts w:ascii="Calibri" w:eastAsia="Arial Unicode MS" w:hAnsi="Calibri" w:cs="Arial Unicode MS"/>
          <w:sz w:val="22"/>
          <w:szCs w:val="22"/>
          <w:lang w:val="en-US" w:eastAsia="en-US"/>
        </w:rPr>
        <w:t xml:space="preserve">receipts, contracts, invoices.. and transmission to EF for reimbursement. </w:t>
      </w:r>
    </w:p>
    <w:p w14:paraId="45BA4ABB" w14:textId="5FC69827" w:rsidR="00BE007D" w:rsidRDefault="003C4F5B" w:rsidP="0007562C">
      <w:pPr>
        <w:pStyle w:val="Paragraphedeliste"/>
        <w:numPr>
          <w:ilvl w:val="0"/>
          <w:numId w:val="13"/>
        </w:numPr>
        <w:jc w:val="both"/>
        <w:rPr>
          <w:rFonts w:ascii="Calibri" w:eastAsia="Arial Unicode MS" w:hAnsi="Calibri" w:cs="Arial Unicode MS"/>
          <w:sz w:val="22"/>
          <w:szCs w:val="22"/>
          <w:lang w:val="en-US" w:eastAsia="en-US"/>
        </w:rPr>
      </w:pPr>
      <w:r w:rsidRPr="0007562C">
        <w:rPr>
          <w:rFonts w:ascii="Calibri" w:eastAsia="Arial Unicode MS" w:hAnsi="Calibri" w:cs="Arial Unicode MS"/>
          <w:sz w:val="22"/>
          <w:szCs w:val="22"/>
          <w:lang w:val="en-US" w:eastAsia="en-US"/>
        </w:rPr>
        <w:t>Monthly supply of pay slips;</w:t>
      </w:r>
    </w:p>
    <w:p w14:paraId="60C7FA1D" w14:textId="511E62AF" w:rsidR="00E45472" w:rsidRPr="00E45472" w:rsidRDefault="00E45472" w:rsidP="00E45472">
      <w:pPr>
        <w:pStyle w:val="Paragraphedeliste"/>
        <w:numPr>
          <w:ilvl w:val="0"/>
          <w:numId w:val="13"/>
        </w:numPr>
        <w:jc w:val="both"/>
        <w:rPr>
          <w:rFonts w:ascii="Calibri" w:eastAsia="Arial Unicode MS" w:hAnsi="Calibri" w:cs="Arial Unicode MS"/>
          <w:sz w:val="22"/>
          <w:szCs w:val="22"/>
          <w:lang w:val="en-US" w:eastAsia="en-US"/>
        </w:rPr>
      </w:pPr>
      <w:r w:rsidRPr="00E45472">
        <w:rPr>
          <w:rFonts w:ascii="Calibri" w:eastAsia="Arial Unicode MS" w:hAnsi="Calibri" w:cs="Arial Unicode MS"/>
          <w:sz w:val="22"/>
          <w:szCs w:val="22"/>
          <w:lang w:val="en-US" w:eastAsia="en-US"/>
        </w:rPr>
        <w:t>Modification of pay slips and transmission to the persons concerned;</w:t>
      </w:r>
    </w:p>
    <w:p w14:paraId="324EBEE5" w14:textId="5CDE9F25" w:rsidR="00BE007D" w:rsidRPr="0007562C" w:rsidRDefault="00BE007D" w:rsidP="0007562C">
      <w:pPr>
        <w:pStyle w:val="Paragraphedeliste"/>
        <w:numPr>
          <w:ilvl w:val="0"/>
          <w:numId w:val="13"/>
        </w:numPr>
        <w:jc w:val="both"/>
        <w:rPr>
          <w:rFonts w:ascii="Calibri" w:eastAsia="Arial Unicode MS" w:hAnsi="Calibri" w:cs="Arial Unicode MS"/>
          <w:sz w:val="22"/>
          <w:szCs w:val="22"/>
          <w:lang w:val="en-US" w:eastAsia="en-US"/>
        </w:rPr>
      </w:pPr>
      <w:r w:rsidRPr="0007562C">
        <w:rPr>
          <w:rFonts w:ascii="Calibri" w:eastAsia="Arial Unicode MS" w:hAnsi="Calibri" w:cs="Arial Unicode MS"/>
          <w:sz w:val="22"/>
          <w:szCs w:val="22"/>
          <w:lang w:val="en-US" w:eastAsia="en-US"/>
        </w:rPr>
        <w:t xml:space="preserve">Collect </w:t>
      </w:r>
      <w:r w:rsidR="000575E1" w:rsidRPr="0007562C">
        <w:rPr>
          <w:rFonts w:ascii="Calibri" w:eastAsia="Arial Unicode MS" w:hAnsi="Calibri" w:cs="Arial Unicode MS"/>
          <w:sz w:val="22"/>
          <w:szCs w:val="22"/>
          <w:lang w:val="en-US" w:eastAsia="en-US"/>
        </w:rPr>
        <w:t xml:space="preserve">and provide to EF </w:t>
      </w:r>
      <w:r w:rsidRPr="0007562C">
        <w:rPr>
          <w:rFonts w:ascii="Calibri" w:eastAsia="Arial Unicode MS" w:hAnsi="Calibri" w:cs="Arial Unicode MS"/>
          <w:sz w:val="22"/>
          <w:szCs w:val="22"/>
          <w:lang w:val="en-US" w:eastAsia="en-US"/>
        </w:rPr>
        <w:t>supporting documents for the fees payments (payment receipts, attendance sheet</w:t>
      </w:r>
      <w:r w:rsidR="00D62C98">
        <w:rPr>
          <w:rFonts w:ascii="Calibri" w:eastAsia="Arial Unicode MS" w:hAnsi="Calibri" w:cs="Arial Unicode MS"/>
          <w:sz w:val="22"/>
          <w:szCs w:val="22"/>
          <w:lang w:val="en-US" w:eastAsia="en-US"/>
        </w:rPr>
        <w:t xml:space="preserve"> (Timesheet) </w:t>
      </w:r>
      <w:r w:rsidRPr="0007562C">
        <w:rPr>
          <w:rFonts w:ascii="Calibri" w:eastAsia="Arial Unicode MS" w:hAnsi="Calibri" w:cs="Arial Unicode MS"/>
          <w:sz w:val="22"/>
          <w:szCs w:val="22"/>
          <w:lang w:val="en-US" w:eastAsia="en-US"/>
        </w:rPr>
        <w:t>…).</w:t>
      </w:r>
    </w:p>
    <w:p w14:paraId="5472B1D3" w14:textId="3B1F8884" w:rsidR="003C4F5B" w:rsidRPr="00D62C98" w:rsidRDefault="003C4F5B" w:rsidP="0007562C">
      <w:pPr>
        <w:pStyle w:val="Paragraphedeliste"/>
        <w:numPr>
          <w:ilvl w:val="0"/>
          <w:numId w:val="13"/>
        </w:numPr>
        <w:jc w:val="both"/>
        <w:rPr>
          <w:rFonts w:ascii="Calibri" w:eastAsia="Arial Unicode MS" w:hAnsi="Calibri" w:cs="Arial Unicode MS"/>
          <w:sz w:val="22"/>
          <w:szCs w:val="22"/>
          <w:u w:val="single"/>
          <w:lang w:val="en-US" w:eastAsia="en-US"/>
        </w:rPr>
      </w:pPr>
      <w:r w:rsidRPr="0007562C">
        <w:rPr>
          <w:rFonts w:ascii="Calibri" w:eastAsia="Arial Unicode MS" w:hAnsi="Calibri" w:cs="Arial Unicode MS"/>
          <w:sz w:val="22"/>
          <w:szCs w:val="22"/>
          <w:lang w:val="en-US" w:eastAsia="en-US"/>
        </w:rPr>
        <w:t xml:space="preserve">Provision </w:t>
      </w:r>
      <w:r w:rsidR="00613B44" w:rsidRPr="0007562C">
        <w:rPr>
          <w:rFonts w:ascii="Calibri" w:eastAsia="Arial Unicode MS" w:hAnsi="Calibri" w:cs="Arial Unicode MS"/>
          <w:sz w:val="22"/>
          <w:szCs w:val="22"/>
          <w:lang w:val="en-US" w:eastAsia="en-US"/>
        </w:rPr>
        <w:t xml:space="preserve">to EF and the employee </w:t>
      </w:r>
      <w:r w:rsidRPr="0007562C">
        <w:rPr>
          <w:rFonts w:ascii="Calibri" w:eastAsia="Arial Unicode MS" w:hAnsi="Calibri" w:cs="Arial Unicode MS"/>
          <w:sz w:val="22"/>
          <w:szCs w:val="22"/>
          <w:lang w:val="en-US" w:eastAsia="en-US"/>
        </w:rPr>
        <w:t xml:space="preserve">of proof of payment of salaries </w:t>
      </w:r>
      <w:r w:rsidRPr="00D62C98">
        <w:rPr>
          <w:rFonts w:ascii="Calibri" w:eastAsia="Arial Unicode MS" w:hAnsi="Calibri" w:cs="Arial Unicode MS"/>
          <w:b/>
          <w:sz w:val="22"/>
          <w:szCs w:val="22"/>
          <w:u w:val="single"/>
          <w:lang w:val="en-US" w:eastAsia="en-US"/>
        </w:rPr>
        <w:t xml:space="preserve">and proof of payment of social </w:t>
      </w:r>
      <w:r w:rsidR="009E47AB" w:rsidRPr="00D62C98">
        <w:rPr>
          <w:rFonts w:ascii="Calibri" w:eastAsia="Arial Unicode MS" w:hAnsi="Calibri" w:cs="Arial Unicode MS"/>
          <w:b/>
          <w:sz w:val="22"/>
          <w:szCs w:val="22"/>
          <w:u w:val="single"/>
          <w:lang w:val="en-US" w:eastAsia="en-US"/>
        </w:rPr>
        <w:t xml:space="preserve">contributions </w:t>
      </w:r>
      <w:r w:rsidRPr="00D62C98">
        <w:rPr>
          <w:rFonts w:ascii="Calibri" w:eastAsia="Arial Unicode MS" w:hAnsi="Calibri" w:cs="Arial Unicode MS"/>
          <w:b/>
          <w:sz w:val="22"/>
          <w:szCs w:val="22"/>
          <w:u w:val="single"/>
          <w:lang w:val="en-US" w:eastAsia="en-US"/>
        </w:rPr>
        <w:t>and tax cost</w:t>
      </w:r>
      <w:r w:rsidRPr="00D62C98">
        <w:rPr>
          <w:rFonts w:ascii="Calibri" w:eastAsia="Arial Unicode MS" w:hAnsi="Calibri" w:cs="Arial Unicode MS"/>
          <w:sz w:val="22"/>
          <w:szCs w:val="22"/>
          <w:u w:val="single"/>
          <w:lang w:val="en-US" w:eastAsia="en-US"/>
        </w:rPr>
        <w:t>s;</w:t>
      </w:r>
    </w:p>
    <w:p w14:paraId="2CE66789" w14:textId="675B9027" w:rsidR="003C4F5B" w:rsidRPr="0007562C" w:rsidRDefault="003C4F5B" w:rsidP="0007562C">
      <w:pPr>
        <w:pStyle w:val="Paragraphedeliste"/>
        <w:numPr>
          <w:ilvl w:val="0"/>
          <w:numId w:val="13"/>
        </w:numPr>
        <w:jc w:val="both"/>
        <w:rPr>
          <w:rFonts w:ascii="Calibri" w:eastAsia="Arial Unicode MS" w:hAnsi="Calibri" w:cs="Arial Unicode MS"/>
          <w:sz w:val="22"/>
          <w:szCs w:val="22"/>
          <w:lang w:val="en-US" w:eastAsia="en-US"/>
        </w:rPr>
      </w:pPr>
      <w:r w:rsidRPr="0007562C">
        <w:rPr>
          <w:rFonts w:ascii="Calibri" w:eastAsia="Arial Unicode MS" w:hAnsi="Calibri" w:cs="Arial Unicode MS"/>
          <w:sz w:val="22"/>
          <w:szCs w:val="22"/>
          <w:lang w:val="en-US" w:eastAsia="en-US"/>
        </w:rPr>
        <w:t>Management of employee payments at the end of their contract.</w:t>
      </w:r>
    </w:p>
    <w:p w14:paraId="562E67C0" w14:textId="128DEE00" w:rsidR="00613B44" w:rsidRPr="0007562C" w:rsidRDefault="00613B44" w:rsidP="0007562C">
      <w:pPr>
        <w:pStyle w:val="Paragraphedeliste"/>
        <w:numPr>
          <w:ilvl w:val="0"/>
          <w:numId w:val="13"/>
        </w:numPr>
        <w:jc w:val="both"/>
        <w:rPr>
          <w:rFonts w:ascii="Calibri" w:eastAsia="Arial Unicode MS" w:hAnsi="Calibri" w:cs="Arial Unicode MS"/>
          <w:sz w:val="22"/>
          <w:szCs w:val="22"/>
          <w:lang w:val="en-US" w:eastAsia="en-US"/>
        </w:rPr>
      </w:pPr>
      <w:r w:rsidRPr="0007562C">
        <w:rPr>
          <w:rFonts w:ascii="Calibri" w:eastAsia="Arial Unicode MS" w:hAnsi="Calibri" w:cs="Arial Unicode MS"/>
          <w:sz w:val="22"/>
          <w:szCs w:val="22"/>
          <w:lang w:val="en-US" w:eastAsia="en-US"/>
        </w:rPr>
        <w:lastRenderedPageBreak/>
        <w:t>Conceive together with Expertise France a systematic and organized way to sh</w:t>
      </w:r>
      <w:r w:rsidR="00F904AC" w:rsidRPr="0007562C">
        <w:rPr>
          <w:rFonts w:ascii="Calibri" w:eastAsia="Arial Unicode MS" w:hAnsi="Calibri" w:cs="Arial Unicode MS"/>
          <w:sz w:val="22"/>
          <w:szCs w:val="22"/>
          <w:lang w:val="en-US" w:eastAsia="en-US"/>
        </w:rPr>
        <w:t>a</w:t>
      </w:r>
      <w:r w:rsidRPr="0007562C">
        <w:rPr>
          <w:rFonts w:ascii="Calibri" w:eastAsia="Arial Unicode MS" w:hAnsi="Calibri" w:cs="Arial Unicode MS"/>
          <w:sz w:val="22"/>
          <w:szCs w:val="22"/>
          <w:lang w:val="en-US" w:eastAsia="en-US"/>
        </w:rPr>
        <w:t>r</w:t>
      </w:r>
      <w:r w:rsidR="00F904AC" w:rsidRPr="0007562C">
        <w:rPr>
          <w:rFonts w:ascii="Calibri" w:eastAsia="Arial Unicode MS" w:hAnsi="Calibri" w:cs="Arial Unicode MS"/>
          <w:sz w:val="22"/>
          <w:szCs w:val="22"/>
          <w:lang w:val="en-US" w:eastAsia="en-US"/>
        </w:rPr>
        <w:t>e</w:t>
      </w:r>
      <w:r w:rsidRPr="0007562C">
        <w:rPr>
          <w:rFonts w:ascii="Calibri" w:eastAsia="Arial Unicode MS" w:hAnsi="Calibri" w:cs="Arial Unicode MS"/>
          <w:sz w:val="22"/>
          <w:szCs w:val="22"/>
          <w:lang w:val="en-US" w:eastAsia="en-US"/>
        </w:rPr>
        <w:t xml:space="preserve"> the needed information related to payments and contracts, </w:t>
      </w:r>
    </w:p>
    <w:p w14:paraId="05B93A77" w14:textId="77777777" w:rsidR="00DA52B3" w:rsidRDefault="00DA52B3">
      <w:pPr>
        <w:jc w:val="both"/>
        <w:rPr>
          <w:rFonts w:ascii="Calibri" w:eastAsia="Arial Unicode MS" w:hAnsi="Calibri" w:cs="Arial Unicode MS"/>
          <w:sz w:val="22"/>
          <w:szCs w:val="22"/>
          <w:lang w:val="en-US" w:eastAsia="en-US"/>
        </w:rPr>
      </w:pPr>
    </w:p>
    <w:p w14:paraId="21774C1E" w14:textId="31FE2D73" w:rsidR="00E33353" w:rsidRPr="00E33353" w:rsidRDefault="00DA52B3">
      <w:pPr>
        <w:jc w:val="both"/>
        <w:rPr>
          <w:rFonts w:ascii="Calibri" w:eastAsia="Arial Unicode MS" w:hAnsi="Calibri" w:cs="Arial Unicode MS"/>
          <w:sz w:val="22"/>
          <w:szCs w:val="22"/>
          <w:lang w:val="en-US" w:eastAsia="en-US"/>
        </w:rPr>
      </w:pPr>
      <w:r>
        <w:rPr>
          <w:rFonts w:ascii="Calibri" w:eastAsia="Arial Unicode MS" w:hAnsi="Calibri" w:cs="Arial Unicode MS"/>
          <w:sz w:val="22"/>
          <w:szCs w:val="22"/>
          <w:lang w:val="en-US" w:eastAsia="en-US"/>
        </w:rPr>
        <w:t>3</w:t>
      </w:r>
      <w:r w:rsidRPr="003C4F5B">
        <w:rPr>
          <w:rFonts w:ascii="Calibri" w:eastAsia="Arial Unicode MS" w:hAnsi="Calibri" w:cs="Arial Unicode MS"/>
          <w:sz w:val="22"/>
          <w:szCs w:val="22"/>
          <w:lang w:val="en-US" w:eastAsia="en-US"/>
        </w:rPr>
        <w:t xml:space="preserve">) </w:t>
      </w:r>
      <w:r>
        <w:rPr>
          <w:rFonts w:ascii="Calibri" w:eastAsia="Arial Unicode MS" w:hAnsi="Calibri" w:cs="Arial Unicode MS"/>
          <w:sz w:val="22"/>
          <w:szCs w:val="22"/>
          <w:lang w:val="en-US" w:eastAsia="en-US"/>
        </w:rPr>
        <w:t xml:space="preserve">Support for the </w:t>
      </w:r>
      <w:r w:rsidR="00E33353" w:rsidRPr="00E33353">
        <w:rPr>
          <w:rFonts w:ascii="Calibri" w:eastAsia="Arial Unicode MS" w:hAnsi="Calibri" w:cs="Arial Unicode MS"/>
          <w:sz w:val="22"/>
          <w:szCs w:val="22"/>
          <w:lang w:val="en-US" w:eastAsia="en-US"/>
        </w:rPr>
        <w:t xml:space="preserve">search </w:t>
      </w:r>
      <w:r w:rsidR="00E33353">
        <w:rPr>
          <w:rFonts w:ascii="Calibri" w:eastAsia="Arial Unicode MS" w:hAnsi="Calibri" w:cs="Arial Unicode MS"/>
          <w:sz w:val="22"/>
          <w:szCs w:val="22"/>
          <w:lang w:val="en-US" w:eastAsia="en-US"/>
        </w:rPr>
        <w:t>of appropriate</w:t>
      </w:r>
      <w:r w:rsidR="00E33353" w:rsidRPr="00E33353">
        <w:rPr>
          <w:rFonts w:ascii="Calibri" w:eastAsia="Arial Unicode MS" w:hAnsi="Calibri" w:cs="Arial Unicode MS"/>
          <w:sz w:val="22"/>
          <w:szCs w:val="22"/>
          <w:lang w:val="en-US" w:eastAsia="en-US"/>
        </w:rPr>
        <w:t xml:space="preserve"> candidates:</w:t>
      </w:r>
      <w:r w:rsidR="001A3A47">
        <w:rPr>
          <w:rFonts w:ascii="Calibri" w:eastAsia="Arial Unicode MS" w:hAnsi="Calibri" w:cs="Arial Unicode MS"/>
          <w:sz w:val="22"/>
          <w:szCs w:val="22"/>
          <w:lang w:val="en-US" w:eastAsia="en-US"/>
        </w:rPr>
        <w:t xml:space="preserve"> </w:t>
      </w:r>
      <w:r w:rsidR="00C618FD">
        <w:rPr>
          <w:rFonts w:ascii="Calibri" w:eastAsia="Arial Unicode MS" w:hAnsi="Calibri" w:cs="Arial Unicode MS"/>
          <w:sz w:val="22"/>
          <w:szCs w:val="22"/>
          <w:lang w:val="en-US" w:eastAsia="en-US"/>
        </w:rPr>
        <w:t xml:space="preserve">( Optional </w:t>
      </w:r>
      <w:r w:rsidR="001A3A47">
        <w:rPr>
          <w:rFonts w:ascii="Calibri" w:eastAsia="Arial Unicode MS" w:hAnsi="Calibri" w:cs="Arial Unicode MS"/>
          <w:sz w:val="22"/>
          <w:szCs w:val="22"/>
          <w:lang w:val="en-US" w:eastAsia="en-US"/>
        </w:rPr>
        <w:t>)</w:t>
      </w:r>
    </w:p>
    <w:p w14:paraId="78AFE0E1" w14:textId="35A167AB" w:rsidR="00E33353" w:rsidRPr="0007562C" w:rsidRDefault="00C2000E" w:rsidP="0007562C">
      <w:pPr>
        <w:pStyle w:val="Paragraphedeliste"/>
        <w:numPr>
          <w:ilvl w:val="0"/>
          <w:numId w:val="13"/>
        </w:numPr>
        <w:jc w:val="both"/>
        <w:rPr>
          <w:rFonts w:ascii="Calibri" w:eastAsia="Arial Unicode MS" w:hAnsi="Calibri" w:cs="Arial Unicode MS"/>
          <w:sz w:val="22"/>
          <w:szCs w:val="22"/>
          <w:lang w:val="en-US" w:eastAsia="en-US"/>
        </w:rPr>
      </w:pPr>
      <w:r w:rsidRPr="0007562C">
        <w:rPr>
          <w:rFonts w:ascii="Calibri" w:eastAsia="Arial Unicode MS" w:hAnsi="Calibri" w:cs="Arial Unicode MS"/>
          <w:sz w:val="22"/>
          <w:szCs w:val="22"/>
          <w:lang w:val="en-US" w:eastAsia="en-US"/>
        </w:rPr>
        <w:t>P</w:t>
      </w:r>
      <w:r w:rsidR="00E33353" w:rsidRPr="0007562C">
        <w:rPr>
          <w:rFonts w:ascii="Calibri" w:eastAsia="Arial Unicode MS" w:hAnsi="Calibri" w:cs="Arial Unicode MS"/>
          <w:sz w:val="22"/>
          <w:szCs w:val="22"/>
          <w:lang w:val="en-US" w:eastAsia="en-US"/>
        </w:rPr>
        <w:t>ublication of TORs indicated by EF on appropriate national sites.</w:t>
      </w:r>
    </w:p>
    <w:p w14:paraId="1F51DB86" w14:textId="77777777" w:rsidR="0007562C" w:rsidRDefault="00B626DD" w:rsidP="00EF2268">
      <w:pPr>
        <w:pStyle w:val="Paragraphedeliste"/>
        <w:numPr>
          <w:ilvl w:val="0"/>
          <w:numId w:val="13"/>
        </w:numPr>
        <w:jc w:val="both"/>
        <w:rPr>
          <w:rFonts w:ascii="Calibri" w:eastAsia="Arial Unicode MS" w:hAnsi="Calibri" w:cs="Arial Unicode MS"/>
          <w:sz w:val="22"/>
          <w:szCs w:val="22"/>
          <w:lang w:val="en-US" w:eastAsia="en-US"/>
        </w:rPr>
      </w:pPr>
      <w:r w:rsidRPr="0007562C">
        <w:rPr>
          <w:rFonts w:ascii="Calibri" w:eastAsia="Arial Unicode MS" w:hAnsi="Calibri" w:cs="Arial Unicode MS"/>
          <w:sz w:val="22"/>
          <w:szCs w:val="22"/>
          <w:lang w:val="en-US" w:eastAsia="en-US"/>
        </w:rPr>
        <w:t>Participation in one or several briefing session(s) on Expertise France's needs in terms of recruitment: participation in one or several meeting(s) or exchanges with Expertise France on the definition and identification of Expertise France’s recruitment needs; preparation of supporting documentation and meeting minute notes as applicable</w:t>
      </w:r>
    </w:p>
    <w:p w14:paraId="7492C9A8" w14:textId="77777777" w:rsidR="0007562C" w:rsidRDefault="00B626DD" w:rsidP="00EF2268">
      <w:pPr>
        <w:pStyle w:val="Paragraphedeliste"/>
        <w:numPr>
          <w:ilvl w:val="0"/>
          <w:numId w:val="13"/>
        </w:numPr>
        <w:jc w:val="both"/>
        <w:rPr>
          <w:rFonts w:ascii="Calibri" w:eastAsia="Arial Unicode MS" w:hAnsi="Calibri" w:cs="Arial Unicode MS"/>
          <w:sz w:val="22"/>
          <w:szCs w:val="22"/>
          <w:lang w:val="en-US" w:eastAsia="en-US"/>
        </w:rPr>
      </w:pPr>
      <w:r w:rsidRPr="0007562C">
        <w:rPr>
          <w:rFonts w:ascii="Calibri" w:eastAsia="Arial Unicode MS" w:hAnsi="Calibri" w:cs="Arial Unicode MS"/>
          <w:sz w:val="22"/>
          <w:szCs w:val="22"/>
          <w:lang w:val="en-US" w:eastAsia="en-US"/>
        </w:rPr>
        <w:t>Preparation of a recruitment plan: analysis of Expertise Franc</w:t>
      </w:r>
      <w:r w:rsidR="0007562C">
        <w:rPr>
          <w:rFonts w:ascii="Calibri" w:eastAsia="Arial Unicode MS" w:hAnsi="Calibri" w:cs="Arial Unicode MS"/>
          <w:sz w:val="22"/>
          <w:szCs w:val="22"/>
          <w:lang w:val="en-US" w:eastAsia="en-US"/>
        </w:rPr>
        <w:t>e’s recruitment requirement and</w:t>
      </w:r>
    </w:p>
    <w:p w14:paraId="5DFD42DD" w14:textId="77777777" w:rsidR="0007562C" w:rsidRDefault="00B626DD" w:rsidP="0007562C">
      <w:pPr>
        <w:pStyle w:val="Paragraphedeliste"/>
        <w:jc w:val="both"/>
        <w:rPr>
          <w:rFonts w:ascii="Calibri" w:eastAsia="Arial Unicode MS" w:hAnsi="Calibri" w:cs="Arial Unicode MS"/>
          <w:sz w:val="22"/>
          <w:szCs w:val="22"/>
          <w:lang w:val="en-US" w:eastAsia="en-US"/>
        </w:rPr>
      </w:pPr>
      <w:r w:rsidRPr="0007562C">
        <w:rPr>
          <w:rFonts w:ascii="Calibri" w:eastAsia="Arial Unicode MS" w:hAnsi="Calibri" w:cs="Arial Unicode MS"/>
          <w:sz w:val="22"/>
          <w:szCs w:val="22"/>
          <w:lang w:val="en-US" w:eastAsia="en-US"/>
        </w:rPr>
        <w:t>preparation of a recruitment plan in response to this requirement; preparation of supporting documentation and meeting minute notes as applicable</w:t>
      </w:r>
    </w:p>
    <w:p w14:paraId="04A72678" w14:textId="77777777" w:rsidR="0007562C" w:rsidRDefault="00B626DD" w:rsidP="00EF2268">
      <w:pPr>
        <w:pStyle w:val="Paragraphedeliste"/>
        <w:numPr>
          <w:ilvl w:val="0"/>
          <w:numId w:val="13"/>
        </w:numPr>
        <w:jc w:val="both"/>
        <w:rPr>
          <w:rFonts w:ascii="Calibri" w:eastAsia="Arial Unicode MS" w:hAnsi="Calibri" w:cs="Arial Unicode MS"/>
          <w:sz w:val="22"/>
          <w:szCs w:val="22"/>
          <w:lang w:val="en-US" w:eastAsia="en-US"/>
        </w:rPr>
      </w:pPr>
      <w:r w:rsidRPr="0007562C">
        <w:rPr>
          <w:rFonts w:ascii="Calibri" w:eastAsia="Arial Unicode MS" w:hAnsi="Calibri" w:cs="Arial Unicode MS"/>
          <w:sz w:val="22"/>
          <w:szCs w:val="22"/>
          <w:lang w:val="en-US" w:eastAsia="en-US"/>
        </w:rPr>
        <w:t>Search for candidates (sourcing)</w:t>
      </w:r>
    </w:p>
    <w:p w14:paraId="4E8126F7" w14:textId="77777777" w:rsidR="0007562C" w:rsidRDefault="00B626DD" w:rsidP="00F50C91">
      <w:pPr>
        <w:pStyle w:val="Paragraphedeliste"/>
        <w:numPr>
          <w:ilvl w:val="1"/>
          <w:numId w:val="13"/>
        </w:numPr>
        <w:jc w:val="both"/>
        <w:rPr>
          <w:rFonts w:ascii="Calibri" w:eastAsia="Arial Unicode MS" w:hAnsi="Calibri" w:cs="Arial Unicode MS"/>
          <w:sz w:val="22"/>
          <w:szCs w:val="22"/>
          <w:lang w:val="en-US" w:eastAsia="en-US"/>
        </w:rPr>
      </w:pPr>
      <w:r w:rsidRPr="0007562C">
        <w:rPr>
          <w:rFonts w:ascii="Calibri" w:eastAsia="Arial Unicode MS" w:hAnsi="Calibri" w:cs="Arial Unicode MS"/>
          <w:sz w:val="22"/>
          <w:szCs w:val="22"/>
          <w:lang w:val="en-US" w:eastAsia="en-US"/>
        </w:rPr>
        <w:t>Definition of an appropriate candidate search strategy based on an updated job description</w:t>
      </w:r>
    </w:p>
    <w:p w14:paraId="470143A4" w14:textId="22BC89D7" w:rsidR="0007562C" w:rsidRDefault="00B626DD" w:rsidP="00F50C91">
      <w:pPr>
        <w:pStyle w:val="Paragraphedeliste"/>
        <w:numPr>
          <w:ilvl w:val="1"/>
          <w:numId w:val="13"/>
        </w:numPr>
        <w:jc w:val="both"/>
        <w:rPr>
          <w:rFonts w:ascii="Calibri" w:eastAsia="Arial Unicode MS" w:hAnsi="Calibri" w:cs="Arial Unicode MS"/>
          <w:sz w:val="22"/>
          <w:szCs w:val="22"/>
          <w:lang w:val="en-US" w:eastAsia="en-US"/>
        </w:rPr>
      </w:pPr>
      <w:r w:rsidRPr="0007562C">
        <w:rPr>
          <w:rFonts w:ascii="Calibri" w:eastAsia="Arial Unicode MS" w:hAnsi="Calibri" w:cs="Arial Unicode MS"/>
          <w:sz w:val="22"/>
          <w:szCs w:val="22"/>
          <w:lang w:val="en-US" w:eastAsia="en-US"/>
        </w:rPr>
        <w:t xml:space="preserve">Searching for candidates based on the search strategy (preparing and posting job advertisements) and on various formats (generalist websites, </w:t>
      </w:r>
      <w:r w:rsidR="00F50C91" w:rsidRPr="0007562C">
        <w:rPr>
          <w:rFonts w:ascii="Calibri" w:eastAsia="Arial Unicode MS" w:hAnsi="Calibri" w:cs="Arial Unicode MS"/>
          <w:sz w:val="22"/>
          <w:szCs w:val="22"/>
          <w:lang w:val="en-US" w:eastAsia="en-US"/>
        </w:rPr>
        <w:t>specialized</w:t>
      </w:r>
      <w:r w:rsidRPr="0007562C">
        <w:rPr>
          <w:rFonts w:ascii="Calibri" w:eastAsia="Arial Unicode MS" w:hAnsi="Calibri" w:cs="Arial Unicode MS"/>
          <w:sz w:val="22"/>
          <w:szCs w:val="22"/>
          <w:lang w:val="en-US" w:eastAsia="en-US"/>
        </w:rPr>
        <w:t xml:space="preserve"> job sites, job boards, other formats); research based on different tools (databases, networking, etc.); </w:t>
      </w:r>
    </w:p>
    <w:p w14:paraId="3BC67128" w14:textId="77777777" w:rsidR="00F50C91" w:rsidRDefault="00B626DD" w:rsidP="00F50C91">
      <w:pPr>
        <w:pStyle w:val="Paragraphedeliste"/>
        <w:numPr>
          <w:ilvl w:val="1"/>
          <w:numId w:val="13"/>
        </w:numPr>
        <w:jc w:val="both"/>
        <w:rPr>
          <w:rFonts w:ascii="Calibri" w:eastAsia="Arial Unicode MS" w:hAnsi="Calibri" w:cs="Arial Unicode MS"/>
          <w:sz w:val="22"/>
          <w:szCs w:val="22"/>
          <w:lang w:val="en-US" w:eastAsia="en-US"/>
        </w:rPr>
      </w:pPr>
      <w:r w:rsidRPr="0007562C">
        <w:rPr>
          <w:rFonts w:ascii="Calibri" w:eastAsia="Arial Unicode MS" w:hAnsi="Calibri" w:cs="Arial Unicode MS"/>
          <w:sz w:val="22"/>
          <w:szCs w:val="22"/>
          <w:lang w:val="en-US" w:eastAsia="en-US"/>
        </w:rPr>
        <w:t>Contacting candidates</w:t>
      </w:r>
    </w:p>
    <w:p w14:paraId="13606544" w14:textId="77777777" w:rsidR="00F50C91" w:rsidRDefault="00B626DD" w:rsidP="00F50C91">
      <w:pPr>
        <w:pStyle w:val="Paragraphedeliste"/>
        <w:numPr>
          <w:ilvl w:val="0"/>
          <w:numId w:val="13"/>
        </w:numPr>
        <w:jc w:val="both"/>
        <w:rPr>
          <w:rFonts w:ascii="Calibri" w:eastAsia="Arial Unicode MS" w:hAnsi="Calibri" w:cs="Arial Unicode MS"/>
          <w:sz w:val="22"/>
          <w:szCs w:val="22"/>
          <w:lang w:val="en-US" w:eastAsia="en-US"/>
        </w:rPr>
      </w:pPr>
      <w:r w:rsidRPr="00F50C91">
        <w:rPr>
          <w:rFonts w:ascii="Calibri" w:eastAsia="Arial Unicode MS" w:hAnsi="Calibri" w:cs="Arial Unicode MS"/>
          <w:sz w:val="22"/>
          <w:szCs w:val="22"/>
          <w:lang w:val="en-US" w:eastAsia="en-US"/>
        </w:rPr>
        <w:t>Shortlisting</w:t>
      </w:r>
    </w:p>
    <w:p w14:paraId="01437B8C" w14:textId="77777777" w:rsidR="00F50C91" w:rsidRDefault="00B626DD" w:rsidP="00F50C91">
      <w:pPr>
        <w:pStyle w:val="Paragraphedeliste"/>
        <w:numPr>
          <w:ilvl w:val="1"/>
          <w:numId w:val="13"/>
        </w:numPr>
        <w:jc w:val="both"/>
        <w:rPr>
          <w:rFonts w:ascii="Calibri" w:eastAsia="Arial Unicode MS" w:hAnsi="Calibri" w:cs="Arial Unicode MS"/>
          <w:sz w:val="22"/>
          <w:szCs w:val="22"/>
          <w:lang w:val="en-US" w:eastAsia="en-US"/>
        </w:rPr>
      </w:pPr>
      <w:r w:rsidRPr="00F50C91">
        <w:rPr>
          <w:rFonts w:ascii="Calibri" w:eastAsia="Arial Unicode MS" w:hAnsi="Calibri" w:cs="Arial Unicode MS"/>
          <w:sz w:val="22"/>
          <w:szCs w:val="22"/>
          <w:lang w:val="en-US" w:eastAsia="en-US"/>
        </w:rPr>
        <w:t>Screening the candidates (</w:t>
      </w:r>
      <w:r w:rsidR="00F50C91" w:rsidRPr="00F50C91">
        <w:rPr>
          <w:rFonts w:ascii="Calibri" w:eastAsia="Arial Unicode MS" w:hAnsi="Calibri" w:cs="Arial Unicode MS"/>
          <w:sz w:val="22"/>
          <w:szCs w:val="22"/>
          <w:lang w:val="en-US" w:eastAsia="en-US"/>
        </w:rPr>
        <w:t>maximum:</w:t>
      </w:r>
      <w:r w:rsidRPr="00F50C91">
        <w:rPr>
          <w:rFonts w:ascii="Calibri" w:eastAsia="Arial Unicode MS" w:hAnsi="Calibri" w:cs="Arial Unicode MS"/>
          <w:sz w:val="22"/>
          <w:szCs w:val="22"/>
          <w:lang w:val="en-US" w:eastAsia="en-US"/>
        </w:rPr>
        <w:t xml:space="preserve"> 3 candidates) through appropriate means (</w:t>
      </w:r>
      <w:r w:rsidR="00F50C91" w:rsidRPr="00F50C91">
        <w:rPr>
          <w:rFonts w:ascii="Calibri" w:eastAsia="Arial Unicode MS" w:hAnsi="Calibri" w:cs="Arial Unicode MS"/>
          <w:sz w:val="22"/>
          <w:szCs w:val="22"/>
          <w:lang w:val="en-US" w:eastAsia="en-US"/>
        </w:rPr>
        <w:t>including conducting</w:t>
      </w:r>
      <w:r w:rsidRPr="00F50C91">
        <w:rPr>
          <w:rFonts w:ascii="Calibri" w:eastAsia="Arial Unicode MS" w:hAnsi="Calibri" w:cs="Arial Unicode MS"/>
          <w:sz w:val="22"/>
          <w:szCs w:val="22"/>
          <w:lang w:val="en-US" w:eastAsia="en-US"/>
        </w:rPr>
        <w:t xml:space="preserve"> tests if necessary)</w:t>
      </w:r>
    </w:p>
    <w:p w14:paraId="4769E876" w14:textId="0F73EAEF" w:rsidR="00B626DD" w:rsidRDefault="00B626DD" w:rsidP="00F50C91">
      <w:pPr>
        <w:pStyle w:val="Paragraphedeliste"/>
        <w:numPr>
          <w:ilvl w:val="1"/>
          <w:numId w:val="13"/>
        </w:numPr>
        <w:jc w:val="both"/>
        <w:rPr>
          <w:rFonts w:ascii="Calibri" w:eastAsia="Arial Unicode MS" w:hAnsi="Calibri" w:cs="Arial Unicode MS"/>
          <w:sz w:val="22"/>
          <w:szCs w:val="22"/>
          <w:lang w:val="en-US" w:eastAsia="en-US"/>
        </w:rPr>
      </w:pPr>
      <w:r w:rsidRPr="00F50C91">
        <w:rPr>
          <w:rFonts w:ascii="Calibri" w:eastAsia="Arial Unicode MS" w:hAnsi="Calibri" w:cs="Arial Unicode MS"/>
          <w:sz w:val="22"/>
          <w:szCs w:val="22"/>
          <w:lang w:val="en-US" w:eastAsia="en-US"/>
        </w:rPr>
        <w:t>Presentation of the candidates to Expertise France during a meeting including providing a presentation document containing all of the relevant information on the shortlisted candidates and a synthesis of the assessment and a meeting min</w:t>
      </w:r>
      <w:r w:rsidR="00F50C91">
        <w:rPr>
          <w:rFonts w:ascii="Calibri" w:eastAsia="Arial Unicode MS" w:hAnsi="Calibri" w:cs="Arial Unicode MS"/>
          <w:sz w:val="22"/>
          <w:szCs w:val="22"/>
          <w:lang w:val="en-US" w:eastAsia="en-US"/>
        </w:rPr>
        <w:t>ute note of the presentation</w:t>
      </w:r>
    </w:p>
    <w:p w14:paraId="55E3FA33" w14:textId="26E76635" w:rsidR="00F50C91" w:rsidRDefault="00F50C91" w:rsidP="00F50C91">
      <w:pPr>
        <w:pStyle w:val="Paragraphedeliste"/>
        <w:numPr>
          <w:ilvl w:val="0"/>
          <w:numId w:val="13"/>
        </w:numPr>
        <w:jc w:val="both"/>
        <w:rPr>
          <w:rFonts w:ascii="Calibri" w:eastAsia="Arial Unicode MS" w:hAnsi="Calibri" w:cs="Arial Unicode MS"/>
          <w:sz w:val="22"/>
          <w:szCs w:val="22"/>
          <w:lang w:val="en-US" w:eastAsia="en-US"/>
        </w:rPr>
      </w:pPr>
      <w:r w:rsidRPr="00F50C91">
        <w:rPr>
          <w:rFonts w:ascii="Calibri" w:eastAsia="Arial Unicode MS" w:hAnsi="Calibri" w:cs="Arial Unicode MS"/>
          <w:sz w:val="22"/>
          <w:szCs w:val="22"/>
          <w:lang w:val="en-US" w:eastAsia="en-US"/>
        </w:rPr>
        <w:t>Selection</w:t>
      </w:r>
      <w:r>
        <w:rPr>
          <w:rFonts w:ascii="Calibri" w:eastAsia="Arial Unicode MS" w:hAnsi="Calibri" w:cs="Arial Unicode MS"/>
          <w:sz w:val="22"/>
          <w:szCs w:val="22"/>
          <w:lang w:val="en-US" w:eastAsia="en-US"/>
        </w:rPr>
        <w:t xml:space="preserve">: </w:t>
      </w:r>
    </w:p>
    <w:p w14:paraId="533CAE7F" w14:textId="0D6424C9" w:rsidR="00F50C91" w:rsidRPr="00F50C91" w:rsidRDefault="0007562C" w:rsidP="00F50C91">
      <w:pPr>
        <w:pStyle w:val="Paragraphedeliste"/>
        <w:numPr>
          <w:ilvl w:val="1"/>
          <w:numId w:val="13"/>
        </w:numPr>
        <w:jc w:val="both"/>
        <w:rPr>
          <w:rFonts w:ascii="Calibri" w:eastAsia="Arial Unicode MS" w:hAnsi="Calibri" w:cs="Arial Unicode MS"/>
          <w:sz w:val="22"/>
          <w:szCs w:val="22"/>
          <w:lang w:val="en-US" w:eastAsia="en-US"/>
        </w:rPr>
      </w:pPr>
      <w:r w:rsidRPr="00F50C91">
        <w:rPr>
          <w:rFonts w:ascii="Calibri" w:eastAsia="Arial Unicode MS" w:hAnsi="Calibri" w:cs="Arial Unicode MS"/>
          <w:sz w:val="22"/>
          <w:szCs w:val="22"/>
          <w:lang w:val="en-US" w:eastAsia="en-US"/>
        </w:rPr>
        <w:t>Organization</w:t>
      </w:r>
      <w:r w:rsidR="00B626DD" w:rsidRPr="00F50C91">
        <w:rPr>
          <w:rFonts w:ascii="Calibri" w:eastAsia="Arial Unicode MS" w:hAnsi="Calibri" w:cs="Arial Unicode MS"/>
          <w:sz w:val="22"/>
          <w:szCs w:val="22"/>
          <w:lang w:val="en-US" w:eastAsia="en-US"/>
        </w:rPr>
        <w:t xml:space="preserve"> with Expertise France of selection interviews </w:t>
      </w:r>
      <w:r w:rsidR="00F50C91" w:rsidRPr="00F50C91">
        <w:rPr>
          <w:rFonts w:ascii="Calibri" w:eastAsia="Arial Unicode MS" w:hAnsi="Calibri" w:cs="Arial Unicode MS"/>
          <w:sz w:val="22"/>
          <w:szCs w:val="22"/>
          <w:lang w:val="en-US" w:eastAsia="en-US"/>
        </w:rPr>
        <w:t xml:space="preserve">and providing support for these </w:t>
      </w:r>
      <w:r w:rsidR="00B626DD" w:rsidRPr="00F50C91">
        <w:rPr>
          <w:rFonts w:ascii="Calibri" w:eastAsia="Arial Unicode MS" w:hAnsi="Calibri" w:cs="Arial Unicode MS"/>
          <w:sz w:val="22"/>
          <w:szCs w:val="22"/>
          <w:lang w:val="en-US" w:eastAsia="en-US"/>
        </w:rPr>
        <w:t>interviews inc</w:t>
      </w:r>
      <w:r w:rsidR="00F50C91" w:rsidRPr="00F50C91">
        <w:rPr>
          <w:rFonts w:ascii="Calibri" w:eastAsia="Arial Unicode MS" w:hAnsi="Calibri" w:cs="Arial Unicode MS"/>
          <w:sz w:val="22"/>
          <w:szCs w:val="22"/>
          <w:lang w:val="en-US" w:eastAsia="en-US"/>
        </w:rPr>
        <w:t>luding providing meeting minutes</w:t>
      </w:r>
    </w:p>
    <w:p w14:paraId="37822444" w14:textId="77777777" w:rsidR="00F50C91" w:rsidRDefault="00B626DD" w:rsidP="00F50C91">
      <w:pPr>
        <w:pStyle w:val="Paragraphedeliste"/>
        <w:numPr>
          <w:ilvl w:val="1"/>
          <w:numId w:val="13"/>
        </w:numPr>
        <w:jc w:val="both"/>
        <w:rPr>
          <w:rFonts w:ascii="Calibri" w:eastAsia="Arial Unicode MS" w:hAnsi="Calibri" w:cs="Arial Unicode MS"/>
          <w:sz w:val="22"/>
          <w:szCs w:val="22"/>
          <w:lang w:val="en-US" w:eastAsia="en-US"/>
        </w:rPr>
      </w:pPr>
      <w:r w:rsidRPr="00F50C91">
        <w:rPr>
          <w:rFonts w:ascii="Calibri" w:eastAsia="Arial Unicode MS" w:hAnsi="Calibri" w:cs="Arial Unicode MS"/>
          <w:sz w:val="22"/>
          <w:szCs w:val="22"/>
          <w:lang w:val="en-US" w:eastAsia="en-US"/>
        </w:rPr>
        <w:t>Reference check (at least 2)</w:t>
      </w:r>
    </w:p>
    <w:p w14:paraId="6FBBF364" w14:textId="45430776" w:rsidR="00B626DD" w:rsidRPr="00F50C91" w:rsidRDefault="00B626DD" w:rsidP="00F50C91">
      <w:pPr>
        <w:pStyle w:val="Paragraphedeliste"/>
        <w:numPr>
          <w:ilvl w:val="1"/>
          <w:numId w:val="13"/>
        </w:numPr>
        <w:jc w:val="both"/>
        <w:rPr>
          <w:rFonts w:ascii="Calibri" w:eastAsia="Arial Unicode MS" w:hAnsi="Calibri" w:cs="Arial Unicode MS"/>
          <w:sz w:val="22"/>
          <w:szCs w:val="22"/>
          <w:lang w:val="en-US" w:eastAsia="en-US"/>
        </w:rPr>
      </w:pPr>
      <w:r w:rsidRPr="00F50C91">
        <w:rPr>
          <w:rFonts w:ascii="Calibri" w:eastAsia="Arial Unicode MS" w:hAnsi="Calibri" w:cs="Arial Unicode MS"/>
          <w:sz w:val="22"/>
          <w:szCs w:val="22"/>
          <w:lang w:val="en-US" w:eastAsia="en-US"/>
        </w:rPr>
        <w:t xml:space="preserve">Advice on the final decision-making regarding the recruitment: provision of support to Expertise France in the final choice of the recruitment during a conclusion meeting including providing a meeting minute note of this meeting. </w:t>
      </w:r>
    </w:p>
    <w:p w14:paraId="18753599" w14:textId="77777777" w:rsidR="00B626DD" w:rsidRPr="00EF2268" w:rsidRDefault="00B626DD" w:rsidP="00EF2268">
      <w:pPr>
        <w:jc w:val="both"/>
        <w:rPr>
          <w:rFonts w:ascii="Calibri" w:eastAsia="Arial Unicode MS" w:hAnsi="Calibri" w:cs="Arial Unicode MS"/>
          <w:sz w:val="22"/>
          <w:szCs w:val="22"/>
          <w:lang w:val="en-US" w:eastAsia="en-US"/>
        </w:rPr>
      </w:pPr>
    </w:p>
    <w:p w14:paraId="0813EADE" w14:textId="3BFD953A" w:rsidR="00B626DD" w:rsidRPr="00F50C91" w:rsidRDefault="0007562C" w:rsidP="00B626DD">
      <w:pPr>
        <w:pStyle w:val="Paragraphedeliste"/>
        <w:numPr>
          <w:ilvl w:val="0"/>
          <w:numId w:val="13"/>
        </w:numPr>
        <w:jc w:val="both"/>
        <w:rPr>
          <w:rFonts w:ascii="Calibri" w:eastAsia="Arial Unicode MS" w:hAnsi="Calibri" w:cs="Arial Unicode MS"/>
          <w:sz w:val="22"/>
          <w:szCs w:val="22"/>
          <w:lang w:val="en-US" w:eastAsia="en-US"/>
        </w:rPr>
      </w:pPr>
      <w:r w:rsidRPr="00F50C91">
        <w:rPr>
          <w:rFonts w:ascii="Calibri" w:eastAsia="Arial Unicode MS" w:hAnsi="Calibri" w:cs="Arial Unicode MS"/>
          <w:sz w:val="22"/>
          <w:szCs w:val="22"/>
          <w:lang w:val="en-US" w:eastAsia="en-US"/>
        </w:rPr>
        <w:t>Finalization</w:t>
      </w:r>
      <w:r w:rsidR="00B626DD" w:rsidRPr="00F50C91">
        <w:rPr>
          <w:rFonts w:ascii="Calibri" w:eastAsia="Arial Unicode MS" w:hAnsi="Calibri" w:cs="Arial Unicode MS"/>
          <w:sz w:val="22"/>
          <w:szCs w:val="22"/>
          <w:lang w:val="en-US" w:eastAsia="en-US"/>
        </w:rPr>
        <w:t xml:space="preserve"> of the recruitment procedure;</w:t>
      </w:r>
    </w:p>
    <w:p w14:paraId="35718F06" w14:textId="0C71991A" w:rsidR="00B626DD" w:rsidRPr="001A3A47" w:rsidRDefault="00B626DD" w:rsidP="00F50C91">
      <w:pPr>
        <w:pStyle w:val="Paragraphedeliste"/>
        <w:numPr>
          <w:ilvl w:val="0"/>
          <w:numId w:val="13"/>
        </w:numPr>
        <w:jc w:val="both"/>
        <w:rPr>
          <w:rFonts w:ascii="Calibri" w:eastAsia="Arial Unicode MS" w:hAnsi="Calibri" w:cs="Arial Unicode MS"/>
          <w:sz w:val="22"/>
          <w:szCs w:val="22"/>
          <w:lang w:val="en-US" w:eastAsia="en-US"/>
        </w:rPr>
      </w:pPr>
      <w:r w:rsidRPr="00F50C91">
        <w:rPr>
          <w:rFonts w:ascii="Calibri" w:eastAsia="Arial Unicode MS" w:hAnsi="Calibri" w:cs="Arial Unicode MS"/>
          <w:sz w:val="22"/>
          <w:szCs w:val="22"/>
          <w:lang w:val="en-US" w:eastAsia="en-US"/>
        </w:rPr>
        <w:t>Monitoring the integration and on-boarding of the newly recruited employee at the minimum during the probationary</w:t>
      </w:r>
      <w:r w:rsidRPr="00F50C91">
        <w:rPr>
          <w:rFonts w:ascii="Calibri" w:eastAsia="Arial Unicode MS" w:hAnsi="Calibri" w:cs="Arial Unicode MS"/>
          <w:sz w:val="22"/>
          <w:szCs w:val="22"/>
          <w:lang w:val="en-GB" w:eastAsia="en-US"/>
        </w:rPr>
        <w:t xml:space="preserve"> period.”</w:t>
      </w:r>
    </w:p>
    <w:p w14:paraId="7D0B3E67" w14:textId="5595B606" w:rsidR="001A3A47" w:rsidRDefault="001A3A47" w:rsidP="001A3A47">
      <w:pPr>
        <w:jc w:val="both"/>
        <w:rPr>
          <w:rFonts w:ascii="Calibri" w:eastAsia="Arial Unicode MS" w:hAnsi="Calibri" w:cs="Arial Unicode MS"/>
          <w:sz w:val="22"/>
          <w:szCs w:val="22"/>
          <w:lang w:val="en-US" w:eastAsia="en-US"/>
        </w:rPr>
      </w:pPr>
    </w:p>
    <w:p w14:paraId="22B779AD" w14:textId="77777777" w:rsidR="001A3A47" w:rsidRPr="006D671E" w:rsidRDefault="001A3A47" w:rsidP="001A3A47">
      <w:pPr>
        <w:rPr>
          <w:rFonts w:asciiTheme="minorHAnsi" w:hAnsiTheme="minorHAnsi" w:cstheme="minorHAnsi"/>
          <w:b/>
          <w:sz w:val="22"/>
          <w:szCs w:val="22"/>
          <w:lang w:val="en-GB"/>
        </w:rPr>
      </w:pPr>
      <w:r w:rsidRPr="006D671E">
        <w:rPr>
          <w:rFonts w:ascii="Calibri" w:eastAsia="Arial Unicode MS" w:hAnsi="Calibri" w:cs="Arial Unicode MS"/>
          <w:sz w:val="22"/>
          <w:szCs w:val="22"/>
          <w:lang w:val="en-US" w:eastAsia="en-US"/>
        </w:rPr>
        <w:t xml:space="preserve">4) </w:t>
      </w:r>
      <w:r w:rsidRPr="006D671E">
        <w:rPr>
          <w:rFonts w:asciiTheme="minorHAnsi" w:hAnsiTheme="minorHAnsi" w:cstheme="minorHAnsi"/>
          <w:b/>
          <w:sz w:val="22"/>
          <w:szCs w:val="22"/>
          <w:lang w:val="en-GB"/>
        </w:rPr>
        <w:t>Provide pre-litigation advice and assistance</w:t>
      </w:r>
    </w:p>
    <w:p w14:paraId="73C3A86D" w14:textId="77777777" w:rsidR="001A3A47" w:rsidRPr="006D671E" w:rsidRDefault="001A3A47" w:rsidP="001A3A47">
      <w:pPr>
        <w:rPr>
          <w:rFonts w:asciiTheme="minorHAnsi" w:hAnsiTheme="minorHAnsi" w:cstheme="minorHAnsi"/>
          <w:sz w:val="22"/>
          <w:szCs w:val="22"/>
          <w:lang w:val="en-GB"/>
        </w:rPr>
      </w:pPr>
    </w:p>
    <w:p w14:paraId="342161D9" w14:textId="77777777" w:rsidR="001A3A47" w:rsidRPr="006D671E" w:rsidRDefault="001A3A47" w:rsidP="001A3A47">
      <w:pPr>
        <w:jc w:val="both"/>
        <w:rPr>
          <w:rFonts w:asciiTheme="minorHAnsi" w:hAnsiTheme="minorHAnsi" w:cstheme="minorHAnsi"/>
          <w:sz w:val="22"/>
          <w:szCs w:val="22"/>
          <w:lang w:val="en-GB"/>
        </w:rPr>
      </w:pPr>
      <w:r w:rsidRPr="006D671E">
        <w:rPr>
          <w:rFonts w:asciiTheme="minorHAnsi" w:hAnsiTheme="minorHAnsi" w:cstheme="minorHAnsi"/>
          <w:sz w:val="22"/>
          <w:szCs w:val="22"/>
          <w:lang w:val="en-GB"/>
        </w:rPr>
        <w:t>The incumbent will provide legal advice and pre-litigation assistance in the context of its payroll / outsourcing mission:</w:t>
      </w:r>
    </w:p>
    <w:p w14:paraId="7FB38C3B" w14:textId="77777777" w:rsidR="001A3A47" w:rsidRPr="006D671E" w:rsidRDefault="001A3A47" w:rsidP="001A3A47">
      <w:pPr>
        <w:jc w:val="both"/>
        <w:rPr>
          <w:rFonts w:asciiTheme="minorHAnsi" w:hAnsiTheme="minorHAnsi" w:cstheme="minorHAnsi"/>
          <w:sz w:val="22"/>
          <w:szCs w:val="22"/>
          <w:lang w:val="en-GB"/>
        </w:rPr>
      </w:pPr>
    </w:p>
    <w:p w14:paraId="2617C1CD" w14:textId="77777777" w:rsidR="001A3A47" w:rsidRPr="006D671E" w:rsidRDefault="001A3A47" w:rsidP="001A3A47">
      <w:pPr>
        <w:pStyle w:val="Paragraphedeliste"/>
        <w:numPr>
          <w:ilvl w:val="0"/>
          <w:numId w:val="16"/>
        </w:numPr>
        <w:jc w:val="both"/>
        <w:rPr>
          <w:rFonts w:asciiTheme="minorHAnsi" w:hAnsiTheme="minorHAnsi" w:cstheme="minorHAnsi"/>
          <w:sz w:val="22"/>
          <w:szCs w:val="22"/>
          <w:lang w:val="en-GB"/>
        </w:rPr>
      </w:pPr>
      <w:r w:rsidRPr="006D671E">
        <w:rPr>
          <w:rFonts w:asciiTheme="minorHAnsi" w:hAnsiTheme="minorHAnsi" w:cstheme="minorHAnsi"/>
          <w:sz w:val="22"/>
          <w:szCs w:val="22"/>
          <w:lang w:val="en-GB"/>
        </w:rPr>
        <w:t>Advice on all matters relating to human resources and labour legislation of the country</w:t>
      </w:r>
    </w:p>
    <w:p w14:paraId="78728D71" w14:textId="77777777" w:rsidR="001A3A47" w:rsidRPr="006D671E" w:rsidRDefault="001A3A47" w:rsidP="001A3A47">
      <w:pPr>
        <w:pStyle w:val="Paragraphedeliste"/>
        <w:numPr>
          <w:ilvl w:val="0"/>
          <w:numId w:val="16"/>
        </w:numPr>
        <w:jc w:val="both"/>
        <w:rPr>
          <w:rFonts w:asciiTheme="minorHAnsi" w:hAnsiTheme="minorHAnsi" w:cstheme="minorHAnsi"/>
          <w:sz w:val="22"/>
          <w:szCs w:val="22"/>
          <w:lang w:val="en-GB"/>
        </w:rPr>
      </w:pPr>
      <w:r w:rsidRPr="006D671E">
        <w:rPr>
          <w:rFonts w:asciiTheme="minorHAnsi" w:hAnsiTheme="minorHAnsi" w:cstheme="minorHAnsi"/>
          <w:sz w:val="22"/>
          <w:szCs w:val="22"/>
          <w:lang w:val="en-GB"/>
        </w:rPr>
        <w:t>Manage possible tax or judicial problems</w:t>
      </w:r>
    </w:p>
    <w:p w14:paraId="5DA91C30" w14:textId="77777777" w:rsidR="001A3A47" w:rsidRPr="006D671E" w:rsidRDefault="001A3A47" w:rsidP="001A3A47">
      <w:pPr>
        <w:pStyle w:val="Paragraphedeliste"/>
        <w:numPr>
          <w:ilvl w:val="0"/>
          <w:numId w:val="16"/>
        </w:numPr>
        <w:jc w:val="both"/>
        <w:rPr>
          <w:rFonts w:asciiTheme="minorHAnsi" w:hAnsiTheme="minorHAnsi" w:cstheme="minorHAnsi"/>
          <w:sz w:val="22"/>
          <w:szCs w:val="22"/>
          <w:lang w:val="en-GB"/>
        </w:rPr>
      </w:pPr>
      <w:r w:rsidRPr="006D671E">
        <w:rPr>
          <w:rFonts w:asciiTheme="minorHAnsi" w:hAnsiTheme="minorHAnsi" w:cstheme="minorHAnsi"/>
          <w:sz w:val="22"/>
          <w:szCs w:val="22"/>
          <w:lang w:val="en-GB"/>
        </w:rPr>
        <w:t>Manage possible conflicts in case of dispute with the staff under contract.</w:t>
      </w:r>
    </w:p>
    <w:p w14:paraId="3BAB4C42" w14:textId="77777777" w:rsidR="001A3A47" w:rsidRPr="006D671E" w:rsidRDefault="001A3A47" w:rsidP="001A3A47">
      <w:pPr>
        <w:jc w:val="both"/>
        <w:rPr>
          <w:rFonts w:asciiTheme="minorHAnsi" w:hAnsiTheme="minorHAnsi" w:cstheme="minorHAnsi"/>
          <w:sz w:val="22"/>
          <w:szCs w:val="22"/>
          <w:lang w:val="en-GB"/>
        </w:rPr>
      </w:pPr>
    </w:p>
    <w:p w14:paraId="35994C41" w14:textId="77777777" w:rsidR="001A3A47" w:rsidRPr="006D671E" w:rsidRDefault="001A3A47" w:rsidP="001A3A47">
      <w:pPr>
        <w:jc w:val="both"/>
        <w:rPr>
          <w:rFonts w:asciiTheme="minorHAnsi" w:hAnsiTheme="minorHAnsi" w:cstheme="minorHAnsi"/>
          <w:sz w:val="22"/>
          <w:szCs w:val="22"/>
          <w:lang w:val="en-GB"/>
        </w:rPr>
      </w:pPr>
      <w:r w:rsidRPr="006D671E">
        <w:rPr>
          <w:rFonts w:asciiTheme="minorHAnsi" w:hAnsiTheme="minorHAnsi" w:cstheme="minorHAnsi"/>
          <w:sz w:val="22"/>
          <w:szCs w:val="22"/>
          <w:lang w:val="en-GB"/>
        </w:rPr>
        <w:lastRenderedPageBreak/>
        <w:t>In addition, the contractor:</w:t>
      </w:r>
    </w:p>
    <w:p w14:paraId="550F3001" w14:textId="77777777" w:rsidR="001A3A47" w:rsidRPr="001A3A47" w:rsidRDefault="001A3A47" w:rsidP="001A3A47">
      <w:pPr>
        <w:jc w:val="both"/>
        <w:rPr>
          <w:rFonts w:asciiTheme="minorHAnsi" w:hAnsiTheme="minorHAnsi" w:cstheme="minorHAnsi"/>
          <w:color w:val="0070C0"/>
          <w:sz w:val="22"/>
          <w:szCs w:val="22"/>
          <w:lang w:val="en-GB"/>
        </w:rPr>
      </w:pPr>
    </w:p>
    <w:p w14:paraId="42B180C3" w14:textId="77777777" w:rsidR="001A3A47" w:rsidRPr="006D671E" w:rsidRDefault="001A3A47" w:rsidP="001A3A47">
      <w:pPr>
        <w:pStyle w:val="Paragraphedeliste"/>
        <w:numPr>
          <w:ilvl w:val="0"/>
          <w:numId w:val="17"/>
        </w:numPr>
        <w:jc w:val="both"/>
        <w:rPr>
          <w:rFonts w:asciiTheme="minorHAnsi" w:hAnsiTheme="minorHAnsi" w:cstheme="minorHAnsi"/>
          <w:sz w:val="22"/>
          <w:szCs w:val="22"/>
          <w:lang w:val="en-GB"/>
        </w:rPr>
      </w:pPr>
      <w:r w:rsidRPr="006D671E">
        <w:rPr>
          <w:rFonts w:asciiTheme="minorHAnsi" w:hAnsiTheme="minorHAnsi" w:cstheme="minorHAnsi"/>
          <w:sz w:val="22"/>
          <w:szCs w:val="22"/>
          <w:lang w:val="en-GB"/>
        </w:rPr>
        <w:t>Ensure the maintenance and reliability of the financial statements, which must reflect all the activities of the contract</w:t>
      </w:r>
    </w:p>
    <w:p w14:paraId="2EA58FFC" w14:textId="77777777" w:rsidR="001A3A47" w:rsidRPr="006D671E" w:rsidRDefault="001A3A47" w:rsidP="001A3A47">
      <w:pPr>
        <w:pStyle w:val="Paragraphedeliste"/>
        <w:numPr>
          <w:ilvl w:val="0"/>
          <w:numId w:val="17"/>
        </w:numPr>
        <w:jc w:val="both"/>
        <w:rPr>
          <w:rFonts w:asciiTheme="minorHAnsi" w:hAnsiTheme="minorHAnsi" w:cstheme="minorHAnsi"/>
          <w:sz w:val="22"/>
          <w:szCs w:val="22"/>
          <w:lang w:val="en-GB"/>
        </w:rPr>
      </w:pPr>
      <w:r w:rsidRPr="006D671E">
        <w:rPr>
          <w:rFonts w:asciiTheme="minorHAnsi" w:hAnsiTheme="minorHAnsi" w:cstheme="minorHAnsi"/>
          <w:sz w:val="22"/>
          <w:szCs w:val="22"/>
          <w:lang w:val="en-GB"/>
        </w:rPr>
        <w:t>Facilitate any internal and external audit missions related to service delivery, and participate in the response to auditors' requests for clarification</w:t>
      </w:r>
    </w:p>
    <w:p w14:paraId="2091738A" w14:textId="77777777" w:rsidR="001A3A47" w:rsidRPr="006D671E" w:rsidRDefault="001A3A47" w:rsidP="001A3A47">
      <w:pPr>
        <w:pStyle w:val="Paragraphedeliste"/>
        <w:numPr>
          <w:ilvl w:val="0"/>
          <w:numId w:val="17"/>
        </w:numPr>
        <w:jc w:val="both"/>
        <w:rPr>
          <w:rFonts w:asciiTheme="minorHAnsi" w:hAnsiTheme="minorHAnsi" w:cstheme="minorHAnsi"/>
          <w:sz w:val="22"/>
          <w:szCs w:val="22"/>
          <w:lang w:val="en-GB"/>
        </w:rPr>
      </w:pPr>
      <w:r w:rsidRPr="006D671E">
        <w:rPr>
          <w:rFonts w:asciiTheme="minorHAnsi" w:hAnsiTheme="minorHAnsi" w:cstheme="minorHAnsi"/>
          <w:sz w:val="22"/>
          <w:szCs w:val="22"/>
          <w:lang w:val="en-GB"/>
        </w:rPr>
        <w:t>Provide at any time information relating to the financial commitment and the payment of expenses related to the contract, in accordance with procedures to be established.</w:t>
      </w:r>
    </w:p>
    <w:p w14:paraId="6B74E090" w14:textId="79B5A76A" w:rsidR="001A3A47" w:rsidRPr="006D671E" w:rsidRDefault="001A3A47" w:rsidP="001A3A47">
      <w:pPr>
        <w:ind w:firstLine="360"/>
        <w:jc w:val="both"/>
        <w:rPr>
          <w:rFonts w:ascii="Calibri" w:eastAsia="Arial Unicode MS" w:hAnsi="Calibri" w:cs="Arial Unicode MS"/>
          <w:sz w:val="22"/>
          <w:szCs w:val="22"/>
          <w:lang w:val="en-GB" w:eastAsia="en-US"/>
        </w:rPr>
      </w:pPr>
    </w:p>
    <w:p w14:paraId="41E1B8CE" w14:textId="29CC9A3C" w:rsidR="001A3A47" w:rsidRPr="006D671E" w:rsidRDefault="001A3A47" w:rsidP="001A3A47">
      <w:pPr>
        <w:jc w:val="both"/>
        <w:rPr>
          <w:rFonts w:asciiTheme="minorHAnsi" w:hAnsiTheme="minorHAnsi" w:cstheme="minorHAnsi"/>
          <w:b/>
          <w:bCs/>
          <w:sz w:val="22"/>
          <w:szCs w:val="22"/>
          <w:lang w:val="en-GB"/>
        </w:rPr>
      </w:pPr>
      <w:r w:rsidRPr="006D671E">
        <w:rPr>
          <w:rFonts w:asciiTheme="minorHAnsi" w:hAnsiTheme="minorHAnsi" w:cstheme="minorHAnsi"/>
          <w:b/>
          <w:bCs/>
          <w:sz w:val="22"/>
          <w:szCs w:val="22"/>
          <w:lang w:val="en-GB"/>
        </w:rPr>
        <w:t>NB: Benefits allocation, including the allowance, insurance, maternity, etc. and other ad hoc benefits imposed by further decrees issued by local authorities, ministries or council of minister shall be made in CRC or another approved platform by Expertise France.</w:t>
      </w:r>
    </w:p>
    <w:p w14:paraId="0B7B83F1" w14:textId="77777777" w:rsidR="001A3A47" w:rsidRPr="006D671E" w:rsidRDefault="001A3A47" w:rsidP="001A3A47">
      <w:pPr>
        <w:jc w:val="both"/>
        <w:rPr>
          <w:rFonts w:asciiTheme="minorHAnsi" w:hAnsiTheme="minorHAnsi" w:cstheme="minorHAnsi"/>
          <w:b/>
          <w:bCs/>
          <w:sz w:val="22"/>
          <w:szCs w:val="22"/>
          <w:lang w:val="en-GB"/>
        </w:rPr>
      </w:pPr>
    </w:p>
    <w:p w14:paraId="1C816482" w14:textId="77777777" w:rsidR="001A3A47" w:rsidRPr="006D671E" w:rsidRDefault="001A3A47" w:rsidP="001A3A47">
      <w:pPr>
        <w:jc w:val="both"/>
        <w:rPr>
          <w:rFonts w:asciiTheme="minorHAnsi" w:hAnsiTheme="minorHAnsi" w:cstheme="minorHAnsi"/>
          <w:sz w:val="22"/>
          <w:szCs w:val="22"/>
          <w:lang w:val="en-GB"/>
        </w:rPr>
      </w:pPr>
      <w:r w:rsidRPr="006D671E">
        <w:rPr>
          <w:rFonts w:asciiTheme="minorHAnsi" w:hAnsiTheme="minorHAnsi" w:cstheme="minorHAnsi"/>
          <w:sz w:val="22"/>
          <w:szCs w:val="22"/>
          <w:lang w:val="en-GB"/>
        </w:rPr>
        <w:t xml:space="preserve">As for the mode of payment, salaries must be made via bank transfer. In case of urgencies or amendment, and following the approval of Expertise France, any change shall be communicated and validated by the management of Expertise France. </w:t>
      </w:r>
    </w:p>
    <w:p w14:paraId="2AF98C4B" w14:textId="2FB4993C" w:rsidR="001A3A47" w:rsidRPr="006D671E" w:rsidRDefault="001A3A47" w:rsidP="001A3A47">
      <w:pPr>
        <w:jc w:val="both"/>
        <w:rPr>
          <w:rFonts w:asciiTheme="minorHAnsi" w:hAnsiTheme="minorHAnsi" w:cstheme="minorHAnsi"/>
          <w:sz w:val="22"/>
          <w:szCs w:val="22"/>
          <w:lang w:val="en-GB"/>
        </w:rPr>
      </w:pPr>
      <w:r w:rsidRPr="006D671E">
        <w:rPr>
          <w:rFonts w:asciiTheme="minorHAnsi" w:hAnsiTheme="minorHAnsi" w:cstheme="minorHAnsi"/>
          <w:sz w:val="22"/>
          <w:szCs w:val="22"/>
          <w:lang w:val="en-GB"/>
        </w:rPr>
        <w:t xml:space="preserve">Salaries are to be transferred in </w:t>
      </w:r>
      <w:r w:rsidR="000F2590" w:rsidRPr="006D671E">
        <w:rPr>
          <w:rFonts w:asciiTheme="minorHAnsi" w:hAnsiTheme="minorHAnsi" w:cstheme="minorHAnsi"/>
          <w:sz w:val="22"/>
          <w:szCs w:val="22"/>
          <w:lang w:val="en-GB"/>
        </w:rPr>
        <w:t xml:space="preserve">USD </w:t>
      </w:r>
      <w:r w:rsidRPr="006D671E">
        <w:rPr>
          <w:rFonts w:asciiTheme="minorHAnsi" w:hAnsiTheme="minorHAnsi" w:cstheme="minorHAnsi"/>
          <w:sz w:val="22"/>
          <w:szCs w:val="22"/>
          <w:lang w:val="en-GB"/>
        </w:rPr>
        <w:t xml:space="preserve">or CRC and Expertise France is to be invoiced for the services in </w:t>
      </w:r>
      <w:r w:rsidR="000F2590" w:rsidRPr="006D671E">
        <w:rPr>
          <w:rFonts w:asciiTheme="minorHAnsi" w:hAnsiTheme="minorHAnsi" w:cstheme="minorHAnsi"/>
          <w:sz w:val="22"/>
          <w:szCs w:val="22"/>
          <w:lang w:val="en-GB"/>
        </w:rPr>
        <w:t>USD</w:t>
      </w:r>
      <w:r w:rsidRPr="006D671E">
        <w:rPr>
          <w:rFonts w:asciiTheme="minorHAnsi" w:hAnsiTheme="minorHAnsi" w:cstheme="minorHAnsi"/>
          <w:sz w:val="22"/>
          <w:szCs w:val="22"/>
          <w:lang w:val="en-GB"/>
        </w:rPr>
        <w:t xml:space="preserve"> depending on the regulations of the government at the time of contracting or during contracting. </w:t>
      </w:r>
    </w:p>
    <w:p w14:paraId="4287F482" w14:textId="07435418" w:rsidR="001A3A47" w:rsidRPr="001A3A47" w:rsidRDefault="001A3A47" w:rsidP="001A3A47">
      <w:pPr>
        <w:jc w:val="both"/>
        <w:rPr>
          <w:rFonts w:asciiTheme="minorHAnsi" w:hAnsiTheme="minorHAnsi" w:cstheme="minorHAnsi"/>
          <w:color w:val="0070C0"/>
          <w:sz w:val="22"/>
          <w:szCs w:val="22"/>
          <w:lang w:val="en-GB"/>
        </w:rPr>
      </w:pPr>
    </w:p>
    <w:p w14:paraId="13DEF495" w14:textId="1D0AA7BF" w:rsidR="001A3A47" w:rsidRPr="001A3A47" w:rsidRDefault="001A3A47" w:rsidP="001A3A47">
      <w:pPr>
        <w:jc w:val="both"/>
        <w:rPr>
          <w:rFonts w:ascii="Calibri" w:eastAsia="Arial Unicode MS" w:hAnsi="Calibri" w:cs="Arial Unicode MS"/>
          <w:sz w:val="22"/>
          <w:szCs w:val="22"/>
          <w:lang w:val="en-GB" w:eastAsia="en-US"/>
        </w:rPr>
      </w:pPr>
    </w:p>
    <w:p w14:paraId="7E3C139B" w14:textId="77777777" w:rsidR="00F50C91" w:rsidRPr="0007562C" w:rsidRDefault="00F50C91" w:rsidP="00F50C91">
      <w:pPr>
        <w:pStyle w:val="Paragraphedeliste"/>
        <w:ind w:right="107"/>
        <w:jc w:val="both"/>
        <w:rPr>
          <w:rFonts w:asciiTheme="minorHAnsi" w:eastAsia="Times" w:hAnsiTheme="minorHAnsi" w:cstheme="minorHAnsi"/>
          <w:sz w:val="22"/>
          <w:szCs w:val="22"/>
          <w:lang w:val="en-US"/>
        </w:rPr>
      </w:pPr>
    </w:p>
    <w:p w14:paraId="0FCBACDB" w14:textId="5005276F" w:rsidR="002931E8" w:rsidRPr="00C9684E" w:rsidRDefault="002931E8" w:rsidP="005253A1">
      <w:pPr>
        <w:pStyle w:val="Paragraphedeliste2"/>
        <w:ind w:left="720"/>
        <w:jc w:val="both"/>
        <w:rPr>
          <w:rFonts w:ascii="Calibri" w:hAnsi="Calibri"/>
          <w:sz w:val="22"/>
          <w:szCs w:val="22"/>
          <w:lang w:val="en-US"/>
        </w:rPr>
      </w:pPr>
    </w:p>
    <w:p w14:paraId="13B30E86" w14:textId="77777777" w:rsidR="002931E8" w:rsidRPr="00D15F32" w:rsidRDefault="002931E8" w:rsidP="005253A1">
      <w:pPr>
        <w:numPr>
          <w:ilvl w:val="0"/>
          <w:numId w:val="1"/>
        </w:numPr>
        <w:shd w:val="clear" w:color="auto" w:fill="E6E6E6"/>
        <w:tabs>
          <w:tab w:val="clear" w:pos="720"/>
          <w:tab w:val="num" w:pos="180"/>
        </w:tabs>
        <w:ind w:left="180"/>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Requirements</w:t>
      </w:r>
    </w:p>
    <w:p w14:paraId="5740F0A9" w14:textId="77777777" w:rsidR="002931E8" w:rsidRDefault="002931E8" w:rsidP="005253A1">
      <w:pPr>
        <w:pStyle w:val="Paragraphedeliste2"/>
        <w:ind w:left="0"/>
        <w:contextualSpacing/>
        <w:jc w:val="both"/>
        <w:rPr>
          <w:rFonts w:ascii="Calibri" w:hAnsi="Calibri"/>
          <w:sz w:val="22"/>
          <w:szCs w:val="22"/>
        </w:rPr>
      </w:pPr>
    </w:p>
    <w:p w14:paraId="298EAD47" w14:textId="41E7D0BC" w:rsidR="002931E8" w:rsidRPr="00A44C48" w:rsidRDefault="002931E8" w:rsidP="005253A1">
      <w:pPr>
        <w:jc w:val="both"/>
        <w:outlineLvl w:val="0"/>
        <w:rPr>
          <w:rFonts w:asciiTheme="minorHAnsi" w:hAnsiTheme="minorHAnsi" w:cstheme="minorHAnsi"/>
          <w:bCs/>
          <w:sz w:val="22"/>
          <w:szCs w:val="22"/>
          <w:lang w:val="en-US"/>
        </w:rPr>
      </w:pPr>
      <w:r w:rsidRPr="00A44C48">
        <w:rPr>
          <w:rFonts w:asciiTheme="minorHAnsi" w:hAnsiTheme="minorHAnsi" w:cstheme="minorHAnsi"/>
          <w:bCs/>
          <w:sz w:val="22"/>
          <w:szCs w:val="22"/>
          <w:lang w:val="en-US"/>
        </w:rPr>
        <w:t xml:space="preserve">The service provider provides </w:t>
      </w:r>
      <w:r w:rsidR="0007562C">
        <w:rPr>
          <w:rFonts w:asciiTheme="minorHAnsi" w:hAnsiTheme="minorHAnsi" w:cstheme="minorHAnsi"/>
          <w:bCs/>
          <w:sz w:val="22"/>
          <w:szCs w:val="22"/>
          <w:lang w:val="en-US"/>
        </w:rPr>
        <w:t>salaries</w:t>
      </w:r>
      <w:r w:rsidR="000356E2" w:rsidRPr="00A44C48">
        <w:rPr>
          <w:rFonts w:asciiTheme="minorHAnsi" w:hAnsiTheme="minorHAnsi" w:cstheme="minorHAnsi"/>
          <w:bCs/>
          <w:sz w:val="22"/>
          <w:szCs w:val="22"/>
          <w:lang w:val="en-US"/>
        </w:rPr>
        <w:t xml:space="preserve"> </w:t>
      </w:r>
      <w:r w:rsidRPr="00A44C48">
        <w:rPr>
          <w:rFonts w:asciiTheme="minorHAnsi" w:hAnsiTheme="minorHAnsi" w:cstheme="minorHAnsi"/>
          <w:bCs/>
          <w:sz w:val="22"/>
          <w:szCs w:val="22"/>
          <w:lang w:val="en-US"/>
        </w:rPr>
        <w:t xml:space="preserve">with </w:t>
      </w:r>
      <w:r w:rsidR="000356E2">
        <w:rPr>
          <w:rFonts w:asciiTheme="minorHAnsi" w:hAnsiTheme="minorHAnsi" w:cstheme="minorHAnsi"/>
          <w:bCs/>
          <w:sz w:val="22"/>
          <w:szCs w:val="22"/>
          <w:lang w:val="en-US"/>
        </w:rPr>
        <w:t>health insurance</w:t>
      </w:r>
      <w:r w:rsidRPr="00A44C48">
        <w:rPr>
          <w:rFonts w:asciiTheme="minorHAnsi" w:hAnsiTheme="minorHAnsi" w:cstheme="minorHAnsi"/>
          <w:bCs/>
          <w:sz w:val="22"/>
          <w:szCs w:val="22"/>
          <w:lang w:val="en-US"/>
        </w:rPr>
        <w:t xml:space="preserve"> </w:t>
      </w:r>
      <w:r w:rsidR="00D95D2C">
        <w:rPr>
          <w:rFonts w:asciiTheme="minorHAnsi" w:hAnsiTheme="minorHAnsi" w:cstheme="minorHAnsi"/>
          <w:bCs/>
          <w:sz w:val="22"/>
          <w:szCs w:val="22"/>
          <w:lang w:val="en-US"/>
        </w:rPr>
        <w:t xml:space="preserve">and social security </w:t>
      </w:r>
      <w:r w:rsidRPr="00A44C48">
        <w:rPr>
          <w:rFonts w:asciiTheme="minorHAnsi" w:hAnsiTheme="minorHAnsi" w:cstheme="minorHAnsi"/>
          <w:bCs/>
          <w:sz w:val="22"/>
          <w:szCs w:val="22"/>
          <w:lang w:val="en-US"/>
        </w:rPr>
        <w:t>coverage</w:t>
      </w:r>
      <w:r w:rsidR="00D95D2C">
        <w:rPr>
          <w:rFonts w:asciiTheme="minorHAnsi" w:hAnsiTheme="minorHAnsi" w:cstheme="minorHAnsi"/>
          <w:bCs/>
          <w:sz w:val="22"/>
          <w:szCs w:val="22"/>
          <w:lang w:val="en-US"/>
        </w:rPr>
        <w:t xml:space="preserve"> </w:t>
      </w:r>
      <w:r w:rsidRPr="00A44C48">
        <w:rPr>
          <w:rFonts w:asciiTheme="minorHAnsi" w:hAnsiTheme="minorHAnsi" w:cstheme="minorHAnsi"/>
          <w:bCs/>
          <w:sz w:val="22"/>
          <w:szCs w:val="22"/>
          <w:lang w:val="en-US"/>
        </w:rPr>
        <w:t xml:space="preserve">required </w:t>
      </w:r>
      <w:r w:rsidR="000356E2">
        <w:rPr>
          <w:rFonts w:asciiTheme="minorHAnsi" w:hAnsiTheme="minorHAnsi" w:cstheme="minorHAnsi"/>
          <w:bCs/>
          <w:sz w:val="22"/>
          <w:szCs w:val="22"/>
          <w:lang w:val="en-US"/>
        </w:rPr>
        <w:t xml:space="preserve">in </w:t>
      </w:r>
      <w:r w:rsidR="00D62C98">
        <w:rPr>
          <w:rFonts w:asciiTheme="minorHAnsi" w:hAnsiTheme="minorHAnsi" w:cstheme="minorHAnsi"/>
          <w:bCs/>
          <w:sz w:val="22"/>
          <w:szCs w:val="22"/>
          <w:lang w:val="en-US"/>
        </w:rPr>
        <w:t>Costa Rica</w:t>
      </w:r>
      <w:r w:rsidR="000356E2">
        <w:rPr>
          <w:rFonts w:asciiTheme="minorHAnsi" w:hAnsiTheme="minorHAnsi" w:cstheme="minorHAnsi"/>
          <w:bCs/>
          <w:sz w:val="22"/>
          <w:szCs w:val="22"/>
          <w:lang w:val="en-US"/>
        </w:rPr>
        <w:t xml:space="preserve">. </w:t>
      </w:r>
      <w:r w:rsidR="00CE62B8" w:rsidRPr="00A44C48">
        <w:rPr>
          <w:rFonts w:asciiTheme="minorHAnsi" w:hAnsiTheme="minorHAnsi" w:cstheme="minorHAnsi"/>
          <w:bCs/>
          <w:sz w:val="22"/>
          <w:szCs w:val="22"/>
          <w:lang w:val="en-US"/>
        </w:rPr>
        <w:t xml:space="preserve"> </w:t>
      </w:r>
    </w:p>
    <w:p w14:paraId="0D185D8A" w14:textId="77777777" w:rsidR="002931E8" w:rsidRPr="00BA59ED" w:rsidRDefault="002931E8" w:rsidP="00A44C48">
      <w:pPr>
        <w:jc w:val="both"/>
        <w:outlineLvl w:val="0"/>
        <w:rPr>
          <w:rFonts w:asciiTheme="minorHAnsi" w:hAnsiTheme="minorHAnsi" w:cstheme="minorHAnsi"/>
          <w:bCs/>
          <w:sz w:val="22"/>
          <w:szCs w:val="22"/>
          <w:lang w:val="en-US"/>
        </w:rPr>
      </w:pPr>
    </w:p>
    <w:p w14:paraId="1FD9D271" w14:textId="453928A4" w:rsidR="000356E2" w:rsidRDefault="00EA6D0B" w:rsidP="00EA6D0B">
      <w:pPr>
        <w:jc w:val="both"/>
        <w:outlineLvl w:val="0"/>
        <w:rPr>
          <w:rFonts w:asciiTheme="minorHAnsi" w:hAnsiTheme="minorHAnsi" w:cstheme="minorHAnsi"/>
          <w:bCs/>
          <w:sz w:val="22"/>
          <w:szCs w:val="22"/>
          <w:lang w:val="en-US"/>
        </w:rPr>
      </w:pPr>
      <w:r w:rsidRPr="00A44C48">
        <w:rPr>
          <w:rFonts w:asciiTheme="minorHAnsi" w:hAnsiTheme="minorHAnsi" w:cstheme="minorHAnsi"/>
          <w:bCs/>
          <w:sz w:val="22"/>
          <w:szCs w:val="22"/>
          <w:lang w:val="en-US"/>
        </w:rPr>
        <w:t xml:space="preserve">The service provider is required to comply with the obligations relating to the declaration and payment of </w:t>
      </w:r>
      <w:r w:rsidR="00E33A49">
        <w:rPr>
          <w:rFonts w:asciiTheme="minorHAnsi" w:hAnsiTheme="minorHAnsi" w:cstheme="minorHAnsi"/>
          <w:bCs/>
          <w:sz w:val="22"/>
          <w:szCs w:val="22"/>
          <w:lang w:val="en-US"/>
        </w:rPr>
        <w:t xml:space="preserve">taxes and </w:t>
      </w:r>
      <w:r w:rsidR="00F50C91">
        <w:rPr>
          <w:rFonts w:asciiTheme="minorHAnsi" w:hAnsiTheme="minorHAnsi" w:cstheme="minorHAnsi"/>
          <w:bCs/>
          <w:sz w:val="22"/>
          <w:szCs w:val="22"/>
          <w:lang w:val="en-US"/>
        </w:rPr>
        <w:t>contributions</w:t>
      </w:r>
      <w:r w:rsidR="00F50C91" w:rsidRPr="00A44C48">
        <w:rPr>
          <w:rFonts w:asciiTheme="minorHAnsi" w:hAnsiTheme="minorHAnsi" w:cstheme="minorHAnsi"/>
          <w:bCs/>
          <w:sz w:val="22"/>
          <w:szCs w:val="22"/>
          <w:lang w:val="en-US"/>
        </w:rPr>
        <w:t xml:space="preserve"> </w:t>
      </w:r>
      <w:r w:rsidR="00F50C91">
        <w:rPr>
          <w:rFonts w:asciiTheme="minorHAnsi" w:hAnsiTheme="minorHAnsi" w:cstheme="minorHAnsi"/>
          <w:bCs/>
          <w:sz w:val="22"/>
          <w:szCs w:val="22"/>
          <w:lang w:val="en-US"/>
        </w:rPr>
        <w:t>such</w:t>
      </w:r>
      <w:r w:rsidR="000356E2">
        <w:rPr>
          <w:rFonts w:asciiTheme="minorHAnsi" w:hAnsiTheme="minorHAnsi" w:cstheme="minorHAnsi"/>
          <w:bCs/>
          <w:sz w:val="22"/>
          <w:szCs w:val="22"/>
          <w:lang w:val="en-US"/>
        </w:rPr>
        <w:t xml:space="preserve"> as:</w:t>
      </w:r>
    </w:p>
    <w:p w14:paraId="4C97A410" w14:textId="6DE67C9E" w:rsidR="000356E2" w:rsidRDefault="0007562C" w:rsidP="00C17C19">
      <w:pPr>
        <w:pStyle w:val="Paragraphedeliste"/>
        <w:numPr>
          <w:ilvl w:val="0"/>
          <w:numId w:val="10"/>
        </w:numPr>
        <w:jc w:val="both"/>
        <w:outlineLvl w:val="0"/>
        <w:rPr>
          <w:rFonts w:asciiTheme="minorHAnsi" w:hAnsiTheme="minorHAnsi" w:cstheme="minorHAnsi"/>
          <w:bCs/>
          <w:sz w:val="22"/>
          <w:szCs w:val="22"/>
          <w:lang w:val="en-US"/>
        </w:rPr>
      </w:pPr>
      <w:r>
        <w:rPr>
          <w:rFonts w:asciiTheme="minorHAnsi" w:hAnsiTheme="minorHAnsi" w:cstheme="minorHAnsi"/>
          <w:bCs/>
          <w:sz w:val="22"/>
          <w:szCs w:val="22"/>
          <w:lang w:val="en-US"/>
        </w:rPr>
        <w:t>Withholding</w:t>
      </w:r>
      <w:r w:rsidR="00C17C19">
        <w:rPr>
          <w:rFonts w:asciiTheme="minorHAnsi" w:hAnsiTheme="minorHAnsi" w:cstheme="minorHAnsi"/>
          <w:bCs/>
          <w:sz w:val="22"/>
          <w:szCs w:val="22"/>
          <w:lang w:val="en-US"/>
        </w:rPr>
        <w:t xml:space="preserve"> income tax</w:t>
      </w:r>
    </w:p>
    <w:p w14:paraId="35D31475" w14:textId="77777777" w:rsidR="00816351" w:rsidRDefault="00C17C19" w:rsidP="00C17C19">
      <w:pPr>
        <w:pStyle w:val="Paragraphedeliste"/>
        <w:numPr>
          <w:ilvl w:val="0"/>
          <w:numId w:val="10"/>
        </w:numPr>
        <w:jc w:val="both"/>
        <w:outlineLvl w:val="0"/>
        <w:rPr>
          <w:rFonts w:asciiTheme="minorHAnsi" w:hAnsiTheme="minorHAnsi" w:cstheme="minorHAnsi"/>
          <w:bCs/>
          <w:sz w:val="22"/>
          <w:szCs w:val="22"/>
          <w:lang w:val="en-US"/>
        </w:rPr>
      </w:pPr>
      <w:r>
        <w:rPr>
          <w:rFonts w:asciiTheme="minorHAnsi" w:hAnsiTheme="minorHAnsi" w:cstheme="minorHAnsi"/>
          <w:bCs/>
          <w:sz w:val="22"/>
          <w:szCs w:val="22"/>
          <w:lang w:val="en-US"/>
        </w:rPr>
        <w:t xml:space="preserve">Employer and employee social </w:t>
      </w:r>
      <w:r w:rsidR="00816351">
        <w:rPr>
          <w:rFonts w:asciiTheme="minorHAnsi" w:hAnsiTheme="minorHAnsi" w:cstheme="minorHAnsi"/>
          <w:bCs/>
          <w:sz w:val="22"/>
          <w:szCs w:val="22"/>
          <w:lang w:val="en-US"/>
        </w:rPr>
        <w:t>security contributions</w:t>
      </w:r>
    </w:p>
    <w:p w14:paraId="101EE5D7" w14:textId="31E3DB77" w:rsidR="00C17C19" w:rsidRPr="003635AA" w:rsidRDefault="00740C0F" w:rsidP="003635AA">
      <w:pPr>
        <w:pStyle w:val="Paragraphedeliste"/>
        <w:numPr>
          <w:ilvl w:val="0"/>
          <w:numId w:val="10"/>
        </w:numPr>
        <w:jc w:val="both"/>
        <w:outlineLvl w:val="0"/>
        <w:rPr>
          <w:rFonts w:asciiTheme="minorHAnsi" w:hAnsiTheme="minorHAnsi" w:cstheme="minorHAnsi"/>
          <w:bCs/>
          <w:sz w:val="22"/>
          <w:szCs w:val="22"/>
          <w:lang w:val="en-US"/>
        </w:rPr>
      </w:pPr>
      <w:r>
        <w:rPr>
          <w:rFonts w:asciiTheme="minorHAnsi" w:hAnsiTheme="minorHAnsi" w:cstheme="minorHAnsi"/>
          <w:bCs/>
          <w:sz w:val="22"/>
          <w:szCs w:val="22"/>
          <w:lang w:val="en-US"/>
        </w:rPr>
        <w:t>Any other legal and mandatory obligations</w:t>
      </w:r>
      <w:r w:rsidR="00C17C19">
        <w:rPr>
          <w:rFonts w:asciiTheme="minorHAnsi" w:hAnsiTheme="minorHAnsi" w:cstheme="minorHAnsi"/>
          <w:bCs/>
          <w:sz w:val="22"/>
          <w:szCs w:val="22"/>
          <w:lang w:val="en-US"/>
        </w:rPr>
        <w:t xml:space="preserve"> </w:t>
      </w:r>
      <w:r w:rsidR="00B7198E">
        <w:rPr>
          <w:rFonts w:asciiTheme="minorHAnsi" w:hAnsiTheme="minorHAnsi" w:cstheme="minorHAnsi"/>
          <w:bCs/>
          <w:sz w:val="22"/>
          <w:szCs w:val="22"/>
          <w:lang w:val="en-US"/>
        </w:rPr>
        <w:t xml:space="preserve">along life of the contract </w:t>
      </w:r>
    </w:p>
    <w:p w14:paraId="120CF901" w14:textId="09A38A8A" w:rsidR="002931E8" w:rsidRPr="00D62C98" w:rsidRDefault="00EA6D0B" w:rsidP="00EA6D0B">
      <w:pPr>
        <w:jc w:val="both"/>
        <w:outlineLvl w:val="0"/>
        <w:rPr>
          <w:rFonts w:asciiTheme="minorHAnsi" w:hAnsiTheme="minorHAnsi" w:cstheme="minorHAnsi"/>
          <w:b/>
          <w:bCs/>
          <w:sz w:val="22"/>
          <w:szCs w:val="22"/>
          <w:lang w:val="en-US"/>
        </w:rPr>
      </w:pPr>
      <w:r w:rsidRPr="00D62C98">
        <w:rPr>
          <w:rFonts w:asciiTheme="minorHAnsi" w:hAnsiTheme="minorHAnsi" w:cstheme="minorHAnsi"/>
          <w:b/>
          <w:bCs/>
          <w:sz w:val="22"/>
          <w:szCs w:val="22"/>
          <w:lang w:val="en-US"/>
        </w:rPr>
        <w:t xml:space="preserve"> Expertise France </w:t>
      </w:r>
      <w:r w:rsidR="00A44C48" w:rsidRPr="00D62C98">
        <w:rPr>
          <w:rFonts w:asciiTheme="minorHAnsi" w:hAnsiTheme="minorHAnsi" w:cstheme="minorHAnsi"/>
          <w:b/>
          <w:bCs/>
          <w:sz w:val="22"/>
          <w:szCs w:val="22"/>
          <w:lang w:val="en-US"/>
        </w:rPr>
        <w:t>cannot</w:t>
      </w:r>
      <w:r w:rsidRPr="00D62C98">
        <w:rPr>
          <w:rFonts w:asciiTheme="minorHAnsi" w:hAnsiTheme="minorHAnsi" w:cstheme="minorHAnsi"/>
          <w:b/>
          <w:bCs/>
          <w:sz w:val="22"/>
          <w:szCs w:val="22"/>
          <w:lang w:val="en-US"/>
        </w:rPr>
        <w:t xml:space="preserve"> be held responsible for non-compliance with applicable regulations.</w:t>
      </w:r>
    </w:p>
    <w:p w14:paraId="7812FF4E" w14:textId="77777777" w:rsidR="00EA6D0B" w:rsidRPr="008D4526" w:rsidRDefault="00EA6D0B" w:rsidP="005253A1">
      <w:pPr>
        <w:pStyle w:val="Paragraphedeliste2"/>
        <w:ind w:left="0"/>
        <w:contextualSpacing/>
        <w:jc w:val="both"/>
        <w:rPr>
          <w:rFonts w:ascii="Calibri" w:hAnsi="Calibri"/>
          <w:bCs/>
          <w:color w:val="FF0000"/>
          <w:sz w:val="22"/>
          <w:szCs w:val="22"/>
          <w:lang w:val="en-US"/>
        </w:rPr>
      </w:pPr>
    </w:p>
    <w:p w14:paraId="16B94972" w14:textId="52533A79" w:rsidR="008D4526" w:rsidRPr="008D4526" w:rsidRDefault="008D4526" w:rsidP="005253A1">
      <w:pPr>
        <w:jc w:val="both"/>
        <w:outlineLvl w:val="0"/>
        <w:rPr>
          <w:rFonts w:asciiTheme="minorHAnsi" w:hAnsiTheme="minorHAnsi" w:cstheme="minorHAnsi"/>
          <w:bCs/>
          <w:sz w:val="22"/>
          <w:szCs w:val="22"/>
          <w:lang w:val="en-US"/>
        </w:rPr>
      </w:pPr>
      <w:r w:rsidRPr="008D4526">
        <w:rPr>
          <w:rFonts w:asciiTheme="minorHAnsi" w:hAnsiTheme="minorHAnsi" w:cstheme="minorHAnsi"/>
          <w:bCs/>
          <w:sz w:val="22"/>
          <w:szCs w:val="22"/>
          <w:lang w:val="en-US"/>
        </w:rPr>
        <w:t xml:space="preserve">The service provider </w:t>
      </w:r>
      <w:r w:rsidR="00EA6D0B">
        <w:rPr>
          <w:rFonts w:asciiTheme="minorHAnsi" w:hAnsiTheme="minorHAnsi" w:cstheme="minorHAnsi"/>
          <w:bCs/>
          <w:sz w:val="22"/>
          <w:szCs w:val="22"/>
          <w:lang w:val="en-US"/>
        </w:rPr>
        <w:t>shall make</w:t>
      </w:r>
      <w:r w:rsidRPr="008D4526">
        <w:rPr>
          <w:rFonts w:asciiTheme="minorHAnsi" w:hAnsiTheme="minorHAnsi" w:cstheme="minorHAnsi"/>
          <w:bCs/>
          <w:sz w:val="22"/>
          <w:szCs w:val="22"/>
          <w:lang w:val="en-US"/>
        </w:rPr>
        <w:t xml:space="preserve"> k</w:t>
      </w:r>
      <w:r w:rsidR="00EA6D0B">
        <w:rPr>
          <w:rFonts w:asciiTheme="minorHAnsi" w:hAnsiTheme="minorHAnsi" w:cstheme="minorHAnsi"/>
          <w:bCs/>
          <w:sz w:val="22"/>
          <w:szCs w:val="22"/>
          <w:lang w:val="en-US"/>
        </w:rPr>
        <w:t xml:space="preserve">nown </w:t>
      </w:r>
      <w:r w:rsidRPr="008D4526">
        <w:rPr>
          <w:rFonts w:asciiTheme="minorHAnsi" w:hAnsiTheme="minorHAnsi" w:cstheme="minorHAnsi"/>
          <w:bCs/>
          <w:sz w:val="22"/>
          <w:szCs w:val="22"/>
          <w:lang w:val="en-US"/>
        </w:rPr>
        <w:t>Expertise France</w:t>
      </w:r>
      <w:r w:rsidR="00EA6D0B">
        <w:rPr>
          <w:rFonts w:asciiTheme="minorHAnsi" w:hAnsiTheme="minorHAnsi" w:cstheme="minorHAnsi"/>
          <w:bCs/>
          <w:sz w:val="22"/>
          <w:szCs w:val="22"/>
          <w:lang w:val="en-US"/>
        </w:rPr>
        <w:t>’s internal procedures</w:t>
      </w:r>
      <w:r w:rsidRPr="008D4526">
        <w:rPr>
          <w:rFonts w:asciiTheme="minorHAnsi" w:hAnsiTheme="minorHAnsi" w:cstheme="minorHAnsi"/>
          <w:bCs/>
          <w:sz w:val="22"/>
          <w:szCs w:val="22"/>
          <w:lang w:val="en-US"/>
        </w:rPr>
        <w:t xml:space="preserve"> guaranteeing the safety </w:t>
      </w:r>
      <w:r w:rsidR="00E0560B">
        <w:rPr>
          <w:rFonts w:asciiTheme="minorHAnsi" w:hAnsiTheme="minorHAnsi" w:cstheme="minorHAnsi"/>
          <w:bCs/>
          <w:sz w:val="22"/>
          <w:szCs w:val="22"/>
          <w:lang w:val="en-US"/>
        </w:rPr>
        <w:t xml:space="preserve">of its </w:t>
      </w:r>
      <w:r w:rsidR="00A44C48">
        <w:rPr>
          <w:rFonts w:asciiTheme="minorHAnsi" w:hAnsiTheme="minorHAnsi" w:cstheme="minorHAnsi"/>
          <w:bCs/>
          <w:sz w:val="22"/>
          <w:szCs w:val="22"/>
          <w:lang w:val="en-US"/>
        </w:rPr>
        <w:t>experts</w:t>
      </w:r>
      <w:r w:rsidR="00E0560B">
        <w:rPr>
          <w:rFonts w:asciiTheme="minorHAnsi" w:hAnsiTheme="minorHAnsi" w:cstheme="minorHAnsi"/>
          <w:bCs/>
          <w:sz w:val="22"/>
          <w:szCs w:val="22"/>
          <w:lang w:val="en-US"/>
        </w:rPr>
        <w:t>, particularly when travelling</w:t>
      </w:r>
      <w:r w:rsidRPr="008D4526">
        <w:rPr>
          <w:rFonts w:asciiTheme="minorHAnsi" w:hAnsiTheme="minorHAnsi" w:cstheme="minorHAnsi"/>
          <w:bCs/>
          <w:sz w:val="22"/>
          <w:szCs w:val="22"/>
          <w:lang w:val="en-US"/>
        </w:rPr>
        <w:t xml:space="preserve">, as well as </w:t>
      </w:r>
      <w:r w:rsidR="00E0560B">
        <w:rPr>
          <w:rFonts w:asciiTheme="minorHAnsi" w:hAnsiTheme="minorHAnsi" w:cstheme="minorHAnsi"/>
          <w:bCs/>
          <w:sz w:val="22"/>
          <w:szCs w:val="22"/>
          <w:lang w:val="en-US"/>
        </w:rPr>
        <w:t>any</w:t>
      </w:r>
      <w:r w:rsidRPr="008D4526">
        <w:rPr>
          <w:rFonts w:asciiTheme="minorHAnsi" w:hAnsiTheme="minorHAnsi" w:cstheme="minorHAnsi"/>
          <w:bCs/>
          <w:sz w:val="22"/>
          <w:szCs w:val="22"/>
          <w:lang w:val="en-US"/>
        </w:rPr>
        <w:t xml:space="preserve"> health and safety regulat</w:t>
      </w:r>
      <w:r w:rsidR="00F67146">
        <w:rPr>
          <w:rFonts w:asciiTheme="minorHAnsi" w:hAnsiTheme="minorHAnsi" w:cstheme="minorHAnsi"/>
          <w:bCs/>
          <w:sz w:val="22"/>
          <w:szCs w:val="22"/>
          <w:lang w:val="en-US"/>
        </w:rPr>
        <w:t xml:space="preserve">ions </w:t>
      </w:r>
      <w:r w:rsidR="00E0560B">
        <w:rPr>
          <w:rFonts w:asciiTheme="minorHAnsi" w:hAnsiTheme="minorHAnsi" w:cstheme="minorHAnsi"/>
          <w:bCs/>
          <w:sz w:val="22"/>
          <w:szCs w:val="22"/>
          <w:lang w:val="en-US"/>
        </w:rPr>
        <w:t>that may</w:t>
      </w:r>
      <w:r w:rsidR="00F67146">
        <w:rPr>
          <w:rFonts w:asciiTheme="minorHAnsi" w:hAnsiTheme="minorHAnsi" w:cstheme="minorHAnsi"/>
          <w:bCs/>
          <w:sz w:val="22"/>
          <w:szCs w:val="22"/>
          <w:lang w:val="en-US"/>
        </w:rPr>
        <w:t xml:space="preserve"> be communicated</w:t>
      </w:r>
      <w:r w:rsidR="00E0560B">
        <w:rPr>
          <w:rFonts w:asciiTheme="minorHAnsi" w:hAnsiTheme="minorHAnsi" w:cstheme="minorHAnsi"/>
          <w:bCs/>
          <w:sz w:val="22"/>
          <w:szCs w:val="22"/>
          <w:lang w:val="en-US"/>
        </w:rPr>
        <w:t xml:space="preserve"> to it for the sites </w:t>
      </w:r>
      <w:r w:rsidRPr="008D4526">
        <w:rPr>
          <w:rFonts w:asciiTheme="minorHAnsi" w:hAnsiTheme="minorHAnsi" w:cstheme="minorHAnsi"/>
          <w:bCs/>
          <w:sz w:val="22"/>
          <w:szCs w:val="22"/>
          <w:lang w:val="en-US"/>
        </w:rPr>
        <w:t>where the interventions may take place.</w:t>
      </w:r>
    </w:p>
    <w:p w14:paraId="5D436916" w14:textId="128C989F" w:rsidR="002931E8" w:rsidRDefault="00F67146" w:rsidP="005253A1">
      <w:pPr>
        <w:pStyle w:val="Paragraphedeliste2"/>
        <w:ind w:left="0"/>
        <w:contextualSpacing/>
        <w:jc w:val="both"/>
        <w:rPr>
          <w:rFonts w:asciiTheme="minorHAnsi" w:hAnsiTheme="minorHAnsi" w:cstheme="minorHAnsi"/>
          <w:bCs/>
          <w:sz w:val="22"/>
          <w:szCs w:val="22"/>
          <w:lang w:val="en-US"/>
        </w:rPr>
      </w:pPr>
      <w:r w:rsidRPr="00F67146">
        <w:rPr>
          <w:lang w:val="en-US"/>
        </w:rPr>
        <w:br/>
      </w:r>
      <w:r>
        <w:rPr>
          <w:rFonts w:asciiTheme="minorHAnsi" w:hAnsiTheme="minorHAnsi" w:cstheme="minorHAnsi"/>
          <w:bCs/>
          <w:sz w:val="22"/>
          <w:szCs w:val="22"/>
          <w:lang w:val="en-US"/>
        </w:rPr>
        <w:t>The service provider</w:t>
      </w:r>
      <w:r w:rsidRPr="00F67146">
        <w:rPr>
          <w:rFonts w:asciiTheme="minorHAnsi" w:hAnsiTheme="minorHAnsi" w:cstheme="minorHAnsi"/>
          <w:bCs/>
          <w:sz w:val="22"/>
          <w:szCs w:val="22"/>
          <w:lang w:val="en-US"/>
        </w:rPr>
        <w:t xml:space="preserve"> </w:t>
      </w:r>
      <w:r w:rsidR="00E0560B">
        <w:rPr>
          <w:rFonts w:asciiTheme="minorHAnsi" w:hAnsiTheme="minorHAnsi" w:cstheme="minorHAnsi"/>
          <w:bCs/>
          <w:sz w:val="22"/>
          <w:szCs w:val="22"/>
          <w:lang w:val="en-US"/>
        </w:rPr>
        <w:t>ensure</w:t>
      </w:r>
      <w:r w:rsidR="00A04956">
        <w:rPr>
          <w:rFonts w:asciiTheme="minorHAnsi" w:hAnsiTheme="minorHAnsi" w:cstheme="minorHAnsi"/>
          <w:bCs/>
          <w:sz w:val="22"/>
          <w:szCs w:val="22"/>
          <w:lang w:val="en-US"/>
        </w:rPr>
        <w:t>s</w:t>
      </w:r>
      <w:r w:rsidR="00E0560B">
        <w:rPr>
          <w:rFonts w:asciiTheme="minorHAnsi" w:hAnsiTheme="minorHAnsi" w:cstheme="minorHAnsi"/>
          <w:bCs/>
          <w:sz w:val="22"/>
          <w:szCs w:val="22"/>
          <w:lang w:val="en-US"/>
        </w:rPr>
        <w:t xml:space="preserve"> compliance with</w:t>
      </w:r>
      <w:r w:rsidRPr="00F67146">
        <w:rPr>
          <w:rFonts w:asciiTheme="minorHAnsi" w:hAnsiTheme="minorHAnsi" w:cstheme="minorHAnsi"/>
          <w:bCs/>
          <w:sz w:val="22"/>
          <w:szCs w:val="22"/>
          <w:lang w:val="en-US"/>
        </w:rPr>
        <w:t xml:space="preserve"> Expertise France</w:t>
      </w:r>
      <w:r w:rsidR="00E0560B">
        <w:rPr>
          <w:rFonts w:asciiTheme="minorHAnsi" w:hAnsiTheme="minorHAnsi" w:cstheme="minorHAnsi"/>
          <w:bCs/>
          <w:sz w:val="22"/>
          <w:szCs w:val="22"/>
          <w:lang w:val="en-US"/>
        </w:rPr>
        <w:t>’s</w:t>
      </w:r>
      <w:r w:rsidRPr="00F67146">
        <w:rPr>
          <w:rFonts w:asciiTheme="minorHAnsi" w:hAnsiTheme="minorHAnsi" w:cstheme="minorHAnsi"/>
          <w:bCs/>
          <w:sz w:val="22"/>
          <w:szCs w:val="22"/>
          <w:lang w:val="en-US"/>
        </w:rPr>
        <w:t xml:space="preserve"> internal procedures </w:t>
      </w:r>
      <w:r w:rsidR="00917555">
        <w:rPr>
          <w:rFonts w:asciiTheme="minorHAnsi" w:hAnsiTheme="minorHAnsi" w:cstheme="minorHAnsi"/>
          <w:bCs/>
          <w:sz w:val="22"/>
          <w:szCs w:val="22"/>
          <w:lang w:val="en-US"/>
        </w:rPr>
        <w:t>regarding</w:t>
      </w:r>
      <w:r w:rsidRPr="00F67146">
        <w:rPr>
          <w:rFonts w:asciiTheme="minorHAnsi" w:hAnsiTheme="minorHAnsi" w:cstheme="minorHAnsi"/>
          <w:bCs/>
          <w:sz w:val="22"/>
          <w:szCs w:val="22"/>
          <w:lang w:val="en-US"/>
        </w:rPr>
        <w:t xml:space="preserve"> the reimbursement of expenses</w:t>
      </w:r>
      <w:r w:rsidR="00A04956">
        <w:rPr>
          <w:rFonts w:asciiTheme="minorHAnsi" w:hAnsiTheme="minorHAnsi" w:cstheme="minorHAnsi"/>
          <w:bCs/>
          <w:sz w:val="22"/>
          <w:szCs w:val="22"/>
          <w:lang w:val="en-US"/>
        </w:rPr>
        <w:t xml:space="preserve">, </w:t>
      </w:r>
      <w:r w:rsidR="001E40D9">
        <w:rPr>
          <w:rFonts w:asciiTheme="minorHAnsi" w:hAnsiTheme="minorHAnsi" w:cstheme="minorHAnsi"/>
          <w:bCs/>
          <w:sz w:val="22"/>
          <w:szCs w:val="22"/>
          <w:lang w:val="en-US"/>
        </w:rPr>
        <w:t>in particular</w:t>
      </w:r>
      <w:r w:rsidR="00A04956">
        <w:rPr>
          <w:rFonts w:asciiTheme="minorHAnsi" w:hAnsiTheme="minorHAnsi" w:cstheme="minorHAnsi"/>
          <w:bCs/>
          <w:sz w:val="22"/>
          <w:szCs w:val="22"/>
          <w:lang w:val="en-US"/>
        </w:rPr>
        <w:t xml:space="preserve"> collects the required supporting documents for the payments depending o</w:t>
      </w:r>
      <w:r w:rsidR="00356B75">
        <w:rPr>
          <w:rFonts w:asciiTheme="minorHAnsi" w:hAnsiTheme="minorHAnsi" w:cstheme="minorHAnsi"/>
          <w:bCs/>
          <w:sz w:val="22"/>
          <w:szCs w:val="22"/>
          <w:lang w:val="en-US"/>
        </w:rPr>
        <w:t>n</w:t>
      </w:r>
      <w:r w:rsidR="00A04956">
        <w:rPr>
          <w:rFonts w:asciiTheme="minorHAnsi" w:hAnsiTheme="minorHAnsi" w:cstheme="minorHAnsi"/>
          <w:bCs/>
          <w:sz w:val="22"/>
          <w:szCs w:val="22"/>
          <w:lang w:val="en-US"/>
        </w:rPr>
        <w:t xml:space="preserve"> the nature of the expense</w:t>
      </w:r>
      <w:r w:rsidR="0072051B">
        <w:rPr>
          <w:rFonts w:asciiTheme="minorHAnsi" w:hAnsiTheme="minorHAnsi" w:cstheme="minorHAnsi"/>
          <w:bCs/>
          <w:sz w:val="22"/>
          <w:szCs w:val="22"/>
          <w:lang w:val="en-US"/>
        </w:rPr>
        <w:t>.</w:t>
      </w:r>
      <w:r w:rsidR="00A04956">
        <w:rPr>
          <w:rFonts w:asciiTheme="minorHAnsi" w:hAnsiTheme="minorHAnsi" w:cstheme="minorHAnsi"/>
          <w:bCs/>
          <w:sz w:val="22"/>
          <w:szCs w:val="22"/>
          <w:lang w:val="en-US"/>
        </w:rPr>
        <w:t xml:space="preserve"> </w:t>
      </w:r>
      <w:r w:rsidR="004327D3">
        <w:rPr>
          <w:rFonts w:asciiTheme="minorHAnsi" w:hAnsiTheme="minorHAnsi" w:cstheme="minorHAnsi"/>
          <w:bCs/>
          <w:sz w:val="22"/>
          <w:szCs w:val="22"/>
          <w:lang w:val="en-US"/>
        </w:rPr>
        <w:t xml:space="preserve">A list of the expenses and </w:t>
      </w:r>
      <w:r w:rsidR="006D34A8">
        <w:rPr>
          <w:rFonts w:asciiTheme="minorHAnsi" w:hAnsiTheme="minorHAnsi" w:cstheme="minorHAnsi"/>
          <w:bCs/>
          <w:sz w:val="22"/>
          <w:szCs w:val="22"/>
          <w:lang w:val="en-US"/>
        </w:rPr>
        <w:t>their required supporting document will be transmitted from EF to the service provider</w:t>
      </w:r>
      <w:r w:rsidR="000056CE">
        <w:rPr>
          <w:rFonts w:asciiTheme="minorHAnsi" w:hAnsiTheme="minorHAnsi" w:cstheme="minorHAnsi"/>
          <w:bCs/>
          <w:sz w:val="22"/>
          <w:szCs w:val="22"/>
          <w:lang w:val="en-US"/>
        </w:rPr>
        <w:t xml:space="preserve">. </w:t>
      </w:r>
    </w:p>
    <w:p w14:paraId="6571EB0D" w14:textId="655B29A5" w:rsidR="000056CE" w:rsidRDefault="007E4867" w:rsidP="005253A1">
      <w:pPr>
        <w:pStyle w:val="Paragraphedeliste2"/>
        <w:ind w:left="0"/>
        <w:contextualSpacing/>
        <w:jc w:val="both"/>
        <w:rPr>
          <w:rFonts w:asciiTheme="minorHAnsi" w:hAnsiTheme="minorHAnsi" w:cstheme="minorHAnsi"/>
          <w:bCs/>
          <w:sz w:val="22"/>
          <w:szCs w:val="22"/>
          <w:lang w:val="en-US"/>
        </w:rPr>
      </w:pPr>
      <w:r>
        <w:rPr>
          <w:rFonts w:asciiTheme="minorHAnsi" w:hAnsiTheme="minorHAnsi" w:cstheme="minorHAnsi"/>
          <w:bCs/>
          <w:sz w:val="22"/>
          <w:szCs w:val="22"/>
          <w:lang w:val="en-US"/>
        </w:rPr>
        <w:t xml:space="preserve">No expense can be considered </w:t>
      </w:r>
      <w:r w:rsidR="00C17939">
        <w:rPr>
          <w:rFonts w:asciiTheme="minorHAnsi" w:hAnsiTheme="minorHAnsi" w:cstheme="minorHAnsi"/>
          <w:bCs/>
          <w:sz w:val="22"/>
          <w:szCs w:val="22"/>
          <w:lang w:val="en-US"/>
        </w:rPr>
        <w:t xml:space="preserve">to be reimbursed without the adequate supporting documents transmitted to EF. </w:t>
      </w:r>
    </w:p>
    <w:p w14:paraId="755978DA" w14:textId="167A966F" w:rsidR="00D95D2C" w:rsidRDefault="00D95D2C" w:rsidP="005253A1">
      <w:pPr>
        <w:pStyle w:val="Paragraphedeliste2"/>
        <w:ind w:left="0"/>
        <w:contextualSpacing/>
        <w:jc w:val="both"/>
        <w:rPr>
          <w:rFonts w:asciiTheme="minorHAnsi" w:hAnsiTheme="minorHAnsi" w:cstheme="minorHAnsi"/>
          <w:bCs/>
          <w:sz w:val="22"/>
          <w:szCs w:val="22"/>
          <w:lang w:val="en-US"/>
        </w:rPr>
      </w:pPr>
    </w:p>
    <w:p w14:paraId="77E9DBBD" w14:textId="12B2EFEA" w:rsidR="00D95D2C" w:rsidRPr="006D671E" w:rsidRDefault="00D95D2C" w:rsidP="00D95D2C">
      <w:pPr>
        <w:pStyle w:val="Paragraphedeliste2"/>
        <w:ind w:left="0"/>
        <w:contextualSpacing/>
        <w:jc w:val="both"/>
        <w:rPr>
          <w:rFonts w:asciiTheme="minorHAnsi" w:hAnsiTheme="minorHAnsi" w:cstheme="minorHAnsi"/>
          <w:bCs/>
          <w:sz w:val="22"/>
          <w:szCs w:val="22"/>
          <w:lang w:val="en-US"/>
        </w:rPr>
      </w:pPr>
      <w:r w:rsidRPr="006D671E">
        <w:rPr>
          <w:rFonts w:asciiTheme="minorHAnsi" w:hAnsiTheme="minorHAnsi" w:cstheme="minorHAnsi"/>
          <w:bCs/>
          <w:sz w:val="22"/>
          <w:szCs w:val="22"/>
          <w:lang w:val="en-US"/>
        </w:rPr>
        <w:t>The employee carried benefits during the duration of his contract, from the guarantees provided by the repatriation assistance insurance – emergency medical expenses – death/disability contracted by Expertise France for professional missions performed abroad.</w:t>
      </w:r>
    </w:p>
    <w:p w14:paraId="4322C4FF" w14:textId="62067E23" w:rsidR="00304954" w:rsidRDefault="00304954" w:rsidP="005253A1">
      <w:pPr>
        <w:jc w:val="both"/>
        <w:rPr>
          <w:rFonts w:ascii="Calibri" w:hAnsi="Calibri"/>
          <w:noProof/>
          <w:sz w:val="22"/>
          <w:szCs w:val="22"/>
          <w:lang w:val="en-US"/>
        </w:rPr>
      </w:pPr>
      <w:r>
        <w:rPr>
          <w:rFonts w:ascii="Calibri" w:hAnsi="Calibri"/>
          <w:noProof/>
          <w:sz w:val="22"/>
          <w:szCs w:val="22"/>
          <w:lang w:val="en-US"/>
        </w:rPr>
        <w:lastRenderedPageBreak/>
        <w:t>If any is decided by Expertise France, field mission/</w:t>
      </w:r>
      <w:r w:rsidR="002931E8" w:rsidRPr="00D514B1">
        <w:rPr>
          <w:rFonts w:ascii="Calibri" w:hAnsi="Calibri"/>
          <w:noProof/>
          <w:sz w:val="22"/>
          <w:szCs w:val="22"/>
          <w:lang w:val="en-US"/>
        </w:rPr>
        <w:t xml:space="preserve">business </w:t>
      </w:r>
      <w:r w:rsidR="00B220C9">
        <w:rPr>
          <w:rFonts w:ascii="Calibri" w:hAnsi="Calibri"/>
          <w:noProof/>
          <w:sz w:val="22"/>
          <w:szCs w:val="22"/>
          <w:lang w:val="en-US"/>
        </w:rPr>
        <w:t>trip</w:t>
      </w:r>
      <w:r w:rsidR="0035399F">
        <w:rPr>
          <w:rFonts w:ascii="Calibri" w:hAnsi="Calibri"/>
          <w:noProof/>
          <w:sz w:val="22"/>
          <w:szCs w:val="22"/>
          <w:lang w:val="en-US"/>
        </w:rPr>
        <w:t>s</w:t>
      </w:r>
      <w:r w:rsidR="002931E8" w:rsidRPr="00D514B1">
        <w:rPr>
          <w:rFonts w:ascii="Calibri" w:hAnsi="Calibri"/>
          <w:noProof/>
          <w:sz w:val="22"/>
          <w:szCs w:val="22"/>
          <w:lang w:val="en-US"/>
        </w:rPr>
        <w:t xml:space="preserve"> must be </w:t>
      </w:r>
      <w:r w:rsidR="00B220C9">
        <w:rPr>
          <w:rFonts w:ascii="Calibri" w:hAnsi="Calibri"/>
          <w:noProof/>
          <w:sz w:val="22"/>
          <w:szCs w:val="22"/>
          <w:lang w:val="en-US"/>
        </w:rPr>
        <w:t xml:space="preserve">covered by a mission </w:t>
      </w:r>
      <w:r w:rsidR="002931E8" w:rsidRPr="00D514B1">
        <w:rPr>
          <w:rFonts w:ascii="Calibri" w:hAnsi="Calibri"/>
          <w:noProof/>
          <w:sz w:val="22"/>
          <w:szCs w:val="22"/>
          <w:lang w:val="en-US"/>
        </w:rPr>
        <w:t xml:space="preserve">order duly </w:t>
      </w:r>
      <w:r>
        <w:rPr>
          <w:rFonts w:ascii="Calibri" w:hAnsi="Calibri"/>
          <w:noProof/>
          <w:sz w:val="22"/>
          <w:szCs w:val="22"/>
          <w:lang w:val="en-US"/>
        </w:rPr>
        <w:t>drafted</w:t>
      </w:r>
      <w:r w:rsidR="002931E8" w:rsidRPr="00D514B1">
        <w:rPr>
          <w:rFonts w:ascii="Calibri" w:hAnsi="Calibri"/>
          <w:noProof/>
          <w:sz w:val="22"/>
          <w:szCs w:val="22"/>
          <w:lang w:val="en-US"/>
        </w:rPr>
        <w:t xml:space="preserve"> by Expertise France.</w:t>
      </w:r>
    </w:p>
    <w:p w14:paraId="4D2F04C9" w14:textId="536B38BF" w:rsidR="002931E8" w:rsidRDefault="00304954" w:rsidP="001A3488">
      <w:pPr>
        <w:rPr>
          <w:rFonts w:ascii="Calibri" w:hAnsi="Calibri"/>
          <w:noProof/>
          <w:sz w:val="22"/>
          <w:szCs w:val="22"/>
          <w:lang w:val="en-US"/>
        </w:rPr>
      </w:pPr>
      <w:r>
        <w:rPr>
          <w:rFonts w:ascii="Calibri" w:hAnsi="Calibri"/>
          <w:noProof/>
          <w:sz w:val="22"/>
          <w:szCs w:val="22"/>
          <w:lang w:val="en-US"/>
        </w:rPr>
        <w:t xml:space="preserve">If any </w:t>
      </w:r>
      <w:r w:rsidR="00E96BF2">
        <w:rPr>
          <w:rFonts w:ascii="Calibri" w:hAnsi="Calibri"/>
          <w:noProof/>
          <w:sz w:val="22"/>
          <w:szCs w:val="22"/>
          <w:lang w:val="en-US"/>
        </w:rPr>
        <w:t>plane</w:t>
      </w:r>
      <w:r w:rsidR="002931E8" w:rsidRPr="00D514B1">
        <w:rPr>
          <w:rFonts w:ascii="Calibri" w:hAnsi="Calibri"/>
          <w:noProof/>
          <w:sz w:val="22"/>
          <w:szCs w:val="22"/>
          <w:lang w:val="en-US"/>
        </w:rPr>
        <w:t xml:space="preserve"> ticket</w:t>
      </w:r>
      <w:r w:rsidR="00E96BF2">
        <w:rPr>
          <w:rFonts w:ascii="Calibri" w:hAnsi="Calibri"/>
          <w:noProof/>
          <w:sz w:val="22"/>
          <w:szCs w:val="22"/>
          <w:lang w:val="en-US"/>
        </w:rPr>
        <w:t>s</w:t>
      </w:r>
      <w:r w:rsidR="002931E8" w:rsidRPr="00D514B1">
        <w:rPr>
          <w:rFonts w:ascii="Calibri" w:hAnsi="Calibri"/>
          <w:noProof/>
          <w:sz w:val="22"/>
          <w:szCs w:val="22"/>
          <w:lang w:val="en-US"/>
        </w:rPr>
        <w:t xml:space="preserve"> </w:t>
      </w:r>
      <w:r w:rsidR="00E96BF2">
        <w:rPr>
          <w:rFonts w:ascii="Calibri" w:hAnsi="Calibri"/>
          <w:noProof/>
          <w:sz w:val="22"/>
          <w:szCs w:val="22"/>
          <w:lang w:val="en-US"/>
        </w:rPr>
        <w:t>are required and decided by Expertise France, they will be provided and paid directly by Expertise France</w:t>
      </w:r>
      <w:r w:rsidR="002931E8" w:rsidRPr="00D514B1">
        <w:rPr>
          <w:rFonts w:ascii="Calibri" w:hAnsi="Calibri"/>
          <w:noProof/>
          <w:sz w:val="22"/>
          <w:szCs w:val="22"/>
          <w:lang w:val="en-US"/>
        </w:rPr>
        <w:t>, unless otherwise authorized by Expertise France.</w:t>
      </w:r>
    </w:p>
    <w:p w14:paraId="5ACCBBE4" w14:textId="15331B9D" w:rsidR="00B770D1" w:rsidRDefault="00B770D1" w:rsidP="001A3488">
      <w:pPr>
        <w:rPr>
          <w:rFonts w:ascii="Calibri" w:hAnsi="Calibri"/>
          <w:noProof/>
          <w:sz w:val="22"/>
          <w:szCs w:val="22"/>
          <w:lang w:val="en-US"/>
        </w:rPr>
      </w:pPr>
    </w:p>
    <w:p w14:paraId="64B7016B" w14:textId="77777777" w:rsidR="00D95D2C" w:rsidRDefault="00D95D2C" w:rsidP="001A3488">
      <w:pPr>
        <w:rPr>
          <w:rFonts w:ascii="Calibri" w:hAnsi="Calibri"/>
          <w:noProof/>
          <w:sz w:val="22"/>
          <w:szCs w:val="22"/>
          <w:lang w:val="en-US"/>
        </w:rPr>
      </w:pPr>
    </w:p>
    <w:p w14:paraId="468CCC23" w14:textId="302DE636" w:rsidR="00E60D15" w:rsidRDefault="00E60D15" w:rsidP="00E60D15">
      <w:pPr>
        <w:rPr>
          <w:rFonts w:ascii="Calibri" w:hAnsi="Calibri"/>
          <w:noProof/>
          <w:sz w:val="22"/>
          <w:szCs w:val="22"/>
          <w:lang w:val="en-GB"/>
        </w:rPr>
      </w:pPr>
      <w:r w:rsidRPr="00E60D15">
        <w:rPr>
          <w:rFonts w:ascii="Calibri" w:hAnsi="Calibri"/>
          <w:noProof/>
          <w:sz w:val="22"/>
          <w:szCs w:val="22"/>
          <w:lang w:val="en-GB"/>
        </w:rPr>
        <w:t xml:space="preserve">Provide </w:t>
      </w:r>
      <w:r w:rsidRPr="00ED202A">
        <w:rPr>
          <w:rFonts w:ascii="Calibri" w:hAnsi="Calibri"/>
          <w:noProof/>
          <w:sz w:val="22"/>
          <w:szCs w:val="22"/>
          <w:lang w:val="en-GB"/>
        </w:rPr>
        <w:t>EF with sheets with information on procedures and regulations concerning overtime, sick leave, framework contracts</w:t>
      </w:r>
      <w:r w:rsidR="00EF2268">
        <w:rPr>
          <w:rFonts w:ascii="Calibri" w:hAnsi="Calibri"/>
          <w:noProof/>
          <w:sz w:val="22"/>
          <w:szCs w:val="22"/>
          <w:lang w:val="en-GB"/>
        </w:rPr>
        <w:t>.</w:t>
      </w:r>
    </w:p>
    <w:p w14:paraId="1482367B" w14:textId="77777777" w:rsidR="002C7DB8" w:rsidRDefault="002C7DB8" w:rsidP="00E60D15">
      <w:pPr>
        <w:rPr>
          <w:rFonts w:ascii="Calibri" w:hAnsi="Calibri"/>
          <w:noProof/>
          <w:sz w:val="22"/>
          <w:szCs w:val="22"/>
          <w:lang w:val="en-GB"/>
        </w:rPr>
      </w:pPr>
    </w:p>
    <w:p w14:paraId="1FD7601F" w14:textId="443C1B1F" w:rsidR="002931E8" w:rsidRPr="00ED202A" w:rsidRDefault="00BC60FB" w:rsidP="005253A1">
      <w:pPr>
        <w:jc w:val="both"/>
        <w:rPr>
          <w:rFonts w:ascii="Calibri" w:hAnsi="Calibri"/>
          <w:noProof/>
          <w:sz w:val="22"/>
          <w:szCs w:val="22"/>
          <w:lang w:val="en-GB"/>
        </w:rPr>
      </w:pPr>
      <w:r>
        <w:rPr>
          <w:rFonts w:ascii="Calibri" w:hAnsi="Calibri"/>
          <w:noProof/>
          <w:sz w:val="22"/>
          <w:szCs w:val="22"/>
          <w:lang w:val="en-GB"/>
        </w:rPr>
        <w:t xml:space="preserve">Guarantee one contact person for Expertise France. </w:t>
      </w:r>
    </w:p>
    <w:p w14:paraId="248F5B95" w14:textId="77777777" w:rsidR="002931E8" w:rsidRPr="00ED202A" w:rsidRDefault="002931E8" w:rsidP="005253A1">
      <w:pPr>
        <w:pStyle w:val="Paragraphedeliste2"/>
        <w:ind w:left="0"/>
        <w:contextualSpacing/>
        <w:jc w:val="both"/>
        <w:rPr>
          <w:rFonts w:ascii="Calibri" w:hAnsi="Calibri"/>
          <w:bCs/>
          <w:sz w:val="22"/>
          <w:szCs w:val="22"/>
          <w:lang w:val="en-GB"/>
        </w:rPr>
      </w:pPr>
    </w:p>
    <w:p w14:paraId="2AB92032" w14:textId="77777777" w:rsidR="002931E8" w:rsidRPr="00D514B1" w:rsidRDefault="002931E8" w:rsidP="005253A1">
      <w:pPr>
        <w:numPr>
          <w:ilvl w:val="0"/>
          <w:numId w:val="1"/>
        </w:numPr>
        <w:shd w:val="clear" w:color="auto" w:fill="E6E6E6"/>
        <w:tabs>
          <w:tab w:val="clear" w:pos="720"/>
          <w:tab w:val="num" w:pos="180"/>
        </w:tabs>
        <w:ind w:left="180"/>
        <w:jc w:val="both"/>
        <w:rPr>
          <w:rFonts w:ascii="Calibri" w:eastAsia="Arial Unicode MS" w:hAnsi="Calibri" w:cs="Arial Unicode MS"/>
          <w:b/>
          <w:sz w:val="22"/>
          <w:szCs w:val="22"/>
          <w:lang w:val="en-US" w:eastAsia="en-US"/>
        </w:rPr>
      </w:pPr>
      <w:r w:rsidRPr="00D514B1">
        <w:rPr>
          <w:rFonts w:ascii="Calibri" w:eastAsia="Arial Unicode MS" w:hAnsi="Calibri" w:cs="Arial Unicode MS"/>
          <w:b/>
          <w:sz w:val="22"/>
          <w:szCs w:val="22"/>
          <w:lang w:val="en-US" w:eastAsia="en-US"/>
        </w:rPr>
        <w:t>Control and operational monitoring of services</w:t>
      </w:r>
    </w:p>
    <w:p w14:paraId="1B14F96E" w14:textId="77777777" w:rsidR="002931E8" w:rsidRPr="00D514B1" w:rsidRDefault="002931E8" w:rsidP="005253A1">
      <w:pPr>
        <w:pStyle w:val="Paragraphedeliste2"/>
        <w:ind w:left="0"/>
        <w:contextualSpacing/>
        <w:jc w:val="both"/>
        <w:rPr>
          <w:rFonts w:ascii="Calibri" w:hAnsi="Calibri"/>
          <w:bCs/>
          <w:sz w:val="22"/>
          <w:szCs w:val="22"/>
          <w:lang w:val="en-US"/>
        </w:rPr>
      </w:pPr>
    </w:p>
    <w:p w14:paraId="0EB1AD95" w14:textId="74DE6043" w:rsidR="002931E8" w:rsidRPr="00D514B1" w:rsidRDefault="002931E8" w:rsidP="005253A1">
      <w:pPr>
        <w:pStyle w:val="Paragraphedeliste2"/>
        <w:ind w:left="0"/>
        <w:contextualSpacing/>
        <w:jc w:val="both"/>
        <w:rPr>
          <w:rFonts w:ascii="Calibri" w:hAnsi="Calibri"/>
          <w:bCs/>
          <w:sz w:val="22"/>
          <w:szCs w:val="22"/>
          <w:lang w:val="en-US"/>
        </w:rPr>
      </w:pPr>
      <w:r w:rsidRPr="00D514B1">
        <w:rPr>
          <w:rFonts w:ascii="Calibri" w:hAnsi="Calibri"/>
          <w:bCs/>
          <w:sz w:val="22"/>
          <w:szCs w:val="22"/>
          <w:lang w:val="en-US"/>
        </w:rPr>
        <w:t xml:space="preserve">The operational </w:t>
      </w:r>
      <w:r w:rsidR="007D0BEE">
        <w:rPr>
          <w:rFonts w:ascii="Calibri" w:hAnsi="Calibri"/>
          <w:bCs/>
          <w:sz w:val="22"/>
          <w:szCs w:val="22"/>
          <w:lang w:val="en-US"/>
        </w:rPr>
        <w:t>monitoring</w:t>
      </w:r>
      <w:r w:rsidRPr="00D514B1">
        <w:rPr>
          <w:rFonts w:ascii="Calibri" w:hAnsi="Calibri"/>
          <w:bCs/>
          <w:sz w:val="22"/>
          <w:szCs w:val="22"/>
          <w:lang w:val="en-US"/>
        </w:rPr>
        <w:t xml:space="preserve"> of services is ensured by the operational referent</w:t>
      </w:r>
      <w:r w:rsidR="0035399F">
        <w:rPr>
          <w:rFonts w:ascii="Calibri" w:hAnsi="Calibri"/>
          <w:bCs/>
          <w:sz w:val="22"/>
          <w:szCs w:val="22"/>
          <w:lang w:val="en-US"/>
        </w:rPr>
        <w:t>(</w:t>
      </w:r>
      <w:r w:rsidRPr="00D514B1">
        <w:rPr>
          <w:rFonts w:ascii="Calibri" w:hAnsi="Calibri"/>
          <w:bCs/>
          <w:sz w:val="22"/>
          <w:szCs w:val="22"/>
          <w:lang w:val="en-US"/>
        </w:rPr>
        <w:t>s</w:t>
      </w:r>
      <w:r w:rsidR="0035399F">
        <w:rPr>
          <w:rFonts w:ascii="Calibri" w:hAnsi="Calibri"/>
          <w:bCs/>
          <w:sz w:val="22"/>
          <w:szCs w:val="22"/>
          <w:lang w:val="en-US"/>
        </w:rPr>
        <w:t xml:space="preserve">) </w:t>
      </w:r>
      <w:r w:rsidR="001118E9">
        <w:rPr>
          <w:rFonts w:ascii="Calibri" w:hAnsi="Calibri"/>
          <w:bCs/>
          <w:sz w:val="22"/>
          <w:szCs w:val="22"/>
          <w:lang w:val="en-US"/>
        </w:rPr>
        <w:t xml:space="preserve">of Expertise France </w:t>
      </w:r>
      <w:r w:rsidRPr="00D514B1">
        <w:rPr>
          <w:rFonts w:ascii="Calibri" w:hAnsi="Calibri"/>
          <w:bCs/>
          <w:sz w:val="22"/>
          <w:szCs w:val="22"/>
          <w:lang w:val="en-US"/>
        </w:rPr>
        <w:t xml:space="preserve">indicated in the </w:t>
      </w:r>
      <w:r w:rsidR="0035399F">
        <w:rPr>
          <w:rFonts w:ascii="Calibri" w:hAnsi="Calibri"/>
          <w:bCs/>
          <w:sz w:val="22"/>
          <w:szCs w:val="22"/>
          <w:lang w:val="en-US"/>
        </w:rPr>
        <w:t xml:space="preserve">subsequent </w:t>
      </w:r>
      <w:r w:rsidRPr="00D514B1">
        <w:rPr>
          <w:rFonts w:ascii="Calibri" w:hAnsi="Calibri"/>
          <w:bCs/>
          <w:sz w:val="22"/>
          <w:szCs w:val="22"/>
          <w:lang w:val="en-US"/>
        </w:rPr>
        <w:t>purchase order</w:t>
      </w:r>
      <w:r w:rsidR="0035399F">
        <w:rPr>
          <w:rFonts w:ascii="Calibri" w:hAnsi="Calibri"/>
          <w:bCs/>
          <w:sz w:val="22"/>
          <w:szCs w:val="22"/>
          <w:lang w:val="en-US"/>
        </w:rPr>
        <w:t>s</w:t>
      </w:r>
      <w:r w:rsidRPr="00D514B1">
        <w:rPr>
          <w:rFonts w:ascii="Calibri" w:hAnsi="Calibri"/>
          <w:bCs/>
          <w:sz w:val="22"/>
          <w:szCs w:val="22"/>
          <w:lang w:val="en-US"/>
        </w:rPr>
        <w:t>.</w:t>
      </w:r>
    </w:p>
    <w:p w14:paraId="515CDE95" w14:textId="77777777" w:rsidR="002931E8" w:rsidRPr="00D514B1" w:rsidRDefault="002931E8" w:rsidP="005253A1">
      <w:pPr>
        <w:pStyle w:val="Paragraphedeliste2"/>
        <w:ind w:left="0"/>
        <w:contextualSpacing/>
        <w:jc w:val="both"/>
        <w:rPr>
          <w:rFonts w:ascii="Calibri" w:hAnsi="Calibri"/>
          <w:bCs/>
          <w:sz w:val="22"/>
          <w:szCs w:val="22"/>
          <w:lang w:val="en-US"/>
        </w:rPr>
      </w:pPr>
    </w:p>
    <w:p w14:paraId="72D3CF78" w14:textId="073A8731" w:rsidR="002931E8" w:rsidRPr="006D671E" w:rsidRDefault="002931E8" w:rsidP="00956D50">
      <w:pPr>
        <w:jc w:val="both"/>
        <w:outlineLvl w:val="0"/>
        <w:rPr>
          <w:rFonts w:asciiTheme="minorHAnsi" w:hAnsiTheme="minorHAnsi" w:cstheme="minorHAnsi"/>
          <w:bCs/>
          <w:sz w:val="22"/>
          <w:szCs w:val="22"/>
          <w:lang w:val="en-GB"/>
        </w:rPr>
      </w:pPr>
      <w:r w:rsidRPr="00A44C48">
        <w:rPr>
          <w:rFonts w:asciiTheme="minorHAnsi" w:hAnsiTheme="minorHAnsi" w:cstheme="minorHAnsi"/>
          <w:bCs/>
          <w:sz w:val="22"/>
          <w:szCs w:val="22"/>
          <w:lang w:val="en-US"/>
        </w:rPr>
        <w:t>Draft contracts and their amendments are systematically submitted to the approval of the operational referent</w:t>
      </w:r>
      <w:r w:rsidR="0035399F">
        <w:rPr>
          <w:rFonts w:asciiTheme="minorHAnsi" w:hAnsiTheme="minorHAnsi" w:cstheme="minorHAnsi"/>
          <w:bCs/>
          <w:sz w:val="22"/>
          <w:szCs w:val="22"/>
          <w:lang w:val="en-US"/>
        </w:rPr>
        <w:t>(s)</w:t>
      </w:r>
      <w:r w:rsidRPr="00A44C48">
        <w:rPr>
          <w:rFonts w:asciiTheme="minorHAnsi" w:hAnsiTheme="minorHAnsi" w:cstheme="minorHAnsi"/>
          <w:bCs/>
          <w:sz w:val="22"/>
          <w:szCs w:val="22"/>
          <w:lang w:val="en-US"/>
        </w:rPr>
        <w:t xml:space="preserve"> of Expertise France before </w:t>
      </w:r>
      <w:r w:rsidR="00FA7B46" w:rsidRPr="00A44C48">
        <w:rPr>
          <w:rFonts w:asciiTheme="minorHAnsi" w:hAnsiTheme="minorHAnsi" w:cstheme="minorHAnsi"/>
          <w:bCs/>
          <w:sz w:val="22"/>
          <w:szCs w:val="22"/>
          <w:lang w:val="en-US"/>
        </w:rPr>
        <w:t>being signed</w:t>
      </w:r>
      <w:r w:rsidRPr="00A44C48">
        <w:rPr>
          <w:rFonts w:asciiTheme="minorHAnsi" w:hAnsiTheme="minorHAnsi" w:cstheme="minorHAnsi"/>
          <w:bCs/>
          <w:sz w:val="22"/>
          <w:szCs w:val="22"/>
          <w:lang w:val="en-US"/>
        </w:rPr>
        <w:t xml:space="preserve">. </w:t>
      </w:r>
      <w:r w:rsidR="00956D50">
        <w:rPr>
          <w:rFonts w:asciiTheme="minorHAnsi" w:hAnsiTheme="minorHAnsi" w:cstheme="minorHAnsi"/>
          <w:bCs/>
          <w:sz w:val="22"/>
          <w:szCs w:val="22"/>
          <w:lang w:val="en-US"/>
        </w:rPr>
        <w:t xml:space="preserve"> </w:t>
      </w:r>
      <w:r w:rsidR="00920915" w:rsidRPr="00920915">
        <w:rPr>
          <w:lang w:val="en-GB"/>
        </w:rPr>
        <w:t xml:space="preserve"> </w:t>
      </w:r>
      <w:r w:rsidR="00956D50" w:rsidRPr="006D671E">
        <w:rPr>
          <w:rFonts w:asciiTheme="minorHAnsi" w:hAnsiTheme="minorHAnsi" w:cstheme="minorHAnsi"/>
          <w:bCs/>
          <w:sz w:val="22"/>
          <w:szCs w:val="22"/>
          <w:lang w:val="en-GB"/>
        </w:rPr>
        <w:cr/>
      </w:r>
    </w:p>
    <w:p w14:paraId="6BFF8ABD" w14:textId="0B66CEB3" w:rsidR="00EF2268" w:rsidRDefault="002931E8" w:rsidP="005253A1">
      <w:pPr>
        <w:pStyle w:val="Paragraphedeliste2"/>
        <w:ind w:left="0"/>
        <w:contextualSpacing/>
        <w:jc w:val="both"/>
        <w:rPr>
          <w:lang w:val="en-US"/>
        </w:rPr>
      </w:pPr>
      <w:r w:rsidRPr="006D671E">
        <w:rPr>
          <w:rFonts w:ascii="Calibri" w:hAnsi="Calibri"/>
          <w:bCs/>
          <w:sz w:val="22"/>
          <w:szCs w:val="22"/>
          <w:lang w:val="en-GB"/>
        </w:rPr>
        <w:br/>
      </w:r>
      <w:r w:rsidRPr="00D514B1">
        <w:rPr>
          <w:rFonts w:ascii="Calibri" w:hAnsi="Calibri"/>
          <w:bCs/>
          <w:sz w:val="22"/>
          <w:szCs w:val="22"/>
          <w:lang w:val="en-US"/>
        </w:rPr>
        <w:t xml:space="preserve">Once signed by both parties, the service provider sends the </w:t>
      </w:r>
      <w:r w:rsidR="0035399F">
        <w:rPr>
          <w:rFonts w:ascii="Calibri" w:hAnsi="Calibri"/>
          <w:bCs/>
          <w:sz w:val="22"/>
          <w:szCs w:val="22"/>
          <w:lang w:val="en-US"/>
        </w:rPr>
        <w:t xml:space="preserve">mobilization </w:t>
      </w:r>
      <w:r w:rsidRPr="00D514B1">
        <w:rPr>
          <w:rFonts w:ascii="Calibri" w:hAnsi="Calibri"/>
          <w:bCs/>
          <w:sz w:val="22"/>
          <w:szCs w:val="22"/>
          <w:lang w:val="en-US"/>
        </w:rPr>
        <w:t xml:space="preserve">contract or the </w:t>
      </w:r>
      <w:r w:rsidR="005253A1" w:rsidRPr="00D514B1">
        <w:rPr>
          <w:rFonts w:ascii="Calibri" w:hAnsi="Calibri"/>
          <w:bCs/>
          <w:sz w:val="22"/>
          <w:szCs w:val="22"/>
          <w:lang w:val="en-US"/>
        </w:rPr>
        <w:t>amendment</w:t>
      </w:r>
      <w:r w:rsidRPr="00D514B1">
        <w:rPr>
          <w:rFonts w:ascii="Calibri" w:hAnsi="Calibri"/>
          <w:bCs/>
          <w:sz w:val="22"/>
          <w:szCs w:val="22"/>
          <w:lang w:val="en-US"/>
        </w:rPr>
        <w:t xml:space="preserve"> to operational referent</w:t>
      </w:r>
      <w:r w:rsidR="0035399F">
        <w:rPr>
          <w:rFonts w:ascii="Calibri" w:hAnsi="Calibri"/>
          <w:bCs/>
          <w:sz w:val="22"/>
          <w:szCs w:val="22"/>
          <w:lang w:val="en-US"/>
        </w:rPr>
        <w:t>(s)</w:t>
      </w:r>
      <w:r w:rsidRPr="00D514B1">
        <w:rPr>
          <w:rFonts w:ascii="Calibri" w:hAnsi="Calibri"/>
          <w:bCs/>
          <w:sz w:val="22"/>
          <w:szCs w:val="22"/>
          <w:lang w:val="en-US"/>
        </w:rPr>
        <w:t xml:space="preserve"> </w:t>
      </w:r>
      <w:r w:rsidR="001118E9">
        <w:rPr>
          <w:rFonts w:ascii="Calibri" w:hAnsi="Calibri"/>
          <w:bCs/>
          <w:sz w:val="22"/>
          <w:szCs w:val="22"/>
          <w:lang w:val="en-US"/>
        </w:rPr>
        <w:t xml:space="preserve">of </w:t>
      </w:r>
      <w:r w:rsidR="001118E9" w:rsidRPr="00D514B1">
        <w:rPr>
          <w:rFonts w:ascii="Calibri" w:hAnsi="Calibri"/>
          <w:bCs/>
          <w:sz w:val="22"/>
          <w:szCs w:val="22"/>
          <w:lang w:val="en-US"/>
        </w:rPr>
        <w:t xml:space="preserve">Expertise France </w:t>
      </w:r>
      <w:r w:rsidRPr="00D514B1">
        <w:rPr>
          <w:rFonts w:ascii="Calibri" w:hAnsi="Calibri"/>
          <w:bCs/>
          <w:sz w:val="22"/>
          <w:szCs w:val="22"/>
          <w:lang w:val="en-US"/>
        </w:rPr>
        <w:t>within 2 days of its conclusion.</w:t>
      </w:r>
    </w:p>
    <w:p w14:paraId="457A5671" w14:textId="77777777" w:rsidR="00EF2268" w:rsidRDefault="00EF2268" w:rsidP="005253A1">
      <w:pPr>
        <w:pStyle w:val="Paragraphedeliste2"/>
        <w:ind w:left="0"/>
        <w:contextualSpacing/>
        <w:jc w:val="both"/>
        <w:rPr>
          <w:lang w:val="en-US"/>
        </w:rPr>
      </w:pPr>
    </w:p>
    <w:p w14:paraId="072B414E" w14:textId="0D8E4C50" w:rsidR="002931E8" w:rsidRPr="00D514B1" w:rsidRDefault="0073491C" w:rsidP="00C1114F">
      <w:pPr>
        <w:pStyle w:val="Paragraphedeliste2"/>
        <w:ind w:left="0"/>
        <w:contextualSpacing/>
        <w:rPr>
          <w:rFonts w:ascii="Calibri" w:hAnsi="Calibri"/>
          <w:bCs/>
          <w:sz w:val="22"/>
          <w:szCs w:val="22"/>
          <w:lang w:val="en-US"/>
        </w:rPr>
      </w:pPr>
      <w:r w:rsidRPr="00C1114F">
        <w:rPr>
          <w:rFonts w:ascii="Calibri" w:hAnsi="Calibri"/>
          <w:bCs/>
          <w:sz w:val="22"/>
          <w:szCs w:val="22"/>
          <w:lang w:val="en-US"/>
        </w:rPr>
        <w:t xml:space="preserve">In addition, the service provider </w:t>
      </w:r>
      <w:r w:rsidR="001118E9">
        <w:rPr>
          <w:rFonts w:ascii="Calibri" w:hAnsi="Calibri"/>
          <w:bCs/>
          <w:sz w:val="22"/>
          <w:szCs w:val="22"/>
          <w:lang w:val="en-US"/>
        </w:rPr>
        <w:t>will provide</w:t>
      </w:r>
      <w:r w:rsidRPr="00C1114F">
        <w:rPr>
          <w:rFonts w:ascii="Calibri" w:hAnsi="Calibri"/>
          <w:bCs/>
          <w:sz w:val="22"/>
          <w:szCs w:val="22"/>
          <w:lang w:val="en-US"/>
        </w:rPr>
        <w:t xml:space="preserve"> </w:t>
      </w:r>
      <w:r w:rsidR="001118E9">
        <w:rPr>
          <w:rFonts w:ascii="Calibri" w:hAnsi="Calibri"/>
          <w:bCs/>
          <w:sz w:val="22"/>
          <w:szCs w:val="22"/>
          <w:lang w:val="en-US"/>
        </w:rPr>
        <w:t xml:space="preserve">the </w:t>
      </w:r>
      <w:r w:rsidRPr="00C1114F">
        <w:rPr>
          <w:rFonts w:ascii="Calibri" w:hAnsi="Calibri"/>
          <w:bCs/>
          <w:sz w:val="22"/>
          <w:szCs w:val="22"/>
          <w:lang w:val="en-US"/>
        </w:rPr>
        <w:t>operational referent</w:t>
      </w:r>
      <w:r w:rsidR="001118E9">
        <w:rPr>
          <w:rFonts w:ascii="Calibri" w:hAnsi="Calibri"/>
          <w:bCs/>
          <w:sz w:val="22"/>
          <w:szCs w:val="22"/>
          <w:lang w:val="en-US"/>
        </w:rPr>
        <w:t>(s) of</w:t>
      </w:r>
      <w:r w:rsidR="001118E9" w:rsidRPr="001118E9">
        <w:rPr>
          <w:rFonts w:ascii="Calibri" w:hAnsi="Calibri"/>
          <w:bCs/>
          <w:sz w:val="22"/>
          <w:szCs w:val="22"/>
          <w:lang w:val="en-US"/>
        </w:rPr>
        <w:t xml:space="preserve"> </w:t>
      </w:r>
      <w:r w:rsidR="001118E9" w:rsidRPr="00C1114F">
        <w:rPr>
          <w:rFonts w:ascii="Calibri" w:hAnsi="Calibri"/>
          <w:bCs/>
          <w:sz w:val="22"/>
          <w:szCs w:val="22"/>
          <w:lang w:val="en-US"/>
        </w:rPr>
        <w:t>Expertise France</w:t>
      </w:r>
      <w:r w:rsidR="001118E9">
        <w:rPr>
          <w:rFonts w:ascii="Calibri" w:hAnsi="Calibri"/>
          <w:bCs/>
          <w:sz w:val="22"/>
          <w:szCs w:val="22"/>
          <w:lang w:val="en-US"/>
        </w:rPr>
        <w:t xml:space="preserve"> with the following</w:t>
      </w:r>
      <w:r w:rsidRPr="00C1114F">
        <w:rPr>
          <w:rFonts w:ascii="Calibri" w:hAnsi="Calibri"/>
          <w:bCs/>
          <w:sz w:val="22"/>
          <w:szCs w:val="22"/>
          <w:lang w:val="en-US"/>
        </w:rPr>
        <w:t>:</w:t>
      </w:r>
      <w:r w:rsidR="002931E8" w:rsidRPr="00D514B1">
        <w:rPr>
          <w:lang w:val="en-US"/>
        </w:rPr>
        <w:br/>
      </w:r>
    </w:p>
    <w:tbl>
      <w:tblPr>
        <w:tblStyle w:val="Grilledutableau"/>
        <w:tblW w:w="0" w:type="auto"/>
        <w:tblLook w:val="04A0" w:firstRow="1" w:lastRow="0" w:firstColumn="1" w:lastColumn="0" w:noHBand="0" w:noVBand="1"/>
      </w:tblPr>
      <w:tblGrid>
        <w:gridCol w:w="4531"/>
        <w:gridCol w:w="4531"/>
      </w:tblGrid>
      <w:tr w:rsidR="002931E8" w14:paraId="5452439E" w14:textId="77777777" w:rsidTr="00D514B1">
        <w:tc>
          <w:tcPr>
            <w:tcW w:w="4531" w:type="dxa"/>
            <w:shd w:val="clear" w:color="auto" w:fill="E7E6E6" w:themeFill="background2"/>
          </w:tcPr>
          <w:p w14:paraId="21751305" w14:textId="20837093" w:rsidR="002931E8" w:rsidRDefault="00AE0995" w:rsidP="002179BE">
            <w:pPr>
              <w:pStyle w:val="Paragraphedeliste2"/>
              <w:ind w:left="0"/>
              <w:contextualSpacing/>
              <w:jc w:val="center"/>
              <w:rPr>
                <w:rFonts w:ascii="Calibri" w:hAnsi="Calibri"/>
                <w:bCs/>
                <w:sz w:val="22"/>
                <w:szCs w:val="22"/>
              </w:rPr>
            </w:pPr>
            <w:r>
              <w:rPr>
                <w:rFonts w:ascii="Calibri" w:hAnsi="Calibri"/>
                <w:bCs/>
                <w:sz w:val="22"/>
                <w:szCs w:val="22"/>
              </w:rPr>
              <w:t>Expected documents</w:t>
            </w:r>
          </w:p>
        </w:tc>
        <w:tc>
          <w:tcPr>
            <w:tcW w:w="4531" w:type="dxa"/>
            <w:shd w:val="clear" w:color="auto" w:fill="E7E6E6" w:themeFill="background2"/>
          </w:tcPr>
          <w:p w14:paraId="23677DCF" w14:textId="77777777" w:rsidR="002931E8" w:rsidRDefault="002931E8" w:rsidP="002179BE">
            <w:pPr>
              <w:pStyle w:val="Paragraphedeliste2"/>
              <w:ind w:left="0"/>
              <w:contextualSpacing/>
              <w:jc w:val="center"/>
              <w:rPr>
                <w:rFonts w:ascii="Calibri" w:hAnsi="Calibri"/>
                <w:bCs/>
                <w:sz w:val="22"/>
                <w:szCs w:val="22"/>
              </w:rPr>
            </w:pPr>
            <w:r>
              <w:rPr>
                <w:rFonts w:ascii="Calibri" w:hAnsi="Calibri"/>
                <w:bCs/>
                <w:sz w:val="22"/>
                <w:szCs w:val="22"/>
              </w:rPr>
              <w:t>Frequency</w:t>
            </w:r>
          </w:p>
        </w:tc>
      </w:tr>
      <w:tr w:rsidR="008B1A14" w:rsidRPr="009409A3" w14:paraId="3A25FB13" w14:textId="77777777" w:rsidTr="00EB0E84">
        <w:tc>
          <w:tcPr>
            <w:tcW w:w="4531" w:type="dxa"/>
            <w:shd w:val="clear" w:color="auto" w:fill="FFFFFF" w:themeFill="background1"/>
          </w:tcPr>
          <w:p w14:paraId="4117043A" w14:textId="02145A09" w:rsidR="008B1A14" w:rsidRPr="00216436" w:rsidRDefault="008B1A14" w:rsidP="00EB0E84">
            <w:pPr>
              <w:jc w:val="both"/>
              <w:outlineLvl w:val="0"/>
              <w:rPr>
                <w:rFonts w:asciiTheme="minorHAnsi" w:hAnsiTheme="minorHAnsi" w:cstheme="minorHAnsi"/>
                <w:bCs/>
                <w:i/>
                <w:sz w:val="22"/>
                <w:szCs w:val="22"/>
                <w:lang w:val="en-GB"/>
              </w:rPr>
            </w:pPr>
            <w:r w:rsidRPr="00ED202A">
              <w:rPr>
                <w:rFonts w:asciiTheme="minorHAnsi" w:hAnsiTheme="minorHAnsi" w:cstheme="minorHAnsi"/>
                <w:bCs/>
                <w:i/>
                <w:sz w:val="22"/>
                <w:szCs w:val="22"/>
                <w:lang w:val="en-GB"/>
              </w:rPr>
              <w:t>A statement showing the rate of budget consumption and all expenses incurred by the service provider (wages, social security contributions, taxes, medical examination fees,</w:t>
            </w:r>
            <w:r w:rsidR="00133F93">
              <w:rPr>
                <w:rFonts w:asciiTheme="minorHAnsi" w:hAnsiTheme="minorHAnsi" w:cstheme="minorHAnsi"/>
                <w:bCs/>
                <w:i/>
                <w:sz w:val="22"/>
                <w:szCs w:val="22"/>
                <w:lang w:val="en-GB"/>
              </w:rPr>
              <w:t xml:space="preserve"> reimbursed invoices</w:t>
            </w:r>
            <w:r w:rsidR="00D32A9A">
              <w:rPr>
                <w:rFonts w:asciiTheme="minorHAnsi" w:hAnsiTheme="minorHAnsi" w:cstheme="minorHAnsi"/>
                <w:bCs/>
                <w:i/>
                <w:sz w:val="22"/>
                <w:szCs w:val="22"/>
                <w:lang w:val="en-GB"/>
              </w:rPr>
              <w:t xml:space="preserve"> with supporting contracts</w:t>
            </w:r>
            <w:r w:rsidRPr="00ED202A">
              <w:rPr>
                <w:rFonts w:asciiTheme="minorHAnsi" w:hAnsiTheme="minorHAnsi" w:cstheme="minorHAnsi"/>
                <w:bCs/>
                <w:i/>
                <w:sz w:val="22"/>
                <w:szCs w:val="22"/>
                <w:lang w:val="en-GB"/>
              </w:rPr>
              <w:t xml:space="preserve"> etc.), with attached proof of payment </w:t>
            </w:r>
            <w:r w:rsidR="006B13A9">
              <w:rPr>
                <w:rFonts w:asciiTheme="minorHAnsi" w:hAnsiTheme="minorHAnsi" w:cstheme="minorHAnsi"/>
                <w:bCs/>
                <w:i/>
                <w:sz w:val="22"/>
                <w:szCs w:val="22"/>
                <w:lang w:val="en-GB"/>
              </w:rPr>
              <w:t>(pay slips, tax r</w:t>
            </w:r>
            <w:r w:rsidR="002F5DFF">
              <w:rPr>
                <w:rFonts w:asciiTheme="minorHAnsi" w:hAnsiTheme="minorHAnsi" w:cstheme="minorHAnsi"/>
                <w:bCs/>
                <w:i/>
                <w:sz w:val="22"/>
                <w:szCs w:val="22"/>
                <w:lang w:val="en-GB"/>
              </w:rPr>
              <w:t>eceipts,</w:t>
            </w:r>
            <w:r w:rsidR="006B13A9">
              <w:rPr>
                <w:rFonts w:asciiTheme="minorHAnsi" w:hAnsiTheme="minorHAnsi" w:cstheme="minorHAnsi"/>
                <w:bCs/>
                <w:i/>
                <w:sz w:val="22"/>
                <w:szCs w:val="22"/>
                <w:lang w:val="en-GB"/>
              </w:rPr>
              <w:t xml:space="preserve"> etc.) </w:t>
            </w:r>
            <w:r w:rsidRPr="00ED202A">
              <w:rPr>
                <w:rFonts w:asciiTheme="minorHAnsi" w:hAnsiTheme="minorHAnsi" w:cstheme="minorHAnsi"/>
                <w:bCs/>
                <w:i/>
                <w:sz w:val="22"/>
                <w:szCs w:val="22"/>
                <w:lang w:val="en-GB"/>
              </w:rPr>
              <w:t>to the employee and the relevant authorities/organizations</w:t>
            </w:r>
            <w:r w:rsidR="006B13A9">
              <w:rPr>
                <w:rFonts w:asciiTheme="minorHAnsi" w:hAnsiTheme="minorHAnsi" w:cstheme="minorHAnsi"/>
                <w:bCs/>
                <w:i/>
                <w:sz w:val="22"/>
                <w:szCs w:val="22"/>
                <w:lang w:val="en-GB"/>
              </w:rPr>
              <w:t>.</w:t>
            </w:r>
          </w:p>
        </w:tc>
        <w:tc>
          <w:tcPr>
            <w:tcW w:w="4531" w:type="dxa"/>
            <w:shd w:val="clear" w:color="auto" w:fill="FFFFFF" w:themeFill="background1"/>
          </w:tcPr>
          <w:p w14:paraId="0CE77559" w14:textId="77777777" w:rsidR="008B1A14" w:rsidRDefault="008B1A14" w:rsidP="00EB0E84">
            <w:pPr>
              <w:jc w:val="both"/>
              <w:outlineLvl w:val="0"/>
              <w:rPr>
                <w:rFonts w:asciiTheme="minorHAnsi" w:hAnsiTheme="minorHAnsi" w:cstheme="minorHAnsi"/>
                <w:bCs/>
                <w:i/>
                <w:sz w:val="22"/>
                <w:szCs w:val="22"/>
                <w:lang w:val="en-GB"/>
              </w:rPr>
            </w:pPr>
            <w:r w:rsidRPr="00ED202A">
              <w:rPr>
                <w:rFonts w:asciiTheme="minorHAnsi" w:hAnsiTheme="minorHAnsi" w:cstheme="minorHAnsi"/>
                <w:bCs/>
                <w:i/>
                <w:sz w:val="22"/>
                <w:szCs w:val="22"/>
                <w:lang w:val="en-GB"/>
              </w:rPr>
              <w:t>Monthly (no later than the 10th of the following month)</w:t>
            </w:r>
          </w:p>
          <w:p w14:paraId="19C18C92" w14:textId="77777777" w:rsidR="00D95D2C" w:rsidRDefault="00D95D2C" w:rsidP="00EB0E84">
            <w:pPr>
              <w:jc w:val="both"/>
              <w:outlineLvl w:val="0"/>
              <w:rPr>
                <w:rFonts w:asciiTheme="minorHAnsi" w:hAnsiTheme="minorHAnsi" w:cstheme="minorHAnsi"/>
                <w:bCs/>
                <w:i/>
                <w:sz w:val="22"/>
                <w:szCs w:val="22"/>
                <w:lang w:val="en-GB"/>
              </w:rPr>
            </w:pPr>
          </w:p>
          <w:p w14:paraId="3568254F" w14:textId="77777777" w:rsidR="00D95D2C" w:rsidRDefault="00C618FD" w:rsidP="00862C35">
            <w:pPr>
              <w:jc w:val="both"/>
              <w:outlineLvl w:val="0"/>
              <w:rPr>
                <w:rFonts w:asciiTheme="minorHAnsi" w:hAnsiTheme="minorHAnsi" w:cstheme="minorHAnsi"/>
                <w:bCs/>
                <w:i/>
                <w:sz w:val="22"/>
                <w:szCs w:val="22"/>
                <w:lang w:val="en-GB"/>
              </w:rPr>
            </w:pPr>
            <w:r>
              <w:rPr>
                <w:rFonts w:asciiTheme="minorHAnsi" w:hAnsiTheme="minorHAnsi" w:cstheme="minorHAnsi"/>
                <w:bCs/>
                <w:i/>
                <w:sz w:val="22"/>
                <w:szCs w:val="22"/>
                <w:lang w:val="en-GB"/>
              </w:rPr>
              <w:t xml:space="preserve">The frequency of </w:t>
            </w:r>
            <w:r w:rsidR="00D95D2C">
              <w:rPr>
                <w:rFonts w:asciiTheme="minorHAnsi" w:hAnsiTheme="minorHAnsi" w:cstheme="minorHAnsi"/>
                <w:bCs/>
                <w:i/>
                <w:sz w:val="22"/>
                <w:szCs w:val="22"/>
                <w:lang w:val="en-GB"/>
              </w:rPr>
              <w:t xml:space="preserve">  </w:t>
            </w:r>
            <w:r w:rsidR="00956D50" w:rsidRPr="00956D50">
              <w:rPr>
                <w:rFonts w:asciiTheme="minorHAnsi" w:hAnsiTheme="minorHAnsi" w:cstheme="minorHAnsi"/>
                <w:bCs/>
                <w:i/>
                <w:sz w:val="22"/>
                <w:szCs w:val="22"/>
                <w:lang w:val="en-GB"/>
              </w:rPr>
              <w:t xml:space="preserve">Proof of payment of social </w:t>
            </w:r>
            <w:r w:rsidR="00862C35">
              <w:rPr>
                <w:rFonts w:asciiTheme="minorHAnsi" w:hAnsiTheme="minorHAnsi" w:cstheme="minorHAnsi"/>
                <w:bCs/>
                <w:i/>
                <w:sz w:val="22"/>
                <w:szCs w:val="22"/>
                <w:lang w:val="en-GB"/>
              </w:rPr>
              <w:t>contributions</w:t>
            </w:r>
            <w:r>
              <w:rPr>
                <w:rFonts w:asciiTheme="minorHAnsi" w:hAnsiTheme="minorHAnsi" w:cstheme="minorHAnsi"/>
                <w:bCs/>
                <w:i/>
                <w:sz w:val="22"/>
                <w:szCs w:val="22"/>
                <w:lang w:val="en-GB"/>
              </w:rPr>
              <w:t xml:space="preserve"> and others taxes </w:t>
            </w:r>
            <w:r w:rsidRPr="00C618FD">
              <w:rPr>
                <w:rFonts w:asciiTheme="minorHAnsi" w:hAnsiTheme="minorHAnsi" w:cstheme="minorHAnsi"/>
                <w:bCs/>
                <w:i/>
                <w:sz w:val="22"/>
                <w:szCs w:val="22"/>
                <w:lang w:val="en-GB"/>
              </w:rPr>
              <w:t>will be specified according to the technical offer</w:t>
            </w:r>
            <w:r>
              <w:rPr>
                <w:rFonts w:asciiTheme="minorHAnsi" w:hAnsiTheme="minorHAnsi" w:cstheme="minorHAnsi"/>
                <w:bCs/>
                <w:i/>
                <w:sz w:val="22"/>
                <w:szCs w:val="22"/>
                <w:lang w:val="en-GB"/>
              </w:rPr>
              <w:t xml:space="preserve">. </w:t>
            </w:r>
          </w:p>
          <w:p w14:paraId="2B0A031B" w14:textId="6B66342F" w:rsidR="00F64E5C" w:rsidRPr="006D671E" w:rsidRDefault="00F64E5C" w:rsidP="00862C35">
            <w:pPr>
              <w:jc w:val="both"/>
              <w:outlineLvl w:val="0"/>
              <w:rPr>
                <w:rFonts w:asciiTheme="minorHAnsi" w:hAnsiTheme="minorHAnsi" w:cstheme="minorHAnsi"/>
                <w:bCs/>
                <w:i/>
                <w:sz w:val="22"/>
                <w:szCs w:val="22"/>
                <w:lang w:val="en-GB"/>
              </w:rPr>
            </w:pPr>
            <w:r>
              <w:rPr>
                <w:rFonts w:asciiTheme="minorHAnsi" w:hAnsiTheme="minorHAnsi" w:cstheme="minorHAnsi"/>
                <w:bCs/>
                <w:i/>
                <w:sz w:val="22"/>
                <w:szCs w:val="22"/>
                <w:lang w:val="en-GB"/>
              </w:rPr>
              <w:t>Expertise France  expect at least</w:t>
            </w:r>
            <w:r w:rsidR="00920915">
              <w:rPr>
                <w:rFonts w:asciiTheme="minorHAnsi" w:hAnsiTheme="minorHAnsi" w:cstheme="minorHAnsi"/>
                <w:bCs/>
                <w:i/>
                <w:sz w:val="22"/>
                <w:szCs w:val="22"/>
                <w:lang w:val="en-GB"/>
              </w:rPr>
              <w:t xml:space="preserve"> this proof </w:t>
            </w:r>
            <w:r>
              <w:rPr>
                <w:rFonts w:asciiTheme="minorHAnsi" w:hAnsiTheme="minorHAnsi" w:cstheme="minorHAnsi"/>
                <w:bCs/>
                <w:i/>
                <w:sz w:val="22"/>
                <w:szCs w:val="22"/>
                <w:lang w:val="en-GB"/>
              </w:rPr>
              <w:t xml:space="preserve"> every 6 months</w:t>
            </w:r>
          </w:p>
        </w:tc>
      </w:tr>
      <w:tr w:rsidR="008B1A14" w:rsidRPr="009409A3" w14:paraId="2D812A66" w14:textId="77777777" w:rsidTr="00EB0E84">
        <w:trPr>
          <w:trHeight w:val="77"/>
        </w:trPr>
        <w:tc>
          <w:tcPr>
            <w:tcW w:w="4531" w:type="dxa"/>
            <w:shd w:val="clear" w:color="auto" w:fill="FFFFFF" w:themeFill="background1"/>
          </w:tcPr>
          <w:p w14:paraId="1006B34F" w14:textId="22C483DA" w:rsidR="008B1A14" w:rsidRPr="00216436" w:rsidRDefault="008B1A14" w:rsidP="00EB0E84">
            <w:pPr>
              <w:jc w:val="both"/>
              <w:outlineLvl w:val="0"/>
              <w:rPr>
                <w:rFonts w:asciiTheme="minorHAnsi" w:hAnsiTheme="minorHAnsi" w:cstheme="minorHAnsi"/>
                <w:bCs/>
                <w:i/>
                <w:sz w:val="22"/>
                <w:szCs w:val="22"/>
                <w:lang w:val="en-GB"/>
              </w:rPr>
            </w:pPr>
            <w:r w:rsidRPr="00216436">
              <w:rPr>
                <w:rFonts w:asciiTheme="minorHAnsi" w:hAnsiTheme="minorHAnsi" w:cstheme="minorHAnsi"/>
                <w:bCs/>
                <w:i/>
                <w:sz w:val="22"/>
                <w:szCs w:val="22"/>
                <w:lang w:val="en-GB"/>
              </w:rPr>
              <w:t>A consolidated statement of all expenses incurred under the staff member's employment contract</w:t>
            </w:r>
          </w:p>
        </w:tc>
        <w:tc>
          <w:tcPr>
            <w:tcW w:w="4531" w:type="dxa"/>
            <w:shd w:val="clear" w:color="auto" w:fill="FFFFFF" w:themeFill="background1"/>
          </w:tcPr>
          <w:p w14:paraId="6C199BF6" w14:textId="1F7B1045" w:rsidR="008B1A14" w:rsidRPr="00EB0E84" w:rsidRDefault="008B1A14" w:rsidP="00EB0E84">
            <w:pPr>
              <w:jc w:val="both"/>
              <w:outlineLvl w:val="0"/>
              <w:rPr>
                <w:rFonts w:asciiTheme="minorHAnsi" w:hAnsiTheme="minorHAnsi" w:cstheme="minorHAnsi"/>
                <w:bCs/>
                <w:i/>
                <w:sz w:val="22"/>
                <w:szCs w:val="22"/>
                <w:lang w:val="en-GB"/>
              </w:rPr>
            </w:pPr>
            <w:r w:rsidRPr="00216436">
              <w:rPr>
                <w:rFonts w:asciiTheme="minorHAnsi" w:hAnsiTheme="minorHAnsi" w:cstheme="minorHAnsi"/>
                <w:bCs/>
                <w:i/>
                <w:sz w:val="22"/>
                <w:szCs w:val="22"/>
                <w:lang w:val="en-GB"/>
              </w:rPr>
              <w:t>At the end of the employment contract of the ported personnel and within 10 days of the last payment relating to them</w:t>
            </w:r>
          </w:p>
        </w:tc>
      </w:tr>
      <w:tr w:rsidR="00A90821" w:rsidRPr="009409A3" w14:paraId="7DD481D0" w14:textId="77777777" w:rsidTr="00165E9D">
        <w:tc>
          <w:tcPr>
            <w:tcW w:w="4531" w:type="dxa"/>
            <w:shd w:val="clear" w:color="auto" w:fill="auto"/>
          </w:tcPr>
          <w:p w14:paraId="208A65CC" w14:textId="7EB64AB5" w:rsidR="00A90821" w:rsidRPr="00C1114F" w:rsidRDefault="00A90821" w:rsidP="005B0D05">
            <w:pPr>
              <w:jc w:val="both"/>
              <w:outlineLvl w:val="0"/>
              <w:rPr>
                <w:rFonts w:asciiTheme="minorHAnsi" w:hAnsiTheme="minorHAnsi" w:cstheme="minorHAnsi"/>
                <w:bCs/>
                <w:i/>
                <w:sz w:val="22"/>
                <w:szCs w:val="22"/>
                <w:lang w:val="en-US"/>
              </w:rPr>
            </w:pPr>
            <w:r>
              <w:rPr>
                <w:rFonts w:asciiTheme="minorHAnsi" w:hAnsiTheme="minorHAnsi" w:cstheme="minorHAnsi"/>
                <w:bCs/>
                <w:i/>
                <w:sz w:val="22"/>
                <w:szCs w:val="22"/>
                <w:lang w:val="en-US"/>
              </w:rPr>
              <w:t>Supporting documents</w:t>
            </w:r>
            <w:r w:rsidR="0037149F">
              <w:rPr>
                <w:rFonts w:asciiTheme="minorHAnsi" w:hAnsiTheme="minorHAnsi" w:cstheme="minorHAnsi"/>
                <w:bCs/>
                <w:i/>
                <w:sz w:val="22"/>
                <w:szCs w:val="22"/>
                <w:lang w:val="en-US"/>
              </w:rPr>
              <w:t>*</w:t>
            </w:r>
            <w:r>
              <w:rPr>
                <w:rFonts w:asciiTheme="minorHAnsi" w:hAnsiTheme="minorHAnsi" w:cstheme="minorHAnsi"/>
                <w:bCs/>
                <w:i/>
                <w:sz w:val="22"/>
                <w:szCs w:val="22"/>
                <w:lang w:val="en-US"/>
              </w:rPr>
              <w:t xml:space="preserve"> for the fees</w:t>
            </w:r>
            <w:r w:rsidR="005B0D05">
              <w:rPr>
                <w:rFonts w:asciiTheme="minorHAnsi" w:hAnsiTheme="minorHAnsi" w:cstheme="minorHAnsi"/>
                <w:bCs/>
                <w:i/>
                <w:sz w:val="22"/>
                <w:szCs w:val="22"/>
                <w:lang w:val="en-US"/>
              </w:rPr>
              <w:t xml:space="preserve"> payment</w:t>
            </w:r>
            <w:r>
              <w:rPr>
                <w:rFonts w:asciiTheme="minorHAnsi" w:hAnsiTheme="minorHAnsi" w:cstheme="minorHAnsi"/>
                <w:bCs/>
                <w:i/>
                <w:sz w:val="22"/>
                <w:szCs w:val="22"/>
                <w:lang w:val="en-US"/>
              </w:rPr>
              <w:t xml:space="preserve"> (</w:t>
            </w:r>
            <w:r w:rsidR="005B0D05">
              <w:rPr>
                <w:rFonts w:asciiTheme="minorHAnsi" w:hAnsiTheme="minorHAnsi" w:cstheme="minorHAnsi"/>
                <w:bCs/>
                <w:i/>
                <w:sz w:val="22"/>
                <w:szCs w:val="22"/>
                <w:lang w:val="en-US"/>
              </w:rPr>
              <w:t xml:space="preserve">contract, </w:t>
            </w:r>
            <w:r>
              <w:rPr>
                <w:rFonts w:asciiTheme="minorHAnsi" w:hAnsiTheme="minorHAnsi" w:cstheme="minorHAnsi"/>
                <w:bCs/>
                <w:i/>
                <w:sz w:val="22"/>
                <w:szCs w:val="22"/>
                <w:lang w:val="en-US"/>
              </w:rPr>
              <w:t xml:space="preserve">attendance sheet, </w:t>
            </w:r>
            <w:r w:rsidR="00A21182">
              <w:rPr>
                <w:rFonts w:asciiTheme="minorHAnsi" w:hAnsiTheme="minorHAnsi" w:cstheme="minorHAnsi"/>
                <w:bCs/>
                <w:i/>
                <w:sz w:val="22"/>
                <w:szCs w:val="22"/>
                <w:lang w:val="en-US"/>
              </w:rPr>
              <w:t>invoice,</w:t>
            </w:r>
            <w:r w:rsidR="005B0D05">
              <w:rPr>
                <w:rFonts w:asciiTheme="minorHAnsi" w:hAnsiTheme="minorHAnsi" w:cstheme="minorHAnsi"/>
                <w:bCs/>
                <w:i/>
                <w:sz w:val="22"/>
                <w:szCs w:val="22"/>
                <w:lang w:val="en-US"/>
              </w:rPr>
              <w:t xml:space="preserve">payment </w:t>
            </w:r>
            <w:r>
              <w:rPr>
                <w:rFonts w:asciiTheme="minorHAnsi" w:hAnsiTheme="minorHAnsi" w:cstheme="minorHAnsi"/>
                <w:bCs/>
                <w:i/>
                <w:sz w:val="22"/>
                <w:szCs w:val="22"/>
                <w:lang w:val="en-US"/>
              </w:rPr>
              <w:t>receipt )</w:t>
            </w:r>
          </w:p>
        </w:tc>
        <w:tc>
          <w:tcPr>
            <w:tcW w:w="4531" w:type="dxa"/>
            <w:shd w:val="clear" w:color="auto" w:fill="auto"/>
          </w:tcPr>
          <w:p w14:paraId="78700DF6" w14:textId="17ED0654" w:rsidR="00A90821" w:rsidRPr="00C1114F" w:rsidRDefault="00D64D1D" w:rsidP="00C1114F">
            <w:pPr>
              <w:jc w:val="both"/>
              <w:outlineLvl w:val="0"/>
              <w:rPr>
                <w:rFonts w:asciiTheme="minorHAnsi" w:hAnsiTheme="minorHAnsi" w:cstheme="minorHAnsi"/>
                <w:bCs/>
                <w:i/>
                <w:sz w:val="22"/>
                <w:szCs w:val="22"/>
                <w:lang w:val="en-US"/>
              </w:rPr>
            </w:pPr>
            <w:r>
              <w:rPr>
                <w:rFonts w:asciiTheme="minorHAnsi" w:eastAsia="Times" w:hAnsiTheme="minorHAnsi" w:cstheme="minorHAnsi"/>
                <w:i/>
                <w:sz w:val="22"/>
                <w:szCs w:val="22"/>
                <w:lang w:val="en-US"/>
              </w:rPr>
              <w:t>Monthly, at the time of the invoice</w:t>
            </w:r>
          </w:p>
        </w:tc>
      </w:tr>
    </w:tbl>
    <w:p w14:paraId="527D0951" w14:textId="77777777" w:rsidR="004207B1" w:rsidRDefault="004207B1" w:rsidP="0037149F">
      <w:pPr>
        <w:rPr>
          <w:rFonts w:ascii="Calibri" w:eastAsia="Times" w:hAnsi="Calibri" w:cs="Calibri"/>
          <w:i/>
          <w:sz w:val="22"/>
          <w:szCs w:val="22"/>
          <w:lang w:val="en-US"/>
        </w:rPr>
      </w:pPr>
    </w:p>
    <w:p w14:paraId="3A73B490" w14:textId="6EABDE53" w:rsidR="002931E8" w:rsidRDefault="0037149F" w:rsidP="0037149F">
      <w:pPr>
        <w:rPr>
          <w:rFonts w:ascii="Calibri" w:eastAsia="Times" w:hAnsi="Calibri" w:cs="Calibri"/>
          <w:i/>
          <w:sz w:val="22"/>
          <w:szCs w:val="22"/>
          <w:lang w:val="en-US"/>
        </w:rPr>
      </w:pPr>
      <w:r>
        <w:rPr>
          <w:rFonts w:ascii="Calibri" w:eastAsia="Times" w:hAnsi="Calibri" w:cs="Calibri"/>
          <w:i/>
          <w:sz w:val="22"/>
          <w:szCs w:val="22"/>
          <w:lang w:val="en-US"/>
        </w:rPr>
        <w:t>*E</w:t>
      </w:r>
      <w:r w:rsidR="00BC3808">
        <w:rPr>
          <w:rFonts w:ascii="Calibri" w:eastAsia="Times" w:hAnsi="Calibri" w:cs="Calibri"/>
          <w:i/>
          <w:sz w:val="22"/>
          <w:szCs w:val="22"/>
          <w:lang w:val="en-US"/>
        </w:rPr>
        <w:t xml:space="preserve">xpertise </w:t>
      </w:r>
      <w:r>
        <w:rPr>
          <w:rFonts w:ascii="Calibri" w:eastAsia="Times" w:hAnsi="Calibri" w:cs="Calibri"/>
          <w:i/>
          <w:sz w:val="22"/>
          <w:szCs w:val="22"/>
          <w:lang w:val="en-US"/>
        </w:rPr>
        <w:t>F</w:t>
      </w:r>
      <w:r w:rsidR="00BC3808">
        <w:rPr>
          <w:rFonts w:ascii="Calibri" w:eastAsia="Times" w:hAnsi="Calibri" w:cs="Calibri"/>
          <w:i/>
          <w:sz w:val="22"/>
          <w:szCs w:val="22"/>
          <w:lang w:val="en-US"/>
        </w:rPr>
        <w:t>rance</w:t>
      </w:r>
      <w:r>
        <w:rPr>
          <w:rFonts w:ascii="Calibri" w:eastAsia="Times" w:hAnsi="Calibri" w:cs="Calibri"/>
          <w:i/>
          <w:sz w:val="22"/>
          <w:szCs w:val="22"/>
          <w:lang w:val="en-US"/>
        </w:rPr>
        <w:t xml:space="preserve"> migh</w:t>
      </w:r>
      <w:r w:rsidR="00BC3808">
        <w:rPr>
          <w:rFonts w:ascii="Calibri" w:eastAsia="Times" w:hAnsi="Calibri" w:cs="Calibri"/>
          <w:i/>
          <w:sz w:val="22"/>
          <w:szCs w:val="22"/>
          <w:lang w:val="en-US"/>
        </w:rPr>
        <w:t>t</w:t>
      </w:r>
      <w:r>
        <w:rPr>
          <w:rFonts w:ascii="Calibri" w:eastAsia="Times" w:hAnsi="Calibri" w:cs="Calibri"/>
          <w:i/>
          <w:sz w:val="22"/>
          <w:szCs w:val="22"/>
          <w:lang w:val="en-US"/>
        </w:rPr>
        <w:t xml:space="preserve"> request others document</w:t>
      </w:r>
      <w:r w:rsidR="009C7985">
        <w:rPr>
          <w:rFonts w:ascii="Calibri" w:eastAsia="Times" w:hAnsi="Calibri" w:cs="Calibri"/>
          <w:i/>
          <w:sz w:val="22"/>
          <w:szCs w:val="22"/>
          <w:lang w:val="en-US"/>
        </w:rPr>
        <w:t>s</w:t>
      </w:r>
      <w:r>
        <w:rPr>
          <w:rFonts w:ascii="Calibri" w:eastAsia="Times" w:hAnsi="Calibri" w:cs="Calibri"/>
          <w:i/>
          <w:sz w:val="22"/>
          <w:szCs w:val="22"/>
          <w:lang w:val="en-US"/>
        </w:rPr>
        <w:t xml:space="preserve"> according to the internal procedures.</w:t>
      </w:r>
    </w:p>
    <w:p w14:paraId="0298EC7F" w14:textId="77777777" w:rsidR="0037149F" w:rsidRDefault="0037149F" w:rsidP="0037149F">
      <w:pPr>
        <w:rPr>
          <w:rFonts w:ascii="Calibri" w:eastAsia="Times" w:hAnsi="Calibri" w:cs="Calibri"/>
          <w:i/>
          <w:sz w:val="22"/>
          <w:szCs w:val="22"/>
          <w:lang w:val="en-US"/>
        </w:rPr>
      </w:pPr>
    </w:p>
    <w:p w14:paraId="07416C3A" w14:textId="77777777" w:rsidR="006D671E" w:rsidRDefault="006D671E" w:rsidP="0037149F">
      <w:pPr>
        <w:rPr>
          <w:rFonts w:ascii="Calibri" w:eastAsia="Times" w:hAnsi="Calibri" w:cs="Calibri"/>
          <w:i/>
          <w:sz w:val="22"/>
          <w:szCs w:val="22"/>
          <w:lang w:val="en-US"/>
        </w:rPr>
      </w:pPr>
    </w:p>
    <w:p w14:paraId="73E19FA5" w14:textId="77777777" w:rsidR="006D671E" w:rsidRDefault="006D671E" w:rsidP="0037149F">
      <w:pPr>
        <w:rPr>
          <w:rFonts w:ascii="Calibri" w:eastAsia="Times" w:hAnsi="Calibri" w:cs="Calibri"/>
          <w:i/>
          <w:sz w:val="22"/>
          <w:szCs w:val="22"/>
          <w:lang w:val="en-US"/>
        </w:rPr>
      </w:pPr>
    </w:p>
    <w:p w14:paraId="31B66E16" w14:textId="77777777" w:rsidR="006D671E" w:rsidRDefault="006D671E" w:rsidP="0037149F">
      <w:pPr>
        <w:rPr>
          <w:rFonts w:ascii="Calibri" w:eastAsia="Times" w:hAnsi="Calibri" w:cs="Calibri"/>
          <w:i/>
          <w:sz w:val="22"/>
          <w:szCs w:val="22"/>
          <w:lang w:val="en-US"/>
        </w:rPr>
      </w:pPr>
    </w:p>
    <w:p w14:paraId="3EAA0042" w14:textId="77777777" w:rsidR="006D671E" w:rsidRPr="0037149F" w:rsidRDefault="006D671E" w:rsidP="0037149F">
      <w:pPr>
        <w:rPr>
          <w:rFonts w:ascii="Calibri" w:eastAsia="Times" w:hAnsi="Calibri" w:cs="Calibri"/>
          <w:i/>
          <w:sz w:val="22"/>
          <w:szCs w:val="22"/>
          <w:lang w:val="en-US"/>
        </w:rPr>
      </w:pPr>
    </w:p>
    <w:p w14:paraId="09763A17" w14:textId="68C359B2" w:rsidR="008B494D" w:rsidRPr="00D514B1" w:rsidRDefault="00DD6C59" w:rsidP="008B494D">
      <w:pPr>
        <w:numPr>
          <w:ilvl w:val="0"/>
          <w:numId w:val="1"/>
        </w:numPr>
        <w:shd w:val="clear" w:color="auto" w:fill="E6E6E6"/>
        <w:tabs>
          <w:tab w:val="clear" w:pos="720"/>
          <w:tab w:val="num" w:pos="180"/>
        </w:tabs>
        <w:ind w:left="180"/>
        <w:jc w:val="both"/>
        <w:rPr>
          <w:rFonts w:ascii="Calibri" w:eastAsia="Arial Unicode MS" w:hAnsi="Calibri" w:cs="Arial Unicode MS"/>
          <w:b/>
          <w:sz w:val="22"/>
          <w:szCs w:val="22"/>
          <w:lang w:val="en-US" w:eastAsia="en-US"/>
        </w:rPr>
      </w:pPr>
      <w:r>
        <w:rPr>
          <w:rFonts w:ascii="Calibri" w:eastAsia="Arial Unicode MS" w:hAnsi="Calibri" w:cs="Arial Unicode MS"/>
          <w:b/>
          <w:sz w:val="22"/>
          <w:szCs w:val="22"/>
          <w:lang w:val="en-US" w:eastAsia="en-US"/>
        </w:rPr>
        <w:lastRenderedPageBreak/>
        <w:t>Estimated</w:t>
      </w:r>
      <w:r w:rsidR="00C43D8F" w:rsidRPr="00736C90">
        <w:rPr>
          <w:rFonts w:ascii="Calibri" w:eastAsia="Arial Unicode MS" w:hAnsi="Calibri" w:cs="Arial Unicode MS"/>
          <w:b/>
          <w:sz w:val="22"/>
          <w:szCs w:val="22"/>
          <w:lang w:val="en-US" w:eastAsia="en-US"/>
        </w:rPr>
        <w:t xml:space="preserve"> quantities and rates</w:t>
      </w:r>
    </w:p>
    <w:p w14:paraId="16538A45" w14:textId="5D8AF192" w:rsidR="001B616E" w:rsidRDefault="001B616E" w:rsidP="00235629">
      <w:pPr>
        <w:pStyle w:val="Paragraphedeliste2"/>
        <w:ind w:left="0"/>
        <w:contextualSpacing/>
        <w:rPr>
          <w:rFonts w:ascii="Calibri" w:hAnsi="Calibri"/>
          <w:bCs/>
          <w:sz w:val="22"/>
          <w:szCs w:val="22"/>
          <w:lang w:val="en-US"/>
        </w:rPr>
      </w:pPr>
    </w:p>
    <w:p w14:paraId="36625092" w14:textId="77777777" w:rsidR="000B5BB2" w:rsidRDefault="000B5BB2" w:rsidP="00235629">
      <w:pPr>
        <w:pStyle w:val="Paragraphedeliste2"/>
        <w:ind w:left="0"/>
        <w:contextualSpacing/>
        <w:rPr>
          <w:rFonts w:ascii="Calibri" w:hAnsi="Calibri"/>
          <w:bCs/>
          <w:sz w:val="22"/>
          <w:szCs w:val="22"/>
          <w:lang w:val="en-US"/>
        </w:rPr>
      </w:pPr>
    </w:p>
    <w:p w14:paraId="67E644E8" w14:textId="611C517D" w:rsidR="001F10D0" w:rsidRDefault="00BC3808" w:rsidP="00BC3808">
      <w:pPr>
        <w:pStyle w:val="Paragraphedeliste2"/>
        <w:ind w:left="0"/>
        <w:contextualSpacing/>
        <w:jc w:val="both"/>
        <w:rPr>
          <w:rFonts w:ascii="Calibri" w:hAnsi="Calibri"/>
          <w:bCs/>
          <w:sz w:val="22"/>
          <w:szCs w:val="22"/>
          <w:lang w:val="en-US"/>
        </w:rPr>
      </w:pPr>
      <w:r>
        <w:rPr>
          <w:rFonts w:ascii="Calibri" w:hAnsi="Calibri"/>
          <w:bCs/>
          <w:sz w:val="22"/>
          <w:szCs w:val="22"/>
          <w:lang w:val="en-US"/>
        </w:rPr>
        <w:t>Th</w:t>
      </w:r>
      <w:r w:rsidR="00337E95" w:rsidRPr="00235629">
        <w:rPr>
          <w:rFonts w:ascii="Calibri" w:hAnsi="Calibri"/>
          <w:bCs/>
          <w:sz w:val="22"/>
          <w:szCs w:val="22"/>
          <w:lang w:val="en-US"/>
        </w:rPr>
        <w:t xml:space="preserve">e </w:t>
      </w:r>
      <w:r w:rsidR="006660C2">
        <w:rPr>
          <w:rFonts w:ascii="Calibri" w:hAnsi="Calibri"/>
          <w:bCs/>
          <w:sz w:val="22"/>
          <w:szCs w:val="22"/>
          <w:lang w:val="en-US"/>
        </w:rPr>
        <w:t xml:space="preserve">number of </w:t>
      </w:r>
      <w:r w:rsidR="00337E95" w:rsidRPr="00235629">
        <w:rPr>
          <w:rFonts w:ascii="Calibri" w:hAnsi="Calibri"/>
          <w:bCs/>
          <w:sz w:val="22"/>
          <w:szCs w:val="22"/>
          <w:lang w:val="en-US"/>
        </w:rPr>
        <w:t>unit</w:t>
      </w:r>
      <w:r w:rsidR="00156374">
        <w:rPr>
          <w:rFonts w:ascii="Calibri" w:hAnsi="Calibri"/>
          <w:bCs/>
          <w:sz w:val="22"/>
          <w:szCs w:val="22"/>
          <w:lang w:val="en-US"/>
        </w:rPr>
        <w:t>s</w:t>
      </w:r>
      <w:r w:rsidR="00337E95" w:rsidRPr="00235629">
        <w:rPr>
          <w:rFonts w:ascii="Calibri" w:hAnsi="Calibri"/>
          <w:bCs/>
          <w:sz w:val="22"/>
          <w:szCs w:val="22"/>
          <w:lang w:val="en-US"/>
        </w:rPr>
        <w:t xml:space="preserve"> and </w:t>
      </w:r>
      <w:r w:rsidR="001B616E">
        <w:rPr>
          <w:rFonts w:ascii="Calibri" w:hAnsi="Calibri"/>
          <w:bCs/>
          <w:sz w:val="22"/>
          <w:szCs w:val="22"/>
          <w:lang w:val="en-US"/>
        </w:rPr>
        <w:t>rate</w:t>
      </w:r>
      <w:r w:rsidR="00A11A66">
        <w:rPr>
          <w:rFonts w:ascii="Calibri" w:hAnsi="Calibri"/>
          <w:bCs/>
          <w:sz w:val="22"/>
          <w:szCs w:val="22"/>
          <w:lang w:val="en-US"/>
        </w:rPr>
        <w:t>s</w:t>
      </w:r>
      <w:r w:rsidR="00337E95" w:rsidRPr="00235629">
        <w:rPr>
          <w:rFonts w:ascii="Calibri" w:hAnsi="Calibri"/>
          <w:bCs/>
          <w:sz w:val="22"/>
          <w:szCs w:val="22"/>
          <w:lang w:val="en-US"/>
        </w:rPr>
        <w:t xml:space="preserve"> </w:t>
      </w:r>
      <w:r w:rsidR="007F165C" w:rsidRPr="00235629">
        <w:rPr>
          <w:rFonts w:ascii="Calibri" w:hAnsi="Calibri"/>
          <w:bCs/>
          <w:sz w:val="22"/>
          <w:szCs w:val="22"/>
          <w:lang w:val="en-US"/>
        </w:rPr>
        <w:t xml:space="preserve">indicated </w:t>
      </w:r>
      <w:r w:rsidR="001F10D0">
        <w:rPr>
          <w:rFonts w:ascii="Calibri" w:hAnsi="Calibri"/>
          <w:bCs/>
          <w:sz w:val="22"/>
          <w:szCs w:val="22"/>
          <w:lang w:val="en-US"/>
        </w:rPr>
        <w:t>i</w:t>
      </w:r>
      <w:r w:rsidR="008A089E">
        <w:rPr>
          <w:rFonts w:ascii="Calibri" w:hAnsi="Calibri"/>
          <w:bCs/>
          <w:sz w:val="22"/>
          <w:szCs w:val="22"/>
          <w:lang w:val="en-US"/>
        </w:rPr>
        <w:t>s</w:t>
      </w:r>
      <w:r w:rsidR="001F10D0">
        <w:rPr>
          <w:rFonts w:ascii="Calibri" w:hAnsi="Calibri"/>
          <w:bCs/>
          <w:sz w:val="22"/>
          <w:szCs w:val="22"/>
          <w:lang w:val="en-US"/>
        </w:rPr>
        <w:t xml:space="preserve"> in the financial simulation document with an</w:t>
      </w:r>
      <w:r w:rsidR="008A089E">
        <w:rPr>
          <w:rFonts w:ascii="Calibri" w:hAnsi="Calibri"/>
          <w:bCs/>
          <w:sz w:val="22"/>
          <w:szCs w:val="22"/>
          <w:lang w:val="en-US"/>
        </w:rPr>
        <w:t xml:space="preserve"> estimated minimum and</w:t>
      </w:r>
      <w:r w:rsidR="008004AD">
        <w:rPr>
          <w:rFonts w:ascii="Calibri" w:hAnsi="Calibri"/>
          <w:bCs/>
          <w:sz w:val="22"/>
          <w:szCs w:val="22"/>
          <w:lang w:val="en-US"/>
        </w:rPr>
        <w:t xml:space="preserve"> for indicative purposes</w:t>
      </w:r>
      <w:r w:rsidR="00B40E82">
        <w:rPr>
          <w:rFonts w:ascii="Calibri" w:hAnsi="Calibri"/>
          <w:bCs/>
          <w:sz w:val="22"/>
          <w:szCs w:val="22"/>
          <w:lang w:val="en-US"/>
        </w:rPr>
        <w:t>.</w:t>
      </w:r>
    </w:p>
    <w:p w14:paraId="6AEB240B" w14:textId="113A1E2C" w:rsidR="00BC3808" w:rsidRDefault="00B40E82" w:rsidP="00BC3808">
      <w:pPr>
        <w:pStyle w:val="Paragraphedeliste2"/>
        <w:ind w:left="0"/>
        <w:contextualSpacing/>
        <w:jc w:val="both"/>
        <w:rPr>
          <w:rFonts w:ascii="Calibri" w:hAnsi="Calibri"/>
          <w:bCs/>
          <w:sz w:val="22"/>
          <w:szCs w:val="22"/>
          <w:lang w:val="en-US"/>
        </w:rPr>
      </w:pPr>
      <w:r>
        <w:rPr>
          <w:rFonts w:ascii="Calibri" w:hAnsi="Calibri"/>
          <w:bCs/>
          <w:sz w:val="22"/>
          <w:szCs w:val="22"/>
          <w:lang w:val="en-US"/>
        </w:rPr>
        <w:t>T</w:t>
      </w:r>
      <w:r w:rsidR="00235629">
        <w:rPr>
          <w:rFonts w:ascii="Calibri" w:hAnsi="Calibri"/>
          <w:bCs/>
          <w:sz w:val="22"/>
          <w:szCs w:val="22"/>
          <w:lang w:val="en-US"/>
        </w:rPr>
        <w:t>he</w:t>
      </w:r>
      <w:r w:rsidR="00754369">
        <w:rPr>
          <w:rFonts w:ascii="Calibri" w:hAnsi="Calibri"/>
          <w:bCs/>
          <w:sz w:val="22"/>
          <w:szCs w:val="22"/>
          <w:lang w:val="en-US"/>
        </w:rPr>
        <w:t xml:space="preserve"> exact quantities and amounts required for </w:t>
      </w:r>
      <w:r w:rsidR="00A11A66">
        <w:rPr>
          <w:rFonts w:ascii="Calibri" w:hAnsi="Calibri"/>
          <w:bCs/>
          <w:sz w:val="22"/>
          <w:szCs w:val="22"/>
          <w:lang w:val="en-US"/>
        </w:rPr>
        <w:t xml:space="preserve">each </w:t>
      </w:r>
      <w:r w:rsidR="00F82185">
        <w:rPr>
          <w:rFonts w:ascii="Calibri" w:hAnsi="Calibri"/>
          <w:bCs/>
          <w:sz w:val="22"/>
          <w:szCs w:val="22"/>
          <w:lang w:val="en-US"/>
        </w:rPr>
        <w:t xml:space="preserve">project </w:t>
      </w:r>
      <w:r w:rsidR="00754369">
        <w:rPr>
          <w:rFonts w:ascii="Calibri" w:hAnsi="Calibri"/>
          <w:bCs/>
          <w:sz w:val="22"/>
          <w:szCs w:val="22"/>
          <w:lang w:val="en-US"/>
        </w:rPr>
        <w:t xml:space="preserve">will be stated beforehand </w:t>
      </w:r>
      <w:r w:rsidR="00BA59ED" w:rsidRPr="00235629">
        <w:rPr>
          <w:rFonts w:ascii="Calibri" w:hAnsi="Calibri"/>
          <w:bCs/>
          <w:sz w:val="22"/>
          <w:szCs w:val="22"/>
          <w:lang w:val="en-US"/>
        </w:rPr>
        <w:t>in</w:t>
      </w:r>
      <w:r w:rsidR="00A11A66">
        <w:rPr>
          <w:rFonts w:ascii="Calibri" w:hAnsi="Calibri"/>
          <w:bCs/>
          <w:sz w:val="22"/>
          <w:szCs w:val="22"/>
          <w:lang w:val="en-US"/>
        </w:rPr>
        <w:t xml:space="preserve"> the</w:t>
      </w:r>
      <w:r w:rsidR="00BA59ED" w:rsidRPr="00235629">
        <w:rPr>
          <w:rFonts w:ascii="Calibri" w:hAnsi="Calibri"/>
          <w:bCs/>
          <w:sz w:val="22"/>
          <w:szCs w:val="22"/>
          <w:lang w:val="en-US"/>
        </w:rPr>
        <w:t xml:space="preserve"> purchase order</w:t>
      </w:r>
      <w:r w:rsidR="00A11A66">
        <w:rPr>
          <w:rFonts w:ascii="Calibri" w:hAnsi="Calibri"/>
          <w:bCs/>
          <w:sz w:val="22"/>
          <w:szCs w:val="22"/>
          <w:lang w:val="en-US"/>
        </w:rPr>
        <w:t xml:space="preserve"> issued by Expertise France</w:t>
      </w:r>
      <w:r w:rsidR="005E6393">
        <w:rPr>
          <w:rFonts w:ascii="Calibri" w:hAnsi="Calibri"/>
          <w:bCs/>
          <w:sz w:val="22"/>
          <w:szCs w:val="22"/>
          <w:lang w:val="en-US"/>
        </w:rPr>
        <w:t xml:space="preserve">, </w:t>
      </w:r>
      <w:r w:rsidR="00192290">
        <w:rPr>
          <w:rFonts w:ascii="Calibri" w:hAnsi="Calibri"/>
          <w:bCs/>
          <w:sz w:val="22"/>
          <w:szCs w:val="22"/>
          <w:lang w:val="en-US"/>
        </w:rPr>
        <w:t xml:space="preserve">as the project framework </w:t>
      </w:r>
      <w:r w:rsidR="0007562C">
        <w:rPr>
          <w:rFonts w:ascii="Calibri" w:hAnsi="Calibri"/>
          <w:bCs/>
          <w:sz w:val="22"/>
          <w:szCs w:val="22"/>
          <w:lang w:val="en-US"/>
        </w:rPr>
        <w:t>contract</w:t>
      </w:r>
      <w:r w:rsidR="00192290">
        <w:rPr>
          <w:rFonts w:ascii="Calibri" w:hAnsi="Calibri"/>
          <w:bCs/>
          <w:sz w:val="22"/>
          <w:szCs w:val="22"/>
          <w:lang w:val="en-US"/>
        </w:rPr>
        <w:t xml:space="preserve"> is expected to cover the</w:t>
      </w:r>
      <w:r w:rsidR="005D27B2">
        <w:rPr>
          <w:rFonts w:ascii="Calibri" w:hAnsi="Calibri"/>
          <w:bCs/>
          <w:sz w:val="22"/>
          <w:szCs w:val="22"/>
          <w:lang w:val="en-US"/>
        </w:rPr>
        <w:t xml:space="preserve"> growth prospects of Expertise France in </w:t>
      </w:r>
      <w:r w:rsidR="001B6B02">
        <w:rPr>
          <w:rFonts w:ascii="Calibri" w:hAnsi="Calibri"/>
          <w:bCs/>
          <w:sz w:val="22"/>
          <w:szCs w:val="22"/>
          <w:lang w:val="en-US"/>
        </w:rPr>
        <w:t xml:space="preserve">El </w:t>
      </w:r>
      <w:r w:rsidR="00CA7E52">
        <w:rPr>
          <w:rFonts w:ascii="Calibri" w:hAnsi="Calibri"/>
          <w:bCs/>
          <w:sz w:val="22"/>
          <w:szCs w:val="22"/>
          <w:lang w:val="en-US"/>
        </w:rPr>
        <w:t>Costa Rica.</w:t>
      </w:r>
    </w:p>
    <w:p w14:paraId="6A3953CF" w14:textId="77777777" w:rsidR="001F10D0" w:rsidRDefault="001F10D0">
      <w:pPr>
        <w:pStyle w:val="Paragraphedeliste2"/>
        <w:ind w:left="0"/>
        <w:contextualSpacing/>
        <w:jc w:val="both"/>
        <w:rPr>
          <w:rFonts w:ascii="Calibri" w:hAnsi="Calibri"/>
          <w:bCs/>
          <w:sz w:val="22"/>
          <w:szCs w:val="22"/>
          <w:lang w:val="en-US"/>
        </w:rPr>
      </w:pPr>
    </w:p>
    <w:p w14:paraId="76F50FB4" w14:textId="07A3705A" w:rsidR="00F64E5C" w:rsidRDefault="00187A31">
      <w:pPr>
        <w:pStyle w:val="Paragraphedeliste2"/>
        <w:ind w:left="0"/>
        <w:contextualSpacing/>
        <w:jc w:val="both"/>
        <w:rPr>
          <w:rFonts w:ascii="Calibri" w:hAnsi="Calibri"/>
          <w:bCs/>
          <w:sz w:val="22"/>
          <w:szCs w:val="22"/>
          <w:lang w:val="en-US"/>
        </w:rPr>
      </w:pPr>
      <w:r>
        <w:rPr>
          <w:rFonts w:ascii="Calibri" w:hAnsi="Calibri"/>
          <w:bCs/>
          <w:sz w:val="22"/>
          <w:szCs w:val="22"/>
          <w:lang w:val="en-US"/>
        </w:rPr>
        <w:t>E</w:t>
      </w:r>
      <w:r w:rsidR="00BC3808">
        <w:rPr>
          <w:rFonts w:ascii="Calibri" w:hAnsi="Calibri"/>
          <w:bCs/>
          <w:sz w:val="22"/>
          <w:szCs w:val="22"/>
          <w:lang w:val="en-US"/>
        </w:rPr>
        <w:t xml:space="preserve">xpertise </w:t>
      </w:r>
      <w:r>
        <w:rPr>
          <w:rFonts w:ascii="Calibri" w:hAnsi="Calibri"/>
          <w:bCs/>
          <w:sz w:val="22"/>
          <w:szCs w:val="22"/>
          <w:lang w:val="en-US"/>
        </w:rPr>
        <w:t>F</w:t>
      </w:r>
      <w:r w:rsidR="00BC3808">
        <w:rPr>
          <w:rFonts w:ascii="Calibri" w:hAnsi="Calibri"/>
          <w:bCs/>
          <w:sz w:val="22"/>
          <w:szCs w:val="22"/>
          <w:lang w:val="en-US"/>
        </w:rPr>
        <w:t>rance</w:t>
      </w:r>
      <w:r>
        <w:rPr>
          <w:rFonts w:ascii="Calibri" w:hAnsi="Calibri"/>
          <w:bCs/>
          <w:sz w:val="22"/>
          <w:szCs w:val="22"/>
          <w:lang w:val="en-US"/>
        </w:rPr>
        <w:t xml:space="preserve"> paymen</w:t>
      </w:r>
      <w:r w:rsidR="002179BE">
        <w:rPr>
          <w:rFonts w:ascii="Calibri" w:hAnsi="Calibri"/>
          <w:bCs/>
          <w:sz w:val="22"/>
          <w:szCs w:val="22"/>
          <w:lang w:val="en-US"/>
        </w:rPr>
        <w:t xml:space="preserve">ts to the </w:t>
      </w:r>
      <w:r w:rsidR="009C7985">
        <w:rPr>
          <w:rFonts w:ascii="Calibri" w:hAnsi="Calibri"/>
          <w:bCs/>
          <w:sz w:val="22"/>
          <w:szCs w:val="22"/>
          <w:lang w:val="en-US"/>
        </w:rPr>
        <w:t>service provider</w:t>
      </w:r>
      <w:r w:rsidR="002179BE">
        <w:rPr>
          <w:rFonts w:ascii="Calibri" w:hAnsi="Calibri"/>
          <w:bCs/>
          <w:sz w:val="22"/>
          <w:szCs w:val="22"/>
          <w:lang w:val="en-US"/>
        </w:rPr>
        <w:t xml:space="preserve"> will be in </w:t>
      </w:r>
      <w:r w:rsidR="00F64E5C">
        <w:rPr>
          <w:rFonts w:ascii="Calibri" w:hAnsi="Calibri"/>
          <w:bCs/>
          <w:sz w:val="22"/>
          <w:szCs w:val="22"/>
          <w:lang w:val="en-US"/>
        </w:rPr>
        <w:t>USD</w:t>
      </w:r>
      <w:r w:rsidR="00AD0F73">
        <w:rPr>
          <w:rFonts w:ascii="Calibri" w:hAnsi="Calibri"/>
          <w:bCs/>
          <w:sz w:val="22"/>
          <w:szCs w:val="22"/>
          <w:lang w:val="en-US"/>
        </w:rPr>
        <w:t xml:space="preserve"> </w:t>
      </w:r>
    </w:p>
    <w:p w14:paraId="4A078FC9" w14:textId="7666534C" w:rsidR="00963DDA" w:rsidRDefault="00963DDA">
      <w:pPr>
        <w:pStyle w:val="Paragraphedeliste2"/>
        <w:ind w:left="0"/>
        <w:contextualSpacing/>
        <w:jc w:val="both"/>
        <w:rPr>
          <w:rFonts w:ascii="Calibri" w:hAnsi="Calibri"/>
          <w:bCs/>
          <w:sz w:val="22"/>
          <w:szCs w:val="22"/>
          <w:lang w:val="en-US"/>
        </w:rPr>
      </w:pPr>
    </w:p>
    <w:p w14:paraId="6617A1C8" w14:textId="72395046" w:rsidR="00963DDA" w:rsidRPr="006D671E" w:rsidRDefault="00963DDA" w:rsidP="00963DDA">
      <w:pPr>
        <w:keepNext/>
        <w:numPr>
          <w:ilvl w:val="0"/>
          <w:numId w:val="1"/>
        </w:numPr>
        <w:shd w:val="clear" w:color="auto" w:fill="E6E6E6"/>
        <w:rPr>
          <w:rFonts w:asciiTheme="minorHAnsi" w:eastAsia="Arial Unicode MS" w:hAnsiTheme="minorHAnsi" w:cstheme="minorHAnsi"/>
          <w:b/>
          <w:sz w:val="22"/>
          <w:szCs w:val="22"/>
          <w:lang w:val="en-GB" w:eastAsia="en-US"/>
        </w:rPr>
      </w:pPr>
      <w:r w:rsidRPr="006D671E">
        <w:rPr>
          <w:rFonts w:asciiTheme="minorHAnsi" w:hAnsiTheme="minorHAnsi" w:cstheme="minorHAnsi"/>
          <w:b/>
          <w:sz w:val="22"/>
          <w:szCs w:val="22"/>
          <w:lang w:val="en-GB"/>
        </w:rPr>
        <w:t>Information about the payroll calculation</w:t>
      </w:r>
    </w:p>
    <w:p w14:paraId="64BDC490" w14:textId="77777777" w:rsidR="00963DDA" w:rsidRPr="006D671E" w:rsidRDefault="00963DDA" w:rsidP="00963DDA">
      <w:pPr>
        <w:pStyle w:val="Paragraphedeliste2"/>
        <w:ind w:left="0"/>
        <w:contextualSpacing/>
        <w:jc w:val="both"/>
        <w:rPr>
          <w:rFonts w:ascii="Calibri" w:hAnsi="Calibri"/>
          <w:bCs/>
          <w:sz w:val="22"/>
          <w:szCs w:val="22"/>
          <w:lang w:val="en-US"/>
        </w:rPr>
      </w:pPr>
    </w:p>
    <w:p w14:paraId="3AF3B3DF" w14:textId="610A5723" w:rsidR="00963DDA" w:rsidRPr="006D671E" w:rsidRDefault="00963DDA" w:rsidP="00963DDA">
      <w:pPr>
        <w:pStyle w:val="Paragraphedeliste2"/>
        <w:ind w:left="0"/>
        <w:contextualSpacing/>
        <w:jc w:val="both"/>
        <w:rPr>
          <w:rFonts w:ascii="Calibri" w:hAnsi="Calibri"/>
          <w:bCs/>
          <w:sz w:val="22"/>
          <w:szCs w:val="22"/>
          <w:lang w:val="en-US"/>
        </w:rPr>
      </w:pPr>
      <w:r w:rsidRPr="006D671E">
        <w:rPr>
          <w:rFonts w:ascii="Calibri" w:hAnsi="Calibri"/>
          <w:bCs/>
          <w:sz w:val="22"/>
          <w:szCs w:val="22"/>
          <w:lang w:val="en-US"/>
        </w:rPr>
        <w:t xml:space="preserve"> </w:t>
      </w:r>
    </w:p>
    <w:p w14:paraId="4FBA32E3" w14:textId="77777777" w:rsidR="00963DDA" w:rsidRPr="006D671E" w:rsidRDefault="00963DDA" w:rsidP="00963DDA">
      <w:pPr>
        <w:jc w:val="both"/>
        <w:rPr>
          <w:rFonts w:ascii="Calibri" w:hAnsi="Calibri"/>
          <w:sz w:val="22"/>
          <w:szCs w:val="22"/>
          <w:lang w:val="en-GB"/>
        </w:rPr>
      </w:pPr>
      <w:r w:rsidRPr="006D671E">
        <w:rPr>
          <w:rFonts w:ascii="Calibri" w:hAnsi="Calibri"/>
          <w:sz w:val="22"/>
          <w:szCs w:val="22"/>
          <w:lang w:val="en-GB"/>
        </w:rPr>
        <w:t>The contractor must present, on a monthly basis, the breakdown of the total cost per employees and per overhead cost.</w:t>
      </w:r>
    </w:p>
    <w:p w14:paraId="353F0ADA" w14:textId="77777777" w:rsidR="00963DDA" w:rsidRPr="006D671E" w:rsidRDefault="00963DDA" w:rsidP="00963DDA">
      <w:pPr>
        <w:jc w:val="both"/>
        <w:rPr>
          <w:rFonts w:ascii="Calibri" w:hAnsi="Calibri"/>
          <w:sz w:val="22"/>
          <w:szCs w:val="22"/>
          <w:lang w:val="en-GB"/>
        </w:rPr>
      </w:pPr>
      <w:r w:rsidRPr="006D671E">
        <w:rPr>
          <w:rFonts w:ascii="Calibri" w:hAnsi="Calibri"/>
          <w:sz w:val="22"/>
          <w:szCs w:val="22"/>
          <w:lang w:val="en-GB"/>
        </w:rPr>
        <w:t>Also, employees “hiring costs” must be detailed into the NET salaries, along with social contributions, allowances, end of service indemnities, sickness, maternity, Health insurance, workmen compensation, bonus if applicable, service fees and deductions.</w:t>
      </w:r>
    </w:p>
    <w:p w14:paraId="4E90259C" w14:textId="77777777" w:rsidR="00963DDA" w:rsidRPr="006D671E" w:rsidRDefault="00963DDA" w:rsidP="00963DDA">
      <w:pPr>
        <w:jc w:val="both"/>
        <w:rPr>
          <w:rFonts w:ascii="Calibri" w:hAnsi="Calibri"/>
          <w:sz w:val="22"/>
          <w:szCs w:val="22"/>
          <w:lang w:val="en-GB"/>
        </w:rPr>
      </w:pPr>
    </w:p>
    <w:p w14:paraId="0AFFB867" w14:textId="77777777" w:rsidR="00963DDA" w:rsidRPr="006D671E" w:rsidRDefault="00963DDA" w:rsidP="00963DDA">
      <w:pPr>
        <w:jc w:val="both"/>
        <w:rPr>
          <w:rFonts w:ascii="Calibri" w:hAnsi="Calibri"/>
          <w:b/>
          <w:bCs/>
          <w:sz w:val="22"/>
          <w:szCs w:val="22"/>
          <w:lang w:val="en-GB"/>
        </w:rPr>
      </w:pPr>
      <w:r w:rsidRPr="006D671E">
        <w:rPr>
          <w:rFonts w:ascii="Calibri" w:hAnsi="Calibri"/>
          <w:b/>
          <w:bCs/>
          <w:sz w:val="22"/>
          <w:szCs w:val="22"/>
          <w:lang w:val="en-GB"/>
        </w:rPr>
        <w:t xml:space="preserve">General tax calculations and social security contributions </w:t>
      </w:r>
    </w:p>
    <w:p w14:paraId="0F51FC05" w14:textId="77777777" w:rsidR="00963DDA" w:rsidRPr="006D671E" w:rsidRDefault="00963DDA" w:rsidP="00963DDA">
      <w:pPr>
        <w:jc w:val="both"/>
        <w:rPr>
          <w:rFonts w:ascii="Calibri" w:hAnsi="Calibri"/>
          <w:b/>
          <w:bCs/>
          <w:sz w:val="22"/>
          <w:szCs w:val="22"/>
          <w:lang w:val="en-GB"/>
        </w:rPr>
      </w:pPr>
    </w:p>
    <w:p w14:paraId="573E12EC" w14:textId="77777777" w:rsidR="00963DDA" w:rsidRPr="006D671E" w:rsidRDefault="00963DDA" w:rsidP="00963DDA">
      <w:pPr>
        <w:jc w:val="both"/>
        <w:rPr>
          <w:rFonts w:ascii="Calibri" w:hAnsi="Calibri"/>
          <w:sz w:val="22"/>
          <w:szCs w:val="22"/>
          <w:lang w:val="en-GB"/>
        </w:rPr>
      </w:pPr>
      <w:r w:rsidRPr="006D671E">
        <w:rPr>
          <w:rFonts w:ascii="Calibri" w:hAnsi="Calibri"/>
          <w:sz w:val="22"/>
          <w:szCs w:val="22"/>
          <w:lang w:val="en-GB"/>
        </w:rPr>
        <w:t xml:space="preserve">The contractor shall take into consideration all the general and specific cases when calculating the payroll, including but not limited to marital status, number of children, part timers vs fill timer, nationality of the staff, contractual duration, probation periods, insurance fees, workmen compensation, indemnities, extra allowances such as communication allowances, bonuses, overtimes, paid leaves, sick leaves, unpaid leaves, allowances, special declarations cases, and any other elements that is required to be considered by local laws to ensure an error-free, transparent and correct calculation and declaration of the taxes and contributions.  </w:t>
      </w:r>
    </w:p>
    <w:p w14:paraId="0368D00A" w14:textId="77777777" w:rsidR="00963DDA" w:rsidRPr="006D671E" w:rsidRDefault="00963DDA" w:rsidP="00963DDA">
      <w:pPr>
        <w:jc w:val="both"/>
        <w:rPr>
          <w:rFonts w:ascii="Calibri" w:hAnsi="Calibri"/>
          <w:sz w:val="22"/>
          <w:szCs w:val="22"/>
          <w:lang w:val="en-GB"/>
        </w:rPr>
      </w:pPr>
    </w:p>
    <w:p w14:paraId="6701BD1D" w14:textId="77777777" w:rsidR="00963DDA" w:rsidRPr="006D671E" w:rsidRDefault="00963DDA" w:rsidP="00963DDA">
      <w:pPr>
        <w:jc w:val="both"/>
        <w:rPr>
          <w:rFonts w:ascii="Calibri" w:hAnsi="Calibri"/>
          <w:b/>
          <w:bCs/>
          <w:sz w:val="22"/>
          <w:szCs w:val="22"/>
          <w:lang w:val="en-GB"/>
        </w:rPr>
      </w:pPr>
      <w:r w:rsidRPr="006D671E">
        <w:rPr>
          <w:rFonts w:ascii="Calibri" w:hAnsi="Calibri"/>
          <w:b/>
          <w:bCs/>
          <w:sz w:val="22"/>
          <w:szCs w:val="22"/>
          <w:lang w:val="en-GB"/>
        </w:rPr>
        <w:t>Insurance</w:t>
      </w:r>
    </w:p>
    <w:p w14:paraId="48C0E531" w14:textId="77777777" w:rsidR="00963DDA" w:rsidRPr="006D671E" w:rsidRDefault="00963DDA" w:rsidP="00963DDA">
      <w:pPr>
        <w:jc w:val="both"/>
        <w:rPr>
          <w:rFonts w:ascii="Calibri" w:hAnsi="Calibri"/>
          <w:b/>
          <w:bCs/>
          <w:sz w:val="22"/>
          <w:szCs w:val="22"/>
          <w:lang w:val="en-GB"/>
        </w:rPr>
      </w:pPr>
    </w:p>
    <w:p w14:paraId="2B25529B" w14:textId="77777777" w:rsidR="00963DDA" w:rsidRPr="006D671E" w:rsidRDefault="00963DDA" w:rsidP="00963DDA">
      <w:pPr>
        <w:jc w:val="both"/>
        <w:rPr>
          <w:rFonts w:ascii="Calibri" w:hAnsi="Calibri"/>
          <w:sz w:val="22"/>
          <w:szCs w:val="22"/>
          <w:lang w:val="en-GB"/>
        </w:rPr>
      </w:pPr>
      <w:r w:rsidRPr="006D671E">
        <w:rPr>
          <w:rFonts w:ascii="Calibri" w:hAnsi="Calibri"/>
          <w:sz w:val="22"/>
          <w:szCs w:val="22"/>
          <w:lang w:val="en-GB"/>
        </w:rPr>
        <w:t>The contractor shall offer the service of Health insurance for the staff managed, and Expertise France shall specify and officially agree to willingness to provide this by reimbursement.</w:t>
      </w:r>
    </w:p>
    <w:p w14:paraId="51DEDAED" w14:textId="77777777" w:rsidR="00963DDA" w:rsidRPr="006D671E" w:rsidRDefault="00963DDA" w:rsidP="00963DDA">
      <w:pPr>
        <w:jc w:val="both"/>
        <w:rPr>
          <w:rFonts w:ascii="Calibri" w:hAnsi="Calibri"/>
          <w:sz w:val="22"/>
          <w:szCs w:val="22"/>
          <w:lang w:val="en-GB"/>
        </w:rPr>
      </w:pPr>
    </w:p>
    <w:p w14:paraId="6D818F09" w14:textId="2F8F56C1" w:rsidR="00963DDA" w:rsidRPr="006D671E" w:rsidRDefault="00963DDA" w:rsidP="00963DDA">
      <w:pPr>
        <w:jc w:val="both"/>
        <w:rPr>
          <w:rFonts w:ascii="Calibri" w:hAnsi="Calibri"/>
          <w:sz w:val="22"/>
          <w:szCs w:val="22"/>
          <w:lang w:val="en-GB"/>
        </w:rPr>
      </w:pPr>
      <w:r w:rsidRPr="006D671E">
        <w:rPr>
          <w:rFonts w:ascii="Calibri" w:hAnsi="Calibri"/>
          <w:sz w:val="22"/>
          <w:szCs w:val="22"/>
          <w:lang w:val="en-GB"/>
        </w:rPr>
        <w:t>In the latter case, if it offers a particular insurance product, it specifies and provides the conditions (</w:t>
      </w:r>
      <w:r w:rsidRPr="006D671E">
        <w:rPr>
          <w:rFonts w:ascii="Calibri" w:hAnsi="Calibri"/>
          <w:b/>
          <w:bCs/>
          <w:sz w:val="22"/>
          <w:szCs w:val="22"/>
          <w:lang w:val="en-GB"/>
        </w:rPr>
        <w:t>scope covered, levels of guarantees, ceilings</w:t>
      </w:r>
      <w:r w:rsidRPr="006D671E">
        <w:rPr>
          <w:rFonts w:ascii="Calibri" w:hAnsi="Calibri"/>
          <w:sz w:val="22"/>
          <w:szCs w:val="22"/>
          <w:lang w:val="en-GB"/>
        </w:rPr>
        <w:t xml:space="preserve">, etc.) and its estimated amount(s) in EUR or </w:t>
      </w:r>
      <w:r w:rsidR="004D14DA" w:rsidRPr="006D671E">
        <w:rPr>
          <w:rFonts w:ascii="Calibri" w:hAnsi="Calibri"/>
          <w:sz w:val="22"/>
          <w:szCs w:val="22"/>
          <w:lang w:val="en-GB"/>
        </w:rPr>
        <w:t>CRC</w:t>
      </w:r>
      <w:r w:rsidRPr="006D671E">
        <w:rPr>
          <w:rFonts w:ascii="Calibri" w:hAnsi="Calibri"/>
          <w:sz w:val="22"/>
          <w:szCs w:val="22"/>
          <w:lang w:val="en-GB"/>
        </w:rPr>
        <w:t>. It specifies, moreover, if it can propose a subscription on estimate of insurance products with variable conditions adapting to the managed staff and the budget of the contracting authority and, if so, if it has referenced insurers and private (complementary) health and provident insurance brokers and which ones.</w:t>
      </w:r>
    </w:p>
    <w:p w14:paraId="1E593D6A" w14:textId="77777777" w:rsidR="00963DDA" w:rsidRPr="006D671E" w:rsidRDefault="00963DDA" w:rsidP="00963DDA">
      <w:pPr>
        <w:jc w:val="both"/>
        <w:rPr>
          <w:rFonts w:ascii="Calibri" w:hAnsi="Calibri"/>
          <w:sz w:val="22"/>
          <w:szCs w:val="22"/>
          <w:lang w:val="en-GB"/>
        </w:rPr>
      </w:pPr>
      <w:r w:rsidRPr="006D671E">
        <w:rPr>
          <w:rFonts w:ascii="Calibri" w:hAnsi="Calibri"/>
          <w:sz w:val="22"/>
          <w:szCs w:val="22"/>
          <w:lang w:val="en-GB"/>
        </w:rPr>
        <w:t>In both cases (reimbursement or subscription through it of an insurance product), it specifies the conditions of the regulations, particularly in terms of social security contributions and taxation applicable to this benefit on both the employer and employee side, along with its management fees/expenses.</w:t>
      </w:r>
    </w:p>
    <w:p w14:paraId="6095C9C6" w14:textId="77777777" w:rsidR="00963DDA" w:rsidRDefault="00963DDA" w:rsidP="00963DDA">
      <w:pPr>
        <w:jc w:val="both"/>
        <w:rPr>
          <w:rFonts w:ascii="Calibri" w:hAnsi="Calibri"/>
          <w:sz w:val="22"/>
          <w:szCs w:val="22"/>
          <w:lang w:val="en-GB"/>
        </w:rPr>
      </w:pPr>
    </w:p>
    <w:p w14:paraId="059024E9" w14:textId="77777777" w:rsidR="006D671E" w:rsidRPr="006D671E" w:rsidRDefault="006D671E" w:rsidP="00963DDA">
      <w:pPr>
        <w:jc w:val="both"/>
        <w:rPr>
          <w:rFonts w:ascii="Calibri" w:hAnsi="Calibri"/>
          <w:sz w:val="22"/>
          <w:szCs w:val="22"/>
          <w:lang w:val="en-GB"/>
        </w:rPr>
      </w:pPr>
    </w:p>
    <w:p w14:paraId="6D6A8898" w14:textId="77777777" w:rsidR="00963DDA" w:rsidRPr="006D671E" w:rsidRDefault="00963DDA" w:rsidP="00963DDA">
      <w:pPr>
        <w:jc w:val="both"/>
        <w:rPr>
          <w:rFonts w:ascii="Calibri" w:hAnsi="Calibri"/>
          <w:sz w:val="22"/>
          <w:szCs w:val="22"/>
          <w:lang w:val="en-GB"/>
        </w:rPr>
      </w:pPr>
    </w:p>
    <w:p w14:paraId="2B071CFE" w14:textId="77777777" w:rsidR="00963DDA" w:rsidRPr="006D671E" w:rsidRDefault="00963DDA" w:rsidP="00963DDA">
      <w:pPr>
        <w:jc w:val="both"/>
        <w:rPr>
          <w:rFonts w:ascii="Calibri" w:hAnsi="Calibri"/>
          <w:b/>
          <w:bCs/>
          <w:sz w:val="22"/>
          <w:szCs w:val="22"/>
          <w:lang w:val="en-GB"/>
        </w:rPr>
      </w:pPr>
      <w:r w:rsidRPr="006D671E">
        <w:rPr>
          <w:rFonts w:ascii="Calibri" w:hAnsi="Calibri"/>
          <w:b/>
          <w:bCs/>
          <w:sz w:val="22"/>
          <w:szCs w:val="22"/>
          <w:lang w:val="en-GB"/>
        </w:rPr>
        <w:lastRenderedPageBreak/>
        <w:t>Contractor Overhead Fees</w:t>
      </w:r>
    </w:p>
    <w:p w14:paraId="4AEFF3CC" w14:textId="77777777" w:rsidR="00963DDA" w:rsidRPr="006D671E" w:rsidRDefault="00963DDA" w:rsidP="00963DDA">
      <w:pPr>
        <w:jc w:val="both"/>
        <w:rPr>
          <w:rFonts w:ascii="Calibri" w:hAnsi="Calibri"/>
          <w:sz w:val="22"/>
          <w:szCs w:val="22"/>
          <w:lang w:val="en-GB"/>
        </w:rPr>
      </w:pPr>
    </w:p>
    <w:p w14:paraId="7268A36F" w14:textId="6F7C7595" w:rsidR="00963DDA" w:rsidRPr="006D671E" w:rsidRDefault="00963DDA" w:rsidP="00963DDA">
      <w:pPr>
        <w:jc w:val="both"/>
        <w:rPr>
          <w:rFonts w:ascii="Calibri" w:hAnsi="Calibri"/>
          <w:bCs/>
          <w:sz w:val="22"/>
          <w:szCs w:val="22"/>
          <w:lang w:val="en-GB"/>
        </w:rPr>
      </w:pPr>
      <w:r w:rsidRPr="006D671E">
        <w:rPr>
          <w:rFonts w:ascii="Calibri" w:hAnsi="Calibri"/>
          <w:bCs/>
          <w:sz w:val="22"/>
          <w:szCs w:val="22"/>
          <w:lang w:val="en-GB"/>
        </w:rPr>
        <w:t>The contractor’s overhead (service fees) must be calculated on the Total Payroll cost per employee as per annexe provided in the tender rules dossier.</w:t>
      </w:r>
    </w:p>
    <w:p w14:paraId="14B7DB07" w14:textId="154B2C9A" w:rsidR="004D14DA" w:rsidRPr="006D671E" w:rsidRDefault="004D14DA" w:rsidP="00963DDA">
      <w:pPr>
        <w:jc w:val="both"/>
        <w:rPr>
          <w:rFonts w:ascii="Calibri" w:hAnsi="Calibri"/>
          <w:bCs/>
          <w:sz w:val="22"/>
          <w:szCs w:val="22"/>
          <w:lang w:val="en-GB"/>
        </w:rPr>
      </w:pPr>
    </w:p>
    <w:p w14:paraId="1D37E75C" w14:textId="78A77EB9" w:rsidR="004D14DA" w:rsidRPr="006D671E" w:rsidRDefault="004D14DA" w:rsidP="004D14DA">
      <w:pPr>
        <w:keepNext/>
        <w:numPr>
          <w:ilvl w:val="0"/>
          <w:numId w:val="1"/>
        </w:numPr>
        <w:shd w:val="clear" w:color="auto" w:fill="E6E6E6"/>
        <w:rPr>
          <w:rFonts w:asciiTheme="minorHAnsi" w:hAnsiTheme="minorHAnsi" w:cstheme="minorHAnsi"/>
          <w:b/>
          <w:sz w:val="22"/>
          <w:szCs w:val="22"/>
          <w:lang w:val="en-GB"/>
        </w:rPr>
      </w:pPr>
      <w:r w:rsidRPr="006D671E">
        <w:rPr>
          <w:rFonts w:asciiTheme="minorHAnsi" w:hAnsiTheme="minorHAnsi" w:cstheme="minorHAnsi"/>
          <w:b/>
          <w:sz w:val="22"/>
          <w:szCs w:val="22"/>
          <w:lang w:val="en-GB"/>
        </w:rPr>
        <w:t>Support in Case of Internal and External Audits</w:t>
      </w:r>
    </w:p>
    <w:p w14:paraId="7FFAD27B" w14:textId="6FEF6BF5" w:rsidR="004D14DA" w:rsidRPr="006D671E" w:rsidRDefault="004D14DA" w:rsidP="00963DDA">
      <w:pPr>
        <w:jc w:val="both"/>
        <w:rPr>
          <w:rFonts w:asciiTheme="minorHAnsi" w:hAnsiTheme="minorHAnsi" w:cstheme="minorHAnsi"/>
          <w:bCs/>
          <w:sz w:val="22"/>
          <w:szCs w:val="22"/>
          <w:lang w:val="en-GB"/>
        </w:rPr>
      </w:pPr>
    </w:p>
    <w:p w14:paraId="13249C97" w14:textId="5BBDC434" w:rsidR="004D14DA" w:rsidRPr="006D671E" w:rsidRDefault="004D14DA" w:rsidP="004D14DA">
      <w:pPr>
        <w:rPr>
          <w:rFonts w:asciiTheme="minorHAnsi" w:hAnsiTheme="minorHAnsi" w:cstheme="minorHAnsi"/>
          <w:bCs/>
          <w:sz w:val="22"/>
          <w:szCs w:val="22"/>
          <w:lang w:val="en-GB"/>
        </w:rPr>
      </w:pPr>
      <w:r w:rsidRPr="006D671E">
        <w:rPr>
          <w:rFonts w:asciiTheme="minorHAnsi" w:hAnsiTheme="minorHAnsi" w:cstheme="minorHAnsi"/>
          <w:bCs/>
          <w:sz w:val="22"/>
          <w:szCs w:val="22"/>
          <w:lang w:val="en-GB"/>
        </w:rPr>
        <w:t>As a vital and non-negotiable condition for both eligibility to participate in this process and for the successful execution of the contract, prospective HR Outsourcing Companies and Contractors must be prepared to provide us with all invoices, documents, data, reports, and legal paperwork, contracts, declarations, etc. as required, in accordance with Expertise France internal compliance policies whenever required by Expertise France management. Furthermore, we emphasize that this commitment extends beyond contractual obligations and that the selected contractor is expected to offer unwavering support and collaboration in the event of both internal and external audits conducted on our projects whether in Costa Rica or France.</w:t>
      </w:r>
    </w:p>
    <w:p w14:paraId="1A1CF534" w14:textId="75F13A42" w:rsidR="004D14DA" w:rsidRPr="006D671E" w:rsidRDefault="004D14DA" w:rsidP="004D14DA">
      <w:pPr>
        <w:rPr>
          <w:rFonts w:asciiTheme="minorHAnsi" w:hAnsiTheme="minorHAnsi" w:cstheme="minorHAnsi"/>
          <w:bCs/>
          <w:sz w:val="22"/>
          <w:szCs w:val="22"/>
          <w:lang w:val="en-GB"/>
        </w:rPr>
      </w:pPr>
    </w:p>
    <w:p w14:paraId="6B70A114" w14:textId="77777777" w:rsidR="004D14DA" w:rsidRPr="009409A3" w:rsidRDefault="004D14DA" w:rsidP="004D14DA">
      <w:pPr>
        <w:numPr>
          <w:ilvl w:val="0"/>
          <w:numId w:val="1"/>
        </w:numPr>
        <w:shd w:val="clear" w:color="auto" w:fill="E6E6E6"/>
        <w:jc w:val="both"/>
        <w:rPr>
          <w:rFonts w:asciiTheme="minorHAnsi" w:eastAsia="Arial Unicode MS" w:hAnsiTheme="minorHAnsi" w:cstheme="minorHAnsi"/>
          <w:b/>
          <w:sz w:val="22"/>
          <w:szCs w:val="22"/>
          <w:lang w:val="en-GB" w:eastAsia="en-US"/>
        </w:rPr>
      </w:pPr>
      <w:r w:rsidRPr="009409A3">
        <w:rPr>
          <w:rFonts w:asciiTheme="minorHAnsi" w:hAnsiTheme="minorHAnsi" w:cstheme="minorHAnsi"/>
          <w:b/>
          <w:sz w:val="22"/>
          <w:szCs w:val="22"/>
          <w:lang w:val="en-GB"/>
        </w:rPr>
        <w:t xml:space="preserve">Modality of Legal Engagement </w:t>
      </w:r>
    </w:p>
    <w:p w14:paraId="4254FFB2" w14:textId="2459CB5A" w:rsidR="004D14DA" w:rsidRPr="006D671E" w:rsidRDefault="004D14DA" w:rsidP="004D14DA">
      <w:pPr>
        <w:pStyle w:val="Paragraphedeliste"/>
        <w:rPr>
          <w:rFonts w:asciiTheme="minorHAnsi" w:hAnsiTheme="minorHAnsi" w:cstheme="minorHAnsi"/>
          <w:bCs/>
          <w:sz w:val="22"/>
          <w:szCs w:val="22"/>
          <w:lang w:val="en-GB"/>
        </w:rPr>
      </w:pPr>
    </w:p>
    <w:p w14:paraId="2E8EE4FB" w14:textId="70BD2F81" w:rsidR="004D14DA" w:rsidRPr="006D671E" w:rsidRDefault="004D14DA" w:rsidP="004D14DA">
      <w:pPr>
        <w:jc w:val="both"/>
        <w:rPr>
          <w:rFonts w:asciiTheme="minorHAnsi" w:hAnsiTheme="minorHAnsi" w:cstheme="minorHAnsi"/>
          <w:sz w:val="22"/>
          <w:szCs w:val="22"/>
          <w:lang w:val="en-GB"/>
        </w:rPr>
      </w:pPr>
      <w:r w:rsidRPr="006D671E">
        <w:rPr>
          <w:rFonts w:asciiTheme="minorHAnsi" w:hAnsiTheme="minorHAnsi" w:cstheme="minorHAnsi"/>
          <w:sz w:val="22"/>
          <w:szCs w:val="22"/>
          <w:lang w:val="en-GB"/>
        </w:rPr>
        <w:t xml:space="preserve">Services would be activated by Expertise France and confirmed on a Purchase Order (PO) basis according to Expertise France’s needs. POs would be issued by Expertise France during the Contract Duration according </w:t>
      </w:r>
      <w:r w:rsidRPr="006D671E">
        <w:rPr>
          <w:rFonts w:asciiTheme="minorHAnsi" w:hAnsiTheme="minorHAnsi" w:cstheme="minorHAnsi"/>
          <w:b/>
          <w:bCs/>
          <w:sz w:val="22"/>
          <w:szCs w:val="22"/>
          <w:lang w:val="en-GB"/>
        </w:rPr>
        <w:t>on an employee basis (one PO per employee for XX-months-period)</w:t>
      </w:r>
      <w:r w:rsidRPr="006D671E">
        <w:rPr>
          <w:rFonts w:asciiTheme="minorHAnsi" w:hAnsiTheme="minorHAnsi" w:cstheme="minorHAnsi"/>
          <w:sz w:val="22"/>
          <w:szCs w:val="22"/>
          <w:lang w:val="en-GB"/>
        </w:rPr>
        <w:t>. These POs would specify:</w:t>
      </w:r>
    </w:p>
    <w:p w14:paraId="3AF33778" w14:textId="77777777" w:rsidR="004D14DA" w:rsidRPr="006D671E" w:rsidRDefault="004D14DA" w:rsidP="004D14DA">
      <w:pPr>
        <w:jc w:val="both"/>
        <w:rPr>
          <w:rFonts w:asciiTheme="minorHAnsi" w:hAnsiTheme="minorHAnsi" w:cstheme="minorHAnsi"/>
          <w:sz w:val="22"/>
          <w:szCs w:val="22"/>
          <w:lang w:val="en-GB"/>
        </w:rPr>
      </w:pPr>
    </w:p>
    <w:p w14:paraId="1FA3B89C" w14:textId="77777777" w:rsidR="004D14DA" w:rsidRPr="006D671E" w:rsidRDefault="004D14DA" w:rsidP="004D14DA">
      <w:pPr>
        <w:jc w:val="both"/>
        <w:rPr>
          <w:rFonts w:asciiTheme="minorHAnsi" w:hAnsiTheme="minorHAnsi" w:cstheme="minorHAnsi"/>
          <w:sz w:val="22"/>
          <w:szCs w:val="22"/>
          <w:lang w:val="en-GB"/>
        </w:rPr>
      </w:pPr>
      <w:r w:rsidRPr="006D671E">
        <w:rPr>
          <w:rFonts w:asciiTheme="minorHAnsi" w:hAnsiTheme="minorHAnsi" w:cstheme="minorHAnsi"/>
          <w:sz w:val="22"/>
          <w:szCs w:val="22"/>
          <w:lang w:val="en-GB"/>
        </w:rPr>
        <w:t>- The type of services requested</w:t>
      </w:r>
    </w:p>
    <w:p w14:paraId="66EDED1F" w14:textId="254FD387" w:rsidR="004D14DA" w:rsidRPr="006D671E" w:rsidRDefault="004D14DA" w:rsidP="004D14DA">
      <w:pPr>
        <w:jc w:val="both"/>
        <w:rPr>
          <w:rFonts w:asciiTheme="minorHAnsi" w:hAnsiTheme="minorHAnsi" w:cstheme="minorHAnsi"/>
          <w:sz w:val="22"/>
          <w:szCs w:val="22"/>
          <w:lang w:val="en-GB"/>
        </w:rPr>
      </w:pPr>
      <w:r w:rsidRPr="006D671E">
        <w:rPr>
          <w:rFonts w:asciiTheme="minorHAnsi" w:hAnsiTheme="minorHAnsi" w:cstheme="minorHAnsi"/>
          <w:sz w:val="22"/>
          <w:szCs w:val="22"/>
          <w:lang w:val="en-GB"/>
        </w:rPr>
        <w:t xml:space="preserve">- The salary (in </w:t>
      </w:r>
      <w:r w:rsidR="000F2590" w:rsidRPr="006D671E">
        <w:rPr>
          <w:rFonts w:asciiTheme="minorHAnsi" w:hAnsiTheme="minorHAnsi" w:cstheme="minorHAnsi"/>
          <w:sz w:val="22"/>
          <w:szCs w:val="22"/>
          <w:lang w:val="en-GB"/>
        </w:rPr>
        <w:t xml:space="preserve">USD </w:t>
      </w:r>
      <w:r w:rsidRPr="006D671E">
        <w:rPr>
          <w:rFonts w:asciiTheme="minorHAnsi" w:hAnsiTheme="minorHAnsi" w:cstheme="minorHAnsi"/>
          <w:sz w:val="22"/>
          <w:szCs w:val="22"/>
          <w:lang w:val="en-GB"/>
        </w:rPr>
        <w:t>and the conversion rate method)</w:t>
      </w:r>
    </w:p>
    <w:p w14:paraId="50AE9DCB" w14:textId="77777777" w:rsidR="004D14DA" w:rsidRPr="006D671E" w:rsidRDefault="004D14DA" w:rsidP="004D14DA">
      <w:pPr>
        <w:jc w:val="both"/>
        <w:rPr>
          <w:rFonts w:asciiTheme="minorHAnsi" w:hAnsiTheme="minorHAnsi" w:cstheme="minorHAnsi"/>
          <w:sz w:val="22"/>
          <w:szCs w:val="22"/>
          <w:lang w:val="en-GB"/>
        </w:rPr>
      </w:pPr>
      <w:r w:rsidRPr="006D671E">
        <w:rPr>
          <w:rFonts w:asciiTheme="minorHAnsi" w:hAnsiTheme="minorHAnsi" w:cstheme="minorHAnsi"/>
          <w:sz w:val="22"/>
          <w:szCs w:val="22"/>
          <w:lang w:val="en-GB"/>
        </w:rPr>
        <w:t>- The duration of the coverage required</w:t>
      </w:r>
    </w:p>
    <w:p w14:paraId="55E8654A" w14:textId="77777777" w:rsidR="004D14DA" w:rsidRPr="006D671E" w:rsidRDefault="004D14DA" w:rsidP="004D14DA">
      <w:pPr>
        <w:jc w:val="both"/>
        <w:rPr>
          <w:rFonts w:asciiTheme="minorHAnsi" w:hAnsiTheme="minorHAnsi" w:cstheme="minorHAnsi"/>
          <w:sz w:val="22"/>
          <w:szCs w:val="22"/>
          <w:lang w:val="en-GB"/>
        </w:rPr>
      </w:pPr>
      <w:r w:rsidRPr="006D671E">
        <w:rPr>
          <w:rFonts w:asciiTheme="minorHAnsi" w:hAnsiTheme="minorHAnsi" w:cstheme="minorHAnsi"/>
          <w:sz w:val="22"/>
          <w:szCs w:val="22"/>
          <w:lang w:val="en-GB"/>
        </w:rPr>
        <w:t>- Additional AdHoc Services needed</w:t>
      </w:r>
    </w:p>
    <w:p w14:paraId="4F829AFA" w14:textId="77777777" w:rsidR="004D14DA" w:rsidRPr="006D671E" w:rsidRDefault="004D14DA" w:rsidP="004D14DA">
      <w:pPr>
        <w:jc w:val="both"/>
        <w:rPr>
          <w:rFonts w:asciiTheme="minorHAnsi" w:hAnsiTheme="minorHAnsi" w:cstheme="minorHAnsi"/>
          <w:sz w:val="22"/>
          <w:szCs w:val="22"/>
          <w:lang w:val="en-GB"/>
        </w:rPr>
      </w:pPr>
      <w:r w:rsidRPr="006D671E">
        <w:rPr>
          <w:rFonts w:asciiTheme="minorHAnsi" w:hAnsiTheme="minorHAnsi" w:cstheme="minorHAnsi"/>
          <w:sz w:val="22"/>
          <w:szCs w:val="22"/>
          <w:lang w:val="en-GB"/>
        </w:rPr>
        <w:t>- Any specific implementation modalities to be met</w:t>
      </w:r>
    </w:p>
    <w:p w14:paraId="60805384" w14:textId="77777777" w:rsidR="004D14DA" w:rsidRPr="006D671E" w:rsidRDefault="004D14DA" w:rsidP="004D14DA">
      <w:pPr>
        <w:jc w:val="both"/>
        <w:rPr>
          <w:rFonts w:asciiTheme="minorHAnsi" w:hAnsiTheme="minorHAnsi" w:cstheme="minorHAnsi"/>
          <w:sz w:val="22"/>
          <w:szCs w:val="22"/>
          <w:lang w:val="en-GB"/>
        </w:rPr>
      </w:pPr>
      <w:r w:rsidRPr="006D671E">
        <w:rPr>
          <w:rFonts w:asciiTheme="minorHAnsi" w:hAnsiTheme="minorHAnsi" w:cstheme="minorHAnsi"/>
          <w:sz w:val="22"/>
          <w:szCs w:val="22"/>
          <w:lang w:val="en-GB"/>
        </w:rPr>
        <w:t>- The point of contact at Expertise France who would be in charge of monitoring the performance of the services requested</w:t>
      </w:r>
    </w:p>
    <w:p w14:paraId="3610E1F8" w14:textId="77777777" w:rsidR="004D14DA" w:rsidRPr="006D671E" w:rsidRDefault="004D14DA" w:rsidP="004D14DA">
      <w:pPr>
        <w:jc w:val="both"/>
        <w:rPr>
          <w:rFonts w:asciiTheme="minorHAnsi" w:hAnsiTheme="minorHAnsi" w:cstheme="minorHAnsi"/>
          <w:sz w:val="22"/>
          <w:szCs w:val="22"/>
          <w:lang w:val="en-GB"/>
        </w:rPr>
      </w:pPr>
      <w:r w:rsidRPr="006D671E">
        <w:rPr>
          <w:rFonts w:asciiTheme="minorHAnsi" w:hAnsiTheme="minorHAnsi" w:cstheme="minorHAnsi"/>
          <w:sz w:val="22"/>
          <w:szCs w:val="22"/>
          <w:lang w:val="en-GB"/>
        </w:rPr>
        <w:t>- Payment modalities and currency</w:t>
      </w:r>
    </w:p>
    <w:p w14:paraId="23DAF937" w14:textId="77777777" w:rsidR="004D14DA" w:rsidRPr="004D14DA" w:rsidRDefault="004D14DA" w:rsidP="004D14DA">
      <w:pPr>
        <w:pStyle w:val="Paragraphedeliste"/>
        <w:rPr>
          <w:rFonts w:asciiTheme="minorHAnsi" w:hAnsiTheme="minorHAnsi" w:cstheme="minorHAnsi"/>
          <w:bCs/>
          <w:color w:val="0070C0"/>
          <w:sz w:val="22"/>
          <w:szCs w:val="22"/>
          <w:lang w:val="en-GB"/>
        </w:rPr>
      </w:pPr>
    </w:p>
    <w:p w14:paraId="4F0D8306" w14:textId="340E1A34" w:rsidR="004D14DA" w:rsidRDefault="004D14DA" w:rsidP="00963DDA">
      <w:pPr>
        <w:jc w:val="both"/>
        <w:rPr>
          <w:rFonts w:asciiTheme="minorHAnsi" w:hAnsiTheme="minorHAnsi" w:cstheme="minorHAnsi"/>
          <w:bCs/>
          <w:color w:val="0070C0"/>
          <w:sz w:val="22"/>
          <w:szCs w:val="22"/>
          <w:lang w:val="en-GB"/>
        </w:rPr>
      </w:pPr>
    </w:p>
    <w:p w14:paraId="32950DD9" w14:textId="6605BF7E" w:rsidR="00E03F99" w:rsidRPr="00CA7E52" w:rsidRDefault="00E03F99" w:rsidP="00BC3808">
      <w:pPr>
        <w:pStyle w:val="Paragraphedeliste2"/>
        <w:ind w:left="0"/>
        <w:contextualSpacing/>
        <w:jc w:val="both"/>
        <w:rPr>
          <w:rFonts w:ascii="Calibri" w:hAnsi="Calibri"/>
          <w:bCs/>
          <w:strike/>
          <w:sz w:val="22"/>
          <w:szCs w:val="22"/>
          <w:lang w:val="en-US"/>
        </w:rPr>
      </w:pPr>
    </w:p>
    <w:sectPr w:rsidR="00E03F99" w:rsidRPr="00CA7E52" w:rsidSect="00932E04">
      <w:headerReference w:type="even" r:id="rId8"/>
      <w:headerReference w:type="default" r:id="rId9"/>
      <w:footerReference w:type="even" r:id="rId10"/>
      <w:footerReference w:type="default" r:id="rId11"/>
      <w:headerReference w:type="first" r:id="rId12"/>
      <w:footerReference w:type="first" r:id="rId13"/>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BDAEB6" w14:textId="77777777" w:rsidR="00F63AC8" w:rsidRDefault="00F63AC8">
      <w:r>
        <w:separator/>
      </w:r>
    </w:p>
  </w:endnote>
  <w:endnote w:type="continuationSeparator" w:id="0">
    <w:p w14:paraId="06FB9026" w14:textId="77777777" w:rsidR="00F63AC8" w:rsidRDefault="00F63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6CB702" w14:textId="77777777" w:rsidR="00251CAE" w:rsidRDefault="00253180" w:rsidP="00261E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7B5C8FA" w14:textId="77777777" w:rsidR="00251CAE" w:rsidRDefault="00251CAE" w:rsidP="00561408">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50736" w14:textId="0DB52474" w:rsidR="00251CAE" w:rsidRDefault="00253180" w:rsidP="00932E04">
    <w:pPr>
      <w:pStyle w:val="Pieddepage"/>
    </w:pPr>
    <w:r w:rsidRPr="00283E74">
      <w:rPr>
        <w:rFonts w:asciiTheme="minorHAnsi" w:hAnsiTheme="minorHAnsi"/>
        <w:sz w:val="22"/>
      </w:rPr>
      <w:t xml:space="preserve">Ref : DAJ_M003_v01 </w:t>
    </w:r>
    <w:r w:rsidRPr="00283E74">
      <w:rPr>
        <w:rFonts w:asciiTheme="minorHAnsi" w:hAnsiTheme="minorHAnsi"/>
        <w:sz w:val="22"/>
      </w:rPr>
      <w:tab/>
    </w:r>
    <w:r>
      <w:rPr>
        <w:rFonts w:asciiTheme="minorHAnsi" w:hAnsiTheme="minorHAnsi"/>
        <w:sz w:val="22"/>
      </w:rPr>
      <w:tab/>
    </w:r>
    <w:r w:rsidRPr="00283E74">
      <w:rPr>
        <w:rFonts w:asciiTheme="minorHAnsi" w:hAnsiTheme="minorHAnsi"/>
        <w:sz w:val="22"/>
      </w:rPr>
      <w:t xml:space="preserve"> </w:t>
    </w:r>
    <w:sdt>
      <w:sdtPr>
        <w:rPr>
          <w:rFonts w:asciiTheme="minorHAnsi" w:hAnsiTheme="minorHAnsi"/>
          <w:sz w:val="22"/>
        </w:rPr>
        <w:id w:val="-1325813773"/>
        <w:docPartObj>
          <w:docPartGallery w:val="Page Numbers (Bottom of Page)"/>
          <w:docPartUnique/>
        </w:docPartObj>
      </w:sdtPr>
      <w:sdtEndPr/>
      <w:sdtContent>
        <w:sdt>
          <w:sdtPr>
            <w:rPr>
              <w:rFonts w:asciiTheme="minorHAnsi" w:hAnsiTheme="minorHAnsi"/>
              <w:sz w:val="22"/>
            </w:rPr>
            <w:id w:val="1348979816"/>
            <w:docPartObj>
              <w:docPartGallery w:val="Page Numbers (Top of Page)"/>
              <w:docPartUnique/>
            </w:docPartObj>
          </w:sdtPr>
          <w:sdtEndPr/>
          <w:sdtContent>
            <w:r w:rsidRPr="00283E74">
              <w:rPr>
                <w:rFonts w:asciiTheme="minorHAnsi" w:hAnsiTheme="minorHAnsi"/>
                <w:sz w:val="22"/>
              </w:rPr>
              <w:t xml:space="preserve">Page </w:t>
            </w:r>
            <w:r w:rsidRPr="00283E74">
              <w:rPr>
                <w:rFonts w:asciiTheme="minorHAnsi" w:hAnsiTheme="minorHAnsi"/>
                <w:b/>
                <w:bCs/>
                <w:sz w:val="22"/>
              </w:rPr>
              <w:fldChar w:fldCharType="begin"/>
            </w:r>
            <w:r w:rsidRPr="00283E74">
              <w:rPr>
                <w:rFonts w:asciiTheme="minorHAnsi" w:hAnsiTheme="minorHAnsi"/>
                <w:b/>
                <w:bCs/>
                <w:sz w:val="22"/>
              </w:rPr>
              <w:instrText>PAGE</w:instrText>
            </w:r>
            <w:r w:rsidRPr="00283E74">
              <w:rPr>
                <w:rFonts w:asciiTheme="minorHAnsi" w:hAnsiTheme="minorHAnsi"/>
                <w:b/>
                <w:bCs/>
                <w:sz w:val="22"/>
              </w:rPr>
              <w:fldChar w:fldCharType="separate"/>
            </w:r>
            <w:r w:rsidR="0042425F">
              <w:rPr>
                <w:rFonts w:asciiTheme="minorHAnsi" w:hAnsiTheme="minorHAnsi"/>
                <w:b/>
                <w:bCs/>
                <w:noProof/>
                <w:sz w:val="22"/>
              </w:rPr>
              <w:t>7</w:t>
            </w:r>
            <w:r w:rsidRPr="00283E74">
              <w:rPr>
                <w:rFonts w:asciiTheme="minorHAnsi" w:hAnsiTheme="minorHAnsi"/>
                <w:b/>
                <w:bCs/>
                <w:sz w:val="22"/>
              </w:rPr>
              <w:fldChar w:fldCharType="end"/>
            </w:r>
            <w:r w:rsidRPr="00283E74">
              <w:rPr>
                <w:rFonts w:asciiTheme="minorHAnsi" w:hAnsiTheme="minorHAnsi"/>
                <w:sz w:val="22"/>
              </w:rPr>
              <w:t xml:space="preserve"> sur </w:t>
            </w:r>
            <w:r w:rsidRPr="00283E74">
              <w:rPr>
                <w:rFonts w:asciiTheme="minorHAnsi" w:hAnsiTheme="minorHAnsi"/>
                <w:b/>
                <w:bCs/>
                <w:sz w:val="22"/>
              </w:rPr>
              <w:fldChar w:fldCharType="begin"/>
            </w:r>
            <w:r w:rsidRPr="00283E74">
              <w:rPr>
                <w:rFonts w:asciiTheme="minorHAnsi" w:hAnsiTheme="minorHAnsi"/>
                <w:b/>
                <w:bCs/>
                <w:sz w:val="22"/>
              </w:rPr>
              <w:instrText>NUMPAGES</w:instrText>
            </w:r>
            <w:r w:rsidRPr="00283E74">
              <w:rPr>
                <w:rFonts w:asciiTheme="minorHAnsi" w:hAnsiTheme="minorHAnsi"/>
                <w:b/>
                <w:bCs/>
                <w:sz w:val="22"/>
              </w:rPr>
              <w:fldChar w:fldCharType="separate"/>
            </w:r>
            <w:r w:rsidR="0042425F">
              <w:rPr>
                <w:rFonts w:asciiTheme="minorHAnsi" w:hAnsiTheme="minorHAnsi"/>
                <w:b/>
                <w:bCs/>
                <w:noProof/>
                <w:sz w:val="22"/>
              </w:rPr>
              <w:t>7</w:t>
            </w:r>
            <w:r w:rsidRPr="00283E74">
              <w:rPr>
                <w:rFonts w:asciiTheme="minorHAnsi" w:hAnsiTheme="minorHAnsi"/>
                <w:b/>
                <w:bCs/>
                <w:sz w:val="22"/>
              </w:rPr>
              <w:fldChar w:fldCharType="end"/>
            </w:r>
          </w:sdtContent>
        </w:sdt>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D7F05" w14:textId="4E418684" w:rsidR="00251CAE" w:rsidRPr="00283E74" w:rsidRDefault="00253180" w:rsidP="00054018">
    <w:pPr>
      <w:pStyle w:val="Pieddepage"/>
      <w:tabs>
        <w:tab w:val="clear" w:pos="4536"/>
      </w:tabs>
      <w:jc w:val="right"/>
      <w:rPr>
        <w:rFonts w:asciiTheme="minorHAnsi" w:hAnsiTheme="minorHAnsi"/>
        <w:sz w:val="20"/>
      </w:rPr>
    </w:pPr>
    <w:r w:rsidRPr="00283E74">
      <w:rPr>
        <w:rFonts w:asciiTheme="minorHAnsi" w:hAnsiTheme="minorHAnsi"/>
        <w:sz w:val="22"/>
      </w:rPr>
      <w:t xml:space="preserve">Ref : DAJ_M003_v01 </w:t>
    </w:r>
    <w:r w:rsidRPr="00283E74">
      <w:rPr>
        <w:rFonts w:asciiTheme="minorHAnsi" w:hAnsiTheme="minorHAnsi"/>
        <w:sz w:val="22"/>
      </w:rPr>
      <w:tab/>
      <w:t xml:space="preserve"> </w:t>
    </w:r>
    <w:sdt>
      <w:sdtPr>
        <w:rPr>
          <w:rFonts w:asciiTheme="minorHAnsi" w:hAnsiTheme="minorHAnsi"/>
          <w:sz w:val="22"/>
        </w:rPr>
        <w:id w:val="1539232924"/>
        <w:docPartObj>
          <w:docPartGallery w:val="Page Numbers (Bottom of Page)"/>
          <w:docPartUnique/>
        </w:docPartObj>
      </w:sdtPr>
      <w:sdtEndPr/>
      <w:sdtContent>
        <w:sdt>
          <w:sdtPr>
            <w:rPr>
              <w:rFonts w:asciiTheme="minorHAnsi" w:hAnsiTheme="minorHAnsi"/>
              <w:sz w:val="22"/>
            </w:rPr>
            <w:id w:val="-1769616900"/>
            <w:docPartObj>
              <w:docPartGallery w:val="Page Numbers (Top of Page)"/>
              <w:docPartUnique/>
            </w:docPartObj>
          </w:sdtPr>
          <w:sdtEndPr/>
          <w:sdtContent>
            <w:r w:rsidRPr="00283E74">
              <w:rPr>
                <w:rFonts w:asciiTheme="minorHAnsi" w:hAnsiTheme="minorHAnsi"/>
                <w:sz w:val="22"/>
              </w:rPr>
              <w:t xml:space="preserve">Page </w:t>
            </w:r>
            <w:r w:rsidRPr="00283E74">
              <w:rPr>
                <w:rFonts w:asciiTheme="minorHAnsi" w:hAnsiTheme="minorHAnsi"/>
                <w:b/>
                <w:bCs/>
                <w:sz w:val="22"/>
              </w:rPr>
              <w:fldChar w:fldCharType="begin"/>
            </w:r>
            <w:r w:rsidRPr="00283E74">
              <w:rPr>
                <w:rFonts w:asciiTheme="minorHAnsi" w:hAnsiTheme="minorHAnsi"/>
                <w:b/>
                <w:bCs/>
                <w:sz w:val="22"/>
              </w:rPr>
              <w:instrText>PAGE</w:instrText>
            </w:r>
            <w:r w:rsidRPr="00283E74">
              <w:rPr>
                <w:rFonts w:asciiTheme="minorHAnsi" w:hAnsiTheme="minorHAnsi"/>
                <w:b/>
                <w:bCs/>
                <w:sz w:val="22"/>
              </w:rPr>
              <w:fldChar w:fldCharType="separate"/>
            </w:r>
            <w:r w:rsidR="0042425F">
              <w:rPr>
                <w:rFonts w:asciiTheme="minorHAnsi" w:hAnsiTheme="minorHAnsi"/>
                <w:b/>
                <w:bCs/>
                <w:noProof/>
                <w:sz w:val="22"/>
              </w:rPr>
              <w:t>1</w:t>
            </w:r>
            <w:r w:rsidRPr="00283E74">
              <w:rPr>
                <w:rFonts w:asciiTheme="minorHAnsi" w:hAnsiTheme="minorHAnsi"/>
                <w:b/>
                <w:bCs/>
                <w:sz w:val="22"/>
              </w:rPr>
              <w:fldChar w:fldCharType="end"/>
            </w:r>
            <w:r w:rsidRPr="00283E74">
              <w:rPr>
                <w:rFonts w:asciiTheme="minorHAnsi" w:hAnsiTheme="minorHAnsi"/>
                <w:sz w:val="22"/>
              </w:rPr>
              <w:t xml:space="preserve"> sur </w:t>
            </w:r>
            <w:r w:rsidRPr="00283E74">
              <w:rPr>
                <w:rFonts w:asciiTheme="minorHAnsi" w:hAnsiTheme="minorHAnsi"/>
                <w:b/>
                <w:bCs/>
                <w:sz w:val="22"/>
              </w:rPr>
              <w:fldChar w:fldCharType="begin"/>
            </w:r>
            <w:r w:rsidRPr="00283E74">
              <w:rPr>
                <w:rFonts w:asciiTheme="minorHAnsi" w:hAnsiTheme="minorHAnsi"/>
                <w:b/>
                <w:bCs/>
                <w:sz w:val="22"/>
              </w:rPr>
              <w:instrText>NUMPAGES</w:instrText>
            </w:r>
            <w:r w:rsidRPr="00283E74">
              <w:rPr>
                <w:rFonts w:asciiTheme="minorHAnsi" w:hAnsiTheme="minorHAnsi"/>
                <w:b/>
                <w:bCs/>
                <w:sz w:val="22"/>
              </w:rPr>
              <w:fldChar w:fldCharType="separate"/>
            </w:r>
            <w:r w:rsidR="0042425F">
              <w:rPr>
                <w:rFonts w:asciiTheme="minorHAnsi" w:hAnsiTheme="minorHAnsi"/>
                <w:b/>
                <w:bCs/>
                <w:noProof/>
                <w:sz w:val="22"/>
              </w:rPr>
              <w:t>7</w:t>
            </w:r>
            <w:r w:rsidRPr="00283E74">
              <w:rPr>
                <w:rFonts w:asciiTheme="minorHAnsi" w:hAnsiTheme="minorHAnsi"/>
                <w:b/>
                <w:bCs/>
                <w:sz w:val="22"/>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1033E2" w14:textId="77777777" w:rsidR="00F63AC8" w:rsidRDefault="00F63AC8">
      <w:r>
        <w:separator/>
      </w:r>
    </w:p>
  </w:footnote>
  <w:footnote w:type="continuationSeparator" w:id="0">
    <w:p w14:paraId="15645630" w14:textId="77777777" w:rsidR="00F63AC8" w:rsidRDefault="00F63A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412370" w14:textId="77777777" w:rsidR="00251CAE" w:rsidRDefault="00253180">
    <w:pPr>
      <w:pStyle w:val="En-tte"/>
    </w:pPr>
    <w:r>
      <w:rPr>
        <w:noProof/>
      </w:rPr>
      <w:drawing>
        <wp:anchor distT="0" distB="0" distL="114300" distR="114300" simplePos="0" relativeHeight="251657216" behindDoc="1" locked="0" layoutInCell="0" allowOverlap="1" wp14:anchorId="32501FE6" wp14:editId="46E47898">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F63AC8">
      <w:rPr>
        <w:noProof/>
      </w:rPr>
      <w:pict w14:anchorId="45F348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style="position:absolute;margin-left:0;margin-top:0;width:843pt;height:842pt;z-index:-251658240;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C7DCF1" w14:textId="77777777" w:rsidR="00251CAE" w:rsidRPr="00707B69" w:rsidRDefault="00253180" w:rsidP="00932E04">
    <w:pPr>
      <w:pStyle w:val="En-tte"/>
      <w:rPr>
        <w:rFonts w:ascii="Calibri" w:hAnsi="Calibri" w:cs="Arial"/>
      </w:rPr>
    </w:pPr>
    <w:r>
      <w:rPr>
        <w:noProof/>
      </w:rPr>
      <w:drawing>
        <wp:inline distT="0" distB="0" distL="0" distR="0" wp14:anchorId="212B2BBE" wp14:editId="1039CE5A">
          <wp:extent cx="1305347" cy="412273"/>
          <wp:effectExtent l="0" t="0" r="0" b="6985"/>
          <wp:docPr id="3" name="Image 6" descr="Capture d’écran 2021-12-30 104718"/>
          <wp:cNvGraphicFramePr/>
          <a:graphic xmlns:a="http://schemas.openxmlformats.org/drawingml/2006/main">
            <a:graphicData uri="http://schemas.openxmlformats.org/drawingml/2006/picture">
              <pic:pic xmlns:pic="http://schemas.openxmlformats.org/drawingml/2006/picture">
                <pic:nvPicPr>
                  <pic:cNvPr id="1" name="Image 6" descr="Capture d’écran 2021-12-30 10471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7567" cy="419291"/>
                  </a:xfrm>
                  <a:prstGeom prst="rect">
                    <a:avLst/>
                  </a:prstGeom>
                  <a:noFill/>
                  <a:ln>
                    <a:noFill/>
                  </a:ln>
                </pic:spPr>
              </pic:pic>
            </a:graphicData>
          </a:graphic>
        </wp:inline>
      </w:drawing>
    </w:r>
  </w:p>
  <w:p w14:paraId="787410F1" w14:textId="18F043C9" w:rsidR="00251CAE" w:rsidRPr="00972A8E" w:rsidRDefault="008B0681" w:rsidP="00932E04">
    <w:pPr>
      <w:pStyle w:val="En-tte"/>
      <w:tabs>
        <w:tab w:val="clear" w:pos="4536"/>
        <w:tab w:val="clear" w:pos="9072"/>
        <w:tab w:val="right" w:pos="9781"/>
      </w:tabs>
      <w:rPr>
        <w:rFonts w:ascii="Calibri" w:hAnsi="Calibri" w:cs="Arial"/>
        <w:sz w:val="18"/>
        <w:u w:val="single"/>
        <w:lang w:val="en-US"/>
      </w:rPr>
    </w:pPr>
    <w:r>
      <w:rPr>
        <w:rFonts w:ascii="Calibri" w:hAnsi="Calibri" w:cs="Arial"/>
        <w:b/>
        <w:smallCaps/>
        <w:lang w:val="en-US"/>
      </w:rPr>
      <w:t>SPECIFICATIONS</w:t>
    </w:r>
  </w:p>
  <w:p w14:paraId="17BAF673" w14:textId="77777777" w:rsidR="00251CAE" w:rsidRPr="00972A8E" w:rsidRDefault="00253180" w:rsidP="00932E04">
    <w:pPr>
      <w:pStyle w:val="En-tte"/>
      <w:tabs>
        <w:tab w:val="clear" w:pos="4536"/>
        <w:tab w:val="clear" w:pos="9072"/>
        <w:tab w:val="right" w:pos="9781"/>
      </w:tabs>
      <w:rPr>
        <w:rFonts w:ascii="Calibri" w:hAnsi="Calibri" w:cs="Arial"/>
        <w:sz w:val="18"/>
        <w:u w:val="single"/>
        <w:lang w:val="en-US"/>
      </w:rPr>
    </w:pPr>
    <w:r w:rsidRPr="00972A8E">
      <w:rPr>
        <w:rFonts w:ascii="Calibri" w:hAnsi="Calibri" w:cs="Arial"/>
        <w:sz w:val="18"/>
        <w:u w:val="single"/>
        <w:lang w:val="en-US"/>
      </w:rPr>
      <w:tab/>
    </w:r>
  </w:p>
  <w:p w14:paraId="7A8D47DB" w14:textId="77777777" w:rsidR="00251CAE" w:rsidRPr="00972A8E" w:rsidRDefault="00251CAE" w:rsidP="00932E04">
    <w:pPr>
      <w:pStyle w:val="En-tte"/>
      <w:tabs>
        <w:tab w:val="clear" w:pos="4536"/>
        <w:tab w:val="clear" w:pos="9072"/>
        <w:tab w:val="right" w:pos="9781"/>
      </w:tabs>
      <w:rPr>
        <w:rFonts w:ascii="Calibri" w:hAnsi="Calibri" w:cs="Arial"/>
        <w:sz w:val="18"/>
        <w:u w:val="single"/>
        <w:lang w:val="en-US"/>
      </w:rPr>
    </w:pPr>
  </w:p>
  <w:p w14:paraId="190A9199" w14:textId="77777777" w:rsidR="00251CAE" w:rsidRPr="00932E04" w:rsidRDefault="00251CAE">
    <w:pPr>
      <w:pStyle w:val="En-tte"/>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B9112C" w14:textId="77777777" w:rsidR="00251CAE" w:rsidRDefault="00253180">
    <w:pPr>
      <w:pStyle w:val="En-tte"/>
    </w:pPr>
    <w:r>
      <w:rPr>
        <w:noProof/>
      </w:rPr>
      <w:drawing>
        <wp:inline distT="0" distB="0" distL="0" distR="0" wp14:anchorId="14ADFA43" wp14:editId="06E668B8">
          <wp:extent cx="1469383" cy="544411"/>
          <wp:effectExtent l="0" t="0" r="0" b="8255"/>
          <wp:docPr id="2" name="Image 6" descr="Capture d’écran 2021-12-30 104718"/>
          <wp:cNvGraphicFramePr/>
          <a:graphic xmlns:a="http://schemas.openxmlformats.org/drawingml/2006/main">
            <a:graphicData uri="http://schemas.openxmlformats.org/drawingml/2006/picture">
              <pic:pic xmlns:pic="http://schemas.openxmlformats.org/drawingml/2006/picture">
                <pic:nvPicPr>
                  <pic:cNvPr id="1" name="Image 6" descr="Capture d’écran 2021-12-30 10471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8229" cy="551394"/>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11765"/>
    <w:multiLevelType w:val="hybridMultilevel"/>
    <w:tmpl w:val="443E5986"/>
    <w:lvl w:ilvl="0" w:tplc="5776C93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B66A26"/>
    <w:multiLevelType w:val="hybridMultilevel"/>
    <w:tmpl w:val="4D0293BA"/>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040C0019">
      <w:start w:val="1"/>
      <w:numFmt w:val="lowerLetter"/>
      <w:lvlText w:val="%3."/>
      <w:lvlJc w:val="left"/>
      <w:pPr>
        <w:tabs>
          <w:tab w:val="num" w:pos="2340"/>
        </w:tabs>
        <w:ind w:left="2340" w:hanging="360"/>
      </w:pPr>
      <w:rPr>
        <w:rFonts w:hint="default"/>
        <w:b w:val="0"/>
        <w:i w:val="0"/>
        <w:sz w:val="22"/>
      </w:rPr>
    </w:lvl>
    <w:lvl w:ilvl="3" w:tplc="339EA3E4">
      <w:start w:val="1"/>
      <w:numFmt w:val="lowerLetter"/>
      <w:lvlText w:val="%4)"/>
      <w:lvlJc w:val="left"/>
      <w:pPr>
        <w:ind w:left="2880" w:hanging="360"/>
      </w:pPr>
      <w:rPr>
        <w:rFonts w:hint="default"/>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FAE2A59"/>
    <w:multiLevelType w:val="hybridMultilevel"/>
    <w:tmpl w:val="703C075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E006CD"/>
    <w:multiLevelType w:val="hybridMultilevel"/>
    <w:tmpl w:val="163AF392"/>
    <w:lvl w:ilvl="0" w:tplc="5776C93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F74252"/>
    <w:multiLevelType w:val="hybridMultilevel"/>
    <w:tmpl w:val="7F08DC6C"/>
    <w:lvl w:ilvl="0" w:tplc="D06C685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677FEF"/>
    <w:multiLevelType w:val="hybridMultilevel"/>
    <w:tmpl w:val="6F128920"/>
    <w:lvl w:ilvl="0" w:tplc="5776C93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77813D1"/>
    <w:multiLevelType w:val="hybridMultilevel"/>
    <w:tmpl w:val="EEB8CB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E100602"/>
    <w:multiLevelType w:val="hybridMultilevel"/>
    <w:tmpl w:val="651665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66F20AD"/>
    <w:multiLevelType w:val="hybridMultilevel"/>
    <w:tmpl w:val="99F02EE4"/>
    <w:lvl w:ilvl="0" w:tplc="5776C93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750520D"/>
    <w:multiLevelType w:val="multilevel"/>
    <w:tmpl w:val="58065D6C"/>
    <w:lvl w:ilvl="0">
      <w:start w:val="1"/>
      <w:numFmt w:val="decimal"/>
      <w:lvlText w:val="%1)"/>
      <w:lvlJc w:val="left"/>
      <w:pPr>
        <w:ind w:left="360" w:hanging="360"/>
      </w:p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CB54E01"/>
    <w:multiLevelType w:val="hybridMultilevel"/>
    <w:tmpl w:val="7C5EAEFA"/>
    <w:lvl w:ilvl="0" w:tplc="5776C93A">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69D749D"/>
    <w:multiLevelType w:val="hybridMultilevel"/>
    <w:tmpl w:val="E3F02A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6A9816AF"/>
    <w:multiLevelType w:val="hybridMultilevel"/>
    <w:tmpl w:val="DCA647E0"/>
    <w:lvl w:ilvl="0" w:tplc="CC929D18">
      <w:start w:val="1"/>
      <w:numFmt w:val="bullet"/>
      <w:lvlText w:val="-"/>
      <w:lvlJc w:val="left"/>
      <w:pPr>
        <w:ind w:left="786" w:hanging="360"/>
      </w:pPr>
      <w:rPr>
        <w:rFonts w:ascii="Calibri" w:eastAsia="Calibri" w:hAnsi="Calibri" w:cs="Calibri" w:hint="default"/>
        <w:lang w:val="en-GB"/>
      </w:rPr>
    </w:lvl>
    <w:lvl w:ilvl="1" w:tplc="04090003">
      <w:start w:val="1"/>
      <w:numFmt w:val="bullet"/>
      <w:lvlText w:val="o"/>
      <w:lvlJc w:val="left"/>
      <w:pPr>
        <w:ind w:left="1506" w:hanging="360"/>
      </w:pPr>
      <w:rPr>
        <w:rFonts w:ascii="Courier New" w:hAnsi="Courier New" w:cs="Courier New" w:hint="default"/>
      </w:rPr>
    </w:lvl>
    <w:lvl w:ilvl="2" w:tplc="04090005">
      <w:start w:val="1"/>
      <w:numFmt w:val="bullet"/>
      <w:lvlText w:val=""/>
      <w:lvlJc w:val="left"/>
      <w:pPr>
        <w:ind w:left="2226" w:hanging="360"/>
      </w:pPr>
      <w:rPr>
        <w:rFonts w:ascii="Wingdings" w:hAnsi="Wingdings" w:hint="default"/>
      </w:rPr>
    </w:lvl>
    <w:lvl w:ilvl="3" w:tplc="04090001">
      <w:start w:val="1"/>
      <w:numFmt w:val="bullet"/>
      <w:lvlText w:val=""/>
      <w:lvlJc w:val="left"/>
      <w:pPr>
        <w:ind w:left="2946" w:hanging="360"/>
      </w:pPr>
      <w:rPr>
        <w:rFonts w:ascii="Symbol" w:hAnsi="Symbol" w:hint="default"/>
      </w:rPr>
    </w:lvl>
    <w:lvl w:ilvl="4" w:tplc="04090003">
      <w:start w:val="1"/>
      <w:numFmt w:val="bullet"/>
      <w:lvlText w:val="o"/>
      <w:lvlJc w:val="left"/>
      <w:pPr>
        <w:ind w:left="3666" w:hanging="360"/>
      </w:pPr>
      <w:rPr>
        <w:rFonts w:ascii="Courier New" w:hAnsi="Courier New" w:cs="Courier New" w:hint="default"/>
      </w:rPr>
    </w:lvl>
    <w:lvl w:ilvl="5" w:tplc="04090005">
      <w:start w:val="1"/>
      <w:numFmt w:val="bullet"/>
      <w:lvlText w:val=""/>
      <w:lvlJc w:val="left"/>
      <w:pPr>
        <w:ind w:left="4386" w:hanging="360"/>
      </w:pPr>
      <w:rPr>
        <w:rFonts w:ascii="Wingdings" w:hAnsi="Wingdings" w:hint="default"/>
      </w:rPr>
    </w:lvl>
    <w:lvl w:ilvl="6" w:tplc="04090001">
      <w:start w:val="1"/>
      <w:numFmt w:val="bullet"/>
      <w:lvlText w:val=""/>
      <w:lvlJc w:val="left"/>
      <w:pPr>
        <w:ind w:left="5106" w:hanging="360"/>
      </w:pPr>
      <w:rPr>
        <w:rFonts w:ascii="Symbol" w:hAnsi="Symbol" w:hint="default"/>
      </w:rPr>
    </w:lvl>
    <w:lvl w:ilvl="7" w:tplc="04090003">
      <w:start w:val="1"/>
      <w:numFmt w:val="bullet"/>
      <w:lvlText w:val="o"/>
      <w:lvlJc w:val="left"/>
      <w:pPr>
        <w:ind w:left="5826" w:hanging="360"/>
      </w:pPr>
      <w:rPr>
        <w:rFonts w:ascii="Courier New" w:hAnsi="Courier New" w:cs="Courier New" w:hint="default"/>
      </w:rPr>
    </w:lvl>
    <w:lvl w:ilvl="8" w:tplc="04090005">
      <w:start w:val="1"/>
      <w:numFmt w:val="bullet"/>
      <w:lvlText w:val=""/>
      <w:lvlJc w:val="left"/>
      <w:pPr>
        <w:ind w:left="6546" w:hanging="360"/>
      </w:pPr>
      <w:rPr>
        <w:rFonts w:ascii="Wingdings" w:hAnsi="Wingdings" w:hint="default"/>
      </w:rPr>
    </w:lvl>
  </w:abstractNum>
  <w:abstractNum w:abstractNumId="13" w15:restartNumberingAfterBreak="0">
    <w:nsid w:val="70A67277"/>
    <w:multiLevelType w:val="hybridMultilevel"/>
    <w:tmpl w:val="2556B5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B507929"/>
    <w:multiLevelType w:val="hybridMultilevel"/>
    <w:tmpl w:val="B22010F0"/>
    <w:lvl w:ilvl="0" w:tplc="C85C144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BC03F53"/>
    <w:multiLevelType w:val="hybridMultilevel"/>
    <w:tmpl w:val="3970DE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CCA2DD9"/>
    <w:multiLevelType w:val="hybridMultilevel"/>
    <w:tmpl w:val="0C5C66F8"/>
    <w:lvl w:ilvl="0" w:tplc="FAFAF08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AB677A"/>
    <w:multiLevelType w:val="hybridMultilevel"/>
    <w:tmpl w:val="3CB2CFDA"/>
    <w:lvl w:ilvl="0" w:tplc="59A0B8C6">
      <w:numFmt w:val="bullet"/>
      <w:lvlText w:val="-"/>
      <w:lvlJc w:val="left"/>
      <w:pPr>
        <w:ind w:left="720" w:hanging="360"/>
      </w:pPr>
      <w:rPr>
        <w:rFonts w:ascii="Calibri" w:eastAsia="Arial Unicode M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9"/>
  </w:num>
  <w:num w:numId="4">
    <w:abstractNumId w:val="15"/>
  </w:num>
  <w:num w:numId="5">
    <w:abstractNumId w:val="13"/>
  </w:num>
  <w:num w:numId="6">
    <w:abstractNumId w:val="12"/>
  </w:num>
  <w:num w:numId="7">
    <w:abstractNumId w:val="4"/>
  </w:num>
  <w:num w:numId="8">
    <w:abstractNumId w:val="2"/>
  </w:num>
  <w:num w:numId="9">
    <w:abstractNumId w:val="14"/>
  </w:num>
  <w:num w:numId="10">
    <w:abstractNumId w:val="5"/>
  </w:num>
  <w:num w:numId="11">
    <w:abstractNumId w:val="3"/>
  </w:num>
  <w:num w:numId="12">
    <w:abstractNumId w:val="17"/>
  </w:num>
  <w:num w:numId="13">
    <w:abstractNumId w:val="10"/>
  </w:num>
  <w:num w:numId="14">
    <w:abstractNumId w:val="8"/>
  </w:num>
  <w:num w:numId="15">
    <w:abstractNumId w:val="0"/>
  </w:num>
  <w:num w:numId="16">
    <w:abstractNumId w:val="11"/>
  </w:num>
  <w:num w:numId="17">
    <w:abstractNumId w:val="6"/>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1E8"/>
    <w:rsid w:val="000056CE"/>
    <w:rsid w:val="00017835"/>
    <w:rsid w:val="000255BC"/>
    <w:rsid w:val="00032E66"/>
    <w:rsid w:val="000350D1"/>
    <w:rsid w:val="000356E2"/>
    <w:rsid w:val="00043106"/>
    <w:rsid w:val="000431C5"/>
    <w:rsid w:val="00043252"/>
    <w:rsid w:val="00050672"/>
    <w:rsid w:val="00053C85"/>
    <w:rsid w:val="000575E1"/>
    <w:rsid w:val="00061540"/>
    <w:rsid w:val="00075406"/>
    <w:rsid w:val="0007562C"/>
    <w:rsid w:val="000A6684"/>
    <w:rsid w:val="000B5BB2"/>
    <w:rsid w:val="000C434B"/>
    <w:rsid w:val="000D1528"/>
    <w:rsid w:val="000E5212"/>
    <w:rsid w:val="000F2590"/>
    <w:rsid w:val="000F5A51"/>
    <w:rsid w:val="000F5D40"/>
    <w:rsid w:val="001041CE"/>
    <w:rsid w:val="00111387"/>
    <w:rsid w:val="001118E9"/>
    <w:rsid w:val="00130EAB"/>
    <w:rsid w:val="00133F93"/>
    <w:rsid w:val="00156374"/>
    <w:rsid w:val="00165E9D"/>
    <w:rsid w:val="00181C56"/>
    <w:rsid w:val="001855CA"/>
    <w:rsid w:val="001862DC"/>
    <w:rsid w:val="00187A31"/>
    <w:rsid w:val="00192290"/>
    <w:rsid w:val="001A285F"/>
    <w:rsid w:val="001A3488"/>
    <w:rsid w:val="001A3A47"/>
    <w:rsid w:val="001B616E"/>
    <w:rsid w:val="001B6B02"/>
    <w:rsid w:val="001E0368"/>
    <w:rsid w:val="001E40D9"/>
    <w:rsid w:val="001E5500"/>
    <w:rsid w:val="001E6E79"/>
    <w:rsid w:val="001F10D0"/>
    <w:rsid w:val="001F2928"/>
    <w:rsid w:val="001F2D60"/>
    <w:rsid w:val="00214910"/>
    <w:rsid w:val="00215616"/>
    <w:rsid w:val="00216436"/>
    <w:rsid w:val="002179BE"/>
    <w:rsid w:val="00220F9F"/>
    <w:rsid w:val="0023066B"/>
    <w:rsid w:val="00232ABD"/>
    <w:rsid w:val="00235629"/>
    <w:rsid w:val="00251CAE"/>
    <w:rsid w:val="00252379"/>
    <w:rsid w:val="00253180"/>
    <w:rsid w:val="00277F59"/>
    <w:rsid w:val="00283B62"/>
    <w:rsid w:val="00287398"/>
    <w:rsid w:val="002931E8"/>
    <w:rsid w:val="002C2A28"/>
    <w:rsid w:val="002C7DB8"/>
    <w:rsid w:val="002E48FE"/>
    <w:rsid w:val="002F0132"/>
    <w:rsid w:val="002F09D7"/>
    <w:rsid w:val="002F1696"/>
    <w:rsid w:val="002F5DFF"/>
    <w:rsid w:val="0030342E"/>
    <w:rsid w:val="0030460C"/>
    <w:rsid w:val="00304954"/>
    <w:rsid w:val="003303B2"/>
    <w:rsid w:val="0033313E"/>
    <w:rsid w:val="0033667D"/>
    <w:rsid w:val="00337E95"/>
    <w:rsid w:val="003448FB"/>
    <w:rsid w:val="00352A69"/>
    <w:rsid w:val="0035399F"/>
    <w:rsid w:val="00356AD0"/>
    <w:rsid w:val="00356B75"/>
    <w:rsid w:val="003635AA"/>
    <w:rsid w:val="003659C3"/>
    <w:rsid w:val="0037149F"/>
    <w:rsid w:val="00383D2B"/>
    <w:rsid w:val="0039263B"/>
    <w:rsid w:val="003A6AC6"/>
    <w:rsid w:val="003C4F5B"/>
    <w:rsid w:val="003C69B1"/>
    <w:rsid w:val="003D02FE"/>
    <w:rsid w:val="003D0AB5"/>
    <w:rsid w:val="003D404F"/>
    <w:rsid w:val="003D759D"/>
    <w:rsid w:val="003E6941"/>
    <w:rsid w:val="003F7740"/>
    <w:rsid w:val="00416CD1"/>
    <w:rsid w:val="004207B1"/>
    <w:rsid w:val="0042425F"/>
    <w:rsid w:val="004327D3"/>
    <w:rsid w:val="004352E1"/>
    <w:rsid w:val="00445C89"/>
    <w:rsid w:val="00473C7C"/>
    <w:rsid w:val="00473F4A"/>
    <w:rsid w:val="0048429D"/>
    <w:rsid w:val="0048536D"/>
    <w:rsid w:val="004857F9"/>
    <w:rsid w:val="0049388C"/>
    <w:rsid w:val="00497D64"/>
    <w:rsid w:val="004C766E"/>
    <w:rsid w:val="004D14DA"/>
    <w:rsid w:val="004D260B"/>
    <w:rsid w:val="004D2913"/>
    <w:rsid w:val="004F0DCF"/>
    <w:rsid w:val="005165D6"/>
    <w:rsid w:val="00524C39"/>
    <w:rsid w:val="005253A1"/>
    <w:rsid w:val="00526D74"/>
    <w:rsid w:val="00530BE8"/>
    <w:rsid w:val="005354F8"/>
    <w:rsid w:val="00542D2E"/>
    <w:rsid w:val="005508B0"/>
    <w:rsid w:val="00561C26"/>
    <w:rsid w:val="00561D8F"/>
    <w:rsid w:val="00564DB1"/>
    <w:rsid w:val="0056517E"/>
    <w:rsid w:val="005764E5"/>
    <w:rsid w:val="005876B4"/>
    <w:rsid w:val="005A2FA6"/>
    <w:rsid w:val="005B0D05"/>
    <w:rsid w:val="005C321C"/>
    <w:rsid w:val="005C4CE9"/>
    <w:rsid w:val="005C7BE4"/>
    <w:rsid w:val="005D27B2"/>
    <w:rsid w:val="005E0C5B"/>
    <w:rsid w:val="005E3754"/>
    <w:rsid w:val="005E4132"/>
    <w:rsid w:val="005E6393"/>
    <w:rsid w:val="005F72F5"/>
    <w:rsid w:val="00604399"/>
    <w:rsid w:val="00613B44"/>
    <w:rsid w:val="00615385"/>
    <w:rsid w:val="00620F16"/>
    <w:rsid w:val="0063043C"/>
    <w:rsid w:val="00633A7A"/>
    <w:rsid w:val="00644EF0"/>
    <w:rsid w:val="00655D10"/>
    <w:rsid w:val="00665DBF"/>
    <w:rsid w:val="006660C2"/>
    <w:rsid w:val="00673486"/>
    <w:rsid w:val="006856BC"/>
    <w:rsid w:val="00690313"/>
    <w:rsid w:val="006A3820"/>
    <w:rsid w:val="006A5416"/>
    <w:rsid w:val="006B13A9"/>
    <w:rsid w:val="006C1005"/>
    <w:rsid w:val="006C7444"/>
    <w:rsid w:val="006D34A8"/>
    <w:rsid w:val="006D671E"/>
    <w:rsid w:val="006F0896"/>
    <w:rsid w:val="006F1E7A"/>
    <w:rsid w:val="006F6D20"/>
    <w:rsid w:val="00702115"/>
    <w:rsid w:val="0070380B"/>
    <w:rsid w:val="00715206"/>
    <w:rsid w:val="007173F4"/>
    <w:rsid w:val="0072051B"/>
    <w:rsid w:val="00720943"/>
    <w:rsid w:val="0073491C"/>
    <w:rsid w:val="00736C90"/>
    <w:rsid w:val="00740C0F"/>
    <w:rsid w:val="007411D2"/>
    <w:rsid w:val="00741A74"/>
    <w:rsid w:val="00742800"/>
    <w:rsid w:val="00743BDE"/>
    <w:rsid w:val="00750630"/>
    <w:rsid w:val="00752D4D"/>
    <w:rsid w:val="00752FCB"/>
    <w:rsid w:val="00754369"/>
    <w:rsid w:val="00775489"/>
    <w:rsid w:val="00791ECA"/>
    <w:rsid w:val="007A0027"/>
    <w:rsid w:val="007A3F4D"/>
    <w:rsid w:val="007A677A"/>
    <w:rsid w:val="007C12C1"/>
    <w:rsid w:val="007C27C6"/>
    <w:rsid w:val="007D0BEE"/>
    <w:rsid w:val="007E4867"/>
    <w:rsid w:val="007F165C"/>
    <w:rsid w:val="008004AD"/>
    <w:rsid w:val="008047EB"/>
    <w:rsid w:val="00814221"/>
    <w:rsid w:val="0081472B"/>
    <w:rsid w:val="00816351"/>
    <w:rsid w:val="0082244C"/>
    <w:rsid w:val="008227DE"/>
    <w:rsid w:val="008371AA"/>
    <w:rsid w:val="0084272A"/>
    <w:rsid w:val="00846175"/>
    <w:rsid w:val="00853384"/>
    <w:rsid w:val="00856E99"/>
    <w:rsid w:val="00862C35"/>
    <w:rsid w:val="00863625"/>
    <w:rsid w:val="0087207D"/>
    <w:rsid w:val="008753A1"/>
    <w:rsid w:val="00886F26"/>
    <w:rsid w:val="00892854"/>
    <w:rsid w:val="008A089E"/>
    <w:rsid w:val="008A3118"/>
    <w:rsid w:val="008A7CFC"/>
    <w:rsid w:val="008B0681"/>
    <w:rsid w:val="008B1A14"/>
    <w:rsid w:val="008B494D"/>
    <w:rsid w:val="008B5BEA"/>
    <w:rsid w:val="008D4526"/>
    <w:rsid w:val="008E1DF7"/>
    <w:rsid w:val="008E4013"/>
    <w:rsid w:val="008E5E32"/>
    <w:rsid w:val="008F429C"/>
    <w:rsid w:val="008F5699"/>
    <w:rsid w:val="00914DAF"/>
    <w:rsid w:val="009166AC"/>
    <w:rsid w:val="00917555"/>
    <w:rsid w:val="00920915"/>
    <w:rsid w:val="00923918"/>
    <w:rsid w:val="0093389A"/>
    <w:rsid w:val="00934FE5"/>
    <w:rsid w:val="009409A3"/>
    <w:rsid w:val="009442D6"/>
    <w:rsid w:val="00944E3D"/>
    <w:rsid w:val="00946002"/>
    <w:rsid w:val="00956D50"/>
    <w:rsid w:val="00963DDA"/>
    <w:rsid w:val="00966035"/>
    <w:rsid w:val="009760C1"/>
    <w:rsid w:val="00976274"/>
    <w:rsid w:val="00986233"/>
    <w:rsid w:val="009920C8"/>
    <w:rsid w:val="0099639E"/>
    <w:rsid w:val="009A5B6B"/>
    <w:rsid w:val="009B2DE7"/>
    <w:rsid w:val="009B2F63"/>
    <w:rsid w:val="009B3954"/>
    <w:rsid w:val="009C7985"/>
    <w:rsid w:val="009D717C"/>
    <w:rsid w:val="009E2FE3"/>
    <w:rsid w:val="009E47AB"/>
    <w:rsid w:val="00A04956"/>
    <w:rsid w:val="00A05C27"/>
    <w:rsid w:val="00A11A66"/>
    <w:rsid w:val="00A1711C"/>
    <w:rsid w:val="00A21182"/>
    <w:rsid w:val="00A246B5"/>
    <w:rsid w:val="00A3556E"/>
    <w:rsid w:val="00A44C48"/>
    <w:rsid w:val="00A45E3E"/>
    <w:rsid w:val="00A511D1"/>
    <w:rsid w:val="00A6300E"/>
    <w:rsid w:val="00A70ABE"/>
    <w:rsid w:val="00A72D1E"/>
    <w:rsid w:val="00A72F00"/>
    <w:rsid w:val="00A74C6D"/>
    <w:rsid w:val="00A7580D"/>
    <w:rsid w:val="00A86BB7"/>
    <w:rsid w:val="00A90821"/>
    <w:rsid w:val="00A90A58"/>
    <w:rsid w:val="00A90CB7"/>
    <w:rsid w:val="00A926FF"/>
    <w:rsid w:val="00AB3E8B"/>
    <w:rsid w:val="00AB6E2B"/>
    <w:rsid w:val="00AC140E"/>
    <w:rsid w:val="00AC2F23"/>
    <w:rsid w:val="00AD0B02"/>
    <w:rsid w:val="00AD0F73"/>
    <w:rsid w:val="00AD36A2"/>
    <w:rsid w:val="00AE0995"/>
    <w:rsid w:val="00AE646D"/>
    <w:rsid w:val="00B029CA"/>
    <w:rsid w:val="00B06ED6"/>
    <w:rsid w:val="00B13126"/>
    <w:rsid w:val="00B220C9"/>
    <w:rsid w:val="00B33B11"/>
    <w:rsid w:val="00B3694A"/>
    <w:rsid w:val="00B40E82"/>
    <w:rsid w:val="00B5351E"/>
    <w:rsid w:val="00B626DD"/>
    <w:rsid w:val="00B6512D"/>
    <w:rsid w:val="00B7198E"/>
    <w:rsid w:val="00B722D0"/>
    <w:rsid w:val="00B76BA1"/>
    <w:rsid w:val="00B770D1"/>
    <w:rsid w:val="00B84481"/>
    <w:rsid w:val="00BA155C"/>
    <w:rsid w:val="00BA2977"/>
    <w:rsid w:val="00BA59ED"/>
    <w:rsid w:val="00BB1840"/>
    <w:rsid w:val="00BC3808"/>
    <w:rsid w:val="00BC60FB"/>
    <w:rsid w:val="00BD6363"/>
    <w:rsid w:val="00BE007D"/>
    <w:rsid w:val="00BE14F5"/>
    <w:rsid w:val="00C03FEE"/>
    <w:rsid w:val="00C07EBA"/>
    <w:rsid w:val="00C1114F"/>
    <w:rsid w:val="00C17939"/>
    <w:rsid w:val="00C17C19"/>
    <w:rsid w:val="00C2000E"/>
    <w:rsid w:val="00C2185F"/>
    <w:rsid w:val="00C25924"/>
    <w:rsid w:val="00C27BE9"/>
    <w:rsid w:val="00C417E2"/>
    <w:rsid w:val="00C42E9F"/>
    <w:rsid w:val="00C43D8F"/>
    <w:rsid w:val="00C44016"/>
    <w:rsid w:val="00C618FD"/>
    <w:rsid w:val="00C71454"/>
    <w:rsid w:val="00C76A49"/>
    <w:rsid w:val="00C80E54"/>
    <w:rsid w:val="00C817B6"/>
    <w:rsid w:val="00C84145"/>
    <w:rsid w:val="00C84441"/>
    <w:rsid w:val="00C9435B"/>
    <w:rsid w:val="00C9684E"/>
    <w:rsid w:val="00CA5CF3"/>
    <w:rsid w:val="00CA7E52"/>
    <w:rsid w:val="00CB1BD1"/>
    <w:rsid w:val="00CC1F40"/>
    <w:rsid w:val="00CD361B"/>
    <w:rsid w:val="00CE54E0"/>
    <w:rsid w:val="00CE62B8"/>
    <w:rsid w:val="00CE7C9F"/>
    <w:rsid w:val="00CF07EC"/>
    <w:rsid w:val="00D32A9A"/>
    <w:rsid w:val="00D413E2"/>
    <w:rsid w:val="00D45476"/>
    <w:rsid w:val="00D46191"/>
    <w:rsid w:val="00D46EB2"/>
    <w:rsid w:val="00D62795"/>
    <w:rsid w:val="00D62C98"/>
    <w:rsid w:val="00D64D1D"/>
    <w:rsid w:val="00D70E3A"/>
    <w:rsid w:val="00D810D7"/>
    <w:rsid w:val="00D932EA"/>
    <w:rsid w:val="00D95D2C"/>
    <w:rsid w:val="00DA52B3"/>
    <w:rsid w:val="00DC008C"/>
    <w:rsid w:val="00DC7CE2"/>
    <w:rsid w:val="00DD2773"/>
    <w:rsid w:val="00DD3CDA"/>
    <w:rsid w:val="00DD6C59"/>
    <w:rsid w:val="00DE1F2A"/>
    <w:rsid w:val="00DE2D1C"/>
    <w:rsid w:val="00DE7671"/>
    <w:rsid w:val="00DE7F13"/>
    <w:rsid w:val="00E03709"/>
    <w:rsid w:val="00E03F99"/>
    <w:rsid w:val="00E0560B"/>
    <w:rsid w:val="00E1780B"/>
    <w:rsid w:val="00E24352"/>
    <w:rsid w:val="00E26AAD"/>
    <w:rsid w:val="00E33353"/>
    <w:rsid w:val="00E33A49"/>
    <w:rsid w:val="00E45472"/>
    <w:rsid w:val="00E528E1"/>
    <w:rsid w:val="00E563C1"/>
    <w:rsid w:val="00E57199"/>
    <w:rsid w:val="00E60BA8"/>
    <w:rsid w:val="00E60D15"/>
    <w:rsid w:val="00E8528A"/>
    <w:rsid w:val="00E85B0C"/>
    <w:rsid w:val="00E87C51"/>
    <w:rsid w:val="00E953C4"/>
    <w:rsid w:val="00E96BF2"/>
    <w:rsid w:val="00E96FE3"/>
    <w:rsid w:val="00EA6D0B"/>
    <w:rsid w:val="00EB0E84"/>
    <w:rsid w:val="00ED202A"/>
    <w:rsid w:val="00ED5317"/>
    <w:rsid w:val="00ED566D"/>
    <w:rsid w:val="00EE4E6A"/>
    <w:rsid w:val="00EE69F4"/>
    <w:rsid w:val="00EF2268"/>
    <w:rsid w:val="00F04430"/>
    <w:rsid w:val="00F120FF"/>
    <w:rsid w:val="00F26855"/>
    <w:rsid w:val="00F37C79"/>
    <w:rsid w:val="00F50C91"/>
    <w:rsid w:val="00F51DBA"/>
    <w:rsid w:val="00F63AC8"/>
    <w:rsid w:val="00F64E5C"/>
    <w:rsid w:val="00F67146"/>
    <w:rsid w:val="00F82185"/>
    <w:rsid w:val="00F8445B"/>
    <w:rsid w:val="00F904AC"/>
    <w:rsid w:val="00F94611"/>
    <w:rsid w:val="00FA7B46"/>
    <w:rsid w:val="00FC608E"/>
    <w:rsid w:val="00FE6BD8"/>
    <w:rsid w:val="00FF3D8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1F14166"/>
  <w15:chartTrackingRefBased/>
  <w15:docId w15:val="{B6B1FA7E-750A-4DCA-9DE8-FB68B0F00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2B3"/>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2931E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2931E8"/>
    <w:pPr>
      <w:tabs>
        <w:tab w:val="center" w:pos="4536"/>
        <w:tab w:val="right" w:pos="9072"/>
      </w:tabs>
    </w:pPr>
  </w:style>
  <w:style w:type="character" w:customStyle="1" w:styleId="En-tteCar">
    <w:name w:val="En-tête Car"/>
    <w:basedOn w:val="Policepardfaut"/>
    <w:link w:val="En-tte"/>
    <w:uiPriority w:val="99"/>
    <w:rsid w:val="002931E8"/>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2931E8"/>
    <w:pPr>
      <w:tabs>
        <w:tab w:val="center" w:pos="4536"/>
        <w:tab w:val="right" w:pos="9072"/>
      </w:tabs>
    </w:pPr>
  </w:style>
  <w:style w:type="character" w:customStyle="1" w:styleId="PieddepageCar">
    <w:name w:val="Pied de page Car"/>
    <w:basedOn w:val="Policepardfaut"/>
    <w:link w:val="Pieddepage"/>
    <w:uiPriority w:val="99"/>
    <w:rsid w:val="002931E8"/>
    <w:rPr>
      <w:rFonts w:ascii="Times New Roman" w:eastAsia="Times New Roman" w:hAnsi="Times New Roman" w:cs="Times New Roman"/>
      <w:sz w:val="24"/>
      <w:szCs w:val="24"/>
      <w:lang w:eastAsia="fr-FR"/>
    </w:rPr>
  </w:style>
  <w:style w:type="character" w:styleId="Numrodepage">
    <w:name w:val="page number"/>
    <w:basedOn w:val="Policepardfaut"/>
    <w:rsid w:val="002931E8"/>
  </w:style>
  <w:style w:type="paragraph" w:styleId="Paragraphedeliste">
    <w:name w:val="List Paragraph"/>
    <w:aliases w:val="References,Bullets,EC,Colorful List Accent 1,Paragraphe de liste1,Colorful List - Accent 11,Dot pt,List Paragraph1,No Spacing1,List Paragraph Char Char Char,Indicator Text,Numbered Para 1,F5 List Paragraph,RM1,lp1,Bullet Points,Puces"/>
    <w:basedOn w:val="Normal"/>
    <w:link w:val="ParagraphedelisteCar"/>
    <w:uiPriority w:val="34"/>
    <w:qFormat/>
    <w:rsid w:val="002931E8"/>
    <w:pPr>
      <w:ind w:left="720"/>
      <w:contextualSpacing/>
    </w:pPr>
  </w:style>
  <w:style w:type="paragraph" w:customStyle="1" w:styleId="Paragraphedeliste2">
    <w:name w:val="Paragraphe de liste2"/>
    <w:basedOn w:val="Normal"/>
    <w:uiPriority w:val="34"/>
    <w:qFormat/>
    <w:rsid w:val="002931E8"/>
    <w:pPr>
      <w:ind w:left="708"/>
    </w:pPr>
  </w:style>
  <w:style w:type="character" w:customStyle="1" w:styleId="ParagraphedelisteCar">
    <w:name w:val="Paragraphe de liste Car"/>
    <w:aliases w:val="References Car,Bullets Car,EC Car,Colorful List Accent 1 Car,Paragraphe de liste1 Car,Colorful List - Accent 11 Car,Dot pt Car,List Paragraph1 Car,No Spacing1 Car,List Paragraph Char Char Char Car,Indicator Text Car,RM1 Car"/>
    <w:link w:val="Paragraphedeliste"/>
    <w:uiPriority w:val="34"/>
    <w:qFormat/>
    <w:locked/>
    <w:rsid w:val="00B3694A"/>
    <w:rPr>
      <w:rFonts w:ascii="Times New Roman" w:eastAsia="Times New Roman" w:hAnsi="Times New Roman" w:cs="Times New Roman"/>
      <w:sz w:val="24"/>
      <w:szCs w:val="24"/>
      <w:lang w:eastAsia="fr-FR"/>
    </w:rPr>
  </w:style>
  <w:style w:type="paragraph" w:styleId="PrformatHTML">
    <w:name w:val="HTML Preformatted"/>
    <w:basedOn w:val="Normal"/>
    <w:link w:val="PrformatHTMLCar"/>
    <w:uiPriority w:val="99"/>
    <w:unhideWhenUsed/>
    <w:rsid w:val="0001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basedOn w:val="Policepardfaut"/>
    <w:link w:val="PrformatHTML"/>
    <w:uiPriority w:val="99"/>
    <w:rsid w:val="00017835"/>
    <w:rPr>
      <w:rFonts w:ascii="Courier New" w:eastAsia="Times New Roman" w:hAnsi="Courier New" w:cs="Courier New"/>
      <w:sz w:val="20"/>
      <w:szCs w:val="20"/>
      <w:lang w:eastAsia="fr-FR"/>
    </w:rPr>
  </w:style>
  <w:style w:type="character" w:customStyle="1" w:styleId="y2iqfc">
    <w:name w:val="y2iqfc"/>
    <w:basedOn w:val="Policepardfaut"/>
    <w:rsid w:val="00017835"/>
  </w:style>
  <w:style w:type="character" w:styleId="Marquedecommentaire">
    <w:name w:val="annotation reference"/>
    <w:basedOn w:val="Policepardfaut"/>
    <w:unhideWhenUsed/>
    <w:rsid w:val="005253A1"/>
    <w:rPr>
      <w:sz w:val="16"/>
      <w:szCs w:val="16"/>
    </w:rPr>
  </w:style>
  <w:style w:type="paragraph" w:styleId="Commentaire">
    <w:name w:val="annotation text"/>
    <w:basedOn w:val="Normal"/>
    <w:link w:val="CommentaireCar"/>
    <w:unhideWhenUsed/>
    <w:rsid w:val="005253A1"/>
    <w:rPr>
      <w:sz w:val="20"/>
      <w:szCs w:val="20"/>
    </w:rPr>
  </w:style>
  <w:style w:type="character" w:customStyle="1" w:styleId="CommentaireCar">
    <w:name w:val="Commentaire Car"/>
    <w:basedOn w:val="Policepardfaut"/>
    <w:link w:val="Commentaire"/>
    <w:uiPriority w:val="99"/>
    <w:rsid w:val="005253A1"/>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5253A1"/>
    <w:rPr>
      <w:b/>
      <w:bCs/>
    </w:rPr>
  </w:style>
  <w:style w:type="character" w:customStyle="1" w:styleId="ObjetducommentaireCar">
    <w:name w:val="Objet du commentaire Car"/>
    <w:basedOn w:val="CommentaireCar"/>
    <w:link w:val="Objetducommentaire"/>
    <w:uiPriority w:val="99"/>
    <w:semiHidden/>
    <w:rsid w:val="005253A1"/>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5253A1"/>
    <w:rPr>
      <w:rFonts w:ascii="Segoe UI" w:hAnsi="Segoe UI" w:cs="Segoe UI"/>
      <w:sz w:val="18"/>
      <w:szCs w:val="18"/>
    </w:rPr>
  </w:style>
  <w:style w:type="character" w:customStyle="1" w:styleId="TextedebullesCar">
    <w:name w:val="Texte de bulles Car"/>
    <w:basedOn w:val="Policepardfaut"/>
    <w:link w:val="Textedebulles"/>
    <w:uiPriority w:val="99"/>
    <w:semiHidden/>
    <w:rsid w:val="005253A1"/>
    <w:rPr>
      <w:rFonts w:ascii="Segoe UI" w:eastAsia="Times New Roman" w:hAnsi="Segoe UI" w:cs="Segoe UI"/>
      <w:sz w:val="18"/>
      <w:szCs w:val="18"/>
      <w:lang w:eastAsia="fr-FR"/>
    </w:rPr>
  </w:style>
  <w:style w:type="paragraph" w:styleId="Rvision">
    <w:name w:val="Revision"/>
    <w:hidden/>
    <w:uiPriority w:val="99"/>
    <w:semiHidden/>
    <w:rsid w:val="00C44016"/>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60921">
      <w:bodyDiv w:val="1"/>
      <w:marLeft w:val="0"/>
      <w:marRight w:val="0"/>
      <w:marTop w:val="0"/>
      <w:marBottom w:val="0"/>
      <w:divBdr>
        <w:top w:val="none" w:sz="0" w:space="0" w:color="auto"/>
        <w:left w:val="none" w:sz="0" w:space="0" w:color="auto"/>
        <w:bottom w:val="none" w:sz="0" w:space="0" w:color="auto"/>
        <w:right w:val="none" w:sz="0" w:space="0" w:color="auto"/>
      </w:divBdr>
      <w:divsChild>
        <w:div w:id="101803095">
          <w:marLeft w:val="0"/>
          <w:marRight w:val="0"/>
          <w:marTop w:val="0"/>
          <w:marBottom w:val="0"/>
          <w:divBdr>
            <w:top w:val="none" w:sz="0" w:space="0" w:color="auto"/>
            <w:left w:val="none" w:sz="0" w:space="0" w:color="auto"/>
            <w:bottom w:val="none" w:sz="0" w:space="0" w:color="auto"/>
            <w:right w:val="none" w:sz="0" w:space="0" w:color="auto"/>
          </w:divBdr>
          <w:divsChild>
            <w:div w:id="1733768709">
              <w:marLeft w:val="0"/>
              <w:marRight w:val="0"/>
              <w:marTop w:val="0"/>
              <w:marBottom w:val="0"/>
              <w:divBdr>
                <w:top w:val="none" w:sz="0" w:space="0" w:color="auto"/>
                <w:left w:val="none" w:sz="0" w:space="0" w:color="auto"/>
                <w:bottom w:val="none" w:sz="0" w:space="0" w:color="auto"/>
                <w:right w:val="none" w:sz="0" w:space="0" w:color="auto"/>
              </w:divBdr>
              <w:divsChild>
                <w:div w:id="1376462033">
                  <w:marLeft w:val="0"/>
                  <w:marRight w:val="0"/>
                  <w:marTop w:val="0"/>
                  <w:marBottom w:val="0"/>
                  <w:divBdr>
                    <w:top w:val="none" w:sz="0" w:space="0" w:color="auto"/>
                    <w:left w:val="none" w:sz="0" w:space="0" w:color="auto"/>
                    <w:bottom w:val="none" w:sz="0" w:space="0" w:color="auto"/>
                    <w:right w:val="none" w:sz="0" w:space="0" w:color="auto"/>
                  </w:divBdr>
                  <w:divsChild>
                    <w:div w:id="912744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619774">
      <w:bodyDiv w:val="1"/>
      <w:marLeft w:val="0"/>
      <w:marRight w:val="0"/>
      <w:marTop w:val="0"/>
      <w:marBottom w:val="0"/>
      <w:divBdr>
        <w:top w:val="none" w:sz="0" w:space="0" w:color="auto"/>
        <w:left w:val="none" w:sz="0" w:space="0" w:color="auto"/>
        <w:bottom w:val="none" w:sz="0" w:space="0" w:color="auto"/>
        <w:right w:val="none" w:sz="0" w:space="0" w:color="auto"/>
      </w:divBdr>
    </w:div>
    <w:div w:id="333463105">
      <w:bodyDiv w:val="1"/>
      <w:marLeft w:val="0"/>
      <w:marRight w:val="0"/>
      <w:marTop w:val="0"/>
      <w:marBottom w:val="0"/>
      <w:divBdr>
        <w:top w:val="none" w:sz="0" w:space="0" w:color="auto"/>
        <w:left w:val="none" w:sz="0" w:space="0" w:color="auto"/>
        <w:bottom w:val="none" w:sz="0" w:space="0" w:color="auto"/>
        <w:right w:val="none" w:sz="0" w:space="0" w:color="auto"/>
      </w:divBdr>
    </w:div>
    <w:div w:id="623848769">
      <w:bodyDiv w:val="1"/>
      <w:marLeft w:val="0"/>
      <w:marRight w:val="0"/>
      <w:marTop w:val="0"/>
      <w:marBottom w:val="0"/>
      <w:divBdr>
        <w:top w:val="none" w:sz="0" w:space="0" w:color="auto"/>
        <w:left w:val="none" w:sz="0" w:space="0" w:color="auto"/>
        <w:bottom w:val="none" w:sz="0" w:space="0" w:color="auto"/>
        <w:right w:val="none" w:sz="0" w:space="0" w:color="auto"/>
      </w:divBdr>
    </w:div>
    <w:div w:id="635181978">
      <w:bodyDiv w:val="1"/>
      <w:marLeft w:val="0"/>
      <w:marRight w:val="0"/>
      <w:marTop w:val="0"/>
      <w:marBottom w:val="0"/>
      <w:divBdr>
        <w:top w:val="none" w:sz="0" w:space="0" w:color="auto"/>
        <w:left w:val="none" w:sz="0" w:space="0" w:color="auto"/>
        <w:bottom w:val="none" w:sz="0" w:space="0" w:color="auto"/>
        <w:right w:val="none" w:sz="0" w:space="0" w:color="auto"/>
      </w:divBdr>
    </w:div>
    <w:div w:id="922031713">
      <w:bodyDiv w:val="1"/>
      <w:marLeft w:val="0"/>
      <w:marRight w:val="0"/>
      <w:marTop w:val="0"/>
      <w:marBottom w:val="0"/>
      <w:divBdr>
        <w:top w:val="none" w:sz="0" w:space="0" w:color="auto"/>
        <w:left w:val="none" w:sz="0" w:space="0" w:color="auto"/>
        <w:bottom w:val="none" w:sz="0" w:space="0" w:color="auto"/>
        <w:right w:val="none" w:sz="0" w:space="0" w:color="auto"/>
      </w:divBdr>
    </w:div>
    <w:div w:id="946153418">
      <w:bodyDiv w:val="1"/>
      <w:marLeft w:val="0"/>
      <w:marRight w:val="0"/>
      <w:marTop w:val="0"/>
      <w:marBottom w:val="0"/>
      <w:divBdr>
        <w:top w:val="none" w:sz="0" w:space="0" w:color="auto"/>
        <w:left w:val="none" w:sz="0" w:space="0" w:color="auto"/>
        <w:bottom w:val="none" w:sz="0" w:space="0" w:color="auto"/>
        <w:right w:val="none" w:sz="0" w:space="0" w:color="auto"/>
      </w:divBdr>
    </w:div>
    <w:div w:id="1107043237">
      <w:bodyDiv w:val="1"/>
      <w:marLeft w:val="0"/>
      <w:marRight w:val="0"/>
      <w:marTop w:val="0"/>
      <w:marBottom w:val="0"/>
      <w:divBdr>
        <w:top w:val="none" w:sz="0" w:space="0" w:color="auto"/>
        <w:left w:val="none" w:sz="0" w:space="0" w:color="auto"/>
        <w:bottom w:val="none" w:sz="0" w:space="0" w:color="auto"/>
        <w:right w:val="none" w:sz="0" w:space="0" w:color="auto"/>
      </w:divBdr>
    </w:div>
    <w:div w:id="1292174688">
      <w:bodyDiv w:val="1"/>
      <w:marLeft w:val="0"/>
      <w:marRight w:val="0"/>
      <w:marTop w:val="0"/>
      <w:marBottom w:val="0"/>
      <w:divBdr>
        <w:top w:val="none" w:sz="0" w:space="0" w:color="auto"/>
        <w:left w:val="none" w:sz="0" w:space="0" w:color="auto"/>
        <w:bottom w:val="none" w:sz="0" w:space="0" w:color="auto"/>
        <w:right w:val="none" w:sz="0" w:space="0" w:color="auto"/>
      </w:divBdr>
    </w:div>
    <w:div w:id="1551040836">
      <w:bodyDiv w:val="1"/>
      <w:marLeft w:val="0"/>
      <w:marRight w:val="0"/>
      <w:marTop w:val="0"/>
      <w:marBottom w:val="0"/>
      <w:divBdr>
        <w:top w:val="none" w:sz="0" w:space="0" w:color="auto"/>
        <w:left w:val="none" w:sz="0" w:space="0" w:color="auto"/>
        <w:bottom w:val="none" w:sz="0" w:space="0" w:color="auto"/>
        <w:right w:val="none" w:sz="0" w:space="0" w:color="auto"/>
      </w:divBdr>
    </w:div>
    <w:div w:id="1636721427">
      <w:bodyDiv w:val="1"/>
      <w:marLeft w:val="0"/>
      <w:marRight w:val="0"/>
      <w:marTop w:val="0"/>
      <w:marBottom w:val="0"/>
      <w:divBdr>
        <w:top w:val="none" w:sz="0" w:space="0" w:color="auto"/>
        <w:left w:val="none" w:sz="0" w:space="0" w:color="auto"/>
        <w:bottom w:val="none" w:sz="0" w:space="0" w:color="auto"/>
        <w:right w:val="none" w:sz="0" w:space="0" w:color="auto"/>
      </w:divBdr>
    </w:div>
    <w:div w:id="1747606226">
      <w:bodyDiv w:val="1"/>
      <w:marLeft w:val="0"/>
      <w:marRight w:val="0"/>
      <w:marTop w:val="0"/>
      <w:marBottom w:val="0"/>
      <w:divBdr>
        <w:top w:val="none" w:sz="0" w:space="0" w:color="auto"/>
        <w:left w:val="none" w:sz="0" w:space="0" w:color="auto"/>
        <w:bottom w:val="none" w:sz="0" w:space="0" w:color="auto"/>
        <w:right w:val="none" w:sz="0" w:space="0" w:color="auto"/>
      </w:divBdr>
    </w:div>
    <w:div w:id="1887988718">
      <w:bodyDiv w:val="1"/>
      <w:marLeft w:val="0"/>
      <w:marRight w:val="0"/>
      <w:marTop w:val="0"/>
      <w:marBottom w:val="0"/>
      <w:divBdr>
        <w:top w:val="none" w:sz="0" w:space="0" w:color="auto"/>
        <w:left w:val="none" w:sz="0" w:space="0" w:color="auto"/>
        <w:bottom w:val="none" w:sz="0" w:space="0" w:color="auto"/>
        <w:right w:val="none" w:sz="0" w:space="0" w:color="auto"/>
      </w:divBdr>
    </w:div>
    <w:div w:id="190070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F3FCE7DB-482A-487E-9BA5-F5001023D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2578</Words>
  <Characters>14183</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16728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ARMSTRONG</dc:creator>
  <cp:keywords/>
  <dc:description/>
  <cp:lastModifiedBy>Clémence GAUDET</cp:lastModifiedBy>
  <cp:revision>2</cp:revision>
  <dcterms:created xsi:type="dcterms:W3CDTF">2024-12-03T15:16:00Z</dcterms:created>
  <dcterms:modified xsi:type="dcterms:W3CDTF">2024-12-03T15:16:00Z</dcterms:modified>
</cp:coreProperties>
</file>