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9A0BC" w14:textId="77777777" w:rsidR="00E75564" w:rsidRDefault="00E75564" w:rsidP="00006B78">
      <w:pPr>
        <w:spacing w:line="240" w:lineRule="auto"/>
      </w:pPr>
    </w:p>
    <w:tbl>
      <w:tblPr>
        <w:tblW w:w="49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9"/>
      </w:tblGrid>
      <w:tr w:rsidR="003A0562" w:rsidRPr="00BA7902" w14:paraId="27D2FE76" w14:textId="77777777" w:rsidTr="003A0562">
        <w:trPr>
          <w:trHeight w:val="574"/>
          <w:jc w:val="center"/>
        </w:trPr>
        <w:tc>
          <w:tcPr>
            <w:tcW w:w="5000" w:type="pct"/>
            <w:tcBorders>
              <w:top w:val="single" w:sz="12" w:space="0" w:color="auto"/>
              <w:left w:val="single" w:sz="12" w:space="0" w:color="auto"/>
              <w:bottom w:val="single" w:sz="12" w:space="0" w:color="auto"/>
              <w:right w:val="single" w:sz="12" w:space="0" w:color="auto"/>
            </w:tcBorders>
            <w:shd w:val="clear" w:color="auto" w:fill="auto"/>
            <w:vAlign w:val="center"/>
          </w:tcPr>
          <w:p w14:paraId="63B8138D" w14:textId="027545C9" w:rsidR="003A0562" w:rsidRPr="003A0562" w:rsidRDefault="00AE04CC" w:rsidP="008F726D">
            <w:pPr>
              <w:spacing w:line="240" w:lineRule="auto"/>
              <w:jc w:val="center"/>
              <w:rPr>
                <w:sz w:val="40"/>
                <w:szCs w:val="40"/>
              </w:rPr>
            </w:pPr>
            <w:r>
              <w:rPr>
                <w:sz w:val="40"/>
                <w:szCs w:val="40"/>
              </w:rPr>
              <w:t>En</w:t>
            </w:r>
            <w:r w:rsidR="00896AF4">
              <w:rPr>
                <w:sz w:val="40"/>
                <w:szCs w:val="40"/>
              </w:rPr>
              <w:t>gagement de confidentialit</w:t>
            </w:r>
            <w:bookmarkStart w:id="0" w:name="_GoBack"/>
            <w:bookmarkEnd w:id="0"/>
            <w:r w:rsidR="00896AF4">
              <w:rPr>
                <w:sz w:val="40"/>
                <w:szCs w:val="40"/>
              </w:rPr>
              <w:t>é n°</w:t>
            </w:r>
            <w:r w:rsidR="001A4039" w:rsidRPr="001A4039">
              <w:rPr>
                <w:sz w:val="40"/>
                <w:szCs w:val="40"/>
              </w:rPr>
              <w:t>24-12-002662</w:t>
            </w:r>
          </w:p>
        </w:tc>
      </w:tr>
    </w:tbl>
    <w:p w14:paraId="6478C078" w14:textId="77777777" w:rsidR="00F52345" w:rsidRDefault="00F52345" w:rsidP="00A50269">
      <w:pPr>
        <w:tabs>
          <w:tab w:val="left" w:pos="1035"/>
        </w:tabs>
        <w:spacing w:before="80" w:after="80" w:line="240" w:lineRule="auto"/>
      </w:pPr>
    </w:p>
    <w:p w14:paraId="077CA000" w14:textId="143FE186" w:rsidR="00AE04CC" w:rsidRPr="00B11FE0" w:rsidRDefault="00AE04CC" w:rsidP="00AE04CC">
      <w:pPr>
        <w:pStyle w:val="Corpsdetexte"/>
        <w:rPr>
          <w:rFonts w:cs="Arial"/>
        </w:rPr>
      </w:pPr>
      <w:r w:rsidRPr="00B11FE0">
        <w:rPr>
          <w:rFonts w:cs="Arial"/>
        </w:rPr>
        <w:t xml:space="preserve">La société </w:t>
      </w:r>
      <w:r w:rsidRPr="00B11FE0">
        <w:rPr>
          <w:rFonts w:cs="Arial"/>
          <w:highlight w:val="yellow"/>
        </w:rPr>
        <w:t>_____________________________</w:t>
      </w:r>
      <w:r w:rsidRPr="00B11FE0">
        <w:rPr>
          <w:rFonts w:cs="Arial"/>
        </w:rPr>
        <w:t xml:space="preserve"> dont le siège est à </w:t>
      </w:r>
      <w:r w:rsidRPr="00B11FE0">
        <w:rPr>
          <w:rFonts w:cs="Arial"/>
          <w:highlight w:val="yellow"/>
        </w:rPr>
        <w:t>_____________________</w:t>
      </w:r>
      <w:r w:rsidRPr="00C66000">
        <w:rPr>
          <w:rFonts w:cs="Arial"/>
          <w:highlight w:val="yellow"/>
        </w:rPr>
        <w:t>_</w:t>
      </w:r>
      <w:r w:rsidRPr="00B11FE0">
        <w:rPr>
          <w:rFonts w:cs="Arial"/>
        </w:rPr>
        <w:t xml:space="preserve">, immatriculée au Registre du Commerce et des Sociétés de  </w:t>
      </w:r>
      <w:r w:rsidRPr="00B11FE0">
        <w:rPr>
          <w:rFonts w:cs="Arial"/>
          <w:highlight w:val="yellow"/>
        </w:rPr>
        <w:t>______________________</w:t>
      </w:r>
      <w:r w:rsidR="00C66000">
        <w:rPr>
          <w:rFonts w:cs="Arial"/>
        </w:rPr>
        <w:t xml:space="preserve"> </w:t>
      </w:r>
      <w:r w:rsidRPr="00B11FE0">
        <w:rPr>
          <w:rFonts w:cs="Arial"/>
        </w:rPr>
        <w:t xml:space="preserve">sous le numéro B </w:t>
      </w:r>
      <w:r w:rsidRPr="00B11FE0">
        <w:rPr>
          <w:rFonts w:cs="Arial"/>
          <w:highlight w:val="yellow"/>
        </w:rPr>
        <w:t>_____________________</w:t>
      </w:r>
      <w:r w:rsidRPr="00C66000">
        <w:rPr>
          <w:rFonts w:cs="Arial"/>
          <w:highlight w:val="yellow"/>
        </w:rPr>
        <w:t>_</w:t>
      </w:r>
      <w:r w:rsidRPr="00B11FE0">
        <w:rPr>
          <w:rFonts w:cs="Arial"/>
        </w:rPr>
        <w:t xml:space="preserve">, représentée par </w:t>
      </w:r>
      <w:r w:rsidRPr="00B11FE0">
        <w:rPr>
          <w:rFonts w:cs="Arial"/>
          <w:highlight w:val="yellow"/>
        </w:rPr>
        <w:t>_____________________</w:t>
      </w:r>
      <w:r w:rsidRPr="00C66000">
        <w:rPr>
          <w:rFonts w:cs="Arial"/>
          <w:highlight w:val="yellow"/>
        </w:rPr>
        <w:t>_</w:t>
      </w:r>
      <w:r w:rsidRPr="00B11FE0">
        <w:rPr>
          <w:rFonts w:cs="Arial"/>
        </w:rPr>
        <w:t xml:space="preserve">, </w:t>
      </w:r>
      <w:r w:rsidRPr="00B11FE0">
        <w:rPr>
          <w:rFonts w:cs="Arial"/>
          <w:highlight w:val="yellow"/>
        </w:rPr>
        <w:t>______________________</w:t>
      </w:r>
      <w:r w:rsidRPr="00B11FE0">
        <w:rPr>
          <w:rFonts w:cs="Arial"/>
        </w:rPr>
        <w:t xml:space="preserve"> (fonction), ci-après dénommée « </w:t>
      </w:r>
      <w:r w:rsidRPr="00B11FE0">
        <w:rPr>
          <w:rFonts w:cs="Arial"/>
          <w:b/>
        </w:rPr>
        <w:t xml:space="preserve">le Candidat </w:t>
      </w:r>
      <w:r w:rsidRPr="00B11FE0">
        <w:rPr>
          <w:rFonts w:cs="Arial"/>
        </w:rPr>
        <w:t>»,</w:t>
      </w:r>
    </w:p>
    <w:p w14:paraId="5312E2C3" w14:textId="56E26267" w:rsidR="00AE04CC" w:rsidRPr="00B11FE0" w:rsidRDefault="00EF68EE" w:rsidP="00AE04CC">
      <w:pPr>
        <w:pStyle w:val="Corpsdetexte"/>
        <w:jc w:val="left"/>
        <w:rPr>
          <w:rFonts w:cs="Arial"/>
        </w:rPr>
      </w:pPr>
      <w:r>
        <w:rPr>
          <w:rFonts w:cs="Arial"/>
        </w:rPr>
        <w:t xml:space="preserve"> </w:t>
      </w:r>
    </w:p>
    <w:p w14:paraId="1692269D" w14:textId="77777777" w:rsidR="00AE04CC" w:rsidRDefault="00AE04CC" w:rsidP="00AE04CC">
      <w:pPr>
        <w:tabs>
          <w:tab w:val="left" w:pos="1418"/>
          <w:tab w:val="left" w:pos="6804"/>
        </w:tabs>
        <w:spacing w:line="240" w:lineRule="atLeast"/>
        <w:rPr>
          <w:rFonts w:cs="Arial"/>
          <w:szCs w:val="20"/>
        </w:rPr>
      </w:pPr>
    </w:p>
    <w:p w14:paraId="7FE00B5B" w14:textId="77777777" w:rsidR="00AE04CC" w:rsidRPr="00B11FE0" w:rsidRDefault="00AE04CC" w:rsidP="00AE04CC">
      <w:pPr>
        <w:tabs>
          <w:tab w:val="left" w:pos="1418"/>
          <w:tab w:val="left" w:pos="6804"/>
        </w:tabs>
        <w:spacing w:line="240" w:lineRule="atLeast"/>
        <w:jc w:val="center"/>
        <w:rPr>
          <w:rFonts w:cs="Arial"/>
          <w:szCs w:val="20"/>
        </w:rPr>
      </w:pPr>
      <w:r>
        <w:rPr>
          <w:rFonts w:cs="Arial"/>
          <w:szCs w:val="20"/>
        </w:rPr>
        <w:t>***/***</w:t>
      </w:r>
    </w:p>
    <w:p w14:paraId="51209659" w14:textId="6515BE48" w:rsidR="00AE04CC" w:rsidRPr="00B11FE0" w:rsidRDefault="00AE04CC" w:rsidP="00AE04CC">
      <w:pPr>
        <w:tabs>
          <w:tab w:val="left" w:pos="1418"/>
          <w:tab w:val="left" w:pos="6804"/>
        </w:tabs>
        <w:spacing w:line="240" w:lineRule="atLeast"/>
        <w:rPr>
          <w:rFonts w:cs="Arial"/>
          <w:szCs w:val="20"/>
        </w:rPr>
      </w:pPr>
      <w:r w:rsidRPr="00B11FE0">
        <w:rPr>
          <w:rFonts w:cs="Arial"/>
          <w:szCs w:val="20"/>
        </w:rPr>
        <w:t xml:space="preserve">Attendu que le Candidat souhaite s’engager dans une procédure </w:t>
      </w:r>
      <w:r w:rsidR="00C66000">
        <w:rPr>
          <w:rFonts w:cs="Arial"/>
          <w:szCs w:val="20"/>
        </w:rPr>
        <w:t>adaptée</w:t>
      </w:r>
      <w:r w:rsidR="00896AF4">
        <w:rPr>
          <w:rFonts w:cs="Arial"/>
          <w:szCs w:val="20"/>
        </w:rPr>
        <w:t xml:space="preserve"> en vue de l’attribution </w:t>
      </w:r>
      <w:r w:rsidRPr="00B11FE0">
        <w:rPr>
          <w:rFonts w:cs="Arial"/>
          <w:szCs w:val="20"/>
        </w:rPr>
        <w:t xml:space="preserve">par : </w:t>
      </w:r>
    </w:p>
    <w:p w14:paraId="6A34AA92" w14:textId="77777777" w:rsidR="00AE04CC" w:rsidRPr="00B11FE0" w:rsidRDefault="00AE04CC" w:rsidP="00AE04CC">
      <w:pPr>
        <w:tabs>
          <w:tab w:val="left" w:pos="1418"/>
          <w:tab w:val="left" w:pos="6804"/>
        </w:tabs>
        <w:spacing w:line="240" w:lineRule="atLeast"/>
        <w:rPr>
          <w:rFonts w:cs="Arial"/>
          <w:szCs w:val="20"/>
        </w:rPr>
      </w:pPr>
    </w:p>
    <w:p w14:paraId="0180A5DE" w14:textId="16637353" w:rsidR="00AE04CC" w:rsidRPr="00B11FE0" w:rsidRDefault="00AE04CC" w:rsidP="00AE04CC">
      <w:pPr>
        <w:tabs>
          <w:tab w:val="left" w:pos="1418"/>
          <w:tab w:val="left" w:pos="6804"/>
        </w:tabs>
        <w:spacing w:line="240" w:lineRule="atLeast"/>
        <w:rPr>
          <w:rFonts w:cs="Arial"/>
          <w:szCs w:val="20"/>
        </w:rPr>
      </w:pPr>
      <w:r w:rsidRPr="00B11FE0">
        <w:rPr>
          <w:rFonts w:cs="Arial"/>
          <w:szCs w:val="20"/>
        </w:rPr>
        <w:t xml:space="preserve">Le Commissariat à l'énergie atomique et aux énergies alternatives, établissement public de recherche à caractère scientifique, technique et industriel, dont le siège est situé au 25 rue Leblanc, Bâtiment « Le Ponant D » - 75015, Paris, France, immatriculé au Registre du Commerce et des Sociétés de Paris sous le numéro R.C.S. PARIS B 775 685 019, représenté par </w:t>
      </w:r>
      <w:r w:rsidR="00C66000">
        <w:rPr>
          <w:rFonts w:cs="Arial"/>
          <w:szCs w:val="20"/>
        </w:rPr>
        <w:t>Mme Julie GALLAND</w:t>
      </w:r>
      <w:r w:rsidRPr="00B11FE0">
        <w:rPr>
          <w:rFonts w:cs="Arial"/>
          <w:szCs w:val="20"/>
        </w:rPr>
        <w:t xml:space="preserve"> en qualité de </w:t>
      </w:r>
      <w:r w:rsidR="00C66000">
        <w:rPr>
          <w:rFonts w:cs="Arial"/>
          <w:szCs w:val="20"/>
        </w:rPr>
        <w:t>Directrice de la Recherche Technologique du CEA/Grenoble,</w:t>
      </w:r>
      <w:r w:rsidRPr="00B11FE0">
        <w:rPr>
          <w:rFonts w:cs="Arial"/>
          <w:szCs w:val="20"/>
        </w:rPr>
        <w:t xml:space="preserve"> ci-après dénommé « CEA »,</w:t>
      </w:r>
    </w:p>
    <w:p w14:paraId="3F67EEAB" w14:textId="77777777" w:rsidR="00AE04CC" w:rsidRPr="00B11FE0" w:rsidRDefault="00AE04CC" w:rsidP="00AE04CC">
      <w:pPr>
        <w:tabs>
          <w:tab w:val="left" w:pos="1418"/>
          <w:tab w:val="left" w:pos="6804"/>
        </w:tabs>
        <w:spacing w:line="240" w:lineRule="atLeast"/>
        <w:rPr>
          <w:rFonts w:cs="Arial"/>
          <w:szCs w:val="20"/>
        </w:rPr>
      </w:pPr>
    </w:p>
    <w:p w14:paraId="113BF8BB" w14:textId="21692AB2" w:rsidR="00AE04CC" w:rsidRPr="00B11FE0" w:rsidRDefault="00AE04CC" w:rsidP="00AE04CC">
      <w:pPr>
        <w:tabs>
          <w:tab w:val="left" w:pos="1418"/>
          <w:tab w:val="left" w:pos="6804"/>
        </w:tabs>
        <w:spacing w:line="240" w:lineRule="atLeast"/>
        <w:rPr>
          <w:rFonts w:cs="Arial"/>
          <w:szCs w:val="20"/>
        </w:rPr>
      </w:pPr>
      <w:r w:rsidRPr="00B11FE0">
        <w:rPr>
          <w:rFonts w:cs="Arial"/>
          <w:szCs w:val="20"/>
        </w:rPr>
        <w:t xml:space="preserve">d’un </w:t>
      </w:r>
      <w:r w:rsidR="00C66000">
        <w:rPr>
          <w:rFonts w:cs="Arial"/>
          <w:szCs w:val="20"/>
        </w:rPr>
        <w:t>accord-cadre relatif à la réalisation de travaux de hook-up des réseaux inox rejets et pompages</w:t>
      </w:r>
      <w:r>
        <w:rPr>
          <w:rFonts w:cs="Arial"/>
          <w:szCs w:val="20"/>
        </w:rPr>
        <w:t xml:space="preserve"> </w:t>
      </w:r>
      <w:r w:rsidRPr="00B11FE0">
        <w:rPr>
          <w:rFonts w:cs="Arial"/>
          <w:szCs w:val="20"/>
        </w:rPr>
        <w:t>du CEA Grenoble (ci-après désigné « l’Objet »).</w:t>
      </w:r>
    </w:p>
    <w:p w14:paraId="44C1DE5F" w14:textId="77777777" w:rsidR="00AE04CC" w:rsidRPr="00B11FE0" w:rsidRDefault="00AE04CC" w:rsidP="00AE04CC">
      <w:pPr>
        <w:tabs>
          <w:tab w:val="left" w:pos="1418"/>
          <w:tab w:val="left" w:pos="6804"/>
        </w:tabs>
        <w:spacing w:line="240" w:lineRule="atLeast"/>
        <w:rPr>
          <w:rFonts w:cs="Arial"/>
          <w:szCs w:val="20"/>
        </w:rPr>
      </w:pPr>
    </w:p>
    <w:p w14:paraId="5C7CC471" w14:textId="1615C59E" w:rsidR="00AE04CC" w:rsidRPr="00B11FE0" w:rsidRDefault="00AE04CC" w:rsidP="00AE04CC">
      <w:pPr>
        <w:tabs>
          <w:tab w:val="left" w:pos="1418"/>
          <w:tab w:val="left" w:pos="6804"/>
        </w:tabs>
        <w:spacing w:line="240" w:lineRule="atLeast"/>
        <w:rPr>
          <w:rFonts w:cs="Arial"/>
          <w:szCs w:val="20"/>
        </w:rPr>
      </w:pPr>
      <w:r w:rsidRPr="00C66000">
        <w:rPr>
          <w:rFonts w:cs="Arial"/>
          <w:szCs w:val="20"/>
        </w:rPr>
        <w:t xml:space="preserve">A cet effet, il apparait nécessaire au CEA de communiquer au Candidat certaines informations afférentes à l’Objet, notamment le </w:t>
      </w:r>
      <w:r w:rsidRPr="00C66000">
        <w:rPr>
          <w:rFonts w:cs="Arial"/>
          <w:b/>
          <w:szCs w:val="20"/>
        </w:rPr>
        <w:t xml:space="preserve">cahier des charges référencé </w:t>
      </w:r>
      <w:r w:rsidR="00C66000" w:rsidRPr="00C66000">
        <w:rPr>
          <w:rFonts w:cs="Arial"/>
          <w:b/>
          <w:szCs w:val="20"/>
        </w:rPr>
        <w:t>DPFT/SFETN-24-034-AV</w:t>
      </w:r>
      <w:r w:rsidRPr="00C66000">
        <w:rPr>
          <w:rFonts w:cs="Arial"/>
          <w:b/>
          <w:szCs w:val="20"/>
        </w:rPr>
        <w:t xml:space="preserve"> en date du </w:t>
      </w:r>
      <w:r w:rsidR="00C66000" w:rsidRPr="00C66000">
        <w:rPr>
          <w:rFonts w:cs="Arial"/>
          <w:b/>
          <w:szCs w:val="20"/>
        </w:rPr>
        <w:t>04/12/</w:t>
      </w:r>
      <w:r w:rsidR="00C66000">
        <w:rPr>
          <w:rFonts w:cs="Arial"/>
          <w:b/>
          <w:szCs w:val="20"/>
        </w:rPr>
        <w:t>2024 et le Bordereau des Prix U</w:t>
      </w:r>
      <w:r w:rsidR="00C66000" w:rsidRPr="00C66000">
        <w:rPr>
          <w:rFonts w:cs="Arial"/>
          <w:b/>
          <w:szCs w:val="20"/>
        </w:rPr>
        <w:t>nitaires</w:t>
      </w:r>
      <w:r w:rsidR="00C66000">
        <w:rPr>
          <w:rFonts w:cs="Arial"/>
          <w:b/>
          <w:szCs w:val="20"/>
        </w:rPr>
        <w:t xml:space="preserve"> (BPU)</w:t>
      </w:r>
      <w:r w:rsidR="00C66000" w:rsidRPr="00C66000">
        <w:rPr>
          <w:rFonts w:cs="Arial"/>
          <w:b/>
          <w:szCs w:val="20"/>
        </w:rPr>
        <w:t xml:space="preserve"> du 04/12/2024</w:t>
      </w:r>
      <w:r w:rsidRPr="00C66000">
        <w:rPr>
          <w:rFonts w:cs="Arial"/>
          <w:b/>
          <w:szCs w:val="20"/>
        </w:rPr>
        <w:t xml:space="preserve"> </w:t>
      </w:r>
      <w:r w:rsidRPr="00C66000">
        <w:rPr>
          <w:rFonts w:cs="Arial"/>
          <w:szCs w:val="20"/>
        </w:rPr>
        <w:t>que le CEA considère confidentielles.</w:t>
      </w:r>
    </w:p>
    <w:p w14:paraId="39890C67" w14:textId="77777777" w:rsidR="00AE04CC" w:rsidRPr="00B11FE0" w:rsidRDefault="00AE04CC" w:rsidP="00AE04CC">
      <w:pPr>
        <w:tabs>
          <w:tab w:val="left" w:pos="1418"/>
          <w:tab w:val="left" w:pos="6804"/>
        </w:tabs>
        <w:spacing w:line="240" w:lineRule="atLeast"/>
        <w:rPr>
          <w:rFonts w:cs="Arial"/>
          <w:b/>
          <w:szCs w:val="20"/>
        </w:rPr>
      </w:pPr>
      <w:r w:rsidRPr="00B11FE0">
        <w:rPr>
          <w:rFonts w:cs="Arial"/>
          <w:b/>
          <w:szCs w:val="20"/>
        </w:rPr>
        <w:t>(ci-après désigné « les documents confidentiels »)</w:t>
      </w:r>
    </w:p>
    <w:p w14:paraId="59AD8DBA" w14:textId="77777777" w:rsidR="00AE04CC" w:rsidRPr="00B11FE0" w:rsidRDefault="00AE04CC" w:rsidP="00AE04CC">
      <w:pPr>
        <w:tabs>
          <w:tab w:val="left" w:pos="1418"/>
          <w:tab w:val="left" w:pos="6804"/>
        </w:tabs>
        <w:spacing w:line="240" w:lineRule="atLeast"/>
        <w:rPr>
          <w:rFonts w:cs="Arial"/>
          <w:szCs w:val="20"/>
        </w:rPr>
      </w:pPr>
    </w:p>
    <w:p w14:paraId="72230F41" w14:textId="77777777" w:rsidR="00AE04CC" w:rsidRPr="00B11FE0" w:rsidRDefault="00AE04CC" w:rsidP="00AE04CC">
      <w:pPr>
        <w:rPr>
          <w:rFonts w:cs="Arial"/>
          <w:szCs w:val="20"/>
        </w:rPr>
      </w:pPr>
    </w:p>
    <w:p w14:paraId="460D2607" w14:textId="77777777" w:rsidR="00AE04CC" w:rsidRPr="00B11FE0" w:rsidRDefault="00AE04CC" w:rsidP="00AE04CC">
      <w:pPr>
        <w:numPr>
          <w:ilvl w:val="0"/>
          <w:numId w:val="19"/>
        </w:numPr>
        <w:spacing w:line="240" w:lineRule="auto"/>
        <w:rPr>
          <w:rFonts w:cs="Arial"/>
          <w:b/>
          <w:szCs w:val="20"/>
        </w:rPr>
      </w:pPr>
      <w:r w:rsidRPr="00B11FE0">
        <w:rPr>
          <w:rFonts w:cs="Arial"/>
          <w:b/>
          <w:szCs w:val="20"/>
        </w:rPr>
        <w:t xml:space="preserve">Périmètre de la confidentialité ; les </w:t>
      </w:r>
      <w:r>
        <w:rPr>
          <w:rFonts w:cs="Arial"/>
          <w:b/>
          <w:szCs w:val="20"/>
        </w:rPr>
        <w:t>I</w:t>
      </w:r>
      <w:r w:rsidRPr="00B11FE0">
        <w:rPr>
          <w:rFonts w:cs="Arial"/>
          <w:b/>
          <w:szCs w:val="20"/>
        </w:rPr>
        <w:t xml:space="preserve">nformations </w:t>
      </w:r>
      <w:r>
        <w:rPr>
          <w:rFonts w:cs="Arial"/>
          <w:b/>
          <w:szCs w:val="20"/>
        </w:rPr>
        <w:t>C</w:t>
      </w:r>
      <w:r w:rsidRPr="00B11FE0">
        <w:rPr>
          <w:rFonts w:cs="Arial"/>
          <w:b/>
          <w:szCs w:val="20"/>
        </w:rPr>
        <w:t>onfidentielles :</w:t>
      </w:r>
    </w:p>
    <w:p w14:paraId="0178A64D" w14:textId="77777777" w:rsidR="00AE04CC" w:rsidRPr="00CF41D2" w:rsidRDefault="00AE04CC" w:rsidP="00AE04CC">
      <w:pPr>
        <w:ind w:left="720"/>
        <w:rPr>
          <w:rFonts w:cs="Arial"/>
          <w:b/>
          <w:szCs w:val="20"/>
        </w:rPr>
      </w:pPr>
    </w:p>
    <w:p w14:paraId="0C907D97" w14:textId="607AD341" w:rsidR="00AE04CC" w:rsidRDefault="00AE04CC" w:rsidP="00AE04CC">
      <w:pPr>
        <w:ind w:left="720"/>
        <w:rPr>
          <w:rFonts w:cs="Arial"/>
          <w:szCs w:val="20"/>
        </w:rPr>
      </w:pPr>
      <w:r w:rsidRPr="00812D79">
        <w:rPr>
          <w:rFonts w:cs="Arial"/>
          <w:szCs w:val="20"/>
        </w:rPr>
        <w:t xml:space="preserve">Pour les besoins du présent </w:t>
      </w:r>
      <w:r>
        <w:rPr>
          <w:rFonts w:cs="Arial"/>
          <w:szCs w:val="20"/>
        </w:rPr>
        <w:t>Engagement</w:t>
      </w:r>
      <w:r w:rsidRPr="00812D79">
        <w:rPr>
          <w:rFonts w:cs="Arial"/>
          <w:szCs w:val="20"/>
        </w:rPr>
        <w:t xml:space="preserve">, le terme « Information Confidentielle » désigne toute information </w:t>
      </w:r>
      <w:r>
        <w:rPr>
          <w:rFonts w:cs="Arial"/>
          <w:szCs w:val="20"/>
        </w:rPr>
        <w:t xml:space="preserve">figurant dans les documents confidentiels précités, ou celles </w:t>
      </w:r>
      <w:r w:rsidRPr="00812D79">
        <w:rPr>
          <w:rFonts w:cs="Arial"/>
          <w:szCs w:val="20"/>
        </w:rPr>
        <w:t>communiquée</w:t>
      </w:r>
      <w:r>
        <w:rPr>
          <w:rFonts w:cs="Arial"/>
          <w:szCs w:val="20"/>
        </w:rPr>
        <w:t>s</w:t>
      </w:r>
      <w:r w:rsidRPr="00812D79">
        <w:rPr>
          <w:rFonts w:cs="Arial"/>
          <w:szCs w:val="20"/>
        </w:rPr>
        <w:t xml:space="preserve"> par le CEA </w:t>
      </w:r>
      <w:r>
        <w:rPr>
          <w:rFonts w:cs="Arial"/>
          <w:szCs w:val="20"/>
        </w:rPr>
        <w:t>au Candidat</w:t>
      </w:r>
      <w:r w:rsidRPr="00812D79">
        <w:rPr>
          <w:rFonts w:cs="Arial"/>
          <w:szCs w:val="20"/>
        </w:rPr>
        <w:t xml:space="preserve"> dans le cadre </w:t>
      </w:r>
      <w:r>
        <w:rPr>
          <w:rFonts w:cs="Arial"/>
          <w:szCs w:val="20"/>
        </w:rPr>
        <w:t xml:space="preserve">de la procédure </w:t>
      </w:r>
      <w:r w:rsidR="00C66000">
        <w:rPr>
          <w:rFonts w:cs="Arial"/>
          <w:szCs w:val="20"/>
        </w:rPr>
        <w:t>adaptée</w:t>
      </w:r>
      <w:r w:rsidRPr="00812D79">
        <w:rPr>
          <w:rFonts w:cs="Arial"/>
          <w:szCs w:val="20"/>
        </w:rPr>
        <w:t xml:space="preserve">, sous forme écrite ou orale, </w:t>
      </w:r>
      <w:r>
        <w:rPr>
          <w:rFonts w:cs="Arial"/>
          <w:szCs w:val="20"/>
        </w:rPr>
        <w:t xml:space="preserve">pouvant </w:t>
      </w:r>
      <w:r w:rsidRPr="00812D79">
        <w:rPr>
          <w:rFonts w:cs="Arial"/>
          <w:szCs w:val="20"/>
        </w:rPr>
        <w:t>résult</w:t>
      </w:r>
      <w:r>
        <w:rPr>
          <w:rFonts w:cs="Arial"/>
          <w:szCs w:val="20"/>
        </w:rPr>
        <w:t>er</w:t>
      </w:r>
      <w:r w:rsidRPr="00812D79">
        <w:rPr>
          <w:rFonts w:cs="Arial"/>
          <w:szCs w:val="20"/>
        </w:rPr>
        <w:t xml:space="preserve"> de visites de locaux,</w:t>
      </w:r>
      <w:r>
        <w:rPr>
          <w:rFonts w:cs="Arial"/>
          <w:szCs w:val="20"/>
        </w:rPr>
        <w:t xml:space="preserve"> </w:t>
      </w:r>
      <w:r w:rsidRPr="00812D79">
        <w:rPr>
          <w:rFonts w:cs="Arial"/>
          <w:szCs w:val="20"/>
        </w:rPr>
        <w:t xml:space="preserve">de dessins, ou sous toute autre forme, ayant été expressément présentée </w:t>
      </w:r>
      <w:r w:rsidRPr="000D7479">
        <w:rPr>
          <w:rFonts w:cs="Arial"/>
          <w:szCs w:val="20"/>
        </w:rPr>
        <w:t xml:space="preserve">comme confidentielle par le CEA au moment de la divulgation et/ou par l’apposition </w:t>
      </w:r>
      <w:r w:rsidRPr="00DE4948">
        <w:rPr>
          <w:rFonts w:cs="Arial"/>
          <w:szCs w:val="20"/>
        </w:rPr>
        <w:t>d’une mention de confidentialité</w:t>
      </w:r>
      <w:r>
        <w:rPr>
          <w:rFonts w:cs="Arial"/>
          <w:szCs w:val="20"/>
        </w:rPr>
        <w:t xml:space="preserve"> </w:t>
      </w:r>
      <w:r w:rsidRPr="000D7479">
        <w:rPr>
          <w:rFonts w:cs="Arial"/>
          <w:szCs w:val="20"/>
        </w:rPr>
        <w:t>sur le support matériel de l’information divulguée</w:t>
      </w:r>
      <w:r w:rsidRPr="00832745">
        <w:rPr>
          <w:rFonts w:cs="Arial"/>
          <w:szCs w:val="20"/>
        </w:rPr>
        <w:t>.</w:t>
      </w:r>
      <w:r>
        <w:rPr>
          <w:rFonts w:cs="Arial"/>
          <w:szCs w:val="20"/>
        </w:rPr>
        <w:t xml:space="preserve"> Si</w:t>
      </w:r>
      <w:r w:rsidRPr="000D7479">
        <w:rPr>
          <w:rFonts w:cs="Arial"/>
          <w:szCs w:val="20"/>
        </w:rPr>
        <w:t xml:space="preserve"> l’information a été communiquée oralement ou visuellement, </w:t>
      </w:r>
      <w:r>
        <w:rPr>
          <w:rFonts w:cs="Arial"/>
          <w:szCs w:val="20"/>
        </w:rPr>
        <w:t xml:space="preserve">elle sera </w:t>
      </w:r>
      <w:r w:rsidRPr="000D7479">
        <w:rPr>
          <w:rFonts w:cs="Arial"/>
          <w:szCs w:val="20"/>
        </w:rPr>
        <w:t>désignée comme confidentielle au moment de la divulgation et confirmée comme telle par écrit par le CEA dans un délai de 30 (trente) jours à compter de ladite divulgation.</w:t>
      </w:r>
    </w:p>
    <w:p w14:paraId="1E2EC461" w14:textId="77777777" w:rsidR="00AE04CC" w:rsidRPr="000D7479" w:rsidRDefault="00AE04CC" w:rsidP="00AE04CC">
      <w:pPr>
        <w:ind w:left="720"/>
        <w:rPr>
          <w:rFonts w:cs="Arial"/>
          <w:szCs w:val="20"/>
        </w:rPr>
      </w:pPr>
    </w:p>
    <w:p w14:paraId="033076E6" w14:textId="77777777" w:rsidR="00AE04CC" w:rsidRPr="00812D79" w:rsidRDefault="00AE04CC" w:rsidP="00AE04CC">
      <w:pPr>
        <w:ind w:left="708"/>
        <w:rPr>
          <w:rFonts w:cs="Arial"/>
          <w:szCs w:val="20"/>
        </w:rPr>
      </w:pPr>
      <w:r w:rsidRPr="00812D79">
        <w:rPr>
          <w:rFonts w:cs="Arial"/>
          <w:szCs w:val="20"/>
        </w:rPr>
        <w:t xml:space="preserve">Toutefois, n’est pas considérée comme Information Confidentielle, toute information pour laquelle </w:t>
      </w:r>
      <w:r>
        <w:rPr>
          <w:rFonts w:cs="Arial"/>
          <w:szCs w:val="20"/>
        </w:rPr>
        <w:t xml:space="preserve">le Candidat </w:t>
      </w:r>
      <w:r w:rsidRPr="00812D79">
        <w:rPr>
          <w:rFonts w:cs="Arial"/>
          <w:szCs w:val="20"/>
        </w:rPr>
        <w:t>peut prouver par des documents appropriés :</w:t>
      </w:r>
    </w:p>
    <w:p w14:paraId="754E137B" w14:textId="77777777" w:rsidR="00AE04CC" w:rsidRPr="00812D79" w:rsidRDefault="00AE04CC" w:rsidP="00AE04CC">
      <w:pPr>
        <w:numPr>
          <w:ilvl w:val="1"/>
          <w:numId w:val="19"/>
        </w:numPr>
        <w:spacing w:line="240" w:lineRule="auto"/>
        <w:rPr>
          <w:rFonts w:cs="Arial"/>
          <w:szCs w:val="20"/>
        </w:rPr>
      </w:pPr>
      <w:r w:rsidRPr="00812D79">
        <w:rPr>
          <w:rFonts w:cs="Arial"/>
          <w:szCs w:val="20"/>
        </w:rPr>
        <w:t xml:space="preserve">qu’elle est entrée dans le domaine public ou est disponible publiquement sans qu’aucune violation du présent </w:t>
      </w:r>
      <w:r>
        <w:rPr>
          <w:rFonts w:cs="Arial"/>
          <w:szCs w:val="20"/>
        </w:rPr>
        <w:t xml:space="preserve">Engagement </w:t>
      </w:r>
      <w:r w:rsidRPr="00812D79">
        <w:rPr>
          <w:rFonts w:cs="Arial"/>
          <w:szCs w:val="20"/>
        </w:rPr>
        <w:t xml:space="preserve">ne puisse </w:t>
      </w:r>
      <w:r>
        <w:rPr>
          <w:rFonts w:cs="Arial"/>
          <w:szCs w:val="20"/>
        </w:rPr>
        <w:t xml:space="preserve">lui </w:t>
      </w:r>
      <w:r w:rsidRPr="00812D79">
        <w:rPr>
          <w:rFonts w:cs="Arial"/>
          <w:szCs w:val="20"/>
        </w:rPr>
        <w:t>être imputée ; ou,</w:t>
      </w:r>
    </w:p>
    <w:p w14:paraId="4F4E478A" w14:textId="77777777" w:rsidR="00AE04CC" w:rsidRPr="004918AE" w:rsidRDefault="00AE04CC" w:rsidP="00AE04CC">
      <w:pPr>
        <w:numPr>
          <w:ilvl w:val="1"/>
          <w:numId w:val="19"/>
        </w:numPr>
        <w:spacing w:line="240" w:lineRule="auto"/>
        <w:rPr>
          <w:rFonts w:cs="Arial"/>
          <w:szCs w:val="20"/>
        </w:rPr>
      </w:pPr>
      <w:r w:rsidRPr="004918AE">
        <w:rPr>
          <w:rFonts w:cs="Arial"/>
          <w:szCs w:val="20"/>
        </w:rPr>
        <w:t xml:space="preserve">qu’il était licitement en possession de ladite information avant </w:t>
      </w:r>
      <w:r>
        <w:rPr>
          <w:rFonts w:cs="Arial"/>
          <w:szCs w:val="20"/>
        </w:rPr>
        <w:t xml:space="preserve">de l’avoir reçue du </w:t>
      </w:r>
      <w:r w:rsidRPr="004918AE">
        <w:rPr>
          <w:rFonts w:cs="Arial"/>
          <w:szCs w:val="20"/>
        </w:rPr>
        <w:t xml:space="preserve"> CEA. </w:t>
      </w:r>
    </w:p>
    <w:p w14:paraId="091B5706" w14:textId="77777777" w:rsidR="00AE04CC" w:rsidRPr="00812D79" w:rsidRDefault="00AE04CC" w:rsidP="00AE04CC">
      <w:pPr>
        <w:rPr>
          <w:rFonts w:cs="Arial"/>
          <w:szCs w:val="20"/>
        </w:rPr>
      </w:pPr>
    </w:p>
    <w:p w14:paraId="78E62524" w14:textId="77777777" w:rsidR="00AE04CC" w:rsidRPr="00812D79" w:rsidRDefault="00AE04CC" w:rsidP="00AE04CC">
      <w:pPr>
        <w:ind w:left="708"/>
        <w:rPr>
          <w:rFonts w:cs="Arial"/>
          <w:szCs w:val="20"/>
        </w:rPr>
      </w:pPr>
    </w:p>
    <w:p w14:paraId="302BDD7A" w14:textId="77777777" w:rsidR="00AE04CC" w:rsidRPr="00CF41D2" w:rsidRDefault="00AE04CC" w:rsidP="00AE04CC">
      <w:pPr>
        <w:numPr>
          <w:ilvl w:val="0"/>
          <w:numId w:val="19"/>
        </w:numPr>
        <w:spacing w:line="240" w:lineRule="auto"/>
        <w:rPr>
          <w:rFonts w:cs="Arial"/>
          <w:b/>
          <w:szCs w:val="20"/>
        </w:rPr>
      </w:pPr>
      <w:r w:rsidRPr="00CF41D2">
        <w:rPr>
          <w:rFonts w:cs="Arial"/>
          <w:b/>
          <w:szCs w:val="20"/>
        </w:rPr>
        <w:lastRenderedPageBreak/>
        <w:t xml:space="preserve">Etendue des engagements du </w:t>
      </w:r>
      <w:r>
        <w:rPr>
          <w:rFonts w:cs="Arial"/>
          <w:b/>
          <w:szCs w:val="20"/>
        </w:rPr>
        <w:t>Candidat :</w:t>
      </w:r>
    </w:p>
    <w:p w14:paraId="1DDC4D7D" w14:textId="77777777" w:rsidR="00AE04CC" w:rsidRDefault="00AE04CC" w:rsidP="00AE04CC">
      <w:pPr>
        <w:ind w:left="720"/>
        <w:rPr>
          <w:rFonts w:cs="Arial"/>
          <w:szCs w:val="20"/>
        </w:rPr>
      </w:pPr>
    </w:p>
    <w:p w14:paraId="279588C8" w14:textId="77777777" w:rsidR="00AE04CC" w:rsidRPr="00812D79" w:rsidRDefault="00AE04CC" w:rsidP="00AE04CC">
      <w:pPr>
        <w:ind w:left="720"/>
        <w:rPr>
          <w:rFonts w:cs="Arial"/>
          <w:szCs w:val="20"/>
        </w:rPr>
      </w:pPr>
      <w:r>
        <w:rPr>
          <w:rFonts w:cs="Arial"/>
          <w:szCs w:val="20"/>
        </w:rPr>
        <w:t xml:space="preserve">Le Candidat </w:t>
      </w:r>
      <w:r w:rsidRPr="00812D79">
        <w:rPr>
          <w:rFonts w:cs="Arial"/>
          <w:szCs w:val="20"/>
        </w:rPr>
        <w:t>s’engage à :</w:t>
      </w:r>
    </w:p>
    <w:p w14:paraId="2EAD285D" w14:textId="77777777" w:rsidR="00AE04CC" w:rsidRPr="00812D79" w:rsidRDefault="00AE04CC" w:rsidP="00AE04CC">
      <w:pPr>
        <w:ind w:left="360"/>
        <w:rPr>
          <w:rFonts w:cs="Arial"/>
          <w:szCs w:val="20"/>
        </w:rPr>
      </w:pPr>
    </w:p>
    <w:p w14:paraId="43F24B1B" w14:textId="77777777" w:rsidR="00AE04CC" w:rsidRPr="00812D79" w:rsidRDefault="00AE04CC" w:rsidP="00AE04CC">
      <w:pPr>
        <w:numPr>
          <w:ilvl w:val="1"/>
          <w:numId w:val="19"/>
        </w:numPr>
        <w:spacing w:line="240" w:lineRule="auto"/>
        <w:rPr>
          <w:rFonts w:cs="Arial"/>
          <w:szCs w:val="20"/>
        </w:rPr>
      </w:pPr>
      <w:r w:rsidRPr="00812D79">
        <w:rPr>
          <w:rFonts w:cs="Arial"/>
          <w:szCs w:val="20"/>
        </w:rPr>
        <w:t>protéger les Informations Confidentielles avec le même degré de protection qu’</w:t>
      </w:r>
      <w:r>
        <w:rPr>
          <w:rFonts w:cs="Arial"/>
          <w:szCs w:val="20"/>
        </w:rPr>
        <w:t>il</w:t>
      </w:r>
      <w:r w:rsidRPr="00812D79">
        <w:rPr>
          <w:rFonts w:cs="Arial"/>
          <w:szCs w:val="20"/>
        </w:rPr>
        <w:t xml:space="preserve"> accorde à ses propres informations confidentielles de même importance, et au moins avec un degré raisonnable de protection ;</w:t>
      </w:r>
    </w:p>
    <w:p w14:paraId="4138240C" w14:textId="77777777" w:rsidR="00AE04CC" w:rsidRPr="00812D79" w:rsidRDefault="00AE04CC" w:rsidP="00AE04CC">
      <w:pPr>
        <w:numPr>
          <w:ilvl w:val="1"/>
          <w:numId w:val="19"/>
        </w:numPr>
        <w:spacing w:line="240" w:lineRule="auto"/>
        <w:rPr>
          <w:rFonts w:cs="Arial"/>
          <w:szCs w:val="20"/>
        </w:rPr>
      </w:pPr>
      <w:r w:rsidRPr="00812D79">
        <w:rPr>
          <w:rFonts w:cs="Arial"/>
          <w:szCs w:val="20"/>
        </w:rPr>
        <w:t>utiliser les Informations Confidentielles uniquement dans le cadre de l’Objet,</w:t>
      </w:r>
      <w:r w:rsidRPr="00812D79" w:rsidDel="00313B37">
        <w:rPr>
          <w:rFonts w:cs="Arial"/>
          <w:szCs w:val="20"/>
        </w:rPr>
        <w:t xml:space="preserve"> </w:t>
      </w:r>
      <w:r w:rsidRPr="00812D79">
        <w:rPr>
          <w:rFonts w:cs="Arial"/>
          <w:szCs w:val="20"/>
        </w:rPr>
        <w:t>à l’exclusion de tout autre but ;</w:t>
      </w:r>
    </w:p>
    <w:p w14:paraId="21CBC703" w14:textId="77777777" w:rsidR="00AE04CC" w:rsidRPr="00812D79" w:rsidRDefault="00AE04CC" w:rsidP="00AE04CC">
      <w:pPr>
        <w:numPr>
          <w:ilvl w:val="1"/>
          <w:numId w:val="19"/>
        </w:numPr>
        <w:spacing w:line="240" w:lineRule="auto"/>
        <w:rPr>
          <w:rFonts w:cs="Arial"/>
          <w:szCs w:val="20"/>
        </w:rPr>
      </w:pPr>
      <w:r w:rsidRPr="00812D79">
        <w:rPr>
          <w:rFonts w:cs="Arial"/>
          <w:szCs w:val="20"/>
        </w:rPr>
        <w:t>ne divulguer les Informations Confidentielles qu’aux seuls membres de son personnel ayant besoin d’en prendre connaissances pour la réalisation de l’Objet ;</w:t>
      </w:r>
    </w:p>
    <w:p w14:paraId="219E9216" w14:textId="7A704C1F" w:rsidR="00AE04CC" w:rsidRPr="00812D79" w:rsidRDefault="00AE04CC" w:rsidP="00AE04CC">
      <w:pPr>
        <w:numPr>
          <w:ilvl w:val="1"/>
          <w:numId w:val="19"/>
        </w:numPr>
        <w:spacing w:line="240" w:lineRule="auto"/>
        <w:rPr>
          <w:rFonts w:cs="Arial"/>
          <w:szCs w:val="20"/>
        </w:rPr>
      </w:pPr>
      <w:r w:rsidRPr="00812D79">
        <w:rPr>
          <w:rFonts w:cs="Arial"/>
          <w:szCs w:val="20"/>
        </w:rPr>
        <w:t xml:space="preserve">ne pas dupliquer, copier, et, plus généralement, reproduire les Informations Confidentielles. Toutefois, </w:t>
      </w:r>
      <w:r>
        <w:rPr>
          <w:rFonts w:cs="Arial"/>
          <w:szCs w:val="20"/>
        </w:rPr>
        <w:t>le Candidat</w:t>
      </w:r>
      <w:r w:rsidRPr="00812D79">
        <w:rPr>
          <w:rFonts w:cs="Arial"/>
          <w:szCs w:val="20"/>
        </w:rPr>
        <w:t xml:space="preserve"> peut réaliser toute copie des Informations Confidentielles strictement nécessaire à la réalisation de l’Objet à condition que chaque reproduction conserve le marquage ou toute autre légende apposée sur l’original ;</w:t>
      </w:r>
    </w:p>
    <w:p w14:paraId="5B572138" w14:textId="77777777" w:rsidR="00AE04CC" w:rsidRPr="00812D79" w:rsidRDefault="00AE04CC" w:rsidP="00AE04CC">
      <w:pPr>
        <w:numPr>
          <w:ilvl w:val="1"/>
          <w:numId w:val="19"/>
        </w:numPr>
        <w:spacing w:line="240" w:lineRule="auto"/>
        <w:rPr>
          <w:rFonts w:cs="Arial"/>
          <w:szCs w:val="20"/>
        </w:rPr>
      </w:pPr>
      <w:r w:rsidRPr="00812D79">
        <w:rPr>
          <w:rFonts w:cs="Arial"/>
          <w:szCs w:val="20"/>
        </w:rPr>
        <w:t>ne pas divulguer les Informations Confidentielles à un tiers, à moins d’avoir obtenu préalablement l’accord écrit du CEA ;</w:t>
      </w:r>
    </w:p>
    <w:p w14:paraId="38A24945" w14:textId="77777777" w:rsidR="00AE04CC" w:rsidRDefault="00AE04CC" w:rsidP="00AE04CC">
      <w:pPr>
        <w:numPr>
          <w:ilvl w:val="1"/>
          <w:numId w:val="19"/>
        </w:numPr>
        <w:spacing w:line="240" w:lineRule="auto"/>
        <w:rPr>
          <w:rFonts w:cs="Arial"/>
          <w:szCs w:val="20"/>
        </w:rPr>
      </w:pPr>
      <w:r w:rsidRPr="00812D79">
        <w:rPr>
          <w:rFonts w:cs="Arial"/>
          <w:szCs w:val="20"/>
        </w:rPr>
        <w:t>ne pas décompiler, désassembler, ni réaliser d’opération d’ingénierie inverse sur tout ou partie des Informations Confidentielles reçues.</w:t>
      </w:r>
    </w:p>
    <w:p w14:paraId="44E1B36F" w14:textId="77777777" w:rsidR="00AE04CC" w:rsidRPr="00812D79" w:rsidRDefault="00AE04CC" w:rsidP="00AE04CC">
      <w:pPr>
        <w:ind w:left="1440"/>
        <w:rPr>
          <w:rFonts w:cs="Arial"/>
          <w:szCs w:val="20"/>
        </w:rPr>
      </w:pPr>
    </w:p>
    <w:p w14:paraId="21AD7B39" w14:textId="77777777" w:rsidR="00AE04CC" w:rsidRPr="00303067" w:rsidRDefault="00AE04CC" w:rsidP="00AE04CC">
      <w:pPr>
        <w:ind w:left="709"/>
        <w:rPr>
          <w:rFonts w:cs="Arial"/>
          <w:szCs w:val="20"/>
        </w:rPr>
      </w:pPr>
      <w:r w:rsidRPr="00303067">
        <w:rPr>
          <w:rFonts w:cs="Arial"/>
          <w:szCs w:val="20"/>
        </w:rPr>
        <w:t>Toutes les Informations Confidentielles, leurs reproductions et les droits y afférents demeurent la propriété exclusive du CEA.</w:t>
      </w:r>
    </w:p>
    <w:p w14:paraId="175D01A4" w14:textId="77777777" w:rsidR="00AE04CC" w:rsidRPr="00A3130D" w:rsidRDefault="00AE04CC" w:rsidP="00AE04CC">
      <w:pPr>
        <w:ind w:left="709"/>
        <w:rPr>
          <w:rFonts w:cs="Arial"/>
          <w:szCs w:val="20"/>
        </w:rPr>
      </w:pPr>
      <w:r>
        <w:rPr>
          <w:rFonts w:cs="Arial"/>
          <w:szCs w:val="20"/>
        </w:rPr>
        <w:t>Le Candidat s’engage, à</w:t>
      </w:r>
      <w:r w:rsidRPr="00303067">
        <w:rPr>
          <w:rFonts w:cs="Arial"/>
          <w:szCs w:val="20"/>
        </w:rPr>
        <w:t xml:space="preserve"> la demande écrite du CEA, </w:t>
      </w:r>
      <w:r>
        <w:rPr>
          <w:rFonts w:cs="Arial"/>
          <w:szCs w:val="20"/>
        </w:rPr>
        <w:t xml:space="preserve">à </w:t>
      </w:r>
      <w:r w:rsidRPr="00303067">
        <w:rPr>
          <w:rFonts w:cs="Arial"/>
          <w:szCs w:val="20"/>
        </w:rPr>
        <w:t>restitu</w:t>
      </w:r>
      <w:r>
        <w:rPr>
          <w:rFonts w:cs="Arial"/>
          <w:szCs w:val="20"/>
        </w:rPr>
        <w:t xml:space="preserve">er dans les plus brefs délais </w:t>
      </w:r>
      <w:r w:rsidRPr="00303067">
        <w:rPr>
          <w:rFonts w:cs="Arial"/>
          <w:szCs w:val="20"/>
        </w:rPr>
        <w:t xml:space="preserve">toutes les Informations Confidentielles et leurs reproductions </w:t>
      </w:r>
      <w:r>
        <w:rPr>
          <w:rFonts w:cs="Arial"/>
          <w:szCs w:val="20"/>
        </w:rPr>
        <w:t>et</w:t>
      </w:r>
      <w:r w:rsidRPr="00303067">
        <w:rPr>
          <w:rFonts w:cs="Arial"/>
          <w:szCs w:val="20"/>
        </w:rPr>
        <w:t xml:space="preserve"> à ne conserver aucune copie, aucun extrait, et, plus généralement, aucune reproduction intégrale ou partielle des Informations Confidentielles communiquées.</w:t>
      </w:r>
      <w:r w:rsidRPr="00A3130D">
        <w:rPr>
          <w:rFonts w:cs="Arial"/>
          <w:szCs w:val="20"/>
        </w:rPr>
        <w:t xml:space="preserve"> </w:t>
      </w:r>
    </w:p>
    <w:p w14:paraId="6614B270" w14:textId="77777777" w:rsidR="00AE04CC" w:rsidRPr="00A3130D" w:rsidRDefault="00AE04CC" w:rsidP="00AE04CC">
      <w:pPr>
        <w:ind w:left="709"/>
        <w:rPr>
          <w:rFonts w:cs="Arial"/>
          <w:szCs w:val="20"/>
        </w:rPr>
      </w:pPr>
    </w:p>
    <w:p w14:paraId="430E65ED" w14:textId="77777777" w:rsidR="00AE04CC" w:rsidRDefault="00AE04CC" w:rsidP="00AE04CC">
      <w:pPr>
        <w:ind w:left="709"/>
        <w:rPr>
          <w:rFonts w:cs="Arial"/>
          <w:szCs w:val="20"/>
        </w:rPr>
      </w:pPr>
      <w:r w:rsidRPr="00A3130D">
        <w:rPr>
          <w:rFonts w:cs="Arial"/>
          <w:szCs w:val="20"/>
        </w:rPr>
        <w:t>Les Informations Confidentielles sont communiquées en l’état. Le CEA ne donne aucune garantie, expresse ou tacite, relative aux Informations Confidentielles qu’</w:t>
      </w:r>
      <w:r>
        <w:rPr>
          <w:rFonts w:cs="Arial"/>
          <w:szCs w:val="20"/>
        </w:rPr>
        <w:t>il</w:t>
      </w:r>
      <w:r w:rsidRPr="00A3130D">
        <w:rPr>
          <w:rFonts w:cs="Arial"/>
          <w:szCs w:val="20"/>
        </w:rPr>
        <w:t xml:space="preserve"> communique, et en particulier quant à leur adéquation à un usage industriel ou commercial. </w:t>
      </w:r>
      <w:r>
        <w:rPr>
          <w:rFonts w:cs="Arial"/>
          <w:szCs w:val="20"/>
        </w:rPr>
        <w:t xml:space="preserve">Le candidat reconnait qu’il </w:t>
      </w:r>
      <w:r w:rsidRPr="00A3130D">
        <w:rPr>
          <w:rFonts w:cs="Arial"/>
          <w:szCs w:val="20"/>
        </w:rPr>
        <w:t>utilise les Informations Confidentielles à ses risques et périls.</w:t>
      </w:r>
    </w:p>
    <w:p w14:paraId="1A691CE0" w14:textId="77777777" w:rsidR="00AE04CC" w:rsidRDefault="00AE04CC" w:rsidP="00AE04CC">
      <w:pPr>
        <w:ind w:left="709"/>
        <w:rPr>
          <w:rFonts w:cs="Arial"/>
          <w:szCs w:val="20"/>
        </w:rPr>
      </w:pPr>
    </w:p>
    <w:p w14:paraId="4D8586CE" w14:textId="723A6F64" w:rsidR="00AE04CC" w:rsidRDefault="00896AF4" w:rsidP="00AE04CC">
      <w:pPr>
        <w:ind w:left="709"/>
        <w:rPr>
          <w:rFonts w:cs="Arial"/>
          <w:szCs w:val="20"/>
        </w:rPr>
      </w:pPr>
      <w:r>
        <w:rPr>
          <w:rFonts w:cs="Arial"/>
          <w:szCs w:val="20"/>
        </w:rPr>
        <w:t xml:space="preserve">Le présent Engagement </w:t>
      </w:r>
      <w:r w:rsidR="00AE04CC" w:rsidRPr="00A3130D">
        <w:rPr>
          <w:rFonts w:cs="Arial"/>
          <w:szCs w:val="20"/>
        </w:rPr>
        <w:t xml:space="preserve">est conclu « intuitu personae ». Par conséquent, </w:t>
      </w:r>
      <w:r w:rsidR="00AE04CC">
        <w:rPr>
          <w:rFonts w:cs="Arial"/>
          <w:szCs w:val="20"/>
        </w:rPr>
        <w:t xml:space="preserve">le candidat </w:t>
      </w:r>
      <w:r w:rsidR="00AE04CC" w:rsidRPr="00A3130D">
        <w:rPr>
          <w:rFonts w:cs="Arial"/>
          <w:szCs w:val="20"/>
        </w:rPr>
        <w:t>s’engage à ne pas céder, ni transférer ses droits et/ou obligations d</w:t>
      </w:r>
      <w:r>
        <w:rPr>
          <w:rFonts w:cs="Arial"/>
          <w:szCs w:val="20"/>
        </w:rPr>
        <w:t xml:space="preserve">écoulant du présent Engagement </w:t>
      </w:r>
      <w:r w:rsidR="00AE04CC" w:rsidRPr="00A3130D">
        <w:rPr>
          <w:rFonts w:cs="Arial"/>
          <w:szCs w:val="20"/>
        </w:rPr>
        <w:t>à un tiers, y compris à une société affiliée, sans l’</w:t>
      </w:r>
      <w:r w:rsidR="00AE04CC">
        <w:rPr>
          <w:rFonts w:cs="Arial"/>
          <w:szCs w:val="20"/>
        </w:rPr>
        <w:t>accord</w:t>
      </w:r>
      <w:r w:rsidR="00AE04CC" w:rsidRPr="00A3130D">
        <w:rPr>
          <w:rFonts w:cs="Arial"/>
          <w:szCs w:val="20"/>
        </w:rPr>
        <w:t xml:space="preserve"> préalable écrit du CEA.</w:t>
      </w:r>
    </w:p>
    <w:p w14:paraId="169166FA" w14:textId="77777777" w:rsidR="00AE04CC" w:rsidRPr="00812D79" w:rsidRDefault="00AE04CC" w:rsidP="00AE04CC">
      <w:pPr>
        <w:ind w:left="709"/>
        <w:rPr>
          <w:rFonts w:cs="Arial"/>
          <w:szCs w:val="20"/>
        </w:rPr>
      </w:pPr>
    </w:p>
    <w:p w14:paraId="63284C00" w14:textId="77777777" w:rsidR="00AE04CC" w:rsidRPr="00812D79" w:rsidRDefault="00AE04CC" w:rsidP="00AE04CC">
      <w:pPr>
        <w:ind w:left="360"/>
        <w:rPr>
          <w:rFonts w:cs="Arial"/>
          <w:szCs w:val="20"/>
        </w:rPr>
      </w:pPr>
    </w:p>
    <w:p w14:paraId="1BF88B45" w14:textId="77777777" w:rsidR="00AE04CC" w:rsidRDefault="00AE04CC" w:rsidP="00AE04CC">
      <w:pPr>
        <w:numPr>
          <w:ilvl w:val="0"/>
          <w:numId w:val="19"/>
        </w:numPr>
        <w:spacing w:line="240" w:lineRule="auto"/>
        <w:rPr>
          <w:rFonts w:cs="Arial"/>
          <w:b/>
          <w:szCs w:val="20"/>
        </w:rPr>
      </w:pPr>
      <w:r w:rsidRPr="00CF41D2">
        <w:rPr>
          <w:rFonts w:cs="Arial"/>
          <w:b/>
          <w:szCs w:val="20"/>
        </w:rPr>
        <w:t xml:space="preserve">Durée </w:t>
      </w:r>
      <w:r>
        <w:rPr>
          <w:rFonts w:cs="Arial"/>
          <w:b/>
          <w:szCs w:val="20"/>
        </w:rPr>
        <w:t>de l’engagement et de l’obligation de confidentialité</w:t>
      </w:r>
      <w:r w:rsidRPr="00F40B79">
        <w:rPr>
          <w:rFonts w:cs="Arial"/>
          <w:b/>
          <w:szCs w:val="20"/>
        </w:rPr>
        <w:t xml:space="preserve"> </w:t>
      </w:r>
      <w:r w:rsidRPr="00CF41D2">
        <w:rPr>
          <w:rFonts w:cs="Arial"/>
          <w:b/>
          <w:szCs w:val="20"/>
        </w:rPr>
        <w:t xml:space="preserve">: </w:t>
      </w:r>
    </w:p>
    <w:p w14:paraId="2903A5CB" w14:textId="77777777" w:rsidR="00AE04CC" w:rsidRDefault="00AE04CC" w:rsidP="00AE04CC">
      <w:pPr>
        <w:rPr>
          <w:rFonts w:cs="Arial"/>
          <w:b/>
          <w:szCs w:val="20"/>
        </w:rPr>
      </w:pPr>
    </w:p>
    <w:p w14:paraId="0BFC1A6A" w14:textId="77777777" w:rsidR="00AE04CC" w:rsidRDefault="00AE04CC" w:rsidP="00AE04CC">
      <w:pPr>
        <w:ind w:left="709"/>
        <w:rPr>
          <w:rFonts w:cs="Arial"/>
          <w:szCs w:val="20"/>
        </w:rPr>
      </w:pPr>
      <w:r w:rsidRPr="00812D79">
        <w:rPr>
          <w:rFonts w:cs="Arial"/>
          <w:szCs w:val="20"/>
        </w:rPr>
        <w:t>L</w:t>
      </w:r>
      <w:r>
        <w:rPr>
          <w:rFonts w:cs="Arial"/>
          <w:szCs w:val="20"/>
        </w:rPr>
        <w:t xml:space="preserve">e Présent Engagement prend effet </w:t>
      </w:r>
      <w:r w:rsidRPr="00812D79">
        <w:rPr>
          <w:rFonts w:cs="Arial"/>
          <w:szCs w:val="20"/>
        </w:rPr>
        <w:t xml:space="preserve">à compter </w:t>
      </w:r>
      <w:r>
        <w:rPr>
          <w:rFonts w:cs="Arial"/>
          <w:szCs w:val="20"/>
        </w:rPr>
        <w:t>de sa signature</w:t>
      </w:r>
      <w:r w:rsidRPr="00812D79">
        <w:rPr>
          <w:rFonts w:cs="Arial"/>
          <w:szCs w:val="20"/>
        </w:rPr>
        <w:t xml:space="preserve">, et </w:t>
      </w:r>
      <w:r>
        <w:rPr>
          <w:rFonts w:cs="Arial"/>
          <w:szCs w:val="20"/>
        </w:rPr>
        <w:t>s’applique</w:t>
      </w:r>
      <w:r w:rsidRPr="00812D79">
        <w:rPr>
          <w:rFonts w:cs="Arial"/>
          <w:szCs w:val="20"/>
        </w:rPr>
        <w:t xml:space="preserve"> </w:t>
      </w:r>
      <w:r>
        <w:rPr>
          <w:rFonts w:cs="Arial"/>
          <w:szCs w:val="20"/>
        </w:rPr>
        <w:t>à</w:t>
      </w:r>
      <w:r w:rsidRPr="00812D79">
        <w:rPr>
          <w:rFonts w:cs="Arial"/>
          <w:szCs w:val="20"/>
        </w:rPr>
        <w:t xml:space="preserve"> </w:t>
      </w:r>
      <w:r>
        <w:rPr>
          <w:rFonts w:cs="Arial"/>
          <w:szCs w:val="20"/>
        </w:rPr>
        <w:t xml:space="preserve">tous les échanges de la procédure, période au cours de laquelle le CEA peut être amené à communiquer au candidat des informations confidentielles. </w:t>
      </w:r>
    </w:p>
    <w:p w14:paraId="618E1ACA" w14:textId="77777777" w:rsidR="00AE04CC" w:rsidRDefault="00AE04CC" w:rsidP="00AE04CC">
      <w:pPr>
        <w:ind w:left="709"/>
        <w:rPr>
          <w:rFonts w:cs="Arial"/>
          <w:szCs w:val="20"/>
        </w:rPr>
      </w:pPr>
      <w:r w:rsidRPr="00812D79">
        <w:rPr>
          <w:rFonts w:cs="Arial"/>
          <w:szCs w:val="20"/>
        </w:rPr>
        <w:t>A l’issue de cette période</w:t>
      </w:r>
      <w:r>
        <w:rPr>
          <w:rFonts w:cs="Arial"/>
          <w:szCs w:val="20"/>
        </w:rPr>
        <w:t> :</w:t>
      </w:r>
    </w:p>
    <w:p w14:paraId="23A69FC3" w14:textId="7FB25243" w:rsidR="00AE04CC" w:rsidRPr="00B11FE0" w:rsidRDefault="00AE04CC" w:rsidP="00AE04CC">
      <w:pPr>
        <w:pStyle w:val="Paragraphedeliste"/>
        <w:numPr>
          <w:ilvl w:val="0"/>
          <w:numId w:val="20"/>
        </w:numPr>
        <w:ind w:right="0"/>
        <w:jc w:val="both"/>
        <w:rPr>
          <w:rFonts w:cs="Arial"/>
          <w:szCs w:val="20"/>
        </w:rPr>
      </w:pPr>
      <w:r w:rsidRPr="00CB1888">
        <w:rPr>
          <w:rFonts w:cs="Arial"/>
          <w:szCs w:val="20"/>
        </w:rPr>
        <w:t xml:space="preserve">Si le candidat ne devient </w:t>
      </w:r>
      <w:r w:rsidR="00C66000">
        <w:rPr>
          <w:rFonts w:cs="Arial"/>
          <w:szCs w:val="20"/>
        </w:rPr>
        <w:t xml:space="preserve">pas le Titulaire de l’accord-cadre </w:t>
      </w:r>
      <w:r w:rsidRPr="00B11FE0">
        <w:rPr>
          <w:rFonts w:cs="Arial"/>
          <w:szCs w:val="20"/>
        </w:rPr>
        <w:t>conclu au terme de la procédure, il reste tenu d’une obligation de confidentialité décrite au paragraphe 2 du présent Engagement, pour une durée de 5 (cinq) ans à compter de la date de la signature de l’engagement de confidentialité ;</w:t>
      </w:r>
    </w:p>
    <w:p w14:paraId="4A4BB04A" w14:textId="1805FE04" w:rsidR="00AE04CC" w:rsidRPr="00DE4948" w:rsidRDefault="00AE04CC" w:rsidP="00AE04CC">
      <w:pPr>
        <w:pStyle w:val="Paragraphedeliste"/>
        <w:numPr>
          <w:ilvl w:val="0"/>
          <w:numId w:val="20"/>
        </w:numPr>
        <w:ind w:right="0"/>
        <w:jc w:val="both"/>
        <w:rPr>
          <w:rFonts w:cs="Arial"/>
          <w:szCs w:val="20"/>
        </w:rPr>
      </w:pPr>
      <w:r w:rsidRPr="00B11FE0">
        <w:rPr>
          <w:rFonts w:cs="Arial"/>
          <w:szCs w:val="20"/>
        </w:rPr>
        <w:t>Si le candidat devie</w:t>
      </w:r>
      <w:r w:rsidR="00C66000">
        <w:rPr>
          <w:rFonts w:cs="Arial"/>
          <w:szCs w:val="20"/>
        </w:rPr>
        <w:t xml:space="preserve">nt le Titulaire de l’accord-cadre </w:t>
      </w:r>
      <w:r w:rsidRPr="00B11FE0">
        <w:rPr>
          <w:rFonts w:cs="Arial"/>
          <w:szCs w:val="20"/>
        </w:rPr>
        <w:t>conclu au terme de la procédure, son obligation de confidentialité est régie</w:t>
      </w:r>
      <w:r>
        <w:rPr>
          <w:rFonts w:cs="Arial"/>
          <w:szCs w:val="20"/>
        </w:rPr>
        <w:t xml:space="preserve"> et complétée, à compter de la signature dudit </w:t>
      </w:r>
      <w:r w:rsidR="00C66000">
        <w:rPr>
          <w:rFonts w:cs="Arial"/>
          <w:szCs w:val="20"/>
        </w:rPr>
        <w:t>accord-cadre</w:t>
      </w:r>
      <w:r>
        <w:rPr>
          <w:rFonts w:cs="Arial"/>
          <w:szCs w:val="20"/>
        </w:rPr>
        <w:t xml:space="preserve">, </w:t>
      </w:r>
      <w:r w:rsidRPr="00B11FE0">
        <w:rPr>
          <w:rFonts w:cs="Arial"/>
          <w:szCs w:val="20"/>
        </w:rPr>
        <w:t xml:space="preserve">par les dispositions de la clause de confidentialité prévue </w:t>
      </w:r>
      <w:r w:rsidR="00C66000">
        <w:rPr>
          <w:rFonts w:cs="Arial"/>
          <w:szCs w:val="20"/>
        </w:rPr>
        <w:t>à l’accord-cadre</w:t>
      </w:r>
      <w:r w:rsidRPr="00B11FE0">
        <w:rPr>
          <w:rFonts w:cs="Arial"/>
          <w:szCs w:val="20"/>
        </w:rPr>
        <w:t>.</w:t>
      </w:r>
    </w:p>
    <w:p w14:paraId="54B6E66A" w14:textId="77777777" w:rsidR="00AE04CC" w:rsidRDefault="00AE04CC" w:rsidP="00AE04CC">
      <w:pPr>
        <w:ind w:left="708"/>
        <w:rPr>
          <w:rFonts w:cs="Arial"/>
          <w:szCs w:val="20"/>
        </w:rPr>
      </w:pPr>
    </w:p>
    <w:p w14:paraId="07B2610E" w14:textId="77777777" w:rsidR="00AE04CC" w:rsidRPr="00CF41D2" w:rsidRDefault="00AE04CC" w:rsidP="00AE04CC">
      <w:pPr>
        <w:pStyle w:val="Paragraphedeliste"/>
        <w:numPr>
          <w:ilvl w:val="0"/>
          <w:numId w:val="19"/>
        </w:numPr>
        <w:ind w:right="0"/>
        <w:jc w:val="both"/>
        <w:rPr>
          <w:rFonts w:cs="Arial"/>
          <w:b/>
          <w:szCs w:val="20"/>
        </w:rPr>
      </w:pPr>
      <w:r>
        <w:rPr>
          <w:rFonts w:cs="Arial"/>
          <w:b/>
          <w:szCs w:val="20"/>
        </w:rPr>
        <w:t>Suivi</w:t>
      </w:r>
      <w:r w:rsidRPr="00CF41D2">
        <w:rPr>
          <w:rFonts w:cs="Arial"/>
          <w:b/>
          <w:szCs w:val="20"/>
        </w:rPr>
        <w:t xml:space="preserve"> :</w:t>
      </w:r>
    </w:p>
    <w:p w14:paraId="614202D1" w14:textId="77777777" w:rsidR="00AE04CC" w:rsidRPr="004F78E7" w:rsidRDefault="00AE04CC" w:rsidP="00AE04CC">
      <w:pPr>
        <w:rPr>
          <w:rFonts w:cs="Arial"/>
          <w:szCs w:val="20"/>
          <w:u w:val="single"/>
        </w:rPr>
      </w:pPr>
    </w:p>
    <w:p w14:paraId="3C72F6A0" w14:textId="77777777" w:rsidR="00AE04CC" w:rsidRPr="0048209F" w:rsidRDefault="00AE04CC" w:rsidP="00AE04CC">
      <w:pPr>
        <w:ind w:left="720"/>
        <w:rPr>
          <w:rFonts w:cs="Arial"/>
          <w:szCs w:val="20"/>
          <w:u w:val="single"/>
        </w:rPr>
      </w:pPr>
      <w:r w:rsidRPr="0048209F">
        <w:rPr>
          <w:rFonts w:cs="Arial"/>
          <w:szCs w:val="20"/>
        </w:rPr>
        <w:t xml:space="preserve">Les </w:t>
      </w:r>
      <w:r>
        <w:rPr>
          <w:rFonts w:cs="Arial"/>
          <w:szCs w:val="20"/>
        </w:rPr>
        <w:t>contacts</w:t>
      </w:r>
      <w:r w:rsidRPr="0048209F">
        <w:rPr>
          <w:rFonts w:cs="Arial"/>
          <w:szCs w:val="20"/>
        </w:rPr>
        <w:t xml:space="preserve"> </w:t>
      </w:r>
      <w:r>
        <w:rPr>
          <w:rFonts w:cs="Arial"/>
          <w:szCs w:val="20"/>
        </w:rPr>
        <w:t>pour toute question relative au</w:t>
      </w:r>
      <w:r w:rsidRPr="0048209F">
        <w:rPr>
          <w:rFonts w:cs="Arial"/>
          <w:szCs w:val="20"/>
        </w:rPr>
        <w:t xml:space="preserve"> suivi et </w:t>
      </w:r>
      <w:r>
        <w:rPr>
          <w:rFonts w:cs="Arial"/>
          <w:szCs w:val="20"/>
        </w:rPr>
        <w:t>à</w:t>
      </w:r>
      <w:r w:rsidRPr="0048209F">
        <w:rPr>
          <w:rFonts w:cs="Arial"/>
          <w:szCs w:val="20"/>
        </w:rPr>
        <w:t xml:space="preserve"> l’application du présent </w:t>
      </w:r>
      <w:r>
        <w:rPr>
          <w:rFonts w:cs="Arial"/>
          <w:szCs w:val="20"/>
        </w:rPr>
        <w:t>Engagement</w:t>
      </w:r>
      <w:r w:rsidRPr="0048209F">
        <w:rPr>
          <w:rFonts w:cs="Arial"/>
          <w:szCs w:val="20"/>
        </w:rPr>
        <w:t xml:space="preserve"> sont :</w:t>
      </w:r>
    </w:p>
    <w:p w14:paraId="216C24C7" w14:textId="77777777" w:rsidR="00AE04CC" w:rsidRPr="0048209F" w:rsidRDefault="00AE04CC" w:rsidP="00AE04CC">
      <w:pPr>
        <w:rPr>
          <w:rFonts w:cs="Arial"/>
          <w:szCs w:val="20"/>
        </w:rPr>
      </w:pPr>
    </w:p>
    <w:p w14:paraId="4CCBB92A" w14:textId="77777777" w:rsidR="00AE04CC" w:rsidRPr="0048209F" w:rsidRDefault="00AE04CC" w:rsidP="00AE04CC">
      <w:pPr>
        <w:tabs>
          <w:tab w:val="left" w:pos="720"/>
        </w:tabs>
        <w:rPr>
          <w:rFonts w:cs="Arial"/>
          <w:b/>
          <w:szCs w:val="20"/>
        </w:rPr>
      </w:pPr>
      <w:r w:rsidRPr="0048209F">
        <w:rPr>
          <w:rFonts w:cs="Arial"/>
          <w:szCs w:val="20"/>
        </w:rPr>
        <w:tab/>
        <w:t xml:space="preserve">Pour le </w:t>
      </w:r>
      <w:r w:rsidRPr="0048209F">
        <w:rPr>
          <w:rFonts w:cs="Arial"/>
          <w:b/>
          <w:szCs w:val="20"/>
        </w:rPr>
        <w:t xml:space="preserve">CEA : </w:t>
      </w:r>
    </w:p>
    <w:p w14:paraId="3E8B560D" w14:textId="77777777" w:rsidR="00AE04CC" w:rsidRPr="0048209F" w:rsidRDefault="00AE04CC" w:rsidP="00AE04CC">
      <w:pPr>
        <w:tabs>
          <w:tab w:val="left" w:pos="720"/>
        </w:tabs>
        <w:rPr>
          <w:rFonts w:cs="Arial"/>
          <w:b/>
          <w:szCs w:val="20"/>
        </w:rPr>
      </w:pPr>
    </w:p>
    <w:p w14:paraId="027109BE" w14:textId="55FAB2DB" w:rsidR="00AE04CC" w:rsidRPr="0048209F" w:rsidRDefault="00AE04CC" w:rsidP="00AE04CC">
      <w:pPr>
        <w:tabs>
          <w:tab w:val="left" w:pos="720"/>
          <w:tab w:val="left" w:pos="2694"/>
        </w:tabs>
        <w:rPr>
          <w:rFonts w:cs="Arial"/>
          <w:szCs w:val="20"/>
        </w:rPr>
      </w:pPr>
      <w:r>
        <w:rPr>
          <w:rFonts w:cs="Arial"/>
          <w:b/>
          <w:szCs w:val="20"/>
        </w:rPr>
        <w:tab/>
      </w:r>
      <w:r w:rsidRPr="0048209F">
        <w:rPr>
          <w:rFonts w:cs="Arial"/>
          <w:b/>
          <w:szCs w:val="20"/>
        </w:rPr>
        <w:t>Nom et fonction :</w:t>
      </w:r>
      <w:r w:rsidRPr="0048209F">
        <w:rPr>
          <w:rFonts w:cs="Arial"/>
          <w:b/>
          <w:szCs w:val="20"/>
        </w:rPr>
        <w:tab/>
      </w:r>
      <w:r w:rsidR="00C66000">
        <w:rPr>
          <w:rFonts w:cs="Arial"/>
          <w:b/>
          <w:szCs w:val="20"/>
        </w:rPr>
        <w:t>M. Franck MAHEO</w:t>
      </w:r>
    </w:p>
    <w:p w14:paraId="458F6968" w14:textId="02AE7EBD" w:rsidR="00AE04CC" w:rsidRPr="0048209F" w:rsidRDefault="00AE04CC" w:rsidP="00AE04CC">
      <w:pPr>
        <w:tabs>
          <w:tab w:val="left" w:pos="720"/>
          <w:tab w:val="left" w:pos="2694"/>
        </w:tabs>
        <w:rPr>
          <w:rFonts w:cs="Arial"/>
          <w:szCs w:val="20"/>
        </w:rPr>
      </w:pPr>
      <w:r w:rsidRPr="0048209F">
        <w:rPr>
          <w:rFonts w:cs="Arial"/>
          <w:szCs w:val="20"/>
        </w:rPr>
        <w:tab/>
        <w:t>Service :</w:t>
      </w:r>
      <w:r w:rsidRPr="0048209F">
        <w:rPr>
          <w:rFonts w:cs="Arial"/>
          <w:szCs w:val="20"/>
        </w:rPr>
        <w:tab/>
      </w:r>
      <w:r w:rsidR="00C66000">
        <w:rPr>
          <w:rFonts w:cs="Arial"/>
          <w:szCs w:val="20"/>
        </w:rPr>
        <w:t>LETI/DPFT/SFETN</w:t>
      </w:r>
    </w:p>
    <w:p w14:paraId="29CB9B25" w14:textId="2D7A4801" w:rsidR="00AE04CC" w:rsidRPr="0048209F" w:rsidRDefault="00AE04CC" w:rsidP="00AE04CC">
      <w:pPr>
        <w:tabs>
          <w:tab w:val="left" w:pos="720"/>
          <w:tab w:val="left" w:pos="2694"/>
        </w:tabs>
        <w:rPr>
          <w:rFonts w:cs="Arial"/>
          <w:szCs w:val="20"/>
        </w:rPr>
      </w:pPr>
      <w:r w:rsidRPr="0048209F">
        <w:rPr>
          <w:rFonts w:cs="Arial"/>
          <w:szCs w:val="20"/>
        </w:rPr>
        <w:tab/>
        <w:t>Adresse :</w:t>
      </w:r>
      <w:r w:rsidRPr="0048209F">
        <w:rPr>
          <w:rFonts w:cs="Arial"/>
          <w:szCs w:val="20"/>
        </w:rPr>
        <w:tab/>
      </w:r>
      <w:r w:rsidR="00C66000">
        <w:rPr>
          <w:rFonts w:cs="Arial"/>
          <w:szCs w:val="20"/>
        </w:rPr>
        <w:t>17 Avenue des Martyrs, 38000, GRENOBLE</w:t>
      </w:r>
    </w:p>
    <w:p w14:paraId="030B9530" w14:textId="3187E367" w:rsidR="00AE04CC" w:rsidRPr="0048209F" w:rsidRDefault="00AE04CC" w:rsidP="00AE04CC">
      <w:pPr>
        <w:tabs>
          <w:tab w:val="left" w:pos="709"/>
          <w:tab w:val="left" w:pos="2694"/>
        </w:tabs>
        <w:autoSpaceDE w:val="0"/>
        <w:autoSpaceDN w:val="0"/>
        <w:spacing w:line="288" w:lineRule="auto"/>
        <w:rPr>
          <w:rFonts w:cs="Arial"/>
          <w:color w:val="000000" w:themeColor="text1"/>
          <w:szCs w:val="20"/>
        </w:rPr>
      </w:pPr>
      <w:r w:rsidRPr="0048209F">
        <w:rPr>
          <w:rFonts w:cs="Arial"/>
          <w:szCs w:val="20"/>
        </w:rPr>
        <w:tab/>
        <w:t>Téléphone :</w:t>
      </w:r>
      <w:r w:rsidRPr="0048209F">
        <w:rPr>
          <w:rFonts w:cs="Arial"/>
          <w:szCs w:val="20"/>
        </w:rPr>
        <w:tab/>
      </w:r>
      <w:r w:rsidR="00C66000" w:rsidRPr="00C66000">
        <w:rPr>
          <w:rFonts w:cs="Arial"/>
          <w:szCs w:val="20"/>
        </w:rPr>
        <w:t>06</w:t>
      </w:r>
      <w:r w:rsidR="00C66000">
        <w:rPr>
          <w:rFonts w:cs="Arial"/>
          <w:szCs w:val="20"/>
        </w:rPr>
        <w:t>.</w:t>
      </w:r>
      <w:r w:rsidR="00C66000" w:rsidRPr="00C66000">
        <w:rPr>
          <w:rFonts w:cs="Arial"/>
          <w:szCs w:val="20"/>
        </w:rPr>
        <w:t>77</w:t>
      </w:r>
      <w:r w:rsidR="00C66000">
        <w:rPr>
          <w:rFonts w:cs="Arial"/>
          <w:szCs w:val="20"/>
        </w:rPr>
        <w:t>.</w:t>
      </w:r>
      <w:r w:rsidR="00C66000" w:rsidRPr="00C66000">
        <w:rPr>
          <w:rFonts w:cs="Arial"/>
          <w:szCs w:val="20"/>
        </w:rPr>
        <w:t>49</w:t>
      </w:r>
      <w:r w:rsidR="00C66000">
        <w:rPr>
          <w:rFonts w:cs="Arial"/>
          <w:szCs w:val="20"/>
        </w:rPr>
        <w:t>.</w:t>
      </w:r>
      <w:r w:rsidR="00C66000" w:rsidRPr="00C66000">
        <w:rPr>
          <w:rFonts w:cs="Arial"/>
          <w:szCs w:val="20"/>
        </w:rPr>
        <w:t>58</w:t>
      </w:r>
      <w:r w:rsidR="00C66000">
        <w:rPr>
          <w:rFonts w:cs="Arial"/>
          <w:szCs w:val="20"/>
        </w:rPr>
        <w:t>.</w:t>
      </w:r>
      <w:r w:rsidR="00C66000" w:rsidRPr="00C66000">
        <w:rPr>
          <w:rFonts w:cs="Arial"/>
          <w:szCs w:val="20"/>
        </w:rPr>
        <w:t>69</w:t>
      </w:r>
    </w:p>
    <w:p w14:paraId="6E67157F" w14:textId="4859AB4E" w:rsidR="00AE04CC" w:rsidRPr="0048209F" w:rsidRDefault="00AE04CC" w:rsidP="00AE04CC">
      <w:pPr>
        <w:tabs>
          <w:tab w:val="left" w:pos="720"/>
          <w:tab w:val="left" w:pos="2694"/>
        </w:tabs>
        <w:rPr>
          <w:rFonts w:cs="Arial"/>
          <w:color w:val="000000" w:themeColor="text1"/>
          <w:szCs w:val="20"/>
        </w:rPr>
      </w:pPr>
      <w:r w:rsidRPr="0048209F">
        <w:rPr>
          <w:rFonts w:cs="Arial"/>
          <w:color w:val="000000" w:themeColor="text1"/>
          <w:szCs w:val="20"/>
        </w:rPr>
        <w:tab/>
        <w:t>Adresse mail :</w:t>
      </w:r>
      <w:r w:rsidRPr="0048209F">
        <w:rPr>
          <w:rFonts w:cs="Arial"/>
          <w:color w:val="000000" w:themeColor="text1"/>
          <w:szCs w:val="20"/>
        </w:rPr>
        <w:tab/>
      </w:r>
      <w:hyperlink r:id="rId7" w:history="1">
        <w:r w:rsidR="00C66000" w:rsidRPr="003F2BB0">
          <w:rPr>
            <w:rStyle w:val="Lienhypertexte"/>
            <w:rFonts w:cs="Arial"/>
            <w:szCs w:val="20"/>
          </w:rPr>
          <w:t>franck.maheo@cea.fr</w:t>
        </w:r>
      </w:hyperlink>
      <w:r w:rsidR="00C66000">
        <w:rPr>
          <w:rFonts w:cs="Arial"/>
          <w:color w:val="000000" w:themeColor="text1"/>
          <w:szCs w:val="20"/>
        </w:rPr>
        <w:t xml:space="preserve"> </w:t>
      </w:r>
    </w:p>
    <w:p w14:paraId="03B098C9" w14:textId="77777777" w:rsidR="00AE04CC" w:rsidRPr="0048209F" w:rsidRDefault="00AE04CC" w:rsidP="00AE04CC">
      <w:pPr>
        <w:tabs>
          <w:tab w:val="left" w:pos="720"/>
        </w:tabs>
        <w:rPr>
          <w:rFonts w:cs="Arial"/>
          <w:szCs w:val="20"/>
          <w:u w:val="single"/>
        </w:rPr>
      </w:pPr>
    </w:p>
    <w:p w14:paraId="28E213F0" w14:textId="77777777" w:rsidR="00AE04CC" w:rsidRPr="0048209F" w:rsidRDefault="00AE04CC" w:rsidP="00AE04CC">
      <w:pPr>
        <w:tabs>
          <w:tab w:val="left" w:pos="720"/>
        </w:tabs>
        <w:rPr>
          <w:rFonts w:cs="Arial"/>
          <w:szCs w:val="20"/>
        </w:rPr>
      </w:pPr>
    </w:p>
    <w:p w14:paraId="0423AB84" w14:textId="77777777" w:rsidR="00AE04CC" w:rsidRPr="0048209F" w:rsidRDefault="00AE04CC" w:rsidP="00AE04CC">
      <w:pPr>
        <w:tabs>
          <w:tab w:val="left" w:pos="720"/>
        </w:tabs>
        <w:rPr>
          <w:rFonts w:cs="Arial"/>
          <w:szCs w:val="20"/>
        </w:rPr>
      </w:pPr>
      <w:r w:rsidRPr="0048209F">
        <w:rPr>
          <w:rFonts w:cs="Arial"/>
          <w:szCs w:val="20"/>
        </w:rPr>
        <w:tab/>
        <w:t xml:space="preserve">Pour </w:t>
      </w:r>
      <w:r>
        <w:rPr>
          <w:rFonts w:cs="Arial"/>
          <w:szCs w:val="20"/>
        </w:rPr>
        <w:t xml:space="preserve">le </w:t>
      </w:r>
      <w:r w:rsidRPr="00C66000">
        <w:rPr>
          <w:rFonts w:cs="Arial"/>
          <w:szCs w:val="20"/>
          <w:highlight w:val="yellow"/>
        </w:rPr>
        <w:t>___________</w:t>
      </w:r>
      <w:r w:rsidRPr="0048209F">
        <w:rPr>
          <w:rFonts w:cs="Arial"/>
          <w:szCs w:val="20"/>
        </w:rPr>
        <w:t> :</w:t>
      </w:r>
    </w:p>
    <w:p w14:paraId="6777ABCF" w14:textId="77777777" w:rsidR="00AE04CC" w:rsidRPr="0048209F" w:rsidRDefault="00AE04CC" w:rsidP="00AE04CC">
      <w:pPr>
        <w:tabs>
          <w:tab w:val="left" w:pos="720"/>
          <w:tab w:val="left" w:pos="2694"/>
        </w:tabs>
        <w:rPr>
          <w:rFonts w:cs="Arial"/>
          <w:b/>
          <w:szCs w:val="20"/>
        </w:rPr>
      </w:pPr>
      <w:r w:rsidRPr="0048209F">
        <w:rPr>
          <w:rFonts w:cs="Arial"/>
          <w:b/>
          <w:szCs w:val="20"/>
        </w:rPr>
        <w:tab/>
      </w:r>
    </w:p>
    <w:p w14:paraId="750721A0" w14:textId="77777777" w:rsidR="00AE04CC" w:rsidRPr="0048209F" w:rsidRDefault="00AE04CC" w:rsidP="00AE04CC">
      <w:pPr>
        <w:tabs>
          <w:tab w:val="left" w:pos="720"/>
          <w:tab w:val="left" w:pos="2694"/>
        </w:tabs>
        <w:rPr>
          <w:rFonts w:cs="Arial"/>
          <w:szCs w:val="20"/>
        </w:rPr>
      </w:pPr>
      <w:r w:rsidRPr="0048209F">
        <w:rPr>
          <w:rFonts w:cs="Arial"/>
          <w:b/>
          <w:szCs w:val="20"/>
        </w:rPr>
        <w:tab/>
        <w:t>Nom et fonction :</w:t>
      </w:r>
      <w:r w:rsidRPr="0048209F">
        <w:rPr>
          <w:rFonts w:cs="Arial"/>
          <w:b/>
          <w:szCs w:val="20"/>
        </w:rPr>
        <w:tab/>
      </w:r>
      <w:r w:rsidRPr="00C66000">
        <w:rPr>
          <w:rFonts w:cs="Arial"/>
          <w:b/>
          <w:szCs w:val="20"/>
          <w:highlight w:val="yellow"/>
        </w:rPr>
        <w:t>_______________</w:t>
      </w:r>
    </w:p>
    <w:p w14:paraId="2DA1F9E0" w14:textId="77777777" w:rsidR="00AE04CC" w:rsidRPr="0048209F" w:rsidRDefault="00AE04CC" w:rsidP="00AE04CC">
      <w:pPr>
        <w:tabs>
          <w:tab w:val="left" w:pos="720"/>
          <w:tab w:val="left" w:pos="2694"/>
        </w:tabs>
        <w:rPr>
          <w:rFonts w:cs="Arial"/>
          <w:szCs w:val="20"/>
        </w:rPr>
      </w:pPr>
      <w:r w:rsidRPr="0048209F">
        <w:rPr>
          <w:rFonts w:cs="Arial"/>
          <w:szCs w:val="20"/>
        </w:rPr>
        <w:tab/>
        <w:t>Service :</w:t>
      </w:r>
      <w:r w:rsidRPr="0048209F">
        <w:rPr>
          <w:rFonts w:cs="Arial"/>
          <w:szCs w:val="20"/>
        </w:rPr>
        <w:tab/>
      </w:r>
      <w:r w:rsidRPr="00C66000">
        <w:rPr>
          <w:rFonts w:cs="Arial"/>
          <w:szCs w:val="20"/>
          <w:highlight w:val="yellow"/>
        </w:rPr>
        <w:t>_______________</w:t>
      </w:r>
    </w:p>
    <w:p w14:paraId="39FBDEDE" w14:textId="77777777" w:rsidR="00AE04CC" w:rsidRPr="0048209F" w:rsidRDefault="00AE04CC" w:rsidP="00AE04CC">
      <w:pPr>
        <w:tabs>
          <w:tab w:val="left" w:pos="720"/>
          <w:tab w:val="left" w:pos="2694"/>
        </w:tabs>
        <w:rPr>
          <w:rFonts w:cs="Arial"/>
          <w:szCs w:val="20"/>
        </w:rPr>
      </w:pPr>
      <w:r w:rsidRPr="0048209F">
        <w:rPr>
          <w:rFonts w:cs="Arial"/>
          <w:szCs w:val="20"/>
        </w:rPr>
        <w:tab/>
        <w:t>Adresse :</w:t>
      </w:r>
      <w:r w:rsidRPr="0048209F">
        <w:rPr>
          <w:rFonts w:cs="Arial"/>
          <w:szCs w:val="20"/>
        </w:rPr>
        <w:tab/>
      </w:r>
      <w:r w:rsidRPr="00C66000">
        <w:rPr>
          <w:rFonts w:cs="Arial"/>
          <w:szCs w:val="20"/>
          <w:highlight w:val="yellow"/>
        </w:rPr>
        <w:t>_______________</w:t>
      </w:r>
    </w:p>
    <w:p w14:paraId="0EA1B1FC" w14:textId="77777777" w:rsidR="00AE04CC" w:rsidRPr="0048209F" w:rsidRDefault="00AE04CC" w:rsidP="00AE04CC">
      <w:pPr>
        <w:tabs>
          <w:tab w:val="left" w:pos="709"/>
          <w:tab w:val="left" w:pos="2694"/>
        </w:tabs>
        <w:autoSpaceDE w:val="0"/>
        <w:autoSpaceDN w:val="0"/>
        <w:spacing w:line="288" w:lineRule="auto"/>
        <w:rPr>
          <w:rFonts w:cs="Arial"/>
          <w:color w:val="000000" w:themeColor="text1"/>
          <w:szCs w:val="20"/>
        </w:rPr>
      </w:pPr>
      <w:r w:rsidRPr="0048209F">
        <w:rPr>
          <w:rFonts w:cs="Arial"/>
          <w:szCs w:val="20"/>
        </w:rPr>
        <w:tab/>
        <w:t>Téléphone :</w:t>
      </w:r>
      <w:r w:rsidRPr="0048209F">
        <w:rPr>
          <w:rFonts w:cs="Arial"/>
          <w:szCs w:val="20"/>
        </w:rPr>
        <w:tab/>
      </w:r>
      <w:r w:rsidRPr="00C66000">
        <w:rPr>
          <w:rFonts w:cs="Arial"/>
          <w:szCs w:val="20"/>
          <w:highlight w:val="yellow"/>
        </w:rPr>
        <w:t>_______________</w:t>
      </w:r>
    </w:p>
    <w:p w14:paraId="6C35C106" w14:textId="77777777" w:rsidR="00AE04CC" w:rsidRPr="0048209F" w:rsidRDefault="00AE04CC" w:rsidP="00AE04CC">
      <w:pPr>
        <w:tabs>
          <w:tab w:val="left" w:pos="720"/>
          <w:tab w:val="left" w:pos="2694"/>
        </w:tabs>
        <w:rPr>
          <w:rFonts w:cs="Arial"/>
          <w:color w:val="000000" w:themeColor="text1"/>
          <w:szCs w:val="20"/>
        </w:rPr>
      </w:pPr>
      <w:r w:rsidRPr="0048209F">
        <w:rPr>
          <w:rFonts w:cs="Arial"/>
          <w:color w:val="000000" w:themeColor="text1"/>
          <w:szCs w:val="20"/>
        </w:rPr>
        <w:tab/>
        <w:t>Adresse mail :</w:t>
      </w:r>
      <w:r w:rsidRPr="0048209F">
        <w:rPr>
          <w:rFonts w:cs="Arial"/>
          <w:color w:val="000000" w:themeColor="text1"/>
          <w:szCs w:val="20"/>
        </w:rPr>
        <w:tab/>
      </w:r>
      <w:r w:rsidRPr="00C66000">
        <w:rPr>
          <w:rFonts w:cs="Arial"/>
          <w:color w:val="000000" w:themeColor="text1"/>
          <w:szCs w:val="20"/>
          <w:highlight w:val="yellow"/>
        </w:rPr>
        <w:t>_______________</w:t>
      </w:r>
    </w:p>
    <w:p w14:paraId="653AF106" w14:textId="77777777" w:rsidR="00AE04CC" w:rsidRDefault="00AE04CC" w:rsidP="00AE04CC">
      <w:pPr>
        <w:rPr>
          <w:rFonts w:cs="Arial"/>
          <w:szCs w:val="20"/>
        </w:rPr>
      </w:pPr>
    </w:p>
    <w:p w14:paraId="213D581C" w14:textId="77777777" w:rsidR="00AE04CC" w:rsidRDefault="00AE04CC" w:rsidP="00AE04CC">
      <w:pPr>
        <w:ind w:left="708"/>
        <w:rPr>
          <w:rFonts w:cs="Arial"/>
          <w:szCs w:val="20"/>
        </w:rPr>
      </w:pPr>
    </w:p>
    <w:p w14:paraId="4969F759" w14:textId="77777777" w:rsidR="00AE04CC" w:rsidRPr="00CF41D2" w:rsidRDefault="00AE04CC" w:rsidP="00AE04CC">
      <w:pPr>
        <w:pStyle w:val="Paragraphedeliste"/>
        <w:numPr>
          <w:ilvl w:val="0"/>
          <w:numId w:val="19"/>
        </w:numPr>
        <w:ind w:right="0"/>
        <w:jc w:val="both"/>
        <w:rPr>
          <w:rFonts w:cs="Arial"/>
          <w:b/>
          <w:szCs w:val="20"/>
        </w:rPr>
      </w:pPr>
      <w:r w:rsidRPr="00CF41D2">
        <w:rPr>
          <w:rFonts w:cs="Arial"/>
          <w:b/>
          <w:szCs w:val="20"/>
        </w:rPr>
        <w:t>Litige :</w:t>
      </w:r>
    </w:p>
    <w:p w14:paraId="0142EE9F" w14:textId="77777777" w:rsidR="00AE04CC" w:rsidRPr="00812D79" w:rsidRDefault="00AE04CC" w:rsidP="00AE04CC">
      <w:pPr>
        <w:rPr>
          <w:rFonts w:cs="Arial"/>
          <w:szCs w:val="20"/>
          <w:u w:val="single"/>
        </w:rPr>
      </w:pPr>
    </w:p>
    <w:p w14:paraId="7FC902B4" w14:textId="77777777" w:rsidR="00AE04CC" w:rsidRPr="00211683" w:rsidRDefault="00AE04CC" w:rsidP="00AE04CC">
      <w:pPr>
        <w:ind w:left="709"/>
        <w:rPr>
          <w:rFonts w:cs="Arial"/>
          <w:szCs w:val="20"/>
        </w:rPr>
      </w:pPr>
      <w:r w:rsidRPr="0048209F">
        <w:rPr>
          <w:rFonts w:cs="Arial"/>
          <w:szCs w:val="20"/>
        </w:rPr>
        <w:t xml:space="preserve">Si un différend devait naître à l’occasion de l’interprétation et/ou de l’application des dispositions du présent </w:t>
      </w:r>
      <w:r>
        <w:rPr>
          <w:rFonts w:cs="Arial"/>
          <w:szCs w:val="20"/>
        </w:rPr>
        <w:t>Engagement</w:t>
      </w:r>
      <w:r w:rsidRPr="0048209F">
        <w:rPr>
          <w:rFonts w:cs="Arial"/>
          <w:szCs w:val="20"/>
        </w:rPr>
        <w:t>, les Parties s’efforceraient tout d’abord de résoudre ce différend à l’amiable. Au cas où les Parties ne parviendraient pas à trouver un accord dans les 60 jours suivant l’apparition du différend, toute instance judiciaire qui pourrait s’ensuivre devra être portée devant les tribunaux compétents de Grenoble et sera jugée selon le droit français.</w:t>
      </w:r>
    </w:p>
    <w:p w14:paraId="7C7B5808" w14:textId="345418FB" w:rsidR="00AE04CC" w:rsidRPr="00812D79" w:rsidRDefault="00AE04CC" w:rsidP="00C66000">
      <w:pPr>
        <w:rPr>
          <w:rFonts w:cs="Arial"/>
          <w:szCs w:val="20"/>
        </w:rPr>
      </w:pPr>
    </w:p>
    <w:p w14:paraId="22ED32C1" w14:textId="77777777" w:rsidR="00AE04CC" w:rsidRPr="00812D79" w:rsidRDefault="00AE04CC" w:rsidP="00AE04CC">
      <w:pPr>
        <w:ind w:left="360"/>
        <w:rPr>
          <w:rFonts w:cs="Arial"/>
          <w:szCs w:val="20"/>
        </w:rPr>
      </w:pPr>
    </w:p>
    <w:tbl>
      <w:tblPr>
        <w:tblW w:w="0" w:type="auto"/>
        <w:tblLook w:val="01E0" w:firstRow="1" w:lastRow="1" w:firstColumn="1" w:lastColumn="1" w:noHBand="0" w:noVBand="0"/>
      </w:tblPr>
      <w:tblGrid>
        <w:gridCol w:w="4569"/>
      </w:tblGrid>
      <w:tr w:rsidR="00AE04CC" w:rsidRPr="00812D79" w14:paraId="00D42295" w14:textId="77777777" w:rsidTr="00EA7585">
        <w:trPr>
          <w:trHeight w:val="261"/>
        </w:trPr>
        <w:tc>
          <w:tcPr>
            <w:tcW w:w="4569" w:type="dxa"/>
            <w:shd w:val="clear" w:color="auto" w:fill="auto"/>
          </w:tcPr>
          <w:p w14:paraId="00C0D5BB" w14:textId="77777777" w:rsidR="00AE04CC" w:rsidRPr="00812D79" w:rsidRDefault="00AE04CC" w:rsidP="00EA7585">
            <w:pPr>
              <w:tabs>
                <w:tab w:val="center" w:pos="1843"/>
                <w:tab w:val="center" w:pos="7230"/>
              </w:tabs>
              <w:spacing w:line="240" w:lineRule="atLeast"/>
              <w:rPr>
                <w:rFonts w:cs="Arial"/>
                <w:szCs w:val="20"/>
              </w:rPr>
            </w:pPr>
            <w:r w:rsidRPr="00812D79">
              <w:rPr>
                <w:rFonts w:cs="Arial"/>
                <w:szCs w:val="20"/>
                <w:lang w:val="en-GB"/>
              </w:rPr>
              <w:t xml:space="preserve">Pour </w:t>
            </w:r>
            <w:r w:rsidRPr="0065362B">
              <w:rPr>
                <w:rFonts w:cs="Arial"/>
                <w:szCs w:val="20"/>
                <w:highlight w:val="yellow"/>
              </w:rPr>
              <w:t>_____________________________</w:t>
            </w:r>
            <w:r w:rsidRPr="00812D79">
              <w:rPr>
                <w:rFonts w:cs="Arial"/>
                <w:szCs w:val="20"/>
              </w:rPr>
              <w:t xml:space="preserve"> :</w:t>
            </w:r>
          </w:p>
        </w:tc>
      </w:tr>
      <w:tr w:rsidR="00AE04CC" w:rsidRPr="00812D79" w14:paraId="5468A32E" w14:textId="77777777" w:rsidTr="00EA7585">
        <w:tc>
          <w:tcPr>
            <w:tcW w:w="4569" w:type="dxa"/>
            <w:shd w:val="clear" w:color="auto" w:fill="auto"/>
          </w:tcPr>
          <w:p w14:paraId="653F51B8" w14:textId="0D4D190D" w:rsidR="00AE04CC" w:rsidRPr="00CF41D2" w:rsidRDefault="00AE04CC" w:rsidP="00EA7585">
            <w:pPr>
              <w:tabs>
                <w:tab w:val="center" w:pos="1843"/>
                <w:tab w:val="center" w:pos="7230"/>
              </w:tabs>
              <w:spacing w:line="240" w:lineRule="atLeast"/>
              <w:rPr>
                <w:rFonts w:cs="Arial"/>
                <w:szCs w:val="20"/>
              </w:rPr>
            </w:pPr>
            <w:r w:rsidRPr="00CF41D2">
              <w:rPr>
                <w:rFonts w:cs="Arial"/>
                <w:szCs w:val="20"/>
              </w:rPr>
              <w:t xml:space="preserve">Date : </w:t>
            </w:r>
            <w:r w:rsidR="00C66000" w:rsidRPr="00C66000">
              <w:rPr>
                <w:rFonts w:cs="Arial"/>
                <w:szCs w:val="20"/>
                <w:highlight w:val="yellow"/>
              </w:rPr>
              <w:t>____________________________</w:t>
            </w:r>
          </w:p>
          <w:p w14:paraId="492EEFE5" w14:textId="77777777" w:rsidR="00AE04CC" w:rsidRPr="00812D79" w:rsidRDefault="00AE04CC" w:rsidP="00EA7585">
            <w:pPr>
              <w:tabs>
                <w:tab w:val="center" w:pos="1843"/>
                <w:tab w:val="center" w:pos="7230"/>
              </w:tabs>
              <w:spacing w:line="240" w:lineRule="atLeast"/>
              <w:rPr>
                <w:rFonts w:cs="Arial"/>
                <w:szCs w:val="20"/>
                <w:highlight w:val="yellow"/>
              </w:rPr>
            </w:pPr>
          </w:p>
          <w:p w14:paraId="28B612F0" w14:textId="77777777" w:rsidR="00AE04CC" w:rsidRPr="00812D79" w:rsidRDefault="00AE04CC" w:rsidP="00EA7585">
            <w:pPr>
              <w:tabs>
                <w:tab w:val="center" w:pos="1843"/>
                <w:tab w:val="center" w:pos="7230"/>
              </w:tabs>
              <w:spacing w:line="240" w:lineRule="atLeast"/>
              <w:rPr>
                <w:rFonts w:cs="Arial"/>
                <w:szCs w:val="20"/>
                <w:highlight w:val="yellow"/>
              </w:rPr>
            </w:pPr>
          </w:p>
          <w:p w14:paraId="6C01467E" w14:textId="77777777" w:rsidR="00AE04CC" w:rsidRPr="00812D79" w:rsidRDefault="00AE04CC" w:rsidP="00EA7585">
            <w:pPr>
              <w:tabs>
                <w:tab w:val="center" w:pos="1843"/>
                <w:tab w:val="center" w:pos="7230"/>
              </w:tabs>
              <w:spacing w:line="240" w:lineRule="atLeast"/>
              <w:rPr>
                <w:rFonts w:cs="Arial"/>
                <w:szCs w:val="20"/>
                <w:highlight w:val="lightGray"/>
              </w:rPr>
            </w:pPr>
          </w:p>
          <w:p w14:paraId="07FA50A7" w14:textId="77777777" w:rsidR="00AE04CC" w:rsidRPr="00CF41D2" w:rsidRDefault="00AE04CC" w:rsidP="00EA7585">
            <w:pPr>
              <w:tabs>
                <w:tab w:val="center" w:pos="1843"/>
                <w:tab w:val="center" w:pos="7230"/>
              </w:tabs>
              <w:spacing w:line="240" w:lineRule="atLeast"/>
              <w:rPr>
                <w:rFonts w:cs="Arial"/>
                <w:szCs w:val="20"/>
                <w:highlight w:val="lightGray"/>
              </w:rPr>
            </w:pPr>
            <w:r w:rsidRPr="00CF41D2">
              <w:rPr>
                <w:rFonts w:cs="Arial"/>
                <w:szCs w:val="20"/>
                <w:highlight w:val="lightGray"/>
              </w:rPr>
              <w:t xml:space="preserve">M </w:t>
            </w:r>
            <w:r w:rsidRPr="0065362B">
              <w:rPr>
                <w:rFonts w:cs="Arial"/>
                <w:szCs w:val="20"/>
                <w:highlight w:val="yellow"/>
              </w:rPr>
              <w:t>_______________</w:t>
            </w:r>
          </w:p>
          <w:p w14:paraId="28F4DA54" w14:textId="77777777" w:rsidR="00AE04CC" w:rsidRPr="00812D79" w:rsidRDefault="00AE04CC" w:rsidP="00EA7585">
            <w:pPr>
              <w:tabs>
                <w:tab w:val="center" w:pos="1843"/>
                <w:tab w:val="center" w:pos="7230"/>
              </w:tabs>
              <w:spacing w:line="240" w:lineRule="atLeast"/>
              <w:rPr>
                <w:rFonts w:cs="Arial"/>
                <w:i/>
                <w:szCs w:val="20"/>
                <w:highlight w:val="yellow"/>
              </w:rPr>
            </w:pPr>
            <w:r w:rsidRPr="00CF41D2">
              <w:rPr>
                <w:rFonts w:cs="Arial"/>
                <w:i/>
                <w:szCs w:val="20"/>
                <w:highlight w:val="lightGray"/>
              </w:rPr>
              <w:t xml:space="preserve">Fonction (et cachet) </w:t>
            </w:r>
            <w:r w:rsidRPr="0065362B">
              <w:rPr>
                <w:rFonts w:cs="Arial"/>
                <w:szCs w:val="20"/>
                <w:highlight w:val="yellow"/>
              </w:rPr>
              <w:t>_______________</w:t>
            </w:r>
          </w:p>
        </w:tc>
      </w:tr>
    </w:tbl>
    <w:p w14:paraId="4D48ED4F" w14:textId="77777777" w:rsidR="00A50269" w:rsidRDefault="00A50269" w:rsidP="0033257D">
      <w:pPr>
        <w:spacing w:before="80" w:after="80" w:line="240" w:lineRule="auto"/>
      </w:pPr>
    </w:p>
    <w:sectPr w:rsidR="00A50269" w:rsidSect="00006B78">
      <w:headerReference w:type="default" r:id="rId8"/>
      <w:footerReference w:type="default" r:id="rId9"/>
      <w:headerReference w:type="first" r:id="rId10"/>
      <w:footerReference w:type="first" r:id="rId11"/>
      <w:pgSz w:w="11906" w:h="16838" w:code="9"/>
      <w:pgMar w:top="1701" w:right="851" w:bottom="1701" w:left="851" w:header="567" w:footer="82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5C78C" w14:textId="77777777" w:rsidR="00F641E9" w:rsidRDefault="00F641E9">
      <w:r>
        <w:separator/>
      </w:r>
    </w:p>
  </w:endnote>
  <w:endnote w:type="continuationSeparator" w:id="0">
    <w:p w14:paraId="7B274020" w14:textId="77777777" w:rsidR="00F641E9" w:rsidRDefault="00F64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AE04F" w14:textId="7D1FB5BD" w:rsidR="00D33DF1" w:rsidRPr="0061214F" w:rsidRDefault="00052AEF" w:rsidP="0061214F">
    <w:pPr>
      <w:pStyle w:val="Pieddepage"/>
      <w:ind w:left="0"/>
      <w:rPr>
        <w:rStyle w:val="Numrodepage"/>
        <w:rFonts w:cs="Arial"/>
        <w:color w:val="808080"/>
        <w:sz w:val="18"/>
        <w:lang w:val="it-IT"/>
      </w:rPr>
    </w:pPr>
    <w:r>
      <w:rPr>
        <w:noProof/>
        <w:color w:val="808080"/>
      </w:rPr>
      <w:drawing>
        <wp:anchor distT="0" distB="0" distL="114300" distR="114300" simplePos="0" relativeHeight="251659264" behindDoc="1" locked="0" layoutInCell="1" allowOverlap="1" wp14:anchorId="1A9B4D99" wp14:editId="52FC9BA1">
          <wp:simplePos x="0" y="0"/>
          <wp:positionH relativeFrom="page">
            <wp:posOffset>180975</wp:posOffset>
          </wp:positionH>
          <wp:positionV relativeFrom="page">
            <wp:posOffset>10239375</wp:posOffset>
          </wp:positionV>
          <wp:extent cx="7200265" cy="266700"/>
          <wp:effectExtent l="0" t="0" r="635" b="0"/>
          <wp:wrapNone/>
          <wp:docPr id="4" name="Image 4" descr="Description : bandeau_suit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AE04CC">
      <w:rPr>
        <w:rFonts w:cs="Arial"/>
        <w:color w:val="808080"/>
        <w:sz w:val="18"/>
        <w:lang w:val="it-IT"/>
      </w:rPr>
      <w:t>DRT/TRANSVERSE/ACHATS/06-0</w:t>
    </w:r>
    <w:r w:rsidR="008F7063">
      <w:rPr>
        <w:rFonts w:cs="Arial"/>
        <w:color w:val="808080"/>
        <w:sz w:val="18"/>
        <w:lang w:val="it-IT"/>
      </w:rPr>
      <w:t>/</w:t>
    </w:r>
    <w:r w:rsidR="00AE04CC">
      <w:rPr>
        <w:rFonts w:cs="Arial"/>
        <w:color w:val="808080"/>
        <w:sz w:val="18"/>
        <w:lang w:val="it-IT"/>
      </w:rPr>
      <w:t>JUIN 2017</w:t>
    </w:r>
    <w:r w:rsidR="00D33DF1" w:rsidRPr="0061214F">
      <w:rPr>
        <w:rFonts w:cs="Arial"/>
        <w:color w:val="808080"/>
        <w:sz w:val="18"/>
        <w:lang w:val="it-IT"/>
      </w:rPr>
      <w:tab/>
    </w:r>
    <w:r w:rsidR="00D33DF1" w:rsidRPr="0061214F">
      <w:rPr>
        <w:rFonts w:cs="Arial"/>
        <w:color w:val="808080"/>
        <w:sz w:val="18"/>
        <w:lang w:val="it-IT"/>
      </w:rPr>
      <w:tab/>
      <w:t xml:space="preserve">Page </w:t>
    </w:r>
    <w:r w:rsidR="00D33DF1" w:rsidRPr="00665FF7">
      <w:rPr>
        <w:rStyle w:val="Numrodepage"/>
        <w:rFonts w:cs="Arial"/>
        <w:color w:val="808080"/>
        <w:sz w:val="18"/>
      </w:rPr>
      <w:fldChar w:fldCharType="begin"/>
    </w:r>
    <w:r w:rsidR="00D33DF1" w:rsidRPr="0061214F">
      <w:rPr>
        <w:rStyle w:val="Numrodepage"/>
        <w:rFonts w:cs="Arial"/>
        <w:color w:val="808080"/>
        <w:sz w:val="18"/>
        <w:lang w:val="it-IT"/>
      </w:rPr>
      <w:instrText xml:space="preserve"> PAGE </w:instrText>
    </w:r>
    <w:r w:rsidR="00D33DF1" w:rsidRPr="00665FF7">
      <w:rPr>
        <w:rStyle w:val="Numrodepage"/>
        <w:rFonts w:cs="Arial"/>
        <w:color w:val="808080"/>
        <w:sz w:val="18"/>
      </w:rPr>
      <w:fldChar w:fldCharType="separate"/>
    </w:r>
    <w:r w:rsidR="001A4039">
      <w:rPr>
        <w:rStyle w:val="Numrodepage"/>
        <w:rFonts w:cs="Arial"/>
        <w:noProof/>
        <w:color w:val="808080"/>
        <w:sz w:val="18"/>
        <w:lang w:val="it-IT"/>
      </w:rPr>
      <w:t>3</w:t>
    </w:r>
    <w:r w:rsidR="00D33DF1" w:rsidRPr="00665FF7">
      <w:rPr>
        <w:rStyle w:val="Numrodepage"/>
        <w:rFonts w:cs="Arial"/>
        <w:color w:val="808080"/>
        <w:sz w:val="18"/>
      </w:rPr>
      <w:fldChar w:fldCharType="end"/>
    </w:r>
    <w:r w:rsidR="00D33DF1" w:rsidRPr="0061214F">
      <w:rPr>
        <w:rStyle w:val="Numrodepage"/>
        <w:rFonts w:cs="Arial"/>
        <w:color w:val="808080"/>
        <w:sz w:val="18"/>
        <w:lang w:val="it-IT"/>
      </w:rPr>
      <w:t>/</w:t>
    </w:r>
    <w:r w:rsidR="00D33DF1" w:rsidRPr="00665FF7">
      <w:rPr>
        <w:rStyle w:val="Numrodepage"/>
        <w:rFonts w:cs="Arial"/>
        <w:color w:val="808080"/>
        <w:sz w:val="18"/>
        <w:szCs w:val="18"/>
      </w:rPr>
      <w:fldChar w:fldCharType="begin"/>
    </w:r>
    <w:r w:rsidR="00D33DF1" w:rsidRPr="0061214F">
      <w:rPr>
        <w:rStyle w:val="Numrodepage"/>
        <w:rFonts w:cs="Arial"/>
        <w:color w:val="808080"/>
        <w:sz w:val="18"/>
        <w:szCs w:val="18"/>
        <w:lang w:val="it-IT"/>
      </w:rPr>
      <w:instrText xml:space="preserve"> NUMPAGES </w:instrText>
    </w:r>
    <w:r w:rsidR="00D33DF1" w:rsidRPr="00665FF7">
      <w:rPr>
        <w:rStyle w:val="Numrodepage"/>
        <w:rFonts w:cs="Arial"/>
        <w:color w:val="808080"/>
        <w:sz w:val="18"/>
        <w:szCs w:val="18"/>
      </w:rPr>
      <w:fldChar w:fldCharType="separate"/>
    </w:r>
    <w:r w:rsidR="001A4039">
      <w:rPr>
        <w:rStyle w:val="Numrodepage"/>
        <w:rFonts w:cs="Arial"/>
        <w:noProof/>
        <w:color w:val="808080"/>
        <w:sz w:val="18"/>
        <w:szCs w:val="18"/>
        <w:lang w:val="it-IT"/>
      </w:rPr>
      <w:t>3</w:t>
    </w:r>
    <w:r w:rsidR="00D33DF1" w:rsidRPr="00665FF7">
      <w:rPr>
        <w:rStyle w:val="Numrodepage"/>
        <w:rFonts w:cs="Arial"/>
        <w:color w:val="808080"/>
        <w:sz w:val="18"/>
        <w:szCs w:val="18"/>
      </w:rPr>
      <w:fldChar w:fldCharType="end"/>
    </w:r>
  </w:p>
  <w:p w14:paraId="44FC1D33" w14:textId="77777777" w:rsidR="00D33DF1" w:rsidRPr="00810F0B" w:rsidRDefault="00D33DF1" w:rsidP="00810F0B">
    <w:pPr>
      <w:pStyle w:val="Pieddepage"/>
      <w:spacing w:before="80" w:line="240" w:lineRule="auto"/>
      <w:rPr>
        <w:rFonts w:cs="Arial"/>
        <w:color w:val="808080"/>
      </w:rPr>
    </w:pPr>
    <w:r w:rsidRPr="0061214F">
      <w:rPr>
        <w:rStyle w:val="Numrodepage"/>
        <w:rFonts w:cs="Arial"/>
        <w:color w:val="808080"/>
        <w:lang w:val="it-IT"/>
      </w:rPr>
      <w:tab/>
    </w:r>
    <w:r w:rsidRPr="00665FF7">
      <w:rPr>
        <w:rStyle w:val="Numrodepage"/>
        <w:rFonts w:cs="Arial"/>
        <w:color w:val="808080"/>
      </w:rPr>
      <w:t>FOR 1</w:t>
    </w:r>
    <w:r>
      <w:rPr>
        <w:rStyle w:val="Numrodepage"/>
        <w:rFonts w:cs="Arial"/>
        <w:color w:val="808080"/>
      </w:rPr>
      <w:t>12</w:t>
    </w:r>
    <w:r w:rsidRPr="00665FF7">
      <w:rPr>
        <w:rStyle w:val="Numrodepage"/>
        <w:rFonts w:cs="Arial"/>
        <w:color w:val="808080"/>
      </w:rPr>
      <w:t xml:space="preserve"> (</w:t>
    </w:r>
    <w:r>
      <w:rPr>
        <w:rStyle w:val="Numrodepage"/>
        <w:rFonts w:cs="Arial"/>
        <w:color w:val="808080"/>
      </w:rPr>
      <w:t>22</w:t>
    </w:r>
    <w:r w:rsidRPr="00665FF7">
      <w:rPr>
        <w:rStyle w:val="Numrodepage"/>
        <w:rFonts w:cs="Arial"/>
        <w:color w:val="808080"/>
      </w:rPr>
      <w:t>/</w:t>
    </w:r>
    <w:r>
      <w:rPr>
        <w:rStyle w:val="Numrodepage"/>
        <w:rFonts w:cs="Arial"/>
        <w:color w:val="808080"/>
      </w:rPr>
      <w:t>1</w:t>
    </w:r>
    <w:r w:rsidRPr="00665FF7">
      <w:rPr>
        <w:rStyle w:val="Numrodepage"/>
        <w:rFonts w:cs="Arial"/>
        <w:color w:val="808080"/>
      </w:rPr>
      <w:t>/201</w:t>
    </w:r>
    <w:r>
      <w:rPr>
        <w:rStyle w:val="Numrodepage"/>
        <w:rFonts w:cs="Arial"/>
        <w:color w:val="808080"/>
      </w:rPr>
      <w:t>3</w:t>
    </w:r>
    <w:r w:rsidRPr="00665FF7">
      <w:rPr>
        <w:rStyle w:val="Numrodepage"/>
        <w:rFonts w:cs="Arial"/>
        <w:color w:val="80808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382CD" w14:textId="77777777" w:rsidR="00D33DF1" w:rsidRPr="00204BC5" w:rsidRDefault="00D33DF1" w:rsidP="00204BC5">
    <w:pPr>
      <w:pStyle w:val="Pieddepage"/>
    </w:pPr>
    <w:r>
      <w:t>77</w:t>
    </w:r>
  </w:p>
  <w:tbl>
    <w:tblPr>
      <w:tblpPr w:leftFromText="141" w:rightFromText="141" w:vertAnchor="text" w:horzAnchor="margin" w:tblpY="190"/>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71"/>
      <w:gridCol w:w="5229"/>
    </w:tblGrid>
    <w:tr w:rsidR="00D33DF1" w14:paraId="3B5DADF0" w14:textId="77777777" w:rsidTr="003A0562">
      <w:trPr>
        <w:cantSplit/>
        <w:trHeight w:val="80"/>
      </w:trPr>
      <w:tc>
        <w:tcPr>
          <w:tcW w:w="2437" w:type="pct"/>
          <w:tcBorders>
            <w:top w:val="nil"/>
            <w:left w:val="nil"/>
            <w:bottom w:val="nil"/>
            <w:right w:val="nil"/>
          </w:tcBorders>
          <w:shd w:val="clear" w:color="auto" w:fill="auto"/>
        </w:tcPr>
        <w:p w14:paraId="6A2DA7D2" w14:textId="77777777" w:rsidR="00D33DF1" w:rsidRPr="00315BAB" w:rsidRDefault="00D33DF1" w:rsidP="003A0562">
          <w:pPr>
            <w:pStyle w:val="NumroRCS"/>
            <w:framePr w:w="0" w:hRule="auto" w:wrap="auto" w:vAnchor="margin" w:hAnchor="text" w:xAlign="left" w:yAlign="inline"/>
            <w:ind w:right="113"/>
            <w:rPr>
              <w:rFonts w:ascii="Arial" w:hAnsi="Arial" w:cs="Arial"/>
              <w:szCs w:val="12"/>
            </w:rPr>
          </w:pPr>
          <w:bookmarkStart w:id="1" w:name="OLE_LINK3"/>
          <w:bookmarkStart w:id="2" w:name="OLE_LINK4"/>
        </w:p>
      </w:tc>
      <w:tc>
        <w:tcPr>
          <w:tcW w:w="2563" w:type="pct"/>
          <w:tcBorders>
            <w:top w:val="nil"/>
            <w:left w:val="nil"/>
            <w:bottom w:val="nil"/>
            <w:right w:val="nil"/>
          </w:tcBorders>
          <w:shd w:val="clear" w:color="auto" w:fill="auto"/>
        </w:tcPr>
        <w:p w14:paraId="748C09B7" w14:textId="77777777" w:rsidR="00D33DF1" w:rsidRPr="00F00528" w:rsidRDefault="00D33DF1" w:rsidP="00153EEA">
          <w:pPr>
            <w:pStyle w:val="Dpartement"/>
            <w:spacing w:line="240" w:lineRule="auto"/>
            <w:jc w:val="center"/>
            <w:rPr>
              <w:rFonts w:ascii="Arial" w:hAnsi="Arial" w:cs="Arial"/>
              <w:color w:val="808080"/>
              <w:sz w:val="16"/>
              <w:szCs w:val="16"/>
            </w:rPr>
          </w:pPr>
          <w:r w:rsidRPr="00F00528">
            <w:rPr>
              <w:rFonts w:ascii="Arial" w:hAnsi="Arial" w:cs="Arial"/>
              <w:color w:val="808080"/>
              <w:sz w:val="16"/>
              <w:szCs w:val="16"/>
            </w:rPr>
            <w:t>FOR 1</w:t>
          </w:r>
          <w:r>
            <w:rPr>
              <w:rFonts w:ascii="Arial" w:hAnsi="Arial" w:cs="Arial"/>
              <w:color w:val="808080"/>
              <w:sz w:val="16"/>
              <w:szCs w:val="16"/>
            </w:rPr>
            <w:t>12</w:t>
          </w:r>
          <w:r w:rsidRPr="00F00528">
            <w:rPr>
              <w:rFonts w:ascii="Arial" w:hAnsi="Arial" w:cs="Arial"/>
              <w:color w:val="808080"/>
              <w:sz w:val="16"/>
              <w:szCs w:val="16"/>
            </w:rPr>
            <w:t xml:space="preserve"> (</w:t>
          </w:r>
          <w:r>
            <w:rPr>
              <w:rFonts w:ascii="Arial" w:hAnsi="Arial" w:cs="Arial"/>
              <w:color w:val="808080"/>
              <w:sz w:val="16"/>
              <w:szCs w:val="16"/>
            </w:rPr>
            <w:t>22</w:t>
          </w:r>
          <w:r w:rsidRPr="00F00528">
            <w:rPr>
              <w:rFonts w:ascii="Arial" w:hAnsi="Arial" w:cs="Arial"/>
              <w:color w:val="808080"/>
              <w:sz w:val="16"/>
              <w:szCs w:val="16"/>
            </w:rPr>
            <w:t>/</w:t>
          </w:r>
          <w:r>
            <w:rPr>
              <w:rFonts w:ascii="Arial" w:hAnsi="Arial" w:cs="Arial"/>
              <w:color w:val="808080"/>
              <w:sz w:val="16"/>
              <w:szCs w:val="16"/>
            </w:rPr>
            <w:t>1</w:t>
          </w:r>
          <w:r w:rsidRPr="00F00528">
            <w:rPr>
              <w:rFonts w:ascii="Arial" w:hAnsi="Arial" w:cs="Arial"/>
              <w:color w:val="808080"/>
              <w:sz w:val="16"/>
              <w:szCs w:val="16"/>
            </w:rPr>
            <w:t>/201</w:t>
          </w:r>
          <w:r>
            <w:rPr>
              <w:rFonts w:ascii="Arial" w:hAnsi="Arial" w:cs="Arial"/>
              <w:color w:val="808080"/>
              <w:sz w:val="16"/>
              <w:szCs w:val="16"/>
            </w:rPr>
            <w:t>3</w:t>
          </w:r>
          <w:r w:rsidRPr="00F00528">
            <w:rPr>
              <w:rFonts w:ascii="Arial" w:hAnsi="Arial" w:cs="Arial"/>
              <w:color w:val="808080"/>
              <w:sz w:val="16"/>
              <w:szCs w:val="16"/>
            </w:rPr>
            <w:t>)</w:t>
          </w:r>
        </w:p>
      </w:tc>
    </w:tr>
    <w:bookmarkEnd w:id="1"/>
    <w:bookmarkEnd w:id="2"/>
  </w:tbl>
  <w:p w14:paraId="13E69ECA" w14:textId="77777777" w:rsidR="00D33DF1" w:rsidRPr="00204BC5" w:rsidRDefault="00D33DF1" w:rsidP="00204BC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58675" w14:textId="77777777" w:rsidR="00F641E9" w:rsidRDefault="00F641E9" w:rsidP="00A6018C">
      <w:pPr>
        <w:spacing w:before="20" w:after="20"/>
      </w:pPr>
    </w:p>
  </w:footnote>
  <w:footnote w:type="continuationSeparator" w:id="0">
    <w:p w14:paraId="4663E858" w14:textId="77777777" w:rsidR="00F641E9" w:rsidRDefault="00F64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1589F" w14:textId="77777777" w:rsidR="00D33DF1" w:rsidRDefault="00040BAF" w:rsidP="00E75564">
    <w:pPr>
      <w:pStyle w:val="En-tte"/>
      <w:tabs>
        <w:tab w:val="clear" w:pos="9070"/>
        <w:tab w:val="right" w:pos="8647"/>
      </w:tabs>
      <w:rPr>
        <w:rFonts w:cs="Arial"/>
        <w:i/>
      </w:rPr>
    </w:pPr>
    <w:r>
      <w:rPr>
        <w:noProof/>
      </w:rPr>
      <w:drawing>
        <wp:inline distT="0" distB="0" distL="0" distR="0" wp14:anchorId="77920752" wp14:editId="382FBE10">
          <wp:extent cx="1134745" cy="1077595"/>
          <wp:effectExtent l="0" t="0" r="8255" b="8255"/>
          <wp:docPr id="3" name="Image 3" descr="CEA_Gren_logo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A_Gren_logotyp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745" cy="1077595"/>
                  </a:xfrm>
                  <a:prstGeom prst="rect">
                    <a:avLst/>
                  </a:prstGeom>
                  <a:noFill/>
                  <a:ln>
                    <a:noFill/>
                  </a:ln>
                </pic:spPr>
              </pic:pic>
            </a:graphicData>
          </a:graphic>
        </wp:inline>
      </w:drawing>
    </w:r>
  </w:p>
  <w:p w14:paraId="6341D57A" w14:textId="77777777" w:rsidR="00D33DF1" w:rsidRDefault="00D33DF1" w:rsidP="00E75564">
    <w:pPr>
      <w:pStyle w:val="En-tte"/>
      <w:tabs>
        <w:tab w:val="clear" w:pos="9070"/>
        <w:tab w:val="right" w:pos="8647"/>
      </w:tabs>
      <w:rPr>
        <w:rFonts w:cs="Arial"/>
        <w:i/>
      </w:rPr>
    </w:pPr>
  </w:p>
  <w:p w14:paraId="6FA7A420" w14:textId="77777777" w:rsidR="00D33DF1" w:rsidRDefault="00040BAF" w:rsidP="00E75564">
    <w:pPr>
      <w:pStyle w:val="En-tte"/>
      <w:pBdr>
        <w:bottom w:val="single" w:sz="4" w:space="1" w:color="auto"/>
      </w:pBdr>
      <w:tabs>
        <w:tab w:val="center" w:pos="2552"/>
      </w:tabs>
      <w:rPr>
        <w:rFonts w:cs="Arial"/>
        <w:sz w:val="18"/>
        <w:lang w:val="it-IT"/>
      </w:rPr>
    </w:pPr>
    <w:r>
      <w:rPr>
        <w:rFonts w:cs="Arial"/>
        <w:sz w:val="18"/>
        <w:lang w:val="it-IT"/>
      </w:rPr>
      <w:tab/>
    </w:r>
    <w:r>
      <w:rPr>
        <w:rFonts w:cs="Arial"/>
        <w:sz w:val="18"/>
        <w:lang w:val="it-IT"/>
      </w:rPr>
      <w:tab/>
    </w:r>
  </w:p>
  <w:p w14:paraId="0D5054AB" w14:textId="1EA9E4B2" w:rsidR="00F43641" w:rsidRDefault="00AE04CC" w:rsidP="00E75564">
    <w:pPr>
      <w:pStyle w:val="En-tte"/>
      <w:pBdr>
        <w:bottom w:val="single" w:sz="4" w:space="1" w:color="auto"/>
      </w:pBdr>
      <w:tabs>
        <w:tab w:val="center" w:pos="2552"/>
      </w:tabs>
    </w:pPr>
    <w:r>
      <w:t xml:space="preserve">Engagement de confidentialité                                                                                                                 </w:t>
    </w:r>
    <w:r>
      <w:tab/>
      <w:t xml:space="preserve">                                                                           </w:t>
    </w:r>
  </w:p>
  <w:p w14:paraId="5DCCCD1B" w14:textId="77777777" w:rsidR="00D33DF1" w:rsidRDefault="00D33DF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52BF" w14:textId="77777777" w:rsidR="00D33DF1" w:rsidRDefault="00052AEF" w:rsidP="00582239">
    <w:pPr>
      <w:pStyle w:val="En-tte"/>
    </w:pPr>
    <w:r>
      <w:rPr>
        <w:noProof/>
      </w:rPr>
      <w:drawing>
        <wp:inline distT="0" distB="0" distL="0" distR="0" wp14:anchorId="3FEB6068" wp14:editId="43DE455B">
          <wp:extent cx="1134745" cy="1077595"/>
          <wp:effectExtent l="0" t="0" r="8255" b="8255"/>
          <wp:docPr id="5" name="Image 5" descr="CEA_Gren_logo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A_Gren_logotyp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745" cy="1077595"/>
                  </a:xfrm>
                  <a:prstGeom prst="rect">
                    <a:avLst/>
                  </a:prstGeom>
                  <a:noFill/>
                  <a:ln>
                    <a:noFill/>
                  </a:ln>
                </pic:spPr>
              </pic:pic>
            </a:graphicData>
          </a:graphic>
        </wp:inline>
      </w:drawing>
    </w:r>
    <w:r w:rsidR="00D33DF1">
      <w:tab/>
    </w:r>
    <w:r w:rsidR="00D33DF1">
      <w:rPr>
        <w:rFonts w:cs="Arial"/>
        <w:sz w:val="18"/>
        <w:lang w:val="it-IT"/>
      </w:rPr>
      <w:t>DRT/TRANSVERSE/ACHATS/04-0/AVRIL 2014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1689B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40EB16A"/>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3C04F580"/>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C92A60E"/>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EF38C548"/>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1B60DF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20189A"/>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762B8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8E37AC"/>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B3EC6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E0C44"/>
    <w:multiLevelType w:val="hybridMultilevel"/>
    <w:tmpl w:val="3B7EDA26"/>
    <w:lvl w:ilvl="0" w:tplc="040C000F">
      <w:start w:val="1"/>
      <w:numFmt w:val="decimal"/>
      <w:lvlText w:val="%1."/>
      <w:lvlJc w:val="left"/>
      <w:pPr>
        <w:tabs>
          <w:tab w:val="num" w:pos="720"/>
        </w:tabs>
        <w:ind w:left="720" w:hanging="360"/>
      </w:pPr>
    </w:lvl>
    <w:lvl w:ilvl="1" w:tplc="A444639E">
      <w:start w:val="1"/>
      <w:numFmt w:val="bullet"/>
      <w:lvlText w:val="-"/>
      <w:lvlJc w:val="left"/>
      <w:pPr>
        <w:tabs>
          <w:tab w:val="num" w:pos="1440"/>
        </w:tabs>
        <w:ind w:left="1440" w:hanging="360"/>
      </w:pPr>
      <w:rPr>
        <w:rFonts w:ascii="Arial" w:eastAsia="Times New Roman" w:hAnsi="Arial" w:cs="Aria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4A67F35"/>
    <w:multiLevelType w:val="hybridMultilevel"/>
    <w:tmpl w:val="E2EC37B8"/>
    <w:lvl w:ilvl="0" w:tplc="A88C73C0">
      <w:start w:val="1"/>
      <w:numFmt w:val="bullet"/>
      <w:pStyle w:val="Listepuces"/>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67066C"/>
    <w:multiLevelType w:val="multilevel"/>
    <w:tmpl w:val="118EECC0"/>
    <w:lvl w:ilvl="0">
      <w:start w:val="1"/>
      <w:numFmt w:val="bullet"/>
      <w:lvlText w:val=""/>
      <w:lvlJc w:val="left"/>
      <w:pPr>
        <w:tabs>
          <w:tab w:val="num" w:pos="510"/>
        </w:tabs>
        <w:ind w:left="510" w:hanging="255"/>
      </w:pPr>
      <w:rPr>
        <w:rFonts w:ascii="Symbol" w:hAnsi="Symbol" w:hint="default"/>
        <w:color w:val="A4001D"/>
      </w:rPr>
    </w:lvl>
    <w:lvl w:ilvl="1">
      <w:start w:val="1"/>
      <w:numFmt w:val="bullet"/>
      <w:lvlText w:val="o"/>
      <w:lvlJc w:val="left"/>
      <w:pPr>
        <w:tabs>
          <w:tab w:val="num" w:pos="-77"/>
        </w:tabs>
        <w:ind w:left="-77" w:hanging="360"/>
      </w:pPr>
      <w:rPr>
        <w:rFonts w:ascii="Courier New" w:hAnsi="Courier New" w:cs="Courier New" w:hint="default"/>
      </w:rPr>
    </w:lvl>
    <w:lvl w:ilvl="2">
      <w:start w:val="1"/>
      <w:numFmt w:val="bullet"/>
      <w:lvlText w:val=""/>
      <w:lvlJc w:val="left"/>
      <w:pPr>
        <w:tabs>
          <w:tab w:val="num" w:pos="643"/>
        </w:tabs>
        <w:ind w:left="643" w:hanging="360"/>
      </w:pPr>
      <w:rPr>
        <w:rFonts w:ascii="Wingdings" w:hAnsi="Wingdings" w:hint="default"/>
      </w:rPr>
    </w:lvl>
    <w:lvl w:ilvl="3">
      <w:start w:val="1"/>
      <w:numFmt w:val="bullet"/>
      <w:lvlText w:val=""/>
      <w:lvlJc w:val="left"/>
      <w:pPr>
        <w:tabs>
          <w:tab w:val="num" w:pos="1363"/>
        </w:tabs>
        <w:ind w:left="1363" w:hanging="360"/>
      </w:pPr>
      <w:rPr>
        <w:rFonts w:ascii="Symbol" w:hAnsi="Symbol" w:hint="default"/>
      </w:rPr>
    </w:lvl>
    <w:lvl w:ilvl="4">
      <w:start w:val="1"/>
      <w:numFmt w:val="bullet"/>
      <w:lvlText w:val="o"/>
      <w:lvlJc w:val="left"/>
      <w:pPr>
        <w:tabs>
          <w:tab w:val="num" w:pos="2083"/>
        </w:tabs>
        <w:ind w:left="2083" w:hanging="360"/>
      </w:pPr>
      <w:rPr>
        <w:rFonts w:ascii="Courier New" w:hAnsi="Courier New" w:cs="Courier New" w:hint="default"/>
      </w:rPr>
    </w:lvl>
    <w:lvl w:ilvl="5">
      <w:start w:val="1"/>
      <w:numFmt w:val="bullet"/>
      <w:lvlText w:val=""/>
      <w:lvlJc w:val="left"/>
      <w:pPr>
        <w:tabs>
          <w:tab w:val="num" w:pos="2803"/>
        </w:tabs>
        <w:ind w:left="2803" w:hanging="360"/>
      </w:pPr>
      <w:rPr>
        <w:rFonts w:ascii="Wingdings" w:hAnsi="Wingdings" w:hint="default"/>
      </w:rPr>
    </w:lvl>
    <w:lvl w:ilvl="6">
      <w:start w:val="1"/>
      <w:numFmt w:val="bullet"/>
      <w:lvlText w:val=""/>
      <w:lvlJc w:val="left"/>
      <w:pPr>
        <w:tabs>
          <w:tab w:val="num" w:pos="3523"/>
        </w:tabs>
        <w:ind w:left="3523" w:hanging="360"/>
      </w:pPr>
      <w:rPr>
        <w:rFonts w:ascii="Symbol" w:hAnsi="Symbol" w:hint="default"/>
      </w:rPr>
    </w:lvl>
    <w:lvl w:ilvl="7">
      <w:start w:val="1"/>
      <w:numFmt w:val="bullet"/>
      <w:lvlText w:val="o"/>
      <w:lvlJc w:val="left"/>
      <w:pPr>
        <w:tabs>
          <w:tab w:val="num" w:pos="4243"/>
        </w:tabs>
        <w:ind w:left="4243" w:hanging="360"/>
      </w:pPr>
      <w:rPr>
        <w:rFonts w:ascii="Courier New" w:hAnsi="Courier New" w:cs="Courier New" w:hint="default"/>
      </w:rPr>
    </w:lvl>
    <w:lvl w:ilvl="8">
      <w:start w:val="1"/>
      <w:numFmt w:val="bullet"/>
      <w:lvlText w:val=""/>
      <w:lvlJc w:val="left"/>
      <w:pPr>
        <w:tabs>
          <w:tab w:val="num" w:pos="4963"/>
        </w:tabs>
        <w:ind w:left="4963" w:hanging="360"/>
      </w:pPr>
      <w:rPr>
        <w:rFonts w:ascii="Wingdings" w:hAnsi="Wingdings" w:hint="default"/>
      </w:rPr>
    </w:lvl>
  </w:abstractNum>
  <w:abstractNum w:abstractNumId="13" w15:restartNumberingAfterBreak="0">
    <w:nsid w:val="09622692"/>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57A3D5F"/>
    <w:multiLevelType w:val="hybridMultilevel"/>
    <w:tmpl w:val="54B655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AE5560"/>
    <w:multiLevelType w:val="hybridMultilevel"/>
    <w:tmpl w:val="63DA002A"/>
    <w:lvl w:ilvl="0" w:tplc="449C7EF0">
      <w:start w:val="1"/>
      <w:numFmt w:val="bullet"/>
      <w:lvlText w:val=""/>
      <w:lvlJc w:val="left"/>
      <w:pPr>
        <w:tabs>
          <w:tab w:val="num" w:pos="510"/>
        </w:tabs>
        <w:ind w:left="510" w:hanging="255"/>
      </w:pPr>
      <w:rPr>
        <w:rFonts w:ascii="Symbol" w:hAnsi="Symbol" w:hint="default"/>
        <w:color w:val="A4001D"/>
      </w:rPr>
    </w:lvl>
    <w:lvl w:ilvl="1" w:tplc="040C0003" w:tentative="1">
      <w:start w:val="1"/>
      <w:numFmt w:val="bullet"/>
      <w:lvlText w:val="o"/>
      <w:lvlJc w:val="left"/>
      <w:pPr>
        <w:tabs>
          <w:tab w:val="num" w:pos="-77"/>
        </w:tabs>
        <w:ind w:left="-77" w:hanging="360"/>
      </w:pPr>
      <w:rPr>
        <w:rFonts w:ascii="Courier New" w:hAnsi="Courier New" w:cs="Courier New" w:hint="default"/>
      </w:rPr>
    </w:lvl>
    <w:lvl w:ilvl="2" w:tplc="040C0005" w:tentative="1">
      <w:start w:val="1"/>
      <w:numFmt w:val="bullet"/>
      <w:lvlText w:val=""/>
      <w:lvlJc w:val="left"/>
      <w:pPr>
        <w:tabs>
          <w:tab w:val="num" w:pos="643"/>
        </w:tabs>
        <w:ind w:left="643" w:hanging="360"/>
      </w:pPr>
      <w:rPr>
        <w:rFonts w:ascii="Wingdings" w:hAnsi="Wingdings" w:hint="default"/>
      </w:rPr>
    </w:lvl>
    <w:lvl w:ilvl="3" w:tplc="040C0001" w:tentative="1">
      <w:start w:val="1"/>
      <w:numFmt w:val="bullet"/>
      <w:lvlText w:val=""/>
      <w:lvlJc w:val="left"/>
      <w:pPr>
        <w:tabs>
          <w:tab w:val="num" w:pos="1363"/>
        </w:tabs>
        <w:ind w:left="1363" w:hanging="360"/>
      </w:pPr>
      <w:rPr>
        <w:rFonts w:ascii="Symbol" w:hAnsi="Symbol" w:hint="default"/>
      </w:rPr>
    </w:lvl>
    <w:lvl w:ilvl="4" w:tplc="040C0003" w:tentative="1">
      <w:start w:val="1"/>
      <w:numFmt w:val="bullet"/>
      <w:lvlText w:val="o"/>
      <w:lvlJc w:val="left"/>
      <w:pPr>
        <w:tabs>
          <w:tab w:val="num" w:pos="2083"/>
        </w:tabs>
        <w:ind w:left="2083" w:hanging="360"/>
      </w:pPr>
      <w:rPr>
        <w:rFonts w:ascii="Courier New" w:hAnsi="Courier New" w:cs="Courier New" w:hint="default"/>
      </w:rPr>
    </w:lvl>
    <w:lvl w:ilvl="5" w:tplc="040C0005" w:tentative="1">
      <w:start w:val="1"/>
      <w:numFmt w:val="bullet"/>
      <w:lvlText w:val=""/>
      <w:lvlJc w:val="left"/>
      <w:pPr>
        <w:tabs>
          <w:tab w:val="num" w:pos="2803"/>
        </w:tabs>
        <w:ind w:left="2803" w:hanging="360"/>
      </w:pPr>
      <w:rPr>
        <w:rFonts w:ascii="Wingdings" w:hAnsi="Wingdings" w:hint="default"/>
      </w:rPr>
    </w:lvl>
    <w:lvl w:ilvl="6" w:tplc="040C0001" w:tentative="1">
      <w:start w:val="1"/>
      <w:numFmt w:val="bullet"/>
      <w:lvlText w:val=""/>
      <w:lvlJc w:val="left"/>
      <w:pPr>
        <w:tabs>
          <w:tab w:val="num" w:pos="3523"/>
        </w:tabs>
        <w:ind w:left="3523" w:hanging="360"/>
      </w:pPr>
      <w:rPr>
        <w:rFonts w:ascii="Symbol" w:hAnsi="Symbol" w:hint="default"/>
      </w:rPr>
    </w:lvl>
    <w:lvl w:ilvl="7" w:tplc="040C0003" w:tentative="1">
      <w:start w:val="1"/>
      <w:numFmt w:val="bullet"/>
      <w:lvlText w:val="o"/>
      <w:lvlJc w:val="left"/>
      <w:pPr>
        <w:tabs>
          <w:tab w:val="num" w:pos="4243"/>
        </w:tabs>
        <w:ind w:left="4243" w:hanging="360"/>
      </w:pPr>
      <w:rPr>
        <w:rFonts w:ascii="Courier New" w:hAnsi="Courier New" w:cs="Courier New" w:hint="default"/>
      </w:rPr>
    </w:lvl>
    <w:lvl w:ilvl="8" w:tplc="040C0005" w:tentative="1">
      <w:start w:val="1"/>
      <w:numFmt w:val="bullet"/>
      <w:lvlText w:val=""/>
      <w:lvlJc w:val="left"/>
      <w:pPr>
        <w:tabs>
          <w:tab w:val="num" w:pos="4963"/>
        </w:tabs>
        <w:ind w:left="4963" w:hanging="360"/>
      </w:pPr>
      <w:rPr>
        <w:rFonts w:ascii="Wingdings" w:hAnsi="Wingdings" w:hint="default"/>
      </w:rPr>
    </w:lvl>
  </w:abstractNum>
  <w:abstractNum w:abstractNumId="16" w15:restartNumberingAfterBreak="0">
    <w:nsid w:val="65970CFA"/>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7DB00F6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E184269"/>
    <w:multiLevelType w:val="hybridMultilevel"/>
    <w:tmpl w:val="50206BD0"/>
    <w:lvl w:ilvl="0" w:tplc="975C3DA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7FE24C8E"/>
    <w:multiLevelType w:val="hybridMultilevel"/>
    <w:tmpl w:val="B7F82850"/>
    <w:lvl w:ilvl="0" w:tplc="EE9EBFD2">
      <w:start w:val="1"/>
      <w:numFmt w:val="bullet"/>
      <w:pStyle w:val="Listepuces2"/>
      <w:lvlText w:val=""/>
      <w:lvlJc w:val="left"/>
      <w:pPr>
        <w:tabs>
          <w:tab w:val="num" w:pos="510"/>
        </w:tabs>
        <w:ind w:left="510" w:hanging="226"/>
      </w:pPr>
      <w:rPr>
        <w:rFonts w:ascii="Symbol" w:hAnsi="Symbol" w:hint="default"/>
        <w:color w:val="A4001D"/>
      </w:rPr>
    </w:lvl>
    <w:lvl w:ilvl="1" w:tplc="040C0003" w:tentative="1">
      <w:start w:val="1"/>
      <w:numFmt w:val="bullet"/>
      <w:lvlText w:val="o"/>
      <w:lvlJc w:val="left"/>
      <w:pPr>
        <w:tabs>
          <w:tab w:val="num" w:pos="-77"/>
        </w:tabs>
        <w:ind w:left="-77" w:hanging="360"/>
      </w:pPr>
      <w:rPr>
        <w:rFonts w:ascii="Courier New" w:hAnsi="Courier New" w:cs="Courier New" w:hint="default"/>
      </w:rPr>
    </w:lvl>
    <w:lvl w:ilvl="2" w:tplc="040C0005" w:tentative="1">
      <w:start w:val="1"/>
      <w:numFmt w:val="bullet"/>
      <w:lvlText w:val=""/>
      <w:lvlJc w:val="left"/>
      <w:pPr>
        <w:tabs>
          <w:tab w:val="num" w:pos="643"/>
        </w:tabs>
        <w:ind w:left="643" w:hanging="360"/>
      </w:pPr>
      <w:rPr>
        <w:rFonts w:ascii="Wingdings" w:hAnsi="Wingdings" w:hint="default"/>
      </w:rPr>
    </w:lvl>
    <w:lvl w:ilvl="3" w:tplc="040C0001" w:tentative="1">
      <w:start w:val="1"/>
      <w:numFmt w:val="bullet"/>
      <w:lvlText w:val=""/>
      <w:lvlJc w:val="left"/>
      <w:pPr>
        <w:tabs>
          <w:tab w:val="num" w:pos="1363"/>
        </w:tabs>
        <w:ind w:left="1363" w:hanging="360"/>
      </w:pPr>
      <w:rPr>
        <w:rFonts w:ascii="Symbol" w:hAnsi="Symbol" w:hint="default"/>
      </w:rPr>
    </w:lvl>
    <w:lvl w:ilvl="4" w:tplc="040C0003" w:tentative="1">
      <w:start w:val="1"/>
      <w:numFmt w:val="bullet"/>
      <w:lvlText w:val="o"/>
      <w:lvlJc w:val="left"/>
      <w:pPr>
        <w:tabs>
          <w:tab w:val="num" w:pos="2083"/>
        </w:tabs>
        <w:ind w:left="2083" w:hanging="360"/>
      </w:pPr>
      <w:rPr>
        <w:rFonts w:ascii="Courier New" w:hAnsi="Courier New" w:cs="Courier New" w:hint="default"/>
      </w:rPr>
    </w:lvl>
    <w:lvl w:ilvl="5" w:tplc="040C0005" w:tentative="1">
      <w:start w:val="1"/>
      <w:numFmt w:val="bullet"/>
      <w:lvlText w:val=""/>
      <w:lvlJc w:val="left"/>
      <w:pPr>
        <w:tabs>
          <w:tab w:val="num" w:pos="2803"/>
        </w:tabs>
        <w:ind w:left="2803" w:hanging="360"/>
      </w:pPr>
      <w:rPr>
        <w:rFonts w:ascii="Wingdings" w:hAnsi="Wingdings" w:hint="default"/>
      </w:rPr>
    </w:lvl>
    <w:lvl w:ilvl="6" w:tplc="040C0001" w:tentative="1">
      <w:start w:val="1"/>
      <w:numFmt w:val="bullet"/>
      <w:lvlText w:val=""/>
      <w:lvlJc w:val="left"/>
      <w:pPr>
        <w:tabs>
          <w:tab w:val="num" w:pos="3523"/>
        </w:tabs>
        <w:ind w:left="3523" w:hanging="360"/>
      </w:pPr>
      <w:rPr>
        <w:rFonts w:ascii="Symbol" w:hAnsi="Symbol" w:hint="default"/>
      </w:rPr>
    </w:lvl>
    <w:lvl w:ilvl="7" w:tplc="040C0003" w:tentative="1">
      <w:start w:val="1"/>
      <w:numFmt w:val="bullet"/>
      <w:lvlText w:val="o"/>
      <w:lvlJc w:val="left"/>
      <w:pPr>
        <w:tabs>
          <w:tab w:val="num" w:pos="4243"/>
        </w:tabs>
        <w:ind w:left="4243" w:hanging="360"/>
      </w:pPr>
      <w:rPr>
        <w:rFonts w:ascii="Courier New" w:hAnsi="Courier New" w:cs="Courier New" w:hint="default"/>
      </w:rPr>
    </w:lvl>
    <w:lvl w:ilvl="8" w:tplc="040C0005" w:tentative="1">
      <w:start w:val="1"/>
      <w:numFmt w:val="bullet"/>
      <w:lvlText w:val=""/>
      <w:lvlJc w:val="left"/>
      <w:pPr>
        <w:tabs>
          <w:tab w:val="num" w:pos="4963"/>
        </w:tabs>
        <w:ind w:left="4963" w:hanging="360"/>
      </w:pPr>
      <w:rPr>
        <w:rFonts w:ascii="Wingdings" w:hAnsi="Wingdings" w:hint="default"/>
      </w:rPr>
    </w:lvl>
  </w:abstractNum>
  <w:num w:numId="1">
    <w:abstractNumId w:val="9"/>
  </w:num>
  <w:num w:numId="2">
    <w:abstractNumId w:val="7"/>
  </w:num>
  <w:num w:numId="3">
    <w:abstractNumId w:val="15"/>
  </w:num>
  <w:num w:numId="4">
    <w:abstractNumId w:val="11"/>
  </w:num>
  <w:num w:numId="5">
    <w:abstractNumId w:val="12"/>
  </w:num>
  <w:num w:numId="6">
    <w:abstractNumId w:val="19"/>
  </w:num>
  <w:num w:numId="7">
    <w:abstractNumId w:val="17"/>
  </w:num>
  <w:num w:numId="8">
    <w:abstractNumId w:val="13"/>
  </w:num>
  <w:num w:numId="9">
    <w:abstractNumId w:val="16"/>
  </w:num>
  <w:num w:numId="10">
    <w:abstractNumId w:val="8"/>
  </w:num>
  <w:num w:numId="11">
    <w:abstractNumId w:val="3"/>
  </w:num>
  <w:num w:numId="12">
    <w:abstractNumId w:val="2"/>
  </w:num>
  <w:num w:numId="13">
    <w:abstractNumId w:val="1"/>
  </w:num>
  <w:num w:numId="14">
    <w:abstractNumId w:val="0"/>
  </w:num>
  <w:num w:numId="15">
    <w:abstractNumId w:val="6"/>
  </w:num>
  <w:num w:numId="16">
    <w:abstractNumId w:val="5"/>
  </w:num>
  <w:num w:numId="17">
    <w:abstractNumId w:val="4"/>
  </w:num>
  <w:num w:numId="18">
    <w:abstractNumId w:val="14"/>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567"/>
  <w:drawingGridHorizontalSpacing w:val="100"/>
  <w:displayHorizontalDrawingGridEvery w:val="2"/>
  <w:displayVerticalDrawingGridEvery w:val="2"/>
  <w:doNotShadeFormData/>
  <w:characterSpacingControl w:val="doNotCompress"/>
  <w:hdrShapeDefaults>
    <o:shapedefaults v:ext="edit" spidmax="39937">
      <v:stroke weight=".2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ECD"/>
    <w:rsid w:val="00000655"/>
    <w:rsid w:val="00002C45"/>
    <w:rsid w:val="00006B78"/>
    <w:rsid w:val="00010774"/>
    <w:rsid w:val="00014BCF"/>
    <w:rsid w:val="0002080D"/>
    <w:rsid w:val="000312F5"/>
    <w:rsid w:val="0003189F"/>
    <w:rsid w:val="000321AD"/>
    <w:rsid w:val="000321DE"/>
    <w:rsid w:val="00034C72"/>
    <w:rsid w:val="00040BAF"/>
    <w:rsid w:val="00044D07"/>
    <w:rsid w:val="000451BC"/>
    <w:rsid w:val="00052AEF"/>
    <w:rsid w:val="000536A1"/>
    <w:rsid w:val="000654B2"/>
    <w:rsid w:val="00067FA3"/>
    <w:rsid w:val="0007405E"/>
    <w:rsid w:val="000761EB"/>
    <w:rsid w:val="0008417B"/>
    <w:rsid w:val="0008442B"/>
    <w:rsid w:val="0008473A"/>
    <w:rsid w:val="0008656F"/>
    <w:rsid w:val="00092908"/>
    <w:rsid w:val="00094F31"/>
    <w:rsid w:val="000964D7"/>
    <w:rsid w:val="00096EAF"/>
    <w:rsid w:val="000A7DF0"/>
    <w:rsid w:val="000B37C1"/>
    <w:rsid w:val="000B4450"/>
    <w:rsid w:val="000B5211"/>
    <w:rsid w:val="000C6271"/>
    <w:rsid w:val="000C6A39"/>
    <w:rsid w:val="000F3F55"/>
    <w:rsid w:val="000F74BA"/>
    <w:rsid w:val="0010094D"/>
    <w:rsid w:val="00101546"/>
    <w:rsid w:val="00107807"/>
    <w:rsid w:val="00111CC6"/>
    <w:rsid w:val="00112B88"/>
    <w:rsid w:val="0011372D"/>
    <w:rsid w:val="00122305"/>
    <w:rsid w:val="00123AF0"/>
    <w:rsid w:val="00123CF1"/>
    <w:rsid w:val="00127638"/>
    <w:rsid w:val="00127D06"/>
    <w:rsid w:val="00130F60"/>
    <w:rsid w:val="00132A34"/>
    <w:rsid w:val="00137F8F"/>
    <w:rsid w:val="00141EA7"/>
    <w:rsid w:val="00144370"/>
    <w:rsid w:val="00153EEA"/>
    <w:rsid w:val="0015755B"/>
    <w:rsid w:val="00160B61"/>
    <w:rsid w:val="00162A2E"/>
    <w:rsid w:val="00173A4E"/>
    <w:rsid w:val="00180912"/>
    <w:rsid w:val="00190BA1"/>
    <w:rsid w:val="0019165E"/>
    <w:rsid w:val="00192D37"/>
    <w:rsid w:val="00193328"/>
    <w:rsid w:val="00193DDE"/>
    <w:rsid w:val="00195712"/>
    <w:rsid w:val="001A0898"/>
    <w:rsid w:val="001A260D"/>
    <w:rsid w:val="001A2B27"/>
    <w:rsid w:val="001A3FB2"/>
    <w:rsid w:val="001A4039"/>
    <w:rsid w:val="001B4648"/>
    <w:rsid w:val="001C7D07"/>
    <w:rsid w:val="001D0034"/>
    <w:rsid w:val="001D2572"/>
    <w:rsid w:val="001D4FD9"/>
    <w:rsid w:val="001E0BB6"/>
    <w:rsid w:val="001E2ADE"/>
    <w:rsid w:val="001E40B7"/>
    <w:rsid w:val="001E48D2"/>
    <w:rsid w:val="0020420D"/>
    <w:rsid w:val="002044E6"/>
    <w:rsid w:val="00204BC5"/>
    <w:rsid w:val="00205B5C"/>
    <w:rsid w:val="0020664D"/>
    <w:rsid w:val="00206E50"/>
    <w:rsid w:val="00207190"/>
    <w:rsid w:val="002131B8"/>
    <w:rsid w:val="002132A1"/>
    <w:rsid w:val="00213B56"/>
    <w:rsid w:val="0021694C"/>
    <w:rsid w:val="00234137"/>
    <w:rsid w:val="00234181"/>
    <w:rsid w:val="002365A8"/>
    <w:rsid w:val="002428D3"/>
    <w:rsid w:val="002454CC"/>
    <w:rsid w:val="002518B3"/>
    <w:rsid w:val="00251A27"/>
    <w:rsid w:val="002534A1"/>
    <w:rsid w:val="00254697"/>
    <w:rsid w:val="00261B93"/>
    <w:rsid w:val="00261F77"/>
    <w:rsid w:val="00262A28"/>
    <w:rsid w:val="00263650"/>
    <w:rsid w:val="00263F3E"/>
    <w:rsid w:val="00270703"/>
    <w:rsid w:val="0027121D"/>
    <w:rsid w:val="00271808"/>
    <w:rsid w:val="00273E74"/>
    <w:rsid w:val="00276E38"/>
    <w:rsid w:val="0028053A"/>
    <w:rsid w:val="0028085A"/>
    <w:rsid w:val="00283CD3"/>
    <w:rsid w:val="00285321"/>
    <w:rsid w:val="0028559E"/>
    <w:rsid w:val="00286A0B"/>
    <w:rsid w:val="00290ED8"/>
    <w:rsid w:val="002948FB"/>
    <w:rsid w:val="002A6D58"/>
    <w:rsid w:val="002B1427"/>
    <w:rsid w:val="002B1CEB"/>
    <w:rsid w:val="002B3E18"/>
    <w:rsid w:val="002B5DA8"/>
    <w:rsid w:val="002B6867"/>
    <w:rsid w:val="002B7E84"/>
    <w:rsid w:val="002B7EA2"/>
    <w:rsid w:val="002C041B"/>
    <w:rsid w:val="002C0A7C"/>
    <w:rsid w:val="002C0D42"/>
    <w:rsid w:val="002C1870"/>
    <w:rsid w:val="002D2DDA"/>
    <w:rsid w:val="002D3C62"/>
    <w:rsid w:val="002D7C25"/>
    <w:rsid w:val="002E08D4"/>
    <w:rsid w:val="002F1C8F"/>
    <w:rsid w:val="002F1F0C"/>
    <w:rsid w:val="002F42A0"/>
    <w:rsid w:val="002F61A6"/>
    <w:rsid w:val="002F642D"/>
    <w:rsid w:val="0030124D"/>
    <w:rsid w:val="00301E97"/>
    <w:rsid w:val="00317423"/>
    <w:rsid w:val="003324CA"/>
    <w:rsid w:val="0033257D"/>
    <w:rsid w:val="0033474D"/>
    <w:rsid w:val="003534BE"/>
    <w:rsid w:val="00353C1A"/>
    <w:rsid w:val="003560E9"/>
    <w:rsid w:val="00356C10"/>
    <w:rsid w:val="00365599"/>
    <w:rsid w:val="0036618C"/>
    <w:rsid w:val="00367367"/>
    <w:rsid w:val="00382651"/>
    <w:rsid w:val="0038389A"/>
    <w:rsid w:val="003852FB"/>
    <w:rsid w:val="00385CA8"/>
    <w:rsid w:val="00391D73"/>
    <w:rsid w:val="00392C00"/>
    <w:rsid w:val="00395394"/>
    <w:rsid w:val="00396CC3"/>
    <w:rsid w:val="00397EE6"/>
    <w:rsid w:val="003A0562"/>
    <w:rsid w:val="003A3918"/>
    <w:rsid w:val="003A4EDF"/>
    <w:rsid w:val="003B48D7"/>
    <w:rsid w:val="003B65BC"/>
    <w:rsid w:val="003B6943"/>
    <w:rsid w:val="003C262F"/>
    <w:rsid w:val="003C3E43"/>
    <w:rsid w:val="003C4EB8"/>
    <w:rsid w:val="003C7929"/>
    <w:rsid w:val="003C7E80"/>
    <w:rsid w:val="003D0766"/>
    <w:rsid w:val="003D12B3"/>
    <w:rsid w:val="003D366B"/>
    <w:rsid w:val="003D3B19"/>
    <w:rsid w:val="003E1E2A"/>
    <w:rsid w:val="003E7388"/>
    <w:rsid w:val="003E7DF4"/>
    <w:rsid w:val="003F155C"/>
    <w:rsid w:val="00400C02"/>
    <w:rsid w:val="004102EA"/>
    <w:rsid w:val="004116DE"/>
    <w:rsid w:val="0041405A"/>
    <w:rsid w:val="0041533C"/>
    <w:rsid w:val="004167D7"/>
    <w:rsid w:val="00416C09"/>
    <w:rsid w:val="0042177A"/>
    <w:rsid w:val="004230B1"/>
    <w:rsid w:val="00426795"/>
    <w:rsid w:val="00430048"/>
    <w:rsid w:val="00431671"/>
    <w:rsid w:val="004334BE"/>
    <w:rsid w:val="00437F81"/>
    <w:rsid w:val="0044627F"/>
    <w:rsid w:val="0045420E"/>
    <w:rsid w:val="004557DC"/>
    <w:rsid w:val="004571A0"/>
    <w:rsid w:val="0047325A"/>
    <w:rsid w:val="00480633"/>
    <w:rsid w:val="0049108F"/>
    <w:rsid w:val="00492D8C"/>
    <w:rsid w:val="00495B24"/>
    <w:rsid w:val="0049756A"/>
    <w:rsid w:val="004A4AE4"/>
    <w:rsid w:val="004A7957"/>
    <w:rsid w:val="004A7E41"/>
    <w:rsid w:val="004B3EDE"/>
    <w:rsid w:val="004B4BBB"/>
    <w:rsid w:val="004B5BA8"/>
    <w:rsid w:val="004C6255"/>
    <w:rsid w:val="004C76C2"/>
    <w:rsid w:val="004D0825"/>
    <w:rsid w:val="004D54C9"/>
    <w:rsid w:val="004D72AD"/>
    <w:rsid w:val="004F3CD2"/>
    <w:rsid w:val="00505966"/>
    <w:rsid w:val="00506797"/>
    <w:rsid w:val="00506EFA"/>
    <w:rsid w:val="005105C2"/>
    <w:rsid w:val="005117C6"/>
    <w:rsid w:val="0052191D"/>
    <w:rsid w:val="00524E8B"/>
    <w:rsid w:val="00526ECA"/>
    <w:rsid w:val="0052735B"/>
    <w:rsid w:val="005300E3"/>
    <w:rsid w:val="0053310E"/>
    <w:rsid w:val="005334EA"/>
    <w:rsid w:val="00533D27"/>
    <w:rsid w:val="00537A46"/>
    <w:rsid w:val="00540BB8"/>
    <w:rsid w:val="00546D4E"/>
    <w:rsid w:val="00547C09"/>
    <w:rsid w:val="00550C4E"/>
    <w:rsid w:val="0055141E"/>
    <w:rsid w:val="00553086"/>
    <w:rsid w:val="00556576"/>
    <w:rsid w:val="005601DF"/>
    <w:rsid w:val="00561A70"/>
    <w:rsid w:val="005652F6"/>
    <w:rsid w:val="00565A46"/>
    <w:rsid w:val="00570A2C"/>
    <w:rsid w:val="00573178"/>
    <w:rsid w:val="005736F7"/>
    <w:rsid w:val="00577A97"/>
    <w:rsid w:val="005816B8"/>
    <w:rsid w:val="00582239"/>
    <w:rsid w:val="0058551E"/>
    <w:rsid w:val="00596278"/>
    <w:rsid w:val="005B1382"/>
    <w:rsid w:val="005C095C"/>
    <w:rsid w:val="005C14FC"/>
    <w:rsid w:val="005C1724"/>
    <w:rsid w:val="005C5AA0"/>
    <w:rsid w:val="005C5E5A"/>
    <w:rsid w:val="005C7CD9"/>
    <w:rsid w:val="005D2D5F"/>
    <w:rsid w:val="005D4EA9"/>
    <w:rsid w:val="005E36C5"/>
    <w:rsid w:val="005E63B3"/>
    <w:rsid w:val="005F05CA"/>
    <w:rsid w:val="00600199"/>
    <w:rsid w:val="006006E7"/>
    <w:rsid w:val="0060231B"/>
    <w:rsid w:val="00604E3B"/>
    <w:rsid w:val="0060656A"/>
    <w:rsid w:val="0061214F"/>
    <w:rsid w:val="00613DBC"/>
    <w:rsid w:val="0061611D"/>
    <w:rsid w:val="00617A95"/>
    <w:rsid w:val="00623CC3"/>
    <w:rsid w:val="006240D4"/>
    <w:rsid w:val="0062460A"/>
    <w:rsid w:val="00632086"/>
    <w:rsid w:val="00632646"/>
    <w:rsid w:val="00637455"/>
    <w:rsid w:val="00643B9D"/>
    <w:rsid w:val="006457A2"/>
    <w:rsid w:val="00646013"/>
    <w:rsid w:val="006472AD"/>
    <w:rsid w:val="00650AA4"/>
    <w:rsid w:val="0065166D"/>
    <w:rsid w:val="006565A1"/>
    <w:rsid w:val="006569A4"/>
    <w:rsid w:val="00657D29"/>
    <w:rsid w:val="00660220"/>
    <w:rsid w:val="00665B3F"/>
    <w:rsid w:val="00673171"/>
    <w:rsid w:val="006768BE"/>
    <w:rsid w:val="00676EC1"/>
    <w:rsid w:val="006772C2"/>
    <w:rsid w:val="00683F0A"/>
    <w:rsid w:val="00690569"/>
    <w:rsid w:val="006927EE"/>
    <w:rsid w:val="006A05CF"/>
    <w:rsid w:val="006A1C2E"/>
    <w:rsid w:val="006A22C1"/>
    <w:rsid w:val="006A58EF"/>
    <w:rsid w:val="006B1F76"/>
    <w:rsid w:val="006B65CC"/>
    <w:rsid w:val="006C79D9"/>
    <w:rsid w:val="006D2648"/>
    <w:rsid w:val="006D52BD"/>
    <w:rsid w:val="006E3762"/>
    <w:rsid w:val="006E39A7"/>
    <w:rsid w:val="006F1C78"/>
    <w:rsid w:val="006F2069"/>
    <w:rsid w:val="006F3C6A"/>
    <w:rsid w:val="006F40D9"/>
    <w:rsid w:val="006F410D"/>
    <w:rsid w:val="006F5A84"/>
    <w:rsid w:val="006F6453"/>
    <w:rsid w:val="007012B4"/>
    <w:rsid w:val="007013C4"/>
    <w:rsid w:val="00702E7C"/>
    <w:rsid w:val="0070373C"/>
    <w:rsid w:val="00704C29"/>
    <w:rsid w:val="0071100C"/>
    <w:rsid w:val="00717417"/>
    <w:rsid w:val="00724446"/>
    <w:rsid w:val="00730057"/>
    <w:rsid w:val="00732577"/>
    <w:rsid w:val="00734492"/>
    <w:rsid w:val="007406F8"/>
    <w:rsid w:val="007432C7"/>
    <w:rsid w:val="007477F6"/>
    <w:rsid w:val="00753AFC"/>
    <w:rsid w:val="007621C2"/>
    <w:rsid w:val="00763CC9"/>
    <w:rsid w:val="00764A9F"/>
    <w:rsid w:val="00765742"/>
    <w:rsid w:val="0077459F"/>
    <w:rsid w:val="00774623"/>
    <w:rsid w:val="00776CF1"/>
    <w:rsid w:val="007872F4"/>
    <w:rsid w:val="00790E5A"/>
    <w:rsid w:val="00791232"/>
    <w:rsid w:val="007A23A2"/>
    <w:rsid w:val="007A2424"/>
    <w:rsid w:val="007A5B52"/>
    <w:rsid w:val="007A7AD4"/>
    <w:rsid w:val="007B23B2"/>
    <w:rsid w:val="007B358B"/>
    <w:rsid w:val="007B5362"/>
    <w:rsid w:val="007B64BC"/>
    <w:rsid w:val="007B6761"/>
    <w:rsid w:val="007B75F8"/>
    <w:rsid w:val="007C0F64"/>
    <w:rsid w:val="007C3484"/>
    <w:rsid w:val="007C5CB3"/>
    <w:rsid w:val="007D1C21"/>
    <w:rsid w:val="007D5C98"/>
    <w:rsid w:val="007E07E0"/>
    <w:rsid w:val="007E3B9A"/>
    <w:rsid w:val="007E5A80"/>
    <w:rsid w:val="007F0DDB"/>
    <w:rsid w:val="007F108E"/>
    <w:rsid w:val="00803331"/>
    <w:rsid w:val="00806961"/>
    <w:rsid w:val="008074C9"/>
    <w:rsid w:val="008104E8"/>
    <w:rsid w:val="00810F0B"/>
    <w:rsid w:val="0081135D"/>
    <w:rsid w:val="008120A2"/>
    <w:rsid w:val="0081296B"/>
    <w:rsid w:val="00812BC5"/>
    <w:rsid w:val="0081379B"/>
    <w:rsid w:val="00816263"/>
    <w:rsid w:val="0081681D"/>
    <w:rsid w:val="00816AC8"/>
    <w:rsid w:val="008226D0"/>
    <w:rsid w:val="00835DEE"/>
    <w:rsid w:val="00836029"/>
    <w:rsid w:val="00836BBF"/>
    <w:rsid w:val="00837A90"/>
    <w:rsid w:val="00840324"/>
    <w:rsid w:val="00843789"/>
    <w:rsid w:val="00847ECD"/>
    <w:rsid w:val="0085335D"/>
    <w:rsid w:val="00854484"/>
    <w:rsid w:val="00854DAD"/>
    <w:rsid w:val="00855CA8"/>
    <w:rsid w:val="0086050C"/>
    <w:rsid w:val="00874FE7"/>
    <w:rsid w:val="0087589A"/>
    <w:rsid w:val="00876AEB"/>
    <w:rsid w:val="00881D53"/>
    <w:rsid w:val="008822C0"/>
    <w:rsid w:val="008834EC"/>
    <w:rsid w:val="00892C7D"/>
    <w:rsid w:val="00893763"/>
    <w:rsid w:val="00895277"/>
    <w:rsid w:val="00895BF9"/>
    <w:rsid w:val="00896AF4"/>
    <w:rsid w:val="00897E1C"/>
    <w:rsid w:val="00897F7D"/>
    <w:rsid w:val="008A1194"/>
    <w:rsid w:val="008A4819"/>
    <w:rsid w:val="008A48DF"/>
    <w:rsid w:val="008A49C7"/>
    <w:rsid w:val="008A572C"/>
    <w:rsid w:val="008B611F"/>
    <w:rsid w:val="008B6DD6"/>
    <w:rsid w:val="008C1919"/>
    <w:rsid w:val="008C54FC"/>
    <w:rsid w:val="008D3B70"/>
    <w:rsid w:val="008D54CE"/>
    <w:rsid w:val="008E2B63"/>
    <w:rsid w:val="008E496E"/>
    <w:rsid w:val="008E7C99"/>
    <w:rsid w:val="008F3C4D"/>
    <w:rsid w:val="008F681B"/>
    <w:rsid w:val="008F7063"/>
    <w:rsid w:val="008F726D"/>
    <w:rsid w:val="009073B1"/>
    <w:rsid w:val="00907CCF"/>
    <w:rsid w:val="009135C6"/>
    <w:rsid w:val="00924BAB"/>
    <w:rsid w:val="00931507"/>
    <w:rsid w:val="00932DCB"/>
    <w:rsid w:val="00937F1F"/>
    <w:rsid w:val="0094365D"/>
    <w:rsid w:val="00944264"/>
    <w:rsid w:val="00947559"/>
    <w:rsid w:val="009543B8"/>
    <w:rsid w:val="00955ED3"/>
    <w:rsid w:val="00956E2A"/>
    <w:rsid w:val="0097423A"/>
    <w:rsid w:val="009767F2"/>
    <w:rsid w:val="00980F2D"/>
    <w:rsid w:val="0098478D"/>
    <w:rsid w:val="00985347"/>
    <w:rsid w:val="00987198"/>
    <w:rsid w:val="00990D4A"/>
    <w:rsid w:val="00992403"/>
    <w:rsid w:val="009A6254"/>
    <w:rsid w:val="009A6A00"/>
    <w:rsid w:val="009A7E45"/>
    <w:rsid w:val="009B0F2B"/>
    <w:rsid w:val="009B4FF0"/>
    <w:rsid w:val="009B5FCC"/>
    <w:rsid w:val="009C1290"/>
    <w:rsid w:val="009C4AD9"/>
    <w:rsid w:val="009D4E27"/>
    <w:rsid w:val="009D6237"/>
    <w:rsid w:val="009E0181"/>
    <w:rsid w:val="009E5AD4"/>
    <w:rsid w:val="009E677A"/>
    <w:rsid w:val="009E79B2"/>
    <w:rsid w:val="009F08FB"/>
    <w:rsid w:val="009F31AF"/>
    <w:rsid w:val="009F3D5F"/>
    <w:rsid w:val="00A00EC0"/>
    <w:rsid w:val="00A014F1"/>
    <w:rsid w:val="00A05C66"/>
    <w:rsid w:val="00A05E2A"/>
    <w:rsid w:val="00A11211"/>
    <w:rsid w:val="00A1749E"/>
    <w:rsid w:val="00A21492"/>
    <w:rsid w:val="00A22C7F"/>
    <w:rsid w:val="00A321D9"/>
    <w:rsid w:val="00A443BA"/>
    <w:rsid w:val="00A465F1"/>
    <w:rsid w:val="00A50269"/>
    <w:rsid w:val="00A5172A"/>
    <w:rsid w:val="00A51E92"/>
    <w:rsid w:val="00A5414A"/>
    <w:rsid w:val="00A54827"/>
    <w:rsid w:val="00A54AC4"/>
    <w:rsid w:val="00A54E0E"/>
    <w:rsid w:val="00A6018C"/>
    <w:rsid w:val="00A66924"/>
    <w:rsid w:val="00A67A47"/>
    <w:rsid w:val="00A70051"/>
    <w:rsid w:val="00A726DF"/>
    <w:rsid w:val="00A76792"/>
    <w:rsid w:val="00A81F27"/>
    <w:rsid w:val="00A82D1D"/>
    <w:rsid w:val="00A83FC9"/>
    <w:rsid w:val="00A8403B"/>
    <w:rsid w:val="00A861FC"/>
    <w:rsid w:val="00A91180"/>
    <w:rsid w:val="00A91D6F"/>
    <w:rsid w:val="00A9246F"/>
    <w:rsid w:val="00A934DF"/>
    <w:rsid w:val="00AA0ED9"/>
    <w:rsid w:val="00AB2DF0"/>
    <w:rsid w:val="00AB45BB"/>
    <w:rsid w:val="00AB67D3"/>
    <w:rsid w:val="00AD20C3"/>
    <w:rsid w:val="00AD5114"/>
    <w:rsid w:val="00AD5D4E"/>
    <w:rsid w:val="00AE04CC"/>
    <w:rsid w:val="00AE0CB8"/>
    <w:rsid w:val="00AE141F"/>
    <w:rsid w:val="00AE30CC"/>
    <w:rsid w:val="00AF3D9C"/>
    <w:rsid w:val="00AF62F1"/>
    <w:rsid w:val="00B009C7"/>
    <w:rsid w:val="00B02165"/>
    <w:rsid w:val="00B04020"/>
    <w:rsid w:val="00B06AFA"/>
    <w:rsid w:val="00B119C3"/>
    <w:rsid w:val="00B14F06"/>
    <w:rsid w:val="00B254B9"/>
    <w:rsid w:val="00B27892"/>
    <w:rsid w:val="00B3218A"/>
    <w:rsid w:val="00B43DA6"/>
    <w:rsid w:val="00B506A4"/>
    <w:rsid w:val="00B50922"/>
    <w:rsid w:val="00B550CD"/>
    <w:rsid w:val="00B575E3"/>
    <w:rsid w:val="00B5769C"/>
    <w:rsid w:val="00B61B11"/>
    <w:rsid w:val="00B62451"/>
    <w:rsid w:val="00B62C19"/>
    <w:rsid w:val="00B7355A"/>
    <w:rsid w:val="00B75132"/>
    <w:rsid w:val="00B84316"/>
    <w:rsid w:val="00B853CE"/>
    <w:rsid w:val="00B86C91"/>
    <w:rsid w:val="00B92F62"/>
    <w:rsid w:val="00B97103"/>
    <w:rsid w:val="00BA4ECF"/>
    <w:rsid w:val="00BA6439"/>
    <w:rsid w:val="00BB2038"/>
    <w:rsid w:val="00BB37E3"/>
    <w:rsid w:val="00BC0230"/>
    <w:rsid w:val="00BC3C16"/>
    <w:rsid w:val="00BD09A5"/>
    <w:rsid w:val="00BD38AE"/>
    <w:rsid w:val="00BD6A50"/>
    <w:rsid w:val="00BE1F6F"/>
    <w:rsid w:val="00BE28C8"/>
    <w:rsid w:val="00BE2F7E"/>
    <w:rsid w:val="00BE6370"/>
    <w:rsid w:val="00BF2E88"/>
    <w:rsid w:val="00C00941"/>
    <w:rsid w:val="00C00967"/>
    <w:rsid w:val="00C0344F"/>
    <w:rsid w:val="00C03CC6"/>
    <w:rsid w:val="00C1277D"/>
    <w:rsid w:val="00C1657B"/>
    <w:rsid w:val="00C168B0"/>
    <w:rsid w:val="00C20220"/>
    <w:rsid w:val="00C27AE2"/>
    <w:rsid w:val="00C27BE9"/>
    <w:rsid w:val="00C34BAA"/>
    <w:rsid w:val="00C36BA7"/>
    <w:rsid w:val="00C36E3C"/>
    <w:rsid w:val="00C37097"/>
    <w:rsid w:val="00C43663"/>
    <w:rsid w:val="00C44FEC"/>
    <w:rsid w:val="00C53192"/>
    <w:rsid w:val="00C54D47"/>
    <w:rsid w:val="00C56042"/>
    <w:rsid w:val="00C60DC3"/>
    <w:rsid w:val="00C65636"/>
    <w:rsid w:val="00C66000"/>
    <w:rsid w:val="00C66F99"/>
    <w:rsid w:val="00C70C8F"/>
    <w:rsid w:val="00C70E1D"/>
    <w:rsid w:val="00C72E21"/>
    <w:rsid w:val="00C8083A"/>
    <w:rsid w:val="00C81F19"/>
    <w:rsid w:val="00C82292"/>
    <w:rsid w:val="00C843DD"/>
    <w:rsid w:val="00C853A3"/>
    <w:rsid w:val="00C85753"/>
    <w:rsid w:val="00C85855"/>
    <w:rsid w:val="00C8794D"/>
    <w:rsid w:val="00C91C9B"/>
    <w:rsid w:val="00C948DE"/>
    <w:rsid w:val="00C94982"/>
    <w:rsid w:val="00CA06D6"/>
    <w:rsid w:val="00CB01CF"/>
    <w:rsid w:val="00CB1A13"/>
    <w:rsid w:val="00CB1BA4"/>
    <w:rsid w:val="00CB3185"/>
    <w:rsid w:val="00CB3ABE"/>
    <w:rsid w:val="00CB3B47"/>
    <w:rsid w:val="00CC3428"/>
    <w:rsid w:val="00CC6353"/>
    <w:rsid w:val="00CC6E12"/>
    <w:rsid w:val="00CD70F8"/>
    <w:rsid w:val="00CE21DE"/>
    <w:rsid w:val="00CE6C4A"/>
    <w:rsid w:val="00CF0B9B"/>
    <w:rsid w:val="00CF18F6"/>
    <w:rsid w:val="00CF1E2D"/>
    <w:rsid w:val="00D022FE"/>
    <w:rsid w:val="00D077F1"/>
    <w:rsid w:val="00D12A17"/>
    <w:rsid w:val="00D12CAC"/>
    <w:rsid w:val="00D17C51"/>
    <w:rsid w:val="00D2000E"/>
    <w:rsid w:val="00D2491C"/>
    <w:rsid w:val="00D24EC6"/>
    <w:rsid w:val="00D26A02"/>
    <w:rsid w:val="00D339AC"/>
    <w:rsid w:val="00D33DF1"/>
    <w:rsid w:val="00D33E90"/>
    <w:rsid w:val="00D41C17"/>
    <w:rsid w:val="00D42AA8"/>
    <w:rsid w:val="00D43A40"/>
    <w:rsid w:val="00D454C0"/>
    <w:rsid w:val="00D549E8"/>
    <w:rsid w:val="00D74A25"/>
    <w:rsid w:val="00D7699E"/>
    <w:rsid w:val="00D82DA4"/>
    <w:rsid w:val="00D8428A"/>
    <w:rsid w:val="00D846AC"/>
    <w:rsid w:val="00D90404"/>
    <w:rsid w:val="00D92192"/>
    <w:rsid w:val="00D96153"/>
    <w:rsid w:val="00DA44F1"/>
    <w:rsid w:val="00DB0357"/>
    <w:rsid w:val="00DD2C71"/>
    <w:rsid w:val="00DD4262"/>
    <w:rsid w:val="00DE46A0"/>
    <w:rsid w:val="00DE63F9"/>
    <w:rsid w:val="00DE6A69"/>
    <w:rsid w:val="00DF4DEA"/>
    <w:rsid w:val="00DF4F90"/>
    <w:rsid w:val="00E00526"/>
    <w:rsid w:val="00E01B12"/>
    <w:rsid w:val="00E0327F"/>
    <w:rsid w:val="00E12E48"/>
    <w:rsid w:val="00E14DB4"/>
    <w:rsid w:val="00E1553F"/>
    <w:rsid w:val="00E21C94"/>
    <w:rsid w:val="00E229F9"/>
    <w:rsid w:val="00E25046"/>
    <w:rsid w:val="00E25D36"/>
    <w:rsid w:val="00E27FE3"/>
    <w:rsid w:val="00E325E5"/>
    <w:rsid w:val="00E3487A"/>
    <w:rsid w:val="00E34CD5"/>
    <w:rsid w:val="00E34F4B"/>
    <w:rsid w:val="00E472D3"/>
    <w:rsid w:val="00E506C8"/>
    <w:rsid w:val="00E51575"/>
    <w:rsid w:val="00E55CF5"/>
    <w:rsid w:val="00E56943"/>
    <w:rsid w:val="00E57384"/>
    <w:rsid w:val="00E65D91"/>
    <w:rsid w:val="00E66E8B"/>
    <w:rsid w:val="00E75564"/>
    <w:rsid w:val="00E76CA3"/>
    <w:rsid w:val="00E8270F"/>
    <w:rsid w:val="00E90F05"/>
    <w:rsid w:val="00E91956"/>
    <w:rsid w:val="00EA25FC"/>
    <w:rsid w:val="00EA3FC5"/>
    <w:rsid w:val="00EB2A27"/>
    <w:rsid w:val="00EB51E9"/>
    <w:rsid w:val="00EB6587"/>
    <w:rsid w:val="00EB78A0"/>
    <w:rsid w:val="00ED0571"/>
    <w:rsid w:val="00ED19B2"/>
    <w:rsid w:val="00ED1B6B"/>
    <w:rsid w:val="00ED53CE"/>
    <w:rsid w:val="00ED6D2F"/>
    <w:rsid w:val="00ED7DB4"/>
    <w:rsid w:val="00EE5C4C"/>
    <w:rsid w:val="00EF2F60"/>
    <w:rsid w:val="00EF581C"/>
    <w:rsid w:val="00EF68EE"/>
    <w:rsid w:val="00F00528"/>
    <w:rsid w:val="00F055D8"/>
    <w:rsid w:val="00F122A1"/>
    <w:rsid w:val="00F12B9B"/>
    <w:rsid w:val="00F133C4"/>
    <w:rsid w:val="00F13908"/>
    <w:rsid w:val="00F13C44"/>
    <w:rsid w:val="00F157E3"/>
    <w:rsid w:val="00F2535D"/>
    <w:rsid w:val="00F30911"/>
    <w:rsid w:val="00F33AA7"/>
    <w:rsid w:val="00F35148"/>
    <w:rsid w:val="00F3601B"/>
    <w:rsid w:val="00F3732D"/>
    <w:rsid w:val="00F4081B"/>
    <w:rsid w:val="00F43641"/>
    <w:rsid w:val="00F43C13"/>
    <w:rsid w:val="00F4536B"/>
    <w:rsid w:val="00F514D2"/>
    <w:rsid w:val="00F52345"/>
    <w:rsid w:val="00F5311F"/>
    <w:rsid w:val="00F55D8D"/>
    <w:rsid w:val="00F641E9"/>
    <w:rsid w:val="00F6480A"/>
    <w:rsid w:val="00F65326"/>
    <w:rsid w:val="00F66101"/>
    <w:rsid w:val="00F67462"/>
    <w:rsid w:val="00F773F3"/>
    <w:rsid w:val="00F801FA"/>
    <w:rsid w:val="00F82279"/>
    <w:rsid w:val="00F86FE4"/>
    <w:rsid w:val="00F959F9"/>
    <w:rsid w:val="00F97FE8"/>
    <w:rsid w:val="00FA0A06"/>
    <w:rsid w:val="00FA21BB"/>
    <w:rsid w:val="00FB1788"/>
    <w:rsid w:val="00FB2E54"/>
    <w:rsid w:val="00FB2F03"/>
    <w:rsid w:val="00FB40A9"/>
    <w:rsid w:val="00FB6DE2"/>
    <w:rsid w:val="00FB7892"/>
    <w:rsid w:val="00FC2CFF"/>
    <w:rsid w:val="00FC7932"/>
    <w:rsid w:val="00FD62E0"/>
    <w:rsid w:val="00FE5086"/>
    <w:rsid w:val="00FE657A"/>
    <w:rsid w:val="00FF07FA"/>
    <w:rsid w:val="00FF520F"/>
    <w:rsid w:val="00FF7D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stroke weight=".25pt"/>
    </o:shapedefaults>
    <o:shapelayout v:ext="edit">
      <o:idmap v:ext="edit" data="1"/>
    </o:shapelayout>
  </w:shapeDefaults>
  <w:decimalSymbol w:val=","/>
  <w:listSeparator w:val=";"/>
  <w14:docId w14:val="20BA299D"/>
  <w15:docId w15:val="{E375C81D-E95C-4C8C-9FD4-9FDE55AF0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1D"/>
    <w:pPr>
      <w:spacing w:line="260" w:lineRule="atLeast"/>
      <w:jc w:val="both"/>
    </w:pPr>
    <w:rPr>
      <w:rFonts w:ascii="Arial" w:hAnsi="Arial"/>
      <w:szCs w:val="24"/>
    </w:rPr>
  </w:style>
  <w:style w:type="paragraph" w:styleId="Titre1">
    <w:name w:val="heading 1"/>
    <w:basedOn w:val="Normal"/>
    <w:next w:val="Normal"/>
    <w:qFormat/>
    <w:rsid w:val="008A572C"/>
    <w:pPr>
      <w:keepNext/>
      <w:pageBreakBefore/>
      <w:spacing w:after="120"/>
      <w:outlineLvl w:val="0"/>
    </w:pPr>
    <w:rPr>
      <w:rFonts w:cs="Arial"/>
      <w:b/>
      <w:bCs/>
      <w:caps/>
      <w:kern w:val="32"/>
      <w:sz w:val="40"/>
      <w:szCs w:val="32"/>
    </w:rPr>
  </w:style>
  <w:style w:type="paragraph" w:styleId="Titre2">
    <w:name w:val="heading 2"/>
    <w:basedOn w:val="Normal"/>
    <w:next w:val="Normal"/>
    <w:qFormat/>
    <w:rsid w:val="008A48DF"/>
    <w:pPr>
      <w:keepNext/>
      <w:spacing w:before="600" w:after="120"/>
      <w:outlineLvl w:val="1"/>
    </w:pPr>
    <w:rPr>
      <w:rFonts w:cs="Arial"/>
      <w:b/>
      <w:bCs/>
      <w:iCs/>
      <w:sz w:val="36"/>
      <w:szCs w:val="28"/>
    </w:rPr>
  </w:style>
  <w:style w:type="paragraph" w:styleId="Titre3">
    <w:name w:val="heading 3"/>
    <w:basedOn w:val="Normal"/>
    <w:next w:val="Normal"/>
    <w:qFormat/>
    <w:rsid w:val="008A572C"/>
    <w:pPr>
      <w:keepNext/>
      <w:spacing w:before="480" w:after="120"/>
      <w:outlineLvl w:val="2"/>
    </w:pPr>
    <w:rPr>
      <w:rFonts w:cs="Arial"/>
      <w:b/>
      <w:bCs/>
      <w:sz w:val="32"/>
      <w:szCs w:val="26"/>
    </w:rPr>
  </w:style>
  <w:style w:type="paragraph" w:styleId="Titre4">
    <w:name w:val="heading 4"/>
    <w:basedOn w:val="Normal"/>
    <w:next w:val="Normal"/>
    <w:qFormat/>
    <w:rsid w:val="008A572C"/>
    <w:pPr>
      <w:keepNext/>
      <w:spacing w:before="360" w:after="120"/>
      <w:outlineLvl w:val="3"/>
    </w:pPr>
    <w:rPr>
      <w:rFonts w:cs="Arial"/>
      <w:b/>
      <w:bCs/>
      <w:sz w:val="28"/>
      <w:szCs w:val="28"/>
    </w:rPr>
  </w:style>
  <w:style w:type="paragraph" w:styleId="Titre5">
    <w:name w:val="heading 5"/>
    <w:basedOn w:val="Normal"/>
    <w:next w:val="Normal"/>
    <w:qFormat/>
    <w:rsid w:val="008A572C"/>
    <w:pPr>
      <w:keepNext/>
      <w:spacing w:before="300" w:after="120"/>
      <w:outlineLvl w:val="4"/>
    </w:pPr>
    <w:rPr>
      <w:rFonts w:cs="Arial"/>
      <w:b/>
      <w:bCs/>
      <w:iCs/>
      <w:sz w:val="24"/>
      <w:szCs w:val="26"/>
    </w:rPr>
  </w:style>
  <w:style w:type="paragraph" w:styleId="Titre6">
    <w:name w:val="heading 6"/>
    <w:basedOn w:val="Normal"/>
    <w:next w:val="Normal"/>
    <w:qFormat/>
    <w:rsid w:val="00254697"/>
    <w:pPr>
      <w:spacing w:before="240" w:after="60"/>
      <w:outlineLvl w:val="5"/>
    </w:pPr>
    <w:rPr>
      <w:rFonts w:ascii="Times New Roman" w:hAnsi="Times New Roman"/>
      <w:b/>
      <w:bCs/>
      <w:sz w:val="22"/>
      <w:szCs w:val="22"/>
    </w:rPr>
  </w:style>
  <w:style w:type="paragraph" w:styleId="Titre7">
    <w:name w:val="heading 7"/>
    <w:basedOn w:val="Normal"/>
    <w:next w:val="Normal"/>
    <w:qFormat/>
    <w:rsid w:val="00254697"/>
    <w:pPr>
      <w:spacing w:before="240" w:after="60"/>
      <w:outlineLvl w:val="6"/>
    </w:pPr>
    <w:rPr>
      <w:rFonts w:ascii="Times New Roman" w:hAnsi="Times New Roman"/>
      <w:sz w:val="24"/>
    </w:rPr>
  </w:style>
  <w:style w:type="paragraph" w:styleId="Titre8">
    <w:name w:val="heading 8"/>
    <w:basedOn w:val="Normal"/>
    <w:next w:val="Normal"/>
    <w:qFormat/>
    <w:rsid w:val="00254697"/>
    <w:pPr>
      <w:spacing w:before="240" w:after="60"/>
      <w:outlineLvl w:val="7"/>
    </w:pPr>
    <w:rPr>
      <w:rFonts w:ascii="Times New Roman" w:hAnsi="Times New Roman"/>
      <w:i/>
      <w:iCs/>
      <w:sz w:val="24"/>
    </w:rPr>
  </w:style>
  <w:style w:type="paragraph" w:styleId="Titre9">
    <w:name w:val="heading 9"/>
    <w:basedOn w:val="Normal"/>
    <w:next w:val="Normal"/>
    <w:qFormat/>
    <w:rsid w:val="00254697"/>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613DBC"/>
    <w:pPr>
      <w:tabs>
        <w:tab w:val="right" w:pos="9070"/>
      </w:tabs>
      <w:suppressAutoHyphens/>
      <w:spacing w:before="20" w:after="20" w:line="240" w:lineRule="auto"/>
      <w:jc w:val="left"/>
    </w:pPr>
    <w:rPr>
      <w:sz w:val="14"/>
    </w:rPr>
  </w:style>
  <w:style w:type="paragraph" w:styleId="Pieddepage">
    <w:name w:val="footer"/>
    <w:basedOn w:val="Normal"/>
    <w:semiHidden/>
    <w:rsid w:val="00396CC3"/>
    <w:pPr>
      <w:tabs>
        <w:tab w:val="right" w:pos="9070"/>
      </w:tabs>
      <w:suppressAutoHyphens/>
      <w:spacing w:line="200" w:lineRule="atLeast"/>
      <w:ind w:left="-2240" w:right="28"/>
      <w:jc w:val="left"/>
    </w:pPr>
    <w:rPr>
      <w:color w:val="7B7B7A"/>
      <w:sz w:val="16"/>
    </w:rPr>
  </w:style>
  <w:style w:type="paragraph" w:styleId="NormalWeb">
    <w:name w:val="Normal (Web)"/>
    <w:basedOn w:val="Normal"/>
    <w:semiHidden/>
    <w:rsid w:val="00790E5A"/>
    <w:pPr>
      <w:spacing w:before="100" w:beforeAutospacing="1" w:after="100" w:afterAutospacing="1" w:line="240" w:lineRule="auto"/>
      <w:jc w:val="left"/>
    </w:pPr>
    <w:rPr>
      <w:rFonts w:ascii="Times New Roman" w:hAnsi="Times New Roman"/>
      <w:sz w:val="24"/>
    </w:rPr>
  </w:style>
  <w:style w:type="paragraph" w:styleId="TM1">
    <w:name w:val="toc 1"/>
    <w:basedOn w:val="Normal"/>
    <w:next w:val="Normal"/>
    <w:autoRedefine/>
    <w:semiHidden/>
    <w:rsid w:val="00BA6439"/>
    <w:pPr>
      <w:keepNext/>
      <w:tabs>
        <w:tab w:val="right" w:leader="dot" w:pos="9060"/>
      </w:tabs>
      <w:suppressAutoHyphens/>
      <w:spacing w:before="300" w:after="120"/>
      <w:ind w:right="680"/>
    </w:pPr>
    <w:rPr>
      <w:b/>
      <w:noProof/>
    </w:rPr>
  </w:style>
  <w:style w:type="paragraph" w:styleId="TM3">
    <w:name w:val="toc 3"/>
    <w:basedOn w:val="Normal"/>
    <w:next w:val="Normal"/>
    <w:autoRedefine/>
    <w:semiHidden/>
    <w:rsid w:val="00BA6439"/>
    <w:pPr>
      <w:tabs>
        <w:tab w:val="right" w:leader="dot" w:pos="9060"/>
      </w:tabs>
      <w:suppressAutoHyphens/>
      <w:spacing w:before="20" w:after="20"/>
      <w:ind w:left="403" w:right="680"/>
    </w:pPr>
  </w:style>
  <w:style w:type="character" w:styleId="Lienhypertexte">
    <w:name w:val="Hyperlink"/>
    <w:semiHidden/>
    <w:rsid w:val="0062460A"/>
    <w:rPr>
      <w:color w:val="0000FF"/>
      <w:u w:val="single"/>
    </w:rPr>
  </w:style>
  <w:style w:type="paragraph" w:styleId="TM2">
    <w:name w:val="toc 2"/>
    <w:basedOn w:val="Normal"/>
    <w:next w:val="Normal"/>
    <w:autoRedefine/>
    <w:semiHidden/>
    <w:rsid w:val="00BA6439"/>
    <w:pPr>
      <w:tabs>
        <w:tab w:val="right" w:leader="dot" w:pos="9060"/>
      </w:tabs>
      <w:suppressAutoHyphens/>
      <w:spacing w:before="120" w:after="40"/>
      <w:ind w:left="198" w:right="680"/>
    </w:pPr>
  </w:style>
  <w:style w:type="table" w:styleId="Grilledutableau">
    <w:name w:val="Table Grid"/>
    <w:basedOn w:val="TableauNormal"/>
    <w:semiHidden/>
    <w:rsid w:val="00F3601B"/>
    <w:pPr>
      <w:spacing w:line="25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A6018C"/>
    <w:rPr>
      <w:i/>
      <w:sz w:val="18"/>
      <w:szCs w:val="20"/>
    </w:rPr>
  </w:style>
  <w:style w:type="character" w:styleId="Appelnotedebasdep">
    <w:name w:val="footnote reference"/>
    <w:semiHidden/>
    <w:rsid w:val="00A6018C"/>
    <w:rPr>
      <w:vertAlign w:val="superscript"/>
    </w:rPr>
  </w:style>
  <w:style w:type="paragraph" w:customStyle="1" w:styleId="Adresse">
    <w:name w:val="Adresse"/>
    <w:basedOn w:val="Normal"/>
    <w:semiHidden/>
    <w:rsid w:val="006D52BD"/>
    <w:pPr>
      <w:framePr w:hSpace="142" w:wrap="around" w:vAnchor="page" w:hAnchor="margin" w:xAlign="right" w:y="3196"/>
      <w:suppressAutoHyphens/>
      <w:suppressOverlap/>
      <w:jc w:val="left"/>
    </w:pPr>
  </w:style>
  <w:style w:type="paragraph" w:styleId="Listepuces">
    <w:name w:val="List Bullet"/>
    <w:basedOn w:val="Normal"/>
    <w:rsid w:val="002A6D58"/>
    <w:pPr>
      <w:numPr>
        <w:numId w:val="4"/>
      </w:numPr>
      <w:spacing w:before="60"/>
    </w:pPr>
  </w:style>
  <w:style w:type="paragraph" w:styleId="Listepuces2">
    <w:name w:val="List Bullet 2"/>
    <w:basedOn w:val="Normal"/>
    <w:semiHidden/>
    <w:rsid w:val="00495B24"/>
    <w:pPr>
      <w:numPr>
        <w:numId w:val="6"/>
      </w:numPr>
      <w:spacing w:after="120"/>
    </w:pPr>
    <w:rPr>
      <w:rFonts w:cs="Arial"/>
      <w:sz w:val="19"/>
    </w:rPr>
  </w:style>
  <w:style w:type="paragraph" w:styleId="TM4">
    <w:name w:val="toc 4"/>
    <w:basedOn w:val="Normal"/>
    <w:next w:val="Normal"/>
    <w:autoRedefine/>
    <w:semiHidden/>
    <w:rsid w:val="00BA6439"/>
    <w:pPr>
      <w:tabs>
        <w:tab w:val="right" w:leader="dot" w:pos="9060"/>
      </w:tabs>
      <w:suppressAutoHyphens/>
      <w:ind w:left="601" w:right="680"/>
    </w:pPr>
  </w:style>
  <w:style w:type="paragraph" w:styleId="TM5">
    <w:name w:val="toc 5"/>
    <w:basedOn w:val="Normal"/>
    <w:next w:val="Normal"/>
    <w:autoRedefine/>
    <w:semiHidden/>
    <w:rsid w:val="00BA6439"/>
    <w:pPr>
      <w:tabs>
        <w:tab w:val="right" w:leader="dot" w:pos="9060"/>
      </w:tabs>
      <w:suppressAutoHyphens/>
      <w:ind w:left="799" w:right="680"/>
    </w:pPr>
  </w:style>
  <w:style w:type="numbering" w:styleId="111111">
    <w:name w:val="Outline List 2"/>
    <w:basedOn w:val="Aucuneliste"/>
    <w:semiHidden/>
    <w:rsid w:val="00254697"/>
    <w:pPr>
      <w:numPr>
        <w:numId w:val="7"/>
      </w:numPr>
    </w:pPr>
  </w:style>
  <w:style w:type="numbering" w:styleId="1ai">
    <w:name w:val="Outline List 1"/>
    <w:basedOn w:val="Aucuneliste"/>
    <w:semiHidden/>
    <w:rsid w:val="00254697"/>
    <w:pPr>
      <w:numPr>
        <w:numId w:val="8"/>
      </w:numPr>
    </w:pPr>
  </w:style>
  <w:style w:type="character" w:styleId="Accentuation">
    <w:name w:val="Emphasis"/>
    <w:qFormat/>
    <w:rsid w:val="00254697"/>
    <w:rPr>
      <w:i/>
      <w:iCs/>
    </w:rPr>
  </w:style>
  <w:style w:type="character" w:styleId="AcronymeHTML">
    <w:name w:val="HTML Acronym"/>
    <w:basedOn w:val="Policepardfaut"/>
    <w:semiHidden/>
    <w:rsid w:val="00254697"/>
  </w:style>
  <w:style w:type="paragraph" w:styleId="Adressedestinataire">
    <w:name w:val="envelope address"/>
    <w:basedOn w:val="Normal"/>
    <w:semiHidden/>
    <w:rsid w:val="00254697"/>
    <w:pPr>
      <w:framePr w:w="7938" w:h="1985" w:hRule="exact" w:hSpace="141" w:wrap="auto" w:hAnchor="page" w:xAlign="center" w:yAlign="bottom"/>
      <w:ind w:left="2835"/>
    </w:pPr>
    <w:rPr>
      <w:rFonts w:cs="Arial"/>
      <w:sz w:val="24"/>
    </w:rPr>
  </w:style>
  <w:style w:type="paragraph" w:styleId="Adresseexpditeur">
    <w:name w:val="envelope return"/>
    <w:basedOn w:val="Normal"/>
    <w:semiHidden/>
    <w:rsid w:val="00254697"/>
    <w:rPr>
      <w:rFonts w:cs="Arial"/>
      <w:szCs w:val="20"/>
    </w:rPr>
  </w:style>
  <w:style w:type="paragraph" w:styleId="AdresseHTML">
    <w:name w:val="HTML Address"/>
    <w:basedOn w:val="Normal"/>
    <w:semiHidden/>
    <w:rsid w:val="00254697"/>
    <w:rPr>
      <w:i/>
      <w:iCs/>
    </w:rPr>
  </w:style>
  <w:style w:type="numbering" w:styleId="ArticleSection">
    <w:name w:val="Outline List 3"/>
    <w:basedOn w:val="Aucuneliste"/>
    <w:semiHidden/>
    <w:rsid w:val="00254697"/>
    <w:pPr>
      <w:numPr>
        <w:numId w:val="9"/>
      </w:numPr>
    </w:pPr>
  </w:style>
  <w:style w:type="character" w:styleId="CitationHTML">
    <w:name w:val="HTML Cite"/>
    <w:semiHidden/>
    <w:rsid w:val="00254697"/>
    <w:rPr>
      <w:i/>
      <w:iCs/>
    </w:rPr>
  </w:style>
  <w:style w:type="table" w:styleId="Tableauclassique1">
    <w:name w:val="Table Classic 1"/>
    <w:basedOn w:val="TableauNormal"/>
    <w:semiHidden/>
    <w:rsid w:val="00254697"/>
    <w:pPr>
      <w:spacing w:line="25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254697"/>
    <w:pPr>
      <w:spacing w:line="25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254697"/>
    <w:pPr>
      <w:spacing w:line="25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254697"/>
    <w:pPr>
      <w:spacing w:line="25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254697"/>
    <w:rPr>
      <w:rFonts w:ascii="Courier New" w:hAnsi="Courier New" w:cs="Courier New"/>
      <w:sz w:val="20"/>
      <w:szCs w:val="20"/>
    </w:rPr>
  </w:style>
  <w:style w:type="character" w:styleId="CodeHTML">
    <w:name w:val="HTML Code"/>
    <w:semiHidden/>
    <w:rsid w:val="00254697"/>
    <w:rPr>
      <w:rFonts w:ascii="Courier New" w:hAnsi="Courier New" w:cs="Courier New"/>
      <w:sz w:val="20"/>
      <w:szCs w:val="20"/>
    </w:rPr>
  </w:style>
  <w:style w:type="table" w:styleId="Colonnesdetableau1">
    <w:name w:val="Table Columns 1"/>
    <w:basedOn w:val="TableauNormal"/>
    <w:semiHidden/>
    <w:rsid w:val="00254697"/>
    <w:pPr>
      <w:spacing w:line="25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254697"/>
    <w:pPr>
      <w:spacing w:line="25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254697"/>
    <w:pPr>
      <w:spacing w:line="25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254697"/>
    <w:pPr>
      <w:spacing w:line="25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254697"/>
    <w:pPr>
      <w:spacing w:line="25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254697"/>
    <w:pPr>
      <w:spacing w:line="25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254697"/>
    <w:pPr>
      <w:spacing w:line="25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254697"/>
    <w:pPr>
      <w:spacing w:line="25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254697"/>
    <w:pPr>
      <w:spacing w:line="25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254697"/>
    <w:pPr>
      <w:spacing w:after="120"/>
    </w:pPr>
  </w:style>
  <w:style w:type="paragraph" w:styleId="Corpsdetexte2">
    <w:name w:val="Body Text 2"/>
    <w:basedOn w:val="Normal"/>
    <w:semiHidden/>
    <w:rsid w:val="00254697"/>
    <w:pPr>
      <w:spacing w:after="120" w:line="480" w:lineRule="auto"/>
    </w:pPr>
  </w:style>
  <w:style w:type="paragraph" w:styleId="Corpsdetexte3">
    <w:name w:val="Body Text 3"/>
    <w:basedOn w:val="Normal"/>
    <w:semiHidden/>
    <w:rsid w:val="00254697"/>
    <w:pPr>
      <w:spacing w:after="120"/>
    </w:pPr>
    <w:rPr>
      <w:sz w:val="16"/>
      <w:szCs w:val="16"/>
    </w:rPr>
  </w:style>
  <w:style w:type="paragraph" w:styleId="Date">
    <w:name w:val="Date"/>
    <w:basedOn w:val="Normal"/>
    <w:next w:val="Normal"/>
    <w:semiHidden/>
    <w:rsid w:val="00254697"/>
  </w:style>
  <w:style w:type="character" w:styleId="DfinitionHTML">
    <w:name w:val="HTML Definition"/>
    <w:semiHidden/>
    <w:rsid w:val="00254697"/>
    <w:rPr>
      <w:i/>
      <w:iCs/>
    </w:rPr>
  </w:style>
  <w:style w:type="table" w:styleId="Effetsdetableau3D2">
    <w:name w:val="Table 3D effects 2"/>
    <w:basedOn w:val="TableauNormal"/>
    <w:semiHidden/>
    <w:rsid w:val="00254697"/>
    <w:pPr>
      <w:spacing w:line="25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254697"/>
    <w:pPr>
      <w:spacing w:line="25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254697"/>
    <w:pPr>
      <w:spacing w:line="25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254697"/>
    <w:pPr>
      <w:spacing w:line="25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254697"/>
    <w:rPr>
      <w:b/>
      <w:bCs/>
    </w:rPr>
  </w:style>
  <w:style w:type="paragraph" w:styleId="En-ttedemessage">
    <w:name w:val="Message Header"/>
    <w:basedOn w:val="Normal"/>
    <w:semiHidden/>
    <w:rsid w:val="0025469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styleId="ExempleHTML">
    <w:name w:val="HTML Sample"/>
    <w:semiHidden/>
    <w:rsid w:val="00254697"/>
    <w:rPr>
      <w:rFonts w:ascii="Courier New" w:hAnsi="Courier New" w:cs="Courier New"/>
    </w:rPr>
  </w:style>
  <w:style w:type="paragraph" w:styleId="Formuledepolitesse">
    <w:name w:val="Closing"/>
    <w:basedOn w:val="Normal"/>
    <w:semiHidden/>
    <w:rsid w:val="00254697"/>
    <w:pPr>
      <w:ind w:left="4252"/>
    </w:pPr>
  </w:style>
  <w:style w:type="table" w:styleId="Grilledetableau1">
    <w:name w:val="Table Grid 1"/>
    <w:basedOn w:val="TableauNormal"/>
    <w:semiHidden/>
    <w:rsid w:val="00254697"/>
    <w:pPr>
      <w:spacing w:line="25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254697"/>
    <w:pPr>
      <w:spacing w:line="25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254697"/>
    <w:pPr>
      <w:spacing w:line="25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254697"/>
    <w:pPr>
      <w:spacing w:line="25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254697"/>
    <w:pPr>
      <w:spacing w:line="25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254697"/>
    <w:pPr>
      <w:spacing w:line="25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254697"/>
    <w:pPr>
      <w:spacing w:line="25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254697"/>
    <w:pPr>
      <w:spacing w:line="25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semiHidden/>
    <w:rsid w:val="00254697"/>
    <w:rPr>
      <w:color w:val="800080"/>
      <w:u w:val="single"/>
    </w:rPr>
  </w:style>
  <w:style w:type="paragraph" w:styleId="Liste">
    <w:name w:val="List"/>
    <w:basedOn w:val="Normal"/>
    <w:semiHidden/>
    <w:rsid w:val="00254697"/>
    <w:pPr>
      <w:ind w:left="283" w:hanging="283"/>
    </w:pPr>
  </w:style>
  <w:style w:type="paragraph" w:styleId="Liste2">
    <w:name w:val="List 2"/>
    <w:basedOn w:val="Normal"/>
    <w:semiHidden/>
    <w:rsid w:val="00254697"/>
    <w:pPr>
      <w:ind w:left="566" w:hanging="283"/>
    </w:pPr>
  </w:style>
  <w:style w:type="paragraph" w:styleId="Liste3">
    <w:name w:val="List 3"/>
    <w:basedOn w:val="Normal"/>
    <w:semiHidden/>
    <w:rsid w:val="00254697"/>
    <w:pPr>
      <w:ind w:left="849" w:hanging="283"/>
    </w:pPr>
  </w:style>
  <w:style w:type="paragraph" w:styleId="Liste4">
    <w:name w:val="List 4"/>
    <w:basedOn w:val="Normal"/>
    <w:semiHidden/>
    <w:rsid w:val="00254697"/>
    <w:pPr>
      <w:ind w:left="1132" w:hanging="283"/>
    </w:pPr>
  </w:style>
  <w:style w:type="paragraph" w:styleId="Liste5">
    <w:name w:val="List 5"/>
    <w:basedOn w:val="Normal"/>
    <w:semiHidden/>
    <w:rsid w:val="00254697"/>
    <w:pPr>
      <w:ind w:left="1415" w:hanging="283"/>
    </w:pPr>
  </w:style>
  <w:style w:type="paragraph" w:styleId="Listenumros">
    <w:name w:val="List Number"/>
    <w:basedOn w:val="Normal"/>
    <w:semiHidden/>
    <w:rsid w:val="00254697"/>
    <w:pPr>
      <w:numPr>
        <w:numId w:val="10"/>
      </w:numPr>
    </w:pPr>
  </w:style>
  <w:style w:type="paragraph" w:styleId="Listenumros2">
    <w:name w:val="List Number 2"/>
    <w:basedOn w:val="Normal"/>
    <w:semiHidden/>
    <w:rsid w:val="00254697"/>
    <w:pPr>
      <w:numPr>
        <w:numId w:val="11"/>
      </w:numPr>
    </w:pPr>
  </w:style>
  <w:style w:type="paragraph" w:styleId="Listenumros3">
    <w:name w:val="List Number 3"/>
    <w:basedOn w:val="Normal"/>
    <w:semiHidden/>
    <w:rsid w:val="00254697"/>
    <w:pPr>
      <w:numPr>
        <w:numId w:val="12"/>
      </w:numPr>
    </w:pPr>
  </w:style>
  <w:style w:type="paragraph" w:styleId="Listenumros4">
    <w:name w:val="List Number 4"/>
    <w:basedOn w:val="Normal"/>
    <w:semiHidden/>
    <w:rsid w:val="00254697"/>
    <w:pPr>
      <w:numPr>
        <w:numId w:val="13"/>
      </w:numPr>
    </w:pPr>
  </w:style>
  <w:style w:type="paragraph" w:styleId="Listenumros5">
    <w:name w:val="List Number 5"/>
    <w:basedOn w:val="Normal"/>
    <w:semiHidden/>
    <w:rsid w:val="00254697"/>
    <w:pPr>
      <w:numPr>
        <w:numId w:val="14"/>
      </w:numPr>
    </w:pPr>
  </w:style>
  <w:style w:type="paragraph" w:styleId="Listepuces3">
    <w:name w:val="List Bullet 3"/>
    <w:basedOn w:val="Normal"/>
    <w:semiHidden/>
    <w:rsid w:val="00254697"/>
    <w:pPr>
      <w:numPr>
        <w:numId w:val="15"/>
      </w:numPr>
    </w:pPr>
  </w:style>
  <w:style w:type="paragraph" w:styleId="Listepuces4">
    <w:name w:val="List Bullet 4"/>
    <w:basedOn w:val="Normal"/>
    <w:semiHidden/>
    <w:rsid w:val="00254697"/>
    <w:pPr>
      <w:numPr>
        <w:numId w:val="16"/>
      </w:numPr>
    </w:pPr>
  </w:style>
  <w:style w:type="paragraph" w:styleId="Listepuces5">
    <w:name w:val="List Bullet 5"/>
    <w:basedOn w:val="Normal"/>
    <w:semiHidden/>
    <w:rsid w:val="00254697"/>
    <w:pPr>
      <w:numPr>
        <w:numId w:val="17"/>
      </w:numPr>
    </w:pPr>
  </w:style>
  <w:style w:type="paragraph" w:styleId="Listecontinue">
    <w:name w:val="List Continue"/>
    <w:basedOn w:val="Normal"/>
    <w:semiHidden/>
    <w:rsid w:val="00254697"/>
    <w:pPr>
      <w:spacing w:after="120"/>
      <w:ind w:left="283"/>
    </w:pPr>
  </w:style>
  <w:style w:type="paragraph" w:styleId="Listecontinue2">
    <w:name w:val="List Continue 2"/>
    <w:basedOn w:val="Normal"/>
    <w:semiHidden/>
    <w:rsid w:val="00254697"/>
    <w:pPr>
      <w:spacing w:after="120"/>
      <w:ind w:left="566"/>
    </w:pPr>
  </w:style>
  <w:style w:type="paragraph" w:styleId="Listecontinue3">
    <w:name w:val="List Continue 3"/>
    <w:basedOn w:val="Normal"/>
    <w:semiHidden/>
    <w:rsid w:val="00254697"/>
    <w:pPr>
      <w:spacing w:after="120"/>
      <w:ind w:left="849"/>
    </w:pPr>
  </w:style>
  <w:style w:type="paragraph" w:styleId="Listecontinue4">
    <w:name w:val="List Continue 4"/>
    <w:basedOn w:val="Normal"/>
    <w:semiHidden/>
    <w:rsid w:val="00254697"/>
    <w:pPr>
      <w:spacing w:after="120"/>
      <w:ind w:left="1132"/>
    </w:pPr>
  </w:style>
  <w:style w:type="paragraph" w:styleId="Listecontinue5">
    <w:name w:val="List Continue 5"/>
    <w:basedOn w:val="Normal"/>
    <w:semiHidden/>
    <w:rsid w:val="00254697"/>
    <w:pPr>
      <w:spacing w:after="120"/>
      <w:ind w:left="1415"/>
    </w:pPr>
  </w:style>
  <w:style w:type="character" w:styleId="MachinecrireHTML">
    <w:name w:val="HTML Typewriter"/>
    <w:semiHidden/>
    <w:rsid w:val="00254697"/>
    <w:rPr>
      <w:rFonts w:ascii="Courier New" w:hAnsi="Courier New" w:cs="Courier New"/>
      <w:sz w:val="20"/>
      <w:szCs w:val="20"/>
    </w:rPr>
  </w:style>
  <w:style w:type="paragraph" w:styleId="Normalcentr">
    <w:name w:val="Block Text"/>
    <w:basedOn w:val="Normal"/>
    <w:semiHidden/>
    <w:rsid w:val="00254697"/>
    <w:pPr>
      <w:spacing w:after="120"/>
      <w:ind w:left="1440" w:right="1440"/>
    </w:pPr>
  </w:style>
  <w:style w:type="character" w:styleId="Numrodeligne">
    <w:name w:val="line number"/>
    <w:basedOn w:val="Policepardfaut"/>
    <w:semiHidden/>
    <w:rsid w:val="00254697"/>
  </w:style>
  <w:style w:type="character" w:styleId="Numrodepage">
    <w:name w:val="page number"/>
    <w:basedOn w:val="Policepardfaut"/>
    <w:semiHidden/>
    <w:rsid w:val="00254697"/>
  </w:style>
  <w:style w:type="table" w:styleId="Tableauple1">
    <w:name w:val="Table Subtle 1"/>
    <w:basedOn w:val="TableauNormal"/>
    <w:semiHidden/>
    <w:rsid w:val="00254697"/>
    <w:pPr>
      <w:spacing w:line="25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254697"/>
    <w:pPr>
      <w:spacing w:line="25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254697"/>
    <w:rPr>
      <w:rFonts w:ascii="Courier New" w:hAnsi="Courier New" w:cs="Courier New"/>
      <w:szCs w:val="20"/>
    </w:rPr>
  </w:style>
  <w:style w:type="table" w:styleId="Tableauprofessionnel">
    <w:name w:val="Table Professional"/>
    <w:basedOn w:val="TableauNormal"/>
    <w:semiHidden/>
    <w:rsid w:val="00254697"/>
    <w:pPr>
      <w:spacing w:line="25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254697"/>
    <w:pPr>
      <w:ind w:firstLine="210"/>
    </w:pPr>
  </w:style>
  <w:style w:type="paragraph" w:styleId="Retraitcorpsdetexte">
    <w:name w:val="Body Text Indent"/>
    <w:basedOn w:val="Normal"/>
    <w:semiHidden/>
    <w:rsid w:val="00254697"/>
    <w:pPr>
      <w:spacing w:after="120"/>
      <w:ind w:left="283"/>
    </w:pPr>
  </w:style>
  <w:style w:type="paragraph" w:styleId="Retraitcorpsdetexte2">
    <w:name w:val="Body Text Indent 2"/>
    <w:basedOn w:val="Normal"/>
    <w:semiHidden/>
    <w:rsid w:val="00254697"/>
    <w:pPr>
      <w:spacing w:after="120" w:line="480" w:lineRule="auto"/>
      <w:ind w:left="283"/>
    </w:pPr>
  </w:style>
  <w:style w:type="paragraph" w:styleId="Retraitcorpsdetexte3">
    <w:name w:val="Body Text Indent 3"/>
    <w:basedOn w:val="Normal"/>
    <w:semiHidden/>
    <w:rsid w:val="00254697"/>
    <w:pPr>
      <w:spacing w:after="120"/>
      <w:ind w:left="283"/>
    </w:pPr>
    <w:rPr>
      <w:sz w:val="16"/>
      <w:szCs w:val="16"/>
    </w:rPr>
  </w:style>
  <w:style w:type="paragraph" w:styleId="Retraitcorpset1relig">
    <w:name w:val="Body Text First Indent 2"/>
    <w:basedOn w:val="Retraitcorpsdetexte"/>
    <w:semiHidden/>
    <w:rsid w:val="00254697"/>
    <w:pPr>
      <w:ind w:firstLine="210"/>
    </w:pPr>
  </w:style>
  <w:style w:type="paragraph" w:styleId="Retraitnormal">
    <w:name w:val="Normal Indent"/>
    <w:basedOn w:val="Normal"/>
    <w:semiHidden/>
    <w:rsid w:val="00254697"/>
    <w:pPr>
      <w:ind w:left="567"/>
    </w:pPr>
  </w:style>
  <w:style w:type="paragraph" w:styleId="Salutations">
    <w:name w:val="Salutation"/>
    <w:basedOn w:val="Normal"/>
    <w:next w:val="Normal"/>
    <w:semiHidden/>
    <w:rsid w:val="00254697"/>
  </w:style>
  <w:style w:type="paragraph" w:styleId="Signature">
    <w:name w:val="Signature"/>
    <w:basedOn w:val="Normal"/>
    <w:semiHidden/>
    <w:rsid w:val="00254697"/>
    <w:pPr>
      <w:ind w:left="4252"/>
    </w:pPr>
  </w:style>
  <w:style w:type="paragraph" w:styleId="Signaturelectronique">
    <w:name w:val="E-mail Signature"/>
    <w:basedOn w:val="Normal"/>
    <w:semiHidden/>
    <w:rsid w:val="00254697"/>
  </w:style>
  <w:style w:type="table" w:styleId="Tableausimple1">
    <w:name w:val="Table Simple 1"/>
    <w:basedOn w:val="TableauNormal"/>
    <w:semiHidden/>
    <w:rsid w:val="00254697"/>
    <w:pPr>
      <w:spacing w:line="25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254697"/>
    <w:pPr>
      <w:spacing w:line="25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254697"/>
    <w:pPr>
      <w:spacing w:line="25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254697"/>
    <w:pPr>
      <w:spacing w:line="25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254697"/>
    <w:pPr>
      <w:spacing w:line="25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254697"/>
    <w:pPr>
      <w:spacing w:line="25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254697"/>
    <w:pPr>
      <w:spacing w:line="25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254697"/>
    <w:pPr>
      <w:spacing w:line="25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254697"/>
    <w:pPr>
      <w:spacing w:line="25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254697"/>
    <w:pPr>
      <w:spacing w:line="25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254697"/>
    <w:pPr>
      <w:spacing w:line="25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254697"/>
    <w:rPr>
      <w:rFonts w:ascii="Courier New" w:hAnsi="Courier New" w:cs="Courier New"/>
      <w:szCs w:val="20"/>
    </w:rPr>
  </w:style>
  <w:style w:type="table" w:styleId="Thmedutableau">
    <w:name w:val="Table Theme"/>
    <w:basedOn w:val="TableauNormal"/>
    <w:semiHidden/>
    <w:rsid w:val="00254697"/>
    <w:pPr>
      <w:spacing w:line="25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semiHidden/>
    <w:rsid w:val="00254697"/>
  </w:style>
  <w:style w:type="character" w:styleId="VariableHTML">
    <w:name w:val="HTML Variable"/>
    <w:semiHidden/>
    <w:rsid w:val="00254697"/>
    <w:rPr>
      <w:i/>
      <w:iCs/>
    </w:rPr>
  </w:style>
  <w:style w:type="table" w:styleId="Tableauweb1">
    <w:name w:val="Table Web 1"/>
    <w:basedOn w:val="TableauNormal"/>
    <w:semiHidden/>
    <w:rsid w:val="00254697"/>
    <w:pPr>
      <w:spacing w:line="25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254697"/>
    <w:pPr>
      <w:spacing w:line="25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254697"/>
    <w:pPr>
      <w:spacing w:line="25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ous-titre">
    <w:name w:val="Subtitle"/>
    <w:basedOn w:val="Normal"/>
    <w:qFormat/>
    <w:rsid w:val="009C1290"/>
    <w:pPr>
      <w:spacing w:after="60"/>
      <w:jc w:val="center"/>
    </w:pPr>
    <w:rPr>
      <w:rFonts w:cs="Arial"/>
      <w:sz w:val="24"/>
    </w:rPr>
  </w:style>
  <w:style w:type="paragraph" w:styleId="Titre">
    <w:name w:val="Title"/>
    <w:basedOn w:val="Normal"/>
    <w:qFormat/>
    <w:rsid w:val="009C1290"/>
    <w:pPr>
      <w:spacing w:before="240" w:after="60"/>
      <w:jc w:val="center"/>
    </w:pPr>
    <w:rPr>
      <w:rFonts w:cs="Arial"/>
      <w:b/>
      <w:bCs/>
      <w:kern w:val="28"/>
      <w:sz w:val="32"/>
      <w:szCs w:val="32"/>
    </w:rPr>
  </w:style>
  <w:style w:type="paragraph" w:customStyle="1" w:styleId="Direction-Dpartement-Service">
    <w:name w:val="Direction-Département-Service"/>
    <w:basedOn w:val="Normal"/>
    <w:semiHidden/>
    <w:rsid w:val="003560E9"/>
    <w:pPr>
      <w:framePr w:wrap="around" w:vAnchor="page" w:hAnchor="margin" w:y="2723"/>
      <w:suppressAutoHyphens/>
      <w:spacing w:before="20" w:line="220" w:lineRule="atLeast"/>
      <w:suppressOverlap/>
      <w:jc w:val="left"/>
    </w:pPr>
    <w:rPr>
      <w:color w:val="7B7B7A"/>
      <w:sz w:val="18"/>
    </w:rPr>
  </w:style>
  <w:style w:type="paragraph" w:customStyle="1" w:styleId="Corps">
    <w:name w:val="Corps"/>
    <w:basedOn w:val="Normal"/>
    <w:rsid w:val="0041533C"/>
    <w:pPr>
      <w:overflowPunct w:val="0"/>
      <w:autoSpaceDE w:val="0"/>
      <w:autoSpaceDN w:val="0"/>
      <w:adjustRightInd w:val="0"/>
      <w:spacing w:line="240" w:lineRule="auto"/>
      <w:jc w:val="left"/>
      <w:textAlignment w:val="baseline"/>
    </w:pPr>
    <w:rPr>
      <w:rFonts w:ascii="CG Times" w:hAnsi="CG Times"/>
      <w:color w:val="000000"/>
      <w:sz w:val="24"/>
      <w:szCs w:val="20"/>
      <w:lang w:val="en-US"/>
    </w:rPr>
  </w:style>
  <w:style w:type="paragraph" w:customStyle="1" w:styleId="NumroRCS">
    <w:name w:val="Numéro RCS"/>
    <w:basedOn w:val="Normal"/>
    <w:qFormat/>
    <w:rsid w:val="00204BC5"/>
    <w:pPr>
      <w:framePr w:w="8278" w:h="1140" w:hRule="exact" w:wrap="around" w:vAnchor="page" w:hAnchor="page" w:x="1815" w:y="15168"/>
      <w:spacing w:line="180" w:lineRule="exact"/>
    </w:pPr>
    <w:rPr>
      <w:rFonts w:ascii="Calibri" w:eastAsia="Calibri" w:hAnsi="Calibri"/>
      <w:color w:val="666666"/>
      <w:sz w:val="12"/>
      <w:szCs w:val="22"/>
      <w:lang w:eastAsia="en-US"/>
    </w:rPr>
  </w:style>
  <w:style w:type="paragraph" w:customStyle="1" w:styleId="INFOSPIEDDEPAGE">
    <w:name w:val="INFOS PIED DE PAGE"/>
    <w:basedOn w:val="Pieddepage"/>
    <w:semiHidden/>
    <w:rsid w:val="00285321"/>
    <w:pPr>
      <w:framePr w:w="10575" w:h="1247" w:hSpace="142" w:wrap="notBeside" w:vAnchor="page" w:hAnchor="page" w:x="568" w:y="14896" w:anchorLock="1"/>
      <w:ind w:left="0" w:right="0"/>
    </w:pPr>
  </w:style>
  <w:style w:type="paragraph" w:customStyle="1" w:styleId="Dpartement">
    <w:name w:val="Département"/>
    <w:basedOn w:val="Normal"/>
    <w:qFormat/>
    <w:rsid w:val="00204BC5"/>
    <w:pPr>
      <w:spacing w:line="220" w:lineRule="exact"/>
    </w:pPr>
    <w:rPr>
      <w:rFonts w:ascii="Calibri" w:eastAsia="Calibri" w:hAnsi="Calibri"/>
      <w:color w:val="4BACC6"/>
      <w:sz w:val="15"/>
      <w:szCs w:val="22"/>
      <w:lang w:eastAsia="en-US"/>
    </w:rPr>
  </w:style>
  <w:style w:type="paragraph" w:customStyle="1" w:styleId="Trait">
    <w:name w:val="Trait"/>
    <w:qFormat/>
    <w:rsid w:val="00204BC5"/>
    <w:pPr>
      <w:framePr w:h="284" w:wrap="auto" w:hAnchor="page" w:yAlign="bottom" w:anchorLock="1"/>
      <w:spacing w:after="50" w:line="150" w:lineRule="exact"/>
    </w:pPr>
    <w:rPr>
      <w:rFonts w:ascii="Calibri" w:eastAsia="Calibri" w:hAnsi="Calibri"/>
      <w:color w:val="666666"/>
      <w:sz w:val="15"/>
      <w:szCs w:val="22"/>
      <w:lang w:eastAsia="en-US"/>
    </w:rPr>
  </w:style>
  <w:style w:type="paragraph" w:styleId="Paragraphedeliste">
    <w:name w:val="List Paragraph"/>
    <w:basedOn w:val="Normal"/>
    <w:uiPriority w:val="34"/>
    <w:qFormat/>
    <w:rsid w:val="008A1194"/>
    <w:pPr>
      <w:spacing w:line="240" w:lineRule="auto"/>
      <w:ind w:left="720" w:right="-110"/>
      <w:contextualSpacing/>
      <w:jc w:val="left"/>
    </w:pPr>
    <w:rPr>
      <w:rFonts w:eastAsia="Calibri"/>
      <w:szCs w:val="22"/>
      <w:lang w:eastAsia="en-US"/>
    </w:rPr>
  </w:style>
  <w:style w:type="paragraph" w:styleId="Textedebulles">
    <w:name w:val="Balloon Text"/>
    <w:basedOn w:val="Normal"/>
    <w:link w:val="TextedebullesCar"/>
    <w:rsid w:val="00B02165"/>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B02165"/>
    <w:rPr>
      <w:rFonts w:ascii="Tahoma" w:hAnsi="Tahoma" w:cs="Tahoma"/>
      <w:sz w:val="16"/>
      <w:szCs w:val="16"/>
    </w:rPr>
  </w:style>
  <w:style w:type="character" w:styleId="Marquedecommentaire">
    <w:name w:val="annotation reference"/>
    <w:semiHidden/>
    <w:rsid w:val="00AE04CC"/>
    <w:rPr>
      <w:sz w:val="16"/>
      <w:szCs w:val="16"/>
    </w:rPr>
  </w:style>
  <w:style w:type="paragraph" w:styleId="Commentaire">
    <w:name w:val="annotation text"/>
    <w:basedOn w:val="Normal"/>
    <w:link w:val="CommentaireCar"/>
    <w:semiHidden/>
    <w:rsid w:val="00AE04CC"/>
    <w:pPr>
      <w:spacing w:line="240" w:lineRule="auto"/>
      <w:jc w:val="left"/>
    </w:pPr>
    <w:rPr>
      <w:rFonts w:ascii="Times New Roman" w:hAnsi="Times New Roman"/>
      <w:szCs w:val="20"/>
    </w:rPr>
  </w:style>
  <w:style w:type="character" w:customStyle="1" w:styleId="CommentaireCar">
    <w:name w:val="Commentaire Car"/>
    <w:basedOn w:val="Policepardfaut"/>
    <w:link w:val="Commentaire"/>
    <w:semiHidden/>
    <w:rsid w:val="00AE0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791941">
      <w:bodyDiv w:val="1"/>
      <w:marLeft w:val="0"/>
      <w:marRight w:val="0"/>
      <w:marTop w:val="0"/>
      <w:marBottom w:val="0"/>
      <w:divBdr>
        <w:top w:val="none" w:sz="0" w:space="0" w:color="auto"/>
        <w:left w:val="none" w:sz="0" w:space="0" w:color="auto"/>
        <w:bottom w:val="none" w:sz="0" w:space="0" w:color="auto"/>
        <w:right w:val="none" w:sz="0" w:space="0" w:color="auto"/>
      </w:divBdr>
    </w:div>
    <w:div w:id="140013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ranck.maheo@cea.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3</Pages>
  <Words>1068</Words>
  <Characters>5874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Modèle de Note PNS</vt:lpstr>
    </vt:vector>
  </TitlesOfParts>
  <Company>CEA-tech/PNS</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Note PNS</dc:title>
  <dc:creator>COBBE Alexandra 100118</dc:creator>
  <cp:keywords>note</cp:keywords>
  <cp:lastModifiedBy>BARRANCO Céline</cp:lastModifiedBy>
  <cp:revision>31</cp:revision>
  <cp:lastPrinted>2015-08-26T13:33:00Z</cp:lastPrinted>
  <dcterms:created xsi:type="dcterms:W3CDTF">2014-06-05T08:23:00Z</dcterms:created>
  <dcterms:modified xsi:type="dcterms:W3CDTF">2024-12-04T11:14:00Z</dcterms:modified>
</cp:coreProperties>
</file>