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E7A6E" w14:textId="6CAC52B3" w:rsidR="009565A5" w:rsidRDefault="00065A23" w:rsidP="009565A5">
      <w:pPr>
        <w:jc w:val="center"/>
      </w:pPr>
      <w:r w:rsidRPr="00944840">
        <w:rPr>
          <w:noProof/>
          <w:lang w:eastAsia="fr-FR"/>
        </w:rPr>
        <w:drawing>
          <wp:inline distT="0" distB="0" distL="0" distR="0" wp14:anchorId="05D4B1C3" wp14:editId="0E2CEDD2">
            <wp:extent cx="2903220" cy="1402080"/>
            <wp:effectExtent l="0" t="0" r="0" b="0"/>
            <wp:docPr id="1" name="Image 1" descr="http://paulinechabauty.com/wp-content/uploads/2014/02/ministere-just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paulinechabauty.com/wp-content/uploads/2014/02/ministere-justic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BC924" w14:textId="77777777" w:rsidR="009565A5" w:rsidRDefault="009565A5" w:rsidP="009565A5">
      <w:pPr>
        <w:jc w:val="center"/>
      </w:pPr>
    </w:p>
    <w:p w14:paraId="48F05B98" w14:textId="77777777" w:rsidR="009565A5" w:rsidRDefault="009565A5" w:rsidP="009565A5">
      <w:pPr>
        <w:jc w:val="center"/>
        <w:rPr>
          <w:b/>
          <w:bCs/>
          <w:color w:val="000000"/>
          <w:sz w:val="36"/>
          <w:szCs w:val="36"/>
        </w:rPr>
      </w:pPr>
    </w:p>
    <w:p w14:paraId="47F6B740" w14:textId="77777777" w:rsidR="009565A5" w:rsidRDefault="009565A5" w:rsidP="009565A5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Cour d’Appel de Paris</w:t>
      </w:r>
    </w:p>
    <w:p w14:paraId="5EE0F4B4" w14:textId="77777777" w:rsidR="009565A5" w:rsidRDefault="009565A5" w:rsidP="009565A5">
      <w:pPr>
        <w:jc w:val="center"/>
        <w:rPr>
          <w:b/>
          <w:bCs/>
          <w:color w:val="000000"/>
          <w:sz w:val="36"/>
          <w:szCs w:val="36"/>
        </w:rPr>
      </w:pPr>
    </w:p>
    <w:tbl>
      <w:tblPr>
        <w:tblW w:w="0" w:type="auto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8" w:space="0" w:color="003366"/>
          <w:insideV w:val="single" w:sz="8" w:space="0" w:color="003366"/>
        </w:tblBorders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9565A5" w:rsidRPr="00352D13" w14:paraId="2F6CE1B7" w14:textId="77777777" w:rsidTr="003E1A4C">
        <w:trPr>
          <w:trHeight w:val="887"/>
          <w:jc w:val="center"/>
        </w:trPr>
        <w:tc>
          <w:tcPr>
            <w:tcW w:w="1288" w:type="dxa"/>
          </w:tcPr>
          <w:p w14:paraId="77189127" w14:textId="77777777" w:rsidR="009565A5" w:rsidRPr="000C2786" w:rsidRDefault="009565A5" w:rsidP="003E1A4C">
            <w:pPr>
              <w:pStyle w:val="ZDT"/>
              <w:rPr>
                <w:color w:val="0000FF"/>
                <w:sz w:val="24"/>
                <w:szCs w:val="24"/>
                <w:highlight w:val="yellow"/>
              </w:rPr>
            </w:pPr>
          </w:p>
        </w:tc>
        <w:tc>
          <w:tcPr>
            <w:tcW w:w="1288" w:type="dxa"/>
          </w:tcPr>
          <w:p w14:paraId="0485775D" w14:textId="77777777" w:rsidR="009565A5" w:rsidRPr="000C2786" w:rsidRDefault="009565A5" w:rsidP="003E1A4C">
            <w:pPr>
              <w:pStyle w:val="ZDT"/>
              <w:rPr>
                <w:color w:val="0000FF"/>
                <w:sz w:val="24"/>
                <w:szCs w:val="24"/>
                <w:highlight w:val="yellow"/>
              </w:rPr>
            </w:pPr>
          </w:p>
        </w:tc>
        <w:tc>
          <w:tcPr>
            <w:tcW w:w="1288" w:type="dxa"/>
          </w:tcPr>
          <w:p w14:paraId="0F40D75F" w14:textId="77777777" w:rsidR="009565A5" w:rsidRPr="000C2786" w:rsidRDefault="009565A5" w:rsidP="003E1A4C">
            <w:pPr>
              <w:pStyle w:val="ZDT"/>
              <w:rPr>
                <w:color w:val="0000FF"/>
                <w:sz w:val="24"/>
                <w:szCs w:val="24"/>
                <w:highlight w:val="yellow"/>
              </w:rPr>
            </w:pPr>
          </w:p>
        </w:tc>
        <w:tc>
          <w:tcPr>
            <w:tcW w:w="1288" w:type="dxa"/>
          </w:tcPr>
          <w:p w14:paraId="45930DE9" w14:textId="77777777" w:rsidR="009565A5" w:rsidRPr="000C2786" w:rsidRDefault="009565A5" w:rsidP="003E1A4C">
            <w:pPr>
              <w:pStyle w:val="ZDT"/>
              <w:rPr>
                <w:color w:val="0000FF"/>
                <w:sz w:val="24"/>
                <w:szCs w:val="24"/>
                <w:highlight w:val="yellow"/>
              </w:rPr>
            </w:pPr>
          </w:p>
        </w:tc>
        <w:tc>
          <w:tcPr>
            <w:tcW w:w="1288" w:type="dxa"/>
          </w:tcPr>
          <w:p w14:paraId="3589788A" w14:textId="77777777" w:rsidR="009565A5" w:rsidRPr="000C2786" w:rsidRDefault="009565A5" w:rsidP="003E1A4C">
            <w:pPr>
              <w:pStyle w:val="ZDT"/>
              <w:rPr>
                <w:color w:val="0000FF"/>
                <w:sz w:val="24"/>
                <w:szCs w:val="24"/>
                <w:highlight w:val="yellow"/>
              </w:rPr>
            </w:pPr>
          </w:p>
        </w:tc>
        <w:tc>
          <w:tcPr>
            <w:tcW w:w="1288" w:type="dxa"/>
          </w:tcPr>
          <w:p w14:paraId="75E21840" w14:textId="77777777" w:rsidR="009565A5" w:rsidRPr="000C2786" w:rsidRDefault="009565A5" w:rsidP="003E1A4C">
            <w:pPr>
              <w:pStyle w:val="ZDT"/>
              <w:rPr>
                <w:color w:val="0000FF"/>
                <w:sz w:val="24"/>
                <w:szCs w:val="24"/>
                <w:highlight w:val="yellow"/>
              </w:rPr>
            </w:pPr>
          </w:p>
        </w:tc>
        <w:tc>
          <w:tcPr>
            <w:tcW w:w="1288" w:type="dxa"/>
          </w:tcPr>
          <w:p w14:paraId="7DC95272" w14:textId="77777777" w:rsidR="009565A5" w:rsidRPr="000C2786" w:rsidRDefault="009565A5" w:rsidP="003E1A4C">
            <w:pPr>
              <w:pStyle w:val="ZDT"/>
              <w:rPr>
                <w:color w:val="0000FF"/>
                <w:sz w:val="24"/>
                <w:szCs w:val="24"/>
                <w:highlight w:val="yellow"/>
              </w:rPr>
            </w:pPr>
          </w:p>
        </w:tc>
      </w:tr>
    </w:tbl>
    <w:p w14:paraId="7F1BFE85" w14:textId="77777777" w:rsidR="009565A5" w:rsidRPr="00065A23" w:rsidRDefault="009565A5" w:rsidP="009565A5">
      <w:pPr>
        <w:jc w:val="center"/>
        <w:rPr>
          <w:b/>
          <w:bCs/>
          <w:color w:val="00000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0003ABC" w14:textId="77777777" w:rsidR="009565A5" w:rsidRDefault="009565A5" w:rsidP="009565A5">
      <w:pPr>
        <w:pStyle w:val="prsentation"/>
        <w:ind w:left="0" w:right="135"/>
        <w:rPr>
          <w:color w:val="000000"/>
          <w:sz w:val="28"/>
          <w:szCs w:val="28"/>
        </w:rPr>
      </w:pPr>
    </w:p>
    <w:p w14:paraId="53DA3967" w14:textId="77777777" w:rsidR="009565A5" w:rsidRDefault="009565A5" w:rsidP="009565A5">
      <w:pPr>
        <w:pStyle w:val="prsentation"/>
        <w:ind w:left="0" w:right="135"/>
        <w:rPr>
          <w:color w:val="000000"/>
          <w:sz w:val="28"/>
          <w:szCs w:val="28"/>
        </w:rPr>
      </w:pPr>
    </w:p>
    <w:p w14:paraId="75D90F0A" w14:textId="77777777" w:rsidR="003C7866" w:rsidRDefault="003C7866" w:rsidP="009565A5">
      <w:pPr>
        <w:pStyle w:val="prsentation"/>
        <w:ind w:left="0" w:right="135"/>
        <w:rPr>
          <w:color w:val="000000"/>
          <w:sz w:val="36"/>
          <w:szCs w:val="28"/>
        </w:rPr>
      </w:pPr>
    </w:p>
    <w:p w14:paraId="353FB00D" w14:textId="77777777" w:rsidR="009565A5" w:rsidRDefault="009565A5" w:rsidP="009565A5">
      <w:pPr>
        <w:jc w:val="center"/>
      </w:pPr>
    </w:p>
    <w:p w14:paraId="6751B704" w14:textId="77777777" w:rsidR="00E773B2" w:rsidRDefault="00E773B2" w:rsidP="009565A5">
      <w:pPr>
        <w:jc w:val="center"/>
        <w:rPr>
          <w:b/>
          <w:bCs/>
          <w:color w:val="000000"/>
          <w:sz w:val="36"/>
          <w:szCs w:val="36"/>
        </w:rPr>
      </w:pPr>
    </w:p>
    <w:p w14:paraId="44E6FB8E" w14:textId="77777777" w:rsidR="009565A5" w:rsidRPr="00065A23" w:rsidRDefault="009565A5" w:rsidP="009565A5">
      <w:pPr>
        <w:spacing w:after="240"/>
        <w:rPr>
          <w:b/>
          <w:bCs/>
          <w:caps/>
          <w:color w:val="000000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BCCEA3A" w14:textId="77777777" w:rsidR="008628D1" w:rsidRDefault="008628D1" w:rsidP="008628D1">
      <w:pPr>
        <w:pBdr>
          <w:top w:val="single" w:sz="4" w:space="6" w:color="17365D"/>
          <w:left w:val="single" w:sz="4" w:space="4" w:color="17365D"/>
          <w:bottom w:val="single" w:sz="4" w:space="6" w:color="17365D"/>
          <w:right w:val="single" w:sz="4" w:space="4" w:color="17365D"/>
        </w:pBdr>
        <w:shd w:val="clear" w:color="auto" w:fill="DBE5F1"/>
        <w:spacing w:after="240"/>
        <w:jc w:val="center"/>
        <w:rPr>
          <w:b/>
          <w:bCs/>
          <w:caps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caps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au règlement de consultation</w:t>
      </w:r>
    </w:p>
    <w:p w14:paraId="4F427695" w14:textId="77777777" w:rsidR="008628D1" w:rsidRDefault="008628D1" w:rsidP="008628D1">
      <w:pPr>
        <w:pBdr>
          <w:top w:val="single" w:sz="4" w:space="6" w:color="17365D"/>
          <w:left w:val="single" w:sz="4" w:space="4" w:color="17365D"/>
          <w:bottom w:val="single" w:sz="4" w:space="6" w:color="17365D"/>
          <w:right w:val="single" w:sz="4" w:space="4" w:color="17365D"/>
        </w:pBdr>
        <w:shd w:val="clear" w:color="auto" w:fill="DBE5F1"/>
        <w:spacing w:after="240"/>
        <w:jc w:val="center"/>
        <w:rPr>
          <w:b/>
          <w:bCs/>
          <w:caps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3CBFEDB" w14:textId="77777777" w:rsidR="008628D1" w:rsidRPr="0021581C" w:rsidRDefault="008628D1" w:rsidP="008628D1">
      <w:pPr>
        <w:pBdr>
          <w:top w:val="single" w:sz="4" w:space="6" w:color="17365D"/>
          <w:left w:val="single" w:sz="4" w:space="4" w:color="17365D"/>
          <w:bottom w:val="single" w:sz="4" w:space="6" w:color="17365D"/>
          <w:right w:val="single" w:sz="4" w:space="4" w:color="17365D"/>
        </w:pBdr>
        <w:shd w:val="clear" w:color="auto" w:fill="DBE5F1"/>
        <w:spacing w:after="240"/>
        <w:jc w:val="center"/>
        <w:rPr>
          <w:b/>
          <w:bCs/>
          <w:caps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caps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Canevas du mémoire de l’offre</w:t>
      </w:r>
    </w:p>
    <w:p w14:paraId="6CB73B68" w14:textId="77777777" w:rsidR="009565A5" w:rsidRPr="00065A23" w:rsidRDefault="009565A5" w:rsidP="009565A5">
      <w:pPr>
        <w:pStyle w:val="Illustration"/>
        <w:rPr>
          <w:b/>
          <w:color w:val="00008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72C2335" w14:textId="77777777" w:rsidR="006553CD" w:rsidRDefault="006553CD" w:rsidP="004E50DE">
      <w:pPr>
        <w:jc w:val="center"/>
        <w:rPr>
          <w:b/>
          <w:sz w:val="36"/>
        </w:rPr>
      </w:pPr>
    </w:p>
    <w:p w14:paraId="64B11A80" w14:textId="52CB5E24" w:rsidR="008628D1" w:rsidRDefault="008628D1" w:rsidP="008628D1">
      <w:pPr>
        <w:pStyle w:val="Titre1"/>
      </w:pPr>
      <w:r>
        <w:lastRenderedPageBreak/>
        <w:t>Organisation Générale</w:t>
      </w:r>
    </w:p>
    <w:p w14:paraId="5EE77759" w14:textId="62F0A23C" w:rsidR="008628D1" w:rsidRDefault="008628D1" w:rsidP="008628D1">
      <w:pPr>
        <w:pStyle w:val="Titre2"/>
        <w:numPr>
          <w:ilvl w:val="0"/>
          <w:numId w:val="0"/>
        </w:numPr>
        <w:jc w:val="center"/>
      </w:pPr>
      <w:r>
        <w:t>Structure générale du Candidat</w:t>
      </w:r>
    </w:p>
    <w:p w14:paraId="7639D5D3" w14:textId="77777777" w:rsidR="008628D1" w:rsidRPr="00A877A4" w:rsidRDefault="008628D1" w:rsidP="008628D1">
      <w:pPr>
        <w:pStyle w:val="Corpsdetexte2"/>
      </w:pPr>
      <w:r w:rsidRPr="00A877A4">
        <w:t>Le Candidat présente :</w:t>
      </w:r>
    </w:p>
    <w:p w14:paraId="23CCF105" w14:textId="03CC4C39" w:rsidR="008628D1" w:rsidRPr="00A877A4" w:rsidRDefault="00B97122" w:rsidP="008628D1">
      <w:pPr>
        <w:pStyle w:val="Retrait1tiret"/>
        <w:numPr>
          <w:ilvl w:val="0"/>
          <w:numId w:val="27"/>
        </w:numPr>
        <w:spacing w:before="0" w:after="120"/>
      </w:pPr>
      <w:r w:rsidRPr="00A877A4">
        <w:t>L’organigramme</w:t>
      </w:r>
      <w:r w:rsidR="008628D1" w:rsidRPr="00A877A4">
        <w:t xml:space="preserve"> de la structure dont dépendra le marché (articulation au sein de la société, d’un département, présentation des interlocuteurs pressentis…),</w:t>
      </w:r>
    </w:p>
    <w:p w14:paraId="0FD03D0B" w14:textId="5CA9D582" w:rsidR="00EE4D4F" w:rsidRDefault="00B97122" w:rsidP="00DD16F2">
      <w:pPr>
        <w:pStyle w:val="Retrait1tiret"/>
        <w:numPr>
          <w:ilvl w:val="0"/>
          <w:numId w:val="27"/>
        </w:numPr>
        <w:spacing w:before="0" w:after="120"/>
      </w:pPr>
      <w:r w:rsidRPr="00A877A4">
        <w:t>L’articulation</w:t>
      </w:r>
      <w:r w:rsidR="008628D1" w:rsidRPr="00A877A4">
        <w:t xml:space="preserve"> générale du marché : prestations réalisées en propre, sous</w:t>
      </w:r>
      <w:r w:rsidR="008628D1">
        <w:t>-</w:t>
      </w:r>
      <w:r w:rsidR="008628D1" w:rsidRPr="00A877A4">
        <w:t>traitance et partenariats mis en place, mutualisation de moyens,</w:t>
      </w:r>
      <w:r w:rsidR="008628D1">
        <w:t xml:space="preserve"> </w:t>
      </w:r>
      <w:r w:rsidR="008628D1" w:rsidRPr="00A877A4">
        <w:t xml:space="preserve">… </w:t>
      </w:r>
    </w:p>
    <w:p w14:paraId="0F927443" w14:textId="37E5DFC3" w:rsidR="005534A6" w:rsidRPr="00C46ED4" w:rsidRDefault="00A75CB1" w:rsidP="00DD16F2">
      <w:pPr>
        <w:pStyle w:val="Retrait1tiret"/>
        <w:numPr>
          <w:ilvl w:val="0"/>
          <w:numId w:val="27"/>
        </w:numPr>
        <w:spacing w:before="0" w:after="120"/>
        <w:rPr>
          <w:rStyle w:val="ui-provider"/>
        </w:rPr>
      </w:pPr>
      <w:r w:rsidRPr="00C46ED4">
        <w:rPr>
          <w:rStyle w:val="ui-provider"/>
        </w:rPr>
        <w:t>Les renseignements indiqués dans le mémoire techniques doivent être liés directement à l’objet du marché, et ne doivent pas être une simple énumération de l’organisation des moyens généraux de l’entreprise.</w:t>
      </w:r>
    </w:p>
    <w:p w14:paraId="63C7295B" w14:textId="25CD5558" w:rsidR="00A75CB1" w:rsidRPr="00C46ED4" w:rsidRDefault="00A75CB1" w:rsidP="00DD16F2">
      <w:pPr>
        <w:pStyle w:val="Retrait1tiret"/>
        <w:numPr>
          <w:ilvl w:val="0"/>
          <w:numId w:val="27"/>
        </w:numPr>
        <w:spacing w:before="0" w:after="120"/>
        <w:rPr>
          <w:rStyle w:val="ui-provider"/>
        </w:rPr>
      </w:pPr>
      <w:r w:rsidRPr="00C46ED4">
        <w:rPr>
          <w:rStyle w:val="ui-provider"/>
        </w:rPr>
        <w:t>Le mémoire technique doit respecter le canevas définis au règlement de consultation et ne doit pas dépasser 50 pages au maximum recto-verso.</w:t>
      </w:r>
    </w:p>
    <w:p w14:paraId="1C51EC6B" w14:textId="517F42F3" w:rsidR="00A75CB1" w:rsidRPr="00C46ED4" w:rsidRDefault="00A75CB1" w:rsidP="00DD16F2">
      <w:pPr>
        <w:pStyle w:val="Retrait1tiret"/>
        <w:numPr>
          <w:ilvl w:val="0"/>
          <w:numId w:val="27"/>
        </w:numPr>
        <w:spacing w:before="0" w:after="120"/>
        <w:rPr>
          <w:rStyle w:val="ui-provider"/>
        </w:rPr>
      </w:pPr>
      <w:r w:rsidRPr="00C46ED4">
        <w:rPr>
          <w:rStyle w:val="ui-provider"/>
        </w:rPr>
        <w:t>Si le candidat le souhaite, des documents complémentaires peuvent être joints en annexe du mémoire technique.</w:t>
      </w:r>
    </w:p>
    <w:p w14:paraId="111498EA" w14:textId="1D33BDDF" w:rsidR="00925263" w:rsidRPr="00C46ED4" w:rsidRDefault="00925263" w:rsidP="00DD16F2">
      <w:pPr>
        <w:pStyle w:val="Retrait1tiret"/>
        <w:numPr>
          <w:ilvl w:val="0"/>
          <w:numId w:val="27"/>
        </w:numPr>
        <w:spacing w:before="0" w:after="120"/>
      </w:pPr>
      <w:r w:rsidRPr="00C46ED4">
        <w:rPr>
          <w:rStyle w:val="ui-provider"/>
        </w:rPr>
        <w:t>Les candidats ne respectant pas le canevas du mémoire technique verront leur note finale diminuée de 5 points.</w:t>
      </w:r>
    </w:p>
    <w:p w14:paraId="448CB8C1" w14:textId="387DF786" w:rsidR="008628D1" w:rsidRPr="008248F5" w:rsidRDefault="008628D1" w:rsidP="008628D1">
      <w:pPr>
        <w:pStyle w:val="Titre2"/>
        <w:numPr>
          <w:ilvl w:val="0"/>
          <w:numId w:val="0"/>
        </w:numPr>
        <w:jc w:val="center"/>
      </w:pPr>
      <w:r w:rsidRPr="008248F5">
        <w:t>Organisation de la prestation</w:t>
      </w:r>
    </w:p>
    <w:p w14:paraId="68A4C069" w14:textId="77777777" w:rsidR="008628D1" w:rsidRPr="008248F5" w:rsidRDefault="008628D1" w:rsidP="008628D1">
      <w:pPr>
        <w:pStyle w:val="Corpsdetexte2"/>
        <w:rPr>
          <w:szCs w:val="20"/>
        </w:rPr>
      </w:pPr>
      <w:r w:rsidRPr="008248F5">
        <w:rPr>
          <w:szCs w:val="20"/>
        </w:rPr>
        <w:t>Le Candidat développe l’organisation des prestations (organigramme, principes d’intervention…).</w:t>
      </w:r>
    </w:p>
    <w:p w14:paraId="137666C5" w14:textId="77777777" w:rsidR="008628D1" w:rsidRPr="008248F5" w:rsidRDefault="008628D1" w:rsidP="008628D1">
      <w:pPr>
        <w:pStyle w:val="Corpsdetexte2"/>
        <w:rPr>
          <w:szCs w:val="20"/>
        </w:rPr>
      </w:pPr>
      <w:r w:rsidRPr="008248F5">
        <w:rPr>
          <w:szCs w:val="20"/>
        </w:rPr>
        <w:t>Le Candidat précise notamment l’organisation de l’équipe détachée sur le site (heures de présence de chaque intervenant sous forme de planning, remplacement pendant les congés…).</w:t>
      </w:r>
    </w:p>
    <w:p w14:paraId="6D54AF7D" w14:textId="77777777" w:rsidR="008248F5" w:rsidRDefault="008628D1" w:rsidP="009274FF">
      <w:pPr>
        <w:pStyle w:val="Corpsdetexte2"/>
        <w:rPr>
          <w:szCs w:val="20"/>
        </w:rPr>
      </w:pPr>
      <w:r w:rsidRPr="008248F5">
        <w:rPr>
          <w:szCs w:val="20"/>
        </w:rPr>
        <w:t>Le Candidat présente également l’organisation et les modalités prévues pour</w:t>
      </w:r>
      <w:r w:rsidR="008248F5">
        <w:rPr>
          <w:szCs w:val="20"/>
        </w:rPr>
        <w:t> :</w:t>
      </w:r>
    </w:p>
    <w:p w14:paraId="3846930E" w14:textId="5AEE70D7" w:rsidR="008248F5" w:rsidRDefault="00B97122" w:rsidP="008248F5">
      <w:pPr>
        <w:pStyle w:val="Liste1"/>
        <w:numPr>
          <w:ilvl w:val="0"/>
          <w:numId w:val="28"/>
        </w:numPr>
      </w:pPr>
      <w:r w:rsidRPr="008248F5">
        <w:t>La</w:t>
      </w:r>
      <w:r w:rsidR="008248F5" w:rsidRPr="008248F5">
        <w:t xml:space="preserve"> gestion des demandes d’intervention</w:t>
      </w:r>
      <w:r w:rsidR="008248F5">
        <w:t>,</w:t>
      </w:r>
    </w:p>
    <w:p w14:paraId="3C23F6F1" w14:textId="2A272523" w:rsidR="008628D1" w:rsidRPr="008248F5" w:rsidRDefault="00B97122" w:rsidP="008248F5">
      <w:pPr>
        <w:pStyle w:val="Liste1"/>
        <w:numPr>
          <w:ilvl w:val="0"/>
          <w:numId w:val="28"/>
        </w:numPr>
      </w:pPr>
      <w:r w:rsidRPr="008248F5">
        <w:t>Le</w:t>
      </w:r>
      <w:r w:rsidR="008628D1" w:rsidRPr="008248F5">
        <w:t xml:space="preserve"> suivi administratif (réunions, </w:t>
      </w:r>
      <w:proofErr w:type="spellStart"/>
      <w:r w:rsidR="008628D1" w:rsidRPr="008248F5">
        <w:t>reporting</w:t>
      </w:r>
      <w:proofErr w:type="spellEnd"/>
      <w:r w:rsidR="008628D1" w:rsidRPr="008248F5">
        <w:t>, suivi qualité…)</w:t>
      </w:r>
      <w:r w:rsidR="009274FF" w:rsidRPr="008248F5">
        <w:t>.</w:t>
      </w:r>
    </w:p>
    <w:p w14:paraId="538D973C" w14:textId="42F47668" w:rsidR="008628D1" w:rsidRPr="009274FF" w:rsidRDefault="008628D1" w:rsidP="008628D1">
      <w:pPr>
        <w:pStyle w:val="Titre1"/>
      </w:pPr>
      <w:r w:rsidRPr="009274FF">
        <w:lastRenderedPageBreak/>
        <w:t>Moyens Humains</w:t>
      </w:r>
    </w:p>
    <w:p w14:paraId="376F3DF6" w14:textId="3125791E" w:rsidR="008628D1" w:rsidRPr="009274FF" w:rsidRDefault="008628D1" w:rsidP="008628D1">
      <w:pPr>
        <w:pStyle w:val="Titre2"/>
        <w:numPr>
          <w:ilvl w:val="0"/>
          <w:numId w:val="0"/>
        </w:numPr>
        <w:jc w:val="center"/>
      </w:pPr>
      <w:r w:rsidRPr="009274FF">
        <w:t>Encadrement hors site</w:t>
      </w:r>
    </w:p>
    <w:p w14:paraId="00942CF4" w14:textId="77777777" w:rsidR="008628D1" w:rsidRPr="009274FF" w:rsidRDefault="008628D1" w:rsidP="008628D1">
      <w:pPr>
        <w:pStyle w:val="Corpsdetexte2"/>
      </w:pPr>
      <w:r w:rsidRPr="009274FF">
        <w:t>Le Candidat présente la structure chargée de l’encadrement du Marché, hors site et sur site.</w:t>
      </w:r>
    </w:p>
    <w:p w14:paraId="4F8D4BF4" w14:textId="7FAC7CC3" w:rsidR="008628D1" w:rsidRPr="009274FF" w:rsidRDefault="008628D1" w:rsidP="008628D1">
      <w:pPr>
        <w:pStyle w:val="Corpsdetexte2"/>
      </w:pPr>
      <w:r w:rsidRPr="009274FF">
        <w:t xml:space="preserve">Pour chaque intervenant, il est demandé au </w:t>
      </w:r>
      <w:r w:rsidR="00617EDF">
        <w:t>C</w:t>
      </w:r>
      <w:r w:rsidRPr="009274FF">
        <w:t>andidat de développer :</w:t>
      </w:r>
    </w:p>
    <w:p w14:paraId="7AA7BC22" w14:textId="2A26F34D" w:rsidR="008628D1" w:rsidRPr="009274F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9274FF">
        <w:t>Les</w:t>
      </w:r>
      <w:r w:rsidR="008628D1" w:rsidRPr="009274FF">
        <w:t xml:space="preserve"> formations et qualifications professionnelles et techniques,</w:t>
      </w:r>
    </w:p>
    <w:p w14:paraId="0FE9709F" w14:textId="33D3577E" w:rsidR="008628D1" w:rsidRPr="009274F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9274FF">
        <w:t>Les</w:t>
      </w:r>
      <w:r w:rsidR="008628D1" w:rsidRPr="009274FF">
        <w:t xml:space="preserve"> expériences notamment à des postes similaires,</w:t>
      </w:r>
    </w:p>
    <w:p w14:paraId="09923871" w14:textId="4AF6C975" w:rsidR="008628D1" w:rsidRPr="009274F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9274FF">
        <w:t>Les</w:t>
      </w:r>
      <w:r w:rsidR="008628D1" w:rsidRPr="009274FF">
        <w:t xml:space="preserve"> missions et responsabilités envisagées dans le cadre du présent Marché,</w:t>
      </w:r>
    </w:p>
    <w:p w14:paraId="498BEEC3" w14:textId="00172745" w:rsidR="008628D1" w:rsidRPr="009274F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9274FF">
        <w:t>Le</w:t>
      </w:r>
      <w:r w:rsidR="008628D1" w:rsidRPr="009274FF">
        <w:t xml:space="preserve"> niveau d’implication (temps de présence sur le site, périodicité des passages, remplacement pendant ses congés…).</w:t>
      </w:r>
    </w:p>
    <w:p w14:paraId="567B16EB" w14:textId="42CAFF83" w:rsidR="008628D1" w:rsidRPr="00440EB5" w:rsidRDefault="008628D1" w:rsidP="008628D1">
      <w:pPr>
        <w:pStyle w:val="Titre2"/>
        <w:numPr>
          <w:ilvl w:val="0"/>
          <w:numId w:val="0"/>
        </w:numPr>
        <w:jc w:val="center"/>
      </w:pPr>
      <w:r w:rsidRPr="00440EB5">
        <w:t>Encadrement sur site</w:t>
      </w:r>
    </w:p>
    <w:p w14:paraId="375032D7" w14:textId="1A06207A" w:rsidR="008628D1" w:rsidRPr="00440EB5" w:rsidRDefault="008628D1" w:rsidP="008628D1">
      <w:pPr>
        <w:pStyle w:val="Corpsdetexte2"/>
      </w:pPr>
      <w:r w:rsidRPr="00440EB5">
        <w:t xml:space="preserve">Le </w:t>
      </w:r>
      <w:r w:rsidR="00617EDF">
        <w:t>C</w:t>
      </w:r>
      <w:r w:rsidRPr="00440EB5">
        <w:t xml:space="preserve">andidat présente la structure chargée de l’encadrement opérationnel du Marché correspondant aux missions de </w:t>
      </w:r>
      <w:r w:rsidR="00D5617E" w:rsidRPr="00440EB5">
        <w:t>gestion globale et pilotage.</w:t>
      </w:r>
    </w:p>
    <w:p w14:paraId="1ABB3CD9" w14:textId="34E26806" w:rsidR="008628D1" w:rsidRPr="00440EB5" w:rsidRDefault="008628D1" w:rsidP="008628D1">
      <w:pPr>
        <w:pStyle w:val="Corpsdetexte2"/>
      </w:pPr>
      <w:r w:rsidRPr="00440EB5">
        <w:t xml:space="preserve">Le </w:t>
      </w:r>
      <w:r w:rsidR="00617EDF">
        <w:t>C</w:t>
      </w:r>
      <w:r w:rsidRPr="00440EB5">
        <w:t>andidat présente le personnel chargé de l’encadrement opérationnel (qualité,</w:t>
      </w:r>
      <w:r w:rsidR="00BD73B7">
        <w:t xml:space="preserve"> formation</w:t>
      </w:r>
      <w:r w:rsidR="00B33263">
        <w:t>,</w:t>
      </w:r>
      <w:r w:rsidRPr="00440EB5">
        <w:t xml:space="preserve"> nature des interventions, responsabilités,</w:t>
      </w:r>
      <w:r w:rsidR="00D5617E" w:rsidRPr="00440EB5">
        <w:t xml:space="preserve"> </w:t>
      </w:r>
      <w:r w:rsidRPr="00440EB5">
        <w:t>…) et ses modalités d’intervention (permanence, fréquence de passages,</w:t>
      </w:r>
      <w:r w:rsidR="00D5617E" w:rsidRPr="00440EB5">
        <w:t xml:space="preserve"> </w:t>
      </w:r>
      <w:r w:rsidRPr="00440EB5">
        <w:t xml:space="preserve">…). </w:t>
      </w:r>
      <w:r w:rsidR="00B33263">
        <w:t xml:space="preserve">Les références et </w:t>
      </w:r>
      <w:r w:rsidR="00B33263" w:rsidRPr="00255D14">
        <w:t xml:space="preserve">expériences </w:t>
      </w:r>
      <w:r w:rsidR="00A24F57" w:rsidRPr="00255D14">
        <w:t xml:space="preserve">(en cas de changement de personnel après la reprise du personnel) </w:t>
      </w:r>
      <w:r w:rsidR="00B33263" w:rsidRPr="00255D14">
        <w:t>de ce personnel doivent également être présentées.</w:t>
      </w:r>
    </w:p>
    <w:p w14:paraId="1C1A0309" w14:textId="3650027E" w:rsidR="008628D1" w:rsidRPr="00617EDF" w:rsidRDefault="008628D1" w:rsidP="008628D1">
      <w:pPr>
        <w:pStyle w:val="Corpsdetexte2"/>
      </w:pPr>
      <w:r w:rsidRPr="00617EDF">
        <w:t xml:space="preserve">Le </w:t>
      </w:r>
      <w:r w:rsidR="00617EDF">
        <w:t>C</w:t>
      </w:r>
      <w:r w:rsidRPr="00617EDF">
        <w:t>andidat indique les modalités de remplacement de cet (ou ces) interlocuteur(s).</w:t>
      </w:r>
    </w:p>
    <w:p w14:paraId="2CF33E92" w14:textId="77777777" w:rsidR="008628D1" w:rsidRPr="00617EDF" w:rsidRDefault="008628D1" w:rsidP="008628D1">
      <w:pPr>
        <w:pStyle w:val="Corpsdetexte2"/>
      </w:pPr>
      <w:r w:rsidRPr="00617EDF">
        <w:t>Les missions confiées à chaque intervenant sont détaillées et il est notamment présenté les modalités envisagées pour :</w:t>
      </w:r>
    </w:p>
    <w:p w14:paraId="0AB439C3" w14:textId="20A46ACB" w:rsidR="008628D1" w:rsidRPr="00617ED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617EDF">
        <w:t>La</w:t>
      </w:r>
      <w:r w:rsidR="008628D1" w:rsidRPr="00617EDF">
        <w:t xml:space="preserve"> gestion des demandes d’intervention,</w:t>
      </w:r>
    </w:p>
    <w:p w14:paraId="31FF4EEC" w14:textId="45EC4A39" w:rsidR="008628D1" w:rsidRPr="00617ED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617EDF">
        <w:t>Le</w:t>
      </w:r>
      <w:r w:rsidR="008628D1" w:rsidRPr="00617EDF">
        <w:t xml:space="preserve"> suivi administratif (réunions techniques et financières, modalités de réalisation et diffusion des </w:t>
      </w:r>
      <w:r w:rsidRPr="00617EDF">
        <w:t>rapports, …</w:t>
      </w:r>
      <w:r w:rsidR="008628D1" w:rsidRPr="00617EDF">
        <w:t>),</w:t>
      </w:r>
    </w:p>
    <w:p w14:paraId="2A8384BC" w14:textId="5A2EC7CA" w:rsidR="008628D1" w:rsidRPr="00617ED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617EDF">
        <w:t>Le</w:t>
      </w:r>
      <w:r w:rsidR="008628D1" w:rsidRPr="00617EDF">
        <w:t xml:space="preserve"> suivi de la qualité (audits, autocontrôles…).</w:t>
      </w:r>
    </w:p>
    <w:p w14:paraId="2EF3FB33" w14:textId="5DAAA42B" w:rsidR="008628D1" w:rsidRPr="00617EDF" w:rsidRDefault="008628D1" w:rsidP="008628D1">
      <w:pPr>
        <w:pStyle w:val="Titre2"/>
        <w:numPr>
          <w:ilvl w:val="0"/>
          <w:numId w:val="0"/>
        </w:numPr>
        <w:jc w:val="center"/>
      </w:pPr>
      <w:r w:rsidRPr="00617EDF">
        <w:t>Personnel d’intervention sur site</w:t>
      </w:r>
    </w:p>
    <w:p w14:paraId="492066A7" w14:textId="05E665F0" w:rsidR="008628D1" w:rsidRPr="00617EDF" w:rsidRDefault="008628D1" w:rsidP="008628D1">
      <w:pPr>
        <w:pStyle w:val="Corpsdetexte2"/>
        <w:rPr>
          <w:szCs w:val="20"/>
        </w:rPr>
      </w:pPr>
      <w:r w:rsidRPr="00617EDF">
        <w:rPr>
          <w:szCs w:val="20"/>
        </w:rPr>
        <w:t xml:space="preserve">Le </w:t>
      </w:r>
      <w:r w:rsidR="00617EDF">
        <w:rPr>
          <w:szCs w:val="20"/>
        </w:rPr>
        <w:t>C</w:t>
      </w:r>
      <w:r w:rsidRPr="00617EDF">
        <w:rPr>
          <w:szCs w:val="20"/>
        </w:rPr>
        <w:t xml:space="preserve">andidat indique clairement (par exemple sous forme d’organigramme) : </w:t>
      </w:r>
    </w:p>
    <w:p w14:paraId="7B0EE85C" w14:textId="2EB3515A" w:rsidR="008628D1" w:rsidRPr="00617ED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617EDF">
        <w:t>La</w:t>
      </w:r>
      <w:r w:rsidR="008628D1" w:rsidRPr="00617EDF">
        <w:t xml:space="preserve"> teneur des moyens humains opérationnels sur site (présence récurrentes et ponctuelles) :</w:t>
      </w:r>
    </w:p>
    <w:p w14:paraId="05F50D82" w14:textId="55623ABB" w:rsidR="008628D1" w:rsidRPr="00F748EA" w:rsidRDefault="004D468D" w:rsidP="008628D1">
      <w:pPr>
        <w:pStyle w:val="Liste2"/>
        <w:keepLines w:val="0"/>
        <w:tabs>
          <w:tab w:val="clear" w:pos="2268"/>
          <w:tab w:val="num" w:pos="1778"/>
        </w:tabs>
        <w:spacing w:before="0"/>
        <w:ind w:left="1778"/>
        <w:rPr>
          <w:szCs w:val="20"/>
        </w:rPr>
      </w:pPr>
      <w:r w:rsidRPr="00F748EA">
        <w:rPr>
          <w:szCs w:val="20"/>
        </w:rPr>
        <w:t>Nombre</w:t>
      </w:r>
      <w:r w:rsidR="008628D1" w:rsidRPr="00F748EA">
        <w:rPr>
          <w:szCs w:val="20"/>
        </w:rPr>
        <w:t xml:space="preserve"> de personnes et/ou de postes</w:t>
      </w:r>
      <w:r w:rsidR="00A24F57" w:rsidRPr="00F748EA">
        <w:rPr>
          <w:szCs w:val="20"/>
        </w:rPr>
        <w:t xml:space="preserve"> </w:t>
      </w:r>
      <w:r w:rsidR="00A24F57" w:rsidRPr="00F748EA">
        <w:rPr>
          <w:i/>
          <w:iCs/>
        </w:rPr>
        <w:t>et volume horaire associé</w:t>
      </w:r>
      <w:r w:rsidR="008628D1" w:rsidRPr="00F748EA">
        <w:rPr>
          <w:szCs w:val="20"/>
        </w:rPr>
        <w:t xml:space="preserve">, </w:t>
      </w:r>
    </w:p>
    <w:p w14:paraId="2513DFE9" w14:textId="43E33345" w:rsidR="008628D1" w:rsidRPr="00F748EA" w:rsidRDefault="00A24F57" w:rsidP="008628D1">
      <w:pPr>
        <w:pStyle w:val="Liste2"/>
        <w:keepLines w:val="0"/>
        <w:tabs>
          <w:tab w:val="clear" w:pos="2268"/>
          <w:tab w:val="num" w:pos="1778"/>
        </w:tabs>
        <w:spacing w:before="0"/>
        <w:ind w:left="1778"/>
        <w:rPr>
          <w:szCs w:val="20"/>
        </w:rPr>
      </w:pPr>
      <w:r w:rsidRPr="00F748EA">
        <w:rPr>
          <w:szCs w:val="20"/>
        </w:rPr>
        <w:t>Niveaux et qualifications du personnel ventilés par poste</w:t>
      </w:r>
      <w:r w:rsidR="008628D1" w:rsidRPr="00F748EA">
        <w:rPr>
          <w:szCs w:val="20"/>
        </w:rPr>
        <w:t xml:space="preserve">, </w:t>
      </w:r>
    </w:p>
    <w:p w14:paraId="58742EE9" w14:textId="012838DC" w:rsidR="00B33263" w:rsidRPr="00F748EA" w:rsidRDefault="00A24F57" w:rsidP="008628D1">
      <w:pPr>
        <w:pStyle w:val="Liste2"/>
        <w:keepLines w:val="0"/>
        <w:tabs>
          <w:tab w:val="clear" w:pos="2268"/>
          <w:tab w:val="num" w:pos="1778"/>
        </w:tabs>
        <w:spacing w:before="0"/>
        <w:ind w:left="1778"/>
        <w:rPr>
          <w:szCs w:val="20"/>
        </w:rPr>
      </w:pPr>
      <w:r w:rsidRPr="00F748EA">
        <w:rPr>
          <w:iCs/>
        </w:rPr>
        <w:t>Plan de formation qui sera mis en place si le personnel repris ne remplit pas le niveau de qualification prévu</w:t>
      </w:r>
      <w:r w:rsidR="00B33263" w:rsidRPr="00F748EA">
        <w:rPr>
          <w:szCs w:val="20"/>
        </w:rPr>
        <w:t>,</w:t>
      </w:r>
    </w:p>
    <w:p w14:paraId="0681C384" w14:textId="77777777" w:rsidR="008628D1" w:rsidRPr="00617EDF" w:rsidRDefault="008628D1" w:rsidP="008628D1">
      <w:pPr>
        <w:pStyle w:val="Retrait1tiret"/>
        <w:ind w:left="1494"/>
      </w:pPr>
    </w:p>
    <w:p w14:paraId="3B365893" w14:textId="5FB8A2F8" w:rsidR="008628D1" w:rsidRPr="00617ED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617EDF">
        <w:t>L’organisation</w:t>
      </w:r>
      <w:r w:rsidR="008628D1" w:rsidRPr="00617EDF">
        <w:t xml:space="preserve"> en termes de missions confiées. </w:t>
      </w:r>
    </w:p>
    <w:p w14:paraId="2EF0CD08" w14:textId="421C206E" w:rsidR="008628D1" w:rsidRPr="00617ED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617EDF">
        <w:lastRenderedPageBreak/>
        <w:t>Les</w:t>
      </w:r>
      <w:r w:rsidR="008628D1" w:rsidRPr="00617EDF">
        <w:t xml:space="preserve"> niveaux de responsabilités des titulaires principaux ainsi que les missions qui leur sont confiées,</w:t>
      </w:r>
    </w:p>
    <w:p w14:paraId="66F66646" w14:textId="5C659CCA" w:rsidR="008628D1" w:rsidRPr="00617ED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617EDF">
        <w:t>Les</w:t>
      </w:r>
      <w:r w:rsidR="008628D1" w:rsidRPr="00617EDF">
        <w:t xml:space="preserve"> modalités de remplacement des personnes titulaires pendant leurs absences (congés, arrêt maladie...),</w:t>
      </w:r>
    </w:p>
    <w:p w14:paraId="15BE7861" w14:textId="54ABF71C" w:rsidR="008628D1" w:rsidRPr="00617ED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617EDF">
        <w:t>Les</w:t>
      </w:r>
      <w:r w:rsidR="008628D1" w:rsidRPr="00617EDF">
        <w:t xml:space="preserve"> modalités de formations des différents intervenants (fréquences…).</w:t>
      </w:r>
    </w:p>
    <w:p w14:paraId="471CD8C3" w14:textId="24D43443" w:rsidR="008628D1" w:rsidRPr="00617EDF" w:rsidRDefault="008628D1" w:rsidP="008628D1">
      <w:pPr>
        <w:pStyle w:val="Corpsdetexte2"/>
        <w:rPr>
          <w:b/>
          <w:szCs w:val="20"/>
        </w:rPr>
      </w:pPr>
      <w:r w:rsidRPr="00617EDF">
        <w:rPr>
          <w:b/>
          <w:szCs w:val="20"/>
        </w:rPr>
        <w:t xml:space="preserve">Le </w:t>
      </w:r>
      <w:r w:rsidR="00617EDF">
        <w:rPr>
          <w:b/>
          <w:szCs w:val="20"/>
        </w:rPr>
        <w:t>C</w:t>
      </w:r>
      <w:r w:rsidRPr="00617EDF">
        <w:rPr>
          <w:b/>
          <w:szCs w:val="20"/>
        </w:rPr>
        <w:t xml:space="preserve">andidat présente un planning hebdomadaire prévisionnel de présence qui permet d’apprécier l’organisation générale du </w:t>
      </w:r>
      <w:r w:rsidR="004902F4">
        <w:rPr>
          <w:b/>
          <w:szCs w:val="20"/>
        </w:rPr>
        <w:t>TITULAIRE</w:t>
      </w:r>
      <w:r w:rsidRPr="00617EDF">
        <w:rPr>
          <w:b/>
          <w:szCs w:val="20"/>
        </w:rPr>
        <w:t xml:space="preserve"> entre les différents intervenants, le nombre de postes, leurs qualifications et leurs horaires de présence.</w:t>
      </w:r>
    </w:p>
    <w:p w14:paraId="48201B56" w14:textId="6320A5B8" w:rsidR="008628D1" w:rsidRPr="00617EDF" w:rsidRDefault="008628D1" w:rsidP="008628D1">
      <w:pPr>
        <w:pStyle w:val="Titre2"/>
        <w:numPr>
          <w:ilvl w:val="0"/>
          <w:numId w:val="0"/>
        </w:numPr>
        <w:jc w:val="center"/>
      </w:pPr>
      <w:r w:rsidRPr="00617EDF">
        <w:t>Moyens complémentaires</w:t>
      </w:r>
    </w:p>
    <w:p w14:paraId="0F711A20" w14:textId="77777777" w:rsidR="008628D1" w:rsidRPr="00617EDF" w:rsidRDefault="008628D1" w:rsidP="008628D1">
      <w:pPr>
        <w:pStyle w:val="Corpsdetexte2"/>
        <w:rPr>
          <w:szCs w:val="20"/>
        </w:rPr>
      </w:pPr>
      <w:r w:rsidRPr="00617EDF">
        <w:rPr>
          <w:szCs w:val="20"/>
        </w:rPr>
        <w:t>Le Candidat présente les équipes de renforts internes à l’entreprise intervenant régulièrement sur le site pour des prestations particulières (prestations à préciser).</w:t>
      </w:r>
    </w:p>
    <w:p w14:paraId="0103F587" w14:textId="77777777" w:rsidR="008628D1" w:rsidRPr="00617EDF" w:rsidRDefault="008628D1" w:rsidP="008628D1">
      <w:pPr>
        <w:pStyle w:val="Corpsdetexte2"/>
        <w:rPr>
          <w:szCs w:val="20"/>
        </w:rPr>
      </w:pPr>
      <w:r w:rsidRPr="00617EDF">
        <w:rPr>
          <w:szCs w:val="20"/>
        </w:rPr>
        <w:t>Le Candidat indique les modalités d’intervention de ces équipes (fréquences d’intervention, relation avec le personnel détaché sur site…).</w:t>
      </w:r>
    </w:p>
    <w:p w14:paraId="339879E2" w14:textId="794096C1" w:rsidR="008628D1" w:rsidRPr="00617EDF" w:rsidRDefault="008628D1" w:rsidP="008628D1">
      <w:pPr>
        <w:pStyle w:val="Titre2"/>
        <w:numPr>
          <w:ilvl w:val="0"/>
          <w:numId w:val="0"/>
        </w:numPr>
        <w:jc w:val="center"/>
      </w:pPr>
      <w:r w:rsidRPr="00617EDF">
        <w:t>Sous-traitance</w:t>
      </w:r>
    </w:p>
    <w:p w14:paraId="6DB11B1A" w14:textId="6D206649" w:rsidR="008628D1" w:rsidRPr="00617EDF" w:rsidRDefault="008628D1" w:rsidP="008628D1">
      <w:pPr>
        <w:pStyle w:val="Corpsdetexte2"/>
        <w:rPr>
          <w:szCs w:val="20"/>
        </w:rPr>
      </w:pPr>
      <w:r w:rsidRPr="00617EDF">
        <w:rPr>
          <w:szCs w:val="20"/>
        </w:rPr>
        <w:t xml:space="preserve">Le </w:t>
      </w:r>
      <w:r w:rsidR="00617EDF">
        <w:rPr>
          <w:szCs w:val="20"/>
        </w:rPr>
        <w:t>C</w:t>
      </w:r>
      <w:r w:rsidRPr="00617EDF">
        <w:rPr>
          <w:szCs w:val="20"/>
        </w:rPr>
        <w:t xml:space="preserve">andidat indiquera, pour chaque sous-traitant pressenti, les prestations réalisées et le cas échéant la répartition des tâches entre les moyens internes du </w:t>
      </w:r>
      <w:r w:rsidR="00617EDF">
        <w:rPr>
          <w:szCs w:val="20"/>
        </w:rPr>
        <w:t>C</w:t>
      </w:r>
      <w:r w:rsidRPr="00617EDF">
        <w:rPr>
          <w:szCs w:val="20"/>
        </w:rPr>
        <w:t xml:space="preserve">andidat et ses sous-traitants. </w:t>
      </w:r>
    </w:p>
    <w:p w14:paraId="3E69987A" w14:textId="2FDD8322" w:rsidR="008628D1" w:rsidRPr="00617EDF" w:rsidRDefault="008628D1" w:rsidP="008628D1">
      <w:pPr>
        <w:pStyle w:val="Corpsdetexte2"/>
        <w:rPr>
          <w:szCs w:val="20"/>
        </w:rPr>
      </w:pPr>
      <w:r w:rsidRPr="00617EDF">
        <w:rPr>
          <w:szCs w:val="20"/>
        </w:rPr>
        <w:t xml:space="preserve">Le </w:t>
      </w:r>
      <w:r w:rsidR="00617EDF">
        <w:rPr>
          <w:szCs w:val="20"/>
        </w:rPr>
        <w:t>C</w:t>
      </w:r>
      <w:r w:rsidRPr="00617EDF">
        <w:rPr>
          <w:szCs w:val="20"/>
        </w:rPr>
        <w:t xml:space="preserve">andidat indiquera l’organisation générale envisagée concernant la sous-traitance, y compris pour les éventuels besoins hors forfait, intégrant les problématiques de déclarations administratives (DC4 avant intervention).  </w:t>
      </w:r>
    </w:p>
    <w:p w14:paraId="3DE45C3B" w14:textId="49FE068F" w:rsidR="008628D1" w:rsidRPr="008D4E9B" w:rsidRDefault="008628D1" w:rsidP="008628D1">
      <w:pPr>
        <w:pStyle w:val="Titre2"/>
        <w:numPr>
          <w:ilvl w:val="0"/>
          <w:numId w:val="0"/>
        </w:numPr>
        <w:jc w:val="center"/>
      </w:pPr>
      <w:r w:rsidRPr="008D4E9B">
        <w:t>Astreinte</w:t>
      </w:r>
    </w:p>
    <w:p w14:paraId="64A5C4A7" w14:textId="754A986E" w:rsidR="008628D1" w:rsidRPr="008D4E9B" w:rsidRDefault="008628D1" w:rsidP="008628D1">
      <w:pPr>
        <w:pStyle w:val="Corpsdetexte2"/>
        <w:rPr>
          <w:szCs w:val="20"/>
        </w:rPr>
      </w:pPr>
      <w:r w:rsidRPr="008D4E9B">
        <w:rPr>
          <w:szCs w:val="20"/>
        </w:rPr>
        <w:t xml:space="preserve">Le </w:t>
      </w:r>
      <w:r w:rsidR="00617EDF" w:rsidRPr="008D4E9B">
        <w:rPr>
          <w:szCs w:val="20"/>
        </w:rPr>
        <w:t>C</w:t>
      </w:r>
      <w:r w:rsidRPr="008D4E9B">
        <w:rPr>
          <w:szCs w:val="20"/>
        </w:rPr>
        <w:t>andidat présente les processus d’astreintes générales et spécifiques permettant le déclenchement des interventions, en distinguant si besoin les heures ouvrées et les heures non ouvrées.</w:t>
      </w:r>
    </w:p>
    <w:p w14:paraId="46761ABA" w14:textId="77777777" w:rsidR="008628D1" w:rsidRPr="008D4E9B" w:rsidRDefault="008628D1" w:rsidP="008628D1">
      <w:pPr>
        <w:pStyle w:val="Corpsdetexte2"/>
        <w:rPr>
          <w:szCs w:val="20"/>
        </w:rPr>
      </w:pPr>
      <w:r w:rsidRPr="008D4E9B">
        <w:rPr>
          <w:szCs w:val="20"/>
        </w:rPr>
        <w:t>Le service Astreinte doit être clairement défini, à savoir :</w:t>
      </w:r>
    </w:p>
    <w:p w14:paraId="3BEC262A" w14:textId="33F31268" w:rsidR="008628D1" w:rsidRPr="008D4E9B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8D4E9B">
        <w:t>Modalités</w:t>
      </w:r>
      <w:r w:rsidR="008628D1" w:rsidRPr="008D4E9B">
        <w:t xml:space="preserve"> de gestion par l’entreprise,</w:t>
      </w:r>
    </w:p>
    <w:p w14:paraId="6D80F5DE" w14:textId="56CE94B0" w:rsidR="008628D1" w:rsidRPr="008D4E9B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8D4E9B">
        <w:t>Modalités</w:t>
      </w:r>
      <w:r w:rsidR="008628D1" w:rsidRPr="008D4E9B">
        <w:t xml:space="preserve"> d’interventions</w:t>
      </w:r>
      <w:r w:rsidR="008D4E9B" w:rsidRPr="008D4E9B">
        <w:t>,</w:t>
      </w:r>
    </w:p>
    <w:p w14:paraId="076532F9" w14:textId="6128BA8B" w:rsidR="008628D1" w:rsidRPr="008D4E9B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8D4E9B">
        <w:t>Principe</w:t>
      </w:r>
      <w:r w:rsidR="008628D1" w:rsidRPr="008D4E9B">
        <w:t xml:space="preserve"> de redondance en cas d’indisponibilité du personnel d’astreinte,</w:t>
      </w:r>
    </w:p>
    <w:p w14:paraId="50612E88" w14:textId="17FFC333" w:rsidR="008628D1" w:rsidRPr="008D4E9B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8D4E9B">
        <w:t>Limites</w:t>
      </w:r>
      <w:r w:rsidR="008628D1" w:rsidRPr="008D4E9B">
        <w:t xml:space="preserve"> de responsabilités du personnel d’astreinte,</w:t>
      </w:r>
    </w:p>
    <w:p w14:paraId="3B42FA76" w14:textId="1FDA78EF" w:rsidR="008628D1" w:rsidRPr="008D4E9B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8D4E9B">
        <w:t>Principe</w:t>
      </w:r>
      <w:r w:rsidR="008628D1" w:rsidRPr="008D4E9B">
        <w:t xml:space="preserve"> d’intervention de l’encadrement d’astreinte (préciser les personnes concernées) afin d’engager les responsabilités de l’entreprise si nécessaire.</w:t>
      </w:r>
    </w:p>
    <w:p w14:paraId="138F5FA8" w14:textId="62B911F1" w:rsidR="008628D1" w:rsidRPr="008D4E9B" w:rsidRDefault="008628D1" w:rsidP="008628D1">
      <w:pPr>
        <w:pStyle w:val="Corpsdetexte2"/>
        <w:rPr>
          <w:szCs w:val="20"/>
        </w:rPr>
      </w:pPr>
      <w:r w:rsidRPr="008D4E9B">
        <w:rPr>
          <w:szCs w:val="20"/>
        </w:rPr>
        <w:t xml:space="preserve">Le </w:t>
      </w:r>
      <w:r w:rsidR="00617EDF" w:rsidRPr="008D4E9B">
        <w:rPr>
          <w:szCs w:val="20"/>
        </w:rPr>
        <w:t>C</w:t>
      </w:r>
      <w:r w:rsidRPr="008D4E9B">
        <w:rPr>
          <w:szCs w:val="20"/>
        </w:rPr>
        <w:t>andidat détaillera également l’astreinte encadrement.</w:t>
      </w:r>
    </w:p>
    <w:p w14:paraId="314E8274" w14:textId="77777777" w:rsidR="008628D1" w:rsidRPr="008628D1" w:rsidRDefault="008628D1" w:rsidP="008628D1">
      <w:pPr>
        <w:pStyle w:val="Corpsdetexte2"/>
        <w:rPr>
          <w:highlight w:val="yellow"/>
          <w:lang w:eastAsia="en-US"/>
        </w:rPr>
      </w:pPr>
    </w:p>
    <w:p w14:paraId="7668EE85" w14:textId="77777777" w:rsidR="008628D1" w:rsidRPr="008628D1" w:rsidRDefault="008628D1" w:rsidP="008628D1">
      <w:pPr>
        <w:pStyle w:val="Corpsdetexte2"/>
        <w:rPr>
          <w:highlight w:val="yellow"/>
          <w:lang w:eastAsia="en-US"/>
        </w:rPr>
      </w:pPr>
    </w:p>
    <w:p w14:paraId="0903097E" w14:textId="77777777" w:rsidR="008628D1" w:rsidRPr="008628D1" w:rsidRDefault="008628D1" w:rsidP="008628D1">
      <w:pPr>
        <w:pStyle w:val="Corpsdetexte2"/>
        <w:rPr>
          <w:highlight w:val="yellow"/>
          <w:lang w:eastAsia="en-US"/>
        </w:rPr>
      </w:pPr>
    </w:p>
    <w:p w14:paraId="2934CE52" w14:textId="1266079C" w:rsidR="008628D1" w:rsidRPr="008D4E9B" w:rsidRDefault="008628D1" w:rsidP="008628D1">
      <w:pPr>
        <w:pStyle w:val="Titre1"/>
      </w:pPr>
      <w:r w:rsidRPr="008D4E9B">
        <w:lastRenderedPageBreak/>
        <w:t>Moyens techniques spécifiques</w:t>
      </w:r>
    </w:p>
    <w:p w14:paraId="6F3EA238" w14:textId="12CCFCAC" w:rsidR="008628D1" w:rsidRPr="008D4E9B" w:rsidRDefault="008628D1" w:rsidP="008628D1">
      <w:pPr>
        <w:pStyle w:val="Titre2"/>
        <w:numPr>
          <w:ilvl w:val="0"/>
          <w:numId w:val="0"/>
        </w:numPr>
        <w:jc w:val="center"/>
      </w:pPr>
      <w:r w:rsidRPr="008D4E9B">
        <w:t>Moyens matériels</w:t>
      </w:r>
    </w:p>
    <w:p w14:paraId="27973A00" w14:textId="1872D393" w:rsidR="008628D1" w:rsidRPr="00734D4F" w:rsidRDefault="008628D1" w:rsidP="008628D1">
      <w:pPr>
        <w:pStyle w:val="Corpsdetexte2"/>
        <w:rPr>
          <w:szCs w:val="20"/>
        </w:rPr>
      </w:pPr>
      <w:r w:rsidRPr="00734D4F">
        <w:rPr>
          <w:szCs w:val="20"/>
        </w:rPr>
        <w:t xml:space="preserve">Pour chaque type de prestation, et quand cela s’applique, le </w:t>
      </w:r>
      <w:r w:rsidR="00617EDF" w:rsidRPr="00734D4F">
        <w:rPr>
          <w:szCs w:val="20"/>
        </w:rPr>
        <w:t>C</w:t>
      </w:r>
      <w:r w:rsidRPr="00734D4F">
        <w:rPr>
          <w:szCs w:val="20"/>
        </w:rPr>
        <w:t>andidat décrit les moyens techniques mis en œuvre :</w:t>
      </w:r>
    </w:p>
    <w:p w14:paraId="588B298D" w14:textId="6AED3932" w:rsidR="008628D1" w:rsidRPr="00576415" w:rsidRDefault="008628D1" w:rsidP="008628D1">
      <w:pPr>
        <w:pStyle w:val="Retrait1tiret"/>
        <w:numPr>
          <w:ilvl w:val="0"/>
          <w:numId w:val="27"/>
        </w:numPr>
        <w:spacing w:before="0" w:after="120"/>
      </w:pPr>
      <w:r w:rsidRPr="00576415">
        <w:t xml:space="preserve">Equipements de manutention, de levage ou d’accès : s’ils sont nécessaires pour la réalisation des prestations, le </w:t>
      </w:r>
      <w:r w:rsidR="00617EDF" w:rsidRPr="00576415">
        <w:t>C</w:t>
      </w:r>
      <w:r w:rsidRPr="00576415">
        <w:t>andidat liste les équipements de manutention, de levage ou d’accès qui seront à demeure sur le site. De même, il précise la liste des équipements non à demeure sur le site mais mis ponctuellement à disposition du personnel,</w:t>
      </w:r>
    </w:p>
    <w:p w14:paraId="6DC5F856" w14:textId="055ABF37" w:rsidR="008628D1" w:rsidRPr="00896A9D" w:rsidRDefault="008628D1" w:rsidP="008628D1">
      <w:pPr>
        <w:pStyle w:val="Retrait1tiret"/>
        <w:numPr>
          <w:ilvl w:val="0"/>
          <w:numId w:val="27"/>
        </w:numPr>
        <w:spacing w:before="0" w:after="120"/>
      </w:pPr>
      <w:r w:rsidRPr="00576415">
        <w:t xml:space="preserve">Outillage </w:t>
      </w:r>
      <w:r w:rsidRPr="00896A9D">
        <w:t xml:space="preserve">spécifique : en dehors de l’outillage courant, le </w:t>
      </w:r>
      <w:r w:rsidR="00617EDF" w:rsidRPr="00896A9D">
        <w:t>C</w:t>
      </w:r>
      <w:r w:rsidRPr="00896A9D">
        <w:t>andidat liste l’outillage spécifique qui sera à demeure sur le site et mis à disposition exclusive du personnel détaché sur le site. De même, il précise la liste de l’outillage spécifique non à demeure sur le site mais mis ponctuellement à disposition du personnel,</w:t>
      </w:r>
    </w:p>
    <w:p w14:paraId="056651EA" w14:textId="30A62B01" w:rsidR="00AF0381" w:rsidRPr="00896A9D" w:rsidRDefault="00AF0381" w:rsidP="008628D1">
      <w:pPr>
        <w:pStyle w:val="Retrait1tiret"/>
        <w:numPr>
          <w:ilvl w:val="0"/>
          <w:numId w:val="27"/>
        </w:numPr>
        <w:spacing w:before="0" w:after="120"/>
      </w:pPr>
      <w:r w:rsidRPr="00896A9D">
        <w:t xml:space="preserve">Matériels et produits d’entretien : le Candidat fournit dans son mémoire la liste des matériels et produits mis en œuvre pour l’exécution des prestations, accompagnée de leur notice technique (précisant </w:t>
      </w:r>
      <w:r w:rsidR="008812E3" w:rsidRPr="00896A9D">
        <w:t>leur origine, leur provenance, leur conformité aux normes européenne, leur composition, …),</w:t>
      </w:r>
    </w:p>
    <w:p w14:paraId="3CC02381" w14:textId="28EE78EA" w:rsidR="004902F4" w:rsidRPr="00896A9D" w:rsidRDefault="004902F4" w:rsidP="008628D1">
      <w:pPr>
        <w:pStyle w:val="Retrait1tiret"/>
        <w:numPr>
          <w:ilvl w:val="0"/>
          <w:numId w:val="27"/>
        </w:numPr>
        <w:spacing w:before="0" w:after="120"/>
      </w:pPr>
      <w:r w:rsidRPr="00896A9D">
        <w:t xml:space="preserve">Appareils </w:t>
      </w:r>
      <w:r w:rsidR="00576415" w:rsidRPr="00896A9D">
        <w:t xml:space="preserve">et </w:t>
      </w:r>
      <w:r w:rsidR="00AF0381" w:rsidRPr="00896A9D">
        <w:t xml:space="preserve">consommables </w:t>
      </w:r>
      <w:r w:rsidRPr="00896A9D">
        <w:t xml:space="preserve">sanitaires : le Candidat précise dans son mémoire </w:t>
      </w:r>
      <w:r w:rsidR="00576415" w:rsidRPr="00896A9D">
        <w:t xml:space="preserve">la gamme des appareils distributeurs sanitaires et </w:t>
      </w:r>
      <w:r w:rsidR="008812E3" w:rsidRPr="00896A9D">
        <w:t>le fournisseur</w:t>
      </w:r>
      <w:r w:rsidR="00576415" w:rsidRPr="00896A9D">
        <w:t xml:space="preserve"> choisis</w:t>
      </w:r>
      <w:r w:rsidR="008812E3" w:rsidRPr="00896A9D">
        <w:t xml:space="preserve"> pour la prestation de fourniture, remplacement, </w:t>
      </w:r>
      <w:r w:rsidR="00CC4F81">
        <w:t>pose</w:t>
      </w:r>
      <w:r w:rsidR="008812E3" w:rsidRPr="00896A9D">
        <w:t xml:space="preserve"> et entretien de ces produits</w:t>
      </w:r>
      <w:r w:rsidR="00CC4F81">
        <w:t>. Il fournit également les fiches techniques des différents appareils envisagés,</w:t>
      </w:r>
    </w:p>
    <w:p w14:paraId="5ED4ED95" w14:textId="12F5A477" w:rsidR="008628D1" w:rsidRPr="00896A9D" w:rsidRDefault="008628D1" w:rsidP="008628D1">
      <w:pPr>
        <w:pStyle w:val="Retrait1tiret"/>
        <w:numPr>
          <w:ilvl w:val="0"/>
          <w:numId w:val="27"/>
        </w:numPr>
        <w:spacing w:before="0" w:after="120"/>
      </w:pPr>
      <w:r w:rsidRPr="00896A9D">
        <w:t>Outils de gestion et de suivi (devis, achats, …),</w:t>
      </w:r>
    </w:p>
    <w:p w14:paraId="29AB4E2A" w14:textId="3681C27D" w:rsidR="008628D1" w:rsidRPr="00576415" w:rsidRDefault="008628D1" w:rsidP="008628D1">
      <w:pPr>
        <w:pStyle w:val="Retrait1tiret"/>
        <w:numPr>
          <w:ilvl w:val="0"/>
          <w:numId w:val="27"/>
        </w:numPr>
        <w:spacing w:before="0" w:after="120"/>
      </w:pPr>
      <w:r w:rsidRPr="00576415">
        <w:t>Outils informatiques et de communication particuliers (téléphones mobiles, Smartphones…)</w:t>
      </w:r>
      <w:r w:rsidR="003F5362" w:rsidRPr="00576415">
        <w:t>.</w:t>
      </w:r>
    </w:p>
    <w:p w14:paraId="5D061505" w14:textId="4C985AB4" w:rsidR="008628D1" w:rsidRPr="00B33263" w:rsidRDefault="008628D1" w:rsidP="008628D1">
      <w:pPr>
        <w:pStyle w:val="Titre1"/>
      </w:pPr>
      <w:proofErr w:type="spellStart"/>
      <w:r w:rsidRPr="00B33263">
        <w:lastRenderedPageBreak/>
        <w:t>Reporting</w:t>
      </w:r>
      <w:proofErr w:type="spellEnd"/>
      <w:r w:rsidRPr="00B33263">
        <w:t>, Méthodes et Qualité</w:t>
      </w:r>
    </w:p>
    <w:p w14:paraId="3BC88FA0" w14:textId="3BD34EFE" w:rsidR="008628D1" w:rsidRPr="00984206" w:rsidRDefault="008628D1" w:rsidP="008628D1">
      <w:pPr>
        <w:pStyle w:val="Corpsdetexte2"/>
        <w:rPr>
          <w:szCs w:val="20"/>
        </w:rPr>
      </w:pPr>
      <w:r w:rsidRPr="00984206">
        <w:t xml:space="preserve">Le </w:t>
      </w:r>
      <w:r w:rsidR="00617EDF" w:rsidRPr="00984206">
        <w:t>C</w:t>
      </w:r>
      <w:r w:rsidRPr="00984206">
        <w:t>andidat présentera l’organisation de la maîtrise de la qualité adaptée au site.</w:t>
      </w:r>
    </w:p>
    <w:p w14:paraId="183AD115" w14:textId="77777777" w:rsidR="008628D1" w:rsidRPr="00984206" w:rsidRDefault="008628D1" w:rsidP="008628D1">
      <w:pPr>
        <w:pStyle w:val="Corpsdetexte2"/>
        <w:rPr>
          <w:szCs w:val="20"/>
        </w:rPr>
      </w:pPr>
      <w:r w:rsidRPr="00984206">
        <w:rPr>
          <w:szCs w:val="20"/>
        </w:rPr>
        <w:t>Elle précisera ses engagements et dispositions en matière de détection et de traitement des anomalies en indiquant les modalités et les délais de remise en conformité.</w:t>
      </w:r>
    </w:p>
    <w:p w14:paraId="2373D1F2" w14:textId="33A2AE8C" w:rsidR="008628D1" w:rsidRPr="00984206" w:rsidRDefault="008628D1" w:rsidP="008628D1">
      <w:pPr>
        <w:pStyle w:val="Corpsdetexte2"/>
        <w:rPr>
          <w:szCs w:val="20"/>
        </w:rPr>
      </w:pPr>
      <w:r w:rsidRPr="00984206">
        <w:rPr>
          <w:szCs w:val="20"/>
        </w:rPr>
        <w:t xml:space="preserve">Le </w:t>
      </w:r>
      <w:r w:rsidR="00617EDF" w:rsidRPr="00984206">
        <w:rPr>
          <w:szCs w:val="20"/>
        </w:rPr>
        <w:t>C</w:t>
      </w:r>
      <w:r w:rsidRPr="00984206">
        <w:rPr>
          <w:szCs w:val="20"/>
        </w:rPr>
        <w:t>andidat présente dans cette partie :</w:t>
      </w:r>
    </w:p>
    <w:p w14:paraId="2D49F70C" w14:textId="0425CB03" w:rsidR="008628D1" w:rsidRPr="001D49C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1D49CF">
        <w:t>Les</w:t>
      </w:r>
      <w:r w:rsidR="008628D1" w:rsidRPr="001D49CF">
        <w:t xml:space="preserve"> outils de </w:t>
      </w:r>
      <w:proofErr w:type="spellStart"/>
      <w:r w:rsidR="008628D1" w:rsidRPr="001D49CF">
        <w:t>reporting</w:t>
      </w:r>
      <w:proofErr w:type="spellEnd"/>
      <w:r w:rsidR="008628D1" w:rsidRPr="001D49CF">
        <w:t xml:space="preserve"> (rapport </w:t>
      </w:r>
      <w:r w:rsidR="001D49CF" w:rsidRPr="001D49CF">
        <w:t>mensuel</w:t>
      </w:r>
      <w:r w:rsidR="008628D1" w:rsidRPr="001D49CF">
        <w:t xml:space="preserve">, </w:t>
      </w:r>
      <w:r w:rsidR="001D49CF" w:rsidRPr="001D49CF">
        <w:t>cahier d’émargement</w:t>
      </w:r>
      <w:r w:rsidR="008628D1" w:rsidRPr="001D49CF">
        <w:t>…)</w:t>
      </w:r>
      <w:r w:rsidR="001D49CF" w:rsidRPr="001D49CF">
        <w:t> :</w:t>
      </w:r>
      <w:r w:rsidR="008628D1" w:rsidRPr="001D49CF">
        <w:t xml:space="preserve"> le </w:t>
      </w:r>
      <w:r w:rsidR="00617EDF" w:rsidRPr="001D49CF">
        <w:t>Ca</w:t>
      </w:r>
      <w:r w:rsidR="008628D1" w:rsidRPr="001D49CF">
        <w:t>ndidat joindra en annexe au moins un exemple de rappo</w:t>
      </w:r>
      <w:r w:rsidR="001D49CF" w:rsidRPr="001D49CF">
        <w:t>rt mensuel d’activité</w:t>
      </w:r>
      <w:r w:rsidR="008628D1" w:rsidRPr="001D49CF">
        <w:t xml:space="preserve"> pour des prestations similaires à celles du présent Marché,</w:t>
      </w:r>
    </w:p>
    <w:p w14:paraId="099761CD" w14:textId="7ED6CBD4" w:rsidR="008628D1" w:rsidRPr="001D49CF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1D49CF">
        <w:t>La</w:t>
      </w:r>
      <w:r w:rsidR="008628D1" w:rsidRPr="001D49CF">
        <w:t xml:space="preserve"> méthodologie de contrôle de la qualité des prestations (fiches de contrôle, modalités et fréquence des autocontrôles, des contrôles contradictoires…),</w:t>
      </w:r>
    </w:p>
    <w:p w14:paraId="0F8FB22B" w14:textId="3F37E8CC" w:rsidR="008628D1" w:rsidRDefault="004D468D" w:rsidP="008628D1">
      <w:pPr>
        <w:pStyle w:val="Retrait1tiret"/>
        <w:numPr>
          <w:ilvl w:val="0"/>
          <w:numId w:val="27"/>
        </w:numPr>
        <w:spacing w:before="0" w:after="120"/>
      </w:pPr>
      <w:r w:rsidRPr="001D49CF">
        <w:t>Les</w:t>
      </w:r>
      <w:r w:rsidR="008628D1" w:rsidRPr="001D49CF">
        <w:t xml:space="preserve"> indicateurs de performance qu’il sera en mesure de développer et de suivre, en précisant la méthodologie envisagée.</w:t>
      </w:r>
    </w:p>
    <w:p w14:paraId="097291A4" w14:textId="77777777" w:rsidR="00E16965" w:rsidRDefault="00E16965" w:rsidP="00E16965">
      <w:pPr>
        <w:pStyle w:val="Retrait1tiret"/>
        <w:spacing w:before="0" w:after="120"/>
      </w:pPr>
    </w:p>
    <w:p w14:paraId="650F9A3C" w14:textId="2127E2A8" w:rsidR="00E16965" w:rsidRDefault="00B96E63" w:rsidP="00E16965">
      <w:pPr>
        <w:pStyle w:val="Titre1"/>
      </w:pPr>
      <w:r w:rsidRPr="00B96E63">
        <w:lastRenderedPageBreak/>
        <w:t>Performance énergétique et environnementale</w:t>
      </w:r>
    </w:p>
    <w:p w14:paraId="0D5286BD" w14:textId="118B5126" w:rsidR="002B66D3" w:rsidRPr="002B66D3" w:rsidRDefault="002B66D3" w:rsidP="002B66D3">
      <w:pPr>
        <w:pStyle w:val="Corpsdetexte2"/>
        <w:rPr>
          <w:rFonts w:cs="Prompt Light"/>
          <w:szCs w:val="20"/>
        </w:rPr>
      </w:pPr>
      <w:r w:rsidRPr="002B66D3">
        <w:rPr>
          <w:rFonts w:cs="Prompt Light"/>
          <w:szCs w:val="20"/>
        </w:rPr>
        <w:t>Les CANDIDATS présentent dans cette partie la politique environnementale qu’ils ont prévue de mettre en place spécifiquement pour le contrat</w:t>
      </w:r>
      <w:r w:rsidR="001A4A04">
        <w:rPr>
          <w:rFonts w:cs="Prompt Light"/>
          <w:szCs w:val="20"/>
        </w:rPr>
        <w:t xml:space="preserve"> en se référant aux critères présents dans le Règlement de la Consultation</w:t>
      </w:r>
      <w:r w:rsidRPr="002B66D3">
        <w:rPr>
          <w:rFonts w:cs="Prompt Light"/>
          <w:szCs w:val="20"/>
        </w:rPr>
        <w:t> :</w:t>
      </w:r>
    </w:p>
    <w:p w14:paraId="3207C7D8" w14:textId="6D931C9C" w:rsidR="002B66D3" w:rsidRPr="002B66D3" w:rsidRDefault="004D468D" w:rsidP="002B66D3">
      <w:pPr>
        <w:pStyle w:val="Corpsdetexte2"/>
        <w:keepLines w:val="0"/>
        <w:numPr>
          <w:ilvl w:val="1"/>
          <w:numId w:val="29"/>
        </w:numPr>
        <w:spacing w:before="60"/>
        <w:rPr>
          <w:rFonts w:cs="Prompt Light"/>
          <w:szCs w:val="20"/>
        </w:rPr>
      </w:pPr>
      <w:r w:rsidRPr="002B66D3">
        <w:rPr>
          <w:rFonts w:cs="Prompt Light"/>
          <w:szCs w:val="20"/>
        </w:rPr>
        <w:t>Les</w:t>
      </w:r>
      <w:r w:rsidR="002B66D3" w:rsidRPr="002B66D3">
        <w:rPr>
          <w:rFonts w:cs="Prompt Light"/>
          <w:szCs w:val="20"/>
        </w:rPr>
        <w:t xml:space="preserve"> mesures concrètes qu’il envisage de mettre en œuvre</w:t>
      </w:r>
      <w:r w:rsidR="00094600">
        <w:rPr>
          <w:rFonts w:cs="Prompt Light"/>
          <w:szCs w:val="20"/>
        </w:rPr>
        <w:t xml:space="preserve"> dans le cadre du marché</w:t>
      </w:r>
      <w:r w:rsidR="002B66D3" w:rsidRPr="002B66D3">
        <w:rPr>
          <w:rFonts w:cs="Prompt Light"/>
          <w:szCs w:val="20"/>
        </w:rPr>
        <w:t>,</w:t>
      </w:r>
    </w:p>
    <w:p w14:paraId="6F8A725F" w14:textId="643CF16E" w:rsidR="002B66D3" w:rsidRPr="002B66D3" w:rsidRDefault="004D468D" w:rsidP="002B66D3">
      <w:pPr>
        <w:pStyle w:val="Corpsdetexte2"/>
        <w:keepLines w:val="0"/>
        <w:numPr>
          <w:ilvl w:val="1"/>
          <w:numId w:val="29"/>
        </w:numPr>
        <w:spacing w:before="60"/>
        <w:rPr>
          <w:rFonts w:cs="Prompt Light"/>
          <w:szCs w:val="20"/>
        </w:rPr>
      </w:pPr>
      <w:r w:rsidRPr="002B66D3">
        <w:rPr>
          <w:rFonts w:cs="Prompt Light"/>
          <w:szCs w:val="20"/>
        </w:rPr>
        <w:t>Les</w:t>
      </w:r>
      <w:r w:rsidR="002B66D3" w:rsidRPr="002B66D3">
        <w:rPr>
          <w:rFonts w:cs="Prompt Light"/>
          <w:szCs w:val="20"/>
        </w:rPr>
        <w:t xml:space="preserve"> indicateurs qu’il sera en mesure de développer et suivre, en précisant la méthodologie envisagée,</w:t>
      </w:r>
    </w:p>
    <w:p w14:paraId="2D529C9A" w14:textId="5314A32A" w:rsidR="002B66D3" w:rsidRPr="002B66D3" w:rsidRDefault="004D468D" w:rsidP="002B66D3">
      <w:pPr>
        <w:pStyle w:val="Corpsdetexte2"/>
        <w:keepLines w:val="0"/>
        <w:numPr>
          <w:ilvl w:val="1"/>
          <w:numId w:val="29"/>
        </w:numPr>
        <w:spacing w:before="60"/>
        <w:rPr>
          <w:rFonts w:cs="Prompt Light"/>
          <w:szCs w:val="20"/>
        </w:rPr>
      </w:pPr>
      <w:r w:rsidRPr="002B66D3">
        <w:rPr>
          <w:rFonts w:cs="Prompt Light"/>
          <w:szCs w:val="20"/>
        </w:rPr>
        <w:t>Les</w:t>
      </w:r>
      <w:r w:rsidR="002B66D3" w:rsidRPr="002B66D3">
        <w:rPr>
          <w:rFonts w:cs="Prompt Light"/>
          <w:szCs w:val="20"/>
        </w:rPr>
        <w:t xml:space="preserve"> expériences concrètes dont il peut faire bénéficier le Client.</w:t>
      </w:r>
    </w:p>
    <w:p w14:paraId="554E7D9C" w14:textId="77777777" w:rsidR="002B66D3" w:rsidRPr="002B66D3" w:rsidRDefault="002B66D3" w:rsidP="002B66D3">
      <w:pPr>
        <w:pStyle w:val="Corpsdetexte2"/>
        <w:rPr>
          <w:rFonts w:cs="Prompt Light"/>
          <w:szCs w:val="20"/>
        </w:rPr>
      </w:pPr>
      <w:r w:rsidRPr="002B66D3">
        <w:rPr>
          <w:rFonts w:cs="Prompt Light"/>
          <w:szCs w:val="20"/>
        </w:rPr>
        <w:t>La présentation ne doit pas faire uniquement référence à la politique environnementale de l’entreprise ou à un dossier de certification, mais doit présenter les modalités d’application concrètes de ces documents pour le contrat.</w:t>
      </w:r>
    </w:p>
    <w:p w14:paraId="3494221E" w14:textId="77777777" w:rsidR="00B96E63" w:rsidRPr="00B96E63" w:rsidRDefault="00B96E63" w:rsidP="00B96E63">
      <w:pPr>
        <w:pStyle w:val="Corpsdetexte2"/>
        <w:rPr>
          <w:lang w:eastAsia="en-US"/>
        </w:rPr>
      </w:pPr>
    </w:p>
    <w:p w14:paraId="322F8BB6" w14:textId="77777777" w:rsidR="00E16965" w:rsidRPr="001D49CF" w:rsidRDefault="00E16965" w:rsidP="00E16965">
      <w:pPr>
        <w:pStyle w:val="Retrait1tiret"/>
        <w:spacing w:before="0" w:after="120"/>
      </w:pPr>
    </w:p>
    <w:p w14:paraId="0BDC792B" w14:textId="77777777" w:rsidR="008628D1" w:rsidRPr="008628D1" w:rsidRDefault="008628D1" w:rsidP="008628D1">
      <w:pPr>
        <w:pStyle w:val="Corpsdetexte2"/>
        <w:rPr>
          <w:lang w:eastAsia="en-US"/>
        </w:rPr>
      </w:pPr>
    </w:p>
    <w:sectPr w:rsidR="008628D1" w:rsidRPr="008628D1" w:rsidSect="00BF2369">
      <w:headerReference w:type="default" r:id="rId11"/>
      <w:footerReference w:type="default" r:id="rId12"/>
      <w:headerReference w:type="first" r:id="rId13"/>
      <w:footerReference w:type="first" r:id="rId14"/>
      <w:pgSz w:w="11907" w:h="16840"/>
      <w:pgMar w:top="1135" w:right="1134" w:bottom="1418" w:left="1134" w:header="720" w:footer="374" w:gutter="0"/>
      <w:pgBorders w:offsetFrom="page">
        <w:top w:val="single" w:sz="4" w:space="24" w:color="17365D"/>
        <w:left w:val="single" w:sz="4" w:space="24" w:color="17365D"/>
        <w:bottom w:val="single" w:sz="4" w:space="24" w:color="17365D"/>
        <w:right w:val="single" w:sz="4" w:space="24" w:color="17365D"/>
      </w:pgBorders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59B3" w14:textId="77777777" w:rsidR="002D7ECD" w:rsidRDefault="002D7ECD">
      <w:r>
        <w:separator/>
      </w:r>
    </w:p>
  </w:endnote>
  <w:endnote w:type="continuationSeparator" w:id="0">
    <w:p w14:paraId="313B5518" w14:textId="77777777" w:rsidR="002D7ECD" w:rsidRDefault="002D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mpt Light">
    <w:charset w:val="DE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42013753"/>
  <w:bookmarkStart w:id="1" w:name="_Hlk42014010"/>
  <w:bookmarkStart w:id="2" w:name="_Hlk42014011"/>
  <w:p w14:paraId="54B6FC68" w14:textId="48CF575E" w:rsidR="008628D1" w:rsidRPr="00B971CA" w:rsidRDefault="008628D1" w:rsidP="008628D1">
    <w:pPr>
      <w:pBdr>
        <w:top w:val="single" w:sz="6" w:space="2" w:color="auto"/>
      </w:pBdr>
      <w:tabs>
        <w:tab w:val="right" w:pos="9180"/>
      </w:tabs>
      <w:spacing w:line="240" w:lineRule="exact"/>
      <w:jc w:val="left"/>
      <w:rPr>
        <w:sz w:val="12"/>
        <w:szCs w:val="16"/>
      </w:rPr>
    </w:pPr>
    <w:r w:rsidRPr="007112F5">
      <w:rPr>
        <w:sz w:val="16"/>
      </w:rPr>
      <w:fldChar w:fldCharType="begin"/>
    </w:r>
    <w:r w:rsidRPr="007112F5">
      <w:rPr>
        <w:sz w:val="16"/>
      </w:rPr>
      <w:instrText xml:space="preserve"> FILENAME </w:instrText>
    </w:r>
    <w:r w:rsidRPr="007112F5">
      <w:rPr>
        <w:sz w:val="16"/>
      </w:rPr>
      <w:fldChar w:fldCharType="separate"/>
    </w:r>
    <w:r w:rsidR="00F748EA">
      <w:rPr>
        <w:noProof/>
        <w:sz w:val="16"/>
      </w:rPr>
      <w:t>NETT - Canevas mémoire Offre 2024.docx</w:t>
    </w:r>
    <w:r w:rsidRPr="007112F5">
      <w:rPr>
        <w:sz w:val="16"/>
      </w:rPr>
      <w:fldChar w:fldCharType="end"/>
    </w:r>
    <w:bookmarkEnd w:id="0"/>
    <w:r w:rsidRPr="007112F5">
      <w:rPr>
        <w:sz w:val="16"/>
      </w:rPr>
      <w:tab/>
    </w:r>
    <w:bookmarkStart w:id="3" w:name="_Hlk42013814"/>
    <w:r>
      <w:rPr>
        <w:sz w:val="16"/>
      </w:rPr>
      <w:t>Nettoyage des locaux</w:t>
    </w:r>
    <w:bookmarkEnd w:id="1"/>
    <w:bookmarkEnd w:id="2"/>
    <w:bookmarkEnd w:id="3"/>
  </w:p>
  <w:p w14:paraId="184A70EA" w14:textId="6F90DE79" w:rsidR="008628D1" w:rsidRDefault="008628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E054" w14:textId="71C4B8E0" w:rsidR="008628D1" w:rsidRPr="00E624EA" w:rsidRDefault="008628D1" w:rsidP="008628D1">
    <w:pPr>
      <w:pStyle w:val="Pieddepage"/>
      <w:tabs>
        <w:tab w:val="clear" w:pos="9071"/>
        <w:tab w:val="right" w:pos="9923"/>
      </w:tabs>
      <w:spacing w:before="60" w:after="60"/>
    </w:pPr>
    <w:r>
      <w:rPr>
        <w:sz w:val="18"/>
      </w:rPr>
      <w:tab/>
    </w:r>
    <w:r>
      <w:rPr>
        <w:sz w:val="18"/>
      </w:rPr>
      <w:tab/>
    </w:r>
  </w:p>
  <w:p w14:paraId="5EB8BB86" w14:textId="2DDC26AE" w:rsidR="008628D1" w:rsidRPr="000B325C" w:rsidRDefault="008628D1" w:rsidP="008628D1">
    <w:pPr>
      <w:pStyle w:val="Pieddepage"/>
      <w:tabs>
        <w:tab w:val="clear" w:pos="9071"/>
        <w:tab w:val="right" w:pos="9923"/>
      </w:tabs>
      <w:spacing w:before="60" w:after="60"/>
      <w:rPr>
        <w:sz w:val="18"/>
      </w:rPr>
    </w:pPr>
    <w:r w:rsidRPr="000B325C">
      <w:rPr>
        <w:sz w:val="18"/>
      </w:rPr>
      <w:tab/>
    </w:r>
    <w:r w:rsidRPr="000B325C">
      <w:rPr>
        <w:sz w:val="18"/>
      </w:rPr>
      <w:tab/>
    </w:r>
    <w:r w:rsidRPr="000B325C">
      <w:rPr>
        <w:i/>
      </w:rPr>
      <w:t xml:space="preserve">Réf : </w:t>
    </w:r>
    <w:r w:rsidRPr="00233D7A">
      <w:rPr>
        <w:i/>
      </w:rPr>
      <w:fldChar w:fldCharType="begin"/>
    </w:r>
    <w:r w:rsidRPr="000B325C">
      <w:rPr>
        <w:i/>
      </w:rPr>
      <w:instrText xml:space="preserve"> FILENAME  \* MERGEFORMAT </w:instrText>
    </w:r>
    <w:r w:rsidRPr="00233D7A">
      <w:rPr>
        <w:i/>
      </w:rPr>
      <w:fldChar w:fldCharType="separate"/>
    </w:r>
    <w:r w:rsidR="00A91127">
      <w:rPr>
        <w:i/>
        <w:noProof/>
      </w:rPr>
      <w:t>NETT - Canevas mémoire Offre 2024.docx</w:t>
    </w:r>
    <w:r w:rsidRPr="00233D7A">
      <w:rPr>
        <w:i/>
      </w:rPr>
      <w:fldChar w:fldCharType="end"/>
    </w:r>
  </w:p>
  <w:p w14:paraId="60C9C159" w14:textId="77777777" w:rsidR="008628D1" w:rsidRDefault="008628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4E4A2" w14:textId="77777777" w:rsidR="002D7ECD" w:rsidRDefault="002D7ECD">
      <w:r>
        <w:separator/>
      </w:r>
    </w:p>
  </w:footnote>
  <w:footnote w:type="continuationSeparator" w:id="0">
    <w:p w14:paraId="3FB41E3A" w14:textId="77777777" w:rsidR="002D7ECD" w:rsidRDefault="002D7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8525" w14:textId="3C42E794" w:rsidR="00F542D5" w:rsidRPr="008628D1" w:rsidRDefault="008628D1" w:rsidP="008628D1">
    <w:pPr>
      <w:pBdr>
        <w:bottom w:val="single" w:sz="6" w:space="1" w:color="auto"/>
      </w:pBdr>
      <w:tabs>
        <w:tab w:val="right" w:pos="9000"/>
      </w:tabs>
      <w:spacing w:after="240"/>
      <w:ind w:right="70"/>
      <w:rPr>
        <w:sz w:val="16"/>
        <w:szCs w:val="16"/>
      </w:rPr>
    </w:pPr>
    <w:r>
      <w:rPr>
        <w:sz w:val="16"/>
        <w:szCs w:val="16"/>
      </w:rPr>
      <w:t>Cour d’Appel de Paris</w:t>
    </w:r>
    <w:r>
      <w:rPr>
        <w:sz w:val="16"/>
        <w:szCs w:val="16"/>
      </w:rPr>
      <w:tab/>
      <w:t xml:space="preserve">Annexe RC - Page </w:t>
    </w:r>
    <w:r>
      <w:rPr>
        <w:sz w:val="16"/>
      </w:rPr>
      <w:fldChar w:fldCharType="begin"/>
    </w:r>
    <w:r>
      <w:rPr>
        <w:sz w:val="16"/>
      </w:rPr>
      <w:instrText xml:space="preserve">PAGE  </w:instrText>
    </w:r>
    <w:r>
      <w:rPr>
        <w:sz w:val="16"/>
      </w:rPr>
      <w:fldChar w:fldCharType="separate"/>
    </w:r>
    <w:r w:rsidR="00F65F58">
      <w:rPr>
        <w:noProof/>
        <w:sz w:val="16"/>
      </w:rPr>
      <w:t>4</w:t>
    </w:r>
    <w:r>
      <w:rPr>
        <w:sz w:val="16"/>
      </w:rPr>
      <w:fldChar w:fldCharType="end"/>
    </w:r>
    <w:r>
      <w:rPr>
        <w:sz w:val="16"/>
      </w:rPr>
      <w:t xml:space="preserve"> |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F65F58">
      <w:rPr>
        <w:noProof/>
        <w:sz w:val="16"/>
      </w:rPr>
      <w:t>6</w:t>
    </w:r>
    <w:r>
      <w:rPr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9C12A" w14:textId="67C0F8CB" w:rsidR="00F542D5" w:rsidRPr="00E773B2" w:rsidRDefault="00F542D5" w:rsidP="008628D1">
    <w:pPr>
      <w:tabs>
        <w:tab w:val="center" w:pos="4550"/>
        <w:tab w:val="left" w:pos="5818"/>
      </w:tabs>
    </w:pPr>
    <w:r>
      <w:rPr>
        <w:sz w:val="18"/>
        <w:szCs w:val="1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9E7B8A"/>
    <w:multiLevelType w:val="hybridMultilevel"/>
    <w:tmpl w:val="3EAA81C2"/>
    <w:lvl w:ilvl="0" w:tplc="BC3E4750">
      <w:start w:val="1"/>
      <w:numFmt w:val="bullet"/>
      <w:pStyle w:val="Liste3"/>
      <w:lvlText w:val=""/>
      <w:lvlJc w:val="left"/>
      <w:pPr>
        <w:ind w:left="24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0152859"/>
    <w:multiLevelType w:val="hybridMultilevel"/>
    <w:tmpl w:val="51FA7C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C1962"/>
    <w:multiLevelType w:val="multilevel"/>
    <w:tmpl w:val="DC9CE850"/>
    <w:lvl w:ilvl="0">
      <w:start w:val="1"/>
      <w:numFmt w:val="decimal"/>
      <w:pStyle w:val="Titre1Article1Article12"/>
      <w:lvlText w:val="Article %1. "/>
      <w:lvlJc w:val="left"/>
      <w:pPr>
        <w:tabs>
          <w:tab w:val="num" w:pos="180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03565BF"/>
    <w:multiLevelType w:val="hybridMultilevel"/>
    <w:tmpl w:val="DDEADE7C"/>
    <w:lvl w:ilvl="0" w:tplc="B54811C8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43224"/>
    <w:multiLevelType w:val="singleLevel"/>
    <w:tmpl w:val="87AC638C"/>
    <w:lvl w:ilvl="0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</w:abstractNum>
  <w:abstractNum w:abstractNumId="6" w15:restartNumberingAfterBreak="0">
    <w:nsid w:val="293E7405"/>
    <w:multiLevelType w:val="hybridMultilevel"/>
    <w:tmpl w:val="9CEED96A"/>
    <w:lvl w:ilvl="0" w:tplc="B666E62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70580"/>
    <w:multiLevelType w:val="hybridMultilevel"/>
    <w:tmpl w:val="D1CE8D4A"/>
    <w:lvl w:ilvl="0" w:tplc="0282A344">
      <w:start w:val="1"/>
      <w:numFmt w:val="bullet"/>
      <w:pStyle w:val="StyleListeAvant6ptAprs3pt2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" w15:restartNumberingAfterBreak="0">
    <w:nsid w:val="2F994107"/>
    <w:multiLevelType w:val="hybridMultilevel"/>
    <w:tmpl w:val="D9121300"/>
    <w:lvl w:ilvl="0" w:tplc="022E170E">
      <w:start w:val="4"/>
      <w:numFmt w:val="bullet"/>
      <w:lvlText w:val="-"/>
      <w:lvlJc w:val="left"/>
      <w:pPr>
        <w:tabs>
          <w:tab w:val="num" w:pos="1021"/>
        </w:tabs>
        <w:ind w:left="1021" w:hanging="454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9" w15:restartNumberingAfterBreak="0">
    <w:nsid w:val="329C3C0C"/>
    <w:multiLevelType w:val="hybridMultilevel"/>
    <w:tmpl w:val="9C9CA988"/>
    <w:lvl w:ilvl="0" w:tplc="2ACC615A">
      <w:start w:val="1"/>
      <w:numFmt w:val="bullet"/>
      <w:pStyle w:val="Liste"/>
      <w:lvlText w:val=""/>
      <w:lvlJc w:val="left"/>
      <w:pPr>
        <w:ind w:left="333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BF8E3BE6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A19146B"/>
    <w:multiLevelType w:val="hybridMultilevel"/>
    <w:tmpl w:val="B84010F2"/>
    <w:lvl w:ilvl="0" w:tplc="5EDEC60C">
      <w:start w:val="1"/>
      <w:numFmt w:val="bullet"/>
      <w:pStyle w:val="Liste1"/>
      <w:lvlText w:val=""/>
      <w:lvlJc w:val="left"/>
      <w:pPr>
        <w:ind w:left="1495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22418"/>
    <w:multiLevelType w:val="hybridMultilevel"/>
    <w:tmpl w:val="E5B8858E"/>
    <w:lvl w:ilvl="0" w:tplc="040C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0287D"/>
    <w:multiLevelType w:val="hybridMultilevel"/>
    <w:tmpl w:val="21A41774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449F5BC4"/>
    <w:multiLevelType w:val="hybridMultilevel"/>
    <w:tmpl w:val="E1540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444F6"/>
    <w:multiLevelType w:val="hybridMultilevel"/>
    <w:tmpl w:val="1DD4B5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A267A9"/>
    <w:multiLevelType w:val="hybridMultilevel"/>
    <w:tmpl w:val="E16A3230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16D16BC"/>
    <w:multiLevelType w:val="hybridMultilevel"/>
    <w:tmpl w:val="B0A4280C"/>
    <w:lvl w:ilvl="0" w:tplc="040C000D">
      <w:start w:val="1"/>
      <w:numFmt w:val="bullet"/>
      <w:pStyle w:val="Liste2"/>
      <w:lvlText w:val="-"/>
      <w:lvlJc w:val="left"/>
      <w:pPr>
        <w:ind w:left="1496" w:hanging="360"/>
      </w:pPr>
      <w:rPr>
        <w:rFonts w:ascii="Century Gothic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7" w15:restartNumberingAfterBreak="0">
    <w:nsid w:val="52FC51D0"/>
    <w:multiLevelType w:val="hybridMultilevel"/>
    <w:tmpl w:val="E3D065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971B5"/>
    <w:multiLevelType w:val="multilevel"/>
    <w:tmpl w:val="D870B9CC"/>
    <w:lvl w:ilvl="0">
      <w:start w:val="1"/>
      <w:numFmt w:val="decimal"/>
      <w:pStyle w:val="Titre1"/>
      <w:lvlText w:val="Chapitre %1. "/>
      <w:lvlJc w:val="left"/>
      <w:pPr>
        <w:tabs>
          <w:tab w:val="num" w:pos="4112"/>
        </w:tabs>
        <w:ind w:left="1844" w:firstLine="0"/>
      </w:pPr>
      <w:rPr>
        <w:rFonts w:hint="default"/>
      </w:rPr>
    </w:lvl>
    <w:lvl w:ilvl="1">
      <w:start w:val="1"/>
      <w:numFmt w:val="decimal"/>
      <w:lvlRestart w:val="0"/>
      <w:pStyle w:val="Titre2"/>
      <w:lvlText w:val="Article %2."/>
      <w:lvlJc w:val="left"/>
      <w:pPr>
        <w:tabs>
          <w:tab w:val="num" w:pos="3970"/>
        </w:tabs>
        <w:ind w:left="3403" w:firstLine="0"/>
      </w:pPr>
      <w:rPr>
        <w:rFonts w:ascii="Century Gothic" w:hAnsi="Century Gothic" w:hint="default"/>
        <w:b/>
        <w:i w:val="0"/>
        <w:color w:val="17365D"/>
        <w:sz w:val="28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3">
      <w:start w:val="1"/>
      <w:numFmt w:val="decimal"/>
      <w:pStyle w:val="Titre4"/>
      <w:lvlText w:val="%2.%3.%4."/>
      <w:lvlJc w:val="left"/>
      <w:pPr>
        <w:tabs>
          <w:tab w:val="num" w:pos="1560"/>
        </w:tabs>
        <w:ind w:left="1560" w:hanging="850"/>
      </w:pPr>
      <w:rPr>
        <w:rFonts w:hint="default"/>
      </w:rPr>
    </w:lvl>
    <w:lvl w:ilvl="4">
      <w:start w:val="1"/>
      <w:numFmt w:val="lowerLetter"/>
      <w:pStyle w:val="Titre5"/>
      <w:lvlText w:val="%5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6B232BD"/>
    <w:multiLevelType w:val="singleLevel"/>
    <w:tmpl w:val="040C0001"/>
    <w:lvl w:ilvl="0">
      <w:start w:val="1"/>
      <w:numFmt w:val="bullet"/>
      <w:pStyle w:val="Retraittir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7103653"/>
    <w:multiLevelType w:val="singleLevel"/>
    <w:tmpl w:val="040C0001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8644F7C"/>
    <w:multiLevelType w:val="hybridMultilevel"/>
    <w:tmpl w:val="9820A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E7878"/>
    <w:multiLevelType w:val="singleLevel"/>
    <w:tmpl w:val="72CEE742"/>
    <w:lvl w:ilvl="0">
      <w:numFmt w:val="bullet"/>
      <w:pStyle w:val="Retraitpoin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23" w15:restartNumberingAfterBreak="0">
    <w:nsid w:val="5B7E429B"/>
    <w:multiLevelType w:val="hybridMultilevel"/>
    <w:tmpl w:val="5252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B3D1F"/>
    <w:multiLevelType w:val="hybridMultilevel"/>
    <w:tmpl w:val="1720A27C"/>
    <w:lvl w:ilvl="0" w:tplc="022E170E">
      <w:start w:val="4"/>
      <w:numFmt w:val="bullet"/>
      <w:lvlText w:val="-"/>
      <w:lvlJc w:val="left"/>
      <w:pPr>
        <w:ind w:left="213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70B93D69"/>
    <w:multiLevelType w:val="hybridMultilevel"/>
    <w:tmpl w:val="613A4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8960FF"/>
    <w:multiLevelType w:val="singleLevel"/>
    <w:tmpl w:val="9350D076"/>
    <w:lvl w:ilvl="0">
      <w:start w:val="1"/>
      <w:numFmt w:val="bullet"/>
      <w:pStyle w:val="Retrait2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C256496"/>
    <w:multiLevelType w:val="singleLevel"/>
    <w:tmpl w:val="383E290C"/>
    <w:lvl w:ilvl="0">
      <w:numFmt w:val="bullet"/>
      <w:pStyle w:val="retrait2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8" w15:restartNumberingAfterBreak="0">
    <w:nsid w:val="7D341550"/>
    <w:multiLevelType w:val="hybridMultilevel"/>
    <w:tmpl w:val="3BF824A2"/>
    <w:lvl w:ilvl="0" w:tplc="220A2310">
      <w:start w:val="1"/>
      <w:numFmt w:val="bullet"/>
      <w:pStyle w:val="Retrait1flche"/>
      <w:lvlText w:val=""/>
      <w:lvlJc w:val="left"/>
      <w:pPr>
        <w:tabs>
          <w:tab w:val="num" w:pos="3196"/>
        </w:tabs>
        <w:ind w:left="3196" w:hanging="360"/>
      </w:pPr>
      <w:rPr>
        <w:rFonts w:ascii="Wingdings" w:hAnsi="Wingdings" w:hint="default"/>
      </w:rPr>
    </w:lvl>
    <w:lvl w:ilvl="1" w:tplc="62D05CEA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14E6F932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823EEC8A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306E3418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D07A75DE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4AF62966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AD46C826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CDC6C67E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2"/>
  </w:num>
  <w:num w:numId="4">
    <w:abstractNumId w:val="20"/>
  </w:num>
  <w:num w:numId="5">
    <w:abstractNumId w:val="19"/>
  </w:num>
  <w:num w:numId="6">
    <w:abstractNumId w:val="28"/>
  </w:num>
  <w:num w:numId="7">
    <w:abstractNumId w:val="3"/>
  </w:num>
  <w:num w:numId="8">
    <w:abstractNumId w:val="18"/>
  </w:num>
  <w:num w:numId="9">
    <w:abstractNumId w:val="9"/>
  </w:num>
  <w:num w:numId="10">
    <w:abstractNumId w:val="16"/>
  </w:num>
  <w:num w:numId="11">
    <w:abstractNumId w:val="1"/>
  </w:num>
  <w:num w:numId="12">
    <w:abstractNumId w:val="10"/>
  </w:num>
  <w:num w:numId="13">
    <w:abstractNumId w:val="4"/>
  </w:num>
  <w:num w:numId="14">
    <w:abstractNumId w:val="15"/>
  </w:num>
  <w:num w:numId="15">
    <w:abstractNumId w:val="12"/>
  </w:num>
  <w:num w:numId="16">
    <w:abstractNumId w:val="7"/>
  </w:num>
  <w:num w:numId="17">
    <w:abstractNumId w:val="24"/>
  </w:num>
  <w:num w:numId="18">
    <w:abstractNumId w:val="8"/>
  </w:num>
  <w:num w:numId="19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20">
    <w:abstractNumId w:val="17"/>
  </w:num>
  <w:num w:numId="21">
    <w:abstractNumId w:val="13"/>
  </w:num>
  <w:num w:numId="22">
    <w:abstractNumId w:val="2"/>
  </w:num>
  <w:num w:numId="23">
    <w:abstractNumId w:val="21"/>
  </w:num>
  <w:num w:numId="24">
    <w:abstractNumId w:val="25"/>
  </w:num>
  <w:num w:numId="25">
    <w:abstractNumId w:val="14"/>
  </w:num>
  <w:num w:numId="26">
    <w:abstractNumId w:val="23"/>
  </w:num>
  <w:num w:numId="27">
    <w:abstractNumId w:val="5"/>
  </w:num>
  <w:num w:numId="28">
    <w:abstractNumId w:val="11"/>
  </w:num>
  <w:num w:numId="29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0AB"/>
    <w:rsid w:val="00000DA4"/>
    <w:rsid w:val="0000164D"/>
    <w:rsid w:val="00002474"/>
    <w:rsid w:val="0000627B"/>
    <w:rsid w:val="00006373"/>
    <w:rsid w:val="00010673"/>
    <w:rsid w:val="000127FE"/>
    <w:rsid w:val="00014ED7"/>
    <w:rsid w:val="0002264D"/>
    <w:rsid w:val="00023306"/>
    <w:rsid w:val="00023308"/>
    <w:rsid w:val="000247D6"/>
    <w:rsid w:val="0002490F"/>
    <w:rsid w:val="0002510B"/>
    <w:rsid w:val="000260E4"/>
    <w:rsid w:val="000356EE"/>
    <w:rsid w:val="0004021A"/>
    <w:rsid w:val="000475C1"/>
    <w:rsid w:val="000545A6"/>
    <w:rsid w:val="00054DFF"/>
    <w:rsid w:val="00057D2C"/>
    <w:rsid w:val="000614AB"/>
    <w:rsid w:val="000615AC"/>
    <w:rsid w:val="00061FF4"/>
    <w:rsid w:val="00065A23"/>
    <w:rsid w:val="0006623A"/>
    <w:rsid w:val="00070CEF"/>
    <w:rsid w:val="000710F4"/>
    <w:rsid w:val="00077315"/>
    <w:rsid w:val="00083E77"/>
    <w:rsid w:val="00094600"/>
    <w:rsid w:val="000A2A64"/>
    <w:rsid w:val="000A33D1"/>
    <w:rsid w:val="000A5E2B"/>
    <w:rsid w:val="000A6588"/>
    <w:rsid w:val="000A708F"/>
    <w:rsid w:val="000B06B9"/>
    <w:rsid w:val="000B232F"/>
    <w:rsid w:val="000B4596"/>
    <w:rsid w:val="000B5C60"/>
    <w:rsid w:val="000B601D"/>
    <w:rsid w:val="000B7CD5"/>
    <w:rsid w:val="000C5257"/>
    <w:rsid w:val="000C5775"/>
    <w:rsid w:val="000C7B26"/>
    <w:rsid w:val="000D3E6B"/>
    <w:rsid w:val="000D52B9"/>
    <w:rsid w:val="000E5304"/>
    <w:rsid w:val="000F0A4B"/>
    <w:rsid w:val="000F31BC"/>
    <w:rsid w:val="000F33DA"/>
    <w:rsid w:val="000F3487"/>
    <w:rsid w:val="000F5B3B"/>
    <w:rsid w:val="000F6277"/>
    <w:rsid w:val="00101908"/>
    <w:rsid w:val="001039AB"/>
    <w:rsid w:val="00103A77"/>
    <w:rsid w:val="0010438A"/>
    <w:rsid w:val="001075FE"/>
    <w:rsid w:val="00107950"/>
    <w:rsid w:val="00107F0B"/>
    <w:rsid w:val="0011623E"/>
    <w:rsid w:val="0011722D"/>
    <w:rsid w:val="0012470B"/>
    <w:rsid w:val="00124B2E"/>
    <w:rsid w:val="00131735"/>
    <w:rsid w:val="00131CB8"/>
    <w:rsid w:val="001323B5"/>
    <w:rsid w:val="00132DA8"/>
    <w:rsid w:val="001366E2"/>
    <w:rsid w:val="0014266B"/>
    <w:rsid w:val="00143A4D"/>
    <w:rsid w:val="00144562"/>
    <w:rsid w:val="00147E93"/>
    <w:rsid w:val="00151629"/>
    <w:rsid w:val="00151D9C"/>
    <w:rsid w:val="00152607"/>
    <w:rsid w:val="0015334F"/>
    <w:rsid w:val="001566F7"/>
    <w:rsid w:val="00156816"/>
    <w:rsid w:val="001568B8"/>
    <w:rsid w:val="00161388"/>
    <w:rsid w:val="00161DA4"/>
    <w:rsid w:val="00163FE0"/>
    <w:rsid w:val="00165A64"/>
    <w:rsid w:val="00167092"/>
    <w:rsid w:val="00175C99"/>
    <w:rsid w:val="00176CBE"/>
    <w:rsid w:val="0018162E"/>
    <w:rsid w:val="001834D6"/>
    <w:rsid w:val="00185B79"/>
    <w:rsid w:val="00186E31"/>
    <w:rsid w:val="001917FA"/>
    <w:rsid w:val="00194F8D"/>
    <w:rsid w:val="0019602F"/>
    <w:rsid w:val="0019656E"/>
    <w:rsid w:val="001A116F"/>
    <w:rsid w:val="001A44E0"/>
    <w:rsid w:val="001A4A04"/>
    <w:rsid w:val="001A737F"/>
    <w:rsid w:val="001B2A01"/>
    <w:rsid w:val="001B2A71"/>
    <w:rsid w:val="001B7D25"/>
    <w:rsid w:val="001C1187"/>
    <w:rsid w:val="001C14FA"/>
    <w:rsid w:val="001C2098"/>
    <w:rsid w:val="001C38CA"/>
    <w:rsid w:val="001D49CF"/>
    <w:rsid w:val="001D4F56"/>
    <w:rsid w:val="001E1575"/>
    <w:rsid w:val="001E4065"/>
    <w:rsid w:val="001E5BD7"/>
    <w:rsid w:val="001E6043"/>
    <w:rsid w:val="001E7778"/>
    <w:rsid w:val="001F5DC7"/>
    <w:rsid w:val="002009EF"/>
    <w:rsid w:val="00200D5E"/>
    <w:rsid w:val="0020130C"/>
    <w:rsid w:val="0020421F"/>
    <w:rsid w:val="002057A6"/>
    <w:rsid w:val="00205CB7"/>
    <w:rsid w:val="002067D7"/>
    <w:rsid w:val="00211CE8"/>
    <w:rsid w:val="00212EA3"/>
    <w:rsid w:val="002166D7"/>
    <w:rsid w:val="00221211"/>
    <w:rsid w:val="00221CE5"/>
    <w:rsid w:val="0022327E"/>
    <w:rsid w:val="002270A0"/>
    <w:rsid w:val="002309A0"/>
    <w:rsid w:val="00231D2D"/>
    <w:rsid w:val="002320CF"/>
    <w:rsid w:val="0023337F"/>
    <w:rsid w:val="002369D8"/>
    <w:rsid w:val="00244876"/>
    <w:rsid w:val="00245BEB"/>
    <w:rsid w:val="00254FB5"/>
    <w:rsid w:val="00255D14"/>
    <w:rsid w:val="002573B7"/>
    <w:rsid w:val="002628EC"/>
    <w:rsid w:val="002713C4"/>
    <w:rsid w:val="00272C5D"/>
    <w:rsid w:val="00280A9A"/>
    <w:rsid w:val="00283D23"/>
    <w:rsid w:val="00284A55"/>
    <w:rsid w:val="00284FE6"/>
    <w:rsid w:val="0028583D"/>
    <w:rsid w:val="00287559"/>
    <w:rsid w:val="00287601"/>
    <w:rsid w:val="002944E0"/>
    <w:rsid w:val="002959E4"/>
    <w:rsid w:val="002A386D"/>
    <w:rsid w:val="002A5230"/>
    <w:rsid w:val="002A5F22"/>
    <w:rsid w:val="002A7264"/>
    <w:rsid w:val="002A742D"/>
    <w:rsid w:val="002A7783"/>
    <w:rsid w:val="002B09D1"/>
    <w:rsid w:val="002B0A96"/>
    <w:rsid w:val="002B22A2"/>
    <w:rsid w:val="002B357D"/>
    <w:rsid w:val="002B5849"/>
    <w:rsid w:val="002B66D3"/>
    <w:rsid w:val="002B69AA"/>
    <w:rsid w:val="002B7F40"/>
    <w:rsid w:val="002C0F50"/>
    <w:rsid w:val="002C2A9E"/>
    <w:rsid w:val="002C3B9F"/>
    <w:rsid w:val="002C6EAF"/>
    <w:rsid w:val="002C7ED7"/>
    <w:rsid w:val="002D20C2"/>
    <w:rsid w:val="002D7ECD"/>
    <w:rsid w:val="002E0469"/>
    <w:rsid w:val="002E5E6E"/>
    <w:rsid w:val="002E6261"/>
    <w:rsid w:val="002F0009"/>
    <w:rsid w:val="002F339E"/>
    <w:rsid w:val="0030170A"/>
    <w:rsid w:val="00302117"/>
    <w:rsid w:val="003028DE"/>
    <w:rsid w:val="003029A0"/>
    <w:rsid w:val="00313036"/>
    <w:rsid w:val="00314F81"/>
    <w:rsid w:val="00315506"/>
    <w:rsid w:val="00315978"/>
    <w:rsid w:val="00317AF0"/>
    <w:rsid w:val="003200C6"/>
    <w:rsid w:val="00321276"/>
    <w:rsid w:val="0032168F"/>
    <w:rsid w:val="00322A34"/>
    <w:rsid w:val="0033445B"/>
    <w:rsid w:val="00336FAA"/>
    <w:rsid w:val="00337D4F"/>
    <w:rsid w:val="00353D28"/>
    <w:rsid w:val="00355A59"/>
    <w:rsid w:val="003620FA"/>
    <w:rsid w:val="00365009"/>
    <w:rsid w:val="003669C7"/>
    <w:rsid w:val="00367A62"/>
    <w:rsid w:val="00371858"/>
    <w:rsid w:val="003748E3"/>
    <w:rsid w:val="003755AA"/>
    <w:rsid w:val="00375F6D"/>
    <w:rsid w:val="003768CD"/>
    <w:rsid w:val="00376913"/>
    <w:rsid w:val="00377094"/>
    <w:rsid w:val="00377DF6"/>
    <w:rsid w:val="00382A91"/>
    <w:rsid w:val="003833B8"/>
    <w:rsid w:val="00387BC8"/>
    <w:rsid w:val="00391D4B"/>
    <w:rsid w:val="003934B2"/>
    <w:rsid w:val="00393FC5"/>
    <w:rsid w:val="00396677"/>
    <w:rsid w:val="003A0802"/>
    <w:rsid w:val="003A1146"/>
    <w:rsid w:val="003A2414"/>
    <w:rsid w:val="003B0A1A"/>
    <w:rsid w:val="003B0BEE"/>
    <w:rsid w:val="003B6C69"/>
    <w:rsid w:val="003C018A"/>
    <w:rsid w:val="003C264E"/>
    <w:rsid w:val="003C7866"/>
    <w:rsid w:val="003D034F"/>
    <w:rsid w:val="003D0644"/>
    <w:rsid w:val="003D39F3"/>
    <w:rsid w:val="003D3D9E"/>
    <w:rsid w:val="003D3E9E"/>
    <w:rsid w:val="003D74AB"/>
    <w:rsid w:val="003E1A4C"/>
    <w:rsid w:val="003E7176"/>
    <w:rsid w:val="003F196C"/>
    <w:rsid w:val="003F2575"/>
    <w:rsid w:val="003F5362"/>
    <w:rsid w:val="0040182B"/>
    <w:rsid w:val="00401D21"/>
    <w:rsid w:val="00403B82"/>
    <w:rsid w:val="0041313B"/>
    <w:rsid w:val="00414688"/>
    <w:rsid w:val="00414C25"/>
    <w:rsid w:val="00415E57"/>
    <w:rsid w:val="00416269"/>
    <w:rsid w:val="00417BC2"/>
    <w:rsid w:val="0042077C"/>
    <w:rsid w:val="00424C61"/>
    <w:rsid w:val="00430C54"/>
    <w:rsid w:val="00433256"/>
    <w:rsid w:val="004357CF"/>
    <w:rsid w:val="00440835"/>
    <w:rsid w:val="00440EB5"/>
    <w:rsid w:val="004424F2"/>
    <w:rsid w:val="00444155"/>
    <w:rsid w:val="00444BEF"/>
    <w:rsid w:val="0045102E"/>
    <w:rsid w:val="00451D2B"/>
    <w:rsid w:val="00452158"/>
    <w:rsid w:val="00454018"/>
    <w:rsid w:val="00456E57"/>
    <w:rsid w:val="004577C8"/>
    <w:rsid w:val="004622D0"/>
    <w:rsid w:val="00470F02"/>
    <w:rsid w:val="00471048"/>
    <w:rsid w:val="004711C8"/>
    <w:rsid w:val="004748A8"/>
    <w:rsid w:val="00476339"/>
    <w:rsid w:val="00485D07"/>
    <w:rsid w:val="00490235"/>
    <w:rsid w:val="004902F4"/>
    <w:rsid w:val="00490C99"/>
    <w:rsid w:val="004A1C08"/>
    <w:rsid w:val="004A2591"/>
    <w:rsid w:val="004A2AEB"/>
    <w:rsid w:val="004A5B8D"/>
    <w:rsid w:val="004B686B"/>
    <w:rsid w:val="004B6937"/>
    <w:rsid w:val="004B6FFF"/>
    <w:rsid w:val="004C1AD4"/>
    <w:rsid w:val="004C47CA"/>
    <w:rsid w:val="004C7ED9"/>
    <w:rsid w:val="004D468D"/>
    <w:rsid w:val="004D6115"/>
    <w:rsid w:val="004D6540"/>
    <w:rsid w:val="004D6C52"/>
    <w:rsid w:val="004D6DD9"/>
    <w:rsid w:val="004D7FDF"/>
    <w:rsid w:val="004E1A5E"/>
    <w:rsid w:val="004E4096"/>
    <w:rsid w:val="004E4B8A"/>
    <w:rsid w:val="004E50DE"/>
    <w:rsid w:val="004F029F"/>
    <w:rsid w:val="004F168C"/>
    <w:rsid w:val="004F46B8"/>
    <w:rsid w:val="0050143E"/>
    <w:rsid w:val="00503034"/>
    <w:rsid w:val="005069FA"/>
    <w:rsid w:val="005072B1"/>
    <w:rsid w:val="00511F16"/>
    <w:rsid w:val="0051322B"/>
    <w:rsid w:val="00513649"/>
    <w:rsid w:val="00517319"/>
    <w:rsid w:val="00520F80"/>
    <w:rsid w:val="00521DF8"/>
    <w:rsid w:val="00526075"/>
    <w:rsid w:val="0052668F"/>
    <w:rsid w:val="005270AE"/>
    <w:rsid w:val="00530EE6"/>
    <w:rsid w:val="00532DEC"/>
    <w:rsid w:val="00533CD6"/>
    <w:rsid w:val="00534596"/>
    <w:rsid w:val="00536566"/>
    <w:rsid w:val="00536F61"/>
    <w:rsid w:val="005437F4"/>
    <w:rsid w:val="005517D4"/>
    <w:rsid w:val="00552C55"/>
    <w:rsid w:val="005534A6"/>
    <w:rsid w:val="00555AED"/>
    <w:rsid w:val="00556347"/>
    <w:rsid w:val="00556B81"/>
    <w:rsid w:val="00560FC0"/>
    <w:rsid w:val="00565F46"/>
    <w:rsid w:val="00572F08"/>
    <w:rsid w:val="00576415"/>
    <w:rsid w:val="00577A2F"/>
    <w:rsid w:val="00585DA9"/>
    <w:rsid w:val="00590589"/>
    <w:rsid w:val="00590897"/>
    <w:rsid w:val="00592ECB"/>
    <w:rsid w:val="0059495C"/>
    <w:rsid w:val="005A09B2"/>
    <w:rsid w:val="005A4855"/>
    <w:rsid w:val="005B0DD8"/>
    <w:rsid w:val="005B39A3"/>
    <w:rsid w:val="005B5A7A"/>
    <w:rsid w:val="005B7EBA"/>
    <w:rsid w:val="005C2FE3"/>
    <w:rsid w:val="005C3104"/>
    <w:rsid w:val="005C5EF0"/>
    <w:rsid w:val="005D0C94"/>
    <w:rsid w:val="005D44F4"/>
    <w:rsid w:val="005E127F"/>
    <w:rsid w:val="005E460F"/>
    <w:rsid w:val="005E6895"/>
    <w:rsid w:val="005F3A0E"/>
    <w:rsid w:val="005F3F4D"/>
    <w:rsid w:val="005F540A"/>
    <w:rsid w:val="005F5FAC"/>
    <w:rsid w:val="00600D6F"/>
    <w:rsid w:val="00602CD7"/>
    <w:rsid w:val="00603A9E"/>
    <w:rsid w:val="006071ED"/>
    <w:rsid w:val="006111B0"/>
    <w:rsid w:val="00612DBA"/>
    <w:rsid w:val="00616CA4"/>
    <w:rsid w:val="00617B3F"/>
    <w:rsid w:val="00617EDF"/>
    <w:rsid w:val="00623CD2"/>
    <w:rsid w:val="00623D1B"/>
    <w:rsid w:val="00624EEC"/>
    <w:rsid w:val="00627C96"/>
    <w:rsid w:val="00632346"/>
    <w:rsid w:val="00633CCD"/>
    <w:rsid w:val="00633DA2"/>
    <w:rsid w:val="00634CF4"/>
    <w:rsid w:val="00640C13"/>
    <w:rsid w:val="00642CA9"/>
    <w:rsid w:val="00644CE7"/>
    <w:rsid w:val="00646F22"/>
    <w:rsid w:val="00647CC3"/>
    <w:rsid w:val="0065055D"/>
    <w:rsid w:val="006511A4"/>
    <w:rsid w:val="006516FF"/>
    <w:rsid w:val="0065187C"/>
    <w:rsid w:val="00653C3C"/>
    <w:rsid w:val="00654B05"/>
    <w:rsid w:val="006553CD"/>
    <w:rsid w:val="00667357"/>
    <w:rsid w:val="00667F86"/>
    <w:rsid w:val="00673F0A"/>
    <w:rsid w:val="00674BDE"/>
    <w:rsid w:val="00675F04"/>
    <w:rsid w:val="00676D38"/>
    <w:rsid w:val="00680317"/>
    <w:rsid w:val="006819C6"/>
    <w:rsid w:val="00681FBB"/>
    <w:rsid w:val="0068477A"/>
    <w:rsid w:val="006850A8"/>
    <w:rsid w:val="00687E54"/>
    <w:rsid w:val="0069047B"/>
    <w:rsid w:val="00694E0D"/>
    <w:rsid w:val="00694F7C"/>
    <w:rsid w:val="0069526A"/>
    <w:rsid w:val="006960F0"/>
    <w:rsid w:val="006A03E1"/>
    <w:rsid w:val="006A062E"/>
    <w:rsid w:val="006A28C0"/>
    <w:rsid w:val="006A2919"/>
    <w:rsid w:val="006A30C8"/>
    <w:rsid w:val="006A592C"/>
    <w:rsid w:val="006A5B3C"/>
    <w:rsid w:val="006A77B0"/>
    <w:rsid w:val="006B17ED"/>
    <w:rsid w:val="006B1FC1"/>
    <w:rsid w:val="006B3A78"/>
    <w:rsid w:val="006B44B8"/>
    <w:rsid w:val="006B7484"/>
    <w:rsid w:val="006C0266"/>
    <w:rsid w:val="006C2609"/>
    <w:rsid w:val="006C39D7"/>
    <w:rsid w:val="006C5E46"/>
    <w:rsid w:val="006C7645"/>
    <w:rsid w:val="006D53E8"/>
    <w:rsid w:val="006E0855"/>
    <w:rsid w:val="006F13AD"/>
    <w:rsid w:val="006F15FF"/>
    <w:rsid w:val="006F17F5"/>
    <w:rsid w:val="006F59AC"/>
    <w:rsid w:val="006F738F"/>
    <w:rsid w:val="0070186A"/>
    <w:rsid w:val="00706BA8"/>
    <w:rsid w:val="00707E12"/>
    <w:rsid w:val="00712B1E"/>
    <w:rsid w:val="00714149"/>
    <w:rsid w:val="007152C0"/>
    <w:rsid w:val="0073111F"/>
    <w:rsid w:val="00731F3F"/>
    <w:rsid w:val="00732EED"/>
    <w:rsid w:val="0073408E"/>
    <w:rsid w:val="00734D4F"/>
    <w:rsid w:val="0073570C"/>
    <w:rsid w:val="00736B57"/>
    <w:rsid w:val="00740749"/>
    <w:rsid w:val="00743901"/>
    <w:rsid w:val="00746801"/>
    <w:rsid w:val="0074762A"/>
    <w:rsid w:val="00750A60"/>
    <w:rsid w:val="007510B3"/>
    <w:rsid w:val="0075426B"/>
    <w:rsid w:val="00763AA6"/>
    <w:rsid w:val="0076475F"/>
    <w:rsid w:val="00764AAE"/>
    <w:rsid w:val="00766E24"/>
    <w:rsid w:val="007679B8"/>
    <w:rsid w:val="00770841"/>
    <w:rsid w:val="00770E7C"/>
    <w:rsid w:val="0077366F"/>
    <w:rsid w:val="00774361"/>
    <w:rsid w:val="007764F6"/>
    <w:rsid w:val="00776E23"/>
    <w:rsid w:val="00777E36"/>
    <w:rsid w:val="007810B2"/>
    <w:rsid w:val="007812CB"/>
    <w:rsid w:val="00785156"/>
    <w:rsid w:val="00785763"/>
    <w:rsid w:val="00786CB2"/>
    <w:rsid w:val="00787D35"/>
    <w:rsid w:val="00791CE8"/>
    <w:rsid w:val="007A298C"/>
    <w:rsid w:val="007A2B6A"/>
    <w:rsid w:val="007A6352"/>
    <w:rsid w:val="007A767D"/>
    <w:rsid w:val="007B145E"/>
    <w:rsid w:val="007B1C53"/>
    <w:rsid w:val="007B2956"/>
    <w:rsid w:val="007B3361"/>
    <w:rsid w:val="007B3CE8"/>
    <w:rsid w:val="007C262B"/>
    <w:rsid w:val="007C5BCE"/>
    <w:rsid w:val="007C6D5C"/>
    <w:rsid w:val="007D173E"/>
    <w:rsid w:val="007D6AC8"/>
    <w:rsid w:val="007E1846"/>
    <w:rsid w:val="007E2B44"/>
    <w:rsid w:val="007E6725"/>
    <w:rsid w:val="007E680F"/>
    <w:rsid w:val="007F5515"/>
    <w:rsid w:val="007F5BC5"/>
    <w:rsid w:val="007F6215"/>
    <w:rsid w:val="007F6415"/>
    <w:rsid w:val="007F7CAC"/>
    <w:rsid w:val="008018D2"/>
    <w:rsid w:val="00803671"/>
    <w:rsid w:val="008050D9"/>
    <w:rsid w:val="00810E8A"/>
    <w:rsid w:val="008129DC"/>
    <w:rsid w:val="00814877"/>
    <w:rsid w:val="008156BC"/>
    <w:rsid w:val="0082006C"/>
    <w:rsid w:val="00821AEE"/>
    <w:rsid w:val="00821DCD"/>
    <w:rsid w:val="00822B73"/>
    <w:rsid w:val="008248F5"/>
    <w:rsid w:val="0082786C"/>
    <w:rsid w:val="008314CD"/>
    <w:rsid w:val="00831640"/>
    <w:rsid w:val="008330BB"/>
    <w:rsid w:val="00840B73"/>
    <w:rsid w:val="008413C3"/>
    <w:rsid w:val="0084188B"/>
    <w:rsid w:val="00845CA7"/>
    <w:rsid w:val="008522F6"/>
    <w:rsid w:val="00853C95"/>
    <w:rsid w:val="00856AFF"/>
    <w:rsid w:val="0085799D"/>
    <w:rsid w:val="0086069B"/>
    <w:rsid w:val="00861653"/>
    <w:rsid w:val="008628D1"/>
    <w:rsid w:val="00864DEA"/>
    <w:rsid w:val="008708FE"/>
    <w:rsid w:val="0087114A"/>
    <w:rsid w:val="00871967"/>
    <w:rsid w:val="00875382"/>
    <w:rsid w:val="008754F4"/>
    <w:rsid w:val="0087749C"/>
    <w:rsid w:val="00880EA5"/>
    <w:rsid w:val="00880ECE"/>
    <w:rsid w:val="008812E3"/>
    <w:rsid w:val="008818B1"/>
    <w:rsid w:val="0088518A"/>
    <w:rsid w:val="008928F1"/>
    <w:rsid w:val="00896A9D"/>
    <w:rsid w:val="00896C8D"/>
    <w:rsid w:val="0089763A"/>
    <w:rsid w:val="00897B7C"/>
    <w:rsid w:val="00897C53"/>
    <w:rsid w:val="008A1902"/>
    <w:rsid w:val="008A294C"/>
    <w:rsid w:val="008A3B14"/>
    <w:rsid w:val="008A3B5A"/>
    <w:rsid w:val="008A42A1"/>
    <w:rsid w:val="008A6A9D"/>
    <w:rsid w:val="008B14BC"/>
    <w:rsid w:val="008B2B3A"/>
    <w:rsid w:val="008B33B2"/>
    <w:rsid w:val="008B394F"/>
    <w:rsid w:val="008B70E0"/>
    <w:rsid w:val="008C35C8"/>
    <w:rsid w:val="008C491E"/>
    <w:rsid w:val="008D39C6"/>
    <w:rsid w:val="008D4154"/>
    <w:rsid w:val="008D4E9B"/>
    <w:rsid w:val="008D6ECD"/>
    <w:rsid w:val="008E0C88"/>
    <w:rsid w:val="008E4FFE"/>
    <w:rsid w:val="008E78AB"/>
    <w:rsid w:val="008E7F0A"/>
    <w:rsid w:val="008F30EA"/>
    <w:rsid w:val="008F371A"/>
    <w:rsid w:val="008F377E"/>
    <w:rsid w:val="00901EBC"/>
    <w:rsid w:val="009031D3"/>
    <w:rsid w:val="00912300"/>
    <w:rsid w:val="00913BAC"/>
    <w:rsid w:val="00914471"/>
    <w:rsid w:val="00915394"/>
    <w:rsid w:val="009155E6"/>
    <w:rsid w:val="00916D0E"/>
    <w:rsid w:val="00917619"/>
    <w:rsid w:val="00921021"/>
    <w:rsid w:val="009234DD"/>
    <w:rsid w:val="00924A6B"/>
    <w:rsid w:val="00925263"/>
    <w:rsid w:val="0092604B"/>
    <w:rsid w:val="0092726C"/>
    <w:rsid w:val="009274FF"/>
    <w:rsid w:val="00932220"/>
    <w:rsid w:val="00932B51"/>
    <w:rsid w:val="00934222"/>
    <w:rsid w:val="00945E54"/>
    <w:rsid w:val="00946B3F"/>
    <w:rsid w:val="009507EA"/>
    <w:rsid w:val="009535B4"/>
    <w:rsid w:val="00954177"/>
    <w:rsid w:val="0095426A"/>
    <w:rsid w:val="009565A5"/>
    <w:rsid w:val="00956A5C"/>
    <w:rsid w:val="00956B89"/>
    <w:rsid w:val="00965320"/>
    <w:rsid w:val="00971A28"/>
    <w:rsid w:val="00975D22"/>
    <w:rsid w:val="009804C3"/>
    <w:rsid w:val="00981964"/>
    <w:rsid w:val="00983B0F"/>
    <w:rsid w:val="00984094"/>
    <w:rsid w:val="00984206"/>
    <w:rsid w:val="00986ADC"/>
    <w:rsid w:val="009875E3"/>
    <w:rsid w:val="00990206"/>
    <w:rsid w:val="009914A0"/>
    <w:rsid w:val="00991F45"/>
    <w:rsid w:val="00993C05"/>
    <w:rsid w:val="00994C4C"/>
    <w:rsid w:val="009A4B16"/>
    <w:rsid w:val="009A4DF7"/>
    <w:rsid w:val="009A63E5"/>
    <w:rsid w:val="009B17C2"/>
    <w:rsid w:val="009B301C"/>
    <w:rsid w:val="009B323D"/>
    <w:rsid w:val="009B4175"/>
    <w:rsid w:val="009B45AF"/>
    <w:rsid w:val="009B5386"/>
    <w:rsid w:val="009B6932"/>
    <w:rsid w:val="009C3109"/>
    <w:rsid w:val="009C3639"/>
    <w:rsid w:val="009C51C6"/>
    <w:rsid w:val="009E1E8B"/>
    <w:rsid w:val="009E1FAF"/>
    <w:rsid w:val="009E41E8"/>
    <w:rsid w:val="009E4297"/>
    <w:rsid w:val="009F035D"/>
    <w:rsid w:val="009F1641"/>
    <w:rsid w:val="009F21E4"/>
    <w:rsid w:val="009F4DD1"/>
    <w:rsid w:val="009F6D85"/>
    <w:rsid w:val="009F71B6"/>
    <w:rsid w:val="009F78B3"/>
    <w:rsid w:val="00A013FB"/>
    <w:rsid w:val="00A0388D"/>
    <w:rsid w:val="00A039A5"/>
    <w:rsid w:val="00A05D97"/>
    <w:rsid w:val="00A06128"/>
    <w:rsid w:val="00A0766C"/>
    <w:rsid w:val="00A17F42"/>
    <w:rsid w:val="00A2315D"/>
    <w:rsid w:val="00A2321E"/>
    <w:rsid w:val="00A2397A"/>
    <w:rsid w:val="00A24F57"/>
    <w:rsid w:val="00A27DB8"/>
    <w:rsid w:val="00A33C18"/>
    <w:rsid w:val="00A3571D"/>
    <w:rsid w:val="00A36061"/>
    <w:rsid w:val="00A40AD4"/>
    <w:rsid w:val="00A41D32"/>
    <w:rsid w:val="00A41EEA"/>
    <w:rsid w:val="00A42370"/>
    <w:rsid w:val="00A42B78"/>
    <w:rsid w:val="00A4357C"/>
    <w:rsid w:val="00A45BB5"/>
    <w:rsid w:val="00A5295D"/>
    <w:rsid w:val="00A54966"/>
    <w:rsid w:val="00A5691A"/>
    <w:rsid w:val="00A56EA9"/>
    <w:rsid w:val="00A6186A"/>
    <w:rsid w:val="00A61FE1"/>
    <w:rsid w:val="00A63A2F"/>
    <w:rsid w:val="00A64B1E"/>
    <w:rsid w:val="00A6513E"/>
    <w:rsid w:val="00A6693A"/>
    <w:rsid w:val="00A674BD"/>
    <w:rsid w:val="00A67EA0"/>
    <w:rsid w:val="00A67FB5"/>
    <w:rsid w:val="00A7483F"/>
    <w:rsid w:val="00A74DE2"/>
    <w:rsid w:val="00A75CB1"/>
    <w:rsid w:val="00A75E1B"/>
    <w:rsid w:val="00A8184A"/>
    <w:rsid w:val="00A84DC7"/>
    <w:rsid w:val="00A855B9"/>
    <w:rsid w:val="00A91127"/>
    <w:rsid w:val="00A96E51"/>
    <w:rsid w:val="00AA2C0B"/>
    <w:rsid w:val="00AA2D21"/>
    <w:rsid w:val="00AA340E"/>
    <w:rsid w:val="00AB1DD0"/>
    <w:rsid w:val="00AB2CEB"/>
    <w:rsid w:val="00AB2D2C"/>
    <w:rsid w:val="00AB495B"/>
    <w:rsid w:val="00AB591C"/>
    <w:rsid w:val="00AB6631"/>
    <w:rsid w:val="00AC30B2"/>
    <w:rsid w:val="00AC4ADE"/>
    <w:rsid w:val="00AC59CE"/>
    <w:rsid w:val="00AD49E1"/>
    <w:rsid w:val="00AD55BF"/>
    <w:rsid w:val="00AE30EF"/>
    <w:rsid w:val="00AE3DC3"/>
    <w:rsid w:val="00AE3F83"/>
    <w:rsid w:val="00AE48C2"/>
    <w:rsid w:val="00AE4E53"/>
    <w:rsid w:val="00AE5424"/>
    <w:rsid w:val="00AE5E4C"/>
    <w:rsid w:val="00AE5FFA"/>
    <w:rsid w:val="00AE7C2B"/>
    <w:rsid w:val="00AF0381"/>
    <w:rsid w:val="00AF053E"/>
    <w:rsid w:val="00AF35FC"/>
    <w:rsid w:val="00AF51D2"/>
    <w:rsid w:val="00B00DAE"/>
    <w:rsid w:val="00B03393"/>
    <w:rsid w:val="00B041BD"/>
    <w:rsid w:val="00B04F4E"/>
    <w:rsid w:val="00B11D95"/>
    <w:rsid w:val="00B137AE"/>
    <w:rsid w:val="00B17186"/>
    <w:rsid w:val="00B2031C"/>
    <w:rsid w:val="00B20FE6"/>
    <w:rsid w:val="00B22B75"/>
    <w:rsid w:val="00B300CB"/>
    <w:rsid w:val="00B31BB2"/>
    <w:rsid w:val="00B33263"/>
    <w:rsid w:val="00B34254"/>
    <w:rsid w:val="00B36F1E"/>
    <w:rsid w:val="00B3718E"/>
    <w:rsid w:val="00B40506"/>
    <w:rsid w:val="00B4240F"/>
    <w:rsid w:val="00B43A21"/>
    <w:rsid w:val="00B43E67"/>
    <w:rsid w:val="00B4401A"/>
    <w:rsid w:val="00B4547F"/>
    <w:rsid w:val="00B459EA"/>
    <w:rsid w:val="00B504FA"/>
    <w:rsid w:val="00B52EB2"/>
    <w:rsid w:val="00B53EDC"/>
    <w:rsid w:val="00B55E51"/>
    <w:rsid w:val="00B55FDE"/>
    <w:rsid w:val="00B560AB"/>
    <w:rsid w:val="00B65163"/>
    <w:rsid w:val="00B71875"/>
    <w:rsid w:val="00B723FD"/>
    <w:rsid w:val="00B72CDC"/>
    <w:rsid w:val="00B80344"/>
    <w:rsid w:val="00B8146B"/>
    <w:rsid w:val="00B82726"/>
    <w:rsid w:val="00B86D41"/>
    <w:rsid w:val="00B87158"/>
    <w:rsid w:val="00B91746"/>
    <w:rsid w:val="00B92A5F"/>
    <w:rsid w:val="00B931D0"/>
    <w:rsid w:val="00B96E63"/>
    <w:rsid w:val="00B97122"/>
    <w:rsid w:val="00BA12DC"/>
    <w:rsid w:val="00BA53C4"/>
    <w:rsid w:val="00BA7908"/>
    <w:rsid w:val="00BB043C"/>
    <w:rsid w:val="00BB2F90"/>
    <w:rsid w:val="00BB3C43"/>
    <w:rsid w:val="00BB62BD"/>
    <w:rsid w:val="00BC2EEC"/>
    <w:rsid w:val="00BC3C62"/>
    <w:rsid w:val="00BC4B03"/>
    <w:rsid w:val="00BD2963"/>
    <w:rsid w:val="00BD3968"/>
    <w:rsid w:val="00BD73B7"/>
    <w:rsid w:val="00BE32EE"/>
    <w:rsid w:val="00BE4626"/>
    <w:rsid w:val="00BF1B4C"/>
    <w:rsid w:val="00BF2369"/>
    <w:rsid w:val="00BF6924"/>
    <w:rsid w:val="00C050A4"/>
    <w:rsid w:val="00C07C2A"/>
    <w:rsid w:val="00C13C9E"/>
    <w:rsid w:val="00C15535"/>
    <w:rsid w:val="00C2146D"/>
    <w:rsid w:val="00C21D99"/>
    <w:rsid w:val="00C24CE4"/>
    <w:rsid w:val="00C26BB9"/>
    <w:rsid w:val="00C27FD3"/>
    <w:rsid w:val="00C323D7"/>
    <w:rsid w:val="00C3286D"/>
    <w:rsid w:val="00C3761E"/>
    <w:rsid w:val="00C40358"/>
    <w:rsid w:val="00C41E0A"/>
    <w:rsid w:val="00C42BC6"/>
    <w:rsid w:val="00C44CB5"/>
    <w:rsid w:val="00C45491"/>
    <w:rsid w:val="00C4555F"/>
    <w:rsid w:val="00C46103"/>
    <w:rsid w:val="00C46ED4"/>
    <w:rsid w:val="00C50071"/>
    <w:rsid w:val="00C53F5C"/>
    <w:rsid w:val="00C56311"/>
    <w:rsid w:val="00C61F1D"/>
    <w:rsid w:val="00C62EF4"/>
    <w:rsid w:val="00C67068"/>
    <w:rsid w:val="00C70B21"/>
    <w:rsid w:val="00C7195C"/>
    <w:rsid w:val="00C74A06"/>
    <w:rsid w:val="00C753E4"/>
    <w:rsid w:val="00C77F77"/>
    <w:rsid w:val="00C85B60"/>
    <w:rsid w:val="00C85E34"/>
    <w:rsid w:val="00C90505"/>
    <w:rsid w:val="00CA02FB"/>
    <w:rsid w:val="00CA167B"/>
    <w:rsid w:val="00CA4824"/>
    <w:rsid w:val="00CA612F"/>
    <w:rsid w:val="00CB09FC"/>
    <w:rsid w:val="00CB134F"/>
    <w:rsid w:val="00CB562C"/>
    <w:rsid w:val="00CC0A47"/>
    <w:rsid w:val="00CC3069"/>
    <w:rsid w:val="00CC34C1"/>
    <w:rsid w:val="00CC379D"/>
    <w:rsid w:val="00CC4E27"/>
    <w:rsid w:val="00CC4F81"/>
    <w:rsid w:val="00CD0D18"/>
    <w:rsid w:val="00CD0EED"/>
    <w:rsid w:val="00CD281B"/>
    <w:rsid w:val="00CE0514"/>
    <w:rsid w:val="00CE34B7"/>
    <w:rsid w:val="00CE6CBB"/>
    <w:rsid w:val="00CE7210"/>
    <w:rsid w:val="00CF0966"/>
    <w:rsid w:val="00CF1D34"/>
    <w:rsid w:val="00CF365E"/>
    <w:rsid w:val="00CF3FD5"/>
    <w:rsid w:val="00CF493A"/>
    <w:rsid w:val="00CF76AA"/>
    <w:rsid w:val="00D00896"/>
    <w:rsid w:val="00D015C1"/>
    <w:rsid w:val="00D01727"/>
    <w:rsid w:val="00D024FC"/>
    <w:rsid w:val="00D0406D"/>
    <w:rsid w:val="00D05EDB"/>
    <w:rsid w:val="00D16255"/>
    <w:rsid w:val="00D24E66"/>
    <w:rsid w:val="00D2750A"/>
    <w:rsid w:val="00D275B7"/>
    <w:rsid w:val="00D30C82"/>
    <w:rsid w:val="00D33D6C"/>
    <w:rsid w:val="00D3432D"/>
    <w:rsid w:val="00D35A91"/>
    <w:rsid w:val="00D367C0"/>
    <w:rsid w:val="00D424A1"/>
    <w:rsid w:val="00D42BB0"/>
    <w:rsid w:val="00D44E9C"/>
    <w:rsid w:val="00D5336D"/>
    <w:rsid w:val="00D54A04"/>
    <w:rsid w:val="00D5617E"/>
    <w:rsid w:val="00D62AD4"/>
    <w:rsid w:val="00D6676A"/>
    <w:rsid w:val="00D70B0D"/>
    <w:rsid w:val="00D71D62"/>
    <w:rsid w:val="00D724FF"/>
    <w:rsid w:val="00D727E6"/>
    <w:rsid w:val="00D7396E"/>
    <w:rsid w:val="00D76022"/>
    <w:rsid w:val="00D76867"/>
    <w:rsid w:val="00D84A66"/>
    <w:rsid w:val="00D93DB6"/>
    <w:rsid w:val="00D947C7"/>
    <w:rsid w:val="00DA0439"/>
    <w:rsid w:val="00DA1B8E"/>
    <w:rsid w:val="00DA24C2"/>
    <w:rsid w:val="00DA75BE"/>
    <w:rsid w:val="00DA7BEE"/>
    <w:rsid w:val="00DB1C9E"/>
    <w:rsid w:val="00DB1E8B"/>
    <w:rsid w:val="00DB50C1"/>
    <w:rsid w:val="00DB6104"/>
    <w:rsid w:val="00DC33DD"/>
    <w:rsid w:val="00DC37E0"/>
    <w:rsid w:val="00DC68D0"/>
    <w:rsid w:val="00DC6922"/>
    <w:rsid w:val="00DD0072"/>
    <w:rsid w:val="00DD16F2"/>
    <w:rsid w:val="00DD255C"/>
    <w:rsid w:val="00DD2C32"/>
    <w:rsid w:val="00DD3285"/>
    <w:rsid w:val="00DD544F"/>
    <w:rsid w:val="00DD6FFA"/>
    <w:rsid w:val="00DD7692"/>
    <w:rsid w:val="00DE6328"/>
    <w:rsid w:val="00DF0B5B"/>
    <w:rsid w:val="00DF6146"/>
    <w:rsid w:val="00DF6445"/>
    <w:rsid w:val="00DF7065"/>
    <w:rsid w:val="00E01411"/>
    <w:rsid w:val="00E10255"/>
    <w:rsid w:val="00E10C6D"/>
    <w:rsid w:val="00E14EDF"/>
    <w:rsid w:val="00E16965"/>
    <w:rsid w:val="00E20912"/>
    <w:rsid w:val="00E21A2A"/>
    <w:rsid w:val="00E21EA0"/>
    <w:rsid w:val="00E22189"/>
    <w:rsid w:val="00E22544"/>
    <w:rsid w:val="00E26F04"/>
    <w:rsid w:val="00E27341"/>
    <w:rsid w:val="00E3648D"/>
    <w:rsid w:val="00E36B22"/>
    <w:rsid w:val="00E408D2"/>
    <w:rsid w:val="00E41591"/>
    <w:rsid w:val="00E44652"/>
    <w:rsid w:val="00E53D72"/>
    <w:rsid w:val="00E56718"/>
    <w:rsid w:val="00E579FC"/>
    <w:rsid w:val="00E617F2"/>
    <w:rsid w:val="00E62994"/>
    <w:rsid w:val="00E63156"/>
    <w:rsid w:val="00E646EC"/>
    <w:rsid w:val="00E64FE1"/>
    <w:rsid w:val="00E66154"/>
    <w:rsid w:val="00E6630A"/>
    <w:rsid w:val="00E665AE"/>
    <w:rsid w:val="00E66D63"/>
    <w:rsid w:val="00E71403"/>
    <w:rsid w:val="00E7227E"/>
    <w:rsid w:val="00E73BE0"/>
    <w:rsid w:val="00E760E9"/>
    <w:rsid w:val="00E76ECF"/>
    <w:rsid w:val="00E773B2"/>
    <w:rsid w:val="00E77DD2"/>
    <w:rsid w:val="00E82BBE"/>
    <w:rsid w:val="00E87052"/>
    <w:rsid w:val="00E87811"/>
    <w:rsid w:val="00E92A43"/>
    <w:rsid w:val="00E94B92"/>
    <w:rsid w:val="00E96A11"/>
    <w:rsid w:val="00EA2D6F"/>
    <w:rsid w:val="00EA3462"/>
    <w:rsid w:val="00EA3F38"/>
    <w:rsid w:val="00EB0A71"/>
    <w:rsid w:val="00EB5696"/>
    <w:rsid w:val="00EC1192"/>
    <w:rsid w:val="00EC5174"/>
    <w:rsid w:val="00EC5EFB"/>
    <w:rsid w:val="00ED3A6C"/>
    <w:rsid w:val="00ED6461"/>
    <w:rsid w:val="00ED77F2"/>
    <w:rsid w:val="00EE0D75"/>
    <w:rsid w:val="00EE4D4F"/>
    <w:rsid w:val="00EE5494"/>
    <w:rsid w:val="00EE6428"/>
    <w:rsid w:val="00EF0A50"/>
    <w:rsid w:val="00EF2560"/>
    <w:rsid w:val="00EF474A"/>
    <w:rsid w:val="00EF5DED"/>
    <w:rsid w:val="00EF5FFB"/>
    <w:rsid w:val="00EF662A"/>
    <w:rsid w:val="00EF6F16"/>
    <w:rsid w:val="00F00282"/>
    <w:rsid w:val="00F03025"/>
    <w:rsid w:val="00F03D97"/>
    <w:rsid w:val="00F04EFB"/>
    <w:rsid w:val="00F07402"/>
    <w:rsid w:val="00F10D0A"/>
    <w:rsid w:val="00F14A79"/>
    <w:rsid w:val="00F168CD"/>
    <w:rsid w:val="00F20E43"/>
    <w:rsid w:val="00F20EC8"/>
    <w:rsid w:val="00F223D0"/>
    <w:rsid w:val="00F2267C"/>
    <w:rsid w:val="00F23774"/>
    <w:rsid w:val="00F25AF8"/>
    <w:rsid w:val="00F270CD"/>
    <w:rsid w:val="00F31150"/>
    <w:rsid w:val="00F35B5F"/>
    <w:rsid w:val="00F3797F"/>
    <w:rsid w:val="00F446B4"/>
    <w:rsid w:val="00F44A9A"/>
    <w:rsid w:val="00F467F6"/>
    <w:rsid w:val="00F51D28"/>
    <w:rsid w:val="00F5246C"/>
    <w:rsid w:val="00F5393C"/>
    <w:rsid w:val="00F542D5"/>
    <w:rsid w:val="00F54FCF"/>
    <w:rsid w:val="00F57761"/>
    <w:rsid w:val="00F62D2D"/>
    <w:rsid w:val="00F62F2F"/>
    <w:rsid w:val="00F64DB5"/>
    <w:rsid w:val="00F65F58"/>
    <w:rsid w:val="00F748EA"/>
    <w:rsid w:val="00F75470"/>
    <w:rsid w:val="00F754AF"/>
    <w:rsid w:val="00F815A9"/>
    <w:rsid w:val="00F82235"/>
    <w:rsid w:val="00F91855"/>
    <w:rsid w:val="00F91B70"/>
    <w:rsid w:val="00F92B45"/>
    <w:rsid w:val="00F9712E"/>
    <w:rsid w:val="00F97AA0"/>
    <w:rsid w:val="00FA3D24"/>
    <w:rsid w:val="00FA6FD9"/>
    <w:rsid w:val="00FA7115"/>
    <w:rsid w:val="00FB117F"/>
    <w:rsid w:val="00FB2A92"/>
    <w:rsid w:val="00FB5994"/>
    <w:rsid w:val="00FB643C"/>
    <w:rsid w:val="00FB74B0"/>
    <w:rsid w:val="00FB7C8E"/>
    <w:rsid w:val="00FC0406"/>
    <w:rsid w:val="00FC0EBD"/>
    <w:rsid w:val="00FC1D5E"/>
    <w:rsid w:val="00FC2568"/>
    <w:rsid w:val="00FC2B6E"/>
    <w:rsid w:val="00FC73CB"/>
    <w:rsid w:val="00FD08C3"/>
    <w:rsid w:val="00FD11BA"/>
    <w:rsid w:val="00FD157D"/>
    <w:rsid w:val="00FD5483"/>
    <w:rsid w:val="00FD64FB"/>
    <w:rsid w:val="00FD693E"/>
    <w:rsid w:val="00FD6C36"/>
    <w:rsid w:val="00FD6D72"/>
    <w:rsid w:val="00FF0A57"/>
    <w:rsid w:val="00FF0DBC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1662AF"/>
  <w15:chartTrackingRefBased/>
  <w15:docId w15:val="{CE9D3B11-6D70-408C-A57B-13DBC8C3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qFormat="1"/>
    <w:lsdException w:name="caption" w:semiHidden="1" w:uiPriority="35" w:unhideWhenUsed="1" w:qFormat="1"/>
    <w:lsdException w:name="List" w:qFormat="1"/>
    <w:lsdException w:name="List 2" w:qFormat="1"/>
    <w:lsdException w:name="List 3" w:qFormat="1"/>
    <w:lsdException w:name="Subtitle" w:uiPriority="11" w:qFormat="1"/>
    <w:lsdException w:name="Body Text 2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65A5"/>
    <w:pPr>
      <w:keepLines/>
      <w:jc w:val="both"/>
    </w:pPr>
    <w:rPr>
      <w:rFonts w:ascii="Century Gothic" w:hAnsi="Century Gothic"/>
      <w:szCs w:val="22"/>
      <w:lang w:eastAsia="en-US"/>
    </w:rPr>
  </w:style>
  <w:style w:type="paragraph" w:styleId="Titre1">
    <w:name w:val="heading 1"/>
    <w:aliases w:val="Article1,Article12"/>
    <w:basedOn w:val="Normal"/>
    <w:next w:val="Corpsdetexte2"/>
    <w:qFormat/>
    <w:rsid w:val="00E773B2"/>
    <w:pPr>
      <w:keepNext/>
      <w:pageBreakBefore/>
      <w:numPr>
        <w:numId w:val="8"/>
      </w:numPr>
      <w:pBdr>
        <w:top w:val="single" w:sz="8" w:space="10" w:color="17365D" w:shadow="1"/>
        <w:left w:val="single" w:sz="8" w:space="4" w:color="17365D" w:shadow="1"/>
        <w:bottom w:val="single" w:sz="8" w:space="10" w:color="17365D" w:shadow="1"/>
        <w:right w:val="single" w:sz="8" w:space="4" w:color="17365D" w:shadow="1"/>
      </w:pBdr>
      <w:shd w:val="clear" w:color="auto" w:fill="DBE5F1"/>
      <w:tabs>
        <w:tab w:val="clear" w:pos="4112"/>
      </w:tabs>
      <w:spacing w:before="240" w:after="480"/>
      <w:ind w:left="0"/>
      <w:jc w:val="center"/>
      <w:outlineLvl w:val="0"/>
    </w:pPr>
    <w:rPr>
      <w:rFonts w:cs="Arial"/>
      <w:b/>
      <w:bCs/>
      <w:smallCaps/>
      <w:color w:val="17365D"/>
      <w:kern w:val="32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2">
    <w:name w:val="heading 2"/>
    <w:aliases w:val="E2,T2,H2,l2,I2,h2,Main Heading"/>
    <w:basedOn w:val="Normal"/>
    <w:next w:val="Corpsdetexte2"/>
    <w:link w:val="Titre2Car"/>
    <w:qFormat/>
    <w:rsid w:val="00B82726"/>
    <w:pPr>
      <w:keepNext/>
      <w:numPr>
        <w:ilvl w:val="1"/>
        <w:numId w:val="8"/>
      </w:numPr>
      <w:pBdr>
        <w:top w:val="single" w:sz="4" w:space="3" w:color="17365D"/>
        <w:bottom w:val="single" w:sz="4" w:space="3" w:color="17365D"/>
      </w:pBdr>
      <w:shd w:val="clear" w:color="CCFFFF" w:fill="DBE5F1"/>
      <w:tabs>
        <w:tab w:val="clear" w:pos="3970"/>
        <w:tab w:val="num" w:pos="0"/>
      </w:tabs>
      <w:spacing w:before="480" w:after="360"/>
      <w:ind w:left="0"/>
      <w:jc w:val="left"/>
      <w:outlineLvl w:val="1"/>
    </w:pPr>
    <w:rPr>
      <w:rFonts w:cs="Arial"/>
      <w:b/>
      <w:bCs/>
      <w:iCs/>
      <w:smallCaps/>
      <w:color w:val="17365D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aliases w:val="Titre 3 Car1,Titre 31,Car1,E3,T3,Subheadings"/>
    <w:basedOn w:val="Normal"/>
    <w:next w:val="Corpsdetexte2"/>
    <w:link w:val="Titre3Car"/>
    <w:qFormat/>
    <w:rsid w:val="00B82726"/>
    <w:pPr>
      <w:keepNext/>
      <w:numPr>
        <w:ilvl w:val="2"/>
        <w:numId w:val="8"/>
      </w:numPr>
      <w:pBdr>
        <w:bottom w:val="single" w:sz="8" w:space="1" w:color="17365D"/>
      </w:pBdr>
      <w:tabs>
        <w:tab w:val="clear" w:pos="993"/>
      </w:tabs>
      <w:spacing w:before="360" w:after="240"/>
      <w:ind w:hanging="993"/>
      <w:jc w:val="left"/>
      <w:outlineLvl w:val="2"/>
    </w:pPr>
    <w:rPr>
      <w:rFonts w:cs="Arial"/>
      <w:b/>
      <w:smallCaps/>
      <w:color w:val="17365D"/>
      <w:sz w:val="26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4">
    <w:name w:val="heading 4"/>
    <w:aliases w:val="T4,H4,E4,appendix heading 4,3rd Level Head,Bulleted,t4"/>
    <w:basedOn w:val="Normal"/>
    <w:next w:val="Corpsdetexte2"/>
    <w:link w:val="Titre4Car"/>
    <w:qFormat/>
    <w:rsid w:val="00387BC8"/>
    <w:pPr>
      <w:keepNext/>
      <w:numPr>
        <w:ilvl w:val="3"/>
        <w:numId w:val="8"/>
      </w:numPr>
      <w:pBdr>
        <w:bottom w:val="single" w:sz="4" w:space="1" w:color="333333"/>
      </w:pBdr>
      <w:tabs>
        <w:tab w:val="left" w:pos="851"/>
      </w:tabs>
      <w:spacing w:before="240" w:after="180"/>
      <w:ind w:left="851" w:hanging="851"/>
      <w:jc w:val="left"/>
      <w:outlineLvl w:val="3"/>
    </w:pPr>
    <w:rPr>
      <w:rFonts w:cs="Arial"/>
      <w:b/>
      <w:bCs/>
      <w:color w:val="333333"/>
      <w:sz w:val="22"/>
      <w:szCs w:val="24"/>
    </w:rPr>
  </w:style>
  <w:style w:type="paragraph" w:styleId="Titre5">
    <w:name w:val="heading 5"/>
    <w:aliases w:val="Titre 5 Car1,Titre 5 Car"/>
    <w:basedOn w:val="Normal"/>
    <w:next w:val="Corpsdetexte2"/>
    <w:qFormat/>
    <w:rsid w:val="009565A5"/>
    <w:pPr>
      <w:keepNext/>
      <w:numPr>
        <w:ilvl w:val="4"/>
        <w:numId w:val="8"/>
      </w:numPr>
      <w:pBdr>
        <w:bottom w:val="single" w:sz="4" w:space="1" w:color="333333"/>
      </w:pBdr>
      <w:spacing w:before="240" w:after="180"/>
      <w:jc w:val="left"/>
      <w:outlineLvl w:val="4"/>
    </w:pPr>
    <w:rPr>
      <w:b/>
      <w:bCs/>
      <w:iCs/>
      <w:color w:val="333333"/>
    </w:rPr>
  </w:style>
  <w:style w:type="paragraph" w:styleId="Titre6">
    <w:name w:val="heading 6"/>
    <w:basedOn w:val="Normal"/>
    <w:next w:val="Normal"/>
    <w:qFormat/>
    <w:rsid w:val="009565A5"/>
    <w:pPr>
      <w:keepNext/>
      <w:pBdr>
        <w:bottom w:val="single" w:sz="4" w:space="1" w:color="333333"/>
      </w:pBdr>
      <w:spacing w:before="240" w:after="120"/>
      <w:ind w:left="851"/>
      <w:outlineLvl w:val="5"/>
    </w:pPr>
    <w:rPr>
      <w:b/>
      <w:bCs/>
      <w:color w:val="333333"/>
    </w:rPr>
  </w:style>
  <w:style w:type="paragraph" w:styleId="Titre7">
    <w:name w:val="heading 7"/>
    <w:basedOn w:val="Normal"/>
    <w:next w:val="Normal"/>
    <w:qFormat/>
    <w:rsid w:val="009565A5"/>
    <w:pPr>
      <w:numPr>
        <w:ilvl w:val="6"/>
        <w:numId w:val="8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9565A5"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9565A5"/>
    <w:pPr>
      <w:numPr>
        <w:ilvl w:val="8"/>
        <w:numId w:val="8"/>
      </w:num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E2 Car,T2 Car,H2 Car,l2 Car,I2 Car,h2 Car,Main Heading Car"/>
    <w:link w:val="Titre2"/>
    <w:rsid w:val="00B82726"/>
    <w:rPr>
      <w:rFonts w:ascii="Century Gothic" w:hAnsi="Century Gothic" w:cs="Arial"/>
      <w:b/>
      <w:bCs/>
      <w:iCs/>
      <w:smallCaps/>
      <w:color w:val="17365D"/>
      <w:sz w:val="28"/>
      <w:szCs w:val="28"/>
      <w:shd w:val="clear" w:color="CCFFFF" w:fill="DBE5F1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3Car">
    <w:name w:val="Titre 3 Car"/>
    <w:aliases w:val="Titre 3 Car1 Car,Titre 31 Car,Car1 Car,E3 Car,T3 Car,Subheadings Car"/>
    <w:link w:val="Titre3"/>
    <w:rsid w:val="00B82726"/>
    <w:rPr>
      <w:rFonts w:ascii="Century Gothic" w:hAnsi="Century Gothic" w:cs="Arial"/>
      <w:b/>
      <w:smallCaps/>
      <w:color w:val="17365D"/>
      <w:sz w:val="26"/>
      <w:szCs w:val="24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4Car">
    <w:name w:val="Titre 4 Car"/>
    <w:aliases w:val="T4 Car,H4 Car,E4 Car,appendix heading 4 Car,3rd Level Head Car,Bulleted Car,t4 Car"/>
    <w:link w:val="Titre4"/>
    <w:rsid w:val="00387BC8"/>
    <w:rPr>
      <w:rFonts w:ascii="Century Gothic" w:hAnsi="Century Gothic" w:cs="Arial"/>
      <w:b/>
      <w:bCs/>
      <w:color w:val="333333"/>
      <w:sz w:val="22"/>
      <w:szCs w:val="24"/>
      <w:lang w:eastAsia="en-US"/>
    </w:rPr>
  </w:style>
  <w:style w:type="paragraph" w:styleId="Retraitnormal">
    <w:name w:val="Normal Indent"/>
    <w:basedOn w:val="Normal"/>
    <w:link w:val="RetraitnormalCar"/>
    <w:pPr>
      <w:tabs>
        <w:tab w:val="num" w:pos="1701"/>
      </w:tabs>
      <w:spacing w:before="100" w:after="60"/>
      <w:ind w:left="1701" w:hanging="283"/>
    </w:pPr>
  </w:style>
  <w:style w:type="character" w:customStyle="1" w:styleId="RetraitnormalCar">
    <w:name w:val="Retrait normal Car"/>
    <w:link w:val="Retraitnormal"/>
    <w:rsid w:val="004E50DE"/>
    <w:rPr>
      <w:rFonts w:ascii="Century Gothic" w:hAnsi="Century Gothic"/>
      <w:lang w:val="fr-FR" w:eastAsia="fr-FR" w:bidi="ar-SA"/>
    </w:rPr>
  </w:style>
  <w:style w:type="paragraph" w:customStyle="1" w:styleId="Texte">
    <w:name w:val="Texte"/>
    <w:basedOn w:val="Normal"/>
    <w:pPr>
      <w:ind w:left="-142" w:right="-142"/>
    </w:pPr>
  </w:style>
  <w:style w:type="paragraph" w:styleId="TM4">
    <w:name w:val="toc 4"/>
    <w:basedOn w:val="Normal"/>
    <w:next w:val="Normal"/>
    <w:semiHidden/>
    <w:pPr>
      <w:tabs>
        <w:tab w:val="right" w:leader="dot" w:pos="9923"/>
      </w:tabs>
      <w:ind w:left="600"/>
      <w:jc w:val="left"/>
    </w:pPr>
    <w:rPr>
      <w:rFonts w:ascii="Times New Roman" w:hAnsi="Times New Roman"/>
      <w:sz w:val="18"/>
    </w:rPr>
  </w:style>
  <w:style w:type="paragraph" w:styleId="TM3">
    <w:name w:val="toc 3"/>
    <w:basedOn w:val="Normal"/>
    <w:next w:val="Normal"/>
    <w:uiPriority w:val="39"/>
    <w:pPr>
      <w:tabs>
        <w:tab w:val="right" w:leader="dot" w:pos="9923"/>
      </w:tabs>
      <w:spacing w:before="180"/>
      <w:jc w:val="left"/>
    </w:pPr>
    <w:rPr>
      <w:b/>
      <w:caps/>
    </w:rPr>
  </w:style>
  <w:style w:type="paragraph" w:styleId="TM2">
    <w:name w:val="toc 2"/>
    <w:basedOn w:val="Normal"/>
    <w:next w:val="Normal"/>
    <w:uiPriority w:val="39"/>
    <w:rsid w:val="00640C13"/>
    <w:pPr>
      <w:tabs>
        <w:tab w:val="left" w:pos="1000"/>
        <w:tab w:val="right" w:leader="dot" w:pos="9923"/>
      </w:tabs>
      <w:ind w:left="284"/>
      <w:jc w:val="left"/>
    </w:pPr>
    <w:rPr>
      <w:noProof/>
    </w:rPr>
  </w:style>
  <w:style w:type="paragraph" w:styleId="TM1">
    <w:name w:val="toc 1"/>
    <w:basedOn w:val="Normal"/>
    <w:next w:val="Normal"/>
    <w:uiPriority w:val="39"/>
    <w:rsid w:val="001566F7"/>
    <w:pPr>
      <w:tabs>
        <w:tab w:val="right" w:leader="dot" w:pos="9923"/>
      </w:tabs>
      <w:spacing w:before="100"/>
      <w:jc w:val="left"/>
    </w:pPr>
    <w:rPr>
      <w:smallCaps/>
      <w:noProof/>
    </w:rPr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qFormat/>
    <w:rsid w:val="009565A5"/>
    <w:pPr>
      <w:pBdr>
        <w:bottom w:val="single" w:sz="6" w:space="1" w:color="auto"/>
      </w:pBdr>
      <w:tabs>
        <w:tab w:val="center" w:pos="4820"/>
        <w:tab w:val="right" w:pos="9639"/>
      </w:tabs>
      <w:jc w:val="left"/>
    </w:pPr>
    <w:rPr>
      <w:sz w:val="16"/>
      <w:szCs w:val="16"/>
    </w:r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</w:style>
  <w:style w:type="character" w:styleId="Numrodepage">
    <w:name w:val="page number"/>
    <w:basedOn w:val="Policepardfaut"/>
  </w:style>
  <w:style w:type="paragraph" w:customStyle="1" w:styleId="pointill">
    <w:name w:val="pointillé"/>
    <w:basedOn w:val="Normal"/>
    <w:pPr>
      <w:ind w:right="-142" w:hanging="280"/>
    </w:pPr>
  </w:style>
  <w:style w:type="paragraph" w:customStyle="1" w:styleId="Article">
    <w:name w:val="Article"/>
    <w:basedOn w:val="Normal"/>
    <w:pPr>
      <w:pBdr>
        <w:bottom w:val="single" w:sz="6" w:space="1" w:color="auto"/>
      </w:pBdr>
      <w:shd w:val="pct10" w:color="auto" w:fill="auto"/>
      <w:spacing w:before="240" w:after="240"/>
    </w:pPr>
    <w:rPr>
      <w:b/>
      <w:sz w:val="32"/>
    </w:rPr>
  </w:style>
  <w:style w:type="paragraph" w:customStyle="1" w:styleId="Cahpitre">
    <w:name w:val="Cahpitre"/>
    <w:basedOn w:val="Normal"/>
    <w:pPr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spacing w:before="240" w:after="240"/>
      <w:ind w:left="-142"/>
      <w:jc w:val="center"/>
    </w:pPr>
    <w:rPr>
      <w:b/>
      <w:sz w:val="32"/>
    </w:rPr>
  </w:style>
  <w:style w:type="paragraph" w:customStyle="1" w:styleId="Petittitre">
    <w:name w:val="Petit titre"/>
    <w:basedOn w:val="Normal"/>
    <w:rsid w:val="003F2575"/>
    <w:pPr>
      <w:keepNext/>
      <w:tabs>
        <w:tab w:val="left" w:pos="851"/>
      </w:tabs>
      <w:spacing w:before="240" w:after="100"/>
    </w:pPr>
    <w:rPr>
      <w:b/>
      <w:i/>
      <w:u w:val="single"/>
    </w:rPr>
  </w:style>
  <w:style w:type="paragraph" w:customStyle="1" w:styleId="petitgrosTitre">
    <w:name w:val="petit grosTitre"/>
    <w:basedOn w:val="Normal"/>
    <w:next w:val="Normal"/>
    <w:rsid w:val="00AD49E1"/>
    <w:pPr>
      <w:keepNext/>
      <w:tabs>
        <w:tab w:val="left" w:pos="851"/>
      </w:tabs>
      <w:spacing w:before="240" w:after="120"/>
    </w:pPr>
    <w:rPr>
      <w:rFonts w:ascii="Palatino" w:hAnsi="Palatino"/>
      <w:b/>
      <w:i/>
      <w:smallCaps/>
      <w:sz w:val="24"/>
      <w:u w:val="single"/>
    </w:rPr>
  </w:style>
  <w:style w:type="paragraph" w:styleId="TM5">
    <w:name w:val="toc 5"/>
    <w:basedOn w:val="Normal"/>
    <w:next w:val="Normal"/>
    <w:semiHidden/>
    <w:pPr>
      <w:tabs>
        <w:tab w:val="right" w:leader="dot" w:pos="9923"/>
      </w:tabs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semiHidden/>
    <w:pPr>
      <w:tabs>
        <w:tab w:val="right" w:leader="dot" w:pos="9923"/>
      </w:tabs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923"/>
      </w:tabs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923"/>
      </w:tabs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923"/>
      </w:tabs>
      <w:ind w:left="1600"/>
      <w:jc w:val="left"/>
    </w:pPr>
    <w:rPr>
      <w:rFonts w:ascii="Times New Roman" w:hAnsi="Times New Roman"/>
      <w:sz w:val="18"/>
    </w:rPr>
  </w:style>
  <w:style w:type="paragraph" w:customStyle="1" w:styleId="Nota">
    <w:name w:val="Nota"/>
    <w:basedOn w:val="Normal"/>
    <w:pPr>
      <w:spacing w:before="100" w:after="100"/>
      <w:ind w:left="1843" w:hanging="993"/>
    </w:pPr>
    <w:rPr>
      <w:i/>
    </w:rPr>
  </w:style>
  <w:style w:type="paragraph" w:customStyle="1" w:styleId="PP">
    <w:name w:val="PP"/>
    <w:basedOn w:val="Normal"/>
    <w:pPr>
      <w:tabs>
        <w:tab w:val="right" w:pos="9639"/>
      </w:tabs>
      <w:spacing w:before="100"/>
    </w:pPr>
    <w:rPr>
      <w:rFonts w:ascii="Times" w:hAnsi="Times"/>
    </w:rPr>
  </w:style>
  <w:style w:type="paragraph" w:styleId="Titre">
    <w:name w:val="Title"/>
    <w:basedOn w:val="Normal"/>
    <w:pPr>
      <w:jc w:val="center"/>
    </w:pPr>
    <w:rPr>
      <w:b/>
      <w:sz w:val="32"/>
    </w:rPr>
  </w:style>
  <w:style w:type="paragraph" w:customStyle="1" w:styleId="retrait2">
    <w:name w:val="retrait 2"/>
    <w:basedOn w:val="Normal"/>
    <w:link w:val="retrait2Car"/>
    <w:pPr>
      <w:numPr>
        <w:numId w:val="1"/>
      </w:numPr>
      <w:tabs>
        <w:tab w:val="num" w:pos="2410"/>
      </w:tabs>
      <w:spacing w:after="60"/>
      <w:ind w:left="2410" w:hanging="357"/>
    </w:pPr>
  </w:style>
  <w:style w:type="character" w:customStyle="1" w:styleId="retrait2Car">
    <w:name w:val="retrait 2 Car"/>
    <w:link w:val="retrait2"/>
    <w:rsid w:val="00AD49E1"/>
    <w:rPr>
      <w:rFonts w:ascii="Century Gothic" w:hAnsi="Century Gothic"/>
      <w:szCs w:val="22"/>
      <w:lang w:eastAsia="en-US"/>
    </w:rPr>
  </w:style>
  <w:style w:type="paragraph" w:styleId="Corpsdetexte2">
    <w:name w:val="Body Text 2"/>
    <w:basedOn w:val="Corpsdetexte"/>
    <w:link w:val="Corpsdetexte2Car"/>
    <w:qFormat/>
    <w:rsid w:val="009565A5"/>
    <w:pPr>
      <w:spacing w:before="120" w:after="120"/>
      <w:jc w:val="both"/>
    </w:pPr>
    <w:rPr>
      <w:b w:val="0"/>
      <w:sz w:val="20"/>
      <w:lang w:eastAsia="fr-FR"/>
    </w:rPr>
  </w:style>
  <w:style w:type="character" w:customStyle="1" w:styleId="Corpsdetexte2Car">
    <w:name w:val="Corps de texte 2 Car"/>
    <w:link w:val="Corpsdetexte2"/>
    <w:rsid w:val="009565A5"/>
    <w:rPr>
      <w:rFonts w:ascii="Century Gothic" w:hAnsi="Century Gothic"/>
      <w:szCs w:val="22"/>
    </w:rPr>
  </w:style>
  <w:style w:type="paragraph" w:styleId="Corpsdetexte3">
    <w:name w:val="Body Text 3"/>
    <w:basedOn w:val="Normal"/>
    <w:rPr>
      <w:b/>
      <w:i/>
    </w:rPr>
  </w:style>
  <w:style w:type="paragraph" w:customStyle="1" w:styleId="Retrait1tiret">
    <w:name w:val="Retrait 1 tiret"/>
    <w:basedOn w:val="Retraitnormal"/>
    <w:link w:val="Retrait1tiretCarCar"/>
    <w:qFormat/>
    <w:rsid w:val="00774361"/>
    <w:pPr>
      <w:tabs>
        <w:tab w:val="clear" w:pos="1701"/>
      </w:tabs>
      <w:ind w:left="0" w:firstLine="0"/>
    </w:pPr>
  </w:style>
  <w:style w:type="character" w:customStyle="1" w:styleId="Retrait1tiretCarCar">
    <w:name w:val="Retrait 1 tiret Car Car"/>
    <w:link w:val="Retrait1tiret"/>
    <w:rsid w:val="00774361"/>
    <w:rPr>
      <w:rFonts w:ascii="Century Gothic" w:hAnsi="Century Gothic"/>
    </w:rPr>
  </w:style>
  <w:style w:type="paragraph" w:customStyle="1" w:styleId="Titrefiche">
    <w:name w:val="Titre fiche"/>
    <w:basedOn w:val="Normal"/>
    <w:pPr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pacing w:before="600" w:after="240"/>
      <w:jc w:val="center"/>
    </w:pPr>
  </w:style>
  <w:style w:type="paragraph" w:customStyle="1" w:styleId="tableau">
    <w:name w:val="tableau"/>
    <w:basedOn w:val="En-tte"/>
    <w:pPr>
      <w:tabs>
        <w:tab w:val="clear" w:pos="4820"/>
      </w:tabs>
      <w:spacing w:before="80" w:after="40"/>
    </w:pPr>
    <w:rPr>
      <w:i/>
    </w:rPr>
  </w:style>
  <w:style w:type="paragraph" w:customStyle="1" w:styleId="Retrait2point">
    <w:name w:val="Retrait 2 point"/>
    <w:basedOn w:val="Normal"/>
    <w:rsid w:val="00954177"/>
    <w:pPr>
      <w:numPr>
        <w:numId w:val="2"/>
      </w:numPr>
      <w:tabs>
        <w:tab w:val="clear" w:pos="360"/>
        <w:tab w:val="num" w:pos="1985"/>
      </w:tabs>
      <w:spacing w:after="60"/>
      <w:ind w:left="1985" w:hanging="284"/>
    </w:pPr>
  </w:style>
  <w:style w:type="character" w:styleId="Marquedecommentaire">
    <w:name w:val="annotation reference"/>
    <w:semiHidden/>
    <w:rsid w:val="002B357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B357D"/>
  </w:style>
  <w:style w:type="paragraph" w:styleId="Textedebulles">
    <w:name w:val="Balloon Text"/>
    <w:basedOn w:val="Normal"/>
    <w:semiHidden/>
    <w:rsid w:val="002B357D"/>
    <w:rPr>
      <w:rFonts w:ascii="Tahoma" w:hAnsi="Tahoma" w:cs="Tahoma"/>
      <w:sz w:val="16"/>
      <w:szCs w:val="16"/>
    </w:rPr>
  </w:style>
  <w:style w:type="paragraph" w:customStyle="1" w:styleId="Chapitre">
    <w:name w:val="Chapitre"/>
    <w:basedOn w:val="Normal"/>
    <w:next w:val="Normal"/>
    <w:rsid w:val="001566F7"/>
    <w:pPr>
      <w:pBdr>
        <w:top w:val="single" w:sz="6" w:space="18" w:color="000080"/>
        <w:left w:val="single" w:sz="6" w:space="1" w:color="000080"/>
        <w:bottom w:val="single" w:sz="6" w:space="18" w:color="000080"/>
        <w:right w:val="single" w:sz="6" w:space="1" w:color="000080"/>
      </w:pBdr>
      <w:shd w:val="clear" w:color="auto" w:fill="FFFFCC"/>
      <w:spacing w:before="240" w:after="240"/>
      <w:ind w:left="-142"/>
      <w:jc w:val="center"/>
    </w:pPr>
    <w:rPr>
      <w:rFonts w:ascii="AvantGarde" w:hAnsi="AvantGarde"/>
      <w:b/>
      <w:caps/>
      <w:color w:val="000080"/>
      <w:sz w:val="28"/>
      <w:szCs w:val="28"/>
    </w:rPr>
  </w:style>
  <w:style w:type="paragraph" w:customStyle="1" w:styleId="ZDT">
    <w:name w:val="ZDT"/>
    <w:basedOn w:val="Normal"/>
    <w:rsid w:val="004E50DE"/>
    <w:pPr>
      <w:jc w:val="center"/>
    </w:pPr>
    <w:rPr>
      <w:b/>
    </w:rPr>
  </w:style>
  <w:style w:type="paragraph" w:customStyle="1" w:styleId="Illustration">
    <w:name w:val="Illustration"/>
    <w:basedOn w:val="Normal"/>
    <w:uiPriority w:val="99"/>
    <w:rsid w:val="0076475F"/>
    <w:pPr>
      <w:spacing w:before="120"/>
      <w:jc w:val="center"/>
    </w:pPr>
  </w:style>
  <w:style w:type="table" w:styleId="Grilledutableau">
    <w:name w:val="Table Grid"/>
    <w:basedOn w:val="TableauNormal"/>
    <w:rsid w:val="0076475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rsid w:val="00244876"/>
    <w:pPr>
      <w:spacing w:after="120"/>
      <w:ind w:left="283"/>
    </w:pPr>
  </w:style>
  <w:style w:type="paragraph" w:customStyle="1" w:styleId="retraittiret">
    <w:name w:val="retrait tiret"/>
    <w:basedOn w:val="Normal"/>
    <w:rsid w:val="00244876"/>
    <w:pPr>
      <w:tabs>
        <w:tab w:val="num" w:pos="1418"/>
      </w:tabs>
      <w:spacing w:before="60" w:after="60"/>
      <w:ind w:left="1418" w:hanging="284"/>
    </w:pPr>
    <w:rPr>
      <w:rFonts w:ascii="AvantGarde" w:hAnsi="AvantGarde"/>
    </w:rPr>
  </w:style>
  <w:style w:type="paragraph" w:customStyle="1" w:styleId="Retraittiret1">
    <w:name w:val="Retrait tiret 1"/>
    <w:basedOn w:val="Normal"/>
    <w:rsid w:val="003768CD"/>
    <w:pPr>
      <w:numPr>
        <w:numId w:val="5"/>
      </w:numPr>
      <w:spacing w:after="100"/>
      <w:ind w:left="1702" w:hanging="284"/>
    </w:pPr>
  </w:style>
  <w:style w:type="paragraph" w:customStyle="1" w:styleId="retraitpoint0">
    <w:name w:val="retrait point"/>
    <w:basedOn w:val="retraittiret"/>
    <w:rsid w:val="00A74DE2"/>
    <w:pPr>
      <w:tabs>
        <w:tab w:val="clear" w:pos="1418"/>
        <w:tab w:val="num" w:pos="1985"/>
      </w:tabs>
      <w:spacing w:before="40"/>
      <w:ind w:left="1985"/>
    </w:pPr>
    <w:rPr>
      <w:rFonts w:ascii="Tahoma" w:hAnsi="Tahoma"/>
      <w:color w:val="000000"/>
    </w:rPr>
  </w:style>
  <w:style w:type="paragraph" w:customStyle="1" w:styleId="TITREANX">
    <w:name w:val="TITRE ANX"/>
    <w:basedOn w:val="Normal"/>
    <w:rsid w:val="00057D2C"/>
    <w:pPr>
      <w:widowControl w:val="0"/>
      <w:pBdr>
        <w:top w:val="single" w:sz="6" w:space="10" w:color="000080"/>
        <w:left w:val="single" w:sz="6" w:space="0" w:color="000080"/>
        <w:bottom w:val="single" w:sz="6" w:space="10" w:color="000080"/>
        <w:right w:val="single" w:sz="6" w:space="0" w:color="000080"/>
      </w:pBdr>
      <w:shd w:val="clear" w:color="auto" w:fill="FFFFCC"/>
      <w:tabs>
        <w:tab w:val="left" w:pos="2835"/>
      </w:tabs>
      <w:spacing w:after="120"/>
      <w:jc w:val="center"/>
    </w:pPr>
    <w:rPr>
      <w:b/>
      <w:caps/>
      <w:color w:val="000080"/>
      <w:sz w:val="28"/>
      <w:szCs w:val="32"/>
    </w:rPr>
  </w:style>
  <w:style w:type="paragraph" w:customStyle="1" w:styleId="Retrait1flche">
    <w:name w:val="Retrait 1 flèche"/>
    <w:basedOn w:val="Retrait1tiret"/>
    <w:rsid w:val="00994C4C"/>
    <w:pPr>
      <w:numPr>
        <w:numId w:val="6"/>
      </w:numPr>
      <w:tabs>
        <w:tab w:val="clear" w:pos="3196"/>
        <w:tab w:val="num" w:pos="1701"/>
      </w:tabs>
      <w:ind w:left="1701" w:hanging="283"/>
    </w:pPr>
  </w:style>
  <w:style w:type="paragraph" w:customStyle="1" w:styleId="CharCar">
    <w:name w:val="Char Car"/>
    <w:basedOn w:val="Normal"/>
    <w:rsid w:val="009E41E8"/>
    <w:pPr>
      <w:spacing w:after="160" w:line="240" w:lineRule="exact"/>
      <w:jc w:val="left"/>
    </w:pPr>
    <w:rPr>
      <w:rFonts w:ascii="Verdana" w:hAnsi="Verdana" w:cs="Verdana"/>
      <w:lang w:val="en-US"/>
    </w:rPr>
  </w:style>
  <w:style w:type="paragraph" w:customStyle="1" w:styleId="titre50">
    <w:name w:val="titre 5"/>
    <w:basedOn w:val="Titre3"/>
    <w:link w:val="titre5Car"/>
    <w:rsid w:val="003B0BEE"/>
    <w:pPr>
      <w:numPr>
        <w:ilvl w:val="0"/>
        <w:numId w:val="0"/>
      </w:numPr>
      <w:tabs>
        <w:tab w:val="num" w:pos="-360"/>
      </w:tabs>
      <w:ind w:left="864" w:hanging="864"/>
    </w:pPr>
  </w:style>
  <w:style w:type="character" w:customStyle="1" w:styleId="titre5Car">
    <w:name w:val="titre 5 Car"/>
    <w:link w:val="titre50"/>
    <w:rsid w:val="003B0BEE"/>
    <w:rPr>
      <w:rFonts w:ascii="Century Gothic" w:hAnsi="Century Gothic" w:cs="Arial"/>
      <w:bCs/>
      <w:smallCaps/>
      <w:color w:val="17365D"/>
      <w:sz w:val="26"/>
      <w:szCs w:val="24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Retraitpoint">
    <w:name w:val="Retrait point"/>
    <w:basedOn w:val="Normal"/>
    <w:rsid w:val="00776E23"/>
    <w:pPr>
      <w:numPr>
        <w:numId w:val="3"/>
      </w:numPr>
      <w:tabs>
        <w:tab w:val="num" w:pos="2552"/>
      </w:tabs>
      <w:spacing w:before="20"/>
      <w:ind w:left="2551" w:hanging="357"/>
    </w:pPr>
  </w:style>
  <w:style w:type="paragraph" w:styleId="Corpsdetexte">
    <w:name w:val="Body Text"/>
    <w:basedOn w:val="Normal"/>
    <w:link w:val="CorpsdetexteCar"/>
    <w:rsid w:val="00FD693E"/>
    <w:pPr>
      <w:jc w:val="center"/>
    </w:pPr>
    <w:rPr>
      <w:b/>
      <w:sz w:val="32"/>
    </w:rPr>
  </w:style>
  <w:style w:type="character" w:customStyle="1" w:styleId="CorpsdetexteCar">
    <w:name w:val="Corps de texte Car"/>
    <w:link w:val="Corpsdetexte"/>
    <w:rsid w:val="00FD693E"/>
    <w:rPr>
      <w:rFonts w:ascii="Century Gothic" w:hAnsi="Century Gothic"/>
      <w:b/>
      <w:sz w:val="32"/>
    </w:rPr>
  </w:style>
  <w:style w:type="paragraph" w:customStyle="1" w:styleId="Corpsdetexte21">
    <w:name w:val="Corps de texte 21"/>
    <w:basedOn w:val="Normal"/>
    <w:rsid w:val="00FD693E"/>
    <w:pPr>
      <w:spacing w:before="100" w:after="100"/>
      <w:ind w:left="851"/>
    </w:pPr>
  </w:style>
  <w:style w:type="paragraph" w:customStyle="1" w:styleId="Retraitcorpsdetexte21">
    <w:name w:val="Retrait corps de texte 21"/>
    <w:basedOn w:val="Normal"/>
    <w:rsid w:val="00FD693E"/>
    <w:pPr>
      <w:spacing w:before="100" w:after="100"/>
      <w:ind w:left="851"/>
    </w:pPr>
    <w:rPr>
      <w:color w:val="0000FF"/>
    </w:rPr>
  </w:style>
  <w:style w:type="paragraph" w:styleId="Listepuces">
    <w:name w:val="List Bullet"/>
    <w:basedOn w:val="Normal"/>
    <w:autoRedefine/>
    <w:rsid w:val="00FD693E"/>
    <w:pPr>
      <w:numPr>
        <w:numId w:val="4"/>
      </w:numPr>
      <w:spacing w:before="100" w:after="100"/>
    </w:pPr>
  </w:style>
  <w:style w:type="paragraph" w:customStyle="1" w:styleId="Level1">
    <w:name w:val="Level 1"/>
    <w:basedOn w:val="Normal"/>
    <w:rsid w:val="00FD693E"/>
    <w:pPr>
      <w:widowControl w:val="0"/>
      <w:autoSpaceDE w:val="0"/>
      <w:autoSpaceDN w:val="0"/>
      <w:adjustRightInd w:val="0"/>
      <w:ind w:left="170" w:hanging="17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Titre1Article1Article12">
    <w:name w:val="Titre 1.Article1.Article12"/>
    <w:basedOn w:val="Normal"/>
    <w:next w:val="Normal"/>
    <w:rsid w:val="00FD693E"/>
    <w:pPr>
      <w:numPr>
        <w:numId w:val="7"/>
      </w:numPr>
      <w:pBdr>
        <w:bottom w:val="single" w:sz="6" w:space="0" w:color="auto"/>
      </w:pBdr>
      <w:shd w:val="pct10" w:color="auto" w:fill="auto"/>
      <w:tabs>
        <w:tab w:val="left" w:pos="0"/>
      </w:tabs>
      <w:spacing w:before="480" w:after="120" w:line="360" w:lineRule="auto"/>
      <w:ind w:right="-1"/>
      <w:jc w:val="left"/>
      <w:outlineLvl w:val="0"/>
    </w:pPr>
    <w:rPr>
      <w:b/>
      <w:caps/>
      <w:color w:val="000000"/>
      <w:sz w:val="28"/>
    </w:rPr>
  </w:style>
  <w:style w:type="character" w:styleId="Accentuation">
    <w:name w:val="Emphasis"/>
    <w:uiPriority w:val="20"/>
    <w:qFormat/>
    <w:rsid w:val="00560FC0"/>
    <w:rPr>
      <w:i/>
      <w:iCs/>
    </w:rPr>
  </w:style>
  <w:style w:type="paragraph" w:customStyle="1" w:styleId="prsentation">
    <w:name w:val="présentation"/>
    <w:basedOn w:val="Normal"/>
    <w:rsid w:val="009565A5"/>
    <w:pPr>
      <w:tabs>
        <w:tab w:val="left" w:pos="6048"/>
      </w:tabs>
      <w:ind w:left="-284" w:right="-284"/>
      <w:jc w:val="center"/>
    </w:pPr>
    <w:rPr>
      <w:b/>
      <w:bCs/>
      <w:color w:val="00008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e1">
    <w:name w:val="Liste 1"/>
    <w:basedOn w:val="Normal"/>
    <w:qFormat/>
    <w:rsid w:val="00B82726"/>
    <w:pPr>
      <w:numPr>
        <w:numId w:val="12"/>
      </w:numPr>
      <w:spacing w:before="120" w:after="60"/>
      <w:ind w:left="1361" w:hanging="227"/>
    </w:pPr>
  </w:style>
  <w:style w:type="paragraph" w:styleId="Liste">
    <w:name w:val="List"/>
    <w:basedOn w:val="Normal"/>
    <w:qFormat/>
    <w:rsid w:val="009565A5"/>
    <w:pPr>
      <w:numPr>
        <w:numId w:val="9"/>
      </w:numPr>
      <w:tabs>
        <w:tab w:val="left" w:pos="1531"/>
      </w:tabs>
      <w:spacing w:before="120" w:after="60"/>
    </w:pPr>
  </w:style>
  <w:style w:type="paragraph" w:styleId="Liste2">
    <w:name w:val="List 2"/>
    <w:basedOn w:val="Normal"/>
    <w:qFormat/>
    <w:rsid w:val="0073111F"/>
    <w:pPr>
      <w:numPr>
        <w:numId w:val="10"/>
      </w:numPr>
      <w:tabs>
        <w:tab w:val="left" w:pos="2268"/>
      </w:tabs>
      <w:spacing w:before="120" w:after="60"/>
    </w:pPr>
  </w:style>
  <w:style w:type="paragraph" w:styleId="Liste3">
    <w:name w:val="List 3"/>
    <w:basedOn w:val="Normal"/>
    <w:qFormat/>
    <w:rsid w:val="009565A5"/>
    <w:pPr>
      <w:numPr>
        <w:numId w:val="11"/>
      </w:numPr>
      <w:tabs>
        <w:tab w:val="left" w:pos="2552"/>
      </w:tabs>
      <w:spacing w:before="60" w:after="60"/>
    </w:pPr>
  </w:style>
  <w:style w:type="paragraph" w:styleId="Paragraphedeliste">
    <w:name w:val="List Paragraph"/>
    <w:basedOn w:val="Normal"/>
    <w:uiPriority w:val="34"/>
    <w:qFormat/>
    <w:rsid w:val="00D05EDB"/>
    <w:pPr>
      <w:keepLines w:val="0"/>
      <w:ind w:left="720"/>
      <w:jc w:val="left"/>
    </w:pPr>
    <w:rPr>
      <w:rFonts w:ascii="Calibri" w:eastAsia="Calibri" w:hAnsi="Calibri"/>
      <w:sz w:val="22"/>
    </w:rPr>
  </w:style>
  <w:style w:type="paragraph" w:customStyle="1" w:styleId="StyleListeAvant6ptAprs3pt2">
    <w:name w:val="Style Liste + Avant : 6 pt Après : 3 pt2"/>
    <w:basedOn w:val="Liste"/>
    <w:rsid w:val="003D3E9E"/>
    <w:pPr>
      <w:keepLines w:val="0"/>
      <w:numPr>
        <w:numId w:val="16"/>
      </w:numPr>
      <w:tabs>
        <w:tab w:val="clear" w:pos="1531"/>
      </w:tabs>
    </w:pPr>
    <w:rPr>
      <w:sz w:val="22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E26F04"/>
    <w:rPr>
      <w:b/>
      <w:bCs/>
      <w:szCs w:val="20"/>
    </w:rPr>
  </w:style>
  <w:style w:type="character" w:customStyle="1" w:styleId="CommentaireCar">
    <w:name w:val="Commentaire Car"/>
    <w:link w:val="Commentaire"/>
    <w:semiHidden/>
    <w:rsid w:val="00E26F04"/>
    <w:rPr>
      <w:rFonts w:ascii="Century Gothic" w:hAnsi="Century Gothic"/>
      <w:szCs w:val="22"/>
      <w:lang w:eastAsia="en-US"/>
    </w:rPr>
  </w:style>
  <w:style w:type="character" w:customStyle="1" w:styleId="ObjetducommentaireCar">
    <w:name w:val="Objet du commentaire Car"/>
    <w:link w:val="Objetducommentaire"/>
    <w:rsid w:val="00E26F04"/>
    <w:rPr>
      <w:rFonts w:ascii="Century Gothic" w:hAnsi="Century Gothic"/>
      <w:b/>
      <w:bCs/>
      <w:szCs w:val="22"/>
      <w:lang w:eastAsia="en-US"/>
    </w:rPr>
  </w:style>
  <w:style w:type="paragraph" w:styleId="Rvision">
    <w:name w:val="Revision"/>
    <w:hidden/>
    <w:uiPriority w:val="99"/>
    <w:semiHidden/>
    <w:rsid w:val="00E26F04"/>
    <w:rPr>
      <w:rFonts w:ascii="Century Gothic" w:hAnsi="Century Gothic"/>
      <w:szCs w:val="22"/>
      <w:lang w:eastAsia="en-US"/>
    </w:rPr>
  </w:style>
  <w:style w:type="character" w:styleId="Lienhypertexte">
    <w:name w:val="Hyperlink"/>
    <w:uiPriority w:val="99"/>
    <w:unhideWhenUsed/>
    <w:rsid w:val="00163FE0"/>
    <w:rPr>
      <w:color w:val="0000FF"/>
      <w:u w:val="single"/>
    </w:rPr>
  </w:style>
  <w:style w:type="paragraph" w:customStyle="1" w:styleId="corps-de-texte-2-western">
    <w:name w:val="corps-de-texte-2-western"/>
    <w:basedOn w:val="Normal"/>
    <w:rsid w:val="00956B89"/>
    <w:pPr>
      <w:keepLines w:val="0"/>
      <w:spacing w:before="119" w:after="119"/>
    </w:pPr>
    <w:rPr>
      <w:color w:val="000000"/>
      <w:szCs w:val="20"/>
      <w:lang w:eastAsia="fr-FR"/>
    </w:rPr>
  </w:style>
  <w:style w:type="paragraph" w:customStyle="1" w:styleId="Corpsdetexte210">
    <w:name w:val="Corps de texte 21"/>
    <w:basedOn w:val="Corpsdetexte"/>
    <w:rsid w:val="00E66154"/>
    <w:pPr>
      <w:suppressAutoHyphens/>
      <w:spacing w:before="120" w:after="120"/>
      <w:jc w:val="both"/>
    </w:pPr>
    <w:rPr>
      <w:rFonts w:cs="Century Gothic"/>
      <w:b w:val="0"/>
      <w:sz w:val="20"/>
      <w:lang w:eastAsia="zh-CN"/>
    </w:rPr>
  </w:style>
  <w:style w:type="paragraph" w:styleId="Sansinterligne">
    <w:name w:val="No Spacing"/>
    <w:uiPriority w:val="1"/>
    <w:qFormat/>
    <w:rsid w:val="00CF1D34"/>
    <w:pPr>
      <w:keepLines/>
      <w:jc w:val="both"/>
    </w:pPr>
    <w:rPr>
      <w:rFonts w:ascii="Century Gothic" w:hAnsi="Century Gothic"/>
      <w:szCs w:val="22"/>
      <w:lang w:eastAsia="en-US"/>
    </w:rPr>
  </w:style>
  <w:style w:type="character" w:customStyle="1" w:styleId="PieddepageCar">
    <w:name w:val="Pied de page Car"/>
    <w:link w:val="Pieddepage"/>
    <w:rsid w:val="008628D1"/>
    <w:rPr>
      <w:rFonts w:ascii="Century Gothic" w:hAnsi="Century Gothic"/>
      <w:szCs w:val="22"/>
      <w:lang w:eastAsia="en-US"/>
    </w:rPr>
  </w:style>
  <w:style w:type="character" w:customStyle="1" w:styleId="ui-provider">
    <w:name w:val="ui-provider"/>
    <w:basedOn w:val="Policepardfaut"/>
    <w:rsid w:val="00A75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E0D6CD5B606F45BEB2DAF9E66418EE" ma:contentTypeVersion="24" ma:contentTypeDescription="Crée un document." ma:contentTypeScope="" ma:versionID="65c20df52effe27de1aaf32056bb6fd2">
  <xsd:schema xmlns:xsd="http://www.w3.org/2001/XMLSchema" xmlns:xs="http://www.w3.org/2001/XMLSchema" xmlns:p="http://schemas.microsoft.com/office/2006/metadata/properties" xmlns:ns2="afdfc7d6-2fff-440d-bbf1-641a9fc1e1a1" xmlns:ns3="f1abfc40-f29b-4dfc-bc58-f85ffd4a898f" targetNamespace="http://schemas.microsoft.com/office/2006/metadata/properties" ma:root="true" ma:fieldsID="8645151dc0eae3429b7e120e8a044693" ns2:_="" ns3:_="">
    <xsd:import namespace="afdfc7d6-2fff-440d-bbf1-641a9fc1e1a1"/>
    <xsd:import namespace="f1abfc40-f29b-4dfc-bc58-f85ffd4a89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tatut" minOccurs="0"/>
                <xsd:element ref="ns3:Responsable" minOccurs="0"/>
                <xsd:element ref="ns3:Année_x0020_d_x0027_archivag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dfc7d6-2fff-440d-bbf1-641a9fc1e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0787d52-a1f0-457d-adaf-d03fee2c7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abfc40-f29b-4dfc-bc58-f85ffd4a898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bd44f2-2413-4103-bbb3-c11b767ca5bf}" ma:internalName="TaxCatchAll" ma:showField="CatchAllData" ma:web="f1abfc40-f29b-4dfc-bc58-f85ffd4a89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t" ma:index="24" nillable="true" ma:displayName="Statut" ma:format="Dropdown" ma:internalName="Statut">
      <xsd:simpleType>
        <xsd:restriction base="dms:Choice">
          <xsd:enumeration value="Affaire en cours"/>
          <xsd:enumeration value="Terminée vérif à faire"/>
          <xsd:enumeration value="A archiver"/>
        </xsd:restriction>
      </xsd:simpleType>
    </xsd:element>
    <xsd:element name="Responsable" ma:index="25" nillable="true" ma:displayName="Responsable" ma:list="UserInfo" ma:SharePointGroup="0" ma:internalName="Responsabl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nnée_x0020_d_x0027_archivage" ma:index="26" nillable="true" ma:displayName="Année d'archivage" ma:internalName="Ann_x00e9_e_x0020_d_x0027_archiv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00D3D-0FAC-4212-8071-DD7429435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dfc7d6-2fff-440d-bbf1-641a9fc1e1a1"/>
    <ds:schemaRef ds:uri="f1abfc40-f29b-4dfc-bc58-f85ffd4a8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2EBF74-13DE-4E02-B608-01E2C604E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F6E14A-4234-4703-BD05-D5B34D3F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1203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BRETAUDEAU Bastien</dc:creator>
  <cp:keywords/>
  <dc:description/>
  <cp:lastModifiedBy>BRETAUDEAU Bastien</cp:lastModifiedBy>
  <cp:revision>3</cp:revision>
  <dcterms:created xsi:type="dcterms:W3CDTF">2024-06-18T08:57:00Z</dcterms:created>
  <dcterms:modified xsi:type="dcterms:W3CDTF">2025-01-23T07:40:00Z</dcterms:modified>
</cp:coreProperties>
</file>