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A5E5" w14:textId="2B28BE40" w:rsidR="00790451" w:rsidRDefault="0066073D">
      <w:pPr>
        <w:jc w:val="center"/>
        <w:rPr>
          <w:rFonts w:ascii="Marianne" w:hAnsi="Marianne"/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  <w:t xml:space="preserve">CONSULTATION N° </w:t>
      </w:r>
      <w:r w:rsidR="008267CB" w:rsidRPr="008267CB">
        <w:rPr>
          <w:rFonts w:ascii="Marianne" w:hAnsi="Marianne"/>
          <w:b/>
          <w:bCs/>
          <w:sz w:val="28"/>
          <w:szCs w:val="28"/>
        </w:rPr>
        <w:t xml:space="preserve">DRIEAT-SEB-MAPA-24-027_Creteil </w:t>
      </w:r>
      <w:proofErr w:type="spellStart"/>
      <w:r w:rsidR="008267CB" w:rsidRPr="008267CB">
        <w:rPr>
          <w:rFonts w:ascii="Marianne" w:hAnsi="Marianne"/>
          <w:b/>
          <w:bCs/>
          <w:sz w:val="28"/>
          <w:szCs w:val="28"/>
        </w:rPr>
        <w:t>échat</w:t>
      </w:r>
      <w:proofErr w:type="spellEnd"/>
      <w:r w:rsidR="008267CB" w:rsidRPr="008267CB">
        <w:rPr>
          <w:rFonts w:ascii="Marianne" w:hAnsi="Marianne"/>
          <w:b/>
          <w:bCs/>
          <w:sz w:val="28"/>
          <w:szCs w:val="28"/>
        </w:rPr>
        <w:t xml:space="preserve"> (lot 3,12 et 13)</w:t>
      </w:r>
    </w:p>
    <w:p w14:paraId="1DF00242" w14:textId="77777777" w:rsidR="00790451" w:rsidRDefault="00790451">
      <w:pPr>
        <w:jc w:val="center"/>
        <w:rPr>
          <w:rFonts w:ascii="Marianne" w:hAnsi="Marianne"/>
          <w:b/>
          <w:bCs/>
          <w:sz w:val="28"/>
          <w:szCs w:val="28"/>
        </w:rPr>
      </w:pPr>
    </w:p>
    <w:p w14:paraId="1B935D12" w14:textId="05BF1E61" w:rsidR="00790451" w:rsidRPr="008267CB" w:rsidRDefault="008267CB">
      <w:pPr>
        <w:spacing w:beforeAutospacing="1" w:afterAutospacing="1" w:line="240" w:lineRule="auto"/>
        <w:jc w:val="center"/>
        <w:outlineLvl w:val="4"/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</w:pPr>
      <w:r w:rsidRPr="008267CB"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  <w:t>Reconstruction du bâtiment B du site de Créteil l’</w:t>
      </w:r>
      <w:proofErr w:type="spellStart"/>
      <w:r w:rsidRPr="008267CB"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  <w:t>Echat</w:t>
      </w:r>
      <w:proofErr w:type="spellEnd"/>
      <w:r w:rsidRPr="008267CB"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  <w:t xml:space="preserve"> de la </w:t>
      </w:r>
      <w:proofErr w:type="spellStart"/>
      <w:r w:rsidRPr="008267CB"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  <w:t>DiRIF</w:t>
      </w:r>
      <w:proofErr w:type="spellEnd"/>
      <w:r w:rsidRPr="008267CB">
        <w:rPr>
          <w:rFonts w:ascii="Marianne" w:eastAsia="Times New Roman" w:hAnsi="Marianne" w:cs="Times New Roman"/>
          <w:b/>
          <w:bCs/>
          <w:smallCaps/>
          <w:sz w:val="28"/>
          <w:szCs w:val="28"/>
          <w:lang w:eastAsia="fr-FR"/>
        </w:rPr>
        <w:t xml:space="preserve"> à CRETEIL (94)</w:t>
      </w:r>
    </w:p>
    <w:p w14:paraId="7F662CC3" w14:textId="548DEEC2" w:rsidR="00790451" w:rsidRDefault="0066073D">
      <w:pPr>
        <w:spacing w:beforeAutospacing="1" w:afterAutospacing="1" w:line="240" w:lineRule="auto"/>
        <w:jc w:val="center"/>
        <w:outlineLvl w:val="4"/>
      </w:pPr>
      <w:r w:rsidRPr="0066073D">
        <w:rPr>
          <w:rFonts w:ascii="Marianne" w:eastAsia="Times New Roman" w:hAnsi="Marianne" w:cs="Times New Roman"/>
          <w:b/>
          <w:bCs/>
          <w:sz w:val="24"/>
          <w:szCs w:val="24"/>
          <w:lang w:eastAsia="fr-FR"/>
        </w:rPr>
        <w:t>Marché à procédure adaptée, découpé en lots, pour la reconstruction du bâtiment B du site de Créteil, incluant les lots couverture et étanchéité, ascenseur et aménagements extérieurs</w:t>
      </w:r>
      <w:r>
        <w:rPr>
          <w:rFonts w:ascii="Marianne" w:eastAsia="Times New Roman" w:hAnsi="Marianne" w:cs="Times New Roman"/>
          <w:b/>
          <w:bCs/>
          <w:sz w:val="24"/>
          <w:szCs w:val="24"/>
          <w:lang w:eastAsia="fr-FR"/>
        </w:rPr>
        <w:t>.</w:t>
      </w:r>
    </w:p>
    <w:p w14:paraId="0DD04202" w14:textId="3E8E7224" w:rsidR="00790451" w:rsidRDefault="00790451">
      <w:pPr>
        <w:jc w:val="center"/>
        <w:rPr>
          <w:rFonts w:ascii="Marianne" w:hAnsi="Marianne"/>
          <w:b/>
          <w:bCs/>
          <w:sz w:val="28"/>
          <w:szCs w:val="28"/>
        </w:rPr>
      </w:pPr>
    </w:p>
    <w:p w14:paraId="0981024C" w14:textId="77777777" w:rsidR="00790451" w:rsidRDefault="0066073D">
      <w:pPr>
        <w:jc w:val="center"/>
        <w:rPr>
          <w:rFonts w:ascii="Marianne" w:hAnsi="Marianne"/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  <w:t>Dossier de consultation des entreprises (DCE) – Phase offre</w:t>
      </w:r>
    </w:p>
    <w:p w14:paraId="3541E099" w14:textId="77777777" w:rsidR="00790451" w:rsidRDefault="00790451">
      <w:pPr>
        <w:rPr>
          <w:rFonts w:ascii="Marianne" w:hAnsi="Marianne"/>
        </w:rPr>
      </w:pPr>
    </w:p>
    <w:p w14:paraId="3B520FE5" w14:textId="77777777" w:rsidR="00790451" w:rsidRDefault="00790451">
      <w:pPr>
        <w:rPr>
          <w:rFonts w:ascii="Marianne" w:hAnsi="Marianne"/>
        </w:rPr>
      </w:pPr>
    </w:p>
    <w:p w14:paraId="56389483" w14:textId="1F32B4CA" w:rsidR="00790451" w:rsidRPr="008267CB" w:rsidRDefault="0066073D" w:rsidP="008267CB">
      <w:pPr>
        <w:ind w:left="567"/>
        <w:rPr>
          <w:rFonts w:ascii="Marianne" w:hAnsi="Marianne"/>
          <w:sz w:val="28"/>
          <w:szCs w:val="28"/>
        </w:rPr>
      </w:pPr>
      <w:r>
        <w:rPr>
          <w:rFonts w:ascii="Marianne" w:hAnsi="Marianne"/>
          <w:u w:val="single"/>
        </w:rPr>
        <w:t xml:space="preserve">Lien vers le </w:t>
      </w:r>
      <w:r>
        <w:rPr>
          <w:rFonts w:ascii="Marianne" w:hAnsi="Marianne" w:cs="Calibri"/>
          <w:u w:val="single"/>
        </w:rPr>
        <w:t>DCE</w:t>
      </w:r>
      <w:r w:rsidR="008267CB">
        <w:rPr>
          <w:rFonts w:ascii="Marianne" w:hAnsi="Marianne" w:cs="Calibri"/>
          <w:u w:val="single"/>
        </w:rPr>
        <w:t xml:space="preserve"> </w:t>
      </w:r>
      <w:r>
        <w:rPr>
          <w:rFonts w:ascii="Marianne" w:hAnsi="Marianne"/>
          <w:u w:val="single"/>
        </w:rPr>
        <w:t>:</w:t>
      </w:r>
      <w:r>
        <w:rPr>
          <w:rFonts w:ascii="Marianne" w:hAnsi="Marianne"/>
        </w:rPr>
        <w:t xml:space="preserve"> </w:t>
      </w:r>
      <w:hyperlink r:id="rId4" w:history="1">
        <w:r w:rsidR="008267CB" w:rsidRPr="008267CB">
          <w:rPr>
            <w:rStyle w:val="Lienhypertexte"/>
            <w:sz w:val="28"/>
            <w:szCs w:val="28"/>
          </w:rPr>
          <w:t>https://melanissimo-ng.din.developpement-durable.gouv.fr/gesti</w:t>
        </w:r>
        <w:r w:rsidR="008267CB" w:rsidRPr="008267CB">
          <w:rPr>
            <w:rStyle w:val="Lienhypertexte"/>
            <w:sz w:val="28"/>
            <w:szCs w:val="28"/>
          </w:rPr>
          <w:t>o</w:t>
        </w:r>
        <w:r w:rsidR="008267CB" w:rsidRPr="008267CB">
          <w:rPr>
            <w:rStyle w:val="Lienhypertexte"/>
            <w:sz w:val="28"/>
            <w:szCs w:val="28"/>
          </w:rPr>
          <w:t>n.jsf?expid=Ol25sj4OfWXbFgpwkgV-RQy-MygqMg28hHYUo5wApuY</w:t>
        </w:r>
      </w:hyperlink>
    </w:p>
    <w:p w14:paraId="53A65B00" w14:textId="77777777" w:rsidR="00790451" w:rsidRDefault="00790451">
      <w:pPr>
        <w:rPr>
          <w:rStyle w:val="LienInternet"/>
          <w:rFonts w:ascii="Marianne" w:hAnsi="Marianne"/>
        </w:rPr>
      </w:pPr>
    </w:p>
    <w:sectPr w:rsidR="00790451">
      <w:pgSz w:w="11906" w:h="16838"/>
      <w:pgMar w:top="1417" w:right="1309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51"/>
    <w:rsid w:val="0066073D"/>
    <w:rsid w:val="00790451"/>
    <w:rsid w:val="0082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C801"/>
  <w15:docId w15:val="{BF2ED443-1424-4B39-83F1-F213F83F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5">
    <w:name w:val="heading 5"/>
    <w:basedOn w:val="Normal"/>
    <w:link w:val="Titre5Car"/>
    <w:uiPriority w:val="9"/>
    <w:qFormat/>
    <w:rsid w:val="00211FAC"/>
    <w:pPr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qFormat/>
    <w:rsid w:val="00211F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enInternet">
    <w:name w:val="Lien Internet"/>
    <w:basedOn w:val="Policepardfaut"/>
    <w:uiPriority w:val="99"/>
    <w:semiHidden/>
    <w:unhideWhenUsed/>
    <w:rsid w:val="00830E28"/>
    <w:rPr>
      <w:color w:val="0000FF"/>
      <w:u w:val="single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E64C3F"/>
    <w:rPr>
      <w:color w:val="954F72" w:themeColor="followed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character" w:styleId="Lienhypertexte">
    <w:name w:val="Hyperlink"/>
    <w:basedOn w:val="Policepardfaut"/>
    <w:uiPriority w:val="99"/>
    <w:semiHidden/>
    <w:unhideWhenUsed/>
    <w:rsid w:val="008267C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267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lanissimo-ng.din.developpement-durable.gouv.fr/gestion.jsf?expid=Ol25sj4OfWXbFgpwkgV-RQy-MygqMg28hHYUo5wApu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ROUVEYROL Vincent</dc:creator>
  <dc:description/>
  <cp:lastModifiedBy>DOLPHIN Murielle</cp:lastModifiedBy>
  <cp:revision>2</cp:revision>
  <dcterms:created xsi:type="dcterms:W3CDTF">2024-12-04T08:37:00Z</dcterms:created>
  <dcterms:modified xsi:type="dcterms:W3CDTF">2024-12-04T08:37:00Z</dcterms:modified>
  <dc:language>fr-FR</dc:language>
</cp:coreProperties>
</file>