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96823" w14:textId="77777777" w:rsidR="0036050F" w:rsidRPr="00B25CD4" w:rsidRDefault="0036050F" w:rsidP="0036050F">
      <w:pPr>
        <w:jc w:val="both"/>
        <w:rPr>
          <w:rFonts w:ascii="Arial" w:hAnsi="Arial" w:cs="Arial"/>
        </w:rPr>
      </w:pPr>
      <w:r w:rsidRPr="00DC19EA">
        <w:rPr>
          <w:rFonts w:ascii="Trebuchet MS" w:hAnsi="Trebuchet MS"/>
          <w:noProof/>
          <w:lang w:eastAsia="fr-FR"/>
        </w:rPr>
        <w:drawing>
          <wp:inline distT="0" distB="0" distL="0" distR="0" wp14:anchorId="5DA158F8" wp14:editId="11DEFE42">
            <wp:extent cx="2355215" cy="984250"/>
            <wp:effectExtent l="0" t="0" r="698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5215" cy="984250"/>
                    </a:xfrm>
                    <a:prstGeom prst="rect">
                      <a:avLst/>
                    </a:prstGeom>
                    <a:noFill/>
                    <a:ln>
                      <a:noFill/>
                    </a:ln>
                  </pic:spPr>
                </pic:pic>
              </a:graphicData>
            </a:graphic>
          </wp:inline>
        </w:drawing>
      </w:r>
    </w:p>
    <w:p w14:paraId="5BFCBE03" w14:textId="77777777" w:rsidR="0036050F" w:rsidRPr="00B25CD4" w:rsidRDefault="0036050F" w:rsidP="0036050F">
      <w:pPr>
        <w:jc w:val="both"/>
        <w:rPr>
          <w:rFonts w:ascii="Arial" w:hAnsi="Arial" w:cs="Arial"/>
        </w:rPr>
      </w:pPr>
    </w:p>
    <w:p w14:paraId="0A1254E1" w14:textId="77777777" w:rsidR="0036050F" w:rsidRPr="00B25CD4" w:rsidRDefault="0036050F" w:rsidP="0036050F">
      <w:pPr>
        <w:jc w:val="both"/>
        <w:rPr>
          <w:rFonts w:ascii="Arial" w:hAnsi="Arial" w:cs="Arial"/>
        </w:rPr>
      </w:pPr>
    </w:p>
    <w:p w14:paraId="7C4F02C4" w14:textId="77777777" w:rsidR="0036050F" w:rsidRDefault="0036050F" w:rsidP="0036050F">
      <w:pPr>
        <w:jc w:val="center"/>
        <w:rPr>
          <w:rFonts w:ascii="Arial" w:hAnsi="Arial" w:cs="Arial"/>
          <w:b/>
          <w:bCs/>
          <w:sz w:val="40"/>
          <w:szCs w:val="40"/>
        </w:rPr>
      </w:pPr>
    </w:p>
    <w:p w14:paraId="7E2A20E5" w14:textId="77777777" w:rsidR="0036050F" w:rsidRDefault="0036050F" w:rsidP="0036050F">
      <w:pPr>
        <w:jc w:val="center"/>
        <w:rPr>
          <w:rFonts w:ascii="Arial" w:hAnsi="Arial" w:cs="Arial"/>
          <w:b/>
          <w:bCs/>
          <w:sz w:val="40"/>
          <w:szCs w:val="40"/>
        </w:rPr>
      </w:pPr>
    </w:p>
    <w:p w14:paraId="313CEF99" w14:textId="77777777" w:rsidR="0036050F" w:rsidRPr="00A81C61" w:rsidRDefault="0036050F" w:rsidP="0036050F">
      <w:pPr>
        <w:spacing w:line="260" w:lineRule="exact"/>
        <w:jc w:val="center"/>
        <w:rPr>
          <w:rFonts w:ascii="Arial" w:hAnsi="Arial" w:cs="Arial"/>
          <w:sz w:val="22"/>
        </w:rPr>
      </w:pPr>
      <w:r w:rsidRPr="00A81C61">
        <w:rPr>
          <w:rFonts w:ascii="Arial" w:hAnsi="Arial" w:cs="Arial"/>
          <w:noProof/>
          <w:sz w:val="22"/>
          <w:lang w:eastAsia="fr-FR"/>
        </w:rPr>
        <mc:AlternateContent>
          <mc:Choice Requires="wps">
            <w:drawing>
              <wp:anchor distT="0" distB="0" distL="114300" distR="114300" simplePos="0" relativeHeight="251659264" behindDoc="0" locked="1" layoutInCell="0" allowOverlap="1" wp14:anchorId="32CCED7D" wp14:editId="7ABFA122">
                <wp:simplePos x="0" y="0"/>
                <wp:positionH relativeFrom="margin">
                  <wp:align>center</wp:align>
                </wp:positionH>
                <wp:positionV relativeFrom="page">
                  <wp:posOffset>2394585</wp:posOffset>
                </wp:positionV>
                <wp:extent cx="5772150" cy="1191895"/>
                <wp:effectExtent l="19050" t="19050" r="19050" b="2730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191895"/>
                        </a:xfrm>
                        <a:prstGeom prst="rect">
                          <a:avLst/>
                        </a:prstGeom>
                        <a:solidFill>
                          <a:srgbClr val="FFFFFF"/>
                        </a:solidFill>
                        <a:ln w="28575">
                          <a:solidFill>
                            <a:srgbClr val="0000FF"/>
                          </a:solidFill>
                          <a:miter lim="800000"/>
                          <a:headEnd/>
                          <a:tailEnd/>
                        </a:ln>
                      </wps:spPr>
                      <wps:txbx>
                        <w:txbxContent>
                          <w:p w14:paraId="295EFB18" w14:textId="77777777" w:rsidR="00EB2464" w:rsidRDefault="00EB2464" w:rsidP="0036050F">
                            <w:pPr>
                              <w:spacing w:before="120"/>
                              <w:jc w:val="center"/>
                              <w:rPr>
                                <w:rFonts w:ascii="Arial" w:hAnsi="Arial"/>
                                <w:b/>
                                <w:sz w:val="28"/>
                              </w:rPr>
                            </w:pPr>
                            <w:r w:rsidRPr="009A1C55">
                              <w:rPr>
                                <w:rFonts w:ascii="Arial" w:hAnsi="Arial"/>
                                <w:b/>
                                <w:sz w:val="28"/>
                              </w:rPr>
                              <w:t>MIS</w:t>
                            </w:r>
                            <w:r>
                              <w:rPr>
                                <w:rFonts w:ascii="Arial" w:hAnsi="Arial"/>
                                <w:b/>
                                <w:sz w:val="28"/>
                              </w:rPr>
                              <w:t xml:space="preserve">SION D’ASSISTANCE A MAITRISE D’OUVRAGE (AMO) AU PROJET DE RENOVATION DU SIEGE DE LA CAISSE PRIMAIRE CENTRALE D’ASSURANCE MALADIE (CPCAM) </w:t>
                            </w:r>
                          </w:p>
                          <w:p w14:paraId="3BD3975E" w14:textId="77777777" w:rsidR="00EB2464" w:rsidRDefault="00EB2464" w:rsidP="0036050F">
                            <w:pPr>
                              <w:spacing w:before="120"/>
                              <w:jc w:val="center"/>
                              <w:rPr>
                                <w:rFonts w:ascii="Arial" w:hAnsi="Arial"/>
                                <w:b/>
                                <w:sz w:val="28"/>
                              </w:rPr>
                            </w:pPr>
                            <w:r>
                              <w:rPr>
                                <w:rFonts w:ascii="Arial" w:hAnsi="Arial"/>
                                <w:b/>
                                <w:sz w:val="28"/>
                              </w:rPr>
                              <w:t>DES BOUCHES-DU-RHONE</w:t>
                            </w:r>
                          </w:p>
                          <w:p w14:paraId="3F62CE36" w14:textId="77777777" w:rsidR="00EB2464" w:rsidRDefault="00EB2464" w:rsidP="0036050F">
                            <w:pPr>
                              <w:spacing w:before="120"/>
                              <w:jc w:val="center"/>
                              <w:rPr>
                                <w:rFonts w:ascii="Arial" w:hAnsi="Arial"/>
                                <w:b/>
                                <w:color w:val="FFFFFF"/>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CED7D" id="Rectangle 5" o:spid="_x0000_s1026" style="position:absolute;left:0;text-align:left;margin-left:0;margin-top:188.55pt;width:454.5pt;height:93.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" o:allowincell="f" strokecolor="blue" strokeweight="2.25pt">
                <v:textbox>
                  <w:txbxContent>
                    <w:p w14:paraId="295EFB18" w14:textId="77777777" w:rsidR="00EB2464" w:rsidRDefault="00EB2464" w:rsidP="0036050F">
                      <w:pPr>
                        <w:spacing w:before="120"/>
                        <w:jc w:val="center"/>
                        <w:rPr>
                          <w:rFonts w:ascii="Arial" w:hAnsi="Arial"/>
                          <w:b/>
                          <w:sz w:val="28"/>
                        </w:rPr>
                      </w:pPr>
                      <w:r w:rsidRPr="009A1C55">
                        <w:rPr>
                          <w:rFonts w:ascii="Arial" w:hAnsi="Arial"/>
                          <w:b/>
                          <w:sz w:val="28"/>
                        </w:rPr>
                        <w:t>MIS</w:t>
                      </w:r>
                      <w:r>
                        <w:rPr>
                          <w:rFonts w:ascii="Arial" w:hAnsi="Arial"/>
                          <w:b/>
                          <w:sz w:val="28"/>
                        </w:rPr>
                        <w:t xml:space="preserve">SION D’ASSISTANCE A MAITRISE D’OUVRAGE (AMO) AU PROJET DE RENOVATION DU SIEGE DE LA CAISSE PRIMAIRE CENTRALE D’ASSURANCE MALADIE (CPCAM) </w:t>
                      </w:r>
                    </w:p>
                    <w:p w14:paraId="3BD3975E" w14:textId="77777777" w:rsidR="00EB2464" w:rsidRDefault="00EB2464" w:rsidP="0036050F">
                      <w:pPr>
                        <w:spacing w:before="120"/>
                        <w:jc w:val="center"/>
                        <w:rPr>
                          <w:rFonts w:ascii="Arial" w:hAnsi="Arial"/>
                          <w:b/>
                          <w:sz w:val="28"/>
                        </w:rPr>
                      </w:pPr>
                      <w:r>
                        <w:rPr>
                          <w:rFonts w:ascii="Arial" w:hAnsi="Arial"/>
                          <w:b/>
                          <w:sz w:val="28"/>
                        </w:rPr>
                        <w:t>DES BOUCHES-DU-RHONE</w:t>
                      </w:r>
                    </w:p>
                    <w:p w14:paraId="3F62CE36" w14:textId="77777777" w:rsidR="00EB2464" w:rsidRDefault="00EB2464" w:rsidP="0036050F">
                      <w:pPr>
                        <w:spacing w:before="120"/>
                        <w:jc w:val="center"/>
                        <w:rPr>
                          <w:rFonts w:ascii="Arial" w:hAnsi="Arial"/>
                          <w:b/>
                          <w:color w:val="FFFFFF"/>
                          <w:sz w:val="28"/>
                        </w:rPr>
                      </w:pPr>
                    </w:p>
                  </w:txbxContent>
                </v:textbox>
                <w10:wrap type="topAndBottom" anchorx="margin" anchory="page"/>
                <w10:anchorlock/>
              </v:rect>
            </w:pict>
          </mc:Fallback>
        </mc:AlternateContent>
      </w:r>
    </w:p>
    <w:p w14:paraId="09C0848C" w14:textId="77777777" w:rsidR="0036050F" w:rsidRPr="00A81C61" w:rsidRDefault="0036050F" w:rsidP="0036050F">
      <w:pPr>
        <w:spacing w:line="260" w:lineRule="exact"/>
        <w:jc w:val="center"/>
        <w:rPr>
          <w:rFonts w:ascii="Arial" w:hAnsi="Arial" w:cs="Arial"/>
          <w:sz w:val="22"/>
        </w:rPr>
      </w:pPr>
    </w:p>
    <w:p w14:paraId="39A998AC" w14:textId="77777777" w:rsidR="0036050F" w:rsidRPr="00A81C61" w:rsidRDefault="0036050F" w:rsidP="0036050F">
      <w:pPr>
        <w:spacing w:line="260" w:lineRule="exact"/>
        <w:jc w:val="center"/>
        <w:rPr>
          <w:rFonts w:ascii="Arial" w:hAnsi="Arial" w:cs="Arial"/>
          <w:sz w:val="22"/>
        </w:rPr>
      </w:pPr>
      <w:r w:rsidRPr="00A81C61">
        <w:rPr>
          <w:rFonts w:ascii="Arial" w:hAnsi="Arial" w:cs="Arial"/>
          <w:noProof/>
          <w:sz w:val="22"/>
          <w:lang w:eastAsia="fr-FR"/>
        </w:rPr>
        <mc:AlternateContent>
          <mc:Choice Requires="wps">
            <w:drawing>
              <wp:anchor distT="0" distB="0" distL="114300" distR="114300" simplePos="0" relativeHeight="251660288" behindDoc="0" locked="1" layoutInCell="0" allowOverlap="1" wp14:anchorId="2495958E" wp14:editId="19973A56">
                <wp:simplePos x="0" y="0"/>
                <wp:positionH relativeFrom="page">
                  <wp:posOffset>874395</wp:posOffset>
                </wp:positionH>
                <wp:positionV relativeFrom="page">
                  <wp:posOffset>4185285</wp:posOffset>
                </wp:positionV>
                <wp:extent cx="5772150" cy="782320"/>
                <wp:effectExtent l="17145" t="22860" r="20955" b="2349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82320"/>
                        </a:xfrm>
                        <a:prstGeom prst="rect">
                          <a:avLst/>
                        </a:prstGeom>
                        <a:solidFill>
                          <a:srgbClr val="FFFFFF"/>
                        </a:solidFill>
                        <a:ln w="28575">
                          <a:solidFill>
                            <a:srgbClr val="0000FF"/>
                          </a:solidFill>
                          <a:miter lim="800000"/>
                          <a:headEnd/>
                          <a:tailEnd/>
                        </a:ln>
                      </wps:spPr>
                      <wps:txbx>
                        <w:txbxContent>
                          <w:p w14:paraId="73D97FD0" w14:textId="77777777" w:rsidR="00EB2464" w:rsidRPr="00F13AC6" w:rsidRDefault="00EB2464" w:rsidP="0036050F">
                            <w:pPr>
                              <w:spacing w:before="120"/>
                              <w:jc w:val="center"/>
                              <w:rPr>
                                <w:rFonts w:ascii="Arial" w:hAnsi="Arial"/>
                                <w:b/>
                                <w:sz w:val="28"/>
                              </w:rPr>
                            </w:pPr>
                            <w:r w:rsidRPr="00F13AC6">
                              <w:rPr>
                                <w:rFonts w:ascii="Arial" w:hAnsi="Arial"/>
                                <w:b/>
                                <w:sz w:val="28"/>
                              </w:rPr>
                              <w:t xml:space="preserve">CAHIER DES CLAUSES </w:t>
                            </w:r>
                            <w:r>
                              <w:rPr>
                                <w:rFonts w:ascii="Arial" w:hAnsi="Arial"/>
                                <w:b/>
                                <w:sz w:val="28"/>
                              </w:rPr>
                              <w:t xml:space="preserve">TECHNIQUES </w:t>
                            </w:r>
                            <w:r w:rsidRPr="00F13AC6">
                              <w:rPr>
                                <w:rFonts w:ascii="Arial" w:hAnsi="Arial"/>
                                <w:b/>
                                <w:sz w:val="28"/>
                              </w:rPr>
                              <w:t>PARTICULIERES</w:t>
                            </w:r>
                          </w:p>
                          <w:p w14:paraId="7A095342" w14:textId="77777777" w:rsidR="00EB2464" w:rsidRPr="00B269A5" w:rsidRDefault="00EB2464" w:rsidP="0036050F">
                            <w:pPr>
                              <w:spacing w:before="120"/>
                              <w:jc w:val="center"/>
                              <w:rPr>
                                <w:rFonts w:ascii="Arial" w:hAnsi="Arial" w:cs="Arial"/>
                                <w:b/>
                                <w:sz w:val="20"/>
                                <w:szCs w:val="20"/>
                              </w:rPr>
                            </w:pPr>
                            <w:r>
                              <w:rPr>
                                <w:rFonts w:ascii="Arial" w:hAnsi="Arial" w:cs="Arial"/>
                                <w:b/>
                                <w:sz w:val="20"/>
                                <w:szCs w:val="20"/>
                                <w:shd w:val="clear" w:color="auto" w:fill="FBE4D5"/>
                              </w:rPr>
                              <w:t>Marché n°</w:t>
                            </w:r>
                            <w:r w:rsidRPr="00B269A5">
                              <w:rPr>
                                <w:rFonts w:ascii="Arial" w:hAnsi="Arial" w:cs="Arial"/>
                                <w:b/>
                                <w:sz w:val="20"/>
                                <w:szCs w:val="20"/>
                                <w:shd w:val="clear" w:color="auto" w:fill="FBE4D5"/>
                              </w:rPr>
                              <w:t>24.970.01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5958E" id="Rectangle 4" o:spid="_x0000_s1027" style="position:absolute;left:0;text-align:left;margin-left:68.85pt;margin-top:329.55pt;width:454.5pt;height:61.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" o:allowincell="f" strokecolor="blue" strokeweight="2.25pt">
                <v:textbox>
                  <w:txbxContent>
                    <w:p w14:paraId="73D97FD0" w14:textId="77777777" w:rsidR="00EB2464" w:rsidRPr="00F13AC6" w:rsidRDefault="00EB2464" w:rsidP="0036050F">
                      <w:pPr>
                        <w:spacing w:before="120"/>
                        <w:jc w:val="center"/>
                        <w:rPr>
                          <w:rFonts w:ascii="Arial" w:hAnsi="Arial"/>
                          <w:b/>
                          <w:sz w:val="28"/>
                        </w:rPr>
                      </w:pPr>
                      <w:r w:rsidRPr="00F13AC6">
                        <w:rPr>
                          <w:rFonts w:ascii="Arial" w:hAnsi="Arial"/>
                          <w:b/>
                          <w:sz w:val="28"/>
                        </w:rPr>
                        <w:t xml:space="preserve">CAHIER DES CLAUSES </w:t>
                      </w:r>
                      <w:r>
                        <w:rPr>
                          <w:rFonts w:ascii="Arial" w:hAnsi="Arial"/>
                          <w:b/>
                          <w:sz w:val="28"/>
                        </w:rPr>
                        <w:t xml:space="preserve">TECHNIQUES </w:t>
                      </w:r>
                      <w:r w:rsidRPr="00F13AC6">
                        <w:rPr>
                          <w:rFonts w:ascii="Arial" w:hAnsi="Arial"/>
                          <w:b/>
                          <w:sz w:val="28"/>
                        </w:rPr>
                        <w:t>PARTICULIERES</w:t>
                      </w:r>
                    </w:p>
                    <w:p w14:paraId="7A095342" w14:textId="77777777" w:rsidR="00EB2464" w:rsidRPr="00B269A5" w:rsidRDefault="00EB2464" w:rsidP="0036050F">
                      <w:pPr>
                        <w:spacing w:before="120"/>
                        <w:jc w:val="center"/>
                        <w:rPr>
                          <w:rFonts w:ascii="Arial" w:hAnsi="Arial" w:cs="Arial"/>
                          <w:b/>
                          <w:sz w:val="20"/>
                          <w:szCs w:val="20"/>
                        </w:rPr>
                      </w:pPr>
                      <w:r>
                        <w:rPr>
                          <w:rFonts w:ascii="Arial" w:hAnsi="Arial" w:cs="Arial"/>
                          <w:b/>
                          <w:sz w:val="20"/>
                          <w:szCs w:val="20"/>
                          <w:shd w:val="clear" w:color="auto" w:fill="FBE4D5"/>
                        </w:rPr>
                        <w:t>Marché n°</w:t>
                      </w:r>
                      <w:r w:rsidRPr="00B269A5">
                        <w:rPr>
                          <w:rFonts w:ascii="Arial" w:hAnsi="Arial" w:cs="Arial"/>
                          <w:b/>
                          <w:sz w:val="20"/>
                          <w:szCs w:val="20"/>
                          <w:shd w:val="clear" w:color="auto" w:fill="FBE4D5"/>
                        </w:rPr>
                        <w:t>24.970.01</w:t>
                      </w:r>
                    </w:p>
                  </w:txbxContent>
                </v:textbox>
                <w10:wrap type="topAndBottom" anchorx="page" anchory="page"/>
                <w10:anchorlock/>
              </v:rect>
            </w:pict>
          </mc:Fallback>
        </mc:AlternateContent>
      </w:r>
      <w:r>
        <w:rPr>
          <w:rFonts w:ascii="Arial" w:hAnsi="Arial" w:cs="Arial"/>
          <w:noProof/>
          <w:sz w:val="22"/>
          <w:lang w:eastAsia="fr-FR"/>
        </w:rPr>
        <mc:AlternateContent>
          <mc:Choice Requires="wps">
            <w:drawing>
              <wp:anchor distT="0" distB="0" distL="114300" distR="114300" simplePos="0" relativeHeight="251661312" behindDoc="0" locked="1" layoutInCell="0" allowOverlap="1" wp14:anchorId="59A5AF3C" wp14:editId="44408144">
                <wp:simplePos x="0" y="0"/>
                <wp:positionH relativeFrom="page">
                  <wp:posOffset>876300</wp:posOffset>
                </wp:positionH>
                <wp:positionV relativeFrom="page">
                  <wp:posOffset>6076950</wp:posOffset>
                </wp:positionV>
                <wp:extent cx="5772150" cy="2298700"/>
                <wp:effectExtent l="19050" t="19050" r="19050" b="2540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2298700"/>
                        </a:xfrm>
                        <a:prstGeom prst="rect">
                          <a:avLst/>
                        </a:prstGeom>
                        <a:solidFill>
                          <a:srgbClr val="FFFFFF"/>
                        </a:solidFill>
                        <a:ln w="28575">
                          <a:solidFill>
                            <a:srgbClr val="0000FF"/>
                          </a:solidFill>
                          <a:miter lim="800000"/>
                          <a:headEnd/>
                          <a:tailEnd/>
                        </a:ln>
                      </wps:spPr>
                      <wps:txbx>
                        <w:txbxContent>
                          <w:p w14:paraId="7709CA26" w14:textId="77777777" w:rsidR="00EB2464" w:rsidRDefault="00EB2464" w:rsidP="0036050F">
                            <w:pPr>
                              <w:spacing w:before="120"/>
                              <w:jc w:val="center"/>
                              <w:rPr>
                                <w:rFonts w:ascii="Arial" w:hAnsi="Arial"/>
                                <w:b/>
                                <w:sz w:val="28"/>
                              </w:rPr>
                            </w:pPr>
                            <w:r>
                              <w:rPr>
                                <w:rFonts w:ascii="Arial" w:hAnsi="Arial"/>
                                <w:b/>
                                <w:sz w:val="28"/>
                              </w:rPr>
                              <w:t>POUVOIR ADJUDICATEUR - MAITRE DE L’OUVRAGE</w:t>
                            </w:r>
                          </w:p>
                          <w:p w14:paraId="4D9CFB5B" w14:textId="77777777" w:rsidR="00EB2464" w:rsidRDefault="00EB2464" w:rsidP="0036050F">
                            <w:pPr>
                              <w:keepNext/>
                              <w:jc w:val="center"/>
                              <w:outlineLvl w:val="5"/>
                              <w:rPr>
                                <w:rFonts w:ascii="Arial" w:hAnsi="Arial" w:cs="Arial"/>
                                <w:b/>
                                <w:bCs/>
                                <w:sz w:val="22"/>
                              </w:rPr>
                            </w:pPr>
                          </w:p>
                          <w:p w14:paraId="1A63AD19" w14:textId="77777777" w:rsidR="00EB2464" w:rsidRDefault="00EB2464" w:rsidP="0036050F">
                            <w:pPr>
                              <w:keepNext/>
                              <w:jc w:val="center"/>
                              <w:outlineLvl w:val="5"/>
                              <w:rPr>
                                <w:rFonts w:ascii="Arial" w:hAnsi="Arial" w:cs="Arial"/>
                                <w:b/>
                                <w:bCs/>
                                <w:sz w:val="22"/>
                              </w:rPr>
                            </w:pPr>
                            <w:r w:rsidRPr="00A81C61">
                              <w:rPr>
                                <w:rFonts w:ascii="Arial" w:hAnsi="Arial" w:cs="Arial"/>
                                <w:b/>
                                <w:bCs/>
                                <w:sz w:val="22"/>
                              </w:rPr>
                              <w:t xml:space="preserve">Caisse </w:t>
                            </w:r>
                            <w:r>
                              <w:rPr>
                                <w:rFonts w:ascii="Arial" w:hAnsi="Arial" w:cs="Arial"/>
                                <w:b/>
                                <w:bCs/>
                                <w:sz w:val="22"/>
                              </w:rPr>
                              <w:t>Primaire Centrale d’Assurance Maladie des Bouches-du-Rhône</w:t>
                            </w:r>
                            <w:r w:rsidRPr="00A81C61">
                              <w:rPr>
                                <w:rFonts w:ascii="Arial" w:hAnsi="Arial" w:cs="Arial"/>
                                <w:b/>
                                <w:bCs/>
                                <w:sz w:val="22"/>
                              </w:rPr>
                              <w:t xml:space="preserve"> </w:t>
                            </w:r>
                          </w:p>
                          <w:p w14:paraId="7CF46627" w14:textId="77777777" w:rsidR="00EB2464" w:rsidRPr="00A81C61" w:rsidRDefault="00EB2464" w:rsidP="0036050F">
                            <w:pPr>
                              <w:keepNext/>
                              <w:jc w:val="center"/>
                              <w:outlineLvl w:val="5"/>
                              <w:rPr>
                                <w:rFonts w:ascii="Arial" w:hAnsi="Arial" w:cs="Arial"/>
                                <w:b/>
                                <w:bCs/>
                                <w:sz w:val="22"/>
                              </w:rPr>
                            </w:pPr>
                            <w:r>
                              <w:rPr>
                                <w:rFonts w:ascii="Arial" w:hAnsi="Arial" w:cs="Arial"/>
                                <w:b/>
                                <w:bCs/>
                                <w:sz w:val="22"/>
                              </w:rPr>
                              <w:t xml:space="preserve">56 Chemin Joseph </w:t>
                            </w:r>
                            <w:proofErr w:type="spellStart"/>
                            <w:r>
                              <w:rPr>
                                <w:rFonts w:ascii="Arial" w:hAnsi="Arial" w:cs="Arial"/>
                                <w:b/>
                                <w:bCs/>
                                <w:sz w:val="22"/>
                              </w:rPr>
                              <w:t>Aiguier</w:t>
                            </w:r>
                            <w:proofErr w:type="spellEnd"/>
                            <w:r>
                              <w:rPr>
                                <w:rFonts w:ascii="Arial" w:hAnsi="Arial" w:cs="Arial"/>
                                <w:b/>
                                <w:bCs/>
                                <w:sz w:val="22"/>
                              </w:rPr>
                              <w:t xml:space="preserve"> – 13009 MARSEILLE</w:t>
                            </w:r>
                          </w:p>
                          <w:p w14:paraId="46FFF0B6" w14:textId="77777777" w:rsidR="00EB2464" w:rsidRPr="00A81C61" w:rsidRDefault="00EB2464" w:rsidP="0036050F">
                            <w:pPr>
                              <w:jc w:val="center"/>
                              <w:rPr>
                                <w:rFonts w:ascii="Arial" w:hAnsi="Arial" w:cs="Arial"/>
                                <w:b/>
                                <w:bCs/>
                                <w:sz w:val="22"/>
                              </w:rPr>
                            </w:pPr>
                          </w:p>
                          <w:p w14:paraId="63C24A69" w14:textId="77777777" w:rsidR="00EB2464" w:rsidRDefault="00EB2464" w:rsidP="0036050F">
                            <w:pPr>
                              <w:jc w:val="center"/>
                              <w:rPr>
                                <w:rFonts w:ascii="Arial" w:hAnsi="Arial" w:cs="Arial"/>
                                <w:sz w:val="22"/>
                              </w:rPr>
                            </w:pPr>
                            <w:r w:rsidRPr="00A81C61">
                              <w:rPr>
                                <w:rFonts w:ascii="Arial" w:hAnsi="Arial" w:cs="Arial"/>
                                <w:sz w:val="22"/>
                              </w:rPr>
                              <w:t xml:space="preserve">Le pouvoir adjudicateur est représenté par : </w:t>
                            </w:r>
                          </w:p>
                          <w:p w14:paraId="2FAD853F" w14:textId="77777777" w:rsidR="00EB2464" w:rsidRDefault="00EB2464" w:rsidP="0036050F">
                            <w:pPr>
                              <w:jc w:val="center"/>
                              <w:rPr>
                                <w:rFonts w:ascii="Arial" w:hAnsi="Arial" w:cs="Arial"/>
                                <w:sz w:val="22"/>
                              </w:rPr>
                            </w:pPr>
                          </w:p>
                          <w:p w14:paraId="2EDD9954" w14:textId="77777777" w:rsidR="00EB2464" w:rsidRDefault="00EB2464" w:rsidP="0036050F">
                            <w:pPr>
                              <w:rPr>
                                <w:rFonts w:ascii="Arial" w:hAnsi="Arial" w:cs="Arial"/>
                                <w:b/>
                                <w:sz w:val="22"/>
                              </w:rPr>
                            </w:pPr>
                            <w:r w:rsidRPr="00A81C61">
                              <w:rPr>
                                <w:rFonts w:ascii="Arial" w:hAnsi="Arial" w:cs="Arial"/>
                                <w:b/>
                                <w:sz w:val="22"/>
                              </w:rPr>
                              <w:t>M</w:t>
                            </w:r>
                            <w:r>
                              <w:rPr>
                                <w:rFonts w:ascii="Arial" w:hAnsi="Arial" w:cs="Arial"/>
                                <w:b/>
                                <w:sz w:val="22"/>
                              </w:rPr>
                              <w:t xml:space="preserve">onsieur </w:t>
                            </w:r>
                            <w:r w:rsidRPr="00A81C61">
                              <w:rPr>
                                <w:rFonts w:ascii="Arial" w:hAnsi="Arial" w:cs="Arial"/>
                                <w:b/>
                                <w:sz w:val="22"/>
                              </w:rPr>
                              <w:t xml:space="preserve">le Directeur de </w:t>
                            </w:r>
                            <w:r>
                              <w:rPr>
                                <w:rFonts w:ascii="Arial" w:hAnsi="Arial" w:cs="Arial"/>
                                <w:b/>
                                <w:sz w:val="22"/>
                              </w:rPr>
                              <w:t>la CPCAM des Bouches-du-Rhône :</w:t>
                            </w:r>
                          </w:p>
                          <w:p w14:paraId="06500462" w14:textId="77777777" w:rsidR="00EB2464" w:rsidRPr="00A81C61" w:rsidRDefault="00EB2464" w:rsidP="0036050F">
                            <w:pPr>
                              <w:rPr>
                                <w:rFonts w:ascii="Arial" w:hAnsi="Arial" w:cs="Arial"/>
                                <w:b/>
                                <w:sz w:val="22"/>
                              </w:rPr>
                            </w:pPr>
                          </w:p>
                          <w:p w14:paraId="46C4E769" w14:textId="77777777" w:rsidR="00EB2464" w:rsidRPr="00A81C61" w:rsidRDefault="00EB2464" w:rsidP="0036050F">
                            <w:pPr>
                              <w:spacing w:line="260" w:lineRule="exact"/>
                              <w:rPr>
                                <w:rFonts w:ascii="Arial" w:hAnsi="Arial" w:cs="Arial"/>
                                <w:b/>
                                <w:bCs/>
                              </w:rPr>
                            </w:pPr>
                            <w:r w:rsidRPr="00A81C61">
                              <w:rPr>
                                <w:rFonts w:ascii="Arial" w:hAnsi="Arial" w:cs="Arial"/>
                                <w:bCs/>
                                <w:sz w:val="22"/>
                              </w:rPr>
                              <w:t>M</w:t>
                            </w:r>
                            <w:r>
                              <w:rPr>
                                <w:rFonts w:ascii="Arial" w:hAnsi="Arial" w:cs="Arial"/>
                                <w:bCs/>
                                <w:sz w:val="22"/>
                              </w:rPr>
                              <w:t xml:space="preserve">onsieur Gérard BERTUCCELLI </w:t>
                            </w:r>
                          </w:p>
                          <w:p w14:paraId="0AEE8FBF" w14:textId="77777777" w:rsidR="00EB2464" w:rsidRPr="00A81C61" w:rsidRDefault="00EB2464" w:rsidP="0036050F">
                            <w:pPr>
                              <w:jc w:val="center"/>
                              <w:rPr>
                                <w:rFonts w:ascii="Arial" w:hAnsi="Arial" w:cs="Arial"/>
                                <w:sz w:val="22"/>
                              </w:rPr>
                            </w:pPr>
                          </w:p>
                          <w:p w14:paraId="7D0D5BBD" w14:textId="77777777" w:rsidR="00EB2464" w:rsidRPr="00F13AC6" w:rsidRDefault="00EB2464" w:rsidP="0036050F">
                            <w:pPr>
                              <w:spacing w:before="120"/>
                              <w:jc w:val="center"/>
                              <w:rPr>
                                <w:rFonts w:ascii="Arial" w:hAnsi="Arial" w:cs="Arial"/>
                                <w:b/>
                                <w:color w:val="FFFFFF"/>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5AF3C" id="Rectangle 3" o:spid="_x0000_s1028" style="position:absolute;left:0;text-align:left;margin-left:69pt;margin-top:478.5pt;width:454.5pt;height:18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" o:allowincell="f" strokecolor="blue" strokeweight="2.25pt">
                <v:textbox>
                  <w:txbxContent>
                    <w:p w14:paraId="7709CA26" w14:textId="77777777" w:rsidR="00EB2464" w:rsidRDefault="00EB2464" w:rsidP="0036050F">
                      <w:pPr>
                        <w:spacing w:before="120"/>
                        <w:jc w:val="center"/>
                        <w:rPr>
                          <w:rFonts w:ascii="Arial" w:hAnsi="Arial"/>
                          <w:b/>
                          <w:sz w:val="28"/>
                        </w:rPr>
                      </w:pPr>
                      <w:r>
                        <w:rPr>
                          <w:rFonts w:ascii="Arial" w:hAnsi="Arial"/>
                          <w:b/>
                          <w:sz w:val="28"/>
                        </w:rPr>
                        <w:t>POUVOIR ADJUDICATEUR - MAITRE DE L’OUVRAGE</w:t>
                      </w:r>
                    </w:p>
                    <w:p w14:paraId="4D9CFB5B" w14:textId="77777777" w:rsidR="00EB2464" w:rsidRDefault="00EB2464" w:rsidP="0036050F">
                      <w:pPr>
                        <w:keepNext/>
                        <w:jc w:val="center"/>
                        <w:outlineLvl w:val="5"/>
                        <w:rPr>
                          <w:rFonts w:ascii="Arial" w:hAnsi="Arial" w:cs="Arial"/>
                          <w:b/>
                          <w:bCs/>
                          <w:sz w:val="22"/>
                        </w:rPr>
                      </w:pPr>
                    </w:p>
                    <w:p w14:paraId="1A63AD19" w14:textId="77777777" w:rsidR="00EB2464" w:rsidRDefault="00EB2464" w:rsidP="0036050F">
                      <w:pPr>
                        <w:keepNext/>
                        <w:jc w:val="center"/>
                        <w:outlineLvl w:val="5"/>
                        <w:rPr>
                          <w:rFonts w:ascii="Arial" w:hAnsi="Arial" w:cs="Arial"/>
                          <w:b/>
                          <w:bCs/>
                          <w:sz w:val="22"/>
                        </w:rPr>
                      </w:pPr>
                      <w:r w:rsidRPr="00A81C61">
                        <w:rPr>
                          <w:rFonts w:ascii="Arial" w:hAnsi="Arial" w:cs="Arial"/>
                          <w:b/>
                          <w:bCs/>
                          <w:sz w:val="22"/>
                        </w:rPr>
                        <w:t xml:space="preserve">Caisse </w:t>
                      </w:r>
                      <w:r>
                        <w:rPr>
                          <w:rFonts w:ascii="Arial" w:hAnsi="Arial" w:cs="Arial"/>
                          <w:b/>
                          <w:bCs/>
                          <w:sz w:val="22"/>
                        </w:rPr>
                        <w:t>Primaire Centrale d’Assurance Maladie des Bouches-du-Rhône</w:t>
                      </w:r>
                      <w:r w:rsidRPr="00A81C61">
                        <w:rPr>
                          <w:rFonts w:ascii="Arial" w:hAnsi="Arial" w:cs="Arial"/>
                          <w:b/>
                          <w:bCs/>
                          <w:sz w:val="22"/>
                        </w:rPr>
                        <w:t xml:space="preserve"> </w:t>
                      </w:r>
                    </w:p>
                    <w:p w14:paraId="7CF46627" w14:textId="77777777" w:rsidR="00EB2464" w:rsidRPr="00A81C61" w:rsidRDefault="00EB2464" w:rsidP="0036050F">
                      <w:pPr>
                        <w:keepNext/>
                        <w:jc w:val="center"/>
                        <w:outlineLvl w:val="5"/>
                        <w:rPr>
                          <w:rFonts w:ascii="Arial" w:hAnsi="Arial" w:cs="Arial"/>
                          <w:b/>
                          <w:bCs/>
                          <w:sz w:val="22"/>
                        </w:rPr>
                      </w:pPr>
                      <w:r>
                        <w:rPr>
                          <w:rFonts w:ascii="Arial" w:hAnsi="Arial" w:cs="Arial"/>
                          <w:b/>
                          <w:bCs/>
                          <w:sz w:val="22"/>
                        </w:rPr>
                        <w:t xml:space="preserve">56 Chemin Joseph </w:t>
                      </w:r>
                      <w:proofErr w:type="spellStart"/>
                      <w:r>
                        <w:rPr>
                          <w:rFonts w:ascii="Arial" w:hAnsi="Arial" w:cs="Arial"/>
                          <w:b/>
                          <w:bCs/>
                          <w:sz w:val="22"/>
                        </w:rPr>
                        <w:t>Aiguier</w:t>
                      </w:r>
                      <w:proofErr w:type="spellEnd"/>
                      <w:r>
                        <w:rPr>
                          <w:rFonts w:ascii="Arial" w:hAnsi="Arial" w:cs="Arial"/>
                          <w:b/>
                          <w:bCs/>
                          <w:sz w:val="22"/>
                        </w:rPr>
                        <w:t xml:space="preserve"> – 13009 MARSEILLE</w:t>
                      </w:r>
                    </w:p>
                    <w:p w14:paraId="46FFF0B6" w14:textId="77777777" w:rsidR="00EB2464" w:rsidRPr="00A81C61" w:rsidRDefault="00EB2464" w:rsidP="0036050F">
                      <w:pPr>
                        <w:jc w:val="center"/>
                        <w:rPr>
                          <w:rFonts w:ascii="Arial" w:hAnsi="Arial" w:cs="Arial"/>
                          <w:b/>
                          <w:bCs/>
                          <w:sz w:val="22"/>
                        </w:rPr>
                      </w:pPr>
                    </w:p>
                    <w:p w14:paraId="63C24A69" w14:textId="77777777" w:rsidR="00EB2464" w:rsidRDefault="00EB2464" w:rsidP="0036050F">
                      <w:pPr>
                        <w:jc w:val="center"/>
                        <w:rPr>
                          <w:rFonts w:ascii="Arial" w:hAnsi="Arial" w:cs="Arial"/>
                          <w:sz w:val="22"/>
                        </w:rPr>
                      </w:pPr>
                      <w:r w:rsidRPr="00A81C61">
                        <w:rPr>
                          <w:rFonts w:ascii="Arial" w:hAnsi="Arial" w:cs="Arial"/>
                          <w:sz w:val="22"/>
                        </w:rPr>
                        <w:t xml:space="preserve">Le pouvoir adjudicateur est représenté par : </w:t>
                      </w:r>
                    </w:p>
                    <w:p w14:paraId="2FAD853F" w14:textId="77777777" w:rsidR="00EB2464" w:rsidRDefault="00EB2464" w:rsidP="0036050F">
                      <w:pPr>
                        <w:jc w:val="center"/>
                        <w:rPr>
                          <w:rFonts w:ascii="Arial" w:hAnsi="Arial" w:cs="Arial"/>
                          <w:sz w:val="22"/>
                        </w:rPr>
                      </w:pPr>
                    </w:p>
                    <w:p w14:paraId="2EDD9954" w14:textId="77777777" w:rsidR="00EB2464" w:rsidRDefault="00EB2464" w:rsidP="0036050F">
                      <w:pPr>
                        <w:rPr>
                          <w:rFonts w:ascii="Arial" w:hAnsi="Arial" w:cs="Arial"/>
                          <w:b/>
                          <w:sz w:val="22"/>
                        </w:rPr>
                      </w:pPr>
                      <w:r w:rsidRPr="00A81C61">
                        <w:rPr>
                          <w:rFonts w:ascii="Arial" w:hAnsi="Arial" w:cs="Arial"/>
                          <w:b/>
                          <w:sz w:val="22"/>
                        </w:rPr>
                        <w:t>M</w:t>
                      </w:r>
                      <w:r>
                        <w:rPr>
                          <w:rFonts w:ascii="Arial" w:hAnsi="Arial" w:cs="Arial"/>
                          <w:b/>
                          <w:sz w:val="22"/>
                        </w:rPr>
                        <w:t xml:space="preserve">onsieur </w:t>
                      </w:r>
                      <w:r w:rsidRPr="00A81C61">
                        <w:rPr>
                          <w:rFonts w:ascii="Arial" w:hAnsi="Arial" w:cs="Arial"/>
                          <w:b/>
                          <w:sz w:val="22"/>
                        </w:rPr>
                        <w:t xml:space="preserve">le Directeur de </w:t>
                      </w:r>
                      <w:r>
                        <w:rPr>
                          <w:rFonts w:ascii="Arial" w:hAnsi="Arial" w:cs="Arial"/>
                          <w:b/>
                          <w:sz w:val="22"/>
                        </w:rPr>
                        <w:t>la CPCAM des Bouches-du-Rhône :</w:t>
                      </w:r>
                    </w:p>
                    <w:p w14:paraId="06500462" w14:textId="77777777" w:rsidR="00EB2464" w:rsidRPr="00A81C61" w:rsidRDefault="00EB2464" w:rsidP="0036050F">
                      <w:pPr>
                        <w:rPr>
                          <w:rFonts w:ascii="Arial" w:hAnsi="Arial" w:cs="Arial"/>
                          <w:b/>
                          <w:sz w:val="22"/>
                        </w:rPr>
                      </w:pPr>
                    </w:p>
                    <w:p w14:paraId="46C4E769" w14:textId="77777777" w:rsidR="00EB2464" w:rsidRPr="00A81C61" w:rsidRDefault="00EB2464" w:rsidP="0036050F">
                      <w:pPr>
                        <w:spacing w:line="260" w:lineRule="exact"/>
                        <w:rPr>
                          <w:rFonts w:ascii="Arial" w:hAnsi="Arial" w:cs="Arial"/>
                          <w:b/>
                          <w:bCs/>
                        </w:rPr>
                      </w:pPr>
                      <w:r w:rsidRPr="00A81C61">
                        <w:rPr>
                          <w:rFonts w:ascii="Arial" w:hAnsi="Arial" w:cs="Arial"/>
                          <w:bCs/>
                          <w:sz w:val="22"/>
                        </w:rPr>
                        <w:t>M</w:t>
                      </w:r>
                      <w:r>
                        <w:rPr>
                          <w:rFonts w:ascii="Arial" w:hAnsi="Arial" w:cs="Arial"/>
                          <w:bCs/>
                          <w:sz w:val="22"/>
                        </w:rPr>
                        <w:t xml:space="preserve">onsieur Gérard BERTUCCELLI </w:t>
                      </w:r>
                    </w:p>
                    <w:p w14:paraId="0AEE8FBF" w14:textId="77777777" w:rsidR="00EB2464" w:rsidRPr="00A81C61" w:rsidRDefault="00EB2464" w:rsidP="0036050F">
                      <w:pPr>
                        <w:jc w:val="center"/>
                        <w:rPr>
                          <w:rFonts w:ascii="Arial" w:hAnsi="Arial" w:cs="Arial"/>
                          <w:sz w:val="22"/>
                        </w:rPr>
                      </w:pPr>
                    </w:p>
                    <w:p w14:paraId="7D0D5BBD" w14:textId="77777777" w:rsidR="00EB2464" w:rsidRPr="00F13AC6" w:rsidRDefault="00EB2464" w:rsidP="0036050F">
                      <w:pPr>
                        <w:spacing w:before="120"/>
                        <w:jc w:val="center"/>
                        <w:rPr>
                          <w:rFonts w:ascii="Arial" w:hAnsi="Arial" w:cs="Arial"/>
                          <w:b/>
                          <w:color w:val="FFFFFF"/>
                          <w:sz w:val="20"/>
                          <w:szCs w:val="20"/>
                        </w:rPr>
                      </w:pPr>
                    </w:p>
                  </w:txbxContent>
                </v:textbox>
                <w10:wrap type="topAndBottom" anchorx="page" anchory="page"/>
                <w10:anchorlock/>
              </v:rect>
            </w:pict>
          </mc:Fallback>
        </mc:AlternateContent>
      </w:r>
    </w:p>
    <w:p w14:paraId="3A52BF99" w14:textId="77777777" w:rsidR="0036050F" w:rsidRPr="00A81C61" w:rsidRDefault="0036050F" w:rsidP="0036050F">
      <w:pPr>
        <w:spacing w:line="260" w:lineRule="exact"/>
        <w:jc w:val="center"/>
        <w:rPr>
          <w:rFonts w:ascii="Arial" w:hAnsi="Arial" w:cs="Arial"/>
          <w:sz w:val="22"/>
        </w:rPr>
      </w:pPr>
    </w:p>
    <w:p w14:paraId="138D2481" w14:textId="77777777" w:rsidR="0036050F" w:rsidRPr="00A81C61" w:rsidRDefault="0036050F" w:rsidP="0036050F">
      <w:pPr>
        <w:spacing w:line="260" w:lineRule="exact"/>
        <w:jc w:val="center"/>
        <w:rPr>
          <w:rFonts w:ascii="Arial" w:hAnsi="Arial" w:cs="Arial"/>
          <w:sz w:val="22"/>
        </w:rPr>
      </w:pPr>
    </w:p>
    <w:p w14:paraId="28BE2D20" w14:textId="77777777" w:rsidR="0036050F" w:rsidRPr="00A81C61" w:rsidRDefault="0036050F" w:rsidP="0036050F">
      <w:pPr>
        <w:spacing w:line="260" w:lineRule="exact"/>
        <w:jc w:val="center"/>
        <w:rPr>
          <w:rFonts w:ascii="Arial" w:hAnsi="Arial" w:cs="Arial"/>
          <w:sz w:val="22"/>
        </w:rPr>
      </w:pPr>
    </w:p>
    <w:p w14:paraId="22D5EA4F" w14:textId="77777777" w:rsidR="0036050F" w:rsidRDefault="0036050F" w:rsidP="0036050F">
      <w:pPr>
        <w:jc w:val="center"/>
        <w:rPr>
          <w:rFonts w:ascii="Arial" w:hAnsi="Arial" w:cs="Arial"/>
          <w:b/>
          <w:bCs/>
          <w:sz w:val="40"/>
          <w:szCs w:val="40"/>
        </w:rPr>
      </w:pPr>
    </w:p>
    <w:p w14:paraId="038AAFB2" w14:textId="77777777" w:rsidR="0036050F" w:rsidRDefault="0036050F" w:rsidP="0036050F">
      <w:pPr>
        <w:jc w:val="center"/>
        <w:rPr>
          <w:rFonts w:ascii="Arial" w:hAnsi="Arial" w:cs="Arial"/>
          <w:b/>
          <w:bCs/>
          <w:sz w:val="40"/>
          <w:szCs w:val="40"/>
        </w:rPr>
      </w:pPr>
    </w:p>
    <w:p w14:paraId="7A82EEB7" w14:textId="77777777" w:rsidR="0036050F" w:rsidRDefault="0036050F" w:rsidP="0036050F">
      <w:pPr>
        <w:jc w:val="center"/>
        <w:rPr>
          <w:b/>
          <w:bCs/>
          <w:lang w:eastAsia="hi-IN" w:bidi="hi-IN"/>
        </w:rPr>
      </w:pPr>
      <w:r>
        <w:rPr>
          <w:b/>
          <w:bCs/>
          <w:lang w:eastAsia="hi-IN" w:bidi="hi-IN"/>
        </w:rPr>
        <w:br w:type="page"/>
      </w:r>
    </w:p>
    <w:p w14:paraId="0C0CE562" w14:textId="77777777" w:rsidR="0036050F" w:rsidRPr="003272F1" w:rsidRDefault="0036050F" w:rsidP="0036050F">
      <w:pPr>
        <w:jc w:val="center"/>
        <w:rPr>
          <w:rFonts w:ascii="Arial" w:hAnsi="Arial" w:cs="Arial"/>
          <w:bCs/>
          <w:lang w:eastAsia="hi-IN" w:bidi="hi-IN"/>
        </w:rPr>
      </w:pPr>
    </w:p>
    <w:p w14:paraId="65C8A0AA" w14:textId="77777777" w:rsidR="0036050F" w:rsidRPr="003272F1" w:rsidRDefault="0036050F" w:rsidP="0036050F">
      <w:pPr>
        <w:jc w:val="center"/>
        <w:rPr>
          <w:rFonts w:ascii="Arial" w:hAnsi="Arial" w:cs="Arial"/>
          <w:bCs/>
          <w:lang w:eastAsia="hi-IN" w:bidi="hi-IN"/>
        </w:rPr>
      </w:pPr>
      <w:r w:rsidRPr="003272F1">
        <w:rPr>
          <w:rFonts w:ascii="Arial" w:hAnsi="Arial" w:cs="Arial"/>
          <w:bCs/>
          <w:lang w:eastAsia="hi-IN" w:bidi="hi-IN"/>
        </w:rPr>
        <w:t>SOMMAIRE</w:t>
      </w:r>
    </w:p>
    <w:bookmarkStart w:id="0" w:name="_Hlk180064356"/>
    <w:p w14:paraId="5CC87F36" w14:textId="0ED81810" w:rsidR="0036050F" w:rsidRDefault="0036050F" w:rsidP="0036050F">
      <w:pPr>
        <w:pStyle w:val="TM1"/>
        <w:tabs>
          <w:tab w:val="left" w:pos="1200"/>
          <w:tab w:val="right" w:leader="dot" w:pos="9062"/>
        </w:tabs>
        <w:rPr>
          <w:rFonts w:eastAsiaTheme="minorEastAsia"/>
          <w:b w:val="0"/>
          <w:bCs w:val="0"/>
          <w:caps w:val="0"/>
          <w:noProof/>
          <w:sz w:val="24"/>
          <w:szCs w:val="24"/>
          <w:lang w:eastAsia="fr-FR"/>
        </w:rPr>
      </w:pPr>
      <w:r>
        <w:rPr>
          <w:rFonts w:ascii="Arial" w:hAnsi="Arial" w:cs="Arial"/>
          <w:b w:val="0"/>
          <w:lang w:eastAsia="hi-IN" w:bidi="hi-IN"/>
        </w:rPr>
        <w:fldChar w:fldCharType="begin"/>
      </w:r>
      <w:r>
        <w:rPr>
          <w:rFonts w:ascii="Arial" w:hAnsi="Arial" w:cs="Arial"/>
          <w:b w:val="0"/>
          <w:lang w:eastAsia="hi-IN" w:bidi="hi-IN"/>
        </w:rPr>
        <w:instrText xml:space="preserve"> TOC \o "1-3" \h \z \u </w:instrText>
      </w:r>
      <w:r>
        <w:rPr>
          <w:rFonts w:ascii="Arial" w:hAnsi="Arial" w:cs="Arial"/>
          <w:b w:val="0"/>
          <w:lang w:eastAsia="hi-IN" w:bidi="hi-IN"/>
        </w:rPr>
        <w:fldChar w:fldCharType="separate"/>
      </w:r>
      <w:hyperlink w:anchor="_Toc179278091" w:history="1">
        <w:r w:rsidRPr="005563C7">
          <w:rPr>
            <w:rStyle w:val="Lienhypertexte"/>
            <w:noProof/>
          </w:rPr>
          <w:t>ARTICLE 1</w:t>
        </w:r>
        <w:r>
          <w:rPr>
            <w:rFonts w:eastAsiaTheme="minorEastAsia"/>
            <w:b w:val="0"/>
            <w:bCs w:val="0"/>
            <w:caps w:val="0"/>
            <w:noProof/>
            <w:sz w:val="24"/>
            <w:szCs w:val="24"/>
            <w:lang w:eastAsia="fr-FR"/>
          </w:rPr>
          <w:tab/>
        </w:r>
        <w:r w:rsidRPr="005563C7">
          <w:rPr>
            <w:rStyle w:val="Lienhypertexte"/>
            <w:noProof/>
          </w:rPr>
          <w:t>- OBJET DU MARCHE - PRESTATION DU PROJET</w:t>
        </w:r>
        <w:r>
          <w:rPr>
            <w:noProof/>
            <w:webHidden/>
          </w:rPr>
          <w:tab/>
        </w:r>
        <w:r>
          <w:rPr>
            <w:noProof/>
            <w:webHidden/>
          </w:rPr>
          <w:fldChar w:fldCharType="begin"/>
        </w:r>
        <w:r>
          <w:rPr>
            <w:noProof/>
            <w:webHidden/>
          </w:rPr>
          <w:instrText xml:space="preserve"> PAGEREF _Toc179278091 \h </w:instrText>
        </w:r>
        <w:r>
          <w:rPr>
            <w:noProof/>
            <w:webHidden/>
          </w:rPr>
        </w:r>
        <w:r>
          <w:rPr>
            <w:noProof/>
            <w:webHidden/>
          </w:rPr>
          <w:fldChar w:fldCharType="separate"/>
        </w:r>
        <w:r w:rsidR="004A5675">
          <w:rPr>
            <w:noProof/>
            <w:webHidden/>
          </w:rPr>
          <w:t>6</w:t>
        </w:r>
        <w:r>
          <w:rPr>
            <w:noProof/>
            <w:webHidden/>
          </w:rPr>
          <w:fldChar w:fldCharType="end"/>
        </w:r>
      </w:hyperlink>
    </w:p>
    <w:p w14:paraId="12C51236" w14:textId="3E87DF19" w:rsidR="0036050F" w:rsidRDefault="00EA09F6" w:rsidP="0036050F">
      <w:pPr>
        <w:pStyle w:val="TM1"/>
        <w:tabs>
          <w:tab w:val="left" w:pos="720"/>
          <w:tab w:val="right" w:leader="dot" w:pos="9062"/>
        </w:tabs>
        <w:rPr>
          <w:rFonts w:eastAsiaTheme="minorEastAsia"/>
          <w:b w:val="0"/>
          <w:bCs w:val="0"/>
          <w:caps w:val="0"/>
          <w:noProof/>
          <w:sz w:val="24"/>
          <w:szCs w:val="24"/>
          <w:lang w:eastAsia="fr-FR"/>
        </w:rPr>
      </w:pPr>
      <w:hyperlink w:anchor="_Toc179278092" w:history="1">
        <w:r w:rsidR="0036050F" w:rsidRPr="005563C7">
          <w:rPr>
            <w:rStyle w:val="Lienhypertexte"/>
            <w:noProof/>
          </w:rPr>
          <w:t>1.1</w:t>
        </w:r>
        <w:r w:rsidR="0036050F">
          <w:rPr>
            <w:rFonts w:eastAsiaTheme="minorEastAsia"/>
            <w:b w:val="0"/>
            <w:bCs w:val="0"/>
            <w:caps w:val="0"/>
            <w:noProof/>
            <w:sz w:val="24"/>
            <w:szCs w:val="24"/>
            <w:lang w:eastAsia="fr-FR"/>
          </w:rPr>
          <w:tab/>
        </w:r>
        <w:r w:rsidR="0036050F" w:rsidRPr="005563C7">
          <w:rPr>
            <w:rStyle w:val="Lienhypertexte"/>
            <w:noProof/>
          </w:rPr>
          <w:t>Objet du marché</w:t>
        </w:r>
        <w:r w:rsidR="0036050F">
          <w:rPr>
            <w:noProof/>
            <w:webHidden/>
          </w:rPr>
          <w:tab/>
        </w:r>
        <w:r w:rsidR="0036050F">
          <w:rPr>
            <w:noProof/>
            <w:webHidden/>
          </w:rPr>
          <w:fldChar w:fldCharType="begin"/>
        </w:r>
        <w:r w:rsidR="0036050F">
          <w:rPr>
            <w:noProof/>
            <w:webHidden/>
          </w:rPr>
          <w:instrText xml:space="preserve"> PAGEREF _Toc179278092 \h </w:instrText>
        </w:r>
        <w:r w:rsidR="0036050F">
          <w:rPr>
            <w:noProof/>
            <w:webHidden/>
          </w:rPr>
        </w:r>
        <w:r w:rsidR="0036050F">
          <w:rPr>
            <w:noProof/>
            <w:webHidden/>
          </w:rPr>
          <w:fldChar w:fldCharType="separate"/>
        </w:r>
        <w:r w:rsidR="004A5675">
          <w:rPr>
            <w:noProof/>
            <w:webHidden/>
          </w:rPr>
          <w:t>6</w:t>
        </w:r>
        <w:r w:rsidR="0036050F">
          <w:rPr>
            <w:noProof/>
            <w:webHidden/>
          </w:rPr>
          <w:fldChar w:fldCharType="end"/>
        </w:r>
      </w:hyperlink>
    </w:p>
    <w:p w14:paraId="2D58620F" w14:textId="09DFB1D1" w:rsidR="0036050F" w:rsidRDefault="00EA09F6" w:rsidP="0036050F">
      <w:pPr>
        <w:pStyle w:val="TM1"/>
        <w:tabs>
          <w:tab w:val="left" w:pos="720"/>
          <w:tab w:val="right" w:leader="dot" w:pos="9062"/>
        </w:tabs>
        <w:rPr>
          <w:rFonts w:eastAsiaTheme="minorEastAsia"/>
          <w:b w:val="0"/>
          <w:bCs w:val="0"/>
          <w:caps w:val="0"/>
          <w:noProof/>
          <w:sz w:val="24"/>
          <w:szCs w:val="24"/>
          <w:lang w:eastAsia="fr-FR"/>
        </w:rPr>
      </w:pPr>
      <w:hyperlink w:anchor="_Toc179278093" w:history="1">
        <w:r w:rsidR="0036050F" w:rsidRPr="005563C7">
          <w:rPr>
            <w:rStyle w:val="Lienhypertexte"/>
            <w:noProof/>
            <w:kern w:val="0"/>
          </w:rPr>
          <w:t>1.2</w:t>
        </w:r>
        <w:r w:rsidR="0036050F">
          <w:rPr>
            <w:rFonts w:eastAsiaTheme="minorEastAsia"/>
            <w:b w:val="0"/>
            <w:bCs w:val="0"/>
            <w:caps w:val="0"/>
            <w:noProof/>
            <w:sz w:val="24"/>
            <w:szCs w:val="24"/>
            <w:lang w:eastAsia="fr-FR"/>
          </w:rPr>
          <w:tab/>
        </w:r>
        <w:r w:rsidR="0036050F" w:rsidRPr="005563C7">
          <w:rPr>
            <w:rStyle w:val="Lienhypertexte"/>
            <w:noProof/>
          </w:rPr>
          <w:t>Présentation du contexte et de l’opération</w:t>
        </w:r>
        <w:r w:rsidR="0036050F">
          <w:rPr>
            <w:noProof/>
            <w:webHidden/>
          </w:rPr>
          <w:tab/>
        </w:r>
        <w:r w:rsidR="0036050F">
          <w:rPr>
            <w:noProof/>
            <w:webHidden/>
          </w:rPr>
          <w:fldChar w:fldCharType="begin"/>
        </w:r>
        <w:r w:rsidR="0036050F">
          <w:rPr>
            <w:noProof/>
            <w:webHidden/>
          </w:rPr>
          <w:instrText xml:space="preserve"> PAGEREF _Toc179278093 \h </w:instrText>
        </w:r>
        <w:r w:rsidR="0036050F">
          <w:rPr>
            <w:noProof/>
            <w:webHidden/>
          </w:rPr>
        </w:r>
        <w:r w:rsidR="0036050F">
          <w:rPr>
            <w:noProof/>
            <w:webHidden/>
          </w:rPr>
          <w:fldChar w:fldCharType="separate"/>
        </w:r>
        <w:r w:rsidR="004A5675">
          <w:rPr>
            <w:noProof/>
            <w:webHidden/>
          </w:rPr>
          <w:t>6</w:t>
        </w:r>
        <w:r w:rsidR="0036050F">
          <w:rPr>
            <w:noProof/>
            <w:webHidden/>
          </w:rPr>
          <w:fldChar w:fldCharType="end"/>
        </w:r>
      </w:hyperlink>
    </w:p>
    <w:p w14:paraId="32B69505" w14:textId="1E1E6C6E" w:rsidR="0036050F" w:rsidRDefault="00EA09F6" w:rsidP="0036050F">
      <w:pPr>
        <w:pStyle w:val="TM1"/>
        <w:tabs>
          <w:tab w:val="left" w:pos="720"/>
          <w:tab w:val="right" w:leader="dot" w:pos="9062"/>
        </w:tabs>
        <w:rPr>
          <w:rFonts w:eastAsiaTheme="minorEastAsia"/>
          <w:b w:val="0"/>
          <w:bCs w:val="0"/>
          <w:caps w:val="0"/>
          <w:noProof/>
          <w:sz w:val="24"/>
          <w:szCs w:val="24"/>
          <w:lang w:eastAsia="fr-FR"/>
        </w:rPr>
      </w:pPr>
      <w:hyperlink w:anchor="_Toc179278094" w:history="1">
        <w:r w:rsidR="0036050F" w:rsidRPr="005563C7">
          <w:rPr>
            <w:rStyle w:val="Lienhypertexte"/>
            <w:noProof/>
            <w:kern w:val="0"/>
          </w:rPr>
          <w:t>1.3</w:t>
        </w:r>
        <w:r w:rsidR="0036050F">
          <w:rPr>
            <w:rFonts w:eastAsiaTheme="minorEastAsia"/>
            <w:b w:val="0"/>
            <w:bCs w:val="0"/>
            <w:caps w:val="0"/>
            <w:noProof/>
            <w:sz w:val="24"/>
            <w:szCs w:val="24"/>
            <w:lang w:eastAsia="fr-FR"/>
          </w:rPr>
          <w:tab/>
        </w:r>
        <w:r w:rsidR="0036050F" w:rsidRPr="005563C7">
          <w:rPr>
            <w:rStyle w:val="Lienhypertexte"/>
            <w:noProof/>
          </w:rPr>
          <w:t>Estimation de la durée et du montant des travaux</w:t>
        </w:r>
        <w:r w:rsidR="0036050F">
          <w:rPr>
            <w:noProof/>
            <w:webHidden/>
          </w:rPr>
          <w:tab/>
        </w:r>
        <w:r w:rsidR="0036050F">
          <w:rPr>
            <w:noProof/>
            <w:webHidden/>
          </w:rPr>
          <w:fldChar w:fldCharType="begin"/>
        </w:r>
        <w:r w:rsidR="0036050F">
          <w:rPr>
            <w:noProof/>
            <w:webHidden/>
          </w:rPr>
          <w:instrText xml:space="preserve"> PAGEREF _Toc179278094 \h </w:instrText>
        </w:r>
        <w:r w:rsidR="0036050F">
          <w:rPr>
            <w:noProof/>
            <w:webHidden/>
          </w:rPr>
        </w:r>
        <w:r w:rsidR="0036050F">
          <w:rPr>
            <w:noProof/>
            <w:webHidden/>
          </w:rPr>
          <w:fldChar w:fldCharType="separate"/>
        </w:r>
        <w:r w:rsidR="004A5675">
          <w:rPr>
            <w:noProof/>
            <w:webHidden/>
          </w:rPr>
          <w:t>8</w:t>
        </w:r>
        <w:r w:rsidR="0036050F">
          <w:rPr>
            <w:noProof/>
            <w:webHidden/>
          </w:rPr>
          <w:fldChar w:fldCharType="end"/>
        </w:r>
      </w:hyperlink>
    </w:p>
    <w:p w14:paraId="217FA3CE" w14:textId="17349322" w:rsidR="0036050F" w:rsidRDefault="00EA09F6" w:rsidP="0036050F">
      <w:pPr>
        <w:pStyle w:val="TM1"/>
        <w:tabs>
          <w:tab w:val="left" w:pos="1200"/>
          <w:tab w:val="right" w:leader="dot" w:pos="9062"/>
        </w:tabs>
        <w:rPr>
          <w:rFonts w:eastAsiaTheme="minorEastAsia"/>
          <w:b w:val="0"/>
          <w:bCs w:val="0"/>
          <w:caps w:val="0"/>
          <w:noProof/>
          <w:sz w:val="24"/>
          <w:szCs w:val="24"/>
          <w:lang w:eastAsia="fr-FR"/>
        </w:rPr>
      </w:pPr>
      <w:hyperlink w:anchor="_Toc179278095" w:history="1">
        <w:r w:rsidR="0036050F" w:rsidRPr="005563C7">
          <w:rPr>
            <w:rStyle w:val="Lienhypertexte"/>
            <w:noProof/>
          </w:rPr>
          <w:t>ARTICLE 2</w:t>
        </w:r>
        <w:r w:rsidR="0036050F">
          <w:rPr>
            <w:rFonts w:eastAsiaTheme="minorEastAsia"/>
            <w:b w:val="0"/>
            <w:bCs w:val="0"/>
            <w:caps w:val="0"/>
            <w:noProof/>
            <w:sz w:val="24"/>
            <w:szCs w:val="24"/>
            <w:lang w:eastAsia="fr-FR"/>
          </w:rPr>
          <w:tab/>
        </w:r>
        <w:r w:rsidR="0036050F" w:rsidRPr="005563C7">
          <w:rPr>
            <w:rStyle w:val="Lienhypertexte"/>
            <w:noProof/>
          </w:rPr>
          <w:t>- DECOMPOSITION DE LA MISSION</w:t>
        </w:r>
        <w:r w:rsidR="0036050F">
          <w:rPr>
            <w:noProof/>
            <w:webHidden/>
          </w:rPr>
          <w:tab/>
        </w:r>
        <w:r w:rsidR="0036050F">
          <w:rPr>
            <w:noProof/>
            <w:webHidden/>
          </w:rPr>
          <w:fldChar w:fldCharType="begin"/>
        </w:r>
        <w:r w:rsidR="0036050F">
          <w:rPr>
            <w:noProof/>
            <w:webHidden/>
          </w:rPr>
          <w:instrText xml:space="preserve"> PAGEREF _Toc179278095 \h </w:instrText>
        </w:r>
        <w:r w:rsidR="0036050F">
          <w:rPr>
            <w:noProof/>
            <w:webHidden/>
          </w:rPr>
        </w:r>
        <w:r w:rsidR="0036050F">
          <w:rPr>
            <w:noProof/>
            <w:webHidden/>
          </w:rPr>
          <w:fldChar w:fldCharType="separate"/>
        </w:r>
        <w:r w:rsidR="004A5675">
          <w:rPr>
            <w:noProof/>
            <w:webHidden/>
          </w:rPr>
          <w:t>8</w:t>
        </w:r>
        <w:r w:rsidR="0036050F">
          <w:rPr>
            <w:noProof/>
            <w:webHidden/>
          </w:rPr>
          <w:fldChar w:fldCharType="end"/>
        </w:r>
      </w:hyperlink>
    </w:p>
    <w:p w14:paraId="38BBD826" w14:textId="15AC66BC" w:rsidR="0036050F" w:rsidRDefault="00EA09F6" w:rsidP="0036050F">
      <w:pPr>
        <w:pStyle w:val="TM1"/>
        <w:tabs>
          <w:tab w:val="left" w:pos="1200"/>
          <w:tab w:val="right" w:leader="dot" w:pos="9062"/>
        </w:tabs>
        <w:rPr>
          <w:rFonts w:eastAsiaTheme="minorEastAsia"/>
          <w:b w:val="0"/>
          <w:bCs w:val="0"/>
          <w:caps w:val="0"/>
          <w:noProof/>
          <w:sz w:val="24"/>
          <w:szCs w:val="24"/>
          <w:lang w:eastAsia="fr-FR"/>
        </w:rPr>
      </w:pPr>
      <w:hyperlink w:anchor="_Toc179278096" w:history="1">
        <w:r w:rsidR="0036050F" w:rsidRPr="005563C7">
          <w:rPr>
            <w:rStyle w:val="Lienhypertexte"/>
            <w:noProof/>
          </w:rPr>
          <w:t>ARTICLE 3</w:t>
        </w:r>
        <w:r w:rsidR="0036050F">
          <w:rPr>
            <w:rFonts w:eastAsiaTheme="minorEastAsia"/>
            <w:b w:val="0"/>
            <w:bCs w:val="0"/>
            <w:caps w:val="0"/>
            <w:noProof/>
            <w:sz w:val="24"/>
            <w:szCs w:val="24"/>
            <w:lang w:eastAsia="fr-FR"/>
          </w:rPr>
          <w:tab/>
        </w:r>
        <w:r w:rsidR="0036050F" w:rsidRPr="005563C7">
          <w:rPr>
            <w:rStyle w:val="Lienhypertexte"/>
            <w:noProof/>
          </w:rPr>
          <w:t>- CONTENU DE LA MISSION D’AMO</w:t>
        </w:r>
        <w:r w:rsidR="0036050F">
          <w:rPr>
            <w:noProof/>
            <w:webHidden/>
          </w:rPr>
          <w:tab/>
        </w:r>
        <w:r w:rsidR="0036050F">
          <w:rPr>
            <w:noProof/>
            <w:webHidden/>
          </w:rPr>
          <w:fldChar w:fldCharType="begin"/>
        </w:r>
        <w:r w:rsidR="0036050F">
          <w:rPr>
            <w:noProof/>
            <w:webHidden/>
          </w:rPr>
          <w:instrText xml:space="preserve"> PAGEREF _Toc179278096 \h </w:instrText>
        </w:r>
        <w:r w:rsidR="0036050F">
          <w:rPr>
            <w:noProof/>
            <w:webHidden/>
          </w:rPr>
        </w:r>
        <w:r w:rsidR="0036050F">
          <w:rPr>
            <w:noProof/>
            <w:webHidden/>
          </w:rPr>
          <w:fldChar w:fldCharType="separate"/>
        </w:r>
        <w:r w:rsidR="004A5675">
          <w:rPr>
            <w:noProof/>
            <w:webHidden/>
          </w:rPr>
          <w:t>11</w:t>
        </w:r>
        <w:r w:rsidR="0036050F">
          <w:rPr>
            <w:noProof/>
            <w:webHidden/>
          </w:rPr>
          <w:fldChar w:fldCharType="end"/>
        </w:r>
      </w:hyperlink>
    </w:p>
    <w:p w14:paraId="195FFA21" w14:textId="64D53950" w:rsidR="0036050F" w:rsidRDefault="00EA09F6" w:rsidP="0036050F">
      <w:pPr>
        <w:pStyle w:val="TM1"/>
        <w:tabs>
          <w:tab w:val="left" w:pos="720"/>
          <w:tab w:val="right" w:leader="dot" w:pos="9062"/>
        </w:tabs>
        <w:rPr>
          <w:rFonts w:eastAsiaTheme="minorEastAsia"/>
          <w:b w:val="0"/>
          <w:bCs w:val="0"/>
          <w:caps w:val="0"/>
          <w:noProof/>
          <w:sz w:val="24"/>
          <w:szCs w:val="24"/>
          <w:lang w:eastAsia="fr-FR"/>
        </w:rPr>
      </w:pPr>
      <w:hyperlink w:anchor="_Toc179278097" w:history="1">
        <w:r w:rsidR="0036050F" w:rsidRPr="005563C7">
          <w:rPr>
            <w:rStyle w:val="Lienhypertexte"/>
            <w:noProof/>
          </w:rPr>
          <w:t>3.1</w:t>
        </w:r>
        <w:r w:rsidR="0036050F">
          <w:rPr>
            <w:rFonts w:eastAsiaTheme="minorEastAsia"/>
            <w:b w:val="0"/>
            <w:bCs w:val="0"/>
            <w:caps w:val="0"/>
            <w:noProof/>
            <w:sz w:val="24"/>
            <w:szCs w:val="24"/>
            <w:lang w:eastAsia="fr-FR"/>
          </w:rPr>
          <w:tab/>
        </w:r>
        <w:r w:rsidR="0036050F" w:rsidRPr="005563C7">
          <w:rPr>
            <w:rStyle w:val="Lienhypertexte"/>
            <w:noProof/>
          </w:rPr>
          <w:t>PRESTATIONS TRANSVERSALES</w:t>
        </w:r>
        <w:r w:rsidR="0036050F">
          <w:rPr>
            <w:noProof/>
            <w:webHidden/>
          </w:rPr>
          <w:tab/>
        </w:r>
        <w:r w:rsidR="0036050F">
          <w:rPr>
            <w:noProof/>
            <w:webHidden/>
          </w:rPr>
          <w:fldChar w:fldCharType="begin"/>
        </w:r>
        <w:r w:rsidR="0036050F">
          <w:rPr>
            <w:noProof/>
            <w:webHidden/>
          </w:rPr>
          <w:instrText xml:space="preserve"> PAGEREF _Toc179278097 \h </w:instrText>
        </w:r>
        <w:r w:rsidR="0036050F">
          <w:rPr>
            <w:noProof/>
            <w:webHidden/>
          </w:rPr>
        </w:r>
        <w:r w:rsidR="0036050F">
          <w:rPr>
            <w:noProof/>
            <w:webHidden/>
          </w:rPr>
          <w:fldChar w:fldCharType="separate"/>
        </w:r>
        <w:r w:rsidR="004A5675">
          <w:rPr>
            <w:noProof/>
            <w:webHidden/>
          </w:rPr>
          <w:t>11</w:t>
        </w:r>
        <w:r w:rsidR="0036050F">
          <w:rPr>
            <w:noProof/>
            <w:webHidden/>
          </w:rPr>
          <w:fldChar w:fldCharType="end"/>
        </w:r>
      </w:hyperlink>
    </w:p>
    <w:p w14:paraId="120B930A" w14:textId="6EA96923"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098" w:history="1">
        <w:r w:rsidR="0036050F" w:rsidRPr="005563C7">
          <w:rPr>
            <w:rStyle w:val="Lienhypertexte"/>
            <w:noProof/>
          </w:rPr>
          <w:t>3.1.1.</w:t>
        </w:r>
        <w:r w:rsidR="0036050F">
          <w:rPr>
            <w:rFonts w:eastAsiaTheme="minorEastAsia"/>
            <w:b w:val="0"/>
            <w:bCs w:val="0"/>
            <w:caps w:val="0"/>
            <w:noProof/>
            <w:sz w:val="24"/>
            <w:szCs w:val="24"/>
            <w:lang w:eastAsia="fr-FR"/>
          </w:rPr>
          <w:tab/>
        </w:r>
        <w:r w:rsidR="0036050F" w:rsidRPr="005563C7">
          <w:rPr>
            <w:rStyle w:val="Lienhypertexte"/>
            <w:noProof/>
          </w:rPr>
          <w:t>Management de projet (PT1)</w:t>
        </w:r>
        <w:r w:rsidR="0036050F">
          <w:rPr>
            <w:noProof/>
            <w:webHidden/>
          </w:rPr>
          <w:tab/>
        </w:r>
        <w:r w:rsidR="0036050F">
          <w:rPr>
            <w:noProof/>
            <w:webHidden/>
          </w:rPr>
          <w:fldChar w:fldCharType="begin"/>
        </w:r>
        <w:r w:rsidR="0036050F">
          <w:rPr>
            <w:noProof/>
            <w:webHidden/>
          </w:rPr>
          <w:instrText xml:space="preserve"> PAGEREF _Toc179278098 \h </w:instrText>
        </w:r>
        <w:r w:rsidR="0036050F">
          <w:rPr>
            <w:noProof/>
            <w:webHidden/>
          </w:rPr>
        </w:r>
        <w:r w:rsidR="0036050F">
          <w:rPr>
            <w:noProof/>
            <w:webHidden/>
          </w:rPr>
          <w:fldChar w:fldCharType="separate"/>
        </w:r>
        <w:r w:rsidR="004A5675">
          <w:rPr>
            <w:noProof/>
            <w:webHidden/>
          </w:rPr>
          <w:t>11</w:t>
        </w:r>
        <w:r w:rsidR="0036050F">
          <w:rPr>
            <w:noProof/>
            <w:webHidden/>
          </w:rPr>
          <w:fldChar w:fldCharType="end"/>
        </w:r>
      </w:hyperlink>
    </w:p>
    <w:p w14:paraId="6114B24F" w14:textId="26A4D6C8"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099" w:history="1">
        <w:r w:rsidR="0036050F" w:rsidRPr="005563C7">
          <w:rPr>
            <w:rStyle w:val="Lienhypertexte"/>
            <w:noProof/>
          </w:rPr>
          <w:t>3.1.1.1.</w:t>
        </w:r>
        <w:r w:rsidR="0036050F">
          <w:rPr>
            <w:rFonts w:eastAsiaTheme="minorEastAsia"/>
            <w:b w:val="0"/>
            <w:bCs w:val="0"/>
            <w:caps w:val="0"/>
            <w:noProof/>
            <w:sz w:val="24"/>
            <w:szCs w:val="24"/>
            <w:lang w:eastAsia="fr-FR"/>
          </w:rPr>
          <w:tab/>
        </w:r>
        <w:r w:rsidR="0036050F" w:rsidRPr="005563C7">
          <w:rPr>
            <w:rStyle w:val="Lienhypertexte"/>
            <w:noProof/>
          </w:rPr>
          <w:t>Assistance à</w:t>
        </w:r>
        <w:r w:rsidR="001A75AE">
          <w:rPr>
            <w:rStyle w:val="Lienhypertexte"/>
            <w:noProof/>
          </w:rPr>
          <w:t>U BON DEROULEMENT DE</w:t>
        </w:r>
        <w:r w:rsidR="0036050F" w:rsidRPr="005563C7">
          <w:rPr>
            <w:rStyle w:val="Lienhypertexte"/>
            <w:noProof/>
          </w:rPr>
          <w:t xml:space="preserve"> l’opération</w:t>
        </w:r>
        <w:r w:rsidR="0036050F">
          <w:rPr>
            <w:noProof/>
            <w:webHidden/>
          </w:rPr>
          <w:tab/>
        </w:r>
        <w:r w:rsidR="0036050F">
          <w:rPr>
            <w:noProof/>
            <w:webHidden/>
          </w:rPr>
          <w:fldChar w:fldCharType="begin"/>
        </w:r>
        <w:r w:rsidR="0036050F">
          <w:rPr>
            <w:noProof/>
            <w:webHidden/>
          </w:rPr>
          <w:instrText xml:space="preserve"> PAGEREF _Toc179278099 \h </w:instrText>
        </w:r>
        <w:r w:rsidR="0036050F">
          <w:rPr>
            <w:noProof/>
            <w:webHidden/>
          </w:rPr>
        </w:r>
        <w:r w:rsidR="0036050F">
          <w:rPr>
            <w:noProof/>
            <w:webHidden/>
          </w:rPr>
          <w:fldChar w:fldCharType="separate"/>
        </w:r>
        <w:r w:rsidR="004A5675">
          <w:rPr>
            <w:noProof/>
            <w:webHidden/>
          </w:rPr>
          <w:t>11</w:t>
        </w:r>
        <w:r w:rsidR="0036050F">
          <w:rPr>
            <w:noProof/>
            <w:webHidden/>
          </w:rPr>
          <w:fldChar w:fldCharType="end"/>
        </w:r>
      </w:hyperlink>
    </w:p>
    <w:p w14:paraId="72096C12" w14:textId="0EB7CCE7"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00" w:history="1">
        <w:r w:rsidR="0036050F" w:rsidRPr="005563C7">
          <w:rPr>
            <w:rStyle w:val="Lienhypertexte"/>
            <w:noProof/>
          </w:rPr>
          <w:t>3.1.1.2.</w:t>
        </w:r>
        <w:r w:rsidR="0036050F">
          <w:rPr>
            <w:rFonts w:eastAsiaTheme="minorEastAsia"/>
            <w:b w:val="0"/>
            <w:bCs w:val="0"/>
            <w:caps w:val="0"/>
            <w:noProof/>
            <w:sz w:val="24"/>
            <w:szCs w:val="24"/>
            <w:lang w:eastAsia="fr-FR"/>
          </w:rPr>
          <w:tab/>
        </w:r>
        <w:r w:rsidR="0036050F" w:rsidRPr="005563C7">
          <w:rPr>
            <w:rStyle w:val="Lienhypertexte"/>
            <w:noProof/>
          </w:rPr>
          <w:t>Niveaux de réunion</w:t>
        </w:r>
        <w:r w:rsidR="0036050F">
          <w:rPr>
            <w:noProof/>
            <w:webHidden/>
          </w:rPr>
          <w:tab/>
        </w:r>
        <w:r w:rsidR="0036050F">
          <w:rPr>
            <w:noProof/>
            <w:webHidden/>
          </w:rPr>
          <w:fldChar w:fldCharType="begin"/>
        </w:r>
        <w:r w:rsidR="0036050F">
          <w:rPr>
            <w:noProof/>
            <w:webHidden/>
          </w:rPr>
          <w:instrText xml:space="preserve"> PAGEREF _Toc179278100 \h </w:instrText>
        </w:r>
        <w:r w:rsidR="0036050F">
          <w:rPr>
            <w:noProof/>
            <w:webHidden/>
          </w:rPr>
        </w:r>
        <w:r w:rsidR="0036050F">
          <w:rPr>
            <w:noProof/>
            <w:webHidden/>
          </w:rPr>
          <w:fldChar w:fldCharType="separate"/>
        </w:r>
        <w:r w:rsidR="004A5675">
          <w:rPr>
            <w:noProof/>
            <w:webHidden/>
          </w:rPr>
          <w:t>12</w:t>
        </w:r>
        <w:r w:rsidR="0036050F">
          <w:rPr>
            <w:noProof/>
            <w:webHidden/>
          </w:rPr>
          <w:fldChar w:fldCharType="end"/>
        </w:r>
      </w:hyperlink>
    </w:p>
    <w:p w14:paraId="6E83D38A" w14:textId="4515DBB4"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01" w:history="1">
        <w:r w:rsidR="0036050F" w:rsidRPr="005563C7">
          <w:rPr>
            <w:rStyle w:val="Lienhypertexte"/>
            <w:noProof/>
          </w:rPr>
          <w:t>3.1.2.</w:t>
        </w:r>
        <w:r w:rsidR="0036050F">
          <w:rPr>
            <w:rFonts w:eastAsiaTheme="minorEastAsia"/>
            <w:b w:val="0"/>
            <w:bCs w:val="0"/>
            <w:caps w:val="0"/>
            <w:noProof/>
            <w:sz w:val="24"/>
            <w:szCs w:val="24"/>
            <w:lang w:eastAsia="fr-FR"/>
          </w:rPr>
          <w:tab/>
        </w:r>
        <w:r w:rsidR="0036050F" w:rsidRPr="005563C7">
          <w:rPr>
            <w:rStyle w:val="Lienhypertexte"/>
            <w:noProof/>
          </w:rPr>
          <w:t>Assistance administrative (PT2)</w:t>
        </w:r>
        <w:r w:rsidR="0036050F">
          <w:rPr>
            <w:noProof/>
            <w:webHidden/>
          </w:rPr>
          <w:tab/>
        </w:r>
        <w:r w:rsidR="0036050F">
          <w:rPr>
            <w:noProof/>
            <w:webHidden/>
          </w:rPr>
          <w:fldChar w:fldCharType="begin"/>
        </w:r>
        <w:r w:rsidR="0036050F">
          <w:rPr>
            <w:noProof/>
            <w:webHidden/>
          </w:rPr>
          <w:instrText xml:space="preserve"> PAGEREF _Toc179278101 \h </w:instrText>
        </w:r>
        <w:r w:rsidR="0036050F">
          <w:rPr>
            <w:noProof/>
            <w:webHidden/>
          </w:rPr>
        </w:r>
        <w:r w:rsidR="0036050F">
          <w:rPr>
            <w:noProof/>
            <w:webHidden/>
          </w:rPr>
          <w:fldChar w:fldCharType="separate"/>
        </w:r>
        <w:r w:rsidR="004A5675">
          <w:rPr>
            <w:noProof/>
            <w:webHidden/>
          </w:rPr>
          <w:t>14</w:t>
        </w:r>
        <w:r w:rsidR="0036050F">
          <w:rPr>
            <w:noProof/>
            <w:webHidden/>
          </w:rPr>
          <w:fldChar w:fldCharType="end"/>
        </w:r>
      </w:hyperlink>
    </w:p>
    <w:p w14:paraId="52574FA4" w14:textId="5C79DAA7"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02" w:history="1">
        <w:r w:rsidR="0036050F" w:rsidRPr="005563C7">
          <w:rPr>
            <w:rStyle w:val="Lienhypertexte"/>
            <w:noProof/>
          </w:rPr>
          <w:t>3.1.2.1.</w:t>
        </w:r>
        <w:r w:rsidR="0036050F">
          <w:rPr>
            <w:rFonts w:eastAsiaTheme="minorEastAsia"/>
            <w:b w:val="0"/>
            <w:bCs w:val="0"/>
            <w:caps w:val="0"/>
            <w:noProof/>
            <w:sz w:val="24"/>
            <w:szCs w:val="24"/>
            <w:lang w:eastAsia="fr-FR"/>
          </w:rPr>
          <w:tab/>
        </w:r>
        <w:r w:rsidR="0036050F" w:rsidRPr="005563C7">
          <w:rPr>
            <w:rStyle w:val="Lienhypertexte"/>
            <w:noProof/>
          </w:rPr>
          <w:t>Assistance administrative générale</w:t>
        </w:r>
        <w:r w:rsidR="0036050F">
          <w:rPr>
            <w:noProof/>
            <w:webHidden/>
          </w:rPr>
          <w:tab/>
        </w:r>
        <w:r w:rsidR="0036050F">
          <w:rPr>
            <w:noProof/>
            <w:webHidden/>
          </w:rPr>
          <w:fldChar w:fldCharType="begin"/>
        </w:r>
        <w:r w:rsidR="0036050F">
          <w:rPr>
            <w:noProof/>
            <w:webHidden/>
          </w:rPr>
          <w:instrText xml:space="preserve"> PAGEREF _Toc179278102 \h </w:instrText>
        </w:r>
        <w:r w:rsidR="0036050F">
          <w:rPr>
            <w:noProof/>
            <w:webHidden/>
          </w:rPr>
        </w:r>
        <w:r w:rsidR="0036050F">
          <w:rPr>
            <w:noProof/>
            <w:webHidden/>
          </w:rPr>
          <w:fldChar w:fldCharType="separate"/>
        </w:r>
        <w:r w:rsidR="004A5675">
          <w:rPr>
            <w:noProof/>
            <w:webHidden/>
          </w:rPr>
          <w:t>14</w:t>
        </w:r>
        <w:r w:rsidR="0036050F">
          <w:rPr>
            <w:noProof/>
            <w:webHidden/>
          </w:rPr>
          <w:fldChar w:fldCharType="end"/>
        </w:r>
      </w:hyperlink>
    </w:p>
    <w:p w14:paraId="7A971FD1" w14:textId="6AA1891D"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03" w:history="1">
        <w:r w:rsidR="0036050F" w:rsidRPr="005563C7">
          <w:rPr>
            <w:rStyle w:val="Lienhypertexte"/>
            <w:noProof/>
          </w:rPr>
          <w:t>3.1.2.2.</w:t>
        </w:r>
        <w:r w:rsidR="0036050F">
          <w:rPr>
            <w:rFonts w:eastAsiaTheme="minorEastAsia"/>
            <w:b w:val="0"/>
            <w:bCs w:val="0"/>
            <w:caps w:val="0"/>
            <w:noProof/>
            <w:sz w:val="24"/>
            <w:szCs w:val="24"/>
            <w:lang w:eastAsia="fr-FR"/>
          </w:rPr>
          <w:tab/>
        </w:r>
        <w:r w:rsidR="0036050F" w:rsidRPr="005563C7">
          <w:rPr>
            <w:rStyle w:val="Lienhypertexte"/>
            <w:noProof/>
          </w:rPr>
          <w:t>Gestion des sous-traitants</w:t>
        </w:r>
        <w:r w:rsidR="0036050F">
          <w:rPr>
            <w:noProof/>
            <w:webHidden/>
          </w:rPr>
          <w:tab/>
        </w:r>
        <w:r w:rsidR="0036050F">
          <w:rPr>
            <w:noProof/>
            <w:webHidden/>
          </w:rPr>
          <w:fldChar w:fldCharType="begin"/>
        </w:r>
        <w:r w:rsidR="0036050F">
          <w:rPr>
            <w:noProof/>
            <w:webHidden/>
          </w:rPr>
          <w:instrText xml:space="preserve"> PAGEREF _Toc179278103 \h </w:instrText>
        </w:r>
        <w:r w:rsidR="0036050F">
          <w:rPr>
            <w:noProof/>
            <w:webHidden/>
          </w:rPr>
        </w:r>
        <w:r w:rsidR="0036050F">
          <w:rPr>
            <w:noProof/>
            <w:webHidden/>
          </w:rPr>
          <w:fldChar w:fldCharType="separate"/>
        </w:r>
        <w:r w:rsidR="004A5675">
          <w:rPr>
            <w:noProof/>
            <w:webHidden/>
          </w:rPr>
          <w:t>16</w:t>
        </w:r>
        <w:r w:rsidR="0036050F">
          <w:rPr>
            <w:noProof/>
            <w:webHidden/>
          </w:rPr>
          <w:fldChar w:fldCharType="end"/>
        </w:r>
      </w:hyperlink>
    </w:p>
    <w:p w14:paraId="12AC7B95" w14:textId="1BA9B516"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04" w:history="1">
        <w:r w:rsidR="0036050F" w:rsidRPr="005563C7">
          <w:rPr>
            <w:rStyle w:val="Lienhypertexte"/>
            <w:noProof/>
          </w:rPr>
          <w:t>3.1.2.3.</w:t>
        </w:r>
        <w:r w:rsidR="0036050F">
          <w:rPr>
            <w:rFonts w:eastAsiaTheme="minorEastAsia"/>
            <w:b w:val="0"/>
            <w:bCs w:val="0"/>
            <w:caps w:val="0"/>
            <w:noProof/>
            <w:sz w:val="24"/>
            <w:szCs w:val="24"/>
            <w:lang w:eastAsia="fr-FR"/>
          </w:rPr>
          <w:tab/>
        </w:r>
        <w:r w:rsidR="0036050F" w:rsidRPr="005563C7">
          <w:rPr>
            <w:rStyle w:val="Lienhypertexte"/>
            <w:noProof/>
          </w:rPr>
          <w:t>Gestion comptable des marchés de prestations intellectuelles</w:t>
        </w:r>
        <w:r w:rsidR="0036050F">
          <w:rPr>
            <w:noProof/>
            <w:webHidden/>
          </w:rPr>
          <w:tab/>
        </w:r>
        <w:r w:rsidR="0036050F">
          <w:rPr>
            <w:noProof/>
            <w:webHidden/>
          </w:rPr>
          <w:fldChar w:fldCharType="begin"/>
        </w:r>
        <w:r w:rsidR="0036050F">
          <w:rPr>
            <w:noProof/>
            <w:webHidden/>
          </w:rPr>
          <w:instrText xml:space="preserve"> PAGEREF _Toc179278104 \h </w:instrText>
        </w:r>
        <w:r w:rsidR="0036050F">
          <w:rPr>
            <w:noProof/>
            <w:webHidden/>
          </w:rPr>
        </w:r>
        <w:r w:rsidR="0036050F">
          <w:rPr>
            <w:noProof/>
            <w:webHidden/>
          </w:rPr>
          <w:fldChar w:fldCharType="separate"/>
        </w:r>
        <w:r w:rsidR="004A5675">
          <w:rPr>
            <w:noProof/>
            <w:webHidden/>
          </w:rPr>
          <w:t>16</w:t>
        </w:r>
        <w:r w:rsidR="0036050F">
          <w:rPr>
            <w:noProof/>
            <w:webHidden/>
          </w:rPr>
          <w:fldChar w:fldCharType="end"/>
        </w:r>
      </w:hyperlink>
    </w:p>
    <w:p w14:paraId="7E0DB0E8" w14:textId="751F831A"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05" w:history="1">
        <w:r w:rsidR="0036050F" w:rsidRPr="005563C7">
          <w:rPr>
            <w:rStyle w:val="Lienhypertexte"/>
            <w:noProof/>
          </w:rPr>
          <w:t>3.1.2.4.</w:t>
        </w:r>
        <w:r w:rsidR="0036050F">
          <w:rPr>
            <w:rFonts w:eastAsiaTheme="minorEastAsia"/>
            <w:b w:val="0"/>
            <w:bCs w:val="0"/>
            <w:caps w:val="0"/>
            <w:noProof/>
            <w:sz w:val="24"/>
            <w:szCs w:val="24"/>
            <w:lang w:eastAsia="fr-FR"/>
          </w:rPr>
          <w:tab/>
        </w:r>
        <w:r w:rsidR="0036050F" w:rsidRPr="005563C7">
          <w:rPr>
            <w:rStyle w:val="Lienhypertexte"/>
            <w:noProof/>
          </w:rPr>
          <w:t>Suivi budgétaire de l’opération</w:t>
        </w:r>
        <w:r w:rsidR="0036050F">
          <w:rPr>
            <w:noProof/>
            <w:webHidden/>
          </w:rPr>
          <w:tab/>
        </w:r>
        <w:r w:rsidR="0036050F">
          <w:rPr>
            <w:noProof/>
            <w:webHidden/>
          </w:rPr>
          <w:fldChar w:fldCharType="begin"/>
        </w:r>
        <w:r w:rsidR="0036050F">
          <w:rPr>
            <w:noProof/>
            <w:webHidden/>
          </w:rPr>
          <w:instrText xml:space="preserve"> PAGEREF _Toc179278105 \h </w:instrText>
        </w:r>
        <w:r w:rsidR="0036050F">
          <w:rPr>
            <w:noProof/>
            <w:webHidden/>
          </w:rPr>
        </w:r>
        <w:r w:rsidR="0036050F">
          <w:rPr>
            <w:noProof/>
            <w:webHidden/>
          </w:rPr>
          <w:fldChar w:fldCharType="separate"/>
        </w:r>
        <w:r w:rsidR="004A5675">
          <w:rPr>
            <w:noProof/>
            <w:webHidden/>
          </w:rPr>
          <w:t>17</w:t>
        </w:r>
        <w:r w:rsidR="0036050F">
          <w:rPr>
            <w:noProof/>
            <w:webHidden/>
          </w:rPr>
          <w:fldChar w:fldCharType="end"/>
        </w:r>
      </w:hyperlink>
    </w:p>
    <w:p w14:paraId="6E48B3CF" w14:textId="5804C41D"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06" w:history="1">
        <w:r w:rsidR="0036050F" w:rsidRPr="005563C7">
          <w:rPr>
            <w:rStyle w:val="Lienhypertexte"/>
            <w:noProof/>
          </w:rPr>
          <w:t>3.1.2.5.</w:t>
        </w:r>
        <w:r w:rsidR="0036050F">
          <w:rPr>
            <w:rFonts w:eastAsiaTheme="minorEastAsia"/>
            <w:b w:val="0"/>
            <w:bCs w:val="0"/>
            <w:caps w:val="0"/>
            <w:noProof/>
            <w:sz w:val="24"/>
            <w:szCs w:val="24"/>
            <w:lang w:eastAsia="fr-FR"/>
          </w:rPr>
          <w:tab/>
        </w:r>
        <w:r w:rsidR="0036050F" w:rsidRPr="005563C7">
          <w:rPr>
            <w:rStyle w:val="Lienhypertexte"/>
            <w:noProof/>
          </w:rPr>
          <w:t>Recueil et actualisation des données</w:t>
        </w:r>
        <w:r w:rsidR="0036050F">
          <w:rPr>
            <w:noProof/>
            <w:webHidden/>
          </w:rPr>
          <w:tab/>
        </w:r>
        <w:r w:rsidR="0036050F">
          <w:rPr>
            <w:noProof/>
            <w:webHidden/>
          </w:rPr>
          <w:fldChar w:fldCharType="begin"/>
        </w:r>
        <w:r w:rsidR="0036050F">
          <w:rPr>
            <w:noProof/>
            <w:webHidden/>
          </w:rPr>
          <w:instrText xml:space="preserve"> PAGEREF _Toc179278106 \h </w:instrText>
        </w:r>
        <w:r w:rsidR="0036050F">
          <w:rPr>
            <w:noProof/>
            <w:webHidden/>
          </w:rPr>
        </w:r>
        <w:r w:rsidR="0036050F">
          <w:rPr>
            <w:noProof/>
            <w:webHidden/>
          </w:rPr>
          <w:fldChar w:fldCharType="separate"/>
        </w:r>
        <w:r w:rsidR="004A5675">
          <w:rPr>
            <w:noProof/>
            <w:webHidden/>
          </w:rPr>
          <w:t>18</w:t>
        </w:r>
        <w:r w:rsidR="0036050F">
          <w:rPr>
            <w:noProof/>
            <w:webHidden/>
          </w:rPr>
          <w:fldChar w:fldCharType="end"/>
        </w:r>
      </w:hyperlink>
    </w:p>
    <w:p w14:paraId="7626EC08" w14:textId="62608861" w:rsidR="0036050F" w:rsidRDefault="00EA09F6" w:rsidP="0036050F">
      <w:pPr>
        <w:pStyle w:val="TM1"/>
        <w:tabs>
          <w:tab w:val="left" w:pos="720"/>
          <w:tab w:val="right" w:leader="dot" w:pos="9062"/>
        </w:tabs>
        <w:rPr>
          <w:rFonts w:eastAsiaTheme="minorEastAsia"/>
          <w:b w:val="0"/>
          <w:bCs w:val="0"/>
          <w:caps w:val="0"/>
          <w:noProof/>
          <w:sz w:val="24"/>
          <w:szCs w:val="24"/>
          <w:lang w:eastAsia="fr-FR"/>
        </w:rPr>
      </w:pPr>
      <w:hyperlink w:anchor="_Toc179278110" w:history="1">
        <w:r w:rsidR="0036050F" w:rsidRPr="005563C7">
          <w:rPr>
            <w:rStyle w:val="Lienhypertexte"/>
            <w:noProof/>
            <w:lang w:eastAsia="hi-IN" w:bidi="hi-IN"/>
          </w:rPr>
          <w:t>3.2</w:t>
        </w:r>
        <w:r w:rsidR="0036050F">
          <w:rPr>
            <w:rFonts w:eastAsiaTheme="minorEastAsia"/>
            <w:b w:val="0"/>
            <w:bCs w:val="0"/>
            <w:caps w:val="0"/>
            <w:noProof/>
            <w:sz w:val="24"/>
            <w:szCs w:val="24"/>
            <w:lang w:eastAsia="fr-FR"/>
          </w:rPr>
          <w:tab/>
        </w:r>
        <w:r w:rsidR="0036050F" w:rsidRPr="005563C7">
          <w:rPr>
            <w:rStyle w:val="Lienhypertexte"/>
            <w:noProof/>
            <w:lang w:eastAsia="hi-IN" w:bidi="hi-IN"/>
          </w:rPr>
          <w:t>MISSION AMO</w:t>
        </w:r>
        <w:r w:rsidR="0036050F">
          <w:rPr>
            <w:noProof/>
            <w:webHidden/>
          </w:rPr>
          <w:tab/>
        </w:r>
        <w:r w:rsidR="0036050F">
          <w:rPr>
            <w:noProof/>
            <w:webHidden/>
          </w:rPr>
          <w:fldChar w:fldCharType="begin"/>
        </w:r>
        <w:r w:rsidR="0036050F">
          <w:rPr>
            <w:noProof/>
            <w:webHidden/>
          </w:rPr>
          <w:instrText xml:space="preserve"> PAGEREF _Toc179278110 \h </w:instrText>
        </w:r>
        <w:r w:rsidR="0036050F">
          <w:rPr>
            <w:noProof/>
            <w:webHidden/>
          </w:rPr>
        </w:r>
        <w:r w:rsidR="0036050F">
          <w:rPr>
            <w:noProof/>
            <w:webHidden/>
          </w:rPr>
          <w:fldChar w:fldCharType="separate"/>
        </w:r>
        <w:r w:rsidR="004A5675">
          <w:rPr>
            <w:noProof/>
            <w:webHidden/>
          </w:rPr>
          <w:t>19</w:t>
        </w:r>
        <w:r w:rsidR="0036050F">
          <w:rPr>
            <w:noProof/>
            <w:webHidden/>
          </w:rPr>
          <w:fldChar w:fldCharType="end"/>
        </w:r>
      </w:hyperlink>
    </w:p>
    <w:p w14:paraId="4E39D508" w14:textId="0621812C"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1" w:history="1">
        <w:r w:rsidR="0036050F" w:rsidRPr="005563C7">
          <w:rPr>
            <w:rStyle w:val="Lienhypertexte"/>
            <w:noProof/>
          </w:rPr>
          <w:t>3.2.1.</w:t>
        </w:r>
        <w:r w:rsidR="0036050F">
          <w:rPr>
            <w:rFonts w:eastAsiaTheme="minorEastAsia"/>
            <w:b w:val="0"/>
            <w:bCs w:val="0"/>
            <w:caps w:val="0"/>
            <w:noProof/>
            <w:sz w:val="24"/>
            <w:szCs w:val="24"/>
            <w:lang w:eastAsia="fr-FR"/>
          </w:rPr>
          <w:tab/>
        </w:r>
        <w:r w:rsidR="0036050F" w:rsidRPr="005563C7">
          <w:rPr>
            <w:rStyle w:val="Lienhypertexte"/>
            <w:noProof/>
          </w:rPr>
          <w:t xml:space="preserve">M0-AMO : Accompagnement au changement  </w:t>
        </w:r>
        <w:r w:rsidR="0036050F">
          <w:rPr>
            <w:noProof/>
            <w:webHidden/>
          </w:rPr>
          <w:tab/>
        </w:r>
        <w:r w:rsidR="0036050F">
          <w:rPr>
            <w:noProof/>
            <w:webHidden/>
          </w:rPr>
          <w:fldChar w:fldCharType="begin"/>
        </w:r>
        <w:r w:rsidR="0036050F">
          <w:rPr>
            <w:noProof/>
            <w:webHidden/>
          </w:rPr>
          <w:instrText xml:space="preserve"> PAGEREF _Toc179278111 \h </w:instrText>
        </w:r>
        <w:r w:rsidR="0036050F">
          <w:rPr>
            <w:noProof/>
            <w:webHidden/>
          </w:rPr>
        </w:r>
        <w:r w:rsidR="0036050F">
          <w:rPr>
            <w:noProof/>
            <w:webHidden/>
          </w:rPr>
          <w:fldChar w:fldCharType="separate"/>
        </w:r>
        <w:r w:rsidR="004A5675">
          <w:rPr>
            <w:noProof/>
            <w:webHidden/>
          </w:rPr>
          <w:t>19</w:t>
        </w:r>
        <w:r w:rsidR="0036050F">
          <w:rPr>
            <w:noProof/>
            <w:webHidden/>
          </w:rPr>
          <w:fldChar w:fldCharType="end"/>
        </w:r>
      </w:hyperlink>
    </w:p>
    <w:p w14:paraId="1BAE83ED" w14:textId="6075CAA6"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2" w:history="1">
        <w:r w:rsidR="0036050F" w:rsidRPr="005563C7">
          <w:rPr>
            <w:rStyle w:val="Lienhypertexte"/>
            <w:noProof/>
          </w:rPr>
          <w:t>3.2.1.1.</w:t>
        </w:r>
        <w:r w:rsidR="0036050F">
          <w:rPr>
            <w:rFonts w:eastAsiaTheme="minorEastAsia"/>
            <w:b w:val="0"/>
            <w:bCs w:val="0"/>
            <w:caps w:val="0"/>
            <w:noProof/>
            <w:sz w:val="24"/>
            <w:szCs w:val="24"/>
            <w:lang w:eastAsia="fr-FR"/>
          </w:rPr>
          <w:tab/>
        </w:r>
        <w:r w:rsidR="0036050F" w:rsidRPr="005563C7">
          <w:rPr>
            <w:rStyle w:val="Lienhypertexte"/>
            <w:noProof/>
          </w:rPr>
          <w:t>M0A-AMO : Le diagnostic et la mesure des impacts</w:t>
        </w:r>
        <w:r w:rsidR="0036050F">
          <w:rPr>
            <w:noProof/>
            <w:webHidden/>
          </w:rPr>
          <w:tab/>
        </w:r>
        <w:r w:rsidR="0036050F">
          <w:rPr>
            <w:noProof/>
            <w:webHidden/>
          </w:rPr>
          <w:fldChar w:fldCharType="begin"/>
        </w:r>
        <w:r w:rsidR="0036050F">
          <w:rPr>
            <w:noProof/>
            <w:webHidden/>
          </w:rPr>
          <w:instrText xml:space="preserve"> PAGEREF _Toc179278112 \h </w:instrText>
        </w:r>
        <w:r w:rsidR="0036050F">
          <w:rPr>
            <w:noProof/>
            <w:webHidden/>
          </w:rPr>
        </w:r>
        <w:r w:rsidR="0036050F">
          <w:rPr>
            <w:noProof/>
            <w:webHidden/>
          </w:rPr>
          <w:fldChar w:fldCharType="separate"/>
        </w:r>
        <w:r w:rsidR="004A5675">
          <w:rPr>
            <w:noProof/>
            <w:webHidden/>
          </w:rPr>
          <w:t>20</w:t>
        </w:r>
        <w:r w:rsidR="0036050F">
          <w:rPr>
            <w:noProof/>
            <w:webHidden/>
          </w:rPr>
          <w:fldChar w:fldCharType="end"/>
        </w:r>
      </w:hyperlink>
    </w:p>
    <w:p w14:paraId="1107E3C8" w14:textId="775BD3F6"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3" w:history="1">
        <w:r w:rsidR="0036050F" w:rsidRPr="005563C7">
          <w:rPr>
            <w:rStyle w:val="Lienhypertexte"/>
            <w:noProof/>
          </w:rPr>
          <w:t>3.2.1.2.</w:t>
        </w:r>
        <w:r w:rsidR="0036050F">
          <w:rPr>
            <w:rFonts w:eastAsiaTheme="minorEastAsia"/>
            <w:b w:val="0"/>
            <w:bCs w:val="0"/>
            <w:caps w:val="0"/>
            <w:noProof/>
            <w:sz w:val="24"/>
            <w:szCs w:val="24"/>
            <w:lang w:eastAsia="fr-FR"/>
          </w:rPr>
          <w:tab/>
        </w:r>
        <w:r w:rsidR="0036050F" w:rsidRPr="005563C7">
          <w:rPr>
            <w:rStyle w:val="Lienhypertexte"/>
            <w:noProof/>
          </w:rPr>
          <w:t>M0B-AMO : Le plan d’accompagnement</w:t>
        </w:r>
        <w:r w:rsidR="0036050F">
          <w:rPr>
            <w:noProof/>
            <w:webHidden/>
          </w:rPr>
          <w:tab/>
        </w:r>
        <w:r w:rsidR="0036050F">
          <w:rPr>
            <w:noProof/>
            <w:webHidden/>
          </w:rPr>
          <w:fldChar w:fldCharType="begin"/>
        </w:r>
        <w:r w:rsidR="0036050F">
          <w:rPr>
            <w:noProof/>
            <w:webHidden/>
          </w:rPr>
          <w:instrText xml:space="preserve"> PAGEREF _Toc179278113 \h </w:instrText>
        </w:r>
        <w:r w:rsidR="0036050F">
          <w:rPr>
            <w:noProof/>
            <w:webHidden/>
          </w:rPr>
        </w:r>
        <w:r w:rsidR="0036050F">
          <w:rPr>
            <w:noProof/>
            <w:webHidden/>
          </w:rPr>
          <w:fldChar w:fldCharType="separate"/>
        </w:r>
        <w:r w:rsidR="004A5675">
          <w:rPr>
            <w:noProof/>
            <w:webHidden/>
          </w:rPr>
          <w:t>21</w:t>
        </w:r>
        <w:r w:rsidR="0036050F">
          <w:rPr>
            <w:noProof/>
            <w:webHidden/>
          </w:rPr>
          <w:fldChar w:fldCharType="end"/>
        </w:r>
      </w:hyperlink>
    </w:p>
    <w:p w14:paraId="76BA2A79" w14:textId="01EF5B60"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4" w:history="1">
        <w:r w:rsidR="0036050F" w:rsidRPr="005563C7">
          <w:rPr>
            <w:rStyle w:val="Lienhypertexte"/>
            <w:noProof/>
          </w:rPr>
          <w:t>3.2.1.3.</w:t>
        </w:r>
        <w:r w:rsidR="0036050F">
          <w:rPr>
            <w:rFonts w:eastAsiaTheme="minorEastAsia"/>
            <w:b w:val="0"/>
            <w:bCs w:val="0"/>
            <w:caps w:val="0"/>
            <w:noProof/>
            <w:sz w:val="24"/>
            <w:szCs w:val="24"/>
            <w:lang w:eastAsia="fr-FR"/>
          </w:rPr>
          <w:tab/>
        </w:r>
        <w:r w:rsidR="0036050F" w:rsidRPr="005563C7">
          <w:rPr>
            <w:rStyle w:val="Lienhypertexte"/>
            <w:noProof/>
          </w:rPr>
          <w:t>M0C-AMO </w:t>
        </w:r>
        <w:r w:rsidR="0036050F" w:rsidRPr="00F751A7">
          <w:rPr>
            <w:rStyle w:val="Lienhypertexte"/>
            <w:noProof/>
          </w:rPr>
          <w:t>: Mise en œuvre</w:t>
        </w:r>
        <w:r w:rsidR="0036050F">
          <w:rPr>
            <w:noProof/>
            <w:webHidden/>
          </w:rPr>
          <w:tab/>
        </w:r>
        <w:r w:rsidR="0036050F">
          <w:rPr>
            <w:noProof/>
            <w:webHidden/>
          </w:rPr>
          <w:fldChar w:fldCharType="begin"/>
        </w:r>
        <w:r w:rsidR="0036050F">
          <w:rPr>
            <w:noProof/>
            <w:webHidden/>
          </w:rPr>
          <w:instrText xml:space="preserve"> PAGEREF _Toc179278114 \h </w:instrText>
        </w:r>
        <w:r w:rsidR="0036050F">
          <w:rPr>
            <w:noProof/>
            <w:webHidden/>
          </w:rPr>
        </w:r>
        <w:r w:rsidR="0036050F">
          <w:rPr>
            <w:noProof/>
            <w:webHidden/>
          </w:rPr>
          <w:fldChar w:fldCharType="separate"/>
        </w:r>
        <w:r w:rsidR="004A5675">
          <w:rPr>
            <w:noProof/>
            <w:webHidden/>
          </w:rPr>
          <w:t>22</w:t>
        </w:r>
        <w:r w:rsidR="0036050F">
          <w:rPr>
            <w:noProof/>
            <w:webHidden/>
          </w:rPr>
          <w:fldChar w:fldCharType="end"/>
        </w:r>
      </w:hyperlink>
    </w:p>
    <w:p w14:paraId="5EFC5459" w14:textId="0A606285"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5" w:history="1">
        <w:r w:rsidR="0036050F" w:rsidRPr="005563C7">
          <w:rPr>
            <w:rStyle w:val="Lienhypertexte"/>
            <w:noProof/>
          </w:rPr>
          <w:t>3.2.2.</w:t>
        </w:r>
        <w:r w:rsidR="0036050F">
          <w:rPr>
            <w:rFonts w:eastAsiaTheme="minorEastAsia"/>
            <w:b w:val="0"/>
            <w:bCs w:val="0"/>
            <w:caps w:val="0"/>
            <w:noProof/>
            <w:sz w:val="24"/>
            <w:szCs w:val="24"/>
            <w:lang w:eastAsia="fr-FR"/>
          </w:rPr>
          <w:tab/>
        </w:r>
        <w:r w:rsidR="0036050F" w:rsidRPr="005563C7">
          <w:rPr>
            <w:rStyle w:val="Lienhypertexte"/>
            <w:noProof/>
          </w:rPr>
          <w:t>M1-AMO : Assistance à la programmation</w:t>
        </w:r>
        <w:r w:rsidR="0036050F">
          <w:rPr>
            <w:noProof/>
            <w:webHidden/>
          </w:rPr>
          <w:tab/>
        </w:r>
        <w:r w:rsidR="0036050F">
          <w:rPr>
            <w:noProof/>
            <w:webHidden/>
          </w:rPr>
          <w:fldChar w:fldCharType="begin"/>
        </w:r>
        <w:r w:rsidR="0036050F">
          <w:rPr>
            <w:noProof/>
            <w:webHidden/>
          </w:rPr>
          <w:instrText xml:space="preserve"> PAGEREF _Toc179278115 \h </w:instrText>
        </w:r>
        <w:r w:rsidR="0036050F">
          <w:rPr>
            <w:noProof/>
            <w:webHidden/>
          </w:rPr>
        </w:r>
        <w:r w:rsidR="0036050F">
          <w:rPr>
            <w:noProof/>
            <w:webHidden/>
          </w:rPr>
          <w:fldChar w:fldCharType="separate"/>
        </w:r>
        <w:r w:rsidR="004A5675">
          <w:rPr>
            <w:noProof/>
            <w:webHidden/>
          </w:rPr>
          <w:t>22</w:t>
        </w:r>
        <w:r w:rsidR="0036050F">
          <w:rPr>
            <w:noProof/>
            <w:webHidden/>
          </w:rPr>
          <w:fldChar w:fldCharType="end"/>
        </w:r>
      </w:hyperlink>
    </w:p>
    <w:p w14:paraId="113CC5DB" w14:textId="005B494D"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6" w:history="1">
        <w:r w:rsidR="0036050F" w:rsidRPr="005563C7">
          <w:rPr>
            <w:rStyle w:val="Lienhypertexte"/>
            <w:noProof/>
          </w:rPr>
          <w:t>3.2.2.1.</w:t>
        </w:r>
        <w:r w:rsidR="0036050F">
          <w:rPr>
            <w:rFonts w:eastAsiaTheme="minorEastAsia"/>
            <w:b w:val="0"/>
            <w:bCs w:val="0"/>
            <w:caps w:val="0"/>
            <w:noProof/>
            <w:sz w:val="24"/>
            <w:szCs w:val="24"/>
            <w:lang w:eastAsia="fr-FR"/>
          </w:rPr>
          <w:tab/>
        </w:r>
        <w:r w:rsidR="0036050F" w:rsidRPr="005563C7">
          <w:rPr>
            <w:rStyle w:val="Lienhypertexte"/>
            <w:noProof/>
          </w:rPr>
          <w:t>Prise en main des données d’entrée</w:t>
        </w:r>
        <w:r w:rsidR="0036050F">
          <w:rPr>
            <w:noProof/>
            <w:webHidden/>
          </w:rPr>
          <w:tab/>
        </w:r>
        <w:r w:rsidR="0036050F">
          <w:rPr>
            <w:noProof/>
            <w:webHidden/>
          </w:rPr>
          <w:fldChar w:fldCharType="begin"/>
        </w:r>
        <w:r w:rsidR="0036050F">
          <w:rPr>
            <w:noProof/>
            <w:webHidden/>
          </w:rPr>
          <w:instrText xml:space="preserve"> PAGEREF _Toc179278116 \h </w:instrText>
        </w:r>
        <w:r w:rsidR="0036050F">
          <w:rPr>
            <w:noProof/>
            <w:webHidden/>
          </w:rPr>
        </w:r>
        <w:r w:rsidR="0036050F">
          <w:rPr>
            <w:noProof/>
            <w:webHidden/>
          </w:rPr>
          <w:fldChar w:fldCharType="separate"/>
        </w:r>
        <w:r w:rsidR="004A5675">
          <w:rPr>
            <w:noProof/>
            <w:webHidden/>
          </w:rPr>
          <w:t>23</w:t>
        </w:r>
        <w:r w:rsidR="0036050F">
          <w:rPr>
            <w:noProof/>
            <w:webHidden/>
          </w:rPr>
          <w:fldChar w:fldCharType="end"/>
        </w:r>
      </w:hyperlink>
    </w:p>
    <w:p w14:paraId="637F2F22" w14:textId="6227E0A7"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7" w:history="1">
        <w:r w:rsidR="0036050F" w:rsidRPr="005563C7">
          <w:rPr>
            <w:rStyle w:val="Lienhypertexte"/>
            <w:noProof/>
          </w:rPr>
          <w:t>3.2.2.2.</w:t>
        </w:r>
        <w:r w:rsidR="0036050F">
          <w:rPr>
            <w:rFonts w:eastAsiaTheme="minorEastAsia"/>
            <w:b w:val="0"/>
            <w:bCs w:val="0"/>
            <w:caps w:val="0"/>
            <w:noProof/>
            <w:sz w:val="24"/>
            <w:szCs w:val="24"/>
            <w:lang w:eastAsia="fr-FR"/>
          </w:rPr>
          <w:tab/>
        </w:r>
        <w:r w:rsidR="0036050F" w:rsidRPr="005563C7">
          <w:rPr>
            <w:rStyle w:val="Lienhypertexte"/>
            <w:noProof/>
          </w:rPr>
          <w:t>Programmation</w:t>
        </w:r>
        <w:r w:rsidR="0036050F">
          <w:rPr>
            <w:noProof/>
            <w:webHidden/>
          </w:rPr>
          <w:tab/>
        </w:r>
        <w:r w:rsidR="0036050F">
          <w:rPr>
            <w:noProof/>
            <w:webHidden/>
          </w:rPr>
          <w:fldChar w:fldCharType="begin"/>
        </w:r>
        <w:r w:rsidR="0036050F">
          <w:rPr>
            <w:noProof/>
            <w:webHidden/>
          </w:rPr>
          <w:instrText xml:space="preserve"> PAGEREF _Toc179278117 \h </w:instrText>
        </w:r>
        <w:r w:rsidR="0036050F">
          <w:rPr>
            <w:noProof/>
            <w:webHidden/>
          </w:rPr>
        </w:r>
        <w:r w:rsidR="0036050F">
          <w:rPr>
            <w:noProof/>
            <w:webHidden/>
          </w:rPr>
          <w:fldChar w:fldCharType="separate"/>
        </w:r>
        <w:r w:rsidR="004A5675">
          <w:rPr>
            <w:noProof/>
            <w:webHidden/>
          </w:rPr>
          <w:t>24</w:t>
        </w:r>
        <w:r w:rsidR="0036050F">
          <w:rPr>
            <w:noProof/>
            <w:webHidden/>
          </w:rPr>
          <w:fldChar w:fldCharType="end"/>
        </w:r>
      </w:hyperlink>
    </w:p>
    <w:p w14:paraId="21401D9F" w14:textId="22E46973"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8" w:history="1">
        <w:r w:rsidR="0036050F" w:rsidRPr="005563C7">
          <w:rPr>
            <w:rStyle w:val="Lienhypertexte"/>
            <w:noProof/>
          </w:rPr>
          <w:t>3.2.3.</w:t>
        </w:r>
        <w:r w:rsidR="0036050F">
          <w:rPr>
            <w:rFonts w:eastAsiaTheme="minorEastAsia"/>
            <w:b w:val="0"/>
            <w:bCs w:val="0"/>
            <w:caps w:val="0"/>
            <w:noProof/>
            <w:sz w:val="24"/>
            <w:szCs w:val="24"/>
            <w:lang w:eastAsia="fr-FR"/>
          </w:rPr>
          <w:tab/>
        </w:r>
        <w:r w:rsidR="0036050F" w:rsidRPr="005563C7">
          <w:rPr>
            <w:rStyle w:val="Lienhypertexte"/>
            <w:noProof/>
          </w:rPr>
          <w:t>M2-AMO : Assistance à la passation des marchés</w:t>
        </w:r>
        <w:r w:rsidR="0036050F">
          <w:rPr>
            <w:noProof/>
            <w:webHidden/>
          </w:rPr>
          <w:tab/>
        </w:r>
        <w:r w:rsidR="0036050F">
          <w:rPr>
            <w:noProof/>
            <w:webHidden/>
          </w:rPr>
          <w:fldChar w:fldCharType="begin"/>
        </w:r>
        <w:r w:rsidR="0036050F">
          <w:rPr>
            <w:noProof/>
            <w:webHidden/>
          </w:rPr>
          <w:instrText xml:space="preserve"> PAGEREF _Toc179278118 \h </w:instrText>
        </w:r>
        <w:r w:rsidR="0036050F">
          <w:rPr>
            <w:noProof/>
            <w:webHidden/>
          </w:rPr>
        </w:r>
        <w:r w:rsidR="0036050F">
          <w:rPr>
            <w:noProof/>
            <w:webHidden/>
          </w:rPr>
          <w:fldChar w:fldCharType="separate"/>
        </w:r>
        <w:r w:rsidR="004A5675">
          <w:rPr>
            <w:noProof/>
            <w:webHidden/>
          </w:rPr>
          <w:t>27</w:t>
        </w:r>
        <w:r w:rsidR="0036050F">
          <w:rPr>
            <w:noProof/>
            <w:webHidden/>
          </w:rPr>
          <w:fldChar w:fldCharType="end"/>
        </w:r>
      </w:hyperlink>
    </w:p>
    <w:p w14:paraId="33BD1050" w14:textId="5355825D"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19" w:history="1">
        <w:r w:rsidR="0036050F" w:rsidRPr="005563C7">
          <w:rPr>
            <w:rStyle w:val="Lienhypertexte"/>
            <w:noProof/>
          </w:rPr>
          <w:t>3.2.3.1.</w:t>
        </w:r>
        <w:r w:rsidR="0036050F">
          <w:rPr>
            <w:rFonts w:eastAsiaTheme="minorEastAsia"/>
            <w:b w:val="0"/>
            <w:bCs w:val="0"/>
            <w:caps w:val="0"/>
            <w:noProof/>
            <w:sz w:val="24"/>
            <w:szCs w:val="24"/>
            <w:lang w:eastAsia="fr-FR"/>
          </w:rPr>
          <w:tab/>
        </w:r>
        <w:r w:rsidR="0036050F" w:rsidRPr="005563C7">
          <w:rPr>
            <w:rStyle w:val="Lienhypertexte"/>
            <w:noProof/>
          </w:rPr>
          <w:t>M2A-AMO Assistance à la passation du marché de maîtrise d’œuvre</w:t>
        </w:r>
        <w:r w:rsidR="0036050F">
          <w:rPr>
            <w:noProof/>
            <w:webHidden/>
          </w:rPr>
          <w:tab/>
        </w:r>
        <w:r w:rsidR="0036050F">
          <w:rPr>
            <w:noProof/>
            <w:webHidden/>
          </w:rPr>
          <w:fldChar w:fldCharType="begin"/>
        </w:r>
        <w:r w:rsidR="0036050F">
          <w:rPr>
            <w:noProof/>
            <w:webHidden/>
          </w:rPr>
          <w:instrText xml:space="preserve"> PAGEREF _Toc179278119 \h </w:instrText>
        </w:r>
        <w:r w:rsidR="0036050F">
          <w:rPr>
            <w:noProof/>
            <w:webHidden/>
          </w:rPr>
        </w:r>
        <w:r w:rsidR="0036050F">
          <w:rPr>
            <w:noProof/>
            <w:webHidden/>
          </w:rPr>
          <w:fldChar w:fldCharType="separate"/>
        </w:r>
        <w:r w:rsidR="004A5675">
          <w:rPr>
            <w:noProof/>
            <w:webHidden/>
          </w:rPr>
          <w:t>29</w:t>
        </w:r>
        <w:r w:rsidR="0036050F">
          <w:rPr>
            <w:noProof/>
            <w:webHidden/>
          </w:rPr>
          <w:fldChar w:fldCharType="end"/>
        </w:r>
      </w:hyperlink>
    </w:p>
    <w:p w14:paraId="7727A5B3" w14:textId="0791BFB7"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0" w:history="1">
        <w:r w:rsidR="0036050F" w:rsidRPr="005563C7">
          <w:rPr>
            <w:rStyle w:val="Lienhypertexte"/>
            <w:noProof/>
          </w:rPr>
          <w:t>3.2.3.2.</w:t>
        </w:r>
        <w:r w:rsidR="0036050F">
          <w:rPr>
            <w:rFonts w:eastAsiaTheme="minorEastAsia"/>
            <w:b w:val="0"/>
            <w:bCs w:val="0"/>
            <w:caps w:val="0"/>
            <w:noProof/>
            <w:sz w:val="24"/>
            <w:szCs w:val="24"/>
            <w:lang w:eastAsia="fr-FR"/>
          </w:rPr>
          <w:tab/>
        </w:r>
        <w:r w:rsidR="0036050F" w:rsidRPr="005563C7">
          <w:rPr>
            <w:rStyle w:val="Lienhypertexte"/>
            <w:noProof/>
          </w:rPr>
          <w:t>M2B-AMO Assistance à la passation des marchés de prestations intellectuelles</w:t>
        </w:r>
        <w:r w:rsidR="0036050F">
          <w:rPr>
            <w:noProof/>
            <w:webHidden/>
          </w:rPr>
          <w:tab/>
        </w:r>
        <w:r w:rsidR="0036050F">
          <w:rPr>
            <w:noProof/>
            <w:webHidden/>
          </w:rPr>
          <w:fldChar w:fldCharType="begin"/>
        </w:r>
        <w:r w:rsidR="0036050F">
          <w:rPr>
            <w:noProof/>
            <w:webHidden/>
          </w:rPr>
          <w:instrText xml:space="preserve"> PAGEREF _Toc179278120 \h </w:instrText>
        </w:r>
        <w:r w:rsidR="0036050F">
          <w:rPr>
            <w:noProof/>
            <w:webHidden/>
          </w:rPr>
        </w:r>
        <w:r w:rsidR="0036050F">
          <w:rPr>
            <w:noProof/>
            <w:webHidden/>
          </w:rPr>
          <w:fldChar w:fldCharType="separate"/>
        </w:r>
        <w:r w:rsidR="004A5675">
          <w:rPr>
            <w:noProof/>
            <w:webHidden/>
          </w:rPr>
          <w:t>31</w:t>
        </w:r>
        <w:r w:rsidR="0036050F">
          <w:rPr>
            <w:noProof/>
            <w:webHidden/>
          </w:rPr>
          <w:fldChar w:fldCharType="end"/>
        </w:r>
      </w:hyperlink>
    </w:p>
    <w:p w14:paraId="470CBFA9" w14:textId="1D4C4056"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1" w:history="1">
        <w:r w:rsidR="0036050F" w:rsidRPr="005563C7">
          <w:rPr>
            <w:rStyle w:val="Lienhypertexte"/>
            <w:noProof/>
          </w:rPr>
          <w:t>3.2.3.3.</w:t>
        </w:r>
        <w:r w:rsidR="0036050F">
          <w:rPr>
            <w:rFonts w:eastAsiaTheme="minorEastAsia"/>
            <w:b w:val="0"/>
            <w:bCs w:val="0"/>
            <w:caps w:val="0"/>
            <w:noProof/>
            <w:sz w:val="24"/>
            <w:szCs w:val="24"/>
            <w:lang w:eastAsia="fr-FR"/>
          </w:rPr>
          <w:tab/>
        </w:r>
        <w:r w:rsidR="0036050F" w:rsidRPr="005563C7">
          <w:rPr>
            <w:rStyle w:val="Lienhypertexte"/>
            <w:noProof/>
          </w:rPr>
          <w:t>M2C-AMO Assistance à la passation de marchés de diagnostics, études complémentaires et autres marchés</w:t>
        </w:r>
        <w:r w:rsidR="0036050F">
          <w:rPr>
            <w:noProof/>
            <w:webHidden/>
          </w:rPr>
          <w:tab/>
        </w:r>
        <w:r w:rsidR="0036050F">
          <w:rPr>
            <w:noProof/>
            <w:webHidden/>
          </w:rPr>
          <w:fldChar w:fldCharType="begin"/>
        </w:r>
        <w:r w:rsidR="0036050F">
          <w:rPr>
            <w:noProof/>
            <w:webHidden/>
          </w:rPr>
          <w:instrText xml:space="preserve"> PAGEREF _Toc179278121 \h </w:instrText>
        </w:r>
        <w:r w:rsidR="0036050F">
          <w:rPr>
            <w:noProof/>
            <w:webHidden/>
          </w:rPr>
        </w:r>
        <w:r w:rsidR="0036050F">
          <w:rPr>
            <w:noProof/>
            <w:webHidden/>
          </w:rPr>
          <w:fldChar w:fldCharType="separate"/>
        </w:r>
        <w:r w:rsidR="004A5675">
          <w:rPr>
            <w:noProof/>
            <w:webHidden/>
          </w:rPr>
          <w:t>32</w:t>
        </w:r>
        <w:r w:rsidR="0036050F">
          <w:rPr>
            <w:noProof/>
            <w:webHidden/>
          </w:rPr>
          <w:fldChar w:fldCharType="end"/>
        </w:r>
      </w:hyperlink>
    </w:p>
    <w:p w14:paraId="4F218525" w14:textId="76ABA788"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2" w:history="1">
        <w:r w:rsidR="0036050F" w:rsidRPr="005563C7">
          <w:rPr>
            <w:rStyle w:val="Lienhypertexte"/>
            <w:noProof/>
          </w:rPr>
          <w:t>3.2.4.</w:t>
        </w:r>
        <w:r w:rsidR="0036050F">
          <w:rPr>
            <w:rFonts w:eastAsiaTheme="minorEastAsia"/>
            <w:b w:val="0"/>
            <w:bCs w:val="0"/>
            <w:caps w:val="0"/>
            <w:noProof/>
            <w:sz w:val="24"/>
            <w:szCs w:val="24"/>
            <w:lang w:eastAsia="fr-FR"/>
          </w:rPr>
          <w:tab/>
        </w:r>
        <w:r w:rsidR="0036050F" w:rsidRPr="005563C7">
          <w:rPr>
            <w:rStyle w:val="Lienhypertexte"/>
            <w:noProof/>
          </w:rPr>
          <w:t>M3-AMO : Assistance en phase étude : DIA / APS / APS</w:t>
        </w:r>
        <w:r w:rsidR="0036050F">
          <w:rPr>
            <w:noProof/>
            <w:webHidden/>
          </w:rPr>
          <w:tab/>
        </w:r>
        <w:r w:rsidR="0036050F">
          <w:rPr>
            <w:noProof/>
            <w:webHidden/>
          </w:rPr>
          <w:fldChar w:fldCharType="begin"/>
        </w:r>
        <w:r w:rsidR="0036050F">
          <w:rPr>
            <w:noProof/>
            <w:webHidden/>
          </w:rPr>
          <w:instrText xml:space="preserve"> PAGEREF _Toc179278122 \h </w:instrText>
        </w:r>
        <w:r w:rsidR="0036050F">
          <w:rPr>
            <w:noProof/>
            <w:webHidden/>
          </w:rPr>
        </w:r>
        <w:r w:rsidR="0036050F">
          <w:rPr>
            <w:noProof/>
            <w:webHidden/>
          </w:rPr>
          <w:fldChar w:fldCharType="separate"/>
        </w:r>
        <w:r w:rsidR="004A5675">
          <w:rPr>
            <w:noProof/>
            <w:webHidden/>
          </w:rPr>
          <w:t>34</w:t>
        </w:r>
        <w:r w:rsidR="0036050F">
          <w:rPr>
            <w:noProof/>
            <w:webHidden/>
          </w:rPr>
          <w:fldChar w:fldCharType="end"/>
        </w:r>
      </w:hyperlink>
    </w:p>
    <w:p w14:paraId="53FDB29C" w14:textId="0362173F"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3" w:history="1">
        <w:r w:rsidR="0036050F" w:rsidRPr="005563C7">
          <w:rPr>
            <w:rStyle w:val="Lienhypertexte"/>
            <w:noProof/>
          </w:rPr>
          <w:t>3.2.5.</w:t>
        </w:r>
        <w:r w:rsidR="0036050F">
          <w:rPr>
            <w:rFonts w:eastAsiaTheme="minorEastAsia"/>
            <w:b w:val="0"/>
            <w:bCs w:val="0"/>
            <w:caps w:val="0"/>
            <w:noProof/>
            <w:sz w:val="24"/>
            <w:szCs w:val="24"/>
            <w:lang w:eastAsia="fr-FR"/>
          </w:rPr>
          <w:tab/>
        </w:r>
        <w:r w:rsidR="0036050F" w:rsidRPr="005563C7">
          <w:rPr>
            <w:rStyle w:val="Lienhypertexte"/>
            <w:noProof/>
          </w:rPr>
          <w:t>M4-AMO : Assistance en phase étude : PRO / DCE-ACT</w:t>
        </w:r>
        <w:r w:rsidR="0036050F">
          <w:rPr>
            <w:noProof/>
            <w:webHidden/>
          </w:rPr>
          <w:tab/>
        </w:r>
        <w:r w:rsidR="0036050F">
          <w:rPr>
            <w:noProof/>
            <w:webHidden/>
          </w:rPr>
          <w:fldChar w:fldCharType="begin"/>
        </w:r>
        <w:r w:rsidR="0036050F">
          <w:rPr>
            <w:noProof/>
            <w:webHidden/>
          </w:rPr>
          <w:instrText xml:space="preserve"> PAGEREF _Toc179278123 \h </w:instrText>
        </w:r>
        <w:r w:rsidR="0036050F">
          <w:rPr>
            <w:noProof/>
            <w:webHidden/>
          </w:rPr>
        </w:r>
        <w:r w:rsidR="0036050F">
          <w:rPr>
            <w:noProof/>
            <w:webHidden/>
          </w:rPr>
          <w:fldChar w:fldCharType="separate"/>
        </w:r>
        <w:r w:rsidR="004A5675">
          <w:rPr>
            <w:noProof/>
            <w:webHidden/>
          </w:rPr>
          <w:t>36</w:t>
        </w:r>
        <w:r w:rsidR="0036050F">
          <w:rPr>
            <w:noProof/>
            <w:webHidden/>
          </w:rPr>
          <w:fldChar w:fldCharType="end"/>
        </w:r>
      </w:hyperlink>
    </w:p>
    <w:p w14:paraId="46B9E02A" w14:textId="59B2004F"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4" w:history="1">
        <w:r w:rsidR="0036050F" w:rsidRPr="005563C7">
          <w:rPr>
            <w:rStyle w:val="Lienhypertexte"/>
            <w:noProof/>
          </w:rPr>
          <w:t>3.2.5.1.</w:t>
        </w:r>
        <w:r w:rsidR="0036050F">
          <w:rPr>
            <w:rFonts w:eastAsiaTheme="minorEastAsia"/>
            <w:b w:val="0"/>
            <w:bCs w:val="0"/>
            <w:caps w:val="0"/>
            <w:noProof/>
            <w:sz w:val="24"/>
            <w:szCs w:val="24"/>
            <w:lang w:eastAsia="fr-FR"/>
          </w:rPr>
          <w:tab/>
        </w:r>
        <w:r w:rsidR="0036050F" w:rsidRPr="005563C7">
          <w:rPr>
            <w:rStyle w:val="Lienhypertexte"/>
            <w:noProof/>
          </w:rPr>
          <w:t>Assistance en phase PRO</w:t>
        </w:r>
        <w:r w:rsidR="0036050F">
          <w:rPr>
            <w:noProof/>
            <w:webHidden/>
          </w:rPr>
          <w:tab/>
        </w:r>
        <w:r w:rsidR="0036050F">
          <w:rPr>
            <w:noProof/>
            <w:webHidden/>
          </w:rPr>
          <w:fldChar w:fldCharType="begin"/>
        </w:r>
        <w:r w:rsidR="0036050F">
          <w:rPr>
            <w:noProof/>
            <w:webHidden/>
          </w:rPr>
          <w:instrText xml:space="preserve"> PAGEREF _Toc179278124 \h </w:instrText>
        </w:r>
        <w:r w:rsidR="0036050F">
          <w:rPr>
            <w:noProof/>
            <w:webHidden/>
          </w:rPr>
        </w:r>
        <w:r w:rsidR="0036050F">
          <w:rPr>
            <w:noProof/>
            <w:webHidden/>
          </w:rPr>
          <w:fldChar w:fldCharType="separate"/>
        </w:r>
        <w:r w:rsidR="004A5675">
          <w:rPr>
            <w:noProof/>
            <w:webHidden/>
          </w:rPr>
          <w:t>36</w:t>
        </w:r>
        <w:r w:rsidR="0036050F">
          <w:rPr>
            <w:noProof/>
            <w:webHidden/>
          </w:rPr>
          <w:fldChar w:fldCharType="end"/>
        </w:r>
      </w:hyperlink>
    </w:p>
    <w:p w14:paraId="63D98EC3" w14:textId="1DC9BC1A"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5" w:history="1">
        <w:r w:rsidR="0036050F" w:rsidRPr="005563C7">
          <w:rPr>
            <w:rStyle w:val="Lienhypertexte"/>
            <w:noProof/>
          </w:rPr>
          <w:t>3.2.5.2.</w:t>
        </w:r>
        <w:r w:rsidR="0036050F">
          <w:rPr>
            <w:rFonts w:eastAsiaTheme="minorEastAsia"/>
            <w:b w:val="0"/>
            <w:bCs w:val="0"/>
            <w:caps w:val="0"/>
            <w:noProof/>
            <w:sz w:val="24"/>
            <w:szCs w:val="24"/>
            <w:lang w:eastAsia="fr-FR"/>
          </w:rPr>
          <w:tab/>
        </w:r>
        <w:r w:rsidR="0036050F" w:rsidRPr="005563C7">
          <w:rPr>
            <w:rStyle w:val="Lienhypertexte"/>
            <w:noProof/>
          </w:rPr>
          <w:t>Assistance en phase DCE-ACT</w:t>
        </w:r>
        <w:r w:rsidR="0036050F">
          <w:rPr>
            <w:noProof/>
            <w:webHidden/>
          </w:rPr>
          <w:tab/>
        </w:r>
        <w:r w:rsidR="0036050F">
          <w:rPr>
            <w:noProof/>
            <w:webHidden/>
          </w:rPr>
          <w:fldChar w:fldCharType="begin"/>
        </w:r>
        <w:r w:rsidR="0036050F">
          <w:rPr>
            <w:noProof/>
            <w:webHidden/>
          </w:rPr>
          <w:instrText xml:space="preserve"> PAGEREF _Toc179278125 \h </w:instrText>
        </w:r>
        <w:r w:rsidR="0036050F">
          <w:rPr>
            <w:noProof/>
            <w:webHidden/>
          </w:rPr>
        </w:r>
        <w:r w:rsidR="0036050F">
          <w:rPr>
            <w:noProof/>
            <w:webHidden/>
          </w:rPr>
          <w:fldChar w:fldCharType="separate"/>
        </w:r>
        <w:r w:rsidR="004A5675">
          <w:rPr>
            <w:noProof/>
            <w:webHidden/>
          </w:rPr>
          <w:t>37</w:t>
        </w:r>
        <w:r w:rsidR="0036050F">
          <w:rPr>
            <w:noProof/>
            <w:webHidden/>
          </w:rPr>
          <w:fldChar w:fldCharType="end"/>
        </w:r>
      </w:hyperlink>
    </w:p>
    <w:p w14:paraId="2C46B113" w14:textId="2A1F0F67"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6" w:history="1">
        <w:r w:rsidR="0036050F" w:rsidRPr="005563C7">
          <w:rPr>
            <w:rStyle w:val="Lienhypertexte"/>
            <w:noProof/>
          </w:rPr>
          <w:t>3.2.6.</w:t>
        </w:r>
        <w:r w:rsidR="0036050F">
          <w:rPr>
            <w:rFonts w:eastAsiaTheme="minorEastAsia"/>
            <w:b w:val="0"/>
            <w:bCs w:val="0"/>
            <w:caps w:val="0"/>
            <w:noProof/>
            <w:sz w:val="24"/>
            <w:szCs w:val="24"/>
            <w:lang w:eastAsia="fr-FR"/>
          </w:rPr>
          <w:tab/>
        </w:r>
        <w:r w:rsidR="0036050F" w:rsidRPr="005563C7">
          <w:rPr>
            <w:rStyle w:val="Lienhypertexte"/>
            <w:noProof/>
          </w:rPr>
          <w:t>M5-AMO : Assistance en phase travaux jusqu’à la dernière réception</w:t>
        </w:r>
        <w:r w:rsidR="0036050F">
          <w:rPr>
            <w:noProof/>
            <w:webHidden/>
          </w:rPr>
          <w:tab/>
        </w:r>
        <w:r w:rsidR="0036050F">
          <w:rPr>
            <w:noProof/>
            <w:webHidden/>
          </w:rPr>
          <w:fldChar w:fldCharType="begin"/>
        </w:r>
        <w:r w:rsidR="0036050F">
          <w:rPr>
            <w:noProof/>
            <w:webHidden/>
          </w:rPr>
          <w:instrText xml:space="preserve"> PAGEREF _Toc179278126 \h </w:instrText>
        </w:r>
        <w:r w:rsidR="0036050F">
          <w:rPr>
            <w:noProof/>
            <w:webHidden/>
          </w:rPr>
        </w:r>
        <w:r w:rsidR="0036050F">
          <w:rPr>
            <w:noProof/>
            <w:webHidden/>
          </w:rPr>
          <w:fldChar w:fldCharType="separate"/>
        </w:r>
        <w:r w:rsidR="004A5675">
          <w:rPr>
            <w:noProof/>
            <w:webHidden/>
          </w:rPr>
          <w:t>39</w:t>
        </w:r>
        <w:r w:rsidR="0036050F">
          <w:rPr>
            <w:noProof/>
            <w:webHidden/>
          </w:rPr>
          <w:fldChar w:fldCharType="end"/>
        </w:r>
      </w:hyperlink>
    </w:p>
    <w:p w14:paraId="2F03DE66" w14:textId="66A28BE2"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7" w:history="1">
        <w:r w:rsidR="0036050F" w:rsidRPr="005563C7">
          <w:rPr>
            <w:rStyle w:val="Lienhypertexte"/>
            <w:noProof/>
          </w:rPr>
          <w:t>3.2.7.</w:t>
        </w:r>
        <w:r w:rsidR="0036050F">
          <w:rPr>
            <w:rFonts w:eastAsiaTheme="minorEastAsia"/>
            <w:b w:val="0"/>
            <w:bCs w:val="0"/>
            <w:caps w:val="0"/>
            <w:noProof/>
            <w:sz w:val="24"/>
            <w:szCs w:val="24"/>
            <w:lang w:eastAsia="fr-FR"/>
          </w:rPr>
          <w:tab/>
        </w:r>
        <w:r w:rsidR="0036050F" w:rsidRPr="005563C7">
          <w:rPr>
            <w:rStyle w:val="Lienhypertexte"/>
            <w:noProof/>
          </w:rPr>
          <w:t>M6-AMO : Assistance en GPA et mise en service</w:t>
        </w:r>
        <w:r w:rsidR="0036050F">
          <w:rPr>
            <w:noProof/>
            <w:webHidden/>
          </w:rPr>
          <w:tab/>
        </w:r>
        <w:r w:rsidR="0036050F">
          <w:rPr>
            <w:noProof/>
            <w:webHidden/>
          </w:rPr>
          <w:fldChar w:fldCharType="begin"/>
        </w:r>
        <w:r w:rsidR="0036050F">
          <w:rPr>
            <w:noProof/>
            <w:webHidden/>
          </w:rPr>
          <w:instrText xml:space="preserve"> PAGEREF _Toc179278127 \h </w:instrText>
        </w:r>
        <w:r w:rsidR="0036050F">
          <w:rPr>
            <w:noProof/>
            <w:webHidden/>
          </w:rPr>
        </w:r>
        <w:r w:rsidR="0036050F">
          <w:rPr>
            <w:noProof/>
            <w:webHidden/>
          </w:rPr>
          <w:fldChar w:fldCharType="separate"/>
        </w:r>
        <w:r w:rsidR="004A5675">
          <w:rPr>
            <w:noProof/>
            <w:webHidden/>
          </w:rPr>
          <w:t>42</w:t>
        </w:r>
        <w:r w:rsidR="0036050F">
          <w:rPr>
            <w:noProof/>
            <w:webHidden/>
          </w:rPr>
          <w:fldChar w:fldCharType="end"/>
        </w:r>
      </w:hyperlink>
    </w:p>
    <w:p w14:paraId="4277C73F" w14:textId="1F623EC1"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8" w:history="1">
        <w:r w:rsidR="0036050F" w:rsidRPr="005563C7">
          <w:rPr>
            <w:rStyle w:val="Lienhypertexte"/>
            <w:noProof/>
          </w:rPr>
          <w:t>3.2.7.1.</w:t>
        </w:r>
        <w:r w:rsidR="0036050F">
          <w:rPr>
            <w:rFonts w:eastAsiaTheme="minorEastAsia"/>
            <w:b w:val="0"/>
            <w:bCs w:val="0"/>
            <w:caps w:val="0"/>
            <w:noProof/>
            <w:sz w:val="24"/>
            <w:szCs w:val="24"/>
            <w:lang w:eastAsia="fr-FR"/>
          </w:rPr>
          <w:tab/>
        </w:r>
        <w:r w:rsidR="0036050F" w:rsidRPr="005563C7">
          <w:rPr>
            <w:rStyle w:val="Lienhypertexte"/>
            <w:noProof/>
          </w:rPr>
          <w:t>Assistance en GPA</w:t>
        </w:r>
        <w:r w:rsidR="0036050F">
          <w:rPr>
            <w:noProof/>
            <w:webHidden/>
          </w:rPr>
          <w:tab/>
        </w:r>
        <w:r w:rsidR="0036050F">
          <w:rPr>
            <w:noProof/>
            <w:webHidden/>
          </w:rPr>
          <w:fldChar w:fldCharType="begin"/>
        </w:r>
        <w:r w:rsidR="0036050F">
          <w:rPr>
            <w:noProof/>
            <w:webHidden/>
          </w:rPr>
          <w:instrText xml:space="preserve"> PAGEREF _Toc179278128 \h </w:instrText>
        </w:r>
        <w:r w:rsidR="0036050F">
          <w:rPr>
            <w:noProof/>
            <w:webHidden/>
          </w:rPr>
        </w:r>
        <w:r w:rsidR="0036050F">
          <w:rPr>
            <w:noProof/>
            <w:webHidden/>
          </w:rPr>
          <w:fldChar w:fldCharType="separate"/>
        </w:r>
        <w:r w:rsidR="004A5675">
          <w:rPr>
            <w:noProof/>
            <w:webHidden/>
          </w:rPr>
          <w:t>42</w:t>
        </w:r>
        <w:r w:rsidR="0036050F">
          <w:rPr>
            <w:noProof/>
            <w:webHidden/>
          </w:rPr>
          <w:fldChar w:fldCharType="end"/>
        </w:r>
      </w:hyperlink>
    </w:p>
    <w:p w14:paraId="08238DB6" w14:textId="36B53E98"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29" w:history="1">
        <w:r w:rsidR="0036050F" w:rsidRPr="005563C7">
          <w:rPr>
            <w:rStyle w:val="Lienhypertexte"/>
            <w:noProof/>
          </w:rPr>
          <w:t>3.2.7.2.</w:t>
        </w:r>
        <w:r w:rsidR="0036050F">
          <w:rPr>
            <w:rFonts w:eastAsiaTheme="minorEastAsia"/>
            <w:b w:val="0"/>
            <w:bCs w:val="0"/>
            <w:caps w:val="0"/>
            <w:noProof/>
            <w:sz w:val="24"/>
            <w:szCs w:val="24"/>
            <w:lang w:eastAsia="fr-FR"/>
          </w:rPr>
          <w:tab/>
        </w:r>
        <w:r w:rsidR="0036050F" w:rsidRPr="005563C7">
          <w:rPr>
            <w:rStyle w:val="Lienhypertexte"/>
            <w:noProof/>
          </w:rPr>
          <w:t>Assistance à la mise en service</w:t>
        </w:r>
        <w:r w:rsidR="0036050F">
          <w:rPr>
            <w:noProof/>
            <w:webHidden/>
          </w:rPr>
          <w:tab/>
        </w:r>
        <w:r w:rsidR="0036050F">
          <w:rPr>
            <w:noProof/>
            <w:webHidden/>
          </w:rPr>
          <w:fldChar w:fldCharType="begin"/>
        </w:r>
        <w:r w:rsidR="0036050F">
          <w:rPr>
            <w:noProof/>
            <w:webHidden/>
          </w:rPr>
          <w:instrText xml:space="preserve"> PAGEREF _Toc179278129 \h </w:instrText>
        </w:r>
        <w:r w:rsidR="0036050F">
          <w:rPr>
            <w:noProof/>
            <w:webHidden/>
          </w:rPr>
        </w:r>
        <w:r w:rsidR="0036050F">
          <w:rPr>
            <w:noProof/>
            <w:webHidden/>
          </w:rPr>
          <w:fldChar w:fldCharType="separate"/>
        </w:r>
        <w:r w:rsidR="004A5675">
          <w:rPr>
            <w:noProof/>
            <w:webHidden/>
          </w:rPr>
          <w:t>42</w:t>
        </w:r>
        <w:r w:rsidR="0036050F">
          <w:rPr>
            <w:noProof/>
            <w:webHidden/>
          </w:rPr>
          <w:fldChar w:fldCharType="end"/>
        </w:r>
      </w:hyperlink>
    </w:p>
    <w:p w14:paraId="57004014" w14:textId="0A35E565" w:rsidR="0036050F" w:rsidRDefault="00EA09F6" w:rsidP="0036050F">
      <w:pPr>
        <w:pStyle w:val="TM1"/>
        <w:tabs>
          <w:tab w:val="left" w:pos="960"/>
          <w:tab w:val="right" w:leader="dot" w:pos="9062"/>
        </w:tabs>
        <w:rPr>
          <w:rFonts w:eastAsiaTheme="minorEastAsia"/>
          <w:b w:val="0"/>
          <w:bCs w:val="0"/>
          <w:caps w:val="0"/>
          <w:noProof/>
          <w:sz w:val="24"/>
          <w:szCs w:val="24"/>
          <w:lang w:eastAsia="fr-FR"/>
        </w:rPr>
      </w:pPr>
      <w:hyperlink w:anchor="_Toc179278130" w:history="1">
        <w:r w:rsidR="0036050F" w:rsidRPr="005563C7">
          <w:rPr>
            <w:rStyle w:val="Lienhypertexte"/>
            <w:noProof/>
          </w:rPr>
          <w:t>3.2.7.3.</w:t>
        </w:r>
        <w:r w:rsidR="0036050F">
          <w:rPr>
            <w:rFonts w:eastAsiaTheme="minorEastAsia"/>
            <w:b w:val="0"/>
            <w:bCs w:val="0"/>
            <w:caps w:val="0"/>
            <w:noProof/>
            <w:sz w:val="24"/>
            <w:szCs w:val="24"/>
            <w:lang w:eastAsia="fr-FR"/>
          </w:rPr>
          <w:tab/>
        </w:r>
        <w:r w:rsidR="0036050F" w:rsidRPr="005563C7">
          <w:rPr>
            <w:rStyle w:val="Lienhypertexte"/>
            <w:noProof/>
          </w:rPr>
          <w:t>Assistance au solde des marchés</w:t>
        </w:r>
        <w:r w:rsidR="0036050F">
          <w:rPr>
            <w:noProof/>
            <w:webHidden/>
          </w:rPr>
          <w:tab/>
        </w:r>
        <w:r w:rsidR="0036050F">
          <w:rPr>
            <w:noProof/>
            <w:webHidden/>
          </w:rPr>
          <w:fldChar w:fldCharType="begin"/>
        </w:r>
        <w:r w:rsidR="0036050F">
          <w:rPr>
            <w:noProof/>
            <w:webHidden/>
          </w:rPr>
          <w:instrText xml:space="preserve"> PAGEREF _Toc179278130 \h </w:instrText>
        </w:r>
        <w:r w:rsidR="0036050F">
          <w:rPr>
            <w:noProof/>
            <w:webHidden/>
          </w:rPr>
        </w:r>
        <w:r w:rsidR="0036050F">
          <w:rPr>
            <w:noProof/>
            <w:webHidden/>
          </w:rPr>
          <w:fldChar w:fldCharType="separate"/>
        </w:r>
        <w:r w:rsidR="004A5675">
          <w:rPr>
            <w:noProof/>
            <w:webHidden/>
          </w:rPr>
          <w:t>42</w:t>
        </w:r>
        <w:r w:rsidR="0036050F">
          <w:rPr>
            <w:noProof/>
            <w:webHidden/>
          </w:rPr>
          <w:fldChar w:fldCharType="end"/>
        </w:r>
      </w:hyperlink>
    </w:p>
    <w:p w14:paraId="3FA72B9D" w14:textId="60090D41" w:rsidR="0036050F" w:rsidRDefault="00EA09F6" w:rsidP="0036050F">
      <w:pPr>
        <w:pStyle w:val="TM1"/>
        <w:tabs>
          <w:tab w:val="left" w:pos="1200"/>
          <w:tab w:val="right" w:leader="dot" w:pos="9062"/>
        </w:tabs>
        <w:rPr>
          <w:rFonts w:eastAsiaTheme="minorEastAsia"/>
          <w:b w:val="0"/>
          <w:bCs w:val="0"/>
          <w:caps w:val="0"/>
          <w:noProof/>
          <w:sz w:val="24"/>
          <w:szCs w:val="24"/>
          <w:lang w:eastAsia="fr-FR"/>
        </w:rPr>
      </w:pPr>
      <w:hyperlink w:anchor="_Toc179278131" w:history="1">
        <w:r w:rsidR="0036050F" w:rsidRPr="005563C7">
          <w:rPr>
            <w:rStyle w:val="Lienhypertexte"/>
            <w:noProof/>
          </w:rPr>
          <w:t>ARTICLE 4</w:t>
        </w:r>
        <w:r w:rsidR="0036050F">
          <w:rPr>
            <w:rFonts w:eastAsiaTheme="minorEastAsia"/>
            <w:b w:val="0"/>
            <w:bCs w:val="0"/>
            <w:caps w:val="0"/>
            <w:noProof/>
            <w:sz w:val="24"/>
            <w:szCs w:val="24"/>
            <w:lang w:eastAsia="fr-FR"/>
          </w:rPr>
          <w:tab/>
        </w:r>
        <w:r w:rsidR="0036050F" w:rsidRPr="005563C7">
          <w:rPr>
            <w:rStyle w:val="Lienhypertexte"/>
            <w:noProof/>
          </w:rPr>
          <w:t>- ANNEXE</w:t>
        </w:r>
        <w:r w:rsidR="00E173BB">
          <w:rPr>
            <w:rStyle w:val="Lienhypertexte"/>
            <w:noProof/>
          </w:rPr>
          <w:t>S</w:t>
        </w:r>
        <w:r w:rsidR="0036050F">
          <w:rPr>
            <w:noProof/>
            <w:webHidden/>
          </w:rPr>
          <w:tab/>
        </w:r>
        <w:r w:rsidR="0036050F">
          <w:rPr>
            <w:noProof/>
            <w:webHidden/>
          </w:rPr>
          <w:fldChar w:fldCharType="begin"/>
        </w:r>
        <w:r w:rsidR="0036050F">
          <w:rPr>
            <w:noProof/>
            <w:webHidden/>
          </w:rPr>
          <w:instrText xml:space="preserve"> PAGEREF _Toc179278131 \h </w:instrText>
        </w:r>
        <w:r w:rsidR="0036050F">
          <w:rPr>
            <w:noProof/>
            <w:webHidden/>
          </w:rPr>
        </w:r>
        <w:r w:rsidR="0036050F">
          <w:rPr>
            <w:noProof/>
            <w:webHidden/>
          </w:rPr>
          <w:fldChar w:fldCharType="separate"/>
        </w:r>
        <w:r w:rsidR="004A5675">
          <w:rPr>
            <w:noProof/>
            <w:webHidden/>
          </w:rPr>
          <w:t>43</w:t>
        </w:r>
        <w:r w:rsidR="0036050F">
          <w:rPr>
            <w:noProof/>
            <w:webHidden/>
          </w:rPr>
          <w:fldChar w:fldCharType="end"/>
        </w:r>
      </w:hyperlink>
    </w:p>
    <w:p w14:paraId="0B40F28A" w14:textId="1610A84E" w:rsidR="00B17095" w:rsidRDefault="0036050F">
      <w:pPr>
        <w:spacing w:after="160" w:line="259" w:lineRule="auto"/>
        <w:rPr>
          <w:rFonts w:ascii="Arial" w:hAnsi="Arial" w:cs="Arial"/>
          <w:b/>
          <w:sz w:val="20"/>
          <w:szCs w:val="20"/>
          <w:lang w:eastAsia="hi-IN" w:bidi="hi-IN"/>
        </w:rPr>
      </w:pPr>
      <w:r>
        <w:rPr>
          <w:rFonts w:ascii="Arial" w:hAnsi="Arial" w:cs="Arial"/>
          <w:b/>
          <w:sz w:val="20"/>
          <w:szCs w:val="20"/>
          <w:lang w:eastAsia="hi-IN" w:bidi="hi-IN"/>
        </w:rPr>
        <w:fldChar w:fldCharType="end"/>
      </w:r>
      <w:bookmarkEnd w:id="0"/>
      <w:r>
        <w:rPr>
          <w:rFonts w:ascii="Arial" w:hAnsi="Arial" w:cs="Arial"/>
          <w:b/>
          <w:sz w:val="20"/>
          <w:szCs w:val="20"/>
          <w:lang w:eastAsia="hi-IN" w:bidi="hi-IN"/>
        </w:rPr>
        <w:br w:type="page"/>
      </w:r>
    </w:p>
    <w:p w14:paraId="6DC951C6" w14:textId="1F1478EE" w:rsidR="0036050F" w:rsidRDefault="0036050F" w:rsidP="0036050F">
      <w:pPr>
        <w:rPr>
          <w:rFonts w:ascii="Arial" w:hAnsi="Arial" w:cs="Arial"/>
          <w:b/>
          <w:sz w:val="20"/>
          <w:szCs w:val="20"/>
          <w:lang w:eastAsia="hi-IN" w:bidi="hi-IN"/>
        </w:rPr>
      </w:pPr>
    </w:p>
    <w:p w14:paraId="6F6FF88E" w14:textId="006D196C" w:rsidR="00B17095" w:rsidRPr="00B17095" w:rsidRDefault="00B17095" w:rsidP="0036050F">
      <w:pPr>
        <w:rPr>
          <w:rFonts w:ascii="Arial" w:hAnsi="Arial" w:cs="Arial"/>
          <w:sz w:val="22"/>
          <w:szCs w:val="22"/>
          <w:lang w:eastAsia="hi-IN" w:bidi="hi-IN"/>
        </w:rPr>
      </w:pPr>
    </w:p>
    <w:p w14:paraId="703AB234" w14:textId="551F3DD7" w:rsidR="00B17095" w:rsidRPr="00B17095" w:rsidRDefault="00B17095" w:rsidP="00B17095">
      <w:pPr>
        <w:tabs>
          <w:tab w:val="left" w:pos="7513"/>
          <w:tab w:val="right" w:pos="9214"/>
          <w:tab w:val="left" w:pos="9337"/>
        </w:tabs>
        <w:kinsoku w:val="0"/>
        <w:overflowPunct w:val="0"/>
        <w:autoSpaceDE w:val="0"/>
        <w:autoSpaceDN w:val="0"/>
        <w:adjustRightInd w:val="0"/>
        <w:spacing w:before="191" w:line="256" w:lineRule="auto"/>
        <w:ind w:left="1276" w:right="169" w:hanging="1276"/>
        <w:jc w:val="center"/>
        <w:rPr>
          <w:rFonts w:ascii="Arial" w:hAnsi="Arial" w:cs="Arial"/>
          <w:b/>
          <w:sz w:val="22"/>
          <w:szCs w:val="22"/>
          <w:u w:val="single"/>
          <w:lang w:eastAsia="hi-IN" w:bidi="hi-IN"/>
        </w:rPr>
      </w:pPr>
      <w:r w:rsidRPr="004710AE">
        <w:rPr>
          <w:rFonts w:ascii="Arial" w:hAnsi="Arial" w:cs="Arial"/>
          <w:b/>
          <w:sz w:val="22"/>
          <w:szCs w:val="22"/>
          <w:u w:val="single"/>
          <w:lang w:eastAsia="hi-IN" w:bidi="hi-IN"/>
        </w:rPr>
        <w:t>GLOSSAIRE</w:t>
      </w:r>
    </w:p>
    <w:p w14:paraId="16D36463" w14:textId="77777777" w:rsidR="00B17095" w:rsidRPr="00B17095" w:rsidRDefault="00B17095" w:rsidP="00B17095">
      <w:pPr>
        <w:spacing w:after="160" w:line="259" w:lineRule="auto"/>
        <w:rPr>
          <w:rFonts w:ascii="Arial" w:hAnsi="Arial" w:cs="Arial"/>
          <w:sz w:val="22"/>
          <w:szCs w:val="22"/>
          <w:lang w:eastAsia="hi-IN" w:bidi="hi-IN"/>
        </w:rPr>
      </w:pPr>
    </w:p>
    <w:p w14:paraId="46BEE83B"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CNAM : Caisse Nationale d’Assurance Maladie</w:t>
      </w:r>
    </w:p>
    <w:p w14:paraId="24DFF71A"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DIE : Département de l’Immobilier et de l’Environnement</w:t>
      </w:r>
    </w:p>
    <w:p w14:paraId="3F1767DA"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PNI : Plan National Immobilier</w:t>
      </w:r>
    </w:p>
    <w:p w14:paraId="7FF7F401"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SDIL : Schéma Directeur Immobilier Local</w:t>
      </w:r>
    </w:p>
    <w:p w14:paraId="6658B416"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UCANSS : Union de Caisses Nationales de Sécurité Sociale</w:t>
      </w:r>
    </w:p>
    <w:p w14:paraId="74019538"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CCMOSS : Commission Consultative des Marchés de Organismes de Sécurité Sociale</w:t>
      </w:r>
    </w:p>
    <w:p w14:paraId="7BC66E64"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CPAM 13 : Caisse Primaire d’Assurance Maladie des Bouches du Rhône</w:t>
      </w:r>
    </w:p>
    <w:p w14:paraId="0685E5A6"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 xml:space="preserve">CAV : Centre Administratif de </w:t>
      </w:r>
      <w:proofErr w:type="spellStart"/>
      <w:r w:rsidRPr="00B17095">
        <w:rPr>
          <w:rFonts w:ascii="Arial" w:hAnsi="Arial" w:cs="Arial"/>
          <w:sz w:val="22"/>
          <w:szCs w:val="22"/>
          <w:lang w:eastAsia="hi-IN" w:bidi="hi-IN"/>
        </w:rPr>
        <w:t>Valmante</w:t>
      </w:r>
      <w:proofErr w:type="spellEnd"/>
    </w:p>
    <w:p w14:paraId="59C7B365"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CTI : Centre de Traitement Informatique</w:t>
      </w:r>
    </w:p>
    <w:p w14:paraId="5D3A1C55"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CEIR : Centre Editique Informatique Régional</w:t>
      </w:r>
    </w:p>
    <w:p w14:paraId="195DBF46"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CSS : Complémentaire Santé Solidaire</w:t>
      </w:r>
    </w:p>
    <w:p w14:paraId="3C7FA477"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CARSAT : Caisse d’Assurance Retraite et de la Santé au Travail</w:t>
      </w:r>
    </w:p>
    <w:p w14:paraId="07D54060"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DRSM : Direction régionale du Service Médical</w:t>
      </w:r>
    </w:p>
    <w:p w14:paraId="1B135FDF"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ELSM : Echelon Local du Service Médical</w:t>
      </w:r>
    </w:p>
    <w:p w14:paraId="51519BF1" w14:textId="77777777" w:rsidR="00B17095" w:rsidRPr="00B17095" w:rsidRDefault="00B17095" w:rsidP="00B17095">
      <w:pPr>
        <w:spacing w:after="160" w:line="259" w:lineRule="auto"/>
        <w:rPr>
          <w:rFonts w:ascii="Arial" w:hAnsi="Arial" w:cs="Arial"/>
          <w:sz w:val="22"/>
          <w:szCs w:val="22"/>
          <w:lang w:eastAsia="hi-IN" w:bidi="hi-IN"/>
        </w:rPr>
      </w:pPr>
      <w:proofErr w:type="spellStart"/>
      <w:r w:rsidRPr="00B17095">
        <w:rPr>
          <w:rFonts w:ascii="Arial" w:hAnsi="Arial" w:cs="Arial"/>
          <w:sz w:val="22"/>
          <w:szCs w:val="22"/>
          <w:lang w:eastAsia="hi-IN" w:bidi="hi-IN"/>
        </w:rPr>
        <w:t>PLUi</w:t>
      </w:r>
      <w:proofErr w:type="spellEnd"/>
      <w:r w:rsidRPr="00B17095">
        <w:rPr>
          <w:rFonts w:ascii="Arial" w:hAnsi="Arial" w:cs="Arial"/>
          <w:sz w:val="22"/>
          <w:szCs w:val="22"/>
          <w:lang w:eastAsia="hi-IN" w:bidi="hi-IN"/>
        </w:rPr>
        <w:t> : Plan Local d’Urbanisme intercommunal</w:t>
      </w:r>
    </w:p>
    <w:p w14:paraId="42D853A7"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ERT : Etablissement Recevant des Travailleurs</w:t>
      </w:r>
    </w:p>
    <w:p w14:paraId="000E051D"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ERP : Etablissement Recevant du Public</w:t>
      </w:r>
    </w:p>
    <w:p w14:paraId="34E6DC0A"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PACAC : Provence Alpes Côte d’Azur Corse</w:t>
      </w:r>
    </w:p>
    <w:p w14:paraId="17942F72"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SHOB : Surface Hors Œuvre Brute</w:t>
      </w:r>
    </w:p>
    <w:p w14:paraId="2AECF84A"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SUB : Surface Utile Brute</w:t>
      </w:r>
    </w:p>
    <w:p w14:paraId="5FFDFA7C"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DG : Direction Générale</w:t>
      </w:r>
    </w:p>
    <w:p w14:paraId="2D7F4B74"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SDPS : Sous-Direction du Pilotage Stratégique</w:t>
      </w:r>
    </w:p>
    <w:p w14:paraId="077E63E8"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DCGDR : Direction Coordination Gestion Des Risques</w:t>
      </w:r>
    </w:p>
    <w:p w14:paraId="16CB68B1"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DPS : Direction de la Production et du Service</w:t>
      </w:r>
    </w:p>
    <w:p w14:paraId="147C04A0"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DGDRCC : Direction de la Gestion des Risques et Contrôle Contentieux</w:t>
      </w:r>
    </w:p>
    <w:p w14:paraId="74CA3C0C"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SDCC : Sous-Direction du Contrôle Contentieux</w:t>
      </w:r>
    </w:p>
    <w:p w14:paraId="0D6E94F8"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DDR : Direction des Ressources</w:t>
      </w:r>
    </w:p>
    <w:p w14:paraId="6655A444"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SDRH : Sous-Direction de Ressources Humaines</w:t>
      </w:r>
    </w:p>
    <w:p w14:paraId="7E8BAB0D"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 xml:space="preserve">SDIS : Sous-Direction des Infrastructures et Services </w:t>
      </w:r>
    </w:p>
    <w:p w14:paraId="4F2E1692"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lastRenderedPageBreak/>
        <w:t>DCF : Direction Comptable et Financière</w:t>
      </w:r>
    </w:p>
    <w:p w14:paraId="3624BAD4"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ETP : Equivalent Temps Plein</w:t>
      </w:r>
    </w:p>
    <w:p w14:paraId="3A201E0C"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AMO : Assistant Maître d’Ouvrage</w:t>
      </w:r>
    </w:p>
    <w:p w14:paraId="7D2D93B0"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 xml:space="preserve">BIM : Building Intelligent </w:t>
      </w:r>
      <w:proofErr w:type="spellStart"/>
      <w:r w:rsidRPr="00B17095">
        <w:rPr>
          <w:rFonts w:ascii="Arial" w:hAnsi="Arial" w:cs="Arial"/>
          <w:sz w:val="22"/>
          <w:szCs w:val="22"/>
          <w:lang w:eastAsia="hi-IN" w:bidi="hi-IN"/>
        </w:rPr>
        <w:t>Modelling</w:t>
      </w:r>
      <w:proofErr w:type="spellEnd"/>
    </w:p>
    <w:p w14:paraId="5887C544" w14:textId="77777777" w:rsidR="00B17095" w:rsidRPr="00B17095" w:rsidRDefault="00B17095" w:rsidP="00B17095">
      <w:pPr>
        <w:spacing w:after="160" w:line="259" w:lineRule="auto"/>
        <w:rPr>
          <w:rFonts w:ascii="Arial" w:hAnsi="Arial" w:cs="Arial"/>
          <w:sz w:val="22"/>
          <w:szCs w:val="22"/>
          <w:lang w:eastAsia="hi-IN" w:bidi="hi-IN"/>
        </w:rPr>
      </w:pPr>
      <w:r w:rsidRPr="00B17095">
        <w:rPr>
          <w:rFonts w:ascii="Arial" w:hAnsi="Arial" w:cs="Arial"/>
          <w:sz w:val="22"/>
          <w:szCs w:val="22"/>
          <w:lang w:eastAsia="hi-IN" w:bidi="hi-IN"/>
        </w:rPr>
        <w:t>RT2020 : Règlementation Thermique 2020</w:t>
      </w:r>
    </w:p>
    <w:p w14:paraId="6BA7A521" w14:textId="1849F6DA" w:rsidR="00AF642E" w:rsidRDefault="00AF642E">
      <w:pPr>
        <w:spacing w:after="160" w:line="259" w:lineRule="auto"/>
        <w:rPr>
          <w:rFonts w:ascii="Arial" w:hAnsi="Arial" w:cs="Arial"/>
          <w:sz w:val="22"/>
          <w:szCs w:val="22"/>
          <w:lang w:eastAsia="hi-IN" w:bidi="hi-IN"/>
        </w:rPr>
      </w:pPr>
      <w:r>
        <w:rPr>
          <w:rFonts w:ascii="Arial" w:hAnsi="Arial" w:cs="Arial"/>
          <w:sz w:val="22"/>
          <w:szCs w:val="22"/>
          <w:lang w:eastAsia="hi-IN" w:bidi="hi-IN"/>
        </w:rPr>
        <w:br w:type="page"/>
      </w:r>
    </w:p>
    <w:p w14:paraId="55A55D11" w14:textId="77777777" w:rsidR="0036050F" w:rsidRPr="009C707D" w:rsidRDefault="0036050F" w:rsidP="0036050F">
      <w:pPr>
        <w:pStyle w:val="Titre1"/>
      </w:pPr>
      <w:bookmarkStart w:id="1" w:name="_Toc79747922"/>
      <w:bookmarkStart w:id="2" w:name="_Toc179278091"/>
      <w:r>
        <w:lastRenderedPageBreak/>
        <w:t xml:space="preserve">- </w:t>
      </w:r>
      <w:r w:rsidRPr="009C707D">
        <w:t>OBJET DU MARCHE</w:t>
      </w:r>
      <w:bookmarkEnd w:id="1"/>
      <w:r>
        <w:t xml:space="preserve"> - PRESTATION DU PROJET</w:t>
      </w:r>
      <w:bookmarkEnd w:id="2"/>
    </w:p>
    <w:p w14:paraId="43F03336" w14:textId="77777777" w:rsidR="0036050F" w:rsidRDefault="0036050F" w:rsidP="0036050F">
      <w:pPr>
        <w:rPr>
          <w:lang w:eastAsia="hi-IN" w:bidi="hi-IN"/>
        </w:rPr>
      </w:pPr>
    </w:p>
    <w:p w14:paraId="70E976E1" w14:textId="77777777" w:rsidR="0036050F" w:rsidRPr="009C707D" w:rsidRDefault="0036050F" w:rsidP="0036050F">
      <w:pPr>
        <w:pStyle w:val="Titre1"/>
        <w:numPr>
          <w:ilvl w:val="1"/>
          <w:numId w:val="22"/>
        </w:numPr>
        <w:pBdr>
          <w:top w:val="none" w:sz="0" w:space="0" w:color="auto"/>
          <w:left w:val="none" w:sz="0" w:space="0" w:color="auto"/>
          <w:bottom w:val="single" w:sz="8" w:space="1" w:color="auto"/>
          <w:right w:val="none" w:sz="0" w:space="0" w:color="auto"/>
        </w:pBdr>
        <w:shd w:val="clear" w:color="auto" w:fill="auto"/>
        <w:ind w:left="426"/>
        <w:jc w:val="left"/>
      </w:pPr>
      <w:bookmarkStart w:id="3" w:name="_Toc179278092"/>
      <w:r>
        <w:t>Objet du marché</w:t>
      </w:r>
      <w:bookmarkEnd w:id="3"/>
    </w:p>
    <w:p w14:paraId="478294E4" w14:textId="77777777" w:rsidR="0036050F" w:rsidRDefault="0036050F" w:rsidP="0036050F">
      <w:pPr>
        <w:rPr>
          <w:lang w:eastAsia="hi-IN" w:bidi="hi-IN"/>
        </w:rPr>
      </w:pPr>
    </w:p>
    <w:p w14:paraId="7796D21B" w14:textId="7EA23E02" w:rsidR="0036050F" w:rsidRPr="003272F1"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 xml:space="preserve">Le présent marché de prestations intellectuelles détaille les missions </w:t>
      </w:r>
      <w:r>
        <w:rPr>
          <w:rFonts w:ascii="Arial" w:hAnsi="Arial" w:cs="Arial"/>
          <w:sz w:val="22"/>
          <w:szCs w:val="22"/>
          <w:lang w:eastAsia="hi-IN" w:bidi="hi-IN"/>
        </w:rPr>
        <w:t xml:space="preserve">d’assistance à maîtrise d’ouvrage </w:t>
      </w:r>
      <w:r w:rsidRPr="003272F1">
        <w:rPr>
          <w:rFonts w:ascii="Arial" w:hAnsi="Arial" w:cs="Arial"/>
          <w:sz w:val="22"/>
          <w:szCs w:val="22"/>
          <w:lang w:eastAsia="hi-IN" w:bidi="hi-IN"/>
        </w:rPr>
        <w:t xml:space="preserve">confiées au titulaire en vue de l’accompagnement, du conseil, de l’assistance, de l’expertise et de l’appui de la </w:t>
      </w:r>
      <w:r>
        <w:rPr>
          <w:rFonts w:ascii="Arial" w:hAnsi="Arial" w:cs="Arial"/>
          <w:sz w:val="22"/>
          <w:szCs w:val="22"/>
          <w:lang w:eastAsia="hi-IN" w:bidi="hi-IN"/>
        </w:rPr>
        <w:t>Caisse Primaire d’Assurance Maladie (</w:t>
      </w:r>
      <w:r w:rsidRPr="003272F1">
        <w:rPr>
          <w:rFonts w:ascii="Arial" w:hAnsi="Arial" w:cs="Arial"/>
          <w:sz w:val="22"/>
          <w:szCs w:val="22"/>
          <w:lang w:eastAsia="hi-IN" w:bidi="hi-IN"/>
        </w:rPr>
        <w:t>CPCAM</w:t>
      </w:r>
      <w:r>
        <w:rPr>
          <w:rFonts w:ascii="Arial" w:hAnsi="Arial" w:cs="Arial"/>
          <w:sz w:val="22"/>
          <w:szCs w:val="22"/>
          <w:lang w:eastAsia="hi-IN" w:bidi="hi-IN"/>
        </w:rPr>
        <w:t>)</w:t>
      </w:r>
      <w:r w:rsidRPr="003272F1">
        <w:rPr>
          <w:rFonts w:ascii="Arial" w:hAnsi="Arial" w:cs="Arial"/>
          <w:sz w:val="22"/>
          <w:szCs w:val="22"/>
          <w:lang w:eastAsia="hi-IN" w:bidi="hi-IN"/>
        </w:rPr>
        <w:t xml:space="preserve"> des Bouches-du-Rhône pour son projet de </w:t>
      </w:r>
      <w:r>
        <w:rPr>
          <w:rFonts w:ascii="Arial" w:hAnsi="Arial" w:cs="Arial"/>
          <w:sz w:val="22"/>
          <w:szCs w:val="22"/>
          <w:lang w:eastAsia="hi-IN" w:bidi="hi-IN"/>
        </w:rPr>
        <w:t xml:space="preserve">rénovation </w:t>
      </w:r>
      <w:r w:rsidRPr="003272F1">
        <w:rPr>
          <w:rFonts w:ascii="Arial" w:hAnsi="Arial" w:cs="Arial"/>
          <w:sz w:val="22"/>
          <w:szCs w:val="22"/>
          <w:lang w:eastAsia="hi-IN" w:bidi="hi-IN"/>
        </w:rPr>
        <w:t>de son siège social</w:t>
      </w:r>
      <w:r>
        <w:rPr>
          <w:rFonts w:ascii="Arial" w:hAnsi="Arial" w:cs="Arial"/>
          <w:sz w:val="22"/>
          <w:szCs w:val="22"/>
          <w:lang w:eastAsia="hi-IN" w:bidi="hi-IN"/>
        </w:rPr>
        <w:t xml:space="preserve">, </w:t>
      </w:r>
      <w:r w:rsidRPr="003272F1">
        <w:rPr>
          <w:rFonts w:ascii="Arial" w:hAnsi="Arial" w:cs="Arial"/>
          <w:sz w:val="22"/>
          <w:szCs w:val="22"/>
          <w:lang w:eastAsia="hi-IN" w:bidi="hi-IN"/>
        </w:rPr>
        <w:t xml:space="preserve">dénommé Centre Administratif de </w:t>
      </w:r>
      <w:proofErr w:type="spellStart"/>
      <w:r w:rsidRPr="003272F1">
        <w:rPr>
          <w:rFonts w:ascii="Arial" w:hAnsi="Arial" w:cs="Arial"/>
          <w:sz w:val="22"/>
          <w:szCs w:val="22"/>
          <w:lang w:eastAsia="hi-IN" w:bidi="hi-IN"/>
        </w:rPr>
        <w:t>Valmante</w:t>
      </w:r>
      <w:proofErr w:type="spellEnd"/>
      <w:r w:rsidRPr="003272F1">
        <w:rPr>
          <w:rFonts w:ascii="Arial" w:hAnsi="Arial" w:cs="Arial"/>
          <w:sz w:val="22"/>
          <w:szCs w:val="22"/>
          <w:lang w:eastAsia="hi-IN" w:bidi="hi-IN"/>
        </w:rPr>
        <w:t xml:space="preserve"> (C</w:t>
      </w:r>
      <w:r>
        <w:rPr>
          <w:rFonts w:ascii="Arial" w:hAnsi="Arial" w:cs="Arial"/>
          <w:sz w:val="22"/>
          <w:szCs w:val="22"/>
          <w:lang w:eastAsia="hi-IN" w:bidi="hi-IN"/>
        </w:rPr>
        <w:t>AV) et d’accompagnement</w:t>
      </w:r>
      <w:r w:rsidRPr="003272F1">
        <w:rPr>
          <w:rFonts w:ascii="Arial" w:hAnsi="Arial" w:cs="Arial"/>
          <w:sz w:val="22"/>
          <w:szCs w:val="22"/>
          <w:lang w:eastAsia="hi-IN" w:bidi="hi-IN"/>
        </w:rPr>
        <w:t xml:space="preserve"> du changement.</w:t>
      </w:r>
    </w:p>
    <w:p w14:paraId="7007497F" w14:textId="77777777" w:rsidR="0036050F" w:rsidRPr="003272F1" w:rsidRDefault="0036050F" w:rsidP="0036050F">
      <w:pPr>
        <w:jc w:val="both"/>
        <w:rPr>
          <w:rFonts w:ascii="Arial" w:hAnsi="Arial" w:cs="Arial"/>
          <w:sz w:val="22"/>
          <w:szCs w:val="22"/>
          <w:lang w:eastAsia="hi-IN" w:bidi="hi-IN"/>
        </w:rPr>
      </w:pPr>
    </w:p>
    <w:p w14:paraId="629B785B" w14:textId="77777777" w:rsidR="0036050F" w:rsidRPr="003272F1" w:rsidRDefault="0036050F" w:rsidP="0036050F">
      <w:pPr>
        <w:jc w:val="both"/>
        <w:rPr>
          <w:rFonts w:ascii="Arial" w:hAnsi="Arial" w:cs="Arial"/>
          <w:sz w:val="22"/>
          <w:szCs w:val="22"/>
          <w:lang w:eastAsia="hi-IN" w:bidi="hi-IN"/>
        </w:rPr>
      </w:pPr>
      <w:r>
        <w:rPr>
          <w:rFonts w:ascii="Arial" w:hAnsi="Arial" w:cs="Arial"/>
          <w:sz w:val="22"/>
          <w:szCs w:val="22"/>
          <w:lang w:eastAsia="hi-IN" w:bidi="hi-IN"/>
        </w:rPr>
        <w:t xml:space="preserve">Le présent </w:t>
      </w:r>
      <w:r w:rsidRPr="003272F1">
        <w:rPr>
          <w:rFonts w:ascii="Arial" w:hAnsi="Arial" w:cs="Arial"/>
          <w:sz w:val="22"/>
          <w:szCs w:val="22"/>
          <w:lang w:eastAsia="hi-IN" w:bidi="hi-IN"/>
        </w:rPr>
        <w:t xml:space="preserve">CCTP est l’expression des attentes du Maître d’ouvrage et des contraintes actuellement connues d’un projet de futur siège </w:t>
      </w:r>
      <w:r>
        <w:rPr>
          <w:rFonts w:ascii="Arial" w:hAnsi="Arial" w:cs="Arial"/>
          <w:sz w:val="22"/>
          <w:szCs w:val="22"/>
          <w:lang w:eastAsia="hi-IN" w:bidi="hi-IN"/>
        </w:rPr>
        <w:t xml:space="preserve">rénové </w:t>
      </w:r>
      <w:r w:rsidRPr="003272F1">
        <w:rPr>
          <w:rFonts w:ascii="Arial" w:hAnsi="Arial" w:cs="Arial"/>
          <w:sz w:val="22"/>
          <w:szCs w:val="22"/>
          <w:lang w:eastAsia="hi-IN" w:bidi="hi-IN"/>
        </w:rPr>
        <w:t>en cours d’élaboration et dont le principe a été validé par la Caisse Nationale d’Assurance Maladie. Il est entendu que le titulaire devra s’y adapter tout au long du projet, ainsi qu’à toutes celles à venir et non encore connues à ce jour.</w:t>
      </w:r>
    </w:p>
    <w:p w14:paraId="01653891" w14:textId="77777777" w:rsidR="0036050F" w:rsidRPr="003272F1" w:rsidRDefault="0036050F" w:rsidP="0036050F">
      <w:pPr>
        <w:jc w:val="both"/>
        <w:rPr>
          <w:rFonts w:ascii="Arial" w:hAnsi="Arial" w:cs="Arial"/>
          <w:sz w:val="22"/>
          <w:szCs w:val="22"/>
          <w:lang w:eastAsia="hi-IN" w:bidi="hi-IN"/>
        </w:rPr>
      </w:pPr>
    </w:p>
    <w:p w14:paraId="2337CFAB" w14:textId="373DBD8E" w:rsidR="0036050F"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Le rôle de conseil, de recommandation et d’assistance demandé au titulaire sera subordonné à la prise de décision qui incombe exclusivement à la CPCAM des Bouc</w:t>
      </w:r>
      <w:r w:rsidR="00055224">
        <w:rPr>
          <w:rFonts w:ascii="Arial" w:hAnsi="Arial" w:cs="Arial"/>
          <w:sz w:val="22"/>
          <w:szCs w:val="22"/>
          <w:lang w:eastAsia="hi-IN" w:bidi="hi-IN"/>
        </w:rPr>
        <w:t>hes-du-Rhône, Maître d’ouvrage et à sa gouvernance interne.</w:t>
      </w:r>
    </w:p>
    <w:p w14:paraId="2F26A76B" w14:textId="77777777" w:rsidR="0036050F" w:rsidRDefault="0036050F" w:rsidP="0036050F">
      <w:pPr>
        <w:jc w:val="both"/>
        <w:rPr>
          <w:rFonts w:ascii="Arial" w:hAnsi="Arial" w:cs="Arial"/>
          <w:sz w:val="22"/>
          <w:szCs w:val="22"/>
          <w:lang w:eastAsia="hi-IN" w:bidi="hi-IN"/>
        </w:rPr>
      </w:pPr>
    </w:p>
    <w:p w14:paraId="78F1801C" w14:textId="77777777" w:rsidR="0036050F" w:rsidRDefault="0036050F" w:rsidP="0036050F">
      <w:pPr>
        <w:jc w:val="both"/>
        <w:rPr>
          <w:rFonts w:ascii="Arial" w:hAnsi="Arial" w:cs="Arial"/>
          <w:sz w:val="22"/>
          <w:szCs w:val="22"/>
          <w:lang w:eastAsia="hi-IN" w:bidi="hi-IN"/>
        </w:rPr>
      </w:pPr>
      <w:r>
        <w:rPr>
          <w:rFonts w:ascii="Arial" w:hAnsi="Arial" w:cs="Arial"/>
          <w:sz w:val="22"/>
          <w:szCs w:val="22"/>
          <w:lang w:eastAsia="hi-IN" w:bidi="hi-IN"/>
        </w:rPr>
        <w:t xml:space="preserve">Le projet de rénovation décrit synthétiquement ci-après va au-delà d’une simple opération immobilière avec ses propres enjeux (performance énergétique et rationalisation des surfaces en particulier). Il est aussi l’opportunité de concevoir des modes d’organisation et de coopération entre les services plus efficients et d’ouvrir la culture d’entreprise à des fonctionnements plus décloisonnés et collaboratifs. </w:t>
      </w:r>
    </w:p>
    <w:p w14:paraId="63CC9843" w14:textId="77777777" w:rsidR="0036050F" w:rsidRDefault="0036050F" w:rsidP="0036050F">
      <w:pPr>
        <w:jc w:val="both"/>
        <w:rPr>
          <w:rFonts w:ascii="Arial" w:hAnsi="Arial" w:cs="Arial"/>
          <w:sz w:val="22"/>
          <w:szCs w:val="22"/>
          <w:lang w:eastAsia="hi-IN" w:bidi="hi-IN"/>
        </w:rPr>
      </w:pPr>
    </w:p>
    <w:p w14:paraId="3AFA1BBB" w14:textId="77777777" w:rsidR="0036050F" w:rsidRDefault="0036050F" w:rsidP="0036050F">
      <w:pPr>
        <w:jc w:val="both"/>
        <w:rPr>
          <w:rFonts w:ascii="Arial" w:hAnsi="Arial" w:cs="Arial"/>
          <w:sz w:val="22"/>
          <w:szCs w:val="22"/>
          <w:lang w:eastAsia="hi-IN" w:bidi="hi-IN"/>
        </w:rPr>
      </w:pPr>
      <w:r>
        <w:rPr>
          <w:rFonts w:ascii="Arial" w:hAnsi="Arial" w:cs="Arial"/>
          <w:sz w:val="22"/>
          <w:szCs w:val="22"/>
          <w:lang w:eastAsia="hi-IN" w:bidi="hi-IN"/>
        </w:rPr>
        <w:t xml:space="preserve">Il importe donc dans le périmètre de la mission globale d’AMO, objet du présent marché, de conduire une véritable réflexion stratégique permettant de définir et réaliser des organisations cibles optimales au regard des enjeux de l’Assurance maladie et des orientations nationales au travers de nouveaux espaces de travail : </w:t>
      </w:r>
    </w:p>
    <w:p w14:paraId="2806A329" w14:textId="77777777" w:rsidR="0036050F" w:rsidRDefault="0036050F" w:rsidP="0036050F">
      <w:pPr>
        <w:jc w:val="both"/>
        <w:rPr>
          <w:rFonts w:ascii="Arial" w:hAnsi="Arial" w:cs="Arial"/>
          <w:sz w:val="22"/>
          <w:szCs w:val="22"/>
          <w:lang w:eastAsia="hi-IN" w:bidi="hi-IN"/>
        </w:rPr>
      </w:pPr>
    </w:p>
    <w:p w14:paraId="21AE27A6" w14:textId="77777777" w:rsidR="0036050F"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favorisant</w:t>
      </w:r>
      <w:proofErr w:type="gramEnd"/>
      <w:r>
        <w:rPr>
          <w:rFonts w:ascii="Arial" w:hAnsi="Arial" w:cs="Arial"/>
          <w:sz w:val="22"/>
          <w:szCs w:val="22"/>
          <w:lang w:eastAsia="hi-IN" w:bidi="hi-IN"/>
        </w:rPr>
        <w:t xml:space="preserve"> le travail en transversalité et constituant un point d’appui pour un fonctionnement collaboratif et ouvert</w:t>
      </w:r>
    </w:p>
    <w:p w14:paraId="3133D749" w14:textId="77777777" w:rsidR="0036050F"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incluant</w:t>
      </w:r>
      <w:proofErr w:type="gramEnd"/>
      <w:r>
        <w:rPr>
          <w:rFonts w:ascii="Arial" w:hAnsi="Arial" w:cs="Arial"/>
          <w:sz w:val="22"/>
          <w:szCs w:val="22"/>
          <w:lang w:eastAsia="hi-IN" w:bidi="hi-IN"/>
        </w:rPr>
        <w:t xml:space="preserve"> également des espaces de convivialité et d’échanges</w:t>
      </w:r>
    </w:p>
    <w:p w14:paraId="2CD6C60A" w14:textId="77777777" w:rsidR="0036050F"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garantissant</w:t>
      </w:r>
      <w:proofErr w:type="gramEnd"/>
      <w:r>
        <w:rPr>
          <w:rFonts w:ascii="Arial" w:hAnsi="Arial" w:cs="Arial"/>
          <w:sz w:val="22"/>
          <w:szCs w:val="22"/>
          <w:lang w:eastAsia="hi-IN" w:bidi="hi-IN"/>
        </w:rPr>
        <w:t xml:space="preserve"> la modularité des aménagements, indispensable dans un contexte budgétaire contraint et d’évolutions constantes des missions et organisations</w:t>
      </w:r>
    </w:p>
    <w:p w14:paraId="46784227" w14:textId="77777777" w:rsidR="0036050F"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intégrant</w:t>
      </w:r>
      <w:proofErr w:type="gramEnd"/>
      <w:r>
        <w:rPr>
          <w:rFonts w:ascii="Arial" w:hAnsi="Arial" w:cs="Arial"/>
          <w:sz w:val="22"/>
          <w:szCs w:val="22"/>
          <w:lang w:eastAsia="hi-IN" w:bidi="hi-IN"/>
        </w:rPr>
        <w:t xml:space="preserve"> des modes de conception et de fonctionnement durables (gestion des énergies, des coûts de maintenance et d’entretien, GTB-GTC)</w:t>
      </w:r>
    </w:p>
    <w:p w14:paraId="0E8EA7D0"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permettant</w:t>
      </w:r>
      <w:proofErr w:type="gramEnd"/>
      <w:r>
        <w:rPr>
          <w:rFonts w:ascii="Arial" w:hAnsi="Arial" w:cs="Arial"/>
          <w:sz w:val="22"/>
          <w:szCs w:val="22"/>
          <w:lang w:eastAsia="hi-IN" w:bidi="hi-IN"/>
        </w:rPr>
        <w:t xml:space="preserve"> d’optimiser les flux de circulation des personnels et visiteurs (accessibilité et sûreté du site), les flux logistiques (courriers, déchets, stocks, solutions d’impression) et les flux d’information.</w:t>
      </w:r>
    </w:p>
    <w:p w14:paraId="11C8A1A5" w14:textId="77777777" w:rsidR="0036050F" w:rsidRDefault="0036050F" w:rsidP="0036050F">
      <w:pPr>
        <w:rPr>
          <w:lang w:eastAsia="hi-IN" w:bidi="hi-IN"/>
        </w:rPr>
      </w:pPr>
    </w:p>
    <w:p w14:paraId="58EDEA91" w14:textId="77777777" w:rsidR="0036050F" w:rsidRPr="009C707D" w:rsidRDefault="0036050F" w:rsidP="0036050F">
      <w:pPr>
        <w:pStyle w:val="Titre1"/>
        <w:numPr>
          <w:ilvl w:val="1"/>
          <w:numId w:val="22"/>
        </w:numPr>
        <w:pBdr>
          <w:top w:val="none" w:sz="0" w:space="0" w:color="auto"/>
          <w:left w:val="none" w:sz="0" w:space="0" w:color="auto"/>
          <w:bottom w:val="single" w:sz="8" w:space="1" w:color="auto"/>
          <w:right w:val="none" w:sz="0" w:space="0" w:color="auto"/>
        </w:pBdr>
        <w:shd w:val="clear" w:color="auto" w:fill="auto"/>
        <w:ind w:left="426"/>
        <w:jc w:val="left"/>
        <w:rPr>
          <w:kern w:val="0"/>
        </w:rPr>
      </w:pPr>
      <w:bookmarkStart w:id="4" w:name="_Toc173331742"/>
      <w:bookmarkStart w:id="5" w:name="_Toc173331761"/>
      <w:bookmarkStart w:id="6" w:name="_Toc179278093"/>
      <w:r w:rsidRPr="009C707D">
        <w:t>Présentation du contexte et de l’opération</w:t>
      </w:r>
      <w:bookmarkEnd w:id="4"/>
      <w:bookmarkEnd w:id="5"/>
      <w:bookmarkEnd w:id="6"/>
    </w:p>
    <w:p w14:paraId="3A4C9C49" w14:textId="77777777" w:rsidR="0036050F" w:rsidRDefault="0036050F" w:rsidP="0036050F">
      <w:pPr>
        <w:jc w:val="both"/>
        <w:rPr>
          <w:rFonts w:ascii="Arial" w:hAnsi="Arial" w:cs="Arial"/>
          <w:sz w:val="22"/>
          <w:szCs w:val="22"/>
          <w:lang w:eastAsia="hi-IN" w:bidi="hi-IN"/>
        </w:rPr>
      </w:pPr>
    </w:p>
    <w:p w14:paraId="28146DAB" w14:textId="77777777" w:rsidR="0036050F" w:rsidRDefault="0036050F" w:rsidP="0036050F">
      <w:pPr>
        <w:jc w:val="both"/>
        <w:rPr>
          <w:rFonts w:ascii="Arial" w:hAnsi="Arial" w:cs="Arial"/>
          <w:sz w:val="22"/>
          <w:szCs w:val="22"/>
          <w:lang w:eastAsia="hi-IN" w:bidi="hi-IN"/>
        </w:rPr>
      </w:pPr>
      <w:r>
        <w:rPr>
          <w:rFonts w:ascii="Arial" w:hAnsi="Arial" w:cs="Arial"/>
          <w:sz w:val="22"/>
          <w:szCs w:val="22"/>
          <w:lang w:eastAsia="hi-IN" w:bidi="hi-IN"/>
        </w:rPr>
        <w:t>L</w:t>
      </w:r>
      <w:r w:rsidRPr="003272F1">
        <w:rPr>
          <w:rFonts w:ascii="Arial" w:hAnsi="Arial" w:cs="Arial"/>
          <w:sz w:val="22"/>
          <w:szCs w:val="22"/>
          <w:lang w:eastAsia="hi-IN" w:bidi="hi-IN"/>
        </w:rPr>
        <w:t>a Caisse Primaire Centrale d’Assurance-Maladie des Bouches-du-Rhône est un Organisme de droit privé chargé d’une mission de service public. Son action s’exerce dans le département des Bouches</w:t>
      </w:r>
      <w:r>
        <w:rPr>
          <w:rFonts w:ascii="Arial" w:hAnsi="Arial" w:cs="Arial"/>
          <w:sz w:val="22"/>
          <w:szCs w:val="22"/>
          <w:lang w:eastAsia="hi-IN" w:bidi="hi-IN"/>
        </w:rPr>
        <w:t>-</w:t>
      </w:r>
      <w:r w:rsidRPr="003272F1">
        <w:rPr>
          <w:rFonts w:ascii="Arial" w:hAnsi="Arial" w:cs="Arial"/>
          <w:sz w:val="22"/>
          <w:szCs w:val="22"/>
          <w:lang w:eastAsia="hi-IN" w:bidi="hi-IN"/>
        </w:rPr>
        <w:t>du</w:t>
      </w:r>
      <w:r>
        <w:rPr>
          <w:rFonts w:ascii="Arial" w:hAnsi="Arial" w:cs="Arial"/>
          <w:sz w:val="22"/>
          <w:szCs w:val="22"/>
          <w:lang w:eastAsia="hi-IN" w:bidi="hi-IN"/>
        </w:rPr>
        <w:t>-</w:t>
      </w:r>
      <w:r w:rsidRPr="003272F1">
        <w:rPr>
          <w:rFonts w:ascii="Arial" w:hAnsi="Arial" w:cs="Arial"/>
          <w:sz w:val="22"/>
          <w:szCs w:val="22"/>
          <w:lang w:eastAsia="hi-IN" w:bidi="hi-IN"/>
        </w:rPr>
        <w:t>Rhône au bénéfice d’une population couverte de 2 100 000 assurés sociaux.</w:t>
      </w:r>
    </w:p>
    <w:p w14:paraId="32C00819" w14:textId="77777777" w:rsidR="0036050F" w:rsidRDefault="0036050F" w:rsidP="0036050F">
      <w:pPr>
        <w:jc w:val="both"/>
        <w:rPr>
          <w:rFonts w:ascii="Arial" w:hAnsi="Arial" w:cs="Arial"/>
          <w:sz w:val="22"/>
          <w:szCs w:val="22"/>
          <w:lang w:eastAsia="hi-IN" w:bidi="hi-IN"/>
        </w:rPr>
      </w:pPr>
    </w:p>
    <w:p w14:paraId="0C036BCB" w14:textId="77777777" w:rsidR="0036050F" w:rsidRPr="003272F1"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Son implantation sur le territoire des Bouches-du-Rhône est très vaste et représente</w:t>
      </w:r>
      <w:r>
        <w:rPr>
          <w:rFonts w:ascii="Arial" w:hAnsi="Arial" w:cs="Arial"/>
          <w:sz w:val="22"/>
          <w:szCs w:val="22"/>
          <w:lang w:eastAsia="hi-IN" w:bidi="hi-IN"/>
        </w:rPr>
        <w:t>, sans compter les opérations de cession en cours</w:t>
      </w:r>
      <w:r w:rsidRPr="003272F1">
        <w:rPr>
          <w:rFonts w:ascii="Arial" w:hAnsi="Arial" w:cs="Arial"/>
          <w:sz w:val="22"/>
          <w:szCs w:val="22"/>
          <w:lang w:eastAsia="hi-IN" w:bidi="hi-IN"/>
        </w:rPr>
        <w:t xml:space="preserve"> : </w:t>
      </w:r>
    </w:p>
    <w:p w14:paraId="7A4B13DF" w14:textId="77777777" w:rsidR="0036050F" w:rsidRPr="003272F1" w:rsidRDefault="0036050F" w:rsidP="0036050F">
      <w:pPr>
        <w:jc w:val="both"/>
        <w:rPr>
          <w:rFonts w:ascii="Arial" w:hAnsi="Arial" w:cs="Arial"/>
          <w:sz w:val="22"/>
          <w:szCs w:val="22"/>
          <w:lang w:eastAsia="hi-IN" w:bidi="hi-IN"/>
        </w:rPr>
      </w:pPr>
    </w:p>
    <w:p w14:paraId="2D465D01" w14:textId="77777777" w:rsidR="0036050F"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sur</w:t>
      </w:r>
      <w:proofErr w:type="gramEnd"/>
      <w:r>
        <w:rPr>
          <w:rFonts w:ascii="Arial" w:hAnsi="Arial" w:cs="Arial"/>
          <w:sz w:val="22"/>
          <w:szCs w:val="22"/>
          <w:lang w:eastAsia="hi-IN" w:bidi="hi-IN"/>
        </w:rPr>
        <w:t xml:space="preserve"> la ville de Marseille : 7 pôles de production (dont le siège) / 4 pôles de production avec agence d’accueil du public / 4 agences</w:t>
      </w:r>
    </w:p>
    <w:p w14:paraId="7F6AC71A" w14:textId="77777777" w:rsidR="0036050F" w:rsidRDefault="0036050F" w:rsidP="0036050F">
      <w:pPr>
        <w:pStyle w:val="Paragraphedeliste"/>
        <w:jc w:val="both"/>
        <w:rPr>
          <w:rFonts w:ascii="Arial" w:hAnsi="Arial" w:cs="Arial"/>
          <w:sz w:val="22"/>
          <w:szCs w:val="22"/>
          <w:lang w:eastAsia="hi-IN" w:bidi="hi-IN"/>
        </w:rPr>
      </w:pPr>
    </w:p>
    <w:p w14:paraId="3E65252F"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sur</w:t>
      </w:r>
      <w:proofErr w:type="gramEnd"/>
      <w:r>
        <w:rPr>
          <w:rFonts w:ascii="Arial" w:hAnsi="Arial" w:cs="Arial"/>
          <w:sz w:val="22"/>
          <w:szCs w:val="22"/>
          <w:lang w:eastAsia="hi-IN" w:bidi="hi-IN"/>
        </w:rPr>
        <w:t xml:space="preserve"> le département : 3 pôles de production / 5 pôles + agences / 3 agences et des permanences allant d’Arles à Aubagne</w:t>
      </w:r>
    </w:p>
    <w:p w14:paraId="495055EA" w14:textId="77777777" w:rsidR="0036050F" w:rsidRPr="003272F1" w:rsidRDefault="0036050F" w:rsidP="0036050F">
      <w:pPr>
        <w:jc w:val="both"/>
        <w:rPr>
          <w:rFonts w:ascii="Arial" w:hAnsi="Arial" w:cs="Arial"/>
          <w:sz w:val="22"/>
          <w:szCs w:val="22"/>
          <w:lang w:eastAsia="hi-IN" w:bidi="hi-IN"/>
        </w:rPr>
      </w:pPr>
    </w:p>
    <w:p w14:paraId="29FCC3AE" w14:textId="77777777" w:rsidR="0036050F" w:rsidRPr="003272F1" w:rsidRDefault="0036050F" w:rsidP="0036050F">
      <w:pPr>
        <w:jc w:val="both"/>
        <w:rPr>
          <w:rFonts w:ascii="Arial" w:hAnsi="Arial" w:cs="Arial"/>
          <w:sz w:val="22"/>
          <w:szCs w:val="22"/>
          <w:lang w:eastAsia="hi-IN" w:bidi="hi-IN"/>
        </w:rPr>
      </w:pPr>
      <w:r>
        <w:rPr>
          <w:rFonts w:ascii="Arial" w:hAnsi="Arial" w:cs="Arial"/>
          <w:sz w:val="22"/>
          <w:szCs w:val="22"/>
          <w:lang w:eastAsia="hi-IN" w:bidi="hi-IN"/>
        </w:rPr>
        <w:t xml:space="preserve">Le </w:t>
      </w:r>
      <w:r w:rsidRPr="003272F1">
        <w:rPr>
          <w:rFonts w:ascii="Arial" w:hAnsi="Arial" w:cs="Arial"/>
          <w:sz w:val="22"/>
          <w:szCs w:val="22"/>
          <w:lang w:eastAsia="hi-IN" w:bidi="hi-IN"/>
        </w:rPr>
        <w:t>siège social</w:t>
      </w:r>
      <w:r>
        <w:rPr>
          <w:rFonts w:ascii="Arial" w:hAnsi="Arial" w:cs="Arial"/>
          <w:sz w:val="22"/>
          <w:szCs w:val="22"/>
          <w:lang w:eastAsia="hi-IN" w:bidi="hi-IN"/>
        </w:rPr>
        <w:t>, objet de la présente opération,</w:t>
      </w:r>
      <w:r w:rsidRPr="003272F1">
        <w:rPr>
          <w:rFonts w:ascii="Arial" w:hAnsi="Arial" w:cs="Arial"/>
          <w:sz w:val="22"/>
          <w:szCs w:val="22"/>
          <w:lang w:eastAsia="hi-IN" w:bidi="hi-IN"/>
        </w:rPr>
        <w:t xml:space="preserve"> est composé de 5 bâtiments dénommés Centre Administratif de </w:t>
      </w:r>
      <w:proofErr w:type="spellStart"/>
      <w:r w:rsidRPr="003272F1">
        <w:rPr>
          <w:rFonts w:ascii="Arial" w:hAnsi="Arial" w:cs="Arial"/>
          <w:sz w:val="22"/>
          <w:szCs w:val="22"/>
          <w:lang w:eastAsia="hi-IN" w:bidi="hi-IN"/>
        </w:rPr>
        <w:t>Valmante</w:t>
      </w:r>
      <w:proofErr w:type="spellEnd"/>
      <w:r w:rsidRPr="003272F1">
        <w:rPr>
          <w:rFonts w:ascii="Arial" w:hAnsi="Arial" w:cs="Arial"/>
          <w:sz w:val="22"/>
          <w:szCs w:val="22"/>
          <w:lang w:eastAsia="hi-IN" w:bidi="hi-IN"/>
        </w:rPr>
        <w:t xml:space="preserve"> (CAV) situés 56, chemin Joseph </w:t>
      </w:r>
      <w:proofErr w:type="spellStart"/>
      <w:r w:rsidRPr="003272F1">
        <w:rPr>
          <w:rFonts w:ascii="Arial" w:hAnsi="Arial" w:cs="Arial"/>
          <w:sz w:val="22"/>
          <w:szCs w:val="22"/>
          <w:lang w:eastAsia="hi-IN" w:bidi="hi-IN"/>
        </w:rPr>
        <w:t>Aiguier</w:t>
      </w:r>
      <w:proofErr w:type="spellEnd"/>
      <w:r w:rsidRPr="003272F1">
        <w:rPr>
          <w:rFonts w:ascii="Arial" w:hAnsi="Arial" w:cs="Arial"/>
          <w:sz w:val="22"/>
          <w:szCs w:val="22"/>
          <w:lang w:eastAsia="hi-IN" w:bidi="hi-IN"/>
        </w:rPr>
        <w:t xml:space="preserve"> à MARSEILLE (13009) et présente les caractéristiques générales suivantes : </w:t>
      </w:r>
    </w:p>
    <w:p w14:paraId="60EBC399" w14:textId="77777777" w:rsidR="0036050F" w:rsidRPr="003272F1" w:rsidRDefault="0036050F" w:rsidP="0036050F">
      <w:pPr>
        <w:jc w:val="both"/>
        <w:rPr>
          <w:rFonts w:ascii="Arial" w:hAnsi="Arial" w:cs="Arial"/>
          <w:sz w:val="22"/>
          <w:szCs w:val="22"/>
          <w:lang w:eastAsia="hi-IN" w:bidi="hi-IN"/>
        </w:rPr>
      </w:pPr>
    </w:p>
    <w:p w14:paraId="4FBBB92B"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u</w:t>
      </w:r>
      <w:r w:rsidRPr="003272F1">
        <w:rPr>
          <w:rFonts w:ascii="Arial" w:hAnsi="Arial" w:cs="Arial"/>
          <w:sz w:val="22"/>
          <w:szCs w:val="22"/>
          <w:lang w:eastAsia="hi-IN" w:bidi="hi-IN"/>
        </w:rPr>
        <w:t>ne</w:t>
      </w:r>
      <w:proofErr w:type="gramEnd"/>
      <w:r w:rsidRPr="003272F1">
        <w:rPr>
          <w:rFonts w:ascii="Arial" w:hAnsi="Arial" w:cs="Arial"/>
          <w:sz w:val="22"/>
          <w:szCs w:val="22"/>
          <w:lang w:eastAsia="hi-IN" w:bidi="hi-IN"/>
        </w:rPr>
        <w:t xml:space="preserve"> </w:t>
      </w:r>
      <w:r>
        <w:rPr>
          <w:rFonts w:ascii="Arial" w:hAnsi="Arial" w:cs="Arial"/>
          <w:sz w:val="22"/>
          <w:szCs w:val="22"/>
          <w:lang w:eastAsia="hi-IN" w:bidi="hi-IN"/>
        </w:rPr>
        <w:t>parcelle d</w:t>
      </w:r>
      <w:r w:rsidRPr="003272F1">
        <w:rPr>
          <w:rFonts w:ascii="Arial" w:hAnsi="Arial" w:cs="Arial"/>
          <w:sz w:val="22"/>
          <w:szCs w:val="22"/>
          <w:lang w:eastAsia="hi-IN" w:bidi="hi-IN"/>
        </w:rPr>
        <w:t xml:space="preserve">’une surface de 29 949 </w:t>
      </w:r>
      <w:r>
        <w:rPr>
          <w:rFonts w:ascii="Arial" w:hAnsi="Arial" w:cs="Arial"/>
          <w:sz w:val="22"/>
          <w:szCs w:val="22"/>
          <w:lang w:eastAsia="hi-IN" w:bidi="hi-IN"/>
        </w:rPr>
        <w:t xml:space="preserve">m² </w:t>
      </w:r>
    </w:p>
    <w:p w14:paraId="6FBB98BC"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l</w:t>
      </w:r>
      <w:r w:rsidRPr="003272F1">
        <w:rPr>
          <w:rFonts w:ascii="Arial" w:hAnsi="Arial" w:cs="Arial"/>
          <w:sz w:val="22"/>
          <w:szCs w:val="22"/>
          <w:lang w:eastAsia="hi-IN" w:bidi="hi-IN"/>
        </w:rPr>
        <w:t>es</w:t>
      </w:r>
      <w:proofErr w:type="gramEnd"/>
      <w:r w:rsidRPr="003272F1">
        <w:rPr>
          <w:rFonts w:ascii="Arial" w:hAnsi="Arial" w:cs="Arial"/>
          <w:sz w:val="22"/>
          <w:szCs w:val="22"/>
          <w:lang w:eastAsia="hi-IN" w:bidi="hi-IN"/>
        </w:rPr>
        <w:t xml:space="preserve"> bâtiments existants et annexes constituent une emprise au sol de 4626 m²</w:t>
      </w:r>
    </w:p>
    <w:p w14:paraId="0ADF56A4"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e</w:t>
      </w:r>
      <w:r w:rsidRPr="003272F1">
        <w:rPr>
          <w:rFonts w:ascii="Arial" w:hAnsi="Arial" w:cs="Arial"/>
          <w:sz w:val="22"/>
          <w:szCs w:val="22"/>
          <w:lang w:eastAsia="hi-IN" w:bidi="hi-IN"/>
        </w:rPr>
        <w:t>nsemble</w:t>
      </w:r>
      <w:proofErr w:type="gramEnd"/>
      <w:r w:rsidRPr="003272F1">
        <w:rPr>
          <w:rFonts w:ascii="Arial" w:hAnsi="Arial" w:cs="Arial"/>
          <w:sz w:val="22"/>
          <w:szCs w:val="22"/>
          <w:lang w:eastAsia="hi-IN" w:bidi="hi-IN"/>
        </w:rPr>
        <w:t xml:space="preserve"> immobilier tertiaire bâti en 1978 par l’architecte Roland Carta</w:t>
      </w:r>
    </w:p>
    <w:p w14:paraId="350B8C3F"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c</w:t>
      </w:r>
      <w:r w:rsidRPr="003272F1">
        <w:rPr>
          <w:rFonts w:ascii="Arial" w:hAnsi="Arial" w:cs="Arial"/>
          <w:sz w:val="22"/>
          <w:szCs w:val="22"/>
          <w:lang w:eastAsia="hi-IN" w:bidi="hi-IN"/>
        </w:rPr>
        <w:t>lassé</w:t>
      </w:r>
      <w:proofErr w:type="gramEnd"/>
      <w:r w:rsidRPr="003272F1">
        <w:rPr>
          <w:rFonts w:ascii="Arial" w:hAnsi="Arial" w:cs="Arial"/>
          <w:sz w:val="22"/>
          <w:szCs w:val="22"/>
          <w:lang w:eastAsia="hi-IN" w:bidi="hi-IN"/>
        </w:rPr>
        <w:t xml:space="preserve"> en ERT et susceptible d’accueillir un ERP 5ème catégorie</w:t>
      </w:r>
    </w:p>
    <w:p w14:paraId="17102F58" w14:textId="77777777" w:rsidR="0036050F" w:rsidRPr="003272F1" w:rsidRDefault="0036050F" w:rsidP="0036050F">
      <w:pPr>
        <w:jc w:val="both"/>
        <w:rPr>
          <w:rFonts w:ascii="Arial" w:hAnsi="Arial" w:cs="Arial"/>
          <w:sz w:val="22"/>
          <w:szCs w:val="22"/>
          <w:lang w:eastAsia="hi-IN" w:bidi="hi-IN"/>
        </w:rPr>
      </w:pPr>
    </w:p>
    <w:p w14:paraId="62F5105E" w14:textId="77777777" w:rsidR="0036050F"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Les bâtiments sont occupés actuellement par la CPCAM 13 et ses partenaires hébergés (</w:t>
      </w:r>
      <w:r>
        <w:rPr>
          <w:rFonts w:ascii="Arial" w:hAnsi="Arial" w:cs="Arial"/>
          <w:sz w:val="22"/>
          <w:szCs w:val="22"/>
          <w:lang w:eastAsia="hi-IN" w:bidi="hi-IN"/>
        </w:rPr>
        <w:t xml:space="preserve">la </w:t>
      </w:r>
      <w:r w:rsidRPr="003272F1">
        <w:rPr>
          <w:rFonts w:ascii="Arial" w:hAnsi="Arial" w:cs="Arial"/>
          <w:sz w:val="22"/>
          <w:szCs w:val="22"/>
          <w:lang w:eastAsia="hi-IN" w:bidi="hi-IN"/>
        </w:rPr>
        <w:t xml:space="preserve">Direction Régionale du Service Médical PACA </w:t>
      </w:r>
      <w:r>
        <w:rPr>
          <w:rFonts w:ascii="Arial" w:hAnsi="Arial" w:cs="Arial"/>
          <w:sz w:val="22"/>
          <w:szCs w:val="22"/>
          <w:lang w:eastAsia="hi-IN" w:bidi="hi-IN"/>
        </w:rPr>
        <w:t xml:space="preserve">(DRSM) </w:t>
      </w:r>
      <w:r w:rsidRPr="003272F1">
        <w:rPr>
          <w:rFonts w:ascii="Arial" w:hAnsi="Arial" w:cs="Arial"/>
          <w:sz w:val="22"/>
          <w:szCs w:val="22"/>
          <w:lang w:eastAsia="hi-IN" w:bidi="hi-IN"/>
        </w:rPr>
        <w:t xml:space="preserve">et </w:t>
      </w:r>
      <w:r>
        <w:rPr>
          <w:rFonts w:ascii="Arial" w:hAnsi="Arial" w:cs="Arial"/>
          <w:sz w:val="22"/>
          <w:szCs w:val="22"/>
          <w:lang w:eastAsia="hi-IN" w:bidi="hi-IN"/>
        </w:rPr>
        <w:t>l’</w:t>
      </w:r>
      <w:r w:rsidRPr="003272F1">
        <w:rPr>
          <w:rFonts w:ascii="Arial" w:hAnsi="Arial" w:cs="Arial"/>
          <w:sz w:val="22"/>
          <w:szCs w:val="22"/>
          <w:lang w:eastAsia="hi-IN" w:bidi="hi-IN"/>
        </w:rPr>
        <w:t>Échelon Local du S</w:t>
      </w:r>
      <w:r>
        <w:rPr>
          <w:rFonts w:ascii="Arial" w:hAnsi="Arial" w:cs="Arial"/>
          <w:sz w:val="22"/>
          <w:szCs w:val="22"/>
          <w:lang w:eastAsia="hi-IN" w:bidi="hi-IN"/>
        </w:rPr>
        <w:t xml:space="preserve">ervice </w:t>
      </w:r>
      <w:r w:rsidRPr="003272F1">
        <w:rPr>
          <w:rFonts w:ascii="Arial" w:hAnsi="Arial" w:cs="Arial"/>
          <w:sz w:val="22"/>
          <w:szCs w:val="22"/>
          <w:lang w:eastAsia="hi-IN" w:bidi="hi-IN"/>
        </w:rPr>
        <w:t>M</w:t>
      </w:r>
      <w:r>
        <w:rPr>
          <w:rFonts w:ascii="Arial" w:hAnsi="Arial" w:cs="Arial"/>
          <w:sz w:val="22"/>
          <w:szCs w:val="22"/>
          <w:lang w:eastAsia="hi-IN" w:bidi="hi-IN"/>
        </w:rPr>
        <w:t>édical (ELSM)</w:t>
      </w:r>
      <w:r w:rsidRPr="003272F1">
        <w:rPr>
          <w:rFonts w:ascii="Arial" w:hAnsi="Arial" w:cs="Arial"/>
          <w:sz w:val="22"/>
          <w:szCs w:val="22"/>
          <w:lang w:eastAsia="hi-IN" w:bidi="hi-IN"/>
        </w:rPr>
        <w:t xml:space="preserve"> 13 et </w:t>
      </w:r>
      <w:r>
        <w:rPr>
          <w:rFonts w:ascii="Arial" w:hAnsi="Arial" w:cs="Arial"/>
          <w:sz w:val="22"/>
          <w:szCs w:val="22"/>
          <w:lang w:eastAsia="hi-IN" w:bidi="hi-IN"/>
        </w:rPr>
        <w:t xml:space="preserve">le </w:t>
      </w:r>
      <w:r w:rsidRPr="003272F1">
        <w:rPr>
          <w:rFonts w:ascii="Arial" w:hAnsi="Arial" w:cs="Arial"/>
          <w:sz w:val="22"/>
          <w:szCs w:val="22"/>
          <w:lang w:eastAsia="hi-IN" w:bidi="hi-IN"/>
        </w:rPr>
        <w:t xml:space="preserve">Centre Éditique Inter Régional </w:t>
      </w:r>
      <w:r>
        <w:rPr>
          <w:rFonts w:ascii="Arial" w:hAnsi="Arial" w:cs="Arial"/>
          <w:sz w:val="22"/>
          <w:szCs w:val="22"/>
          <w:lang w:eastAsia="hi-IN" w:bidi="hi-IN"/>
        </w:rPr>
        <w:t xml:space="preserve">(CEIR). </w:t>
      </w:r>
    </w:p>
    <w:p w14:paraId="6E81D856" w14:textId="77777777" w:rsidR="0036050F" w:rsidRDefault="0036050F" w:rsidP="0036050F">
      <w:pPr>
        <w:jc w:val="both"/>
        <w:rPr>
          <w:rFonts w:ascii="Arial" w:hAnsi="Arial" w:cs="Arial"/>
          <w:sz w:val="22"/>
          <w:szCs w:val="22"/>
          <w:lang w:eastAsia="hi-IN" w:bidi="hi-IN"/>
        </w:rPr>
      </w:pPr>
    </w:p>
    <w:p w14:paraId="0655548E" w14:textId="77777777" w:rsidR="0036050F" w:rsidRDefault="0036050F" w:rsidP="0036050F">
      <w:pPr>
        <w:jc w:val="both"/>
        <w:rPr>
          <w:rFonts w:ascii="Arial" w:hAnsi="Arial" w:cs="Arial"/>
          <w:sz w:val="22"/>
          <w:szCs w:val="22"/>
          <w:lang w:eastAsia="hi-IN" w:bidi="hi-IN"/>
        </w:rPr>
      </w:pPr>
      <w:r>
        <w:rPr>
          <w:rFonts w:ascii="Arial" w:hAnsi="Arial" w:cs="Arial"/>
          <w:sz w:val="22"/>
          <w:szCs w:val="22"/>
          <w:lang w:eastAsia="hi-IN" w:bidi="hi-IN"/>
        </w:rPr>
        <w:t>L’effectif permanent actuellement affecté au siège est de 550 personnes physiques.</w:t>
      </w:r>
    </w:p>
    <w:p w14:paraId="12998210" w14:textId="77777777" w:rsidR="0036050F" w:rsidRDefault="0036050F" w:rsidP="0036050F">
      <w:pPr>
        <w:jc w:val="both"/>
        <w:rPr>
          <w:rFonts w:ascii="Arial" w:hAnsi="Arial" w:cs="Arial"/>
          <w:sz w:val="22"/>
          <w:szCs w:val="22"/>
          <w:lang w:eastAsia="hi-IN" w:bidi="hi-IN"/>
        </w:rPr>
      </w:pPr>
    </w:p>
    <w:p w14:paraId="261F5550" w14:textId="77777777" w:rsidR="0036050F" w:rsidRPr="003272F1" w:rsidRDefault="0036050F" w:rsidP="0036050F">
      <w:pPr>
        <w:jc w:val="both"/>
        <w:rPr>
          <w:rFonts w:ascii="Arial" w:hAnsi="Arial" w:cs="Arial"/>
          <w:sz w:val="22"/>
          <w:szCs w:val="22"/>
          <w:lang w:eastAsia="hi-IN" w:bidi="hi-IN"/>
        </w:rPr>
      </w:pPr>
      <w:r>
        <w:rPr>
          <w:rFonts w:ascii="Arial" w:hAnsi="Arial" w:cs="Arial"/>
          <w:sz w:val="22"/>
          <w:szCs w:val="22"/>
          <w:lang w:eastAsia="hi-IN" w:bidi="hi-IN"/>
        </w:rPr>
        <w:t>Il s’agit principalement d’activités tertiaires de bureau</w:t>
      </w:r>
      <w:r w:rsidRPr="003272F1">
        <w:rPr>
          <w:rFonts w:ascii="Arial" w:hAnsi="Arial" w:cs="Arial"/>
          <w:sz w:val="22"/>
          <w:szCs w:val="22"/>
          <w:lang w:eastAsia="hi-IN" w:bidi="hi-IN"/>
        </w:rPr>
        <w:t xml:space="preserve">. La réception du public, en particulier des professionnels de santé y est assurée mais ne comporte pas la relation aux assurés sociaux qui sont accueillis dans l’agence du Cabot située sur un site à proximité. </w:t>
      </w:r>
    </w:p>
    <w:p w14:paraId="1B18AC11" w14:textId="77777777" w:rsidR="0036050F" w:rsidRPr="003272F1" w:rsidRDefault="0036050F" w:rsidP="0036050F">
      <w:pPr>
        <w:jc w:val="both"/>
        <w:rPr>
          <w:rFonts w:ascii="Arial" w:hAnsi="Arial" w:cs="Arial"/>
          <w:sz w:val="22"/>
          <w:szCs w:val="22"/>
          <w:lang w:eastAsia="hi-IN" w:bidi="hi-IN"/>
        </w:rPr>
      </w:pPr>
    </w:p>
    <w:p w14:paraId="1C8DBF07" w14:textId="77777777" w:rsidR="0036050F" w:rsidRPr="003272F1"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 xml:space="preserve">Le </w:t>
      </w:r>
      <w:r>
        <w:rPr>
          <w:rFonts w:ascii="Arial" w:hAnsi="Arial" w:cs="Arial"/>
          <w:sz w:val="22"/>
          <w:szCs w:val="22"/>
          <w:lang w:eastAsia="hi-IN" w:bidi="hi-IN"/>
        </w:rPr>
        <w:t>CEIR</w:t>
      </w:r>
      <w:r w:rsidRPr="003272F1">
        <w:rPr>
          <w:rFonts w:ascii="Arial" w:hAnsi="Arial" w:cs="Arial"/>
          <w:sz w:val="22"/>
          <w:szCs w:val="22"/>
          <w:lang w:eastAsia="hi-IN" w:bidi="hi-IN"/>
        </w:rPr>
        <w:t xml:space="preserve"> occupe un bâtiment dédié à son activité d’éditique nationale qui a vocation à se développer, générant des besoins de surfaces techniques plus importantes. </w:t>
      </w:r>
    </w:p>
    <w:p w14:paraId="04E62186" w14:textId="77777777" w:rsidR="0036050F" w:rsidRPr="003272F1" w:rsidRDefault="0036050F" w:rsidP="0036050F">
      <w:pPr>
        <w:jc w:val="both"/>
        <w:rPr>
          <w:rFonts w:ascii="Arial" w:hAnsi="Arial" w:cs="Arial"/>
          <w:sz w:val="22"/>
          <w:szCs w:val="22"/>
          <w:lang w:eastAsia="hi-IN" w:bidi="hi-IN"/>
        </w:rPr>
      </w:pPr>
    </w:p>
    <w:p w14:paraId="0BA0CB14" w14:textId="77777777" w:rsidR="0036050F" w:rsidRPr="003272F1"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 xml:space="preserve">En parallèle, la CPCAM dispose elle-même sur site d’une imprimerie et </w:t>
      </w:r>
      <w:r>
        <w:rPr>
          <w:rFonts w:ascii="Arial" w:hAnsi="Arial" w:cs="Arial"/>
          <w:sz w:val="22"/>
          <w:szCs w:val="22"/>
          <w:lang w:eastAsia="hi-IN" w:bidi="hi-IN"/>
        </w:rPr>
        <w:t>d’</w:t>
      </w:r>
      <w:r w:rsidRPr="003272F1">
        <w:rPr>
          <w:rFonts w:ascii="Arial" w:hAnsi="Arial" w:cs="Arial"/>
          <w:sz w:val="22"/>
          <w:szCs w:val="22"/>
          <w:lang w:eastAsia="hi-IN" w:bidi="hi-IN"/>
        </w:rPr>
        <w:t xml:space="preserve">une chaîne de production graphique complète, ainsi que de nombreuses archives et stocks en sous-sols. </w:t>
      </w:r>
    </w:p>
    <w:p w14:paraId="329B76FD" w14:textId="77777777" w:rsidR="0036050F" w:rsidRPr="003272F1" w:rsidRDefault="0036050F" w:rsidP="0036050F">
      <w:pPr>
        <w:jc w:val="both"/>
        <w:rPr>
          <w:rFonts w:ascii="Arial" w:hAnsi="Arial" w:cs="Arial"/>
          <w:sz w:val="22"/>
          <w:szCs w:val="22"/>
          <w:lang w:eastAsia="hi-IN" w:bidi="hi-IN"/>
        </w:rPr>
      </w:pPr>
    </w:p>
    <w:p w14:paraId="11308EA5" w14:textId="77777777" w:rsidR="0036050F"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 xml:space="preserve">Les besoins du </w:t>
      </w:r>
      <w:r>
        <w:rPr>
          <w:rFonts w:ascii="Arial" w:hAnsi="Arial" w:cs="Arial"/>
          <w:sz w:val="22"/>
          <w:szCs w:val="22"/>
          <w:lang w:eastAsia="hi-IN" w:bidi="hi-IN"/>
        </w:rPr>
        <w:t>S</w:t>
      </w:r>
      <w:r w:rsidRPr="003272F1">
        <w:rPr>
          <w:rFonts w:ascii="Arial" w:hAnsi="Arial" w:cs="Arial"/>
          <w:sz w:val="22"/>
          <w:szCs w:val="22"/>
          <w:lang w:eastAsia="hi-IN" w:bidi="hi-IN"/>
        </w:rPr>
        <w:t xml:space="preserve">ervice </w:t>
      </w:r>
      <w:r>
        <w:rPr>
          <w:rFonts w:ascii="Arial" w:hAnsi="Arial" w:cs="Arial"/>
          <w:sz w:val="22"/>
          <w:szCs w:val="22"/>
          <w:lang w:eastAsia="hi-IN" w:bidi="hi-IN"/>
        </w:rPr>
        <w:t>M</w:t>
      </w:r>
      <w:r w:rsidRPr="003272F1">
        <w:rPr>
          <w:rFonts w:ascii="Arial" w:hAnsi="Arial" w:cs="Arial"/>
          <w:sz w:val="22"/>
          <w:szCs w:val="22"/>
          <w:lang w:eastAsia="hi-IN" w:bidi="hi-IN"/>
        </w:rPr>
        <w:t xml:space="preserve">édical </w:t>
      </w:r>
      <w:r>
        <w:rPr>
          <w:rFonts w:ascii="Arial" w:hAnsi="Arial" w:cs="Arial"/>
          <w:sz w:val="22"/>
          <w:szCs w:val="22"/>
          <w:lang w:eastAsia="hi-IN" w:bidi="hi-IN"/>
        </w:rPr>
        <w:t xml:space="preserve">(SM) </w:t>
      </w:r>
      <w:r w:rsidRPr="003272F1">
        <w:rPr>
          <w:rFonts w:ascii="Arial" w:hAnsi="Arial" w:cs="Arial"/>
          <w:sz w:val="22"/>
          <w:szCs w:val="22"/>
          <w:lang w:eastAsia="hi-IN" w:bidi="hi-IN"/>
        </w:rPr>
        <w:t xml:space="preserve">évoluent également avec l’intégration complète et à venir des personnels de la DRSM, encore partiellement hébergés par la </w:t>
      </w:r>
      <w:proofErr w:type="spellStart"/>
      <w:r w:rsidRPr="003272F1">
        <w:rPr>
          <w:rFonts w:ascii="Arial" w:hAnsi="Arial" w:cs="Arial"/>
          <w:sz w:val="22"/>
          <w:szCs w:val="22"/>
          <w:lang w:eastAsia="hi-IN" w:bidi="hi-IN"/>
        </w:rPr>
        <w:t>Carsat</w:t>
      </w:r>
      <w:proofErr w:type="spellEnd"/>
      <w:r w:rsidRPr="003272F1">
        <w:rPr>
          <w:rFonts w:ascii="Arial" w:hAnsi="Arial" w:cs="Arial"/>
          <w:sz w:val="22"/>
          <w:szCs w:val="22"/>
          <w:lang w:eastAsia="hi-IN" w:bidi="hi-IN"/>
        </w:rPr>
        <w:t>-S</w:t>
      </w:r>
      <w:r>
        <w:rPr>
          <w:rFonts w:ascii="Arial" w:hAnsi="Arial" w:cs="Arial"/>
          <w:sz w:val="22"/>
          <w:szCs w:val="22"/>
          <w:lang w:eastAsia="hi-IN" w:bidi="hi-IN"/>
        </w:rPr>
        <w:t xml:space="preserve">ud-Est. </w:t>
      </w:r>
    </w:p>
    <w:p w14:paraId="0EDD1567" w14:textId="77777777" w:rsidR="0036050F" w:rsidRDefault="0036050F" w:rsidP="0036050F">
      <w:pPr>
        <w:jc w:val="both"/>
        <w:rPr>
          <w:rFonts w:ascii="Arial" w:hAnsi="Arial" w:cs="Arial"/>
          <w:sz w:val="22"/>
          <w:szCs w:val="22"/>
          <w:lang w:eastAsia="hi-IN" w:bidi="hi-IN"/>
        </w:rPr>
      </w:pPr>
    </w:p>
    <w:p w14:paraId="528AD281" w14:textId="77777777" w:rsidR="0036050F" w:rsidRPr="003272F1" w:rsidRDefault="0036050F" w:rsidP="0036050F">
      <w:pPr>
        <w:jc w:val="both"/>
        <w:rPr>
          <w:rFonts w:ascii="Arial" w:hAnsi="Arial" w:cs="Arial"/>
          <w:sz w:val="22"/>
          <w:szCs w:val="22"/>
          <w:lang w:eastAsia="hi-IN" w:bidi="hi-IN"/>
        </w:rPr>
      </w:pPr>
      <w:r>
        <w:rPr>
          <w:rFonts w:ascii="Arial" w:hAnsi="Arial" w:cs="Arial"/>
          <w:sz w:val="22"/>
          <w:szCs w:val="22"/>
          <w:lang w:eastAsia="hi-IN" w:bidi="hi-IN"/>
        </w:rPr>
        <w:t xml:space="preserve">En revanche, le site ne dispose pas d’espaces collectifs importants type salles de conférences ou de formation, ni d’espaces de restauration, hormis un réfectoire, ou de convivialité. Les équipements de service mis à la disposition des salariés sont peu développés, tout comme les aménagements permettant de favoriser l’usage des moyens de mobilité douce. </w:t>
      </w:r>
    </w:p>
    <w:p w14:paraId="32BA80A5" w14:textId="77777777" w:rsidR="0036050F" w:rsidRPr="003272F1" w:rsidRDefault="0036050F" w:rsidP="0036050F">
      <w:pPr>
        <w:jc w:val="both"/>
        <w:rPr>
          <w:rFonts w:ascii="Arial" w:hAnsi="Arial" w:cs="Arial"/>
          <w:sz w:val="22"/>
          <w:szCs w:val="22"/>
          <w:lang w:eastAsia="hi-IN" w:bidi="hi-IN"/>
        </w:rPr>
      </w:pPr>
    </w:p>
    <w:p w14:paraId="37E6155B" w14:textId="77777777" w:rsidR="0036050F" w:rsidRPr="003272F1"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 xml:space="preserve">Globalement, le site a vocation à se densifier afin de répondre aux nouvelles prescriptions nationales pour l’utilisation des surfaces émises par l’État et relayées par la Caisse Nationale d’Assurance Maladie. La cession du site du Cabot situé à proximité et son intégration au futur siège avec des activités de back office (dont </w:t>
      </w:r>
      <w:r>
        <w:rPr>
          <w:rFonts w:ascii="Arial" w:hAnsi="Arial" w:cs="Arial"/>
          <w:sz w:val="22"/>
          <w:szCs w:val="22"/>
          <w:lang w:eastAsia="hi-IN" w:bidi="hi-IN"/>
        </w:rPr>
        <w:t xml:space="preserve">les </w:t>
      </w:r>
      <w:r w:rsidRPr="003272F1">
        <w:rPr>
          <w:rFonts w:ascii="Arial" w:hAnsi="Arial" w:cs="Arial"/>
          <w:sz w:val="22"/>
          <w:szCs w:val="22"/>
          <w:lang w:eastAsia="hi-IN" w:bidi="hi-IN"/>
        </w:rPr>
        <w:t xml:space="preserve">locaux du Comité Social et Économique et </w:t>
      </w:r>
      <w:r>
        <w:rPr>
          <w:rFonts w:ascii="Arial" w:hAnsi="Arial" w:cs="Arial"/>
          <w:sz w:val="22"/>
          <w:szCs w:val="22"/>
          <w:lang w:eastAsia="hi-IN" w:bidi="hi-IN"/>
        </w:rPr>
        <w:t xml:space="preserve">les </w:t>
      </w:r>
      <w:r w:rsidRPr="003272F1">
        <w:rPr>
          <w:rFonts w:ascii="Arial" w:hAnsi="Arial" w:cs="Arial"/>
          <w:sz w:val="22"/>
          <w:szCs w:val="22"/>
          <w:lang w:eastAsia="hi-IN" w:bidi="hi-IN"/>
        </w:rPr>
        <w:t xml:space="preserve">locaux syndicaux) et de front office (agence de réception des assurés sociaux) est ainsi prévue et participe de cet objectif. </w:t>
      </w:r>
    </w:p>
    <w:p w14:paraId="10CE0E9E" w14:textId="77777777" w:rsidR="0036050F" w:rsidRPr="003272F1" w:rsidRDefault="0036050F" w:rsidP="0036050F">
      <w:pPr>
        <w:jc w:val="both"/>
        <w:rPr>
          <w:rFonts w:ascii="Arial" w:hAnsi="Arial" w:cs="Arial"/>
          <w:sz w:val="22"/>
          <w:szCs w:val="22"/>
          <w:lang w:eastAsia="hi-IN" w:bidi="hi-IN"/>
        </w:rPr>
      </w:pPr>
    </w:p>
    <w:p w14:paraId="4C136C9C" w14:textId="77777777" w:rsidR="0036050F"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En effet, le recours pérenne au télétravail depuis la crise sanitaire a profondément modifié les organisations de travail et conduit à une reconfiguration du patrimoine immobilier de l’organisme. Ainsi, le futur siège social aura vocation à intégrer de nouveaux résidents en sus des équipes actuellement présentes</w:t>
      </w:r>
      <w:r>
        <w:rPr>
          <w:rFonts w:ascii="Arial" w:hAnsi="Arial" w:cs="Arial"/>
          <w:sz w:val="22"/>
          <w:szCs w:val="22"/>
          <w:lang w:eastAsia="hi-IN" w:bidi="hi-IN"/>
        </w:rPr>
        <w:t xml:space="preserve"> sans que le schéma global ne soit définitivement arrêté à ce stade. </w:t>
      </w:r>
    </w:p>
    <w:p w14:paraId="203A72C4" w14:textId="77777777" w:rsidR="0036050F" w:rsidRDefault="0036050F" w:rsidP="0036050F">
      <w:pPr>
        <w:jc w:val="both"/>
        <w:rPr>
          <w:rFonts w:ascii="Arial" w:hAnsi="Arial" w:cs="Arial"/>
          <w:sz w:val="22"/>
          <w:szCs w:val="22"/>
          <w:lang w:eastAsia="hi-IN" w:bidi="hi-IN"/>
        </w:rPr>
      </w:pPr>
    </w:p>
    <w:p w14:paraId="7D5197B9" w14:textId="77777777" w:rsidR="0036050F" w:rsidRPr="003272F1"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Le projet comporte donc un aspect de stratégie immobilière gl</w:t>
      </w:r>
      <w:r>
        <w:rPr>
          <w:rFonts w:ascii="Arial" w:hAnsi="Arial" w:cs="Arial"/>
          <w:sz w:val="22"/>
          <w:szCs w:val="22"/>
          <w:lang w:eastAsia="hi-IN" w:bidi="hi-IN"/>
        </w:rPr>
        <w:t xml:space="preserve">obale et devra répondre à </w:t>
      </w:r>
      <w:r w:rsidRPr="003272F1">
        <w:rPr>
          <w:rFonts w:ascii="Arial" w:hAnsi="Arial" w:cs="Arial"/>
          <w:sz w:val="22"/>
          <w:szCs w:val="22"/>
          <w:lang w:eastAsia="hi-IN" w:bidi="hi-IN"/>
        </w:rPr>
        <w:t>plusieurs objectifs et enjeux pour que le futur siège soit adapté aux nouveaux usages, performant sur le plan de son occupation comme sur celui de sa consommation et de sa gestion</w:t>
      </w:r>
      <w:r>
        <w:rPr>
          <w:rFonts w:ascii="Arial" w:hAnsi="Arial" w:cs="Arial"/>
          <w:sz w:val="22"/>
          <w:szCs w:val="22"/>
          <w:lang w:eastAsia="hi-IN" w:bidi="hi-IN"/>
        </w:rPr>
        <w:t xml:space="preserve"> durable </w:t>
      </w:r>
      <w:r w:rsidRPr="003272F1">
        <w:rPr>
          <w:rFonts w:ascii="Arial" w:hAnsi="Arial" w:cs="Arial"/>
          <w:sz w:val="22"/>
          <w:szCs w:val="22"/>
          <w:lang w:eastAsia="hi-IN" w:bidi="hi-IN"/>
        </w:rPr>
        <w:t xml:space="preserve">: </w:t>
      </w:r>
    </w:p>
    <w:p w14:paraId="3E36A232" w14:textId="77777777" w:rsidR="0036050F" w:rsidRPr="003272F1" w:rsidRDefault="0036050F" w:rsidP="0036050F">
      <w:pPr>
        <w:jc w:val="both"/>
        <w:rPr>
          <w:rFonts w:ascii="Arial" w:hAnsi="Arial" w:cs="Arial"/>
          <w:sz w:val="22"/>
          <w:szCs w:val="22"/>
          <w:lang w:eastAsia="hi-IN" w:bidi="hi-IN"/>
        </w:rPr>
      </w:pPr>
    </w:p>
    <w:p w14:paraId="50F93A18"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lastRenderedPageBreak/>
        <w:t>q</w:t>
      </w:r>
      <w:r w:rsidRPr="003272F1">
        <w:rPr>
          <w:rFonts w:ascii="Arial" w:hAnsi="Arial" w:cs="Arial"/>
          <w:sz w:val="22"/>
          <w:szCs w:val="22"/>
          <w:lang w:eastAsia="hi-IN" w:bidi="hi-IN"/>
        </w:rPr>
        <w:t>ualité</w:t>
      </w:r>
      <w:proofErr w:type="gramEnd"/>
      <w:r w:rsidRPr="003272F1">
        <w:rPr>
          <w:rFonts w:ascii="Arial" w:hAnsi="Arial" w:cs="Arial"/>
          <w:sz w:val="22"/>
          <w:szCs w:val="22"/>
          <w:lang w:eastAsia="hi-IN" w:bidi="hi-IN"/>
        </w:rPr>
        <w:t xml:space="preserve"> environnementale, performance et maintenabilité des bâtiments</w:t>
      </w:r>
    </w:p>
    <w:p w14:paraId="04369412" w14:textId="77777777" w:rsidR="0036050F" w:rsidRPr="003272F1" w:rsidRDefault="0036050F" w:rsidP="0036050F">
      <w:pPr>
        <w:pStyle w:val="Paragraphedeliste"/>
        <w:jc w:val="both"/>
        <w:rPr>
          <w:rFonts w:ascii="Arial" w:hAnsi="Arial" w:cs="Arial"/>
          <w:sz w:val="22"/>
          <w:szCs w:val="22"/>
          <w:lang w:eastAsia="hi-IN" w:bidi="hi-IN"/>
        </w:rPr>
      </w:pPr>
    </w:p>
    <w:p w14:paraId="3CDB38DA"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f</w:t>
      </w:r>
      <w:r w:rsidRPr="003272F1">
        <w:rPr>
          <w:rFonts w:ascii="Arial" w:hAnsi="Arial" w:cs="Arial"/>
          <w:sz w:val="22"/>
          <w:szCs w:val="22"/>
          <w:lang w:eastAsia="hi-IN" w:bidi="hi-IN"/>
        </w:rPr>
        <w:t>lexibilité</w:t>
      </w:r>
      <w:proofErr w:type="gramEnd"/>
      <w:r w:rsidRPr="003272F1">
        <w:rPr>
          <w:rFonts w:ascii="Arial" w:hAnsi="Arial" w:cs="Arial"/>
          <w:sz w:val="22"/>
          <w:szCs w:val="22"/>
          <w:lang w:eastAsia="hi-IN" w:bidi="hi-IN"/>
        </w:rPr>
        <w:t xml:space="preserve"> des aménagements intérieurs, mutualisation des usages, rationalisation des surfaces et rendement</w:t>
      </w:r>
    </w:p>
    <w:p w14:paraId="4120D385" w14:textId="77777777" w:rsidR="0036050F" w:rsidRPr="003272F1" w:rsidRDefault="0036050F" w:rsidP="0036050F">
      <w:pPr>
        <w:jc w:val="both"/>
        <w:rPr>
          <w:rFonts w:ascii="Arial" w:hAnsi="Arial" w:cs="Arial"/>
          <w:sz w:val="22"/>
          <w:szCs w:val="22"/>
          <w:lang w:eastAsia="hi-IN" w:bidi="hi-IN"/>
        </w:rPr>
      </w:pPr>
    </w:p>
    <w:p w14:paraId="235F645E" w14:textId="77777777" w:rsidR="0036050F" w:rsidRPr="003272F1" w:rsidRDefault="0036050F" w:rsidP="0036050F">
      <w:pPr>
        <w:pStyle w:val="Paragraphedeliste"/>
        <w:numPr>
          <w:ilvl w:val="0"/>
          <w:numId w:val="13"/>
        </w:numPr>
        <w:jc w:val="both"/>
        <w:rPr>
          <w:rFonts w:ascii="Arial" w:hAnsi="Arial" w:cs="Arial"/>
          <w:sz w:val="22"/>
          <w:szCs w:val="22"/>
          <w:lang w:eastAsia="hi-IN" w:bidi="hi-IN"/>
        </w:rPr>
      </w:pPr>
      <w:proofErr w:type="gramStart"/>
      <w:r>
        <w:rPr>
          <w:rFonts w:ascii="Arial" w:hAnsi="Arial" w:cs="Arial"/>
          <w:sz w:val="22"/>
          <w:szCs w:val="22"/>
          <w:lang w:eastAsia="hi-IN" w:bidi="hi-IN"/>
        </w:rPr>
        <w:t>i</w:t>
      </w:r>
      <w:r w:rsidRPr="003272F1">
        <w:rPr>
          <w:rFonts w:ascii="Arial" w:hAnsi="Arial" w:cs="Arial"/>
          <w:sz w:val="22"/>
          <w:szCs w:val="22"/>
          <w:lang w:eastAsia="hi-IN" w:bidi="hi-IN"/>
        </w:rPr>
        <w:t>ntégration</w:t>
      </w:r>
      <w:proofErr w:type="gramEnd"/>
      <w:r w:rsidRPr="003272F1">
        <w:rPr>
          <w:rFonts w:ascii="Arial" w:hAnsi="Arial" w:cs="Arial"/>
          <w:sz w:val="22"/>
          <w:szCs w:val="22"/>
          <w:lang w:eastAsia="hi-IN" w:bidi="hi-IN"/>
        </w:rPr>
        <w:t xml:space="preserve"> d’enjeux de qualité de vie au travail, facilitation des synergies et des interactions au sein du collectif en tenant compte des spécificités des différentes activités</w:t>
      </w:r>
    </w:p>
    <w:p w14:paraId="1D9A35D4" w14:textId="77777777" w:rsidR="0036050F" w:rsidRDefault="0036050F" w:rsidP="0036050F"/>
    <w:p w14:paraId="400FCB06" w14:textId="77777777" w:rsidR="0036050F" w:rsidRPr="009C707D" w:rsidRDefault="0036050F" w:rsidP="0036050F">
      <w:pPr>
        <w:pStyle w:val="Titre1"/>
        <w:numPr>
          <w:ilvl w:val="1"/>
          <w:numId w:val="22"/>
        </w:numPr>
        <w:pBdr>
          <w:top w:val="none" w:sz="0" w:space="0" w:color="auto"/>
          <w:left w:val="none" w:sz="0" w:space="0" w:color="auto"/>
          <w:bottom w:val="single" w:sz="8" w:space="1" w:color="auto"/>
          <w:right w:val="none" w:sz="0" w:space="0" w:color="auto"/>
        </w:pBdr>
        <w:shd w:val="clear" w:color="auto" w:fill="auto"/>
        <w:ind w:left="426"/>
        <w:jc w:val="left"/>
        <w:rPr>
          <w:kern w:val="0"/>
        </w:rPr>
      </w:pPr>
      <w:bookmarkStart w:id="7" w:name="_Toc179278094"/>
      <w:r>
        <w:t>Estimation de la durée et du montant des travaux</w:t>
      </w:r>
      <w:bookmarkEnd w:id="7"/>
    </w:p>
    <w:p w14:paraId="38EC8A2F" w14:textId="77777777" w:rsidR="0036050F" w:rsidRDefault="0036050F" w:rsidP="0036050F">
      <w:pPr>
        <w:jc w:val="both"/>
        <w:rPr>
          <w:rFonts w:ascii="Arial" w:hAnsi="Arial" w:cs="Arial"/>
          <w:sz w:val="22"/>
          <w:szCs w:val="22"/>
        </w:rPr>
      </w:pPr>
    </w:p>
    <w:p w14:paraId="657E0137" w14:textId="77777777" w:rsidR="0036050F" w:rsidRDefault="0036050F" w:rsidP="0036050F">
      <w:pPr>
        <w:jc w:val="both"/>
        <w:rPr>
          <w:rFonts w:ascii="Arial" w:hAnsi="Arial" w:cs="Arial"/>
          <w:sz w:val="22"/>
          <w:szCs w:val="22"/>
        </w:rPr>
      </w:pPr>
      <w:r w:rsidRPr="00A878BF">
        <w:rPr>
          <w:rFonts w:ascii="Arial" w:hAnsi="Arial" w:cs="Arial"/>
          <w:sz w:val="22"/>
          <w:szCs w:val="22"/>
        </w:rPr>
        <w:t xml:space="preserve">Le montant estimé des travaux est de </w:t>
      </w:r>
      <w:r w:rsidRPr="003272F1">
        <w:rPr>
          <w:rFonts w:ascii="Arial" w:hAnsi="Arial" w:cs="Arial"/>
          <w:sz w:val="22"/>
          <w:szCs w:val="22"/>
        </w:rPr>
        <w:t>24 millions d’euros HT</w:t>
      </w:r>
      <w:r>
        <w:rPr>
          <w:rFonts w:ascii="Arial" w:hAnsi="Arial" w:cs="Arial"/>
          <w:sz w:val="22"/>
          <w:szCs w:val="22"/>
        </w:rPr>
        <w:t xml:space="preserve">. Cette enveloppe constitue un impératif pour le Maître d’ouvrage sur la base de laquelle l’AMO et les acteurs ultérieurs du projet, notamment le MOE, devront travailler afin de rechercher les solutions permettant de la respecter. </w:t>
      </w:r>
    </w:p>
    <w:p w14:paraId="2E019A83" w14:textId="77777777" w:rsidR="0036050F" w:rsidRDefault="0036050F" w:rsidP="0036050F">
      <w:pPr>
        <w:jc w:val="both"/>
        <w:rPr>
          <w:rFonts w:ascii="Arial" w:hAnsi="Arial" w:cs="Arial"/>
          <w:sz w:val="22"/>
          <w:szCs w:val="22"/>
        </w:rPr>
      </w:pPr>
    </w:p>
    <w:p w14:paraId="0E914CEA" w14:textId="77777777" w:rsidR="0036050F" w:rsidRDefault="0036050F" w:rsidP="0036050F">
      <w:pPr>
        <w:jc w:val="both"/>
        <w:rPr>
          <w:rFonts w:ascii="Arial" w:hAnsi="Arial" w:cs="Arial"/>
          <w:sz w:val="22"/>
          <w:szCs w:val="22"/>
        </w:rPr>
      </w:pPr>
      <w:r>
        <w:rPr>
          <w:rFonts w:ascii="Arial" w:hAnsi="Arial" w:cs="Arial"/>
          <w:sz w:val="22"/>
          <w:szCs w:val="22"/>
        </w:rPr>
        <w:t xml:space="preserve">La durée estimée des travaux est de 36 mois. </w:t>
      </w:r>
    </w:p>
    <w:p w14:paraId="77405EC2" w14:textId="77777777" w:rsidR="0036050F" w:rsidRDefault="0036050F" w:rsidP="0036050F">
      <w:pPr>
        <w:jc w:val="both"/>
        <w:rPr>
          <w:rFonts w:ascii="Arial" w:hAnsi="Arial" w:cs="Arial"/>
          <w:sz w:val="22"/>
          <w:szCs w:val="22"/>
        </w:rPr>
      </w:pPr>
    </w:p>
    <w:p w14:paraId="7B8029B1" w14:textId="77777777" w:rsidR="0036050F" w:rsidRDefault="0036050F" w:rsidP="0036050F">
      <w:pPr>
        <w:jc w:val="both"/>
        <w:rPr>
          <w:rFonts w:ascii="Arial" w:hAnsi="Arial" w:cs="Arial"/>
          <w:sz w:val="22"/>
          <w:szCs w:val="22"/>
        </w:rPr>
      </w:pPr>
      <w:r>
        <w:rPr>
          <w:rFonts w:ascii="Arial" w:hAnsi="Arial" w:cs="Arial"/>
          <w:sz w:val="22"/>
          <w:szCs w:val="22"/>
        </w:rPr>
        <w:t xml:space="preserve">Cette durée sera retravaillée lors de l’élaboration du programme compte tenu des choix du Maître d’ouvrage au regard du phasage. </w:t>
      </w:r>
    </w:p>
    <w:p w14:paraId="7ECC56D2" w14:textId="77777777" w:rsidR="0036050F" w:rsidRPr="003272F1" w:rsidRDefault="0036050F" w:rsidP="0036050F">
      <w:pPr>
        <w:jc w:val="both"/>
        <w:rPr>
          <w:rFonts w:ascii="Arial" w:hAnsi="Arial" w:cs="Arial"/>
          <w:sz w:val="22"/>
          <w:szCs w:val="22"/>
        </w:rPr>
      </w:pPr>
    </w:p>
    <w:p w14:paraId="002BA94F" w14:textId="77777777" w:rsidR="0036050F" w:rsidRDefault="0036050F" w:rsidP="0036050F"/>
    <w:p w14:paraId="260AE849" w14:textId="77777777" w:rsidR="0036050F" w:rsidRDefault="0036050F" w:rsidP="0036050F">
      <w:pPr>
        <w:pStyle w:val="Titre1"/>
      </w:pPr>
      <w:bookmarkStart w:id="8" w:name="_Toc179278095"/>
      <w:r>
        <w:t>-</w:t>
      </w:r>
      <w:r w:rsidRPr="00E3676A">
        <w:t xml:space="preserve"> </w:t>
      </w:r>
      <w:r>
        <w:t>DECOMPOSITION DE LA MISSION</w:t>
      </w:r>
      <w:bookmarkEnd w:id="8"/>
    </w:p>
    <w:p w14:paraId="0B7DEEEC" w14:textId="77777777" w:rsidR="0036050F" w:rsidRDefault="0036050F" w:rsidP="0036050F"/>
    <w:p w14:paraId="794390A6" w14:textId="77777777" w:rsidR="0036050F" w:rsidRDefault="0036050F" w:rsidP="0036050F">
      <w:pPr>
        <w:jc w:val="both"/>
        <w:rPr>
          <w:rFonts w:ascii="Arial" w:hAnsi="Arial" w:cs="Arial"/>
          <w:sz w:val="22"/>
          <w:szCs w:val="22"/>
        </w:rPr>
      </w:pPr>
    </w:p>
    <w:p w14:paraId="301123FF" w14:textId="77777777" w:rsidR="0036050F" w:rsidRDefault="0036050F" w:rsidP="0036050F">
      <w:pPr>
        <w:jc w:val="both"/>
        <w:rPr>
          <w:rFonts w:ascii="Arial" w:hAnsi="Arial" w:cs="Arial"/>
          <w:sz w:val="22"/>
          <w:szCs w:val="22"/>
        </w:rPr>
      </w:pPr>
      <w:r w:rsidRPr="00267457">
        <w:rPr>
          <w:rFonts w:ascii="Arial" w:hAnsi="Arial" w:cs="Arial"/>
          <w:sz w:val="22"/>
          <w:szCs w:val="22"/>
        </w:rPr>
        <w:t>Les prestations attendues du Titulaire sont décomposées en éléments de missions eux-mêmes répartis en tranches</w:t>
      </w:r>
      <w:r>
        <w:rPr>
          <w:rFonts w:ascii="Arial" w:hAnsi="Arial" w:cs="Arial"/>
          <w:sz w:val="22"/>
          <w:szCs w:val="22"/>
        </w:rPr>
        <w:t>, ferme et optionnelles, chacune d’elle faisant l’objet d’un forfait.</w:t>
      </w:r>
    </w:p>
    <w:p w14:paraId="1C9EB280" w14:textId="77777777" w:rsidR="0036050F" w:rsidRPr="00267457" w:rsidRDefault="0036050F" w:rsidP="0036050F">
      <w:pPr>
        <w:jc w:val="both"/>
        <w:rPr>
          <w:rFonts w:ascii="Arial" w:hAnsi="Arial" w:cs="Arial"/>
          <w:sz w:val="22"/>
          <w:szCs w:val="22"/>
        </w:rPr>
      </w:pPr>
    </w:p>
    <w:p w14:paraId="0F328935" w14:textId="77777777" w:rsidR="0036050F" w:rsidRDefault="0036050F" w:rsidP="0036050F">
      <w:pPr>
        <w:jc w:val="both"/>
        <w:rPr>
          <w:rFonts w:ascii="Arial" w:hAnsi="Arial" w:cs="Arial"/>
          <w:sz w:val="22"/>
          <w:szCs w:val="22"/>
        </w:rPr>
      </w:pPr>
      <w:r w:rsidRPr="00267457">
        <w:rPr>
          <w:rFonts w:ascii="Arial" w:hAnsi="Arial" w:cs="Arial"/>
          <w:sz w:val="22"/>
          <w:szCs w:val="22"/>
        </w:rPr>
        <w:t xml:space="preserve">Les éléments de missions sont les suivants : </w:t>
      </w:r>
    </w:p>
    <w:p w14:paraId="20C66C48" w14:textId="77777777" w:rsidR="0036050F" w:rsidRPr="00267457" w:rsidRDefault="0036050F" w:rsidP="0036050F">
      <w:pPr>
        <w:jc w:val="both"/>
        <w:rPr>
          <w:rFonts w:ascii="Arial" w:hAnsi="Arial" w:cs="Arial"/>
          <w:sz w:val="22"/>
          <w:szCs w:val="22"/>
        </w:rPr>
      </w:pPr>
    </w:p>
    <w:p w14:paraId="7734B835" w14:textId="77777777" w:rsidR="0036050F" w:rsidRPr="00B83DA2" w:rsidRDefault="0036050F" w:rsidP="0036050F">
      <w:pPr>
        <w:pStyle w:val="Paragraphedeliste"/>
        <w:numPr>
          <w:ilvl w:val="0"/>
          <w:numId w:val="1"/>
        </w:numPr>
        <w:jc w:val="both"/>
        <w:rPr>
          <w:rFonts w:ascii="Arial" w:hAnsi="Arial" w:cs="Arial"/>
          <w:sz w:val="22"/>
          <w:szCs w:val="22"/>
          <w:u w:val="single"/>
        </w:rPr>
      </w:pPr>
      <w:r w:rsidRPr="00B83DA2">
        <w:rPr>
          <w:rFonts w:ascii="Arial" w:hAnsi="Arial" w:cs="Arial"/>
          <w:sz w:val="22"/>
          <w:szCs w:val="22"/>
          <w:u w:val="single"/>
        </w:rPr>
        <w:t xml:space="preserve">Les Missions d’AMO : </w:t>
      </w:r>
    </w:p>
    <w:p w14:paraId="3C8BAFFB" w14:textId="77777777" w:rsidR="0036050F" w:rsidRDefault="0036050F" w:rsidP="0036050F">
      <w:pPr>
        <w:pStyle w:val="Paragraphedeliste"/>
        <w:numPr>
          <w:ilvl w:val="1"/>
          <w:numId w:val="1"/>
        </w:numPr>
        <w:jc w:val="both"/>
        <w:rPr>
          <w:rFonts w:ascii="Arial" w:hAnsi="Arial" w:cs="Arial"/>
          <w:b/>
          <w:bCs/>
          <w:sz w:val="22"/>
          <w:szCs w:val="22"/>
        </w:rPr>
      </w:pPr>
      <w:r w:rsidRPr="00B83DA2">
        <w:rPr>
          <w:rFonts w:ascii="Arial" w:hAnsi="Arial" w:cs="Arial"/>
          <w:b/>
          <w:bCs/>
          <w:sz w:val="22"/>
          <w:szCs w:val="22"/>
        </w:rPr>
        <w:t xml:space="preserve">M0-AMO : Accompagnement au changement : </w:t>
      </w:r>
    </w:p>
    <w:p w14:paraId="55EB0B38" w14:textId="77777777" w:rsidR="0036050F" w:rsidRDefault="0036050F" w:rsidP="0036050F">
      <w:pPr>
        <w:pStyle w:val="Paragraphedeliste"/>
        <w:numPr>
          <w:ilvl w:val="2"/>
          <w:numId w:val="1"/>
        </w:numPr>
        <w:jc w:val="both"/>
        <w:rPr>
          <w:rFonts w:ascii="Arial" w:hAnsi="Arial" w:cs="Arial"/>
          <w:sz w:val="22"/>
          <w:szCs w:val="22"/>
        </w:rPr>
      </w:pPr>
      <w:r>
        <w:rPr>
          <w:rFonts w:ascii="Arial" w:hAnsi="Arial" w:cs="Arial"/>
          <w:sz w:val="22"/>
          <w:szCs w:val="22"/>
        </w:rPr>
        <w:t>M0A-AMO : Le diagnostic et la mesure des impacts</w:t>
      </w:r>
    </w:p>
    <w:p w14:paraId="351A57C9" w14:textId="77777777" w:rsidR="0036050F" w:rsidRDefault="0036050F" w:rsidP="0036050F">
      <w:pPr>
        <w:pStyle w:val="Paragraphedeliste"/>
        <w:numPr>
          <w:ilvl w:val="2"/>
          <w:numId w:val="1"/>
        </w:numPr>
        <w:jc w:val="both"/>
        <w:rPr>
          <w:rFonts w:ascii="Arial" w:hAnsi="Arial" w:cs="Arial"/>
          <w:sz w:val="22"/>
          <w:szCs w:val="22"/>
        </w:rPr>
      </w:pPr>
      <w:r>
        <w:rPr>
          <w:rFonts w:ascii="Arial" w:hAnsi="Arial" w:cs="Arial"/>
          <w:sz w:val="22"/>
          <w:szCs w:val="22"/>
        </w:rPr>
        <w:t xml:space="preserve">M0B-AMO : L’élaboration du plan d’action.  </w:t>
      </w:r>
    </w:p>
    <w:p w14:paraId="4EA677D6" w14:textId="06A2798B" w:rsidR="0036050F" w:rsidRPr="00EA09F6" w:rsidRDefault="0036050F" w:rsidP="0036050F">
      <w:pPr>
        <w:pStyle w:val="Paragraphedeliste"/>
        <w:numPr>
          <w:ilvl w:val="2"/>
          <w:numId w:val="1"/>
        </w:numPr>
        <w:jc w:val="both"/>
        <w:rPr>
          <w:rFonts w:ascii="Arial" w:hAnsi="Arial" w:cs="Arial"/>
          <w:sz w:val="22"/>
          <w:szCs w:val="22"/>
        </w:rPr>
      </w:pPr>
      <w:r w:rsidRPr="00302E02">
        <w:rPr>
          <w:rFonts w:ascii="Arial" w:hAnsi="Arial" w:cs="Arial"/>
          <w:sz w:val="22"/>
          <w:szCs w:val="22"/>
        </w:rPr>
        <w:t>M0C-AMO </w:t>
      </w:r>
      <w:r w:rsidRPr="00EA09F6">
        <w:rPr>
          <w:rFonts w:ascii="Arial" w:hAnsi="Arial" w:cs="Arial"/>
          <w:sz w:val="22"/>
          <w:szCs w:val="22"/>
        </w:rPr>
        <w:t xml:space="preserve">: </w:t>
      </w:r>
      <w:r w:rsidR="006D3AB9" w:rsidRPr="00EA09F6">
        <w:rPr>
          <w:rFonts w:ascii="Arial" w:hAnsi="Arial" w:cs="Arial"/>
          <w:sz w:val="22"/>
          <w:szCs w:val="22"/>
        </w:rPr>
        <w:t>La mise en œuvre :</w:t>
      </w:r>
    </w:p>
    <w:p w14:paraId="6D628DC2" w14:textId="326B900C" w:rsidR="006D3AB9" w:rsidRPr="00EA09F6" w:rsidRDefault="006D3AB9" w:rsidP="006D3AB9">
      <w:pPr>
        <w:numPr>
          <w:ilvl w:val="3"/>
          <w:numId w:val="1"/>
        </w:numPr>
        <w:autoSpaceDE w:val="0"/>
        <w:autoSpaceDN w:val="0"/>
        <w:adjustRightInd w:val="0"/>
        <w:jc w:val="both"/>
        <w:rPr>
          <w:rFonts w:ascii="Arial" w:eastAsia="Times New Roman" w:hAnsi="Arial" w:cs="Arial"/>
          <w:kern w:val="0"/>
          <w:sz w:val="22"/>
          <w:szCs w:val="22"/>
          <w:lang w:eastAsia="fr-FR"/>
          <w14:ligatures w14:val="none"/>
        </w:rPr>
      </w:pPr>
      <w:r w:rsidRPr="00EA09F6">
        <w:rPr>
          <w:rFonts w:ascii="Arial" w:eastAsia="Times New Roman" w:hAnsi="Arial" w:cs="Arial"/>
          <w:kern w:val="0"/>
          <w:sz w:val="22"/>
          <w:szCs w:val="22"/>
          <w:lang w:eastAsia="fr-FR"/>
          <w14:ligatures w14:val="none"/>
        </w:rPr>
        <w:t xml:space="preserve">M0C1-AMO : Accompagnement au changement pour la mise en œuvre jusqu’à l’admission de l’APD. </w:t>
      </w:r>
    </w:p>
    <w:p w14:paraId="78E53B44" w14:textId="77777777" w:rsidR="006D3AB9" w:rsidRPr="00EA09F6" w:rsidRDefault="006D3AB9" w:rsidP="006D3AB9">
      <w:pPr>
        <w:numPr>
          <w:ilvl w:val="3"/>
          <w:numId w:val="1"/>
        </w:numPr>
        <w:overflowPunct w:val="0"/>
        <w:autoSpaceDE w:val="0"/>
        <w:autoSpaceDN w:val="0"/>
        <w:adjustRightInd w:val="0"/>
        <w:jc w:val="both"/>
        <w:textAlignment w:val="baseline"/>
        <w:rPr>
          <w:rFonts w:ascii="Arial" w:eastAsia="Times New Roman" w:hAnsi="Arial" w:cs="Arial"/>
          <w:kern w:val="0"/>
          <w:sz w:val="22"/>
          <w:szCs w:val="22"/>
          <w:lang w:eastAsia="fr-FR"/>
          <w14:ligatures w14:val="none"/>
        </w:rPr>
      </w:pPr>
      <w:r w:rsidRPr="00EA09F6">
        <w:rPr>
          <w:rFonts w:ascii="Arial" w:eastAsia="Times New Roman" w:hAnsi="Arial" w:cs="Arial"/>
          <w:kern w:val="0"/>
          <w:sz w:val="22"/>
          <w:szCs w:val="22"/>
          <w:lang w:eastAsia="fr-FR"/>
          <w14:ligatures w14:val="none"/>
        </w:rPr>
        <w:t>M0C2-AMO : Accompagnement au changement : mise en œuvre du démarrage du PRO jusqu’à la notification des marchés de travaux.</w:t>
      </w:r>
    </w:p>
    <w:p w14:paraId="0D1FA035" w14:textId="77777777" w:rsidR="006D3AB9" w:rsidRPr="00EA09F6" w:rsidRDefault="006D3AB9" w:rsidP="006D3AB9">
      <w:pPr>
        <w:numPr>
          <w:ilvl w:val="3"/>
          <w:numId w:val="1"/>
        </w:numPr>
        <w:overflowPunct w:val="0"/>
        <w:autoSpaceDE w:val="0"/>
        <w:autoSpaceDN w:val="0"/>
        <w:adjustRightInd w:val="0"/>
        <w:textAlignment w:val="baseline"/>
        <w:rPr>
          <w:rFonts w:ascii="Arial" w:eastAsia="Times New Roman" w:hAnsi="Arial" w:cs="Arial"/>
          <w:kern w:val="0"/>
          <w:sz w:val="22"/>
          <w:szCs w:val="22"/>
          <w:lang w:eastAsia="fr-FR"/>
          <w14:ligatures w14:val="none"/>
        </w:rPr>
      </w:pPr>
      <w:r w:rsidRPr="00EA09F6">
        <w:rPr>
          <w:rFonts w:ascii="Arial" w:eastAsia="Times New Roman" w:hAnsi="Arial" w:cs="Arial"/>
          <w:kern w:val="0"/>
          <w:sz w:val="22"/>
          <w:szCs w:val="22"/>
          <w:lang w:eastAsia="fr-FR"/>
          <w14:ligatures w14:val="none"/>
        </w:rPr>
        <w:t xml:space="preserve">M0C3-AMO : Accompagnement au changement : mise en œuvre durant les travaux et jusqu’à 6 mois après l’entrée dans les locaux des premiers utilisateurs. </w:t>
      </w:r>
    </w:p>
    <w:p w14:paraId="635020F6" w14:textId="77777777" w:rsidR="0036050F" w:rsidRPr="00B83DA2" w:rsidRDefault="0036050F" w:rsidP="0036050F">
      <w:pPr>
        <w:pStyle w:val="Paragraphedeliste"/>
        <w:ind w:left="2160"/>
        <w:jc w:val="both"/>
        <w:rPr>
          <w:rFonts w:ascii="Arial" w:hAnsi="Arial" w:cs="Arial"/>
          <w:sz w:val="22"/>
          <w:szCs w:val="22"/>
        </w:rPr>
      </w:pPr>
    </w:p>
    <w:p w14:paraId="140D5D81" w14:textId="77777777" w:rsidR="0036050F" w:rsidRPr="00B83DA2" w:rsidRDefault="0036050F" w:rsidP="0036050F">
      <w:pPr>
        <w:pStyle w:val="Paragraphedeliste"/>
        <w:numPr>
          <w:ilvl w:val="1"/>
          <w:numId w:val="1"/>
        </w:numPr>
        <w:jc w:val="both"/>
        <w:rPr>
          <w:rFonts w:ascii="Arial" w:hAnsi="Arial" w:cs="Arial"/>
          <w:b/>
          <w:bCs/>
          <w:sz w:val="22"/>
          <w:szCs w:val="22"/>
        </w:rPr>
      </w:pPr>
      <w:r w:rsidRPr="00B83DA2">
        <w:rPr>
          <w:rFonts w:ascii="Arial" w:hAnsi="Arial" w:cs="Arial"/>
          <w:b/>
          <w:bCs/>
          <w:sz w:val="22"/>
          <w:szCs w:val="22"/>
        </w:rPr>
        <w:t xml:space="preserve">M1-AMO : Assistance à la programmation ; </w:t>
      </w:r>
    </w:p>
    <w:p w14:paraId="5FC8D310" w14:textId="77777777" w:rsidR="0036050F" w:rsidRDefault="0036050F" w:rsidP="0036050F">
      <w:pPr>
        <w:pStyle w:val="Paragraphedeliste"/>
        <w:numPr>
          <w:ilvl w:val="1"/>
          <w:numId w:val="1"/>
        </w:numPr>
        <w:jc w:val="both"/>
        <w:rPr>
          <w:rFonts w:ascii="Arial" w:hAnsi="Arial" w:cs="Arial"/>
          <w:sz w:val="22"/>
          <w:szCs w:val="22"/>
        </w:rPr>
      </w:pPr>
      <w:r w:rsidRPr="00B83DA2">
        <w:rPr>
          <w:rFonts w:ascii="Arial" w:hAnsi="Arial" w:cs="Arial"/>
          <w:b/>
          <w:bCs/>
          <w:sz w:val="22"/>
          <w:szCs w:val="22"/>
        </w:rPr>
        <w:t>M2-AMO : Assistance à la passation de marchés :</w:t>
      </w:r>
      <w:r>
        <w:rPr>
          <w:rFonts w:ascii="Arial" w:hAnsi="Arial" w:cs="Arial"/>
          <w:sz w:val="22"/>
          <w:szCs w:val="22"/>
        </w:rPr>
        <w:t xml:space="preserve"> </w:t>
      </w:r>
    </w:p>
    <w:p w14:paraId="3655E54E" w14:textId="77777777" w:rsidR="0036050F" w:rsidRDefault="0036050F" w:rsidP="0036050F">
      <w:pPr>
        <w:pStyle w:val="Paragraphedeliste"/>
        <w:numPr>
          <w:ilvl w:val="2"/>
          <w:numId w:val="1"/>
        </w:numPr>
        <w:jc w:val="both"/>
        <w:rPr>
          <w:rFonts w:ascii="Arial" w:hAnsi="Arial" w:cs="Arial"/>
          <w:sz w:val="22"/>
          <w:szCs w:val="22"/>
        </w:rPr>
      </w:pPr>
      <w:r>
        <w:rPr>
          <w:rFonts w:ascii="Arial" w:hAnsi="Arial" w:cs="Arial"/>
          <w:sz w:val="22"/>
          <w:szCs w:val="22"/>
        </w:rPr>
        <w:t>M2A-AMO : Assistance à la passation du marché de maîtrise d’œuvre.</w:t>
      </w:r>
    </w:p>
    <w:p w14:paraId="184AA8AC" w14:textId="77777777" w:rsidR="0036050F" w:rsidRDefault="0036050F" w:rsidP="0036050F">
      <w:pPr>
        <w:pStyle w:val="Paragraphedeliste"/>
        <w:numPr>
          <w:ilvl w:val="2"/>
          <w:numId w:val="1"/>
        </w:numPr>
        <w:jc w:val="both"/>
        <w:rPr>
          <w:rFonts w:ascii="Arial" w:hAnsi="Arial" w:cs="Arial"/>
          <w:sz w:val="22"/>
          <w:szCs w:val="22"/>
        </w:rPr>
      </w:pPr>
      <w:r>
        <w:rPr>
          <w:rFonts w:ascii="Arial" w:hAnsi="Arial" w:cs="Arial"/>
          <w:sz w:val="22"/>
          <w:szCs w:val="22"/>
        </w:rPr>
        <w:t>M2B-AMO : Assistance à la passation des marchés de prestations intellectuelles.</w:t>
      </w:r>
    </w:p>
    <w:p w14:paraId="03357EF8" w14:textId="16AB10B2" w:rsidR="0036050F" w:rsidRPr="00B83DA2" w:rsidRDefault="0036050F" w:rsidP="0036050F">
      <w:pPr>
        <w:pStyle w:val="Paragraphedeliste"/>
        <w:numPr>
          <w:ilvl w:val="2"/>
          <w:numId w:val="1"/>
        </w:numPr>
        <w:jc w:val="both"/>
        <w:rPr>
          <w:rFonts w:ascii="Arial" w:hAnsi="Arial" w:cs="Arial"/>
          <w:sz w:val="22"/>
          <w:szCs w:val="22"/>
        </w:rPr>
      </w:pPr>
      <w:r>
        <w:rPr>
          <w:rFonts w:ascii="Arial" w:hAnsi="Arial" w:cs="Arial"/>
          <w:sz w:val="22"/>
          <w:szCs w:val="22"/>
        </w:rPr>
        <w:t>M2C-AMO : Assistance à la passation de marchés de diagnostics, études com</w:t>
      </w:r>
      <w:r w:rsidR="00C56DCF">
        <w:rPr>
          <w:rFonts w:ascii="Arial" w:hAnsi="Arial" w:cs="Arial"/>
          <w:sz w:val="22"/>
          <w:szCs w:val="22"/>
        </w:rPr>
        <w:t>plémentaires et autres marchés</w:t>
      </w:r>
      <w:r>
        <w:rPr>
          <w:rFonts w:ascii="Arial" w:hAnsi="Arial" w:cs="Arial"/>
          <w:sz w:val="22"/>
          <w:szCs w:val="22"/>
        </w:rPr>
        <w:t xml:space="preserve">. </w:t>
      </w:r>
    </w:p>
    <w:p w14:paraId="36549137" w14:textId="77777777" w:rsidR="0036050F" w:rsidRPr="00B83DA2" w:rsidRDefault="0036050F" w:rsidP="0036050F">
      <w:pPr>
        <w:pStyle w:val="Paragraphedeliste"/>
        <w:numPr>
          <w:ilvl w:val="1"/>
          <w:numId w:val="1"/>
        </w:numPr>
        <w:jc w:val="both"/>
        <w:rPr>
          <w:rFonts w:ascii="Arial" w:hAnsi="Arial" w:cs="Arial"/>
          <w:b/>
          <w:bCs/>
          <w:sz w:val="22"/>
          <w:szCs w:val="22"/>
        </w:rPr>
      </w:pPr>
      <w:r w:rsidRPr="00B83DA2">
        <w:rPr>
          <w:rFonts w:ascii="Arial" w:hAnsi="Arial" w:cs="Arial"/>
          <w:b/>
          <w:bCs/>
          <w:sz w:val="22"/>
          <w:szCs w:val="22"/>
        </w:rPr>
        <w:t>M3-AMO : Assistance en phase étude : DIA / APS / APD ;</w:t>
      </w:r>
    </w:p>
    <w:p w14:paraId="6553A965" w14:textId="77777777" w:rsidR="0036050F" w:rsidRPr="00B83DA2" w:rsidRDefault="0036050F" w:rsidP="0036050F">
      <w:pPr>
        <w:pStyle w:val="Paragraphedeliste"/>
        <w:numPr>
          <w:ilvl w:val="1"/>
          <w:numId w:val="1"/>
        </w:numPr>
        <w:jc w:val="both"/>
        <w:rPr>
          <w:rFonts w:ascii="Arial" w:hAnsi="Arial" w:cs="Arial"/>
          <w:b/>
          <w:bCs/>
          <w:sz w:val="22"/>
          <w:szCs w:val="22"/>
        </w:rPr>
      </w:pPr>
      <w:r w:rsidRPr="00B83DA2">
        <w:rPr>
          <w:rFonts w:ascii="Arial" w:hAnsi="Arial" w:cs="Arial"/>
          <w:b/>
          <w:bCs/>
          <w:sz w:val="22"/>
          <w:szCs w:val="22"/>
        </w:rPr>
        <w:t>M4-AMO : Assistance en phase étude : PRO / DCE-ACT ;</w:t>
      </w:r>
    </w:p>
    <w:p w14:paraId="5596844C" w14:textId="77777777" w:rsidR="0036050F" w:rsidRPr="00B83DA2" w:rsidRDefault="0036050F" w:rsidP="0036050F">
      <w:pPr>
        <w:pStyle w:val="Paragraphedeliste"/>
        <w:numPr>
          <w:ilvl w:val="1"/>
          <w:numId w:val="1"/>
        </w:numPr>
        <w:jc w:val="both"/>
        <w:rPr>
          <w:rFonts w:ascii="Arial" w:hAnsi="Arial" w:cs="Arial"/>
          <w:b/>
          <w:bCs/>
          <w:sz w:val="22"/>
          <w:szCs w:val="22"/>
        </w:rPr>
      </w:pPr>
      <w:r w:rsidRPr="00B83DA2">
        <w:rPr>
          <w:rFonts w:ascii="Arial" w:hAnsi="Arial" w:cs="Arial"/>
          <w:b/>
          <w:bCs/>
          <w:sz w:val="22"/>
          <w:szCs w:val="22"/>
        </w:rPr>
        <w:lastRenderedPageBreak/>
        <w:t xml:space="preserve">M5-AMO : Assistance en phase travaux jusqu’à la </w:t>
      </w:r>
      <w:r>
        <w:rPr>
          <w:rFonts w:ascii="Arial" w:hAnsi="Arial" w:cs="Arial"/>
          <w:b/>
          <w:bCs/>
          <w:sz w:val="22"/>
          <w:szCs w:val="22"/>
        </w:rPr>
        <w:t xml:space="preserve">dernière </w:t>
      </w:r>
      <w:r w:rsidRPr="00B83DA2">
        <w:rPr>
          <w:rFonts w:ascii="Arial" w:hAnsi="Arial" w:cs="Arial"/>
          <w:b/>
          <w:bCs/>
          <w:sz w:val="22"/>
          <w:szCs w:val="22"/>
        </w:rPr>
        <w:t xml:space="preserve">décision de réception ; </w:t>
      </w:r>
    </w:p>
    <w:p w14:paraId="0A5E3413" w14:textId="77777777" w:rsidR="0036050F" w:rsidRPr="00B83DA2" w:rsidRDefault="0036050F" w:rsidP="0036050F">
      <w:pPr>
        <w:pStyle w:val="Paragraphedeliste"/>
        <w:numPr>
          <w:ilvl w:val="1"/>
          <w:numId w:val="1"/>
        </w:numPr>
        <w:jc w:val="both"/>
        <w:rPr>
          <w:rFonts w:ascii="Arial" w:hAnsi="Arial" w:cs="Arial"/>
          <w:b/>
          <w:bCs/>
          <w:sz w:val="22"/>
          <w:szCs w:val="22"/>
        </w:rPr>
      </w:pPr>
      <w:r w:rsidRPr="00B83DA2">
        <w:rPr>
          <w:rFonts w:ascii="Arial" w:hAnsi="Arial" w:cs="Arial"/>
          <w:b/>
          <w:bCs/>
          <w:sz w:val="22"/>
          <w:szCs w:val="22"/>
        </w:rPr>
        <w:t>M6-AMO : Assistance en GPA et mise en service.</w:t>
      </w:r>
    </w:p>
    <w:p w14:paraId="5B0075EC" w14:textId="77777777" w:rsidR="0036050F" w:rsidRPr="00267457" w:rsidRDefault="0036050F" w:rsidP="0036050F">
      <w:pPr>
        <w:jc w:val="both"/>
        <w:rPr>
          <w:rFonts w:ascii="Arial" w:hAnsi="Arial" w:cs="Arial"/>
          <w:sz w:val="22"/>
          <w:szCs w:val="22"/>
        </w:rPr>
      </w:pPr>
    </w:p>
    <w:p w14:paraId="3BB8C157" w14:textId="77777777" w:rsidR="0036050F" w:rsidRPr="00B83DA2" w:rsidRDefault="0036050F" w:rsidP="0036050F">
      <w:pPr>
        <w:pStyle w:val="Paragraphedeliste"/>
        <w:numPr>
          <w:ilvl w:val="0"/>
          <w:numId w:val="1"/>
        </w:numPr>
        <w:jc w:val="both"/>
        <w:rPr>
          <w:rFonts w:ascii="Arial" w:hAnsi="Arial" w:cs="Arial"/>
          <w:sz w:val="22"/>
          <w:szCs w:val="22"/>
          <w:u w:val="single"/>
        </w:rPr>
      </w:pPr>
      <w:r w:rsidRPr="00B83DA2">
        <w:rPr>
          <w:rFonts w:ascii="Arial" w:hAnsi="Arial" w:cs="Arial"/>
          <w:sz w:val="22"/>
          <w:szCs w:val="22"/>
          <w:u w:val="single"/>
        </w:rPr>
        <w:t xml:space="preserve">Les Prestations dites « Transversales » : </w:t>
      </w:r>
    </w:p>
    <w:p w14:paraId="39DE01F2" w14:textId="77777777" w:rsidR="0036050F" w:rsidRPr="00B83DA2" w:rsidRDefault="0036050F" w:rsidP="0036050F">
      <w:pPr>
        <w:pStyle w:val="Paragraphedeliste"/>
        <w:numPr>
          <w:ilvl w:val="1"/>
          <w:numId w:val="1"/>
        </w:numPr>
        <w:jc w:val="both"/>
        <w:rPr>
          <w:rFonts w:ascii="Arial" w:hAnsi="Arial" w:cs="Arial"/>
          <w:b/>
          <w:bCs/>
          <w:sz w:val="22"/>
          <w:szCs w:val="22"/>
        </w:rPr>
      </w:pPr>
      <w:r w:rsidRPr="00B83DA2">
        <w:rPr>
          <w:rFonts w:ascii="Arial" w:hAnsi="Arial" w:cs="Arial"/>
          <w:b/>
          <w:bCs/>
          <w:sz w:val="22"/>
          <w:szCs w:val="22"/>
        </w:rPr>
        <w:t xml:space="preserve">PT1 : Management de projet ; </w:t>
      </w:r>
    </w:p>
    <w:p w14:paraId="14FD6481" w14:textId="77777777" w:rsidR="0036050F" w:rsidRPr="00B83DA2" w:rsidRDefault="0036050F" w:rsidP="0036050F">
      <w:pPr>
        <w:pStyle w:val="Paragraphedeliste"/>
        <w:numPr>
          <w:ilvl w:val="1"/>
          <w:numId w:val="1"/>
        </w:numPr>
        <w:jc w:val="both"/>
        <w:rPr>
          <w:rFonts w:ascii="Arial" w:hAnsi="Arial" w:cs="Arial"/>
          <w:b/>
          <w:bCs/>
          <w:sz w:val="22"/>
          <w:szCs w:val="22"/>
        </w:rPr>
      </w:pPr>
      <w:r w:rsidRPr="00B83DA2">
        <w:rPr>
          <w:rFonts w:ascii="Arial" w:hAnsi="Arial" w:cs="Arial"/>
          <w:b/>
          <w:bCs/>
          <w:sz w:val="22"/>
          <w:szCs w:val="22"/>
        </w:rPr>
        <w:t>PT2 : Assistance administrative</w:t>
      </w:r>
      <w:r w:rsidRPr="00B83DA2">
        <w:rPr>
          <w:rFonts w:ascii="Arial" w:hAnsi="Arial" w:cs="Arial"/>
          <w:b/>
          <w:bCs/>
          <w:color w:val="00B0F0"/>
          <w:sz w:val="22"/>
          <w:szCs w:val="22"/>
        </w:rPr>
        <w:t xml:space="preserve"> </w:t>
      </w:r>
      <w:r w:rsidRPr="00B83DA2">
        <w:rPr>
          <w:rFonts w:ascii="Arial" w:hAnsi="Arial" w:cs="Arial"/>
          <w:b/>
          <w:bCs/>
          <w:sz w:val="22"/>
          <w:szCs w:val="22"/>
        </w:rPr>
        <w:t>;</w:t>
      </w:r>
    </w:p>
    <w:p w14:paraId="58055632" w14:textId="77777777" w:rsidR="0036050F" w:rsidRDefault="0036050F" w:rsidP="0036050F">
      <w:pPr>
        <w:jc w:val="both"/>
        <w:rPr>
          <w:rFonts w:ascii="Arial" w:hAnsi="Arial" w:cs="Arial"/>
          <w:sz w:val="22"/>
          <w:szCs w:val="22"/>
        </w:rPr>
      </w:pPr>
    </w:p>
    <w:p w14:paraId="5FC891E1" w14:textId="77777777" w:rsidR="0036050F" w:rsidRPr="00267457" w:rsidRDefault="0036050F" w:rsidP="0036050F">
      <w:pPr>
        <w:jc w:val="both"/>
        <w:rPr>
          <w:rFonts w:ascii="Arial" w:hAnsi="Arial" w:cs="Arial"/>
          <w:sz w:val="22"/>
          <w:szCs w:val="22"/>
        </w:rPr>
      </w:pPr>
    </w:p>
    <w:p w14:paraId="2C915D26" w14:textId="77777777" w:rsidR="0036050F" w:rsidRPr="00267457" w:rsidRDefault="0036050F" w:rsidP="0036050F">
      <w:pPr>
        <w:jc w:val="both"/>
        <w:rPr>
          <w:rFonts w:ascii="Arial" w:hAnsi="Arial" w:cs="Arial"/>
          <w:sz w:val="22"/>
          <w:szCs w:val="22"/>
        </w:rPr>
      </w:pPr>
      <w:r>
        <w:rPr>
          <w:rFonts w:ascii="Arial" w:hAnsi="Arial" w:cs="Arial"/>
          <w:sz w:val="22"/>
          <w:szCs w:val="22"/>
        </w:rPr>
        <w:t xml:space="preserve">Ces éléments de mission sont </w:t>
      </w:r>
      <w:r w:rsidRPr="00267457">
        <w:rPr>
          <w:rFonts w:ascii="Arial" w:hAnsi="Arial" w:cs="Arial"/>
          <w:sz w:val="22"/>
          <w:szCs w:val="22"/>
        </w:rPr>
        <w:t>répart</w:t>
      </w:r>
      <w:r>
        <w:rPr>
          <w:rFonts w:ascii="Arial" w:hAnsi="Arial" w:cs="Arial"/>
          <w:sz w:val="22"/>
          <w:szCs w:val="22"/>
        </w:rPr>
        <w:t xml:space="preserve">is </w:t>
      </w:r>
      <w:r w:rsidRPr="00267457">
        <w:rPr>
          <w:rFonts w:ascii="Arial" w:hAnsi="Arial" w:cs="Arial"/>
          <w:sz w:val="22"/>
          <w:szCs w:val="22"/>
        </w:rPr>
        <w:t>en tranche</w:t>
      </w:r>
      <w:r>
        <w:rPr>
          <w:rFonts w:ascii="Arial" w:hAnsi="Arial" w:cs="Arial"/>
          <w:sz w:val="22"/>
          <w:szCs w:val="22"/>
        </w:rPr>
        <w:t>s</w:t>
      </w:r>
      <w:r w:rsidRPr="00267457">
        <w:rPr>
          <w:rFonts w:ascii="Arial" w:hAnsi="Arial" w:cs="Arial"/>
          <w:sz w:val="22"/>
          <w:szCs w:val="22"/>
        </w:rPr>
        <w:t xml:space="preserve"> </w:t>
      </w:r>
      <w:r>
        <w:rPr>
          <w:rFonts w:ascii="Arial" w:hAnsi="Arial" w:cs="Arial"/>
          <w:sz w:val="22"/>
          <w:szCs w:val="22"/>
        </w:rPr>
        <w:t>dans les conditions suivantes</w:t>
      </w:r>
      <w:r w:rsidRPr="00267457">
        <w:rPr>
          <w:rFonts w:ascii="Arial" w:hAnsi="Arial" w:cs="Arial"/>
          <w:sz w:val="22"/>
          <w:szCs w:val="22"/>
        </w:rPr>
        <w:t xml:space="preserve"> : </w:t>
      </w:r>
    </w:p>
    <w:p w14:paraId="5FAF50AC" w14:textId="77777777" w:rsidR="0036050F" w:rsidRDefault="0036050F" w:rsidP="0036050F"/>
    <w:tbl>
      <w:tblPr>
        <w:tblStyle w:val="Grilledutableau"/>
        <w:tblW w:w="0" w:type="auto"/>
        <w:tblLook w:val="04A0" w:firstRow="1" w:lastRow="0" w:firstColumn="1" w:lastColumn="0" w:noHBand="0" w:noVBand="1"/>
      </w:tblPr>
      <w:tblGrid>
        <w:gridCol w:w="3023"/>
        <w:gridCol w:w="3493"/>
        <w:gridCol w:w="2546"/>
      </w:tblGrid>
      <w:tr w:rsidR="0036050F" w14:paraId="495A35EC" w14:textId="77777777" w:rsidTr="00F0353E">
        <w:tc>
          <w:tcPr>
            <w:tcW w:w="3023" w:type="dxa"/>
          </w:tcPr>
          <w:p w14:paraId="63B6B677" w14:textId="77777777" w:rsidR="0036050F" w:rsidRPr="00267457" w:rsidRDefault="0036050F" w:rsidP="00F0353E">
            <w:pPr>
              <w:jc w:val="center"/>
              <w:rPr>
                <w:b/>
                <w:bCs/>
              </w:rPr>
            </w:pPr>
            <w:r w:rsidRPr="00267457">
              <w:rPr>
                <w:b/>
                <w:bCs/>
              </w:rPr>
              <w:t>TRANCHES</w:t>
            </w:r>
          </w:p>
        </w:tc>
        <w:tc>
          <w:tcPr>
            <w:tcW w:w="3493" w:type="dxa"/>
          </w:tcPr>
          <w:p w14:paraId="7382E737" w14:textId="77777777" w:rsidR="0036050F" w:rsidRPr="00267457" w:rsidRDefault="0036050F" w:rsidP="00F0353E">
            <w:pPr>
              <w:jc w:val="center"/>
              <w:rPr>
                <w:b/>
                <w:bCs/>
              </w:rPr>
            </w:pPr>
            <w:r w:rsidRPr="00267457">
              <w:rPr>
                <w:b/>
                <w:bCs/>
              </w:rPr>
              <w:t>MISSIONS AMO</w:t>
            </w:r>
          </w:p>
        </w:tc>
        <w:tc>
          <w:tcPr>
            <w:tcW w:w="2546" w:type="dxa"/>
          </w:tcPr>
          <w:p w14:paraId="7FED3013" w14:textId="77777777" w:rsidR="0036050F" w:rsidRPr="00267457" w:rsidRDefault="0036050F" w:rsidP="00F0353E">
            <w:pPr>
              <w:jc w:val="center"/>
              <w:rPr>
                <w:b/>
                <w:bCs/>
              </w:rPr>
            </w:pPr>
            <w:r>
              <w:rPr>
                <w:b/>
                <w:bCs/>
              </w:rPr>
              <w:t xml:space="preserve">PRESTATIONS </w:t>
            </w:r>
            <w:r w:rsidRPr="00267457">
              <w:rPr>
                <w:b/>
                <w:bCs/>
              </w:rPr>
              <w:t>TRANSVERSALES</w:t>
            </w:r>
            <w:r>
              <w:rPr>
                <w:b/>
                <w:bCs/>
              </w:rPr>
              <w:t xml:space="preserve"> </w:t>
            </w:r>
          </w:p>
        </w:tc>
      </w:tr>
      <w:tr w:rsidR="0036050F" w14:paraId="71C8CC7A" w14:textId="77777777" w:rsidTr="00F0353E">
        <w:tc>
          <w:tcPr>
            <w:tcW w:w="3023" w:type="dxa"/>
            <w:vMerge w:val="restart"/>
          </w:tcPr>
          <w:p w14:paraId="24D383AA"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Tranche ferme </w:t>
            </w:r>
          </w:p>
        </w:tc>
        <w:tc>
          <w:tcPr>
            <w:tcW w:w="3493" w:type="dxa"/>
          </w:tcPr>
          <w:p w14:paraId="616EDDEF" w14:textId="77777777" w:rsidR="0036050F" w:rsidRPr="00FA6A87" w:rsidRDefault="0036050F" w:rsidP="00F0353E">
            <w:pPr>
              <w:jc w:val="both"/>
              <w:rPr>
                <w:rFonts w:ascii="Arial" w:hAnsi="Arial" w:cs="Arial"/>
                <w:sz w:val="22"/>
                <w:szCs w:val="22"/>
              </w:rPr>
            </w:pPr>
            <w:r w:rsidRPr="00FA6A87">
              <w:rPr>
                <w:rFonts w:ascii="Arial" w:hAnsi="Arial" w:cs="Arial"/>
                <w:sz w:val="22"/>
                <w:szCs w:val="22"/>
              </w:rPr>
              <w:t xml:space="preserve">M0A-AMO : Accompagnement au changement pour le diagnostic et la mesure des impacts. </w:t>
            </w:r>
          </w:p>
        </w:tc>
        <w:tc>
          <w:tcPr>
            <w:tcW w:w="2546" w:type="dxa"/>
          </w:tcPr>
          <w:p w14:paraId="7544F71B" w14:textId="77777777" w:rsidR="0036050F" w:rsidRPr="00FA6A87" w:rsidRDefault="0036050F" w:rsidP="00F0353E">
            <w:pPr>
              <w:rPr>
                <w:rFonts w:ascii="Arial" w:hAnsi="Arial" w:cs="Arial"/>
                <w:sz w:val="22"/>
                <w:szCs w:val="22"/>
              </w:rPr>
            </w:pPr>
          </w:p>
        </w:tc>
      </w:tr>
      <w:tr w:rsidR="0036050F" w14:paraId="4954D0F9" w14:textId="77777777" w:rsidTr="00F0353E">
        <w:tc>
          <w:tcPr>
            <w:tcW w:w="3023" w:type="dxa"/>
            <w:vMerge/>
          </w:tcPr>
          <w:p w14:paraId="3F596652" w14:textId="77777777" w:rsidR="0036050F" w:rsidRPr="00FA6A87" w:rsidRDefault="0036050F" w:rsidP="00F0353E">
            <w:pPr>
              <w:rPr>
                <w:rFonts w:ascii="Arial" w:hAnsi="Arial" w:cs="Arial"/>
                <w:sz w:val="22"/>
                <w:szCs w:val="22"/>
              </w:rPr>
            </w:pPr>
          </w:p>
        </w:tc>
        <w:tc>
          <w:tcPr>
            <w:tcW w:w="3493" w:type="dxa"/>
          </w:tcPr>
          <w:p w14:paraId="63B73752" w14:textId="77777777" w:rsidR="0036050F" w:rsidRPr="00FA6A87" w:rsidRDefault="0036050F" w:rsidP="00F0353E">
            <w:pPr>
              <w:rPr>
                <w:rFonts w:ascii="Arial" w:hAnsi="Arial" w:cs="Arial"/>
                <w:sz w:val="22"/>
                <w:szCs w:val="22"/>
              </w:rPr>
            </w:pPr>
            <w:r w:rsidRPr="00FA6A87">
              <w:rPr>
                <w:rFonts w:ascii="Arial" w:hAnsi="Arial" w:cs="Arial"/>
                <w:sz w:val="22"/>
                <w:szCs w:val="22"/>
              </w:rPr>
              <w:t>M0B-AMO : L’élaboration du plan d’accompagnement</w:t>
            </w:r>
          </w:p>
        </w:tc>
        <w:tc>
          <w:tcPr>
            <w:tcW w:w="2546" w:type="dxa"/>
          </w:tcPr>
          <w:p w14:paraId="06D23556" w14:textId="77777777" w:rsidR="0036050F" w:rsidRPr="00FA6A87" w:rsidRDefault="0036050F" w:rsidP="00F0353E">
            <w:pPr>
              <w:rPr>
                <w:rFonts w:ascii="Arial" w:hAnsi="Arial" w:cs="Arial"/>
                <w:sz w:val="22"/>
                <w:szCs w:val="22"/>
              </w:rPr>
            </w:pPr>
          </w:p>
        </w:tc>
      </w:tr>
      <w:tr w:rsidR="0036050F" w14:paraId="5FD7BCB5" w14:textId="77777777" w:rsidTr="00F0353E">
        <w:tc>
          <w:tcPr>
            <w:tcW w:w="3023" w:type="dxa"/>
            <w:vMerge/>
          </w:tcPr>
          <w:p w14:paraId="55E1CB27" w14:textId="77777777" w:rsidR="0036050F" w:rsidRPr="00FA6A87" w:rsidRDefault="0036050F" w:rsidP="00F0353E">
            <w:pPr>
              <w:rPr>
                <w:rFonts w:ascii="Arial" w:hAnsi="Arial" w:cs="Arial"/>
                <w:sz w:val="22"/>
                <w:szCs w:val="22"/>
              </w:rPr>
            </w:pPr>
          </w:p>
        </w:tc>
        <w:tc>
          <w:tcPr>
            <w:tcW w:w="3493" w:type="dxa"/>
          </w:tcPr>
          <w:p w14:paraId="523B8A2F" w14:textId="54CBB891" w:rsidR="0036050F" w:rsidRPr="00FA6A87" w:rsidRDefault="0036050F" w:rsidP="00F0353E">
            <w:pPr>
              <w:rPr>
                <w:rFonts w:ascii="Arial" w:hAnsi="Arial" w:cs="Arial"/>
                <w:sz w:val="22"/>
                <w:szCs w:val="22"/>
              </w:rPr>
            </w:pPr>
            <w:r w:rsidRPr="00FA6A87">
              <w:rPr>
                <w:rFonts w:ascii="Arial" w:hAnsi="Arial" w:cs="Arial"/>
                <w:sz w:val="22"/>
                <w:szCs w:val="22"/>
              </w:rPr>
              <w:t>M0C</w:t>
            </w:r>
            <w:r w:rsidR="00C530FE">
              <w:rPr>
                <w:rFonts w:ascii="Arial" w:hAnsi="Arial" w:cs="Arial"/>
                <w:sz w:val="22"/>
                <w:szCs w:val="22"/>
              </w:rPr>
              <w:t>1</w:t>
            </w:r>
            <w:r w:rsidRPr="00FA6A87">
              <w:rPr>
                <w:rFonts w:ascii="Arial" w:hAnsi="Arial" w:cs="Arial"/>
                <w:sz w:val="22"/>
                <w:szCs w:val="22"/>
              </w:rPr>
              <w:t>-AMO : Accompagnement au changement : mise en œuvre jusqu’à l’admission de l’APD</w:t>
            </w:r>
          </w:p>
        </w:tc>
        <w:tc>
          <w:tcPr>
            <w:tcW w:w="2546" w:type="dxa"/>
          </w:tcPr>
          <w:p w14:paraId="5130FFF2" w14:textId="77777777" w:rsidR="0036050F" w:rsidRPr="00FA6A87" w:rsidRDefault="0036050F" w:rsidP="00F0353E">
            <w:pPr>
              <w:rPr>
                <w:rFonts w:ascii="Arial" w:hAnsi="Arial" w:cs="Arial"/>
                <w:sz w:val="22"/>
                <w:szCs w:val="22"/>
              </w:rPr>
            </w:pPr>
          </w:p>
        </w:tc>
      </w:tr>
      <w:tr w:rsidR="0036050F" w14:paraId="58BBC535" w14:textId="77777777" w:rsidTr="00F0353E">
        <w:tc>
          <w:tcPr>
            <w:tcW w:w="3023" w:type="dxa"/>
            <w:vMerge/>
          </w:tcPr>
          <w:p w14:paraId="726F44C4" w14:textId="77777777" w:rsidR="0036050F" w:rsidRPr="00FA6A87" w:rsidRDefault="0036050F" w:rsidP="00F0353E">
            <w:pPr>
              <w:rPr>
                <w:rFonts w:ascii="Arial" w:hAnsi="Arial" w:cs="Arial"/>
                <w:sz w:val="22"/>
                <w:szCs w:val="22"/>
              </w:rPr>
            </w:pPr>
          </w:p>
        </w:tc>
        <w:tc>
          <w:tcPr>
            <w:tcW w:w="3493" w:type="dxa"/>
          </w:tcPr>
          <w:p w14:paraId="31AE0B50"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M1-AMO : Assistance à la programmation </w:t>
            </w:r>
          </w:p>
        </w:tc>
        <w:tc>
          <w:tcPr>
            <w:tcW w:w="2546" w:type="dxa"/>
          </w:tcPr>
          <w:p w14:paraId="7CF4DC7E"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Y compris PT1 et PT2. </w:t>
            </w:r>
          </w:p>
        </w:tc>
      </w:tr>
      <w:tr w:rsidR="0036050F" w14:paraId="4CDD4008" w14:textId="77777777" w:rsidTr="00F0353E">
        <w:tc>
          <w:tcPr>
            <w:tcW w:w="3023" w:type="dxa"/>
            <w:vMerge/>
          </w:tcPr>
          <w:p w14:paraId="368970C6" w14:textId="77777777" w:rsidR="0036050F" w:rsidRPr="00FA6A87" w:rsidRDefault="0036050F" w:rsidP="00F0353E">
            <w:pPr>
              <w:rPr>
                <w:rFonts w:ascii="Arial" w:hAnsi="Arial" w:cs="Arial"/>
                <w:sz w:val="22"/>
                <w:szCs w:val="22"/>
              </w:rPr>
            </w:pPr>
          </w:p>
        </w:tc>
        <w:tc>
          <w:tcPr>
            <w:tcW w:w="3493" w:type="dxa"/>
          </w:tcPr>
          <w:p w14:paraId="51B832B2"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M2A-AMO : Assistance à la passation du marché de maîtrise d’œuvre </w:t>
            </w:r>
          </w:p>
        </w:tc>
        <w:tc>
          <w:tcPr>
            <w:tcW w:w="2546" w:type="dxa"/>
          </w:tcPr>
          <w:p w14:paraId="227DBD8B"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Y compris PT1 et PT2 </w:t>
            </w:r>
          </w:p>
        </w:tc>
      </w:tr>
      <w:tr w:rsidR="0036050F" w14:paraId="0786923B" w14:textId="77777777" w:rsidTr="00F0353E">
        <w:tc>
          <w:tcPr>
            <w:tcW w:w="3023" w:type="dxa"/>
            <w:vMerge/>
          </w:tcPr>
          <w:p w14:paraId="5EEE5822" w14:textId="77777777" w:rsidR="0036050F" w:rsidRPr="00FA6A87" w:rsidRDefault="0036050F" w:rsidP="00F0353E">
            <w:pPr>
              <w:rPr>
                <w:rFonts w:ascii="Arial" w:hAnsi="Arial" w:cs="Arial"/>
                <w:sz w:val="22"/>
                <w:szCs w:val="22"/>
              </w:rPr>
            </w:pPr>
          </w:p>
        </w:tc>
        <w:tc>
          <w:tcPr>
            <w:tcW w:w="3493" w:type="dxa"/>
          </w:tcPr>
          <w:p w14:paraId="78B7F966"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M3-AMO : Assistance en phase étude : DIA / APS / APD </w:t>
            </w:r>
          </w:p>
        </w:tc>
        <w:tc>
          <w:tcPr>
            <w:tcW w:w="2546" w:type="dxa"/>
          </w:tcPr>
          <w:p w14:paraId="44E7B138"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Y compris PT1 et PT2 </w:t>
            </w:r>
          </w:p>
        </w:tc>
      </w:tr>
      <w:tr w:rsidR="0036050F" w14:paraId="3B9AEDC1" w14:textId="77777777" w:rsidTr="00F0353E">
        <w:tc>
          <w:tcPr>
            <w:tcW w:w="3023" w:type="dxa"/>
          </w:tcPr>
          <w:p w14:paraId="50A48F97"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Tranche optionnelle 1 </w:t>
            </w:r>
          </w:p>
        </w:tc>
        <w:tc>
          <w:tcPr>
            <w:tcW w:w="3493" w:type="dxa"/>
          </w:tcPr>
          <w:p w14:paraId="5425697F"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M2B-AMO : Assistance à la passation des marchés de prestations intellectuelles </w:t>
            </w:r>
          </w:p>
        </w:tc>
        <w:tc>
          <w:tcPr>
            <w:tcW w:w="2546" w:type="dxa"/>
          </w:tcPr>
          <w:p w14:paraId="3A4D1E94" w14:textId="77777777" w:rsidR="0036050F" w:rsidRPr="00FA6A87" w:rsidRDefault="0036050F" w:rsidP="00F0353E">
            <w:pPr>
              <w:rPr>
                <w:rFonts w:ascii="Arial" w:hAnsi="Arial" w:cs="Arial"/>
                <w:sz w:val="22"/>
                <w:szCs w:val="22"/>
              </w:rPr>
            </w:pPr>
            <w:r w:rsidRPr="00FA6A87">
              <w:rPr>
                <w:rFonts w:ascii="Arial" w:hAnsi="Arial" w:cs="Arial"/>
                <w:sz w:val="22"/>
                <w:szCs w:val="22"/>
              </w:rPr>
              <w:t>Y compris PT1 et PT2</w:t>
            </w:r>
          </w:p>
        </w:tc>
      </w:tr>
      <w:tr w:rsidR="0036050F" w:rsidRPr="000F69CA" w14:paraId="358B55FB" w14:textId="77777777" w:rsidTr="00F0353E">
        <w:trPr>
          <w:trHeight w:val="425"/>
        </w:trPr>
        <w:tc>
          <w:tcPr>
            <w:tcW w:w="3023" w:type="dxa"/>
          </w:tcPr>
          <w:p w14:paraId="419FE4B9" w14:textId="77777777" w:rsidR="0036050F" w:rsidRPr="00FA6A87" w:rsidRDefault="0036050F" w:rsidP="00F0353E">
            <w:pPr>
              <w:rPr>
                <w:rFonts w:ascii="Arial" w:hAnsi="Arial" w:cs="Arial"/>
                <w:sz w:val="22"/>
                <w:szCs w:val="22"/>
              </w:rPr>
            </w:pPr>
            <w:r w:rsidRPr="00FA6A87">
              <w:rPr>
                <w:rFonts w:ascii="Arial" w:hAnsi="Arial" w:cs="Arial"/>
                <w:sz w:val="22"/>
                <w:szCs w:val="22"/>
              </w:rPr>
              <w:t>Tranche optionnelle 2</w:t>
            </w:r>
          </w:p>
        </w:tc>
        <w:tc>
          <w:tcPr>
            <w:tcW w:w="3493" w:type="dxa"/>
          </w:tcPr>
          <w:p w14:paraId="2E165E5B" w14:textId="77777777" w:rsidR="0036050F" w:rsidRPr="00FA6A87" w:rsidRDefault="0036050F" w:rsidP="00F0353E">
            <w:pPr>
              <w:rPr>
                <w:rFonts w:ascii="Arial" w:hAnsi="Arial" w:cs="Arial"/>
                <w:sz w:val="22"/>
                <w:szCs w:val="22"/>
              </w:rPr>
            </w:pPr>
            <w:r w:rsidRPr="00FA6A87">
              <w:rPr>
                <w:rFonts w:ascii="Arial" w:hAnsi="Arial" w:cs="Arial"/>
                <w:sz w:val="22"/>
                <w:szCs w:val="22"/>
              </w:rPr>
              <w:t>M4-AMO : Assistance en phase études : PRO / DCE-ACT</w:t>
            </w:r>
          </w:p>
        </w:tc>
        <w:tc>
          <w:tcPr>
            <w:tcW w:w="2546" w:type="dxa"/>
          </w:tcPr>
          <w:p w14:paraId="2B2E9809" w14:textId="77777777" w:rsidR="0036050F" w:rsidRPr="00FA6A87" w:rsidRDefault="0036050F" w:rsidP="00F0353E">
            <w:pPr>
              <w:rPr>
                <w:rFonts w:ascii="Arial" w:hAnsi="Arial" w:cs="Arial"/>
                <w:sz w:val="22"/>
                <w:szCs w:val="22"/>
              </w:rPr>
            </w:pPr>
            <w:r w:rsidRPr="00FA6A87">
              <w:rPr>
                <w:rFonts w:ascii="Arial" w:hAnsi="Arial" w:cs="Arial"/>
                <w:sz w:val="22"/>
                <w:szCs w:val="22"/>
              </w:rPr>
              <w:t>Y compris PT1 et PT2</w:t>
            </w:r>
          </w:p>
        </w:tc>
      </w:tr>
      <w:tr w:rsidR="0036050F" w:rsidRPr="000F69CA" w14:paraId="3391C680" w14:textId="77777777" w:rsidTr="00F0353E">
        <w:tc>
          <w:tcPr>
            <w:tcW w:w="3023" w:type="dxa"/>
          </w:tcPr>
          <w:p w14:paraId="3D6E4750"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Tranche optionnelle 3 </w:t>
            </w:r>
          </w:p>
        </w:tc>
        <w:tc>
          <w:tcPr>
            <w:tcW w:w="3493" w:type="dxa"/>
          </w:tcPr>
          <w:p w14:paraId="4AB2ACB1" w14:textId="77777777" w:rsidR="0036050F" w:rsidRPr="00FA6A87" w:rsidRDefault="0036050F" w:rsidP="00F0353E">
            <w:pPr>
              <w:rPr>
                <w:rFonts w:ascii="Arial" w:hAnsi="Arial" w:cs="Arial"/>
                <w:sz w:val="22"/>
                <w:szCs w:val="22"/>
              </w:rPr>
            </w:pPr>
            <w:r w:rsidRPr="00FA6A87">
              <w:rPr>
                <w:rFonts w:ascii="Arial" w:hAnsi="Arial" w:cs="Arial"/>
                <w:sz w:val="22"/>
                <w:szCs w:val="22"/>
              </w:rPr>
              <w:t>M5-AMO : Assistance en phase travaux jusqu’à la dernière décision de réception</w:t>
            </w:r>
          </w:p>
        </w:tc>
        <w:tc>
          <w:tcPr>
            <w:tcW w:w="2546" w:type="dxa"/>
          </w:tcPr>
          <w:p w14:paraId="4397D9F8" w14:textId="77777777" w:rsidR="0036050F" w:rsidRPr="00FA6A87" w:rsidRDefault="0036050F" w:rsidP="00F0353E">
            <w:pPr>
              <w:rPr>
                <w:rFonts w:ascii="Arial" w:hAnsi="Arial" w:cs="Arial"/>
                <w:sz w:val="22"/>
                <w:szCs w:val="22"/>
              </w:rPr>
            </w:pPr>
            <w:r w:rsidRPr="00FA6A87">
              <w:rPr>
                <w:rFonts w:ascii="Arial" w:hAnsi="Arial" w:cs="Arial"/>
                <w:sz w:val="22"/>
                <w:szCs w:val="22"/>
              </w:rPr>
              <w:t>Y compris PT1 et PT2</w:t>
            </w:r>
          </w:p>
        </w:tc>
      </w:tr>
      <w:tr w:rsidR="0036050F" w:rsidRPr="000F69CA" w14:paraId="07827DEC" w14:textId="77777777" w:rsidTr="00F0353E">
        <w:tc>
          <w:tcPr>
            <w:tcW w:w="3023" w:type="dxa"/>
          </w:tcPr>
          <w:p w14:paraId="7A78FA4F"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Tranche optionnelle 4 </w:t>
            </w:r>
          </w:p>
        </w:tc>
        <w:tc>
          <w:tcPr>
            <w:tcW w:w="3493" w:type="dxa"/>
          </w:tcPr>
          <w:p w14:paraId="0E27926D"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M6-AMO : Assistance en GPA et mise en service </w:t>
            </w:r>
          </w:p>
        </w:tc>
        <w:tc>
          <w:tcPr>
            <w:tcW w:w="2546" w:type="dxa"/>
          </w:tcPr>
          <w:p w14:paraId="1F291E77" w14:textId="77777777" w:rsidR="0036050F" w:rsidRPr="00FA6A87" w:rsidRDefault="0036050F" w:rsidP="00F0353E">
            <w:pPr>
              <w:rPr>
                <w:rFonts w:ascii="Arial" w:hAnsi="Arial" w:cs="Arial"/>
                <w:sz w:val="22"/>
                <w:szCs w:val="22"/>
              </w:rPr>
            </w:pPr>
            <w:r w:rsidRPr="00FA6A87">
              <w:rPr>
                <w:rFonts w:ascii="Arial" w:hAnsi="Arial" w:cs="Arial"/>
                <w:sz w:val="22"/>
                <w:szCs w:val="22"/>
              </w:rPr>
              <w:t>Y compris PT1 et PT2</w:t>
            </w:r>
          </w:p>
        </w:tc>
      </w:tr>
      <w:tr w:rsidR="0036050F" w:rsidRPr="000F69CA" w14:paraId="27064B60" w14:textId="77777777" w:rsidTr="00F0353E">
        <w:tc>
          <w:tcPr>
            <w:tcW w:w="3023" w:type="dxa"/>
          </w:tcPr>
          <w:p w14:paraId="34256D2C"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Tranche optionnelle 5 </w:t>
            </w:r>
          </w:p>
        </w:tc>
        <w:tc>
          <w:tcPr>
            <w:tcW w:w="3493" w:type="dxa"/>
          </w:tcPr>
          <w:p w14:paraId="1ADA11CB" w14:textId="2352C320" w:rsidR="0036050F" w:rsidRPr="00FA6A87" w:rsidRDefault="0036050F" w:rsidP="00F0353E">
            <w:pPr>
              <w:rPr>
                <w:rFonts w:ascii="Arial" w:hAnsi="Arial" w:cs="Arial"/>
                <w:sz w:val="22"/>
                <w:szCs w:val="22"/>
              </w:rPr>
            </w:pPr>
            <w:r w:rsidRPr="00FA6A87">
              <w:rPr>
                <w:rFonts w:ascii="Arial" w:hAnsi="Arial" w:cs="Arial"/>
                <w:sz w:val="22"/>
                <w:szCs w:val="22"/>
              </w:rPr>
              <w:t>M0C</w:t>
            </w:r>
            <w:r w:rsidR="00C530FE">
              <w:rPr>
                <w:rFonts w:ascii="Arial" w:hAnsi="Arial" w:cs="Arial"/>
                <w:sz w:val="22"/>
                <w:szCs w:val="22"/>
              </w:rPr>
              <w:t>2</w:t>
            </w:r>
            <w:r w:rsidRPr="00FA6A87">
              <w:rPr>
                <w:rFonts w:ascii="Arial" w:hAnsi="Arial" w:cs="Arial"/>
                <w:sz w:val="22"/>
                <w:szCs w:val="22"/>
              </w:rPr>
              <w:t>-AMO : Accompagnement au changement : mise en œuvre du démarrage du PRO jusqu’à la notification des marchés de travaux.</w:t>
            </w:r>
          </w:p>
        </w:tc>
        <w:tc>
          <w:tcPr>
            <w:tcW w:w="2546" w:type="dxa"/>
          </w:tcPr>
          <w:p w14:paraId="3AE9664C" w14:textId="77777777" w:rsidR="0036050F" w:rsidRPr="00FA6A87" w:rsidRDefault="0036050F" w:rsidP="00F0353E">
            <w:pPr>
              <w:rPr>
                <w:rFonts w:ascii="Arial" w:hAnsi="Arial" w:cs="Arial"/>
                <w:sz w:val="22"/>
                <w:szCs w:val="22"/>
              </w:rPr>
            </w:pPr>
          </w:p>
        </w:tc>
      </w:tr>
      <w:tr w:rsidR="0036050F" w:rsidRPr="000F69CA" w14:paraId="505BFF90" w14:textId="77777777" w:rsidTr="00F0353E">
        <w:tc>
          <w:tcPr>
            <w:tcW w:w="3023" w:type="dxa"/>
          </w:tcPr>
          <w:p w14:paraId="37866C94" w14:textId="77777777" w:rsidR="0036050F" w:rsidRPr="00FA6A87" w:rsidRDefault="0036050F" w:rsidP="00F0353E">
            <w:pPr>
              <w:rPr>
                <w:rFonts w:ascii="Arial" w:hAnsi="Arial" w:cs="Arial"/>
                <w:sz w:val="22"/>
                <w:szCs w:val="22"/>
              </w:rPr>
            </w:pPr>
            <w:r w:rsidRPr="00FA6A87">
              <w:rPr>
                <w:rFonts w:ascii="Arial" w:hAnsi="Arial" w:cs="Arial"/>
                <w:sz w:val="22"/>
                <w:szCs w:val="22"/>
              </w:rPr>
              <w:t xml:space="preserve">Tranche optionnelle 6 </w:t>
            </w:r>
          </w:p>
        </w:tc>
        <w:tc>
          <w:tcPr>
            <w:tcW w:w="3493" w:type="dxa"/>
          </w:tcPr>
          <w:p w14:paraId="3B004747" w14:textId="34A5D3ED" w:rsidR="0036050F" w:rsidRPr="00FA6A87" w:rsidRDefault="0036050F" w:rsidP="00F0353E">
            <w:pPr>
              <w:rPr>
                <w:rFonts w:ascii="Arial" w:hAnsi="Arial" w:cs="Arial"/>
                <w:sz w:val="22"/>
                <w:szCs w:val="22"/>
              </w:rPr>
            </w:pPr>
            <w:r w:rsidRPr="00FA6A87">
              <w:rPr>
                <w:rFonts w:ascii="Arial" w:hAnsi="Arial" w:cs="Arial"/>
                <w:sz w:val="22"/>
                <w:szCs w:val="22"/>
              </w:rPr>
              <w:t>M0C</w:t>
            </w:r>
            <w:r w:rsidR="00C530FE">
              <w:rPr>
                <w:rFonts w:ascii="Arial" w:hAnsi="Arial" w:cs="Arial"/>
                <w:sz w:val="22"/>
                <w:szCs w:val="22"/>
              </w:rPr>
              <w:t>3</w:t>
            </w:r>
            <w:r w:rsidRPr="00FA6A87">
              <w:rPr>
                <w:rFonts w:ascii="Arial" w:hAnsi="Arial" w:cs="Arial"/>
                <w:sz w:val="22"/>
                <w:szCs w:val="22"/>
              </w:rPr>
              <w:t xml:space="preserve">-AMO : Accompagnement au changement : mise en œuvre durant les travaux et jusqu’à 6 mois après l’entrée dans les locaux des premiers utilisateurs. </w:t>
            </w:r>
          </w:p>
          <w:p w14:paraId="14BB3CA5" w14:textId="77777777" w:rsidR="0036050F" w:rsidRPr="00FA6A87" w:rsidRDefault="0036050F" w:rsidP="00F0353E">
            <w:pPr>
              <w:rPr>
                <w:rFonts w:ascii="Arial" w:hAnsi="Arial" w:cs="Arial"/>
                <w:sz w:val="22"/>
                <w:szCs w:val="22"/>
              </w:rPr>
            </w:pPr>
          </w:p>
        </w:tc>
        <w:tc>
          <w:tcPr>
            <w:tcW w:w="2546" w:type="dxa"/>
          </w:tcPr>
          <w:p w14:paraId="6E125537" w14:textId="77777777" w:rsidR="0036050F" w:rsidRPr="00FA6A87" w:rsidRDefault="0036050F" w:rsidP="00F0353E">
            <w:pPr>
              <w:rPr>
                <w:rFonts w:ascii="Arial" w:hAnsi="Arial" w:cs="Arial"/>
                <w:sz w:val="22"/>
                <w:szCs w:val="22"/>
              </w:rPr>
            </w:pPr>
          </w:p>
        </w:tc>
      </w:tr>
    </w:tbl>
    <w:p w14:paraId="74681665" w14:textId="77777777" w:rsidR="0036050F" w:rsidRDefault="0036050F" w:rsidP="0036050F"/>
    <w:p w14:paraId="58300DC9" w14:textId="77777777" w:rsidR="0036050F" w:rsidRPr="00267457" w:rsidRDefault="0036050F" w:rsidP="0036050F">
      <w:pPr>
        <w:jc w:val="both"/>
        <w:rPr>
          <w:rFonts w:ascii="Arial" w:hAnsi="Arial" w:cs="Arial"/>
          <w:bCs/>
          <w:sz w:val="22"/>
          <w:szCs w:val="22"/>
        </w:rPr>
      </w:pPr>
    </w:p>
    <w:p w14:paraId="468DC3D7" w14:textId="77777777" w:rsidR="0036050F" w:rsidRPr="00267457" w:rsidRDefault="0036050F" w:rsidP="0036050F">
      <w:pPr>
        <w:jc w:val="both"/>
        <w:rPr>
          <w:rFonts w:ascii="Arial" w:hAnsi="Arial" w:cs="Arial"/>
          <w:bCs/>
          <w:sz w:val="22"/>
          <w:szCs w:val="22"/>
        </w:rPr>
      </w:pPr>
      <w:r w:rsidRPr="00267457">
        <w:rPr>
          <w:rFonts w:ascii="Arial" w:hAnsi="Arial" w:cs="Arial"/>
          <w:bCs/>
          <w:sz w:val="22"/>
          <w:szCs w:val="22"/>
        </w:rPr>
        <w:t xml:space="preserve">Les tranches sont indépendantes les unes des autres. Leur exécution est conditionnée à leur affermissement dans les conditions fixées au CCAP. </w:t>
      </w:r>
    </w:p>
    <w:p w14:paraId="479EF78E" w14:textId="77777777" w:rsidR="0036050F" w:rsidRDefault="0036050F" w:rsidP="0036050F">
      <w:pPr>
        <w:jc w:val="both"/>
        <w:rPr>
          <w:rFonts w:ascii="Arial" w:hAnsi="Arial" w:cs="Arial"/>
          <w:sz w:val="22"/>
          <w:szCs w:val="22"/>
        </w:rPr>
      </w:pPr>
    </w:p>
    <w:p w14:paraId="388BE45E" w14:textId="1E661862" w:rsidR="0036050F" w:rsidRPr="00EA09F6" w:rsidRDefault="0036050F" w:rsidP="0036050F">
      <w:pPr>
        <w:jc w:val="both"/>
        <w:rPr>
          <w:rFonts w:ascii="Arial" w:hAnsi="Arial" w:cs="Arial"/>
          <w:sz w:val="22"/>
          <w:szCs w:val="22"/>
        </w:rPr>
      </w:pPr>
      <w:r w:rsidRPr="0016596E">
        <w:rPr>
          <w:rFonts w:ascii="Arial" w:hAnsi="Arial" w:cs="Arial"/>
          <w:sz w:val="22"/>
          <w:szCs w:val="22"/>
        </w:rPr>
        <w:lastRenderedPageBreak/>
        <w:t xml:space="preserve">Il est également prévu, par application de la clause de réexamen prévue à l’article 20.2 du CCAP qu’en fonction de la survenance du besoin, </w:t>
      </w:r>
      <w:r w:rsidRPr="00EA09F6">
        <w:rPr>
          <w:rFonts w:ascii="Arial" w:hAnsi="Arial" w:cs="Arial"/>
          <w:sz w:val="22"/>
          <w:szCs w:val="22"/>
        </w:rPr>
        <w:t>une partie du marché puisse également être exécuté par application des prix « de référence » fixés à l’annexe financière « Annexe 3</w:t>
      </w:r>
      <w:r w:rsidR="000E6A03" w:rsidRPr="00EA09F6">
        <w:rPr>
          <w:rFonts w:ascii="Arial" w:hAnsi="Arial" w:cs="Arial"/>
          <w:sz w:val="22"/>
          <w:szCs w:val="22"/>
        </w:rPr>
        <w:t> : cadre des Prix de référence »</w:t>
      </w:r>
      <w:r w:rsidRPr="00EA09F6">
        <w:rPr>
          <w:rFonts w:ascii="Arial" w:hAnsi="Arial" w:cs="Arial"/>
          <w:sz w:val="22"/>
          <w:szCs w:val="22"/>
        </w:rPr>
        <w:t xml:space="preserve"> à l’Acte d’engagement » rendu contractuel. Ces prestations portent sur la réalisation de la mission dite « M2C-AMO : Assistance à la passation de marchés de diagnostics, études complémentaires et autres marchés ». </w:t>
      </w:r>
    </w:p>
    <w:p w14:paraId="69C4C58F" w14:textId="77777777" w:rsidR="0036050F" w:rsidRPr="00EA09F6" w:rsidRDefault="0036050F" w:rsidP="0036050F">
      <w:pPr>
        <w:jc w:val="both"/>
        <w:rPr>
          <w:rFonts w:ascii="Arial" w:hAnsi="Arial" w:cs="Arial"/>
          <w:sz w:val="22"/>
          <w:szCs w:val="22"/>
        </w:rPr>
      </w:pPr>
    </w:p>
    <w:p w14:paraId="3CDBEFDE" w14:textId="77777777" w:rsidR="0036050F" w:rsidRDefault="0036050F" w:rsidP="0036050F">
      <w:pPr>
        <w:jc w:val="both"/>
        <w:rPr>
          <w:rFonts w:ascii="Arial" w:hAnsi="Arial" w:cs="Arial"/>
          <w:bCs/>
          <w:sz w:val="22"/>
          <w:szCs w:val="22"/>
        </w:rPr>
      </w:pPr>
      <w:r w:rsidRPr="00EA09F6">
        <w:rPr>
          <w:rFonts w:ascii="Arial" w:hAnsi="Arial" w:cs="Arial"/>
          <w:bCs/>
          <w:sz w:val="22"/>
          <w:szCs w:val="22"/>
        </w:rPr>
        <w:t>Il est expressément convenu que les obligations de l’Assistant</w:t>
      </w:r>
      <w:r w:rsidRPr="00267457">
        <w:rPr>
          <w:rFonts w:ascii="Arial" w:hAnsi="Arial" w:cs="Arial"/>
          <w:bCs/>
          <w:sz w:val="22"/>
          <w:szCs w:val="22"/>
        </w:rPr>
        <w:t xml:space="preserve"> à Maîtrise d’Ouvrage (AMO) ne sont pas limitées aux seules stipulations des articles suivants. En effet, l’AMO a une obligation générale de conseil et d’alerte visant à mener à bonne fin la réalisation du projet.</w:t>
      </w:r>
    </w:p>
    <w:p w14:paraId="5C8DE739" w14:textId="77777777" w:rsidR="0036050F" w:rsidRDefault="0036050F" w:rsidP="0036050F">
      <w:pPr>
        <w:jc w:val="both"/>
        <w:rPr>
          <w:rFonts w:ascii="Arial" w:hAnsi="Arial" w:cs="Arial"/>
          <w:bCs/>
          <w:sz w:val="22"/>
          <w:szCs w:val="22"/>
        </w:rPr>
      </w:pPr>
    </w:p>
    <w:p w14:paraId="4AEC4BCD" w14:textId="77777777" w:rsidR="0036050F" w:rsidRPr="00B83DA2" w:rsidRDefault="0036050F" w:rsidP="0036050F">
      <w:pPr>
        <w:jc w:val="both"/>
        <w:rPr>
          <w:rFonts w:ascii="Arial" w:hAnsi="Arial" w:cs="Arial"/>
          <w:bCs/>
          <w:sz w:val="22"/>
          <w:szCs w:val="22"/>
        </w:rPr>
      </w:pPr>
      <w:r>
        <w:rPr>
          <w:rFonts w:ascii="Arial" w:hAnsi="Arial" w:cs="Arial"/>
          <w:bCs/>
          <w:sz w:val="22"/>
          <w:szCs w:val="22"/>
        </w:rPr>
        <w:t>D’une manière générale, l</w:t>
      </w:r>
      <w:r w:rsidRPr="00B83DA2">
        <w:rPr>
          <w:rFonts w:ascii="Arial" w:hAnsi="Arial" w:cs="Arial"/>
          <w:bCs/>
          <w:sz w:val="22"/>
          <w:szCs w:val="22"/>
        </w:rPr>
        <w:t xml:space="preserve">a décision </w:t>
      </w:r>
      <w:r>
        <w:rPr>
          <w:rFonts w:ascii="Arial" w:hAnsi="Arial" w:cs="Arial"/>
          <w:bCs/>
          <w:sz w:val="22"/>
          <w:szCs w:val="22"/>
        </w:rPr>
        <w:t>d’admission</w:t>
      </w:r>
      <w:r w:rsidRPr="00B83DA2">
        <w:rPr>
          <w:rFonts w:ascii="Arial" w:hAnsi="Arial" w:cs="Arial"/>
          <w:bCs/>
          <w:sz w:val="22"/>
          <w:szCs w:val="22"/>
        </w:rPr>
        <w:t xml:space="preserve"> d’un élément de mission de la MOE peut être assortie de réserves dont le maître d’œuvre doit tenir compte lors de l’élaboration de</w:t>
      </w:r>
      <w:r>
        <w:rPr>
          <w:rFonts w:ascii="Arial" w:hAnsi="Arial" w:cs="Arial"/>
          <w:bCs/>
          <w:sz w:val="22"/>
          <w:szCs w:val="22"/>
        </w:rPr>
        <w:t xml:space="preserve">s rendus de </w:t>
      </w:r>
      <w:r w:rsidRPr="00B83DA2">
        <w:rPr>
          <w:rFonts w:ascii="Arial" w:hAnsi="Arial" w:cs="Arial"/>
          <w:bCs/>
          <w:sz w:val="22"/>
          <w:szCs w:val="22"/>
        </w:rPr>
        <w:t>la phase suivante</w:t>
      </w:r>
      <w:r>
        <w:rPr>
          <w:rFonts w:ascii="Arial" w:hAnsi="Arial" w:cs="Arial"/>
          <w:bCs/>
          <w:sz w:val="22"/>
          <w:szCs w:val="22"/>
        </w:rPr>
        <w:t>, l’AMO</w:t>
      </w:r>
      <w:r w:rsidRPr="00B83DA2">
        <w:rPr>
          <w:rFonts w:ascii="Arial" w:hAnsi="Arial" w:cs="Arial"/>
          <w:bCs/>
          <w:sz w:val="22"/>
          <w:szCs w:val="22"/>
        </w:rPr>
        <w:t xml:space="preserve"> est force de proposition pour déterminer les pistes de mise en concordance des études de MOE avec le programme</w:t>
      </w:r>
      <w:r>
        <w:rPr>
          <w:rFonts w:ascii="Arial" w:hAnsi="Arial" w:cs="Arial"/>
          <w:bCs/>
          <w:sz w:val="22"/>
          <w:szCs w:val="22"/>
        </w:rPr>
        <w:t>. Son intervention ne doit jamais constituer une immixtion dans la mission du MOE.</w:t>
      </w:r>
      <w:r w:rsidRPr="00B83DA2">
        <w:rPr>
          <w:rFonts w:ascii="Arial" w:hAnsi="Arial" w:cs="Arial"/>
          <w:bCs/>
          <w:sz w:val="22"/>
          <w:szCs w:val="22"/>
        </w:rPr>
        <w:t xml:space="preserve"> </w:t>
      </w:r>
    </w:p>
    <w:p w14:paraId="2BCCAF44" w14:textId="64A2A0A4" w:rsidR="0036050F" w:rsidRDefault="0036050F" w:rsidP="0036050F">
      <w:pPr>
        <w:jc w:val="both"/>
        <w:rPr>
          <w:rFonts w:ascii="Arial" w:hAnsi="Arial" w:cs="Arial"/>
          <w:bCs/>
          <w:sz w:val="22"/>
          <w:szCs w:val="22"/>
        </w:rPr>
      </w:pPr>
    </w:p>
    <w:p w14:paraId="666C7F32" w14:textId="77777777" w:rsidR="0036050F" w:rsidRDefault="0036050F" w:rsidP="0036050F">
      <w:pPr>
        <w:jc w:val="both"/>
        <w:rPr>
          <w:rFonts w:ascii="Arial" w:hAnsi="Arial" w:cs="Arial"/>
          <w:bCs/>
          <w:sz w:val="22"/>
          <w:szCs w:val="22"/>
        </w:rPr>
      </w:pPr>
      <w:r>
        <w:rPr>
          <w:rFonts w:ascii="Arial" w:hAnsi="Arial" w:cs="Arial"/>
          <w:bCs/>
          <w:sz w:val="22"/>
          <w:szCs w:val="22"/>
        </w:rPr>
        <w:br w:type="page"/>
      </w:r>
    </w:p>
    <w:p w14:paraId="6B58838B" w14:textId="77777777" w:rsidR="0036050F" w:rsidRDefault="0036050F" w:rsidP="0036050F">
      <w:pPr>
        <w:pStyle w:val="Titre1"/>
      </w:pPr>
      <w:bookmarkStart w:id="9" w:name="_Toc179278096"/>
      <w:r>
        <w:lastRenderedPageBreak/>
        <w:t>-</w:t>
      </w:r>
      <w:r w:rsidRPr="00E3676A">
        <w:t xml:space="preserve"> </w:t>
      </w:r>
      <w:r>
        <w:t>CONTENU DE LA MISSION D’AMO</w:t>
      </w:r>
      <w:bookmarkEnd w:id="9"/>
    </w:p>
    <w:p w14:paraId="3DBB584B" w14:textId="77777777" w:rsidR="0036050F" w:rsidRDefault="0036050F" w:rsidP="0036050F">
      <w:pPr>
        <w:jc w:val="both"/>
        <w:rPr>
          <w:rFonts w:ascii="Arial" w:hAnsi="Arial" w:cs="Arial"/>
          <w:bCs/>
          <w:sz w:val="22"/>
          <w:szCs w:val="22"/>
        </w:rPr>
      </w:pPr>
    </w:p>
    <w:p w14:paraId="57370532" w14:textId="77777777" w:rsidR="0036050F" w:rsidRPr="009C707D" w:rsidRDefault="0036050F" w:rsidP="0036050F">
      <w:pPr>
        <w:pStyle w:val="Titre1"/>
        <w:numPr>
          <w:ilvl w:val="1"/>
          <w:numId w:val="22"/>
        </w:numPr>
        <w:pBdr>
          <w:top w:val="none" w:sz="0" w:space="0" w:color="auto"/>
          <w:left w:val="none" w:sz="0" w:space="0" w:color="auto"/>
          <w:bottom w:val="single" w:sz="8" w:space="1" w:color="auto"/>
          <w:right w:val="none" w:sz="0" w:space="0" w:color="auto"/>
        </w:pBdr>
        <w:shd w:val="clear" w:color="auto" w:fill="auto"/>
        <w:ind w:left="426"/>
        <w:jc w:val="left"/>
      </w:pPr>
      <w:bookmarkStart w:id="10" w:name="_Toc179278097"/>
      <w:r>
        <w:t>PRESTATIONS TRANSVERSALES</w:t>
      </w:r>
      <w:bookmarkEnd w:id="10"/>
    </w:p>
    <w:p w14:paraId="74CF21BB" w14:textId="77777777" w:rsidR="0036050F" w:rsidRPr="00267457" w:rsidRDefault="0036050F" w:rsidP="0036050F">
      <w:pPr>
        <w:jc w:val="both"/>
        <w:rPr>
          <w:rFonts w:ascii="Arial" w:hAnsi="Arial" w:cs="Arial"/>
          <w:bCs/>
          <w:sz w:val="22"/>
          <w:szCs w:val="22"/>
        </w:rPr>
      </w:pPr>
    </w:p>
    <w:p w14:paraId="494E0994" w14:textId="77777777" w:rsidR="0036050F" w:rsidRPr="00B83DA2" w:rsidRDefault="0036050F" w:rsidP="0036050F">
      <w:pPr>
        <w:jc w:val="both"/>
        <w:rPr>
          <w:rFonts w:ascii="Arial" w:hAnsi="Arial" w:cs="Arial"/>
          <w:b/>
          <w:sz w:val="22"/>
          <w:szCs w:val="22"/>
          <w:u w:val="single"/>
        </w:rPr>
      </w:pPr>
      <w:r w:rsidRPr="00B83DA2">
        <w:rPr>
          <w:rFonts w:ascii="Arial" w:hAnsi="Arial" w:cs="Arial"/>
          <w:b/>
          <w:sz w:val="22"/>
          <w:szCs w:val="22"/>
          <w:u w:val="single"/>
        </w:rPr>
        <w:t xml:space="preserve">Généralité sur les prestations transversales : </w:t>
      </w:r>
    </w:p>
    <w:p w14:paraId="51D25C57" w14:textId="77777777" w:rsidR="0036050F" w:rsidRDefault="0036050F" w:rsidP="0036050F">
      <w:pPr>
        <w:jc w:val="both"/>
        <w:rPr>
          <w:rFonts w:ascii="Arial" w:hAnsi="Arial" w:cs="Arial"/>
          <w:bCs/>
          <w:sz w:val="22"/>
          <w:szCs w:val="22"/>
        </w:rPr>
      </w:pPr>
    </w:p>
    <w:p w14:paraId="0E2D4CD3" w14:textId="77777777" w:rsidR="0036050F" w:rsidRDefault="0036050F" w:rsidP="0036050F">
      <w:pPr>
        <w:jc w:val="both"/>
        <w:rPr>
          <w:rFonts w:ascii="Arial" w:hAnsi="Arial" w:cs="Arial"/>
          <w:bCs/>
          <w:color w:val="000000" w:themeColor="text1"/>
          <w:sz w:val="22"/>
          <w:szCs w:val="22"/>
        </w:rPr>
      </w:pPr>
      <w:r w:rsidRPr="00267457">
        <w:rPr>
          <w:rFonts w:ascii="Arial" w:hAnsi="Arial" w:cs="Arial"/>
          <w:bCs/>
          <w:sz w:val="22"/>
          <w:szCs w:val="22"/>
        </w:rPr>
        <w:t xml:space="preserve">D’une manière générale et pour toute la durée du marché, l’AMO est tenu de réaliser les missions suivantes dites </w:t>
      </w:r>
      <w:r>
        <w:rPr>
          <w:rFonts w:ascii="Arial" w:hAnsi="Arial" w:cs="Arial"/>
          <w:bCs/>
          <w:sz w:val="22"/>
          <w:szCs w:val="22"/>
        </w:rPr>
        <w:t>« T</w:t>
      </w:r>
      <w:r w:rsidRPr="00267457">
        <w:rPr>
          <w:rFonts w:ascii="Arial" w:hAnsi="Arial" w:cs="Arial"/>
          <w:bCs/>
          <w:sz w:val="22"/>
          <w:szCs w:val="22"/>
        </w:rPr>
        <w:t>ransversales</w:t>
      </w:r>
      <w:r>
        <w:rPr>
          <w:rFonts w:ascii="Arial" w:hAnsi="Arial" w:cs="Arial"/>
          <w:bCs/>
          <w:sz w:val="22"/>
          <w:szCs w:val="22"/>
        </w:rPr>
        <w:t> »</w:t>
      </w:r>
      <w:r w:rsidRPr="00267457">
        <w:rPr>
          <w:rFonts w:ascii="Arial" w:hAnsi="Arial" w:cs="Arial"/>
          <w:bCs/>
          <w:sz w:val="22"/>
          <w:szCs w:val="22"/>
        </w:rPr>
        <w:t> </w:t>
      </w:r>
      <w:r w:rsidRPr="00D23C62">
        <w:rPr>
          <w:rFonts w:ascii="Arial" w:hAnsi="Arial" w:cs="Arial"/>
          <w:bCs/>
          <w:color w:val="000000" w:themeColor="text1"/>
          <w:sz w:val="22"/>
          <w:szCs w:val="22"/>
        </w:rPr>
        <w:t xml:space="preserve">afférentes à chaque tranche selon le tableau de répartition ci-avant : </w:t>
      </w:r>
    </w:p>
    <w:p w14:paraId="7AE8FE9C" w14:textId="77777777" w:rsidR="0036050F" w:rsidRPr="00D23C62" w:rsidRDefault="0036050F" w:rsidP="0036050F">
      <w:pPr>
        <w:jc w:val="both"/>
        <w:rPr>
          <w:rFonts w:ascii="Arial" w:hAnsi="Arial" w:cs="Arial"/>
          <w:bCs/>
          <w:color w:val="000000" w:themeColor="text1"/>
          <w:sz w:val="22"/>
          <w:szCs w:val="22"/>
        </w:rPr>
      </w:pPr>
    </w:p>
    <w:p w14:paraId="577C9D35" w14:textId="77777777" w:rsidR="0036050F" w:rsidRPr="00267457" w:rsidRDefault="0036050F" w:rsidP="0036050F">
      <w:pPr>
        <w:pStyle w:val="Paragraphedeliste"/>
        <w:numPr>
          <w:ilvl w:val="1"/>
          <w:numId w:val="2"/>
        </w:numPr>
        <w:ind w:left="709"/>
        <w:jc w:val="both"/>
        <w:rPr>
          <w:rFonts w:ascii="Arial" w:hAnsi="Arial" w:cs="Arial"/>
          <w:sz w:val="22"/>
          <w:szCs w:val="22"/>
        </w:rPr>
      </w:pPr>
      <w:r>
        <w:rPr>
          <w:rFonts w:ascii="Arial" w:hAnsi="Arial" w:cs="Arial"/>
          <w:sz w:val="22"/>
          <w:szCs w:val="22"/>
        </w:rPr>
        <w:t>P</w:t>
      </w:r>
      <w:r w:rsidRPr="00267457">
        <w:rPr>
          <w:rFonts w:ascii="Arial" w:hAnsi="Arial" w:cs="Arial"/>
          <w:sz w:val="22"/>
          <w:szCs w:val="22"/>
        </w:rPr>
        <w:t xml:space="preserve">T1 : Management de projet ; </w:t>
      </w:r>
    </w:p>
    <w:p w14:paraId="62A7E1E1" w14:textId="77777777" w:rsidR="0036050F" w:rsidRPr="00EA09F6" w:rsidRDefault="0036050F" w:rsidP="0036050F">
      <w:pPr>
        <w:pStyle w:val="Paragraphedeliste"/>
        <w:numPr>
          <w:ilvl w:val="1"/>
          <w:numId w:val="2"/>
        </w:numPr>
        <w:ind w:left="709"/>
        <w:jc w:val="both"/>
        <w:rPr>
          <w:rFonts w:ascii="Arial" w:hAnsi="Arial" w:cs="Arial"/>
          <w:sz w:val="22"/>
          <w:szCs w:val="22"/>
        </w:rPr>
      </w:pPr>
      <w:r>
        <w:rPr>
          <w:rFonts w:ascii="Arial" w:hAnsi="Arial" w:cs="Arial"/>
          <w:sz w:val="22"/>
          <w:szCs w:val="22"/>
        </w:rPr>
        <w:t>P</w:t>
      </w:r>
      <w:r w:rsidRPr="00267457">
        <w:rPr>
          <w:rFonts w:ascii="Arial" w:hAnsi="Arial" w:cs="Arial"/>
          <w:sz w:val="22"/>
          <w:szCs w:val="22"/>
        </w:rPr>
        <w:t xml:space="preserve">T2 : </w:t>
      </w:r>
      <w:r w:rsidRPr="00EA09F6">
        <w:rPr>
          <w:rFonts w:ascii="Arial" w:hAnsi="Arial" w:cs="Arial"/>
          <w:sz w:val="22"/>
          <w:szCs w:val="22"/>
        </w:rPr>
        <w:t>Assistance administrative ;</w:t>
      </w:r>
    </w:p>
    <w:p w14:paraId="5D915698" w14:textId="77777777" w:rsidR="0036050F" w:rsidRPr="00EA09F6" w:rsidRDefault="0036050F" w:rsidP="0036050F">
      <w:pPr>
        <w:pStyle w:val="Paragraphedeliste"/>
        <w:ind w:left="709"/>
        <w:jc w:val="both"/>
        <w:rPr>
          <w:rFonts w:ascii="Arial" w:hAnsi="Arial" w:cs="Arial"/>
          <w:sz w:val="22"/>
          <w:szCs w:val="22"/>
        </w:rPr>
      </w:pPr>
    </w:p>
    <w:p w14:paraId="07BE61A3" w14:textId="0B7E6EDC" w:rsidR="00A23ABB" w:rsidRPr="00EA09F6" w:rsidRDefault="005B5429" w:rsidP="0036050F">
      <w:pPr>
        <w:jc w:val="both"/>
        <w:rPr>
          <w:rFonts w:ascii="Arial" w:hAnsi="Arial" w:cs="Arial"/>
          <w:sz w:val="22"/>
          <w:szCs w:val="22"/>
        </w:rPr>
      </w:pPr>
      <w:r w:rsidRPr="00EA09F6">
        <w:rPr>
          <w:rFonts w:ascii="Arial" w:hAnsi="Arial" w:cs="Arial"/>
          <w:sz w:val="22"/>
          <w:szCs w:val="22"/>
        </w:rPr>
        <w:t>Aussi, l</w:t>
      </w:r>
      <w:r w:rsidR="00A23ABB" w:rsidRPr="00EA09F6">
        <w:rPr>
          <w:rFonts w:ascii="Arial" w:hAnsi="Arial" w:cs="Arial"/>
          <w:sz w:val="22"/>
          <w:szCs w:val="22"/>
        </w:rPr>
        <w:t xml:space="preserve">es prestations PT1 « Management de projet » et PT2 « Assistance administrative » telles que décrites ci-après sont attendues, comprises et </w:t>
      </w:r>
      <w:r w:rsidRPr="00EA09F6">
        <w:rPr>
          <w:rFonts w:ascii="Arial" w:hAnsi="Arial" w:cs="Arial"/>
          <w:sz w:val="22"/>
          <w:szCs w:val="22"/>
        </w:rPr>
        <w:t>inclues</w:t>
      </w:r>
      <w:r w:rsidR="00A23ABB" w:rsidRPr="00EA09F6">
        <w:rPr>
          <w:rFonts w:ascii="Arial" w:hAnsi="Arial" w:cs="Arial"/>
          <w:sz w:val="22"/>
          <w:szCs w:val="22"/>
        </w:rPr>
        <w:t xml:space="preserve"> dans les missions « M1 à M6 »</w:t>
      </w:r>
      <w:r w:rsidR="00C56DCF" w:rsidRPr="00EA09F6">
        <w:rPr>
          <w:rFonts w:ascii="Arial" w:hAnsi="Arial" w:cs="Arial"/>
          <w:sz w:val="22"/>
          <w:szCs w:val="22"/>
        </w:rPr>
        <w:t xml:space="preserve">, hors mission M2C (Assistance à la passation de marchés de diagnostics, études complémentaires et autres marchés), </w:t>
      </w:r>
      <w:r w:rsidR="00A23ABB" w:rsidRPr="00EA09F6">
        <w:rPr>
          <w:rFonts w:ascii="Arial" w:hAnsi="Arial" w:cs="Arial"/>
          <w:sz w:val="22"/>
          <w:szCs w:val="22"/>
        </w:rPr>
        <w:t>tout au long de l’exécution de chacune de ces missions.</w:t>
      </w:r>
    </w:p>
    <w:p w14:paraId="54AD7929" w14:textId="77777777" w:rsidR="00A23ABB" w:rsidRPr="00EA09F6" w:rsidRDefault="00A23ABB" w:rsidP="0036050F">
      <w:pPr>
        <w:jc w:val="both"/>
        <w:rPr>
          <w:rFonts w:ascii="Arial" w:hAnsi="Arial" w:cs="Arial"/>
          <w:sz w:val="22"/>
          <w:szCs w:val="22"/>
        </w:rPr>
      </w:pPr>
    </w:p>
    <w:p w14:paraId="2BB3E79A" w14:textId="00ABAA36" w:rsidR="0036050F" w:rsidRDefault="0036050F" w:rsidP="0036050F">
      <w:pPr>
        <w:jc w:val="both"/>
        <w:rPr>
          <w:rFonts w:ascii="Arial" w:hAnsi="Arial" w:cs="Arial"/>
          <w:sz w:val="22"/>
          <w:szCs w:val="22"/>
        </w:rPr>
      </w:pPr>
      <w:r w:rsidRPr="00EA09F6">
        <w:rPr>
          <w:rFonts w:ascii="Arial" w:hAnsi="Arial" w:cs="Arial"/>
          <w:sz w:val="22"/>
          <w:szCs w:val="22"/>
        </w:rPr>
        <w:t>Le prix de ces deux prestations</w:t>
      </w:r>
      <w:r>
        <w:rPr>
          <w:rFonts w:ascii="Arial" w:hAnsi="Arial" w:cs="Arial"/>
          <w:sz w:val="22"/>
          <w:szCs w:val="22"/>
        </w:rPr>
        <w:t xml:space="preserve"> dites transversales,</w:t>
      </w:r>
      <w:r w:rsidRPr="00267457">
        <w:rPr>
          <w:rFonts w:ascii="Arial" w:hAnsi="Arial" w:cs="Arial"/>
          <w:sz w:val="22"/>
          <w:szCs w:val="22"/>
        </w:rPr>
        <w:t xml:space="preserve"> décrites ci-après</w:t>
      </w:r>
      <w:r>
        <w:rPr>
          <w:rFonts w:ascii="Arial" w:hAnsi="Arial" w:cs="Arial"/>
          <w:sz w:val="22"/>
          <w:szCs w:val="22"/>
        </w:rPr>
        <w:t xml:space="preserve">, </w:t>
      </w:r>
      <w:r w:rsidRPr="00267457">
        <w:rPr>
          <w:rFonts w:ascii="Arial" w:hAnsi="Arial" w:cs="Arial"/>
          <w:sz w:val="22"/>
          <w:szCs w:val="22"/>
        </w:rPr>
        <w:t>est réputé être compris dans le chiffrage des éléments de mission « AMO » au sein de chacune des tranches et donc dues au titre du prix global et forfaitaire</w:t>
      </w:r>
      <w:r>
        <w:rPr>
          <w:rFonts w:ascii="Arial" w:hAnsi="Arial" w:cs="Arial"/>
          <w:sz w:val="22"/>
          <w:szCs w:val="22"/>
        </w:rPr>
        <w:t xml:space="preserve"> conformément à la répartition rappelée à l’article 2 ci-avant. </w:t>
      </w:r>
    </w:p>
    <w:p w14:paraId="2FC8C561" w14:textId="77777777" w:rsidR="0036050F" w:rsidRDefault="0036050F" w:rsidP="0036050F">
      <w:pPr>
        <w:rPr>
          <w:rFonts w:ascii="Arial" w:hAnsi="Arial" w:cs="Arial"/>
          <w:sz w:val="22"/>
          <w:szCs w:val="22"/>
        </w:rPr>
      </w:pPr>
    </w:p>
    <w:p w14:paraId="4448EA30" w14:textId="77777777" w:rsidR="0036050F" w:rsidRDefault="0036050F" w:rsidP="0036050F">
      <w:pPr>
        <w:jc w:val="both"/>
        <w:rPr>
          <w:rFonts w:ascii="Arial" w:hAnsi="Arial" w:cs="Arial"/>
          <w:sz w:val="22"/>
          <w:szCs w:val="22"/>
        </w:rPr>
      </w:pPr>
    </w:p>
    <w:p w14:paraId="3C4D0602" w14:textId="77777777" w:rsidR="0036050F" w:rsidRPr="00DD6E57"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r w:rsidRPr="00DD6E57">
        <w:t xml:space="preserve"> </w:t>
      </w:r>
      <w:bookmarkStart w:id="11" w:name="_Toc179278098"/>
      <w:r>
        <w:t>Management de projet</w:t>
      </w:r>
      <w:r w:rsidRPr="00DD6E57">
        <w:t xml:space="preserve"> </w:t>
      </w:r>
      <w:r>
        <w:t>(PT1)</w:t>
      </w:r>
      <w:bookmarkEnd w:id="11"/>
      <w:r>
        <w:t xml:space="preserve"> </w:t>
      </w:r>
    </w:p>
    <w:p w14:paraId="71EC5B02" w14:textId="77777777" w:rsidR="0036050F" w:rsidRPr="006205CB" w:rsidRDefault="0036050F" w:rsidP="0036050F">
      <w:pPr>
        <w:jc w:val="both"/>
        <w:rPr>
          <w:rFonts w:ascii="Arial" w:hAnsi="Arial" w:cs="Arial"/>
          <w:sz w:val="22"/>
          <w:szCs w:val="22"/>
        </w:rPr>
      </w:pPr>
    </w:p>
    <w:p w14:paraId="136C453B" w14:textId="49375165" w:rsidR="0036050F" w:rsidRPr="009C707D"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12" w:name="_Toc179278099"/>
      <w:r w:rsidRPr="009C707D">
        <w:rPr>
          <w:b w:val="0"/>
          <w:bCs w:val="0"/>
        </w:rPr>
        <w:t xml:space="preserve">Assistance </w:t>
      </w:r>
      <w:r w:rsidR="00256992">
        <w:rPr>
          <w:b w:val="0"/>
          <w:bCs w:val="0"/>
        </w:rPr>
        <w:t xml:space="preserve">au bon déroulement </w:t>
      </w:r>
      <w:r w:rsidRPr="009C707D">
        <w:rPr>
          <w:b w:val="0"/>
          <w:bCs w:val="0"/>
        </w:rPr>
        <w:t>de l’opération</w:t>
      </w:r>
      <w:bookmarkEnd w:id="12"/>
    </w:p>
    <w:p w14:paraId="3BA89252" w14:textId="77777777" w:rsidR="0036050F" w:rsidRDefault="0036050F" w:rsidP="0036050F">
      <w:pPr>
        <w:jc w:val="both"/>
        <w:rPr>
          <w:rFonts w:ascii="Arial" w:hAnsi="Arial" w:cs="Arial"/>
          <w:sz w:val="22"/>
          <w:szCs w:val="22"/>
        </w:rPr>
      </w:pPr>
    </w:p>
    <w:p w14:paraId="4D021BDF" w14:textId="77777777" w:rsidR="0036050F" w:rsidRDefault="0036050F" w:rsidP="0036050F">
      <w:pPr>
        <w:jc w:val="both"/>
        <w:rPr>
          <w:rFonts w:ascii="Arial" w:hAnsi="Arial" w:cs="Arial"/>
          <w:sz w:val="22"/>
          <w:szCs w:val="22"/>
        </w:rPr>
      </w:pPr>
      <w:r w:rsidRPr="00FA15CD">
        <w:rPr>
          <w:rFonts w:ascii="Arial" w:hAnsi="Arial" w:cs="Arial"/>
          <w:sz w:val="22"/>
          <w:szCs w:val="22"/>
        </w:rPr>
        <w:t>Durant toute la durée de son marché, l’AMO ass</w:t>
      </w:r>
      <w:r>
        <w:rPr>
          <w:rFonts w:ascii="Arial" w:hAnsi="Arial" w:cs="Arial"/>
          <w:sz w:val="22"/>
          <w:szCs w:val="22"/>
        </w:rPr>
        <w:t xml:space="preserve">iste le maître d’ouvrage au bon déroulé de l’opération. Cette mission dite transversale implique que l’assistant à maîtrise d’ouvrage se positionne aux côtés du maître d’ouvrage comme interlocuteur unique et privilégié de celui-ci. </w:t>
      </w:r>
    </w:p>
    <w:p w14:paraId="64F409CF" w14:textId="77777777" w:rsidR="0036050F" w:rsidRDefault="0036050F" w:rsidP="0036050F">
      <w:pPr>
        <w:jc w:val="both"/>
        <w:rPr>
          <w:rFonts w:ascii="Arial" w:hAnsi="Arial" w:cs="Arial"/>
          <w:sz w:val="22"/>
          <w:szCs w:val="22"/>
        </w:rPr>
      </w:pPr>
    </w:p>
    <w:p w14:paraId="01293533" w14:textId="53240F70" w:rsidR="0036050F" w:rsidRDefault="0036050F" w:rsidP="0036050F">
      <w:pPr>
        <w:jc w:val="both"/>
        <w:rPr>
          <w:rFonts w:ascii="Arial" w:hAnsi="Arial" w:cs="Arial"/>
          <w:sz w:val="22"/>
          <w:szCs w:val="22"/>
        </w:rPr>
      </w:pPr>
      <w:r>
        <w:rPr>
          <w:rFonts w:ascii="Arial" w:hAnsi="Arial" w:cs="Arial"/>
          <w:sz w:val="22"/>
          <w:szCs w:val="22"/>
        </w:rPr>
        <w:t xml:space="preserve">Ainsi, le titulaire désigne – au sein de l’acte d’engagement - une équipe dédiée composée des différentes compétences et niveaux d’expertise nécessaires à la réalisation des différentes </w:t>
      </w:r>
      <w:r w:rsidRPr="00D23C62">
        <w:rPr>
          <w:rFonts w:ascii="Arial" w:hAnsi="Arial" w:cs="Arial"/>
          <w:color w:val="000000" w:themeColor="text1"/>
          <w:sz w:val="22"/>
          <w:szCs w:val="22"/>
        </w:rPr>
        <w:t xml:space="preserve">missions, techniques et transversales, du </w:t>
      </w:r>
      <w:r>
        <w:rPr>
          <w:rFonts w:ascii="Arial" w:hAnsi="Arial" w:cs="Arial"/>
          <w:sz w:val="22"/>
          <w:szCs w:val="22"/>
        </w:rPr>
        <w:t xml:space="preserve">projet, ainsi qu’un chef de projet qui en assurera la </w:t>
      </w:r>
      <w:r w:rsidR="00256992" w:rsidRPr="00521BE0">
        <w:rPr>
          <w:rFonts w:ascii="Arial" w:hAnsi="Arial" w:cs="Arial"/>
          <w:sz w:val="22"/>
          <w:szCs w:val="22"/>
        </w:rPr>
        <w:t>l’organisation</w:t>
      </w:r>
      <w:r w:rsidR="00256992">
        <w:rPr>
          <w:rFonts w:ascii="Arial" w:hAnsi="Arial" w:cs="Arial"/>
          <w:sz w:val="22"/>
          <w:szCs w:val="22"/>
        </w:rPr>
        <w:t xml:space="preserve"> </w:t>
      </w:r>
      <w:r>
        <w:rPr>
          <w:rFonts w:ascii="Arial" w:hAnsi="Arial" w:cs="Arial"/>
          <w:sz w:val="22"/>
          <w:szCs w:val="22"/>
        </w:rPr>
        <w:t>générale et sera l’interlocuteur principal de la maîtrise d’ouvrage et de sa gouvernance interne.</w:t>
      </w:r>
    </w:p>
    <w:p w14:paraId="24EAA7B1" w14:textId="77777777" w:rsidR="0036050F" w:rsidRDefault="0036050F" w:rsidP="0036050F">
      <w:pPr>
        <w:jc w:val="both"/>
        <w:rPr>
          <w:rFonts w:ascii="Arial" w:hAnsi="Arial" w:cs="Arial"/>
          <w:sz w:val="22"/>
          <w:szCs w:val="22"/>
        </w:rPr>
      </w:pPr>
    </w:p>
    <w:p w14:paraId="592FF3B0" w14:textId="77777777" w:rsidR="0036050F" w:rsidRDefault="0036050F" w:rsidP="0036050F">
      <w:pPr>
        <w:jc w:val="both"/>
        <w:rPr>
          <w:rFonts w:ascii="Arial" w:hAnsi="Arial" w:cs="Arial"/>
          <w:sz w:val="22"/>
          <w:szCs w:val="22"/>
        </w:rPr>
      </w:pPr>
      <w:r w:rsidRPr="00B32D70">
        <w:rPr>
          <w:rFonts w:ascii="Arial" w:hAnsi="Arial" w:cs="Arial"/>
          <w:sz w:val="22"/>
          <w:szCs w:val="22"/>
        </w:rPr>
        <w:t xml:space="preserve">Cette mission de </w:t>
      </w:r>
      <w:r>
        <w:rPr>
          <w:rFonts w:ascii="Arial" w:hAnsi="Arial" w:cs="Arial"/>
          <w:sz w:val="22"/>
          <w:szCs w:val="22"/>
        </w:rPr>
        <w:t xml:space="preserve">management de projet consiste notamment à : </w:t>
      </w:r>
    </w:p>
    <w:p w14:paraId="1FA489BC" w14:textId="77777777" w:rsidR="0036050F" w:rsidRDefault="0036050F" w:rsidP="0036050F">
      <w:pPr>
        <w:jc w:val="both"/>
        <w:rPr>
          <w:rFonts w:ascii="Arial" w:hAnsi="Arial" w:cs="Arial"/>
          <w:sz w:val="22"/>
          <w:szCs w:val="22"/>
        </w:rPr>
      </w:pPr>
    </w:p>
    <w:p w14:paraId="0644A48D" w14:textId="245EFF1A" w:rsidR="0036050F" w:rsidRPr="00D23C62" w:rsidRDefault="0036050F" w:rsidP="0036050F">
      <w:pPr>
        <w:pStyle w:val="Paragraphedeliste"/>
        <w:numPr>
          <w:ilvl w:val="0"/>
          <w:numId w:val="2"/>
        </w:numPr>
        <w:jc w:val="both"/>
        <w:rPr>
          <w:rFonts w:ascii="Arial" w:hAnsi="Arial" w:cs="Arial"/>
          <w:color w:val="000000" w:themeColor="text1"/>
          <w:sz w:val="22"/>
          <w:szCs w:val="22"/>
        </w:rPr>
      </w:pPr>
      <w:proofErr w:type="gramStart"/>
      <w:r>
        <w:rPr>
          <w:rFonts w:ascii="Arial" w:hAnsi="Arial" w:cs="Arial"/>
          <w:sz w:val="22"/>
          <w:szCs w:val="22"/>
        </w:rPr>
        <w:t>préparer</w:t>
      </w:r>
      <w:proofErr w:type="gramEnd"/>
      <w:r>
        <w:rPr>
          <w:rFonts w:ascii="Arial" w:hAnsi="Arial" w:cs="Arial"/>
          <w:sz w:val="22"/>
          <w:szCs w:val="22"/>
        </w:rPr>
        <w:t xml:space="preserve"> </w:t>
      </w:r>
      <w:r w:rsidRPr="00D23C62">
        <w:rPr>
          <w:rFonts w:ascii="Arial" w:hAnsi="Arial" w:cs="Arial"/>
          <w:color w:val="000000" w:themeColor="text1"/>
          <w:sz w:val="22"/>
          <w:szCs w:val="22"/>
        </w:rPr>
        <w:t>et assister aux réunions nécessaires à l’avancement de l’opération, et, le cas échéant, en établir les supports et comptes rendus et en assurer le suivi</w:t>
      </w:r>
      <w:r>
        <w:rPr>
          <w:rFonts w:ascii="Arial" w:hAnsi="Arial" w:cs="Arial"/>
          <w:color w:val="000000" w:themeColor="text1"/>
          <w:sz w:val="22"/>
          <w:szCs w:val="22"/>
        </w:rPr>
        <w:t xml:space="preserve"> ; </w:t>
      </w:r>
      <w:r w:rsidRPr="00D23C62">
        <w:rPr>
          <w:rFonts w:ascii="Arial" w:hAnsi="Arial" w:cs="Arial"/>
          <w:color w:val="000000" w:themeColor="text1"/>
          <w:sz w:val="22"/>
          <w:szCs w:val="22"/>
        </w:rPr>
        <w:t xml:space="preserve"> </w:t>
      </w:r>
    </w:p>
    <w:p w14:paraId="126971FE" w14:textId="77777777" w:rsidR="0036050F" w:rsidRPr="00D23C62" w:rsidRDefault="0036050F" w:rsidP="0036050F">
      <w:pPr>
        <w:pStyle w:val="Paragraphedeliste"/>
        <w:numPr>
          <w:ilvl w:val="0"/>
          <w:numId w:val="2"/>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préparer</w:t>
      </w:r>
      <w:proofErr w:type="gramEnd"/>
      <w:r w:rsidRPr="00D23C62">
        <w:rPr>
          <w:rFonts w:ascii="Arial" w:hAnsi="Arial" w:cs="Arial"/>
          <w:color w:val="000000" w:themeColor="text1"/>
          <w:sz w:val="22"/>
          <w:szCs w:val="22"/>
        </w:rPr>
        <w:t xml:space="preserve">, en prévision d’une réunion ou pour tout autre besoin de l’opération des supports de présentation et/ou de communication ; </w:t>
      </w:r>
    </w:p>
    <w:p w14:paraId="7246DCA9" w14:textId="77777777" w:rsidR="0036050F" w:rsidRPr="00D23C62" w:rsidRDefault="0036050F" w:rsidP="0036050F">
      <w:pPr>
        <w:pStyle w:val="Paragraphedeliste"/>
        <w:numPr>
          <w:ilvl w:val="0"/>
          <w:numId w:val="2"/>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opérer</w:t>
      </w:r>
      <w:proofErr w:type="gramEnd"/>
      <w:r w:rsidRPr="00D23C62">
        <w:rPr>
          <w:rFonts w:ascii="Arial" w:hAnsi="Arial" w:cs="Arial"/>
          <w:color w:val="000000" w:themeColor="text1"/>
          <w:sz w:val="22"/>
          <w:szCs w:val="22"/>
        </w:rPr>
        <w:t xml:space="preserve"> le recueil des besoins auprès des interlocuteurs internes et/ou externes à chaque étape de l’opération et en établir une synthèse pour prise en compte ou arbitrage du maître d’ouvrage ;  </w:t>
      </w:r>
    </w:p>
    <w:p w14:paraId="238C32DC" w14:textId="77777777" w:rsidR="0036050F" w:rsidRDefault="0036050F" w:rsidP="0036050F">
      <w:pPr>
        <w:pStyle w:val="Paragraphedeliste"/>
        <w:numPr>
          <w:ilvl w:val="0"/>
          <w:numId w:val="2"/>
        </w:numPr>
        <w:jc w:val="both"/>
        <w:rPr>
          <w:rFonts w:ascii="Arial" w:hAnsi="Arial" w:cs="Arial"/>
          <w:sz w:val="22"/>
          <w:szCs w:val="22"/>
        </w:rPr>
      </w:pPr>
      <w:proofErr w:type="gramStart"/>
      <w:r w:rsidRPr="00D23C62">
        <w:rPr>
          <w:rFonts w:ascii="Arial" w:hAnsi="Arial" w:cs="Arial"/>
          <w:color w:val="000000" w:themeColor="text1"/>
          <w:sz w:val="22"/>
          <w:szCs w:val="22"/>
        </w:rPr>
        <w:t>assister</w:t>
      </w:r>
      <w:proofErr w:type="gramEnd"/>
      <w:r w:rsidRPr="00D23C62">
        <w:rPr>
          <w:rFonts w:ascii="Arial" w:hAnsi="Arial" w:cs="Arial"/>
          <w:color w:val="000000" w:themeColor="text1"/>
          <w:sz w:val="22"/>
          <w:szCs w:val="22"/>
        </w:rPr>
        <w:t xml:space="preserve"> le maître d’ouvrage pour la prise de décision ou d’arbitrages éclairés et pour ce faire produire des notes, synthèses ou tableaux permettant de présenter une problématique ou comparer des </w:t>
      </w:r>
      <w:r>
        <w:rPr>
          <w:rFonts w:ascii="Arial" w:hAnsi="Arial" w:cs="Arial"/>
          <w:sz w:val="22"/>
          <w:szCs w:val="22"/>
        </w:rPr>
        <w:t xml:space="preserve">options ; </w:t>
      </w:r>
    </w:p>
    <w:p w14:paraId="5487F850" w14:textId="77777777" w:rsidR="0036050F" w:rsidRDefault="0036050F" w:rsidP="0036050F">
      <w:pPr>
        <w:pStyle w:val="Paragraphedeliste"/>
        <w:numPr>
          <w:ilvl w:val="0"/>
          <w:numId w:val="2"/>
        </w:numPr>
        <w:jc w:val="both"/>
        <w:rPr>
          <w:rFonts w:ascii="Arial" w:hAnsi="Arial" w:cs="Arial"/>
          <w:sz w:val="22"/>
          <w:szCs w:val="22"/>
        </w:rPr>
      </w:pPr>
      <w:proofErr w:type="gramStart"/>
      <w:r>
        <w:rPr>
          <w:rFonts w:ascii="Arial" w:hAnsi="Arial" w:cs="Arial"/>
          <w:sz w:val="22"/>
          <w:szCs w:val="22"/>
        </w:rPr>
        <w:t>être</w:t>
      </w:r>
      <w:proofErr w:type="gramEnd"/>
      <w:r>
        <w:rPr>
          <w:rFonts w:ascii="Arial" w:hAnsi="Arial" w:cs="Arial"/>
          <w:sz w:val="22"/>
          <w:szCs w:val="22"/>
        </w:rPr>
        <w:t xml:space="preserve"> force de proposition et d’anticipation pour alerter le maître d’ouvrage à chaque étape de l’avancement de l’opération ;</w:t>
      </w:r>
    </w:p>
    <w:p w14:paraId="7F4DFF75" w14:textId="77777777" w:rsidR="0036050F" w:rsidRDefault="0036050F" w:rsidP="0036050F">
      <w:pPr>
        <w:pStyle w:val="Paragraphedeliste"/>
        <w:numPr>
          <w:ilvl w:val="0"/>
          <w:numId w:val="2"/>
        </w:numPr>
        <w:jc w:val="both"/>
        <w:rPr>
          <w:rFonts w:ascii="Arial" w:hAnsi="Arial" w:cs="Arial"/>
          <w:sz w:val="22"/>
          <w:szCs w:val="22"/>
        </w:rPr>
      </w:pPr>
      <w:proofErr w:type="gramStart"/>
      <w:r>
        <w:rPr>
          <w:rFonts w:ascii="Arial" w:hAnsi="Arial" w:cs="Arial"/>
          <w:sz w:val="22"/>
          <w:szCs w:val="22"/>
        </w:rPr>
        <w:t>assurer</w:t>
      </w:r>
      <w:proofErr w:type="gramEnd"/>
      <w:r>
        <w:rPr>
          <w:rFonts w:ascii="Arial" w:hAnsi="Arial" w:cs="Arial"/>
          <w:sz w:val="22"/>
          <w:szCs w:val="22"/>
        </w:rPr>
        <w:t xml:space="preserve"> le suivi opérationnel des prestations réalisées par les prestataires mis en place dans le cadre des éléments de mission M2A à M2C. </w:t>
      </w:r>
    </w:p>
    <w:p w14:paraId="6E4E2902" w14:textId="77777777" w:rsidR="0036050F" w:rsidRDefault="0036050F" w:rsidP="0036050F">
      <w:pPr>
        <w:jc w:val="both"/>
        <w:rPr>
          <w:rFonts w:ascii="Arial" w:hAnsi="Arial" w:cs="Arial"/>
          <w:sz w:val="22"/>
          <w:szCs w:val="22"/>
        </w:rPr>
      </w:pPr>
    </w:p>
    <w:p w14:paraId="47881528" w14:textId="77777777" w:rsidR="0036050F" w:rsidRPr="003272F1" w:rsidRDefault="0036050F" w:rsidP="0036050F">
      <w:pPr>
        <w:jc w:val="both"/>
        <w:rPr>
          <w:rFonts w:ascii="Arial" w:hAnsi="Arial" w:cs="Arial"/>
          <w:sz w:val="22"/>
          <w:szCs w:val="22"/>
        </w:rPr>
      </w:pPr>
      <w:r>
        <w:rPr>
          <w:rFonts w:ascii="Arial" w:hAnsi="Arial" w:cs="Arial"/>
          <w:sz w:val="22"/>
          <w:szCs w:val="22"/>
        </w:rPr>
        <w:t>Le titulaire</w:t>
      </w:r>
      <w:r w:rsidRPr="00FC0EDF">
        <w:rPr>
          <w:rFonts w:ascii="Arial" w:hAnsi="Arial" w:cs="Arial"/>
          <w:sz w:val="22"/>
          <w:szCs w:val="22"/>
        </w:rPr>
        <w:t xml:space="preserve"> a</w:t>
      </w:r>
      <w:r>
        <w:rPr>
          <w:rFonts w:ascii="Arial" w:hAnsi="Arial" w:cs="Arial"/>
          <w:sz w:val="22"/>
          <w:szCs w:val="22"/>
        </w:rPr>
        <w:t>ura</w:t>
      </w:r>
      <w:r w:rsidRPr="00FC0EDF">
        <w:rPr>
          <w:rFonts w:ascii="Arial" w:hAnsi="Arial" w:cs="Arial"/>
          <w:sz w:val="22"/>
          <w:szCs w:val="22"/>
        </w:rPr>
        <w:t xml:space="preserve"> une obligation </w:t>
      </w:r>
      <w:r>
        <w:rPr>
          <w:rFonts w:ascii="Arial" w:hAnsi="Arial" w:cs="Arial"/>
          <w:sz w:val="22"/>
          <w:szCs w:val="22"/>
        </w:rPr>
        <w:t xml:space="preserve">particulière </w:t>
      </w:r>
      <w:r w:rsidRPr="00FC0EDF">
        <w:rPr>
          <w:rFonts w:ascii="Arial" w:hAnsi="Arial" w:cs="Arial"/>
          <w:sz w:val="22"/>
          <w:szCs w:val="22"/>
        </w:rPr>
        <w:t xml:space="preserve">d’alerte, de contrôle externe et de conseil </w:t>
      </w:r>
      <w:r>
        <w:rPr>
          <w:rFonts w:ascii="Arial" w:hAnsi="Arial" w:cs="Arial"/>
          <w:color w:val="000000" w:themeColor="text1"/>
          <w:sz w:val="22"/>
          <w:szCs w:val="22"/>
        </w:rPr>
        <w:t>au</w:t>
      </w:r>
      <w:r w:rsidRPr="008E0688">
        <w:rPr>
          <w:rFonts w:ascii="Arial" w:hAnsi="Arial" w:cs="Arial"/>
          <w:color w:val="000000" w:themeColor="text1"/>
          <w:sz w:val="22"/>
          <w:szCs w:val="22"/>
        </w:rPr>
        <w:t xml:space="preserve"> </w:t>
      </w:r>
      <w:r w:rsidRPr="00FC0EDF">
        <w:rPr>
          <w:rFonts w:ascii="Arial" w:hAnsi="Arial" w:cs="Arial"/>
          <w:sz w:val="22"/>
          <w:szCs w:val="22"/>
        </w:rPr>
        <w:t>Maître d</w:t>
      </w:r>
      <w:r>
        <w:rPr>
          <w:rFonts w:ascii="Arial" w:hAnsi="Arial" w:cs="Arial"/>
          <w:sz w:val="22"/>
          <w:szCs w:val="22"/>
        </w:rPr>
        <w:t>’</w:t>
      </w:r>
      <w:r w:rsidRPr="00FC0EDF">
        <w:rPr>
          <w:rFonts w:ascii="Arial" w:hAnsi="Arial" w:cs="Arial"/>
          <w:sz w:val="22"/>
          <w:szCs w:val="22"/>
        </w:rPr>
        <w:t xml:space="preserve">ouvrage </w:t>
      </w:r>
      <w:r>
        <w:rPr>
          <w:rFonts w:ascii="Arial" w:hAnsi="Arial" w:cs="Arial"/>
          <w:sz w:val="22"/>
          <w:szCs w:val="22"/>
        </w:rPr>
        <w:t>quant aux</w:t>
      </w:r>
      <w:r w:rsidRPr="00FC0EDF">
        <w:rPr>
          <w:rFonts w:ascii="Arial" w:hAnsi="Arial" w:cs="Arial"/>
          <w:sz w:val="22"/>
          <w:szCs w:val="22"/>
        </w:rPr>
        <w:t xml:space="preserve"> productions d</w:t>
      </w:r>
      <w:r>
        <w:rPr>
          <w:rFonts w:ascii="Arial" w:hAnsi="Arial" w:cs="Arial"/>
          <w:sz w:val="22"/>
          <w:szCs w:val="22"/>
        </w:rPr>
        <w:t>e ce dernier mais également vis-à-vis</w:t>
      </w:r>
      <w:r w:rsidRPr="00FC0EDF">
        <w:rPr>
          <w:rFonts w:ascii="Arial" w:hAnsi="Arial" w:cs="Arial"/>
          <w:sz w:val="22"/>
          <w:szCs w:val="22"/>
        </w:rPr>
        <w:t xml:space="preserve"> du maître d’œuvre et des entreprises en ce qui concerne le respect des diverses réglementations applicables au projet.</w:t>
      </w:r>
    </w:p>
    <w:p w14:paraId="4AA07ADE" w14:textId="77777777" w:rsidR="0036050F" w:rsidRDefault="0036050F" w:rsidP="0036050F">
      <w:pPr>
        <w:jc w:val="both"/>
        <w:rPr>
          <w:rFonts w:ascii="Arial" w:hAnsi="Arial" w:cs="Arial"/>
          <w:sz w:val="22"/>
          <w:szCs w:val="22"/>
        </w:rPr>
      </w:pPr>
    </w:p>
    <w:p w14:paraId="0996809A" w14:textId="403250B0" w:rsidR="0036050F" w:rsidRDefault="0036050F" w:rsidP="0036050F">
      <w:pPr>
        <w:jc w:val="both"/>
        <w:rPr>
          <w:rFonts w:ascii="Arial" w:hAnsi="Arial" w:cs="Arial"/>
          <w:sz w:val="22"/>
          <w:szCs w:val="22"/>
        </w:rPr>
      </w:pPr>
      <w:r w:rsidRPr="00FA15CD">
        <w:rPr>
          <w:rFonts w:ascii="Arial" w:hAnsi="Arial" w:cs="Arial"/>
          <w:sz w:val="22"/>
          <w:szCs w:val="22"/>
        </w:rPr>
        <w:t>Au titr</w:t>
      </w:r>
      <w:r>
        <w:rPr>
          <w:rFonts w:ascii="Arial" w:hAnsi="Arial" w:cs="Arial"/>
          <w:sz w:val="22"/>
          <w:szCs w:val="22"/>
        </w:rPr>
        <w:t xml:space="preserve">e de sa mission </w:t>
      </w:r>
      <w:r w:rsidRPr="00521BE0">
        <w:rPr>
          <w:rFonts w:ascii="Arial" w:hAnsi="Arial" w:cs="Arial"/>
          <w:sz w:val="22"/>
          <w:szCs w:val="22"/>
        </w:rPr>
        <w:t xml:space="preserve">d’assistance </w:t>
      </w:r>
      <w:r w:rsidR="00256992" w:rsidRPr="00521BE0">
        <w:rPr>
          <w:rFonts w:ascii="Arial" w:hAnsi="Arial" w:cs="Arial"/>
          <w:sz w:val="22"/>
          <w:szCs w:val="22"/>
        </w:rPr>
        <w:t xml:space="preserve">et </w:t>
      </w:r>
      <w:r w:rsidRPr="00521BE0">
        <w:rPr>
          <w:rFonts w:ascii="Arial" w:hAnsi="Arial" w:cs="Arial"/>
          <w:sz w:val="22"/>
          <w:szCs w:val="22"/>
        </w:rPr>
        <w:t>de</w:t>
      </w:r>
      <w:r>
        <w:rPr>
          <w:rFonts w:ascii="Arial" w:hAnsi="Arial" w:cs="Arial"/>
          <w:sz w:val="22"/>
          <w:szCs w:val="22"/>
        </w:rPr>
        <w:t xml:space="preserve"> « management de projet » l’AMO est tenu de communiquer et de travailler en concertation et en bonne intelligence avec les acteurs internes de la maîtrise d’ouvrage, vis-à-vis de l’ensemble des acteurs de l’acte de construire, ainsi que de tout interlocuteur externe à l’opération mais directement concerné par elle (collectivités territoriales ou services de l’État, services instructeurs, SDIS, concessionnaires, etc.). </w:t>
      </w:r>
    </w:p>
    <w:p w14:paraId="6DD04146" w14:textId="77777777" w:rsidR="0036050F" w:rsidRDefault="0036050F" w:rsidP="0036050F">
      <w:pPr>
        <w:jc w:val="both"/>
        <w:rPr>
          <w:rFonts w:ascii="Arial" w:hAnsi="Arial" w:cs="Arial"/>
          <w:sz w:val="22"/>
          <w:szCs w:val="22"/>
        </w:rPr>
      </w:pPr>
    </w:p>
    <w:p w14:paraId="69651682" w14:textId="77777777" w:rsidR="0036050F" w:rsidRDefault="0036050F" w:rsidP="0036050F">
      <w:pPr>
        <w:jc w:val="both"/>
        <w:rPr>
          <w:rFonts w:ascii="Arial" w:hAnsi="Arial" w:cs="Arial"/>
          <w:sz w:val="22"/>
          <w:szCs w:val="22"/>
        </w:rPr>
      </w:pPr>
      <w:r>
        <w:rPr>
          <w:rFonts w:ascii="Arial" w:hAnsi="Arial" w:cs="Arial"/>
          <w:sz w:val="22"/>
          <w:szCs w:val="22"/>
        </w:rPr>
        <w:t xml:space="preserve">Du point de vue interne à la maîtrise d’ouvrage, les interlocuteurs suivants peuvent être identifiés : </w:t>
      </w:r>
    </w:p>
    <w:p w14:paraId="661D71A2" w14:textId="77777777" w:rsidR="0036050F" w:rsidRDefault="0036050F" w:rsidP="0036050F">
      <w:pPr>
        <w:jc w:val="both"/>
        <w:rPr>
          <w:rFonts w:ascii="Arial" w:hAnsi="Arial" w:cs="Arial"/>
          <w:sz w:val="22"/>
          <w:szCs w:val="22"/>
        </w:rPr>
      </w:pPr>
    </w:p>
    <w:p w14:paraId="129D5016" w14:textId="77777777" w:rsidR="0036050F" w:rsidRPr="003272F1" w:rsidRDefault="0036050F" w:rsidP="0036050F">
      <w:pPr>
        <w:pStyle w:val="Paragraphedeliste"/>
        <w:numPr>
          <w:ilvl w:val="0"/>
          <w:numId w:val="2"/>
        </w:numPr>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w:t>
      </w:r>
      <w:r w:rsidRPr="003272F1">
        <w:rPr>
          <w:rFonts w:ascii="Arial" w:hAnsi="Arial" w:cs="Arial"/>
          <w:sz w:val="22"/>
          <w:szCs w:val="22"/>
        </w:rPr>
        <w:t>CPCAM 13 et ses partenaires hébergés concernés par l’opération (DRSM/ELSM/C</w:t>
      </w:r>
      <w:r>
        <w:rPr>
          <w:rFonts w:ascii="Arial" w:hAnsi="Arial" w:cs="Arial"/>
          <w:sz w:val="22"/>
          <w:szCs w:val="22"/>
        </w:rPr>
        <w:t>EIR</w:t>
      </w:r>
      <w:r w:rsidRPr="003272F1">
        <w:rPr>
          <w:rFonts w:ascii="Arial" w:hAnsi="Arial" w:cs="Arial"/>
          <w:sz w:val="22"/>
          <w:szCs w:val="22"/>
        </w:rPr>
        <w:t>)</w:t>
      </w:r>
      <w:r>
        <w:rPr>
          <w:rFonts w:ascii="Arial" w:hAnsi="Arial" w:cs="Arial"/>
          <w:sz w:val="22"/>
          <w:szCs w:val="22"/>
        </w:rPr>
        <w:t> ;</w:t>
      </w:r>
    </w:p>
    <w:p w14:paraId="3816159D" w14:textId="77777777" w:rsidR="0036050F" w:rsidRPr="003272F1" w:rsidRDefault="0036050F" w:rsidP="0036050F">
      <w:pPr>
        <w:pStyle w:val="Paragraphedeliste"/>
        <w:numPr>
          <w:ilvl w:val="0"/>
          <w:numId w:val="2"/>
        </w:numPr>
        <w:jc w:val="both"/>
        <w:rPr>
          <w:rFonts w:ascii="Arial" w:hAnsi="Arial" w:cs="Arial"/>
          <w:sz w:val="22"/>
          <w:szCs w:val="22"/>
        </w:rPr>
      </w:pPr>
      <w:proofErr w:type="gramStart"/>
      <w:r>
        <w:rPr>
          <w:rFonts w:ascii="Arial" w:hAnsi="Arial" w:cs="Arial"/>
          <w:sz w:val="22"/>
          <w:szCs w:val="22"/>
        </w:rPr>
        <w:t>l</w:t>
      </w:r>
      <w:r w:rsidRPr="003272F1">
        <w:rPr>
          <w:rFonts w:ascii="Arial" w:hAnsi="Arial" w:cs="Arial"/>
          <w:sz w:val="22"/>
          <w:szCs w:val="22"/>
        </w:rPr>
        <w:t>e</w:t>
      </w:r>
      <w:proofErr w:type="gramEnd"/>
      <w:r w:rsidRPr="003272F1">
        <w:rPr>
          <w:rFonts w:ascii="Arial" w:hAnsi="Arial" w:cs="Arial"/>
          <w:sz w:val="22"/>
          <w:szCs w:val="22"/>
        </w:rPr>
        <w:t xml:space="preserve"> service immobilier de l’UCANSS (Union des Caisses Nationales de Sécurité Sociale)</w:t>
      </w:r>
      <w:r>
        <w:rPr>
          <w:rFonts w:ascii="Arial" w:hAnsi="Arial" w:cs="Arial"/>
          <w:sz w:val="22"/>
          <w:szCs w:val="22"/>
        </w:rPr>
        <w:t>,</w:t>
      </w:r>
      <w:r w:rsidRPr="003272F1">
        <w:rPr>
          <w:rFonts w:ascii="Arial" w:hAnsi="Arial" w:cs="Arial"/>
          <w:sz w:val="22"/>
          <w:szCs w:val="22"/>
        </w:rPr>
        <w:t xml:space="preserve"> ainsi que la CCMOSS (Commission Centrale des Marchés des Organismes de Sécurité Sociale) qui interviennent en appui/validation technique et juridique</w:t>
      </w:r>
      <w:r>
        <w:rPr>
          <w:rFonts w:ascii="Arial" w:hAnsi="Arial" w:cs="Arial"/>
          <w:sz w:val="22"/>
          <w:szCs w:val="22"/>
        </w:rPr>
        <w:t> ;</w:t>
      </w:r>
    </w:p>
    <w:p w14:paraId="4247F5A9" w14:textId="77777777" w:rsidR="0036050F" w:rsidRPr="003272F1" w:rsidRDefault="0036050F" w:rsidP="0036050F">
      <w:pPr>
        <w:pStyle w:val="Paragraphedeliste"/>
        <w:numPr>
          <w:ilvl w:val="0"/>
          <w:numId w:val="2"/>
        </w:numPr>
        <w:jc w:val="both"/>
        <w:rPr>
          <w:rFonts w:ascii="Arial" w:hAnsi="Arial" w:cs="Arial"/>
          <w:sz w:val="22"/>
          <w:szCs w:val="22"/>
        </w:rPr>
      </w:pPr>
      <w:proofErr w:type="gramStart"/>
      <w:r>
        <w:rPr>
          <w:rFonts w:ascii="Arial" w:hAnsi="Arial" w:cs="Arial"/>
          <w:sz w:val="22"/>
          <w:szCs w:val="22"/>
        </w:rPr>
        <w:t>l</w:t>
      </w:r>
      <w:r w:rsidRPr="003272F1">
        <w:rPr>
          <w:rFonts w:ascii="Arial" w:hAnsi="Arial" w:cs="Arial"/>
          <w:sz w:val="22"/>
          <w:szCs w:val="22"/>
        </w:rPr>
        <w:t>e</w:t>
      </w:r>
      <w:proofErr w:type="gramEnd"/>
      <w:r w:rsidRPr="003272F1">
        <w:rPr>
          <w:rFonts w:ascii="Arial" w:hAnsi="Arial" w:cs="Arial"/>
          <w:sz w:val="22"/>
          <w:szCs w:val="22"/>
        </w:rPr>
        <w:t xml:space="preserve"> PRECI (Pôle R</w:t>
      </w:r>
      <w:r>
        <w:rPr>
          <w:rFonts w:ascii="Arial" w:hAnsi="Arial" w:cs="Arial"/>
          <w:sz w:val="22"/>
          <w:szCs w:val="22"/>
        </w:rPr>
        <w:t>é</w:t>
      </w:r>
      <w:r w:rsidRPr="003272F1">
        <w:rPr>
          <w:rFonts w:ascii="Arial" w:hAnsi="Arial" w:cs="Arial"/>
          <w:sz w:val="22"/>
          <w:szCs w:val="22"/>
        </w:rPr>
        <w:t>gional de Compétences Immobilières) PACA Corse, rattaché au Département de l’Immobilier et de l’Environnement (DIE) de la Caisse Nationale d’Assurance Maladie (CNAM) qui apporte une assistance technique polyvalente de proximité auprès des organismes de sécurité sociale dans la conduite de leurs opérations immobilières</w:t>
      </w:r>
      <w:r>
        <w:rPr>
          <w:rFonts w:ascii="Arial" w:hAnsi="Arial" w:cs="Arial"/>
          <w:sz w:val="22"/>
          <w:szCs w:val="22"/>
        </w:rPr>
        <w:t> ;</w:t>
      </w:r>
    </w:p>
    <w:p w14:paraId="5DA83520" w14:textId="77777777" w:rsidR="0036050F" w:rsidRDefault="0036050F" w:rsidP="0036050F">
      <w:pPr>
        <w:pStyle w:val="Paragraphedeliste"/>
        <w:numPr>
          <w:ilvl w:val="0"/>
          <w:numId w:val="2"/>
        </w:numPr>
        <w:jc w:val="both"/>
        <w:rPr>
          <w:rFonts w:ascii="Arial" w:hAnsi="Arial" w:cs="Arial"/>
          <w:sz w:val="22"/>
          <w:szCs w:val="22"/>
        </w:rPr>
      </w:pPr>
      <w:r w:rsidRPr="003272F1">
        <w:rPr>
          <w:rFonts w:ascii="Arial" w:hAnsi="Arial" w:cs="Arial"/>
          <w:sz w:val="22"/>
          <w:szCs w:val="22"/>
        </w:rPr>
        <w:t xml:space="preserve">Le </w:t>
      </w:r>
      <w:r>
        <w:rPr>
          <w:rFonts w:ascii="Arial" w:hAnsi="Arial" w:cs="Arial"/>
          <w:sz w:val="22"/>
          <w:szCs w:val="22"/>
        </w:rPr>
        <w:t xml:space="preserve">Département Réseaux </w:t>
      </w:r>
      <w:r w:rsidRPr="003272F1">
        <w:rPr>
          <w:rFonts w:ascii="Arial" w:hAnsi="Arial" w:cs="Arial"/>
          <w:sz w:val="22"/>
          <w:szCs w:val="22"/>
        </w:rPr>
        <w:t>de la Direction Des Systèmes d’Information de la CNAM pour la partie des infrastructures techniques réseaux</w:t>
      </w:r>
      <w:r>
        <w:rPr>
          <w:rFonts w:ascii="Arial" w:hAnsi="Arial" w:cs="Arial"/>
          <w:sz w:val="22"/>
          <w:szCs w:val="22"/>
        </w:rPr>
        <w:t xml:space="preserve"> ; </w:t>
      </w:r>
    </w:p>
    <w:p w14:paraId="190AF993" w14:textId="77777777" w:rsidR="0036050F" w:rsidRPr="003272F1" w:rsidRDefault="0036050F" w:rsidP="0036050F">
      <w:pPr>
        <w:pStyle w:val="Paragraphedeliste"/>
        <w:numPr>
          <w:ilvl w:val="0"/>
          <w:numId w:val="2"/>
        </w:numPr>
        <w:jc w:val="both"/>
        <w:rPr>
          <w:rFonts w:ascii="Arial" w:hAnsi="Arial" w:cs="Arial"/>
          <w:sz w:val="22"/>
          <w:szCs w:val="22"/>
        </w:rPr>
      </w:pPr>
      <w:r>
        <w:rPr>
          <w:rFonts w:ascii="Arial" w:hAnsi="Arial" w:cs="Arial"/>
          <w:sz w:val="22"/>
          <w:szCs w:val="22"/>
        </w:rPr>
        <w:t xml:space="preserve">Et tout autre partenaire relevant des organismes de sécurité sociale à venir. </w:t>
      </w:r>
    </w:p>
    <w:p w14:paraId="551533EC" w14:textId="77777777" w:rsidR="0036050F" w:rsidRDefault="0036050F" w:rsidP="0036050F">
      <w:pPr>
        <w:jc w:val="both"/>
        <w:rPr>
          <w:lang w:eastAsia="hi-IN" w:bidi="hi-IN"/>
        </w:rPr>
      </w:pPr>
    </w:p>
    <w:p w14:paraId="2975D56E" w14:textId="6C917B99" w:rsidR="0036050F" w:rsidRDefault="0036050F" w:rsidP="0036050F">
      <w:pPr>
        <w:jc w:val="both"/>
        <w:rPr>
          <w:rFonts w:ascii="Arial" w:hAnsi="Arial" w:cs="Arial"/>
          <w:sz w:val="22"/>
          <w:szCs w:val="22"/>
        </w:rPr>
      </w:pPr>
      <w:r>
        <w:rPr>
          <w:rFonts w:ascii="Arial" w:hAnsi="Arial" w:cs="Arial"/>
          <w:sz w:val="22"/>
          <w:szCs w:val="22"/>
        </w:rPr>
        <w:t>La CPCAM 13 organisera une gouvernance</w:t>
      </w:r>
      <w:r w:rsidR="00887567">
        <w:rPr>
          <w:rFonts w:ascii="Arial" w:hAnsi="Arial" w:cs="Arial"/>
          <w:sz w:val="22"/>
          <w:szCs w:val="22"/>
        </w:rPr>
        <w:t xml:space="preserve"> </w:t>
      </w:r>
      <w:r w:rsidR="00887567" w:rsidRPr="00521BE0">
        <w:rPr>
          <w:rFonts w:ascii="Arial" w:hAnsi="Arial" w:cs="Arial"/>
          <w:sz w:val="22"/>
          <w:szCs w:val="22"/>
        </w:rPr>
        <w:t>interne</w:t>
      </w:r>
      <w:r>
        <w:rPr>
          <w:rFonts w:ascii="Arial" w:hAnsi="Arial" w:cs="Arial"/>
          <w:sz w:val="22"/>
          <w:szCs w:val="22"/>
        </w:rPr>
        <w:t xml:space="preserve"> dédiée au projet de réhabilitation : </w:t>
      </w:r>
    </w:p>
    <w:p w14:paraId="288997A2" w14:textId="77777777" w:rsidR="0036050F" w:rsidRDefault="0036050F" w:rsidP="0036050F">
      <w:pPr>
        <w:jc w:val="both"/>
        <w:rPr>
          <w:rFonts w:ascii="Arial" w:hAnsi="Arial" w:cs="Arial"/>
          <w:sz w:val="22"/>
          <w:szCs w:val="22"/>
        </w:rPr>
      </w:pPr>
    </w:p>
    <w:p w14:paraId="418ADDF2" w14:textId="77777777" w:rsidR="0036050F" w:rsidRDefault="0036050F" w:rsidP="0036050F">
      <w:pPr>
        <w:pStyle w:val="Paragraphedeliste"/>
        <w:numPr>
          <w:ilvl w:val="0"/>
          <w:numId w:val="2"/>
        </w:numPr>
        <w:jc w:val="both"/>
        <w:rPr>
          <w:rFonts w:ascii="Arial" w:hAnsi="Arial" w:cs="Arial"/>
          <w:sz w:val="22"/>
          <w:szCs w:val="22"/>
        </w:rPr>
      </w:pPr>
      <w:proofErr w:type="gramStart"/>
      <w:r>
        <w:rPr>
          <w:rFonts w:ascii="Arial" w:hAnsi="Arial" w:cs="Arial"/>
          <w:sz w:val="22"/>
          <w:szCs w:val="22"/>
        </w:rPr>
        <w:t>une</w:t>
      </w:r>
      <w:proofErr w:type="gramEnd"/>
      <w:r>
        <w:rPr>
          <w:rFonts w:ascii="Arial" w:hAnsi="Arial" w:cs="Arial"/>
          <w:sz w:val="22"/>
          <w:szCs w:val="22"/>
        </w:rPr>
        <w:t xml:space="preserve"> équipe projet pluridisciplinaire (immobilier, juridique, RH/RSO, budgétaire, informatique)</w:t>
      </w:r>
    </w:p>
    <w:p w14:paraId="07715A52" w14:textId="77777777" w:rsidR="0036050F" w:rsidRDefault="0036050F" w:rsidP="0036050F">
      <w:pPr>
        <w:pStyle w:val="Paragraphedeliste"/>
        <w:numPr>
          <w:ilvl w:val="0"/>
          <w:numId w:val="2"/>
        </w:numPr>
        <w:jc w:val="both"/>
        <w:rPr>
          <w:rFonts w:ascii="Arial" w:hAnsi="Arial" w:cs="Arial"/>
          <w:sz w:val="22"/>
          <w:szCs w:val="22"/>
        </w:rPr>
      </w:pPr>
      <w:proofErr w:type="gramStart"/>
      <w:r>
        <w:rPr>
          <w:rFonts w:ascii="Arial" w:hAnsi="Arial" w:cs="Arial"/>
          <w:sz w:val="22"/>
          <w:szCs w:val="22"/>
        </w:rPr>
        <w:t>un</w:t>
      </w:r>
      <w:proofErr w:type="gramEnd"/>
      <w:r>
        <w:rPr>
          <w:rFonts w:ascii="Arial" w:hAnsi="Arial" w:cs="Arial"/>
          <w:sz w:val="22"/>
          <w:szCs w:val="22"/>
        </w:rPr>
        <w:t xml:space="preserve"> Comité de Pilotage ad hoc rendant compte au Comité de Direction stratégique de l’organisme et associant les organismes partenaires (DRSM et CEIR) et le PRECI PACA Corse</w:t>
      </w:r>
    </w:p>
    <w:p w14:paraId="22A2A141" w14:textId="77777777" w:rsidR="0036050F" w:rsidRPr="003272F1" w:rsidRDefault="0036050F" w:rsidP="0036050F">
      <w:pPr>
        <w:pStyle w:val="Paragraphedeliste"/>
        <w:numPr>
          <w:ilvl w:val="0"/>
          <w:numId w:val="2"/>
        </w:numPr>
        <w:jc w:val="both"/>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cas échéant, des réunions ou comités techniques selon les phases et objets du projet (avec le DR, l’UCANSS, le CEIR pour la partie éditique…)</w:t>
      </w:r>
    </w:p>
    <w:p w14:paraId="54110D8F" w14:textId="77777777" w:rsidR="0036050F" w:rsidRDefault="0036050F" w:rsidP="0036050F">
      <w:pPr>
        <w:jc w:val="both"/>
        <w:rPr>
          <w:rFonts w:ascii="Arial" w:hAnsi="Arial" w:cs="Arial"/>
          <w:sz w:val="22"/>
          <w:szCs w:val="22"/>
        </w:rPr>
      </w:pPr>
    </w:p>
    <w:p w14:paraId="2D4203B6" w14:textId="77777777" w:rsidR="0036050F" w:rsidRDefault="0036050F" w:rsidP="0036050F">
      <w:pPr>
        <w:jc w:val="both"/>
        <w:rPr>
          <w:rFonts w:ascii="Arial" w:hAnsi="Arial" w:cs="Arial"/>
          <w:sz w:val="22"/>
          <w:szCs w:val="22"/>
        </w:rPr>
      </w:pPr>
      <w:r>
        <w:rPr>
          <w:rFonts w:ascii="Arial" w:hAnsi="Arial" w:cs="Arial"/>
          <w:sz w:val="22"/>
          <w:szCs w:val="22"/>
        </w:rPr>
        <w:t>La Direction de projet en interne est confiée à la Direction des Ressources représentée par Madame Stéphanie Porta, Directrice adjointe à laquelle est rattachée l’équipe projet.</w:t>
      </w:r>
    </w:p>
    <w:p w14:paraId="58953203" w14:textId="77777777" w:rsidR="0036050F" w:rsidRDefault="0036050F" w:rsidP="0036050F">
      <w:pPr>
        <w:jc w:val="both"/>
        <w:rPr>
          <w:rFonts w:ascii="Arial" w:hAnsi="Arial" w:cs="Arial"/>
          <w:sz w:val="22"/>
          <w:szCs w:val="22"/>
        </w:rPr>
      </w:pPr>
    </w:p>
    <w:p w14:paraId="6EAC6F35" w14:textId="77777777" w:rsidR="0036050F" w:rsidRDefault="0036050F" w:rsidP="0036050F">
      <w:pPr>
        <w:jc w:val="both"/>
        <w:rPr>
          <w:rFonts w:ascii="Arial" w:hAnsi="Arial" w:cs="Arial"/>
          <w:sz w:val="22"/>
          <w:szCs w:val="22"/>
        </w:rPr>
      </w:pPr>
    </w:p>
    <w:p w14:paraId="68334774" w14:textId="4F8F8C13" w:rsidR="0036050F" w:rsidRPr="009C707D"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13" w:name="_Toc179278100"/>
      <w:r w:rsidRPr="009C707D">
        <w:rPr>
          <w:b w:val="0"/>
          <w:bCs w:val="0"/>
        </w:rPr>
        <w:t>Niveaux de réunion</w:t>
      </w:r>
      <w:bookmarkEnd w:id="13"/>
      <w:r w:rsidR="00E46033">
        <w:rPr>
          <w:b w:val="0"/>
          <w:bCs w:val="0"/>
        </w:rPr>
        <w:t>s</w:t>
      </w:r>
    </w:p>
    <w:p w14:paraId="12490915" w14:textId="77777777" w:rsidR="0036050F" w:rsidRDefault="0036050F" w:rsidP="0036050F">
      <w:pPr>
        <w:jc w:val="both"/>
        <w:rPr>
          <w:rFonts w:ascii="Arial" w:hAnsi="Arial" w:cs="Arial"/>
          <w:sz w:val="22"/>
          <w:szCs w:val="22"/>
        </w:rPr>
      </w:pPr>
    </w:p>
    <w:p w14:paraId="16EE193D" w14:textId="77777777" w:rsidR="0036050F" w:rsidRDefault="0036050F" w:rsidP="0036050F">
      <w:pPr>
        <w:jc w:val="both"/>
        <w:rPr>
          <w:rFonts w:ascii="Arial" w:hAnsi="Arial" w:cs="Arial"/>
          <w:sz w:val="22"/>
          <w:szCs w:val="22"/>
        </w:rPr>
      </w:pPr>
      <w:r>
        <w:rPr>
          <w:rFonts w:ascii="Arial" w:hAnsi="Arial" w:cs="Arial"/>
          <w:sz w:val="22"/>
          <w:szCs w:val="22"/>
        </w:rPr>
        <w:t xml:space="preserve">L’opération est ponctuée de différentes réunions qui peuvent être synthétisées comme suit : </w:t>
      </w:r>
    </w:p>
    <w:p w14:paraId="474AEBE3" w14:textId="77777777" w:rsidR="0036050F" w:rsidRDefault="0036050F" w:rsidP="0036050F">
      <w:pPr>
        <w:jc w:val="both"/>
        <w:rPr>
          <w:rFonts w:ascii="Arial" w:hAnsi="Arial" w:cs="Arial"/>
          <w:sz w:val="22"/>
          <w:szCs w:val="22"/>
        </w:rPr>
      </w:pPr>
    </w:p>
    <w:p w14:paraId="20483C2F" w14:textId="77777777" w:rsidR="0036050F" w:rsidRPr="003272F1" w:rsidRDefault="0036050F" w:rsidP="0036050F">
      <w:pPr>
        <w:pStyle w:val="Paragraphedeliste"/>
        <w:numPr>
          <w:ilvl w:val="0"/>
          <w:numId w:val="2"/>
        </w:numPr>
        <w:jc w:val="both"/>
        <w:rPr>
          <w:rFonts w:ascii="Arial" w:hAnsi="Arial" w:cs="Arial"/>
          <w:sz w:val="22"/>
          <w:szCs w:val="22"/>
        </w:rPr>
      </w:pPr>
      <w:r w:rsidRPr="003272F1">
        <w:rPr>
          <w:rFonts w:ascii="Arial" w:hAnsi="Arial" w:cs="Arial"/>
          <w:b/>
          <w:bCs/>
          <w:sz w:val="22"/>
          <w:szCs w:val="22"/>
        </w:rPr>
        <w:t xml:space="preserve">Réunion de niveau 1 dites « réunions de COPIL » : </w:t>
      </w:r>
      <w:r>
        <w:rPr>
          <w:rFonts w:ascii="Arial" w:hAnsi="Arial" w:cs="Arial"/>
          <w:sz w:val="22"/>
          <w:szCs w:val="22"/>
        </w:rPr>
        <w:t>l</w:t>
      </w:r>
      <w:r w:rsidRPr="003272F1">
        <w:rPr>
          <w:rFonts w:ascii="Arial" w:hAnsi="Arial" w:cs="Arial"/>
          <w:sz w:val="22"/>
          <w:szCs w:val="22"/>
        </w:rPr>
        <w:t>e Comité de pil</w:t>
      </w:r>
      <w:r>
        <w:rPr>
          <w:rFonts w:ascii="Arial" w:hAnsi="Arial" w:cs="Arial"/>
          <w:sz w:val="22"/>
          <w:szCs w:val="22"/>
        </w:rPr>
        <w:t>otage validera</w:t>
      </w:r>
      <w:r w:rsidRPr="003272F1">
        <w:rPr>
          <w:rFonts w:ascii="Arial" w:hAnsi="Arial" w:cs="Arial"/>
          <w:sz w:val="22"/>
          <w:szCs w:val="22"/>
        </w:rPr>
        <w:t xml:space="preserve"> les différents livrables tout au long des missions d’AMO. Après la réunion de lancement du projet</w:t>
      </w:r>
      <w:r>
        <w:rPr>
          <w:rFonts w:ascii="Arial" w:hAnsi="Arial" w:cs="Arial"/>
          <w:sz w:val="22"/>
          <w:szCs w:val="22"/>
        </w:rPr>
        <w:t xml:space="preserve"> au cours de laquelle il présentera sa méthodologie d’intervention</w:t>
      </w:r>
      <w:r w:rsidRPr="003272F1">
        <w:rPr>
          <w:rFonts w:ascii="Arial" w:hAnsi="Arial" w:cs="Arial"/>
          <w:sz w:val="22"/>
          <w:szCs w:val="22"/>
        </w:rPr>
        <w:t>, le titulaire actuali</w:t>
      </w:r>
      <w:r>
        <w:rPr>
          <w:rFonts w:ascii="Arial" w:hAnsi="Arial" w:cs="Arial"/>
          <w:sz w:val="22"/>
          <w:szCs w:val="22"/>
        </w:rPr>
        <w:t>sera le calendrier de travail proposé</w:t>
      </w:r>
      <w:r w:rsidRPr="003272F1">
        <w:rPr>
          <w:rFonts w:ascii="Arial" w:hAnsi="Arial" w:cs="Arial"/>
          <w:sz w:val="22"/>
          <w:szCs w:val="22"/>
        </w:rPr>
        <w:t>. Les réunions de COPIL sont des réunions tout à la fois de suivi permettant aux acteurs internes de contrôler le bon avancement de l’opération</w:t>
      </w:r>
      <w:r>
        <w:rPr>
          <w:rFonts w:ascii="Arial" w:hAnsi="Arial" w:cs="Arial"/>
          <w:sz w:val="22"/>
          <w:szCs w:val="22"/>
        </w:rPr>
        <w:t>,</w:t>
      </w:r>
      <w:r w:rsidRPr="003272F1">
        <w:rPr>
          <w:rFonts w:ascii="Arial" w:hAnsi="Arial" w:cs="Arial"/>
          <w:sz w:val="22"/>
          <w:szCs w:val="22"/>
        </w:rPr>
        <w:t xml:space="preserve"> mais également « stratégiques » au sein desquels des arbitrages à prendre au niveau « décideur » peuvent être mises à l’ordre du jour. </w:t>
      </w:r>
    </w:p>
    <w:p w14:paraId="0E398CF3" w14:textId="77777777" w:rsidR="0036050F" w:rsidRDefault="0036050F" w:rsidP="0036050F">
      <w:pPr>
        <w:pStyle w:val="Paragraphedeliste"/>
        <w:jc w:val="both"/>
        <w:rPr>
          <w:rFonts w:ascii="Arial" w:hAnsi="Arial" w:cs="Arial"/>
          <w:b/>
          <w:bCs/>
          <w:sz w:val="22"/>
          <w:szCs w:val="22"/>
        </w:rPr>
      </w:pPr>
    </w:p>
    <w:p w14:paraId="50E110C1" w14:textId="77777777" w:rsidR="0036050F" w:rsidRPr="003272F1" w:rsidRDefault="0036050F" w:rsidP="0036050F">
      <w:pPr>
        <w:ind w:left="708"/>
        <w:jc w:val="both"/>
        <w:rPr>
          <w:rFonts w:ascii="Arial" w:hAnsi="Arial" w:cs="Arial"/>
          <w:b/>
          <w:bCs/>
          <w:sz w:val="22"/>
          <w:szCs w:val="22"/>
        </w:rPr>
      </w:pPr>
      <w:r w:rsidRPr="003272F1">
        <w:rPr>
          <w:rFonts w:ascii="Arial" w:hAnsi="Arial" w:cs="Arial"/>
          <w:b/>
          <w:bCs/>
          <w:sz w:val="22"/>
          <w:szCs w:val="22"/>
        </w:rPr>
        <w:t xml:space="preserve">A minima, les COPIL et pour toute la durée de la mission de l’AMO ont une fréquence mensuelle. </w:t>
      </w:r>
    </w:p>
    <w:p w14:paraId="654CAB15" w14:textId="77777777" w:rsidR="0036050F" w:rsidRPr="003272F1" w:rsidRDefault="0036050F" w:rsidP="0036050F">
      <w:pPr>
        <w:ind w:left="708"/>
        <w:jc w:val="both"/>
        <w:rPr>
          <w:rFonts w:ascii="Arial" w:hAnsi="Arial" w:cs="Arial"/>
          <w:sz w:val="22"/>
          <w:szCs w:val="22"/>
        </w:rPr>
      </w:pPr>
      <w:r w:rsidRPr="00D23C62">
        <w:rPr>
          <w:rFonts w:ascii="Arial" w:hAnsi="Arial" w:cs="Arial"/>
          <w:color w:val="000000" w:themeColor="text1"/>
          <w:sz w:val="22"/>
          <w:szCs w:val="22"/>
        </w:rPr>
        <w:t>Néanmoins, à</w:t>
      </w:r>
      <w:r w:rsidRPr="003272F1">
        <w:rPr>
          <w:rFonts w:ascii="Arial" w:hAnsi="Arial" w:cs="Arial"/>
          <w:color w:val="000000" w:themeColor="text1"/>
          <w:sz w:val="22"/>
          <w:szCs w:val="22"/>
        </w:rPr>
        <w:t xml:space="preserve"> survenance du besoin</w:t>
      </w:r>
      <w:r w:rsidRPr="00D23C62">
        <w:rPr>
          <w:rFonts w:ascii="Arial" w:hAnsi="Arial" w:cs="Arial"/>
          <w:color w:val="000000" w:themeColor="text1"/>
          <w:sz w:val="22"/>
          <w:szCs w:val="22"/>
        </w:rPr>
        <w:t>,</w:t>
      </w:r>
      <w:r w:rsidRPr="003272F1">
        <w:rPr>
          <w:rFonts w:ascii="Arial" w:hAnsi="Arial" w:cs="Arial"/>
          <w:color w:val="000000" w:themeColor="text1"/>
          <w:sz w:val="22"/>
          <w:szCs w:val="22"/>
        </w:rPr>
        <w:t xml:space="preserve"> des réunions de COPIL « stratégique » peuvent être programmé</w:t>
      </w:r>
      <w:r w:rsidRPr="003272F1">
        <w:rPr>
          <w:rFonts w:ascii="Arial" w:hAnsi="Arial" w:cs="Arial"/>
          <w:sz w:val="22"/>
          <w:szCs w:val="22"/>
        </w:rPr>
        <w:t xml:space="preserve">es à la demande du Maître d’ouvrage. </w:t>
      </w:r>
    </w:p>
    <w:p w14:paraId="494C1ED8" w14:textId="77777777" w:rsidR="0036050F" w:rsidRDefault="0036050F" w:rsidP="0036050F">
      <w:pPr>
        <w:pStyle w:val="Paragraphedeliste"/>
        <w:jc w:val="both"/>
        <w:rPr>
          <w:rFonts w:ascii="Arial" w:hAnsi="Arial" w:cs="Arial"/>
          <w:sz w:val="22"/>
          <w:szCs w:val="22"/>
        </w:rPr>
      </w:pPr>
    </w:p>
    <w:p w14:paraId="0848129F" w14:textId="77777777" w:rsidR="0036050F" w:rsidRPr="003272F1" w:rsidRDefault="0036050F" w:rsidP="0036050F">
      <w:pPr>
        <w:ind w:left="708"/>
        <w:jc w:val="both"/>
        <w:rPr>
          <w:rFonts w:ascii="Arial" w:hAnsi="Arial" w:cs="Arial"/>
          <w:sz w:val="22"/>
          <w:szCs w:val="22"/>
        </w:rPr>
      </w:pPr>
      <w:r w:rsidRPr="003272F1">
        <w:rPr>
          <w:rFonts w:ascii="Arial" w:hAnsi="Arial" w:cs="Arial"/>
          <w:sz w:val="22"/>
          <w:szCs w:val="22"/>
        </w:rPr>
        <w:t>L’AMO prépare l’ordre du jour</w:t>
      </w:r>
      <w:r>
        <w:rPr>
          <w:rFonts w:ascii="Arial" w:hAnsi="Arial" w:cs="Arial"/>
          <w:sz w:val="22"/>
          <w:szCs w:val="22"/>
        </w:rPr>
        <w:t xml:space="preserve">, </w:t>
      </w:r>
      <w:r w:rsidRPr="003272F1">
        <w:rPr>
          <w:rFonts w:ascii="Arial" w:hAnsi="Arial" w:cs="Arial"/>
          <w:sz w:val="22"/>
          <w:szCs w:val="22"/>
        </w:rPr>
        <w:t>établi</w:t>
      </w:r>
      <w:r>
        <w:rPr>
          <w:rFonts w:ascii="Arial" w:hAnsi="Arial" w:cs="Arial"/>
          <w:sz w:val="22"/>
          <w:szCs w:val="22"/>
        </w:rPr>
        <w:t>t</w:t>
      </w:r>
      <w:r w:rsidRPr="003272F1">
        <w:rPr>
          <w:rFonts w:ascii="Arial" w:hAnsi="Arial" w:cs="Arial"/>
          <w:sz w:val="22"/>
          <w:szCs w:val="22"/>
        </w:rPr>
        <w:t xml:space="preserve"> le compte-rendu </w:t>
      </w:r>
      <w:r>
        <w:rPr>
          <w:rFonts w:ascii="Arial" w:hAnsi="Arial" w:cs="Arial"/>
          <w:sz w:val="22"/>
          <w:szCs w:val="22"/>
        </w:rPr>
        <w:t>et assure le suivi des décisions prises pour toutes l</w:t>
      </w:r>
      <w:r w:rsidRPr="003272F1">
        <w:rPr>
          <w:rFonts w:ascii="Arial" w:hAnsi="Arial" w:cs="Arial"/>
          <w:sz w:val="22"/>
          <w:szCs w:val="22"/>
        </w:rPr>
        <w:t xml:space="preserve">es réunions de niveau 1. </w:t>
      </w:r>
    </w:p>
    <w:p w14:paraId="4FFF228C" w14:textId="77777777" w:rsidR="0036050F" w:rsidRPr="00FD720B" w:rsidRDefault="0036050F" w:rsidP="0036050F">
      <w:pPr>
        <w:pStyle w:val="Paragraphedeliste"/>
        <w:jc w:val="both"/>
        <w:rPr>
          <w:rFonts w:ascii="Arial" w:hAnsi="Arial" w:cs="Arial"/>
          <w:b/>
          <w:bCs/>
          <w:sz w:val="22"/>
          <w:szCs w:val="22"/>
        </w:rPr>
      </w:pPr>
      <w:r>
        <w:rPr>
          <w:rFonts w:ascii="Arial" w:hAnsi="Arial" w:cs="Arial"/>
          <w:b/>
          <w:bCs/>
          <w:sz w:val="22"/>
          <w:szCs w:val="22"/>
        </w:rPr>
        <w:t xml:space="preserve"> </w:t>
      </w:r>
    </w:p>
    <w:p w14:paraId="09DD24F6" w14:textId="77777777" w:rsidR="0036050F" w:rsidRDefault="0036050F" w:rsidP="0036050F">
      <w:pPr>
        <w:pStyle w:val="Paragraphedeliste"/>
        <w:numPr>
          <w:ilvl w:val="0"/>
          <w:numId w:val="2"/>
        </w:numPr>
        <w:jc w:val="both"/>
        <w:rPr>
          <w:rFonts w:ascii="Arial" w:hAnsi="Arial" w:cs="Arial"/>
          <w:sz w:val="22"/>
          <w:szCs w:val="22"/>
        </w:rPr>
      </w:pPr>
      <w:r w:rsidRPr="00FD720B">
        <w:rPr>
          <w:rFonts w:ascii="Arial" w:hAnsi="Arial" w:cs="Arial"/>
          <w:b/>
          <w:bCs/>
          <w:sz w:val="22"/>
          <w:szCs w:val="22"/>
        </w:rPr>
        <w:t>Réunion de niveau 2 dites « réunions de suivi » </w:t>
      </w:r>
      <w:r>
        <w:rPr>
          <w:rFonts w:ascii="Arial" w:hAnsi="Arial" w:cs="Arial"/>
          <w:sz w:val="22"/>
          <w:szCs w:val="22"/>
        </w:rPr>
        <w:t xml:space="preserve">: Les réunions dites de suivi permettent à l’équipe projet de s’assurer du bon avancement de la mission de l’AMO, ainsi que des études et des travaux. </w:t>
      </w:r>
    </w:p>
    <w:p w14:paraId="03DFAB84" w14:textId="77777777" w:rsidR="0036050F" w:rsidRDefault="0036050F" w:rsidP="0036050F">
      <w:pPr>
        <w:pStyle w:val="Paragraphedeliste"/>
        <w:jc w:val="both"/>
        <w:rPr>
          <w:rFonts w:ascii="Arial" w:hAnsi="Arial" w:cs="Arial"/>
          <w:sz w:val="22"/>
          <w:szCs w:val="22"/>
        </w:rPr>
      </w:pPr>
      <w:r w:rsidRPr="00FD720B">
        <w:rPr>
          <w:rFonts w:ascii="Arial" w:hAnsi="Arial" w:cs="Arial"/>
          <w:sz w:val="22"/>
          <w:szCs w:val="22"/>
        </w:rPr>
        <w:t xml:space="preserve">Elles peuvent être l’occasion de prises de décision au niveau « équipe projet » qui ne nécessitent pas </w:t>
      </w:r>
      <w:r w:rsidRPr="003272F1">
        <w:rPr>
          <w:rFonts w:ascii="Arial" w:hAnsi="Arial" w:cs="Arial"/>
          <w:strike/>
          <w:sz w:val="22"/>
          <w:szCs w:val="22"/>
        </w:rPr>
        <w:t>donc</w:t>
      </w:r>
      <w:r w:rsidRPr="00FD720B">
        <w:rPr>
          <w:rFonts w:ascii="Arial" w:hAnsi="Arial" w:cs="Arial"/>
          <w:sz w:val="22"/>
          <w:szCs w:val="22"/>
        </w:rPr>
        <w:t xml:space="preserve"> d’être prise en COPIL. </w:t>
      </w:r>
    </w:p>
    <w:p w14:paraId="36C398A2" w14:textId="77777777" w:rsidR="0036050F" w:rsidRDefault="0036050F" w:rsidP="0036050F">
      <w:pPr>
        <w:pStyle w:val="Paragraphedeliste"/>
        <w:jc w:val="both"/>
        <w:rPr>
          <w:rFonts w:ascii="Arial" w:hAnsi="Arial" w:cs="Arial"/>
          <w:sz w:val="22"/>
          <w:szCs w:val="22"/>
        </w:rPr>
      </w:pPr>
    </w:p>
    <w:p w14:paraId="08C342BE" w14:textId="77777777" w:rsidR="0036050F" w:rsidRDefault="0036050F" w:rsidP="0036050F">
      <w:pPr>
        <w:pStyle w:val="Paragraphedeliste"/>
        <w:jc w:val="both"/>
        <w:rPr>
          <w:rFonts w:ascii="Arial" w:hAnsi="Arial" w:cs="Arial"/>
          <w:sz w:val="22"/>
          <w:szCs w:val="22"/>
        </w:rPr>
      </w:pPr>
      <w:r>
        <w:rPr>
          <w:rFonts w:ascii="Arial" w:hAnsi="Arial" w:cs="Arial"/>
          <w:sz w:val="22"/>
          <w:szCs w:val="22"/>
        </w:rPr>
        <w:t xml:space="preserve">La fréquence minimum des réunions dites de suivi est : </w:t>
      </w:r>
    </w:p>
    <w:p w14:paraId="45E415DD" w14:textId="77777777" w:rsidR="0036050F" w:rsidRDefault="0036050F" w:rsidP="0036050F">
      <w:pPr>
        <w:pStyle w:val="Paragraphedeliste"/>
        <w:jc w:val="both"/>
        <w:rPr>
          <w:rFonts w:ascii="Arial" w:hAnsi="Arial" w:cs="Arial"/>
          <w:sz w:val="22"/>
          <w:szCs w:val="22"/>
        </w:rPr>
      </w:pPr>
    </w:p>
    <w:p w14:paraId="3ED373A6" w14:textId="77777777" w:rsidR="0036050F" w:rsidRPr="00D23C62" w:rsidRDefault="0036050F" w:rsidP="0036050F">
      <w:pPr>
        <w:pStyle w:val="Paragraphedeliste"/>
        <w:numPr>
          <w:ilvl w:val="1"/>
          <w:numId w:val="2"/>
        </w:numPr>
        <w:jc w:val="both"/>
        <w:rPr>
          <w:rFonts w:ascii="Arial" w:hAnsi="Arial" w:cs="Arial"/>
          <w:color w:val="000000" w:themeColor="text1"/>
          <w:sz w:val="22"/>
          <w:szCs w:val="22"/>
        </w:rPr>
      </w:pPr>
      <w:r w:rsidRPr="00FD720B">
        <w:rPr>
          <w:rFonts w:ascii="Arial" w:hAnsi="Arial" w:cs="Arial"/>
          <w:sz w:val="22"/>
          <w:szCs w:val="22"/>
          <w:u w:val="single"/>
        </w:rPr>
        <w:t xml:space="preserve">M1-AMO : </w:t>
      </w:r>
      <w:r w:rsidRPr="00D23C62">
        <w:rPr>
          <w:rFonts w:ascii="Arial" w:hAnsi="Arial" w:cs="Arial"/>
          <w:color w:val="000000" w:themeColor="text1"/>
          <w:sz w:val="22"/>
          <w:szCs w:val="22"/>
          <w:u w:val="single"/>
        </w:rPr>
        <w:t>Assistance à la programmation :</w:t>
      </w:r>
      <w:r w:rsidRPr="00D23C62">
        <w:rPr>
          <w:rFonts w:ascii="Arial" w:hAnsi="Arial" w:cs="Arial"/>
          <w:color w:val="000000" w:themeColor="text1"/>
          <w:sz w:val="22"/>
          <w:szCs w:val="22"/>
        </w:rPr>
        <w:t xml:space="preserve"> une réunion intermédiaire et une réunion de restitution du programme technique détaillé ; </w:t>
      </w:r>
    </w:p>
    <w:p w14:paraId="51086F16" w14:textId="77777777" w:rsidR="0036050F" w:rsidRPr="00D23C62" w:rsidRDefault="0036050F" w:rsidP="0036050F">
      <w:pPr>
        <w:pStyle w:val="Paragraphedeliste"/>
        <w:numPr>
          <w:ilvl w:val="1"/>
          <w:numId w:val="2"/>
        </w:numPr>
        <w:jc w:val="both"/>
        <w:rPr>
          <w:rFonts w:ascii="Arial" w:hAnsi="Arial" w:cs="Arial"/>
          <w:color w:val="000000" w:themeColor="text1"/>
          <w:sz w:val="22"/>
          <w:szCs w:val="22"/>
        </w:rPr>
      </w:pPr>
      <w:r w:rsidRPr="00D23C62">
        <w:rPr>
          <w:rFonts w:ascii="Arial" w:hAnsi="Arial" w:cs="Arial"/>
          <w:color w:val="000000" w:themeColor="text1"/>
          <w:sz w:val="22"/>
          <w:szCs w:val="22"/>
          <w:u w:val="single"/>
        </w:rPr>
        <w:t>M2-AMO : Assistance à la passation d’un marché </w:t>
      </w:r>
      <w:r w:rsidRPr="00D23C62">
        <w:rPr>
          <w:rFonts w:ascii="Arial" w:hAnsi="Arial" w:cs="Arial"/>
          <w:color w:val="000000" w:themeColor="text1"/>
          <w:sz w:val="22"/>
          <w:szCs w:val="22"/>
        </w:rPr>
        <w:t xml:space="preserve">: une réunion de restitution du DCE (Dossier de Consultation des Entreprises) complet finalisé, une réunion de restitution de l’analyse des offres et de leur classement ; </w:t>
      </w:r>
    </w:p>
    <w:p w14:paraId="4B9A7948" w14:textId="77777777" w:rsidR="0036050F" w:rsidRPr="009D12B0" w:rsidRDefault="0036050F" w:rsidP="0036050F">
      <w:pPr>
        <w:pStyle w:val="Paragraphedeliste"/>
        <w:numPr>
          <w:ilvl w:val="1"/>
          <w:numId w:val="2"/>
        </w:numPr>
        <w:jc w:val="both"/>
        <w:rPr>
          <w:rFonts w:ascii="Arial" w:hAnsi="Arial" w:cs="Arial"/>
          <w:color w:val="000000" w:themeColor="text1"/>
          <w:sz w:val="22"/>
          <w:szCs w:val="22"/>
        </w:rPr>
      </w:pPr>
      <w:r w:rsidRPr="00D23C62">
        <w:rPr>
          <w:rFonts w:ascii="Arial" w:hAnsi="Arial" w:cs="Arial"/>
          <w:color w:val="000000" w:themeColor="text1"/>
          <w:sz w:val="22"/>
          <w:szCs w:val="22"/>
          <w:u w:val="single"/>
        </w:rPr>
        <w:t>M3 et M4-AMO : Assistance en phase étude</w:t>
      </w:r>
      <w:r w:rsidRPr="00D23C62">
        <w:rPr>
          <w:rFonts w:ascii="Arial" w:hAnsi="Arial" w:cs="Arial"/>
          <w:color w:val="000000" w:themeColor="text1"/>
          <w:sz w:val="22"/>
          <w:szCs w:val="22"/>
        </w:rPr>
        <w:t xml:space="preserve"> : une réunion intermédiaire et une réunion de restitution à chaque rendu d’étude (DIA / APS / APD / </w:t>
      </w:r>
      <w:r w:rsidRPr="009D12B0">
        <w:rPr>
          <w:rFonts w:ascii="Arial" w:hAnsi="Arial" w:cs="Arial"/>
          <w:color w:val="000000" w:themeColor="text1"/>
          <w:sz w:val="22"/>
          <w:szCs w:val="22"/>
        </w:rPr>
        <w:t xml:space="preserve">PRO / DCE / ACT) ; </w:t>
      </w:r>
    </w:p>
    <w:p w14:paraId="002B9447" w14:textId="77777777" w:rsidR="0036050F" w:rsidRPr="00D23C62" w:rsidRDefault="0036050F" w:rsidP="0036050F">
      <w:pPr>
        <w:pStyle w:val="Paragraphedeliste"/>
        <w:numPr>
          <w:ilvl w:val="1"/>
          <w:numId w:val="2"/>
        </w:numPr>
        <w:jc w:val="both"/>
        <w:rPr>
          <w:rFonts w:ascii="Arial" w:hAnsi="Arial" w:cs="Arial"/>
          <w:color w:val="000000" w:themeColor="text1"/>
          <w:sz w:val="22"/>
          <w:szCs w:val="22"/>
        </w:rPr>
      </w:pPr>
      <w:r w:rsidRPr="009D12B0">
        <w:rPr>
          <w:rFonts w:ascii="Arial" w:hAnsi="Arial" w:cs="Arial"/>
          <w:color w:val="000000" w:themeColor="text1"/>
          <w:sz w:val="22"/>
          <w:szCs w:val="22"/>
          <w:u w:val="single"/>
        </w:rPr>
        <w:t>M5-AMO : Assistance en phase travaux</w:t>
      </w:r>
      <w:r w:rsidRPr="009D12B0">
        <w:rPr>
          <w:rFonts w:ascii="Arial" w:hAnsi="Arial" w:cs="Arial"/>
          <w:color w:val="000000" w:themeColor="text1"/>
          <w:sz w:val="22"/>
          <w:szCs w:val="22"/>
        </w:rPr>
        <w:t> : une réunion hebdomadaire</w:t>
      </w:r>
      <w:r w:rsidRPr="00D23C62">
        <w:rPr>
          <w:rFonts w:ascii="Arial" w:hAnsi="Arial" w:cs="Arial"/>
          <w:color w:val="000000" w:themeColor="text1"/>
          <w:sz w:val="22"/>
          <w:szCs w:val="22"/>
        </w:rPr>
        <w:t xml:space="preserve">, avant ou après la réunion de chantier. </w:t>
      </w:r>
    </w:p>
    <w:p w14:paraId="22E42875" w14:textId="77777777" w:rsidR="0036050F" w:rsidRPr="00D23C62" w:rsidRDefault="0036050F" w:rsidP="0036050F">
      <w:pPr>
        <w:pStyle w:val="Paragraphedeliste"/>
        <w:numPr>
          <w:ilvl w:val="1"/>
          <w:numId w:val="2"/>
        </w:numPr>
        <w:jc w:val="both"/>
        <w:rPr>
          <w:rFonts w:ascii="Arial" w:hAnsi="Arial" w:cs="Arial"/>
          <w:color w:val="000000" w:themeColor="text1"/>
          <w:sz w:val="22"/>
          <w:szCs w:val="22"/>
        </w:rPr>
      </w:pPr>
      <w:r w:rsidRPr="00D23C62">
        <w:rPr>
          <w:rFonts w:ascii="Arial" w:hAnsi="Arial" w:cs="Arial"/>
          <w:color w:val="000000" w:themeColor="text1"/>
          <w:sz w:val="22"/>
          <w:szCs w:val="22"/>
          <w:u w:val="single"/>
        </w:rPr>
        <w:t>M6-AMO : Assistance en GPA et mise en service</w:t>
      </w:r>
      <w:r w:rsidRPr="00D23C62">
        <w:rPr>
          <w:rFonts w:ascii="Arial" w:hAnsi="Arial" w:cs="Arial"/>
          <w:color w:val="000000" w:themeColor="text1"/>
          <w:sz w:val="22"/>
          <w:szCs w:val="22"/>
        </w:rPr>
        <w:t xml:space="preserve"> : une réunion </w:t>
      </w:r>
      <w:r>
        <w:rPr>
          <w:rFonts w:ascii="Arial" w:hAnsi="Arial" w:cs="Arial"/>
          <w:color w:val="000000" w:themeColor="text1"/>
          <w:sz w:val="22"/>
          <w:szCs w:val="22"/>
        </w:rPr>
        <w:t xml:space="preserve">par mois pour le premier trimestre puis une réunion </w:t>
      </w:r>
      <w:r w:rsidRPr="00D23C62">
        <w:rPr>
          <w:rFonts w:ascii="Arial" w:hAnsi="Arial" w:cs="Arial"/>
          <w:color w:val="000000" w:themeColor="text1"/>
          <w:sz w:val="22"/>
          <w:szCs w:val="22"/>
        </w:rPr>
        <w:t xml:space="preserve">tous les trimestres. </w:t>
      </w:r>
    </w:p>
    <w:p w14:paraId="25F0E0FB" w14:textId="77777777" w:rsidR="0036050F" w:rsidRDefault="0036050F" w:rsidP="0036050F">
      <w:pPr>
        <w:jc w:val="both"/>
        <w:rPr>
          <w:rFonts w:ascii="Arial" w:hAnsi="Arial" w:cs="Arial"/>
          <w:sz w:val="22"/>
          <w:szCs w:val="22"/>
        </w:rPr>
      </w:pPr>
    </w:p>
    <w:p w14:paraId="24F3C232" w14:textId="77777777" w:rsidR="0036050F" w:rsidRDefault="0036050F" w:rsidP="0036050F">
      <w:pPr>
        <w:pStyle w:val="Paragraphedeliste"/>
        <w:jc w:val="both"/>
        <w:rPr>
          <w:rFonts w:ascii="Arial" w:hAnsi="Arial" w:cs="Arial"/>
          <w:sz w:val="22"/>
          <w:szCs w:val="22"/>
        </w:rPr>
      </w:pPr>
      <w:r>
        <w:rPr>
          <w:rFonts w:ascii="Arial" w:hAnsi="Arial" w:cs="Arial"/>
          <w:sz w:val="22"/>
          <w:szCs w:val="22"/>
        </w:rPr>
        <w:t xml:space="preserve">L’AMO prépare l’ordre du jour et établit le compte-rendu et assure le suivi des décisions prises pour toutes les réunions de niveau 2. </w:t>
      </w:r>
    </w:p>
    <w:p w14:paraId="366DB6CE" w14:textId="77777777" w:rsidR="0036050F" w:rsidRPr="00FD720B" w:rsidRDefault="0036050F" w:rsidP="0036050F">
      <w:pPr>
        <w:jc w:val="both"/>
        <w:rPr>
          <w:rFonts w:ascii="Arial" w:hAnsi="Arial" w:cs="Arial"/>
          <w:sz w:val="22"/>
          <w:szCs w:val="22"/>
        </w:rPr>
      </w:pPr>
    </w:p>
    <w:p w14:paraId="2A0AD0FB" w14:textId="77777777" w:rsidR="0036050F" w:rsidRPr="00F00FDB" w:rsidRDefault="0036050F" w:rsidP="0036050F">
      <w:pPr>
        <w:pStyle w:val="Paragraphedeliste"/>
        <w:numPr>
          <w:ilvl w:val="0"/>
          <w:numId w:val="2"/>
        </w:numPr>
        <w:jc w:val="both"/>
        <w:rPr>
          <w:rFonts w:ascii="Arial" w:hAnsi="Arial" w:cs="Arial"/>
          <w:b/>
          <w:bCs/>
          <w:sz w:val="22"/>
          <w:szCs w:val="22"/>
        </w:rPr>
      </w:pPr>
      <w:r w:rsidRPr="00FD720B">
        <w:rPr>
          <w:rFonts w:ascii="Arial" w:hAnsi="Arial" w:cs="Arial"/>
          <w:b/>
          <w:bCs/>
          <w:sz w:val="22"/>
          <w:szCs w:val="22"/>
        </w:rPr>
        <w:t>Réunion de niveau 3 dites « réunions techniques » ou « COTECH »</w:t>
      </w:r>
      <w:r>
        <w:rPr>
          <w:rFonts w:ascii="Arial" w:hAnsi="Arial" w:cs="Arial"/>
          <w:b/>
          <w:bCs/>
          <w:sz w:val="22"/>
          <w:szCs w:val="22"/>
        </w:rPr>
        <w:t> </w:t>
      </w:r>
      <w:r>
        <w:rPr>
          <w:rFonts w:ascii="Arial" w:hAnsi="Arial" w:cs="Arial"/>
          <w:sz w:val="22"/>
          <w:szCs w:val="22"/>
        </w:rPr>
        <w:t xml:space="preserve">: Les réunions techniques sont de véritables réunions de travail qui doivent permettre à l’AMO ou aux autres acteurs notamment au maître d’œuvre d’avancer sur la réalisation de sa mission. </w:t>
      </w:r>
    </w:p>
    <w:p w14:paraId="7C000658" w14:textId="77777777" w:rsidR="0036050F" w:rsidRDefault="0036050F" w:rsidP="0036050F">
      <w:pPr>
        <w:pStyle w:val="Paragraphedeliste"/>
        <w:jc w:val="both"/>
        <w:rPr>
          <w:rFonts w:ascii="Arial" w:hAnsi="Arial" w:cs="Arial"/>
          <w:sz w:val="22"/>
          <w:szCs w:val="22"/>
        </w:rPr>
      </w:pPr>
      <w:r w:rsidRPr="00F00FDB">
        <w:rPr>
          <w:rFonts w:ascii="Arial" w:hAnsi="Arial" w:cs="Arial"/>
          <w:sz w:val="22"/>
          <w:szCs w:val="22"/>
        </w:rPr>
        <w:t xml:space="preserve">Elles ne sont pas </w:t>
      </w:r>
      <w:r>
        <w:rPr>
          <w:rFonts w:ascii="Arial" w:hAnsi="Arial" w:cs="Arial"/>
          <w:sz w:val="22"/>
          <w:szCs w:val="22"/>
        </w:rPr>
        <w:t xml:space="preserve">l’occasion de prises de décisions. </w:t>
      </w:r>
    </w:p>
    <w:p w14:paraId="28006404" w14:textId="77777777" w:rsidR="0036050F" w:rsidRDefault="0036050F" w:rsidP="0036050F">
      <w:pPr>
        <w:pStyle w:val="Paragraphedeliste"/>
        <w:jc w:val="both"/>
        <w:rPr>
          <w:rFonts w:ascii="Arial" w:hAnsi="Arial" w:cs="Arial"/>
          <w:sz w:val="22"/>
          <w:szCs w:val="22"/>
        </w:rPr>
      </w:pPr>
    </w:p>
    <w:p w14:paraId="3209C5A5" w14:textId="77777777" w:rsidR="0036050F" w:rsidRDefault="0036050F" w:rsidP="0036050F">
      <w:pPr>
        <w:pStyle w:val="Paragraphedeliste"/>
        <w:jc w:val="both"/>
        <w:rPr>
          <w:rFonts w:ascii="Arial" w:hAnsi="Arial" w:cs="Arial"/>
          <w:sz w:val="22"/>
          <w:szCs w:val="22"/>
        </w:rPr>
      </w:pPr>
      <w:r>
        <w:rPr>
          <w:rFonts w:ascii="Arial" w:hAnsi="Arial" w:cs="Arial"/>
          <w:sz w:val="22"/>
          <w:szCs w:val="22"/>
        </w:rPr>
        <w:t xml:space="preserve">La fréquence des réunions dites technique est : </w:t>
      </w:r>
    </w:p>
    <w:p w14:paraId="3BF01CC4" w14:textId="77777777" w:rsidR="0036050F" w:rsidRDefault="0036050F" w:rsidP="0036050F">
      <w:pPr>
        <w:pStyle w:val="Paragraphedeliste"/>
        <w:jc w:val="both"/>
        <w:rPr>
          <w:rFonts w:ascii="Arial" w:hAnsi="Arial" w:cs="Arial"/>
          <w:sz w:val="22"/>
          <w:szCs w:val="22"/>
        </w:rPr>
      </w:pPr>
    </w:p>
    <w:p w14:paraId="7252D39A" w14:textId="77777777" w:rsidR="0036050F" w:rsidRPr="00D23C62" w:rsidRDefault="0036050F" w:rsidP="0036050F">
      <w:pPr>
        <w:pStyle w:val="Paragraphedeliste"/>
        <w:numPr>
          <w:ilvl w:val="1"/>
          <w:numId w:val="2"/>
        </w:numPr>
        <w:jc w:val="both"/>
        <w:rPr>
          <w:rFonts w:ascii="Arial" w:hAnsi="Arial" w:cs="Arial"/>
          <w:color w:val="000000" w:themeColor="text1"/>
          <w:sz w:val="22"/>
          <w:szCs w:val="22"/>
        </w:rPr>
      </w:pPr>
      <w:r w:rsidRPr="00FD720B">
        <w:rPr>
          <w:rFonts w:ascii="Arial" w:hAnsi="Arial" w:cs="Arial"/>
          <w:sz w:val="22"/>
          <w:szCs w:val="22"/>
          <w:u w:val="single"/>
        </w:rPr>
        <w:t>M1-AMO : Assistance à la programmation :</w:t>
      </w:r>
      <w:r>
        <w:rPr>
          <w:rFonts w:ascii="Arial" w:hAnsi="Arial" w:cs="Arial"/>
          <w:sz w:val="22"/>
          <w:szCs w:val="22"/>
        </w:rPr>
        <w:t xml:space="preserve"> en fonction de la méthodologie proposée par l’AMO. Suffisamment nombreuses pour permette le recueil et la parfaite retranscription du besoin et la </w:t>
      </w:r>
      <w:r w:rsidRPr="00D23C62">
        <w:rPr>
          <w:rFonts w:ascii="Arial" w:hAnsi="Arial" w:cs="Arial"/>
          <w:color w:val="000000" w:themeColor="text1"/>
          <w:sz w:val="22"/>
          <w:szCs w:val="22"/>
        </w:rPr>
        <w:t>rédaction du programme fonctionnel et technique détaillé qui sera effectuée en lien avec le PRECI, le DR et le service immobilier de l’UCANSS</w:t>
      </w:r>
    </w:p>
    <w:p w14:paraId="6E8CADCF" w14:textId="77777777" w:rsidR="0036050F" w:rsidRPr="00D23C62" w:rsidRDefault="0036050F" w:rsidP="0036050F">
      <w:pPr>
        <w:pStyle w:val="Paragraphedeliste"/>
        <w:numPr>
          <w:ilvl w:val="1"/>
          <w:numId w:val="2"/>
        </w:numPr>
        <w:jc w:val="both"/>
        <w:rPr>
          <w:rFonts w:ascii="Arial" w:hAnsi="Arial" w:cs="Arial"/>
          <w:color w:val="000000" w:themeColor="text1"/>
          <w:sz w:val="22"/>
          <w:szCs w:val="22"/>
        </w:rPr>
      </w:pPr>
      <w:r w:rsidRPr="00D23C62">
        <w:rPr>
          <w:rFonts w:ascii="Arial" w:hAnsi="Arial" w:cs="Arial"/>
          <w:color w:val="000000" w:themeColor="text1"/>
          <w:sz w:val="22"/>
          <w:szCs w:val="22"/>
          <w:u w:val="single"/>
        </w:rPr>
        <w:t>M2-AMO : Assistance à la passation d’un marché </w:t>
      </w:r>
      <w:r w:rsidRPr="00D23C62">
        <w:rPr>
          <w:rFonts w:ascii="Arial" w:hAnsi="Arial" w:cs="Arial"/>
          <w:color w:val="000000" w:themeColor="text1"/>
          <w:sz w:val="22"/>
          <w:szCs w:val="22"/>
        </w:rPr>
        <w:t xml:space="preserve">: en fonction de la méthodologie proposée par l’AMO. Suffisamment nombreuses </w:t>
      </w:r>
      <w:r w:rsidRPr="003272F1">
        <w:rPr>
          <w:rFonts w:ascii="Arial" w:hAnsi="Arial" w:cs="Arial"/>
          <w:color w:val="000000" w:themeColor="text1"/>
          <w:sz w:val="22"/>
          <w:szCs w:val="22"/>
        </w:rPr>
        <w:t>et</w:t>
      </w:r>
      <w:r w:rsidRPr="00D23C62">
        <w:rPr>
          <w:rFonts w:ascii="Arial" w:hAnsi="Arial" w:cs="Arial"/>
          <w:color w:val="000000" w:themeColor="text1"/>
          <w:sz w:val="22"/>
          <w:szCs w:val="22"/>
        </w:rPr>
        <w:t xml:space="preserve"> fonction du type de procédure de passation de marché, permettant l’admission, en premier lieu, d’un DCE complet, produit par l’AMO, la CPCAM13 et sa validation, le cas échéant, par la CCMOSS et en second lieu des analyses des offres conduisant aux choix de la meilleure offre conformément à la procédure suivie. </w:t>
      </w:r>
    </w:p>
    <w:p w14:paraId="25F4C993" w14:textId="77777777" w:rsidR="0036050F" w:rsidRPr="00F00FDB" w:rsidRDefault="0036050F" w:rsidP="0036050F">
      <w:pPr>
        <w:pStyle w:val="Paragraphedeliste"/>
        <w:numPr>
          <w:ilvl w:val="1"/>
          <w:numId w:val="2"/>
        </w:numPr>
        <w:jc w:val="both"/>
        <w:rPr>
          <w:rFonts w:ascii="Arial" w:hAnsi="Arial" w:cs="Arial"/>
          <w:sz w:val="22"/>
          <w:szCs w:val="22"/>
        </w:rPr>
      </w:pPr>
      <w:r w:rsidRPr="00D23C62">
        <w:rPr>
          <w:rFonts w:ascii="Arial" w:hAnsi="Arial" w:cs="Arial"/>
          <w:color w:val="000000" w:themeColor="text1"/>
          <w:sz w:val="22"/>
          <w:szCs w:val="22"/>
          <w:u w:val="single"/>
        </w:rPr>
        <w:t>M3 et M4-AMO : Assistance en phase étude</w:t>
      </w:r>
      <w:r w:rsidRPr="00D23C62">
        <w:rPr>
          <w:rFonts w:ascii="Arial" w:hAnsi="Arial" w:cs="Arial"/>
          <w:color w:val="000000" w:themeColor="text1"/>
          <w:sz w:val="22"/>
          <w:szCs w:val="22"/>
        </w:rPr>
        <w:t xml:space="preserve"> : en fonction de la méthodologie proposée par l’AMO. Suffisamment nombreuses pour permettre </w:t>
      </w:r>
      <w:r>
        <w:rPr>
          <w:rFonts w:ascii="Arial" w:hAnsi="Arial" w:cs="Arial"/>
          <w:sz w:val="22"/>
          <w:szCs w:val="22"/>
        </w:rPr>
        <w:t xml:space="preserve">à l’AMO de rendre compte au maître d’ouvrage de l’avancement des études et obtenir de </w:t>
      </w:r>
      <w:r>
        <w:rPr>
          <w:rFonts w:ascii="Arial" w:hAnsi="Arial" w:cs="Arial"/>
          <w:sz w:val="22"/>
          <w:szCs w:val="22"/>
        </w:rPr>
        <w:lastRenderedPageBreak/>
        <w:t xml:space="preserve">lui les arbitrages ou les questions soulevées par l’avancement des études, ainsi que pour s’assurer du respect par le maître d’œuvre des principes du programme. </w:t>
      </w:r>
    </w:p>
    <w:p w14:paraId="3AE5CB1E" w14:textId="77777777" w:rsidR="0036050F" w:rsidRPr="00F00FDB" w:rsidRDefault="0036050F" w:rsidP="0036050F">
      <w:pPr>
        <w:pStyle w:val="Paragraphedeliste"/>
        <w:numPr>
          <w:ilvl w:val="1"/>
          <w:numId w:val="2"/>
        </w:numPr>
        <w:jc w:val="both"/>
        <w:rPr>
          <w:rFonts w:ascii="Arial" w:hAnsi="Arial" w:cs="Arial"/>
          <w:b/>
          <w:bCs/>
          <w:sz w:val="22"/>
          <w:szCs w:val="22"/>
          <w:u w:val="single"/>
        </w:rPr>
      </w:pPr>
      <w:r w:rsidRPr="00F00FDB">
        <w:rPr>
          <w:rFonts w:ascii="Arial" w:hAnsi="Arial" w:cs="Arial"/>
          <w:sz w:val="22"/>
          <w:szCs w:val="22"/>
          <w:u w:val="single"/>
        </w:rPr>
        <w:t>M5-AMO : Assistance en phase travaux</w:t>
      </w:r>
      <w:r>
        <w:rPr>
          <w:rFonts w:ascii="Arial" w:hAnsi="Arial" w:cs="Arial"/>
          <w:sz w:val="22"/>
          <w:szCs w:val="22"/>
        </w:rPr>
        <w:t xml:space="preserve"> : a minima une réunion </w:t>
      </w:r>
      <w:r w:rsidRPr="00F00FDB">
        <w:rPr>
          <w:rFonts w:ascii="Arial" w:hAnsi="Arial" w:cs="Arial"/>
          <w:b/>
          <w:bCs/>
          <w:sz w:val="22"/>
          <w:szCs w:val="22"/>
          <w:u w:val="single"/>
        </w:rPr>
        <w:t xml:space="preserve">hebdomadaire dite « réunion de chantier ». </w:t>
      </w:r>
      <w:r w:rsidRPr="00B83DA2">
        <w:rPr>
          <w:rFonts w:ascii="Arial" w:hAnsi="Arial" w:cs="Arial"/>
          <w:sz w:val="22"/>
          <w:szCs w:val="22"/>
        </w:rPr>
        <w:t>Ces réunions sont complétées d’une réunion avec le Maître d’ouvrage et dans un second temps</w:t>
      </w:r>
      <w:r>
        <w:rPr>
          <w:rFonts w:ascii="Arial" w:hAnsi="Arial" w:cs="Arial"/>
          <w:sz w:val="22"/>
          <w:szCs w:val="22"/>
        </w:rPr>
        <w:t xml:space="preserve"> du Maître d’œuvre qui se tient avant la rencontre avec les entreprises. </w:t>
      </w:r>
    </w:p>
    <w:p w14:paraId="1CAE1904" w14:textId="77777777" w:rsidR="0036050F" w:rsidRDefault="0036050F" w:rsidP="0036050F">
      <w:pPr>
        <w:pStyle w:val="Paragraphedeliste"/>
        <w:numPr>
          <w:ilvl w:val="1"/>
          <w:numId w:val="2"/>
        </w:numPr>
        <w:jc w:val="both"/>
        <w:rPr>
          <w:rFonts w:ascii="Arial" w:hAnsi="Arial" w:cs="Arial"/>
          <w:sz w:val="22"/>
          <w:szCs w:val="22"/>
        </w:rPr>
      </w:pPr>
      <w:r w:rsidRPr="00FD720B">
        <w:rPr>
          <w:rFonts w:ascii="Arial" w:hAnsi="Arial" w:cs="Arial"/>
          <w:sz w:val="22"/>
          <w:szCs w:val="22"/>
          <w:u w:val="single"/>
        </w:rPr>
        <w:t>M6-AMO : Assistance en GPA et mise en service</w:t>
      </w:r>
      <w:r>
        <w:rPr>
          <w:rFonts w:ascii="Arial" w:hAnsi="Arial" w:cs="Arial"/>
          <w:sz w:val="22"/>
          <w:szCs w:val="22"/>
        </w:rPr>
        <w:t xml:space="preserve"> : en fonction de la méthodologie proposée par l’AMO. Suffisamment nombreuses pour permettre à l’AMO de suivre la levée des réserves et la résolution des désordres et pouvoir faire un rendu compte au Maître d’ouvrage. </w:t>
      </w:r>
    </w:p>
    <w:p w14:paraId="5E025D22" w14:textId="77777777" w:rsidR="0036050F" w:rsidRDefault="0036050F" w:rsidP="0036050F">
      <w:pPr>
        <w:pStyle w:val="Paragraphedeliste"/>
        <w:jc w:val="both"/>
        <w:rPr>
          <w:rFonts w:ascii="Arial" w:hAnsi="Arial" w:cs="Arial"/>
          <w:sz w:val="22"/>
          <w:szCs w:val="22"/>
        </w:rPr>
      </w:pPr>
    </w:p>
    <w:p w14:paraId="1BBBC16A" w14:textId="77777777" w:rsidR="0036050F" w:rsidRDefault="0036050F" w:rsidP="0036050F">
      <w:pPr>
        <w:pStyle w:val="Paragraphedeliste"/>
        <w:jc w:val="both"/>
        <w:rPr>
          <w:rFonts w:ascii="Arial" w:hAnsi="Arial" w:cs="Arial"/>
          <w:sz w:val="22"/>
          <w:szCs w:val="22"/>
        </w:rPr>
      </w:pPr>
      <w:r>
        <w:rPr>
          <w:rFonts w:ascii="Arial" w:hAnsi="Arial" w:cs="Arial"/>
          <w:sz w:val="22"/>
          <w:szCs w:val="22"/>
        </w:rPr>
        <w:t xml:space="preserve">L’AMO prépare l’ordre du jour et établit le compte-rendu des réunions de niveau 3 pour les éléments de mission M1 et M2. </w:t>
      </w:r>
    </w:p>
    <w:p w14:paraId="0CF7ADBE" w14:textId="77777777" w:rsidR="0036050F" w:rsidRDefault="0036050F" w:rsidP="0036050F">
      <w:pPr>
        <w:pStyle w:val="Paragraphedeliste"/>
        <w:jc w:val="both"/>
        <w:rPr>
          <w:rFonts w:ascii="Arial" w:hAnsi="Arial" w:cs="Arial"/>
          <w:sz w:val="22"/>
          <w:szCs w:val="22"/>
        </w:rPr>
      </w:pPr>
      <w:r>
        <w:rPr>
          <w:rFonts w:ascii="Arial" w:hAnsi="Arial" w:cs="Arial"/>
          <w:sz w:val="22"/>
          <w:szCs w:val="22"/>
        </w:rPr>
        <w:t xml:space="preserve">Pour les éléments de mission M3 à M6 l’ordre du jour et le compte rendu sont établis par le maître d’œuvre. L’AMO en assure la relecture critique et propose des corrections. </w:t>
      </w:r>
    </w:p>
    <w:p w14:paraId="14D10846" w14:textId="77777777" w:rsidR="0036050F" w:rsidRPr="00B83DA2" w:rsidRDefault="0036050F" w:rsidP="0036050F">
      <w:pPr>
        <w:jc w:val="both"/>
        <w:rPr>
          <w:rFonts w:ascii="Arial" w:hAnsi="Arial" w:cs="Arial"/>
          <w:sz w:val="22"/>
          <w:szCs w:val="22"/>
        </w:rPr>
      </w:pPr>
    </w:p>
    <w:p w14:paraId="32372C63" w14:textId="77777777" w:rsidR="0036050F" w:rsidRPr="00B83DA2" w:rsidRDefault="0036050F" w:rsidP="0036050F">
      <w:pPr>
        <w:pStyle w:val="Paragraphedeliste"/>
        <w:jc w:val="both"/>
        <w:rPr>
          <w:rFonts w:ascii="Arial" w:hAnsi="Arial" w:cs="Arial"/>
          <w:sz w:val="22"/>
          <w:szCs w:val="22"/>
        </w:rPr>
      </w:pPr>
      <w:r w:rsidRPr="0016596E">
        <w:rPr>
          <w:rFonts w:ascii="Arial" w:hAnsi="Arial" w:cs="Arial"/>
          <w:sz w:val="22"/>
          <w:szCs w:val="22"/>
        </w:rPr>
        <w:t>L’attention du Titulaire est attirée sur le fait que les temps passé inscrit dans la DPGF remise au stade de son offre initiale constitue un engagement unilatéral de la part du Titulaire. Aussi les réunions identifiées sont réputées dues comme des minimums au maître d’ouvrage sans remise en cause du caractère global et forfaitaire du marché.</w:t>
      </w:r>
      <w:r>
        <w:rPr>
          <w:rFonts w:ascii="Arial" w:hAnsi="Arial" w:cs="Arial"/>
          <w:sz w:val="22"/>
          <w:szCs w:val="22"/>
        </w:rPr>
        <w:t xml:space="preserve">  </w:t>
      </w:r>
    </w:p>
    <w:p w14:paraId="09AEAC55" w14:textId="77777777" w:rsidR="0036050F" w:rsidRDefault="0036050F" w:rsidP="0036050F">
      <w:pPr>
        <w:pStyle w:val="Paragraphedeliste"/>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14:paraId="7EB691C3" w14:textId="77777777" w:rsidTr="00F0353E">
        <w:trPr>
          <w:trHeight w:val="1276"/>
        </w:trPr>
        <w:tc>
          <w:tcPr>
            <w:tcW w:w="9062" w:type="dxa"/>
            <w:shd w:val="clear" w:color="auto" w:fill="F2F2F2" w:themeFill="background1" w:themeFillShade="F2"/>
          </w:tcPr>
          <w:p w14:paraId="0D15EE9B" w14:textId="77777777" w:rsidR="0036050F" w:rsidRPr="008616F7" w:rsidRDefault="0036050F" w:rsidP="00F0353E">
            <w:pPr>
              <w:jc w:val="both"/>
              <w:rPr>
                <w:rFonts w:ascii="Arial" w:hAnsi="Arial" w:cs="Arial"/>
                <w:sz w:val="22"/>
                <w:szCs w:val="22"/>
              </w:rPr>
            </w:pPr>
            <w:r w:rsidRPr="008616F7">
              <w:rPr>
                <w:rFonts w:ascii="Arial" w:hAnsi="Arial" w:cs="Arial"/>
                <w:b/>
                <w:sz w:val="22"/>
                <w:szCs w:val="22"/>
                <w:u w:val="single"/>
              </w:rPr>
              <w:t>Livrables attendus, notamment</w:t>
            </w:r>
            <w:r w:rsidRPr="008616F7">
              <w:rPr>
                <w:rFonts w:ascii="Arial" w:hAnsi="Arial" w:cs="Arial"/>
                <w:sz w:val="22"/>
                <w:szCs w:val="22"/>
              </w:rPr>
              <w:t xml:space="preserve"> : </w:t>
            </w:r>
          </w:p>
          <w:p w14:paraId="1D6F6CDA" w14:textId="77777777" w:rsidR="0036050F" w:rsidRPr="008616F7" w:rsidRDefault="0036050F" w:rsidP="00F0353E">
            <w:pPr>
              <w:jc w:val="both"/>
              <w:rPr>
                <w:rFonts w:ascii="Arial" w:hAnsi="Arial" w:cs="Arial"/>
                <w:sz w:val="22"/>
                <w:szCs w:val="22"/>
              </w:rPr>
            </w:pPr>
          </w:p>
          <w:p w14:paraId="56AFB80B"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Ordre du jour et comptes rendus des réunions ; </w:t>
            </w:r>
          </w:p>
          <w:p w14:paraId="2E345776"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Documents de présentation ; </w:t>
            </w:r>
          </w:p>
          <w:p w14:paraId="290C1F10"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Outils de </w:t>
            </w:r>
            <w:proofErr w:type="spellStart"/>
            <w:r>
              <w:rPr>
                <w:rFonts w:ascii="Arial" w:hAnsi="Arial" w:cs="Arial"/>
                <w:sz w:val="22"/>
                <w:szCs w:val="22"/>
              </w:rPr>
              <w:t>reporting</w:t>
            </w:r>
            <w:proofErr w:type="spellEnd"/>
            <w:r>
              <w:rPr>
                <w:rFonts w:ascii="Arial" w:hAnsi="Arial" w:cs="Arial"/>
                <w:sz w:val="22"/>
                <w:szCs w:val="22"/>
              </w:rPr>
              <w:t xml:space="preserve"> et d’aide à la prise de décision dont la mise à jour est exigée tout au long de l’opération. </w:t>
            </w:r>
          </w:p>
          <w:p w14:paraId="51107071" w14:textId="77777777" w:rsidR="0036050F" w:rsidRPr="009712F4" w:rsidRDefault="0036050F" w:rsidP="00F0353E">
            <w:pPr>
              <w:pStyle w:val="Paragraphedeliste"/>
              <w:jc w:val="both"/>
              <w:rPr>
                <w:rFonts w:ascii="Arial" w:hAnsi="Arial" w:cs="Arial"/>
                <w:sz w:val="22"/>
                <w:szCs w:val="22"/>
              </w:rPr>
            </w:pPr>
          </w:p>
        </w:tc>
      </w:tr>
    </w:tbl>
    <w:p w14:paraId="3D02E990" w14:textId="77777777" w:rsidR="0036050F" w:rsidRDefault="0036050F" w:rsidP="0036050F">
      <w:pPr>
        <w:pStyle w:val="Paragraphedeliste"/>
        <w:jc w:val="both"/>
        <w:rPr>
          <w:rFonts w:ascii="Arial" w:hAnsi="Arial" w:cs="Arial"/>
          <w:sz w:val="22"/>
          <w:szCs w:val="22"/>
        </w:rPr>
      </w:pPr>
    </w:p>
    <w:p w14:paraId="33C71FBE" w14:textId="77777777" w:rsidR="0036050F" w:rsidRPr="00D23C62" w:rsidRDefault="0036050F" w:rsidP="0036050F">
      <w:pPr>
        <w:pStyle w:val="Paragraphedeliste"/>
        <w:jc w:val="both"/>
        <w:rPr>
          <w:rFonts w:ascii="Arial" w:hAnsi="Arial" w:cs="Arial"/>
          <w:color w:val="000000" w:themeColor="text1"/>
          <w:sz w:val="22"/>
          <w:szCs w:val="22"/>
        </w:rPr>
      </w:pPr>
    </w:p>
    <w:p w14:paraId="79197B1C" w14:textId="77777777" w:rsidR="0036050F" w:rsidRPr="009C707D"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bookmarkStart w:id="14" w:name="_Toc179278101"/>
      <w:r>
        <w:t>Assistance administrative (PT2)</w:t>
      </w:r>
      <w:bookmarkEnd w:id="14"/>
      <w:r>
        <w:t xml:space="preserve"> </w:t>
      </w:r>
    </w:p>
    <w:p w14:paraId="6194DF20" w14:textId="77777777" w:rsidR="0036050F" w:rsidRPr="003272F1" w:rsidRDefault="0036050F" w:rsidP="0036050F">
      <w:pPr>
        <w:jc w:val="both"/>
        <w:rPr>
          <w:rFonts w:ascii="Arial" w:hAnsi="Arial" w:cs="Arial"/>
          <w:color w:val="000000" w:themeColor="text1"/>
          <w:sz w:val="22"/>
          <w:szCs w:val="22"/>
        </w:rPr>
      </w:pPr>
    </w:p>
    <w:p w14:paraId="2740B581" w14:textId="77777777" w:rsidR="0036050F" w:rsidRPr="00DD6E57"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15" w:name="_Toc179278102"/>
      <w:r w:rsidRPr="009C707D">
        <w:rPr>
          <w:b w:val="0"/>
          <w:bCs w:val="0"/>
        </w:rPr>
        <w:t>Assistance administrative générale</w:t>
      </w:r>
      <w:bookmarkEnd w:id="15"/>
      <w:r w:rsidRPr="009C707D">
        <w:rPr>
          <w:b w:val="0"/>
          <w:bCs w:val="0"/>
        </w:rPr>
        <w:t xml:space="preserve"> </w:t>
      </w:r>
    </w:p>
    <w:p w14:paraId="787FD866" w14:textId="77777777" w:rsidR="0036050F" w:rsidRPr="003272F1" w:rsidRDefault="0036050F" w:rsidP="0036050F"/>
    <w:p w14:paraId="5B9DA648" w14:textId="77777777" w:rsidR="0036050F" w:rsidRPr="00D23C62" w:rsidRDefault="0036050F" w:rsidP="0036050F">
      <w:pPr>
        <w:jc w:val="both"/>
        <w:rPr>
          <w:rFonts w:ascii="Arial" w:hAnsi="Arial" w:cs="Arial"/>
          <w:color w:val="000000" w:themeColor="text1"/>
          <w:sz w:val="22"/>
          <w:szCs w:val="22"/>
        </w:rPr>
      </w:pPr>
      <w:r w:rsidRPr="00267457">
        <w:rPr>
          <w:rFonts w:ascii="Arial" w:hAnsi="Arial" w:cs="Arial"/>
          <w:sz w:val="22"/>
          <w:szCs w:val="22"/>
        </w:rPr>
        <w:t xml:space="preserve">Durant toute la durée </w:t>
      </w:r>
      <w:r w:rsidRPr="003272F1">
        <w:rPr>
          <w:rFonts w:ascii="Arial" w:hAnsi="Arial" w:cs="Arial"/>
          <w:color w:val="000000" w:themeColor="text1"/>
          <w:sz w:val="22"/>
          <w:szCs w:val="22"/>
        </w:rPr>
        <w:t>d</w:t>
      </w:r>
      <w:r w:rsidRPr="00D23C62">
        <w:rPr>
          <w:rFonts w:ascii="Arial" w:hAnsi="Arial" w:cs="Arial"/>
          <w:color w:val="000000" w:themeColor="text1"/>
          <w:sz w:val="22"/>
          <w:szCs w:val="22"/>
        </w:rPr>
        <w:t xml:space="preserve">u marché, l’AMO assure le suivi administratif de l’opération et notamment : </w:t>
      </w:r>
    </w:p>
    <w:p w14:paraId="4A010148" w14:textId="77777777" w:rsidR="0036050F" w:rsidRPr="00D23C62" w:rsidRDefault="0036050F" w:rsidP="0036050F">
      <w:pPr>
        <w:jc w:val="both"/>
        <w:rPr>
          <w:rFonts w:ascii="Arial" w:hAnsi="Arial" w:cs="Arial"/>
          <w:color w:val="000000" w:themeColor="text1"/>
          <w:sz w:val="22"/>
          <w:szCs w:val="22"/>
        </w:rPr>
      </w:pPr>
    </w:p>
    <w:p w14:paraId="239AFAEE" w14:textId="77777777" w:rsidR="0036050F" w:rsidRPr="00D23C62" w:rsidRDefault="0036050F" w:rsidP="0036050F">
      <w:pPr>
        <w:numPr>
          <w:ilvl w:val="0"/>
          <w:numId w:val="3"/>
        </w:numPr>
        <w:overflowPunct w:val="0"/>
        <w:autoSpaceDE w:val="0"/>
        <w:autoSpaceDN w:val="0"/>
        <w:adjustRightInd w:val="0"/>
        <w:spacing w:after="120"/>
        <w:jc w:val="both"/>
        <w:textAlignment w:val="baseline"/>
        <w:rPr>
          <w:rFonts w:ascii="Arial" w:hAnsi="Arial" w:cs="Arial"/>
          <w:color w:val="000000" w:themeColor="text1"/>
          <w:sz w:val="22"/>
          <w:szCs w:val="22"/>
        </w:rPr>
      </w:pPr>
      <w:proofErr w:type="gramStart"/>
      <w:r w:rsidRPr="00D23C62">
        <w:rPr>
          <w:rFonts w:ascii="Arial" w:hAnsi="Arial" w:cs="Arial"/>
          <w:color w:val="000000" w:themeColor="text1"/>
          <w:sz w:val="22"/>
          <w:szCs w:val="22"/>
        </w:rPr>
        <w:t>il</w:t>
      </w:r>
      <w:proofErr w:type="gramEnd"/>
      <w:r w:rsidRPr="00D23C62">
        <w:rPr>
          <w:rFonts w:ascii="Arial" w:hAnsi="Arial" w:cs="Arial"/>
          <w:color w:val="000000" w:themeColor="text1"/>
          <w:sz w:val="22"/>
          <w:szCs w:val="22"/>
        </w:rPr>
        <w:t xml:space="preserve"> assure l</w:t>
      </w:r>
      <w:r>
        <w:rPr>
          <w:rFonts w:ascii="Arial" w:hAnsi="Arial" w:cs="Arial"/>
          <w:color w:val="000000" w:themeColor="text1"/>
          <w:sz w:val="22"/>
          <w:szCs w:val="22"/>
        </w:rPr>
        <w:t>’</w:t>
      </w:r>
      <w:r w:rsidRPr="00D23C62">
        <w:rPr>
          <w:rFonts w:ascii="Arial" w:hAnsi="Arial" w:cs="Arial"/>
          <w:color w:val="000000" w:themeColor="text1"/>
          <w:sz w:val="22"/>
          <w:szCs w:val="22"/>
        </w:rPr>
        <w:t>a</w:t>
      </w:r>
      <w:r>
        <w:rPr>
          <w:rFonts w:ascii="Arial" w:hAnsi="Arial" w:cs="Arial"/>
          <w:color w:val="000000" w:themeColor="text1"/>
          <w:sz w:val="22"/>
          <w:szCs w:val="22"/>
        </w:rPr>
        <w:t>ssistance à la</w:t>
      </w:r>
      <w:r w:rsidRPr="00D23C62">
        <w:rPr>
          <w:rFonts w:ascii="Arial" w:hAnsi="Arial" w:cs="Arial"/>
          <w:color w:val="000000" w:themeColor="text1"/>
          <w:sz w:val="22"/>
          <w:szCs w:val="22"/>
        </w:rPr>
        <w:t xml:space="preserve"> gestion des marchés de prestations intellectuelles (maîtrise d’œuvre, CSPS, CT et autres acteurs spécifiques</w:t>
      </w:r>
      <w:r>
        <w:rPr>
          <w:rFonts w:ascii="Arial" w:hAnsi="Arial" w:cs="Arial"/>
          <w:color w:val="000000" w:themeColor="text1"/>
          <w:sz w:val="22"/>
          <w:szCs w:val="22"/>
        </w:rPr>
        <w:t xml:space="preserve"> pour lesquels il aura assisté le Maître d’ouvrage dans leur mise en place</w:t>
      </w:r>
      <w:r w:rsidRPr="00D23C62">
        <w:rPr>
          <w:rFonts w:ascii="Arial" w:hAnsi="Arial" w:cs="Arial"/>
          <w:color w:val="000000" w:themeColor="text1"/>
          <w:sz w:val="22"/>
          <w:szCs w:val="22"/>
        </w:rPr>
        <w:t xml:space="preserve">) de manière à garantir les intérêts du Maître d’Ouvrage. L’AMO est chargé de suivre le bon de suivi des missions de ces prestataires et notamment de vérifier que les engagements pris par ceux-ci sont bien exécutés (respect du calendrier, conformité des rendus, etc.) ;  </w:t>
      </w:r>
    </w:p>
    <w:p w14:paraId="0B9932CA" w14:textId="77777777" w:rsidR="0036050F" w:rsidRDefault="0036050F" w:rsidP="0036050F">
      <w:pPr>
        <w:numPr>
          <w:ilvl w:val="0"/>
          <w:numId w:val="3"/>
        </w:numPr>
        <w:overflowPunct w:val="0"/>
        <w:autoSpaceDE w:val="0"/>
        <w:autoSpaceDN w:val="0"/>
        <w:adjustRightInd w:val="0"/>
        <w:spacing w:after="120"/>
        <w:jc w:val="both"/>
        <w:textAlignment w:val="baseline"/>
        <w:rPr>
          <w:rFonts w:ascii="Arial" w:hAnsi="Arial" w:cs="Arial"/>
          <w:color w:val="000000" w:themeColor="text1"/>
          <w:sz w:val="22"/>
          <w:szCs w:val="22"/>
        </w:rPr>
      </w:pPr>
      <w:proofErr w:type="gramStart"/>
      <w:r w:rsidRPr="00D23C62">
        <w:rPr>
          <w:rFonts w:ascii="Arial" w:hAnsi="Arial" w:cs="Arial"/>
          <w:color w:val="000000" w:themeColor="text1"/>
          <w:sz w:val="22"/>
          <w:szCs w:val="22"/>
        </w:rPr>
        <w:t>il</w:t>
      </w:r>
      <w:proofErr w:type="gramEnd"/>
      <w:r w:rsidRPr="00D23C62">
        <w:rPr>
          <w:rFonts w:ascii="Arial" w:hAnsi="Arial" w:cs="Arial"/>
          <w:color w:val="000000" w:themeColor="text1"/>
          <w:sz w:val="22"/>
          <w:szCs w:val="22"/>
        </w:rPr>
        <w:t xml:space="preserve"> prépare</w:t>
      </w:r>
      <w:r>
        <w:rPr>
          <w:rFonts w:ascii="Arial" w:hAnsi="Arial" w:cs="Arial"/>
          <w:color w:val="000000" w:themeColor="text1"/>
          <w:sz w:val="22"/>
          <w:szCs w:val="22"/>
        </w:rPr>
        <w:t xml:space="preserve">, pour le maître d’ouvrage, </w:t>
      </w:r>
      <w:r w:rsidRPr="00D23C62">
        <w:rPr>
          <w:rFonts w:ascii="Arial" w:hAnsi="Arial" w:cs="Arial"/>
          <w:color w:val="000000" w:themeColor="text1"/>
          <w:sz w:val="22"/>
          <w:szCs w:val="22"/>
        </w:rPr>
        <w:t xml:space="preserve">tous les ordres de service </w:t>
      </w:r>
      <w:r w:rsidRPr="003272F1">
        <w:rPr>
          <w:rFonts w:ascii="Arial" w:hAnsi="Arial" w:cs="Arial"/>
          <w:color w:val="000000" w:themeColor="text1"/>
          <w:sz w:val="22"/>
          <w:szCs w:val="22"/>
        </w:rPr>
        <w:t xml:space="preserve">(OS) </w:t>
      </w:r>
      <w:r w:rsidRPr="00D23C62">
        <w:rPr>
          <w:rFonts w:ascii="Arial" w:hAnsi="Arial" w:cs="Arial"/>
          <w:color w:val="000000" w:themeColor="text1"/>
          <w:sz w:val="22"/>
          <w:szCs w:val="22"/>
        </w:rPr>
        <w:t xml:space="preserve">pour les prestations intellectuelles et s’assure du bon usage de l’OS par le maître d’œuvre dans la direction des marchés de travaux (DET) de celui-ci. </w:t>
      </w:r>
      <w:r>
        <w:rPr>
          <w:rFonts w:ascii="Arial" w:hAnsi="Arial" w:cs="Arial"/>
          <w:color w:val="000000" w:themeColor="text1"/>
          <w:sz w:val="22"/>
          <w:szCs w:val="22"/>
        </w:rPr>
        <w:t>Par ailleurs</w:t>
      </w:r>
      <w:r w:rsidRPr="00D23C62">
        <w:rPr>
          <w:rFonts w:ascii="Arial" w:hAnsi="Arial" w:cs="Arial"/>
          <w:color w:val="000000" w:themeColor="text1"/>
          <w:sz w:val="22"/>
          <w:szCs w:val="22"/>
        </w:rPr>
        <w:t>, il analyse les</w:t>
      </w:r>
      <w:r>
        <w:rPr>
          <w:rFonts w:ascii="Arial" w:hAnsi="Arial" w:cs="Arial"/>
          <w:color w:val="000000" w:themeColor="text1"/>
          <w:sz w:val="22"/>
          <w:szCs w:val="22"/>
        </w:rPr>
        <w:t xml:space="preserve"> fiches modificatives de projet (FMP) et les</w:t>
      </w:r>
      <w:r w:rsidRPr="00D23C62">
        <w:rPr>
          <w:rFonts w:ascii="Arial" w:hAnsi="Arial" w:cs="Arial"/>
          <w:color w:val="000000" w:themeColor="text1"/>
          <w:sz w:val="22"/>
          <w:szCs w:val="22"/>
        </w:rPr>
        <w:t xml:space="preserve"> fiches travaux modificatives (FTM)</w:t>
      </w:r>
      <w:r>
        <w:rPr>
          <w:rFonts w:ascii="Arial" w:hAnsi="Arial" w:cs="Arial"/>
          <w:color w:val="000000" w:themeColor="text1"/>
          <w:sz w:val="22"/>
          <w:szCs w:val="22"/>
        </w:rPr>
        <w:t xml:space="preserve"> dans le cadre des missions M3-AMO, M4-AMO et M5-AMO.</w:t>
      </w:r>
      <w:r w:rsidRPr="00D23C62">
        <w:rPr>
          <w:rFonts w:ascii="Arial" w:hAnsi="Arial" w:cs="Arial"/>
          <w:color w:val="000000" w:themeColor="text1"/>
          <w:sz w:val="22"/>
          <w:szCs w:val="22"/>
        </w:rPr>
        <w:t xml:space="preserve"> </w:t>
      </w:r>
    </w:p>
    <w:p w14:paraId="0F3E16F3" w14:textId="77777777" w:rsidR="0036050F" w:rsidRDefault="0036050F" w:rsidP="0036050F">
      <w:pPr>
        <w:numPr>
          <w:ilvl w:val="0"/>
          <w:numId w:val="3"/>
        </w:numPr>
        <w:overflowPunct w:val="0"/>
        <w:autoSpaceDE w:val="0"/>
        <w:autoSpaceDN w:val="0"/>
        <w:adjustRightInd w:val="0"/>
        <w:spacing w:after="120"/>
        <w:jc w:val="both"/>
        <w:textAlignment w:val="baseline"/>
        <w:rPr>
          <w:rFonts w:ascii="Arial" w:hAnsi="Arial" w:cs="Arial"/>
          <w:color w:val="000000" w:themeColor="text1"/>
          <w:sz w:val="22"/>
          <w:szCs w:val="22"/>
        </w:rPr>
      </w:pPr>
      <w:r>
        <w:rPr>
          <w:rFonts w:ascii="Arial" w:hAnsi="Arial" w:cs="Arial"/>
          <w:color w:val="000000" w:themeColor="text1"/>
          <w:sz w:val="22"/>
          <w:szCs w:val="22"/>
        </w:rPr>
        <w:t xml:space="preserve">Il établit les propositions d’admission des éléments de mission et des rendus du maître d’œuvre dans les conditions du contrat celui-ci notamment en référence au CCAG-MOE. </w:t>
      </w:r>
    </w:p>
    <w:p w14:paraId="5C031828" w14:textId="77777777" w:rsidR="0036050F" w:rsidRDefault="0036050F" w:rsidP="0036050F">
      <w:pPr>
        <w:numPr>
          <w:ilvl w:val="0"/>
          <w:numId w:val="3"/>
        </w:numPr>
        <w:overflowPunct w:val="0"/>
        <w:autoSpaceDE w:val="0"/>
        <w:autoSpaceDN w:val="0"/>
        <w:adjustRightInd w:val="0"/>
        <w:spacing w:after="120"/>
        <w:jc w:val="both"/>
        <w:textAlignment w:val="baseline"/>
        <w:rPr>
          <w:rFonts w:ascii="Arial" w:hAnsi="Arial" w:cs="Arial"/>
          <w:color w:val="000000" w:themeColor="text1"/>
          <w:sz w:val="22"/>
          <w:szCs w:val="22"/>
        </w:rPr>
      </w:pPr>
      <w:r>
        <w:rPr>
          <w:rFonts w:ascii="Arial" w:hAnsi="Arial" w:cs="Arial"/>
          <w:color w:val="000000" w:themeColor="text1"/>
          <w:sz w:val="22"/>
          <w:szCs w:val="22"/>
        </w:rPr>
        <w:lastRenderedPageBreak/>
        <w:t>Il prépare, pour le maître d’ouvrage les projets d’avenant pour l’ensemble des marchés de prestations intellectuelles</w:t>
      </w:r>
      <w:r w:rsidRPr="00993724">
        <w:rPr>
          <w:rFonts w:ascii="Arial" w:hAnsi="Arial" w:cs="Arial"/>
          <w:color w:val="000000" w:themeColor="text1"/>
          <w:sz w:val="22"/>
          <w:szCs w:val="22"/>
        </w:rPr>
        <w:t xml:space="preserve"> </w:t>
      </w:r>
      <w:r>
        <w:rPr>
          <w:rFonts w:ascii="Arial" w:hAnsi="Arial" w:cs="Arial"/>
          <w:color w:val="000000" w:themeColor="text1"/>
          <w:sz w:val="22"/>
          <w:szCs w:val="22"/>
        </w:rPr>
        <w:t>(</w:t>
      </w:r>
      <w:r w:rsidRPr="00D23C62">
        <w:rPr>
          <w:rFonts w:ascii="Arial" w:hAnsi="Arial" w:cs="Arial"/>
          <w:color w:val="000000" w:themeColor="text1"/>
          <w:sz w:val="22"/>
          <w:szCs w:val="22"/>
        </w:rPr>
        <w:t>maîtrise d’œuvre, CSPS, CT et autres acteurs spécifiques</w:t>
      </w:r>
      <w:r>
        <w:rPr>
          <w:rFonts w:ascii="Arial" w:hAnsi="Arial" w:cs="Arial"/>
          <w:color w:val="000000" w:themeColor="text1"/>
          <w:sz w:val="22"/>
          <w:szCs w:val="22"/>
        </w:rPr>
        <w:t xml:space="preserve"> pour lesquels il aura assisté le Maître d’ouvrage dans leur mise en place</w:t>
      </w:r>
      <w:r w:rsidRPr="00D23C62">
        <w:rPr>
          <w:rFonts w:ascii="Arial" w:hAnsi="Arial" w:cs="Arial"/>
          <w:color w:val="000000" w:themeColor="text1"/>
          <w:sz w:val="22"/>
          <w:szCs w:val="22"/>
        </w:rPr>
        <w:t>)</w:t>
      </w:r>
      <w:r>
        <w:rPr>
          <w:rFonts w:ascii="Arial" w:hAnsi="Arial" w:cs="Arial"/>
          <w:color w:val="000000" w:themeColor="text1"/>
          <w:sz w:val="22"/>
          <w:szCs w:val="22"/>
        </w:rPr>
        <w:t xml:space="preserve"> : il analyse la réclamation ou la demande d’honoraires complémentaires soumise, assiste le maître d’ouvrage dans leur négociation éventuelle et élabore le projet d’avenant qu’il propose au maître d’ouvrage ; </w:t>
      </w:r>
    </w:p>
    <w:p w14:paraId="7DC292FD" w14:textId="77777777" w:rsidR="0036050F" w:rsidRPr="00625854" w:rsidRDefault="0036050F" w:rsidP="0036050F">
      <w:pPr>
        <w:numPr>
          <w:ilvl w:val="0"/>
          <w:numId w:val="3"/>
        </w:numPr>
        <w:overflowPunct w:val="0"/>
        <w:autoSpaceDE w:val="0"/>
        <w:autoSpaceDN w:val="0"/>
        <w:adjustRightInd w:val="0"/>
        <w:spacing w:after="120"/>
        <w:jc w:val="both"/>
        <w:textAlignment w:val="baseline"/>
        <w:rPr>
          <w:rFonts w:ascii="Arial" w:hAnsi="Arial" w:cs="Arial"/>
          <w:color w:val="000000" w:themeColor="text1"/>
          <w:sz w:val="22"/>
          <w:szCs w:val="22"/>
        </w:rPr>
      </w:pPr>
      <w:r w:rsidRPr="00625854">
        <w:rPr>
          <w:rFonts w:ascii="Arial" w:hAnsi="Arial" w:cs="Arial"/>
          <w:color w:val="000000" w:themeColor="text1"/>
          <w:sz w:val="22"/>
          <w:szCs w:val="22"/>
        </w:rPr>
        <w:t>Il opère une relecture critique des projets d’avenants aux marchés de travaux et assiste le maître d’ouvrage dans leur formalisation ;</w:t>
      </w:r>
    </w:p>
    <w:p w14:paraId="2C8DF9A9" w14:textId="77777777" w:rsidR="0036050F" w:rsidRPr="00D23C62" w:rsidRDefault="0036050F" w:rsidP="0036050F">
      <w:pPr>
        <w:numPr>
          <w:ilvl w:val="0"/>
          <w:numId w:val="3"/>
        </w:numPr>
        <w:overflowPunct w:val="0"/>
        <w:autoSpaceDE w:val="0"/>
        <w:autoSpaceDN w:val="0"/>
        <w:adjustRightInd w:val="0"/>
        <w:spacing w:after="120"/>
        <w:jc w:val="both"/>
        <w:textAlignment w:val="baseline"/>
        <w:rPr>
          <w:rFonts w:ascii="Arial" w:hAnsi="Arial" w:cs="Arial"/>
          <w:color w:val="000000" w:themeColor="text1"/>
          <w:sz w:val="22"/>
          <w:szCs w:val="22"/>
        </w:rPr>
      </w:pPr>
      <w:proofErr w:type="gramStart"/>
      <w:r w:rsidRPr="00D23C62">
        <w:rPr>
          <w:rFonts w:ascii="Arial" w:hAnsi="Arial" w:cs="Arial"/>
          <w:color w:val="000000" w:themeColor="text1"/>
          <w:sz w:val="22"/>
          <w:szCs w:val="22"/>
        </w:rPr>
        <w:t>il</w:t>
      </w:r>
      <w:proofErr w:type="gramEnd"/>
      <w:r w:rsidRPr="00D23C62">
        <w:rPr>
          <w:rFonts w:ascii="Arial" w:hAnsi="Arial" w:cs="Arial"/>
          <w:color w:val="000000" w:themeColor="text1"/>
          <w:sz w:val="22"/>
          <w:szCs w:val="22"/>
        </w:rPr>
        <w:t xml:space="preserve"> établit les modifications de marchés (projets d’avenant) aux marchés de prestations intellectuelles dans le respect de la réglementation applicable et </w:t>
      </w:r>
      <w:r w:rsidRPr="003272F1">
        <w:rPr>
          <w:rFonts w:ascii="Arial" w:hAnsi="Arial" w:cs="Arial"/>
          <w:color w:val="000000" w:themeColor="text1"/>
          <w:sz w:val="22"/>
          <w:szCs w:val="22"/>
        </w:rPr>
        <w:t xml:space="preserve">établis </w:t>
      </w:r>
      <w:r w:rsidRPr="00D23C62">
        <w:rPr>
          <w:rFonts w:ascii="Arial" w:hAnsi="Arial" w:cs="Arial"/>
          <w:color w:val="000000" w:themeColor="text1"/>
          <w:sz w:val="22"/>
          <w:szCs w:val="22"/>
        </w:rPr>
        <w:t>leurs rapports de présentation à l’attention du maître d’ouvrage. Il réalise l’analyse des projets d’avenants aux marchés de travaux produits par le maître d’œuvre et conseille le maître d’ouvrage sur leur contenu</w:t>
      </w:r>
      <w:r>
        <w:rPr>
          <w:rFonts w:ascii="Arial" w:hAnsi="Arial" w:cs="Arial"/>
          <w:color w:val="000000" w:themeColor="text1"/>
          <w:sz w:val="22"/>
          <w:szCs w:val="22"/>
        </w:rPr>
        <w:t>, leur régularité et</w:t>
      </w:r>
      <w:r w:rsidRPr="003272F1">
        <w:rPr>
          <w:rFonts w:ascii="Arial" w:hAnsi="Arial" w:cs="Arial"/>
          <w:color w:val="000000" w:themeColor="text1"/>
          <w:sz w:val="22"/>
          <w:szCs w:val="22"/>
        </w:rPr>
        <w:t xml:space="preserve"> </w:t>
      </w:r>
      <w:r w:rsidRPr="00D23C62">
        <w:rPr>
          <w:rFonts w:ascii="Arial" w:hAnsi="Arial" w:cs="Arial"/>
          <w:color w:val="000000" w:themeColor="text1"/>
          <w:sz w:val="22"/>
          <w:szCs w:val="22"/>
        </w:rPr>
        <w:t>leur forme ;</w:t>
      </w:r>
    </w:p>
    <w:p w14:paraId="5DAF84B6" w14:textId="77777777" w:rsidR="0036050F" w:rsidRPr="003272F1" w:rsidRDefault="0036050F" w:rsidP="0036050F">
      <w:pPr>
        <w:numPr>
          <w:ilvl w:val="0"/>
          <w:numId w:val="3"/>
        </w:numPr>
        <w:overflowPunct w:val="0"/>
        <w:autoSpaceDE w:val="0"/>
        <w:autoSpaceDN w:val="0"/>
        <w:adjustRightInd w:val="0"/>
        <w:spacing w:after="120"/>
        <w:jc w:val="both"/>
        <w:textAlignment w:val="baseline"/>
        <w:rPr>
          <w:rFonts w:ascii="Arial" w:hAnsi="Arial" w:cs="Arial"/>
          <w:color w:val="000000" w:themeColor="text1"/>
          <w:sz w:val="22"/>
          <w:szCs w:val="22"/>
        </w:rPr>
      </w:pPr>
      <w:proofErr w:type="gramStart"/>
      <w:r w:rsidRPr="00D23C62">
        <w:rPr>
          <w:rFonts w:ascii="Arial" w:hAnsi="Arial" w:cs="Arial"/>
          <w:color w:val="000000" w:themeColor="text1"/>
          <w:sz w:val="22"/>
          <w:szCs w:val="22"/>
        </w:rPr>
        <w:t>il</w:t>
      </w:r>
      <w:proofErr w:type="gramEnd"/>
      <w:r w:rsidRPr="00D23C62">
        <w:rPr>
          <w:rFonts w:ascii="Arial" w:hAnsi="Arial" w:cs="Arial"/>
          <w:color w:val="000000" w:themeColor="text1"/>
          <w:sz w:val="22"/>
          <w:szCs w:val="22"/>
        </w:rPr>
        <w:t xml:space="preserve"> prépare les ordres du jour et supports et établit les comptes rendus des réunions de niveaux 1, 2 et 3 dans les conditions données à </w:t>
      </w:r>
      <w:r w:rsidRPr="003272F1">
        <w:rPr>
          <w:rFonts w:ascii="Arial" w:hAnsi="Arial" w:cs="Arial"/>
          <w:color w:val="000000" w:themeColor="text1"/>
          <w:sz w:val="22"/>
          <w:szCs w:val="22"/>
        </w:rPr>
        <w:t>l’article 3.1.1</w:t>
      </w:r>
      <w:r w:rsidRPr="00D23C62">
        <w:rPr>
          <w:rFonts w:ascii="Arial" w:hAnsi="Arial" w:cs="Arial"/>
          <w:color w:val="000000" w:themeColor="text1"/>
          <w:sz w:val="22"/>
          <w:szCs w:val="22"/>
        </w:rPr>
        <w:t xml:space="preserve">. </w:t>
      </w:r>
      <w:r w:rsidRPr="003272F1">
        <w:rPr>
          <w:rFonts w:ascii="Arial" w:hAnsi="Arial" w:cs="Arial"/>
          <w:color w:val="000000" w:themeColor="text1"/>
          <w:sz w:val="22"/>
          <w:szCs w:val="22"/>
        </w:rPr>
        <w:t xml:space="preserve"> </w:t>
      </w:r>
    </w:p>
    <w:p w14:paraId="31831C6D" w14:textId="77777777" w:rsidR="0036050F" w:rsidRPr="00D23C62" w:rsidRDefault="0036050F" w:rsidP="0036050F">
      <w:pPr>
        <w:overflowPunct w:val="0"/>
        <w:autoSpaceDE w:val="0"/>
        <w:autoSpaceDN w:val="0"/>
        <w:adjustRightInd w:val="0"/>
        <w:spacing w:after="120"/>
        <w:ind w:left="720"/>
        <w:jc w:val="both"/>
        <w:textAlignment w:val="baseline"/>
        <w:rPr>
          <w:rFonts w:ascii="Arial" w:hAnsi="Arial" w:cs="Arial"/>
          <w:color w:val="000000" w:themeColor="text1"/>
          <w:sz w:val="22"/>
          <w:szCs w:val="22"/>
        </w:rPr>
      </w:pPr>
    </w:p>
    <w:p w14:paraId="0DE64111" w14:textId="77777777" w:rsidR="0036050F" w:rsidRDefault="0036050F" w:rsidP="0036050F">
      <w:pPr>
        <w:jc w:val="both"/>
        <w:rPr>
          <w:rFonts w:ascii="Arial" w:hAnsi="Arial" w:cs="Arial"/>
          <w:sz w:val="22"/>
          <w:szCs w:val="22"/>
        </w:rPr>
      </w:pPr>
      <w:r w:rsidRPr="003272F1">
        <w:rPr>
          <w:rFonts w:ascii="Arial" w:hAnsi="Arial" w:cs="Arial"/>
          <w:sz w:val="22"/>
          <w:szCs w:val="22"/>
        </w:rPr>
        <w:t>A chaque rendu / réunion, le titulaire devra établir :</w:t>
      </w:r>
    </w:p>
    <w:p w14:paraId="555AD6E2" w14:textId="77777777" w:rsidR="0036050F" w:rsidRPr="003272F1" w:rsidRDefault="0036050F" w:rsidP="0036050F">
      <w:pPr>
        <w:jc w:val="both"/>
        <w:rPr>
          <w:rFonts w:ascii="Arial" w:hAnsi="Arial" w:cs="Arial"/>
          <w:sz w:val="22"/>
          <w:szCs w:val="22"/>
        </w:rPr>
      </w:pPr>
    </w:p>
    <w:p w14:paraId="18F26E4D" w14:textId="77777777" w:rsidR="0036050F" w:rsidRPr="003272F1" w:rsidRDefault="0036050F" w:rsidP="0036050F">
      <w:pPr>
        <w:pStyle w:val="Paragraphedeliste"/>
        <w:widowControl w:val="0"/>
        <w:numPr>
          <w:ilvl w:val="0"/>
          <w:numId w:val="17"/>
        </w:numPr>
        <w:suppressAutoHyphens/>
        <w:jc w:val="both"/>
        <w:rPr>
          <w:rFonts w:ascii="Arial" w:hAnsi="Arial" w:cs="Arial"/>
          <w:sz w:val="22"/>
          <w:szCs w:val="22"/>
        </w:rPr>
      </w:pPr>
      <w:proofErr w:type="gramStart"/>
      <w:r>
        <w:rPr>
          <w:rFonts w:ascii="Arial" w:hAnsi="Arial" w:cs="Arial"/>
          <w:sz w:val="22"/>
          <w:szCs w:val="22"/>
        </w:rPr>
        <w:t>u</w:t>
      </w:r>
      <w:r w:rsidRPr="003272F1">
        <w:rPr>
          <w:rFonts w:ascii="Arial" w:hAnsi="Arial" w:cs="Arial"/>
          <w:sz w:val="22"/>
          <w:szCs w:val="22"/>
        </w:rPr>
        <w:t>ne</w:t>
      </w:r>
      <w:proofErr w:type="gramEnd"/>
      <w:r w:rsidRPr="003272F1">
        <w:rPr>
          <w:rFonts w:ascii="Arial" w:hAnsi="Arial" w:cs="Arial"/>
          <w:sz w:val="22"/>
          <w:szCs w:val="22"/>
        </w:rPr>
        <w:t xml:space="preserve"> liste des documents remis, précisant : titre, nomenclature, échelle, date nom de l’émetteur (Architecte, BET, économiste, …)</w:t>
      </w:r>
    </w:p>
    <w:p w14:paraId="277E3D6A" w14:textId="77777777" w:rsidR="0036050F" w:rsidRDefault="0036050F" w:rsidP="0036050F">
      <w:pPr>
        <w:pStyle w:val="Paragraphedeliste"/>
        <w:widowControl w:val="0"/>
        <w:numPr>
          <w:ilvl w:val="0"/>
          <w:numId w:val="17"/>
        </w:numPr>
        <w:suppressAutoHyphens/>
        <w:jc w:val="both"/>
        <w:rPr>
          <w:rFonts w:ascii="Arial" w:hAnsi="Arial" w:cs="Arial"/>
          <w:sz w:val="22"/>
          <w:szCs w:val="22"/>
        </w:rPr>
      </w:pPr>
      <w:proofErr w:type="gramStart"/>
      <w:r>
        <w:rPr>
          <w:rFonts w:ascii="Arial" w:hAnsi="Arial" w:cs="Arial"/>
          <w:sz w:val="22"/>
          <w:szCs w:val="22"/>
        </w:rPr>
        <w:t>u</w:t>
      </w:r>
      <w:r w:rsidRPr="003272F1">
        <w:rPr>
          <w:rFonts w:ascii="Arial" w:hAnsi="Arial" w:cs="Arial"/>
          <w:sz w:val="22"/>
          <w:szCs w:val="22"/>
        </w:rPr>
        <w:t>n</w:t>
      </w:r>
      <w:proofErr w:type="gramEnd"/>
      <w:r w:rsidRPr="003272F1">
        <w:rPr>
          <w:rFonts w:ascii="Arial" w:hAnsi="Arial" w:cs="Arial"/>
          <w:sz w:val="22"/>
          <w:szCs w:val="22"/>
        </w:rPr>
        <w:t xml:space="preserve"> compte rendu de la réunion portant sur les principales options prises</w:t>
      </w:r>
      <w:r>
        <w:rPr>
          <w:rFonts w:ascii="Arial" w:hAnsi="Arial" w:cs="Arial"/>
          <w:sz w:val="22"/>
          <w:szCs w:val="22"/>
        </w:rPr>
        <w:t>.</w:t>
      </w:r>
    </w:p>
    <w:p w14:paraId="3106E340" w14:textId="77777777" w:rsidR="0036050F" w:rsidRPr="003272F1" w:rsidRDefault="0036050F" w:rsidP="0036050F">
      <w:pPr>
        <w:pStyle w:val="Paragraphedeliste"/>
        <w:widowControl w:val="0"/>
        <w:suppressAutoHyphens/>
        <w:jc w:val="both"/>
        <w:rPr>
          <w:rFonts w:ascii="Arial" w:hAnsi="Arial" w:cs="Arial"/>
          <w:sz w:val="22"/>
          <w:szCs w:val="22"/>
        </w:rPr>
      </w:pPr>
    </w:p>
    <w:p w14:paraId="7048DC9F" w14:textId="77777777" w:rsidR="0036050F" w:rsidRDefault="0036050F" w:rsidP="0036050F">
      <w:pPr>
        <w:jc w:val="both"/>
        <w:rPr>
          <w:rFonts w:ascii="Arial" w:hAnsi="Arial" w:cs="Arial"/>
          <w:sz w:val="22"/>
          <w:szCs w:val="22"/>
          <w:u w:val="single"/>
        </w:rPr>
      </w:pPr>
      <w:r w:rsidRPr="003272F1">
        <w:rPr>
          <w:rFonts w:ascii="Arial" w:hAnsi="Arial" w:cs="Arial"/>
          <w:sz w:val="22"/>
          <w:szCs w:val="22"/>
        </w:rPr>
        <w:t>Les documents seront remis en format papier et en version dématérialisée</w:t>
      </w:r>
      <w:r>
        <w:rPr>
          <w:rFonts w:ascii="Arial" w:hAnsi="Arial" w:cs="Arial"/>
          <w:sz w:val="22"/>
          <w:szCs w:val="22"/>
        </w:rPr>
        <w:t xml:space="preserve"> au format compatible pour le maître d’ouvrage</w:t>
      </w:r>
      <w:r w:rsidRPr="003272F1">
        <w:rPr>
          <w:rFonts w:ascii="Arial" w:hAnsi="Arial" w:cs="Arial"/>
          <w:sz w:val="22"/>
          <w:szCs w:val="22"/>
        </w:rPr>
        <w:t xml:space="preserve"> (</w:t>
      </w:r>
      <w:proofErr w:type="spellStart"/>
      <w:r w:rsidRPr="003272F1">
        <w:rPr>
          <w:rFonts w:ascii="Arial" w:hAnsi="Arial" w:cs="Arial"/>
          <w:sz w:val="22"/>
          <w:szCs w:val="22"/>
        </w:rPr>
        <w:t>pdf</w:t>
      </w:r>
      <w:proofErr w:type="spellEnd"/>
      <w:r w:rsidRPr="003272F1">
        <w:rPr>
          <w:rFonts w:ascii="Arial" w:hAnsi="Arial" w:cs="Arial"/>
          <w:sz w:val="22"/>
          <w:szCs w:val="22"/>
        </w:rPr>
        <w:t xml:space="preserve">, </w:t>
      </w:r>
      <w:proofErr w:type="spellStart"/>
      <w:r w:rsidRPr="003272F1">
        <w:rPr>
          <w:rFonts w:ascii="Arial" w:hAnsi="Arial" w:cs="Arial"/>
          <w:sz w:val="22"/>
          <w:szCs w:val="22"/>
        </w:rPr>
        <w:t>dwg</w:t>
      </w:r>
      <w:proofErr w:type="spellEnd"/>
      <w:r w:rsidRPr="003272F1">
        <w:rPr>
          <w:rFonts w:ascii="Arial" w:hAnsi="Arial" w:cs="Arial"/>
          <w:sz w:val="22"/>
          <w:szCs w:val="22"/>
        </w:rPr>
        <w:t xml:space="preserve">, </w:t>
      </w:r>
      <w:r w:rsidRPr="00196A23">
        <w:rPr>
          <w:rFonts w:ascii="Arial" w:hAnsi="Arial" w:cs="Arial"/>
          <w:sz w:val="22"/>
          <w:szCs w:val="22"/>
        </w:rPr>
        <w:t>etc.).</w:t>
      </w:r>
    </w:p>
    <w:p w14:paraId="3644BFD1" w14:textId="77777777" w:rsidR="0036050F" w:rsidRDefault="0036050F" w:rsidP="0036050F">
      <w:pPr>
        <w:rPr>
          <w:rFonts w:ascii="Arial" w:hAnsi="Arial" w:cs="Arial"/>
          <w:sz w:val="22"/>
          <w:szCs w:val="22"/>
          <w:u w:val="single"/>
        </w:rPr>
      </w:pPr>
    </w:p>
    <w:p w14:paraId="067F78BD" w14:textId="77777777" w:rsidR="0036050F" w:rsidRDefault="0036050F" w:rsidP="0036050F">
      <w:pPr>
        <w:rPr>
          <w:rFonts w:ascii="Arial" w:hAnsi="Arial" w:cs="Arial"/>
          <w:sz w:val="22"/>
          <w:szCs w:val="22"/>
          <w:u w:val="single"/>
        </w:rPr>
      </w:pPr>
    </w:p>
    <w:p w14:paraId="6347ACE5" w14:textId="77777777" w:rsidR="0036050F" w:rsidRDefault="0036050F" w:rsidP="0036050F">
      <w:pPr>
        <w:rPr>
          <w:rFonts w:ascii="Arial" w:hAnsi="Arial" w:cs="Arial"/>
          <w:sz w:val="22"/>
          <w:szCs w:val="22"/>
          <w:u w:val="single"/>
        </w:rPr>
      </w:pPr>
      <w:r w:rsidRPr="00267457">
        <w:rPr>
          <w:rFonts w:ascii="Arial" w:hAnsi="Arial" w:cs="Arial"/>
          <w:sz w:val="22"/>
          <w:szCs w:val="22"/>
          <w:u w:val="single"/>
        </w:rPr>
        <w:t>Sur les éventuels litiges :</w:t>
      </w:r>
    </w:p>
    <w:p w14:paraId="4FC0BCE9" w14:textId="77777777" w:rsidR="0036050F" w:rsidRPr="00267457" w:rsidRDefault="0036050F" w:rsidP="0036050F">
      <w:pPr>
        <w:rPr>
          <w:rFonts w:ascii="Arial" w:hAnsi="Arial" w:cs="Arial"/>
          <w:sz w:val="22"/>
          <w:szCs w:val="22"/>
          <w:u w:val="single"/>
        </w:rPr>
      </w:pPr>
    </w:p>
    <w:p w14:paraId="301C09D1" w14:textId="77777777" w:rsidR="0036050F" w:rsidRPr="00267457" w:rsidRDefault="0036050F" w:rsidP="0036050F">
      <w:pPr>
        <w:jc w:val="both"/>
        <w:rPr>
          <w:rFonts w:ascii="Arial" w:hAnsi="Arial" w:cs="Arial"/>
          <w:sz w:val="22"/>
          <w:szCs w:val="22"/>
        </w:rPr>
      </w:pPr>
      <w:r w:rsidRPr="00267457">
        <w:rPr>
          <w:rFonts w:ascii="Arial" w:hAnsi="Arial" w:cs="Arial"/>
          <w:bCs/>
          <w:sz w:val="22"/>
          <w:szCs w:val="22"/>
        </w:rPr>
        <w:t>L’AMO</w:t>
      </w:r>
      <w:r w:rsidRPr="00267457">
        <w:rPr>
          <w:rFonts w:ascii="Arial" w:hAnsi="Arial" w:cs="Arial"/>
          <w:sz w:val="22"/>
          <w:szCs w:val="22"/>
        </w:rPr>
        <w:t> donne un avis au maître de l’ouvrage sur les réserves éventuelles formulées par les différents acteurs.</w:t>
      </w:r>
    </w:p>
    <w:p w14:paraId="3EB1623B" w14:textId="77777777" w:rsidR="0036050F" w:rsidRPr="00267457" w:rsidRDefault="0036050F" w:rsidP="0036050F">
      <w:pPr>
        <w:jc w:val="both"/>
        <w:rPr>
          <w:rFonts w:ascii="Arial" w:hAnsi="Arial" w:cs="Arial"/>
          <w:sz w:val="22"/>
          <w:szCs w:val="22"/>
        </w:rPr>
      </w:pPr>
      <w:r w:rsidRPr="00267457">
        <w:rPr>
          <w:rFonts w:ascii="Arial" w:hAnsi="Arial" w:cs="Arial"/>
          <w:sz w:val="22"/>
          <w:szCs w:val="22"/>
        </w:rPr>
        <w:t>Il l’assiste, en précontentieux, en cas de litige sur l’exécution ou le règlement des prestations intellectuelles ou des travaux et instruit les mémoires de réclamation, y compris en cas de défaillance de l’une des sociétés ou de l’un des sous-traitants.</w:t>
      </w:r>
    </w:p>
    <w:p w14:paraId="361239F7" w14:textId="77777777" w:rsidR="0036050F" w:rsidRDefault="0036050F" w:rsidP="0036050F">
      <w:pPr>
        <w:jc w:val="both"/>
        <w:rPr>
          <w:rFonts w:ascii="Arial" w:hAnsi="Arial" w:cs="Arial"/>
          <w:sz w:val="22"/>
          <w:szCs w:val="22"/>
        </w:rPr>
      </w:pPr>
      <w:r w:rsidRPr="00267457">
        <w:rPr>
          <w:rFonts w:ascii="Arial" w:hAnsi="Arial" w:cs="Arial"/>
          <w:sz w:val="22"/>
          <w:szCs w:val="22"/>
        </w:rPr>
        <w:t>Cette mission s’entend de la notification du marché jusqu’à la fin de la période de garantie de parfait achèvement telle que définie à l’article 44.1 du CCAG Travaux.</w:t>
      </w:r>
    </w:p>
    <w:p w14:paraId="74468BF9" w14:textId="77777777" w:rsidR="0036050F" w:rsidRDefault="0036050F" w:rsidP="0036050F">
      <w:pPr>
        <w:jc w:val="both"/>
        <w:rPr>
          <w:rFonts w:ascii="Arial" w:hAnsi="Arial" w:cs="Arial"/>
          <w:sz w:val="22"/>
          <w:szCs w:val="22"/>
        </w:rPr>
      </w:pPr>
    </w:p>
    <w:p w14:paraId="5174C817" w14:textId="77777777" w:rsidR="0036050F" w:rsidRDefault="0036050F" w:rsidP="0036050F">
      <w:pPr>
        <w:rPr>
          <w:rFonts w:ascii="Arial" w:hAnsi="Arial" w:cs="Arial"/>
          <w:sz w:val="22"/>
          <w:szCs w:val="22"/>
          <w:u w:val="single"/>
        </w:rPr>
      </w:pPr>
      <w:r w:rsidRPr="0016596E">
        <w:rPr>
          <w:rFonts w:ascii="Arial" w:hAnsi="Arial" w:cs="Arial"/>
          <w:sz w:val="22"/>
          <w:szCs w:val="22"/>
          <w:u w:val="single"/>
        </w:rPr>
        <w:t>Sur la relance des marchés :</w:t>
      </w:r>
      <w:r>
        <w:rPr>
          <w:rFonts w:ascii="Arial" w:hAnsi="Arial" w:cs="Arial"/>
          <w:sz w:val="22"/>
          <w:szCs w:val="22"/>
          <w:u w:val="single"/>
        </w:rPr>
        <w:t xml:space="preserve">  </w:t>
      </w:r>
    </w:p>
    <w:p w14:paraId="082D0548" w14:textId="77777777" w:rsidR="0036050F" w:rsidRDefault="0036050F" w:rsidP="0036050F">
      <w:pPr>
        <w:rPr>
          <w:rFonts w:ascii="Arial" w:hAnsi="Arial" w:cs="Arial"/>
          <w:sz w:val="22"/>
          <w:szCs w:val="22"/>
          <w:u w:val="single"/>
        </w:rPr>
      </w:pPr>
    </w:p>
    <w:p w14:paraId="4230565A" w14:textId="77777777" w:rsidR="0036050F" w:rsidRDefault="0036050F" w:rsidP="0036050F">
      <w:pPr>
        <w:jc w:val="both"/>
        <w:rPr>
          <w:rFonts w:ascii="Arial" w:hAnsi="Arial" w:cs="Arial"/>
          <w:sz w:val="22"/>
          <w:szCs w:val="22"/>
        </w:rPr>
      </w:pPr>
      <w:r>
        <w:rPr>
          <w:rFonts w:ascii="Arial" w:hAnsi="Arial" w:cs="Arial"/>
          <w:sz w:val="22"/>
          <w:szCs w:val="22"/>
        </w:rPr>
        <w:t>L’accompagnement au maître d’ouvrage pour la relance, en cas d’</w:t>
      </w:r>
      <w:proofErr w:type="spellStart"/>
      <w:r>
        <w:rPr>
          <w:rFonts w:ascii="Arial" w:hAnsi="Arial" w:cs="Arial"/>
          <w:sz w:val="22"/>
          <w:szCs w:val="22"/>
        </w:rPr>
        <w:t>infructuosité</w:t>
      </w:r>
      <w:proofErr w:type="spellEnd"/>
      <w:r>
        <w:rPr>
          <w:rFonts w:ascii="Arial" w:hAnsi="Arial" w:cs="Arial"/>
          <w:sz w:val="22"/>
          <w:szCs w:val="22"/>
        </w:rPr>
        <w:t xml:space="preserve">, des marchés de prestations intellectuelles objet de la mission M2B-AMO et M2C-AMO est réputé compris dans le forfait du marché conclu à prix global et forfaitaire. </w:t>
      </w:r>
    </w:p>
    <w:p w14:paraId="536D8134" w14:textId="77777777" w:rsidR="0036050F" w:rsidRDefault="0036050F" w:rsidP="0036050F">
      <w:pPr>
        <w:jc w:val="both"/>
        <w:rPr>
          <w:rFonts w:ascii="Arial" w:hAnsi="Arial" w:cs="Arial"/>
          <w:sz w:val="22"/>
          <w:szCs w:val="22"/>
        </w:rPr>
      </w:pPr>
    </w:p>
    <w:p w14:paraId="2B027ECF" w14:textId="77777777" w:rsidR="0036050F" w:rsidRDefault="0036050F" w:rsidP="0036050F">
      <w:pPr>
        <w:jc w:val="both"/>
        <w:rPr>
          <w:rFonts w:ascii="Arial" w:hAnsi="Arial" w:cs="Arial"/>
          <w:sz w:val="22"/>
          <w:szCs w:val="22"/>
        </w:rPr>
      </w:pPr>
      <w:r>
        <w:rPr>
          <w:rFonts w:ascii="Arial" w:hAnsi="Arial" w:cs="Arial"/>
          <w:sz w:val="22"/>
          <w:szCs w:val="22"/>
        </w:rPr>
        <w:t>L’accompagnement au maître d’ouvrage pour la relance, en cas d’</w:t>
      </w:r>
      <w:proofErr w:type="spellStart"/>
      <w:r>
        <w:rPr>
          <w:rFonts w:ascii="Arial" w:hAnsi="Arial" w:cs="Arial"/>
          <w:sz w:val="22"/>
          <w:szCs w:val="22"/>
        </w:rPr>
        <w:t>infructuosité</w:t>
      </w:r>
      <w:proofErr w:type="spellEnd"/>
      <w:r>
        <w:rPr>
          <w:rFonts w:ascii="Arial" w:hAnsi="Arial" w:cs="Arial"/>
          <w:sz w:val="22"/>
          <w:szCs w:val="22"/>
        </w:rPr>
        <w:t xml:space="preserve"> ou de défaillance du marché de maîtrise d’œuvre sera traité par application des prix de référence dans le cadre d’une clause de réexamen telle que prévue au CCAP. </w:t>
      </w:r>
    </w:p>
    <w:p w14:paraId="19C799A7" w14:textId="77777777" w:rsidR="0036050F" w:rsidRDefault="0036050F" w:rsidP="0036050F">
      <w:pPr>
        <w:jc w:val="both"/>
        <w:rPr>
          <w:rFonts w:ascii="Arial" w:hAnsi="Arial" w:cs="Arial"/>
          <w:sz w:val="22"/>
          <w:szCs w:val="22"/>
        </w:rPr>
      </w:pPr>
    </w:p>
    <w:p w14:paraId="195E55F7" w14:textId="77777777" w:rsidR="0036050F" w:rsidRDefault="0036050F" w:rsidP="0036050F">
      <w:pPr>
        <w:jc w:val="both"/>
        <w:rPr>
          <w:rFonts w:ascii="Arial" w:hAnsi="Arial" w:cs="Arial"/>
          <w:sz w:val="22"/>
          <w:szCs w:val="22"/>
        </w:rPr>
      </w:pPr>
      <w:r>
        <w:rPr>
          <w:rFonts w:ascii="Arial" w:hAnsi="Arial" w:cs="Arial"/>
          <w:sz w:val="22"/>
          <w:szCs w:val="22"/>
        </w:rPr>
        <w:t>L’accompagnement au maître d’ouvrage pour la relance, en cas d’</w:t>
      </w:r>
      <w:proofErr w:type="spellStart"/>
      <w:r>
        <w:rPr>
          <w:rFonts w:ascii="Arial" w:hAnsi="Arial" w:cs="Arial"/>
          <w:sz w:val="22"/>
          <w:szCs w:val="22"/>
        </w:rPr>
        <w:t>infructuosité</w:t>
      </w:r>
      <w:proofErr w:type="spellEnd"/>
      <w:r>
        <w:rPr>
          <w:rFonts w:ascii="Arial" w:hAnsi="Arial" w:cs="Arial"/>
          <w:sz w:val="22"/>
          <w:szCs w:val="22"/>
        </w:rPr>
        <w:t xml:space="preserve"> d’un ou plusieurs marchés de travaux, est réputé compris dans le forfait du marché conclu à prix global et forfaitaire. </w:t>
      </w:r>
    </w:p>
    <w:p w14:paraId="5314A458" w14:textId="77777777" w:rsidR="0036050F" w:rsidRDefault="0036050F" w:rsidP="0036050F">
      <w:pPr>
        <w:jc w:val="both"/>
        <w:rPr>
          <w:rFonts w:ascii="Arial" w:hAnsi="Arial" w:cs="Arial"/>
          <w:sz w:val="22"/>
          <w:szCs w:val="22"/>
        </w:rPr>
      </w:pPr>
    </w:p>
    <w:p w14:paraId="59F1A5F9" w14:textId="77777777" w:rsidR="0036050F" w:rsidRDefault="0036050F" w:rsidP="0036050F">
      <w:pPr>
        <w:jc w:val="both"/>
        <w:rPr>
          <w:rFonts w:ascii="Arial" w:hAnsi="Arial" w:cs="Arial"/>
          <w:sz w:val="22"/>
          <w:szCs w:val="22"/>
        </w:rPr>
      </w:pPr>
      <w:r>
        <w:rPr>
          <w:rFonts w:ascii="Arial" w:hAnsi="Arial" w:cs="Arial"/>
          <w:sz w:val="22"/>
          <w:szCs w:val="22"/>
        </w:rPr>
        <w:lastRenderedPageBreak/>
        <w:t xml:space="preserve">L’accompagnement au maître d’ouvrage pour la relance, en cas de défaillance en cours d’exécution d’un ou plusieurs marchés de travaux, sera traité par application des prix de référence dans le cadre d’une </w:t>
      </w:r>
      <w:r w:rsidRPr="00015743">
        <w:rPr>
          <w:rFonts w:ascii="Arial" w:hAnsi="Arial" w:cs="Arial"/>
          <w:sz w:val="22"/>
          <w:szCs w:val="22"/>
        </w:rPr>
        <w:t>clause de réexamen</w:t>
      </w:r>
      <w:r>
        <w:rPr>
          <w:rFonts w:ascii="Arial" w:hAnsi="Arial" w:cs="Arial"/>
          <w:sz w:val="22"/>
          <w:szCs w:val="22"/>
        </w:rPr>
        <w:t xml:space="preserve"> telle que prévue au CCAP.</w:t>
      </w:r>
    </w:p>
    <w:p w14:paraId="267931C7" w14:textId="77777777" w:rsidR="0036050F" w:rsidRPr="00267457" w:rsidRDefault="0036050F" w:rsidP="0036050F">
      <w:pPr>
        <w:jc w:val="both"/>
        <w:rPr>
          <w:rFonts w:ascii="Arial" w:hAnsi="Arial" w:cs="Arial"/>
          <w:sz w:val="22"/>
          <w:szCs w:val="22"/>
        </w:rPr>
      </w:pPr>
    </w:p>
    <w:p w14:paraId="12775D7D" w14:textId="77777777" w:rsidR="0036050F" w:rsidRPr="00EB2DBF" w:rsidRDefault="0036050F" w:rsidP="0036050F">
      <w:pPr>
        <w:rPr>
          <w:rFonts w:cstheme="minorHAnsi"/>
        </w:rPr>
      </w:pPr>
    </w:p>
    <w:p w14:paraId="084A2EC0" w14:textId="77777777" w:rsidR="0036050F" w:rsidRPr="009C707D"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16" w:name="_Toc179278103"/>
      <w:r w:rsidRPr="009C707D">
        <w:rPr>
          <w:b w:val="0"/>
          <w:bCs w:val="0"/>
        </w:rPr>
        <w:t>Gestion des sous-traitants</w:t>
      </w:r>
      <w:bookmarkEnd w:id="16"/>
      <w:r w:rsidRPr="009C707D">
        <w:rPr>
          <w:b w:val="0"/>
          <w:bCs w:val="0"/>
        </w:rPr>
        <w:t xml:space="preserve">  </w:t>
      </w:r>
    </w:p>
    <w:p w14:paraId="20F020EB" w14:textId="77777777" w:rsidR="0036050F" w:rsidRPr="00D23C62" w:rsidRDefault="0036050F" w:rsidP="0036050F">
      <w:pPr>
        <w:jc w:val="both"/>
        <w:rPr>
          <w:rFonts w:ascii="Arial" w:hAnsi="Arial" w:cs="Arial"/>
          <w:bCs/>
          <w:color w:val="000000" w:themeColor="text1"/>
          <w:sz w:val="22"/>
          <w:szCs w:val="22"/>
        </w:rPr>
      </w:pPr>
    </w:p>
    <w:p w14:paraId="372B8E72" w14:textId="77777777" w:rsidR="0036050F" w:rsidRPr="00D23C62" w:rsidRDefault="0036050F" w:rsidP="0036050F">
      <w:pPr>
        <w:jc w:val="both"/>
        <w:rPr>
          <w:rFonts w:ascii="Arial" w:hAnsi="Arial" w:cs="Arial"/>
          <w:color w:val="000000" w:themeColor="text1"/>
          <w:sz w:val="22"/>
          <w:szCs w:val="22"/>
        </w:rPr>
      </w:pPr>
      <w:r w:rsidRPr="00D23C62">
        <w:rPr>
          <w:rFonts w:ascii="Arial" w:hAnsi="Arial" w:cs="Arial"/>
          <w:bCs/>
          <w:color w:val="000000" w:themeColor="text1"/>
          <w:sz w:val="22"/>
          <w:szCs w:val="22"/>
        </w:rPr>
        <w:t>L’AMO</w:t>
      </w:r>
      <w:r w:rsidRPr="00D23C62">
        <w:rPr>
          <w:rFonts w:ascii="Arial" w:hAnsi="Arial" w:cs="Arial"/>
          <w:color w:val="000000" w:themeColor="text1"/>
          <w:sz w:val="22"/>
          <w:szCs w:val="22"/>
        </w:rPr>
        <w:t> vérifiera à compter de la réception d’une demande de sous-traitance (en étude ou en travaux, pour des prestations intellectuelles ou des prestations de travaux), que l’opérateur présenté présente les capacités techniques et professionnelles, économiques et financières suffisantes, et que celui-ci produisent tous les justificatifs réglementaires relatifs à sa situation fiscale et sociales (attestation de vigilance URSSAF, l’attestation de régularité fiscale, l’extrait de l’inscription de l’entreprise datée de moins de 3 mois dans un domaine d’activité en lien avec les prestations sous-traitées, la liste nominative des salariés étrangers ou une attestation sur l’honneur certifiant du non-emploi de salariés étrangers).</w:t>
      </w:r>
    </w:p>
    <w:p w14:paraId="1D04724C" w14:textId="77777777" w:rsidR="0036050F" w:rsidRPr="00D23C62" w:rsidRDefault="0036050F" w:rsidP="0036050F">
      <w:pPr>
        <w:jc w:val="both"/>
        <w:rPr>
          <w:rFonts w:ascii="Arial" w:hAnsi="Arial" w:cs="Arial"/>
          <w:color w:val="000000" w:themeColor="text1"/>
          <w:sz w:val="22"/>
          <w:szCs w:val="22"/>
        </w:rPr>
      </w:pPr>
    </w:p>
    <w:p w14:paraId="4EA1A101" w14:textId="77777777" w:rsidR="0036050F" w:rsidRPr="00D23C62" w:rsidRDefault="0036050F" w:rsidP="0036050F">
      <w:pPr>
        <w:jc w:val="both"/>
        <w:rPr>
          <w:rFonts w:ascii="Arial" w:hAnsi="Arial" w:cs="Arial"/>
          <w:color w:val="000000" w:themeColor="text1"/>
          <w:sz w:val="22"/>
          <w:szCs w:val="22"/>
        </w:rPr>
      </w:pPr>
      <w:r w:rsidRPr="00D23C62">
        <w:rPr>
          <w:rFonts w:ascii="Arial" w:hAnsi="Arial" w:cs="Arial"/>
          <w:color w:val="000000" w:themeColor="text1"/>
          <w:sz w:val="22"/>
          <w:szCs w:val="22"/>
        </w:rPr>
        <w:t xml:space="preserve">Il s’assure que l’agrément des sous-traitants et l’acceptation de leurs conditions de paiement soient effectuées dans les délais et antérieurement à la réalisation des prestations sous-traitées. Aussi il soumet à la validation du maître d’ouvrage, au plus tard 15 jours à compter de la demande de sous-traitance, une proposition d’acceptation ou de rejet du sous-traitant avec l’ensemble des justificatifs techniques, financiers, sociaux, fiscaux et réglementaires visés ci-avant. </w:t>
      </w:r>
    </w:p>
    <w:p w14:paraId="29AA8393" w14:textId="77777777" w:rsidR="0036050F" w:rsidRPr="00FA15CD" w:rsidRDefault="0036050F" w:rsidP="0036050F">
      <w:pPr>
        <w:jc w:val="both"/>
        <w:rPr>
          <w:rFonts w:ascii="Arial" w:hAnsi="Arial" w:cs="Arial"/>
          <w:sz w:val="22"/>
          <w:szCs w:val="22"/>
        </w:rPr>
      </w:pPr>
    </w:p>
    <w:p w14:paraId="0D865A93" w14:textId="77777777" w:rsidR="0036050F" w:rsidRDefault="0036050F" w:rsidP="0036050F">
      <w:pPr>
        <w:jc w:val="both"/>
        <w:rPr>
          <w:rFonts w:ascii="Arial" w:hAnsi="Arial" w:cs="Arial"/>
          <w:sz w:val="22"/>
          <w:szCs w:val="22"/>
        </w:rPr>
      </w:pPr>
      <w:r w:rsidRPr="00FA15CD">
        <w:rPr>
          <w:rFonts w:ascii="Arial" w:hAnsi="Arial" w:cs="Arial"/>
          <w:sz w:val="22"/>
          <w:szCs w:val="22"/>
        </w:rPr>
        <w:t xml:space="preserve">Par ailleurs en cas de cession de créance, l’AMO devra solliciter du Maître d’ouvrage l’exemplaire unique ou une attestation ou une mainlevée du bénéficiaire de la cession ou du nantissement de la créance dans le cadre des articles R.2191-46 et R.2191-47 du Code de la Commande Publique. </w:t>
      </w:r>
    </w:p>
    <w:p w14:paraId="764D6768" w14:textId="77777777" w:rsidR="0036050F" w:rsidRPr="00FA15CD" w:rsidRDefault="0036050F" w:rsidP="0036050F">
      <w:pPr>
        <w:jc w:val="both"/>
        <w:rPr>
          <w:rFonts w:ascii="Arial" w:hAnsi="Arial" w:cs="Arial"/>
          <w:sz w:val="22"/>
          <w:szCs w:val="22"/>
        </w:rPr>
      </w:pPr>
    </w:p>
    <w:p w14:paraId="1284EEDB" w14:textId="77777777" w:rsidR="0036050F" w:rsidRDefault="0036050F" w:rsidP="0036050F">
      <w:pPr>
        <w:jc w:val="both"/>
        <w:rPr>
          <w:rFonts w:ascii="Arial" w:hAnsi="Arial" w:cs="Arial"/>
          <w:sz w:val="22"/>
          <w:szCs w:val="22"/>
        </w:rPr>
      </w:pPr>
      <w:r w:rsidRPr="00FA15CD">
        <w:rPr>
          <w:rFonts w:ascii="Arial" w:hAnsi="Arial" w:cs="Arial"/>
          <w:bCs/>
          <w:sz w:val="22"/>
          <w:szCs w:val="22"/>
        </w:rPr>
        <w:t>L’AMO</w:t>
      </w:r>
      <w:r w:rsidRPr="00FA15CD">
        <w:rPr>
          <w:rFonts w:ascii="Arial" w:hAnsi="Arial" w:cs="Arial"/>
          <w:sz w:val="22"/>
          <w:szCs w:val="22"/>
        </w:rPr>
        <w:t xml:space="preserve"> s’assurera notamment que le montant des paiements des sous-traitants ne dépasse pas le montant sous-traité inscrit dans les actes spéciaux.</w:t>
      </w:r>
    </w:p>
    <w:p w14:paraId="10CBF498" w14:textId="77777777" w:rsidR="0036050F" w:rsidRDefault="0036050F" w:rsidP="0036050F">
      <w:pPr>
        <w:jc w:val="both"/>
        <w:rPr>
          <w:rFonts w:ascii="Arial" w:hAnsi="Arial" w:cs="Arial"/>
          <w:sz w:val="22"/>
          <w:szCs w:val="22"/>
        </w:rPr>
      </w:pPr>
    </w:p>
    <w:p w14:paraId="7B73250F" w14:textId="77777777" w:rsidR="0036050F" w:rsidRDefault="0036050F" w:rsidP="0036050F">
      <w:pPr>
        <w:jc w:val="both"/>
        <w:rPr>
          <w:rFonts w:ascii="Arial" w:hAnsi="Arial" w:cs="Arial"/>
          <w:sz w:val="22"/>
          <w:szCs w:val="22"/>
        </w:rPr>
      </w:pPr>
    </w:p>
    <w:p w14:paraId="0B61B959" w14:textId="77777777" w:rsidR="0036050F" w:rsidRPr="009C707D"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17" w:name="_Toc179278104"/>
      <w:r w:rsidRPr="00037C51">
        <w:rPr>
          <w:b w:val="0"/>
          <w:bCs w:val="0"/>
        </w:rPr>
        <w:t>Gestion comptable des marchés de prestations intellectuelles</w:t>
      </w:r>
      <w:bookmarkEnd w:id="17"/>
      <w:r w:rsidRPr="00037C51">
        <w:rPr>
          <w:b w:val="0"/>
          <w:bCs w:val="0"/>
        </w:rPr>
        <w:t xml:space="preserve">   </w:t>
      </w:r>
    </w:p>
    <w:p w14:paraId="3F10396A" w14:textId="77777777" w:rsidR="0036050F" w:rsidRPr="00D23C62" w:rsidRDefault="0036050F" w:rsidP="0036050F">
      <w:pPr>
        <w:rPr>
          <w:color w:val="000000" w:themeColor="text1"/>
        </w:rPr>
      </w:pPr>
    </w:p>
    <w:p w14:paraId="6C77662E" w14:textId="77777777" w:rsidR="0036050F" w:rsidRPr="00D23C62" w:rsidRDefault="0036050F" w:rsidP="0036050F">
      <w:pPr>
        <w:jc w:val="both"/>
        <w:rPr>
          <w:rFonts w:ascii="Arial" w:hAnsi="Arial" w:cs="Arial"/>
          <w:bCs/>
          <w:iCs/>
          <w:color w:val="000000" w:themeColor="text1"/>
          <w:sz w:val="22"/>
          <w:szCs w:val="22"/>
        </w:rPr>
      </w:pPr>
      <w:r w:rsidRPr="00D23C62">
        <w:rPr>
          <w:rFonts w:ascii="Arial" w:hAnsi="Arial" w:cs="Arial"/>
          <w:bCs/>
          <w:color w:val="000000" w:themeColor="text1"/>
          <w:sz w:val="22"/>
          <w:szCs w:val="22"/>
        </w:rPr>
        <w:t>Pour l’ensemble des marchés de prestations intellectuelles, dont le marché de maîtrise d’œuvre, conclus sur l’opération (à l’exception de son propre marché), l’AMO</w:t>
      </w:r>
      <w:r w:rsidRPr="00D23C62">
        <w:rPr>
          <w:rFonts w:ascii="Arial" w:hAnsi="Arial" w:cs="Arial"/>
          <w:bCs/>
          <w:iCs/>
          <w:color w:val="000000" w:themeColor="text1"/>
          <w:sz w:val="22"/>
          <w:szCs w:val="22"/>
        </w:rPr>
        <w:t xml:space="preserve"> devra assurer les prestations suivantes :</w:t>
      </w:r>
    </w:p>
    <w:p w14:paraId="3B97E846" w14:textId="77777777" w:rsidR="0036050F" w:rsidRPr="00FA15CD" w:rsidRDefault="0036050F" w:rsidP="0036050F">
      <w:pPr>
        <w:jc w:val="both"/>
        <w:rPr>
          <w:rFonts w:ascii="Arial" w:hAnsi="Arial" w:cs="Arial"/>
          <w:bCs/>
          <w:sz w:val="22"/>
          <w:szCs w:val="22"/>
        </w:rPr>
      </w:pPr>
    </w:p>
    <w:p w14:paraId="4DB69F1E" w14:textId="77777777" w:rsidR="0036050F" w:rsidRPr="00FA15CD" w:rsidRDefault="0036050F" w:rsidP="0036050F">
      <w:pPr>
        <w:numPr>
          <w:ilvl w:val="0"/>
          <w:numId w:val="3"/>
        </w:numPr>
        <w:overflowPunct w:val="0"/>
        <w:autoSpaceDE w:val="0"/>
        <w:autoSpaceDN w:val="0"/>
        <w:adjustRightInd w:val="0"/>
        <w:spacing w:after="120"/>
        <w:jc w:val="both"/>
        <w:textAlignment w:val="baseline"/>
        <w:rPr>
          <w:rFonts w:ascii="Arial" w:hAnsi="Arial" w:cs="Arial"/>
          <w:sz w:val="22"/>
          <w:szCs w:val="22"/>
        </w:rPr>
      </w:pPr>
      <w:proofErr w:type="gramStart"/>
      <w:r>
        <w:rPr>
          <w:rFonts w:ascii="Arial" w:hAnsi="Arial" w:cs="Arial"/>
          <w:sz w:val="22"/>
          <w:szCs w:val="22"/>
        </w:rPr>
        <w:t>v</w:t>
      </w:r>
      <w:r w:rsidRPr="00FA15CD">
        <w:rPr>
          <w:rFonts w:ascii="Arial" w:hAnsi="Arial" w:cs="Arial"/>
          <w:sz w:val="22"/>
          <w:szCs w:val="22"/>
        </w:rPr>
        <w:t>érification</w:t>
      </w:r>
      <w:proofErr w:type="gramEnd"/>
      <w:r w:rsidRPr="00FA15CD">
        <w:rPr>
          <w:rFonts w:ascii="Arial" w:hAnsi="Arial" w:cs="Arial"/>
          <w:sz w:val="22"/>
          <w:szCs w:val="22"/>
        </w:rPr>
        <w:t xml:space="preserve"> des montants facturés par les différents acteurs, de la bonne application des postes et prix du marché, des formules d’intéressement, de révisions de prix</w:t>
      </w:r>
      <w:r>
        <w:rPr>
          <w:rFonts w:ascii="Arial" w:hAnsi="Arial" w:cs="Arial"/>
          <w:sz w:val="22"/>
          <w:szCs w:val="22"/>
        </w:rPr>
        <w:t>, etc.</w:t>
      </w:r>
      <w:r w:rsidRPr="00FA15CD">
        <w:rPr>
          <w:rFonts w:ascii="Arial" w:hAnsi="Arial" w:cs="Arial"/>
          <w:sz w:val="22"/>
          <w:szCs w:val="22"/>
        </w:rPr>
        <w:t>;</w:t>
      </w:r>
    </w:p>
    <w:p w14:paraId="72032BFF" w14:textId="77777777" w:rsidR="0036050F" w:rsidRPr="00FA15CD" w:rsidRDefault="0036050F" w:rsidP="0036050F">
      <w:pPr>
        <w:numPr>
          <w:ilvl w:val="0"/>
          <w:numId w:val="3"/>
        </w:numPr>
        <w:overflowPunct w:val="0"/>
        <w:autoSpaceDE w:val="0"/>
        <w:autoSpaceDN w:val="0"/>
        <w:adjustRightInd w:val="0"/>
        <w:spacing w:after="120"/>
        <w:jc w:val="both"/>
        <w:textAlignment w:val="baseline"/>
        <w:rPr>
          <w:rFonts w:ascii="Arial" w:hAnsi="Arial" w:cs="Arial"/>
          <w:sz w:val="22"/>
          <w:szCs w:val="22"/>
        </w:rPr>
      </w:pPr>
      <w:proofErr w:type="gramStart"/>
      <w:r>
        <w:rPr>
          <w:rFonts w:ascii="Arial" w:hAnsi="Arial" w:cs="Arial"/>
          <w:sz w:val="22"/>
          <w:szCs w:val="22"/>
        </w:rPr>
        <w:t>v</w:t>
      </w:r>
      <w:r w:rsidRPr="00FA15CD">
        <w:rPr>
          <w:rFonts w:ascii="Arial" w:hAnsi="Arial" w:cs="Arial"/>
          <w:sz w:val="22"/>
          <w:szCs w:val="22"/>
        </w:rPr>
        <w:t>érification</w:t>
      </w:r>
      <w:proofErr w:type="gramEnd"/>
      <w:r w:rsidRPr="00FA15CD">
        <w:rPr>
          <w:rFonts w:ascii="Arial" w:hAnsi="Arial" w:cs="Arial"/>
          <w:sz w:val="22"/>
          <w:szCs w:val="22"/>
        </w:rPr>
        <w:t xml:space="preserve"> de la périodicité des facturations ;</w:t>
      </w:r>
    </w:p>
    <w:p w14:paraId="7EBBB744" w14:textId="77777777" w:rsidR="0036050F" w:rsidRPr="00FA15CD" w:rsidRDefault="0036050F" w:rsidP="0036050F">
      <w:pPr>
        <w:numPr>
          <w:ilvl w:val="0"/>
          <w:numId w:val="3"/>
        </w:numPr>
        <w:overflowPunct w:val="0"/>
        <w:autoSpaceDE w:val="0"/>
        <w:autoSpaceDN w:val="0"/>
        <w:adjustRightInd w:val="0"/>
        <w:spacing w:after="120"/>
        <w:jc w:val="both"/>
        <w:textAlignment w:val="baseline"/>
        <w:rPr>
          <w:rFonts w:ascii="Arial" w:hAnsi="Arial" w:cs="Arial"/>
          <w:sz w:val="22"/>
          <w:szCs w:val="22"/>
        </w:rPr>
      </w:pPr>
      <w:proofErr w:type="gramStart"/>
      <w:r>
        <w:rPr>
          <w:rFonts w:ascii="Arial" w:hAnsi="Arial" w:cs="Arial"/>
          <w:sz w:val="22"/>
          <w:szCs w:val="22"/>
        </w:rPr>
        <w:t>é</w:t>
      </w:r>
      <w:r w:rsidRPr="00FA15CD">
        <w:rPr>
          <w:rFonts w:ascii="Arial" w:hAnsi="Arial" w:cs="Arial"/>
          <w:sz w:val="22"/>
          <w:szCs w:val="22"/>
        </w:rPr>
        <w:t>tablissement</w:t>
      </w:r>
      <w:proofErr w:type="gramEnd"/>
      <w:r w:rsidRPr="00FA15CD">
        <w:rPr>
          <w:rFonts w:ascii="Arial" w:hAnsi="Arial" w:cs="Arial"/>
          <w:sz w:val="22"/>
          <w:szCs w:val="22"/>
        </w:rPr>
        <w:t xml:space="preserve"> d’une synthèse des anomalies constatées ;</w:t>
      </w:r>
    </w:p>
    <w:p w14:paraId="02729F9F" w14:textId="77777777" w:rsidR="0036050F" w:rsidRPr="00FA15CD" w:rsidRDefault="0036050F" w:rsidP="0036050F">
      <w:pPr>
        <w:numPr>
          <w:ilvl w:val="0"/>
          <w:numId w:val="3"/>
        </w:numPr>
        <w:overflowPunct w:val="0"/>
        <w:autoSpaceDE w:val="0"/>
        <w:autoSpaceDN w:val="0"/>
        <w:adjustRightInd w:val="0"/>
        <w:spacing w:after="120"/>
        <w:jc w:val="both"/>
        <w:textAlignment w:val="baseline"/>
        <w:rPr>
          <w:rFonts w:ascii="Arial" w:hAnsi="Arial" w:cs="Arial"/>
          <w:sz w:val="22"/>
          <w:szCs w:val="22"/>
        </w:rPr>
      </w:pPr>
      <w:proofErr w:type="gramStart"/>
      <w:r>
        <w:rPr>
          <w:rFonts w:ascii="Arial" w:hAnsi="Arial" w:cs="Arial"/>
          <w:sz w:val="22"/>
          <w:szCs w:val="22"/>
        </w:rPr>
        <w:t>v</w:t>
      </w:r>
      <w:r w:rsidRPr="00FA15CD">
        <w:rPr>
          <w:rFonts w:ascii="Arial" w:hAnsi="Arial" w:cs="Arial"/>
          <w:sz w:val="22"/>
          <w:szCs w:val="22"/>
        </w:rPr>
        <w:t>érification</w:t>
      </w:r>
      <w:proofErr w:type="gramEnd"/>
      <w:r w:rsidRPr="00FA15CD">
        <w:rPr>
          <w:rFonts w:ascii="Arial" w:hAnsi="Arial" w:cs="Arial"/>
          <w:sz w:val="22"/>
          <w:szCs w:val="22"/>
        </w:rPr>
        <w:t xml:space="preserve"> des projets de demande de paiement et de demande de paiement pour solde établis par les prestataires intellectuels ;</w:t>
      </w:r>
    </w:p>
    <w:p w14:paraId="02624A3E" w14:textId="77777777" w:rsidR="0036050F" w:rsidRPr="00FA15CD" w:rsidRDefault="0036050F" w:rsidP="0036050F">
      <w:pPr>
        <w:numPr>
          <w:ilvl w:val="0"/>
          <w:numId w:val="3"/>
        </w:numPr>
        <w:overflowPunct w:val="0"/>
        <w:autoSpaceDE w:val="0"/>
        <w:autoSpaceDN w:val="0"/>
        <w:adjustRightInd w:val="0"/>
        <w:spacing w:after="120"/>
        <w:jc w:val="both"/>
        <w:textAlignment w:val="baseline"/>
        <w:rPr>
          <w:rFonts w:ascii="Arial" w:hAnsi="Arial" w:cs="Arial"/>
          <w:sz w:val="22"/>
          <w:szCs w:val="22"/>
        </w:rPr>
      </w:pPr>
      <w:proofErr w:type="gramStart"/>
      <w:r>
        <w:rPr>
          <w:rFonts w:ascii="Arial" w:hAnsi="Arial" w:cs="Arial"/>
          <w:sz w:val="22"/>
          <w:szCs w:val="22"/>
        </w:rPr>
        <w:t>é</w:t>
      </w:r>
      <w:r w:rsidRPr="00FA15CD">
        <w:rPr>
          <w:rFonts w:ascii="Arial" w:hAnsi="Arial" w:cs="Arial"/>
          <w:sz w:val="22"/>
          <w:szCs w:val="22"/>
        </w:rPr>
        <w:t>tablissement</w:t>
      </w:r>
      <w:proofErr w:type="gramEnd"/>
      <w:r w:rsidRPr="00FA15CD">
        <w:rPr>
          <w:rFonts w:ascii="Arial" w:hAnsi="Arial" w:cs="Arial"/>
          <w:sz w:val="22"/>
          <w:szCs w:val="22"/>
        </w:rPr>
        <w:t xml:space="preserve"> des certificats de paiement des prestataires intellectuels ;</w:t>
      </w:r>
    </w:p>
    <w:p w14:paraId="0FC6D7D6" w14:textId="77777777" w:rsidR="0036050F" w:rsidRDefault="0036050F" w:rsidP="0036050F">
      <w:pPr>
        <w:numPr>
          <w:ilvl w:val="0"/>
          <w:numId w:val="3"/>
        </w:numPr>
        <w:overflowPunct w:val="0"/>
        <w:autoSpaceDE w:val="0"/>
        <w:autoSpaceDN w:val="0"/>
        <w:adjustRightInd w:val="0"/>
        <w:spacing w:after="120"/>
        <w:jc w:val="both"/>
        <w:textAlignment w:val="baseline"/>
        <w:rPr>
          <w:rFonts w:ascii="Arial" w:hAnsi="Arial" w:cs="Arial"/>
          <w:sz w:val="22"/>
          <w:szCs w:val="22"/>
        </w:rPr>
      </w:pPr>
      <w:proofErr w:type="gramStart"/>
      <w:r>
        <w:rPr>
          <w:rFonts w:ascii="Arial" w:hAnsi="Arial" w:cs="Arial"/>
          <w:sz w:val="22"/>
          <w:szCs w:val="22"/>
        </w:rPr>
        <w:t>t</w:t>
      </w:r>
      <w:r w:rsidRPr="00FA15CD">
        <w:rPr>
          <w:rFonts w:ascii="Arial" w:hAnsi="Arial" w:cs="Arial"/>
          <w:sz w:val="22"/>
          <w:szCs w:val="22"/>
        </w:rPr>
        <w:t>ransmission</w:t>
      </w:r>
      <w:proofErr w:type="gramEnd"/>
      <w:r w:rsidRPr="00FA15CD">
        <w:rPr>
          <w:rFonts w:ascii="Arial" w:hAnsi="Arial" w:cs="Arial"/>
          <w:sz w:val="22"/>
          <w:szCs w:val="22"/>
        </w:rPr>
        <w:t xml:space="preserve"> des documents financiers.</w:t>
      </w:r>
    </w:p>
    <w:p w14:paraId="5A52F6C4" w14:textId="77777777" w:rsidR="0036050F" w:rsidRPr="00FA15CD" w:rsidRDefault="0036050F" w:rsidP="0036050F">
      <w:pPr>
        <w:overflowPunct w:val="0"/>
        <w:autoSpaceDE w:val="0"/>
        <w:autoSpaceDN w:val="0"/>
        <w:adjustRightInd w:val="0"/>
        <w:spacing w:after="120"/>
        <w:ind w:left="720"/>
        <w:jc w:val="both"/>
        <w:textAlignment w:val="baseline"/>
        <w:rPr>
          <w:rFonts w:ascii="Arial" w:hAnsi="Arial" w:cs="Arial"/>
          <w:sz w:val="22"/>
          <w:szCs w:val="22"/>
        </w:rPr>
      </w:pPr>
    </w:p>
    <w:p w14:paraId="3BD1A11A" w14:textId="77777777" w:rsidR="0036050F" w:rsidRDefault="0036050F" w:rsidP="0036050F">
      <w:pPr>
        <w:jc w:val="both"/>
        <w:rPr>
          <w:rFonts w:ascii="Arial" w:hAnsi="Arial" w:cs="Arial"/>
          <w:bCs/>
          <w:sz w:val="22"/>
          <w:szCs w:val="22"/>
        </w:rPr>
      </w:pPr>
      <w:r w:rsidRPr="00FA15CD">
        <w:rPr>
          <w:rFonts w:ascii="Arial" w:hAnsi="Arial" w:cs="Arial"/>
          <w:bCs/>
          <w:sz w:val="22"/>
          <w:szCs w:val="22"/>
        </w:rPr>
        <w:t xml:space="preserve">L’AMO établira, dès le début de sa mission un planning prévisionnel des échéances et montants des paiements à effectuer pour que le maitre d’ouvrage puisse organiser la </w:t>
      </w:r>
      <w:r>
        <w:rPr>
          <w:rFonts w:ascii="Arial" w:hAnsi="Arial" w:cs="Arial"/>
          <w:bCs/>
          <w:sz w:val="22"/>
          <w:szCs w:val="22"/>
        </w:rPr>
        <w:t>gestion budgétaire</w:t>
      </w:r>
      <w:r w:rsidRPr="00FA15CD">
        <w:rPr>
          <w:rFonts w:ascii="Arial" w:hAnsi="Arial" w:cs="Arial"/>
          <w:bCs/>
          <w:sz w:val="22"/>
          <w:szCs w:val="22"/>
        </w:rPr>
        <w:t xml:space="preserve"> en conséquence. Cet échéancier est actualisé mensuellement. </w:t>
      </w:r>
    </w:p>
    <w:p w14:paraId="741E3949" w14:textId="77777777" w:rsidR="0036050F" w:rsidRPr="00FA15CD" w:rsidRDefault="0036050F" w:rsidP="0036050F">
      <w:pPr>
        <w:jc w:val="both"/>
        <w:rPr>
          <w:rFonts w:ascii="Arial" w:hAnsi="Arial" w:cs="Arial"/>
          <w:bCs/>
          <w:sz w:val="22"/>
          <w:szCs w:val="22"/>
        </w:rPr>
      </w:pPr>
    </w:p>
    <w:p w14:paraId="4688935D" w14:textId="77777777" w:rsidR="0036050F" w:rsidRDefault="0036050F" w:rsidP="0036050F">
      <w:pPr>
        <w:jc w:val="both"/>
        <w:rPr>
          <w:rFonts w:ascii="Arial" w:hAnsi="Arial" w:cs="Arial"/>
          <w:bCs/>
          <w:sz w:val="22"/>
          <w:szCs w:val="22"/>
        </w:rPr>
      </w:pPr>
      <w:r w:rsidRPr="00FA15CD">
        <w:rPr>
          <w:rFonts w:ascii="Arial" w:hAnsi="Arial" w:cs="Arial"/>
          <w:bCs/>
          <w:sz w:val="22"/>
          <w:szCs w:val="22"/>
        </w:rPr>
        <w:t xml:space="preserve">L’AMO n’a pas de délégation de signature pour signer les mandats de paiement. Il fournit à l’appui de tout décompte au maitre d’ouvrage, les éléments justificatifs nécessaires pour </w:t>
      </w:r>
      <w:r>
        <w:rPr>
          <w:rFonts w:ascii="Arial" w:hAnsi="Arial" w:cs="Arial"/>
          <w:bCs/>
          <w:sz w:val="22"/>
          <w:szCs w:val="22"/>
        </w:rPr>
        <w:t>l’ordonnancement et la mise en paiement par le Maître d’ouvrage</w:t>
      </w:r>
      <w:r w:rsidRPr="00FA15CD">
        <w:rPr>
          <w:rFonts w:ascii="Arial" w:hAnsi="Arial" w:cs="Arial"/>
          <w:bCs/>
          <w:sz w:val="22"/>
          <w:szCs w:val="22"/>
        </w:rPr>
        <w:t xml:space="preserve">. </w:t>
      </w:r>
    </w:p>
    <w:p w14:paraId="008A3BB8" w14:textId="77777777" w:rsidR="0036050F" w:rsidRPr="00FA15CD" w:rsidRDefault="0036050F" w:rsidP="0036050F">
      <w:pPr>
        <w:jc w:val="both"/>
        <w:rPr>
          <w:rFonts w:ascii="Arial" w:hAnsi="Arial" w:cs="Arial"/>
          <w:bCs/>
          <w:sz w:val="22"/>
          <w:szCs w:val="22"/>
        </w:rPr>
      </w:pPr>
    </w:p>
    <w:p w14:paraId="5221A8A8" w14:textId="77777777" w:rsidR="0036050F" w:rsidRDefault="0036050F" w:rsidP="0036050F">
      <w:pPr>
        <w:jc w:val="both"/>
        <w:rPr>
          <w:rFonts w:ascii="Arial" w:hAnsi="Arial" w:cs="Arial"/>
          <w:bCs/>
          <w:sz w:val="22"/>
          <w:szCs w:val="22"/>
        </w:rPr>
      </w:pPr>
      <w:r w:rsidRPr="00FA15CD">
        <w:rPr>
          <w:rFonts w:ascii="Arial" w:hAnsi="Arial" w:cs="Arial"/>
          <w:bCs/>
          <w:sz w:val="22"/>
          <w:szCs w:val="22"/>
        </w:rPr>
        <w:t xml:space="preserve">Cette mission concerne </w:t>
      </w:r>
      <w:r>
        <w:rPr>
          <w:rFonts w:ascii="Arial" w:hAnsi="Arial" w:cs="Arial"/>
          <w:bCs/>
          <w:sz w:val="22"/>
          <w:szCs w:val="22"/>
        </w:rPr>
        <w:t>notamment</w:t>
      </w:r>
      <w:r w:rsidRPr="00FA15CD">
        <w:rPr>
          <w:rFonts w:ascii="Arial" w:hAnsi="Arial" w:cs="Arial"/>
          <w:bCs/>
          <w:sz w:val="22"/>
          <w:szCs w:val="22"/>
        </w:rPr>
        <w:t>, les marchés de</w:t>
      </w:r>
      <w:r>
        <w:rPr>
          <w:rFonts w:ascii="Arial" w:hAnsi="Arial" w:cs="Arial"/>
          <w:bCs/>
          <w:sz w:val="22"/>
          <w:szCs w:val="22"/>
        </w:rPr>
        <w:t xml:space="preserve"> Maîtrise d’œuvre, de</w:t>
      </w:r>
      <w:r w:rsidRPr="00FA15CD">
        <w:rPr>
          <w:rFonts w:ascii="Arial" w:hAnsi="Arial" w:cs="Arial"/>
          <w:bCs/>
          <w:sz w:val="22"/>
          <w:szCs w:val="22"/>
        </w:rPr>
        <w:t xml:space="preserve"> CT et de CSPS, pour le</w:t>
      </w:r>
      <w:r>
        <w:rPr>
          <w:rFonts w:ascii="Arial" w:hAnsi="Arial" w:cs="Arial"/>
          <w:bCs/>
          <w:sz w:val="22"/>
          <w:szCs w:val="22"/>
        </w:rPr>
        <w:t>s</w:t>
      </w:r>
      <w:r w:rsidRPr="00FA15CD">
        <w:rPr>
          <w:rFonts w:ascii="Arial" w:hAnsi="Arial" w:cs="Arial"/>
          <w:bCs/>
          <w:sz w:val="22"/>
          <w:szCs w:val="22"/>
        </w:rPr>
        <w:t>quel</w:t>
      </w:r>
      <w:r>
        <w:rPr>
          <w:rFonts w:ascii="Arial" w:hAnsi="Arial" w:cs="Arial"/>
          <w:bCs/>
          <w:sz w:val="22"/>
          <w:szCs w:val="22"/>
        </w:rPr>
        <w:t>s</w:t>
      </w:r>
      <w:r w:rsidRPr="00FA15CD">
        <w:rPr>
          <w:rFonts w:ascii="Arial" w:hAnsi="Arial" w:cs="Arial"/>
          <w:bCs/>
          <w:sz w:val="22"/>
          <w:szCs w:val="22"/>
        </w:rPr>
        <w:t xml:space="preserve"> le titulaire devra procéder à la vérification des projets de demande de paiement et de demande de paiement pour solde, établi</w:t>
      </w:r>
      <w:r>
        <w:rPr>
          <w:rFonts w:ascii="Arial" w:hAnsi="Arial" w:cs="Arial"/>
          <w:bCs/>
          <w:sz w:val="22"/>
          <w:szCs w:val="22"/>
        </w:rPr>
        <w:t>s</w:t>
      </w:r>
      <w:r w:rsidRPr="00FA15CD">
        <w:rPr>
          <w:rFonts w:ascii="Arial" w:hAnsi="Arial" w:cs="Arial"/>
          <w:bCs/>
          <w:sz w:val="22"/>
          <w:szCs w:val="22"/>
        </w:rPr>
        <w:t xml:space="preserve"> par </w:t>
      </w:r>
      <w:r>
        <w:rPr>
          <w:rFonts w:ascii="Arial" w:hAnsi="Arial" w:cs="Arial"/>
          <w:bCs/>
          <w:sz w:val="22"/>
          <w:szCs w:val="22"/>
        </w:rPr>
        <w:t xml:space="preserve">eux. </w:t>
      </w:r>
    </w:p>
    <w:p w14:paraId="70501251" w14:textId="77777777" w:rsidR="0036050F" w:rsidRDefault="0036050F" w:rsidP="0036050F">
      <w:pPr>
        <w:jc w:val="both"/>
        <w:rPr>
          <w:rFonts w:ascii="Arial" w:hAnsi="Arial" w:cs="Arial"/>
          <w:bCs/>
          <w:sz w:val="22"/>
          <w:szCs w:val="22"/>
        </w:rPr>
      </w:pPr>
    </w:p>
    <w:p w14:paraId="4ADB9833" w14:textId="77777777" w:rsidR="0036050F" w:rsidRPr="00037C51"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18" w:name="_Toc179278105"/>
      <w:r w:rsidRPr="00037C51">
        <w:rPr>
          <w:b w:val="0"/>
          <w:bCs w:val="0"/>
        </w:rPr>
        <w:t xml:space="preserve">Suivi budgétaire </w:t>
      </w:r>
      <w:r>
        <w:rPr>
          <w:b w:val="0"/>
          <w:bCs w:val="0"/>
        </w:rPr>
        <w:t xml:space="preserve">de </w:t>
      </w:r>
      <w:r w:rsidRPr="00037C51">
        <w:rPr>
          <w:b w:val="0"/>
          <w:bCs w:val="0"/>
        </w:rPr>
        <w:t>l’opération</w:t>
      </w:r>
      <w:bookmarkEnd w:id="18"/>
      <w:r w:rsidRPr="00037C51">
        <w:rPr>
          <w:b w:val="0"/>
          <w:bCs w:val="0"/>
        </w:rPr>
        <w:t xml:space="preserve"> </w:t>
      </w:r>
    </w:p>
    <w:p w14:paraId="656AB038" w14:textId="77777777" w:rsidR="0036050F" w:rsidRPr="00511EBA" w:rsidRDefault="0036050F" w:rsidP="00511EBA">
      <w:pPr>
        <w:jc w:val="both"/>
        <w:rPr>
          <w:rFonts w:ascii="Arial" w:hAnsi="Arial" w:cs="Arial"/>
          <w:color w:val="000000" w:themeColor="text1"/>
          <w:sz w:val="22"/>
          <w:szCs w:val="22"/>
        </w:rPr>
      </w:pPr>
    </w:p>
    <w:p w14:paraId="48F7506D" w14:textId="77777777" w:rsidR="0036050F" w:rsidRPr="00511EBA" w:rsidRDefault="0036050F" w:rsidP="0036050F">
      <w:pPr>
        <w:jc w:val="both"/>
        <w:rPr>
          <w:rFonts w:ascii="Arial" w:hAnsi="Arial" w:cs="Arial"/>
          <w:color w:val="000000" w:themeColor="text1"/>
          <w:sz w:val="22"/>
          <w:szCs w:val="22"/>
        </w:rPr>
      </w:pPr>
      <w:r w:rsidRPr="00511EBA">
        <w:rPr>
          <w:rFonts w:ascii="Arial" w:hAnsi="Arial" w:cs="Arial"/>
          <w:color w:val="000000" w:themeColor="text1"/>
          <w:sz w:val="22"/>
          <w:szCs w:val="22"/>
        </w:rPr>
        <w:t xml:space="preserve">D’une manière générale l’AMO est tenu d’assister le maître d’ouvrage dans le suivi budgétaire de l’opération.  </w:t>
      </w:r>
    </w:p>
    <w:p w14:paraId="52D537A5" w14:textId="77777777" w:rsidR="0036050F" w:rsidRPr="00D23C62" w:rsidRDefault="0036050F" w:rsidP="0036050F">
      <w:pPr>
        <w:jc w:val="both"/>
        <w:rPr>
          <w:rFonts w:ascii="Arial" w:hAnsi="Arial" w:cs="Arial"/>
          <w:bCs/>
          <w:color w:val="000000" w:themeColor="text1"/>
          <w:sz w:val="22"/>
          <w:szCs w:val="22"/>
        </w:rPr>
      </w:pPr>
    </w:p>
    <w:p w14:paraId="58C48ACF" w14:textId="77777777" w:rsidR="0036050F" w:rsidRPr="00D23C62" w:rsidRDefault="0036050F" w:rsidP="0036050F">
      <w:pPr>
        <w:jc w:val="both"/>
        <w:rPr>
          <w:rFonts w:ascii="Arial" w:hAnsi="Arial" w:cs="Arial"/>
          <w:color w:val="000000" w:themeColor="text1"/>
          <w:sz w:val="22"/>
          <w:szCs w:val="22"/>
        </w:rPr>
      </w:pPr>
      <w:r w:rsidRPr="00D23C62">
        <w:rPr>
          <w:rFonts w:ascii="Arial" w:hAnsi="Arial" w:cs="Arial"/>
          <w:bCs/>
          <w:color w:val="000000" w:themeColor="text1"/>
          <w:sz w:val="22"/>
          <w:szCs w:val="22"/>
        </w:rPr>
        <w:t>Aussi, i</w:t>
      </w:r>
      <w:r w:rsidRPr="00D23C62">
        <w:rPr>
          <w:rFonts w:ascii="Arial" w:hAnsi="Arial" w:cs="Arial"/>
          <w:color w:val="000000" w:themeColor="text1"/>
          <w:sz w:val="22"/>
          <w:szCs w:val="22"/>
        </w:rPr>
        <w:t xml:space="preserve">l transmet un bilan </w:t>
      </w:r>
      <w:r>
        <w:rPr>
          <w:rFonts w:ascii="Arial" w:hAnsi="Arial" w:cs="Arial"/>
          <w:color w:val="000000" w:themeColor="text1"/>
          <w:sz w:val="22"/>
          <w:szCs w:val="22"/>
        </w:rPr>
        <w:t xml:space="preserve">budgétaire </w:t>
      </w:r>
      <w:r w:rsidRPr="00D23C62">
        <w:rPr>
          <w:rFonts w:ascii="Arial" w:hAnsi="Arial" w:cs="Arial"/>
          <w:b/>
          <w:color w:val="000000" w:themeColor="text1"/>
          <w:sz w:val="22"/>
          <w:szCs w:val="22"/>
        </w:rPr>
        <w:t>mensuel</w:t>
      </w:r>
      <w:r w:rsidRPr="00D23C62">
        <w:rPr>
          <w:rFonts w:ascii="Arial" w:hAnsi="Arial" w:cs="Arial"/>
          <w:color w:val="000000" w:themeColor="text1"/>
          <w:sz w:val="22"/>
          <w:szCs w:val="22"/>
        </w:rPr>
        <w:t xml:space="preserve"> de l’opération au maître de l’ouvrage mettant en évidence les dépenses et les prévisions de dépenses (échéancier</w:t>
      </w:r>
      <w:r>
        <w:rPr>
          <w:rFonts w:ascii="Arial" w:hAnsi="Arial" w:cs="Arial"/>
          <w:color w:val="000000" w:themeColor="text1"/>
          <w:sz w:val="22"/>
          <w:szCs w:val="22"/>
        </w:rPr>
        <w:t xml:space="preserve"> de paiement des divers marchés</w:t>
      </w:r>
      <w:r w:rsidRPr="00D23C62">
        <w:rPr>
          <w:rFonts w:ascii="Arial" w:hAnsi="Arial" w:cs="Arial"/>
          <w:color w:val="000000" w:themeColor="text1"/>
          <w:sz w:val="22"/>
          <w:szCs w:val="22"/>
        </w:rPr>
        <w:t xml:space="preserve">) sur la durée de l’opération. </w:t>
      </w:r>
    </w:p>
    <w:p w14:paraId="070E0730" w14:textId="77777777" w:rsidR="0036050F" w:rsidRPr="00D23C62" w:rsidRDefault="0036050F" w:rsidP="0036050F">
      <w:pPr>
        <w:jc w:val="both"/>
        <w:rPr>
          <w:rFonts w:ascii="Arial" w:hAnsi="Arial" w:cs="Arial"/>
          <w:color w:val="000000" w:themeColor="text1"/>
          <w:sz w:val="22"/>
          <w:szCs w:val="22"/>
        </w:rPr>
      </w:pPr>
    </w:p>
    <w:p w14:paraId="403663B3" w14:textId="77777777" w:rsidR="0036050F" w:rsidRPr="00D23C62" w:rsidRDefault="0036050F" w:rsidP="0036050F">
      <w:pPr>
        <w:jc w:val="both"/>
        <w:rPr>
          <w:rFonts w:ascii="Arial" w:hAnsi="Arial" w:cs="Arial"/>
          <w:color w:val="000000" w:themeColor="text1"/>
          <w:sz w:val="22"/>
          <w:szCs w:val="22"/>
        </w:rPr>
      </w:pPr>
      <w:r w:rsidRPr="00D23C62">
        <w:rPr>
          <w:rFonts w:ascii="Arial" w:hAnsi="Arial" w:cs="Arial"/>
          <w:color w:val="000000" w:themeColor="text1"/>
          <w:sz w:val="22"/>
          <w:szCs w:val="22"/>
        </w:rPr>
        <w:t>Cette prestation qui est amorcée dès la phase de programmation se poursuit sur l’ensemble des étapes de conception et de travaux.</w:t>
      </w:r>
    </w:p>
    <w:p w14:paraId="019BAAC4" w14:textId="77777777" w:rsidR="0036050F" w:rsidRPr="00FA15CD" w:rsidRDefault="0036050F" w:rsidP="0036050F">
      <w:pPr>
        <w:jc w:val="both"/>
        <w:rPr>
          <w:rFonts w:ascii="Arial" w:hAnsi="Arial" w:cs="Arial"/>
          <w:bCs/>
          <w:sz w:val="22"/>
          <w:szCs w:val="22"/>
        </w:rPr>
      </w:pPr>
    </w:p>
    <w:p w14:paraId="4BF2C16C" w14:textId="77777777" w:rsidR="0036050F" w:rsidRDefault="0036050F" w:rsidP="0036050F">
      <w:pPr>
        <w:jc w:val="both"/>
        <w:rPr>
          <w:rFonts w:ascii="Arial" w:hAnsi="Arial" w:cs="Arial"/>
          <w:sz w:val="22"/>
          <w:szCs w:val="22"/>
        </w:rPr>
      </w:pPr>
      <w:r w:rsidRPr="00FA15CD">
        <w:rPr>
          <w:rFonts w:ascii="Arial" w:hAnsi="Arial" w:cs="Arial"/>
          <w:sz w:val="22"/>
          <w:szCs w:val="22"/>
        </w:rPr>
        <w:t>Ainsi</w:t>
      </w:r>
      <w:r>
        <w:rPr>
          <w:rFonts w:ascii="Arial" w:hAnsi="Arial" w:cs="Arial"/>
          <w:color w:val="00B0F0"/>
          <w:sz w:val="22"/>
          <w:szCs w:val="22"/>
        </w:rPr>
        <w:t>,</w:t>
      </w:r>
      <w:r w:rsidRPr="00FA15CD">
        <w:rPr>
          <w:rFonts w:ascii="Arial" w:hAnsi="Arial" w:cs="Arial"/>
          <w:sz w:val="22"/>
          <w:szCs w:val="22"/>
        </w:rPr>
        <w:t xml:space="preserve"> il remettra au maître de l’ouvrage un outil permettant de présenter les éléments suivants :</w:t>
      </w:r>
    </w:p>
    <w:p w14:paraId="3AF32A1F" w14:textId="77777777" w:rsidR="0036050F" w:rsidRPr="00FA15CD" w:rsidRDefault="0036050F" w:rsidP="0036050F">
      <w:pPr>
        <w:jc w:val="both"/>
        <w:rPr>
          <w:rFonts w:ascii="Arial" w:hAnsi="Arial" w:cs="Arial"/>
          <w:sz w:val="22"/>
          <w:szCs w:val="22"/>
        </w:rPr>
      </w:pPr>
    </w:p>
    <w:p w14:paraId="1DA3BD0F" w14:textId="77777777" w:rsidR="0036050F" w:rsidRPr="00FA15CD"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w:t>
      </w:r>
      <w:r w:rsidRPr="00FA15CD">
        <w:rPr>
          <w:rFonts w:ascii="Arial" w:hAnsi="Arial" w:cs="Arial"/>
          <w:sz w:val="22"/>
          <w:szCs w:val="22"/>
        </w:rPr>
        <w:t>e</w:t>
      </w:r>
      <w:proofErr w:type="gramEnd"/>
      <w:r w:rsidRPr="00FA15CD">
        <w:rPr>
          <w:rFonts w:ascii="Arial" w:hAnsi="Arial" w:cs="Arial"/>
          <w:sz w:val="22"/>
          <w:szCs w:val="22"/>
        </w:rPr>
        <w:t xml:space="preserve"> bilan des paiements par société faisant apparaître les révisions, les pénalités ;</w:t>
      </w:r>
    </w:p>
    <w:p w14:paraId="2D989B1A" w14:textId="77777777" w:rsidR="0036050F" w:rsidRPr="00FA15CD"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w:t>
      </w:r>
      <w:r w:rsidRPr="00FA15CD">
        <w:rPr>
          <w:rFonts w:ascii="Arial" w:hAnsi="Arial" w:cs="Arial"/>
          <w:sz w:val="22"/>
          <w:szCs w:val="22"/>
        </w:rPr>
        <w:t>e</w:t>
      </w:r>
      <w:proofErr w:type="gramEnd"/>
      <w:r w:rsidRPr="00FA15CD">
        <w:rPr>
          <w:rFonts w:ascii="Arial" w:hAnsi="Arial" w:cs="Arial"/>
          <w:sz w:val="22"/>
          <w:szCs w:val="22"/>
        </w:rPr>
        <w:t xml:space="preserve"> bilan des paiements par sous-traitant faisant apparaître le montant limite de la prestation sous-traitée ;</w:t>
      </w:r>
    </w:p>
    <w:p w14:paraId="52830631" w14:textId="77777777" w:rsidR="0036050F" w:rsidRPr="00FA15CD"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w:t>
      </w:r>
      <w:r w:rsidRPr="00FA15CD">
        <w:rPr>
          <w:rFonts w:ascii="Arial" w:hAnsi="Arial" w:cs="Arial"/>
          <w:sz w:val="22"/>
          <w:szCs w:val="22"/>
        </w:rPr>
        <w:t>e</w:t>
      </w:r>
      <w:proofErr w:type="gramEnd"/>
      <w:r w:rsidRPr="00FA15CD">
        <w:rPr>
          <w:rFonts w:ascii="Arial" w:hAnsi="Arial" w:cs="Arial"/>
          <w:sz w:val="22"/>
          <w:szCs w:val="22"/>
        </w:rPr>
        <w:t xml:space="preserve"> bilan des factures en cours d’instruction (avant paiement) ;</w:t>
      </w:r>
    </w:p>
    <w:p w14:paraId="0791662A" w14:textId="77777777" w:rsidR="0036050F" w:rsidRPr="00FA15CD"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w:t>
      </w:r>
      <w:r w:rsidRPr="00FA15CD">
        <w:rPr>
          <w:rFonts w:ascii="Arial" w:hAnsi="Arial" w:cs="Arial"/>
          <w:sz w:val="22"/>
          <w:szCs w:val="22"/>
        </w:rPr>
        <w:t>e</w:t>
      </w:r>
      <w:proofErr w:type="gramEnd"/>
      <w:r w:rsidRPr="00FA15CD">
        <w:rPr>
          <w:rFonts w:ascii="Arial" w:hAnsi="Arial" w:cs="Arial"/>
          <w:sz w:val="22"/>
          <w:szCs w:val="22"/>
        </w:rPr>
        <w:t xml:space="preserve"> bilan des travaux modificatifs acceptés ;</w:t>
      </w:r>
    </w:p>
    <w:p w14:paraId="7008FCFF" w14:textId="77777777" w:rsidR="0036050F" w:rsidRPr="00FA15CD"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w:t>
      </w:r>
      <w:r w:rsidRPr="00FA15CD">
        <w:rPr>
          <w:rFonts w:ascii="Arial" w:hAnsi="Arial" w:cs="Arial"/>
          <w:sz w:val="22"/>
          <w:szCs w:val="22"/>
        </w:rPr>
        <w:t>e</w:t>
      </w:r>
      <w:proofErr w:type="gramEnd"/>
      <w:r w:rsidRPr="00FA15CD">
        <w:rPr>
          <w:rFonts w:ascii="Arial" w:hAnsi="Arial" w:cs="Arial"/>
          <w:sz w:val="22"/>
          <w:szCs w:val="22"/>
        </w:rPr>
        <w:t xml:space="preserve"> bilan des travaux modificatifs refusés ;</w:t>
      </w:r>
    </w:p>
    <w:p w14:paraId="23DEB521" w14:textId="77777777" w:rsidR="0036050F" w:rsidRPr="00FA15CD"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w:t>
      </w:r>
      <w:r w:rsidRPr="00FA15CD">
        <w:rPr>
          <w:rFonts w:ascii="Arial" w:hAnsi="Arial" w:cs="Arial"/>
          <w:sz w:val="22"/>
          <w:szCs w:val="22"/>
        </w:rPr>
        <w:t>e</w:t>
      </w:r>
      <w:proofErr w:type="gramEnd"/>
      <w:r w:rsidRPr="00FA15CD">
        <w:rPr>
          <w:rFonts w:ascii="Arial" w:hAnsi="Arial" w:cs="Arial"/>
          <w:sz w:val="22"/>
          <w:szCs w:val="22"/>
        </w:rPr>
        <w:t xml:space="preserve"> bilan des demandes de travaux modificatifs (FTM) en cours d’instruction ; </w:t>
      </w:r>
    </w:p>
    <w:p w14:paraId="31D77B72" w14:textId="77777777" w:rsidR="0036050F" w:rsidRPr="00FA15CD"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w:t>
      </w:r>
      <w:r w:rsidRPr="00FA15CD">
        <w:rPr>
          <w:rFonts w:ascii="Arial" w:hAnsi="Arial" w:cs="Arial"/>
          <w:sz w:val="22"/>
          <w:szCs w:val="22"/>
        </w:rPr>
        <w:t>es</w:t>
      </w:r>
      <w:proofErr w:type="gramEnd"/>
      <w:r w:rsidRPr="00FA15CD">
        <w:rPr>
          <w:rFonts w:ascii="Arial" w:hAnsi="Arial" w:cs="Arial"/>
          <w:sz w:val="22"/>
          <w:szCs w:val="22"/>
        </w:rPr>
        <w:t xml:space="preserve"> prévisions de dépenses mois par mois ;</w:t>
      </w:r>
    </w:p>
    <w:p w14:paraId="32A790B1" w14:textId="77777777" w:rsidR="0036050F" w:rsidRPr="00FA15CD"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w:t>
      </w:r>
      <w:r w:rsidRPr="00FA15CD">
        <w:rPr>
          <w:rFonts w:ascii="Arial" w:hAnsi="Arial" w:cs="Arial"/>
          <w:sz w:val="22"/>
          <w:szCs w:val="22"/>
        </w:rPr>
        <w:t>e</w:t>
      </w:r>
      <w:proofErr w:type="gramEnd"/>
      <w:r w:rsidRPr="00FA15CD">
        <w:rPr>
          <w:rFonts w:ascii="Arial" w:hAnsi="Arial" w:cs="Arial"/>
          <w:sz w:val="22"/>
          <w:szCs w:val="22"/>
        </w:rPr>
        <w:t xml:space="preserve"> comparatif réel sur prévisions ;</w:t>
      </w:r>
    </w:p>
    <w:p w14:paraId="6166ACB1" w14:textId="77777777" w:rsidR="0036050F" w:rsidRDefault="0036050F" w:rsidP="0036050F">
      <w:pPr>
        <w:numPr>
          <w:ilvl w:val="0"/>
          <w:numId w:val="3"/>
        </w:numPr>
        <w:overflowPunct w:val="0"/>
        <w:autoSpaceDE w:val="0"/>
        <w:autoSpaceDN w:val="0"/>
        <w:adjustRightInd w:val="0"/>
        <w:jc w:val="both"/>
        <w:textAlignment w:val="baseline"/>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suivi des aléas. </w:t>
      </w:r>
    </w:p>
    <w:p w14:paraId="3AFBECB3" w14:textId="77777777" w:rsidR="0036050F" w:rsidRPr="00FA15CD" w:rsidRDefault="0036050F" w:rsidP="0036050F">
      <w:pPr>
        <w:overflowPunct w:val="0"/>
        <w:autoSpaceDE w:val="0"/>
        <w:autoSpaceDN w:val="0"/>
        <w:adjustRightInd w:val="0"/>
        <w:ind w:left="720"/>
        <w:jc w:val="both"/>
        <w:textAlignment w:val="baseline"/>
        <w:rPr>
          <w:rFonts w:ascii="Arial" w:hAnsi="Arial" w:cs="Arial"/>
          <w:sz w:val="22"/>
          <w:szCs w:val="22"/>
        </w:rPr>
      </w:pPr>
    </w:p>
    <w:p w14:paraId="6DB4662B" w14:textId="77777777" w:rsidR="0036050F" w:rsidRDefault="0036050F" w:rsidP="0036050F">
      <w:pPr>
        <w:jc w:val="both"/>
        <w:rPr>
          <w:rFonts w:ascii="Arial" w:hAnsi="Arial" w:cs="Arial"/>
          <w:sz w:val="22"/>
          <w:szCs w:val="22"/>
        </w:rPr>
      </w:pPr>
      <w:r w:rsidRPr="00FA15CD">
        <w:rPr>
          <w:rFonts w:ascii="Arial" w:hAnsi="Arial" w:cs="Arial"/>
          <w:sz w:val="22"/>
          <w:szCs w:val="22"/>
        </w:rPr>
        <w:t xml:space="preserve">Il fournira tout élément nécessaire à justifier le déblocage de prêts ou subventions ou constituer des dossiers de demandes de financement. </w:t>
      </w:r>
    </w:p>
    <w:p w14:paraId="3CC062FA" w14:textId="77777777" w:rsidR="0036050F" w:rsidRPr="00FA15CD" w:rsidRDefault="0036050F" w:rsidP="0036050F">
      <w:pPr>
        <w:jc w:val="both"/>
        <w:rPr>
          <w:rFonts w:ascii="Arial" w:hAnsi="Arial" w:cs="Arial"/>
          <w:sz w:val="22"/>
          <w:szCs w:val="22"/>
        </w:rPr>
      </w:pPr>
    </w:p>
    <w:p w14:paraId="3BA1E544" w14:textId="77777777" w:rsidR="0036050F" w:rsidRPr="00D23C62" w:rsidRDefault="0036050F" w:rsidP="0036050F">
      <w:pPr>
        <w:jc w:val="both"/>
        <w:rPr>
          <w:rFonts w:ascii="Arial" w:hAnsi="Arial" w:cs="Arial"/>
          <w:color w:val="000000" w:themeColor="text1"/>
          <w:sz w:val="22"/>
          <w:szCs w:val="22"/>
        </w:rPr>
      </w:pPr>
      <w:r w:rsidRPr="00D23C62">
        <w:rPr>
          <w:rFonts w:ascii="Arial" w:hAnsi="Arial" w:cs="Arial"/>
          <w:color w:val="000000" w:themeColor="text1"/>
          <w:sz w:val="22"/>
          <w:szCs w:val="22"/>
        </w:rPr>
        <w:t>Enfin, il procédera à la vérification des états d’acompte, le projet de décompte final, le décompte final et les certificats de paiement des marchés de travaux établis par le maître d’œuvre</w:t>
      </w:r>
      <w:bookmarkStart w:id="19" w:name="_Toc128409165"/>
      <w:bookmarkStart w:id="20" w:name="_Toc128409167"/>
      <w:bookmarkStart w:id="21" w:name="_Toc128409168"/>
      <w:bookmarkEnd w:id="19"/>
      <w:bookmarkEnd w:id="20"/>
      <w:bookmarkEnd w:id="21"/>
      <w:r w:rsidRPr="00D23C62">
        <w:rPr>
          <w:rFonts w:ascii="Arial" w:hAnsi="Arial" w:cs="Arial"/>
          <w:color w:val="000000" w:themeColor="text1"/>
          <w:sz w:val="22"/>
          <w:szCs w:val="22"/>
        </w:rPr>
        <w:t xml:space="preserve"> et rappellera au maitre d’ouvrage les délais dont il dispose pour contester les projets de décompte et les décomptes finaux des entreprises conformément au Code de la commande publique et au CCAG travaux en vigueur.</w:t>
      </w:r>
    </w:p>
    <w:p w14:paraId="4CE53061" w14:textId="77777777" w:rsidR="0036050F" w:rsidRDefault="0036050F" w:rsidP="0036050F">
      <w:pPr>
        <w:jc w:val="both"/>
        <w:rPr>
          <w:rFonts w:ascii="Arial" w:hAnsi="Arial" w:cs="Arial"/>
          <w:sz w:val="22"/>
          <w:szCs w:val="22"/>
        </w:rPr>
      </w:pPr>
    </w:p>
    <w:p w14:paraId="0F7DC871" w14:textId="77777777" w:rsidR="0036050F" w:rsidRPr="00B03E87" w:rsidRDefault="0036050F" w:rsidP="0036050F">
      <w:pPr>
        <w:jc w:val="both"/>
        <w:rPr>
          <w:rFonts w:ascii="Arial" w:hAnsi="Arial" w:cs="Arial"/>
          <w:color w:val="000000" w:themeColor="text1"/>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B03E87" w:rsidRPr="008616F7" w14:paraId="531943D3" w14:textId="77777777" w:rsidTr="00F0353E">
        <w:trPr>
          <w:trHeight w:val="1276"/>
        </w:trPr>
        <w:tc>
          <w:tcPr>
            <w:tcW w:w="9062" w:type="dxa"/>
            <w:shd w:val="clear" w:color="auto" w:fill="F2F2F2" w:themeFill="background1" w:themeFillShade="F2"/>
          </w:tcPr>
          <w:p w14:paraId="677F4A4D" w14:textId="77777777" w:rsidR="0036050F" w:rsidRPr="008616F7" w:rsidRDefault="0036050F" w:rsidP="00F0353E">
            <w:pPr>
              <w:jc w:val="both"/>
              <w:rPr>
                <w:rFonts w:ascii="Arial" w:hAnsi="Arial" w:cs="Arial"/>
                <w:color w:val="000000" w:themeColor="text1"/>
                <w:sz w:val="22"/>
                <w:szCs w:val="22"/>
              </w:rPr>
            </w:pPr>
            <w:r w:rsidRPr="008616F7">
              <w:rPr>
                <w:rFonts w:ascii="Arial" w:hAnsi="Arial" w:cs="Arial"/>
                <w:b/>
                <w:color w:val="000000" w:themeColor="text1"/>
                <w:sz w:val="22"/>
                <w:szCs w:val="22"/>
                <w:u w:val="single"/>
              </w:rPr>
              <w:t>Livrables attendus, notamment</w:t>
            </w:r>
            <w:r w:rsidRPr="008616F7">
              <w:rPr>
                <w:rFonts w:ascii="Arial" w:hAnsi="Arial" w:cs="Arial"/>
                <w:color w:val="000000" w:themeColor="text1"/>
                <w:sz w:val="22"/>
                <w:szCs w:val="22"/>
              </w:rPr>
              <w:t xml:space="preserve"> : </w:t>
            </w:r>
          </w:p>
          <w:p w14:paraId="19524F1B" w14:textId="77777777" w:rsidR="0036050F" w:rsidRPr="008616F7" w:rsidRDefault="0036050F" w:rsidP="00F0353E">
            <w:pPr>
              <w:jc w:val="both"/>
              <w:rPr>
                <w:rFonts w:ascii="Arial" w:hAnsi="Arial" w:cs="Arial"/>
                <w:color w:val="000000" w:themeColor="text1"/>
                <w:sz w:val="22"/>
                <w:szCs w:val="22"/>
              </w:rPr>
            </w:pPr>
          </w:p>
          <w:p w14:paraId="05B17E34" w14:textId="77777777" w:rsidR="0036050F" w:rsidRPr="00B03E87" w:rsidRDefault="0036050F" w:rsidP="00F0353E">
            <w:pPr>
              <w:pStyle w:val="Paragraphedeliste"/>
              <w:numPr>
                <w:ilvl w:val="0"/>
                <w:numId w:val="19"/>
              </w:numPr>
              <w:jc w:val="both"/>
              <w:rPr>
                <w:rFonts w:ascii="Arial" w:hAnsi="Arial" w:cs="Arial"/>
                <w:color w:val="000000" w:themeColor="text1"/>
                <w:sz w:val="22"/>
                <w:szCs w:val="22"/>
              </w:rPr>
            </w:pPr>
            <w:r w:rsidRPr="00B03E87">
              <w:rPr>
                <w:rFonts w:ascii="Arial" w:hAnsi="Arial" w:cs="Arial"/>
                <w:color w:val="000000" w:themeColor="text1"/>
                <w:sz w:val="22"/>
                <w:szCs w:val="22"/>
              </w:rPr>
              <w:t xml:space="preserve">Projets d’ordre de service et d’avenant ; </w:t>
            </w:r>
          </w:p>
          <w:p w14:paraId="054337A2" w14:textId="77777777" w:rsidR="0036050F" w:rsidRPr="00B03E87" w:rsidRDefault="0036050F" w:rsidP="00F0353E">
            <w:pPr>
              <w:pStyle w:val="Paragraphedeliste"/>
              <w:numPr>
                <w:ilvl w:val="0"/>
                <w:numId w:val="19"/>
              </w:numPr>
              <w:jc w:val="both"/>
              <w:rPr>
                <w:rFonts w:ascii="Arial" w:hAnsi="Arial" w:cs="Arial"/>
                <w:color w:val="000000" w:themeColor="text1"/>
                <w:sz w:val="22"/>
                <w:szCs w:val="22"/>
              </w:rPr>
            </w:pPr>
            <w:r w:rsidRPr="00B03E87">
              <w:rPr>
                <w:rFonts w:ascii="Arial" w:hAnsi="Arial" w:cs="Arial"/>
                <w:color w:val="000000" w:themeColor="text1"/>
                <w:sz w:val="22"/>
                <w:szCs w:val="22"/>
              </w:rPr>
              <w:t>Avis circonstancié sur les FMP et FTM, éventuels litiges, dossiers de sous-traitance, les situations (acomptes et soldes) ;</w:t>
            </w:r>
          </w:p>
          <w:p w14:paraId="7EB9F1CD" w14:textId="77777777" w:rsidR="0036050F" w:rsidRPr="00B03E87" w:rsidRDefault="0036050F" w:rsidP="00F0353E">
            <w:pPr>
              <w:pStyle w:val="Paragraphedeliste"/>
              <w:numPr>
                <w:ilvl w:val="0"/>
                <w:numId w:val="19"/>
              </w:numPr>
              <w:jc w:val="both"/>
              <w:rPr>
                <w:rFonts w:ascii="Arial" w:hAnsi="Arial" w:cs="Arial"/>
                <w:color w:val="000000" w:themeColor="text1"/>
                <w:sz w:val="22"/>
                <w:szCs w:val="22"/>
              </w:rPr>
            </w:pPr>
            <w:r w:rsidRPr="00B03E87">
              <w:rPr>
                <w:rFonts w:ascii="Arial" w:hAnsi="Arial" w:cs="Arial"/>
                <w:color w:val="000000" w:themeColor="text1"/>
                <w:sz w:val="22"/>
                <w:szCs w:val="22"/>
              </w:rPr>
              <w:t xml:space="preserve">Planning prévisionnel des échéanciers de paiement et ses mises à jour ; </w:t>
            </w:r>
          </w:p>
          <w:p w14:paraId="3E7E4F44" w14:textId="77777777" w:rsidR="0036050F" w:rsidRPr="00B03E87" w:rsidRDefault="0036050F" w:rsidP="00F0353E">
            <w:pPr>
              <w:pStyle w:val="Paragraphedeliste"/>
              <w:numPr>
                <w:ilvl w:val="0"/>
                <w:numId w:val="19"/>
              </w:numPr>
              <w:jc w:val="both"/>
              <w:rPr>
                <w:rFonts w:ascii="Arial" w:hAnsi="Arial" w:cs="Arial"/>
                <w:color w:val="000000" w:themeColor="text1"/>
                <w:sz w:val="22"/>
                <w:szCs w:val="22"/>
              </w:rPr>
            </w:pPr>
            <w:r w:rsidRPr="00B03E87">
              <w:rPr>
                <w:rFonts w:ascii="Arial" w:hAnsi="Arial" w:cs="Arial"/>
                <w:color w:val="000000" w:themeColor="text1"/>
                <w:sz w:val="22"/>
                <w:szCs w:val="22"/>
              </w:rPr>
              <w:t xml:space="preserve">Outil de suivi « bilan budgétaire » et ses mises à jour ; </w:t>
            </w:r>
          </w:p>
          <w:p w14:paraId="0EB3BF0B" w14:textId="77777777" w:rsidR="0036050F" w:rsidRPr="00B03E87" w:rsidRDefault="0036050F" w:rsidP="00F0353E">
            <w:pPr>
              <w:pStyle w:val="Paragraphedeliste"/>
              <w:numPr>
                <w:ilvl w:val="0"/>
                <w:numId w:val="19"/>
              </w:numPr>
              <w:jc w:val="both"/>
              <w:rPr>
                <w:rFonts w:ascii="Arial" w:hAnsi="Arial" w:cs="Arial"/>
                <w:color w:val="000000" w:themeColor="text1"/>
                <w:sz w:val="22"/>
                <w:szCs w:val="22"/>
              </w:rPr>
            </w:pPr>
            <w:r w:rsidRPr="00B03E87">
              <w:rPr>
                <w:rFonts w:ascii="Arial" w:hAnsi="Arial" w:cs="Arial"/>
                <w:color w:val="000000" w:themeColor="text1"/>
                <w:sz w:val="22"/>
                <w:szCs w:val="22"/>
              </w:rPr>
              <w:t xml:space="preserve">Planning d’opération cadre et ses mises à jour. </w:t>
            </w:r>
          </w:p>
          <w:p w14:paraId="20B4CC95" w14:textId="77777777" w:rsidR="0036050F" w:rsidRPr="00B03E87" w:rsidRDefault="0036050F" w:rsidP="00F0353E">
            <w:pPr>
              <w:pStyle w:val="Paragraphedeliste"/>
              <w:jc w:val="both"/>
              <w:rPr>
                <w:rFonts w:ascii="Arial" w:hAnsi="Arial" w:cs="Arial"/>
                <w:color w:val="000000" w:themeColor="text1"/>
                <w:sz w:val="22"/>
                <w:szCs w:val="22"/>
              </w:rPr>
            </w:pPr>
          </w:p>
        </w:tc>
      </w:tr>
    </w:tbl>
    <w:p w14:paraId="0B4BCB60" w14:textId="77777777" w:rsidR="0036050F" w:rsidRDefault="0036050F" w:rsidP="0036050F">
      <w:pPr>
        <w:jc w:val="both"/>
        <w:rPr>
          <w:rFonts w:ascii="Arial" w:hAnsi="Arial" w:cs="Arial"/>
          <w:color w:val="000000" w:themeColor="text1"/>
          <w:sz w:val="22"/>
          <w:szCs w:val="22"/>
        </w:rPr>
      </w:pPr>
    </w:p>
    <w:p w14:paraId="75C5CD8E" w14:textId="77777777" w:rsidR="0036050F" w:rsidRPr="00B83DA2"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22" w:name="_Toc179278106"/>
      <w:r w:rsidRPr="00B83DA2">
        <w:rPr>
          <w:b w:val="0"/>
          <w:bCs w:val="0"/>
        </w:rPr>
        <w:t>Recueil et actualisation des données</w:t>
      </w:r>
      <w:bookmarkEnd w:id="22"/>
    </w:p>
    <w:p w14:paraId="406BBCD1" w14:textId="77777777" w:rsidR="0036050F" w:rsidRPr="00B83DA2" w:rsidRDefault="0036050F" w:rsidP="0036050F">
      <w:pPr>
        <w:jc w:val="both"/>
        <w:rPr>
          <w:rFonts w:ascii="Arial" w:hAnsi="Arial" w:cs="Arial"/>
          <w:color w:val="000000" w:themeColor="text1"/>
          <w:sz w:val="22"/>
          <w:szCs w:val="22"/>
        </w:rPr>
      </w:pPr>
    </w:p>
    <w:p w14:paraId="00377E10" w14:textId="77777777" w:rsidR="0036050F" w:rsidRDefault="0036050F" w:rsidP="0036050F">
      <w:pPr>
        <w:jc w:val="both"/>
        <w:rPr>
          <w:rFonts w:ascii="Arial" w:hAnsi="Arial" w:cs="Arial"/>
          <w:color w:val="000000" w:themeColor="text1"/>
          <w:sz w:val="22"/>
          <w:szCs w:val="22"/>
        </w:rPr>
      </w:pPr>
      <w:r w:rsidRPr="00B83DA2">
        <w:rPr>
          <w:rFonts w:ascii="Arial" w:hAnsi="Arial" w:cs="Arial"/>
          <w:color w:val="000000" w:themeColor="text1"/>
          <w:sz w:val="22"/>
          <w:szCs w:val="22"/>
        </w:rPr>
        <w:t xml:space="preserve">D’une manière générale et pendant toute la durée du marché, l’AMO est tenu d’assurer au Maître d’ouvrage un suivi de ses besoins. </w:t>
      </w:r>
    </w:p>
    <w:p w14:paraId="6BEBE102" w14:textId="77777777" w:rsidR="0036050F" w:rsidRDefault="0036050F" w:rsidP="0036050F">
      <w:pPr>
        <w:jc w:val="both"/>
        <w:rPr>
          <w:rFonts w:ascii="Arial" w:hAnsi="Arial" w:cs="Arial"/>
          <w:color w:val="000000" w:themeColor="text1"/>
          <w:sz w:val="22"/>
          <w:szCs w:val="22"/>
        </w:rPr>
      </w:pPr>
    </w:p>
    <w:p w14:paraId="53240895" w14:textId="77777777" w:rsidR="0036050F" w:rsidRPr="00B83DA2" w:rsidRDefault="0036050F" w:rsidP="0036050F">
      <w:pPr>
        <w:jc w:val="both"/>
        <w:rPr>
          <w:rFonts w:ascii="Arial" w:hAnsi="Arial" w:cs="Arial"/>
          <w:color w:val="000000" w:themeColor="text1"/>
          <w:sz w:val="22"/>
          <w:szCs w:val="22"/>
        </w:rPr>
      </w:pPr>
      <w:r>
        <w:rPr>
          <w:rFonts w:ascii="Arial" w:hAnsi="Arial" w:cs="Arial"/>
          <w:color w:val="000000" w:themeColor="text1"/>
          <w:sz w:val="22"/>
          <w:szCs w:val="22"/>
        </w:rPr>
        <w:t xml:space="preserve">La première description des besoins opérées par l’AMO relève de sa mission M1-AMO. Il est tenu pendant toute la durée de l’opération au titre de la présente prestation transversale dite PT2 à une mise à jour, notamment éclairée des résultats de la mission M0-AMO. </w:t>
      </w:r>
    </w:p>
    <w:p w14:paraId="286A11EC" w14:textId="77777777" w:rsidR="0036050F" w:rsidRPr="00B83DA2" w:rsidRDefault="0036050F" w:rsidP="0036050F">
      <w:pPr>
        <w:jc w:val="both"/>
        <w:rPr>
          <w:rFonts w:ascii="Arial" w:hAnsi="Arial" w:cs="Arial"/>
          <w:color w:val="000000" w:themeColor="text1"/>
          <w:sz w:val="22"/>
          <w:szCs w:val="22"/>
        </w:rPr>
      </w:pPr>
      <w:r w:rsidRPr="00B83DA2">
        <w:rPr>
          <w:rFonts w:ascii="Arial" w:hAnsi="Arial" w:cs="Arial"/>
          <w:color w:val="000000" w:themeColor="text1"/>
          <w:sz w:val="22"/>
          <w:szCs w:val="22"/>
        </w:rPr>
        <w:br/>
        <w:t>Cette mission implique pour l’AMO :</w:t>
      </w:r>
    </w:p>
    <w:p w14:paraId="5C858E7F" w14:textId="47928BEA" w:rsidR="0036050F" w:rsidRPr="00A00E0B" w:rsidRDefault="0030140B" w:rsidP="0036050F">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 xml:space="preserve">De mettre à jour, </w:t>
      </w:r>
      <w:r w:rsidRPr="00B03E87">
        <w:rPr>
          <w:rFonts w:ascii="Arial" w:hAnsi="Arial" w:cs="Arial"/>
          <w:color w:val="000000" w:themeColor="text1"/>
          <w:sz w:val="22"/>
          <w:szCs w:val="22"/>
        </w:rPr>
        <w:t xml:space="preserve">le cas échéant, </w:t>
      </w:r>
      <w:r w:rsidR="0036050F" w:rsidRPr="00B03E87">
        <w:rPr>
          <w:rFonts w:ascii="Arial" w:hAnsi="Arial" w:cs="Arial"/>
          <w:color w:val="000000" w:themeColor="text1"/>
          <w:sz w:val="22"/>
          <w:szCs w:val="22"/>
        </w:rPr>
        <w:t>le programme</w:t>
      </w:r>
      <w:r w:rsidR="0036050F" w:rsidRPr="00DB127B">
        <w:rPr>
          <w:rFonts w:ascii="Arial" w:hAnsi="Arial" w:cs="Arial"/>
          <w:color w:val="000000" w:themeColor="text1"/>
          <w:sz w:val="22"/>
          <w:szCs w:val="22"/>
        </w:rPr>
        <w:t xml:space="preserve"> jusqu’à l’admission de l’APD, pour tracer l’ensemble des adaptations apportées au besoins, date à partir de laquelle le maître d’ouvrage doit pouvoir arrêter définitivement son programme conformément à ce qui est prévu à l’article R.2431-11 du Code de la commande publique (CCP). </w:t>
      </w:r>
    </w:p>
    <w:p w14:paraId="0AB87E80" w14:textId="77777777" w:rsidR="0036050F" w:rsidRPr="00B83DA2" w:rsidRDefault="0036050F" w:rsidP="0036050F">
      <w:pPr>
        <w:pStyle w:val="Paragraphedeliste"/>
        <w:numPr>
          <w:ilvl w:val="0"/>
          <w:numId w:val="19"/>
        </w:numPr>
        <w:jc w:val="both"/>
        <w:rPr>
          <w:rFonts w:ascii="Arial" w:hAnsi="Arial" w:cs="Arial"/>
          <w:color w:val="000000" w:themeColor="text1"/>
          <w:sz w:val="22"/>
          <w:szCs w:val="22"/>
        </w:rPr>
      </w:pPr>
      <w:r w:rsidRPr="00B83DA2">
        <w:rPr>
          <w:rFonts w:ascii="Arial" w:hAnsi="Arial" w:cs="Arial"/>
          <w:color w:val="000000" w:themeColor="text1"/>
          <w:sz w:val="22"/>
          <w:szCs w:val="22"/>
        </w:rPr>
        <w:t xml:space="preserve">De suivre pendant toute la durée des études et des travaux les évolutions du besoin et de conseiller le maître d’ouvrage quant à leur impact sur le budget, le calendrier et la qualité ; </w:t>
      </w:r>
    </w:p>
    <w:p w14:paraId="62D9983D" w14:textId="77777777" w:rsidR="0036050F" w:rsidRDefault="0036050F" w:rsidP="0036050F">
      <w:pPr>
        <w:pStyle w:val="Paragraphedeliste"/>
        <w:numPr>
          <w:ilvl w:val="0"/>
          <w:numId w:val="19"/>
        </w:numPr>
        <w:jc w:val="both"/>
        <w:rPr>
          <w:rFonts w:ascii="Arial" w:hAnsi="Arial" w:cs="Arial"/>
          <w:color w:val="000000" w:themeColor="text1"/>
          <w:sz w:val="22"/>
          <w:szCs w:val="22"/>
        </w:rPr>
      </w:pPr>
      <w:r w:rsidRPr="00B83DA2">
        <w:rPr>
          <w:rFonts w:ascii="Arial" w:hAnsi="Arial" w:cs="Arial"/>
          <w:color w:val="000000" w:themeColor="text1"/>
          <w:sz w:val="22"/>
          <w:szCs w:val="22"/>
        </w:rPr>
        <w:t xml:space="preserve">D’assister le maître d’ouvrage dans le recueil de </w:t>
      </w:r>
      <w:r>
        <w:rPr>
          <w:rFonts w:ascii="Arial" w:hAnsi="Arial" w:cs="Arial"/>
          <w:color w:val="000000" w:themeColor="text1"/>
          <w:sz w:val="22"/>
          <w:szCs w:val="22"/>
        </w:rPr>
        <w:t>informations</w:t>
      </w:r>
      <w:r w:rsidRPr="00B83DA2">
        <w:rPr>
          <w:rFonts w:ascii="Arial" w:hAnsi="Arial" w:cs="Arial"/>
          <w:color w:val="000000" w:themeColor="text1"/>
          <w:sz w:val="22"/>
          <w:szCs w:val="22"/>
        </w:rPr>
        <w:t xml:space="preserve"> y compris auprès des utilisateurs ou d’instances afin de s’assurer de la parfaite prise en compte des attendus ; </w:t>
      </w:r>
    </w:p>
    <w:p w14:paraId="50B24EA6" w14:textId="77777777" w:rsidR="0036050F" w:rsidRDefault="0036050F" w:rsidP="0036050F">
      <w:pPr>
        <w:pStyle w:val="Paragraphedeliste"/>
        <w:jc w:val="both"/>
        <w:rPr>
          <w:rFonts w:ascii="Arial" w:hAnsi="Arial" w:cs="Arial"/>
          <w:color w:val="000000" w:themeColor="text1"/>
          <w:sz w:val="22"/>
          <w:szCs w:val="22"/>
        </w:rPr>
      </w:pPr>
      <w:r>
        <w:rPr>
          <w:rFonts w:ascii="Arial" w:hAnsi="Arial" w:cs="Arial"/>
          <w:color w:val="000000" w:themeColor="text1"/>
          <w:sz w:val="22"/>
          <w:szCs w:val="22"/>
        </w:rPr>
        <w:br w:type="page"/>
      </w:r>
    </w:p>
    <w:p w14:paraId="6380251F" w14:textId="77777777" w:rsidR="0036050F" w:rsidRPr="00371883" w:rsidRDefault="0036050F" w:rsidP="0036050F">
      <w:pPr>
        <w:pStyle w:val="Titre1"/>
        <w:numPr>
          <w:ilvl w:val="1"/>
          <w:numId w:val="22"/>
        </w:numPr>
        <w:pBdr>
          <w:top w:val="none" w:sz="0" w:space="0" w:color="auto"/>
          <w:left w:val="none" w:sz="0" w:space="0" w:color="auto"/>
          <w:bottom w:val="single" w:sz="8" w:space="1" w:color="auto"/>
          <w:right w:val="none" w:sz="0" w:space="0" w:color="auto"/>
        </w:pBdr>
        <w:shd w:val="clear" w:color="auto" w:fill="auto"/>
        <w:ind w:left="426"/>
        <w:jc w:val="both"/>
        <w:rPr>
          <w:sz w:val="22"/>
          <w:szCs w:val="22"/>
          <w:lang w:eastAsia="hi-IN" w:bidi="hi-IN"/>
        </w:rPr>
      </w:pPr>
      <w:bookmarkStart w:id="23" w:name="_Toc179277863"/>
      <w:bookmarkStart w:id="24" w:name="_Toc179277909"/>
      <w:bookmarkStart w:id="25" w:name="_Toc179277950"/>
      <w:bookmarkStart w:id="26" w:name="_Toc179278107"/>
      <w:bookmarkStart w:id="27" w:name="_Toc179277864"/>
      <w:bookmarkStart w:id="28" w:name="_Toc179277910"/>
      <w:bookmarkStart w:id="29" w:name="_Toc179277951"/>
      <w:bookmarkStart w:id="30" w:name="_Toc179278108"/>
      <w:bookmarkStart w:id="31" w:name="_Toc179277865"/>
      <w:bookmarkStart w:id="32" w:name="_Toc179277911"/>
      <w:bookmarkStart w:id="33" w:name="_Toc179277952"/>
      <w:bookmarkStart w:id="34" w:name="_Toc179278109"/>
      <w:bookmarkEnd w:id="23"/>
      <w:bookmarkEnd w:id="24"/>
      <w:bookmarkEnd w:id="25"/>
      <w:bookmarkEnd w:id="26"/>
      <w:bookmarkEnd w:id="27"/>
      <w:bookmarkEnd w:id="28"/>
      <w:bookmarkEnd w:id="29"/>
      <w:bookmarkEnd w:id="30"/>
      <w:bookmarkEnd w:id="31"/>
      <w:bookmarkEnd w:id="32"/>
      <w:bookmarkEnd w:id="33"/>
      <w:bookmarkEnd w:id="34"/>
      <w:r>
        <w:rPr>
          <w:sz w:val="22"/>
          <w:szCs w:val="22"/>
          <w:lang w:eastAsia="hi-IN" w:bidi="hi-IN"/>
        </w:rPr>
        <w:lastRenderedPageBreak/>
        <w:t xml:space="preserve"> </w:t>
      </w:r>
      <w:bookmarkStart w:id="35" w:name="_Toc179278110"/>
      <w:r>
        <w:rPr>
          <w:sz w:val="22"/>
          <w:szCs w:val="22"/>
          <w:lang w:eastAsia="hi-IN" w:bidi="hi-IN"/>
        </w:rPr>
        <w:t>MISSION AMO</w:t>
      </w:r>
      <w:bookmarkEnd w:id="35"/>
    </w:p>
    <w:p w14:paraId="461D08E7" w14:textId="77777777" w:rsidR="0036050F" w:rsidRDefault="0036050F" w:rsidP="0036050F">
      <w:pPr>
        <w:jc w:val="both"/>
        <w:rPr>
          <w:rFonts w:ascii="Arial" w:hAnsi="Arial" w:cs="Arial"/>
          <w:sz w:val="22"/>
          <w:szCs w:val="22"/>
          <w:lang w:eastAsia="hi-IN" w:bidi="hi-IN"/>
        </w:rPr>
      </w:pPr>
    </w:p>
    <w:p w14:paraId="62EB5C4F" w14:textId="77777777" w:rsidR="0036050F" w:rsidRPr="00B83DA2" w:rsidRDefault="0036050F" w:rsidP="0036050F">
      <w:pPr>
        <w:jc w:val="both"/>
        <w:rPr>
          <w:rFonts w:ascii="Arial" w:hAnsi="Arial" w:cs="Arial"/>
          <w:b/>
          <w:bCs/>
          <w:sz w:val="22"/>
          <w:szCs w:val="22"/>
          <w:u w:val="single"/>
          <w:lang w:eastAsia="hi-IN" w:bidi="hi-IN"/>
        </w:rPr>
      </w:pPr>
      <w:r w:rsidRPr="00B83DA2">
        <w:rPr>
          <w:rFonts w:ascii="Arial" w:hAnsi="Arial" w:cs="Arial"/>
          <w:b/>
          <w:bCs/>
          <w:sz w:val="22"/>
          <w:szCs w:val="22"/>
          <w:u w:val="single"/>
          <w:lang w:eastAsia="hi-IN" w:bidi="hi-IN"/>
        </w:rPr>
        <w:t xml:space="preserve">Généralités sur les missions d’AMO : </w:t>
      </w:r>
    </w:p>
    <w:p w14:paraId="7A412D18" w14:textId="77777777" w:rsidR="0036050F" w:rsidRDefault="0036050F" w:rsidP="0036050F">
      <w:pPr>
        <w:jc w:val="both"/>
        <w:rPr>
          <w:rFonts w:ascii="Arial" w:hAnsi="Arial" w:cs="Arial"/>
          <w:sz w:val="22"/>
          <w:szCs w:val="22"/>
          <w:lang w:eastAsia="hi-IN" w:bidi="hi-IN"/>
        </w:rPr>
      </w:pPr>
    </w:p>
    <w:p w14:paraId="316BEF3A" w14:textId="77777777" w:rsidR="0036050F" w:rsidRDefault="0036050F" w:rsidP="0036050F">
      <w:pPr>
        <w:jc w:val="both"/>
        <w:rPr>
          <w:rFonts w:ascii="Arial" w:hAnsi="Arial" w:cs="Arial"/>
          <w:sz w:val="22"/>
          <w:szCs w:val="22"/>
          <w:lang w:eastAsia="hi-IN" w:bidi="hi-IN"/>
        </w:rPr>
      </w:pPr>
      <w:r>
        <w:rPr>
          <w:rFonts w:ascii="Arial" w:hAnsi="Arial" w:cs="Arial"/>
          <w:sz w:val="22"/>
          <w:szCs w:val="22"/>
          <w:lang w:eastAsia="hi-IN" w:bidi="hi-IN"/>
        </w:rPr>
        <w:t xml:space="preserve">L’ensemble des missions décrites ci-dessous concerne l’assistance du Maître d’ouvrage tout au long du projet au plan technique, de la phase de définition du programme et études préalables en passant par le recrutement de la maîtrise d’œuvre, la réalisation par celui-ci de ses études, la consultation des entreprises, la réalisation des travaux et leur réception ainsi que le suivi post-réception. </w:t>
      </w:r>
    </w:p>
    <w:p w14:paraId="14C54124" w14:textId="77777777" w:rsidR="0036050F" w:rsidRPr="00D23C62" w:rsidRDefault="0036050F" w:rsidP="0036050F">
      <w:pPr>
        <w:jc w:val="both"/>
        <w:rPr>
          <w:rFonts w:ascii="Arial" w:hAnsi="Arial" w:cs="Arial"/>
          <w:color w:val="000000" w:themeColor="text1"/>
          <w:sz w:val="22"/>
          <w:szCs w:val="22"/>
          <w:lang w:eastAsia="hi-IN" w:bidi="hi-IN"/>
        </w:rPr>
      </w:pPr>
    </w:p>
    <w:p w14:paraId="6E60B6FA" w14:textId="77777777" w:rsidR="0036050F" w:rsidRPr="00D23C62" w:rsidRDefault="0036050F" w:rsidP="0036050F">
      <w:pPr>
        <w:jc w:val="both"/>
        <w:rPr>
          <w:rFonts w:ascii="Arial" w:hAnsi="Arial" w:cs="Arial"/>
          <w:color w:val="000000" w:themeColor="text1"/>
          <w:sz w:val="22"/>
          <w:szCs w:val="22"/>
          <w:lang w:eastAsia="hi-IN" w:bidi="hi-IN"/>
        </w:rPr>
      </w:pPr>
      <w:r w:rsidRPr="00D23C62">
        <w:rPr>
          <w:rFonts w:ascii="Arial" w:hAnsi="Arial" w:cs="Arial"/>
          <w:color w:val="000000" w:themeColor="text1"/>
          <w:sz w:val="22"/>
          <w:szCs w:val="22"/>
          <w:lang w:eastAsia="hi-IN" w:bidi="hi-IN"/>
        </w:rPr>
        <w:t>Les missions de l’AMO ne se confondent pas avec celles du MOE dans son rôle de concepteur</w:t>
      </w:r>
      <w:r>
        <w:rPr>
          <w:rFonts w:ascii="Arial" w:hAnsi="Arial" w:cs="Arial"/>
          <w:color w:val="000000" w:themeColor="text1"/>
          <w:sz w:val="22"/>
          <w:szCs w:val="22"/>
          <w:lang w:eastAsia="hi-IN" w:bidi="hi-IN"/>
        </w:rPr>
        <w:t xml:space="preserve"> ni dans la conduite de la direction de l’exécution des marchés de travaux </w:t>
      </w:r>
      <w:r w:rsidRPr="00D23C62">
        <w:rPr>
          <w:rFonts w:ascii="Arial" w:hAnsi="Arial" w:cs="Arial"/>
          <w:color w:val="000000" w:themeColor="text1"/>
          <w:sz w:val="22"/>
          <w:szCs w:val="22"/>
          <w:lang w:eastAsia="hi-IN" w:bidi="hi-IN"/>
        </w:rPr>
        <w:t>(</w:t>
      </w:r>
      <w:r w:rsidRPr="003272F1">
        <w:rPr>
          <w:rFonts w:ascii="Arial" w:hAnsi="Arial" w:cs="Arial"/>
          <w:color w:val="000000" w:themeColor="text1"/>
          <w:sz w:val="22"/>
          <w:szCs w:val="22"/>
          <w:lang w:eastAsia="hi-IN" w:bidi="hi-IN"/>
        </w:rPr>
        <w:t>articles L. 2410-1 et suivants du Code de la commande publique intégrant les dispositions de la loi MOP du 12 juillet 1985 – CCAG de maîtrise d’œuvre : arrêté du 30 mars 2021</w:t>
      </w:r>
      <w:r w:rsidRPr="00D23C62">
        <w:rPr>
          <w:rFonts w:ascii="Arial" w:hAnsi="Arial" w:cs="Arial"/>
          <w:color w:val="000000" w:themeColor="text1"/>
          <w:sz w:val="22"/>
          <w:szCs w:val="22"/>
          <w:lang w:eastAsia="hi-IN" w:bidi="hi-IN"/>
        </w:rPr>
        <w:t>).</w:t>
      </w:r>
    </w:p>
    <w:p w14:paraId="0F5877CE" w14:textId="77777777" w:rsidR="0036050F" w:rsidRPr="00D23C62" w:rsidRDefault="0036050F" w:rsidP="0036050F">
      <w:pPr>
        <w:jc w:val="both"/>
        <w:rPr>
          <w:rFonts w:ascii="Arial" w:hAnsi="Arial" w:cs="Arial"/>
          <w:color w:val="000000" w:themeColor="text1"/>
          <w:sz w:val="22"/>
          <w:szCs w:val="22"/>
          <w:lang w:eastAsia="hi-IN" w:bidi="hi-IN"/>
        </w:rPr>
      </w:pPr>
    </w:p>
    <w:p w14:paraId="4FF8CB5D" w14:textId="77777777" w:rsidR="0036050F" w:rsidRPr="00D23C62" w:rsidRDefault="0036050F" w:rsidP="0036050F">
      <w:pPr>
        <w:jc w:val="both"/>
        <w:rPr>
          <w:rFonts w:ascii="Arial" w:hAnsi="Arial" w:cs="Arial"/>
          <w:color w:val="000000" w:themeColor="text1"/>
          <w:sz w:val="22"/>
          <w:szCs w:val="22"/>
          <w:lang w:eastAsia="hi-IN" w:bidi="hi-IN"/>
        </w:rPr>
      </w:pPr>
      <w:r w:rsidRPr="003272F1">
        <w:rPr>
          <w:rFonts w:ascii="Arial" w:hAnsi="Arial" w:cs="Arial"/>
          <w:color w:val="000000" w:themeColor="text1"/>
          <w:sz w:val="22"/>
          <w:szCs w:val="22"/>
          <w:lang w:eastAsia="hi-IN" w:bidi="hi-IN"/>
        </w:rPr>
        <w:t xml:space="preserve">Les missions </w:t>
      </w:r>
      <w:r w:rsidRPr="00D23C62">
        <w:rPr>
          <w:rFonts w:ascii="Arial" w:hAnsi="Arial" w:cs="Arial"/>
          <w:color w:val="000000" w:themeColor="text1"/>
          <w:sz w:val="22"/>
          <w:szCs w:val="22"/>
          <w:lang w:eastAsia="hi-IN" w:bidi="hi-IN"/>
        </w:rPr>
        <w:t xml:space="preserve">de l’AMO recouvrent : </w:t>
      </w:r>
    </w:p>
    <w:p w14:paraId="169E8B1A" w14:textId="77777777" w:rsidR="0036050F" w:rsidRPr="00D23C62" w:rsidRDefault="0036050F" w:rsidP="0036050F">
      <w:pPr>
        <w:jc w:val="both"/>
        <w:rPr>
          <w:rFonts w:ascii="Arial" w:hAnsi="Arial" w:cs="Arial"/>
          <w:color w:val="000000" w:themeColor="text1"/>
          <w:sz w:val="22"/>
          <w:szCs w:val="22"/>
          <w:lang w:eastAsia="hi-IN" w:bidi="hi-IN"/>
        </w:rPr>
      </w:pPr>
    </w:p>
    <w:p w14:paraId="5B4B0F87" w14:textId="77777777" w:rsidR="0036050F"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Pr>
          <w:rFonts w:ascii="Arial" w:hAnsi="Arial" w:cs="Arial"/>
          <w:color w:val="000000" w:themeColor="text1"/>
          <w:sz w:val="22"/>
          <w:szCs w:val="22"/>
          <w:lang w:eastAsia="hi-IN" w:bidi="hi-IN"/>
        </w:rPr>
        <w:t>pour</w:t>
      </w:r>
      <w:proofErr w:type="gramEnd"/>
      <w:r>
        <w:rPr>
          <w:rFonts w:ascii="Arial" w:hAnsi="Arial" w:cs="Arial"/>
          <w:color w:val="000000" w:themeColor="text1"/>
          <w:sz w:val="22"/>
          <w:szCs w:val="22"/>
          <w:lang w:eastAsia="hi-IN" w:bidi="hi-IN"/>
        </w:rPr>
        <w:t xml:space="preserve"> la M0 : les prestations relatives à l’accompagnement au changement ; </w:t>
      </w:r>
    </w:p>
    <w:p w14:paraId="699F98E3" w14:textId="77777777" w:rsidR="0036050F" w:rsidRPr="00B83DA2" w:rsidRDefault="0036050F" w:rsidP="0036050F">
      <w:pPr>
        <w:pStyle w:val="Paragraphedeliste"/>
        <w:jc w:val="both"/>
        <w:rPr>
          <w:rFonts w:ascii="Arial" w:hAnsi="Arial" w:cs="Arial"/>
          <w:color w:val="000000" w:themeColor="text1"/>
          <w:sz w:val="22"/>
          <w:szCs w:val="22"/>
          <w:lang w:eastAsia="hi-IN" w:bidi="hi-IN"/>
        </w:rPr>
      </w:pPr>
    </w:p>
    <w:p w14:paraId="2AB93D6B" w14:textId="77777777" w:rsidR="0036050F" w:rsidRPr="00D23C62"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sidRPr="00D23C62">
        <w:rPr>
          <w:rFonts w:ascii="Arial" w:hAnsi="Arial" w:cs="Arial"/>
          <w:color w:val="000000" w:themeColor="text1"/>
          <w:sz w:val="22"/>
          <w:szCs w:val="22"/>
          <w:lang w:eastAsia="hi-IN" w:bidi="hi-IN"/>
        </w:rPr>
        <w:t>pour</w:t>
      </w:r>
      <w:proofErr w:type="gramEnd"/>
      <w:r w:rsidRPr="00D23C62">
        <w:rPr>
          <w:rFonts w:ascii="Arial" w:hAnsi="Arial" w:cs="Arial"/>
          <w:color w:val="000000" w:themeColor="text1"/>
          <w:sz w:val="22"/>
          <w:szCs w:val="22"/>
          <w:lang w:eastAsia="hi-IN" w:bidi="hi-IN"/>
        </w:rPr>
        <w:t xml:space="preserve"> les M1 et M2 : des prestations de finalisation du programme de l’opération et de recrutement de l’équipe de maîtrise d’œuvre ;</w:t>
      </w:r>
    </w:p>
    <w:p w14:paraId="1F75FC81" w14:textId="77777777" w:rsidR="0036050F" w:rsidRPr="00D23C62" w:rsidRDefault="0036050F" w:rsidP="0036050F">
      <w:pPr>
        <w:pStyle w:val="Paragraphedeliste"/>
        <w:jc w:val="both"/>
        <w:rPr>
          <w:rFonts w:ascii="Arial" w:hAnsi="Arial" w:cs="Arial"/>
          <w:color w:val="000000" w:themeColor="text1"/>
          <w:sz w:val="22"/>
          <w:szCs w:val="22"/>
          <w:lang w:eastAsia="hi-IN" w:bidi="hi-IN"/>
        </w:rPr>
      </w:pPr>
    </w:p>
    <w:p w14:paraId="0C64910C" w14:textId="77777777" w:rsidR="0036050F" w:rsidRPr="003272F1"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sidRPr="00D23C62">
        <w:rPr>
          <w:rFonts w:ascii="Arial" w:hAnsi="Arial" w:cs="Arial"/>
          <w:color w:val="000000" w:themeColor="text1"/>
          <w:sz w:val="22"/>
          <w:szCs w:val="22"/>
          <w:lang w:eastAsia="hi-IN" w:bidi="hi-IN"/>
        </w:rPr>
        <w:t>pour</w:t>
      </w:r>
      <w:proofErr w:type="gramEnd"/>
      <w:r w:rsidRPr="00D23C62">
        <w:rPr>
          <w:rFonts w:ascii="Arial" w:hAnsi="Arial" w:cs="Arial"/>
          <w:color w:val="000000" w:themeColor="text1"/>
          <w:sz w:val="22"/>
          <w:szCs w:val="22"/>
          <w:lang w:eastAsia="hi-IN" w:bidi="hi-IN"/>
        </w:rPr>
        <w:t xml:space="preserve"> les M3 à M6 : </w:t>
      </w:r>
      <w:r w:rsidRPr="003272F1">
        <w:rPr>
          <w:rFonts w:ascii="Arial" w:hAnsi="Arial" w:cs="Arial"/>
          <w:color w:val="000000" w:themeColor="text1"/>
          <w:sz w:val="22"/>
          <w:szCs w:val="22"/>
          <w:lang w:eastAsia="hi-IN" w:bidi="hi-IN"/>
        </w:rPr>
        <w:t xml:space="preserve">un suivi au sens </w:t>
      </w:r>
      <w:proofErr w:type="spellStart"/>
      <w:r w:rsidRPr="003272F1">
        <w:rPr>
          <w:rFonts w:ascii="Arial" w:hAnsi="Arial" w:cs="Arial"/>
          <w:color w:val="000000" w:themeColor="text1"/>
          <w:sz w:val="22"/>
          <w:szCs w:val="22"/>
          <w:lang w:eastAsia="hi-IN" w:bidi="hi-IN"/>
        </w:rPr>
        <w:t>reporting</w:t>
      </w:r>
      <w:proofErr w:type="spellEnd"/>
      <w:r w:rsidRPr="003272F1">
        <w:rPr>
          <w:rFonts w:ascii="Arial" w:hAnsi="Arial" w:cs="Arial"/>
          <w:color w:val="000000" w:themeColor="text1"/>
          <w:sz w:val="22"/>
          <w:szCs w:val="22"/>
          <w:lang w:eastAsia="hi-IN" w:bidi="hi-IN"/>
        </w:rPr>
        <w:t xml:space="preserve"> et conseil </w:t>
      </w:r>
      <w:r w:rsidRPr="00D23C62">
        <w:rPr>
          <w:rFonts w:ascii="Arial" w:hAnsi="Arial" w:cs="Arial"/>
          <w:color w:val="000000" w:themeColor="text1"/>
          <w:sz w:val="22"/>
          <w:szCs w:val="22"/>
          <w:lang w:eastAsia="hi-IN" w:bidi="hi-IN"/>
        </w:rPr>
        <w:t>avec pour objectif que l’AMO assure tout au long des phases études et travaux menées par le maître d’œuvre un rôle de « gardien » du besoin du maître d’ouvrage.</w:t>
      </w:r>
    </w:p>
    <w:p w14:paraId="091D24F9" w14:textId="77777777" w:rsidR="0036050F" w:rsidRPr="00D23C62" w:rsidRDefault="0036050F" w:rsidP="0036050F">
      <w:pPr>
        <w:jc w:val="both"/>
        <w:rPr>
          <w:rFonts w:ascii="Arial" w:hAnsi="Arial" w:cs="Arial"/>
          <w:color w:val="000000" w:themeColor="text1"/>
          <w:sz w:val="22"/>
          <w:szCs w:val="22"/>
          <w:lang w:eastAsia="hi-IN" w:bidi="hi-IN"/>
        </w:rPr>
      </w:pPr>
    </w:p>
    <w:p w14:paraId="3E200CFE" w14:textId="77777777" w:rsidR="0036050F" w:rsidRDefault="0036050F" w:rsidP="0036050F">
      <w:pPr>
        <w:jc w:val="both"/>
        <w:rPr>
          <w:rFonts w:ascii="Arial" w:hAnsi="Arial" w:cs="Arial"/>
          <w:color w:val="000000" w:themeColor="text1"/>
          <w:sz w:val="22"/>
          <w:szCs w:val="22"/>
          <w:lang w:eastAsia="hi-IN" w:bidi="hi-IN"/>
        </w:rPr>
      </w:pPr>
      <w:r w:rsidRPr="00D23C62">
        <w:rPr>
          <w:rFonts w:ascii="Arial" w:hAnsi="Arial" w:cs="Arial"/>
          <w:color w:val="000000" w:themeColor="text1"/>
          <w:sz w:val="22"/>
          <w:szCs w:val="22"/>
          <w:lang w:eastAsia="hi-IN" w:bidi="hi-IN"/>
        </w:rPr>
        <w:t>La qualité des interfaces avec le maître d’œuvre sera déterminante de la bonne réalisation de ces missions.</w:t>
      </w:r>
    </w:p>
    <w:p w14:paraId="6E9F5060" w14:textId="77777777" w:rsidR="0036050F" w:rsidRPr="00D23C62" w:rsidRDefault="0036050F" w:rsidP="0036050F">
      <w:pPr>
        <w:jc w:val="both"/>
        <w:rPr>
          <w:rFonts w:ascii="Arial" w:hAnsi="Arial" w:cs="Arial"/>
          <w:color w:val="000000" w:themeColor="text1"/>
          <w:sz w:val="22"/>
          <w:szCs w:val="22"/>
          <w:lang w:eastAsia="hi-IN" w:bidi="hi-IN"/>
        </w:rPr>
      </w:pPr>
    </w:p>
    <w:p w14:paraId="70DB667D" w14:textId="77777777" w:rsidR="0036050F" w:rsidRPr="00D23C62" w:rsidRDefault="0036050F" w:rsidP="0036050F">
      <w:pPr>
        <w:jc w:val="both"/>
        <w:rPr>
          <w:rFonts w:ascii="Arial" w:hAnsi="Arial" w:cs="Arial"/>
          <w:color w:val="000000" w:themeColor="text1"/>
          <w:sz w:val="22"/>
          <w:szCs w:val="22"/>
        </w:rPr>
      </w:pPr>
    </w:p>
    <w:p w14:paraId="2BF7ADBE" w14:textId="77777777" w:rsidR="0036050F" w:rsidRPr="009C707D"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bookmarkStart w:id="36" w:name="_Toc179278111"/>
      <w:r w:rsidRPr="009C707D">
        <w:t>M</w:t>
      </w:r>
      <w:r>
        <w:t>0-AMO</w:t>
      </w:r>
      <w:r w:rsidRPr="009C707D">
        <w:t xml:space="preserve"> : </w:t>
      </w:r>
      <w:r>
        <w:t>Accompagnement au changement</w:t>
      </w:r>
      <w:r w:rsidRPr="009C707D">
        <w:t xml:space="preserve">  </w:t>
      </w:r>
      <w:bookmarkEnd w:id="36"/>
    </w:p>
    <w:p w14:paraId="57D10DE4" w14:textId="77777777" w:rsidR="0036050F" w:rsidRPr="00D23C62" w:rsidRDefault="0036050F" w:rsidP="0036050F">
      <w:pPr>
        <w:jc w:val="both"/>
        <w:rPr>
          <w:rFonts w:ascii="Arial" w:hAnsi="Arial" w:cs="Arial"/>
          <w:color w:val="000000" w:themeColor="text1"/>
          <w:sz w:val="22"/>
          <w:szCs w:val="22"/>
        </w:rPr>
      </w:pPr>
    </w:p>
    <w:p w14:paraId="0A0EC2B1" w14:textId="77777777" w:rsidR="0036050F" w:rsidRPr="00B83DA2" w:rsidRDefault="0036050F" w:rsidP="0036050F">
      <w:pPr>
        <w:jc w:val="both"/>
        <w:rPr>
          <w:rFonts w:ascii="Arial" w:hAnsi="Arial" w:cs="Arial"/>
          <w:b/>
          <w:bCs/>
          <w:color w:val="000000" w:themeColor="text1"/>
          <w:sz w:val="22"/>
          <w:szCs w:val="22"/>
          <w:u w:val="single"/>
        </w:rPr>
      </w:pPr>
      <w:r w:rsidRPr="00B83DA2">
        <w:rPr>
          <w:rFonts w:ascii="Arial" w:hAnsi="Arial" w:cs="Arial"/>
          <w:b/>
          <w:bCs/>
          <w:color w:val="000000" w:themeColor="text1"/>
          <w:sz w:val="22"/>
          <w:szCs w:val="22"/>
          <w:u w:val="single"/>
        </w:rPr>
        <w:t xml:space="preserve">Généralités sur la mission M0-AMO : </w:t>
      </w:r>
    </w:p>
    <w:p w14:paraId="734FB220" w14:textId="77777777" w:rsidR="0036050F" w:rsidRDefault="0036050F" w:rsidP="0036050F">
      <w:pPr>
        <w:jc w:val="both"/>
        <w:rPr>
          <w:rFonts w:ascii="Arial" w:hAnsi="Arial" w:cs="Arial"/>
          <w:color w:val="000000" w:themeColor="text1"/>
          <w:sz w:val="22"/>
          <w:szCs w:val="22"/>
        </w:rPr>
      </w:pPr>
    </w:p>
    <w:p w14:paraId="53716DCF" w14:textId="77777777" w:rsidR="0036050F" w:rsidRPr="00D23C62" w:rsidRDefault="0036050F" w:rsidP="0036050F">
      <w:pPr>
        <w:jc w:val="both"/>
        <w:rPr>
          <w:rFonts w:ascii="Arial" w:hAnsi="Arial" w:cs="Arial"/>
          <w:color w:val="000000" w:themeColor="text1"/>
          <w:sz w:val="22"/>
          <w:szCs w:val="22"/>
        </w:rPr>
      </w:pPr>
      <w:r w:rsidRPr="00D23C62">
        <w:rPr>
          <w:rFonts w:ascii="Arial" w:hAnsi="Arial" w:cs="Arial"/>
          <w:color w:val="000000" w:themeColor="text1"/>
          <w:sz w:val="22"/>
          <w:szCs w:val="22"/>
        </w:rPr>
        <w:t>Le projet de rénovation du siège de la CPCAM des Bouches-du-Rhône constitue un projet de transformations qu’il est nécessaire d’accompagner de bout en bout.</w:t>
      </w:r>
    </w:p>
    <w:p w14:paraId="418E8587" w14:textId="77777777" w:rsidR="0036050F" w:rsidRPr="00D23C62" w:rsidRDefault="0036050F" w:rsidP="0036050F">
      <w:pPr>
        <w:jc w:val="both"/>
        <w:rPr>
          <w:rFonts w:ascii="Arial" w:hAnsi="Arial" w:cs="Arial"/>
          <w:color w:val="000000" w:themeColor="text1"/>
          <w:sz w:val="22"/>
          <w:szCs w:val="22"/>
        </w:rPr>
      </w:pPr>
    </w:p>
    <w:p w14:paraId="13A55207" w14:textId="77777777" w:rsidR="0036050F" w:rsidRDefault="0036050F" w:rsidP="0036050F">
      <w:pPr>
        <w:jc w:val="both"/>
        <w:rPr>
          <w:rFonts w:ascii="Arial" w:hAnsi="Arial" w:cs="Arial"/>
          <w:sz w:val="22"/>
          <w:szCs w:val="22"/>
        </w:rPr>
      </w:pPr>
      <w:r w:rsidRPr="00F43A5B">
        <w:rPr>
          <w:rFonts w:ascii="Arial" w:hAnsi="Arial" w:cs="Arial"/>
          <w:sz w:val="22"/>
          <w:szCs w:val="22"/>
        </w:rPr>
        <w:t>Conscien</w:t>
      </w:r>
      <w:r>
        <w:rPr>
          <w:rFonts w:ascii="Arial" w:hAnsi="Arial" w:cs="Arial"/>
          <w:sz w:val="22"/>
          <w:szCs w:val="22"/>
        </w:rPr>
        <w:t xml:space="preserve">t des résistances et inquiétudes </w:t>
      </w:r>
      <w:r w:rsidRPr="00F43A5B">
        <w:rPr>
          <w:rFonts w:ascii="Arial" w:hAnsi="Arial" w:cs="Arial"/>
          <w:sz w:val="22"/>
          <w:szCs w:val="22"/>
        </w:rPr>
        <w:t>qu’un tel projet peut engendrer, l’organisme souhaite que soit mise en place une véritable démarche</w:t>
      </w:r>
      <w:r>
        <w:rPr>
          <w:rFonts w:ascii="Arial" w:hAnsi="Arial" w:cs="Arial"/>
          <w:sz w:val="22"/>
          <w:szCs w:val="22"/>
        </w:rPr>
        <w:t xml:space="preserve"> d’accompagnement au changement. Ce projet est également porteur d’opportunités qu’un accompagnement adapté doit permettre de faire émerger et valoriser afin que les personnels puissent se l’approprier et se projeter dans de futurs espaces.</w:t>
      </w:r>
    </w:p>
    <w:p w14:paraId="4848A30B" w14:textId="77777777" w:rsidR="0036050F" w:rsidRDefault="0036050F" w:rsidP="0036050F">
      <w:pPr>
        <w:jc w:val="both"/>
        <w:rPr>
          <w:rFonts w:ascii="Arial" w:hAnsi="Arial" w:cs="Arial"/>
          <w:sz w:val="22"/>
          <w:szCs w:val="22"/>
        </w:rPr>
      </w:pPr>
    </w:p>
    <w:p w14:paraId="25A3C84C" w14:textId="77777777" w:rsidR="0036050F" w:rsidRDefault="0036050F" w:rsidP="0036050F">
      <w:pPr>
        <w:jc w:val="both"/>
        <w:rPr>
          <w:rFonts w:ascii="Arial" w:hAnsi="Arial" w:cs="Arial"/>
          <w:sz w:val="22"/>
          <w:szCs w:val="22"/>
        </w:rPr>
      </w:pPr>
      <w:r w:rsidRPr="00F43A5B">
        <w:rPr>
          <w:rFonts w:ascii="Arial" w:hAnsi="Arial" w:cs="Arial"/>
          <w:sz w:val="22"/>
          <w:szCs w:val="22"/>
        </w:rPr>
        <w:t>Déménager</w:t>
      </w:r>
      <w:r>
        <w:rPr>
          <w:rFonts w:ascii="Arial" w:hAnsi="Arial" w:cs="Arial"/>
          <w:sz w:val="22"/>
          <w:szCs w:val="22"/>
        </w:rPr>
        <w:t xml:space="preserve"> pendant et/ou après une période de travaux importants et les nuisances associées </w:t>
      </w:r>
      <w:r w:rsidRPr="00F43A5B">
        <w:rPr>
          <w:rFonts w:ascii="Arial" w:hAnsi="Arial" w:cs="Arial"/>
          <w:sz w:val="22"/>
          <w:szCs w:val="22"/>
        </w:rPr>
        <w:t>et repenser son environnement de travail est un changement majeur qui va impacter le quotidien des salariés de l’organisme</w:t>
      </w:r>
      <w:r>
        <w:rPr>
          <w:rFonts w:ascii="Arial" w:hAnsi="Arial" w:cs="Arial"/>
          <w:sz w:val="22"/>
          <w:szCs w:val="22"/>
        </w:rPr>
        <w:t xml:space="preserve"> et de ses partenaires.</w:t>
      </w:r>
    </w:p>
    <w:p w14:paraId="1747C349" w14:textId="77777777" w:rsidR="0036050F" w:rsidRDefault="0036050F" w:rsidP="0036050F">
      <w:pPr>
        <w:jc w:val="both"/>
        <w:rPr>
          <w:rFonts w:ascii="Arial" w:hAnsi="Arial" w:cs="Arial"/>
          <w:sz w:val="22"/>
          <w:szCs w:val="22"/>
        </w:rPr>
      </w:pPr>
    </w:p>
    <w:p w14:paraId="371B796C" w14:textId="77777777" w:rsidR="0036050F" w:rsidRDefault="0036050F" w:rsidP="0036050F">
      <w:pPr>
        <w:jc w:val="both"/>
        <w:rPr>
          <w:rFonts w:ascii="Arial" w:hAnsi="Arial" w:cs="Arial"/>
          <w:sz w:val="22"/>
          <w:szCs w:val="22"/>
        </w:rPr>
      </w:pPr>
      <w:r>
        <w:rPr>
          <w:rFonts w:ascii="Arial" w:hAnsi="Arial" w:cs="Arial"/>
          <w:sz w:val="22"/>
          <w:szCs w:val="22"/>
        </w:rPr>
        <w:t xml:space="preserve">L’accompagnement attendu devra combiner de façon équilibrée information et participation et être réalisé tout au long du projet selon des modalités adaptées à chacune des 3 étapes principales : </w:t>
      </w:r>
    </w:p>
    <w:p w14:paraId="340DFD07" w14:textId="77777777" w:rsidR="0036050F" w:rsidRDefault="0036050F" w:rsidP="0036050F">
      <w:pPr>
        <w:jc w:val="both"/>
        <w:rPr>
          <w:rFonts w:ascii="Arial" w:hAnsi="Arial" w:cs="Arial"/>
          <w:sz w:val="22"/>
          <w:szCs w:val="22"/>
        </w:rPr>
      </w:pPr>
    </w:p>
    <w:p w14:paraId="17B0B263" w14:textId="77777777" w:rsidR="0036050F" w:rsidRDefault="0036050F" w:rsidP="0036050F">
      <w:pPr>
        <w:pStyle w:val="Paragraphedeliste"/>
        <w:numPr>
          <w:ilvl w:val="0"/>
          <w:numId w:val="2"/>
        </w:numPr>
        <w:jc w:val="both"/>
        <w:rPr>
          <w:rFonts w:ascii="Arial" w:hAnsi="Arial" w:cs="Arial"/>
          <w:sz w:val="22"/>
          <w:szCs w:val="22"/>
        </w:rPr>
      </w:pPr>
      <w:r w:rsidRPr="003272F1">
        <w:rPr>
          <w:rFonts w:ascii="Arial" w:hAnsi="Arial" w:cs="Arial"/>
          <w:b/>
          <w:sz w:val="22"/>
          <w:szCs w:val="22"/>
        </w:rPr>
        <w:t>1/ La phase de programmation</w:t>
      </w:r>
      <w:r>
        <w:rPr>
          <w:rFonts w:ascii="Arial" w:hAnsi="Arial" w:cs="Arial"/>
          <w:sz w:val="22"/>
          <w:szCs w:val="22"/>
        </w:rPr>
        <w:t xml:space="preserve"> qui comporte un enjeu essentiel de recueil des besoins et d’élaboration de principes généraux d’aménagement (charte) sur lequel le maître d’ouvrage souhaite que le personnel (Direction, managers, salariés) soit </w:t>
      </w:r>
      <w:r>
        <w:rPr>
          <w:rFonts w:ascii="Arial" w:hAnsi="Arial" w:cs="Arial"/>
          <w:sz w:val="22"/>
          <w:szCs w:val="22"/>
        </w:rPr>
        <w:lastRenderedPageBreak/>
        <w:t xml:space="preserve">pleinement associé en tenant compte des natures différentes des métiers et activités tout en recherchant leurs synergies. Dès cette étape, le volet relations sociales et en particulier l’information/consultation du CSE devra faire l’objet d’une approche particulière (association des membres de la CSSCT impérative) ; </w:t>
      </w:r>
    </w:p>
    <w:p w14:paraId="70B84652" w14:textId="77777777" w:rsidR="0036050F" w:rsidRDefault="0036050F" w:rsidP="0036050F">
      <w:pPr>
        <w:pStyle w:val="Paragraphedeliste"/>
        <w:jc w:val="both"/>
        <w:rPr>
          <w:rFonts w:ascii="Arial" w:hAnsi="Arial" w:cs="Arial"/>
          <w:sz w:val="22"/>
          <w:szCs w:val="22"/>
        </w:rPr>
      </w:pPr>
    </w:p>
    <w:p w14:paraId="686EA721" w14:textId="77777777" w:rsidR="0036050F" w:rsidRDefault="0036050F" w:rsidP="0036050F">
      <w:pPr>
        <w:pStyle w:val="Paragraphedeliste"/>
        <w:numPr>
          <w:ilvl w:val="0"/>
          <w:numId w:val="2"/>
        </w:numPr>
        <w:jc w:val="both"/>
        <w:rPr>
          <w:rFonts w:ascii="Arial" w:hAnsi="Arial" w:cs="Arial"/>
          <w:sz w:val="22"/>
          <w:szCs w:val="22"/>
        </w:rPr>
      </w:pPr>
      <w:r w:rsidRPr="003272F1">
        <w:rPr>
          <w:rFonts w:ascii="Arial" w:hAnsi="Arial" w:cs="Arial"/>
          <w:b/>
          <w:sz w:val="22"/>
          <w:szCs w:val="22"/>
        </w:rPr>
        <w:t>2/ La phase d’études et de travaux</w:t>
      </w:r>
      <w:r>
        <w:rPr>
          <w:rFonts w:ascii="Arial" w:hAnsi="Arial" w:cs="Arial"/>
          <w:sz w:val="22"/>
          <w:szCs w:val="22"/>
        </w:rPr>
        <w:t xml:space="preserve">, durant laquelle l’accompagnement devra se centrer sur la communication du projet et l’évolution des besoins, ainsi que la gestion des différents mouvements internes qui seront nécessaires à la réalisation de l’opération en site partiellement ou totalement occupé. Dès le début des études, l’accompagnement des managers (par le bais de formations/actions par exemple), sera un vecteur essentiel de bon déroulé des opérations en tant que relais de proximité auprès des équipes ; </w:t>
      </w:r>
    </w:p>
    <w:p w14:paraId="780E9A31" w14:textId="77777777" w:rsidR="0036050F" w:rsidRPr="003272F1" w:rsidRDefault="0036050F" w:rsidP="0036050F">
      <w:pPr>
        <w:jc w:val="both"/>
        <w:rPr>
          <w:rFonts w:ascii="Arial" w:hAnsi="Arial" w:cs="Arial"/>
          <w:sz w:val="22"/>
          <w:szCs w:val="22"/>
        </w:rPr>
      </w:pPr>
    </w:p>
    <w:p w14:paraId="633E37A5" w14:textId="77777777" w:rsidR="0036050F" w:rsidRPr="003272F1" w:rsidRDefault="0036050F" w:rsidP="0036050F">
      <w:pPr>
        <w:pStyle w:val="Paragraphedeliste"/>
        <w:numPr>
          <w:ilvl w:val="0"/>
          <w:numId w:val="2"/>
        </w:numPr>
        <w:jc w:val="both"/>
        <w:rPr>
          <w:rFonts w:ascii="Arial" w:hAnsi="Arial" w:cs="Arial"/>
          <w:sz w:val="22"/>
          <w:szCs w:val="22"/>
        </w:rPr>
      </w:pPr>
      <w:r w:rsidRPr="003272F1">
        <w:rPr>
          <w:rFonts w:ascii="Arial" w:hAnsi="Arial" w:cs="Arial"/>
          <w:b/>
          <w:sz w:val="22"/>
          <w:szCs w:val="22"/>
        </w:rPr>
        <w:t>3/ La phase de réception et de livraison de l’ouvrage</w:t>
      </w:r>
      <w:r>
        <w:rPr>
          <w:rFonts w:ascii="Arial" w:hAnsi="Arial" w:cs="Arial"/>
          <w:sz w:val="22"/>
          <w:szCs w:val="22"/>
        </w:rPr>
        <w:t xml:space="preserve"> et l’accompagnement des personnels dans l’intégration de leurs nouveaux espaces de travail au fur et à mesure de leur mise à disposition, avec l’implication positive des participants dans l’appropriation de ces nouveautés (démarche de type ambassadeurs par exemple).</w:t>
      </w:r>
    </w:p>
    <w:p w14:paraId="64E999DE" w14:textId="77777777" w:rsidR="0036050F" w:rsidRDefault="0036050F" w:rsidP="0036050F">
      <w:pPr>
        <w:jc w:val="both"/>
        <w:rPr>
          <w:rFonts w:ascii="Arial" w:hAnsi="Arial" w:cs="Arial"/>
          <w:sz w:val="22"/>
          <w:szCs w:val="22"/>
        </w:rPr>
      </w:pPr>
    </w:p>
    <w:p w14:paraId="70C0CD2F" w14:textId="77777777" w:rsidR="0036050F" w:rsidRPr="00D23C62" w:rsidRDefault="0036050F" w:rsidP="0036050F">
      <w:pPr>
        <w:jc w:val="both"/>
        <w:rPr>
          <w:rFonts w:ascii="Arial" w:hAnsi="Arial" w:cs="Arial"/>
          <w:color w:val="000000" w:themeColor="text1"/>
          <w:sz w:val="22"/>
          <w:szCs w:val="22"/>
        </w:rPr>
      </w:pPr>
      <w:r>
        <w:rPr>
          <w:rFonts w:ascii="Arial" w:hAnsi="Arial" w:cs="Arial"/>
          <w:sz w:val="22"/>
          <w:szCs w:val="22"/>
        </w:rPr>
        <w:t>Il est attendu du</w:t>
      </w:r>
      <w:r w:rsidRPr="00F43A5B">
        <w:rPr>
          <w:rFonts w:ascii="Arial" w:hAnsi="Arial" w:cs="Arial"/>
          <w:sz w:val="22"/>
          <w:szCs w:val="22"/>
        </w:rPr>
        <w:t xml:space="preserve"> titulaire </w:t>
      </w:r>
      <w:r>
        <w:rPr>
          <w:rFonts w:ascii="Arial" w:hAnsi="Arial" w:cs="Arial"/>
          <w:sz w:val="22"/>
          <w:szCs w:val="22"/>
        </w:rPr>
        <w:t>qu’il propose</w:t>
      </w:r>
      <w:r w:rsidRPr="00F43A5B">
        <w:rPr>
          <w:rFonts w:ascii="Arial" w:hAnsi="Arial" w:cs="Arial"/>
          <w:sz w:val="22"/>
          <w:szCs w:val="22"/>
        </w:rPr>
        <w:t xml:space="preserve"> u</w:t>
      </w:r>
      <w:r>
        <w:rPr>
          <w:rFonts w:ascii="Arial" w:hAnsi="Arial" w:cs="Arial"/>
          <w:sz w:val="22"/>
          <w:szCs w:val="22"/>
        </w:rPr>
        <w:t xml:space="preserve">ne méthodologie globale qui reprendra les éléments </w:t>
      </w:r>
      <w:r w:rsidRPr="00D23C62">
        <w:rPr>
          <w:rFonts w:ascii="Arial" w:hAnsi="Arial" w:cs="Arial"/>
          <w:color w:val="000000" w:themeColor="text1"/>
          <w:sz w:val="22"/>
          <w:szCs w:val="22"/>
        </w:rPr>
        <w:t>suivants :</w:t>
      </w:r>
    </w:p>
    <w:p w14:paraId="2F8C87B9" w14:textId="77777777" w:rsidR="0036050F" w:rsidRPr="00D23C62" w:rsidRDefault="0036050F" w:rsidP="0036050F">
      <w:pPr>
        <w:jc w:val="both"/>
        <w:rPr>
          <w:rFonts w:ascii="Arial" w:hAnsi="Arial" w:cs="Arial"/>
          <w:color w:val="000000" w:themeColor="text1"/>
          <w:sz w:val="22"/>
          <w:szCs w:val="22"/>
        </w:rPr>
      </w:pPr>
    </w:p>
    <w:p w14:paraId="3D3FA397" w14:textId="77777777" w:rsidR="0036050F" w:rsidRPr="003272F1" w:rsidRDefault="0036050F" w:rsidP="0036050F">
      <w:pPr>
        <w:pStyle w:val="Paragraphedeliste"/>
        <w:numPr>
          <w:ilvl w:val="0"/>
          <w:numId w:val="20"/>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d</w:t>
      </w:r>
      <w:r w:rsidRPr="003272F1">
        <w:rPr>
          <w:rFonts w:ascii="Arial" w:hAnsi="Arial" w:cs="Arial"/>
          <w:color w:val="000000" w:themeColor="text1"/>
          <w:sz w:val="22"/>
          <w:szCs w:val="22"/>
        </w:rPr>
        <w:t>es</w:t>
      </w:r>
      <w:proofErr w:type="gramEnd"/>
      <w:r w:rsidRPr="003272F1">
        <w:rPr>
          <w:rFonts w:ascii="Arial" w:hAnsi="Arial" w:cs="Arial"/>
          <w:color w:val="000000" w:themeColor="text1"/>
          <w:sz w:val="22"/>
          <w:szCs w:val="22"/>
        </w:rPr>
        <w:t xml:space="preserve"> éléments de diagnostic</w:t>
      </w:r>
      <w:r w:rsidRPr="00D23C62">
        <w:rPr>
          <w:rFonts w:ascii="Arial" w:hAnsi="Arial" w:cs="Arial"/>
          <w:color w:val="000000" w:themeColor="text1"/>
          <w:sz w:val="22"/>
          <w:szCs w:val="22"/>
        </w:rPr>
        <w:t> ;</w:t>
      </w:r>
    </w:p>
    <w:p w14:paraId="4D73BA76" w14:textId="77777777" w:rsidR="0036050F" w:rsidRPr="003272F1" w:rsidRDefault="0036050F" w:rsidP="0036050F">
      <w:pPr>
        <w:pStyle w:val="Paragraphedeliste"/>
        <w:numPr>
          <w:ilvl w:val="0"/>
          <w:numId w:val="20"/>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u</w:t>
      </w:r>
      <w:r w:rsidRPr="003272F1">
        <w:rPr>
          <w:rFonts w:ascii="Arial" w:hAnsi="Arial" w:cs="Arial"/>
          <w:color w:val="000000" w:themeColor="text1"/>
          <w:sz w:val="22"/>
          <w:szCs w:val="22"/>
        </w:rPr>
        <w:t>n</w:t>
      </w:r>
      <w:proofErr w:type="gramEnd"/>
      <w:r w:rsidRPr="003272F1">
        <w:rPr>
          <w:rFonts w:ascii="Arial" w:hAnsi="Arial" w:cs="Arial"/>
          <w:color w:val="000000" w:themeColor="text1"/>
          <w:sz w:val="22"/>
          <w:szCs w:val="22"/>
        </w:rPr>
        <w:t xml:space="preserve"> plan d’accompagnement</w:t>
      </w:r>
      <w:r w:rsidRPr="00D23C62">
        <w:rPr>
          <w:rFonts w:ascii="Arial" w:hAnsi="Arial" w:cs="Arial"/>
          <w:color w:val="000000" w:themeColor="text1"/>
          <w:sz w:val="22"/>
          <w:szCs w:val="22"/>
        </w:rPr>
        <w:t xml:space="preserve"> </w:t>
      </w:r>
      <w:r w:rsidRPr="003272F1">
        <w:rPr>
          <w:rFonts w:ascii="Arial" w:hAnsi="Arial" w:cs="Arial"/>
          <w:color w:val="000000" w:themeColor="text1"/>
          <w:sz w:val="22"/>
          <w:szCs w:val="22"/>
        </w:rPr>
        <w:t>pour la définition du projet d’occupation</w:t>
      </w:r>
      <w:r w:rsidRPr="00D23C62">
        <w:rPr>
          <w:rFonts w:ascii="Arial" w:hAnsi="Arial" w:cs="Arial"/>
          <w:color w:val="000000" w:themeColor="text1"/>
          <w:sz w:val="22"/>
          <w:szCs w:val="22"/>
        </w:rPr>
        <w:t xml:space="preserve"> et sa prise en compte dans le projet général. Intégration charte aménagement/attribution des espaces. Arbitrages. Plan de communication ;</w:t>
      </w:r>
    </w:p>
    <w:p w14:paraId="6BC51C34" w14:textId="77777777" w:rsidR="0036050F" w:rsidRDefault="0036050F" w:rsidP="0036050F">
      <w:pPr>
        <w:pStyle w:val="Paragraphedeliste"/>
        <w:numPr>
          <w:ilvl w:val="0"/>
          <w:numId w:val="20"/>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w:t>
      </w:r>
      <w:r w:rsidRPr="003272F1">
        <w:rPr>
          <w:rFonts w:ascii="Arial" w:hAnsi="Arial" w:cs="Arial"/>
          <w:color w:val="000000" w:themeColor="text1"/>
          <w:sz w:val="22"/>
          <w:szCs w:val="22"/>
        </w:rPr>
        <w:t>e</w:t>
      </w:r>
      <w:proofErr w:type="gramEnd"/>
      <w:r w:rsidRPr="003272F1">
        <w:rPr>
          <w:rFonts w:ascii="Arial" w:hAnsi="Arial" w:cs="Arial"/>
          <w:color w:val="000000" w:themeColor="text1"/>
          <w:sz w:val="22"/>
          <w:szCs w:val="22"/>
        </w:rPr>
        <w:t xml:space="preserve"> déploiement</w:t>
      </w:r>
      <w:r w:rsidRPr="00D23C62">
        <w:rPr>
          <w:rFonts w:ascii="Arial" w:hAnsi="Arial" w:cs="Arial"/>
          <w:color w:val="000000" w:themeColor="text1"/>
          <w:sz w:val="22"/>
          <w:szCs w:val="22"/>
        </w:rPr>
        <w:t>.</w:t>
      </w:r>
    </w:p>
    <w:p w14:paraId="03D7E0D8" w14:textId="77777777" w:rsidR="0036050F" w:rsidRDefault="0036050F" w:rsidP="0036050F">
      <w:pPr>
        <w:jc w:val="both"/>
        <w:rPr>
          <w:rFonts w:ascii="Arial" w:hAnsi="Arial" w:cs="Arial"/>
          <w:color w:val="000000" w:themeColor="text1"/>
          <w:sz w:val="22"/>
          <w:szCs w:val="22"/>
        </w:rPr>
      </w:pPr>
    </w:p>
    <w:p w14:paraId="0BD96BF4" w14:textId="77777777" w:rsidR="0036050F" w:rsidRDefault="0036050F" w:rsidP="0036050F">
      <w:pPr>
        <w:jc w:val="both"/>
        <w:rPr>
          <w:rFonts w:ascii="Arial" w:hAnsi="Arial" w:cs="Arial"/>
          <w:color w:val="000000" w:themeColor="text1"/>
          <w:sz w:val="22"/>
          <w:szCs w:val="22"/>
        </w:rPr>
      </w:pPr>
      <w:r w:rsidRPr="0016596E">
        <w:rPr>
          <w:rFonts w:ascii="Arial" w:hAnsi="Arial" w:cs="Arial"/>
          <w:color w:val="000000" w:themeColor="text1"/>
          <w:sz w:val="22"/>
          <w:szCs w:val="22"/>
        </w:rPr>
        <w:t>Un interlocuteur spécifique sur le volet de l’accompagnement doit être désigné en qualité d’interlocuteur unique et sans préjudice de l’intervention d’autres personnes physiques. Cet interlocuteur unique est désigné à l’Acte d’engagement.</w:t>
      </w:r>
      <w:r>
        <w:rPr>
          <w:rFonts w:ascii="Arial" w:hAnsi="Arial" w:cs="Arial"/>
          <w:color w:val="000000" w:themeColor="text1"/>
          <w:sz w:val="22"/>
          <w:szCs w:val="22"/>
        </w:rPr>
        <w:t xml:space="preserve"> </w:t>
      </w:r>
    </w:p>
    <w:p w14:paraId="2F0F2CEF" w14:textId="77777777" w:rsidR="0036050F" w:rsidRDefault="0036050F" w:rsidP="0036050F">
      <w:pPr>
        <w:jc w:val="both"/>
        <w:rPr>
          <w:rFonts w:ascii="Arial" w:hAnsi="Arial" w:cs="Arial"/>
          <w:color w:val="000000" w:themeColor="text1"/>
          <w:sz w:val="22"/>
          <w:szCs w:val="22"/>
        </w:rPr>
      </w:pPr>
    </w:p>
    <w:p w14:paraId="743B96A0"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2809CDCC" w14:textId="77777777" w:rsidTr="00F0353E">
        <w:tc>
          <w:tcPr>
            <w:tcW w:w="9062" w:type="dxa"/>
            <w:shd w:val="clear" w:color="auto" w:fill="F2F2F2" w:themeFill="background1" w:themeFillShade="F2"/>
          </w:tcPr>
          <w:p w14:paraId="2D0E751B"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t>Durée et fréquence des réunions</w:t>
            </w:r>
            <w:r w:rsidRPr="003272F1">
              <w:rPr>
                <w:rFonts w:ascii="Arial" w:hAnsi="Arial" w:cs="Arial"/>
                <w:b/>
                <w:bCs/>
                <w:sz w:val="22"/>
                <w:szCs w:val="22"/>
                <w:u w:val="single"/>
              </w:rPr>
              <w:t xml:space="preserve"> : </w:t>
            </w:r>
          </w:p>
          <w:p w14:paraId="1EAF65C0" w14:textId="77777777" w:rsidR="0036050F" w:rsidRPr="003272F1" w:rsidRDefault="0036050F" w:rsidP="00F0353E">
            <w:pPr>
              <w:jc w:val="both"/>
              <w:rPr>
                <w:rFonts w:ascii="Arial" w:hAnsi="Arial" w:cs="Arial"/>
                <w:b/>
                <w:bCs/>
                <w:sz w:val="22"/>
                <w:szCs w:val="22"/>
                <w:u w:val="single"/>
              </w:rPr>
            </w:pPr>
          </w:p>
          <w:p w14:paraId="49DF4187" w14:textId="392EDDFF" w:rsidR="0036050F" w:rsidRDefault="0036050F" w:rsidP="00EB2464">
            <w:pPr>
              <w:pStyle w:val="Paragraphedeliste"/>
              <w:numPr>
                <w:ilvl w:val="0"/>
                <w:numId w:val="19"/>
              </w:numPr>
              <w:jc w:val="both"/>
              <w:rPr>
                <w:rFonts w:ascii="Arial" w:hAnsi="Arial" w:cs="Arial"/>
                <w:sz w:val="22"/>
                <w:szCs w:val="22"/>
              </w:rPr>
            </w:pPr>
            <w:r>
              <w:rPr>
                <w:rFonts w:ascii="Arial" w:hAnsi="Arial" w:cs="Arial"/>
                <w:sz w:val="22"/>
                <w:szCs w:val="22"/>
              </w:rPr>
              <w:t xml:space="preserve">La durée et les délais sont donnés au CCAP et à l’Acte d’engagement du Marché. </w:t>
            </w:r>
          </w:p>
          <w:p w14:paraId="1A130B93" w14:textId="44331857" w:rsidR="00EB2464" w:rsidRPr="00EB2464" w:rsidRDefault="00EB2464" w:rsidP="00EB2464">
            <w:pPr>
              <w:pStyle w:val="Paragraphedeliste"/>
              <w:numPr>
                <w:ilvl w:val="0"/>
                <w:numId w:val="19"/>
              </w:numPr>
              <w:jc w:val="both"/>
              <w:rPr>
                <w:rFonts w:ascii="Arial" w:hAnsi="Arial" w:cs="Arial"/>
                <w:color w:val="000000" w:themeColor="text1"/>
                <w:sz w:val="22"/>
                <w:szCs w:val="22"/>
              </w:rPr>
            </w:pPr>
            <w:r w:rsidRPr="00EB2464">
              <w:rPr>
                <w:rFonts w:ascii="Arial" w:hAnsi="Arial" w:cs="Arial"/>
                <w:color w:val="000000" w:themeColor="text1"/>
                <w:sz w:val="22"/>
                <w:szCs w:val="22"/>
              </w:rPr>
              <w:t>Les fréquences des réunions</w:t>
            </w:r>
            <w:r w:rsidR="00BB0AC9">
              <w:rPr>
                <w:rFonts w:ascii="Arial" w:hAnsi="Arial" w:cs="Arial"/>
                <w:color w:val="000000" w:themeColor="text1"/>
                <w:sz w:val="22"/>
                <w:szCs w:val="22"/>
              </w:rPr>
              <w:t>, techniques et de pilotage,</w:t>
            </w:r>
            <w:r w:rsidRPr="00EB2464">
              <w:rPr>
                <w:rFonts w:ascii="Arial" w:hAnsi="Arial" w:cs="Arial"/>
                <w:color w:val="000000" w:themeColor="text1"/>
                <w:sz w:val="22"/>
                <w:szCs w:val="22"/>
              </w:rPr>
              <w:t xml:space="preserve"> propres à cette mission</w:t>
            </w:r>
            <w:r>
              <w:rPr>
                <w:rFonts w:ascii="Arial" w:hAnsi="Arial" w:cs="Arial"/>
                <w:color w:val="000000" w:themeColor="text1"/>
                <w:sz w:val="22"/>
                <w:szCs w:val="22"/>
              </w:rPr>
              <w:t xml:space="preserve"> figure</w:t>
            </w:r>
            <w:r w:rsidR="008B638E">
              <w:rPr>
                <w:rFonts w:ascii="Arial" w:hAnsi="Arial" w:cs="Arial"/>
                <w:color w:val="000000" w:themeColor="text1"/>
                <w:sz w:val="22"/>
                <w:szCs w:val="22"/>
              </w:rPr>
              <w:t>nt</w:t>
            </w:r>
            <w:r>
              <w:rPr>
                <w:rFonts w:ascii="Arial" w:hAnsi="Arial" w:cs="Arial"/>
                <w:color w:val="000000" w:themeColor="text1"/>
                <w:sz w:val="22"/>
                <w:szCs w:val="22"/>
              </w:rPr>
              <w:t xml:space="preserve"> dans le mémoire technique du titulai</w:t>
            </w:r>
            <w:r w:rsidR="008B638E">
              <w:rPr>
                <w:rFonts w:ascii="Arial" w:hAnsi="Arial" w:cs="Arial"/>
                <w:color w:val="000000" w:themeColor="text1"/>
                <w:sz w:val="22"/>
                <w:szCs w:val="22"/>
              </w:rPr>
              <w:t xml:space="preserve">re remis à l’appui de son offre, </w:t>
            </w:r>
            <w:r w:rsidRPr="00EB2464">
              <w:rPr>
                <w:rFonts w:ascii="Arial" w:hAnsi="Arial" w:cs="Arial"/>
                <w:color w:val="000000" w:themeColor="text1"/>
                <w:sz w:val="22"/>
                <w:szCs w:val="22"/>
              </w:rPr>
              <w:t>y compris les réunions avec les utilisateurs et les Instances Représentati</w:t>
            </w:r>
            <w:r w:rsidR="008B638E">
              <w:rPr>
                <w:rFonts w:ascii="Arial" w:hAnsi="Arial" w:cs="Arial"/>
                <w:color w:val="000000" w:themeColor="text1"/>
                <w:sz w:val="22"/>
                <w:szCs w:val="22"/>
              </w:rPr>
              <w:t>ves du Personnel en particulier</w:t>
            </w:r>
            <w:r w:rsidRPr="00EB2464">
              <w:rPr>
                <w:rFonts w:ascii="Arial" w:hAnsi="Arial" w:cs="Arial"/>
                <w:color w:val="000000" w:themeColor="text1"/>
                <w:sz w:val="22"/>
                <w:szCs w:val="22"/>
              </w:rPr>
              <w:t xml:space="preserve"> ; </w:t>
            </w:r>
          </w:p>
          <w:p w14:paraId="14E1BC86" w14:textId="77777777" w:rsidR="0036050F" w:rsidRDefault="0036050F" w:rsidP="00EB2464">
            <w:pPr>
              <w:pStyle w:val="Paragraphedeliste"/>
              <w:numPr>
                <w:ilvl w:val="0"/>
                <w:numId w:val="19"/>
              </w:numPr>
              <w:jc w:val="both"/>
              <w:rPr>
                <w:rFonts w:ascii="Arial" w:hAnsi="Arial" w:cs="Arial"/>
                <w:sz w:val="22"/>
                <w:szCs w:val="22"/>
              </w:rPr>
            </w:pPr>
            <w:r>
              <w:rPr>
                <w:rFonts w:ascii="Arial" w:hAnsi="Arial" w:cs="Arial"/>
                <w:sz w:val="22"/>
                <w:szCs w:val="22"/>
              </w:rPr>
              <w:t xml:space="preserve">La fréquence des réunions est donnée à l’article 3.1.1.2 du CCTP. </w:t>
            </w:r>
          </w:p>
          <w:p w14:paraId="330A2A69" w14:textId="77777777" w:rsidR="0036050F" w:rsidRPr="003272F1" w:rsidRDefault="0036050F" w:rsidP="00F0353E">
            <w:pPr>
              <w:pStyle w:val="Paragraphedeliste"/>
              <w:jc w:val="both"/>
              <w:rPr>
                <w:rFonts w:ascii="Arial" w:hAnsi="Arial" w:cs="Arial"/>
                <w:sz w:val="22"/>
                <w:szCs w:val="22"/>
              </w:rPr>
            </w:pPr>
          </w:p>
        </w:tc>
      </w:tr>
    </w:tbl>
    <w:p w14:paraId="1B28C1CF" w14:textId="77777777" w:rsidR="0036050F" w:rsidRPr="003272F1" w:rsidRDefault="0036050F" w:rsidP="0036050F"/>
    <w:p w14:paraId="059FEC9B" w14:textId="77777777" w:rsidR="0036050F" w:rsidRPr="00B03E87" w:rsidRDefault="0036050F" w:rsidP="0036050F">
      <w:pPr>
        <w:jc w:val="both"/>
        <w:rPr>
          <w:rFonts w:ascii="Arial" w:hAnsi="Arial" w:cs="Arial"/>
          <w:color w:val="000000" w:themeColor="text1"/>
          <w:sz w:val="22"/>
          <w:szCs w:val="22"/>
        </w:rPr>
      </w:pPr>
    </w:p>
    <w:p w14:paraId="6344B7F2" w14:textId="0259F222" w:rsidR="0036050F" w:rsidRPr="00B03E87"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rFonts w:eastAsiaTheme="minorHAnsi"/>
          <w:b w:val="0"/>
          <w:bCs w:val="0"/>
          <w:color w:val="000000" w:themeColor="text1"/>
          <w:kern w:val="2"/>
          <w:sz w:val="22"/>
          <w:szCs w:val="22"/>
          <w:lang w:eastAsia="en-US"/>
          <w14:ligatures w14:val="standardContextual"/>
        </w:rPr>
      </w:pPr>
      <w:bookmarkStart w:id="37" w:name="_Toc179278112"/>
      <w:r w:rsidRPr="00B03E87">
        <w:rPr>
          <w:rFonts w:eastAsiaTheme="minorHAnsi"/>
          <w:b w:val="0"/>
          <w:bCs w:val="0"/>
          <w:color w:val="000000" w:themeColor="text1"/>
          <w:kern w:val="2"/>
          <w:sz w:val="22"/>
          <w:szCs w:val="22"/>
          <w:lang w:eastAsia="en-US"/>
          <w14:ligatures w14:val="standardContextual"/>
        </w:rPr>
        <w:t>M0A-AMO : Accompagnement au changement : le diagnostic et la mesure des impacts</w:t>
      </w:r>
      <w:bookmarkEnd w:id="37"/>
      <w:r w:rsidRPr="00B03E87">
        <w:rPr>
          <w:rFonts w:eastAsiaTheme="minorHAnsi"/>
          <w:b w:val="0"/>
          <w:bCs w:val="0"/>
          <w:color w:val="000000" w:themeColor="text1"/>
          <w:kern w:val="2"/>
          <w:sz w:val="22"/>
          <w:szCs w:val="22"/>
          <w:lang w:eastAsia="en-US"/>
          <w14:ligatures w14:val="standardContextual"/>
        </w:rPr>
        <w:t xml:space="preserve">   </w:t>
      </w:r>
    </w:p>
    <w:p w14:paraId="5E519D3F" w14:textId="77777777" w:rsidR="0036050F" w:rsidRPr="00F43A5B" w:rsidRDefault="0036050F" w:rsidP="0036050F">
      <w:pPr>
        <w:jc w:val="both"/>
        <w:rPr>
          <w:rFonts w:ascii="Arial" w:hAnsi="Arial" w:cs="Arial"/>
          <w:sz w:val="22"/>
          <w:szCs w:val="22"/>
        </w:rPr>
      </w:pPr>
    </w:p>
    <w:p w14:paraId="7C0A6E06" w14:textId="77777777" w:rsidR="0036050F" w:rsidRDefault="0036050F" w:rsidP="0036050F">
      <w:pPr>
        <w:jc w:val="both"/>
        <w:rPr>
          <w:rFonts w:ascii="Arial" w:hAnsi="Arial" w:cs="Arial"/>
          <w:sz w:val="22"/>
          <w:szCs w:val="22"/>
        </w:rPr>
      </w:pPr>
      <w:r w:rsidRPr="00F43A5B">
        <w:rPr>
          <w:rFonts w:ascii="Arial" w:hAnsi="Arial" w:cs="Arial"/>
          <w:sz w:val="22"/>
          <w:szCs w:val="22"/>
        </w:rPr>
        <w:t>Le titulaire analysera la situation vue par les collaborateurs et les managers de l’organisme grâce à une étude terrain, des groupes d’expression</w:t>
      </w:r>
      <w:r>
        <w:rPr>
          <w:rFonts w:ascii="Arial" w:hAnsi="Arial" w:cs="Arial"/>
          <w:sz w:val="22"/>
          <w:szCs w:val="22"/>
        </w:rPr>
        <w:t>, ateliers</w:t>
      </w:r>
      <w:r w:rsidRPr="00F43A5B">
        <w:rPr>
          <w:rFonts w:ascii="Arial" w:hAnsi="Arial" w:cs="Arial"/>
          <w:sz w:val="22"/>
          <w:szCs w:val="22"/>
        </w:rPr>
        <w:t xml:space="preserve"> ou bien encore des interviews.</w:t>
      </w:r>
    </w:p>
    <w:p w14:paraId="372BCADA" w14:textId="77777777" w:rsidR="0036050F" w:rsidRPr="00F43A5B" w:rsidRDefault="0036050F" w:rsidP="0036050F">
      <w:pPr>
        <w:jc w:val="both"/>
        <w:rPr>
          <w:rFonts w:ascii="Arial" w:hAnsi="Arial" w:cs="Arial"/>
          <w:sz w:val="22"/>
          <w:szCs w:val="22"/>
        </w:rPr>
      </w:pPr>
    </w:p>
    <w:p w14:paraId="2611CB9D" w14:textId="77777777" w:rsidR="0036050F" w:rsidRDefault="0036050F" w:rsidP="0036050F">
      <w:pPr>
        <w:jc w:val="both"/>
        <w:rPr>
          <w:rFonts w:ascii="Arial" w:hAnsi="Arial" w:cs="Arial"/>
          <w:sz w:val="22"/>
          <w:szCs w:val="22"/>
        </w:rPr>
      </w:pPr>
      <w:r w:rsidRPr="00F43A5B">
        <w:rPr>
          <w:rFonts w:ascii="Arial" w:hAnsi="Arial" w:cs="Arial"/>
          <w:sz w:val="22"/>
          <w:szCs w:val="22"/>
        </w:rPr>
        <w:t>Ce diagnostic a pour objectifs :</w:t>
      </w:r>
    </w:p>
    <w:p w14:paraId="13BD0547" w14:textId="77777777" w:rsidR="0036050F" w:rsidRPr="00F43A5B" w:rsidRDefault="0036050F" w:rsidP="0036050F">
      <w:pPr>
        <w:jc w:val="both"/>
        <w:rPr>
          <w:rFonts w:ascii="Arial" w:hAnsi="Arial" w:cs="Arial"/>
          <w:sz w:val="22"/>
          <w:szCs w:val="22"/>
        </w:rPr>
      </w:pPr>
    </w:p>
    <w:p w14:paraId="558033F5" w14:textId="77777777" w:rsidR="0036050F" w:rsidRDefault="0036050F" w:rsidP="0036050F">
      <w:pPr>
        <w:jc w:val="both"/>
        <w:rPr>
          <w:rFonts w:ascii="Arial" w:hAnsi="Arial" w:cs="Arial"/>
          <w:sz w:val="22"/>
          <w:szCs w:val="22"/>
        </w:rPr>
      </w:pPr>
      <w:r w:rsidRPr="00F43A5B">
        <w:rPr>
          <w:rFonts w:ascii="Arial" w:hAnsi="Arial" w:cs="Arial"/>
          <w:sz w:val="22"/>
          <w:szCs w:val="22"/>
        </w:rPr>
        <w:t>-</w:t>
      </w:r>
      <w:r w:rsidRPr="00F43A5B">
        <w:rPr>
          <w:rFonts w:ascii="Arial" w:hAnsi="Arial" w:cs="Arial"/>
          <w:sz w:val="22"/>
          <w:szCs w:val="22"/>
        </w:rPr>
        <w:tab/>
        <w:t>de recenser et de hiérarchiser les sujets et les cibles à accompagner ;</w:t>
      </w:r>
    </w:p>
    <w:p w14:paraId="32561C91" w14:textId="77777777" w:rsidR="0036050F" w:rsidRDefault="0036050F" w:rsidP="0036050F">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d’identifier les impacts et les risques liés aux changements ;</w:t>
      </w:r>
    </w:p>
    <w:p w14:paraId="2C92A2FF" w14:textId="77777777" w:rsidR="0036050F" w:rsidRPr="00F43A5B" w:rsidRDefault="0036050F" w:rsidP="0036050F">
      <w:pPr>
        <w:ind w:left="705" w:hanging="705"/>
        <w:jc w:val="both"/>
        <w:rPr>
          <w:rFonts w:ascii="Arial" w:hAnsi="Arial" w:cs="Arial"/>
          <w:sz w:val="22"/>
          <w:szCs w:val="22"/>
        </w:rPr>
      </w:pPr>
      <w:r>
        <w:rPr>
          <w:rFonts w:ascii="Arial" w:hAnsi="Arial" w:cs="Arial"/>
          <w:sz w:val="22"/>
          <w:szCs w:val="22"/>
        </w:rPr>
        <w:lastRenderedPageBreak/>
        <w:t xml:space="preserve">- </w:t>
      </w:r>
      <w:r>
        <w:rPr>
          <w:rFonts w:ascii="Arial" w:hAnsi="Arial" w:cs="Arial"/>
          <w:sz w:val="22"/>
          <w:szCs w:val="22"/>
        </w:rPr>
        <w:tab/>
        <w:t>de mesurer la maturité managériale à engager les équipes dans des mutations plus ou moins profondes ;</w:t>
      </w:r>
    </w:p>
    <w:p w14:paraId="1083CC95" w14:textId="77777777" w:rsidR="0036050F" w:rsidRPr="00F43A5B" w:rsidRDefault="0036050F" w:rsidP="0036050F">
      <w:pPr>
        <w:ind w:left="705" w:hanging="705"/>
        <w:jc w:val="both"/>
        <w:rPr>
          <w:rFonts w:ascii="Arial" w:hAnsi="Arial" w:cs="Arial"/>
          <w:sz w:val="22"/>
          <w:szCs w:val="22"/>
        </w:rPr>
      </w:pPr>
      <w:r w:rsidRPr="00F43A5B">
        <w:rPr>
          <w:rFonts w:ascii="Arial" w:hAnsi="Arial" w:cs="Arial"/>
          <w:sz w:val="22"/>
          <w:szCs w:val="22"/>
        </w:rPr>
        <w:t>-</w:t>
      </w:r>
      <w:r w:rsidRPr="00F43A5B">
        <w:rPr>
          <w:rFonts w:ascii="Arial" w:hAnsi="Arial" w:cs="Arial"/>
          <w:sz w:val="22"/>
          <w:szCs w:val="22"/>
        </w:rPr>
        <w:tab/>
        <w:t xml:space="preserve">de collecter et d’analyser les données et les informations pouvant caractériser le climat social, la culture, le rapport à l’environnement de travail, les modes de fonctionnement, </w:t>
      </w:r>
      <w:r>
        <w:rPr>
          <w:rFonts w:ascii="Arial" w:hAnsi="Arial" w:cs="Arial"/>
          <w:sz w:val="22"/>
          <w:szCs w:val="22"/>
        </w:rPr>
        <w:t xml:space="preserve">les attentes du personnel, les points de vigilance des partenaires sociaux </w:t>
      </w:r>
      <w:r w:rsidRPr="00F43A5B">
        <w:rPr>
          <w:rFonts w:ascii="Arial" w:hAnsi="Arial" w:cs="Arial"/>
          <w:sz w:val="22"/>
          <w:szCs w:val="22"/>
        </w:rPr>
        <w:t xml:space="preserve">etc. </w:t>
      </w:r>
    </w:p>
    <w:p w14:paraId="2B4C2F98" w14:textId="77777777" w:rsidR="0036050F" w:rsidRDefault="0036050F" w:rsidP="0036050F">
      <w:pPr>
        <w:jc w:val="both"/>
        <w:rPr>
          <w:rFonts w:ascii="Arial" w:hAnsi="Arial" w:cs="Arial"/>
          <w:sz w:val="22"/>
          <w:szCs w:val="22"/>
        </w:rPr>
      </w:pPr>
    </w:p>
    <w:p w14:paraId="24CAAE4A"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707801D1" w14:textId="77777777" w:rsidTr="00F0353E">
        <w:tc>
          <w:tcPr>
            <w:tcW w:w="9062" w:type="dxa"/>
            <w:shd w:val="clear" w:color="auto" w:fill="F2F2F2" w:themeFill="background1" w:themeFillShade="F2"/>
          </w:tcPr>
          <w:p w14:paraId="0E8D1F15" w14:textId="77777777" w:rsidR="0036050F" w:rsidRPr="00B03E87" w:rsidRDefault="0036050F" w:rsidP="00F0353E">
            <w:pPr>
              <w:jc w:val="both"/>
              <w:rPr>
                <w:rFonts w:ascii="Arial" w:hAnsi="Arial" w:cs="Arial"/>
                <w:b/>
                <w:bCs/>
                <w:color w:val="000000" w:themeColor="text1"/>
                <w:sz w:val="22"/>
                <w:szCs w:val="22"/>
                <w:u w:val="single"/>
              </w:rPr>
            </w:pPr>
            <w:r w:rsidRPr="003272F1">
              <w:rPr>
                <w:rFonts w:ascii="Arial" w:hAnsi="Arial" w:cs="Arial"/>
                <w:b/>
                <w:bCs/>
                <w:sz w:val="22"/>
                <w:szCs w:val="22"/>
                <w:u w:val="single"/>
              </w:rPr>
              <w:t>Livrables attendus</w:t>
            </w:r>
            <w:r w:rsidRPr="00B03E87">
              <w:rPr>
                <w:rFonts w:ascii="Arial" w:hAnsi="Arial" w:cs="Arial"/>
                <w:b/>
                <w:bCs/>
                <w:color w:val="000000" w:themeColor="text1"/>
                <w:sz w:val="22"/>
                <w:szCs w:val="22"/>
                <w:u w:val="single"/>
                <w:shd w:val="clear" w:color="auto" w:fill="D9E2F3" w:themeFill="accent5" w:themeFillTint="33"/>
              </w:rPr>
              <w:t>, notamment</w:t>
            </w:r>
            <w:r w:rsidRPr="00B03E87">
              <w:rPr>
                <w:rFonts w:ascii="Arial" w:hAnsi="Arial" w:cs="Arial"/>
                <w:b/>
                <w:bCs/>
                <w:color w:val="000000" w:themeColor="text1"/>
                <w:sz w:val="22"/>
                <w:szCs w:val="22"/>
                <w:u w:val="single"/>
              </w:rPr>
              <w:t xml:space="preserve"> : </w:t>
            </w:r>
          </w:p>
          <w:p w14:paraId="56EE2612" w14:textId="77777777" w:rsidR="0036050F" w:rsidRPr="003272F1" w:rsidRDefault="0036050F" w:rsidP="00F0353E">
            <w:pPr>
              <w:jc w:val="both"/>
              <w:rPr>
                <w:rFonts w:ascii="Arial" w:hAnsi="Arial" w:cs="Arial"/>
                <w:b/>
                <w:bCs/>
                <w:sz w:val="22"/>
                <w:szCs w:val="22"/>
                <w:u w:val="single"/>
              </w:rPr>
            </w:pPr>
          </w:p>
          <w:p w14:paraId="09375849"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Synthèse et analyse des données collectées (type </w:t>
            </w:r>
            <w:proofErr w:type="spellStart"/>
            <w:r>
              <w:rPr>
                <w:rFonts w:ascii="Arial" w:hAnsi="Arial" w:cs="Arial"/>
                <w:sz w:val="22"/>
                <w:szCs w:val="22"/>
              </w:rPr>
              <w:t>Strengths</w:t>
            </w:r>
            <w:proofErr w:type="spellEnd"/>
            <w:r>
              <w:rPr>
                <w:rFonts w:ascii="Arial" w:hAnsi="Arial" w:cs="Arial"/>
                <w:sz w:val="22"/>
                <w:szCs w:val="22"/>
              </w:rPr>
              <w:t xml:space="preserve"> </w:t>
            </w:r>
            <w:proofErr w:type="spellStart"/>
            <w:r>
              <w:rPr>
                <w:rFonts w:ascii="Arial" w:hAnsi="Arial" w:cs="Arial"/>
                <w:sz w:val="22"/>
                <w:szCs w:val="22"/>
              </w:rPr>
              <w:t>Weaknesses</w:t>
            </w:r>
            <w:proofErr w:type="spellEnd"/>
            <w:r>
              <w:rPr>
                <w:rFonts w:ascii="Arial" w:hAnsi="Arial" w:cs="Arial"/>
                <w:sz w:val="22"/>
                <w:szCs w:val="22"/>
              </w:rPr>
              <w:t xml:space="preserve">, </w:t>
            </w:r>
            <w:proofErr w:type="spellStart"/>
            <w:r>
              <w:rPr>
                <w:rFonts w:ascii="Arial" w:hAnsi="Arial" w:cs="Arial"/>
                <w:sz w:val="22"/>
                <w:szCs w:val="22"/>
              </w:rPr>
              <w:t>Opportunities</w:t>
            </w:r>
            <w:proofErr w:type="spellEnd"/>
            <w:r>
              <w:rPr>
                <w:rFonts w:ascii="Arial" w:hAnsi="Arial" w:cs="Arial"/>
                <w:sz w:val="22"/>
                <w:szCs w:val="22"/>
              </w:rPr>
              <w:t xml:space="preserve">, </w:t>
            </w:r>
            <w:proofErr w:type="spellStart"/>
            <w:r>
              <w:rPr>
                <w:rFonts w:ascii="Arial" w:hAnsi="Arial" w:cs="Arial"/>
                <w:sz w:val="22"/>
                <w:szCs w:val="22"/>
              </w:rPr>
              <w:t>Threats</w:t>
            </w:r>
            <w:proofErr w:type="spellEnd"/>
            <w:r>
              <w:rPr>
                <w:rFonts w:ascii="Arial" w:hAnsi="Arial" w:cs="Arial"/>
                <w:sz w:val="22"/>
                <w:szCs w:val="22"/>
              </w:rPr>
              <w:t xml:space="preserve"> – SWOT (matrice d’analyse : Forces, Faiblesses, Opportunités, Menaces) </w:t>
            </w:r>
          </w:p>
          <w:p w14:paraId="2B429088"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Grandes orientations retenues pour l’accompagnement. </w:t>
            </w:r>
          </w:p>
          <w:p w14:paraId="33AF8B19" w14:textId="77777777" w:rsidR="0036050F" w:rsidRPr="003272F1" w:rsidRDefault="0036050F" w:rsidP="00F0353E">
            <w:pPr>
              <w:pStyle w:val="Paragraphedeliste"/>
              <w:jc w:val="both"/>
              <w:rPr>
                <w:rFonts w:ascii="Arial" w:hAnsi="Arial" w:cs="Arial"/>
                <w:sz w:val="22"/>
                <w:szCs w:val="22"/>
              </w:rPr>
            </w:pPr>
          </w:p>
        </w:tc>
      </w:tr>
    </w:tbl>
    <w:p w14:paraId="46EA908F" w14:textId="77777777" w:rsidR="0036050F" w:rsidRPr="00F43A5B" w:rsidRDefault="0036050F" w:rsidP="0036050F">
      <w:pPr>
        <w:jc w:val="both"/>
        <w:rPr>
          <w:rFonts w:ascii="Arial" w:hAnsi="Arial" w:cs="Arial"/>
          <w:sz w:val="22"/>
          <w:szCs w:val="22"/>
        </w:rPr>
      </w:pPr>
    </w:p>
    <w:p w14:paraId="2FB88B80" w14:textId="77777777" w:rsidR="0036050F" w:rsidRDefault="0036050F" w:rsidP="0036050F">
      <w:pPr>
        <w:jc w:val="both"/>
        <w:rPr>
          <w:rFonts w:ascii="Arial" w:hAnsi="Arial" w:cs="Arial"/>
          <w:sz w:val="22"/>
          <w:szCs w:val="22"/>
        </w:rPr>
      </w:pPr>
    </w:p>
    <w:p w14:paraId="55CC8743" w14:textId="77777777" w:rsidR="0036050F" w:rsidRPr="00037C51"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both"/>
        <w:rPr>
          <w:b w:val="0"/>
          <w:bCs w:val="0"/>
        </w:rPr>
      </w:pPr>
      <w:bookmarkStart w:id="38" w:name="_Toc179278113"/>
      <w:r>
        <w:rPr>
          <w:b w:val="0"/>
          <w:bCs w:val="0"/>
        </w:rPr>
        <w:t xml:space="preserve">M0B-AMO : </w:t>
      </w:r>
      <w:r w:rsidRPr="0016596E">
        <w:rPr>
          <w:b w:val="0"/>
          <w:bCs w:val="0"/>
        </w:rPr>
        <w:t>Accompagnement au changement :</w:t>
      </w:r>
      <w:r>
        <w:rPr>
          <w:b w:val="0"/>
          <w:bCs w:val="0"/>
        </w:rPr>
        <w:t xml:space="preserve"> l</w:t>
      </w:r>
      <w:r w:rsidRPr="00037C51">
        <w:rPr>
          <w:b w:val="0"/>
          <w:bCs w:val="0"/>
        </w:rPr>
        <w:t xml:space="preserve">e plan </w:t>
      </w:r>
      <w:r>
        <w:rPr>
          <w:b w:val="0"/>
          <w:bCs w:val="0"/>
        </w:rPr>
        <w:t>d</w:t>
      </w:r>
      <w:r w:rsidRPr="00037C51">
        <w:rPr>
          <w:b w:val="0"/>
          <w:bCs w:val="0"/>
        </w:rPr>
        <w:t>’accompagnement</w:t>
      </w:r>
      <w:bookmarkEnd w:id="38"/>
      <w:r w:rsidRPr="00037C51">
        <w:rPr>
          <w:b w:val="0"/>
          <w:bCs w:val="0"/>
        </w:rPr>
        <w:t xml:space="preserve">    </w:t>
      </w:r>
    </w:p>
    <w:p w14:paraId="226E0669" w14:textId="77777777" w:rsidR="0036050F" w:rsidRPr="00D23C62" w:rsidRDefault="0036050F" w:rsidP="0036050F">
      <w:pPr>
        <w:jc w:val="both"/>
        <w:rPr>
          <w:rFonts w:ascii="Arial" w:hAnsi="Arial" w:cs="Arial"/>
          <w:color w:val="000000" w:themeColor="text1"/>
          <w:sz w:val="22"/>
          <w:szCs w:val="22"/>
        </w:rPr>
      </w:pPr>
    </w:p>
    <w:p w14:paraId="71F8A14A" w14:textId="77777777" w:rsidR="0036050F" w:rsidRPr="00D23C62" w:rsidRDefault="0036050F" w:rsidP="0036050F">
      <w:pPr>
        <w:jc w:val="both"/>
        <w:rPr>
          <w:rFonts w:ascii="Arial" w:hAnsi="Arial" w:cs="Arial"/>
          <w:color w:val="000000" w:themeColor="text1"/>
          <w:sz w:val="22"/>
          <w:szCs w:val="22"/>
        </w:rPr>
      </w:pPr>
    </w:p>
    <w:p w14:paraId="6A508818" w14:textId="77777777" w:rsidR="0036050F" w:rsidRDefault="0036050F" w:rsidP="0036050F">
      <w:pPr>
        <w:jc w:val="both"/>
        <w:rPr>
          <w:rFonts w:ascii="Arial" w:hAnsi="Arial" w:cs="Arial"/>
          <w:sz w:val="22"/>
          <w:szCs w:val="22"/>
        </w:rPr>
      </w:pPr>
      <w:r>
        <w:rPr>
          <w:rFonts w:ascii="Arial" w:hAnsi="Arial" w:cs="Arial"/>
          <w:sz w:val="22"/>
          <w:szCs w:val="22"/>
        </w:rPr>
        <w:t>En fonction des grandes orientations par le Comité de pilotage, l</w:t>
      </w:r>
      <w:r w:rsidRPr="00F43A5B">
        <w:rPr>
          <w:rFonts w:ascii="Arial" w:hAnsi="Arial" w:cs="Arial"/>
          <w:sz w:val="22"/>
          <w:szCs w:val="22"/>
        </w:rPr>
        <w:t>e titulaire créera un plan d’accompagnement en s’appuyant sur les résultats du diagnostic en cohérence avec les objectifs stratégiques de l’organisme, la culture de l’organisme et le contexte social de l’organisme.</w:t>
      </w:r>
    </w:p>
    <w:p w14:paraId="2E81F66F" w14:textId="77777777" w:rsidR="0036050F" w:rsidRPr="00F43A5B" w:rsidRDefault="0036050F" w:rsidP="0036050F">
      <w:pPr>
        <w:jc w:val="both"/>
        <w:rPr>
          <w:rFonts w:ascii="Arial" w:hAnsi="Arial" w:cs="Arial"/>
          <w:sz w:val="22"/>
          <w:szCs w:val="22"/>
        </w:rPr>
      </w:pPr>
    </w:p>
    <w:p w14:paraId="4AD7C183" w14:textId="77777777" w:rsidR="0036050F" w:rsidRDefault="0036050F" w:rsidP="0036050F">
      <w:pPr>
        <w:jc w:val="both"/>
        <w:rPr>
          <w:rFonts w:ascii="Arial" w:hAnsi="Arial" w:cs="Arial"/>
          <w:sz w:val="22"/>
          <w:szCs w:val="22"/>
        </w:rPr>
      </w:pPr>
      <w:r>
        <w:rPr>
          <w:rFonts w:ascii="Arial" w:hAnsi="Arial" w:cs="Arial"/>
          <w:sz w:val="22"/>
          <w:szCs w:val="22"/>
        </w:rPr>
        <w:t>Pour ce faire</w:t>
      </w:r>
      <w:r w:rsidRPr="00F43A5B">
        <w:rPr>
          <w:rFonts w:ascii="Arial" w:hAnsi="Arial" w:cs="Arial"/>
          <w:sz w:val="22"/>
          <w:szCs w:val="22"/>
        </w:rPr>
        <w:t>, des</w:t>
      </w:r>
      <w:r>
        <w:rPr>
          <w:rFonts w:ascii="Arial" w:hAnsi="Arial" w:cs="Arial"/>
          <w:sz w:val="22"/>
          <w:szCs w:val="22"/>
        </w:rPr>
        <w:t xml:space="preserve"> ateliers participatifs devront</w:t>
      </w:r>
      <w:r w:rsidRPr="00F43A5B">
        <w:rPr>
          <w:rFonts w:ascii="Arial" w:hAnsi="Arial" w:cs="Arial"/>
          <w:sz w:val="22"/>
          <w:szCs w:val="22"/>
        </w:rPr>
        <w:t xml:space="preserve"> </w:t>
      </w:r>
      <w:r>
        <w:rPr>
          <w:rFonts w:ascii="Arial" w:hAnsi="Arial" w:cs="Arial"/>
          <w:sz w:val="22"/>
          <w:szCs w:val="22"/>
        </w:rPr>
        <w:t>être organisés par le titulaire avec des groupes représentatifs des différentes catégories : managers / salariés de différents types de métiers / personnels hébergés / représentants du personnel élus (CSE/CSSCT) ou non élus (Organisations syndicales).</w:t>
      </w:r>
    </w:p>
    <w:p w14:paraId="5227997A" w14:textId="77777777" w:rsidR="0036050F" w:rsidRPr="00F43A5B" w:rsidRDefault="0036050F" w:rsidP="0036050F">
      <w:pPr>
        <w:jc w:val="both"/>
        <w:rPr>
          <w:rFonts w:ascii="Arial" w:hAnsi="Arial" w:cs="Arial"/>
          <w:sz w:val="22"/>
          <w:szCs w:val="22"/>
        </w:rPr>
      </w:pPr>
    </w:p>
    <w:p w14:paraId="5437C3D2" w14:textId="77777777" w:rsidR="0036050F" w:rsidRDefault="0036050F" w:rsidP="0036050F">
      <w:pPr>
        <w:jc w:val="both"/>
        <w:rPr>
          <w:rFonts w:ascii="Arial" w:hAnsi="Arial" w:cs="Arial"/>
          <w:sz w:val="22"/>
          <w:szCs w:val="22"/>
        </w:rPr>
      </w:pPr>
      <w:r w:rsidRPr="00F43A5B">
        <w:rPr>
          <w:rFonts w:ascii="Arial" w:hAnsi="Arial" w:cs="Arial"/>
          <w:sz w:val="22"/>
          <w:szCs w:val="22"/>
        </w:rPr>
        <w:t xml:space="preserve">Le plan intègrera un </w:t>
      </w:r>
      <w:r>
        <w:rPr>
          <w:rFonts w:ascii="Arial" w:hAnsi="Arial" w:cs="Arial"/>
          <w:sz w:val="22"/>
          <w:szCs w:val="22"/>
        </w:rPr>
        <w:t xml:space="preserve">ou des </w:t>
      </w:r>
      <w:r w:rsidRPr="00F43A5B">
        <w:rPr>
          <w:rFonts w:ascii="Arial" w:hAnsi="Arial" w:cs="Arial"/>
          <w:sz w:val="22"/>
          <w:szCs w:val="22"/>
        </w:rPr>
        <w:t>vecteur</w:t>
      </w:r>
      <w:r>
        <w:rPr>
          <w:rFonts w:ascii="Arial" w:hAnsi="Arial" w:cs="Arial"/>
          <w:sz w:val="22"/>
          <w:szCs w:val="22"/>
        </w:rPr>
        <w:t>s</w:t>
      </w:r>
      <w:r w:rsidRPr="00F43A5B">
        <w:rPr>
          <w:rFonts w:ascii="Arial" w:hAnsi="Arial" w:cs="Arial"/>
          <w:sz w:val="22"/>
          <w:szCs w:val="22"/>
        </w:rPr>
        <w:t xml:space="preserve"> de communication r</w:t>
      </w:r>
      <w:r>
        <w:rPr>
          <w:rFonts w:ascii="Arial" w:hAnsi="Arial" w:cs="Arial"/>
          <w:sz w:val="22"/>
          <w:szCs w:val="22"/>
        </w:rPr>
        <w:t xml:space="preserve">égulière </w:t>
      </w:r>
      <w:r w:rsidRPr="00F43A5B">
        <w:rPr>
          <w:rFonts w:ascii="Arial" w:hAnsi="Arial" w:cs="Arial"/>
          <w:sz w:val="22"/>
          <w:szCs w:val="22"/>
        </w:rPr>
        <w:t xml:space="preserve">sur le projet auprès de l’ensemble du personnel </w:t>
      </w:r>
      <w:r>
        <w:rPr>
          <w:rFonts w:ascii="Arial" w:hAnsi="Arial" w:cs="Arial"/>
          <w:sz w:val="22"/>
          <w:szCs w:val="22"/>
        </w:rPr>
        <w:t xml:space="preserve">et instances avec </w:t>
      </w:r>
      <w:r w:rsidRPr="00F43A5B">
        <w:rPr>
          <w:rFonts w:ascii="Arial" w:hAnsi="Arial" w:cs="Arial"/>
          <w:sz w:val="22"/>
          <w:szCs w:val="22"/>
        </w:rPr>
        <w:t>des modes de communication ciblés sur des publics à enjeu. A ce titre, il devra notamment comporter u</w:t>
      </w:r>
      <w:r>
        <w:rPr>
          <w:rFonts w:ascii="Arial" w:hAnsi="Arial" w:cs="Arial"/>
          <w:sz w:val="22"/>
          <w:szCs w:val="22"/>
        </w:rPr>
        <w:t xml:space="preserve">n versant spécifique à destination des managers (accompagnateur du changement) et des Instances Représentatives du </w:t>
      </w:r>
      <w:proofErr w:type="gramStart"/>
      <w:r>
        <w:rPr>
          <w:rFonts w:ascii="Arial" w:hAnsi="Arial" w:cs="Arial"/>
          <w:sz w:val="22"/>
          <w:szCs w:val="22"/>
        </w:rPr>
        <w:t>Personnel  -</w:t>
      </w:r>
      <w:proofErr w:type="gramEnd"/>
      <w:r>
        <w:rPr>
          <w:rFonts w:ascii="Arial" w:hAnsi="Arial" w:cs="Arial"/>
          <w:sz w:val="22"/>
          <w:szCs w:val="22"/>
        </w:rPr>
        <w:t xml:space="preserve"> IRP - (information/consultation et communication non formelle).</w:t>
      </w:r>
    </w:p>
    <w:p w14:paraId="7A603BB5" w14:textId="77777777" w:rsidR="0036050F" w:rsidRPr="00F43A5B" w:rsidRDefault="0036050F" w:rsidP="0036050F">
      <w:pPr>
        <w:jc w:val="both"/>
        <w:rPr>
          <w:rFonts w:ascii="Arial" w:hAnsi="Arial" w:cs="Arial"/>
          <w:sz w:val="22"/>
          <w:szCs w:val="22"/>
        </w:rPr>
      </w:pPr>
    </w:p>
    <w:p w14:paraId="58DF8896" w14:textId="77777777" w:rsidR="0036050F" w:rsidRDefault="0036050F" w:rsidP="0036050F">
      <w:pPr>
        <w:jc w:val="both"/>
        <w:rPr>
          <w:rFonts w:ascii="Arial" w:hAnsi="Arial" w:cs="Arial"/>
          <w:sz w:val="22"/>
          <w:szCs w:val="22"/>
        </w:rPr>
      </w:pPr>
      <w:r>
        <w:rPr>
          <w:rFonts w:ascii="Arial" w:hAnsi="Arial" w:cs="Arial"/>
          <w:sz w:val="22"/>
          <w:szCs w:val="22"/>
        </w:rPr>
        <w:t xml:space="preserve">La communication à destination des personnels et instances des services hébergés demeurera à la charge et à la main des Directions des organismes concernés mais elle devra pouvoir s’appuyer sur le plan d’accompagnement et les supports proposés par le titulaire. </w:t>
      </w:r>
      <w:r w:rsidRPr="00F43A5B">
        <w:rPr>
          <w:rFonts w:ascii="Arial" w:hAnsi="Arial" w:cs="Arial"/>
          <w:sz w:val="22"/>
          <w:szCs w:val="22"/>
        </w:rPr>
        <w:t>Ce plan d’accompagnement sera validé et ajusté par le Comité de pilotage.</w:t>
      </w:r>
      <w:r>
        <w:rPr>
          <w:rFonts w:ascii="Arial" w:hAnsi="Arial" w:cs="Arial"/>
          <w:sz w:val="22"/>
          <w:szCs w:val="22"/>
        </w:rPr>
        <w:t xml:space="preserve"> </w:t>
      </w:r>
    </w:p>
    <w:p w14:paraId="1287C9D2" w14:textId="77777777" w:rsidR="0036050F" w:rsidRDefault="0036050F" w:rsidP="0036050F">
      <w:pPr>
        <w:jc w:val="both"/>
        <w:rPr>
          <w:rFonts w:ascii="Arial" w:hAnsi="Arial" w:cs="Arial"/>
          <w:sz w:val="22"/>
          <w:szCs w:val="22"/>
        </w:rPr>
      </w:pPr>
    </w:p>
    <w:p w14:paraId="7E564345" w14:textId="77777777" w:rsidR="0036050F" w:rsidRDefault="0036050F" w:rsidP="0036050F">
      <w:pPr>
        <w:jc w:val="both"/>
        <w:rPr>
          <w:rFonts w:ascii="Arial" w:hAnsi="Arial" w:cs="Arial"/>
          <w:sz w:val="22"/>
          <w:szCs w:val="22"/>
        </w:rPr>
      </w:pPr>
      <w:r>
        <w:rPr>
          <w:rFonts w:ascii="Arial" w:hAnsi="Arial" w:cs="Arial"/>
          <w:sz w:val="22"/>
          <w:szCs w:val="22"/>
        </w:rPr>
        <w:t>A noter que la CPCAM est dotée d’un service communication et d’un service de création graphique et de reproduction susceptibles d’apporter leurs concours à l’élaboration et à la mise en œuvre de ce plan d’accompagnement mais ne pouvant assumer intégralement le portage de ce projet tout au long de sa durée. Le titulaire devra donc être en mesure d’assurer une large partie des dispositifs d’accompagnement proposés.</w:t>
      </w:r>
    </w:p>
    <w:p w14:paraId="4E5FA0EE" w14:textId="77777777" w:rsidR="0036050F" w:rsidRDefault="0036050F" w:rsidP="0036050F">
      <w:pPr>
        <w:jc w:val="both"/>
        <w:rPr>
          <w:rFonts w:ascii="Arial" w:hAnsi="Arial" w:cs="Arial"/>
          <w:sz w:val="22"/>
          <w:szCs w:val="22"/>
        </w:rPr>
      </w:pPr>
    </w:p>
    <w:p w14:paraId="45ADB5D5" w14:textId="77777777" w:rsidR="0036050F" w:rsidRPr="003272F1"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14:paraId="660729A8" w14:textId="77777777" w:rsidTr="00F0353E">
        <w:tc>
          <w:tcPr>
            <w:tcW w:w="9062" w:type="dxa"/>
            <w:shd w:val="clear" w:color="auto" w:fill="F2F2F2" w:themeFill="background1" w:themeFillShade="F2"/>
          </w:tcPr>
          <w:p w14:paraId="34259162" w14:textId="77777777" w:rsidR="0036050F" w:rsidRPr="008616F7" w:rsidRDefault="0036050F" w:rsidP="00F0353E">
            <w:pPr>
              <w:jc w:val="both"/>
              <w:rPr>
                <w:rFonts w:ascii="Arial" w:hAnsi="Arial" w:cs="Arial"/>
                <w:sz w:val="22"/>
                <w:szCs w:val="22"/>
              </w:rPr>
            </w:pPr>
            <w:r w:rsidRPr="008616F7">
              <w:rPr>
                <w:rFonts w:ascii="Arial" w:hAnsi="Arial" w:cs="Arial"/>
                <w:b/>
                <w:sz w:val="22"/>
                <w:szCs w:val="22"/>
                <w:u w:val="single"/>
              </w:rPr>
              <w:t>Livrables attendus, notamment</w:t>
            </w:r>
            <w:r w:rsidRPr="008616F7">
              <w:rPr>
                <w:rFonts w:ascii="Arial" w:hAnsi="Arial" w:cs="Arial"/>
                <w:sz w:val="22"/>
                <w:szCs w:val="22"/>
              </w:rPr>
              <w:t xml:space="preserve"> : </w:t>
            </w:r>
          </w:p>
          <w:p w14:paraId="204730C0" w14:textId="77777777" w:rsidR="0036050F" w:rsidRPr="008616F7" w:rsidRDefault="0036050F" w:rsidP="00F0353E">
            <w:pPr>
              <w:jc w:val="both"/>
              <w:rPr>
                <w:rFonts w:ascii="Arial" w:hAnsi="Arial" w:cs="Arial"/>
                <w:sz w:val="22"/>
                <w:szCs w:val="22"/>
              </w:rPr>
            </w:pPr>
          </w:p>
          <w:p w14:paraId="6625E88D" w14:textId="77777777" w:rsidR="0036050F" w:rsidRPr="003272F1" w:rsidRDefault="0036050F" w:rsidP="00F0353E">
            <w:pPr>
              <w:pStyle w:val="Paragraphedeliste"/>
              <w:numPr>
                <w:ilvl w:val="0"/>
                <w:numId w:val="19"/>
              </w:numPr>
              <w:jc w:val="both"/>
              <w:rPr>
                <w:rFonts w:ascii="Arial" w:hAnsi="Arial" w:cs="Arial"/>
                <w:sz w:val="22"/>
                <w:szCs w:val="22"/>
              </w:rPr>
            </w:pPr>
            <w:r w:rsidRPr="003272F1">
              <w:rPr>
                <w:rFonts w:ascii="Arial" w:hAnsi="Arial" w:cs="Arial"/>
                <w:sz w:val="22"/>
                <w:szCs w:val="22"/>
              </w:rPr>
              <w:t>Un plan d’accompagnement comprenant :</w:t>
            </w:r>
          </w:p>
          <w:p w14:paraId="575748E8" w14:textId="77777777" w:rsidR="0036050F" w:rsidRPr="00305660" w:rsidRDefault="0036050F" w:rsidP="00F0353E">
            <w:pPr>
              <w:pStyle w:val="Paragraphedeliste"/>
              <w:numPr>
                <w:ilvl w:val="0"/>
                <w:numId w:val="14"/>
              </w:numPr>
              <w:jc w:val="both"/>
              <w:rPr>
                <w:rFonts w:ascii="Arial" w:hAnsi="Arial" w:cs="Arial"/>
                <w:sz w:val="22"/>
                <w:szCs w:val="22"/>
              </w:rPr>
            </w:pPr>
            <w:r w:rsidRPr="00096C0E">
              <w:rPr>
                <w:rFonts w:ascii="Arial" w:hAnsi="Arial" w:cs="Arial"/>
                <w:sz w:val="22"/>
                <w:szCs w:val="22"/>
              </w:rPr>
              <w:t>Les</w:t>
            </w:r>
            <w:r w:rsidRPr="00305660">
              <w:rPr>
                <w:rFonts w:ascii="Arial" w:hAnsi="Arial" w:cs="Arial"/>
                <w:sz w:val="22"/>
                <w:szCs w:val="22"/>
              </w:rPr>
              <w:t xml:space="preserve"> thèmes à traiter (objectif et message pour chacun d’entre eux) ;</w:t>
            </w:r>
          </w:p>
          <w:p w14:paraId="4A94C466" w14:textId="77777777" w:rsidR="0036050F" w:rsidRPr="00305660" w:rsidRDefault="0036050F" w:rsidP="00F0353E">
            <w:pPr>
              <w:pStyle w:val="Paragraphedeliste"/>
              <w:numPr>
                <w:ilvl w:val="0"/>
                <w:numId w:val="14"/>
              </w:numPr>
              <w:jc w:val="both"/>
              <w:rPr>
                <w:rFonts w:ascii="Arial" w:hAnsi="Arial" w:cs="Arial"/>
                <w:sz w:val="22"/>
                <w:szCs w:val="22"/>
              </w:rPr>
            </w:pPr>
            <w:r w:rsidRPr="00096C0E">
              <w:rPr>
                <w:rFonts w:ascii="Arial" w:hAnsi="Arial" w:cs="Arial"/>
                <w:sz w:val="22"/>
                <w:szCs w:val="22"/>
              </w:rPr>
              <w:t>Les</w:t>
            </w:r>
            <w:r w:rsidRPr="00305660">
              <w:rPr>
                <w:rFonts w:ascii="Arial" w:hAnsi="Arial" w:cs="Arial"/>
                <w:sz w:val="22"/>
                <w:szCs w:val="22"/>
              </w:rPr>
              <w:t xml:space="preserve"> actions (cible visée et outils adaptés) ;</w:t>
            </w:r>
          </w:p>
          <w:p w14:paraId="483F47E8" w14:textId="77777777" w:rsidR="0036050F" w:rsidRPr="00305660" w:rsidRDefault="0036050F" w:rsidP="00F0353E">
            <w:pPr>
              <w:pStyle w:val="Paragraphedeliste"/>
              <w:numPr>
                <w:ilvl w:val="0"/>
                <w:numId w:val="14"/>
              </w:numPr>
              <w:jc w:val="both"/>
              <w:rPr>
                <w:rFonts w:ascii="Arial" w:hAnsi="Arial" w:cs="Arial"/>
                <w:sz w:val="22"/>
                <w:szCs w:val="22"/>
              </w:rPr>
            </w:pPr>
            <w:r w:rsidRPr="00096C0E">
              <w:rPr>
                <w:rFonts w:ascii="Arial" w:hAnsi="Arial" w:cs="Arial"/>
                <w:sz w:val="22"/>
                <w:szCs w:val="22"/>
              </w:rPr>
              <w:lastRenderedPageBreak/>
              <w:t>Le</w:t>
            </w:r>
            <w:r w:rsidRPr="00305660">
              <w:rPr>
                <w:rFonts w:ascii="Arial" w:hAnsi="Arial" w:cs="Arial"/>
                <w:sz w:val="22"/>
                <w:szCs w:val="22"/>
              </w:rPr>
              <w:t xml:space="preserve"> planning de déploiement des actions en lien avec le calendrier technique du projet ;</w:t>
            </w:r>
          </w:p>
          <w:p w14:paraId="3EB67ABB" w14:textId="77777777" w:rsidR="0036050F" w:rsidRPr="00305660" w:rsidRDefault="0036050F" w:rsidP="00F0353E">
            <w:pPr>
              <w:pStyle w:val="Paragraphedeliste"/>
              <w:numPr>
                <w:ilvl w:val="0"/>
                <w:numId w:val="14"/>
              </w:numPr>
              <w:jc w:val="both"/>
              <w:rPr>
                <w:rFonts w:ascii="Arial" w:hAnsi="Arial" w:cs="Arial"/>
                <w:sz w:val="22"/>
                <w:szCs w:val="22"/>
              </w:rPr>
            </w:pPr>
            <w:r w:rsidRPr="00096C0E">
              <w:rPr>
                <w:rFonts w:ascii="Arial" w:hAnsi="Arial" w:cs="Arial"/>
                <w:sz w:val="22"/>
                <w:szCs w:val="22"/>
              </w:rPr>
              <w:t>Les</w:t>
            </w:r>
            <w:r w:rsidRPr="00305660">
              <w:rPr>
                <w:rFonts w:ascii="Arial" w:hAnsi="Arial" w:cs="Arial"/>
                <w:sz w:val="22"/>
                <w:szCs w:val="22"/>
              </w:rPr>
              <w:t xml:space="preserve"> acteurs et les objectifs pour chaque action prévue ;</w:t>
            </w:r>
          </w:p>
          <w:p w14:paraId="798F1D8A" w14:textId="77777777" w:rsidR="0036050F" w:rsidRPr="00305660" w:rsidRDefault="0036050F" w:rsidP="00F0353E">
            <w:pPr>
              <w:pStyle w:val="Paragraphedeliste"/>
              <w:numPr>
                <w:ilvl w:val="0"/>
                <w:numId w:val="14"/>
              </w:numPr>
              <w:jc w:val="both"/>
              <w:rPr>
                <w:rFonts w:ascii="Arial" w:hAnsi="Arial" w:cs="Arial"/>
                <w:sz w:val="22"/>
                <w:szCs w:val="22"/>
              </w:rPr>
            </w:pPr>
            <w:r w:rsidRPr="00096C0E">
              <w:rPr>
                <w:rFonts w:ascii="Arial" w:hAnsi="Arial" w:cs="Arial"/>
                <w:sz w:val="22"/>
                <w:szCs w:val="22"/>
              </w:rPr>
              <w:t>Le</w:t>
            </w:r>
            <w:r w:rsidRPr="00305660">
              <w:rPr>
                <w:rFonts w:ascii="Arial" w:hAnsi="Arial" w:cs="Arial"/>
                <w:sz w:val="22"/>
                <w:szCs w:val="22"/>
              </w:rPr>
              <w:t xml:space="preserve"> mode de déploiement.</w:t>
            </w:r>
          </w:p>
          <w:p w14:paraId="026D2D86" w14:textId="77777777" w:rsidR="0036050F" w:rsidRDefault="0036050F" w:rsidP="00F0353E">
            <w:pPr>
              <w:pStyle w:val="Paragraphedeliste"/>
              <w:numPr>
                <w:ilvl w:val="0"/>
                <w:numId w:val="14"/>
              </w:numPr>
              <w:jc w:val="both"/>
              <w:rPr>
                <w:rFonts w:ascii="Arial" w:hAnsi="Arial" w:cs="Arial"/>
                <w:sz w:val="22"/>
                <w:szCs w:val="22"/>
              </w:rPr>
            </w:pPr>
            <w:r w:rsidRPr="00305660">
              <w:rPr>
                <w:rFonts w:ascii="Arial" w:hAnsi="Arial" w:cs="Arial"/>
                <w:sz w:val="22"/>
                <w:szCs w:val="22"/>
              </w:rPr>
              <w:t>Un plan de communication.</w:t>
            </w:r>
          </w:p>
          <w:p w14:paraId="317820DB" w14:textId="77777777" w:rsidR="0036050F" w:rsidRPr="00305660" w:rsidRDefault="0036050F" w:rsidP="00F0353E">
            <w:pPr>
              <w:pStyle w:val="Paragraphedeliste"/>
              <w:ind w:left="1428"/>
              <w:jc w:val="both"/>
              <w:rPr>
                <w:rFonts w:ascii="Arial" w:hAnsi="Arial" w:cs="Arial"/>
                <w:sz w:val="22"/>
                <w:szCs w:val="22"/>
              </w:rPr>
            </w:pPr>
          </w:p>
          <w:p w14:paraId="68914DB8" w14:textId="77777777" w:rsidR="0036050F" w:rsidRDefault="0036050F" w:rsidP="00F0353E">
            <w:pPr>
              <w:pStyle w:val="Paragraphedeliste"/>
              <w:numPr>
                <w:ilvl w:val="0"/>
                <w:numId w:val="2"/>
              </w:numPr>
              <w:jc w:val="both"/>
              <w:rPr>
                <w:rFonts w:ascii="Arial" w:hAnsi="Arial" w:cs="Arial"/>
                <w:sz w:val="22"/>
                <w:szCs w:val="22"/>
              </w:rPr>
            </w:pPr>
            <w:r>
              <w:rPr>
                <w:rFonts w:ascii="Arial" w:hAnsi="Arial" w:cs="Arial"/>
                <w:sz w:val="22"/>
                <w:szCs w:val="22"/>
              </w:rPr>
              <w:t>Un dispositif de f</w:t>
            </w:r>
            <w:r w:rsidRPr="00305660">
              <w:rPr>
                <w:rFonts w:ascii="Arial" w:hAnsi="Arial" w:cs="Arial"/>
                <w:sz w:val="22"/>
                <w:szCs w:val="22"/>
              </w:rPr>
              <w:t>ormation</w:t>
            </w:r>
            <w:r>
              <w:rPr>
                <w:rFonts w:ascii="Arial" w:hAnsi="Arial" w:cs="Arial"/>
                <w:sz w:val="22"/>
                <w:szCs w:val="22"/>
              </w:rPr>
              <w:t>/</w:t>
            </w:r>
            <w:r w:rsidRPr="00305660">
              <w:rPr>
                <w:rFonts w:ascii="Arial" w:hAnsi="Arial" w:cs="Arial"/>
                <w:sz w:val="22"/>
                <w:szCs w:val="22"/>
              </w:rPr>
              <w:t>action des managers dans l’accompagnement des transformations aux phases clé</w:t>
            </w:r>
            <w:r>
              <w:rPr>
                <w:rFonts w:ascii="Arial" w:hAnsi="Arial" w:cs="Arial"/>
                <w:sz w:val="22"/>
                <w:szCs w:val="22"/>
              </w:rPr>
              <w:t>s</w:t>
            </w:r>
            <w:r w:rsidRPr="00305660">
              <w:rPr>
                <w:rFonts w:ascii="Arial" w:hAnsi="Arial" w:cs="Arial"/>
                <w:sz w:val="22"/>
                <w:szCs w:val="22"/>
              </w:rPr>
              <w:t xml:space="preserve"> du projet</w:t>
            </w:r>
            <w:r>
              <w:rPr>
                <w:rFonts w:ascii="Arial" w:hAnsi="Arial" w:cs="Arial"/>
                <w:sz w:val="22"/>
                <w:szCs w:val="22"/>
              </w:rPr>
              <w:t> ;</w:t>
            </w:r>
          </w:p>
          <w:p w14:paraId="295F8CB9" w14:textId="77777777" w:rsidR="0036050F" w:rsidRDefault="0036050F" w:rsidP="00F0353E">
            <w:pPr>
              <w:pStyle w:val="Paragraphedeliste"/>
              <w:jc w:val="both"/>
              <w:rPr>
                <w:rFonts w:ascii="Arial" w:hAnsi="Arial" w:cs="Arial"/>
                <w:sz w:val="22"/>
                <w:szCs w:val="22"/>
              </w:rPr>
            </w:pPr>
          </w:p>
          <w:p w14:paraId="51A658DE" w14:textId="77777777" w:rsidR="0036050F" w:rsidRDefault="0036050F" w:rsidP="00F0353E">
            <w:pPr>
              <w:pStyle w:val="Paragraphedeliste"/>
              <w:numPr>
                <w:ilvl w:val="0"/>
                <w:numId w:val="2"/>
              </w:numPr>
              <w:jc w:val="both"/>
              <w:rPr>
                <w:rFonts w:ascii="Arial" w:hAnsi="Arial" w:cs="Arial"/>
                <w:sz w:val="22"/>
                <w:szCs w:val="22"/>
              </w:rPr>
            </w:pPr>
            <w:r>
              <w:rPr>
                <w:rFonts w:ascii="Arial" w:hAnsi="Arial" w:cs="Arial"/>
                <w:sz w:val="22"/>
                <w:szCs w:val="22"/>
              </w:rPr>
              <w:t>La préparation de toutes les réunions des IRP (CSE/CSSCT) avec des supports d’information ou de consultation selon les phases du projet avec participation physique de l’AMO à ces présentations.</w:t>
            </w:r>
          </w:p>
          <w:p w14:paraId="75AC174F" w14:textId="77777777" w:rsidR="0036050F" w:rsidRPr="009712F4" w:rsidRDefault="0036050F" w:rsidP="00F0353E">
            <w:pPr>
              <w:pStyle w:val="Paragraphedeliste"/>
              <w:jc w:val="both"/>
              <w:rPr>
                <w:rFonts w:ascii="Arial" w:hAnsi="Arial" w:cs="Arial"/>
                <w:sz w:val="22"/>
                <w:szCs w:val="22"/>
              </w:rPr>
            </w:pPr>
          </w:p>
        </w:tc>
      </w:tr>
    </w:tbl>
    <w:p w14:paraId="3BD60AE4" w14:textId="77777777" w:rsidR="0036050F" w:rsidRDefault="0036050F" w:rsidP="0036050F">
      <w:pPr>
        <w:jc w:val="both"/>
        <w:rPr>
          <w:rFonts w:ascii="Arial" w:hAnsi="Arial" w:cs="Arial"/>
          <w:sz w:val="22"/>
          <w:szCs w:val="22"/>
        </w:rPr>
      </w:pPr>
    </w:p>
    <w:p w14:paraId="1D6CA625" w14:textId="77777777" w:rsidR="0036050F" w:rsidRDefault="0036050F" w:rsidP="0036050F">
      <w:pPr>
        <w:jc w:val="both"/>
        <w:rPr>
          <w:rFonts w:ascii="Arial" w:hAnsi="Arial" w:cs="Arial"/>
          <w:sz w:val="22"/>
          <w:szCs w:val="22"/>
        </w:rPr>
      </w:pPr>
    </w:p>
    <w:p w14:paraId="6C2EA0B2" w14:textId="77777777" w:rsidR="0036050F"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both"/>
        <w:rPr>
          <w:b w:val="0"/>
          <w:bCs w:val="0"/>
        </w:rPr>
      </w:pPr>
      <w:bookmarkStart w:id="39" w:name="_Toc179278114"/>
      <w:r>
        <w:rPr>
          <w:b w:val="0"/>
          <w:bCs w:val="0"/>
        </w:rPr>
        <w:t xml:space="preserve">M0C-AMO : </w:t>
      </w:r>
      <w:r w:rsidRPr="0016596E">
        <w:rPr>
          <w:b w:val="0"/>
          <w:bCs w:val="0"/>
        </w:rPr>
        <w:t>Accompagnement au changement : mise en œuvre</w:t>
      </w:r>
      <w:r>
        <w:rPr>
          <w:b w:val="0"/>
          <w:bCs w:val="0"/>
        </w:rPr>
        <w:t> </w:t>
      </w:r>
      <w:bookmarkEnd w:id="39"/>
    </w:p>
    <w:p w14:paraId="53D7C2E6" w14:textId="77777777" w:rsidR="0036050F" w:rsidRPr="0016596E" w:rsidRDefault="0036050F" w:rsidP="0036050F">
      <w:pPr>
        <w:rPr>
          <w:lang w:eastAsia="fr-FR"/>
        </w:rPr>
      </w:pPr>
    </w:p>
    <w:p w14:paraId="175CE3AC" w14:textId="77777777" w:rsidR="0036050F" w:rsidRPr="00F43A5B" w:rsidRDefault="0036050F" w:rsidP="0036050F">
      <w:pPr>
        <w:jc w:val="both"/>
        <w:rPr>
          <w:rFonts w:ascii="Arial" w:hAnsi="Arial" w:cs="Arial"/>
          <w:sz w:val="22"/>
          <w:szCs w:val="22"/>
        </w:rPr>
      </w:pPr>
      <w:r w:rsidRPr="00F43A5B">
        <w:rPr>
          <w:rFonts w:ascii="Arial" w:hAnsi="Arial" w:cs="Arial"/>
          <w:sz w:val="22"/>
          <w:szCs w:val="22"/>
        </w:rPr>
        <w:t xml:space="preserve">Le titulaire accompagnera le comité de pilotage dans la mise en œuvre des actions prévues au plan d’accompagnement, dans le respect du planning technique du </w:t>
      </w:r>
      <w:r>
        <w:rPr>
          <w:rFonts w:ascii="Arial" w:hAnsi="Arial" w:cs="Arial"/>
          <w:sz w:val="22"/>
          <w:szCs w:val="22"/>
        </w:rPr>
        <w:t xml:space="preserve">projet et du calendrier social. </w:t>
      </w:r>
      <w:r w:rsidRPr="00F43A5B">
        <w:rPr>
          <w:rFonts w:ascii="Arial" w:hAnsi="Arial" w:cs="Arial"/>
          <w:sz w:val="22"/>
          <w:szCs w:val="22"/>
        </w:rPr>
        <w:t>Il sera notamment chargé de l’animation éditoriale du vecteur de</w:t>
      </w:r>
      <w:r>
        <w:rPr>
          <w:rFonts w:ascii="Arial" w:hAnsi="Arial" w:cs="Arial"/>
          <w:sz w:val="22"/>
          <w:szCs w:val="22"/>
        </w:rPr>
        <w:t xml:space="preserve"> communication régulière défini dans le cadre de son plan d’accompagnement.</w:t>
      </w:r>
    </w:p>
    <w:p w14:paraId="61970976" w14:textId="77777777" w:rsidR="0036050F" w:rsidRPr="00F43A5B" w:rsidRDefault="0036050F" w:rsidP="0036050F">
      <w:pPr>
        <w:jc w:val="both"/>
        <w:rPr>
          <w:rFonts w:ascii="Arial" w:hAnsi="Arial" w:cs="Arial"/>
          <w:sz w:val="22"/>
          <w:szCs w:val="22"/>
        </w:rPr>
      </w:pPr>
    </w:p>
    <w:p w14:paraId="7A52D4BF" w14:textId="77777777" w:rsidR="0036050F" w:rsidRPr="00F43A5B" w:rsidRDefault="0036050F" w:rsidP="0036050F">
      <w:pPr>
        <w:jc w:val="both"/>
        <w:rPr>
          <w:rFonts w:ascii="Arial" w:hAnsi="Arial" w:cs="Arial"/>
          <w:sz w:val="22"/>
          <w:szCs w:val="22"/>
        </w:rPr>
      </w:pPr>
      <w:r w:rsidRPr="0016596E">
        <w:rPr>
          <w:rFonts w:ascii="Arial" w:hAnsi="Arial" w:cs="Arial"/>
          <w:sz w:val="22"/>
          <w:szCs w:val="22"/>
        </w:rPr>
        <w:t>A compter du démarrage, par le maître d’œuvre, de sa mission PRO</w:t>
      </w:r>
      <w:r>
        <w:rPr>
          <w:rFonts w:ascii="Arial" w:hAnsi="Arial" w:cs="Arial"/>
          <w:sz w:val="22"/>
          <w:szCs w:val="22"/>
        </w:rPr>
        <w:t xml:space="preserve">, le </w:t>
      </w:r>
      <w:r w:rsidRPr="00F43A5B">
        <w:rPr>
          <w:rFonts w:ascii="Arial" w:hAnsi="Arial" w:cs="Arial"/>
          <w:sz w:val="22"/>
          <w:szCs w:val="22"/>
        </w:rPr>
        <w:t>titulaire accompagne</w:t>
      </w:r>
      <w:r>
        <w:rPr>
          <w:rFonts w:ascii="Arial" w:hAnsi="Arial" w:cs="Arial"/>
          <w:sz w:val="22"/>
          <w:szCs w:val="22"/>
        </w:rPr>
        <w:t>ra également</w:t>
      </w:r>
      <w:r w:rsidRPr="00F43A5B">
        <w:rPr>
          <w:rFonts w:ascii="Arial" w:hAnsi="Arial" w:cs="Arial"/>
          <w:sz w:val="22"/>
          <w:szCs w:val="22"/>
        </w:rPr>
        <w:t xml:space="preserve"> l’organisme dans la préparation et l’exécution des opérations de transfert</w:t>
      </w:r>
      <w:r>
        <w:rPr>
          <w:rFonts w:ascii="Arial" w:hAnsi="Arial" w:cs="Arial"/>
          <w:sz w:val="22"/>
          <w:szCs w:val="22"/>
        </w:rPr>
        <w:t>s</w:t>
      </w:r>
      <w:r w:rsidRPr="00F43A5B">
        <w:rPr>
          <w:rFonts w:ascii="Arial" w:hAnsi="Arial" w:cs="Arial"/>
          <w:sz w:val="22"/>
          <w:szCs w:val="22"/>
        </w:rPr>
        <w:t xml:space="preserve"> interméd</w:t>
      </w:r>
      <w:r>
        <w:rPr>
          <w:rFonts w:ascii="Arial" w:hAnsi="Arial" w:cs="Arial"/>
          <w:sz w:val="22"/>
          <w:szCs w:val="22"/>
        </w:rPr>
        <w:t>iaires et définitif des équipes, ceci en lien avec les équipes techniques internes (services supports de la Direction des Ressources : immobilier, logistique, informatique et RH) qui organisent puis réalisent ces opérations en régie interne (déménagements, ameublements, installations techniques des postes de travail, etc.).</w:t>
      </w:r>
    </w:p>
    <w:p w14:paraId="56B89E45" w14:textId="77777777" w:rsidR="0036050F" w:rsidRPr="00F43A5B" w:rsidRDefault="0036050F" w:rsidP="0036050F">
      <w:pPr>
        <w:jc w:val="both"/>
        <w:rPr>
          <w:rFonts w:ascii="Arial" w:hAnsi="Arial" w:cs="Arial"/>
          <w:sz w:val="22"/>
          <w:szCs w:val="22"/>
        </w:rPr>
      </w:pPr>
    </w:p>
    <w:p w14:paraId="039C92B7" w14:textId="77777777" w:rsidR="0036050F" w:rsidRPr="00F43A5B" w:rsidRDefault="0036050F" w:rsidP="0036050F">
      <w:pPr>
        <w:jc w:val="both"/>
        <w:rPr>
          <w:rFonts w:ascii="Arial" w:hAnsi="Arial" w:cs="Arial"/>
          <w:sz w:val="22"/>
          <w:szCs w:val="22"/>
        </w:rPr>
      </w:pPr>
      <w:r w:rsidRPr="00F43A5B">
        <w:rPr>
          <w:rFonts w:ascii="Arial" w:hAnsi="Arial" w:cs="Arial"/>
          <w:sz w:val="22"/>
          <w:szCs w:val="22"/>
        </w:rPr>
        <w:t>L’org</w:t>
      </w:r>
      <w:r>
        <w:rPr>
          <w:rFonts w:ascii="Arial" w:hAnsi="Arial" w:cs="Arial"/>
          <w:sz w:val="22"/>
          <w:szCs w:val="22"/>
        </w:rPr>
        <w:t>anisme attend du titulaire un support aux équipes internes en termes de méthodologie, de planification et d’organisation, ainsi qu’une coordination avec le maître d’œuvre chargé de l’opération.</w:t>
      </w:r>
    </w:p>
    <w:p w14:paraId="28B51B32" w14:textId="77777777" w:rsidR="0036050F" w:rsidRPr="00F43A5B"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8616F7" w14:paraId="28EC52BF" w14:textId="77777777" w:rsidTr="00F0353E">
        <w:tc>
          <w:tcPr>
            <w:tcW w:w="9062" w:type="dxa"/>
            <w:shd w:val="clear" w:color="auto" w:fill="F2F2F2" w:themeFill="background1" w:themeFillShade="F2"/>
          </w:tcPr>
          <w:p w14:paraId="46E12727" w14:textId="77777777" w:rsidR="0036050F" w:rsidRPr="008616F7" w:rsidRDefault="0036050F" w:rsidP="00F0353E">
            <w:pPr>
              <w:jc w:val="both"/>
              <w:rPr>
                <w:rFonts w:ascii="Arial" w:hAnsi="Arial" w:cs="Arial"/>
                <w:sz w:val="22"/>
                <w:szCs w:val="22"/>
              </w:rPr>
            </w:pPr>
            <w:r w:rsidRPr="008616F7">
              <w:rPr>
                <w:rFonts w:ascii="Arial" w:hAnsi="Arial" w:cs="Arial"/>
                <w:b/>
                <w:sz w:val="22"/>
                <w:szCs w:val="22"/>
                <w:u w:val="single"/>
              </w:rPr>
              <w:t>Livrables attendus, notamment</w:t>
            </w:r>
            <w:r w:rsidRPr="008616F7">
              <w:rPr>
                <w:rFonts w:ascii="Arial" w:hAnsi="Arial" w:cs="Arial"/>
                <w:sz w:val="22"/>
                <w:szCs w:val="22"/>
              </w:rPr>
              <w:t xml:space="preserve"> : </w:t>
            </w:r>
          </w:p>
          <w:p w14:paraId="46A7E2C7" w14:textId="77777777" w:rsidR="0036050F" w:rsidRPr="008616F7" w:rsidRDefault="0036050F" w:rsidP="00F0353E">
            <w:pPr>
              <w:jc w:val="both"/>
              <w:rPr>
                <w:rFonts w:ascii="Arial" w:hAnsi="Arial" w:cs="Arial"/>
                <w:sz w:val="22"/>
                <w:szCs w:val="22"/>
              </w:rPr>
            </w:pPr>
          </w:p>
          <w:p w14:paraId="31B3BD71" w14:textId="77777777" w:rsidR="0036050F" w:rsidRPr="003272F1" w:rsidRDefault="0036050F" w:rsidP="00F0353E">
            <w:pPr>
              <w:pStyle w:val="Paragraphedeliste"/>
              <w:numPr>
                <w:ilvl w:val="0"/>
                <w:numId w:val="19"/>
              </w:numPr>
              <w:jc w:val="both"/>
              <w:rPr>
                <w:rFonts w:ascii="Arial" w:hAnsi="Arial" w:cs="Arial"/>
                <w:sz w:val="22"/>
                <w:szCs w:val="22"/>
              </w:rPr>
            </w:pPr>
            <w:r w:rsidRPr="003272F1">
              <w:rPr>
                <w:rFonts w:ascii="Arial" w:hAnsi="Arial" w:cs="Arial"/>
                <w:sz w:val="22"/>
                <w:szCs w:val="22"/>
              </w:rPr>
              <w:t>Recensement des étapes et planning des opérations</w:t>
            </w:r>
          </w:p>
          <w:p w14:paraId="57776706" w14:textId="77777777" w:rsidR="0036050F" w:rsidRPr="003272F1" w:rsidRDefault="0036050F" w:rsidP="00F0353E">
            <w:pPr>
              <w:pStyle w:val="Paragraphedeliste"/>
              <w:numPr>
                <w:ilvl w:val="0"/>
                <w:numId w:val="19"/>
              </w:numPr>
              <w:jc w:val="both"/>
              <w:rPr>
                <w:rFonts w:ascii="Arial" w:hAnsi="Arial" w:cs="Arial"/>
                <w:sz w:val="22"/>
                <w:szCs w:val="22"/>
              </w:rPr>
            </w:pPr>
            <w:r w:rsidRPr="003272F1">
              <w:rPr>
                <w:rFonts w:ascii="Arial" w:hAnsi="Arial" w:cs="Arial"/>
                <w:sz w:val="22"/>
                <w:szCs w:val="22"/>
              </w:rPr>
              <w:t>Budget prévisionnel en cas de recours à des prestations externes (solutions de relogement temporaires, prestations de déménagement, etc</w:t>
            </w:r>
            <w:r>
              <w:rPr>
                <w:rFonts w:ascii="Arial" w:hAnsi="Arial" w:cs="Arial"/>
                <w:sz w:val="22"/>
                <w:szCs w:val="22"/>
              </w:rPr>
              <w:t>.</w:t>
            </w:r>
            <w:r w:rsidRPr="003272F1">
              <w:rPr>
                <w:rFonts w:ascii="Arial" w:hAnsi="Arial" w:cs="Arial"/>
                <w:sz w:val="22"/>
                <w:szCs w:val="22"/>
              </w:rPr>
              <w:t>)</w:t>
            </w:r>
          </w:p>
          <w:p w14:paraId="1AB83C41" w14:textId="77777777" w:rsidR="0036050F" w:rsidRPr="003272F1" w:rsidRDefault="0036050F" w:rsidP="00F0353E">
            <w:pPr>
              <w:pStyle w:val="Paragraphedeliste"/>
              <w:numPr>
                <w:ilvl w:val="0"/>
                <w:numId w:val="19"/>
              </w:numPr>
              <w:jc w:val="both"/>
              <w:rPr>
                <w:rFonts w:ascii="Arial" w:hAnsi="Arial" w:cs="Arial"/>
                <w:sz w:val="22"/>
                <w:szCs w:val="22"/>
              </w:rPr>
            </w:pPr>
            <w:r w:rsidRPr="003272F1">
              <w:rPr>
                <w:rFonts w:ascii="Arial" w:hAnsi="Arial" w:cs="Arial"/>
                <w:sz w:val="22"/>
                <w:szCs w:val="22"/>
              </w:rPr>
              <w:t>Tableau de programmation.</w:t>
            </w:r>
          </w:p>
        </w:tc>
      </w:tr>
    </w:tbl>
    <w:p w14:paraId="0D2F27A8" w14:textId="77777777" w:rsidR="0036050F" w:rsidRPr="00F43A5B" w:rsidRDefault="0036050F" w:rsidP="0036050F">
      <w:pPr>
        <w:jc w:val="both"/>
        <w:rPr>
          <w:rFonts w:ascii="Arial" w:hAnsi="Arial" w:cs="Arial"/>
          <w:sz w:val="22"/>
          <w:szCs w:val="22"/>
        </w:rPr>
      </w:pPr>
    </w:p>
    <w:p w14:paraId="65110955" w14:textId="77777777" w:rsidR="0036050F" w:rsidRDefault="0036050F" w:rsidP="0036050F">
      <w:pPr>
        <w:jc w:val="both"/>
        <w:rPr>
          <w:rFonts w:ascii="Arial" w:hAnsi="Arial" w:cs="Arial"/>
          <w:sz w:val="22"/>
          <w:szCs w:val="22"/>
          <w:lang w:eastAsia="hi-IN" w:bidi="hi-IN"/>
        </w:rPr>
      </w:pPr>
    </w:p>
    <w:p w14:paraId="599FEFA6" w14:textId="77777777" w:rsidR="0036050F" w:rsidRPr="00D23C62" w:rsidRDefault="0036050F" w:rsidP="0036050F">
      <w:pPr>
        <w:rPr>
          <w:color w:val="000000" w:themeColor="text1"/>
          <w:lang w:eastAsia="hi-IN" w:bidi="hi-IN"/>
        </w:rPr>
      </w:pPr>
    </w:p>
    <w:p w14:paraId="67B9911D" w14:textId="77777777" w:rsidR="0036050F" w:rsidRPr="00037C51"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bookmarkStart w:id="40" w:name="_Toc179278115"/>
      <w:r w:rsidRPr="00037C51">
        <w:t>M1-AMO : Assistance à la programmation</w:t>
      </w:r>
      <w:bookmarkEnd w:id="40"/>
      <w:r w:rsidRPr="00037C51">
        <w:t xml:space="preserve">     </w:t>
      </w:r>
    </w:p>
    <w:p w14:paraId="5500EF42" w14:textId="77777777" w:rsidR="0036050F" w:rsidRDefault="0036050F" w:rsidP="0036050F">
      <w:pPr>
        <w:rPr>
          <w:color w:val="000000" w:themeColor="text1"/>
          <w:lang w:eastAsia="hi-IN" w:bidi="hi-IN"/>
        </w:rPr>
      </w:pPr>
    </w:p>
    <w:p w14:paraId="1FE79C22" w14:textId="77777777" w:rsidR="0036050F" w:rsidRPr="00B83DA2" w:rsidRDefault="0036050F" w:rsidP="0036050F">
      <w:pPr>
        <w:rPr>
          <w:b/>
          <w:bCs/>
          <w:color w:val="000000" w:themeColor="text1"/>
          <w:u w:val="single"/>
          <w:lang w:eastAsia="hi-IN" w:bidi="hi-IN"/>
        </w:rPr>
      </w:pPr>
      <w:r w:rsidRPr="00B83DA2">
        <w:rPr>
          <w:b/>
          <w:bCs/>
          <w:color w:val="000000" w:themeColor="text1"/>
          <w:u w:val="single"/>
          <w:lang w:eastAsia="hi-IN" w:bidi="hi-IN"/>
        </w:rPr>
        <w:t xml:space="preserve">Généralités sur la mission M1-AMO : </w:t>
      </w:r>
    </w:p>
    <w:p w14:paraId="135D8013"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71EB60B8" w14:textId="77777777" w:rsidTr="00F0353E">
        <w:tc>
          <w:tcPr>
            <w:tcW w:w="9062" w:type="dxa"/>
            <w:shd w:val="clear" w:color="auto" w:fill="F2F2F2" w:themeFill="background1" w:themeFillShade="F2"/>
          </w:tcPr>
          <w:p w14:paraId="05070377"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t>Durée et fréquence des réunions</w:t>
            </w:r>
            <w:r w:rsidRPr="003272F1">
              <w:rPr>
                <w:rFonts w:ascii="Arial" w:hAnsi="Arial" w:cs="Arial"/>
                <w:b/>
                <w:bCs/>
                <w:sz w:val="22"/>
                <w:szCs w:val="22"/>
                <w:u w:val="single"/>
              </w:rPr>
              <w:t xml:space="preserve"> : </w:t>
            </w:r>
          </w:p>
          <w:p w14:paraId="791CA64C" w14:textId="77777777" w:rsidR="0036050F" w:rsidRPr="003272F1" w:rsidRDefault="0036050F" w:rsidP="00F0353E">
            <w:pPr>
              <w:jc w:val="both"/>
              <w:rPr>
                <w:rFonts w:ascii="Arial" w:hAnsi="Arial" w:cs="Arial"/>
                <w:b/>
                <w:bCs/>
                <w:sz w:val="22"/>
                <w:szCs w:val="22"/>
                <w:u w:val="single"/>
              </w:rPr>
            </w:pPr>
          </w:p>
          <w:p w14:paraId="5B24A90B"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durée et les délais sont donnés au CCAP et à l’Acte d’engagement du Marché. </w:t>
            </w:r>
          </w:p>
          <w:p w14:paraId="2875F984"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fréquence des réunions est donnée à l’article 3.1.1.2 du CCTP. </w:t>
            </w:r>
          </w:p>
          <w:p w14:paraId="50F213B8" w14:textId="77777777" w:rsidR="0036050F" w:rsidRPr="003272F1" w:rsidRDefault="0036050F" w:rsidP="00F0353E">
            <w:pPr>
              <w:pStyle w:val="Paragraphedeliste"/>
              <w:jc w:val="both"/>
              <w:rPr>
                <w:rFonts w:ascii="Arial" w:hAnsi="Arial" w:cs="Arial"/>
                <w:sz w:val="22"/>
                <w:szCs w:val="22"/>
              </w:rPr>
            </w:pPr>
          </w:p>
        </w:tc>
      </w:tr>
    </w:tbl>
    <w:p w14:paraId="6DEA5BBE" w14:textId="77777777" w:rsidR="0036050F" w:rsidRPr="00D23C62" w:rsidRDefault="0036050F" w:rsidP="0036050F">
      <w:pPr>
        <w:rPr>
          <w:color w:val="000000" w:themeColor="text1"/>
          <w:lang w:eastAsia="hi-IN" w:bidi="hi-IN"/>
        </w:rPr>
      </w:pPr>
    </w:p>
    <w:p w14:paraId="52CE6D40" w14:textId="77777777" w:rsidR="0036050F" w:rsidRPr="00037C51"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pPr>
      <w:bookmarkStart w:id="41" w:name="_Toc179278116"/>
      <w:r w:rsidRPr="00037C51">
        <w:rPr>
          <w:b w:val="0"/>
          <w:bCs w:val="0"/>
        </w:rPr>
        <w:lastRenderedPageBreak/>
        <w:t>Prise en main des données d’entrée</w:t>
      </w:r>
      <w:bookmarkEnd w:id="41"/>
      <w:r w:rsidRPr="00037C51">
        <w:t xml:space="preserve">      </w:t>
      </w:r>
    </w:p>
    <w:p w14:paraId="54421960" w14:textId="77777777" w:rsidR="0036050F" w:rsidRDefault="0036050F" w:rsidP="0036050F">
      <w:pPr>
        <w:rPr>
          <w:lang w:eastAsia="hi-IN" w:bidi="hi-IN"/>
        </w:rPr>
      </w:pPr>
    </w:p>
    <w:p w14:paraId="06D44BA6" w14:textId="77777777" w:rsidR="0036050F" w:rsidRPr="003272F1" w:rsidRDefault="0036050F" w:rsidP="0036050F">
      <w:pPr>
        <w:jc w:val="both"/>
        <w:rPr>
          <w:rFonts w:ascii="Arial" w:hAnsi="Arial" w:cs="Arial"/>
          <w:b/>
          <w:sz w:val="22"/>
          <w:szCs w:val="22"/>
          <w:u w:val="single"/>
          <w:lang w:eastAsia="hi-IN" w:bidi="hi-IN"/>
        </w:rPr>
      </w:pPr>
      <w:r w:rsidRPr="003272F1">
        <w:rPr>
          <w:rFonts w:ascii="Arial" w:hAnsi="Arial" w:cs="Arial"/>
          <w:b/>
          <w:sz w:val="22"/>
          <w:szCs w:val="22"/>
          <w:u w:val="single"/>
          <w:lang w:eastAsia="hi-IN" w:bidi="hi-IN"/>
        </w:rPr>
        <w:t>État de la réflexion au lancement de la mission</w:t>
      </w:r>
    </w:p>
    <w:p w14:paraId="1966D5A1" w14:textId="77777777" w:rsidR="0036050F" w:rsidRDefault="0036050F" w:rsidP="0036050F">
      <w:pPr>
        <w:jc w:val="both"/>
        <w:rPr>
          <w:rFonts w:ascii="Arial" w:hAnsi="Arial" w:cs="Arial"/>
          <w:sz w:val="22"/>
          <w:szCs w:val="22"/>
          <w:lang w:eastAsia="hi-IN" w:bidi="hi-IN"/>
        </w:rPr>
      </w:pPr>
    </w:p>
    <w:p w14:paraId="191E4F6B" w14:textId="77777777" w:rsidR="0036050F" w:rsidRPr="003272F1" w:rsidRDefault="0036050F" w:rsidP="0036050F">
      <w:pPr>
        <w:jc w:val="both"/>
        <w:rPr>
          <w:rFonts w:ascii="Arial" w:hAnsi="Arial" w:cs="Arial"/>
          <w:sz w:val="22"/>
          <w:szCs w:val="22"/>
          <w:lang w:eastAsia="hi-IN" w:bidi="hi-IN"/>
        </w:rPr>
      </w:pPr>
      <w:r w:rsidRPr="003272F1">
        <w:rPr>
          <w:rFonts w:ascii="Arial" w:hAnsi="Arial" w:cs="Arial"/>
          <w:sz w:val="22"/>
          <w:szCs w:val="22"/>
          <w:lang w:eastAsia="hi-IN" w:bidi="hi-IN"/>
        </w:rPr>
        <w:t>L</w:t>
      </w:r>
      <w:r>
        <w:rPr>
          <w:rFonts w:ascii="Arial" w:hAnsi="Arial" w:cs="Arial"/>
          <w:sz w:val="22"/>
          <w:szCs w:val="22"/>
          <w:lang w:eastAsia="hi-IN" w:bidi="hi-IN"/>
        </w:rPr>
        <w:t>e</w:t>
      </w:r>
      <w:r w:rsidRPr="003272F1">
        <w:rPr>
          <w:rFonts w:ascii="Arial" w:hAnsi="Arial" w:cs="Arial"/>
          <w:sz w:val="22"/>
          <w:szCs w:val="22"/>
          <w:lang w:eastAsia="hi-IN" w:bidi="hi-IN"/>
        </w:rPr>
        <w:t xml:space="preserve"> maître d’ouvrage a déjà entamé une réflexion stratégique sur les objectifs poursuivis dans le cadre de son opération et formalisé dans un document de pré-programmation</w:t>
      </w:r>
      <w:r>
        <w:rPr>
          <w:rFonts w:ascii="Arial" w:hAnsi="Arial" w:cs="Arial"/>
          <w:sz w:val="22"/>
          <w:szCs w:val="22"/>
          <w:lang w:eastAsia="hi-IN" w:bidi="hi-IN"/>
        </w:rPr>
        <w:t>, annexé au présent CCTP,</w:t>
      </w:r>
      <w:r w:rsidRPr="003272F1">
        <w:rPr>
          <w:rFonts w:ascii="Arial" w:hAnsi="Arial" w:cs="Arial"/>
          <w:sz w:val="22"/>
          <w:szCs w:val="22"/>
          <w:lang w:eastAsia="hi-IN" w:bidi="hi-IN"/>
        </w:rPr>
        <w:t xml:space="preserve"> </w:t>
      </w:r>
      <w:r>
        <w:rPr>
          <w:rFonts w:ascii="Arial" w:hAnsi="Arial" w:cs="Arial"/>
          <w:sz w:val="22"/>
          <w:szCs w:val="22"/>
          <w:lang w:eastAsia="hi-IN" w:bidi="hi-IN"/>
        </w:rPr>
        <w:t xml:space="preserve">un certain nombre </w:t>
      </w:r>
      <w:r w:rsidRPr="003272F1">
        <w:rPr>
          <w:rFonts w:ascii="Arial" w:hAnsi="Arial" w:cs="Arial"/>
          <w:sz w:val="22"/>
          <w:szCs w:val="22"/>
          <w:lang w:eastAsia="hi-IN" w:bidi="hi-IN"/>
        </w:rPr>
        <w:t xml:space="preserve">d’orientations pour optimiser l’occupation des bâtiments et leur performance. </w:t>
      </w:r>
    </w:p>
    <w:p w14:paraId="3AD96BC0" w14:textId="77777777" w:rsidR="0036050F" w:rsidRPr="003272F1" w:rsidRDefault="0036050F" w:rsidP="0036050F">
      <w:pPr>
        <w:jc w:val="both"/>
        <w:rPr>
          <w:rFonts w:ascii="Arial" w:hAnsi="Arial" w:cs="Arial"/>
          <w:sz w:val="22"/>
          <w:szCs w:val="22"/>
          <w:lang w:eastAsia="hi-IN" w:bidi="hi-IN"/>
        </w:rPr>
      </w:pPr>
    </w:p>
    <w:p w14:paraId="42078136" w14:textId="7C1258CD" w:rsidR="0036050F" w:rsidRPr="003272F1" w:rsidRDefault="0036050F" w:rsidP="0036050F">
      <w:pPr>
        <w:jc w:val="both"/>
        <w:rPr>
          <w:rFonts w:ascii="Arial" w:hAnsi="Arial" w:cs="Arial"/>
          <w:color w:val="000000" w:themeColor="text1"/>
          <w:sz w:val="22"/>
          <w:szCs w:val="22"/>
          <w:lang w:eastAsia="hi-IN" w:bidi="hi-IN"/>
        </w:rPr>
      </w:pPr>
      <w:r w:rsidRPr="003272F1">
        <w:rPr>
          <w:rFonts w:ascii="Arial" w:hAnsi="Arial" w:cs="Arial"/>
          <w:sz w:val="22"/>
          <w:szCs w:val="22"/>
          <w:lang w:eastAsia="hi-IN" w:bidi="hi-IN"/>
        </w:rPr>
        <w:t xml:space="preserve">Une première phase de recueil des besoins et </w:t>
      </w:r>
      <w:r>
        <w:rPr>
          <w:rFonts w:ascii="Arial" w:hAnsi="Arial" w:cs="Arial"/>
          <w:sz w:val="22"/>
          <w:szCs w:val="22"/>
          <w:lang w:eastAsia="hi-IN" w:bidi="hi-IN"/>
        </w:rPr>
        <w:t xml:space="preserve">d’identification des </w:t>
      </w:r>
      <w:r w:rsidRPr="003272F1">
        <w:rPr>
          <w:rFonts w:ascii="Arial" w:hAnsi="Arial" w:cs="Arial"/>
          <w:sz w:val="22"/>
          <w:szCs w:val="22"/>
          <w:lang w:eastAsia="hi-IN" w:bidi="hi-IN"/>
        </w:rPr>
        <w:t xml:space="preserve">enjeux stratégiques des </w:t>
      </w:r>
      <w:r w:rsidRPr="003272F1">
        <w:rPr>
          <w:rFonts w:ascii="Arial" w:hAnsi="Arial" w:cs="Arial"/>
          <w:color w:val="000000" w:themeColor="text1"/>
          <w:sz w:val="22"/>
          <w:szCs w:val="22"/>
          <w:lang w:eastAsia="hi-IN" w:bidi="hi-IN"/>
        </w:rPr>
        <w:t xml:space="preserve">directions a </w:t>
      </w:r>
      <w:r w:rsidRPr="00D23C62">
        <w:rPr>
          <w:rFonts w:ascii="Arial" w:hAnsi="Arial" w:cs="Arial"/>
          <w:color w:val="000000" w:themeColor="text1"/>
          <w:sz w:val="22"/>
          <w:szCs w:val="22"/>
          <w:lang w:eastAsia="hi-IN" w:bidi="hi-IN"/>
        </w:rPr>
        <w:t xml:space="preserve">également </w:t>
      </w:r>
      <w:r w:rsidRPr="003272F1">
        <w:rPr>
          <w:rFonts w:ascii="Arial" w:hAnsi="Arial" w:cs="Arial"/>
          <w:color w:val="000000" w:themeColor="text1"/>
          <w:sz w:val="22"/>
          <w:szCs w:val="22"/>
          <w:lang w:eastAsia="hi-IN" w:bidi="hi-IN"/>
        </w:rPr>
        <w:t>été</w:t>
      </w:r>
      <w:r w:rsidR="00256992">
        <w:rPr>
          <w:rFonts w:ascii="Arial" w:hAnsi="Arial" w:cs="Arial"/>
          <w:color w:val="000000" w:themeColor="text1"/>
          <w:sz w:val="22"/>
          <w:szCs w:val="22"/>
          <w:lang w:eastAsia="hi-IN" w:bidi="hi-IN"/>
        </w:rPr>
        <w:t xml:space="preserve"> </w:t>
      </w:r>
      <w:r w:rsidRPr="00521BE0">
        <w:rPr>
          <w:rFonts w:ascii="Arial" w:hAnsi="Arial" w:cs="Arial"/>
          <w:color w:val="000000" w:themeColor="text1"/>
          <w:sz w:val="22"/>
          <w:szCs w:val="22"/>
          <w:lang w:eastAsia="hi-IN" w:bidi="hi-IN"/>
        </w:rPr>
        <w:t>conduite</w:t>
      </w:r>
      <w:r w:rsidRPr="003272F1">
        <w:rPr>
          <w:rFonts w:ascii="Arial" w:hAnsi="Arial" w:cs="Arial"/>
          <w:color w:val="000000" w:themeColor="text1"/>
          <w:sz w:val="22"/>
          <w:szCs w:val="22"/>
          <w:lang w:eastAsia="hi-IN" w:bidi="hi-IN"/>
        </w:rPr>
        <w:t xml:space="preserve"> au niveau du Comité de Direction de l’organisme qu’il convient désormais d’affiner pour aboutir à un programme fonctionnel et technique détaillé qui devra être validé par les instances nationales et permettre le recrutement d’un</w:t>
      </w:r>
      <w:r w:rsidRPr="00D23C62">
        <w:rPr>
          <w:rFonts w:ascii="Arial" w:hAnsi="Arial" w:cs="Arial"/>
          <w:color w:val="000000" w:themeColor="text1"/>
          <w:sz w:val="22"/>
          <w:szCs w:val="22"/>
          <w:lang w:eastAsia="hi-IN" w:bidi="hi-IN"/>
        </w:rPr>
        <w:t xml:space="preserve">e équipe de maîtrise d’œuvre.  </w:t>
      </w:r>
    </w:p>
    <w:p w14:paraId="34F4D400" w14:textId="77777777" w:rsidR="0036050F" w:rsidRPr="003272F1" w:rsidRDefault="0036050F" w:rsidP="0036050F">
      <w:pPr>
        <w:jc w:val="both"/>
        <w:rPr>
          <w:rFonts w:ascii="Arial" w:hAnsi="Arial" w:cs="Arial"/>
          <w:sz w:val="22"/>
          <w:szCs w:val="22"/>
          <w:lang w:eastAsia="hi-IN" w:bidi="hi-IN"/>
        </w:rPr>
      </w:pPr>
    </w:p>
    <w:p w14:paraId="2F75E69B"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lang w:eastAsia="hi-IN" w:bidi="hi-IN"/>
        </w:rPr>
        <w:t>U</w:t>
      </w:r>
      <w:r w:rsidRPr="003272F1">
        <w:rPr>
          <w:rFonts w:ascii="Arial" w:hAnsi="Arial" w:cs="Arial"/>
          <w:sz w:val="22"/>
          <w:szCs w:val="22"/>
          <w:lang w:eastAsia="hi-IN" w:bidi="hi-IN"/>
        </w:rPr>
        <w:t xml:space="preserve">ne méthodologie </w:t>
      </w:r>
      <w:r>
        <w:rPr>
          <w:rFonts w:ascii="Arial" w:hAnsi="Arial" w:cs="Arial"/>
          <w:sz w:val="22"/>
          <w:szCs w:val="22"/>
          <w:lang w:eastAsia="hi-IN" w:bidi="hi-IN"/>
        </w:rPr>
        <w:t xml:space="preserve">d’intervention sera </w:t>
      </w:r>
      <w:r w:rsidRPr="003272F1">
        <w:rPr>
          <w:rFonts w:ascii="Arial" w:hAnsi="Arial" w:cs="Arial"/>
          <w:sz w:val="22"/>
          <w:szCs w:val="22"/>
          <w:lang w:eastAsia="hi-IN" w:bidi="hi-IN"/>
        </w:rPr>
        <w:t>proposée par le titulaire en lien avec le COPIL</w:t>
      </w:r>
      <w:r>
        <w:rPr>
          <w:rFonts w:ascii="Arial" w:hAnsi="Arial" w:cs="Arial"/>
          <w:sz w:val="22"/>
          <w:szCs w:val="22"/>
          <w:lang w:eastAsia="hi-IN" w:bidi="hi-IN"/>
        </w:rPr>
        <w:t xml:space="preserve"> pour faire aboutir cette phase de programmation du projet en veillant particulièrement à l’association du personnel et de ses représentants. </w:t>
      </w:r>
      <w:r>
        <w:rPr>
          <w:rFonts w:ascii="Arial" w:hAnsi="Arial" w:cs="Arial"/>
          <w:sz w:val="22"/>
          <w:szCs w:val="22"/>
        </w:rPr>
        <w:t>Cette association pourra prendre la forme d’animation de groupes de travail ou d’autres actions notamment complétées des actions prévues en M0-AMO, les plus équilibrées possible entre participation et information, entre innovation et culture d’entreprise.</w:t>
      </w:r>
    </w:p>
    <w:p w14:paraId="591CA3A5" w14:textId="77777777" w:rsidR="0036050F" w:rsidRDefault="0036050F" w:rsidP="0036050F">
      <w:pPr>
        <w:jc w:val="both"/>
        <w:rPr>
          <w:rFonts w:ascii="Arial" w:hAnsi="Arial" w:cs="Arial"/>
          <w:sz w:val="22"/>
          <w:szCs w:val="22"/>
          <w:lang w:eastAsia="hi-IN" w:bidi="hi-IN"/>
        </w:rPr>
      </w:pPr>
    </w:p>
    <w:p w14:paraId="3ABEDAE4" w14:textId="77777777" w:rsidR="0036050F" w:rsidRDefault="0036050F" w:rsidP="0036050F">
      <w:pPr>
        <w:jc w:val="both"/>
        <w:rPr>
          <w:rFonts w:ascii="Arial" w:hAnsi="Arial" w:cs="Arial"/>
          <w:b/>
          <w:sz w:val="22"/>
          <w:szCs w:val="22"/>
          <w:u w:val="single"/>
          <w:lang w:eastAsia="hi-IN" w:bidi="hi-IN"/>
        </w:rPr>
      </w:pPr>
      <w:r>
        <w:rPr>
          <w:rFonts w:ascii="Arial" w:hAnsi="Arial" w:cs="Arial"/>
          <w:b/>
          <w:sz w:val="22"/>
          <w:szCs w:val="22"/>
          <w:u w:val="single"/>
          <w:lang w:eastAsia="hi-IN" w:bidi="hi-IN"/>
        </w:rPr>
        <w:t>Récolte d’informations sur le site</w:t>
      </w:r>
    </w:p>
    <w:p w14:paraId="46E03086" w14:textId="77777777" w:rsidR="0036050F" w:rsidRDefault="0036050F" w:rsidP="0036050F">
      <w:pPr>
        <w:jc w:val="both"/>
        <w:rPr>
          <w:rFonts w:ascii="Arial" w:hAnsi="Arial" w:cs="Arial"/>
          <w:b/>
          <w:sz w:val="22"/>
          <w:szCs w:val="22"/>
          <w:u w:val="single"/>
          <w:lang w:eastAsia="hi-IN" w:bidi="hi-IN"/>
        </w:rPr>
      </w:pPr>
    </w:p>
    <w:p w14:paraId="21B25A66" w14:textId="77777777" w:rsidR="0036050F" w:rsidRPr="00D23C62" w:rsidRDefault="0036050F" w:rsidP="0036050F">
      <w:pPr>
        <w:jc w:val="both"/>
        <w:rPr>
          <w:rFonts w:ascii="Arial" w:hAnsi="Arial" w:cs="Arial"/>
          <w:color w:val="000000" w:themeColor="text1"/>
          <w:sz w:val="22"/>
          <w:szCs w:val="22"/>
        </w:rPr>
      </w:pPr>
      <w:r w:rsidRPr="00D23C62">
        <w:rPr>
          <w:rFonts w:ascii="Arial" w:hAnsi="Arial" w:cs="Arial"/>
          <w:color w:val="000000" w:themeColor="text1"/>
          <w:sz w:val="22"/>
          <w:szCs w:val="22"/>
        </w:rPr>
        <w:t>Le maître d’ouvrage a commencé la récolte</w:t>
      </w:r>
      <w:r w:rsidRPr="003272F1">
        <w:rPr>
          <w:rFonts w:ascii="Arial" w:hAnsi="Arial" w:cs="Arial"/>
          <w:color w:val="000000" w:themeColor="text1"/>
          <w:sz w:val="22"/>
          <w:szCs w:val="22"/>
        </w:rPr>
        <w:t xml:space="preserve"> des informations nécessaires au bon dérouleme</w:t>
      </w:r>
      <w:r w:rsidRPr="00D23C62">
        <w:rPr>
          <w:rFonts w:ascii="Arial" w:hAnsi="Arial" w:cs="Arial"/>
          <w:color w:val="000000" w:themeColor="text1"/>
          <w:sz w:val="22"/>
          <w:szCs w:val="22"/>
        </w:rPr>
        <w:t xml:space="preserve">nt de la future mission de </w:t>
      </w:r>
      <w:r w:rsidRPr="003272F1">
        <w:rPr>
          <w:rFonts w:ascii="Arial" w:hAnsi="Arial" w:cs="Arial"/>
          <w:color w:val="000000" w:themeColor="text1"/>
          <w:sz w:val="22"/>
          <w:szCs w:val="22"/>
        </w:rPr>
        <w:t>maîtrise d’</w:t>
      </w:r>
      <w:r w:rsidRPr="00D23C62">
        <w:rPr>
          <w:rFonts w:ascii="Arial" w:hAnsi="Arial" w:cs="Arial"/>
          <w:color w:val="000000" w:themeColor="text1"/>
          <w:sz w:val="22"/>
          <w:szCs w:val="22"/>
        </w:rPr>
        <w:t>œuvre</w:t>
      </w:r>
      <w:r w:rsidRPr="003272F1">
        <w:rPr>
          <w:rFonts w:ascii="Arial" w:hAnsi="Arial" w:cs="Arial"/>
          <w:color w:val="000000" w:themeColor="text1"/>
          <w:sz w:val="22"/>
          <w:szCs w:val="22"/>
        </w:rPr>
        <w:t xml:space="preserve"> </w:t>
      </w:r>
      <w:r w:rsidRPr="00D23C62">
        <w:rPr>
          <w:rFonts w:ascii="Arial" w:hAnsi="Arial" w:cs="Arial"/>
          <w:color w:val="000000" w:themeColor="text1"/>
          <w:sz w:val="22"/>
          <w:szCs w:val="22"/>
        </w:rPr>
        <w:t xml:space="preserve">(MOE) (liste non exhaustive):  </w:t>
      </w:r>
    </w:p>
    <w:p w14:paraId="5242CD1A" w14:textId="77777777" w:rsidR="0036050F" w:rsidRPr="00D23C62" w:rsidRDefault="0036050F" w:rsidP="0036050F">
      <w:pPr>
        <w:jc w:val="both"/>
        <w:rPr>
          <w:rFonts w:ascii="Arial" w:hAnsi="Arial" w:cs="Arial"/>
          <w:color w:val="000000" w:themeColor="text1"/>
          <w:sz w:val="22"/>
          <w:szCs w:val="22"/>
        </w:rPr>
      </w:pPr>
    </w:p>
    <w:p w14:paraId="67C33450" w14:textId="77777777" w:rsidR="0036050F" w:rsidRPr="003272F1" w:rsidRDefault="0036050F" w:rsidP="0036050F">
      <w:pPr>
        <w:pStyle w:val="Paragraphedeliste"/>
        <w:widowControl w:val="0"/>
        <w:numPr>
          <w:ilvl w:val="0"/>
          <w:numId w:val="16"/>
        </w:numPr>
        <w:suppressAutoHyphens/>
        <w:jc w:val="both"/>
        <w:rPr>
          <w:rFonts w:ascii="Arial" w:hAnsi="Arial" w:cs="Arial"/>
          <w:sz w:val="22"/>
          <w:szCs w:val="22"/>
        </w:rPr>
      </w:pPr>
      <w:r w:rsidRPr="003272F1">
        <w:rPr>
          <w:rFonts w:ascii="Arial" w:hAnsi="Arial" w:cs="Arial"/>
          <w:sz w:val="22"/>
          <w:szCs w:val="22"/>
        </w:rPr>
        <w:t xml:space="preserve">Plan masse bornage, altimétrique &amp; réseaux du Siège de </w:t>
      </w:r>
      <w:proofErr w:type="spellStart"/>
      <w:r w:rsidRPr="003272F1">
        <w:rPr>
          <w:rFonts w:ascii="Arial" w:hAnsi="Arial" w:cs="Arial"/>
          <w:sz w:val="22"/>
          <w:szCs w:val="22"/>
        </w:rPr>
        <w:t>Valmante</w:t>
      </w:r>
      <w:proofErr w:type="spellEnd"/>
      <w:r w:rsidRPr="003272F1">
        <w:rPr>
          <w:rFonts w:ascii="Arial" w:hAnsi="Arial" w:cs="Arial"/>
          <w:sz w:val="22"/>
          <w:szCs w:val="22"/>
        </w:rPr>
        <w:t xml:space="preserve"> (en cours par géomètre)</w:t>
      </w:r>
    </w:p>
    <w:p w14:paraId="46BAC10C" w14:textId="77777777" w:rsidR="0036050F" w:rsidRPr="003272F1" w:rsidRDefault="0036050F" w:rsidP="0036050F">
      <w:pPr>
        <w:pStyle w:val="Paragraphedeliste"/>
        <w:widowControl w:val="0"/>
        <w:numPr>
          <w:ilvl w:val="0"/>
          <w:numId w:val="16"/>
        </w:numPr>
        <w:suppressAutoHyphens/>
        <w:spacing w:before="120"/>
        <w:jc w:val="both"/>
        <w:rPr>
          <w:rFonts w:ascii="Arial" w:hAnsi="Arial" w:cs="Arial"/>
          <w:sz w:val="22"/>
          <w:szCs w:val="22"/>
        </w:rPr>
      </w:pPr>
      <w:r w:rsidRPr="003272F1">
        <w:rPr>
          <w:rFonts w:ascii="Arial" w:hAnsi="Arial" w:cs="Arial"/>
          <w:sz w:val="22"/>
          <w:szCs w:val="22"/>
        </w:rPr>
        <w:t>Plans, coupes, façades du Siège (</w:t>
      </w:r>
      <w:proofErr w:type="spellStart"/>
      <w:r w:rsidRPr="003272F1">
        <w:rPr>
          <w:rFonts w:ascii="Arial" w:hAnsi="Arial" w:cs="Arial"/>
          <w:sz w:val="22"/>
          <w:szCs w:val="22"/>
        </w:rPr>
        <w:t>dwg</w:t>
      </w:r>
      <w:proofErr w:type="spellEnd"/>
      <w:r w:rsidRPr="003272F1">
        <w:rPr>
          <w:rFonts w:ascii="Arial" w:hAnsi="Arial" w:cs="Arial"/>
          <w:sz w:val="22"/>
          <w:szCs w:val="22"/>
        </w:rPr>
        <w:t xml:space="preserve"> sur les plans d’</w:t>
      </w:r>
      <w:r w:rsidRPr="00AE17AF">
        <w:rPr>
          <w:rFonts w:ascii="Arial" w:hAnsi="Arial" w:cs="Arial"/>
          <w:sz w:val="22"/>
          <w:szCs w:val="22"/>
        </w:rPr>
        <w:t>exé</w:t>
      </w:r>
      <w:r>
        <w:rPr>
          <w:rFonts w:ascii="Arial" w:hAnsi="Arial" w:cs="Arial"/>
          <w:sz w:val="22"/>
          <w:szCs w:val="22"/>
        </w:rPr>
        <w:t>cution</w:t>
      </w:r>
      <w:r w:rsidRPr="003272F1">
        <w:rPr>
          <w:rFonts w:ascii="Arial" w:hAnsi="Arial" w:cs="Arial"/>
          <w:sz w:val="22"/>
          <w:szCs w:val="22"/>
        </w:rPr>
        <w:t xml:space="preserve"> et PC d’époque) à contrôler par AMO qui alerte le MOA en cas d’écart important, d’incomplétude des pièces ou/et de non-correspondance entre elles</w:t>
      </w:r>
    </w:p>
    <w:p w14:paraId="058CB6FD" w14:textId="77777777" w:rsidR="0036050F" w:rsidRPr="003272F1" w:rsidRDefault="0036050F" w:rsidP="0036050F">
      <w:pPr>
        <w:pStyle w:val="Paragraphedeliste"/>
        <w:widowControl w:val="0"/>
        <w:numPr>
          <w:ilvl w:val="0"/>
          <w:numId w:val="16"/>
        </w:numPr>
        <w:suppressAutoHyphens/>
        <w:spacing w:before="120"/>
        <w:jc w:val="both"/>
        <w:rPr>
          <w:rFonts w:ascii="Arial" w:hAnsi="Arial" w:cs="Arial"/>
          <w:sz w:val="22"/>
          <w:szCs w:val="22"/>
        </w:rPr>
      </w:pPr>
      <w:r w:rsidRPr="003272F1">
        <w:rPr>
          <w:rFonts w:ascii="Arial" w:hAnsi="Arial" w:cs="Arial"/>
          <w:sz w:val="22"/>
          <w:szCs w:val="22"/>
        </w:rPr>
        <w:t>Plans des sites de délestage potentiel</w:t>
      </w:r>
      <w:r>
        <w:rPr>
          <w:rFonts w:ascii="Arial" w:hAnsi="Arial" w:cs="Arial"/>
          <w:sz w:val="22"/>
          <w:szCs w:val="22"/>
        </w:rPr>
        <w:t>s</w:t>
      </w:r>
      <w:r w:rsidRPr="003272F1">
        <w:rPr>
          <w:rFonts w:ascii="Arial" w:hAnsi="Arial" w:cs="Arial"/>
          <w:sz w:val="22"/>
          <w:szCs w:val="22"/>
        </w:rPr>
        <w:t xml:space="preserve"> </w:t>
      </w:r>
    </w:p>
    <w:p w14:paraId="0254C249" w14:textId="77777777" w:rsidR="0036050F" w:rsidRPr="003272F1" w:rsidRDefault="0036050F" w:rsidP="0036050F">
      <w:pPr>
        <w:pStyle w:val="Paragraphedeliste"/>
        <w:widowControl w:val="0"/>
        <w:numPr>
          <w:ilvl w:val="0"/>
          <w:numId w:val="16"/>
        </w:numPr>
        <w:suppressAutoHyphens/>
        <w:spacing w:before="120"/>
        <w:jc w:val="both"/>
        <w:rPr>
          <w:rFonts w:ascii="Arial" w:hAnsi="Arial" w:cs="Arial"/>
          <w:sz w:val="22"/>
          <w:szCs w:val="22"/>
        </w:rPr>
      </w:pPr>
      <w:r w:rsidRPr="003272F1">
        <w:rPr>
          <w:rFonts w:ascii="Arial" w:hAnsi="Arial" w:cs="Arial"/>
          <w:sz w:val="22"/>
          <w:szCs w:val="22"/>
        </w:rPr>
        <w:t>Diagnostics amiante / plomb / radon / etc</w:t>
      </w:r>
      <w:r>
        <w:rPr>
          <w:rFonts w:ascii="Arial" w:hAnsi="Arial" w:cs="Arial"/>
          <w:sz w:val="22"/>
          <w:szCs w:val="22"/>
        </w:rPr>
        <w:t>.</w:t>
      </w:r>
    </w:p>
    <w:p w14:paraId="08AE0ABE" w14:textId="77777777" w:rsidR="0036050F" w:rsidRPr="003272F1" w:rsidRDefault="0036050F" w:rsidP="0036050F">
      <w:pPr>
        <w:pStyle w:val="Paragraphedeliste"/>
        <w:widowControl w:val="0"/>
        <w:numPr>
          <w:ilvl w:val="0"/>
          <w:numId w:val="16"/>
        </w:numPr>
        <w:suppressAutoHyphens/>
        <w:spacing w:before="120"/>
        <w:jc w:val="both"/>
        <w:rPr>
          <w:rFonts w:ascii="Arial" w:hAnsi="Arial" w:cs="Arial"/>
          <w:sz w:val="22"/>
          <w:szCs w:val="22"/>
        </w:rPr>
      </w:pPr>
      <w:r w:rsidRPr="003272F1">
        <w:rPr>
          <w:rFonts w:ascii="Arial" w:hAnsi="Arial" w:cs="Arial"/>
          <w:sz w:val="22"/>
          <w:szCs w:val="22"/>
        </w:rPr>
        <w:t xml:space="preserve">Regroupement des données et contraintes urbaines (dessertes, </w:t>
      </w:r>
      <w:proofErr w:type="spellStart"/>
      <w:r w:rsidRPr="003272F1">
        <w:rPr>
          <w:rFonts w:ascii="Arial" w:hAnsi="Arial" w:cs="Arial"/>
          <w:sz w:val="22"/>
          <w:szCs w:val="22"/>
        </w:rPr>
        <w:t>PLUi</w:t>
      </w:r>
      <w:proofErr w:type="spellEnd"/>
      <w:r w:rsidRPr="003272F1">
        <w:rPr>
          <w:rFonts w:ascii="Arial" w:hAnsi="Arial" w:cs="Arial"/>
          <w:sz w:val="22"/>
          <w:szCs w:val="22"/>
        </w:rPr>
        <w:t>, etc</w:t>
      </w:r>
      <w:r>
        <w:rPr>
          <w:rFonts w:ascii="Arial" w:hAnsi="Arial" w:cs="Arial"/>
          <w:sz w:val="22"/>
          <w:szCs w:val="22"/>
        </w:rPr>
        <w:t>.</w:t>
      </w:r>
      <w:r w:rsidRPr="003272F1">
        <w:rPr>
          <w:rFonts w:ascii="Arial" w:hAnsi="Arial" w:cs="Arial"/>
          <w:sz w:val="22"/>
          <w:szCs w:val="22"/>
        </w:rPr>
        <w:t>)</w:t>
      </w:r>
    </w:p>
    <w:p w14:paraId="17DED28D" w14:textId="77777777" w:rsidR="0036050F" w:rsidRPr="003272F1" w:rsidRDefault="0036050F" w:rsidP="0036050F">
      <w:pPr>
        <w:pStyle w:val="Paragraphedeliste"/>
        <w:widowControl w:val="0"/>
        <w:numPr>
          <w:ilvl w:val="0"/>
          <w:numId w:val="16"/>
        </w:numPr>
        <w:suppressAutoHyphens/>
        <w:spacing w:before="120"/>
        <w:jc w:val="both"/>
        <w:rPr>
          <w:rFonts w:ascii="Arial" w:hAnsi="Arial" w:cs="Arial"/>
          <w:sz w:val="22"/>
          <w:szCs w:val="22"/>
        </w:rPr>
      </w:pPr>
      <w:r w:rsidRPr="003272F1">
        <w:rPr>
          <w:rFonts w:ascii="Arial" w:hAnsi="Arial" w:cs="Arial"/>
          <w:sz w:val="22"/>
          <w:szCs w:val="22"/>
        </w:rPr>
        <w:t>Risques géotechniques (</w:t>
      </w:r>
      <w:r w:rsidRPr="00AE17AF">
        <w:rPr>
          <w:rFonts w:ascii="Arial" w:hAnsi="Arial" w:cs="Arial"/>
          <w:sz w:val="22"/>
          <w:szCs w:val="22"/>
        </w:rPr>
        <w:t>Géo risques</w:t>
      </w:r>
      <w:r w:rsidRPr="003272F1">
        <w:rPr>
          <w:rFonts w:ascii="Arial" w:hAnsi="Arial" w:cs="Arial"/>
          <w:sz w:val="22"/>
          <w:szCs w:val="22"/>
        </w:rPr>
        <w:t>, radon, séisme, …)</w:t>
      </w:r>
    </w:p>
    <w:p w14:paraId="5A40262E" w14:textId="77777777" w:rsidR="0036050F" w:rsidRPr="003272F1" w:rsidRDefault="0036050F" w:rsidP="0036050F">
      <w:pPr>
        <w:pStyle w:val="Paragraphedeliste"/>
        <w:widowControl w:val="0"/>
        <w:numPr>
          <w:ilvl w:val="0"/>
          <w:numId w:val="16"/>
        </w:numPr>
        <w:suppressAutoHyphens/>
        <w:spacing w:before="120"/>
        <w:jc w:val="both"/>
        <w:rPr>
          <w:rFonts w:ascii="Arial" w:hAnsi="Arial" w:cs="Arial"/>
          <w:sz w:val="22"/>
          <w:szCs w:val="22"/>
        </w:rPr>
      </w:pPr>
      <w:r w:rsidRPr="003272F1">
        <w:rPr>
          <w:rFonts w:ascii="Arial" w:hAnsi="Arial" w:cs="Arial"/>
          <w:sz w:val="22"/>
          <w:szCs w:val="22"/>
        </w:rPr>
        <w:t>Rapports périodiques</w:t>
      </w:r>
      <w:r>
        <w:rPr>
          <w:rFonts w:ascii="Arial" w:hAnsi="Arial" w:cs="Arial"/>
          <w:sz w:val="22"/>
          <w:szCs w:val="22"/>
        </w:rPr>
        <w:t>…</w:t>
      </w:r>
    </w:p>
    <w:p w14:paraId="6A05A1CA" w14:textId="77777777" w:rsidR="0036050F" w:rsidRPr="003272F1" w:rsidRDefault="0036050F" w:rsidP="0036050F">
      <w:pPr>
        <w:jc w:val="both"/>
        <w:rPr>
          <w:rFonts w:ascii="Arial" w:hAnsi="Arial" w:cs="Arial"/>
          <w:sz w:val="22"/>
          <w:szCs w:val="22"/>
          <w:lang w:eastAsia="hi-IN" w:bidi="hi-IN"/>
        </w:rPr>
      </w:pPr>
    </w:p>
    <w:p w14:paraId="751CBA44" w14:textId="77777777" w:rsidR="0036050F" w:rsidRDefault="0036050F" w:rsidP="0036050F">
      <w:pPr>
        <w:jc w:val="both"/>
        <w:rPr>
          <w:rFonts w:ascii="Arial" w:hAnsi="Arial" w:cs="Arial"/>
          <w:sz w:val="22"/>
          <w:szCs w:val="22"/>
        </w:rPr>
      </w:pPr>
      <w:r w:rsidRPr="00D23C62">
        <w:rPr>
          <w:rFonts w:ascii="Arial" w:hAnsi="Arial" w:cs="Arial"/>
          <w:color w:val="000000" w:themeColor="text1"/>
          <w:sz w:val="22"/>
          <w:szCs w:val="22"/>
        </w:rPr>
        <w:t xml:space="preserve">Il est attendu du titulaire qu’il achève ce recensement et en assure l’exhaustivité en formulant, </w:t>
      </w:r>
      <w:r>
        <w:rPr>
          <w:rFonts w:ascii="Arial" w:hAnsi="Arial" w:cs="Arial"/>
          <w:sz w:val="22"/>
          <w:szCs w:val="22"/>
        </w:rPr>
        <w:t xml:space="preserve">le cas échéant, des </w:t>
      </w:r>
      <w:r w:rsidRPr="00D8234B">
        <w:rPr>
          <w:rFonts w:ascii="Arial" w:hAnsi="Arial" w:cs="Arial"/>
          <w:sz w:val="22"/>
          <w:szCs w:val="22"/>
        </w:rPr>
        <w:t>préconisations</w:t>
      </w:r>
      <w:r w:rsidRPr="00D8234B">
        <w:rPr>
          <w:rFonts w:ascii="Arial" w:hAnsi="Arial" w:cs="Arial"/>
          <w:color w:val="FF33CC"/>
          <w:sz w:val="22"/>
          <w:szCs w:val="22"/>
        </w:rPr>
        <w:t xml:space="preserve"> </w:t>
      </w:r>
      <w:r w:rsidRPr="00D8234B">
        <w:rPr>
          <w:rFonts w:ascii="Arial" w:hAnsi="Arial" w:cs="Arial"/>
          <w:sz w:val="22"/>
          <w:szCs w:val="22"/>
        </w:rPr>
        <w:t>de type études</w:t>
      </w:r>
      <w:r>
        <w:rPr>
          <w:rFonts w:ascii="Arial" w:hAnsi="Arial" w:cs="Arial"/>
          <w:sz w:val="22"/>
          <w:szCs w:val="22"/>
        </w:rPr>
        <w:t>, audits</w:t>
      </w:r>
      <w:r w:rsidRPr="00D8234B">
        <w:rPr>
          <w:rFonts w:ascii="Arial" w:hAnsi="Arial" w:cs="Arial"/>
          <w:sz w:val="22"/>
          <w:szCs w:val="22"/>
        </w:rPr>
        <w:t xml:space="preserve"> ou diagnostics supplémentaires</w:t>
      </w:r>
      <w:r>
        <w:rPr>
          <w:rFonts w:ascii="Arial" w:hAnsi="Arial" w:cs="Arial"/>
          <w:sz w:val="22"/>
          <w:szCs w:val="22"/>
        </w:rPr>
        <w:t xml:space="preserve">. </w:t>
      </w:r>
    </w:p>
    <w:p w14:paraId="6A22B484" w14:textId="77777777" w:rsidR="0036050F" w:rsidRDefault="0036050F" w:rsidP="0036050F">
      <w:pPr>
        <w:jc w:val="both"/>
        <w:rPr>
          <w:rFonts w:ascii="Arial" w:hAnsi="Arial" w:cs="Arial"/>
          <w:sz w:val="22"/>
          <w:szCs w:val="22"/>
        </w:rPr>
      </w:pPr>
      <w:r>
        <w:rPr>
          <w:rFonts w:ascii="Arial" w:hAnsi="Arial" w:cs="Arial"/>
          <w:sz w:val="22"/>
          <w:szCs w:val="22"/>
        </w:rPr>
        <w:t xml:space="preserve">Le cas échéant, il en fournira la liste des diagnostics ou études à réaliser. A la demande du Maître d’ouvrage dans le cadre de la mission M2C-AMO, il proposera les cahiers des charges permettant de recruter les prestataires. </w:t>
      </w:r>
    </w:p>
    <w:p w14:paraId="507428DC" w14:textId="77777777" w:rsidR="0036050F" w:rsidRDefault="0036050F" w:rsidP="0036050F">
      <w:pPr>
        <w:jc w:val="both"/>
        <w:rPr>
          <w:rFonts w:ascii="Arial" w:hAnsi="Arial" w:cs="Arial"/>
          <w:sz w:val="22"/>
          <w:szCs w:val="22"/>
        </w:rPr>
      </w:pPr>
      <w:r>
        <w:rPr>
          <w:rFonts w:ascii="Arial" w:hAnsi="Arial" w:cs="Arial"/>
          <w:sz w:val="22"/>
          <w:szCs w:val="22"/>
        </w:rPr>
        <w:t>Une fois désignés, l’AMO suivra la réalisation de leurs missions, proposera au maître d’ouvrage l’admission de leurs rendus et tirera les conséquences de ces audits/diagnostics pour leur parfaite intégration au programme.</w:t>
      </w:r>
    </w:p>
    <w:p w14:paraId="135051E5" w14:textId="77777777" w:rsidR="0036050F" w:rsidRDefault="0036050F" w:rsidP="0036050F">
      <w:pPr>
        <w:jc w:val="both"/>
        <w:rPr>
          <w:rFonts w:ascii="Arial" w:hAnsi="Arial" w:cs="Arial"/>
          <w:sz w:val="22"/>
          <w:szCs w:val="22"/>
        </w:rPr>
      </w:pPr>
    </w:p>
    <w:p w14:paraId="0B628D18" w14:textId="77777777" w:rsidR="0036050F" w:rsidRPr="00D8234B"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8616F7" w14:paraId="0E4CCA7B" w14:textId="77777777" w:rsidTr="00F0353E">
        <w:trPr>
          <w:trHeight w:val="1042"/>
        </w:trPr>
        <w:tc>
          <w:tcPr>
            <w:tcW w:w="9062" w:type="dxa"/>
            <w:shd w:val="clear" w:color="auto" w:fill="F2F2F2" w:themeFill="background1" w:themeFillShade="F2"/>
          </w:tcPr>
          <w:p w14:paraId="5ECB8F75" w14:textId="77777777" w:rsidR="0036050F" w:rsidRPr="008616F7" w:rsidRDefault="0036050F" w:rsidP="00F0353E">
            <w:pPr>
              <w:jc w:val="both"/>
              <w:rPr>
                <w:rFonts w:ascii="Arial" w:hAnsi="Arial" w:cs="Arial"/>
                <w:sz w:val="22"/>
                <w:szCs w:val="22"/>
              </w:rPr>
            </w:pPr>
            <w:r w:rsidRPr="008616F7">
              <w:rPr>
                <w:rFonts w:ascii="Arial" w:hAnsi="Arial" w:cs="Arial"/>
                <w:b/>
                <w:sz w:val="22"/>
                <w:szCs w:val="22"/>
                <w:u w:val="single"/>
              </w:rPr>
              <w:t>Livrables attendus, notamment</w:t>
            </w:r>
            <w:r w:rsidRPr="008616F7">
              <w:rPr>
                <w:rFonts w:ascii="Arial" w:hAnsi="Arial" w:cs="Arial"/>
                <w:sz w:val="22"/>
                <w:szCs w:val="22"/>
              </w:rPr>
              <w:t xml:space="preserve"> : </w:t>
            </w:r>
          </w:p>
          <w:p w14:paraId="424B6F1E" w14:textId="77777777" w:rsidR="0036050F" w:rsidRPr="008616F7" w:rsidRDefault="0036050F" w:rsidP="00F0353E">
            <w:pPr>
              <w:jc w:val="both"/>
              <w:rPr>
                <w:rFonts w:ascii="Arial" w:hAnsi="Arial" w:cs="Arial"/>
                <w:sz w:val="22"/>
                <w:szCs w:val="22"/>
              </w:rPr>
            </w:pPr>
          </w:p>
          <w:p w14:paraId="62F2B627"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Liste des diagnostics ou études complémentaires à passer ;  </w:t>
            </w:r>
          </w:p>
          <w:p w14:paraId="1442D15C"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Synthèse des données disponibles sur le site et des conséquences des informations collectées et obtenues.</w:t>
            </w:r>
          </w:p>
          <w:p w14:paraId="62666C12" w14:textId="77777777" w:rsidR="0036050F" w:rsidRPr="003272F1" w:rsidRDefault="0036050F" w:rsidP="00F0353E">
            <w:pPr>
              <w:pStyle w:val="Paragraphedeliste"/>
              <w:jc w:val="both"/>
              <w:rPr>
                <w:rFonts w:ascii="Arial" w:hAnsi="Arial" w:cs="Arial"/>
                <w:sz w:val="22"/>
                <w:szCs w:val="22"/>
              </w:rPr>
            </w:pPr>
          </w:p>
        </w:tc>
      </w:tr>
    </w:tbl>
    <w:p w14:paraId="33007F4A" w14:textId="77777777" w:rsidR="0036050F" w:rsidRDefault="0036050F" w:rsidP="0036050F">
      <w:pPr>
        <w:jc w:val="both"/>
        <w:rPr>
          <w:rFonts w:ascii="Arial" w:hAnsi="Arial" w:cs="Arial"/>
          <w:b/>
          <w:sz w:val="22"/>
          <w:szCs w:val="22"/>
          <w:u w:val="single"/>
          <w:lang w:eastAsia="hi-IN" w:bidi="hi-IN"/>
        </w:rPr>
      </w:pPr>
    </w:p>
    <w:p w14:paraId="352012F9" w14:textId="77777777" w:rsidR="0036050F" w:rsidRDefault="0036050F" w:rsidP="0036050F">
      <w:pPr>
        <w:jc w:val="both"/>
        <w:rPr>
          <w:rFonts w:ascii="Arial" w:hAnsi="Arial" w:cs="Arial"/>
          <w:b/>
          <w:sz w:val="22"/>
          <w:szCs w:val="22"/>
          <w:u w:val="single"/>
          <w:lang w:eastAsia="hi-IN" w:bidi="hi-IN"/>
        </w:rPr>
      </w:pPr>
    </w:p>
    <w:p w14:paraId="2A84B32C" w14:textId="77777777" w:rsidR="0036050F" w:rsidRPr="00037C51"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42" w:name="_Toc179278117"/>
      <w:r w:rsidRPr="00037C51">
        <w:rPr>
          <w:b w:val="0"/>
          <w:bCs w:val="0"/>
        </w:rPr>
        <w:t>Programmation</w:t>
      </w:r>
      <w:bookmarkEnd w:id="42"/>
      <w:r w:rsidRPr="00037C51">
        <w:rPr>
          <w:b w:val="0"/>
          <w:bCs w:val="0"/>
        </w:rPr>
        <w:t xml:space="preserve">      </w:t>
      </w:r>
    </w:p>
    <w:p w14:paraId="3FDA7B39" w14:textId="77777777" w:rsidR="0036050F" w:rsidRDefault="0036050F" w:rsidP="0036050F">
      <w:pPr>
        <w:jc w:val="both"/>
        <w:rPr>
          <w:rFonts w:ascii="Arial" w:hAnsi="Arial" w:cs="Arial"/>
          <w:b/>
          <w:sz w:val="22"/>
          <w:szCs w:val="22"/>
          <w:u w:val="single"/>
          <w:lang w:eastAsia="hi-IN" w:bidi="hi-IN"/>
        </w:rPr>
      </w:pPr>
    </w:p>
    <w:p w14:paraId="3BB60430" w14:textId="77777777" w:rsidR="0036050F" w:rsidRDefault="0036050F" w:rsidP="0036050F">
      <w:pPr>
        <w:jc w:val="both"/>
        <w:rPr>
          <w:rFonts w:ascii="Arial" w:hAnsi="Arial" w:cs="Arial"/>
          <w:b/>
          <w:sz w:val="22"/>
          <w:szCs w:val="22"/>
          <w:u w:val="single"/>
          <w:lang w:eastAsia="hi-IN" w:bidi="hi-IN"/>
        </w:rPr>
      </w:pPr>
    </w:p>
    <w:p w14:paraId="50CB6E0B" w14:textId="77777777" w:rsidR="0036050F" w:rsidRDefault="0036050F" w:rsidP="0036050F">
      <w:pPr>
        <w:jc w:val="both"/>
        <w:rPr>
          <w:rFonts w:ascii="Arial" w:hAnsi="Arial" w:cs="Arial"/>
          <w:b/>
          <w:sz w:val="22"/>
          <w:szCs w:val="22"/>
          <w:u w:val="single"/>
          <w:lang w:eastAsia="hi-IN" w:bidi="hi-IN"/>
        </w:rPr>
      </w:pPr>
      <w:r w:rsidRPr="003272F1">
        <w:rPr>
          <w:rFonts w:ascii="Arial" w:hAnsi="Arial" w:cs="Arial"/>
          <w:b/>
          <w:sz w:val="22"/>
          <w:szCs w:val="22"/>
          <w:u w:val="single"/>
          <w:lang w:eastAsia="hi-IN" w:bidi="hi-IN"/>
        </w:rPr>
        <w:t>Programmation Générale</w:t>
      </w:r>
      <w:r>
        <w:rPr>
          <w:rFonts w:ascii="Arial" w:hAnsi="Arial" w:cs="Arial"/>
          <w:b/>
          <w:sz w:val="22"/>
          <w:szCs w:val="22"/>
          <w:u w:val="single"/>
          <w:lang w:eastAsia="hi-IN" w:bidi="hi-IN"/>
        </w:rPr>
        <w:t xml:space="preserve"> fonctionnelle, </w:t>
      </w:r>
      <w:r w:rsidRPr="00882491">
        <w:rPr>
          <w:rFonts w:ascii="Arial" w:hAnsi="Arial" w:cs="Arial"/>
          <w:b/>
          <w:sz w:val="22"/>
          <w:szCs w:val="22"/>
          <w:u w:val="single"/>
          <w:lang w:eastAsia="hi-IN" w:bidi="hi-IN"/>
        </w:rPr>
        <w:t>charte d’aménagement</w:t>
      </w:r>
      <w:r>
        <w:rPr>
          <w:rFonts w:ascii="Arial" w:hAnsi="Arial" w:cs="Arial"/>
          <w:b/>
          <w:sz w:val="22"/>
          <w:szCs w:val="22"/>
          <w:u w:val="single"/>
          <w:lang w:eastAsia="hi-IN" w:bidi="hi-IN"/>
        </w:rPr>
        <w:t xml:space="preserve"> et étude capacitaire</w:t>
      </w:r>
    </w:p>
    <w:p w14:paraId="27497636" w14:textId="77777777" w:rsidR="0036050F" w:rsidRPr="003272F1" w:rsidRDefault="0036050F" w:rsidP="0036050F">
      <w:pPr>
        <w:jc w:val="both"/>
        <w:rPr>
          <w:rFonts w:ascii="Arial" w:hAnsi="Arial" w:cs="Arial"/>
          <w:b/>
          <w:sz w:val="22"/>
          <w:szCs w:val="22"/>
          <w:u w:val="single"/>
          <w:lang w:eastAsia="hi-IN" w:bidi="hi-IN"/>
        </w:rPr>
      </w:pPr>
    </w:p>
    <w:p w14:paraId="4848C3C4"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A partir des orientations stratégiques du projet, définies par la Direction, le titulaire devra recenser précisément les besoins et analyser les liaisons fonctionnelles entre les entités concernées pour structurer les réflexions organisationnelles des directions et des services et les traduire en principes d’aménagements (charte) par types d’activités. </w:t>
      </w:r>
    </w:p>
    <w:p w14:paraId="2A8B215A"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Pour ce faire, il proposera une trame de recueil des besoins auprès des différents niveaux d’utilisateurs (Directions, Managers, salariés, IRP, partenaires hébergés, etc.), ainsi que les modalités de réalisation de ce recueil (entretiens, groupes de travail, questionnaires, etc.).</w:t>
      </w:r>
    </w:p>
    <w:p w14:paraId="368B49CB"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Il devra analyser l’organisation des différents services de la CPCAM et de ses partenaires, afin de comprendre les modes de travail des collaborateurs, les métiers exercés par chacun et les synergies à renforcer, le type d’ancrage à l’espace (sédentaire, nomade), la culture et les besoins des utilisateurs.</w:t>
      </w:r>
    </w:p>
    <w:p w14:paraId="189AD142"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Ce diagnostic et l’analyse des besoins seront présentés dans les livrables suivants :</w:t>
      </w:r>
    </w:p>
    <w:p w14:paraId="065A82A8" w14:textId="77777777" w:rsidR="0036050F" w:rsidRDefault="0036050F" w:rsidP="0036050F">
      <w:pPr>
        <w:widowControl w:val="0"/>
        <w:suppressAutoHyphens/>
        <w:jc w:val="both"/>
        <w:rPr>
          <w:rFonts w:ascii="Arial" w:hAnsi="Arial" w:cs="Arial"/>
          <w:sz w:val="22"/>
          <w:szCs w:val="22"/>
        </w:rPr>
      </w:pPr>
    </w:p>
    <w:p w14:paraId="59532AEA" w14:textId="77777777" w:rsidR="0036050F" w:rsidRDefault="0036050F" w:rsidP="0036050F">
      <w:pPr>
        <w:pStyle w:val="Paragraphedeliste"/>
        <w:widowControl w:val="0"/>
        <w:numPr>
          <w:ilvl w:val="0"/>
          <w:numId w:val="15"/>
        </w:numPr>
        <w:suppressAutoHyphens/>
        <w:jc w:val="both"/>
        <w:rPr>
          <w:rFonts w:ascii="Arial" w:hAnsi="Arial" w:cs="Arial"/>
          <w:sz w:val="22"/>
          <w:szCs w:val="22"/>
        </w:rPr>
      </w:pPr>
      <w:r w:rsidRPr="00FC33FD">
        <w:rPr>
          <w:rFonts w:ascii="Arial" w:hAnsi="Arial" w:cs="Arial"/>
          <w:sz w:val="22"/>
          <w:szCs w:val="22"/>
        </w:rPr>
        <w:t>Un bilan de la consultation des salariés et des représentants du personnel</w:t>
      </w:r>
      <w:r>
        <w:rPr>
          <w:rFonts w:ascii="Arial" w:hAnsi="Arial" w:cs="Arial"/>
          <w:sz w:val="22"/>
          <w:szCs w:val="22"/>
        </w:rPr>
        <w:t> ;</w:t>
      </w:r>
    </w:p>
    <w:p w14:paraId="66A24293" w14:textId="77777777" w:rsidR="0036050F" w:rsidRDefault="0036050F" w:rsidP="0036050F">
      <w:pPr>
        <w:pStyle w:val="Paragraphedeliste"/>
        <w:widowControl w:val="0"/>
        <w:numPr>
          <w:ilvl w:val="0"/>
          <w:numId w:val="15"/>
        </w:numPr>
        <w:suppressAutoHyphens/>
        <w:jc w:val="both"/>
        <w:rPr>
          <w:rFonts w:ascii="Arial" w:hAnsi="Arial" w:cs="Arial"/>
          <w:sz w:val="22"/>
          <w:szCs w:val="22"/>
        </w:rPr>
      </w:pPr>
      <w:r>
        <w:rPr>
          <w:rFonts w:ascii="Arial" w:hAnsi="Arial" w:cs="Arial"/>
          <w:sz w:val="22"/>
          <w:szCs w:val="22"/>
        </w:rPr>
        <w:t xml:space="preserve">Une synthèse des besoins fonctionnels recensés auprès </w:t>
      </w:r>
      <w:r w:rsidRPr="00392C0A">
        <w:rPr>
          <w:rFonts w:ascii="Arial" w:hAnsi="Arial" w:cs="Arial"/>
          <w:sz w:val="22"/>
          <w:szCs w:val="22"/>
        </w:rPr>
        <w:t xml:space="preserve">de chacun des services </w:t>
      </w:r>
      <w:r>
        <w:rPr>
          <w:rFonts w:ascii="Arial" w:hAnsi="Arial" w:cs="Arial"/>
          <w:sz w:val="22"/>
          <w:szCs w:val="22"/>
        </w:rPr>
        <w:t>concernés</w:t>
      </w:r>
      <w:r w:rsidRPr="00392C0A">
        <w:rPr>
          <w:rFonts w:ascii="Arial" w:hAnsi="Arial" w:cs="Arial"/>
          <w:sz w:val="22"/>
          <w:szCs w:val="22"/>
        </w:rPr>
        <w:t> </w:t>
      </w:r>
      <w:r>
        <w:rPr>
          <w:rFonts w:ascii="Arial" w:hAnsi="Arial" w:cs="Arial"/>
          <w:sz w:val="22"/>
          <w:szCs w:val="22"/>
        </w:rPr>
        <w:t xml:space="preserve">: </w:t>
      </w:r>
      <w:r w:rsidRPr="003D308F">
        <w:rPr>
          <w:rFonts w:ascii="Arial" w:hAnsi="Arial" w:cs="Arial"/>
          <w:sz w:val="22"/>
          <w:szCs w:val="22"/>
        </w:rPr>
        <w:t>typologie d’espace</w:t>
      </w:r>
      <w:r>
        <w:rPr>
          <w:rFonts w:ascii="Arial" w:hAnsi="Arial" w:cs="Arial"/>
          <w:sz w:val="22"/>
          <w:szCs w:val="22"/>
        </w:rPr>
        <w:t>s</w:t>
      </w:r>
      <w:r w:rsidRPr="003D308F">
        <w:rPr>
          <w:rFonts w:ascii="Arial" w:hAnsi="Arial" w:cs="Arial"/>
          <w:sz w:val="22"/>
          <w:szCs w:val="22"/>
        </w:rPr>
        <w:t xml:space="preserve"> (bureau individuel/collectif)</w:t>
      </w:r>
      <w:r>
        <w:rPr>
          <w:rFonts w:ascii="Arial" w:hAnsi="Arial" w:cs="Arial"/>
          <w:sz w:val="22"/>
          <w:szCs w:val="22"/>
        </w:rPr>
        <w:t xml:space="preserve">, effectifs de salariés, postes de travails et surfaces affectées actuels et projetés, </w:t>
      </w:r>
      <w:r w:rsidRPr="003251E3">
        <w:rPr>
          <w:rFonts w:ascii="Arial" w:hAnsi="Arial" w:cs="Arial"/>
          <w:sz w:val="22"/>
          <w:szCs w:val="22"/>
        </w:rPr>
        <w:t>exigences particulières et aspirations du personnel et des usagers, recensement des équipements individuels</w:t>
      </w:r>
      <w:r>
        <w:rPr>
          <w:rFonts w:ascii="Arial" w:hAnsi="Arial" w:cs="Arial"/>
          <w:sz w:val="22"/>
          <w:szCs w:val="22"/>
        </w:rPr>
        <w:t>/collectifs/partagés/spécifiques, modes de fonctionnement dans l’espace et dans le temps au sein de chaque service (dont données de télétravail) ;</w:t>
      </w:r>
    </w:p>
    <w:p w14:paraId="79E0ECFF" w14:textId="77777777" w:rsidR="0036050F" w:rsidRDefault="0036050F" w:rsidP="0036050F">
      <w:pPr>
        <w:pStyle w:val="Paragraphedeliste"/>
        <w:widowControl w:val="0"/>
        <w:numPr>
          <w:ilvl w:val="0"/>
          <w:numId w:val="15"/>
        </w:numPr>
        <w:suppressAutoHyphens/>
        <w:spacing w:before="120"/>
        <w:jc w:val="both"/>
        <w:rPr>
          <w:rFonts w:ascii="Arial" w:hAnsi="Arial" w:cs="Arial"/>
          <w:sz w:val="22"/>
          <w:szCs w:val="22"/>
        </w:rPr>
      </w:pPr>
      <w:r>
        <w:rPr>
          <w:rFonts w:ascii="Arial" w:hAnsi="Arial" w:cs="Arial"/>
          <w:sz w:val="22"/>
          <w:szCs w:val="22"/>
        </w:rPr>
        <w:t>Une synthèse des axes organisationnels et des principes communs de fonctionnement arrêtés pour les différentes entités avec les surfaces associées (CPCAM/CEIR/DRSM et ELSM) et services mutualisés.</w:t>
      </w:r>
    </w:p>
    <w:p w14:paraId="44F0EC8C"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L’ensemble de ces éléments sera ensuite transcrit dans une charte d’aménagement (synthèse des besoins) qui reprendra, pour partie, les données issues de la mission accompagnement au changement et de la récolte des besoins issues de l’AMO. Celle-ci a vocation à être communiquée aux personnels de la CPCAM et des services hébergés : elle devra donc être claire et pratique et permettre à chacun de s’approprier le projet et de se projeter dans un futur environnement de travail épanouissant. </w:t>
      </w:r>
    </w:p>
    <w:p w14:paraId="69AF7EB7"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Cette charte d’aménagement est également destinée au concepteur et donc au futur MOE.</w:t>
      </w:r>
    </w:p>
    <w:p w14:paraId="0C9D13BE" w14:textId="50EBDC85"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Il s’agira d’y intégrer à la fois les spécificités locales et les enjeux de transformation que sont notamment le développement du télétravail et l’évolution </w:t>
      </w:r>
      <w:r w:rsidR="00B03E87">
        <w:rPr>
          <w:rFonts w:ascii="Arial" w:hAnsi="Arial" w:cs="Arial"/>
          <w:sz w:val="22"/>
          <w:szCs w:val="22"/>
        </w:rPr>
        <w:t>des comportements</w:t>
      </w:r>
      <w:r>
        <w:rPr>
          <w:rFonts w:ascii="Arial" w:hAnsi="Arial" w:cs="Arial"/>
          <w:sz w:val="22"/>
          <w:szCs w:val="22"/>
        </w:rPr>
        <w:t xml:space="preserve"> des agents en termes de participation à la sobriété énergétique.</w:t>
      </w:r>
    </w:p>
    <w:p w14:paraId="010B0AA9"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La CNAM a défini des référentiels d’aménagements opposables aux organismes dans le cadre de leurs projets immobiliers. La charte devra intégrer et décliner ces référentiels.</w:t>
      </w:r>
    </w:p>
    <w:p w14:paraId="1FA4B66F"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L’application de la charte sera à prendre en compte par le futur maître d’œuvre dans la conception de son opération et l’élaboration à venir des plans d’implantation. Elle abordera : </w:t>
      </w:r>
    </w:p>
    <w:p w14:paraId="0CF78D48" w14:textId="77777777"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proofErr w:type="gramStart"/>
      <w:r>
        <w:rPr>
          <w:rFonts w:ascii="Arial" w:hAnsi="Arial" w:cs="Arial"/>
          <w:sz w:val="22"/>
          <w:szCs w:val="22"/>
        </w:rPr>
        <w:t>les</w:t>
      </w:r>
      <w:proofErr w:type="gramEnd"/>
      <w:r>
        <w:rPr>
          <w:rFonts w:ascii="Arial" w:hAnsi="Arial" w:cs="Arial"/>
          <w:sz w:val="22"/>
          <w:szCs w:val="22"/>
        </w:rPr>
        <w:t xml:space="preserve"> espaces</w:t>
      </w:r>
    </w:p>
    <w:p w14:paraId="0FF3B0AE" w14:textId="77777777"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proofErr w:type="gramStart"/>
      <w:r>
        <w:rPr>
          <w:rFonts w:ascii="Arial" w:hAnsi="Arial" w:cs="Arial"/>
          <w:sz w:val="22"/>
          <w:szCs w:val="22"/>
        </w:rPr>
        <w:t>les</w:t>
      </w:r>
      <w:proofErr w:type="gramEnd"/>
      <w:r>
        <w:rPr>
          <w:rFonts w:ascii="Arial" w:hAnsi="Arial" w:cs="Arial"/>
          <w:sz w:val="22"/>
          <w:szCs w:val="22"/>
        </w:rPr>
        <w:t xml:space="preserve"> outils</w:t>
      </w:r>
    </w:p>
    <w:p w14:paraId="12CDB0CF" w14:textId="77777777"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proofErr w:type="gramStart"/>
      <w:r>
        <w:rPr>
          <w:rFonts w:ascii="Arial" w:hAnsi="Arial" w:cs="Arial"/>
          <w:sz w:val="22"/>
          <w:szCs w:val="22"/>
        </w:rPr>
        <w:t>les</w:t>
      </w:r>
      <w:proofErr w:type="gramEnd"/>
      <w:r>
        <w:rPr>
          <w:rFonts w:ascii="Arial" w:hAnsi="Arial" w:cs="Arial"/>
          <w:sz w:val="22"/>
          <w:szCs w:val="22"/>
        </w:rPr>
        <w:t xml:space="preserve"> équipements technologiques</w:t>
      </w:r>
    </w:p>
    <w:p w14:paraId="7804A9C2" w14:textId="77777777" w:rsidR="0036050F" w:rsidRPr="003251E3" w:rsidRDefault="0036050F" w:rsidP="0036050F">
      <w:pPr>
        <w:pStyle w:val="Paragraphedeliste"/>
        <w:widowControl w:val="0"/>
        <w:numPr>
          <w:ilvl w:val="0"/>
          <w:numId w:val="2"/>
        </w:numPr>
        <w:suppressAutoHyphens/>
        <w:spacing w:before="120"/>
        <w:jc w:val="both"/>
        <w:rPr>
          <w:rFonts w:ascii="Arial" w:hAnsi="Arial" w:cs="Arial"/>
          <w:sz w:val="22"/>
          <w:szCs w:val="22"/>
        </w:rPr>
      </w:pPr>
      <w:proofErr w:type="gramStart"/>
      <w:r>
        <w:rPr>
          <w:rFonts w:ascii="Arial" w:hAnsi="Arial" w:cs="Arial"/>
          <w:sz w:val="22"/>
          <w:szCs w:val="22"/>
        </w:rPr>
        <w:t>les</w:t>
      </w:r>
      <w:proofErr w:type="gramEnd"/>
      <w:r>
        <w:rPr>
          <w:rFonts w:ascii="Arial" w:hAnsi="Arial" w:cs="Arial"/>
          <w:sz w:val="22"/>
          <w:szCs w:val="22"/>
        </w:rPr>
        <w:t xml:space="preserve"> modes de fonctionnement.</w:t>
      </w:r>
    </w:p>
    <w:p w14:paraId="65F174A4"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La charte deviendra la propriété intellectuelle de la CPCAM des Bouches-du-Rhône qui pourra </w:t>
      </w:r>
      <w:r>
        <w:rPr>
          <w:rFonts w:ascii="Arial" w:hAnsi="Arial" w:cs="Arial"/>
          <w:sz w:val="22"/>
          <w:szCs w:val="22"/>
        </w:rPr>
        <w:lastRenderedPageBreak/>
        <w:t>la mettre en œuvre progressivement dans le cadre de ses autres opérations immobilières.</w:t>
      </w:r>
    </w:p>
    <w:p w14:paraId="7B14B53B"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Le titulaire effectuera également une analyse capacitaire des bâtiments en fonction des typologies d’espaces à envisager selon les activités (espaces de travail cloisonnés/ouverts, espaces mutualisés de réunion/formation, zones de convivialité de réception du public, communications et circulations, etc.).</w:t>
      </w:r>
    </w:p>
    <w:p w14:paraId="647989B9"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L’objectif sera de proposer une programmation générale respectant les ratios nationaux d’occupation des espaces, en envisageant au besoin l’implantation d’effectifs supplémentaires par rapport à ceux déjà présents et attendus : </w:t>
      </w:r>
    </w:p>
    <w:p w14:paraId="25A570A0" w14:textId="77777777"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r>
        <w:rPr>
          <w:rFonts w:ascii="Arial" w:hAnsi="Arial" w:cs="Arial"/>
          <w:sz w:val="22"/>
          <w:szCs w:val="22"/>
        </w:rPr>
        <w:t>Mise à jour de l’étude capacitaire existante ;</w:t>
      </w:r>
    </w:p>
    <w:p w14:paraId="56DE6B9C" w14:textId="77777777"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r w:rsidRPr="003272F1">
        <w:rPr>
          <w:rFonts w:ascii="Arial" w:hAnsi="Arial" w:cs="Arial"/>
          <w:sz w:val="22"/>
          <w:szCs w:val="22"/>
        </w:rPr>
        <w:t>Vérification de la viabilité du programme par établissement</w:t>
      </w:r>
      <w:r>
        <w:rPr>
          <w:rFonts w:ascii="Arial" w:hAnsi="Arial" w:cs="Arial"/>
          <w:sz w:val="22"/>
          <w:szCs w:val="22"/>
        </w:rPr>
        <w:t xml:space="preserve"> d’études capacitaires en la forme de scénarios : l’un sur l’effectif projeté à 5 ans et la seconde sur l’effectif projet à 15 ans (</w:t>
      </w:r>
      <w:r w:rsidRPr="003272F1">
        <w:rPr>
          <w:rFonts w:ascii="Arial" w:hAnsi="Arial" w:cs="Arial"/>
          <w:sz w:val="22"/>
          <w:szCs w:val="22"/>
        </w:rPr>
        <w:t>LR-DDO-93-2023</w:t>
      </w:r>
      <w:r>
        <w:rPr>
          <w:rFonts w:ascii="Arial" w:hAnsi="Arial" w:cs="Arial"/>
          <w:sz w:val="22"/>
          <w:szCs w:val="22"/>
        </w:rPr>
        <w:t>).</w:t>
      </w:r>
      <w:r w:rsidRPr="003272F1">
        <w:rPr>
          <w:rFonts w:ascii="Arial" w:hAnsi="Arial" w:cs="Arial"/>
          <w:sz w:val="22"/>
          <w:szCs w:val="22"/>
        </w:rPr>
        <w:t xml:space="preserve"> </w:t>
      </w:r>
    </w:p>
    <w:p w14:paraId="2DD3366F" w14:textId="77777777" w:rsidR="0036050F" w:rsidRDefault="0036050F" w:rsidP="0036050F">
      <w:pPr>
        <w:pStyle w:val="Paragraphedeliste"/>
        <w:widowControl w:val="0"/>
        <w:suppressAutoHyphens/>
        <w:spacing w:before="120"/>
        <w:jc w:val="both"/>
        <w:rPr>
          <w:rFonts w:ascii="Arial" w:hAnsi="Arial" w:cs="Arial"/>
          <w:sz w:val="22"/>
          <w:szCs w:val="22"/>
        </w:rPr>
      </w:pPr>
      <w:r w:rsidRPr="003272F1">
        <w:rPr>
          <w:rFonts w:ascii="Arial" w:hAnsi="Arial" w:cs="Arial"/>
          <w:sz w:val="22"/>
          <w:szCs w:val="22"/>
        </w:rPr>
        <w:t xml:space="preserve">La cible pivot se situe autour de 16 m² SUB / résident sans dépasser 18 m² SUB / résident. </w:t>
      </w:r>
      <w:r>
        <w:rPr>
          <w:rFonts w:ascii="Arial" w:hAnsi="Arial" w:cs="Arial"/>
          <w:sz w:val="22"/>
          <w:szCs w:val="22"/>
        </w:rPr>
        <w:t xml:space="preserve">Il est à noter que la projection des effectifs sera réalisée par la CPCAM. L’AMO est force de proposition. </w:t>
      </w:r>
    </w:p>
    <w:p w14:paraId="1ADC1658" w14:textId="77777777"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r w:rsidRPr="003272F1">
        <w:rPr>
          <w:rFonts w:ascii="Arial" w:hAnsi="Arial" w:cs="Arial"/>
          <w:sz w:val="22"/>
          <w:szCs w:val="22"/>
        </w:rPr>
        <w:t>Alerte du MOA en cas de non-respect de ces ratios.</w:t>
      </w:r>
    </w:p>
    <w:p w14:paraId="0851F587" w14:textId="77777777"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r w:rsidRPr="003272F1">
        <w:rPr>
          <w:rFonts w:ascii="Arial" w:hAnsi="Arial" w:cs="Arial"/>
          <w:sz w:val="22"/>
          <w:szCs w:val="22"/>
        </w:rPr>
        <w:t>Mise</w:t>
      </w:r>
      <w:r>
        <w:rPr>
          <w:rFonts w:ascii="Arial" w:hAnsi="Arial" w:cs="Arial"/>
          <w:sz w:val="22"/>
          <w:szCs w:val="22"/>
        </w:rPr>
        <w:t>s</w:t>
      </w:r>
      <w:r w:rsidRPr="003272F1">
        <w:rPr>
          <w:rFonts w:ascii="Arial" w:hAnsi="Arial" w:cs="Arial"/>
          <w:sz w:val="22"/>
          <w:szCs w:val="22"/>
        </w:rPr>
        <w:t xml:space="preserve"> à jour de l’étude capacitaire jusqu’à obtention d’une SUB/résident comprises entre 16 et 18 m², par réduction des surfaces traitées au siège (démolition partielle ou abandon partiel en l’état), voire par adjonction de nouveaux agents, en fonction des instructions de la MOA.</w:t>
      </w:r>
    </w:p>
    <w:p w14:paraId="4B45016D" w14:textId="77777777"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r w:rsidRPr="003272F1">
        <w:rPr>
          <w:rFonts w:ascii="Arial" w:hAnsi="Arial" w:cs="Arial"/>
          <w:sz w:val="22"/>
          <w:szCs w:val="22"/>
        </w:rPr>
        <w:t>Etablissement d’un macro-zoning afin de vérifier la pertinence des besoins fonctionnels dans les locaux cibles. Prévoir une mise à jour.</w:t>
      </w:r>
    </w:p>
    <w:p w14:paraId="31549415" w14:textId="77777777" w:rsidR="0036050F" w:rsidRPr="003272F1" w:rsidRDefault="0036050F" w:rsidP="0036050F">
      <w:pPr>
        <w:pStyle w:val="Paragraphedeliste"/>
        <w:widowControl w:val="0"/>
        <w:suppressAutoHyphens/>
        <w:spacing w:before="120"/>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14:paraId="0D7528C1" w14:textId="77777777" w:rsidTr="00F0353E">
        <w:trPr>
          <w:trHeight w:val="1042"/>
        </w:trPr>
        <w:tc>
          <w:tcPr>
            <w:tcW w:w="9062" w:type="dxa"/>
            <w:shd w:val="clear" w:color="auto" w:fill="F2F2F2" w:themeFill="background1" w:themeFillShade="F2"/>
          </w:tcPr>
          <w:p w14:paraId="14C1A92C" w14:textId="77777777" w:rsidR="0036050F" w:rsidRPr="008E6E18" w:rsidRDefault="0036050F" w:rsidP="008E6E18">
            <w:pPr>
              <w:jc w:val="both"/>
              <w:rPr>
                <w:rFonts w:ascii="Arial" w:hAnsi="Arial" w:cs="Arial"/>
                <w:sz w:val="22"/>
                <w:szCs w:val="22"/>
              </w:rPr>
            </w:pPr>
            <w:r w:rsidRPr="008E6E18">
              <w:rPr>
                <w:rFonts w:ascii="Arial" w:hAnsi="Arial" w:cs="Arial"/>
                <w:b/>
                <w:sz w:val="22"/>
                <w:szCs w:val="22"/>
                <w:u w:val="single"/>
              </w:rPr>
              <w:t>Livrables attendus, notamment</w:t>
            </w:r>
            <w:r w:rsidRPr="008E6E18">
              <w:rPr>
                <w:rFonts w:ascii="Arial" w:hAnsi="Arial" w:cs="Arial"/>
                <w:sz w:val="22"/>
                <w:szCs w:val="22"/>
              </w:rPr>
              <w:t xml:space="preserve"> : </w:t>
            </w:r>
          </w:p>
          <w:p w14:paraId="6483B1A8" w14:textId="77777777" w:rsidR="0036050F" w:rsidRDefault="0036050F" w:rsidP="008E6E18">
            <w:pPr>
              <w:pStyle w:val="Paragraphedeliste"/>
              <w:numPr>
                <w:ilvl w:val="0"/>
                <w:numId w:val="19"/>
              </w:numPr>
              <w:jc w:val="both"/>
              <w:rPr>
                <w:rFonts w:ascii="Arial" w:hAnsi="Arial" w:cs="Arial"/>
                <w:sz w:val="22"/>
                <w:szCs w:val="22"/>
              </w:rPr>
            </w:pPr>
            <w:r>
              <w:rPr>
                <w:rFonts w:ascii="Arial" w:hAnsi="Arial" w:cs="Arial"/>
                <w:sz w:val="22"/>
                <w:szCs w:val="22"/>
              </w:rPr>
              <w:t xml:space="preserve">Synthèse des besoins et liaisons fonctionnelles ; </w:t>
            </w:r>
          </w:p>
          <w:p w14:paraId="2B436E79" w14:textId="77777777" w:rsidR="0036050F" w:rsidRDefault="0036050F" w:rsidP="008E6E18">
            <w:pPr>
              <w:pStyle w:val="Paragraphedeliste"/>
              <w:numPr>
                <w:ilvl w:val="0"/>
                <w:numId w:val="19"/>
              </w:numPr>
              <w:jc w:val="both"/>
              <w:rPr>
                <w:rFonts w:ascii="Arial" w:hAnsi="Arial" w:cs="Arial"/>
                <w:sz w:val="22"/>
                <w:szCs w:val="22"/>
              </w:rPr>
            </w:pPr>
            <w:r>
              <w:rPr>
                <w:rFonts w:ascii="Arial" w:hAnsi="Arial" w:cs="Arial"/>
                <w:sz w:val="22"/>
                <w:szCs w:val="22"/>
              </w:rPr>
              <w:t xml:space="preserve">Étude capacitaire ; </w:t>
            </w:r>
          </w:p>
          <w:p w14:paraId="54F1D5C6" w14:textId="77777777" w:rsidR="0036050F" w:rsidRDefault="0036050F" w:rsidP="008E6E18">
            <w:pPr>
              <w:pStyle w:val="Paragraphedeliste"/>
              <w:numPr>
                <w:ilvl w:val="0"/>
                <w:numId w:val="19"/>
              </w:numPr>
              <w:jc w:val="both"/>
              <w:rPr>
                <w:rFonts w:ascii="Arial" w:hAnsi="Arial" w:cs="Arial"/>
                <w:sz w:val="22"/>
                <w:szCs w:val="22"/>
              </w:rPr>
            </w:pPr>
            <w:r>
              <w:rPr>
                <w:rFonts w:ascii="Arial" w:hAnsi="Arial" w:cs="Arial"/>
                <w:sz w:val="22"/>
                <w:szCs w:val="22"/>
              </w:rPr>
              <w:t xml:space="preserve">Macro-zoning ; </w:t>
            </w:r>
          </w:p>
          <w:p w14:paraId="5CA2E126" w14:textId="77777777" w:rsidR="0036050F" w:rsidRDefault="0036050F" w:rsidP="008E6E18">
            <w:pPr>
              <w:pStyle w:val="Paragraphedeliste"/>
              <w:numPr>
                <w:ilvl w:val="0"/>
                <w:numId w:val="19"/>
              </w:numPr>
              <w:jc w:val="both"/>
              <w:rPr>
                <w:rFonts w:ascii="Arial" w:hAnsi="Arial" w:cs="Arial"/>
                <w:sz w:val="22"/>
                <w:szCs w:val="22"/>
              </w:rPr>
            </w:pPr>
            <w:r>
              <w:rPr>
                <w:rFonts w:ascii="Arial" w:hAnsi="Arial" w:cs="Arial"/>
                <w:sz w:val="22"/>
                <w:szCs w:val="22"/>
              </w:rPr>
              <w:t xml:space="preserve">Charte d’aménagement ; </w:t>
            </w:r>
          </w:p>
          <w:p w14:paraId="6FA44EEF" w14:textId="77777777" w:rsidR="0036050F" w:rsidRPr="00037C51" w:rsidRDefault="0036050F" w:rsidP="008E6E18">
            <w:pPr>
              <w:pStyle w:val="Paragraphedeliste"/>
              <w:numPr>
                <w:ilvl w:val="0"/>
                <w:numId w:val="19"/>
              </w:numPr>
              <w:jc w:val="both"/>
              <w:rPr>
                <w:rFonts w:ascii="Arial" w:hAnsi="Arial" w:cs="Arial"/>
                <w:sz w:val="22"/>
                <w:szCs w:val="22"/>
              </w:rPr>
            </w:pPr>
            <w:r>
              <w:rPr>
                <w:rFonts w:ascii="Arial" w:hAnsi="Arial" w:cs="Arial"/>
                <w:sz w:val="22"/>
                <w:szCs w:val="22"/>
              </w:rPr>
              <w:t xml:space="preserve">Volet fonctionnel du programme. </w:t>
            </w:r>
          </w:p>
        </w:tc>
      </w:tr>
    </w:tbl>
    <w:p w14:paraId="62A92663" w14:textId="77777777" w:rsidR="0036050F" w:rsidRDefault="0036050F" w:rsidP="0036050F">
      <w:pPr>
        <w:widowControl w:val="0"/>
        <w:suppressAutoHyphens/>
        <w:spacing w:before="120"/>
        <w:jc w:val="both"/>
        <w:rPr>
          <w:rFonts w:ascii="Arial" w:hAnsi="Arial" w:cs="Arial"/>
          <w:sz w:val="22"/>
          <w:szCs w:val="22"/>
        </w:rPr>
      </w:pPr>
    </w:p>
    <w:p w14:paraId="0E329F9A" w14:textId="77777777" w:rsidR="0036050F" w:rsidRPr="008E6E18" w:rsidRDefault="0036050F" w:rsidP="008E6E18">
      <w:pPr>
        <w:widowControl w:val="0"/>
        <w:suppressAutoHyphens/>
        <w:spacing w:before="120"/>
        <w:jc w:val="both"/>
        <w:rPr>
          <w:rFonts w:ascii="Arial" w:hAnsi="Arial" w:cs="Arial"/>
          <w:b/>
          <w:sz w:val="22"/>
          <w:szCs w:val="22"/>
          <w:u w:val="single"/>
        </w:rPr>
      </w:pPr>
      <w:r w:rsidRPr="008E6E18">
        <w:rPr>
          <w:rFonts w:ascii="Arial" w:hAnsi="Arial" w:cs="Arial"/>
          <w:b/>
          <w:sz w:val="22"/>
          <w:szCs w:val="22"/>
          <w:u w:val="single"/>
        </w:rPr>
        <w:t>Programmation détaillée et technique, estimation et planification générale</w:t>
      </w:r>
    </w:p>
    <w:p w14:paraId="47217F2F" w14:textId="77777777" w:rsidR="0036050F" w:rsidRPr="008E6E18" w:rsidRDefault="0036050F" w:rsidP="0036050F">
      <w:pPr>
        <w:widowControl w:val="0"/>
        <w:suppressAutoHyphens/>
        <w:spacing w:before="120"/>
        <w:jc w:val="both"/>
        <w:rPr>
          <w:rFonts w:ascii="Arial" w:hAnsi="Arial" w:cs="Arial"/>
          <w:b/>
          <w:sz w:val="22"/>
          <w:szCs w:val="22"/>
          <w:u w:val="single"/>
        </w:rPr>
      </w:pPr>
    </w:p>
    <w:p w14:paraId="6B18F64E"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La phase de programmation détaillée vise à la finalisation du programme fonctionnel et technique détaillé (PFTD) qui servira de base au recrutement du futur maître d’œuvre.</w:t>
      </w:r>
    </w:p>
    <w:p w14:paraId="37ADEC12"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Selon les procédures institutionnelles de réalisation des opérations immobilières, la partie technique de ce programme </w:t>
      </w:r>
      <w:r w:rsidRPr="00B03E87">
        <w:rPr>
          <w:rFonts w:ascii="Arial" w:hAnsi="Arial" w:cs="Arial"/>
          <w:sz w:val="22"/>
          <w:szCs w:val="22"/>
        </w:rPr>
        <w:t xml:space="preserve">et l’estimation du coût des travaux correspondants </w:t>
      </w:r>
      <w:r>
        <w:rPr>
          <w:rFonts w:ascii="Arial" w:hAnsi="Arial" w:cs="Arial"/>
          <w:sz w:val="22"/>
          <w:szCs w:val="22"/>
        </w:rPr>
        <w:t xml:space="preserve">est réalisée par le service immobilier de l’UCANSS. </w:t>
      </w:r>
    </w:p>
    <w:p w14:paraId="2646515F" w14:textId="77777777" w:rsidR="0036050F" w:rsidRPr="00525198"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L’AMO aura néanmoins la charge de collaborer avec ce service afin de faire valoir les besoins fonctionnels et techniques de l’organisme en veillant à ce que ses orientations stratégiques puissent être prise en compte et que le chiffrage financier de l’opération de travaux soit au plus </w:t>
      </w:r>
      <w:r w:rsidRPr="00525198">
        <w:rPr>
          <w:rFonts w:ascii="Arial" w:hAnsi="Arial" w:cs="Arial"/>
          <w:sz w:val="22"/>
          <w:szCs w:val="22"/>
        </w:rPr>
        <w:t xml:space="preserve">près des besoins exprimés et en cohérence avec les prix du marché. </w:t>
      </w:r>
    </w:p>
    <w:p w14:paraId="72AC7363" w14:textId="77777777" w:rsidR="0036050F" w:rsidRDefault="0036050F" w:rsidP="0036050F">
      <w:pPr>
        <w:widowControl w:val="0"/>
        <w:suppressAutoHyphens/>
        <w:spacing w:before="120"/>
        <w:jc w:val="both"/>
        <w:rPr>
          <w:rFonts w:ascii="Arial" w:hAnsi="Arial" w:cs="Arial"/>
          <w:sz w:val="22"/>
          <w:szCs w:val="22"/>
        </w:rPr>
      </w:pPr>
      <w:r w:rsidRPr="00B83DA2">
        <w:rPr>
          <w:rFonts w:ascii="Arial" w:hAnsi="Arial" w:cs="Arial"/>
          <w:sz w:val="22"/>
          <w:szCs w:val="22"/>
        </w:rPr>
        <w:t>Le Département Réseaux (DR) de la CNAM fournira sa Charte technique pour le réseau informatique, infrastructure et distribution. Celle-ci sera intégrée, sans modification, au PFTD réalisé par l’AMO.</w:t>
      </w:r>
    </w:p>
    <w:p w14:paraId="5CD3A0EA" w14:textId="77777777"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Pour la réalisation de cette mission, l’AMO aura à : </w:t>
      </w:r>
    </w:p>
    <w:p w14:paraId="3DD105E7" w14:textId="77777777" w:rsidR="0036050F" w:rsidRPr="00C12CE9" w:rsidRDefault="0036050F" w:rsidP="0036050F">
      <w:pPr>
        <w:pStyle w:val="Paragraphedeliste"/>
        <w:widowControl w:val="0"/>
        <w:numPr>
          <w:ilvl w:val="0"/>
          <w:numId w:val="2"/>
        </w:numPr>
        <w:suppressAutoHyphens/>
        <w:spacing w:before="120"/>
        <w:jc w:val="both"/>
        <w:rPr>
          <w:rFonts w:ascii="Arial" w:hAnsi="Arial" w:cs="Arial"/>
          <w:sz w:val="22"/>
          <w:szCs w:val="22"/>
        </w:rPr>
      </w:pPr>
      <w:r w:rsidRPr="00C12CE9">
        <w:rPr>
          <w:rFonts w:ascii="Arial" w:hAnsi="Arial" w:cs="Arial"/>
          <w:sz w:val="22"/>
          <w:szCs w:val="22"/>
        </w:rPr>
        <w:t xml:space="preserve">Synthétiser les informations de la CPAM sur l’état technique global du site de </w:t>
      </w:r>
      <w:proofErr w:type="spellStart"/>
      <w:r w:rsidRPr="00C12CE9">
        <w:rPr>
          <w:rFonts w:ascii="Arial" w:hAnsi="Arial" w:cs="Arial"/>
          <w:sz w:val="22"/>
          <w:szCs w:val="22"/>
        </w:rPr>
        <w:t>Valmante</w:t>
      </w:r>
      <w:proofErr w:type="spellEnd"/>
    </w:p>
    <w:p w14:paraId="1AB7F979" w14:textId="77777777" w:rsidR="0036050F" w:rsidRPr="00C12CE9" w:rsidRDefault="0036050F" w:rsidP="0036050F">
      <w:pPr>
        <w:pStyle w:val="Paragraphedeliste"/>
        <w:widowControl w:val="0"/>
        <w:numPr>
          <w:ilvl w:val="0"/>
          <w:numId w:val="2"/>
        </w:numPr>
        <w:suppressAutoHyphens/>
        <w:spacing w:before="120"/>
        <w:jc w:val="both"/>
        <w:rPr>
          <w:rFonts w:ascii="Arial" w:hAnsi="Arial" w:cs="Arial"/>
          <w:sz w:val="22"/>
          <w:szCs w:val="22"/>
        </w:rPr>
      </w:pPr>
      <w:r w:rsidRPr="00C12CE9">
        <w:rPr>
          <w:rFonts w:ascii="Arial" w:hAnsi="Arial" w:cs="Arial"/>
          <w:sz w:val="22"/>
          <w:szCs w:val="22"/>
        </w:rPr>
        <w:t>Identifier les éléments potentiellement réutilisables dans le cadre d’une hypothèse de projet</w:t>
      </w:r>
    </w:p>
    <w:p w14:paraId="1EEA4C75" w14:textId="77777777" w:rsidR="0036050F" w:rsidRPr="003272F1"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Assister l</w:t>
      </w:r>
      <w:r w:rsidRPr="00115327">
        <w:rPr>
          <w:rFonts w:ascii="Arial" w:eastAsia="Arial Unicode MS" w:hAnsi="Arial" w:cs="Arial Unicode MS"/>
          <w:kern w:val="1"/>
          <w:sz w:val="22"/>
          <w:lang w:eastAsia="hi-IN" w:bidi="hi-IN"/>
          <w14:ligatures w14:val="none"/>
        </w:rPr>
        <w:t xml:space="preserve">a </w:t>
      </w:r>
      <w:r>
        <w:rPr>
          <w:rFonts w:ascii="Arial" w:eastAsia="Arial Unicode MS" w:hAnsi="Arial" w:cs="Arial Unicode MS"/>
          <w:kern w:val="1"/>
          <w:sz w:val="22"/>
          <w:lang w:eastAsia="hi-IN" w:bidi="hi-IN"/>
          <w14:ligatures w14:val="none"/>
        </w:rPr>
        <w:t>CPCAM</w:t>
      </w:r>
      <w:r w:rsidRPr="003272F1">
        <w:rPr>
          <w:rFonts w:ascii="Arial" w:eastAsia="Arial Unicode MS" w:hAnsi="Arial" w:cs="Arial Unicode MS"/>
          <w:kern w:val="1"/>
          <w:sz w:val="22"/>
          <w:lang w:eastAsia="hi-IN" w:bidi="hi-IN"/>
          <w14:ligatures w14:val="none"/>
        </w:rPr>
        <w:t xml:space="preserve"> </w:t>
      </w:r>
      <w:r>
        <w:rPr>
          <w:rFonts w:ascii="Arial" w:eastAsia="Arial Unicode MS" w:hAnsi="Arial" w:cs="Arial Unicode MS"/>
          <w:kern w:val="1"/>
          <w:sz w:val="22"/>
          <w:lang w:eastAsia="hi-IN" w:bidi="hi-IN"/>
          <w14:ligatures w14:val="none"/>
        </w:rPr>
        <w:t>pour</w:t>
      </w:r>
      <w:r w:rsidRPr="003272F1">
        <w:rPr>
          <w:rFonts w:ascii="Arial" w:eastAsia="Arial Unicode MS" w:hAnsi="Arial" w:cs="Arial Unicode MS"/>
          <w:kern w:val="1"/>
          <w:sz w:val="22"/>
          <w:lang w:eastAsia="hi-IN" w:bidi="hi-IN"/>
          <w14:ligatures w14:val="none"/>
        </w:rPr>
        <w:t xml:space="preserve"> la définition des besoins et des cibles </w:t>
      </w:r>
      <w:r>
        <w:rPr>
          <w:rFonts w:ascii="Arial" w:eastAsia="Arial Unicode MS" w:hAnsi="Arial" w:cs="Arial Unicode MS"/>
          <w:kern w:val="1"/>
          <w:sz w:val="22"/>
          <w:lang w:eastAsia="hi-IN" w:bidi="hi-IN"/>
          <w14:ligatures w14:val="none"/>
        </w:rPr>
        <w:t xml:space="preserve">souhaitées </w:t>
      </w:r>
      <w:r w:rsidRPr="003272F1">
        <w:rPr>
          <w:rFonts w:ascii="Arial" w:eastAsia="Arial Unicode MS" w:hAnsi="Arial" w:cs="Arial Unicode MS"/>
          <w:kern w:val="1"/>
          <w:sz w:val="22"/>
          <w:lang w:eastAsia="hi-IN" w:bidi="hi-IN"/>
          <w14:ligatures w14:val="none"/>
        </w:rPr>
        <w:t xml:space="preserve">au niveau </w:t>
      </w:r>
      <w:r w:rsidRPr="003272F1">
        <w:rPr>
          <w:rFonts w:ascii="Arial" w:eastAsia="Arial Unicode MS" w:hAnsi="Arial" w:cs="Arial Unicode MS"/>
          <w:kern w:val="1"/>
          <w:sz w:val="22"/>
          <w:lang w:eastAsia="hi-IN" w:bidi="hi-IN"/>
          <w14:ligatures w14:val="none"/>
        </w:rPr>
        <w:lastRenderedPageBreak/>
        <w:t>thermique, maîtrise des consommations, contrôle des installations, optimisation de la maintenance</w:t>
      </w:r>
      <w:r>
        <w:rPr>
          <w:rFonts w:ascii="Arial" w:eastAsia="Arial Unicode MS" w:hAnsi="Arial" w:cs="Arial Unicode MS"/>
          <w:kern w:val="1"/>
          <w:sz w:val="22"/>
          <w:lang w:eastAsia="hi-IN" w:bidi="hi-IN"/>
          <w14:ligatures w14:val="none"/>
        </w:rPr>
        <w:t>,</w:t>
      </w:r>
      <w:r w:rsidRPr="003272F1">
        <w:rPr>
          <w:rFonts w:ascii="Arial" w:eastAsia="Arial Unicode MS" w:hAnsi="Arial" w:cs="Arial Unicode MS"/>
          <w:kern w:val="1"/>
          <w:sz w:val="22"/>
          <w:lang w:eastAsia="hi-IN" w:bidi="hi-IN"/>
          <w14:ligatures w14:val="none"/>
        </w:rPr>
        <w:t xml:space="preserve"> etc</w:t>
      </w:r>
      <w:r>
        <w:rPr>
          <w:rFonts w:ascii="Arial" w:eastAsia="Arial Unicode MS" w:hAnsi="Arial" w:cs="Arial Unicode MS"/>
          <w:kern w:val="1"/>
          <w:sz w:val="22"/>
          <w:lang w:eastAsia="hi-IN" w:bidi="hi-IN"/>
          <w14:ligatures w14:val="none"/>
        </w:rPr>
        <w:t>.</w:t>
      </w:r>
    </w:p>
    <w:p w14:paraId="1D83F282"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Conseiller l’organisme sur les</w:t>
      </w:r>
      <w:r w:rsidRPr="003272F1">
        <w:rPr>
          <w:rFonts w:ascii="Arial" w:eastAsia="Arial Unicode MS" w:hAnsi="Arial" w:cs="Arial Unicode MS"/>
          <w:kern w:val="1"/>
          <w:sz w:val="22"/>
          <w:lang w:eastAsia="hi-IN" w:bidi="hi-IN"/>
          <w14:ligatures w14:val="none"/>
        </w:rPr>
        <w:t xml:space="preserve"> cibles environnementales, de réemploi, en énergies renouvelables, en démarches et labels à </w:t>
      </w:r>
      <w:r>
        <w:rPr>
          <w:rFonts w:ascii="Arial" w:eastAsia="Arial Unicode MS" w:hAnsi="Arial" w:cs="Arial Unicode MS"/>
          <w:kern w:val="1"/>
          <w:sz w:val="22"/>
          <w:lang w:eastAsia="hi-IN" w:bidi="hi-IN"/>
          <w14:ligatures w14:val="none"/>
        </w:rPr>
        <w:t>rechercher</w:t>
      </w:r>
      <w:r w:rsidRPr="003272F1">
        <w:rPr>
          <w:rFonts w:ascii="Arial" w:eastAsia="Arial Unicode MS" w:hAnsi="Arial" w:cs="Arial Unicode MS"/>
          <w:kern w:val="1"/>
          <w:sz w:val="22"/>
          <w:lang w:eastAsia="hi-IN" w:bidi="hi-IN"/>
          <w14:ligatures w14:val="none"/>
        </w:rPr>
        <w:t xml:space="preserve"> (HQE, BDM, </w:t>
      </w:r>
      <w:r>
        <w:rPr>
          <w:rFonts w:ascii="Arial" w:eastAsia="Arial Unicode MS" w:hAnsi="Arial" w:cs="Arial Unicode MS"/>
          <w:kern w:val="1"/>
          <w:sz w:val="22"/>
          <w:lang w:eastAsia="hi-IN" w:bidi="hi-IN"/>
          <w14:ligatures w14:val="none"/>
        </w:rPr>
        <w:t xml:space="preserve">etc.) et </w:t>
      </w:r>
      <w:r w:rsidRPr="003272F1">
        <w:rPr>
          <w:rFonts w:ascii="Arial" w:eastAsia="Arial Unicode MS" w:hAnsi="Arial" w:cs="Arial Unicode MS"/>
          <w:kern w:val="1"/>
          <w:sz w:val="22"/>
          <w:lang w:eastAsia="hi-IN" w:bidi="hi-IN"/>
          <w14:ligatures w14:val="none"/>
        </w:rPr>
        <w:t>en premières pistes de financement (CEE</w:t>
      </w:r>
      <w:r>
        <w:rPr>
          <w:rFonts w:ascii="Arial" w:eastAsia="Arial Unicode MS" w:hAnsi="Arial" w:cs="Arial Unicode MS"/>
          <w:kern w:val="1"/>
          <w:sz w:val="22"/>
          <w:lang w:eastAsia="hi-IN" w:bidi="hi-IN"/>
          <w14:ligatures w14:val="none"/>
        </w:rPr>
        <w:t>, etc.)</w:t>
      </w:r>
    </w:p>
    <w:p w14:paraId="69FB1C12" w14:textId="77777777" w:rsidR="0036050F" w:rsidRPr="00115327" w:rsidRDefault="0036050F" w:rsidP="0036050F">
      <w:pPr>
        <w:pStyle w:val="Paragraphedeliste"/>
        <w:numPr>
          <w:ilvl w:val="0"/>
          <w:numId w:val="2"/>
        </w:numPr>
        <w:jc w:val="both"/>
        <w:rPr>
          <w:lang w:eastAsia="hi-IN" w:bidi="hi-IN"/>
        </w:rPr>
      </w:pPr>
      <w:r w:rsidRPr="003272F1">
        <w:rPr>
          <w:rFonts w:ascii="Arial" w:eastAsia="Arial Unicode MS" w:hAnsi="Arial" w:cs="Arial Unicode MS"/>
          <w:kern w:val="1"/>
          <w:sz w:val="22"/>
          <w:lang w:eastAsia="hi-IN" w:bidi="hi-IN"/>
          <w14:ligatures w14:val="none"/>
        </w:rPr>
        <w:t>Accompagner l’UCANSS dans sa visite du Siège et pour l’identification des besoins de la CPCAM</w:t>
      </w:r>
    </w:p>
    <w:p w14:paraId="6170DD3E" w14:textId="77777777" w:rsidR="0036050F" w:rsidRPr="003272F1"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Reli</w:t>
      </w:r>
      <w:r>
        <w:rPr>
          <w:rFonts w:ascii="Arial" w:eastAsia="Arial Unicode MS" w:hAnsi="Arial" w:cs="Arial Unicode MS"/>
          <w:kern w:val="1"/>
          <w:sz w:val="22"/>
          <w:lang w:eastAsia="hi-IN" w:bidi="hi-IN"/>
          <w14:ligatures w14:val="none"/>
        </w:rPr>
        <w:t>re</w:t>
      </w:r>
      <w:r w:rsidRPr="003272F1">
        <w:rPr>
          <w:rFonts w:ascii="Arial" w:eastAsia="Arial Unicode MS" w:hAnsi="Arial" w:cs="Arial Unicode MS"/>
          <w:kern w:val="1"/>
          <w:sz w:val="22"/>
          <w:lang w:eastAsia="hi-IN" w:bidi="hi-IN"/>
          <w14:ligatures w14:val="none"/>
        </w:rPr>
        <w:t xml:space="preserve"> le programme technique de l’UCANSS et l’annexe</w:t>
      </w:r>
      <w:r>
        <w:rPr>
          <w:rFonts w:ascii="Arial" w:eastAsia="Arial Unicode MS" w:hAnsi="Arial" w:cs="Arial Unicode MS"/>
          <w:kern w:val="1"/>
          <w:sz w:val="22"/>
          <w:lang w:eastAsia="hi-IN" w:bidi="hi-IN"/>
          <w14:ligatures w14:val="none"/>
        </w:rPr>
        <w:t>r</w:t>
      </w:r>
      <w:r w:rsidRPr="003272F1">
        <w:rPr>
          <w:rFonts w:ascii="Arial" w:eastAsia="Arial Unicode MS" w:hAnsi="Arial" w:cs="Arial Unicode MS"/>
          <w:kern w:val="1"/>
          <w:sz w:val="22"/>
          <w:lang w:eastAsia="hi-IN" w:bidi="hi-IN"/>
          <w14:ligatures w14:val="none"/>
        </w:rPr>
        <w:t xml:space="preserve"> de toutes précisions utiles en vue d’atteindre les objectifs de </w:t>
      </w:r>
      <w:r>
        <w:rPr>
          <w:rFonts w:ascii="Arial" w:eastAsia="Arial Unicode MS" w:hAnsi="Arial" w:cs="Arial Unicode MS"/>
          <w:kern w:val="1"/>
          <w:sz w:val="22"/>
          <w:lang w:eastAsia="hi-IN" w:bidi="hi-IN"/>
          <w14:ligatures w14:val="none"/>
        </w:rPr>
        <w:t>l’organisme</w:t>
      </w:r>
    </w:p>
    <w:p w14:paraId="41E47348" w14:textId="77777777" w:rsidR="0036050F" w:rsidRPr="003272F1"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Faire sienne la Charte nationale du Département Réseau</w:t>
      </w:r>
      <w:r>
        <w:rPr>
          <w:rFonts w:ascii="Arial" w:eastAsia="Arial Unicode MS" w:hAnsi="Arial" w:cs="Arial Unicode MS"/>
          <w:kern w:val="1"/>
          <w:sz w:val="22"/>
          <w:lang w:eastAsia="hi-IN" w:bidi="hi-IN"/>
          <w14:ligatures w14:val="none"/>
        </w:rPr>
        <w:t xml:space="preserve"> de la DDSI nationale</w:t>
      </w:r>
      <w:r w:rsidRPr="003272F1">
        <w:rPr>
          <w:rFonts w:ascii="Arial" w:eastAsia="Arial Unicode MS" w:hAnsi="Arial" w:cs="Arial Unicode MS"/>
          <w:kern w:val="1"/>
          <w:sz w:val="22"/>
          <w:lang w:eastAsia="hi-IN" w:bidi="hi-IN"/>
          <w14:ligatures w14:val="none"/>
        </w:rPr>
        <w:t xml:space="preserve"> qui définit l’organisation du VDI en CPAM et assister le Service Informatique dans ses échanges avec le DR</w:t>
      </w:r>
    </w:p>
    <w:p w14:paraId="7427703D"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Être force de proposition pour l’optimisation de la future maintenance dans un objectif de maitrise des futurs coût</w:t>
      </w:r>
      <w:r>
        <w:rPr>
          <w:rFonts w:ascii="Arial" w:eastAsia="Arial Unicode MS" w:hAnsi="Arial" w:cs="Arial Unicode MS"/>
          <w:kern w:val="1"/>
          <w:sz w:val="22"/>
          <w:lang w:eastAsia="hi-IN" w:bidi="hi-IN"/>
          <w14:ligatures w14:val="none"/>
        </w:rPr>
        <w:t>s d</w:t>
      </w:r>
      <w:r w:rsidRPr="003272F1">
        <w:rPr>
          <w:rFonts w:ascii="Arial" w:eastAsia="Arial Unicode MS" w:hAnsi="Arial" w:cs="Arial Unicode MS"/>
          <w:kern w:val="1"/>
          <w:sz w:val="22"/>
          <w:lang w:eastAsia="hi-IN" w:bidi="hi-IN"/>
          <w14:ligatures w14:val="none"/>
        </w:rPr>
        <w:t>e fonctionnement</w:t>
      </w:r>
    </w:p>
    <w:p w14:paraId="2809C142" w14:textId="77777777" w:rsidR="0036050F" w:rsidRPr="003272F1"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Aider la CPCAM à définir le besoin en BIM par la production d’une note d’opportunité sur les intérêts, objectifs poursuivis et le périmètre pouvant intéresser le maître d’ouvrage.</w:t>
      </w:r>
    </w:p>
    <w:p w14:paraId="1947C670" w14:textId="2A108EC9"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Par ailleurs, cette programmation détaillée devra s’attacher à décrire la planification générale prévisionnelle de l’opération, avec différents </w:t>
      </w:r>
      <w:r w:rsidRPr="00C12CE9">
        <w:rPr>
          <w:rFonts w:ascii="Arial" w:hAnsi="Arial" w:cs="Arial"/>
          <w:sz w:val="22"/>
          <w:szCs w:val="22"/>
        </w:rPr>
        <w:t>scénarios à proposer et à chiffrer qui permettront au Maître d’ouvrage de prendre des arbitrages afin d’engager la mission du Maître d’œuvre sur une définition des besoins consolidée</w:t>
      </w:r>
      <w:r w:rsidR="00C12CE9" w:rsidRPr="00C12CE9">
        <w:rPr>
          <w:rFonts w:ascii="Arial" w:hAnsi="Arial" w:cs="Arial"/>
          <w:sz w:val="22"/>
          <w:szCs w:val="22"/>
        </w:rPr>
        <w:t>, s</w:t>
      </w:r>
      <w:r w:rsidR="00557B2D" w:rsidRPr="00C12CE9">
        <w:rPr>
          <w:rFonts w:ascii="Arial" w:hAnsi="Arial" w:cs="Arial"/>
          <w:sz w:val="22"/>
          <w:szCs w:val="22"/>
        </w:rPr>
        <w:t xml:space="preserve">ans pour autant imposer de solution au maître d’œuvre, l’AMO doit assister le maître d’ouvrage dans la vérification de la faisabilité de l’opération et conduire à affiner les besoins au regard de l’enveloppe prévisionnelle à fixer par le Maître d’ouvrage au terme de la phase de programmation. </w:t>
      </w:r>
    </w:p>
    <w:p w14:paraId="58427E13" w14:textId="77777777" w:rsidR="00D16014" w:rsidRDefault="00D16014" w:rsidP="0036050F">
      <w:pPr>
        <w:widowControl w:val="0"/>
        <w:suppressAutoHyphens/>
        <w:spacing w:before="120"/>
        <w:jc w:val="both"/>
        <w:rPr>
          <w:rFonts w:ascii="Arial" w:hAnsi="Arial" w:cs="Arial"/>
          <w:sz w:val="22"/>
          <w:szCs w:val="22"/>
        </w:rPr>
      </w:pPr>
    </w:p>
    <w:p w14:paraId="0B7C8223" w14:textId="0CB67B5B" w:rsidR="002E33E1" w:rsidRDefault="0036050F" w:rsidP="0036050F">
      <w:pPr>
        <w:widowControl w:val="0"/>
        <w:suppressAutoHyphens/>
        <w:spacing w:before="120"/>
        <w:jc w:val="both"/>
        <w:rPr>
          <w:rFonts w:ascii="Arial" w:hAnsi="Arial" w:cs="Arial"/>
          <w:strike/>
          <w:sz w:val="22"/>
          <w:szCs w:val="22"/>
        </w:rPr>
      </w:pPr>
      <w:r>
        <w:rPr>
          <w:rFonts w:ascii="Arial" w:hAnsi="Arial" w:cs="Arial"/>
          <w:sz w:val="22"/>
          <w:szCs w:val="22"/>
        </w:rPr>
        <w:t xml:space="preserve">Le phasage détaillé de l’opération relèvera in fine du MOE, mais il est attendu de l’AMO qu’il se projette sur </w:t>
      </w:r>
      <w:r w:rsidRPr="00C12CE9">
        <w:rPr>
          <w:rFonts w:ascii="Arial" w:hAnsi="Arial" w:cs="Arial"/>
          <w:color w:val="000000" w:themeColor="text1"/>
          <w:sz w:val="22"/>
          <w:szCs w:val="22"/>
        </w:rPr>
        <w:t xml:space="preserve">la faisabilité temporelle et organisationnelle de l’opération au travers des différents scénarios capacitaires qu’il </w:t>
      </w:r>
      <w:r>
        <w:rPr>
          <w:rFonts w:ascii="Arial" w:hAnsi="Arial" w:cs="Arial"/>
          <w:sz w:val="22"/>
          <w:szCs w:val="22"/>
        </w:rPr>
        <w:t>pourra identifier</w:t>
      </w:r>
      <w:r w:rsidRPr="00BA2017">
        <w:rPr>
          <w:rFonts w:ascii="Arial" w:hAnsi="Arial" w:cs="Arial"/>
          <w:strike/>
          <w:sz w:val="22"/>
          <w:szCs w:val="22"/>
        </w:rPr>
        <w:t xml:space="preserve">. </w:t>
      </w:r>
    </w:p>
    <w:p w14:paraId="4FA7060F" w14:textId="77777777" w:rsidR="00D16014" w:rsidRDefault="00D16014" w:rsidP="0036050F">
      <w:pPr>
        <w:widowControl w:val="0"/>
        <w:suppressAutoHyphens/>
        <w:spacing w:before="120"/>
        <w:jc w:val="both"/>
        <w:rPr>
          <w:rFonts w:ascii="Arial" w:hAnsi="Arial" w:cs="Arial"/>
          <w:strike/>
          <w:sz w:val="22"/>
          <w:szCs w:val="22"/>
        </w:rPr>
      </w:pPr>
    </w:p>
    <w:p w14:paraId="719478C6" w14:textId="0FE5795C" w:rsidR="0036050F" w:rsidRDefault="0036050F" w:rsidP="0036050F">
      <w:pPr>
        <w:widowControl w:val="0"/>
        <w:suppressAutoHyphens/>
        <w:spacing w:before="120"/>
        <w:jc w:val="both"/>
        <w:rPr>
          <w:rFonts w:ascii="Arial" w:hAnsi="Arial" w:cs="Arial"/>
          <w:sz w:val="22"/>
          <w:szCs w:val="22"/>
        </w:rPr>
      </w:pPr>
      <w:r w:rsidRPr="008E6E18">
        <w:rPr>
          <w:rFonts w:ascii="Arial" w:hAnsi="Arial" w:cs="Arial"/>
          <w:sz w:val="22"/>
          <w:szCs w:val="22"/>
        </w:rPr>
        <w:t>Il est rappelé que des contraintes budgétaires s’imposent au Maître d’ouvrage. L’objectif de la mission de l’AMO est donc de proposer une programmation en cohérence avec l’enveloppe prévisionnelle accordée au Maître d’ouvrage avant que le travail de conception et de phasage du Maître d’œuvre ne s’engage.</w:t>
      </w:r>
      <w:r>
        <w:rPr>
          <w:rFonts w:ascii="Arial" w:hAnsi="Arial" w:cs="Arial"/>
          <w:sz w:val="22"/>
          <w:szCs w:val="22"/>
        </w:rPr>
        <w:t xml:space="preserve"> Les propositions de l’AMO devront permettre d</w:t>
      </w:r>
      <w:r w:rsidRPr="00684CCA">
        <w:rPr>
          <w:rFonts w:ascii="Arial" w:hAnsi="Arial" w:cs="Arial"/>
          <w:sz w:val="22"/>
          <w:szCs w:val="22"/>
        </w:rPr>
        <w:t xml:space="preserve">es </w:t>
      </w:r>
      <w:r>
        <w:rPr>
          <w:rFonts w:ascii="Arial" w:hAnsi="Arial" w:cs="Arial"/>
          <w:sz w:val="22"/>
          <w:szCs w:val="22"/>
        </w:rPr>
        <w:t xml:space="preserve">objectifs, des opportunités, des besoins, </w:t>
      </w:r>
      <w:r w:rsidRPr="00684CCA">
        <w:rPr>
          <w:rFonts w:ascii="Arial" w:hAnsi="Arial" w:cs="Arial"/>
          <w:sz w:val="22"/>
          <w:szCs w:val="22"/>
        </w:rPr>
        <w:t>contraintes</w:t>
      </w:r>
      <w:r>
        <w:rPr>
          <w:rFonts w:ascii="Arial" w:hAnsi="Arial" w:cs="Arial"/>
          <w:sz w:val="22"/>
          <w:szCs w:val="22"/>
        </w:rPr>
        <w:t xml:space="preserve"> et exigences</w:t>
      </w:r>
      <w:r w:rsidRPr="00684CCA">
        <w:rPr>
          <w:rFonts w:ascii="Arial" w:hAnsi="Arial" w:cs="Arial"/>
          <w:sz w:val="22"/>
          <w:szCs w:val="22"/>
        </w:rPr>
        <w:t xml:space="preserve"> </w:t>
      </w:r>
      <w:r>
        <w:rPr>
          <w:rFonts w:ascii="Arial" w:hAnsi="Arial" w:cs="Arial"/>
          <w:sz w:val="22"/>
          <w:szCs w:val="22"/>
        </w:rPr>
        <w:t>auxquelles</w:t>
      </w:r>
      <w:r w:rsidRPr="00684CCA">
        <w:rPr>
          <w:rFonts w:ascii="Arial" w:hAnsi="Arial" w:cs="Arial"/>
          <w:sz w:val="22"/>
          <w:szCs w:val="22"/>
        </w:rPr>
        <w:t xml:space="preserve"> le Maître d’œuvre </w:t>
      </w:r>
      <w:r>
        <w:rPr>
          <w:rFonts w:ascii="Arial" w:hAnsi="Arial" w:cs="Arial"/>
          <w:sz w:val="22"/>
          <w:szCs w:val="22"/>
        </w:rPr>
        <w:t>a</w:t>
      </w:r>
      <w:r w:rsidRPr="00684CCA">
        <w:rPr>
          <w:rFonts w:ascii="Arial" w:hAnsi="Arial" w:cs="Arial"/>
          <w:sz w:val="22"/>
          <w:szCs w:val="22"/>
        </w:rPr>
        <w:t xml:space="preserve"> dans le cadre de son travail de conception</w:t>
      </w:r>
      <w:r w:rsidR="00D16014">
        <w:rPr>
          <w:rFonts w:ascii="Arial" w:hAnsi="Arial" w:cs="Arial"/>
          <w:sz w:val="22"/>
          <w:szCs w:val="22"/>
        </w:rPr>
        <w:t>.</w:t>
      </w:r>
    </w:p>
    <w:p w14:paraId="716D7AD0" w14:textId="77777777" w:rsidR="00D16014" w:rsidRDefault="00D16014" w:rsidP="0036050F">
      <w:pPr>
        <w:widowControl w:val="0"/>
        <w:suppressAutoHyphens/>
        <w:spacing w:before="120"/>
        <w:jc w:val="both"/>
        <w:rPr>
          <w:rFonts w:ascii="Arial" w:hAnsi="Arial" w:cs="Arial"/>
          <w:sz w:val="22"/>
          <w:szCs w:val="22"/>
        </w:rPr>
      </w:pPr>
    </w:p>
    <w:p w14:paraId="67EA25B6" w14:textId="78126E7F"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Si le taux actuel d’occupation du site et sa configuration (découpage en bâtiments) permet d’envisager a priori une opération intégralement en site occupé avec des opérations tiroirs, </w:t>
      </w:r>
      <w:r w:rsidRPr="00684CCA">
        <w:rPr>
          <w:rFonts w:ascii="Arial" w:hAnsi="Arial" w:cs="Arial"/>
          <w:sz w:val="22"/>
          <w:szCs w:val="22"/>
        </w:rPr>
        <w:t>ce scénario devra être confronté au plan des infrastructures techniques et des contraintes fonctionnelles.</w:t>
      </w:r>
      <w:r>
        <w:rPr>
          <w:rFonts w:ascii="Arial" w:hAnsi="Arial" w:cs="Arial"/>
          <w:sz w:val="22"/>
          <w:szCs w:val="22"/>
        </w:rPr>
        <w:t xml:space="preserve"> </w:t>
      </w:r>
      <w:r w:rsidRPr="00684CCA">
        <w:rPr>
          <w:rFonts w:ascii="Arial" w:hAnsi="Arial" w:cs="Arial"/>
          <w:sz w:val="22"/>
          <w:szCs w:val="22"/>
        </w:rPr>
        <w:t>L’impact sur la durée des travaux doit également être analysé à l’aune de l’enveloppe financière travaux notamment</w:t>
      </w:r>
      <w:r>
        <w:rPr>
          <w:rFonts w:ascii="Arial" w:hAnsi="Arial" w:cs="Arial"/>
          <w:sz w:val="22"/>
          <w:szCs w:val="22"/>
        </w:rPr>
        <w:t>.</w:t>
      </w:r>
    </w:p>
    <w:p w14:paraId="7625FCD6" w14:textId="2DF19747" w:rsidR="00432F7E" w:rsidRDefault="00432F7E" w:rsidP="0036050F">
      <w:pPr>
        <w:widowControl w:val="0"/>
        <w:suppressAutoHyphens/>
        <w:spacing w:before="120"/>
        <w:jc w:val="both"/>
        <w:rPr>
          <w:rFonts w:ascii="Arial" w:hAnsi="Arial" w:cs="Arial"/>
          <w:sz w:val="22"/>
          <w:szCs w:val="22"/>
        </w:rPr>
      </w:pPr>
    </w:p>
    <w:p w14:paraId="7CC615D4" w14:textId="25CDC95E" w:rsidR="0036050F" w:rsidRDefault="0036050F" w:rsidP="0036050F">
      <w:pPr>
        <w:widowControl w:val="0"/>
        <w:suppressAutoHyphens/>
        <w:spacing w:before="120"/>
        <w:jc w:val="both"/>
        <w:rPr>
          <w:rFonts w:ascii="Arial" w:hAnsi="Arial" w:cs="Arial"/>
          <w:sz w:val="22"/>
          <w:szCs w:val="22"/>
        </w:rPr>
      </w:pPr>
      <w:r>
        <w:rPr>
          <w:rFonts w:ascii="Arial" w:hAnsi="Arial" w:cs="Arial"/>
          <w:sz w:val="22"/>
          <w:szCs w:val="22"/>
        </w:rPr>
        <w:t xml:space="preserve">Des hypothèses de réflexion (scénarios) devront donc être étudiés et chiffrés pour en permettre la comparaison </w:t>
      </w:r>
      <w:r w:rsidRPr="00684CCA">
        <w:rPr>
          <w:rFonts w:ascii="Arial" w:hAnsi="Arial" w:cs="Arial"/>
          <w:sz w:val="22"/>
          <w:szCs w:val="22"/>
        </w:rPr>
        <w:t>macro</w:t>
      </w:r>
      <w:r>
        <w:rPr>
          <w:rFonts w:ascii="Arial" w:hAnsi="Arial" w:cs="Arial"/>
          <w:sz w:val="22"/>
          <w:szCs w:val="22"/>
        </w:rPr>
        <w:t>, à la fois financière,</w:t>
      </w:r>
      <w:r w:rsidRPr="00684CCA">
        <w:rPr>
          <w:rFonts w:ascii="Arial" w:hAnsi="Arial" w:cs="Arial"/>
          <w:sz w:val="22"/>
          <w:szCs w:val="22"/>
        </w:rPr>
        <w:t xml:space="preserve"> et </w:t>
      </w:r>
      <w:r>
        <w:rPr>
          <w:rFonts w:ascii="Arial" w:hAnsi="Arial" w:cs="Arial"/>
          <w:sz w:val="22"/>
          <w:szCs w:val="22"/>
        </w:rPr>
        <w:t>calendaire</w:t>
      </w:r>
      <w:r w:rsidRPr="00D513E6">
        <w:rPr>
          <w:rFonts w:ascii="Arial" w:hAnsi="Arial" w:cs="Arial"/>
          <w:sz w:val="22"/>
          <w:szCs w:val="22"/>
        </w:rPr>
        <w:t xml:space="preserve">, </w:t>
      </w:r>
      <w:r w:rsidRPr="00684CCA">
        <w:rPr>
          <w:rFonts w:ascii="Arial" w:hAnsi="Arial" w:cs="Arial"/>
          <w:sz w:val="22"/>
          <w:szCs w:val="22"/>
        </w:rPr>
        <w:t>mais aussi</w:t>
      </w:r>
      <w:r>
        <w:rPr>
          <w:rFonts w:ascii="Arial" w:hAnsi="Arial" w:cs="Arial"/>
          <w:sz w:val="22"/>
          <w:szCs w:val="22"/>
        </w:rPr>
        <w:t xml:space="preserve"> et conformément aux exigences de l’article L.2421-2 du CCP, </w:t>
      </w:r>
      <w:r w:rsidRPr="00684CCA">
        <w:rPr>
          <w:rFonts w:ascii="Arial" w:hAnsi="Arial" w:cs="Arial"/>
          <w:sz w:val="22"/>
          <w:szCs w:val="22"/>
        </w:rPr>
        <w:t xml:space="preserve">en matière social et environnemental notamment en terme de continuité du service public assuré par la CPCAM : extension du télétravail, relogement partiel sur des sites de l’organisme ou autres (location, occupation à titre gratuit chez des partenaires institutionnels, </w:t>
      </w:r>
      <w:proofErr w:type="spellStart"/>
      <w:r w:rsidRPr="00684CCA">
        <w:rPr>
          <w:rFonts w:ascii="Arial" w:hAnsi="Arial" w:cs="Arial"/>
          <w:sz w:val="22"/>
          <w:szCs w:val="22"/>
        </w:rPr>
        <w:t>algecos</w:t>
      </w:r>
      <w:proofErr w:type="spellEnd"/>
      <w:r w:rsidRPr="00684CCA">
        <w:rPr>
          <w:rFonts w:ascii="Arial" w:hAnsi="Arial" w:cs="Arial"/>
          <w:sz w:val="22"/>
          <w:szCs w:val="22"/>
        </w:rPr>
        <w:t>, etc.).</w:t>
      </w:r>
    </w:p>
    <w:p w14:paraId="62B2EADF" w14:textId="77777777" w:rsidR="00FA11D1" w:rsidRDefault="00FA11D1" w:rsidP="0036050F">
      <w:pPr>
        <w:widowControl w:val="0"/>
        <w:suppressAutoHyphens/>
        <w:spacing w:before="120"/>
        <w:jc w:val="both"/>
        <w:rPr>
          <w:rFonts w:ascii="Arial" w:hAnsi="Arial" w:cs="Arial"/>
          <w:sz w:val="22"/>
          <w:szCs w:val="22"/>
        </w:rPr>
      </w:pPr>
    </w:p>
    <w:p w14:paraId="7D765CEB" w14:textId="39DBFED3" w:rsidR="0036050F" w:rsidRDefault="0036050F" w:rsidP="008E6E18">
      <w:pPr>
        <w:widowControl w:val="0"/>
        <w:suppressAutoHyphens/>
        <w:spacing w:before="120"/>
        <w:jc w:val="both"/>
        <w:rPr>
          <w:rFonts w:ascii="Arial" w:hAnsi="Arial" w:cs="Arial"/>
          <w:sz w:val="22"/>
          <w:szCs w:val="22"/>
        </w:rPr>
      </w:pPr>
      <w:r>
        <w:rPr>
          <w:rFonts w:ascii="Arial" w:hAnsi="Arial" w:cs="Arial"/>
          <w:sz w:val="22"/>
          <w:szCs w:val="22"/>
        </w:rPr>
        <w:t xml:space="preserve">A noter que si les travaux d’aménagement des espaces de délestage ainsi que le déplacement </w:t>
      </w:r>
      <w:r>
        <w:rPr>
          <w:rFonts w:ascii="Arial" w:hAnsi="Arial" w:cs="Arial"/>
          <w:sz w:val="22"/>
          <w:szCs w:val="22"/>
        </w:rPr>
        <w:lastRenderedPageBreak/>
        <w:t xml:space="preserve">des agents sont à la charge de la CPAM (c’est-à-dire hors budget de l’opération), la programmation de l’AMO et </w:t>
      </w:r>
      <w:r w:rsidRPr="008E6E18">
        <w:rPr>
          <w:rFonts w:ascii="Arial" w:hAnsi="Arial" w:cs="Arial"/>
          <w:i/>
          <w:sz w:val="22"/>
          <w:szCs w:val="22"/>
        </w:rPr>
        <w:t>in fine</w:t>
      </w:r>
      <w:r>
        <w:rPr>
          <w:rFonts w:ascii="Arial" w:hAnsi="Arial" w:cs="Arial"/>
          <w:sz w:val="22"/>
          <w:szCs w:val="22"/>
        </w:rPr>
        <w:t xml:space="preserve"> la conception du Maître d’œuvre </w:t>
      </w:r>
      <w:proofErr w:type="gramStart"/>
      <w:r>
        <w:rPr>
          <w:rFonts w:ascii="Arial" w:hAnsi="Arial" w:cs="Arial"/>
          <w:sz w:val="22"/>
          <w:szCs w:val="22"/>
        </w:rPr>
        <w:t>devront</w:t>
      </w:r>
      <w:proofErr w:type="gramEnd"/>
      <w:r>
        <w:rPr>
          <w:rFonts w:ascii="Arial" w:hAnsi="Arial" w:cs="Arial"/>
          <w:sz w:val="22"/>
          <w:szCs w:val="22"/>
        </w:rPr>
        <w:t xml:space="preserve"> tendre à minimiser au maximum l’impact pour la CPAM des Bouches du Rhône</w:t>
      </w:r>
      <w:r w:rsidR="00BB42D5">
        <w:rPr>
          <w:rFonts w:ascii="Arial" w:hAnsi="Arial" w:cs="Arial"/>
          <w:sz w:val="22"/>
          <w:szCs w:val="22"/>
        </w:rPr>
        <w:t>.</w:t>
      </w:r>
      <w:r>
        <w:rPr>
          <w:rFonts w:ascii="Arial" w:hAnsi="Arial" w:cs="Arial"/>
          <w:sz w:val="22"/>
          <w:szCs w:val="22"/>
        </w:rPr>
        <w:t xml:space="preserve"> </w:t>
      </w:r>
    </w:p>
    <w:p w14:paraId="47CBAF81" w14:textId="5E376F78" w:rsidR="00D16014" w:rsidRDefault="00D16014" w:rsidP="008E6E18">
      <w:pPr>
        <w:widowControl w:val="0"/>
        <w:suppressAutoHyphens/>
        <w:spacing w:before="120"/>
        <w:jc w:val="both"/>
        <w:rPr>
          <w:rFonts w:ascii="Arial" w:hAnsi="Arial" w:cs="Arial"/>
          <w:sz w:val="22"/>
          <w:szCs w:val="22"/>
        </w:rPr>
      </w:pPr>
    </w:p>
    <w:p w14:paraId="0FBC3925" w14:textId="6244BCC3" w:rsidR="00D16014" w:rsidRDefault="00D16014" w:rsidP="008E6E18">
      <w:pPr>
        <w:widowControl w:val="0"/>
        <w:suppressAutoHyphens/>
        <w:spacing w:before="120"/>
        <w:jc w:val="both"/>
        <w:rPr>
          <w:rFonts w:ascii="Arial" w:hAnsi="Arial" w:cs="Arial"/>
          <w:sz w:val="22"/>
          <w:szCs w:val="22"/>
        </w:rPr>
      </w:pPr>
    </w:p>
    <w:p w14:paraId="020A6D25" w14:textId="77777777" w:rsidR="00D16014" w:rsidRDefault="00D16014" w:rsidP="008E6E18">
      <w:pPr>
        <w:widowControl w:val="0"/>
        <w:suppressAutoHyphens/>
        <w:spacing w:before="120"/>
        <w:jc w:val="both"/>
        <w:rPr>
          <w:rFonts w:ascii="Arial" w:hAnsi="Arial" w:cs="Arial"/>
          <w:sz w:val="22"/>
          <w:szCs w:val="22"/>
        </w:rPr>
      </w:pPr>
    </w:p>
    <w:p w14:paraId="40D79BB5" w14:textId="77777777" w:rsidR="0036050F" w:rsidRPr="00BA2017" w:rsidRDefault="0036050F" w:rsidP="0036050F">
      <w:pPr>
        <w:widowControl w:val="0"/>
        <w:suppressAutoHyphens/>
        <w:spacing w:before="120"/>
        <w:jc w:val="both"/>
        <w:rPr>
          <w:rFonts w:ascii="Arial" w:hAnsi="Arial" w:cs="Arial"/>
          <w:sz w:val="22"/>
          <w:szCs w:val="22"/>
        </w:rPr>
      </w:pPr>
      <w:r w:rsidRPr="008E6E18">
        <w:rPr>
          <w:rFonts w:ascii="Arial" w:hAnsi="Arial" w:cs="Arial"/>
          <w:sz w:val="22"/>
          <w:szCs w:val="22"/>
        </w:rPr>
        <w:t>L’hypothèse de réutilisation de surfaces disponibles sur les autres sites de l’organisme est a priori complexe et coûteuse à envisager (surfaces dispersées, morcellement des activités, sites en cours de cession, travaux de remise en état importants, distance du site de relocalisation pour le personnel et acceptabilité sociale). La réflexion doit toutefois être poussée sur ce sujet, la CPAM des Bouches du Rhône n’étant pas définitivement arrêtée sur ce point</w:t>
      </w:r>
    </w:p>
    <w:p w14:paraId="54C0D8C3" w14:textId="77777777" w:rsidR="00BB42D5" w:rsidRDefault="0036050F" w:rsidP="0036050F">
      <w:pPr>
        <w:widowControl w:val="0"/>
        <w:suppressAutoHyphens/>
        <w:spacing w:before="120"/>
        <w:jc w:val="both"/>
        <w:rPr>
          <w:rFonts w:ascii="Arial" w:hAnsi="Arial" w:cs="Arial"/>
          <w:sz w:val="22"/>
          <w:szCs w:val="22"/>
        </w:rPr>
      </w:pPr>
      <w:r w:rsidRPr="00997581">
        <w:rPr>
          <w:rFonts w:ascii="Arial" w:hAnsi="Arial" w:cs="Arial"/>
          <w:sz w:val="22"/>
          <w:szCs w:val="22"/>
        </w:rPr>
        <w:t xml:space="preserve">Cette dimension de la programmation constitue un enjeu interne essentiel et le maître d’œuvre devra </w:t>
      </w:r>
      <w:r w:rsidRPr="008E6E18">
        <w:rPr>
          <w:rFonts w:ascii="Arial" w:hAnsi="Arial" w:cs="Arial"/>
          <w:sz w:val="22"/>
          <w:szCs w:val="22"/>
        </w:rPr>
        <w:t xml:space="preserve">disposer d’orientations indicatives pour démarrer ses études de conception et </w:t>
      </w:r>
      <w:proofErr w:type="spellStart"/>
      <w:r w:rsidRPr="008E6E18">
        <w:rPr>
          <w:rFonts w:ascii="Arial" w:hAnsi="Arial" w:cs="Arial"/>
          <w:sz w:val="22"/>
          <w:szCs w:val="22"/>
        </w:rPr>
        <w:t>phaser</w:t>
      </w:r>
      <w:proofErr w:type="spellEnd"/>
      <w:r w:rsidRPr="008E6E18">
        <w:rPr>
          <w:rFonts w:ascii="Arial" w:hAnsi="Arial" w:cs="Arial"/>
          <w:sz w:val="22"/>
          <w:szCs w:val="22"/>
        </w:rPr>
        <w:t xml:space="preserve"> en détail son opération.</w:t>
      </w:r>
      <w:r>
        <w:rPr>
          <w:rFonts w:ascii="Arial" w:hAnsi="Arial" w:cs="Arial"/>
          <w:sz w:val="22"/>
          <w:szCs w:val="22"/>
        </w:rPr>
        <w:t xml:space="preserve"> </w:t>
      </w:r>
    </w:p>
    <w:p w14:paraId="2AE63641" w14:textId="77777777" w:rsidR="00BB42D5" w:rsidRDefault="00BB42D5" w:rsidP="0036050F">
      <w:pPr>
        <w:widowControl w:val="0"/>
        <w:suppressAutoHyphens/>
        <w:spacing w:before="120"/>
        <w:jc w:val="both"/>
        <w:rPr>
          <w:rFonts w:ascii="Arial" w:hAnsi="Arial" w:cs="Arial"/>
          <w:sz w:val="22"/>
          <w:szCs w:val="22"/>
        </w:rPr>
      </w:pPr>
    </w:p>
    <w:p w14:paraId="21B8D384" w14:textId="77777777" w:rsidR="0036050F" w:rsidRDefault="0036050F" w:rsidP="0036050F">
      <w:pPr>
        <w:widowControl w:val="0"/>
        <w:suppressAutoHyphens/>
        <w:spacing w:before="120"/>
        <w:jc w:val="both"/>
        <w:rPr>
          <w:rFonts w:ascii="Arial" w:hAnsi="Arial" w:cs="Arial"/>
          <w:sz w:val="22"/>
          <w:szCs w:val="22"/>
        </w:rPr>
      </w:pPr>
      <w:r w:rsidRPr="00D3337E">
        <w:rPr>
          <w:rFonts w:ascii="Arial" w:hAnsi="Arial" w:cs="Arial"/>
          <w:sz w:val="22"/>
          <w:szCs w:val="22"/>
        </w:rPr>
        <w:t>L</w:t>
      </w:r>
      <w:r>
        <w:rPr>
          <w:rFonts w:ascii="Arial" w:hAnsi="Arial" w:cs="Arial"/>
          <w:sz w:val="22"/>
          <w:szCs w:val="22"/>
        </w:rPr>
        <w:t xml:space="preserve">es livrables attendus sont donc : </w:t>
      </w:r>
    </w:p>
    <w:p w14:paraId="4A9733F6" w14:textId="47B73928" w:rsidR="0036050F" w:rsidRDefault="0036050F" w:rsidP="0036050F">
      <w:pPr>
        <w:pStyle w:val="Paragraphedeliste"/>
        <w:widowControl w:val="0"/>
        <w:numPr>
          <w:ilvl w:val="0"/>
          <w:numId w:val="2"/>
        </w:numPr>
        <w:suppressAutoHyphens/>
        <w:spacing w:before="120"/>
        <w:jc w:val="both"/>
        <w:rPr>
          <w:rFonts w:ascii="Arial" w:hAnsi="Arial" w:cs="Arial"/>
          <w:sz w:val="22"/>
          <w:szCs w:val="22"/>
        </w:rPr>
      </w:pPr>
      <w:r>
        <w:rPr>
          <w:rFonts w:ascii="Arial" w:hAnsi="Arial" w:cs="Arial"/>
          <w:sz w:val="22"/>
          <w:szCs w:val="22"/>
        </w:rPr>
        <w:t xml:space="preserve">Le programme </w:t>
      </w:r>
      <w:r w:rsidR="008E6E18">
        <w:rPr>
          <w:rFonts w:ascii="Arial" w:hAnsi="Arial" w:cs="Arial"/>
          <w:sz w:val="22"/>
          <w:szCs w:val="22"/>
        </w:rPr>
        <w:t xml:space="preserve">final </w:t>
      </w:r>
      <w:r>
        <w:rPr>
          <w:rFonts w:ascii="Arial" w:hAnsi="Arial" w:cs="Arial"/>
          <w:sz w:val="22"/>
          <w:szCs w:val="22"/>
        </w:rPr>
        <w:t>qui reprendra les exigences générales du projet (objet urbain et sens, contraintes d’exploitation, confort des usagers…), les exigences spécifiques du projet (principes devant présider à la conception</w:t>
      </w:r>
      <w:r w:rsidRPr="00997581">
        <w:rPr>
          <w:rFonts w:ascii="Arial" w:hAnsi="Arial" w:cs="Arial"/>
          <w:sz w:val="22"/>
          <w:szCs w:val="22"/>
        </w:rPr>
        <w:t xml:space="preserve">), </w:t>
      </w:r>
      <w:r w:rsidR="008E6E18">
        <w:rPr>
          <w:rFonts w:ascii="Arial" w:hAnsi="Arial" w:cs="Arial"/>
          <w:sz w:val="22"/>
          <w:szCs w:val="22"/>
        </w:rPr>
        <w:t xml:space="preserve">le programme technique élaboré par l’UCANSS, </w:t>
      </w:r>
      <w:r w:rsidRPr="00997581">
        <w:rPr>
          <w:rFonts w:ascii="Arial" w:hAnsi="Arial" w:cs="Arial"/>
          <w:sz w:val="22"/>
          <w:szCs w:val="22"/>
        </w:rPr>
        <w:t>les fiches espaces</w:t>
      </w:r>
      <w:r>
        <w:rPr>
          <w:rFonts w:ascii="Arial" w:hAnsi="Arial" w:cs="Arial"/>
          <w:sz w:val="22"/>
          <w:szCs w:val="22"/>
        </w:rPr>
        <w:t>, et les exigences environnementales…</w:t>
      </w:r>
    </w:p>
    <w:p w14:paraId="25B1495F" w14:textId="1AE8D4F6" w:rsidR="0036050F" w:rsidRPr="00211BDF" w:rsidRDefault="0036050F" w:rsidP="0036050F">
      <w:pPr>
        <w:pStyle w:val="Paragraphedeliste"/>
        <w:widowControl w:val="0"/>
        <w:numPr>
          <w:ilvl w:val="0"/>
          <w:numId w:val="2"/>
        </w:numPr>
        <w:suppressAutoHyphens/>
        <w:spacing w:before="120"/>
        <w:jc w:val="both"/>
        <w:rPr>
          <w:rFonts w:ascii="Arial" w:hAnsi="Arial" w:cs="Arial"/>
          <w:strike/>
          <w:sz w:val="22"/>
          <w:szCs w:val="22"/>
        </w:rPr>
      </w:pPr>
      <w:r>
        <w:rPr>
          <w:rFonts w:ascii="Arial" w:hAnsi="Arial" w:cs="Arial"/>
          <w:sz w:val="22"/>
          <w:szCs w:val="22"/>
        </w:rPr>
        <w:t xml:space="preserve">Des scénarios </w:t>
      </w:r>
      <w:r w:rsidRPr="00684CCA">
        <w:rPr>
          <w:rFonts w:ascii="Arial" w:hAnsi="Arial" w:cs="Arial"/>
          <w:sz w:val="22"/>
          <w:szCs w:val="22"/>
        </w:rPr>
        <w:t>chiffrés (évaluation financière)</w:t>
      </w:r>
      <w:r>
        <w:rPr>
          <w:rFonts w:ascii="Arial" w:hAnsi="Arial" w:cs="Arial"/>
          <w:sz w:val="22"/>
          <w:szCs w:val="22"/>
        </w:rPr>
        <w:t xml:space="preserve"> </w:t>
      </w:r>
      <w:r w:rsidRPr="00684CCA">
        <w:rPr>
          <w:rFonts w:ascii="Arial" w:hAnsi="Arial" w:cs="Arial"/>
          <w:sz w:val="22"/>
          <w:szCs w:val="22"/>
        </w:rPr>
        <w:t>et comparés (avantages/inconvénients) avec évaluations temporelle et financière</w:t>
      </w:r>
      <w:r w:rsidR="00D7780D">
        <w:rPr>
          <w:rFonts w:ascii="Arial" w:hAnsi="Arial" w:cs="Arial"/>
          <w:sz w:val="22"/>
          <w:szCs w:val="22"/>
        </w:rPr>
        <w:t>.</w:t>
      </w:r>
      <w:r>
        <w:rPr>
          <w:rFonts w:ascii="Arial" w:hAnsi="Arial" w:cs="Arial"/>
          <w:sz w:val="22"/>
          <w:szCs w:val="22"/>
        </w:rPr>
        <w:t xml:space="preserve"> </w:t>
      </w:r>
    </w:p>
    <w:p w14:paraId="18C8B0C8" w14:textId="77777777" w:rsidR="008E6E18" w:rsidRDefault="0036050F" w:rsidP="008E6E18">
      <w:pPr>
        <w:pStyle w:val="Paragraphedeliste"/>
        <w:widowControl w:val="0"/>
        <w:numPr>
          <w:ilvl w:val="0"/>
          <w:numId w:val="2"/>
        </w:numPr>
        <w:suppressAutoHyphens/>
        <w:spacing w:before="120"/>
        <w:jc w:val="both"/>
        <w:rPr>
          <w:rFonts w:ascii="Arial" w:hAnsi="Arial" w:cs="Arial"/>
          <w:sz w:val="22"/>
          <w:szCs w:val="22"/>
        </w:rPr>
      </w:pPr>
      <w:r w:rsidRPr="00684CCA">
        <w:rPr>
          <w:rFonts w:ascii="Arial" w:hAnsi="Arial" w:cs="Arial"/>
          <w:sz w:val="22"/>
          <w:szCs w:val="22"/>
        </w:rPr>
        <w:t>Un planning prévisionnel global de l’opération</w:t>
      </w:r>
      <w:r>
        <w:rPr>
          <w:rFonts w:ascii="Arial" w:hAnsi="Arial" w:cs="Arial"/>
          <w:sz w:val="22"/>
          <w:szCs w:val="22"/>
        </w:rPr>
        <w:t xml:space="preserve"> </w:t>
      </w:r>
      <w:r w:rsidRPr="00684CCA">
        <w:rPr>
          <w:rFonts w:ascii="Arial" w:hAnsi="Arial" w:cs="Arial"/>
          <w:sz w:val="22"/>
          <w:szCs w:val="22"/>
        </w:rPr>
        <w:t>pour les cas envisagés (délestage, zone tampon sur le siège, …)</w:t>
      </w:r>
      <w:r>
        <w:rPr>
          <w:rFonts w:ascii="Arial" w:hAnsi="Arial" w:cs="Arial"/>
          <w:sz w:val="22"/>
          <w:szCs w:val="22"/>
        </w:rPr>
        <w:t xml:space="preserve">. </w:t>
      </w:r>
    </w:p>
    <w:p w14:paraId="23E0ABF4" w14:textId="77777777" w:rsidR="008E6E18" w:rsidRDefault="008E6E18" w:rsidP="008E6E18">
      <w:pPr>
        <w:pStyle w:val="Paragraphedeliste"/>
        <w:widowControl w:val="0"/>
        <w:suppressAutoHyphens/>
        <w:spacing w:before="120"/>
        <w:jc w:val="both"/>
        <w:rPr>
          <w:rFonts w:ascii="Arial" w:hAnsi="Arial" w:cs="Arial"/>
          <w:sz w:val="22"/>
          <w:szCs w:val="22"/>
        </w:rPr>
      </w:pPr>
    </w:p>
    <w:p w14:paraId="385688D9" w14:textId="34AB1F68" w:rsidR="0036050F" w:rsidRPr="008E6E18" w:rsidRDefault="0036050F" w:rsidP="008E6E18">
      <w:pPr>
        <w:widowControl w:val="0"/>
        <w:suppressAutoHyphens/>
        <w:spacing w:before="120"/>
        <w:jc w:val="both"/>
        <w:rPr>
          <w:rFonts w:ascii="Arial" w:hAnsi="Arial" w:cs="Arial"/>
          <w:sz w:val="22"/>
          <w:szCs w:val="22"/>
        </w:rPr>
      </w:pPr>
      <w:r w:rsidRPr="008E6E18">
        <w:rPr>
          <w:rFonts w:ascii="Arial" w:hAnsi="Arial" w:cs="Arial"/>
          <w:sz w:val="22"/>
          <w:szCs w:val="22"/>
        </w:rPr>
        <w:t xml:space="preserve">A noter que la </w:t>
      </w:r>
      <w:r w:rsidRPr="008E6E18">
        <w:rPr>
          <w:rFonts w:ascii="Arial" w:hAnsi="Arial" w:cs="Arial"/>
          <w:color w:val="000000" w:themeColor="text1"/>
          <w:sz w:val="22"/>
          <w:szCs w:val="22"/>
        </w:rPr>
        <w:t xml:space="preserve">quantité de surface du Siège libérable en fonction des travaux relève de la future mission de MOE à qui il incombera le choix </w:t>
      </w:r>
      <w:r w:rsidRPr="008E6E18">
        <w:rPr>
          <w:rFonts w:ascii="Arial" w:hAnsi="Arial" w:cs="Arial"/>
          <w:sz w:val="22"/>
          <w:szCs w:val="22"/>
        </w:rPr>
        <w:t>du type de délestage et l’identification des dates-butoirs de déplacements des agents.</w:t>
      </w:r>
    </w:p>
    <w:p w14:paraId="6ACCC4F2" w14:textId="77777777" w:rsidR="0036050F" w:rsidRPr="00A75E51" w:rsidRDefault="0036050F" w:rsidP="0036050F">
      <w:pPr>
        <w:widowControl w:val="0"/>
        <w:suppressAutoHyphens/>
        <w:spacing w:before="120"/>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8E6E18" w14:paraId="58B429A4" w14:textId="77777777" w:rsidTr="00F0353E">
        <w:trPr>
          <w:trHeight w:val="1042"/>
        </w:trPr>
        <w:tc>
          <w:tcPr>
            <w:tcW w:w="9062" w:type="dxa"/>
            <w:shd w:val="clear" w:color="auto" w:fill="F2F2F2" w:themeFill="background1" w:themeFillShade="F2"/>
          </w:tcPr>
          <w:p w14:paraId="4CAC6921" w14:textId="77777777" w:rsidR="0036050F" w:rsidRPr="008E6E18" w:rsidRDefault="0036050F" w:rsidP="00F0353E">
            <w:pPr>
              <w:jc w:val="both"/>
              <w:rPr>
                <w:rFonts w:ascii="Arial" w:hAnsi="Arial" w:cs="Arial"/>
                <w:sz w:val="22"/>
                <w:szCs w:val="22"/>
              </w:rPr>
            </w:pPr>
            <w:r w:rsidRPr="00D16014">
              <w:rPr>
                <w:rFonts w:ascii="Arial" w:hAnsi="Arial" w:cs="Arial"/>
                <w:b/>
                <w:sz w:val="22"/>
                <w:szCs w:val="22"/>
                <w:u w:val="single"/>
              </w:rPr>
              <w:t>Livrables attendus, notamment</w:t>
            </w:r>
            <w:r w:rsidRPr="008E6E18">
              <w:rPr>
                <w:rFonts w:ascii="Arial" w:hAnsi="Arial" w:cs="Arial"/>
                <w:sz w:val="22"/>
                <w:szCs w:val="22"/>
              </w:rPr>
              <w:t xml:space="preserve"> : </w:t>
            </w:r>
          </w:p>
          <w:p w14:paraId="0D4A0284" w14:textId="77777777" w:rsidR="0036050F" w:rsidRPr="008E6E18" w:rsidRDefault="0036050F" w:rsidP="00F0353E">
            <w:pPr>
              <w:jc w:val="both"/>
              <w:rPr>
                <w:rFonts w:ascii="Arial" w:hAnsi="Arial" w:cs="Arial"/>
                <w:sz w:val="22"/>
                <w:szCs w:val="22"/>
              </w:rPr>
            </w:pPr>
          </w:p>
          <w:p w14:paraId="6B4F282A" w14:textId="77777777" w:rsidR="0036050F" w:rsidRDefault="0036050F" w:rsidP="00F0353E">
            <w:pPr>
              <w:pStyle w:val="Paragraphedeliste"/>
              <w:numPr>
                <w:ilvl w:val="0"/>
                <w:numId w:val="19"/>
              </w:numPr>
              <w:jc w:val="both"/>
              <w:rPr>
                <w:rFonts w:ascii="Arial" w:hAnsi="Arial" w:cs="Arial"/>
                <w:sz w:val="22"/>
                <w:szCs w:val="22"/>
              </w:rPr>
            </w:pPr>
            <w:r w:rsidRPr="00596BF9">
              <w:rPr>
                <w:rFonts w:ascii="Arial" w:hAnsi="Arial" w:cs="Arial"/>
                <w:sz w:val="22"/>
                <w:szCs w:val="22"/>
              </w:rPr>
              <w:t>Synthèses des besoins et liaisons fonctionnelles par tous moyens de communication (tableaux, schémas …)</w:t>
            </w:r>
            <w:r>
              <w:rPr>
                <w:rFonts w:ascii="Arial" w:hAnsi="Arial" w:cs="Arial"/>
                <w:sz w:val="22"/>
                <w:szCs w:val="22"/>
              </w:rPr>
              <w:t xml:space="preserve"> ; </w:t>
            </w:r>
          </w:p>
          <w:p w14:paraId="56C4C586" w14:textId="60EF88BC"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Scénarii </w:t>
            </w:r>
            <w:r w:rsidRPr="008E6E18">
              <w:rPr>
                <w:rFonts w:ascii="Arial" w:hAnsi="Arial" w:cs="Arial"/>
                <w:sz w:val="22"/>
                <w:szCs w:val="22"/>
              </w:rPr>
              <w:t>organisationnels et de phasage</w:t>
            </w:r>
            <w:r w:rsidR="008E6E18" w:rsidRPr="008E6E18">
              <w:rPr>
                <w:rFonts w:ascii="Arial" w:hAnsi="Arial" w:cs="Arial"/>
                <w:sz w:val="22"/>
                <w:szCs w:val="22"/>
              </w:rPr>
              <w:t xml:space="preserve"> </w:t>
            </w:r>
            <w:r>
              <w:rPr>
                <w:rFonts w:ascii="Arial" w:hAnsi="Arial" w:cs="Arial"/>
                <w:sz w:val="22"/>
                <w:szCs w:val="22"/>
              </w:rPr>
              <w:t xml:space="preserve">ainsi que leur chiffrage; </w:t>
            </w:r>
          </w:p>
          <w:p w14:paraId="55DA7FAB" w14:textId="77777777" w:rsidR="0036050F" w:rsidRPr="00D3337E" w:rsidRDefault="0036050F" w:rsidP="00F0353E">
            <w:pPr>
              <w:pStyle w:val="Paragraphedeliste"/>
              <w:numPr>
                <w:ilvl w:val="0"/>
                <w:numId w:val="19"/>
              </w:numPr>
              <w:jc w:val="both"/>
              <w:rPr>
                <w:rFonts w:ascii="Arial" w:hAnsi="Arial" w:cs="Arial"/>
                <w:sz w:val="22"/>
                <w:szCs w:val="22"/>
              </w:rPr>
            </w:pPr>
            <w:r w:rsidRPr="003272F1">
              <w:rPr>
                <w:rFonts w:ascii="Arial" w:hAnsi="Arial" w:cs="Arial"/>
                <w:sz w:val="22"/>
                <w:szCs w:val="22"/>
              </w:rPr>
              <w:t>Programme fonctionnel et technique détaillé finalisé</w:t>
            </w:r>
            <w:r>
              <w:rPr>
                <w:rFonts w:ascii="Arial" w:hAnsi="Arial" w:cs="Arial"/>
                <w:sz w:val="22"/>
                <w:szCs w:val="22"/>
              </w:rPr>
              <w:t> ;</w:t>
            </w:r>
          </w:p>
          <w:p w14:paraId="3A60A2BB" w14:textId="77777777" w:rsidR="0036050F" w:rsidRPr="00A75E51" w:rsidRDefault="0036050F" w:rsidP="00F0353E">
            <w:pPr>
              <w:pStyle w:val="Paragraphedeliste"/>
              <w:numPr>
                <w:ilvl w:val="0"/>
                <w:numId w:val="19"/>
              </w:numPr>
              <w:jc w:val="both"/>
              <w:rPr>
                <w:rFonts w:ascii="Arial" w:hAnsi="Arial" w:cs="Arial"/>
                <w:sz w:val="22"/>
                <w:szCs w:val="22"/>
              </w:rPr>
            </w:pPr>
            <w:r w:rsidRPr="00A75E51">
              <w:rPr>
                <w:rFonts w:ascii="Arial" w:hAnsi="Arial" w:cs="Arial"/>
                <w:sz w:val="22"/>
                <w:szCs w:val="22"/>
              </w:rPr>
              <w:t>Plans de repérage SUB avec ratio de m²/résidents</w:t>
            </w:r>
            <w:r>
              <w:rPr>
                <w:rFonts w:ascii="Arial" w:hAnsi="Arial" w:cs="Arial"/>
                <w:sz w:val="22"/>
                <w:szCs w:val="22"/>
              </w:rPr>
              <w:t> ;</w:t>
            </w:r>
          </w:p>
          <w:p w14:paraId="284FB115" w14:textId="77777777" w:rsidR="0036050F" w:rsidRPr="00A75E51" w:rsidRDefault="0036050F" w:rsidP="00F0353E">
            <w:pPr>
              <w:pStyle w:val="Paragraphedeliste"/>
              <w:numPr>
                <w:ilvl w:val="0"/>
                <w:numId w:val="19"/>
              </w:numPr>
              <w:jc w:val="both"/>
              <w:rPr>
                <w:rFonts w:ascii="Arial" w:hAnsi="Arial" w:cs="Arial"/>
                <w:sz w:val="22"/>
                <w:szCs w:val="22"/>
              </w:rPr>
            </w:pPr>
            <w:r w:rsidRPr="00A75E51">
              <w:rPr>
                <w:rFonts w:ascii="Arial" w:hAnsi="Arial" w:cs="Arial"/>
                <w:sz w:val="22"/>
                <w:szCs w:val="22"/>
              </w:rPr>
              <w:t>Plans de d’étude capacitaire par étage</w:t>
            </w:r>
            <w:r>
              <w:rPr>
                <w:rFonts w:ascii="Arial" w:hAnsi="Arial" w:cs="Arial"/>
                <w:sz w:val="22"/>
                <w:szCs w:val="22"/>
              </w:rPr>
              <w:t xml:space="preserve"> ; </w:t>
            </w:r>
          </w:p>
          <w:p w14:paraId="1449419B" w14:textId="432506CF" w:rsidR="0036050F" w:rsidRPr="00A75E51" w:rsidRDefault="0036050F" w:rsidP="00F0353E">
            <w:pPr>
              <w:pStyle w:val="Paragraphedeliste"/>
              <w:numPr>
                <w:ilvl w:val="0"/>
                <w:numId w:val="19"/>
              </w:numPr>
              <w:jc w:val="both"/>
              <w:rPr>
                <w:rFonts w:ascii="Arial" w:hAnsi="Arial" w:cs="Arial"/>
                <w:sz w:val="22"/>
                <w:szCs w:val="22"/>
              </w:rPr>
            </w:pPr>
            <w:r w:rsidRPr="00A75E51">
              <w:rPr>
                <w:rFonts w:ascii="Arial" w:hAnsi="Arial" w:cs="Arial"/>
                <w:sz w:val="22"/>
                <w:szCs w:val="22"/>
              </w:rPr>
              <w:t>Plans de macro-zoning par étage</w:t>
            </w:r>
            <w:r w:rsidR="008E6E18">
              <w:rPr>
                <w:rFonts w:ascii="Arial" w:hAnsi="Arial" w:cs="Arial"/>
                <w:sz w:val="22"/>
                <w:szCs w:val="22"/>
              </w:rPr>
              <w:t xml:space="preserve"> </w:t>
            </w:r>
            <w:r>
              <w:rPr>
                <w:rFonts w:ascii="Arial" w:hAnsi="Arial" w:cs="Arial"/>
                <w:sz w:val="22"/>
                <w:szCs w:val="22"/>
              </w:rPr>
              <w:t xml:space="preserve">; </w:t>
            </w:r>
          </w:p>
          <w:p w14:paraId="59669C04" w14:textId="77777777" w:rsidR="0036050F" w:rsidRPr="00A75E51"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C</w:t>
            </w:r>
            <w:r w:rsidRPr="00A75E51">
              <w:rPr>
                <w:rFonts w:ascii="Arial" w:hAnsi="Arial" w:cs="Arial"/>
                <w:sz w:val="22"/>
                <w:szCs w:val="22"/>
              </w:rPr>
              <w:t>harte d’organisation</w:t>
            </w:r>
            <w:r>
              <w:rPr>
                <w:rFonts w:ascii="Arial" w:hAnsi="Arial" w:cs="Arial"/>
                <w:sz w:val="22"/>
                <w:szCs w:val="22"/>
              </w:rPr>
              <w:t xml:space="preserve"> et d’aménagement</w:t>
            </w:r>
            <w:r w:rsidRPr="00A75E51">
              <w:rPr>
                <w:rFonts w:ascii="Arial" w:hAnsi="Arial" w:cs="Arial"/>
                <w:sz w:val="22"/>
                <w:szCs w:val="22"/>
              </w:rPr>
              <w:t xml:space="preserve"> des espaces</w:t>
            </w:r>
            <w:r>
              <w:rPr>
                <w:rFonts w:ascii="Arial" w:hAnsi="Arial" w:cs="Arial"/>
                <w:sz w:val="22"/>
                <w:szCs w:val="22"/>
              </w:rPr>
              <w:t xml:space="preserve"> ; </w:t>
            </w:r>
          </w:p>
          <w:p w14:paraId="507C34F2" w14:textId="101FB7B4" w:rsidR="0036050F" w:rsidRDefault="0036050F" w:rsidP="00F0353E">
            <w:pPr>
              <w:pStyle w:val="Paragraphedeliste"/>
              <w:numPr>
                <w:ilvl w:val="0"/>
                <w:numId w:val="19"/>
              </w:numPr>
              <w:jc w:val="both"/>
              <w:rPr>
                <w:rFonts w:ascii="Arial" w:hAnsi="Arial" w:cs="Arial"/>
                <w:sz w:val="22"/>
                <w:szCs w:val="22"/>
              </w:rPr>
            </w:pPr>
            <w:r w:rsidRPr="00A75E51">
              <w:rPr>
                <w:rFonts w:ascii="Arial" w:hAnsi="Arial" w:cs="Arial"/>
                <w:sz w:val="22"/>
                <w:szCs w:val="22"/>
              </w:rPr>
              <w:t>Plannings schématiques</w:t>
            </w:r>
            <w:r>
              <w:rPr>
                <w:rFonts w:ascii="Arial" w:hAnsi="Arial" w:cs="Arial"/>
                <w:sz w:val="22"/>
                <w:szCs w:val="22"/>
              </w:rPr>
              <w:t xml:space="preserve"> </w:t>
            </w:r>
          </w:p>
          <w:p w14:paraId="48080C8B" w14:textId="094E86CB" w:rsidR="0036050F" w:rsidRPr="008E6E18" w:rsidRDefault="0036050F" w:rsidP="008E6E18">
            <w:pPr>
              <w:pStyle w:val="Paragraphedeliste"/>
              <w:numPr>
                <w:ilvl w:val="0"/>
                <w:numId w:val="19"/>
              </w:numPr>
              <w:jc w:val="both"/>
              <w:rPr>
                <w:rFonts w:ascii="Arial" w:hAnsi="Arial" w:cs="Arial"/>
                <w:sz w:val="22"/>
                <w:szCs w:val="22"/>
              </w:rPr>
            </w:pPr>
            <w:r w:rsidRPr="004C755C">
              <w:rPr>
                <w:rFonts w:ascii="Arial" w:hAnsi="Arial" w:cs="Arial"/>
                <w:sz w:val="22"/>
                <w:szCs w:val="22"/>
              </w:rPr>
              <w:t xml:space="preserve">Fiche budgétaire opération détaillant le coût de </w:t>
            </w:r>
            <w:r w:rsidRPr="008E6E18">
              <w:rPr>
                <w:rFonts w:ascii="Arial" w:hAnsi="Arial" w:cs="Arial"/>
                <w:sz w:val="22"/>
                <w:szCs w:val="22"/>
              </w:rPr>
              <w:t>l’opération</w:t>
            </w:r>
            <w:r w:rsidR="008E6E18" w:rsidRPr="008E6E18">
              <w:rPr>
                <w:rFonts w:ascii="Arial" w:hAnsi="Arial" w:cs="Arial"/>
                <w:sz w:val="22"/>
                <w:szCs w:val="22"/>
              </w:rPr>
              <w:t xml:space="preserve"> permettant notamment au maître d’ouvrage d’arrêter son enveloppe prévisionnelle ;</w:t>
            </w:r>
          </w:p>
          <w:p w14:paraId="77D60829" w14:textId="77777777" w:rsidR="0036050F" w:rsidRPr="003272F1"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note d’opportunité sur le BIM. </w:t>
            </w:r>
          </w:p>
          <w:p w14:paraId="6903FAAA" w14:textId="77777777" w:rsidR="0036050F" w:rsidRPr="003272F1" w:rsidRDefault="0036050F" w:rsidP="00F0353E">
            <w:pPr>
              <w:ind w:left="360"/>
              <w:jc w:val="both"/>
              <w:rPr>
                <w:rFonts w:ascii="Arial" w:hAnsi="Arial" w:cs="Arial"/>
                <w:sz w:val="22"/>
                <w:szCs w:val="22"/>
              </w:rPr>
            </w:pPr>
          </w:p>
        </w:tc>
      </w:tr>
    </w:tbl>
    <w:p w14:paraId="12AE6946" w14:textId="77777777" w:rsidR="0036050F" w:rsidRDefault="0036050F" w:rsidP="0036050F">
      <w:pPr>
        <w:widowControl w:val="0"/>
        <w:suppressAutoHyphens/>
        <w:spacing w:before="120"/>
        <w:jc w:val="both"/>
        <w:rPr>
          <w:rFonts w:ascii="Arial" w:hAnsi="Arial" w:cs="Arial"/>
          <w:sz w:val="22"/>
          <w:szCs w:val="22"/>
        </w:rPr>
      </w:pPr>
    </w:p>
    <w:p w14:paraId="48095D19" w14:textId="77777777" w:rsidR="0036050F" w:rsidRDefault="0036050F" w:rsidP="0036050F">
      <w:pPr>
        <w:widowControl w:val="0"/>
        <w:suppressAutoHyphens/>
        <w:spacing w:before="120"/>
        <w:jc w:val="both"/>
        <w:rPr>
          <w:rFonts w:ascii="Arial" w:hAnsi="Arial" w:cs="Arial"/>
          <w:sz w:val="22"/>
          <w:szCs w:val="22"/>
        </w:rPr>
      </w:pPr>
    </w:p>
    <w:p w14:paraId="2A456A8A" w14:textId="77777777" w:rsidR="0036050F" w:rsidRPr="00037C51"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bookmarkStart w:id="43" w:name="_Toc179278118"/>
      <w:r w:rsidRPr="00037C51">
        <w:t>M</w:t>
      </w:r>
      <w:r>
        <w:t>2</w:t>
      </w:r>
      <w:r w:rsidRPr="00037C51">
        <w:t xml:space="preserve">-AMO : Assistance à </w:t>
      </w:r>
      <w:r>
        <w:t>la passation des marchés</w:t>
      </w:r>
      <w:bookmarkEnd w:id="43"/>
      <w:r w:rsidRPr="00037C51">
        <w:t xml:space="preserve">     </w:t>
      </w:r>
    </w:p>
    <w:p w14:paraId="4414FD89" w14:textId="77777777" w:rsidR="0036050F" w:rsidRPr="00D23C62" w:rsidRDefault="0036050F" w:rsidP="0036050F">
      <w:pPr>
        <w:rPr>
          <w:color w:val="000000" w:themeColor="text1"/>
          <w:lang w:eastAsia="hi-IN" w:bidi="hi-IN"/>
        </w:rPr>
      </w:pPr>
    </w:p>
    <w:p w14:paraId="744F3C98" w14:textId="77777777" w:rsidR="0036050F" w:rsidRPr="00B83DA2" w:rsidRDefault="0036050F" w:rsidP="0036050F">
      <w:pPr>
        <w:jc w:val="both"/>
        <w:rPr>
          <w:rFonts w:ascii="Arial" w:hAnsi="Arial" w:cs="Arial"/>
          <w:b/>
          <w:bCs/>
          <w:color w:val="000000" w:themeColor="text1"/>
          <w:sz w:val="22"/>
          <w:szCs w:val="22"/>
          <w:u w:val="single"/>
          <w:lang w:eastAsia="hi-IN" w:bidi="hi-IN"/>
        </w:rPr>
      </w:pPr>
      <w:r w:rsidRPr="00B83DA2">
        <w:rPr>
          <w:rFonts w:ascii="Arial" w:hAnsi="Arial" w:cs="Arial"/>
          <w:b/>
          <w:bCs/>
          <w:color w:val="000000" w:themeColor="text1"/>
          <w:sz w:val="22"/>
          <w:szCs w:val="22"/>
          <w:u w:val="single"/>
          <w:lang w:eastAsia="hi-IN" w:bidi="hi-IN"/>
        </w:rPr>
        <w:lastRenderedPageBreak/>
        <w:t xml:space="preserve">Généralités sur la mission M2-AMO : </w:t>
      </w:r>
    </w:p>
    <w:p w14:paraId="1ED48C88" w14:textId="77777777" w:rsidR="0036050F" w:rsidRDefault="0036050F" w:rsidP="0036050F">
      <w:pPr>
        <w:jc w:val="both"/>
        <w:rPr>
          <w:rFonts w:ascii="Arial" w:hAnsi="Arial" w:cs="Arial"/>
          <w:color w:val="000000" w:themeColor="text1"/>
          <w:sz w:val="22"/>
          <w:szCs w:val="22"/>
          <w:lang w:eastAsia="hi-IN" w:bidi="hi-IN"/>
        </w:rPr>
      </w:pPr>
    </w:p>
    <w:p w14:paraId="5B1FF3E1" w14:textId="77777777" w:rsidR="0036050F" w:rsidRPr="003272F1" w:rsidRDefault="0036050F" w:rsidP="0036050F">
      <w:pPr>
        <w:jc w:val="both"/>
        <w:rPr>
          <w:color w:val="000000" w:themeColor="text1"/>
          <w:sz w:val="22"/>
          <w:lang w:eastAsia="hi-IN" w:bidi="hi-IN"/>
        </w:rPr>
      </w:pPr>
      <w:r w:rsidRPr="00100919">
        <w:rPr>
          <w:rFonts w:ascii="Arial" w:hAnsi="Arial" w:cs="Arial"/>
          <w:color w:val="000000" w:themeColor="text1"/>
          <w:sz w:val="22"/>
          <w:szCs w:val="22"/>
          <w:lang w:eastAsia="hi-IN" w:bidi="hi-IN"/>
        </w:rPr>
        <w:t>Aux termes des dispositions de l’arrêté du 19 juillet 2018 portant réglementation sur les marchés publics des organismes de sécurité sociale, la CPCAM des Bouches-du-Rhône, en qualité d’organisme privé assurant la gestion du régime obligatoire de sécurité sociale, est tenue d’appliquer les dispositions législatives et règlementaires relatives aux conditions de passation et d’exécution des marchés publics de l’État et de ses établissements publics.</w:t>
      </w:r>
    </w:p>
    <w:p w14:paraId="73DBDA99" w14:textId="77777777" w:rsidR="0036050F" w:rsidRPr="00D23C62" w:rsidRDefault="0036050F" w:rsidP="0036050F">
      <w:pPr>
        <w:rPr>
          <w:color w:val="000000" w:themeColor="text1"/>
          <w:lang w:eastAsia="hi-IN" w:bidi="hi-IN"/>
        </w:rPr>
      </w:pPr>
    </w:p>
    <w:p w14:paraId="545E13F2" w14:textId="77777777" w:rsidR="0036050F" w:rsidRPr="003272F1" w:rsidRDefault="0036050F" w:rsidP="0036050F">
      <w:pPr>
        <w:jc w:val="both"/>
        <w:rPr>
          <w:rFonts w:ascii="Arial" w:hAnsi="Arial" w:cs="Arial"/>
          <w:color w:val="000000" w:themeColor="text1"/>
          <w:sz w:val="22"/>
          <w:szCs w:val="22"/>
          <w:lang w:eastAsia="hi-IN" w:bidi="hi-IN"/>
        </w:rPr>
      </w:pPr>
      <w:r w:rsidRPr="00D23C62">
        <w:rPr>
          <w:rFonts w:ascii="Arial" w:hAnsi="Arial" w:cs="Arial"/>
          <w:color w:val="000000" w:themeColor="text1"/>
          <w:sz w:val="22"/>
          <w:szCs w:val="22"/>
          <w:lang w:eastAsia="hi-IN" w:bidi="hi-IN"/>
        </w:rPr>
        <w:t>La</w:t>
      </w:r>
      <w:r w:rsidRPr="003272F1">
        <w:rPr>
          <w:rFonts w:ascii="Arial" w:hAnsi="Arial" w:cs="Arial"/>
          <w:color w:val="000000" w:themeColor="text1"/>
          <w:sz w:val="22"/>
          <w:szCs w:val="22"/>
          <w:lang w:eastAsia="hi-IN" w:bidi="hi-IN"/>
        </w:rPr>
        <w:t xml:space="preserve"> mission d’assistance à la passation des marchés repose sur des hypothèses de procédures de passation des différents marchés telles qu’envisagées à ce stade. Le titulaire est réputé pouvoir s’adapter à toute évolution décidée par le maître d</w:t>
      </w:r>
      <w:r w:rsidRPr="00D23C62">
        <w:rPr>
          <w:rFonts w:ascii="Arial" w:hAnsi="Arial" w:cs="Arial"/>
          <w:color w:val="000000" w:themeColor="text1"/>
          <w:sz w:val="22"/>
          <w:szCs w:val="22"/>
          <w:lang w:eastAsia="hi-IN" w:bidi="hi-IN"/>
        </w:rPr>
        <w:t>’ouvrage</w:t>
      </w:r>
      <w:r w:rsidRPr="003272F1">
        <w:rPr>
          <w:rFonts w:ascii="Arial" w:hAnsi="Arial" w:cs="Arial"/>
          <w:color w:val="000000" w:themeColor="text1"/>
          <w:sz w:val="22"/>
          <w:szCs w:val="22"/>
          <w:lang w:eastAsia="hi-IN" w:bidi="hi-IN"/>
        </w:rPr>
        <w:t xml:space="preserve"> en la matière</w:t>
      </w:r>
      <w:r w:rsidRPr="00D23C62">
        <w:rPr>
          <w:rFonts w:ascii="Arial" w:hAnsi="Arial" w:cs="Arial"/>
          <w:color w:val="000000" w:themeColor="text1"/>
          <w:sz w:val="22"/>
          <w:szCs w:val="22"/>
          <w:lang w:eastAsia="hi-IN" w:bidi="hi-IN"/>
        </w:rPr>
        <w:t xml:space="preserve"> et à tout type de procédure de passation en application du Code de la commande publique</w:t>
      </w:r>
      <w:r w:rsidRPr="003272F1">
        <w:rPr>
          <w:rFonts w:ascii="Arial" w:hAnsi="Arial" w:cs="Arial"/>
          <w:color w:val="000000" w:themeColor="text1"/>
          <w:sz w:val="22"/>
          <w:szCs w:val="22"/>
          <w:lang w:eastAsia="hi-IN" w:bidi="hi-IN"/>
        </w:rPr>
        <w:t xml:space="preserve">. </w:t>
      </w:r>
      <w:r w:rsidRPr="00D23C62">
        <w:rPr>
          <w:rFonts w:ascii="Arial" w:hAnsi="Arial" w:cs="Arial"/>
          <w:color w:val="000000" w:themeColor="text1"/>
          <w:sz w:val="22"/>
          <w:szCs w:val="22"/>
          <w:lang w:eastAsia="hi-IN" w:bidi="hi-IN"/>
        </w:rPr>
        <w:t>Il pourra également proposer lui-même au maitre d’ouvrage des scénarios différents.</w:t>
      </w:r>
    </w:p>
    <w:p w14:paraId="38300833" w14:textId="77777777" w:rsidR="0036050F" w:rsidRPr="003272F1" w:rsidRDefault="0036050F" w:rsidP="0036050F">
      <w:pPr>
        <w:jc w:val="both"/>
        <w:rPr>
          <w:rFonts w:ascii="Arial" w:hAnsi="Arial" w:cs="Arial"/>
          <w:color w:val="000000" w:themeColor="text1"/>
          <w:sz w:val="22"/>
          <w:szCs w:val="22"/>
          <w:lang w:eastAsia="hi-IN" w:bidi="hi-IN"/>
        </w:rPr>
      </w:pPr>
    </w:p>
    <w:p w14:paraId="25B76BD7" w14:textId="77777777" w:rsidR="0036050F" w:rsidRPr="00D23C62" w:rsidRDefault="0036050F" w:rsidP="0036050F">
      <w:pPr>
        <w:jc w:val="both"/>
        <w:rPr>
          <w:rFonts w:ascii="Arial" w:hAnsi="Arial" w:cs="Arial"/>
          <w:color w:val="000000" w:themeColor="text1"/>
          <w:sz w:val="22"/>
          <w:szCs w:val="22"/>
          <w:lang w:eastAsia="hi-IN" w:bidi="hi-IN"/>
        </w:rPr>
      </w:pPr>
      <w:r w:rsidRPr="003272F1">
        <w:rPr>
          <w:rFonts w:ascii="Arial" w:hAnsi="Arial" w:cs="Arial"/>
          <w:color w:val="000000" w:themeColor="text1"/>
          <w:sz w:val="22"/>
          <w:szCs w:val="22"/>
          <w:lang w:eastAsia="hi-IN" w:bidi="hi-IN"/>
        </w:rPr>
        <w:t xml:space="preserve">D’une manière générale la mission confiée à l’AMO porte sur les </w:t>
      </w:r>
      <w:r w:rsidRPr="00D23C62">
        <w:rPr>
          <w:rFonts w:ascii="Arial" w:hAnsi="Arial" w:cs="Arial"/>
          <w:color w:val="000000" w:themeColor="text1"/>
          <w:sz w:val="22"/>
          <w:szCs w:val="22"/>
          <w:lang w:eastAsia="hi-IN" w:bidi="hi-IN"/>
        </w:rPr>
        <w:t>éléments</w:t>
      </w:r>
      <w:r w:rsidRPr="003272F1">
        <w:rPr>
          <w:rFonts w:ascii="Arial" w:hAnsi="Arial" w:cs="Arial"/>
          <w:color w:val="000000" w:themeColor="text1"/>
          <w:sz w:val="22"/>
          <w:szCs w:val="22"/>
          <w:lang w:eastAsia="hi-IN" w:bidi="hi-IN"/>
        </w:rPr>
        <w:t xml:space="preserve"> suivants, susceptibles d’être ajustés </w:t>
      </w:r>
      <w:r w:rsidRPr="00D23C62">
        <w:rPr>
          <w:rFonts w:ascii="Arial" w:hAnsi="Arial" w:cs="Arial"/>
          <w:color w:val="000000" w:themeColor="text1"/>
          <w:sz w:val="22"/>
          <w:szCs w:val="22"/>
          <w:lang w:eastAsia="hi-IN" w:bidi="hi-IN"/>
        </w:rPr>
        <w:t xml:space="preserve">dans la répartition des tâches </w:t>
      </w:r>
      <w:r w:rsidRPr="003272F1">
        <w:rPr>
          <w:rFonts w:ascii="Arial" w:hAnsi="Arial" w:cs="Arial"/>
          <w:color w:val="000000" w:themeColor="text1"/>
          <w:sz w:val="22"/>
          <w:szCs w:val="22"/>
          <w:lang w:eastAsia="hi-IN" w:bidi="hi-IN"/>
        </w:rPr>
        <w:t xml:space="preserve">selon les </w:t>
      </w:r>
      <w:r w:rsidRPr="00D23C62">
        <w:rPr>
          <w:rFonts w:ascii="Arial" w:hAnsi="Arial" w:cs="Arial"/>
          <w:color w:val="000000" w:themeColor="text1"/>
          <w:sz w:val="22"/>
          <w:szCs w:val="22"/>
          <w:lang w:eastAsia="hi-IN" w:bidi="hi-IN"/>
        </w:rPr>
        <w:t xml:space="preserve">procédures et les </w:t>
      </w:r>
      <w:r w:rsidRPr="003272F1">
        <w:rPr>
          <w:rFonts w:ascii="Arial" w:hAnsi="Arial" w:cs="Arial"/>
          <w:color w:val="000000" w:themeColor="text1"/>
          <w:sz w:val="22"/>
          <w:szCs w:val="22"/>
          <w:lang w:eastAsia="hi-IN" w:bidi="hi-IN"/>
        </w:rPr>
        <w:t>marchés concernés</w:t>
      </w:r>
      <w:r w:rsidRPr="00D23C62">
        <w:rPr>
          <w:rFonts w:ascii="Arial" w:hAnsi="Arial" w:cs="Arial"/>
          <w:color w:val="000000" w:themeColor="text1"/>
          <w:sz w:val="22"/>
          <w:szCs w:val="22"/>
          <w:lang w:eastAsia="hi-IN" w:bidi="hi-IN"/>
        </w:rPr>
        <w:t xml:space="preserve"> : </w:t>
      </w:r>
    </w:p>
    <w:p w14:paraId="08B0CC62" w14:textId="77777777" w:rsidR="0036050F" w:rsidRPr="00037C51" w:rsidRDefault="0036050F" w:rsidP="0036050F">
      <w:pPr>
        <w:widowControl w:val="0"/>
        <w:numPr>
          <w:ilvl w:val="0"/>
          <w:numId w:val="25"/>
        </w:numPr>
        <w:suppressAutoHyphens/>
        <w:spacing w:before="120"/>
        <w:contextualSpacing/>
        <w:jc w:val="both"/>
        <w:rPr>
          <w:rFonts w:ascii="Arial" w:eastAsia="Arial Unicode MS" w:hAnsi="Arial" w:cs="Mangal"/>
          <w:color w:val="000000" w:themeColor="text1"/>
          <w:kern w:val="1"/>
          <w:sz w:val="22"/>
          <w:lang w:eastAsia="hi-IN" w:bidi="hi-IN"/>
          <w14:ligatures w14:val="none"/>
        </w:rPr>
      </w:pPr>
      <w:bookmarkStart w:id="44" w:name="_Toc164342993"/>
      <w:r w:rsidRPr="00037C51">
        <w:rPr>
          <w:rFonts w:ascii="Arial" w:eastAsia="Arial Unicode MS" w:hAnsi="Arial" w:cs="Mangal"/>
          <w:color w:val="000000" w:themeColor="text1"/>
          <w:kern w:val="1"/>
          <w:sz w:val="22"/>
          <w:lang w:eastAsia="hi-IN" w:bidi="hi-IN"/>
          <w14:ligatures w14:val="none"/>
        </w:rPr>
        <w:t>Formalisation du marché</w:t>
      </w:r>
      <w:bookmarkEnd w:id="44"/>
      <w:r w:rsidRPr="00037C51">
        <w:rPr>
          <w:rFonts w:ascii="Arial" w:eastAsia="Arial Unicode MS" w:hAnsi="Arial" w:cs="Mangal"/>
          <w:color w:val="000000" w:themeColor="text1"/>
          <w:kern w:val="1"/>
          <w:sz w:val="22"/>
          <w:lang w:eastAsia="hi-IN" w:bidi="hi-IN"/>
          <w14:ligatures w14:val="none"/>
        </w:rPr>
        <w:t xml:space="preserve"> (rédaction </w:t>
      </w:r>
      <w:r>
        <w:rPr>
          <w:rFonts w:ascii="Arial" w:eastAsia="Arial Unicode MS" w:hAnsi="Arial" w:cs="Mangal"/>
          <w:color w:val="000000" w:themeColor="text1"/>
          <w:kern w:val="1"/>
          <w:sz w:val="22"/>
          <w:lang w:eastAsia="hi-IN" w:bidi="hi-IN"/>
          <w14:ligatures w14:val="none"/>
        </w:rPr>
        <w:t>du dossier de consultation</w:t>
      </w:r>
      <w:r w:rsidRPr="00037C51">
        <w:rPr>
          <w:rFonts w:ascii="Arial" w:eastAsia="Arial Unicode MS" w:hAnsi="Arial" w:cs="Mangal"/>
          <w:color w:val="000000" w:themeColor="text1"/>
          <w:kern w:val="1"/>
          <w:sz w:val="22"/>
          <w:lang w:eastAsia="hi-IN" w:bidi="hi-IN"/>
          <w14:ligatures w14:val="none"/>
        </w:rPr>
        <w:t>)</w:t>
      </w:r>
    </w:p>
    <w:p w14:paraId="019D84B3" w14:textId="77777777" w:rsidR="0036050F" w:rsidRPr="00037C51" w:rsidRDefault="0036050F" w:rsidP="0036050F">
      <w:pPr>
        <w:widowControl w:val="0"/>
        <w:numPr>
          <w:ilvl w:val="0"/>
          <w:numId w:val="25"/>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037C51">
        <w:rPr>
          <w:rFonts w:ascii="Arial" w:eastAsia="Arial Unicode MS" w:hAnsi="Arial" w:cs="Mangal"/>
          <w:color w:val="000000" w:themeColor="text1"/>
          <w:kern w:val="1"/>
          <w:sz w:val="22"/>
          <w:lang w:eastAsia="hi-IN" w:bidi="hi-IN"/>
          <w14:ligatures w14:val="none"/>
        </w:rPr>
        <w:t>Assistance à la consultation tout au long de la procédure</w:t>
      </w:r>
    </w:p>
    <w:p w14:paraId="12F88A3E" w14:textId="77777777" w:rsidR="0036050F" w:rsidRDefault="0036050F" w:rsidP="0036050F">
      <w:pPr>
        <w:widowControl w:val="0"/>
        <w:numPr>
          <w:ilvl w:val="0"/>
          <w:numId w:val="25"/>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037C51">
        <w:rPr>
          <w:rFonts w:ascii="Arial" w:eastAsia="Arial Unicode MS" w:hAnsi="Arial" w:cs="Mangal"/>
          <w:color w:val="000000" w:themeColor="text1"/>
          <w:kern w:val="1"/>
          <w:sz w:val="22"/>
          <w:lang w:eastAsia="hi-IN" w:bidi="hi-IN"/>
          <w14:ligatures w14:val="none"/>
        </w:rPr>
        <w:t>Participation à l’analyse des candidatures et des offres techniques et de prix</w:t>
      </w:r>
    </w:p>
    <w:p w14:paraId="63DC1D60" w14:textId="77777777" w:rsidR="0036050F" w:rsidRPr="00037C51" w:rsidRDefault="0036050F" w:rsidP="0036050F">
      <w:pPr>
        <w:widowControl w:val="0"/>
        <w:suppressAutoHyphens/>
        <w:spacing w:before="120"/>
        <w:ind w:left="720"/>
        <w:contextualSpacing/>
        <w:jc w:val="both"/>
        <w:rPr>
          <w:rFonts w:ascii="Arial" w:eastAsia="Arial Unicode MS" w:hAnsi="Arial" w:cs="Mangal"/>
          <w:color w:val="000000" w:themeColor="text1"/>
          <w:kern w:val="1"/>
          <w:sz w:val="22"/>
          <w:lang w:eastAsia="hi-IN" w:bidi="hi-IN"/>
          <w14:ligatures w14:val="none"/>
        </w:rPr>
      </w:pPr>
    </w:p>
    <w:p w14:paraId="0E5FE1B4" w14:textId="77777777" w:rsidR="0036050F" w:rsidRPr="00D23C62"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Le titulaire sera en particulier chargé de la rédaction du dossier de consultation</w:t>
      </w:r>
      <w:r>
        <w:rPr>
          <w:rFonts w:ascii="Arial" w:eastAsia="Arial Unicode MS" w:hAnsi="Arial" w:cs="Arial Unicode MS"/>
          <w:color w:val="000000" w:themeColor="text1"/>
          <w:kern w:val="1"/>
          <w:sz w:val="22"/>
          <w:lang w:eastAsia="hi-IN" w:bidi="hi-IN"/>
          <w14:ligatures w14:val="none"/>
        </w:rPr>
        <w:t>, dans les conditions exposées aux articles ci-dessous</w:t>
      </w:r>
      <w:r w:rsidRPr="00D23C62">
        <w:rPr>
          <w:rFonts w:ascii="Arial" w:eastAsia="Arial Unicode MS" w:hAnsi="Arial" w:cs="Arial Unicode MS"/>
          <w:color w:val="000000" w:themeColor="text1"/>
          <w:kern w:val="1"/>
          <w:sz w:val="22"/>
          <w:lang w:eastAsia="hi-IN" w:bidi="hi-IN"/>
          <w14:ligatures w14:val="none"/>
        </w:rPr>
        <w:t xml:space="preserve"> : pièces administratives et, le cas échéant, techniques avec les annexes nécessaires y afférentes. </w:t>
      </w:r>
    </w:p>
    <w:p w14:paraId="0F626EE4" w14:textId="77777777" w:rsidR="0036050F" w:rsidRPr="003164A7"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Dans ce cadre, il est attendu qu’il soit</w:t>
      </w:r>
      <w:r w:rsidRPr="003164A7">
        <w:rPr>
          <w:rFonts w:ascii="Arial" w:eastAsia="Arial Unicode MS" w:hAnsi="Arial" w:cs="Arial Unicode MS"/>
          <w:kern w:val="1"/>
          <w:sz w:val="22"/>
          <w:lang w:eastAsia="hi-IN" w:bidi="hi-IN"/>
          <w14:ligatures w14:val="none"/>
        </w:rPr>
        <w:t xml:space="preserve"> force de proposition</w:t>
      </w:r>
      <w:r>
        <w:rPr>
          <w:rFonts w:ascii="Arial" w:eastAsia="Arial Unicode MS" w:hAnsi="Arial" w:cs="Arial Unicode MS"/>
          <w:kern w:val="1"/>
          <w:sz w:val="22"/>
          <w:lang w:eastAsia="hi-IN" w:bidi="hi-IN"/>
          <w14:ligatures w14:val="none"/>
        </w:rPr>
        <w:t>,</w:t>
      </w:r>
      <w:r w:rsidRPr="003164A7">
        <w:rPr>
          <w:rFonts w:ascii="Arial" w:eastAsia="Arial Unicode MS" w:hAnsi="Arial" w:cs="Arial Unicode MS"/>
          <w:kern w:val="1"/>
          <w:sz w:val="22"/>
          <w:lang w:eastAsia="hi-IN" w:bidi="hi-IN"/>
          <w14:ligatures w14:val="none"/>
        </w:rPr>
        <w:t xml:space="preserve"> notamment</w:t>
      </w:r>
      <w:r>
        <w:rPr>
          <w:rFonts w:ascii="Arial" w:eastAsia="Arial Unicode MS" w:hAnsi="Arial" w:cs="Arial Unicode MS"/>
          <w:kern w:val="1"/>
          <w:sz w:val="22"/>
          <w:lang w:eastAsia="hi-IN" w:bidi="hi-IN"/>
          <w14:ligatures w14:val="none"/>
        </w:rPr>
        <w:t>,</w:t>
      </w:r>
      <w:r w:rsidRPr="003164A7">
        <w:rPr>
          <w:rFonts w:ascii="Arial" w:eastAsia="Arial Unicode MS" w:hAnsi="Arial" w:cs="Arial Unicode MS"/>
          <w:kern w:val="1"/>
          <w:sz w:val="22"/>
          <w:lang w:eastAsia="hi-IN" w:bidi="hi-IN"/>
          <w14:ligatures w14:val="none"/>
        </w:rPr>
        <w:t xml:space="preserve"> sur :</w:t>
      </w:r>
    </w:p>
    <w:p w14:paraId="4E44D2A8" w14:textId="77777777" w:rsidR="0036050F" w:rsidRPr="00D23C62" w:rsidRDefault="0036050F" w:rsidP="0036050F">
      <w:pPr>
        <w:widowControl w:val="0"/>
        <w:numPr>
          <w:ilvl w:val="0"/>
          <w:numId w:val="18"/>
        </w:numPr>
        <w:suppressAutoHyphens/>
        <w:spacing w:before="120"/>
        <w:contextualSpacing/>
        <w:jc w:val="both"/>
        <w:rPr>
          <w:rFonts w:ascii="Arial" w:eastAsia="Arial Unicode MS" w:hAnsi="Arial" w:cs="Mangal"/>
          <w:color w:val="000000" w:themeColor="text1"/>
          <w:kern w:val="1"/>
          <w:sz w:val="22"/>
          <w:lang w:eastAsia="hi-IN" w:bidi="hi-IN"/>
          <w14:ligatures w14:val="none"/>
        </w:rPr>
      </w:pPr>
      <w:proofErr w:type="gramStart"/>
      <w:r w:rsidRPr="00D23C62">
        <w:rPr>
          <w:rFonts w:ascii="Arial" w:eastAsia="Arial Unicode MS" w:hAnsi="Arial" w:cs="Mangal"/>
          <w:color w:val="000000" w:themeColor="text1"/>
          <w:kern w:val="1"/>
          <w:sz w:val="22"/>
          <w:lang w:eastAsia="hi-IN" w:bidi="hi-IN"/>
          <w14:ligatures w14:val="none"/>
        </w:rPr>
        <w:t>le</w:t>
      </w:r>
      <w:proofErr w:type="gramEnd"/>
      <w:r w:rsidRPr="00D23C62">
        <w:rPr>
          <w:rFonts w:ascii="Arial" w:eastAsia="Arial Unicode MS" w:hAnsi="Arial" w:cs="Mangal"/>
          <w:color w:val="000000" w:themeColor="text1"/>
          <w:kern w:val="1"/>
          <w:sz w:val="22"/>
          <w:lang w:eastAsia="hi-IN" w:bidi="hi-IN"/>
          <w14:ligatures w14:val="none"/>
        </w:rPr>
        <w:t xml:space="preserve"> choix de la procédure de passation pour une correspondance optimale entre la nature du projet et le Code de la commande publique ;</w:t>
      </w:r>
    </w:p>
    <w:p w14:paraId="415248DA" w14:textId="77777777" w:rsidR="0036050F" w:rsidRPr="00D23C62" w:rsidRDefault="0036050F" w:rsidP="0036050F">
      <w:pPr>
        <w:widowControl w:val="0"/>
        <w:numPr>
          <w:ilvl w:val="0"/>
          <w:numId w:val="18"/>
        </w:numPr>
        <w:suppressAutoHyphens/>
        <w:spacing w:before="120"/>
        <w:contextualSpacing/>
        <w:jc w:val="both"/>
        <w:rPr>
          <w:rFonts w:ascii="Arial" w:eastAsia="Arial Unicode MS" w:hAnsi="Arial" w:cs="Mangal"/>
          <w:color w:val="000000" w:themeColor="text1"/>
          <w:kern w:val="1"/>
          <w:sz w:val="22"/>
          <w:lang w:eastAsia="hi-IN" w:bidi="hi-IN"/>
          <w14:ligatures w14:val="none"/>
        </w:rPr>
      </w:pPr>
      <w:proofErr w:type="gramStart"/>
      <w:r w:rsidRPr="00D23C62">
        <w:rPr>
          <w:rFonts w:ascii="Arial" w:eastAsia="Arial Unicode MS" w:hAnsi="Arial" w:cs="Mangal"/>
          <w:color w:val="000000" w:themeColor="text1"/>
          <w:kern w:val="1"/>
          <w:sz w:val="22"/>
          <w:lang w:eastAsia="hi-IN" w:bidi="hi-IN"/>
          <w14:ligatures w14:val="none"/>
        </w:rPr>
        <w:t>la</w:t>
      </w:r>
      <w:proofErr w:type="gramEnd"/>
      <w:r w:rsidRPr="00D23C62">
        <w:rPr>
          <w:rFonts w:ascii="Arial" w:eastAsia="Arial Unicode MS" w:hAnsi="Arial" w:cs="Mangal"/>
          <w:color w:val="000000" w:themeColor="text1"/>
          <w:kern w:val="1"/>
          <w:sz w:val="22"/>
          <w:lang w:eastAsia="hi-IN" w:bidi="hi-IN"/>
          <w14:ligatures w14:val="none"/>
        </w:rPr>
        <w:t xml:space="preserve"> rédaction des pièces contractuelles du marché</w:t>
      </w:r>
      <w:r>
        <w:rPr>
          <w:rFonts w:ascii="Arial" w:eastAsia="Arial Unicode MS" w:hAnsi="Arial" w:cs="Mangal"/>
          <w:color w:val="000000" w:themeColor="text1"/>
          <w:kern w:val="1"/>
          <w:sz w:val="22"/>
          <w:lang w:eastAsia="hi-IN" w:bidi="hi-IN"/>
          <w14:ligatures w14:val="none"/>
        </w:rPr>
        <w:t> ;</w:t>
      </w:r>
    </w:p>
    <w:p w14:paraId="0CC1BA86" w14:textId="77777777" w:rsidR="0036050F" w:rsidRPr="003272F1" w:rsidRDefault="0036050F" w:rsidP="0036050F">
      <w:pPr>
        <w:widowControl w:val="0"/>
        <w:numPr>
          <w:ilvl w:val="0"/>
          <w:numId w:val="18"/>
        </w:numPr>
        <w:suppressAutoHyphens/>
        <w:spacing w:before="120"/>
        <w:contextualSpacing/>
        <w:jc w:val="both"/>
        <w:rPr>
          <w:rFonts w:ascii="Arial" w:eastAsia="Arial Unicode MS" w:hAnsi="Arial" w:cs="Mangal"/>
          <w:strike/>
          <w:color w:val="000000" w:themeColor="text1"/>
          <w:kern w:val="1"/>
          <w:sz w:val="22"/>
          <w:lang w:eastAsia="hi-IN" w:bidi="hi-IN"/>
          <w14:ligatures w14:val="none"/>
        </w:rPr>
      </w:pPr>
      <w:proofErr w:type="gramStart"/>
      <w:r w:rsidRPr="00D23C62">
        <w:rPr>
          <w:rFonts w:ascii="Arial" w:eastAsia="Arial Unicode MS" w:hAnsi="Arial" w:cs="Mangal"/>
          <w:color w:val="000000" w:themeColor="text1"/>
          <w:kern w:val="1"/>
          <w:sz w:val="22"/>
          <w:lang w:eastAsia="hi-IN" w:bidi="hi-IN"/>
          <w14:ligatures w14:val="none"/>
        </w:rPr>
        <w:t>les</w:t>
      </w:r>
      <w:proofErr w:type="gramEnd"/>
      <w:r w:rsidRPr="00D23C62">
        <w:rPr>
          <w:rFonts w:ascii="Arial" w:eastAsia="Arial Unicode MS" w:hAnsi="Arial" w:cs="Mangal"/>
          <w:color w:val="000000" w:themeColor="text1"/>
          <w:kern w:val="1"/>
          <w:sz w:val="22"/>
          <w:lang w:eastAsia="hi-IN" w:bidi="hi-IN"/>
          <w14:ligatures w14:val="none"/>
        </w:rPr>
        <w:t xml:space="preserve"> critères et sous-critères de sélection des offres</w:t>
      </w:r>
      <w:r>
        <w:rPr>
          <w:rFonts w:ascii="Arial" w:eastAsia="Arial Unicode MS" w:hAnsi="Arial" w:cs="Mangal"/>
          <w:color w:val="000000" w:themeColor="text1"/>
          <w:kern w:val="1"/>
          <w:sz w:val="22"/>
          <w:lang w:eastAsia="hi-IN" w:bidi="hi-IN"/>
          <w14:ligatures w14:val="none"/>
        </w:rPr>
        <w:t> ;</w:t>
      </w:r>
    </w:p>
    <w:p w14:paraId="7F1D6CA9" w14:textId="77777777" w:rsidR="0036050F" w:rsidRPr="00D23C62" w:rsidRDefault="0036050F" w:rsidP="0036050F">
      <w:pPr>
        <w:widowControl w:val="0"/>
        <w:numPr>
          <w:ilvl w:val="0"/>
          <w:numId w:val="18"/>
        </w:numPr>
        <w:suppressAutoHyphens/>
        <w:spacing w:before="120"/>
        <w:contextualSpacing/>
        <w:jc w:val="both"/>
        <w:rPr>
          <w:rFonts w:ascii="Arial" w:eastAsia="Arial Unicode MS" w:hAnsi="Arial" w:cs="Mangal"/>
          <w:color w:val="000000" w:themeColor="text1"/>
          <w:kern w:val="1"/>
          <w:sz w:val="22"/>
          <w:lang w:eastAsia="hi-IN" w:bidi="hi-IN"/>
          <w14:ligatures w14:val="none"/>
        </w:rPr>
      </w:pPr>
      <w:proofErr w:type="gramStart"/>
      <w:r w:rsidRPr="00D23C62">
        <w:rPr>
          <w:rFonts w:ascii="Arial" w:eastAsia="Arial Unicode MS" w:hAnsi="Arial" w:cs="Mangal"/>
          <w:color w:val="000000" w:themeColor="text1"/>
          <w:kern w:val="1"/>
          <w:sz w:val="22"/>
          <w:lang w:eastAsia="hi-IN" w:bidi="hi-IN"/>
          <w14:ligatures w14:val="none"/>
        </w:rPr>
        <w:t>les</w:t>
      </w:r>
      <w:proofErr w:type="gramEnd"/>
      <w:r w:rsidRPr="00D23C62">
        <w:rPr>
          <w:rFonts w:ascii="Arial" w:eastAsia="Arial Unicode MS" w:hAnsi="Arial" w:cs="Mangal"/>
          <w:color w:val="000000" w:themeColor="text1"/>
          <w:kern w:val="1"/>
          <w:sz w:val="22"/>
          <w:lang w:eastAsia="hi-IN" w:bidi="hi-IN"/>
          <w14:ligatures w14:val="none"/>
        </w:rPr>
        <w:t xml:space="preserve"> compétences attendues du(des) futur(s) soumissionnaire(s).</w:t>
      </w:r>
    </w:p>
    <w:p w14:paraId="26DE8243" w14:textId="77777777" w:rsidR="0036050F" w:rsidRPr="00D23C62"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La publication des marchés demeure à la charge du maître d’ouvrage, ainsi que la réception des offres.</w:t>
      </w:r>
    </w:p>
    <w:p w14:paraId="41380959" w14:textId="77777777"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 xml:space="preserve">A noter que l’ensemble des marchés liés à l’opération de </w:t>
      </w:r>
      <w:r w:rsidRPr="00D23C62">
        <w:rPr>
          <w:rFonts w:ascii="Arial" w:eastAsia="Arial Unicode MS" w:hAnsi="Arial" w:cs="Arial Unicode MS"/>
          <w:color w:val="000000" w:themeColor="text1"/>
          <w:kern w:val="1"/>
          <w:sz w:val="22"/>
          <w:lang w:eastAsia="hi-IN" w:bidi="hi-IN"/>
          <w14:ligatures w14:val="none"/>
        </w:rPr>
        <w:t xml:space="preserve">rénovation </w:t>
      </w:r>
      <w:r w:rsidRPr="003272F1">
        <w:rPr>
          <w:rFonts w:ascii="Arial" w:eastAsia="Arial Unicode MS" w:hAnsi="Arial" w:cs="Arial Unicode MS"/>
          <w:color w:val="000000" w:themeColor="text1"/>
          <w:kern w:val="1"/>
          <w:sz w:val="22"/>
          <w:lang w:eastAsia="hi-IN" w:bidi="hi-IN"/>
          <w14:ligatures w14:val="none"/>
        </w:rPr>
        <w:t>(contrats de MOE et des entreprises de travaux</w:t>
      </w:r>
      <w:r w:rsidRPr="00D23C62">
        <w:rPr>
          <w:rFonts w:ascii="Arial" w:eastAsia="Arial Unicode MS" w:hAnsi="Arial" w:cs="Arial Unicode MS"/>
          <w:color w:val="000000" w:themeColor="text1"/>
          <w:kern w:val="1"/>
          <w:sz w:val="22"/>
          <w:lang w:eastAsia="hi-IN" w:bidi="hi-IN"/>
          <w14:ligatures w14:val="none"/>
        </w:rPr>
        <w:t xml:space="preserve">, ainsi que leurs avenants </w:t>
      </w:r>
      <w:r w:rsidRPr="00D16014">
        <w:rPr>
          <w:rFonts w:ascii="Arial" w:eastAsia="Arial Unicode MS" w:hAnsi="Arial" w:cs="Arial Unicode MS"/>
          <w:color w:val="000000" w:themeColor="text1"/>
          <w:kern w:val="1"/>
          <w:sz w:val="22"/>
          <w:lang w:eastAsia="hi-IN" w:bidi="hi-IN"/>
          <w14:ligatures w14:val="none"/>
        </w:rPr>
        <w:t xml:space="preserve">le cas échéant), </w:t>
      </w:r>
      <w:r w:rsidRPr="003272F1">
        <w:rPr>
          <w:rFonts w:ascii="Arial" w:eastAsia="Arial Unicode MS" w:hAnsi="Arial" w:cs="Arial Unicode MS"/>
          <w:color w:val="000000" w:themeColor="text1"/>
          <w:kern w:val="1"/>
          <w:sz w:val="22"/>
          <w:lang w:eastAsia="hi-IN" w:bidi="hi-IN"/>
          <w14:ligatures w14:val="none"/>
        </w:rPr>
        <w:t xml:space="preserve">devront être </w:t>
      </w:r>
      <w:r w:rsidRPr="00D16014">
        <w:rPr>
          <w:rFonts w:ascii="Arial" w:eastAsia="Arial Unicode MS" w:hAnsi="Arial" w:cs="Arial Unicode MS"/>
          <w:color w:val="000000" w:themeColor="text1"/>
          <w:kern w:val="1"/>
          <w:sz w:val="22"/>
          <w:lang w:eastAsia="hi-IN" w:bidi="hi-IN"/>
          <w14:ligatures w14:val="none"/>
        </w:rPr>
        <w:t>soumis à la relecture de la CCMOSS. A charge du titulaire de procéder aux ajustements</w:t>
      </w:r>
      <w:r w:rsidRPr="003164A7">
        <w:rPr>
          <w:rFonts w:ascii="Arial" w:eastAsia="Arial Unicode MS" w:hAnsi="Arial" w:cs="Arial Unicode MS"/>
          <w:kern w:val="1"/>
          <w:sz w:val="22"/>
          <w:lang w:eastAsia="hi-IN" w:bidi="hi-IN"/>
          <w14:ligatures w14:val="none"/>
        </w:rPr>
        <w:t xml:space="preserve"> </w:t>
      </w:r>
      <w:r>
        <w:rPr>
          <w:rFonts w:ascii="Arial" w:eastAsia="Arial Unicode MS" w:hAnsi="Arial" w:cs="Arial Unicode MS"/>
          <w:kern w:val="1"/>
          <w:sz w:val="22"/>
          <w:lang w:eastAsia="hi-IN" w:bidi="hi-IN"/>
          <w14:ligatures w14:val="none"/>
        </w:rPr>
        <w:t xml:space="preserve">des pièces </w:t>
      </w:r>
      <w:r w:rsidRPr="003164A7">
        <w:rPr>
          <w:rFonts w:ascii="Arial" w:eastAsia="Arial Unicode MS" w:hAnsi="Arial" w:cs="Arial Unicode MS"/>
          <w:kern w:val="1"/>
          <w:sz w:val="22"/>
          <w:lang w:eastAsia="hi-IN" w:bidi="hi-IN"/>
          <w14:ligatures w14:val="none"/>
        </w:rPr>
        <w:t>en fonction des remarques potentielles de la CCMOS</w:t>
      </w:r>
      <w:r>
        <w:rPr>
          <w:rFonts w:ascii="Arial" w:eastAsia="Arial Unicode MS" w:hAnsi="Arial" w:cs="Arial Unicode MS"/>
          <w:kern w:val="1"/>
          <w:sz w:val="22"/>
          <w:lang w:eastAsia="hi-IN" w:bidi="hi-IN"/>
          <w14:ligatures w14:val="none"/>
        </w:rPr>
        <w:t>S</w:t>
      </w:r>
      <w:r w:rsidRPr="003164A7">
        <w:rPr>
          <w:rFonts w:ascii="Arial" w:eastAsia="Arial Unicode MS" w:hAnsi="Arial" w:cs="Arial Unicode MS"/>
          <w:kern w:val="1"/>
          <w:sz w:val="22"/>
          <w:lang w:eastAsia="hi-IN" w:bidi="hi-IN"/>
          <w14:ligatures w14:val="none"/>
        </w:rPr>
        <w:t xml:space="preserve"> relayées par le </w:t>
      </w:r>
      <w:r>
        <w:rPr>
          <w:rFonts w:ascii="Arial" w:eastAsia="Arial Unicode MS" w:hAnsi="Arial" w:cs="Arial Unicode MS"/>
          <w:kern w:val="1"/>
          <w:sz w:val="22"/>
          <w:lang w:eastAsia="hi-IN" w:bidi="hi-IN"/>
          <w14:ligatures w14:val="none"/>
        </w:rPr>
        <w:t>maître d’ouvrage.</w:t>
      </w:r>
    </w:p>
    <w:p w14:paraId="1DCB8056" w14:textId="77777777" w:rsidR="0036050F" w:rsidRDefault="0036050F" w:rsidP="0036050F">
      <w:pPr>
        <w:widowControl w:val="0"/>
        <w:suppressAutoHyphens/>
        <w:spacing w:before="120"/>
        <w:jc w:val="both"/>
        <w:rPr>
          <w:rFonts w:ascii="Arial" w:eastAsia="Arial Unicode MS" w:hAnsi="Arial" w:cs="Mangal"/>
          <w:kern w:val="1"/>
          <w:sz w:val="22"/>
          <w:lang w:eastAsia="hi-IN" w:bidi="hi-IN"/>
          <w14:ligatures w14:val="none"/>
        </w:rPr>
      </w:pPr>
      <w:r w:rsidRPr="00AA065E">
        <w:rPr>
          <w:rFonts w:ascii="Arial" w:eastAsia="Arial Unicode MS" w:hAnsi="Arial" w:cs="Arial"/>
          <w:kern w:val="1"/>
          <w:sz w:val="22"/>
          <w:lang w:eastAsia="hi-IN" w:bidi="hi-IN"/>
          <w14:ligatures w14:val="none"/>
        </w:rPr>
        <w:t>Les</w:t>
      </w:r>
      <w:r>
        <w:rPr>
          <w:rFonts w:ascii="Arial" w:eastAsia="Arial Unicode MS" w:hAnsi="Arial" w:cs="Arial"/>
          <w:kern w:val="1"/>
          <w:sz w:val="22"/>
          <w:lang w:eastAsia="hi-IN" w:bidi="hi-IN"/>
          <w14:ligatures w14:val="none"/>
        </w:rPr>
        <w:t xml:space="preserve"> </w:t>
      </w:r>
      <w:r>
        <w:rPr>
          <w:rFonts w:ascii="Arial" w:eastAsia="Arial Unicode MS" w:hAnsi="Arial" w:cs="Mangal"/>
          <w:kern w:val="1"/>
          <w:sz w:val="22"/>
          <w:lang w:eastAsia="hi-IN" w:bidi="hi-IN"/>
          <w14:ligatures w14:val="none"/>
        </w:rPr>
        <w:t>d</w:t>
      </w:r>
      <w:r w:rsidRPr="003164A7">
        <w:rPr>
          <w:rFonts w:ascii="Arial" w:eastAsia="Arial Unicode MS" w:hAnsi="Arial" w:cs="Mangal"/>
          <w:kern w:val="1"/>
          <w:sz w:val="22"/>
          <w:lang w:eastAsia="hi-IN" w:bidi="hi-IN"/>
          <w14:ligatures w14:val="none"/>
        </w:rPr>
        <w:t>ocuments administratifs et techniques de co</w:t>
      </w:r>
      <w:r>
        <w:rPr>
          <w:rFonts w:ascii="Arial" w:eastAsia="Arial Unicode MS" w:hAnsi="Arial" w:cs="Mangal"/>
          <w:kern w:val="1"/>
          <w:sz w:val="22"/>
          <w:lang w:eastAsia="hi-IN" w:bidi="hi-IN"/>
          <w14:ligatures w14:val="none"/>
        </w:rPr>
        <w:t>nsultation (RC, CCAP, CCTP, etc.</w:t>
      </w:r>
      <w:r w:rsidRPr="003164A7">
        <w:rPr>
          <w:rFonts w:ascii="Arial" w:eastAsia="Arial Unicode MS" w:hAnsi="Arial" w:cs="Mangal"/>
          <w:kern w:val="1"/>
          <w:sz w:val="22"/>
          <w:lang w:eastAsia="hi-IN" w:bidi="hi-IN"/>
          <w14:ligatures w14:val="none"/>
        </w:rPr>
        <w:t>)</w:t>
      </w:r>
      <w:r>
        <w:rPr>
          <w:rFonts w:ascii="Arial" w:eastAsia="Arial Unicode MS" w:hAnsi="Arial" w:cs="Mangal"/>
          <w:kern w:val="1"/>
          <w:sz w:val="22"/>
          <w:lang w:eastAsia="hi-IN" w:bidi="hi-IN"/>
          <w14:ligatures w14:val="none"/>
        </w:rPr>
        <w:t xml:space="preserve"> devront impérativement être établis sur</w:t>
      </w:r>
      <w:r w:rsidRPr="003164A7">
        <w:rPr>
          <w:rFonts w:ascii="Arial" w:eastAsia="Arial Unicode MS" w:hAnsi="Arial" w:cs="Mangal"/>
          <w:kern w:val="1"/>
          <w:sz w:val="22"/>
          <w:lang w:eastAsia="hi-IN" w:bidi="hi-IN"/>
          <w14:ligatures w14:val="none"/>
        </w:rPr>
        <w:t xml:space="preserve"> la trame des modèles internes UCANSS</w:t>
      </w:r>
      <w:r>
        <w:rPr>
          <w:rFonts w:ascii="Arial" w:eastAsia="Arial Unicode MS" w:hAnsi="Arial" w:cs="Mangal"/>
          <w:kern w:val="1"/>
          <w:sz w:val="22"/>
          <w:lang w:eastAsia="hi-IN" w:bidi="hi-IN"/>
          <w14:ligatures w14:val="none"/>
        </w:rPr>
        <w:t>, ainsi que les cadres d’analyse qui seront mis à sa disposition par la CPCAM 13.</w:t>
      </w:r>
    </w:p>
    <w:p w14:paraId="23073764" w14:textId="77777777" w:rsidR="0036050F" w:rsidRDefault="0036050F" w:rsidP="0036050F">
      <w:pPr>
        <w:widowControl w:val="0"/>
        <w:suppressAutoHyphens/>
        <w:spacing w:before="120"/>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Il est également attendu de l’AMO une planification prévisionnelle globale de l’ensemble des marchés et des procédures de consultation y afférentes (maîtrise d’œuvre, prestations intellectuelles, marchés de travaux, marchés de diagnostics et études complémentaires, marchés autres rendus nécessaires en cours de réalisation du projet de rénovation du Siège de la CPCAM des Bouches-du-Rhône) en fonction des étapes et de l’avancement du projet afin de disposer des prestations attendues en temps utiles.</w:t>
      </w:r>
    </w:p>
    <w:p w14:paraId="66E4AA21" w14:textId="77777777" w:rsidR="0036050F" w:rsidRDefault="0036050F" w:rsidP="0036050F">
      <w:pPr>
        <w:widowControl w:val="0"/>
        <w:suppressAutoHyphens/>
        <w:spacing w:before="120"/>
        <w:jc w:val="both"/>
        <w:rPr>
          <w:rFonts w:ascii="Arial" w:eastAsia="Arial Unicode MS" w:hAnsi="Arial" w:cs="Mangal"/>
          <w:color w:val="000000" w:themeColor="text1"/>
          <w:kern w:val="1"/>
          <w:sz w:val="22"/>
          <w:lang w:eastAsia="hi-IN" w:bidi="hi-IN"/>
          <w14:ligatures w14:val="none"/>
        </w:rPr>
      </w:pPr>
      <w:r>
        <w:rPr>
          <w:rFonts w:ascii="Arial" w:eastAsia="Arial Unicode MS" w:hAnsi="Arial" w:cs="Mangal"/>
          <w:color w:val="000000" w:themeColor="text1"/>
          <w:kern w:val="1"/>
          <w:sz w:val="22"/>
          <w:lang w:eastAsia="hi-IN" w:bidi="hi-IN"/>
          <w14:ligatures w14:val="none"/>
        </w:rPr>
        <w:t xml:space="preserve">Les missions M2-AMO prennent fin à compter de la notification des marchés concernés. </w:t>
      </w:r>
    </w:p>
    <w:p w14:paraId="6D5F93AB" w14:textId="77777777" w:rsidR="0036050F" w:rsidRDefault="0036050F" w:rsidP="0036050F">
      <w:pPr>
        <w:widowControl w:val="0"/>
        <w:suppressAutoHyphens/>
        <w:spacing w:before="120"/>
        <w:jc w:val="both"/>
        <w:rPr>
          <w:rFonts w:ascii="Arial" w:eastAsia="Arial Unicode MS" w:hAnsi="Arial" w:cs="Mangal"/>
          <w:color w:val="000000" w:themeColor="text1"/>
          <w:kern w:val="1"/>
          <w:sz w:val="22"/>
          <w:lang w:eastAsia="hi-IN" w:bidi="hi-IN"/>
          <w14:ligatures w14:val="none"/>
        </w:rPr>
      </w:pPr>
      <w:r>
        <w:rPr>
          <w:rFonts w:ascii="Arial" w:eastAsia="Arial Unicode MS" w:hAnsi="Arial" w:cs="Mangal"/>
          <w:color w:val="000000" w:themeColor="text1"/>
          <w:kern w:val="1"/>
          <w:sz w:val="22"/>
          <w:lang w:eastAsia="hi-IN" w:bidi="hi-IN"/>
          <w14:ligatures w14:val="none"/>
        </w:rPr>
        <w:t>Les modifications de marché en cours d’exécution, la gestion des litiges, la question des relances en cas d’</w:t>
      </w:r>
      <w:proofErr w:type="spellStart"/>
      <w:r>
        <w:rPr>
          <w:rFonts w:ascii="Arial" w:eastAsia="Arial Unicode MS" w:hAnsi="Arial" w:cs="Mangal"/>
          <w:color w:val="000000" w:themeColor="text1"/>
          <w:kern w:val="1"/>
          <w:sz w:val="22"/>
          <w:lang w:eastAsia="hi-IN" w:bidi="hi-IN"/>
          <w14:ligatures w14:val="none"/>
        </w:rPr>
        <w:t>infructuosité</w:t>
      </w:r>
      <w:proofErr w:type="spellEnd"/>
      <w:r>
        <w:rPr>
          <w:rFonts w:ascii="Arial" w:eastAsia="Arial Unicode MS" w:hAnsi="Arial" w:cs="Mangal"/>
          <w:color w:val="000000" w:themeColor="text1"/>
          <w:kern w:val="1"/>
          <w:sz w:val="22"/>
          <w:lang w:eastAsia="hi-IN" w:bidi="hi-IN"/>
          <w14:ligatures w14:val="none"/>
        </w:rPr>
        <w:t xml:space="preserve"> ou de défaillance sont traitées au sein de la prestation transversale 2 (PT2). </w:t>
      </w:r>
    </w:p>
    <w:p w14:paraId="06B1059B"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7A9855B0" w14:textId="77777777" w:rsidTr="00F0353E">
        <w:tc>
          <w:tcPr>
            <w:tcW w:w="9062" w:type="dxa"/>
            <w:shd w:val="clear" w:color="auto" w:fill="F2F2F2" w:themeFill="background1" w:themeFillShade="F2"/>
          </w:tcPr>
          <w:p w14:paraId="5030AFCC"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t>Durée et fréquence des réunions</w:t>
            </w:r>
            <w:r w:rsidRPr="003272F1">
              <w:rPr>
                <w:rFonts w:ascii="Arial" w:hAnsi="Arial" w:cs="Arial"/>
                <w:b/>
                <w:bCs/>
                <w:sz w:val="22"/>
                <w:szCs w:val="22"/>
                <w:u w:val="single"/>
              </w:rPr>
              <w:t xml:space="preserve"> : </w:t>
            </w:r>
          </w:p>
          <w:p w14:paraId="76D5108E" w14:textId="77777777" w:rsidR="0036050F" w:rsidRPr="003272F1" w:rsidRDefault="0036050F" w:rsidP="00F0353E">
            <w:pPr>
              <w:jc w:val="both"/>
              <w:rPr>
                <w:rFonts w:ascii="Arial" w:hAnsi="Arial" w:cs="Arial"/>
                <w:b/>
                <w:bCs/>
                <w:sz w:val="22"/>
                <w:szCs w:val="22"/>
                <w:u w:val="single"/>
              </w:rPr>
            </w:pPr>
          </w:p>
          <w:p w14:paraId="66E9038E"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durée et les délais sont donnés au CCAP et à l’Acte d’engagement du Marché. </w:t>
            </w:r>
          </w:p>
          <w:p w14:paraId="143A550D"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fréquence des réunions est donnée à l’article 3.1.1.2 du CCTP. </w:t>
            </w:r>
          </w:p>
          <w:p w14:paraId="1CDD8DDF" w14:textId="77777777" w:rsidR="0036050F" w:rsidRPr="003272F1" w:rsidRDefault="0036050F" w:rsidP="00F0353E">
            <w:pPr>
              <w:pStyle w:val="Paragraphedeliste"/>
              <w:jc w:val="both"/>
              <w:rPr>
                <w:rFonts w:ascii="Arial" w:hAnsi="Arial" w:cs="Arial"/>
                <w:sz w:val="22"/>
                <w:szCs w:val="22"/>
              </w:rPr>
            </w:pPr>
          </w:p>
        </w:tc>
      </w:tr>
    </w:tbl>
    <w:p w14:paraId="411C2B30" w14:textId="77777777" w:rsidR="0036050F" w:rsidRDefault="0036050F" w:rsidP="0036050F">
      <w:pPr>
        <w:rPr>
          <w:lang w:eastAsia="hi-IN" w:bidi="hi-IN"/>
        </w:rPr>
      </w:pPr>
      <w:bookmarkStart w:id="45" w:name="_Toc174720482"/>
      <w:bookmarkEnd w:id="45"/>
    </w:p>
    <w:p w14:paraId="70B199CA" w14:textId="77777777" w:rsidR="0036050F" w:rsidRPr="00037C51"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46" w:name="_Toc179278119"/>
      <w:r w:rsidRPr="00037C51">
        <w:rPr>
          <w:b w:val="0"/>
          <w:bCs w:val="0"/>
        </w:rPr>
        <w:t>M2A-AMO Assistance à la passation du marché de maîtrise d’œuvre</w:t>
      </w:r>
      <w:bookmarkEnd w:id="46"/>
      <w:r w:rsidRPr="00037C51">
        <w:rPr>
          <w:b w:val="0"/>
          <w:bCs w:val="0"/>
        </w:rPr>
        <w:t xml:space="preserve">       </w:t>
      </w:r>
    </w:p>
    <w:p w14:paraId="6865D3EA" w14:textId="77777777" w:rsidR="0036050F" w:rsidRPr="00D23C62" w:rsidRDefault="0036050F" w:rsidP="0036050F">
      <w:pPr>
        <w:rPr>
          <w:color w:val="000000" w:themeColor="text1"/>
          <w:lang w:eastAsia="hi-IN" w:bidi="hi-IN"/>
        </w:rPr>
      </w:pPr>
    </w:p>
    <w:p w14:paraId="257FA9D3"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 xml:space="preserve">A ce stade, la sélection de l’équipe de maîtrise d’œuvre est envisagée selon les modalités de la Procédure </w:t>
      </w:r>
      <w:r>
        <w:rPr>
          <w:rFonts w:ascii="Arial" w:eastAsia="Arial Unicode MS" w:hAnsi="Arial" w:cs="Arial Unicode MS"/>
          <w:color w:val="000000" w:themeColor="text1"/>
          <w:kern w:val="1"/>
          <w:sz w:val="22"/>
          <w:lang w:eastAsia="hi-IN" w:bidi="hi-IN"/>
          <w14:ligatures w14:val="none"/>
        </w:rPr>
        <w:t>A</w:t>
      </w:r>
      <w:r w:rsidRPr="003272F1">
        <w:rPr>
          <w:rFonts w:ascii="Arial" w:eastAsia="Arial Unicode MS" w:hAnsi="Arial" w:cs="Arial Unicode MS"/>
          <w:color w:val="000000" w:themeColor="text1"/>
          <w:kern w:val="1"/>
          <w:sz w:val="22"/>
          <w:lang w:eastAsia="hi-IN" w:bidi="hi-IN"/>
          <w14:ligatures w14:val="none"/>
        </w:rPr>
        <w:t>vec Négociations (P</w:t>
      </w:r>
      <w:r>
        <w:rPr>
          <w:rFonts w:ascii="Arial" w:eastAsia="Arial Unicode MS" w:hAnsi="Arial" w:cs="Arial Unicode MS"/>
          <w:color w:val="000000" w:themeColor="text1"/>
          <w:kern w:val="1"/>
          <w:sz w:val="22"/>
          <w:lang w:eastAsia="hi-IN" w:bidi="hi-IN"/>
          <w14:ligatures w14:val="none"/>
        </w:rPr>
        <w:t>A</w:t>
      </w:r>
      <w:r w:rsidRPr="003272F1">
        <w:rPr>
          <w:rFonts w:ascii="Arial" w:eastAsia="Arial Unicode MS" w:hAnsi="Arial" w:cs="Arial Unicode MS"/>
          <w:color w:val="000000" w:themeColor="text1"/>
          <w:kern w:val="1"/>
          <w:sz w:val="22"/>
          <w:lang w:eastAsia="hi-IN" w:bidi="hi-IN"/>
          <w14:ligatures w14:val="none"/>
        </w:rPr>
        <w:t xml:space="preserve">N) sur la base </w:t>
      </w:r>
      <w:r>
        <w:rPr>
          <w:rFonts w:ascii="Arial" w:eastAsia="Arial Unicode MS" w:hAnsi="Arial" w:cs="Arial Unicode MS"/>
          <w:color w:val="000000" w:themeColor="text1"/>
          <w:kern w:val="1"/>
          <w:sz w:val="22"/>
          <w:lang w:eastAsia="hi-IN" w:bidi="hi-IN"/>
          <w14:ligatures w14:val="none"/>
        </w:rPr>
        <w:t xml:space="preserve">de l’organisation suivante : </w:t>
      </w:r>
    </w:p>
    <w:p w14:paraId="2DA2DA1F" w14:textId="74335F9D" w:rsidR="0036050F" w:rsidRDefault="0036050F" w:rsidP="0036050F">
      <w:pPr>
        <w:pStyle w:val="Paragraphedeliste"/>
        <w:numPr>
          <w:ilvl w:val="0"/>
          <w:numId w:val="19"/>
        </w:num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 xml:space="preserve">Une phase candidature pour la sélection des candidats (3 candidats) </w:t>
      </w:r>
      <w:r w:rsidRPr="00D16014">
        <w:rPr>
          <w:rFonts w:ascii="Arial" w:eastAsia="Arial Unicode MS" w:hAnsi="Arial" w:cs="Arial Unicode MS"/>
          <w:color w:val="000000" w:themeColor="text1"/>
          <w:kern w:val="1"/>
          <w:sz w:val="22"/>
          <w:lang w:eastAsia="hi-IN" w:bidi="hi-IN"/>
          <w14:ligatures w14:val="none"/>
        </w:rPr>
        <w:t>a</w:t>
      </w:r>
      <w:r w:rsidR="00261C9C" w:rsidRPr="00D16014">
        <w:rPr>
          <w:rFonts w:ascii="Arial" w:eastAsia="Arial Unicode MS" w:hAnsi="Arial" w:cs="Arial Unicode MS"/>
          <w:color w:val="000000" w:themeColor="text1"/>
          <w:kern w:val="1"/>
          <w:sz w:val="22"/>
          <w:lang w:eastAsia="hi-IN" w:bidi="hi-IN"/>
          <w14:ligatures w14:val="none"/>
        </w:rPr>
        <w:t>d</w:t>
      </w:r>
      <w:r w:rsidRPr="00D16014">
        <w:rPr>
          <w:rFonts w:ascii="Arial" w:eastAsia="Arial Unicode MS" w:hAnsi="Arial" w:cs="Arial Unicode MS"/>
          <w:color w:val="000000" w:themeColor="text1"/>
          <w:kern w:val="1"/>
          <w:sz w:val="22"/>
          <w:lang w:eastAsia="hi-IN" w:bidi="hi-IN"/>
          <w14:ligatures w14:val="none"/>
        </w:rPr>
        <w:t>mis à négocier</w:t>
      </w:r>
      <w:r>
        <w:rPr>
          <w:rFonts w:ascii="Arial" w:eastAsia="Arial Unicode MS" w:hAnsi="Arial" w:cs="Arial Unicode MS"/>
          <w:color w:val="000000" w:themeColor="text1"/>
          <w:kern w:val="1"/>
          <w:sz w:val="22"/>
          <w:lang w:eastAsia="hi-IN" w:bidi="hi-IN"/>
          <w14:ligatures w14:val="none"/>
        </w:rPr>
        <w:t xml:space="preserve">.  </w:t>
      </w:r>
    </w:p>
    <w:p w14:paraId="5B96A243" w14:textId="77777777" w:rsidR="0036050F" w:rsidRDefault="0036050F" w:rsidP="0036050F">
      <w:pPr>
        <w:pStyle w:val="Paragraphedeliste"/>
        <w:numPr>
          <w:ilvl w:val="0"/>
          <w:numId w:val="19"/>
        </w:num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 xml:space="preserve">Un premier tour de négociation, sur la base des offres initiales avec tous les candidats qui implique une analyse des offres initiales, une préparation des séances de négociation, la tenue de ces séances et l’établissement d’un dossier de consultation actualisé ; </w:t>
      </w:r>
    </w:p>
    <w:p w14:paraId="3CDBDDB9" w14:textId="77777777" w:rsidR="0036050F" w:rsidRDefault="0036050F" w:rsidP="0036050F">
      <w:pPr>
        <w:pStyle w:val="Paragraphedeliste"/>
        <w:numPr>
          <w:ilvl w:val="0"/>
          <w:numId w:val="19"/>
        </w:num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 xml:space="preserve">Un second tour de négociation, n’impliquant pas de rencontre des soumissionnaires ayant pour principal objet de s’assurer de la parfaite prise en compte des remarques de la négociation au sein des offres en vue de remise des offres finales. </w:t>
      </w:r>
    </w:p>
    <w:p w14:paraId="59D5E5EF" w14:textId="77777777" w:rsidR="0036050F" w:rsidRPr="003272F1" w:rsidRDefault="0036050F" w:rsidP="0036050F">
      <w:pPr>
        <w:pStyle w:val="Paragraphedeliste"/>
        <w:numPr>
          <w:ilvl w:val="0"/>
          <w:numId w:val="19"/>
        </w:num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 xml:space="preserve">La phase offres finales.   </w:t>
      </w:r>
    </w:p>
    <w:p w14:paraId="7DE2F8F5"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p>
    <w:p w14:paraId="0775C7DE"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Néanmoins, il est attendu de l’AMO une prestation d’analyse et de conseil</w:t>
      </w:r>
      <w:r w:rsidRPr="00D23C62">
        <w:rPr>
          <w:rFonts w:ascii="Arial" w:eastAsia="Arial Unicode MS" w:hAnsi="Arial" w:cs="Arial Unicode MS"/>
          <w:color w:val="000000" w:themeColor="text1"/>
          <w:kern w:val="1"/>
          <w:sz w:val="22"/>
          <w:lang w:eastAsia="hi-IN" w:bidi="hi-IN"/>
          <w14:ligatures w14:val="none"/>
        </w:rPr>
        <w:t xml:space="preserve"> </w:t>
      </w:r>
      <w:r w:rsidRPr="003272F1">
        <w:rPr>
          <w:rFonts w:ascii="Arial" w:eastAsia="Arial Unicode MS" w:hAnsi="Arial" w:cs="Arial Unicode MS"/>
          <w:color w:val="000000" w:themeColor="text1"/>
          <w:kern w:val="1"/>
          <w:sz w:val="22"/>
          <w:lang w:eastAsia="hi-IN" w:bidi="hi-IN"/>
          <w14:ligatures w14:val="none"/>
        </w:rPr>
        <w:t>sur les propositions de choix de la procédure de passation la plus pertinente qui sera retenue</w:t>
      </w:r>
      <w:r w:rsidRPr="00D23C62">
        <w:rPr>
          <w:rFonts w:ascii="Arial" w:eastAsia="Arial Unicode MS" w:hAnsi="Arial" w:cs="Arial Unicode MS"/>
          <w:color w:val="000000" w:themeColor="text1"/>
          <w:kern w:val="1"/>
          <w:sz w:val="22"/>
          <w:lang w:eastAsia="hi-IN" w:bidi="hi-IN"/>
          <w14:ligatures w14:val="none"/>
        </w:rPr>
        <w:t xml:space="preserve">, </w:t>
      </w:r>
      <w:r w:rsidRPr="003272F1">
        <w:rPr>
          <w:rFonts w:ascii="Arial" w:eastAsia="Arial Unicode MS" w:hAnsi="Arial" w:cs="Arial Unicode MS"/>
          <w:i/>
          <w:color w:val="000000" w:themeColor="text1"/>
          <w:kern w:val="1"/>
          <w:sz w:val="22"/>
          <w:lang w:eastAsia="hi-IN" w:bidi="hi-IN"/>
          <w14:ligatures w14:val="none"/>
        </w:rPr>
        <w:t>in fine</w:t>
      </w:r>
      <w:r w:rsidRPr="00D23C62">
        <w:rPr>
          <w:rFonts w:ascii="Arial" w:eastAsia="Arial Unicode MS" w:hAnsi="Arial" w:cs="Arial Unicode MS"/>
          <w:color w:val="000000" w:themeColor="text1"/>
          <w:kern w:val="1"/>
          <w:sz w:val="22"/>
          <w:lang w:eastAsia="hi-IN" w:bidi="hi-IN"/>
          <w14:ligatures w14:val="none"/>
        </w:rPr>
        <w:t>,</w:t>
      </w:r>
      <w:r w:rsidRPr="003272F1">
        <w:rPr>
          <w:rFonts w:ascii="Arial" w:eastAsia="Arial Unicode MS" w:hAnsi="Arial" w:cs="Arial Unicode MS"/>
          <w:color w:val="000000" w:themeColor="text1"/>
          <w:kern w:val="1"/>
          <w:sz w:val="22"/>
          <w:lang w:eastAsia="hi-IN" w:bidi="hi-IN"/>
          <w14:ligatures w14:val="none"/>
        </w:rPr>
        <w:t xml:space="preserve"> par le maître d’ouvrage eu égard à la nature du projet, </w:t>
      </w:r>
      <w:r w:rsidRPr="00D23C62">
        <w:rPr>
          <w:rFonts w:ascii="Arial" w:eastAsia="Arial Unicode MS" w:hAnsi="Arial" w:cs="Arial Unicode MS"/>
          <w:color w:val="000000" w:themeColor="text1"/>
          <w:kern w:val="1"/>
          <w:sz w:val="22"/>
          <w:lang w:eastAsia="hi-IN" w:bidi="hi-IN"/>
          <w14:ligatures w14:val="none"/>
        </w:rPr>
        <w:t xml:space="preserve">aux objectifs poursuivis, </w:t>
      </w:r>
      <w:r w:rsidRPr="003272F1">
        <w:rPr>
          <w:rFonts w:ascii="Arial" w:eastAsia="Arial Unicode MS" w:hAnsi="Arial" w:cs="Arial Unicode MS"/>
          <w:color w:val="000000" w:themeColor="text1"/>
          <w:kern w:val="1"/>
          <w:sz w:val="22"/>
          <w:lang w:eastAsia="hi-IN" w:bidi="hi-IN"/>
          <w14:ligatures w14:val="none"/>
        </w:rPr>
        <w:t>à son périmètre et à ses contraintes, aux fins de sélection de l’équipe de maîtrise d’œuvre</w:t>
      </w:r>
      <w:r w:rsidRPr="00D23C62">
        <w:rPr>
          <w:rFonts w:ascii="Arial" w:eastAsia="Arial Unicode MS" w:hAnsi="Arial" w:cs="Arial Unicode MS"/>
          <w:color w:val="000000" w:themeColor="text1"/>
          <w:kern w:val="1"/>
          <w:sz w:val="22"/>
          <w:lang w:eastAsia="hi-IN" w:bidi="hi-IN"/>
          <w14:ligatures w14:val="none"/>
        </w:rPr>
        <w:t>, ainsi que tout au long de la procédure de consultation jusqu’à la notification du marché de maîtrise d’œuvre.</w:t>
      </w:r>
    </w:p>
    <w:p w14:paraId="4C8142AD" w14:textId="77777777" w:rsidR="0036050F" w:rsidRPr="003272F1" w:rsidRDefault="0036050F" w:rsidP="0036050F">
      <w:pPr>
        <w:rPr>
          <w:rFonts w:ascii="Arial" w:eastAsia="Arial Unicode MS" w:hAnsi="Arial" w:cs="Arial Unicode MS"/>
          <w:color w:val="00B0F0"/>
          <w:kern w:val="1"/>
          <w:sz w:val="22"/>
          <w:lang w:eastAsia="hi-IN" w:bidi="hi-IN"/>
          <w14:ligatures w14:val="none"/>
        </w:rPr>
      </w:pPr>
    </w:p>
    <w:p w14:paraId="15E7B513"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Quelle que soit la procédure retenue, il est attendu de l’AMO, aux termes de la mission M2A les prestations suivantes :</w:t>
      </w:r>
    </w:p>
    <w:p w14:paraId="751A65A7"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p>
    <w:p w14:paraId="10BAAA03" w14:textId="77777777"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sidRPr="00D23C62">
        <w:rPr>
          <w:rFonts w:ascii="Arial" w:eastAsia="Arial Unicode MS" w:hAnsi="Arial" w:cs="Arial Unicode MS"/>
          <w:color w:val="000000" w:themeColor="text1"/>
          <w:kern w:val="1"/>
          <w:sz w:val="22"/>
          <w:lang w:eastAsia="hi-IN" w:bidi="hi-IN"/>
          <w14:ligatures w14:val="none"/>
        </w:rPr>
        <w:t>l</w:t>
      </w:r>
      <w:r w:rsidRPr="003272F1">
        <w:rPr>
          <w:rFonts w:ascii="Arial" w:eastAsia="Arial Unicode MS" w:hAnsi="Arial" w:cs="Arial Unicode MS"/>
          <w:color w:val="000000" w:themeColor="text1"/>
          <w:kern w:val="1"/>
          <w:sz w:val="22"/>
          <w:lang w:eastAsia="hi-IN" w:bidi="hi-IN"/>
          <w14:ligatures w14:val="none"/>
        </w:rPr>
        <w:t>a</w:t>
      </w:r>
      <w:proofErr w:type="gramEnd"/>
      <w:r w:rsidRPr="003272F1">
        <w:rPr>
          <w:rFonts w:ascii="Arial" w:eastAsia="Arial Unicode MS" w:hAnsi="Arial" w:cs="Arial Unicode MS"/>
          <w:color w:val="000000" w:themeColor="text1"/>
          <w:kern w:val="1"/>
          <w:sz w:val="22"/>
          <w:lang w:eastAsia="hi-IN" w:bidi="hi-IN"/>
          <w14:ligatures w14:val="none"/>
        </w:rPr>
        <w:t xml:space="preserve"> rédaction du DCE</w:t>
      </w:r>
      <w:r w:rsidRPr="00D23C62">
        <w:rPr>
          <w:rFonts w:ascii="Arial" w:eastAsia="Arial Unicode MS" w:hAnsi="Arial" w:cs="Arial Unicode MS"/>
          <w:color w:val="000000" w:themeColor="text1"/>
          <w:kern w:val="1"/>
          <w:sz w:val="22"/>
          <w:lang w:eastAsia="hi-IN" w:bidi="hi-IN"/>
          <w14:ligatures w14:val="none"/>
        </w:rPr>
        <w:t xml:space="preserve"> et la gestion de la procédure de consultation :</w:t>
      </w:r>
    </w:p>
    <w:p w14:paraId="6418EFC2" w14:textId="77777777" w:rsidR="0036050F" w:rsidRPr="00D23C62" w:rsidRDefault="0036050F" w:rsidP="0036050F">
      <w:pPr>
        <w:pStyle w:val="Paragraphedeliste"/>
        <w:numPr>
          <w:ilvl w:val="1"/>
          <w:numId w:val="2"/>
        </w:numPr>
        <w:jc w:val="both"/>
        <w:rPr>
          <w:rFonts w:ascii="Arial" w:eastAsia="Arial Unicode MS" w:hAnsi="Arial" w:cs="Arial Unicode MS"/>
          <w:color w:val="000000" w:themeColor="text1"/>
          <w:kern w:val="1"/>
          <w:sz w:val="22"/>
          <w:lang w:eastAsia="hi-IN" w:bidi="hi-IN"/>
          <w14:ligatures w14:val="none"/>
        </w:rPr>
      </w:pPr>
      <w:proofErr w:type="gramStart"/>
      <w:r w:rsidRPr="00D23C62">
        <w:rPr>
          <w:rFonts w:ascii="Arial" w:eastAsia="Arial Unicode MS" w:hAnsi="Arial" w:cs="Arial Unicode MS"/>
          <w:color w:val="000000" w:themeColor="text1"/>
          <w:kern w:val="1"/>
          <w:sz w:val="22"/>
          <w:lang w:eastAsia="hi-IN" w:bidi="hi-IN"/>
          <w14:ligatures w14:val="none"/>
        </w:rPr>
        <w:t>les</w:t>
      </w:r>
      <w:proofErr w:type="gramEnd"/>
      <w:r w:rsidRPr="00D23C62">
        <w:rPr>
          <w:rFonts w:ascii="Arial" w:eastAsia="Arial Unicode MS" w:hAnsi="Arial" w:cs="Arial Unicode MS"/>
          <w:color w:val="000000" w:themeColor="text1"/>
          <w:kern w:val="1"/>
          <w:sz w:val="22"/>
          <w:lang w:eastAsia="hi-IN" w:bidi="hi-IN"/>
          <w14:ligatures w14:val="none"/>
        </w:rPr>
        <w:t xml:space="preserve"> </w:t>
      </w:r>
      <w:r w:rsidRPr="003272F1">
        <w:rPr>
          <w:rFonts w:ascii="Arial" w:eastAsia="Arial Unicode MS" w:hAnsi="Arial" w:cs="Arial Unicode MS"/>
          <w:color w:val="000000" w:themeColor="text1"/>
          <w:kern w:val="1"/>
          <w:sz w:val="22"/>
          <w:lang w:eastAsia="hi-IN" w:bidi="hi-IN"/>
          <w14:ligatures w14:val="none"/>
        </w:rPr>
        <w:t>pièces administratives</w:t>
      </w:r>
      <w:r w:rsidRPr="00D23C62">
        <w:rPr>
          <w:rFonts w:ascii="Arial" w:eastAsia="Arial Unicode MS" w:hAnsi="Arial" w:cs="Arial Unicode MS"/>
          <w:color w:val="000000" w:themeColor="text1"/>
          <w:kern w:val="1"/>
          <w:sz w:val="22"/>
          <w:lang w:eastAsia="hi-IN" w:bidi="hi-IN"/>
          <w14:ligatures w14:val="none"/>
        </w:rPr>
        <w:t xml:space="preserve">, </w:t>
      </w:r>
      <w:r w:rsidRPr="003272F1">
        <w:rPr>
          <w:rFonts w:ascii="Arial" w:eastAsia="Arial Unicode MS" w:hAnsi="Arial" w:cs="Arial Unicode MS"/>
          <w:color w:val="000000" w:themeColor="text1"/>
          <w:kern w:val="1"/>
          <w:sz w:val="22"/>
          <w:lang w:eastAsia="hi-IN" w:bidi="hi-IN"/>
          <w14:ligatures w14:val="none"/>
        </w:rPr>
        <w:t>techniques</w:t>
      </w:r>
      <w:r w:rsidRPr="00D23C62">
        <w:rPr>
          <w:rFonts w:ascii="Arial" w:eastAsia="Arial Unicode MS" w:hAnsi="Arial" w:cs="Arial Unicode MS"/>
          <w:color w:val="000000" w:themeColor="text1"/>
          <w:kern w:val="1"/>
          <w:sz w:val="22"/>
          <w:lang w:eastAsia="hi-IN" w:bidi="hi-IN"/>
          <w14:ligatures w14:val="none"/>
        </w:rPr>
        <w:t xml:space="preserve"> et financière</w:t>
      </w:r>
      <w:r w:rsidRPr="003272F1">
        <w:rPr>
          <w:rFonts w:ascii="Arial" w:eastAsia="Arial Unicode MS" w:hAnsi="Arial" w:cs="Arial Unicode MS"/>
          <w:color w:val="000000" w:themeColor="text1"/>
          <w:kern w:val="1"/>
          <w:sz w:val="22"/>
          <w:lang w:eastAsia="hi-IN" w:bidi="hi-IN"/>
          <w14:ligatures w14:val="none"/>
        </w:rPr>
        <w:t xml:space="preserve"> : CCTP et annexes, CCAP, annexes financières, acte d’engagement, règlement </w:t>
      </w:r>
      <w:r w:rsidRPr="00D23C62">
        <w:rPr>
          <w:rFonts w:ascii="Arial" w:eastAsia="Arial Unicode MS" w:hAnsi="Arial" w:cs="Arial Unicode MS"/>
          <w:color w:val="000000" w:themeColor="text1"/>
          <w:kern w:val="1"/>
          <w:sz w:val="22"/>
          <w:lang w:eastAsia="hi-IN" w:bidi="hi-IN"/>
          <w14:ligatures w14:val="none"/>
        </w:rPr>
        <w:t>de la consultation, DPGF</w:t>
      </w:r>
      <w:r>
        <w:rPr>
          <w:rFonts w:ascii="Arial" w:eastAsia="Arial Unicode MS" w:hAnsi="Arial" w:cs="Arial Unicode MS"/>
          <w:color w:val="000000" w:themeColor="text1"/>
          <w:kern w:val="1"/>
          <w:sz w:val="22"/>
          <w:lang w:eastAsia="hi-IN" w:bidi="hi-IN"/>
          <w14:ligatures w14:val="none"/>
        </w:rPr>
        <w:t xml:space="preserve"> et autres annexes financières</w:t>
      </w:r>
      <w:r w:rsidRPr="00D23C62">
        <w:rPr>
          <w:rFonts w:ascii="Arial" w:eastAsia="Arial Unicode MS" w:hAnsi="Arial" w:cs="Arial Unicode MS"/>
          <w:color w:val="000000" w:themeColor="text1"/>
          <w:kern w:val="1"/>
          <w:sz w:val="22"/>
          <w:lang w:eastAsia="hi-IN" w:bidi="hi-IN"/>
          <w14:ligatures w14:val="none"/>
        </w:rPr>
        <w:t>, etc.) sur la base des modèles UCANSS ;</w:t>
      </w:r>
    </w:p>
    <w:p w14:paraId="2BB2C7EF" w14:textId="77777777" w:rsidR="0036050F" w:rsidRPr="00D23C62" w:rsidRDefault="0036050F" w:rsidP="0036050F">
      <w:pPr>
        <w:pStyle w:val="Paragraphedeliste"/>
        <w:numPr>
          <w:ilvl w:val="1"/>
          <w:numId w:val="2"/>
        </w:numPr>
        <w:jc w:val="both"/>
        <w:rPr>
          <w:rFonts w:ascii="Arial" w:eastAsia="Arial Unicode MS" w:hAnsi="Arial" w:cs="Arial Unicode MS"/>
          <w:color w:val="000000" w:themeColor="text1"/>
          <w:kern w:val="1"/>
          <w:sz w:val="22"/>
          <w:lang w:eastAsia="hi-IN" w:bidi="hi-IN"/>
          <w14:ligatures w14:val="none"/>
        </w:rPr>
      </w:pPr>
      <w:proofErr w:type="gramStart"/>
      <w:r w:rsidRPr="00D23C62">
        <w:rPr>
          <w:rFonts w:ascii="Arial" w:eastAsia="Arial Unicode MS" w:hAnsi="Arial" w:cs="Arial Unicode MS"/>
          <w:color w:val="000000" w:themeColor="text1"/>
          <w:kern w:val="1"/>
          <w:sz w:val="22"/>
          <w:lang w:eastAsia="hi-IN" w:bidi="hi-IN"/>
          <w14:ligatures w14:val="none"/>
        </w:rPr>
        <w:t>la</w:t>
      </w:r>
      <w:proofErr w:type="gramEnd"/>
      <w:r w:rsidRPr="00D23C62">
        <w:rPr>
          <w:rFonts w:ascii="Arial" w:eastAsia="Arial Unicode MS" w:hAnsi="Arial" w:cs="Arial Unicode MS"/>
          <w:color w:val="000000" w:themeColor="text1"/>
          <w:kern w:val="1"/>
          <w:sz w:val="22"/>
          <w:lang w:eastAsia="hi-IN" w:bidi="hi-IN"/>
          <w14:ligatures w14:val="none"/>
        </w:rPr>
        <w:t xml:space="preserve"> proposition de critères de sélection pertinents, adaptés à la procédure et aux besoins du maître d’ouvrage ;</w:t>
      </w:r>
    </w:p>
    <w:p w14:paraId="04ACE93B" w14:textId="77777777" w:rsidR="0036050F" w:rsidRPr="00D23C62" w:rsidRDefault="0036050F" w:rsidP="0036050F">
      <w:pPr>
        <w:pStyle w:val="Paragraphedeliste"/>
        <w:numPr>
          <w:ilvl w:val="1"/>
          <w:numId w:val="2"/>
        </w:numPr>
        <w:jc w:val="both"/>
        <w:rPr>
          <w:rFonts w:ascii="Arial" w:eastAsia="Arial Unicode MS" w:hAnsi="Arial" w:cs="Arial Unicode MS"/>
          <w:color w:val="000000" w:themeColor="text1"/>
          <w:kern w:val="1"/>
          <w:sz w:val="22"/>
          <w:lang w:eastAsia="hi-IN" w:bidi="hi-IN"/>
          <w14:ligatures w14:val="none"/>
        </w:rPr>
      </w:pPr>
      <w:proofErr w:type="gramStart"/>
      <w:r w:rsidRPr="00D23C62">
        <w:rPr>
          <w:rFonts w:ascii="Arial" w:eastAsia="Arial Unicode MS" w:hAnsi="Arial" w:cs="Arial Unicode MS"/>
          <w:color w:val="000000" w:themeColor="text1"/>
          <w:kern w:val="1"/>
          <w:sz w:val="22"/>
          <w:lang w:eastAsia="hi-IN" w:bidi="hi-IN"/>
          <w14:ligatures w14:val="none"/>
        </w:rPr>
        <w:t>la</w:t>
      </w:r>
      <w:proofErr w:type="gramEnd"/>
      <w:r w:rsidRPr="00D23C62">
        <w:rPr>
          <w:rFonts w:ascii="Arial" w:eastAsia="Arial Unicode MS" w:hAnsi="Arial" w:cs="Arial Unicode MS"/>
          <w:color w:val="000000" w:themeColor="text1"/>
          <w:kern w:val="1"/>
          <w:sz w:val="22"/>
          <w:lang w:eastAsia="hi-IN" w:bidi="hi-IN"/>
          <w14:ligatures w14:val="none"/>
        </w:rPr>
        <w:t xml:space="preserve"> gestion des questions posées par les </w:t>
      </w:r>
      <w:r>
        <w:rPr>
          <w:rFonts w:ascii="Arial" w:eastAsia="Arial Unicode MS" w:hAnsi="Arial" w:cs="Arial Unicode MS"/>
          <w:color w:val="000000" w:themeColor="text1"/>
          <w:kern w:val="1"/>
          <w:sz w:val="22"/>
          <w:lang w:eastAsia="hi-IN" w:bidi="hi-IN"/>
          <w14:ligatures w14:val="none"/>
        </w:rPr>
        <w:t xml:space="preserve">opérateurs économiques. </w:t>
      </w:r>
    </w:p>
    <w:p w14:paraId="787C21E5" w14:textId="77777777" w:rsidR="0036050F" w:rsidRPr="00D23C62" w:rsidRDefault="0036050F" w:rsidP="0036050F">
      <w:pPr>
        <w:pStyle w:val="Paragraphedeliste"/>
        <w:ind w:left="1440"/>
        <w:jc w:val="both"/>
        <w:rPr>
          <w:rFonts w:ascii="Arial" w:eastAsia="Arial Unicode MS" w:hAnsi="Arial" w:cs="Arial Unicode MS"/>
          <w:color w:val="000000" w:themeColor="text1"/>
          <w:kern w:val="1"/>
          <w:sz w:val="22"/>
          <w:lang w:eastAsia="hi-IN" w:bidi="hi-IN"/>
          <w14:ligatures w14:val="none"/>
        </w:rPr>
      </w:pPr>
    </w:p>
    <w:p w14:paraId="4D2D4780" w14:textId="77777777"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sidRPr="00D23C62">
        <w:rPr>
          <w:rFonts w:ascii="Arial" w:eastAsia="Arial Unicode MS" w:hAnsi="Arial" w:cs="Arial Unicode MS"/>
          <w:color w:val="000000" w:themeColor="text1"/>
          <w:kern w:val="1"/>
          <w:sz w:val="22"/>
          <w:lang w:eastAsia="hi-IN" w:bidi="hi-IN"/>
          <w14:ligatures w14:val="none"/>
        </w:rPr>
        <w:t>l’analyse</w:t>
      </w:r>
      <w:proofErr w:type="gramEnd"/>
      <w:r w:rsidRPr="00D23C62">
        <w:rPr>
          <w:rFonts w:ascii="Arial" w:eastAsia="Arial Unicode MS" w:hAnsi="Arial" w:cs="Arial Unicode MS"/>
          <w:color w:val="000000" w:themeColor="text1"/>
          <w:kern w:val="1"/>
          <w:sz w:val="22"/>
          <w:lang w:eastAsia="hi-IN" w:bidi="hi-IN"/>
          <w14:ligatures w14:val="none"/>
        </w:rPr>
        <w:t xml:space="preserve"> des candidatures et des offres sur la base des modèles de l’organisme, ainsi que la gestion des demandes de compléments et de précisions en cours d’analyse ;</w:t>
      </w:r>
    </w:p>
    <w:p w14:paraId="5D1CD656" w14:textId="77777777" w:rsidR="0036050F" w:rsidRPr="00D23C62" w:rsidRDefault="0036050F" w:rsidP="0036050F">
      <w:pPr>
        <w:pStyle w:val="Paragraphedeliste"/>
        <w:jc w:val="both"/>
        <w:rPr>
          <w:rFonts w:ascii="Arial" w:eastAsia="Arial Unicode MS" w:hAnsi="Arial" w:cs="Arial Unicode MS"/>
          <w:color w:val="000000" w:themeColor="text1"/>
          <w:kern w:val="1"/>
          <w:sz w:val="22"/>
          <w:lang w:eastAsia="hi-IN" w:bidi="hi-IN"/>
          <w14:ligatures w14:val="none"/>
        </w:rPr>
      </w:pPr>
    </w:p>
    <w:p w14:paraId="36577D1B" w14:textId="3DD816F8"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sidRPr="00D23C62">
        <w:rPr>
          <w:rFonts w:ascii="Arial" w:eastAsia="Arial Unicode MS" w:hAnsi="Arial" w:cs="Arial Unicode MS"/>
          <w:color w:val="000000" w:themeColor="text1"/>
          <w:kern w:val="1"/>
          <w:sz w:val="22"/>
          <w:lang w:eastAsia="hi-IN" w:bidi="hi-IN"/>
          <w14:ligatures w14:val="none"/>
        </w:rPr>
        <w:t>le</w:t>
      </w:r>
      <w:proofErr w:type="gramEnd"/>
      <w:r w:rsidRPr="00D23C62">
        <w:rPr>
          <w:rFonts w:ascii="Arial" w:eastAsia="Arial Unicode MS" w:hAnsi="Arial" w:cs="Arial Unicode MS"/>
          <w:color w:val="000000" w:themeColor="text1"/>
          <w:kern w:val="1"/>
          <w:sz w:val="22"/>
          <w:lang w:eastAsia="hi-IN" w:bidi="hi-IN"/>
          <w14:ligatures w14:val="none"/>
        </w:rPr>
        <w:t xml:space="preserve"> cas échéant, la préparation, la</w:t>
      </w:r>
      <w:r w:rsidR="00256992">
        <w:rPr>
          <w:rFonts w:ascii="Arial" w:eastAsia="Arial Unicode MS" w:hAnsi="Arial" w:cs="Arial Unicode MS"/>
          <w:color w:val="000000" w:themeColor="text1"/>
          <w:kern w:val="1"/>
          <w:sz w:val="22"/>
          <w:lang w:eastAsia="hi-IN" w:bidi="hi-IN"/>
          <w14:ligatures w14:val="none"/>
        </w:rPr>
        <w:t xml:space="preserve"> </w:t>
      </w:r>
      <w:r w:rsidR="00256992" w:rsidRPr="00521BE0">
        <w:rPr>
          <w:rFonts w:ascii="Arial" w:eastAsia="Arial Unicode MS" w:hAnsi="Arial" w:cs="Arial Unicode MS"/>
          <w:color w:val="000000" w:themeColor="text1"/>
          <w:kern w:val="1"/>
          <w:sz w:val="22"/>
          <w:lang w:eastAsia="hi-IN" w:bidi="hi-IN"/>
          <w14:ligatures w14:val="none"/>
        </w:rPr>
        <w:t>participation</w:t>
      </w:r>
      <w:r w:rsidR="00256992">
        <w:rPr>
          <w:rFonts w:ascii="Arial" w:eastAsia="Arial Unicode MS" w:hAnsi="Arial" w:cs="Arial Unicode MS"/>
          <w:color w:val="000000" w:themeColor="text1"/>
          <w:kern w:val="1"/>
          <w:sz w:val="22"/>
          <w:lang w:eastAsia="hi-IN" w:bidi="hi-IN"/>
          <w14:ligatures w14:val="none"/>
        </w:rPr>
        <w:t xml:space="preserve"> </w:t>
      </w:r>
      <w:r w:rsidRPr="00D23C62">
        <w:rPr>
          <w:rFonts w:ascii="Arial" w:eastAsia="Arial Unicode MS" w:hAnsi="Arial" w:cs="Arial Unicode MS"/>
          <w:color w:val="000000" w:themeColor="text1"/>
          <w:kern w:val="1"/>
          <w:sz w:val="22"/>
          <w:lang w:eastAsia="hi-IN" w:bidi="hi-IN"/>
          <w14:ligatures w14:val="none"/>
        </w:rPr>
        <w:t>et le suivi des auditions et des négociations ;</w:t>
      </w:r>
    </w:p>
    <w:p w14:paraId="556742CF" w14:textId="77777777" w:rsidR="0036050F" w:rsidRPr="003272F1" w:rsidRDefault="0036050F" w:rsidP="0036050F">
      <w:pPr>
        <w:pStyle w:val="Paragraphedeliste"/>
        <w:rPr>
          <w:rFonts w:ascii="Arial" w:eastAsia="Arial Unicode MS" w:hAnsi="Arial" w:cs="Arial Unicode MS"/>
          <w:color w:val="000000" w:themeColor="text1"/>
          <w:kern w:val="1"/>
          <w:sz w:val="22"/>
          <w:lang w:eastAsia="hi-IN" w:bidi="hi-IN"/>
          <w14:ligatures w14:val="none"/>
        </w:rPr>
      </w:pPr>
    </w:p>
    <w:p w14:paraId="757ADC68" w14:textId="77777777" w:rsidR="0036050F" w:rsidRPr="00B83DA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sidRPr="00D23C62">
        <w:rPr>
          <w:rFonts w:ascii="Arial" w:eastAsia="Arial Unicode MS" w:hAnsi="Arial" w:cs="Arial Unicode MS"/>
          <w:color w:val="000000" w:themeColor="text1"/>
          <w:kern w:val="1"/>
          <w:sz w:val="22"/>
          <w:lang w:eastAsia="hi-IN" w:bidi="hi-IN"/>
          <w14:ligatures w14:val="none"/>
        </w:rPr>
        <w:t>l’attribution</w:t>
      </w:r>
      <w:proofErr w:type="gramEnd"/>
      <w:r w:rsidRPr="00D23C62">
        <w:rPr>
          <w:rFonts w:ascii="Arial" w:eastAsia="Arial Unicode MS" w:hAnsi="Arial" w:cs="Arial Unicode MS"/>
          <w:color w:val="000000" w:themeColor="text1"/>
          <w:kern w:val="1"/>
          <w:sz w:val="22"/>
          <w:lang w:eastAsia="hi-IN" w:bidi="hi-IN"/>
          <w14:ligatures w14:val="none"/>
        </w:rPr>
        <w:t xml:space="preserve"> du marché :</w:t>
      </w:r>
      <w:r>
        <w:rPr>
          <w:rFonts w:ascii="Arial" w:eastAsia="Arial Unicode MS" w:hAnsi="Arial" w:cs="Arial Unicode MS"/>
          <w:color w:val="000000" w:themeColor="text1"/>
          <w:kern w:val="1"/>
          <w:sz w:val="22"/>
          <w:lang w:eastAsia="hi-IN" w:bidi="hi-IN"/>
          <w14:ligatures w14:val="none"/>
        </w:rPr>
        <w:t xml:space="preserve"> </w:t>
      </w:r>
      <w:r w:rsidRPr="00B83DA2">
        <w:rPr>
          <w:rFonts w:ascii="Arial" w:eastAsia="Arial Unicode MS" w:hAnsi="Arial" w:cs="Arial Unicode MS"/>
          <w:color w:val="000000" w:themeColor="text1"/>
          <w:kern w:val="1"/>
          <w:sz w:val="22"/>
          <w:lang w:eastAsia="hi-IN" w:bidi="hi-IN"/>
          <w14:ligatures w14:val="none"/>
        </w:rPr>
        <w:t>la rédaction des courriers de fins de procédures dans le respect des délais réglementaires (courriers de rejet, courrier d’attribution, courriers de notification, etc.)</w:t>
      </w:r>
    </w:p>
    <w:p w14:paraId="0566807D"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p>
    <w:p w14:paraId="485BF4E1"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Il est à noter que l</w:t>
      </w:r>
      <w:r w:rsidRPr="003272F1">
        <w:rPr>
          <w:rFonts w:ascii="Arial" w:eastAsia="Arial Unicode MS" w:hAnsi="Arial" w:cs="Arial Unicode MS"/>
          <w:color w:val="000000" w:themeColor="text1"/>
          <w:kern w:val="1"/>
          <w:sz w:val="22"/>
          <w:lang w:eastAsia="hi-IN" w:bidi="hi-IN"/>
          <w14:ligatures w14:val="none"/>
        </w:rPr>
        <w:t xml:space="preserve">a </w:t>
      </w:r>
      <w:r w:rsidRPr="00D23C62">
        <w:rPr>
          <w:rFonts w:ascii="Arial" w:eastAsia="Arial Unicode MS" w:hAnsi="Arial" w:cs="Arial Unicode MS"/>
          <w:color w:val="000000" w:themeColor="text1"/>
          <w:kern w:val="1"/>
          <w:sz w:val="22"/>
          <w:lang w:eastAsia="hi-IN" w:bidi="hi-IN"/>
          <w14:ligatures w14:val="none"/>
        </w:rPr>
        <w:t xml:space="preserve">rédaction du DCE </w:t>
      </w:r>
      <w:r w:rsidRPr="003272F1">
        <w:rPr>
          <w:rFonts w:ascii="Arial" w:eastAsia="Arial Unicode MS" w:hAnsi="Arial" w:cs="Arial Unicode MS"/>
          <w:color w:val="000000" w:themeColor="text1"/>
          <w:kern w:val="1"/>
          <w:sz w:val="22"/>
          <w:lang w:eastAsia="hi-IN" w:bidi="hi-IN"/>
          <w14:ligatures w14:val="none"/>
        </w:rPr>
        <w:t>implique</w:t>
      </w:r>
      <w:r w:rsidRPr="00D23C62">
        <w:rPr>
          <w:rFonts w:ascii="Arial" w:eastAsia="Arial Unicode MS" w:hAnsi="Arial" w:cs="Arial Unicode MS"/>
          <w:color w:val="000000" w:themeColor="text1"/>
          <w:kern w:val="1"/>
          <w:sz w:val="22"/>
          <w:lang w:eastAsia="hi-IN" w:bidi="hi-IN"/>
          <w14:ligatures w14:val="none"/>
        </w:rPr>
        <w:t xml:space="preserve">, à la charge de l’AMO et à l’agrément de l’organisme, </w:t>
      </w:r>
      <w:r w:rsidRPr="003272F1">
        <w:rPr>
          <w:rFonts w:ascii="Arial" w:eastAsia="Arial Unicode MS" w:hAnsi="Arial" w:cs="Arial Unicode MS"/>
          <w:color w:val="000000" w:themeColor="text1"/>
          <w:kern w:val="1"/>
          <w:sz w:val="22"/>
          <w:lang w:eastAsia="hi-IN" w:bidi="hi-IN"/>
          <w14:ligatures w14:val="none"/>
        </w:rPr>
        <w:t>des prestations d’ingénierie contractuelles (forme du marché, forme des prix, allotissement le cas échéant, pénalités, primes, etc.) de nature à rendre performant le futur contrat de maîtrise d’œuvre durant toutes ses phases</w:t>
      </w:r>
      <w:r w:rsidRPr="00D23C62">
        <w:rPr>
          <w:rFonts w:ascii="Arial" w:eastAsia="Arial Unicode MS" w:hAnsi="Arial" w:cs="Arial Unicode MS"/>
          <w:color w:val="000000" w:themeColor="text1"/>
          <w:kern w:val="1"/>
          <w:sz w:val="22"/>
          <w:lang w:eastAsia="hi-IN" w:bidi="hi-IN"/>
          <w14:ligatures w14:val="none"/>
        </w:rPr>
        <w:t xml:space="preserve"> d’exécution (</w:t>
      </w:r>
      <w:r w:rsidRPr="003272F1">
        <w:rPr>
          <w:rFonts w:ascii="Arial" w:eastAsia="Arial Unicode MS" w:hAnsi="Arial" w:cs="Arial Unicode MS"/>
          <w:color w:val="000000" w:themeColor="text1"/>
          <w:kern w:val="1"/>
          <w:sz w:val="22"/>
          <w:lang w:eastAsia="hi-IN" w:bidi="hi-IN"/>
          <w14:ligatures w14:val="none"/>
        </w:rPr>
        <w:t>études et travaux</w:t>
      </w:r>
      <w:r w:rsidRPr="00D23C62">
        <w:rPr>
          <w:rFonts w:ascii="Arial" w:eastAsia="Arial Unicode MS" w:hAnsi="Arial" w:cs="Arial Unicode MS"/>
          <w:color w:val="000000" w:themeColor="text1"/>
          <w:kern w:val="1"/>
          <w:sz w:val="22"/>
          <w:lang w:eastAsia="hi-IN" w:bidi="hi-IN"/>
          <w14:ligatures w14:val="none"/>
        </w:rPr>
        <w:t>)</w:t>
      </w:r>
      <w:r w:rsidRPr="003272F1">
        <w:rPr>
          <w:rFonts w:ascii="Arial" w:eastAsia="Arial Unicode MS" w:hAnsi="Arial" w:cs="Arial Unicode MS"/>
          <w:color w:val="000000" w:themeColor="text1"/>
          <w:kern w:val="1"/>
          <w:sz w:val="22"/>
          <w:lang w:eastAsia="hi-IN" w:bidi="hi-IN"/>
          <w14:ligatures w14:val="none"/>
        </w:rPr>
        <w:t xml:space="preserve">. </w:t>
      </w:r>
    </w:p>
    <w:p w14:paraId="0ACE41CB"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25BECB5C"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L’intégralité des documents produits par l’AMO sont soumis à la validation de la CPCAM. L’AMO intègre dans les documents finaux toutes les modifications demandées par l’organisme.</w:t>
      </w:r>
    </w:p>
    <w:p w14:paraId="238C4E42"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p>
    <w:p w14:paraId="58A2F88A"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 xml:space="preserve">Le </w:t>
      </w:r>
      <w:r w:rsidRPr="00D23C62">
        <w:rPr>
          <w:rFonts w:ascii="Arial" w:eastAsia="Arial Unicode MS" w:hAnsi="Arial" w:cs="Arial Unicode MS"/>
          <w:color w:val="000000" w:themeColor="text1"/>
          <w:kern w:val="1"/>
          <w:sz w:val="22"/>
          <w:lang w:eastAsia="hi-IN" w:bidi="hi-IN"/>
          <w14:ligatures w14:val="none"/>
        </w:rPr>
        <w:t xml:space="preserve">nombre </w:t>
      </w:r>
      <w:r w:rsidRPr="003272F1">
        <w:rPr>
          <w:rFonts w:ascii="Arial" w:eastAsia="Arial Unicode MS" w:hAnsi="Arial" w:cs="Arial Unicode MS"/>
          <w:color w:val="000000" w:themeColor="text1"/>
          <w:kern w:val="1"/>
          <w:sz w:val="22"/>
          <w:lang w:eastAsia="hi-IN" w:bidi="hi-IN"/>
          <w14:ligatures w14:val="none"/>
        </w:rPr>
        <w:t>minimum de réunion</w:t>
      </w:r>
      <w:r w:rsidRPr="00D23C62">
        <w:rPr>
          <w:rFonts w:ascii="Arial" w:eastAsia="Arial Unicode MS" w:hAnsi="Arial" w:cs="Arial Unicode MS"/>
          <w:color w:val="000000" w:themeColor="text1"/>
          <w:kern w:val="1"/>
          <w:sz w:val="22"/>
          <w:lang w:eastAsia="hi-IN" w:bidi="hi-IN"/>
          <w14:ligatures w14:val="none"/>
        </w:rPr>
        <w:t>s</w:t>
      </w:r>
      <w:r w:rsidRPr="003272F1">
        <w:rPr>
          <w:rFonts w:ascii="Arial" w:eastAsia="Arial Unicode MS" w:hAnsi="Arial" w:cs="Arial Unicode MS"/>
          <w:color w:val="000000" w:themeColor="text1"/>
          <w:kern w:val="1"/>
          <w:sz w:val="22"/>
          <w:lang w:eastAsia="hi-IN" w:bidi="hi-IN"/>
          <w14:ligatures w14:val="none"/>
        </w:rPr>
        <w:t xml:space="preserve"> </w:t>
      </w:r>
      <w:r w:rsidRPr="00D23C62">
        <w:rPr>
          <w:rFonts w:ascii="Arial" w:eastAsia="Arial Unicode MS" w:hAnsi="Arial" w:cs="Arial Unicode MS"/>
          <w:color w:val="000000" w:themeColor="text1"/>
          <w:kern w:val="1"/>
          <w:sz w:val="22"/>
          <w:lang w:eastAsia="hi-IN" w:bidi="hi-IN"/>
          <w14:ligatures w14:val="none"/>
        </w:rPr>
        <w:t xml:space="preserve">de niveaux 2 « Réunions de suivi » et de niveau 3 « Réunions techniques » </w:t>
      </w:r>
      <w:r w:rsidRPr="003272F1">
        <w:rPr>
          <w:rFonts w:ascii="Arial" w:eastAsia="Arial Unicode MS" w:hAnsi="Arial" w:cs="Arial Unicode MS"/>
          <w:color w:val="000000" w:themeColor="text1"/>
          <w:kern w:val="1"/>
          <w:sz w:val="22"/>
          <w:lang w:eastAsia="hi-IN" w:bidi="hi-IN"/>
          <w14:ligatures w14:val="none"/>
        </w:rPr>
        <w:t xml:space="preserve">attendu pour la présente mission </w:t>
      </w:r>
      <w:r w:rsidRPr="00D23C62">
        <w:rPr>
          <w:rFonts w:ascii="Arial" w:eastAsia="Arial Unicode MS" w:hAnsi="Arial" w:cs="Arial Unicode MS"/>
          <w:color w:val="000000" w:themeColor="text1"/>
          <w:kern w:val="1"/>
          <w:sz w:val="22"/>
          <w:lang w:eastAsia="hi-IN" w:bidi="hi-IN"/>
          <w14:ligatures w14:val="none"/>
        </w:rPr>
        <w:t xml:space="preserve">« M2A-AMO » </w:t>
      </w:r>
      <w:r w:rsidRPr="003272F1">
        <w:rPr>
          <w:rFonts w:ascii="Arial" w:eastAsia="Arial Unicode MS" w:hAnsi="Arial" w:cs="Arial Unicode MS"/>
          <w:color w:val="000000" w:themeColor="text1"/>
          <w:kern w:val="1"/>
          <w:sz w:val="22"/>
          <w:lang w:eastAsia="hi-IN" w:bidi="hi-IN"/>
          <w14:ligatures w14:val="none"/>
        </w:rPr>
        <w:t>est décrit à l’article 3.1.1.2 du présent CCTP</w:t>
      </w:r>
      <w:r w:rsidRPr="00D23C62">
        <w:rPr>
          <w:rFonts w:ascii="Arial" w:eastAsia="Arial Unicode MS" w:hAnsi="Arial" w:cs="Arial Unicode MS"/>
          <w:color w:val="000000" w:themeColor="text1"/>
          <w:kern w:val="1"/>
          <w:sz w:val="22"/>
          <w:lang w:eastAsia="hi-IN" w:bidi="hi-IN"/>
          <w14:ligatures w14:val="none"/>
        </w:rPr>
        <w:t>. Au surplus, l’AMO participera à la Commission d’examen des marchés.</w:t>
      </w:r>
    </w:p>
    <w:p w14:paraId="7F25B9AB"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p>
    <w:p w14:paraId="6550D8C5"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Au surplus, dès l’amorce de la présente mission M2A-AMO, l’AMO organisera une réunion de cadrage, dont il assurera le compte-rendu et sa transmission dans les 3 jours ouvrés, avec pour objectifs suivants :</w:t>
      </w:r>
    </w:p>
    <w:p w14:paraId="6998DCF3"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rappeler</w:t>
      </w:r>
      <w:proofErr w:type="gramEnd"/>
      <w:r>
        <w:rPr>
          <w:rFonts w:ascii="Arial" w:eastAsia="Arial Unicode MS" w:hAnsi="Arial" w:cs="Arial Unicode MS"/>
          <w:color w:val="000000" w:themeColor="text1"/>
          <w:kern w:val="1"/>
          <w:sz w:val="22"/>
          <w:lang w:eastAsia="hi-IN" w:bidi="hi-IN"/>
          <w14:ligatures w14:val="none"/>
        </w:rPr>
        <w:t xml:space="preserve"> le contexte, le périmètre et les attendus</w:t>
      </w:r>
    </w:p>
    <w:p w14:paraId="286138E2"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échanger</w:t>
      </w:r>
      <w:proofErr w:type="gramEnd"/>
      <w:r>
        <w:rPr>
          <w:rFonts w:ascii="Arial" w:eastAsia="Arial Unicode MS" w:hAnsi="Arial" w:cs="Arial Unicode MS"/>
          <w:color w:val="000000" w:themeColor="text1"/>
          <w:kern w:val="1"/>
          <w:sz w:val="22"/>
          <w:lang w:eastAsia="hi-IN" w:bidi="hi-IN"/>
          <w14:ligatures w14:val="none"/>
        </w:rPr>
        <w:t xml:space="preserve"> sur le besoin</w:t>
      </w:r>
    </w:p>
    <w:p w14:paraId="34D01171"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cadrer</w:t>
      </w:r>
      <w:proofErr w:type="gramEnd"/>
      <w:r>
        <w:rPr>
          <w:rFonts w:ascii="Arial" w:eastAsia="Arial Unicode MS" w:hAnsi="Arial" w:cs="Arial Unicode MS"/>
          <w:color w:val="000000" w:themeColor="text1"/>
          <w:kern w:val="1"/>
          <w:sz w:val="22"/>
          <w:lang w:eastAsia="hi-IN" w:bidi="hi-IN"/>
          <w14:ligatures w14:val="none"/>
        </w:rPr>
        <w:t xml:space="preserve"> les premières orientations du cahier des charges et identifier les prochaines tâches à réaliser</w:t>
      </w:r>
    </w:p>
    <w:p w14:paraId="2D39DFA3" w14:textId="77777777" w:rsidR="0036050F" w:rsidRPr="00040DD5"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élaborer</w:t>
      </w:r>
      <w:proofErr w:type="gramEnd"/>
      <w:r>
        <w:rPr>
          <w:rFonts w:ascii="Arial" w:eastAsia="Arial Unicode MS" w:hAnsi="Arial" w:cs="Arial Unicode MS"/>
          <w:color w:val="000000" w:themeColor="text1"/>
          <w:kern w:val="1"/>
          <w:sz w:val="22"/>
          <w:lang w:eastAsia="hi-IN" w:bidi="hi-IN"/>
          <w14:ligatures w14:val="none"/>
        </w:rPr>
        <w:t xml:space="preserve"> le </w:t>
      </w:r>
      <w:proofErr w:type="spellStart"/>
      <w:r>
        <w:rPr>
          <w:rFonts w:ascii="Arial" w:eastAsia="Arial Unicode MS" w:hAnsi="Arial" w:cs="Arial Unicode MS"/>
          <w:color w:val="000000" w:themeColor="text1"/>
          <w:kern w:val="1"/>
          <w:sz w:val="22"/>
          <w:lang w:eastAsia="hi-IN" w:bidi="hi-IN"/>
          <w14:ligatures w14:val="none"/>
        </w:rPr>
        <w:t>rétroplanning</w:t>
      </w:r>
      <w:proofErr w:type="spellEnd"/>
      <w:r>
        <w:rPr>
          <w:rFonts w:ascii="Arial" w:eastAsia="Arial Unicode MS" w:hAnsi="Arial" w:cs="Arial Unicode MS"/>
          <w:color w:val="000000" w:themeColor="text1"/>
          <w:kern w:val="1"/>
          <w:sz w:val="22"/>
          <w:lang w:eastAsia="hi-IN" w:bidi="hi-IN"/>
          <w14:ligatures w14:val="none"/>
        </w:rPr>
        <w:t xml:space="preserve"> de l’ensemble des étapes de la procédure jusqu’à la notification du marché.</w:t>
      </w:r>
    </w:p>
    <w:p w14:paraId="204543E9"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p>
    <w:p w14:paraId="1C4B175D"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Le maître d’ouvrage effectue toutes les démarches nécessaires à la consultation sur sa plateforme de dématérialisation des marchés (rédaction et publication de l’AAPC et de l’avis d’attribution, retrait des questions et publication des réponses apportées par l’AMO et validées par la CPCAM, envoi des courriers). La plateforme utilisée par la CPCAM des Bouches-du-Rhône est la plateforme PLACE.</w:t>
      </w:r>
    </w:p>
    <w:p w14:paraId="07CC1CD6"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3C7AED3F"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Dans l’hypothèse d’une déclaration sans suite de la procédure et quelle qu’en soit la cause, la relance de la consultation et la rédaction, le cas échéant nouvelle, des pièces du DCE incombe à l’AMO dans les mêmes termes. La mission M2A-AMO prend fin à la notification de l’équipe de maîtrise d’œuvre.</w:t>
      </w:r>
    </w:p>
    <w:p w14:paraId="52EC69DE"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52A65DA3" w14:textId="77777777" w:rsidR="0036050F" w:rsidRPr="003272F1" w:rsidRDefault="0036050F" w:rsidP="0036050F">
      <w:pPr>
        <w:jc w:val="both"/>
        <w:rPr>
          <w:rFonts w:ascii="Arial" w:eastAsia="Arial Unicode MS" w:hAnsi="Arial" w:cs="Arial Unicode MS"/>
          <w:color w:val="000000" w:themeColor="text1"/>
          <w:kern w:val="1"/>
          <w:sz w:val="22"/>
          <w:lang w:eastAsia="hi-IN" w:bidi="hi-IN"/>
          <w14:ligatures w14:val="none"/>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D23C62" w14:paraId="46FF12A1" w14:textId="77777777" w:rsidTr="00F0353E">
        <w:trPr>
          <w:trHeight w:val="1042"/>
        </w:trPr>
        <w:tc>
          <w:tcPr>
            <w:tcW w:w="9062" w:type="dxa"/>
            <w:shd w:val="clear" w:color="auto" w:fill="F2F2F2" w:themeFill="background1" w:themeFillShade="F2"/>
          </w:tcPr>
          <w:p w14:paraId="536316F2" w14:textId="77777777" w:rsidR="0036050F" w:rsidRPr="003272F1" w:rsidRDefault="0036050F" w:rsidP="00F0353E">
            <w:pPr>
              <w:jc w:val="both"/>
              <w:rPr>
                <w:rFonts w:ascii="Arial" w:hAnsi="Arial" w:cs="Arial"/>
                <w:b/>
                <w:bCs/>
                <w:color w:val="000000" w:themeColor="text1"/>
                <w:sz w:val="22"/>
                <w:szCs w:val="22"/>
                <w:u w:val="single"/>
              </w:rPr>
            </w:pPr>
            <w:r w:rsidRPr="003272F1">
              <w:rPr>
                <w:rFonts w:ascii="Arial" w:hAnsi="Arial" w:cs="Arial"/>
                <w:b/>
                <w:bCs/>
                <w:color w:val="000000" w:themeColor="text1"/>
                <w:sz w:val="22"/>
                <w:szCs w:val="22"/>
                <w:u w:val="single"/>
              </w:rPr>
              <w:t>Livrables attendus</w:t>
            </w:r>
            <w:r>
              <w:rPr>
                <w:rFonts w:ascii="Arial" w:hAnsi="Arial" w:cs="Arial"/>
                <w:b/>
                <w:bCs/>
                <w:color w:val="000000" w:themeColor="text1"/>
                <w:sz w:val="22"/>
                <w:szCs w:val="22"/>
                <w:u w:val="single"/>
              </w:rPr>
              <w:t>, notamment</w:t>
            </w:r>
            <w:r w:rsidRPr="003272F1">
              <w:rPr>
                <w:rFonts w:ascii="Arial" w:hAnsi="Arial" w:cs="Arial"/>
                <w:b/>
                <w:bCs/>
                <w:color w:val="000000" w:themeColor="text1"/>
                <w:sz w:val="22"/>
                <w:szCs w:val="22"/>
                <w:u w:val="single"/>
              </w:rPr>
              <w:t xml:space="preserve"> : </w:t>
            </w:r>
          </w:p>
          <w:p w14:paraId="1B742EDD" w14:textId="77777777" w:rsidR="0036050F" w:rsidRPr="003272F1" w:rsidRDefault="0036050F" w:rsidP="00F0353E">
            <w:pPr>
              <w:jc w:val="both"/>
              <w:rPr>
                <w:rFonts w:ascii="Arial" w:hAnsi="Arial" w:cs="Arial"/>
                <w:b/>
                <w:bCs/>
                <w:color w:val="000000" w:themeColor="text1"/>
                <w:sz w:val="22"/>
                <w:szCs w:val="22"/>
                <w:u w:val="single"/>
              </w:rPr>
            </w:pPr>
          </w:p>
          <w:p w14:paraId="53368BCE"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suivi et le respect du planning de la procédure de sélection de l’équipe de maîtrise d’œuvre</w:t>
            </w:r>
          </w:p>
          <w:p w14:paraId="6E9E4E87" w14:textId="77777777" w:rsidR="0036050F" w:rsidRPr="003272F1"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p</w:t>
            </w:r>
            <w:r w:rsidRPr="003272F1">
              <w:rPr>
                <w:rFonts w:ascii="Arial" w:hAnsi="Arial" w:cs="Arial"/>
                <w:color w:val="000000" w:themeColor="text1"/>
                <w:sz w:val="22"/>
                <w:szCs w:val="22"/>
              </w:rPr>
              <w:t>ièces administratives, techniques et financières du marché</w:t>
            </w:r>
          </w:p>
          <w:p w14:paraId="4A377213" w14:textId="77777777" w:rsidR="0036050F" w:rsidRPr="003272F1" w:rsidRDefault="0036050F" w:rsidP="00F0353E">
            <w:pPr>
              <w:pStyle w:val="Paragraphedeliste"/>
              <w:numPr>
                <w:ilvl w:val="0"/>
                <w:numId w:val="19"/>
              </w:numPr>
              <w:jc w:val="both"/>
              <w:rPr>
                <w:rFonts w:ascii="Arial" w:hAnsi="Arial" w:cs="Arial"/>
                <w:color w:val="000000" w:themeColor="text1"/>
                <w:sz w:val="22"/>
                <w:szCs w:val="22"/>
              </w:rPr>
            </w:pPr>
            <w:proofErr w:type="gramStart"/>
            <w:r w:rsidRPr="003272F1">
              <w:rPr>
                <w:rFonts w:ascii="Arial" w:hAnsi="Arial" w:cs="Arial"/>
                <w:color w:val="000000" w:themeColor="text1"/>
                <w:sz w:val="22"/>
                <w:szCs w:val="22"/>
              </w:rPr>
              <w:t>règlement</w:t>
            </w:r>
            <w:proofErr w:type="gramEnd"/>
            <w:r w:rsidRPr="003272F1">
              <w:rPr>
                <w:rFonts w:ascii="Arial" w:hAnsi="Arial" w:cs="Arial"/>
                <w:color w:val="000000" w:themeColor="text1"/>
                <w:sz w:val="22"/>
                <w:szCs w:val="22"/>
              </w:rPr>
              <w:t xml:space="preserve"> de la consultation</w:t>
            </w:r>
          </w:p>
          <w:p w14:paraId="4C20256F" w14:textId="77777777" w:rsidR="0036050F" w:rsidRPr="003272F1" w:rsidRDefault="0036050F" w:rsidP="00F0353E">
            <w:pPr>
              <w:pStyle w:val="Paragraphedeliste"/>
              <w:numPr>
                <w:ilvl w:val="0"/>
                <w:numId w:val="19"/>
              </w:numPr>
              <w:jc w:val="both"/>
              <w:rPr>
                <w:rFonts w:ascii="Arial" w:hAnsi="Arial" w:cs="Arial"/>
                <w:color w:val="000000" w:themeColor="text1"/>
                <w:sz w:val="22"/>
                <w:szCs w:val="22"/>
              </w:rPr>
            </w:pPr>
            <w:proofErr w:type="gramStart"/>
            <w:r w:rsidRPr="003272F1">
              <w:rPr>
                <w:rFonts w:ascii="Arial" w:hAnsi="Arial" w:cs="Arial"/>
                <w:color w:val="000000" w:themeColor="text1"/>
                <w:sz w:val="22"/>
                <w:szCs w:val="22"/>
              </w:rPr>
              <w:t>tableau</w:t>
            </w:r>
            <w:proofErr w:type="gramEnd"/>
            <w:r w:rsidRPr="003272F1">
              <w:rPr>
                <w:rFonts w:ascii="Arial" w:hAnsi="Arial" w:cs="Arial"/>
                <w:color w:val="000000" w:themeColor="text1"/>
                <w:sz w:val="22"/>
                <w:szCs w:val="22"/>
              </w:rPr>
              <w:t xml:space="preserve"> d’analyse des candidatures</w:t>
            </w:r>
          </w:p>
          <w:p w14:paraId="0848E7B2" w14:textId="77777777" w:rsidR="0036050F" w:rsidRPr="003272F1" w:rsidRDefault="0036050F" w:rsidP="00F0353E">
            <w:pPr>
              <w:pStyle w:val="Paragraphedeliste"/>
              <w:numPr>
                <w:ilvl w:val="0"/>
                <w:numId w:val="19"/>
              </w:numPr>
              <w:jc w:val="both"/>
              <w:rPr>
                <w:rFonts w:ascii="Arial" w:hAnsi="Arial" w:cs="Arial"/>
                <w:color w:val="000000" w:themeColor="text1"/>
                <w:sz w:val="22"/>
                <w:szCs w:val="22"/>
              </w:rPr>
            </w:pPr>
            <w:proofErr w:type="gramStart"/>
            <w:r w:rsidRPr="003272F1">
              <w:rPr>
                <w:rFonts w:ascii="Arial" w:hAnsi="Arial" w:cs="Arial"/>
                <w:color w:val="000000" w:themeColor="text1"/>
                <w:sz w:val="22"/>
                <w:szCs w:val="22"/>
              </w:rPr>
              <w:t>tableau</w:t>
            </w:r>
            <w:proofErr w:type="gramEnd"/>
            <w:r w:rsidRPr="003272F1">
              <w:rPr>
                <w:rFonts w:ascii="Arial" w:hAnsi="Arial" w:cs="Arial"/>
                <w:color w:val="000000" w:themeColor="text1"/>
                <w:sz w:val="22"/>
                <w:szCs w:val="22"/>
              </w:rPr>
              <w:t xml:space="preserve"> d’analyse des offres</w:t>
            </w:r>
          </w:p>
          <w:p w14:paraId="6FED5F5E" w14:textId="77777777" w:rsidR="0036050F" w:rsidRPr="003272F1" w:rsidRDefault="0036050F" w:rsidP="00F0353E">
            <w:pPr>
              <w:pStyle w:val="Paragraphedeliste"/>
              <w:numPr>
                <w:ilvl w:val="0"/>
                <w:numId w:val="19"/>
              </w:numPr>
              <w:jc w:val="both"/>
              <w:rPr>
                <w:rFonts w:ascii="Arial" w:hAnsi="Arial" w:cs="Arial"/>
                <w:color w:val="000000" w:themeColor="text1"/>
                <w:sz w:val="22"/>
                <w:szCs w:val="22"/>
              </w:rPr>
            </w:pPr>
            <w:proofErr w:type="gramStart"/>
            <w:r w:rsidRPr="003272F1">
              <w:rPr>
                <w:rFonts w:ascii="Arial" w:hAnsi="Arial" w:cs="Arial"/>
                <w:color w:val="000000" w:themeColor="text1"/>
                <w:sz w:val="22"/>
                <w:szCs w:val="22"/>
              </w:rPr>
              <w:t>les</w:t>
            </w:r>
            <w:proofErr w:type="gramEnd"/>
            <w:r w:rsidRPr="003272F1">
              <w:rPr>
                <w:rFonts w:ascii="Arial" w:hAnsi="Arial" w:cs="Arial"/>
                <w:color w:val="000000" w:themeColor="text1"/>
                <w:sz w:val="22"/>
                <w:szCs w:val="22"/>
              </w:rPr>
              <w:t xml:space="preserve"> courriers de fin de procédure</w:t>
            </w:r>
          </w:p>
          <w:p w14:paraId="007092D6" w14:textId="77777777" w:rsidR="0036050F" w:rsidRPr="003272F1" w:rsidRDefault="0036050F" w:rsidP="00F0353E">
            <w:pPr>
              <w:pStyle w:val="Paragraphedeliste"/>
              <w:numPr>
                <w:ilvl w:val="0"/>
                <w:numId w:val="19"/>
              </w:numPr>
              <w:jc w:val="both"/>
              <w:rPr>
                <w:rFonts w:ascii="Arial" w:hAnsi="Arial" w:cs="Arial"/>
                <w:color w:val="000000" w:themeColor="text1"/>
                <w:sz w:val="22"/>
                <w:szCs w:val="22"/>
              </w:rPr>
            </w:pPr>
            <w:proofErr w:type="gramStart"/>
            <w:r w:rsidRPr="003272F1">
              <w:rPr>
                <w:rFonts w:ascii="Arial" w:hAnsi="Arial" w:cs="Arial"/>
                <w:color w:val="000000" w:themeColor="text1"/>
                <w:sz w:val="22"/>
                <w:szCs w:val="22"/>
              </w:rPr>
              <w:t>le</w:t>
            </w:r>
            <w:proofErr w:type="gramEnd"/>
            <w:r w:rsidRPr="003272F1">
              <w:rPr>
                <w:rFonts w:ascii="Arial" w:hAnsi="Arial" w:cs="Arial"/>
                <w:color w:val="000000" w:themeColor="text1"/>
                <w:sz w:val="22"/>
                <w:szCs w:val="22"/>
              </w:rPr>
              <w:t xml:space="preserve"> rapport final d’analyse des offres (présentation en commission d’examen des marchés)</w:t>
            </w:r>
          </w:p>
          <w:p w14:paraId="79BDCE9E" w14:textId="77777777" w:rsidR="0036050F" w:rsidRPr="003272F1" w:rsidRDefault="0036050F" w:rsidP="00F0353E">
            <w:pPr>
              <w:pStyle w:val="Paragraphedeliste"/>
              <w:numPr>
                <w:ilvl w:val="0"/>
                <w:numId w:val="19"/>
              </w:numPr>
              <w:jc w:val="both"/>
              <w:rPr>
                <w:rFonts w:ascii="Arial" w:hAnsi="Arial" w:cs="Arial"/>
                <w:color w:val="000000" w:themeColor="text1"/>
                <w:sz w:val="22"/>
                <w:szCs w:val="22"/>
              </w:rPr>
            </w:pPr>
            <w:proofErr w:type="gramStart"/>
            <w:r w:rsidRPr="003272F1">
              <w:rPr>
                <w:rFonts w:ascii="Arial" w:hAnsi="Arial" w:cs="Arial"/>
                <w:color w:val="000000" w:themeColor="text1"/>
                <w:sz w:val="22"/>
                <w:szCs w:val="22"/>
              </w:rPr>
              <w:t>la</w:t>
            </w:r>
            <w:proofErr w:type="gramEnd"/>
            <w:r w:rsidRPr="003272F1">
              <w:rPr>
                <w:rFonts w:ascii="Arial" w:hAnsi="Arial" w:cs="Arial"/>
                <w:color w:val="000000" w:themeColor="text1"/>
                <w:sz w:val="22"/>
                <w:szCs w:val="22"/>
              </w:rPr>
              <w:t xml:space="preserve"> rédaction des réponses aux demandes de complément en cours de publicité et de procédure</w:t>
            </w:r>
          </w:p>
          <w:p w14:paraId="01AC6A0E"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3272F1">
              <w:rPr>
                <w:rFonts w:ascii="Arial" w:hAnsi="Arial" w:cs="Arial"/>
                <w:color w:val="000000" w:themeColor="text1"/>
                <w:sz w:val="22"/>
                <w:szCs w:val="22"/>
              </w:rPr>
              <w:t>le</w:t>
            </w:r>
            <w:proofErr w:type="gramEnd"/>
            <w:r w:rsidRPr="003272F1">
              <w:rPr>
                <w:rFonts w:ascii="Arial" w:hAnsi="Arial" w:cs="Arial"/>
                <w:color w:val="000000" w:themeColor="text1"/>
                <w:sz w:val="22"/>
                <w:szCs w:val="22"/>
              </w:rPr>
              <w:t xml:space="preserve"> compte-rendu des auditions des candidats et le suivi de</w:t>
            </w:r>
            <w:r w:rsidRPr="00D23C62">
              <w:rPr>
                <w:rFonts w:ascii="Arial" w:hAnsi="Arial" w:cs="Arial"/>
                <w:color w:val="000000" w:themeColor="text1"/>
                <w:sz w:val="22"/>
                <w:szCs w:val="22"/>
              </w:rPr>
              <w:t>s négociations, le cas échéant</w:t>
            </w:r>
          </w:p>
          <w:p w14:paraId="4E6D5441" w14:textId="77777777" w:rsidR="0036050F" w:rsidRPr="003272F1"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visites sur site, le cas échéant, et leur suivi.</w:t>
            </w:r>
          </w:p>
          <w:p w14:paraId="53463228" w14:textId="77777777" w:rsidR="0036050F" w:rsidRPr="003272F1" w:rsidRDefault="0036050F" w:rsidP="00F0353E">
            <w:pPr>
              <w:pStyle w:val="Paragraphedeliste"/>
              <w:jc w:val="both"/>
              <w:rPr>
                <w:rFonts w:ascii="Arial" w:hAnsi="Arial" w:cs="Arial"/>
                <w:color w:val="000000" w:themeColor="text1"/>
                <w:sz w:val="22"/>
                <w:szCs w:val="22"/>
              </w:rPr>
            </w:pPr>
          </w:p>
        </w:tc>
      </w:tr>
    </w:tbl>
    <w:p w14:paraId="427A8C1F" w14:textId="77777777" w:rsidR="0036050F" w:rsidRDefault="0036050F" w:rsidP="0036050F">
      <w:pPr>
        <w:jc w:val="both"/>
        <w:rPr>
          <w:rFonts w:ascii="Arial" w:eastAsia="Arial Unicode MS" w:hAnsi="Arial" w:cs="Arial Unicode MS"/>
          <w:strike/>
          <w:color w:val="000000" w:themeColor="text1"/>
          <w:kern w:val="1"/>
          <w:sz w:val="22"/>
          <w:lang w:eastAsia="hi-IN" w:bidi="hi-IN"/>
          <w14:ligatures w14:val="none"/>
        </w:rPr>
      </w:pPr>
    </w:p>
    <w:p w14:paraId="725E4EBC"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3FD4EB9D" w14:textId="77777777" w:rsidTr="00F0353E">
        <w:tc>
          <w:tcPr>
            <w:tcW w:w="9062" w:type="dxa"/>
            <w:shd w:val="clear" w:color="auto" w:fill="F2F2F2" w:themeFill="background1" w:themeFillShade="F2"/>
          </w:tcPr>
          <w:p w14:paraId="26FF7B75"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t>Durée et fréquence des réunions</w:t>
            </w:r>
            <w:r w:rsidRPr="003272F1">
              <w:rPr>
                <w:rFonts w:ascii="Arial" w:hAnsi="Arial" w:cs="Arial"/>
                <w:b/>
                <w:bCs/>
                <w:sz w:val="22"/>
                <w:szCs w:val="22"/>
                <w:u w:val="single"/>
              </w:rPr>
              <w:t xml:space="preserve"> : </w:t>
            </w:r>
          </w:p>
          <w:p w14:paraId="32300668" w14:textId="77777777" w:rsidR="0036050F" w:rsidRPr="003272F1" w:rsidRDefault="0036050F" w:rsidP="00F0353E">
            <w:pPr>
              <w:jc w:val="both"/>
              <w:rPr>
                <w:rFonts w:ascii="Arial" w:hAnsi="Arial" w:cs="Arial"/>
                <w:b/>
                <w:bCs/>
                <w:sz w:val="22"/>
                <w:szCs w:val="22"/>
                <w:u w:val="single"/>
              </w:rPr>
            </w:pPr>
          </w:p>
          <w:p w14:paraId="77728185"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durée et les délais sont donnés au CCAP et à l’Acte d’engagement du Marché. </w:t>
            </w:r>
          </w:p>
          <w:p w14:paraId="7EDFBEED"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fréquence des réunions est donnée à l’article 3.1.1.2 du CCTP. </w:t>
            </w:r>
          </w:p>
          <w:p w14:paraId="68AC94CA" w14:textId="77777777" w:rsidR="0036050F" w:rsidRPr="003272F1" w:rsidRDefault="0036050F" w:rsidP="00F0353E">
            <w:pPr>
              <w:pStyle w:val="Paragraphedeliste"/>
              <w:jc w:val="both"/>
              <w:rPr>
                <w:rFonts w:ascii="Arial" w:hAnsi="Arial" w:cs="Arial"/>
                <w:sz w:val="22"/>
                <w:szCs w:val="22"/>
              </w:rPr>
            </w:pPr>
          </w:p>
        </w:tc>
      </w:tr>
    </w:tbl>
    <w:p w14:paraId="665FC4E4" w14:textId="77777777" w:rsidR="0036050F" w:rsidRPr="003272F1" w:rsidRDefault="0036050F" w:rsidP="0036050F">
      <w:pPr>
        <w:jc w:val="both"/>
        <w:rPr>
          <w:rFonts w:ascii="Arial" w:eastAsia="Arial Unicode MS" w:hAnsi="Arial" w:cs="Arial Unicode MS"/>
          <w:strike/>
          <w:color w:val="000000" w:themeColor="text1"/>
          <w:kern w:val="1"/>
          <w:sz w:val="22"/>
          <w:lang w:eastAsia="hi-IN" w:bidi="hi-IN"/>
          <w14:ligatures w14:val="none"/>
        </w:rPr>
      </w:pPr>
    </w:p>
    <w:p w14:paraId="03115D63" w14:textId="77777777" w:rsidR="0036050F" w:rsidRDefault="0036050F" w:rsidP="0036050F">
      <w:pPr>
        <w:rPr>
          <w:rFonts w:cs="Nirmala UI"/>
          <w:cs/>
          <w:lang w:eastAsia="hi-IN" w:bidi="hi-IN"/>
        </w:rPr>
      </w:pPr>
    </w:p>
    <w:p w14:paraId="4C384A6C" w14:textId="77777777" w:rsidR="0036050F" w:rsidRPr="00360555"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sz w:val="22"/>
          <w:szCs w:val="22"/>
        </w:rPr>
      </w:pPr>
      <w:bookmarkStart w:id="47" w:name="_Toc179278120"/>
      <w:r w:rsidRPr="00037C51">
        <w:rPr>
          <w:b w:val="0"/>
          <w:bCs w:val="0"/>
        </w:rPr>
        <w:lastRenderedPageBreak/>
        <w:t>M2B-AMO Assistance à la passation des marchés de prestations intellectuelles</w:t>
      </w:r>
      <w:bookmarkEnd w:id="47"/>
      <w:r w:rsidRPr="00037C51">
        <w:rPr>
          <w:b w:val="0"/>
          <w:bCs w:val="0"/>
        </w:rPr>
        <w:t xml:space="preserve">        </w:t>
      </w:r>
    </w:p>
    <w:p w14:paraId="268BF891" w14:textId="77777777" w:rsidR="0036050F" w:rsidRDefault="0036050F" w:rsidP="0036050F">
      <w:pPr>
        <w:rPr>
          <w:rFonts w:cs="Nirmala UI"/>
          <w:lang w:eastAsia="hi-IN" w:bidi="hi-IN"/>
        </w:rPr>
      </w:pPr>
    </w:p>
    <w:p w14:paraId="62CB894C" w14:textId="77777777" w:rsidR="0036050F" w:rsidRPr="003272F1" w:rsidRDefault="0036050F" w:rsidP="0036050F">
      <w:pPr>
        <w:jc w:val="both"/>
        <w:rPr>
          <w:rFonts w:ascii="Arial" w:hAnsi="Arial" w:cs="Arial"/>
          <w:color w:val="000000" w:themeColor="text1"/>
          <w:sz w:val="22"/>
          <w:szCs w:val="22"/>
          <w:lang w:eastAsia="hi-IN" w:bidi="hi-IN"/>
        </w:rPr>
      </w:pPr>
      <w:r w:rsidRPr="003272F1">
        <w:rPr>
          <w:rFonts w:ascii="Arial" w:hAnsi="Arial" w:cs="Arial"/>
          <w:color w:val="000000" w:themeColor="text1"/>
          <w:sz w:val="22"/>
          <w:szCs w:val="22"/>
          <w:lang w:eastAsia="hi-IN" w:bidi="hi-IN"/>
        </w:rPr>
        <w:t>Dans le cadre de l’opération de rénovation envisagée, des marchés de prestations intellectuelles diverses associés aux travaux du Siège, devront être passés.</w:t>
      </w:r>
    </w:p>
    <w:p w14:paraId="355F1269" w14:textId="77777777" w:rsidR="0036050F" w:rsidRPr="003272F1" w:rsidRDefault="0036050F" w:rsidP="0036050F">
      <w:pPr>
        <w:jc w:val="both"/>
        <w:rPr>
          <w:rFonts w:ascii="Arial" w:hAnsi="Arial" w:cs="Arial"/>
          <w:color w:val="000000" w:themeColor="text1"/>
          <w:sz w:val="22"/>
          <w:szCs w:val="22"/>
          <w:lang w:eastAsia="hi-IN" w:bidi="hi-IN"/>
        </w:rPr>
      </w:pPr>
    </w:p>
    <w:p w14:paraId="1B520BE8" w14:textId="77777777" w:rsidR="0036050F" w:rsidRPr="003272F1" w:rsidRDefault="0036050F" w:rsidP="0036050F">
      <w:pPr>
        <w:jc w:val="both"/>
        <w:rPr>
          <w:rFonts w:ascii="Arial" w:hAnsi="Arial" w:cs="Arial"/>
          <w:color w:val="000000" w:themeColor="text1"/>
          <w:sz w:val="22"/>
          <w:szCs w:val="22"/>
          <w:cs/>
          <w:lang w:eastAsia="hi-IN" w:bidi="hi-IN"/>
        </w:rPr>
      </w:pPr>
      <w:r w:rsidRPr="003272F1">
        <w:rPr>
          <w:rFonts w:ascii="Arial" w:hAnsi="Arial" w:cs="Arial"/>
          <w:color w:val="000000" w:themeColor="text1"/>
          <w:sz w:val="22"/>
          <w:szCs w:val="22"/>
          <w:lang w:eastAsia="hi-IN" w:bidi="hi-IN"/>
        </w:rPr>
        <w:t xml:space="preserve">Il s’agit des marchés suivants : </w:t>
      </w:r>
    </w:p>
    <w:p w14:paraId="359F7AE1" w14:textId="77777777" w:rsidR="0036050F" w:rsidRPr="003272F1" w:rsidRDefault="0036050F" w:rsidP="0036050F">
      <w:pPr>
        <w:jc w:val="both"/>
        <w:rPr>
          <w:rFonts w:ascii="Arial" w:hAnsi="Arial" w:cs="Arial"/>
          <w:color w:val="000000" w:themeColor="text1"/>
          <w:sz w:val="22"/>
          <w:szCs w:val="22"/>
          <w:lang w:eastAsia="hi-IN" w:bidi="hi-IN"/>
        </w:rPr>
      </w:pPr>
    </w:p>
    <w:p w14:paraId="4239DB09" w14:textId="77777777" w:rsidR="0036050F" w:rsidRPr="003272F1" w:rsidRDefault="0036050F" w:rsidP="0036050F">
      <w:pPr>
        <w:pStyle w:val="Paragraphedeliste"/>
        <w:numPr>
          <w:ilvl w:val="0"/>
          <w:numId w:val="2"/>
        </w:numPr>
        <w:jc w:val="both"/>
        <w:rPr>
          <w:rFonts w:ascii="Arial" w:hAnsi="Arial" w:cs="Arial"/>
          <w:color w:val="000000" w:themeColor="text1"/>
          <w:sz w:val="22"/>
          <w:szCs w:val="22"/>
          <w:lang w:eastAsia="hi-IN" w:bidi="hi-IN"/>
        </w:rPr>
      </w:pPr>
      <w:r w:rsidRPr="003272F1">
        <w:rPr>
          <w:rFonts w:ascii="Arial" w:hAnsi="Arial" w:cs="Arial"/>
          <w:color w:val="000000" w:themeColor="text1"/>
          <w:sz w:val="22"/>
          <w:szCs w:val="22"/>
          <w:lang w:eastAsia="hi-IN" w:bidi="hi-IN"/>
        </w:rPr>
        <w:t>Marché de contrôle technique (BCT)</w:t>
      </w:r>
    </w:p>
    <w:p w14:paraId="4094C52E" w14:textId="77777777" w:rsidR="0036050F" w:rsidRPr="003272F1" w:rsidRDefault="0036050F" w:rsidP="0036050F">
      <w:pPr>
        <w:pStyle w:val="Paragraphedeliste"/>
        <w:numPr>
          <w:ilvl w:val="0"/>
          <w:numId w:val="2"/>
        </w:numPr>
        <w:jc w:val="both"/>
        <w:rPr>
          <w:rFonts w:ascii="Arial" w:hAnsi="Arial" w:cs="Arial"/>
          <w:color w:val="000000" w:themeColor="text1"/>
          <w:sz w:val="22"/>
          <w:szCs w:val="22"/>
          <w:lang w:eastAsia="hi-IN" w:bidi="hi-IN"/>
        </w:rPr>
      </w:pPr>
      <w:r w:rsidRPr="003272F1">
        <w:rPr>
          <w:rFonts w:ascii="Arial" w:hAnsi="Arial" w:cs="Arial"/>
          <w:color w:val="000000" w:themeColor="text1"/>
          <w:sz w:val="22"/>
          <w:szCs w:val="22"/>
          <w:lang w:eastAsia="hi-IN" w:bidi="hi-IN"/>
        </w:rPr>
        <w:t>Marché de Coordination Sécurité et Santé (CSPS)</w:t>
      </w:r>
    </w:p>
    <w:p w14:paraId="265D588B" w14:textId="77777777" w:rsidR="0036050F" w:rsidRDefault="0036050F" w:rsidP="0036050F">
      <w:pPr>
        <w:jc w:val="both"/>
        <w:rPr>
          <w:rFonts w:ascii="Arial" w:hAnsi="Arial" w:cs="Arial"/>
          <w:color w:val="000000" w:themeColor="text1"/>
          <w:sz w:val="22"/>
          <w:szCs w:val="22"/>
          <w:lang w:eastAsia="hi-IN" w:bidi="hi-IN"/>
        </w:rPr>
      </w:pPr>
    </w:p>
    <w:p w14:paraId="661A9660" w14:textId="77777777" w:rsidR="0036050F" w:rsidRPr="00B83DA2" w:rsidRDefault="0036050F" w:rsidP="0036050F">
      <w:pPr>
        <w:jc w:val="both"/>
        <w:rPr>
          <w:rFonts w:ascii="Arial" w:hAnsi="Arial" w:cs="Arial"/>
          <w:color w:val="000000" w:themeColor="text1"/>
          <w:sz w:val="22"/>
          <w:szCs w:val="22"/>
          <w:lang w:eastAsia="hi-IN" w:bidi="hi-IN"/>
        </w:rPr>
      </w:pPr>
      <w:r>
        <w:rPr>
          <w:rFonts w:ascii="Arial" w:hAnsi="Arial" w:cs="Arial"/>
          <w:color w:val="000000" w:themeColor="text1"/>
          <w:sz w:val="22"/>
          <w:szCs w:val="22"/>
          <w:lang w:eastAsia="hi-IN" w:bidi="hi-IN"/>
        </w:rPr>
        <w:t xml:space="preserve">En ce qui concerne le cas particulier des prestations d’OPC (Ordonnancement, Pilotage et Coordination) ou encore de la mission de CSSI (Coordination des Systèmes de Sécurité Incendie) , celles-ci ne relevant pas de la mission de base au sens donné par le Livre IV du Code de la commande publique, il est attendu de l’AMO qu’il soit force de proposition dans la réflexion portant sur le fait d’intégrer ces éléments de mission dans le marché de maîtrise d’œuvre ou de confier ces prestations à des acteurs tiers. Dans le cas où le Maître d’ouvrage déciderait de traiter ces prestations à part, une assistance de l’AMO sera attendue dans le cadre de l’élément de mission « M2C-AMO ». Si le maître d’ouvrage fait le choix de confier ces prestations au maître d’œuvre l’intégration de la définition de ces missions est réputée comprise dans le prix de la prestation « M2A-AMO ». </w:t>
      </w:r>
    </w:p>
    <w:p w14:paraId="2507BE76" w14:textId="77777777" w:rsidR="0036050F" w:rsidRPr="00D23C62" w:rsidRDefault="0036050F" w:rsidP="0036050F">
      <w:pPr>
        <w:jc w:val="both"/>
        <w:rPr>
          <w:rFonts w:ascii="Arial" w:hAnsi="Arial" w:cs="Nirmala UI"/>
          <w:color w:val="000000" w:themeColor="text1"/>
          <w:sz w:val="22"/>
          <w:szCs w:val="22"/>
          <w:cs/>
          <w:lang w:eastAsia="hi-IN" w:bidi="hi-IN"/>
        </w:rPr>
      </w:pPr>
    </w:p>
    <w:p w14:paraId="352289B0" w14:textId="77777777" w:rsidR="0036050F" w:rsidRPr="00D23C62" w:rsidRDefault="0036050F" w:rsidP="0036050F">
      <w:pPr>
        <w:jc w:val="both"/>
        <w:rPr>
          <w:rFonts w:ascii="Arial" w:hAnsi="Arial" w:cs="Nirmala UI"/>
          <w:color w:val="000000" w:themeColor="text1"/>
          <w:sz w:val="22"/>
          <w:szCs w:val="22"/>
          <w:lang w:eastAsia="hi-IN" w:bidi="hi-IN"/>
        </w:rPr>
      </w:pPr>
      <w:r w:rsidRPr="003272F1">
        <w:rPr>
          <w:rFonts w:ascii="Arial" w:hAnsi="Arial" w:cs="Nirmala UI"/>
          <w:color w:val="000000" w:themeColor="text1"/>
          <w:sz w:val="22"/>
          <w:szCs w:val="22"/>
          <w:lang w:eastAsia="hi-IN" w:bidi="hi-IN"/>
        </w:rPr>
        <w:t xml:space="preserve">Il est attendu </w:t>
      </w:r>
      <w:r w:rsidRPr="00D23C62">
        <w:rPr>
          <w:rFonts w:ascii="Arial" w:hAnsi="Arial" w:cs="Nirmala UI"/>
          <w:color w:val="000000" w:themeColor="text1"/>
          <w:sz w:val="22"/>
          <w:szCs w:val="22"/>
          <w:lang w:eastAsia="hi-IN" w:bidi="hi-IN"/>
        </w:rPr>
        <w:t>de l’AMO pour chacun de ces marchés l’identification de la (ou des) procédure(s) de consultation, l’établissement d’un planning de passation et de veiller à son respect, ainsi que la rédaction de l’ensemble des pièces du marché (techniques, administratives et financières) et des pièces de la consultation (règlement de la consultation, etc.).</w:t>
      </w:r>
    </w:p>
    <w:p w14:paraId="0908F018" w14:textId="77777777" w:rsidR="0036050F" w:rsidRPr="00D23C62" w:rsidRDefault="0036050F" w:rsidP="0036050F">
      <w:pPr>
        <w:jc w:val="both"/>
        <w:rPr>
          <w:rFonts w:ascii="Arial" w:hAnsi="Arial" w:cs="Nirmala UI"/>
          <w:color w:val="000000" w:themeColor="text1"/>
          <w:sz w:val="22"/>
          <w:szCs w:val="22"/>
          <w:lang w:eastAsia="hi-IN" w:bidi="hi-IN"/>
        </w:rPr>
      </w:pPr>
    </w:p>
    <w:p w14:paraId="36EF8350" w14:textId="77777777" w:rsidR="0036050F" w:rsidRPr="003272F1" w:rsidRDefault="0036050F" w:rsidP="0036050F">
      <w:pPr>
        <w:jc w:val="both"/>
        <w:rPr>
          <w:rFonts w:ascii="Arial" w:hAnsi="Arial" w:cs="Nirmala UI"/>
          <w:color w:val="000000" w:themeColor="text1"/>
          <w:sz w:val="22"/>
          <w:szCs w:val="22"/>
          <w:cs/>
          <w:lang w:eastAsia="hi-IN" w:bidi="hi-IN"/>
        </w:rPr>
      </w:pPr>
      <w:r w:rsidRPr="00D23C62">
        <w:rPr>
          <w:rFonts w:ascii="Arial" w:hAnsi="Arial" w:cs="Nirmala UI"/>
          <w:color w:val="000000" w:themeColor="text1"/>
          <w:sz w:val="22"/>
          <w:szCs w:val="22"/>
          <w:lang w:eastAsia="hi-IN" w:bidi="hi-IN"/>
        </w:rPr>
        <w:t>L’AMO a également en gestion l’ensemble des étapes de la procédure, en fonction de la procédure choisie (négociations le cas échéant, visites du site, etc.), ainsi que la production des analyses des candidatures et des offres, des courriers de fin de procédures, ainsi que de tout autre courriers ou analyse nécessités par la consultation concernée.</w:t>
      </w:r>
    </w:p>
    <w:p w14:paraId="1D8D6F8D"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55FD45BE"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L’intégralité des documents produits par l’AMO sont soumis à la validation de la CPCAM. L’AMO intègre dans les documents finaux toutes les modifications demandées par l’organisme.</w:t>
      </w:r>
    </w:p>
    <w:p w14:paraId="70697BD6"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19C0BD93"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Le nombre minimum de réunions de niveaux 2 « Réunions de suivi » et de niveau 3 « Réunions techniques » attendu pour la présente mission « M2A-AMO » est décrit à l’article 3.1.1.2 du présent CCTP. Au surplus, l’AMO participera à la Commission d’examen des marchés.</w:t>
      </w:r>
    </w:p>
    <w:p w14:paraId="12357B8F"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p>
    <w:p w14:paraId="28D1D78B"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Au surplus, dès l’amorce de la présente mission M2B-AMO, l’AMO organisera une réunion de cadrage, dont il assurera le compte-rendu et sa transmission dans les 3 jours ouvrés, avec pour objectifs suivants :</w:t>
      </w:r>
    </w:p>
    <w:p w14:paraId="1546CAFD"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rappeler</w:t>
      </w:r>
      <w:proofErr w:type="gramEnd"/>
      <w:r>
        <w:rPr>
          <w:rFonts w:ascii="Arial" w:eastAsia="Arial Unicode MS" w:hAnsi="Arial" w:cs="Arial Unicode MS"/>
          <w:color w:val="000000" w:themeColor="text1"/>
          <w:kern w:val="1"/>
          <w:sz w:val="22"/>
          <w:lang w:eastAsia="hi-IN" w:bidi="hi-IN"/>
          <w14:ligatures w14:val="none"/>
        </w:rPr>
        <w:t xml:space="preserve"> le contexte, le périmètre et les attendus</w:t>
      </w:r>
    </w:p>
    <w:p w14:paraId="57E5F711"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échanger</w:t>
      </w:r>
      <w:proofErr w:type="gramEnd"/>
      <w:r>
        <w:rPr>
          <w:rFonts w:ascii="Arial" w:eastAsia="Arial Unicode MS" w:hAnsi="Arial" w:cs="Arial Unicode MS"/>
          <w:color w:val="000000" w:themeColor="text1"/>
          <w:kern w:val="1"/>
          <w:sz w:val="22"/>
          <w:lang w:eastAsia="hi-IN" w:bidi="hi-IN"/>
          <w14:ligatures w14:val="none"/>
        </w:rPr>
        <w:t xml:space="preserve"> sur le besoin</w:t>
      </w:r>
    </w:p>
    <w:p w14:paraId="2C4438FE"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cadrer</w:t>
      </w:r>
      <w:proofErr w:type="gramEnd"/>
      <w:r>
        <w:rPr>
          <w:rFonts w:ascii="Arial" w:eastAsia="Arial Unicode MS" w:hAnsi="Arial" w:cs="Arial Unicode MS"/>
          <w:color w:val="000000" w:themeColor="text1"/>
          <w:kern w:val="1"/>
          <w:sz w:val="22"/>
          <w:lang w:eastAsia="hi-IN" w:bidi="hi-IN"/>
          <w14:ligatures w14:val="none"/>
        </w:rPr>
        <w:t xml:space="preserve"> les premières orientations du cahier des charges et identifier les prochaines tâches à réaliser</w:t>
      </w:r>
    </w:p>
    <w:p w14:paraId="504B3EBD" w14:textId="77777777" w:rsidR="0036050F" w:rsidRPr="00040DD5"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élaborer</w:t>
      </w:r>
      <w:proofErr w:type="gramEnd"/>
      <w:r>
        <w:rPr>
          <w:rFonts w:ascii="Arial" w:eastAsia="Arial Unicode MS" w:hAnsi="Arial" w:cs="Arial Unicode MS"/>
          <w:color w:val="000000" w:themeColor="text1"/>
          <w:kern w:val="1"/>
          <w:sz w:val="22"/>
          <w:lang w:eastAsia="hi-IN" w:bidi="hi-IN"/>
          <w14:ligatures w14:val="none"/>
        </w:rPr>
        <w:t xml:space="preserve"> le </w:t>
      </w:r>
      <w:proofErr w:type="spellStart"/>
      <w:r>
        <w:rPr>
          <w:rFonts w:ascii="Arial" w:eastAsia="Arial Unicode MS" w:hAnsi="Arial" w:cs="Arial Unicode MS"/>
          <w:color w:val="000000" w:themeColor="text1"/>
          <w:kern w:val="1"/>
          <w:sz w:val="22"/>
          <w:lang w:eastAsia="hi-IN" w:bidi="hi-IN"/>
          <w14:ligatures w14:val="none"/>
        </w:rPr>
        <w:t>rétroplanning</w:t>
      </w:r>
      <w:proofErr w:type="spellEnd"/>
      <w:r>
        <w:rPr>
          <w:rFonts w:ascii="Arial" w:eastAsia="Arial Unicode MS" w:hAnsi="Arial" w:cs="Arial Unicode MS"/>
          <w:color w:val="000000" w:themeColor="text1"/>
          <w:kern w:val="1"/>
          <w:sz w:val="22"/>
          <w:lang w:eastAsia="hi-IN" w:bidi="hi-IN"/>
          <w14:ligatures w14:val="none"/>
        </w:rPr>
        <w:t xml:space="preserve"> de l’ensemble des étapes des procédures de prestations intellectuelles à lancer jusqu’à leur notification.</w:t>
      </w:r>
    </w:p>
    <w:p w14:paraId="71B2CA06"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72FD4190"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 xml:space="preserve">Le maître d’ouvrage effectue toutes les démarches nécessaires à la consultation sur sa plateforme de dématérialisation des marchés (rédaction et publication de l’AAPC et de l’avis </w:t>
      </w:r>
      <w:r w:rsidRPr="00D23C62">
        <w:rPr>
          <w:rFonts w:ascii="Arial" w:eastAsia="Arial Unicode MS" w:hAnsi="Arial" w:cs="Arial Unicode MS"/>
          <w:color w:val="000000" w:themeColor="text1"/>
          <w:kern w:val="1"/>
          <w:sz w:val="22"/>
          <w:lang w:eastAsia="hi-IN" w:bidi="hi-IN"/>
          <w14:ligatures w14:val="none"/>
        </w:rPr>
        <w:lastRenderedPageBreak/>
        <w:t>d’attribution, retrait des questions et publication des réponses apportées par l’AMO et validées par la CPCAM, envoi des courriers).</w:t>
      </w:r>
    </w:p>
    <w:p w14:paraId="78C9150A"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553917D8"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 xml:space="preserve">Le terme de cette </w:t>
      </w:r>
      <w:r>
        <w:rPr>
          <w:rFonts w:ascii="Arial" w:eastAsia="Arial Unicode MS" w:hAnsi="Arial" w:cs="Arial Unicode MS"/>
          <w:color w:val="000000" w:themeColor="text1"/>
          <w:kern w:val="1"/>
          <w:sz w:val="22"/>
          <w:lang w:eastAsia="hi-IN" w:bidi="hi-IN"/>
          <w14:ligatures w14:val="none"/>
        </w:rPr>
        <w:t>mission</w:t>
      </w:r>
      <w:r w:rsidRPr="00D23C62">
        <w:rPr>
          <w:rFonts w:ascii="Arial" w:eastAsia="Arial Unicode MS" w:hAnsi="Arial" w:cs="Arial Unicode MS"/>
          <w:color w:val="000000" w:themeColor="text1"/>
          <w:kern w:val="1"/>
          <w:sz w:val="22"/>
          <w:lang w:eastAsia="hi-IN" w:bidi="hi-IN"/>
          <w14:ligatures w14:val="none"/>
        </w:rPr>
        <w:t xml:space="preserve"> consiste en la notification du dernier des marchés de prestations intellectuelles prévus. Dans l’hypothèse d’une déclaration sans suite de la procédure ou de l’une d’entre elles, et quelle qu’en soit la cause, la relance de la consultation et la rédaction, le cas échéant nouvelle, des pièces du DCE incombe à l’AMO dans les mêmes termes et avec les mêmes livrables attendus ci-après. La mission M2B-AMO prend fin à la notification du marché désignant l’équipe de maîtrise d’œuvre.</w:t>
      </w:r>
    </w:p>
    <w:p w14:paraId="0A549303" w14:textId="77777777" w:rsidR="0036050F" w:rsidRDefault="0036050F" w:rsidP="0036050F">
      <w:pPr>
        <w:overflowPunct w:val="0"/>
        <w:autoSpaceDE w:val="0"/>
        <w:autoSpaceDN w:val="0"/>
        <w:adjustRightInd w:val="0"/>
        <w:spacing w:after="120"/>
        <w:jc w:val="both"/>
        <w:textAlignment w:val="baseline"/>
        <w:rPr>
          <w:rFonts w:ascii="Arial" w:eastAsia="Arial Unicode MS" w:hAnsi="Arial" w:cs="Arial Unicode MS"/>
          <w:color w:val="000000" w:themeColor="text1"/>
          <w:kern w:val="1"/>
          <w:sz w:val="22"/>
          <w:lang w:eastAsia="hi-IN" w:bidi="hi-IN"/>
          <w14:ligatures w14:val="none"/>
        </w:rPr>
      </w:pPr>
    </w:p>
    <w:p w14:paraId="69988FE3" w14:textId="77777777" w:rsidR="0036050F" w:rsidRPr="00D23C62" w:rsidRDefault="0036050F" w:rsidP="0036050F">
      <w:pPr>
        <w:overflowPunct w:val="0"/>
        <w:autoSpaceDE w:val="0"/>
        <w:autoSpaceDN w:val="0"/>
        <w:adjustRightInd w:val="0"/>
        <w:spacing w:after="120"/>
        <w:jc w:val="both"/>
        <w:textAlignment w:val="baseline"/>
        <w:rPr>
          <w:rFonts w:ascii="Arial" w:hAnsi="Arial" w:cs="Arial"/>
          <w:color w:val="000000" w:themeColor="text1"/>
          <w:sz w:val="22"/>
          <w:szCs w:val="22"/>
        </w:rPr>
      </w:pPr>
      <w:r>
        <w:rPr>
          <w:rFonts w:ascii="Arial" w:eastAsia="Arial Unicode MS" w:hAnsi="Arial" w:cs="Arial Unicode MS"/>
          <w:color w:val="000000" w:themeColor="text1"/>
          <w:kern w:val="1"/>
          <w:sz w:val="22"/>
          <w:lang w:eastAsia="hi-IN" w:bidi="hi-IN"/>
          <w14:ligatures w14:val="none"/>
        </w:rPr>
        <w:t xml:space="preserve">A noter qu’en application de l’article 3.1.2.1 et de la prestation transversale n°2, l’AMO est tenu de suivre l’exécution des prestations des prestataires mis en place dans le cadre de la présente M2B-AMO pendant toute la durée de l’exécution de leur mission. Toujours en application du même article, l’AMO élabore les projets d’avenants aux marchés de ces prestataires. </w:t>
      </w:r>
    </w:p>
    <w:p w14:paraId="1CD4E157" w14:textId="77777777" w:rsidR="0036050F" w:rsidRPr="00D16014" w:rsidRDefault="0036050F" w:rsidP="0036050F">
      <w:pPr>
        <w:jc w:val="both"/>
        <w:rPr>
          <w:rFonts w:ascii="Arial" w:hAnsi="Arial" w:cs="Arial"/>
          <w:bCs/>
          <w:color w:val="000000" w:themeColor="text1"/>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D16014" w14:paraId="2B9A8D98" w14:textId="77777777" w:rsidTr="00F0353E">
        <w:trPr>
          <w:trHeight w:val="1042"/>
        </w:trPr>
        <w:tc>
          <w:tcPr>
            <w:tcW w:w="9062" w:type="dxa"/>
            <w:shd w:val="clear" w:color="auto" w:fill="F2F2F2" w:themeFill="background1" w:themeFillShade="F2"/>
          </w:tcPr>
          <w:p w14:paraId="2DD59355" w14:textId="77777777" w:rsidR="0036050F" w:rsidRPr="00D16014" w:rsidRDefault="0036050F" w:rsidP="00F0353E">
            <w:pPr>
              <w:jc w:val="both"/>
              <w:rPr>
                <w:rFonts w:ascii="Arial" w:hAnsi="Arial" w:cs="Arial"/>
                <w:bCs/>
                <w:color w:val="000000" w:themeColor="text1"/>
                <w:sz w:val="22"/>
                <w:szCs w:val="22"/>
              </w:rPr>
            </w:pPr>
            <w:r w:rsidRPr="00D16014">
              <w:rPr>
                <w:rFonts w:ascii="Arial" w:hAnsi="Arial" w:cs="Arial"/>
                <w:b/>
                <w:bCs/>
                <w:color w:val="000000" w:themeColor="text1"/>
                <w:sz w:val="22"/>
                <w:szCs w:val="22"/>
                <w:u w:val="single"/>
              </w:rPr>
              <w:t>Livrables attendus, notamment</w:t>
            </w:r>
            <w:r w:rsidRPr="00D16014">
              <w:rPr>
                <w:rFonts w:ascii="Arial" w:hAnsi="Arial" w:cs="Arial"/>
                <w:bCs/>
                <w:color w:val="000000" w:themeColor="text1"/>
                <w:sz w:val="22"/>
                <w:szCs w:val="22"/>
              </w:rPr>
              <w:t xml:space="preserve"> : </w:t>
            </w:r>
          </w:p>
          <w:p w14:paraId="7581FDB7" w14:textId="77777777" w:rsidR="0036050F" w:rsidRPr="00D16014" w:rsidRDefault="0036050F" w:rsidP="00F0353E">
            <w:pPr>
              <w:jc w:val="both"/>
              <w:rPr>
                <w:rFonts w:ascii="Arial" w:hAnsi="Arial" w:cs="Arial"/>
                <w:bCs/>
                <w:color w:val="000000" w:themeColor="text1"/>
                <w:sz w:val="22"/>
                <w:szCs w:val="22"/>
              </w:rPr>
            </w:pPr>
          </w:p>
          <w:p w14:paraId="16EF4D85"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23C62">
              <w:rPr>
                <w:rFonts w:ascii="Arial" w:hAnsi="Arial" w:cs="Arial"/>
                <w:bCs/>
                <w:color w:val="000000" w:themeColor="text1"/>
                <w:sz w:val="22"/>
                <w:szCs w:val="22"/>
              </w:rPr>
              <w:t>le</w:t>
            </w:r>
            <w:proofErr w:type="gramEnd"/>
            <w:r w:rsidRPr="00D23C62">
              <w:rPr>
                <w:rFonts w:ascii="Arial" w:hAnsi="Arial" w:cs="Arial"/>
                <w:bCs/>
                <w:color w:val="000000" w:themeColor="text1"/>
                <w:sz w:val="22"/>
                <w:szCs w:val="22"/>
              </w:rPr>
              <w:t xml:space="preserve"> suivi et le respect des plannings de passation des marchés de prestations intellectuelles par l’ensemble des intervenants</w:t>
            </w:r>
          </w:p>
          <w:p w14:paraId="757D9A7D"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les</w:t>
            </w:r>
            <w:proofErr w:type="gramEnd"/>
            <w:r w:rsidRPr="00D16014">
              <w:rPr>
                <w:rFonts w:ascii="Arial" w:hAnsi="Arial" w:cs="Arial"/>
                <w:bCs/>
                <w:color w:val="000000" w:themeColor="text1"/>
                <w:sz w:val="22"/>
                <w:szCs w:val="22"/>
              </w:rPr>
              <w:t xml:space="preserve"> pièces administratives, techniques et financières du marché</w:t>
            </w:r>
          </w:p>
          <w:p w14:paraId="6E9CAFEF"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règlement</w:t>
            </w:r>
            <w:proofErr w:type="gramEnd"/>
            <w:r w:rsidRPr="00D16014">
              <w:rPr>
                <w:rFonts w:ascii="Arial" w:hAnsi="Arial" w:cs="Arial"/>
                <w:bCs/>
                <w:color w:val="000000" w:themeColor="text1"/>
                <w:sz w:val="22"/>
                <w:szCs w:val="22"/>
              </w:rPr>
              <w:t xml:space="preserve"> de la consultation</w:t>
            </w:r>
          </w:p>
          <w:p w14:paraId="0C164DDA"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tableau</w:t>
            </w:r>
            <w:proofErr w:type="gramEnd"/>
            <w:r w:rsidRPr="00D16014">
              <w:rPr>
                <w:rFonts w:ascii="Arial" w:hAnsi="Arial" w:cs="Arial"/>
                <w:bCs/>
                <w:color w:val="000000" w:themeColor="text1"/>
                <w:sz w:val="22"/>
                <w:szCs w:val="22"/>
              </w:rPr>
              <w:t xml:space="preserve"> d’analyse des candidatures</w:t>
            </w:r>
          </w:p>
          <w:p w14:paraId="4EB55892"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tableau</w:t>
            </w:r>
            <w:proofErr w:type="gramEnd"/>
            <w:r w:rsidRPr="00D16014">
              <w:rPr>
                <w:rFonts w:ascii="Arial" w:hAnsi="Arial" w:cs="Arial"/>
                <w:bCs/>
                <w:color w:val="000000" w:themeColor="text1"/>
                <w:sz w:val="22"/>
                <w:szCs w:val="22"/>
              </w:rPr>
              <w:t xml:space="preserve"> d’analyse des offres</w:t>
            </w:r>
          </w:p>
          <w:p w14:paraId="1E13B19B"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les</w:t>
            </w:r>
            <w:proofErr w:type="gramEnd"/>
            <w:r w:rsidRPr="00D16014">
              <w:rPr>
                <w:rFonts w:ascii="Arial" w:hAnsi="Arial" w:cs="Arial"/>
                <w:bCs/>
                <w:color w:val="000000" w:themeColor="text1"/>
                <w:sz w:val="22"/>
                <w:szCs w:val="22"/>
              </w:rPr>
              <w:t xml:space="preserve"> courriers de fin de procédure</w:t>
            </w:r>
          </w:p>
          <w:p w14:paraId="7491559B"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le</w:t>
            </w:r>
            <w:proofErr w:type="gramEnd"/>
            <w:r w:rsidRPr="00D16014">
              <w:rPr>
                <w:rFonts w:ascii="Arial" w:hAnsi="Arial" w:cs="Arial"/>
                <w:bCs/>
                <w:color w:val="000000" w:themeColor="text1"/>
                <w:sz w:val="22"/>
                <w:szCs w:val="22"/>
              </w:rPr>
              <w:t xml:space="preserve"> rapport final d’analyse des offres (présentation en commission d’examen des marchés)</w:t>
            </w:r>
          </w:p>
          <w:p w14:paraId="068E1466"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la</w:t>
            </w:r>
            <w:proofErr w:type="gramEnd"/>
            <w:r w:rsidRPr="00D16014">
              <w:rPr>
                <w:rFonts w:ascii="Arial" w:hAnsi="Arial" w:cs="Arial"/>
                <w:bCs/>
                <w:color w:val="000000" w:themeColor="text1"/>
                <w:sz w:val="22"/>
                <w:szCs w:val="22"/>
              </w:rPr>
              <w:t xml:space="preserve"> rédaction des réponses aux demandes de complément en cours de publicité et de procédure</w:t>
            </w:r>
          </w:p>
          <w:p w14:paraId="13B12E8D"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le</w:t>
            </w:r>
            <w:proofErr w:type="gramEnd"/>
            <w:r w:rsidRPr="00D16014">
              <w:rPr>
                <w:rFonts w:ascii="Arial" w:hAnsi="Arial" w:cs="Arial"/>
                <w:bCs/>
                <w:color w:val="000000" w:themeColor="text1"/>
                <w:sz w:val="22"/>
                <w:szCs w:val="22"/>
              </w:rPr>
              <w:t xml:space="preserve"> compte-rendu des auditions des candidats et le suivi des négociations, le cas échéant</w:t>
            </w:r>
          </w:p>
          <w:p w14:paraId="0F53921F" w14:textId="77777777" w:rsidR="0036050F" w:rsidRPr="00D16014" w:rsidRDefault="0036050F" w:rsidP="00F0353E">
            <w:pPr>
              <w:pStyle w:val="Paragraphedeliste"/>
              <w:numPr>
                <w:ilvl w:val="0"/>
                <w:numId w:val="19"/>
              </w:numPr>
              <w:jc w:val="both"/>
              <w:rPr>
                <w:rFonts w:ascii="Arial" w:hAnsi="Arial" w:cs="Arial"/>
                <w:bCs/>
                <w:color w:val="000000" w:themeColor="text1"/>
                <w:sz w:val="22"/>
                <w:szCs w:val="22"/>
              </w:rPr>
            </w:pPr>
            <w:proofErr w:type="gramStart"/>
            <w:r w:rsidRPr="00D16014">
              <w:rPr>
                <w:rFonts w:ascii="Arial" w:hAnsi="Arial" w:cs="Arial"/>
                <w:bCs/>
                <w:color w:val="000000" w:themeColor="text1"/>
                <w:sz w:val="22"/>
                <w:szCs w:val="22"/>
              </w:rPr>
              <w:t>les</w:t>
            </w:r>
            <w:proofErr w:type="gramEnd"/>
            <w:r w:rsidRPr="00D16014">
              <w:rPr>
                <w:rFonts w:ascii="Arial" w:hAnsi="Arial" w:cs="Arial"/>
                <w:bCs/>
                <w:color w:val="000000" w:themeColor="text1"/>
                <w:sz w:val="22"/>
                <w:szCs w:val="22"/>
              </w:rPr>
              <w:t xml:space="preserve"> visites sur site, le cas échéant, et leur suivi.</w:t>
            </w:r>
          </w:p>
          <w:p w14:paraId="141959E6" w14:textId="77777777" w:rsidR="0036050F" w:rsidRPr="00D16014" w:rsidRDefault="0036050F" w:rsidP="00F0353E">
            <w:pPr>
              <w:pStyle w:val="Paragraphedeliste"/>
              <w:jc w:val="both"/>
              <w:rPr>
                <w:rFonts w:ascii="Arial" w:hAnsi="Arial" w:cs="Arial"/>
                <w:bCs/>
                <w:color w:val="000000" w:themeColor="text1"/>
                <w:sz w:val="22"/>
                <w:szCs w:val="22"/>
              </w:rPr>
            </w:pPr>
          </w:p>
        </w:tc>
      </w:tr>
    </w:tbl>
    <w:p w14:paraId="6336CD2B"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4869D95D" w14:textId="77777777" w:rsidR="0036050F" w:rsidRDefault="0036050F" w:rsidP="0036050F">
      <w:pPr>
        <w:jc w:val="both"/>
        <w:rPr>
          <w:b/>
          <w:bCs/>
        </w:rPr>
      </w:pPr>
    </w:p>
    <w:p w14:paraId="1FC4B076" w14:textId="77777777" w:rsidR="0036050F" w:rsidRPr="003A7718"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48" w:name="_Toc179278121"/>
      <w:r w:rsidRPr="003A7718">
        <w:rPr>
          <w:b w:val="0"/>
          <w:bCs w:val="0"/>
        </w:rPr>
        <w:t>M2</w:t>
      </w:r>
      <w:r>
        <w:rPr>
          <w:b w:val="0"/>
          <w:bCs w:val="0"/>
        </w:rPr>
        <w:t>C</w:t>
      </w:r>
      <w:r w:rsidRPr="003A7718">
        <w:rPr>
          <w:b w:val="0"/>
          <w:bCs w:val="0"/>
        </w:rPr>
        <w:t xml:space="preserve">-AMO </w:t>
      </w:r>
      <w:r>
        <w:rPr>
          <w:b w:val="0"/>
          <w:bCs w:val="0"/>
        </w:rPr>
        <w:t>Assistance à la passation de marchés de diagnostics, études complémentaires et autres marchés</w:t>
      </w:r>
      <w:bookmarkEnd w:id="48"/>
      <w:r>
        <w:rPr>
          <w:b w:val="0"/>
          <w:bCs w:val="0"/>
        </w:rPr>
        <w:t xml:space="preserve"> </w:t>
      </w:r>
      <w:r w:rsidRPr="003A7718">
        <w:rPr>
          <w:b w:val="0"/>
          <w:bCs w:val="0"/>
        </w:rPr>
        <w:t xml:space="preserve">        </w:t>
      </w:r>
    </w:p>
    <w:p w14:paraId="57B25304" w14:textId="77777777" w:rsidR="0036050F" w:rsidRPr="00D23C62" w:rsidRDefault="0036050F" w:rsidP="0036050F">
      <w:pPr>
        <w:rPr>
          <w:color w:val="000000" w:themeColor="text1"/>
          <w:lang w:eastAsia="hi-IN" w:bidi="hi-IN"/>
        </w:rPr>
      </w:pPr>
    </w:p>
    <w:p w14:paraId="6F27AA79" w14:textId="58F7A405" w:rsidR="0036050F" w:rsidRPr="00EA09F6" w:rsidRDefault="0036050F" w:rsidP="0036050F">
      <w:p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 xml:space="preserve">Les prestations </w:t>
      </w:r>
      <w:r w:rsidRPr="00D23C62">
        <w:rPr>
          <w:rFonts w:ascii="Arial" w:eastAsia="Arial Unicode MS" w:hAnsi="Arial" w:cs="Arial Unicode MS"/>
          <w:color w:val="000000" w:themeColor="text1"/>
          <w:kern w:val="1"/>
          <w:sz w:val="22"/>
          <w:lang w:eastAsia="hi-IN" w:bidi="hi-IN"/>
          <w14:ligatures w14:val="none"/>
        </w:rPr>
        <w:t>relatives à la mission d’AMO « M2</w:t>
      </w:r>
      <w:r>
        <w:rPr>
          <w:rFonts w:ascii="Arial" w:eastAsia="Arial Unicode MS" w:hAnsi="Arial" w:cs="Arial Unicode MS"/>
          <w:color w:val="000000" w:themeColor="text1"/>
          <w:kern w:val="1"/>
          <w:sz w:val="22"/>
          <w:lang w:eastAsia="hi-IN" w:bidi="hi-IN"/>
          <w14:ligatures w14:val="none"/>
        </w:rPr>
        <w:t>C</w:t>
      </w:r>
      <w:r w:rsidRPr="00D23C62">
        <w:rPr>
          <w:rFonts w:ascii="Arial" w:eastAsia="Arial Unicode MS" w:hAnsi="Arial" w:cs="Arial Unicode MS"/>
          <w:color w:val="000000" w:themeColor="text1"/>
          <w:kern w:val="1"/>
          <w:sz w:val="22"/>
          <w:lang w:eastAsia="hi-IN" w:bidi="hi-IN"/>
          <w14:ligatures w14:val="none"/>
        </w:rPr>
        <w:t xml:space="preserve"> » </w:t>
      </w:r>
      <w:r w:rsidRPr="003272F1">
        <w:rPr>
          <w:rFonts w:ascii="Arial" w:eastAsia="Arial Unicode MS" w:hAnsi="Arial" w:cs="Arial Unicode MS"/>
          <w:color w:val="000000" w:themeColor="text1"/>
          <w:kern w:val="1"/>
          <w:sz w:val="22"/>
          <w:lang w:eastAsia="hi-IN" w:bidi="hi-IN"/>
          <w14:ligatures w14:val="none"/>
        </w:rPr>
        <w:t xml:space="preserve">suivantes seront sollicitées auprès de l’AMO en fonction de la survenance du </w:t>
      </w:r>
      <w:r w:rsidRPr="00EA09F6">
        <w:rPr>
          <w:rFonts w:ascii="Arial" w:eastAsia="Arial Unicode MS" w:hAnsi="Arial" w:cs="Arial Unicode MS"/>
          <w:color w:val="000000" w:themeColor="text1"/>
          <w:kern w:val="1"/>
          <w:sz w:val="22"/>
          <w:lang w:eastAsia="hi-IN" w:bidi="hi-IN"/>
          <w14:ligatures w14:val="none"/>
        </w:rPr>
        <w:t xml:space="preserve">besoin et des consultations à lancer. Elles feront l’objet d’une commande par application de l’article 20.2 du CCAP </w:t>
      </w:r>
      <w:r w:rsidR="008B512F" w:rsidRPr="00EA09F6">
        <w:rPr>
          <w:rFonts w:ascii="Arial" w:eastAsia="Arial Unicode MS" w:hAnsi="Arial" w:cs="Arial Unicode MS"/>
          <w:color w:val="000000" w:themeColor="text1"/>
          <w:kern w:val="1"/>
          <w:sz w:val="22"/>
          <w:lang w:eastAsia="hi-IN" w:bidi="hi-IN"/>
          <w14:ligatures w14:val="none"/>
        </w:rPr>
        <w:t xml:space="preserve">relative à la clause de réexamen </w:t>
      </w:r>
      <w:r w:rsidRPr="00EA09F6">
        <w:rPr>
          <w:rFonts w:ascii="Arial" w:eastAsia="Arial Unicode MS" w:hAnsi="Arial" w:cs="Arial Unicode MS"/>
          <w:color w:val="000000" w:themeColor="text1"/>
          <w:kern w:val="1"/>
          <w:sz w:val="22"/>
          <w:lang w:eastAsia="hi-IN" w:bidi="hi-IN"/>
          <w14:ligatures w14:val="none"/>
        </w:rPr>
        <w:t>au vu des prix de référence fixé</w:t>
      </w:r>
      <w:r w:rsidR="00A20629" w:rsidRPr="00EA09F6">
        <w:rPr>
          <w:rFonts w:ascii="Arial" w:eastAsia="Arial Unicode MS" w:hAnsi="Arial" w:cs="Arial Unicode MS"/>
          <w:color w:val="000000" w:themeColor="text1"/>
          <w:kern w:val="1"/>
          <w:sz w:val="22"/>
          <w:lang w:eastAsia="hi-IN" w:bidi="hi-IN"/>
          <w14:ligatures w14:val="none"/>
        </w:rPr>
        <w:t xml:space="preserve"> à l’annexe 3 « Cadre des prix de référence » de l’acte d’engagement du marché</w:t>
      </w:r>
      <w:r w:rsidRPr="00EA09F6">
        <w:rPr>
          <w:rFonts w:ascii="Arial" w:eastAsia="Arial Unicode MS" w:hAnsi="Arial" w:cs="Arial Unicode MS"/>
          <w:color w:val="000000" w:themeColor="text1"/>
          <w:kern w:val="1"/>
          <w:sz w:val="22"/>
          <w:lang w:eastAsia="hi-IN" w:bidi="hi-IN"/>
          <w14:ligatures w14:val="none"/>
        </w:rPr>
        <w:t>.</w:t>
      </w:r>
    </w:p>
    <w:p w14:paraId="5FC3E4FB" w14:textId="77777777" w:rsidR="0036050F" w:rsidRPr="00EA09F6" w:rsidRDefault="0036050F" w:rsidP="0036050F">
      <w:pPr>
        <w:jc w:val="both"/>
        <w:rPr>
          <w:rFonts w:ascii="Arial" w:eastAsia="Arial Unicode MS" w:hAnsi="Arial" w:cs="Arial Unicode MS"/>
          <w:color w:val="000000" w:themeColor="text1"/>
          <w:kern w:val="1"/>
          <w:sz w:val="22"/>
          <w:lang w:eastAsia="hi-IN" w:bidi="hi-IN"/>
          <w14:ligatures w14:val="none"/>
        </w:rPr>
      </w:pPr>
    </w:p>
    <w:p w14:paraId="7934694A"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EA09F6">
        <w:rPr>
          <w:rFonts w:ascii="Arial" w:eastAsia="Arial Unicode MS" w:hAnsi="Arial" w:cs="Arial Unicode MS"/>
          <w:color w:val="000000" w:themeColor="text1"/>
          <w:kern w:val="1"/>
          <w:sz w:val="22"/>
          <w:lang w:eastAsia="hi-IN" w:bidi="hi-IN"/>
          <w14:ligatures w14:val="none"/>
        </w:rPr>
        <w:t>A mesure des besoins et de l’avancée du projet</w:t>
      </w:r>
      <w:r w:rsidRPr="003272F1">
        <w:rPr>
          <w:rFonts w:ascii="Arial" w:eastAsia="Arial Unicode MS" w:hAnsi="Arial" w:cs="Arial Unicode MS"/>
          <w:color w:val="000000" w:themeColor="text1"/>
          <w:kern w:val="1"/>
          <w:sz w:val="22"/>
          <w:lang w:eastAsia="hi-IN" w:bidi="hi-IN"/>
          <w14:ligatures w14:val="none"/>
        </w:rPr>
        <w:t>, le titulaire apportera son assistance à la maîtrise d’ouvrage dans la passation de marchés pouvant se rapporter</w:t>
      </w:r>
      <w:r w:rsidRPr="00D23C62">
        <w:rPr>
          <w:rFonts w:ascii="Arial" w:eastAsia="Arial Unicode MS" w:hAnsi="Arial" w:cs="Arial Unicode MS"/>
          <w:color w:val="000000" w:themeColor="text1"/>
          <w:kern w:val="1"/>
          <w:sz w:val="22"/>
          <w:lang w:eastAsia="hi-IN" w:bidi="hi-IN"/>
          <w14:ligatures w14:val="none"/>
        </w:rPr>
        <w:t>, notamment,</w:t>
      </w:r>
      <w:r w:rsidRPr="003272F1">
        <w:rPr>
          <w:rFonts w:ascii="Arial" w:eastAsia="Arial Unicode MS" w:hAnsi="Arial" w:cs="Arial Unicode MS"/>
          <w:color w:val="000000" w:themeColor="text1"/>
          <w:kern w:val="1"/>
          <w:sz w:val="22"/>
          <w:lang w:eastAsia="hi-IN" w:bidi="hi-IN"/>
          <w14:ligatures w14:val="none"/>
        </w:rPr>
        <w:t> </w:t>
      </w:r>
      <w:r w:rsidRPr="00D23C62">
        <w:rPr>
          <w:rFonts w:ascii="Arial" w:eastAsia="Arial Unicode MS" w:hAnsi="Arial" w:cs="Arial Unicode MS"/>
          <w:color w:val="000000" w:themeColor="text1"/>
          <w:kern w:val="1"/>
          <w:sz w:val="22"/>
          <w:lang w:eastAsia="hi-IN" w:bidi="hi-IN"/>
          <w14:ligatures w14:val="none"/>
        </w:rPr>
        <w:t>:</w:t>
      </w:r>
    </w:p>
    <w:p w14:paraId="6AB8429A"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39DFFE90" w14:textId="4F0D8E0E"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sidRPr="003272F1">
        <w:rPr>
          <w:rFonts w:ascii="Arial" w:eastAsia="Arial Unicode MS" w:hAnsi="Arial" w:cs="Arial Unicode MS"/>
          <w:color w:val="000000" w:themeColor="text1"/>
          <w:kern w:val="1"/>
          <w:sz w:val="22"/>
          <w:lang w:eastAsia="hi-IN" w:bidi="hi-IN"/>
          <w14:ligatures w14:val="none"/>
        </w:rPr>
        <w:t>à</w:t>
      </w:r>
      <w:proofErr w:type="gramEnd"/>
      <w:r w:rsidRPr="00D23C62">
        <w:rPr>
          <w:rFonts w:ascii="Arial" w:eastAsia="Arial Unicode MS" w:hAnsi="Arial" w:cs="Arial Unicode MS"/>
          <w:color w:val="000000" w:themeColor="text1"/>
          <w:kern w:val="1"/>
          <w:sz w:val="22"/>
          <w:lang w:eastAsia="hi-IN" w:bidi="hi-IN"/>
          <w14:ligatures w14:val="none"/>
        </w:rPr>
        <w:t xml:space="preserve"> des marchés préalables à la consultation de maîtrise d’œuvre pour l’optimisation du programme : </w:t>
      </w:r>
      <w:r w:rsidRPr="00D16014">
        <w:rPr>
          <w:rFonts w:ascii="Arial" w:eastAsia="Arial Unicode MS" w:hAnsi="Arial" w:cs="Arial Unicode MS"/>
          <w:color w:val="000000" w:themeColor="text1"/>
          <w:kern w:val="1"/>
          <w:sz w:val="22"/>
          <w:lang w:eastAsia="hi-IN" w:bidi="hi-IN"/>
          <w14:ligatures w14:val="none"/>
        </w:rPr>
        <w:t>diagnostics</w:t>
      </w:r>
      <w:r w:rsidRPr="00D23C62">
        <w:rPr>
          <w:rFonts w:ascii="Arial" w:eastAsia="Arial Unicode MS" w:hAnsi="Arial" w:cs="Arial Unicode MS"/>
          <w:color w:val="000000" w:themeColor="text1"/>
          <w:kern w:val="1"/>
          <w:sz w:val="22"/>
          <w:lang w:eastAsia="hi-IN" w:bidi="hi-IN"/>
          <w14:ligatures w14:val="none"/>
        </w:rPr>
        <w:t xml:space="preserve">, études et audits sur les existants (cf. </w:t>
      </w:r>
      <w:r w:rsidRPr="003272F1">
        <w:rPr>
          <w:rFonts w:ascii="Arial" w:eastAsia="Arial Unicode MS" w:hAnsi="Arial" w:cs="Arial Unicode MS"/>
          <w:color w:val="000000" w:themeColor="text1"/>
          <w:kern w:val="1"/>
          <w:sz w:val="22"/>
          <w:lang w:eastAsia="hi-IN" w:bidi="hi-IN"/>
          <w14:ligatures w14:val="none"/>
        </w:rPr>
        <w:t>3.2.1.1</w:t>
      </w:r>
      <w:r w:rsidRPr="00D23C62">
        <w:rPr>
          <w:rFonts w:ascii="Arial" w:eastAsia="Arial Unicode MS" w:hAnsi="Arial" w:cs="Arial Unicode MS"/>
          <w:color w:val="000000" w:themeColor="text1"/>
          <w:kern w:val="1"/>
          <w:sz w:val="22"/>
          <w:lang w:eastAsia="hi-IN" w:bidi="hi-IN"/>
          <w14:ligatures w14:val="none"/>
        </w:rPr>
        <w:t xml:space="preserve">) </w:t>
      </w:r>
    </w:p>
    <w:p w14:paraId="6135B460" w14:textId="77777777" w:rsidR="0036050F" w:rsidRPr="003272F1"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sidRPr="003272F1">
        <w:rPr>
          <w:rFonts w:ascii="Arial" w:eastAsia="Arial Unicode MS" w:hAnsi="Arial" w:cs="Arial Unicode MS"/>
          <w:color w:val="000000" w:themeColor="text1"/>
          <w:kern w:val="1"/>
          <w:sz w:val="22"/>
          <w:lang w:eastAsia="hi-IN" w:bidi="hi-IN"/>
          <w14:ligatures w14:val="none"/>
        </w:rPr>
        <w:t>à</w:t>
      </w:r>
      <w:proofErr w:type="gramEnd"/>
      <w:r w:rsidRPr="003272F1">
        <w:rPr>
          <w:rFonts w:ascii="Arial" w:eastAsia="Arial Unicode MS" w:hAnsi="Arial" w:cs="Arial Unicode MS"/>
          <w:color w:val="000000" w:themeColor="text1"/>
          <w:kern w:val="1"/>
          <w:sz w:val="22"/>
          <w:lang w:eastAsia="hi-IN" w:bidi="hi-IN"/>
          <w14:ligatures w14:val="none"/>
        </w:rPr>
        <w:t xml:space="preserve"> des </w:t>
      </w:r>
      <w:r w:rsidRPr="00D23C62">
        <w:rPr>
          <w:rFonts w:ascii="Arial" w:eastAsia="Arial Unicode MS" w:hAnsi="Arial" w:cs="Arial Unicode MS"/>
          <w:color w:val="000000" w:themeColor="text1"/>
          <w:kern w:val="1"/>
          <w:sz w:val="22"/>
          <w:lang w:eastAsia="hi-IN" w:bidi="hi-IN"/>
          <w14:ligatures w14:val="none"/>
        </w:rPr>
        <w:t>marchés répondant</w:t>
      </w:r>
      <w:r w:rsidRPr="003272F1">
        <w:rPr>
          <w:rFonts w:ascii="Arial" w:eastAsia="Arial Unicode MS" w:hAnsi="Arial" w:cs="Arial Unicode MS"/>
          <w:color w:val="000000" w:themeColor="text1"/>
          <w:kern w:val="1"/>
          <w:sz w:val="22"/>
          <w:lang w:eastAsia="hi-IN" w:bidi="hi-IN"/>
          <w14:ligatures w14:val="none"/>
        </w:rPr>
        <w:t xml:space="preserve"> aux besoins de la future maîtrise d’œuvre tout au long de la phase études, en complément de diagnostics, en bureaux d’étude spécialisés </w:t>
      </w:r>
      <w:r w:rsidRPr="00D23C62">
        <w:rPr>
          <w:rFonts w:ascii="Arial" w:eastAsia="Arial Unicode MS" w:hAnsi="Arial" w:cs="Arial Unicode MS"/>
          <w:color w:val="000000" w:themeColor="text1"/>
          <w:kern w:val="1"/>
          <w:sz w:val="22"/>
          <w:lang w:eastAsia="hi-IN" w:bidi="hi-IN"/>
          <w14:ligatures w14:val="none"/>
        </w:rPr>
        <w:t xml:space="preserve">pour une mission ponctuelle, etc. </w:t>
      </w:r>
      <w:r w:rsidRPr="003272F1">
        <w:rPr>
          <w:rFonts w:ascii="Arial" w:eastAsia="Arial Unicode MS" w:hAnsi="Arial" w:cs="Arial Unicode MS"/>
          <w:color w:val="000000" w:themeColor="text1"/>
          <w:kern w:val="1"/>
          <w:sz w:val="22"/>
          <w:lang w:eastAsia="hi-IN" w:bidi="hi-IN"/>
          <w14:ligatures w14:val="none"/>
        </w:rPr>
        <w:t>:</w:t>
      </w:r>
    </w:p>
    <w:p w14:paraId="6455AD73" w14:textId="77777777" w:rsidR="0036050F" w:rsidRPr="00D23C62" w:rsidRDefault="0036050F" w:rsidP="0036050F">
      <w:pPr>
        <w:widowControl w:val="0"/>
        <w:numPr>
          <w:ilvl w:val="0"/>
          <w:numId w:val="4"/>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Compléments de diagnostics amiante / plomb / radon   …</w:t>
      </w:r>
    </w:p>
    <w:p w14:paraId="45EC082B" w14:textId="77777777" w:rsidR="0036050F" w:rsidRPr="00D23C62" w:rsidRDefault="0036050F" w:rsidP="0036050F">
      <w:pPr>
        <w:widowControl w:val="0"/>
        <w:numPr>
          <w:ilvl w:val="0"/>
          <w:numId w:val="4"/>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lastRenderedPageBreak/>
        <w:t>Diagnostics Structure, état des panneaux de façade en béton préfabriqué …</w:t>
      </w:r>
    </w:p>
    <w:p w14:paraId="0B0228F9" w14:textId="77777777" w:rsidR="0036050F" w:rsidRPr="00D23C62" w:rsidRDefault="0036050F" w:rsidP="0036050F">
      <w:pPr>
        <w:widowControl w:val="0"/>
        <w:numPr>
          <w:ilvl w:val="0"/>
          <w:numId w:val="4"/>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 xml:space="preserve">Diagnostic Produits Équipements Matériaux Déchets (DPEMD) </w:t>
      </w:r>
    </w:p>
    <w:p w14:paraId="6CEA99A4" w14:textId="77777777" w:rsidR="0036050F" w:rsidRPr="00D23C62" w:rsidRDefault="0036050F" w:rsidP="0036050F">
      <w:pPr>
        <w:widowControl w:val="0"/>
        <w:numPr>
          <w:ilvl w:val="0"/>
          <w:numId w:val="4"/>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Diagnostic Ressources (mobiliers et équipements techniques)</w:t>
      </w:r>
    </w:p>
    <w:p w14:paraId="7F1529D3" w14:textId="77777777" w:rsidR="0036050F" w:rsidRPr="00D23C62" w:rsidRDefault="0036050F" w:rsidP="0036050F">
      <w:pPr>
        <w:widowControl w:val="0"/>
        <w:numPr>
          <w:ilvl w:val="0"/>
          <w:numId w:val="4"/>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Missions géotechniques</w:t>
      </w:r>
    </w:p>
    <w:p w14:paraId="69F29097" w14:textId="77777777" w:rsidR="0036050F" w:rsidRDefault="0036050F" w:rsidP="0036050F">
      <w:pPr>
        <w:widowControl w:val="0"/>
        <w:numPr>
          <w:ilvl w:val="0"/>
          <w:numId w:val="4"/>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Production et affichage des autorisations d’urbanisme (permis de démolir/construire, déclaration de travaux …)</w:t>
      </w:r>
    </w:p>
    <w:p w14:paraId="19A1E453" w14:textId="77777777" w:rsidR="0036050F" w:rsidRDefault="0036050F" w:rsidP="0036050F">
      <w:pPr>
        <w:widowControl w:val="0"/>
        <w:numPr>
          <w:ilvl w:val="0"/>
          <w:numId w:val="4"/>
        </w:numPr>
        <w:suppressAutoHyphens/>
        <w:spacing w:before="120"/>
        <w:contextualSpacing/>
        <w:jc w:val="both"/>
        <w:rPr>
          <w:rFonts w:ascii="Arial" w:eastAsia="Arial Unicode MS" w:hAnsi="Arial" w:cs="Mangal"/>
          <w:color w:val="000000" w:themeColor="text1"/>
          <w:kern w:val="1"/>
          <w:sz w:val="22"/>
          <w:lang w:eastAsia="hi-IN" w:bidi="hi-IN"/>
          <w14:ligatures w14:val="none"/>
        </w:rPr>
      </w:pPr>
      <w:r>
        <w:rPr>
          <w:rFonts w:ascii="Arial" w:eastAsia="Arial Unicode MS" w:hAnsi="Arial" w:cs="Mangal"/>
          <w:color w:val="000000" w:themeColor="text1"/>
          <w:kern w:val="1"/>
          <w:sz w:val="22"/>
          <w:lang w:eastAsia="hi-IN" w:bidi="hi-IN"/>
          <w14:ligatures w14:val="none"/>
        </w:rPr>
        <w:t>C</w:t>
      </w:r>
      <w:r w:rsidRPr="00D23C62">
        <w:rPr>
          <w:rFonts w:ascii="Arial" w:eastAsia="Arial Unicode MS" w:hAnsi="Arial" w:cs="Mangal"/>
          <w:color w:val="000000" w:themeColor="text1"/>
          <w:kern w:val="1"/>
          <w:sz w:val="22"/>
          <w:lang w:eastAsia="hi-IN" w:bidi="hi-IN"/>
          <w14:ligatures w14:val="none"/>
        </w:rPr>
        <w:t>onstats d’huissier pour l’affichage des autorisations d’urbanisme…</w:t>
      </w:r>
      <w:r>
        <w:rPr>
          <w:rFonts w:ascii="Arial" w:eastAsia="Arial Unicode MS" w:hAnsi="Arial" w:cs="Mangal"/>
          <w:color w:val="000000" w:themeColor="text1"/>
          <w:kern w:val="1"/>
          <w:sz w:val="22"/>
          <w:lang w:eastAsia="hi-IN" w:bidi="hi-IN"/>
          <w14:ligatures w14:val="none"/>
        </w:rPr>
        <w:t>)</w:t>
      </w:r>
    </w:p>
    <w:p w14:paraId="72C0F41B" w14:textId="77777777" w:rsidR="0036050F" w:rsidRPr="00D23C62" w:rsidRDefault="0036050F" w:rsidP="0036050F">
      <w:pPr>
        <w:widowControl w:val="0"/>
        <w:suppressAutoHyphens/>
        <w:spacing w:before="120"/>
        <w:contextualSpacing/>
        <w:jc w:val="both"/>
        <w:rPr>
          <w:rFonts w:ascii="Arial" w:eastAsia="Arial Unicode MS" w:hAnsi="Arial" w:cs="Mangal"/>
          <w:color w:val="000000" w:themeColor="text1"/>
          <w:kern w:val="1"/>
          <w:sz w:val="22"/>
          <w:lang w:eastAsia="hi-IN" w:bidi="hi-IN"/>
          <w14:ligatures w14:val="none"/>
        </w:rPr>
      </w:pPr>
    </w:p>
    <w:p w14:paraId="6F61933C" w14:textId="77777777" w:rsidR="0036050F" w:rsidRPr="00D23C62" w:rsidRDefault="0036050F" w:rsidP="0036050F">
      <w:pPr>
        <w:widowControl w:val="0"/>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 xml:space="preserve">Pour ces marchés, </w:t>
      </w:r>
      <w:r>
        <w:rPr>
          <w:rFonts w:ascii="Arial" w:eastAsia="Arial Unicode MS" w:hAnsi="Arial" w:cs="Mangal"/>
          <w:color w:val="000000" w:themeColor="text1"/>
          <w:kern w:val="1"/>
          <w:sz w:val="22"/>
          <w:lang w:eastAsia="hi-IN" w:bidi="hi-IN"/>
          <w14:ligatures w14:val="none"/>
        </w:rPr>
        <w:t>l’AMO est chargé de rédiger la totalité des pièces du DCE (y compris les pièces techniques).</w:t>
      </w:r>
    </w:p>
    <w:p w14:paraId="0D5A6680" w14:textId="77777777" w:rsidR="0036050F" w:rsidRPr="00D23C62" w:rsidRDefault="0036050F" w:rsidP="0036050F">
      <w:pPr>
        <w:widowControl w:val="0"/>
        <w:suppressAutoHyphens/>
        <w:spacing w:before="120"/>
        <w:contextualSpacing/>
        <w:jc w:val="both"/>
        <w:rPr>
          <w:rFonts w:ascii="Arial" w:eastAsia="Arial Unicode MS" w:hAnsi="Arial" w:cs="Mangal"/>
          <w:color w:val="000000" w:themeColor="text1"/>
          <w:kern w:val="1"/>
          <w:sz w:val="22"/>
          <w:lang w:eastAsia="hi-IN" w:bidi="hi-IN"/>
          <w14:ligatures w14:val="none"/>
        </w:rPr>
      </w:pPr>
    </w:p>
    <w:p w14:paraId="61080031" w14:textId="77777777" w:rsidR="00261C9C" w:rsidRDefault="00261C9C" w:rsidP="0036050F">
      <w:pPr>
        <w:widowControl w:val="0"/>
        <w:suppressAutoHyphens/>
        <w:spacing w:before="120"/>
        <w:contextualSpacing/>
        <w:jc w:val="both"/>
        <w:rPr>
          <w:rFonts w:ascii="Arial" w:eastAsia="Arial Unicode MS" w:hAnsi="Arial" w:cs="Mangal"/>
          <w:color w:val="000000" w:themeColor="text1"/>
          <w:kern w:val="1"/>
          <w:sz w:val="22"/>
          <w:lang w:eastAsia="hi-IN" w:bidi="hi-IN"/>
          <w14:ligatures w14:val="none"/>
        </w:rPr>
      </w:pPr>
    </w:p>
    <w:p w14:paraId="06E1FF90" w14:textId="72E692B8" w:rsidR="0036050F" w:rsidRDefault="0036050F" w:rsidP="0036050F">
      <w:pPr>
        <w:widowControl w:val="0"/>
        <w:suppressAutoHyphens/>
        <w:spacing w:before="120"/>
        <w:contextualSpacing/>
        <w:jc w:val="both"/>
        <w:rPr>
          <w:rFonts w:ascii="Arial" w:eastAsia="Arial Unicode MS" w:hAnsi="Arial" w:cs="Mangal"/>
          <w:strike/>
          <w:color w:val="000000" w:themeColor="text1"/>
          <w:kern w:val="1"/>
          <w:sz w:val="22"/>
          <w:shd w:val="clear" w:color="auto" w:fill="D9E2F3" w:themeFill="accent5" w:themeFillTint="33"/>
          <w:lang w:eastAsia="hi-IN" w:bidi="hi-IN"/>
          <w14:ligatures w14:val="none"/>
        </w:rPr>
      </w:pPr>
      <w:r w:rsidRPr="00D16014">
        <w:rPr>
          <w:rFonts w:ascii="Arial" w:eastAsia="Arial Unicode MS" w:hAnsi="Arial" w:cs="Mangal"/>
          <w:color w:val="000000" w:themeColor="text1"/>
          <w:kern w:val="1"/>
          <w:sz w:val="22"/>
          <w:lang w:eastAsia="hi-IN" w:bidi="hi-IN"/>
          <w14:ligatures w14:val="none"/>
        </w:rPr>
        <w:t>Conforment à l’article 3.2.3.2 ci-avant, aux termes de la présente mission M2C, l’organisme pourra être amené à confier à l’AMO la passation du marché d’OPC (ordonnancement, coordination et pilotage du chantier) ou encore CSSI (Coordination des systèmes de sécurité incendie) associés aux travaux envisagés</w:t>
      </w:r>
      <w:r w:rsidR="0001431D" w:rsidRPr="00D16014">
        <w:rPr>
          <w:rFonts w:ascii="Arial" w:eastAsia="Arial Unicode MS" w:hAnsi="Arial" w:cs="Mangal"/>
          <w:color w:val="000000" w:themeColor="text1"/>
          <w:kern w:val="1"/>
          <w:sz w:val="22"/>
          <w:lang w:eastAsia="hi-IN" w:bidi="hi-IN"/>
          <w14:ligatures w14:val="none"/>
        </w:rPr>
        <w:t>.</w:t>
      </w:r>
    </w:p>
    <w:p w14:paraId="2715E28C" w14:textId="77777777" w:rsidR="0036050F" w:rsidRPr="00D23C62" w:rsidRDefault="0036050F" w:rsidP="0036050F">
      <w:pPr>
        <w:widowControl w:val="0"/>
        <w:suppressAutoHyphens/>
        <w:spacing w:before="120"/>
        <w:contextualSpacing/>
        <w:jc w:val="both"/>
        <w:rPr>
          <w:rFonts w:ascii="Arial" w:eastAsia="Arial Unicode MS" w:hAnsi="Arial" w:cs="Mangal"/>
          <w:color w:val="000000" w:themeColor="text1"/>
          <w:kern w:val="1"/>
          <w:sz w:val="22"/>
          <w:lang w:eastAsia="hi-IN" w:bidi="hi-IN"/>
          <w14:ligatures w14:val="none"/>
        </w:rPr>
      </w:pPr>
    </w:p>
    <w:p w14:paraId="0DA0E749" w14:textId="77777777" w:rsidR="0036050F" w:rsidRPr="003272F1" w:rsidRDefault="0036050F" w:rsidP="0036050F">
      <w:pPr>
        <w:widowControl w:val="0"/>
        <w:suppressAutoHyphens/>
        <w:spacing w:before="120"/>
        <w:contextualSpacing/>
        <w:jc w:val="both"/>
        <w:rPr>
          <w:rFonts w:ascii="Arial" w:eastAsia="Arial Unicode MS" w:hAnsi="Arial" w:cs="Mangal"/>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Dans le cadre de cette procédure, l’AMO aurait également en chargé la rédaction de l’ensemble des pièces techniques (CCTP et annexes) et financières du marché.</w:t>
      </w:r>
    </w:p>
    <w:p w14:paraId="70D58780" w14:textId="77777777" w:rsidR="0036050F" w:rsidRPr="00D23C62" w:rsidRDefault="0036050F" w:rsidP="0036050F">
      <w:pPr>
        <w:widowControl w:val="0"/>
        <w:suppressAutoHyphens/>
        <w:spacing w:before="120"/>
        <w:contextualSpacing/>
        <w:jc w:val="both"/>
        <w:rPr>
          <w:rFonts w:ascii="Arial" w:eastAsia="Arial Unicode MS" w:hAnsi="Arial" w:cs="Mangal"/>
          <w:color w:val="000000" w:themeColor="text1"/>
          <w:kern w:val="1"/>
          <w:sz w:val="22"/>
          <w:lang w:eastAsia="hi-IN" w:bidi="hi-IN"/>
          <w14:ligatures w14:val="none"/>
        </w:rPr>
      </w:pPr>
    </w:p>
    <w:p w14:paraId="4ABC2B3E" w14:textId="77777777" w:rsidR="0036050F" w:rsidRPr="003272F1" w:rsidRDefault="0036050F" w:rsidP="0036050F">
      <w:pPr>
        <w:widowControl w:val="0"/>
        <w:suppressAutoHyphens/>
        <w:spacing w:before="120"/>
        <w:contextualSpacing/>
        <w:jc w:val="both"/>
        <w:rPr>
          <w:rFonts w:ascii="Arial" w:eastAsia="Arial Unicode MS" w:hAnsi="Arial" w:cs="Mangal"/>
          <w:strike/>
          <w:color w:val="000000" w:themeColor="text1"/>
          <w:kern w:val="1"/>
          <w:sz w:val="22"/>
          <w:lang w:eastAsia="hi-IN" w:bidi="hi-IN"/>
          <w14:ligatures w14:val="none"/>
        </w:rPr>
      </w:pPr>
      <w:r w:rsidRPr="00D23C62">
        <w:rPr>
          <w:rFonts w:ascii="Arial" w:eastAsia="Arial Unicode MS" w:hAnsi="Arial" w:cs="Mangal"/>
          <w:color w:val="000000" w:themeColor="text1"/>
          <w:kern w:val="1"/>
          <w:sz w:val="22"/>
          <w:lang w:eastAsia="hi-IN" w:bidi="hi-IN"/>
          <w14:ligatures w14:val="none"/>
        </w:rPr>
        <w:t xml:space="preserve">Chaque type d’achat sera actionné par un bon de commande et fera l’objet du mode de consultation ad hoc selon les montants </w:t>
      </w:r>
      <w:r w:rsidRPr="003272F1">
        <w:rPr>
          <w:rFonts w:ascii="Arial" w:eastAsia="Arial Unicode MS" w:hAnsi="Arial" w:cs="Mangal"/>
          <w:color w:val="000000" w:themeColor="text1"/>
          <w:kern w:val="1"/>
          <w:sz w:val="22"/>
          <w:lang w:eastAsia="hi-IN" w:bidi="hi-IN"/>
          <w14:ligatures w14:val="none"/>
        </w:rPr>
        <w:t xml:space="preserve">(procédure adaptée, appel d’offre, </w:t>
      </w:r>
      <w:r>
        <w:rPr>
          <w:rFonts w:ascii="Arial" w:eastAsia="Arial Unicode MS" w:hAnsi="Arial" w:cs="Mangal"/>
          <w:color w:val="000000" w:themeColor="text1"/>
          <w:kern w:val="1"/>
          <w:sz w:val="22"/>
          <w:lang w:eastAsia="hi-IN" w:bidi="hi-IN"/>
          <w14:ligatures w14:val="none"/>
        </w:rPr>
        <w:t xml:space="preserve">sans publicité ni mise en concurrence </w:t>
      </w:r>
      <w:r w:rsidRPr="003272F1">
        <w:rPr>
          <w:rFonts w:ascii="Arial" w:eastAsia="Arial Unicode MS" w:hAnsi="Arial" w:cs="Mangal"/>
          <w:color w:val="000000" w:themeColor="text1"/>
          <w:kern w:val="1"/>
          <w:sz w:val="22"/>
          <w:lang w:eastAsia="hi-IN" w:bidi="hi-IN"/>
          <w14:ligatures w14:val="none"/>
        </w:rPr>
        <w:t>etc.)</w:t>
      </w:r>
      <w:r>
        <w:rPr>
          <w:rFonts w:ascii="Arial" w:eastAsia="Arial Unicode MS" w:hAnsi="Arial" w:cs="Mangal"/>
          <w:color w:val="000000" w:themeColor="text1"/>
          <w:kern w:val="1"/>
          <w:sz w:val="22"/>
          <w:lang w:eastAsia="hi-IN" w:bidi="hi-IN"/>
          <w14:ligatures w14:val="none"/>
        </w:rPr>
        <w:t xml:space="preserve">. </w:t>
      </w:r>
    </w:p>
    <w:p w14:paraId="2FD3B92C" w14:textId="77777777" w:rsidR="0036050F" w:rsidRPr="003272F1" w:rsidRDefault="0036050F" w:rsidP="0036050F">
      <w:pPr>
        <w:widowControl w:val="0"/>
        <w:suppressAutoHyphens/>
        <w:spacing w:before="120"/>
        <w:contextualSpacing/>
        <w:jc w:val="both"/>
        <w:rPr>
          <w:rFonts w:ascii="Arial" w:eastAsia="Arial Unicode MS" w:hAnsi="Arial" w:cs="Mangal"/>
          <w:strike/>
          <w:color w:val="000000" w:themeColor="text1"/>
          <w:kern w:val="1"/>
          <w:sz w:val="22"/>
          <w:lang w:eastAsia="hi-IN" w:bidi="hi-IN"/>
          <w14:ligatures w14:val="none"/>
        </w:rPr>
      </w:pPr>
    </w:p>
    <w:p w14:paraId="6873AA0B"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La mission M2</w:t>
      </w:r>
      <w:r>
        <w:rPr>
          <w:rFonts w:ascii="Arial" w:eastAsia="Arial Unicode MS" w:hAnsi="Arial" w:cs="Arial Unicode MS"/>
          <w:color w:val="000000" w:themeColor="text1"/>
          <w:kern w:val="1"/>
          <w:sz w:val="22"/>
          <w:lang w:eastAsia="hi-IN" w:bidi="hi-IN"/>
          <w14:ligatures w14:val="none"/>
        </w:rPr>
        <w:t>C</w:t>
      </w:r>
      <w:r w:rsidRPr="00D23C62">
        <w:rPr>
          <w:rFonts w:ascii="Arial" w:eastAsia="Arial Unicode MS" w:hAnsi="Arial" w:cs="Arial Unicode MS"/>
          <w:color w:val="000000" w:themeColor="text1"/>
          <w:kern w:val="1"/>
          <w:sz w:val="22"/>
          <w:lang w:eastAsia="hi-IN" w:bidi="hi-IN"/>
          <w14:ligatures w14:val="none"/>
        </w:rPr>
        <w:t>-AMO prend fin à la notification de chaque marché concerné.</w:t>
      </w:r>
    </w:p>
    <w:p w14:paraId="384F58C4"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 xml:space="preserve"> </w:t>
      </w:r>
    </w:p>
    <w:p w14:paraId="570D18D7"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2C7ECE71"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L’intégralité des documents produits par l’AMO sont soumis à la validation de la CPCAM. L’AMO intègre dans les documents finaux toutes les modifications demandées par l’organisme.</w:t>
      </w:r>
    </w:p>
    <w:p w14:paraId="17C292D4"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p>
    <w:p w14:paraId="1E879753"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Le maître d’ouvrage effectue toutes les démarches nécessaires à la consultation sur sa plateforme de dématérialisation des marchés (rédaction et publication de l’AAPC et de l’avis d’attribution, retrait des questions et publication des réponses apportées par l’AMO et validées par la CPCAM, envoi des courriers).</w:t>
      </w:r>
    </w:p>
    <w:p w14:paraId="52C5097E"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p>
    <w:p w14:paraId="6C0A0568" w14:textId="77777777" w:rsidR="0036050F" w:rsidRPr="00D23C62" w:rsidRDefault="0036050F" w:rsidP="0036050F">
      <w:pPr>
        <w:overflowPunct w:val="0"/>
        <w:autoSpaceDE w:val="0"/>
        <w:autoSpaceDN w:val="0"/>
        <w:adjustRightInd w:val="0"/>
        <w:spacing w:after="120"/>
        <w:jc w:val="both"/>
        <w:textAlignment w:val="baseline"/>
        <w:rPr>
          <w:rFonts w:ascii="Arial" w:hAnsi="Arial" w:cs="Arial"/>
          <w:color w:val="000000" w:themeColor="text1"/>
          <w:sz w:val="22"/>
          <w:szCs w:val="22"/>
        </w:rPr>
      </w:pPr>
      <w:r>
        <w:rPr>
          <w:rFonts w:ascii="Arial" w:eastAsia="Arial Unicode MS" w:hAnsi="Arial" w:cs="Arial Unicode MS"/>
          <w:color w:val="000000" w:themeColor="text1"/>
          <w:kern w:val="1"/>
          <w:sz w:val="22"/>
          <w:lang w:eastAsia="hi-IN" w:bidi="hi-IN"/>
          <w14:ligatures w14:val="none"/>
        </w:rPr>
        <w:t>A noter qu’en application de l’article 3.1.2.1 et de la prestation transversale n°2, l’AMO est tenu de suivre l’exécution des prestations des prestataires mis en place dans le cadre de la présente M2C-AMO pendant toute la durée de l’exécution de leur mission. Toujours en application du même article, l’AMO élabore les projets d’avenants aux marchés de ces prestataires.</w:t>
      </w:r>
    </w:p>
    <w:p w14:paraId="577E506E" w14:textId="77777777" w:rsidR="0036050F" w:rsidRPr="00D23C62" w:rsidRDefault="0036050F" w:rsidP="0036050F">
      <w:pPr>
        <w:rPr>
          <w:rFonts w:ascii="Arial" w:hAnsi="Arial" w:cs="Arial"/>
          <w:color w:val="000000" w:themeColor="text1"/>
          <w:sz w:val="22"/>
          <w:szCs w:val="22"/>
          <w:u w:val="single"/>
          <w:lang w:eastAsia="hi-IN" w:bidi="hi-IN"/>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D23C62" w14:paraId="2BD4B697" w14:textId="77777777" w:rsidTr="00F0353E">
        <w:trPr>
          <w:trHeight w:val="1042"/>
        </w:trPr>
        <w:tc>
          <w:tcPr>
            <w:tcW w:w="9062" w:type="dxa"/>
            <w:shd w:val="clear" w:color="auto" w:fill="F2F2F2" w:themeFill="background1" w:themeFillShade="F2"/>
          </w:tcPr>
          <w:p w14:paraId="668F3F88" w14:textId="77777777" w:rsidR="00D16014" w:rsidRPr="00D16014" w:rsidRDefault="00D16014" w:rsidP="00D16014">
            <w:pPr>
              <w:jc w:val="both"/>
              <w:rPr>
                <w:rFonts w:ascii="Arial" w:hAnsi="Arial" w:cs="Arial"/>
                <w:bCs/>
                <w:color w:val="000000" w:themeColor="text1"/>
                <w:sz w:val="22"/>
                <w:szCs w:val="22"/>
              </w:rPr>
            </w:pPr>
            <w:r w:rsidRPr="00D16014">
              <w:rPr>
                <w:rFonts w:ascii="Arial" w:hAnsi="Arial" w:cs="Arial"/>
                <w:b/>
                <w:bCs/>
                <w:color w:val="000000" w:themeColor="text1"/>
                <w:sz w:val="22"/>
                <w:szCs w:val="22"/>
                <w:u w:val="single"/>
              </w:rPr>
              <w:t>Livrables attendus, notamment</w:t>
            </w:r>
            <w:r w:rsidRPr="00D16014">
              <w:rPr>
                <w:rFonts w:ascii="Arial" w:hAnsi="Arial" w:cs="Arial"/>
                <w:bCs/>
                <w:color w:val="000000" w:themeColor="text1"/>
                <w:sz w:val="22"/>
                <w:szCs w:val="22"/>
              </w:rPr>
              <w:t xml:space="preserve"> : </w:t>
            </w:r>
          </w:p>
          <w:p w14:paraId="735AB362" w14:textId="77777777" w:rsidR="0036050F" w:rsidRPr="00D23C62" w:rsidRDefault="0036050F" w:rsidP="00F0353E">
            <w:pPr>
              <w:jc w:val="both"/>
              <w:rPr>
                <w:rFonts w:ascii="Arial" w:hAnsi="Arial" w:cs="Arial"/>
                <w:b/>
                <w:bCs/>
                <w:color w:val="000000" w:themeColor="text1"/>
                <w:sz w:val="22"/>
                <w:szCs w:val="22"/>
                <w:u w:val="single"/>
              </w:rPr>
            </w:pPr>
          </w:p>
          <w:p w14:paraId="79A0A544" w14:textId="77777777" w:rsidR="0036050F" w:rsidRPr="00D23C62" w:rsidRDefault="0036050F" w:rsidP="00F0353E">
            <w:pPr>
              <w:pStyle w:val="Paragraphedeliste"/>
              <w:numPr>
                <w:ilvl w:val="0"/>
                <w:numId w:val="19"/>
              </w:numPr>
              <w:jc w:val="both"/>
              <w:rPr>
                <w:rFonts w:ascii="Arial" w:hAnsi="Arial" w:cs="Arial"/>
                <w:b/>
                <w:bCs/>
                <w:color w:val="000000" w:themeColor="text1"/>
                <w:sz w:val="22"/>
                <w:szCs w:val="22"/>
                <w:u w:val="single"/>
              </w:rPr>
            </w:pPr>
            <w:proofErr w:type="gramStart"/>
            <w:r w:rsidRPr="00D23C62">
              <w:rPr>
                <w:rFonts w:ascii="Arial" w:hAnsi="Arial" w:cs="Arial"/>
                <w:bCs/>
                <w:color w:val="000000" w:themeColor="text1"/>
                <w:sz w:val="22"/>
                <w:szCs w:val="22"/>
              </w:rPr>
              <w:t>le</w:t>
            </w:r>
            <w:proofErr w:type="gramEnd"/>
            <w:r w:rsidRPr="00D23C62">
              <w:rPr>
                <w:rFonts w:ascii="Arial" w:hAnsi="Arial" w:cs="Arial"/>
                <w:bCs/>
                <w:color w:val="000000" w:themeColor="text1"/>
                <w:sz w:val="22"/>
                <w:szCs w:val="22"/>
              </w:rPr>
              <w:t xml:space="preserve"> suivi et le respect du planning de passation du marché</w:t>
            </w:r>
          </w:p>
          <w:p w14:paraId="22F12CD9"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pièces administratives </w:t>
            </w:r>
          </w:p>
          <w:p w14:paraId="19524026"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règlement de la consultation</w:t>
            </w:r>
          </w:p>
          <w:p w14:paraId="0373B7F1"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cas échéant, pour le marché d’OPC, les pièces techniques (CCTP, annexes, etc.)</w:t>
            </w:r>
          </w:p>
          <w:p w14:paraId="09644CA1"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tableau d’analyse des candidatures</w:t>
            </w:r>
          </w:p>
          <w:p w14:paraId="67DC792E"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suivi de l’analyse des offres réalisée par la maîtrise d’œuvre</w:t>
            </w:r>
          </w:p>
          <w:p w14:paraId="1021B880"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analyses financières des offres</w:t>
            </w:r>
          </w:p>
          <w:p w14:paraId="78AFB15B"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courriers de fin de procédure</w:t>
            </w:r>
          </w:p>
          <w:p w14:paraId="0733EC5E"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rapport final d’analyse des offres (présentation en commission d’examen des marchés)</w:t>
            </w:r>
          </w:p>
          <w:p w14:paraId="6DFF92CF"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lastRenderedPageBreak/>
              <w:t>la</w:t>
            </w:r>
            <w:proofErr w:type="gramEnd"/>
            <w:r w:rsidRPr="00D23C62">
              <w:rPr>
                <w:rFonts w:ascii="Arial" w:hAnsi="Arial" w:cs="Arial"/>
                <w:color w:val="000000" w:themeColor="text1"/>
                <w:sz w:val="22"/>
                <w:szCs w:val="22"/>
              </w:rPr>
              <w:t xml:space="preserve"> rédaction des réponses aux demandes de complément en cours de publicité et de procédure</w:t>
            </w:r>
          </w:p>
          <w:p w14:paraId="00B0060A"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compte-rendu des auditions des candidats et le suivi des négociations, le cas échéant</w:t>
            </w:r>
          </w:p>
          <w:p w14:paraId="7BE46467"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visites sur site, le cas échéant, et leur suivi.</w:t>
            </w:r>
          </w:p>
          <w:p w14:paraId="03ECBB29" w14:textId="77777777" w:rsidR="0036050F" w:rsidRPr="00D23C62" w:rsidRDefault="0036050F" w:rsidP="00F0353E">
            <w:pPr>
              <w:pStyle w:val="Paragraphedeliste"/>
              <w:jc w:val="both"/>
              <w:rPr>
                <w:rFonts w:ascii="Arial" w:hAnsi="Arial" w:cs="Arial"/>
                <w:color w:val="000000" w:themeColor="text1"/>
                <w:sz w:val="22"/>
                <w:szCs w:val="22"/>
              </w:rPr>
            </w:pPr>
          </w:p>
        </w:tc>
      </w:tr>
    </w:tbl>
    <w:p w14:paraId="1A6D7628"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7BD9C0E8" w14:textId="77777777" w:rsidTr="00F0353E">
        <w:tc>
          <w:tcPr>
            <w:tcW w:w="9062" w:type="dxa"/>
            <w:shd w:val="clear" w:color="auto" w:fill="F2F2F2" w:themeFill="background1" w:themeFillShade="F2"/>
          </w:tcPr>
          <w:p w14:paraId="745A91F4"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t>Durée et fréquence des réunions</w:t>
            </w:r>
            <w:r w:rsidRPr="003272F1">
              <w:rPr>
                <w:rFonts w:ascii="Arial" w:hAnsi="Arial" w:cs="Arial"/>
                <w:b/>
                <w:bCs/>
                <w:sz w:val="22"/>
                <w:szCs w:val="22"/>
                <w:u w:val="single"/>
              </w:rPr>
              <w:t xml:space="preserve"> : </w:t>
            </w:r>
          </w:p>
          <w:p w14:paraId="519E2B09" w14:textId="77777777" w:rsidR="0036050F" w:rsidRPr="003272F1" w:rsidRDefault="0036050F" w:rsidP="00F0353E">
            <w:pPr>
              <w:jc w:val="both"/>
              <w:rPr>
                <w:rFonts w:ascii="Arial" w:hAnsi="Arial" w:cs="Arial"/>
                <w:b/>
                <w:bCs/>
                <w:sz w:val="22"/>
                <w:szCs w:val="22"/>
                <w:u w:val="single"/>
              </w:rPr>
            </w:pPr>
          </w:p>
          <w:p w14:paraId="3BE5D99A" w14:textId="77777777" w:rsidR="0036050F" w:rsidRPr="003272F1"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La durée et les délais sont définis dans la commande concernée.</w:t>
            </w:r>
          </w:p>
        </w:tc>
      </w:tr>
    </w:tbl>
    <w:p w14:paraId="6BCA8DEC" w14:textId="77777777" w:rsidR="0036050F" w:rsidRDefault="0036050F" w:rsidP="0036050F">
      <w:pPr>
        <w:jc w:val="both"/>
        <w:rPr>
          <w:rFonts w:ascii="Arial" w:eastAsia="Arial Unicode MS" w:hAnsi="Arial" w:cs="Arial Unicode MS"/>
          <w:kern w:val="1"/>
          <w:sz w:val="22"/>
          <w:lang w:eastAsia="hi-IN" w:bidi="hi-IN"/>
          <w14:ligatures w14:val="none"/>
        </w:rPr>
      </w:pPr>
    </w:p>
    <w:p w14:paraId="54B38A7F" w14:textId="77777777" w:rsidR="0036050F" w:rsidRPr="00D16014" w:rsidRDefault="0036050F" w:rsidP="0036050F">
      <w:pPr>
        <w:jc w:val="both"/>
        <w:rPr>
          <w:rFonts w:ascii="Arial" w:eastAsia="Times New Roman" w:hAnsi="Arial" w:cs="Arial"/>
          <w:b/>
          <w:bCs/>
          <w:kern w:val="28"/>
          <w:lang w:eastAsia="fr-FR"/>
          <w14:ligatures w14:val="none"/>
        </w:rPr>
      </w:pPr>
    </w:p>
    <w:p w14:paraId="06D51C68" w14:textId="17EA6164" w:rsidR="0036050F" w:rsidRPr="00037C51"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bookmarkStart w:id="49" w:name="_Toc179278122"/>
      <w:r w:rsidRPr="00037C51">
        <w:t>M</w:t>
      </w:r>
      <w:r>
        <w:t>3</w:t>
      </w:r>
      <w:r w:rsidRPr="00037C51">
        <w:t xml:space="preserve">-AMO : </w:t>
      </w:r>
      <w:r>
        <w:t>Assistance en phase étude : DIA / APS /</w:t>
      </w:r>
      <w:bookmarkEnd w:id="49"/>
      <w:r w:rsidRPr="00D16014">
        <w:t xml:space="preserve"> APD  </w:t>
      </w:r>
      <w:r w:rsidRPr="00037C51">
        <w:t xml:space="preserve">    </w:t>
      </w:r>
    </w:p>
    <w:p w14:paraId="38AF7555" w14:textId="77777777" w:rsidR="0036050F" w:rsidRDefault="0036050F" w:rsidP="0036050F">
      <w:pPr>
        <w:jc w:val="both"/>
        <w:rPr>
          <w:rFonts w:ascii="Arial" w:eastAsia="Arial Unicode MS" w:hAnsi="Arial" w:cs="Arial Unicode MS"/>
          <w:kern w:val="1"/>
          <w:sz w:val="22"/>
          <w:lang w:eastAsia="hi-IN" w:bidi="hi-IN"/>
          <w14:ligatures w14:val="none"/>
        </w:rPr>
      </w:pPr>
    </w:p>
    <w:p w14:paraId="3E351685" w14:textId="77777777" w:rsidR="0036050F" w:rsidRDefault="0036050F" w:rsidP="0036050F">
      <w:p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 xml:space="preserve">A compter de la désignation de l’équipe de MOE, l’AMO se positionnera comme un « contrôle externe ». </w:t>
      </w:r>
    </w:p>
    <w:p w14:paraId="15ADC196" w14:textId="77777777" w:rsidR="0036050F" w:rsidRDefault="0036050F" w:rsidP="0036050F">
      <w:pPr>
        <w:jc w:val="both"/>
        <w:rPr>
          <w:rFonts w:ascii="Arial" w:eastAsia="Arial Unicode MS" w:hAnsi="Arial" w:cs="Arial Unicode MS"/>
          <w:kern w:val="1"/>
          <w:sz w:val="22"/>
          <w:lang w:eastAsia="hi-IN" w:bidi="hi-IN"/>
          <w14:ligatures w14:val="none"/>
        </w:rPr>
      </w:pPr>
    </w:p>
    <w:p w14:paraId="45E86618" w14:textId="77777777" w:rsidR="0036050F" w:rsidRPr="003272F1" w:rsidRDefault="0036050F" w:rsidP="0036050F">
      <w:p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Dans le respect des r</w:t>
      </w:r>
      <w:r>
        <w:rPr>
          <w:rFonts w:ascii="Arial" w:eastAsia="Arial Unicode MS" w:hAnsi="Arial" w:cs="Arial Unicode MS"/>
          <w:kern w:val="1"/>
          <w:sz w:val="22"/>
          <w:lang w:eastAsia="hi-IN" w:bidi="hi-IN"/>
          <w14:ligatures w14:val="none"/>
        </w:rPr>
        <w:t>ôles dévolus au concepteur</w:t>
      </w:r>
      <w:r w:rsidRPr="003272F1">
        <w:rPr>
          <w:rFonts w:ascii="Arial" w:eastAsia="Arial Unicode MS" w:hAnsi="Arial" w:cs="Arial Unicode MS"/>
          <w:kern w:val="1"/>
          <w:sz w:val="22"/>
          <w:lang w:eastAsia="hi-IN" w:bidi="hi-IN"/>
          <w14:ligatures w14:val="none"/>
        </w:rPr>
        <w:t xml:space="preserve"> qui seul propose des solutions, il assistera le maître d’ouvrage auprès de l’équipe de MOE, durant la mission DIA</w:t>
      </w:r>
      <w:r>
        <w:rPr>
          <w:rFonts w:ascii="Arial" w:eastAsia="Arial Unicode MS" w:hAnsi="Arial" w:cs="Arial Unicode MS"/>
          <w:kern w:val="1"/>
          <w:sz w:val="22"/>
          <w:lang w:eastAsia="hi-IN" w:bidi="hi-IN"/>
          <w14:ligatures w14:val="none"/>
        </w:rPr>
        <w:t>,</w:t>
      </w:r>
      <w:r w:rsidRPr="003272F1">
        <w:rPr>
          <w:rFonts w:ascii="Arial" w:eastAsia="Arial Unicode MS" w:hAnsi="Arial" w:cs="Arial Unicode MS"/>
          <w:kern w:val="1"/>
          <w:sz w:val="22"/>
          <w:lang w:eastAsia="hi-IN" w:bidi="hi-IN"/>
          <w14:ligatures w14:val="none"/>
        </w:rPr>
        <w:t xml:space="preserve"> puis tout au </w:t>
      </w:r>
      <w:r>
        <w:rPr>
          <w:rFonts w:ascii="Arial" w:eastAsia="Arial Unicode MS" w:hAnsi="Arial" w:cs="Arial Unicode MS"/>
          <w:kern w:val="1"/>
          <w:sz w:val="22"/>
          <w:lang w:eastAsia="hi-IN" w:bidi="hi-IN"/>
          <w14:ligatures w14:val="none"/>
        </w:rPr>
        <w:t>l</w:t>
      </w:r>
      <w:r w:rsidRPr="003272F1">
        <w:rPr>
          <w:rFonts w:ascii="Arial" w:eastAsia="Arial Unicode MS" w:hAnsi="Arial" w:cs="Arial Unicode MS"/>
          <w:kern w:val="1"/>
          <w:sz w:val="22"/>
          <w:lang w:eastAsia="hi-IN" w:bidi="hi-IN"/>
          <w14:ligatures w14:val="none"/>
        </w:rPr>
        <w:t xml:space="preserve">ong des phases APS et </w:t>
      </w:r>
      <w:r>
        <w:rPr>
          <w:rFonts w:ascii="Arial" w:eastAsia="Arial Unicode MS" w:hAnsi="Arial" w:cs="Arial Unicode MS"/>
          <w:kern w:val="1"/>
          <w:sz w:val="22"/>
          <w:lang w:eastAsia="hi-IN" w:bidi="hi-IN"/>
          <w14:ligatures w14:val="none"/>
        </w:rPr>
        <w:t>APD</w:t>
      </w:r>
      <w:r w:rsidRPr="003272F1">
        <w:rPr>
          <w:rFonts w:ascii="Arial" w:eastAsia="Arial Unicode MS" w:hAnsi="Arial" w:cs="Arial Unicode MS"/>
          <w:kern w:val="1"/>
          <w:sz w:val="22"/>
          <w:lang w:eastAsia="hi-IN" w:bidi="hi-IN"/>
          <w14:ligatures w14:val="none"/>
        </w:rPr>
        <w:t xml:space="preserve"> en opérant un rôle de vérification et critique, garant du respect</w:t>
      </w:r>
      <w:r>
        <w:rPr>
          <w:rFonts w:ascii="Arial" w:eastAsia="Arial Unicode MS" w:hAnsi="Arial" w:cs="Arial Unicode MS"/>
          <w:kern w:val="1"/>
          <w:sz w:val="22"/>
          <w:lang w:eastAsia="hi-IN" w:bidi="hi-IN"/>
          <w14:ligatures w14:val="none"/>
        </w:rPr>
        <w:t>,</w:t>
      </w:r>
      <w:r w:rsidRPr="003272F1">
        <w:rPr>
          <w:rFonts w:ascii="Arial" w:eastAsia="Arial Unicode MS" w:hAnsi="Arial" w:cs="Arial Unicode MS"/>
          <w:kern w:val="1"/>
          <w:sz w:val="22"/>
          <w:lang w:eastAsia="hi-IN" w:bidi="hi-IN"/>
          <w14:ligatures w14:val="none"/>
        </w:rPr>
        <w:t xml:space="preserve"> par le MOE</w:t>
      </w:r>
      <w:r>
        <w:rPr>
          <w:rFonts w:ascii="Arial" w:eastAsia="Arial Unicode MS" w:hAnsi="Arial" w:cs="Arial Unicode MS"/>
          <w:kern w:val="1"/>
          <w:sz w:val="22"/>
          <w:lang w:eastAsia="hi-IN" w:bidi="hi-IN"/>
          <w14:ligatures w14:val="none"/>
        </w:rPr>
        <w:t>,</w:t>
      </w:r>
      <w:r w:rsidRPr="003272F1">
        <w:rPr>
          <w:rFonts w:ascii="Arial" w:eastAsia="Arial Unicode MS" w:hAnsi="Arial" w:cs="Arial Unicode MS"/>
          <w:kern w:val="1"/>
          <w:sz w:val="22"/>
          <w:lang w:eastAsia="hi-IN" w:bidi="hi-IN"/>
          <w14:ligatures w14:val="none"/>
        </w:rPr>
        <w:t xml:space="preserve"> des termes de son contrat et du projet du maître d’ouvrage.</w:t>
      </w:r>
    </w:p>
    <w:p w14:paraId="7FA16EF2" w14:textId="77777777" w:rsidR="0036050F" w:rsidRPr="003272F1" w:rsidRDefault="0036050F" w:rsidP="0036050F">
      <w:pPr>
        <w:jc w:val="both"/>
        <w:rPr>
          <w:rFonts w:ascii="Arial" w:eastAsia="Arial Unicode MS" w:hAnsi="Arial" w:cs="Arial Unicode MS"/>
          <w:kern w:val="1"/>
          <w:sz w:val="22"/>
          <w:lang w:eastAsia="hi-IN" w:bidi="hi-IN"/>
          <w14:ligatures w14:val="none"/>
        </w:rPr>
      </w:pPr>
    </w:p>
    <w:p w14:paraId="6F2A3E03" w14:textId="77777777" w:rsidR="0036050F" w:rsidRPr="003272F1" w:rsidRDefault="0036050F" w:rsidP="0036050F">
      <w:p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 xml:space="preserve">A ce titre, le titulaire : </w:t>
      </w:r>
    </w:p>
    <w:p w14:paraId="4299DBEC" w14:textId="77777777" w:rsidR="0036050F" w:rsidRPr="003272F1" w:rsidRDefault="0036050F" w:rsidP="0036050F">
      <w:pPr>
        <w:jc w:val="both"/>
        <w:rPr>
          <w:rFonts w:ascii="Arial" w:eastAsia="Arial Unicode MS" w:hAnsi="Arial" w:cs="Arial Unicode MS"/>
          <w:kern w:val="1"/>
          <w:sz w:val="22"/>
          <w:lang w:eastAsia="hi-IN" w:bidi="hi-IN"/>
          <w14:ligatures w14:val="none"/>
        </w:rPr>
      </w:pPr>
    </w:p>
    <w:p w14:paraId="2396B6B1" w14:textId="77777777" w:rsidR="0036050F" w:rsidRPr="003272F1"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 xml:space="preserve">Transmettra l’ensemble des informations précédemment récoltées et nécessaires à la réalisation de </w:t>
      </w:r>
      <w:r>
        <w:rPr>
          <w:rFonts w:ascii="Arial" w:eastAsia="Arial Unicode MS" w:hAnsi="Arial" w:cs="Arial Unicode MS"/>
          <w:kern w:val="1"/>
          <w:sz w:val="22"/>
          <w:lang w:eastAsia="hi-IN" w:bidi="hi-IN"/>
          <w14:ligatures w14:val="none"/>
        </w:rPr>
        <w:t>l</w:t>
      </w:r>
      <w:r w:rsidRPr="003272F1">
        <w:rPr>
          <w:rFonts w:ascii="Arial" w:eastAsia="Arial Unicode MS" w:hAnsi="Arial" w:cs="Arial Unicode MS"/>
          <w:kern w:val="1"/>
          <w:sz w:val="22"/>
          <w:lang w:eastAsia="hi-IN" w:bidi="hi-IN"/>
          <w14:ligatures w14:val="none"/>
        </w:rPr>
        <w:t>a mission au MOE</w:t>
      </w:r>
    </w:p>
    <w:p w14:paraId="67EB627D" w14:textId="77777777" w:rsidR="0036050F" w:rsidRPr="003272F1"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Participera aux réunions entre MOA et MOE</w:t>
      </w:r>
      <w:r>
        <w:rPr>
          <w:rFonts w:ascii="Arial" w:eastAsia="Arial Unicode MS" w:hAnsi="Arial" w:cs="Arial Unicode MS"/>
          <w:kern w:val="1"/>
          <w:sz w:val="22"/>
          <w:lang w:eastAsia="hi-IN" w:bidi="hi-IN"/>
          <w14:ligatures w14:val="none"/>
        </w:rPr>
        <w:t xml:space="preserve"> </w:t>
      </w:r>
    </w:p>
    <w:p w14:paraId="4C2E4C79" w14:textId="77777777" w:rsidR="0036050F" w:rsidRPr="003272F1"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 xml:space="preserve">Vérifiera les délais de remise des dossiers par la MOE </w:t>
      </w:r>
    </w:p>
    <w:p w14:paraId="2738897D" w14:textId="77777777" w:rsidR="0036050F"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 xml:space="preserve">Veillera </w:t>
      </w:r>
      <w:r w:rsidRPr="00CC3BFD">
        <w:rPr>
          <w:rFonts w:ascii="Arial" w:eastAsia="Arial Unicode MS" w:hAnsi="Arial" w:cs="Arial Unicode MS"/>
          <w:kern w:val="1"/>
          <w:sz w:val="22"/>
          <w:lang w:eastAsia="hi-IN" w:bidi="hi-IN"/>
          <w14:ligatures w14:val="none"/>
        </w:rPr>
        <w:t xml:space="preserve">à la conformité du projet de la MOE au programme de l’opération dans toutes ses contraintes (fonctionnelles, techniques, enveloppe financière globale, maitrise de l’exploitation à venir, </w:t>
      </w:r>
      <w:proofErr w:type="spellStart"/>
      <w:r w:rsidRPr="00CC3BFD">
        <w:rPr>
          <w:rFonts w:ascii="Arial" w:eastAsia="Arial Unicode MS" w:hAnsi="Arial" w:cs="Arial Unicode MS"/>
          <w:kern w:val="1"/>
          <w:sz w:val="22"/>
          <w:lang w:eastAsia="hi-IN" w:bidi="hi-IN"/>
          <w14:ligatures w14:val="none"/>
        </w:rPr>
        <w:t>etc</w:t>
      </w:r>
      <w:proofErr w:type="spellEnd"/>
      <w:r w:rsidRPr="00CC3BFD">
        <w:rPr>
          <w:rFonts w:ascii="Arial" w:eastAsia="Arial Unicode MS" w:hAnsi="Arial" w:cs="Arial Unicode MS"/>
          <w:kern w:val="1"/>
          <w:sz w:val="22"/>
          <w:lang w:eastAsia="hi-IN" w:bidi="hi-IN"/>
          <w14:ligatures w14:val="none"/>
        </w:rPr>
        <w:t xml:space="preserve"> …)</w:t>
      </w:r>
    </w:p>
    <w:p w14:paraId="3EFF377C" w14:textId="77777777" w:rsidR="0036050F"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A partir des propositions du MOE, l’AMO définira avec les services d’exploitation et de maintenance du Maître d’ouvrage les stratégies de maintenance et d’exploitation à mettre en œuvre. Un dossier « exploitant » sera rédigé, et reprendra les éléments suivant en y associant les programmes de maintenance et d’exploitation. </w:t>
      </w:r>
    </w:p>
    <w:p w14:paraId="600056ED" w14:textId="77777777" w:rsidR="0036050F" w:rsidRPr="00CD0330" w:rsidRDefault="0036050F" w:rsidP="0036050F">
      <w:pPr>
        <w:pStyle w:val="Paragraphedeliste"/>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(CVC – Sources et infrastructures – Aéraulique – Terminaux – Consommables </w:t>
      </w:r>
      <w:r w:rsidRPr="00CD0330">
        <w:rPr>
          <w:rFonts w:ascii="Arial" w:eastAsia="Arial Unicode MS" w:hAnsi="Arial" w:cs="Arial Unicode MS"/>
          <w:kern w:val="1"/>
          <w:sz w:val="22"/>
          <w:lang w:eastAsia="hi-IN" w:bidi="hi-IN"/>
          <w14:ligatures w14:val="none"/>
        </w:rPr>
        <w:t xml:space="preserve">CFO – Alimentations et infrastructures – VRD – Cheminement </w:t>
      </w:r>
      <w:r>
        <w:rPr>
          <w:rFonts w:ascii="Arial" w:eastAsia="Arial Unicode MS" w:hAnsi="Arial" w:cs="Arial Unicode MS"/>
          <w:kern w:val="1"/>
          <w:sz w:val="22"/>
          <w:lang w:eastAsia="hi-IN" w:bidi="hi-IN"/>
          <w14:ligatures w14:val="none"/>
        </w:rPr>
        <w:t>–</w:t>
      </w:r>
      <w:r w:rsidRPr="00CD0330">
        <w:rPr>
          <w:rFonts w:ascii="Arial" w:eastAsia="Arial Unicode MS" w:hAnsi="Arial" w:cs="Arial Unicode MS"/>
          <w:kern w:val="1"/>
          <w:sz w:val="22"/>
          <w:lang w:eastAsia="hi-IN" w:bidi="hi-IN"/>
          <w14:ligatures w14:val="none"/>
        </w:rPr>
        <w:t xml:space="preserve"> Équipements</w:t>
      </w:r>
      <w:r>
        <w:rPr>
          <w:rFonts w:ascii="Arial" w:eastAsia="Arial Unicode MS" w:hAnsi="Arial" w:cs="Arial Unicode MS"/>
          <w:kern w:val="1"/>
          <w:sz w:val="22"/>
          <w:lang w:eastAsia="hi-IN" w:bidi="hi-IN"/>
          <w14:ligatures w14:val="none"/>
        </w:rPr>
        <w:t xml:space="preserve"> </w:t>
      </w:r>
      <w:r w:rsidRPr="00CD0330">
        <w:rPr>
          <w:rFonts w:ascii="Arial" w:eastAsia="Arial Unicode MS" w:hAnsi="Arial" w:cs="Arial Unicode MS"/>
          <w:kern w:val="1"/>
          <w:sz w:val="22"/>
          <w:lang w:eastAsia="hi-IN" w:bidi="hi-IN"/>
          <w14:ligatures w14:val="none"/>
        </w:rPr>
        <w:t>CFA – Points d’entrée, salle data et infrastructures – VRD – Cheminement – Relais - Équipements</w:t>
      </w:r>
    </w:p>
    <w:p w14:paraId="0813BBDC" w14:textId="77777777" w:rsidR="0036050F" w:rsidRDefault="0036050F" w:rsidP="0036050F">
      <w:pPr>
        <w:pStyle w:val="Paragraphedeliste"/>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GTB – Points d’entrée, Définition et infrastructures – Automatismes, mesures et actionneurs – Cheminement – Supervision).</w:t>
      </w:r>
    </w:p>
    <w:p w14:paraId="781AA0C3" w14:textId="77777777" w:rsidR="0036050F"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D47372">
        <w:rPr>
          <w:rFonts w:ascii="Arial" w:eastAsia="Arial Unicode MS" w:hAnsi="Arial" w:cs="Arial Unicode MS"/>
          <w:kern w:val="1"/>
          <w:sz w:val="22"/>
          <w:lang w:eastAsia="hi-IN" w:bidi="hi-IN"/>
          <w14:ligatures w14:val="none"/>
        </w:rPr>
        <w:t xml:space="preserve">Il </w:t>
      </w:r>
      <w:r>
        <w:rPr>
          <w:rFonts w:ascii="Arial" w:eastAsia="Arial Unicode MS" w:hAnsi="Arial" w:cs="Arial Unicode MS"/>
          <w:kern w:val="1"/>
          <w:sz w:val="22"/>
          <w:lang w:eastAsia="hi-IN" w:bidi="hi-IN"/>
          <w14:ligatures w14:val="none"/>
        </w:rPr>
        <w:t>proposera au maître d’ouvrage</w:t>
      </w:r>
      <w:r w:rsidRPr="00D47372">
        <w:rPr>
          <w:rFonts w:ascii="Arial" w:eastAsia="Arial Unicode MS" w:hAnsi="Arial" w:cs="Arial Unicode MS"/>
          <w:kern w:val="1"/>
          <w:sz w:val="22"/>
          <w:lang w:eastAsia="hi-IN" w:bidi="hi-IN"/>
          <w14:ligatures w14:val="none"/>
        </w:rPr>
        <w:t xml:space="preserve"> </w:t>
      </w:r>
      <w:r>
        <w:rPr>
          <w:rFonts w:ascii="Arial" w:eastAsia="Arial Unicode MS" w:hAnsi="Arial" w:cs="Arial Unicode MS"/>
          <w:kern w:val="1"/>
          <w:sz w:val="22"/>
          <w:lang w:eastAsia="hi-IN" w:bidi="hi-IN"/>
          <w14:ligatures w14:val="none"/>
        </w:rPr>
        <w:t xml:space="preserve">une stratégie de maintenance et d’exploitation et définira les principes à déployer pour les futures consultations. Une note d’opportunité sur le volet de la maintenance est rédigée. </w:t>
      </w:r>
    </w:p>
    <w:p w14:paraId="309661BC" w14:textId="77777777" w:rsidR="0036050F"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Éclaire</w:t>
      </w:r>
      <w:r>
        <w:rPr>
          <w:rFonts w:ascii="Arial" w:eastAsia="Arial Unicode MS" w:hAnsi="Arial" w:cs="Arial Unicode MS"/>
          <w:kern w:val="1"/>
          <w:sz w:val="22"/>
          <w:lang w:eastAsia="hi-IN" w:bidi="hi-IN"/>
          <w14:ligatures w14:val="none"/>
        </w:rPr>
        <w:t>ra</w:t>
      </w:r>
      <w:r w:rsidRPr="003272F1">
        <w:rPr>
          <w:rFonts w:ascii="Arial" w:eastAsia="Arial Unicode MS" w:hAnsi="Arial" w:cs="Arial Unicode MS"/>
          <w:kern w:val="1"/>
          <w:sz w:val="22"/>
          <w:lang w:eastAsia="hi-IN" w:bidi="hi-IN"/>
          <w14:ligatures w14:val="none"/>
        </w:rPr>
        <w:t xml:space="preserve"> la MOA par un avis sur les solutions et équipements proposés par la MOE.</w:t>
      </w:r>
    </w:p>
    <w:p w14:paraId="14303DBE" w14:textId="212EC400" w:rsidR="0036050F" w:rsidRPr="004758AC"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4758AC">
        <w:rPr>
          <w:rFonts w:ascii="Arial" w:hAnsi="Arial" w:cs="Arial"/>
          <w:color w:val="000000" w:themeColor="text1"/>
          <w:sz w:val="22"/>
          <w:szCs w:val="22"/>
        </w:rPr>
        <w:t>Il analyse les fiches modificatives de projet (FMP), conseille le Maître d’ouvrage sur leur caractère acceptable ou non;</w:t>
      </w:r>
    </w:p>
    <w:p w14:paraId="19BD70B3" w14:textId="77777777" w:rsidR="0036050F"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Informe</w:t>
      </w:r>
      <w:r>
        <w:rPr>
          <w:rFonts w:ascii="Arial" w:eastAsia="Arial Unicode MS" w:hAnsi="Arial" w:cs="Arial Unicode MS"/>
          <w:kern w:val="1"/>
          <w:sz w:val="22"/>
          <w:lang w:eastAsia="hi-IN" w:bidi="hi-IN"/>
          <w14:ligatures w14:val="none"/>
        </w:rPr>
        <w:t>ra</w:t>
      </w:r>
      <w:r w:rsidRPr="003272F1">
        <w:rPr>
          <w:rFonts w:ascii="Arial" w:eastAsia="Arial Unicode MS" w:hAnsi="Arial" w:cs="Arial Unicode MS"/>
          <w:kern w:val="1"/>
          <w:sz w:val="22"/>
          <w:lang w:eastAsia="hi-IN" w:bidi="hi-IN"/>
          <w14:ligatures w14:val="none"/>
        </w:rPr>
        <w:t xml:space="preserve"> le maître d</w:t>
      </w:r>
      <w:r w:rsidRPr="003272F1">
        <w:rPr>
          <w:rFonts w:ascii="Arial" w:eastAsia="Arial Unicode MS" w:hAnsi="Arial" w:cs="Arial Unicode MS" w:hint="eastAsia"/>
          <w:kern w:val="1"/>
          <w:sz w:val="22"/>
          <w:lang w:eastAsia="hi-IN" w:bidi="hi-IN"/>
          <w14:ligatures w14:val="none"/>
        </w:rPr>
        <w:t>’</w:t>
      </w:r>
      <w:r w:rsidRPr="003272F1">
        <w:rPr>
          <w:rFonts w:ascii="Arial" w:eastAsia="Arial Unicode MS" w:hAnsi="Arial" w:cs="Arial Unicode MS"/>
          <w:kern w:val="1"/>
          <w:sz w:val="22"/>
          <w:lang w:eastAsia="hi-IN" w:bidi="hi-IN"/>
          <w14:ligatures w14:val="none"/>
        </w:rPr>
        <w:t>ouvrage des conséquences des observations du coordonnateur sécurité et protection de la santé (CSPS) et du contrôleur technique</w:t>
      </w:r>
    </w:p>
    <w:p w14:paraId="1399523B" w14:textId="77777777"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kern w:val="1"/>
          <w:sz w:val="22"/>
          <w:lang w:eastAsia="hi-IN" w:bidi="hi-IN"/>
          <w14:ligatures w14:val="none"/>
        </w:rPr>
        <w:t>S’assure</w:t>
      </w:r>
      <w:r>
        <w:rPr>
          <w:rFonts w:ascii="Arial" w:eastAsia="Arial Unicode MS" w:hAnsi="Arial" w:cs="Arial Unicode MS"/>
          <w:kern w:val="1"/>
          <w:sz w:val="22"/>
          <w:lang w:eastAsia="hi-IN" w:bidi="hi-IN"/>
          <w14:ligatures w14:val="none"/>
        </w:rPr>
        <w:t>ra</w:t>
      </w:r>
      <w:r w:rsidRPr="003272F1">
        <w:rPr>
          <w:rFonts w:ascii="Arial" w:eastAsia="Arial Unicode MS" w:hAnsi="Arial" w:cs="Arial Unicode MS"/>
          <w:kern w:val="1"/>
          <w:sz w:val="22"/>
          <w:lang w:eastAsia="hi-IN" w:bidi="hi-IN"/>
          <w14:ligatures w14:val="none"/>
        </w:rPr>
        <w:t xml:space="preserve"> de la prise en compte par la maîtrise d’œuvre des observations émises par le MOA et </w:t>
      </w:r>
      <w:r w:rsidRPr="003272F1">
        <w:rPr>
          <w:rFonts w:ascii="Arial" w:eastAsia="Arial Unicode MS" w:hAnsi="Arial" w:cs="Arial Unicode MS"/>
          <w:color w:val="000000" w:themeColor="text1"/>
          <w:kern w:val="1"/>
          <w:sz w:val="22"/>
          <w:lang w:eastAsia="hi-IN" w:bidi="hi-IN"/>
          <w14:ligatures w14:val="none"/>
        </w:rPr>
        <w:t>ses différents interlocuteurs, le contrôleur technique, le CSPS.</w:t>
      </w:r>
    </w:p>
    <w:p w14:paraId="7BF454AE" w14:textId="77777777"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Alerte</w:t>
      </w:r>
      <w:r w:rsidRPr="00D23C62">
        <w:rPr>
          <w:rFonts w:ascii="Arial" w:eastAsia="Arial Unicode MS" w:hAnsi="Arial" w:cs="Arial Unicode MS"/>
          <w:color w:val="000000" w:themeColor="text1"/>
          <w:kern w:val="1"/>
          <w:sz w:val="22"/>
          <w:lang w:eastAsia="hi-IN" w:bidi="hi-IN"/>
          <w14:ligatures w14:val="none"/>
        </w:rPr>
        <w:t>ra, le cas échéant,</w:t>
      </w:r>
      <w:r w:rsidRPr="003272F1">
        <w:rPr>
          <w:rFonts w:ascii="Arial" w:eastAsia="Arial Unicode MS" w:hAnsi="Arial" w:cs="Arial Unicode MS"/>
          <w:color w:val="000000" w:themeColor="text1"/>
          <w:kern w:val="1"/>
          <w:sz w:val="22"/>
          <w:lang w:eastAsia="hi-IN" w:bidi="hi-IN"/>
          <w14:ligatures w14:val="none"/>
        </w:rPr>
        <w:t xml:space="preserve"> la MOA.</w:t>
      </w:r>
    </w:p>
    <w:p w14:paraId="6761A0B4" w14:textId="608C3522"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Analyser</w:t>
      </w:r>
      <w:r w:rsidRPr="00D23C62">
        <w:rPr>
          <w:rFonts w:ascii="Arial" w:eastAsia="Arial Unicode MS" w:hAnsi="Arial" w:cs="Arial Unicode MS"/>
          <w:color w:val="000000" w:themeColor="text1"/>
          <w:kern w:val="1"/>
          <w:sz w:val="22"/>
          <w:lang w:eastAsia="hi-IN" w:bidi="hi-IN"/>
          <w14:ligatures w14:val="none"/>
        </w:rPr>
        <w:t>a</w:t>
      </w:r>
      <w:r w:rsidRPr="003272F1">
        <w:rPr>
          <w:rFonts w:ascii="Arial" w:eastAsia="Arial Unicode MS" w:hAnsi="Arial" w:cs="Arial Unicode MS"/>
          <w:color w:val="000000" w:themeColor="text1"/>
          <w:kern w:val="1"/>
          <w:sz w:val="22"/>
          <w:lang w:eastAsia="hi-IN" w:bidi="hi-IN"/>
          <w14:ligatures w14:val="none"/>
        </w:rPr>
        <w:t xml:space="preserve"> les rendus DIA, AP</w:t>
      </w:r>
      <w:r>
        <w:rPr>
          <w:rFonts w:ascii="Arial" w:eastAsia="Arial Unicode MS" w:hAnsi="Arial" w:cs="Arial Unicode MS"/>
          <w:color w:val="000000" w:themeColor="text1"/>
          <w:kern w:val="1"/>
          <w:sz w:val="22"/>
          <w:lang w:eastAsia="hi-IN" w:bidi="hi-IN"/>
          <w14:ligatures w14:val="none"/>
        </w:rPr>
        <w:t>S</w:t>
      </w:r>
      <w:r w:rsidRPr="003272F1">
        <w:rPr>
          <w:rFonts w:ascii="Arial" w:eastAsia="Arial Unicode MS" w:hAnsi="Arial" w:cs="Arial Unicode MS"/>
          <w:color w:val="000000" w:themeColor="text1"/>
          <w:kern w:val="1"/>
          <w:sz w:val="22"/>
          <w:lang w:eastAsia="hi-IN" w:bidi="hi-IN"/>
          <w14:ligatures w14:val="none"/>
        </w:rPr>
        <w:t>, APD remis par le MOE et propos</w:t>
      </w:r>
      <w:r>
        <w:rPr>
          <w:rFonts w:ascii="Arial" w:eastAsia="Arial Unicode MS" w:hAnsi="Arial" w:cs="Arial Unicode MS"/>
          <w:color w:val="000000" w:themeColor="text1"/>
          <w:kern w:val="1"/>
          <w:sz w:val="22"/>
          <w:lang w:eastAsia="hi-IN" w:bidi="hi-IN"/>
          <w14:ligatures w14:val="none"/>
        </w:rPr>
        <w:t>era</w:t>
      </w:r>
      <w:r w:rsidRPr="003272F1">
        <w:rPr>
          <w:rFonts w:ascii="Arial" w:eastAsia="Arial Unicode MS" w:hAnsi="Arial" w:cs="Arial Unicode MS"/>
          <w:color w:val="000000" w:themeColor="text1"/>
          <w:kern w:val="1"/>
          <w:sz w:val="22"/>
          <w:lang w:eastAsia="hi-IN" w:bidi="hi-IN"/>
          <w14:ligatures w14:val="none"/>
        </w:rPr>
        <w:t xml:space="preserve"> au Maître d’ouvrage, leur admission, leur rejet, leur admission avec observations, ou la réfaction</w:t>
      </w:r>
      <w:r w:rsidRPr="00D23C62">
        <w:rPr>
          <w:rFonts w:ascii="Arial" w:eastAsia="Arial Unicode MS" w:hAnsi="Arial" w:cs="Arial Unicode MS"/>
          <w:color w:val="000000" w:themeColor="text1"/>
          <w:kern w:val="1"/>
          <w:sz w:val="22"/>
          <w:lang w:eastAsia="hi-IN" w:bidi="hi-IN"/>
          <w14:ligatures w14:val="none"/>
        </w:rPr>
        <w:t> ;</w:t>
      </w:r>
    </w:p>
    <w:p w14:paraId="275EFF38" w14:textId="77777777" w:rsidR="0036050F" w:rsidRPr="003272F1"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lastRenderedPageBreak/>
        <w:t>A chaque dossier rendu</w:t>
      </w:r>
      <w:r w:rsidRPr="00D23C62">
        <w:rPr>
          <w:rFonts w:ascii="Arial" w:eastAsia="Arial Unicode MS" w:hAnsi="Arial" w:cs="Arial Unicode MS"/>
          <w:color w:val="000000" w:themeColor="text1"/>
          <w:kern w:val="1"/>
          <w:sz w:val="22"/>
          <w:lang w:eastAsia="hi-IN" w:bidi="hi-IN"/>
          <w14:ligatures w14:val="none"/>
        </w:rPr>
        <w:t xml:space="preserve"> </w:t>
      </w:r>
      <w:r>
        <w:rPr>
          <w:rFonts w:ascii="Arial" w:eastAsia="Arial Unicode MS" w:hAnsi="Arial" w:cs="Arial Unicode MS"/>
          <w:color w:val="000000" w:themeColor="text1"/>
          <w:kern w:val="1"/>
          <w:sz w:val="22"/>
          <w:lang w:eastAsia="hi-IN" w:bidi="hi-IN"/>
          <w14:ligatures w14:val="none"/>
        </w:rPr>
        <w:t>en</w:t>
      </w:r>
      <w:r w:rsidRPr="00D23C62">
        <w:rPr>
          <w:rFonts w:ascii="Arial" w:eastAsia="Arial Unicode MS" w:hAnsi="Arial" w:cs="Arial Unicode MS"/>
          <w:color w:val="000000" w:themeColor="text1"/>
          <w:kern w:val="1"/>
          <w:sz w:val="22"/>
          <w:lang w:eastAsia="hi-IN" w:bidi="hi-IN"/>
          <w14:ligatures w14:val="none"/>
        </w:rPr>
        <w:t xml:space="preserve"> phase d’étude,</w:t>
      </w:r>
      <w:r w:rsidRPr="003272F1">
        <w:rPr>
          <w:rFonts w:ascii="Arial" w:eastAsia="Arial Unicode MS" w:hAnsi="Arial" w:cs="Arial Unicode MS"/>
          <w:color w:val="000000" w:themeColor="text1"/>
          <w:kern w:val="1"/>
          <w:sz w:val="22"/>
          <w:lang w:eastAsia="hi-IN" w:bidi="hi-IN"/>
          <w14:ligatures w14:val="none"/>
        </w:rPr>
        <w:t xml:space="preserve"> l’AMO produira un mémoire qui pointera les éléments de continuité du projet et documentera les modifications, les évolutions et leurs impacts (fonctionnels, techniques et financiers)</w:t>
      </w:r>
      <w:r w:rsidRPr="00D23C62">
        <w:rPr>
          <w:rFonts w:ascii="Arial" w:eastAsia="Arial Unicode MS" w:hAnsi="Arial" w:cs="Arial Unicode MS"/>
          <w:color w:val="000000" w:themeColor="text1"/>
          <w:kern w:val="1"/>
          <w:sz w:val="22"/>
          <w:lang w:eastAsia="hi-IN" w:bidi="hi-IN"/>
          <w14:ligatures w14:val="none"/>
        </w:rPr>
        <w:t xml:space="preserve">. Ce rapport fera également apparaitre les </w:t>
      </w:r>
      <w:r w:rsidRPr="003272F1">
        <w:rPr>
          <w:rFonts w:ascii="Arial" w:eastAsia="Arial Unicode MS" w:hAnsi="Arial" w:cs="Arial Unicode MS"/>
          <w:color w:val="000000" w:themeColor="text1"/>
          <w:kern w:val="1"/>
          <w:sz w:val="22"/>
          <w:lang w:eastAsia="hi-IN" w:bidi="hi-IN"/>
          <w14:ligatures w14:val="none"/>
        </w:rPr>
        <w:t>éventuelles incohérences entre les solutions proposées par le maître d’œuvre et le maintien des objectifs</w:t>
      </w:r>
      <w:r w:rsidRPr="00D23C62">
        <w:rPr>
          <w:rFonts w:ascii="Arial" w:eastAsia="Arial Unicode MS" w:hAnsi="Arial" w:cs="Arial Unicode MS"/>
          <w:color w:val="000000" w:themeColor="text1"/>
          <w:kern w:val="1"/>
          <w:sz w:val="22"/>
          <w:lang w:eastAsia="hi-IN" w:bidi="hi-IN"/>
          <w14:ligatures w14:val="none"/>
        </w:rPr>
        <w:t xml:space="preserve"> initiaux du programme</w:t>
      </w:r>
    </w:p>
    <w:p w14:paraId="0271DB6B" w14:textId="74E260C2"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Réalisera un contrôle externe des autorisations administratives au sens du code de l’urbanisme et du code de l’environnement (DP…)</w:t>
      </w:r>
      <w:r w:rsidR="00AB1F9F">
        <w:rPr>
          <w:rFonts w:ascii="Arial" w:eastAsia="Arial Unicode MS" w:hAnsi="Arial" w:cs="Arial Unicode MS"/>
          <w:color w:val="000000" w:themeColor="text1"/>
          <w:kern w:val="1"/>
          <w:sz w:val="22"/>
          <w:lang w:eastAsia="hi-IN" w:bidi="hi-IN"/>
          <w14:ligatures w14:val="none"/>
        </w:rPr>
        <w:t>.</w:t>
      </w:r>
    </w:p>
    <w:p w14:paraId="2BA6F8AD" w14:textId="380D9634" w:rsidR="00AB1F9F" w:rsidRDefault="00AB1F9F" w:rsidP="00AB1F9F">
      <w:pPr>
        <w:pStyle w:val="Paragraphedeliste"/>
        <w:jc w:val="both"/>
        <w:rPr>
          <w:rFonts w:ascii="Arial" w:eastAsia="Arial Unicode MS" w:hAnsi="Arial" w:cs="Arial Unicode MS"/>
          <w:color w:val="000000" w:themeColor="text1"/>
          <w:kern w:val="1"/>
          <w:sz w:val="22"/>
          <w:lang w:eastAsia="hi-IN" w:bidi="hi-IN"/>
          <w14:ligatures w14:val="none"/>
        </w:rPr>
      </w:pPr>
    </w:p>
    <w:p w14:paraId="7C482007" w14:textId="77777777" w:rsidR="00AB1F9F" w:rsidRPr="003272F1" w:rsidRDefault="00AB1F9F" w:rsidP="00AB1F9F">
      <w:pPr>
        <w:pStyle w:val="Paragraphedeliste"/>
        <w:jc w:val="both"/>
        <w:rPr>
          <w:rFonts w:ascii="Arial" w:eastAsia="Arial Unicode MS" w:hAnsi="Arial" w:cs="Arial Unicode MS"/>
          <w:color w:val="000000" w:themeColor="text1"/>
          <w:kern w:val="1"/>
          <w:sz w:val="22"/>
          <w:lang w:eastAsia="hi-IN" w:bidi="hi-IN"/>
          <w14:ligatures w14:val="none"/>
        </w:rPr>
      </w:pPr>
    </w:p>
    <w:p w14:paraId="64FB43B4" w14:textId="77777777" w:rsidR="0036050F" w:rsidRPr="003272F1"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 xml:space="preserve">Il établira pour la MOA une </w:t>
      </w:r>
      <w:r>
        <w:rPr>
          <w:rFonts w:ascii="Arial" w:eastAsia="Arial Unicode MS" w:hAnsi="Arial" w:cs="Arial Unicode MS"/>
          <w:color w:val="000000" w:themeColor="text1"/>
          <w:kern w:val="1"/>
          <w:sz w:val="22"/>
          <w:lang w:eastAsia="hi-IN" w:bidi="hi-IN"/>
          <w14:ligatures w14:val="none"/>
        </w:rPr>
        <w:t>proposition d’admission</w:t>
      </w:r>
      <w:r w:rsidRPr="003272F1">
        <w:rPr>
          <w:rFonts w:ascii="Arial" w:eastAsia="Arial Unicode MS" w:hAnsi="Arial" w:cs="Arial Unicode MS"/>
          <w:color w:val="000000" w:themeColor="text1"/>
          <w:kern w:val="1"/>
          <w:sz w:val="22"/>
          <w:lang w:eastAsia="hi-IN" w:bidi="hi-IN"/>
          <w14:ligatures w14:val="none"/>
        </w:rPr>
        <w:t xml:space="preserve"> de chaque phase d’étude. A l’issue de l</w:t>
      </w:r>
      <w:r>
        <w:rPr>
          <w:rFonts w:ascii="Arial" w:eastAsia="Arial Unicode MS" w:hAnsi="Arial" w:cs="Arial Unicode MS"/>
          <w:color w:val="000000" w:themeColor="text1"/>
          <w:kern w:val="1"/>
          <w:sz w:val="22"/>
          <w:lang w:eastAsia="hi-IN" w:bidi="hi-IN"/>
          <w14:ligatures w14:val="none"/>
        </w:rPr>
        <w:t xml:space="preserve">’admission </w:t>
      </w:r>
      <w:r w:rsidRPr="003272F1">
        <w:rPr>
          <w:rFonts w:ascii="Arial" w:eastAsia="Arial Unicode MS" w:hAnsi="Arial" w:cs="Arial Unicode MS"/>
          <w:color w:val="000000" w:themeColor="text1"/>
          <w:kern w:val="1"/>
          <w:sz w:val="22"/>
          <w:lang w:eastAsia="hi-IN" w:bidi="hi-IN"/>
          <w14:ligatures w14:val="none"/>
        </w:rPr>
        <w:t xml:space="preserve">de l’APD, l’AMO </w:t>
      </w:r>
      <w:r>
        <w:rPr>
          <w:rFonts w:ascii="Arial" w:eastAsia="Arial Unicode MS" w:hAnsi="Arial" w:cs="Arial Unicode MS"/>
          <w:color w:val="000000" w:themeColor="text1"/>
          <w:kern w:val="1"/>
          <w:sz w:val="22"/>
          <w:lang w:eastAsia="hi-IN" w:bidi="hi-IN"/>
          <w14:ligatures w14:val="none"/>
        </w:rPr>
        <w:t>établira le projet d’avenant devant intégrer la proposition du maître œuvre quant à la formalisation du forfait définitif d’</w:t>
      </w:r>
      <w:r w:rsidRPr="003272F1">
        <w:rPr>
          <w:rFonts w:ascii="Arial" w:eastAsia="Arial Unicode MS" w:hAnsi="Arial" w:cs="Arial Unicode MS"/>
          <w:color w:val="000000" w:themeColor="text1"/>
          <w:kern w:val="1"/>
          <w:sz w:val="22"/>
          <w:lang w:eastAsia="hi-IN" w:bidi="hi-IN"/>
          <w14:ligatures w14:val="none"/>
        </w:rPr>
        <w:t>honoraires des membres de l’équipe de maitrise d’œuvre</w:t>
      </w:r>
      <w:r>
        <w:rPr>
          <w:rFonts w:ascii="Arial" w:eastAsia="Arial Unicode MS" w:hAnsi="Arial" w:cs="Arial Unicode MS"/>
          <w:color w:val="000000" w:themeColor="text1"/>
          <w:kern w:val="1"/>
          <w:sz w:val="22"/>
          <w:lang w:eastAsia="hi-IN" w:bidi="hi-IN"/>
          <w14:ligatures w14:val="none"/>
        </w:rPr>
        <w:t xml:space="preserve">. Cet avenant doit être établi dans les conditions des clauses du marché du maître d’œuvre. </w:t>
      </w:r>
      <w:r w:rsidRPr="003272F1">
        <w:rPr>
          <w:rFonts w:ascii="Arial" w:eastAsia="Arial Unicode MS" w:hAnsi="Arial" w:cs="Arial Unicode MS"/>
          <w:color w:val="000000" w:themeColor="text1"/>
          <w:kern w:val="1"/>
          <w:sz w:val="22"/>
          <w:lang w:eastAsia="hi-IN" w:bidi="hi-IN"/>
          <w14:ligatures w14:val="none"/>
        </w:rPr>
        <w:t xml:space="preserve"> </w:t>
      </w:r>
    </w:p>
    <w:p w14:paraId="16613433" w14:textId="77777777" w:rsidR="0036050F" w:rsidRPr="00D23C62" w:rsidRDefault="0036050F" w:rsidP="0036050F">
      <w:pPr>
        <w:rPr>
          <w:color w:val="000000" w:themeColor="text1"/>
          <w:lang w:eastAsia="hi-IN" w:bidi="hi-IN"/>
        </w:rPr>
      </w:pPr>
    </w:p>
    <w:p w14:paraId="2A1C50E9" w14:textId="3CC25761" w:rsidR="0036050F" w:rsidRDefault="00AB1F9F" w:rsidP="0036050F">
      <w:pPr>
        <w:pStyle w:val="Default"/>
        <w:jc w:val="both"/>
        <w:rPr>
          <w:rFonts w:ascii="Arial" w:hAnsi="Arial" w:cs="Arial"/>
          <w:color w:val="000000" w:themeColor="text1"/>
          <w:sz w:val="22"/>
          <w:szCs w:val="22"/>
        </w:rPr>
      </w:pPr>
      <w:r>
        <w:rPr>
          <w:rFonts w:ascii="Arial" w:hAnsi="Arial" w:cs="Arial"/>
          <w:color w:val="000000" w:themeColor="text1"/>
          <w:sz w:val="22"/>
          <w:szCs w:val="22"/>
        </w:rPr>
        <w:t>Il est à noter que l</w:t>
      </w:r>
      <w:r w:rsidR="0036050F" w:rsidRPr="003272F1">
        <w:rPr>
          <w:rFonts w:ascii="Arial" w:hAnsi="Arial" w:cs="Arial"/>
          <w:color w:val="000000" w:themeColor="text1"/>
          <w:sz w:val="22"/>
          <w:szCs w:val="22"/>
        </w:rPr>
        <w:t xml:space="preserve">a décision </w:t>
      </w:r>
      <w:r w:rsidR="0036050F">
        <w:rPr>
          <w:rFonts w:ascii="Arial" w:hAnsi="Arial" w:cs="Arial"/>
          <w:color w:val="000000" w:themeColor="text1"/>
          <w:sz w:val="22"/>
          <w:szCs w:val="22"/>
        </w:rPr>
        <w:t>d’admission</w:t>
      </w:r>
      <w:r w:rsidR="0036050F" w:rsidRPr="003272F1">
        <w:rPr>
          <w:rFonts w:ascii="Arial" w:hAnsi="Arial" w:cs="Arial"/>
          <w:color w:val="000000" w:themeColor="text1"/>
          <w:sz w:val="22"/>
          <w:szCs w:val="22"/>
        </w:rPr>
        <w:t xml:space="preserve"> d’une phase d’étude</w:t>
      </w:r>
      <w:r w:rsidR="0036050F">
        <w:rPr>
          <w:rFonts w:ascii="Arial" w:hAnsi="Arial" w:cs="Arial"/>
          <w:color w:val="000000" w:themeColor="text1"/>
          <w:sz w:val="22"/>
          <w:szCs w:val="22"/>
        </w:rPr>
        <w:t xml:space="preserve"> (c’est-à-dire d’un élément de mission de la maîtrise d’œuvre)</w:t>
      </w:r>
      <w:r w:rsidR="0036050F" w:rsidRPr="003272F1">
        <w:rPr>
          <w:rFonts w:ascii="Arial" w:hAnsi="Arial" w:cs="Arial"/>
          <w:color w:val="000000" w:themeColor="text1"/>
          <w:sz w:val="22"/>
          <w:szCs w:val="22"/>
        </w:rPr>
        <w:t xml:space="preserve"> peut être assortie de réserves dont le maître d’œuvre doit tenir compte lors de l’élaboration de la phase suivante. Lorsque les réserves portent sur des points fondamentaux (manquement grave à l’une des clauses principales du programme ou estimation incompatible avec l’enveloppe financière), le titulaire doit proposer au maître d’ouvrage de </w:t>
      </w:r>
      <w:r w:rsidR="0036050F">
        <w:rPr>
          <w:rFonts w:ascii="Arial" w:hAnsi="Arial" w:cs="Arial"/>
          <w:color w:val="000000" w:themeColor="text1"/>
          <w:sz w:val="22"/>
          <w:szCs w:val="22"/>
        </w:rPr>
        <w:t>rejeter les prestations</w:t>
      </w:r>
      <w:r w:rsidR="0036050F" w:rsidRPr="003272F1">
        <w:rPr>
          <w:rFonts w:ascii="Arial" w:hAnsi="Arial" w:cs="Arial"/>
          <w:color w:val="000000" w:themeColor="text1"/>
          <w:sz w:val="22"/>
          <w:szCs w:val="22"/>
        </w:rPr>
        <w:t xml:space="preserve"> et d’exiger la reprise </w:t>
      </w:r>
      <w:r w:rsidR="0036050F">
        <w:rPr>
          <w:rFonts w:ascii="Arial" w:hAnsi="Arial" w:cs="Arial"/>
          <w:color w:val="000000" w:themeColor="text1"/>
          <w:sz w:val="22"/>
          <w:szCs w:val="22"/>
        </w:rPr>
        <w:t>du rendu d’étude concerné</w:t>
      </w:r>
      <w:r w:rsidR="0036050F" w:rsidRPr="003272F1">
        <w:rPr>
          <w:rFonts w:ascii="Arial" w:hAnsi="Arial" w:cs="Arial"/>
          <w:color w:val="000000" w:themeColor="text1"/>
          <w:sz w:val="22"/>
          <w:szCs w:val="22"/>
        </w:rPr>
        <w:t xml:space="preserve"> jusqu’au rétablissement de la conformité avec le programme. </w:t>
      </w:r>
    </w:p>
    <w:p w14:paraId="2CCBBAD6" w14:textId="127BF10D" w:rsidR="00316F70" w:rsidRDefault="00316F70" w:rsidP="0036050F">
      <w:pPr>
        <w:pStyle w:val="Default"/>
        <w:jc w:val="both"/>
        <w:rPr>
          <w:rFonts w:ascii="Arial" w:hAnsi="Arial" w:cs="Arial"/>
          <w:color w:val="000000" w:themeColor="text1"/>
          <w:sz w:val="22"/>
          <w:szCs w:val="22"/>
        </w:rPr>
      </w:pPr>
    </w:p>
    <w:p w14:paraId="1B58BFF5" w14:textId="0B49B8EB" w:rsidR="0036050F" w:rsidRDefault="0036050F" w:rsidP="0036050F">
      <w:pPr>
        <w:pStyle w:val="Default"/>
        <w:jc w:val="both"/>
        <w:rPr>
          <w:color w:val="000000" w:themeColor="text1"/>
          <w:sz w:val="22"/>
          <w:szCs w:val="22"/>
        </w:rPr>
      </w:pPr>
      <w:r>
        <w:rPr>
          <w:rFonts w:ascii="Arial" w:hAnsi="Arial" w:cs="Arial"/>
          <w:color w:val="000000" w:themeColor="text1"/>
          <w:sz w:val="22"/>
          <w:szCs w:val="22"/>
        </w:rPr>
        <w:t>L’AMO</w:t>
      </w:r>
      <w:r w:rsidRPr="003272F1">
        <w:rPr>
          <w:rFonts w:ascii="Arial" w:hAnsi="Arial" w:cs="Arial"/>
          <w:color w:val="000000" w:themeColor="text1"/>
          <w:sz w:val="22"/>
          <w:szCs w:val="22"/>
        </w:rPr>
        <w:t xml:space="preserve"> est force de propositions </w:t>
      </w:r>
      <w:r>
        <w:rPr>
          <w:rFonts w:ascii="Arial" w:hAnsi="Arial" w:cs="Arial"/>
          <w:color w:val="000000" w:themeColor="text1"/>
          <w:sz w:val="22"/>
          <w:szCs w:val="22"/>
        </w:rPr>
        <w:t xml:space="preserve">quant aux hypothèses formulées par le maître d’œuvre afin de déterminer </w:t>
      </w:r>
      <w:r w:rsidRPr="00AB1F9F">
        <w:rPr>
          <w:rFonts w:ascii="Arial" w:hAnsi="Arial" w:cs="Arial"/>
          <w:color w:val="000000" w:themeColor="text1"/>
          <w:sz w:val="22"/>
          <w:szCs w:val="22"/>
        </w:rPr>
        <w:t xml:space="preserve">les </w:t>
      </w:r>
      <w:r w:rsidRPr="003272F1">
        <w:rPr>
          <w:rFonts w:ascii="Arial" w:hAnsi="Arial" w:cs="Arial"/>
          <w:color w:val="000000" w:themeColor="text1"/>
          <w:sz w:val="22"/>
          <w:szCs w:val="22"/>
        </w:rPr>
        <w:t xml:space="preserve">pistes de réduction de coûts dans les phases travaux. Le titulaire doit, à cet effet, dans le cadre de la procédure de préparation du marché de maîtrise d’œuvre, inclure une clause, prévoyant les conditions de ce refus </w:t>
      </w:r>
      <w:r>
        <w:rPr>
          <w:rFonts w:ascii="Arial" w:hAnsi="Arial" w:cs="Arial"/>
          <w:color w:val="000000" w:themeColor="text1"/>
          <w:sz w:val="22"/>
          <w:szCs w:val="22"/>
        </w:rPr>
        <w:t>d’admission (notamment en référence à ce que prévoit le CCAG-MOE en la matière)</w:t>
      </w:r>
      <w:r w:rsidRPr="003272F1">
        <w:rPr>
          <w:color w:val="000000" w:themeColor="text1"/>
          <w:sz w:val="22"/>
          <w:szCs w:val="22"/>
        </w:rPr>
        <w:t xml:space="preserve">. </w:t>
      </w:r>
    </w:p>
    <w:p w14:paraId="36C8CE28" w14:textId="77777777" w:rsidR="0036050F" w:rsidRDefault="0036050F" w:rsidP="0036050F">
      <w:pPr>
        <w:pStyle w:val="Default"/>
        <w:jc w:val="both"/>
        <w:rPr>
          <w:color w:val="000000" w:themeColor="text1"/>
          <w:sz w:val="22"/>
          <w:szCs w:val="22"/>
        </w:rPr>
      </w:pPr>
    </w:p>
    <w:p w14:paraId="50999831" w14:textId="77777777" w:rsidR="0036050F" w:rsidRPr="00D23C62" w:rsidRDefault="0036050F" w:rsidP="0036050F">
      <w:pPr>
        <w:rPr>
          <w:rFonts w:ascii="Arial" w:hAnsi="Arial" w:cs="Arial"/>
          <w:color w:val="000000" w:themeColor="text1"/>
          <w:sz w:val="22"/>
          <w:szCs w:val="22"/>
          <w:u w:val="single"/>
          <w:lang w:eastAsia="hi-IN" w:bidi="hi-IN"/>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D23C62" w14:paraId="777DA197" w14:textId="77777777" w:rsidTr="00F0353E">
        <w:trPr>
          <w:trHeight w:val="1042"/>
        </w:trPr>
        <w:tc>
          <w:tcPr>
            <w:tcW w:w="9062" w:type="dxa"/>
            <w:shd w:val="clear" w:color="auto" w:fill="F2F2F2" w:themeFill="background1" w:themeFillShade="F2"/>
          </w:tcPr>
          <w:p w14:paraId="48483237" w14:textId="77777777" w:rsidR="00AB1F9F" w:rsidRPr="00D16014" w:rsidRDefault="00AB1F9F" w:rsidP="00AB1F9F">
            <w:pPr>
              <w:jc w:val="both"/>
              <w:rPr>
                <w:rFonts w:ascii="Arial" w:hAnsi="Arial" w:cs="Arial"/>
                <w:bCs/>
                <w:color w:val="000000" w:themeColor="text1"/>
                <w:sz w:val="22"/>
                <w:szCs w:val="22"/>
              </w:rPr>
            </w:pPr>
            <w:r w:rsidRPr="00D16014">
              <w:rPr>
                <w:rFonts w:ascii="Arial" w:hAnsi="Arial" w:cs="Arial"/>
                <w:b/>
                <w:bCs/>
                <w:color w:val="000000" w:themeColor="text1"/>
                <w:sz w:val="22"/>
                <w:szCs w:val="22"/>
                <w:u w:val="single"/>
              </w:rPr>
              <w:t>Livrables attendus, notamment</w:t>
            </w:r>
            <w:r w:rsidRPr="00D16014">
              <w:rPr>
                <w:rFonts w:ascii="Arial" w:hAnsi="Arial" w:cs="Arial"/>
                <w:bCs/>
                <w:color w:val="000000" w:themeColor="text1"/>
                <w:sz w:val="22"/>
                <w:szCs w:val="22"/>
              </w:rPr>
              <w:t xml:space="preserve"> : </w:t>
            </w:r>
          </w:p>
          <w:p w14:paraId="06B128D5" w14:textId="77777777" w:rsidR="0036050F" w:rsidRDefault="0036050F" w:rsidP="00F0353E">
            <w:pPr>
              <w:jc w:val="both"/>
              <w:rPr>
                <w:rFonts w:ascii="Arial" w:hAnsi="Arial" w:cs="Arial"/>
                <w:b/>
                <w:bCs/>
                <w:color w:val="000000" w:themeColor="text1"/>
                <w:sz w:val="22"/>
                <w:szCs w:val="22"/>
                <w:u w:val="single"/>
              </w:rPr>
            </w:pPr>
          </w:p>
          <w:p w14:paraId="55781F70" w14:textId="77777777" w:rsidR="0036050F" w:rsidRPr="00B87F98" w:rsidRDefault="0036050F" w:rsidP="00F0353E">
            <w:pPr>
              <w:jc w:val="both"/>
              <w:rPr>
                <w:rFonts w:ascii="Arial" w:hAnsi="Arial" w:cs="Arial"/>
                <w:bCs/>
                <w:color w:val="000000" w:themeColor="text1"/>
                <w:sz w:val="22"/>
                <w:szCs w:val="22"/>
              </w:rPr>
            </w:pPr>
            <w:r w:rsidRPr="00B87F98">
              <w:rPr>
                <w:rFonts w:ascii="Arial" w:hAnsi="Arial" w:cs="Arial"/>
                <w:bCs/>
                <w:color w:val="000000" w:themeColor="text1"/>
                <w:sz w:val="22"/>
                <w:szCs w:val="22"/>
              </w:rPr>
              <w:t xml:space="preserve">En complément des livrables dus au titre des prestations transversales 1 et 2, l’AMO remet notamment : </w:t>
            </w:r>
          </w:p>
          <w:p w14:paraId="7C5ADE08" w14:textId="77777777" w:rsidR="0036050F" w:rsidRPr="002357A9"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bCs/>
                <w:color w:val="000000" w:themeColor="text1"/>
                <w:sz w:val="22"/>
                <w:szCs w:val="22"/>
              </w:rPr>
              <w:t xml:space="preserve">Avis </w:t>
            </w:r>
            <w:r w:rsidRPr="00AB1F9F">
              <w:rPr>
                <w:rFonts w:ascii="Arial" w:hAnsi="Arial" w:cs="Arial"/>
                <w:color w:val="000000" w:themeColor="text1"/>
                <w:sz w:val="22"/>
                <w:szCs w:val="22"/>
              </w:rPr>
              <w:t xml:space="preserve">circonstanciés sur les rendus du maître d‘œuvre, </w:t>
            </w:r>
          </w:p>
          <w:p w14:paraId="4504CAA6" w14:textId="0CCEB757" w:rsidR="0036050F"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 xml:space="preserve">Proposition d’admission, d’observations ou de rejet du rendu du maître d’œuvre au terme de chacune des phases de conception, </w:t>
            </w:r>
          </w:p>
          <w:p w14:paraId="63DF11F4"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 xml:space="preserve">Note d’opportunité sur la maintenance, </w:t>
            </w:r>
          </w:p>
          <w:p w14:paraId="7FC09AB3" w14:textId="77777777" w:rsidR="0036050F"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Projet</w:t>
            </w:r>
            <w:r w:rsidRPr="00B83DA2">
              <w:rPr>
                <w:rFonts w:ascii="Arial" w:hAnsi="Arial" w:cs="Arial"/>
                <w:color w:val="000000" w:themeColor="text1"/>
                <w:sz w:val="22"/>
                <w:szCs w:val="22"/>
              </w:rPr>
              <w:t xml:space="preserve"> de courriers nécessaire au bon suivi et avancement de la mission de </w:t>
            </w:r>
            <w:r w:rsidRPr="002357A9">
              <w:rPr>
                <w:rFonts w:ascii="Arial" w:hAnsi="Arial" w:cs="Arial"/>
                <w:color w:val="000000" w:themeColor="text1"/>
                <w:sz w:val="22"/>
                <w:szCs w:val="22"/>
              </w:rPr>
              <w:t>Maîtrise</w:t>
            </w:r>
            <w:r w:rsidRPr="00B83DA2">
              <w:rPr>
                <w:rFonts w:ascii="Arial" w:hAnsi="Arial" w:cs="Arial"/>
                <w:color w:val="000000" w:themeColor="text1"/>
                <w:sz w:val="22"/>
                <w:szCs w:val="22"/>
              </w:rPr>
              <w:t xml:space="preserve"> d’œuvre,</w:t>
            </w:r>
          </w:p>
          <w:p w14:paraId="1AFBB5CC" w14:textId="77777777" w:rsidR="0036050F" w:rsidRPr="00B83DA2"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Avis sur</w:t>
            </w:r>
            <w:r w:rsidRPr="00AB1F9F">
              <w:rPr>
                <w:rFonts w:ascii="Arial" w:hAnsi="Arial" w:cs="Arial"/>
                <w:color w:val="000000" w:themeColor="text1"/>
                <w:sz w:val="22"/>
                <w:szCs w:val="22"/>
              </w:rPr>
              <w:t xml:space="preserve"> le(s) dossier(s) </w:t>
            </w:r>
            <w:r>
              <w:rPr>
                <w:rFonts w:ascii="Arial" w:hAnsi="Arial" w:cs="Arial"/>
                <w:color w:val="000000" w:themeColor="text1"/>
                <w:sz w:val="22"/>
                <w:szCs w:val="22"/>
              </w:rPr>
              <w:t xml:space="preserve">d’autorisation administratif (code de l’urbanisme) ; </w:t>
            </w:r>
          </w:p>
          <w:p w14:paraId="457A14D2" w14:textId="41DE284F" w:rsidR="0036050F" w:rsidRPr="00B83DA2" w:rsidRDefault="00AB1F9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P</w:t>
            </w:r>
            <w:r w:rsidR="0036050F">
              <w:rPr>
                <w:rFonts w:ascii="Arial" w:hAnsi="Arial" w:cs="Arial"/>
                <w:color w:val="000000" w:themeColor="text1"/>
                <w:sz w:val="22"/>
                <w:szCs w:val="22"/>
              </w:rPr>
              <w:t xml:space="preserve">rojet d’avenant APD. </w:t>
            </w:r>
          </w:p>
        </w:tc>
      </w:tr>
    </w:tbl>
    <w:p w14:paraId="29AD0DE0"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6D6EE9A8" w14:textId="77777777" w:rsidTr="00F0353E">
        <w:tc>
          <w:tcPr>
            <w:tcW w:w="9062" w:type="dxa"/>
            <w:shd w:val="clear" w:color="auto" w:fill="F2F2F2" w:themeFill="background1" w:themeFillShade="F2"/>
          </w:tcPr>
          <w:p w14:paraId="6EFA1321"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t>Durée et fréquence des réunions</w:t>
            </w:r>
            <w:r w:rsidRPr="003272F1">
              <w:rPr>
                <w:rFonts w:ascii="Arial" w:hAnsi="Arial" w:cs="Arial"/>
                <w:b/>
                <w:bCs/>
                <w:sz w:val="22"/>
                <w:szCs w:val="22"/>
                <w:u w:val="single"/>
              </w:rPr>
              <w:t xml:space="preserve"> : </w:t>
            </w:r>
          </w:p>
          <w:p w14:paraId="0ABCC124" w14:textId="77777777" w:rsidR="0036050F" w:rsidRPr="003272F1" w:rsidRDefault="0036050F" w:rsidP="00F0353E">
            <w:pPr>
              <w:jc w:val="both"/>
              <w:rPr>
                <w:rFonts w:ascii="Arial" w:hAnsi="Arial" w:cs="Arial"/>
                <w:b/>
                <w:bCs/>
                <w:sz w:val="22"/>
                <w:szCs w:val="22"/>
                <w:u w:val="single"/>
              </w:rPr>
            </w:pPr>
          </w:p>
          <w:p w14:paraId="064A4824"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durée et les délais sont donnés au CCAP et à l’Acte d’engagement du Marché. </w:t>
            </w:r>
          </w:p>
          <w:p w14:paraId="6ABE3A2F"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fréquence des réunions est donnée à l’article 3.1.1.2 du CCTP. </w:t>
            </w:r>
          </w:p>
          <w:p w14:paraId="1ECB0441" w14:textId="77777777" w:rsidR="0036050F" w:rsidRPr="003272F1" w:rsidRDefault="0036050F" w:rsidP="00F0353E">
            <w:pPr>
              <w:pStyle w:val="Paragraphedeliste"/>
              <w:jc w:val="both"/>
              <w:rPr>
                <w:rFonts w:ascii="Arial" w:hAnsi="Arial" w:cs="Arial"/>
                <w:sz w:val="22"/>
                <w:szCs w:val="22"/>
              </w:rPr>
            </w:pPr>
          </w:p>
        </w:tc>
      </w:tr>
    </w:tbl>
    <w:p w14:paraId="5306CD23" w14:textId="5DABFF58" w:rsidR="0036050F" w:rsidRDefault="0036050F" w:rsidP="0036050F">
      <w:pPr>
        <w:rPr>
          <w:color w:val="000000" w:themeColor="text1"/>
          <w:lang w:eastAsia="hi-IN" w:bidi="hi-IN"/>
        </w:rPr>
      </w:pPr>
    </w:p>
    <w:p w14:paraId="2A6FC7C9" w14:textId="365C3332" w:rsidR="00521BE0" w:rsidRDefault="00521BE0" w:rsidP="0036050F">
      <w:pPr>
        <w:rPr>
          <w:color w:val="000000" w:themeColor="text1"/>
          <w:lang w:eastAsia="hi-IN" w:bidi="hi-IN"/>
        </w:rPr>
      </w:pPr>
    </w:p>
    <w:p w14:paraId="0A24D1E5" w14:textId="5BC83729" w:rsidR="00521BE0" w:rsidRDefault="00521BE0" w:rsidP="0036050F">
      <w:pPr>
        <w:rPr>
          <w:color w:val="000000" w:themeColor="text1"/>
          <w:lang w:eastAsia="hi-IN" w:bidi="hi-IN"/>
        </w:rPr>
      </w:pPr>
    </w:p>
    <w:p w14:paraId="2AF8F790" w14:textId="77777777" w:rsidR="00521BE0" w:rsidRPr="00D23C62" w:rsidRDefault="00521BE0" w:rsidP="0036050F">
      <w:pPr>
        <w:rPr>
          <w:color w:val="000000" w:themeColor="text1"/>
          <w:lang w:eastAsia="hi-IN" w:bidi="hi-IN"/>
        </w:rPr>
      </w:pPr>
    </w:p>
    <w:p w14:paraId="46F8A256" w14:textId="77777777" w:rsidR="0036050F" w:rsidRDefault="0036050F" w:rsidP="0036050F">
      <w:pPr>
        <w:rPr>
          <w:lang w:eastAsia="hi-IN" w:bidi="hi-IN"/>
        </w:rPr>
      </w:pPr>
    </w:p>
    <w:p w14:paraId="4B78A94A" w14:textId="77777777" w:rsidR="0036050F" w:rsidRPr="00037C51"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bookmarkStart w:id="50" w:name="_Toc179278123"/>
      <w:r w:rsidRPr="00037C51">
        <w:lastRenderedPageBreak/>
        <w:t>M</w:t>
      </w:r>
      <w:r>
        <w:t>4</w:t>
      </w:r>
      <w:r w:rsidRPr="00037C51">
        <w:t xml:space="preserve">-AMO : </w:t>
      </w:r>
      <w:r>
        <w:t>Assistance en phase étude : PRO / DCE-ACT</w:t>
      </w:r>
      <w:bookmarkEnd w:id="50"/>
      <w:r>
        <w:t xml:space="preserve"> </w:t>
      </w:r>
      <w:r w:rsidRPr="00037C51">
        <w:t xml:space="preserve">    </w:t>
      </w:r>
    </w:p>
    <w:p w14:paraId="6F0352DF" w14:textId="77777777" w:rsidR="0036050F" w:rsidRDefault="0036050F" w:rsidP="0036050F">
      <w:pPr>
        <w:rPr>
          <w:lang w:eastAsia="hi-IN" w:bidi="hi-IN"/>
        </w:rPr>
      </w:pPr>
    </w:p>
    <w:p w14:paraId="6D8F30CA" w14:textId="77777777" w:rsidR="0036050F" w:rsidRPr="00037C51"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pPr>
      <w:bookmarkStart w:id="51" w:name="_Toc179278124"/>
      <w:r>
        <w:rPr>
          <w:b w:val="0"/>
          <w:bCs w:val="0"/>
        </w:rPr>
        <w:t>Assistance en phase PRO</w:t>
      </w:r>
      <w:bookmarkEnd w:id="51"/>
      <w:r>
        <w:rPr>
          <w:b w:val="0"/>
          <w:bCs w:val="0"/>
        </w:rPr>
        <w:t xml:space="preserve"> </w:t>
      </w:r>
    </w:p>
    <w:p w14:paraId="294FB849" w14:textId="77777777" w:rsidR="0036050F" w:rsidRDefault="0036050F" w:rsidP="0036050F">
      <w:pPr>
        <w:jc w:val="both"/>
        <w:rPr>
          <w:rFonts w:ascii="Arial" w:eastAsia="Arial Unicode MS" w:hAnsi="Arial" w:cs="Arial Unicode MS"/>
          <w:kern w:val="1"/>
          <w:sz w:val="22"/>
          <w:lang w:eastAsia="hi-IN" w:bidi="hi-IN"/>
          <w14:ligatures w14:val="none"/>
        </w:rPr>
      </w:pPr>
    </w:p>
    <w:p w14:paraId="725D8895" w14:textId="77777777" w:rsidR="0036050F" w:rsidRPr="003272F1" w:rsidRDefault="0036050F" w:rsidP="0036050F">
      <w:pPr>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Dans la continuité de la mission précédente et selon les mêmes modalités, le titulaire poursuivra l’accompagnement de la maîtrise d’ouvrage jusqu’à la phase PRO</w:t>
      </w:r>
      <w:r>
        <w:rPr>
          <w:rFonts w:ascii="Arial" w:eastAsia="Arial Unicode MS" w:hAnsi="Arial" w:cs="Arial Unicode MS"/>
          <w:kern w:val="1"/>
          <w:sz w:val="22"/>
          <w:lang w:eastAsia="hi-IN" w:bidi="hi-IN"/>
          <w14:ligatures w14:val="none"/>
        </w:rPr>
        <w:t>.</w:t>
      </w:r>
    </w:p>
    <w:p w14:paraId="094DA196" w14:textId="77777777" w:rsidR="0036050F" w:rsidRDefault="0036050F" w:rsidP="0036050F">
      <w:pPr>
        <w:jc w:val="both"/>
        <w:rPr>
          <w:rFonts w:ascii="Arial" w:eastAsia="Arial Unicode MS" w:hAnsi="Arial" w:cs="Arial Unicode MS"/>
          <w:kern w:val="1"/>
          <w:sz w:val="22"/>
          <w:lang w:eastAsia="hi-IN" w:bidi="hi-IN"/>
          <w14:ligatures w14:val="none"/>
        </w:rPr>
      </w:pPr>
    </w:p>
    <w:p w14:paraId="023CA8E0" w14:textId="77777777" w:rsidR="0036050F" w:rsidRPr="00D47372" w:rsidRDefault="0036050F" w:rsidP="0036050F">
      <w:pPr>
        <w:jc w:val="both"/>
        <w:rPr>
          <w:rFonts w:ascii="Arial" w:eastAsia="Arial Unicode MS" w:hAnsi="Arial" w:cs="Arial Unicode MS"/>
          <w:kern w:val="1"/>
          <w:sz w:val="22"/>
          <w:lang w:eastAsia="hi-IN" w:bidi="hi-IN"/>
          <w14:ligatures w14:val="none"/>
        </w:rPr>
      </w:pPr>
      <w:r w:rsidRPr="00D47372">
        <w:rPr>
          <w:rFonts w:ascii="Arial" w:eastAsia="Arial Unicode MS" w:hAnsi="Arial" w:cs="Arial Unicode MS"/>
          <w:kern w:val="1"/>
          <w:sz w:val="22"/>
          <w:lang w:eastAsia="hi-IN" w:bidi="hi-IN"/>
          <w14:ligatures w14:val="none"/>
        </w:rPr>
        <w:t>Dans le respect des r</w:t>
      </w:r>
      <w:r>
        <w:rPr>
          <w:rFonts w:ascii="Arial" w:eastAsia="Arial Unicode MS" w:hAnsi="Arial" w:cs="Arial Unicode MS"/>
          <w:kern w:val="1"/>
          <w:sz w:val="22"/>
          <w:lang w:eastAsia="hi-IN" w:bidi="hi-IN"/>
          <w14:ligatures w14:val="none"/>
        </w:rPr>
        <w:t>ôles dévolus au concepteur</w:t>
      </w:r>
      <w:r w:rsidRPr="00D47372">
        <w:rPr>
          <w:rFonts w:ascii="Arial" w:eastAsia="Arial Unicode MS" w:hAnsi="Arial" w:cs="Arial Unicode MS"/>
          <w:kern w:val="1"/>
          <w:sz w:val="22"/>
          <w:lang w:eastAsia="hi-IN" w:bidi="hi-IN"/>
          <w14:ligatures w14:val="none"/>
        </w:rPr>
        <w:t xml:space="preserve"> qui seul propose des solutions, il assistera le maître d’ouvrage auprès de l’équipe de MOE, tout au </w:t>
      </w:r>
      <w:r>
        <w:rPr>
          <w:rFonts w:ascii="Arial" w:eastAsia="Arial Unicode MS" w:hAnsi="Arial" w:cs="Arial Unicode MS"/>
          <w:kern w:val="1"/>
          <w:sz w:val="22"/>
          <w:lang w:eastAsia="hi-IN" w:bidi="hi-IN"/>
          <w14:ligatures w14:val="none"/>
        </w:rPr>
        <w:t>long de la phase</w:t>
      </w:r>
      <w:r w:rsidRPr="00D47372">
        <w:rPr>
          <w:rFonts w:ascii="Arial" w:eastAsia="Arial Unicode MS" w:hAnsi="Arial" w:cs="Arial Unicode MS"/>
          <w:kern w:val="1"/>
          <w:sz w:val="22"/>
          <w:lang w:eastAsia="hi-IN" w:bidi="hi-IN"/>
          <w14:ligatures w14:val="none"/>
        </w:rPr>
        <w:t xml:space="preserve"> </w:t>
      </w:r>
      <w:r>
        <w:rPr>
          <w:rFonts w:ascii="Arial" w:eastAsia="Arial Unicode MS" w:hAnsi="Arial" w:cs="Arial Unicode MS"/>
          <w:kern w:val="1"/>
          <w:sz w:val="22"/>
          <w:lang w:eastAsia="hi-IN" w:bidi="hi-IN"/>
          <w14:ligatures w14:val="none"/>
        </w:rPr>
        <w:t>PRO</w:t>
      </w:r>
      <w:r w:rsidRPr="00D47372">
        <w:rPr>
          <w:rFonts w:ascii="Arial" w:eastAsia="Arial Unicode MS" w:hAnsi="Arial" w:cs="Arial Unicode MS"/>
          <w:kern w:val="1"/>
          <w:sz w:val="22"/>
          <w:lang w:eastAsia="hi-IN" w:bidi="hi-IN"/>
          <w14:ligatures w14:val="none"/>
        </w:rPr>
        <w:t xml:space="preserve"> en opérant un rôle de vérification et critique, garant du respect par le MOE des termes de son contrat et du projet du maître d’ouvrage.</w:t>
      </w:r>
    </w:p>
    <w:p w14:paraId="6C274162" w14:textId="77777777" w:rsidR="0036050F" w:rsidRPr="00D47372" w:rsidRDefault="0036050F" w:rsidP="0036050F">
      <w:pPr>
        <w:jc w:val="both"/>
        <w:rPr>
          <w:rFonts w:ascii="Arial" w:eastAsia="Arial Unicode MS" w:hAnsi="Arial" w:cs="Arial Unicode MS"/>
          <w:kern w:val="1"/>
          <w:sz w:val="22"/>
          <w:lang w:eastAsia="hi-IN" w:bidi="hi-IN"/>
          <w14:ligatures w14:val="none"/>
        </w:rPr>
      </w:pPr>
    </w:p>
    <w:p w14:paraId="39044CA8" w14:textId="77777777" w:rsidR="0036050F" w:rsidRPr="00D47372" w:rsidRDefault="0036050F" w:rsidP="0036050F">
      <w:pPr>
        <w:jc w:val="both"/>
        <w:rPr>
          <w:rFonts w:ascii="Arial" w:eastAsia="Arial Unicode MS" w:hAnsi="Arial" w:cs="Arial Unicode MS"/>
          <w:kern w:val="1"/>
          <w:sz w:val="22"/>
          <w:lang w:eastAsia="hi-IN" w:bidi="hi-IN"/>
          <w14:ligatures w14:val="none"/>
        </w:rPr>
      </w:pPr>
      <w:r w:rsidRPr="00D47372">
        <w:rPr>
          <w:rFonts w:ascii="Arial" w:eastAsia="Arial Unicode MS" w:hAnsi="Arial" w:cs="Arial Unicode MS"/>
          <w:kern w:val="1"/>
          <w:sz w:val="22"/>
          <w:lang w:eastAsia="hi-IN" w:bidi="hi-IN"/>
          <w14:ligatures w14:val="none"/>
        </w:rPr>
        <w:t xml:space="preserve">A ce titre, le titulaire : </w:t>
      </w:r>
    </w:p>
    <w:p w14:paraId="74FDA3C4" w14:textId="77777777" w:rsidR="0036050F" w:rsidRPr="00D47372" w:rsidRDefault="0036050F" w:rsidP="0036050F">
      <w:pPr>
        <w:jc w:val="both"/>
        <w:rPr>
          <w:rFonts w:ascii="Arial" w:eastAsia="Arial Unicode MS" w:hAnsi="Arial" w:cs="Arial Unicode MS"/>
          <w:kern w:val="1"/>
          <w:sz w:val="22"/>
          <w:lang w:eastAsia="hi-IN" w:bidi="hi-IN"/>
          <w14:ligatures w14:val="none"/>
        </w:rPr>
      </w:pPr>
    </w:p>
    <w:p w14:paraId="41809522" w14:textId="77777777" w:rsidR="0036050F" w:rsidRPr="00D47372"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D47372">
        <w:rPr>
          <w:rFonts w:ascii="Arial" w:eastAsia="Arial Unicode MS" w:hAnsi="Arial" w:cs="Arial Unicode MS"/>
          <w:kern w:val="1"/>
          <w:sz w:val="22"/>
          <w:lang w:eastAsia="hi-IN" w:bidi="hi-IN"/>
          <w14:ligatures w14:val="none"/>
        </w:rPr>
        <w:t>Participera aux réunions entre MOA et MOE</w:t>
      </w:r>
      <w:r>
        <w:rPr>
          <w:rFonts w:ascii="Arial" w:eastAsia="Arial Unicode MS" w:hAnsi="Arial" w:cs="Arial Unicode MS"/>
          <w:kern w:val="1"/>
          <w:sz w:val="22"/>
          <w:lang w:eastAsia="hi-IN" w:bidi="hi-IN"/>
          <w14:ligatures w14:val="none"/>
        </w:rPr>
        <w:t xml:space="preserve"> </w:t>
      </w:r>
    </w:p>
    <w:p w14:paraId="7CE607CC" w14:textId="77777777"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 xml:space="preserve">Vérifiera les délais de remise des dossiers par la MOE </w:t>
      </w:r>
    </w:p>
    <w:p w14:paraId="1FC62422" w14:textId="77777777"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 xml:space="preserve">Veillera à la conformité du projet de la MOE au programme de l’opération dans toutes ses contraintes (fonctionnelles, techniques, enveloppe financière globale, </w:t>
      </w:r>
      <w:r w:rsidRPr="003272F1">
        <w:rPr>
          <w:rFonts w:ascii="Arial" w:eastAsia="Arial Unicode MS" w:hAnsi="Arial" w:cs="Arial Unicode MS"/>
          <w:color w:val="000000" w:themeColor="text1"/>
          <w:kern w:val="1"/>
          <w:sz w:val="22"/>
          <w:lang w:eastAsia="hi-IN" w:bidi="hi-IN"/>
          <w14:ligatures w14:val="none"/>
        </w:rPr>
        <w:t>maitrise de l’exploitation à venir, maintenance, objectifs environnementaux etc.</w:t>
      </w:r>
      <w:r w:rsidRPr="00D23C62">
        <w:rPr>
          <w:rFonts w:ascii="Arial" w:eastAsia="Arial Unicode MS" w:hAnsi="Arial" w:cs="Arial Unicode MS"/>
          <w:color w:val="000000" w:themeColor="text1"/>
          <w:kern w:val="1"/>
          <w:sz w:val="22"/>
          <w:lang w:eastAsia="hi-IN" w:bidi="hi-IN"/>
          <w14:ligatures w14:val="none"/>
        </w:rPr>
        <w:t>)</w:t>
      </w:r>
    </w:p>
    <w:p w14:paraId="0F64EC1E" w14:textId="77777777" w:rsidR="0036050F"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sidRPr="00D47372">
        <w:rPr>
          <w:rFonts w:ascii="Arial" w:eastAsia="Arial Unicode MS" w:hAnsi="Arial" w:cs="Arial Unicode MS"/>
          <w:kern w:val="1"/>
          <w:sz w:val="22"/>
          <w:lang w:eastAsia="hi-IN" w:bidi="hi-IN"/>
          <w14:ligatures w14:val="none"/>
        </w:rPr>
        <w:t>Éclaire</w:t>
      </w:r>
      <w:r>
        <w:rPr>
          <w:rFonts w:ascii="Arial" w:eastAsia="Arial Unicode MS" w:hAnsi="Arial" w:cs="Arial Unicode MS"/>
          <w:kern w:val="1"/>
          <w:sz w:val="22"/>
          <w:lang w:eastAsia="hi-IN" w:bidi="hi-IN"/>
          <w14:ligatures w14:val="none"/>
        </w:rPr>
        <w:t>ra</w:t>
      </w:r>
      <w:r w:rsidRPr="00D47372">
        <w:rPr>
          <w:rFonts w:ascii="Arial" w:eastAsia="Arial Unicode MS" w:hAnsi="Arial" w:cs="Arial Unicode MS"/>
          <w:kern w:val="1"/>
          <w:sz w:val="22"/>
          <w:lang w:eastAsia="hi-IN" w:bidi="hi-IN"/>
          <w14:ligatures w14:val="none"/>
        </w:rPr>
        <w:t xml:space="preserve"> la MOA par un avis sur les solutions et équipements proposés par la MOE.</w:t>
      </w:r>
    </w:p>
    <w:p w14:paraId="2DC3047B" w14:textId="77777777" w:rsidR="0036050F" w:rsidRPr="00B83DA2"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Pr>
          <w:rFonts w:ascii="Arial" w:hAnsi="Arial" w:cs="Arial"/>
          <w:color w:val="000000" w:themeColor="text1"/>
          <w:sz w:val="22"/>
          <w:szCs w:val="22"/>
        </w:rPr>
        <w:t>I</w:t>
      </w:r>
      <w:r w:rsidRPr="00D23C62">
        <w:rPr>
          <w:rFonts w:ascii="Arial" w:hAnsi="Arial" w:cs="Arial"/>
          <w:color w:val="000000" w:themeColor="text1"/>
          <w:sz w:val="22"/>
          <w:szCs w:val="22"/>
        </w:rPr>
        <w:t>l analyse les</w:t>
      </w:r>
      <w:r>
        <w:rPr>
          <w:rFonts w:ascii="Arial" w:hAnsi="Arial" w:cs="Arial"/>
          <w:color w:val="000000" w:themeColor="text1"/>
          <w:sz w:val="22"/>
          <w:szCs w:val="22"/>
        </w:rPr>
        <w:t xml:space="preserve"> fiches projets modificatives (FMP)</w:t>
      </w:r>
      <w:r w:rsidRPr="00D23C62">
        <w:rPr>
          <w:rFonts w:ascii="Arial" w:hAnsi="Arial" w:cs="Arial"/>
          <w:color w:val="000000" w:themeColor="text1"/>
          <w:sz w:val="22"/>
          <w:szCs w:val="22"/>
        </w:rPr>
        <w:t>, conseille le Maître d’ouvrage sur leur caractère acceptable ou non et l’informe des risques de modifications des marchés (avenant ou autre) ;</w:t>
      </w:r>
    </w:p>
    <w:p w14:paraId="2D8FA466" w14:textId="77777777"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D47372">
        <w:rPr>
          <w:rFonts w:ascii="Arial" w:eastAsia="Arial Unicode MS" w:hAnsi="Arial" w:cs="Arial Unicode MS"/>
          <w:kern w:val="1"/>
          <w:sz w:val="22"/>
          <w:lang w:eastAsia="hi-IN" w:bidi="hi-IN"/>
          <w14:ligatures w14:val="none"/>
        </w:rPr>
        <w:t>Informe</w:t>
      </w:r>
      <w:r>
        <w:rPr>
          <w:rFonts w:ascii="Arial" w:eastAsia="Arial Unicode MS" w:hAnsi="Arial" w:cs="Arial Unicode MS"/>
          <w:kern w:val="1"/>
          <w:sz w:val="22"/>
          <w:lang w:eastAsia="hi-IN" w:bidi="hi-IN"/>
          <w14:ligatures w14:val="none"/>
        </w:rPr>
        <w:t>ra</w:t>
      </w:r>
      <w:r w:rsidRPr="00D47372">
        <w:rPr>
          <w:rFonts w:ascii="Arial" w:eastAsia="Arial Unicode MS" w:hAnsi="Arial" w:cs="Arial Unicode MS"/>
          <w:kern w:val="1"/>
          <w:sz w:val="22"/>
          <w:lang w:eastAsia="hi-IN" w:bidi="hi-IN"/>
          <w14:ligatures w14:val="none"/>
        </w:rPr>
        <w:t xml:space="preserve"> le maître d</w:t>
      </w:r>
      <w:r w:rsidRPr="00D47372">
        <w:rPr>
          <w:rFonts w:ascii="Arial" w:eastAsia="Arial Unicode MS" w:hAnsi="Arial" w:cs="Arial Unicode MS" w:hint="eastAsia"/>
          <w:kern w:val="1"/>
          <w:sz w:val="22"/>
          <w:lang w:eastAsia="hi-IN" w:bidi="hi-IN"/>
          <w14:ligatures w14:val="none"/>
        </w:rPr>
        <w:t>’</w:t>
      </w:r>
      <w:r w:rsidRPr="00D47372">
        <w:rPr>
          <w:rFonts w:ascii="Arial" w:eastAsia="Arial Unicode MS" w:hAnsi="Arial" w:cs="Arial Unicode MS"/>
          <w:kern w:val="1"/>
          <w:sz w:val="22"/>
          <w:lang w:eastAsia="hi-IN" w:bidi="hi-IN"/>
          <w14:ligatures w14:val="none"/>
        </w:rPr>
        <w:t xml:space="preserve">ouvrage des conséquences des observations du coordonnateur sécurité et protection de la santé (CSPS) et du </w:t>
      </w:r>
      <w:r w:rsidRPr="00D23C62">
        <w:rPr>
          <w:rFonts w:ascii="Arial" w:eastAsia="Arial Unicode MS" w:hAnsi="Arial" w:cs="Arial Unicode MS"/>
          <w:color w:val="000000" w:themeColor="text1"/>
          <w:kern w:val="1"/>
          <w:sz w:val="22"/>
          <w:lang w:eastAsia="hi-IN" w:bidi="hi-IN"/>
          <w14:ligatures w14:val="none"/>
        </w:rPr>
        <w:t>contrôleur technique</w:t>
      </w:r>
    </w:p>
    <w:p w14:paraId="7AA29BFE" w14:textId="77777777" w:rsidR="0036050F" w:rsidRPr="00D23C62"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S’assurera de la prise en compte par la maîtrise d’œuvre des observations émises par le MOA et ses différents interlocuteurs, le contrôleur technique, le CSPS</w:t>
      </w:r>
      <w:r>
        <w:rPr>
          <w:rFonts w:ascii="Arial" w:eastAsia="Arial Unicode MS" w:hAnsi="Arial" w:cs="Arial Unicode MS"/>
          <w:color w:val="000000" w:themeColor="text1"/>
          <w:kern w:val="1"/>
          <w:sz w:val="22"/>
          <w:lang w:eastAsia="hi-IN" w:bidi="hi-IN"/>
          <w14:ligatures w14:val="none"/>
        </w:rPr>
        <w:t xml:space="preserve"> et le cas échéant alerte le maître d’œuvre. </w:t>
      </w:r>
    </w:p>
    <w:p w14:paraId="4B474F4A"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Analyse</w:t>
      </w:r>
      <w:r>
        <w:rPr>
          <w:rFonts w:ascii="Arial" w:eastAsia="Arial Unicode MS" w:hAnsi="Arial" w:cs="Arial Unicode MS"/>
          <w:color w:val="000000" w:themeColor="text1"/>
          <w:kern w:val="1"/>
          <w:sz w:val="22"/>
          <w:lang w:eastAsia="hi-IN" w:bidi="hi-IN"/>
          <w14:ligatures w14:val="none"/>
        </w:rPr>
        <w:t xml:space="preserve"> le</w:t>
      </w:r>
      <w:r w:rsidRPr="00684CCA">
        <w:rPr>
          <w:rFonts w:ascii="Arial" w:eastAsia="Arial Unicode MS" w:hAnsi="Arial" w:cs="Arial Unicode MS"/>
          <w:color w:val="000000" w:themeColor="text1"/>
          <w:kern w:val="1"/>
          <w:sz w:val="22"/>
          <w:lang w:eastAsia="hi-IN" w:bidi="hi-IN"/>
          <w14:ligatures w14:val="none"/>
        </w:rPr>
        <w:t xml:space="preserve"> PRO</w:t>
      </w:r>
      <w:r w:rsidRPr="00D23C62">
        <w:rPr>
          <w:rFonts w:ascii="Arial" w:eastAsia="Arial Unicode MS" w:hAnsi="Arial" w:cs="Arial Unicode MS"/>
          <w:color w:val="000000" w:themeColor="text1"/>
          <w:kern w:val="1"/>
          <w:sz w:val="22"/>
          <w:lang w:eastAsia="hi-IN" w:bidi="hi-IN"/>
          <w14:ligatures w14:val="none"/>
        </w:rPr>
        <w:t xml:space="preserve"> remis par le MOE</w:t>
      </w:r>
      <w:r>
        <w:rPr>
          <w:rFonts w:ascii="Arial" w:eastAsia="Arial Unicode MS" w:hAnsi="Arial" w:cs="Arial Unicode MS"/>
          <w:color w:val="000000" w:themeColor="text1"/>
          <w:kern w:val="1"/>
          <w:sz w:val="22"/>
          <w:lang w:eastAsia="hi-IN" w:bidi="hi-IN"/>
          <w14:ligatures w14:val="none"/>
        </w:rPr>
        <w:t>. L’AMO</w:t>
      </w:r>
      <w:r w:rsidRPr="00D23C62">
        <w:rPr>
          <w:rFonts w:ascii="Arial" w:eastAsia="Arial Unicode MS" w:hAnsi="Arial" w:cs="Arial Unicode MS"/>
          <w:color w:val="000000" w:themeColor="text1"/>
          <w:kern w:val="1"/>
          <w:sz w:val="22"/>
          <w:lang w:eastAsia="hi-IN" w:bidi="hi-IN"/>
          <w14:ligatures w14:val="none"/>
        </w:rPr>
        <w:t xml:space="preserve"> produira un mémoire qui documentera les évolutions du projet lors de cette phase d’étude, et les impacts techniques et financiers. En fonction de cette analyse, l’AMO</w:t>
      </w:r>
      <w:r w:rsidRPr="003272F1">
        <w:rPr>
          <w:rFonts w:ascii="Arial" w:eastAsia="Arial Unicode MS" w:hAnsi="Arial" w:cs="Arial Unicode MS"/>
          <w:color w:val="000000" w:themeColor="text1"/>
          <w:kern w:val="1"/>
          <w:sz w:val="22"/>
          <w:lang w:eastAsia="hi-IN" w:bidi="hi-IN"/>
          <w14:ligatures w14:val="none"/>
        </w:rPr>
        <w:t xml:space="preserve"> proposer</w:t>
      </w:r>
      <w:r w:rsidRPr="00D23C62">
        <w:rPr>
          <w:rFonts w:ascii="Arial" w:eastAsia="Arial Unicode MS" w:hAnsi="Arial" w:cs="Arial Unicode MS"/>
          <w:color w:val="000000" w:themeColor="text1"/>
          <w:kern w:val="1"/>
          <w:sz w:val="22"/>
          <w:lang w:eastAsia="hi-IN" w:bidi="hi-IN"/>
          <w14:ligatures w14:val="none"/>
        </w:rPr>
        <w:t>a</w:t>
      </w:r>
      <w:r w:rsidRPr="003272F1">
        <w:rPr>
          <w:rFonts w:ascii="Arial" w:eastAsia="Arial Unicode MS" w:hAnsi="Arial" w:cs="Arial Unicode MS"/>
          <w:color w:val="000000" w:themeColor="text1"/>
          <w:kern w:val="1"/>
          <w:sz w:val="22"/>
          <w:lang w:eastAsia="hi-IN" w:bidi="hi-IN"/>
          <w14:ligatures w14:val="none"/>
        </w:rPr>
        <w:t xml:space="preserve"> au Maître d’ouvrage, son admission, son rejet, son admission avec observations, </w:t>
      </w:r>
      <w:r w:rsidRPr="00D23C62">
        <w:rPr>
          <w:rFonts w:ascii="Arial" w:eastAsia="Arial Unicode MS" w:hAnsi="Arial" w:cs="Arial Unicode MS"/>
          <w:color w:val="000000" w:themeColor="text1"/>
          <w:kern w:val="1"/>
          <w:sz w:val="22"/>
          <w:lang w:eastAsia="hi-IN" w:bidi="hi-IN"/>
          <w14:ligatures w14:val="none"/>
        </w:rPr>
        <w:t>et/</w:t>
      </w:r>
      <w:r w:rsidRPr="003272F1">
        <w:rPr>
          <w:rFonts w:ascii="Arial" w:eastAsia="Arial Unicode MS" w:hAnsi="Arial" w:cs="Arial Unicode MS"/>
          <w:color w:val="000000" w:themeColor="text1"/>
          <w:kern w:val="1"/>
          <w:sz w:val="22"/>
          <w:lang w:eastAsia="hi-IN" w:bidi="hi-IN"/>
          <w14:ligatures w14:val="none"/>
        </w:rPr>
        <w:t>ou ré</w:t>
      </w:r>
      <w:r>
        <w:rPr>
          <w:rFonts w:ascii="Arial" w:eastAsia="Arial Unicode MS" w:hAnsi="Arial" w:cs="Arial Unicode MS"/>
          <w:color w:val="000000" w:themeColor="text1"/>
          <w:kern w:val="1"/>
          <w:sz w:val="22"/>
          <w:lang w:eastAsia="hi-IN" w:bidi="hi-IN"/>
          <w14:ligatures w14:val="none"/>
        </w:rPr>
        <w:t>f</w:t>
      </w:r>
      <w:r w:rsidRPr="003272F1">
        <w:rPr>
          <w:rFonts w:ascii="Arial" w:eastAsia="Arial Unicode MS" w:hAnsi="Arial" w:cs="Arial Unicode MS"/>
          <w:color w:val="000000" w:themeColor="text1"/>
          <w:kern w:val="1"/>
          <w:sz w:val="22"/>
          <w:lang w:eastAsia="hi-IN" w:bidi="hi-IN"/>
          <w14:ligatures w14:val="none"/>
        </w:rPr>
        <w:t>action</w:t>
      </w:r>
      <w:r>
        <w:rPr>
          <w:rFonts w:ascii="Arial" w:eastAsia="Arial Unicode MS" w:hAnsi="Arial" w:cs="Arial Unicode MS"/>
          <w:color w:val="000000" w:themeColor="text1"/>
          <w:kern w:val="1"/>
          <w:sz w:val="22"/>
          <w:lang w:eastAsia="hi-IN" w:bidi="hi-IN"/>
          <w14:ligatures w14:val="none"/>
        </w:rPr>
        <w:t xml:space="preserve">. </w:t>
      </w:r>
    </w:p>
    <w:p w14:paraId="09B9B901" w14:textId="77777777" w:rsidR="0036050F" w:rsidRPr="003272F1"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 xml:space="preserve">Il établit une note d’opportunité sur la maintenance au sein de laquelle : il déploiera un comparatif des outils de suivi de maintenance et d’exploitation et proposera au maître d’ouvrage des orientations sur le ou les meilleurs choix. Il fait des préconisations au maître d'ouvrage en matière de marché de maintenance courant sur le site du CAV. </w:t>
      </w:r>
    </w:p>
    <w:p w14:paraId="34FB1D27" w14:textId="77777777" w:rsidR="0036050F" w:rsidRPr="00D23C62" w:rsidRDefault="0036050F" w:rsidP="0036050F">
      <w:pPr>
        <w:pStyle w:val="Paragraphedeliste"/>
        <w:jc w:val="both"/>
        <w:rPr>
          <w:rFonts w:ascii="Arial" w:eastAsia="Arial Unicode MS" w:hAnsi="Arial" w:cs="Arial Unicode MS"/>
          <w:color w:val="000000" w:themeColor="text1"/>
          <w:kern w:val="1"/>
          <w:sz w:val="22"/>
          <w:lang w:eastAsia="hi-IN" w:bidi="hi-IN"/>
          <w14:ligatures w14:val="none"/>
        </w:rPr>
      </w:pPr>
    </w:p>
    <w:p w14:paraId="209A2714" w14:textId="77777777" w:rsidR="0036050F"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r w:rsidRPr="003272F1">
        <w:rPr>
          <w:rFonts w:ascii="Arial" w:eastAsia="Arial Unicode MS" w:hAnsi="Arial" w:cs="Arial Unicode MS"/>
          <w:color w:val="000000" w:themeColor="text1"/>
          <w:kern w:val="1"/>
          <w:sz w:val="22"/>
          <w:lang w:eastAsia="hi-IN" w:bidi="hi-IN"/>
          <w14:ligatures w14:val="none"/>
        </w:rPr>
        <w:t xml:space="preserve">Il établira pour la MOA une proposition </w:t>
      </w:r>
      <w:r>
        <w:rPr>
          <w:rFonts w:ascii="Arial" w:eastAsia="Arial Unicode MS" w:hAnsi="Arial" w:cs="Arial Unicode MS"/>
          <w:color w:val="000000" w:themeColor="text1"/>
          <w:kern w:val="1"/>
          <w:sz w:val="22"/>
          <w:lang w:eastAsia="hi-IN" w:bidi="hi-IN"/>
          <w14:ligatures w14:val="none"/>
        </w:rPr>
        <w:t>d’admission</w:t>
      </w:r>
      <w:r w:rsidRPr="003272F1">
        <w:rPr>
          <w:rFonts w:ascii="Arial" w:eastAsia="Arial Unicode MS" w:hAnsi="Arial" w:cs="Arial Unicode MS"/>
          <w:color w:val="000000" w:themeColor="text1"/>
          <w:kern w:val="1"/>
          <w:sz w:val="22"/>
          <w:lang w:eastAsia="hi-IN" w:bidi="hi-IN"/>
          <w14:ligatures w14:val="none"/>
        </w:rPr>
        <w:t xml:space="preserve"> de </w:t>
      </w:r>
      <w:r w:rsidRPr="00D23C62">
        <w:rPr>
          <w:rFonts w:ascii="Arial" w:eastAsia="Arial Unicode MS" w:hAnsi="Arial" w:cs="Arial Unicode MS"/>
          <w:color w:val="000000" w:themeColor="text1"/>
          <w:kern w:val="1"/>
          <w:sz w:val="22"/>
          <w:lang w:eastAsia="hi-IN" w:bidi="hi-IN"/>
          <w14:ligatures w14:val="none"/>
        </w:rPr>
        <w:t>la</w:t>
      </w:r>
      <w:r w:rsidRPr="003272F1">
        <w:rPr>
          <w:rFonts w:ascii="Arial" w:eastAsia="Arial Unicode MS" w:hAnsi="Arial" w:cs="Arial Unicode MS"/>
          <w:color w:val="000000" w:themeColor="text1"/>
          <w:kern w:val="1"/>
          <w:sz w:val="22"/>
          <w:lang w:eastAsia="hi-IN" w:bidi="hi-IN"/>
          <w14:ligatures w14:val="none"/>
        </w:rPr>
        <w:t xml:space="preserve"> phase </w:t>
      </w:r>
      <w:r w:rsidRPr="00D23C62">
        <w:rPr>
          <w:rFonts w:ascii="Arial" w:eastAsia="Arial Unicode MS" w:hAnsi="Arial" w:cs="Arial Unicode MS"/>
          <w:color w:val="000000" w:themeColor="text1"/>
          <w:kern w:val="1"/>
          <w:sz w:val="22"/>
          <w:lang w:eastAsia="hi-IN" w:bidi="hi-IN"/>
          <w14:ligatures w14:val="none"/>
        </w:rPr>
        <w:t>PRO qui devra servir de base à l’élaboration des dossiers de consultation des entreprises.</w:t>
      </w:r>
      <w:r w:rsidRPr="003272F1">
        <w:rPr>
          <w:rFonts w:ascii="Arial" w:eastAsia="Arial Unicode MS" w:hAnsi="Arial" w:cs="Arial Unicode MS"/>
          <w:color w:val="000000" w:themeColor="text1"/>
          <w:kern w:val="1"/>
          <w:sz w:val="22"/>
          <w:lang w:eastAsia="hi-IN" w:bidi="hi-IN"/>
          <w14:ligatures w14:val="none"/>
        </w:rPr>
        <w:t xml:space="preserve"> </w:t>
      </w:r>
    </w:p>
    <w:p w14:paraId="54D9EFCC" w14:textId="77777777" w:rsidR="0036050F"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p>
    <w:p w14:paraId="47D15487" w14:textId="77777777" w:rsidR="0036050F" w:rsidRPr="00D23C62" w:rsidRDefault="0036050F" w:rsidP="0036050F">
      <w:pPr>
        <w:rPr>
          <w:rFonts w:ascii="Arial" w:hAnsi="Arial" w:cs="Arial"/>
          <w:color w:val="000000" w:themeColor="text1"/>
          <w:sz w:val="22"/>
          <w:szCs w:val="22"/>
          <w:u w:val="single"/>
          <w:lang w:eastAsia="hi-IN" w:bidi="hi-IN"/>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AB1F9F" w14:paraId="2601AFC6" w14:textId="77777777" w:rsidTr="00F0353E">
        <w:trPr>
          <w:trHeight w:val="1042"/>
        </w:trPr>
        <w:tc>
          <w:tcPr>
            <w:tcW w:w="9062" w:type="dxa"/>
            <w:shd w:val="clear" w:color="auto" w:fill="F2F2F2" w:themeFill="background1" w:themeFillShade="F2"/>
          </w:tcPr>
          <w:p w14:paraId="44A49CB4" w14:textId="77777777" w:rsidR="0036050F" w:rsidRPr="00AB1F9F" w:rsidRDefault="0036050F" w:rsidP="00AB1F9F">
            <w:pPr>
              <w:jc w:val="both"/>
              <w:rPr>
                <w:rFonts w:ascii="Arial" w:hAnsi="Arial" w:cs="Arial"/>
                <w:color w:val="000000" w:themeColor="text1"/>
                <w:sz w:val="22"/>
                <w:szCs w:val="22"/>
              </w:rPr>
            </w:pPr>
            <w:r w:rsidRPr="00AB1F9F">
              <w:rPr>
                <w:rFonts w:ascii="Arial" w:hAnsi="Arial" w:cs="Arial"/>
                <w:b/>
                <w:color w:val="000000" w:themeColor="text1"/>
                <w:sz w:val="22"/>
                <w:szCs w:val="22"/>
                <w:u w:val="single"/>
              </w:rPr>
              <w:t>Livrables attendus, notamment</w:t>
            </w:r>
            <w:r w:rsidRPr="00AB1F9F">
              <w:rPr>
                <w:rFonts w:ascii="Arial" w:hAnsi="Arial" w:cs="Arial"/>
                <w:color w:val="000000" w:themeColor="text1"/>
                <w:sz w:val="22"/>
                <w:szCs w:val="22"/>
              </w:rPr>
              <w:t xml:space="preserve"> : </w:t>
            </w:r>
          </w:p>
          <w:p w14:paraId="7A1C812D" w14:textId="77777777" w:rsidR="0036050F" w:rsidRPr="00AB1F9F" w:rsidRDefault="0036050F" w:rsidP="00AB1F9F">
            <w:pPr>
              <w:pStyle w:val="Paragraphedeliste"/>
              <w:jc w:val="both"/>
              <w:rPr>
                <w:rFonts w:ascii="Arial" w:hAnsi="Arial" w:cs="Arial"/>
                <w:color w:val="000000" w:themeColor="text1"/>
                <w:sz w:val="22"/>
                <w:szCs w:val="22"/>
              </w:rPr>
            </w:pPr>
          </w:p>
          <w:p w14:paraId="329488BE" w14:textId="77777777" w:rsidR="0036050F" w:rsidRPr="00AB1F9F" w:rsidRDefault="0036050F" w:rsidP="00AB1F9F">
            <w:pPr>
              <w:pStyle w:val="Paragraphedeliste"/>
              <w:numPr>
                <w:ilvl w:val="0"/>
                <w:numId w:val="19"/>
              </w:numPr>
              <w:jc w:val="both"/>
              <w:rPr>
                <w:rFonts w:ascii="Arial" w:hAnsi="Arial" w:cs="Arial"/>
                <w:color w:val="000000" w:themeColor="text1"/>
                <w:sz w:val="22"/>
                <w:szCs w:val="22"/>
              </w:rPr>
            </w:pPr>
            <w:r w:rsidRPr="00AB1F9F">
              <w:rPr>
                <w:rFonts w:ascii="Arial" w:hAnsi="Arial" w:cs="Arial"/>
                <w:color w:val="000000" w:themeColor="text1"/>
                <w:sz w:val="22"/>
                <w:szCs w:val="22"/>
              </w:rPr>
              <w:t xml:space="preserve">En complément des livrables dus au titre des prestations transversales 1 et 2, l’AMO remet notamment : </w:t>
            </w:r>
          </w:p>
          <w:p w14:paraId="074EC25C" w14:textId="77777777" w:rsidR="0036050F" w:rsidRPr="002357A9" w:rsidRDefault="0036050F" w:rsidP="00F0353E">
            <w:pPr>
              <w:pStyle w:val="Paragraphedeliste"/>
              <w:numPr>
                <w:ilvl w:val="0"/>
                <w:numId w:val="19"/>
              </w:numPr>
              <w:jc w:val="both"/>
              <w:rPr>
                <w:rFonts w:ascii="Arial" w:hAnsi="Arial" w:cs="Arial"/>
                <w:color w:val="000000" w:themeColor="text1"/>
                <w:sz w:val="22"/>
                <w:szCs w:val="22"/>
              </w:rPr>
            </w:pPr>
            <w:r w:rsidRPr="00AB1F9F">
              <w:rPr>
                <w:rFonts w:ascii="Arial" w:hAnsi="Arial" w:cs="Arial"/>
                <w:color w:val="000000" w:themeColor="text1"/>
                <w:sz w:val="22"/>
                <w:szCs w:val="22"/>
              </w:rPr>
              <w:t xml:space="preserve">Avis circonstancié sur les rendus du maître d‘œuvre, </w:t>
            </w:r>
          </w:p>
          <w:p w14:paraId="7382F506" w14:textId="0BA90785" w:rsidR="0036050F"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 xml:space="preserve">Proposition d’admission, d’observations ou de rejet du PRO du maître d’œuvre, </w:t>
            </w:r>
          </w:p>
          <w:p w14:paraId="01FECA77"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 xml:space="preserve">Note d’opportunité sur la maintenance dans les conditions exprimées ci-avant, </w:t>
            </w:r>
          </w:p>
          <w:p w14:paraId="26A9DE45" w14:textId="65F4A9BF" w:rsidR="0036050F" w:rsidRPr="008F2B82"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Projet</w:t>
            </w:r>
            <w:r w:rsidRPr="008F2B82">
              <w:rPr>
                <w:rFonts w:ascii="Arial" w:hAnsi="Arial" w:cs="Arial"/>
                <w:color w:val="000000" w:themeColor="text1"/>
                <w:sz w:val="22"/>
                <w:szCs w:val="22"/>
              </w:rPr>
              <w:t xml:space="preserve"> de courriers nécessaire au bon suivi et avancement de la mission de </w:t>
            </w:r>
            <w:r w:rsidRPr="002357A9">
              <w:rPr>
                <w:rFonts w:ascii="Arial" w:hAnsi="Arial" w:cs="Arial"/>
                <w:color w:val="000000" w:themeColor="text1"/>
                <w:sz w:val="22"/>
                <w:szCs w:val="22"/>
              </w:rPr>
              <w:t>Maîtrise</w:t>
            </w:r>
            <w:r w:rsidRPr="008F2B82">
              <w:rPr>
                <w:rFonts w:ascii="Arial" w:hAnsi="Arial" w:cs="Arial"/>
                <w:color w:val="000000" w:themeColor="text1"/>
                <w:sz w:val="22"/>
                <w:szCs w:val="22"/>
              </w:rPr>
              <w:t xml:space="preserve"> </w:t>
            </w:r>
            <w:r w:rsidR="00AB1F9F">
              <w:rPr>
                <w:rFonts w:ascii="Arial" w:hAnsi="Arial" w:cs="Arial"/>
                <w:color w:val="000000" w:themeColor="text1"/>
                <w:sz w:val="22"/>
                <w:szCs w:val="22"/>
              </w:rPr>
              <w:t>d’œuvre.</w:t>
            </w:r>
          </w:p>
          <w:p w14:paraId="47E7E324" w14:textId="77777777" w:rsidR="0036050F" w:rsidRPr="00AB1F9F" w:rsidRDefault="0036050F" w:rsidP="00AB1F9F">
            <w:pPr>
              <w:pStyle w:val="Paragraphedeliste"/>
              <w:jc w:val="both"/>
              <w:rPr>
                <w:rFonts w:ascii="Arial" w:hAnsi="Arial" w:cs="Arial"/>
                <w:color w:val="000000" w:themeColor="text1"/>
                <w:sz w:val="22"/>
                <w:szCs w:val="22"/>
              </w:rPr>
            </w:pPr>
          </w:p>
        </w:tc>
      </w:tr>
    </w:tbl>
    <w:p w14:paraId="29C114A6" w14:textId="77777777" w:rsidR="0036050F" w:rsidRPr="00AB1F9F" w:rsidRDefault="0036050F" w:rsidP="00AB1F9F">
      <w:pPr>
        <w:pStyle w:val="Paragraphedeliste"/>
        <w:jc w:val="both"/>
        <w:rPr>
          <w:rFonts w:ascii="Arial" w:hAnsi="Arial" w:cs="Arial"/>
          <w:color w:val="000000" w:themeColor="text1"/>
          <w:sz w:val="22"/>
          <w:szCs w:val="22"/>
        </w:rPr>
      </w:pPr>
    </w:p>
    <w:p w14:paraId="6F41F659"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165F3C43" w14:textId="77777777" w:rsidTr="00F0353E">
        <w:tc>
          <w:tcPr>
            <w:tcW w:w="9062" w:type="dxa"/>
            <w:shd w:val="clear" w:color="auto" w:fill="F2F2F2" w:themeFill="background1" w:themeFillShade="F2"/>
          </w:tcPr>
          <w:p w14:paraId="5094B090"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lastRenderedPageBreak/>
              <w:t>Durée et fréquence des réunions</w:t>
            </w:r>
            <w:r w:rsidRPr="003272F1">
              <w:rPr>
                <w:rFonts w:ascii="Arial" w:hAnsi="Arial" w:cs="Arial"/>
                <w:b/>
                <w:bCs/>
                <w:sz w:val="22"/>
                <w:szCs w:val="22"/>
                <w:u w:val="single"/>
              </w:rPr>
              <w:t xml:space="preserve"> : </w:t>
            </w:r>
          </w:p>
          <w:p w14:paraId="73466471" w14:textId="77777777" w:rsidR="0036050F" w:rsidRPr="003272F1" w:rsidRDefault="0036050F" w:rsidP="00F0353E">
            <w:pPr>
              <w:jc w:val="both"/>
              <w:rPr>
                <w:rFonts w:ascii="Arial" w:hAnsi="Arial" w:cs="Arial"/>
                <w:b/>
                <w:bCs/>
                <w:sz w:val="22"/>
                <w:szCs w:val="22"/>
                <w:u w:val="single"/>
              </w:rPr>
            </w:pPr>
          </w:p>
          <w:p w14:paraId="6E8844F9"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durée et les délais sont donnés au CCAP et à l’Acte d’engagement du Marché. </w:t>
            </w:r>
          </w:p>
          <w:p w14:paraId="7CCB0375"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fréquence des réunions est donnée à l’article 3.1.1.2 du CCTP. </w:t>
            </w:r>
          </w:p>
          <w:p w14:paraId="13509B37" w14:textId="77777777" w:rsidR="0036050F" w:rsidRPr="003272F1" w:rsidRDefault="0036050F" w:rsidP="00F0353E">
            <w:pPr>
              <w:pStyle w:val="Paragraphedeliste"/>
              <w:jc w:val="both"/>
              <w:rPr>
                <w:rFonts w:ascii="Arial" w:hAnsi="Arial" w:cs="Arial"/>
                <w:sz w:val="22"/>
                <w:szCs w:val="22"/>
              </w:rPr>
            </w:pPr>
          </w:p>
        </w:tc>
      </w:tr>
    </w:tbl>
    <w:p w14:paraId="5E97A16B" w14:textId="77777777" w:rsidR="0036050F"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p>
    <w:p w14:paraId="7A185FDB" w14:textId="77777777" w:rsidR="0036050F"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p>
    <w:p w14:paraId="14225A89" w14:textId="77777777" w:rsidR="0036050F" w:rsidRPr="00B83DA2" w:rsidRDefault="0036050F" w:rsidP="00AB1F9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52" w:name="_Toc179278125"/>
      <w:r>
        <w:rPr>
          <w:b w:val="0"/>
          <w:bCs w:val="0"/>
        </w:rPr>
        <w:t>Assistance en phase ACT</w:t>
      </w:r>
      <w:bookmarkEnd w:id="52"/>
      <w:r>
        <w:rPr>
          <w:b w:val="0"/>
          <w:bCs w:val="0"/>
        </w:rPr>
        <w:t xml:space="preserve"> (y compris élaboration du DCE)</w:t>
      </w:r>
    </w:p>
    <w:p w14:paraId="04F7E48F" w14:textId="77777777" w:rsidR="0036050F" w:rsidRDefault="0036050F" w:rsidP="0036050F">
      <w:pPr>
        <w:jc w:val="both"/>
        <w:rPr>
          <w:rFonts w:ascii="Arial" w:hAnsi="Arial" w:cs="Arial"/>
          <w:color w:val="000000" w:themeColor="text1"/>
          <w:sz w:val="22"/>
          <w:szCs w:val="22"/>
          <w:lang w:eastAsia="hi-IN" w:bidi="hi-IN"/>
        </w:rPr>
      </w:pPr>
    </w:p>
    <w:p w14:paraId="3507EA90" w14:textId="5A2ED25F" w:rsidR="0036050F" w:rsidRPr="00D23C62" w:rsidRDefault="0036050F" w:rsidP="0036050F">
      <w:pPr>
        <w:jc w:val="both"/>
        <w:rPr>
          <w:rFonts w:ascii="Arial" w:hAnsi="Arial" w:cs="Arial"/>
          <w:color w:val="000000" w:themeColor="text1"/>
          <w:sz w:val="22"/>
          <w:szCs w:val="22"/>
          <w:lang w:eastAsia="hi-IN" w:bidi="hi-IN"/>
        </w:rPr>
      </w:pPr>
      <w:r w:rsidRPr="003272F1">
        <w:rPr>
          <w:rFonts w:ascii="Arial" w:hAnsi="Arial" w:cs="Arial"/>
          <w:color w:val="000000" w:themeColor="text1"/>
          <w:sz w:val="22"/>
          <w:szCs w:val="22"/>
          <w:lang w:eastAsia="hi-IN" w:bidi="hi-IN"/>
        </w:rPr>
        <w:t>Aux termes d</w:t>
      </w:r>
      <w:r w:rsidRPr="00D23C62">
        <w:rPr>
          <w:rFonts w:ascii="Arial" w:hAnsi="Arial" w:cs="Arial"/>
          <w:color w:val="000000" w:themeColor="text1"/>
          <w:sz w:val="22"/>
          <w:szCs w:val="22"/>
          <w:lang w:eastAsia="hi-IN" w:bidi="hi-IN"/>
        </w:rPr>
        <w:t>es éléments de mission de la maîtrise d’œuvre (</w:t>
      </w:r>
      <w:proofErr w:type="gramStart"/>
      <w:r w:rsidRPr="00AB1F9F">
        <w:rPr>
          <w:rFonts w:ascii="Arial" w:hAnsi="Arial" w:cs="Arial"/>
          <w:color w:val="000000" w:themeColor="text1"/>
          <w:sz w:val="22"/>
          <w:szCs w:val="22"/>
          <w:lang w:eastAsia="hi-IN" w:bidi="hi-IN"/>
        </w:rPr>
        <w:t>Mission  ACT</w:t>
      </w:r>
      <w:proofErr w:type="gramEnd"/>
      <w:r w:rsidRPr="00D23C62">
        <w:rPr>
          <w:rFonts w:ascii="Arial" w:hAnsi="Arial" w:cs="Arial"/>
          <w:color w:val="000000" w:themeColor="text1"/>
          <w:sz w:val="22"/>
          <w:szCs w:val="22"/>
          <w:lang w:eastAsia="hi-IN" w:bidi="hi-IN"/>
        </w:rPr>
        <w:t xml:space="preserve">), le maître d’œuvre est chargé, sur la base des études approuvées par le maître d’ouvrage, d’assister le maître d’ouvrage dans la passation des marchés de travaux. </w:t>
      </w:r>
    </w:p>
    <w:p w14:paraId="0BBE5B06" w14:textId="77777777" w:rsidR="0036050F" w:rsidRPr="00D23C62" w:rsidRDefault="0036050F" w:rsidP="0036050F">
      <w:pPr>
        <w:jc w:val="both"/>
        <w:rPr>
          <w:rFonts w:ascii="Arial" w:hAnsi="Arial" w:cs="Arial"/>
          <w:color w:val="000000" w:themeColor="text1"/>
          <w:sz w:val="22"/>
          <w:szCs w:val="22"/>
          <w:lang w:eastAsia="hi-IN" w:bidi="hi-IN"/>
        </w:rPr>
      </w:pPr>
    </w:p>
    <w:p w14:paraId="20B6BE50" w14:textId="77777777" w:rsidR="0036050F" w:rsidRPr="00D23C62" w:rsidRDefault="0036050F" w:rsidP="0036050F">
      <w:pPr>
        <w:jc w:val="both"/>
        <w:rPr>
          <w:rFonts w:ascii="Arial" w:hAnsi="Arial" w:cs="Arial"/>
          <w:color w:val="000000" w:themeColor="text1"/>
          <w:sz w:val="22"/>
          <w:szCs w:val="22"/>
          <w:lang w:eastAsia="hi-IN" w:bidi="hi-IN"/>
        </w:rPr>
      </w:pPr>
      <w:r w:rsidRPr="00D23C62">
        <w:rPr>
          <w:rFonts w:ascii="Arial" w:hAnsi="Arial" w:cs="Arial"/>
          <w:color w:val="000000" w:themeColor="text1"/>
          <w:sz w:val="22"/>
          <w:szCs w:val="22"/>
          <w:lang w:eastAsia="hi-IN" w:bidi="hi-IN"/>
        </w:rPr>
        <w:t xml:space="preserve">Aussi, relève des </w:t>
      </w:r>
      <w:r w:rsidRPr="00100919">
        <w:rPr>
          <w:rFonts w:ascii="Arial" w:hAnsi="Arial" w:cs="Arial"/>
          <w:b/>
          <w:bCs/>
          <w:color w:val="000000" w:themeColor="text1"/>
          <w:sz w:val="22"/>
          <w:szCs w:val="22"/>
          <w:u w:val="single"/>
          <w:lang w:eastAsia="hi-IN" w:bidi="hi-IN"/>
        </w:rPr>
        <w:t>prestations de la maîtrise d’œuvre</w:t>
      </w:r>
      <w:r w:rsidRPr="00D23C62">
        <w:rPr>
          <w:rFonts w:ascii="Arial" w:hAnsi="Arial" w:cs="Arial"/>
          <w:color w:val="000000" w:themeColor="text1"/>
          <w:sz w:val="22"/>
          <w:szCs w:val="22"/>
          <w:lang w:eastAsia="hi-IN" w:bidi="hi-IN"/>
        </w:rPr>
        <w:t> :</w:t>
      </w:r>
    </w:p>
    <w:p w14:paraId="1DAFC155" w14:textId="77777777" w:rsidR="0036050F" w:rsidRPr="00D23C62"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sidRPr="00D23C62">
        <w:rPr>
          <w:rFonts w:ascii="Arial" w:hAnsi="Arial" w:cs="Arial"/>
          <w:color w:val="000000" w:themeColor="text1"/>
          <w:sz w:val="22"/>
          <w:szCs w:val="22"/>
          <w:lang w:eastAsia="hi-IN" w:bidi="hi-IN"/>
        </w:rPr>
        <w:t>l’élaboration</w:t>
      </w:r>
      <w:proofErr w:type="gramEnd"/>
      <w:r w:rsidRPr="00D23C62">
        <w:rPr>
          <w:rFonts w:ascii="Arial" w:hAnsi="Arial" w:cs="Arial"/>
          <w:color w:val="000000" w:themeColor="text1"/>
          <w:sz w:val="22"/>
          <w:szCs w:val="22"/>
          <w:lang w:eastAsia="hi-IN" w:bidi="hi-IN"/>
        </w:rPr>
        <w:t xml:space="preserve"> de l’ensemble des pièces techniques (CCTP et annexes) des marchés, ainsi que des pièces financières (DPGF, etc.) des marchés de travaux ;</w:t>
      </w:r>
    </w:p>
    <w:p w14:paraId="7A988B2E" w14:textId="77777777" w:rsidR="0036050F"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sidRPr="00D23C62">
        <w:rPr>
          <w:rFonts w:ascii="Arial" w:hAnsi="Arial" w:cs="Arial"/>
          <w:color w:val="000000" w:themeColor="text1"/>
          <w:sz w:val="22"/>
          <w:szCs w:val="22"/>
          <w:lang w:eastAsia="hi-IN" w:bidi="hi-IN"/>
        </w:rPr>
        <w:t>l’analyse</w:t>
      </w:r>
      <w:proofErr w:type="gramEnd"/>
      <w:r w:rsidRPr="00D23C62">
        <w:rPr>
          <w:rFonts w:ascii="Arial" w:hAnsi="Arial" w:cs="Arial"/>
          <w:color w:val="000000" w:themeColor="text1"/>
          <w:sz w:val="22"/>
          <w:szCs w:val="22"/>
          <w:lang w:eastAsia="hi-IN" w:bidi="hi-IN"/>
        </w:rPr>
        <w:t xml:space="preserve"> technique et financière </w:t>
      </w:r>
      <w:r>
        <w:rPr>
          <w:rFonts w:ascii="Arial" w:hAnsi="Arial" w:cs="Arial"/>
          <w:color w:val="000000" w:themeColor="text1"/>
          <w:sz w:val="22"/>
          <w:szCs w:val="22"/>
          <w:lang w:eastAsia="hi-IN" w:bidi="hi-IN"/>
        </w:rPr>
        <w:t>des</w:t>
      </w:r>
      <w:r w:rsidRPr="00D23C62">
        <w:rPr>
          <w:rFonts w:ascii="Arial" w:hAnsi="Arial" w:cs="Arial"/>
          <w:color w:val="000000" w:themeColor="text1"/>
          <w:sz w:val="22"/>
          <w:szCs w:val="22"/>
          <w:lang w:eastAsia="hi-IN" w:bidi="hi-IN"/>
        </w:rPr>
        <w:t xml:space="preserve"> offres.</w:t>
      </w:r>
    </w:p>
    <w:p w14:paraId="4920517B" w14:textId="77777777" w:rsidR="0036050F" w:rsidRDefault="0036050F" w:rsidP="0036050F">
      <w:pPr>
        <w:jc w:val="both"/>
        <w:rPr>
          <w:rFonts w:ascii="Arial" w:hAnsi="Arial" w:cs="Arial"/>
          <w:color w:val="000000" w:themeColor="text1"/>
          <w:sz w:val="22"/>
          <w:szCs w:val="22"/>
          <w:lang w:eastAsia="hi-IN" w:bidi="hi-IN"/>
        </w:rPr>
      </w:pPr>
    </w:p>
    <w:p w14:paraId="77E2B991" w14:textId="77777777" w:rsidR="0036050F" w:rsidRPr="00521BE0" w:rsidRDefault="0036050F" w:rsidP="0036050F">
      <w:pPr>
        <w:jc w:val="both"/>
        <w:rPr>
          <w:rFonts w:ascii="Arial" w:hAnsi="Arial" w:cs="Arial"/>
          <w:b/>
          <w:bCs/>
          <w:color w:val="000000" w:themeColor="text1"/>
          <w:sz w:val="22"/>
          <w:szCs w:val="22"/>
          <w:lang w:eastAsia="hi-IN" w:bidi="hi-IN"/>
        </w:rPr>
      </w:pPr>
      <w:r w:rsidRPr="00B83DA2">
        <w:rPr>
          <w:rFonts w:ascii="Arial" w:hAnsi="Arial" w:cs="Arial"/>
          <w:b/>
          <w:bCs/>
          <w:color w:val="000000" w:themeColor="text1"/>
          <w:sz w:val="22"/>
          <w:szCs w:val="22"/>
          <w:lang w:eastAsia="hi-IN" w:bidi="hi-IN"/>
        </w:rPr>
        <w:t>L</w:t>
      </w:r>
      <w:r>
        <w:rPr>
          <w:rFonts w:ascii="Arial" w:hAnsi="Arial" w:cs="Arial"/>
          <w:b/>
          <w:bCs/>
          <w:color w:val="000000" w:themeColor="text1"/>
          <w:sz w:val="22"/>
          <w:szCs w:val="22"/>
          <w:lang w:eastAsia="hi-IN" w:bidi="hi-IN"/>
        </w:rPr>
        <w:t>a rédaction des pièces administratives des marchés de travaux ainsi que l</w:t>
      </w:r>
      <w:r w:rsidRPr="00B83DA2">
        <w:rPr>
          <w:rFonts w:ascii="Arial" w:hAnsi="Arial" w:cs="Arial"/>
          <w:b/>
          <w:bCs/>
          <w:color w:val="000000" w:themeColor="text1"/>
          <w:sz w:val="22"/>
          <w:szCs w:val="22"/>
          <w:lang w:eastAsia="hi-IN" w:bidi="hi-IN"/>
        </w:rPr>
        <w:t xml:space="preserve">’analyse des </w:t>
      </w:r>
      <w:r w:rsidRPr="00521BE0">
        <w:rPr>
          <w:rFonts w:ascii="Arial" w:hAnsi="Arial" w:cs="Arial"/>
          <w:b/>
          <w:bCs/>
          <w:color w:val="000000" w:themeColor="text1"/>
          <w:sz w:val="22"/>
          <w:szCs w:val="22"/>
          <w:lang w:eastAsia="hi-IN" w:bidi="hi-IN"/>
        </w:rPr>
        <w:t xml:space="preserve">candidatures sont quant à elles réalisées par l’AMO. </w:t>
      </w:r>
    </w:p>
    <w:p w14:paraId="26AD572F" w14:textId="366BED71" w:rsidR="0036050F" w:rsidRDefault="00521BE0" w:rsidP="0036050F">
      <w:pPr>
        <w:rPr>
          <w:rFonts w:ascii="Arial" w:hAnsi="Arial" w:cs="Arial"/>
          <w:color w:val="000000" w:themeColor="text1"/>
          <w:sz w:val="22"/>
          <w:szCs w:val="22"/>
          <w:lang w:eastAsia="hi-IN" w:bidi="hi-IN"/>
        </w:rPr>
      </w:pPr>
      <w:r>
        <w:rPr>
          <w:rFonts w:ascii="Arial" w:hAnsi="Arial" w:cs="Arial"/>
          <w:color w:val="000000" w:themeColor="text1"/>
          <w:sz w:val="22"/>
          <w:szCs w:val="22"/>
          <w:lang w:eastAsia="hi-IN" w:bidi="hi-IN"/>
        </w:rPr>
        <w:t xml:space="preserve">Il opère une relecture critique et commentée de l’analyse des offres faite par le Maître d’œuvre. </w:t>
      </w:r>
      <w:r w:rsidR="0036050F" w:rsidRPr="00521BE0">
        <w:rPr>
          <w:rFonts w:ascii="Arial" w:hAnsi="Arial" w:cs="Arial"/>
          <w:color w:val="000000" w:themeColor="text1"/>
          <w:sz w:val="22"/>
          <w:szCs w:val="22"/>
          <w:lang w:eastAsia="hi-IN" w:bidi="hi-IN"/>
        </w:rPr>
        <w:t>Par ailleurs il opère relecture critique et commentée du DCE consolidé ainsi que de l’analyse</w:t>
      </w:r>
      <w:r w:rsidR="0036050F" w:rsidRPr="00684CCA">
        <w:rPr>
          <w:rFonts w:ascii="Arial" w:hAnsi="Arial" w:cs="Arial"/>
          <w:color w:val="000000" w:themeColor="text1"/>
          <w:sz w:val="22"/>
          <w:szCs w:val="22"/>
          <w:lang w:eastAsia="hi-IN" w:bidi="hi-IN"/>
        </w:rPr>
        <w:t xml:space="preserve"> des offres faite</w:t>
      </w:r>
      <w:r w:rsidR="0036050F">
        <w:rPr>
          <w:rFonts w:ascii="Arial" w:hAnsi="Arial" w:cs="Arial"/>
          <w:color w:val="000000" w:themeColor="text1"/>
          <w:sz w:val="22"/>
          <w:szCs w:val="22"/>
          <w:lang w:eastAsia="hi-IN" w:bidi="hi-IN"/>
        </w:rPr>
        <w:t xml:space="preserve"> par le MOE.</w:t>
      </w:r>
    </w:p>
    <w:p w14:paraId="62F6622A" w14:textId="77777777" w:rsidR="0036050F" w:rsidRPr="003272F1" w:rsidRDefault="0036050F" w:rsidP="0036050F">
      <w:pPr>
        <w:rPr>
          <w:rFonts w:ascii="Arial" w:hAnsi="Arial" w:cs="Arial"/>
          <w:color w:val="000000" w:themeColor="text1"/>
          <w:sz w:val="22"/>
          <w:szCs w:val="22"/>
          <w:lang w:eastAsia="hi-IN" w:bidi="hi-IN"/>
        </w:rPr>
      </w:pPr>
    </w:p>
    <w:p w14:paraId="2120D906" w14:textId="0F3A34C1" w:rsidR="0036050F" w:rsidRPr="00D23C62" w:rsidRDefault="0036050F" w:rsidP="0036050F">
      <w:pPr>
        <w:jc w:val="both"/>
        <w:rPr>
          <w:rFonts w:ascii="Arial" w:hAnsi="Arial" w:cs="Arial"/>
          <w:color w:val="000000" w:themeColor="text1"/>
          <w:sz w:val="22"/>
          <w:szCs w:val="22"/>
          <w:lang w:eastAsia="hi-IN" w:bidi="hi-IN"/>
        </w:rPr>
      </w:pPr>
      <w:r w:rsidRPr="003272F1">
        <w:rPr>
          <w:rFonts w:ascii="Arial" w:hAnsi="Arial" w:cs="Arial"/>
          <w:color w:val="000000" w:themeColor="text1"/>
          <w:sz w:val="22"/>
          <w:szCs w:val="22"/>
          <w:lang w:eastAsia="hi-IN" w:bidi="hi-IN"/>
        </w:rPr>
        <w:t xml:space="preserve">Au cours </w:t>
      </w:r>
      <w:r w:rsidRPr="00AB1F9F">
        <w:rPr>
          <w:rFonts w:ascii="Arial" w:hAnsi="Arial" w:cs="Arial"/>
          <w:color w:val="000000" w:themeColor="text1"/>
          <w:sz w:val="22"/>
          <w:szCs w:val="22"/>
          <w:lang w:eastAsia="hi-IN" w:bidi="hi-IN"/>
        </w:rPr>
        <w:t>de la phase ACT (y compris l’élaboration du DCE) du marché de maîtrise d’œuvre</w:t>
      </w:r>
      <w:r>
        <w:rPr>
          <w:rFonts w:ascii="Arial" w:hAnsi="Arial" w:cs="Arial"/>
          <w:color w:val="000000" w:themeColor="text1"/>
          <w:sz w:val="22"/>
          <w:szCs w:val="22"/>
          <w:lang w:eastAsia="hi-IN" w:bidi="hi-IN"/>
        </w:rPr>
        <w:t>,</w:t>
      </w:r>
      <w:r w:rsidRPr="00D23C62">
        <w:rPr>
          <w:rFonts w:ascii="Arial" w:hAnsi="Arial" w:cs="Arial"/>
          <w:color w:val="000000" w:themeColor="text1"/>
          <w:sz w:val="22"/>
          <w:szCs w:val="22"/>
          <w:lang w:eastAsia="hi-IN" w:bidi="hi-IN"/>
        </w:rPr>
        <w:t xml:space="preserve"> comprenant la préparation et l’élaboration des marchés de travaux, la ou les consultation(s) subséquentes et les analyses jusqu’au choix final des entreprises de travaux retenu</w:t>
      </w:r>
      <w:r>
        <w:rPr>
          <w:rFonts w:ascii="Arial" w:hAnsi="Arial" w:cs="Arial"/>
          <w:color w:val="000000" w:themeColor="text1"/>
          <w:sz w:val="22"/>
          <w:szCs w:val="22"/>
          <w:lang w:eastAsia="hi-IN" w:bidi="hi-IN"/>
        </w:rPr>
        <w:t>e</w:t>
      </w:r>
      <w:r w:rsidRPr="00D23C62">
        <w:rPr>
          <w:rFonts w:ascii="Arial" w:hAnsi="Arial" w:cs="Arial"/>
          <w:color w:val="000000" w:themeColor="text1"/>
          <w:sz w:val="22"/>
          <w:szCs w:val="22"/>
          <w:lang w:eastAsia="hi-IN" w:bidi="hi-IN"/>
        </w:rPr>
        <w:t>s, il est attendu de l’AMO :</w:t>
      </w:r>
    </w:p>
    <w:p w14:paraId="04328703" w14:textId="77777777" w:rsidR="0036050F" w:rsidRPr="00D23C62" w:rsidRDefault="0036050F" w:rsidP="0036050F">
      <w:pPr>
        <w:jc w:val="both"/>
        <w:rPr>
          <w:rFonts w:ascii="Arial" w:hAnsi="Arial" w:cs="Arial"/>
          <w:color w:val="000000" w:themeColor="text1"/>
          <w:sz w:val="22"/>
          <w:szCs w:val="22"/>
          <w:lang w:eastAsia="hi-IN" w:bidi="hi-IN"/>
        </w:rPr>
      </w:pPr>
    </w:p>
    <w:p w14:paraId="21722AAD" w14:textId="77777777" w:rsidR="0036050F" w:rsidRPr="00D23C62"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sidRPr="00D23C62">
        <w:rPr>
          <w:rFonts w:ascii="Arial" w:hAnsi="Arial" w:cs="Arial"/>
          <w:color w:val="000000" w:themeColor="text1"/>
          <w:sz w:val="22"/>
          <w:szCs w:val="22"/>
          <w:lang w:eastAsia="hi-IN" w:bidi="hi-IN"/>
        </w:rPr>
        <w:t>conseil</w:t>
      </w:r>
      <w:proofErr w:type="gramEnd"/>
      <w:r w:rsidRPr="00D23C62">
        <w:rPr>
          <w:rFonts w:ascii="Arial" w:hAnsi="Arial" w:cs="Arial"/>
          <w:color w:val="000000" w:themeColor="text1"/>
          <w:sz w:val="22"/>
          <w:szCs w:val="22"/>
          <w:lang w:eastAsia="hi-IN" w:bidi="hi-IN"/>
        </w:rPr>
        <w:t xml:space="preserve"> et expertise sur la stratégie achat envisagée des marchés travaux (niveau d’allotissement, pénalités, tranches optionnelles, modalités de gestion du compte prorata des groupements,</w:t>
      </w:r>
      <w:r>
        <w:rPr>
          <w:rFonts w:ascii="Arial" w:hAnsi="Arial" w:cs="Arial"/>
          <w:color w:val="000000" w:themeColor="text1"/>
          <w:sz w:val="22"/>
          <w:szCs w:val="22"/>
          <w:lang w:eastAsia="hi-IN" w:bidi="hi-IN"/>
        </w:rPr>
        <w:t xml:space="preserve"> critères d’appréciation des candidatures et des offres</w:t>
      </w:r>
      <w:r w:rsidRPr="00D23C62">
        <w:rPr>
          <w:rFonts w:ascii="Arial" w:hAnsi="Arial" w:cs="Arial"/>
          <w:color w:val="000000" w:themeColor="text1"/>
          <w:sz w:val="22"/>
          <w:szCs w:val="22"/>
          <w:lang w:eastAsia="hi-IN" w:bidi="hi-IN"/>
        </w:rPr>
        <w:t xml:space="preserve"> etc.) ;</w:t>
      </w:r>
    </w:p>
    <w:p w14:paraId="33DBE53F" w14:textId="497FD131" w:rsidR="0036050F" w:rsidRPr="00E056EC" w:rsidRDefault="0036050F" w:rsidP="0036050F">
      <w:pPr>
        <w:pStyle w:val="Paragraphedeliste"/>
        <w:numPr>
          <w:ilvl w:val="0"/>
          <w:numId w:val="2"/>
        </w:numPr>
        <w:jc w:val="both"/>
        <w:rPr>
          <w:rFonts w:ascii="Arial" w:hAnsi="Arial" w:cs="Arial"/>
          <w:strike/>
          <w:color w:val="000000" w:themeColor="text1"/>
          <w:sz w:val="22"/>
          <w:szCs w:val="22"/>
          <w:lang w:eastAsia="hi-IN" w:bidi="hi-IN"/>
        </w:rPr>
      </w:pPr>
      <w:proofErr w:type="gramStart"/>
      <w:r w:rsidRPr="00D23C62">
        <w:rPr>
          <w:rFonts w:ascii="Arial" w:hAnsi="Arial" w:cs="Arial"/>
          <w:color w:val="000000" w:themeColor="text1"/>
          <w:sz w:val="22"/>
          <w:szCs w:val="22"/>
          <w:lang w:eastAsia="hi-IN" w:bidi="hi-IN"/>
        </w:rPr>
        <w:t>la</w:t>
      </w:r>
      <w:proofErr w:type="gramEnd"/>
      <w:r w:rsidRPr="00D23C62">
        <w:rPr>
          <w:rFonts w:ascii="Arial" w:hAnsi="Arial" w:cs="Arial"/>
          <w:color w:val="000000" w:themeColor="text1"/>
          <w:sz w:val="22"/>
          <w:szCs w:val="22"/>
          <w:lang w:eastAsia="hi-IN" w:bidi="hi-IN"/>
        </w:rPr>
        <w:t xml:space="preserve"> rédaction de l’ensemble des pièces administratives de la consultation et</w:t>
      </w:r>
      <w:r>
        <w:rPr>
          <w:rFonts w:ascii="Arial" w:hAnsi="Arial" w:cs="Arial"/>
          <w:color w:val="000000" w:themeColor="text1"/>
          <w:sz w:val="22"/>
          <w:szCs w:val="22"/>
          <w:lang w:eastAsia="hi-IN" w:bidi="hi-IN"/>
        </w:rPr>
        <w:t xml:space="preserve"> contractuelles pour les marchés de travaux.</w:t>
      </w:r>
      <w:r w:rsidRPr="00D23C62">
        <w:rPr>
          <w:rFonts w:ascii="Arial" w:hAnsi="Arial" w:cs="Arial"/>
          <w:color w:val="000000" w:themeColor="text1"/>
          <w:sz w:val="22"/>
          <w:szCs w:val="22"/>
          <w:lang w:eastAsia="hi-IN" w:bidi="hi-IN"/>
        </w:rPr>
        <w:t xml:space="preserve"> </w:t>
      </w:r>
    </w:p>
    <w:p w14:paraId="15F676C9" w14:textId="77777777" w:rsidR="0036050F" w:rsidRPr="001D3AE3" w:rsidRDefault="0036050F" w:rsidP="0036050F">
      <w:pPr>
        <w:pStyle w:val="Paragraphedeliste"/>
        <w:widowControl w:val="0"/>
        <w:suppressAutoHyphens/>
        <w:spacing w:before="120"/>
        <w:jc w:val="both"/>
        <w:rPr>
          <w:rFonts w:ascii="Arial" w:eastAsia="Arial Unicode MS" w:hAnsi="Arial" w:cs="Mangal"/>
          <w:iCs/>
          <w:kern w:val="1"/>
          <w:sz w:val="22"/>
          <w:lang w:eastAsia="hi-IN" w:bidi="hi-IN"/>
          <w14:ligatures w14:val="none"/>
        </w:rPr>
      </w:pPr>
      <w:r w:rsidRPr="00AB1F9F">
        <w:rPr>
          <w:rFonts w:ascii="Arial" w:eastAsia="Arial Unicode MS" w:hAnsi="Arial" w:cs="Arial"/>
          <w:iCs/>
          <w:kern w:val="1"/>
          <w:sz w:val="22"/>
          <w:lang w:eastAsia="hi-IN" w:bidi="hi-IN"/>
          <w14:ligatures w14:val="none"/>
        </w:rPr>
        <w:t xml:space="preserve">Les </w:t>
      </w:r>
      <w:r w:rsidRPr="00AB1F9F">
        <w:rPr>
          <w:rFonts w:ascii="Arial" w:eastAsia="Arial Unicode MS" w:hAnsi="Arial" w:cs="Mangal"/>
          <w:iCs/>
          <w:kern w:val="1"/>
          <w:sz w:val="22"/>
          <w:lang w:eastAsia="hi-IN" w:bidi="hi-IN"/>
          <w14:ligatures w14:val="none"/>
        </w:rPr>
        <w:t>documents administratifs devront impérativement être établis sur la trame des modèles UCANSS si celle-ci existe.</w:t>
      </w:r>
      <w:r w:rsidRPr="001D3AE3">
        <w:rPr>
          <w:rFonts w:ascii="Arial" w:eastAsia="Arial Unicode MS" w:hAnsi="Arial" w:cs="Mangal"/>
          <w:iCs/>
          <w:kern w:val="1"/>
          <w:sz w:val="22"/>
          <w:lang w:eastAsia="hi-IN" w:bidi="hi-IN"/>
          <w14:ligatures w14:val="none"/>
        </w:rPr>
        <w:t xml:space="preserve"> </w:t>
      </w:r>
    </w:p>
    <w:p w14:paraId="2B37A8C7" w14:textId="77777777" w:rsidR="0036050F"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sidRPr="00D23C62">
        <w:rPr>
          <w:rFonts w:ascii="Arial" w:hAnsi="Arial" w:cs="Arial"/>
          <w:color w:val="000000" w:themeColor="text1"/>
          <w:sz w:val="22"/>
          <w:szCs w:val="22"/>
          <w:lang w:eastAsia="hi-IN" w:bidi="hi-IN"/>
        </w:rPr>
        <w:t>le</w:t>
      </w:r>
      <w:proofErr w:type="gramEnd"/>
      <w:r w:rsidRPr="00D23C62">
        <w:rPr>
          <w:rFonts w:ascii="Arial" w:hAnsi="Arial" w:cs="Arial"/>
          <w:color w:val="000000" w:themeColor="text1"/>
          <w:sz w:val="22"/>
          <w:szCs w:val="22"/>
          <w:lang w:eastAsia="hi-IN" w:bidi="hi-IN"/>
        </w:rPr>
        <w:t xml:space="preserve"> suivi de la procédure (suivi des questions / réponses en cours de publicité, suivi des demandes de précisions et de régularisation en cours d’analyse et suivi des réponses des entreprises</w:t>
      </w:r>
      <w:r w:rsidRPr="00AB1F9F">
        <w:rPr>
          <w:rFonts w:ascii="Arial" w:hAnsi="Arial" w:cs="Arial"/>
          <w:color w:val="000000" w:themeColor="text1"/>
          <w:sz w:val="22"/>
          <w:szCs w:val="22"/>
          <w:lang w:eastAsia="hi-IN" w:bidi="hi-IN"/>
        </w:rPr>
        <w:t>, accompagnement lors des visites, etc.)</w:t>
      </w:r>
    </w:p>
    <w:p w14:paraId="1152B722" w14:textId="77777777" w:rsidR="0036050F"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Pr>
          <w:rFonts w:ascii="Arial" w:hAnsi="Arial" w:cs="Arial"/>
          <w:color w:val="000000" w:themeColor="text1"/>
          <w:sz w:val="22"/>
          <w:szCs w:val="22"/>
          <w:lang w:eastAsia="hi-IN" w:bidi="hi-IN"/>
        </w:rPr>
        <w:t>l’analyse</w:t>
      </w:r>
      <w:proofErr w:type="gramEnd"/>
      <w:r>
        <w:rPr>
          <w:rFonts w:ascii="Arial" w:hAnsi="Arial" w:cs="Arial"/>
          <w:color w:val="000000" w:themeColor="text1"/>
          <w:sz w:val="22"/>
          <w:szCs w:val="22"/>
          <w:lang w:eastAsia="hi-IN" w:bidi="hi-IN"/>
        </w:rPr>
        <w:t xml:space="preserve"> des candidatures ; </w:t>
      </w:r>
    </w:p>
    <w:p w14:paraId="2D4848DA" w14:textId="28424632" w:rsidR="0036050F" w:rsidRPr="00AB1F9F"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Pr>
          <w:rFonts w:ascii="Arial" w:hAnsi="Arial" w:cs="Arial"/>
          <w:color w:val="000000" w:themeColor="text1"/>
          <w:sz w:val="22"/>
          <w:szCs w:val="22"/>
          <w:lang w:eastAsia="hi-IN" w:bidi="hi-IN"/>
        </w:rPr>
        <w:t>la</w:t>
      </w:r>
      <w:proofErr w:type="gramEnd"/>
      <w:r>
        <w:rPr>
          <w:rFonts w:ascii="Arial" w:hAnsi="Arial" w:cs="Arial"/>
          <w:color w:val="000000" w:themeColor="text1"/>
          <w:sz w:val="22"/>
          <w:szCs w:val="22"/>
          <w:lang w:eastAsia="hi-IN" w:bidi="hi-IN"/>
        </w:rPr>
        <w:t xml:space="preserve"> relecture critique du travail réalisé par le maître d’œuvre </w:t>
      </w:r>
      <w:r w:rsidRPr="00AB1F9F">
        <w:rPr>
          <w:rFonts w:ascii="Arial" w:hAnsi="Arial" w:cs="Arial"/>
          <w:color w:val="000000" w:themeColor="text1"/>
          <w:sz w:val="22"/>
          <w:szCs w:val="22"/>
          <w:lang w:eastAsia="hi-IN" w:bidi="hi-IN"/>
        </w:rPr>
        <w:t xml:space="preserve">sur les analyses </w:t>
      </w:r>
      <w:r>
        <w:rPr>
          <w:rFonts w:ascii="Arial" w:hAnsi="Arial" w:cs="Arial"/>
          <w:color w:val="000000" w:themeColor="text1"/>
          <w:sz w:val="22"/>
          <w:szCs w:val="22"/>
          <w:lang w:eastAsia="hi-IN" w:bidi="hi-IN"/>
        </w:rPr>
        <w:t>des offres</w:t>
      </w:r>
      <w:r w:rsidRPr="00AB1F9F">
        <w:rPr>
          <w:rFonts w:ascii="Arial" w:hAnsi="Arial" w:cs="Arial"/>
          <w:color w:val="000000" w:themeColor="text1"/>
          <w:sz w:val="22"/>
          <w:szCs w:val="22"/>
          <w:lang w:eastAsia="hi-IN" w:bidi="hi-IN"/>
        </w:rPr>
        <w:t xml:space="preserve">, en veillant à la bonne application des critères de jugement et en soulignant les ajustements nécessaires afin de confirmer les propositions de choix émises par la MOE ; </w:t>
      </w:r>
    </w:p>
    <w:p w14:paraId="491FA132" w14:textId="77777777" w:rsidR="0036050F" w:rsidRDefault="0036050F" w:rsidP="0036050F">
      <w:pPr>
        <w:pStyle w:val="Paragraphedeliste"/>
        <w:numPr>
          <w:ilvl w:val="0"/>
          <w:numId w:val="2"/>
        </w:numPr>
        <w:jc w:val="both"/>
        <w:rPr>
          <w:rFonts w:ascii="Arial" w:hAnsi="Arial" w:cs="Arial"/>
          <w:color w:val="000000" w:themeColor="text1"/>
          <w:sz w:val="22"/>
          <w:szCs w:val="22"/>
          <w:lang w:eastAsia="hi-IN" w:bidi="hi-IN"/>
        </w:rPr>
      </w:pPr>
      <w:proofErr w:type="gramStart"/>
      <w:r w:rsidRPr="00D23C62">
        <w:rPr>
          <w:rFonts w:ascii="Arial" w:hAnsi="Arial" w:cs="Arial"/>
          <w:color w:val="000000" w:themeColor="text1"/>
          <w:sz w:val="22"/>
          <w:szCs w:val="22"/>
          <w:lang w:eastAsia="hi-IN" w:bidi="hi-IN"/>
        </w:rPr>
        <w:t>le</w:t>
      </w:r>
      <w:proofErr w:type="gramEnd"/>
      <w:r w:rsidRPr="00D23C62">
        <w:rPr>
          <w:rFonts w:ascii="Arial" w:hAnsi="Arial" w:cs="Arial"/>
          <w:color w:val="000000" w:themeColor="text1"/>
          <w:sz w:val="22"/>
          <w:szCs w:val="22"/>
          <w:lang w:eastAsia="hi-IN" w:bidi="hi-IN"/>
        </w:rPr>
        <w:t xml:space="preserve"> suivi des négociations, le cas échéant</w:t>
      </w:r>
      <w:r>
        <w:rPr>
          <w:rFonts w:ascii="Arial" w:hAnsi="Arial" w:cs="Arial"/>
          <w:color w:val="000000" w:themeColor="text1"/>
          <w:sz w:val="22"/>
          <w:szCs w:val="22"/>
          <w:lang w:eastAsia="hi-IN" w:bidi="hi-IN"/>
        </w:rPr>
        <w:t xml:space="preserve"> si la procédure le permet et les mêmes prestations que celles exposées ci-avant pour les offres après négociations.  </w:t>
      </w:r>
    </w:p>
    <w:p w14:paraId="5D77D860" w14:textId="77777777" w:rsidR="0036050F" w:rsidRDefault="0036050F" w:rsidP="0036050F">
      <w:pPr>
        <w:jc w:val="both"/>
        <w:rPr>
          <w:rFonts w:ascii="Arial" w:hAnsi="Arial" w:cs="Arial"/>
          <w:color w:val="000000" w:themeColor="text1"/>
          <w:sz w:val="22"/>
          <w:szCs w:val="22"/>
          <w:lang w:eastAsia="hi-IN" w:bidi="hi-IN"/>
        </w:rPr>
      </w:pPr>
    </w:p>
    <w:p w14:paraId="59B4B337" w14:textId="2596776D" w:rsidR="0036050F" w:rsidRDefault="0036050F" w:rsidP="0036050F">
      <w:pPr>
        <w:jc w:val="both"/>
        <w:rPr>
          <w:rFonts w:ascii="Arial" w:hAnsi="Arial" w:cs="Arial"/>
          <w:color w:val="000000" w:themeColor="text1"/>
          <w:sz w:val="22"/>
          <w:szCs w:val="22"/>
          <w:lang w:eastAsia="hi-IN" w:bidi="hi-IN"/>
        </w:rPr>
      </w:pPr>
      <w:r>
        <w:rPr>
          <w:rFonts w:ascii="Arial" w:hAnsi="Arial" w:cs="Arial"/>
          <w:color w:val="000000" w:themeColor="text1"/>
          <w:sz w:val="22"/>
          <w:szCs w:val="22"/>
          <w:lang w:eastAsia="hi-IN" w:bidi="hi-IN"/>
        </w:rPr>
        <w:t xml:space="preserve">En ce qui concerne les pièces produites par le Maître d’œuvre au titre du DCE, à savoir les pièces techniques (CCTP et annexe) ainsi que les pièces financières (DPGF, </w:t>
      </w:r>
      <w:proofErr w:type="spellStart"/>
      <w:r>
        <w:rPr>
          <w:rFonts w:ascii="Arial" w:hAnsi="Arial" w:cs="Arial"/>
          <w:color w:val="000000" w:themeColor="text1"/>
          <w:sz w:val="22"/>
          <w:szCs w:val="22"/>
          <w:lang w:eastAsia="hi-IN" w:bidi="hi-IN"/>
        </w:rPr>
        <w:t>etc</w:t>
      </w:r>
      <w:proofErr w:type="spellEnd"/>
      <w:r>
        <w:rPr>
          <w:rFonts w:ascii="Arial" w:hAnsi="Arial" w:cs="Arial"/>
          <w:color w:val="000000" w:themeColor="text1"/>
          <w:sz w:val="22"/>
          <w:szCs w:val="22"/>
          <w:lang w:eastAsia="hi-IN" w:bidi="hi-IN"/>
        </w:rPr>
        <w:t>), l’AMO rempli les tâches suivantes :</w:t>
      </w:r>
    </w:p>
    <w:p w14:paraId="18704473" w14:textId="77777777" w:rsidR="00AB1F9F" w:rsidRPr="00FC5046" w:rsidRDefault="00AB1F9F" w:rsidP="00AB1F9F">
      <w:pPr>
        <w:pStyle w:val="Paragraphedeliste"/>
        <w:jc w:val="both"/>
        <w:rPr>
          <w:rFonts w:ascii="Arial" w:hAnsi="Arial" w:cs="Arial"/>
          <w:color w:val="000000" w:themeColor="text1"/>
          <w:sz w:val="22"/>
          <w:szCs w:val="22"/>
          <w:lang w:eastAsia="hi-IN" w:bidi="hi-IN"/>
        </w:rPr>
      </w:pPr>
    </w:p>
    <w:p w14:paraId="044C24BE" w14:textId="54C7C1AC" w:rsidR="0036050F" w:rsidRPr="00AB1F9F" w:rsidRDefault="0036050F" w:rsidP="0036050F">
      <w:pPr>
        <w:pStyle w:val="Paragraphedeliste"/>
        <w:numPr>
          <w:ilvl w:val="0"/>
          <w:numId w:val="2"/>
        </w:numPr>
        <w:jc w:val="both"/>
        <w:rPr>
          <w:rFonts w:ascii="Arial" w:hAnsi="Arial" w:cs="Arial"/>
          <w:color w:val="000000" w:themeColor="text1"/>
          <w:sz w:val="22"/>
          <w:szCs w:val="22"/>
          <w:lang w:eastAsia="hi-IN" w:bidi="hi-IN"/>
        </w:rPr>
      </w:pPr>
      <w:r w:rsidRPr="00AB1F9F">
        <w:rPr>
          <w:rFonts w:ascii="Arial" w:hAnsi="Arial" w:cs="Arial"/>
          <w:color w:val="000000" w:themeColor="text1"/>
          <w:sz w:val="22"/>
          <w:szCs w:val="22"/>
          <w:lang w:eastAsia="hi-IN" w:bidi="hi-IN"/>
        </w:rPr>
        <w:t>Participera aux réunions entre MOA et MOE</w:t>
      </w:r>
      <w:r w:rsidR="00AB1F9F">
        <w:rPr>
          <w:rFonts w:ascii="Arial" w:hAnsi="Arial" w:cs="Arial"/>
          <w:color w:val="000000" w:themeColor="text1"/>
          <w:sz w:val="22"/>
          <w:szCs w:val="22"/>
          <w:lang w:eastAsia="hi-IN" w:bidi="hi-IN"/>
        </w:rPr>
        <w:t xml:space="preserve"> ; </w:t>
      </w:r>
    </w:p>
    <w:p w14:paraId="782A45BE" w14:textId="38DD925F" w:rsidR="0036050F" w:rsidRPr="00AB1F9F" w:rsidRDefault="0036050F" w:rsidP="0036050F">
      <w:pPr>
        <w:pStyle w:val="Paragraphedeliste"/>
        <w:numPr>
          <w:ilvl w:val="0"/>
          <w:numId w:val="2"/>
        </w:numPr>
        <w:jc w:val="both"/>
        <w:rPr>
          <w:rFonts w:ascii="Arial" w:hAnsi="Arial" w:cs="Arial"/>
          <w:color w:val="000000" w:themeColor="text1"/>
          <w:sz w:val="22"/>
          <w:szCs w:val="22"/>
          <w:lang w:eastAsia="hi-IN" w:bidi="hi-IN"/>
        </w:rPr>
      </w:pPr>
      <w:r w:rsidRPr="00AB1F9F">
        <w:rPr>
          <w:rFonts w:ascii="Arial" w:hAnsi="Arial" w:cs="Arial"/>
          <w:color w:val="000000" w:themeColor="text1"/>
          <w:sz w:val="22"/>
          <w:szCs w:val="22"/>
          <w:lang w:eastAsia="hi-IN" w:bidi="hi-IN"/>
        </w:rPr>
        <w:t>Vérifiera les délais de remise des documents par la MOE</w:t>
      </w:r>
      <w:r w:rsidR="00AB1F9F">
        <w:rPr>
          <w:rFonts w:ascii="Arial" w:hAnsi="Arial" w:cs="Arial"/>
          <w:color w:val="000000" w:themeColor="text1"/>
          <w:sz w:val="22"/>
          <w:szCs w:val="22"/>
          <w:lang w:eastAsia="hi-IN" w:bidi="hi-IN"/>
        </w:rPr>
        <w:t> ;</w:t>
      </w:r>
    </w:p>
    <w:p w14:paraId="08C2771F" w14:textId="65E3C7C7" w:rsidR="0036050F" w:rsidRPr="00AB1F9F" w:rsidRDefault="0036050F" w:rsidP="0036050F">
      <w:pPr>
        <w:pStyle w:val="Paragraphedeliste"/>
        <w:numPr>
          <w:ilvl w:val="0"/>
          <w:numId w:val="2"/>
        </w:numPr>
        <w:jc w:val="both"/>
        <w:rPr>
          <w:rFonts w:ascii="Arial" w:hAnsi="Arial" w:cs="Arial"/>
          <w:color w:val="000000" w:themeColor="text1"/>
          <w:sz w:val="22"/>
          <w:szCs w:val="22"/>
          <w:lang w:eastAsia="hi-IN" w:bidi="hi-IN"/>
        </w:rPr>
      </w:pPr>
      <w:r w:rsidRPr="00AB1F9F">
        <w:rPr>
          <w:rFonts w:ascii="Arial" w:hAnsi="Arial" w:cs="Arial"/>
          <w:color w:val="000000" w:themeColor="text1"/>
          <w:sz w:val="22"/>
          <w:szCs w:val="22"/>
          <w:lang w:eastAsia="hi-IN" w:bidi="hi-IN"/>
        </w:rPr>
        <w:lastRenderedPageBreak/>
        <w:t>Veillera à la conformité des pièces produites par la MOE au programme de l’opération</w:t>
      </w:r>
      <w:r w:rsidR="00AB1F9F">
        <w:rPr>
          <w:rFonts w:ascii="Arial" w:hAnsi="Arial" w:cs="Arial"/>
          <w:color w:val="000000" w:themeColor="text1"/>
          <w:sz w:val="22"/>
          <w:szCs w:val="22"/>
          <w:lang w:eastAsia="hi-IN" w:bidi="hi-IN"/>
        </w:rPr>
        <w:t> </w:t>
      </w:r>
      <w:r w:rsidRPr="00AB1F9F">
        <w:rPr>
          <w:rFonts w:ascii="Arial" w:hAnsi="Arial" w:cs="Arial"/>
          <w:color w:val="000000" w:themeColor="text1"/>
          <w:sz w:val="22"/>
          <w:szCs w:val="22"/>
          <w:lang w:eastAsia="hi-IN" w:bidi="hi-IN"/>
        </w:rPr>
        <w:t>dans toutes ses contraintes (fonctionnelles, techniques, enveloppe financière globale, maitrise de l’exploitation à venir, maintenance, objectifs environnementaux etc.)</w:t>
      </w:r>
      <w:r w:rsidR="00AB1F9F">
        <w:rPr>
          <w:rFonts w:ascii="Arial" w:hAnsi="Arial" w:cs="Arial"/>
          <w:color w:val="000000" w:themeColor="text1"/>
          <w:sz w:val="22"/>
          <w:szCs w:val="22"/>
          <w:lang w:eastAsia="hi-IN" w:bidi="hi-IN"/>
        </w:rPr>
        <w:t> ;</w:t>
      </w:r>
    </w:p>
    <w:p w14:paraId="2760A5B9" w14:textId="77777777" w:rsidR="0036050F" w:rsidRPr="00AB1F9F" w:rsidRDefault="0036050F" w:rsidP="0036050F">
      <w:pPr>
        <w:pStyle w:val="Paragraphedeliste"/>
        <w:numPr>
          <w:ilvl w:val="0"/>
          <w:numId w:val="2"/>
        </w:numPr>
        <w:jc w:val="both"/>
        <w:rPr>
          <w:rFonts w:ascii="Arial" w:hAnsi="Arial" w:cs="Arial"/>
          <w:color w:val="000000" w:themeColor="text1"/>
          <w:sz w:val="22"/>
          <w:szCs w:val="22"/>
          <w:lang w:eastAsia="hi-IN" w:bidi="hi-IN"/>
        </w:rPr>
      </w:pPr>
      <w:r w:rsidRPr="00AB1F9F">
        <w:rPr>
          <w:rFonts w:ascii="Arial" w:hAnsi="Arial" w:cs="Arial"/>
          <w:color w:val="000000" w:themeColor="text1"/>
          <w:sz w:val="22"/>
          <w:szCs w:val="22"/>
          <w:lang w:eastAsia="hi-IN" w:bidi="hi-IN"/>
        </w:rPr>
        <w:t>Le cas échéant, informera le maître d</w:t>
      </w:r>
      <w:r w:rsidRPr="00AB1F9F">
        <w:rPr>
          <w:rFonts w:ascii="Arial" w:hAnsi="Arial" w:cs="Arial" w:hint="eastAsia"/>
          <w:color w:val="000000" w:themeColor="text1"/>
          <w:sz w:val="22"/>
          <w:szCs w:val="22"/>
          <w:lang w:eastAsia="hi-IN" w:bidi="hi-IN"/>
        </w:rPr>
        <w:t>’</w:t>
      </w:r>
      <w:r w:rsidRPr="00AB1F9F">
        <w:rPr>
          <w:rFonts w:ascii="Arial" w:hAnsi="Arial" w:cs="Arial"/>
          <w:color w:val="000000" w:themeColor="text1"/>
          <w:sz w:val="22"/>
          <w:szCs w:val="22"/>
          <w:lang w:eastAsia="hi-IN" w:bidi="hi-IN"/>
        </w:rPr>
        <w:t xml:space="preserve">ouvrage des conséquences des observations du coordonnateur sécurité et protection de la santé (CSPS) et du contrôleur technique ; </w:t>
      </w:r>
    </w:p>
    <w:p w14:paraId="41C26C4B" w14:textId="3D491EE4" w:rsidR="0036050F" w:rsidRPr="00AB1F9F" w:rsidRDefault="0036050F" w:rsidP="0036050F">
      <w:pPr>
        <w:pStyle w:val="Paragraphedeliste"/>
        <w:numPr>
          <w:ilvl w:val="0"/>
          <w:numId w:val="2"/>
        </w:numPr>
        <w:jc w:val="both"/>
        <w:rPr>
          <w:rFonts w:ascii="Arial" w:hAnsi="Arial" w:cs="Arial"/>
          <w:color w:val="000000" w:themeColor="text1"/>
          <w:sz w:val="22"/>
          <w:szCs w:val="22"/>
          <w:lang w:eastAsia="hi-IN" w:bidi="hi-IN"/>
        </w:rPr>
      </w:pPr>
      <w:r w:rsidRPr="00AB1F9F">
        <w:rPr>
          <w:rFonts w:ascii="Arial" w:hAnsi="Arial" w:cs="Arial"/>
          <w:color w:val="000000" w:themeColor="text1"/>
          <w:sz w:val="22"/>
          <w:szCs w:val="22"/>
          <w:lang w:eastAsia="hi-IN" w:bidi="hi-IN"/>
        </w:rPr>
        <w:t>S’assurera de la prise en compte par la maîtrise d’œuvre des observations émises par le MOA et ses différents interlocuteurs, le contrôleur technique, le CSPS et le cas é</w:t>
      </w:r>
      <w:r w:rsidR="00AB1F9F">
        <w:rPr>
          <w:rFonts w:ascii="Arial" w:hAnsi="Arial" w:cs="Arial"/>
          <w:color w:val="000000" w:themeColor="text1"/>
          <w:sz w:val="22"/>
          <w:szCs w:val="22"/>
          <w:lang w:eastAsia="hi-IN" w:bidi="hi-IN"/>
        </w:rPr>
        <w:t>chéant alerte le maître d’œuvre ;</w:t>
      </w:r>
      <w:r w:rsidRPr="00AB1F9F">
        <w:rPr>
          <w:rFonts w:ascii="Arial" w:hAnsi="Arial" w:cs="Arial"/>
          <w:color w:val="000000" w:themeColor="text1"/>
          <w:sz w:val="22"/>
          <w:szCs w:val="22"/>
          <w:lang w:eastAsia="hi-IN" w:bidi="hi-IN"/>
        </w:rPr>
        <w:t xml:space="preserve"> </w:t>
      </w:r>
    </w:p>
    <w:p w14:paraId="5AC15B07" w14:textId="77777777" w:rsidR="0036050F" w:rsidRPr="00AB1F9F" w:rsidRDefault="0036050F" w:rsidP="0036050F">
      <w:pPr>
        <w:pStyle w:val="Paragraphedeliste"/>
        <w:numPr>
          <w:ilvl w:val="0"/>
          <w:numId w:val="2"/>
        </w:numPr>
        <w:jc w:val="both"/>
        <w:rPr>
          <w:rFonts w:ascii="Arial" w:hAnsi="Arial" w:cs="Arial"/>
          <w:color w:val="000000" w:themeColor="text1"/>
          <w:sz w:val="22"/>
          <w:szCs w:val="22"/>
          <w:lang w:eastAsia="hi-IN" w:bidi="hi-IN"/>
        </w:rPr>
      </w:pPr>
      <w:r w:rsidRPr="00AB1F9F">
        <w:rPr>
          <w:rFonts w:ascii="Arial" w:hAnsi="Arial" w:cs="Arial"/>
          <w:color w:val="000000" w:themeColor="text1"/>
          <w:sz w:val="22"/>
          <w:szCs w:val="22"/>
          <w:lang w:eastAsia="hi-IN" w:bidi="hi-IN"/>
        </w:rPr>
        <w:t xml:space="preserve">Opère relecture critique et de cohérence de l’ensemble des documents remis et propose au Maître d’ouvrage, son admission, son rejet, son admission avec observations. </w:t>
      </w:r>
    </w:p>
    <w:p w14:paraId="46CDF6F5" w14:textId="77777777" w:rsidR="0036050F" w:rsidRPr="00684CCA" w:rsidRDefault="0036050F" w:rsidP="0036050F">
      <w:pPr>
        <w:jc w:val="both"/>
        <w:rPr>
          <w:rFonts w:ascii="Arial" w:hAnsi="Arial" w:cs="Arial"/>
          <w:color w:val="000000" w:themeColor="text1"/>
          <w:sz w:val="22"/>
          <w:szCs w:val="22"/>
          <w:lang w:eastAsia="hi-IN" w:bidi="hi-IN"/>
        </w:rPr>
      </w:pPr>
    </w:p>
    <w:p w14:paraId="6687DF8E" w14:textId="77777777" w:rsidR="0036050F" w:rsidRDefault="0036050F" w:rsidP="0036050F">
      <w:pPr>
        <w:jc w:val="both"/>
        <w:rPr>
          <w:rFonts w:ascii="Arial" w:hAnsi="Arial" w:cs="Arial"/>
          <w:color w:val="000000" w:themeColor="text1"/>
          <w:sz w:val="22"/>
          <w:szCs w:val="22"/>
          <w:lang w:eastAsia="hi-IN" w:bidi="hi-IN"/>
        </w:rPr>
      </w:pPr>
    </w:p>
    <w:p w14:paraId="05984087" w14:textId="77777777" w:rsidR="0036050F" w:rsidRDefault="0036050F" w:rsidP="0036050F">
      <w:pPr>
        <w:jc w:val="both"/>
        <w:rPr>
          <w:rFonts w:ascii="Arial" w:hAnsi="Arial" w:cs="Arial"/>
          <w:color w:val="000000" w:themeColor="text1"/>
          <w:sz w:val="22"/>
          <w:szCs w:val="22"/>
          <w:lang w:eastAsia="hi-IN" w:bidi="hi-IN"/>
        </w:rPr>
      </w:pPr>
    </w:p>
    <w:p w14:paraId="6ED89310" w14:textId="77777777" w:rsidR="00307960" w:rsidRPr="00AB1F9F" w:rsidRDefault="0036050F" w:rsidP="0036050F">
      <w:pPr>
        <w:jc w:val="both"/>
        <w:rPr>
          <w:rFonts w:ascii="Arial" w:hAnsi="Arial" w:cs="Arial"/>
          <w:color w:val="000000" w:themeColor="text1"/>
          <w:sz w:val="22"/>
          <w:szCs w:val="22"/>
          <w:lang w:eastAsia="hi-IN" w:bidi="hi-IN"/>
        </w:rPr>
      </w:pPr>
      <w:r w:rsidRPr="00D23C62">
        <w:rPr>
          <w:rFonts w:ascii="Arial" w:hAnsi="Arial" w:cs="Arial"/>
          <w:color w:val="000000" w:themeColor="text1"/>
          <w:sz w:val="22"/>
          <w:szCs w:val="22"/>
          <w:lang w:eastAsia="hi-IN" w:bidi="hi-IN"/>
        </w:rPr>
        <w:t xml:space="preserve">Plus </w:t>
      </w:r>
      <w:r w:rsidRPr="00056676">
        <w:rPr>
          <w:rFonts w:ascii="Arial" w:hAnsi="Arial" w:cs="Arial"/>
          <w:color w:val="000000" w:themeColor="text1"/>
          <w:sz w:val="22"/>
          <w:szCs w:val="22"/>
          <w:lang w:eastAsia="hi-IN" w:bidi="hi-IN"/>
        </w:rPr>
        <w:t>particulièrement, dans le cadre de ses missions d’assistance à la passation des marchés de travaux,</w:t>
      </w:r>
      <w:r w:rsidRPr="00D23C62">
        <w:rPr>
          <w:rFonts w:ascii="Arial" w:hAnsi="Arial" w:cs="Arial"/>
          <w:color w:val="000000" w:themeColor="text1"/>
          <w:sz w:val="22"/>
          <w:szCs w:val="22"/>
          <w:lang w:eastAsia="hi-IN" w:bidi="hi-IN"/>
        </w:rPr>
        <w:t xml:space="preserve"> il est attendu de l’AMO une collaboration et une communication efficiente avec l’équipe de </w:t>
      </w:r>
      <w:r w:rsidRPr="00AB1F9F">
        <w:rPr>
          <w:rFonts w:ascii="Arial" w:hAnsi="Arial" w:cs="Arial"/>
          <w:color w:val="000000" w:themeColor="text1"/>
          <w:sz w:val="22"/>
          <w:szCs w:val="22"/>
          <w:lang w:eastAsia="hi-IN" w:bidi="hi-IN"/>
        </w:rPr>
        <w:t>maîtrise d’œuvre</w:t>
      </w:r>
      <w:r w:rsidR="00307960" w:rsidRPr="00AB1F9F">
        <w:rPr>
          <w:rFonts w:ascii="Arial" w:hAnsi="Arial" w:cs="Arial"/>
          <w:color w:val="000000" w:themeColor="text1"/>
          <w:sz w:val="22"/>
          <w:szCs w:val="22"/>
          <w:lang w:eastAsia="hi-IN" w:bidi="hi-IN"/>
        </w:rPr>
        <w:t>.</w:t>
      </w:r>
    </w:p>
    <w:p w14:paraId="18257DEE" w14:textId="77777777" w:rsidR="00307960" w:rsidRDefault="00307960" w:rsidP="0036050F">
      <w:pPr>
        <w:jc w:val="both"/>
        <w:rPr>
          <w:rFonts w:ascii="Arial" w:hAnsi="Arial" w:cs="Arial"/>
          <w:color w:val="000000" w:themeColor="text1"/>
          <w:sz w:val="22"/>
          <w:szCs w:val="22"/>
          <w:shd w:val="clear" w:color="auto" w:fill="FFE599" w:themeFill="accent4" w:themeFillTint="66"/>
          <w:lang w:eastAsia="hi-IN" w:bidi="hi-IN"/>
        </w:rPr>
      </w:pPr>
    </w:p>
    <w:p w14:paraId="453B95C4" w14:textId="601AB8C2" w:rsidR="0036050F" w:rsidRPr="00AB1F9F"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Le terme de cette tranche consiste en la notification du dernier des marchés de travaux prévus. Dans l’hypothèse d’une déclaration sans suite de la procédure ou de l’</w:t>
      </w:r>
      <w:proofErr w:type="spellStart"/>
      <w:r w:rsidRPr="00D23C62">
        <w:rPr>
          <w:rFonts w:ascii="Arial" w:eastAsia="Arial Unicode MS" w:hAnsi="Arial" w:cs="Arial Unicode MS"/>
          <w:color w:val="000000" w:themeColor="text1"/>
          <w:kern w:val="1"/>
          <w:sz w:val="22"/>
          <w:lang w:eastAsia="hi-IN" w:bidi="hi-IN"/>
          <w14:ligatures w14:val="none"/>
        </w:rPr>
        <w:t>infructuosité</w:t>
      </w:r>
      <w:proofErr w:type="spellEnd"/>
      <w:r w:rsidRPr="00D23C62">
        <w:rPr>
          <w:rFonts w:ascii="Arial" w:eastAsia="Arial Unicode MS" w:hAnsi="Arial" w:cs="Arial Unicode MS"/>
          <w:color w:val="000000" w:themeColor="text1"/>
          <w:kern w:val="1"/>
          <w:sz w:val="22"/>
          <w:lang w:eastAsia="hi-IN" w:bidi="hi-IN"/>
          <w14:ligatures w14:val="none"/>
        </w:rPr>
        <w:t xml:space="preserve"> d’un lot nécessitant une nouvelle procédure de consultation, et quelle qu’en soit la cause, la relance de la consultation et la rédaction</w:t>
      </w:r>
      <w:r>
        <w:rPr>
          <w:rFonts w:ascii="Arial" w:eastAsia="Arial Unicode MS" w:hAnsi="Arial" w:cs="Arial Unicode MS"/>
          <w:color w:val="000000" w:themeColor="text1"/>
          <w:kern w:val="1"/>
          <w:sz w:val="22"/>
          <w:lang w:eastAsia="hi-IN" w:bidi="hi-IN"/>
          <w14:ligatures w14:val="none"/>
        </w:rPr>
        <w:t xml:space="preserve"> le cas échéant de nouvelles pièces administratives du DCE travaux, ainsi que l’analyse des </w:t>
      </w:r>
      <w:proofErr w:type="gramStart"/>
      <w:r>
        <w:rPr>
          <w:rFonts w:ascii="Arial" w:eastAsia="Arial Unicode MS" w:hAnsi="Arial" w:cs="Arial Unicode MS"/>
          <w:color w:val="000000" w:themeColor="text1"/>
          <w:kern w:val="1"/>
          <w:sz w:val="22"/>
          <w:lang w:eastAsia="hi-IN" w:bidi="hi-IN"/>
          <w14:ligatures w14:val="none"/>
        </w:rPr>
        <w:t xml:space="preserve">candidatures  </w:t>
      </w:r>
      <w:r w:rsidRPr="00AB1F9F">
        <w:rPr>
          <w:rFonts w:ascii="Arial" w:eastAsia="Arial Unicode MS" w:hAnsi="Arial" w:cs="Arial Unicode MS"/>
          <w:color w:val="000000" w:themeColor="text1"/>
          <w:kern w:val="1"/>
          <w:sz w:val="22"/>
          <w:lang w:eastAsia="hi-IN" w:bidi="hi-IN"/>
          <w14:ligatures w14:val="none"/>
        </w:rPr>
        <w:t>incombent</w:t>
      </w:r>
      <w:proofErr w:type="gramEnd"/>
      <w:r w:rsidRPr="00AB1F9F">
        <w:rPr>
          <w:rFonts w:ascii="Arial" w:eastAsia="Arial Unicode MS" w:hAnsi="Arial" w:cs="Arial Unicode MS"/>
          <w:color w:val="000000" w:themeColor="text1"/>
          <w:kern w:val="1"/>
          <w:sz w:val="22"/>
          <w:lang w:eastAsia="hi-IN" w:bidi="hi-IN"/>
          <w14:ligatures w14:val="none"/>
        </w:rPr>
        <w:t xml:space="preserve"> à l’AMO dans les mêmes termes et avec les mêmes livrables que ceux exposés ci-avant. L’AMO opère le même contrôle sur les prestations du Maître d’œuvre que ce qui est prévu ci-avant.</w:t>
      </w:r>
      <w:r>
        <w:rPr>
          <w:rFonts w:ascii="Arial" w:eastAsia="Arial Unicode MS" w:hAnsi="Arial" w:cs="Arial Unicode MS"/>
          <w:color w:val="000000" w:themeColor="text1"/>
          <w:kern w:val="1"/>
          <w:sz w:val="22"/>
          <w:lang w:eastAsia="hi-IN" w:bidi="hi-IN"/>
          <w14:ligatures w14:val="none"/>
        </w:rPr>
        <w:t xml:space="preserve"> </w:t>
      </w:r>
      <w:r w:rsidRPr="00D23C62">
        <w:rPr>
          <w:rFonts w:ascii="Arial" w:eastAsia="Arial Unicode MS" w:hAnsi="Arial" w:cs="Arial Unicode MS"/>
          <w:color w:val="000000" w:themeColor="text1"/>
          <w:kern w:val="1"/>
          <w:sz w:val="22"/>
          <w:lang w:eastAsia="hi-IN" w:bidi="hi-IN"/>
          <w14:ligatures w14:val="none"/>
        </w:rPr>
        <w:t xml:space="preserve"> </w:t>
      </w:r>
    </w:p>
    <w:p w14:paraId="19ED6210"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p>
    <w:p w14:paraId="42D7BBD5" w14:textId="091ABB11"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4C38F0">
        <w:rPr>
          <w:rFonts w:ascii="Arial" w:eastAsia="Arial Unicode MS" w:hAnsi="Arial" w:cs="Arial Unicode MS"/>
          <w:color w:val="000000" w:themeColor="text1"/>
          <w:kern w:val="1"/>
          <w:sz w:val="22"/>
          <w:lang w:eastAsia="hi-IN" w:bidi="hi-IN"/>
          <w14:ligatures w14:val="none"/>
        </w:rPr>
        <w:t xml:space="preserve">La mission </w:t>
      </w:r>
      <w:r w:rsidRPr="00AB1F9F">
        <w:rPr>
          <w:rFonts w:ascii="Arial" w:eastAsia="Arial Unicode MS" w:hAnsi="Arial" w:cs="Arial Unicode MS"/>
          <w:color w:val="000000" w:themeColor="text1"/>
          <w:kern w:val="1"/>
          <w:sz w:val="22"/>
          <w:lang w:eastAsia="hi-IN" w:bidi="hi-IN"/>
          <w14:ligatures w14:val="none"/>
        </w:rPr>
        <w:t>M4-AMO</w:t>
      </w:r>
      <w:r w:rsidRPr="004C38F0">
        <w:rPr>
          <w:rFonts w:ascii="Arial" w:eastAsia="Arial Unicode MS" w:hAnsi="Arial" w:cs="Arial Unicode MS"/>
          <w:color w:val="000000" w:themeColor="text1"/>
          <w:kern w:val="1"/>
          <w:sz w:val="22"/>
          <w:lang w:eastAsia="hi-IN" w:bidi="hi-IN"/>
          <w14:ligatures w14:val="none"/>
        </w:rPr>
        <w:t xml:space="preserve"> prend fin à la notification des ordres de service de démarrage des marchés de travaux.</w:t>
      </w:r>
    </w:p>
    <w:p w14:paraId="694DA0CF"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621F1B82" w14:textId="77777777" w:rsidR="0036050F" w:rsidRPr="004F4A6E"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L’intégralité des documents produits par l’AMO sont soumis à la validation de la CPCAM</w:t>
      </w:r>
      <w:r>
        <w:rPr>
          <w:rFonts w:ascii="Arial" w:eastAsia="Arial Unicode MS" w:hAnsi="Arial" w:cs="Arial Unicode MS"/>
          <w:color w:val="000000" w:themeColor="text1"/>
          <w:kern w:val="1"/>
          <w:sz w:val="22"/>
          <w:lang w:eastAsia="hi-IN" w:bidi="hi-IN"/>
          <w14:ligatures w14:val="none"/>
        </w:rPr>
        <w:t xml:space="preserve"> et de la CCMOSS</w:t>
      </w:r>
      <w:r w:rsidRPr="00D23C62">
        <w:rPr>
          <w:rFonts w:ascii="Arial" w:eastAsia="Arial Unicode MS" w:hAnsi="Arial" w:cs="Arial Unicode MS"/>
          <w:color w:val="000000" w:themeColor="text1"/>
          <w:kern w:val="1"/>
          <w:sz w:val="22"/>
          <w:lang w:eastAsia="hi-IN" w:bidi="hi-IN"/>
          <w14:ligatures w14:val="none"/>
        </w:rPr>
        <w:t>. L’AMO intègre dans les documents finaux toutes les modifications demandées par l’organisme</w:t>
      </w:r>
      <w:r>
        <w:rPr>
          <w:rFonts w:ascii="Arial" w:eastAsia="Arial Unicode MS" w:hAnsi="Arial" w:cs="Arial Unicode MS"/>
          <w:color w:val="000000" w:themeColor="text1"/>
          <w:kern w:val="1"/>
          <w:sz w:val="22"/>
          <w:lang w:eastAsia="hi-IN" w:bidi="hi-IN"/>
          <w14:ligatures w14:val="none"/>
        </w:rPr>
        <w:t xml:space="preserve"> </w:t>
      </w:r>
      <w:r w:rsidRPr="00AB1F9F">
        <w:rPr>
          <w:rFonts w:ascii="Arial" w:eastAsia="Arial Unicode MS" w:hAnsi="Arial" w:cs="Arial Unicode MS"/>
          <w:color w:val="000000" w:themeColor="text1"/>
          <w:kern w:val="1"/>
          <w:sz w:val="22"/>
          <w:lang w:eastAsia="hi-IN" w:bidi="hi-IN"/>
          <w14:ligatures w14:val="none"/>
        </w:rPr>
        <w:t>et s’assure que la MOE en fait de même.</w:t>
      </w:r>
    </w:p>
    <w:p w14:paraId="5E6F4329"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w:t>
      </w:r>
    </w:p>
    <w:p w14:paraId="6D705C2D"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p>
    <w:p w14:paraId="0A8D13DA" w14:textId="1C818C45"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 xml:space="preserve">Le nombre minimum de réunions de niveaux 2 « Réunions de suivi » et de niveau 3 « Réunions techniques » attendu pour </w:t>
      </w:r>
      <w:r w:rsidRPr="00AB1F9F">
        <w:rPr>
          <w:rFonts w:ascii="Arial" w:eastAsia="Arial Unicode MS" w:hAnsi="Arial" w:cs="Arial Unicode MS"/>
          <w:color w:val="000000" w:themeColor="text1"/>
          <w:kern w:val="1"/>
          <w:sz w:val="22"/>
          <w:lang w:eastAsia="hi-IN" w:bidi="hi-IN"/>
          <w14:ligatures w14:val="none"/>
        </w:rPr>
        <w:t xml:space="preserve">la présente mission M4-AMO </w:t>
      </w:r>
      <w:r w:rsidRPr="00D23C62">
        <w:rPr>
          <w:rFonts w:ascii="Arial" w:eastAsia="Arial Unicode MS" w:hAnsi="Arial" w:cs="Arial Unicode MS"/>
          <w:color w:val="000000" w:themeColor="text1"/>
          <w:kern w:val="1"/>
          <w:sz w:val="22"/>
          <w:lang w:eastAsia="hi-IN" w:bidi="hi-IN"/>
          <w14:ligatures w14:val="none"/>
        </w:rPr>
        <w:t>est décrit à l’article 3.1.1.2 du présent CCTP. Au surplus, l’AMO participera</w:t>
      </w:r>
      <w:r w:rsidRPr="00AB1F9F">
        <w:rPr>
          <w:rFonts w:ascii="Arial" w:eastAsia="Arial Unicode MS" w:hAnsi="Arial" w:cs="Arial Unicode MS"/>
          <w:color w:val="000000" w:themeColor="text1"/>
          <w:kern w:val="1"/>
          <w:sz w:val="22"/>
          <w:lang w:eastAsia="hi-IN" w:bidi="hi-IN"/>
          <w14:ligatures w14:val="none"/>
        </w:rPr>
        <w:t xml:space="preserve"> aux Commissions d’examen</w:t>
      </w:r>
      <w:r w:rsidRPr="00D23C62">
        <w:rPr>
          <w:rFonts w:ascii="Arial" w:eastAsia="Arial Unicode MS" w:hAnsi="Arial" w:cs="Arial Unicode MS"/>
          <w:color w:val="000000" w:themeColor="text1"/>
          <w:kern w:val="1"/>
          <w:sz w:val="22"/>
          <w:lang w:eastAsia="hi-IN" w:bidi="hi-IN"/>
          <w14:ligatures w14:val="none"/>
        </w:rPr>
        <w:t xml:space="preserve"> des marchés.</w:t>
      </w:r>
    </w:p>
    <w:p w14:paraId="613F3C14" w14:textId="77777777" w:rsidR="0036050F" w:rsidRDefault="0036050F" w:rsidP="0036050F">
      <w:pPr>
        <w:rPr>
          <w:rFonts w:ascii="Arial" w:hAnsi="Arial" w:cs="Arial"/>
          <w:color w:val="000000" w:themeColor="text1"/>
          <w:sz w:val="22"/>
          <w:szCs w:val="22"/>
          <w:lang w:eastAsia="hi-IN" w:bidi="hi-IN"/>
        </w:rPr>
      </w:pPr>
    </w:p>
    <w:p w14:paraId="51F0B9B6" w14:textId="23220AB3"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 xml:space="preserve">Au surplus, dès l’amorce </w:t>
      </w:r>
      <w:r w:rsidRPr="00AB1F9F">
        <w:rPr>
          <w:rFonts w:ascii="Arial" w:eastAsia="Arial Unicode MS" w:hAnsi="Arial" w:cs="Arial Unicode MS"/>
          <w:color w:val="000000" w:themeColor="text1"/>
          <w:kern w:val="1"/>
          <w:sz w:val="22"/>
          <w:lang w:eastAsia="hi-IN" w:bidi="hi-IN"/>
          <w14:ligatures w14:val="none"/>
        </w:rPr>
        <w:t>de la présente mission M4-AMO</w:t>
      </w:r>
      <w:r>
        <w:rPr>
          <w:rFonts w:ascii="Arial" w:eastAsia="Arial Unicode MS" w:hAnsi="Arial" w:cs="Arial Unicode MS"/>
          <w:color w:val="000000" w:themeColor="text1"/>
          <w:kern w:val="1"/>
          <w:sz w:val="22"/>
          <w:lang w:eastAsia="hi-IN" w:bidi="hi-IN"/>
          <w14:ligatures w14:val="none"/>
        </w:rPr>
        <w:t>, l’AMO organisera une réunion de cadrage, dont il assurera le compte-rendu et sa transmission dans les 3 jours ouvrés, avec pour objectifs suivants :</w:t>
      </w:r>
    </w:p>
    <w:p w14:paraId="1B114AEB"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rappeler</w:t>
      </w:r>
      <w:proofErr w:type="gramEnd"/>
      <w:r>
        <w:rPr>
          <w:rFonts w:ascii="Arial" w:eastAsia="Arial Unicode MS" w:hAnsi="Arial" w:cs="Arial Unicode MS"/>
          <w:color w:val="000000" w:themeColor="text1"/>
          <w:kern w:val="1"/>
          <w:sz w:val="22"/>
          <w:lang w:eastAsia="hi-IN" w:bidi="hi-IN"/>
          <w14:ligatures w14:val="none"/>
        </w:rPr>
        <w:t xml:space="preserve"> le contexte, le périmètre et les attendus</w:t>
      </w:r>
    </w:p>
    <w:p w14:paraId="0173DE02"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échanger</w:t>
      </w:r>
      <w:proofErr w:type="gramEnd"/>
      <w:r>
        <w:rPr>
          <w:rFonts w:ascii="Arial" w:eastAsia="Arial Unicode MS" w:hAnsi="Arial" w:cs="Arial Unicode MS"/>
          <w:color w:val="000000" w:themeColor="text1"/>
          <w:kern w:val="1"/>
          <w:sz w:val="22"/>
          <w:lang w:eastAsia="hi-IN" w:bidi="hi-IN"/>
          <w14:ligatures w14:val="none"/>
        </w:rPr>
        <w:t xml:space="preserve"> sur le besoin</w:t>
      </w:r>
    </w:p>
    <w:p w14:paraId="5518B4E3" w14:textId="77777777" w:rsidR="0036050F"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cadrer</w:t>
      </w:r>
      <w:proofErr w:type="gramEnd"/>
      <w:r>
        <w:rPr>
          <w:rFonts w:ascii="Arial" w:eastAsia="Arial Unicode MS" w:hAnsi="Arial" w:cs="Arial Unicode MS"/>
          <w:color w:val="000000" w:themeColor="text1"/>
          <w:kern w:val="1"/>
          <w:sz w:val="22"/>
          <w:lang w:eastAsia="hi-IN" w:bidi="hi-IN"/>
          <w14:ligatures w14:val="none"/>
        </w:rPr>
        <w:t xml:space="preserve"> les premières orientations du cahier des charges et identifier les prochaines tâches à réaliser</w:t>
      </w:r>
    </w:p>
    <w:p w14:paraId="2FE05138" w14:textId="77777777" w:rsidR="0036050F" w:rsidRPr="003A7718" w:rsidRDefault="0036050F" w:rsidP="0036050F">
      <w:pPr>
        <w:pStyle w:val="Paragraphedeliste"/>
        <w:numPr>
          <w:ilvl w:val="0"/>
          <w:numId w:val="2"/>
        </w:numPr>
        <w:jc w:val="both"/>
        <w:rPr>
          <w:rFonts w:ascii="Arial" w:eastAsia="Arial Unicode MS" w:hAnsi="Arial" w:cs="Arial Unicode MS"/>
          <w:color w:val="000000" w:themeColor="text1"/>
          <w:kern w:val="1"/>
          <w:sz w:val="22"/>
          <w:lang w:eastAsia="hi-IN" w:bidi="hi-IN"/>
          <w14:ligatures w14:val="none"/>
        </w:rPr>
      </w:pPr>
      <w:proofErr w:type="gramStart"/>
      <w:r>
        <w:rPr>
          <w:rFonts w:ascii="Arial" w:eastAsia="Arial Unicode MS" w:hAnsi="Arial" w:cs="Arial Unicode MS"/>
          <w:color w:val="000000" w:themeColor="text1"/>
          <w:kern w:val="1"/>
          <w:sz w:val="22"/>
          <w:lang w:eastAsia="hi-IN" w:bidi="hi-IN"/>
          <w14:ligatures w14:val="none"/>
        </w:rPr>
        <w:t>élaborer</w:t>
      </w:r>
      <w:proofErr w:type="gramEnd"/>
      <w:r>
        <w:rPr>
          <w:rFonts w:ascii="Arial" w:eastAsia="Arial Unicode MS" w:hAnsi="Arial" w:cs="Arial Unicode MS"/>
          <w:color w:val="000000" w:themeColor="text1"/>
          <w:kern w:val="1"/>
          <w:sz w:val="22"/>
          <w:lang w:eastAsia="hi-IN" w:bidi="hi-IN"/>
          <w14:ligatures w14:val="none"/>
        </w:rPr>
        <w:t xml:space="preserve"> le </w:t>
      </w:r>
      <w:proofErr w:type="spellStart"/>
      <w:r>
        <w:rPr>
          <w:rFonts w:ascii="Arial" w:eastAsia="Arial Unicode MS" w:hAnsi="Arial" w:cs="Arial Unicode MS"/>
          <w:color w:val="000000" w:themeColor="text1"/>
          <w:kern w:val="1"/>
          <w:sz w:val="22"/>
          <w:lang w:eastAsia="hi-IN" w:bidi="hi-IN"/>
          <w14:ligatures w14:val="none"/>
        </w:rPr>
        <w:t>rétroplanning</w:t>
      </w:r>
      <w:proofErr w:type="spellEnd"/>
      <w:r>
        <w:rPr>
          <w:rFonts w:ascii="Arial" w:eastAsia="Arial Unicode MS" w:hAnsi="Arial" w:cs="Arial Unicode MS"/>
          <w:color w:val="000000" w:themeColor="text1"/>
          <w:kern w:val="1"/>
          <w:sz w:val="22"/>
          <w:lang w:eastAsia="hi-IN" w:bidi="hi-IN"/>
          <w14:ligatures w14:val="none"/>
        </w:rPr>
        <w:t xml:space="preserve"> de l’ensemble des étapes des procédures des marchés de travaux à lancer jusqu’à leur notification et l’émission des ordres de service.</w:t>
      </w:r>
    </w:p>
    <w:p w14:paraId="4B988DBC" w14:textId="77777777" w:rsidR="0036050F" w:rsidRPr="003272F1" w:rsidRDefault="0036050F" w:rsidP="0036050F">
      <w:pPr>
        <w:rPr>
          <w:rFonts w:ascii="Arial" w:hAnsi="Arial" w:cs="Arial"/>
          <w:color w:val="000000" w:themeColor="text1"/>
          <w:sz w:val="22"/>
          <w:szCs w:val="22"/>
          <w:lang w:eastAsia="hi-IN" w:bidi="hi-IN"/>
        </w:rPr>
      </w:pPr>
    </w:p>
    <w:p w14:paraId="36824E92"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Le maître d’ouvrage effectue toutes les démarches nécessaires à la consultation sur sa plateforme de dématérialisation des marchés (rédaction et publication de l’AAPC et de l’avis d’attribution, retrait des questions et publication des réponses apportées par l’AMO et validées par la CPCAM, envoi des courriers).</w:t>
      </w:r>
    </w:p>
    <w:p w14:paraId="400D18BF"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p>
    <w:p w14:paraId="517B2BD5" w14:textId="77777777" w:rsidR="0036050F" w:rsidRPr="00B83DA2" w:rsidRDefault="0036050F" w:rsidP="0036050F">
      <w:p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lastRenderedPageBreak/>
        <w:t>La</w:t>
      </w:r>
      <w:r w:rsidRPr="00B83DA2">
        <w:rPr>
          <w:rFonts w:ascii="Arial" w:eastAsia="Arial Unicode MS" w:hAnsi="Arial" w:cs="Arial Unicode MS"/>
          <w:color w:val="000000" w:themeColor="text1"/>
          <w:kern w:val="1"/>
          <w:sz w:val="22"/>
          <w:lang w:eastAsia="hi-IN" w:bidi="hi-IN"/>
          <w14:ligatures w14:val="none"/>
        </w:rPr>
        <w:t xml:space="preserve"> rédaction des </w:t>
      </w:r>
      <w:r>
        <w:rPr>
          <w:rFonts w:ascii="Arial" w:eastAsia="Arial Unicode MS" w:hAnsi="Arial" w:cs="Arial Unicode MS"/>
          <w:color w:val="000000" w:themeColor="text1"/>
          <w:kern w:val="1"/>
          <w:sz w:val="22"/>
          <w:lang w:eastAsia="hi-IN" w:bidi="hi-IN"/>
          <w14:ligatures w14:val="none"/>
        </w:rPr>
        <w:t xml:space="preserve">projets de </w:t>
      </w:r>
      <w:r w:rsidRPr="00B83DA2">
        <w:rPr>
          <w:rFonts w:ascii="Arial" w:eastAsia="Arial Unicode MS" w:hAnsi="Arial" w:cs="Arial Unicode MS"/>
          <w:color w:val="000000" w:themeColor="text1"/>
          <w:kern w:val="1"/>
          <w:sz w:val="22"/>
          <w:lang w:eastAsia="hi-IN" w:bidi="hi-IN"/>
          <w14:ligatures w14:val="none"/>
        </w:rPr>
        <w:t>courriers de fins de procédures dans le respect des délais réglementaires (courriers de rejet, courrier d’attribution, courriers de notification, etc.)</w:t>
      </w:r>
      <w:r>
        <w:rPr>
          <w:rFonts w:ascii="Arial" w:eastAsia="Arial Unicode MS" w:hAnsi="Arial" w:cs="Arial Unicode MS"/>
          <w:color w:val="000000" w:themeColor="text1"/>
          <w:kern w:val="1"/>
          <w:sz w:val="22"/>
          <w:lang w:eastAsia="hi-IN" w:bidi="hi-IN"/>
          <w14:ligatures w14:val="none"/>
        </w:rPr>
        <w:t xml:space="preserve"> est établie par l’AMO. </w:t>
      </w:r>
    </w:p>
    <w:p w14:paraId="7D4D590D"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p>
    <w:p w14:paraId="1B5E3D4A"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Lors de la consultation pour la passation des marchés de travaux, l’AMO veille à l’égalité d’accès aux informations et vérifie la justesse des réponses de la maîtrise d’œuvre. Il suggère les ajustements et corrections nécessaires aux rapports d’analyse des offres établies par le maître d’œuvre afin de confirmer les propositions de choix faites par ledit maître d’œuvre.</w:t>
      </w:r>
    </w:p>
    <w:p w14:paraId="0961F336" w14:textId="77777777" w:rsidR="0036050F" w:rsidRDefault="0036050F" w:rsidP="0036050F">
      <w:pPr>
        <w:jc w:val="both"/>
        <w:rPr>
          <w:rFonts w:ascii="Arial" w:eastAsia="Arial Unicode MS" w:hAnsi="Arial" w:cs="Arial Unicode MS"/>
          <w:color w:val="000000" w:themeColor="text1"/>
          <w:kern w:val="1"/>
          <w:sz w:val="22"/>
          <w:lang w:eastAsia="hi-IN" w:bidi="hi-IN"/>
          <w14:ligatures w14:val="none"/>
        </w:rPr>
      </w:pPr>
    </w:p>
    <w:p w14:paraId="0DBC225B" w14:textId="77777777" w:rsidR="0036050F" w:rsidRPr="00D23C62" w:rsidRDefault="0036050F" w:rsidP="0036050F">
      <w:pPr>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Les conséquences en cas d’</w:t>
      </w:r>
      <w:proofErr w:type="spellStart"/>
      <w:r>
        <w:rPr>
          <w:rFonts w:ascii="Arial" w:eastAsia="Arial Unicode MS" w:hAnsi="Arial" w:cs="Arial Unicode MS"/>
          <w:color w:val="000000" w:themeColor="text1"/>
          <w:kern w:val="1"/>
          <w:sz w:val="22"/>
          <w:lang w:eastAsia="hi-IN" w:bidi="hi-IN"/>
          <w14:ligatures w14:val="none"/>
        </w:rPr>
        <w:t>infructuosité</w:t>
      </w:r>
      <w:proofErr w:type="spellEnd"/>
      <w:r>
        <w:rPr>
          <w:rFonts w:ascii="Arial" w:eastAsia="Arial Unicode MS" w:hAnsi="Arial" w:cs="Arial Unicode MS"/>
          <w:color w:val="000000" w:themeColor="text1"/>
          <w:kern w:val="1"/>
          <w:sz w:val="22"/>
          <w:lang w:eastAsia="hi-IN" w:bidi="hi-IN"/>
          <w14:ligatures w14:val="none"/>
        </w:rPr>
        <w:t xml:space="preserve"> d’une consultation ou d’une relance rendue nécessaire en cas de défaillance d’une entreprise sont fixées à l’article 3.1.2.1 du présent CCTP. </w:t>
      </w:r>
    </w:p>
    <w:p w14:paraId="057EB855" w14:textId="77777777" w:rsidR="0036050F" w:rsidRDefault="0036050F" w:rsidP="0036050F">
      <w:pPr>
        <w:rPr>
          <w:rFonts w:ascii="Arial" w:hAnsi="Arial" w:cs="Arial"/>
          <w:color w:val="000000" w:themeColor="text1"/>
          <w:sz w:val="22"/>
          <w:szCs w:val="22"/>
          <w:u w:val="single"/>
          <w:lang w:eastAsia="hi-IN" w:bidi="hi-IN"/>
        </w:rPr>
      </w:pPr>
    </w:p>
    <w:p w14:paraId="2F7D4B5D" w14:textId="77777777" w:rsidR="0036050F" w:rsidRPr="00D23C62" w:rsidRDefault="0036050F" w:rsidP="0036050F">
      <w:pPr>
        <w:rPr>
          <w:rFonts w:ascii="Arial" w:hAnsi="Arial" w:cs="Arial"/>
          <w:color w:val="000000" w:themeColor="text1"/>
          <w:sz w:val="22"/>
          <w:szCs w:val="22"/>
          <w:u w:val="single"/>
          <w:lang w:eastAsia="hi-IN" w:bidi="hi-IN"/>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D23C62" w14:paraId="7FDB3FAB" w14:textId="77777777" w:rsidTr="00F0353E">
        <w:trPr>
          <w:trHeight w:val="1042"/>
        </w:trPr>
        <w:tc>
          <w:tcPr>
            <w:tcW w:w="9062" w:type="dxa"/>
            <w:shd w:val="clear" w:color="auto" w:fill="F2F2F2" w:themeFill="background1" w:themeFillShade="F2"/>
          </w:tcPr>
          <w:p w14:paraId="33A61BB0" w14:textId="77777777" w:rsidR="00AB1F9F" w:rsidRPr="00D16014" w:rsidRDefault="00AB1F9F" w:rsidP="00AB1F9F">
            <w:pPr>
              <w:jc w:val="both"/>
              <w:rPr>
                <w:rFonts w:ascii="Arial" w:hAnsi="Arial" w:cs="Arial"/>
                <w:bCs/>
                <w:color w:val="000000" w:themeColor="text1"/>
                <w:sz w:val="22"/>
                <w:szCs w:val="22"/>
              </w:rPr>
            </w:pPr>
            <w:r w:rsidRPr="00D16014">
              <w:rPr>
                <w:rFonts w:ascii="Arial" w:hAnsi="Arial" w:cs="Arial"/>
                <w:b/>
                <w:bCs/>
                <w:color w:val="000000" w:themeColor="text1"/>
                <w:sz w:val="22"/>
                <w:szCs w:val="22"/>
                <w:u w:val="single"/>
              </w:rPr>
              <w:t>Livrables attendus, notamment</w:t>
            </w:r>
            <w:r w:rsidRPr="00D16014">
              <w:rPr>
                <w:rFonts w:ascii="Arial" w:hAnsi="Arial" w:cs="Arial"/>
                <w:bCs/>
                <w:color w:val="000000" w:themeColor="text1"/>
                <w:sz w:val="22"/>
                <w:szCs w:val="22"/>
              </w:rPr>
              <w:t xml:space="preserve"> : </w:t>
            </w:r>
          </w:p>
          <w:p w14:paraId="2CF32E1C" w14:textId="77777777" w:rsidR="0036050F" w:rsidRPr="00D23C62" w:rsidRDefault="0036050F" w:rsidP="00F0353E">
            <w:pPr>
              <w:jc w:val="both"/>
              <w:rPr>
                <w:rFonts w:ascii="Arial" w:hAnsi="Arial" w:cs="Arial"/>
                <w:b/>
                <w:bCs/>
                <w:color w:val="000000" w:themeColor="text1"/>
                <w:sz w:val="22"/>
                <w:szCs w:val="22"/>
                <w:u w:val="single"/>
              </w:rPr>
            </w:pPr>
          </w:p>
          <w:p w14:paraId="083CA5D7" w14:textId="77777777" w:rsidR="0036050F" w:rsidRPr="003272F1" w:rsidRDefault="0036050F" w:rsidP="00F0353E">
            <w:pPr>
              <w:pStyle w:val="Paragraphedeliste"/>
              <w:numPr>
                <w:ilvl w:val="0"/>
                <w:numId w:val="19"/>
              </w:numPr>
              <w:jc w:val="both"/>
              <w:rPr>
                <w:rFonts w:ascii="Arial" w:hAnsi="Arial" w:cs="Arial"/>
                <w:b/>
                <w:bCs/>
                <w:color w:val="000000" w:themeColor="text1"/>
                <w:sz w:val="22"/>
                <w:szCs w:val="22"/>
                <w:u w:val="single"/>
              </w:rPr>
            </w:pPr>
            <w:proofErr w:type="gramStart"/>
            <w:r w:rsidRPr="00D23C62">
              <w:rPr>
                <w:rFonts w:ascii="Arial" w:hAnsi="Arial" w:cs="Arial"/>
                <w:bCs/>
                <w:color w:val="000000" w:themeColor="text1"/>
                <w:sz w:val="22"/>
                <w:szCs w:val="22"/>
              </w:rPr>
              <w:t>le</w:t>
            </w:r>
            <w:proofErr w:type="gramEnd"/>
            <w:r w:rsidRPr="00D23C62">
              <w:rPr>
                <w:rFonts w:ascii="Arial" w:hAnsi="Arial" w:cs="Arial"/>
                <w:bCs/>
                <w:color w:val="000000" w:themeColor="text1"/>
                <w:sz w:val="22"/>
                <w:szCs w:val="22"/>
              </w:rPr>
              <w:t xml:space="preserve"> suivi et le respect du planning de passation du ou des marché(s) de travaux par l’ensemble des intervenants</w:t>
            </w:r>
          </w:p>
          <w:p w14:paraId="19B2EF64"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pièces administratives du (ou des) marchés de travaux</w:t>
            </w:r>
          </w:p>
          <w:p w14:paraId="00969158"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règlement de la consultation</w:t>
            </w:r>
          </w:p>
          <w:p w14:paraId="2B52916C"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tableau d’analyse des candidatures</w:t>
            </w:r>
          </w:p>
          <w:p w14:paraId="19A19569"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suivi de l’analyse des offres réalisée par la maîtrise d’œuvre</w:t>
            </w:r>
          </w:p>
          <w:p w14:paraId="66ED8C76"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la</w:t>
            </w:r>
            <w:proofErr w:type="gramEnd"/>
            <w:r w:rsidRPr="00D23C62">
              <w:rPr>
                <w:rFonts w:ascii="Arial" w:hAnsi="Arial" w:cs="Arial"/>
                <w:color w:val="000000" w:themeColor="text1"/>
                <w:sz w:val="22"/>
                <w:szCs w:val="22"/>
              </w:rPr>
              <w:t xml:space="preserve"> vérification des analyses financières réalisées par la maîtrise d’œuvre</w:t>
            </w:r>
          </w:p>
          <w:p w14:paraId="42326C9D"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courriers de fin de procédure</w:t>
            </w:r>
          </w:p>
          <w:p w14:paraId="237D87D2"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w:t>
            </w:r>
            <w:proofErr w:type="gramEnd"/>
            <w:r w:rsidRPr="00D23C62">
              <w:rPr>
                <w:rFonts w:ascii="Arial" w:hAnsi="Arial" w:cs="Arial"/>
                <w:color w:val="000000" w:themeColor="text1"/>
                <w:sz w:val="22"/>
                <w:szCs w:val="22"/>
              </w:rPr>
              <w:t xml:space="preserve"> rapport final d’analyse des offres (présentation en commission d’examen des marchés)</w:t>
            </w:r>
          </w:p>
          <w:p w14:paraId="21D05364" w14:textId="77777777" w:rsidR="0036050F" w:rsidRPr="00AB1F9F"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la</w:t>
            </w:r>
            <w:proofErr w:type="gramEnd"/>
            <w:r w:rsidRPr="00D23C62">
              <w:rPr>
                <w:rFonts w:ascii="Arial" w:hAnsi="Arial" w:cs="Arial"/>
                <w:color w:val="000000" w:themeColor="text1"/>
                <w:sz w:val="22"/>
                <w:szCs w:val="22"/>
              </w:rPr>
              <w:t xml:space="preserve"> rédaction des réponses aux demandes de complément en cours de publicité et de </w:t>
            </w:r>
            <w:r w:rsidRPr="00AB1F9F">
              <w:rPr>
                <w:rFonts w:ascii="Arial" w:hAnsi="Arial" w:cs="Arial"/>
                <w:color w:val="000000" w:themeColor="text1"/>
                <w:sz w:val="22"/>
                <w:szCs w:val="22"/>
              </w:rPr>
              <w:t>procédure ainsi que la vérification des réponses de la MOE</w:t>
            </w:r>
          </w:p>
          <w:p w14:paraId="501BDD79"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AB1F9F">
              <w:rPr>
                <w:rFonts w:ascii="Arial" w:hAnsi="Arial" w:cs="Arial"/>
                <w:color w:val="000000" w:themeColor="text1"/>
                <w:sz w:val="22"/>
                <w:szCs w:val="22"/>
              </w:rPr>
              <w:t>le</w:t>
            </w:r>
            <w:proofErr w:type="gramEnd"/>
            <w:r w:rsidRPr="00AB1F9F">
              <w:rPr>
                <w:rFonts w:ascii="Arial" w:hAnsi="Arial" w:cs="Arial"/>
                <w:color w:val="000000" w:themeColor="text1"/>
                <w:sz w:val="22"/>
                <w:szCs w:val="22"/>
              </w:rPr>
              <w:t xml:space="preserve"> compte-rendu des auditions des candidats et le suivi des négociations</w:t>
            </w:r>
            <w:r w:rsidRPr="00D23C62">
              <w:rPr>
                <w:rFonts w:ascii="Arial" w:hAnsi="Arial" w:cs="Arial"/>
                <w:color w:val="000000" w:themeColor="text1"/>
                <w:sz w:val="22"/>
                <w:szCs w:val="22"/>
              </w:rPr>
              <w:t>, le cas échéant</w:t>
            </w:r>
          </w:p>
          <w:p w14:paraId="580C42FF"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proofErr w:type="gramStart"/>
            <w:r w:rsidRPr="00D23C62">
              <w:rPr>
                <w:rFonts w:ascii="Arial" w:hAnsi="Arial" w:cs="Arial"/>
                <w:color w:val="000000" w:themeColor="text1"/>
                <w:sz w:val="22"/>
                <w:szCs w:val="22"/>
              </w:rPr>
              <w:t>les</w:t>
            </w:r>
            <w:proofErr w:type="gramEnd"/>
            <w:r w:rsidRPr="00D23C62">
              <w:rPr>
                <w:rFonts w:ascii="Arial" w:hAnsi="Arial" w:cs="Arial"/>
                <w:color w:val="000000" w:themeColor="text1"/>
                <w:sz w:val="22"/>
                <w:szCs w:val="22"/>
              </w:rPr>
              <w:t xml:space="preserve"> visites sur site, le cas échéant, et leur suivi.</w:t>
            </w:r>
          </w:p>
          <w:p w14:paraId="69731AE2" w14:textId="77777777" w:rsidR="0036050F" w:rsidRPr="00D23C62" w:rsidRDefault="0036050F" w:rsidP="00F0353E">
            <w:pPr>
              <w:pStyle w:val="Paragraphedeliste"/>
              <w:jc w:val="both"/>
              <w:rPr>
                <w:rFonts w:ascii="Arial" w:hAnsi="Arial" w:cs="Arial"/>
                <w:color w:val="000000" w:themeColor="text1"/>
                <w:sz w:val="22"/>
                <w:szCs w:val="22"/>
              </w:rPr>
            </w:pPr>
          </w:p>
        </w:tc>
      </w:tr>
    </w:tbl>
    <w:p w14:paraId="19266EB9" w14:textId="77777777" w:rsidR="0036050F" w:rsidRDefault="0036050F" w:rsidP="0036050F">
      <w:pPr>
        <w:rPr>
          <w:rFonts w:ascii="Arial" w:hAnsi="Arial" w:cs="Arial"/>
          <w:sz w:val="22"/>
          <w:szCs w:val="22"/>
          <w:u w:val="single"/>
          <w:lang w:eastAsia="hi-IN" w:bidi="hi-IN"/>
        </w:rPr>
      </w:pPr>
    </w:p>
    <w:p w14:paraId="72725C63"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2E424950" w14:textId="77777777" w:rsidTr="00F0353E">
        <w:tc>
          <w:tcPr>
            <w:tcW w:w="9062" w:type="dxa"/>
            <w:shd w:val="clear" w:color="auto" w:fill="F2F2F2" w:themeFill="background1" w:themeFillShade="F2"/>
          </w:tcPr>
          <w:p w14:paraId="284F301C"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t>Durée et fréquence des réunions</w:t>
            </w:r>
            <w:r w:rsidRPr="003272F1">
              <w:rPr>
                <w:rFonts w:ascii="Arial" w:hAnsi="Arial" w:cs="Arial"/>
                <w:b/>
                <w:bCs/>
                <w:sz w:val="22"/>
                <w:szCs w:val="22"/>
                <w:u w:val="single"/>
              </w:rPr>
              <w:t xml:space="preserve"> : </w:t>
            </w:r>
          </w:p>
          <w:p w14:paraId="00F57C9D" w14:textId="77777777" w:rsidR="0036050F" w:rsidRPr="003272F1" w:rsidRDefault="0036050F" w:rsidP="00F0353E">
            <w:pPr>
              <w:jc w:val="both"/>
              <w:rPr>
                <w:rFonts w:ascii="Arial" w:hAnsi="Arial" w:cs="Arial"/>
                <w:b/>
                <w:bCs/>
                <w:sz w:val="22"/>
                <w:szCs w:val="22"/>
                <w:u w:val="single"/>
              </w:rPr>
            </w:pPr>
          </w:p>
          <w:p w14:paraId="64BA4FBA"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durée et les délais sont donnés au CCAP et à l’Acte d’engagement du Marché. </w:t>
            </w:r>
          </w:p>
          <w:p w14:paraId="5A91715B"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fréquence des réunions est donnée à l’article 3.1.1.2 du CCTP. </w:t>
            </w:r>
          </w:p>
          <w:p w14:paraId="18B68CBF" w14:textId="77777777" w:rsidR="0036050F" w:rsidRPr="003272F1" w:rsidRDefault="0036050F" w:rsidP="00F0353E">
            <w:pPr>
              <w:pStyle w:val="Paragraphedeliste"/>
              <w:jc w:val="both"/>
              <w:rPr>
                <w:rFonts w:ascii="Arial" w:hAnsi="Arial" w:cs="Arial"/>
                <w:sz w:val="22"/>
                <w:szCs w:val="22"/>
              </w:rPr>
            </w:pPr>
          </w:p>
        </w:tc>
      </w:tr>
    </w:tbl>
    <w:p w14:paraId="4003584E" w14:textId="77777777" w:rsidR="0036050F"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p>
    <w:p w14:paraId="5B5F84CC" w14:textId="77777777" w:rsidR="0036050F" w:rsidRPr="004758AC" w:rsidRDefault="0036050F" w:rsidP="0036050F">
      <w:pPr>
        <w:widowControl w:val="0"/>
        <w:suppressAutoHyphens/>
        <w:spacing w:before="120"/>
        <w:jc w:val="both"/>
        <w:rPr>
          <w:rFonts w:ascii="Arial" w:hAnsi="Arial" w:cs="Arial"/>
          <w:color w:val="FF33CC"/>
          <w:sz w:val="22"/>
          <w:szCs w:val="22"/>
        </w:rPr>
      </w:pPr>
    </w:p>
    <w:p w14:paraId="7A76657D" w14:textId="77777777" w:rsidR="0036050F" w:rsidRDefault="0036050F" w:rsidP="0036050F">
      <w:pPr>
        <w:jc w:val="both"/>
        <w:rPr>
          <w:rFonts w:ascii="Arial" w:eastAsia="Arial Unicode MS" w:hAnsi="Arial" w:cs="Arial Unicode MS"/>
          <w:kern w:val="1"/>
          <w:sz w:val="22"/>
          <w:lang w:eastAsia="hi-IN" w:bidi="hi-IN"/>
          <w14:ligatures w14:val="none"/>
        </w:rPr>
      </w:pPr>
    </w:p>
    <w:p w14:paraId="2B207561" w14:textId="77777777" w:rsidR="0036050F" w:rsidRPr="00037C51"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bookmarkStart w:id="53" w:name="_Toc179278126"/>
      <w:r w:rsidRPr="00037C51">
        <w:t>M</w:t>
      </w:r>
      <w:r>
        <w:t>5</w:t>
      </w:r>
      <w:r w:rsidRPr="00037C51">
        <w:t xml:space="preserve">-AMO : </w:t>
      </w:r>
      <w:r>
        <w:t>Assistance en phase travaux jusqu’à la dernière réception</w:t>
      </w:r>
      <w:bookmarkEnd w:id="53"/>
      <w:r>
        <w:t xml:space="preserve"> </w:t>
      </w:r>
    </w:p>
    <w:p w14:paraId="1743E594" w14:textId="77777777"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p>
    <w:p w14:paraId="22CB225A" w14:textId="77777777" w:rsidR="0036050F" w:rsidRPr="00D23C62"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kern w:val="1"/>
          <w:sz w:val="22"/>
          <w:lang w:eastAsia="hi-IN" w:bidi="hi-IN"/>
          <w14:ligatures w14:val="none"/>
        </w:rPr>
        <w:t xml:space="preserve">Dans la phase travaux et </w:t>
      </w:r>
      <w:r w:rsidRPr="00D23C62">
        <w:rPr>
          <w:rFonts w:ascii="Arial" w:eastAsia="Arial Unicode MS" w:hAnsi="Arial" w:cs="Arial Unicode MS"/>
          <w:color w:val="000000" w:themeColor="text1"/>
          <w:kern w:val="1"/>
          <w:sz w:val="22"/>
          <w:lang w:eastAsia="hi-IN" w:bidi="hi-IN"/>
          <w14:ligatures w14:val="none"/>
        </w:rPr>
        <w:t xml:space="preserve">jusqu’à la réception, il sera globalement demandé au titulaire d’assister le MOA auprès de l’équipe de MOE, </w:t>
      </w:r>
      <w:r w:rsidRPr="003272F1">
        <w:rPr>
          <w:rFonts w:ascii="Arial" w:eastAsia="Arial Unicode MS" w:hAnsi="Arial" w:cs="Arial Unicode MS"/>
          <w:color w:val="000000" w:themeColor="text1"/>
          <w:kern w:val="1"/>
          <w:sz w:val="22"/>
          <w:lang w:eastAsia="hi-IN" w:bidi="hi-IN"/>
          <w14:ligatures w14:val="none"/>
        </w:rPr>
        <w:t>de l’OPC s’il en est distinct, et des autres prestataires intellectuels (BCT, CSPS, …</w:t>
      </w:r>
      <w:r w:rsidRPr="00D23C62">
        <w:rPr>
          <w:rFonts w:ascii="Arial" w:eastAsia="Arial Unicode MS" w:hAnsi="Arial" w:cs="Arial Unicode MS"/>
          <w:color w:val="000000" w:themeColor="text1"/>
          <w:kern w:val="1"/>
          <w:sz w:val="22"/>
          <w:lang w:eastAsia="hi-IN" w:bidi="hi-IN"/>
          <w14:ligatures w14:val="none"/>
        </w:rPr>
        <w:t>), afin d’opérer un suivi du niveau de réalisation, des évolutions apportées au projet et leurs conséquences financières et calendaires sur les marchés de travaux et sur les marchés de MOE.</w:t>
      </w:r>
    </w:p>
    <w:p w14:paraId="65F1AA63" w14:textId="7E1DCDF7"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D23C62">
        <w:rPr>
          <w:rFonts w:ascii="Arial" w:eastAsia="Arial Unicode MS" w:hAnsi="Arial" w:cs="Arial Unicode MS"/>
          <w:color w:val="000000" w:themeColor="text1"/>
          <w:kern w:val="1"/>
          <w:sz w:val="22"/>
          <w:lang w:eastAsia="hi-IN" w:bidi="hi-IN"/>
          <w14:ligatures w14:val="none"/>
        </w:rPr>
        <w:t xml:space="preserve">Pour ce faire, le titulaire participera aux </w:t>
      </w:r>
      <w:r>
        <w:rPr>
          <w:rFonts w:ascii="Arial" w:eastAsia="Arial Unicode MS" w:hAnsi="Arial" w:cs="Arial Unicode MS"/>
          <w:kern w:val="1"/>
          <w:sz w:val="22"/>
          <w:lang w:eastAsia="hi-IN" w:bidi="hi-IN"/>
          <w14:ligatures w14:val="none"/>
        </w:rPr>
        <w:t xml:space="preserve">réunions de chantier et </w:t>
      </w:r>
      <w:r w:rsidRPr="00AB1F9F">
        <w:rPr>
          <w:rFonts w:ascii="Arial" w:eastAsia="Arial Unicode MS" w:hAnsi="Arial" w:cs="Arial Unicode MS"/>
          <w:kern w:val="1"/>
          <w:sz w:val="22"/>
          <w:lang w:eastAsia="hi-IN" w:bidi="hi-IN"/>
          <w14:ligatures w14:val="none"/>
        </w:rPr>
        <w:t xml:space="preserve">à </w:t>
      </w:r>
      <w:r>
        <w:rPr>
          <w:rFonts w:ascii="Arial" w:eastAsia="Arial Unicode MS" w:hAnsi="Arial" w:cs="Arial Unicode MS"/>
          <w:kern w:val="1"/>
          <w:sz w:val="22"/>
          <w:lang w:eastAsia="hi-IN" w:bidi="hi-IN"/>
          <w14:ligatures w14:val="none"/>
        </w:rPr>
        <w:t xml:space="preserve">leur préparation en lien avec le maître d’œuvre. Cette préparation en amont portera sur la stratégie et le recueil des difficultés et les questions à arbitrer avec le maître d’œuvre pour </w:t>
      </w:r>
      <w:proofErr w:type="spellStart"/>
      <w:r>
        <w:rPr>
          <w:rFonts w:ascii="Arial" w:eastAsia="Arial Unicode MS" w:hAnsi="Arial" w:cs="Arial Unicode MS"/>
          <w:kern w:val="1"/>
          <w:sz w:val="22"/>
          <w:lang w:eastAsia="hi-IN" w:bidi="hi-IN"/>
          <w14:ligatures w14:val="none"/>
        </w:rPr>
        <w:t>reporting</w:t>
      </w:r>
      <w:proofErr w:type="spellEnd"/>
      <w:r>
        <w:rPr>
          <w:rFonts w:ascii="Arial" w:eastAsia="Arial Unicode MS" w:hAnsi="Arial" w:cs="Arial Unicode MS"/>
          <w:kern w:val="1"/>
          <w:sz w:val="22"/>
          <w:lang w:eastAsia="hi-IN" w:bidi="hi-IN"/>
          <w14:ligatures w14:val="none"/>
        </w:rPr>
        <w:t xml:space="preserve">. Ces réunions de </w:t>
      </w:r>
      <w:r>
        <w:rPr>
          <w:rFonts w:ascii="Arial" w:eastAsia="Arial Unicode MS" w:hAnsi="Arial" w:cs="Arial Unicode MS"/>
          <w:kern w:val="1"/>
          <w:sz w:val="22"/>
          <w:lang w:eastAsia="hi-IN" w:bidi="hi-IN"/>
          <w14:ligatures w14:val="none"/>
        </w:rPr>
        <w:lastRenderedPageBreak/>
        <w:t xml:space="preserve">chantier se tiennent en phase préparation de chantier et en phase travaux. </w:t>
      </w:r>
    </w:p>
    <w:p w14:paraId="0322940D" w14:textId="77777777"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p>
    <w:p w14:paraId="60966267" w14:textId="77777777"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Il sera le garant de plusieurs points de vigilance et de contrôle</w:t>
      </w:r>
      <w:r>
        <w:rPr>
          <w:rFonts w:ascii="Arial" w:eastAsia="Arial Unicode MS" w:hAnsi="Arial" w:cs="Arial Unicode MS"/>
          <w:color w:val="9CC2E5" w:themeColor="accent1" w:themeTint="99"/>
          <w:kern w:val="1"/>
          <w:sz w:val="22"/>
          <w:lang w:eastAsia="hi-IN" w:bidi="hi-IN"/>
          <w14:ligatures w14:val="none"/>
        </w:rPr>
        <w:t xml:space="preserve"> </w:t>
      </w:r>
      <w:r w:rsidRPr="00D23C62">
        <w:rPr>
          <w:rFonts w:ascii="Arial" w:eastAsia="Arial Unicode MS" w:hAnsi="Arial" w:cs="Arial Unicode MS"/>
          <w:color w:val="000000" w:themeColor="text1"/>
          <w:kern w:val="1"/>
          <w:sz w:val="22"/>
          <w:lang w:eastAsia="hi-IN" w:bidi="hi-IN"/>
          <w14:ligatures w14:val="none"/>
        </w:rPr>
        <w:t xml:space="preserve">et notamment </w:t>
      </w:r>
      <w:r>
        <w:rPr>
          <w:rFonts w:ascii="Arial" w:eastAsia="Arial Unicode MS" w:hAnsi="Arial" w:cs="Arial Unicode MS"/>
          <w:kern w:val="1"/>
          <w:sz w:val="22"/>
          <w:lang w:eastAsia="hi-IN" w:bidi="hi-IN"/>
          <w14:ligatures w14:val="none"/>
        </w:rPr>
        <w:t xml:space="preserve">: </w:t>
      </w:r>
    </w:p>
    <w:p w14:paraId="044A05A8"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Vérification que </w:t>
      </w:r>
      <w:r w:rsidRPr="003272F1">
        <w:rPr>
          <w:rFonts w:ascii="Arial" w:eastAsia="Arial Unicode MS" w:hAnsi="Arial" w:cs="Arial Unicode MS"/>
          <w:kern w:val="1"/>
          <w:sz w:val="22"/>
          <w:lang w:eastAsia="hi-IN" w:bidi="hi-IN"/>
          <w14:ligatures w14:val="none"/>
        </w:rPr>
        <w:t xml:space="preserve">les procédures administratives de type « </w:t>
      </w:r>
      <w:r w:rsidRPr="003272F1">
        <w:rPr>
          <w:rFonts w:ascii="Arial" w:eastAsia="Arial Unicode MS" w:hAnsi="Arial" w:cs="Arial Unicode MS"/>
          <w:i/>
          <w:kern w:val="1"/>
          <w:sz w:val="22"/>
          <w:lang w:eastAsia="hi-IN" w:bidi="hi-IN"/>
          <w14:ligatures w14:val="none"/>
        </w:rPr>
        <w:t>Autorisation de voirie</w:t>
      </w:r>
      <w:r w:rsidRPr="003272F1">
        <w:rPr>
          <w:rFonts w:ascii="Arial" w:eastAsia="Arial Unicode MS" w:hAnsi="Arial" w:cs="Arial Unicode MS"/>
          <w:kern w:val="1"/>
          <w:sz w:val="22"/>
          <w:lang w:eastAsia="hi-IN" w:bidi="hi-IN"/>
          <w14:ligatures w14:val="none"/>
        </w:rPr>
        <w:t xml:space="preserve"> », « </w:t>
      </w:r>
      <w:r w:rsidRPr="003272F1">
        <w:rPr>
          <w:rFonts w:ascii="Arial" w:eastAsia="Arial Unicode MS" w:hAnsi="Arial" w:cs="Arial Unicode MS"/>
          <w:i/>
          <w:kern w:val="1"/>
          <w:sz w:val="22"/>
          <w:lang w:eastAsia="hi-IN" w:bidi="hi-IN"/>
          <w14:ligatures w14:val="none"/>
        </w:rPr>
        <w:t>Occupation temporaire du domaine public</w:t>
      </w:r>
      <w:r w:rsidRPr="003272F1">
        <w:rPr>
          <w:rFonts w:ascii="Arial" w:eastAsia="Arial Unicode MS" w:hAnsi="Arial" w:cs="Arial Unicode MS"/>
          <w:kern w:val="1"/>
          <w:sz w:val="22"/>
          <w:lang w:eastAsia="hi-IN" w:bidi="hi-IN"/>
          <w14:ligatures w14:val="none"/>
        </w:rPr>
        <w:t xml:space="preserve"> », </w:t>
      </w:r>
      <w:proofErr w:type="spellStart"/>
      <w:r w:rsidRPr="003272F1">
        <w:rPr>
          <w:rFonts w:ascii="Arial" w:eastAsia="Arial Unicode MS" w:hAnsi="Arial" w:cs="Arial Unicode MS"/>
          <w:kern w:val="1"/>
          <w:sz w:val="22"/>
          <w:lang w:eastAsia="hi-IN" w:bidi="hi-IN"/>
          <w14:ligatures w14:val="none"/>
        </w:rPr>
        <w:t>etc</w:t>
      </w:r>
      <w:proofErr w:type="spellEnd"/>
      <w:r w:rsidRPr="003272F1">
        <w:rPr>
          <w:rFonts w:ascii="Arial" w:eastAsia="Arial Unicode MS" w:hAnsi="Arial" w:cs="Arial Unicode MS"/>
          <w:kern w:val="1"/>
          <w:sz w:val="22"/>
          <w:lang w:eastAsia="hi-IN" w:bidi="hi-IN"/>
          <w14:ligatures w14:val="none"/>
        </w:rPr>
        <w:t xml:space="preserve"> …</w:t>
      </w:r>
      <w:r>
        <w:rPr>
          <w:rFonts w:ascii="Arial" w:eastAsia="Arial Unicode MS" w:hAnsi="Arial" w:cs="Arial Unicode MS"/>
          <w:kern w:val="1"/>
          <w:sz w:val="22"/>
          <w:lang w:eastAsia="hi-IN" w:bidi="hi-IN"/>
          <w14:ligatures w14:val="none"/>
        </w:rPr>
        <w:t xml:space="preserve"> soient</w:t>
      </w:r>
      <w:r w:rsidRPr="003272F1">
        <w:rPr>
          <w:rFonts w:ascii="Arial" w:eastAsia="Arial Unicode MS" w:hAnsi="Arial" w:cs="Arial Unicode MS"/>
          <w:kern w:val="1"/>
          <w:sz w:val="22"/>
          <w:lang w:eastAsia="hi-IN" w:bidi="hi-IN"/>
          <w14:ligatures w14:val="none"/>
        </w:rPr>
        <w:t xml:space="preserve"> effectuées en temps et en heure.</w:t>
      </w:r>
    </w:p>
    <w:p w14:paraId="26C7A84B"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Vérification</w:t>
      </w:r>
      <w:r w:rsidRPr="003272F1">
        <w:rPr>
          <w:rFonts w:ascii="Arial" w:eastAsia="Arial Unicode MS" w:hAnsi="Arial" w:cs="Arial Unicode MS"/>
          <w:kern w:val="1"/>
          <w:sz w:val="22"/>
          <w:lang w:eastAsia="hi-IN" w:bidi="hi-IN"/>
          <w14:ligatures w14:val="none"/>
        </w:rPr>
        <w:t xml:space="preserve"> </w:t>
      </w:r>
      <w:r>
        <w:rPr>
          <w:rFonts w:ascii="Arial" w:eastAsia="Arial Unicode MS" w:hAnsi="Arial" w:cs="Arial Unicode MS"/>
          <w:kern w:val="1"/>
          <w:sz w:val="22"/>
          <w:lang w:eastAsia="hi-IN" w:bidi="hi-IN"/>
          <w14:ligatures w14:val="none"/>
        </w:rPr>
        <w:t>que les exigences par local soient</w:t>
      </w:r>
      <w:r w:rsidRPr="003272F1">
        <w:rPr>
          <w:rFonts w:ascii="Arial" w:eastAsia="Arial Unicode MS" w:hAnsi="Arial" w:cs="Arial Unicode MS"/>
          <w:kern w:val="1"/>
          <w:sz w:val="22"/>
          <w:lang w:eastAsia="hi-IN" w:bidi="hi-IN"/>
          <w14:ligatures w14:val="none"/>
        </w:rPr>
        <w:t xml:space="preserve"> bien respectées. </w:t>
      </w:r>
    </w:p>
    <w:p w14:paraId="549009CE"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Information du </w:t>
      </w:r>
      <w:r w:rsidRPr="003272F1">
        <w:rPr>
          <w:rFonts w:ascii="Arial" w:eastAsia="Arial Unicode MS" w:hAnsi="Arial" w:cs="Arial Unicode MS"/>
          <w:kern w:val="1"/>
          <w:sz w:val="22"/>
          <w:lang w:eastAsia="hi-IN" w:bidi="hi-IN"/>
          <w14:ligatures w14:val="none"/>
        </w:rPr>
        <w:t>maître d</w:t>
      </w:r>
      <w:r w:rsidRPr="003272F1">
        <w:rPr>
          <w:rFonts w:ascii="Arial" w:eastAsia="Arial Unicode MS" w:hAnsi="Arial" w:cs="Arial Unicode MS" w:hint="eastAsia"/>
          <w:kern w:val="1"/>
          <w:sz w:val="22"/>
          <w:lang w:eastAsia="hi-IN" w:bidi="hi-IN"/>
          <w14:ligatures w14:val="none"/>
        </w:rPr>
        <w:t>’</w:t>
      </w:r>
      <w:r w:rsidRPr="003272F1">
        <w:rPr>
          <w:rFonts w:ascii="Arial" w:eastAsia="Arial Unicode MS" w:hAnsi="Arial" w:cs="Arial Unicode MS"/>
          <w:kern w:val="1"/>
          <w:sz w:val="22"/>
          <w:lang w:eastAsia="hi-IN" w:bidi="hi-IN"/>
          <w14:ligatures w14:val="none"/>
        </w:rPr>
        <w:t xml:space="preserve">ouvrage des conséquences des observations du coordonnateur sécurité et protection de la santé (CSPS) et du contrôleur technique. </w:t>
      </w:r>
    </w:p>
    <w:p w14:paraId="34D50565"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Vérification</w:t>
      </w:r>
      <w:r w:rsidRPr="003272F1">
        <w:rPr>
          <w:rFonts w:ascii="Arial" w:eastAsia="Arial Unicode MS" w:hAnsi="Arial" w:cs="Arial Unicode MS"/>
          <w:kern w:val="1"/>
          <w:sz w:val="22"/>
          <w:lang w:eastAsia="hi-IN" w:bidi="hi-IN"/>
          <w14:ligatures w14:val="none"/>
        </w:rPr>
        <w:t xml:space="preserve"> de la prise en compte par la maîtrise d’œuvre des observations émises par le MOA et ses différents interlocuteurs, le contrôleur technique, le CSPS.</w:t>
      </w:r>
    </w:p>
    <w:p w14:paraId="6B3CBA32"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R</w:t>
      </w:r>
      <w:r w:rsidRPr="003272F1">
        <w:rPr>
          <w:rFonts w:ascii="Arial" w:eastAsia="Arial Unicode MS" w:hAnsi="Arial" w:cs="Arial Unicode MS"/>
          <w:kern w:val="1"/>
          <w:sz w:val="22"/>
          <w:lang w:eastAsia="hi-IN" w:bidi="hi-IN"/>
          <w14:ligatures w14:val="none"/>
        </w:rPr>
        <w:t>egard critique sur les avis de la MOE quant à l’adéquation entre les matériaux et équipements posés par les entreprises et ceux contractualisés par leur marché</w:t>
      </w:r>
    </w:p>
    <w:p w14:paraId="13C00D72"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Nirmala UI" w:hint="cs"/>
          <w:kern w:val="1"/>
          <w:sz w:val="22"/>
          <w:cs/>
          <w:lang w:eastAsia="hi-IN" w:bidi="hi-IN"/>
          <w14:ligatures w14:val="none"/>
        </w:rPr>
        <w:t>In</w:t>
      </w:r>
      <w:r>
        <w:rPr>
          <w:rFonts w:ascii="Arial" w:eastAsia="Arial Unicode MS" w:hAnsi="Arial" w:cs="Arial Unicode MS"/>
          <w:kern w:val="1"/>
          <w:sz w:val="22"/>
          <w:lang w:eastAsia="hi-IN" w:bidi="hi-IN"/>
          <w14:ligatures w14:val="none"/>
        </w:rPr>
        <w:t>formation du</w:t>
      </w:r>
      <w:r w:rsidRPr="003272F1">
        <w:rPr>
          <w:rFonts w:ascii="Arial" w:eastAsia="Arial Unicode MS" w:hAnsi="Arial" w:cs="Arial Unicode MS"/>
          <w:kern w:val="1"/>
          <w:sz w:val="22"/>
          <w:lang w:eastAsia="hi-IN" w:bidi="hi-IN"/>
          <w14:ligatures w14:val="none"/>
        </w:rPr>
        <w:t xml:space="preserve"> maître de l'ouvrage sur les conséquences des adaptations nécessaires  des matériaux et équipements par rapport à ceux contractualisés. </w:t>
      </w:r>
    </w:p>
    <w:p w14:paraId="49D09CDD"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Contrôle du </w:t>
      </w:r>
      <w:r w:rsidRPr="003272F1">
        <w:rPr>
          <w:rFonts w:ascii="Arial" w:eastAsia="Arial Unicode MS" w:hAnsi="Arial" w:cs="Arial Unicode MS"/>
          <w:kern w:val="1"/>
          <w:sz w:val="22"/>
          <w:lang w:eastAsia="hi-IN" w:bidi="hi-IN"/>
          <w14:ligatures w14:val="none"/>
        </w:rPr>
        <w:t xml:space="preserve">respect de l’enveloppe financière. </w:t>
      </w:r>
    </w:p>
    <w:p w14:paraId="631EAAF1" w14:textId="77777777" w:rsidR="0036050F" w:rsidRPr="00B83DA2"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Pr>
          <w:rFonts w:ascii="Arial" w:hAnsi="Arial" w:cs="Arial"/>
          <w:color w:val="000000" w:themeColor="text1"/>
          <w:sz w:val="22"/>
          <w:szCs w:val="22"/>
        </w:rPr>
        <w:t>I</w:t>
      </w:r>
      <w:r w:rsidRPr="00D23C62">
        <w:rPr>
          <w:rFonts w:ascii="Arial" w:hAnsi="Arial" w:cs="Arial"/>
          <w:color w:val="000000" w:themeColor="text1"/>
          <w:sz w:val="22"/>
          <w:szCs w:val="22"/>
        </w:rPr>
        <w:t>l analyse les</w:t>
      </w:r>
      <w:r>
        <w:rPr>
          <w:rFonts w:ascii="Arial" w:hAnsi="Arial" w:cs="Arial"/>
          <w:color w:val="000000" w:themeColor="text1"/>
          <w:sz w:val="22"/>
          <w:szCs w:val="22"/>
        </w:rPr>
        <w:t xml:space="preserve"> fiches travaux modificatives (FTM)</w:t>
      </w:r>
      <w:r w:rsidRPr="00D23C62">
        <w:rPr>
          <w:rFonts w:ascii="Arial" w:hAnsi="Arial" w:cs="Arial"/>
          <w:color w:val="000000" w:themeColor="text1"/>
          <w:sz w:val="22"/>
          <w:szCs w:val="22"/>
        </w:rPr>
        <w:t>, conseille le Maître d’ouvrage sur leur caractère acceptable ou non et l’informe des risques de modifications des marchés (avenant ou autre) ;</w:t>
      </w:r>
    </w:p>
    <w:p w14:paraId="2A90C588" w14:textId="77777777" w:rsidR="0036050F" w:rsidRPr="00B83DA2" w:rsidRDefault="0036050F" w:rsidP="0036050F">
      <w:pPr>
        <w:pStyle w:val="Paragraphedeliste"/>
        <w:numPr>
          <w:ilvl w:val="0"/>
          <w:numId w:val="2"/>
        </w:numPr>
        <w:jc w:val="both"/>
        <w:rPr>
          <w:rFonts w:ascii="Arial" w:eastAsia="Arial Unicode MS" w:hAnsi="Arial" w:cs="Arial Unicode MS"/>
          <w:kern w:val="1"/>
          <w:sz w:val="22"/>
          <w:lang w:eastAsia="hi-IN" w:bidi="hi-IN"/>
          <w14:ligatures w14:val="none"/>
        </w:rPr>
      </w:pPr>
      <w:r>
        <w:rPr>
          <w:rFonts w:ascii="Arial" w:hAnsi="Arial" w:cs="Arial"/>
          <w:color w:val="000000" w:themeColor="text1"/>
          <w:sz w:val="22"/>
          <w:szCs w:val="22"/>
        </w:rPr>
        <w:t xml:space="preserve">Affine la rédaction de la note d’opportunité sur la maintenance qui a été établie dès la phase étude. </w:t>
      </w:r>
    </w:p>
    <w:p w14:paraId="0EF6AE0D"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sidRPr="003272F1">
        <w:rPr>
          <w:rFonts w:ascii="Arial" w:eastAsia="Arial Unicode MS" w:hAnsi="Arial" w:cs="Arial Unicode MS"/>
          <w:kern w:val="1"/>
          <w:sz w:val="22"/>
          <w:lang w:eastAsia="hi-IN" w:bidi="hi-IN"/>
          <w14:ligatures w14:val="none"/>
        </w:rPr>
        <w:t xml:space="preserve">Alerte </w:t>
      </w:r>
      <w:r>
        <w:rPr>
          <w:rFonts w:ascii="Arial" w:eastAsia="Arial Unicode MS" w:hAnsi="Arial" w:cs="Arial Unicode MS"/>
          <w:kern w:val="1"/>
          <w:sz w:val="22"/>
          <w:lang w:eastAsia="hi-IN" w:bidi="hi-IN"/>
          <w14:ligatures w14:val="none"/>
        </w:rPr>
        <w:t xml:space="preserve">de </w:t>
      </w:r>
      <w:r w:rsidRPr="003272F1">
        <w:rPr>
          <w:rFonts w:ascii="Arial" w:eastAsia="Arial Unicode MS" w:hAnsi="Arial" w:cs="Arial Unicode MS"/>
          <w:kern w:val="1"/>
          <w:sz w:val="22"/>
          <w:lang w:eastAsia="hi-IN" w:bidi="hi-IN"/>
          <w14:ligatures w14:val="none"/>
        </w:rPr>
        <w:t xml:space="preserve">la MOA sur les glissements qualitatifs, calendaires et budgétaires. </w:t>
      </w:r>
    </w:p>
    <w:p w14:paraId="0B5B2F1F" w14:textId="77777777" w:rsidR="0036050F" w:rsidRPr="00D258E9" w:rsidRDefault="0036050F" w:rsidP="0036050F">
      <w:pPr>
        <w:pStyle w:val="Paragraphedeliste"/>
        <w:widowControl w:val="0"/>
        <w:numPr>
          <w:ilvl w:val="0"/>
          <w:numId w:val="2"/>
        </w:numPr>
        <w:suppressAutoHyphens/>
        <w:spacing w:before="120"/>
        <w:jc w:val="both"/>
        <w:rPr>
          <w:rFonts w:ascii="Arial" w:eastAsia="Arial Unicode MS" w:hAnsi="Arial" w:cs="Arial Unicode MS"/>
          <w:kern w:val="1"/>
          <w:sz w:val="22"/>
          <w:lang w:eastAsia="hi-IN" w:bidi="hi-IN"/>
          <w14:ligatures w14:val="none"/>
        </w:rPr>
      </w:pPr>
      <w:r w:rsidRPr="00D258E9">
        <w:rPr>
          <w:rFonts w:ascii="Arial" w:eastAsia="Arial Unicode MS" w:hAnsi="Arial" w:cs="Arial Unicode MS"/>
          <w:kern w:val="1"/>
          <w:sz w:val="22"/>
          <w:lang w:eastAsia="hi-IN" w:bidi="hi-IN"/>
          <w14:ligatures w14:val="none"/>
        </w:rPr>
        <w:t xml:space="preserve">Pour les avenants aux marchés de travaux, les projets d’avenant sont établis par le MOE avec l’assistance et sous le contrôle de l’AMO avant d’être soumis au MOA. </w:t>
      </w:r>
    </w:p>
    <w:p w14:paraId="442B5D6D" w14:textId="77777777" w:rsidR="0036050F" w:rsidRPr="00AB1F9F" w:rsidRDefault="0036050F" w:rsidP="0036050F">
      <w:pPr>
        <w:pStyle w:val="Paragraphedeliste"/>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p>
    <w:p w14:paraId="506DFA08" w14:textId="77777777" w:rsidR="00B330BE" w:rsidRPr="00AB1F9F" w:rsidRDefault="00B330BE" w:rsidP="00AB1F9F">
      <w:pPr>
        <w:widowControl w:val="0"/>
        <w:suppressAutoHyphens/>
        <w:spacing w:before="120"/>
        <w:jc w:val="both"/>
        <w:rPr>
          <w:rFonts w:ascii="Arial" w:eastAsia="Arial Unicode MS" w:hAnsi="Arial" w:cs="Arial Unicode MS"/>
          <w:kern w:val="1"/>
          <w:sz w:val="22"/>
          <w:lang w:eastAsia="hi-IN" w:bidi="hi-IN"/>
          <w14:ligatures w14:val="none"/>
        </w:rPr>
      </w:pPr>
      <w:r w:rsidRPr="00AB1F9F">
        <w:rPr>
          <w:rFonts w:ascii="Arial" w:eastAsia="Arial Unicode MS" w:hAnsi="Arial" w:cs="Arial Unicode MS"/>
          <w:kern w:val="1"/>
          <w:sz w:val="22"/>
          <w:lang w:eastAsia="hi-IN" w:bidi="hi-IN"/>
          <w14:ligatures w14:val="none"/>
        </w:rPr>
        <w:t xml:space="preserve">Le titulaire sera également chargé de participer à la préparation des réponses argumentées aux réclamations d’entreprises et à tous différents sur le règlement ou l’exécution des marchés. Pour ce faire il contrôle le travail opérer par le maître d’œuvre et alerte le maître d’ouvrage. </w:t>
      </w:r>
    </w:p>
    <w:p w14:paraId="261DF85F" w14:textId="77777777" w:rsidR="00B330BE" w:rsidRPr="00AB1F9F" w:rsidRDefault="00B330BE" w:rsidP="00AB1F9F">
      <w:pPr>
        <w:pStyle w:val="Paragraphedeliste"/>
        <w:widowControl w:val="0"/>
        <w:suppressAutoHyphens/>
        <w:spacing w:before="120"/>
        <w:jc w:val="both"/>
        <w:rPr>
          <w:rFonts w:ascii="Arial" w:eastAsia="Arial Unicode MS" w:hAnsi="Arial" w:cs="Arial Unicode MS"/>
          <w:kern w:val="1"/>
          <w:sz w:val="22"/>
          <w:lang w:eastAsia="hi-IN" w:bidi="hi-IN"/>
          <w14:ligatures w14:val="none"/>
        </w:rPr>
      </w:pPr>
    </w:p>
    <w:p w14:paraId="36F0AC27" w14:textId="3984D631" w:rsidR="0036050F" w:rsidRPr="00B330BE"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B330BE">
        <w:rPr>
          <w:rFonts w:ascii="Arial" w:eastAsia="Arial Unicode MS" w:hAnsi="Arial" w:cs="Arial Unicode MS"/>
          <w:kern w:val="1"/>
          <w:sz w:val="22"/>
          <w:lang w:eastAsia="hi-IN" w:bidi="hi-IN"/>
          <w14:ligatures w14:val="none"/>
        </w:rPr>
        <w:t>Il établira et maintiendra à jour des tableaux de suivi :</w:t>
      </w:r>
    </w:p>
    <w:p w14:paraId="4A092790" w14:textId="77777777" w:rsidR="0036050F" w:rsidRPr="00B330BE" w:rsidRDefault="0036050F" w:rsidP="0036050F">
      <w:pPr>
        <w:widowControl w:val="0"/>
        <w:numPr>
          <w:ilvl w:val="0"/>
          <w:numId w:val="21"/>
        </w:numPr>
        <w:suppressAutoHyphens/>
        <w:spacing w:before="120"/>
        <w:contextualSpacing/>
        <w:jc w:val="both"/>
        <w:rPr>
          <w:rFonts w:ascii="Arial" w:eastAsia="Arial Unicode MS" w:hAnsi="Arial" w:cs="Mangal"/>
          <w:kern w:val="1"/>
          <w:sz w:val="22"/>
          <w:lang w:eastAsia="hi-IN" w:bidi="hi-IN"/>
          <w14:ligatures w14:val="none"/>
        </w:rPr>
      </w:pPr>
      <w:r w:rsidRPr="00B330BE">
        <w:rPr>
          <w:rFonts w:ascii="Arial" w:eastAsia="Arial Unicode MS" w:hAnsi="Arial" w:cs="Mangal"/>
          <w:kern w:val="1"/>
          <w:sz w:val="22"/>
          <w:lang w:eastAsia="hi-IN" w:bidi="hi-IN"/>
          <w14:ligatures w14:val="none"/>
        </w:rPr>
        <w:t xml:space="preserve">De l’établissement des VISAS du Maître d’œuvre, remis avant tout travaux ; </w:t>
      </w:r>
    </w:p>
    <w:p w14:paraId="5C3F9F85" w14:textId="77777777" w:rsidR="0036050F" w:rsidRPr="00B330BE" w:rsidRDefault="0036050F" w:rsidP="0036050F">
      <w:pPr>
        <w:widowControl w:val="0"/>
        <w:numPr>
          <w:ilvl w:val="0"/>
          <w:numId w:val="21"/>
        </w:numPr>
        <w:suppressAutoHyphens/>
        <w:spacing w:before="120"/>
        <w:contextualSpacing/>
        <w:jc w:val="both"/>
        <w:rPr>
          <w:rFonts w:ascii="Arial" w:eastAsia="Arial Unicode MS" w:hAnsi="Arial" w:cs="Mangal"/>
          <w:kern w:val="1"/>
          <w:sz w:val="22"/>
          <w:lang w:eastAsia="hi-IN" w:bidi="hi-IN"/>
          <w14:ligatures w14:val="none"/>
        </w:rPr>
      </w:pPr>
      <w:r w:rsidRPr="00B330BE">
        <w:rPr>
          <w:rFonts w:ascii="Arial" w:eastAsia="Arial Unicode MS" w:hAnsi="Arial" w:cs="Mangal"/>
          <w:kern w:val="1"/>
          <w:sz w:val="22"/>
          <w:lang w:eastAsia="hi-IN" w:bidi="hi-IN"/>
          <w14:ligatures w14:val="none"/>
        </w:rPr>
        <w:t>Des pièces communiquées au bureau de contrôle et de leur validation</w:t>
      </w:r>
    </w:p>
    <w:p w14:paraId="0FD793DA" w14:textId="77777777" w:rsidR="0036050F" w:rsidRPr="00B330BE" w:rsidRDefault="0036050F" w:rsidP="0036050F">
      <w:pPr>
        <w:widowControl w:val="0"/>
        <w:numPr>
          <w:ilvl w:val="0"/>
          <w:numId w:val="21"/>
        </w:numPr>
        <w:suppressAutoHyphens/>
        <w:spacing w:before="120"/>
        <w:contextualSpacing/>
        <w:jc w:val="both"/>
        <w:rPr>
          <w:rFonts w:ascii="Arial" w:eastAsia="Arial Unicode MS" w:hAnsi="Arial" w:cs="Mangal"/>
          <w:kern w:val="1"/>
          <w:sz w:val="22"/>
          <w:lang w:eastAsia="hi-IN" w:bidi="hi-IN"/>
          <w14:ligatures w14:val="none"/>
        </w:rPr>
      </w:pPr>
      <w:r w:rsidRPr="00B330BE">
        <w:rPr>
          <w:rFonts w:ascii="Arial" w:eastAsia="Arial Unicode MS" w:hAnsi="Arial" w:cs="Mangal"/>
          <w:kern w:val="1"/>
          <w:sz w:val="22"/>
          <w:lang w:eastAsia="hi-IN" w:bidi="hi-IN"/>
          <w14:ligatures w14:val="none"/>
        </w:rPr>
        <w:t>Des pièces communiquées au MOA et de leur validation</w:t>
      </w:r>
    </w:p>
    <w:p w14:paraId="5C4FC033" w14:textId="77777777" w:rsidR="0036050F" w:rsidRPr="00B330BE" w:rsidRDefault="0036050F" w:rsidP="0036050F">
      <w:pPr>
        <w:widowControl w:val="0"/>
        <w:numPr>
          <w:ilvl w:val="0"/>
          <w:numId w:val="21"/>
        </w:numPr>
        <w:suppressAutoHyphens/>
        <w:spacing w:before="120"/>
        <w:contextualSpacing/>
        <w:jc w:val="both"/>
        <w:rPr>
          <w:rFonts w:ascii="Arial" w:eastAsia="Arial Unicode MS" w:hAnsi="Arial" w:cs="Mangal"/>
          <w:kern w:val="1"/>
          <w:sz w:val="22"/>
          <w:lang w:eastAsia="hi-IN" w:bidi="hi-IN"/>
          <w14:ligatures w14:val="none"/>
        </w:rPr>
      </w:pPr>
      <w:r w:rsidRPr="00B330BE">
        <w:rPr>
          <w:rFonts w:ascii="Arial" w:eastAsia="Arial Unicode MS" w:hAnsi="Arial" w:cs="Mangal"/>
          <w:kern w:val="1"/>
          <w:sz w:val="22"/>
          <w:lang w:eastAsia="hi-IN" w:bidi="hi-IN"/>
          <w14:ligatures w14:val="none"/>
        </w:rPr>
        <w:t xml:space="preserve">Des devis communiqués au MOA et de leur validation, des VISAS correspondants du Maître d'œuvre et de leur validation par le Maître d’ouvrage pour établissement d’un projet d’avenant par le Maître d’œuvre. </w:t>
      </w:r>
    </w:p>
    <w:p w14:paraId="5272A7F3" w14:textId="77777777" w:rsidR="00B330BE" w:rsidRDefault="00B330BE" w:rsidP="00B330BE">
      <w:pPr>
        <w:widowControl w:val="0"/>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Au stade de la réception des ouvrages, l’AMO veille particulièrement au contrôle de la liste des réserves aux </w:t>
      </w:r>
      <w:r w:rsidRPr="006D51E0">
        <w:rPr>
          <w:rFonts w:ascii="Arial" w:eastAsia="Arial Unicode MS" w:hAnsi="Arial" w:cs="Arial Unicode MS"/>
          <w:kern w:val="1"/>
          <w:sz w:val="22"/>
          <w:lang w:eastAsia="hi-IN" w:bidi="hi-IN"/>
          <w14:ligatures w14:val="none"/>
        </w:rPr>
        <w:t>réception(s).</w:t>
      </w:r>
      <w:r>
        <w:rPr>
          <w:rFonts w:ascii="Arial" w:eastAsia="Arial Unicode MS" w:hAnsi="Arial" w:cs="Arial Unicode MS"/>
          <w:kern w:val="1"/>
          <w:sz w:val="22"/>
          <w:lang w:eastAsia="hi-IN" w:bidi="hi-IN"/>
          <w14:ligatures w14:val="none"/>
        </w:rPr>
        <w:t xml:space="preserve"> </w:t>
      </w:r>
      <w:r w:rsidRPr="006D51E0">
        <w:rPr>
          <w:rFonts w:ascii="Arial" w:eastAsia="Arial Unicode MS" w:hAnsi="Arial" w:cs="Arial Unicode MS"/>
          <w:kern w:val="1"/>
          <w:sz w:val="22"/>
          <w:lang w:eastAsia="hi-IN" w:bidi="hi-IN"/>
          <w14:ligatures w14:val="none"/>
        </w:rPr>
        <w:t>Il convient de noter que des réceptions partielles pourront être mise en œuvre compte tenu du phasage opérationnel retenu in fine</w:t>
      </w:r>
      <w:r w:rsidRPr="006E7742">
        <w:rPr>
          <w:rFonts w:ascii="Arial" w:eastAsia="Arial Unicode MS" w:hAnsi="Arial" w:cs="Arial Unicode MS"/>
          <w:kern w:val="1"/>
          <w:sz w:val="22"/>
          <w:lang w:eastAsia="hi-IN" w:bidi="hi-IN"/>
          <w14:ligatures w14:val="none"/>
        </w:rPr>
        <w:t xml:space="preserve">. </w:t>
      </w:r>
    </w:p>
    <w:p w14:paraId="4DE65FB4" w14:textId="20771B06" w:rsidR="00B330BE" w:rsidRDefault="00B330BE" w:rsidP="0036050F">
      <w:pPr>
        <w:widowControl w:val="0"/>
        <w:suppressAutoHyphens/>
        <w:spacing w:before="120"/>
        <w:jc w:val="both"/>
        <w:rPr>
          <w:rFonts w:ascii="Arial" w:eastAsia="Arial Unicode MS" w:hAnsi="Arial" w:cs="Arial Unicode MS"/>
          <w:kern w:val="1"/>
          <w:sz w:val="22"/>
          <w:highlight w:val="yellow"/>
          <w:lang w:eastAsia="hi-IN" w:bidi="hi-IN"/>
          <w14:ligatures w14:val="none"/>
        </w:rPr>
      </w:pPr>
    </w:p>
    <w:p w14:paraId="36524735" w14:textId="77777777" w:rsidR="00D44D33" w:rsidRPr="006E7742" w:rsidRDefault="00D44D33" w:rsidP="00D44D33">
      <w:pPr>
        <w:widowControl w:val="0"/>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Pour </w:t>
      </w:r>
      <w:r w:rsidRPr="006D51E0">
        <w:rPr>
          <w:rFonts w:ascii="Arial" w:eastAsia="Arial Unicode MS" w:hAnsi="Arial" w:cs="Arial Unicode MS"/>
          <w:kern w:val="1"/>
          <w:sz w:val="22"/>
          <w:lang w:eastAsia="hi-IN" w:bidi="hi-IN"/>
          <w14:ligatures w14:val="none"/>
        </w:rPr>
        <w:t>chaque réception partielle envisagée et in fine en prévision de la dernière réception,</w:t>
      </w:r>
      <w:r>
        <w:rPr>
          <w:rFonts w:ascii="Arial" w:eastAsia="Arial Unicode MS" w:hAnsi="Arial" w:cs="Arial Unicode MS"/>
          <w:kern w:val="1"/>
          <w:sz w:val="22"/>
          <w:lang w:eastAsia="hi-IN" w:bidi="hi-IN"/>
          <w14:ligatures w14:val="none"/>
        </w:rPr>
        <w:t xml:space="preserve"> l’AMO v</w:t>
      </w:r>
      <w:r w:rsidRPr="00D33F98">
        <w:rPr>
          <w:rFonts w:ascii="Arial" w:eastAsia="Arial Unicode MS" w:hAnsi="Arial" w:cs="Arial Unicode MS" w:hint="eastAsia"/>
          <w:kern w:val="1"/>
          <w:sz w:val="22"/>
          <w:lang w:eastAsia="hi-IN" w:bidi="hi-IN"/>
          <w14:ligatures w14:val="none"/>
        </w:rPr>
        <w:t>érifie l</w:t>
      </w:r>
      <w:r w:rsidRPr="00D33F98">
        <w:rPr>
          <w:rFonts w:ascii="Arial" w:eastAsia="Arial Unicode MS" w:hAnsi="Arial" w:cs="Arial Unicode MS" w:hint="eastAsia"/>
          <w:kern w:val="1"/>
          <w:sz w:val="22"/>
          <w:lang w:eastAsia="hi-IN" w:bidi="hi-IN"/>
          <w14:ligatures w14:val="none"/>
        </w:rPr>
        <w:t>’</w:t>
      </w:r>
      <w:r w:rsidRPr="00D33F98">
        <w:rPr>
          <w:rFonts w:ascii="Arial" w:eastAsia="Arial Unicode MS" w:hAnsi="Arial" w:cs="Arial Unicode MS" w:hint="eastAsia"/>
          <w:kern w:val="1"/>
          <w:sz w:val="22"/>
          <w:lang w:eastAsia="hi-IN" w:bidi="hi-IN"/>
          <w14:ligatures w14:val="none"/>
        </w:rPr>
        <w:t xml:space="preserve">organisation et le bon déroulement des opérations préalables </w:t>
      </w:r>
      <w:r w:rsidRPr="006D51E0">
        <w:rPr>
          <w:rFonts w:ascii="Arial" w:eastAsia="Arial Unicode MS" w:hAnsi="Arial" w:cs="Arial Unicode MS" w:hint="eastAsia"/>
          <w:kern w:val="1"/>
          <w:sz w:val="22"/>
          <w:lang w:eastAsia="hi-IN" w:bidi="hi-IN"/>
          <w14:ligatures w14:val="none"/>
        </w:rPr>
        <w:t>à</w:t>
      </w:r>
      <w:r w:rsidRPr="006D51E0">
        <w:rPr>
          <w:rFonts w:ascii="Arial" w:eastAsia="Arial Unicode MS" w:hAnsi="Arial" w:cs="Arial Unicode MS"/>
          <w:kern w:val="1"/>
          <w:sz w:val="22"/>
          <w:lang w:eastAsia="hi-IN" w:bidi="hi-IN"/>
          <w14:ligatures w14:val="none"/>
        </w:rPr>
        <w:t xml:space="preserve"> la réception </w:t>
      </w:r>
      <w:r>
        <w:rPr>
          <w:rFonts w:ascii="Arial" w:eastAsia="Arial Unicode MS" w:hAnsi="Arial" w:cs="Arial Unicode MS"/>
          <w:kern w:val="1"/>
          <w:sz w:val="22"/>
          <w:lang w:eastAsia="hi-IN" w:bidi="hi-IN"/>
          <w14:ligatures w14:val="none"/>
        </w:rPr>
        <w:t>qui sont dirigées par le MOE</w:t>
      </w:r>
      <w:r w:rsidRPr="00D33F98">
        <w:rPr>
          <w:rFonts w:ascii="Arial" w:eastAsia="Arial Unicode MS" w:hAnsi="Arial" w:cs="Arial Unicode MS"/>
          <w:kern w:val="1"/>
          <w:sz w:val="22"/>
          <w:lang w:eastAsia="hi-IN" w:bidi="hi-IN"/>
          <w14:ligatures w14:val="none"/>
        </w:rPr>
        <w:t xml:space="preserve">. </w:t>
      </w:r>
      <w:r>
        <w:rPr>
          <w:rFonts w:ascii="Arial" w:eastAsia="Arial Unicode MS" w:hAnsi="Arial" w:cs="Arial Unicode MS"/>
          <w:kern w:val="1"/>
          <w:sz w:val="22"/>
          <w:lang w:eastAsia="hi-IN" w:bidi="hi-IN"/>
          <w14:ligatures w14:val="none"/>
        </w:rPr>
        <w:t>La mission AMO-M5 s’arrête à la notification aux entreprises de la décision de la dernière réception des ouvrages par le maître d’ouvrage</w:t>
      </w:r>
      <w:r w:rsidRPr="00D44D33">
        <w:rPr>
          <w:rFonts w:ascii="Arial" w:eastAsia="Arial Unicode MS" w:hAnsi="Arial" w:cs="Arial Unicode MS"/>
          <w:kern w:val="1"/>
          <w:sz w:val="22"/>
          <w:lang w:eastAsia="hi-IN" w:bidi="hi-IN"/>
          <w14:ligatures w14:val="none"/>
        </w:rPr>
        <w:t>. Le suivi de la levée des réserves de la dernière réception s’opère dans le cadre de la mission M6-AMO. Toutefois dans le cas où des réceptions partielles sur diverses phases de chantier sont prononcées, l’AMO est tenu du suivi de la bonne levée des réserves qui pourront avoir été identifiées dans le cadre de son intervention au titre de la présente M5-AMO.</w:t>
      </w:r>
      <w:r w:rsidRPr="006E7742">
        <w:rPr>
          <w:rFonts w:ascii="Arial" w:eastAsia="Arial Unicode MS" w:hAnsi="Arial" w:cs="Arial Unicode MS"/>
          <w:kern w:val="1"/>
          <w:sz w:val="22"/>
          <w:lang w:eastAsia="hi-IN" w:bidi="hi-IN"/>
          <w14:ligatures w14:val="none"/>
        </w:rPr>
        <w:t xml:space="preserve"> </w:t>
      </w:r>
    </w:p>
    <w:p w14:paraId="5068B613" w14:textId="77777777" w:rsidR="00D44D33" w:rsidRDefault="00D44D33" w:rsidP="0036050F">
      <w:pPr>
        <w:widowControl w:val="0"/>
        <w:suppressAutoHyphens/>
        <w:spacing w:before="120"/>
        <w:jc w:val="both"/>
        <w:rPr>
          <w:rFonts w:ascii="Arial" w:eastAsia="Arial Unicode MS" w:hAnsi="Arial" w:cs="Arial Unicode MS"/>
          <w:kern w:val="1"/>
          <w:sz w:val="22"/>
          <w:lang w:eastAsia="hi-IN" w:bidi="hi-IN"/>
          <w14:ligatures w14:val="none"/>
        </w:rPr>
      </w:pPr>
    </w:p>
    <w:p w14:paraId="5D9F7A2E" w14:textId="342161B6" w:rsidR="0036050F" w:rsidRDefault="00D44D33" w:rsidP="0036050F">
      <w:pPr>
        <w:widowControl w:val="0"/>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A</w:t>
      </w:r>
      <w:r w:rsidR="0036050F" w:rsidRPr="00D33F98">
        <w:rPr>
          <w:rFonts w:ascii="Arial" w:eastAsia="Arial Unicode MS" w:hAnsi="Arial" w:cs="Arial Unicode MS"/>
          <w:kern w:val="1"/>
          <w:sz w:val="22"/>
          <w:lang w:eastAsia="hi-IN" w:bidi="hi-IN"/>
          <w14:ligatures w14:val="none"/>
        </w:rPr>
        <w:t xml:space="preserve">u besoin </w:t>
      </w:r>
      <w:r w:rsidR="0036050F">
        <w:rPr>
          <w:rFonts w:ascii="Arial" w:eastAsia="Arial Unicode MS" w:hAnsi="Arial" w:cs="Arial Unicode MS"/>
          <w:kern w:val="1"/>
          <w:sz w:val="22"/>
          <w:lang w:eastAsia="hi-IN" w:bidi="hi-IN"/>
          <w14:ligatures w14:val="none"/>
        </w:rPr>
        <w:t xml:space="preserve">l’AMO pourra </w:t>
      </w:r>
      <w:r w:rsidR="0036050F" w:rsidRPr="00D33F98">
        <w:rPr>
          <w:rFonts w:ascii="Arial" w:eastAsia="Arial Unicode MS" w:hAnsi="Arial" w:cs="Arial Unicode MS"/>
          <w:kern w:val="1"/>
          <w:sz w:val="22"/>
          <w:lang w:eastAsia="hi-IN" w:bidi="hi-IN"/>
          <w14:ligatures w14:val="none"/>
        </w:rPr>
        <w:t>assiste</w:t>
      </w:r>
      <w:r w:rsidR="0036050F">
        <w:rPr>
          <w:rFonts w:ascii="Arial" w:eastAsia="Arial Unicode MS" w:hAnsi="Arial" w:cs="Arial Unicode MS"/>
          <w:kern w:val="1"/>
          <w:sz w:val="22"/>
          <w:lang w:eastAsia="hi-IN" w:bidi="hi-IN"/>
          <w14:ligatures w14:val="none"/>
        </w:rPr>
        <w:t>r</w:t>
      </w:r>
      <w:r w:rsidR="0036050F" w:rsidRPr="00D33F98">
        <w:rPr>
          <w:rFonts w:ascii="Arial" w:eastAsia="Arial Unicode MS" w:hAnsi="Arial" w:cs="Arial Unicode MS"/>
          <w:kern w:val="1"/>
          <w:sz w:val="22"/>
          <w:lang w:eastAsia="hi-IN" w:bidi="hi-IN"/>
          <w14:ligatures w14:val="none"/>
        </w:rPr>
        <w:t xml:space="preserve"> les entreprises et l’équipe de maitrise d’œuvre dans le calcul de leurs actualisations et révisions de prix</w:t>
      </w:r>
      <w:r w:rsidR="0036050F">
        <w:rPr>
          <w:rFonts w:ascii="Arial" w:eastAsia="Arial Unicode MS" w:hAnsi="Arial" w:cs="Arial Unicode MS"/>
          <w:kern w:val="1"/>
          <w:sz w:val="22"/>
          <w:lang w:eastAsia="hi-IN" w:bidi="hi-IN"/>
          <w14:ligatures w14:val="none"/>
        </w:rPr>
        <w:t xml:space="preserve"> sur les derniers décomptes mensuels.</w:t>
      </w:r>
    </w:p>
    <w:p w14:paraId="4A1F3112" w14:textId="77777777"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Au terme de cette mission, l’AMO </w:t>
      </w:r>
      <w:r w:rsidRPr="00FB0EE6">
        <w:rPr>
          <w:rFonts w:ascii="Arial" w:eastAsia="Arial Unicode MS" w:hAnsi="Arial" w:cs="Arial Unicode MS"/>
          <w:kern w:val="1"/>
          <w:sz w:val="22"/>
          <w:lang w:eastAsia="hi-IN" w:bidi="hi-IN"/>
          <w14:ligatures w14:val="none"/>
        </w:rPr>
        <w:t>proposer</w:t>
      </w:r>
      <w:r>
        <w:rPr>
          <w:rFonts w:ascii="Arial" w:eastAsia="Arial Unicode MS" w:hAnsi="Arial" w:cs="Arial Unicode MS"/>
          <w:kern w:val="1"/>
          <w:sz w:val="22"/>
          <w:lang w:eastAsia="hi-IN" w:bidi="hi-IN"/>
          <w14:ligatures w14:val="none"/>
        </w:rPr>
        <w:t>a à la validation du maître d’ouvrage</w:t>
      </w:r>
      <w:r w:rsidRPr="00FB0EE6">
        <w:rPr>
          <w:rFonts w:ascii="Arial" w:eastAsia="Arial Unicode MS" w:hAnsi="Arial" w:cs="Arial Unicode MS"/>
          <w:kern w:val="1"/>
          <w:sz w:val="22"/>
          <w:lang w:eastAsia="hi-IN" w:bidi="hi-IN"/>
          <w14:ligatures w14:val="none"/>
        </w:rPr>
        <w:t xml:space="preserve"> les situations d’honoraires déposées par le MOE </w:t>
      </w:r>
      <w:r>
        <w:rPr>
          <w:rFonts w:ascii="Arial" w:eastAsia="Arial Unicode MS" w:hAnsi="Arial" w:cs="Arial Unicode MS"/>
          <w:kern w:val="1"/>
          <w:sz w:val="22"/>
          <w:lang w:eastAsia="hi-IN" w:bidi="hi-IN"/>
          <w14:ligatures w14:val="none"/>
        </w:rPr>
        <w:t xml:space="preserve">ainsi que </w:t>
      </w:r>
      <w:r w:rsidRPr="00FB0EE6">
        <w:rPr>
          <w:rFonts w:ascii="Arial" w:eastAsia="Arial Unicode MS" w:hAnsi="Arial" w:cs="Arial Unicode MS"/>
          <w:kern w:val="1"/>
          <w:sz w:val="22"/>
          <w:lang w:eastAsia="hi-IN" w:bidi="hi-IN"/>
          <w14:ligatures w14:val="none"/>
        </w:rPr>
        <w:t>le service fait sur les situation</w:t>
      </w:r>
      <w:r>
        <w:rPr>
          <w:rFonts w:ascii="Arial" w:eastAsia="Arial Unicode MS" w:hAnsi="Arial" w:cs="Arial Unicode MS"/>
          <w:kern w:val="1"/>
          <w:sz w:val="22"/>
          <w:lang w:eastAsia="hi-IN" w:bidi="hi-IN"/>
          <w14:ligatures w14:val="none"/>
        </w:rPr>
        <w:t>s</w:t>
      </w:r>
      <w:r w:rsidRPr="00FB0EE6">
        <w:rPr>
          <w:rFonts w:ascii="Arial" w:eastAsia="Arial Unicode MS" w:hAnsi="Arial" w:cs="Arial Unicode MS"/>
          <w:kern w:val="1"/>
          <w:sz w:val="22"/>
          <w:lang w:eastAsia="hi-IN" w:bidi="hi-IN"/>
          <w14:ligatures w14:val="none"/>
        </w:rPr>
        <w:t xml:space="preserve"> de travaux après qu’elles auront été visées par le MOE</w:t>
      </w:r>
      <w:r>
        <w:rPr>
          <w:rFonts w:ascii="Arial" w:eastAsia="Arial Unicode MS" w:hAnsi="Arial" w:cs="Arial Unicode MS"/>
          <w:kern w:val="1"/>
          <w:sz w:val="22"/>
          <w:lang w:eastAsia="hi-IN" w:bidi="hi-IN"/>
          <w14:ligatures w14:val="none"/>
        </w:rPr>
        <w:t>, pour les derniers acomptes mensuels.</w:t>
      </w:r>
    </w:p>
    <w:p w14:paraId="29AA61C6" w14:textId="77777777"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p>
    <w:p w14:paraId="0875A16E" w14:textId="77777777" w:rsidR="0036050F" w:rsidRDefault="0036050F" w:rsidP="0036050F">
      <w:pPr>
        <w:jc w:val="both"/>
        <w:rPr>
          <w:rFonts w:ascii="Arial" w:hAnsi="Arial" w:cs="Arial"/>
          <w:sz w:val="22"/>
          <w:szCs w:val="22"/>
        </w:rPr>
      </w:pPr>
      <w:r>
        <w:rPr>
          <w:rFonts w:ascii="Arial" w:hAnsi="Arial" w:cs="Arial"/>
          <w:sz w:val="22"/>
          <w:szCs w:val="22"/>
        </w:rPr>
        <w:t xml:space="preserve">Dans le cadre de la défaillance d’une ou plusieurs entreprises titulaires d’un marché de travaux et en complément de ce qui est prévu au titre de la relance des marchés à l’article 3.1.2.1 du présent CCTP et d’une manière générale des prestations dues au titre de l’Assistance administrative objet de la PT2, l’AMO : </w:t>
      </w:r>
    </w:p>
    <w:p w14:paraId="23BEAACA" w14:textId="77777777" w:rsidR="0036050F" w:rsidRPr="00C026C0" w:rsidRDefault="0036050F" w:rsidP="0036050F">
      <w:pPr>
        <w:jc w:val="both"/>
        <w:rPr>
          <w:rFonts w:ascii="Arial" w:eastAsia="Arial Unicode MS" w:hAnsi="Arial" w:cs="Arial Unicode MS"/>
          <w:color w:val="FF00FF"/>
          <w:kern w:val="1"/>
          <w:sz w:val="22"/>
          <w:lang w:eastAsia="hi-IN" w:bidi="hi-IN"/>
          <w14:ligatures w14:val="none"/>
        </w:rPr>
      </w:pPr>
    </w:p>
    <w:p w14:paraId="64AAD934" w14:textId="77777777" w:rsidR="0036050F" w:rsidRPr="00B83DA2" w:rsidRDefault="0036050F" w:rsidP="0036050F">
      <w:pPr>
        <w:numPr>
          <w:ilvl w:val="0"/>
          <w:numId w:val="2"/>
        </w:numPr>
        <w:overflowPunct w:val="0"/>
        <w:autoSpaceDE w:val="0"/>
        <w:autoSpaceDN w:val="0"/>
        <w:adjustRightInd w:val="0"/>
        <w:jc w:val="both"/>
        <w:textAlignment w:val="baseline"/>
        <w:rPr>
          <w:rFonts w:ascii="Arial" w:hAnsi="Arial" w:cs="Arial"/>
          <w:color w:val="000000" w:themeColor="text1"/>
          <w:sz w:val="22"/>
          <w:szCs w:val="22"/>
        </w:rPr>
      </w:pPr>
      <w:proofErr w:type="gramStart"/>
      <w:r w:rsidRPr="00B83DA2">
        <w:rPr>
          <w:rFonts w:ascii="Arial" w:hAnsi="Arial" w:cs="Arial"/>
          <w:color w:val="000000" w:themeColor="text1"/>
          <w:sz w:val="22"/>
          <w:szCs w:val="22"/>
        </w:rPr>
        <w:t>assiste</w:t>
      </w:r>
      <w:proofErr w:type="gramEnd"/>
      <w:r w:rsidRPr="00B83DA2">
        <w:rPr>
          <w:rFonts w:ascii="Arial" w:hAnsi="Arial" w:cs="Arial"/>
          <w:color w:val="000000" w:themeColor="text1"/>
          <w:sz w:val="22"/>
          <w:szCs w:val="22"/>
        </w:rPr>
        <w:t xml:space="preserve"> le maître d’ouvrage en cas de rupture d’un contrat (abandon, rupture, liquidation judiciaire </w:t>
      </w:r>
      <w:proofErr w:type="spellStart"/>
      <w:r w:rsidRPr="00B83DA2">
        <w:rPr>
          <w:rFonts w:ascii="Arial" w:hAnsi="Arial" w:cs="Arial"/>
          <w:color w:val="000000" w:themeColor="text1"/>
          <w:sz w:val="22"/>
          <w:szCs w:val="22"/>
        </w:rPr>
        <w:t>etc</w:t>
      </w:r>
      <w:proofErr w:type="spellEnd"/>
      <w:r w:rsidRPr="00B83DA2">
        <w:rPr>
          <w:rFonts w:ascii="Arial" w:hAnsi="Arial" w:cs="Arial"/>
          <w:color w:val="000000" w:themeColor="text1"/>
          <w:sz w:val="22"/>
          <w:szCs w:val="22"/>
        </w:rPr>
        <w:t xml:space="preserve"> …)</w:t>
      </w:r>
      <w:r>
        <w:rPr>
          <w:rFonts w:ascii="Arial" w:hAnsi="Arial" w:cs="Arial"/>
          <w:color w:val="FF33CC"/>
          <w:sz w:val="22"/>
          <w:szCs w:val="22"/>
        </w:rPr>
        <w:t xml:space="preserve"> </w:t>
      </w:r>
      <w:r w:rsidRPr="00B83DA2">
        <w:rPr>
          <w:rFonts w:ascii="Arial" w:hAnsi="Arial" w:cs="Arial"/>
          <w:color w:val="000000" w:themeColor="text1"/>
          <w:sz w:val="22"/>
          <w:szCs w:val="22"/>
        </w:rPr>
        <w:t xml:space="preserve">; </w:t>
      </w:r>
    </w:p>
    <w:p w14:paraId="095B8738" w14:textId="77777777" w:rsidR="0036050F" w:rsidRPr="00B83DA2" w:rsidRDefault="0036050F" w:rsidP="0036050F">
      <w:pPr>
        <w:pStyle w:val="Paragraphedeliste"/>
        <w:widowControl w:val="0"/>
        <w:numPr>
          <w:ilvl w:val="0"/>
          <w:numId w:val="2"/>
        </w:numPr>
        <w:suppressAutoHyphens/>
        <w:jc w:val="both"/>
        <w:rPr>
          <w:rFonts w:ascii="Arial" w:eastAsia="Arial Unicode MS" w:hAnsi="Arial" w:cs="Arial Unicode MS"/>
          <w:color w:val="000000" w:themeColor="text1"/>
          <w:kern w:val="1"/>
          <w:sz w:val="22"/>
          <w:lang w:eastAsia="hi-IN" w:bidi="hi-IN"/>
          <w14:ligatures w14:val="none"/>
        </w:rPr>
      </w:pPr>
      <w:proofErr w:type="gramStart"/>
      <w:r w:rsidRPr="00B83DA2">
        <w:rPr>
          <w:rFonts w:ascii="Arial" w:eastAsia="Arial Unicode MS" w:hAnsi="Arial" w:cs="Arial Unicode MS"/>
          <w:color w:val="000000" w:themeColor="text1"/>
          <w:kern w:val="1"/>
          <w:sz w:val="22"/>
          <w:lang w:eastAsia="hi-IN" w:bidi="hi-IN"/>
          <w14:ligatures w14:val="none"/>
        </w:rPr>
        <w:t>le</w:t>
      </w:r>
      <w:proofErr w:type="gramEnd"/>
      <w:r w:rsidRPr="00B83DA2">
        <w:rPr>
          <w:rFonts w:ascii="Arial" w:eastAsia="Arial Unicode MS" w:hAnsi="Arial" w:cs="Arial Unicode MS"/>
          <w:color w:val="000000" w:themeColor="text1"/>
          <w:kern w:val="1"/>
          <w:sz w:val="22"/>
          <w:lang w:eastAsia="hi-IN" w:bidi="hi-IN"/>
          <w14:ligatures w14:val="none"/>
        </w:rPr>
        <w:t xml:space="preserve"> cas échéant, préparation des projets d’avenants pour le marché de MOE. </w:t>
      </w:r>
    </w:p>
    <w:p w14:paraId="175F3554" w14:textId="77777777" w:rsidR="0036050F" w:rsidRPr="00B83DA2" w:rsidRDefault="0036050F" w:rsidP="0036050F">
      <w:pPr>
        <w:pStyle w:val="Paragraphedeliste"/>
        <w:widowControl w:val="0"/>
        <w:numPr>
          <w:ilvl w:val="0"/>
          <w:numId w:val="2"/>
        </w:numPr>
        <w:suppressAutoHyphens/>
        <w:jc w:val="both"/>
        <w:rPr>
          <w:rFonts w:ascii="Arial" w:eastAsia="Arial Unicode MS" w:hAnsi="Arial" w:cs="Arial Unicode MS"/>
          <w:color w:val="000000" w:themeColor="text1"/>
          <w:kern w:val="1"/>
          <w:sz w:val="22"/>
          <w:lang w:eastAsia="hi-IN" w:bidi="hi-IN"/>
          <w14:ligatures w14:val="none"/>
        </w:rPr>
      </w:pPr>
      <w:proofErr w:type="gramStart"/>
      <w:r w:rsidRPr="00B83DA2">
        <w:rPr>
          <w:rFonts w:ascii="Arial" w:eastAsia="Arial Unicode MS" w:hAnsi="Arial" w:cs="Arial Unicode MS"/>
          <w:color w:val="000000" w:themeColor="text1"/>
          <w:kern w:val="1"/>
          <w:sz w:val="22"/>
          <w:lang w:eastAsia="hi-IN" w:bidi="hi-IN"/>
          <w14:ligatures w14:val="none"/>
        </w:rPr>
        <w:t>le</w:t>
      </w:r>
      <w:proofErr w:type="gramEnd"/>
      <w:r w:rsidRPr="00B83DA2">
        <w:rPr>
          <w:rFonts w:ascii="Arial" w:eastAsia="Arial Unicode MS" w:hAnsi="Arial" w:cs="Arial Unicode MS"/>
          <w:color w:val="000000" w:themeColor="text1"/>
          <w:kern w:val="1"/>
          <w:sz w:val="22"/>
          <w:lang w:eastAsia="hi-IN" w:bidi="hi-IN"/>
          <w14:ligatures w14:val="none"/>
        </w:rPr>
        <w:t xml:space="preserve"> cas échéant, prépare des compléments administratifs nécessaires aux projets d’avenant de travaux établis par le MOE. Ces derniers sont vérifiés par l’AMO avant d’être soumis au MOE. </w:t>
      </w:r>
    </w:p>
    <w:p w14:paraId="3A8DA405" w14:textId="77777777" w:rsidR="0036050F" w:rsidRDefault="0036050F" w:rsidP="0036050F">
      <w:pPr>
        <w:pStyle w:val="Paragraphedeliste"/>
        <w:widowControl w:val="0"/>
        <w:numPr>
          <w:ilvl w:val="0"/>
          <w:numId w:val="2"/>
        </w:numPr>
        <w:suppressAutoHyphens/>
        <w:spacing w:before="120"/>
        <w:jc w:val="both"/>
        <w:rPr>
          <w:rFonts w:ascii="Arial" w:eastAsia="Arial Unicode MS" w:hAnsi="Arial" w:cs="Arial Unicode MS"/>
          <w:color w:val="000000" w:themeColor="text1"/>
          <w:kern w:val="1"/>
          <w:sz w:val="22"/>
          <w:lang w:eastAsia="hi-IN" w:bidi="hi-IN"/>
          <w14:ligatures w14:val="none"/>
        </w:rPr>
      </w:pPr>
      <w:proofErr w:type="gramStart"/>
      <w:r w:rsidRPr="00B83DA2">
        <w:rPr>
          <w:rFonts w:ascii="Arial" w:eastAsia="Arial Unicode MS" w:hAnsi="Arial" w:cs="Arial Unicode MS"/>
          <w:color w:val="000000" w:themeColor="text1"/>
          <w:kern w:val="1"/>
          <w:sz w:val="22"/>
          <w:lang w:eastAsia="hi-IN" w:bidi="hi-IN"/>
          <w14:ligatures w14:val="none"/>
        </w:rPr>
        <w:t>le</w:t>
      </w:r>
      <w:proofErr w:type="gramEnd"/>
      <w:r w:rsidRPr="00B83DA2">
        <w:rPr>
          <w:rFonts w:ascii="Arial" w:eastAsia="Arial Unicode MS" w:hAnsi="Arial" w:cs="Arial Unicode MS"/>
          <w:color w:val="000000" w:themeColor="text1"/>
          <w:kern w:val="1"/>
          <w:sz w:val="22"/>
          <w:lang w:eastAsia="hi-IN" w:bidi="hi-IN"/>
          <w14:ligatures w14:val="none"/>
        </w:rPr>
        <w:t xml:space="preserve"> cas échéant, met à jour des compléments administratif nécessaires à la relance d’une entreprise défaillante. </w:t>
      </w:r>
    </w:p>
    <w:p w14:paraId="57F45BC9" w14:textId="77777777" w:rsidR="0036050F" w:rsidRPr="00B83DA2"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r w:rsidRPr="00B83DA2">
        <w:rPr>
          <w:rFonts w:ascii="Arial" w:eastAsia="Arial Unicode MS" w:hAnsi="Arial" w:cs="Arial Unicode MS"/>
          <w:color w:val="000000" w:themeColor="text1"/>
          <w:kern w:val="1"/>
          <w:sz w:val="22"/>
          <w:lang w:eastAsia="hi-IN" w:bidi="hi-IN"/>
          <w14:ligatures w14:val="none"/>
        </w:rPr>
        <w:t>L’AMO veille à l’égalité d’accès aux informations et vérifie la justesse des réponses de la MOE.</w:t>
      </w:r>
      <w:r>
        <w:rPr>
          <w:rFonts w:ascii="Arial" w:eastAsia="Arial Unicode MS" w:hAnsi="Arial" w:cs="Arial Unicode MS"/>
          <w:color w:val="000000" w:themeColor="text1"/>
          <w:kern w:val="1"/>
          <w:sz w:val="22"/>
          <w:lang w:eastAsia="hi-IN" w:bidi="hi-IN"/>
          <w14:ligatures w14:val="none"/>
        </w:rPr>
        <w:t xml:space="preserve"> </w:t>
      </w:r>
      <w:r w:rsidRPr="00AB1F9F">
        <w:rPr>
          <w:rFonts w:ascii="Arial" w:eastAsia="Arial Unicode MS" w:hAnsi="Arial" w:cs="Arial Unicode MS"/>
          <w:color w:val="000000" w:themeColor="text1"/>
          <w:kern w:val="1"/>
          <w:sz w:val="22"/>
          <w:lang w:eastAsia="hi-IN" w:bidi="hi-IN"/>
          <w14:ligatures w14:val="none"/>
        </w:rPr>
        <w:t xml:space="preserve">Il analyse les candidatures. </w:t>
      </w:r>
      <w:r w:rsidRPr="00B83DA2">
        <w:rPr>
          <w:rFonts w:ascii="Arial" w:eastAsia="Arial Unicode MS" w:hAnsi="Arial" w:cs="Arial Unicode MS"/>
          <w:color w:val="000000" w:themeColor="text1"/>
          <w:kern w:val="1"/>
          <w:sz w:val="22"/>
          <w:lang w:eastAsia="hi-IN" w:bidi="hi-IN"/>
          <w14:ligatures w14:val="none"/>
        </w:rPr>
        <w:t>Il suggère les ajustements et corrections nécessaires aux rapports d’analyse de la MOE afin de confirmer les propositions de choix émises par la MOE</w:t>
      </w:r>
      <w:r w:rsidRPr="00AB1F9F">
        <w:rPr>
          <w:rFonts w:ascii="Arial" w:eastAsia="Arial Unicode MS" w:hAnsi="Arial" w:cs="Arial Unicode MS"/>
          <w:color w:val="000000" w:themeColor="text1"/>
          <w:kern w:val="1"/>
          <w:sz w:val="22"/>
          <w:lang w:eastAsia="hi-IN" w:bidi="hi-IN"/>
          <w14:ligatures w14:val="none"/>
        </w:rPr>
        <w:t>. Il participe aux négociations et aux Commissions des marchés.</w:t>
      </w:r>
    </w:p>
    <w:p w14:paraId="54720649" w14:textId="77777777" w:rsidR="0036050F"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r>
        <w:rPr>
          <w:rFonts w:ascii="Arial" w:eastAsia="Arial Unicode MS" w:hAnsi="Arial" w:cs="Arial Unicode MS"/>
          <w:color w:val="000000" w:themeColor="text1"/>
          <w:kern w:val="1"/>
          <w:sz w:val="22"/>
          <w:lang w:eastAsia="hi-IN" w:bidi="hi-IN"/>
          <w14:ligatures w14:val="none"/>
        </w:rPr>
        <w:t xml:space="preserve">Il prépare </w:t>
      </w:r>
      <w:r w:rsidRPr="00B83DA2">
        <w:rPr>
          <w:rFonts w:ascii="Arial" w:eastAsia="Arial Unicode MS" w:hAnsi="Arial" w:cs="Arial Unicode MS"/>
          <w:color w:val="000000" w:themeColor="text1"/>
          <w:kern w:val="1"/>
          <w:sz w:val="22"/>
          <w:lang w:eastAsia="hi-IN" w:bidi="hi-IN"/>
          <w14:ligatures w14:val="none"/>
        </w:rPr>
        <w:t>des réponses argumentées aux réclamations d’entreprises et à tous différents sur le règlement ou l’exécution des marchés de travaux et de MOE</w:t>
      </w:r>
      <w:r>
        <w:rPr>
          <w:rFonts w:ascii="Arial" w:eastAsia="Arial Unicode MS" w:hAnsi="Arial" w:cs="Arial Unicode MS"/>
          <w:color w:val="000000" w:themeColor="text1"/>
          <w:kern w:val="1"/>
          <w:sz w:val="22"/>
          <w:lang w:eastAsia="hi-IN" w:bidi="hi-IN"/>
          <w14:ligatures w14:val="none"/>
        </w:rPr>
        <w:t xml:space="preserve"> dans les conditions de l’article 3.1.2.1 précité. </w:t>
      </w:r>
    </w:p>
    <w:p w14:paraId="3567F74F" w14:textId="77777777" w:rsidR="0036050F" w:rsidRPr="00A16F83" w:rsidRDefault="0036050F" w:rsidP="00AB1F9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r w:rsidRPr="00AB1F9F">
        <w:rPr>
          <w:rFonts w:ascii="Arial" w:eastAsia="Arial Unicode MS" w:hAnsi="Arial" w:cs="Arial Unicode MS"/>
          <w:color w:val="000000" w:themeColor="text1"/>
          <w:kern w:val="1"/>
          <w:sz w:val="22"/>
          <w:lang w:eastAsia="hi-IN" w:bidi="hi-IN"/>
          <w14:ligatures w14:val="none"/>
        </w:rPr>
        <w:t>De même l’AMO assiste à la gestion dans les termes des articles 3.1.2.2 et 3.1.2.4 du présent CCTP.</w:t>
      </w:r>
    </w:p>
    <w:p w14:paraId="708774E7" w14:textId="77777777" w:rsidR="0036050F" w:rsidRPr="00D23C62" w:rsidRDefault="0036050F" w:rsidP="0036050F">
      <w:pPr>
        <w:rPr>
          <w:rFonts w:ascii="Arial" w:hAnsi="Arial" w:cs="Arial"/>
          <w:color w:val="000000" w:themeColor="text1"/>
          <w:sz w:val="22"/>
          <w:szCs w:val="22"/>
          <w:u w:val="single"/>
          <w:lang w:eastAsia="hi-IN" w:bidi="hi-IN"/>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D23C62" w14:paraId="508979BD" w14:textId="77777777" w:rsidTr="00F0353E">
        <w:trPr>
          <w:trHeight w:val="1042"/>
        </w:trPr>
        <w:tc>
          <w:tcPr>
            <w:tcW w:w="9062" w:type="dxa"/>
            <w:shd w:val="clear" w:color="auto" w:fill="F2F2F2" w:themeFill="background1" w:themeFillShade="F2"/>
          </w:tcPr>
          <w:p w14:paraId="51F589A7" w14:textId="77777777" w:rsidR="00AB1F9F" w:rsidRPr="00D16014" w:rsidRDefault="00AB1F9F" w:rsidP="00AB1F9F">
            <w:pPr>
              <w:jc w:val="both"/>
              <w:rPr>
                <w:rFonts w:ascii="Arial" w:hAnsi="Arial" w:cs="Arial"/>
                <w:bCs/>
                <w:color w:val="000000" w:themeColor="text1"/>
                <w:sz w:val="22"/>
                <w:szCs w:val="22"/>
              </w:rPr>
            </w:pPr>
            <w:r w:rsidRPr="00D16014">
              <w:rPr>
                <w:rFonts w:ascii="Arial" w:hAnsi="Arial" w:cs="Arial"/>
                <w:b/>
                <w:bCs/>
                <w:color w:val="000000" w:themeColor="text1"/>
                <w:sz w:val="22"/>
                <w:szCs w:val="22"/>
                <w:u w:val="single"/>
              </w:rPr>
              <w:t>Livrables attendus, notamment</w:t>
            </w:r>
            <w:r w:rsidRPr="00D16014">
              <w:rPr>
                <w:rFonts w:ascii="Arial" w:hAnsi="Arial" w:cs="Arial"/>
                <w:bCs/>
                <w:color w:val="000000" w:themeColor="text1"/>
                <w:sz w:val="22"/>
                <w:szCs w:val="22"/>
              </w:rPr>
              <w:t xml:space="preserve"> : </w:t>
            </w:r>
          </w:p>
          <w:p w14:paraId="70E492A1" w14:textId="77777777" w:rsidR="0036050F" w:rsidRDefault="0036050F" w:rsidP="00F0353E">
            <w:pPr>
              <w:jc w:val="both"/>
              <w:rPr>
                <w:rFonts w:ascii="Arial" w:hAnsi="Arial" w:cs="Arial"/>
                <w:b/>
                <w:bCs/>
                <w:color w:val="000000" w:themeColor="text1"/>
                <w:sz w:val="22"/>
                <w:szCs w:val="22"/>
                <w:u w:val="single"/>
              </w:rPr>
            </w:pPr>
          </w:p>
          <w:p w14:paraId="0BDA2E84" w14:textId="77777777" w:rsidR="0036050F" w:rsidRPr="008F2B82" w:rsidRDefault="0036050F" w:rsidP="00F0353E">
            <w:pPr>
              <w:jc w:val="both"/>
              <w:rPr>
                <w:rFonts w:ascii="Arial" w:hAnsi="Arial" w:cs="Arial"/>
                <w:bCs/>
                <w:color w:val="000000" w:themeColor="text1"/>
                <w:sz w:val="22"/>
                <w:szCs w:val="22"/>
              </w:rPr>
            </w:pPr>
            <w:r>
              <w:rPr>
                <w:rFonts w:ascii="Arial" w:hAnsi="Arial" w:cs="Arial"/>
                <w:bCs/>
                <w:color w:val="000000" w:themeColor="text1"/>
                <w:sz w:val="22"/>
                <w:szCs w:val="22"/>
              </w:rPr>
              <w:t xml:space="preserve">En complément des livrables dus au titre des prestations transversales 1 et 2, l’AMO remet notamment : </w:t>
            </w:r>
          </w:p>
          <w:p w14:paraId="4C373387" w14:textId="77777777" w:rsidR="0036050F" w:rsidRPr="00AB1F9F" w:rsidRDefault="0036050F" w:rsidP="00F0353E">
            <w:pPr>
              <w:pStyle w:val="Paragraphedeliste"/>
              <w:numPr>
                <w:ilvl w:val="0"/>
                <w:numId w:val="19"/>
              </w:numPr>
              <w:jc w:val="both"/>
              <w:rPr>
                <w:rFonts w:ascii="Arial" w:hAnsi="Arial" w:cs="Arial"/>
                <w:bCs/>
                <w:color w:val="000000" w:themeColor="text1"/>
                <w:sz w:val="22"/>
                <w:szCs w:val="22"/>
              </w:rPr>
            </w:pPr>
            <w:r>
              <w:rPr>
                <w:rFonts w:ascii="Arial" w:hAnsi="Arial" w:cs="Arial"/>
                <w:bCs/>
                <w:color w:val="000000" w:themeColor="text1"/>
                <w:sz w:val="22"/>
                <w:szCs w:val="22"/>
              </w:rPr>
              <w:t xml:space="preserve">Avis </w:t>
            </w:r>
            <w:r w:rsidRPr="00AB1F9F">
              <w:rPr>
                <w:rFonts w:ascii="Arial" w:hAnsi="Arial" w:cs="Arial"/>
                <w:bCs/>
                <w:color w:val="000000" w:themeColor="text1"/>
                <w:sz w:val="22"/>
                <w:szCs w:val="22"/>
              </w:rPr>
              <w:t>circonstanciés</w:t>
            </w:r>
            <w:r>
              <w:rPr>
                <w:rFonts w:ascii="Arial" w:hAnsi="Arial" w:cs="Arial"/>
                <w:bCs/>
                <w:color w:val="000000" w:themeColor="text1"/>
                <w:sz w:val="22"/>
                <w:szCs w:val="22"/>
              </w:rPr>
              <w:t xml:space="preserve"> sur les questions soulevées par le maître d’ouvrage ; </w:t>
            </w:r>
          </w:p>
          <w:p w14:paraId="7CC09702" w14:textId="77777777" w:rsidR="0036050F" w:rsidRPr="00AB1F9F" w:rsidRDefault="0036050F" w:rsidP="00F0353E">
            <w:pPr>
              <w:pStyle w:val="Paragraphedeliste"/>
              <w:numPr>
                <w:ilvl w:val="0"/>
                <w:numId w:val="19"/>
              </w:numPr>
              <w:jc w:val="both"/>
              <w:rPr>
                <w:rFonts w:ascii="Arial" w:hAnsi="Arial" w:cs="Arial"/>
                <w:bCs/>
                <w:color w:val="000000" w:themeColor="text1"/>
                <w:sz w:val="22"/>
                <w:szCs w:val="22"/>
              </w:rPr>
            </w:pPr>
            <w:r w:rsidRPr="00AB1F9F">
              <w:rPr>
                <w:rFonts w:ascii="Arial" w:hAnsi="Arial" w:cs="Arial"/>
                <w:bCs/>
                <w:color w:val="000000" w:themeColor="text1"/>
                <w:sz w:val="22"/>
                <w:szCs w:val="22"/>
              </w:rPr>
              <w:t xml:space="preserve">Suivi des tableaux de VISAS et de la communication des pièces et avis entre acteurs de l’acte de construire ; </w:t>
            </w:r>
          </w:p>
          <w:p w14:paraId="036E272F" w14:textId="77777777" w:rsidR="0036050F" w:rsidRPr="00AB1F9F" w:rsidRDefault="0036050F" w:rsidP="00F0353E">
            <w:pPr>
              <w:pStyle w:val="Paragraphedeliste"/>
              <w:numPr>
                <w:ilvl w:val="0"/>
                <w:numId w:val="19"/>
              </w:numPr>
              <w:jc w:val="both"/>
              <w:rPr>
                <w:rFonts w:ascii="Arial" w:hAnsi="Arial" w:cs="Arial"/>
                <w:bCs/>
                <w:color w:val="000000" w:themeColor="text1"/>
                <w:sz w:val="22"/>
                <w:szCs w:val="22"/>
              </w:rPr>
            </w:pPr>
            <w:r w:rsidRPr="00AB1F9F">
              <w:rPr>
                <w:rFonts w:ascii="Arial" w:hAnsi="Arial" w:cs="Arial"/>
                <w:bCs/>
                <w:color w:val="000000" w:themeColor="text1"/>
                <w:sz w:val="22"/>
                <w:szCs w:val="22"/>
              </w:rPr>
              <w:t xml:space="preserve">Remarques sur les documents de réceptions établis par le maître d’œuvre (EXE4 à EXE6/7) et le cas échéant de levée des réserves pour les réceptions partielles (EXE8 et EXE9); </w:t>
            </w:r>
          </w:p>
          <w:p w14:paraId="33E1E881"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r w:rsidRPr="00AB1F9F">
              <w:rPr>
                <w:rFonts w:ascii="Arial" w:hAnsi="Arial" w:cs="Arial"/>
                <w:bCs/>
                <w:color w:val="000000" w:themeColor="text1"/>
                <w:sz w:val="22"/>
                <w:szCs w:val="22"/>
              </w:rPr>
              <w:t>Note d’opportunité</w:t>
            </w:r>
            <w:r>
              <w:rPr>
                <w:rFonts w:ascii="Arial" w:hAnsi="Arial" w:cs="Arial"/>
                <w:color w:val="000000" w:themeColor="text1"/>
                <w:sz w:val="22"/>
                <w:szCs w:val="22"/>
              </w:rPr>
              <w:t xml:space="preserve"> sur la maintenance dans les conditions exprimées ci-avant, </w:t>
            </w:r>
          </w:p>
          <w:p w14:paraId="7CA159B4" w14:textId="77777777" w:rsidR="0036050F"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Projet</w:t>
            </w:r>
            <w:r w:rsidRPr="008F2B82">
              <w:rPr>
                <w:rFonts w:ascii="Arial" w:hAnsi="Arial" w:cs="Arial"/>
                <w:color w:val="000000" w:themeColor="text1"/>
                <w:sz w:val="22"/>
                <w:szCs w:val="22"/>
              </w:rPr>
              <w:t xml:space="preserve"> de courriers nécessaire au bon suivi et avancement de la mission de </w:t>
            </w:r>
            <w:r w:rsidRPr="002357A9">
              <w:rPr>
                <w:rFonts w:ascii="Arial" w:hAnsi="Arial" w:cs="Arial"/>
                <w:color w:val="000000" w:themeColor="text1"/>
                <w:sz w:val="22"/>
                <w:szCs w:val="22"/>
              </w:rPr>
              <w:t>Maîtrise</w:t>
            </w:r>
            <w:r w:rsidRPr="008F2B82">
              <w:rPr>
                <w:rFonts w:ascii="Arial" w:hAnsi="Arial" w:cs="Arial"/>
                <w:color w:val="000000" w:themeColor="text1"/>
                <w:sz w:val="22"/>
                <w:szCs w:val="22"/>
              </w:rPr>
              <w:t xml:space="preserve"> d’œuvre </w:t>
            </w:r>
            <w:r>
              <w:rPr>
                <w:rFonts w:ascii="Arial" w:hAnsi="Arial" w:cs="Arial"/>
                <w:color w:val="000000" w:themeColor="text1"/>
                <w:sz w:val="22"/>
                <w:szCs w:val="22"/>
              </w:rPr>
              <w:t>et relecture des productions du maître d’œuvre pour le bon suivi des marchés de travaux</w:t>
            </w:r>
            <w:r w:rsidRPr="008F2B82">
              <w:rPr>
                <w:rFonts w:ascii="Arial" w:hAnsi="Arial" w:cs="Arial"/>
                <w:color w:val="000000" w:themeColor="text1"/>
                <w:sz w:val="22"/>
                <w:szCs w:val="22"/>
              </w:rPr>
              <w:t xml:space="preserve">, </w:t>
            </w:r>
          </w:p>
          <w:p w14:paraId="54FB3B1C" w14:textId="77777777" w:rsidR="0036050F" w:rsidRPr="008F2B82"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 xml:space="preserve">Avis sur les acomptes et avis sur les actes de sous-traitance. </w:t>
            </w:r>
          </w:p>
          <w:p w14:paraId="45179097" w14:textId="77777777" w:rsidR="0036050F" w:rsidRPr="00D23C62" w:rsidRDefault="0036050F" w:rsidP="00F0353E">
            <w:pPr>
              <w:pStyle w:val="Paragraphedeliste"/>
              <w:numPr>
                <w:ilvl w:val="0"/>
                <w:numId w:val="19"/>
              </w:numPr>
              <w:jc w:val="both"/>
              <w:rPr>
                <w:rFonts w:ascii="Arial" w:hAnsi="Arial" w:cs="Arial"/>
                <w:color w:val="000000" w:themeColor="text1"/>
                <w:sz w:val="22"/>
                <w:szCs w:val="22"/>
              </w:rPr>
            </w:pPr>
            <w:r>
              <w:rPr>
                <w:rFonts w:ascii="Arial" w:hAnsi="Arial" w:cs="Arial"/>
                <w:color w:val="000000" w:themeColor="text1"/>
                <w:sz w:val="22"/>
                <w:szCs w:val="22"/>
              </w:rPr>
              <w:t xml:space="preserve">Relecture des projets d’avenants établis par le maîtrise d’œuvre.  </w:t>
            </w:r>
          </w:p>
          <w:p w14:paraId="3412CE84" w14:textId="77777777" w:rsidR="0036050F" w:rsidRPr="00D23C62" w:rsidRDefault="0036050F" w:rsidP="00F0353E">
            <w:pPr>
              <w:pStyle w:val="Paragraphedeliste"/>
              <w:jc w:val="both"/>
              <w:rPr>
                <w:rFonts w:ascii="Arial" w:hAnsi="Arial" w:cs="Arial"/>
                <w:color w:val="000000" w:themeColor="text1"/>
                <w:sz w:val="22"/>
                <w:szCs w:val="22"/>
              </w:rPr>
            </w:pPr>
          </w:p>
        </w:tc>
      </w:tr>
    </w:tbl>
    <w:p w14:paraId="4510350E" w14:textId="77777777" w:rsidR="0036050F" w:rsidRDefault="0036050F" w:rsidP="0036050F">
      <w:pPr>
        <w:jc w:val="both"/>
        <w:rPr>
          <w:rFonts w:ascii="Arial" w:hAnsi="Arial" w:cs="Arial"/>
          <w:sz w:val="22"/>
          <w:szCs w:val="22"/>
        </w:rPr>
      </w:pPr>
    </w:p>
    <w:p w14:paraId="19D03B6C" w14:textId="77777777" w:rsidR="0036050F" w:rsidRDefault="0036050F" w:rsidP="0036050F">
      <w:pPr>
        <w:jc w:val="both"/>
        <w:rPr>
          <w:rFonts w:ascii="Arial" w:hAnsi="Arial" w:cs="Arial"/>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292CC7" w14:paraId="4594B9D6" w14:textId="77777777" w:rsidTr="00F0353E">
        <w:tc>
          <w:tcPr>
            <w:tcW w:w="9062" w:type="dxa"/>
            <w:shd w:val="clear" w:color="auto" w:fill="F2F2F2" w:themeFill="background1" w:themeFillShade="F2"/>
          </w:tcPr>
          <w:p w14:paraId="64844FD6" w14:textId="77777777" w:rsidR="0036050F" w:rsidRDefault="0036050F" w:rsidP="00F0353E">
            <w:pPr>
              <w:jc w:val="both"/>
              <w:rPr>
                <w:rFonts w:ascii="Arial" w:hAnsi="Arial" w:cs="Arial"/>
                <w:b/>
                <w:bCs/>
                <w:sz w:val="22"/>
                <w:szCs w:val="22"/>
                <w:u w:val="single"/>
              </w:rPr>
            </w:pPr>
            <w:r>
              <w:rPr>
                <w:rFonts w:ascii="Arial" w:hAnsi="Arial" w:cs="Arial"/>
                <w:b/>
                <w:bCs/>
                <w:sz w:val="22"/>
                <w:szCs w:val="22"/>
                <w:u w:val="single"/>
              </w:rPr>
              <w:t>Durée et fréquence des réunions</w:t>
            </w:r>
            <w:r w:rsidRPr="003272F1">
              <w:rPr>
                <w:rFonts w:ascii="Arial" w:hAnsi="Arial" w:cs="Arial"/>
                <w:b/>
                <w:bCs/>
                <w:sz w:val="22"/>
                <w:szCs w:val="22"/>
                <w:u w:val="single"/>
              </w:rPr>
              <w:t xml:space="preserve"> : </w:t>
            </w:r>
          </w:p>
          <w:p w14:paraId="42F7A806" w14:textId="77777777" w:rsidR="0036050F" w:rsidRPr="003272F1" w:rsidRDefault="0036050F" w:rsidP="00F0353E">
            <w:pPr>
              <w:jc w:val="both"/>
              <w:rPr>
                <w:rFonts w:ascii="Arial" w:hAnsi="Arial" w:cs="Arial"/>
                <w:b/>
                <w:bCs/>
                <w:sz w:val="22"/>
                <w:szCs w:val="22"/>
                <w:u w:val="single"/>
              </w:rPr>
            </w:pPr>
          </w:p>
          <w:p w14:paraId="31F5BB82"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t xml:space="preserve">La durée et les délais sont donnés au CCAP et à l’Acte d’engagement du Marché. </w:t>
            </w:r>
          </w:p>
          <w:p w14:paraId="3B272F16" w14:textId="77777777" w:rsidR="0036050F" w:rsidRDefault="0036050F" w:rsidP="00F0353E">
            <w:pPr>
              <w:pStyle w:val="Paragraphedeliste"/>
              <w:numPr>
                <w:ilvl w:val="0"/>
                <w:numId w:val="19"/>
              </w:numPr>
              <w:jc w:val="both"/>
              <w:rPr>
                <w:rFonts w:ascii="Arial" w:hAnsi="Arial" w:cs="Arial"/>
                <w:sz w:val="22"/>
                <w:szCs w:val="22"/>
              </w:rPr>
            </w:pPr>
            <w:r>
              <w:rPr>
                <w:rFonts w:ascii="Arial" w:hAnsi="Arial" w:cs="Arial"/>
                <w:sz w:val="22"/>
                <w:szCs w:val="22"/>
              </w:rPr>
              <w:lastRenderedPageBreak/>
              <w:t xml:space="preserve">La fréquence des réunions est donnée à l’article 3.1.1.2 du CCTP. </w:t>
            </w:r>
          </w:p>
          <w:p w14:paraId="6946360F" w14:textId="77777777" w:rsidR="0036050F" w:rsidRPr="003272F1" w:rsidRDefault="0036050F" w:rsidP="00F0353E">
            <w:pPr>
              <w:pStyle w:val="Paragraphedeliste"/>
              <w:jc w:val="both"/>
              <w:rPr>
                <w:rFonts w:ascii="Arial" w:hAnsi="Arial" w:cs="Arial"/>
                <w:sz w:val="22"/>
                <w:szCs w:val="22"/>
              </w:rPr>
            </w:pPr>
          </w:p>
        </w:tc>
      </w:tr>
    </w:tbl>
    <w:p w14:paraId="75AA1F28" w14:textId="77777777" w:rsidR="0036050F" w:rsidRPr="00B83DA2" w:rsidRDefault="0036050F" w:rsidP="0036050F">
      <w:pPr>
        <w:widowControl w:val="0"/>
        <w:suppressAutoHyphens/>
        <w:spacing w:before="120"/>
        <w:jc w:val="both"/>
        <w:rPr>
          <w:rFonts w:ascii="Arial" w:eastAsia="Arial Unicode MS" w:hAnsi="Arial" w:cs="Arial Unicode MS"/>
          <w:color w:val="000000" w:themeColor="text1"/>
          <w:kern w:val="1"/>
          <w:sz w:val="22"/>
          <w:lang w:eastAsia="hi-IN" w:bidi="hi-IN"/>
          <w14:ligatures w14:val="none"/>
        </w:rPr>
      </w:pPr>
    </w:p>
    <w:p w14:paraId="1A7A2843" w14:textId="77777777" w:rsidR="0036050F" w:rsidRDefault="0036050F" w:rsidP="0036050F">
      <w:pPr>
        <w:rPr>
          <w:lang w:eastAsia="hi-IN" w:bidi="hi-IN"/>
        </w:rPr>
      </w:pPr>
    </w:p>
    <w:p w14:paraId="5B674703" w14:textId="77777777" w:rsidR="0036050F" w:rsidRPr="00037C51" w:rsidRDefault="0036050F" w:rsidP="0036050F">
      <w:pPr>
        <w:pStyle w:val="Titre1"/>
        <w:numPr>
          <w:ilvl w:val="2"/>
          <w:numId w:val="22"/>
        </w:numPr>
        <w:pBdr>
          <w:top w:val="none" w:sz="0" w:space="0" w:color="auto"/>
          <w:left w:val="none" w:sz="0" w:space="0" w:color="auto"/>
          <w:bottom w:val="single" w:sz="8" w:space="1" w:color="auto"/>
          <w:right w:val="none" w:sz="0" w:space="0" w:color="auto"/>
        </w:pBdr>
        <w:shd w:val="clear" w:color="auto" w:fill="auto"/>
        <w:ind w:left="567" w:hanging="567"/>
        <w:jc w:val="left"/>
      </w:pPr>
      <w:bookmarkStart w:id="54" w:name="_Toc179278127"/>
      <w:r w:rsidRPr="00037C51">
        <w:t>M</w:t>
      </w:r>
      <w:r>
        <w:t>6-</w:t>
      </w:r>
      <w:r w:rsidRPr="00037C51">
        <w:t xml:space="preserve">AMO : </w:t>
      </w:r>
      <w:r>
        <w:t>Assistance en GPA et mise en service</w:t>
      </w:r>
      <w:bookmarkEnd w:id="54"/>
    </w:p>
    <w:p w14:paraId="241C3288" w14:textId="77777777" w:rsidR="0036050F" w:rsidRDefault="0036050F" w:rsidP="0036050F">
      <w:pPr>
        <w:rPr>
          <w:lang w:eastAsia="hi-IN" w:bidi="hi-IN"/>
        </w:rPr>
      </w:pPr>
    </w:p>
    <w:p w14:paraId="68CB4938" w14:textId="77777777" w:rsidR="0036050F" w:rsidRPr="00100919"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55" w:name="_Toc179278128"/>
      <w:r>
        <w:rPr>
          <w:b w:val="0"/>
          <w:bCs w:val="0"/>
        </w:rPr>
        <w:t>Assistance</w:t>
      </w:r>
      <w:r w:rsidRPr="003A7718">
        <w:rPr>
          <w:b w:val="0"/>
          <w:bCs w:val="0"/>
        </w:rPr>
        <w:t xml:space="preserve"> en GPA</w:t>
      </w:r>
      <w:bookmarkEnd w:id="55"/>
      <w:r w:rsidRPr="003A7718">
        <w:rPr>
          <w:b w:val="0"/>
          <w:bCs w:val="0"/>
        </w:rPr>
        <w:t xml:space="preserve"> </w:t>
      </w:r>
    </w:p>
    <w:p w14:paraId="59C4E3ED" w14:textId="77777777" w:rsidR="0036050F" w:rsidRPr="00AB1F9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AB1F9F">
        <w:rPr>
          <w:rFonts w:ascii="Arial" w:eastAsia="Arial Unicode MS" w:hAnsi="Arial" w:cs="Arial Unicode MS"/>
          <w:kern w:val="1"/>
          <w:sz w:val="22"/>
          <w:lang w:eastAsia="hi-IN" w:bidi="hi-IN"/>
          <w14:ligatures w14:val="none"/>
        </w:rPr>
        <w:t xml:space="preserve">Dans la continuité de la / des réception(s), le rôle central de l’AMO sera de veiller au suivi de la levée des réserves et à la bonne relance des entreprises par le MOE, ainsi que de surveiller l’apparition et la prise en compte des désordres de GPA. Et de leur traitement par ces mêmes acteurs.  </w:t>
      </w:r>
    </w:p>
    <w:p w14:paraId="5EAF41FF" w14:textId="77777777" w:rsidR="0036050F" w:rsidRPr="00AB1F9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AB1F9F">
        <w:rPr>
          <w:rFonts w:ascii="Arial" w:eastAsia="Arial Unicode MS" w:hAnsi="Arial" w:cs="Arial Unicode MS"/>
          <w:kern w:val="1"/>
          <w:sz w:val="22"/>
          <w:lang w:eastAsia="hi-IN" w:bidi="hi-IN"/>
          <w14:ligatures w14:val="none"/>
        </w:rPr>
        <w:t xml:space="preserve">D’une manière générale à la survenance d’un litige pendant cette période de GPA, l’AMO assiste le maître d’ouvrage pour qualifier le litige (notamment : réserve non levée, désordre de GPA ou désordre décennal). Aussi l’AMO se prononce sur les « fiches GPA » qui sont soumises au maître d’ouvrage. La CPAM se chargera d’effectuer le signalement et d’opérer les démarches vis-à-vis des assureurs le cas échéant. </w:t>
      </w:r>
    </w:p>
    <w:p w14:paraId="4A74F510" w14:textId="77777777" w:rsidR="0036050F" w:rsidRPr="00AB1F9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AB1F9F">
        <w:rPr>
          <w:rFonts w:ascii="Arial" w:eastAsia="Arial Unicode MS" w:hAnsi="Arial" w:cs="Arial Unicode MS"/>
          <w:kern w:val="1"/>
          <w:sz w:val="22"/>
          <w:lang w:eastAsia="hi-IN" w:bidi="hi-IN"/>
          <w14:ligatures w14:val="none"/>
        </w:rPr>
        <w:t>Au-delà du constat et du relevé, il s’assurera de l’intervention efficace du MOE en vue de la réparation des éventuels désordres.</w:t>
      </w:r>
    </w:p>
    <w:p w14:paraId="03EA356B" w14:textId="4CDDAC6F" w:rsidR="0036050F" w:rsidRPr="00AB1F9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AB1F9F">
        <w:rPr>
          <w:rFonts w:ascii="Arial" w:eastAsia="Arial Unicode MS" w:hAnsi="Arial" w:cs="Arial Unicode MS"/>
          <w:kern w:val="1"/>
          <w:sz w:val="22"/>
          <w:lang w:eastAsia="hi-IN" w:bidi="hi-IN"/>
          <w14:ligatures w14:val="none"/>
        </w:rPr>
        <w:t xml:space="preserve">En cas de défaillance d’une entreprise dans la levée d’une réserve ou d’un désordre, l’AMO est force de proposition vis-à-vis de la CPAM et en lien avec le Maître d’œuvre pour mettre en œuvre la stratégie nécessaire et élaborer les courriers et documents nécessaires à son exécution (courrier de mise en œuvre, exécution aux frais et risques, …). Dans les conditions de l’article 3.1.2.1 l’AMO assiste le maître d’ouvrage à la mise en place ou relance de marché nécessaire à la gestion de la difficulté constatée. </w:t>
      </w:r>
    </w:p>
    <w:p w14:paraId="4B0FEBBD" w14:textId="77777777"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AB1F9F">
        <w:rPr>
          <w:rFonts w:ascii="Arial" w:eastAsia="Arial Unicode MS" w:hAnsi="Arial" w:cs="Arial Unicode MS"/>
          <w:kern w:val="1"/>
          <w:sz w:val="22"/>
          <w:lang w:eastAsia="hi-IN" w:bidi="hi-IN"/>
          <w14:ligatures w14:val="none"/>
        </w:rPr>
        <w:t>Il conseille le Maître d’ouvrage sur les solutions préconisées. Il l’assiste dans le suivi administratif du règlement de ces litiges (cf. Article 3.1.2.1. Assistance administrative générale).</w:t>
      </w:r>
      <w:r>
        <w:rPr>
          <w:rFonts w:ascii="Arial" w:eastAsia="Arial Unicode MS" w:hAnsi="Arial" w:cs="Arial Unicode MS"/>
          <w:kern w:val="1"/>
          <w:sz w:val="22"/>
          <w:lang w:eastAsia="hi-IN" w:bidi="hi-IN"/>
          <w14:ligatures w14:val="none"/>
        </w:rPr>
        <w:t xml:space="preserve"> </w:t>
      </w:r>
    </w:p>
    <w:p w14:paraId="3CD38F65" w14:textId="77777777" w:rsidR="0036050F" w:rsidRDefault="0036050F" w:rsidP="0036050F">
      <w:pPr>
        <w:rPr>
          <w:lang w:eastAsia="hi-IN" w:bidi="hi-IN"/>
        </w:rPr>
      </w:pPr>
    </w:p>
    <w:p w14:paraId="1B30F873" w14:textId="77777777" w:rsidR="0036050F" w:rsidRPr="00100919" w:rsidRDefault="0036050F" w:rsidP="0036050F">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56" w:name="_Toc179278129"/>
      <w:r w:rsidRPr="003A7718">
        <w:rPr>
          <w:b w:val="0"/>
          <w:bCs w:val="0"/>
        </w:rPr>
        <w:t>Assistance à la mise en service</w:t>
      </w:r>
      <w:bookmarkEnd w:id="56"/>
      <w:r w:rsidRPr="003A7718">
        <w:rPr>
          <w:b w:val="0"/>
          <w:bCs w:val="0"/>
        </w:rPr>
        <w:t xml:space="preserve">  </w:t>
      </w:r>
    </w:p>
    <w:p w14:paraId="40B816B0" w14:textId="77777777" w:rsidR="0036050F" w:rsidRPr="00C14D3E"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C14D3E">
        <w:rPr>
          <w:rFonts w:ascii="Arial" w:eastAsia="Arial Unicode MS" w:hAnsi="Arial" w:cs="Arial Unicode MS"/>
          <w:kern w:val="1"/>
          <w:sz w:val="22"/>
          <w:lang w:eastAsia="hi-IN" w:bidi="hi-IN"/>
          <w14:ligatures w14:val="none"/>
        </w:rPr>
        <w:t>Assister le MOA pour la mise en service du bâtiment et des outils de suivi de maintenance et d’exploitation</w:t>
      </w:r>
      <w:r>
        <w:rPr>
          <w:rFonts w:ascii="Arial" w:eastAsia="Arial Unicode MS" w:hAnsi="Arial" w:cs="Arial Unicode MS"/>
          <w:kern w:val="1"/>
          <w:sz w:val="22"/>
          <w:lang w:eastAsia="hi-IN" w:bidi="hi-IN"/>
          <w14:ligatures w14:val="none"/>
        </w:rPr>
        <w:t> </w:t>
      </w:r>
    </w:p>
    <w:p w14:paraId="714B3FA4" w14:textId="441E3794" w:rsidR="0036050F"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Pr>
          <w:rFonts w:ascii="Arial" w:eastAsia="Arial Unicode MS" w:hAnsi="Arial" w:cs="Arial Unicode MS"/>
          <w:kern w:val="1"/>
          <w:sz w:val="22"/>
          <w:lang w:eastAsia="hi-IN" w:bidi="hi-IN"/>
          <w14:ligatures w14:val="none"/>
        </w:rPr>
        <w:t xml:space="preserve">Dans cette phase, l’AMO assistera le Maître d’ouvrage dans la vérification de bon fonctionnement. Il documentera l’ensemble des autocontrôles et recettes, et réalisera un contrôle de cohérence global des systèmes (compatibilités, protocoles de vérification, correspondance avec les chartes de prescriptions nationales, niveau de performance, </w:t>
      </w:r>
      <w:r w:rsidR="00C6069A">
        <w:rPr>
          <w:rFonts w:ascii="Arial" w:eastAsia="Arial Unicode MS" w:hAnsi="Arial" w:cs="Arial Unicode MS"/>
          <w:kern w:val="1"/>
          <w:sz w:val="22"/>
          <w:lang w:eastAsia="hi-IN" w:bidi="hi-IN"/>
          <w14:ligatures w14:val="none"/>
        </w:rPr>
        <w:t>etc.</w:t>
      </w:r>
      <w:r>
        <w:rPr>
          <w:rFonts w:ascii="Arial" w:eastAsia="Arial Unicode MS" w:hAnsi="Arial" w:cs="Arial Unicode MS"/>
          <w:kern w:val="1"/>
          <w:sz w:val="22"/>
          <w:lang w:eastAsia="hi-IN" w:bidi="hi-IN"/>
          <w14:ligatures w14:val="none"/>
        </w:rPr>
        <w:t>).</w:t>
      </w:r>
    </w:p>
    <w:p w14:paraId="5A6056DB" w14:textId="77777777" w:rsidR="00C6069A" w:rsidRDefault="00C6069A" w:rsidP="0036050F">
      <w:pPr>
        <w:widowControl w:val="0"/>
        <w:suppressAutoHyphens/>
        <w:spacing w:before="120"/>
        <w:jc w:val="both"/>
        <w:rPr>
          <w:rFonts w:ascii="Arial" w:eastAsia="Arial Unicode MS" w:hAnsi="Arial" w:cs="Arial Unicode MS"/>
          <w:kern w:val="1"/>
          <w:sz w:val="22"/>
          <w:lang w:eastAsia="hi-IN" w:bidi="hi-IN"/>
          <w14:ligatures w14:val="none"/>
        </w:rPr>
      </w:pPr>
    </w:p>
    <w:p w14:paraId="0D6BB1B8" w14:textId="77777777" w:rsidR="0036050F" w:rsidRPr="00C6069A" w:rsidRDefault="0036050F" w:rsidP="00C6069A">
      <w:pPr>
        <w:pStyle w:val="Titre1"/>
        <w:numPr>
          <w:ilvl w:val="3"/>
          <w:numId w:val="22"/>
        </w:numPr>
        <w:pBdr>
          <w:top w:val="none" w:sz="0" w:space="0" w:color="auto"/>
          <w:left w:val="none" w:sz="0" w:space="0" w:color="auto"/>
          <w:bottom w:val="single" w:sz="8" w:space="1" w:color="auto"/>
          <w:right w:val="none" w:sz="0" w:space="0" w:color="auto"/>
        </w:pBdr>
        <w:shd w:val="clear" w:color="auto" w:fill="auto"/>
        <w:ind w:left="709"/>
        <w:jc w:val="left"/>
        <w:rPr>
          <w:b w:val="0"/>
          <w:bCs w:val="0"/>
        </w:rPr>
      </w:pPr>
      <w:bookmarkStart w:id="57" w:name="_Toc179278130"/>
      <w:r w:rsidRPr="00C6069A">
        <w:rPr>
          <w:b w:val="0"/>
          <w:bCs w:val="0"/>
        </w:rPr>
        <w:t>Assistance au solde des marchés</w:t>
      </w:r>
      <w:bookmarkEnd w:id="57"/>
      <w:r w:rsidRPr="00C6069A">
        <w:rPr>
          <w:b w:val="0"/>
          <w:bCs w:val="0"/>
        </w:rPr>
        <w:t xml:space="preserve">   </w:t>
      </w:r>
    </w:p>
    <w:p w14:paraId="58EDB2F0" w14:textId="77777777" w:rsidR="00C6069A" w:rsidRDefault="00C6069A" w:rsidP="0036050F">
      <w:pPr>
        <w:widowControl w:val="0"/>
        <w:suppressAutoHyphens/>
        <w:spacing w:before="120"/>
        <w:jc w:val="both"/>
        <w:rPr>
          <w:rFonts w:ascii="Arial" w:eastAsia="Arial Unicode MS" w:hAnsi="Arial" w:cs="Arial Unicode MS"/>
          <w:kern w:val="1"/>
          <w:sz w:val="22"/>
          <w:lang w:eastAsia="hi-IN" w:bidi="hi-IN"/>
          <w14:ligatures w14:val="none"/>
        </w:rPr>
      </w:pPr>
    </w:p>
    <w:p w14:paraId="6D55E235" w14:textId="1E7A67D2" w:rsidR="0036050F" w:rsidRPr="00684CCA" w:rsidRDefault="0036050F" w:rsidP="0036050F">
      <w:pPr>
        <w:widowControl w:val="0"/>
        <w:suppressAutoHyphens/>
        <w:spacing w:before="120"/>
        <w:jc w:val="both"/>
        <w:rPr>
          <w:rFonts w:ascii="Arial" w:eastAsia="Arial Unicode MS" w:hAnsi="Arial" w:cs="Arial Unicode MS"/>
          <w:kern w:val="1"/>
          <w:sz w:val="22"/>
          <w:lang w:eastAsia="hi-IN" w:bidi="hi-IN"/>
          <w14:ligatures w14:val="none"/>
        </w:rPr>
      </w:pPr>
      <w:r w:rsidRPr="00684CCA">
        <w:rPr>
          <w:rFonts w:ascii="Arial" w:eastAsia="Arial Unicode MS" w:hAnsi="Arial" w:cs="Arial Unicode MS"/>
          <w:kern w:val="1"/>
          <w:sz w:val="22"/>
          <w:lang w:eastAsia="hi-IN" w:bidi="hi-IN"/>
          <w14:ligatures w14:val="none"/>
        </w:rPr>
        <w:t xml:space="preserve">L’AMO se charge d’assister le maître d’ouvrage au solde des marchés de prestations intellectuelles (CT / CSPS / MOE) dans les conditions </w:t>
      </w:r>
      <w:r>
        <w:rPr>
          <w:rFonts w:ascii="Arial" w:eastAsia="Arial Unicode MS" w:hAnsi="Arial" w:cs="Arial Unicode MS"/>
          <w:kern w:val="1"/>
          <w:sz w:val="22"/>
          <w:lang w:eastAsia="hi-IN" w:bidi="hi-IN"/>
          <w14:ligatures w14:val="none"/>
        </w:rPr>
        <w:t>prévues par lesdits marchés et normes ou cahiers des clauses générales auxquels ils font référence</w:t>
      </w:r>
      <w:r w:rsidRPr="00684CCA">
        <w:rPr>
          <w:rFonts w:ascii="Arial" w:eastAsia="Arial Unicode MS" w:hAnsi="Arial" w:cs="Arial Unicode MS"/>
          <w:kern w:val="1"/>
          <w:sz w:val="22"/>
          <w:lang w:eastAsia="hi-IN" w:bidi="hi-IN"/>
          <w14:ligatures w14:val="none"/>
        </w:rPr>
        <w:t xml:space="preserve">. </w:t>
      </w:r>
    </w:p>
    <w:p w14:paraId="12D404B7" w14:textId="77777777" w:rsidR="0036050F" w:rsidRDefault="0036050F" w:rsidP="0036050F">
      <w:pPr>
        <w:rPr>
          <w:rFonts w:ascii="Arial" w:hAnsi="Arial" w:cs="Arial"/>
          <w:color w:val="000000" w:themeColor="text1"/>
          <w:sz w:val="22"/>
          <w:szCs w:val="22"/>
          <w:u w:val="single"/>
          <w:lang w:eastAsia="hi-IN" w:bidi="hi-IN"/>
        </w:rPr>
      </w:pPr>
      <w:r w:rsidRPr="00684CCA">
        <w:rPr>
          <w:rFonts w:ascii="Arial" w:eastAsia="Arial Unicode MS" w:hAnsi="Arial" w:cs="Arial Unicode MS"/>
          <w:kern w:val="1"/>
          <w:sz w:val="22"/>
          <w:lang w:eastAsia="hi-IN" w:bidi="hi-IN"/>
          <w14:ligatures w14:val="none"/>
        </w:rPr>
        <w:t>Pour le solde des marchés de travaux, les étapes et interactions sont celles décrites dans le</w:t>
      </w:r>
      <w:r>
        <w:rPr>
          <w:rFonts w:ascii="Arial" w:eastAsia="Arial Unicode MS" w:hAnsi="Arial" w:cs="Arial Unicode MS"/>
          <w:kern w:val="1"/>
          <w:sz w:val="22"/>
          <w:lang w:eastAsia="hi-IN" w:bidi="hi-IN"/>
          <w14:ligatures w14:val="none"/>
        </w:rPr>
        <w:t>s marchés de travaux ou les normes ou cahiers des clauses générales auxquels ils font référence</w:t>
      </w:r>
      <w:r w:rsidRPr="00684CCA">
        <w:rPr>
          <w:rFonts w:ascii="Arial" w:eastAsia="Arial Unicode MS" w:hAnsi="Arial" w:cs="Arial Unicode MS"/>
          <w:kern w:val="1"/>
          <w:sz w:val="22"/>
          <w:lang w:eastAsia="hi-IN" w:bidi="hi-IN"/>
          <w14:ligatures w14:val="none"/>
        </w:rPr>
        <w:t>, l’AMO assistera le maître d’ouvrage dans le rôle qui lui est donné par lesdites stipulations</w:t>
      </w:r>
    </w:p>
    <w:p w14:paraId="6AC5A4E3" w14:textId="77777777" w:rsidR="0036050F" w:rsidRPr="00D23C62" w:rsidRDefault="0036050F" w:rsidP="0036050F">
      <w:pPr>
        <w:rPr>
          <w:rFonts w:ascii="Arial" w:hAnsi="Arial" w:cs="Arial"/>
          <w:color w:val="000000" w:themeColor="text1"/>
          <w:sz w:val="22"/>
          <w:szCs w:val="22"/>
          <w:u w:val="single"/>
          <w:lang w:eastAsia="hi-IN" w:bidi="hi-IN"/>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C6069A" w14:paraId="4E376CEA" w14:textId="77777777" w:rsidTr="00F0353E">
        <w:trPr>
          <w:trHeight w:val="1042"/>
        </w:trPr>
        <w:tc>
          <w:tcPr>
            <w:tcW w:w="9062" w:type="dxa"/>
            <w:shd w:val="clear" w:color="auto" w:fill="F2F2F2" w:themeFill="background1" w:themeFillShade="F2"/>
          </w:tcPr>
          <w:p w14:paraId="3B539273" w14:textId="31256A28" w:rsidR="0036050F" w:rsidRPr="00C6069A" w:rsidRDefault="0036050F" w:rsidP="00C6069A">
            <w:pPr>
              <w:jc w:val="both"/>
              <w:rPr>
                <w:rFonts w:ascii="Arial" w:hAnsi="Arial" w:cs="Arial"/>
                <w:b/>
                <w:bCs/>
                <w:color w:val="000000" w:themeColor="text1"/>
                <w:sz w:val="22"/>
                <w:szCs w:val="22"/>
                <w:u w:val="single"/>
              </w:rPr>
            </w:pPr>
            <w:r w:rsidRPr="00C6069A">
              <w:rPr>
                <w:rFonts w:ascii="Arial" w:hAnsi="Arial" w:cs="Arial"/>
                <w:b/>
                <w:bCs/>
                <w:color w:val="000000" w:themeColor="text1"/>
                <w:sz w:val="22"/>
                <w:szCs w:val="22"/>
                <w:u w:val="single"/>
              </w:rPr>
              <w:lastRenderedPageBreak/>
              <w:t>Livrables attendu</w:t>
            </w:r>
            <w:r w:rsidR="00C6069A" w:rsidRPr="00C6069A">
              <w:rPr>
                <w:rFonts w:ascii="Arial" w:hAnsi="Arial" w:cs="Arial"/>
                <w:b/>
                <w:bCs/>
                <w:color w:val="000000" w:themeColor="text1"/>
                <w:sz w:val="22"/>
                <w:szCs w:val="22"/>
                <w:u w:val="single"/>
              </w:rPr>
              <w:t>s, notamment</w:t>
            </w:r>
            <w:r w:rsidR="00C6069A" w:rsidRPr="00C6069A">
              <w:rPr>
                <w:rFonts w:ascii="Arial" w:hAnsi="Arial" w:cs="Arial"/>
                <w:b/>
                <w:bCs/>
                <w:color w:val="000000" w:themeColor="text1"/>
                <w:sz w:val="22"/>
                <w:szCs w:val="22"/>
              </w:rPr>
              <w:t xml:space="preserve"> : </w:t>
            </w:r>
            <w:r w:rsidRPr="00C6069A">
              <w:rPr>
                <w:rFonts w:ascii="Arial" w:hAnsi="Arial" w:cs="Arial"/>
                <w:b/>
                <w:bCs/>
                <w:color w:val="000000" w:themeColor="text1"/>
                <w:sz w:val="22"/>
                <w:szCs w:val="22"/>
                <w:u w:val="single"/>
              </w:rPr>
              <w:t xml:space="preserve"> </w:t>
            </w:r>
          </w:p>
          <w:p w14:paraId="10261488" w14:textId="77777777" w:rsidR="0036050F" w:rsidRPr="00C6069A" w:rsidRDefault="0036050F" w:rsidP="00C6069A">
            <w:pPr>
              <w:pStyle w:val="Paragraphedeliste"/>
              <w:jc w:val="both"/>
              <w:rPr>
                <w:rFonts w:ascii="Arial" w:hAnsi="Arial" w:cs="Arial"/>
                <w:bCs/>
                <w:color w:val="000000" w:themeColor="text1"/>
                <w:sz w:val="22"/>
                <w:szCs w:val="22"/>
              </w:rPr>
            </w:pPr>
          </w:p>
          <w:p w14:paraId="1FEE5536" w14:textId="77777777" w:rsidR="0036050F" w:rsidRPr="008F2B82" w:rsidRDefault="0036050F" w:rsidP="00C6069A">
            <w:pPr>
              <w:pStyle w:val="Paragraphedeliste"/>
              <w:numPr>
                <w:ilvl w:val="0"/>
                <w:numId w:val="19"/>
              </w:numPr>
              <w:jc w:val="both"/>
              <w:rPr>
                <w:rFonts w:ascii="Arial" w:hAnsi="Arial" w:cs="Arial"/>
                <w:bCs/>
                <w:color w:val="000000" w:themeColor="text1"/>
                <w:sz w:val="22"/>
                <w:szCs w:val="22"/>
              </w:rPr>
            </w:pPr>
            <w:r>
              <w:rPr>
                <w:rFonts w:ascii="Arial" w:hAnsi="Arial" w:cs="Arial"/>
                <w:bCs/>
                <w:color w:val="000000" w:themeColor="text1"/>
                <w:sz w:val="22"/>
                <w:szCs w:val="22"/>
              </w:rPr>
              <w:t xml:space="preserve">En complément des livrables dus au titre des prestations transversales 1 et 2, l’AMO remet notamment : </w:t>
            </w:r>
          </w:p>
          <w:p w14:paraId="1547CE1D" w14:textId="77777777" w:rsidR="0036050F" w:rsidRPr="00C6069A" w:rsidRDefault="0036050F" w:rsidP="00C6069A">
            <w:pPr>
              <w:pStyle w:val="Paragraphedeliste"/>
              <w:numPr>
                <w:ilvl w:val="0"/>
                <w:numId w:val="19"/>
              </w:numPr>
              <w:jc w:val="both"/>
              <w:rPr>
                <w:rFonts w:ascii="Arial" w:hAnsi="Arial" w:cs="Arial"/>
                <w:bCs/>
                <w:color w:val="000000" w:themeColor="text1"/>
                <w:sz w:val="22"/>
                <w:szCs w:val="22"/>
              </w:rPr>
            </w:pPr>
            <w:r>
              <w:rPr>
                <w:rFonts w:ascii="Arial" w:hAnsi="Arial" w:cs="Arial"/>
                <w:bCs/>
                <w:color w:val="000000" w:themeColor="text1"/>
                <w:sz w:val="22"/>
                <w:szCs w:val="22"/>
              </w:rPr>
              <w:t xml:space="preserve">Avis circonstancié sur les questions soulevées par le maître d’ouvrage ; </w:t>
            </w:r>
          </w:p>
          <w:p w14:paraId="7EBAEBAC" w14:textId="77777777" w:rsidR="0036050F" w:rsidRPr="00C6069A" w:rsidRDefault="0036050F" w:rsidP="00C6069A">
            <w:pPr>
              <w:pStyle w:val="Paragraphedeliste"/>
              <w:numPr>
                <w:ilvl w:val="0"/>
                <w:numId w:val="19"/>
              </w:numPr>
              <w:jc w:val="both"/>
              <w:rPr>
                <w:rFonts w:ascii="Arial" w:hAnsi="Arial" w:cs="Arial"/>
                <w:bCs/>
                <w:color w:val="000000" w:themeColor="text1"/>
                <w:sz w:val="22"/>
                <w:szCs w:val="22"/>
              </w:rPr>
            </w:pPr>
            <w:r w:rsidRPr="00C6069A">
              <w:rPr>
                <w:rFonts w:ascii="Arial" w:hAnsi="Arial" w:cs="Arial"/>
                <w:bCs/>
                <w:color w:val="000000" w:themeColor="text1"/>
                <w:sz w:val="22"/>
                <w:szCs w:val="22"/>
              </w:rPr>
              <w:t xml:space="preserve">Remarques sur les documents de levée des réserves (EXE8 et EXE9) ; </w:t>
            </w:r>
          </w:p>
          <w:p w14:paraId="63F02E14" w14:textId="77777777" w:rsidR="0036050F" w:rsidRPr="00C6069A" w:rsidRDefault="0036050F" w:rsidP="00C6069A">
            <w:pPr>
              <w:pStyle w:val="Paragraphedeliste"/>
              <w:numPr>
                <w:ilvl w:val="0"/>
                <w:numId w:val="19"/>
              </w:numPr>
              <w:jc w:val="both"/>
              <w:rPr>
                <w:rFonts w:ascii="Arial" w:hAnsi="Arial" w:cs="Arial"/>
                <w:bCs/>
                <w:color w:val="000000" w:themeColor="text1"/>
                <w:sz w:val="22"/>
                <w:szCs w:val="22"/>
              </w:rPr>
            </w:pPr>
            <w:r w:rsidRPr="00C6069A">
              <w:rPr>
                <w:rFonts w:ascii="Arial" w:hAnsi="Arial" w:cs="Arial"/>
                <w:bCs/>
                <w:color w:val="000000" w:themeColor="text1"/>
                <w:sz w:val="22"/>
                <w:szCs w:val="22"/>
              </w:rPr>
              <w:t xml:space="preserve">Assistance à la qualification des désordres et analyse critique des fiches GPA ; </w:t>
            </w:r>
          </w:p>
          <w:p w14:paraId="10249434" w14:textId="77777777" w:rsidR="0036050F" w:rsidRPr="00C6069A" w:rsidRDefault="0036050F" w:rsidP="00C6069A">
            <w:pPr>
              <w:pStyle w:val="Paragraphedeliste"/>
              <w:numPr>
                <w:ilvl w:val="0"/>
                <w:numId w:val="19"/>
              </w:numPr>
              <w:jc w:val="both"/>
              <w:rPr>
                <w:rFonts w:ascii="Arial" w:hAnsi="Arial" w:cs="Arial"/>
                <w:bCs/>
                <w:color w:val="000000" w:themeColor="text1"/>
                <w:sz w:val="22"/>
                <w:szCs w:val="22"/>
              </w:rPr>
            </w:pPr>
            <w:r w:rsidRPr="00C6069A">
              <w:rPr>
                <w:rFonts w:ascii="Arial" w:hAnsi="Arial" w:cs="Arial"/>
                <w:bCs/>
                <w:color w:val="000000" w:themeColor="text1"/>
                <w:sz w:val="22"/>
                <w:szCs w:val="22"/>
              </w:rPr>
              <w:t xml:space="preserve">Projets de courriers pour résolution des litiges. </w:t>
            </w:r>
          </w:p>
          <w:p w14:paraId="665647AF" w14:textId="77777777" w:rsidR="0036050F" w:rsidRPr="00C6069A" w:rsidRDefault="0036050F" w:rsidP="00C6069A">
            <w:pPr>
              <w:pStyle w:val="Paragraphedeliste"/>
              <w:numPr>
                <w:ilvl w:val="0"/>
                <w:numId w:val="19"/>
              </w:numPr>
              <w:jc w:val="both"/>
              <w:rPr>
                <w:rFonts w:ascii="Arial" w:hAnsi="Arial" w:cs="Arial"/>
                <w:bCs/>
                <w:color w:val="000000" w:themeColor="text1"/>
                <w:sz w:val="22"/>
                <w:szCs w:val="22"/>
              </w:rPr>
            </w:pPr>
            <w:r w:rsidRPr="00C6069A">
              <w:rPr>
                <w:rFonts w:ascii="Arial" w:hAnsi="Arial" w:cs="Arial"/>
                <w:bCs/>
                <w:color w:val="000000" w:themeColor="text1"/>
                <w:sz w:val="22"/>
                <w:szCs w:val="22"/>
              </w:rPr>
              <w:t xml:space="preserve">Solde des marchés de prestations intellectuelles ; </w:t>
            </w:r>
          </w:p>
          <w:p w14:paraId="1708F8A4" w14:textId="77777777" w:rsidR="0036050F" w:rsidRPr="00C6069A" w:rsidRDefault="0036050F" w:rsidP="00C6069A">
            <w:pPr>
              <w:pStyle w:val="Paragraphedeliste"/>
              <w:numPr>
                <w:ilvl w:val="0"/>
                <w:numId w:val="19"/>
              </w:numPr>
              <w:jc w:val="both"/>
              <w:rPr>
                <w:rFonts w:ascii="Arial" w:hAnsi="Arial" w:cs="Arial"/>
                <w:bCs/>
                <w:color w:val="000000" w:themeColor="text1"/>
                <w:sz w:val="22"/>
                <w:szCs w:val="22"/>
              </w:rPr>
            </w:pPr>
            <w:r w:rsidRPr="00C6069A">
              <w:rPr>
                <w:rFonts w:ascii="Arial" w:hAnsi="Arial" w:cs="Arial"/>
                <w:bCs/>
                <w:color w:val="000000" w:themeColor="text1"/>
                <w:sz w:val="22"/>
                <w:szCs w:val="22"/>
              </w:rPr>
              <w:t>Relecture critique des documents relatifs au solde des marchés de travaux .</w:t>
            </w:r>
          </w:p>
        </w:tc>
      </w:tr>
    </w:tbl>
    <w:p w14:paraId="3F5A35D5" w14:textId="77777777" w:rsidR="0036050F" w:rsidRPr="00C6069A" w:rsidRDefault="0036050F" w:rsidP="00C6069A">
      <w:pPr>
        <w:pStyle w:val="Paragraphedeliste"/>
        <w:jc w:val="both"/>
        <w:rPr>
          <w:rFonts w:ascii="Arial" w:hAnsi="Arial" w:cs="Arial"/>
          <w:bCs/>
          <w:color w:val="000000" w:themeColor="text1"/>
          <w:sz w:val="22"/>
          <w:szCs w:val="22"/>
        </w:rPr>
      </w:pPr>
    </w:p>
    <w:p w14:paraId="02D00AA5" w14:textId="77777777" w:rsidR="0036050F" w:rsidRPr="00C6069A" w:rsidRDefault="0036050F" w:rsidP="00C6069A">
      <w:pPr>
        <w:pStyle w:val="Paragraphedeliste"/>
        <w:jc w:val="both"/>
        <w:rPr>
          <w:rFonts w:ascii="Arial" w:hAnsi="Arial" w:cs="Arial"/>
          <w:bCs/>
          <w:color w:val="000000" w:themeColor="text1"/>
          <w:sz w:val="22"/>
          <w:szCs w:val="22"/>
        </w:rPr>
      </w:pPr>
    </w:p>
    <w:tbl>
      <w:tblPr>
        <w:tblStyle w:val="Grilledutableau"/>
        <w:tblW w:w="0" w:type="auto"/>
        <w:tblBorders>
          <w:top w:val="none" w:sz="0" w:space="0" w:color="auto"/>
          <w:left w:val="none" w:sz="0" w:space="0" w:color="auto"/>
          <w:bottom w:val="none" w:sz="0" w:space="0" w:color="auto"/>
          <w:right w:val="none" w:sz="0" w:space="0" w:color="auto"/>
        </w:tblBorders>
        <w:shd w:val="clear" w:color="auto" w:fill="F2F2F2" w:themeFill="background1" w:themeFillShade="F2"/>
        <w:tblLook w:val="04A0" w:firstRow="1" w:lastRow="0" w:firstColumn="1" w:lastColumn="0" w:noHBand="0" w:noVBand="1"/>
      </w:tblPr>
      <w:tblGrid>
        <w:gridCol w:w="9062"/>
      </w:tblGrid>
      <w:tr w:rsidR="0036050F" w:rsidRPr="00C6069A" w14:paraId="27B68215" w14:textId="77777777" w:rsidTr="00F0353E">
        <w:tc>
          <w:tcPr>
            <w:tcW w:w="9062" w:type="dxa"/>
            <w:shd w:val="clear" w:color="auto" w:fill="F2F2F2" w:themeFill="background1" w:themeFillShade="F2"/>
          </w:tcPr>
          <w:p w14:paraId="0234FC64" w14:textId="77777777" w:rsidR="0036050F" w:rsidRPr="00C6069A" w:rsidRDefault="0036050F" w:rsidP="00C6069A">
            <w:pPr>
              <w:jc w:val="both"/>
              <w:rPr>
                <w:rFonts w:ascii="Arial" w:hAnsi="Arial" w:cs="Arial"/>
                <w:b/>
                <w:bCs/>
                <w:color w:val="000000" w:themeColor="text1"/>
                <w:sz w:val="22"/>
                <w:szCs w:val="22"/>
                <w:u w:val="single"/>
              </w:rPr>
            </w:pPr>
            <w:r w:rsidRPr="00C6069A">
              <w:rPr>
                <w:rFonts w:ascii="Arial" w:hAnsi="Arial" w:cs="Arial"/>
                <w:b/>
                <w:bCs/>
                <w:color w:val="000000" w:themeColor="text1"/>
                <w:sz w:val="22"/>
                <w:szCs w:val="22"/>
                <w:u w:val="single"/>
              </w:rPr>
              <w:t>Durée et fréquence des réunions</w:t>
            </w:r>
            <w:r w:rsidRPr="00C6069A">
              <w:rPr>
                <w:rFonts w:ascii="Arial" w:hAnsi="Arial" w:cs="Arial"/>
                <w:b/>
                <w:bCs/>
                <w:color w:val="000000" w:themeColor="text1"/>
                <w:sz w:val="22"/>
                <w:szCs w:val="22"/>
              </w:rPr>
              <w:t xml:space="preserve"> : </w:t>
            </w:r>
          </w:p>
          <w:p w14:paraId="45C32E65" w14:textId="77777777" w:rsidR="0036050F" w:rsidRPr="00C6069A" w:rsidRDefault="0036050F" w:rsidP="00C6069A">
            <w:pPr>
              <w:pStyle w:val="Paragraphedeliste"/>
              <w:jc w:val="both"/>
              <w:rPr>
                <w:rFonts w:ascii="Arial" w:hAnsi="Arial" w:cs="Arial"/>
                <w:bCs/>
                <w:color w:val="000000" w:themeColor="text1"/>
                <w:sz w:val="22"/>
                <w:szCs w:val="22"/>
              </w:rPr>
            </w:pPr>
          </w:p>
          <w:p w14:paraId="6BD7ADA7" w14:textId="77777777" w:rsidR="0036050F" w:rsidRPr="00C6069A" w:rsidRDefault="0036050F" w:rsidP="00C6069A">
            <w:pPr>
              <w:pStyle w:val="Paragraphedeliste"/>
              <w:numPr>
                <w:ilvl w:val="0"/>
                <w:numId w:val="19"/>
              </w:numPr>
              <w:jc w:val="both"/>
              <w:rPr>
                <w:rFonts w:ascii="Arial" w:hAnsi="Arial" w:cs="Arial"/>
                <w:bCs/>
                <w:color w:val="000000" w:themeColor="text1"/>
                <w:sz w:val="22"/>
                <w:szCs w:val="22"/>
              </w:rPr>
            </w:pPr>
            <w:r w:rsidRPr="00C6069A">
              <w:rPr>
                <w:rFonts w:ascii="Arial" w:hAnsi="Arial" w:cs="Arial"/>
                <w:bCs/>
                <w:color w:val="000000" w:themeColor="text1"/>
                <w:sz w:val="22"/>
                <w:szCs w:val="22"/>
              </w:rPr>
              <w:t xml:space="preserve">La durée et les délais sont donnés au CCAP et à l’Acte d’engagement du Marché. </w:t>
            </w:r>
          </w:p>
          <w:p w14:paraId="4C2DD77A" w14:textId="77777777" w:rsidR="0036050F" w:rsidRPr="00C6069A" w:rsidRDefault="0036050F" w:rsidP="00C6069A">
            <w:pPr>
              <w:pStyle w:val="Paragraphedeliste"/>
              <w:numPr>
                <w:ilvl w:val="0"/>
                <w:numId w:val="19"/>
              </w:numPr>
              <w:jc w:val="both"/>
              <w:rPr>
                <w:rFonts w:ascii="Arial" w:hAnsi="Arial" w:cs="Arial"/>
                <w:bCs/>
                <w:color w:val="000000" w:themeColor="text1"/>
                <w:sz w:val="22"/>
                <w:szCs w:val="22"/>
              </w:rPr>
            </w:pPr>
            <w:r w:rsidRPr="00C6069A">
              <w:rPr>
                <w:rFonts w:ascii="Arial" w:hAnsi="Arial" w:cs="Arial"/>
                <w:bCs/>
                <w:color w:val="000000" w:themeColor="text1"/>
                <w:sz w:val="22"/>
                <w:szCs w:val="22"/>
              </w:rPr>
              <w:t xml:space="preserve">La fréquence des réunions est donnée à l’article 3.1.1.2 du CCTP. </w:t>
            </w:r>
          </w:p>
          <w:p w14:paraId="15B04E3F" w14:textId="77777777" w:rsidR="0036050F" w:rsidRPr="00C6069A" w:rsidRDefault="0036050F" w:rsidP="00B3007B">
            <w:pPr>
              <w:pStyle w:val="Paragraphedeliste"/>
              <w:jc w:val="both"/>
              <w:rPr>
                <w:rFonts w:ascii="Arial" w:hAnsi="Arial" w:cs="Arial"/>
                <w:bCs/>
                <w:color w:val="000000" w:themeColor="text1"/>
                <w:sz w:val="22"/>
                <w:szCs w:val="22"/>
              </w:rPr>
            </w:pPr>
          </w:p>
        </w:tc>
      </w:tr>
    </w:tbl>
    <w:p w14:paraId="1FA92624" w14:textId="77777777" w:rsidR="0036050F" w:rsidRDefault="0036050F" w:rsidP="0036050F">
      <w:pPr>
        <w:rPr>
          <w:lang w:eastAsia="hi-IN" w:bidi="hi-IN"/>
        </w:rPr>
      </w:pPr>
    </w:p>
    <w:p w14:paraId="3728E3A2" w14:textId="77777777" w:rsidR="0036050F" w:rsidRDefault="0036050F" w:rsidP="0036050F">
      <w:pPr>
        <w:rPr>
          <w:lang w:eastAsia="hi-IN" w:bidi="hi-IN"/>
        </w:rPr>
      </w:pPr>
    </w:p>
    <w:p w14:paraId="36B18C4D" w14:textId="77777777" w:rsidR="0036050F" w:rsidRDefault="0036050F" w:rsidP="0036050F">
      <w:pPr>
        <w:rPr>
          <w:lang w:eastAsia="hi-IN" w:bidi="hi-IN"/>
        </w:rPr>
      </w:pPr>
    </w:p>
    <w:p w14:paraId="546046A1" w14:textId="77777777" w:rsidR="0036050F" w:rsidRDefault="0036050F" w:rsidP="0036050F">
      <w:pPr>
        <w:rPr>
          <w:lang w:eastAsia="hi-IN" w:bidi="hi-IN"/>
        </w:rPr>
      </w:pPr>
    </w:p>
    <w:p w14:paraId="0C827478" w14:textId="0FEE37AF" w:rsidR="0036050F" w:rsidRDefault="0036050F" w:rsidP="0036050F">
      <w:pPr>
        <w:pStyle w:val="Titre1"/>
      </w:pPr>
      <w:bookmarkStart w:id="58" w:name="_Toc179278131"/>
      <w:r>
        <w:t>-</w:t>
      </w:r>
      <w:r w:rsidRPr="00E3676A">
        <w:t xml:space="preserve"> </w:t>
      </w:r>
      <w:r>
        <w:t>ANNEXE</w:t>
      </w:r>
      <w:bookmarkEnd w:id="58"/>
      <w:r w:rsidR="0093252D">
        <w:t>S</w:t>
      </w:r>
    </w:p>
    <w:p w14:paraId="03BADB3E" w14:textId="77777777" w:rsidR="0036050F" w:rsidRPr="00602D16" w:rsidRDefault="0036050F" w:rsidP="0036050F">
      <w:pPr>
        <w:rPr>
          <w:rFonts w:ascii="Arial" w:eastAsia="Arial Unicode MS" w:hAnsi="Arial" w:cs="Arial Unicode MS"/>
          <w:sz w:val="22"/>
          <w:lang w:eastAsia="hi-IN" w:bidi="hi-IN"/>
          <w14:ligatures w14:val="none"/>
        </w:rPr>
      </w:pPr>
    </w:p>
    <w:p w14:paraId="32797D1E" w14:textId="0F5FF394" w:rsidR="0036050F" w:rsidRDefault="0036050F" w:rsidP="0036050F">
      <w:pPr>
        <w:pStyle w:val="Paragraphedeliste"/>
        <w:numPr>
          <w:ilvl w:val="0"/>
          <w:numId w:val="2"/>
        </w:numPr>
        <w:rPr>
          <w:rFonts w:ascii="Arial" w:eastAsia="Arial Unicode MS" w:hAnsi="Arial" w:cs="Arial Unicode MS"/>
          <w:sz w:val="22"/>
          <w:lang w:eastAsia="hi-IN" w:bidi="hi-IN"/>
          <w14:ligatures w14:val="none"/>
        </w:rPr>
      </w:pPr>
      <w:r w:rsidRPr="00602D16">
        <w:rPr>
          <w:rFonts w:ascii="Arial" w:eastAsia="Arial Unicode MS" w:hAnsi="Arial" w:cs="Arial Unicode MS"/>
          <w:sz w:val="22"/>
          <w:lang w:eastAsia="hi-IN" w:bidi="hi-IN"/>
          <w14:ligatures w14:val="none"/>
        </w:rPr>
        <w:t xml:space="preserve">Annexe 1 : Préprogramme de l’opération </w:t>
      </w:r>
    </w:p>
    <w:p w14:paraId="6F103593" w14:textId="5ADD1E09" w:rsidR="00B3007B" w:rsidRPr="00602D16" w:rsidRDefault="00B3007B" w:rsidP="0036050F">
      <w:pPr>
        <w:pStyle w:val="Paragraphedeliste"/>
        <w:numPr>
          <w:ilvl w:val="0"/>
          <w:numId w:val="2"/>
        </w:numPr>
        <w:rPr>
          <w:rFonts w:ascii="Arial" w:eastAsia="Arial Unicode MS" w:hAnsi="Arial" w:cs="Arial Unicode MS"/>
          <w:sz w:val="22"/>
          <w:lang w:eastAsia="hi-IN" w:bidi="hi-IN"/>
          <w14:ligatures w14:val="none"/>
        </w:rPr>
      </w:pPr>
      <w:r>
        <w:rPr>
          <w:rFonts w:ascii="Arial" w:eastAsia="Arial Unicode MS" w:hAnsi="Arial" w:cs="Arial Unicode MS"/>
          <w:sz w:val="22"/>
          <w:lang w:eastAsia="hi-IN" w:bidi="hi-IN"/>
          <w14:ligatures w14:val="none"/>
        </w:rPr>
        <w:t xml:space="preserve">Annexe 2 : </w:t>
      </w:r>
      <w:r w:rsidR="00DB23FC">
        <w:rPr>
          <w:rFonts w:ascii="Arial" w:eastAsia="Arial Unicode MS" w:hAnsi="Arial" w:cs="Arial Unicode MS"/>
          <w:sz w:val="22"/>
          <w:lang w:eastAsia="hi-IN" w:bidi="hi-IN"/>
          <w14:ligatures w14:val="none"/>
        </w:rPr>
        <w:t>Planning prévisionnel CAV</w:t>
      </w:r>
    </w:p>
    <w:p w14:paraId="150D910E" w14:textId="77777777" w:rsidR="0036050F" w:rsidRPr="00602D16" w:rsidRDefault="0036050F" w:rsidP="0036050F">
      <w:pPr>
        <w:pStyle w:val="Paragraphedeliste"/>
        <w:rPr>
          <w:rFonts w:ascii="Arial" w:eastAsia="Arial Unicode MS" w:hAnsi="Arial" w:cs="Arial Unicode MS"/>
          <w:sz w:val="22"/>
          <w:lang w:eastAsia="hi-IN" w:bidi="hi-IN"/>
          <w14:ligatures w14:val="none"/>
        </w:rPr>
      </w:pPr>
    </w:p>
    <w:p w14:paraId="448291B0" w14:textId="77777777" w:rsidR="00F0353E" w:rsidRDefault="00F0353E">
      <w:bookmarkStart w:id="59" w:name="_GoBack"/>
      <w:bookmarkEnd w:id="59"/>
    </w:p>
    <w:sectPr w:rsidR="00F0353E">
      <w:footerReference w:type="even" r:id="rId9"/>
      <w:footerReference w:type="defaul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9DFBB" w14:textId="77777777" w:rsidR="000F61C3" w:rsidRDefault="000F61C3">
      <w:r>
        <w:separator/>
      </w:r>
    </w:p>
  </w:endnote>
  <w:endnote w:type="continuationSeparator" w:id="0">
    <w:p w14:paraId="71646A13" w14:textId="77777777" w:rsidR="000F61C3" w:rsidRDefault="000F6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Gra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1"/>
    <w:family w:val="roman"/>
    <w:pitch w:val="variable"/>
    <w:sig w:usb0="0000A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989CA" w14:textId="77777777" w:rsidR="00EB2464" w:rsidRDefault="00EB246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iCs/>
        <w:color w:val="595959" w:themeColor="text1" w:themeTint="A6"/>
        <w:sz w:val="16"/>
      </w:rPr>
      <w:id w:val="-493884827"/>
      <w:docPartObj>
        <w:docPartGallery w:val="Page Numbers (Bottom of Page)"/>
        <w:docPartUnique/>
      </w:docPartObj>
    </w:sdtPr>
    <w:sdtEndPr/>
    <w:sdtContent>
      <w:p w14:paraId="7803EAF2" w14:textId="77777777" w:rsidR="00EB2464" w:rsidRPr="00784D1A" w:rsidRDefault="00EB2464" w:rsidP="00F0353E">
        <w:pPr>
          <w:pStyle w:val="Pieddepage"/>
          <w:pBdr>
            <w:top w:val="single" w:sz="4" w:space="1" w:color="auto"/>
          </w:pBdr>
          <w:rPr>
            <w:i/>
            <w:iCs/>
            <w:color w:val="595959" w:themeColor="text1" w:themeTint="A6"/>
            <w:sz w:val="16"/>
          </w:rPr>
        </w:pPr>
        <w:r w:rsidRPr="00DD1268">
          <w:rPr>
            <w:i/>
            <w:iCs/>
            <w:noProof/>
            <w:color w:val="595959" w:themeColor="text1" w:themeTint="A6"/>
            <w:sz w:val="16"/>
            <w:lang w:eastAsia="fr-FR"/>
          </w:rPr>
          <mc:AlternateContent>
            <mc:Choice Requires="wps">
              <w:drawing>
                <wp:anchor distT="0" distB="0" distL="114300" distR="114300" simplePos="0" relativeHeight="251659264" behindDoc="0" locked="0" layoutInCell="0" allowOverlap="1" wp14:anchorId="231D383F" wp14:editId="33038701">
                  <wp:simplePos x="0" y="0"/>
                  <wp:positionH relativeFrom="rightMargin">
                    <wp:posOffset>13335</wp:posOffset>
                  </wp:positionH>
                  <wp:positionV relativeFrom="bottomMargin">
                    <wp:posOffset>75565</wp:posOffset>
                  </wp:positionV>
                  <wp:extent cx="368300" cy="311150"/>
                  <wp:effectExtent l="0" t="0" r="12700" b="12700"/>
                  <wp:wrapNone/>
                  <wp:docPr id="7" name="Carré corné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311150"/>
                          </a:xfrm>
                          <a:prstGeom prst="foldedCorner">
                            <a:avLst>
                              <a:gd name="adj" fmla="val 34560"/>
                            </a:avLst>
                          </a:prstGeom>
                          <a:solidFill>
                            <a:srgbClr val="FFFFFF"/>
                          </a:solidFill>
                          <a:ln w="3175">
                            <a:solidFill>
                              <a:srgbClr val="808080"/>
                            </a:solidFill>
                            <a:round/>
                            <a:headEnd/>
                            <a:tailEnd/>
                          </a:ln>
                        </wps:spPr>
                        <wps:txbx>
                          <w:txbxContent>
                            <w:p w14:paraId="5A3C7BDD" w14:textId="45C46C16" w:rsidR="00EB2464" w:rsidRPr="003272F1" w:rsidRDefault="00EB2464">
                              <w:pPr>
                                <w:jc w:val="center"/>
                                <w:rPr>
                                  <w:sz w:val="16"/>
                                  <w:szCs w:val="16"/>
                                </w:rPr>
                              </w:pPr>
                              <w:r w:rsidRPr="00DD1268">
                                <w:rPr>
                                  <w:sz w:val="16"/>
                                  <w:szCs w:val="16"/>
                                </w:rPr>
                                <w:fldChar w:fldCharType="begin"/>
                              </w:r>
                              <w:r w:rsidRPr="003272F1">
                                <w:rPr>
                                  <w:sz w:val="16"/>
                                  <w:szCs w:val="16"/>
                                </w:rPr>
                                <w:instrText>PAGE    \* MERGEFORMAT</w:instrText>
                              </w:r>
                              <w:r w:rsidRPr="00DD1268">
                                <w:rPr>
                                  <w:sz w:val="16"/>
                                  <w:szCs w:val="16"/>
                                </w:rPr>
                                <w:fldChar w:fldCharType="separate"/>
                              </w:r>
                              <w:r w:rsidR="00EA09F6">
                                <w:rPr>
                                  <w:noProof/>
                                  <w:sz w:val="16"/>
                                  <w:szCs w:val="16"/>
                                </w:rPr>
                                <w:t>43</w:t>
                              </w:r>
                              <w:r w:rsidRPr="00DD1268">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D383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7" o:spid="_x0000_s1029" type="#_x0000_t65" style="position:absolute;margin-left:1.05pt;margin-top:5.95pt;width:29pt;height:24.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" o:allowincell="f" adj="14135" strokecolor="gray" strokeweight=".25pt">
                  <v:textbox>
                    <w:txbxContent>
                      <w:p w14:paraId="5A3C7BDD" w14:textId="45C46C16" w:rsidR="00EB2464" w:rsidRPr="003272F1" w:rsidRDefault="00EB2464">
                        <w:pPr>
                          <w:jc w:val="center"/>
                          <w:rPr>
                            <w:sz w:val="16"/>
                            <w:szCs w:val="16"/>
                          </w:rPr>
                        </w:pPr>
                        <w:r w:rsidRPr="00DD1268">
                          <w:rPr>
                            <w:sz w:val="16"/>
                            <w:szCs w:val="16"/>
                          </w:rPr>
                          <w:fldChar w:fldCharType="begin"/>
                        </w:r>
                        <w:r w:rsidRPr="003272F1">
                          <w:rPr>
                            <w:sz w:val="16"/>
                            <w:szCs w:val="16"/>
                          </w:rPr>
                          <w:instrText>PAGE    \* MERGEFORMAT</w:instrText>
                        </w:r>
                        <w:r w:rsidRPr="00DD1268">
                          <w:rPr>
                            <w:sz w:val="16"/>
                            <w:szCs w:val="16"/>
                          </w:rPr>
                          <w:fldChar w:fldCharType="separate"/>
                        </w:r>
                        <w:r w:rsidR="00EA09F6">
                          <w:rPr>
                            <w:noProof/>
                            <w:sz w:val="16"/>
                            <w:szCs w:val="16"/>
                          </w:rPr>
                          <w:t>43</w:t>
                        </w:r>
                        <w:r w:rsidRPr="00DD1268">
                          <w:rPr>
                            <w:sz w:val="16"/>
                            <w:szCs w:val="16"/>
                          </w:rPr>
                          <w:fldChar w:fldCharType="end"/>
                        </w:r>
                      </w:p>
                    </w:txbxContent>
                  </v:textbox>
                  <w10:wrap anchorx="margin" anchory="margin"/>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1614D" w14:textId="77777777" w:rsidR="00EB2464" w:rsidRDefault="00EB24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C4530" w14:textId="77777777" w:rsidR="000F61C3" w:rsidRDefault="000F61C3">
      <w:r>
        <w:separator/>
      </w:r>
    </w:p>
  </w:footnote>
  <w:footnote w:type="continuationSeparator" w:id="0">
    <w:p w14:paraId="5DED36AC" w14:textId="77777777" w:rsidR="000F61C3" w:rsidRDefault="000F6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605F"/>
    <w:multiLevelType w:val="hybridMultilevel"/>
    <w:tmpl w:val="E626F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01B10"/>
    <w:multiLevelType w:val="hybridMultilevel"/>
    <w:tmpl w:val="D28E2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C78AD"/>
    <w:multiLevelType w:val="hybridMultilevel"/>
    <w:tmpl w:val="7A3CEC16"/>
    <w:lvl w:ilvl="0" w:tplc="5AC22916">
      <w:start w:val="3"/>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7E6B87"/>
    <w:multiLevelType w:val="hybridMultilevel"/>
    <w:tmpl w:val="213EAE66"/>
    <w:lvl w:ilvl="0" w:tplc="BA34F95E">
      <w:start w:val="1"/>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6368AD"/>
    <w:multiLevelType w:val="multilevel"/>
    <w:tmpl w:val="3338495C"/>
    <w:lvl w:ilvl="0">
      <w:start w:val="1"/>
      <w:numFmt w:val="decimal"/>
      <w:pStyle w:val="Titre1"/>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AD7C35"/>
    <w:multiLevelType w:val="hybridMultilevel"/>
    <w:tmpl w:val="AFFA9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3D2E6B"/>
    <w:multiLevelType w:val="hybridMultilevel"/>
    <w:tmpl w:val="0DA26FCA"/>
    <w:lvl w:ilvl="0" w:tplc="687E038E">
      <w:numFmt w:val="bullet"/>
      <w:lvlText w:val="•"/>
      <w:lvlJc w:val="left"/>
      <w:pPr>
        <w:ind w:left="1428" w:hanging="360"/>
      </w:pPr>
      <w:rPr>
        <w:rFonts w:hint="default"/>
        <w:lang w:val="fr-FR" w:eastAsia="en-US" w:bidi="ar-SA"/>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22392671"/>
    <w:multiLevelType w:val="multilevel"/>
    <w:tmpl w:val="1C788F00"/>
    <w:styleLink w:val="Listeactuelle2"/>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2E6002E"/>
    <w:multiLevelType w:val="multilevel"/>
    <w:tmpl w:val="C78AADEA"/>
    <w:styleLink w:val="Listeactuelle4"/>
    <w:lvl w:ilvl="0">
      <w:start w:val="1"/>
      <w:numFmt w:val="upperRoman"/>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3EB174D"/>
    <w:multiLevelType w:val="multilevel"/>
    <w:tmpl w:val="A4F4A59A"/>
    <w:styleLink w:val="Listeactuelle1"/>
    <w:lvl w:ilvl="0">
      <w:start w:val="1"/>
      <w:numFmt w:val="bullet"/>
      <w:lvlText w:val="-"/>
      <w:lvlJc w:val="left"/>
      <w:pPr>
        <w:ind w:left="720" w:hanging="360"/>
      </w:pPr>
      <w:rPr>
        <w:rFonts w:ascii="Aptos" w:eastAsiaTheme="minorHAnsi" w:hAnsi="Aptos" w:cstheme="minorBidi" w:hint="default"/>
      </w:rPr>
    </w:lvl>
    <w:lvl w:ilvl="1">
      <w:numFmt w:val="bullet"/>
      <w:lvlText w:val="-"/>
      <w:lvlJc w:val="left"/>
      <w:pPr>
        <w:ind w:left="1440" w:hanging="360"/>
      </w:pPr>
      <w:rPr>
        <w:rFonts w:ascii="Calibri" w:eastAsiaTheme="minorHAnsi" w:hAnsi="Calibri" w:cstheme="minorBid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5492171"/>
    <w:multiLevelType w:val="hybridMultilevel"/>
    <w:tmpl w:val="3AD2EB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F91496"/>
    <w:multiLevelType w:val="hybridMultilevel"/>
    <w:tmpl w:val="CBD65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66515B"/>
    <w:multiLevelType w:val="hybridMultilevel"/>
    <w:tmpl w:val="0F1847C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8665B9D"/>
    <w:multiLevelType w:val="hybridMultilevel"/>
    <w:tmpl w:val="3E34B0C6"/>
    <w:lvl w:ilvl="0" w:tplc="4B741280">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E976048"/>
    <w:multiLevelType w:val="multilevel"/>
    <w:tmpl w:val="1A023928"/>
    <w:styleLink w:val="Listeactuelle7"/>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0DC6967"/>
    <w:multiLevelType w:val="hybridMultilevel"/>
    <w:tmpl w:val="A4F4A59A"/>
    <w:lvl w:ilvl="0" w:tplc="FFFFFFFF">
      <w:start w:val="1"/>
      <w:numFmt w:val="bullet"/>
      <w:lvlText w:val="-"/>
      <w:lvlJc w:val="left"/>
      <w:pPr>
        <w:ind w:left="720" w:hanging="360"/>
      </w:pPr>
      <w:rPr>
        <w:rFonts w:ascii="Aptos" w:eastAsiaTheme="minorHAnsi" w:hAnsi="Aptos" w:cstheme="minorBidi" w:hint="default"/>
      </w:rPr>
    </w:lvl>
    <w:lvl w:ilvl="1" w:tplc="410827E6">
      <w:numFmt w:val="bullet"/>
      <w:lvlText w:val="-"/>
      <w:lvlJc w:val="left"/>
      <w:pPr>
        <w:ind w:left="1440" w:hanging="360"/>
      </w:pPr>
      <w:rPr>
        <w:rFonts w:ascii="Calibri" w:eastAsiaTheme="minorHAnsi" w:hAnsi="Calibri"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6574E17"/>
    <w:multiLevelType w:val="multilevel"/>
    <w:tmpl w:val="3C168028"/>
    <w:styleLink w:val="Listeactuelle5"/>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E364DB"/>
    <w:multiLevelType w:val="hybridMultilevel"/>
    <w:tmpl w:val="67A24EFC"/>
    <w:lvl w:ilvl="0" w:tplc="374E2CDC">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BF10EE"/>
    <w:multiLevelType w:val="multilevel"/>
    <w:tmpl w:val="A7EA6890"/>
    <w:lvl w:ilvl="0">
      <w:start w:val="1"/>
      <w:numFmt w:val="upperRoman"/>
      <w:lvlText w:val="%1"/>
      <w:lvlJc w:val="left"/>
      <w:pPr>
        <w:ind w:left="792" w:hanging="432"/>
      </w:pPr>
      <w:rPr>
        <w:rFonts w:hint="default"/>
      </w:rPr>
    </w:lvl>
    <w:lvl w:ilvl="1">
      <w:start w:val="1"/>
      <w:numFmt w:val="decimal"/>
      <w:pStyle w:val="Titre2"/>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19" w15:restartNumberingAfterBreak="0">
    <w:nsid w:val="5293251D"/>
    <w:multiLevelType w:val="multilevel"/>
    <w:tmpl w:val="8BAE211C"/>
    <w:styleLink w:val="Listeactuelle3"/>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5C65127"/>
    <w:multiLevelType w:val="hybridMultilevel"/>
    <w:tmpl w:val="222C5FAC"/>
    <w:name w:val="T332222"/>
    <w:lvl w:ilvl="0" w:tplc="410827E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656236"/>
    <w:multiLevelType w:val="multilevel"/>
    <w:tmpl w:val="FF121CD2"/>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660348EE"/>
    <w:multiLevelType w:val="multilevel"/>
    <w:tmpl w:val="A4000430"/>
    <w:styleLink w:val="Listeactuelle6"/>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88B77F0"/>
    <w:multiLevelType w:val="hybridMultilevel"/>
    <w:tmpl w:val="FFC498E4"/>
    <w:lvl w:ilvl="0" w:tplc="1A94F0F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F70E08"/>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AC427EA"/>
    <w:multiLevelType w:val="hybridMultilevel"/>
    <w:tmpl w:val="D62E6000"/>
    <w:lvl w:ilvl="0" w:tplc="040C0001">
      <w:start w:val="1"/>
      <w:numFmt w:val="bullet"/>
      <w:lvlText w:val=""/>
      <w:lvlJc w:val="left"/>
      <w:pPr>
        <w:tabs>
          <w:tab w:val="num" w:pos="720"/>
        </w:tabs>
        <w:ind w:left="720" w:hanging="360"/>
      </w:pPr>
      <w:rPr>
        <w:rFonts w:ascii="Symbol" w:hAnsi="Symbol" w:hint="default"/>
      </w:rPr>
    </w:lvl>
    <w:lvl w:ilvl="1" w:tplc="9F4CA526">
      <w:start w:val="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5"/>
  </w:num>
  <w:num w:numId="3">
    <w:abstractNumId w:val="25"/>
  </w:num>
  <w:num w:numId="4">
    <w:abstractNumId w:val="12"/>
  </w:num>
  <w:num w:numId="5">
    <w:abstractNumId w:val="9"/>
  </w:num>
  <w:num w:numId="6">
    <w:abstractNumId w:val="7"/>
  </w:num>
  <w:num w:numId="7">
    <w:abstractNumId w:val="19"/>
  </w:num>
  <w:num w:numId="8">
    <w:abstractNumId w:val="21"/>
  </w:num>
  <w:num w:numId="9">
    <w:abstractNumId w:val="8"/>
  </w:num>
  <w:num w:numId="10">
    <w:abstractNumId w:val="24"/>
  </w:num>
  <w:num w:numId="11">
    <w:abstractNumId w:val="18"/>
  </w:num>
  <w:num w:numId="12">
    <w:abstractNumId w:val="16"/>
  </w:num>
  <w:num w:numId="13">
    <w:abstractNumId w:val="2"/>
  </w:num>
  <w:num w:numId="14">
    <w:abstractNumId w:val="6"/>
  </w:num>
  <w:num w:numId="15">
    <w:abstractNumId w:val="1"/>
  </w:num>
  <w:num w:numId="16">
    <w:abstractNumId w:val="5"/>
  </w:num>
  <w:num w:numId="17">
    <w:abstractNumId w:val="11"/>
  </w:num>
  <w:num w:numId="18">
    <w:abstractNumId w:val="0"/>
  </w:num>
  <w:num w:numId="19">
    <w:abstractNumId w:val="20"/>
  </w:num>
  <w:num w:numId="20">
    <w:abstractNumId w:val="10"/>
  </w:num>
  <w:num w:numId="21">
    <w:abstractNumId w:val="17"/>
  </w:num>
  <w:num w:numId="22">
    <w:abstractNumId w:val="4"/>
  </w:num>
  <w:num w:numId="23">
    <w:abstractNumId w:val="22"/>
  </w:num>
  <w:num w:numId="24">
    <w:abstractNumId w:val="14"/>
  </w:num>
  <w:num w:numId="25">
    <w:abstractNumId w:val="1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50F"/>
    <w:rsid w:val="00007380"/>
    <w:rsid w:val="0001431D"/>
    <w:rsid w:val="00015743"/>
    <w:rsid w:val="00045DA5"/>
    <w:rsid w:val="00055224"/>
    <w:rsid w:val="000E6A03"/>
    <w:rsid w:val="000F61C3"/>
    <w:rsid w:val="00135CAB"/>
    <w:rsid w:val="00182910"/>
    <w:rsid w:val="00192AFA"/>
    <w:rsid w:val="00197C22"/>
    <w:rsid w:val="001A75AE"/>
    <w:rsid w:val="001C5D29"/>
    <w:rsid w:val="001D3AE3"/>
    <w:rsid w:val="001F0887"/>
    <w:rsid w:val="002047D3"/>
    <w:rsid w:val="00211C19"/>
    <w:rsid w:val="002440AD"/>
    <w:rsid w:val="00254952"/>
    <w:rsid w:val="00256992"/>
    <w:rsid w:val="00261C9C"/>
    <w:rsid w:val="00290730"/>
    <w:rsid w:val="002A3D49"/>
    <w:rsid w:val="002E33E1"/>
    <w:rsid w:val="0030140B"/>
    <w:rsid w:val="00307960"/>
    <w:rsid w:val="00310A7E"/>
    <w:rsid w:val="00316F70"/>
    <w:rsid w:val="00317CC9"/>
    <w:rsid w:val="00331B43"/>
    <w:rsid w:val="00340B66"/>
    <w:rsid w:val="0036050F"/>
    <w:rsid w:val="00386FCF"/>
    <w:rsid w:val="003E4889"/>
    <w:rsid w:val="00432F7E"/>
    <w:rsid w:val="0046423B"/>
    <w:rsid w:val="004710AE"/>
    <w:rsid w:val="004A4295"/>
    <w:rsid w:val="004A5675"/>
    <w:rsid w:val="004C755C"/>
    <w:rsid w:val="00511EBA"/>
    <w:rsid w:val="005129CD"/>
    <w:rsid w:val="00521BE0"/>
    <w:rsid w:val="00557B2D"/>
    <w:rsid w:val="005A05E1"/>
    <w:rsid w:val="005A3E0D"/>
    <w:rsid w:val="005B5429"/>
    <w:rsid w:val="005B6A58"/>
    <w:rsid w:val="005E192A"/>
    <w:rsid w:val="005E5080"/>
    <w:rsid w:val="005F1CE3"/>
    <w:rsid w:val="00677373"/>
    <w:rsid w:val="00696167"/>
    <w:rsid w:val="006D3AB9"/>
    <w:rsid w:val="00703B21"/>
    <w:rsid w:val="007152AF"/>
    <w:rsid w:val="007158B1"/>
    <w:rsid w:val="00732203"/>
    <w:rsid w:val="00742819"/>
    <w:rsid w:val="007504D4"/>
    <w:rsid w:val="007824D0"/>
    <w:rsid w:val="007E2056"/>
    <w:rsid w:val="00816C30"/>
    <w:rsid w:val="00824A6D"/>
    <w:rsid w:val="00860C0B"/>
    <w:rsid w:val="008616F7"/>
    <w:rsid w:val="00887567"/>
    <w:rsid w:val="008A7E24"/>
    <w:rsid w:val="008B512F"/>
    <w:rsid w:val="008B638E"/>
    <w:rsid w:val="008B73C4"/>
    <w:rsid w:val="008E6E18"/>
    <w:rsid w:val="009234E1"/>
    <w:rsid w:val="0093252D"/>
    <w:rsid w:val="00941CBD"/>
    <w:rsid w:val="00947174"/>
    <w:rsid w:val="009D12B0"/>
    <w:rsid w:val="00A20629"/>
    <w:rsid w:val="00A23ABB"/>
    <w:rsid w:val="00A44001"/>
    <w:rsid w:val="00A82BFB"/>
    <w:rsid w:val="00AB1F9F"/>
    <w:rsid w:val="00AE3021"/>
    <w:rsid w:val="00AF4556"/>
    <w:rsid w:val="00AF642E"/>
    <w:rsid w:val="00B03E87"/>
    <w:rsid w:val="00B17095"/>
    <w:rsid w:val="00B3007B"/>
    <w:rsid w:val="00B330BE"/>
    <w:rsid w:val="00B579B1"/>
    <w:rsid w:val="00BB0AC9"/>
    <w:rsid w:val="00BB42D5"/>
    <w:rsid w:val="00BE27F7"/>
    <w:rsid w:val="00C12CE9"/>
    <w:rsid w:val="00C432CF"/>
    <w:rsid w:val="00C45CAA"/>
    <w:rsid w:val="00C530FE"/>
    <w:rsid w:val="00C56DCF"/>
    <w:rsid w:val="00C6069A"/>
    <w:rsid w:val="00CC022E"/>
    <w:rsid w:val="00D16014"/>
    <w:rsid w:val="00D34326"/>
    <w:rsid w:val="00D44D33"/>
    <w:rsid w:val="00D62AA1"/>
    <w:rsid w:val="00D7780D"/>
    <w:rsid w:val="00DB23FC"/>
    <w:rsid w:val="00E173BB"/>
    <w:rsid w:val="00E45E93"/>
    <w:rsid w:val="00E46033"/>
    <w:rsid w:val="00E6101B"/>
    <w:rsid w:val="00EA09F6"/>
    <w:rsid w:val="00EB2464"/>
    <w:rsid w:val="00F0353E"/>
    <w:rsid w:val="00F265BB"/>
    <w:rsid w:val="00F54FDF"/>
    <w:rsid w:val="00FA11D1"/>
    <w:rsid w:val="00FA6A87"/>
    <w:rsid w:val="00FB6274"/>
    <w:rsid w:val="00FD7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5EF1D"/>
  <w15:chartTrackingRefBased/>
  <w15:docId w15:val="{D1C6B3E5-9E7A-41C3-A791-DFA551E7E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50F"/>
    <w:pPr>
      <w:spacing w:after="0" w:line="240" w:lineRule="auto"/>
    </w:pPr>
    <w:rPr>
      <w:kern w:val="2"/>
      <w:sz w:val="24"/>
      <w:szCs w:val="24"/>
      <w14:ligatures w14:val="standardContextual"/>
    </w:rPr>
  </w:style>
  <w:style w:type="paragraph" w:styleId="Titre1">
    <w:name w:val="heading 1"/>
    <w:basedOn w:val="Normal"/>
    <w:next w:val="Normal"/>
    <w:link w:val="Titre1Car"/>
    <w:qFormat/>
    <w:rsid w:val="0036050F"/>
    <w:pPr>
      <w:keepNext/>
      <w:numPr>
        <w:numId w:val="22"/>
      </w:numPr>
      <w:pBdr>
        <w:top w:val="single" w:sz="12" w:space="1" w:color="0000FF"/>
        <w:left w:val="single" w:sz="12" w:space="4" w:color="0000FF"/>
        <w:bottom w:val="single" w:sz="12" w:space="1" w:color="0000FF"/>
        <w:right w:val="single" w:sz="12" w:space="4" w:color="0000FF"/>
      </w:pBdr>
      <w:shd w:val="clear" w:color="auto" w:fill="B4C6E7"/>
      <w:overflowPunct w:val="0"/>
      <w:autoSpaceDE w:val="0"/>
      <w:autoSpaceDN w:val="0"/>
      <w:adjustRightInd w:val="0"/>
      <w:jc w:val="center"/>
      <w:textAlignment w:val="baseline"/>
      <w:outlineLvl w:val="0"/>
    </w:pPr>
    <w:rPr>
      <w:rFonts w:ascii="Arial" w:eastAsia="Times New Roman" w:hAnsi="Arial" w:cs="Arial"/>
      <w:b/>
      <w:bCs/>
      <w:kern w:val="28"/>
      <w:lang w:eastAsia="fr-FR"/>
      <w14:ligatures w14:val="none"/>
    </w:rPr>
  </w:style>
  <w:style w:type="paragraph" w:styleId="Titre2">
    <w:name w:val="heading 2"/>
    <w:basedOn w:val="Normal"/>
    <w:next w:val="Normal"/>
    <w:link w:val="Titre2Car"/>
    <w:unhideWhenUsed/>
    <w:qFormat/>
    <w:rsid w:val="0036050F"/>
    <w:pPr>
      <w:widowControl w:val="0"/>
      <w:numPr>
        <w:ilvl w:val="1"/>
        <w:numId w:val="11"/>
      </w:numPr>
      <w:shd w:val="clear" w:color="auto" w:fill="595959" w:themeFill="text1" w:themeFillTint="A6"/>
      <w:suppressAutoHyphens/>
      <w:spacing w:before="240" w:after="240"/>
      <w:outlineLvl w:val="1"/>
    </w:pPr>
    <w:rPr>
      <w:rFonts w:ascii="Arial Gras" w:eastAsia="Arial Unicode MS" w:hAnsi="Arial Gras" w:cs="Arial Unicode MS"/>
      <w:b/>
      <w:bCs/>
      <w:iCs/>
      <w:caps/>
      <w:color w:val="FFFFFF" w:themeColor="background1"/>
      <w:spacing w:val="20"/>
      <w:kern w:val="22"/>
      <w:sz w:val="22"/>
      <w:szCs w:val="28"/>
      <w:lang w:eastAsia="hi-IN" w:bidi="hi-IN"/>
      <w14:ligatures w14:val="none"/>
    </w:rPr>
  </w:style>
  <w:style w:type="paragraph" w:styleId="Titre3">
    <w:name w:val="heading 3"/>
    <w:basedOn w:val="Normal"/>
    <w:next w:val="Normal"/>
    <w:link w:val="Titre3Car"/>
    <w:unhideWhenUsed/>
    <w:qFormat/>
    <w:rsid w:val="0036050F"/>
    <w:pPr>
      <w:keepNext/>
      <w:keepLines/>
      <w:numPr>
        <w:ilvl w:val="2"/>
        <w:numId w:val="8"/>
      </w:numPr>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36050F"/>
    <w:pPr>
      <w:keepNext/>
      <w:keepLines/>
      <w:numPr>
        <w:ilvl w:val="3"/>
        <w:numId w:val="8"/>
      </w:numPr>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36050F"/>
    <w:pPr>
      <w:keepNext/>
      <w:keepLines/>
      <w:numPr>
        <w:ilvl w:val="4"/>
        <w:numId w:val="8"/>
      </w:numPr>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36050F"/>
    <w:pPr>
      <w:keepNext/>
      <w:keepLines/>
      <w:numPr>
        <w:ilvl w:val="5"/>
        <w:numId w:val="8"/>
      </w:numPr>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6050F"/>
    <w:pPr>
      <w:keepNext/>
      <w:keepLines/>
      <w:numPr>
        <w:ilvl w:val="6"/>
        <w:numId w:val="8"/>
      </w:numPr>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6050F"/>
    <w:pPr>
      <w:keepNext/>
      <w:keepLines/>
      <w:numPr>
        <w:ilvl w:val="7"/>
        <w:numId w:val="8"/>
      </w:numPr>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6050F"/>
    <w:pPr>
      <w:keepNext/>
      <w:keepLines/>
      <w:numPr>
        <w:ilvl w:val="8"/>
        <w:numId w:val="8"/>
      </w:numPr>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6050F"/>
    <w:rPr>
      <w:rFonts w:ascii="Arial" w:eastAsia="Times New Roman" w:hAnsi="Arial" w:cs="Arial"/>
      <w:b/>
      <w:bCs/>
      <w:kern w:val="28"/>
      <w:sz w:val="24"/>
      <w:szCs w:val="24"/>
      <w:shd w:val="clear" w:color="auto" w:fill="B4C6E7"/>
      <w:lang w:eastAsia="fr-FR"/>
    </w:rPr>
  </w:style>
  <w:style w:type="character" w:customStyle="1" w:styleId="Titre2Car">
    <w:name w:val="Titre 2 Car"/>
    <w:basedOn w:val="Policepardfaut"/>
    <w:link w:val="Titre2"/>
    <w:rsid w:val="0036050F"/>
    <w:rPr>
      <w:rFonts w:ascii="Arial Gras" w:eastAsia="Arial Unicode MS" w:hAnsi="Arial Gras" w:cs="Arial Unicode MS"/>
      <w:b/>
      <w:bCs/>
      <w:iCs/>
      <w:caps/>
      <w:color w:val="FFFFFF" w:themeColor="background1"/>
      <w:spacing w:val="20"/>
      <w:kern w:val="22"/>
      <w:szCs w:val="28"/>
      <w:shd w:val="clear" w:color="auto" w:fill="595959" w:themeFill="text1" w:themeFillTint="A6"/>
      <w:lang w:eastAsia="hi-IN" w:bidi="hi-IN"/>
    </w:rPr>
  </w:style>
  <w:style w:type="character" w:customStyle="1" w:styleId="Titre3Car">
    <w:name w:val="Titre 3 Car"/>
    <w:basedOn w:val="Policepardfaut"/>
    <w:link w:val="Titre3"/>
    <w:rsid w:val="0036050F"/>
    <w:rPr>
      <w:rFonts w:eastAsiaTheme="majorEastAsia" w:cstheme="majorBidi"/>
      <w:color w:val="2E74B5" w:themeColor="accent1" w:themeShade="BF"/>
      <w:kern w:val="2"/>
      <w:sz w:val="28"/>
      <w:szCs w:val="28"/>
      <w14:ligatures w14:val="standardContextual"/>
    </w:rPr>
  </w:style>
  <w:style w:type="character" w:customStyle="1" w:styleId="Titre4Car">
    <w:name w:val="Titre 4 Car"/>
    <w:basedOn w:val="Policepardfaut"/>
    <w:link w:val="Titre4"/>
    <w:uiPriority w:val="9"/>
    <w:semiHidden/>
    <w:rsid w:val="0036050F"/>
    <w:rPr>
      <w:rFonts w:eastAsiaTheme="majorEastAsia" w:cstheme="majorBidi"/>
      <w:i/>
      <w:iCs/>
      <w:color w:val="2E74B5"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36050F"/>
    <w:rPr>
      <w:rFonts w:eastAsiaTheme="majorEastAsia" w:cstheme="majorBidi"/>
      <w:color w:val="2E74B5"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36050F"/>
    <w:rPr>
      <w:rFonts w:eastAsiaTheme="majorEastAsia" w:cstheme="majorBidi"/>
      <w:i/>
      <w:iCs/>
      <w:color w:val="595959" w:themeColor="text1" w:themeTint="A6"/>
      <w:kern w:val="2"/>
      <w:sz w:val="24"/>
      <w:szCs w:val="24"/>
      <w14:ligatures w14:val="standardContextual"/>
    </w:rPr>
  </w:style>
  <w:style w:type="character" w:customStyle="1" w:styleId="Titre7Car">
    <w:name w:val="Titre 7 Car"/>
    <w:basedOn w:val="Policepardfaut"/>
    <w:link w:val="Titre7"/>
    <w:uiPriority w:val="9"/>
    <w:semiHidden/>
    <w:rsid w:val="0036050F"/>
    <w:rPr>
      <w:rFonts w:eastAsiaTheme="majorEastAsia" w:cstheme="majorBidi"/>
      <w:color w:val="595959" w:themeColor="text1" w:themeTint="A6"/>
      <w:kern w:val="2"/>
      <w:sz w:val="24"/>
      <w:szCs w:val="24"/>
      <w14:ligatures w14:val="standardContextual"/>
    </w:rPr>
  </w:style>
  <w:style w:type="character" w:customStyle="1" w:styleId="Titre8Car">
    <w:name w:val="Titre 8 Car"/>
    <w:basedOn w:val="Policepardfaut"/>
    <w:link w:val="Titre8"/>
    <w:uiPriority w:val="9"/>
    <w:semiHidden/>
    <w:rsid w:val="0036050F"/>
    <w:rPr>
      <w:rFonts w:eastAsiaTheme="majorEastAsia" w:cstheme="majorBidi"/>
      <w:i/>
      <w:iCs/>
      <w:color w:val="272727" w:themeColor="text1" w:themeTint="D8"/>
      <w:kern w:val="2"/>
      <w:sz w:val="24"/>
      <w:szCs w:val="24"/>
      <w14:ligatures w14:val="standardContextual"/>
    </w:rPr>
  </w:style>
  <w:style w:type="character" w:customStyle="1" w:styleId="Titre9Car">
    <w:name w:val="Titre 9 Car"/>
    <w:basedOn w:val="Policepardfaut"/>
    <w:link w:val="Titre9"/>
    <w:uiPriority w:val="9"/>
    <w:semiHidden/>
    <w:rsid w:val="0036050F"/>
    <w:rPr>
      <w:rFonts w:eastAsiaTheme="majorEastAsia" w:cstheme="majorBidi"/>
      <w:color w:val="272727" w:themeColor="text1" w:themeTint="D8"/>
      <w:kern w:val="2"/>
      <w:sz w:val="24"/>
      <w:szCs w:val="24"/>
      <w14:ligatures w14:val="standardContextual"/>
    </w:rPr>
  </w:style>
  <w:style w:type="paragraph" w:styleId="Titre">
    <w:name w:val="Title"/>
    <w:basedOn w:val="Normal"/>
    <w:next w:val="Normal"/>
    <w:link w:val="TitreCar"/>
    <w:uiPriority w:val="10"/>
    <w:qFormat/>
    <w:rsid w:val="0036050F"/>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6050F"/>
    <w:rPr>
      <w:rFonts w:asciiTheme="majorHAnsi" w:eastAsiaTheme="majorEastAsia" w:hAnsiTheme="majorHAnsi" w:cstheme="majorBidi"/>
      <w:spacing w:val="-10"/>
      <w:kern w:val="28"/>
      <w:sz w:val="56"/>
      <w:szCs w:val="56"/>
      <w14:ligatures w14:val="standardContextual"/>
    </w:rPr>
  </w:style>
  <w:style w:type="paragraph" w:styleId="Sous-titre">
    <w:name w:val="Subtitle"/>
    <w:basedOn w:val="Normal"/>
    <w:next w:val="Normal"/>
    <w:link w:val="Sous-titreCar"/>
    <w:uiPriority w:val="11"/>
    <w:qFormat/>
    <w:rsid w:val="0036050F"/>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6050F"/>
    <w:rPr>
      <w:rFonts w:eastAsiaTheme="majorEastAsia" w:cstheme="majorBidi"/>
      <w:color w:val="595959" w:themeColor="text1" w:themeTint="A6"/>
      <w:spacing w:val="15"/>
      <w:kern w:val="2"/>
      <w:sz w:val="28"/>
      <w:szCs w:val="28"/>
      <w14:ligatures w14:val="standardContextual"/>
    </w:rPr>
  </w:style>
  <w:style w:type="paragraph" w:styleId="Citation">
    <w:name w:val="Quote"/>
    <w:basedOn w:val="Normal"/>
    <w:next w:val="Normal"/>
    <w:link w:val="CitationCar"/>
    <w:uiPriority w:val="29"/>
    <w:qFormat/>
    <w:rsid w:val="0036050F"/>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36050F"/>
    <w:rPr>
      <w:i/>
      <w:iCs/>
      <w:color w:val="404040" w:themeColor="text1" w:themeTint="BF"/>
      <w:kern w:val="2"/>
      <w:sz w:val="24"/>
      <w:szCs w:val="24"/>
      <w14:ligatures w14:val="standardContextual"/>
    </w:rPr>
  </w:style>
  <w:style w:type="paragraph" w:styleId="Paragraphedeliste">
    <w:name w:val="List Paragraph"/>
    <w:basedOn w:val="Normal"/>
    <w:uiPriority w:val="1"/>
    <w:qFormat/>
    <w:rsid w:val="0036050F"/>
    <w:pPr>
      <w:ind w:left="720"/>
      <w:contextualSpacing/>
    </w:pPr>
  </w:style>
  <w:style w:type="character" w:styleId="Emphaseintense">
    <w:name w:val="Intense Emphasis"/>
    <w:basedOn w:val="Policepardfaut"/>
    <w:uiPriority w:val="21"/>
    <w:qFormat/>
    <w:rsid w:val="0036050F"/>
    <w:rPr>
      <w:i/>
      <w:iCs/>
      <w:color w:val="2E74B5" w:themeColor="accent1" w:themeShade="BF"/>
    </w:rPr>
  </w:style>
  <w:style w:type="paragraph" w:styleId="Citationintense">
    <w:name w:val="Intense Quote"/>
    <w:basedOn w:val="Normal"/>
    <w:next w:val="Normal"/>
    <w:link w:val="CitationintenseCar"/>
    <w:uiPriority w:val="30"/>
    <w:qFormat/>
    <w:rsid w:val="0036050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36050F"/>
    <w:rPr>
      <w:i/>
      <w:iCs/>
      <w:color w:val="2E74B5" w:themeColor="accent1" w:themeShade="BF"/>
      <w:kern w:val="2"/>
      <w:sz w:val="24"/>
      <w:szCs w:val="24"/>
      <w14:ligatures w14:val="standardContextual"/>
    </w:rPr>
  </w:style>
  <w:style w:type="character" w:styleId="Rfrenceintense">
    <w:name w:val="Intense Reference"/>
    <w:basedOn w:val="Policepardfaut"/>
    <w:uiPriority w:val="32"/>
    <w:qFormat/>
    <w:rsid w:val="0036050F"/>
    <w:rPr>
      <w:b/>
      <w:bCs/>
      <w:smallCaps/>
      <w:color w:val="2E74B5" w:themeColor="accent1" w:themeShade="BF"/>
      <w:spacing w:val="5"/>
    </w:rPr>
  </w:style>
  <w:style w:type="table" w:styleId="Grilledutableau">
    <w:name w:val="Table Grid"/>
    <w:basedOn w:val="TableauNormal"/>
    <w:uiPriority w:val="59"/>
    <w:rsid w:val="0036050F"/>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6050F"/>
    <w:rPr>
      <w:sz w:val="16"/>
      <w:szCs w:val="16"/>
    </w:rPr>
  </w:style>
  <w:style w:type="paragraph" w:styleId="Commentaire">
    <w:name w:val="annotation text"/>
    <w:basedOn w:val="Normal"/>
    <w:link w:val="CommentaireCar"/>
    <w:uiPriority w:val="99"/>
    <w:unhideWhenUsed/>
    <w:rsid w:val="0036050F"/>
    <w:rPr>
      <w:sz w:val="20"/>
      <w:szCs w:val="20"/>
    </w:rPr>
  </w:style>
  <w:style w:type="character" w:customStyle="1" w:styleId="CommentaireCar">
    <w:name w:val="Commentaire Car"/>
    <w:basedOn w:val="Policepardfaut"/>
    <w:link w:val="Commentaire"/>
    <w:uiPriority w:val="99"/>
    <w:rsid w:val="0036050F"/>
    <w:rPr>
      <w:kern w:val="2"/>
      <w:sz w:val="20"/>
      <w:szCs w:val="20"/>
      <w14:ligatures w14:val="standardContextual"/>
    </w:rPr>
  </w:style>
  <w:style w:type="paragraph" w:styleId="Objetducommentaire">
    <w:name w:val="annotation subject"/>
    <w:basedOn w:val="Commentaire"/>
    <w:next w:val="Commentaire"/>
    <w:link w:val="ObjetducommentaireCar"/>
    <w:uiPriority w:val="99"/>
    <w:semiHidden/>
    <w:unhideWhenUsed/>
    <w:rsid w:val="0036050F"/>
    <w:rPr>
      <w:b/>
      <w:bCs/>
    </w:rPr>
  </w:style>
  <w:style w:type="character" w:customStyle="1" w:styleId="ObjetducommentaireCar">
    <w:name w:val="Objet du commentaire Car"/>
    <w:basedOn w:val="CommentaireCar"/>
    <w:link w:val="Objetducommentaire"/>
    <w:uiPriority w:val="99"/>
    <w:semiHidden/>
    <w:rsid w:val="0036050F"/>
    <w:rPr>
      <w:b/>
      <w:bCs/>
      <w:kern w:val="2"/>
      <w:sz w:val="20"/>
      <w:szCs w:val="20"/>
      <w14:ligatures w14:val="standardContextual"/>
    </w:rPr>
  </w:style>
  <w:style w:type="numbering" w:customStyle="1" w:styleId="Listeactuelle1">
    <w:name w:val="Liste actuelle1"/>
    <w:uiPriority w:val="99"/>
    <w:rsid w:val="0036050F"/>
    <w:pPr>
      <w:numPr>
        <w:numId w:val="5"/>
      </w:numPr>
    </w:pPr>
  </w:style>
  <w:style w:type="numbering" w:customStyle="1" w:styleId="Listeactuelle2">
    <w:name w:val="Liste actuelle2"/>
    <w:uiPriority w:val="99"/>
    <w:rsid w:val="0036050F"/>
    <w:pPr>
      <w:numPr>
        <w:numId w:val="6"/>
      </w:numPr>
    </w:pPr>
  </w:style>
  <w:style w:type="numbering" w:customStyle="1" w:styleId="Listeactuelle3">
    <w:name w:val="Liste actuelle3"/>
    <w:uiPriority w:val="99"/>
    <w:rsid w:val="0036050F"/>
    <w:pPr>
      <w:numPr>
        <w:numId w:val="7"/>
      </w:numPr>
    </w:pPr>
  </w:style>
  <w:style w:type="numbering" w:customStyle="1" w:styleId="Listeactuelle4">
    <w:name w:val="Liste actuelle4"/>
    <w:uiPriority w:val="99"/>
    <w:rsid w:val="0036050F"/>
    <w:pPr>
      <w:numPr>
        <w:numId w:val="9"/>
      </w:numPr>
    </w:pPr>
  </w:style>
  <w:style w:type="numbering" w:styleId="111111">
    <w:name w:val="Outline List 2"/>
    <w:basedOn w:val="Aucuneliste"/>
    <w:uiPriority w:val="99"/>
    <w:semiHidden/>
    <w:unhideWhenUsed/>
    <w:rsid w:val="0036050F"/>
    <w:pPr>
      <w:numPr>
        <w:numId w:val="10"/>
      </w:numPr>
    </w:pPr>
  </w:style>
  <w:style w:type="numbering" w:customStyle="1" w:styleId="Listeactuelle5">
    <w:name w:val="Liste actuelle5"/>
    <w:uiPriority w:val="99"/>
    <w:rsid w:val="0036050F"/>
    <w:pPr>
      <w:numPr>
        <w:numId w:val="12"/>
      </w:numPr>
    </w:pPr>
  </w:style>
  <w:style w:type="paragraph" w:styleId="En-tte">
    <w:name w:val="header"/>
    <w:basedOn w:val="Normal"/>
    <w:link w:val="En-tteCar"/>
    <w:uiPriority w:val="99"/>
    <w:unhideWhenUsed/>
    <w:rsid w:val="0036050F"/>
    <w:pPr>
      <w:tabs>
        <w:tab w:val="center" w:pos="4536"/>
        <w:tab w:val="right" w:pos="9072"/>
      </w:tabs>
    </w:pPr>
  </w:style>
  <w:style w:type="character" w:customStyle="1" w:styleId="En-tteCar">
    <w:name w:val="En-tête Car"/>
    <w:basedOn w:val="Policepardfaut"/>
    <w:link w:val="En-tte"/>
    <w:uiPriority w:val="99"/>
    <w:rsid w:val="0036050F"/>
    <w:rPr>
      <w:kern w:val="2"/>
      <w:sz w:val="24"/>
      <w:szCs w:val="24"/>
      <w14:ligatures w14:val="standardContextual"/>
    </w:rPr>
  </w:style>
  <w:style w:type="paragraph" w:styleId="Pieddepage">
    <w:name w:val="footer"/>
    <w:basedOn w:val="Normal"/>
    <w:link w:val="PieddepageCar"/>
    <w:uiPriority w:val="99"/>
    <w:unhideWhenUsed/>
    <w:rsid w:val="0036050F"/>
    <w:pPr>
      <w:tabs>
        <w:tab w:val="center" w:pos="4536"/>
        <w:tab w:val="right" w:pos="9072"/>
      </w:tabs>
    </w:pPr>
  </w:style>
  <w:style w:type="character" w:customStyle="1" w:styleId="PieddepageCar">
    <w:name w:val="Pied de page Car"/>
    <w:basedOn w:val="Policepardfaut"/>
    <w:link w:val="Pieddepage"/>
    <w:uiPriority w:val="99"/>
    <w:rsid w:val="0036050F"/>
    <w:rPr>
      <w:kern w:val="2"/>
      <w:sz w:val="24"/>
      <w:szCs w:val="24"/>
      <w14:ligatures w14:val="standardContextual"/>
    </w:rPr>
  </w:style>
  <w:style w:type="paragraph" w:styleId="En-ttedetabledesmatires">
    <w:name w:val="TOC Heading"/>
    <w:basedOn w:val="Titre1"/>
    <w:next w:val="Normal"/>
    <w:uiPriority w:val="39"/>
    <w:unhideWhenUsed/>
    <w:qFormat/>
    <w:rsid w:val="0036050F"/>
    <w:pPr>
      <w:keepLines/>
      <w:shd w:val="clear" w:color="auto" w:fill="auto"/>
      <w:spacing w:before="480" w:line="276" w:lineRule="auto"/>
      <w:jc w:val="left"/>
      <w:outlineLvl w:val="9"/>
    </w:pPr>
    <w:rPr>
      <w:rFonts w:asciiTheme="majorHAnsi" w:eastAsiaTheme="majorEastAsia" w:hAnsiTheme="majorHAnsi" w:cstheme="majorBidi"/>
      <w:caps/>
      <w:color w:val="2E74B5" w:themeColor="accent1" w:themeShade="BF"/>
      <w:kern w:val="0"/>
      <w:sz w:val="28"/>
    </w:rPr>
  </w:style>
  <w:style w:type="paragraph" w:styleId="TM1">
    <w:name w:val="toc 1"/>
    <w:basedOn w:val="Normal"/>
    <w:next w:val="Normal"/>
    <w:autoRedefine/>
    <w:uiPriority w:val="39"/>
    <w:unhideWhenUsed/>
    <w:rsid w:val="0036050F"/>
    <w:pPr>
      <w:spacing w:before="120" w:after="120"/>
    </w:pPr>
    <w:rPr>
      <w:b/>
      <w:bCs/>
      <w:caps/>
      <w:sz w:val="20"/>
      <w:szCs w:val="20"/>
    </w:rPr>
  </w:style>
  <w:style w:type="paragraph" w:styleId="TM3">
    <w:name w:val="toc 3"/>
    <w:basedOn w:val="Normal"/>
    <w:next w:val="Normal"/>
    <w:autoRedefine/>
    <w:uiPriority w:val="39"/>
    <w:unhideWhenUsed/>
    <w:rsid w:val="0036050F"/>
    <w:pPr>
      <w:ind w:left="480"/>
    </w:pPr>
    <w:rPr>
      <w:i/>
      <w:iCs/>
      <w:sz w:val="20"/>
      <w:szCs w:val="20"/>
    </w:rPr>
  </w:style>
  <w:style w:type="character" w:styleId="Lienhypertexte">
    <w:name w:val="Hyperlink"/>
    <w:basedOn w:val="Policepardfaut"/>
    <w:uiPriority w:val="99"/>
    <w:unhideWhenUsed/>
    <w:rsid w:val="0036050F"/>
    <w:rPr>
      <w:color w:val="0563C1" w:themeColor="hyperlink"/>
      <w:u w:val="single"/>
    </w:rPr>
  </w:style>
  <w:style w:type="paragraph" w:styleId="TM2">
    <w:name w:val="toc 2"/>
    <w:basedOn w:val="Normal"/>
    <w:next w:val="Normal"/>
    <w:autoRedefine/>
    <w:uiPriority w:val="39"/>
    <w:unhideWhenUsed/>
    <w:rsid w:val="0036050F"/>
    <w:pPr>
      <w:ind w:left="240"/>
    </w:pPr>
    <w:rPr>
      <w:smallCaps/>
      <w:sz w:val="20"/>
      <w:szCs w:val="20"/>
    </w:rPr>
  </w:style>
  <w:style w:type="paragraph" w:styleId="TM4">
    <w:name w:val="toc 4"/>
    <w:basedOn w:val="Normal"/>
    <w:next w:val="Normal"/>
    <w:autoRedefine/>
    <w:uiPriority w:val="39"/>
    <w:unhideWhenUsed/>
    <w:rsid w:val="0036050F"/>
    <w:pPr>
      <w:ind w:left="720"/>
    </w:pPr>
    <w:rPr>
      <w:sz w:val="18"/>
      <w:szCs w:val="18"/>
    </w:rPr>
  </w:style>
  <w:style w:type="paragraph" w:styleId="TM5">
    <w:name w:val="toc 5"/>
    <w:basedOn w:val="Normal"/>
    <w:next w:val="Normal"/>
    <w:autoRedefine/>
    <w:uiPriority w:val="39"/>
    <w:unhideWhenUsed/>
    <w:rsid w:val="0036050F"/>
    <w:pPr>
      <w:ind w:left="960"/>
    </w:pPr>
    <w:rPr>
      <w:sz w:val="18"/>
      <w:szCs w:val="18"/>
    </w:rPr>
  </w:style>
  <w:style w:type="paragraph" w:styleId="TM6">
    <w:name w:val="toc 6"/>
    <w:basedOn w:val="Normal"/>
    <w:next w:val="Normal"/>
    <w:autoRedefine/>
    <w:uiPriority w:val="39"/>
    <w:unhideWhenUsed/>
    <w:rsid w:val="0036050F"/>
    <w:pPr>
      <w:ind w:left="1200"/>
    </w:pPr>
    <w:rPr>
      <w:sz w:val="18"/>
      <w:szCs w:val="18"/>
    </w:rPr>
  </w:style>
  <w:style w:type="paragraph" w:styleId="TM7">
    <w:name w:val="toc 7"/>
    <w:basedOn w:val="Normal"/>
    <w:next w:val="Normal"/>
    <w:autoRedefine/>
    <w:uiPriority w:val="39"/>
    <w:unhideWhenUsed/>
    <w:rsid w:val="0036050F"/>
    <w:pPr>
      <w:ind w:left="1440"/>
    </w:pPr>
    <w:rPr>
      <w:sz w:val="18"/>
      <w:szCs w:val="18"/>
    </w:rPr>
  </w:style>
  <w:style w:type="paragraph" w:styleId="TM8">
    <w:name w:val="toc 8"/>
    <w:basedOn w:val="Normal"/>
    <w:next w:val="Normal"/>
    <w:autoRedefine/>
    <w:uiPriority w:val="39"/>
    <w:unhideWhenUsed/>
    <w:rsid w:val="0036050F"/>
    <w:pPr>
      <w:ind w:left="1680"/>
    </w:pPr>
    <w:rPr>
      <w:sz w:val="18"/>
      <w:szCs w:val="18"/>
    </w:rPr>
  </w:style>
  <w:style w:type="paragraph" w:styleId="TM9">
    <w:name w:val="toc 9"/>
    <w:basedOn w:val="Normal"/>
    <w:next w:val="Normal"/>
    <w:autoRedefine/>
    <w:uiPriority w:val="39"/>
    <w:unhideWhenUsed/>
    <w:rsid w:val="0036050F"/>
    <w:pPr>
      <w:ind w:left="1920"/>
    </w:pPr>
    <w:rPr>
      <w:sz w:val="18"/>
      <w:szCs w:val="18"/>
    </w:rPr>
  </w:style>
  <w:style w:type="paragraph" w:customStyle="1" w:styleId="TitreBase">
    <w:name w:val="Titre Base"/>
    <w:basedOn w:val="NormalWeb"/>
    <w:next w:val="NormalWeb"/>
    <w:rsid w:val="0036050F"/>
    <w:pPr>
      <w:keepNext/>
      <w:keepLines/>
      <w:spacing w:line="240" w:lineRule="atLeast"/>
      <w:jc w:val="both"/>
    </w:pPr>
    <w:rPr>
      <w:rFonts w:ascii="Garamond" w:eastAsia="Times New Roman" w:hAnsi="Garamond"/>
      <w:spacing w:val="-5"/>
      <w:kern w:val="20"/>
      <w:szCs w:val="20"/>
      <w:lang w:eastAsia="fr-FR"/>
      <w14:ligatures w14:val="none"/>
    </w:rPr>
  </w:style>
  <w:style w:type="paragraph" w:customStyle="1" w:styleId="En-ttedemessagetiquette">
    <w:name w:val="En-tête de message (Étiquette)"/>
    <w:basedOn w:val="En-ttedemessage"/>
    <w:next w:val="En-ttedemessage"/>
    <w:rsid w:val="0036050F"/>
    <w:pPr>
      <w:keepLines/>
      <w:pBdr>
        <w:top w:val="none" w:sz="0" w:space="0" w:color="auto"/>
        <w:left w:val="none" w:sz="0" w:space="0" w:color="auto"/>
        <w:bottom w:val="none" w:sz="0" w:space="0" w:color="auto"/>
        <w:right w:val="none" w:sz="0" w:space="0" w:color="auto"/>
      </w:pBdr>
      <w:shd w:val="clear" w:color="auto" w:fill="auto"/>
      <w:spacing w:before="40" w:line="140" w:lineRule="atLeast"/>
      <w:ind w:left="0" w:firstLine="0"/>
      <w:jc w:val="both"/>
    </w:pPr>
    <w:rPr>
      <w:rFonts w:ascii="Garamond" w:eastAsia="Times New Roman" w:hAnsi="Garamond" w:cs="Times New Roman"/>
      <w:caps/>
      <w:spacing w:val="6"/>
      <w:kern w:val="0"/>
      <w:position w:val="6"/>
      <w:sz w:val="14"/>
      <w:szCs w:val="20"/>
      <w:lang w:eastAsia="fr-FR"/>
      <w14:ligatures w14:val="none"/>
    </w:rPr>
  </w:style>
  <w:style w:type="paragraph" w:styleId="NormalWeb">
    <w:name w:val="Normal (Web)"/>
    <w:basedOn w:val="Normal"/>
    <w:uiPriority w:val="99"/>
    <w:semiHidden/>
    <w:unhideWhenUsed/>
    <w:rsid w:val="0036050F"/>
    <w:rPr>
      <w:rFonts w:ascii="Times New Roman" w:hAnsi="Times New Roman" w:cs="Times New Roman"/>
    </w:rPr>
  </w:style>
  <w:style w:type="paragraph" w:styleId="En-ttedemessage">
    <w:name w:val="Message Header"/>
    <w:basedOn w:val="Normal"/>
    <w:link w:val="En-ttedemessageCar"/>
    <w:uiPriority w:val="99"/>
    <w:semiHidden/>
    <w:unhideWhenUsed/>
    <w:rsid w:val="0036050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En-ttedemessageCar">
    <w:name w:val="En-tête de message Car"/>
    <w:basedOn w:val="Policepardfaut"/>
    <w:link w:val="En-ttedemessage"/>
    <w:uiPriority w:val="99"/>
    <w:semiHidden/>
    <w:rsid w:val="0036050F"/>
    <w:rPr>
      <w:rFonts w:asciiTheme="majorHAnsi" w:eastAsiaTheme="majorEastAsia" w:hAnsiTheme="majorHAnsi" w:cstheme="majorBidi"/>
      <w:kern w:val="2"/>
      <w:sz w:val="24"/>
      <w:szCs w:val="24"/>
      <w:shd w:val="pct20" w:color="auto" w:fill="auto"/>
      <w14:ligatures w14:val="standardContextual"/>
    </w:rPr>
  </w:style>
  <w:style w:type="paragraph" w:styleId="Rvision">
    <w:name w:val="Revision"/>
    <w:hidden/>
    <w:uiPriority w:val="99"/>
    <w:semiHidden/>
    <w:rsid w:val="0036050F"/>
    <w:pPr>
      <w:spacing w:after="0" w:line="240" w:lineRule="auto"/>
    </w:pPr>
    <w:rPr>
      <w:kern w:val="2"/>
      <w:sz w:val="24"/>
      <w:szCs w:val="24"/>
      <w14:ligatures w14:val="standardContextual"/>
    </w:rPr>
  </w:style>
  <w:style w:type="paragraph" w:styleId="Textedebulles">
    <w:name w:val="Balloon Text"/>
    <w:basedOn w:val="Normal"/>
    <w:link w:val="TextedebullesCar"/>
    <w:uiPriority w:val="99"/>
    <w:semiHidden/>
    <w:unhideWhenUsed/>
    <w:rsid w:val="0036050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050F"/>
    <w:rPr>
      <w:rFonts w:ascii="Segoe UI" w:hAnsi="Segoe UI" w:cs="Segoe UI"/>
      <w:kern w:val="2"/>
      <w:sz w:val="18"/>
      <w:szCs w:val="18"/>
      <w14:ligatures w14:val="standardContextual"/>
    </w:rPr>
  </w:style>
  <w:style w:type="paragraph" w:customStyle="1" w:styleId="Default">
    <w:name w:val="Default"/>
    <w:rsid w:val="0036050F"/>
    <w:pPr>
      <w:autoSpaceDE w:val="0"/>
      <w:autoSpaceDN w:val="0"/>
      <w:adjustRightInd w:val="0"/>
      <w:spacing w:after="0" w:line="240" w:lineRule="auto"/>
    </w:pPr>
    <w:rPr>
      <w:rFonts w:ascii="Calibri" w:hAnsi="Calibri" w:cs="Calibri"/>
      <w:color w:val="000000"/>
      <w:sz w:val="24"/>
      <w:szCs w:val="24"/>
      <w14:ligatures w14:val="standardContextual"/>
    </w:rPr>
  </w:style>
  <w:style w:type="numbering" w:customStyle="1" w:styleId="Listeactuelle6">
    <w:name w:val="Liste actuelle6"/>
    <w:uiPriority w:val="99"/>
    <w:rsid w:val="0036050F"/>
    <w:pPr>
      <w:numPr>
        <w:numId w:val="23"/>
      </w:numPr>
    </w:pPr>
  </w:style>
  <w:style w:type="numbering" w:customStyle="1" w:styleId="Listeactuelle7">
    <w:name w:val="Liste actuelle7"/>
    <w:uiPriority w:val="99"/>
    <w:rsid w:val="0036050F"/>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357B2-2158-4ABA-816D-8BD9AE760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43</Pages>
  <Words>16567</Words>
  <Characters>91120</Characters>
  <Application>Microsoft Office Word</Application>
  <DocSecurity>0</DocSecurity>
  <Lines>759</Lines>
  <Paragraphs>214</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107473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LEVY ANNE CLAIRE (CPAM BOUCHES-DU-RHONE)</dc:creator>
  <cp:keywords/>
  <dc:description/>
  <cp:lastModifiedBy>BOYER DAMIEN (CPAM BOUCHES-DU-RHONE)</cp:lastModifiedBy>
  <cp:revision>40</cp:revision>
  <dcterms:created xsi:type="dcterms:W3CDTF">2024-12-02T13:51:00Z</dcterms:created>
  <dcterms:modified xsi:type="dcterms:W3CDTF">2025-01-16T12:22:00Z</dcterms:modified>
</cp:coreProperties>
</file>