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7D5EA9" w14:textId="77777777" w:rsidR="004009E2" w:rsidRPr="00B93F39" w:rsidRDefault="004009E2" w:rsidP="004009E2">
      <w:pPr>
        <w:rPr>
          <w:rFonts w:ascii="Marianne" w:hAnsi="Marianne"/>
          <w:sz w:val="20"/>
          <w:szCs w:val="18"/>
        </w:rPr>
      </w:pPr>
    </w:p>
    <w:p w14:paraId="0DA55A35" w14:textId="555B7DC1" w:rsidR="004009E2" w:rsidRPr="00B93F39" w:rsidRDefault="00643FB2" w:rsidP="004009E2">
      <w:pPr>
        <w:rPr>
          <w:rFonts w:ascii="Marianne" w:hAnsi="Marianne"/>
          <w:sz w:val="20"/>
          <w:szCs w:val="18"/>
        </w:rPr>
      </w:pPr>
      <w:r w:rsidRPr="00B93F39">
        <w:rPr>
          <w:rFonts w:ascii="Marianne" w:hAnsi="Marianne"/>
          <w:noProof/>
          <w:sz w:val="20"/>
          <w:szCs w:val="18"/>
        </w:rPr>
        <w:drawing>
          <wp:inline distT="0" distB="0" distL="0" distR="0" wp14:anchorId="169B6A26" wp14:editId="5BA74235">
            <wp:extent cx="5764530" cy="87439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4530" cy="874395"/>
                    </a:xfrm>
                    <a:prstGeom prst="rect">
                      <a:avLst/>
                    </a:prstGeom>
                    <a:noFill/>
                    <a:ln>
                      <a:noFill/>
                    </a:ln>
                  </pic:spPr>
                </pic:pic>
              </a:graphicData>
            </a:graphic>
          </wp:inline>
        </w:drawing>
      </w:r>
      <w:r w:rsidR="004009E2" w:rsidRPr="00B93F39">
        <w:rPr>
          <w:rFonts w:ascii="Marianne" w:hAnsi="Marianne" w:cs="Arial"/>
          <w:b/>
          <w:sz w:val="56"/>
          <w:szCs w:val="56"/>
        </w:rPr>
        <w:t xml:space="preserve">   </w:t>
      </w:r>
    </w:p>
    <w:p w14:paraId="1B824A72" w14:textId="77777777" w:rsidR="004009E2" w:rsidRPr="00B93F39" w:rsidRDefault="004009E2" w:rsidP="004009E2">
      <w:pPr>
        <w:jc w:val="center"/>
        <w:rPr>
          <w:rFonts w:ascii="Marianne" w:hAnsi="Marianne"/>
          <w:b/>
          <w:sz w:val="20"/>
          <w:szCs w:val="18"/>
        </w:rPr>
      </w:pPr>
    </w:p>
    <w:p w14:paraId="706EAAD0" w14:textId="77777777" w:rsidR="004009E2" w:rsidRPr="00B93F39" w:rsidRDefault="004009E2" w:rsidP="004009E2">
      <w:pPr>
        <w:jc w:val="center"/>
        <w:rPr>
          <w:rFonts w:ascii="Marianne" w:hAnsi="Marianne"/>
          <w:b/>
          <w:sz w:val="20"/>
          <w:szCs w:val="18"/>
        </w:rPr>
      </w:pPr>
    </w:p>
    <w:p w14:paraId="609BDEA1" w14:textId="77777777" w:rsidR="004009E2" w:rsidRPr="00B93F39" w:rsidRDefault="004009E2" w:rsidP="004009E2">
      <w:pPr>
        <w:rPr>
          <w:rFonts w:ascii="Marianne" w:hAnsi="Marianne"/>
          <w:sz w:val="20"/>
          <w:szCs w:val="18"/>
        </w:rPr>
      </w:pPr>
    </w:p>
    <w:p w14:paraId="56B8A413" w14:textId="77777777" w:rsidR="004009E2" w:rsidRPr="00B93F39" w:rsidRDefault="004009E2" w:rsidP="004009E2">
      <w:pPr>
        <w:rPr>
          <w:rFonts w:ascii="Marianne" w:hAnsi="Marianne"/>
          <w:b/>
          <w:caps/>
          <w:noProof/>
          <w:color w:val="000000"/>
          <w:sz w:val="28"/>
          <w:szCs w:val="18"/>
        </w:rPr>
      </w:pPr>
    </w:p>
    <w:p w14:paraId="047B41BA" w14:textId="77777777" w:rsidR="004009E2" w:rsidRPr="00B93F39" w:rsidRDefault="004009E2" w:rsidP="004009E2">
      <w:pPr>
        <w:jc w:val="center"/>
        <w:rPr>
          <w:rFonts w:ascii="Marianne" w:hAnsi="Marianne" w:cs="Arial"/>
          <w:b/>
          <w:noProof/>
          <w:sz w:val="36"/>
          <w:szCs w:val="18"/>
          <w:u w:val="single"/>
        </w:rPr>
      </w:pPr>
    </w:p>
    <w:p w14:paraId="0795215D" w14:textId="77777777" w:rsidR="004009E2" w:rsidRPr="00B93F39" w:rsidRDefault="00BD52CA" w:rsidP="004009E2">
      <w:pPr>
        <w:jc w:val="center"/>
        <w:rPr>
          <w:rFonts w:ascii="Marianne" w:hAnsi="Marianne" w:cs="Arial"/>
          <w:b/>
          <w:noProof/>
          <w:sz w:val="24"/>
          <w:szCs w:val="24"/>
        </w:rPr>
      </w:pPr>
      <w:r>
        <w:rPr>
          <w:rFonts w:ascii="Marianne" w:hAnsi="Marianne" w:cs="Arial"/>
          <w:b/>
          <w:noProof/>
          <w:sz w:val="24"/>
          <w:szCs w:val="24"/>
        </w:rPr>
        <w:t>Centre pénitentiaire de Mulhouse-Lutterbach</w:t>
      </w:r>
      <w:r w:rsidR="00B93F39" w:rsidRPr="00B93F39">
        <w:rPr>
          <w:rFonts w:ascii="Marianne" w:hAnsi="Marianne" w:cs="Arial"/>
          <w:b/>
          <w:noProof/>
          <w:sz w:val="24"/>
          <w:szCs w:val="24"/>
        </w:rPr>
        <w:t xml:space="preserve"> </w:t>
      </w:r>
      <w:r w:rsidR="00803F4C" w:rsidRPr="00B93F39">
        <w:rPr>
          <w:rFonts w:ascii="Marianne" w:hAnsi="Marianne" w:cs="Arial"/>
          <w:b/>
          <w:noProof/>
          <w:sz w:val="24"/>
          <w:szCs w:val="24"/>
        </w:rPr>
        <w:t>(</w:t>
      </w:r>
      <w:r>
        <w:rPr>
          <w:rFonts w:ascii="Marianne" w:hAnsi="Marianne" w:cs="Arial"/>
          <w:b/>
          <w:noProof/>
          <w:sz w:val="24"/>
          <w:szCs w:val="24"/>
        </w:rPr>
        <w:t>68</w:t>
      </w:r>
      <w:r w:rsidR="00803F4C" w:rsidRPr="00B93F39">
        <w:rPr>
          <w:rFonts w:ascii="Marianne" w:hAnsi="Marianne" w:cs="Arial"/>
          <w:b/>
          <w:noProof/>
          <w:sz w:val="24"/>
          <w:szCs w:val="24"/>
        </w:rPr>
        <w:t>)</w:t>
      </w:r>
    </w:p>
    <w:p w14:paraId="7F2DA760" w14:textId="77777777" w:rsidR="004009E2" w:rsidRDefault="004009E2" w:rsidP="004009E2">
      <w:pPr>
        <w:jc w:val="center"/>
        <w:rPr>
          <w:rFonts w:ascii="Marianne" w:hAnsi="Marianne" w:cs="Arial"/>
          <w:b/>
          <w:noProof/>
          <w:sz w:val="24"/>
          <w:szCs w:val="24"/>
        </w:rPr>
      </w:pPr>
    </w:p>
    <w:p w14:paraId="157B0FBB" w14:textId="77777777" w:rsidR="00BD52CA" w:rsidRPr="00B93F39" w:rsidRDefault="00BD52CA" w:rsidP="004009E2">
      <w:pPr>
        <w:jc w:val="center"/>
        <w:rPr>
          <w:rFonts w:ascii="Marianne" w:hAnsi="Marianne" w:cs="Arial"/>
          <w:b/>
          <w:noProof/>
          <w:sz w:val="24"/>
          <w:szCs w:val="24"/>
          <w:highlight w:val="yellow"/>
        </w:rPr>
      </w:pPr>
    </w:p>
    <w:p w14:paraId="2D17242B" w14:textId="77777777" w:rsidR="004009E2" w:rsidRPr="00B93F39" w:rsidRDefault="004009E2" w:rsidP="004009E2">
      <w:pPr>
        <w:jc w:val="center"/>
        <w:rPr>
          <w:rFonts w:ascii="Marianne" w:hAnsi="Marianne" w:cs="Arial"/>
          <w:b/>
          <w:noProof/>
          <w:sz w:val="24"/>
          <w:szCs w:val="24"/>
          <w:highlight w:val="yellow"/>
        </w:rPr>
      </w:pPr>
    </w:p>
    <w:p w14:paraId="6BD3580A" w14:textId="77777777" w:rsidR="004009E2" w:rsidRPr="00B93F39" w:rsidRDefault="004009E2" w:rsidP="004009E2">
      <w:pPr>
        <w:jc w:val="center"/>
        <w:rPr>
          <w:rFonts w:ascii="Marianne" w:hAnsi="Marianne" w:cs="Arial"/>
          <w:b/>
          <w:noProof/>
          <w:sz w:val="24"/>
          <w:szCs w:val="24"/>
          <w:highlight w:val="yellow"/>
        </w:rPr>
      </w:pPr>
    </w:p>
    <w:p w14:paraId="25E57058" w14:textId="77777777" w:rsidR="004009E2" w:rsidRPr="00B93F39" w:rsidRDefault="004009E2" w:rsidP="004009E2">
      <w:pPr>
        <w:jc w:val="center"/>
        <w:rPr>
          <w:rFonts w:ascii="Marianne" w:hAnsi="Marianne" w:cs="Arial"/>
          <w:b/>
          <w:noProof/>
          <w:sz w:val="24"/>
          <w:szCs w:val="24"/>
          <w:highlight w:val="yellow"/>
        </w:rPr>
      </w:pPr>
    </w:p>
    <w:p w14:paraId="6E13AB6B" w14:textId="77777777" w:rsidR="004009E2" w:rsidRPr="00B93F39" w:rsidRDefault="004009E2" w:rsidP="004009E2">
      <w:pPr>
        <w:jc w:val="center"/>
        <w:rPr>
          <w:rFonts w:ascii="Marianne" w:hAnsi="Marianne" w:cs="Arial"/>
          <w:b/>
          <w:noProof/>
          <w:sz w:val="24"/>
          <w:szCs w:val="24"/>
          <w:highlight w:val="yellow"/>
        </w:rPr>
      </w:pPr>
    </w:p>
    <w:p w14:paraId="03A424B5" w14:textId="77777777" w:rsidR="004009E2" w:rsidRPr="00B93F39" w:rsidRDefault="004009E2" w:rsidP="004009E2">
      <w:pPr>
        <w:jc w:val="center"/>
        <w:rPr>
          <w:rFonts w:ascii="Marianne" w:hAnsi="Marianne" w:cs="Arial"/>
          <w:b/>
          <w:noProof/>
          <w:sz w:val="24"/>
          <w:szCs w:val="24"/>
          <w:highlight w:val="yellow"/>
        </w:rPr>
      </w:pPr>
      <w:bookmarkStart w:id="0" w:name="_Hlk153446935"/>
    </w:p>
    <w:p w14:paraId="4B20D88B" w14:textId="77777777" w:rsidR="004009E2" w:rsidRPr="00B93F39" w:rsidRDefault="004009E2" w:rsidP="004009E2">
      <w:pPr>
        <w:jc w:val="center"/>
        <w:rPr>
          <w:rFonts w:ascii="Marianne" w:hAnsi="Marianne" w:cs="Arial"/>
          <w:b/>
          <w:noProof/>
          <w:sz w:val="24"/>
          <w:szCs w:val="24"/>
        </w:rPr>
      </w:pPr>
      <w:r w:rsidRPr="00B93F39">
        <w:rPr>
          <w:rFonts w:ascii="Marianne" w:hAnsi="Marianne" w:cs="Arial"/>
          <w:b/>
          <w:noProof/>
          <w:sz w:val="24"/>
          <w:szCs w:val="24"/>
        </w:rPr>
        <w:t xml:space="preserve">Marché de Maîtrise </w:t>
      </w:r>
      <w:r w:rsidRPr="00A70B6A">
        <w:rPr>
          <w:rFonts w:ascii="Marianne" w:hAnsi="Marianne"/>
          <w:b/>
          <w:bCs/>
          <w:sz w:val="24"/>
          <w:szCs w:val="24"/>
        </w:rPr>
        <w:t xml:space="preserve">d’œuvre </w:t>
      </w:r>
      <w:r w:rsidR="00A70B6A" w:rsidRPr="00A70B6A">
        <w:rPr>
          <w:rFonts w:ascii="Marianne" w:hAnsi="Marianne"/>
          <w:b/>
          <w:bCs/>
          <w:sz w:val="24"/>
          <w:szCs w:val="24"/>
        </w:rPr>
        <w:t xml:space="preserve">pour le remplacement de châssis vitrés fixes par des ouvrants et la pose de caillebotis en façade des quartiers d’hébergement </w:t>
      </w:r>
    </w:p>
    <w:bookmarkEnd w:id="0"/>
    <w:p w14:paraId="46202D74" w14:textId="77777777" w:rsidR="004009E2" w:rsidRPr="00B93F39" w:rsidRDefault="004009E2" w:rsidP="004009E2">
      <w:pPr>
        <w:jc w:val="center"/>
        <w:rPr>
          <w:rFonts w:ascii="Marianne" w:hAnsi="Marianne" w:cs="Arial"/>
          <w:b/>
          <w:noProof/>
          <w:sz w:val="24"/>
          <w:szCs w:val="24"/>
        </w:rPr>
      </w:pPr>
    </w:p>
    <w:p w14:paraId="5B7C96A0" w14:textId="77777777" w:rsidR="004009E2" w:rsidRPr="00B93F39" w:rsidRDefault="004009E2" w:rsidP="004009E2">
      <w:pPr>
        <w:jc w:val="center"/>
        <w:rPr>
          <w:rFonts w:ascii="Marianne" w:hAnsi="Marianne" w:cs="Arial"/>
          <w:b/>
          <w:noProof/>
          <w:sz w:val="24"/>
          <w:szCs w:val="24"/>
        </w:rPr>
      </w:pPr>
    </w:p>
    <w:p w14:paraId="55AB7002" w14:textId="77777777" w:rsidR="004009E2" w:rsidRDefault="004009E2" w:rsidP="004009E2">
      <w:pPr>
        <w:jc w:val="center"/>
        <w:rPr>
          <w:rFonts w:ascii="Marianne" w:hAnsi="Marianne" w:cs="Arial"/>
          <w:b/>
          <w:noProof/>
          <w:sz w:val="24"/>
          <w:szCs w:val="24"/>
        </w:rPr>
      </w:pPr>
    </w:p>
    <w:p w14:paraId="2CF4EE8B" w14:textId="77777777" w:rsidR="00BE06D3" w:rsidRPr="00B93F39" w:rsidRDefault="00BE06D3" w:rsidP="004009E2">
      <w:pPr>
        <w:jc w:val="center"/>
        <w:rPr>
          <w:rFonts w:ascii="Marianne" w:hAnsi="Marianne" w:cs="Arial"/>
          <w:b/>
          <w:noProof/>
          <w:sz w:val="24"/>
          <w:szCs w:val="24"/>
        </w:rPr>
      </w:pPr>
    </w:p>
    <w:p w14:paraId="4B7020F7" w14:textId="77777777" w:rsidR="004009E2" w:rsidRPr="00B93F39" w:rsidRDefault="004009E2" w:rsidP="004009E2">
      <w:pPr>
        <w:jc w:val="center"/>
        <w:rPr>
          <w:rFonts w:ascii="Marianne" w:hAnsi="Marianne" w:cs="Arial"/>
          <w:b/>
          <w:noProof/>
          <w:sz w:val="24"/>
          <w:szCs w:val="24"/>
        </w:rPr>
      </w:pPr>
    </w:p>
    <w:p w14:paraId="27AD6EBC" w14:textId="77777777" w:rsidR="004009E2" w:rsidRPr="00B93F39" w:rsidRDefault="004009E2" w:rsidP="004009E2">
      <w:pPr>
        <w:jc w:val="center"/>
        <w:rPr>
          <w:rFonts w:ascii="Marianne" w:hAnsi="Marianne" w:cs="Arial"/>
          <w:b/>
          <w:noProof/>
          <w:sz w:val="24"/>
          <w:szCs w:val="24"/>
        </w:rPr>
      </w:pPr>
    </w:p>
    <w:p w14:paraId="437DF551" w14:textId="77777777" w:rsidR="004009E2" w:rsidRPr="00B93F39" w:rsidRDefault="004009E2" w:rsidP="004009E2">
      <w:pPr>
        <w:rPr>
          <w:rFonts w:ascii="Marianne" w:hAnsi="Marianne" w:cs="Arial"/>
          <w:b/>
          <w:noProof/>
          <w:sz w:val="24"/>
          <w:szCs w:val="24"/>
        </w:rPr>
      </w:pPr>
    </w:p>
    <w:p w14:paraId="52390828" w14:textId="77777777" w:rsidR="004009E2" w:rsidRPr="00B93F39" w:rsidRDefault="004009E2" w:rsidP="004009E2">
      <w:pPr>
        <w:jc w:val="center"/>
        <w:rPr>
          <w:rFonts w:ascii="Marianne" w:hAnsi="Marianne" w:cs="Arial"/>
          <w:b/>
          <w:noProof/>
          <w:sz w:val="24"/>
          <w:szCs w:val="24"/>
        </w:rPr>
      </w:pPr>
    </w:p>
    <w:p w14:paraId="70FAB74D" w14:textId="77777777" w:rsidR="004009E2" w:rsidRPr="00B93F39" w:rsidRDefault="004009E2" w:rsidP="004009E2">
      <w:pPr>
        <w:pBdr>
          <w:top w:val="single" w:sz="4" w:space="1" w:color="auto"/>
          <w:left w:val="single" w:sz="4" w:space="4" w:color="auto"/>
          <w:bottom w:val="single" w:sz="4" w:space="1" w:color="auto"/>
          <w:right w:val="single" w:sz="4" w:space="4" w:color="auto"/>
        </w:pBdr>
        <w:jc w:val="center"/>
        <w:rPr>
          <w:rFonts w:ascii="Marianne" w:hAnsi="Marianne" w:cs="Arial"/>
          <w:b/>
          <w:noProof/>
          <w:sz w:val="24"/>
          <w:szCs w:val="24"/>
        </w:rPr>
      </w:pPr>
    </w:p>
    <w:p w14:paraId="5D56FDD5" w14:textId="77777777" w:rsidR="004009E2" w:rsidRPr="00B93F39" w:rsidRDefault="004009E2" w:rsidP="004009E2">
      <w:pPr>
        <w:pBdr>
          <w:top w:val="single" w:sz="4" w:space="1" w:color="auto"/>
          <w:left w:val="single" w:sz="4" w:space="4" w:color="auto"/>
          <w:bottom w:val="single" w:sz="4" w:space="1" w:color="auto"/>
          <w:right w:val="single" w:sz="4" w:space="4" w:color="auto"/>
        </w:pBdr>
        <w:jc w:val="center"/>
        <w:rPr>
          <w:rFonts w:ascii="Marianne" w:hAnsi="Marianne" w:cs="Arial"/>
          <w:b/>
          <w:noProof/>
          <w:sz w:val="24"/>
          <w:szCs w:val="24"/>
        </w:rPr>
      </w:pPr>
      <w:r w:rsidRPr="00B93F39">
        <w:rPr>
          <w:rFonts w:ascii="Marianne" w:hAnsi="Marianne" w:cs="Arial"/>
          <w:b/>
          <w:noProof/>
          <w:sz w:val="24"/>
          <w:szCs w:val="24"/>
        </w:rPr>
        <w:t>DOCUMENT CONTRACTUEL VALANT ACTE D’ENGAGEMENT ET CAHIER DES CLAUSES PARTICULIERES (AE-CCP)</w:t>
      </w:r>
    </w:p>
    <w:p w14:paraId="6D54ADC4" w14:textId="77777777" w:rsidR="004009E2" w:rsidRPr="00B93F39" w:rsidRDefault="004009E2" w:rsidP="004009E2">
      <w:pPr>
        <w:pBdr>
          <w:top w:val="single" w:sz="4" w:space="1" w:color="auto"/>
          <w:left w:val="single" w:sz="4" w:space="4" w:color="auto"/>
          <w:bottom w:val="single" w:sz="4" w:space="1" w:color="auto"/>
          <w:right w:val="single" w:sz="4" w:space="4" w:color="auto"/>
        </w:pBdr>
        <w:jc w:val="center"/>
        <w:rPr>
          <w:rFonts w:ascii="Marianne" w:hAnsi="Marianne"/>
          <w:b/>
          <w:caps/>
          <w:noProof/>
          <w:color w:val="000000"/>
          <w:sz w:val="28"/>
          <w:szCs w:val="18"/>
        </w:rPr>
      </w:pPr>
    </w:p>
    <w:p w14:paraId="649B2CCA" w14:textId="77777777" w:rsidR="004009E2" w:rsidRPr="00B93F39" w:rsidRDefault="004009E2" w:rsidP="004009E2">
      <w:pPr>
        <w:rPr>
          <w:rFonts w:ascii="Marianne" w:hAnsi="Marianne"/>
          <w:b/>
          <w:caps/>
          <w:noProof/>
          <w:color w:val="000000"/>
          <w:sz w:val="28"/>
          <w:szCs w:val="18"/>
        </w:rPr>
      </w:pPr>
    </w:p>
    <w:p w14:paraId="30123380" w14:textId="77777777" w:rsidR="004009E2" w:rsidRPr="00B93F39" w:rsidRDefault="004009E2" w:rsidP="004009E2">
      <w:pPr>
        <w:jc w:val="center"/>
        <w:rPr>
          <w:rFonts w:ascii="Marianne" w:hAnsi="Marianne" w:cs="Arial"/>
          <w:b/>
          <w:caps/>
          <w:noProof/>
          <w:color w:val="000000"/>
          <w:sz w:val="28"/>
          <w:szCs w:val="18"/>
        </w:rPr>
      </w:pPr>
    </w:p>
    <w:p w14:paraId="454E817A" w14:textId="77777777" w:rsidR="004009E2" w:rsidRPr="00B93F39" w:rsidRDefault="004009E2" w:rsidP="004009E2">
      <w:pPr>
        <w:jc w:val="center"/>
        <w:rPr>
          <w:rFonts w:ascii="Marianne" w:hAnsi="Marianne" w:cs="Arial"/>
          <w:b/>
          <w:caps/>
          <w:noProof/>
          <w:color w:val="000000"/>
          <w:sz w:val="18"/>
          <w:szCs w:val="18"/>
        </w:rPr>
      </w:pPr>
    </w:p>
    <w:p w14:paraId="6FCA0633" w14:textId="77777777" w:rsidR="00281597" w:rsidRPr="00B93F39" w:rsidRDefault="00281597" w:rsidP="00281597">
      <w:pPr>
        <w:suppressAutoHyphens/>
        <w:spacing w:after="720"/>
        <w:jc w:val="center"/>
        <w:rPr>
          <w:rFonts w:ascii="Marianne" w:hAnsi="Marianne"/>
          <w:b/>
          <w:bCs/>
          <w:caps/>
          <w:sz w:val="18"/>
          <w:szCs w:val="18"/>
          <w:lang w:eastAsia="ar-SA"/>
        </w:rPr>
      </w:pPr>
    </w:p>
    <w:p w14:paraId="345CCD69" w14:textId="77777777" w:rsidR="004009E2" w:rsidRPr="00B93F39" w:rsidRDefault="004009E2" w:rsidP="00281597">
      <w:pPr>
        <w:suppressAutoHyphens/>
        <w:spacing w:after="720"/>
        <w:jc w:val="center"/>
        <w:rPr>
          <w:rFonts w:ascii="Marianne" w:hAnsi="Marianne"/>
          <w:b/>
          <w:bCs/>
          <w:caps/>
          <w:sz w:val="18"/>
          <w:szCs w:val="18"/>
          <w:lang w:eastAsia="ar-SA"/>
        </w:rPr>
      </w:pPr>
    </w:p>
    <w:p w14:paraId="67410AC9" w14:textId="77777777" w:rsidR="004009E2" w:rsidRPr="00B93F39" w:rsidRDefault="004009E2" w:rsidP="00281597">
      <w:pPr>
        <w:suppressAutoHyphens/>
        <w:spacing w:after="720"/>
        <w:jc w:val="center"/>
        <w:rPr>
          <w:rFonts w:ascii="Marianne" w:hAnsi="Marianne"/>
          <w:b/>
          <w:bCs/>
          <w:caps/>
          <w:sz w:val="18"/>
          <w:szCs w:val="18"/>
          <w:lang w:eastAsia="ar-SA"/>
        </w:rPr>
      </w:pPr>
    </w:p>
    <w:tbl>
      <w:tblPr>
        <w:tblW w:w="0" w:type="auto"/>
        <w:jc w:val="center"/>
        <w:tblLayout w:type="fixed"/>
        <w:tblCellMar>
          <w:left w:w="70" w:type="dxa"/>
          <w:right w:w="70" w:type="dxa"/>
        </w:tblCellMar>
        <w:tblLook w:val="0000" w:firstRow="0" w:lastRow="0" w:firstColumn="0" w:lastColumn="0" w:noHBand="0" w:noVBand="0"/>
      </w:tblPr>
      <w:tblGrid>
        <w:gridCol w:w="3232"/>
        <w:gridCol w:w="344"/>
        <w:gridCol w:w="313"/>
        <w:gridCol w:w="329"/>
        <w:gridCol w:w="328"/>
        <w:gridCol w:w="329"/>
        <w:gridCol w:w="299"/>
        <w:gridCol w:w="283"/>
        <w:gridCol w:w="284"/>
        <w:gridCol w:w="283"/>
        <w:gridCol w:w="283"/>
        <w:gridCol w:w="284"/>
        <w:gridCol w:w="283"/>
        <w:gridCol w:w="284"/>
        <w:gridCol w:w="283"/>
        <w:gridCol w:w="284"/>
        <w:gridCol w:w="354"/>
      </w:tblGrid>
      <w:tr w:rsidR="00281597" w:rsidRPr="00B93F39" w14:paraId="459A3897" w14:textId="77777777" w:rsidTr="00384B02">
        <w:trPr>
          <w:cantSplit/>
          <w:jc w:val="center"/>
        </w:trPr>
        <w:tc>
          <w:tcPr>
            <w:tcW w:w="3232" w:type="dxa"/>
            <w:vAlign w:val="center"/>
          </w:tcPr>
          <w:p w14:paraId="4547B276" w14:textId="77777777" w:rsidR="00281597" w:rsidRPr="00B93F39" w:rsidRDefault="009679CC" w:rsidP="00281597">
            <w:pPr>
              <w:overflowPunct w:val="0"/>
              <w:autoSpaceDE w:val="0"/>
              <w:autoSpaceDN w:val="0"/>
              <w:adjustRightInd w:val="0"/>
              <w:snapToGrid w:val="0"/>
              <w:spacing w:before="120"/>
              <w:jc w:val="both"/>
              <w:textAlignment w:val="baseline"/>
              <w:rPr>
                <w:rFonts w:ascii="Marianne" w:hAnsi="Marianne"/>
                <w:b/>
                <w:sz w:val="18"/>
                <w:szCs w:val="18"/>
              </w:rPr>
            </w:pPr>
            <w:r w:rsidRPr="00B93F39">
              <w:rPr>
                <w:rFonts w:ascii="Marianne" w:hAnsi="Marianne"/>
                <w:b/>
                <w:sz w:val="18"/>
                <w:szCs w:val="18"/>
              </w:rPr>
              <w:t>EJ</w:t>
            </w:r>
            <w:r w:rsidRPr="00B93F39">
              <w:rPr>
                <w:rFonts w:ascii="Courier New" w:hAnsi="Courier New" w:cs="Courier New"/>
                <w:b/>
                <w:sz w:val="18"/>
                <w:szCs w:val="18"/>
              </w:rPr>
              <w:t> </w:t>
            </w:r>
            <w:r w:rsidRPr="00B93F39">
              <w:rPr>
                <w:rFonts w:ascii="Marianne" w:hAnsi="Marianne"/>
                <w:b/>
                <w:sz w:val="18"/>
                <w:szCs w:val="18"/>
              </w:rPr>
              <w:t>:</w:t>
            </w:r>
          </w:p>
        </w:tc>
        <w:tc>
          <w:tcPr>
            <w:tcW w:w="344" w:type="dxa"/>
            <w:tcBorders>
              <w:top w:val="single" w:sz="4" w:space="0" w:color="000000"/>
              <w:left w:val="single" w:sz="4" w:space="0" w:color="000000"/>
            </w:tcBorders>
            <w:vAlign w:val="center"/>
          </w:tcPr>
          <w:p w14:paraId="6A9632DB"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13" w:type="dxa"/>
            <w:tcBorders>
              <w:top w:val="single" w:sz="4" w:space="0" w:color="000000"/>
            </w:tcBorders>
            <w:vAlign w:val="center"/>
          </w:tcPr>
          <w:p w14:paraId="1F29DB2B"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9" w:type="dxa"/>
            <w:tcBorders>
              <w:top w:val="single" w:sz="4" w:space="0" w:color="000000"/>
              <w:left w:val="single" w:sz="4" w:space="0" w:color="000000"/>
            </w:tcBorders>
            <w:vAlign w:val="center"/>
          </w:tcPr>
          <w:p w14:paraId="23C9D1C5"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8" w:type="dxa"/>
            <w:tcBorders>
              <w:top w:val="single" w:sz="4" w:space="0" w:color="000000"/>
            </w:tcBorders>
            <w:vAlign w:val="center"/>
          </w:tcPr>
          <w:p w14:paraId="1081418B"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9" w:type="dxa"/>
            <w:tcBorders>
              <w:top w:val="single" w:sz="4" w:space="0" w:color="000000"/>
            </w:tcBorders>
            <w:vAlign w:val="center"/>
          </w:tcPr>
          <w:p w14:paraId="49BC3634"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99" w:type="dxa"/>
            <w:tcBorders>
              <w:top w:val="single" w:sz="4" w:space="0" w:color="000000"/>
            </w:tcBorders>
            <w:vAlign w:val="center"/>
          </w:tcPr>
          <w:p w14:paraId="54785862"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top w:val="single" w:sz="4" w:space="0" w:color="000000"/>
            </w:tcBorders>
            <w:vAlign w:val="center"/>
          </w:tcPr>
          <w:p w14:paraId="27E38C3B"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top w:val="single" w:sz="4" w:space="0" w:color="000000"/>
              <w:left w:val="single" w:sz="4" w:space="0" w:color="000000"/>
            </w:tcBorders>
            <w:vAlign w:val="center"/>
          </w:tcPr>
          <w:p w14:paraId="5F878B19"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top w:val="single" w:sz="4" w:space="0" w:color="000000"/>
            </w:tcBorders>
            <w:vAlign w:val="center"/>
          </w:tcPr>
          <w:p w14:paraId="6DF02BD9"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top w:val="single" w:sz="4" w:space="0" w:color="000000"/>
              <w:left w:val="single" w:sz="4" w:space="0" w:color="000000"/>
            </w:tcBorders>
            <w:vAlign w:val="center"/>
          </w:tcPr>
          <w:p w14:paraId="31CF2802"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top w:val="single" w:sz="4" w:space="0" w:color="000000"/>
            </w:tcBorders>
            <w:vAlign w:val="center"/>
          </w:tcPr>
          <w:p w14:paraId="733E9816"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top w:val="single" w:sz="4" w:space="0" w:color="000000"/>
            </w:tcBorders>
            <w:vAlign w:val="center"/>
          </w:tcPr>
          <w:p w14:paraId="435D6925"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top w:val="single" w:sz="4" w:space="0" w:color="000000"/>
              <w:left w:val="single" w:sz="4" w:space="0" w:color="000000"/>
            </w:tcBorders>
            <w:vAlign w:val="center"/>
          </w:tcPr>
          <w:p w14:paraId="719792AB"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top w:val="single" w:sz="4" w:space="0" w:color="000000"/>
            </w:tcBorders>
            <w:vAlign w:val="center"/>
          </w:tcPr>
          <w:p w14:paraId="5EE2AF58"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top w:val="single" w:sz="4" w:space="0" w:color="000000"/>
              <w:left w:val="single" w:sz="4" w:space="0" w:color="000000"/>
            </w:tcBorders>
            <w:vAlign w:val="center"/>
          </w:tcPr>
          <w:p w14:paraId="396D9B4F"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54" w:type="dxa"/>
            <w:tcBorders>
              <w:top w:val="single" w:sz="4" w:space="0" w:color="000000"/>
              <w:right w:val="single" w:sz="4" w:space="0" w:color="000000"/>
            </w:tcBorders>
            <w:vAlign w:val="center"/>
          </w:tcPr>
          <w:p w14:paraId="3CEC0575"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r>
      <w:tr w:rsidR="00281597" w:rsidRPr="00B93F39" w14:paraId="3D4F8D65" w14:textId="77777777" w:rsidTr="00384B02">
        <w:trPr>
          <w:cantSplit/>
          <w:jc w:val="center"/>
        </w:trPr>
        <w:tc>
          <w:tcPr>
            <w:tcW w:w="3232" w:type="dxa"/>
            <w:vAlign w:val="center"/>
          </w:tcPr>
          <w:p w14:paraId="4879BF96" w14:textId="77777777" w:rsidR="009679CC"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r w:rsidRPr="00B93F39">
              <w:rPr>
                <w:rFonts w:ascii="Marianne" w:hAnsi="Marianne"/>
                <w:b/>
                <w:sz w:val="18"/>
                <w:szCs w:val="18"/>
              </w:rPr>
              <w:t>Numéro d'identification :</w:t>
            </w:r>
          </w:p>
        </w:tc>
        <w:tc>
          <w:tcPr>
            <w:tcW w:w="344" w:type="dxa"/>
            <w:tcBorders>
              <w:left w:val="single" w:sz="4" w:space="0" w:color="000000"/>
              <w:bottom w:val="single" w:sz="4" w:space="0" w:color="000000"/>
            </w:tcBorders>
            <w:vAlign w:val="center"/>
          </w:tcPr>
          <w:p w14:paraId="01B7C951"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13" w:type="dxa"/>
            <w:tcBorders>
              <w:left w:val="single" w:sz="4" w:space="0" w:color="000000"/>
              <w:bottom w:val="single" w:sz="4" w:space="0" w:color="000000"/>
            </w:tcBorders>
            <w:vAlign w:val="center"/>
          </w:tcPr>
          <w:p w14:paraId="02B2EA84"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9" w:type="dxa"/>
            <w:tcBorders>
              <w:left w:val="single" w:sz="4" w:space="0" w:color="000000"/>
              <w:bottom w:val="single" w:sz="4" w:space="0" w:color="000000"/>
            </w:tcBorders>
            <w:vAlign w:val="center"/>
          </w:tcPr>
          <w:p w14:paraId="24DB8560"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8" w:type="dxa"/>
            <w:tcBorders>
              <w:left w:val="single" w:sz="4" w:space="0" w:color="000000"/>
              <w:bottom w:val="single" w:sz="4" w:space="0" w:color="000000"/>
            </w:tcBorders>
            <w:vAlign w:val="center"/>
          </w:tcPr>
          <w:p w14:paraId="14987FED"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29" w:type="dxa"/>
            <w:tcBorders>
              <w:left w:val="single" w:sz="4" w:space="0" w:color="000000"/>
              <w:bottom w:val="single" w:sz="4" w:space="0" w:color="000000"/>
            </w:tcBorders>
            <w:vAlign w:val="center"/>
          </w:tcPr>
          <w:p w14:paraId="397060F1"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99" w:type="dxa"/>
            <w:tcBorders>
              <w:left w:val="single" w:sz="4" w:space="0" w:color="000000"/>
              <w:bottom w:val="single" w:sz="4" w:space="0" w:color="000000"/>
            </w:tcBorders>
            <w:vAlign w:val="center"/>
          </w:tcPr>
          <w:p w14:paraId="2743E015"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left w:val="single" w:sz="4" w:space="0" w:color="000000"/>
              <w:bottom w:val="single" w:sz="4" w:space="0" w:color="000000"/>
            </w:tcBorders>
            <w:vAlign w:val="center"/>
          </w:tcPr>
          <w:p w14:paraId="71F859FF"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left w:val="single" w:sz="4" w:space="0" w:color="000000"/>
              <w:bottom w:val="single" w:sz="4" w:space="0" w:color="000000"/>
            </w:tcBorders>
            <w:vAlign w:val="center"/>
          </w:tcPr>
          <w:p w14:paraId="5FA179B4"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left w:val="single" w:sz="4" w:space="0" w:color="000000"/>
              <w:bottom w:val="single" w:sz="4" w:space="0" w:color="000000"/>
            </w:tcBorders>
            <w:vAlign w:val="center"/>
          </w:tcPr>
          <w:p w14:paraId="50C6E826"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left w:val="single" w:sz="4" w:space="0" w:color="000000"/>
              <w:bottom w:val="single" w:sz="4" w:space="0" w:color="000000"/>
            </w:tcBorders>
            <w:vAlign w:val="center"/>
          </w:tcPr>
          <w:p w14:paraId="79C4DA02"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left w:val="single" w:sz="4" w:space="0" w:color="000000"/>
              <w:bottom w:val="single" w:sz="4" w:space="0" w:color="000000"/>
            </w:tcBorders>
            <w:vAlign w:val="center"/>
          </w:tcPr>
          <w:p w14:paraId="0FEC87A0"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left w:val="single" w:sz="4" w:space="0" w:color="000000"/>
              <w:bottom w:val="single" w:sz="4" w:space="0" w:color="000000"/>
            </w:tcBorders>
            <w:vAlign w:val="center"/>
          </w:tcPr>
          <w:p w14:paraId="001BB336"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left w:val="single" w:sz="4" w:space="0" w:color="000000"/>
              <w:bottom w:val="single" w:sz="4" w:space="0" w:color="000000"/>
            </w:tcBorders>
            <w:vAlign w:val="center"/>
          </w:tcPr>
          <w:p w14:paraId="41B6C6EE"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3" w:type="dxa"/>
            <w:tcBorders>
              <w:left w:val="single" w:sz="4" w:space="0" w:color="000000"/>
              <w:bottom w:val="single" w:sz="4" w:space="0" w:color="000000"/>
            </w:tcBorders>
            <w:vAlign w:val="center"/>
          </w:tcPr>
          <w:p w14:paraId="1BFA67AA"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284" w:type="dxa"/>
            <w:tcBorders>
              <w:left w:val="single" w:sz="4" w:space="0" w:color="000000"/>
              <w:bottom w:val="single" w:sz="4" w:space="0" w:color="000000"/>
            </w:tcBorders>
            <w:vAlign w:val="center"/>
          </w:tcPr>
          <w:p w14:paraId="7067A664"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c>
          <w:tcPr>
            <w:tcW w:w="354" w:type="dxa"/>
            <w:tcBorders>
              <w:left w:val="single" w:sz="4" w:space="0" w:color="000000"/>
              <w:bottom w:val="single" w:sz="4" w:space="0" w:color="000000"/>
              <w:right w:val="single" w:sz="4" w:space="0" w:color="000000"/>
            </w:tcBorders>
            <w:vAlign w:val="center"/>
          </w:tcPr>
          <w:p w14:paraId="53674F06" w14:textId="77777777" w:rsidR="00281597" w:rsidRPr="00B93F39" w:rsidRDefault="00281597" w:rsidP="00281597">
            <w:pPr>
              <w:overflowPunct w:val="0"/>
              <w:autoSpaceDE w:val="0"/>
              <w:autoSpaceDN w:val="0"/>
              <w:adjustRightInd w:val="0"/>
              <w:snapToGrid w:val="0"/>
              <w:spacing w:before="120"/>
              <w:jc w:val="both"/>
              <w:textAlignment w:val="baseline"/>
              <w:rPr>
                <w:rFonts w:ascii="Marianne" w:hAnsi="Marianne"/>
                <w:b/>
                <w:sz w:val="18"/>
                <w:szCs w:val="18"/>
              </w:rPr>
            </w:pPr>
          </w:p>
        </w:tc>
      </w:tr>
    </w:tbl>
    <w:p w14:paraId="2FF02AF8" w14:textId="77777777" w:rsidR="00281597" w:rsidRPr="00B93F39" w:rsidRDefault="00281597" w:rsidP="00281597">
      <w:pPr>
        <w:tabs>
          <w:tab w:val="left" w:pos="3686"/>
        </w:tabs>
        <w:ind w:left="3686" w:hanging="284"/>
        <w:jc w:val="center"/>
        <w:rPr>
          <w:rFonts w:ascii="Marianne" w:hAnsi="Marianne" w:cs="Arial"/>
          <w:sz w:val="18"/>
          <w:szCs w:val="18"/>
        </w:rPr>
      </w:pPr>
    </w:p>
    <w:p w14:paraId="2BAD2651" w14:textId="77777777" w:rsidR="009679CC" w:rsidRPr="00B93F39" w:rsidRDefault="009679CC" w:rsidP="009679CC">
      <w:pPr>
        <w:tabs>
          <w:tab w:val="left" w:pos="3686"/>
        </w:tabs>
        <w:ind w:left="3686" w:hanging="284"/>
        <w:rPr>
          <w:rFonts w:ascii="Marianne" w:hAnsi="Marianne" w:cs="Arial"/>
          <w:sz w:val="18"/>
          <w:szCs w:val="18"/>
        </w:rPr>
      </w:pPr>
    </w:p>
    <w:p w14:paraId="2CA3AA13" w14:textId="77777777" w:rsidR="00281597" w:rsidRPr="00B93F39" w:rsidRDefault="00281597" w:rsidP="00281597">
      <w:pPr>
        <w:tabs>
          <w:tab w:val="left" w:pos="3686"/>
        </w:tabs>
        <w:spacing w:before="60"/>
        <w:ind w:left="3686" w:hanging="284"/>
        <w:jc w:val="both"/>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B93F39" w14:paraId="7912291E" w14:textId="77777777" w:rsidTr="00384B02">
        <w:trPr>
          <w:cantSplit/>
        </w:trPr>
        <w:tc>
          <w:tcPr>
            <w:tcW w:w="1630" w:type="dxa"/>
            <w:tcBorders>
              <w:top w:val="nil"/>
              <w:left w:val="nil"/>
              <w:bottom w:val="nil"/>
            </w:tcBorders>
            <w:vAlign w:val="center"/>
          </w:tcPr>
          <w:p w14:paraId="1DC05AAB" w14:textId="77777777" w:rsidR="00281597" w:rsidRPr="00B93F39" w:rsidRDefault="00281597" w:rsidP="00281597">
            <w:pPr>
              <w:tabs>
                <w:tab w:val="left" w:pos="2268"/>
              </w:tabs>
              <w:rPr>
                <w:rFonts w:ascii="Marianne" w:hAnsi="Marianne" w:cs="Arial"/>
                <w:b/>
                <w:bCs/>
                <w:sz w:val="18"/>
                <w:szCs w:val="18"/>
              </w:rPr>
            </w:pPr>
            <w:r w:rsidRPr="00B93F39">
              <w:rPr>
                <w:rFonts w:ascii="Marianne" w:hAnsi="Marianne" w:cs="Arial"/>
                <w:b/>
                <w:bCs/>
                <w:sz w:val="18"/>
                <w:szCs w:val="18"/>
              </w:rPr>
              <w:t>Pouvoir Adjudicateur</w:t>
            </w:r>
          </w:p>
        </w:tc>
        <w:tc>
          <w:tcPr>
            <w:tcW w:w="7371" w:type="dxa"/>
          </w:tcPr>
          <w:p w14:paraId="77631BB3" w14:textId="77777777" w:rsidR="00281597" w:rsidRPr="00B93F39" w:rsidRDefault="00281597" w:rsidP="00281597">
            <w:pPr>
              <w:tabs>
                <w:tab w:val="left" w:pos="2268"/>
              </w:tabs>
              <w:jc w:val="both"/>
              <w:rPr>
                <w:rFonts w:ascii="Marianne" w:hAnsi="Marianne" w:cs="Arial"/>
                <w:sz w:val="18"/>
                <w:szCs w:val="18"/>
              </w:rPr>
            </w:pPr>
          </w:p>
          <w:p w14:paraId="302A8A1B" w14:textId="77777777" w:rsidR="00F57FAD" w:rsidRPr="00B93F39" w:rsidRDefault="00F57FAD" w:rsidP="00F57FAD">
            <w:pPr>
              <w:pStyle w:val="Normalbis"/>
              <w:overflowPunct/>
              <w:autoSpaceDE/>
              <w:adjustRightInd/>
              <w:rPr>
                <w:rFonts w:ascii="Marianne" w:hAnsi="Marianne" w:cs="Arial"/>
                <w:sz w:val="18"/>
                <w:szCs w:val="18"/>
              </w:rPr>
            </w:pPr>
            <w:r w:rsidRPr="00B93F39">
              <w:rPr>
                <w:rFonts w:ascii="Marianne" w:hAnsi="Marianne" w:cs="Arial"/>
                <w:sz w:val="18"/>
                <w:szCs w:val="18"/>
              </w:rPr>
              <w:t>Agence Publique pour l’Immobilier de la Justice (APIJ)</w:t>
            </w:r>
          </w:p>
          <w:p w14:paraId="6B00ECD2" w14:textId="77777777" w:rsidR="00F57FAD" w:rsidRPr="00B93F39" w:rsidRDefault="00F57FAD" w:rsidP="00F57FAD">
            <w:pPr>
              <w:pStyle w:val="Normalbis"/>
              <w:rPr>
                <w:rFonts w:ascii="Marianne" w:hAnsi="Marianne" w:cs="Arial"/>
                <w:sz w:val="18"/>
                <w:szCs w:val="18"/>
              </w:rPr>
            </w:pPr>
            <w:r w:rsidRPr="00B93F39">
              <w:rPr>
                <w:rFonts w:ascii="Marianne" w:hAnsi="Marianne" w:cs="Arial"/>
                <w:sz w:val="18"/>
                <w:szCs w:val="18"/>
              </w:rPr>
              <w:t>Immeuble OKABE</w:t>
            </w:r>
          </w:p>
          <w:p w14:paraId="1D8A2B47" w14:textId="77777777" w:rsidR="00F57FAD" w:rsidRPr="00B93F39" w:rsidRDefault="00F57FAD" w:rsidP="00F57FAD">
            <w:pPr>
              <w:pStyle w:val="Normalbis"/>
              <w:rPr>
                <w:rFonts w:ascii="Marianne" w:hAnsi="Marianne" w:cs="Arial"/>
                <w:sz w:val="18"/>
                <w:szCs w:val="18"/>
              </w:rPr>
            </w:pPr>
            <w:r w:rsidRPr="00B93F39">
              <w:rPr>
                <w:rFonts w:ascii="Marianne" w:hAnsi="Marianne" w:cs="Arial"/>
                <w:sz w:val="18"/>
                <w:szCs w:val="18"/>
              </w:rPr>
              <w:t>67 Avenue de Fontainebleau</w:t>
            </w:r>
          </w:p>
          <w:p w14:paraId="58AB075A" w14:textId="77777777" w:rsidR="00F57FAD" w:rsidRPr="00B93F39" w:rsidRDefault="00F57FAD" w:rsidP="00F57FAD">
            <w:pPr>
              <w:pStyle w:val="Normalbis"/>
              <w:overflowPunct/>
              <w:autoSpaceDE/>
              <w:adjustRightInd/>
              <w:rPr>
                <w:rFonts w:ascii="Marianne" w:hAnsi="Marianne" w:cs="Arial"/>
                <w:sz w:val="18"/>
                <w:szCs w:val="18"/>
              </w:rPr>
            </w:pPr>
            <w:r w:rsidRPr="00B93F39">
              <w:rPr>
                <w:rFonts w:ascii="Marianne" w:hAnsi="Marianne" w:cs="Arial"/>
                <w:sz w:val="18"/>
                <w:szCs w:val="18"/>
              </w:rPr>
              <w:t>94270 Le Kremlin-Bicêtre</w:t>
            </w:r>
          </w:p>
          <w:p w14:paraId="3445E941" w14:textId="77777777" w:rsidR="00281597" w:rsidRPr="00B93F39" w:rsidRDefault="00281597" w:rsidP="00281597">
            <w:pPr>
              <w:tabs>
                <w:tab w:val="left" w:pos="2268"/>
              </w:tabs>
              <w:jc w:val="both"/>
              <w:rPr>
                <w:rFonts w:ascii="Marianne" w:hAnsi="Marianne" w:cs="Arial"/>
                <w:sz w:val="18"/>
                <w:szCs w:val="18"/>
              </w:rPr>
            </w:pPr>
          </w:p>
        </w:tc>
      </w:tr>
    </w:tbl>
    <w:p w14:paraId="48C0612E" w14:textId="77777777" w:rsidR="00281597" w:rsidRPr="00B93F39" w:rsidRDefault="00281597" w:rsidP="00281597">
      <w:pPr>
        <w:tabs>
          <w:tab w:val="left" w:pos="2268"/>
        </w:tabs>
        <w:jc w:val="both"/>
        <w:rPr>
          <w:rFonts w:ascii="Marianne" w:hAnsi="Marianne" w:cs="Arial"/>
          <w:sz w:val="18"/>
          <w:szCs w:val="18"/>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B93F39" w14:paraId="6B6BAE88" w14:textId="77777777" w:rsidTr="00384B02">
        <w:trPr>
          <w:cantSplit/>
          <w:trHeight w:val="945"/>
        </w:trPr>
        <w:tc>
          <w:tcPr>
            <w:tcW w:w="1630" w:type="dxa"/>
            <w:tcBorders>
              <w:top w:val="nil"/>
              <w:left w:val="nil"/>
              <w:bottom w:val="nil"/>
              <w:right w:val="single" w:sz="4" w:space="0" w:color="auto"/>
            </w:tcBorders>
            <w:vAlign w:val="center"/>
          </w:tcPr>
          <w:p w14:paraId="175CF02A" w14:textId="77777777" w:rsidR="00281597" w:rsidRPr="00B93F39" w:rsidRDefault="00281597" w:rsidP="00281597">
            <w:pPr>
              <w:tabs>
                <w:tab w:val="left" w:pos="2268"/>
              </w:tabs>
              <w:rPr>
                <w:rFonts w:ascii="Marianne" w:hAnsi="Marianne" w:cs="Arial"/>
                <w:b/>
                <w:bCs/>
                <w:sz w:val="18"/>
                <w:szCs w:val="18"/>
              </w:rPr>
            </w:pPr>
            <w:r w:rsidRPr="00B93F39">
              <w:rPr>
                <w:rFonts w:ascii="Marianne" w:hAnsi="Marianne" w:cs="Arial"/>
                <w:b/>
                <w:bCs/>
                <w:sz w:val="18"/>
                <w:szCs w:val="18"/>
              </w:rPr>
              <w:t xml:space="preserve">Objet </w:t>
            </w:r>
          </w:p>
          <w:p w14:paraId="6376358D" w14:textId="77777777" w:rsidR="00281597" w:rsidRPr="00B93F39" w:rsidRDefault="00281597" w:rsidP="00281597">
            <w:pPr>
              <w:tabs>
                <w:tab w:val="left" w:pos="2268"/>
              </w:tabs>
              <w:rPr>
                <w:rFonts w:ascii="Marianne" w:hAnsi="Marianne" w:cs="Arial"/>
                <w:b/>
                <w:bCs/>
                <w:sz w:val="18"/>
                <w:szCs w:val="18"/>
              </w:rPr>
            </w:pPr>
            <w:r w:rsidRPr="00B93F39">
              <w:rPr>
                <w:rFonts w:ascii="Marianne" w:hAnsi="Marianne" w:cs="Arial"/>
                <w:b/>
                <w:bCs/>
                <w:sz w:val="18"/>
                <w:szCs w:val="18"/>
              </w:rPr>
              <w:t>Du marché</w:t>
            </w:r>
          </w:p>
        </w:tc>
        <w:tc>
          <w:tcPr>
            <w:tcW w:w="7371" w:type="dxa"/>
            <w:tcBorders>
              <w:top w:val="single" w:sz="4" w:space="0" w:color="auto"/>
              <w:left w:val="single" w:sz="4" w:space="0" w:color="auto"/>
              <w:bottom w:val="single" w:sz="4" w:space="0" w:color="auto"/>
              <w:right w:val="single" w:sz="4" w:space="0" w:color="auto"/>
            </w:tcBorders>
          </w:tcPr>
          <w:p w14:paraId="48F14833" w14:textId="77777777" w:rsidR="00281597" w:rsidRPr="00B93F39" w:rsidRDefault="00B93F39" w:rsidP="00A05123">
            <w:pPr>
              <w:overflowPunct w:val="0"/>
              <w:autoSpaceDE w:val="0"/>
              <w:autoSpaceDN w:val="0"/>
              <w:adjustRightInd w:val="0"/>
              <w:spacing w:before="120"/>
              <w:jc w:val="both"/>
              <w:textAlignment w:val="baseline"/>
              <w:rPr>
                <w:rFonts w:ascii="Marianne" w:hAnsi="Marianne"/>
                <w:sz w:val="18"/>
                <w:szCs w:val="18"/>
              </w:rPr>
            </w:pPr>
            <w:r w:rsidRPr="00B93F39">
              <w:rPr>
                <w:rFonts w:ascii="Marianne" w:hAnsi="Marianne"/>
                <w:sz w:val="18"/>
                <w:szCs w:val="18"/>
              </w:rPr>
              <w:t xml:space="preserve">Marché de Maîtrise d’œuvre pour le remplacement </w:t>
            </w:r>
            <w:r w:rsidR="00BD52CA">
              <w:rPr>
                <w:rFonts w:ascii="Marianne" w:hAnsi="Marianne"/>
                <w:sz w:val="18"/>
                <w:szCs w:val="18"/>
              </w:rPr>
              <w:t xml:space="preserve">de châssis </w:t>
            </w:r>
            <w:r w:rsidR="00A70B6A">
              <w:rPr>
                <w:rFonts w:ascii="Marianne" w:hAnsi="Marianne"/>
                <w:sz w:val="18"/>
                <w:szCs w:val="18"/>
              </w:rPr>
              <w:t xml:space="preserve">vitrés </w:t>
            </w:r>
            <w:r w:rsidR="00BD52CA">
              <w:rPr>
                <w:rFonts w:ascii="Marianne" w:hAnsi="Marianne"/>
                <w:sz w:val="18"/>
                <w:szCs w:val="18"/>
              </w:rPr>
              <w:t xml:space="preserve">fixes </w:t>
            </w:r>
            <w:r w:rsidR="00A70B6A">
              <w:rPr>
                <w:rFonts w:ascii="Marianne" w:hAnsi="Marianne"/>
                <w:sz w:val="18"/>
                <w:szCs w:val="18"/>
              </w:rPr>
              <w:t>par des ouvrants</w:t>
            </w:r>
            <w:r w:rsidR="00BD52CA">
              <w:rPr>
                <w:rFonts w:ascii="Marianne" w:hAnsi="Marianne"/>
                <w:sz w:val="18"/>
                <w:szCs w:val="18"/>
              </w:rPr>
              <w:t xml:space="preserve"> et la pose de caillebotis en façade</w:t>
            </w:r>
            <w:r w:rsidR="00A70B6A">
              <w:rPr>
                <w:rFonts w:ascii="Marianne" w:hAnsi="Marianne"/>
                <w:sz w:val="18"/>
                <w:szCs w:val="18"/>
              </w:rPr>
              <w:t xml:space="preserve"> des quartiers d’hébergement du centre pénitentiaire de Mulhouse-Lutterbach (68)</w:t>
            </w:r>
          </w:p>
        </w:tc>
      </w:tr>
    </w:tbl>
    <w:p w14:paraId="1D1387BA" w14:textId="77777777" w:rsidR="00281597" w:rsidRPr="00B93F39" w:rsidRDefault="00281597" w:rsidP="00281597">
      <w:pPr>
        <w:tabs>
          <w:tab w:val="left" w:pos="2268"/>
        </w:tabs>
        <w:jc w:val="both"/>
        <w:rPr>
          <w:rFonts w:ascii="Marianne" w:hAnsi="Marianne" w:cs="Arial"/>
          <w:sz w:val="18"/>
          <w:szCs w:val="18"/>
        </w:rPr>
      </w:pPr>
    </w:p>
    <w:tbl>
      <w:tblPr>
        <w:tblW w:w="0" w:type="auto"/>
        <w:tblLayout w:type="fixed"/>
        <w:tblCellMar>
          <w:left w:w="70" w:type="dxa"/>
          <w:right w:w="70" w:type="dxa"/>
        </w:tblCellMar>
        <w:tblLook w:val="0000" w:firstRow="0" w:lastRow="0" w:firstColumn="0" w:lastColumn="0" w:noHBand="0" w:noVBand="0"/>
      </w:tblPr>
      <w:tblGrid>
        <w:gridCol w:w="5155"/>
        <w:gridCol w:w="160"/>
        <w:gridCol w:w="3686"/>
      </w:tblGrid>
      <w:tr w:rsidR="00281597" w:rsidRPr="00B93F39" w14:paraId="2625CFC4" w14:textId="77777777" w:rsidTr="00384B02">
        <w:trPr>
          <w:cantSplit/>
          <w:trHeight w:val="2092"/>
        </w:trPr>
        <w:tc>
          <w:tcPr>
            <w:tcW w:w="5155" w:type="dxa"/>
            <w:tcBorders>
              <w:top w:val="single" w:sz="4" w:space="0" w:color="auto"/>
              <w:left w:val="single" w:sz="4" w:space="0" w:color="auto"/>
              <w:bottom w:val="single" w:sz="4" w:space="0" w:color="auto"/>
              <w:right w:val="single" w:sz="4" w:space="0" w:color="auto"/>
            </w:tcBorders>
          </w:tcPr>
          <w:p w14:paraId="114AA8D7" w14:textId="77777777" w:rsidR="00281597" w:rsidRPr="00B93F39" w:rsidRDefault="00281597" w:rsidP="00281597">
            <w:pPr>
              <w:tabs>
                <w:tab w:val="right" w:pos="4325"/>
              </w:tabs>
              <w:spacing w:before="60"/>
              <w:jc w:val="both"/>
              <w:rPr>
                <w:rFonts w:ascii="Marianne" w:hAnsi="Marianne" w:cs="Arial"/>
                <w:sz w:val="18"/>
                <w:szCs w:val="18"/>
              </w:rPr>
            </w:pPr>
            <w:r w:rsidRPr="00B93F39">
              <w:rPr>
                <w:rFonts w:ascii="Marianne" w:hAnsi="Marianne" w:cs="Arial"/>
                <w:sz w:val="18"/>
                <w:szCs w:val="18"/>
              </w:rPr>
              <w:t>Date de notification du</w:t>
            </w:r>
            <w:r w:rsidRPr="00B93F39">
              <w:rPr>
                <w:rFonts w:ascii="Courier New" w:hAnsi="Courier New" w:cs="Courier New"/>
                <w:sz w:val="18"/>
                <w:szCs w:val="18"/>
              </w:rPr>
              <w:t> </w:t>
            </w:r>
            <w:r w:rsidRPr="00B93F39">
              <w:rPr>
                <w:rFonts w:ascii="Marianne" w:hAnsi="Marianne" w:cs="Arial"/>
                <w:sz w:val="18"/>
                <w:szCs w:val="18"/>
              </w:rPr>
              <w:t>march</w:t>
            </w:r>
            <w:r w:rsidRPr="00B93F39">
              <w:rPr>
                <w:rFonts w:ascii="Marianne" w:hAnsi="Marianne" w:cs="Marianne"/>
                <w:sz w:val="18"/>
                <w:szCs w:val="18"/>
              </w:rPr>
              <w:t>é</w:t>
            </w:r>
            <w:r w:rsidR="00C37EDC">
              <w:rPr>
                <w:rFonts w:ascii="Marianne" w:hAnsi="Marianne" w:cs="Marianne"/>
                <w:sz w:val="18"/>
                <w:szCs w:val="18"/>
              </w:rPr>
              <w:t xml:space="preserve"> </w:t>
            </w:r>
            <w:r w:rsidRPr="00B93F39">
              <w:rPr>
                <w:rFonts w:ascii="Marianne" w:hAnsi="Marianne" w:cs="Arial"/>
                <w:sz w:val="18"/>
                <w:szCs w:val="18"/>
              </w:rPr>
              <w:t>:</w:t>
            </w:r>
          </w:p>
          <w:p w14:paraId="783BF168" w14:textId="77777777" w:rsidR="00281597" w:rsidRPr="00B93F39" w:rsidRDefault="00281597" w:rsidP="00281597">
            <w:pPr>
              <w:tabs>
                <w:tab w:val="right" w:pos="4325"/>
              </w:tabs>
              <w:spacing w:before="120"/>
              <w:jc w:val="both"/>
              <w:rPr>
                <w:rFonts w:ascii="Marianne" w:hAnsi="Marianne" w:cs="Arial"/>
                <w:b/>
                <w:bCs/>
                <w:sz w:val="18"/>
                <w:szCs w:val="18"/>
              </w:rPr>
            </w:pPr>
            <w:r w:rsidRPr="00B93F39">
              <w:rPr>
                <w:rFonts w:ascii="Marianne" w:hAnsi="Marianne" w:cs="Arial"/>
                <w:b/>
                <w:bCs/>
                <w:sz w:val="18"/>
                <w:szCs w:val="18"/>
              </w:rPr>
              <w:t>Montant</w:t>
            </w:r>
            <w:r w:rsidR="00C37EDC">
              <w:rPr>
                <w:rFonts w:ascii="Marianne" w:hAnsi="Marianne" w:cs="Arial"/>
                <w:b/>
                <w:bCs/>
                <w:sz w:val="18"/>
                <w:szCs w:val="18"/>
              </w:rPr>
              <w:t xml:space="preserve"> </w:t>
            </w:r>
            <w:r w:rsidRPr="00B93F39">
              <w:rPr>
                <w:rFonts w:ascii="Marianne" w:hAnsi="Marianne" w:cs="Arial"/>
                <w:b/>
                <w:bCs/>
                <w:sz w:val="18"/>
                <w:szCs w:val="18"/>
              </w:rPr>
              <w:t>:</w:t>
            </w:r>
          </w:p>
          <w:p w14:paraId="2EA9108D" w14:textId="77777777" w:rsidR="00281597" w:rsidRPr="00B93F39" w:rsidRDefault="00281597" w:rsidP="00281597">
            <w:pPr>
              <w:tabs>
                <w:tab w:val="right" w:pos="5015"/>
              </w:tabs>
              <w:autoSpaceDN w:val="0"/>
              <w:spacing w:before="120" w:after="120"/>
              <w:jc w:val="both"/>
              <w:textAlignment w:val="baseline"/>
              <w:rPr>
                <w:rFonts w:ascii="Marianne" w:hAnsi="Marianne" w:cs="Arial"/>
                <w:sz w:val="18"/>
                <w:szCs w:val="18"/>
              </w:rPr>
            </w:pPr>
          </w:p>
          <w:p w14:paraId="26ECCF1C" w14:textId="77777777" w:rsidR="007B278C" w:rsidRPr="00B93F39" w:rsidRDefault="007B278C" w:rsidP="007B278C">
            <w:pPr>
              <w:tabs>
                <w:tab w:val="right" w:pos="5015"/>
              </w:tabs>
              <w:autoSpaceDN w:val="0"/>
              <w:spacing w:before="120" w:after="120"/>
              <w:jc w:val="both"/>
              <w:textAlignment w:val="baseline"/>
              <w:rPr>
                <w:rFonts w:ascii="Marianne" w:hAnsi="Marianne" w:cs="Arial"/>
                <w:sz w:val="18"/>
                <w:szCs w:val="18"/>
              </w:rPr>
            </w:pPr>
            <w:r w:rsidRPr="00B93F39">
              <w:rPr>
                <w:rFonts w:ascii="Marianne" w:hAnsi="Marianne" w:cs="Arial"/>
                <w:sz w:val="18"/>
                <w:szCs w:val="18"/>
              </w:rPr>
              <w:t>N° de programme</w:t>
            </w:r>
            <w:r w:rsidRPr="00B93F39">
              <w:rPr>
                <w:rFonts w:ascii="Courier New" w:hAnsi="Courier New" w:cs="Courier New"/>
                <w:sz w:val="18"/>
                <w:szCs w:val="18"/>
              </w:rPr>
              <w:t> </w:t>
            </w:r>
            <w:r w:rsidRPr="00B93F39">
              <w:rPr>
                <w:rFonts w:ascii="Marianne" w:hAnsi="Marianne" w:cs="Arial"/>
                <w:sz w:val="18"/>
                <w:szCs w:val="18"/>
              </w:rPr>
              <w:t>:</w:t>
            </w:r>
            <w:r w:rsidR="00B93F39" w:rsidRPr="00B93F39">
              <w:rPr>
                <w:rFonts w:ascii="Marianne" w:hAnsi="Marianne" w:cs="Arial"/>
                <w:sz w:val="18"/>
                <w:szCs w:val="18"/>
              </w:rPr>
              <w:t xml:space="preserve"> </w:t>
            </w:r>
            <w:r w:rsidR="00A70B6A">
              <w:rPr>
                <w:rFonts w:ascii="Marianne" w:hAnsi="Marianne" w:cs="Arial"/>
                <w:sz w:val="18"/>
                <w:szCs w:val="18"/>
              </w:rPr>
              <w:t>2008-001</w:t>
            </w:r>
          </w:p>
          <w:p w14:paraId="65D22F80" w14:textId="77777777" w:rsidR="007B278C" w:rsidRPr="00B93F39" w:rsidRDefault="007B278C" w:rsidP="007B278C">
            <w:pPr>
              <w:tabs>
                <w:tab w:val="right" w:pos="5015"/>
              </w:tabs>
              <w:autoSpaceDN w:val="0"/>
              <w:spacing w:before="120" w:after="120"/>
              <w:jc w:val="both"/>
              <w:textAlignment w:val="baseline"/>
              <w:rPr>
                <w:rFonts w:ascii="Marianne" w:hAnsi="Marianne" w:cs="Arial"/>
                <w:sz w:val="18"/>
                <w:szCs w:val="18"/>
              </w:rPr>
            </w:pPr>
            <w:r w:rsidRPr="00B93F39">
              <w:rPr>
                <w:rFonts w:ascii="Marianne" w:hAnsi="Marianne" w:cs="Arial"/>
                <w:sz w:val="18"/>
                <w:szCs w:val="18"/>
              </w:rPr>
              <w:t>N° d’opération</w:t>
            </w:r>
            <w:r w:rsidRPr="00B93F39">
              <w:rPr>
                <w:rFonts w:ascii="Courier New" w:hAnsi="Courier New" w:cs="Courier New"/>
                <w:sz w:val="18"/>
                <w:szCs w:val="18"/>
              </w:rPr>
              <w:t> </w:t>
            </w:r>
            <w:r w:rsidRPr="00B93F39">
              <w:rPr>
                <w:rFonts w:ascii="Marianne" w:hAnsi="Marianne" w:cs="Arial"/>
                <w:sz w:val="18"/>
                <w:szCs w:val="18"/>
              </w:rPr>
              <w:t>:</w:t>
            </w:r>
            <w:r w:rsidR="00B93F39" w:rsidRPr="00B93F39">
              <w:rPr>
                <w:rFonts w:ascii="Marianne" w:hAnsi="Marianne" w:cs="Arial"/>
                <w:sz w:val="18"/>
                <w:szCs w:val="18"/>
              </w:rPr>
              <w:t xml:space="preserve"> </w:t>
            </w:r>
            <w:r w:rsidR="00A70B6A">
              <w:rPr>
                <w:rFonts w:ascii="Marianne" w:hAnsi="Marianne" w:cs="Arial"/>
                <w:sz w:val="18"/>
                <w:szCs w:val="18"/>
              </w:rPr>
              <w:t>2013/17</w:t>
            </w:r>
          </w:p>
        </w:tc>
        <w:tc>
          <w:tcPr>
            <w:tcW w:w="160" w:type="dxa"/>
            <w:tcBorders>
              <w:left w:val="single" w:sz="4" w:space="0" w:color="auto"/>
              <w:right w:val="single" w:sz="4" w:space="0" w:color="auto"/>
            </w:tcBorders>
          </w:tcPr>
          <w:p w14:paraId="4B752288" w14:textId="77777777" w:rsidR="00281597" w:rsidRPr="00B93F39" w:rsidRDefault="00281597" w:rsidP="00281597">
            <w:pPr>
              <w:tabs>
                <w:tab w:val="left" w:pos="2268"/>
              </w:tabs>
              <w:overflowPunct w:val="0"/>
              <w:autoSpaceDE w:val="0"/>
              <w:autoSpaceDN w:val="0"/>
              <w:adjustRightInd w:val="0"/>
              <w:spacing w:before="120"/>
              <w:jc w:val="both"/>
              <w:textAlignment w:val="baseline"/>
              <w:rPr>
                <w:rFonts w:ascii="Marianne" w:hAnsi="Marianne" w:cs="Arial"/>
                <w:sz w:val="18"/>
                <w:szCs w:val="18"/>
              </w:rPr>
            </w:pPr>
            <w:r w:rsidRPr="00B93F39">
              <w:rPr>
                <w:rFonts w:ascii="Marianne" w:hAnsi="Marianne" w:cs="Arial"/>
                <w:sz w:val="18"/>
                <w:szCs w:val="18"/>
              </w:rPr>
              <w:tab/>
            </w:r>
          </w:p>
        </w:tc>
        <w:tc>
          <w:tcPr>
            <w:tcW w:w="3686" w:type="dxa"/>
            <w:tcBorders>
              <w:top w:val="single" w:sz="4" w:space="0" w:color="auto"/>
              <w:left w:val="single" w:sz="4" w:space="0" w:color="auto"/>
              <w:bottom w:val="single" w:sz="4" w:space="0" w:color="auto"/>
              <w:right w:val="single" w:sz="4" w:space="0" w:color="auto"/>
            </w:tcBorders>
          </w:tcPr>
          <w:p w14:paraId="67BA9DDC" w14:textId="77777777" w:rsidR="00281597" w:rsidRPr="00B93F39" w:rsidRDefault="00281597" w:rsidP="00281597">
            <w:pPr>
              <w:jc w:val="both"/>
              <w:rPr>
                <w:rFonts w:ascii="Marianne" w:hAnsi="Marianne" w:cs="Arial"/>
                <w:sz w:val="18"/>
                <w:szCs w:val="18"/>
              </w:rPr>
            </w:pPr>
          </w:p>
          <w:p w14:paraId="7D46F4AF" w14:textId="77777777" w:rsidR="00281597" w:rsidRPr="00B93F39" w:rsidRDefault="00281597" w:rsidP="00281597">
            <w:pPr>
              <w:jc w:val="both"/>
              <w:rPr>
                <w:rFonts w:ascii="Marianne" w:hAnsi="Marianne" w:cs="Arial"/>
                <w:sz w:val="18"/>
                <w:szCs w:val="18"/>
              </w:rPr>
            </w:pPr>
            <w:r w:rsidRPr="00B93F39">
              <w:rPr>
                <w:rFonts w:ascii="Marianne" w:hAnsi="Marianne" w:cs="Arial"/>
                <w:sz w:val="18"/>
                <w:szCs w:val="18"/>
              </w:rPr>
              <w:t>Nantissement</w:t>
            </w:r>
            <w:r w:rsidRPr="00B93F39">
              <w:rPr>
                <w:rFonts w:ascii="Courier New" w:hAnsi="Courier New" w:cs="Courier New"/>
                <w:sz w:val="18"/>
                <w:szCs w:val="18"/>
              </w:rPr>
              <w:t> </w:t>
            </w:r>
            <w:r w:rsidRPr="00B93F39">
              <w:rPr>
                <w:rFonts w:ascii="Marianne" w:hAnsi="Marianne" w:cs="Arial"/>
                <w:sz w:val="18"/>
                <w:szCs w:val="18"/>
              </w:rPr>
              <w:t>:</w:t>
            </w:r>
          </w:p>
        </w:tc>
      </w:tr>
    </w:tbl>
    <w:p w14:paraId="13A06527" w14:textId="77777777" w:rsidR="00281597" w:rsidRPr="00B93F39" w:rsidRDefault="00281597" w:rsidP="00281597">
      <w:pPr>
        <w:tabs>
          <w:tab w:val="left" w:pos="2268"/>
        </w:tabs>
        <w:jc w:val="both"/>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B93F39" w14:paraId="5ED78ABB" w14:textId="77777777" w:rsidTr="00384B02">
        <w:trPr>
          <w:cantSplit/>
        </w:trPr>
        <w:tc>
          <w:tcPr>
            <w:tcW w:w="1204" w:type="dxa"/>
            <w:tcBorders>
              <w:top w:val="nil"/>
              <w:left w:val="nil"/>
              <w:bottom w:val="nil"/>
            </w:tcBorders>
            <w:vAlign w:val="center"/>
          </w:tcPr>
          <w:p w14:paraId="0B553F92" w14:textId="77777777" w:rsidR="00281597" w:rsidRPr="00B93F39" w:rsidRDefault="00281597" w:rsidP="00281597">
            <w:pPr>
              <w:tabs>
                <w:tab w:val="left" w:pos="2268"/>
              </w:tabs>
              <w:rPr>
                <w:rFonts w:ascii="Marianne" w:hAnsi="Marianne" w:cs="Arial"/>
                <w:b/>
                <w:bCs/>
                <w:sz w:val="18"/>
                <w:szCs w:val="18"/>
              </w:rPr>
            </w:pPr>
            <w:r w:rsidRPr="00B93F39">
              <w:rPr>
                <w:rFonts w:ascii="Marianne" w:hAnsi="Marianne" w:cs="Arial"/>
                <w:b/>
                <w:bCs/>
                <w:sz w:val="18"/>
                <w:szCs w:val="18"/>
              </w:rPr>
              <w:t xml:space="preserve">Passation du marché </w:t>
            </w:r>
          </w:p>
        </w:tc>
        <w:tc>
          <w:tcPr>
            <w:tcW w:w="7797" w:type="dxa"/>
          </w:tcPr>
          <w:p w14:paraId="60747291" w14:textId="77777777" w:rsidR="00281597" w:rsidRPr="00B93F39" w:rsidRDefault="00281597" w:rsidP="00281597">
            <w:pPr>
              <w:jc w:val="both"/>
              <w:rPr>
                <w:rFonts w:ascii="Marianne" w:hAnsi="Marianne" w:cs="Arial"/>
                <w:sz w:val="18"/>
                <w:szCs w:val="18"/>
              </w:rPr>
            </w:pPr>
          </w:p>
          <w:p w14:paraId="6E5C1D28" w14:textId="77777777" w:rsidR="004009E2" w:rsidRPr="00B93F39" w:rsidRDefault="0032369C" w:rsidP="00C37EDC">
            <w:pPr>
              <w:jc w:val="both"/>
              <w:rPr>
                <w:rFonts w:ascii="Marianne" w:hAnsi="Marianne" w:cs="Arial"/>
                <w:sz w:val="18"/>
                <w:szCs w:val="18"/>
              </w:rPr>
            </w:pPr>
            <w:r>
              <w:rPr>
                <w:rFonts w:ascii="Marianne" w:hAnsi="Marianne" w:cs="Arial"/>
                <w:sz w:val="18"/>
                <w:szCs w:val="18"/>
              </w:rPr>
              <w:t>Le marché public est conclu selon une procédure adaptée, en application des articles R.2123-1 à R2123-6 du Code de la commande publique</w:t>
            </w:r>
          </w:p>
        </w:tc>
      </w:tr>
    </w:tbl>
    <w:p w14:paraId="0DF203E0" w14:textId="77777777" w:rsidR="00281597" w:rsidRPr="00B93F39" w:rsidRDefault="00281597" w:rsidP="00281597">
      <w:pPr>
        <w:tabs>
          <w:tab w:val="left" w:pos="2268"/>
        </w:tabs>
        <w:jc w:val="both"/>
        <w:rPr>
          <w:rFonts w:ascii="Marianne" w:hAnsi="Marianne"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B93F39" w14:paraId="540918E8" w14:textId="77777777" w:rsidTr="00384B02">
        <w:trPr>
          <w:cantSplit/>
        </w:trPr>
        <w:tc>
          <w:tcPr>
            <w:tcW w:w="1204" w:type="dxa"/>
            <w:tcBorders>
              <w:top w:val="nil"/>
              <w:left w:val="nil"/>
              <w:bottom w:val="nil"/>
            </w:tcBorders>
            <w:vAlign w:val="center"/>
          </w:tcPr>
          <w:p w14:paraId="188B56FC" w14:textId="77777777" w:rsidR="00281597" w:rsidRPr="00B93F39" w:rsidRDefault="00281597" w:rsidP="00281597">
            <w:pPr>
              <w:tabs>
                <w:tab w:val="left" w:pos="2268"/>
              </w:tabs>
              <w:rPr>
                <w:rFonts w:ascii="Marianne" w:hAnsi="Marianne" w:cs="Arial"/>
                <w:sz w:val="18"/>
                <w:szCs w:val="18"/>
              </w:rPr>
            </w:pPr>
            <w:r w:rsidRPr="00B93F39">
              <w:rPr>
                <w:rFonts w:ascii="Marianne" w:hAnsi="Marianne" w:cs="Arial"/>
                <w:b/>
                <w:bCs/>
                <w:sz w:val="18"/>
                <w:szCs w:val="18"/>
              </w:rPr>
              <w:t>Mois m0</w:t>
            </w:r>
          </w:p>
        </w:tc>
        <w:tc>
          <w:tcPr>
            <w:tcW w:w="7797" w:type="dxa"/>
          </w:tcPr>
          <w:p w14:paraId="3494B446" w14:textId="77777777" w:rsidR="00281597" w:rsidRPr="00B93F39" w:rsidRDefault="00281597" w:rsidP="00281597">
            <w:pPr>
              <w:jc w:val="both"/>
              <w:rPr>
                <w:rFonts w:ascii="Marianne" w:hAnsi="Marianne" w:cs="Arial"/>
                <w:sz w:val="18"/>
                <w:szCs w:val="18"/>
              </w:rPr>
            </w:pPr>
          </w:p>
          <w:p w14:paraId="47D4BA25" w14:textId="6C06CB52" w:rsidR="00281597" w:rsidRPr="00B93F39" w:rsidRDefault="00281597" w:rsidP="00281597">
            <w:pPr>
              <w:jc w:val="both"/>
              <w:rPr>
                <w:rFonts w:ascii="Marianne" w:hAnsi="Marianne" w:cs="Arial"/>
                <w:sz w:val="18"/>
                <w:szCs w:val="18"/>
              </w:rPr>
            </w:pPr>
            <w:r w:rsidRPr="00B93F39">
              <w:rPr>
                <w:rFonts w:ascii="Marianne" w:hAnsi="Marianne" w:cs="Arial"/>
                <w:sz w:val="18"/>
                <w:szCs w:val="18"/>
              </w:rPr>
              <w:t xml:space="preserve">Les prix du présent </w:t>
            </w:r>
            <w:r w:rsidR="002B1993" w:rsidRPr="00B93F39">
              <w:rPr>
                <w:rFonts w:ascii="Marianne" w:hAnsi="Marianne" w:cs="Arial"/>
                <w:sz w:val="18"/>
                <w:szCs w:val="18"/>
              </w:rPr>
              <w:t>marché</w:t>
            </w:r>
            <w:r w:rsidRPr="00B93F39">
              <w:rPr>
                <w:rFonts w:ascii="Marianne" w:hAnsi="Marianne" w:cs="Arial"/>
                <w:sz w:val="18"/>
                <w:szCs w:val="18"/>
              </w:rPr>
              <w:t xml:space="preserve"> sont réputés établis sur la base des conditions économiques du mois de </w:t>
            </w:r>
            <w:proofErr w:type="gramStart"/>
            <w:r w:rsidR="008F64BC" w:rsidRPr="000F34E1">
              <w:rPr>
                <w:rFonts w:ascii="Marianne" w:hAnsi="Marianne" w:cs="Arial"/>
                <w:b/>
                <w:sz w:val="18"/>
                <w:szCs w:val="18"/>
              </w:rPr>
              <w:t>Janvier</w:t>
            </w:r>
            <w:proofErr w:type="gramEnd"/>
            <w:r w:rsidR="008F64BC" w:rsidRPr="000F34E1">
              <w:rPr>
                <w:rFonts w:ascii="Marianne" w:hAnsi="Marianne" w:cs="Arial"/>
                <w:b/>
                <w:sz w:val="18"/>
                <w:szCs w:val="18"/>
              </w:rPr>
              <w:t xml:space="preserve"> </w:t>
            </w:r>
            <w:r w:rsidR="00B93F39" w:rsidRPr="000F34E1">
              <w:rPr>
                <w:rFonts w:ascii="Marianne" w:hAnsi="Marianne" w:cs="Arial"/>
                <w:b/>
                <w:sz w:val="18"/>
                <w:szCs w:val="18"/>
              </w:rPr>
              <w:t>202</w:t>
            </w:r>
            <w:r w:rsidR="008F64BC" w:rsidRPr="000F34E1">
              <w:rPr>
                <w:rFonts w:ascii="Marianne" w:hAnsi="Marianne" w:cs="Arial"/>
                <w:b/>
                <w:sz w:val="18"/>
                <w:szCs w:val="18"/>
              </w:rPr>
              <w:t>5</w:t>
            </w:r>
            <w:r w:rsidRPr="00775A16">
              <w:rPr>
                <w:rFonts w:ascii="Marianne" w:hAnsi="Marianne" w:cs="Arial"/>
                <w:b/>
                <w:sz w:val="18"/>
                <w:szCs w:val="18"/>
              </w:rPr>
              <w:t>.</w:t>
            </w:r>
          </w:p>
          <w:p w14:paraId="46F5F9AE" w14:textId="77777777" w:rsidR="00281597" w:rsidRPr="00B93F39" w:rsidRDefault="00281597" w:rsidP="00281597">
            <w:pPr>
              <w:jc w:val="both"/>
              <w:rPr>
                <w:rFonts w:ascii="Marianne" w:hAnsi="Marianne" w:cs="Arial"/>
                <w:sz w:val="18"/>
                <w:szCs w:val="18"/>
              </w:rPr>
            </w:pPr>
            <w:r w:rsidRPr="00B93F39">
              <w:rPr>
                <w:rFonts w:ascii="Marianne" w:hAnsi="Marianne" w:cs="Arial"/>
                <w:sz w:val="18"/>
                <w:szCs w:val="18"/>
              </w:rPr>
              <w:t>Ce mois est appelé mois zéro</w:t>
            </w:r>
            <w:r w:rsidRPr="00B93F39">
              <w:rPr>
                <w:rFonts w:ascii="Courier New" w:hAnsi="Courier New" w:cs="Courier New"/>
                <w:sz w:val="18"/>
                <w:szCs w:val="18"/>
              </w:rPr>
              <w:t> </w:t>
            </w:r>
            <w:r w:rsidRPr="00B93F39">
              <w:rPr>
                <w:rFonts w:ascii="Marianne" w:hAnsi="Marianne" w:cs="Arial"/>
                <w:sz w:val="18"/>
                <w:szCs w:val="18"/>
              </w:rPr>
              <w:t xml:space="preserve">: </w:t>
            </w:r>
            <w:r w:rsidRPr="00B93F39">
              <w:rPr>
                <w:rFonts w:ascii="Marianne" w:hAnsi="Marianne" w:cs="Marianne"/>
                <w:sz w:val="18"/>
                <w:szCs w:val="18"/>
              </w:rPr>
              <w:t>«</w:t>
            </w:r>
            <w:r w:rsidRPr="00B93F39">
              <w:rPr>
                <w:rFonts w:ascii="Courier New" w:hAnsi="Courier New" w:cs="Courier New"/>
                <w:sz w:val="18"/>
                <w:szCs w:val="18"/>
              </w:rPr>
              <w:t> </w:t>
            </w:r>
            <w:r w:rsidRPr="00B93F39">
              <w:rPr>
                <w:rFonts w:ascii="Marianne" w:hAnsi="Marianne" w:cs="Arial"/>
                <w:sz w:val="18"/>
                <w:szCs w:val="18"/>
              </w:rPr>
              <w:t>mois m</w:t>
            </w:r>
            <w:r w:rsidRPr="00B93F39">
              <w:rPr>
                <w:rFonts w:ascii="Marianne" w:hAnsi="Marianne" w:cs="Arial"/>
                <w:sz w:val="18"/>
                <w:szCs w:val="18"/>
                <w:vertAlign w:val="subscript"/>
              </w:rPr>
              <w:t>0</w:t>
            </w:r>
            <w:r w:rsidRPr="00B93F39">
              <w:rPr>
                <w:rFonts w:ascii="Courier New" w:hAnsi="Courier New" w:cs="Courier New"/>
                <w:sz w:val="18"/>
                <w:szCs w:val="18"/>
              </w:rPr>
              <w:t> </w:t>
            </w:r>
            <w:r w:rsidRPr="00B93F39">
              <w:rPr>
                <w:rFonts w:ascii="Marianne" w:hAnsi="Marianne" w:cs="Marianne"/>
                <w:sz w:val="18"/>
                <w:szCs w:val="18"/>
              </w:rPr>
              <w:t>»</w:t>
            </w:r>
            <w:r w:rsidRPr="00B93F39">
              <w:rPr>
                <w:rFonts w:ascii="Marianne" w:hAnsi="Marianne" w:cs="Arial"/>
                <w:sz w:val="18"/>
                <w:szCs w:val="18"/>
              </w:rPr>
              <w:t>.</w:t>
            </w:r>
          </w:p>
          <w:p w14:paraId="657852B0" w14:textId="77777777" w:rsidR="00281597" w:rsidRPr="00B93F39" w:rsidRDefault="00281597" w:rsidP="00281597">
            <w:pPr>
              <w:jc w:val="both"/>
              <w:rPr>
                <w:rFonts w:ascii="Marianne" w:hAnsi="Marianne" w:cs="Arial"/>
                <w:sz w:val="18"/>
                <w:szCs w:val="18"/>
              </w:rPr>
            </w:pPr>
          </w:p>
        </w:tc>
      </w:tr>
      <w:tr w:rsidR="00281597" w:rsidRPr="00B93F39" w14:paraId="459C2B03" w14:textId="77777777" w:rsidTr="00384B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1" w:type="dxa"/>
            <w:gridSpan w:val="2"/>
          </w:tcPr>
          <w:p w14:paraId="7C0D567E" w14:textId="77777777" w:rsidR="00B93F39" w:rsidRPr="00B93F39" w:rsidRDefault="00B93F39" w:rsidP="00B93F39">
            <w:pPr>
              <w:jc w:val="both"/>
              <w:rPr>
                <w:rFonts w:ascii="Verdana" w:hAnsi="Verdana" w:cs="Arial"/>
                <w:b/>
                <w:sz w:val="16"/>
                <w:szCs w:val="16"/>
              </w:rPr>
            </w:pPr>
          </w:p>
          <w:p w14:paraId="26BC144A" w14:textId="77777777" w:rsidR="00B93F39" w:rsidRPr="00B93F39" w:rsidRDefault="00B93F39" w:rsidP="00B93F39">
            <w:pPr>
              <w:jc w:val="both"/>
              <w:rPr>
                <w:rFonts w:ascii="Verdana" w:hAnsi="Verdana" w:cs="Arial"/>
                <w:b/>
                <w:sz w:val="18"/>
                <w:szCs w:val="18"/>
              </w:rPr>
            </w:pPr>
            <w:r w:rsidRPr="00B93F39">
              <w:rPr>
                <w:rFonts w:ascii="Verdana" w:hAnsi="Verdana" w:cs="Arial"/>
                <w:b/>
                <w:sz w:val="18"/>
                <w:szCs w:val="18"/>
              </w:rPr>
              <w:t xml:space="preserve">Autorité responsable du marché : </w:t>
            </w:r>
          </w:p>
          <w:p w14:paraId="18631FBF" w14:textId="77777777" w:rsidR="00B93F39" w:rsidRPr="00B93F39" w:rsidRDefault="00B93F39" w:rsidP="00B93F39">
            <w:pPr>
              <w:jc w:val="both"/>
              <w:rPr>
                <w:rFonts w:ascii="Verdana" w:hAnsi="Verdana" w:cs="Arial"/>
                <w:sz w:val="18"/>
                <w:szCs w:val="18"/>
              </w:rPr>
            </w:pPr>
            <w:r w:rsidRPr="00B93F39">
              <w:rPr>
                <w:rFonts w:ascii="Verdana" w:hAnsi="Verdana" w:cs="Arial"/>
                <w:sz w:val="18"/>
                <w:szCs w:val="18"/>
              </w:rPr>
              <w:t xml:space="preserve">Monsieur le directeur général de l'APIJ, 67 Avenue de Fontainebleau 94270 le Kremlin-Bicêtre </w:t>
            </w:r>
          </w:p>
          <w:p w14:paraId="2DC59317" w14:textId="77777777" w:rsidR="00B93F39" w:rsidRPr="00B93F39" w:rsidRDefault="00B93F39" w:rsidP="00B93F39">
            <w:pPr>
              <w:jc w:val="both"/>
              <w:rPr>
                <w:rFonts w:ascii="Verdana" w:hAnsi="Verdana" w:cs="Arial"/>
                <w:sz w:val="18"/>
                <w:szCs w:val="18"/>
              </w:rPr>
            </w:pPr>
          </w:p>
          <w:p w14:paraId="0FA8B5BF" w14:textId="77777777" w:rsidR="00B93F39" w:rsidRPr="00B93F39" w:rsidRDefault="00B93F39" w:rsidP="00B93F39">
            <w:pPr>
              <w:jc w:val="both"/>
              <w:rPr>
                <w:rFonts w:ascii="Verdana" w:hAnsi="Verdana" w:cs="Arial"/>
                <w:b/>
                <w:sz w:val="18"/>
                <w:szCs w:val="18"/>
              </w:rPr>
            </w:pPr>
            <w:r w:rsidRPr="00B93F39">
              <w:rPr>
                <w:rFonts w:ascii="Verdana" w:hAnsi="Verdana" w:cs="Arial"/>
                <w:b/>
                <w:sz w:val="18"/>
                <w:szCs w:val="18"/>
              </w:rPr>
              <w:t xml:space="preserve">Personne habilitée à donner les renseignements prévus aux articles R.2191-60 et R.2191-61 du code de la commande publique : </w:t>
            </w:r>
          </w:p>
          <w:p w14:paraId="56511270" w14:textId="77777777" w:rsidR="00B93F39" w:rsidRDefault="0032369C" w:rsidP="00B93F39">
            <w:pPr>
              <w:jc w:val="both"/>
              <w:rPr>
                <w:rFonts w:ascii="Verdana" w:hAnsi="Verdana" w:cs="Arial"/>
                <w:sz w:val="18"/>
                <w:szCs w:val="18"/>
              </w:rPr>
            </w:pPr>
            <w:r>
              <w:rPr>
                <w:rFonts w:ascii="Verdana" w:hAnsi="Verdana" w:cs="Arial"/>
                <w:sz w:val="18"/>
                <w:szCs w:val="18"/>
              </w:rPr>
              <w:t>Monsieur le</w:t>
            </w:r>
            <w:r w:rsidR="00B93F39" w:rsidRPr="00B93F39">
              <w:rPr>
                <w:rFonts w:ascii="Verdana" w:hAnsi="Verdana" w:cs="Arial"/>
                <w:sz w:val="18"/>
                <w:szCs w:val="18"/>
              </w:rPr>
              <w:t xml:space="preserve"> secrétaire général de l’APIJ, 67 Avenue de Fontainebleau 94270 le Kremlin-Bicêtre </w:t>
            </w:r>
          </w:p>
          <w:p w14:paraId="7F3D3969" w14:textId="77777777" w:rsidR="00B93F39" w:rsidRPr="00B93F39" w:rsidRDefault="00B93F39" w:rsidP="00B93F39">
            <w:pPr>
              <w:jc w:val="both"/>
              <w:rPr>
                <w:rFonts w:ascii="Verdana" w:hAnsi="Verdana" w:cs="Arial"/>
                <w:sz w:val="18"/>
                <w:szCs w:val="18"/>
              </w:rPr>
            </w:pPr>
          </w:p>
          <w:p w14:paraId="6AD07278" w14:textId="77777777" w:rsidR="00B93F39" w:rsidRPr="00B93F39" w:rsidRDefault="00B93F39" w:rsidP="00B93F39">
            <w:pPr>
              <w:jc w:val="both"/>
              <w:rPr>
                <w:rFonts w:ascii="Verdana" w:hAnsi="Verdana" w:cs="Arial"/>
                <w:b/>
                <w:sz w:val="18"/>
                <w:szCs w:val="18"/>
              </w:rPr>
            </w:pPr>
            <w:r w:rsidRPr="00B93F39">
              <w:rPr>
                <w:rFonts w:ascii="Verdana" w:hAnsi="Verdana" w:cs="Arial"/>
                <w:b/>
                <w:sz w:val="18"/>
                <w:szCs w:val="18"/>
              </w:rPr>
              <w:t xml:space="preserve">Ordonnateur : </w:t>
            </w:r>
          </w:p>
          <w:p w14:paraId="59C45336" w14:textId="77777777" w:rsidR="00B93F39" w:rsidRPr="00B93F39" w:rsidRDefault="00B93F39" w:rsidP="00B93F39">
            <w:pPr>
              <w:jc w:val="both"/>
              <w:rPr>
                <w:rFonts w:ascii="Verdana" w:hAnsi="Verdana" w:cs="Arial"/>
                <w:sz w:val="18"/>
                <w:szCs w:val="18"/>
              </w:rPr>
            </w:pPr>
            <w:r w:rsidRPr="00B93F39">
              <w:rPr>
                <w:rFonts w:ascii="Verdana" w:hAnsi="Verdana" w:cs="Arial"/>
                <w:sz w:val="18"/>
                <w:szCs w:val="18"/>
              </w:rPr>
              <w:t xml:space="preserve">Monsieur le directeur général de l’APIJ, 67 Avenue de Fontainebleau 94270 le Kremlin-Bicêtre </w:t>
            </w:r>
          </w:p>
          <w:p w14:paraId="5BB934ED" w14:textId="77777777" w:rsidR="00B93F39" w:rsidRPr="00B93F39" w:rsidRDefault="00B93F39" w:rsidP="00B93F39">
            <w:pPr>
              <w:jc w:val="both"/>
              <w:rPr>
                <w:rFonts w:ascii="Verdana" w:hAnsi="Verdana" w:cs="Arial"/>
                <w:sz w:val="18"/>
                <w:szCs w:val="18"/>
              </w:rPr>
            </w:pPr>
          </w:p>
          <w:p w14:paraId="6B306108" w14:textId="77777777" w:rsidR="00B93F39" w:rsidRPr="00B93F39" w:rsidRDefault="00B93F39" w:rsidP="00B93F39">
            <w:pPr>
              <w:jc w:val="both"/>
              <w:rPr>
                <w:rFonts w:ascii="Verdana" w:hAnsi="Verdana" w:cs="Arial"/>
                <w:b/>
                <w:sz w:val="18"/>
                <w:szCs w:val="18"/>
              </w:rPr>
            </w:pPr>
            <w:r w:rsidRPr="00B93F39">
              <w:rPr>
                <w:rFonts w:ascii="Verdana" w:hAnsi="Verdana" w:cs="Arial"/>
                <w:b/>
                <w:sz w:val="18"/>
                <w:szCs w:val="18"/>
              </w:rPr>
              <w:t xml:space="preserve">Comptable assignataire des paiements : </w:t>
            </w:r>
          </w:p>
          <w:p w14:paraId="3A075031" w14:textId="77777777" w:rsidR="00281597" w:rsidRPr="00B93F39" w:rsidRDefault="00DF61C5" w:rsidP="00B93F39">
            <w:pPr>
              <w:jc w:val="both"/>
              <w:rPr>
                <w:rFonts w:ascii="Marianne" w:hAnsi="Marianne" w:cs="Arial"/>
                <w:sz w:val="18"/>
                <w:szCs w:val="18"/>
              </w:rPr>
            </w:pPr>
            <w:r w:rsidRPr="00B93F39">
              <w:rPr>
                <w:rFonts w:ascii="Verdana" w:hAnsi="Verdana" w:cs="Arial"/>
                <w:sz w:val="18"/>
                <w:szCs w:val="18"/>
              </w:rPr>
              <w:t>M</w:t>
            </w:r>
            <w:r>
              <w:rPr>
                <w:rFonts w:ascii="Verdana" w:hAnsi="Verdana" w:cs="Arial"/>
                <w:sz w:val="18"/>
                <w:szCs w:val="18"/>
              </w:rPr>
              <w:t xml:space="preserve">onsieur </w:t>
            </w:r>
            <w:r w:rsidRPr="00B93F39">
              <w:rPr>
                <w:rFonts w:ascii="Verdana" w:hAnsi="Verdana" w:cs="Arial"/>
                <w:sz w:val="18"/>
                <w:szCs w:val="18"/>
              </w:rPr>
              <w:t>l’agent</w:t>
            </w:r>
            <w:r w:rsidR="00B93F39" w:rsidRPr="00B93F39">
              <w:rPr>
                <w:rFonts w:ascii="Verdana" w:hAnsi="Verdana" w:cs="Arial"/>
                <w:sz w:val="18"/>
                <w:szCs w:val="18"/>
              </w:rPr>
              <w:t xml:space="preserve"> comptable de l’APIJ, 67 Avenue de Fontainebleau 94270 le Kremlin-Bicêtre</w:t>
            </w:r>
          </w:p>
        </w:tc>
      </w:tr>
    </w:tbl>
    <w:p w14:paraId="132AE94F" w14:textId="77777777" w:rsidR="000B00E4" w:rsidRPr="00B93F39" w:rsidRDefault="000B00E4" w:rsidP="000B00E4">
      <w:pPr>
        <w:jc w:val="center"/>
        <w:rPr>
          <w:rFonts w:ascii="Marianne" w:hAnsi="Marianne" w:cs="Arial"/>
          <w:b/>
          <w:caps/>
          <w:noProof/>
          <w:color w:val="000000"/>
          <w:sz w:val="18"/>
          <w:szCs w:val="18"/>
        </w:rPr>
      </w:pPr>
      <w:r w:rsidRPr="00B93F39">
        <w:rPr>
          <w:rFonts w:ascii="Marianne" w:hAnsi="Marianne" w:cs="Arial"/>
          <w:sz w:val="18"/>
          <w:szCs w:val="18"/>
        </w:rPr>
        <w:br w:type="page"/>
      </w:r>
      <w:r w:rsidRPr="00B93F39">
        <w:rPr>
          <w:rFonts w:ascii="Marianne" w:hAnsi="Marianne" w:cs="Arial"/>
          <w:b/>
          <w:sz w:val="18"/>
          <w:szCs w:val="18"/>
        </w:rPr>
        <w:lastRenderedPageBreak/>
        <w:t>Sommaire</w:t>
      </w:r>
    </w:p>
    <w:p w14:paraId="05AFC9C4" w14:textId="236B44BD" w:rsidR="00FC6582" w:rsidRDefault="000B00E4">
      <w:pPr>
        <w:pStyle w:val="TM1"/>
        <w:rPr>
          <w:rFonts w:asciiTheme="minorHAnsi" w:eastAsiaTheme="minorEastAsia" w:hAnsiTheme="minorHAnsi" w:cstheme="minorBidi"/>
          <w:b w:val="0"/>
          <w:caps w:val="0"/>
          <w:noProof/>
          <w:kern w:val="2"/>
          <w:sz w:val="24"/>
          <w:szCs w:val="24"/>
          <w:u w:val="none"/>
          <w14:ligatures w14:val="standardContextual"/>
        </w:rPr>
      </w:pPr>
      <w:r w:rsidRPr="00B93F39">
        <w:rPr>
          <w:rFonts w:ascii="Marianne" w:hAnsi="Marianne"/>
          <w:sz w:val="18"/>
          <w:szCs w:val="18"/>
        </w:rPr>
        <w:fldChar w:fldCharType="begin"/>
      </w:r>
      <w:r w:rsidRPr="00B93F39">
        <w:rPr>
          <w:rFonts w:ascii="Marianne" w:hAnsi="Marianne"/>
          <w:sz w:val="18"/>
          <w:szCs w:val="18"/>
        </w:rPr>
        <w:instrText xml:space="preserve"> TOC \o "1-3" \h \z \u </w:instrText>
      </w:r>
      <w:r w:rsidRPr="00B93F39">
        <w:rPr>
          <w:rFonts w:ascii="Marianne" w:hAnsi="Marianne"/>
          <w:sz w:val="18"/>
          <w:szCs w:val="18"/>
        </w:rPr>
        <w:fldChar w:fldCharType="separate"/>
      </w:r>
      <w:hyperlink w:anchor="_Toc184897677" w:history="1">
        <w:r w:rsidR="00FC6582" w:rsidRPr="00695E23">
          <w:rPr>
            <w:rStyle w:val="Lienhypertexte"/>
            <w:noProof/>
          </w:rPr>
          <w:t>Article 1. Titulaire</w:t>
        </w:r>
        <w:r w:rsidR="00FC6582">
          <w:rPr>
            <w:noProof/>
            <w:webHidden/>
          </w:rPr>
          <w:tab/>
        </w:r>
        <w:r w:rsidR="00FC6582">
          <w:rPr>
            <w:noProof/>
            <w:webHidden/>
          </w:rPr>
          <w:fldChar w:fldCharType="begin"/>
        </w:r>
        <w:r w:rsidR="00FC6582">
          <w:rPr>
            <w:noProof/>
            <w:webHidden/>
          </w:rPr>
          <w:instrText xml:space="preserve"> PAGEREF _Toc184897677 \h </w:instrText>
        </w:r>
        <w:r w:rsidR="00FC6582">
          <w:rPr>
            <w:noProof/>
            <w:webHidden/>
          </w:rPr>
        </w:r>
        <w:r w:rsidR="00FC6582">
          <w:rPr>
            <w:noProof/>
            <w:webHidden/>
          </w:rPr>
          <w:fldChar w:fldCharType="separate"/>
        </w:r>
        <w:r w:rsidR="00FC6582">
          <w:rPr>
            <w:noProof/>
            <w:webHidden/>
          </w:rPr>
          <w:t>7</w:t>
        </w:r>
        <w:r w:rsidR="00FC6582">
          <w:rPr>
            <w:noProof/>
            <w:webHidden/>
          </w:rPr>
          <w:fldChar w:fldCharType="end"/>
        </w:r>
      </w:hyperlink>
    </w:p>
    <w:p w14:paraId="43DC1DAC" w14:textId="40F4A1AC"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78" w:history="1">
        <w:r w:rsidRPr="00695E23">
          <w:rPr>
            <w:rStyle w:val="Lienhypertexte"/>
            <w:noProof/>
          </w:rPr>
          <w:t>Article 2. Objet du marché &amp; dispositions générales</w:t>
        </w:r>
        <w:r>
          <w:rPr>
            <w:noProof/>
            <w:webHidden/>
          </w:rPr>
          <w:tab/>
        </w:r>
        <w:r>
          <w:rPr>
            <w:noProof/>
            <w:webHidden/>
          </w:rPr>
          <w:fldChar w:fldCharType="begin"/>
        </w:r>
        <w:r>
          <w:rPr>
            <w:noProof/>
            <w:webHidden/>
          </w:rPr>
          <w:instrText xml:space="preserve"> PAGEREF _Toc184897678 \h </w:instrText>
        </w:r>
        <w:r>
          <w:rPr>
            <w:noProof/>
            <w:webHidden/>
          </w:rPr>
        </w:r>
        <w:r>
          <w:rPr>
            <w:noProof/>
            <w:webHidden/>
          </w:rPr>
          <w:fldChar w:fldCharType="separate"/>
        </w:r>
        <w:r>
          <w:rPr>
            <w:noProof/>
            <w:webHidden/>
          </w:rPr>
          <w:t>8</w:t>
        </w:r>
        <w:r>
          <w:rPr>
            <w:noProof/>
            <w:webHidden/>
          </w:rPr>
          <w:fldChar w:fldCharType="end"/>
        </w:r>
      </w:hyperlink>
    </w:p>
    <w:p w14:paraId="6E6B3589" w14:textId="7E7E4E77"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79" w:history="1">
        <w:r w:rsidRPr="00695E23">
          <w:rPr>
            <w:rStyle w:val="Lienhypertexte"/>
            <w:noProof/>
          </w:rPr>
          <w:t>2.1 Objet du marché</w:t>
        </w:r>
        <w:r>
          <w:rPr>
            <w:noProof/>
            <w:webHidden/>
          </w:rPr>
          <w:tab/>
        </w:r>
        <w:r>
          <w:rPr>
            <w:noProof/>
            <w:webHidden/>
          </w:rPr>
          <w:fldChar w:fldCharType="begin"/>
        </w:r>
        <w:r>
          <w:rPr>
            <w:noProof/>
            <w:webHidden/>
          </w:rPr>
          <w:instrText xml:space="preserve"> PAGEREF _Toc184897679 \h </w:instrText>
        </w:r>
        <w:r>
          <w:rPr>
            <w:noProof/>
            <w:webHidden/>
          </w:rPr>
        </w:r>
        <w:r>
          <w:rPr>
            <w:noProof/>
            <w:webHidden/>
          </w:rPr>
          <w:fldChar w:fldCharType="separate"/>
        </w:r>
        <w:r>
          <w:rPr>
            <w:noProof/>
            <w:webHidden/>
          </w:rPr>
          <w:t>8</w:t>
        </w:r>
        <w:r>
          <w:rPr>
            <w:noProof/>
            <w:webHidden/>
          </w:rPr>
          <w:fldChar w:fldCharType="end"/>
        </w:r>
      </w:hyperlink>
    </w:p>
    <w:p w14:paraId="21F1B1BF" w14:textId="0F6664EF"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0" w:history="1">
        <w:r w:rsidRPr="00695E23">
          <w:rPr>
            <w:rStyle w:val="Lienhypertexte"/>
            <w:noProof/>
          </w:rPr>
          <w:t>2.2 Précisions quant aux contraintes d’environnement</w:t>
        </w:r>
        <w:r>
          <w:rPr>
            <w:noProof/>
            <w:webHidden/>
          </w:rPr>
          <w:tab/>
        </w:r>
        <w:r>
          <w:rPr>
            <w:noProof/>
            <w:webHidden/>
          </w:rPr>
          <w:fldChar w:fldCharType="begin"/>
        </w:r>
        <w:r>
          <w:rPr>
            <w:noProof/>
            <w:webHidden/>
          </w:rPr>
          <w:instrText xml:space="preserve"> PAGEREF _Toc184897680 \h </w:instrText>
        </w:r>
        <w:r>
          <w:rPr>
            <w:noProof/>
            <w:webHidden/>
          </w:rPr>
        </w:r>
        <w:r>
          <w:rPr>
            <w:noProof/>
            <w:webHidden/>
          </w:rPr>
          <w:fldChar w:fldCharType="separate"/>
        </w:r>
        <w:r>
          <w:rPr>
            <w:noProof/>
            <w:webHidden/>
          </w:rPr>
          <w:t>9</w:t>
        </w:r>
        <w:r>
          <w:rPr>
            <w:noProof/>
            <w:webHidden/>
          </w:rPr>
          <w:fldChar w:fldCharType="end"/>
        </w:r>
      </w:hyperlink>
    </w:p>
    <w:p w14:paraId="503CB24B" w14:textId="152EF477"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1" w:history="1">
        <w:r w:rsidRPr="00695E23">
          <w:rPr>
            <w:rStyle w:val="Lienhypertexte"/>
            <w:noProof/>
          </w:rPr>
          <w:t>2.3 Composition et organisation de l’équipe</w:t>
        </w:r>
        <w:r>
          <w:rPr>
            <w:noProof/>
            <w:webHidden/>
          </w:rPr>
          <w:tab/>
        </w:r>
        <w:r>
          <w:rPr>
            <w:noProof/>
            <w:webHidden/>
          </w:rPr>
          <w:fldChar w:fldCharType="begin"/>
        </w:r>
        <w:r>
          <w:rPr>
            <w:noProof/>
            <w:webHidden/>
          </w:rPr>
          <w:instrText xml:space="preserve"> PAGEREF _Toc184897681 \h </w:instrText>
        </w:r>
        <w:r>
          <w:rPr>
            <w:noProof/>
            <w:webHidden/>
          </w:rPr>
        </w:r>
        <w:r>
          <w:rPr>
            <w:noProof/>
            <w:webHidden/>
          </w:rPr>
          <w:fldChar w:fldCharType="separate"/>
        </w:r>
        <w:r>
          <w:rPr>
            <w:noProof/>
            <w:webHidden/>
          </w:rPr>
          <w:t>9</w:t>
        </w:r>
        <w:r>
          <w:rPr>
            <w:noProof/>
            <w:webHidden/>
          </w:rPr>
          <w:fldChar w:fldCharType="end"/>
        </w:r>
      </w:hyperlink>
    </w:p>
    <w:p w14:paraId="4390D325" w14:textId="482F6F78"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2" w:history="1">
        <w:r w:rsidRPr="00695E23">
          <w:rPr>
            <w:rStyle w:val="Lienhypertexte"/>
            <w:noProof/>
          </w:rPr>
          <w:t>2.4 Contenu de la mission</w:t>
        </w:r>
        <w:r>
          <w:rPr>
            <w:noProof/>
            <w:webHidden/>
          </w:rPr>
          <w:tab/>
        </w:r>
        <w:r>
          <w:rPr>
            <w:noProof/>
            <w:webHidden/>
          </w:rPr>
          <w:fldChar w:fldCharType="begin"/>
        </w:r>
        <w:r>
          <w:rPr>
            <w:noProof/>
            <w:webHidden/>
          </w:rPr>
          <w:instrText xml:space="preserve"> PAGEREF _Toc184897682 \h </w:instrText>
        </w:r>
        <w:r>
          <w:rPr>
            <w:noProof/>
            <w:webHidden/>
          </w:rPr>
        </w:r>
        <w:r>
          <w:rPr>
            <w:noProof/>
            <w:webHidden/>
          </w:rPr>
          <w:fldChar w:fldCharType="separate"/>
        </w:r>
        <w:r>
          <w:rPr>
            <w:noProof/>
            <w:webHidden/>
          </w:rPr>
          <w:t>10</w:t>
        </w:r>
        <w:r>
          <w:rPr>
            <w:noProof/>
            <w:webHidden/>
          </w:rPr>
          <w:fldChar w:fldCharType="end"/>
        </w:r>
      </w:hyperlink>
    </w:p>
    <w:p w14:paraId="2600FB80" w14:textId="364C8F53"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3" w:history="1">
        <w:r w:rsidRPr="00695E23">
          <w:rPr>
            <w:rStyle w:val="Lienhypertexte"/>
            <w:noProof/>
          </w:rPr>
          <w:t>2.5 Décomposition du marché</w:t>
        </w:r>
        <w:r>
          <w:rPr>
            <w:noProof/>
            <w:webHidden/>
          </w:rPr>
          <w:tab/>
        </w:r>
        <w:r>
          <w:rPr>
            <w:noProof/>
            <w:webHidden/>
          </w:rPr>
          <w:fldChar w:fldCharType="begin"/>
        </w:r>
        <w:r>
          <w:rPr>
            <w:noProof/>
            <w:webHidden/>
          </w:rPr>
          <w:instrText xml:space="preserve"> PAGEREF _Toc184897683 \h </w:instrText>
        </w:r>
        <w:r>
          <w:rPr>
            <w:noProof/>
            <w:webHidden/>
          </w:rPr>
        </w:r>
        <w:r>
          <w:rPr>
            <w:noProof/>
            <w:webHidden/>
          </w:rPr>
          <w:fldChar w:fldCharType="separate"/>
        </w:r>
        <w:r>
          <w:rPr>
            <w:noProof/>
            <w:webHidden/>
          </w:rPr>
          <w:t>11</w:t>
        </w:r>
        <w:r>
          <w:rPr>
            <w:noProof/>
            <w:webHidden/>
          </w:rPr>
          <w:fldChar w:fldCharType="end"/>
        </w:r>
      </w:hyperlink>
    </w:p>
    <w:p w14:paraId="0EBD14CD" w14:textId="2F856ABC"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84" w:history="1">
        <w:r w:rsidRPr="00695E23">
          <w:rPr>
            <w:rStyle w:val="Lienhypertexte"/>
            <w:noProof/>
          </w:rPr>
          <w:t>Article 3. Intervenants</w:t>
        </w:r>
        <w:r>
          <w:rPr>
            <w:noProof/>
            <w:webHidden/>
          </w:rPr>
          <w:tab/>
        </w:r>
        <w:r>
          <w:rPr>
            <w:noProof/>
            <w:webHidden/>
          </w:rPr>
          <w:fldChar w:fldCharType="begin"/>
        </w:r>
        <w:r>
          <w:rPr>
            <w:noProof/>
            <w:webHidden/>
          </w:rPr>
          <w:instrText xml:space="preserve"> PAGEREF _Toc184897684 \h </w:instrText>
        </w:r>
        <w:r>
          <w:rPr>
            <w:noProof/>
            <w:webHidden/>
          </w:rPr>
        </w:r>
        <w:r>
          <w:rPr>
            <w:noProof/>
            <w:webHidden/>
          </w:rPr>
          <w:fldChar w:fldCharType="separate"/>
        </w:r>
        <w:r>
          <w:rPr>
            <w:noProof/>
            <w:webHidden/>
          </w:rPr>
          <w:t>12</w:t>
        </w:r>
        <w:r>
          <w:rPr>
            <w:noProof/>
            <w:webHidden/>
          </w:rPr>
          <w:fldChar w:fldCharType="end"/>
        </w:r>
      </w:hyperlink>
    </w:p>
    <w:p w14:paraId="06D3B1E6" w14:textId="138E007B"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5" w:history="1">
        <w:r w:rsidRPr="00695E23">
          <w:rPr>
            <w:rStyle w:val="Lienhypertexte"/>
            <w:noProof/>
          </w:rPr>
          <w:t>3.1 Maître d’Ouvrage</w:t>
        </w:r>
        <w:r>
          <w:rPr>
            <w:noProof/>
            <w:webHidden/>
          </w:rPr>
          <w:tab/>
        </w:r>
        <w:r>
          <w:rPr>
            <w:noProof/>
            <w:webHidden/>
          </w:rPr>
          <w:fldChar w:fldCharType="begin"/>
        </w:r>
        <w:r>
          <w:rPr>
            <w:noProof/>
            <w:webHidden/>
          </w:rPr>
          <w:instrText xml:space="preserve"> PAGEREF _Toc184897685 \h </w:instrText>
        </w:r>
        <w:r>
          <w:rPr>
            <w:noProof/>
            <w:webHidden/>
          </w:rPr>
        </w:r>
        <w:r>
          <w:rPr>
            <w:noProof/>
            <w:webHidden/>
          </w:rPr>
          <w:fldChar w:fldCharType="separate"/>
        </w:r>
        <w:r>
          <w:rPr>
            <w:noProof/>
            <w:webHidden/>
          </w:rPr>
          <w:t>12</w:t>
        </w:r>
        <w:r>
          <w:rPr>
            <w:noProof/>
            <w:webHidden/>
          </w:rPr>
          <w:fldChar w:fldCharType="end"/>
        </w:r>
      </w:hyperlink>
    </w:p>
    <w:p w14:paraId="025C8B97" w14:textId="462BE083"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686" w:history="1">
        <w:r w:rsidRPr="00695E23">
          <w:rPr>
            <w:rStyle w:val="Lienhypertexte"/>
            <w:noProof/>
          </w:rPr>
          <w:t>3.2</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L’administration pénitentiaire</w:t>
        </w:r>
        <w:r>
          <w:rPr>
            <w:noProof/>
            <w:webHidden/>
          </w:rPr>
          <w:tab/>
        </w:r>
        <w:r>
          <w:rPr>
            <w:noProof/>
            <w:webHidden/>
          </w:rPr>
          <w:fldChar w:fldCharType="begin"/>
        </w:r>
        <w:r>
          <w:rPr>
            <w:noProof/>
            <w:webHidden/>
          </w:rPr>
          <w:instrText xml:space="preserve"> PAGEREF _Toc184897686 \h </w:instrText>
        </w:r>
        <w:r>
          <w:rPr>
            <w:noProof/>
            <w:webHidden/>
          </w:rPr>
        </w:r>
        <w:r>
          <w:rPr>
            <w:noProof/>
            <w:webHidden/>
          </w:rPr>
          <w:fldChar w:fldCharType="separate"/>
        </w:r>
        <w:r>
          <w:rPr>
            <w:noProof/>
            <w:webHidden/>
          </w:rPr>
          <w:t>12</w:t>
        </w:r>
        <w:r>
          <w:rPr>
            <w:noProof/>
            <w:webHidden/>
          </w:rPr>
          <w:fldChar w:fldCharType="end"/>
        </w:r>
      </w:hyperlink>
    </w:p>
    <w:p w14:paraId="3363DAD3" w14:textId="04AA8D64"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7" w:history="1">
        <w:r w:rsidRPr="00695E23">
          <w:rPr>
            <w:rStyle w:val="Lienhypertexte"/>
            <w:noProof/>
          </w:rPr>
          <w:t>3.3 Direction interrégionale des services pénitentiaires Grand-Est (DISP)</w:t>
        </w:r>
        <w:r>
          <w:rPr>
            <w:noProof/>
            <w:webHidden/>
          </w:rPr>
          <w:tab/>
        </w:r>
        <w:r>
          <w:rPr>
            <w:noProof/>
            <w:webHidden/>
          </w:rPr>
          <w:fldChar w:fldCharType="begin"/>
        </w:r>
        <w:r>
          <w:rPr>
            <w:noProof/>
            <w:webHidden/>
          </w:rPr>
          <w:instrText xml:space="preserve"> PAGEREF _Toc184897687 \h </w:instrText>
        </w:r>
        <w:r>
          <w:rPr>
            <w:noProof/>
            <w:webHidden/>
          </w:rPr>
        </w:r>
        <w:r>
          <w:rPr>
            <w:noProof/>
            <w:webHidden/>
          </w:rPr>
          <w:fldChar w:fldCharType="separate"/>
        </w:r>
        <w:r>
          <w:rPr>
            <w:noProof/>
            <w:webHidden/>
          </w:rPr>
          <w:t>12</w:t>
        </w:r>
        <w:r>
          <w:rPr>
            <w:noProof/>
            <w:webHidden/>
          </w:rPr>
          <w:fldChar w:fldCharType="end"/>
        </w:r>
      </w:hyperlink>
    </w:p>
    <w:p w14:paraId="18CEA8A0" w14:textId="707B0D42"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8" w:history="1">
        <w:r w:rsidRPr="00695E23">
          <w:rPr>
            <w:rStyle w:val="Lienhypertexte"/>
            <w:noProof/>
          </w:rPr>
          <w:t>3.4 Les utilisateurs</w:t>
        </w:r>
        <w:r>
          <w:rPr>
            <w:noProof/>
            <w:webHidden/>
          </w:rPr>
          <w:tab/>
        </w:r>
        <w:r>
          <w:rPr>
            <w:noProof/>
            <w:webHidden/>
          </w:rPr>
          <w:fldChar w:fldCharType="begin"/>
        </w:r>
        <w:r>
          <w:rPr>
            <w:noProof/>
            <w:webHidden/>
          </w:rPr>
          <w:instrText xml:space="preserve"> PAGEREF _Toc184897688 \h </w:instrText>
        </w:r>
        <w:r>
          <w:rPr>
            <w:noProof/>
            <w:webHidden/>
          </w:rPr>
        </w:r>
        <w:r>
          <w:rPr>
            <w:noProof/>
            <w:webHidden/>
          </w:rPr>
          <w:fldChar w:fldCharType="separate"/>
        </w:r>
        <w:r>
          <w:rPr>
            <w:noProof/>
            <w:webHidden/>
          </w:rPr>
          <w:t>12</w:t>
        </w:r>
        <w:r>
          <w:rPr>
            <w:noProof/>
            <w:webHidden/>
          </w:rPr>
          <w:fldChar w:fldCharType="end"/>
        </w:r>
      </w:hyperlink>
    </w:p>
    <w:p w14:paraId="4B27AFAE" w14:textId="46B209F8"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89" w:history="1">
        <w:r w:rsidRPr="00695E23">
          <w:rPr>
            <w:rStyle w:val="Lienhypertexte"/>
            <w:noProof/>
          </w:rPr>
          <w:t>3.5 Contrôle technique</w:t>
        </w:r>
        <w:r>
          <w:rPr>
            <w:noProof/>
            <w:webHidden/>
          </w:rPr>
          <w:tab/>
        </w:r>
        <w:r>
          <w:rPr>
            <w:noProof/>
            <w:webHidden/>
          </w:rPr>
          <w:fldChar w:fldCharType="begin"/>
        </w:r>
        <w:r>
          <w:rPr>
            <w:noProof/>
            <w:webHidden/>
          </w:rPr>
          <w:instrText xml:space="preserve"> PAGEREF _Toc184897689 \h </w:instrText>
        </w:r>
        <w:r>
          <w:rPr>
            <w:noProof/>
            <w:webHidden/>
          </w:rPr>
        </w:r>
        <w:r>
          <w:rPr>
            <w:noProof/>
            <w:webHidden/>
          </w:rPr>
          <w:fldChar w:fldCharType="separate"/>
        </w:r>
        <w:r>
          <w:rPr>
            <w:noProof/>
            <w:webHidden/>
          </w:rPr>
          <w:t>12</w:t>
        </w:r>
        <w:r>
          <w:rPr>
            <w:noProof/>
            <w:webHidden/>
          </w:rPr>
          <w:fldChar w:fldCharType="end"/>
        </w:r>
      </w:hyperlink>
    </w:p>
    <w:p w14:paraId="4C8B90D5" w14:textId="5F957DAF"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90" w:history="1">
        <w:r w:rsidRPr="00695E23">
          <w:rPr>
            <w:rStyle w:val="Lienhypertexte"/>
            <w:noProof/>
          </w:rPr>
          <w:t>3.6 Coordination SPS</w:t>
        </w:r>
        <w:r>
          <w:rPr>
            <w:noProof/>
            <w:webHidden/>
          </w:rPr>
          <w:tab/>
        </w:r>
        <w:r>
          <w:rPr>
            <w:noProof/>
            <w:webHidden/>
          </w:rPr>
          <w:fldChar w:fldCharType="begin"/>
        </w:r>
        <w:r>
          <w:rPr>
            <w:noProof/>
            <w:webHidden/>
          </w:rPr>
          <w:instrText xml:space="preserve"> PAGEREF _Toc184897690 \h </w:instrText>
        </w:r>
        <w:r>
          <w:rPr>
            <w:noProof/>
            <w:webHidden/>
          </w:rPr>
        </w:r>
        <w:r>
          <w:rPr>
            <w:noProof/>
            <w:webHidden/>
          </w:rPr>
          <w:fldChar w:fldCharType="separate"/>
        </w:r>
        <w:r>
          <w:rPr>
            <w:noProof/>
            <w:webHidden/>
          </w:rPr>
          <w:t>13</w:t>
        </w:r>
        <w:r>
          <w:rPr>
            <w:noProof/>
            <w:webHidden/>
          </w:rPr>
          <w:fldChar w:fldCharType="end"/>
        </w:r>
      </w:hyperlink>
    </w:p>
    <w:p w14:paraId="2140276D" w14:textId="50A583D8"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91" w:history="1">
        <w:r w:rsidRPr="00695E23">
          <w:rPr>
            <w:rStyle w:val="Lienhypertexte"/>
            <w:noProof/>
          </w:rPr>
          <w:t>Article 4. Pièces constitutives du marché</w:t>
        </w:r>
        <w:r>
          <w:rPr>
            <w:noProof/>
            <w:webHidden/>
          </w:rPr>
          <w:tab/>
        </w:r>
        <w:r>
          <w:rPr>
            <w:noProof/>
            <w:webHidden/>
          </w:rPr>
          <w:fldChar w:fldCharType="begin"/>
        </w:r>
        <w:r>
          <w:rPr>
            <w:noProof/>
            <w:webHidden/>
          </w:rPr>
          <w:instrText xml:space="preserve"> PAGEREF _Toc184897691 \h </w:instrText>
        </w:r>
        <w:r>
          <w:rPr>
            <w:noProof/>
            <w:webHidden/>
          </w:rPr>
        </w:r>
        <w:r>
          <w:rPr>
            <w:noProof/>
            <w:webHidden/>
          </w:rPr>
          <w:fldChar w:fldCharType="separate"/>
        </w:r>
        <w:r>
          <w:rPr>
            <w:noProof/>
            <w:webHidden/>
          </w:rPr>
          <w:t>13</w:t>
        </w:r>
        <w:r>
          <w:rPr>
            <w:noProof/>
            <w:webHidden/>
          </w:rPr>
          <w:fldChar w:fldCharType="end"/>
        </w:r>
      </w:hyperlink>
    </w:p>
    <w:p w14:paraId="35355797" w14:textId="78D714AF"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692" w:history="1">
        <w:r w:rsidRPr="00695E23">
          <w:rPr>
            <w:rStyle w:val="Lienhypertexte"/>
            <w:noProof/>
          </w:rPr>
          <w:t>4.1</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Pièces particulières</w:t>
        </w:r>
        <w:r>
          <w:rPr>
            <w:noProof/>
            <w:webHidden/>
          </w:rPr>
          <w:tab/>
        </w:r>
        <w:r>
          <w:rPr>
            <w:noProof/>
            <w:webHidden/>
          </w:rPr>
          <w:fldChar w:fldCharType="begin"/>
        </w:r>
        <w:r>
          <w:rPr>
            <w:noProof/>
            <w:webHidden/>
          </w:rPr>
          <w:instrText xml:space="preserve"> PAGEREF _Toc184897692 \h </w:instrText>
        </w:r>
        <w:r>
          <w:rPr>
            <w:noProof/>
            <w:webHidden/>
          </w:rPr>
        </w:r>
        <w:r>
          <w:rPr>
            <w:noProof/>
            <w:webHidden/>
          </w:rPr>
          <w:fldChar w:fldCharType="separate"/>
        </w:r>
        <w:r>
          <w:rPr>
            <w:noProof/>
            <w:webHidden/>
          </w:rPr>
          <w:t>13</w:t>
        </w:r>
        <w:r>
          <w:rPr>
            <w:noProof/>
            <w:webHidden/>
          </w:rPr>
          <w:fldChar w:fldCharType="end"/>
        </w:r>
      </w:hyperlink>
    </w:p>
    <w:p w14:paraId="5A6E1146" w14:textId="24FE2BB1"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93" w:history="1">
        <w:r w:rsidRPr="00695E23">
          <w:rPr>
            <w:rStyle w:val="Lienhypertexte"/>
            <w:noProof/>
          </w:rPr>
          <w:t>4.2   Pièces générales</w:t>
        </w:r>
        <w:r>
          <w:rPr>
            <w:noProof/>
            <w:webHidden/>
          </w:rPr>
          <w:tab/>
        </w:r>
        <w:r>
          <w:rPr>
            <w:noProof/>
            <w:webHidden/>
          </w:rPr>
          <w:fldChar w:fldCharType="begin"/>
        </w:r>
        <w:r>
          <w:rPr>
            <w:noProof/>
            <w:webHidden/>
          </w:rPr>
          <w:instrText xml:space="preserve"> PAGEREF _Toc184897693 \h </w:instrText>
        </w:r>
        <w:r>
          <w:rPr>
            <w:noProof/>
            <w:webHidden/>
          </w:rPr>
        </w:r>
        <w:r>
          <w:rPr>
            <w:noProof/>
            <w:webHidden/>
          </w:rPr>
          <w:fldChar w:fldCharType="separate"/>
        </w:r>
        <w:r>
          <w:rPr>
            <w:noProof/>
            <w:webHidden/>
          </w:rPr>
          <w:t>13</w:t>
        </w:r>
        <w:r>
          <w:rPr>
            <w:noProof/>
            <w:webHidden/>
          </w:rPr>
          <w:fldChar w:fldCharType="end"/>
        </w:r>
      </w:hyperlink>
    </w:p>
    <w:p w14:paraId="4B9986F7" w14:textId="4CF46C0D"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694" w:history="1">
        <w:r w:rsidRPr="00695E23">
          <w:rPr>
            <w:rStyle w:val="Lienhypertexte"/>
            <w:noProof/>
          </w:rPr>
          <w:t>4.3</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Ordre de service du maître d'ouvrage</w:t>
        </w:r>
        <w:r>
          <w:rPr>
            <w:noProof/>
            <w:webHidden/>
          </w:rPr>
          <w:tab/>
        </w:r>
        <w:r>
          <w:rPr>
            <w:noProof/>
            <w:webHidden/>
          </w:rPr>
          <w:fldChar w:fldCharType="begin"/>
        </w:r>
        <w:r>
          <w:rPr>
            <w:noProof/>
            <w:webHidden/>
          </w:rPr>
          <w:instrText xml:space="preserve"> PAGEREF _Toc184897694 \h </w:instrText>
        </w:r>
        <w:r>
          <w:rPr>
            <w:noProof/>
            <w:webHidden/>
          </w:rPr>
        </w:r>
        <w:r>
          <w:rPr>
            <w:noProof/>
            <w:webHidden/>
          </w:rPr>
          <w:fldChar w:fldCharType="separate"/>
        </w:r>
        <w:r>
          <w:rPr>
            <w:noProof/>
            <w:webHidden/>
          </w:rPr>
          <w:t>13</w:t>
        </w:r>
        <w:r>
          <w:rPr>
            <w:noProof/>
            <w:webHidden/>
          </w:rPr>
          <w:fldChar w:fldCharType="end"/>
        </w:r>
      </w:hyperlink>
    </w:p>
    <w:p w14:paraId="5BDB9815" w14:textId="57F8A881"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95" w:history="1">
        <w:r w:rsidRPr="00695E23">
          <w:rPr>
            <w:rStyle w:val="Lienhypertexte"/>
            <w:noProof/>
          </w:rPr>
          <w:t>Article 5. Durée du marché</w:t>
        </w:r>
        <w:r>
          <w:rPr>
            <w:noProof/>
            <w:webHidden/>
          </w:rPr>
          <w:tab/>
        </w:r>
        <w:r>
          <w:rPr>
            <w:noProof/>
            <w:webHidden/>
          </w:rPr>
          <w:fldChar w:fldCharType="begin"/>
        </w:r>
        <w:r>
          <w:rPr>
            <w:noProof/>
            <w:webHidden/>
          </w:rPr>
          <w:instrText xml:space="preserve"> PAGEREF _Toc184897695 \h </w:instrText>
        </w:r>
        <w:r>
          <w:rPr>
            <w:noProof/>
            <w:webHidden/>
          </w:rPr>
        </w:r>
        <w:r>
          <w:rPr>
            <w:noProof/>
            <w:webHidden/>
          </w:rPr>
          <w:fldChar w:fldCharType="separate"/>
        </w:r>
        <w:r>
          <w:rPr>
            <w:noProof/>
            <w:webHidden/>
          </w:rPr>
          <w:t>14</w:t>
        </w:r>
        <w:r>
          <w:rPr>
            <w:noProof/>
            <w:webHidden/>
          </w:rPr>
          <w:fldChar w:fldCharType="end"/>
        </w:r>
      </w:hyperlink>
    </w:p>
    <w:p w14:paraId="12663C1E" w14:textId="0812DC0F"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96" w:history="1">
        <w:r w:rsidRPr="00695E23">
          <w:rPr>
            <w:rStyle w:val="Lienhypertexte"/>
            <w:noProof/>
          </w:rPr>
          <w:t>Article 6. Délais</w:t>
        </w:r>
        <w:r>
          <w:rPr>
            <w:noProof/>
            <w:webHidden/>
          </w:rPr>
          <w:tab/>
        </w:r>
        <w:r>
          <w:rPr>
            <w:noProof/>
            <w:webHidden/>
          </w:rPr>
          <w:fldChar w:fldCharType="begin"/>
        </w:r>
        <w:r>
          <w:rPr>
            <w:noProof/>
            <w:webHidden/>
          </w:rPr>
          <w:instrText xml:space="preserve"> PAGEREF _Toc184897696 \h </w:instrText>
        </w:r>
        <w:r>
          <w:rPr>
            <w:noProof/>
            <w:webHidden/>
          </w:rPr>
        </w:r>
        <w:r>
          <w:rPr>
            <w:noProof/>
            <w:webHidden/>
          </w:rPr>
          <w:fldChar w:fldCharType="separate"/>
        </w:r>
        <w:r>
          <w:rPr>
            <w:noProof/>
            <w:webHidden/>
          </w:rPr>
          <w:t>14</w:t>
        </w:r>
        <w:r>
          <w:rPr>
            <w:noProof/>
            <w:webHidden/>
          </w:rPr>
          <w:fldChar w:fldCharType="end"/>
        </w:r>
      </w:hyperlink>
    </w:p>
    <w:p w14:paraId="771D003F" w14:textId="7EE7E78F" w:rsidR="00FC6582" w:rsidRDefault="00FC6582">
      <w:pPr>
        <w:pStyle w:val="TM2"/>
        <w:tabs>
          <w:tab w:val="left" w:pos="425"/>
        </w:tabs>
        <w:rPr>
          <w:rFonts w:asciiTheme="minorHAnsi" w:eastAsiaTheme="minorEastAsia" w:hAnsiTheme="minorHAnsi" w:cstheme="minorBidi"/>
          <w:b w:val="0"/>
          <w:smallCaps w:val="0"/>
          <w:noProof/>
          <w:kern w:val="2"/>
          <w:sz w:val="24"/>
          <w:szCs w:val="24"/>
          <w14:ligatures w14:val="standardContextual"/>
        </w:rPr>
      </w:pPr>
      <w:hyperlink w:anchor="_Toc184897697" w:history="1">
        <w:r w:rsidRPr="00695E23">
          <w:rPr>
            <w:rStyle w:val="Lienhypertexte"/>
            <w:noProof/>
          </w:rPr>
          <w:t>a.</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Réception des documents d'études</w:t>
        </w:r>
        <w:r>
          <w:rPr>
            <w:noProof/>
            <w:webHidden/>
          </w:rPr>
          <w:tab/>
        </w:r>
        <w:r>
          <w:rPr>
            <w:noProof/>
            <w:webHidden/>
          </w:rPr>
          <w:fldChar w:fldCharType="begin"/>
        </w:r>
        <w:r>
          <w:rPr>
            <w:noProof/>
            <w:webHidden/>
          </w:rPr>
          <w:instrText xml:space="preserve"> PAGEREF _Toc184897697 \h </w:instrText>
        </w:r>
        <w:r>
          <w:rPr>
            <w:noProof/>
            <w:webHidden/>
          </w:rPr>
        </w:r>
        <w:r>
          <w:rPr>
            <w:noProof/>
            <w:webHidden/>
          </w:rPr>
          <w:fldChar w:fldCharType="separate"/>
        </w:r>
        <w:r>
          <w:rPr>
            <w:noProof/>
            <w:webHidden/>
          </w:rPr>
          <w:t>15</w:t>
        </w:r>
        <w:r>
          <w:rPr>
            <w:noProof/>
            <w:webHidden/>
          </w:rPr>
          <w:fldChar w:fldCharType="end"/>
        </w:r>
      </w:hyperlink>
    </w:p>
    <w:p w14:paraId="2E9F5751" w14:textId="421AA260"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698" w:history="1">
        <w:r w:rsidRPr="00695E23">
          <w:rPr>
            <w:rStyle w:val="Lienhypertexte"/>
            <w:noProof/>
          </w:rPr>
          <w:t>Article 7. Pénalités</w:t>
        </w:r>
        <w:r>
          <w:rPr>
            <w:noProof/>
            <w:webHidden/>
          </w:rPr>
          <w:tab/>
        </w:r>
        <w:r>
          <w:rPr>
            <w:noProof/>
            <w:webHidden/>
          </w:rPr>
          <w:fldChar w:fldCharType="begin"/>
        </w:r>
        <w:r>
          <w:rPr>
            <w:noProof/>
            <w:webHidden/>
          </w:rPr>
          <w:instrText xml:space="preserve"> PAGEREF _Toc184897698 \h </w:instrText>
        </w:r>
        <w:r>
          <w:rPr>
            <w:noProof/>
            <w:webHidden/>
          </w:rPr>
        </w:r>
        <w:r>
          <w:rPr>
            <w:noProof/>
            <w:webHidden/>
          </w:rPr>
          <w:fldChar w:fldCharType="separate"/>
        </w:r>
        <w:r>
          <w:rPr>
            <w:noProof/>
            <w:webHidden/>
          </w:rPr>
          <w:t>15</w:t>
        </w:r>
        <w:r>
          <w:rPr>
            <w:noProof/>
            <w:webHidden/>
          </w:rPr>
          <w:fldChar w:fldCharType="end"/>
        </w:r>
      </w:hyperlink>
    </w:p>
    <w:p w14:paraId="31E57D97" w14:textId="314B2784"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699" w:history="1">
        <w:r w:rsidRPr="00695E23">
          <w:rPr>
            <w:rStyle w:val="Lienhypertexte"/>
            <w:noProof/>
          </w:rPr>
          <w:t>7.1 Généralités</w:t>
        </w:r>
        <w:r>
          <w:rPr>
            <w:noProof/>
            <w:webHidden/>
          </w:rPr>
          <w:tab/>
        </w:r>
        <w:r>
          <w:rPr>
            <w:noProof/>
            <w:webHidden/>
          </w:rPr>
          <w:fldChar w:fldCharType="begin"/>
        </w:r>
        <w:r>
          <w:rPr>
            <w:noProof/>
            <w:webHidden/>
          </w:rPr>
          <w:instrText xml:space="preserve"> PAGEREF _Toc184897699 \h </w:instrText>
        </w:r>
        <w:r>
          <w:rPr>
            <w:noProof/>
            <w:webHidden/>
          </w:rPr>
        </w:r>
        <w:r>
          <w:rPr>
            <w:noProof/>
            <w:webHidden/>
          </w:rPr>
          <w:fldChar w:fldCharType="separate"/>
        </w:r>
        <w:r>
          <w:rPr>
            <w:noProof/>
            <w:webHidden/>
          </w:rPr>
          <w:t>15</w:t>
        </w:r>
        <w:r>
          <w:rPr>
            <w:noProof/>
            <w:webHidden/>
          </w:rPr>
          <w:fldChar w:fldCharType="end"/>
        </w:r>
      </w:hyperlink>
    </w:p>
    <w:p w14:paraId="4C0FE86A" w14:textId="7651C40E"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700" w:history="1">
        <w:r w:rsidRPr="00695E23">
          <w:rPr>
            <w:rStyle w:val="Lienhypertexte"/>
            <w:noProof/>
          </w:rPr>
          <w:t>7.2</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Etablissement de documents d'études, rapports, visas, procès-verbal, vérification des projets de décomptes mensuels des entrepreneurs et vérification des projets de décompte final des entrepreneurs</w:t>
        </w:r>
        <w:r>
          <w:rPr>
            <w:noProof/>
            <w:webHidden/>
          </w:rPr>
          <w:tab/>
        </w:r>
        <w:r>
          <w:rPr>
            <w:noProof/>
            <w:webHidden/>
          </w:rPr>
          <w:fldChar w:fldCharType="begin"/>
        </w:r>
        <w:r>
          <w:rPr>
            <w:noProof/>
            <w:webHidden/>
          </w:rPr>
          <w:instrText xml:space="preserve"> PAGEREF _Toc184897700 \h </w:instrText>
        </w:r>
        <w:r>
          <w:rPr>
            <w:noProof/>
            <w:webHidden/>
          </w:rPr>
        </w:r>
        <w:r>
          <w:rPr>
            <w:noProof/>
            <w:webHidden/>
          </w:rPr>
          <w:fldChar w:fldCharType="separate"/>
        </w:r>
        <w:r>
          <w:rPr>
            <w:noProof/>
            <w:webHidden/>
          </w:rPr>
          <w:t>16</w:t>
        </w:r>
        <w:r>
          <w:rPr>
            <w:noProof/>
            <w:webHidden/>
          </w:rPr>
          <w:fldChar w:fldCharType="end"/>
        </w:r>
      </w:hyperlink>
    </w:p>
    <w:p w14:paraId="19540D31" w14:textId="33CB60C8"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01" w:history="1">
        <w:r w:rsidRPr="00695E23">
          <w:rPr>
            <w:rStyle w:val="Lienhypertexte"/>
            <w:noProof/>
          </w:rPr>
          <w:t>7.3 Instruction des mémoires de réclamation</w:t>
        </w:r>
        <w:r>
          <w:rPr>
            <w:noProof/>
            <w:webHidden/>
          </w:rPr>
          <w:tab/>
        </w:r>
        <w:r>
          <w:rPr>
            <w:noProof/>
            <w:webHidden/>
          </w:rPr>
          <w:fldChar w:fldCharType="begin"/>
        </w:r>
        <w:r>
          <w:rPr>
            <w:noProof/>
            <w:webHidden/>
          </w:rPr>
          <w:instrText xml:space="preserve"> PAGEREF _Toc184897701 \h </w:instrText>
        </w:r>
        <w:r>
          <w:rPr>
            <w:noProof/>
            <w:webHidden/>
          </w:rPr>
        </w:r>
        <w:r>
          <w:rPr>
            <w:noProof/>
            <w:webHidden/>
          </w:rPr>
          <w:fldChar w:fldCharType="separate"/>
        </w:r>
        <w:r>
          <w:rPr>
            <w:noProof/>
            <w:webHidden/>
          </w:rPr>
          <w:t>16</w:t>
        </w:r>
        <w:r>
          <w:rPr>
            <w:noProof/>
            <w:webHidden/>
          </w:rPr>
          <w:fldChar w:fldCharType="end"/>
        </w:r>
      </w:hyperlink>
    </w:p>
    <w:p w14:paraId="488ACCBE" w14:textId="0B1F8F3E"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702" w:history="1">
        <w:r w:rsidRPr="00695E23">
          <w:rPr>
            <w:rStyle w:val="Lienhypertexte"/>
            <w:noProof/>
          </w:rPr>
          <w:t>7.4</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Réunion de chantier</w:t>
        </w:r>
        <w:r>
          <w:rPr>
            <w:noProof/>
            <w:webHidden/>
          </w:rPr>
          <w:tab/>
        </w:r>
        <w:r>
          <w:rPr>
            <w:noProof/>
            <w:webHidden/>
          </w:rPr>
          <w:fldChar w:fldCharType="begin"/>
        </w:r>
        <w:r>
          <w:rPr>
            <w:noProof/>
            <w:webHidden/>
          </w:rPr>
          <w:instrText xml:space="preserve"> PAGEREF _Toc184897702 \h </w:instrText>
        </w:r>
        <w:r>
          <w:rPr>
            <w:noProof/>
            <w:webHidden/>
          </w:rPr>
        </w:r>
        <w:r>
          <w:rPr>
            <w:noProof/>
            <w:webHidden/>
          </w:rPr>
          <w:fldChar w:fldCharType="separate"/>
        </w:r>
        <w:r>
          <w:rPr>
            <w:noProof/>
            <w:webHidden/>
          </w:rPr>
          <w:t>16</w:t>
        </w:r>
        <w:r>
          <w:rPr>
            <w:noProof/>
            <w:webHidden/>
          </w:rPr>
          <w:fldChar w:fldCharType="end"/>
        </w:r>
      </w:hyperlink>
    </w:p>
    <w:p w14:paraId="0FDD7ADB" w14:textId="75ACB91A"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703" w:history="1">
        <w:r w:rsidRPr="00695E23">
          <w:rPr>
            <w:rStyle w:val="Lienhypertexte"/>
            <w:noProof/>
          </w:rPr>
          <w:t>7.5</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Ordre de service</w:t>
        </w:r>
        <w:r>
          <w:rPr>
            <w:noProof/>
            <w:webHidden/>
          </w:rPr>
          <w:tab/>
        </w:r>
        <w:r>
          <w:rPr>
            <w:noProof/>
            <w:webHidden/>
          </w:rPr>
          <w:fldChar w:fldCharType="begin"/>
        </w:r>
        <w:r>
          <w:rPr>
            <w:noProof/>
            <w:webHidden/>
          </w:rPr>
          <w:instrText xml:space="preserve"> PAGEREF _Toc184897703 \h </w:instrText>
        </w:r>
        <w:r>
          <w:rPr>
            <w:noProof/>
            <w:webHidden/>
          </w:rPr>
        </w:r>
        <w:r>
          <w:rPr>
            <w:noProof/>
            <w:webHidden/>
          </w:rPr>
          <w:fldChar w:fldCharType="separate"/>
        </w:r>
        <w:r>
          <w:rPr>
            <w:noProof/>
            <w:webHidden/>
          </w:rPr>
          <w:t>16</w:t>
        </w:r>
        <w:r>
          <w:rPr>
            <w:noProof/>
            <w:webHidden/>
          </w:rPr>
          <w:fldChar w:fldCharType="end"/>
        </w:r>
      </w:hyperlink>
    </w:p>
    <w:p w14:paraId="3EBED144" w14:textId="08325246" w:rsidR="00FC6582" w:rsidRDefault="00FC6582">
      <w:pPr>
        <w:pStyle w:val="TM2"/>
        <w:tabs>
          <w:tab w:val="left" w:pos="515"/>
        </w:tabs>
        <w:rPr>
          <w:rFonts w:asciiTheme="minorHAnsi" w:eastAsiaTheme="minorEastAsia" w:hAnsiTheme="minorHAnsi" w:cstheme="minorBidi"/>
          <w:b w:val="0"/>
          <w:smallCaps w:val="0"/>
          <w:noProof/>
          <w:kern w:val="2"/>
          <w:sz w:val="24"/>
          <w:szCs w:val="24"/>
          <w14:ligatures w14:val="standardContextual"/>
        </w:rPr>
      </w:pPr>
      <w:hyperlink w:anchor="_Toc184897704" w:history="1">
        <w:r w:rsidRPr="00695E23">
          <w:rPr>
            <w:rStyle w:val="Lienhypertexte"/>
            <w:noProof/>
          </w:rPr>
          <w:t>7.6</w:t>
        </w:r>
        <w:r>
          <w:rPr>
            <w:rFonts w:asciiTheme="minorHAnsi" w:eastAsiaTheme="minorEastAsia" w:hAnsiTheme="minorHAnsi" w:cstheme="minorBidi"/>
            <w:b w:val="0"/>
            <w:smallCaps w:val="0"/>
            <w:noProof/>
            <w:kern w:val="2"/>
            <w:sz w:val="24"/>
            <w:szCs w:val="24"/>
            <w14:ligatures w14:val="standardContextual"/>
          </w:rPr>
          <w:tab/>
        </w:r>
        <w:r w:rsidRPr="00695E23">
          <w:rPr>
            <w:rStyle w:val="Lienhypertexte"/>
            <w:noProof/>
          </w:rPr>
          <w:t>Obligation de confidentialité</w:t>
        </w:r>
        <w:r>
          <w:rPr>
            <w:noProof/>
            <w:webHidden/>
          </w:rPr>
          <w:tab/>
        </w:r>
        <w:r>
          <w:rPr>
            <w:noProof/>
            <w:webHidden/>
          </w:rPr>
          <w:fldChar w:fldCharType="begin"/>
        </w:r>
        <w:r>
          <w:rPr>
            <w:noProof/>
            <w:webHidden/>
          </w:rPr>
          <w:instrText xml:space="preserve"> PAGEREF _Toc184897704 \h </w:instrText>
        </w:r>
        <w:r>
          <w:rPr>
            <w:noProof/>
            <w:webHidden/>
          </w:rPr>
        </w:r>
        <w:r>
          <w:rPr>
            <w:noProof/>
            <w:webHidden/>
          </w:rPr>
          <w:fldChar w:fldCharType="separate"/>
        </w:r>
        <w:r>
          <w:rPr>
            <w:noProof/>
            <w:webHidden/>
          </w:rPr>
          <w:t>16</w:t>
        </w:r>
        <w:r>
          <w:rPr>
            <w:noProof/>
            <w:webHidden/>
          </w:rPr>
          <w:fldChar w:fldCharType="end"/>
        </w:r>
      </w:hyperlink>
    </w:p>
    <w:p w14:paraId="396EEFE6" w14:textId="6984DF75"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05" w:history="1">
        <w:r w:rsidRPr="00695E23">
          <w:rPr>
            <w:rStyle w:val="Lienhypertexte"/>
            <w:noProof/>
          </w:rPr>
          <w:t>Article 8. Vérifications des décomptes</w:t>
        </w:r>
        <w:r>
          <w:rPr>
            <w:noProof/>
            <w:webHidden/>
          </w:rPr>
          <w:tab/>
        </w:r>
        <w:r>
          <w:rPr>
            <w:noProof/>
            <w:webHidden/>
          </w:rPr>
          <w:fldChar w:fldCharType="begin"/>
        </w:r>
        <w:r>
          <w:rPr>
            <w:noProof/>
            <w:webHidden/>
          </w:rPr>
          <w:instrText xml:space="preserve"> PAGEREF _Toc184897705 \h </w:instrText>
        </w:r>
        <w:r>
          <w:rPr>
            <w:noProof/>
            <w:webHidden/>
          </w:rPr>
        </w:r>
        <w:r>
          <w:rPr>
            <w:noProof/>
            <w:webHidden/>
          </w:rPr>
          <w:fldChar w:fldCharType="separate"/>
        </w:r>
        <w:r>
          <w:rPr>
            <w:noProof/>
            <w:webHidden/>
          </w:rPr>
          <w:t>17</w:t>
        </w:r>
        <w:r>
          <w:rPr>
            <w:noProof/>
            <w:webHidden/>
          </w:rPr>
          <w:fldChar w:fldCharType="end"/>
        </w:r>
      </w:hyperlink>
    </w:p>
    <w:p w14:paraId="6FF62E5B" w14:textId="0879660B"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06" w:history="1">
        <w:r w:rsidRPr="00695E23">
          <w:rPr>
            <w:rStyle w:val="Lienhypertexte"/>
            <w:noProof/>
          </w:rPr>
          <w:t>8.1. Vérification des projets de décomptes mensuels des entrepreneurs</w:t>
        </w:r>
        <w:r>
          <w:rPr>
            <w:noProof/>
            <w:webHidden/>
          </w:rPr>
          <w:tab/>
        </w:r>
        <w:r>
          <w:rPr>
            <w:noProof/>
            <w:webHidden/>
          </w:rPr>
          <w:fldChar w:fldCharType="begin"/>
        </w:r>
        <w:r>
          <w:rPr>
            <w:noProof/>
            <w:webHidden/>
          </w:rPr>
          <w:instrText xml:space="preserve"> PAGEREF _Toc184897706 \h </w:instrText>
        </w:r>
        <w:r>
          <w:rPr>
            <w:noProof/>
            <w:webHidden/>
          </w:rPr>
        </w:r>
        <w:r>
          <w:rPr>
            <w:noProof/>
            <w:webHidden/>
          </w:rPr>
          <w:fldChar w:fldCharType="separate"/>
        </w:r>
        <w:r>
          <w:rPr>
            <w:noProof/>
            <w:webHidden/>
          </w:rPr>
          <w:t>17</w:t>
        </w:r>
        <w:r>
          <w:rPr>
            <w:noProof/>
            <w:webHidden/>
          </w:rPr>
          <w:fldChar w:fldCharType="end"/>
        </w:r>
      </w:hyperlink>
    </w:p>
    <w:p w14:paraId="525D572A" w14:textId="11C2FE25"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07" w:history="1">
        <w:r w:rsidRPr="00695E23">
          <w:rPr>
            <w:rStyle w:val="Lienhypertexte"/>
            <w:noProof/>
          </w:rPr>
          <w:t>8.2. Vérification du projet de décompte final de l'entrepreneur</w:t>
        </w:r>
        <w:r>
          <w:rPr>
            <w:noProof/>
            <w:webHidden/>
          </w:rPr>
          <w:tab/>
        </w:r>
        <w:r>
          <w:rPr>
            <w:noProof/>
            <w:webHidden/>
          </w:rPr>
          <w:fldChar w:fldCharType="begin"/>
        </w:r>
        <w:r>
          <w:rPr>
            <w:noProof/>
            <w:webHidden/>
          </w:rPr>
          <w:instrText xml:space="preserve"> PAGEREF _Toc184897707 \h </w:instrText>
        </w:r>
        <w:r>
          <w:rPr>
            <w:noProof/>
            <w:webHidden/>
          </w:rPr>
        </w:r>
        <w:r>
          <w:rPr>
            <w:noProof/>
            <w:webHidden/>
          </w:rPr>
          <w:fldChar w:fldCharType="separate"/>
        </w:r>
        <w:r>
          <w:rPr>
            <w:noProof/>
            <w:webHidden/>
          </w:rPr>
          <w:t>17</w:t>
        </w:r>
        <w:r>
          <w:rPr>
            <w:noProof/>
            <w:webHidden/>
          </w:rPr>
          <w:fldChar w:fldCharType="end"/>
        </w:r>
      </w:hyperlink>
    </w:p>
    <w:p w14:paraId="61E5B4B5" w14:textId="464B3E75"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08" w:history="1">
        <w:r w:rsidRPr="00695E23">
          <w:rPr>
            <w:rStyle w:val="Lienhypertexte"/>
            <w:noProof/>
          </w:rPr>
          <w:t>Article 9. Ordres de service</w:t>
        </w:r>
        <w:r>
          <w:rPr>
            <w:noProof/>
            <w:webHidden/>
          </w:rPr>
          <w:tab/>
        </w:r>
        <w:r>
          <w:rPr>
            <w:noProof/>
            <w:webHidden/>
          </w:rPr>
          <w:fldChar w:fldCharType="begin"/>
        </w:r>
        <w:r>
          <w:rPr>
            <w:noProof/>
            <w:webHidden/>
          </w:rPr>
          <w:instrText xml:space="preserve"> PAGEREF _Toc184897708 \h </w:instrText>
        </w:r>
        <w:r>
          <w:rPr>
            <w:noProof/>
            <w:webHidden/>
          </w:rPr>
        </w:r>
        <w:r>
          <w:rPr>
            <w:noProof/>
            <w:webHidden/>
          </w:rPr>
          <w:fldChar w:fldCharType="separate"/>
        </w:r>
        <w:r>
          <w:rPr>
            <w:noProof/>
            <w:webHidden/>
          </w:rPr>
          <w:t>17</w:t>
        </w:r>
        <w:r>
          <w:rPr>
            <w:noProof/>
            <w:webHidden/>
          </w:rPr>
          <w:fldChar w:fldCharType="end"/>
        </w:r>
      </w:hyperlink>
    </w:p>
    <w:p w14:paraId="44526469" w14:textId="63538180"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09" w:history="1">
        <w:r w:rsidRPr="00695E23">
          <w:rPr>
            <w:rStyle w:val="Lienhypertexte"/>
            <w:noProof/>
          </w:rPr>
          <w:t>Article 10. Protection de la main d’œuvre et conditions de travail</w:t>
        </w:r>
        <w:r>
          <w:rPr>
            <w:noProof/>
            <w:webHidden/>
          </w:rPr>
          <w:tab/>
        </w:r>
        <w:r>
          <w:rPr>
            <w:noProof/>
            <w:webHidden/>
          </w:rPr>
          <w:fldChar w:fldCharType="begin"/>
        </w:r>
        <w:r>
          <w:rPr>
            <w:noProof/>
            <w:webHidden/>
          </w:rPr>
          <w:instrText xml:space="preserve"> PAGEREF _Toc184897709 \h </w:instrText>
        </w:r>
        <w:r>
          <w:rPr>
            <w:noProof/>
            <w:webHidden/>
          </w:rPr>
        </w:r>
        <w:r>
          <w:rPr>
            <w:noProof/>
            <w:webHidden/>
          </w:rPr>
          <w:fldChar w:fldCharType="separate"/>
        </w:r>
        <w:r>
          <w:rPr>
            <w:noProof/>
            <w:webHidden/>
          </w:rPr>
          <w:t>17</w:t>
        </w:r>
        <w:r>
          <w:rPr>
            <w:noProof/>
            <w:webHidden/>
          </w:rPr>
          <w:fldChar w:fldCharType="end"/>
        </w:r>
      </w:hyperlink>
    </w:p>
    <w:p w14:paraId="27E2F620" w14:textId="7B1DF767"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10" w:history="1">
        <w:r w:rsidRPr="00695E23">
          <w:rPr>
            <w:rStyle w:val="Lienhypertexte"/>
            <w:noProof/>
          </w:rPr>
          <w:t>Article 11. Sous-traitance</w:t>
        </w:r>
        <w:r>
          <w:rPr>
            <w:noProof/>
            <w:webHidden/>
          </w:rPr>
          <w:tab/>
        </w:r>
        <w:r>
          <w:rPr>
            <w:noProof/>
            <w:webHidden/>
          </w:rPr>
          <w:fldChar w:fldCharType="begin"/>
        </w:r>
        <w:r>
          <w:rPr>
            <w:noProof/>
            <w:webHidden/>
          </w:rPr>
          <w:instrText xml:space="preserve"> PAGEREF _Toc184897710 \h </w:instrText>
        </w:r>
        <w:r>
          <w:rPr>
            <w:noProof/>
            <w:webHidden/>
          </w:rPr>
        </w:r>
        <w:r>
          <w:rPr>
            <w:noProof/>
            <w:webHidden/>
          </w:rPr>
          <w:fldChar w:fldCharType="separate"/>
        </w:r>
        <w:r>
          <w:rPr>
            <w:noProof/>
            <w:webHidden/>
          </w:rPr>
          <w:t>18</w:t>
        </w:r>
        <w:r>
          <w:rPr>
            <w:noProof/>
            <w:webHidden/>
          </w:rPr>
          <w:fldChar w:fldCharType="end"/>
        </w:r>
      </w:hyperlink>
    </w:p>
    <w:p w14:paraId="4908E545" w14:textId="7597D87F"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1" w:history="1">
        <w:r w:rsidRPr="00695E23">
          <w:rPr>
            <w:rStyle w:val="Lienhypertexte"/>
            <w:noProof/>
          </w:rPr>
          <w:t>11.1 Acceptation d’un sous-traitant</w:t>
        </w:r>
        <w:r>
          <w:rPr>
            <w:noProof/>
            <w:webHidden/>
          </w:rPr>
          <w:tab/>
        </w:r>
        <w:r>
          <w:rPr>
            <w:noProof/>
            <w:webHidden/>
          </w:rPr>
          <w:fldChar w:fldCharType="begin"/>
        </w:r>
        <w:r>
          <w:rPr>
            <w:noProof/>
            <w:webHidden/>
          </w:rPr>
          <w:instrText xml:space="preserve"> PAGEREF _Toc184897711 \h </w:instrText>
        </w:r>
        <w:r>
          <w:rPr>
            <w:noProof/>
            <w:webHidden/>
          </w:rPr>
        </w:r>
        <w:r>
          <w:rPr>
            <w:noProof/>
            <w:webHidden/>
          </w:rPr>
          <w:fldChar w:fldCharType="separate"/>
        </w:r>
        <w:r>
          <w:rPr>
            <w:noProof/>
            <w:webHidden/>
          </w:rPr>
          <w:t>18</w:t>
        </w:r>
        <w:r>
          <w:rPr>
            <w:noProof/>
            <w:webHidden/>
          </w:rPr>
          <w:fldChar w:fldCharType="end"/>
        </w:r>
      </w:hyperlink>
    </w:p>
    <w:p w14:paraId="75505205" w14:textId="5DD41146"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2" w:history="1">
        <w:r w:rsidRPr="00695E23">
          <w:rPr>
            <w:rStyle w:val="Lienhypertexte"/>
            <w:noProof/>
          </w:rPr>
          <w:t>11.2 Sous-traitance en cours de marché</w:t>
        </w:r>
        <w:r>
          <w:rPr>
            <w:noProof/>
            <w:webHidden/>
          </w:rPr>
          <w:tab/>
        </w:r>
        <w:r>
          <w:rPr>
            <w:noProof/>
            <w:webHidden/>
          </w:rPr>
          <w:fldChar w:fldCharType="begin"/>
        </w:r>
        <w:r>
          <w:rPr>
            <w:noProof/>
            <w:webHidden/>
          </w:rPr>
          <w:instrText xml:space="preserve"> PAGEREF _Toc184897712 \h </w:instrText>
        </w:r>
        <w:r>
          <w:rPr>
            <w:noProof/>
            <w:webHidden/>
          </w:rPr>
        </w:r>
        <w:r>
          <w:rPr>
            <w:noProof/>
            <w:webHidden/>
          </w:rPr>
          <w:fldChar w:fldCharType="separate"/>
        </w:r>
        <w:r>
          <w:rPr>
            <w:noProof/>
            <w:webHidden/>
          </w:rPr>
          <w:t>18</w:t>
        </w:r>
        <w:r>
          <w:rPr>
            <w:noProof/>
            <w:webHidden/>
          </w:rPr>
          <w:fldChar w:fldCharType="end"/>
        </w:r>
      </w:hyperlink>
    </w:p>
    <w:p w14:paraId="25676E5F" w14:textId="64FEB51D"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13" w:history="1">
        <w:r w:rsidRPr="00695E23">
          <w:rPr>
            <w:rStyle w:val="Lienhypertexte"/>
            <w:noProof/>
          </w:rPr>
          <w:t>Article 12. Prix des prestations</w:t>
        </w:r>
        <w:r>
          <w:rPr>
            <w:noProof/>
            <w:webHidden/>
          </w:rPr>
          <w:tab/>
        </w:r>
        <w:r>
          <w:rPr>
            <w:noProof/>
            <w:webHidden/>
          </w:rPr>
          <w:fldChar w:fldCharType="begin"/>
        </w:r>
        <w:r>
          <w:rPr>
            <w:noProof/>
            <w:webHidden/>
          </w:rPr>
          <w:instrText xml:space="preserve"> PAGEREF _Toc184897713 \h </w:instrText>
        </w:r>
        <w:r>
          <w:rPr>
            <w:noProof/>
            <w:webHidden/>
          </w:rPr>
        </w:r>
        <w:r>
          <w:rPr>
            <w:noProof/>
            <w:webHidden/>
          </w:rPr>
          <w:fldChar w:fldCharType="separate"/>
        </w:r>
        <w:r>
          <w:rPr>
            <w:noProof/>
            <w:webHidden/>
          </w:rPr>
          <w:t>18</w:t>
        </w:r>
        <w:r>
          <w:rPr>
            <w:noProof/>
            <w:webHidden/>
          </w:rPr>
          <w:fldChar w:fldCharType="end"/>
        </w:r>
      </w:hyperlink>
    </w:p>
    <w:p w14:paraId="0C02035D" w14:textId="006C3788"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4" w:history="1">
        <w:r w:rsidRPr="00695E23">
          <w:rPr>
            <w:rStyle w:val="Lienhypertexte"/>
            <w:noProof/>
          </w:rPr>
          <w:t>12.1 Variation dans les prix</w:t>
        </w:r>
        <w:r>
          <w:rPr>
            <w:noProof/>
            <w:webHidden/>
          </w:rPr>
          <w:tab/>
        </w:r>
        <w:r>
          <w:rPr>
            <w:noProof/>
            <w:webHidden/>
          </w:rPr>
          <w:fldChar w:fldCharType="begin"/>
        </w:r>
        <w:r>
          <w:rPr>
            <w:noProof/>
            <w:webHidden/>
          </w:rPr>
          <w:instrText xml:space="preserve"> PAGEREF _Toc184897714 \h </w:instrText>
        </w:r>
        <w:r>
          <w:rPr>
            <w:noProof/>
            <w:webHidden/>
          </w:rPr>
        </w:r>
        <w:r>
          <w:rPr>
            <w:noProof/>
            <w:webHidden/>
          </w:rPr>
          <w:fldChar w:fldCharType="separate"/>
        </w:r>
        <w:r>
          <w:rPr>
            <w:noProof/>
            <w:webHidden/>
          </w:rPr>
          <w:t>19</w:t>
        </w:r>
        <w:r>
          <w:rPr>
            <w:noProof/>
            <w:webHidden/>
          </w:rPr>
          <w:fldChar w:fldCharType="end"/>
        </w:r>
      </w:hyperlink>
    </w:p>
    <w:p w14:paraId="4447B9E3" w14:textId="1545FB12"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5" w:history="1">
        <w:r w:rsidRPr="00695E23">
          <w:rPr>
            <w:rStyle w:val="Lienhypertexte"/>
            <w:noProof/>
          </w:rPr>
          <w:t>12.2. Délai global de paiement</w:t>
        </w:r>
        <w:r>
          <w:rPr>
            <w:noProof/>
            <w:webHidden/>
          </w:rPr>
          <w:tab/>
        </w:r>
        <w:r>
          <w:rPr>
            <w:noProof/>
            <w:webHidden/>
          </w:rPr>
          <w:fldChar w:fldCharType="begin"/>
        </w:r>
        <w:r>
          <w:rPr>
            <w:noProof/>
            <w:webHidden/>
          </w:rPr>
          <w:instrText xml:space="preserve"> PAGEREF _Toc184897715 \h </w:instrText>
        </w:r>
        <w:r>
          <w:rPr>
            <w:noProof/>
            <w:webHidden/>
          </w:rPr>
        </w:r>
        <w:r>
          <w:rPr>
            <w:noProof/>
            <w:webHidden/>
          </w:rPr>
          <w:fldChar w:fldCharType="separate"/>
        </w:r>
        <w:r>
          <w:rPr>
            <w:noProof/>
            <w:webHidden/>
          </w:rPr>
          <w:t>20</w:t>
        </w:r>
        <w:r>
          <w:rPr>
            <w:noProof/>
            <w:webHidden/>
          </w:rPr>
          <w:fldChar w:fldCharType="end"/>
        </w:r>
      </w:hyperlink>
    </w:p>
    <w:p w14:paraId="0EB30EA9" w14:textId="7A607312"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6" w:history="1">
        <w:r w:rsidRPr="00695E23">
          <w:rPr>
            <w:rStyle w:val="Lienhypertexte"/>
            <w:noProof/>
          </w:rPr>
          <w:t>12.3. Module de gestion financière</w:t>
        </w:r>
        <w:r>
          <w:rPr>
            <w:noProof/>
            <w:webHidden/>
          </w:rPr>
          <w:tab/>
        </w:r>
        <w:r>
          <w:rPr>
            <w:noProof/>
            <w:webHidden/>
          </w:rPr>
          <w:fldChar w:fldCharType="begin"/>
        </w:r>
        <w:r>
          <w:rPr>
            <w:noProof/>
            <w:webHidden/>
          </w:rPr>
          <w:instrText xml:space="preserve"> PAGEREF _Toc184897716 \h </w:instrText>
        </w:r>
        <w:r>
          <w:rPr>
            <w:noProof/>
            <w:webHidden/>
          </w:rPr>
        </w:r>
        <w:r>
          <w:rPr>
            <w:noProof/>
            <w:webHidden/>
          </w:rPr>
          <w:fldChar w:fldCharType="separate"/>
        </w:r>
        <w:r>
          <w:rPr>
            <w:noProof/>
            <w:webHidden/>
          </w:rPr>
          <w:t>20</w:t>
        </w:r>
        <w:r>
          <w:rPr>
            <w:noProof/>
            <w:webHidden/>
          </w:rPr>
          <w:fldChar w:fldCharType="end"/>
        </w:r>
      </w:hyperlink>
    </w:p>
    <w:p w14:paraId="06463108" w14:textId="6645CE50"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7" w:history="1">
        <w:r w:rsidRPr="00695E23">
          <w:rPr>
            <w:rStyle w:val="Lienhypertexte"/>
            <w:noProof/>
          </w:rPr>
          <w:t>12.4. Modalités de paiement</w:t>
        </w:r>
        <w:r>
          <w:rPr>
            <w:noProof/>
            <w:webHidden/>
          </w:rPr>
          <w:tab/>
        </w:r>
        <w:r>
          <w:rPr>
            <w:noProof/>
            <w:webHidden/>
          </w:rPr>
          <w:fldChar w:fldCharType="begin"/>
        </w:r>
        <w:r>
          <w:rPr>
            <w:noProof/>
            <w:webHidden/>
          </w:rPr>
          <w:instrText xml:space="preserve"> PAGEREF _Toc184897717 \h </w:instrText>
        </w:r>
        <w:r>
          <w:rPr>
            <w:noProof/>
            <w:webHidden/>
          </w:rPr>
        </w:r>
        <w:r>
          <w:rPr>
            <w:noProof/>
            <w:webHidden/>
          </w:rPr>
          <w:fldChar w:fldCharType="separate"/>
        </w:r>
        <w:r>
          <w:rPr>
            <w:noProof/>
            <w:webHidden/>
          </w:rPr>
          <w:t>20</w:t>
        </w:r>
        <w:r>
          <w:rPr>
            <w:noProof/>
            <w:webHidden/>
          </w:rPr>
          <w:fldChar w:fldCharType="end"/>
        </w:r>
      </w:hyperlink>
    </w:p>
    <w:p w14:paraId="4DD3A5E5" w14:textId="1C02468B"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8" w:history="1">
        <w:r w:rsidRPr="00695E23">
          <w:rPr>
            <w:rStyle w:val="Lienhypertexte"/>
            <w:noProof/>
          </w:rPr>
          <w:t>12.5. Solde</w:t>
        </w:r>
        <w:r>
          <w:rPr>
            <w:noProof/>
            <w:webHidden/>
          </w:rPr>
          <w:tab/>
        </w:r>
        <w:r>
          <w:rPr>
            <w:noProof/>
            <w:webHidden/>
          </w:rPr>
          <w:fldChar w:fldCharType="begin"/>
        </w:r>
        <w:r>
          <w:rPr>
            <w:noProof/>
            <w:webHidden/>
          </w:rPr>
          <w:instrText xml:space="preserve"> PAGEREF _Toc184897718 \h </w:instrText>
        </w:r>
        <w:r>
          <w:rPr>
            <w:noProof/>
            <w:webHidden/>
          </w:rPr>
        </w:r>
        <w:r>
          <w:rPr>
            <w:noProof/>
            <w:webHidden/>
          </w:rPr>
          <w:fldChar w:fldCharType="separate"/>
        </w:r>
        <w:r>
          <w:rPr>
            <w:noProof/>
            <w:webHidden/>
          </w:rPr>
          <w:t>21</w:t>
        </w:r>
        <w:r>
          <w:rPr>
            <w:noProof/>
            <w:webHidden/>
          </w:rPr>
          <w:fldChar w:fldCharType="end"/>
        </w:r>
      </w:hyperlink>
    </w:p>
    <w:p w14:paraId="4B901F8D" w14:textId="40C82FBE"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19" w:history="1">
        <w:r w:rsidRPr="00695E23">
          <w:rPr>
            <w:rStyle w:val="Lienhypertexte"/>
            <w:noProof/>
          </w:rPr>
          <w:t>12.6. Paiement</w:t>
        </w:r>
        <w:r>
          <w:rPr>
            <w:noProof/>
            <w:webHidden/>
          </w:rPr>
          <w:tab/>
        </w:r>
        <w:r>
          <w:rPr>
            <w:noProof/>
            <w:webHidden/>
          </w:rPr>
          <w:fldChar w:fldCharType="begin"/>
        </w:r>
        <w:r>
          <w:rPr>
            <w:noProof/>
            <w:webHidden/>
          </w:rPr>
          <w:instrText xml:space="preserve"> PAGEREF _Toc184897719 \h </w:instrText>
        </w:r>
        <w:r>
          <w:rPr>
            <w:noProof/>
            <w:webHidden/>
          </w:rPr>
        </w:r>
        <w:r>
          <w:rPr>
            <w:noProof/>
            <w:webHidden/>
          </w:rPr>
          <w:fldChar w:fldCharType="separate"/>
        </w:r>
        <w:r>
          <w:rPr>
            <w:noProof/>
            <w:webHidden/>
          </w:rPr>
          <w:t>21</w:t>
        </w:r>
        <w:r>
          <w:rPr>
            <w:noProof/>
            <w:webHidden/>
          </w:rPr>
          <w:fldChar w:fldCharType="end"/>
        </w:r>
      </w:hyperlink>
    </w:p>
    <w:p w14:paraId="73174A7F" w14:textId="0A272E23"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0" w:history="1">
        <w:r w:rsidRPr="00695E23">
          <w:rPr>
            <w:rStyle w:val="Lienhypertexte"/>
            <w:noProof/>
          </w:rPr>
          <w:t>12.7 Avance</w:t>
        </w:r>
        <w:r>
          <w:rPr>
            <w:noProof/>
            <w:webHidden/>
          </w:rPr>
          <w:tab/>
        </w:r>
        <w:r>
          <w:rPr>
            <w:noProof/>
            <w:webHidden/>
          </w:rPr>
          <w:fldChar w:fldCharType="begin"/>
        </w:r>
        <w:r>
          <w:rPr>
            <w:noProof/>
            <w:webHidden/>
          </w:rPr>
          <w:instrText xml:space="preserve"> PAGEREF _Toc184897720 \h </w:instrText>
        </w:r>
        <w:r>
          <w:rPr>
            <w:noProof/>
            <w:webHidden/>
          </w:rPr>
        </w:r>
        <w:r>
          <w:rPr>
            <w:noProof/>
            <w:webHidden/>
          </w:rPr>
          <w:fldChar w:fldCharType="separate"/>
        </w:r>
        <w:r>
          <w:rPr>
            <w:noProof/>
            <w:webHidden/>
          </w:rPr>
          <w:t>22</w:t>
        </w:r>
        <w:r>
          <w:rPr>
            <w:noProof/>
            <w:webHidden/>
          </w:rPr>
          <w:fldChar w:fldCharType="end"/>
        </w:r>
      </w:hyperlink>
    </w:p>
    <w:p w14:paraId="5F91E804" w14:textId="42C3780D"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21" w:history="1">
        <w:r w:rsidRPr="00695E23">
          <w:rPr>
            <w:rStyle w:val="Lienhypertexte"/>
            <w:noProof/>
          </w:rPr>
          <w:t>Article 13. Forfait de rémunération et maitrise des coûts</w:t>
        </w:r>
        <w:r>
          <w:rPr>
            <w:noProof/>
            <w:webHidden/>
          </w:rPr>
          <w:tab/>
        </w:r>
        <w:r>
          <w:rPr>
            <w:noProof/>
            <w:webHidden/>
          </w:rPr>
          <w:fldChar w:fldCharType="begin"/>
        </w:r>
        <w:r>
          <w:rPr>
            <w:noProof/>
            <w:webHidden/>
          </w:rPr>
          <w:instrText xml:space="preserve"> PAGEREF _Toc184897721 \h </w:instrText>
        </w:r>
        <w:r>
          <w:rPr>
            <w:noProof/>
            <w:webHidden/>
          </w:rPr>
        </w:r>
        <w:r>
          <w:rPr>
            <w:noProof/>
            <w:webHidden/>
          </w:rPr>
          <w:fldChar w:fldCharType="separate"/>
        </w:r>
        <w:r>
          <w:rPr>
            <w:noProof/>
            <w:webHidden/>
          </w:rPr>
          <w:t>23</w:t>
        </w:r>
        <w:r>
          <w:rPr>
            <w:noProof/>
            <w:webHidden/>
          </w:rPr>
          <w:fldChar w:fldCharType="end"/>
        </w:r>
      </w:hyperlink>
    </w:p>
    <w:p w14:paraId="7B7EC148" w14:textId="52BA2367"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2" w:history="1">
        <w:r w:rsidRPr="00695E23">
          <w:rPr>
            <w:rStyle w:val="Lienhypertexte"/>
            <w:noProof/>
          </w:rPr>
          <w:t>13.1 Modalités de fixation du forfait de rémunération</w:t>
        </w:r>
        <w:r>
          <w:rPr>
            <w:noProof/>
            <w:webHidden/>
          </w:rPr>
          <w:tab/>
        </w:r>
        <w:r>
          <w:rPr>
            <w:noProof/>
            <w:webHidden/>
          </w:rPr>
          <w:fldChar w:fldCharType="begin"/>
        </w:r>
        <w:r>
          <w:rPr>
            <w:noProof/>
            <w:webHidden/>
          </w:rPr>
          <w:instrText xml:space="preserve"> PAGEREF _Toc184897722 \h </w:instrText>
        </w:r>
        <w:r>
          <w:rPr>
            <w:noProof/>
            <w:webHidden/>
          </w:rPr>
        </w:r>
        <w:r>
          <w:rPr>
            <w:noProof/>
            <w:webHidden/>
          </w:rPr>
          <w:fldChar w:fldCharType="separate"/>
        </w:r>
        <w:r>
          <w:rPr>
            <w:noProof/>
            <w:webHidden/>
          </w:rPr>
          <w:t>23</w:t>
        </w:r>
        <w:r>
          <w:rPr>
            <w:noProof/>
            <w:webHidden/>
          </w:rPr>
          <w:fldChar w:fldCharType="end"/>
        </w:r>
      </w:hyperlink>
    </w:p>
    <w:p w14:paraId="48C9F392" w14:textId="6CC6BCFE"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3" w:history="1">
        <w:r w:rsidRPr="00695E23">
          <w:rPr>
            <w:rStyle w:val="Lienhypertexte"/>
            <w:noProof/>
          </w:rPr>
          <w:t>13.2 Maîtrise des coûts pendant les études</w:t>
        </w:r>
        <w:r>
          <w:rPr>
            <w:noProof/>
            <w:webHidden/>
          </w:rPr>
          <w:tab/>
        </w:r>
        <w:r>
          <w:rPr>
            <w:noProof/>
            <w:webHidden/>
          </w:rPr>
          <w:fldChar w:fldCharType="begin"/>
        </w:r>
        <w:r>
          <w:rPr>
            <w:noProof/>
            <w:webHidden/>
          </w:rPr>
          <w:instrText xml:space="preserve"> PAGEREF _Toc184897723 \h </w:instrText>
        </w:r>
        <w:r>
          <w:rPr>
            <w:noProof/>
            <w:webHidden/>
          </w:rPr>
        </w:r>
        <w:r>
          <w:rPr>
            <w:noProof/>
            <w:webHidden/>
          </w:rPr>
          <w:fldChar w:fldCharType="separate"/>
        </w:r>
        <w:r>
          <w:rPr>
            <w:noProof/>
            <w:webHidden/>
          </w:rPr>
          <w:t>23</w:t>
        </w:r>
        <w:r>
          <w:rPr>
            <w:noProof/>
            <w:webHidden/>
          </w:rPr>
          <w:fldChar w:fldCharType="end"/>
        </w:r>
      </w:hyperlink>
    </w:p>
    <w:p w14:paraId="0692112B" w14:textId="0B9280F8"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4" w:history="1">
        <w:r w:rsidRPr="00695E23">
          <w:rPr>
            <w:rStyle w:val="Lienhypertexte"/>
            <w:noProof/>
          </w:rPr>
          <w:t>13.3 Consultation des entreprises et fixation du coût de référence des travaux</w:t>
        </w:r>
        <w:r>
          <w:rPr>
            <w:noProof/>
            <w:webHidden/>
          </w:rPr>
          <w:tab/>
        </w:r>
        <w:r>
          <w:rPr>
            <w:noProof/>
            <w:webHidden/>
          </w:rPr>
          <w:fldChar w:fldCharType="begin"/>
        </w:r>
        <w:r>
          <w:rPr>
            <w:noProof/>
            <w:webHidden/>
          </w:rPr>
          <w:instrText xml:space="preserve"> PAGEREF _Toc184897724 \h </w:instrText>
        </w:r>
        <w:r>
          <w:rPr>
            <w:noProof/>
            <w:webHidden/>
          </w:rPr>
        </w:r>
        <w:r>
          <w:rPr>
            <w:noProof/>
            <w:webHidden/>
          </w:rPr>
          <w:fldChar w:fldCharType="separate"/>
        </w:r>
        <w:r>
          <w:rPr>
            <w:noProof/>
            <w:webHidden/>
          </w:rPr>
          <w:t>24</w:t>
        </w:r>
        <w:r>
          <w:rPr>
            <w:noProof/>
            <w:webHidden/>
          </w:rPr>
          <w:fldChar w:fldCharType="end"/>
        </w:r>
      </w:hyperlink>
    </w:p>
    <w:p w14:paraId="2CA94C07" w14:textId="0B435574"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25" w:history="1">
        <w:r w:rsidRPr="00695E23">
          <w:rPr>
            <w:rStyle w:val="Lienhypertexte"/>
            <w:noProof/>
          </w:rPr>
          <w:t>Article 14. Propriété intellectuelle</w:t>
        </w:r>
        <w:r>
          <w:rPr>
            <w:noProof/>
            <w:webHidden/>
          </w:rPr>
          <w:tab/>
        </w:r>
        <w:r>
          <w:rPr>
            <w:noProof/>
            <w:webHidden/>
          </w:rPr>
          <w:fldChar w:fldCharType="begin"/>
        </w:r>
        <w:r>
          <w:rPr>
            <w:noProof/>
            <w:webHidden/>
          </w:rPr>
          <w:instrText xml:space="preserve"> PAGEREF _Toc184897725 \h </w:instrText>
        </w:r>
        <w:r>
          <w:rPr>
            <w:noProof/>
            <w:webHidden/>
          </w:rPr>
        </w:r>
        <w:r>
          <w:rPr>
            <w:noProof/>
            <w:webHidden/>
          </w:rPr>
          <w:fldChar w:fldCharType="separate"/>
        </w:r>
        <w:r>
          <w:rPr>
            <w:noProof/>
            <w:webHidden/>
          </w:rPr>
          <w:t>25</w:t>
        </w:r>
        <w:r>
          <w:rPr>
            <w:noProof/>
            <w:webHidden/>
          </w:rPr>
          <w:fldChar w:fldCharType="end"/>
        </w:r>
      </w:hyperlink>
    </w:p>
    <w:p w14:paraId="75D6853A" w14:textId="1C189293"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26" w:history="1">
        <w:r w:rsidRPr="00695E23">
          <w:rPr>
            <w:rStyle w:val="Lienhypertexte"/>
            <w:noProof/>
          </w:rPr>
          <w:t>Article 15. Clause de confidentialité</w:t>
        </w:r>
        <w:r>
          <w:rPr>
            <w:noProof/>
            <w:webHidden/>
          </w:rPr>
          <w:tab/>
        </w:r>
        <w:r>
          <w:rPr>
            <w:noProof/>
            <w:webHidden/>
          </w:rPr>
          <w:fldChar w:fldCharType="begin"/>
        </w:r>
        <w:r>
          <w:rPr>
            <w:noProof/>
            <w:webHidden/>
          </w:rPr>
          <w:instrText xml:space="preserve"> PAGEREF _Toc184897726 \h </w:instrText>
        </w:r>
        <w:r>
          <w:rPr>
            <w:noProof/>
            <w:webHidden/>
          </w:rPr>
        </w:r>
        <w:r>
          <w:rPr>
            <w:noProof/>
            <w:webHidden/>
          </w:rPr>
          <w:fldChar w:fldCharType="separate"/>
        </w:r>
        <w:r>
          <w:rPr>
            <w:noProof/>
            <w:webHidden/>
          </w:rPr>
          <w:t>26</w:t>
        </w:r>
        <w:r>
          <w:rPr>
            <w:noProof/>
            <w:webHidden/>
          </w:rPr>
          <w:fldChar w:fldCharType="end"/>
        </w:r>
      </w:hyperlink>
    </w:p>
    <w:p w14:paraId="41C1F65C" w14:textId="4C40D5B5"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7" w:history="1">
        <w:r w:rsidRPr="00695E23">
          <w:rPr>
            <w:rStyle w:val="Lienhypertexte"/>
            <w:noProof/>
          </w:rPr>
          <w:t>15.1 Obligation de discrétion</w:t>
        </w:r>
        <w:r>
          <w:rPr>
            <w:noProof/>
            <w:webHidden/>
          </w:rPr>
          <w:tab/>
        </w:r>
        <w:r>
          <w:rPr>
            <w:noProof/>
            <w:webHidden/>
          </w:rPr>
          <w:fldChar w:fldCharType="begin"/>
        </w:r>
        <w:r>
          <w:rPr>
            <w:noProof/>
            <w:webHidden/>
          </w:rPr>
          <w:instrText xml:space="preserve"> PAGEREF _Toc184897727 \h </w:instrText>
        </w:r>
        <w:r>
          <w:rPr>
            <w:noProof/>
            <w:webHidden/>
          </w:rPr>
        </w:r>
        <w:r>
          <w:rPr>
            <w:noProof/>
            <w:webHidden/>
          </w:rPr>
          <w:fldChar w:fldCharType="separate"/>
        </w:r>
        <w:r>
          <w:rPr>
            <w:noProof/>
            <w:webHidden/>
          </w:rPr>
          <w:t>26</w:t>
        </w:r>
        <w:r>
          <w:rPr>
            <w:noProof/>
            <w:webHidden/>
          </w:rPr>
          <w:fldChar w:fldCharType="end"/>
        </w:r>
      </w:hyperlink>
    </w:p>
    <w:p w14:paraId="4914FDAA" w14:textId="267B9D06" w:rsidR="00FC6582" w:rsidRDefault="00FC6582">
      <w:pPr>
        <w:pStyle w:val="TM2"/>
        <w:rPr>
          <w:rFonts w:asciiTheme="minorHAnsi" w:eastAsiaTheme="minorEastAsia" w:hAnsiTheme="minorHAnsi" w:cstheme="minorBidi"/>
          <w:b w:val="0"/>
          <w:smallCaps w:val="0"/>
          <w:noProof/>
          <w:kern w:val="2"/>
          <w:sz w:val="24"/>
          <w:szCs w:val="24"/>
          <w14:ligatures w14:val="standardContextual"/>
        </w:rPr>
      </w:pPr>
      <w:hyperlink w:anchor="_Toc184897728" w:history="1">
        <w:r w:rsidRPr="00695E23">
          <w:rPr>
            <w:rStyle w:val="Lienhypertexte"/>
            <w:noProof/>
          </w:rPr>
          <w:t>15.2 Mesures de sécurité</w:t>
        </w:r>
        <w:r>
          <w:rPr>
            <w:noProof/>
            <w:webHidden/>
          </w:rPr>
          <w:tab/>
        </w:r>
        <w:r>
          <w:rPr>
            <w:noProof/>
            <w:webHidden/>
          </w:rPr>
          <w:fldChar w:fldCharType="begin"/>
        </w:r>
        <w:r>
          <w:rPr>
            <w:noProof/>
            <w:webHidden/>
          </w:rPr>
          <w:instrText xml:space="preserve"> PAGEREF _Toc184897728 \h </w:instrText>
        </w:r>
        <w:r>
          <w:rPr>
            <w:noProof/>
            <w:webHidden/>
          </w:rPr>
        </w:r>
        <w:r>
          <w:rPr>
            <w:noProof/>
            <w:webHidden/>
          </w:rPr>
          <w:fldChar w:fldCharType="separate"/>
        </w:r>
        <w:r>
          <w:rPr>
            <w:noProof/>
            <w:webHidden/>
          </w:rPr>
          <w:t>27</w:t>
        </w:r>
        <w:r>
          <w:rPr>
            <w:noProof/>
            <w:webHidden/>
          </w:rPr>
          <w:fldChar w:fldCharType="end"/>
        </w:r>
      </w:hyperlink>
    </w:p>
    <w:p w14:paraId="45543F38" w14:textId="208CC751"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29" w:history="1">
        <w:r w:rsidRPr="00695E23">
          <w:rPr>
            <w:rStyle w:val="Lienhypertexte"/>
            <w:noProof/>
          </w:rPr>
          <w:t>Article 16. Assurance</w:t>
        </w:r>
        <w:r>
          <w:rPr>
            <w:noProof/>
            <w:webHidden/>
          </w:rPr>
          <w:tab/>
        </w:r>
        <w:r>
          <w:rPr>
            <w:noProof/>
            <w:webHidden/>
          </w:rPr>
          <w:fldChar w:fldCharType="begin"/>
        </w:r>
        <w:r>
          <w:rPr>
            <w:noProof/>
            <w:webHidden/>
          </w:rPr>
          <w:instrText xml:space="preserve"> PAGEREF _Toc184897729 \h </w:instrText>
        </w:r>
        <w:r>
          <w:rPr>
            <w:noProof/>
            <w:webHidden/>
          </w:rPr>
        </w:r>
        <w:r>
          <w:rPr>
            <w:noProof/>
            <w:webHidden/>
          </w:rPr>
          <w:fldChar w:fldCharType="separate"/>
        </w:r>
        <w:r>
          <w:rPr>
            <w:noProof/>
            <w:webHidden/>
          </w:rPr>
          <w:t>27</w:t>
        </w:r>
        <w:r>
          <w:rPr>
            <w:noProof/>
            <w:webHidden/>
          </w:rPr>
          <w:fldChar w:fldCharType="end"/>
        </w:r>
      </w:hyperlink>
    </w:p>
    <w:p w14:paraId="4C0A26BA" w14:textId="7A9AB74E"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30" w:history="1">
        <w:r w:rsidRPr="00695E23">
          <w:rPr>
            <w:rStyle w:val="Lienhypertexte"/>
            <w:noProof/>
          </w:rPr>
          <w:t>Article 17. Dispositions relatives au travail dissimulé</w:t>
        </w:r>
        <w:r>
          <w:rPr>
            <w:noProof/>
            <w:webHidden/>
          </w:rPr>
          <w:tab/>
        </w:r>
        <w:r>
          <w:rPr>
            <w:noProof/>
            <w:webHidden/>
          </w:rPr>
          <w:fldChar w:fldCharType="begin"/>
        </w:r>
        <w:r>
          <w:rPr>
            <w:noProof/>
            <w:webHidden/>
          </w:rPr>
          <w:instrText xml:space="preserve"> PAGEREF _Toc184897730 \h </w:instrText>
        </w:r>
        <w:r>
          <w:rPr>
            <w:noProof/>
            <w:webHidden/>
          </w:rPr>
        </w:r>
        <w:r>
          <w:rPr>
            <w:noProof/>
            <w:webHidden/>
          </w:rPr>
          <w:fldChar w:fldCharType="separate"/>
        </w:r>
        <w:r>
          <w:rPr>
            <w:noProof/>
            <w:webHidden/>
          </w:rPr>
          <w:t>27</w:t>
        </w:r>
        <w:r>
          <w:rPr>
            <w:noProof/>
            <w:webHidden/>
          </w:rPr>
          <w:fldChar w:fldCharType="end"/>
        </w:r>
      </w:hyperlink>
    </w:p>
    <w:p w14:paraId="3C7C902D" w14:textId="17CE4648"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31" w:history="1">
        <w:r w:rsidRPr="00695E23">
          <w:rPr>
            <w:rStyle w:val="Lienhypertexte"/>
            <w:noProof/>
          </w:rPr>
          <w:t>Article 18. Obligations du titulaire au titre du détachement de salariés</w:t>
        </w:r>
        <w:r>
          <w:rPr>
            <w:noProof/>
            <w:webHidden/>
          </w:rPr>
          <w:tab/>
        </w:r>
        <w:r>
          <w:rPr>
            <w:noProof/>
            <w:webHidden/>
          </w:rPr>
          <w:fldChar w:fldCharType="begin"/>
        </w:r>
        <w:r>
          <w:rPr>
            <w:noProof/>
            <w:webHidden/>
          </w:rPr>
          <w:instrText xml:space="preserve"> PAGEREF _Toc184897731 \h </w:instrText>
        </w:r>
        <w:r>
          <w:rPr>
            <w:noProof/>
            <w:webHidden/>
          </w:rPr>
        </w:r>
        <w:r>
          <w:rPr>
            <w:noProof/>
            <w:webHidden/>
          </w:rPr>
          <w:fldChar w:fldCharType="separate"/>
        </w:r>
        <w:r>
          <w:rPr>
            <w:noProof/>
            <w:webHidden/>
          </w:rPr>
          <w:t>27</w:t>
        </w:r>
        <w:r>
          <w:rPr>
            <w:noProof/>
            <w:webHidden/>
          </w:rPr>
          <w:fldChar w:fldCharType="end"/>
        </w:r>
      </w:hyperlink>
    </w:p>
    <w:p w14:paraId="11B3E9B0" w14:textId="08F6C4FB"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32" w:history="1">
        <w:r w:rsidRPr="00695E23">
          <w:rPr>
            <w:rStyle w:val="Lienhypertexte"/>
            <w:noProof/>
          </w:rPr>
          <w:t>Article 19. Résiliation du marché</w:t>
        </w:r>
        <w:r>
          <w:rPr>
            <w:noProof/>
            <w:webHidden/>
          </w:rPr>
          <w:tab/>
        </w:r>
        <w:r>
          <w:rPr>
            <w:noProof/>
            <w:webHidden/>
          </w:rPr>
          <w:fldChar w:fldCharType="begin"/>
        </w:r>
        <w:r>
          <w:rPr>
            <w:noProof/>
            <w:webHidden/>
          </w:rPr>
          <w:instrText xml:space="preserve"> PAGEREF _Toc184897732 \h </w:instrText>
        </w:r>
        <w:r>
          <w:rPr>
            <w:noProof/>
            <w:webHidden/>
          </w:rPr>
        </w:r>
        <w:r>
          <w:rPr>
            <w:noProof/>
            <w:webHidden/>
          </w:rPr>
          <w:fldChar w:fldCharType="separate"/>
        </w:r>
        <w:r>
          <w:rPr>
            <w:noProof/>
            <w:webHidden/>
          </w:rPr>
          <w:t>28</w:t>
        </w:r>
        <w:r>
          <w:rPr>
            <w:noProof/>
            <w:webHidden/>
          </w:rPr>
          <w:fldChar w:fldCharType="end"/>
        </w:r>
      </w:hyperlink>
    </w:p>
    <w:p w14:paraId="3E18C886" w14:textId="700E6921"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33" w:history="1">
        <w:r w:rsidRPr="00695E23">
          <w:rPr>
            <w:rStyle w:val="Lienhypertexte"/>
            <w:noProof/>
          </w:rPr>
          <w:t>Article 20. Règlement des différends</w:t>
        </w:r>
        <w:r>
          <w:rPr>
            <w:noProof/>
            <w:webHidden/>
          </w:rPr>
          <w:tab/>
        </w:r>
        <w:r>
          <w:rPr>
            <w:noProof/>
            <w:webHidden/>
          </w:rPr>
          <w:fldChar w:fldCharType="begin"/>
        </w:r>
        <w:r>
          <w:rPr>
            <w:noProof/>
            <w:webHidden/>
          </w:rPr>
          <w:instrText xml:space="preserve"> PAGEREF _Toc184897733 \h </w:instrText>
        </w:r>
        <w:r>
          <w:rPr>
            <w:noProof/>
            <w:webHidden/>
          </w:rPr>
        </w:r>
        <w:r>
          <w:rPr>
            <w:noProof/>
            <w:webHidden/>
          </w:rPr>
          <w:fldChar w:fldCharType="separate"/>
        </w:r>
        <w:r>
          <w:rPr>
            <w:noProof/>
            <w:webHidden/>
          </w:rPr>
          <w:t>28</w:t>
        </w:r>
        <w:r>
          <w:rPr>
            <w:noProof/>
            <w:webHidden/>
          </w:rPr>
          <w:fldChar w:fldCharType="end"/>
        </w:r>
      </w:hyperlink>
    </w:p>
    <w:p w14:paraId="57D19060" w14:textId="2CDBAC63" w:rsidR="00FC6582" w:rsidRDefault="00FC6582">
      <w:pPr>
        <w:pStyle w:val="TM1"/>
        <w:rPr>
          <w:rFonts w:asciiTheme="minorHAnsi" w:eastAsiaTheme="minorEastAsia" w:hAnsiTheme="minorHAnsi" w:cstheme="minorBidi"/>
          <w:b w:val="0"/>
          <w:caps w:val="0"/>
          <w:noProof/>
          <w:kern w:val="2"/>
          <w:sz w:val="24"/>
          <w:szCs w:val="24"/>
          <w:u w:val="none"/>
          <w14:ligatures w14:val="standardContextual"/>
        </w:rPr>
      </w:pPr>
      <w:hyperlink w:anchor="_Toc184897734" w:history="1">
        <w:r w:rsidRPr="00695E23">
          <w:rPr>
            <w:rStyle w:val="Lienhypertexte"/>
            <w:noProof/>
          </w:rPr>
          <w:t>Article 22. Dérogation aux documents généraux</w:t>
        </w:r>
        <w:r>
          <w:rPr>
            <w:noProof/>
            <w:webHidden/>
          </w:rPr>
          <w:tab/>
        </w:r>
        <w:r>
          <w:rPr>
            <w:noProof/>
            <w:webHidden/>
          </w:rPr>
          <w:fldChar w:fldCharType="begin"/>
        </w:r>
        <w:r>
          <w:rPr>
            <w:noProof/>
            <w:webHidden/>
          </w:rPr>
          <w:instrText xml:space="preserve"> PAGEREF _Toc184897734 \h </w:instrText>
        </w:r>
        <w:r>
          <w:rPr>
            <w:noProof/>
            <w:webHidden/>
          </w:rPr>
        </w:r>
        <w:r>
          <w:rPr>
            <w:noProof/>
            <w:webHidden/>
          </w:rPr>
          <w:fldChar w:fldCharType="separate"/>
        </w:r>
        <w:r>
          <w:rPr>
            <w:noProof/>
            <w:webHidden/>
          </w:rPr>
          <w:t>28</w:t>
        </w:r>
        <w:r>
          <w:rPr>
            <w:noProof/>
            <w:webHidden/>
          </w:rPr>
          <w:fldChar w:fldCharType="end"/>
        </w:r>
      </w:hyperlink>
    </w:p>
    <w:p w14:paraId="489510C6" w14:textId="070C1273" w:rsidR="000B00E4" w:rsidRPr="00B93F39" w:rsidRDefault="000B00E4">
      <w:pPr>
        <w:rPr>
          <w:rFonts w:ascii="Marianne" w:hAnsi="Marianne"/>
          <w:sz w:val="18"/>
          <w:szCs w:val="18"/>
        </w:rPr>
      </w:pPr>
      <w:r w:rsidRPr="00B93F39">
        <w:rPr>
          <w:rFonts w:ascii="Marianne" w:hAnsi="Marianne"/>
          <w:b/>
          <w:bCs/>
          <w:sz w:val="18"/>
          <w:szCs w:val="18"/>
        </w:rPr>
        <w:fldChar w:fldCharType="end"/>
      </w:r>
    </w:p>
    <w:p w14:paraId="19B16A60" w14:textId="77777777" w:rsidR="009803C6" w:rsidRPr="00C116FD" w:rsidRDefault="00281597" w:rsidP="00C116FD">
      <w:pPr>
        <w:pStyle w:val="Titre1"/>
      </w:pPr>
      <w:r w:rsidRPr="00B93F39">
        <w:rPr>
          <w:rFonts w:cs="Arial"/>
          <w:sz w:val="18"/>
        </w:rPr>
        <w:br w:type="page"/>
      </w:r>
      <w:bookmarkStart w:id="1" w:name="_Toc184897677"/>
      <w:r w:rsidR="00410960" w:rsidRPr="00C116FD">
        <w:lastRenderedPageBreak/>
        <w:t>Article 1</w:t>
      </w:r>
      <w:r w:rsidR="009803C6" w:rsidRPr="00C116FD">
        <w:t xml:space="preserve">. </w:t>
      </w:r>
      <w:r w:rsidR="008C76C1" w:rsidRPr="00C116FD">
        <w:t>Titulaire</w:t>
      </w:r>
      <w:bookmarkEnd w:id="1"/>
    </w:p>
    <w:p w14:paraId="464AB4AC" w14:textId="77777777" w:rsidR="009803C6" w:rsidRPr="00B93F39" w:rsidRDefault="009803C6" w:rsidP="009803C6">
      <w:pPr>
        <w:rPr>
          <w:rFonts w:ascii="Marianne" w:hAnsi="Marianne" w:cs="Arial"/>
          <w:b/>
          <w:bCs/>
          <w:sz w:val="18"/>
          <w:szCs w:val="18"/>
        </w:rPr>
      </w:pPr>
    </w:p>
    <w:p w14:paraId="3B02157C" w14:textId="77777777" w:rsidR="00B93F39" w:rsidRPr="00BA4633" w:rsidRDefault="00B93F39" w:rsidP="00054A4D">
      <w:pPr>
        <w:pStyle w:val="Style3"/>
        <w:numPr>
          <w:ilvl w:val="0"/>
          <w:numId w:val="0"/>
        </w:numPr>
        <w:ind w:left="567"/>
        <w:rPr>
          <w:rFonts w:ascii="Marianne" w:hAnsi="Marianne"/>
        </w:rPr>
      </w:pPr>
      <w:r w:rsidRPr="00B93F39">
        <w:rPr>
          <w:rFonts w:ascii="Marianne" w:hAnsi="Marianne"/>
        </w:rPr>
        <w:t>Je soussigné</w:t>
      </w:r>
      <w:r w:rsidRPr="00B93F39">
        <w:rPr>
          <w:rFonts w:ascii="Calibri" w:hAnsi="Calibri" w:cs="Calibri"/>
        </w:rPr>
        <w:t> </w:t>
      </w:r>
      <w:r w:rsidRPr="00B93F39">
        <w:rPr>
          <w:rFonts w:ascii="Marianne" w:hAnsi="Marianne"/>
        </w:rPr>
        <w:t>:</w:t>
      </w:r>
    </w:p>
    <w:p w14:paraId="59FEF835" w14:textId="77777777" w:rsidR="00B93F39" w:rsidRPr="00BA4633" w:rsidRDefault="00B93F39" w:rsidP="00C116FD">
      <w:pPr>
        <w:pStyle w:val="Style1"/>
      </w:pPr>
      <w:r w:rsidRPr="00BA4633">
        <w:t>Premier contractant</w:t>
      </w:r>
      <w:r w:rsidRPr="00BA4633">
        <w:rPr>
          <w:rFonts w:ascii="Calibri" w:hAnsi="Calibri" w:cs="Calibri"/>
        </w:rPr>
        <w:t> </w:t>
      </w:r>
      <w:r w:rsidRPr="00BA4633">
        <w:t xml:space="preserve">: candidat unique ou mandataire solidaire du groupement conjoint </w:t>
      </w:r>
      <w:r w:rsidRPr="00BA4633">
        <w:rPr>
          <w:rFonts w:cs="Verdana,BoldItalic"/>
          <w:bCs/>
          <w:i/>
          <w:iCs/>
        </w:rPr>
        <w:t xml:space="preserve">ou mandataire du groupement solidaire </w:t>
      </w:r>
      <w:r w:rsidRPr="00BA4633">
        <w:rPr>
          <w:color w:val="FF0000"/>
        </w:rPr>
        <w:t>(rayer la mention inutile)</w:t>
      </w:r>
    </w:p>
    <w:p w14:paraId="2584F201"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Nom :</w:t>
      </w:r>
    </w:p>
    <w:p w14:paraId="7844E7A7"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Agissant pour le nom et pour le compte de la Société</w:t>
      </w:r>
      <w:r w:rsidRPr="00B93F39">
        <w:rPr>
          <w:rFonts w:ascii="Calibri" w:hAnsi="Calibri" w:cs="Calibri"/>
          <w:sz w:val="18"/>
          <w:szCs w:val="18"/>
        </w:rPr>
        <w:t> </w:t>
      </w:r>
      <w:r w:rsidRPr="00B93F39">
        <w:rPr>
          <w:rFonts w:ascii="Marianne" w:hAnsi="Marianne"/>
          <w:sz w:val="18"/>
          <w:szCs w:val="18"/>
        </w:rPr>
        <w:t>:</w:t>
      </w:r>
    </w:p>
    <w:p w14:paraId="0677E2F7"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En qualité de</w:t>
      </w:r>
      <w:r w:rsidRPr="00B93F39">
        <w:rPr>
          <w:rFonts w:ascii="Calibri" w:hAnsi="Calibri" w:cs="Calibri"/>
          <w:sz w:val="18"/>
          <w:szCs w:val="18"/>
        </w:rPr>
        <w:t> </w:t>
      </w:r>
      <w:r w:rsidRPr="00B93F39">
        <w:rPr>
          <w:rFonts w:ascii="Marianne" w:hAnsi="Marianne"/>
          <w:sz w:val="18"/>
          <w:szCs w:val="18"/>
        </w:rPr>
        <w:t>:</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p>
    <w:p w14:paraId="404AC36B"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 xml:space="preserve">Société </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au capital de :</w:t>
      </w:r>
    </w:p>
    <w:p w14:paraId="0F37C7BA"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Ayant son siège social</w:t>
      </w:r>
      <w:r w:rsidRPr="00B93F39">
        <w:rPr>
          <w:rFonts w:ascii="Calibri" w:hAnsi="Calibri" w:cs="Calibri"/>
          <w:sz w:val="18"/>
          <w:szCs w:val="18"/>
        </w:rPr>
        <w:t> </w:t>
      </w:r>
      <w:r w:rsidRPr="00B93F39">
        <w:rPr>
          <w:rFonts w:ascii="Marianne" w:hAnsi="Marianne"/>
          <w:sz w:val="18"/>
          <w:szCs w:val="18"/>
        </w:rPr>
        <w:t xml:space="preserve">: </w:t>
      </w:r>
    </w:p>
    <w:p w14:paraId="69F5D49A"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Téléphone :</w:t>
      </w:r>
    </w:p>
    <w:p w14:paraId="16EA1454"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Immatriculé le</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à l'INSEE,</w:t>
      </w:r>
    </w:p>
    <w:p w14:paraId="2D1AA213"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d'identité d'établissement (SIRET) qui exécute la prestation :</w:t>
      </w:r>
    </w:p>
    <w:p w14:paraId="71C87849"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Adresse de l’établissement</w:t>
      </w:r>
      <w:r w:rsidRPr="00B93F39">
        <w:rPr>
          <w:rFonts w:ascii="Calibri" w:hAnsi="Calibri" w:cs="Calibri"/>
          <w:sz w:val="18"/>
          <w:szCs w:val="18"/>
        </w:rPr>
        <w:t> </w:t>
      </w:r>
      <w:r w:rsidRPr="00B93F39">
        <w:rPr>
          <w:rFonts w:ascii="Marianne" w:hAnsi="Marianne"/>
          <w:sz w:val="18"/>
          <w:szCs w:val="18"/>
        </w:rPr>
        <w:t>:</w:t>
      </w:r>
    </w:p>
    <w:p w14:paraId="32BB6A01"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 xml:space="preserve">Code d'activité économique principale (APE) : </w:t>
      </w:r>
    </w:p>
    <w:p w14:paraId="5ADE67FA"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d'inscription au registre du Commerce et des Sociétés :</w:t>
      </w:r>
    </w:p>
    <w:p w14:paraId="2147C3D4" w14:textId="77777777" w:rsidR="00B93F39" w:rsidRPr="00B93F39" w:rsidRDefault="00B93F39" w:rsidP="00B93F39">
      <w:pPr>
        <w:pBdr>
          <w:top w:val="single" w:sz="4" w:space="1" w:color="auto"/>
          <w:left w:val="single" w:sz="4" w:space="4" w:color="auto"/>
          <w:bottom w:val="single" w:sz="4" w:space="1" w:color="auto"/>
          <w:right w:val="single" w:sz="4" w:space="4" w:color="auto"/>
        </w:pBdr>
        <w:rPr>
          <w:rFonts w:ascii="Marianne" w:hAnsi="Marianne" w:cs="Verdana"/>
          <w:snapToGrid w:val="0"/>
          <w:color w:val="000000"/>
          <w:sz w:val="18"/>
          <w:szCs w:val="16"/>
        </w:rPr>
      </w:pPr>
      <w:r w:rsidRPr="00B93F39">
        <w:rPr>
          <w:rFonts w:ascii="Marianne" w:hAnsi="Marianne" w:cs="Verdana"/>
          <w:snapToGrid w:val="0"/>
          <w:color w:val="000000"/>
          <w:sz w:val="18"/>
          <w:szCs w:val="16"/>
        </w:rPr>
        <w:t xml:space="preserve">Adresse </w:t>
      </w:r>
      <w:proofErr w:type="gramStart"/>
      <w:r w:rsidRPr="00B93F39">
        <w:rPr>
          <w:rFonts w:ascii="Marianne" w:hAnsi="Marianne" w:cs="Verdana"/>
          <w:snapToGrid w:val="0"/>
          <w:color w:val="000000"/>
          <w:sz w:val="18"/>
          <w:szCs w:val="16"/>
        </w:rPr>
        <w:t>mail</w:t>
      </w:r>
      <w:proofErr w:type="gramEnd"/>
      <w:r w:rsidRPr="00B93F39">
        <w:rPr>
          <w:rFonts w:ascii="Marianne" w:hAnsi="Marianne" w:cs="Verdana"/>
          <w:snapToGrid w:val="0"/>
          <w:color w:val="000000"/>
          <w:sz w:val="18"/>
          <w:szCs w:val="16"/>
        </w:rPr>
        <w:t xml:space="preserve"> de la personne en charge du suivi administratif :</w:t>
      </w:r>
    </w:p>
    <w:p w14:paraId="593065F8" w14:textId="77777777" w:rsidR="00B93F39" w:rsidRPr="00B93F39" w:rsidRDefault="00B93F39" w:rsidP="00B93F39">
      <w:pPr>
        <w:pBdr>
          <w:top w:val="single" w:sz="4" w:space="1" w:color="auto"/>
          <w:left w:val="single" w:sz="4" w:space="4" w:color="auto"/>
          <w:bottom w:val="single" w:sz="4" w:space="1" w:color="auto"/>
          <w:right w:val="single" w:sz="4" w:space="4" w:color="auto"/>
        </w:pBdr>
        <w:spacing w:before="120"/>
        <w:rPr>
          <w:rFonts w:ascii="Marianne" w:hAnsi="Marianne" w:cs="Verdana"/>
          <w:snapToGrid w:val="0"/>
          <w:color w:val="000000"/>
          <w:sz w:val="18"/>
          <w:szCs w:val="16"/>
        </w:rPr>
      </w:pPr>
      <w:r w:rsidRPr="00B93F39">
        <w:rPr>
          <w:rFonts w:ascii="Marianne" w:hAnsi="Marianne" w:cs="Verdana"/>
          <w:snapToGrid w:val="0"/>
          <w:color w:val="000000"/>
          <w:sz w:val="18"/>
          <w:szCs w:val="16"/>
        </w:rPr>
        <w:t>Téléphone de la personne en charge du suivi administratif :</w:t>
      </w:r>
    </w:p>
    <w:p w14:paraId="30C4BFA6"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p>
    <w:p w14:paraId="06F91402" w14:textId="77777777" w:rsidR="00B93F39" w:rsidRPr="00B93F39" w:rsidRDefault="00B93F39" w:rsidP="00B93F39">
      <w:pPr>
        <w:rPr>
          <w:rFonts w:ascii="Marianne" w:hAnsi="Marianne"/>
        </w:rPr>
      </w:pPr>
    </w:p>
    <w:p w14:paraId="1C8135E5" w14:textId="77777777" w:rsidR="00B93F39" w:rsidRPr="00BA4633" w:rsidRDefault="00B93F39" w:rsidP="00C116FD">
      <w:pPr>
        <w:pStyle w:val="Style1"/>
      </w:pPr>
      <w:r w:rsidRPr="00BA4633">
        <w:t xml:space="preserve">Deuxième contractant </w:t>
      </w:r>
    </w:p>
    <w:p w14:paraId="23FD4944"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before="60" w:after="0" w:line="360" w:lineRule="auto"/>
        <w:ind w:left="0"/>
        <w:rPr>
          <w:rFonts w:ascii="Marianne" w:hAnsi="Marianne"/>
          <w:sz w:val="18"/>
          <w:szCs w:val="18"/>
        </w:rPr>
      </w:pPr>
      <w:r w:rsidRPr="00B93F39">
        <w:rPr>
          <w:rFonts w:ascii="Marianne" w:hAnsi="Marianne"/>
          <w:sz w:val="18"/>
          <w:szCs w:val="18"/>
        </w:rPr>
        <w:t>Nom :</w:t>
      </w:r>
    </w:p>
    <w:p w14:paraId="46F07C96"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Agissant pour le nom et pour le compte de la Société</w:t>
      </w:r>
      <w:r w:rsidRPr="00B93F39">
        <w:rPr>
          <w:rFonts w:ascii="Calibri" w:hAnsi="Calibri" w:cs="Calibri"/>
          <w:sz w:val="18"/>
          <w:szCs w:val="18"/>
        </w:rPr>
        <w:t> </w:t>
      </w:r>
      <w:r w:rsidRPr="00B93F39">
        <w:rPr>
          <w:rFonts w:ascii="Marianne" w:hAnsi="Marianne"/>
          <w:sz w:val="18"/>
          <w:szCs w:val="18"/>
        </w:rPr>
        <w:t>:</w:t>
      </w:r>
    </w:p>
    <w:p w14:paraId="12E859E4"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En qualité de</w:t>
      </w:r>
      <w:r w:rsidRPr="00B93F39">
        <w:rPr>
          <w:rFonts w:ascii="Calibri" w:hAnsi="Calibri" w:cs="Calibri"/>
          <w:sz w:val="18"/>
          <w:szCs w:val="18"/>
        </w:rPr>
        <w:t> </w:t>
      </w:r>
      <w:r w:rsidRPr="00B93F39">
        <w:rPr>
          <w:rFonts w:ascii="Marianne" w:hAnsi="Marianne"/>
          <w:sz w:val="18"/>
          <w:szCs w:val="18"/>
        </w:rPr>
        <w:t>:</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p>
    <w:p w14:paraId="76CD39AB"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 xml:space="preserve">Société </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au capital de :</w:t>
      </w:r>
    </w:p>
    <w:p w14:paraId="3A2A5E04"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Ayant son siège social</w:t>
      </w:r>
      <w:r w:rsidRPr="00B93F39">
        <w:rPr>
          <w:rFonts w:ascii="Calibri" w:hAnsi="Calibri" w:cs="Calibri"/>
          <w:sz w:val="18"/>
          <w:szCs w:val="18"/>
        </w:rPr>
        <w:t> </w:t>
      </w:r>
      <w:r w:rsidRPr="00B93F39">
        <w:rPr>
          <w:rFonts w:ascii="Marianne" w:hAnsi="Marianne"/>
          <w:sz w:val="18"/>
          <w:szCs w:val="18"/>
        </w:rPr>
        <w:t xml:space="preserve">: </w:t>
      </w:r>
    </w:p>
    <w:p w14:paraId="066593E7"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Téléphone :</w:t>
      </w:r>
    </w:p>
    <w:p w14:paraId="01E7AD3C"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Immatriculé le</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à l'INSEE,</w:t>
      </w:r>
    </w:p>
    <w:p w14:paraId="2FED7FA2"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d'identité d'établissement (SIRET) qui exécute la prestation :</w:t>
      </w:r>
    </w:p>
    <w:p w14:paraId="45464378"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Adresse de l’établissement</w:t>
      </w:r>
      <w:r w:rsidRPr="00B93F39">
        <w:rPr>
          <w:rFonts w:ascii="Calibri" w:hAnsi="Calibri" w:cs="Calibri"/>
          <w:sz w:val="18"/>
          <w:szCs w:val="18"/>
        </w:rPr>
        <w:t> </w:t>
      </w:r>
      <w:r w:rsidRPr="00B93F39">
        <w:rPr>
          <w:rFonts w:ascii="Marianne" w:hAnsi="Marianne"/>
          <w:sz w:val="18"/>
          <w:szCs w:val="18"/>
        </w:rPr>
        <w:t>:</w:t>
      </w:r>
    </w:p>
    <w:p w14:paraId="3397265D"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Code d'activité économique principale (APE) :</w:t>
      </w:r>
    </w:p>
    <w:p w14:paraId="48A79A79"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d'inscription au registre du Commerce et des Sociétés :</w:t>
      </w:r>
    </w:p>
    <w:p w14:paraId="60DDE1E1" w14:textId="77777777" w:rsidR="00B93F39" w:rsidRPr="00B93F39" w:rsidRDefault="00B93F39" w:rsidP="00B93F39">
      <w:pPr>
        <w:pBdr>
          <w:top w:val="single" w:sz="4" w:space="1" w:color="auto"/>
          <w:left w:val="single" w:sz="4" w:space="4" w:color="auto"/>
          <w:bottom w:val="single" w:sz="4" w:space="1" w:color="auto"/>
          <w:right w:val="single" w:sz="4" w:space="4" w:color="auto"/>
        </w:pBdr>
        <w:rPr>
          <w:rFonts w:ascii="Marianne" w:hAnsi="Marianne" w:cs="Verdana"/>
          <w:snapToGrid w:val="0"/>
          <w:color w:val="000000"/>
          <w:sz w:val="18"/>
          <w:szCs w:val="16"/>
        </w:rPr>
      </w:pPr>
      <w:r w:rsidRPr="00B93F39">
        <w:rPr>
          <w:rFonts w:ascii="Marianne" w:hAnsi="Marianne" w:cs="Verdana"/>
          <w:snapToGrid w:val="0"/>
          <w:color w:val="000000"/>
          <w:sz w:val="18"/>
          <w:szCs w:val="16"/>
        </w:rPr>
        <w:t xml:space="preserve">Adresse </w:t>
      </w:r>
      <w:proofErr w:type="gramStart"/>
      <w:r w:rsidRPr="00B93F39">
        <w:rPr>
          <w:rFonts w:ascii="Marianne" w:hAnsi="Marianne" w:cs="Verdana"/>
          <w:snapToGrid w:val="0"/>
          <w:color w:val="000000"/>
          <w:sz w:val="18"/>
          <w:szCs w:val="16"/>
        </w:rPr>
        <w:t>mail</w:t>
      </w:r>
      <w:proofErr w:type="gramEnd"/>
      <w:r w:rsidRPr="00B93F39">
        <w:rPr>
          <w:rFonts w:ascii="Marianne" w:hAnsi="Marianne" w:cs="Verdana"/>
          <w:snapToGrid w:val="0"/>
          <w:color w:val="000000"/>
          <w:sz w:val="18"/>
          <w:szCs w:val="16"/>
        </w:rPr>
        <w:t xml:space="preserve"> de la personne en charge du suivi administratif :</w:t>
      </w:r>
    </w:p>
    <w:p w14:paraId="3B2F7158" w14:textId="77777777" w:rsidR="00B93F39" w:rsidRPr="00B93F39" w:rsidRDefault="00B93F39" w:rsidP="00B93F39">
      <w:pPr>
        <w:pBdr>
          <w:top w:val="single" w:sz="4" w:space="1" w:color="auto"/>
          <w:left w:val="single" w:sz="4" w:space="4" w:color="auto"/>
          <w:bottom w:val="single" w:sz="4" w:space="1" w:color="auto"/>
          <w:right w:val="single" w:sz="4" w:space="4" w:color="auto"/>
        </w:pBdr>
        <w:spacing w:before="120"/>
        <w:rPr>
          <w:rFonts w:ascii="Marianne" w:hAnsi="Marianne" w:cs="Verdana"/>
          <w:snapToGrid w:val="0"/>
          <w:color w:val="000000"/>
          <w:sz w:val="18"/>
          <w:szCs w:val="16"/>
        </w:rPr>
      </w:pPr>
      <w:r w:rsidRPr="00B93F39">
        <w:rPr>
          <w:rFonts w:ascii="Marianne" w:hAnsi="Marianne" w:cs="Verdana"/>
          <w:snapToGrid w:val="0"/>
          <w:color w:val="000000"/>
          <w:sz w:val="18"/>
          <w:szCs w:val="16"/>
        </w:rPr>
        <w:t>Téléphone de la personne en charge du suivi administratif :</w:t>
      </w:r>
    </w:p>
    <w:p w14:paraId="261C196F"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p>
    <w:p w14:paraId="1F087059" w14:textId="77777777" w:rsidR="00B93F39" w:rsidRPr="00B93F39" w:rsidRDefault="00B93F39" w:rsidP="00B93F39">
      <w:pPr>
        <w:rPr>
          <w:rFonts w:ascii="Marianne" w:hAnsi="Marianne"/>
        </w:rPr>
      </w:pPr>
    </w:p>
    <w:p w14:paraId="21CAC294" w14:textId="77777777" w:rsidR="00B93F39" w:rsidRPr="00B93F39" w:rsidRDefault="00B93F39" w:rsidP="00B93F39">
      <w:pPr>
        <w:rPr>
          <w:rFonts w:ascii="Marianne" w:hAnsi="Marianne"/>
        </w:rPr>
      </w:pPr>
    </w:p>
    <w:p w14:paraId="7A975CBD" w14:textId="77777777" w:rsidR="00B93F39" w:rsidRPr="00B93F39" w:rsidRDefault="00B93F39" w:rsidP="00B93F39">
      <w:pPr>
        <w:rPr>
          <w:rFonts w:ascii="Marianne" w:hAnsi="Marianne"/>
        </w:rPr>
      </w:pPr>
    </w:p>
    <w:p w14:paraId="1BCDA89C" w14:textId="77777777" w:rsidR="00B93F39" w:rsidRPr="00BA4633" w:rsidRDefault="00B93F39" w:rsidP="00C116FD">
      <w:pPr>
        <w:pStyle w:val="Style1"/>
      </w:pPr>
      <w:r w:rsidRPr="00B93F39">
        <w:br w:type="page"/>
      </w:r>
      <w:r w:rsidRPr="00BA4633">
        <w:lastRenderedPageBreak/>
        <w:t xml:space="preserve">Troisième contractant </w:t>
      </w:r>
    </w:p>
    <w:p w14:paraId="3BCA3C84"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before="60" w:after="0" w:line="360" w:lineRule="auto"/>
        <w:ind w:left="0"/>
        <w:rPr>
          <w:rFonts w:ascii="Marianne" w:hAnsi="Marianne"/>
          <w:sz w:val="18"/>
          <w:szCs w:val="18"/>
        </w:rPr>
      </w:pPr>
      <w:r w:rsidRPr="00B93F39">
        <w:rPr>
          <w:rFonts w:ascii="Marianne" w:hAnsi="Marianne"/>
          <w:sz w:val="18"/>
          <w:szCs w:val="18"/>
        </w:rPr>
        <w:t>Nom :</w:t>
      </w:r>
    </w:p>
    <w:p w14:paraId="5880779B"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Agissant pour le nom et pour le compte de la Société</w:t>
      </w:r>
      <w:r w:rsidRPr="00B93F39">
        <w:rPr>
          <w:rFonts w:ascii="Calibri" w:hAnsi="Calibri" w:cs="Calibri"/>
          <w:sz w:val="18"/>
          <w:szCs w:val="18"/>
        </w:rPr>
        <w:t> </w:t>
      </w:r>
      <w:r w:rsidRPr="00B93F39">
        <w:rPr>
          <w:rFonts w:ascii="Marianne" w:hAnsi="Marianne"/>
          <w:sz w:val="18"/>
          <w:szCs w:val="18"/>
        </w:rPr>
        <w:t>:</w:t>
      </w:r>
    </w:p>
    <w:p w14:paraId="5379657A"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En qualité de</w:t>
      </w:r>
      <w:r w:rsidRPr="00B93F39">
        <w:rPr>
          <w:rFonts w:ascii="Calibri" w:hAnsi="Calibri" w:cs="Calibri"/>
          <w:sz w:val="18"/>
          <w:szCs w:val="18"/>
        </w:rPr>
        <w:t> </w:t>
      </w:r>
      <w:r w:rsidRPr="00B93F39">
        <w:rPr>
          <w:rFonts w:ascii="Marianne" w:hAnsi="Marianne"/>
          <w:sz w:val="18"/>
          <w:szCs w:val="18"/>
        </w:rPr>
        <w:t>:</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p>
    <w:p w14:paraId="7336CFEF"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 xml:space="preserve">Société </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au capital de :</w:t>
      </w:r>
    </w:p>
    <w:p w14:paraId="18D40321"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Ayant son siège social</w:t>
      </w:r>
      <w:r w:rsidRPr="00B93F39">
        <w:rPr>
          <w:rFonts w:ascii="Calibri" w:hAnsi="Calibri" w:cs="Calibri"/>
          <w:sz w:val="18"/>
          <w:szCs w:val="18"/>
        </w:rPr>
        <w:t> </w:t>
      </w:r>
      <w:r w:rsidRPr="00B93F39">
        <w:rPr>
          <w:rFonts w:ascii="Marianne" w:hAnsi="Marianne"/>
          <w:sz w:val="18"/>
          <w:szCs w:val="18"/>
        </w:rPr>
        <w:t xml:space="preserve">: </w:t>
      </w:r>
    </w:p>
    <w:p w14:paraId="1888D3D8"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Téléphone :</w:t>
      </w:r>
    </w:p>
    <w:p w14:paraId="5433CA8D"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Immatriculé le</w:t>
      </w:r>
      <w:r w:rsidRPr="00B93F39">
        <w:rPr>
          <w:rFonts w:ascii="Marianne" w:hAnsi="Marianne"/>
          <w:sz w:val="18"/>
          <w:szCs w:val="18"/>
        </w:rPr>
        <w:tab/>
      </w:r>
      <w:r w:rsidRPr="00B93F39">
        <w:rPr>
          <w:rFonts w:ascii="Marianne" w:hAnsi="Marianne"/>
          <w:sz w:val="18"/>
          <w:szCs w:val="18"/>
        </w:rPr>
        <w:tab/>
      </w:r>
      <w:r w:rsidRPr="00B93F39">
        <w:rPr>
          <w:rFonts w:ascii="Marianne" w:hAnsi="Marianne"/>
          <w:sz w:val="18"/>
          <w:szCs w:val="18"/>
        </w:rPr>
        <w:tab/>
        <w:t>à l'INSEE,</w:t>
      </w:r>
    </w:p>
    <w:p w14:paraId="61EE6F31"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d'identité d'établissement (SIRET) qui exécute la prestation :</w:t>
      </w:r>
    </w:p>
    <w:p w14:paraId="132CA131"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Adresse de l’établissement</w:t>
      </w:r>
      <w:r w:rsidRPr="00B93F39">
        <w:rPr>
          <w:rFonts w:ascii="Calibri" w:hAnsi="Calibri" w:cs="Calibri"/>
          <w:sz w:val="18"/>
          <w:szCs w:val="18"/>
        </w:rPr>
        <w:t> </w:t>
      </w:r>
      <w:r w:rsidRPr="00B93F39">
        <w:rPr>
          <w:rFonts w:ascii="Marianne" w:hAnsi="Marianne"/>
          <w:sz w:val="18"/>
          <w:szCs w:val="18"/>
        </w:rPr>
        <w:t>:</w:t>
      </w:r>
    </w:p>
    <w:p w14:paraId="323087FA"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Code d'activité économique principale (APE) :</w:t>
      </w:r>
    </w:p>
    <w:p w14:paraId="0ADD5DFC"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r w:rsidRPr="00B93F39">
        <w:rPr>
          <w:rFonts w:ascii="Marianne" w:hAnsi="Marianne"/>
          <w:sz w:val="18"/>
          <w:szCs w:val="18"/>
        </w:rPr>
        <w:t>N° d'inscription au registre du Commerce et des Sociétés :</w:t>
      </w:r>
    </w:p>
    <w:p w14:paraId="696B500E" w14:textId="77777777" w:rsidR="00B93F39" w:rsidRPr="009D4B09" w:rsidRDefault="00B93F39" w:rsidP="00B93F39">
      <w:pPr>
        <w:pBdr>
          <w:top w:val="single" w:sz="4" w:space="1" w:color="auto"/>
          <w:left w:val="single" w:sz="4" w:space="4" w:color="auto"/>
          <w:bottom w:val="single" w:sz="4" w:space="1" w:color="auto"/>
          <w:right w:val="single" w:sz="4" w:space="4" w:color="auto"/>
        </w:pBdr>
        <w:rPr>
          <w:rFonts w:ascii="Marianne" w:hAnsi="Marianne" w:cs="Verdana"/>
          <w:snapToGrid w:val="0"/>
          <w:color w:val="000000"/>
          <w:sz w:val="20"/>
          <w:szCs w:val="18"/>
        </w:rPr>
      </w:pPr>
      <w:r w:rsidRPr="009D4B09">
        <w:rPr>
          <w:rFonts w:ascii="Marianne" w:hAnsi="Marianne" w:cs="Verdana"/>
          <w:snapToGrid w:val="0"/>
          <w:color w:val="000000"/>
          <w:sz w:val="20"/>
          <w:szCs w:val="18"/>
        </w:rPr>
        <w:t xml:space="preserve">Adresse </w:t>
      </w:r>
      <w:proofErr w:type="gramStart"/>
      <w:r w:rsidRPr="009D4B09">
        <w:rPr>
          <w:rFonts w:ascii="Marianne" w:hAnsi="Marianne" w:cs="Verdana"/>
          <w:snapToGrid w:val="0"/>
          <w:color w:val="000000"/>
          <w:sz w:val="20"/>
          <w:szCs w:val="18"/>
        </w:rPr>
        <w:t>mail</w:t>
      </w:r>
      <w:proofErr w:type="gramEnd"/>
      <w:r w:rsidRPr="009D4B09">
        <w:rPr>
          <w:rFonts w:ascii="Marianne" w:hAnsi="Marianne" w:cs="Verdana"/>
          <w:snapToGrid w:val="0"/>
          <w:color w:val="000000"/>
          <w:sz w:val="20"/>
          <w:szCs w:val="18"/>
        </w:rPr>
        <w:t xml:space="preserve"> de la personne en charge du suivi administratif :</w:t>
      </w:r>
    </w:p>
    <w:p w14:paraId="54EB1C2D" w14:textId="77777777" w:rsidR="00B93F39" w:rsidRPr="009D4B09" w:rsidRDefault="00B93F39" w:rsidP="00B93F39">
      <w:pPr>
        <w:pBdr>
          <w:top w:val="single" w:sz="4" w:space="1" w:color="auto"/>
          <w:left w:val="single" w:sz="4" w:space="4" w:color="auto"/>
          <w:bottom w:val="single" w:sz="4" w:space="1" w:color="auto"/>
          <w:right w:val="single" w:sz="4" w:space="4" w:color="auto"/>
        </w:pBdr>
        <w:spacing w:before="120"/>
        <w:rPr>
          <w:rFonts w:ascii="Marianne" w:hAnsi="Marianne" w:cs="Verdana"/>
          <w:snapToGrid w:val="0"/>
          <w:color w:val="000000"/>
          <w:sz w:val="20"/>
          <w:szCs w:val="18"/>
        </w:rPr>
      </w:pPr>
      <w:r w:rsidRPr="009D4B09">
        <w:rPr>
          <w:rFonts w:ascii="Marianne" w:hAnsi="Marianne" w:cs="Verdana"/>
          <w:snapToGrid w:val="0"/>
          <w:color w:val="000000"/>
          <w:sz w:val="20"/>
          <w:szCs w:val="18"/>
        </w:rPr>
        <w:t>Téléphone de la personne en charge du suivi administratif :</w:t>
      </w:r>
    </w:p>
    <w:p w14:paraId="5AA4C42F" w14:textId="77777777" w:rsidR="00B93F39" w:rsidRPr="00B93F39" w:rsidRDefault="00B93F39" w:rsidP="00B93F39">
      <w:pPr>
        <w:pStyle w:val="Titre1Car"/>
        <w:pBdr>
          <w:top w:val="single" w:sz="4" w:space="1" w:color="auto"/>
          <w:left w:val="single" w:sz="4" w:space="4" w:color="auto"/>
          <w:bottom w:val="single" w:sz="4" w:space="1" w:color="auto"/>
          <w:right w:val="single" w:sz="4" w:space="4" w:color="auto"/>
        </w:pBdr>
        <w:spacing w:after="0" w:line="360" w:lineRule="auto"/>
        <w:ind w:left="0"/>
        <w:rPr>
          <w:rFonts w:ascii="Marianne" w:hAnsi="Marianne"/>
          <w:sz w:val="18"/>
          <w:szCs w:val="18"/>
        </w:rPr>
      </w:pPr>
    </w:p>
    <w:p w14:paraId="7E07371B" w14:textId="77777777" w:rsidR="004009E2" w:rsidRPr="00B93F39" w:rsidRDefault="004009E2" w:rsidP="004009E2">
      <w:pPr>
        <w:spacing w:before="120"/>
        <w:jc w:val="both"/>
        <w:rPr>
          <w:rFonts w:ascii="Marianne" w:hAnsi="Marianne"/>
          <w:sz w:val="18"/>
          <w:szCs w:val="18"/>
        </w:rPr>
      </w:pPr>
    </w:p>
    <w:p w14:paraId="75DA068F" w14:textId="77777777" w:rsidR="004009E2" w:rsidRPr="00C42DD4" w:rsidRDefault="004009E2" w:rsidP="004009E2">
      <w:pPr>
        <w:spacing w:before="120"/>
        <w:jc w:val="both"/>
        <w:rPr>
          <w:rFonts w:ascii="Marianne" w:hAnsi="Marianne"/>
          <w:sz w:val="18"/>
          <w:szCs w:val="18"/>
        </w:rPr>
      </w:pPr>
      <w:r w:rsidRPr="00C42DD4">
        <w:rPr>
          <w:rFonts w:ascii="Marianne" w:hAnsi="Marianne"/>
          <w:b/>
          <w:sz w:val="18"/>
          <w:szCs w:val="18"/>
        </w:rPr>
        <w:t>Contractants suivants :</w:t>
      </w:r>
      <w:r w:rsidRPr="00C42DD4">
        <w:rPr>
          <w:rFonts w:ascii="Marianne" w:hAnsi="Marianne"/>
          <w:sz w:val="18"/>
          <w:szCs w:val="18"/>
        </w:rPr>
        <w:t xml:space="preserve"> à compléter éventuellement comme pour les contractants précédents,</w:t>
      </w:r>
      <w:r w:rsidR="00E41A38" w:rsidRPr="00C42DD4">
        <w:rPr>
          <w:rFonts w:ascii="Marianne" w:hAnsi="Marianne"/>
          <w:sz w:val="18"/>
          <w:szCs w:val="18"/>
        </w:rPr>
        <w:t xml:space="preserve"> </w:t>
      </w:r>
      <w:r w:rsidRPr="00C42DD4">
        <w:rPr>
          <w:rFonts w:ascii="Marianne" w:hAnsi="Marianne"/>
          <w:sz w:val="18"/>
          <w:szCs w:val="18"/>
        </w:rPr>
        <w:t>dûment mandaté(s) à cet effet,</w:t>
      </w:r>
    </w:p>
    <w:p w14:paraId="483A909D" w14:textId="77777777" w:rsidR="004009E2" w:rsidRPr="00C42DD4" w:rsidRDefault="004009E2" w:rsidP="004009E2">
      <w:pPr>
        <w:spacing w:before="120"/>
        <w:jc w:val="both"/>
        <w:rPr>
          <w:rFonts w:ascii="Marianne" w:hAnsi="Marianne"/>
          <w:sz w:val="18"/>
          <w:szCs w:val="18"/>
        </w:rPr>
      </w:pPr>
      <w:r w:rsidRPr="00C42DD4">
        <w:rPr>
          <w:rFonts w:ascii="Marianne" w:hAnsi="Marianne"/>
          <w:sz w:val="18"/>
          <w:szCs w:val="18"/>
        </w:rPr>
        <w:t>Après avoir pris connaissance du présent AE-CCP, de ses annexes et des documents qui y sont mentionnés,</w:t>
      </w:r>
    </w:p>
    <w:p w14:paraId="09CAA9D6" w14:textId="77777777" w:rsidR="004009E2" w:rsidRPr="00C42DD4" w:rsidRDefault="004009E2" w:rsidP="004009E2">
      <w:pPr>
        <w:spacing w:before="120"/>
        <w:jc w:val="both"/>
        <w:rPr>
          <w:rFonts w:ascii="Marianne" w:hAnsi="Marianne"/>
          <w:sz w:val="18"/>
          <w:szCs w:val="18"/>
        </w:rPr>
      </w:pPr>
      <w:r w:rsidRPr="00C42DD4">
        <w:rPr>
          <w:rFonts w:ascii="Marianne" w:hAnsi="Marianne"/>
          <w:sz w:val="18"/>
          <w:szCs w:val="18"/>
        </w:rPr>
        <w:t>Après avoir produit les attestations et déclarations prévues par le code de la commande publique, et plus particulièrement par ses articles R.2143-3, R.2143-6 à R.2143-9 et R.2143-16.</w:t>
      </w:r>
    </w:p>
    <w:p w14:paraId="3EE21F34" w14:textId="77777777" w:rsidR="004009E2" w:rsidRPr="00C42DD4" w:rsidRDefault="004009E2" w:rsidP="004009E2">
      <w:pPr>
        <w:spacing w:before="120"/>
        <w:jc w:val="both"/>
        <w:rPr>
          <w:rFonts w:ascii="Marianne" w:hAnsi="Marianne"/>
          <w:sz w:val="18"/>
          <w:szCs w:val="18"/>
        </w:rPr>
      </w:pPr>
      <w:r w:rsidRPr="00C42DD4">
        <w:rPr>
          <w:rFonts w:ascii="Marianne" w:hAnsi="Marianne"/>
          <w:sz w:val="18"/>
          <w:szCs w:val="18"/>
        </w:rPr>
        <w:t>Affirme sous peine de résiliation du marché prévue à l’article L.2195-4 du code de la commande publique que la société pour laquelle j’interviens, ne tombe pas sous le coup des interdictions de soumissionner obligatoires, générales et facultatives visées aux articles L.2141-1 à L.2141-5 et L.2141-7 à L.2141-11 du code de la commande publique.</w:t>
      </w:r>
    </w:p>
    <w:p w14:paraId="03D3EB08" w14:textId="77777777" w:rsidR="004009E2" w:rsidRPr="00C42DD4" w:rsidRDefault="004009E2" w:rsidP="004009E2">
      <w:pPr>
        <w:spacing w:before="120"/>
        <w:jc w:val="both"/>
        <w:rPr>
          <w:rFonts w:ascii="Marianne" w:hAnsi="Marianne"/>
          <w:sz w:val="18"/>
          <w:szCs w:val="18"/>
        </w:rPr>
      </w:pPr>
      <w:r w:rsidRPr="00C42DD4">
        <w:rPr>
          <w:rFonts w:ascii="Marianne" w:hAnsi="Marianne"/>
          <w:sz w:val="18"/>
          <w:szCs w:val="18"/>
        </w:rPr>
        <w:t>Atteste (attestons) sur l’honneur, que toutes les prestations du marché seront réalisées avec des salariés employés régulièrement au regard des articles L.1221-10, L.3243-1 et R.3243-3 du code du travail,</w:t>
      </w:r>
    </w:p>
    <w:p w14:paraId="73EC3CEA" w14:textId="77777777" w:rsidR="004009E2" w:rsidRPr="00C42DD4" w:rsidRDefault="004009E2" w:rsidP="004009E2">
      <w:pPr>
        <w:spacing w:before="120"/>
        <w:jc w:val="both"/>
        <w:rPr>
          <w:rFonts w:ascii="Marianne" w:hAnsi="Marianne"/>
          <w:sz w:val="18"/>
          <w:szCs w:val="18"/>
        </w:rPr>
      </w:pPr>
      <w:r w:rsidRPr="00C42DD4">
        <w:rPr>
          <w:rFonts w:ascii="Marianne" w:hAnsi="Marianne"/>
          <w:sz w:val="18"/>
          <w:szCs w:val="18"/>
        </w:rPr>
        <w:t>M'engage (nous engageons) sans réserve, conformément aux conditions, clauses et prescriptions imposées par le présent marché, à exécuter les prestations du marché aux conditions particulières ci-après, qui constituent l’offre.</w:t>
      </w:r>
    </w:p>
    <w:p w14:paraId="48E9C0E3" w14:textId="77777777" w:rsidR="004009E2" w:rsidRPr="00C42DD4" w:rsidRDefault="004009E2" w:rsidP="004009E2">
      <w:pPr>
        <w:spacing w:before="120"/>
        <w:jc w:val="both"/>
        <w:rPr>
          <w:rFonts w:ascii="Marianne" w:hAnsi="Marianne"/>
          <w:sz w:val="18"/>
          <w:szCs w:val="18"/>
        </w:rPr>
      </w:pPr>
    </w:p>
    <w:p w14:paraId="4A99A340" w14:textId="6D10A23F" w:rsidR="004009E2" w:rsidRPr="00C42DD4" w:rsidRDefault="004009E2" w:rsidP="004009E2">
      <w:pPr>
        <w:rPr>
          <w:rFonts w:ascii="Marianne" w:hAnsi="Marianne" w:cs="Verdana"/>
          <w:sz w:val="18"/>
          <w:szCs w:val="18"/>
        </w:rPr>
      </w:pPr>
      <w:r w:rsidRPr="00C42DD4">
        <w:rPr>
          <w:rFonts w:ascii="Marianne" w:hAnsi="Marianne" w:cs="Verdana"/>
          <w:sz w:val="18"/>
          <w:szCs w:val="18"/>
        </w:rPr>
        <w:t>Le présent engagement ainsi présenté ne me (nous) lie toutefois</w:t>
      </w:r>
      <w:r w:rsidRPr="00C42DD4">
        <w:rPr>
          <w:rFonts w:ascii="Courier New" w:hAnsi="Courier New" w:cs="Courier New"/>
          <w:sz w:val="18"/>
          <w:szCs w:val="18"/>
        </w:rPr>
        <w:t> </w:t>
      </w:r>
      <w:r w:rsidRPr="00C42DD4">
        <w:rPr>
          <w:rFonts w:ascii="Marianne" w:hAnsi="Marianne" w:cs="Verdana"/>
          <w:sz w:val="18"/>
          <w:szCs w:val="18"/>
        </w:rPr>
        <w:t xml:space="preserve">que si </w:t>
      </w:r>
      <w:r w:rsidR="009C10EC">
        <w:rPr>
          <w:rFonts w:ascii="Marianne" w:hAnsi="Marianne" w:cs="Verdana"/>
          <w:sz w:val="18"/>
          <w:szCs w:val="18"/>
        </w:rPr>
        <w:t>l’accord</w:t>
      </w:r>
      <w:r w:rsidRPr="00C42DD4">
        <w:rPr>
          <w:rFonts w:ascii="Marianne" w:hAnsi="Marianne" w:cs="Verdana"/>
          <w:sz w:val="18"/>
          <w:szCs w:val="18"/>
        </w:rPr>
        <w:t xml:space="preserve"> m</w:t>
      </w:r>
      <w:r w:rsidRPr="00C42DD4">
        <w:rPr>
          <w:rFonts w:ascii="Marianne" w:hAnsi="Marianne" w:cs="Marianne"/>
          <w:sz w:val="18"/>
          <w:szCs w:val="18"/>
        </w:rPr>
        <w:t>’</w:t>
      </w:r>
      <w:r w:rsidRPr="00C42DD4">
        <w:rPr>
          <w:rFonts w:ascii="Marianne" w:hAnsi="Marianne" w:cs="Verdana"/>
          <w:sz w:val="18"/>
          <w:szCs w:val="18"/>
        </w:rPr>
        <w:t>est notifi</w:t>
      </w:r>
      <w:r w:rsidRPr="00C42DD4">
        <w:rPr>
          <w:rFonts w:ascii="Marianne" w:hAnsi="Marianne" w:cs="Marianne"/>
          <w:sz w:val="18"/>
          <w:szCs w:val="18"/>
        </w:rPr>
        <w:t>é</w:t>
      </w:r>
      <w:r w:rsidRPr="00C42DD4">
        <w:rPr>
          <w:rFonts w:ascii="Marianne" w:hAnsi="Marianne" w:cs="Verdana"/>
          <w:sz w:val="18"/>
          <w:szCs w:val="18"/>
        </w:rPr>
        <w:t xml:space="preserve"> dans un délai de 180 jours à compter de la date limite de remise des offres.</w:t>
      </w:r>
    </w:p>
    <w:p w14:paraId="3C58A4A7" w14:textId="77777777" w:rsidR="009E7F89" w:rsidRPr="00C42DD4" w:rsidRDefault="009E7F89" w:rsidP="009E7F89">
      <w:pPr>
        <w:rPr>
          <w:rFonts w:ascii="Marianne" w:hAnsi="Marianne" w:cs="Arial"/>
          <w:sz w:val="18"/>
          <w:szCs w:val="18"/>
        </w:rPr>
      </w:pPr>
    </w:p>
    <w:p w14:paraId="2FB174F5" w14:textId="77777777" w:rsidR="0032369C" w:rsidRDefault="0032369C" w:rsidP="009E7F89">
      <w:pPr>
        <w:rPr>
          <w:rFonts w:ascii="Marianne" w:hAnsi="Marianne" w:cs="Arial"/>
          <w:sz w:val="18"/>
          <w:szCs w:val="18"/>
        </w:rPr>
      </w:pPr>
    </w:p>
    <w:p w14:paraId="45E0B01F" w14:textId="77777777" w:rsidR="0032369C" w:rsidRDefault="0032369C" w:rsidP="009E7F89">
      <w:pPr>
        <w:rPr>
          <w:rFonts w:ascii="Marianne" w:hAnsi="Marianne" w:cs="Arial"/>
          <w:sz w:val="18"/>
          <w:szCs w:val="18"/>
        </w:rPr>
      </w:pPr>
    </w:p>
    <w:p w14:paraId="57D17C49" w14:textId="77777777" w:rsidR="0032369C" w:rsidRDefault="0032369C" w:rsidP="009E7F89">
      <w:pPr>
        <w:rPr>
          <w:rFonts w:ascii="Marianne" w:hAnsi="Marianne" w:cs="Arial"/>
          <w:sz w:val="18"/>
          <w:szCs w:val="18"/>
        </w:rPr>
      </w:pPr>
    </w:p>
    <w:p w14:paraId="1A99F35C" w14:textId="77777777" w:rsidR="0032369C" w:rsidRPr="00B93F39" w:rsidRDefault="0032369C" w:rsidP="009E7F89">
      <w:pPr>
        <w:rPr>
          <w:rFonts w:ascii="Marianne" w:hAnsi="Marianne" w:cs="Arial"/>
          <w:sz w:val="18"/>
          <w:szCs w:val="18"/>
        </w:rPr>
      </w:pPr>
    </w:p>
    <w:p w14:paraId="1F19C70C" w14:textId="77777777" w:rsidR="00B12A56" w:rsidRPr="00C116FD" w:rsidRDefault="00B12A56" w:rsidP="00C116FD">
      <w:pPr>
        <w:pStyle w:val="Titre1"/>
      </w:pPr>
      <w:bookmarkStart w:id="2" w:name="_Toc184897678"/>
      <w:r w:rsidRPr="00C116FD">
        <w:t xml:space="preserve">Article </w:t>
      </w:r>
      <w:r w:rsidR="00643455" w:rsidRPr="00C116FD">
        <w:t>2</w:t>
      </w:r>
      <w:r w:rsidRPr="00C116FD">
        <w:t>. Objet du marché &amp; dispositions générales</w:t>
      </w:r>
      <w:bookmarkEnd w:id="2"/>
    </w:p>
    <w:p w14:paraId="3AF5DACC" w14:textId="77777777" w:rsidR="00B12A56" w:rsidRPr="00B93F39" w:rsidRDefault="00B12A56" w:rsidP="009E7F89">
      <w:pPr>
        <w:rPr>
          <w:rFonts w:ascii="Marianne" w:hAnsi="Marianne" w:cs="Arial"/>
          <w:sz w:val="18"/>
          <w:szCs w:val="18"/>
        </w:rPr>
      </w:pPr>
    </w:p>
    <w:p w14:paraId="04D789DF" w14:textId="77777777" w:rsidR="00322F0E" w:rsidRPr="00B93F39" w:rsidRDefault="00643455" w:rsidP="00C116FD">
      <w:pPr>
        <w:pStyle w:val="Titre2"/>
      </w:pPr>
      <w:bookmarkStart w:id="3" w:name="_Toc184897679"/>
      <w:r w:rsidRPr="00B93F39">
        <w:t>2</w:t>
      </w:r>
      <w:r w:rsidR="00322F0E" w:rsidRPr="00B93F39">
        <w:t>.1 Objet du marché</w:t>
      </w:r>
      <w:bookmarkEnd w:id="3"/>
    </w:p>
    <w:p w14:paraId="5BD0E79B" w14:textId="77777777" w:rsidR="00322F0E" w:rsidRDefault="00322F0E" w:rsidP="00B12A56">
      <w:pPr>
        <w:jc w:val="both"/>
        <w:rPr>
          <w:rFonts w:ascii="Marianne" w:hAnsi="Marianne" w:cs="Arial"/>
          <w:sz w:val="18"/>
          <w:szCs w:val="18"/>
        </w:rPr>
      </w:pPr>
    </w:p>
    <w:p w14:paraId="78521CF7" w14:textId="77777777" w:rsidR="0013641B" w:rsidRDefault="0013641B" w:rsidP="0013641B">
      <w:pPr>
        <w:jc w:val="both"/>
        <w:rPr>
          <w:rFonts w:ascii="Marianne" w:hAnsi="Marianne"/>
          <w:sz w:val="18"/>
          <w:szCs w:val="18"/>
        </w:rPr>
      </w:pPr>
      <w:r w:rsidRPr="0013641B">
        <w:rPr>
          <w:rFonts w:ascii="Marianne" w:hAnsi="Marianne"/>
          <w:sz w:val="18"/>
          <w:szCs w:val="18"/>
        </w:rPr>
        <w:t>Le présent marché a pour objet</w:t>
      </w:r>
      <w:r>
        <w:rPr>
          <w:rFonts w:ascii="Marianne" w:hAnsi="Marianne"/>
          <w:sz w:val="18"/>
          <w:szCs w:val="18"/>
        </w:rPr>
        <w:t xml:space="preserve"> </w:t>
      </w:r>
      <w:r w:rsidR="00385155">
        <w:rPr>
          <w:rFonts w:ascii="Marianne" w:hAnsi="Marianne"/>
          <w:sz w:val="18"/>
          <w:szCs w:val="18"/>
        </w:rPr>
        <w:t xml:space="preserve">une mission de maîtrise d’œuvre pour </w:t>
      </w:r>
      <w:r>
        <w:rPr>
          <w:rFonts w:ascii="Marianne" w:hAnsi="Marianne"/>
          <w:sz w:val="18"/>
          <w:szCs w:val="18"/>
        </w:rPr>
        <w:t xml:space="preserve">le remplacement </w:t>
      </w:r>
      <w:r w:rsidR="005D3787">
        <w:rPr>
          <w:rFonts w:ascii="Marianne" w:hAnsi="Marianne"/>
          <w:sz w:val="18"/>
          <w:szCs w:val="18"/>
        </w:rPr>
        <w:t>de</w:t>
      </w:r>
      <w:r>
        <w:rPr>
          <w:rFonts w:ascii="Marianne" w:hAnsi="Marianne"/>
          <w:sz w:val="18"/>
          <w:szCs w:val="18"/>
        </w:rPr>
        <w:t xml:space="preserve"> châssis fixes vitrés par des châssis ouvrants vitrés et </w:t>
      </w:r>
      <w:r w:rsidRPr="0013641B">
        <w:rPr>
          <w:rFonts w:ascii="Marianne" w:hAnsi="Marianne"/>
          <w:sz w:val="18"/>
          <w:szCs w:val="18"/>
        </w:rPr>
        <w:t xml:space="preserve">l’ajout de </w:t>
      </w:r>
      <w:r>
        <w:rPr>
          <w:rFonts w:ascii="Marianne" w:hAnsi="Marianne"/>
          <w:sz w:val="18"/>
          <w:szCs w:val="18"/>
        </w:rPr>
        <w:t>caillebottis</w:t>
      </w:r>
      <w:r w:rsidRPr="0013641B">
        <w:rPr>
          <w:rFonts w:ascii="Marianne" w:hAnsi="Marianne"/>
          <w:sz w:val="18"/>
          <w:szCs w:val="18"/>
        </w:rPr>
        <w:t xml:space="preserve"> </w:t>
      </w:r>
      <w:r>
        <w:rPr>
          <w:rFonts w:ascii="Marianne" w:hAnsi="Marianne"/>
          <w:sz w:val="18"/>
          <w:szCs w:val="18"/>
        </w:rPr>
        <w:t>en façades des quartiers d’hébergement</w:t>
      </w:r>
      <w:r w:rsidRPr="0013641B">
        <w:rPr>
          <w:rFonts w:ascii="Marianne" w:hAnsi="Marianne"/>
          <w:sz w:val="18"/>
          <w:szCs w:val="18"/>
        </w:rPr>
        <w:t xml:space="preserve"> du centre pénitentiaire de Mulhouse-Lutterbach, dans le Haut-Rhin (68). </w:t>
      </w:r>
    </w:p>
    <w:p w14:paraId="012E3302" w14:textId="77777777" w:rsidR="0013641B" w:rsidRDefault="0013641B" w:rsidP="0013641B">
      <w:pPr>
        <w:jc w:val="both"/>
        <w:rPr>
          <w:rFonts w:ascii="Marianne" w:hAnsi="Marianne"/>
          <w:sz w:val="18"/>
          <w:szCs w:val="18"/>
        </w:rPr>
      </w:pPr>
    </w:p>
    <w:p w14:paraId="64679031" w14:textId="39DB1E9C" w:rsidR="0064768D" w:rsidRDefault="0013641B" w:rsidP="0064768D">
      <w:pPr>
        <w:jc w:val="both"/>
        <w:rPr>
          <w:rFonts w:ascii="Marianne" w:hAnsi="Marianne"/>
          <w:sz w:val="18"/>
          <w:szCs w:val="18"/>
        </w:rPr>
      </w:pPr>
      <w:r w:rsidRPr="005D3787">
        <w:rPr>
          <w:rFonts w:ascii="Marianne" w:hAnsi="Marianne"/>
          <w:sz w:val="18"/>
          <w:szCs w:val="18"/>
        </w:rPr>
        <w:t>Le centre pénitentiaire de Mulhouse-Lutterbach a été réceptionné par le maître d’ouvrage le 24 juin 2021</w:t>
      </w:r>
      <w:r w:rsidR="00385155">
        <w:rPr>
          <w:rFonts w:ascii="Marianne" w:hAnsi="Marianne"/>
          <w:sz w:val="18"/>
          <w:szCs w:val="18"/>
        </w:rPr>
        <w:t xml:space="preserve"> dans le cadre d’un marché de conception-réalisation</w:t>
      </w:r>
      <w:r w:rsidRPr="005D3787">
        <w:rPr>
          <w:rFonts w:ascii="Marianne" w:hAnsi="Marianne"/>
          <w:sz w:val="18"/>
          <w:szCs w:val="18"/>
        </w:rPr>
        <w:t xml:space="preserve">. </w:t>
      </w:r>
      <w:r w:rsidR="008F64BC">
        <w:rPr>
          <w:rFonts w:ascii="Marianne" w:hAnsi="Marianne"/>
          <w:sz w:val="18"/>
          <w:szCs w:val="18"/>
        </w:rPr>
        <w:t xml:space="preserve">Le centre pénitentiaire est encore couvert par une garantie décennale. </w:t>
      </w:r>
      <w:r w:rsidRPr="005D3787">
        <w:rPr>
          <w:rFonts w:ascii="Marianne" w:hAnsi="Marianne"/>
          <w:sz w:val="18"/>
          <w:szCs w:val="18"/>
        </w:rPr>
        <w:t xml:space="preserve">Cet établissement </w:t>
      </w:r>
      <w:r w:rsidR="00385155">
        <w:rPr>
          <w:rFonts w:ascii="Marianne" w:hAnsi="Marianne"/>
          <w:sz w:val="18"/>
          <w:szCs w:val="18"/>
        </w:rPr>
        <w:t xml:space="preserve">de 520 places nominales </w:t>
      </w:r>
      <w:r w:rsidRPr="005D3787">
        <w:rPr>
          <w:rFonts w:ascii="Marianne" w:hAnsi="Marianne"/>
          <w:sz w:val="18"/>
          <w:szCs w:val="18"/>
        </w:rPr>
        <w:t xml:space="preserve">est composé de 22 bâtiments (dont 3 </w:t>
      </w:r>
      <w:r w:rsidRPr="005D3787">
        <w:rPr>
          <w:rFonts w:ascii="Marianne" w:hAnsi="Marianne"/>
          <w:sz w:val="18"/>
          <w:szCs w:val="18"/>
        </w:rPr>
        <w:lastRenderedPageBreak/>
        <w:t>bâtiments hors enceinte), pour une surface totale d’environ 35</w:t>
      </w:r>
      <w:r w:rsidRPr="005D3787">
        <w:rPr>
          <w:rFonts w:ascii="Calibri" w:hAnsi="Calibri" w:cs="Calibri"/>
          <w:sz w:val="18"/>
          <w:szCs w:val="18"/>
        </w:rPr>
        <w:t> </w:t>
      </w:r>
      <w:r w:rsidRPr="005D3787">
        <w:rPr>
          <w:rFonts w:ascii="Marianne" w:hAnsi="Marianne"/>
          <w:sz w:val="18"/>
          <w:szCs w:val="18"/>
        </w:rPr>
        <w:t>000 m</w:t>
      </w:r>
      <w:r w:rsidRPr="005D3787">
        <w:rPr>
          <w:rFonts w:ascii="Marianne" w:hAnsi="Marianne" w:cs="Marianne"/>
          <w:sz w:val="18"/>
          <w:szCs w:val="18"/>
        </w:rPr>
        <w:t>²</w:t>
      </w:r>
      <w:r w:rsidRPr="005D3787">
        <w:rPr>
          <w:rFonts w:ascii="Marianne" w:hAnsi="Marianne"/>
          <w:sz w:val="18"/>
          <w:szCs w:val="18"/>
        </w:rPr>
        <w:t xml:space="preserve"> SHON.</w:t>
      </w:r>
      <w:r w:rsidR="005D3787">
        <w:rPr>
          <w:rFonts w:ascii="Marianne" w:hAnsi="Marianne"/>
          <w:sz w:val="18"/>
          <w:szCs w:val="18"/>
        </w:rPr>
        <w:t xml:space="preserve"> Le </w:t>
      </w:r>
      <w:r w:rsidR="00385155">
        <w:rPr>
          <w:rFonts w:ascii="Marianne" w:hAnsi="Marianne"/>
          <w:sz w:val="18"/>
          <w:szCs w:val="18"/>
        </w:rPr>
        <w:t xml:space="preserve">présent </w:t>
      </w:r>
      <w:r w:rsidR="005D3787">
        <w:rPr>
          <w:rFonts w:ascii="Marianne" w:hAnsi="Marianne"/>
          <w:sz w:val="18"/>
          <w:szCs w:val="18"/>
        </w:rPr>
        <w:t xml:space="preserve">marché concerne le remplacement des châssis fixes vitrés par des ouvrants avec pose de caillebottis </w:t>
      </w:r>
      <w:r w:rsidR="0064768D">
        <w:rPr>
          <w:rFonts w:ascii="Marianne" w:hAnsi="Marianne"/>
          <w:sz w:val="18"/>
          <w:szCs w:val="18"/>
        </w:rPr>
        <w:t xml:space="preserve">en façade </w:t>
      </w:r>
      <w:r w:rsidR="005D3787">
        <w:rPr>
          <w:rFonts w:ascii="Marianne" w:hAnsi="Marianne"/>
          <w:sz w:val="18"/>
          <w:szCs w:val="18"/>
        </w:rPr>
        <w:t>des cellules de tous les quartiers d’hébergement</w:t>
      </w:r>
      <w:r w:rsidR="008B2102">
        <w:rPr>
          <w:rFonts w:ascii="Marianne" w:hAnsi="Marianne"/>
          <w:sz w:val="18"/>
          <w:szCs w:val="18"/>
        </w:rPr>
        <w:t xml:space="preserve"> (</w:t>
      </w:r>
      <w:r w:rsidR="008B2102" w:rsidRPr="007C46ED">
        <w:rPr>
          <w:rFonts w:ascii="Marianne" w:hAnsi="Marianne"/>
          <w:sz w:val="18"/>
          <w:szCs w:val="18"/>
        </w:rPr>
        <w:t>7</w:t>
      </w:r>
      <w:r w:rsidR="008B2102">
        <w:rPr>
          <w:rFonts w:ascii="Marianne" w:hAnsi="Marianne"/>
          <w:sz w:val="18"/>
          <w:szCs w:val="18"/>
        </w:rPr>
        <w:t xml:space="preserve"> bâtiments</w:t>
      </w:r>
      <w:r w:rsidR="00E73D4C">
        <w:rPr>
          <w:rFonts w:ascii="Marianne" w:hAnsi="Marianne"/>
          <w:sz w:val="18"/>
          <w:szCs w:val="18"/>
        </w:rPr>
        <w:t xml:space="preserve"> </w:t>
      </w:r>
      <w:r w:rsidR="008C336E">
        <w:rPr>
          <w:rFonts w:ascii="Marianne" w:hAnsi="Marianne"/>
          <w:sz w:val="18"/>
          <w:szCs w:val="18"/>
        </w:rPr>
        <w:t xml:space="preserve">allant jusqu’en </w:t>
      </w:r>
      <w:r w:rsidR="00192147">
        <w:rPr>
          <w:rFonts w:ascii="Marianne" w:hAnsi="Marianne"/>
          <w:sz w:val="18"/>
          <w:szCs w:val="18"/>
        </w:rPr>
        <w:t>R+</w:t>
      </w:r>
      <w:r w:rsidR="008C336E">
        <w:rPr>
          <w:rFonts w:ascii="Marianne" w:hAnsi="Marianne"/>
          <w:sz w:val="18"/>
          <w:szCs w:val="18"/>
        </w:rPr>
        <w:t>4)</w:t>
      </w:r>
      <w:r w:rsidR="005D3787">
        <w:rPr>
          <w:rFonts w:ascii="Marianne" w:hAnsi="Marianne"/>
          <w:sz w:val="18"/>
          <w:szCs w:val="18"/>
        </w:rPr>
        <w:t xml:space="preserve"> soit environ </w:t>
      </w:r>
      <w:r w:rsidR="007C46ED">
        <w:rPr>
          <w:rFonts w:ascii="Marianne" w:hAnsi="Marianne"/>
          <w:sz w:val="18"/>
          <w:szCs w:val="18"/>
        </w:rPr>
        <w:t>488</w:t>
      </w:r>
      <w:r w:rsidR="005D3787">
        <w:rPr>
          <w:rFonts w:ascii="Marianne" w:hAnsi="Marianne"/>
          <w:sz w:val="18"/>
          <w:szCs w:val="18"/>
        </w:rPr>
        <w:t xml:space="preserve"> châssis.</w:t>
      </w:r>
      <w:r w:rsidR="0064768D">
        <w:rPr>
          <w:rFonts w:ascii="Marianne" w:hAnsi="Marianne"/>
          <w:sz w:val="18"/>
          <w:szCs w:val="18"/>
        </w:rPr>
        <w:t xml:space="preserve"> </w:t>
      </w:r>
    </w:p>
    <w:p w14:paraId="7413980B" w14:textId="77777777" w:rsidR="0013641B" w:rsidRDefault="0013641B" w:rsidP="005D3787">
      <w:pPr>
        <w:jc w:val="both"/>
        <w:rPr>
          <w:rFonts w:ascii="Marianne" w:hAnsi="Marianne"/>
          <w:sz w:val="18"/>
          <w:szCs w:val="18"/>
        </w:rPr>
      </w:pPr>
    </w:p>
    <w:p w14:paraId="2EBCC70C" w14:textId="77777777" w:rsidR="0064768D" w:rsidRDefault="0064768D" w:rsidP="005D3787">
      <w:pPr>
        <w:jc w:val="both"/>
        <w:rPr>
          <w:rFonts w:ascii="Marianne" w:hAnsi="Marianne"/>
          <w:sz w:val="18"/>
          <w:szCs w:val="18"/>
        </w:rPr>
      </w:pPr>
    </w:p>
    <w:p w14:paraId="1B2CE450" w14:textId="77777777" w:rsidR="0064768D" w:rsidRPr="00B93F39" w:rsidRDefault="0064768D" w:rsidP="00C116FD">
      <w:pPr>
        <w:pStyle w:val="Titre2"/>
      </w:pPr>
      <w:bookmarkStart w:id="4" w:name="_Toc184897680"/>
      <w:r w:rsidRPr="00B93F39">
        <w:t>2.</w:t>
      </w:r>
      <w:r>
        <w:t>2</w:t>
      </w:r>
      <w:r w:rsidRPr="00B93F39">
        <w:t xml:space="preserve"> </w:t>
      </w:r>
      <w:r>
        <w:t>Précisions quant aux contraintes d’environnement</w:t>
      </w:r>
      <w:bookmarkEnd w:id="4"/>
      <w:r>
        <w:t xml:space="preserve"> </w:t>
      </w:r>
    </w:p>
    <w:p w14:paraId="243F9972" w14:textId="77777777" w:rsidR="0064768D" w:rsidRPr="006B023E" w:rsidRDefault="0064768D" w:rsidP="0064768D"/>
    <w:p w14:paraId="36EE6FB9" w14:textId="77777777" w:rsidR="00543FD3" w:rsidRDefault="0064768D" w:rsidP="0064768D">
      <w:pPr>
        <w:jc w:val="both"/>
        <w:rPr>
          <w:rFonts w:ascii="Marianne" w:hAnsi="Marianne"/>
          <w:sz w:val="18"/>
          <w:szCs w:val="18"/>
        </w:rPr>
      </w:pPr>
      <w:bookmarkStart w:id="5" w:name="_Hlk180080856"/>
      <w:r w:rsidRPr="00385155">
        <w:rPr>
          <w:rFonts w:ascii="Marianne" w:hAnsi="Marianne"/>
          <w:b/>
          <w:bCs/>
          <w:sz w:val="18"/>
          <w:szCs w:val="18"/>
          <w:u w:val="single"/>
        </w:rPr>
        <w:t>L</w:t>
      </w:r>
      <w:r w:rsidR="006422F4">
        <w:rPr>
          <w:rFonts w:ascii="Marianne" w:hAnsi="Marianne"/>
          <w:b/>
          <w:bCs/>
          <w:sz w:val="18"/>
          <w:szCs w:val="18"/>
          <w:u w:val="single"/>
        </w:rPr>
        <w:t>’</w:t>
      </w:r>
      <w:r w:rsidR="00385155">
        <w:rPr>
          <w:rFonts w:ascii="Marianne" w:hAnsi="Marianne"/>
          <w:b/>
          <w:bCs/>
          <w:sz w:val="18"/>
          <w:szCs w:val="18"/>
          <w:u w:val="single"/>
        </w:rPr>
        <w:t>attention du titulaire est attirée sur le fait que les études et l</w:t>
      </w:r>
      <w:r w:rsidRPr="00385155">
        <w:rPr>
          <w:rFonts w:ascii="Marianne" w:hAnsi="Marianne"/>
          <w:b/>
          <w:bCs/>
          <w:sz w:val="18"/>
          <w:szCs w:val="18"/>
          <w:u w:val="single"/>
        </w:rPr>
        <w:t>es travaux se dérouleront en site occupé</w:t>
      </w:r>
      <w:r w:rsidRPr="0064768D">
        <w:rPr>
          <w:rFonts w:ascii="Marianne" w:hAnsi="Marianne"/>
          <w:sz w:val="18"/>
          <w:szCs w:val="18"/>
        </w:rPr>
        <w:t>. L’installation du chantier devra préserver les circulations des utilisateurs.</w:t>
      </w:r>
      <w:r w:rsidR="00543FD3" w:rsidRPr="00543FD3">
        <w:rPr>
          <w:rFonts w:ascii="Marianne" w:hAnsi="Marianne"/>
          <w:sz w:val="18"/>
          <w:szCs w:val="18"/>
        </w:rPr>
        <w:t xml:space="preserve"> </w:t>
      </w:r>
    </w:p>
    <w:p w14:paraId="7440E6B8" w14:textId="77777777" w:rsidR="00543FD3" w:rsidRDefault="00543FD3" w:rsidP="0064768D">
      <w:pPr>
        <w:jc w:val="both"/>
        <w:rPr>
          <w:rFonts w:ascii="Marianne" w:hAnsi="Marianne"/>
          <w:sz w:val="18"/>
          <w:szCs w:val="18"/>
        </w:rPr>
      </w:pPr>
    </w:p>
    <w:p w14:paraId="78E00ADD" w14:textId="77777777" w:rsidR="0064768D" w:rsidRPr="0064768D" w:rsidRDefault="00543FD3" w:rsidP="0064768D">
      <w:pPr>
        <w:jc w:val="both"/>
        <w:rPr>
          <w:rFonts w:ascii="Marianne" w:hAnsi="Marianne"/>
          <w:sz w:val="18"/>
          <w:szCs w:val="18"/>
        </w:rPr>
      </w:pPr>
      <w:r w:rsidRPr="0013641B">
        <w:rPr>
          <w:rFonts w:ascii="Marianne" w:hAnsi="Marianne"/>
          <w:sz w:val="18"/>
          <w:szCs w:val="18"/>
        </w:rPr>
        <w:t xml:space="preserve">Les travaux seront réalisés dans un contexte de sûreté induisant des délais et des process de réalisation </w:t>
      </w:r>
      <w:r w:rsidR="00385155">
        <w:rPr>
          <w:rFonts w:ascii="Marianne" w:hAnsi="Marianne"/>
          <w:sz w:val="18"/>
          <w:szCs w:val="18"/>
        </w:rPr>
        <w:t xml:space="preserve">très </w:t>
      </w:r>
      <w:r w:rsidRPr="0013641B">
        <w:rPr>
          <w:rFonts w:ascii="Marianne" w:hAnsi="Marianne"/>
          <w:sz w:val="18"/>
          <w:szCs w:val="18"/>
        </w:rPr>
        <w:t>contraints.</w:t>
      </w:r>
      <w:r w:rsidR="00385155">
        <w:rPr>
          <w:rFonts w:ascii="Marianne" w:hAnsi="Marianne"/>
          <w:sz w:val="18"/>
          <w:szCs w:val="18"/>
        </w:rPr>
        <w:t xml:space="preserve"> L’organisation et l’ordonnancement des travaux tiendront en compte de cette donnée. </w:t>
      </w:r>
    </w:p>
    <w:p w14:paraId="460DC163" w14:textId="77777777" w:rsidR="0064768D" w:rsidRPr="0064768D" w:rsidRDefault="0064768D" w:rsidP="0064768D">
      <w:pPr>
        <w:jc w:val="both"/>
        <w:rPr>
          <w:rFonts w:ascii="Marianne" w:hAnsi="Marianne"/>
          <w:sz w:val="18"/>
          <w:szCs w:val="18"/>
        </w:rPr>
      </w:pPr>
    </w:p>
    <w:p w14:paraId="18C0CB9C" w14:textId="77777777" w:rsidR="0064768D" w:rsidRPr="0064768D" w:rsidRDefault="00385155" w:rsidP="0064768D">
      <w:pPr>
        <w:jc w:val="both"/>
        <w:rPr>
          <w:rFonts w:ascii="Marianne" w:hAnsi="Marianne"/>
          <w:sz w:val="18"/>
          <w:szCs w:val="18"/>
        </w:rPr>
      </w:pPr>
      <w:r>
        <w:rPr>
          <w:rFonts w:ascii="Marianne" w:hAnsi="Marianne"/>
          <w:sz w:val="18"/>
          <w:szCs w:val="18"/>
        </w:rPr>
        <w:t>Au regard des contraintes particulières du site, l</w:t>
      </w:r>
      <w:r w:rsidR="0064768D" w:rsidRPr="0064768D">
        <w:rPr>
          <w:rFonts w:ascii="Marianne" w:hAnsi="Marianne"/>
          <w:sz w:val="18"/>
          <w:szCs w:val="18"/>
        </w:rPr>
        <w:t>e titulaire devra mettre en place une organisation d’intervention fondée sur l’anticipation et la communication avec le maître d’ouvrage</w:t>
      </w:r>
      <w:r>
        <w:rPr>
          <w:rFonts w:ascii="Marianne" w:hAnsi="Marianne"/>
          <w:sz w:val="18"/>
          <w:szCs w:val="18"/>
        </w:rPr>
        <w:t xml:space="preserve">, </w:t>
      </w:r>
      <w:r w:rsidR="0064768D" w:rsidRPr="0064768D">
        <w:rPr>
          <w:rFonts w:ascii="Marianne" w:hAnsi="Marianne"/>
          <w:sz w:val="18"/>
          <w:szCs w:val="18"/>
        </w:rPr>
        <w:t>l’équipe de direction de l’établissement</w:t>
      </w:r>
      <w:r>
        <w:rPr>
          <w:rFonts w:ascii="Marianne" w:hAnsi="Marianne"/>
          <w:sz w:val="18"/>
          <w:szCs w:val="18"/>
        </w:rPr>
        <w:t xml:space="preserve"> et l’administration pénitentiaire</w:t>
      </w:r>
      <w:r w:rsidR="0064768D" w:rsidRPr="0064768D">
        <w:rPr>
          <w:rFonts w:ascii="Marianne" w:hAnsi="Marianne"/>
          <w:sz w:val="18"/>
          <w:szCs w:val="18"/>
        </w:rPr>
        <w:t>, dès la notification du marché. Le respect de ces contraintes de sûreté et des process mis en place en coordination avec l’équipe de direction de l’établissement pénitentiaire fera l’objet d’une attention toute particulière du maître d’ouvrage</w:t>
      </w:r>
      <w:r w:rsidR="0064768D" w:rsidRPr="0064768D">
        <w:rPr>
          <w:rFonts w:ascii="Calibri" w:hAnsi="Calibri" w:cs="Calibri"/>
          <w:sz w:val="18"/>
          <w:szCs w:val="18"/>
        </w:rPr>
        <w:t> </w:t>
      </w:r>
      <w:r w:rsidR="0064768D" w:rsidRPr="0064768D">
        <w:rPr>
          <w:rFonts w:ascii="Marianne" w:hAnsi="Marianne"/>
          <w:sz w:val="18"/>
          <w:szCs w:val="18"/>
        </w:rPr>
        <w:t>qui en fait une condition essentielle du march</w:t>
      </w:r>
      <w:r w:rsidR="0064768D" w:rsidRPr="0064768D">
        <w:rPr>
          <w:rFonts w:ascii="Marianne" w:hAnsi="Marianne" w:cs="Marianne"/>
          <w:sz w:val="18"/>
          <w:szCs w:val="18"/>
        </w:rPr>
        <w:t>é</w:t>
      </w:r>
      <w:r w:rsidR="0064768D" w:rsidRPr="0064768D">
        <w:rPr>
          <w:rFonts w:ascii="Marianne" w:hAnsi="Marianne"/>
          <w:sz w:val="18"/>
          <w:szCs w:val="18"/>
        </w:rPr>
        <w:t xml:space="preserve">. </w:t>
      </w:r>
      <w:bookmarkEnd w:id="5"/>
    </w:p>
    <w:p w14:paraId="374FCE94" w14:textId="77777777" w:rsidR="0064768D" w:rsidRPr="006B023E" w:rsidRDefault="0064768D" w:rsidP="0064768D"/>
    <w:p w14:paraId="0BB4D25E" w14:textId="77777777" w:rsidR="0064768D" w:rsidRPr="0064768D" w:rsidRDefault="0064768D" w:rsidP="0064768D">
      <w:pPr>
        <w:rPr>
          <w:rFonts w:ascii="Marianne" w:hAnsi="Marianne"/>
          <w:sz w:val="18"/>
          <w:szCs w:val="18"/>
        </w:rPr>
      </w:pPr>
      <w:bookmarkStart w:id="6" w:name="_Hlk180080956"/>
      <w:r w:rsidRPr="0064768D">
        <w:rPr>
          <w:rFonts w:ascii="Marianne" w:hAnsi="Marianne"/>
          <w:sz w:val="18"/>
          <w:szCs w:val="18"/>
        </w:rPr>
        <w:t xml:space="preserve">Par ailleurs, l’accès au site des intervenants et des matériels sera soumis à des procédures de contrôle strictes et systématiques, qui pourront évoluer au cours </w:t>
      </w:r>
      <w:r w:rsidR="00385155">
        <w:rPr>
          <w:rFonts w:ascii="Marianne" w:hAnsi="Marianne"/>
          <w:sz w:val="18"/>
          <w:szCs w:val="18"/>
        </w:rPr>
        <w:t xml:space="preserve">des études et </w:t>
      </w:r>
      <w:r w:rsidRPr="0064768D">
        <w:rPr>
          <w:rFonts w:ascii="Marianne" w:hAnsi="Marianne"/>
          <w:sz w:val="18"/>
          <w:szCs w:val="18"/>
        </w:rPr>
        <w:t>du chantier en fonction par exemple du niveau de sécurité VIGIPIRATE</w:t>
      </w:r>
      <w:r w:rsidR="00385155">
        <w:rPr>
          <w:rFonts w:ascii="Marianne" w:hAnsi="Marianne"/>
          <w:sz w:val="18"/>
          <w:szCs w:val="18"/>
        </w:rPr>
        <w:t xml:space="preserve"> ou tout autre donnée de sureté</w:t>
      </w:r>
      <w:r w:rsidRPr="0064768D">
        <w:rPr>
          <w:rFonts w:ascii="Marianne" w:hAnsi="Marianne"/>
          <w:sz w:val="18"/>
          <w:szCs w:val="18"/>
        </w:rPr>
        <w:t>.</w:t>
      </w:r>
    </w:p>
    <w:p w14:paraId="32F72861" w14:textId="77777777" w:rsidR="0064768D" w:rsidRPr="006B023E" w:rsidRDefault="0064768D" w:rsidP="0064768D"/>
    <w:p w14:paraId="4ED4EEF9" w14:textId="77777777" w:rsidR="0064768D" w:rsidRPr="0064768D" w:rsidRDefault="0064768D" w:rsidP="0064768D">
      <w:pPr>
        <w:rPr>
          <w:rFonts w:ascii="Marianne" w:hAnsi="Marianne"/>
          <w:sz w:val="18"/>
          <w:szCs w:val="18"/>
        </w:rPr>
      </w:pPr>
      <w:r w:rsidRPr="0064768D">
        <w:rPr>
          <w:rFonts w:ascii="Marianne" w:hAnsi="Marianne"/>
          <w:sz w:val="18"/>
          <w:szCs w:val="18"/>
        </w:rPr>
        <w:t xml:space="preserve">L’accès au site est soumis à l’approbation de l’APIJ et de l’établissement pénitentiaire. </w:t>
      </w:r>
    </w:p>
    <w:bookmarkEnd w:id="6"/>
    <w:p w14:paraId="59E0A936" w14:textId="77777777" w:rsidR="0064768D" w:rsidRPr="006B023E" w:rsidRDefault="0064768D" w:rsidP="0064768D">
      <w:pPr>
        <w:rPr>
          <w:u w:val="single"/>
        </w:rPr>
      </w:pPr>
    </w:p>
    <w:p w14:paraId="1AC865E5" w14:textId="77777777" w:rsidR="0064768D" w:rsidRPr="0064768D" w:rsidRDefault="0064768D" w:rsidP="0064768D">
      <w:pPr>
        <w:rPr>
          <w:rFonts w:ascii="Marianne" w:hAnsi="Marianne"/>
          <w:sz w:val="18"/>
          <w:szCs w:val="18"/>
          <w:u w:val="single"/>
        </w:rPr>
      </w:pPr>
      <w:bookmarkStart w:id="7" w:name="_Hlk180080994"/>
      <w:r w:rsidRPr="0064768D">
        <w:rPr>
          <w:rFonts w:ascii="Marianne" w:hAnsi="Marianne"/>
          <w:sz w:val="18"/>
          <w:szCs w:val="18"/>
          <w:u w:val="single"/>
        </w:rPr>
        <w:t>Dispositions générales</w:t>
      </w:r>
      <w:r w:rsidRPr="0064768D">
        <w:rPr>
          <w:rFonts w:ascii="Calibri" w:hAnsi="Calibri" w:cs="Calibri"/>
          <w:sz w:val="18"/>
          <w:szCs w:val="18"/>
        </w:rPr>
        <w:t> </w:t>
      </w:r>
      <w:r w:rsidRPr="0064768D">
        <w:rPr>
          <w:rFonts w:ascii="Marianne" w:hAnsi="Marianne"/>
          <w:sz w:val="18"/>
          <w:szCs w:val="18"/>
        </w:rPr>
        <w:t>:</w:t>
      </w:r>
    </w:p>
    <w:p w14:paraId="14F9BD8A" w14:textId="77777777" w:rsidR="0064768D" w:rsidRPr="0064768D" w:rsidRDefault="0064768D" w:rsidP="0064768D">
      <w:pPr>
        <w:rPr>
          <w:rFonts w:ascii="Marianne" w:hAnsi="Marianne"/>
          <w:sz w:val="18"/>
          <w:szCs w:val="18"/>
          <w:u w:val="single"/>
        </w:rPr>
      </w:pPr>
    </w:p>
    <w:p w14:paraId="4BE90537" w14:textId="77777777" w:rsidR="0064768D" w:rsidRPr="0064768D" w:rsidRDefault="0064768D" w:rsidP="00543FD3">
      <w:pPr>
        <w:jc w:val="both"/>
        <w:rPr>
          <w:rFonts w:ascii="Marianne" w:hAnsi="Marianne"/>
          <w:sz w:val="18"/>
          <w:szCs w:val="18"/>
        </w:rPr>
      </w:pPr>
      <w:r w:rsidRPr="0064768D">
        <w:rPr>
          <w:rFonts w:ascii="Marianne" w:hAnsi="Marianne"/>
          <w:sz w:val="18"/>
          <w:szCs w:val="18"/>
        </w:rPr>
        <w:t>Le principe général de ces dispositions repose sur la transmission préalable au centre pénitentiaire (15 jours avant intervention sur le chantier) de la photocopie d’une pièce d’identité et d’un justificatif de domicile pour chaque intervenant ainsi que de la liste des plaques d’immatriculation des véhicules susceptibles d’intervenir sur le site.</w:t>
      </w:r>
      <w:r w:rsidR="00A042FC">
        <w:rPr>
          <w:rFonts w:ascii="Marianne" w:hAnsi="Marianne"/>
          <w:sz w:val="18"/>
          <w:szCs w:val="18"/>
        </w:rPr>
        <w:t xml:space="preserve"> Cette demande d’accès devra s’accompagner d’un descriptif et d’une localisation clairs objet de la demande d’accès et du déroulé de l’intervention (dont temps estimatif par zone) ainsi que tout autre élément permettant à l’administration pénitentiaire de mettre en </w:t>
      </w:r>
      <w:r w:rsidR="00192147">
        <w:rPr>
          <w:rFonts w:ascii="Marianne" w:hAnsi="Marianne"/>
          <w:sz w:val="18"/>
          <w:szCs w:val="18"/>
        </w:rPr>
        <w:t>œuvre</w:t>
      </w:r>
      <w:r w:rsidR="00A042FC">
        <w:rPr>
          <w:rFonts w:ascii="Marianne" w:hAnsi="Marianne"/>
          <w:sz w:val="18"/>
          <w:szCs w:val="18"/>
        </w:rPr>
        <w:t xml:space="preserve"> les moyens de sécurité adaptés.</w:t>
      </w:r>
    </w:p>
    <w:p w14:paraId="4579DDA8" w14:textId="77777777" w:rsidR="0064768D" w:rsidRPr="0064768D" w:rsidRDefault="0064768D" w:rsidP="00543FD3">
      <w:pPr>
        <w:jc w:val="both"/>
        <w:rPr>
          <w:rFonts w:ascii="Marianne" w:hAnsi="Marianne"/>
          <w:sz w:val="18"/>
          <w:szCs w:val="18"/>
        </w:rPr>
      </w:pPr>
      <w:r w:rsidRPr="0064768D">
        <w:rPr>
          <w:rFonts w:ascii="Marianne" w:hAnsi="Marianne"/>
          <w:sz w:val="18"/>
          <w:szCs w:val="18"/>
        </w:rPr>
        <w:t xml:space="preserve"> </w:t>
      </w:r>
    </w:p>
    <w:p w14:paraId="6F39453A" w14:textId="77777777" w:rsidR="0064768D" w:rsidRPr="0064768D" w:rsidRDefault="0064768D" w:rsidP="00543FD3">
      <w:pPr>
        <w:jc w:val="both"/>
        <w:rPr>
          <w:rFonts w:ascii="Marianne" w:hAnsi="Marianne"/>
          <w:sz w:val="18"/>
          <w:szCs w:val="18"/>
        </w:rPr>
      </w:pPr>
      <w:r w:rsidRPr="0064768D">
        <w:rPr>
          <w:rFonts w:ascii="Marianne" w:hAnsi="Marianne"/>
          <w:sz w:val="18"/>
          <w:szCs w:val="18"/>
        </w:rPr>
        <w:t>Tous les intervenants sur site devront se soumettre aux conditions de sécurité définies par le centre pénitentiaire.</w:t>
      </w:r>
    </w:p>
    <w:p w14:paraId="0321C20D" w14:textId="77777777" w:rsidR="0064768D" w:rsidRPr="0064768D" w:rsidRDefault="0064768D" w:rsidP="00543FD3">
      <w:pPr>
        <w:jc w:val="both"/>
        <w:rPr>
          <w:rFonts w:ascii="Marianne" w:hAnsi="Marianne"/>
          <w:sz w:val="18"/>
          <w:szCs w:val="18"/>
        </w:rPr>
      </w:pPr>
      <w:r w:rsidRPr="0064768D">
        <w:rPr>
          <w:rFonts w:ascii="Marianne" w:hAnsi="Marianne"/>
          <w:sz w:val="18"/>
          <w:szCs w:val="18"/>
        </w:rPr>
        <w:t>Dans le cas où l’accès au site d’un intervenant est refusé par le centre pénitentiaire, le titulaire devra proposer un autre intervenant. Aucune réclamation ne pourra être émise auprès du maître d’ouvrage quant au retard que ce changement d’intervenant engendrerait.</w:t>
      </w:r>
    </w:p>
    <w:p w14:paraId="411E297D" w14:textId="77777777" w:rsidR="0064768D" w:rsidRPr="0064768D" w:rsidRDefault="0064768D" w:rsidP="00543FD3">
      <w:pPr>
        <w:jc w:val="both"/>
        <w:rPr>
          <w:rFonts w:ascii="Marianne" w:hAnsi="Marianne"/>
          <w:sz w:val="18"/>
          <w:szCs w:val="18"/>
        </w:rPr>
      </w:pPr>
    </w:p>
    <w:p w14:paraId="3D2A862A" w14:textId="77777777" w:rsidR="008B2102" w:rsidRPr="0013641B" w:rsidRDefault="0064768D" w:rsidP="00543FD3">
      <w:pPr>
        <w:jc w:val="both"/>
        <w:rPr>
          <w:rFonts w:ascii="Marianne" w:hAnsi="Marianne"/>
          <w:sz w:val="18"/>
          <w:szCs w:val="18"/>
        </w:rPr>
      </w:pPr>
      <w:r w:rsidRPr="0064768D">
        <w:rPr>
          <w:rFonts w:ascii="Marianne" w:hAnsi="Marianne"/>
          <w:sz w:val="18"/>
          <w:szCs w:val="18"/>
        </w:rPr>
        <w:t xml:space="preserve">Cette transmission est faite pour chaque intervenant. A ce titre, il lui est demandé de grouper ses demandes pour en favoriser l’instruction. </w:t>
      </w:r>
    </w:p>
    <w:bookmarkEnd w:id="7"/>
    <w:p w14:paraId="2369DD5D" w14:textId="77777777" w:rsidR="0013641B" w:rsidRDefault="0013641B" w:rsidP="00B12A56">
      <w:pPr>
        <w:jc w:val="both"/>
        <w:rPr>
          <w:rFonts w:ascii="Marianne" w:hAnsi="Marianne" w:cs="Arial"/>
          <w:sz w:val="18"/>
          <w:szCs w:val="18"/>
        </w:rPr>
      </w:pPr>
    </w:p>
    <w:p w14:paraId="2F5E060A" w14:textId="77777777" w:rsidR="00322F0E" w:rsidRPr="00B93F39" w:rsidRDefault="00322F0E" w:rsidP="009E7F89">
      <w:pPr>
        <w:rPr>
          <w:rFonts w:ascii="Marianne" w:hAnsi="Marianne" w:cs="Arial"/>
          <w:sz w:val="18"/>
          <w:szCs w:val="18"/>
        </w:rPr>
      </w:pPr>
    </w:p>
    <w:p w14:paraId="451A6B86" w14:textId="77777777" w:rsidR="00322F0E" w:rsidRPr="00B93F39" w:rsidRDefault="00643455" w:rsidP="00C116FD">
      <w:pPr>
        <w:pStyle w:val="Titre2"/>
      </w:pPr>
      <w:bookmarkStart w:id="8" w:name="_Toc184897681"/>
      <w:r w:rsidRPr="00B93F39">
        <w:t>2</w:t>
      </w:r>
      <w:r w:rsidR="00322F0E" w:rsidRPr="00B93F39">
        <w:t>.</w:t>
      </w:r>
      <w:r w:rsidR="0064768D">
        <w:t>3</w:t>
      </w:r>
      <w:r w:rsidR="00322F0E" w:rsidRPr="00B93F39">
        <w:t xml:space="preserve"> Composition et organisation de l’équipe</w:t>
      </w:r>
      <w:bookmarkEnd w:id="8"/>
    </w:p>
    <w:p w14:paraId="219BCEDF" w14:textId="77777777" w:rsidR="00322F0E" w:rsidRPr="00B93F39" w:rsidRDefault="00322F0E" w:rsidP="008C76C1">
      <w:pPr>
        <w:jc w:val="both"/>
        <w:rPr>
          <w:rFonts w:ascii="Marianne" w:hAnsi="Marianne" w:cs="Arial"/>
          <w:sz w:val="18"/>
          <w:szCs w:val="18"/>
        </w:rPr>
      </w:pPr>
    </w:p>
    <w:p w14:paraId="4FBE26F4" w14:textId="77777777" w:rsidR="009C10EC" w:rsidRPr="00C42DD4" w:rsidRDefault="009C10EC" w:rsidP="009C10EC">
      <w:pPr>
        <w:jc w:val="both"/>
        <w:rPr>
          <w:rFonts w:ascii="Marianne" w:hAnsi="Marianne" w:cs="Arial"/>
          <w:b/>
          <w:bCs/>
          <w:sz w:val="18"/>
          <w:szCs w:val="18"/>
        </w:rPr>
      </w:pPr>
    </w:p>
    <w:p w14:paraId="715BF6A8" w14:textId="77777777" w:rsidR="008C76C1" w:rsidRPr="00B93F39" w:rsidRDefault="00A97D20" w:rsidP="008C76C1">
      <w:pPr>
        <w:jc w:val="both"/>
        <w:rPr>
          <w:rFonts w:ascii="Marianne" w:hAnsi="Marianne" w:cs="Arial"/>
          <w:sz w:val="18"/>
          <w:szCs w:val="18"/>
        </w:rPr>
      </w:pPr>
      <w:r>
        <w:rPr>
          <w:rFonts w:ascii="Marianne" w:hAnsi="Marianne" w:cs="Arial"/>
          <w:sz w:val="18"/>
          <w:szCs w:val="18"/>
        </w:rPr>
        <w:t>En cas de groupement, l</w:t>
      </w:r>
      <w:r w:rsidR="008C76C1" w:rsidRPr="00B93F39">
        <w:rPr>
          <w:rFonts w:ascii="Marianne" w:hAnsi="Marianne" w:cs="Arial"/>
          <w:sz w:val="18"/>
          <w:szCs w:val="18"/>
        </w:rPr>
        <w:t>e mandataire du groupement de maîtrise d’œuvre aura seul</w:t>
      </w:r>
      <w:r w:rsidR="00C317D4" w:rsidRPr="00B93F39">
        <w:rPr>
          <w:rFonts w:ascii="Marianne" w:hAnsi="Marianne" w:cs="Arial"/>
          <w:sz w:val="18"/>
          <w:szCs w:val="18"/>
        </w:rPr>
        <w:t>e</w:t>
      </w:r>
      <w:r w:rsidR="008C76C1" w:rsidRPr="00B93F39">
        <w:rPr>
          <w:rFonts w:ascii="Marianne" w:hAnsi="Marianne" w:cs="Arial"/>
          <w:sz w:val="18"/>
          <w:szCs w:val="18"/>
        </w:rPr>
        <w:t xml:space="preserve"> qualité pour recevoir les instructions du maître de l’ouvrage et/ou pour lui transmettre les productions du groupement. Il représentera l’ensemble des membres vis à vis du maître d’ouvrage et coordonnera les prestations des membres du groupement.</w:t>
      </w:r>
    </w:p>
    <w:p w14:paraId="70128D54" w14:textId="77777777" w:rsidR="00A97D20" w:rsidRDefault="00A97D20" w:rsidP="008C76C1">
      <w:pPr>
        <w:jc w:val="both"/>
        <w:rPr>
          <w:rFonts w:ascii="Marianne" w:hAnsi="Marianne" w:cs="Arial"/>
          <w:sz w:val="18"/>
          <w:szCs w:val="18"/>
        </w:rPr>
      </w:pPr>
    </w:p>
    <w:p w14:paraId="53615CC5" w14:textId="77777777" w:rsidR="009C10EC" w:rsidRPr="00C42DD4" w:rsidRDefault="009C10EC" w:rsidP="009C10EC">
      <w:pPr>
        <w:rPr>
          <w:rFonts w:ascii="Marianne" w:hAnsi="Marianne" w:cs="Verdana"/>
          <w:sz w:val="18"/>
          <w:szCs w:val="18"/>
        </w:rPr>
      </w:pPr>
      <w:r w:rsidRPr="00C42DD4">
        <w:rPr>
          <w:rFonts w:ascii="Marianne" w:hAnsi="Marianne" w:cs="Verdana"/>
          <w:sz w:val="18"/>
          <w:szCs w:val="18"/>
        </w:rPr>
        <w:t xml:space="preserve">Le titulaire est tenu de notifier sans délai au pouvoir adjudicateur les modifications survenant au cours de l’exécution de ce marché et qui se rapportent : </w:t>
      </w:r>
    </w:p>
    <w:p w14:paraId="5930C4F6" w14:textId="77777777" w:rsidR="009C10EC" w:rsidRPr="00C42DD4" w:rsidRDefault="009C10EC" w:rsidP="009C10EC">
      <w:pPr>
        <w:pStyle w:val="Paragraphedeliste"/>
        <w:numPr>
          <w:ilvl w:val="0"/>
          <w:numId w:val="7"/>
        </w:numPr>
        <w:rPr>
          <w:rFonts w:ascii="Marianne" w:hAnsi="Marianne" w:cs="Verdana"/>
          <w:sz w:val="18"/>
          <w:szCs w:val="18"/>
        </w:rPr>
      </w:pPr>
      <w:proofErr w:type="gramStart"/>
      <w:r w:rsidRPr="00C42DD4">
        <w:rPr>
          <w:rFonts w:ascii="Marianne" w:hAnsi="Marianne" w:cs="Verdana"/>
          <w:sz w:val="18"/>
          <w:szCs w:val="18"/>
        </w:rPr>
        <w:t>aux</w:t>
      </w:r>
      <w:proofErr w:type="gramEnd"/>
      <w:r w:rsidRPr="00C42DD4">
        <w:rPr>
          <w:rFonts w:ascii="Marianne" w:hAnsi="Marianne" w:cs="Verdana"/>
          <w:sz w:val="18"/>
          <w:szCs w:val="18"/>
        </w:rPr>
        <w:t xml:space="preserve"> personnes ayant le pouvoir de l’engager ; </w:t>
      </w:r>
    </w:p>
    <w:p w14:paraId="3F00F193" w14:textId="77777777" w:rsidR="009C10EC" w:rsidRPr="00C42DD4" w:rsidRDefault="009C10EC" w:rsidP="009C10EC">
      <w:pPr>
        <w:pStyle w:val="Paragraphedeliste"/>
        <w:numPr>
          <w:ilvl w:val="0"/>
          <w:numId w:val="7"/>
        </w:numPr>
        <w:rPr>
          <w:rFonts w:ascii="Marianne" w:hAnsi="Marianne" w:cs="Verdana"/>
          <w:sz w:val="18"/>
          <w:szCs w:val="18"/>
        </w:rPr>
      </w:pPr>
      <w:proofErr w:type="gramStart"/>
      <w:r w:rsidRPr="00C42DD4">
        <w:rPr>
          <w:rFonts w:ascii="Marianne" w:hAnsi="Marianne" w:cs="Verdana"/>
          <w:sz w:val="18"/>
          <w:szCs w:val="18"/>
        </w:rPr>
        <w:t>à</w:t>
      </w:r>
      <w:proofErr w:type="gramEnd"/>
      <w:r w:rsidRPr="00C42DD4">
        <w:rPr>
          <w:rFonts w:ascii="Marianne" w:hAnsi="Marianne" w:cs="Verdana"/>
          <w:sz w:val="18"/>
          <w:szCs w:val="18"/>
        </w:rPr>
        <w:t xml:space="preserve"> la forme juridique sous laquelle il exerce son activité ; </w:t>
      </w:r>
    </w:p>
    <w:p w14:paraId="224076EF" w14:textId="77777777" w:rsidR="009C10EC" w:rsidRPr="00C42DD4" w:rsidRDefault="009C10EC" w:rsidP="009C10EC">
      <w:pPr>
        <w:pStyle w:val="Paragraphedeliste"/>
        <w:numPr>
          <w:ilvl w:val="0"/>
          <w:numId w:val="7"/>
        </w:numPr>
        <w:rPr>
          <w:rFonts w:ascii="Marianne" w:hAnsi="Marianne" w:cs="Verdana"/>
          <w:sz w:val="18"/>
          <w:szCs w:val="18"/>
        </w:rPr>
      </w:pPr>
      <w:proofErr w:type="gramStart"/>
      <w:r w:rsidRPr="00C42DD4">
        <w:rPr>
          <w:rFonts w:ascii="Marianne" w:hAnsi="Marianne" w:cs="Verdana"/>
          <w:sz w:val="18"/>
          <w:szCs w:val="18"/>
        </w:rPr>
        <w:t>à</w:t>
      </w:r>
      <w:proofErr w:type="gramEnd"/>
      <w:r w:rsidRPr="00C42DD4">
        <w:rPr>
          <w:rFonts w:ascii="Marianne" w:hAnsi="Marianne" w:cs="Verdana"/>
          <w:sz w:val="18"/>
          <w:szCs w:val="18"/>
        </w:rPr>
        <w:t xml:space="preserve"> sa raison sociale ou à sa dénomination ; </w:t>
      </w:r>
    </w:p>
    <w:p w14:paraId="1E1F8332" w14:textId="77777777" w:rsidR="009C10EC" w:rsidRPr="00C42DD4" w:rsidRDefault="009C10EC" w:rsidP="009C10EC">
      <w:pPr>
        <w:pStyle w:val="Paragraphedeliste"/>
        <w:numPr>
          <w:ilvl w:val="0"/>
          <w:numId w:val="7"/>
        </w:numPr>
        <w:rPr>
          <w:rFonts w:ascii="Marianne" w:hAnsi="Marianne" w:cs="Verdana"/>
          <w:sz w:val="18"/>
          <w:szCs w:val="18"/>
        </w:rPr>
      </w:pPr>
      <w:proofErr w:type="gramStart"/>
      <w:r w:rsidRPr="00C42DD4">
        <w:rPr>
          <w:rFonts w:ascii="Marianne" w:hAnsi="Marianne" w:cs="Verdana"/>
          <w:sz w:val="18"/>
          <w:szCs w:val="18"/>
        </w:rPr>
        <w:t>à</w:t>
      </w:r>
      <w:proofErr w:type="gramEnd"/>
      <w:r w:rsidRPr="00C42DD4">
        <w:rPr>
          <w:rFonts w:ascii="Marianne" w:hAnsi="Marianne" w:cs="Verdana"/>
          <w:sz w:val="18"/>
          <w:szCs w:val="18"/>
        </w:rPr>
        <w:t xml:space="preserve"> son adresse ou à son siège social. </w:t>
      </w:r>
    </w:p>
    <w:p w14:paraId="39F8DCDF" w14:textId="77777777" w:rsidR="009C10EC" w:rsidRPr="00C42DD4" w:rsidRDefault="009C10EC" w:rsidP="009C10EC">
      <w:pPr>
        <w:rPr>
          <w:rFonts w:ascii="Marianne" w:hAnsi="Marianne" w:cs="Verdana"/>
          <w:sz w:val="18"/>
          <w:szCs w:val="18"/>
        </w:rPr>
      </w:pPr>
    </w:p>
    <w:p w14:paraId="44430C97" w14:textId="77777777" w:rsidR="009C10EC" w:rsidRDefault="009C10EC" w:rsidP="009C10EC">
      <w:pPr>
        <w:jc w:val="both"/>
        <w:rPr>
          <w:rFonts w:ascii="Marianne" w:hAnsi="Marianne" w:cs="Verdana"/>
          <w:sz w:val="18"/>
          <w:szCs w:val="18"/>
        </w:rPr>
      </w:pPr>
      <w:r w:rsidRPr="00C42DD4">
        <w:rPr>
          <w:rFonts w:ascii="Marianne" w:hAnsi="Marianne" w:cs="Verdana"/>
          <w:sz w:val="18"/>
          <w:szCs w:val="18"/>
        </w:rPr>
        <w:t>Et de façon générale, à toutes les modifications importantes de fonctionnement de l’entreprise pouvant influer sur le déroulement de ce marché</w:t>
      </w:r>
      <w:r>
        <w:rPr>
          <w:rFonts w:ascii="Marianne" w:hAnsi="Marianne" w:cs="Verdana"/>
          <w:sz w:val="18"/>
          <w:szCs w:val="18"/>
        </w:rPr>
        <w:t>.</w:t>
      </w:r>
    </w:p>
    <w:p w14:paraId="12C4CAED" w14:textId="1F48BB38" w:rsidR="00B12A56" w:rsidRDefault="00A97D20" w:rsidP="009C10EC">
      <w:pPr>
        <w:jc w:val="both"/>
        <w:rPr>
          <w:rFonts w:ascii="Marianne" w:hAnsi="Marianne" w:cs="Arial"/>
          <w:sz w:val="18"/>
          <w:szCs w:val="18"/>
        </w:rPr>
      </w:pPr>
      <w:r>
        <w:rPr>
          <w:rFonts w:ascii="Marianne" w:hAnsi="Marianne" w:cs="Arial"/>
          <w:sz w:val="18"/>
          <w:szCs w:val="18"/>
        </w:rPr>
        <w:lastRenderedPageBreak/>
        <w:t>Dès notification du marché, l</w:t>
      </w:r>
      <w:r w:rsidR="008C76C1" w:rsidRPr="00B93F39">
        <w:rPr>
          <w:rFonts w:ascii="Marianne" w:hAnsi="Marianne" w:cs="Arial"/>
          <w:sz w:val="18"/>
          <w:szCs w:val="18"/>
        </w:rPr>
        <w:t>e mandataire devra désigner au maître d'ouvrage la personne de l'équipe qui sera chargée d’assurer, depuis le début et jusqu’à la fin de l’exécution du marché, la coordination effective de toutes les études, du suivi des travaux et du suivi financier, pour ce qui concerne les obligations de la maitrise d’œuvre.</w:t>
      </w:r>
    </w:p>
    <w:p w14:paraId="22A99FDF" w14:textId="77777777" w:rsidR="00A97D20" w:rsidRDefault="00A97D20" w:rsidP="008C76C1">
      <w:pPr>
        <w:jc w:val="both"/>
        <w:rPr>
          <w:rFonts w:ascii="Marianne" w:hAnsi="Marianne" w:cs="Arial"/>
          <w:sz w:val="18"/>
          <w:szCs w:val="18"/>
        </w:rPr>
      </w:pPr>
    </w:p>
    <w:p w14:paraId="6066E336" w14:textId="77777777" w:rsidR="00A97D20" w:rsidRDefault="00A97D20" w:rsidP="008C76C1">
      <w:pPr>
        <w:jc w:val="both"/>
        <w:rPr>
          <w:rFonts w:ascii="Marianne" w:hAnsi="Marianne" w:cs="Arial"/>
          <w:sz w:val="18"/>
          <w:szCs w:val="18"/>
        </w:rPr>
      </w:pPr>
      <w:r>
        <w:rPr>
          <w:rFonts w:ascii="Marianne" w:hAnsi="Marianne" w:cs="Arial"/>
          <w:sz w:val="18"/>
          <w:szCs w:val="18"/>
        </w:rPr>
        <w:t>Il devra soumettre à l’agrément du maitre d’ouvrage tout changement affectant cette personne dans les conditions fixées à l’article 3.4.3 du CCAG MOE.</w:t>
      </w:r>
    </w:p>
    <w:p w14:paraId="6627671B" w14:textId="77777777" w:rsidR="00701DB5" w:rsidRDefault="00701DB5" w:rsidP="008C76C1">
      <w:pPr>
        <w:jc w:val="both"/>
        <w:rPr>
          <w:rFonts w:ascii="Marianne" w:hAnsi="Marianne" w:cs="Arial"/>
          <w:sz w:val="18"/>
          <w:szCs w:val="18"/>
        </w:rPr>
      </w:pPr>
    </w:p>
    <w:p w14:paraId="10AB6482" w14:textId="77777777" w:rsidR="00701DB5" w:rsidRPr="00701DB5" w:rsidRDefault="00701DB5" w:rsidP="00701DB5">
      <w:pPr>
        <w:jc w:val="both"/>
        <w:rPr>
          <w:rFonts w:ascii="Marianne" w:hAnsi="Marianne" w:cs="Arial"/>
          <w:sz w:val="18"/>
          <w:szCs w:val="18"/>
        </w:rPr>
      </w:pPr>
      <w:r w:rsidRPr="00701DB5">
        <w:rPr>
          <w:rFonts w:ascii="Marianne" w:hAnsi="Marianne" w:cs="Arial"/>
          <w:sz w:val="18"/>
          <w:szCs w:val="18"/>
        </w:rPr>
        <w:t>En cas d’affectation d’une personne distincte pour le suivi de l’exécution des travaux (missions DET-AOR), le titulaire devra la soumettre à l'agrément du maître d'ouvrage dans les conditions fixées par l’article 3.4.3 du CCAG-MOE. Cette personne devra assister à toutes réunions de chantier pendant la phase "travaux" et être habilitée à prendre sur-le-champ les décisions nécessaires.</w:t>
      </w:r>
    </w:p>
    <w:p w14:paraId="1A3B7FB5" w14:textId="77777777" w:rsidR="00701DB5" w:rsidRDefault="00701DB5" w:rsidP="00701DB5">
      <w:pPr>
        <w:jc w:val="both"/>
        <w:rPr>
          <w:rFonts w:ascii="Marianne" w:hAnsi="Marianne" w:cs="Arial"/>
          <w:sz w:val="18"/>
          <w:szCs w:val="18"/>
        </w:rPr>
      </w:pPr>
    </w:p>
    <w:p w14:paraId="779F0A3C" w14:textId="77777777" w:rsidR="00701DB5" w:rsidRDefault="00701DB5" w:rsidP="00701DB5">
      <w:pPr>
        <w:jc w:val="both"/>
        <w:rPr>
          <w:rFonts w:ascii="Marianne" w:hAnsi="Marianne" w:cs="Arial"/>
          <w:sz w:val="18"/>
          <w:szCs w:val="18"/>
        </w:rPr>
      </w:pPr>
      <w:r w:rsidRPr="00701DB5">
        <w:rPr>
          <w:rFonts w:ascii="Marianne" w:hAnsi="Marianne" w:cs="Arial"/>
          <w:sz w:val="18"/>
          <w:szCs w:val="18"/>
        </w:rPr>
        <w:t xml:space="preserve">A défaut d'avoir désigné une autre personne pour exercer cette coordination, le mandataire </w:t>
      </w:r>
      <w:r>
        <w:rPr>
          <w:rFonts w:ascii="Marianne" w:hAnsi="Marianne" w:cs="Arial"/>
          <w:sz w:val="18"/>
          <w:szCs w:val="18"/>
        </w:rPr>
        <w:t xml:space="preserve">(en cas de groupement) </w:t>
      </w:r>
      <w:r w:rsidRPr="00701DB5">
        <w:rPr>
          <w:rFonts w:ascii="Marianne" w:hAnsi="Marianne" w:cs="Arial"/>
          <w:sz w:val="18"/>
          <w:szCs w:val="18"/>
        </w:rPr>
        <w:t>serait considéré par le maître d'ouvrage comme le coordonnateur chargé du rôle défini ci-dessus.</w:t>
      </w:r>
    </w:p>
    <w:p w14:paraId="2B588494" w14:textId="77777777" w:rsidR="00701DB5" w:rsidRDefault="00701DB5" w:rsidP="00701DB5">
      <w:pPr>
        <w:jc w:val="both"/>
        <w:rPr>
          <w:rFonts w:ascii="Marianne" w:hAnsi="Marianne" w:cs="Arial"/>
          <w:sz w:val="18"/>
          <w:szCs w:val="18"/>
        </w:rPr>
      </w:pPr>
    </w:p>
    <w:p w14:paraId="7DE2E114" w14:textId="77777777" w:rsidR="00701DB5" w:rsidRPr="00701DB5" w:rsidRDefault="00701DB5" w:rsidP="00701DB5">
      <w:pPr>
        <w:jc w:val="both"/>
        <w:rPr>
          <w:rFonts w:ascii="Marianne" w:hAnsi="Marianne" w:cs="Arial"/>
          <w:sz w:val="18"/>
          <w:szCs w:val="18"/>
        </w:rPr>
      </w:pPr>
      <w:r w:rsidRPr="00701DB5">
        <w:rPr>
          <w:rFonts w:ascii="Marianne" w:hAnsi="Marianne" w:cs="Arial"/>
          <w:sz w:val="18"/>
          <w:szCs w:val="18"/>
        </w:rPr>
        <w:t>S’il apparaît, au cours de l’exécution du marché, que le titulaire n’est pas en mesure de mobiliser les compétences jugées nécessaires au traitement d’un domaine particulier, celui-ci sera tenu, sur simple demande de la maîtrise d’ouvrage de s’adjoindre, par tout moyen jugé opportun, les spécialistes capables de pallier les défaillances ayant justifié cette demande.</w:t>
      </w:r>
    </w:p>
    <w:p w14:paraId="03E1A8C4" w14:textId="77777777" w:rsidR="00701DB5" w:rsidRDefault="00701DB5" w:rsidP="00701DB5">
      <w:pPr>
        <w:jc w:val="both"/>
        <w:rPr>
          <w:rFonts w:ascii="Marianne" w:hAnsi="Marianne" w:cs="Arial"/>
          <w:sz w:val="18"/>
          <w:szCs w:val="18"/>
        </w:rPr>
      </w:pPr>
    </w:p>
    <w:p w14:paraId="03141B48" w14:textId="77777777" w:rsidR="00701DB5" w:rsidRPr="00701DB5" w:rsidRDefault="00701DB5" w:rsidP="00701DB5">
      <w:pPr>
        <w:jc w:val="both"/>
        <w:rPr>
          <w:rFonts w:ascii="Marianne" w:hAnsi="Marianne" w:cs="Arial"/>
          <w:sz w:val="18"/>
          <w:szCs w:val="18"/>
        </w:rPr>
      </w:pPr>
      <w:r w:rsidRPr="00701DB5">
        <w:rPr>
          <w:rFonts w:ascii="Marianne" w:hAnsi="Marianne" w:cs="Arial"/>
          <w:sz w:val="18"/>
          <w:szCs w:val="18"/>
        </w:rPr>
        <w:t>Ces spécialistes seront soumis à l’agrément du maître d’ouvrage, dans les conditions de l’article 3.4.3 CCAG-MOE. Leur intervention ne pourra avoir pour conséquence de modifier le forfait de rémunération.</w:t>
      </w:r>
    </w:p>
    <w:p w14:paraId="356755D9" w14:textId="77777777" w:rsidR="00701DB5" w:rsidRPr="00701DB5" w:rsidRDefault="00701DB5" w:rsidP="00701DB5">
      <w:pPr>
        <w:jc w:val="both"/>
        <w:rPr>
          <w:rFonts w:ascii="Marianne" w:hAnsi="Marianne" w:cs="Arial"/>
          <w:sz w:val="18"/>
          <w:szCs w:val="18"/>
        </w:rPr>
      </w:pPr>
    </w:p>
    <w:p w14:paraId="5855449E" w14:textId="77777777" w:rsidR="00701DB5" w:rsidRPr="00B93F39" w:rsidRDefault="00701DB5" w:rsidP="008C76C1">
      <w:pPr>
        <w:jc w:val="both"/>
        <w:rPr>
          <w:rFonts w:ascii="Marianne" w:hAnsi="Marianne" w:cs="Arial"/>
          <w:sz w:val="18"/>
          <w:szCs w:val="18"/>
        </w:rPr>
      </w:pPr>
    </w:p>
    <w:p w14:paraId="5A36499F" w14:textId="77777777" w:rsidR="00322F0E" w:rsidRPr="00B93F39" w:rsidRDefault="00322F0E" w:rsidP="008C76C1">
      <w:pPr>
        <w:jc w:val="both"/>
        <w:rPr>
          <w:rFonts w:ascii="Marianne" w:hAnsi="Marianne" w:cs="Arial"/>
          <w:sz w:val="18"/>
          <w:szCs w:val="18"/>
        </w:rPr>
      </w:pPr>
    </w:p>
    <w:p w14:paraId="6FB34C00" w14:textId="77777777" w:rsidR="00322F0E" w:rsidRDefault="00643455" w:rsidP="00C116FD">
      <w:pPr>
        <w:pStyle w:val="Titre2"/>
      </w:pPr>
      <w:bookmarkStart w:id="9" w:name="_Toc184897682"/>
      <w:r w:rsidRPr="00B93F39">
        <w:t>2</w:t>
      </w:r>
      <w:r w:rsidR="00322F0E" w:rsidRPr="00B93F39">
        <w:t>.</w:t>
      </w:r>
      <w:r w:rsidR="0064768D">
        <w:t>4</w:t>
      </w:r>
      <w:r w:rsidR="00322F0E" w:rsidRPr="00B93F39">
        <w:t xml:space="preserve"> Contenu de la mission</w:t>
      </w:r>
      <w:bookmarkEnd w:id="9"/>
    </w:p>
    <w:p w14:paraId="4C7783C6" w14:textId="77777777" w:rsidR="007D6D4A" w:rsidRPr="007D6D4A" w:rsidRDefault="007D6D4A" w:rsidP="007D6D4A"/>
    <w:p w14:paraId="200732CD" w14:textId="77777777" w:rsidR="00032487" w:rsidRDefault="00032487" w:rsidP="007D6D4A">
      <w:pPr>
        <w:ind w:firstLine="284"/>
        <w:jc w:val="both"/>
        <w:rPr>
          <w:rFonts w:ascii="Marianne" w:hAnsi="Marianne" w:cs="Arial"/>
          <w:sz w:val="18"/>
          <w:szCs w:val="18"/>
        </w:rPr>
      </w:pPr>
      <w:bookmarkStart w:id="10" w:name="_Hlk163746618"/>
      <w:r>
        <w:rPr>
          <w:rFonts w:ascii="Marianne" w:hAnsi="Marianne" w:cs="Arial"/>
          <w:sz w:val="18"/>
          <w:szCs w:val="18"/>
        </w:rPr>
        <w:t>2.</w:t>
      </w:r>
      <w:r w:rsidR="0064768D">
        <w:rPr>
          <w:rFonts w:ascii="Marianne" w:hAnsi="Marianne" w:cs="Arial"/>
          <w:sz w:val="18"/>
          <w:szCs w:val="18"/>
        </w:rPr>
        <w:t>4</w:t>
      </w:r>
      <w:r>
        <w:rPr>
          <w:rFonts w:ascii="Marianne" w:hAnsi="Marianne" w:cs="Arial"/>
          <w:sz w:val="18"/>
          <w:szCs w:val="18"/>
        </w:rPr>
        <w:t>.1</w:t>
      </w:r>
      <w:r w:rsidRPr="00032487">
        <w:rPr>
          <w:rFonts w:ascii="Marianne" w:hAnsi="Marianne" w:cs="Arial"/>
          <w:sz w:val="18"/>
          <w:szCs w:val="18"/>
        </w:rPr>
        <w:t xml:space="preserve"> Mission confiée au maître d’</w:t>
      </w:r>
      <w:r>
        <w:rPr>
          <w:rFonts w:ascii="Marianne" w:hAnsi="Marianne" w:cs="Arial"/>
          <w:sz w:val="18"/>
          <w:szCs w:val="18"/>
        </w:rPr>
        <w:t>œuvre</w:t>
      </w:r>
    </w:p>
    <w:p w14:paraId="4F349D37" w14:textId="77777777" w:rsidR="00032487" w:rsidRDefault="00032487" w:rsidP="00153890">
      <w:pPr>
        <w:jc w:val="both"/>
        <w:rPr>
          <w:rFonts w:ascii="Marianne" w:hAnsi="Marianne" w:cs="Arial"/>
          <w:sz w:val="18"/>
          <w:szCs w:val="18"/>
        </w:rPr>
      </w:pPr>
    </w:p>
    <w:bookmarkEnd w:id="10"/>
    <w:p w14:paraId="30803068" w14:textId="77777777" w:rsidR="00701DB5" w:rsidRDefault="00032487" w:rsidP="00153890">
      <w:pPr>
        <w:jc w:val="both"/>
        <w:rPr>
          <w:rFonts w:ascii="Marianne" w:hAnsi="Marianne" w:cs="Arial"/>
          <w:sz w:val="18"/>
          <w:szCs w:val="18"/>
        </w:rPr>
      </w:pPr>
      <w:r w:rsidRPr="00032487">
        <w:rPr>
          <w:rFonts w:ascii="Marianne" w:hAnsi="Marianne" w:cs="Arial"/>
          <w:sz w:val="18"/>
          <w:szCs w:val="18"/>
        </w:rPr>
        <w:t>La mission confiée au Maître d'</w:t>
      </w:r>
      <w:r w:rsidR="007D6D4A" w:rsidRPr="00032487">
        <w:rPr>
          <w:rFonts w:ascii="Marianne" w:hAnsi="Marianne" w:cs="Arial"/>
          <w:sz w:val="18"/>
          <w:szCs w:val="18"/>
        </w:rPr>
        <w:t>œuvre</w:t>
      </w:r>
      <w:r w:rsidRPr="00032487">
        <w:rPr>
          <w:rFonts w:ascii="Marianne" w:hAnsi="Marianne" w:cs="Arial"/>
          <w:sz w:val="18"/>
          <w:szCs w:val="18"/>
        </w:rPr>
        <w:t xml:space="preserve"> consiste en une mission de base complète</w:t>
      </w:r>
      <w:r w:rsidR="00924140">
        <w:rPr>
          <w:rFonts w:ascii="Marianne" w:hAnsi="Marianne" w:cs="Arial"/>
          <w:sz w:val="18"/>
          <w:szCs w:val="18"/>
        </w:rPr>
        <w:t xml:space="preserve">, </w:t>
      </w:r>
      <w:r w:rsidRPr="00032487">
        <w:rPr>
          <w:rFonts w:ascii="Marianne" w:hAnsi="Marianne" w:cs="Arial"/>
          <w:sz w:val="18"/>
          <w:szCs w:val="18"/>
        </w:rPr>
        <w:t>telles que définies aux articles R.2431-1 à R.2431-18 du code de la commande publique et son annexe 20 (arrêté du 22 mars 2019 précisant les modalités techniques d'exécution des éléments de mission de maîtrise d'</w:t>
      </w:r>
      <w:r w:rsidR="007D6D4A" w:rsidRPr="00032487">
        <w:rPr>
          <w:rFonts w:ascii="Marianne" w:hAnsi="Marianne" w:cs="Arial"/>
          <w:sz w:val="18"/>
          <w:szCs w:val="18"/>
        </w:rPr>
        <w:t>œuvre</w:t>
      </w:r>
      <w:r w:rsidRPr="00032487">
        <w:rPr>
          <w:rFonts w:ascii="Marianne" w:hAnsi="Marianne" w:cs="Arial"/>
          <w:sz w:val="18"/>
          <w:szCs w:val="18"/>
        </w:rPr>
        <w:t xml:space="preserve"> confiés par des maîtres d'ouvrage publics à des prestataires de droit privé).</w:t>
      </w:r>
    </w:p>
    <w:p w14:paraId="40CDCF10" w14:textId="77777777" w:rsidR="00701DB5" w:rsidRDefault="00701DB5" w:rsidP="00153890">
      <w:pPr>
        <w:jc w:val="both"/>
        <w:rPr>
          <w:rFonts w:ascii="Marianne" w:hAnsi="Marianne" w:cs="Arial"/>
          <w:sz w:val="18"/>
          <w:szCs w:val="18"/>
        </w:rPr>
      </w:pPr>
    </w:p>
    <w:p w14:paraId="328D6504" w14:textId="77777777" w:rsidR="00701DB5" w:rsidRPr="00701DB5" w:rsidRDefault="00701DB5" w:rsidP="00643FB2">
      <w:pPr>
        <w:numPr>
          <w:ilvl w:val="0"/>
          <w:numId w:val="12"/>
        </w:numPr>
        <w:jc w:val="both"/>
        <w:rPr>
          <w:rFonts w:ascii="Marianne" w:hAnsi="Marianne" w:cs="Arial"/>
          <w:b/>
          <w:bCs/>
          <w:sz w:val="18"/>
          <w:szCs w:val="18"/>
        </w:rPr>
      </w:pPr>
      <w:r w:rsidRPr="00701DB5">
        <w:rPr>
          <w:rFonts w:ascii="Marianne" w:hAnsi="Marianne" w:cs="Arial"/>
          <w:b/>
          <w:bCs/>
          <w:sz w:val="18"/>
          <w:szCs w:val="18"/>
        </w:rPr>
        <w:t>Eléments de mission de base définie par les articles R2431-1 à R2431-23 du code de la commande publique</w:t>
      </w:r>
      <w:r w:rsidRPr="00701DB5">
        <w:rPr>
          <w:rFonts w:ascii="Calibri" w:hAnsi="Calibri" w:cs="Calibri"/>
          <w:b/>
          <w:bCs/>
          <w:sz w:val="18"/>
          <w:szCs w:val="18"/>
        </w:rPr>
        <w:t> </w:t>
      </w:r>
      <w:r w:rsidRPr="00701DB5">
        <w:rPr>
          <w:rFonts w:ascii="Marianne" w:hAnsi="Marianne" w:cs="Arial"/>
          <w:b/>
          <w:bCs/>
          <w:sz w:val="18"/>
          <w:szCs w:val="18"/>
        </w:rPr>
        <w:t xml:space="preserve">: </w:t>
      </w:r>
    </w:p>
    <w:p w14:paraId="756919E0" w14:textId="77777777" w:rsidR="00701DB5" w:rsidRPr="00B93F39" w:rsidRDefault="00701DB5" w:rsidP="00153890">
      <w:pPr>
        <w:jc w:val="both"/>
        <w:rPr>
          <w:rFonts w:ascii="Marianne" w:hAnsi="Marianne" w:cs="Arial"/>
          <w:sz w:val="18"/>
          <w:szCs w:val="18"/>
        </w:rPr>
      </w:pPr>
    </w:p>
    <w:p w14:paraId="5C1294E5" w14:textId="77777777" w:rsidR="00322F0E" w:rsidRPr="00B93F39" w:rsidRDefault="00322F0E" w:rsidP="00643FB2">
      <w:pPr>
        <w:numPr>
          <w:ilvl w:val="0"/>
          <w:numId w:val="4"/>
        </w:numPr>
        <w:rPr>
          <w:rFonts w:ascii="Marianne" w:hAnsi="Marianne" w:cs="Arial"/>
          <w:sz w:val="18"/>
          <w:szCs w:val="18"/>
        </w:rPr>
      </w:pPr>
      <w:r w:rsidRPr="00701DB5">
        <w:rPr>
          <w:rFonts w:ascii="Marianne" w:hAnsi="Marianne" w:cs="Arial"/>
          <w:sz w:val="18"/>
          <w:szCs w:val="18"/>
        </w:rPr>
        <w:t>Études d’avant-projet</w:t>
      </w:r>
      <w:r w:rsidRPr="00701DB5">
        <w:rPr>
          <w:rFonts w:ascii="Marianne" w:hAnsi="Marianne" w:cs="Arial"/>
          <w:b/>
          <w:bCs/>
          <w:sz w:val="18"/>
          <w:szCs w:val="18"/>
        </w:rPr>
        <w:t xml:space="preserve"> (AVP)</w:t>
      </w:r>
      <w:r w:rsidRPr="00B93F39">
        <w:rPr>
          <w:rFonts w:ascii="Marianne" w:hAnsi="Marianne" w:cs="Arial"/>
          <w:sz w:val="18"/>
          <w:szCs w:val="18"/>
        </w:rPr>
        <w:t xml:space="preserve">. </w:t>
      </w:r>
    </w:p>
    <w:p w14:paraId="4FE6EC08" w14:textId="77777777" w:rsidR="00322F0E" w:rsidRPr="00B93F39" w:rsidRDefault="00322F0E" w:rsidP="00643FB2">
      <w:pPr>
        <w:numPr>
          <w:ilvl w:val="0"/>
          <w:numId w:val="4"/>
        </w:numPr>
        <w:rPr>
          <w:rFonts w:ascii="Marianne" w:hAnsi="Marianne" w:cs="Arial"/>
          <w:sz w:val="18"/>
          <w:szCs w:val="18"/>
        </w:rPr>
      </w:pPr>
      <w:r w:rsidRPr="00701DB5">
        <w:rPr>
          <w:rFonts w:ascii="Marianne" w:hAnsi="Marianne" w:cs="Arial"/>
          <w:sz w:val="18"/>
          <w:szCs w:val="18"/>
        </w:rPr>
        <w:t>Études de projet /</w:t>
      </w:r>
      <w:r w:rsidRPr="00B93F39">
        <w:rPr>
          <w:rFonts w:ascii="Marianne" w:hAnsi="Marianne" w:cs="Arial"/>
          <w:sz w:val="18"/>
          <w:szCs w:val="18"/>
        </w:rPr>
        <w:t xml:space="preserve"> Dossier de consultation des entreprises (</w:t>
      </w:r>
      <w:r w:rsidRPr="00701DB5">
        <w:rPr>
          <w:rFonts w:ascii="Marianne" w:hAnsi="Marianne" w:cs="Arial"/>
          <w:b/>
          <w:bCs/>
          <w:sz w:val="18"/>
          <w:szCs w:val="18"/>
        </w:rPr>
        <w:t>PRO/DCE</w:t>
      </w:r>
      <w:r w:rsidRPr="00B93F39">
        <w:rPr>
          <w:rFonts w:ascii="Marianne" w:hAnsi="Marianne" w:cs="Arial"/>
          <w:sz w:val="18"/>
          <w:szCs w:val="18"/>
        </w:rPr>
        <w:t>)</w:t>
      </w:r>
    </w:p>
    <w:p w14:paraId="68F9DCC0" w14:textId="77777777" w:rsidR="00322F0E" w:rsidRPr="00B93F39" w:rsidRDefault="00322F0E" w:rsidP="00643FB2">
      <w:pPr>
        <w:numPr>
          <w:ilvl w:val="0"/>
          <w:numId w:val="4"/>
        </w:numPr>
        <w:rPr>
          <w:rFonts w:ascii="Marianne" w:hAnsi="Marianne" w:cs="Arial"/>
          <w:sz w:val="18"/>
          <w:szCs w:val="18"/>
        </w:rPr>
      </w:pPr>
      <w:r w:rsidRPr="00B93F39">
        <w:rPr>
          <w:rFonts w:ascii="Marianne" w:hAnsi="Marianne" w:cs="Arial"/>
          <w:sz w:val="18"/>
          <w:szCs w:val="18"/>
        </w:rPr>
        <w:t>Assistance apportée au maître d'ouvrage pour la passation des contrats de travaux (</w:t>
      </w:r>
      <w:r w:rsidRPr="00701DB5">
        <w:rPr>
          <w:rFonts w:ascii="Marianne" w:hAnsi="Marianne" w:cs="Arial"/>
          <w:b/>
          <w:bCs/>
          <w:sz w:val="18"/>
          <w:szCs w:val="18"/>
        </w:rPr>
        <w:t>ACT</w:t>
      </w:r>
      <w:r w:rsidRPr="00B93F39">
        <w:rPr>
          <w:rFonts w:ascii="Marianne" w:hAnsi="Marianne" w:cs="Arial"/>
          <w:sz w:val="18"/>
          <w:szCs w:val="18"/>
        </w:rPr>
        <w:t>)</w:t>
      </w:r>
    </w:p>
    <w:p w14:paraId="54969687" w14:textId="77777777" w:rsidR="00322F0E" w:rsidRPr="00B93F39" w:rsidRDefault="00322F0E" w:rsidP="00643FB2">
      <w:pPr>
        <w:numPr>
          <w:ilvl w:val="0"/>
          <w:numId w:val="4"/>
        </w:numPr>
        <w:rPr>
          <w:rFonts w:ascii="Marianne" w:hAnsi="Marianne" w:cs="Arial"/>
          <w:sz w:val="18"/>
          <w:szCs w:val="18"/>
        </w:rPr>
      </w:pPr>
      <w:r w:rsidRPr="00B93F39">
        <w:rPr>
          <w:rFonts w:ascii="Marianne" w:hAnsi="Marianne" w:cs="Arial"/>
          <w:sz w:val="18"/>
          <w:szCs w:val="18"/>
        </w:rPr>
        <w:t>Visa des études d’exécution (</w:t>
      </w:r>
      <w:r w:rsidRPr="004D7EA8">
        <w:rPr>
          <w:rFonts w:ascii="Marianne" w:hAnsi="Marianne" w:cs="Arial"/>
          <w:b/>
          <w:bCs/>
          <w:sz w:val="18"/>
          <w:szCs w:val="18"/>
        </w:rPr>
        <w:t>VISA</w:t>
      </w:r>
      <w:r w:rsidRPr="00B93F39">
        <w:rPr>
          <w:rFonts w:ascii="Marianne" w:hAnsi="Marianne" w:cs="Arial"/>
          <w:sz w:val="18"/>
          <w:szCs w:val="18"/>
        </w:rPr>
        <w:t>)</w:t>
      </w:r>
    </w:p>
    <w:p w14:paraId="30199EA6" w14:textId="77777777" w:rsidR="00322F0E" w:rsidRPr="00B93F39" w:rsidRDefault="00322F0E" w:rsidP="00643FB2">
      <w:pPr>
        <w:numPr>
          <w:ilvl w:val="0"/>
          <w:numId w:val="4"/>
        </w:numPr>
        <w:rPr>
          <w:rFonts w:ascii="Marianne" w:hAnsi="Marianne" w:cs="Arial"/>
          <w:sz w:val="18"/>
          <w:szCs w:val="18"/>
        </w:rPr>
      </w:pPr>
      <w:r w:rsidRPr="00B93F39">
        <w:rPr>
          <w:rFonts w:ascii="Marianne" w:hAnsi="Marianne" w:cs="Arial"/>
          <w:sz w:val="18"/>
          <w:szCs w:val="18"/>
        </w:rPr>
        <w:t>Direction de l'exécution des travaux (</w:t>
      </w:r>
      <w:r w:rsidRPr="004D7EA8">
        <w:rPr>
          <w:rFonts w:ascii="Marianne" w:hAnsi="Marianne" w:cs="Arial"/>
          <w:b/>
          <w:bCs/>
          <w:sz w:val="18"/>
          <w:szCs w:val="18"/>
        </w:rPr>
        <w:t>DET</w:t>
      </w:r>
      <w:r w:rsidRPr="00B93F39">
        <w:rPr>
          <w:rFonts w:ascii="Marianne" w:hAnsi="Marianne" w:cs="Arial"/>
          <w:sz w:val="18"/>
          <w:szCs w:val="18"/>
        </w:rPr>
        <w:t>)</w:t>
      </w:r>
    </w:p>
    <w:p w14:paraId="61E80578" w14:textId="77777777" w:rsidR="00701DB5" w:rsidRDefault="00322F0E" w:rsidP="00643FB2">
      <w:pPr>
        <w:numPr>
          <w:ilvl w:val="0"/>
          <w:numId w:val="4"/>
        </w:numPr>
        <w:rPr>
          <w:rFonts w:ascii="Marianne" w:hAnsi="Marianne" w:cs="Arial"/>
          <w:sz w:val="18"/>
          <w:szCs w:val="18"/>
        </w:rPr>
      </w:pPr>
      <w:r w:rsidRPr="00B93F39">
        <w:rPr>
          <w:rFonts w:ascii="Marianne" w:hAnsi="Marianne" w:cs="Arial"/>
          <w:sz w:val="18"/>
          <w:szCs w:val="18"/>
        </w:rPr>
        <w:t>Assistance au maître d'ouvrage lors des opérations de réception et durant la période de garantie d'achèvement (</w:t>
      </w:r>
      <w:r w:rsidRPr="004D7EA8">
        <w:rPr>
          <w:rFonts w:ascii="Marianne" w:hAnsi="Marianne" w:cs="Arial"/>
          <w:b/>
          <w:bCs/>
          <w:sz w:val="18"/>
          <w:szCs w:val="18"/>
        </w:rPr>
        <w:t>AOR/GPA</w:t>
      </w:r>
      <w:r w:rsidRPr="00B93F39">
        <w:rPr>
          <w:rFonts w:ascii="Marianne" w:hAnsi="Marianne" w:cs="Arial"/>
          <w:sz w:val="18"/>
          <w:szCs w:val="18"/>
        </w:rPr>
        <w:t>).</w:t>
      </w:r>
    </w:p>
    <w:p w14:paraId="1D26AB28" w14:textId="77777777" w:rsidR="004D7EA8" w:rsidRDefault="004D7EA8" w:rsidP="004D7EA8">
      <w:pPr>
        <w:rPr>
          <w:rFonts w:ascii="Marianne" w:hAnsi="Marianne" w:cs="Arial"/>
          <w:sz w:val="18"/>
          <w:szCs w:val="18"/>
        </w:rPr>
      </w:pPr>
    </w:p>
    <w:p w14:paraId="6F80D9D9" w14:textId="77777777" w:rsidR="004D7EA8" w:rsidRDefault="00701DB5" w:rsidP="004D7EA8">
      <w:pPr>
        <w:rPr>
          <w:rFonts w:ascii="Marianne" w:hAnsi="Marianne" w:cs="Arial"/>
          <w:sz w:val="18"/>
          <w:szCs w:val="18"/>
        </w:rPr>
      </w:pPr>
      <w:r>
        <w:rPr>
          <w:rFonts w:ascii="Marianne" w:hAnsi="Marianne" w:cs="Arial"/>
          <w:sz w:val="18"/>
          <w:szCs w:val="18"/>
        </w:rPr>
        <w:t xml:space="preserve">Le contenu </w:t>
      </w:r>
      <w:r w:rsidR="004D7EA8">
        <w:rPr>
          <w:rFonts w:ascii="Marianne" w:hAnsi="Marianne" w:cs="Arial"/>
          <w:sz w:val="18"/>
          <w:szCs w:val="18"/>
        </w:rPr>
        <w:t xml:space="preserve">et la description des attentes sont détaillés dans l’annexe 1 du présent AECCP. </w:t>
      </w:r>
    </w:p>
    <w:p w14:paraId="3D323C23" w14:textId="77777777" w:rsidR="004D7EA8" w:rsidRDefault="004D7EA8" w:rsidP="004D7EA8">
      <w:pPr>
        <w:rPr>
          <w:rFonts w:ascii="Marianne" w:hAnsi="Marianne" w:cs="Arial"/>
          <w:sz w:val="18"/>
          <w:szCs w:val="18"/>
        </w:rPr>
      </w:pPr>
    </w:p>
    <w:p w14:paraId="4B39F08B" w14:textId="77777777" w:rsidR="00701DB5" w:rsidRDefault="004D7EA8" w:rsidP="004D7EA8">
      <w:pPr>
        <w:rPr>
          <w:rFonts w:ascii="Marianne" w:hAnsi="Marianne" w:cs="Arial"/>
          <w:sz w:val="18"/>
          <w:szCs w:val="18"/>
        </w:rPr>
      </w:pPr>
      <w:r>
        <w:rPr>
          <w:rFonts w:ascii="Marianne" w:hAnsi="Marianne" w:cs="Arial"/>
          <w:sz w:val="18"/>
          <w:szCs w:val="18"/>
        </w:rPr>
        <w:t xml:space="preserve">Les études d’exécution (EXE) seront à la charge du titulaire du marché travaux.  </w:t>
      </w:r>
    </w:p>
    <w:p w14:paraId="08CDD892" w14:textId="77777777" w:rsidR="002C1154" w:rsidRDefault="002C1154" w:rsidP="004D7EA8">
      <w:pPr>
        <w:rPr>
          <w:rFonts w:ascii="Marianne" w:hAnsi="Marianne" w:cs="Arial"/>
          <w:sz w:val="18"/>
          <w:szCs w:val="18"/>
        </w:rPr>
      </w:pPr>
    </w:p>
    <w:p w14:paraId="5BFA04DF" w14:textId="77777777" w:rsidR="00032487" w:rsidRDefault="00032487" w:rsidP="004D7EA8">
      <w:pPr>
        <w:rPr>
          <w:rFonts w:ascii="Marianne" w:hAnsi="Marianne" w:cs="Arial"/>
          <w:sz w:val="18"/>
          <w:szCs w:val="18"/>
        </w:rPr>
      </w:pPr>
    </w:p>
    <w:p w14:paraId="36B340B1" w14:textId="77777777" w:rsidR="00312005" w:rsidRDefault="00312005" w:rsidP="00312005">
      <w:pPr>
        <w:numPr>
          <w:ilvl w:val="0"/>
          <w:numId w:val="12"/>
        </w:numPr>
        <w:jc w:val="both"/>
        <w:rPr>
          <w:rFonts w:ascii="Marianne" w:hAnsi="Marianne" w:cs="Arial"/>
          <w:b/>
          <w:bCs/>
          <w:sz w:val="18"/>
          <w:szCs w:val="18"/>
        </w:rPr>
      </w:pPr>
      <w:r w:rsidRPr="00701DB5">
        <w:rPr>
          <w:rFonts w:ascii="Marianne" w:hAnsi="Marianne" w:cs="Arial"/>
          <w:b/>
          <w:bCs/>
          <w:sz w:val="18"/>
          <w:szCs w:val="18"/>
        </w:rPr>
        <w:t>Eléments de mission</w:t>
      </w:r>
      <w:r>
        <w:rPr>
          <w:rFonts w:ascii="Marianne" w:hAnsi="Marianne" w:cs="Arial"/>
          <w:b/>
          <w:bCs/>
          <w:sz w:val="18"/>
          <w:szCs w:val="18"/>
        </w:rPr>
        <w:t>s complémentaires</w:t>
      </w:r>
      <w:r w:rsidRPr="00701DB5">
        <w:rPr>
          <w:rFonts w:ascii="Calibri" w:hAnsi="Calibri" w:cs="Calibri"/>
          <w:b/>
          <w:bCs/>
          <w:sz w:val="18"/>
          <w:szCs w:val="18"/>
        </w:rPr>
        <w:t> </w:t>
      </w:r>
      <w:r w:rsidRPr="00701DB5">
        <w:rPr>
          <w:rFonts w:ascii="Marianne" w:hAnsi="Marianne" w:cs="Arial"/>
          <w:b/>
          <w:bCs/>
          <w:sz w:val="18"/>
          <w:szCs w:val="18"/>
        </w:rPr>
        <w:t>:</w:t>
      </w:r>
    </w:p>
    <w:p w14:paraId="686A839E" w14:textId="77777777" w:rsidR="003E779E" w:rsidRDefault="003E779E" w:rsidP="00FC6582">
      <w:pPr>
        <w:ind w:left="720"/>
        <w:jc w:val="both"/>
        <w:rPr>
          <w:rFonts w:ascii="Marianne" w:hAnsi="Marianne" w:cs="Arial"/>
          <w:b/>
          <w:bCs/>
          <w:sz w:val="18"/>
          <w:szCs w:val="18"/>
        </w:rPr>
      </w:pPr>
    </w:p>
    <w:p w14:paraId="6FDD0F5C" w14:textId="5E46CA9D" w:rsidR="00312005" w:rsidRPr="00FC6582" w:rsidRDefault="00312005" w:rsidP="00312005">
      <w:pPr>
        <w:pStyle w:val="Paragraphedeliste"/>
        <w:numPr>
          <w:ilvl w:val="0"/>
          <w:numId w:val="21"/>
        </w:numPr>
        <w:jc w:val="both"/>
        <w:rPr>
          <w:rFonts w:ascii="Marianne" w:hAnsi="Marianne" w:cs="Arial"/>
          <w:sz w:val="18"/>
          <w:szCs w:val="18"/>
        </w:rPr>
      </w:pPr>
      <w:r w:rsidRPr="00FC6582">
        <w:rPr>
          <w:rFonts w:ascii="Marianne" w:hAnsi="Marianne" w:cs="Arial"/>
          <w:sz w:val="18"/>
          <w:szCs w:val="18"/>
        </w:rPr>
        <w:t xml:space="preserve"> </w:t>
      </w:r>
      <w:r w:rsidR="003E779E" w:rsidRPr="00FC6582">
        <w:rPr>
          <w:rFonts w:ascii="Marianne" w:hAnsi="Marianne" w:cs="Arial"/>
          <w:sz w:val="18"/>
          <w:szCs w:val="18"/>
        </w:rPr>
        <w:t xml:space="preserve">Etude de l’amélioration du confort thermique d’été </w:t>
      </w:r>
    </w:p>
    <w:p w14:paraId="0F189A46" w14:textId="77777777" w:rsidR="003E779E" w:rsidRDefault="003E779E" w:rsidP="004D7EA8">
      <w:pPr>
        <w:rPr>
          <w:rFonts w:ascii="Marianne" w:hAnsi="Marianne" w:cs="Arial"/>
          <w:sz w:val="18"/>
          <w:szCs w:val="18"/>
        </w:rPr>
      </w:pPr>
    </w:p>
    <w:p w14:paraId="1362F228" w14:textId="77777777" w:rsidR="003E779E" w:rsidRDefault="003E779E" w:rsidP="004D7EA8">
      <w:pPr>
        <w:rPr>
          <w:rFonts w:ascii="Marianne" w:hAnsi="Marianne" w:cs="Arial"/>
          <w:sz w:val="18"/>
          <w:szCs w:val="18"/>
        </w:rPr>
      </w:pPr>
    </w:p>
    <w:p w14:paraId="7D228668" w14:textId="77777777" w:rsidR="003E779E" w:rsidRDefault="003E779E" w:rsidP="004D7EA8">
      <w:pPr>
        <w:rPr>
          <w:rFonts w:ascii="Marianne" w:hAnsi="Marianne" w:cs="Arial"/>
          <w:sz w:val="18"/>
          <w:szCs w:val="18"/>
        </w:rPr>
      </w:pPr>
    </w:p>
    <w:p w14:paraId="74ACA23C" w14:textId="77777777" w:rsidR="00570DA5" w:rsidRDefault="00570DA5" w:rsidP="004D7EA8">
      <w:pPr>
        <w:rPr>
          <w:rFonts w:ascii="Marianne" w:hAnsi="Marianne" w:cs="Arial"/>
          <w:sz w:val="18"/>
          <w:szCs w:val="18"/>
        </w:rPr>
      </w:pPr>
    </w:p>
    <w:p w14:paraId="1F009088" w14:textId="77777777" w:rsidR="00FC6582" w:rsidRDefault="00FC6582" w:rsidP="004D7EA8">
      <w:pPr>
        <w:rPr>
          <w:rFonts w:ascii="Marianne" w:hAnsi="Marianne" w:cs="Arial"/>
          <w:sz w:val="18"/>
          <w:szCs w:val="18"/>
        </w:rPr>
      </w:pPr>
    </w:p>
    <w:p w14:paraId="3D620ACD" w14:textId="77777777" w:rsidR="00570DA5" w:rsidRDefault="00570DA5" w:rsidP="004D7EA8">
      <w:pPr>
        <w:rPr>
          <w:rFonts w:ascii="Marianne" w:hAnsi="Marianne" w:cs="Arial"/>
          <w:sz w:val="18"/>
          <w:szCs w:val="18"/>
        </w:rPr>
      </w:pPr>
    </w:p>
    <w:p w14:paraId="05E910F1" w14:textId="77777777" w:rsidR="00570DA5" w:rsidRDefault="00570DA5" w:rsidP="004D7EA8">
      <w:pPr>
        <w:rPr>
          <w:rFonts w:ascii="Marianne" w:hAnsi="Marianne" w:cs="Arial"/>
          <w:sz w:val="18"/>
          <w:szCs w:val="18"/>
        </w:rPr>
      </w:pPr>
    </w:p>
    <w:p w14:paraId="2199C2D2" w14:textId="77777777" w:rsidR="00032487" w:rsidRDefault="00032487" w:rsidP="004D7EA8">
      <w:pPr>
        <w:rPr>
          <w:rFonts w:ascii="Marianne" w:hAnsi="Marianne" w:cs="Arial"/>
          <w:sz w:val="18"/>
          <w:szCs w:val="18"/>
        </w:rPr>
      </w:pPr>
    </w:p>
    <w:p w14:paraId="60EBD2D3" w14:textId="27A3252C" w:rsidR="00032487" w:rsidRDefault="00032487" w:rsidP="00032487">
      <w:pPr>
        <w:rPr>
          <w:rFonts w:ascii="Marianne" w:hAnsi="Marianne" w:cs="Arial"/>
          <w:sz w:val="18"/>
          <w:szCs w:val="18"/>
        </w:rPr>
      </w:pPr>
      <w:r w:rsidRPr="00032487">
        <w:rPr>
          <w:rFonts w:ascii="Marianne" w:hAnsi="Marianne" w:cs="Arial"/>
          <w:sz w:val="18"/>
          <w:szCs w:val="18"/>
        </w:rPr>
        <w:lastRenderedPageBreak/>
        <w:t>2.</w:t>
      </w:r>
      <w:r w:rsidR="0064768D">
        <w:rPr>
          <w:rFonts w:ascii="Marianne" w:hAnsi="Marianne" w:cs="Arial"/>
          <w:sz w:val="18"/>
          <w:szCs w:val="18"/>
        </w:rPr>
        <w:t>4</w:t>
      </w:r>
      <w:r w:rsidRPr="00032487">
        <w:rPr>
          <w:rFonts w:ascii="Marianne" w:hAnsi="Marianne" w:cs="Arial"/>
          <w:sz w:val="18"/>
          <w:szCs w:val="18"/>
        </w:rPr>
        <w:t>.</w:t>
      </w:r>
      <w:r>
        <w:rPr>
          <w:rFonts w:ascii="Marianne" w:hAnsi="Marianne" w:cs="Arial"/>
          <w:sz w:val="18"/>
          <w:szCs w:val="18"/>
        </w:rPr>
        <w:t>2</w:t>
      </w:r>
      <w:r w:rsidRPr="00032487">
        <w:rPr>
          <w:rFonts w:ascii="Marianne" w:hAnsi="Marianne" w:cs="Arial"/>
          <w:sz w:val="18"/>
          <w:szCs w:val="18"/>
        </w:rPr>
        <w:t xml:space="preserve"> </w:t>
      </w:r>
      <w:r w:rsidR="001D05B6">
        <w:rPr>
          <w:rFonts w:ascii="Marianne" w:hAnsi="Marianne" w:cs="Arial"/>
          <w:sz w:val="18"/>
          <w:szCs w:val="18"/>
        </w:rPr>
        <w:t>C</w:t>
      </w:r>
      <w:r w:rsidRPr="00032487">
        <w:rPr>
          <w:rFonts w:ascii="Marianne" w:hAnsi="Marianne" w:cs="Arial"/>
          <w:sz w:val="18"/>
          <w:szCs w:val="18"/>
        </w:rPr>
        <w:t xml:space="preserve">oût </w:t>
      </w:r>
      <w:r w:rsidR="001D05B6">
        <w:rPr>
          <w:rFonts w:ascii="Marianne" w:hAnsi="Marianne" w:cs="Arial"/>
          <w:sz w:val="18"/>
          <w:szCs w:val="18"/>
        </w:rPr>
        <w:t xml:space="preserve">prévisionnel </w:t>
      </w:r>
      <w:r w:rsidRPr="00032487">
        <w:rPr>
          <w:rFonts w:ascii="Marianne" w:hAnsi="Marianne" w:cs="Arial"/>
          <w:sz w:val="18"/>
          <w:szCs w:val="18"/>
        </w:rPr>
        <w:t>des travaux</w:t>
      </w:r>
    </w:p>
    <w:p w14:paraId="6DC0004C" w14:textId="77777777" w:rsidR="003E779E" w:rsidRPr="00032487" w:rsidRDefault="003E779E" w:rsidP="00032487">
      <w:pPr>
        <w:rPr>
          <w:rFonts w:ascii="Marianne" w:hAnsi="Marianne" w:cs="Arial"/>
          <w:sz w:val="18"/>
          <w:szCs w:val="18"/>
        </w:rPr>
      </w:pPr>
    </w:p>
    <w:p w14:paraId="5203D2C0" w14:textId="0D1689FB" w:rsidR="00032487" w:rsidRDefault="00FC6582" w:rsidP="00032487">
      <w:pPr>
        <w:rPr>
          <w:rFonts w:ascii="Calibri" w:hAnsi="Calibri" w:cs="Calibri"/>
          <w:sz w:val="18"/>
          <w:szCs w:val="18"/>
        </w:rPr>
      </w:pPr>
      <w:r w:rsidRPr="00032487">
        <w:rPr>
          <w:rFonts w:ascii="Marianne" w:hAnsi="Marianne" w:cs="Arial"/>
          <w:sz w:val="18"/>
          <w:szCs w:val="18"/>
        </w:rPr>
        <w:t>L’</w:t>
      </w:r>
      <w:r>
        <w:rPr>
          <w:rFonts w:ascii="Marianne" w:hAnsi="Marianne" w:cs="Arial"/>
          <w:sz w:val="18"/>
          <w:szCs w:val="18"/>
        </w:rPr>
        <w:t>enveloppe</w:t>
      </w:r>
      <w:r w:rsidR="00032487" w:rsidRPr="00032487">
        <w:rPr>
          <w:rFonts w:ascii="Marianne" w:hAnsi="Marianne" w:cs="Arial"/>
          <w:sz w:val="18"/>
          <w:szCs w:val="18"/>
        </w:rPr>
        <w:t xml:space="preserve"> </w:t>
      </w:r>
      <w:r w:rsidR="00EC36D3">
        <w:rPr>
          <w:rFonts w:ascii="Marianne" w:hAnsi="Marianne" w:cs="Arial"/>
          <w:sz w:val="18"/>
          <w:szCs w:val="18"/>
        </w:rPr>
        <w:t xml:space="preserve">prévisionnelle </w:t>
      </w:r>
      <w:r w:rsidR="00032487" w:rsidRPr="00032487">
        <w:rPr>
          <w:rFonts w:ascii="Marianne" w:hAnsi="Marianne" w:cs="Arial"/>
          <w:sz w:val="18"/>
          <w:szCs w:val="18"/>
        </w:rPr>
        <w:t xml:space="preserve">des travaux, établie par le maître de l’ouvrage est fixée à </w:t>
      </w:r>
      <w:r w:rsidR="005D2494" w:rsidRPr="001C4467">
        <w:rPr>
          <w:rFonts w:ascii="Marianne" w:hAnsi="Marianne" w:cs="Arial"/>
          <w:sz w:val="18"/>
          <w:szCs w:val="18"/>
        </w:rPr>
        <w:t>1</w:t>
      </w:r>
      <w:r w:rsidR="005D2494" w:rsidRPr="001C4467">
        <w:rPr>
          <w:rFonts w:ascii="Calibri" w:hAnsi="Calibri" w:cs="Calibri"/>
          <w:sz w:val="18"/>
          <w:szCs w:val="18"/>
        </w:rPr>
        <w:t> </w:t>
      </w:r>
      <w:r w:rsidR="005A2C94" w:rsidRPr="001C4467">
        <w:rPr>
          <w:rFonts w:ascii="Marianne" w:hAnsi="Marianne" w:cs="Arial"/>
          <w:sz w:val="18"/>
          <w:szCs w:val="18"/>
        </w:rPr>
        <w:t>400</w:t>
      </w:r>
      <w:r w:rsidR="005A2C94" w:rsidRPr="001C4467">
        <w:rPr>
          <w:rFonts w:ascii="Calibri" w:hAnsi="Calibri" w:cs="Calibri"/>
          <w:sz w:val="18"/>
          <w:szCs w:val="18"/>
        </w:rPr>
        <w:t> </w:t>
      </w:r>
      <w:r w:rsidR="005D2494" w:rsidRPr="001C4467">
        <w:rPr>
          <w:rFonts w:ascii="Marianne" w:hAnsi="Marianne" w:cs="Arial"/>
          <w:sz w:val="18"/>
          <w:szCs w:val="18"/>
        </w:rPr>
        <w:t xml:space="preserve">000 </w:t>
      </w:r>
      <w:r w:rsidR="00032487" w:rsidRPr="001C4467">
        <w:rPr>
          <w:rFonts w:ascii="Marianne" w:hAnsi="Marianne" w:cs="Arial"/>
          <w:sz w:val="18"/>
          <w:szCs w:val="18"/>
        </w:rPr>
        <w:t>€ HT</w:t>
      </w:r>
      <w:r w:rsidR="00DD13C2">
        <w:rPr>
          <w:rFonts w:ascii="Marianne" w:hAnsi="Marianne" w:cs="Arial"/>
          <w:sz w:val="18"/>
          <w:szCs w:val="18"/>
        </w:rPr>
        <w:t>, + ou – 5%</w:t>
      </w:r>
      <w:r w:rsidR="00032487" w:rsidRPr="00032487">
        <w:rPr>
          <w:rFonts w:ascii="Marianne" w:hAnsi="Marianne" w:cs="Arial"/>
          <w:sz w:val="18"/>
          <w:szCs w:val="18"/>
        </w:rPr>
        <w:t xml:space="preserve">, en date de valeur </w:t>
      </w:r>
      <w:r w:rsidRPr="000F34E1">
        <w:rPr>
          <w:rFonts w:ascii="Marianne" w:hAnsi="Marianne" w:cs="Arial"/>
          <w:sz w:val="18"/>
          <w:szCs w:val="18"/>
        </w:rPr>
        <w:t xml:space="preserve">janvier </w:t>
      </w:r>
      <w:r w:rsidR="00032487" w:rsidRPr="000F34E1">
        <w:rPr>
          <w:rFonts w:ascii="Marianne" w:hAnsi="Marianne" w:cs="Arial"/>
          <w:sz w:val="18"/>
          <w:szCs w:val="18"/>
        </w:rPr>
        <w:t>202</w:t>
      </w:r>
      <w:r w:rsidRPr="000F34E1">
        <w:rPr>
          <w:rFonts w:ascii="Marianne" w:hAnsi="Marianne" w:cs="Arial"/>
          <w:sz w:val="18"/>
          <w:szCs w:val="18"/>
        </w:rPr>
        <w:t>5</w:t>
      </w:r>
      <w:r w:rsidR="00032487" w:rsidRPr="000F34E1">
        <w:rPr>
          <w:rFonts w:ascii="Calibri" w:hAnsi="Calibri" w:cs="Calibri"/>
          <w:sz w:val="18"/>
          <w:szCs w:val="18"/>
        </w:rPr>
        <w:t>.</w:t>
      </w:r>
    </w:p>
    <w:p w14:paraId="77B8F161" w14:textId="77777777" w:rsidR="00032487" w:rsidRDefault="00032487" w:rsidP="00032487">
      <w:pPr>
        <w:rPr>
          <w:rFonts w:ascii="Marianne" w:hAnsi="Marianne" w:cs="Arial"/>
          <w:sz w:val="18"/>
          <w:szCs w:val="18"/>
        </w:rPr>
      </w:pPr>
    </w:p>
    <w:p w14:paraId="0D110A15" w14:textId="77777777" w:rsidR="00032487" w:rsidRDefault="00032487" w:rsidP="00032487">
      <w:pPr>
        <w:rPr>
          <w:rFonts w:ascii="Marianne" w:hAnsi="Marianne" w:cs="Arial"/>
          <w:sz w:val="18"/>
          <w:szCs w:val="18"/>
        </w:rPr>
      </w:pPr>
    </w:p>
    <w:p w14:paraId="61BC7436" w14:textId="77777777" w:rsidR="005C45F7" w:rsidRDefault="00FB0936" w:rsidP="00C116FD">
      <w:pPr>
        <w:pStyle w:val="Titre2"/>
      </w:pPr>
      <w:bookmarkStart w:id="11" w:name="_Toc184897683"/>
      <w:r w:rsidRPr="00B93F39">
        <w:t>2.</w:t>
      </w:r>
      <w:r>
        <w:t>5</w:t>
      </w:r>
      <w:r w:rsidRPr="00B93F39">
        <w:t xml:space="preserve"> </w:t>
      </w:r>
      <w:r>
        <w:t>Décomposition</w:t>
      </w:r>
      <w:r w:rsidR="005C45F7">
        <w:t xml:space="preserve"> </w:t>
      </w:r>
      <w:r>
        <w:t>du marché</w:t>
      </w:r>
      <w:bookmarkEnd w:id="11"/>
    </w:p>
    <w:p w14:paraId="15C31862" w14:textId="77777777" w:rsidR="00032487" w:rsidRDefault="00032487" w:rsidP="00032487">
      <w:pPr>
        <w:rPr>
          <w:rFonts w:ascii="Marianne" w:hAnsi="Marianne" w:cs="Arial"/>
          <w:sz w:val="18"/>
          <w:szCs w:val="18"/>
        </w:rPr>
      </w:pPr>
    </w:p>
    <w:p w14:paraId="788B1621" w14:textId="77777777" w:rsidR="00032487" w:rsidRDefault="005C45F7" w:rsidP="00032487">
      <w:pPr>
        <w:rPr>
          <w:rFonts w:ascii="Marianne" w:hAnsi="Marianne" w:cs="Arial"/>
          <w:sz w:val="18"/>
          <w:szCs w:val="18"/>
        </w:rPr>
      </w:pPr>
      <w:r>
        <w:rPr>
          <w:rFonts w:ascii="Marianne" w:hAnsi="Marianne" w:cs="Arial"/>
          <w:sz w:val="18"/>
          <w:szCs w:val="18"/>
        </w:rPr>
        <w:t>2.5.1 Décomposition en tranches</w:t>
      </w:r>
    </w:p>
    <w:p w14:paraId="0ADCE87A" w14:textId="77777777" w:rsidR="005C45F7" w:rsidRDefault="005C45F7" w:rsidP="00032487">
      <w:pPr>
        <w:rPr>
          <w:rFonts w:ascii="Marianne" w:hAnsi="Marianne" w:cs="Arial"/>
          <w:sz w:val="18"/>
          <w:szCs w:val="18"/>
        </w:rPr>
      </w:pPr>
    </w:p>
    <w:p w14:paraId="57CF46CB" w14:textId="77777777" w:rsidR="00FB0936" w:rsidRPr="003E779E" w:rsidRDefault="00FB0936" w:rsidP="00FB0936">
      <w:pPr>
        <w:widowControl w:val="0"/>
        <w:spacing w:after="60" w:line="264" w:lineRule="auto"/>
        <w:rPr>
          <w:rFonts w:ascii="Marianne" w:hAnsi="Marianne" w:cs="Calibri Light"/>
          <w:sz w:val="18"/>
          <w:szCs w:val="18"/>
        </w:rPr>
      </w:pPr>
      <w:r w:rsidRPr="003E779E">
        <w:rPr>
          <w:rFonts w:ascii="Marianne" w:hAnsi="Marianne" w:cs="Calibri Light"/>
          <w:sz w:val="18"/>
          <w:szCs w:val="18"/>
        </w:rPr>
        <w:t>La tranche ferme du marché inclut les éléments de mission suivants</w:t>
      </w:r>
      <w:r w:rsidRPr="003E779E">
        <w:rPr>
          <w:rFonts w:ascii="Calibri" w:hAnsi="Calibri" w:cs="Calibri"/>
          <w:sz w:val="18"/>
          <w:szCs w:val="18"/>
        </w:rPr>
        <w:t> </w:t>
      </w:r>
      <w:r w:rsidRPr="003E779E">
        <w:rPr>
          <w:rFonts w:ascii="Marianne" w:hAnsi="Marianne" w:cs="Calibri Light"/>
          <w:sz w:val="18"/>
          <w:szCs w:val="18"/>
        </w:rPr>
        <w:t xml:space="preserve">: </w:t>
      </w:r>
    </w:p>
    <w:p w14:paraId="45DBB59C" w14:textId="77777777" w:rsidR="005C45F7" w:rsidRPr="003E779E" w:rsidRDefault="005C45F7" w:rsidP="00643FB2">
      <w:pPr>
        <w:widowControl w:val="0"/>
        <w:numPr>
          <w:ilvl w:val="0"/>
          <w:numId w:val="13"/>
        </w:numPr>
        <w:tabs>
          <w:tab w:val="left" w:pos="284"/>
        </w:tabs>
        <w:spacing w:line="264" w:lineRule="auto"/>
        <w:ind w:left="0" w:firstLine="0"/>
        <w:jc w:val="both"/>
        <w:rPr>
          <w:rFonts w:ascii="Marianne" w:hAnsi="Marianne" w:cs="Calibri Light"/>
          <w:sz w:val="18"/>
          <w:szCs w:val="18"/>
        </w:rPr>
      </w:pPr>
      <w:r w:rsidRPr="003E779E">
        <w:rPr>
          <w:rFonts w:ascii="Marianne" w:hAnsi="Marianne" w:cs="Calibri Light"/>
          <w:sz w:val="18"/>
          <w:szCs w:val="18"/>
        </w:rPr>
        <w:t>Etudes d’avant</w:t>
      </w:r>
      <w:r w:rsidR="006422F4" w:rsidRPr="003E779E">
        <w:rPr>
          <w:rFonts w:ascii="Marianne" w:hAnsi="Marianne" w:cs="Calibri Light"/>
          <w:sz w:val="18"/>
          <w:szCs w:val="18"/>
        </w:rPr>
        <w:t>-</w:t>
      </w:r>
      <w:r w:rsidRPr="003E779E">
        <w:rPr>
          <w:rFonts w:ascii="Marianne" w:hAnsi="Marianne" w:cs="Calibri Light"/>
          <w:sz w:val="18"/>
          <w:szCs w:val="18"/>
        </w:rPr>
        <w:t>projet (</w:t>
      </w:r>
      <w:r w:rsidRPr="003E779E">
        <w:rPr>
          <w:rFonts w:ascii="Marianne" w:hAnsi="Marianne" w:cs="Calibri Light"/>
          <w:b/>
          <w:bCs/>
          <w:sz w:val="18"/>
          <w:szCs w:val="18"/>
        </w:rPr>
        <w:t>AVP</w:t>
      </w:r>
      <w:r w:rsidRPr="003E779E">
        <w:rPr>
          <w:rFonts w:ascii="Marianne" w:hAnsi="Marianne" w:cs="Calibri Light"/>
          <w:sz w:val="18"/>
          <w:szCs w:val="18"/>
        </w:rPr>
        <w:t xml:space="preserve">) </w:t>
      </w:r>
    </w:p>
    <w:p w14:paraId="18D2EFAD" w14:textId="77777777" w:rsidR="005C45F7" w:rsidRPr="003E779E" w:rsidRDefault="005C45F7" w:rsidP="00643FB2">
      <w:pPr>
        <w:widowControl w:val="0"/>
        <w:numPr>
          <w:ilvl w:val="0"/>
          <w:numId w:val="13"/>
        </w:numPr>
        <w:tabs>
          <w:tab w:val="left" w:pos="284"/>
        </w:tabs>
        <w:spacing w:line="264" w:lineRule="auto"/>
        <w:ind w:left="0" w:firstLine="0"/>
        <w:jc w:val="both"/>
        <w:rPr>
          <w:rFonts w:ascii="Marianne" w:hAnsi="Marianne" w:cs="Calibri Light"/>
          <w:sz w:val="18"/>
          <w:szCs w:val="18"/>
        </w:rPr>
      </w:pPr>
      <w:r w:rsidRPr="003E779E">
        <w:rPr>
          <w:rFonts w:ascii="Marianne" w:hAnsi="Marianne" w:cs="Calibri Light"/>
          <w:sz w:val="18"/>
          <w:szCs w:val="18"/>
        </w:rPr>
        <w:t>Etudes de projet / Dossier de consultation des entreprises (</w:t>
      </w:r>
      <w:r w:rsidRPr="003E779E">
        <w:rPr>
          <w:rFonts w:ascii="Marianne" w:hAnsi="Marianne" w:cs="Calibri Light"/>
          <w:b/>
          <w:bCs/>
          <w:sz w:val="18"/>
          <w:szCs w:val="18"/>
        </w:rPr>
        <w:t>PRO/DCE</w:t>
      </w:r>
      <w:r w:rsidRPr="003E779E">
        <w:rPr>
          <w:rFonts w:ascii="Marianne" w:hAnsi="Marianne" w:cs="Calibri Light"/>
          <w:sz w:val="18"/>
          <w:szCs w:val="18"/>
        </w:rPr>
        <w:t>)</w:t>
      </w:r>
    </w:p>
    <w:p w14:paraId="6E350101" w14:textId="5DDA184C" w:rsidR="003E779E" w:rsidRPr="003E779E" w:rsidRDefault="003E779E" w:rsidP="00643FB2">
      <w:pPr>
        <w:widowControl w:val="0"/>
        <w:numPr>
          <w:ilvl w:val="0"/>
          <w:numId w:val="13"/>
        </w:numPr>
        <w:tabs>
          <w:tab w:val="left" w:pos="284"/>
        </w:tabs>
        <w:spacing w:line="264" w:lineRule="auto"/>
        <w:ind w:left="0" w:firstLine="0"/>
        <w:jc w:val="both"/>
        <w:rPr>
          <w:rFonts w:ascii="Marianne" w:hAnsi="Marianne" w:cs="Calibri Light"/>
          <w:sz w:val="18"/>
          <w:szCs w:val="18"/>
        </w:rPr>
      </w:pPr>
      <w:r w:rsidRPr="003E779E">
        <w:rPr>
          <w:rFonts w:ascii="Marianne" w:hAnsi="Marianne" w:cs="Arial"/>
          <w:sz w:val="18"/>
          <w:szCs w:val="18"/>
        </w:rPr>
        <w:t>Assistance apportée au maître d'ouvrage pour la passation des contrats de travaux (</w:t>
      </w:r>
      <w:r w:rsidRPr="003E779E">
        <w:rPr>
          <w:rFonts w:ascii="Marianne" w:hAnsi="Marianne" w:cs="Arial"/>
          <w:b/>
          <w:bCs/>
          <w:sz w:val="18"/>
          <w:szCs w:val="18"/>
        </w:rPr>
        <w:t>ACT</w:t>
      </w:r>
      <w:r w:rsidRPr="003E779E">
        <w:rPr>
          <w:rFonts w:ascii="Marianne" w:hAnsi="Marianne" w:cs="Arial"/>
          <w:sz w:val="18"/>
          <w:szCs w:val="18"/>
        </w:rPr>
        <w:t>)</w:t>
      </w:r>
    </w:p>
    <w:p w14:paraId="6F4176B1" w14:textId="77777777" w:rsidR="005C45F7" w:rsidRPr="003E779E" w:rsidRDefault="005C45F7" w:rsidP="005C45F7">
      <w:pPr>
        <w:widowControl w:val="0"/>
        <w:spacing w:after="60" w:line="264" w:lineRule="auto"/>
        <w:rPr>
          <w:rFonts w:ascii="Marianne" w:hAnsi="Marianne" w:cs="Calibri Light"/>
          <w:sz w:val="18"/>
          <w:szCs w:val="18"/>
        </w:rPr>
      </w:pPr>
    </w:p>
    <w:p w14:paraId="3D736301" w14:textId="77777777" w:rsidR="005C45F7" w:rsidRPr="003E779E" w:rsidRDefault="005C45F7" w:rsidP="005C45F7">
      <w:pPr>
        <w:widowControl w:val="0"/>
        <w:spacing w:after="60" w:line="264" w:lineRule="auto"/>
        <w:rPr>
          <w:rFonts w:ascii="Marianne" w:hAnsi="Marianne" w:cs="Calibri Light"/>
          <w:sz w:val="18"/>
          <w:szCs w:val="18"/>
        </w:rPr>
      </w:pPr>
      <w:r w:rsidRPr="003E779E">
        <w:rPr>
          <w:rFonts w:ascii="Marianne" w:hAnsi="Marianne" w:cs="Calibri Light"/>
          <w:sz w:val="18"/>
          <w:szCs w:val="18"/>
        </w:rPr>
        <w:t>Tranche optionnelle 1</w:t>
      </w:r>
    </w:p>
    <w:p w14:paraId="0EA9FD33" w14:textId="77777777" w:rsidR="00FB0936" w:rsidRPr="003E779E" w:rsidRDefault="00FB0936" w:rsidP="00FB0936">
      <w:pPr>
        <w:widowControl w:val="0"/>
        <w:spacing w:after="60" w:line="264" w:lineRule="auto"/>
        <w:rPr>
          <w:rFonts w:ascii="Marianne" w:hAnsi="Marianne" w:cs="Calibri Light"/>
          <w:sz w:val="18"/>
          <w:szCs w:val="18"/>
        </w:rPr>
      </w:pPr>
      <w:bookmarkStart w:id="12" w:name="_Hlk181197531"/>
      <w:r w:rsidRPr="003E779E">
        <w:rPr>
          <w:rFonts w:ascii="Marianne" w:hAnsi="Marianne" w:cs="Calibri Light"/>
          <w:sz w:val="18"/>
          <w:szCs w:val="18"/>
        </w:rPr>
        <w:t>La tranche optionnelle 1 du marché inclut les éléments de mission suivants</w:t>
      </w:r>
      <w:r w:rsidRPr="003E779E">
        <w:rPr>
          <w:rFonts w:ascii="Calibri" w:hAnsi="Calibri" w:cs="Calibri"/>
          <w:sz w:val="18"/>
          <w:szCs w:val="18"/>
        </w:rPr>
        <w:t> </w:t>
      </w:r>
      <w:r w:rsidRPr="003E779E">
        <w:rPr>
          <w:rFonts w:ascii="Marianne" w:hAnsi="Marianne" w:cs="Calibri Light"/>
          <w:sz w:val="18"/>
          <w:szCs w:val="18"/>
        </w:rPr>
        <w:t xml:space="preserve">: </w:t>
      </w:r>
    </w:p>
    <w:p w14:paraId="3E961FF5" w14:textId="3F4C3AE7" w:rsidR="00FB0936" w:rsidRPr="00D517A7" w:rsidRDefault="00FB0936" w:rsidP="00D517A7">
      <w:pPr>
        <w:widowControl w:val="0"/>
        <w:numPr>
          <w:ilvl w:val="0"/>
          <w:numId w:val="13"/>
        </w:numPr>
        <w:tabs>
          <w:tab w:val="left" w:pos="284"/>
        </w:tabs>
        <w:spacing w:line="264" w:lineRule="auto"/>
        <w:ind w:left="0" w:firstLine="0"/>
        <w:jc w:val="both"/>
        <w:rPr>
          <w:rFonts w:ascii="Marianne" w:hAnsi="Marianne" w:cs="Calibri Light"/>
          <w:sz w:val="18"/>
          <w:szCs w:val="18"/>
        </w:rPr>
      </w:pPr>
      <w:r w:rsidRPr="00D517A7">
        <w:rPr>
          <w:rFonts w:ascii="Marianne" w:hAnsi="Marianne" w:cs="Calibri Light"/>
          <w:sz w:val="18"/>
          <w:szCs w:val="18"/>
        </w:rPr>
        <w:t>Visa des études d’exécution (VISA)</w:t>
      </w:r>
    </w:p>
    <w:p w14:paraId="2054BFD7" w14:textId="1E264A20" w:rsidR="00FB0936" w:rsidRPr="00D517A7" w:rsidRDefault="00FB0936" w:rsidP="00D517A7">
      <w:pPr>
        <w:widowControl w:val="0"/>
        <w:numPr>
          <w:ilvl w:val="0"/>
          <w:numId w:val="13"/>
        </w:numPr>
        <w:tabs>
          <w:tab w:val="left" w:pos="284"/>
        </w:tabs>
        <w:spacing w:line="264" w:lineRule="auto"/>
        <w:ind w:left="0" w:firstLine="0"/>
        <w:jc w:val="both"/>
        <w:rPr>
          <w:rFonts w:ascii="Marianne" w:hAnsi="Marianne" w:cs="Calibri Light"/>
          <w:sz w:val="18"/>
          <w:szCs w:val="18"/>
        </w:rPr>
      </w:pPr>
      <w:r w:rsidRPr="00D517A7">
        <w:rPr>
          <w:rFonts w:ascii="Marianne" w:hAnsi="Marianne" w:cs="Calibri Light"/>
          <w:sz w:val="18"/>
          <w:szCs w:val="18"/>
        </w:rPr>
        <w:t>Direction de l'exécution des travaux (DET)</w:t>
      </w:r>
    </w:p>
    <w:p w14:paraId="6E5059AB" w14:textId="77777777" w:rsidR="00FB0936" w:rsidRDefault="00FB0936" w:rsidP="00D517A7">
      <w:pPr>
        <w:widowControl w:val="0"/>
        <w:numPr>
          <w:ilvl w:val="0"/>
          <w:numId w:val="13"/>
        </w:numPr>
        <w:tabs>
          <w:tab w:val="left" w:pos="284"/>
        </w:tabs>
        <w:spacing w:line="264" w:lineRule="auto"/>
        <w:ind w:left="0" w:firstLine="0"/>
        <w:jc w:val="both"/>
        <w:rPr>
          <w:rFonts w:ascii="Marianne" w:hAnsi="Marianne" w:cs="Calibri Light"/>
          <w:sz w:val="18"/>
          <w:szCs w:val="18"/>
        </w:rPr>
      </w:pPr>
      <w:r w:rsidRPr="00D517A7">
        <w:rPr>
          <w:rFonts w:ascii="Marianne" w:hAnsi="Marianne" w:cs="Calibri Light"/>
          <w:sz w:val="18"/>
          <w:szCs w:val="18"/>
        </w:rPr>
        <w:t>Assistance au maître d'ouvrage lors des opérations de réception et durant la période de garantie d'achèvement (AOR/GPA).</w:t>
      </w:r>
    </w:p>
    <w:p w14:paraId="72A6AAB8" w14:textId="77777777" w:rsidR="00D517A7" w:rsidRDefault="00D517A7" w:rsidP="00D517A7">
      <w:pPr>
        <w:widowControl w:val="0"/>
        <w:tabs>
          <w:tab w:val="left" w:pos="284"/>
        </w:tabs>
        <w:spacing w:line="264" w:lineRule="auto"/>
        <w:jc w:val="both"/>
        <w:rPr>
          <w:rFonts w:ascii="Marianne" w:hAnsi="Marianne" w:cs="Calibri Light"/>
          <w:sz w:val="18"/>
          <w:szCs w:val="18"/>
        </w:rPr>
      </w:pPr>
    </w:p>
    <w:p w14:paraId="1C1BA10D" w14:textId="46A328F2" w:rsidR="00D517A7" w:rsidRDefault="00D517A7" w:rsidP="00D517A7">
      <w:pPr>
        <w:widowControl w:val="0"/>
        <w:tabs>
          <w:tab w:val="left" w:pos="284"/>
        </w:tabs>
        <w:spacing w:line="264" w:lineRule="auto"/>
        <w:jc w:val="both"/>
        <w:rPr>
          <w:rFonts w:ascii="Marianne" w:hAnsi="Marianne" w:cs="Calibri Light"/>
          <w:sz w:val="18"/>
          <w:szCs w:val="18"/>
        </w:rPr>
      </w:pPr>
      <w:r>
        <w:rPr>
          <w:rFonts w:ascii="Marianne" w:hAnsi="Marianne" w:cs="Calibri Light"/>
          <w:sz w:val="18"/>
          <w:szCs w:val="18"/>
        </w:rPr>
        <w:t xml:space="preserve">Tranche optionnelle 2 </w:t>
      </w:r>
    </w:p>
    <w:p w14:paraId="748B09C3" w14:textId="1708906E" w:rsidR="00D517A7" w:rsidRPr="00FC6582" w:rsidRDefault="00D517A7" w:rsidP="00FC6582">
      <w:pPr>
        <w:widowControl w:val="0"/>
        <w:numPr>
          <w:ilvl w:val="0"/>
          <w:numId w:val="13"/>
        </w:numPr>
        <w:tabs>
          <w:tab w:val="left" w:pos="284"/>
        </w:tabs>
        <w:spacing w:line="264" w:lineRule="auto"/>
        <w:ind w:left="0" w:firstLine="0"/>
        <w:jc w:val="both"/>
        <w:rPr>
          <w:rFonts w:ascii="Marianne" w:hAnsi="Marianne" w:cs="Calibri Light"/>
          <w:sz w:val="18"/>
          <w:szCs w:val="18"/>
        </w:rPr>
      </w:pPr>
      <w:r>
        <w:rPr>
          <w:rFonts w:ascii="Marianne" w:hAnsi="Marianne" w:cs="Calibri Light"/>
          <w:sz w:val="18"/>
          <w:szCs w:val="18"/>
        </w:rPr>
        <w:t xml:space="preserve">Etude de l’amélioration du confort thermique d’été </w:t>
      </w:r>
    </w:p>
    <w:bookmarkEnd w:id="12"/>
    <w:p w14:paraId="1B8CE8AA" w14:textId="77777777" w:rsidR="005C45F7" w:rsidRPr="00BF6E54" w:rsidRDefault="005C45F7" w:rsidP="005C45F7">
      <w:pPr>
        <w:widowControl w:val="0"/>
        <w:spacing w:after="60" w:line="264" w:lineRule="auto"/>
        <w:rPr>
          <w:rFonts w:ascii="Verdana" w:hAnsi="Verdana" w:cs="Calibri Light"/>
          <w:sz w:val="18"/>
          <w:szCs w:val="18"/>
        </w:rPr>
      </w:pPr>
    </w:p>
    <w:p w14:paraId="07C678D5" w14:textId="77777777" w:rsidR="005C45F7" w:rsidRDefault="005C45F7" w:rsidP="00032487">
      <w:pPr>
        <w:rPr>
          <w:rFonts w:ascii="Marianne" w:hAnsi="Marianne" w:cs="Arial"/>
          <w:sz w:val="18"/>
          <w:szCs w:val="18"/>
        </w:rPr>
      </w:pPr>
    </w:p>
    <w:p w14:paraId="64164A42" w14:textId="5170F518" w:rsidR="00FB0936" w:rsidRPr="00D517A7" w:rsidRDefault="00D517A7" w:rsidP="00D517A7">
      <w:pPr>
        <w:rPr>
          <w:rFonts w:ascii="Marianne" w:hAnsi="Marianne" w:cs="Arial"/>
          <w:sz w:val="18"/>
          <w:szCs w:val="18"/>
        </w:rPr>
      </w:pPr>
      <w:r>
        <w:rPr>
          <w:rFonts w:ascii="Marianne" w:hAnsi="Marianne" w:cs="Arial"/>
          <w:sz w:val="18"/>
          <w:szCs w:val="18"/>
        </w:rPr>
        <w:t xml:space="preserve">2.5.2 </w:t>
      </w:r>
      <w:r w:rsidR="005C45F7" w:rsidRPr="00D517A7">
        <w:rPr>
          <w:rFonts w:ascii="Marianne" w:hAnsi="Marianne" w:cs="Arial"/>
          <w:sz w:val="18"/>
          <w:szCs w:val="18"/>
        </w:rPr>
        <w:t xml:space="preserve">Modalités d’affermissement </w:t>
      </w:r>
      <w:r>
        <w:rPr>
          <w:rFonts w:ascii="Marianne" w:hAnsi="Marianne" w:cs="Arial"/>
          <w:sz w:val="18"/>
          <w:szCs w:val="18"/>
        </w:rPr>
        <w:t>des</w:t>
      </w:r>
      <w:r w:rsidR="005C45F7" w:rsidRPr="00D517A7">
        <w:rPr>
          <w:rFonts w:ascii="Marianne" w:hAnsi="Marianne" w:cs="Arial"/>
          <w:sz w:val="18"/>
          <w:szCs w:val="18"/>
        </w:rPr>
        <w:t xml:space="preserve"> tranche</w:t>
      </w:r>
      <w:r>
        <w:rPr>
          <w:rFonts w:ascii="Marianne" w:hAnsi="Marianne" w:cs="Arial"/>
          <w:sz w:val="18"/>
          <w:szCs w:val="18"/>
        </w:rPr>
        <w:t>s</w:t>
      </w:r>
      <w:r w:rsidR="005C45F7" w:rsidRPr="00D517A7">
        <w:rPr>
          <w:rFonts w:ascii="Marianne" w:hAnsi="Marianne" w:cs="Arial"/>
          <w:sz w:val="18"/>
          <w:szCs w:val="18"/>
        </w:rPr>
        <w:t xml:space="preserve"> optionnelle</w:t>
      </w:r>
      <w:r>
        <w:rPr>
          <w:rFonts w:ascii="Marianne" w:hAnsi="Marianne" w:cs="Arial"/>
          <w:sz w:val="18"/>
          <w:szCs w:val="18"/>
        </w:rPr>
        <w:t>s</w:t>
      </w:r>
    </w:p>
    <w:p w14:paraId="462BBFBC" w14:textId="77777777" w:rsidR="00FB0936" w:rsidRDefault="00FB0936" w:rsidP="00FB0936">
      <w:pPr>
        <w:tabs>
          <w:tab w:val="left" w:pos="0"/>
        </w:tabs>
        <w:rPr>
          <w:rFonts w:ascii="Verdana" w:hAnsi="Verdana" w:cs="Calibri Light"/>
          <w:sz w:val="18"/>
          <w:szCs w:val="18"/>
        </w:rPr>
      </w:pPr>
    </w:p>
    <w:p w14:paraId="17676F82" w14:textId="0C0F4980" w:rsidR="00FB0936" w:rsidRPr="00D517A7" w:rsidRDefault="00FB0936" w:rsidP="00D517A7">
      <w:pPr>
        <w:jc w:val="both"/>
        <w:rPr>
          <w:rFonts w:ascii="Marianne" w:hAnsi="Marianne" w:cs="Arial"/>
          <w:sz w:val="18"/>
          <w:szCs w:val="18"/>
        </w:rPr>
      </w:pPr>
      <w:r w:rsidRPr="00D517A7">
        <w:rPr>
          <w:rFonts w:ascii="Marianne" w:hAnsi="Marianne" w:cs="Arial"/>
          <w:sz w:val="18"/>
          <w:szCs w:val="18"/>
        </w:rPr>
        <w:t xml:space="preserve">Le pouvoir adjudicateur se réserve la possibilité d’affermir ou de renoncer à l’affermissement de chacune des tranches optionnelles en application de l’Article R.2113-6 du code de la commande publique. L’affermissement </w:t>
      </w:r>
      <w:r w:rsidR="00D517A7" w:rsidRPr="00D517A7">
        <w:rPr>
          <w:rFonts w:ascii="Marianne" w:hAnsi="Marianne" w:cs="Arial"/>
          <w:sz w:val="18"/>
          <w:szCs w:val="18"/>
        </w:rPr>
        <w:t>des</w:t>
      </w:r>
      <w:r w:rsidRPr="00D517A7">
        <w:rPr>
          <w:rFonts w:ascii="Marianne" w:hAnsi="Marianne" w:cs="Arial"/>
          <w:sz w:val="18"/>
          <w:szCs w:val="18"/>
        </w:rPr>
        <w:t xml:space="preserve"> tranche</w:t>
      </w:r>
      <w:r w:rsidR="00D517A7" w:rsidRPr="00D517A7">
        <w:rPr>
          <w:rFonts w:ascii="Marianne" w:hAnsi="Marianne" w:cs="Arial"/>
          <w:sz w:val="18"/>
          <w:szCs w:val="18"/>
        </w:rPr>
        <w:t>s</w:t>
      </w:r>
      <w:r w:rsidRPr="00D517A7">
        <w:rPr>
          <w:rFonts w:ascii="Marianne" w:hAnsi="Marianne" w:cs="Arial"/>
          <w:sz w:val="18"/>
          <w:szCs w:val="18"/>
        </w:rPr>
        <w:t xml:space="preserve"> optionnelle</w:t>
      </w:r>
      <w:r w:rsidR="00D517A7" w:rsidRPr="00D517A7">
        <w:rPr>
          <w:rFonts w:ascii="Marianne" w:hAnsi="Marianne" w:cs="Arial"/>
          <w:sz w:val="18"/>
          <w:szCs w:val="18"/>
        </w:rPr>
        <w:t>s</w:t>
      </w:r>
      <w:r w:rsidRPr="00D517A7">
        <w:rPr>
          <w:rFonts w:ascii="Marianne" w:hAnsi="Marianne" w:cs="Arial"/>
          <w:sz w:val="18"/>
          <w:szCs w:val="18"/>
        </w:rPr>
        <w:t xml:space="preserve"> fera l’objet </w:t>
      </w:r>
      <w:r w:rsidR="00D517A7" w:rsidRPr="00D517A7">
        <w:rPr>
          <w:rFonts w:ascii="Marianne" w:hAnsi="Marianne" w:cs="Arial"/>
          <w:sz w:val="18"/>
          <w:szCs w:val="18"/>
        </w:rPr>
        <w:t xml:space="preserve">de </w:t>
      </w:r>
      <w:r w:rsidRPr="00D517A7">
        <w:rPr>
          <w:rFonts w:ascii="Marianne" w:hAnsi="Marianne" w:cs="Arial"/>
          <w:sz w:val="18"/>
          <w:szCs w:val="18"/>
        </w:rPr>
        <w:t>décision</w:t>
      </w:r>
      <w:r w:rsidR="00D517A7" w:rsidRPr="00D517A7">
        <w:rPr>
          <w:rFonts w:ascii="Marianne" w:hAnsi="Marianne" w:cs="Arial"/>
          <w:sz w:val="18"/>
          <w:szCs w:val="18"/>
        </w:rPr>
        <w:t>s</w:t>
      </w:r>
      <w:r w:rsidRPr="00D517A7">
        <w:rPr>
          <w:rFonts w:ascii="Marianne" w:hAnsi="Marianne" w:cs="Arial"/>
          <w:sz w:val="18"/>
          <w:szCs w:val="18"/>
        </w:rPr>
        <w:t xml:space="preserve"> du pouvoir adjudicateur qui </w:t>
      </w:r>
      <w:r w:rsidR="00D517A7" w:rsidRPr="00D517A7">
        <w:rPr>
          <w:rFonts w:ascii="Marianne" w:hAnsi="Marianne" w:cs="Arial"/>
          <w:sz w:val="18"/>
          <w:szCs w:val="18"/>
        </w:rPr>
        <w:t xml:space="preserve">seront </w:t>
      </w:r>
      <w:r w:rsidRPr="00D517A7">
        <w:rPr>
          <w:rFonts w:ascii="Marianne" w:hAnsi="Marianne" w:cs="Arial"/>
          <w:sz w:val="18"/>
          <w:szCs w:val="18"/>
        </w:rPr>
        <w:t>notifiée</w:t>
      </w:r>
      <w:r w:rsidR="00D517A7" w:rsidRPr="00D517A7">
        <w:rPr>
          <w:rFonts w:ascii="Marianne" w:hAnsi="Marianne" w:cs="Arial"/>
          <w:sz w:val="18"/>
          <w:szCs w:val="18"/>
        </w:rPr>
        <w:t>s</w:t>
      </w:r>
      <w:r w:rsidRPr="00D517A7">
        <w:rPr>
          <w:rFonts w:ascii="Marianne" w:hAnsi="Marianne" w:cs="Arial"/>
          <w:sz w:val="18"/>
          <w:szCs w:val="18"/>
        </w:rPr>
        <w:t xml:space="preserve"> au titulaire.</w:t>
      </w:r>
    </w:p>
    <w:p w14:paraId="762D8A64" w14:textId="77777777" w:rsidR="00FB0936" w:rsidRPr="006422F4" w:rsidRDefault="00FB0936" w:rsidP="00D517A7">
      <w:pPr>
        <w:jc w:val="both"/>
        <w:rPr>
          <w:rFonts w:ascii="Marianne" w:hAnsi="Marianne" w:cs="Arial"/>
          <w:sz w:val="18"/>
          <w:szCs w:val="18"/>
        </w:rPr>
      </w:pPr>
    </w:p>
    <w:p w14:paraId="4C23190F" w14:textId="41837D01" w:rsidR="00FB0936" w:rsidRDefault="00FB0936" w:rsidP="00D517A7">
      <w:pPr>
        <w:jc w:val="both"/>
        <w:rPr>
          <w:rFonts w:ascii="Marianne" w:hAnsi="Marianne" w:cs="Arial"/>
          <w:sz w:val="18"/>
          <w:szCs w:val="18"/>
        </w:rPr>
      </w:pPr>
      <w:r w:rsidRPr="00D517A7">
        <w:rPr>
          <w:rFonts w:ascii="Marianne" w:hAnsi="Marianne" w:cs="Arial"/>
          <w:sz w:val="18"/>
          <w:szCs w:val="18"/>
        </w:rPr>
        <w:t xml:space="preserve">La notification de la décision d’affermissement de la tranche optionnelle </w:t>
      </w:r>
      <w:r w:rsidR="00D517A7" w:rsidRPr="00D517A7">
        <w:rPr>
          <w:rFonts w:ascii="Marianne" w:hAnsi="Marianne" w:cs="Arial"/>
          <w:sz w:val="18"/>
          <w:szCs w:val="18"/>
        </w:rPr>
        <w:t xml:space="preserve">1 </w:t>
      </w:r>
      <w:r w:rsidRPr="00D517A7">
        <w:rPr>
          <w:rFonts w:ascii="Marianne" w:hAnsi="Marianne" w:cs="Arial"/>
          <w:sz w:val="18"/>
          <w:szCs w:val="18"/>
        </w:rPr>
        <w:t xml:space="preserve">pourra intervenir au plus tard dans un délai de </w:t>
      </w:r>
      <w:r w:rsidR="006422F4" w:rsidRPr="00D517A7">
        <w:rPr>
          <w:rFonts w:ascii="Marianne" w:hAnsi="Marianne" w:cs="Arial"/>
          <w:sz w:val="18"/>
          <w:szCs w:val="18"/>
        </w:rPr>
        <w:t>12</w:t>
      </w:r>
      <w:r w:rsidRPr="00D517A7">
        <w:rPr>
          <w:rFonts w:ascii="Marianne" w:hAnsi="Marianne" w:cs="Arial"/>
          <w:sz w:val="18"/>
          <w:szCs w:val="18"/>
        </w:rPr>
        <w:t xml:space="preserve"> mois à compter </w:t>
      </w:r>
      <w:r w:rsidR="00D517A7" w:rsidRPr="00D517A7">
        <w:rPr>
          <w:rFonts w:ascii="Marianne" w:hAnsi="Marianne" w:cs="Arial"/>
          <w:sz w:val="18"/>
          <w:szCs w:val="18"/>
        </w:rPr>
        <w:t>de la fin de mission ACT</w:t>
      </w:r>
      <w:r w:rsidRPr="00D517A7">
        <w:rPr>
          <w:rFonts w:ascii="Marianne" w:hAnsi="Marianne" w:cs="Arial"/>
          <w:sz w:val="18"/>
          <w:szCs w:val="18"/>
        </w:rPr>
        <w:t xml:space="preserve"> de la tranche ferme. Aucune indemnité de dédit et/ou d’attente ne seront versées au titulaire le cas échéant.</w:t>
      </w:r>
    </w:p>
    <w:p w14:paraId="32AA6E7D" w14:textId="77777777" w:rsidR="00D517A7" w:rsidRDefault="00D517A7" w:rsidP="00D517A7">
      <w:pPr>
        <w:jc w:val="both"/>
        <w:rPr>
          <w:rFonts w:ascii="Marianne" w:hAnsi="Marianne" w:cs="Arial"/>
          <w:sz w:val="18"/>
          <w:szCs w:val="18"/>
        </w:rPr>
      </w:pPr>
    </w:p>
    <w:p w14:paraId="27B43E5B" w14:textId="3FCFADEF" w:rsidR="00D517A7" w:rsidRPr="00D517A7" w:rsidRDefault="00D517A7" w:rsidP="00D517A7">
      <w:pPr>
        <w:jc w:val="both"/>
        <w:rPr>
          <w:rFonts w:ascii="Marianne" w:hAnsi="Marianne" w:cs="Arial"/>
          <w:sz w:val="18"/>
          <w:szCs w:val="18"/>
        </w:rPr>
      </w:pPr>
      <w:r>
        <w:rPr>
          <w:rFonts w:ascii="Marianne" w:hAnsi="Marianne" w:cs="Arial"/>
          <w:sz w:val="18"/>
          <w:szCs w:val="18"/>
        </w:rPr>
        <w:t xml:space="preserve">La notification de la décision d’affermissement de la tranche optionnelle 2 pourra intervenir au plus tard dans un délai de 6 mois à compter de l’admission de l’AVP de la tranche ferme. Aucune indemnité de dédit et/ou d’attente ne seront versées au titulaire le cas échéant. </w:t>
      </w:r>
    </w:p>
    <w:p w14:paraId="798542AA" w14:textId="77777777" w:rsidR="00322F0E" w:rsidRPr="007D6D4A" w:rsidRDefault="00622A31" w:rsidP="00C116FD">
      <w:pPr>
        <w:pStyle w:val="Titre1"/>
      </w:pPr>
      <w:r w:rsidRPr="007D217B">
        <w:br w:type="page"/>
      </w:r>
      <w:bookmarkStart w:id="13" w:name="_Toc184897684"/>
      <w:r w:rsidR="00322F0E" w:rsidRPr="007D6D4A">
        <w:lastRenderedPageBreak/>
        <w:t xml:space="preserve">Article </w:t>
      </w:r>
      <w:r w:rsidR="00643455" w:rsidRPr="007D6D4A">
        <w:t>3</w:t>
      </w:r>
      <w:r w:rsidR="00322F0E" w:rsidRPr="007D6D4A">
        <w:t>. Intervenants</w:t>
      </w:r>
      <w:bookmarkEnd w:id="13"/>
    </w:p>
    <w:p w14:paraId="085B7B62" w14:textId="77777777" w:rsidR="00322F0E" w:rsidRPr="00B93F39" w:rsidRDefault="00322F0E" w:rsidP="00322F0E">
      <w:pPr>
        <w:rPr>
          <w:rFonts w:ascii="Marianne" w:hAnsi="Marianne" w:cs="Arial"/>
          <w:sz w:val="18"/>
          <w:szCs w:val="18"/>
        </w:rPr>
      </w:pPr>
    </w:p>
    <w:p w14:paraId="38990963" w14:textId="77777777" w:rsidR="00322F0E" w:rsidRPr="00B93F39" w:rsidRDefault="00643455" w:rsidP="00C116FD">
      <w:pPr>
        <w:pStyle w:val="Titre2"/>
      </w:pPr>
      <w:bookmarkStart w:id="14" w:name="_Toc184897685"/>
      <w:r w:rsidRPr="00B93F39">
        <w:t>3</w:t>
      </w:r>
      <w:r w:rsidR="00322F0E" w:rsidRPr="00B93F39">
        <w:t>.1 Maître d’Ouvrage</w:t>
      </w:r>
      <w:bookmarkEnd w:id="14"/>
    </w:p>
    <w:p w14:paraId="6209E9F0" w14:textId="77777777" w:rsidR="00322F0E" w:rsidRPr="00B93F39" w:rsidRDefault="00322F0E" w:rsidP="00322F0E">
      <w:pPr>
        <w:jc w:val="both"/>
        <w:rPr>
          <w:rFonts w:ascii="Marianne" w:hAnsi="Marianne" w:cs="Arial"/>
          <w:sz w:val="18"/>
          <w:szCs w:val="18"/>
        </w:rPr>
      </w:pPr>
    </w:p>
    <w:p w14:paraId="31608743" w14:textId="77777777" w:rsidR="00492773" w:rsidRDefault="00492773" w:rsidP="00D517A7">
      <w:pPr>
        <w:jc w:val="both"/>
        <w:rPr>
          <w:rFonts w:ascii="Marianne" w:hAnsi="Marianne" w:cs="Arial"/>
          <w:sz w:val="18"/>
          <w:szCs w:val="18"/>
        </w:rPr>
      </w:pPr>
      <w:r w:rsidRPr="00D517A7">
        <w:rPr>
          <w:rFonts w:ascii="Marianne" w:hAnsi="Marianne" w:cs="Arial"/>
          <w:sz w:val="18"/>
          <w:szCs w:val="18"/>
        </w:rPr>
        <w:t>L’Agence Publique pour l’Immobilier de la Justice – Immeuble OKABE - 67 avenue de Fontainebleau, 94270 Le Kremlin-Bicêtre - est le maître d’ouvrage de plein exercice et pouvoir adjudicateur, agissant au nom et pour le compte du ministère de la Justice.</w:t>
      </w:r>
    </w:p>
    <w:p w14:paraId="0FB642F1" w14:textId="77777777" w:rsidR="00A821EC" w:rsidRDefault="00A821EC" w:rsidP="00D517A7">
      <w:pPr>
        <w:jc w:val="both"/>
        <w:rPr>
          <w:rFonts w:ascii="Marianne" w:hAnsi="Marianne" w:cs="Arial"/>
          <w:sz w:val="18"/>
          <w:szCs w:val="18"/>
        </w:rPr>
      </w:pPr>
    </w:p>
    <w:p w14:paraId="2ADA319D" w14:textId="359A7FCF" w:rsidR="00A821EC" w:rsidRDefault="00A821EC" w:rsidP="00D517A7">
      <w:pPr>
        <w:jc w:val="both"/>
        <w:rPr>
          <w:rFonts w:ascii="Marianne" w:hAnsi="Marianne" w:cs="Arial"/>
          <w:sz w:val="18"/>
          <w:szCs w:val="18"/>
        </w:rPr>
      </w:pPr>
      <w:r>
        <w:rPr>
          <w:rFonts w:ascii="Marianne" w:hAnsi="Marianne" w:cs="Arial"/>
          <w:sz w:val="18"/>
          <w:szCs w:val="18"/>
        </w:rPr>
        <w:t xml:space="preserve">Elle peut, en tant que de besoin, confier des missions relevant de sa compétence et se faire représenter par un ou plusieurs organismes extérieurs, appelés assistant du maître d’ouvrage suivant les règles de passation prévues au code </w:t>
      </w:r>
      <w:r w:rsidR="00824D16">
        <w:rPr>
          <w:rFonts w:ascii="Marianne" w:hAnsi="Marianne" w:cs="Arial"/>
          <w:sz w:val="18"/>
          <w:szCs w:val="18"/>
        </w:rPr>
        <w:t>de la commande publique</w:t>
      </w:r>
      <w:r>
        <w:rPr>
          <w:rFonts w:ascii="Marianne" w:hAnsi="Marianne" w:cs="Arial"/>
          <w:sz w:val="18"/>
          <w:szCs w:val="18"/>
        </w:rPr>
        <w:t>. Dans la suite du CCAP, un tel organisme sera dénommé «</w:t>
      </w:r>
      <w:r>
        <w:rPr>
          <w:rFonts w:ascii="Calibri" w:hAnsi="Calibri" w:cs="Calibri"/>
          <w:sz w:val="18"/>
          <w:szCs w:val="18"/>
        </w:rPr>
        <w:t> </w:t>
      </w:r>
      <w:r>
        <w:rPr>
          <w:rFonts w:ascii="Marianne" w:hAnsi="Marianne" w:cs="Arial"/>
          <w:sz w:val="18"/>
          <w:szCs w:val="18"/>
        </w:rPr>
        <w:t>représentant du maître d’ouvrage</w:t>
      </w:r>
      <w:r>
        <w:rPr>
          <w:rFonts w:ascii="Calibri" w:hAnsi="Calibri" w:cs="Calibri"/>
          <w:sz w:val="18"/>
          <w:szCs w:val="18"/>
        </w:rPr>
        <w:t> </w:t>
      </w:r>
      <w:r>
        <w:rPr>
          <w:rFonts w:ascii="Marianne" w:hAnsi="Marianne" w:cs="Marianne"/>
          <w:sz w:val="18"/>
          <w:szCs w:val="18"/>
        </w:rPr>
        <w:t>»</w:t>
      </w:r>
      <w:r>
        <w:rPr>
          <w:rFonts w:ascii="Marianne" w:hAnsi="Marianne" w:cs="Arial"/>
          <w:sz w:val="18"/>
          <w:szCs w:val="18"/>
        </w:rPr>
        <w:t xml:space="preserve">. </w:t>
      </w:r>
    </w:p>
    <w:p w14:paraId="58BA1725" w14:textId="69B467F1" w:rsidR="00A821EC" w:rsidRDefault="00A821EC" w:rsidP="00A821EC">
      <w:pPr>
        <w:jc w:val="both"/>
        <w:rPr>
          <w:rFonts w:ascii="Marianne" w:hAnsi="Marianne" w:cs="Arial"/>
          <w:sz w:val="18"/>
          <w:szCs w:val="18"/>
        </w:rPr>
      </w:pPr>
    </w:p>
    <w:p w14:paraId="500B0A18" w14:textId="78F4A102" w:rsidR="00A821EC" w:rsidRDefault="00A821EC" w:rsidP="00A821EC">
      <w:pPr>
        <w:jc w:val="both"/>
        <w:rPr>
          <w:rFonts w:ascii="Marianne" w:hAnsi="Marianne" w:cs="Arial"/>
          <w:sz w:val="18"/>
          <w:szCs w:val="18"/>
        </w:rPr>
      </w:pPr>
      <w:r>
        <w:rPr>
          <w:rFonts w:ascii="Marianne" w:hAnsi="Marianne" w:cs="Arial"/>
          <w:sz w:val="18"/>
          <w:szCs w:val="18"/>
        </w:rPr>
        <w:t xml:space="preserve">Les missions confiées aux différents assistants du maître de l’ouvrage sont portées à la connaissance du titulaire du marché. Elles peuvent être modifiées par avenant sans que cela n’ouvre droit à réclamation de la part du titulaire. </w:t>
      </w:r>
    </w:p>
    <w:p w14:paraId="5574CF37" w14:textId="77777777" w:rsidR="00002CCD" w:rsidRDefault="00002CCD" w:rsidP="00FC6582">
      <w:pPr>
        <w:pStyle w:val="Titre2"/>
        <w:ind w:left="0"/>
      </w:pPr>
    </w:p>
    <w:p w14:paraId="24D822B9" w14:textId="2EF181C2" w:rsidR="00A821EC" w:rsidRDefault="00002CCD" w:rsidP="00FC6582">
      <w:pPr>
        <w:pStyle w:val="Titre2"/>
        <w:numPr>
          <w:ilvl w:val="1"/>
          <w:numId w:val="26"/>
        </w:numPr>
      </w:pPr>
      <w:bookmarkStart w:id="15" w:name="_Toc184897686"/>
      <w:r>
        <w:t>L’administration pénitentiaire</w:t>
      </w:r>
      <w:bookmarkEnd w:id="15"/>
      <w:r>
        <w:t xml:space="preserve"> </w:t>
      </w:r>
    </w:p>
    <w:p w14:paraId="29FE8250" w14:textId="77777777" w:rsidR="00A821EC" w:rsidRPr="00D517A7" w:rsidRDefault="00A821EC" w:rsidP="00D517A7">
      <w:pPr>
        <w:jc w:val="both"/>
        <w:rPr>
          <w:rFonts w:ascii="Marianne" w:hAnsi="Marianne" w:cs="Arial"/>
          <w:sz w:val="18"/>
          <w:szCs w:val="18"/>
        </w:rPr>
      </w:pPr>
    </w:p>
    <w:p w14:paraId="66711E25" w14:textId="5ABED8D2" w:rsidR="00002CCD" w:rsidRDefault="00002CCD" w:rsidP="00D517A7">
      <w:pPr>
        <w:jc w:val="both"/>
        <w:rPr>
          <w:rFonts w:ascii="Marianne" w:hAnsi="Marianne" w:cs="Arial"/>
          <w:sz w:val="18"/>
          <w:szCs w:val="18"/>
        </w:rPr>
      </w:pPr>
      <w:r>
        <w:rPr>
          <w:rFonts w:ascii="Marianne" w:hAnsi="Marianne" w:cs="Arial"/>
          <w:sz w:val="18"/>
          <w:szCs w:val="18"/>
        </w:rPr>
        <w:t xml:space="preserve">Le maître d’ouvrage ou son représentant organisera des revues de projet régulières avec l’administration pénitentiaire. Le titulaire sera amené à participer à autant de réunions que nécessaire pour le bon déroulement du marché. </w:t>
      </w:r>
    </w:p>
    <w:p w14:paraId="1366A7E3" w14:textId="77777777" w:rsidR="00002CCD" w:rsidRDefault="00002CCD" w:rsidP="00D517A7">
      <w:pPr>
        <w:jc w:val="both"/>
        <w:rPr>
          <w:rFonts w:ascii="Marianne" w:hAnsi="Marianne" w:cs="Arial"/>
          <w:sz w:val="18"/>
          <w:szCs w:val="18"/>
        </w:rPr>
      </w:pPr>
    </w:p>
    <w:p w14:paraId="01BA8303" w14:textId="36202FC9" w:rsidR="00002CCD" w:rsidRPr="00002CCD" w:rsidRDefault="00002CCD" w:rsidP="00002CCD">
      <w:pPr>
        <w:pStyle w:val="Titre2"/>
      </w:pPr>
      <w:bookmarkStart w:id="16" w:name="_Toc184897687"/>
      <w:r>
        <w:t>3.3 Direction interrégionale des services pénitentiaires Grand-Est (DISP)</w:t>
      </w:r>
      <w:bookmarkEnd w:id="16"/>
      <w:r>
        <w:t xml:space="preserve"> </w:t>
      </w:r>
    </w:p>
    <w:p w14:paraId="09263920" w14:textId="1581E683" w:rsidR="00002CCD" w:rsidRDefault="00002CCD" w:rsidP="00D517A7">
      <w:pPr>
        <w:jc w:val="both"/>
        <w:rPr>
          <w:rFonts w:ascii="Marianne" w:hAnsi="Marianne" w:cs="Arial"/>
          <w:sz w:val="18"/>
          <w:szCs w:val="18"/>
        </w:rPr>
      </w:pPr>
    </w:p>
    <w:p w14:paraId="5F1CD389" w14:textId="77777777" w:rsidR="00002CCD" w:rsidRDefault="00002CCD" w:rsidP="00002CCD">
      <w:pPr>
        <w:jc w:val="both"/>
        <w:rPr>
          <w:rFonts w:ascii="Marianne" w:hAnsi="Marianne" w:cs="Arial"/>
          <w:sz w:val="18"/>
          <w:szCs w:val="18"/>
        </w:rPr>
      </w:pPr>
      <w:r>
        <w:rPr>
          <w:rFonts w:ascii="Marianne" w:hAnsi="Marianne" w:cs="Arial"/>
          <w:sz w:val="18"/>
          <w:szCs w:val="18"/>
        </w:rPr>
        <w:t xml:space="preserve">Service déconcentré de l’administration pénitentiaire sur le territoire Grand Est, la DISP Grand-Est représentera le maître d’ouvrage pour la conduite des travaux. </w:t>
      </w:r>
    </w:p>
    <w:p w14:paraId="5F197E30" w14:textId="77777777" w:rsidR="00002CCD" w:rsidRDefault="00002CCD" w:rsidP="00002CCD">
      <w:pPr>
        <w:jc w:val="both"/>
        <w:rPr>
          <w:rFonts w:ascii="Marianne" w:hAnsi="Marianne" w:cs="Arial"/>
          <w:sz w:val="18"/>
          <w:szCs w:val="18"/>
        </w:rPr>
      </w:pPr>
    </w:p>
    <w:p w14:paraId="109EB32A" w14:textId="40E3F634" w:rsidR="00002CCD" w:rsidRPr="00002CCD" w:rsidRDefault="00002CCD" w:rsidP="00002CCD">
      <w:pPr>
        <w:pStyle w:val="Titre2"/>
      </w:pPr>
      <w:bookmarkStart w:id="17" w:name="_Toc184897688"/>
      <w:r>
        <w:t>3.4 Les utilisateurs</w:t>
      </w:r>
      <w:bookmarkEnd w:id="17"/>
      <w:r>
        <w:t xml:space="preserve">  </w:t>
      </w:r>
    </w:p>
    <w:p w14:paraId="6A38A739" w14:textId="77777777" w:rsidR="00002CCD" w:rsidRDefault="00002CCD" w:rsidP="00D517A7">
      <w:pPr>
        <w:jc w:val="both"/>
        <w:rPr>
          <w:rFonts w:ascii="Marianne" w:hAnsi="Marianne" w:cs="Arial"/>
          <w:sz w:val="18"/>
          <w:szCs w:val="18"/>
        </w:rPr>
      </w:pPr>
    </w:p>
    <w:p w14:paraId="1730863A" w14:textId="6254CC90" w:rsidR="008B2102" w:rsidRPr="00D517A7" w:rsidRDefault="008B2102" w:rsidP="00D517A7">
      <w:pPr>
        <w:jc w:val="both"/>
        <w:rPr>
          <w:rFonts w:ascii="Marianne" w:hAnsi="Marianne" w:cs="Arial"/>
          <w:sz w:val="18"/>
          <w:szCs w:val="18"/>
        </w:rPr>
      </w:pPr>
      <w:r w:rsidRPr="00D517A7">
        <w:rPr>
          <w:rFonts w:ascii="Marianne" w:hAnsi="Marianne" w:cs="Arial"/>
          <w:sz w:val="18"/>
          <w:szCs w:val="18"/>
        </w:rPr>
        <w:t>Les personnels et les détenus du centre pénitentiaire de Mulhouse-Lutterbach</w:t>
      </w:r>
      <w:r w:rsidRPr="00D517A7" w:rsidDel="008F5FD3">
        <w:rPr>
          <w:rFonts w:ascii="Marianne" w:hAnsi="Marianne" w:cs="Arial"/>
          <w:sz w:val="18"/>
          <w:szCs w:val="18"/>
        </w:rPr>
        <w:t xml:space="preserve"> </w:t>
      </w:r>
      <w:r w:rsidRPr="00D517A7">
        <w:rPr>
          <w:rFonts w:ascii="Marianne" w:hAnsi="Marianne" w:cs="Arial"/>
          <w:sz w:val="18"/>
          <w:szCs w:val="18"/>
        </w:rPr>
        <w:t xml:space="preserve">sont les utilisateurs du site et ne sont en aucun cas assimilables au maître d’ouvrage. Le personnel du centre pénitentiaire de Mulhouse-Lutterbach et les détenus seront nommés dans les documents et ci-après « l’utilisateur ». </w:t>
      </w:r>
    </w:p>
    <w:p w14:paraId="3B9A1060" w14:textId="77777777" w:rsidR="008B2102" w:rsidRPr="00D517A7" w:rsidRDefault="008B2102" w:rsidP="00D517A7">
      <w:pPr>
        <w:jc w:val="both"/>
        <w:rPr>
          <w:rFonts w:ascii="Marianne" w:hAnsi="Marianne" w:cs="Arial"/>
          <w:sz w:val="18"/>
          <w:szCs w:val="18"/>
        </w:rPr>
      </w:pPr>
    </w:p>
    <w:p w14:paraId="2072FA49" w14:textId="77777777" w:rsidR="00492773" w:rsidRPr="00D517A7" w:rsidRDefault="00492773" w:rsidP="00D517A7">
      <w:pPr>
        <w:jc w:val="both"/>
        <w:rPr>
          <w:rFonts w:ascii="Marianne" w:hAnsi="Marianne" w:cs="Arial"/>
          <w:sz w:val="18"/>
          <w:szCs w:val="18"/>
        </w:rPr>
      </w:pPr>
      <w:r w:rsidRPr="00D517A7">
        <w:rPr>
          <w:rFonts w:ascii="Marianne" w:hAnsi="Marianne" w:cs="Arial"/>
          <w:sz w:val="18"/>
          <w:szCs w:val="18"/>
        </w:rPr>
        <w:t>Le Titulaire ne pourra en aucun cas prendre des directives auprès du personnel utilisateur. Aucun travail supplémentaire, ou modification, réalisé par le Titulaire à la demande de l’utilisateur ne pourra ouvrir voie à recours ou rémunération complémentaire sans l’accord du maître d’ouvrage. Toute modification non validée par le maître d’ouvrage devra être rétablie aux frais du Titulaire.</w:t>
      </w:r>
    </w:p>
    <w:p w14:paraId="75F879F7" w14:textId="77777777" w:rsidR="008B2102" w:rsidRDefault="008B2102" w:rsidP="00492773">
      <w:pPr>
        <w:rPr>
          <w:rFonts w:ascii="Marianne" w:hAnsi="Marianne" w:cs="Arial"/>
          <w:sz w:val="18"/>
        </w:rPr>
      </w:pPr>
    </w:p>
    <w:p w14:paraId="586BE274" w14:textId="77777777" w:rsidR="00B12A56" w:rsidRPr="00B93F39" w:rsidRDefault="00B12A56" w:rsidP="00D71219">
      <w:pPr>
        <w:jc w:val="both"/>
        <w:rPr>
          <w:rFonts w:ascii="Marianne" w:hAnsi="Marianne" w:cs="Arial"/>
          <w:sz w:val="18"/>
          <w:szCs w:val="18"/>
        </w:rPr>
      </w:pPr>
    </w:p>
    <w:p w14:paraId="3DDB615F" w14:textId="51391EE4" w:rsidR="00D71219" w:rsidRPr="00B93F39" w:rsidRDefault="00643455" w:rsidP="00C116FD">
      <w:pPr>
        <w:pStyle w:val="Titre2"/>
      </w:pPr>
      <w:bookmarkStart w:id="18" w:name="_Toc184897689"/>
      <w:r w:rsidRPr="008B2102">
        <w:t>3</w:t>
      </w:r>
      <w:r w:rsidR="00D71219" w:rsidRPr="008B2102">
        <w:t>.</w:t>
      </w:r>
      <w:r w:rsidR="00002CCD">
        <w:t>5</w:t>
      </w:r>
      <w:r w:rsidR="00002CCD" w:rsidRPr="008B2102">
        <w:t xml:space="preserve"> </w:t>
      </w:r>
      <w:r w:rsidR="00D71219" w:rsidRPr="008B2102">
        <w:t>Contrôle technique</w:t>
      </w:r>
      <w:bookmarkEnd w:id="18"/>
    </w:p>
    <w:p w14:paraId="24333C33" w14:textId="77777777" w:rsidR="00D71219" w:rsidRPr="00B93F39" w:rsidRDefault="00D71219" w:rsidP="00D71219">
      <w:pPr>
        <w:rPr>
          <w:rFonts w:ascii="Marianne" w:hAnsi="Marianne" w:cs="Arial"/>
          <w:b/>
          <w:bCs/>
          <w:sz w:val="18"/>
          <w:szCs w:val="18"/>
        </w:rPr>
      </w:pPr>
    </w:p>
    <w:p w14:paraId="5C993D54" w14:textId="77777777" w:rsidR="00492773" w:rsidRPr="00FF094E" w:rsidRDefault="00492773" w:rsidP="00492773">
      <w:pPr>
        <w:jc w:val="both"/>
        <w:rPr>
          <w:rFonts w:ascii="Marianne" w:hAnsi="Marianne" w:cs="Arial"/>
          <w:sz w:val="18"/>
        </w:rPr>
      </w:pPr>
      <w:r w:rsidRPr="00FF094E">
        <w:rPr>
          <w:rFonts w:ascii="Marianne" w:hAnsi="Marianne" w:cs="Arial"/>
          <w:sz w:val="18"/>
        </w:rPr>
        <w:t>Les travaux faisant l'objet du présent marché sont soumis au contrôle technique dans les conditions prévues par le titre II de la loi du 4 janvier 1978 modifiée relative à la responsabilité et à l'assurance dans le domaine de la construction.</w:t>
      </w:r>
    </w:p>
    <w:p w14:paraId="7DD2A052" w14:textId="77777777" w:rsidR="00492773" w:rsidRPr="00FF094E" w:rsidRDefault="00492773" w:rsidP="00492773">
      <w:pPr>
        <w:jc w:val="both"/>
        <w:rPr>
          <w:rFonts w:ascii="Marianne" w:hAnsi="Marianne" w:cs="Arial"/>
          <w:sz w:val="18"/>
        </w:rPr>
      </w:pPr>
      <w:r w:rsidRPr="00FF094E">
        <w:rPr>
          <w:rFonts w:ascii="Marianne" w:hAnsi="Marianne" w:cs="Arial"/>
          <w:sz w:val="18"/>
        </w:rPr>
        <w:t>Les missions confiées par le maître d'ouvrage au contrôleur technique sont les missions</w:t>
      </w:r>
      <w:r w:rsidR="00D5552F">
        <w:rPr>
          <w:rFonts w:ascii="Marianne" w:hAnsi="Marianne" w:cs="Arial"/>
          <w:sz w:val="18"/>
        </w:rPr>
        <w:t xml:space="preserve"> de base</w:t>
      </w:r>
      <w:r w:rsidRPr="00FF094E">
        <w:rPr>
          <w:rFonts w:ascii="Marianne" w:hAnsi="Marianne" w:cs="Arial"/>
          <w:sz w:val="18"/>
        </w:rPr>
        <w:t xml:space="preserve"> : </w:t>
      </w:r>
    </w:p>
    <w:p w14:paraId="145D5DB5" w14:textId="77777777" w:rsidR="00492773" w:rsidRDefault="00492773" w:rsidP="00643FB2">
      <w:pPr>
        <w:numPr>
          <w:ilvl w:val="0"/>
          <w:numId w:val="10"/>
        </w:numPr>
        <w:jc w:val="both"/>
        <w:rPr>
          <w:rFonts w:ascii="Marianne" w:hAnsi="Marianne" w:cs="Arial"/>
          <w:sz w:val="18"/>
        </w:rPr>
      </w:pPr>
      <w:r w:rsidRPr="00FF094E">
        <w:rPr>
          <w:rFonts w:ascii="Marianne" w:hAnsi="Marianne" w:cs="Arial"/>
          <w:sz w:val="18"/>
        </w:rPr>
        <w:t>L : Solidité des ouvrages constitutifs ou indissociables au bâtiment ;</w:t>
      </w:r>
    </w:p>
    <w:p w14:paraId="5CE09C3A" w14:textId="77777777" w:rsidR="00D5552F" w:rsidRPr="00FF094E" w:rsidRDefault="00D5552F" w:rsidP="00643FB2">
      <w:pPr>
        <w:numPr>
          <w:ilvl w:val="0"/>
          <w:numId w:val="10"/>
        </w:numPr>
        <w:jc w:val="both"/>
        <w:rPr>
          <w:rFonts w:ascii="Marianne" w:hAnsi="Marianne" w:cs="Arial"/>
          <w:sz w:val="18"/>
        </w:rPr>
      </w:pPr>
      <w:r w:rsidRPr="00D5552F">
        <w:rPr>
          <w:rFonts w:ascii="Marianne" w:hAnsi="Marianne" w:cs="Arial"/>
          <w:sz w:val="18"/>
        </w:rPr>
        <w:t>S</w:t>
      </w:r>
      <w:r>
        <w:rPr>
          <w:rFonts w:ascii="Calibri" w:hAnsi="Calibri" w:cs="Calibri"/>
          <w:sz w:val="18"/>
        </w:rPr>
        <w:t> </w:t>
      </w:r>
      <w:r>
        <w:rPr>
          <w:rFonts w:ascii="Marianne" w:hAnsi="Marianne" w:cs="Arial"/>
          <w:sz w:val="18"/>
        </w:rPr>
        <w:t xml:space="preserve">: </w:t>
      </w:r>
      <w:r w:rsidRPr="00D5552F">
        <w:rPr>
          <w:rFonts w:ascii="Marianne" w:hAnsi="Marianne" w:cs="Arial"/>
          <w:sz w:val="18"/>
        </w:rPr>
        <w:t>relative à la sécurité des personnes dans les construction</w:t>
      </w:r>
      <w:r>
        <w:rPr>
          <w:rFonts w:ascii="Marianne" w:hAnsi="Marianne" w:cs="Arial"/>
          <w:sz w:val="18"/>
        </w:rPr>
        <w:t>s</w:t>
      </w:r>
    </w:p>
    <w:p w14:paraId="2FD6551B" w14:textId="77777777" w:rsidR="00492773" w:rsidRDefault="00492773" w:rsidP="00192147">
      <w:pPr>
        <w:ind w:left="720"/>
        <w:jc w:val="both"/>
        <w:rPr>
          <w:rFonts w:ascii="Marianne" w:hAnsi="Marianne" w:cs="Arial"/>
          <w:sz w:val="18"/>
        </w:rPr>
      </w:pPr>
    </w:p>
    <w:p w14:paraId="4C8BC633" w14:textId="77777777" w:rsidR="002C1154" w:rsidRPr="00FF094E" w:rsidRDefault="002C1154" w:rsidP="002C1154">
      <w:pPr>
        <w:jc w:val="both"/>
        <w:rPr>
          <w:rFonts w:ascii="Marianne" w:hAnsi="Marianne" w:cs="Arial"/>
          <w:sz w:val="18"/>
        </w:rPr>
      </w:pPr>
    </w:p>
    <w:p w14:paraId="293F60C1" w14:textId="77777777" w:rsidR="00492773" w:rsidRDefault="00492773" w:rsidP="00492773">
      <w:pPr>
        <w:jc w:val="both"/>
        <w:rPr>
          <w:rFonts w:ascii="Marianne" w:hAnsi="Marianne" w:cs="Arial"/>
          <w:sz w:val="18"/>
        </w:rPr>
      </w:pPr>
      <w:r w:rsidRPr="00FF094E">
        <w:rPr>
          <w:rFonts w:ascii="Marianne" w:hAnsi="Marianne" w:cs="Arial"/>
          <w:sz w:val="18"/>
        </w:rPr>
        <w:t>Ces missions ou éléments de missions sont définis dans le CCTG applicable aux marchés publics de contrôle technique et ses annexes approuvés par décret n°99-443 du 28 mai 1999.</w:t>
      </w:r>
    </w:p>
    <w:p w14:paraId="7F6F97DD" w14:textId="77777777" w:rsidR="00492773" w:rsidRDefault="00492773" w:rsidP="00492773">
      <w:pPr>
        <w:jc w:val="both"/>
        <w:rPr>
          <w:rFonts w:ascii="Marianne" w:hAnsi="Marianne" w:cs="Arial"/>
          <w:sz w:val="18"/>
        </w:rPr>
      </w:pPr>
      <w:r w:rsidRPr="00FF094E">
        <w:rPr>
          <w:rFonts w:ascii="Marianne" w:hAnsi="Marianne" w:cs="Arial"/>
          <w:sz w:val="18"/>
        </w:rPr>
        <w:t xml:space="preserve">Le marché de </w:t>
      </w:r>
      <w:r>
        <w:rPr>
          <w:rFonts w:ascii="Marianne" w:hAnsi="Marianne" w:cs="Arial"/>
          <w:sz w:val="18"/>
        </w:rPr>
        <w:t>contrôle technique</w:t>
      </w:r>
      <w:r w:rsidRPr="00FF094E">
        <w:rPr>
          <w:rFonts w:ascii="Marianne" w:hAnsi="Marianne" w:cs="Arial"/>
          <w:sz w:val="18"/>
        </w:rPr>
        <w:t xml:space="preserve"> n’étant pas attribué à la rédaction du présent marché, le maître d’ouvrage informera le Titulaire de l’attributaire du marché de </w:t>
      </w:r>
      <w:r>
        <w:rPr>
          <w:rFonts w:ascii="Marianne" w:hAnsi="Marianne" w:cs="Arial"/>
          <w:sz w:val="18"/>
        </w:rPr>
        <w:t>contrôle technique</w:t>
      </w:r>
      <w:r w:rsidRPr="00FF094E">
        <w:rPr>
          <w:rFonts w:ascii="Marianne" w:hAnsi="Marianne" w:cs="Arial"/>
          <w:sz w:val="18"/>
        </w:rPr>
        <w:t xml:space="preserve"> dès notification du marché de ce dernier.</w:t>
      </w:r>
    </w:p>
    <w:p w14:paraId="7721EB9F" w14:textId="77777777" w:rsidR="00D21544" w:rsidRDefault="00D21544" w:rsidP="00492773">
      <w:pPr>
        <w:jc w:val="both"/>
        <w:rPr>
          <w:rFonts w:ascii="Marianne" w:hAnsi="Marianne" w:cs="Arial"/>
          <w:sz w:val="18"/>
        </w:rPr>
      </w:pPr>
    </w:p>
    <w:p w14:paraId="6B593A28" w14:textId="77777777" w:rsidR="00D21544" w:rsidRDefault="00D21544" w:rsidP="00492773">
      <w:pPr>
        <w:jc w:val="both"/>
        <w:rPr>
          <w:rFonts w:ascii="Marianne" w:hAnsi="Marianne" w:cs="Arial"/>
          <w:sz w:val="18"/>
        </w:rPr>
      </w:pPr>
      <w:r>
        <w:rPr>
          <w:rFonts w:ascii="Marianne" w:hAnsi="Marianne" w:cs="Arial"/>
          <w:sz w:val="18"/>
        </w:rPr>
        <w:t>Le maitre d’ouvrage se réserve la possibilité de compléter les missions du contrôleur technique par des missions complémentaires selon les besoins (</w:t>
      </w:r>
      <w:proofErr w:type="spellStart"/>
      <w:r>
        <w:rPr>
          <w:rFonts w:ascii="Marianne" w:hAnsi="Marianne" w:cs="Arial"/>
          <w:sz w:val="18"/>
        </w:rPr>
        <w:t>exp</w:t>
      </w:r>
      <w:proofErr w:type="spellEnd"/>
      <w:r>
        <w:rPr>
          <w:rFonts w:ascii="Calibri" w:hAnsi="Calibri" w:cs="Calibri"/>
          <w:sz w:val="18"/>
        </w:rPr>
        <w:t> </w:t>
      </w:r>
      <w:r>
        <w:rPr>
          <w:rFonts w:ascii="Marianne" w:hAnsi="Marianne" w:cs="Arial"/>
          <w:sz w:val="18"/>
        </w:rPr>
        <w:t>: mission PH</w:t>
      </w:r>
      <w:r>
        <w:rPr>
          <w:rFonts w:ascii="Calibri" w:hAnsi="Calibri" w:cs="Calibri"/>
          <w:sz w:val="18"/>
        </w:rPr>
        <w:t> </w:t>
      </w:r>
      <w:r>
        <w:rPr>
          <w:rFonts w:ascii="Marianne" w:hAnsi="Marianne" w:cs="Arial"/>
          <w:sz w:val="18"/>
        </w:rPr>
        <w:t>; TH</w:t>
      </w:r>
      <w:r>
        <w:rPr>
          <w:rFonts w:ascii="Calibri" w:hAnsi="Calibri" w:cs="Calibri"/>
          <w:sz w:val="18"/>
        </w:rPr>
        <w:t> </w:t>
      </w:r>
      <w:r>
        <w:rPr>
          <w:rFonts w:ascii="Marianne" w:hAnsi="Marianne" w:cs="Arial"/>
          <w:sz w:val="18"/>
        </w:rPr>
        <w:t xml:space="preserve">; …) </w:t>
      </w:r>
    </w:p>
    <w:p w14:paraId="5918F310" w14:textId="77777777" w:rsidR="00B941AC" w:rsidRDefault="00B941AC" w:rsidP="00492773">
      <w:pPr>
        <w:jc w:val="both"/>
        <w:rPr>
          <w:rFonts w:ascii="Marianne" w:hAnsi="Marianne" w:cs="Arial"/>
          <w:sz w:val="18"/>
        </w:rPr>
      </w:pPr>
    </w:p>
    <w:p w14:paraId="2D318142" w14:textId="77777777" w:rsidR="00B941AC" w:rsidRDefault="00B941AC" w:rsidP="00B941AC">
      <w:pPr>
        <w:jc w:val="both"/>
        <w:rPr>
          <w:rFonts w:ascii="Marianne" w:hAnsi="Marianne" w:cs="Arial"/>
          <w:sz w:val="18"/>
          <w:szCs w:val="18"/>
        </w:rPr>
      </w:pPr>
    </w:p>
    <w:p w14:paraId="422D2E41" w14:textId="77777777" w:rsidR="00E66749" w:rsidRPr="00B93F39" w:rsidRDefault="00E66749" w:rsidP="00B941AC">
      <w:pPr>
        <w:jc w:val="both"/>
        <w:rPr>
          <w:rFonts w:ascii="Marianne" w:hAnsi="Marianne" w:cs="Arial"/>
          <w:sz w:val="18"/>
          <w:szCs w:val="18"/>
        </w:rPr>
      </w:pPr>
    </w:p>
    <w:p w14:paraId="5F388FA6" w14:textId="20111DD4" w:rsidR="00B941AC" w:rsidRPr="00B93F39" w:rsidRDefault="00B941AC" w:rsidP="00C116FD">
      <w:pPr>
        <w:pStyle w:val="Titre2"/>
      </w:pPr>
      <w:bookmarkStart w:id="19" w:name="_Toc184897690"/>
      <w:r w:rsidRPr="008B2102">
        <w:t>3.</w:t>
      </w:r>
      <w:r w:rsidR="00002CCD">
        <w:t>6</w:t>
      </w:r>
      <w:r w:rsidR="00002CCD" w:rsidRPr="008B2102">
        <w:t xml:space="preserve"> </w:t>
      </w:r>
      <w:r w:rsidRPr="008B2102">
        <w:t>Coordination SPS</w:t>
      </w:r>
      <w:bookmarkEnd w:id="19"/>
    </w:p>
    <w:p w14:paraId="17EBC8DF" w14:textId="77777777" w:rsidR="00B941AC" w:rsidRDefault="00B941AC" w:rsidP="00492773">
      <w:pPr>
        <w:jc w:val="both"/>
        <w:rPr>
          <w:rFonts w:ascii="Marianne" w:hAnsi="Marianne" w:cs="Arial"/>
          <w:sz w:val="18"/>
        </w:rPr>
      </w:pPr>
    </w:p>
    <w:p w14:paraId="4B85C643" w14:textId="77777777" w:rsidR="0035562B" w:rsidRPr="00FF094E" w:rsidRDefault="0035562B" w:rsidP="0035562B">
      <w:pPr>
        <w:jc w:val="both"/>
        <w:rPr>
          <w:rFonts w:ascii="Marianne" w:hAnsi="Marianne" w:cs="Arial"/>
          <w:sz w:val="18"/>
        </w:rPr>
      </w:pPr>
      <w:r w:rsidRPr="00FF094E">
        <w:rPr>
          <w:rFonts w:ascii="Marianne" w:hAnsi="Marianne" w:cs="Arial"/>
          <w:sz w:val="18"/>
        </w:rPr>
        <w:lastRenderedPageBreak/>
        <w:t xml:space="preserve">La mission comprend la coordination en matière de sécurité et de protection de la santé des travailleurs (SPS) relative à l'opération de bâtiment de catégorie </w:t>
      </w:r>
      <w:r>
        <w:rPr>
          <w:rFonts w:ascii="Marianne" w:hAnsi="Marianne" w:cs="Arial"/>
          <w:sz w:val="18"/>
        </w:rPr>
        <w:t>2</w:t>
      </w:r>
      <w:r w:rsidRPr="00FF094E">
        <w:rPr>
          <w:rFonts w:ascii="Marianne" w:hAnsi="Marianne" w:cs="Arial"/>
          <w:sz w:val="18"/>
        </w:rPr>
        <w:t xml:space="preserve"> au sens de l'article R.4532-1 du Code du Travail, conformément aux dispositions de la loi n°93-1418 du 31 décembre 1993 et des textes pris pour son application.</w:t>
      </w:r>
    </w:p>
    <w:p w14:paraId="6613DB78" w14:textId="77777777" w:rsidR="0035562B" w:rsidRPr="00FF094E" w:rsidRDefault="0035562B" w:rsidP="0035562B">
      <w:pPr>
        <w:jc w:val="both"/>
        <w:rPr>
          <w:rFonts w:ascii="Marianne" w:hAnsi="Marianne" w:cs="Arial"/>
          <w:sz w:val="18"/>
        </w:rPr>
      </w:pPr>
      <w:r w:rsidRPr="00FF094E">
        <w:rPr>
          <w:rFonts w:ascii="Marianne" w:hAnsi="Marianne" w:cs="Arial"/>
          <w:sz w:val="18"/>
        </w:rPr>
        <w:t xml:space="preserve">La mission confiée au CSPS est définie au sens du décret n° 94-1159 du 26 décembre 1994, relatif à l’intégration de la sécurité et de la protection de la santé dans les opérations de bâtiment et de génie civil (article R 4532 du Code du travail). </w:t>
      </w:r>
    </w:p>
    <w:p w14:paraId="22D77059" w14:textId="77777777" w:rsidR="0035562B" w:rsidRDefault="0035562B" w:rsidP="0035562B">
      <w:pPr>
        <w:jc w:val="both"/>
        <w:rPr>
          <w:rFonts w:ascii="Marianne" w:hAnsi="Marianne" w:cs="Arial"/>
          <w:sz w:val="18"/>
        </w:rPr>
      </w:pPr>
      <w:r w:rsidRPr="00FF094E">
        <w:rPr>
          <w:rFonts w:ascii="Marianne" w:hAnsi="Marianne" w:cs="Arial"/>
          <w:sz w:val="18"/>
        </w:rPr>
        <w:t>Le marché de coordination SPS n’étant pas attribué à la rédaction du présent marché, le maître d’ouvrage informera le Titulaire de l’attributaire du marché de coordination SPS dès notification du marché de ce dernier.</w:t>
      </w:r>
    </w:p>
    <w:p w14:paraId="3DFDD36F" w14:textId="77777777" w:rsidR="00B941AC" w:rsidRDefault="00B941AC" w:rsidP="00492773">
      <w:pPr>
        <w:jc w:val="both"/>
        <w:rPr>
          <w:rFonts w:ascii="Marianne" w:hAnsi="Marianne" w:cs="Arial"/>
          <w:sz w:val="18"/>
        </w:rPr>
      </w:pPr>
    </w:p>
    <w:p w14:paraId="4DA51FA4" w14:textId="77777777" w:rsidR="00643455" w:rsidRPr="00B93F39" w:rsidRDefault="00643455" w:rsidP="00C116FD">
      <w:pPr>
        <w:pStyle w:val="Titre1"/>
      </w:pPr>
      <w:bookmarkStart w:id="20" w:name="_Toc184897691"/>
      <w:r w:rsidRPr="00B93F39">
        <w:t>Article 4. Pièces constitutives du marché</w:t>
      </w:r>
      <w:bookmarkEnd w:id="20"/>
    </w:p>
    <w:p w14:paraId="52BBBA02" w14:textId="77777777" w:rsidR="00643455" w:rsidRPr="00B93F39" w:rsidRDefault="00643455" w:rsidP="00643455">
      <w:pPr>
        <w:rPr>
          <w:rFonts w:ascii="Marianne" w:hAnsi="Marianne" w:cs="Arial"/>
          <w:sz w:val="18"/>
          <w:szCs w:val="18"/>
        </w:rPr>
      </w:pPr>
    </w:p>
    <w:p w14:paraId="06DBB9FE" w14:textId="77777777" w:rsidR="00643455" w:rsidRPr="00E66749" w:rsidRDefault="00643455" w:rsidP="00C116FD">
      <w:pPr>
        <w:pStyle w:val="Titre2"/>
      </w:pPr>
      <w:bookmarkStart w:id="21" w:name="_Toc184897692"/>
      <w:r w:rsidRPr="00E66749">
        <w:t>4.1</w:t>
      </w:r>
      <w:r w:rsidRPr="00E66749">
        <w:tab/>
        <w:t xml:space="preserve">Pièces </w:t>
      </w:r>
      <w:r w:rsidR="007C5705" w:rsidRPr="00E66749">
        <w:t>particulières</w:t>
      </w:r>
      <w:bookmarkEnd w:id="21"/>
      <w:r w:rsidRPr="00E66749">
        <w:tab/>
      </w:r>
    </w:p>
    <w:p w14:paraId="367B01E4" w14:textId="77777777" w:rsidR="00643455" w:rsidRPr="00B93F39" w:rsidRDefault="00643455" w:rsidP="00643455">
      <w:pPr>
        <w:rPr>
          <w:rFonts w:ascii="Marianne" w:hAnsi="Marianne" w:cs="Arial"/>
          <w:b/>
          <w:bCs/>
          <w:sz w:val="18"/>
          <w:szCs w:val="18"/>
        </w:rPr>
      </w:pPr>
    </w:p>
    <w:p w14:paraId="28045FA5" w14:textId="77777777" w:rsidR="00643455" w:rsidRPr="00B93F39" w:rsidRDefault="00643455" w:rsidP="00643455">
      <w:pPr>
        <w:rPr>
          <w:rFonts w:ascii="Marianne" w:hAnsi="Marianne" w:cs="Arial"/>
          <w:sz w:val="18"/>
          <w:szCs w:val="18"/>
        </w:rPr>
      </w:pPr>
      <w:r w:rsidRPr="00B93F39">
        <w:rPr>
          <w:rFonts w:ascii="Marianne" w:hAnsi="Marianne" w:cs="Arial"/>
          <w:sz w:val="18"/>
          <w:szCs w:val="18"/>
        </w:rPr>
        <w:t>Les pièces constitutives du marché</w:t>
      </w:r>
      <w:r w:rsidR="007C5705">
        <w:rPr>
          <w:rFonts w:ascii="Marianne" w:hAnsi="Marianne" w:cs="Arial"/>
          <w:sz w:val="18"/>
          <w:szCs w:val="18"/>
        </w:rPr>
        <w:t xml:space="preserve"> sont les suivantes</w:t>
      </w:r>
      <w:r w:rsidRPr="00B93F39">
        <w:rPr>
          <w:rFonts w:ascii="Marianne" w:hAnsi="Marianne" w:cs="Arial"/>
          <w:sz w:val="18"/>
          <w:szCs w:val="18"/>
        </w:rPr>
        <w:t xml:space="preserve">, par </w:t>
      </w:r>
      <w:r w:rsidRPr="007C5705">
        <w:rPr>
          <w:rFonts w:ascii="Marianne" w:hAnsi="Marianne" w:cs="Arial"/>
          <w:b/>
          <w:bCs/>
          <w:sz w:val="18"/>
          <w:szCs w:val="18"/>
        </w:rPr>
        <w:t>ordre de priorité</w:t>
      </w:r>
      <w:r w:rsidR="007C5705">
        <w:rPr>
          <w:rFonts w:ascii="Marianne" w:hAnsi="Marianne" w:cs="Arial"/>
          <w:sz w:val="18"/>
          <w:szCs w:val="18"/>
        </w:rPr>
        <w:t xml:space="preserve"> décroissante, par dérogation à l’article 4.1 du CCAG MOE</w:t>
      </w:r>
      <w:r w:rsidRPr="00B93F39">
        <w:rPr>
          <w:rFonts w:ascii="Courier New" w:hAnsi="Courier New" w:cs="Courier New"/>
          <w:sz w:val="18"/>
          <w:szCs w:val="18"/>
        </w:rPr>
        <w:t> </w:t>
      </w:r>
      <w:r w:rsidRPr="00B93F39">
        <w:rPr>
          <w:rFonts w:ascii="Marianne" w:hAnsi="Marianne" w:cs="Arial"/>
          <w:sz w:val="18"/>
          <w:szCs w:val="18"/>
        </w:rPr>
        <w:t>:</w:t>
      </w:r>
    </w:p>
    <w:p w14:paraId="4AD61249" w14:textId="77777777" w:rsidR="00643455" w:rsidRPr="00B93F39" w:rsidRDefault="00643455" w:rsidP="00643455">
      <w:pPr>
        <w:rPr>
          <w:rFonts w:ascii="Marianne" w:hAnsi="Marianne" w:cs="Arial"/>
          <w:sz w:val="18"/>
          <w:szCs w:val="18"/>
        </w:rPr>
      </w:pPr>
    </w:p>
    <w:p w14:paraId="11885017" w14:textId="77777777" w:rsidR="00643455" w:rsidRPr="00B93F39" w:rsidRDefault="00643455" w:rsidP="00643FB2">
      <w:pPr>
        <w:numPr>
          <w:ilvl w:val="0"/>
          <w:numId w:val="1"/>
        </w:numPr>
        <w:rPr>
          <w:rFonts w:ascii="Marianne" w:hAnsi="Marianne" w:cs="Arial"/>
          <w:sz w:val="18"/>
          <w:szCs w:val="18"/>
        </w:rPr>
      </w:pPr>
      <w:r w:rsidRPr="00B93F39">
        <w:rPr>
          <w:rFonts w:ascii="Marianne" w:hAnsi="Marianne" w:cs="Arial"/>
          <w:sz w:val="18"/>
          <w:szCs w:val="18"/>
        </w:rPr>
        <w:t xml:space="preserve">Le présent document contractuel valant acte d’engagement et cahier des clauses particulières </w:t>
      </w:r>
      <w:r w:rsidR="00A54E75">
        <w:rPr>
          <w:rFonts w:ascii="Marianne" w:hAnsi="Marianne" w:cs="Arial"/>
          <w:sz w:val="18"/>
          <w:szCs w:val="18"/>
        </w:rPr>
        <w:t>(</w:t>
      </w:r>
      <w:r w:rsidR="00A54E75" w:rsidRPr="00A54E75">
        <w:rPr>
          <w:rFonts w:ascii="Marianne" w:hAnsi="Marianne" w:cs="Arial"/>
          <w:b/>
          <w:bCs/>
          <w:sz w:val="18"/>
          <w:szCs w:val="18"/>
        </w:rPr>
        <w:t>AE</w:t>
      </w:r>
      <w:r w:rsidR="002C1154">
        <w:rPr>
          <w:rFonts w:ascii="Marianne" w:hAnsi="Marianne" w:cs="Arial"/>
          <w:b/>
          <w:bCs/>
          <w:sz w:val="18"/>
          <w:szCs w:val="18"/>
        </w:rPr>
        <w:t>-</w:t>
      </w:r>
      <w:r w:rsidR="00A54E75" w:rsidRPr="00A54E75">
        <w:rPr>
          <w:rFonts w:ascii="Marianne" w:hAnsi="Marianne" w:cs="Arial"/>
          <w:b/>
          <w:bCs/>
          <w:sz w:val="18"/>
          <w:szCs w:val="18"/>
        </w:rPr>
        <w:t>CCP</w:t>
      </w:r>
      <w:r w:rsidR="00A54E75">
        <w:rPr>
          <w:rFonts w:ascii="Marianne" w:hAnsi="Marianne" w:cs="Arial"/>
          <w:sz w:val="18"/>
          <w:szCs w:val="18"/>
        </w:rPr>
        <w:t xml:space="preserve">) </w:t>
      </w:r>
      <w:r w:rsidRPr="00B93F39">
        <w:rPr>
          <w:rFonts w:ascii="Marianne" w:hAnsi="Marianne" w:cs="Arial"/>
          <w:sz w:val="18"/>
          <w:szCs w:val="18"/>
        </w:rPr>
        <w:t>et ses annexes</w:t>
      </w:r>
      <w:r w:rsidR="0099190E" w:rsidRPr="00B93F39">
        <w:rPr>
          <w:rFonts w:ascii="Courier New" w:hAnsi="Courier New" w:cs="Courier New"/>
          <w:bCs/>
          <w:sz w:val="18"/>
          <w:szCs w:val="18"/>
        </w:rPr>
        <w:t> </w:t>
      </w:r>
      <w:r w:rsidR="0099190E" w:rsidRPr="00B93F39">
        <w:rPr>
          <w:rFonts w:ascii="Marianne" w:hAnsi="Marianne" w:cs="Arial"/>
          <w:bCs/>
          <w:sz w:val="18"/>
          <w:szCs w:val="18"/>
        </w:rPr>
        <w:t>:</w:t>
      </w:r>
    </w:p>
    <w:p w14:paraId="35754677" w14:textId="77777777" w:rsidR="00153890" w:rsidRPr="00B93F39" w:rsidRDefault="00153890" w:rsidP="00643FB2">
      <w:pPr>
        <w:numPr>
          <w:ilvl w:val="1"/>
          <w:numId w:val="1"/>
        </w:numPr>
        <w:jc w:val="both"/>
        <w:rPr>
          <w:rFonts w:ascii="Marianne" w:hAnsi="Marianne" w:cs="Arial"/>
          <w:sz w:val="18"/>
          <w:szCs w:val="18"/>
        </w:rPr>
      </w:pPr>
      <w:bookmarkStart w:id="22" w:name="_Hlk184136793"/>
      <w:r w:rsidRPr="00B93F39">
        <w:rPr>
          <w:rFonts w:ascii="Marianne" w:hAnsi="Marianne" w:cs="Arial"/>
          <w:bCs/>
          <w:sz w:val="18"/>
          <w:szCs w:val="18"/>
        </w:rPr>
        <w:t xml:space="preserve">Annexe 1 </w:t>
      </w:r>
      <w:r w:rsidR="0070485E">
        <w:rPr>
          <w:rFonts w:ascii="Marianne" w:hAnsi="Marianne" w:cs="Arial"/>
          <w:sz w:val="18"/>
          <w:szCs w:val="18"/>
        </w:rPr>
        <w:t>–</w:t>
      </w:r>
      <w:r w:rsidRPr="00B93F39">
        <w:rPr>
          <w:rFonts w:ascii="Marianne" w:hAnsi="Marianne" w:cs="Arial"/>
          <w:bCs/>
          <w:sz w:val="18"/>
          <w:szCs w:val="18"/>
        </w:rPr>
        <w:t xml:space="preserve"> Descriptif des missions,</w:t>
      </w:r>
    </w:p>
    <w:p w14:paraId="02827CDD" w14:textId="3A0F4DCA" w:rsidR="00691073" w:rsidRPr="00691073" w:rsidRDefault="00962641" w:rsidP="00643FB2">
      <w:pPr>
        <w:numPr>
          <w:ilvl w:val="1"/>
          <w:numId w:val="1"/>
        </w:numPr>
        <w:rPr>
          <w:rFonts w:ascii="Marianne" w:hAnsi="Marianne" w:cs="Arial"/>
          <w:sz w:val="18"/>
          <w:szCs w:val="18"/>
        </w:rPr>
      </w:pPr>
      <w:bookmarkStart w:id="23" w:name="_Hlk184136777"/>
      <w:r>
        <w:rPr>
          <w:rFonts w:ascii="Marianne" w:hAnsi="Marianne" w:cs="Arial"/>
          <w:bCs/>
          <w:sz w:val="18"/>
          <w:szCs w:val="18"/>
        </w:rPr>
        <w:t xml:space="preserve">Annexe </w:t>
      </w:r>
      <w:r w:rsidR="00691073">
        <w:rPr>
          <w:rFonts w:ascii="Marianne" w:hAnsi="Marianne" w:cs="Arial"/>
          <w:bCs/>
          <w:sz w:val="18"/>
          <w:szCs w:val="18"/>
        </w:rPr>
        <w:t xml:space="preserve">2 </w:t>
      </w:r>
      <w:r>
        <w:rPr>
          <w:rFonts w:ascii="Marianne" w:hAnsi="Marianne" w:cs="Arial"/>
          <w:sz w:val="18"/>
          <w:szCs w:val="18"/>
        </w:rPr>
        <w:t>–</w:t>
      </w:r>
      <w:r>
        <w:rPr>
          <w:rFonts w:ascii="Marianne" w:hAnsi="Marianne" w:cs="Arial"/>
          <w:bCs/>
          <w:sz w:val="18"/>
          <w:szCs w:val="18"/>
        </w:rPr>
        <w:t xml:space="preserve"> Tableau de répartition des honoraires entre cotraitants par mission</w:t>
      </w:r>
      <w:bookmarkEnd w:id="23"/>
    </w:p>
    <w:p w14:paraId="03FE3487" w14:textId="78281419" w:rsidR="00691073" w:rsidRPr="00962641" w:rsidRDefault="00691073" w:rsidP="00691073">
      <w:pPr>
        <w:numPr>
          <w:ilvl w:val="1"/>
          <w:numId w:val="1"/>
        </w:numPr>
        <w:rPr>
          <w:rFonts w:ascii="Marianne" w:hAnsi="Marianne" w:cs="Arial"/>
          <w:sz w:val="18"/>
          <w:szCs w:val="18"/>
        </w:rPr>
      </w:pPr>
      <w:r w:rsidRPr="00B93F39">
        <w:rPr>
          <w:rFonts w:ascii="Marianne" w:hAnsi="Marianne" w:cs="Arial"/>
          <w:bCs/>
          <w:sz w:val="18"/>
          <w:szCs w:val="18"/>
        </w:rPr>
        <w:t xml:space="preserve">Annexe </w:t>
      </w:r>
      <w:r>
        <w:rPr>
          <w:rFonts w:ascii="Marianne" w:hAnsi="Marianne" w:cs="Arial"/>
          <w:bCs/>
          <w:sz w:val="18"/>
          <w:szCs w:val="18"/>
        </w:rPr>
        <w:t>3</w:t>
      </w:r>
      <w:r w:rsidRPr="00B93F39">
        <w:rPr>
          <w:rFonts w:ascii="Courier New" w:hAnsi="Courier New" w:cs="Courier New"/>
          <w:bCs/>
          <w:sz w:val="18"/>
          <w:szCs w:val="18"/>
        </w:rPr>
        <w:t> </w:t>
      </w:r>
      <w:r>
        <w:rPr>
          <w:rFonts w:ascii="Marianne" w:hAnsi="Marianne" w:cs="Arial"/>
          <w:sz w:val="18"/>
          <w:szCs w:val="18"/>
        </w:rPr>
        <w:t>–</w:t>
      </w:r>
      <w:r w:rsidRPr="00B93F39">
        <w:rPr>
          <w:rFonts w:ascii="Marianne" w:hAnsi="Marianne" w:cs="Arial"/>
          <w:bCs/>
          <w:sz w:val="18"/>
          <w:szCs w:val="18"/>
        </w:rPr>
        <w:t xml:space="preserve"> Acte spécial de sous-traitance,</w:t>
      </w:r>
    </w:p>
    <w:p w14:paraId="4B94E5D7" w14:textId="582728D4" w:rsidR="00962641" w:rsidRPr="00FE0868" w:rsidRDefault="00962641" w:rsidP="00FC6582">
      <w:pPr>
        <w:ind w:left="1440"/>
        <w:rPr>
          <w:rFonts w:ascii="Marianne" w:hAnsi="Marianne" w:cs="Arial"/>
          <w:sz w:val="18"/>
          <w:szCs w:val="18"/>
        </w:rPr>
      </w:pPr>
    </w:p>
    <w:p w14:paraId="2A423DDA" w14:textId="77777777" w:rsidR="007C46ED" w:rsidRDefault="007C46ED" w:rsidP="00643FB2">
      <w:pPr>
        <w:pStyle w:val="Paragraphedeliste"/>
        <w:numPr>
          <w:ilvl w:val="0"/>
          <w:numId w:val="1"/>
        </w:numPr>
        <w:contextualSpacing/>
        <w:jc w:val="both"/>
        <w:rPr>
          <w:rFonts w:ascii="Marianne" w:hAnsi="Marianne" w:cs="Verdana"/>
          <w:sz w:val="18"/>
          <w:szCs w:val="18"/>
        </w:rPr>
      </w:pPr>
      <w:bookmarkStart w:id="24" w:name="_Hlk181198039"/>
      <w:bookmarkEnd w:id="22"/>
      <w:r>
        <w:rPr>
          <w:rFonts w:ascii="Marianne" w:hAnsi="Marianne" w:cs="Verdana"/>
          <w:sz w:val="18"/>
          <w:szCs w:val="18"/>
        </w:rPr>
        <w:t xml:space="preserve">Le programme </w:t>
      </w:r>
      <w:r w:rsidRPr="007C46ED">
        <w:rPr>
          <w:rFonts w:ascii="Marianne" w:hAnsi="Marianne" w:cs="Verdana"/>
          <w:sz w:val="18"/>
          <w:szCs w:val="18"/>
        </w:rPr>
        <w:t>e</w:t>
      </w:r>
      <w:r>
        <w:rPr>
          <w:rFonts w:ascii="Marianne" w:hAnsi="Marianne" w:cs="Verdana"/>
          <w:sz w:val="18"/>
          <w:szCs w:val="18"/>
        </w:rPr>
        <w:t>t le</w:t>
      </w:r>
      <w:r w:rsidRPr="007C46ED">
        <w:rPr>
          <w:rFonts w:ascii="Marianne" w:hAnsi="Marianne" w:cs="Verdana"/>
          <w:sz w:val="18"/>
          <w:szCs w:val="18"/>
        </w:rPr>
        <w:t xml:space="preserve"> dossier de site </w:t>
      </w:r>
    </w:p>
    <w:bookmarkEnd w:id="24"/>
    <w:p w14:paraId="4A4B9861" w14:textId="77777777" w:rsidR="00F17C43" w:rsidRPr="00E66749" w:rsidRDefault="00F17C43" w:rsidP="00E66749">
      <w:pPr>
        <w:numPr>
          <w:ilvl w:val="0"/>
          <w:numId w:val="1"/>
        </w:numPr>
        <w:rPr>
          <w:rFonts w:ascii="Marianne" w:hAnsi="Marianne" w:cs="Arial"/>
          <w:sz w:val="18"/>
          <w:szCs w:val="18"/>
        </w:rPr>
      </w:pPr>
      <w:r w:rsidRPr="00E66749">
        <w:rPr>
          <w:rFonts w:ascii="Marianne" w:hAnsi="Marianne" w:cs="Arial"/>
          <w:sz w:val="18"/>
          <w:szCs w:val="18"/>
        </w:rPr>
        <w:t>La note de synthèse de présentation de l’opération.</w:t>
      </w:r>
    </w:p>
    <w:p w14:paraId="5121A651" w14:textId="77777777" w:rsidR="007C5705" w:rsidRPr="00B93F39" w:rsidRDefault="007C5705" w:rsidP="00643FB2">
      <w:pPr>
        <w:pStyle w:val="Paragraphedeliste"/>
        <w:numPr>
          <w:ilvl w:val="0"/>
          <w:numId w:val="1"/>
        </w:numPr>
        <w:contextualSpacing/>
        <w:jc w:val="both"/>
        <w:rPr>
          <w:rFonts w:ascii="Marianne" w:hAnsi="Marianne" w:cs="Verdana"/>
          <w:sz w:val="18"/>
          <w:szCs w:val="18"/>
        </w:rPr>
      </w:pPr>
      <w:r w:rsidRPr="00B93F39">
        <w:rPr>
          <w:rFonts w:ascii="Marianne" w:hAnsi="Marianne" w:cs="Verdana"/>
          <w:sz w:val="18"/>
          <w:szCs w:val="18"/>
        </w:rPr>
        <w:t>Le mémoire technique, remis par le titulaire dans son offre, qui n’est contractuel que pour les engagements allant au-delà des exigences des pièces ci-dessus.</w:t>
      </w:r>
    </w:p>
    <w:p w14:paraId="12F64C8B" w14:textId="77777777" w:rsidR="007C5705" w:rsidRPr="007C5705" w:rsidRDefault="007C5705" w:rsidP="007C5705">
      <w:pPr>
        <w:ind w:left="720"/>
        <w:rPr>
          <w:rFonts w:ascii="Marianne" w:hAnsi="Marianne" w:cs="Arial"/>
          <w:sz w:val="18"/>
          <w:szCs w:val="18"/>
        </w:rPr>
      </w:pPr>
    </w:p>
    <w:p w14:paraId="0DE31F2E" w14:textId="77777777" w:rsidR="00A54E75" w:rsidRPr="007C5705" w:rsidRDefault="00A54E75" w:rsidP="00643FB2">
      <w:pPr>
        <w:numPr>
          <w:ilvl w:val="0"/>
          <w:numId w:val="1"/>
        </w:numPr>
        <w:rPr>
          <w:rFonts w:ascii="Marianne" w:hAnsi="Marianne" w:cs="Arial"/>
          <w:sz w:val="18"/>
          <w:szCs w:val="18"/>
        </w:rPr>
      </w:pPr>
      <w:r w:rsidRPr="00E66749">
        <w:rPr>
          <w:rFonts w:ascii="Marianne" w:hAnsi="Marianne" w:cs="Arial"/>
          <w:sz w:val="18"/>
          <w:szCs w:val="18"/>
        </w:rPr>
        <w:t>La Décomposition des prix générale et forfaitaire (</w:t>
      </w:r>
      <w:r w:rsidRPr="00A4748D">
        <w:rPr>
          <w:rFonts w:ascii="Marianne" w:hAnsi="Marianne" w:cs="Arial"/>
          <w:sz w:val="18"/>
          <w:szCs w:val="18"/>
        </w:rPr>
        <w:t>DPGF</w:t>
      </w:r>
      <w:r w:rsidRPr="00E66749">
        <w:rPr>
          <w:rFonts w:ascii="Marianne" w:hAnsi="Marianne" w:cs="Arial"/>
          <w:sz w:val="18"/>
          <w:szCs w:val="18"/>
        </w:rPr>
        <w:t>) – répartition des prix entre co-traitants</w:t>
      </w:r>
    </w:p>
    <w:p w14:paraId="5D2FE167" w14:textId="77777777" w:rsidR="007C5705" w:rsidRDefault="007C5705" w:rsidP="007C5705">
      <w:pPr>
        <w:rPr>
          <w:rFonts w:ascii="Marianne" w:hAnsi="Marianne" w:cs="Arial"/>
          <w:sz w:val="18"/>
          <w:szCs w:val="18"/>
        </w:rPr>
      </w:pPr>
    </w:p>
    <w:p w14:paraId="10E72761" w14:textId="77777777" w:rsidR="007C5705" w:rsidRDefault="007C5705" w:rsidP="00C116FD">
      <w:pPr>
        <w:pStyle w:val="Titre2"/>
      </w:pPr>
      <w:bookmarkStart w:id="25" w:name="_Toc184897693"/>
      <w:r>
        <w:t xml:space="preserve">4.2 </w:t>
      </w:r>
      <w:r w:rsidR="008D5B3E">
        <w:t xml:space="preserve">  </w:t>
      </w:r>
      <w:r w:rsidRPr="007C5705">
        <w:t>Pièces générales</w:t>
      </w:r>
      <w:bookmarkEnd w:id="25"/>
      <w:r w:rsidRPr="007C5705">
        <w:t xml:space="preserve"> </w:t>
      </w:r>
    </w:p>
    <w:p w14:paraId="0EDE6A7D" w14:textId="77777777" w:rsidR="007C5705" w:rsidRPr="007C5705" w:rsidRDefault="007C5705" w:rsidP="007C5705"/>
    <w:p w14:paraId="05A8045F" w14:textId="77777777" w:rsidR="00643455" w:rsidRPr="00B93F39" w:rsidRDefault="00643455" w:rsidP="00643FB2">
      <w:pPr>
        <w:numPr>
          <w:ilvl w:val="0"/>
          <w:numId w:val="1"/>
        </w:numPr>
        <w:jc w:val="both"/>
        <w:rPr>
          <w:rFonts w:ascii="Marianne" w:hAnsi="Marianne" w:cs="Arial"/>
          <w:sz w:val="18"/>
          <w:szCs w:val="18"/>
        </w:rPr>
      </w:pPr>
      <w:r w:rsidRPr="00B93F39">
        <w:rPr>
          <w:rFonts w:ascii="Marianne" w:hAnsi="Marianne" w:cs="Arial"/>
          <w:sz w:val="18"/>
          <w:szCs w:val="18"/>
        </w:rPr>
        <w:t>Le C</w:t>
      </w:r>
      <w:r w:rsidR="007C5705">
        <w:rPr>
          <w:rFonts w:ascii="Marianne" w:hAnsi="Marianne" w:cs="Arial"/>
          <w:sz w:val="18"/>
          <w:szCs w:val="18"/>
        </w:rPr>
        <w:t xml:space="preserve">ahier des </w:t>
      </w:r>
      <w:r w:rsidRPr="00B93F39">
        <w:rPr>
          <w:rFonts w:ascii="Marianne" w:hAnsi="Marianne" w:cs="Arial"/>
          <w:sz w:val="18"/>
          <w:szCs w:val="18"/>
        </w:rPr>
        <w:t>C</w:t>
      </w:r>
      <w:r w:rsidR="007C5705">
        <w:rPr>
          <w:rFonts w:ascii="Marianne" w:hAnsi="Marianne" w:cs="Arial"/>
          <w:sz w:val="18"/>
          <w:szCs w:val="18"/>
        </w:rPr>
        <w:t xml:space="preserve">lauses </w:t>
      </w:r>
      <w:r w:rsidRPr="00B93F39">
        <w:rPr>
          <w:rFonts w:ascii="Marianne" w:hAnsi="Marianne" w:cs="Arial"/>
          <w:sz w:val="18"/>
          <w:szCs w:val="18"/>
        </w:rPr>
        <w:t>A</w:t>
      </w:r>
      <w:r w:rsidR="007C5705">
        <w:rPr>
          <w:rFonts w:ascii="Marianne" w:hAnsi="Marianne" w:cs="Arial"/>
          <w:sz w:val="18"/>
          <w:szCs w:val="18"/>
        </w:rPr>
        <w:t xml:space="preserve">dministratives </w:t>
      </w:r>
      <w:r w:rsidRPr="00B93F39">
        <w:rPr>
          <w:rFonts w:ascii="Marianne" w:hAnsi="Marianne" w:cs="Arial"/>
          <w:sz w:val="18"/>
          <w:szCs w:val="18"/>
        </w:rPr>
        <w:t>G</w:t>
      </w:r>
      <w:r w:rsidR="007C5705">
        <w:rPr>
          <w:rFonts w:ascii="Marianne" w:hAnsi="Marianne" w:cs="Arial"/>
          <w:sz w:val="18"/>
          <w:szCs w:val="18"/>
        </w:rPr>
        <w:t>énérales</w:t>
      </w:r>
      <w:r w:rsidRPr="00B93F39">
        <w:rPr>
          <w:rFonts w:ascii="Marianne" w:hAnsi="Marianne" w:cs="Arial"/>
          <w:sz w:val="18"/>
          <w:szCs w:val="18"/>
        </w:rPr>
        <w:t xml:space="preserve"> </w:t>
      </w:r>
      <w:r w:rsidRPr="00B93F39">
        <w:rPr>
          <w:rFonts w:ascii="Marianne" w:hAnsi="Marianne"/>
          <w:b/>
          <w:bCs/>
          <w:sz w:val="18"/>
          <w:szCs w:val="18"/>
        </w:rPr>
        <w:t xml:space="preserve">applicables aux marchés publics de </w:t>
      </w:r>
      <w:r w:rsidR="00780E57" w:rsidRPr="00B93F39">
        <w:rPr>
          <w:rFonts w:ascii="Marianne" w:hAnsi="Marianne"/>
          <w:b/>
          <w:bCs/>
          <w:sz w:val="18"/>
          <w:szCs w:val="18"/>
        </w:rPr>
        <w:t>Maîtrise d’</w:t>
      </w:r>
      <w:r w:rsidR="007C5705" w:rsidRPr="00B93F39">
        <w:rPr>
          <w:rFonts w:ascii="Marianne" w:hAnsi="Marianne"/>
          <w:b/>
          <w:bCs/>
          <w:sz w:val="18"/>
          <w:szCs w:val="18"/>
        </w:rPr>
        <w:t>œuvre</w:t>
      </w:r>
      <w:r w:rsidR="007C5705">
        <w:rPr>
          <w:rFonts w:ascii="Marianne" w:hAnsi="Marianne"/>
          <w:b/>
          <w:bCs/>
          <w:sz w:val="18"/>
          <w:szCs w:val="18"/>
        </w:rPr>
        <w:t xml:space="preserve"> (CCAG MOE)</w:t>
      </w:r>
      <w:r w:rsidR="007C5705" w:rsidRPr="007C5705">
        <w:rPr>
          <w:rFonts w:ascii="Marianne" w:hAnsi="Marianne"/>
          <w:sz w:val="18"/>
          <w:szCs w:val="18"/>
        </w:rPr>
        <w:t>, approuvé par l’arrêté du 30 mars 2021, en vigueur lors du mois d’établissement des prix (mois M0)</w:t>
      </w:r>
      <w:r w:rsidRPr="007C5705">
        <w:rPr>
          <w:rFonts w:ascii="Marianne" w:hAnsi="Marianne"/>
          <w:sz w:val="18"/>
          <w:szCs w:val="18"/>
        </w:rPr>
        <w:t>.</w:t>
      </w:r>
    </w:p>
    <w:p w14:paraId="19BC6484" w14:textId="77777777" w:rsidR="00E948FF" w:rsidRPr="00B93F39" w:rsidRDefault="007C5705" w:rsidP="00643FB2">
      <w:pPr>
        <w:numPr>
          <w:ilvl w:val="0"/>
          <w:numId w:val="1"/>
        </w:numPr>
        <w:rPr>
          <w:rFonts w:ascii="Marianne" w:hAnsi="Marianne" w:cs="Arial"/>
          <w:sz w:val="18"/>
          <w:szCs w:val="18"/>
        </w:rPr>
      </w:pPr>
      <w:r>
        <w:rPr>
          <w:rFonts w:ascii="Marianne" w:hAnsi="Marianne" w:cs="Arial"/>
          <w:sz w:val="18"/>
          <w:szCs w:val="18"/>
        </w:rPr>
        <w:t xml:space="preserve">Pour les éléments de mission DET et AOR, </w:t>
      </w:r>
      <w:r w:rsidR="00C41DBF">
        <w:rPr>
          <w:rFonts w:ascii="Marianne" w:hAnsi="Marianne" w:cs="Arial"/>
          <w:sz w:val="18"/>
          <w:szCs w:val="18"/>
        </w:rPr>
        <w:t>l</w:t>
      </w:r>
      <w:r w:rsidR="00E948FF" w:rsidRPr="00B93F39">
        <w:rPr>
          <w:rFonts w:ascii="Marianne" w:hAnsi="Marianne" w:cs="Arial"/>
          <w:sz w:val="18"/>
          <w:szCs w:val="18"/>
        </w:rPr>
        <w:t>e</w:t>
      </w:r>
      <w:r>
        <w:rPr>
          <w:rFonts w:ascii="Marianne" w:hAnsi="Marianne" w:cs="Arial"/>
          <w:sz w:val="18"/>
          <w:szCs w:val="18"/>
        </w:rPr>
        <w:t xml:space="preserve">s stipulations du </w:t>
      </w:r>
      <w:r w:rsidRPr="00B93F39">
        <w:rPr>
          <w:rFonts w:ascii="Marianne" w:hAnsi="Marianne" w:cs="Arial"/>
          <w:sz w:val="18"/>
          <w:szCs w:val="18"/>
        </w:rPr>
        <w:t>CCAG</w:t>
      </w:r>
      <w:r>
        <w:rPr>
          <w:rFonts w:ascii="Marianne" w:hAnsi="Marianne" w:cs="Arial"/>
          <w:sz w:val="18"/>
          <w:szCs w:val="18"/>
        </w:rPr>
        <w:t xml:space="preserve"> Travaux, </w:t>
      </w:r>
      <w:r w:rsidRPr="007C5705">
        <w:rPr>
          <w:rFonts w:ascii="Marianne" w:hAnsi="Marianne"/>
          <w:sz w:val="18"/>
          <w:szCs w:val="18"/>
        </w:rPr>
        <w:t>approuvé par l’arrêté du 30 mars 2021</w:t>
      </w:r>
      <w:r w:rsidR="002C1154">
        <w:rPr>
          <w:rFonts w:ascii="Marianne" w:hAnsi="Marianne"/>
          <w:sz w:val="18"/>
          <w:szCs w:val="18"/>
        </w:rPr>
        <w:t xml:space="preserve"> </w:t>
      </w:r>
      <w:r>
        <w:rPr>
          <w:rFonts w:ascii="Marianne" w:hAnsi="Marianne" w:cs="Arial"/>
          <w:sz w:val="18"/>
          <w:szCs w:val="18"/>
        </w:rPr>
        <w:t xml:space="preserve">faisant référence aux missions de maitrise d’œuvre </w:t>
      </w:r>
    </w:p>
    <w:p w14:paraId="6B68D1AD" w14:textId="77777777" w:rsidR="00643455" w:rsidRPr="00B93F39" w:rsidRDefault="00643455" w:rsidP="00643455">
      <w:pPr>
        <w:pStyle w:val="Paragraphedeliste"/>
        <w:ind w:left="0"/>
        <w:contextualSpacing/>
        <w:jc w:val="both"/>
        <w:rPr>
          <w:rFonts w:ascii="Marianne" w:hAnsi="Marianne" w:cs="Verdana"/>
          <w:sz w:val="18"/>
          <w:szCs w:val="18"/>
        </w:rPr>
      </w:pPr>
    </w:p>
    <w:p w14:paraId="2F40BCC1" w14:textId="77777777" w:rsidR="00153890" w:rsidRPr="00B93F39" w:rsidRDefault="00153890" w:rsidP="00153890">
      <w:pPr>
        <w:rPr>
          <w:rFonts w:ascii="Marianne" w:hAnsi="Marianne"/>
          <w:sz w:val="18"/>
          <w:szCs w:val="18"/>
        </w:rPr>
      </w:pPr>
      <w:r w:rsidRPr="00B93F39">
        <w:rPr>
          <w:rFonts w:ascii="Marianne" w:hAnsi="Marianne"/>
          <w:sz w:val="18"/>
          <w:szCs w:val="18"/>
        </w:rPr>
        <w:t xml:space="preserve">Les échanges entre les parties (notification du marché, validation du marché </w:t>
      </w:r>
      <w:proofErr w:type="spellStart"/>
      <w:r w:rsidRPr="00B93F39">
        <w:rPr>
          <w:rFonts w:ascii="Marianne" w:hAnsi="Marianne"/>
          <w:sz w:val="18"/>
          <w:szCs w:val="18"/>
        </w:rPr>
        <w:t>etc</w:t>
      </w:r>
      <w:proofErr w:type="spellEnd"/>
      <w:r w:rsidRPr="00B93F39">
        <w:rPr>
          <w:rFonts w:ascii="Marianne" w:hAnsi="Marianne"/>
          <w:sz w:val="18"/>
          <w:szCs w:val="18"/>
        </w:rPr>
        <w:t xml:space="preserve">) se feront par tous moyens (mails, courriers </w:t>
      </w:r>
      <w:r w:rsidR="00C41DBF" w:rsidRPr="00B93F39">
        <w:rPr>
          <w:rFonts w:ascii="Marianne" w:hAnsi="Marianne"/>
          <w:sz w:val="18"/>
          <w:szCs w:val="18"/>
        </w:rPr>
        <w:t>etc.</w:t>
      </w:r>
      <w:r w:rsidRPr="00B93F39">
        <w:rPr>
          <w:rFonts w:ascii="Marianne" w:hAnsi="Marianne"/>
          <w:sz w:val="18"/>
          <w:szCs w:val="18"/>
        </w:rPr>
        <w:t>)</w:t>
      </w:r>
    </w:p>
    <w:p w14:paraId="619608F6" w14:textId="77777777" w:rsidR="00153890" w:rsidRPr="00B93F39" w:rsidRDefault="00153890" w:rsidP="00643455">
      <w:pPr>
        <w:pStyle w:val="Paragraphedeliste"/>
        <w:ind w:left="0"/>
        <w:contextualSpacing/>
        <w:jc w:val="both"/>
        <w:rPr>
          <w:rFonts w:ascii="Marianne" w:hAnsi="Marianne" w:cs="Verdana"/>
          <w:sz w:val="18"/>
          <w:szCs w:val="18"/>
        </w:rPr>
      </w:pPr>
    </w:p>
    <w:p w14:paraId="53E29ED5" w14:textId="77777777" w:rsidR="00643455" w:rsidRPr="00C116FD" w:rsidRDefault="00643455" w:rsidP="00C116FD">
      <w:pPr>
        <w:pStyle w:val="Titre2"/>
      </w:pPr>
      <w:bookmarkStart w:id="26" w:name="_Toc184897694"/>
      <w:r w:rsidRPr="00C116FD">
        <w:t>4.</w:t>
      </w:r>
      <w:r w:rsidR="007C5705" w:rsidRPr="00C116FD">
        <w:t>3</w:t>
      </w:r>
      <w:r w:rsidRPr="00C116FD">
        <w:tab/>
        <w:t>Ordre de service du maître d'ouvrage</w:t>
      </w:r>
      <w:bookmarkEnd w:id="26"/>
      <w:r w:rsidRPr="00C116FD">
        <w:tab/>
      </w:r>
    </w:p>
    <w:p w14:paraId="37F42693" w14:textId="77777777" w:rsidR="00643455" w:rsidRPr="00B93F39" w:rsidRDefault="00643455" w:rsidP="00643455">
      <w:pPr>
        <w:rPr>
          <w:rFonts w:ascii="Marianne" w:hAnsi="Marianne" w:cs="Arial"/>
          <w:b/>
          <w:bCs/>
          <w:sz w:val="18"/>
          <w:szCs w:val="18"/>
        </w:rPr>
      </w:pPr>
    </w:p>
    <w:p w14:paraId="2C789D09" w14:textId="77777777" w:rsidR="007C5705" w:rsidRDefault="007C5705" w:rsidP="007C5705">
      <w:pPr>
        <w:pStyle w:val="Paragraphedeliste"/>
        <w:ind w:left="0"/>
        <w:contextualSpacing/>
        <w:jc w:val="both"/>
        <w:rPr>
          <w:rFonts w:ascii="Marianne" w:hAnsi="Marianne" w:cs="Verdana"/>
          <w:sz w:val="18"/>
          <w:szCs w:val="18"/>
        </w:rPr>
      </w:pPr>
      <w:r w:rsidRPr="007C5705">
        <w:rPr>
          <w:rFonts w:ascii="Marianne" w:hAnsi="Marianne" w:cs="Verdana"/>
          <w:sz w:val="18"/>
          <w:szCs w:val="18"/>
        </w:rPr>
        <w:t xml:space="preserve">Conformément à l’article 3.8 du CCAG-MOE, le maître d’ouvrage peut notifier des ordres de service au maître d’œuvre, lequel en accuse réception et qui doit s’y conformer. Toutefois, s’il estime avoir des observations à faire valoir, notamment sur le prix des prestations, il dispose pour les notifier au maitre d’ouvrage d’un délai de quinze (15) jours à compter de la date de réception par lui de l’ordre de service considéré, sous peine de forclusion. </w:t>
      </w:r>
    </w:p>
    <w:p w14:paraId="2A2D2EA0" w14:textId="77777777" w:rsidR="00484273" w:rsidRDefault="00484273" w:rsidP="007C5705">
      <w:pPr>
        <w:pStyle w:val="Paragraphedeliste"/>
        <w:ind w:left="0"/>
        <w:contextualSpacing/>
        <w:jc w:val="both"/>
        <w:rPr>
          <w:rFonts w:ascii="Marianne" w:hAnsi="Marianne" w:cs="Verdana"/>
          <w:sz w:val="18"/>
          <w:szCs w:val="18"/>
        </w:rPr>
      </w:pPr>
    </w:p>
    <w:p w14:paraId="22626720" w14:textId="77777777" w:rsidR="00484273" w:rsidRPr="00484273" w:rsidRDefault="00484273" w:rsidP="00484273">
      <w:pPr>
        <w:pStyle w:val="Paragraphedeliste"/>
        <w:ind w:left="0"/>
        <w:contextualSpacing/>
        <w:jc w:val="both"/>
        <w:rPr>
          <w:rFonts w:ascii="Marianne" w:hAnsi="Marianne" w:cs="Verdana"/>
          <w:sz w:val="18"/>
          <w:szCs w:val="18"/>
        </w:rPr>
      </w:pPr>
      <w:r w:rsidRPr="00484273">
        <w:rPr>
          <w:rFonts w:ascii="Marianne" w:hAnsi="Marianne" w:cs="Verdana"/>
          <w:sz w:val="18"/>
          <w:szCs w:val="18"/>
        </w:rPr>
        <w:t>Si les observations, dûment motivées, notifiées par le maître d'œuvre visent à informer le maître d'ouvrage qu'un ordre de service présente un risque en termes de sécurité, de santé ou qu'il contrevient à une disposition législative ou réglementaire à laquelle le maître d'œuvre est soumis dans l'exécution des prestations objet du marché, le délai d'exécution de l'ordre de service est suspendu jusqu'à la notification de la réponse du maître d'ouvrage. En l'absence de réponse de ce dernier dans un délai de quinze jours, le maître d'œuvre n'est pas tenu d'exécuter l'ordre de service.</w:t>
      </w:r>
    </w:p>
    <w:p w14:paraId="341AF68A" w14:textId="77777777" w:rsidR="00484273" w:rsidRPr="007C5705" w:rsidRDefault="00484273" w:rsidP="007C5705">
      <w:pPr>
        <w:pStyle w:val="Paragraphedeliste"/>
        <w:ind w:left="0"/>
        <w:contextualSpacing/>
        <w:jc w:val="both"/>
        <w:rPr>
          <w:rFonts w:ascii="Marianne" w:hAnsi="Marianne" w:cs="Verdana"/>
          <w:sz w:val="18"/>
          <w:szCs w:val="18"/>
        </w:rPr>
      </w:pPr>
    </w:p>
    <w:p w14:paraId="0970E3A7" w14:textId="77777777" w:rsidR="007C5705" w:rsidRDefault="007C5705" w:rsidP="00643455">
      <w:pPr>
        <w:pStyle w:val="Paragraphedeliste"/>
        <w:ind w:left="0"/>
        <w:contextualSpacing/>
        <w:jc w:val="both"/>
        <w:rPr>
          <w:rFonts w:ascii="Marianne" w:hAnsi="Marianne" w:cs="Verdana"/>
          <w:sz w:val="18"/>
          <w:szCs w:val="18"/>
        </w:rPr>
      </w:pPr>
    </w:p>
    <w:p w14:paraId="4ADA3723" w14:textId="77777777" w:rsidR="00643455" w:rsidRDefault="00643455" w:rsidP="00643455">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Le maître d’ouvrage délivre un ordre de service au maître d’œuvre : </w:t>
      </w:r>
    </w:p>
    <w:p w14:paraId="30821FC5" w14:textId="77777777" w:rsidR="007C5705" w:rsidRPr="00B93F39" w:rsidRDefault="007C5705" w:rsidP="00643455">
      <w:pPr>
        <w:pStyle w:val="Paragraphedeliste"/>
        <w:ind w:left="0"/>
        <w:contextualSpacing/>
        <w:jc w:val="both"/>
        <w:rPr>
          <w:rFonts w:ascii="Marianne" w:hAnsi="Marianne" w:cs="Verdana"/>
          <w:sz w:val="18"/>
          <w:szCs w:val="18"/>
        </w:rPr>
      </w:pPr>
    </w:p>
    <w:p w14:paraId="0B098B2E" w14:textId="77777777" w:rsidR="00643455" w:rsidRPr="00B93F39" w:rsidRDefault="00643455" w:rsidP="00643FB2">
      <w:pPr>
        <w:pStyle w:val="Paragraphedeliste"/>
        <w:numPr>
          <w:ilvl w:val="0"/>
          <w:numId w:val="5"/>
        </w:numPr>
        <w:contextualSpacing/>
        <w:jc w:val="both"/>
        <w:rPr>
          <w:rFonts w:ascii="Marianne" w:hAnsi="Marianne" w:cs="Verdana"/>
          <w:sz w:val="18"/>
          <w:szCs w:val="18"/>
        </w:rPr>
      </w:pPr>
      <w:r w:rsidRPr="00B93F39">
        <w:rPr>
          <w:rFonts w:ascii="Marianne" w:hAnsi="Marianne" w:cs="Verdana"/>
          <w:sz w:val="18"/>
          <w:szCs w:val="18"/>
        </w:rPr>
        <w:lastRenderedPageBreak/>
        <w:t>Quand le maître d'ouvrage décide de suspendre provisoirement l'exécution des prestations de maîtrise d'œuvre</w:t>
      </w:r>
    </w:p>
    <w:p w14:paraId="082D298C" w14:textId="77777777" w:rsidR="00643455" w:rsidRPr="00B93F39" w:rsidRDefault="00643455" w:rsidP="00643FB2">
      <w:pPr>
        <w:pStyle w:val="Paragraphedeliste"/>
        <w:numPr>
          <w:ilvl w:val="0"/>
          <w:numId w:val="5"/>
        </w:numPr>
        <w:contextualSpacing/>
        <w:jc w:val="both"/>
        <w:rPr>
          <w:rFonts w:ascii="Marianne" w:hAnsi="Marianne" w:cs="Verdana"/>
          <w:sz w:val="18"/>
          <w:szCs w:val="18"/>
        </w:rPr>
      </w:pPr>
      <w:r w:rsidRPr="00B93F39">
        <w:rPr>
          <w:rFonts w:ascii="Marianne" w:hAnsi="Marianne" w:cs="Verdana"/>
          <w:sz w:val="18"/>
          <w:szCs w:val="18"/>
        </w:rPr>
        <w:t>Quand une décision du maître d'ouvrage est susceptible de modifier les dispositions contractuelles.</w:t>
      </w:r>
    </w:p>
    <w:p w14:paraId="479F9E6D" w14:textId="77777777" w:rsidR="00643455" w:rsidRDefault="00643455" w:rsidP="00484273">
      <w:pPr>
        <w:pStyle w:val="Paragraphedeliste"/>
        <w:ind w:left="0"/>
        <w:contextualSpacing/>
        <w:jc w:val="both"/>
        <w:rPr>
          <w:rFonts w:ascii="Marianne" w:hAnsi="Marianne" w:cs="Verdana"/>
          <w:sz w:val="18"/>
          <w:szCs w:val="18"/>
        </w:rPr>
      </w:pPr>
    </w:p>
    <w:p w14:paraId="518D88C6" w14:textId="77777777" w:rsidR="00484273" w:rsidRPr="00484273" w:rsidRDefault="00484273" w:rsidP="00484273">
      <w:pPr>
        <w:pStyle w:val="Paragraphedeliste"/>
        <w:ind w:left="0"/>
        <w:contextualSpacing/>
        <w:jc w:val="both"/>
        <w:rPr>
          <w:rFonts w:ascii="Marianne" w:hAnsi="Marianne" w:cs="Verdana"/>
          <w:sz w:val="18"/>
          <w:szCs w:val="18"/>
        </w:rPr>
      </w:pPr>
      <w:r w:rsidRPr="00484273">
        <w:rPr>
          <w:rFonts w:ascii="Marianne" w:hAnsi="Marianne" w:cs="Verdana"/>
          <w:sz w:val="18"/>
          <w:szCs w:val="18"/>
        </w:rPr>
        <w:t>En complément de l’article 14 du CCAG-MOE, les modifications de caractère technique en cours d’exécution sont prescrites par ordre de service du maître d’ouvrage et donneront lieu à l’établissement d’un avenant.</w:t>
      </w:r>
    </w:p>
    <w:p w14:paraId="3DC4F137" w14:textId="77777777" w:rsidR="00484273" w:rsidRPr="00B93F39" w:rsidRDefault="00484273" w:rsidP="00484273">
      <w:pPr>
        <w:pStyle w:val="Paragraphedeliste"/>
        <w:ind w:left="0"/>
        <w:contextualSpacing/>
        <w:jc w:val="both"/>
        <w:rPr>
          <w:rFonts w:ascii="Marianne" w:hAnsi="Marianne" w:cs="Verdana"/>
          <w:sz w:val="18"/>
          <w:szCs w:val="18"/>
        </w:rPr>
      </w:pPr>
      <w:r w:rsidRPr="00484273">
        <w:rPr>
          <w:rFonts w:ascii="Marianne" w:hAnsi="Marianne" w:cs="Verdana"/>
          <w:sz w:val="18"/>
          <w:szCs w:val="18"/>
        </w:rPr>
        <w:t>Le titulaire du marché ne doit apporter aucune</w:t>
      </w:r>
      <w:r>
        <w:rPr>
          <w:rFonts w:ascii="Marianne" w:hAnsi="Marianne" w:cs="Verdana"/>
          <w:sz w:val="18"/>
          <w:szCs w:val="18"/>
        </w:rPr>
        <w:t xml:space="preserve"> modification aux spécifications techniques sans autorisation préalable du pouvoir adjudicateur. </w:t>
      </w:r>
    </w:p>
    <w:p w14:paraId="4766AA4A" w14:textId="77777777" w:rsidR="00E94474" w:rsidRPr="00B93F39" w:rsidRDefault="00E94474" w:rsidP="00643455">
      <w:pPr>
        <w:pStyle w:val="Paragraphedeliste"/>
        <w:ind w:left="720"/>
        <w:contextualSpacing/>
        <w:jc w:val="both"/>
        <w:rPr>
          <w:rFonts w:ascii="Marianne" w:hAnsi="Marianne" w:cs="Verdana"/>
          <w:sz w:val="18"/>
          <w:szCs w:val="18"/>
        </w:rPr>
      </w:pPr>
    </w:p>
    <w:p w14:paraId="489FB485" w14:textId="77777777" w:rsidR="00410960" w:rsidRPr="00B93F39" w:rsidRDefault="00410960" w:rsidP="00C116FD">
      <w:pPr>
        <w:pStyle w:val="Titre1"/>
      </w:pPr>
      <w:bookmarkStart w:id="27" w:name="_Toc184897695"/>
      <w:r w:rsidRPr="00B93F39">
        <w:t>Article 5. Durée du marché</w:t>
      </w:r>
      <w:bookmarkEnd w:id="27"/>
    </w:p>
    <w:p w14:paraId="31DD31C7" w14:textId="77777777" w:rsidR="00516E08" w:rsidRPr="00B93F39" w:rsidRDefault="00516E08" w:rsidP="00410960">
      <w:pPr>
        <w:rPr>
          <w:rFonts w:ascii="Marianne" w:hAnsi="Marianne" w:cs="Arial"/>
          <w:b/>
          <w:bCs/>
          <w:sz w:val="18"/>
          <w:szCs w:val="18"/>
        </w:rPr>
      </w:pPr>
    </w:p>
    <w:p w14:paraId="0DCB6282" w14:textId="77777777" w:rsidR="003416E7" w:rsidRPr="00B93F39" w:rsidRDefault="003416E7" w:rsidP="003416E7">
      <w:pPr>
        <w:pStyle w:val="Paragraphedeliste"/>
        <w:ind w:left="0"/>
        <w:contextualSpacing/>
        <w:jc w:val="both"/>
        <w:rPr>
          <w:rFonts w:ascii="Marianne" w:hAnsi="Marianne" w:cs="Verdana"/>
          <w:sz w:val="18"/>
          <w:szCs w:val="18"/>
        </w:rPr>
      </w:pPr>
      <w:r w:rsidRPr="00B93F39">
        <w:rPr>
          <w:rFonts w:ascii="Marianne" w:hAnsi="Marianne" w:cs="Verdana"/>
          <w:sz w:val="18"/>
          <w:szCs w:val="18"/>
        </w:rPr>
        <w:t>Les prestations seront exécutées à compter de la date de notification du marché et s’achèveront en tout état de cause à l’issue du dernier élément de mission.</w:t>
      </w:r>
    </w:p>
    <w:p w14:paraId="4E8EC614" w14:textId="77777777" w:rsidR="00484273" w:rsidRDefault="00484273" w:rsidP="003416E7">
      <w:pPr>
        <w:pStyle w:val="Paragraphedeliste"/>
        <w:ind w:left="0"/>
        <w:contextualSpacing/>
        <w:jc w:val="both"/>
        <w:rPr>
          <w:rFonts w:ascii="Marianne" w:hAnsi="Marianne" w:cs="Verdana"/>
          <w:sz w:val="18"/>
          <w:szCs w:val="18"/>
        </w:rPr>
      </w:pPr>
    </w:p>
    <w:p w14:paraId="5651D796" w14:textId="77777777" w:rsidR="003416E7" w:rsidRPr="00B93F39" w:rsidRDefault="003416E7" w:rsidP="003416E7">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La durée prévisionnelle du marché est </w:t>
      </w:r>
      <w:r w:rsidR="001B7218">
        <w:rPr>
          <w:rFonts w:ascii="Marianne" w:hAnsi="Marianne" w:cs="Verdana"/>
          <w:sz w:val="18"/>
          <w:szCs w:val="18"/>
        </w:rPr>
        <w:t xml:space="preserve">de </w:t>
      </w:r>
      <w:r w:rsidR="008157BE" w:rsidRPr="00192147">
        <w:rPr>
          <w:rFonts w:ascii="Marianne" w:hAnsi="Marianne" w:cs="Verdana"/>
          <w:b/>
          <w:bCs/>
          <w:sz w:val="18"/>
          <w:szCs w:val="18"/>
        </w:rPr>
        <w:t xml:space="preserve">33 </w:t>
      </w:r>
      <w:r w:rsidRPr="00192147">
        <w:rPr>
          <w:rFonts w:ascii="Marianne" w:hAnsi="Marianne" w:cs="Verdana"/>
          <w:b/>
          <w:bCs/>
          <w:sz w:val="18"/>
          <w:szCs w:val="18"/>
        </w:rPr>
        <w:t>mois</w:t>
      </w:r>
      <w:r w:rsidRPr="00B93F39">
        <w:rPr>
          <w:rFonts w:ascii="Marianne" w:hAnsi="Marianne" w:cs="Verdana"/>
          <w:sz w:val="18"/>
          <w:szCs w:val="18"/>
        </w:rPr>
        <w:t>, compris la période de la garantie de parfait achèvement d’une durée</w:t>
      </w:r>
      <w:r w:rsidR="00C32113">
        <w:rPr>
          <w:rFonts w:ascii="Marianne" w:hAnsi="Marianne" w:cs="Verdana"/>
          <w:sz w:val="18"/>
          <w:szCs w:val="18"/>
        </w:rPr>
        <w:t xml:space="preserve"> de 12 mois</w:t>
      </w:r>
      <w:r w:rsidRPr="00B93F39">
        <w:rPr>
          <w:rFonts w:ascii="Marianne" w:hAnsi="Marianne" w:cs="Verdana"/>
          <w:sz w:val="18"/>
          <w:szCs w:val="18"/>
        </w:rPr>
        <w:t>.</w:t>
      </w:r>
    </w:p>
    <w:p w14:paraId="1CC88C08" w14:textId="77777777" w:rsidR="00A54E75" w:rsidRDefault="00A54E75" w:rsidP="00A54E75">
      <w:pPr>
        <w:pStyle w:val="Paragraphedeliste"/>
        <w:ind w:left="0"/>
        <w:contextualSpacing/>
        <w:jc w:val="both"/>
        <w:rPr>
          <w:rFonts w:ascii="Marianne" w:hAnsi="Marianne" w:cs="Verdana"/>
          <w:sz w:val="18"/>
          <w:szCs w:val="18"/>
        </w:rPr>
      </w:pPr>
    </w:p>
    <w:p w14:paraId="54B0D005" w14:textId="77777777" w:rsidR="00A54E75" w:rsidRDefault="00484273" w:rsidP="00A54E75">
      <w:pPr>
        <w:pStyle w:val="Paragraphedeliste"/>
        <w:ind w:left="0"/>
        <w:contextualSpacing/>
        <w:jc w:val="both"/>
        <w:rPr>
          <w:rFonts w:ascii="Marianne" w:hAnsi="Marianne" w:cs="Verdana"/>
          <w:sz w:val="18"/>
          <w:szCs w:val="18"/>
        </w:rPr>
      </w:pPr>
      <w:r w:rsidRPr="00484273">
        <w:rPr>
          <w:rFonts w:ascii="Marianne" w:hAnsi="Marianne" w:cs="Verdana"/>
          <w:sz w:val="18"/>
          <w:szCs w:val="18"/>
        </w:rPr>
        <w:t>En cas de prolongation de la GPA</w:t>
      </w:r>
      <w:r w:rsidR="008157BE">
        <w:rPr>
          <w:rFonts w:ascii="Marianne" w:hAnsi="Marianne" w:cs="Verdana"/>
          <w:sz w:val="18"/>
          <w:szCs w:val="18"/>
        </w:rPr>
        <w:t xml:space="preserve"> pour le marché de travaux</w:t>
      </w:r>
      <w:r w:rsidRPr="00484273">
        <w:rPr>
          <w:rFonts w:ascii="Marianne" w:hAnsi="Marianne" w:cs="Verdana"/>
          <w:sz w:val="18"/>
          <w:szCs w:val="18"/>
        </w:rPr>
        <w:t>, le titulaire reste tenu par ses obligations contractuelles</w:t>
      </w:r>
      <w:r w:rsidR="008157BE">
        <w:rPr>
          <w:rFonts w:ascii="Marianne" w:hAnsi="Marianne" w:cs="Verdana"/>
          <w:sz w:val="18"/>
          <w:szCs w:val="18"/>
        </w:rPr>
        <w:t xml:space="preserve"> durant la période de prolongation de la GPA</w:t>
      </w:r>
      <w:r w:rsidRPr="00484273">
        <w:rPr>
          <w:rFonts w:ascii="Marianne" w:hAnsi="Marianne" w:cs="Verdana"/>
          <w:sz w:val="18"/>
          <w:szCs w:val="18"/>
        </w:rPr>
        <w:t>.</w:t>
      </w:r>
    </w:p>
    <w:p w14:paraId="1E2923BD" w14:textId="77777777" w:rsidR="004E24D5" w:rsidRDefault="004E24D5" w:rsidP="00A54E75">
      <w:pPr>
        <w:pStyle w:val="Paragraphedeliste"/>
        <w:ind w:left="0"/>
        <w:contextualSpacing/>
        <w:jc w:val="both"/>
        <w:rPr>
          <w:rFonts w:ascii="Marianne" w:hAnsi="Marianne" w:cs="Verdana"/>
          <w:sz w:val="18"/>
          <w:szCs w:val="18"/>
        </w:rPr>
      </w:pPr>
    </w:p>
    <w:p w14:paraId="2B4CCDEC" w14:textId="77777777" w:rsidR="000C620F" w:rsidRDefault="000C620F" w:rsidP="00A54E75">
      <w:pPr>
        <w:pStyle w:val="Paragraphedeliste"/>
        <w:ind w:left="0"/>
        <w:contextualSpacing/>
        <w:jc w:val="both"/>
        <w:rPr>
          <w:rFonts w:ascii="Marianne" w:hAnsi="Marianne" w:cs="Verdana"/>
          <w:sz w:val="18"/>
          <w:szCs w:val="18"/>
        </w:rPr>
      </w:pPr>
    </w:p>
    <w:p w14:paraId="3C849C6B" w14:textId="77777777" w:rsidR="00410960" w:rsidRPr="00A54E75" w:rsidRDefault="00B5725D" w:rsidP="00C116FD">
      <w:pPr>
        <w:pStyle w:val="Titre1"/>
      </w:pPr>
      <w:bookmarkStart w:id="28" w:name="_Toc184897696"/>
      <w:r w:rsidRPr="00B93F39">
        <w:t>Article 6. Délais</w:t>
      </w:r>
      <w:bookmarkEnd w:id="28"/>
    </w:p>
    <w:p w14:paraId="46718BDD" w14:textId="77777777" w:rsidR="00516E08" w:rsidRPr="00B93F39" w:rsidRDefault="00516E08" w:rsidP="00410960">
      <w:pPr>
        <w:rPr>
          <w:rFonts w:ascii="Marianne" w:hAnsi="Marianne" w:cs="Arial"/>
          <w:b/>
          <w:bCs/>
          <w:sz w:val="18"/>
          <w:szCs w:val="18"/>
        </w:rPr>
      </w:pPr>
    </w:p>
    <w:p w14:paraId="0D0F72B5" w14:textId="77777777" w:rsidR="003416E7" w:rsidRPr="00B93F39" w:rsidRDefault="003416E7" w:rsidP="003416E7">
      <w:pPr>
        <w:pStyle w:val="Paragraphedeliste"/>
        <w:ind w:left="0"/>
        <w:contextualSpacing/>
        <w:jc w:val="both"/>
        <w:rPr>
          <w:rFonts w:ascii="Marianne" w:hAnsi="Marianne" w:cs="Verdana"/>
          <w:sz w:val="18"/>
          <w:szCs w:val="18"/>
        </w:rPr>
      </w:pPr>
      <w:r w:rsidRPr="00B93F39">
        <w:rPr>
          <w:rFonts w:ascii="Marianne" w:hAnsi="Marianne" w:cs="Verdana"/>
          <w:sz w:val="18"/>
          <w:szCs w:val="18"/>
        </w:rPr>
        <w:t>Le titulaire s’engage sur des délais d'établissement des dossiers d'études, fixés comme suit</w:t>
      </w:r>
      <w:r w:rsidRPr="00B93F39">
        <w:rPr>
          <w:rFonts w:ascii="Courier New" w:hAnsi="Courier New" w:cs="Courier New"/>
          <w:sz w:val="18"/>
          <w:szCs w:val="18"/>
        </w:rPr>
        <w:t> </w:t>
      </w:r>
      <w:r w:rsidRPr="00B93F39">
        <w:rPr>
          <w:rFonts w:ascii="Marianne" w:hAnsi="Marianne" w:cs="Verdana"/>
          <w:sz w:val="18"/>
          <w:szCs w:val="18"/>
        </w:rPr>
        <w:t>:</w:t>
      </w:r>
    </w:p>
    <w:p w14:paraId="24B03FEE" w14:textId="77777777" w:rsidR="003416E7" w:rsidRPr="00B93F39" w:rsidRDefault="003416E7" w:rsidP="003416E7">
      <w:pPr>
        <w:rPr>
          <w:rFonts w:ascii="Marianne" w:eastAsia="ArialNarrow" w:hAnsi="Marianne" w:cs="Arial"/>
          <w:sz w:val="18"/>
          <w:szCs w:val="18"/>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1"/>
        <w:gridCol w:w="4929"/>
        <w:gridCol w:w="3039"/>
      </w:tblGrid>
      <w:tr w:rsidR="003416E7" w:rsidRPr="00B93F39" w14:paraId="38575227" w14:textId="77777777" w:rsidTr="00636947">
        <w:trPr>
          <w:cantSplit/>
          <w:trHeight w:val="1046"/>
          <w:jc w:val="center"/>
        </w:trPr>
        <w:tc>
          <w:tcPr>
            <w:tcW w:w="2301" w:type="dxa"/>
            <w:shd w:val="clear" w:color="auto" w:fill="C6D9F1"/>
            <w:vAlign w:val="center"/>
          </w:tcPr>
          <w:p w14:paraId="18914D74"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Élément de mission</w:t>
            </w:r>
          </w:p>
        </w:tc>
        <w:tc>
          <w:tcPr>
            <w:tcW w:w="4929" w:type="dxa"/>
            <w:shd w:val="clear" w:color="auto" w:fill="C6D9F1"/>
            <w:vAlign w:val="center"/>
          </w:tcPr>
          <w:p w14:paraId="19551344" w14:textId="77777777" w:rsidR="003416E7" w:rsidRPr="00B93F39" w:rsidRDefault="003416E7" w:rsidP="00636947">
            <w:pPr>
              <w:jc w:val="center"/>
              <w:rPr>
                <w:rFonts w:ascii="Marianne" w:eastAsia="ArialNarrow" w:hAnsi="Marianne" w:cs="Arial"/>
                <w:sz w:val="18"/>
                <w:szCs w:val="18"/>
              </w:rPr>
            </w:pPr>
            <w:r w:rsidRPr="00B93F39">
              <w:rPr>
                <w:rFonts w:ascii="Marianne" w:eastAsia="ArialNarrow" w:hAnsi="Marianne" w:cs="Arial"/>
                <w:sz w:val="18"/>
                <w:szCs w:val="18"/>
              </w:rPr>
              <w:t>Délai</w:t>
            </w:r>
          </w:p>
        </w:tc>
        <w:tc>
          <w:tcPr>
            <w:tcW w:w="3039" w:type="dxa"/>
            <w:shd w:val="clear" w:color="auto" w:fill="C6D9F1"/>
            <w:vAlign w:val="center"/>
          </w:tcPr>
          <w:p w14:paraId="6FD0CD0D" w14:textId="77777777" w:rsidR="003416E7" w:rsidRPr="00B93F39" w:rsidRDefault="003416E7" w:rsidP="00636947">
            <w:pPr>
              <w:jc w:val="center"/>
              <w:rPr>
                <w:rFonts w:ascii="Marianne" w:eastAsia="ArialNarrow" w:hAnsi="Marianne" w:cs="Arial"/>
                <w:sz w:val="18"/>
                <w:szCs w:val="18"/>
              </w:rPr>
            </w:pPr>
            <w:r w:rsidRPr="00B93F39">
              <w:rPr>
                <w:rFonts w:ascii="Marianne" w:eastAsia="ArialNarrow" w:hAnsi="Marianne" w:cs="Arial"/>
                <w:sz w:val="18"/>
                <w:szCs w:val="18"/>
              </w:rPr>
              <w:t>Point de départ</w:t>
            </w:r>
          </w:p>
        </w:tc>
      </w:tr>
      <w:tr w:rsidR="003416E7" w:rsidRPr="00B93F39" w14:paraId="136AAF75" w14:textId="77777777" w:rsidTr="00636947">
        <w:trPr>
          <w:cantSplit/>
          <w:jc w:val="center"/>
        </w:trPr>
        <w:tc>
          <w:tcPr>
            <w:tcW w:w="2301" w:type="dxa"/>
            <w:vAlign w:val="center"/>
          </w:tcPr>
          <w:p w14:paraId="08F76156"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1. AVP</w:t>
            </w:r>
          </w:p>
        </w:tc>
        <w:tc>
          <w:tcPr>
            <w:tcW w:w="4929" w:type="dxa"/>
            <w:vAlign w:val="center"/>
          </w:tcPr>
          <w:p w14:paraId="155DD871" w14:textId="77777777" w:rsidR="003416E7" w:rsidRPr="00631396" w:rsidRDefault="00823714" w:rsidP="007C3737">
            <w:pPr>
              <w:rPr>
                <w:rFonts w:ascii="Marianne" w:eastAsia="ArialNarrow" w:hAnsi="Marianne" w:cs="Arial"/>
                <w:sz w:val="18"/>
                <w:szCs w:val="18"/>
              </w:rPr>
            </w:pPr>
            <w:r>
              <w:rPr>
                <w:rFonts w:ascii="Marianne" w:eastAsia="ArialNarrow" w:hAnsi="Marianne" w:cs="Arial"/>
                <w:sz w:val="18"/>
                <w:szCs w:val="18"/>
              </w:rPr>
              <w:t>5</w:t>
            </w:r>
            <w:r w:rsidR="008157BE" w:rsidRPr="00631396">
              <w:rPr>
                <w:rFonts w:ascii="Marianne" w:eastAsia="ArialNarrow" w:hAnsi="Marianne" w:cs="Arial"/>
                <w:sz w:val="18"/>
                <w:szCs w:val="18"/>
              </w:rPr>
              <w:t xml:space="preserve"> </w:t>
            </w:r>
            <w:r w:rsidR="003416E7" w:rsidRPr="00631396">
              <w:rPr>
                <w:rFonts w:ascii="Marianne" w:eastAsia="ArialNarrow" w:hAnsi="Marianne" w:cs="Arial"/>
                <w:sz w:val="18"/>
                <w:szCs w:val="18"/>
              </w:rPr>
              <w:t>semaine</w:t>
            </w:r>
            <w:r w:rsidR="0035562B" w:rsidRPr="00631396">
              <w:rPr>
                <w:rFonts w:ascii="Marianne" w:eastAsia="ArialNarrow" w:hAnsi="Marianne" w:cs="Arial"/>
                <w:sz w:val="18"/>
                <w:szCs w:val="18"/>
              </w:rPr>
              <w:t>s</w:t>
            </w:r>
            <w:r w:rsidR="003416E7" w:rsidRPr="00631396">
              <w:rPr>
                <w:rFonts w:ascii="Marianne" w:eastAsia="ArialNarrow" w:hAnsi="Marianne" w:cs="Arial"/>
                <w:sz w:val="18"/>
                <w:szCs w:val="18"/>
              </w:rPr>
              <w:t xml:space="preserve"> </w:t>
            </w:r>
          </w:p>
        </w:tc>
        <w:tc>
          <w:tcPr>
            <w:tcW w:w="3039" w:type="dxa"/>
            <w:vAlign w:val="center"/>
          </w:tcPr>
          <w:p w14:paraId="4C45235E"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 xml:space="preserve">Notification du marché de maitrise d’œuvre  </w:t>
            </w:r>
          </w:p>
        </w:tc>
      </w:tr>
      <w:tr w:rsidR="003416E7" w:rsidRPr="00B93F39" w14:paraId="66BB3EAF" w14:textId="77777777" w:rsidTr="00636947">
        <w:trPr>
          <w:cantSplit/>
          <w:jc w:val="center"/>
        </w:trPr>
        <w:tc>
          <w:tcPr>
            <w:tcW w:w="2301" w:type="dxa"/>
            <w:vAlign w:val="center"/>
          </w:tcPr>
          <w:p w14:paraId="7ED9DAF7"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2. PRO/DCE</w:t>
            </w:r>
          </w:p>
        </w:tc>
        <w:tc>
          <w:tcPr>
            <w:tcW w:w="4929" w:type="dxa"/>
            <w:vAlign w:val="center"/>
          </w:tcPr>
          <w:p w14:paraId="06B2302B" w14:textId="77777777" w:rsidR="003416E7" w:rsidRPr="00631396" w:rsidRDefault="00AE438C" w:rsidP="00636947">
            <w:pPr>
              <w:rPr>
                <w:rFonts w:ascii="Marianne" w:eastAsia="ArialNarrow" w:hAnsi="Marianne" w:cs="Arial"/>
                <w:sz w:val="18"/>
                <w:szCs w:val="18"/>
              </w:rPr>
            </w:pPr>
            <w:r w:rsidRPr="00631396">
              <w:rPr>
                <w:rFonts w:ascii="Marianne" w:eastAsia="ArialNarrow" w:hAnsi="Marianne" w:cs="Arial"/>
                <w:sz w:val="18"/>
                <w:szCs w:val="18"/>
              </w:rPr>
              <w:t>3</w:t>
            </w:r>
            <w:r w:rsidR="003416E7" w:rsidRPr="00631396">
              <w:rPr>
                <w:rFonts w:ascii="Marianne" w:eastAsia="ArialNarrow" w:hAnsi="Marianne" w:cs="Arial"/>
                <w:sz w:val="18"/>
                <w:szCs w:val="18"/>
              </w:rPr>
              <w:t xml:space="preserve"> semaines </w:t>
            </w:r>
          </w:p>
        </w:tc>
        <w:tc>
          <w:tcPr>
            <w:tcW w:w="3039" w:type="dxa"/>
            <w:vAlign w:val="center"/>
          </w:tcPr>
          <w:p w14:paraId="7CEE8D9A"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Notification de décision d’approbation du dossier AVP</w:t>
            </w:r>
            <w:r w:rsidR="00E60538">
              <w:rPr>
                <w:rFonts w:ascii="Marianne" w:eastAsia="ArialNarrow" w:hAnsi="Marianne" w:cs="Arial"/>
                <w:sz w:val="18"/>
                <w:szCs w:val="18"/>
              </w:rPr>
              <w:t xml:space="preserve"> et de démarrage de la mission PRO/DCE</w:t>
            </w:r>
          </w:p>
        </w:tc>
      </w:tr>
      <w:tr w:rsidR="003416E7" w:rsidRPr="00B93F39" w14:paraId="2A5ED6FD" w14:textId="77777777" w:rsidTr="00636947">
        <w:trPr>
          <w:cantSplit/>
          <w:jc w:val="center"/>
        </w:trPr>
        <w:tc>
          <w:tcPr>
            <w:tcW w:w="2301" w:type="dxa"/>
            <w:vAlign w:val="center"/>
          </w:tcPr>
          <w:p w14:paraId="3860B596"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3. ACT</w:t>
            </w:r>
          </w:p>
        </w:tc>
        <w:tc>
          <w:tcPr>
            <w:tcW w:w="4929" w:type="dxa"/>
            <w:vAlign w:val="center"/>
          </w:tcPr>
          <w:p w14:paraId="7123188D" w14:textId="77777777" w:rsidR="003416E7" w:rsidRPr="00631396" w:rsidRDefault="002E4876" w:rsidP="00153890">
            <w:pPr>
              <w:rPr>
                <w:rFonts w:ascii="Marianne" w:eastAsia="ArialNarrow" w:hAnsi="Marianne" w:cs="Arial"/>
                <w:sz w:val="18"/>
                <w:szCs w:val="18"/>
              </w:rPr>
            </w:pPr>
            <w:r w:rsidRPr="00631396">
              <w:rPr>
                <w:rFonts w:ascii="Marianne" w:eastAsia="ArialNarrow" w:hAnsi="Marianne" w:cs="Arial"/>
                <w:sz w:val="18"/>
                <w:szCs w:val="18"/>
              </w:rPr>
              <w:t xml:space="preserve">2 </w:t>
            </w:r>
            <w:r w:rsidR="003416E7" w:rsidRPr="00631396">
              <w:rPr>
                <w:rFonts w:ascii="Marianne" w:eastAsia="ArialNarrow" w:hAnsi="Marianne" w:cs="Arial"/>
                <w:sz w:val="18"/>
                <w:szCs w:val="18"/>
              </w:rPr>
              <w:t>semaine</w:t>
            </w:r>
            <w:r w:rsidRPr="00631396">
              <w:rPr>
                <w:rFonts w:ascii="Marianne" w:eastAsia="ArialNarrow" w:hAnsi="Marianne" w:cs="Arial"/>
                <w:sz w:val="18"/>
                <w:szCs w:val="18"/>
              </w:rPr>
              <w:t>s</w:t>
            </w:r>
            <w:r w:rsidR="003416E7" w:rsidRPr="00631396">
              <w:rPr>
                <w:rFonts w:ascii="Marianne" w:eastAsia="ArialNarrow" w:hAnsi="Marianne" w:cs="Arial"/>
                <w:sz w:val="18"/>
                <w:szCs w:val="18"/>
              </w:rPr>
              <w:t xml:space="preserve"> pour la remise du rapport d’analyse des offres</w:t>
            </w:r>
          </w:p>
        </w:tc>
        <w:tc>
          <w:tcPr>
            <w:tcW w:w="3039" w:type="dxa"/>
            <w:vAlign w:val="center"/>
          </w:tcPr>
          <w:p w14:paraId="6A71C9FD" w14:textId="77777777" w:rsidR="003416E7" w:rsidRPr="00B93F39" w:rsidRDefault="007C08B5" w:rsidP="00636947">
            <w:pPr>
              <w:rPr>
                <w:rFonts w:ascii="Marianne" w:eastAsia="ArialNarrow" w:hAnsi="Marianne" w:cs="Arial"/>
                <w:sz w:val="18"/>
                <w:szCs w:val="18"/>
              </w:rPr>
            </w:pPr>
            <w:r>
              <w:rPr>
                <w:rFonts w:ascii="Marianne" w:eastAsia="ArialNarrow" w:hAnsi="Marianne" w:cs="Arial"/>
                <w:sz w:val="18"/>
                <w:szCs w:val="18"/>
              </w:rPr>
              <w:t>Transmission</w:t>
            </w:r>
            <w:r w:rsidRPr="00B93F39">
              <w:rPr>
                <w:rFonts w:ascii="Marianne" w:eastAsia="ArialNarrow" w:hAnsi="Marianne" w:cs="Arial"/>
                <w:sz w:val="18"/>
                <w:szCs w:val="18"/>
              </w:rPr>
              <w:t xml:space="preserve"> </w:t>
            </w:r>
            <w:r w:rsidR="003416E7" w:rsidRPr="00B93F39">
              <w:rPr>
                <w:rFonts w:ascii="Marianne" w:eastAsia="ArialNarrow" w:hAnsi="Marianne" w:cs="Arial"/>
                <w:sz w:val="18"/>
                <w:szCs w:val="18"/>
              </w:rPr>
              <w:t>des plis</w:t>
            </w:r>
          </w:p>
        </w:tc>
      </w:tr>
      <w:tr w:rsidR="003416E7" w:rsidRPr="00B93F39" w14:paraId="53E4141F" w14:textId="77777777" w:rsidTr="00636947">
        <w:trPr>
          <w:cantSplit/>
          <w:jc w:val="center"/>
        </w:trPr>
        <w:tc>
          <w:tcPr>
            <w:tcW w:w="2301" w:type="dxa"/>
            <w:vAlign w:val="center"/>
          </w:tcPr>
          <w:p w14:paraId="136A66DA"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4. et 5. Suivi de l’exécution des travaux VISA DET</w:t>
            </w:r>
          </w:p>
        </w:tc>
        <w:tc>
          <w:tcPr>
            <w:tcW w:w="4929" w:type="dxa"/>
            <w:vAlign w:val="center"/>
          </w:tcPr>
          <w:p w14:paraId="73F882D9" w14:textId="77777777" w:rsidR="003416E7" w:rsidRPr="00B93F39" w:rsidRDefault="00780E57" w:rsidP="00636947">
            <w:pPr>
              <w:rPr>
                <w:rFonts w:ascii="Marianne" w:eastAsia="ArialNarrow" w:hAnsi="Marianne" w:cs="Arial"/>
                <w:sz w:val="18"/>
                <w:szCs w:val="18"/>
              </w:rPr>
            </w:pPr>
            <w:r w:rsidRPr="00B93F39">
              <w:rPr>
                <w:rFonts w:ascii="Marianne" w:eastAsia="ArialNarrow" w:hAnsi="Marianne" w:cs="Arial"/>
                <w:sz w:val="18"/>
                <w:szCs w:val="18"/>
              </w:rPr>
              <w:t>5</w:t>
            </w:r>
            <w:r w:rsidR="003416E7" w:rsidRPr="00B93F39">
              <w:rPr>
                <w:rFonts w:ascii="Marianne" w:eastAsia="ArialNarrow" w:hAnsi="Marianne" w:cs="Arial"/>
                <w:sz w:val="18"/>
                <w:szCs w:val="18"/>
              </w:rPr>
              <w:t xml:space="preserve"> jours pour l’examen de la conformité des études d’exécution des entreprises et leur visa </w:t>
            </w:r>
          </w:p>
          <w:p w14:paraId="1FC0ADE1" w14:textId="77777777" w:rsidR="003416E7" w:rsidRPr="00B93F39" w:rsidRDefault="00780E57" w:rsidP="00636947">
            <w:pPr>
              <w:rPr>
                <w:rFonts w:ascii="Marianne" w:eastAsia="ArialNarrow" w:hAnsi="Marianne" w:cs="Arial"/>
                <w:sz w:val="18"/>
                <w:szCs w:val="18"/>
              </w:rPr>
            </w:pPr>
            <w:r w:rsidRPr="00B93F39">
              <w:rPr>
                <w:rFonts w:ascii="Marianne" w:eastAsia="ArialNarrow" w:hAnsi="Marianne" w:cs="Arial"/>
                <w:sz w:val="18"/>
                <w:szCs w:val="18"/>
              </w:rPr>
              <w:t>5</w:t>
            </w:r>
            <w:r w:rsidR="003416E7" w:rsidRPr="00B93F39">
              <w:rPr>
                <w:rFonts w:ascii="Marianne" w:eastAsia="ArialNarrow" w:hAnsi="Marianne" w:cs="Arial"/>
                <w:sz w:val="18"/>
                <w:szCs w:val="18"/>
              </w:rPr>
              <w:t xml:space="preserve"> jours pour la vérification des devis faisant suite à une modification des conditions d’exécution du marché de travaux</w:t>
            </w:r>
          </w:p>
          <w:p w14:paraId="3DDB4BB5"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5 jours pour la vérification et la remise au maître d’ouvrage des projets de décompte mensuel et final de l’entrepreneur</w:t>
            </w:r>
          </w:p>
        </w:tc>
        <w:tc>
          <w:tcPr>
            <w:tcW w:w="3039" w:type="dxa"/>
            <w:vAlign w:val="center"/>
          </w:tcPr>
          <w:p w14:paraId="20F436B9"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Réception des documents produits par les entreprises</w:t>
            </w:r>
            <w:r w:rsidR="007C08B5">
              <w:rPr>
                <w:rFonts w:ascii="Marianne" w:eastAsia="ArialNarrow" w:hAnsi="Marianne" w:cs="Arial"/>
                <w:sz w:val="18"/>
                <w:szCs w:val="18"/>
              </w:rPr>
              <w:t xml:space="preserve"> travaux</w:t>
            </w:r>
          </w:p>
        </w:tc>
      </w:tr>
      <w:tr w:rsidR="003416E7" w:rsidRPr="00B93F39" w14:paraId="001A7A3A" w14:textId="77777777" w:rsidTr="00636947">
        <w:trPr>
          <w:cantSplit/>
          <w:jc w:val="center"/>
        </w:trPr>
        <w:tc>
          <w:tcPr>
            <w:tcW w:w="2301" w:type="dxa"/>
            <w:vAlign w:val="center"/>
          </w:tcPr>
          <w:p w14:paraId="6FE4DCF3"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6. AOR</w:t>
            </w:r>
          </w:p>
        </w:tc>
        <w:tc>
          <w:tcPr>
            <w:tcW w:w="4929" w:type="dxa"/>
            <w:vAlign w:val="center"/>
          </w:tcPr>
          <w:p w14:paraId="39FD4180"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5 jours calendaires pour le démarrage des OPR</w:t>
            </w:r>
          </w:p>
          <w:p w14:paraId="43C6A2A4" w14:textId="77777777" w:rsidR="003416E7" w:rsidRPr="00B93F39" w:rsidRDefault="003416E7" w:rsidP="00636947">
            <w:pPr>
              <w:rPr>
                <w:rFonts w:ascii="Marianne" w:eastAsia="ArialNarrow" w:hAnsi="Marianne" w:cs="Arial"/>
                <w:sz w:val="18"/>
                <w:szCs w:val="18"/>
              </w:rPr>
            </w:pPr>
          </w:p>
          <w:p w14:paraId="365A50EF"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5 jours calendaires pour la proposition du maitre d’œuvre (réception)</w:t>
            </w:r>
          </w:p>
          <w:p w14:paraId="41DFB51E" w14:textId="77777777" w:rsidR="003416E7" w:rsidRPr="00B93F39" w:rsidRDefault="003416E7" w:rsidP="00636947">
            <w:pPr>
              <w:rPr>
                <w:rFonts w:ascii="Marianne" w:eastAsia="ArialNarrow" w:hAnsi="Marianne" w:cs="Arial"/>
                <w:sz w:val="18"/>
                <w:szCs w:val="18"/>
              </w:rPr>
            </w:pPr>
          </w:p>
          <w:p w14:paraId="3E342700" w14:textId="77777777" w:rsidR="003416E7" w:rsidRDefault="003416E7" w:rsidP="00636947">
            <w:pPr>
              <w:rPr>
                <w:rFonts w:ascii="Marianne" w:eastAsia="ArialNarrow" w:hAnsi="Marianne" w:cs="Arial"/>
                <w:sz w:val="18"/>
                <w:szCs w:val="18"/>
              </w:rPr>
            </w:pPr>
            <w:r w:rsidRPr="00631396">
              <w:rPr>
                <w:rFonts w:ascii="Marianne" w:eastAsia="ArialNarrow" w:hAnsi="Marianne" w:cs="Arial"/>
                <w:sz w:val="18"/>
                <w:szCs w:val="18"/>
              </w:rPr>
              <w:t>5 jours calendaires pour la transmission d’une fiche de GPA aux entreprises</w:t>
            </w:r>
          </w:p>
          <w:p w14:paraId="71C90270" w14:textId="77777777" w:rsidR="00E60538" w:rsidRDefault="00E60538" w:rsidP="00636947">
            <w:pPr>
              <w:rPr>
                <w:rFonts w:ascii="Marianne" w:eastAsia="ArialNarrow" w:hAnsi="Marianne" w:cs="Arial"/>
                <w:sz w:val="18"/>
                <w:szCs w:val="18"/>
              </w:rPr>
            </w:pPr>
          </w:p>
          <w:p w14:paraId="476F81EA" w14:textId="77777777" w:rsidR="00E60538" w:rsidRDefault="00E60538" w:rsidP="00636947">
            <w:pPr>
              <w:rPr>
                <w:rFonts w:ascii="Marianne" w:eastAsia="ArialNarrow" w:hAnsi="Marianne" w:cs="Arial"/>
                <w:sz w:val="18"/>
                <w:szCs w:val="18"/>
              </w:rPr>
            </w:pPr>
            <w:r>
              <w:rPr>
                <w:rFonts w:ascii="Marianne" w:eastAsia="ArialNarrow" w:hAnsi="Marianne" w:cs="Arial"/>
                <w:sz w:val="18"/>
                <w:szCs w:val="18"/>
              </w:rPr>
              <w:t xml:space="preserve">10 jours calendaires pour la vérification et l’examen de conformité des dossiers d’ouvrage exécutés </w:t>
            </w:r>
          </w:p>
          <w:p w14:paraId="1BD7D855" w14:textId="77777777" w:rsidR="00E60538" w:rsidRPr="00B93F39" w:rsidRDefault="00E60538" w:rsidP="00636947">
            <w:pPr>
              <w:rPr>
                <w:rFonts w:ascii="Marianne" w:eastAsia="ArialNarrow" w:hAnsi="Marianne" w:cs="Arial"/>
                <w:sz w:val="18"/>
                <w:szCs w:val="18"/>
              </w:rPr>
            </w:pPr>
          </w:p>
        </w:tc>
        <w:tc>
          <w:tcPr>
            <w:tcW w:w="3039" w:type="dxa"/>
            <w:vAlign w:val="center"/>
          </w:tcPr>
          <w:p w14:paraId="4293050D"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 xml:space="preserve">Date d’achèvement des travaux </w:t>
            </w:r>
          </w:p>
          <w:p w14:paraId="1D35AB33" w14:textId="77777777" w:rsidR="003416E7" w:rsidRPr="00B93F39" w:rsidRDefault="003416E7" w:rsidP="00636947">
            <w:pPr>
              <w:rPr>
                <w:rFonts w:ascii="Marianne" w:eastAsia="ArialNarrow" w:hAnsi="Marianne" w:cs="Arial"/>
                <w:sz w:val="18"/>
                <w:szCs w:val="18"/>
              </w:rPr>
            </w:pPr>
          </w:p>
          <w:p w14:paraId="2EF59773" w14:textId="77777777" w:rsidR="003416E7" w:rsidRPr="00B93F39" w:rsidRDefault="003416E7" w:rsidP="00636947">
            <w:pPr>
              <w:rPr>
                <w:rFonts w:ascii="Marianne" w:eastAsia="ArialNarrow" w:hAnsi="Marianne" w:cs="Arial"/>
                <w:sz w:val="18"/>
                <w:szCs w:val="18"/>
              </w:rPr>
            </w:pPr>
            <w:r w:rsidRPr="00B93F39">
              <w:rPr>
                <w:rFonts w:ascii="Marianne" w:eastAsia="ArialNarrow" w:hAnsi="Marianne" w:cs="Arial"/>
                <w:sz w:val="18"/>
                <w:szCs w:val="18"/>
              </w:rPr>
              <w:t>Signature du PV des OPR</w:t>
            </w:r>
          </w:p>
          <w:p w14:paraId="1EBFDB0A" w14:textId="77777777" w:rsidR="003416E7" w:rsidRPr="00B93F39" w:rsidRDefault="003416E7" w:rsidP="00636947">
            <w:pPr>
              <w:rPr>
                <w:rFonts w:ascii="Marianne" w:eastAsia="ArialNarrow" w:hAnsi="Marianne" w:cs="Arial"/>
                <w:sz w:val="18"/>
                <w:szCs w:val="18"/>
              </w:rPr>
            </w:pPr>
          </w:p>
          <w:p w14:paraId="4142D451" w14:textId="77777777" w:rsidR="003416E7" w:rsidRDefault="003416E7" w:rsidP="00636947">
            <w:pPr>
              <w:rPr>
                <w:rFonts w:ascii="Marianne" w:eastAsia="ArialNarrow" w:hAnsi="Marianne" w:cs="Arial"/>
                <w:sz w:val="18"/>
                <w:szCs w:val="18"/>
              </w:rPr>
            </w:pPr>
            <w:r w:rsidRPr="00B93F39">
              <w:rPr>
                <w:rFonts w:ascii="Marianne" w:eastAsia="ArialNarrow" w:hAnsi="Marianne" w:cs="Arial"/>
                <w:sz w:val="18"/>
                <w:szCs w:val="18"/>
              </w:rPr>
              <w:t>Connaissance du désordre de GPA</w:t>
            </w:r>
          </w:p>
          <w:p w14:paraId="3BD7FE6B" w14:textId="77777777" w:rsidR="00E60538" w:rsidRDefault="00E60538" w:rsidP="00636947">
            <w:pPr>
              <w:rPr>
                <w:rFonts w:ascii="Marianne" w:eastAsia="ArialNarrow" w:hAnsi="Marianne" w:cs="Arial"/>
                <w:sz w:val="18"/>
                <w:szCs w:val="18"/>
              </w:rPr>
            </w:pPr>
          </w:p>
          <w:p w14:paraId="6848244A" w14:textId="77777777" w:rsidR="00E60538" w:rsidRDefault="00E60538" w:rsidP="00636947">
            <w:pPr>
              <w:rPr>
                <w:rFonts w:ascii="Marianne" w:eastAsia="ArialNarrow" w:hAnsi="Marianne" w:cs="Arial"/>
                <w:sz w:val="18"/>
                <w:szCs w:val="18"/>
              </w:rPr>
            </w:pPr>
            <w:r>
              <w:rPr>
                <w:rFonts w:ascii="Marianne" w:eastAsia="ArialNarrow" w:hAnsi="Marianne" w:cs="Arial"/>
                <w:sz w:val="18"/>
                <w:szCs w:val="18"/>
              </w:rPr>
              <w:t>Transmission par l’entreprise du dossier d’ouvrages exécutés</w:t>
            </w:r>
          </w:p>
          <w:p w14:paraId="32A5076C" w14:textId="77777777" w:rsidR="00E60538" w:rsidRPr="00B93F39" w:rsidRDefault="00E60538" w:rsidP="00636947">
            <w:pPr>
              <w:rPr>
                <w:rFonts w:ascii="Marianne" w:eastAsia="ArialNarrow" w:hAnsi="Marianne" w:cs="Arial"/>
                <w:sz w:val="18"/>
                <w:szCs w:val="18"/>
              </w:rPr>
            </w:pPr>
          </w:p>
        </w:tc>
      </w:tr>
      <w:tr w:rsidR="00A4748D" w:rsidRPr="00B93F39" w14:paraId="7B813216" w14:textId="77777777" w:rsidTr="00636947">
        <w:trPr>
          <w:cantSplit/>
          <w:jc w:val="center"/>
        </w:trPr>
        <w:tc>
          <w:tcPr>
            <w:tcW w:w="2301" w:type="dxa"/>
            <w:vAlign w:val="center"/>
          </w:tcPr>
          <w:p w14:paraId="6385A398" w14:textId="7601048E" w:rsidR="00A4748D" w:rsidRPr="00FC6582" w:rsidRDefault="00A4748D" w:rsidP="00FC6582">
            <w:pPr>
              <w:pStyle w:val="Paragraphedeliste"/>
              <w:numPr>
                <w:ilvl w:val="0"/>
                <w:numId w:val="4"/>
              </w:numPr>
              <w:rPr>
                <w:rFonts w:ascii="Marianne" w:eastAsia="ArialNarrow" w:hAnsi="Marianne" w:cs="Arial"/>
                <w:sz w:val="18"/>
                <w:szCs w:val="18"/>
              </w:rPr>
            </w:pPr>
            <w:r w:rsidRPr="00FC6582">
              <w:rPr>
                <w:rFonts w:ascii="Marianne" w:eastAsia="ArialNarrow" w:hAnsi="Marianne" w:cs="Arial"/>
                <w:sz w:val="18"/>
                <w:szCs w:val="18"/>
              </w:rPr>
              <w:lastRenderedPageBreak/>
              <w:t xml:space="preserve">Etude d’amélioration du confort </w:t>
            </w:r>
            <w:r>
              <w:rPr>
                <w:rFonts w:ascii="Marianne" w:eastAsia="ArialNarrow" w:hAnsi="Marianne" w:cs="Arial"/>
                <w:sz w:val="18"/>
                <w:szCs w:val="18"/>
              </w:rPr>
              <w:t xml:space="preserve">thermique </w:t>
            </w:r>
            <w:r w:rsidRPr="00FC6582">
              <w:rPr>
                <w:rFonts w:ascii="Marianne" w:eastAsia="ArialNarrow" w:hAnsi="Marianne" w:cs="Arial"/>
                <w:sz w:val="18"/>
                <w:szCs w:val="18"/>
              </w:rPr>
              <w:t xml:space="preserve">d’été </w:t>
            </w:r>
          </w:p>
        </w:tc>
        <w:tc>
          <w:tcPr>
            <w:tcW w:w="4929" w:type="dxa"/>
            <w:vAlign w:val="center"/>
          </w:tcPr>
          <w:p w14:paraId="18E1F8A7" w14:textId="4E02B51F" w:rsidR="00A4748D" w:rsidRPr="00B93F39" w:rsidRDefault="00A4748D" w:rsidP="00636947">
            <w:pPr>
              <w:rPr>
                <w:rFonts w:ascii="Marianne" w:eastAsia="ArialNarrow" w:hAnsi="Marianne" w:cs="Arial"/>
                <w:sz w:val="18"/>
                <w:szCs w:val="18"/>
              </w:rPr>
            </w:pPr>
            <w:r>
              <w:rPr>
                <w:rFonts w:ascii="Marianne" w:eastAsia="ArialNarrow" w:hAnsi="Marianne" w:cs="Arial"/>
                <w:sz w:val="18"/>
                <w:szCs w:val="18"/>
              </w:rPr>
              <w:t xml:space="preserve">5 semaines </w:t>
            </w:r>
          </w:p>
        </w:tc>
        <w:tc>
          <w:tcPr>
            <w:tcW w:w="3039" w:type="dxa"/>
            <w:vAlign w:val="center"/>
          </w:tcPr>
          <w:p w14:paraId="300CF0DE" w14:textId="2EC8F36D" w:rsidR="00A4748D" w:rsidRPr="00B93F39" w:rsidRDefault="00A4748D" w:rsidP="00636947">
            <w:pPr>
              <w:rPr>
                <w:rFonts w:ascii="Marianne" w:eastAsia="ArialNarrow" w:hAnsi="Marianne" w:cs="Arial"/>
                <w:sz w:val="18"/>
                <w:szCs w:val="18"/>
              </w:rPr>
            </w:pPr>
            <w:r>
              <w:rPr>
                <w:rFonts w:ascii="Marianne" w:eastAsia="ArialNarrow" w:hAnsi="Marianne" w:cs="Arial"/>
                <w:sz w:val="18"/>
                <w:szCs w:val="18"/>
              </w:rPr>
              <w:t xml:space="preserve">Notification de la décision d’affermissement de la tranche optionnelle 2 </w:t>
            </w:r>
          </w:p>
        </w:tc>
      </w:tr>
    </w:tbl>
    <w:p w14:paraId="12CFBB32" w14:textId="77777777" w:rsidR="005814EF" w:rsidRPr="00B93F39" w:rsidRDefault="005814EF" w:rsidP="00410960">
      <w:pPr>
        <w:rPr>
          <w:rFonts w:ascii="Marianne" w:hAnsi="Marianne" w:cs="Arial"/>
          <w:b/>
          <w:bCs/>
          <w:sz w:val="18"/>
          <w:szCs w:val="18"/>
        </w:rPr>
      </w:pPr>
    </w:p>
    <w:p w14:paraId="464D2284" w14:textId="77777777" w:rsidR="00B5725D" w:rsidRDefault="00B5725D" w:rsidP="00D517A7">
      <w:pPr>
        <w:pStyle w:val="Titre2"/>
        <w:numPr>
          <w:ilvl w:val="1"/>
          <w:numId w:val="22"/>
        </w:numPr>
      </w:pPr>
      <w:bookmarkStart w:id="29" w:name="_Toc184897697"/>
      <w:r w:rsidRPr="00631396">
        <w:t>Réception des documents d'études</w:t>
      </w:r>
      <w:bookmarkEnd w:id="29"/>
    </w:p>
    <w:p w14:paraId="1831F063" w14:textId="77777777" w:rsidR="00C116FD" w:rsidRPr="00C116FD" w:rsidRDefault="00C116FD" w:rsidP="00C116FD">
      <w:pPr>
        <w:ind w:left="780"/>
      </w:pPr>
    </w:p>
    <w:p w14:paraId="4EDFC820"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 xml:space="preserve">Le titulaire remettra au Maître d’Ouvrage chaque rapport </w:t>
      </w:r>
      <w:r w:rsidR="00192147">
        <w:rPr>
          <w:rFonts w:ascii="Marianne" w:hAnsi="Marianne" w:cs="Verdana"/>
          <w:sz w:val="18"/>
          <w:szCs w:val="18"/>
        </w:rPr>
        <w:t>s</w:t>
      </w:r>
      <w:r w:rsidRPr="00B93F39">
        <w:rPr>
          <w:rFonts w:ascii="Marianne" w:hAnsi="Marianne" w:cs="Verdana"/>
          <w:sz w:val="18"/>
          <w:szCs w:val="18"/>
        </w:rPr>
        <w:t>ous format numérique</w:t>
      </w:r>
      <w:r w:rsidR="00192147">
        <w:rPr>
          <w:rFonts w:ascii="Marianne" w:hAnsi="Marianne" w:cs="Verdana"/>
          <w:sz w:val="18"/>
          <w:szCs w:val="18"/>
        </w:rPr>
        <w:t>, un exemplaire au format papier pourra être demandé par le contrôleur technique</w:t>
      </w:r>
      <w:r w:rsidRPr="00B93F39">
        <w:rPr>
          <w:rFonts w:ascii="Marianne" w:hAnsi="Marianne" w:cs="Verdana"/>
          <w:sz w:val="18"/>
          <w:szCs w:val="18"/>
        </w:rPr>
        <w:t>. Ces documents seront remis contre récépissé au Maitre d’Ouvrage ou envoyé par courrier recommandé avec accusé de réception</w:t>
      </w:r>
      <w:r w:rsidR="00917E40">
        <w:rPr>
          <w:rFonts w:ascii="Marianne" w:hAnsi="Marianne" w:cs="Verdana"/>
          <w:sz w:val="18"/>
          <w:szCs w:val="18"/>
        </w:rPr>
        <w:t xml:space="preserve"> à l’adresse APIJ – </w:t>
      </w:r>
      <w:r w:rsidR="00631396">
        <w:rPr>
          <w:rFonts w:ascii="Marianne" w:hAnsi="Marianne" w:cs="Verdana"/>
          <w:sz w:val="18"/>
          <w:szCs w:val="18"/>
        </w:rPr>
        <w:t>67 avenue de Fontainebleau, 94270 Le Kremlin-Bicêtre.</w:t>
      </w:r>
    </w:p>
    <w:p w14:paraId="7A0D5C5F"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Par dérogation à l'article 2</w:t>
      </w:r>
      <w:r w:rsidR="00780E57" w:rsidRPr="00B93F39">
        <w:rPr>
          <w:rFonts w:ascii="Marianne" w:hAnsi="Marianne" w:cs="Verdana"/>
          <w:sz w:val="18"/>
          <w:szCs w:val="18"/>
        </w:rPr>
        <w:t>0</w:t>
      </w:r>
      <w:r w:rsidRPr="00B93F39">
        <w:rPr>
          <w:rFonts w:ascii="Marianne" w:hAnsi="Marianne" w:cs="Verdana"/>
          <w:sz w:val="18"/>
          <w:szCs w:val="18"/>
        </w:rPr>
        <w:t>.4.2 du CCAG-</w:t>
      </w:r>
      <w:r w:rsidR="00780E57" w:rsidRPr="00B93F39">
        <w:rPr>
          <w:rFonts w:ascii="Marianne" w:hAnsi="Marianne" w:cs="Verdana"/>
          <w:sz w:val="18"/>
          <w:szCs w:val="18"/>
        </w:rPr>
        <w:t>MOE</w:t>
      </w:r>
      <w:r w:rsidRPr="00B93F39">
        <w:rPr>
          <w:rFonts w:ascii="Marianne" w:hAnsi="Marianne" w:cs="Verdana"/>
          <w:sz w:val="18"/>
          <w:szCs w:val="18"/>
        </w:rPr>
        <w:t>, le titulaire est dispensé d'aviser par écrit le maître de l'ouvrage de la date à laquelle les documents d'études lui seront présentés.</w:t>
      </w:r>
    </w:p>
    <w:p w14:paraId="6D9DA62A" w14:textId="10734414"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 xml:space="preserve">Les documents d'études sont remis </w:t>
      </w:r>
      <w:r w:rsidR="00A4748D">
        <w:rPr>
          <w:rFonts w:ascii="Marianne" w:hAnsi="Marianne" w:cs="Verdana"/>
          <w:sz w:val="18"/>
          <w:szCs w:val="18"/>
        </w:rPr>
        <w:t>sous format numérique</w:t>
      </w:r>
      <w:r w:rsidRPr="00B93F39">
        <w:rPr>
          <w:rFonts w:ascii="Marianne" w:hAnsi="Marianne" w:cs="Verdana"/>
          <w:sz w:val="18"/>
          <w:szCs w:val="18"/>
        </w:rPr>
        <w:t xml:space="preserve"> par le Titulaire au Maître de l'Ouvrage pour vérification et réception. </w:t>
      </w:r>
    </w:p>
    <w:p w14:paraId="53FC8AA0"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Le maître de l'ouvrage se réserve tout droit de reproduction des documents ci-dessous dans le cadre de l'opération envisagée.</w:t>
      </w:r>
    </w:p>
    <w:p w14:paraId="1A5EEF39"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 xml:space="preserve">Les documents approuvés seront également remis sur support informatique, aux choix du titulaire, en format modifiable (Word, Excel, AutoCAD, etc.) et PDF, dans des répertoires distincts clairement identifiés. </w:t>
      </w:r>
    </w:p>
    <w:p w14:paraId="470C220B" w14:textId="2C5A5F79" w:rsidR="00B5725D" w:rsidRPr="00B93F39" w:rsidRDefault="00824D16" w:rsidP="00CC1FA5">
      <w:pPr>
        <w:pStyle w:val="Paragraphedeliste"/>
        <w:spacing w:after="120"/>
        <w:ind w:left="0"/>
        <w:jc w:val="both"/>
        <w:rPr>
          <w:rFonts w:ascii="Marianne" w:hAnsi="Marianne" w:cs="Verdana"/>
          <w:sz w:val="18"/>
          <w:szCs w:val="18"/>
        </w:rPr>
      </w:pPr>
      <w:r>
        <w:rPr>
          <w:rFonts w:ascii="Marianne" w:hAnsi="Marianne" w:cs="Verdana"/>
          <w:sz w:val="18"/>
          <w:szCs w:val="18"/>
        </w:rPr>
        <w:t>Par dérogation à l’article 20.2 du CCAG MOE</w:t>
      </w:r>
      <w:r>
        <w:rPr>
          <w:rFonts w:ascii="Calibri" w:hAnsi="Calibri" w:cs="Calibri"/>
          <w:sz w:val="18"/>
          <w:szCs w:val="18"/>
        </w:rPr>
        <w:t>, l</w:t>
      </w:r>
      <w:r w:rsidR="00B5725D" w:rsidRPr="00B93F39">
        <w:rPr>
          <w:rFonts w:ascii="Marianne" w:hAnsi="Marianne" w:cs="Verdana"/>
          <w:sz w:val="18"/>
          <w:szCs w:val="18"/>
        </w:rPr>
        <w:t xml:space="preserve">a décision par le maître de l'ouvrage, de réception, d'ajournement, de réception avec réfaction ou de rejet des documents d'études ci-dessus doit intervenir avant l'expiration d’un délai </w:t>
      </w:r>
      <w:r w:rsidR="00B5725D" w:rsidRPr="001C4467">
        <w:rPr>
          <w:rFonts w:ascii="Marianne" w:hAnsi="Marianne" w:cs="Verdana"/>
          <w:sz w:val="18"/>
          <w:szCs w:val="18"/>
        </w:rPr>
        <w:t xml:space="preserve">de </w:t>
      </w:r>
      <w:r w:rsidR="00823714" w:rsidRPr="001C4467">
        <w:rPr>
          <w:rFonts w:ascii="Marianne" w:hAnsi="Marianne" w:cs="Verdana"/>
          <w:sz w:val="18"/>
          <w:szCs w:val="18"/>
        </w:rPr>
        <w:t xml:space="preserve">4 </w:t>
      </w:r>
      <w:r w:rsidR="00B5725D" w:rsidRPr="001C4467">
        <w:rPr>
          <w:rFonts w:ascii="Marianne" w:hAnsi="Marianne" w:cs="Verdana"/>
          <w:sz w:val="18"/>
          <w:szCs w:val="18"/>
        </w:rPr>
        <w:t>semaines.</w:t>
      </w:r>
    </w:p>
    <w:p w14:paraId="3782CCA6" w14:textId="77777777" w:rsidR="00B5725D"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Ce délai court à compter de la date de l'accusé de réception par le maître de l'ouvrage du document d'étude à réceptionner.</w:t>
      </w:r>
    </w:p>
    <w:p w14:paraId="2FF1CF2D" w14:textId="77777777" w:rsidR="001C4467" w:rsidRPr="00B93F39" w:rsidRDefault="001C4467" w:rsidP="00CC1FA5">
      <w:pPr>
        <w:pStyle w:val="Paragraphedeliste"/>
        <w:spacing w:after="120"/>
        <w:ind w:left="0"/>
        <w:jc w:val="both"/>
        <w:rPr>
          <w:rFonts w:ascii="Marianne" w:hAnsi="Marianne" w:cs="Verdana"/>
          <w:sz w:val="18"/>
          <w:szCs w:val="18"/>
        </w:rPr>
      </w:pPr>
      <w:r>
        <w:rPr>
          <w:rFonts w:ascii="Marianne" w:hAnsi="Marianne" w:cs="Verdana"/>
          <w:sz w:val="18"/>
          <w:szCs w:val="18"/>
        </w:rPr>
        <w:t xml:space="preserve">Par dérogation à l’article 21 du CCAG-MOE, l’absence de décision dans ce délai ne vaut pas acceptation tacite. </w:t>
      </w:r>
    </w:p>
    <w:p w14:paraId="6AA5C723"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En cas de rejet ou d'ajournement, le maître de l'ouvrage dispose pour donner son avis, après présentation par le titulaire des documents modifiés, des mêmes délais que ceux indiqués ci-dessus.</w:t>
      </w:r>
    </w:p>
    <w:p w14:paraId="74D58917"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En complément de l’article 2</w:t>
      </w:r>
      <w:r w:rsidR="00780E57" w:rsidRPr="00B93F39">
        <w:rPr>
          <w:rFonts w:ascii="Marianne" w:hAnsi="Marianne" w:cs="Verdana"/>
          <w:sz w:val="18"/>
          <w:szCs w:val="18"/>
        </w:rPr>
        <w:t>1 du CCAG-MOE</w:t>
      </w:r>
      <w:r w:rsidRPr="00B93F39">
        <w:rPr>
          <w:rFonts w:ascii="Marianne" w:hAnsi="Marianne" w:cs="Verdana"/>
          <w:sz w:val="18"/>
          <w:szCs w:val="18"/>
        </w:rPr>
        <w:t xml:space="preserve">, le maître d’ouvrage peut assortir sa demande de réception de réserves. </w:t>
      </w:r>
    </w:p>
    <w:p w14:paraId="3EF92F77"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Dans cette hypothèse, cette décision fixe un délai permettant de préciser, rectifier les éléments faisant l’objet de la ladite réserve. En cas de non-respect de ce délai, des pénalités sont applicables en raison du retard dans la transmission des documents permettant la levée de cette réserve.</w:t>
      </w:r>
    </w:p>
    <w:p w14:paraId="789EC8A9" w14:textId="77777777" w:rsidR="00B5725D" w:rsidRDefault="00B5725D" w:rsidP="00B5725D">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La décision d’acceptation sera notifiée par tous moyens (mail, courrier en recommandé etc.)  </w:t>
      </w:r>
    </w:p>
    <w:p w14:paraId="5C54683B" w14:textId="151390F6" w:rsidR="0046555B" w:rsidRPr="005B744B" w:rsidRDefault="00824D16" w:rsidP="0046555B">
      <w:pPr>
        <w:contextualSpacing/>
        <w:rPr>
          <w:rFonts w:ascii="Marianne" w:hAnsi="Marianne"/>
        </w:rPr>
      </w:pPr>
      <w:r>
        <w:rPr>
          <w:rFonts w:ascii="Marianne" w:hAnsi="Marianne" w:cs="Verdana"/>
          <w:sz w:val="18"/>
          <w:szCs w:val="18"/>
        </w:rPr>
        <w:t>Par dérogation</w:t>
      </w:r>
      <w:r w:rsidR="0046555B">
        <w:rPr>
          <w:rFonts w:ascii="Marianne" w:hAnsi="Marianne" w:cs="Verdana"/>
          <w:sz w:val="18"/>
          <w:szCs w:val="18"/>
        </w:rPr>
        <w:t xml:space="preserve"> à l’article 20.5 du CCAG MOE,</w:t>
      </w:r>
      <w:r w:rsidR="0046555B" w:rsidRPr="0046555B">
        <w:rPr>
          <w:rFonts w:ascii="Marianne" w:hAnsi="Marianne" w:cs="Verdana"/>
          <w:sz w:val="18"/>
          <w:szCs w:val="18"/>
        </w:rPr>
        <w:t xml:space="preserve"> le titulaire n’est pas informé des jours et heures fixés pour les vérifications.</w:t>
      </w:r>
      <w:r w:rsidR="0046555B">
        <w:rPr>
          <w:rFonts w:ascii="Marianne" w:hAnsi="Marianne"/>
        </w:rPr>
        <w:t xml:space="preserve"> </w:t>
      </w:r>
    </w:p>
    <w:p w14:paraId="1D288616" w14:textId="2D2F7C92" w:rsidR="00824D16" w:rsidRPr="00B93F39" w:rsidRDefault="00824D16" w:rsidP="00B5725D">
      <w:pPr>
        <w:pStyle w:val="Paragraphedeliste"/>
        <w:ind w:left="0"/>
        <w:contextualSpacing/>
        <w:jc w:val="both"/>
        <w:rPr>
          <w:rFonts w:ascii="Marianne" w:hAnsi="Marianne" w:cs="Verdana"/>
          <w:sz w:val="18"/>
          <w:szCs w:val="18"/>
        </w:rPr>
      </w:pPr>
    </w:p>
    <w:p w14:paraId="7E84F2D4" w14:textId="77777777" w:rsidR="00B5725D" w:rsidRPr="00B93F39" w:rsidRDefault="00B5725D" w:rsidP="00410960">
      <w:pPr>
        <w:rPr>
          <w:rFonts w:ascii="Marianne" w:hAnsi="Marianne" w:cs="Arial"/>
          <w:b/>
          <w:bCs/>
          <w:sz w:val="18"/>
          <w:szCs w:val="18"/>
        </w:rPr>
      </w:pPr>
    </w:p>
    <w:p w14:paraId="4D649D89" w14:textId="77777777" w:rsidR="00B5725D" w:rsidRPr="00B93F39" w:rsidRDefault="00B5725D" w:rsidP="00C116FD">
      <w:pPr>
        <w:pStyle w:val="Titre1"/>
      </w:pPr>
      <w:bookmarkStart w:id="30" w:name="_Toc184897698"/>
      <w:r w:rsidRPr="00B93F39">
        <w:t xml:space="preserve">Article 7. </w:t>
      </w:r>
      <w:r w:rsidRPr="000460A6">
        <w:t>Pénalités</w:t>
      </w:r>
      <w:bookmarkEnd w:id="30"/>
    </w:p>
    <w:p w14:paraId="27FC679D" w14:textId="77777777" w:rsidR="00B5725D" w:rsidRPr="00B93F39" w:rsidRDefault="00B5725D" w:rsidP="00B5725D">
      <w:pPr>
        <w:rPr>
          <w:rFonts w:ascii="Marianne" w:hAnsi="Marianne" w:cs="Arial"/>
          <w:b/>
          <w:bCs/>
          <w:sz w:val="18"/>
          <w:szCs w:val="18"/>
        </w:rPr>
      </w:pPr>
    </w:p>
    <w:p w14:paraId="191FB985" w14:textId="77777777" w:rsidR="00B5725D" w:rsidRPr="00B93F39" w:rsidRDefault="00B5725D" w:rsidP="00C116FD">
      <w:pPr>
        <w:pStyle w:val="Titre2"/>
      </w:pPr>
      <w:bookmarkStart w:id="31" w:name="_Toc184897699"/>
      <w:r w:rsidRPr="00B93F39">
        <w:t>7.1 Généralités</w:t>
      </w:r>
      <w:bookmarkEnd w:id="31"/>
    </w:p>
    <w:p w14:paraId="711CE1BB"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 xml:space="preserve">Sauf indication contraire, les pénalités sont appliquées sans mise en demeure, sur simple constat du retard ou de l’infraction. </w:t>
      </w:r>
    </w:p>
    <w:p w14:paraId="7C0CA888" w14:textId="733E7AFE" w:rsidR="00B5725D" w:rsidRDefault="00780E57"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Par dérogation à l’article 16</w:t>
      </w:r>
      <w:r w:rsidR="00B5725D" w:rsidRPr="00B93F39">
        <w:rPr>
          <w:rFonts w:ascii="Marianne" w:hAnsi="Marianne" w:cs="Verdana"/>
          <w:sz w:val="18"/>
          <w:szCs w:val="18"/>
        </w:rPr>
        <w:t xml:space="preserve"> du CCAG-</w:t>
      </w:r>
      <w:r w:rsidRPr="00B93F39">
        <w:rPr>
          <w:rFonts w:ascii="Marianne" w:hAnsi="Marianne" w:cs="Verdana"/>
          <w:sz w:val="18"/>
          <w:szCs w:val="18"/>
        </w:rPr>
        <w:t>MOE</w:t>
      </w:r>
      <w:r w:rsidR="00B5725D" w:rsidRPr="00B93F39">
        <w:rPr>
          <w:rFonts w:ascii="Marianne" w:hAnsi="Marianne" w:cs="Verdana"/>
          <w:sz w:val="18"/>
          <w:szCs w:val="18"/>
        </w:rPr>
        <w:t>, le titulaire ne sera exonéré d’aucune pénalité.</w:t>
      </w:r>
    </w:p>
    <w:p w14:paraId="0CAA754D" w14:textId="77777777" w:rsidR="00A11B4E" w:rsidRPr="00B93F39" w:rsidRDefault="00D35EC9" w:rsidP="00CC1FA5">
      <w:pPr>
        <w:pStyle w:val="Paragraphedeliste"/>
        <w:spacing w:after="120"/>
        <w:ind w:left="0"/>
        <w:jc w:val="both"/>
        <w:rPr>
          <w:rFonts w:ascii="Marianne" w:hAnsi="Marianne" w:cs="Verdana"/>
          <w:sz w:val="18"/>
          <w:szCs w:val="18"/>
        </w:rPr>
      </w:pPr>
      <w:r>
        <w:rPr>
          <w:rFonts w:ascii="Marianne" w:hAnsi="Marianne" w:cs="Verdana"/>
          <w:sz w:val="18"/>
          <w:szCs w:val="18"/>
        </w:rPr>
        <w:t>Le</w:t>
      </w:r>
      <w:r w:rsidR="00AA66F9">
        <w:rPr>
          <w:rFonts w:ascii="Marianne" w:hAnsi="Marianne" w:cs="Verdana"/>
          <w:sz w:val="18"/>
          <w:szCs w:val="18"/>
        </w:rPr>
        <w:t xml:space="preserve"> </w:t>
      </w:r>
      <w:r w:rsidR="00A11B4E" w:rsidRPr="007D217B">
        <w:rPr>
          <w:rFonts w:ascii="Marianne" w:hAnsi="Marianne" w:cs="Verdana"/>
          <w:sz w:val="18"/>
          <w:szCs w:val="18"/>
        </w:rPr>
        <w:t>montant des pénalités de retard appliquées au titulaire ne peut excéder 10 % du montant total hors</w:t>
      </w:r>
      <w:r w:rsidR="00556C67">
        <w:rPr>
          <w:rFonts w:ascii="Marianne" w:hAnsi="Marianne" w:cs="Verdana"/>
          <w:sz w:val="18"/>
          <w:szCs w:val="18"/>
        </w:rPr>
        <w:t xml:space="preserve"> taxes</w:t>
      </w:r>
      <w:r w:rsidR="00A11B4E" w:rsidRPr="007D217B">
        <w:rPr>
          <w:rFonts w:ascii="Marianne" w:hAnsi="Marianne" w:cs="Verdana"/>
          <w:sz w:val="18"/>
          <w:szCs w:val="18"/>
        </w:rPr>
        <w:t xml:space="preserve"> </w:t>
      </w:r>
      <w:r w:rsidR="00A11B4E">
        <w:rPr>
          <w:rFonts w:ascii="Marianne" w:hAnsi="Marianne" w:cs="Verdana"/>
          <w:sz w:val="18"/>
          <w:szCs w:val="18"/>
        </w:rPr>
        <w:t>du marché</w:t>
      </w:r>
      <w:r w:rsidR="00A11B4E" w:rsidRPr="007D217B">
        <w:rPr>
          <w:rFonts w:ascii="Marianne" w:hAnsi="Marianne" w:cs="Verdana"/>
          <w:sz w:val="18"/>
          <w:szCs w:val="18"/>
        </w:rPr>
        <w:t>.</w:t>
      </w:r>
    </w:p>
    <w:p w14:paraId="0262C33F" w14:textId="77777777" w:rsidR="00B5725D" w:rsidRPr="00B93F39" w:rsidRDefault="00B5725D" w:rsidP="00B5725D">
      <w:pPr>
        <w:rPr>
          <w:rFonts w:ascii="Marianne" w:hAnsi="Marianne" w:cs="Arial"/>
          <w:b/>
          <w:bCs/>
          <w:sz w:val="18"/>
          <w:szCs w:val="18"/>
        </w:rPr>
      </w:pPr>
    </w:p>
    <w:p w14:paraId="21E90B2D" w14:textId="7C794EAB" w:rsidR="00B5725D" w:rsidRDefault="00B5725D" w:rsidP="00FC6582">
      <w:pPr>
        <w:pStyle w:val="Titre2"/>
        <w:numPr>
          <w:ilvl w:val="1"/>
          <w:numId w:val="4"/>
        </w:numPr>
      </w:pPr>
      <w:bookmarkStart w:id="32" w:name="_Toc509906377"/>
      <w:bookmarkStart w:id="33" w:name="_Toc184897700"/>
      <w:r w:rsidRPr="00B93F39">
        <w:t>Etablissement de documents d'études, rapports, visas, procès-verbal</w:t>
      </w:r>
      <w:bookmarkEnd w:id="32"/>
      <w:r w:rsidR="00111536">
        <w:t>, vérification des projets de décomptes mensuels des entrepreneurs</w:t>
      </w:r>
      <w:r w:rsidR="007B3AEA">
        <w:t xml:space="preserve"> et vérification des projets de décompte final des entrepreneurs</w:t>
      </w:r>
      <w:bookmarkEnd w:id="33"/>
      <w:r w:rsidR="007B3AEA">
        <w:t xml:space="preserve"> </w:t>
      </w:r>
    </w:p>
    <w:p w14:paraId="369B47EE" w14:textId="77777777" w:rsidR="00111536" w:rsidRPr="00111536" w:rsidRDefault="00111536" w:rsidP="00FC6582">
      <w:pPr>
        <w:pStyle w:val="Paragraphedeliste"/>
        <w:ind w:left="720"/>
      </w:pPr>
    </w:p>
    <w:p w14:paraId="045E752D" w14:textId="77777777" w:rsidR="00B5725D" w:rsidRPr="00B93F39"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Les délais d'établissement des documents, ainsi que le point de départ de ces délais est fixée à l’article 6 du présent AECCP.</w:t>
      </w:r>
    </w:p>
    <w:p w14:paraId="36C1EFD4" w14:textId="77777777" w:rsidR="00B5725D"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lastRenderedPageBreak/>
        <w:t xml:space="preserve">Par dérogation </w:t>
      </w:r>
      <w:r w:rsidR="00B62395" w:rsidRPr="00B93F39">
        <w:rPr>
          <w:rFonts w:ascii="Marianne" w:hAnsi="Marianne" w:cs="Verdana"/>
          <w:sz w:val="18"/>
          <w:szCs w:val="18"/>
        </w:rPr>
        <w:t>à</w:t>
      </w:r>
      <w:r w:rsidR="00780E57" w:rsidRPr="00B93F39">
        <w:rPr>
          <w:rFonts w:ascii="Marianne" w:hAnsi="Marianne" w:cs="Verdana"/>
          <w:sz w:val="18"/>
          <w:szCs w:val="18"/>
        </w:rPr>
        <w:t xml:space="preserve"> l’article 16.2.3</w:t>
      </w:r>
      <w:r w:rsidRPr="00B93F39">
        <w:rPr>
          <w:rFonts w:ascii="Marianne" w:hAnsi="Marianne" w:cs="Verdana"/>
          <w:sz w:val="18"/>
          <w:szCs w:val="18"/>
        </w:rPr>
        <w:t xml:space="preserve"> du CCAG </w:t>
      </w:r>
      <w:r w:rsidR="00780E57" w:rsidRPr="00B93F39">
        <w:rPr>
          <w:rFonts w:ascii="Marianne" w:hAnsi="Marianne" w:cs="Verdana"/>
          <w:sz w:val="18"/>
          <w:szCs w:val="18"/>
        </w:rPr>
        <w:t>MOE</w:t>
      </w:r>
      <w:r w:rsidRPr="00B93F39">
        <w:rPr>
          <w:rFonts w:ascii="Marianne" w:hAnsi="Marianne" w:cs="Verdana"/>
          <w:sz w:val="18"/>
          <w:szCs w:val="18"/>
        </w:rPr>
        <w:t>, le titulaire du marché encourra les pénalités fixées ci-dessous sans nécessité de mise en demeure préalable.</w:t>
      </w:r>
    </w:p>
    <w:p w14:paraId="491A5F7F" w14:textId="77777777" w:rsidR="003E7AE9" w:rsidRPr="003E7AE9" w:rsidRDefault="003E7AE9" w:rsidP="003E7AE9">
      <w:pPr>
        <w:pStyle w:val="Paragraphedeliste"/>
        <w:spacing w:after="120"/>
        <w:ind w:left="0"/>
        <w:jc w:val="both"/>
        <w:rPr>
          <w:rFonts w:ascii="Marianne" w:hAnsi="Marianne" w:cs="Verdana"/>
          <w:sz w:val="18"/>
          <w:szCs w:val="18"/>
        </w:rPr>
      </w:pPr>
      <w:r w:rsidRPr="003E7AE9">
        <w:rPr>
          <w:rFonts w:ascii="Marianne" w:hAnsi="Marianne" w:cs="Verdana"/>
          <w:sz w:val="18"/>
          <w:szCs w:val="18"/>
        </w:rPr>
        <w:t>Par dérogation à l’article 16.2.4 du CCAG-MOE, les pénalités sont appliquées de droit, sans que le maitre d’ouvrage n’ait à inviter le titulaire à présenter ses observations.</w:t>
      </w:r>
    </w:p>
    <w:p w14:paraId="13CE6FEB" w14:textId="77777777" w:rsidR="00B5725D" w:rsidRDefault="00B5725D"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 xml:space="preserve">En cas de retard dans la présentation des documents, le titulaire subit, des pénalités dont le montant par jour de retard est fixé à </w:t>
      </w:r>
      <w:r w:rsidR="0035562B">
        <w:rPr>
          <w:rFonts w:ascii="Marianne" w:hAnsi="Marianne" w:cs="Verdana"/>
          <w:sz w:val="18"/>
          <w:szCs w:val="18"/>
        </w:rPr>
        <w:t>2</w:t>
      </w:r>
      <w:r w:rsidRPr="00B93F39">
        <w:rPr>
          <w:rFonts w:ascii="Marianne" w:hAnsi="Marianne" w:cs="Verdana"/>
          <w:sz w:val="18"/>
          <w:szCs w:val="18"/>
        </w:rPr>
        <w:t>00 €.</w:t>
      </w:r>
    </w:p>
    <w:p w14:paraId="1AB249B6" w14:textId="18932CAA" w:rsidR="002E2086" w:rsidRDefault="002E2086" w:rsidP="007B3AEA">
      <w:pPr>
        <w:pStyle w:val="Paragraphedeliste"/>
        <w:spacing w:after="120"/>
        <w:ind w:left="0"/>
        <w:contextualSpacing/>
        <w:jc w:val="both"/>
        <w:rPr>
          <w:rFonts w:ascii="Marianne" w:hAnsi="Marianne" w:cs="Verdana"/>
          <w:sz w:val="18"/>
          <w:szCs w:val="18"/>
        </w:rPr>
      </w:pPr>
      <w:r>
        <w:rPr>
          <w:rFonts w:ascii="Marianne" w:hAnsi="Marianne" w:cs="Verdana"/>
          <w:sz w:val="18"/>
          <w:szCs w:val="18"/>
        </w:rPr>
        <w:t>En cas de retard dans la vérification des projets de décomptes mensuels des entrepreneurs pendant les travaux</w:t>
      </w:r>
      <w:r w:rsidR="007B3AEA">
        <w:rPr>
          <w:rFonts w:ascii="Marianne" w:hAnsi="Marianne" w:cs="Verdana"/>
          <w:sz w:val="18"/>
          <w:szCs w:val="18"/>
        </w:rPr>
        <w:t xml:space="preserve"> selon les délais fixés à l’article 8.1</w:t>
      </w:r>
      <w:r>
        <w:rPr>
          <w:rFonts w:ascii="Marianne" w:hAnsi="Marianne" w:cs="Verdana"/>
          <w:sz w:val="18"/>
          <w:szCs w:val="18"/>
        </w:rPr>
        <w:t>,</w:t>
      </w:r>
      <w:r w:rsidRPr="00B93F39">
        <w:rPr>
          <w:rFonts w:ascii="Marianne" w:hAnsi="Marianne" w:cs="Verdana"/>
          <w:sz w:val="18"/>
          <w:szCs w:val="18"/>
        </w:rPr>
        <w:t xml:space="preserve"> le titulaire encourt sur ses créances des pénalités dont le montant, par jour de retard</w:t>
      </w:r>
      <w:r>
        <w:rPr>
          <w:rFonts w:ascii="Marianne" w:hAnsi="Marianne" w:cs="Verdana"/>
          <w:sz w:val="18"/>
          <w:szCs w:val="18"/>
        </w:rPr>
        <w:t xml:space="preserve">, </w:t>
      </w:r>
      <w:r w:rsidRPr="00B93F39">
        <w:rPr>
          <w:rFonts w:ascii="Marianne" w:hAnsi="Marianne" w:cs="Verdana"/>
          <w:sz w:val="18"/>
          <w:szCs w:val="18"/>
        </w:rPr>
        <w:t>est fixé à 100 €.</w:t>
      </w:r>
      <w:r>
        <w:rPr>
          <w:rFonts w:ascii="Marianne" w:hAnsi="Marianne" w:cs="Verdana"/>
          <w:sz w:val="18"/>
          <w:szCs w:val="18"/>
        </w:rPr>
        <w:t xml:space="preserve"> </w:t>
      </w:r>
    </w:p>
    <w:p w14:paraId="3B9F5781" w14:textId="77777777" w:rsidR="007B3AEA" w:rsidRDefault="007B3AEA" w:rsidP="007B3AEA">
      <w:pPr>
        <w:pStyle w:val="Paragraphedeliste"/>
        <w:spacing w:after="120"/>
        <w:ind w:left="0"/>
        <w:contextualSpacing/>
        <w:jc w:val="both"/>
        <w:rPr>
          <w:rFonts w:ascii="Marianne" w:hAnsi="Marianne" w:cs="Verdana"/>
          <w:sz w:val="18"/>
          <w:szCs w:val="18"/>
        </w:rPr>
      </w:pPr>
    </w:p>
    <w:p w14:paraId="32058899" w14:textId="72BA3CAB" w:rsidR="007B3AEA" w:rsidRPr="00B93F39" w:rsidRDefault="007B3AEA" w:rsidP="007B3AEA">
      <w:pPr>
        <w:pStyle w:val="Paragraphedeliste"/>
        <w:spacing w:after="120"/>
        <w:ind w:left="0"/>
        <w:contextualSpacing/>
        <w:jc w:val="both"/>
        <w:rPr>
          <w:rFonts w:ascii="Marianne" w:hAnsi="Marianne" w:cs="Verdana"/>
          <w:sz w:val="18"/>
          <w:szCs w:val="18"/>
        </w:rPr>
      </w:pPr>
      <w:r>
        <w:rPr>
          <w:rFonts w:ascii="Marianne" w:hAnsi="Marianne" w:cs="Verdana"/>
          <w:sz w:val="18"/>
          <w:szCs w:val="18"/>
        </w:rPr>
        <w:t xml:space="preserve">En cas de retard dans la vérification des projets de décompte final des entrepreneurs à l’issue des travaux selon les délais fixés à l’article 8.2, </w:t>
      </w:r>
      <w:r w:rsidRPr="00B93F39">
        <w:rPr>
          <w:rFonts w:ascii="Marianne" w:hAnsi="Marianne" w:cs="Verdana"/>
          <w:sz w:val="18"/>
          <w:szCs w:val="18"/>
        </w:rPr>
        <w:t>le titulaire encourt, sur ses créances, des pénalités dont le montant par jour de retard est fixé à 100 € par jour.</w:t>
      </w:r>
    </w:p>
    <w:p w14:paraId="19562FA6" w14:textId="77777777" w:rsidR="007B3AEA" w:rsidRPr="00B93F39" w:rsidRDefault="007B3AEA" w:rsidP="007B3AEA">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Si le titulaire n'a pas transmis au maître de l'ouvrage les projets de décompte mentionnés ci-dessus dans les délais prescrits, le maître de l'ouvrage le met en demeure de le faire dans un délai qu'il fixe.</w:t>
      </w:r>
    </w:p>
    <w:p w14:paraId="4C76DF76" w14:textId="1A6EB385" w:rsidR="007B3AEA" w:rsidRPr="00B93F39" w:rsidRDefault="007B3AEA" w:rsidP="00FC6582">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À l'expiration de ce délai, le maître de l'ouvrage peut faire vérifier les projets de décompte aux frais du titulaire défaillant.</w:t>
      </w:r>
    </w:p>
    <w:p w14:paraId="2C7DAEE2" w14:textId="77777777" w:rsidR="002E2086" w:rsidRPr="00B93F39" w:rsidRDefault="002E2086" w:rsidP="00CC1FA5">
      <w:pPr>
        <w:pStyle w:val="Paragraphedeliste"/>
        <w:spacing w:after="120"/>
        <w:ind w:left="0"/>
        <w:jc w:val="both"/>
        <w:rPr>
          <w:rFonts w:ascii="Marianne" w:hAnsi="Marianne" w:cs="Verdana"/>
          <w:sz w:val="18"/>
          <w:szCs w:val="18"/>
        </w:rPr>
      </w:pPr>
    </w:p>
    <w:p w14:paraId="71A8499C" w14:textId="77777777" w:rsidR="00B5725D" w:rsidRDefault="00B5725D" w:rsidP="00B5725D">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Les jours de retard sont calculés en jours ouvrés, et il ne sera tenu compte ni du jour de la date limite ni du jour de la date réelle de remise du document d'étude. </w:t>
      </w:r>
    </w:p>
    <w:p w14:paraId="1134AF6A" w14:textId="77777777" w:rsidR="00111536" w:rsidRDefault="00111536" w:rsidP="00B5725D">
      <w:pPr>
        <w:pStyle w:val="Paragraphedeliste"/>
        <w:ind w:left="0"/>
        <w:contextualSpacing/>
        <w:jc w:val="both"/>
        <w:rPr>
          <w:rFonts w:ascii="Marianne" w:hAnsi="Marianne" w:cs="Verdana"/>
          <w:sz w:val="18"/>
          <w:szCs w:val="18"/>
        </w:rPr>
      </w:pPr>
    </w:p>
    <w:p w14:paraId="2E43906D" w14:textId="77777777" w:rsidR="002E2086" w:rsidRDefault="002E2086" w:rsidP="00B5725D">
      <w:pPr>
        <w:pStyle w:val="Paragraphedeliste"/>
        <w:ind w:left="0"/>
        <w:contextualSpacing/>
        <w:jc w:val="both"/>
        <w:rPr>
          <w:rFonts w:ascii="Marianne" w:hAnsi="Marianne" w:cs="Verdana"/>
          <w:sz w:val="18"/>
          <w:szCs w:val="18"/>
        </w:rPr>
      </w:pPr>
    </w:p>
    <w:p w14:paraId="7A287D74" w14:textId="77777777" w:rsidR="00111536" w:rsidRDefault="00111536" w:rsidP="00B5725D">
      <w:pPr>
        <w:pStyle w:val="Paragraphedeliste"/>
        <w:ind w:left="0"/>
        <w:contextualSpacing/>
        <w:jc w:val="both"/>
        <w:rPr>
          <w:rFonts w:ascii="Marianne" w:hAnsi="Marianne" w:cs="Verdana"/>
          <w:sz w:val="18"/>
          <w:szCs w:val="18"/>
        </w:rPr>
      </w:pPr>
    </w:p>
    <w:p w14:paraId="601CCB33" w14:textId="77777777" w:rsidR="000A066C" w:rsidRDefault="000A066C" w:rsidP="00B5725D">
      <w:pPr>
        <w:pStyle w:val="Paragraphedeliste"/>
        <w:ind w:left="0"/>
        <w:contextualSpacing/>
        <w:jc w:val="both"/>
        <w:rPr>
          <w:rFonts w:ascii="Marianne" w:hAnsi="Marianne" w:cs="Verdana"/>
          <w:sz w:val="18"/>
          <w:szCs w:val="18"/>
        </w:rPr>
      </w:pPr>
    </w:p>
    <w:p w14:paraId="4BAC4229" w14:textId="77777777" w:rsidR="000A066C" w:rsidRPr="00B93F39" w:rsidRDefault="000A066C" w:rsidP="00C116FD">
      <w:pPr>
        <w:pStyle w:val="Titre2"/>
      </w:pPr>
      <w:bookmarkStart w:id="34" w:name="_Toc184897701"/>
      <w:r w:rsidRPr="00B93F39">
        <w:t>7.</w:t>
      </w:r>
      <w:r>
        <w:t>3</w:t>
      </w:r>
      <w:r w:rsidRPr="00B93F39">
        <w:t xml:space="preserve"> Instruction des mémoires de réclamation</w:t>
      </w:r>
      <w:bookmarkEnd w:id="34"/>
    </w:p>
    <w:p w14:paraId="2A73088C" w14:textId="77777777" w:rsidR="000A066C" w:rsidRPr="00B93F39" w:rsidRDefault="000A066C" w:rsidP="000A066C">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Le délai d’instruction des mémoires de réclamation est d’un mois à compter de la date de réception par le titulaire du mémoire de réclamation.</w:t>
      </w:r>
    </w:p>
    <w:p w14:paraId="1A1B9AAF" w14:textId="77777777" w:rsidR="000A066C" w:rsidRPr="00B93F39" w:rsidRDefault="000A066C" w:rsidP="000A066C">
      <w:pPr>
        <w:pStyle w:val="Paragraphedeliste"/>
        <w:ind w:left="0"/>
        <w:contextualSpacing/>
        <w:jc w:val="both"/>
        <w:rPr>
          <w:rFonts w:ascii="Marianne" w:hAnsi="Marianne" w:cs="Verdana"/>
          <w:sz w:val="18"/>
          <w:szCs w:val="18"/>
        </w:rPr>
      </w:pPr>
      <w:r w:rsidRPr="00B93F39">
        <w:rPr>
          <w:rFonts w:ascii="Marianne" w:hAnsi="Marianne" w:cs="Verdana"/>
          <w:sz w:val="18"/>
          <w:szCs w:val="18"/>
        </w:rPr>
        <w:t>En cas de retard dans l’instruction du mémoire de réclamation, le titulaire encourt sur ses créances des pénalités dont le montant par jour de retard est fixé à 100 €.</w:t>
      </w:r>
    </w:p>
    <w:p w14:paraId="3009EB6A" w14:textId="77777777" w:rsidR="000A066C" w:rsidRPr="00B93F39" w:rsidRDefault="000A066C" w:rsidP="000A066C">
      <w:pPr>
        <w:pStyle w:val="Paragraphedeliste"/>
        <w:ind w:left="0"/>
        <w:contextualSpacing/>
        <w:jc w:val="both"/>
        <w:rPr>
          <w:rFonts w:ascii="Marianne" w:hAnsi="Marianne" w:cs="Verdana"/>
          <w:sz w:val="18"/>
          <w:szCs w:val="18"/>
        </w:rPr>
      </w:pPr>
    </w:p>
    <w:p w14:paraId="0799120F" w14:textId="77777777" w:rsidR="000A066C" w:rsidRPr="00B93F39" w:rsidRDefault="000A066C" w:rsidP="00C116FD">
      <w:pPr>
        <w:pStyle w:val="Titre2"/>
      </w:pPr>
      <w:bookmarkStart w:id="35" w:name="_Toc184897702"/>
      <w:r w:rsidRPr="00B93F39">
        <w:t>7.</w:t>
      </w:r>
      <w:r>
        <w:t>4</w:t>
      </w:r>
      <w:r w:rsidRPr="00B93F39">
        <w:tab/>
        <w:t>Réunion de chantier</w:t>
      </w:r>
      <w:bookmarkEnd w:id="35"/>
    </w:p>
    <w:p w14:paraId="1656870B" w14:textId="77777777" w:rsidR="000A066C" w:rsidRPr="00B93F39" w:rsidRDefault="000A066C" w:rsidP="000A066C">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En cas d'absence du titulaire, soit à la réunion hebdomadaire, soit aux visites auxquelles il aura été convoqué à l'initiative du maître d'ouvrage ou de son représentant, le titulaire encourt, sur ses créances, une pénalité dont le montant forfaitaire sera égal à 100 € par absence constatée.</w:t>
      </w:r>
    </w:p>
    <w:p w14:paraId="10877050" w14:textId="77777777" w:rsidR="000A066C" w:rsidRPr="00B93F39" w:rsidRDefault="000A066C" w:rsidP="000A066C">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La représentation du titulaire par une personne non habilitée à l’engager ou à prendre des décisions en son nom équivaut à une absence.</w:t>
      </w:r>
    </w:p>
    <w:p w14:paraId="36EC7332" w14:textId="77777777" w:rsidR="000A066C" w:rsidRPr="00B93F39" w:rsidRDefault="000A066C" w:rsidP="000A066C">
      <w:pPr>
        <w:pStyle w:val="Paragraphedeliste"/>
        <w:ind w:left="0"/>
        <w:contextualSpacing/>
        <w:jc w:val="both"/>
        <w:rPr>
          <w:rFonts w:ascii="Marianne" w:hAnsi="Marianne" w:cs="Verdana"/>
          <w:sz w:val="18"/>
          <w:szCs w:val="18"/>
        </w:rPr>
      </w:pPr>
      <w:r w:rsidRPr="00B93F39">
        <w:rPr>
          <w:rFonts w:ascii="Marianne" w:hAnsi="Marianne" w:cs="Verdana"/>
          <w:sz w:val="18"/>
          <w:szCs w:val="18"/>
        </w:rPr>
        <w:t>Les comptes rendus de réunions de chantier seront diffusés au plus tard trois jours après la réunion. Les pénalités applicables s’élèvent à 100 € par jour de retard.</w:t>
      </w:r>
    </w:p>
    <w:p w14:paraId="280C1F9B" w14:textId="77777777" w:rsidR="000A066C" w:rsidRPr="00B93F39" w:rsidRDefault="000A066C" w:rsidP="000A066C">
      <w:pPr>
        <w:pStyle w:val="Paragraphedeliste"/>
        <w:ind w:left="0"/>
        <w:contextualSpacing/>
        <w:jc w:val="both"/>
        <w:rPr>
          <w:rFonts w:ascii="Marianne" w:hAnsi="Marianne" w:cs="Verdana"/>
          <w:sz w:val="18"/>
          <w:szCs w:val="18"/>
        </w:rPr>
      </w:pPr>
    </w:p>
    <w:p w14:paraId="742539FF" w14:textId="77777777" w:rsidR="000A066C" w:rsidRPr="00B93F39" w:rsidRDefault="000A066C" w:rsidP="00C116FD">
      <w:pPr>
        <w:pStyle w:val="Titre2"/>
      </w:pPr>
      <w:bookmarkStart w:id="36" w:name="_Toc184897703"/>
      <w:r w:rsidRPr="00B93F39">
        <w:t>7.</w:t>
      </w:r>
      <w:r>
        <w:t>5</w:t>
      </w:r>
      <w:r w:rsidRPr="00B93F39">
        <w:tab/>
      </w:r>
      <w:r>
        <w:t>Ordre de service</w:t>
      </w:r>
      <w:bookmarkEnd w:id="36"/>
    </w:p>
    <w:p w14:paraId="532EF0C9" w14:textId="77777777" w:rsidR="000A066C" w:rsidRPr="00B93F39" w:rsidRDefault="000A066C" w:rsidP="000A066C">
      <w:pPr>
        <w:pStyle w:val="Paragraphedeliste"/>
        <w:spacing w:after="120"/>
        <w:ind w:left="0"/>
        <w:jc w:val="both"/>
        <w:rPr>
          <w:rFonts w:ascii="Marianne" w:hAnsi="Marianne" w:cs="Verdana"/>
          <w:sz w:val="18"/>
          <w:szCs w:val="18"/>
        </w:rPr>
      </w:pPr>
      <w:r w:rsidRPr="00B93F39">
        <w:rPr>
          <w:rFonts w:ascii="Marianne" w:hAnsi="Marianne" w:cs="Verdana"/>
          <w:sz w:val="18"/>
          <w:szCs w:val="18"/>
        </w:rPr>
        <w:t>Les ordres de service faisant suite à une décision du maître de l'ouvrage doivent être notifiés à l'entrepreneur dans le délai de huit (8) jours. La carence constatée du titulaire dans la délivrance des ordres de service expose celui-ci à l'application d'une pénalité dont le taux par jour de retard compris entre la date où l'ordre de service aurait dû être délivré et celle où il l'a été réellement, y compris les dimanches et jours fériés, est fixée à 100 €.</w:t>
      </w:r>
    </w:p>
    <w:p w14:paraId="4AD82051" w14:textId="77777777" w:rsidR="000A066C" w:rsidRPr="00B93F39" w:rsidRDefault="000A066C" w:rsidP="00C116FD">
      <w:pPr>
        <w:pStyle w:val="Titre2"/>
      </w:pPr>
      <w:bookmarkStart w:id="37" w:name="_Toc184897704"/>
      <w:r w:rsidRPr="00B93F39">
        <w:t>7.</w:t>
      </w:r>
      <w:r>
        <w:t>6</w:t>
      </w:r>
      <w:r w:rsidRPr="00B93F39">
        <w:tab/>
        <w:t>Obligation de confidentialité</w:t>
      </w:r>
      <w:bookmarkEnd w:id="37"/>
    </w:p>
    <w:p w14:paraId="605CA056" w14:textId="382AD860" w:rsidR="000A066C" w:rsidRPr="00B93F39" w:rsidRDefault="000A066C" w:rsidP="000A066C">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En cas de manquement aux obligations de confidentialité définies à l’article 1</w:t>
      </w:r>
      <w:r w:rsidR="0061645A">
        <w:rPr>
          <w:rFonts w:ascii="Marianne" w:hAnsi="Marianne" w:cs="Verdana"/>
          <w:sz w:val="18"/>
          <w:szCs w:val="18"/>
        </w:rPr>
        <w:t>5</w:t>
      </w:r>
      <w:r w:rsidRPr="00B93F39">
        <w:rPr>
          <w:rFonts w:ascii="Marianne" w:hAnsi="Marianne" w:cs="Verdana"/>
          <w:sz w:val="18"/>
          <w:szCs w:val="18"/>
        </w:rPr>
        <w:t xml:space="preserve"> du présent AECCP, les pénalités applicables s’élèvent à 1000 € par manquement.</w:t>
      </w:r>
    </w:p>
    <w:p w14:paraId="5C7FE612" w14:textId="77777777" w:rsidR="000A066C" w:rsidRDefault="000A066C" w:rsidP="00B5725D">
      <w:pPr>
        <w:pStyle w:val="Paragraphedeliste"/>
        <w:ind w:left="0"/>
        <w:contextualSpacing/>
        <w:jc w:val="both"/>
        <w:rPr>
          <w:rFonts w:ascii="Marianne" w:hAnsi="Marianne" w:cs="Verdana"/>
          <w:sz w:val="18"/>
          <w:szCs w:val="18"/>
        </w:rPr>
      </w:pPr>
    </w:p>
    <w:p w14:paraId="31AA30C8" w14:textId="77777777" w:rsidR="00556C67" w:rsidRDefault="00556C67" w:rsidP="00C116FD">
      <w:pPr>
        <w:pStyle w:val="Titre1"/>
      </w:pPr>
    </w:p>
    <w:p w14:paraId="691E463D" w14:textId="77777777" w:rsidR="000A066C" w:rsidRPr="00B93F39" w:rsidRDefault="000A066C" w:rsidP="00C116FD">
      <w:pPr>
        <w:pStyle w:val="Titre1"/>
      </w:pPr>
      <w:bookmarkStart w:id="38" w:name="_Toc184897705"/>
      <w:r w:rsidRPr="00B93F39">
        <w:t xml:space="preserve">Article </w:t>
      </w:r>
      <w:r>
        <w:t>8</w:t>
      </w:r>
      <w:r w:rsidRPr="00B93F39">
        <w:t xml:space="preserve">. </w:t>
      </w:r>
      <w:r>
        <w:t>Vérifications des décomptes</w:t>
      </w:r>
      <w:bookmarkEnd w:id="38"/>
      <w:r>
        <w:t xml:space="preserve"> </w:t>
      </w:r>
    </w:p>
    <w:p w14:paraId="49798D58" w14:textId="77777777" w:rsidR="00B5725D" w:rsidRPr="00B93F39" w:rsidRDefault="00B5725D" w:rsidP="00B5725D">
      <w:pPr>
        <w:rPr>
          <w:rFonts w:ascii="Marianne" w:hAnsi="Marianne" w:cs="Arial"/>
          <w:b/>
          <w:bCs/>
          <w:sz w:val="18"/>
          <w:szCs w:val="18"/>
        </w:rPr>
      </w:pPr>
    </w:p>
    <w:p w14:paraId="5730341F" w14:textId="77777777" w:rsidR="00B5725D" w:rsidRPr="00B93F39" w:rsidRDefault="000A066C" w:rsidP="00C116FD">
      <w:pPr>
        <w:pStyle w:val="Titre2"/>
      </w:pPr>
      <w:bookmarkStart w:id="39" w:name="_Toc184897706"/>
      <w:r>
        <w:t>8.1.</w:t>
      </w:r>
      <w:r w:rsidR="00B5725D" w:rsidRPr="00B93F39">
        <w:t xml:space="preserve"> Vérification des projets de décomptes mensuels des entrepreneurs</w:t>
      </w:r>
      <w:bookmarkEnd w:id="39"/>
    </w:p>
    <w:p w14:paraId="6F4C6A37"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Au cours des travaux, le titulaire doit procéder à la vérification des projets de décomptes mensuels établis par l'entrepreneur conformément à l'article 13 du CCAG-Travaux et qui lui sont transmis par l'entrepreneur selon la procédure prévue au CCAG-Travaux.</w:t>
      </w:r>
    </w:p>
    <w:p w14:paraId="6193C1D4" w14:textId="77777777" w:rsidR="00B5725D" w:rsidRPr="00B93F39" w:rsidRDefault="0035562B"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lastRenderedPageBreak/>
        <w:t xml:space="preserve">Cette vérification </w:t>
      </w:r>
      <w:r w:rsidR="00690C46" w:rsidRPr="00B93F39">
        <w:rPr>
          <w:rFonts w:ascii="Marianne" w:hAnsi="Marianne" w:cs="Verdana"/>
          <w:sz w:val="18"/>
          <w:szCs w:val="18"/>
        </w:rPr>
        <w:t>comprend en</w:t>
      </w:r>
      <w:r w:rsidR="00B5725D" w:rsidRPr="00B93F39">
        <w:rPr>
          <w:rFonts w:ascii="Marianne" w:hAnsi="Marianne" w:cs="Verdana"/>
          <w:sz w:val="18"/>
          <w:szCs w:val="18"/>
        </w:rPr>
        <w:t xml:space="preserve"> outre, toutes les mesures </w:t>
      </w:r>
      <w:r w:rsidR="007D217B" w:rsidRPr="00B93F39">
        <w:rPr>
          <w:rFonts w:ascii="Marianne" w:hAnsi="Marianne" w:cs="Verdana"/>
          <w:sz w:val="18"/>
          <w:szCs w:val="18"/>
        </w:rPr>
        <w:t>nécessaires à</w:t>
      </w:r>
      <w:r w:rsidR="00B5725D" w:rsidRPr="00B93F39">
        <w:rPr>
          <w:rFonts w:ascii="Marianne" w:hAnsi="Marianne" w:cs="Verdana"/>
          <w:sz w:val="18"/>
          <w:szCs w:val="18"/>
        </w:rPr>
        <w:t xml:space="preserve"> l'obtention d'un projet de décompte conforme : mise en œuvre d'une suspension de délai de mandatement, réclamations des pièces manquantes, etc.</w:t>
      </w:r>
    </w:p>
    <w:p w14:paraId="7C7FD9F9"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Après vérification, le projet de décompte mensuel, devient le décompte mensuel. À partir de celui-ci le titulaire détermine, dans les conditions définies à l'article 13.2 du CCAG-Travaux, le montant de l'acompte mensuel à régler à l'entrepreneur. Il transmet au maître de l'ouvrage en vue du mandatement l'état d'acompte correspondant, qu'il notifie à l'entrepreneur par ordre de service accompagné du décompte ayant servi de base à ce dernier si le projet établi par l'entrepreneur a été notifié.</w:t>
      </w:r>
    </w:p>
    <w:p w14:paraId="4FDA1E3E"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Le délai de vérification par le titulaire du projet de décompte mensuel de l'entrepreneur est fixé à cinq (5) jours à compter de la date de l'accusé de réception du document ou du récépissé de remise.</w:t>
      </w:r>
    </w:p>
    <w:p w14:paraId="7DC702DE" w14:textId="77777777" w:rsidR="00E948FF" w:rsidRPr="00B93F39" w:rsidRDefault="00E948FF"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En dérogation à l’article 13 du CCAG travaux, le Maître d’œuvre ne notifiera pas les états d’acompte mensuels à l’entreprise. Seul le décompte final sera notifié à l’entreprise.</w:t>
      </w:r>
    </w:p>
    <w:p w14:paraId="56C5F063" w14:textId="51260928"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Si ce délai n'est pas respecté, le titulaire encourt des pénalités dont le montant</w:t>
      </w:r>
      <w:r w:rsidR="007B3AEA">
        <w:rPr>
          <w:rFonts w:ascii="Marianne" w:hAnsi="Marianne" w:cs="Verdana"/>
          <w:sz w:val="18"/>
          <w:szCs w:val="18"/>
        </w:rPr>
        <w:t xml:space="preserve"> est fixé à l’article 7.2</w:t>
      </w:r>
      <w:r w:rsidRPr="00B93F39">
        <w:rPr>
          <w:rFonts w:ascii="Marianne" w:hAnsi="Marianne" w:cs="Verdana"/>
          <w:sz w:val="18"/>
          <w:szCs w:val="18"/>
        </w:rPr>
        <w:t>.</w:t>
      </w:r>
    </w:p>
    <w:p w14:paraId="02A3FBFB" w14:textId="77777777" w:rsidR="005C2E12" w:rsidRPr="00B93F39" w:rsidRDefault="005C2E12" w:rsidP="00B5725D">
      <w:pPr>
        <w:pStyle w:val="Paragraphedeliste"/>
        <w:ind w:left="0"/>
        <w:contextualSpacing/>
        <w:jc w:val="both"/>
        <w:rPr>
          <w:rFonts w:ascii="Marianne" w:hAnsi="Marianne" w:cs="Verdana"/>
          <w:sz w:val="18"/>
          <w:szCs w:val="18"/>
        </w:rPr>
      </w:pPr>
    </w:p>
    <w:p w14:paraId="680682E1" w14:textId="77777777" w:rsidR="00B5725D" w:rsidRPr="00B93F39" w:rsidRDefault="00B5725D" w:rsidP="00155F77">
      <w:pPr>
        <w:pStyle w:val="Paragraphedeliste"/>
        <w:ind w:left="0"/>
        <w:contextualSpacing/>
        <w:jc w:val="both"/>
        <w:rPr>
          <w:rFonts w:ascii="Marianne" w:hAnsi="Marianne" w:cs="Verdana"/>
          <w:sz w:val="18"/>
          <w:szCs w:val="18"/>
        </w:rPr>
      </w:pPr>
    </w:p>
    <w:p w14:paraId="5CD7E282" w14:textId="77777777" w:rsidR="00B5725D" w:rsidRPr="00B93F39" w:rsidRDefault="000A066C" w:rsidP="00C116FD">
      <w:pPr>
        <w:pStyle w:val="Titre2"/>
      </w:pPr>
      <w:bookmarkStart w:id="40" w:name="_Toc184897707"/>
      <w:r>
        <w:t>8.2.</w:t>
      </w:r>
      <w:r w:rsidR="00B5725D" w:rsidRPr="00B93F39">
        <w:t xml:space="preserve"> Vérification du projet de décompte final de l'entrepreneur</w:t>
      </w:r>
      <w:bookmarkEnd w:id="40"/>
    </w:p>
    <w:p w14:paraId="61196DDD"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A l'issue des travaux, le titulaire vérifie le projet de décompte final du marché de travaux établi par l'entrepreneur conformément à l'article 13.3 du CCAG-Travaux et qui lui a été transmis par l'entrepreneur par lettre recommandée avec avis de réception postal ou remis contre récépissé.</w:t>
      </w:r>
    </w:p>
    <w:p w14:paraId="2798B2EB"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Après vérification, le projet de décompte final devient le décompte final. À partir de celui-ci, le titulaire établit, dans les conditions définies à l'article 13.41 du CCAG-Travaux, le décompte général.</w:t>
      </w:r>
    </w:p>
    <w:p w14:paraId="2814AFF9" w14:textId="77777777" w:rsidR="00B5725D" w:rsidRPr="00B93F39" w:rsidRDefault="00B5725D" w:rsidP="00CC1FA5">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Le délai pour la vérification du projet de décompte final et l'établissement du décompte général est fixé à cinq (5) jours à compter de l'accusé de réception du document ou du récépissé de remise.</w:t>
      </w:r>
    </w:p>
    <w:p w14:paraId="3CAFABB0" w14:textId="77777777" w:rsidR="003E7AE9" w:rsidRDefault="003E7AE9" w:rsidP="00CC1FA5">
      <w:pPr>
        <w:pStyle w:val="Paragraphedeliste"/>
        <w:spacing w:after="120"/>
        <w:ind w:left="0"/>
        <w:contextualSpacing/>
        <w:jc w:val="both"/>
        <w:rPr>
          <w:rFonts w:ascii="Marianne" w:hAnsi="Marianne" w:cs="Verdana"/>
          <w:sz w:val="18"/>
          <w:szCs w:val="18"/>
        </w:rPr>
      </w:pPr>
    </w:p>
    <w:p w14:paraId="1ADA995A" w14:textId="263F2005" w:rsidR="00021CAA" w:rsidRPr="00B93F39" w:rsidRDefault="00B5725D" w:rsidP="00FC6582">
      <w:pPr>
        <w:pStyle w:val="Paragraphedeliste"/>
        <w:spacing w:after="120"/>
        <w:ind w:left="0"/>
        <w:contextualSpacing/>
        <w:jc w:val="both"/>
        <w:rPr>
          <w:rFonts w:ascii="Marianne" w:hAnsi="Marianne" w:cs="Verdana"/>
          <w:sz w:val="18"/>
          <w:szCs w:val="18"/>
        </w:rPr>
      </w:pPr>
      <w:r w:rsidRPr="00B93F39">
        <w:rPr>
          <w:rFonts w:ascii="Marianne" w:hAnsi="Marianne" w:cs="Verdana"/>
          <w:sz w:val="18"/>
          <w:szCs w:val="18"/>
        </w:rPr>
        <w:t xml:space="preserve">En cas de retard dans la vérification de ce décompte, le titulaire encourt, des pénalités dont le montant </w:t>
      </w:r>
      <w:r w:rsidR="007B3AEA">
        <w:rPr>
          <w:rFonts w:ascii="Marianne" w:hAnsi="Marianne" w:cs="Verdana"/>
          <w:sz w:val="18"/>
          <w:szCs w:val="18"/>
        </w:rPr>
        <w:t xml:space="preserve">est fixé à l’article 7.2. </w:t>
      </w:r>
    </w:p>
    <w:p w14:paraId="4F39E05F" w14:textId="77777777" w:rsidR="00182887" w:rsidRPr="00B93F39" w:rsidRDefault="00182887" w:rsidP="00C116FD">
      <w:pPr>
        <w:pStyle w:val="Titre1"/>
      </w:pPr>
      <w:bookmarkStart w:id="41" w:name="_Toc184897708"/>
      <w:r w:rsidRPr="00B93F39">
        <w:t xml:space="preserve">Article </w:t>
      </w:r>
      <w:r w:rsidR="00C116FD">
        <w:t>9</w:t>
      </w:r>
      <w:r w:rsidRPr="00B93F39">
        <w:t>.</w:t>
      </w:r>
      <w:r w:rsidR="002C14E2" w:rsidRPr="00B93F39">
        <w:t xml:space="preserve"> </w:t>
      </w:r>
      <w:r w:rsidRPr="00B93F39">
        <w:t>Ordres de service</w:t>
      </w:r>
      <w:bookmarkEnd w:id="41"/>
    </w:p>
    <w:p w14:paraId="7A616BB5" w14:textId="77777777" w:rsidR="00182887" w:rsidRPr="00B93F39" w:rsidRDefault="00182887"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Dans le cadre de l'élément - Suivi de l'exécution des travaux - le titulaire est chargé d'émettre tous les ordres de service à destination de l'entrepreneur.</w:t>
      </w:r>
    </w:p>
    <w:p w14:paraId="066DFEBC" w14:textId="77777777" w:rsidR="00182887" w:rsidRPr="00B93F39" w:rsidRDefault="00182887"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Les ordres de service doivent être écrits, signés, datés et numérotés par le titulaire et visés par le Maître d’Ouvrage.</w:t>
      </w:r>
    </w:p>
    <w:p w14:paraId="44D22F10" w14:textId="77777777" w:rsidR="00182887" w:rsidRPr="00B93F39" w:rsidRDefault="00182887"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Le Maître d’Ouvrage adressera ensuite les Ordres de Service à l'entrepreneur, dans les conditions précisées à l'article 3.8 du CCAG-Travaux.</w:t>
      </w:r>
    </w:p>
    <w:p w14:paraId="675AA8BA" w14:textId="77777777" w:rsidR="00556C67" w:rsidRPr="00B93F39" w:rsidRDefault="00556C67" w:rsidP="00155F77">
      <w:pPr>
        <w:pStyle w:val="Paragraphedeliste"/>
        <w:ind w:left="0"/>
        <w:contextualSpacing/>
        <w:jc w:val="both"/>
        <w:rPr>
          <w:rFonts w:ascii="Marianne" w:hAnsi="Marianne" w:cs="Verdana"/>
          <w:sz w:val="18"/>
          <w:szCs w:val="18"/>
        </w:rPr>
      </w:pPr>
    </w:p>
    <w:p w14:paraId="1C07E4DA" w14:textId="77777777" w:rsidR="002C14E2" w:rsidRPr="00C116FD" w:rsidRDefault="002C14E2" w:rsidP="00C116FD">
      <w:pPr>
        <w:pStyle w:val="Titre1"/>
      </w:pPr>
      <w:bookmarkStart w:id="42" w:name="_Toc509906385"/>
      <w:bookmarkStart w:id="43" w:name="_Toc184897709"/>
      <w:r w:rsidRPr="00C116FD">
        <w:t xml:space="preserve">Article </w:t>
      </w:r>
      <w:r w:rsidR="00C116FD">
        <w:t>10</w:t>
      </w:r>
      <w:r w:rsidRPr="00C116FD">
        <w:t>. Protection de la main d’œuvre et conditions de travail</w:t>
      </w:r>
      <w:bookmarkEnd w:id="42"/>
      <w:bookmarkEnd w:id="43"/>
    </w:p>
    <w:p w14:paraId="75E34DA4" w14:textId="77777777" w:rsidR="002C14E2" w:rsidRPr="00B93F39" w:rsidRDefault="002C14E2"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Afin d'assurer la sécurité et de protéger la santé de toutes les personnes qui interviennent sur le chantier, au même titre que le Maître d'Ouvrage et le coordonnateur SPS, le maître d’œuvre doit, tant au cours de la phase de conception, d'étude et d'élaboration du projet, que pendant la réalisation de l'ouvrage, mettre en œuvre les principes généraux de prévention définis aux articles L. 1221.1 et 3 du Code du travail.</w:t>
      </w:r>
    </w:p>
    <w:p w14:paraId="2C26939A" w14:textId="77777777" w:rsidR="002C14E2" w:rsidRPr="00B93F39" w:rsidRDefault="002C14E2" w:rsidP="00CC1FA5">
      <w:pPr>
        <w:pStyle w:val="Paragraphedeliste"/>
        <w:spacing w:after="120"/>
        <w:ind w:left="0"/>
        <w:jc w:val="both"/>
        <w:rPr>
          <w:rFonts w:ascii="Marianne" w:hAnsi="Marianne" w:cs="Verdana"/>
          <w:sz w:val="18"/>
          <w:szCs w:val="18"/>
        </w:rPr>
      </w:pPr>
      <w:r w:rsidRPr="00B93F39">
        <w:rPr>
          <w:rFonts w:ascii="Marianne" w:hAnsi="Marianne" w:cs="Verdana"/>
          <w:sz w:val="18"/>
          <w:szCs w:val="18"/>
        </w:rPr>
        <w:t>Les mesures à adopter comprennent des actions de prévention, d'information et de formation ainsi que la mise en place d'une organisation et de moyens adaptés. La présence d'un coordonnateur sur le chantier ne modifie en rien la nature et l'étendue des responsabilités incombant au maître d’œuvre.</w:t>
      </w:r>
    </w:p>
    <w:p w14:paraId="5EF93AB5" w14:textId="77777777" w:rsidR="002C14E2" w:rsidRPr="00B93F39" w:rsidRDefault="002C14E2" w:rsidP="00155F77">
      <w:pPr>
        <w:pStyle w:val="Paragraphedeliste"/>
        <w:ind w:left="0"/>
        <w:contextualSpacing/>
        <w:jc w:val="both"/>
        <w:rPr>
          <w:rFonts w:ascii="Marianne" w:hAnsi="Marianne" w:cs="Verdana"/>
          <w:sz w:val="18"/>
          <w:szCs w:val="18"/>
        </w:rPr>
      </w:pPr>
    </w:p>
    <w:p w14:paraId="1A4E21B3" w14:textId="77777777" w:rsidR="002C14E2" w:rsidRPr="00B93F39" w:rsidRDefault="002C14E2" w:rsidP="00CC1FA5">
      <w:pPr>
        <w:pStyle w:val="Paragraphedeliste"/>
        <w:ind w:left="0"/>
        <w:contextualSpacing/>
        <w:jc w:val="both"/>
        <w:rPr>
          <w:rFonts w:ascii="Marianne" w:hAnsi="Marianne" w:cs="Verdana"/>
          <w:sz w:val="18"/>
          <w:szCs w:val="18"/>
          <w:u w:val="single"/>
        </w:rPr>
      </w:pPr>
      <w:r w:rsidRPr="00B93F39">
        <w:rPr>
          <w:rFonts w:ascii="Marianne" w:hAnsi="Marianne" w:cs="Verdana"/>
          <w:sz w:val="18"/>
          <w:szCs w:val="18"/>
          <w:u w:val="single"/>
        </w:rPr>
        <w:t>Collaboration dans la phase des études :</w:t>
      </w:r>
    </w:p>
    <w:p w14:paraId="426F91BD"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Le maître d’œuvre est tenu d'associer le coordonnateur </w:t>
      </w:r>
      <w:r w:rsidR="0035562B">
        <w:rPr>
          <w:rFonts w:ascii="Marianne" w:hAnsi="Marianne" w:cs="Verdana"/>
          <w:sz w:val="18"/>
          <w:szCs w:val="18"/>
        </w:rPr>
        <w:t xml:space="preserve">SPS </w:t>
      </w:r>
      <w:r w:rsidRPr="00B93F39">
        <w:rPr>
          <w:rFonts w:ascii="Marianne" w:hAnsi="Marianne" w:cs="Verdana"/>
          <w:sz w:val="18"/>
          <w:szCs w:val="18"/>
        </w:rPr>
        <w:t>dès la phase d'élaboration du projet de l'ouvrage, lors des choix architecturaux et techniques ainsi que dans l'organisation des opérations de chantier ;</w:t>
      </w:r>
    </w:p>
    <w:p w14:paraId="4D36E4F6"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t xml:space="preserve">Il devra convoquer le coordonnateur </w:t>
      </w:r>
      <w:r w:rsidR="0035562B">
        <w:rPr>
          <w:rFonts w:ascii="Marianne" w:hAnsi="Marianne" w:cs="Verdana"/>
          <w:sz w:val="18"/>
          <w:szCs w:val="18"/>
        </w:rPr>
        <w:t xml:space="preserve">SPS </w:t>
      </w:r>
      <w:r w:rsidRPr="00B93F39">
        <w:rPr>
          <w:rFonts w:ascii="Marianne" w:hAnsi="Marianne" w:cs="Verdana"/>
          <w:sz w:val="18"/>
          <w:szCs w:val="18"/>
        </w:rPr>
        <w:t>à toutes les réunions qu'il organise afin de lui permettre d'exercer correctement sa mission. Il lui adressera ses études dans un délai compatible avec l'exercice de sa mission ;</w:t>
      </w:r>
    </w:p>
    <w:p w14:paraId="4DFAA162"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t>Le maître d’œuvre devra tenir compte des observations du coordonnateur</w:t>
      </w:r>
      <w:r w:rsidR="00690C46">
        <w:rPr>
          <w:rFonts w:ascii="Marianne" w:hAnsi="Marianne" w:cs="Verdana"/>
          <w:sz w:val="18"/>
          <w:szCs w:val="18"/>
        </w:rPr>
        <w:t xml:space="preserve"> SPS</w:t>
      </w:r>
      <w:r w:rsidRPr="00B93F39">
        <w:rPr>
          <w:rFonts w:ascii="Marianne" w:hAnsi="Marianne" w:cs="Verdana"/>
          <w:sz w:val="18"/>
          <w:szCs w:val="18"/>
        </w:rPr>
        <w:t xml:space="preserve"> ou adopter des mesures d'une efficacité équivalente.</w:t>
      </w:r>
    </w:p>
    <w:p w14:paraId="230E1BA6" w14:textId="77777777" w:rsidR="002C14E2" w:rsidRPr="00B93F39" w:rsidRDefault="002C14E2" w:rsidP="00CC1FA5">
      <w:pPr>
        <w:pStyle w:val="Paragraphedeliste"/>
        <w:ind w:left="0"/>
        <w:contextualSpacing/>
        <w:jc w:val="both"/>
        <w:rPr>
          <w:rFonts w:ascii="Marianne" w:hAnsi="Marianne" w:cs="Verdana"/>
          <w:sz w:val="18"/>
          <w:szCs w:val="18"/>
        </w:rPr>
      </w:pPr>
    </w:p>
    <w:p w14:paraId="6F476A1F" w14:textId="77777777" w:rsidR="002C14E2" w:rsidRPr="00B93F39" w:rsidRDefault="002C14E2" w:rsidP="00CC1FA5">
      <w:pPr>
        <w:pStyle w:val="Paragraphedeliste"/>
        <w:ind w:left="0"/>
        <w:contextualSpacing/>
        <w:jc w:val="both"/>
        <w:rPr>
          <w:rFonts w:ascii="Marianne" w:hAnsi="Marianne" w:cs="Verdana"/>
          <w:sz w:val="18"/>
          <w:szCs w:val="18"/>
          <w:u w:val="single"/>
        </w:rPr>
      </w:pPr>
      <w:r w:rsidRPr="00B93F39">
        <w:rPr>
          <w:rFonts w:ascii="Marianne" w:hAnsi="Marianne" w:cs="Verdana"/>
          <w:sz w:val="18"/>
          <w:szCs w:val="18"/>
          <w:u w:val="single"/>
        </w:rPr>
        <w:t>Mesures d'organisation générale du chantier :</w:t>
      </w:r>
    </w:p>
    <w:p w14:paraId="21BF17A8"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t>Les mesures d'organisation du chantier sont prises sous l'autorité du maître d’œuvre, elles sont arrêtées en concertation avec le coordonnateur</w:t>
      </w:r>
      <w:r w:rsidR="00690C46">
        <w:rPr>
          <w:rFonts w:ascii="Marianne" w:hAnsi="Marianne" w:cs="Verdana"/>
          <w:sz w:val="18"/>
          <w:szCs w:val="18"/>
        </w:rPr>
        <w:t xml:space="preserve"> SPS</w:t>
      </w:r>
      <w:r w:rsidRPr="00B93F39">
        <w:rPr>
          <w:rFonts w:ascii="Marianne" w:hAnsi="Marianne" w:cs="Verdana"/>
          <w:sz w:val="18"/>
          <w:szCs w:val="18"/>
        </w:rPr>
        <w:t xml:space="preserve"> ;</w:t>
      </w:r>
    </w:p>
    <w:p w14:paraId="3AFB4D31"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lastRenderedPageBreak/>
        <w:t>Le maître d’œuvre participe au collège interentreprises de sécurité, de santé et des conditions de travail, si le chantier, vu le nombre d'entreprises et l’effectif des travailleurs le rend obligatoire ;</w:t>
      </w:r>
    </w:p>
    <w:p w14:paraId="55CD1D60" w14:textId="77777777" w:rsidR="002C14E2" w:rsidRPr="00B93F39" w:rsidRDefault="002C14E2" w:rsidP="00CC1FA5">
      <w:pPr>
        <w:pStyle w:val="Paragraphedeliste"/>
        <w:ind w:left="0"/>
        <w:contextualSpacing/>
        <w:jc w:val="both"/>
        <w:rPr>
          <w:rFonts w:ascii="Marianne" w:hAnsi="Marianne" w:cs="Verdana"/>
          <w:sz w:val="18"/>
          <w:szCs w:val="18"/>
        </w:rPr>
      </w:pPr>
      <w:r w:rsidRPr="00B93F39">
        <w:rPr>
          <w:rFonts w:ascii="Marianne" w:hAnsi="Marianne" w:cs="Verdana"/>
          <w:sz w:val="18"/>
          <w:szCs w:val="18"/>
        </w:rPr>
        <w:t>Le maître d’œuvre répond aux observations ou notifications mentionnées sur le registre journal lorsqu'elles le concernent. Il peut se faire présenter le registre journal tenu par le coordonnateur s'il l'estime nécessaire.</w:t>
      </w:r>
    </w:p>
    <w:p w14:paraId="38ECDE24" w14:textId="77777777" w:rsidR="002C14E2" w:rsidRDefault="002C14E2" w:rsidP="00CC1FA5">
      <w:pPr>
        <w:pStyle w:val="Paragraphedeliste"/>
        <w:ind w:left="0"/>
        <w:contextualSpacing/>
        <w:jc w:val="both"/>
        <w:rPr>
          <w:rFonts w:ascii="Marianne" w:hAnsi="Marianne" w:cs="Verdana"/>
          <w:sz w:val="18"/>
          <w:szCs w:val="18"/>
        </w:rPr>
      </w:pPr>
    </w:p>
    <w:p w14:paraId="7212E4FD" w14:textId="77777777" w:rsidR="00021CAA" w:rsidRPr="00B93F39" w:rsidRDefault="00021CAA" w:rsidP="00CC1FA5">
      <w:pPr>
        <w:pStyle w:val="Paragraphedeliste"/>
        <w:ind w:left="0"/>
        <w:contextualSpacing/>
        <w:jc w:val="both"/>
        <w:rPr>
          <w:rFonts w:ascii="Marianne" w:hAnsi="Marianne" w:cs="Verdana"/>
          <w:sz w:val="18"/>
          <w:szCs w:val="18"/>
        </w:rPr>
      </w:pPr>
    </w:p>
    <w:p w14:paraId="59E7BCEA" w14:textId="77777777" w:rsidR="00410960" w:rsidRPr="00C116FD" w:rsidRDefault="00410960" w:rsidP="00C116FD">
      <w:pPr>
        <w:pStyle w:val="Titre1"/>
      </w:pPr>
      <w:bookmarkStart w:id="44" w:name="_Toc184897710"/>
      <w:r w:rsidRPr="00C116FD">
        <w:t xml:space="preserve">Article </w:t>
      </w:r>
      <w:r w:rsidR="00C116FD">
        <w:t>11</w:t>
      </w:r>
      <w:r w:rsidRPr="00C116FD">
        <w:t>. Sous-traitance</w:t>
      </w:r>
      <w:bookmarkEnd w:id="44"/>
    </w:p>
    <w:p w14:paraId="2A47325A" w14:textId="77777777" w:rsidR="00410960" w:rsidRPr="00B93F39" w:rsidRDefault="00410960" w:rsidP="00CC1FA5">
      <w:pPr>
        <w:contextualSpacing/>
        <w:rPr>
          <w:rFonts w:ascii="Marianne" w:hAnsi="Marianne" w:cs="Arial"/>
          <w:b/>
          <w:bCs/>
          <w:sz w:val="18"/>
          <w:szCs w:val="18"/>
        </w:rPr>
      </w:pPr>
    </w:p>
    <w:p w14:paraId="08637C44" w14:textId="77777777" w:rsidR="00410960" w:rsidRPr="00B93F39" w:rsidRDefault="000B00E4" w:rsidP="00C116FD">
      <w:pPr>
        <w:pStyle w:val="Titre2"/>
      </w:pPr>
      <w:bookmarkStart w:id="45" w:name="_Toc184897711"/>
      <w:r w:rsidRPr="00B93F39">
        <w:t>1</w:t>
      </w:r>
      <w:r w:rsidR="00C116FD">
        <w:t>1</w:t>
      </w:r>
      <w:r w:rsidRPr="00B93F39">
        <w:t xml:space="preserve">.1 </w:t>
      </w:r>
      <w:r w:rsidR="00410960" w:rsidRPr="00B93F39">
        <w:t>Acceptation d’un sous-traitant</w:t>
      </w:r>
      <w:bookmarkEnd w:id="45"/>
    </w:p>
    <w:p w14:paraId="6BA300D0" w14:textId="77777777"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 xml:space="preserve">La demande d’acceptation </w:t>
      </w:r>
      <w:r w:rsidR="00690C46" w:rsidRPr="00B93F39">
        <w:rPr>
          <w:rFonts w:ascii="Marianne" w:hAnsi="Marianne" w:cs="Verdana"/>
          <w:sz w:val="18"/>
          <w:szCs w:val="18"/>
        </w:rPr>
        <w:t>d’un sou</w:t>
      </w:r>
      <w:r w:rsidR="00690C46">
        <w:rPr>
          <w:rFonts w:ascii="Marianne" w:hAnsi="Marianne" w:cs="Verdana"/>
          <w:sz w:val="18"/>
          <w:szCs w:val="18"/>
        </w:rPr>
        <w:t>s</w:t>
      </w:r>
      <w:r w:rsidRPr="00B93F39">
        <w:rPr>
          <w:rFonts w:ascii="Marianne" w:hAnsi="Marianne" w:cs="Verdana"/>
          <w:sz w:val="18"/>
          <w:szCs w:val="18"/>
        </w:rPr>
        <w:t xml:space="preserve">–traitant, élaborée conformément </w:t>
      </w:r>
      <w:r w:rsidR="00931038" w:rsidRPr="00B93F39">
        <w:rPr>
          <w:rFonts w:ascii="Marianne" w:hAnsi="Marianne" w:cs="Verdana"/>
          <w:sz w:val="18"/>
          <w:szCs w:val="18"/>
        </w:rPr>
        <w:t>aux articles L 2193-1 et suivants du code de la commande publique</w:t>
      </w:r>
      <w:r w:rsidRPr="00B93F39">
        <w:rPr>
          <w:rFonts w:ascii="Marianne" w:hAnsi="Marianne" w:cs="Verdana"/>
          <w:sz w:val="18"/>
          <w:szCs w:val="18"/>
        </w:rPr>
        <w:t>, indique la nature et le montant des prestations que j’envisage de faire exécuter par des sous-traitants payés directement, le nom de ces sous-traitants et les conditions de paiement des contrats de sous-traitance, et le montant maximal de la créance que le sous-traitant concerné pourra présenter en nantissement.</w:t>
      </w:r>
    </w:p>
    <w:p w14:paraId="676309AC" w14:textId="77777777"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Chaque document constitue une demande d’acceptation du sous-traitant concerné et d’agrément des conditions de paiement du contrat de sous-traitance.</w:t>
      </w:r>
    </w:p>
    <w:p w14:paraId="5D76EAB7" w14:textId="77777777" w:rsidR="00410960" w:rsidRPr="00B93F39" w:rsidRDefault="00410960" w:rsidP="00CC1FA5">
      <w:pPr>
        <w:contextualSpacing/>
        <w:jc w:val="both"/>
        <w:rPr>
          <w:rFonts w:ascii="Marianne" w:hAnsi="Marianne" w:cs="Verdana"/>
          <w:sz w:val="18"/>
          <w:szCs w:val="18"/>
        </w:rPr>
      </w:pPr>
    </w:p>
    <w:p w14:paraId="36176983" w14:textId="77777777"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Le montant des prestations que le titulaire envisage de sous-traiter conformément à ces annexes est récapitulé dans le tableau ci-après.</w:t>
      </w:r>
    </w:p>
    <w:p w14:paraId="3B37AA2C" w14:textId="77777777" w:rsidR="0080217D" w:rsidRPr="00B93F39" w:rsidRDefault="0080217D" w:rsidP="00CC1FA5">
      <w:pPr>
        <w:contextualSpacing/>
        <w:jc w:val="both"/>
        <w:rPr>
          <w:rFonts w:ascii="Marianne" w:hAnsi="Marianne" w:cs="Verdan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40"/>
        <w:gridCol w:w="2390"/>
        <w:gridCol w:w="2531"/>
      </w:tblGrid>
      <w:tr w:rsidR="00DD5948" w:rsidRPr="00B93F39" w14:paraId="4CB7E879" w14:textId="77777777" w:rsidTr="00636947">
        <w:tc>
          <w:tcPr>
            <w:tcW w:w="4181" w:type="dxa"/>
            <w:tcBorders>
              <w:bottom w:val="single" w:sz="12" w:space="0" w:color="auto"/>
            </w:tcBorders>
            <w:shd w:val="clear" w:color="auto" w:fill="C6D9F1"/>
            <w:vAlign w:val="center"/>
          </w:tcPr>
          <w:p w14:paraId="61881CD2" w14:textId="77777777" w:rsidR="00DD5948" w:rsidRPr="00B93F39" w:rsidRDefault="00DD5948" w:rsidP="00CC1FA5">
            <w:pPr>
              <w:contextualSpacing/>
              <w:jc w:val="center"/>
              <w:rPr>
                <w:rFonts w:ascii="Marianne" w:hAnsi="Marianne" w:cs="Verdana"/>
                <w:sz w:val="18"/>
                <w:szCs w:val="18"/>
              </w:rPr>
            </w:pPr>
            <w:r w:rsidRPr="00B93F39">
              <w:rPr>
                <w:rFonts w:ascii="Marianne" w:hAnsi="Marianne" w:cs="Verdana"/>
                <w:b/>
                <w:sz w:val="18"/>
                <w:szCs w:val="18"/>
              </w:rPr>
              <w:t>Nature de la prestation sous -traitée</w:t>
            </w:r>
          </w:p>
        </w:tc>
        <w:tc>
          <w:tcPr>
            <w:tcW w:w="2410" w:type="dxa"/>
            <w:tcBorders>
              <w:bottom w:val="single" w:sz="12" w:space="0" w:color="auto"/>
            </w:tcBorders>
            <w:shd w:val="clear" w:color="auto" w:fill="C6D9F1"/>
            <w:vAlign w:val="center"/>
          </w:tcPr>
          <w:p w14:paraId="3DC67F07" w14:textId="77777777" w:rsidR="00DD5948" w:rsidRPr="00B93F39" w:rsidRDefault="00DD5948" w:rsidP="00CC1FA5">
            <w:pPr>
              <w:contextualSpacing/>
              <w:jc w:val="center"/>
              <w:rPr>
                <w:rFonts w:ascii="Marianne" w:hAnsi="Marianne" w:cs="Verdana"/>
                <w:b/>
                <w:sz w:val="18"/>
                <w:szCs w:val="18"/>
              </w:rPr>
            </w:pPr>
            <w:r w:rsidRPr="00B93F39">
              <w:rPr>
                <w:rFonts w:ascii="Marianne" w:hAnsi="Marianne" w:cs="Verdana"/>
                <w:b/>
                <w:sz w:val="18"/>
                <w:szCs w:val="18"/>
              </w:rPr>
              <w:t>Nom du Sous-Traitant</w:t>
            </w:r>
          </w:p>
        </w:tc>
        <w:tc>
          <w:tcPr>
            <w:tcW w:w="2551" w:type="dxa"/>
            <w:tcBorders>
              <w:bottom w:val="single" w:sz="12" w:space="0" w:color="auto"/>
            </w:tcBorders>
            <w:shd w:val="clear" w:color="auto" w:fill="C6D9F1"/>
            <w:vAlign w:val="center"/>
          </w:tcPr>
          <w:p w14:paraId="0304081D" w14:textId="77777777" w:rsidR="00DD5948" w:rsidRPr="00B93F39" w:rsidRDefault="00DD5948" w:rsidP="00CC1FA5">
            <w:pPr>
              <w:contextualSpacing/>
              <w:jc w:val="center"/>
              <w:rPr>
                <w:rFonts w:ascii="Marianne" w:hAnsi="Marianne" w:cs="Verdana"/>
                <w:sz w:val="18"/>
                <w:szCs w:val="18"/>
              </w:rPr>
            </w:pPr>
            <w:r w:rsidRPr="00B93F39">
              <w:rPr>
                <w:rFonts w:ascii="Marianne" w:hAnsi="Marianne" w:cs="Verdana"/>
                <w:b/>
                <w:sz w:val="18"/>
                <w:szCs w:val="18"/>
              </w:rPr>
              <w:t>Montant de la prestation sous -traitée</w:t>
            </w:r>
            <w:r w:rsidRPr="00B93F39">
              <w:rPr>
                <w:rFonts w:ascii="Marianne" w:hAnsi="Marianne" w:cs="Verdana"/>
                <w:b/>
                <w:sz w:val="18"/>
                <w:szCs w:val="18"/>
              </w:rPr>
              <w:br/>
              <w:t>TVA incluse</w:t>
            </w:r>
          </w:p>
        </w:tc>
      </w:tr>
      <w:tr w:rsidR="00DD5948" w:rsidRPr="00B93F39" w14:paraId="7EE4FE70" w14:textId="77777777" w:rsidTr="00636947">
        <w:trPr>
          <w:cantSplit/>
        </w:trPr>
        <w:tc>
          <w:tcPr>
            <w:tcW w:w="4181" w:type="dxa"/>
            <w:tcBorders>
              <w:top w:val="single" w:sz="12" w:space="0" w:color="auto"/>
            </w:tcBorders>
            <w:vAlign w:val="center"/>
          </w:tcPr>
          <w:p w14:paraId="465E3CAE" w14:textId="77777777" w:rsidR="00DD5948" w:rsidRPr="00B93F39" w:rsidRDefault="00DD5948" w:rsidP="00CC1FA5">
            <w:pPr>
              <w:contextualSpacing/>
              <w:jc w:val="center"/>
              <w:rPr>
                <w:rFonts w:ascii="Marianne" w:hAnsi="Marianne" w:cs="Verdana"/>
                <w:sz w:val="18"/>
                <w:szCs w:val="18"/>
              </w:rPr>
            </w:pPr>
          </w:p>
          <w:p w14:paraId="284ABE12" w14:textId="77777777" w:rsidR="00DD5948" w:rsidRPr="00B93F39" w:rsidRDefault="00DD5948" w:rsidP="00CC1FA5">
            <w:pPr>
              <w:contextualSpacing/>
              <w:jc w:val="center"/>
              <w:rPr>
                <w:rFonts w:ascii="Marianne" w:hAnsi="Marianne" w:cs="Verdana"/>
                <w:sz w:val="18"/>
                <w:szCs w:val="18"/>
              </w:rPr>
            </w:pPr>
          </w:p>
        </w:tc>
        <w:tc>
          <w:tcPr>
            <w:tcW w:w="2410" w:type="dxa"/>
            <w:tcBorders>
              <w:top w:val="single" w:sz="12" w:space="0" w:color="auto"/>
            </w:tcBorders>
            <w:vAlign w:val="center"/>
          </w:tcPr>
          <w:p w14:paraId="566A90BB" w14:textId="77777777" w:rsidR="00DD5948" w:rsidRPr="00B93F39" w:rsidRDefault="00DD5948" w:rsidP="00CC1FA5">
            <w:pPr>
              <w:contextualSpacing/>
              <w:jc w:val="center"/>
              <w:rPr>
                <w:rFonts w:ascii="Marianne" w:hAnsi="Marianne" w:cs="Verdana"/>
                <w:sz w:val="18"/>
                <w:szCs w:val="18"/>
              </w:rPr>
            </w:pPr>
          </w:p>
        </w:tc>
        <w:tc>
          <w:tcPr>
            <w:tcW w:w="2551" w:type="dxa"/>
            <w:tcBorders>
              <w:top w:val="single" w:sz="12" w:space="0" w:color="auto"/>
            </w:tcBorders>
            <w:vAlign w:val="center"/>
          </w:tcPr>
          <w:p w14:paraId="513F27C1" w14:textId="77777777" w:rsidR="00DD5948" w:rsidRPr="00B93F39" w:rsidRDefault="00DD5948" w:rsidP="00CC1FA5">
            <w:pPr>
              <w:contextualSpacing/>
              <w:jc w:val="center"/>
              <w:rPr>
                <w:rFonts w:ascii="Marianne" w:hAnsi="Marianne" w:cs="Verdana"/>
                <w:sz w:val="18"/>
                <w:szCs w:val="18"/>
              </w:rPr>
            </w:pPr>
          </w:p>
        </w:tc>
      </w:tr>
      <w:tr w:rsidR="00DD5948" w:rsidRPr="00B93F39" w14:paraId="2099E276" w14:textId="77777777" w:rsidTr="00636947">
        <w:trPr>
          <w:cantSplit/>
        </w:trPr>
        <w:tc>
          <w:tcPr>
            <w:tcW w:w="4181" w:type="dxa"/>
          </w:tcPr>
          <w:p w14:paraId="3201FB09" w14:textId="77777777" w:rsidR="00DD5948" w:rsidRPr="00B93F39" w:rsidRDefault="00DD5948" w:rsidP="00CC1FA5">
            <w:pPr>
              <w:contextualSpacing/>
              <w:rPr>
                <w:rFonts w:ascii="Marianne" w:hAnsi="Marianne" w:cs="Verdana"/>
                <w:sz w:val="18"/>
                <w:szCs w:val="18"/>
              </w:rPr>
            </w:pPr>
          </w:p>
          <w:p w14:paraId="110854ED" w14:textId="77777777" w:rsidR="00DD5948" w:rsidRPr="00B93F39" w:rsidRDefault="00DD5948" w:rsidP="00CC1FA5">
            <w:pPr>
              <w:contextualSpacing/>
              <w:rPr>
                <w:rFonts w:ascii="Marianne" w:hAnsi="Marianne" w:cs="Verdana"/>
                <w:sz w:val="18"/>
                <w:szCs w:val="18"/>
              </w:rPr>
            </w:pPr>
          </w:p>
        </w:tc>
        <w:tc>
          <w:tcPr>
            <w:tcW w:w="2410" w:type="dxa"/>
          </w:tcPr>
          <w:p w14:paraId="07AEB49C" w14:textId="77777777" w:rsidR="00DD5948" w:rsidRPr="00B93F39" w:rsidRDefault="00DD5948" w:rsidP="00CC1FA5">
            <w:pPr>
              <w:contextualSpacing/>
              <w:rPr>
                <w:rFonts w:ascii="Marianne" w:hAnsi="Marianne" w:cs="Verdana"/>
                <w:sz w:val="18"/>
                <w:szCs w:val="18"/>
              </w:rPr>
            </w:pPr>
          </w:p>
        </w:tc>
        <w:tc>
          <w:tcPr>
            <w:tcW w:w="2551" w:type="dxa"/>
          </w:tcPr>
          <w:p w14:paraId="5453741A" w14:textId="77777777" w:rsidR="00DD5948" w:rsidRPr="00B93F39" w:rsidRDefault="00DD5948" w:rsidP="00CC1FA5">
            <w:pPr>
              <w:contextualSpacing/>
              <w:rPr>
                <w:rFonts w:ascii="Marianne" w:hAnsi="Marianne" w:cs="Verdana"/>
                <w:sz w:val="18"/>
                <w:szCs w:val="18"/>
              </w:rPr>
            </w:pPr>
          </w:p>
        </w:tc>
      </w:tr>
      <w:tr w:rsidR="00DD5948" w:rsidRPr="00B93F39" w14:paraId="76F61B9D" w14:textId="77777777" w:rsidTr="00636947">
        <w:trPr>
          <w:cantSplit/>
        </w:trPr>
        <w:tc>
          <w:tcPr>
            <w:tcW w:w="4181" w:type="dxa"/>
            <w:tcBorders>
              <w:top w:val="single" w:sz="12" w:space="0" w:color="auto"/>
              <w:bottom w:val="single" w:sz="12" w:space="0" w:color="auto"/>
            </w:tcBorders>
          </w:tcPr>
          <w:p w14:paraId="4A919A9D" w14:textId="77777777" w:rsidR="00DD5948" w:rsidRPr="00B93F39" w:rsidRDefault="00DD5948" w:rsidP="00CC1FA5">
            <w:pPr>
              <w:contextualSpacing/>
              <w:rPr>
                <w:rFonts w:ascii="Marianne" w:hAnsi="Marianne" w:cs="Verdana"/>
                <w:b/>
                <w:sz w:val="18"/>
                <w:szCs w:val="18"/>
              </w:rPr>
            </w:pPr>
            <w:r w:rsidRPr="00B93F39">
              <w:rPr>
                <w:rFonts w:ascii="Marianne" w:hAnsi="Marianne" w:cs="Verdana"/>
                <w:b/>
                <w:sz w:val="18"/>
                <w:szCs w:val="18"/>
              </w:rPr>
              <w:t>TOTAL</w:t>
            </w:r>
          </w:p>
          <w:p w14:paraId="4EE55964" w14:textId="77777777" w:rsidR="00DD5948" w:rsidRPr="00B93F39" w:rsidRDefault="00DD5948" w:rsidP="00CC1FA5">
            <w:pPr>
              <w:contextualSpacing/>
              <w:rPr>
                <w:rFonts w:ascii="Marianne" w:hAnsi="Marianne" w:cs="Verdana"/>
                <w:sz w:val="18"/>
                <w:szCs w:val="18"/>
              </w:rPr>
            </w:pPr>
          </w:p>
        </w:tc>
        <w:tc>
          <w:tcPr>
            <w:tcW w:w="2410" w:type="dxa"/>
            <w:tcBorders>
              <w:top w:val="single" w:sz="12" w:space="0" w:color="auto"/>
              <w:bottom w:val="single" w:sz="12" w:space="0" w:color="auto"/>
            </w:tcBorders>
          </w:tcPr>
          <w:p w14:paraId="4FA341CB" w14:textId="77777777" w:rsidR="00DD5948" w:rsidRPr="00B93F39" w:rsidRDefault="00DD5948" w:rsidP="00CC1FA5">
            <w:pPr>
              <w:contextualSpacing/>
              <w:rPr>
                <w:rFonts w:ascii="Marianne" w:hAnsi="Marianne" w:cs="Verdana"/>
                <w:sz w:val="18"/>
                <w:szCs w:val="18"/>
              </w:rPr>
            </w:pPr>
          </w:p>
        </w:tc>
        <w:tc>
          <w:tcPr>
            <w:tcW w:w="2551" w:type="dxa"/>
            <w:tcBorders>
              <w:top w:val="single" w:sz="12" w:space="0" w:color="auto"/>
              <w:bottom w:val="single" w:sz="12" w:space="0" w:color="auto"/>
            </w:tcBorders>
          </w:tcPr>
          <w:p w14:paraId="451FFB3D" w14:textId="77777777" w:rsidR="00DD5948" w:rsidRPr="00B93F39" w:rsidRDefault="00DD5948" w:rsidP="00CC1FA5">
            <w:pPr>
              <w:contextualSpacing/>
              <w:rPr>
                <w:rFonts w:ascii="Marianne" w:hAnsi="Marianne" w:cs="Verdana"/>
                <w:sz w:val="18"/>
                <w:szCs w:val="18"/>
              </w:rPr>
            </w:pPr>
          </w:p>
        </w:tc>
      </w:tr>
    </w:tbl>
    <w:p w14:paraId="5A8E48AD" w14:textId="77777777" w:rsidR="00410960" w:rsidRPr="00B93F39" w:rsidRDefault="00410960" w:rsidP="00CC1FA5">
      <w:pPr>
        <w:contextualSpacing/>
        <w:jc w:val="both"/>
        <w:rPr>
          <w:rFonts w:ascii="Marianne" w:hAnsi="Marianne" w:cs="Verdana"/>
          <w:sz w:val="18"/>
          <w:szCs w:val="18"/>
        </w:rPr>
      </w:pPr>
    </w:p>
    <w:p w14:paraId="1F86EB64" w14:textId="77777777" w:rsidR="00410960" w:rsidRPr="00B93F39" w:rsidRDefault="000B00E4" w:rsidP="00C116FD">
      <w:pPr>
        <w:pStyle w:val="Titre2"/>
      </w:pPr>
      <w:bookmarkStart w:id="46" w:name="_Toc184897712"/>
      <w:r w:rsidRPr="00B93F39">
        <w:t>1</w:t>
      </w:r>
      <w:r w:rsidR="00C116FD">
        <w:t>1</w:t>
      </w:r>
      <w:r w:rsidRPr="00B93F39">
        <w:t xml:space="preserve">.2 </w:t>
      </w:r>
      <w:r w:rsidR="00410960" w:rsidRPr="00B93F39">
        <w:t>Sous</w:t>
      </w:r>
      <w:r w:rsidR="00556C67">
        <w:t>-</w:t>
      </w:r>
      <w:r w:rsidR="00410960" w:rsidRPr="00B93F39">
        <w:t>traitance en cours de marché</w:t>
      </w:r>
      <w:bookmarkEnd w:id="46"/>
    </w:p>
    <w:p w14:paraId="483B9C1E" w14:textId="68857B93" w:rsidR="00556C67" w:rsidRPr="000460A6" w:rsidRDefault="00410960" w:rsidP="000460A6">
      <w:pPr>
        <w:contextualSpacing/>
        <w:rPr>
          <w:rFonts w:ascii="Marianne" w:hAnsi="Marianne" w:cs="Verdana"/>
          <w:sz w:val="18"/>
          <w:szCs w:val="18"/>
        </w:rPr>
      </w:pPr>
      <w:r w:rsidRPr="00B93F39">
        <w:rPr>
          <w:rFonts w:ascii="Marianne" w:hAnsi="Marianne" w:cs="Verdana"/>
          <w:sz w:val="18"/>
          <w:szCs w:val="18"/>
        </w:rPr>
        <w:t xml:space="preserve">Pour la déclaration de sous-traitants en cours de marché, il sera fait application </w:t>
      </w:r>
      <w:r w:rsidR="00931038" w:rsidRPr="00B93F39">
        <w:rPr>
          <w:rFonts w:ascii="Marianne" w:hAnsi="Marianne" w:cs="Verdana"/>
          <w:sz w:val="18"/>
          <w:szCs w:val="18"/>
        </w:rPr>
        <w:t>des articles L 2193-1 et suivants du code de la commande publique.</w:t>
      </w:r>
    </w:p>
    <w:p w14:paraId="31E0F827" w14:textId="77777777" w:rsidR="00410960" w:rsidRPr="00B93F39" w:rsidRDefault="00410960" w:rsidP="00C116FD">
      <w:pPr>
        <w:pStyle w:val="Titre1"/>
      </w:pPr>
      <w:bookmarkStart w:id="47" w:name="_Toc184897713"/>
      <w:r w:rsidRPr="00B93F39">
        <w:t xml:space="preserve">Article </w:t>
      </w:r>
      <w:r w:rsidR="00182887" w:rsidRPr="00B93F39">
        <w:t>1</w:t>
      </w:r>
      <w:r w:rsidR="00C116FD">
        <w:t>2</w:t>
      </w:r>
      <w:r w:rsidRPr="00B93F39">
        <w:t>. Prix des prestations</w:t>
      </w:r>
      <w:bookmarkEnd w:id="47"/>
    </w:p>
    <w:p w14:paraId="1E9CAE10" w14:textId="77777777"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Le montant forfaitaire et global du marché est de</w:t>
      </w:r>
      <w:r w:rsidRPr="00B93F39">
        <w:rPr>
          <w:rFonts w:ascii="Courier New" w:hAnsi="Courier New" w:cs="Courier New"/>
          <w:sz w:val="18"/>
          <w:szCs w:val="18"/>
        </w:rPr>
        <w:t> </w:t>
      </w:r>
      <w:r w:rsidRPr="00B93F39">
        <w:rPr>
          <w:rFonts w:ascii="Marianne" w:hAnsi="Marianne" w:cs="Verdana"/>
          <w:sz w:val="18"/>
          <w:szCs w:val="18"/>
        </w:rPr>
        <w:t>:</w:t>
      </w:r>
    </w:p>
    <w:p w14:paraId="7BCE50A2" w14:textId="77777777" w:rsidR="00410960" w:rsidRPr="00B93F39" w:rsidRDefault="00410960" w:rsidP="00CC1FA5">
      <w:pPr>
        <w:contextualSpacing/>
        <w:jc w:val="both"/>
        <w:rPr>
          <w:rFonts w:ascii="Marianne" w:hAnsi="Marianne" w:cs="Verdana"/>
          <w:sz w:val="18"/>
          <w:szCs w:val="18"/>
        </w:rPr>
      </w:pPr>
    </w:p>
    <w:tbl>
      <w:tblPr>
        <w:tblW w:w="7738" w:type="dxa"/>
        <w:tblInd w:w="779"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477"/>
        <w:gridCol w:w="5261"/>
      </w:tblGrid>
      <w:tr w:rsidR="000460A6" w:rsidRPr="00B93F39" w14:paraId="295B0E39" w14:textId="77777777" w:rsidTr="000460A6">
        <w:trPr>
          <w:trHeight w:val="785"/>
        </w:trPr>
        <w:tc>
          <w:tcPr>
            <w:tcW w:w="2477" w:type="dxa"/>
          </w:tcPr>
          <w:p w14:paraId="530484E6" w14:textId="77777777" w:rsidR="000460A6" w:rsidRDefault="000460A6" w:rsidP="000460A6">
            <w:pPr>
              <w:spacing w:line="240" w:lineRule="exact"/>
              <w:ind w:left="360" w:hanging="360"/>
              <w:contextualSpacing/>
              <w:rPr>
                <w:rFonts w:ascii="Marianne" w:hAnsi="Marianne" w:cs="Arial"/>
                <w:spacing w:val="-2"/>
                <w:sz w:val="18"/>
                <w:szCs w:val="18"/>
              </w:rPr>
            </w:pPr>
            <w:r>
              <w:rPr>
                <w:rFonts w:ascii="Marianne" w:hAnsi="Marianne" w:cs="Arial"/>
                <w:spacing w:val="-2"/>
                <w:sz w:val="18"/>
                <w:szCs w:val="18"/>
              </w:rPr>
              <w:t>TRANCHE FERME</w:t>
            </w:r>
          </w:p>
          <w:p w14:paraId="6F6B5919" w14:textId="2A633285" w:rsidR="000460A6" w:rsidRPr="00B93F39" w:rsidRDefault="000460A6" w:rsidP="000460A6">
            <w:pPr>
              <w:spacing w:line="240" w:lineRule="exact"/>
              <w:ind w:left="360" w:hanging="360"/>
              <w:contextualSpacing/>
              <w:rPr>
                <w:rFonts w:ascii="Marianne" w:hAnsi="Marianne" w:cs="Arial"/>
                <w:spacing w:val="-2"/>
                <w:sz w:val="18"/>
                <w:szCs w:val="18"/>
              </w:rPr>
            </w:pPr>
            <w:r w:rsidRPr="00B93F39">
              <w:rPr>
                <w:rFonts w:ascii="Marianne" w:hAnsi="Marianne" w:cs="Arial"/>
                <w:spacing w:val="-2"/>
                <w:sz w:val="18"/>
                <w:szCs w:val="18"/>
              </w:rPr>
              <w:t>Montant € HT</w:t>
            </w:r>
          </w:p>
          <w:p w14:paraId="145B6CA8" w14:textId="77777777" w:rsidR="000460A6" w:rsidRPr="00B93F39" w:rsidRDefault="000460A6" w:rsidP="000460A6">
            <w:pPr>
              <w:spacing w:line="240" w:lineRule="exact"/>
              <w:ind w:left="360" w:hanging="360"/>
              <w:contextualSpacing/>
              <w:rPr>
                <w:rFonts w:ascii="Marianne" w:hAnsi="Marianne" w:cs="Arial"/>
                <w:spacing w:val="-2"/>
                <w:sz w:val="18"/>
                <w:szCs w:val="18"/>
              </w:rPr>
            </w:pPr>
          </w:p>
        </w:tc>
        <w:tc>
          <w:tcPr>
            <w:tcW w:w="5261" w:type="dxa"/>
          </w:tcPr>
          <w:p w14:paraId="1264353D" w14:textId="0446035B" w:rsidR="000460A6" w:rsidRPr="00B93F39" w:rsidRDefault="000460A6" w:rsidP="000460A6">
            <w:pPr>
              <w:spacing w:before="60" w:after="60"/>
              <w:contextualSpacing/>
              <w:jc w:val="right"/>
              <w:rPr>
                <w:rFonts w:ascii="Marianne" w:hAnsi="Marianne" w:cs="Arial"/>
                <w:b/>
                <w:bCs/>
                <w:i/>
                <w:iCs/>
                <w:sz w:val="18"/>
                <w:szCs w:val="18"/>
              </w:rPr>
            </w:pP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sz w:val="18"/>
                <w:szCs w:val="18"/>
              </w:rPr>
              <w:tab/>
              <w:t>€ HT</w:t>
            </w:r>
          </w:p>
        </w:tc>
      </w:tr>
      <w:tr w:rsidR="000460A6" w:rsidRPr="00B93F39" w14:paraId="2B38F4C1" w14:textId="77777777" w:rsidTr="000460A6">
        <w:trPr>
          <w:trHeight w:val="785"/>
        </w:trPr>
        <w:tc>
          <w:tcPr>
            <w:tcW w:w="2477" w:type="dxa"/>
          </w:tcPr>
          <w:p w14:paraId="593B70C0" w14:textId="77777777" w:rsidR="000460A6" w:rsidRDefault="000460A6" w:rsidP="000460A6">
            <w:pPr>
              <w:spacing w:line="240" w:lineRule="exact"/>
              <w:contextualSpacing/>
              <w:rPr>
                <w:rFonts w:ascii="Marianne" w:hAnsi="Marianne" w:cs="Arial"/>
                <w:spacing w:val="-2"/>
                <w:sz w:val="18"/>
                <w:szCs w:val="18"/>
              </w:rPr>
            </w:pPr>
            <w:r>
              <w:rPr>
                <w:rFonts w:ascii="Marianne" w:hAnsi="Marianne" w:cs="Arial"/>
                <w:spacing w:val="-2"/>
                <w:sz w:val="18"/>
                <w:szCs w:val="18"/>
              </w:rPr>
              <w:t>TRANCHE OPTIONNELLE 1</w:t>
            </w:r>
          </w:p>
          <w:p w14:paraId="3683E202" w14:textId="0235B0D6" w:rsidR="000460A6" w:rsidRPr="00B93F39" w:rsidRDefault="000460A6" w:rsidP="000460A6">
            <w:pPr>
              <w:spacing w:line="240" w:lineRule="exact"/>
              <w:contextualSpacing/>
              <w:rPr>
                <w:rFonts w:ascii="Marianne" w:hAnsi="Marianne" w:cs="Arial"/>
                <w:spacing w:val="-2"/>
                <w:sz w:val="18"/>
                <w:szCs w:val="18"/>
              </w:rPr>
            </w:pPr>
            <w:r>
              <w:rPr>
                <w:rFonts w:ascii="Marianne" w:hAnsi="Marianne" w:cs="Arial"/>
                <w:spacing w:val="-2"/>
                <w:sz w:val="18"/>
                <w:szCs w:val="18"/>
              </w:rPr>
              <w:t xml:space="preserve">Montant € HT  </w:t>
            </w:r>
          </w:p>
        </w:tc>
        <w:tc>
          <w:tcPr>
            <w:tcW w:w="5261" w:type="dxa"/>
          </w:tcPr>
          <w:p w14:paraId="7C823BB1" w14:textId="70A5B9F8" w:rsidR="000460A6" w:rsidRPr="00B93F39" w:rsidRDefault="000460A6" w:rsidP="000460A6">
            <w:pPr>
              <w:spacing w:before="60" w:after="60"/>
              <w:contextualSpacing/>
              <w:jc w:val="right"/>
              <w:rPr>
                <w:rFonts w:ascii="Marianne" w:hAnsi="Marianne" w:cs="Arial"/>
                <w:sz w:val="18"/>
                <w:szCs w:val="18"/>
              </w:rPr>
            </w:pP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sz w:val="18"/>
                <w:szCs w:val="18"/>
              </w:rPr>
              <w:tab/>
              <w:t>€ HT</w:t>
            </w:r>
          </w:p>
        </w:tc>
      </w:tr>
      <w:tr w:rsidR="000460A6" w:rsidRPr="00B93F39" w14:paraId="411D4CE0" w14:textId="77777777" w:rsidTr="000460A6">
        <w:trPr>
          <w:trHeight w:val="785"/>
        </w:trPr>
        <w:tc>
          <w:tcPr>
            <w:tcW w:w="2477" w:type="dxa"/>
          </w:tcPr>
          <w:p w14:paraId="5CC95AC1" w14:textId="77777777" w:rsidR="000460A6" w:rsidRDefault="000460A6" w:rsidP="000460A6">
            <w:pPr>
              <w:spacing w:line="240" w:lineRule="exact"/>
              <w:contextualSpacing/>
              <w:rPr>
                <w:rFonts w:ascii="Marianne" w:hAnsi="Marianne" w:cs="Arial"/>
                <w:spacing w:val="-2"/>
                <w:sz w:val="18"/>
                <w:szCs w:val="18"/>
              </w:rPr>
            </w:pPr>
            <w:r>
              <w:rPr>
                <w:rFonts w:ascii="Marianne" w:hAnsi="Marianne" w:cs="Arial"/>
                <w:spacing w:val="-2"/>
                <w:sz w:val="18"/>
                <w:szCs w:val="18"/>
              </w:rPr>
              <w:t xml:space="preserve">TRANCHE OPTIONNELLE 2 </w:t>
            </w:r>
          </w:p>
          <w:p w14:paraId="7FB9A8BB" w14:textId="130DB349" w:rsidR="000460A6" w:rsidRDefault="000460A6" w:rsidP="000460A6">
            <w:pPr>
              <w:spacing w:line="240" w:lineRule="exact"/>
              <w:contextualSpacing/>
              <w:rPr>
                <w:rFonts w:ascii="Marianne" w:hAnsi="Marianne" w:cs="Arial"/>
                <w:spacing w:val="-2"/>
                <w:sz w:val="18"/>
                <w:szCs w:val="18"/>
              </w:rPr>
            </w:pPr>
            <w:r>
              <w:rPr>
                <w:rFonts w:ascii="Marianne" w:hAnsi="Marianne" w:cs="Arial"/>
                <w:spacing w:val="-2"/>
                <w:sz w:val="18"/>
                <w:szCs w:val="18"/>
              </w:rPr>
              <w:t xml:space="preserve">Montant €HT </w:t>
            </w:r>
          </w:p>
        </w:tc>
        <w:tc>
          <w:tcPr>
            <w:tcW w:w="5261" w:type="dxa"/>
          </w:tcPr>
          <w:p w14:paraId="108B0A78" w14:textId="1C96D51B" w:rsidR="000460A6" w:rsidRPr="00B93F39" w:rsidRDefault="000460A6" w:rsidP="000460A6">
            <w:pPr>
              <w:spacing w:before="60" w:after="60"/>
              <w:contextualSpacing/>
              <w:jc w:val="right"/>
              <w:rPr>
                <w:rFonts w:ascii="Marianne" w:hAnsi="Marianne" w:cs="Arial"/>
                <w:b/>
                <w:bCs/>
                <w:i/>
                <w:iCs/>
                <w:sz w:val="18"/>
                <w:szCs w:val="18"/>
              </w:rPr>
            </w:pP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sz w:val="18"/>
                <w:szCs w:val="18"/>
              </w:rPr>
              <w:tab/>
              <w:t>€ HT</w:t>
            </w:r>
          </w:p>
        </w:tc>
      </w:tr>
      <w:tr w:rsidR="000460A6" w:rsidRPr="00B93F39" w14:paraId="315F3D6E" w14:textId="77777777" w:rsidTr="000460A6">
        <w:trPr>
          <w:trHeight w:val="785"/>
        </w:trPr>
        <w:tc>
          <w:tcPr>
            <w:tcW w:w="2477" w:type="dxa"/>
          </w:tcPr>
          <w:p w14:paraId="07F7EEB1" w14:textId="77777777" w:rsidR="000460A6" w:rsidRPr="000460A6" w:rsidRDefault="000460A6" w:rsidP="000460A6">
            <w:pPr>
              <w:spacing w:line="240" w:lineRule="exact"/>
              <w:contextualSpacing/>
              <w:rPr>
                <w:rFonts w:ascii="Marianne" w:hAnsi="Marianne" w:cs="Arial"/>
                <w:b/>
                <w:bCs/>
                <w:spacing w:val="-2"/>
                <w:sz w:val="18"/>
                <w:szCs w:val="18"/>
              </w:rPr>
            </w:pPr>
            <w:r w:rsidRPr="000460A6">
              <w:rPr>
                <w:rFonts w:ascii="Marianne" w:hAnsi="Marianne" w:cs="Arial"/>
                <w:b/>
                <w:bCs/>
                <w:spacing w:val="-2"/>
                <w:sz w:val="18"/>
                <w:szCs w:val="18"/>
              </w:rPr>
              <w:t xml:space="preserve">TOTAL </w:t>
            </w:r>
          </w:p>
          <w:p w14:paraId="1BCA0EF2" w14:textId="4C1CD44F" w:rsidR="000460A6" w:rsidRPr="000460A6" w:rsidRDefault="000460A6" w:rsidP="000460A6">
            <w:pPr>
              <w:spacing w:line="240" w:lineRule="exact"/>
              <w:contextualSpacing/>
              <w:rPr>
                <w:rFonts w:ascii="Marianne" w:hAnsi="Marianne" w:cs="Arial"/>
                <w:b/>
                <w:bCs/>
                <w:spacing w:val="-2"/>
                <w:sz w:val="18"/>
                <w:szCs w:val="18"/>
              </w:rPr>
            </w:pPr>
            <w:r w:rsidRPr="000460A6">
              <w:rPr>
                <w:rFonts w:ascii="Marianne" w:hAnsi="Marianne" w:cs="Arial"/>
                <w:b/>
                <w:bCs/>
                <w:spacing w:val="-2"/>
                <w:sz w:val="18"/>
                <w:szCs w:val="18"/>
              </w:rPr>
              <w:t xml:space="preserve">Montant €HT </w:t>
            </w:r>
          </w:p>
        </w:tc>
        <w:tc>
          <w:tcPr>
            <w:tcW w:w="5261" w:type="dxa"/>
          </w:tcPr>
          <w:p w14:paraId="31AC12F0" w14:textId="0F165573" w:rsidR="000460A6" w:rsidRPr="000460A6" w:rsidRDefault="000460A6" w:rsidP="000460A6">
            <w:pPr>
              <w:spacing w:before="60" w:after="60"/>
              <w:contextualSpacing/>
              <w:jc w:val="right"/>
              <w:rPr>
                <w:rFonts w:ascii="Marianne" w:hAnsi="Marianne" w:cs="Arial"/>
                <w:b/>
                <w:bCs/>
                <w:sz w:val="18"/>
                <w:szCs w:val="18"/>
              </w:rPr>
            </w:pPr>
            <w:r w:rsidRPr="000460A6">
              <w:rPr>
                <w:rFonts w:ascii="Marianne" w:hAnsi="Marianne" w:cs="Arial"/>
                <w:b/>
                <w:bCs/>
                <w:sz w:val="18"/>
                <w:szCs w:val="18"/>
              </w:rPr>
              <w:t xml:space="preserve">€HT </w:t>
            </w:r>
          </w:p>
        </w:tc>
      </w:tr>
      <w:tr w:rsidR="000460A6" w:rsidRPr="00B93F39" w14:paraId="60B516FB" w14:textId="77777777" w:rsidTr="000460A6">
        <w:tc>
          <w:tcPr>
            <w:tcW w:w="2477" w:type="dxa"/>
          </w:tcPr>
          <w:p w14:paraId="431268E7" w14:textId="77777777" w:rsidR="000460A6" w:rsidRPr="00B93F39" w:rsidRDefault="000460A6" w:rsidP="000460A6">
            <w:pPr>
              <w:spacing w:line="240" w:lineRule="exact"/>
              <w:ind w:left="360" w:hanging="360"/>
              <w:contextualSpacing/>
              <w:rPr>
                <w:rFonts w:ascii="Marianne" w:hAnsi="Marianne" w:cs="Arial"/>
                <w:spacing w:val="-2"/>
                <w:sz w:val="18"/>
                <w:szCs w:val="18"/>
              </w:rPr>
            </w:pPr>
            <w:r w:rsidRPr="00B93F39">
              <w:rPr>
                <w:rFonts w:ascii="Marianne" w:hAnsi="Marianne" w:cs="Arial"/>
                <w:spacing w:val="-2"/>
                <w:sz w:val="18"/>
                <w:szCs w:val="18"/>
              </w:rPr>
              <w:t xml:space="preserve">TVA à </w:t>
            </w:r>
            <w:r>
              <w:rPr>
                <w:rFonts w:ascii="Marianne" w:hAnsi="Marianne" w:cs="Arial"/>
                <w:spacing w:val="-2"/>
                <w:sz w:val="18"/>
                <w:szCs w:val="18"/>
              </w:rPr>
              <w:t>20</w:t>
            </w:r>
            <w:r w:rsidRPr="00B93F39">
              <w:rPr>
                <w:rFonts w:ascii="Marianne" w:hAnsi="Marianne" w:cs="Arial"/>
                <w:spacing w:val="-2"/>
                <w:sz w:val="18"/>
                <w:szCs w:val="18"/>
              </w:rPr>
              <w:t xml:space="preserve"> %</w:t>
            </w:r>
          </w:p>
        </w:tc>
        <w:tc>
          <w:tcPr>
            <w:tcW w:w="5261" w:type="dxa"/>
          </w:tcPr>
          <w:p w14:paraId="344F4920" w14:textId="77777777" w:rsidR="000460A6" w:rsidRPr="00B93F39" w:rsidRDefault="000460A6" w:rsidP="000460A6">
            <w:pPr>
              <w:spacing w:before="60" w:after="60"/>
              <w:contextualSpacing/>
              <w:jc w:val="right"/>
              <w:rPr>
                <w:rFonts w:ascii="Marianne" w:hAnsi="Marianne" w:cs="Arial"/>
                <w:sz w:val="18"/>
                <w:szCs w:val="18"/>
              </w:rPr>
            </w:pP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i/>
                <w:iCs/>
                <w:sz w:val="18"/>
                <w:szCs w:val="18"/>
              </w:rPr>
              <w:tab/>
            </w:r>
            <w:r w:rsidRPr="00B93F39">
              <w:rPr>
                <w:rFonts w:ascii="Marianne" w:hAnsi="Marianne" w:cs="Arial"/>
                <w:b/>
                <w:bCs/>
                <w:sz w:val="18"/>
                <w:szCs w:val="18"/>
              </w:rPr>
              <w:t>€</w:t>
            </w:r>
          </w:p>
        </w:tc>
      </w:tr>
      <w:tr w:rsidR="000460A6" w:rsidRPr="00B93F39" w14:paraId="7D779334" w14:textId="77777777" w:rsidTr="000460A6">
        <w:trPr>
          <w:trHeight w:val="736"/>
        </w:trPr>
        <w:tc>
          <w:tcPr>
            <w:tcW w:w="2477" w:type="dxa"/>
          </w:tcPr>
          <w:p w14:paraId="1DE6F047" w14:textId="7B9A7E4D" w:rsidR="000460A6" w:rsidRPr="000460A6" w:rsidRDefault="000460A6" w:rsidP="000460A6">
            <w:pPr>
              <w:spacing w:line="240" w:lineRule="exact"/>
              <w:ind w:left="360" w:hanging="360"/>
              <w:contextualSpacing/>
              <w:rPr>
                <w:rFonts w:ascii="Marianne" w:hAnsi="Marianne" w:cs="Arial"/>
                <w:b/>
                <w:bCs/>
                <w:spacing w:val="-2"/>
                <w:sz w:val="18"/>
                <w:szCs w:val="18"/>
              </w:rPr>
            </w:pPr>
            <w:r w:rsidRPr="000460A6">
              <w:rPr>
                <w:rFonts w:ascii="Marianne" w:hAnsi="Marianne" w:cs="Arial"/>
                <w:b/>
                <w:bCs/>
                <w:spacing w:val="-2"/>
                <w:sz w:val="18"/>
                <w:szCs w:val="18"/>
              </w:rPr>
              <w:t xml:space="preserve">TOTAL </w:t>
            </w:r>
          </w:p>
          <w:p w14:paraId="1E3F8A88" w14:textId="77501AF6" w:rsidR="000460A6" w:rsidRPr="000460A6" w:rsidRDefault="000460A6" w:rsidP="000460A6">
            <w:pPr>
              <w:spacing w:line="240" w:lineRule="exact"/>
              <w:ind w:left="360" w:hanging="360"/>
              <w:contextualSpacing/>
              <w:rPr>
                <w:rFonts w:ascii="Marianne" w:hAnsi="Marianne" w:cs="Arial"/>
                <w:b/>
                <w:bCs/>
                <w:spacing w:val="-2"/>
                <w:sz w:val="18"/>
                <w:szCs w:val="18"/>
              </w:rPr>
            </w:pPr>
            <w:r w:rsidRPr="000460A6">
              <w:rPr>
                <w:rFonts w:ascii="Marianne" w:hAnsi="Marianne" w:cs="Arial"/>
                <w:b/>
                <w:bCs/>
                <w:spacing w:val="-2"/>
                <w:sz w:val="18"/>
                <w:szCs w:val="18"/>
              </w:rPr>
              <w:t xml:space="preserve">Montant € TTC </w:t>
            </w:r>
          </w:p>
        </w:tc>
        <w:tc>
          <w:tcPr>
            <w:tcW w:w="5261" w:type="dxa"/>
          </w:tcPr>
          <w:p w14:paraId="06B233BD" w14:textId="77777777" w:rsidR="000460A6" w:rsidRPr="000460A6" w:rsidRDefault="000460A6" w:rsidP="000460A6">
            <w:pPr>
              <w:spacing w:before="60" w:after="60"/>
              <w:contextualSpacing/>
              <w:jc w:val="right"/>
              <w:rPr>
                <w:rFonts w:ascii="Marianne" w:hAnsi="Marianne" w:cs="Arial"/>
                <w:b/>
                <w:bCs/>
                <w:sz w:val="18"/>
                <w:szCs w:val="18"/>
              </w:rPr>
            </w:pPr>
            <w:r w:rsidRPr="000460A6">
              <w:rPr>
                <w:rFonts w:ascii="Marianne" w:hAnsi="Marianne" w:cs="Arial"/>
                <w:b/>
                <w:bCs/>
                <w:i/>
                <w:iCs/>
                <w:sz w:val="18"/>
                <w:szCs w:val="18"/>
              </w:rPr>
              <w:tab/>
            </w:r>
            <w:r w:rsidRPr="000460A6">
              <w:rPr>
                <w:rFonts w:ascii="Marianne" w:hAnsi="Marianne" w:cs="Arial"/>
                <w:b/>
                <w:bCs/>
                <w:i/>
                <w:iCs/>
                <w:sz w:val="18"/>
                <w:szCs w:val="18"/>
              </w:rPr>
              <w:tab/>
            </w:r>
            <w:r w:rsidRPr="000460A6">
              <w:rPr>
                <w:rFonts w:ascii="Marianne" w:hAnsi="Marianne" w:cs="Arial"/>
                <w:b/>
                <w:bCs/>
                <w:i/>
                <w:iCs/>
                <w:sz w:val="18"/>
                <w:szCs w:val="18"/>
              </w:rPr>
              <w:tab/>
            </w:r>
            <w:r w:rsidRPr="000460A6">
              <w:rPr>
                <w:rFonts w:ascii="Marianne" w:hAnsi="Marianne" w:cs="Arial"/>
                <w:b/>
                <w:bCs/>
                <w:i/>
                <w:iCs/>
                <w:sz w:val="18"/>
                <w:szCs w:val="18"/>
              </w:rPr>
              <w:tab/>
            </w:r>
            <w:r w:rsidRPr="000460A6">
              <w:rPr>
                <w:rFonts w:ascii="Marianne" w:hAnsi="Marianne" w:cs="Arial"/>
                <w:b/>
                <w:bCs/>
                <w:i/>
                <w:iCs/>
                <w:sz w:val="18"/>
                <w:szCs w:val="18"/>
              </w:rPr>
              <w:tab/>
            </w:r>
            <w:r w:rsidRPr="000460A6">
              <w:rPr>
                <w:rFonts w:ascii="Marianne" w:hAnsi="Marianne" w:cs="Arial"/>
                <w:b/>
                <w:bCs/>
                <w:sz w:val="18"/>
                <w:szCs w:val="18"/>
              </w:rPr>
              <w:t>€ TTC</w:t>
            </w:r>
          </w:p>
        </w:tc>
      </w:tr>
    </w:tbl>
    <w:p w14:paraId="6F571EE9" w14:textId="77777777" w:rsidR="00410960" w:rsidRPr="00B93F39" w:rsidRDefault="00410960" w:rsidP="00CC1FA5">
      <w:pPr>
        <w:contextualSpacing/>
        <w:jc w:val="both"/>
        <w:rPr>
          <w:rFonts w:ascii="Marianne" w:hAnsi="Marianne" w:cs="Verdana"/>
          <w:sz w:val="18"/>
          <w:szCs w:val="18"/>
        </w:rPr>
      </w:pPr>
    </w:p>
    <w:p w14:paraId="34EC1951" w14:textId="77777777" w:rsidR="000460A6" w:rsidRDefault="000460A6" w:rsidP="00CC1FA5">
      <w:pPr>
        <w:contextualSpacing/>
        <w:jc w:val="both"/>
        <w:rPr>
          <w:rFonts w:ascii="Marianne" w:hAnsi="Marianne" w:cs="Verdana"/>
          <w:sz w:val="18"/>
          <w:szCs w:val="18"/>
        </w:rPr>
      </w:pPr>
    </w:p>
    <w:p w14:paraId="7C49B592" w14:textId="29336D12"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Montant arrêté en toutes lettres toutes taxes comprises</w:t>
      </w:r>
      <w:r w:rsidRPr="00B93F39">
        <w:rPr>
          <w:rFonts w:ascii="Courier New" w:hAnsi="Courier New" w:cs="Courier New"/>
          <w:sz w:val="18"/>
          <w:szCs w:val="18"/>
        </w:rPr>
        <w:t> </w:t>
      </w:r>
      <w:r w:rsidRPr="00B93F39">
        <w:rPr>
          <w:rFonts w:ascii="Marianne" w:hAnsi="Marianne" w:cs="Verdana"/>
          <w:sz w:val="18"/>
          <w:szCs w:val="18"/>
        </w:rPr>
        <w:t xml:space="preserve">: </w:t>
      </w:r>
    </w:p>
    <w:p w14:paraId="32C795A8" w14:textId="77777777" w:rsidR="00410960" w:rsidRPr="00B93F39" w:rsidRDefault="00410960" w:rsidP="00CC1FA5">
      <w:pPr>
        <w:contextualSpacing/>
        <w:jc w:val="both"/>
        <w:rPr>
          <w:rFonts w:ascii="Marianne" w:hAnsi="Marianne" w:cs="Verdana"/>
          <w:sz w:val="18"/>
          <w:szCs w:val="18"/>
        </w:rPr>
      </w:pPr>
    </w:p>
    <w:p w14:paraId="2DC50C00" w14:textId="77777777" w:rsidR="00EF7FAF" w:rsidRPr="00B93F39" w:rsidRDefault="00EF7FAF" w:rsidP="00CC1FA5">
      <w:pPr>
        <w:contextualSpacing/>
        <w:jc w:val="both"/>
        <w:rPr>
          <w:rFonts w:ascii="Marianne" w:hAnsi="Marianne" w:cs="Verdana"/>
          <w:sz w:val="18"/>
          <w:szCs w:val="18"/>
        </w:rPr>
      </w:pPr>
      <w:r w:rsidRPr="00B93F39">
        <w:rPr>
          <w:rFonts w:ascii="Marianne" w:hAnsi="Marianne" w:cs="Verdana"/>
          <w:sz w:val="18"/>
          <w:szCs w:val="18"/>
        </w:rPr>
        <w:lastRenderedPageBreak/>
        <w:t>……………………………………………………………………………………………</w:t>
      </w:r>
      <w:r w:rsidR="00556C67" w:rsidRPr="00B93F39">
        <w:rPr>
          <w:rFonts w:ascii="Marianne" w:hAnsi="Marianne" w:cs="Verdana"/>
          <w:sz w:val="18"/>
          <w:szCs w:val="18"/>
        </w:rPr>
        <w:t>……………………………………………………………………………………………………………………………………………………………………………………………………………………………………………………………………………………………</w:t>
      </w:r>
    </w:p>
    <w:p w14:paraId="7B6A17CA" w14:textId="77777777" w:rsidR="00410960" w:rsidRPr="00B93F39" w:rsidRDefault="00410960" w:rsidP="00CC1FA5">
      <w:pPr>
        <w:contextualSpacing/>
        <w:jc w:val="both"/>
        <w:rPr>
          <w:rFonts w:ascii="Marianne" w:hAnsi="Marianne" w:cs="Verdana"/>
          <w:sz w:val="18"/>
          <w:szCs w:val="18"/>
        </w:rPr>
      </w:pPr>
    </w:p>
    <w:p w14:paraId="301F9EA3" w14:textId="77777777" w:rsidR="00556C67" w:rsidRDefault="00556C67" w:rsidP="00CC1FA5">
      <w:pPr>
        <w:contextualSpacing/>
        <w:jc w:val="both"/>
        <w:rPr>
          <w:rFonts w:ascii="Marianne" w:hAnsi="Marianne" w:cs="Verdana"/>
          <w:sz w:val="18"/>
          <w:szCs w:val="18"/>
        </w:rPr>
      </w:pPr>
    </w:p>
    <w:p w14:paraId="4815AF9A" w14:textId="77777777" w:rsidR="00410960" w:rsidRDefault="00410960" w:rsidP="00CC1FA5">
      <w:pPr>
        <w:contextualSpacing/>
        <w:jc w:val="both"/>
        <w:rPr>
          <w:rFonts w:ascii="Marianne" w:hAnsi="Marianne" w:cs="Verdana"/>
          <w:sz w:val="18"/>
          <w:szCs w:val="18"/>
        </w:rPr>
      </w:pPr>
      <w:r w:rsidRPr="00B93F39">
        <w:rPr>
          <w:rFonts w:ascii="Marianne" w:hAnsi="Marianne" w:cs="Verdana"/>
          <w:sz w:val="18"/>
          <w:szCs w:val="18"/>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572E841D" w14:textId="77777777" w:rsidR="000460A6" w:rsidRDefault="000460A6" w:rsidP="00CC1FA5">
      <w:pPr>
        <w:contextualSpacing/>
        <w:jc w:val="both"/>
        <w:rPr>
          <w:rFonts w:ascii="Marianne" w:hAnsi="Marianne" w:cs="Verdana"/>
          <w:sz w:val="18"/>
          <w:szCs w:val="18"/>
        </w:rPr>
      </w:pPr>
    </w:p>
    <w:p w14:paraId="4DA432AA" w14:textId="77777777" w:rsidR="000460A6" w:rsidRDefault="000460A6" w:rsidP="00CC1FA5">
      <w:pPr>
        <w:contextualSpacing/>
        <w:jc w:val="both"/>
        <w:rPr>
          <w:rFonts w:ascii="Marianne" w:hAnsi="Marianne" w:cs="Verdana"/>
          <w:sz w:val="18"/>
          <w:szCs w:val="18"/>
        </w:rPr>
      </w:pPr>
    </w:p>
    <w:p w14:paraId="6698744F" w14:textId="77777777" w:rsidR="000460A6" w:rsidRDefault="000460A6" w:rsidP="00CC1FA5">
      <w:pPr>
        <w:contextualSpacing/>
        <w:jc w:val="both"/>
        <w:rPr>
          <w:rFonts w:ascii="Marianne" w:hAnsi="Marianne" w:cs="Verdana"/>
          <w:sz w:val="18"/>
          <w:szCs w:val="18"/>
        </w:rPr>
      </w:pPr>
    </w:p>
    <w:p w14:paraId="484F6621" w14:textId="77777777" w:rsidR="000460A6" w:rsidRDefault="000460A6" w:rsidP="00CC1FA5">
      <w:pPr>
        <w:contextualSpacing/>
        <w:jc w:val="both"/>
        <w:rPr>
          <w:rFonts w:ascii="Marianne" w:hAnsi="Marianne" w:cs="Verdana"/>
          <w:sz w:val="18"/>
          <w:szCs w:val="18"/>
        </w:rPr>
      </w:pPr>
    </w:p>
    <w:p w14:paraId="02FE7F5D" w14:textId="77777777" w:rsidR="00032487" w:rsidRPr="00B93F39" w:rsidRDefault="00032487" w:rsidP="00CC1FA5">
      <w:pPr>
        <w:contextualSpacing/>
        <w:jc w:val="both"/>
        <w:rPr>
          <w:rFonts w:ascii="Marianne" w:hAnsi="Marianne" w:cs="Verdana"/>
          <w:sz w:val="18"/>
          <w:szCs w:val="18"/>
        </w:rPr>
      </w:pPr>
    </w:p>
    <w:p w14:paraId="7868D325" w14:textId="77777777" w:rsidR="005814EF" w:rsidRPr="00B93F39" w:rsidRDefault="005814EF" w:rsidP="00CC1FA5">
      <w:pPr>
        <w:contextualSpacing/>
        <w:jc w:val="both"/>
        <w:rPr>
          <w:rFonts w:ascii="Marianne" w:hAnsi="Marianne" w:cs="Verdana"/>
          <w:sz w:val="18"/>
          <w:szCs w:val="18"/>
        </w:rPr>
      </w:pPr>
    </w:p>
    <w:p w14:paraId="687933C5" w14:textId="77777777" w:rsidR="00410960" w:rsidRDefault="000B00E4" w:rsidP="00C116FD">
      <w:pPr>
        <w:pStyle w:val="Titre2"/>
      </w:pPr>
      <w:bookmarkStart w:id="48" w:name="_Toc205183064"/>
      <w:bookmarkStart w:id="49" w:name="_Toc336414048"/>
      <w:bookmarkStart w:id="50" w:name="_Toc336414867"/>
      <w:bookmarkStart w:id="51" w:name="_Toc184897714"/>
      <w:r w:rsidRPr="00B93F39">
        <w:t>1</w:t>
      </w:r>
      <w:r w:rsidR="00C116FD">
        <w:t>2</w:t>
      </w:r>
      <w:r w:rsidRPr="00B93F39">
        <w:t xml:space="preserve">.1 </w:t>
      </w:r>
      <w:r w:rsidR="00410960" w:rsidRPr="00B93F39">
        <w:t>Variation dans les prix</w:t>
      </w:r>
      <w:bookmarkEnd w:id="48"/>
      <w:bookmarkEnd w:id="49"/>
      <w:bookmarkEnd w:id="50"/>
      <w:bookmarkEnd w:id="51"/>
    </w:p>
    <w:p w14:paraId="0CC3EAC1" w14:textId="77777777" w:rsidR="00873646" w:rsidRPr="00873646" w:rsidRDefault="00873646" w:rsidP="00873646"/>
    <w:p w14:paraId="5311ADF4" w14:textId="77777777" w:rsidR="00410960" w:rsidRDefault="00410960" w:rsidP="00CC1FA5">
      <w:pPr>
        <w:contextualSpacing/>
        <w:jc w:val="both"/>
        <w:rPr>
          <w:rFonts w:ascii="Marianne" w:hAnsi="Marianne" w:cs="Verdana"/>
          <w:sz w:val="18"/>
          <w:szCs w:val="18"/>
        </w:rPr>
      </w:pPr>
      <w:r w:rsidRPr="00B93F39">
        <w:rPr>
          <w:rFonts w:ascii="Marianne" w:hAnsi="Marianne" w:cs="Verdana"/>
          <w:sz w:val="18"/>
          <w:szCs w:val="18"/>
        </w:rPr>
        <w:t xml:space="preserve">Les prix du marché sont </w:t>
      </w:r>
      <w:r w:rsidR="00345F03">
        <w:rPr>
          <w:rFonts w:ascii="Marianne" w:hAnsi="Marianne" w:cs="Verdana"/>
          <w:sz w:val="18"/>
          <w:szCs w:val="18"/>
        </w:rPr>
        <w:t>révisables</w:t>
      </w:r>
      <w:r w:rsidRPr="00B93F39">
        <w:rPr>
          <w:rFonts w:ascii="Marianne" w:hAnsi="Marianne" w:cs="Verdana"/>
          <w:sz w:val="18"/>
          <w:szCs w:val="18"/>
        </w:rPr>
        <w:t>.</w:t>
      </w:r>
    </w:p>
    <w:p w14:paraId="684B3A30" w14:textId="77777777" w:rsidR="00B3740D" w:rsidRPr="00B93F39" w:rsidRDefault="00B3740D" w:rsidP="00CC1FA5">
      <w:pPr>
        <w:contextualSpacing/>
        <w:jc w:val="both"/>
        <w:rPr>
          <w:rFonts w:ascii="Marianne" w:hAnsi="Marianne" w:cs="Verdana"/>
          <w:sz w:val="18"/>
          <w:szCs w:val="18"/>
        </w:rPr>
      </w:pPr>
    </w:p>
    <w:p w14:paraId="29042765" w14:textId="77777777" w:rsidR="00410960" w:rsidRPr="00B93F39" w:rsidRDefault="00410960" w:rsidP="00CC1FA5">
      <w:pPr>
        <w:contextualSpacing/>
        <w:jc w:val="both"/>
        <w:rPr>
          <w:rFonts w:ascii="Marianne" w:hAnsi="Marianne" w:cs="Verdana"/>
          <w:sz w:val="18"/>
          <w:szCs w:val="18"/>
        </w:rPr>
      </w:pPr>
      <w:r w:rsidRPr="00B93F39">
        <w:rPr>
          <w:rFonts w:ascii="Marianne" w:hAnsi="Marianne" w:cs="Verdana"/>
          <w:sz w:val="18"/>
          <w:szCs w:val="18"/>
        </w:rPr>
        <w:t xml:space="preserve">Les prix sont réputés établis sur la base des conditions économiques du mois précisé en première page </w:t>
      </w:r>
      <w:r w:rsidR="00765277" w:rsidRPr="00B93F39">
        <w:rPr>
          <w:rFonts w:ascii="Marianne" w:hAnsi="Marianne" w:cs="Verdana"/>
          <w:sz w:val="18"/>
          <w:szCs w:val="18"/>
        </w:rPr>
        <w:t>du présent AECCP</w:t>
      </w:r>
      <w:r w:rsidRPr="00B93F39">
        <w:rPr>
          <w:rFonts w:ascii="Marianne" w:hAnsi="Marianne" w:cs="Verdana"/>
          <w:sz w:val="18"/>
          <w:szCs w:val="18"/>
        </w:rPr>
        <w:t>. Ce mois est appelé mois zéro ou encore « mois mo ».</w:t>
      </w:r>
    </w:p>
    <w:p w14:paraId="1F680D02" w14:textId="77777777" w:rsidR="00CC1FA5" w:rsidRPr="00B93F39" w:rsidRDefault="00CC1FA5" w:rsidP="00CC1FA5">
      <w:pPr>
        <w:contextualSpacing/>
        <w:jc w:val="both"/>
        <w:rPr>
          <w:rFonts w:ascii="Marianne" w:hAnsi="Marianne" w:cs="Verdana"/>
          <w:sz w:val="18"/>
          <w:szCs w:val="18"/>
        </w:rPr>
      </w:pPr>
    </w:p>
    <w:p w14:paraId="367940FA" w14:textId="625ED659" w:rsidR="0031728D" w:rsidRPr="0031728D" w:rsidRDefault="0031728D" w:rsidP="0031728D">
      <w:pPr>
        <w:contextualSpacing/>
        <w:jc w:val="both"/>
        <w:rPr>
          <w:rFonts w:ascii="Marianne" w:hAnsi="Marianne" w:cs="Verdana"/>
          <w:sz w:val="18"/>
          <w:szCs w:val="18"/>
        </w:rPr>
      </w:pPr>
      <w:r w:rsidRPr="0031728D">
        <w:rPr>
          <w:rFonts w:ascii="Marianne" w:hAnsi="Marianne" w:cs="Verdana"/>
          <w:sz w:val="18"/>
          <w:szCs w:val="18"/>
        </w:rPr>
        <w:t xml:space="preserve">L’index de référence choisi en raison de sa structure pour la révision du prix des prestations faisant l’objet </w:t>
      </w:r>
      <w:r>
        <w:rPr>
          <w:rFonts w:ascii="Marianne" w:hAnsi="Marianne" w:cs="Verdana"/>
          <w:sz w:val="18"/>
          <w:szCs w:val="18"/>
        </w:rPr>
        <w:t>du marché</w:t>
      </w:r>
      <w:r w:rsidRPr="0031728D">
        <w:rPr>
          <w:rFonts w:ascii="Marianne" w:hAnsi="Marianne" w:cs="Verdana"/>
          <w:sz w:val="18"/>
          <w:szCs w:val="18"/>
        </w:rPr>
        <w:t xml:space="preserve"> est l’index d’ingénierie I, publié sur le site Internet de l’INSEE.</w:t>
      </w:r>
    </w:p>
    <w:p w14:paraId="64BE89D7" w14:textId="6D7D2D53" w:rsidR="0031728D" w:rsidRPr="0031728D" w:rsidRDefault="0031728D" w:rsidP="0031728D">
      <w:pPr>
        <w:contextualSpacing/>
        <w:jc w:val="both"/>
        <w:rPr>
          <w:rFonts w:ascii="Marianne" w:hAnsi="Marianne" w:cs="Verdana"/>
          <w:sz w:val="18"/>
          <w:szCs w:val="18"/>
        </w:rPr>
      </w:pPr>
    </w:p>
    <w:p w14:paraId="7CBAE0D5" w14:textId="77777777" w:rsidR="0031728D" w:rsidRPr="0031728D" w:rsidRDefault="0031728D" w:rsidP="0031728D">
      <w:pPr>
        <w:contextualSpacing/>
        <w:jc w:val="both"/>
        <w:rPr>
          <w:rFonts w:ascii="Marianne" w:hAnsi="Marianne" w:cs="Verdana"/>
          <w:sz w:val="18"/>
          <w:szCs w:val="18"/>
        </w:rPr>
      </w:pPr>
      <w:r w:rsidRPr="0031728D">
        <w:rPr>
          <w:rFonts w:ascii="Marianne" w:hAnsi="Marianne" w:cs="Verdana"/>
          <w:sz w:val="18"/>
          <w:szCs w:val="18"/>
        </w:rPr>
        <w:t xml:space="preserve">Le coefficient de révision </w:t>
      </w:r>
      <w:proofErr w:type="spellStart"/>
      <w:r w:rsidRPr="0031728D">
        <w:rPr>
          <w:rFonts w:ascii="Marianne" w:hAnsi="Marianne" w:cs="Verdana"/>
          <w:sz w:val="18"/>
          <w:szCs w:val="18"/>
        </w:rPr>
        <w:t>Cn</w:t>
      </w:r>
      <w:proofErr w:type="spellEnd"/>
      <w:r w:rsidRPr="0031728D">
        <w:rPr>
          <w:rFonts w:ascii="Marianne" w:hAnsi="Marianne" w:cs="Verdana"/>
          <w:sz w:val="18"/>
          <w:szCs w:val="18"/>
        </w:rPr>
        <w:t xml:space="preserve"> applicable pour le calcul de la révision est donné par la formule :</w:t>
      </w:r>
    </w:p>
    <w:p w14:paraId="28504284" w14:textId="77777777" w:rsidR="0031728D" w:rsidRPr="00FC6582" w:rsidRDefault="0031728D" w:rsidP="00FC6582">
      <w:pPr>
        <w:contextualSpacing/>
        <w:jc w:val="center"/>
        <w:rPr>
          <w:rFonts w:ascii="Marianne" w:hAnsi="Marianne" w:cs="Verdana"/>
          <w:b/>
          <w:bCs/>
          <w:sz w:val="18"/>
          <w:szCs w:val="18"/>
        </w:rPr>
      </w:pPr>
      <w:proofErr w:type="spellStart"/>
      <w:r w:rsidRPr="00FC6582">
        <w:rPr>
          <w:rFonts w:ascii="Marianne" w:hAnsi="Marianne" w:cs="Verdana"/>
          <w:b/>
          <w:bCs/>
          <w:sz w:val="18"/>
          <w:szCs w:val="18"/>
        </w:rPr>
        <w:t>Cn</w:t>
      </w:r>
      <w:proofErr w:type="spellEnd"/>
      <w:r w:rsidRPr="00FC6582">
        <w:rPr>
          <w:rFonts w:ascii="Marianne" w:hAnsi="Marianne" w:cs="Verdana"/>
          <w:b/>
          <w:bCs/>
          <w:sz w:val="18"/>
          <w:szCs w:val="18"/>
        </w:rPr>
        <w:t xml:space="preserve"> = 0,15 + 0,85 (In-4/ Io-4)</w:t>
      </w:r>
    </w:p>
    <w:p w14:paraId="2A14949A" w14:textId="119951EF" w:rsidR="0031728D" w:rsidRPr="0031728D" w:rsidRDefault="0031728D" w:rsidP="0031728D">
      <w:pPr>
        <w:contextualSpacing/>
        <w:jc w:val="both"/>
        <w:rPr>
          <w:rFonts w:ascii="Marianne" w:hAnsi="Marianne" w:cs="Verdana"/>
          <w:sz w:val="18"/>
          <w:szCs w:val="18"/>
        </w:rPr>
      </w:pPr>
      <w:proofErr w:type="gramStart"/>
      <w:r w:rsidRPr="0031728D">
        <w:rPr>
          <w:rFonts w:ascii="Marianne" w:hAnsi="Marianne" w:cs="Verdana"/>
          <w:sz w:val="18"/>
          <w:szCs w:val="18"/>
        </w:rPr>
        <w:t>dans</w:t>
      </w:r>
      <w:proofErr w:type="gramEnd"/>
      <w:r w:rsidRPr="0031728D">
        <w:rPr>
          <w:rFonts w:ascii="Marianne" w:hAnsi="Marianne" w:cs="Verdana"/>
          <w:sz w:val="18"/>
          <w:szCs w:val="18"/>
        </w:rPr>
        <w:t xml:space="preserve"> laquelle In-4 et Io-4 sont les valeurs prises respectivement par l'index I quatre mois avant le mois au cours duquel a lieu la </w:t>
      </w:r>
      <w:r w:rsidR="00FC6582" w:rsidRPr="0031728D">
        <w:rPr>
          <w:rFonts w:ascii="Marianne" w:hAnsi="Marianne" w:cs="Verdana"/>
          <w:sz w:val="18"/>
          <w:szCs w:val="18"/>
        </w:rPr>
        <w:t>révision et</w:t>
      </w:r>
      <w:r w:rsidRPr="0031728D">
        <w:rPr>
          <w:rFonts w:ascii="Marianne" w:hAnsi="Marianne" w:cs="Verdana"/>
          <w:sz w:val="18"/>
          <w:szCs w:val="18"/>
        </w:rPr>
        <w:t xml:space="preserve"> quatre mois avant le mois zéro.</w:t>
      </w:r>
    </w:p>
    <w:p w14:paraId="729598D5" w14:textId="77777777" w:rsidR="0031728D" w:rsidRPr="0031728D" w:rsidRDefault="0031728D" w:rsidP="0031728D">
      <w:pPr>
        <w:contextualSpacing/>
        <w:jc w:val="both"/>
        <w:rPr>
          <w:rFonts w:ascii="Marianne" w:hAnsi="Marianne" w:cs="Verdana"/>
          <w:sz w:val="18"/>
          <w:szCs w:val="18"/>
        </w:rPr>
      </w:pPr>
      <w:r w:rsidRPr="0031728D">
        <w:rPr>
          <w:rFonts w:ascii="Marianne" w:hAnsi="Marianne" w:cs="Verdana"/>
          <w:sz w:val="18"/>
          <w:szCs w:val="18"/>
        </w:rPr>
        <w:t>Ce coefficient est arrondi au millième supérieur.</w:t>
      </w:r>
    </w:p>
    <w:p w14:paraId="701508C1" w14:textId="77777777" w:rsidR="0031728D" w:rsidRDefault="0031728D" w:rsidP="0031728D">
      <w:pPr>
        <w:contextualSpacing/>
        <w:jc w:val="both"/>
        <w:rPr>
          <w:rFonts w:ascii="Marianne" w:hAnsi="Marianne" w:cs="Verdana"/>
          <w:sz w:val="18"/>
          <w:szCs w:val="18"/>
        </w:rPr>
      </w:pPr>
      <w:r w:rsidRPr="0031728D">
        <w:rPr>
          <w:rFonts w:ascii="Marianne" w:hAnsi="Marianne" w:cs="Verdana"/>
          <w:sz w:val="18"/>
          <w:szCs w:val="18"/>
        </w:rPr>
        <w:t>Pour la mise en œuvre de cette formule, les calculs sont effectués avec au maximum quatre décimales. Pour ces calculs, l’arrondi sera pris à la décimale inférieure.</w:t>
      </w:r>
    </w:p>
    <w:p w14:paraId="5CFFFB94" w14:textId="77777777" w:rsidR="0031728D" w:rsidRPr="0031728D" w:rsidRDefault="0031728D" w:rsidP="0031728D">
      <w:pPr>
        <w:contextualSpacing/>
        <w:jc w:val="both"/>
        <w:rPr>
          <w:rFonts w:ascii="Marianne" w:hAnsi="Marianne" w:cs="Verdana"/>
          <w:sz w:val="18"/>
          <w:szCs w:val="18"/>
        </w:rPr>
      </w:pPr>
    </w:p>
    <w:p w14:paraId="175FFE21" w14:textId="77777777" w:rsidR="00410960" w:rsidRPr="00B93F39" w:rsidRDefault="00410960" w:rsidP="00CC1FA5">
      <w:pPr>
        <w:contextualSpacing/>
        <w:rPr>
          <w:rFonts w:ascii="Marianne" w:hAnsi="Marianne" w:cs="Arial"/>
          <w:sz w:val="18"/>
          <w:szCs w:val="18"/>
        </w:rPr>
      </w:pPr>
    </w:p>
    <w:p w14:paraId="58A4FC06" w14:textId="77777777" w:rsidR="00690C46" w:rsidRDefault="00690C46" w:rsidP="00C116FD">
      <w:pPr>
        <w:pStyle w:val="Titre2"/>
      </w:pPr>
      <w:bookmarkStart w:id="52" w:name="_Toc153442295"/>
      <w:bookmarkStart w:id="53" w:name="_Toc184897715"/>
      <w:r>
        <w:t>1</w:t>
      </w:r>
      <w:r w:rsidR="00C116FD">
        <w:t>2</w:t>
      </w:r>
      <w:r>
        <w:t xml:space="preserve">.2. </w:t>
      </w:r>
      <w:r w:rsidRPr="00BB604F">
        <w:t>Délai global de paiement</w:t>
      </w:r>
      <w:bookmarkEnd w:id="52"/>
      <w:bookmarkEnd w:id="53"/>
    </w:p>
    <w:p w14:paraId="4C654952" w14:textId="77777777" w:rsidR="00873646" w:rsidRPr="00873646" w:rsidRDefault="00873646" w:rsidP="00873646"/>
    <w:p w14:paraId="64BAB224"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Le délai global de paiement maximum imparti au représentant du pouvoir adjudicateur pour procéder au règlement des acomptes et du solde est fixé à 30 jours à compter de leur réception.</w:t>
      </w:r>
    </w:p>
    <w:p w14:paraId="695109BC" w14:textId="77777777" w:rsidR="00690C46" w:rsidRPr="00BE0FA2" w:rsidRDefault="00690C46" w:rsidP="00690C46">
      <w:pPr>
        <w:jc w:val="both"/>
        <w:rPr>
          <w:rFonts w:ascii="Marianne" w:hAnsi="Marianne" w:cs="Calibri"/>
          <w:sz w:val="18"/>
          <w:szCs w:val="18"/>
        </w:rPr>
      </w:pPr>
    </w:p>
    <w:p w14:paraId="64EF5865"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Le titulaire devra avertir sans délai le pouvoir adjudicateur de tout changement de domiciliation bancaire et produire à cette fin les justificatifs correspondants.</w:t>
      </w:r>
    </w:p>
    <w:p w14:paraId="4D1F187F" w14:textId="77777777" w:rsidR="00690C46" w:rsidRPr="00B32866" w:rsidRDefault="00690C46" w:rsidP="00690C46">
      <w:pPr>
        <w:jc w:val="both"/>
        <w:rPr>
          <w:rFonts w:ascii="Marianne" w:hAnsi="Marianne" w:cs="Calibri"/>
          <w:sz w:val="20"/>
        </w:rPr>
      </w:pPr>
    </w:p>
    <w:p w14:paraId="3CFB9901"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Le dépassement du délai prévu ci-dessus fait courir de plein droit et sans autre formalité, au bénéfice du titulaire, des intérêts moratoires, au taux et selon la règlementation en vigueur.</w:t>
      </w:r>
    </w:p>
    <w:p w14:paraId="1B297F2D" w14:textId="77777777" w:rsidR="00690C46" w:rsidRDefault="00690C46" w:rsidP="00690C46">
      <w:pPr>
        <w:jc w:val="both"/>
        <w:rPr>
          <w:rFonts w:ascii="Marianne" w:hAnsi="Marianne" w:cs="Calibri"/>
          <w:sz w:val="20"/>
        </w:rPr>
      </w:pPr>
    </w:p>
    <w:p w14:paraId="2200A396" w14:textId="77777777" w:rsidR="00690C46" w:rsidRDefault="00690C46" w:rsidP="00C116FD">
      <w:pPr>
        <w:pStyle w:val="Titre2"/>
      </w:pPr>
      <w:bookmarkStart w:id="54" w:name="_Toc153442296"/>
      <w:bookmarkStart w:id="55" w:name="_Toc184897716"/>
      <w:r>
        <w:t>1</w:t>
      </w:r>
      <w:r w:rsidR="00C116FD">
        <w:t>2</w:t>
      </w:r>
      <w:r>
        <w:t xml:space="preserve">.3. </w:t>
      </w:r>
      <w:r w:rsidRPr="00BB604F">
        <w:t>Module de gestion financière</w:t>
      </w:r>
      <w:bookmarkEnd w:id="54"/>
      <w:bookmarkEnd w:id="55"/>
      <w:r w:rsidRPr="00BB604F">
        <w:t xml:space="preserve"> </w:t>
      </w:r>
    </w:p>
    <w:p w14:paraId="0D907ADA" w14:textId="77777777" w:rsidR="00873646" w:rsidRPr="00873646" w:rsidRDefault="00873646" w:rsidP="00873646"/>
    <w:p w14:paraId="7AC5AA00"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Les demandes de paiement par le titulaire seront diffusées et échangées à l’aide su service électronique de traitement, d’archivage et d’échange d’informations EDIFLEX.</w:t>
      </w:r>
    </w:p>
    <w:p w14:paraId="0C17B3AB"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L’utilisation de ce système retenu par le maitre d’ouvrage est obligatoire pour le titulaire.</w:t>
      </w:r>
    </w:p>
    <w:p w14:paraId="04546FBB" w14:textId="77777777" w:rsidR="00690C46" w:rsidRDefault="00690C46" w:rsidP="00690C46">
      <w:pPr>
        <w:jc w:val="both"/>
        <w:rPr>
          <w:rFonts w:ascii="Marianne" w:hAnsi="Marianne" w:cs="Calibri"/>
          <w:sz w:val="18"/>
          <w:szCs w:val="18"/>
        </w:rPr>
      </w:pPr>
      <w:r w:rsidRPr="00BE0FA2">
        <w:rPr>
          <w:rFonts w:ascii="Marianne" w:hAnsi="Marianne" w:cs="Calibri"/>
          <w:sz w:val="18"/>
          <w:szCs w:val="18"/>
        </w:rPr>
        <w:t>Le système sera utilisé dès sa mise en place pour l’établissement des pièces justificatives des acomptes et du solde (calcul des coefficients de révision, état de la révision, état de la T.V.A).</w:t>
      </w:r>
    </w:p>
    <w:p w14:paraId="364F0CC9" w14:textId="77777777" w:rsidR="00556C67" w:rsidRDefault="00556C67" w:rsidP="00690C46">
      <w:pPr>
        <w:jc w:val="both"/>
        <w:rPr>
          <w:rFonts w:ascii="Marianne" w:hAnsi="Marianne" w:cs="Calibri"/>
          <w:sz w:val="18"/>
          <w:szCs w:val="18"/>
        </w:rPr>
      </w:pPr>
    </w:p>
    <w:p w14:paraId="11AA492C" w14:textId="77777777" w:rsidR="00556C67" w:rsidRPr="00BE0FA2" w:rsidRDefault="00556C67" w:rsidP="00690C46">
      <w:pPr>
        <w:jc w:val="both"/>
        <w:rPr>
          <w:rFonts w:ascii="Marianne" w:hAnsi="Marianne" w:cs="Calibri"/>
          <w:sz w:val="18"/>
          <w:szCs w:val="18"/>
        </w:rPr>
      </w:pPr>
      <w:r>
        <w:rPr>
          <w:rFonts w:ascii="Marianne" w:hAnsi="Marianne" w:cs="Calibri"/>
          <w:sz w:val="18"/>
          <w:szCs w:val="18"/>
        </w:rPr>
        <w:t xml:space="preserve">Il en sera de même pour le suivi et le traitement des acomptes mensuels des entreprises travaux. </w:t>
      </w:r>
    </w:p>
    <w:p w14:paraId="4CC5E1C5" w14:textId="77777777" w:rsidR="00690C46" w:rsidRPr="00B32866" w:rsidRDefault="00690C46" w:rsidP="00690C46">
      <w:pPr>
        <w:jc w:val="both"/>
        <w:rPr>
          <w:rFonts w:ascii="Marianne" w:hAnsi="Marianne" w:cs="Calibri"/>
          <w:sz w:val="20"/>
        </w:rPr>
      </w:pPr>
    </w:p>
    <w:p w14:paraId="5E7312AA" w14:textId="77777777" w:rsidR="00690C46" w:rsidRDefault="00690C46" w:rsidP="00C116FD">
      <w:pPr>
        <w:pStyle w:val="Titre2"/>
      </w:pPr>
      <w:bookmarkStart w:id="56" w:name="_Toc153442297"/>
      <w:bookmarkStart w:id="57" w:name="_Toc184897717"/>
      <w:r>
        <w:t>1</w:t>
      </w:r>
      <w:r w:rsidR="00C116FD">
        <w:t>2</w:t>
      </w:r>
      <w:r>
        <w:t xml:space="preserve">.4. </w:t>
      </w:r>
      <w:r w:rsidRPr="00BB604F">
        <w:t>Modalités de paiement</w:t>
      </w:r>
      <w:bookmarkEnd w:id="56"/>
      <w:bookmarkEnd w:id="57"/>
    </w:p>
    <w:p w14:paraId="7F9FE443" w14:textId="77777777" w:rsidR="00873646" w:rsidRPr="00873646" w:rsidRDefault="00873646" w:rsidP="00873646"/>
    <w:p w14:paraId="3404DCBF"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 xml:space="preserve">La demande d’acompte est établie par le titulaire. Elle indique les prestations effectuées par celui-ci depuis le commencement du marché jusqu’à la phase considérée et le prix évalué en prix de base hors T.V.A. </w:t>
      </w:r>
    </w:p>
    <w:p w14:paraId="39954F59" w14:textId="77777777" w:rsidR="00690C46" w:rsidRPr="00BE0FA2" w:rsidRDefault="00690C46" w:rsidP="00690C46">
      <w:pPr>
        <w:jc w:val="both"/>
        <w:rPr>
          <w:rFonts w:ascii="Marianne" w:hAnsi="Marianne" w:cs="Calibri"/>
          <w:sz w:val="18"/>
          <w:szCs w:val="18"/>
        </w:rPr>
      </w:pPr>
    </w:p>
    <w:p w14:paraId="3011D982"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lastRenderedPageBreak/>
        <w:t>Cette demande d’acompte est envoyée à la personne publique à l’aide du service électronique de traitement, d’archivage et d’échanges d’informations EDIFLEX.</w:t>
      </w:r>
    </w:p>
    <w:p w14:paraId="37D21157" w14:textId="77777777" w:rsidR="00690C46" w:rsidRPr="00BE0FA2" w:rsidRDefault="00690C46" w:rsidP="00690C46">
      <w:pPr>
        <w:jc w:val="both"/>
        <w:rPr>
          <w:rFonts w:ascii="Marianne" w:hAnsi="Marianne" w:cs="Calibri"/>
          <w:sz w:val="18"/>
          <w:szCs w:val="18"/>
        </w:rPr>
      </w:pPr>
    </w:p>
    <w:p w14:paraId="10F00A87" w14:textId="77777777" w:rsidR="00690C46" w:rsidRPr="00BE0FA2" w:rsidRDefault="00690C46" w:rsidP="00690C46">
      <w:pPr>
        <w:jc w:val="both"/>
        <w:rPr>
          <w:rFonts w:ascii="Marianne" w:hAnsi="Marianne" w:cs="Calibri"/>
          <w:sz w:val="18"/>
          <w:szCs w:val="18"/>
        </w:rPr>
      </w:pPr>
      <w:r w:rsidRPr="00BE0FA2">
        <w:rPr>
          <w:rFonts w:ascii="Marianne" w:hAnsi="Marianne" w:cs="Calibri"/>
          <w:sz w:val="18"/>
          <w:szCs w:val="18"/>
        </w:rPr>
        <w:t xml:space="preserve">Le montant de l’acompte à verser au titulaire est déterminé par le représentant du pouvoir adjudicateur qui dresse à cet effet un état faisant ressortir : </w:t>
      </w:r>
    </w:p>
    <w:p w14:paraId="63D0A14D"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 xml:space="preserve">a) le montant du décompte ci-dessus établi en prix de base, </w:t>
      </w:r>
    </w:p>
    <w:p w14:paraId="55C8F305"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 xml:space="preserve">b) l’effet de la révision appliquée sur le montant a) ci-dessus, </w:t>
      </w:r>
    </w:p>
    <w:p w14:paraId="191FDDD0"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 xml:space="preserve">c) l’incidence éventuelle du remboursement de l’avance forfaitaire, </w:t>
      </w:r>
    </w:p>
    <w:p w14:paraId="768D239D"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 xml:space="preserve">d) les pénalités et réfactions éventuelles, </w:t>
      </w:r>
    </w:p>
    <w:p w14:paraId="1F9C40F0"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e) l’incidence de la T.V.A.,</w:t>
      </w:r>
    </w:p>
    <w:p w14:paraId="4873F740" w14:textId="77777777" w:rsidR="00690C46" w:rsidRPr="00BE0FA2" w:rsidRDefault="00690C46" w:rsidP="00690C46">
      <w:pPr>
        <w:ind w:left="709"/>
        <w:jc w:val="both"/>
        <w:rPr>
          <w:rFonts w:ascii="Marianne" w:hAnsi="Marianne" w:cs="Calibri"/>
          <w:sz w:val="18"/>
          <w:szCs w:val="18"/>
        </w:rPr>
      </w:pPr>
      <w:r w:rsidRPr="00BE0FA2">
        <w:rPr>
          <w:rFonts w:ascii="Marianne" w:hAnsi="Marianne" w:cs="Calibri"/>
          <w:sz w:val="18"/>
          <w:szCs w:val="18"/>
        </w:rPr>
        <w:t xml:space="preserve">f) le montant total de l’acompte à verser ; ce montant étant la récapitulation des postes a), b), c), d) et e) ci-dessus. </w:t>
      </w:r>
    </w:p>
    <w:p w14:paraId="23E137B4" w14:textId="77777777" w:rsidR="00690C46" w:rsidRPr="001C4467" w:rsidRDefault="00690C46" w:rsidP="001C4467">
      <w:pPr>
        <w:jc w:val="both"/>
        <w:rPr>
          <w:rFonts w:ascii="Marianne" w:hAnsi="Marianne" w:cs="Calibri"/>
          <w:sz w:val="18"/>
          <w:szCs w:val="18"/>
        </w:rPr>
      </w:pPr>
      <w:r w:rsidRPr="001C4467">
        <w:rPr>
          <w:rFonts w:ascii="Marianne" w:hAnsi="Marianne" w:cs="Calibri"/>
          <w:sz w:val="18"/>
          <w:szCs w:val="18"/>
        </w:rPr>
        <w:t>Par dérogation à l’article 11.6 du CCAG-</w:t>
      </w:r>
      <w:r w:rsidR="00BE06D3" w:rsidRPr="001C4467">
        <w:rPr>
          <w:rFonts w:ascii="Marianne" w:hAnsi="Marianne" w:cs="Calibri"/>
          <w:sz w:val="18"/>
          <w:szCs w:val="18"/>
        </w:rPr>
        <w:t>MOE</w:t>
      </w:r>
      <w:r w:rsidRPr="001C4467">
        <w:rPr>
          <w:rFonts w:ascii="Marianne" w:hAnsi="Marianne" w:cs="Calibri"/>
          <w:sz w:val="18"/>
          <w:szCs w:val="18"/>
        </w:rPr>
        <w:t xml:space="preserve">, </w:t>
      </w:r>
      <w:r w:rsidR="00C5425B" w:rsidRPr="001C4467">
        <w:rPr>
          <w:rFonts w:ascii="Marianne" w:hAnsi="Marianne" w:cs="Calibri"/>
          <w:sz w:val="18"/>
          <w:szCs w:val="18"/>
        </w:rPr>
        <w:t xml:space="preserve">les </w:t>
      </w:r>
      <w:r w:rsidRPr="001C4467">
        <w:rPr>
          <w:rFonts w:ascii="Marianne" w:hAnsi="Marianne" w:cs="Calibri"/>
          <w:sz w:val="18"/>
          <w:szCs w:val="18"/>
        </w:rPr>
        <w:t>acompte</w:t>
      </w:r>
      <w:r w:rsidR="00C5425B" w:rsidRPr="001C4467">
        <w:rPr>
          <w:rFonts w:ascii="Marianne" w:hAnsi="Marianne" w:cs="Calibri"/>
          <w:sz w:val="18"/>
          <w:szCs w:val="18"/>
        </w:rPr>
        <w:t>s</w:t>
      </w:r>
      <w:r w:rsidRPr="001C4467">
        <w:rPr>
          <w:rFonts w:ascii="Marianne" w:hAnsi="Marianne" w:cs="Calibri"/>
          <w:sz w:val="18"/>
          <w:szCs w:val="18"/>
        </w:rPr>
        <w:t xml:space="preserve"> ne s</w:t>
      </w:r>
      <w:r w:rsidR="00C5425B" w:rsidRPr="001C4467">
        <w:rPr>
          <w:rFonts w:ascii="Marianne" w:hAnsi="Marianne" w:cs="Calibri"/>
          <w:sz w:val="18"/>
          <w:szCs w:val="18"/>
        </w:rPr>
        <w:t>eront pas</w:t>
      </w:r>
      <w:r w:rsidRPr="001C4467">
        <w:rPr>
          <w:rFonts w:ascii="Marianne" w:hAnsi="Marianne" w:cs="Calibri"/>
          <w:sz w:val="18"/>
          <w:szCs w:val="18"/>
        </w:rPr>
        <w:t xml:space="preserve"> notifié</w:t>
      </w:r>
      <w:r w:rsidR="00C5425B" w:rsidRPr="001C4467">
        <w:rPr>
          <w:rFonts w:ascii="Marianne" w:hAnsi="Marianne" w:cs="Calibri"/>
          <w:sz w:val="18"/>
          <w:szCs w:val="18"/>
        </w:rPr>
        <w:t>s</w:t>
      </w:r>
      <w:r w:rsidRPr="001C4467">
        <w:rPr>
          <w:rFonts w:ascii="Marianne" w:hAnsi="Marianne" w:cs="Calibri"/>
          <w:sz w:val="18"/>
          <w:szCs w:val="18"/>
        </w:rPr>
        <w:t xml:space="preserve"> au titulaire</w:t>
      </w:r>
    </w:p>
    <w:p w14:paraId="1222CBFC" w14:textId="77777777" w:rsidR="00690C46" w:rsidRPr="00BE0FA2" w:rsidRDefault="00690C46" w:rsidP="001C4467">
      <w:pPr>
        <w:jc w:val="both"/>
        <w:rPr>
          <w:rFonts w:ascii="Marianne" w:hAnsi="Marianne" w:cs="Calibri"/>
          <w:sz w:val="18"/>
          <w:szCs w:val="18"/>
        </w:rPr>
      </w:pPr>
      <w:proofErr w:type="gramStart"/>
      <w:r w:rsidRPr="001C4467">
        <w:rPr>
          <w:rFonts w:ascii="Marianne" w:hAnsi="Marianne" w:cs="Calibri"/>
          <w:sz w:val="18"/>
          <w:szCs w:val="18"/>
        </w:rPr>
        <w:t>du</w:t>
      </w:r>
      <w:proofErr w:type="gramEnd"/>
      <w:r w:rsidRPr="001C4467">
        <w:rPr>
          <w:rFonts w:ascii="Marianne" w:hAnsi="Marianne" w:cs="Calibri"/>
          <w:sz w:val="18"/>
          <w:szCs w:val="18"/>
        </w:rPr>
        <w:t xml:space="preserve"> marché.</w:t>
      </w:r>
    </w:p>
    <w:p w14:paraId="5BF842FC" w14:textId="77777777" w:rsidR="00690C46" w:rsidRPr="00BE0FA2" w:rsidRDefault="00690C46" w:rsidP="00690C46">
      <w:pPr>
        <w:jc w:val="both"/>
        <w:rPr>
          <w:rFonts w:ascii="Marianne" w:hAnsi="Marianne" w:cs="Calibri"/>
          <w:sz w:val="18"/>
          <w:szCs w:val="18"/>
        </w:rPr>
      </w:pPr>
    </w:p>
    <w:p w14:paraId="5E2E9F7A" w14:textId="77777777" w:rsidR="00690C46" w:rsidRPr="00BE0FA2" w:rsidRDefault="00690C46" w:rsidP="00690C46">
      <w:pPr>
        <w:tabs>
          <w:tab w:val="left" w:pos="3261"/>
          <w:tab w:val="right" w:pos="9072"/>
        </w:tabs>
        <w:jc w:val="both"/>
        <w:rPr>
          <w:rFonts w:ascii="Marianne" w:hAnsi="Marianne" w:cs="Calibri"/>
          <w:color w:val="000000"/>
          <w:sz w:val="18"/>
          <w:szCs w:val="18"/>
        </w:rPr>
      </w:pPr>
      <w:r w:rsidRPr="00BE0FA2">
        <w:rPr>
          <w:rFonts w:ascii="Marianne" w:hAnsi="Marianne" w:cs="Calibri"/>
          <w:color w:val="000000"/>
          <w:sz w:val="18"/>
          <w:szCs w:val="18"/>
        </w:rPr>
        <w:t>Le règlement des sommes dues au titulaire fera l'objet d'acomptes réglés selon la périodicité suivante :</w:t>
      </w:r>
    </w:p>
    <w:p w14:paraId="3DA8F4AC" w14:textId="77777777" w:rsidR="00690C46" w:rsidRPr="00FA2ECB" w:rsidRDefault="00690C46" w:rsidP="00690C46">
      <w:pPr>
        <w:tabs>
          <w:tab w:val="left" w:pos="3261"/>
          <w:tab w:val="right" w:pos="9072"/>
        </w:tabs>
        <w:jc w:val="both"/>
        <w:rPr>
          <w:rFonts w:ascii="Marianne" w:hAnsi="Marianne" w:cs="Calibri"/>
          <w:color w:val="000000"/>
          <w:szCs w:val="22"/>
        </w:rPr>
      </w:pPr>
    </w:p>
    <w:tbl>
      <w:tblPr>
        <w:tblW w:w="10031" w:type="dxa"/>
        <w:jc w:val="center"/>
        <w:tblLayout w:type="fixed"/>
        <w:tblCellMar>
          <w:left w:w="0" w:type="dxa"/>
          <w:right w:w="0" w:type="dxa"/>
        </w:tblCellMar>
        <w:tblLook w:val="0000" w:firstRow="0" w:lastRow="0" w:firstColumn="0" w:lastColumn="0" w:noHBand="0" w:noVBand="0"/>
      </w:tblPr>
      <w:tblGrid>
        <w:gridCol w:w="2377"/>
        <w:gridCol w:w="6095"/>
        <w:gridCol w:w="1559"/>
      </w:tblGrid>
      <w:tr w:rsidR="00690C46" w:rsidRPr="00B93F39" w14:paraId="1B18B1BD" w14:textId="77777777" w:rsidTr="00690C46">
        <w:trPr>
          <w:trHeight w:hRule="exact" w:val="828"/>
          <w:jc w:val="center"/>
        </w:trPr>
        <w:tc>
          <w:tcPr>
            <w:tcW w:w="2377" w:type="dxa"/>
            <w:tcBorders>
              <w:top w:val="single" w:sz="4" w:space="0" w:color="000000"/>
              <w:left w:val="single" w:sz="4" w:space="0" w:color="000000"/>
              <w:bottom w:val="single" w:sz="4" w:space="0" w:color="000000"/>
              <w:right w:val="single" w:sz="4" w:space="0" w:color="000000"/>
            </w:tcBorders>
            <w:shd w:val="clear" w:color="auto" w:fill="DAEEF3"/>
          </w:tcPr>
          <w:p w14:paraId="15BF2CCC" w14:textId="77777777" w:rsidR="00690C46" w:rsidRPr="00B93F39" w:rsidRDefault="00690C46" w:rsidP="0019239D">
            <w:pPr>
              <w:widowControl w:val="0"/>
              <w:autoSpaceDE w:val="0"/>
              <w:autoSpaceDN w:val="0"/>
              <w:adjustRightInd w:val="0"/>
              <w:spacing w:line="100" w:lineRule="exact"/>
              <w:contextualSpacing/>
              <w:rPr>
                <w:rFonts w:ascii="Marianne" w:hAnsi="Marianne"/>
                <w:sz w:val="18"/>
                <w:szCs w:val="18"/>
              </w:rPr>
            </w:pPr>
          </w:p>
          <w:p w14:paraId="62265E6E"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7501975F" w14:textId="77777777" w:rsidR="00690C46" w:rsidRPr="00B93F39" w:rsidRDefault="00690C46" w:rsidP="0019239D">
            <w:pPr>
              <w:widowControl w:val="0"/>
              <w:autoSpaceDE w:val="0"/>
              <w:autoSpaceDN w:val="0"/>
              <w:adjustRightInd w:val="0"/>
              <w:ind w:left="515" w:right="-20"/>
              <w:contextualSpacing/>
              <w:rPr>
                <w:rFonts w:ascii="Marianne" w:hAnsi="Marianne"/>
                <w:sz w:val="18"/>
                <w:szCs w:val="18"/>
              </w:rPr>
            </w:pPr>
            <w:r w:rsidRPr="00B93F39">
              <w:rPr>
                <w:rFonts w:ascii="Marianne" w:hAnsi="Marianne" w:cs="Verdana"/>
                <w:spacing w:val="-1"/>
                <w:sz w:val="18"/>
                <w:szCs w:val="18"/>
              </w:rPr>
              <w:t>É</w:t>
            </w:r>
            <w:r w:rsidRPr="00B93F39">
              <w:rPr>
                <w:rFonts w:ascii="Marianne" w:hAnsi="Marianne" w:cs="Verdana"/>
                <w:spacing w:val="1"/>
                <w:sz w:val="18"/>
                <w:szCs w:val="18"/>
              </w:rPr>
              <w:t>lé</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r w:rsidRPr="00B93F39">
              <w:rPr>
                <w:rFonts w:ascii="Marianne" w:hAnsi="Marianne" w:cs="Verdana"/>
                <w:spacing w:val="-5"/>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z w:val="18"/>
                <w:szCs w:val="18"/>
              </w:rPr>
              <w:t>m</w:t>
            </w:r>
            <w:r w:rsidRPr="00B93F39">
              <w:rPr>
                <w:rFonts w:ascii="Marianne" w:hAnsi="Marianne" w:cs="Verdana"/>
                <w:spacing w:val="1"/>
                <w:sz w:val="18"/>
                <w:szCs w:val="18"/>
              </w:rPr>
              <w:t>i</w:t>
            </w:r>
            <w:r w:rsidRPr="00B93F39">
              <w:rPr>
                <w:rFonts w:ascii="Marianne" w:hAnsi="Marianne" w:cs="Verdana"/>
                <w:sz w:val="18"/>
                <w:szCs w:val="18"/>
              </w:rPr>
              <w:t>ss</w:t>
            </w:r>
            <w:r w:rsidRPr="00B93F39">
              <w:rPr>
                <w:rFonts w:ascii="Marianne" w:hAnsi="Marianne" w:cs="Verdana"/>
                <w:spacing w:val="-2"/>
                <w:sz w:val="18"/>
                <w:szCs w:val="18"/>
              </w:rPr>
              <w:t>i</w:t>
            </w:r>
            <w:r w:rsidRPr="00B93F39">
              <w:rPr>
                <w:rFonts w:ascii="Marianne" w:hAnsi="Marianne" w:cs="Verdana"/>
                <w:spacing w:val="1"/>
                <w:sz w:val="18"/>
                <w:szCs w:val="18"/>
              </w:rPr>
              <w:t>o</w:t>
            </w:r>
            <w:r w:rsidRPr="00B93F39">
              <w:rPr>
                <w:rFonts w:ascii="Marianne" w:hAnsi="Marianne" w:cs="Verdana"/>
                <w:sz w:val="18"/>
                <w:szCs w:val="18"/>
              </w:rPr>
              <w:t>n</w:t>
            </w:r>
          </w:p>
        </w:tc>
        <w:tc>
          <w:tcPr>
            <w:tcW w:w="6095" w:type="dxa"/>
            <w:tcBorders>
              <w:top w:val="single" w:sz="4" w:space="0" w:color="000000"/>
              <w:left w:val="single" w:sz="4" w:space="0" w:color="000000"/>
              <w:bottom w:val="single" w:sz="4" w:space="0" w:color="000000"/>
              <w:right w:val="single" w:sz="4" w:space="0" w:color="000000"/>
            </w:tcBorders>
            <w:shd w:val="clear" w:color="auto" w:fill="DAEEF3"/>
          </w:tcPr>
          <w:p w14:paraId="5919098D" w14:textId="77777777" w:rsidR="00690C46" w:rsidRPr="00B93F39" w:rsidRDefault="00690C46" w:rsidP="0019239D">
            <w:pPr>
              <w:widowControl w:val="0"/>
              <w:autoSpaceDE w:val="0"/>
              <w:autoSpaceDN w:val="0"/>
              <w:adjustRightInd w:val="0"/>
              <w:spacing w:line="100" w:lineRule="exact"/>
              <w:contextualSpacing/>
              <w:rPr>
                <w:rFonts w:ascii="Marianne" w:hAnsi="Marianne"/>
                <w:sz w:val="18"/>
                <w:szCs w:val="18"/>
              </w:rPr>
            </w:pPr>
          </w:p>
          <w:p w14:paraId="309051BF"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2B9CD8F7" w14:textId="77777777" w:rsidR="00690C46" w:rsidRPr="00B93F39" w:rsidRDefault="00690C46" w:rsidP="0019239D">
            <w:pPr>
              <w:widowControl w:val="0"/>
              <w:autoSpaceDE w:val="0"/>
              <w:autoSpaceDN w:val="0"/>
              <w:adjustRightInd w:val="0"/>
              <w:ind w:left="1739" w:right="-20"/>
              <w:contextualSpacing/>
              <w:rPr>
                <w:rFonts w:ascii="Marianne" w:hAnsi="Marianne"/>
                <w:sz w:val="18"/>
                <w:szCs w:val="18"/>
              </w:rPr>
            </w:pPr>
            <w:r w:rsidRPr="00B93F39">
              <w:rPr>
                <w:rFonts w:ascii="Marianne" w:hAnsi="Marianne" w:cs="Verdana"/>
                <w:sz w:val="18"/>
                <w:szCs w:val="18"/>
              </w:rPr>
              <w:t>Da</w:t>
            </w:r>
            <w:r w:rsidRPr="00B93F39">
              <w:rPr>
                <w:rFonts w:ascii="Marianne" w:hAnsi="Marianne" w:cs="Verdana"/>
                <w:spacing w:val="1"/>
                <w:sz w:val="18"/>
                <w:szCs w:val="18"/>
              </w:rPr>
              <w:t>t</w:t>
            </w:r>
            <w:r w:rsidRPr="00B93F39">
              <w:rPr>
                <w:rFonts w:ascii="Marianne" w:hAnsi="Marianne" w:cs="Verdana"/>
                <w:sz w:val="18"/>
                <w:szCs w:val="18"/>
              </w:rPr>
              <w:t>e</w:t>
            </w:r>
            <w:r w:rsidRPr="00B93F39">
              <w:rPr>
                <w:rFonts w:ascii="Marianne" w:hAnsi="Marianne" w:cs="Verdana"/>
                <w:spacing w:val="-4"/>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x</w:t>
            </w:r>
            <w:r w:rsidRPr="00B93F39">
              <w:rPr>
                <w:rFonts w:ascii="Marianne" w:hAnsi="Marianne" w:cs="Verdana"/>
                <w:spacing w:val="1"/>
                <w:sz w:val="18"/>
                <w:szCs w:val="18"/>
              </w:rPr>
              <w:t>i</w:t>
            </w:r>
            <w:r w:rsidRPr="00B93F39">
              <w:rPr>
                <w:rFonts w:ascii="Marianne" w:hAnsi="Marianne" w:cs="Verdana"/>
                <w:spacing w:val="-2"/>
                <w:sz w:val="18"/>
                <w:szCs w:val="18"/>
              </w:rPr>
              <w:t>g</w:t>
            </w:r>
            <w:r w:rsidRPr="00B93F39">
              <w:rPr>
                <w:rFonts w:ascii="Marianne" w:hAnsi="Marianne" w:cs="Verdana"/>
                <w:spacing w:val="1"/>
                <w:sz w:val="18"/>
                <w:szCs w:val="18"/>
              </w:rPr>
              <w:t>ib</w:t>
            </w:r>
            <w:r w:rsidRPr="00B93F39">
              <w:rPr>
                <w:rFonts w:ascii="Marianne" w:hAnsi="Marianne" w:cs="Verdana"/>
                <w:spacing w:val="-1"/>
                <w:sz w:val="18"/>
                <w:szCs w:val="18"/>
              </w:rPr>
              <w:t>i</w:t>
            </w:r>
            <w:r w:rsidRPr="00B93F39">
              <w:rPr>
                <w:rFonts w:ascii="Marianne" w:hAnsi="Marianne" w:cs="Verdana"/>
                <w:spacing w:val="1"/>
                <w:sz w:val="18"/>
                <w:szCs w:val="18"/>
              </w:rPr>
              <w:t>l</w:t>
            </w:r>
            <w:r w:rsidRPr="00B93F39">
              <w:rPr>
                <w:rFonts w:ascii="Marianne" w:hAnsi="Marianne" w:cs="Verdana"/>
                <w:spacing w:val="-1"/>
                <w:sz w:val="18"/>
                <w:szCs w:val="18"/>
              </w:rPr>
              <w:t>i</w:t>
            </w:r>
            <w:r w:rsidRPr="00B93F39">
              <w:rPr>
                <w:rFonts w:ascii="Marianne" w:hAnsi="Marianne" w:cs="Verdana"/>
                <w:spacing w:val="1"/>
                <w:sz w:val="18"/>
                <w:szCs w:val="18"/>
              </w:rPr>
              <w:t>t</w:t>
            </w:r>
            <w:r w:rsidRPr="00B93F39">
              <w:rPr>
                <w:rFonts w:ascii="Marianne" w:hAnsi="Marianne" w:cs="Verdana"/>
                <w:sz w:val="18"/>
                <w:szCs w:val="18"/>
              </w:rPr>
              <w:t>é</w:t>
            </w:r>
            <w:r w:rsidRPr="00B93F39">
              <w:rPr>
                <w:rFonts w:ascii="Marianne" w:hAnsi="Marianne" w:cs="Verdana"/>
                <w:spacing w:val="-4"/>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'ac</w:t>
            </w:r>
            <w:r w:rsidRPr="00B93F39">
              <w:rPr>
                <w:rFonts w:ascii="Marianne" w:hAnsi="Marianne" w:cs="Verdana"/>
                <w:spacing w:val="-1"/>
                <w:sz w:val="18"/>
                <w:szCs w:val="18"/>
              </w:rPr>
              <w:t>o</w:t>
            </w:r>
            <w:r w:rsidRPr="00B93F39">
              <w:rPr>
                <w:rFonts w:ascii="Marianne" w:hAnsi="Marianne" w:cs="Verdana"/>
                <w:spacing w:val="-2"/>
                <w:sz w:val="18"/>
                <w:szCs w:val="18"/>
              </w:rPr>
              <w:t>m</w:t>
            </w:r>
            <w:r w:rsidRPr="00B93F39">
              <w:rPr>
                <w:rFonts w:ascii="Marianne" w:hAnsi="Marianne" w:cs="Verdana"/>
                <w:spacing w:val="1"/>
                <w:sz w:val="18"/>
                <w:szCs w:val="18"/>
              </w:rPr>
              <w:t>pt</w:t>
            </w:r>
            <w:r w:rsidRPr="00B93F39">
              <w:rPr>
                <w:rFonts w:ascii="Marianne" w:hAnsi="Marianne" w:cs="Verdana"/>
                <w:sz w:val="18"/>
                <w:szCs w:val="18"/>
              </w:rPr>
              <w:t>e</w:t>
            </w:r>
          </w:p>
        </w:tc>
        <w:tc>
          <w:tcPr>
            <w:tcW w:w="1559" w:type="dxa"/>
            <w:tcBorders>
              <w:top w:val="single" w:sz="4" w:space="0" w:color="000000"/>
              <w:left w:val="single" w:sz="4" w:space="0" w:color="000000"/>
              <w:bottom w:val="single" w:sz="4" w:space="0" w:color="000000"/>
              <w:right w:val="single" w:sz="4" w:space="0" w:color="000000"/>
            </w:tcBorders>
            <w:shd w:val="clear" w:color="auto" w:fill="DAEEF3"/>
          </w:tcPr>
          <w:p w14:paraId="3B3C47A2" w14:textId="77777777" w:rsidR="00690C46" w:rsidRPr="00B93F39" w:rsidRDefault="00690C46" w:rsidP="0019239D">
            <w:pPr>
              <w:widowControl w:val="0"/>
              <w:autoSpaceDE w:val="0"/>
              <w:autoSpaceDN w:val="0"/>
              <w:adjustRightInd w:val="0"/>
              <w:spacing w:line="100" w:lineRule="exact"/>
              <w:contextualSpacing/>
              <w:rPr>
                <w:rFonts w:ascii="Marianne" w:hAnsi="Marianne"/>
                <w:sz w:val="18"/>
                <w:szCs w:val="18"/>
              </w:rPr>
            </w:pPr>
          </w:p>
          <w:p w14:paraId="1294EBC5"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762596D7" w14:textId="77777777" w:rsidR="00690C46" w:rsidRPr="00B93F39" w:rsidRDefault="00690C46" w:rsidP="0019239D">
            <w:pPr>
              <w:widowControl w:val="0"/>
              <w:autoSpaceDE w:val="0"/>
              <w:autoSpaceDN w:val="0"/>
              <w:adjustRightInd w:val="0"/>
              <w:ind w:left="81" w:right="-20"/>
              <w:contextualSpacing/>
              <w:rPr>
                <w:rFonts w:ascii="Marianne" w:hAnsi="Marianne"/>
                <w:sz w:val="18"/>
                <w:szCs w:val="18"/>
              </w:rPr>
            </w:pPr>
            <w:r w:rsidRPr="00B93F39">
              <w:rPr>
                <w:rFonts w:ascii="Marianne" w:hAnsi="Marianne" w:cs="Verdana"/>
                <w:sz w:val="18"/>
                <w:szCs w:val="18"/>
              </w:rPr>
              <w:t>Fra</w:t>
            </w:r>
            <w:r w:rsidRPr="00B93F39">
              <w:rPr>
                <w:rFonts w:ascii="Marianne" w:hAnsi="Marianne" w:cs="Verdana"/>
                <w:spacing w:val="-1"/>
                <w:sz w:val="18"/>
                <w:szCs w:val="18"/>
              </w:rPr>
              <w:t>c</w:t>
            </w:r>
            <w:r w:rsidRPr="00B93F39">
              <w:rPr>
                <w:rFonts w:ascii="Marianne" w:hAnsi="Marianne" w:cs="Verdana"/>
                <w:spacing w:val="1"/>
                <w:sz w:val="18"/>
                <w:szCs w:val="18"/>
              </w:rPr>
              <w:t>tio</w:t>
            </w:r>
            <w:r w:rsidRPr="00B93F39">
              <w:rPr>
                <w:rFonts w:ascii="Marianne" w:hAnsi="Marianne" w:cs="Verdana"/>
                <w:sz w:val="18"/>
                <w:szCs w:val="18"/>
              </w:rPr>
              <w:t>n</w:t>
            </w:r>
            <w:r w:rsidRPr="00B93F39">
              <w:rPr>
                <w:rFonts w:ascii="Marianne" w:hAnsi="Marianne" w:cs="Verdana"/>
                <w:spacing w:val="-8"/>
                <w:sz w:val="18"/>
                <w:szCs w:val="18"/>
              </w:rPr>
              <w:t xml:space="preserve"> </w:t>
            </w:r>
            <w:r w:rsidRPr="00B93F39">
              <w:rPr>
                <w:rFonts w:ascii="Marianne" w:hAnsi="Marianne" w:cs="Verdana"/>
                <w:spacing w:val="1"/>
                <w:sz w:val="18"/>
                <w:szCs w:val="18"/>
              </w:rPr>
              <w:t>e</w:t>
            </w:r>
            <w:r w:rsidRPr="00B93F39">
              <w:rPr>
                <w:rFonts w:ascii="Marianne" w:hAnsi="Marianne" w:cs="Verdana"/>
                <w:spacing w:val="-1"/>
                <w:sz w:val="18"/>
                <w:szCs w:val="18"/>
              </w:rPr>
              <w:t>x</w:t>
            </w:r>
            <w:r w:rsidRPr="00B93F39">
              <w:rPr>
                <w:rFonts w:ascii="Marianne" w:hAnsi="Marianne" w:cs="Verdana"/>
                <w:spacing w:val="1"/>
                <w:sz w:val="18"/>
                <w:szCs w:val="18"/>
              </w:rPr>
              <w:t>ig</w:t>
            </w:r>
            <w:r w:rsidRPr="00B93F39">
              <w:rPr>
                <w:rFonts w:ascii="Marianne" w:hAnsi="Marianne" w:cs="Verdana"/>
                <w:spacing w:val="-1"/>
                <w:sz w:val="18"/>
                <w:szCs w:val="18"/>
              </w:rPr>
              <w:t>i</w:t>
            </w:r>
            <w:r w:rsidRPr="00B93F39">
              <w:rPr>
                <w:rFonts w:ascii="Marianne" w:hAnsi="Marianne" w:cs="Verdana"/>
                <w:spacing w:val="1"/>
                <w:sz w:val="18"/>
                <w:szCs w:val="18"/>
              </w:rPr>
              <w:t>bl</w:t>
            </w:r>
            <w:r w:rsidRPr="00B93F39">
              <w:rPr>
                <w:rFonts w:ascii="Marianne" w:hAnsi="Marianne" w:cs="Verdana"/>
                <w:sz w:val="18"/>
                <w:szCs w:val="18"/>
              </w:rPr>
              <w:t>e</w:t>
            </w:r>
          </w:p>
        </w:tc>
      </w:tr>
      <w:tr w:rsidR="00690C46" w:rsidRPr="00B93F39" w14:paraId="1529AEC2" w14:textId="77777777" w:rsidTr="00690C46">
        <w:trPr>
          <w:trHeight w:hRule="exact" w:val="626"/>
          <w:jc w:val="center"/>
        </w:trPr>
        <w:tc>
          <w:tcPr>
            <w:tcW w:w="2377" w:type="dxa"/>
            <w:tcBorders>
              <w:top w:val="single" w:sz="4" w:space="0" w:color="000000"/>
              <w:left w:val="single" w:sz="4" w:space="0" w:color="000000"/>
              <w:bottom w:val="single" w:sz="4" w:space="0" w:color="000000"/>
              <w:right w:val="single" w:sz="4" w:space="0" w:color="000000"/>
            </w:tcBorders>
          </w:tcPr>
          <w:p w14:paraId="1D676E6A" w14:textId="77777777" w:rsidR="00690C46" w:rsidRPr="00B93F39" w:rsidRDefault="00690C46" w:rsidP="0019239D">
            <w:pPr>
              <w:widowControl w:val="0"/>
              <w:autoSpaceDE w:val="0"/>
              <w:autoSpaceDN w:val="0"/>
              <w:adjustRightInd w:val="0"/>
              <w:spacing w:before="10" w:line="190" w:lineRule="exact"/>
              <w:contextualSpacing/>
              <w:rPr>
                <w:rFonts w:ascii="Marianne" w:hAnsi="Marianne"/>
                <w:sz w:val="18"/>
                <w:szCs w:val="18"/>
              </w:rPr>
            </w:pPr>
          </w:p>
          <w:p w14:paraId="24038850" w14:textId="77777777" w:rsidR="00690C46" w:rsidRPr="00B93F39" w:rsidRDefault="00690C46" w:rsidP="0019239D">
            <w:pPr>
              <w:widowControl w:val="0"/>
              <w:autoSpaceDE w:val="0"/>
              <w:autoSpaceDN w:val="0"/>
              <w:adjustRightInd w:val="0"/>
              <w:ind w:left="64" w:right="-20"/>
              <w:contextualSpacing/>
              <w:rPr>
                <w:rFonts w:ascii="Marianne" w:hAnsi="Marianne"/>
                <w:sz w:val="18"/>
                <w:szCs w:val="18"/>
              </w:rPr>
            </w:pPr>
            <w:r w:rsidRPr="00B93F39">
              <w:rPr>
                <w:rFonts w:ascii="Marianne" w:hAnsi="Marianne" w:cs="Verdana"/>
                <w:spacing w:val="1"/>
                <w:sz w:val="18"/>
                <w:szCs w:val="18"/>
              </w:rPr>
              <w:t>1</w:t>
            </w:r>
            <w:r w:rsidRPr="00B93F39">
              <w:rPr>
                <w:rFonts w:ascii="Marianne" w:hAnsi="Marianne" w:cs="Verdana"/>
                <w:sz w:val="18"/>
                <w:szCs w:val="18"/>
              </w:rPr>
              <w:t>.</w:t>
            </w:r>
            <w:r w:rsidRPr="00B93F39">
              <w:rPr>
                <w:rFonts w:ascii="Marianne" w:hAnsi="Marianne" w:cs="Verdana"/>
                <w:spacing w:val="-4"/>
                <w:sz w:val="18"/>
                <w:szCs w:val="18"/>
              </w:rPr>
              <w:t xml:space="preserve"> </w:t>
            </w:r>
            <w:r w:rsidRPr="00B93F39">
              <w:rPr>
                <w:rFonts w:ascii="Marianne" w:hAnsi="Marianne" w:cs="Verdana"/>
                <w:spacing w:val="-1"/>
                <w:sz w:val="18"/>
                <w:szCs w:val="18"/>
              </w:rPr>
              <w:t>AVP</w:t>
            </w:r>
          </w:p>
        </w:tc>
        <w:tc>
          <w:tcPr>
            <w:tcW w:w="6095" w:type="dxa"/>
            <w:tcBorders>
              <w:top w:val="single" w:sz="4" w:space="0" w:color="000000"/>
              <w:left w:val="single" w:sz="4" w:space="0" w:color="000000"/>
              <w:bottom w:val="single" w:sz="4" w:space="0" w:color="000000"/>
              <w:right w:val="single" w:sz="4" w:space="0" w:color="000000"/>
            </w:tcBorders>
          </w:tcPr>
          <w:p w14:paraId="36913A8E" w14:textId="77777777" w:rsidR="00690C46" w:rsidRPr="00B93F39" w:rsidRDefault="00690C46" w:rsidP="008F2576">
            <w:pPr>
              <w:widowControl w:val="0"/>
              <w:autoSpaceDE w:val="0"/>
              <w:autoSpaceDN w:val="0"/>
              <w:adjustRightInd w:val="0"/>
              <w:spacing w:before="60"/>
              <w:ind w:left="227" w:right="-20"/>
              <w:contextualSpacing/>
              <w:rPr>
                <w:rFonts w:ascii="Marianne" w:hAnsi="Marianne" w:cs="Verdana"/>
                <w:sz w:val="18"/>
                <w:szCs w:val="18"/>
              </w:rPr>
            </w:pPr>
            <w:r w:rsidRPr="00B93F39">
              <w:rPr>
                <w:rFonts w:ascii="Marianne" w:hAnsi="Marianne" w:cs="Verdana"/>
                <w:sz w:val="18"/>
                <w:szCs w:val="18"/>
              </w:rPr>
              <w:t>Réc</w:t>
            </w:r>
            <w:r w:rsidRPr="00B93F39">
              <w:rPr>
                <w:rFonts w:ascii="Marianne" w:hAnsi="Marianne" w:cs="Verdana"/>
                <w:spacing w:val="1"/>
                <w:sz w:val="18"/>
                <w:szCs w:val="18"/>
              </w:rPr>
              <w:t>ep</w:t>
            </w:r>
            <w:r w:rsidRPr="00B93F39">
              <w:rPr>
                <w:rFonts w:ascii="Marianne" w:hAnsi="Marianne" w:cs="Verdana"/>
                <w:spacing w:val="-1"/>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3"/>
                <w:sz w:val="18"/>
                <w:szCs w:val="18"/>
              </w:rPr>
              <w:t xml:space="preserve"> </w:t>
            </w:r>
            <w:r w:rsidRPr="00B93F39">
              <w:rPr>
                <w:rFonts w:ascii="Marianne" w:hAnsi="Marianne" w:cs="Verdana"/>
                <w:spacing w:val="1"/>
                <w:sz w:val="18"/>
                <w:szCs w:val="18"/>
              </w:rPr>
              <w:t>do</w:t>
            </w:r>
            <w:r w:rsidRPr="00B93F39">
              <w:rPr>
                <w:rFonts w:ascii="Marianne" w:hAnsi="Marianne" w:cs="Verdana"/>
                <w:sz w:val="18"/>
                <w:szCs w:val="18"/>
              </w:rPr>
              <w:t>c</w:t>
            </w:r>
            <w:r w:rsidRPr="00B93F39">
              <w:rPr>
                <w:rFonts w:ascii="Marianne" w:hAnsi="Marianne" w:cs="Verdana"/>
                <w:spacing w:val="-1"/>
                <w:sz w:val="18"/>
                <w:szCs w:val="18"/>
              </w:rPr>
              <w:t>u</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p>
          <w:p w14:paraId="7C803D16" w14:textId="77777777" w:rsidR="00690C46" w:rsidRPr="00B93F39" w:rsidRDefault="00690C46" w:rsidP="008F2576">
            <w:pPr>
              <w:widowControl w:val="0"/>
              <w:autoSpaceDE w:val="0"/>
              <w:autoSpaceDN w:val="0"/>
              <w:adjustRightInd w:val="0"/>
              <w:spacing w:before="59"/>
              <w:ind w:left="227" w:right="-20"/>
              <w:contextualSpacing/>
              <w:rPr>
                <w:rFonts w:ascii="Marianne" w:hAnsi="Marianne"/>
                <w:sz w:val="18"/>
                <w:szCs w:val="18"/>
              </w:rPr>
            </w:pPr>
            <w:r w:rsidRPr="00B93F39">
              <w:rPr>
                <w:rFonts w:ascii="Marianne" w:hAnsi="Marianne" w:cs="Verdana"/>
                <w:spacing w:val="-1"/>
                <w:sz w:val="18"/>
                <w:szCs w:val="18"/>
              </w:rPr>
              <w:t>A</w:t>
            </w:r>
            <w:r w:rsidRPr="00B93F39">
              <w:rPr>
                <w:rFonts w:ascii="Marianne" w:hAnsi="Marianne" w:cs="Verdana"/>
                <w:spacing w:val="1"/>
                <w:sz w:val="18"/>
                <w:szCs w:val="18"/>
              </w:rPr>
              <w:t>pp</w:t>
            </w:r>
            <w:r w:rsidRPr="00B93F39">
              <w:rPr>
                <w:rFonts w:ascii="Marianne" w:hAnsi="Marianne" w:cs="Verdana"/>
                <w:sz w:val="18"/>
                <w:szCs w:val="18"/>
              </w:rPr>
              <w:t>r</w:t>
            </w:r>
            <w:r w:rsidRPr="00B93F39">
              <w:rPr>
                <w:rFonts w:ascii="Marianne" w:hAnsi="Marianne" w:cs="Verdana"/>
                <w:spacing w:val="1"/>
                <w:sz w:val="18"/>
                <w:szCs w:val="18"/>
              </w:rPr>
              <w:t>ob</w:t>
            </w:r>
            <w:r w:rsidRPr="00B93F39">
              <w:rPr>
                <w:rFonts w:ascii="Marianne" w:hAnsi="Marianne" w:cs="Verdana"/>
                <w:sz w:val="18"/>
                <w:szCs w:val="18"/>
              </w:rPr>
              <w:t>a</w:t>
            </w:r>
            <w:r w:rsidRPr="00B93F39">
              <w:rPr>
                <w:rFonts w:ascii="Marianne" w:hAnsi="Marianne" w:cs="Verdana"/>
                <w:spacing w:val="-1"/>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w:t>
            </w:r>
            <w:r w:rsidRPr="00B93F39">
              <w:rPr>
                <w:rFonts w:ascii="Marianne" w:hAnsi="Marianne" w:cs="Verdana"/>
                <w:spacing w:val="-2"/>
                <w:sz w:val="18"/>
                <w:szCs w:val="18"/>
              </w:rPr>
              <w:t>é</w:t>
            </w:r>
            <w:r w:rsidRPr="00B93F39">
              <w:rPr>
                <w:rFonts w:ascii="Marianne" w:hAnsi="Marianne" w:cs="Verdana"/>
                <w:spacing w:val="1"/>
                <w:sz w:val="18"/>
                <w:szCs w:val="18"/>
              </w:rPr>
              <w:t>lé</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p>
        </w:tc>
        <w:tc>
          <w:tcPr>
            <w:tcW w:w="1559" w:type="dxa"/>
            <w:tcBorders>
              <w:top w:val="single" w:sz="4" w:space="0" w:color="000000"/>
              <w:left w:val="single" w:sz="4" w:space="0" w:color="000000"/>
              <w:bottom w:val="single" w:sz="4" w:space="0" w:color="000000"/>
              <w:right w:val="single" w:sz="4" w:space="0" w:color="000000"/>
            </w:tcBorders>
          </w:tcPr>
          <w:p w14:paraId="5EB47D96" w14:textId="77777777" w:rsidR="00690C46" w:rsidRPr="00B93F39" w:rsidRDefault="00690C46" w:rsidP="0019239D">
            <w:pPr>
              <w:widowControl w:val="0"/>
              <w:autoSpaceDE w:val="0"/>
              <w:autoSpaceDN w:val="0"/>
              <w:adjustRightInd w:val="0"/>
              <w:spacing w:before="60"/>
              <w:ind w:left="547" w:right="532"/>
              <w:contextualSpacing/>
              <w:jc w:val="center"/>
              <w:rPr>
                <w:rFonts w:ascii="Marianne" w:hAnsi="Marianne" w:cs="Verdana"/>
                <w:sz w:val="18"/>
                <w:szCs w:val="18"/>
              </w:rPr>
            </w:pPr>
            <w:r w:rsidRPr="00B93F39">
              <w:rPr>
                <w:rFonts w:ascii="Marianne" w:hAnsi="Marianne" w:cs="Verdana"/>
                <w:spacing w:val="1"/>
                <w:sz w:val="18"/>
                <w:szCs w:val="18"/>
              </w:rPr>
              <w:t>7</w:t>
            </w:r>
            <w:r w:rsidRPr="00B93F39">
              <w:rPr>
                <w:rFonts w:ascii="Marianne" w:hAnsi="Marianne" w:cs="Verdana"/>
                <w:sz w:val="18"/>
                <w:szCs w:val="18"/>
              </w:rPr>
              <w:t>0</w:t>
            </w:r>
            <w:r w:rsidRPr="00B93F39">
              <w:rPr>
                <w:rFonts w:ascii="Marianne" w:hAnsi="Marianne" w:cs="Verdana"/>
                <w:spacing w:val="-2"/>
                <w:sz w:val="18"/>
                <w:szCs w:val="18"/>
              </w:rPr>
              <w:t xml:space="preserve"> </w:t>
            </w:r>
            <w:r w:rsidRPr="00B93F39">
              <w:rPr>
                <w:rFonts w:ascii="Marianne" w:hAnsi="Marianne" w:cs="Verdana"/>
                <w:sz w:val="18"/>
                <w:szCs w:val="18"/>
              </w:rPr>
              <w:t>%</w:t>
            </w:r>
          </w:p>
          <w:p w14:paraId="4D42C26D" w14:textId="77777777" w:rsidR="00690C46" w:rsidRPr="00B93F39" w:rsidRDefault="00690C46" w:rsidP="0019239D">
            <w:pPr>
              <w:widowControl w:val="0"/>
              <w:autoSpaceDE w:val="0"/>
              <w:autoSpaceDN w:val="0"/>
              <w:adjustRightInd w:val="0"/>
              <w:spacing w:before="59"/>
              <w:ind w:left="547" w:right="532"/>
              <w:contextualSpacing/>
              <w:jc w:val="center"/>
              <w:rPr>
                <w:rFonts w:ascii="Marianne" w:hAnsi="Marianne"/>
                <w:sz w:val="18"/>
                <w:szCs w:val="18"/>
              </w:rPr>
            </w:pPr>
            <w:r w:rsidRPr="00B93F39">
              <w:rPr>
                <w:rFonts w:ascii="Marianne" w:hAnsi="Marianne" w:cs="Verdana"/>
                <w:spacing w:val="1"/>
                <w:sz w:val="18"/>
                <w:szCs w:val="18"/>
              </w:rPr>
              <w:t>3</w:t>
            </w:r>
            <w:r w:rsidRPr="00B93F39">
              <w:rPr>
                <w:rFonts w:ascii="Marianne" w:hAnsi="Marianne" w:cs="Verdana"/>
                <w:sz w:val="18"/>
                <w:szCs w:val="18"/>
              </w:rPr>
              <w:t>0</w:t>
            </w:r>
            <w:r w:rsidRPr="00B93F39">
              <w:rPr>
                <w:rFonts w:ascii="Marianne" w:hAnsi="Marianne" w:cs="Verdana"/>
                <w:spacing w:val="-2"/>
                <w:sz w:val="18"/>
                <w:szCs w:val="18"/>
              </w:rPr>
              <w:t xml:space="preserve"> </w:t>
            </w:r>
            <w:r w:rsidRPr="00B93F39">
              <w:rPr>
                <w:rFonts w:ascii="Marianne" w:hAnsi="Marianne" w:cs="Verdana"/>
                <w:sz w:val="18"/>
                <w:szCs w:val="18"/>
              </w:rPr>
              <w:t>%</w:t>
            </w:r>
          </w:p>
        </w:tc>
      </w:tr>
      <w:tr w:rsidR="00690C46" w:rsidRPr="00B93F39" w14:paraId="6AFD9922" w14:textId="77777777" w:rsidTr="008F2576">
        <w:trPr>
          <w:trHeight w:hRule="exact" w:val="856"/>
          <w:jc w:val="center"/>
        </w:trPr>
        <w:tc>
          <w:tcPr>
            <w:tcW w:w="2377" w:type="dxa"/>
            <w:tcBorders>
              <w:top w:val="single" w:sz="4" w:space="0" w:color="000000"/>
              <w:left w:val="single" w:sz="4" w:space="0" w:color="000000"/>
              <w:bottom w:val="single" w:sz="4" w:space="0" w:color="000000"/>
              <w:right w:val="single" w:sz="4" w:space="0" w:color="000000"/>
            </w:tcBorders>
          </w:tcPr>
          <w:p w14:paraId="7B22162D" w14:textId="77777777" w:rsidR="00690C46" w:rsidRPr="00B93F39" w:rsidRDefault="00690C46" w:rsidP="0019239D">
            <w:pPr>
              <w:widowControl w:val="0"/>
              <w:autoSpaceDE w:val="0"/>
              <w:autoSpaceDN w:val="0"/>
              <w:adjustRightInd w:val="0"/>
              <w:spacing w:before="2" w:line="200" w:lineRule="exact"/>
              <w:contextualSpacing/>
              <w:rPr>
                <w:rFonts w:ascii="Marianne" w:hAnsi="Marianne"/>
                <w:sz w:val="18"/>
                <w:szCs w:val="18"/>
              </w:rPr>
            </w:pPr>
          </w:p>
          <w:p w14:paraId="65B9A40C" w14:textId="77777777" w:rsidR="00690C46" w:rsidRPr="00B93F39" w:rsidRDefault="00690C46" w:rsidP="0019239D">
            <w:pPr>
              <w:widowControl w:val="0"/>
              <w:autoSpaceDE w:val="0"/>
              <w:autoSpaceDN w:val="0"/>
              <w:adjustRightInd w:val="0"/>
              <w:ind w:left="64" w:right="-20"/>
              <w:contextualSpacing/>
              <w:rPr>
                <w:rFonts w:ascii="Marianne" w:hAnsi="Marianne"/>
                <w:sz w:val="18"/>
                <w:szCs w:val="18"/>
              </w:rPr>
            </w:pPr>
            <w:r w:rsidRPr="00B93F39">
              <w:rPr>
                <w:rFonts w:ascii="Marianne" w:hAnsi="Marianne" w:cs="Verdana"/>
                <w:spacing w:val="1"/>
                <w:sz w:val="18"/>
                <w:szCs w:val="18"/>
              </w:rPr>
              <w:t>2</w:t>
            </w:r>
            <w:r w:rsidRPr="00B93F39">
              <w:rPr>
                <w:rFonts w:ascii="Marianne" w:hAnsi="Marianne" w:cs="Verdana"/>
                <w:sz w:val="18"/>
                <w:szCs w:val="18"/>
              </w:rPr>
              <w:t>.</w:t>
            </w:r>
            <w:r w:rsidRPr="00B93F39">
              <w:rPr>
                <w:rFonts w:ascii="Marianne" w:hAnsi="Marianne" w:cs="Verdana"/>
                <w:spacing w:val="-4"/>
                <w:sz w:val="18"/>
                <w:szCs w:val="18"/>
              </w:rPr>
              <w:t xml:space="preserve"> </w:t>
            </w:r>
            <w:r w:rsidRPr="00B93F39">
              <w:rPr>
                <w:rFonts w:ascii="Marianne" w:hAnsi="Marianne" w:cs="Verdana"/>
                <w:sz w:val="18"/>
                <w:szCs w:val="18"/>
              </w:rPr>
              <w:t>P</w:t>
            </w:r>
            <w:r w:rsidRPr="00B93F39">
              <w:rPr>
                <w:rFonts w:ascii="Marianne" w:hAnsi="Marianne" w:cs="Verdana"/>
                <w:spacing w:val="-1"/>
                <w:sz w:val="18"/>
                <w:szCs w:val="18"/>
              </w:rPr>
              <w:t>R</w:t>
            </w:r>
            <w:r w:rsidRPr="00B93F39">
              <w:rPr>
                <w:rFonts w:ascii="Marianne" w:hAnsi="Marianne" w:cs="Verdana"/>
                <w:sz w:val="18"/>
                <w:szCs w:val="18"/>
              </w:rPr>
              <w:t>O/D</w:t>
            </w:r>
            <w:r w:rsidRPr="00B93F39">
              <w:rPr>
                <w:rFonts w:ascii="Marianne" w:hAnsi="Marianne" w:cs="Verdana"/>
                <w:spacing w:val="-1"/>
                <w:sz w:val="18"/>
                <w:szCs w:val="18"/>
              </w:rPr>
              <w:t>C</w:t>
            </w:r>
            <w:r w:rsidRPr="00B93F39">
              <w:rPr>
                <w:rFonts w:ascii="Marianne" w:hAnsi="Marianne" w:cs="Verdana"/>
                <w:sz w:val="18"/>
                <w:szCs w:val="18"/>
              </w:rPr>
              <w:t>E</w:t>
            </w:r>
          </w:p>
        </w:tc>
        <w:tc>
          <w:tcPr>
            <w:tcW w:w="6095" w:type="dxa"/>
            <w:tcBorders>
              <w:top w:val="single" w:sz="4" w:space="0" w:color="000000"/>
              <w:left w:val="single" w:sz="4" w:space="0" w:color="000000"/>
              <w:bottom w:val="single" w:sz="4" w:space="0" w:color="000000"/>
              <w:right w:val="single" w:sz="4" w:space="0" w:color="000000"/>
            </w:tcBorders>
          </w:tcPr>
          <w:p w14:paraId="1DD74930" w14:textId="77777777" w:rsidR="00690C46" w:rsidRPr="00B93F39" w:rsidRDefault="00690C46" w:rsidP="008F2576">
            <w:pPr>
              <w:widowControl w:val="0"/>
              <w:autoSpaceDE w:val="0"/>
              <w:autoSpaceDN w:val="0"/>
              <w:adjustRightInd w:val="0"/>
              <w:spacing w:before="60"/>
              <w:ind w:left="227" w:right="1609"/>
              <w:contextualSpacing/>
              <w:rPr>
                <w:rFonts w:ascii="Marianne" w:hAnsi="Marianne" w:cs="Verdana"/>
                <w:sz w:val="18"/>
                <w:szCs w:val="18"/>
              </w:rPr>
            </w:pPr>
            <w:r w:rsidRPr="00B93F39">
              <w:rPr>
                <w:rFonts w:ascii="Marianne" w:hAnsi="Marianne" w:cs="Verdana"/>
                <w:sz w:val="18"/>
                <w:szCs w:val="18"/>
              </w:rPr>
              <w:t>Réc</w:t>
            </w:r>
            <w:r w:rsidRPr="00B93F39">
              <w:rPr>
                <w:rFonts w:ascii="Marianne" w:hAnsi="Marianne" w:cs="Verdana"/>
                <w:spacing w:val="1"/>
                <w:sz w:val="18"/>
                <w:szCs w:val="18"/>
              </w:rPr>
              <w:t>ep</w:t>
            </w:r>
            <w:r w:rsidRPr="00B93F39">
              <w:rPr>
                <w:rFonts w:ascii="Marianne" w:hAnsi="Marianne" w:cs="Verdana"/>
                <w:spacing w:val="-1"/>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2"/>
                <w:sz w:val="18"/>
                <w:szCs w:val="18"/>
              </w:rPr>
              <w:t xml:space="preserve"> </w:t>
            </w:r>
            <w:r w:rsidRPr="00B93F39">
              <w:rPr>
                <w:rFonts w:ascii="Marianne" w:hAnsi="Marianne" w:cs="Verdana"/>
                <w:spacing w:val="1"/>
                <w:sz w:val="18"/>
                <w:szCs w:val="18"/>
              </w:rPr>
              <w:t>de</w:t>
            </w:r>
            <w:r w:rsidRPr="00B93F39">
              <w:rPr>
                <w:rFonts w:ascii="Marianne" w:hAnsi="Marianne" w:cs="Verdana"/>
                <w:sz w:val="18"/>
                <w:szCs w:val="18"/>
              </w:rPr>
              <w:t>s</w:t>
            </w:r>
            <w:r w:rsidRPr="00B93F39">
              <w:rPr>
                <w:rFonts w:ascii="Marianne" w:hAnsi="Marianne" w:cs="Verdana"/>
                <w:spacing w:val="-1"/>
                <w:sz w:val="18"/>
                <w:szCs w:val="18"/>
              </w:rPr>
              <w:t xml:space="preserve"> </w:t>
            </w:r>
            <w:r w:rsidRPr="00B93F39">
              <w:rPr>
                <w:rFonts w:ascii="Marianne" w:hAnsi="Marianne" w:cs="Verdana"/>
                <w:spacing w:val="1"/>
                <w:sz w:val="18"/>
                <w:szCs w:val="18"/>
              </w:rPr>
              <w:t>do</w:t>
            </w:r>
            <w:r w:rsidRPr="00B93F39">
              <w:rPr>
                <w:rFonts w:ascii="Marianne" w:hAnsi="Marianne" w:cs="Verdana"/>
                <w:sz w:val="18"/>
                <w:szCs w:val="18"/>
              </w:rPr>
              <w:t>ss</w:t>
            </w:r>
            <w:r w:rsidRPr="00B93F39">
              <w:rPr>
                <w:rFonts w:ascii="Marianne" w:hAnsi="Marianne" w:cs="Verdana"/>
                <w:spacing w:val="-2"/>
                <w:sz w:val="18"/>
                <w:szCs w:val="18"/>
              </w:rPr>
              <w:t>i</w:t>
            </w:r>
            <w:r w:rsidRPr="00B93F39">
              <w:rPr>
                <w:rFonts w:ascii="Marianne" w:hAnsi="Marianne" w:cs="Verdana"/>
                <w:spacing w:val="1"/>
                <w:sz w:val="18"/>
                <w:szCs w:val="18"/>
              </w:rPr>
              <w:t>e</w:t>
            </w:r>
            <w:r w:rsidRPr="00B93F39">
              <w:rPr>
                <w:rFonts w:ascii="Marianne" w:hAnsi="Marianne" w:cs="Verdana"/>
                <w:sz w:val="18"/>
                <w:szCs w:val="18"/>
              </w:rPr>
              <w:t>rs</w:t>
            </w:r>
            <w:r w:rsidRPr="00B93F39">
              <w:rPr>
                <w:rFonts w:ascii="Marianne" w:hAnsi="Marianne" w:cs="Verdana"/>
                <w:spacing w:val="-1"/>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w:t>
            </w:r>
            <w:r w:rsidRPr="00B93F39">
              <w:rPr>
                <w:rFonts w:ascii="Marianne" w:hAnsi="Marianne" w:cs="Verdana"/>
                <w:spacing w:val="-2"/>
                <w:sz w:val="18"/>
                <w:szCs w:val="18"/>
              </w:rPr>
              <w:t>é</w:t>
            </w:r>
            <w:r w:rsidRPr="00B93F39">
              <w:rPr>
                <w:rFonts w:ascii="Marianne" w:hAnsi="Marianne" w:cs="Verdana"/>
                <w:spacing w:val="1"/>
                <w:sz w:val="18"/>
                <w:szCs w:val="18"/>
              </w:rPr>
              <w:t>t</w:t>
            </w:r>
            <w:r w:rsidRPr="00B93F39">
              <w:rPr>
                <w:rFonts w:ascii="Marianne" w:hAnsi="Marianne" w:cs="Verdana"/>
                <w:spacing w:val="-1"/>
                <w:sz w:val="18"/>
                <w:szCs w:val="18"/>
              </w:rPr>
              <w:t>u</w:t>
            </w:r>
            <w:r w:rsidRPr="00B93F39">
              <w:rPr>
                <w:rFonts w:ascii="Marianne" w:hAnsi="Marianne" w:cs="Verdana"/>
                <w:spacing w:val="1"/>
                <w:sz w:val="18"/>
                <w:szCs w:val="18"/>
              </w:rPr>
              <w:t>de</w:t>
            </w:r>
            <w:r w:rsidRPr="00B93F39">
              <w:rPr>
                <w:rFonts w:ascii="Marianne" w:hAnsi="Marianne" w:cs="Verdana"/>
                <w:sz w:val="18"/>
                <w:szCs w:val="18"/>
              </w:rPr>
              <w:t>s</w:t>
            </w:r>
          </w:p>
          <w:p w14:paraId="671F6E55" w14:textId="77777777" w:rsidR="00690C46" w:rsidRPr="00B93F39" w:rsidRDefault="00690C46" w:rsidP="008F2576">
            <w:pPr>
              <w:widowControl w:val="0"/>
              <w:autoSpaceDE w:val="0"/>
              <w:autoSpaceDN w:val="0"/>
              <w:adjustRightInd w:val="0"/>
              <w:spacing w:before="62"/>
              <w:ind w:left="227" w:right="1918"/>
              <w:contextualSpacing/>
              <w:rPr>
                <w:rFonts w:ascii="Marianne" w:hAnsi="Marianne"/>
                <w:sz w:val="18"/>
                <w:szCs w:val="18"/>
              </w:rPr>
            </w:pPr>
            <w:r w:rsidRPr="00B93F39">
              <w:rPr>
                <w:rFonts w:ascii="Marianne" w:hAnsi="Marianne" w:cs="Verdana"/>
                <w:spacing w:val="-1"/>
                <w:sz w:val="18"/>
                <w:szCs w:val="18"/>
              </w:rPr>
              <w:t>A</w:t>
            </w:r>
            <w:r w:rsidRPr="00B93F39">
              <w:rPr>
                <w:rFonts w:ascii="Marianne" w:hAnsi="Marianne" w:cs="Verdana"/>
                <w:spacing w:val="1"/>
                <w:sz w:val="18"/>
                <w:szCs w:val="18"/>
              </w:rPr>
              <w:t>pp</w:t>
            </w:r>
            <w:r w:rsidRPr="00B93F39">
              <w:rPr>
                <w:rFonts w:ascii="Marianne" w:hAnsi="Marianne" w:cs="Verdana"/>
                <w:sz w:val="18"/>
                <w:szCs w:val="18"/>
              </w:rPr>
              <w:t>r</w:t>
            </w:r>
            <w:r w:rsidRPr="00B93F39">
              <w:rPr>
                <w:rFonts w:ascii="Marianne" w:hAnsi="Marianne" w:cs="Verdana"/>
                <w:spacing w:val="1"/>
                <w:sz w:val="18"/>
                <w:szCs w:val="18"/>
              </w:rPr>
              <w:t>ob</w:t>
            </w:r>
            <w:r w:rsidRPr="00B93F39">
              <w:rPr>
                <w:rFonts w:ascii="Marianne" w:hAnsi="Marianne" w:cs="Verdana"/>
                <w:sz w:val="18"/>
                <w:szCs w:val="18"/>
              </w:rPr>
              <w:t>a</w:t>
            </w:r>
            <w:r w:rsidRPr="00B93F39">
              <w:rPr>
                <w:rFonts w:ascii="Marianne" w:hAnsi="Marianne" w:cs="Verdana"/>
                <w:spacing w:val="-1"/>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l</w:t>
            </w:r>
            <w:r w:rsidRPr="00B93F39">
              <w:rPr>
                <w:rFonts w:ascii="Marianne" w:hAnsi="Marianne" w:cs="Verdana"/>
                <w:w w:val="99"/>
                <w:sz w:val="18"/>
                <w:szCs w:val="18"/>
              </w:rPr>
              <w:t>'</w:t>
            </w:r>
            <w:r w:rsidRPr="00B93F39">
              <w:rPr>
                <w:rFonts w:ascii="Marianne" w:hAnsi="Marianne" w:cs="Verdana"/>
                <w:spacing w:val="-2"/>
                <w:w w:val="99"/>
                <w:sz w:val="18"/>
                <w:szCs w:val="18"/>
              </w:rPr>
              <w:t>é</w:t>
            </w:r>
            <w:r w:rsidRPr="00B93F39">
              <w:rPr>
                <w:rFonts w:ascii="Marianne" w:hAnsi="Marianne" w:cs="Verdana"/>
                <w:spacing w:val="1"/>
                <w:sz w:val="18"/>
                <w:szCs w:val="18"/>
              </w:rPr>
              <w:t>l</w:t>
            </w:r>
            <w:r w:rsidRPr="00B93F39">
              <w:rPr>
                <w:rFonts w:ascii="Marianne" w:hAnsi="Marianne" w:cs="Verdana"/>
                <w:spacing w:val="1"/>
                <w:w w:val="99"/>
                <w:sz w:val="18"/>
                <w:szCs w:val="18"/>
              </w:rPr>
              <w:t>é</w:t>
            </w:r>
            <w:r w:rsidRPr="00B93F39">
              <w:rPr>
                <w:rFonts w:ascii="Marianne" w:hAnsi="Marianne" w:cs="Verdana"/>
                <w:w w:val="99"/>
                <w:sz w:val="18"/>
                <w:szCs w:val="18"/>
              </w:rPr>
              <w:t>m</w:t>
            </w:r>
            <w:r w:rsidRPr="00B93F39">
              <w:rPr>
                <w:rFonts w:ascii="Marianne" w:hAnsi="Marianne" w:cs="Verdana"/>
                <w:spacing w:val="1"/>
                <w:w w:val="99"/>
                <w:sz w:val="18"/>
                <w:szCs w:val="18"/>
              </w:rPr>
              <w:t>en</w:t>
            </w:r>
            <w:r w:rsidRPr="00B93F39">
              <w:rPr>
                <w:rFonts w:ascii="Marianne" w:hAnsi="Marianne" w:cs="Verdana"/>
                <w:sz w:val="18"/>
                <w:szCs w:val="18"/>
              </w:rPr>
              <w:t>t</w:t>
            </w:r>
          </w:p>
        </w:tc>
        <w:tc>
          <w:tcPr>
            <w:tcW w:w="1559" w:type="dxa"/>
            <w:tcBorders>
              <w:top w:val="single" w:sz="4" w:space="0" w:color="000000"/>
              <w:left w:val="single" w:sz="4" w:space="0" w:color="000000"/>
              <w:bottom w:val="single" w:sz="4" w:space="0" w:color="000000"/>
              <w:right w:val="single" w:sz="4" w:space="0" w:color="000000"/>
            </w:tcBorders>
          </w:tcPr>
          <w:p w14:paraId="3BD8A00D" w14:textId="77777777" w:rsidR="00690C46" w:rsidRPr="00B93F39" w:rsidRDefault="00690C46" w:rsidP="0019239D">
            <w:pPr>
              <w:widowControl w:val="0"/>
              <w:autoSpaceDE w:val="0"/>
              <w:autoSpaceDN w:val="0"/>
              <w:adjustRightInd w:val="0"/>
              <w:spacing w:before="60"/>
              <w:ind w:left="547" w:right="532"/>
              <w:contextualSpacing/>
              <w:jc w:val="center"/>
              <w:rPr>
                <w:rFonts w:ascii="Marianne" w:hAnsi="Marianne" w:cs="Verdana"/>
                <w:sz w:val="18"/>
                <w:szCs w:val="18"/>
              </w:rPr>
            </w:pPr>
            <w:r w:rsidRPr="00B93F39">
              <w:rPr>
                <w:rFonts w:ascii="Marianne" w:hAnsi="Marianne" w:cs="Verdana"/>
                <w:spacing w:val="1"/>
                <w:sz w:val="18"/>
                <w:szCs w:val="18"/>
              </w:rPr>
              <w:t>70</w:t>
            </w:r>
            <w:r w:rsidRPr="00B93F39">
              <w:rPr>
                <w:rFonts w:ascii="Marianne" w:hAnsi="Marianne" w:cs="Verdana"/>
                <w:spacing w:val="-2"/>
                <w:sz w:val="18"/>
                <w:szCs w:val="18"/>
              </w:rPr>
              <w:t xml:space="preserve"> </w:t>
            </w:r>
            <w:r w:rsidRPr="00B93F39">
              <w:rPr>
                <w:rFonts w:ascii="Marianne" w:hAnsi="Marianne" w:cs="Verdana"/>
                <w:sz w:val="18"/>
                <w:szCs w:val="18"/>
              </w:rPr>
              <w:t>%</w:t>
            </w:r>
          </w:p>
          <w:p w14:paraId="0080DF27" w14:textId="77777777" w:rsidR="00690C46" w:rsidRPr="00B93F39" w:rsidRDefault="00690C46" w:rsidP="0019239D">
            <w:pPr>
              <w:widowControl w:val="0"/>
              <w:autoSpaceDE w:val="0"/>
              <w:autoSpaceDN w:val="0"/>
              <w:adjustRightInd w:val="0"/>
              <w:spacing w:before="62"/>
              <w:ind w:left="547" w:right="532"/>
              <w:contextualSpacing/>
              <w:jc w:val="center"/>
              <w:rPr>
                <w:rFonts w:ascii="Marianne" w:hAnsi="Marianne"/>
                <w:sz w:val="18"/>
                <w:szCs w:val="18"/>
              </w:rPr>
            </w:pPr>
            <w:r w:rsidRPr="00B93F39">
              <w:rPr>
                <w:rFonts w:ascii="Marianne" w:hAnsi="Marianne" w:cs="Verdana"/>
                <w:spacing w:val="1"/>
                <w:sz w:val="18"/>
                <w:szCs w:val="18"/>
              </w:rPr>
              <w:t>3</w:t>
            </w:r>
            <w:r w:rsidRPr="00B93F39">
              <w:rPr>
                <w:rFonts w:ascii="Marianne" w:hAnsi="Marianne" w:cs="Verdana"/>
                <w:sz w:val="18"/>
                <w:szCs w:val="18"/>
              </w:rPr>
              <w:t>0</w:t>
            </w:r>
            <w:r w:rsidRPr="00B93F39">
              <w:rPr>
                <w:rFonts w:ascii="Marianne" w:hAnsi="Marianne" w:cs="Verdana"/>
                <w:spacing w:val="-2"/>
                <w:sz w:val="18"/>
                <w:szCs w:val="18"/>
              </w:rPr>
              <w:t xml:space="preserve"> </w:t>
            </w:r>
            <w:r w:rsidRPr="00B93F39">
              <w:rPr>
                <w:rFonts w:ascii="Marianne" w:hAnsi="Marianne" w:cs="Verdana"/>
                <w:sz w:val="18"/>
                <w:szCs w:val="18"/>
              </w:rPr>
              <w:t>%</w:t>
            </w:r>
          </w:p>
        </w:tc>
      </w:tr>
      <w:tr w:rsidR="00690C46" w:rsidRPr="00B93F39" w14:paraId="26E451C6" w14:textId="77777777" w:rsidTr="00690C46">
        <w:trPr>
          <w:trHeight w:hRule="exact" w:val="833"/>
          <w:jc w:val="center"/>
        </w:trPr>
        <w:tc>
          <w:tcPr>
            <w:tcW w:w="2377" w:type="dxa"/>
            <w:tcBorders>
              <w:top w:val="single" w:sz="4" w:space="0" w:color="000000"/>
              <w:left w:val="single" w:sz="4" w:space="0" w:color="000000"/>
              <w:bottom w:val="single" w:sz="4" w:space="0" w:color="000000"/>
              <w:right w:val="single" w:sz="4" w:space="0" w:color="000000"/>
            </w:tcBorders>
          </w:tcPr>
          <w:p w14:paraId="1DE88F83" w14:textId="77777777" w:rsidR="00690C46" w:rsidRPr="00B93F39" w:rsidRDefault="00690C46" w:rsidP="0019239D">
            <w:pPr>
              <w:widowControl w:val="0"/>
              <w:autoSpaceDE w:val="0"/>
              <w:autoSpaceDN w:val="0"/>
              <w:adjustRightInd w:val="0"/>
              <w:spacing w:before="3" w:line="100" w:lineRule="exact"/>
              <w:contextualSpacing/>
              <w:rPr>
                <w:rFonts w:ascii="Marianne" w:hAnsi="Marianne"/>
                <w:sz w:val="18"/>
                <w:szCs w:val="18"/>
              </w:rPr>
            </w:pPr>
          </w:p>
          <w:p w14:paraId="7DD651A7"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2207754C" w14:textId="77777777" w:rsidR="00690C46" w:rsidRPr="00B93F39" w:rsidRDefault="00690C46" w:rsidP="0019239D">
            <w:pPr>
              <w:widowControl w:val="0"/>
              <w:autoSpaceDE w:val="0"/>
              <w:autoSpaceDN w:val="0"/>
              <w:adjustRightInd w:val="0"/>
              <w:ind w:left="64" w:right="-20"/>
              <w:contextualSpacing/>
              <w:rPr>
                <w:rFonts w:ascii="Marianne" w:hAnsi="Marianne"/>
                <w:sz w:val="18"/>
                <w:szCs w:val="18"/>
              </w:rPr>
            </w:pPr>
            <w:r w:rsidRPr="00B93F39">
              <w:rPr>
                <w:rFonts w:ascii="Marianne" w:hAnsi="Marianne" w:cs="Verdana"/>
                <w:spacing w:val="1"/>
                <w:sz w:val="18"/>
                <w:szCs w:val="18"/>
              </w:rPr>
              <w:t>3</w:t>
            </w:r>
            <w:r w:rsidRPr="00B93F39">
              <w:rPr>
                <w:rFonts w:ascii="Marianne" w:hAnsi="Marianne" w:cs="Verdana"/>
                <w:sz w:val="18"/>
                <w:szCs w:val="18"/>
              </w:rPr>
              <w:t>.</w:t>
            </w:r>
            <w:r w:rsidRPr="00B93F39">
              <w:rPr>
                <w:rFonts w:ascii="Marianne" w:hAnsi="Marianne" w:cs="Verdana"/>
                <w:spacing w:val="-4"/>
                <w:sz w:val="18"/>
                <w:szCs w:val="18"/>
              </w:rPr>
              <w:t xml:space="preserve"> </w:t>
            </w:r>
            <w:r w:rsidRPr="00B93F39">
              <w:rPr>
                <w:rFonts w:ascii="Marianne" w:hAnsi="Marianne" w:cs="Verdana"/>
                <w:spacing w:val="-1"/>
                <w:sz w:val="18"/>
                <w:szCs w:val="18"/>
              </w:rPr>
              <w:t>AC</w:t>
            </w:r>
            <w:r w:rsidRPr="00B93F39">
              <w:rPr>
                <w:rFonts w:ascii="Marianne" w:hAnsi="Marianne" w:cs="Verdana"/>
                <w:sz w:val="18"/>
                <w:szCs w:val="18"/>
              </w:rPr>
              <w:t>T</w:t>
            </w:r>
          </w:p>
        </w:tc>
        <w:tc>
          <w:tcPr>
            <w:tcW w:w="6095" w:type="dxa"/>
            <w:tcBorders>
              <w:top w:val="single" w:sz="4" w:space="0" w:color="000000"/>
              <w:left w:val="single" w:sz="4" w:space="0" w:color="000000"/>
              <w:bottom w:val="single" w:sz="4" w:space="0" w:color="000000"/>
              <w:right w:val="single" w:sz="4" w:space="0" w:color="000000"/>
            </w:tcBorders>
          </w:tcPr>
          <w:p w14:paraId="132BA161" w14:textId="77777777" w:rsidR="00690C46" w:rsidRPr="00B93F39" w:rsidRDefault="00690C46" w:rsidP="008F2576">
            <w:pPr>
              <w:widowControl w:val="0"/>
              <w:autoSpaceDE w:val="0"/>
              <w:autoSpaceDN w:val="0"/>
              <w:adjustRightInd w:val="0"/>
              <w:spacing w:before="4" w:line="160" w:lineRule="exact"/>
              <w:contextualSpacing/>
              <w:rPr>
                <w:rFonts w:ascii="Marianne" w:hAnsi="Marianne"/>
                <w:sz w:val="18"/>
                <w:szCs w:val="18"/>
              </w:rPr>
            </w:pPr>
          </w:p>
          <w:p w14:paraId="0BDAC5A2" w14:textId="77777777" w:rsidR="00690C46" w:rsidRPr="00B93F39" w:rsidRDefault="00690C46" w:rsidP="008F2576">
            <w:pPr>
              <w:widowControl w:val="0"/>
              <w:autoSpaceDE w:val="0"/>
              <w:autoSpaceDN w:val="0"/>
              <w:adjustRightInd w:val="0"/>
              <w:ind w:left="64" w:right="-20"/>
              <w:contextualSpacing/>
              <w:rPr>
                <w:rFonts w:ascii="Marianne" w:hAnsi="Marianne" w:cs="Verdana"/>
                <w:sz w:val="18"/>
                <w:szCs w:val="18"/>
              </w:rPr>
            </w:pPr>
            <w:r w:rsidRPr="00B93F39">
              <w:rPr>
                <w:rFonts w:ascii="Marianne" w:hAnsi="Marianne" w:cs="Verdana"/>
                <w:spacing w:val="1"/>
                <w:sz w:val="18"/>
                <w:szCs w:val="18"/>
              </w:rPr>
              <w:t>E</w:t>
            </w:r>
            <w:r w:rsidRPr="00B93F39">
              <w:rPr>
                <w:rFonts w:ascii="Marianne" w:hAnsi="Marianne" w:cs="Verdana"/>
                <w:spacing w:val="-1"/>
                <w:sz w:val="18"/>
                <w:szCs w:val="18"/>
              </w:rPr>
              <w:t>x</w:t>
            </w:r>
            <w:r w:rsidRPr="00B93F39">
              <w:rPr>
                <w:rFonts w:ascii="Marianne" w:hAnsi="Marianne" w:cs="Verdana"/>
                <w:spacing w:val="1"/>
                <w:sz w:val="18"/>
                <w:szCs w:val="18"/>
              </w:rPr>
              <w:t>igi</w:t>
            </w:r>
            <w:r w:rsidRPr="00B93F39">
              <w:rPr>
                <w:rFonts w:ascii="Marianne" w:hAnsi="Marianne" w:cs="Verdana"/>
                <w:spacing w:val="-2"/>
                <w:sz w:val="18"/>
                <w:szCs w:val="18"/>
              </w:rPr>
              <w:t>b</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3"/>
                <w:sz w:val="18"/>
                <w:szCs w:val="18"/>
              </w:rPr>
              <w:t xml:space="preserve"> </w:t>
            </w:r>
            <w:r w:rsidRPr="00B93F39">
              <w:rPr>
                <w:rFonts w:ascii="Marianne" w:hAnsi="Marianne" w:cs="Verdana"/>
                <w:sz w:val="18"/>
                <w:szCs w:val="18"/>
              </w:rPr>
              <w:t>à</w:t>
            </w:r>
            <w:r w:rsidRPr="00B93F39">
              <w:rPr>
                <w:rFonts w:ascii="Marianne" w:hAnsi="Marianne" w:cs="Verdana"/>
                <w:spacing w:val="-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2"/>
                <w:sz w:val="18"/>
                <w:szCs w:val="18"/>
              </w:rPr>
              <w:t xml:space="preserve"> </w:t>
            </w:r>
            <w:r w:rsidRPr="00B93F39">
              <w:rPr>
                <w:rFonts w:ascii="Marianne" w:hAnsi="Marianne" w:cs="Verdana"/>
                <w:sz w:val="18"/>
                <w:szCs w:val="18"/>
              </w:rPr>
              <w:t>r</w:t>
            </w:r>
            <w:r w:rsidRPr="00B93F39">
              <w:rPr>
                <w:rFonts w:ascii="Marianne" w:hAnsi="Marianne" w:cs="Verdana"/>
                <w:spacing w:val="1"/>
                <w:sz w:val="18"/>
                <w:szCs w:val="18"/>
              </w:rPr>
              <w:t>é</w:t>
            </w:r>
            <w:r w:rsidRPr="00B93F39">
              <w:rPr>
                <w:rFonts w:ascii="Marianne" w:hAnsi="Marianne" w:cs="Verdana"/>
                <w:sz w:val="18"/>
                <w:szCs w:val="18"/>
              </w:rPr>
              <w:t>ce</w:t>
            </w:r>
            <w:r w:rsidRPr="00B93F39">
              <w:rPr>
                <w:rFonts w:ascii="Marianne" w:hAnsi="Marianne" w:cs="Verdana"/>
                <w:spacing w:val="-1"/>
                <w:sz w:val="18"/>
                <w:szCs w:val="18"/>
              </w:rPr>
              <w:t>p</w:t>
            </w:r>
            <w:r w:rsidRPr="00B93F39">
              <w:rPr>
                <w:rFonts w:ascii="Marianne" w:hAnsi="Marianne" w:cs="Verdana"/>
                <w:spacing w:val="1"/>
                <w:sz w:val="18"/>
                <w:szCs w:val="18"/>
              </w:rPr>
              <w:t>tio</w:t>
            </w:r>
            <w:r w:rsidRPr="00B93F39">
              <w:rPr>
                <w:rFonts w:ascii="Marianne" w:hAnsi="Marianne" w:cs="Verdana"/>
                <w:sz w:val="18"/>
                <w:szCs w:val="18"/>
              </w:rPr>
              <w:t>n</w:t>
            </w:r>
            <w:r w:rsidRPr="00B93F39">
              <w:rPr>
                <w:rFonts w:ascii="Marianne" w:hAnsi="Marianne" w:cs="Verdana"/>
                <w:spacing w:val="-9"/>
                <w:sz w:val="18"/>
                <w:szCs w:val="18"/>
              </w:rPr>
              <w:t xml:space="preserve"> </w:t>
            </w:r>
            <w:r w:rsidRPr="00B93F39">
              <w:rPr>
                <w:rFonts w:ascii="Marianne" w:hAnsi="Marianne" w:cs="Verdana"/>
                <w:spacing w:val="3"/>
                <w:sz w:val="18"/>
                <w:szCs w:val="18"/>
              </w:rPr>
              <w:t>d</w:t>
            </w:r>
            <w:r w:rsidRPr="00B93F39">
              <w:rPr>
                <w:rFonts w:ascii="Marianne" w:hAnsi="Marianne" w:cs="Verdana"/>
                <w:sz w:val="18"/>
                <w:szCs w:val="18"/>
              </w:rPr>
              <w:t>u</w:t>
            </w:r>
            <w:r w:rsidRPr="00B93F39">
              <w:rPr>
                <w:rFonts w:ascii="Marianne" w:hAnsi="Marianne" w:cs="Verdana"/>
                <w:spacing w:val="-2"/>
                <w:sz w:val="18"/>
                <w:szCs w:val="18"/>
              </w:rPr>
              <w:t xml:space="preserve"> </w:t>
            </w:r>
            <w:r w:rsidRPr="00B93F39">
              <w:rPr>
                <w:rFonts w:ascii="Marianne" w:hAnsi="Marianne" w:cs="Verdana"/>
                <w:sz w:val="18"/>
                <w:szCs w:val="18"/>
              </w:rPr>
              <w:t>rap</w:t>
            </w:r>
            <w:r w:rsidRPr="00B93F39">
              <w:rPr>
                <w:rFonts w:ascii="Marianne" w:hAnsi="Marianne" w:cs="Verdana"/>
                <w:spacing w:val="1"/>
                <w:sz w:val="18"/>
                <w:szCs w:val="18"/>
              </w:rPr>
              <w:t>po</w:t>
            </w:r>
            <w:r w:rsidRPr="00B93F39">
              <w:rPr>
                <w:rFonts w:ascii="Marianne" w:hAnsi="Marianne" w:cs="Verdana"/>
                <w:sz w:val="18"/>
                <w:szCs w:val="18"/>
              </w:rPr>
              <w:t xml:space="preserve">rt </w:t>
            </w:r>
            <w:r w:rsidRPr="00B93F39">
              <w:rPr>
                <w:rFonts w:ascii="Marianne" w:hAnsi="Marianne" w:cs="Verdana"/>
                <w:spacing w:val="1"/>
                <w:sz w:val="18"/>
                <w:szCs w:val="18"/>
              </w:rPr>
              <w:t>d</w:t>
            </w:r>
            <w:r w:rsidRPr="00B93F39">
              <w:rPr>
                <w:rFonts w:ascii="Marianne" w:hAnsi="Marianne" w:cs="Verdana"/>
                <w:sz w:val="18"/>
                <w:szCs w:val="18"/>
              </w:rPr>
              <w:t>’</w:t>
            </w:r>
            <w:r w:rsidRPr="00B93F39">
              <w:rPr>
                <w:rFonts w:ascii="Marianne" w:hAnsi="Marianne" w:cs="Verdana"/>
                <w:spacing w:val="-1"/>
                <w:sz w:val="18"/>
                <w:szCs w:val="18"/>
              </w:rPr>
              <w:t>an</w:t>
            </w:r>
            <w:r w:rsidRPr="00B93F39">
              <w:rPr>
                <w:rFonts w:ascii="Marianne" w:hAnsi="Marianne" w:cs="Verdana"/>
                <w:sz w:val="18"/>
                <w:szCs w:val="18"/>
              </w:rPr>
              <w:t>a</w:t>
            </w:r>
            <w:r w:rsidRPr="00B93F39">
              <w:rPr>
                <w:rFonts w:ascii="Marianne" w:hAnsi="Marianne" w:cs="Verdana"/>
                <w:spacing w:val="1"/>
                <w:sz w:val="18"/>
                <w:szCs w:val="18"/>
              </w:rPr>
              <w:t>l</w:t>
            </w:r>
            <w:r w:rsidRPr="00B93F39">
              <w:rPr>
                <w:rFonts w:ascii="Marianne" w:hAnsi="Marianne" w:cs="Verdana"/>
                <w:spacing w:val="-1"/>
                <w:sz w:val="18"/>
                <w:szCs w:val="18"/>
              </w:rPr>
              <w:t>y</w:t>
            </w:r>
            <w:r w:rsidRPr="00B93F39">
              <w:rPr>
                <w:rFonts w:ascii="Marianne" w:hAnsi="Marianne" w:cs="Verdana"/>
                <w:sz w:val="18"/>
                <w:szCs w:val="18"/>
              </w:rPr>
              <w:t>se d</w:t>
            </w:r>
            <w:r w:rsidRPr="00B93F39">
              <w:rPr>
                <w:rFonts w:ascii="Marianne" w:hAnsi="Marianne" w:cs="Verdana"/>
                <w:spacing w:val="1"/>
                <w:sz w:val="18"/>
                <w:szCs w:val="18"/>
              </w:rPr>
              <w:t>e</w:t>
            </w:r>
            <w:r w:rsidRPr="00B93F39">
              <w:rPr>
                <w:rFonts w:ascii="Marianne" w:hAnsi="Marianne" w:cs="Verdana"/>
                <w:sz w:val="18"/>
                <w:szCs w:val="18"/>
              </w:rPr>
              <w:t>s</w:t>
            </w:r>
            <w:r w:rsidRPr="00B93F39">
              <w:rPr>
                <w:rFonts w:ascii="Marianne" w:hAnsi="Marianne" w:cs="Verdana"/>
                <w:spacing w:val="-1"/>
                <w:sz w:val="18"/>
                <w:szCs w:val="18"/>
              </w:rPr>
              <w:t xml:space="preserve"> </w:t>
            </w:r>
            <w:r w:rsidRPr="00B93F39">
              <w:rPr>
                <w:rFonts w:ascii="Marianne" w:hAnsi="Marianne" w:cs="Verdana"/>
                <w:spacing w:val="1"/>
                <w:sz w:val="18"/>
                <w:szCs w:val="18"/>
              </w:rPr>
              <w:t>o</w:t>
            </w:r>
            <w:r w:rsidRPr="00B93F39">
              <w:rPr>
                <w:rFonts w:ascii="Marianne" w:hAnsi="Marianne" w:cs="Verdana"/>
                <w:spacing w:val="-1"/>
                <w:sz w:val="18"/>
                <w:szCs w:val="18"/>
              </w:rPr>
              <w:t>ff</w:t>
            </w:r>
            <w:r w:rsidRPr="00B93F39">
              <w:rPr>
                <w:rFonts w:ascii="Marianne" w:hAnsi="Marianne" w:cs="Verdana"/>
                <w:sz w:val="18"/>
                <w:szCs w:val="18"/>
              </w:rPr>
              <w:t>r</w:t>
            </w:r>
            <w:r w:rsidRPr="00B93F39">
              <w:rPr>
                <w:rFonts w:ascii="Marianne" w:hAnsi="Marianne" w:cs="Verdana"/>
                <w:spacing w:val="1"/>
                <w:sz w:val="18"/>
                <w:szCs w:val="18"/>
              </w:rPr>
              <w:t>e</w:t>
            </w:r>
            <w:r w:rsidRPr="00B93F39">
              <w:rPr>
                <w:rFonts w:ascii="Marianne" w:hAnsi="Marianne" w:cs="Verdana"/>
                <w:sz w:val="18"/>
                <w:szCs w:val="18"/>
              </w:rPr>
              <w:t>s</w:t>
            </w:r>
          </w:p>
          <w:p w14:paraId="62DC7E96" w14:textId="77777777" w:rsidR="00690C46" w:rsidRPr="00B93F39" w:rsidRDefault="00690C46" w:rsidP="008F2576">
            <w:pPr>
              <w:widowControl w:val="0"/>
              <w:autoSpaceDE w:val="0"/>
              <w:autoSpaceDN w:val="0"/>
              <w:adjustRightInd w:val="0"/>
              <w:spacing w:before="59"/>
              <w:ind w:left="64" w:right="-20"/>
              <w:contextualSpacing/>
              <w:rPr>
                <w:rFonts w:ascii="Marianne" w:hAnsi="Marianne"/>
                <w:sz w:val="18"/>
                <w:szCs w:val="18"/>
              </w:rPr>
            </w:pPr>
            <w:r w:rsidRPr="00B93F39">
              <w:rPr>
                <w:rFonts w:ascii="Marianne" w:hAnsi="Marianne" w:cs="Verdana"/>
                <w:sz w:val="18"/>
                <w:szCs w:val="18"/>
              </w:rPr>
              <w:t>Apr</w:t>
            </w:r>
            <w:r w:rsidRPr="00B93F39">
              <w:rPr>
                <w:rFonts w:ascii="Marianne" w:hAnsi="Marianne" w:cs="Verdana"/>
                <w:spacing w:val="1"/>
                <w:sz w:val="18"/>
                <w:szCs w:val="18"/>
              </w:rPr>
              <w:t>è</w:t>
            </w:r>
            <w:r w:rsidRPr="00B93F39">
              <w:rPr>
                <w:rFonts w:ascii="Marianne" w:hAnsi="Marianne" w:cs="Verdana"/>
                <w:sz w:val="18"/>
                <w:szCs w:val="18"/>
              </w:rPr>
              <w:t>s</w:t>
            </w:r>
            <w:r w:rsidRPr="00B93F39">
              <w:rPr>
                <w:rFonts w:ascii="Marianne" w:hAnsi="Marianne" w:cs="Verdana"/>
                <w:spacing w:val="-6"/>
                <w:sz w:val="18"/>
                <w:szCs w:val="18"/>
              </w:rPr>
              <w:t xml:space="preserve"> </w:t>
            </w:r>
            <w:r w:rsidRPr="00B93F39">
              <w:rPr>
                <w:rFonts w:ascii="Marianne" w:hAnsi="Marianne" w:cs="Verdana"/>
                <w:spacing w:val="-1"/>
                <w:sz w:val="18"/>
                <w:szCs w:val="18"/>
              </w:rPr>
              <w:t>n</w:t>
            </w:r>
            <w:r w:rsidRPr="00B93F39">
              <w:rPr>
                <w:rFonts w:ascii="Marianne" w:hAnsi="Marianne" w:cs="Verdana"/>
                <w:spacing w:val="1"/>
                <w:sz w:val="18"/>
                <w:szCs w:val="18"/>
              </w:rPr>
              <w:t>oti</w:t>
            </w:r>
            <w:r w:rsidRPr="00B93F39">
              <w:rPr>
                <w:rFonts w:ascii="Marianne" w:hAnsi="Marianne" w:cs="Verdana"/>
                <w:spacing w:val="-1"/>
                <w:sz w:val="18"/>
                <w:szCs w:val="18"/>
              </w:rPr>
              <w:t>f</w:t>
            </w:r>
            <w:r w:rsidRPr="00B93F39">
              <w:rPr>
                <w:rFonts w:ascii="Marianne" w:hAnsi="Marianne" w:cs="Verdana"/>
                <w:spacing w:val="1"/>
                <w:sz w:val="18"/>
                <w:szCs w:val="18"/>
              </w:rPr>
              <w:t>i</w:t>
            </w:r>
            <w:r w:rsidRPr="00B93F39">
              <w:rPr>
                <w:rFonts w:ascii="Marianne" w:hAnsi="Marianne" w:cs="Verdana"/>
                <w:sz w:val="18"/>
                <w:szCs w:val="18"/>
              </w:rPr>
              <w:t>ca</w:t>
            </w:r>
            <w:r w:rsidRPr="00B93F39">
              <w:rPr>
                <w:rFonts w:ascii="Marianne" w:hAnsi="Marianne" w:cs="Verdana"/>
                <w:spacing w:val="-2"/>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10"/>
                <w:sz w:val="18"/>
                <w:szCs w:val="18"/>
              </w:rPr>
              <w:t xml:space="preserve"> </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r w:rsidRPr="00B93F39">
              <w:rPr>
                <w:rFonts w:ascii="Marianne" w:hAnsi="Marianne" w:cs="Verdana"/>
                <w:spacing w:val="-5"/>
                <w:sz w:val="18"/>
                <w:szCs w:val="18"/>
              </w:rPr>
              <w:t xml:space="preserve"> </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pacing w:val="1"/>
                <w:sz w:val="18"/>
                <w:szCs w:val="18"/>
              </w:rPr>
              <w:t>t</w:t>
            </w:r>
            <w:r w:rsidRPr="00B93F39">
              <w:rPr>
                <w:rFonts w:ascii="Marianne" w:hAnsi="Marianne" w:cs="Verdana"/>
                <w:spacing w:val="2"/>
                <w:sz w:val="18"/>
                <w:szCs w:val="18"/>
              </w:rPr>
              <w:t>r</w:t>
            </w:r>
            <w:r w:rsidRPr="00B93F39">
              <w:rPr>
                <w:rFonts w:ascii="Marianne" w:hAnsi="Marianne" w:cs="Verdana"/>
                <w:spacing w:val="1"/>
                <w:sz w:val="18"/>
                <w:szCs w:val="18"/>
              </w:rPr>
              <w:t>ep</w:t>
            </w:r>
            <w:r w:rsidRPr="00B93F39">
              <w:rPr>
                <w:rFonts w:ascii="Marianne" w:hAnsi="Marianne" w:cs="Verdana"/>
                <w:sz w:val="18"/>
                <w:szCs w:val="18"/>
              </w:rPr>
              <w:t>r</w:t>
            </w:r>
            <w:r w:rsidRPr="00B93F39">
              <w:rPr>
                <w:rFonts w:ascii="Marianne" w:hAnsi="Marianne" w:cs="Verdana"/>
                <w:spacing w:val="1"/>
                <w:sz w:val="18"/>
                <w:szCs w:val="18"/>
              </w:rPr>
              <w:t>i</w:t>
            </w:r>
            <w:r w:rsidRPr="00B93F39">
              <w:rPr>
                <w:rFonts w:ascii="Marianne" w:hAnsi="Marianne" w:cs="Verdana"/>
                <w:sz w:val="18"/>
                <w:szCs w:val="18"/>
              </w:rPr>
              <w:t>ses</w:t>
            </w:r>
            <w:r w:rsidRPr="00B93F39">
              <w:rPr>
                <w:rFonts w:ascii="Marianne" w:hAnsi="Marianne" w:cs="Verdana"/>
                <w:spacing w:val="-7"/>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3"/>
                <w:sz w:val="18"/>
                <w:szCs w:val="18"/>
              </w:rPr>
              <w:t xml:space="preserve"> </w:t>
            </w:r>
            <w:r w:rsidRPr="00B93F39">
              <w:rPr>
                <w:rFonts w:ascii="Marianne" w:hAnsi="Marianne" w:cs="Verdana"/>
                <w:spacing w:val="1"/>
                <w:sz w:val="18"/>
                <w:szCs w:val="18"/>
              </w:rPr>
              <w:t>o</w:t>
            </w:r>
            <w:r w:rsidRPr="00B93F39">
              <w:rPr>
                <w:rFonts w:ascii="Marianne" w:hAnsi="Marianne" w:cs="Verdana"/>
                <w:sz w:val="18"/>
                <w:szCs w:val="18"/>
              </w:rPr>
              <w:t>u</w:t>
            </w:r>
            <w:r w:rsidRPr="00B93F39">
              <w:rPr>
                <w:rFonts w:ascii="Marianne" w:hAnsi="Marianne" w:cs="Verdana"/>
                <w:spacing w:val="-4"/>
                <w:sz w:val="18"/>
                <w:szCs w:val="18"/>
              </w:rPr>
              <w:t xml:space="preserve"> </w:t>
            </w:r>
            <w:r w:rsidRPr="00B93F39">
              <w:rPr>
                <w:rFonts w:ascii="Marianne" w:hAnsi="Marianne" w:cs="Verdana"/>
                <w:spacing w:val="1"/>
                <w:sz w:val="18"/>
                <w:szCs w:val="18"/>
              </w:rPr>
              <w:t>de</w:t>
            </w:r>
            <w:r w:rsidRPr="00B93F39">
              <w:rPr>
                <w:rFonts w:ascii="Marianne" w:hAnsi="Marianne" w:cs="Verdana"/>
                <w:sz w:val="18"/>
                <w:szCs w:val="18"/>
              </w:rPr>
              <w:t>s</w:t>
            </w:r>
            <w:r w:rsidRPr="00B93F39">
              <w:rPr>
                <w:rFonts w:ascii="Marianne" w:hAnsi="Marianne" w:cs="Verdana"/>
                <w:spacing w:val="-3"/>
                <w:sz w:val="18"/>
                <w:szCs w:val="18"/>
              </w:rPr>
              <w:t xml:space="preserve"> </w:t>
            </w:r>
            <w:r w:rsidRPr="00B93F39">
              <w:rPr>
                <w:rFonts w:ascii="Marianne" w:hAnsi="Marianne" w:cs="Verdana"/>
                <w:sz w:val="18"/>
                <w:szCs w:val="18"/>
              </w:rPr>
              <w:t>marc</w:t>
            </w:r>
            <w:r w:rsidRPr="00B93F39">
              <w:rPr>
                <w:rFonts w:ascii="Marianne" w:hAnsi="Marianne" w:cs="Verdana"/>
                <w:spacing w:val="-1"/>
                <w:sz w:val="18"/>
                <w:szCs w:val="18"/>
              </w:rPr>
              <w:t>h</w:t>
            </w:r>
            <w:r w:rsidRPr="00B93F39">
              <w:rPr>
                <w:rFonts w:ascii="Marianne" w:hAnsi="Marianne" w:cs="Verdana"/>
                <w:spacing w:val="1"/>
                <w:sz w:val="18"/>
                <w:szCs w:val="18"/>
              </w:rPr>
              <w:t>é</w:t>
            </w:r>
            <w:r w:rsidRPr="00B93F39">
              <w:rPr>
                <w:rFonts w:ascii="Marianne" w:hAnsi="Marianne" w:cs="Verdana"/>
                <w:sz w:val="18"/>
                <w:szCs w:val="18"/>
              </w:rPr>
              <w:t>s</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t</w:t>
            </w:r>
            <w:r w:rsidRPr="00B93F39">
              <w:rPr>
                <w:rFonts w:ascii="Marianne" w:hAnsi="Marianne" w:cs="Verdana"/>
                <w:sz w:val="18"/>
                <w:szCs w:val="18"/>
              </w:rPr>
              <w:t>ra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p>
        </w:tc>
        <w:tc>
          <w:tcPr>
            <w:tcW w:w="1559" w:type="dxa"/>
            <w:tcBorders>
              <w:top w:val="single" w:sz="4" w:space="0" w:color="000000"/>
              <w:left w:val="single" w:sz="4" w:space="0" w:color="000000"/>
              <w:bottom w:val="single" w:sz="4" w:space="0" w:color="000000"/>
              <w:right w:val="single" w:sz="4" w:space="0" w:color="000000"/>
            </w:tcBorders>
          </w:tcPr>
          <w:p w14:paraId="3FF13D2C" w14:textId="77777777" w:rsidR="00690C46" w:rsidRPr="00B93F39" w:rsidRDefault="00690C46" w:rsidP="0019239D">
            <w:pPr>
              <w:widowControl w:val="0"/>
              <w:autoSpaceDE w:val="0"/>
              <w:autoSpaceDN w:val="0"/>
              <w:adjustRightInd w:val="0"/>
              <w:spacing w:before="60" w:line="360" w:lineRule="auto"/>
              <w:ind w:left="570" w:right="555"/>
              <w:contextualSpacing/>
              <w:jc w:val="center"/>
              <w:rPr>
                <w:rFonts w:ascii="Marianne" w:hAnsi="Marianne" w:cs="Verdana"/>
                <w:sz w:val="18"/>
                <w:szCs w:val="18"/>
              </w:rPr>
            </w:pPr>
            <w:r w:rsidRPr="00B93F39">
              <w:rPr>
                <w:rFonts w:ascii="Marianne" w:hAnsi="Marianne" w:cs="Verdana"/>
                <w:spacing w:val="1"/>
                <w:w w:val="99"/>
                <w:sz w:val="18"/>
                <w:szCs w:val="18"/>
              </w:rPr>
              <w:t>50%</w:t>
            </w:r>
          </w:p>
          <w:p w14:paraId="24C4A46B" w14:textId="77777777" w:rsidR="00690C46" w:rsidRPr="00B93F39" w:rsidRDefault="00690C46" w:rsidP="0019239D">
            <w:pPr>
              <w:widowControl w:val="0"/>
              <w:autoSpaceDE w:val="0"/>
              <w:autoSpaceDN w:val="0"/>
              <w:adjustRightInd w:val="0"/>
              <w:spacing w:line="360" w:lineRule="auto"/>
              <w:ind w:left="570" w:right="555"/>
              <w:contextualSpacing/>
              <w:jc w:val="center"/>
              <w:rPr>
                <w:rFonts w:ascii="Marianne" w:hAnsi="Marianne"/>
                <w:sz w:val="18"/>
                <w:szCs w:val="18"/>
              </w:rPr>
            </w:pPr>
            <w:r w:rsidRPr="00B93F39">
              <w:rPr>
                <w:rFonts w:ascii="Marianne" w:hAnsi="Marianne" w:cs="Verdana"/>
                <w:spacing w:val="1"/>
                <w:w w:val="99"/>
                <w:sz w:val="18"/>
                <w:szCs w:val="18"/>
              </w:rPr>
              <w:t>50%</w:t>
            </w:r>
          </w:p>
        </w:tc>
      </w:tr>
      <w:tr w:rsidR="00690C46" w:rsidRPr="00B93F39" w14:paraId="077BDE2E" w14:textId="77777777" w:rsidTr="00690C46">
        <w:trPr>
          <w:trHeight w:hRule="exact" w:val="1284"/>
          <w:jc w:val="center"/>
        </w:trPr>
        <w:tc>
          <w:tcPr>
            <w:tcW w:w="2377" w:type="dxa"/>
            <w:tcBorders>
              <w:top w:val="single" w:sz="4" w:space="0" w:color="000000"/>
              <w:left w:val="single" w:sz="4" w:space="0" w:color="000000"/>
              <w:bottom w:val="single" w:sz="4" w:space="0" w:color="000000"/>
              <w:right w:val="single" w:sz="4" w:space="0" w:color="000000"/>
            </w:tcBorders>
          </w:tcPr>
          <w:p w14:paraId="2021D58D"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4D0A33AD" w14:textId="77777777" w:rsidR="00690C46" w:rsidRPr="00B93F39" w:rsidRDefault="00690C46" w:rsidP="0019239D">
            <w:pPr>
              <w:widowControl w:val="0"/>
              <w:autoSpaceDE w:val="0"/>
              <w:autoSpaceDN w:val="0"/>
              <w:adjustRightInd w:val="0"/>
              <w:spacing w:before="18" w:line="200" w:lineRule="exact"/>
              <w:contextualSpacing/>
              <w:rPr>
                <w:rFonts w:ascii="Marianne" w:hAnsi="Marianne"/>
                <w:sz w:val="18"/>
                <w:szCs w:val="18"/>
              </w:rPr>
            </w:pPr>
          </w:p>
          <w:p w14:paraId="1B6D4932" w14:textId="77777777" w:rsidR="00690C46" w:rsidRPr="00B93F39" w:rsidRDefault="00690C46" w:rsidP="0019239D">
            <w:pPr>
              <w:widowControl w:val="0"/>
              <w:autoSpaceDE w:val="0"/>
              <w:autoSpaceDN w:val="0"/>
              <w:adjustRightInd w:val="0"/>
              <w:ind w:left="64" w:right="-20"/>
              <w:contextualSpacing/>
              <w:rPr>
                <w:rFonts w:ascii="Marianne" w:hAnsi="Marianne" w:cs="Verdana"/>
                <w:sz w:val="18"/>
                <w:szCs w:val="18"/>
              </w:rPr>
            </w:pPr>
            <w:r w:rsidRPr="00B93F39">
              <w:rPr>
                <w:rFonts w:ascii="Marianne" w:hAnsi="Marianne" w:cs="Verdana"/>
                <w:spacing w:val="1"/>
                <w:sz w:val="18"/>
                <w:szCs w:val="18"/>
              </w:rPr>
              <w:t>4</w:t>
            </w:r>
            <w:r w:rsidRPr="00B93F39">
              <w:rPr>
                <w:rFonts w:ascii="Marianne" w:hAnsi="Marianne" w:cs="Verdana"/>
                <w:sz w:val="18"/>
                <w:szCs w:val="18"/>
              </w:rPr>
              <w:t>.</w:t>
            </w:r>
            <w:r w:rsidRPr="00B93F39">
              <w:rPr>
                <w:rFonts w:ascii="Marianne" w:hAnsi="Marianne" w:cs="Verdana"/>
                <w:spacing w:val="-4"/>
                <w:sz w:val="18"/>
                <w:szCs w:val="18"/>
              </w:rPr>
              <w:t xml:space="preserve"> </w:t>
            </w:r>
            <w:r w:rsidRPr="00B93F39">
              <w:rPr>
                <w:rFonts w:ascii="Marianne" w:hAnsi="Marianne" w:cs="Verdana"/>
                <w:spacing w:val="1"/>
                <w:sz w:val="18"/>
                <w:szCs w:val="18"/>
              </w:rPr>
              <w:t>e</w:t>
            </w:r>
            <w:r w:rsidRPr="00B93F39">
              <w:rPr>
                <w:rFonts w:ascii="Marianne" w:hAnsi="Marianne" w:cs="Verdana"/>
                <w:sz w:val="18"/>
                <w:szCs w:val="18"/>
              </w:rPr>
              <w:t>t</w:t>
            </w:r>
            <w:r w:rsidRPr="00B93F39">
              <w:rPr>
                <w:rFonts w:ascii="Marianne" w:hAnsi="Marianne" w:cs="Verdana"/>
                <w:spacing w:val="-1"/>
                <w:sz w:val="18"/>
                <w:szCs w:val="18"/>
              </w:rPr>
              <w:t xml:space="preserve"> </w:t>
            </w:r>
            <w:r w:rsidRPr="00B93F39">
              <w:rPr>
                <w:rFonts w:ascii="Marianne" w:hAnsi="Marianne" w:cs="Verdana"/>
                <w:spacing w:val="1"/>
                <w:sz w:val="18"/>
                <w:szCs w:val="18"/>
              </w:rPr>
              <w:t>5</w:t>
            </w:r>
            <w:r w:rsidRPr="00B93F39">
              <w:rPr>
                <w:rFonts w:ascii="Marianne" w:hAnsi="Marianne" w:cs="Verdana"/>
                <w:sz w:val="18"/>
                <w:szCs w:val="18"/>
              </w:rPr>
              <w:t>.</w:t>
            </w:r>
            <w:r w:rsidRPr="00B93F39">
              <w:rPr>
                <w:rFonts w:ascii="Marianne" w:hAnsi="Marianne" w:cs="Verdana"/>
                <w:spacing w:val="-3"/>
                <w:sz w:val="18"/>
                <w:szCs w:val="18"/>
              </w:rPr>
              <w:t xml:space="preserve"> </w:t>
            </w:r>
            <w:r w:rsidRPr="00B93F39">
              <w:rPr>
                <w:rFonts w:ascii="Marianne" w:hAnsi="Marianne" w:cs="Verdana"/>
                <w:spacing w:val="-1"/>
                <w:sz w:val="18"/>
                <w:szCs w:val="18"/>
              </w:rPr>
              <w:t>Su</w:t>
            </w:r>
            <w:r w:rsidRPr="00B93F39">
              <w:rPr>
                <w:rFonts w:ascii="Marianne" w:hAnsi="Marianne" w:cs="Verdana"/>
                <w:spacing w:val="1"/>
                <w:sz w:val="18"/>
                <w:szCs w:val="18"/>
              </w:rPr>
              <w:t>i</w:t>
            </w:r>
            <w:r w:rsidRPr="00B93F39">
              <w:rPr>
                <w:rFonts w:ascii="Marianne" w:hAnsi="Marianne" w:cs="Verdana"/>
                <w:spacing w:val="-1"/>
                <w:sz w:val="18"/>
                <w:szCs w:val="18"/>
              </w:rPr>
              <w:t>v</w:t>
            </w:r>
            <w:r w:rsidRPr="00B93F39">
              <w:rPr>
                <w:rFonts w:ascii="Marianne" w:hAnsi="Marianne" w:cs="Verdana"/>
                <w:sz w:val="18"/>
                <w:szCs w:val="18"/>
              </w:rPr>
              <w:t xml:space="preserve">i </w:t>
            </w:r>
            <w:r w:rsidRPr="00B93F39">
              <w:rPr>
                <w:rFonts w:ascii="Marianne" w:hAnsi="Marianne" w:cs="Verdana"/>
                <w:spacing w:val="1"/>
                <w:sz w:val="18"/>
                <w:szCs w:val="18"/>
              </w:rPr>
              <w:t>d</w:t>
            </w:r>
            <w:r w:rsidRPr="00B93F39">
              <w:rPr>
                <w:rFonts w:ascii="Marianne" w:hAnsi="Marianne" w:cs="Verdana"/>
                <w:sz w:val="18"/>
                <w:szCs w:val="18"/>
              </w:rPr>
              <w:t xml:space="preserve">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1"/>
                <w:sz w:val="18"/>
                <w:szCs w:val="18"/>
              </w:rPr>
              <w:t>x</w:t>
            </w:r>
            <w:r w:rsidRPr="00B93F39">
              <w:rPr>
                <w:rFonts w:ascii="Marianne" w:hAnsi="Marianne" w:cs="Verdana"/>
                <w:spacing w:val="1"/>
                <w:sz w:val="18"/>
                <w:szCs w:val="18"/>
              </w:rPr>
              <w:t>é</w:t>
            </w:r>
            <w:r w:rsidRPr="00B93F39">
              <w:rPr>
                <w:rFonts w:ascii="Marianne" w:hAnsi="Marianne" w:cs="Verdana"/>
                <w:sz w:val="18"/>
                <w:szCs w:val="18"/>
              </w:rPr>
              <w:t>c</w:t>
            </w:r>
            <w:r w:rsidRPr="00B93F39">
              <w:rPr>
                <w:rFonts w:ascii="Marianne" w:hAnsi="Marianne" w:cs="Verdana"/>
                <w:spacing w:val="-1"/>
                <w:sz w:val="18"/>
                <w:szCs w:val="18"/>
              </w:rPr>
              <w:t>u</w:t>
            </w:r>
            <w:r w:rsidRPr="00B93F39">
              <w:rPr>
                <w:rFonts w:ascii="Marianne" w:hAnsi="Marianne" w:cs="Verdana"/>
                <w:spacing w:val="1"/>
                <w:sz w:val="18"/>
                <w:szCs w:val="18"/>
              </w:rPr>
              <w:t>ti</w:t>
            </w:r>
            <w:r w:rsidRPr="00B93F39">
              <w:rPr>
                <w:rFonts w:ascii="Marianne" w:hAnsi="Marianne" w:cs="Verdana"/>
                <w:spacing w:val="-1"/>
                <w:sz w:val="18"/>
                <w:szCs w:val="18"/>
              </w:rPr>
              <w:t>o</w:t>
            </w:r>
            <w:r w:rsidRPr="00B93F39">
              <w:rPr>
                <w:rFonts w:ascii="Marianne" w:hAnsi="Marianne" w:cs="Verdana"/>
                <w:sz w:val="18"/>
                <w:szCs w:val="18"/>
              </w:rPr>
              <w:t>n</w:t>
            </w:r>
          </w:p>
          <w:p w14:paraId="4A9DB25E" w14:textId="77777777" w:rsidR="00690C46" w:rsidRPr="00B93F39" w:rsidRDefault="00690C46" w:rsidP="0019239D">
            <w:pPr>
              <w:widowControl w:val="0"/>
              <w:autoSpaceDE w:val="0"/>
              <w:autoSpaceDN w:val="0"/>
              <w:adjustRightInd w:val="0"/>
              <w:spacing w:before="2"/>
              <w:ind w:left="64" w:right="-20"/>
              <w:contextualSpacing/>
              <w:rPr>
                <w:rFonts w:ascii="Marianne" w:hAnsi="Marianne"/>
                <w:sz w:val="18"/>
                <w:szCs w:val="18"/>
              </w:rPr>
            </w:pPr>
            <w:proofErr w:type="gramStart"/>
            <w:r w:rsidRPr="00B93F39">
              <w:rPr>
                <w:rFonts w:ascii="Marianne" w:hAnsi="Marianne" w:cs="Verdana"/>
                <w:spacing w:val="1"/>
                <w:sz w:val="18"/>
                <w:szCs w:val="18"/>
              </w:rPr>
              <w:t>de</w:t>
            </w:r>
            <w:r w:rsidRPr="00B93F39">
              <w:rPr>
                <w:rFonts w:ascii="Marianne" w:hAnsi="Marianne" w:cs="Verdana"/>
                <w:sz w:val="18"/>
                <w:szCs w:val="18"/>
              </w:rPr>
              <w:t>s</w:t>
            </w:r>
            <w:proofErr w:type="gramEnd"/>
            <w:r w:rsidRPr="00B93F39">
              <w:rPr>
                <w:rFonts w:ascii="Marianne" w:hAnsi="Marianne" w:cs="Verdana"/>
                <w:spacing w:val="-3"/>
                <w:sz w:val="18"/>
                <w:szCs w:val="18"/>
              </w:rPr>
              <w:t xml:space="preserve"> </w:t>
            </w:r>
            <w:r w:rsidRPr="00B93F39">
              <w:rPr>
                <w:rFonts w:ascii="Marianne" w:hAnsi="Marianne" w:cs="Verdana"/>
                <w:spacing w:val="1"/>
                <w:sz w:val="18"/>
                <w:szCs w:val="18"/>
              </w:rPr>
              <w:t>t</w:t>
            </w:r>
            <w:r w:rsidRPr="00B93F39">
              <w:rPr>
                <w:rFonts w:ascii="Marianne" w:hAnsi="Marianne" w:cs="Verdana"/>
                <w:sz w:val="18"/>
                <w:szCs w:val="18"/>
              </w:rPr>
              <w:t>ra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r w:rsidRPr="00B93F39">
              <w:rPr>
                <w:rFonts w:ascii="Marianne" w:hAnsi="Marianne" w:cs="Verdana"/>
                <w:spacing w:val="-7"/>
                <w:sz w:val="18"/>
                <w:szCs w:val="18"/>
              </w:rPr>
              <w:t xml:space="preserve"> </w:t>
            </w:r>
            <w:r w:rsidRPr="00B93F39">
              <w:rPr>
                <w:rFonts w:ascii="Marianne" w:hAnsi="Marianne" w:cs="Verdana"/>
                <w:spacing w:val="2"/>
                <w:sz w:val="18"/>
                <w:szCs w:val="18"/>
              </w:rPr>
              <w:t>V</w:t>
            </w:r>
            <w:r w:rsidRPr="00B93F39">
              <w:rPr>
                <w:rFonts w:ascii="Marianne" w:hAnsi="Marianne" w:cs="Verdana"/>
                <w:spacing w:val="-1"/>
                <w:sz w:val="18"/>
                <w:szCs w:val="18"/>
              </w:rPr>
              <w:t>I</w:t>
            </w:r>
            <w:r w:rsidRPr="00B93F39">
              <w:rPr>
                <w:rFonts w:ascii="Marianne" w:hAnsi="Marianne" w:cs="Verdana"/>
                <w:spacing w:val="2"/>
                <w:sz w:val="18"/>
                <w:szCs w:val="18"/>
              </w:rPr>
              <w:t>S</w:t>
            </w:r>
            <w:r w:rsidRPr="00B93F39">
              <w:rPr>
                <w:rFonts w:ascii="Marianne" w:hAnsi="Marianne" w:cs="Verdana"/>
                <w:sz w:val="18"/>
                <w:szCs w:val="18"/>
              </w:rPr>
              <w:t>A</w:t>
            </w:r>
            <w:r w:rsidRPr="00B93F39">
              <w:rPr>
                <w:rFonts w:ascii="Marianne" w:hAnsi="Marianne" w:cs="Verdana"/>
                <w:spacing w:val="-6"/>
                <w:sz w:val="18"/>
                <w:szCs w:val="18"/>
              </w:rPr>
              <w:t xml:space="preserve"> </w:t>
            </w:r>
            <w:r w:rsidRPr="00B93F39">
              <w:rPr>
                <w:rFonts w:ascii="Marianne" w:hAnsi="Marianne" w:cs="Verdana"/>
                <w:sz w:val="18"/>
                <w:szCs w:val="18"/>
              </w:rPr>
              <w:t>D</w:t>
            </w:r>
            <w:r w:rsidRPr="00B93F39">
              <w:rPr>
                <w:rFonts w:ascii="Marianne" w:hAnsi="Marianne" w:cs="Verdana"/>
                <w:spacing w:val="-1"/>
                <w:sz w:val="18"/>
                <w:szCs w:val="18"/>
              </w:rPr>
              <w:t>E</w:t>
            </w:r>
            <w:r w:rsidRPr="00B93F39">
              <w:rPr>
                <w:rFonts w:ascii="Marianne" w:hAnsi="Marianne" w:cs="Verdana"/>
                <w:sz w:val="18"/>
                <w:szCs w:val="18"/>
              </w:rPr>
              <w:t>T</w:t>
            </w:r>
          </w:p>
        </w:tc>
        <w:tc>
          <w:tcPr>
            <w:tcW w:w="6095" w:type="dxa"/>
            <w:tcBorders>
              <w:top w:val="single" w:sz="4" w:space="0" w:color="000000"/>
              <w:left w:val="single" w:sz="4" w:space="0" w:color="000000"/>
              <w:bottom w:val="single" w:sz="4" w:space="0" w:color="000000"/>
              <w:right w:val="single" w:sz="4" w:space="0" w:color="000000"/>
            </w:tcBorders>
          </w:tcPr>
          <w:p w14:paraId="1ED0AAA0" w14:textId="77777777" w:rsidR="00690C46" w:rsidRPr="00B93F39" w:rsidRDefault="00690C46" w:rsidP="008F2576">
            <w:pPr>
              <w:widowControl w:val="0"/>
              <w:autoSpaceDE w:val="0"/>
              <w:autoSpaceDN w:val="0"/>
              <w:adjustRightInd w:val="0"/>
              <w:spacing w:before="67" w:line="218" w:lineRule="exact"/>
              <w:ind w:left="64" w:right="11"/>
              <w:contextualSpacing/>
              <w:rPr>
                <w:rFonts w:ascii="Marianne" w:hAnsi="Marianne" w:cs="Verdana"/>
                <w:sz w:val="18"/>
                <w:szCs w:val="18"/>
              </w:rPr>
            </w:pPr>
            <w:r w:rsidRPr="00B93F39">
              <w:rPr>
                <w:rFonts w:ascii="Marianne" w:hAnsi="Marianne" w:cs="Verdana"/>
                <w:spacing w:val="1"/>
                <w:sz w:val="18"/>
                <w:szCs w:val="18"/>
              </w:rPr>
              <w:t>E</w:t>
            </w:r>
            <w:r w:rsidRPr="00B93F39">
              <w:rPr>
                <w:rFonts w:ascii="Marianne" w:hAnsi="Marianne" w:cs="Verdana"/>
                <w:spacing w:val="-1"/>
                <w:sz w:val="18"/>
                <w:szCs w:val="18"/>
              </w:rPr>
              <w:t>x</w:t>
            </w:r>
            <w:r w:rsidRPr="00B93F39">
              <w:rPr>
                <w:rFonts w:ascii="Marianne" w:hAnsi="Marianne" w:cs="Verdana"/>
                <w:spacing w:val="1"/>
                <w:sz w:val="18"/>
                <w:szCs w:val="18"/>
              </w:rPr>
              <w:t>igi</w:t>
            </w:r>
            <w:r w:rsidRPr="00B93F39">
              <w:rPr>
                <w:rFonts w:ascii="Marianne" w:hAnsi="Marianne" w:cs="Verdana"/>
                <w:spacing w:val="-2"/>
                <w:sz w:val="18"/>
                <w:szCs w:val="18"/>
              </w:rPr>
              <w:t>b</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33"/>
                <w:sz w:val="18"/>
                <w:szCs w:val="18"/>
              </w:rPr>
              <w:t xml:space="preserve"> </w:t>
            </w:r>
            <w:r w:rsidRPr="00B93F39">
              <w:rPr>
                <w:rFonts w:ascii="Marianne" w:hAnsi="Marianne" w:cs="Verdana"/>
                <w:spacing w:val="1"/>
                <w:sz w:val="18"/>
                <w:szCs w:val="18"/>
              </w:rPr>
              <w:t>dè</w:t>
            </w:r>
            <w:r w:rsidRPr="00B93F39">
              <w:rPr>
                <w:rFonts w:ascii="Marianne" w:hAnsi="Marianne" w:cs="Verdana"/>
                <w:sz w:val="18"/>
                <w:szCs w:val="18"/>
              </w:rPr>
              <w:t>s</w:t>
            </w:r>
            <w:r w:rsidRPr="00B93F39">
              <w:rPr>
                <w:rFonts w:ascii="Marianne" w:hAnsi="Marianne" w:cs="Verdana"/>
                <w:spacing w:val="3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30"/>
                <w:sz w:val="18"/>
                <w:szCs w:val="18"/>
              </w:rPr>
              <w:t xml:space="preserve"> </w:t>
            </w:r>
            <w:r w:rsidRPr="00B93F39">
              <w:rPr>
                <w:rFonts w:ascii="Marianne" w:hAnsi="Marianne" w:cs="Verdana"/>
                <w:spacing w:val="1"/>
                <w:sz w:val="18"/>
                <w:szCs w:val="18"/>
              </w:rPr>
              <w:t>t</w:t>
            </w:r>
            <w:r w:rsidRPr="00B93F39">
              <w:rPr>
                <w:rFonts w:ascii="Marianne" w:hAnsi="Marianne" w:cs="Verdana"/>
                <w:sz w:val="18"/>
                <w:szCs w:val="18"/>
              </w:rPr>
              <w:t>ra</w:t>
            </w:r>
            <w:r w:rsidRPr="00B93F39">
              <w:rPr>
                <w:rFonts w:ascii="Marianne" w:hAnsi="Marianne" w:cs="Verdana"/>
                <w:spacing w:val="-1"/>
                <w:sz w:val="18"/>
                <w:szCs w:val="18"/>
              </w:rPr>
              <w:t>n</w:t>
            </w:r>
            <w:r w:rsidRPr="00B93F39">
              <w:rPr>
                <w:rFonts w:ascii="Marianne" w:hAnsi="Marianne" w:cs="Verdana"/>
                <w:sz w:val="18"/>
                <w:szCs w:val="18"/>
              </w:rPr>
              <w:t>sm</w:t>
            </w:r>
            <w:r w:rsidRPr="00B93F39">
              <w:rPr>
                <w:rFonts w:ascii="Marianne" w:hAnsi="Marianne" w:cs="Verdana"/>
                <w:spacing w:val="1"/>
                <w:sz w:val="18"/>
                <w:szCs w:val="18"/>
              </w:rPr>
              <w:t>i</w:t>
            </w:r>
            <w:r w:rsidRPr="00B93F39">
              <w:rPr>
                <w:rFonts w:ascii="Marianne" w:hAnsi="Marianne" w:cs="Verdana"/>
                <w:sz w:val="18"/>
                <w:szCs w:val="18"/>
              </w:rPr>
              <w:t>ss</w:t>
            </w:r>
            <w:r w:rsidRPr="00B93F39">
              <w:rPr>
                <w:rFonts w:ascii="Marianne" w:hAnsi="Marianne" w:cs="Verdana"/>
                <w:spacing w:val="-2"/>
                <w:sz w:val="18"/>
                <w:szCs w:val="18"/>
              </w:rPr>
              <w:t>i</w:t>
            </w:r>
            <w:r w:rsidRPr="00B93F39">
              <w:rPr>
                <w:rFonts w:ascii="Marianne" w:hAnsi="Marianne" w:cs="Verdana"/>
                <w:spacing w:val="1"/>
                <w:sz w:val="18"/>
                <w:szCs w:val="18"/>
              </w:rPr>
              <w:t>o</w:t>
            </w:r>
            <w:r w:rsidRPr="00B93F39">
              <w:rPr>
                <w:rFonts w:ascii="Marianne" w:hAnsi="Marianne" w:cs="Verdana"/>
                <w:sz w:val="18"/>
                <w:szCs w:val="18"/>
              </w:rPr>
              <w:t>n</w:t>
            </w:r>
            <w:r w:rsidRPr="00B93F39">
              <w:rPr>
                <w:rFonts w:ascii="Marianne" w:hAnsi="Marianne" w:cs="Verdana"/>
                <w:spacing w:val="31"/>
                <w:sz w:val="18"/>
                <w:szCs w:val="18"/>
              </w:rPr>
              <w:t xml:space="preserve"> </w:t>
            </w:r>
            <w:r w:rsidRPr="00B93F39">
              <w:rPr>
                <w:rFonts w:ascii="Marianne" w:hAnsi="Marianne" w:cs="Verdana"/>
                <w:sz w:val="18"/>
                <w:szCs w:val="18"/>
              </w:rPr>
              <w:t>au</w:t>
            </w:r>
            <w:r w:rsidRPr="00B93F39">
              <w:rPr>
                <w:rFonts w:ascii="Marianne" w:hAnsi="Marianne" w:cs="Verdana"/>
                <w:spacing w:val="31"/>
                <w:sz w:val="18"/>
                <w:szCs w:val="18"/>
              </w:rPr>
              <w:t xml:space="preserve"> </w:t>
            </w:r>
            <w:r w:rsidRPr="00B93F39">
              <w:rPr>
                <w:rFonts w:ascii="Marianne" w:hAnsi="Marianne" w:cs="Verdana"/>
                <w:sz w:val="18"/>
                <w:szCs w:val="18"/>
              </w:rPr>
              <w:t>ma</w:t>
            </w:r>
            <w:r w:rsidRPr="00B93F39">
              <w:rPr>
                <w:rFonts w:ascii="Marianne" w:hAnsi="Marianne" w:cs="Verdana"/>
                <w:spacing w:val="1"/>
                <w:sz w:val="18"/>
                <w:szCs w:val="18"/>
              </w:rPr>
              <w:t>ît</w:t>
            </w:r>
            <w:r w:rsidRPr="00B93F39">
              <w:rPr>
                <w:rFonts w:ascii="Marianne" w:hAnsi="Marianne" w:cs="Verdana"/>
                <w:sz w:val="18"/>
                <w:szCs w:val="18"/>
              </w:rPr>
              <w:t>re</w:t>
            </w:r>
            <w:r w:rsidRPr="00B93F39">
              <w:rPr>
                <w:rFonts w:ascii="Marianne" w:hAnsi="Marianne" w:cs="Verdana"/>
                <w:spacing w:val="33"/>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w:t>
            </w:r>
            <w:r w:rsidRPr="00B93F39">
              <w:rPr>
                <w:rFonts w:ascii="Marianne" w:hAnsi="Marianne" w:cs="Verdana"/>
                <w:spacing w:val="1"/>
                <w:sz w:val="18"/>
                <w:szCs w:val="18"/>
              </w:rPr>
              <w:t>o</w:t>
            </w:r>
            <w:r w:rsidRPr="00B93F39">
              <w:rPr>
                <w:rFonts w:ascii="Marianne" w:hAnsi="Marianne" w:cs="Verdana"/>
                <w:spacing w:val="-1"/>
                <w:sz w:val="18"/>
                <w:szCs w:val="18"/>
              </w:rPr>
              <w:t>uv</w:t>
            </w:r>
            <w:r w:rsidRPr="00B93F39">
              <w:rPr>
                <w:rFonts w:ascii="Marianne" w:hAnsi="Marianne" w:cs="Verdana"/>
                <w:sz w:val="18"/>
                <w:szCs w:val="18"/>
              </w:rPr>
              <w:t>rage</w:t>
            </w:r>
            <w:r w:rsidRPr="00B93F39">
              <w:rPr>
                <w:rFonts w:ascii="Marianne" w:hAnsi="Marianne" w:cs="Verdana"/>
                <w:spacing w:val="33"/>
                <w:sz w:val="18"/>
                <w:szCs w:val="18"/>
              </w:rPr>
              <w:t xml:space="preserve"> </w:t>
            </w:r>
            <w:r w:rsidRPr="00B93F39">
              <w:rPr>
                <w:rFonts w:ascii="Marianne" w:hAnsi="Marianne" w:cs="Verdana"/>
                <w:spacing w:val="1"/>
                <w:sz w:val="18"/>
                <w:szCs w:val="18"/>
              </w:rPr>
              <w:t>de</w:t>
            </w:r>
            <w:r w:rsidRPr="00B93F39">
              <w:rPr>
                <w:rFonts w:ascii="Marianne" w:hAnsi="Marianne" w:cs="Verdana"/>
                <w:sz w:val="18"/>
                <w:szCs w:val="18"/>
              </w:rPr>
              <w:t>s</w:t>
            </w:r>
            <w:r w:rsidRPr="00B93F39">
              <w:rPr>
                <w:rFonts w:ascii="Marianne" w:hAnsi="Marianne" w:cs="Verdana"/>
                <w:spacing w:val="32"/>
                <w:sz w:val="18"/>
                <w:szCs w:val="18"/>
              </w:rPr>
              <w:t xml:space="preserve"> </w:t>
            </w:r>
            <w:r w:rsidRPr="00B93F39">
              <w:rPr>
                <w:rFonts w:ascii="Marianne" w:hAnsi="Marianne" w:cs="Verdana"/>
                <w:spacing w:val="1"/>
                <w:sz w:val="18"/>
                <w:szCs w:val="18"/>
              </w:rPr>
              <w:t>d</w:t>
            </w:r>
            <w:r w:rsidRPr="00B93F39">
              <w:rPr>
                <w:rFonts w:ascii="Marianne" w:hAnsi="Marianne" w:cs="Verdana"/>
                <w:spacing w:val="7"/>
                <w:sz w:val="18"/>
                <w:szCs w:val="18"/>
              </w:rPr>
              <w:t>é</w:t>
            </w:r>
            <w:r w:rsidRPr="00B93F39">
              <w:rPr>
                <w:rFonts w:ascii="Marianne" w:hAnsi="Marianne" w:cs="Verdana"/>
                <w:sz w:val="18"/>
                <w:szCs w:val="18"/>
              </w:rPr>
              <w:t>c</w:t>
            </w:r>
            <w:r w:rsidRPr="00B93F39">
              <w:rPr>
                <w:rFonts w:ascii="Marianne" w:hAnsi="Marianne" w:cs="Verdana"/>
                <w:spacing w:val="1"/>
                <w:sz w:val="18"/>
                <w:szCs w:val="18"/>
              </w:rPr>
              <w:t>o</w:t>
            </w:r>
            <w:r w:rsidRPr="00B93F39">
              <w:rPr>
                <w:rFonts w:ascii="Marianne" w:hAnsi="Marianne" w:cs="Verdana"/>
                <w:sz w:val="18"/>
                <w:szCs w:val="18"/>
              </w:rPr>
              <w:t>m</w:t>
            </w:r>
            <w:r w:rsidRPr="00B93F39">
              <w:rPr>
                <w:rFonts w:ascii="Marianne" w:hAnsi="Marianne" w:cs="Verdana"/>
                <w:spacing w:val="-2"/>
                <w:sz w:val="18"/>
                <w:szCs w:val="18"/>
              </w:rPr>
              <w:t>p</w:t>
            </w:r>
            <w:r w:rsidRPr="00B93F39">
              <w:rPr>
                <w:rFonts w:ascii="Marianne" w:hAnsi="Marianne" w:cs="Verdana"/>
                <w:spacing w:val="1"/>
                <w:sz w:val="18"/>
                <w:szCs w:val="18"/>
              </w:rPr>
              <w:t>te</w:t>
            </w:r>
            <w:r w:rsidRPr="00B93F39">
              <w:rPr>
                <w:rFonts w:ascii="Marianne" w:hAnsi="Marianne" w:cs="Verdana"/>
                <w:sz w:val="18"/>
                <w:szCs w:val="18"/>
              </w:rPr>
              <w:t xml:space="preserve">s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9"/>
                <w:sz w:val="18"/>
                <w:szCs w:val="18"/>
              </w:rPr>
              <w:t xml:space="preserve"> </w:t>
            </w:r>
            <w:r w:rsidRPr="00B93F39">
              <w:rPr>
                <w:rFonts w:ascii="Marianne" w:hAnsi="Marianne" w:cs="Verdana"/>
                <w:spacing w:val="1"/>
                <w:sz w:val="18"/>
                <w:szCs w:val="18"/>
              </w:rPr>
              <w:t>t</w:t>
            </w:r>
            <w:r w:rsidRPr="00B93F39">
              <w:rPr>
                <w:rFonts w:ascii="Marianne" w:hAnsi="Marianne" w:cs="Verdana"/>
                <w:sz w:val="18"/>
                <w:szCs w:val="18"/>
              </w:rPr>
              <w:t>ra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r w:rsidRPr="00B93F39">
              <w:rPr>
                <w:rFonts w:ascii="Marianne" w:hAnsi="Marianne" w:cs="Verdana"/>
                <w:spacing w:val="2"/>
                <w:sz w:val="18"/>
                <w:szCs w:val="18"/>
              </w:rPr>
              <w:t xml:space="preserve"> </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pacing w:val="2"/>
                <w:sz w:val="18"/>
                <w:szCs w:val="18"/>
              </w:rPr>
              <w:t>s</w:t>
            </w:r>
            <w:r w:rsidRPr="00B93F39">
              <w:rPr>
                <w:rFonts w:ascii="Marianne" w:hAnsi="Marianne" w:cs="Verdana"/>
                <w:spacing w:val="-1"/>
                <w:sz w:val="18"/>
                <w:szCs w:val="18"/>
              </w:rPr>
              <w:t>u</w:t>
            </w:r>
            <w:r w:rsidRPr="00B93F39">
              <w:rPr>
                <w:rFonts w:ascii="Marianne" w:hAnsi="Marianne" w:cs="Verdana"/>
                <w:spacing w:val="1"/>
                <w:sz w:val="18"/>
                <w:szCs w:val="18"/>
              </w:rPr>
              <w:t>el</w:t>
            </w:r>
            <w:r w:rsidRPr="00B93F39">
              <w:rPr>
                <w:rFonts w:ascii="Marianne" w:hAnsi="Marianne" w:cs="Verdana"/>
                <w:sz w:val="18"/>
                <w:szCs w:val="18"/>
              </w:rPr>
              <w:t>s</w:t>
            </w:r>
            <w:r w:rsidRPr="00B93F39">
              <w:rPr>
                <w:rFonts w:ascii="Marianne" w:hAnsi="Marianne" w:cs="Verdana"/>
                <w:spacing w:val="1"/>
                <w:sz w:val="18"/>
                <w:szCs w:val="18"/>
              </w:rPr>
              <w:t xml:space="preserve"> d</w:t>
            </w:r>
            <w:r w:rsidRPr="00B93F39">
              <w:rPr>
                <w:rFonts w:ascii="Marianne" w:hAnsi="Marianne" w:cs="Verdana"/>
                <w:sz w:val="18"/>
                <w:szCs w:val="18"/>
              </w:rPr>
              <w:t>u</w:t>
            </w:r>
            <w:r w:rsidRPr="00B93F39">
              <w:rPr>
                <w:rFonts w:ascii="Marianne" w:hAnsi="Marianne" w:cs="Verdana"/>
                <w:spacing w:val="7"/>
                <w:sz w:val="18"/>
                <w:szCs w:val="18"/>
              </w:rPr>
              <w:t xml:space="preserve"> </w:t>
            </w:r>
            <w:r w:rsidRPr="00B93F39">
              <w:rPr>
                <w:rFonts w:ascii="Marianne" w:hAnsi="Marianne" w:cs="Verdana"/>
                <w:sz w:val="18"/>
                <w:szCs w:val="18"/>
              </w:rPr>
              <w:t>m</w:t>
            </w:r>
            <w:r w:rsidRPr="00B93F39">
              <w:rPr>
                <w:rFonts w:ascii="Marianne" w:hAnsi="Marianne" w:cs="Verdana"/>
                <w:spacing w:val="1"/>
                <w:sz w:val="18"/>
                <w:szCs w:val="18"/>
              </w:rPr>
              <w:t>oi</w:t>
            </w:r>
            <w:r w:rsidRPr="00B93F39">
              <w:rPr>
                <w:rFonts w:ascii="Marianne" w:hAnsi="Marianne" w:cs="Verdana"/>
                <w:sz w:val="18"/>
                <w:szCs w:val="18"/>
              </w:rPr>
              <w:t>s</w:t>
            </w:r>
            <w:r w:rsidRPr="00B93F39">
              <w:rPr>
                <w:rFonts w:ascii="Marianne" w:hAnsi="Marianne" w:cs="Verdana"/>
                <w:spacing w:val="5"/>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r</w:t>
            </w:r>
            <w:r w:rsidRPr="00B93F39">
              <w:rPr>
                <w:rFonts w:ascii="Marianne" w:hAnsi="Marianne" w:cs="Verdana"/>
                <w:spacing w:val="1"/>
                <w:sz w:val="18"/>
                <w:szCs w:val="18"/>
              </w:rPr>
              <w:t>é</w:t>
            </w:r>
            <w:r w:rsidRPr="00B93F39">
              <w:rPr>
                <w:rFonts w:ascii="Marianne" w:hAnsi="Marianne" w:cs="Verdana"/>
                <w:sz w:val="18"/>
                <w:szCs w:val="18"/>
              </w:rPr>
              <w:t>cé</w:t>
            </w:r>
            <w:r w:rsidRPr="00B93F39">
              <w:rPr>
                <w:rFonts w:ascii="Marianne" w:hAnsi="Marianne" w:cs="Verdana"/>
                <w:spacing w:val="1"/>
                <w:sz w:val="18"/>
                <w:szCs w:val="18"/>
              </w:rPr>
              <w:t>de</w:t>
            </w:r>
            <w:r w:rsidRPr="00B93F39">
              <w:rPr>
                <w:rFonts w:ascii="Marianne" w:hAnsi="Marianne" w:cs="Verdana"/>
                <w:spacing w:val="-1"/>
                <w:sz w:val="18"/>
                <w:szCs w:val="18"/>
              </w:rPr>
              <w:t>n</w:t>
            </w:r>
            <w:r w:rsidRPr="00B93F39">
              <w:rPr>
                <w:rFonts w:ascii="Marianne" w:hAnsi="Marianne" w:cs="Verdana"/>
                <w:spacing w:val="1"/>
                <w:sz w:val="18"/>
                <w:szCs w:val="18"/>
              </w:rPr>
              <w:t>t</w:t>
            </w:r>
            <w:r w:rsidRPr="00B93F39">
              <w:rPr>
                <w:rFonts w:ascii="Marianne" w:hAnsi="Marianne" w:cs="Verdana"/>
                <w:sz w:val="18"/>
                <w:szCs w:val="18"/>
              </w:rPr>
              <w:t xml:space="preserve">, </w:t>
            </w:r>
            <w:r w:rsidRPr="00B93F39">
              <w:rPr>
                <w:rFonts w:ascii="Marianne" w:hAnsi="Marianne" w:cs="Verdana"/>
                <w:spacing w:val="1"/>
                <w:sz w:val="18"/>
                <w:szCs w:val="18"/>
              </w:rPr>
              <w:t>e</w:t>
            </w:r>
            <w:r w:rsidRPr="00B93F39">
              <w:rPr>
                <w:rFonts w:ascii="Marianne" w:hAnsi="Marianne" w:cs="Verdana"/>
                <w:sz w:val="18"/>
                <w:szCs w:val="18"/>
              </w:rPr>
              <w:t>n</w:t>
            </w:r>
            <w:r w:rsidRPr="00B93F39">
              <w:rPr>
                <w:rFonts w:ascii="Marianne" w:hAnsi="Marianne" w:cs="Verdana"/>
                <w:spacing w:val="6"/>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r</w:t>
            </w:r>
            <w:r w:rsidRPr="00B93F39">
              <w:rPr>
                <w:rFonts w:ascii="Marianne" w:hAnsi="Marianne" w:cs="Verdana"/>
                <w:spacing w:val="1"/>
                <w:sz w:val="18"/>
                <w:szCs w:val="18"/>
              </w:rPr>
              <w:t>opo</w:t>
            </w:r>
            <w:r w:rsidRPr="00B93F39">
              <w:rPr>
                <w:rFonts w:ascii="Marianne" w:hAnsi="Marianne" w:cs="Verdana"/>
                <w:spacing w:val="-2"/>
                <w:sz w:val="18"/>
                <w:szCs w:val="18"/>
              </w:rPr>
              <w:t>r</w:t>
            </w:r>
            <w:r w:rsidRPr="00B93F39">
              <w:rPr>
                <w:rFonts w:ascii="Marianne" w:hAnsi="Marianne" w:cs="Verdana"/>
                <w:spacing w:val="1"/>
                <w:sz w:val="18"/>
                <w:szCs w:val="18"/>
              </w:rPr>
              <w:t>t</w:t>
            </w:r>
            <w:r w:rsidRPr="00B93F39">
              <w:rPr>
                <w:rFonts w:ascii="Marianne" w:hAnsi="Marianne" w:cs="Verdana"/>
                <w:spacing w:val="-1"/>
                <w:sz w:val="18"/>
                <w:szCs w:val="18"/>
              </w:rPr>
              <w:t>i</w:t>
            </w:r>
            <w:r w:rsidRPr="00B93F39">
              <w:rPr>
                <w:rFonts w:ascii="Marianne" w:hAnsi="Marianne" w:cs="Verdana"/>
                <w:spacing w:val="1"/>
                <w:sz w:val="18"/>
                <w:szCs w:val="18"/>
              </w:rPr>
              <w:t>o</w:t>
            </w:r>
            <w:r w:rsidRPr="00B93F39">
              <w:rPr>
                <w:rFonts w:ascii="Marianne" w:hAnsi="Marianne" w:cs="Verdana"/>
                <w:sz w:val="18"/>
                <w:szCs w:val="18"/>
              </w:rPr>
              <w:t>n</w:t>
            </w:r>
            <w:r w:rsidRPr="00B93F39">
              <w:rPr>
                <w:rFonts w:ascii="Marianne" w:hAnsi="Marianne" w:cs="Verdana"/>
                <w:spacing w:val="2"/>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 xml:space="preserve">u </w:t>
            </w:r>
            <w:r w:rsidRPr="00B93F39">
              <w:rPr>
                <w:rFonts w:ascii="Marianne" w:hAnsi="Marianne" w:cs="Verdana"/>
                <w:spacing w:val="1"/>
                <w:sz w:val="18"/>
                <w:szCs w:val="18"/>
              </w:rPr>
              <w:t>po</w:t>
            </w:r>
            <w:r w:rsidRPr="00B93F39">
              <w:rPr>
                <w:rFonts w:ascii="Marianne" w:hAnsi="Marianne" w:cs="Verdana"/>
                <w:spacing w:val="-1"/>
                <w:sz w:val="18"/>
                <w:szCs w:val="18"/>
              </w:rPr>
              <w:t>u</w:t>
            </w:r>
            <w:r w:rsidRPr="00B93F39">
              <w:rPr>
                <w:rFonts w:ascii="Marianne" w:hAnsi="Marianne" w:cs="Verdana"/>
                <w:sz w:val="18"/>
                <w:szCs w:val="18"/>
              </w:rPr>
              <w:t>rc</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pacing w:val="1"/>
                <w:sz w:val="18"/>
                <w:szCs w:val="18"/>
              </w:rPr>
              <w:t>t</w:t>
            </w:r>
            <w:r w:rsidRPr="00B93F39">
              <w:rPr>
                <w:rFonts w:ascii="Marianne" w:hAnsi="Marianne" w:cs="Verdana"/>
                <w:sz w:val="18"/>
                <w:szCs w:val="18"/>
              </w:rPr>
              <w:t>age</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n</w:t>
            </w:r>
            <w:r w:rsidRPr="00B93F39">
              <w:rPr>
                <w:rFonts w:ascii="Marianne" w:hAnsi="Marianne" w:cs="Verdana"/>
                <w:sz w:val="18"/>
                <w:szCs w:val="18"/>
              </w:rPr>
              <w:t>cem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r w:rsidRPr="00B93F39">
              <w:rPr>
                <w:rFonts w:ascii="Marianne" w:hAnsi="Marianne" w:cs="Verdana"/>
                <w:spacing w:val="-11"/>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t</w:t>
            </w:r>
            <w:r w:rsidRPr="00B93F39">
              <w:rPr>
                <w:rFonts w:ascii="Marianne" w:hAnsi="Marianne" w:cs="Verdana"/>
                <w:sz w:val="18"/>
                <w:szCs w:val="18"/>
              </w:rPr>
              <w:t>ra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p>
          <w:p w14:paraId="462E73DF" w14:textId="77777777" w:rsidR="00690C46" w:rsidRPr="00B93F39" w:rsidRDefault="00690C46" w:rsidP="008F2576">
            <w:pPr>
              <w:widowControl w:val="0"/>
              <w:autoSpaceDE w:val="0"/>
              <w:autoSpaceDN w:val="0"/>
              <w:adjustRightInd w:val="0"/>
              <w:spacing w:before="56"/>
              <w:ind w:left="64" w:right="17"/>
              <w:contextualSpacing/>
              <w:rPr>
                <w:rFonts w:ascii="Marianne" w:hAnsi="Marianne" w:cs="Verdana"/>
                <w:sz w:val="18"/>
                <w:szCs w:val="18"/>
              </w:rPr>
            </w:pPr>
            <w:r w:rsidRPr="00B93F39">
              <w:rPr>
                <w:rFonts w:ascii="Marianne" w:hAnsi="Marianne" w:cs="Verdana"/>
                <w:sz w:val="18"/>
                <w:szCs w:val="18"/>
              </w:rPr>
              <w:t>Apr</w:t>
            </w:r>
            <w:r w:rsidRPr="00B93F39">
              <w:rPr>
                <w:rFonts w:ascii="Marianne" w:hAnsi="Marianne" w:cs="Verdana"/>
                <w:spacing w:val="1"/>
                <w:sz w:val="18"/>
                <w:szCs w:val="18"/>
              </w:rPr>
              <w:t>è</w:t>
            </w:r>
            <w:r w:rsidRPr="00B93F39">
              <w:rPr>
                <w:rFonts w:ascii="Marianne" w:hAnsi="Marianne" w:cs="Verdana"/>
                <w:sz w:val="18"/>
                <w:szCs w:val="18"/>
              </w:rPr>
              <w:t>s</w:t>
            </w:r>
            <w:r w:rsidRPr="00B93F39">
              <w:rPr>
                <w:rFonts w:ascii="Marianne" w:hAnsi="Marianne" w:cs="Verdana"/>
                <w:spacing w:val="58"/>
                <w:sz w:val="18"/>
                <w:szCs w:val="18"/>
              </w:rPr>
              <w:t xml:space="preserve"> </w:t>
            </w:r>
            <w:r w:rsidRPr="00B93F39">
              <w:rPr>
                <w:rFonts w:ascii="Marianne" w:hAnsi="Marianne" w:cs="Verdana"/>
                <w:sz w:val="18"/>
                <w:szCs w:val="18"/>
              </w:rPr>
              <w:t>arrêt</w:t>
            </w:r>
            <w:r w:rsidRPr="00B93F39">
              <w:rPr>
                <w:rFonts w:ascii="Marianne" w:hAnsi="Marianne" w:cs="Verdana"/>
                <w:spacing w:val="60"/>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58"/>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59"/>
                <w:sz w:val="18"/>
                <w:szCs w:val="18"/>
              </w:rPr>
              <w:t xml:space="preserve"> </w:t>
            </w:r>
            <w:r w:rsidRPr="00B93F39">
              <w:rPr>
                <w:rFonts w:ascii="Marianne" w:hAnsi="Marianne" w:cs="Verdana"/>
                <w:sz w:val="18"/>
                <w:szCs w:val="18"/>
              </w:rPr>
              <w:t>ma</w:t>
            </w:r>
            <w:r w:rsidRPr="00B93F39">
              <w:rPr>
                <w:rFonts w:ascii="Marianne" w:hAnsi="Marianne" w:cs="Verdana"/>
                <w:spacing w:val="-1"/>
                <w:sz w:val="18"/>
                <w:szCs w:val="18"/>
              </w:rPr>
              <w:t>î</w:t>
            </w:r>
            <w:r w:rsidRPr="00B93F39">
              <w:rPr>
                <w:rFonts w:ascii="Marianne" w:hAnsi="Marianne" w:cs="Verdana"/>
                <w:spacing w:val="1"/>
                <w:sz w:val="18"/>
                <w:szCs w:val="18"/>
              </w:rPr>
              <w:t>t</w:t>
            </w:r>
            <w:r w:rsidRPr="00B93F39">
              <w:rPr>
                <w:rFonts w:ascii="Marianne" w:hAnsi="Marianne" w:cs="Verdana"/>
                <w:spacing w:val="-3"/>
                <w:sz w:val="18"/>
                <w:szCs w:val="18"/>
              </w:rPr>
              <w:t>r</w:t>
            </w:r>
            <w:r w:rsidRPr="00B93F39">
              <w:rPr>
                <w:rFonts w:ascii="Marianne" w:hAnsi="Marianne" w:cs="Verdana"/>
                <w:sz w:val="18"/>
                <w:szCs w:val="18"/>
              </w:rPr>
              <w:t>e</w:t>
            </w:r>
            <w:r w:rsidRPr="00B93F39">
              <w:rPr>
                <w:rFonts w:ascii="Marianne" w:hAnsi="Marianne" w:cs="Verdana"/>
                <w:spacing w:val="5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w:t>
            </w:r>
            <w:r w:rsidRPr="00B93F39">
              <w:rPr>
                <w:rFonts w:ascii="Marianne" w:hAnsi="Marianne" w:cs="Verdana"/>
                <w:spacing w:val="1"/>
                <w:sz w:val="18"/>
                <w:szCs w:val="18"/>
              </w:rPr>
              <w:t>o</w:t>
            </w:r>
            <w:r w:rsidRPr="00B93F39">
              <w:rPr>
                <w:rFonts w:ascii="Marianne" w:hAnsi="Marianne" w:cs="Verdana"/>
                <w:spacing w:val="-1"/>
                <w:sz w:val="18"/>
                <w:szCs w:val="18"/>
              </w:rPr>
              <w:t>uv</w:t>
            </w:r>
            <w:r w:rsidRPr="00B93F39">
              <w:rPr>
                <w:rFonts w:ascii="Marianne" w:hAnsi="Marianne" w:cs="Verdana"/>
                <w:sz w:val="18"/>
                <w:szCs w:val="18"/>
              </w:rPr>
              <w:t>rage</w:t>
            </w:r>
            <w:r w:rsidRPr="00B93F39">
              <w:rPr>
                <w:rFonts w:ascii="Marianne" w:hAnsi="Marianne" w:cs="Verdana"/>
                <w:spacing w:val="5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57"/>
                <w:sz w:val="18"/>
                <w:szCs w:val="18"/>
              </w:rPr>
              <w:t xml:space="preserve"> </w:t>
            </w:r>
            <w:r w:rsidRPr="00B93F39">
              <w:rPr>
                <w:rFonts w:ascii="Marianne" w:hAnsi="Marianne" w:cs="Verdana"/>
                <w:spacing w:val="1"/>
                <w:sz w:val="18"/>
                <w:szCs w:val="18"/>
              </w:rPr>
              <w:t>dé</w:t>
            </w:r>
            <w:r w:rsidRPr="00B93F39">
              <w:rPr>
                <w:rFonts w:ascii="Marianne" w:hAnsi="Marianne" w:cs="Verdana"/>
                <w:sz w:val="18"/>
                <w:szCs w:val="18"/>
              </w:rPr>
              <w:t>c</w:t>
            </w:r>
            <w:r w:rsidRPr="00B93F39">
              <w:rPr>
                <w:rFonts w:ascii="Marianne" w:hAnsi="Marianne" w:cs="Verdana"/>
                <w:spacing w:val="1"/>
                <w:sz w:val="18"/>
                <w:szCs w:val="18"/>
              </w:rPr>
              <w:t>o</w:t>
            </w:r>
            <w:r w:rsidRPr="00B93F39">
              <w:rPr>
                <w:rFonts w:ascii="Marianne" w:hAnsi="Marianne" w:cs="Verdana"/>
                <w:sz w:val="18"/>
                <w:szCs w:val="18"/>
              </w:rPr>
              <w:t>m</w:t>
            </w:r>
            <w:r w:rsidRPr="00B93F39">
              <w:rPr>
                <w:rFonts w:ascii="Marianne" w:hAnsi="Marianne" w:cs="Verdana"/>
                <w:spacing w:val="1"/>
                <w:sz w:val="18"/>
                <w:szCs w:val="18"/>
              </w:rPr>
              <w:t>p</w:t>
            </w:r>
            <w:r w:rsidRPr="00B93F39">
              <w:rPr>
                <w:rFonts w:ascii="Marianne" w:hAnsi="Marianne" w:cs="Verdana"/>
                <w:spacing w:val="-1"/>
                <w:sz w:val="18"/>
                <w:szCs w:val="18"/>
              </w:rPr>
              <w:t>t</w:t>
            </w:r>
            <w:r w:rsidRPr="00B93F39">
              <w:rPr>
                <w:rFonts w:ascii="Marianne" w:hAnsi="Marianne" w:cs="Verdana"/>
                <w:sz w:val="18"/>
                <w:szCs w:val="18"/>
              </w:rPr>
              <w:t>e</w:t>
            </w:r>
            <w:r w:rsidRPr="00B93F39">
              <w:rPr>
                <w:rFonts w:ascii="Marianne" w:hAnsi="Marianne" w:cs="Verdana"/>
                <w:spacing w:val="59"/>
                <w:sz w:val="18"/>
                <w:szCs w:val="18"/>
              </w:rPr>
              <w:t xml:space="preserve"> </w:t>
            </w:r>
            <w:r w:rsidRPr="00B93F39">
              <w:rPr>
                <w:rFonts w:ascii="Marianne" w:hAnsi="Marianne" w:cs="Verdana"/>
                <w:spacing w:val="1"/>
                <w:sz w:val="18"/>
                <w:szCs w:val="18"/>
              </w:rPr>
              <w:t>gé</w:t>
            </w:r>
            <w:r w:rsidRPr="00B93F39">
              <w:rPr>
                <w:rFonts w:ascii="Marianne" w:hAnsi="Marianne" w:cs="Verdana"/>
                <w:spacing w:val="-1"/>
                <w:sz w:val="18"/>
                <w:szCs w:val="18"/>
              </w:rPr>
              <w:t>n</w:t>
            </w:r>
            <w:r w:rsidRPr="00B93F39">
              <w:rPr>
                <w:rFonts w:ascii="Marianne" w:hAnsi="Marianne" w:cs="Verdana"/>
                <w:spacing w:val="1"/>
                <w:sz w:val="18"/>
                <w:szCs w:val="18"/>
              </w:rPr>
              <w:t>é</w:t>
            </w:r>
            <w:r w:rsidRPr="00B93F39">
              <w:rPr>
                <w:rFonts w:ascii="Marianne" w:hAnsi="Marianne" w:cs="Verdana"/>
                <w:sz w:val="18"/>
                <w:szCs w:val="18"/>
              </w:rPr>
              <w:t>ral</w:t>
            </w:r>
            <w:r w:rsidRPr="00B93F39">
              <w:rPr>
                <w:rFonts w:ascii="Marianne" w:hAnsi="Marianne" w:cs="Verdana"/>
                <w:spacing w:val="59"/>
                <w:sz w:val="18"/>
                <w:szCs w:val="18"/>
              </w:rPr>
              <w:t xml:space="preserve"> </w:t>
            </w:r>
            <w:r w:rsidRPr="00B93F39">
              <w:rPr>
                <w:rFonts w:ascii="Marianne" w:hAnsi="Marianne" w:cs="Verdana"/>
                <w:spacing w:val="1"/>
                <w:sz w:val="18"/>
                <w:szCs w:val="18"/>
              </w:rPr>
              <w:t>de</w:t>
            </w:r>
            <w:r w:rsidRPr="00B93F39">
              <w:rPr>
                <w:rFonts w:ascii="Marianne" w:hAnsi="Marianne" w:cs="Verdana"/>
                <w:sz w:val="18"/>
                <w:szCs w:val="18"/>
              </w:rPr>
              <w:t>s</w:t>
            </w:r>
          </w:p>
          <w:p w14:paraId="7F20113E" w14:textId="77777777" w:rsidR="00690C46" w:rsidRPr="00B93F39" w:rsidRDefault="00690C46" w:rsidP="008F2576">
            <w:pPr>
              <w:widowControl w:val="0"/>
              <w:autoSpaceDE w:val="0"/>
              <w:autoSpaceDN w:val="0"/>
              <w:adjustRightInd w:val="0"/>
              <w:spacing w:line="218" w:lineRule="exact"/>
              <w:ind w:left="64" w:right="2888"/>
              <w:contextualSpacing/>
              <w:rPr>
                <w:rFonts w:ascii="Marianne" w:hAnsi="Marianne"/>
                <w:sz w:val="18"/>
                <w:szCs w:val="18"/>
              </w:rPr>
            </w:pPr>
            <w:proofErr w:type="gramStart"/>
            <w:r w:rsidRPr="00B93F39">
              <w:rPr>
                <w:rFonts w:ascii="Marianne" w:hAnsi="Marianne" w:cs="Verdana"/>
                <w:spacing w:val="1"/>
                <w:position w:val="-1"/>
                <w:sz w:val="18"/>
                <w:szCs w:val="18"/>
              </w:rPr>
              <w:t>t</w:t>
            </w:r>
            <w:r w:rsidRPr="00B93F39">
              <w:rPr>
                <w:rFonts w:ascii="Marianne" w:hAnsi="Marianne" w:cs="Verdana"/>
                <w:position w:val="-1"/>
                <w:sz w:val="18"/>
                <w:szCs w:val="18"/>
              </w:rPr>
              <w:t>ra</w:t>
            </w:r>
            <w:r w:rsidRPr="00B93F39">
              <w:rPr>
                <w:rFonts w:ascii="Marianne" w:hAnsi="Marianne" w:cs="Verdana"/>
                <w:spacing w:val="-1"/>
                <w:position w:val="-1"/>
                <w:sz w:val="18"/>
                <w:szCs w:val="18"/>
              </w:rPr>
              <w:t>v</w:t>
            </w:r>
            <w:r w:rsidRPr="00B93F39">
              <w:rPr>
                <w:rFonts w:ascii="Marianne" w:hAnsi="Marianne" w:cs="Verdana"/>
                <w:position w:val="-1"/>
                <w:sz w:val="18"/>
                <w:szCs w:val="18"/>
              </w:rPr>
              <w:t>a</w:t>
            </w:r>
            <w:r w:rsidRPr="00B93F39">
              <w:rPr>
                <w:rFonts w:ascii="Marianne" w:hAnsi="Marianne" w:cs="Verdana"/>
                <w:spacing w:val="-1"/>
                <w:position w:val="-1"/>
                <w:sz w:val="18"/>
                <w:szCs w:val="18"/>
              </w:rPr>
              <w:t>u</w:t>
            </w:r>
            <w:r w:rsidRPr="00B93F39">
              <w:rPr>
                <w:rFonts w:ascii="Marianne" w:hAnsi="Marianne" w:cs="Verdana"/>
                <w:position w:val="-1"/>
                <w:sz w:val="18"/>
                <w:szCs w:val="18"/>
              </w:rPr>
              <w:t>x</w:t>
            </w:r>
            <w:proofErr w:type="gramEnd"/>
            <w:r w:rsidRPr="00B93F39">
              <w:rPr>
                <w:rFonts w:ascii="Marianne" w:hAnsi="Marianne" w:cs="Verdana"/>
                <w:spacing w:val="-8"/>
                <w:position w:val="-1"/>
                <w:sz w:val="18"/>
                <w:szCs w:val="18"/>
              </w:rPr>
              <w:t xml:space="preserve"> </w:t>
            </w:r>
            <w:r w:rsidRPr="00B93F39">
              <w:rPr>
                <w:rFonts w:ascii="Marianne" w:hAnsi="Marianne" w:cs="Verdana"/>
                <w:spacing w:val="1"/>
                <w:position w:val="-1"/>
                <w:sz w:val="18"/>
                <w:szCs w:val="18"/>
              </w:rPr>
              <w:t>e</w:t>
            </w:r>
            <w:r w:rsidRPr="00B93F39">
              <w:rPr>
                <w:rFonts w:ascii="Marianne" w:hAnsi="Marianne" w:cs="Verdana"/>
                <w:position w:val="-1"/>
                <w:sz w:val="18"/>
                <w:szCs w:val="18"/>
              </w:rPr>
              <w:t>t</w:t>
            </w:r>
            <w:r w:rsidRPr="00B93F39">
              <w:rPr>
                <w:rFonts w:ascii="Marianne" w:hAnsi="Marianne" w:cs="Verdana"/>
                <w:spacing w:val="-1"/>
                <w:position w:val="-1"/>
                <w:sz w:val="18"/>
                <w:szCs w:val="18"/>
              </w:rPr>
              <w:t xml:space="preserve"> </w:t>
            </w:r>
            <w:r w:rsidRPr="00B93F39">
              <w:rPr>
                <w:rFonts w:ascii="Marianne" w:hAnsi="Marianne" w:cs="Verdana"/>
                <w:position w:val="-1"/>
                <w:sz w:val="18"/>
                <w:szCs w:val="18"/>
              </w:rPr>
              <w:t>acc</w:t>
            </w:r>
            <w:r w:rsidRPr="00B93F39">
              <w:rPr>
                <w:rFonts w:ascii="Marianne" w:hAnsi="Marianne" w:cs="Verdana"/>
                <w:spacing w:val="1"/>
                <w:position w:val="-1"/>
                <w:sz w:val="18"/>
                <w:szCs w:val="18"/>
              </w:rPr>
              <w:t>o</w:t>
            </w:r>
            <w:r w:rsidRPr="00B93F39">
              <w:rPr>
                <w:rFonts w:ascii="Marianne" w:hAnsi="Marianne" w:cs="Verdana"/>
                <w:position w:val="-1"/>
                <w:sz w:val="18"/>
                <w:szCs w:val="18"/>
              </w:rPr>
              <w:t>rd</w:t>
            </w:r>
            <w:r w:rsidRPr="00B93F39">
              <w:rPr>
                <w:rFonts w:ascii="Marianne" w:hAnsi="Marianne" w:cs="Verdana"/>
                <w:spacing w:val="-6"/>
                <w:position w:val="-1"/>
                <w:sz w:val="18"/>
                <w:szCs w:val="18"/>
              </w:rPr>
              <w:t xml:space="preserve"> </w:t>
            </w:r>
            <w:r w:rsidRPr="00B93F39">
              <w:rPr>
                <w:rFonts w:ascii="Marianne" w:hAnsi="Marianne" w:cs="Verdana"/>
                <w:spacing w:val="1"/>
                <w:position w:val="-1"/>
                <w:sz w:val="18"/>
                <w:szCs w:val="18"/>
              </w:rPr>
              <w:t>d</w:t>
            </w:r>
            <w:r w:rsidRPr="00B93F39">
              <w:rPr>
                <w:rFonts w:ascii="Marianne" w:hAnsi="Marianne" w:cs="Verdana"/>
                <w:position w:val="-1"/>
                <w:sz w:val="18"/>
                <w:szCs w:val="18"/>
              </w:rPr>
              <w:t>e</w:t>
            </w:r>
            <w:r w:rsidRPr="00B93F39">
              <w:rPr>
                <w:rFonts w:ascii="Marianne" w:hAnsi="Marianne" w:cs="Verdana"/>
                <w:spacing w:val="-1"/>
                <w:position w:val="-1"/>
                <w:sz w:val="18"/>
                <w:szCs w:val="18"/>
              </w:rPr>
              <w:t xml:space="preserve"> </w:t>
            </w:r>
            <w:r w:rsidRPr="00B93F39">
              <w:rPr>
                <w:rFonts w:ascii="Marianne" w:hAnsi="Marianne" w:cs="Verdana"/>
                <w:spacing w:val="1"/>
                <w:position w:val="-1"/>
                <w:sz w:val="18"/>
                <w:szCs w:val="18"/>
              </w:rPr>
              <w:t>l</w:t>
            </w:r>
            <w:r w:rsidRPr="00B93F39">
              <w:rPr>
                <w:rFonts w:ascii="Marianne" w:hAnsi="Marianne" w:cs="Verdana"/>
                <w:position w:val="-1"/>
                <w:sz w:val="18"/>
                <w:szCs w:val="18"/>
              </w:rPr>
              <w:t>'e</w:t>
            </w:r>
            <w:r w:rsidRPr="00B93F39">
              <w:rPr>
                <w:rFonts w:ascii="Marianne" w:hAnsi="Marianne" w:cs="Verdana"/>
                <w:spacing w:val="-1"/>
                <w:position w:val="-1"/>
                <w:sz w:val="18"/>
                <w:szCs w:val="18"/>
              </w:rPr>
              <w:t>n</w:t>
            </w:r>
            <w:r w:rsidRPr="00B93F39">
              <w:rPr>
                <w:rFonts w:ascii="Marianne" w:hAnsi="Marianne" w:cs="Verdana"/>
                <w:spacing w:val="1"/>
                <w:position w:val="-1"/>
                <w:sz w:val="18"/>
                <w:szCs w:val="18"/>
              </w:rPr>
              <w:t>t</w:t>
            </w:r>
            <w:r w:rsidRPr="00B93F39">
              <w:rPr>
                <w:rFonts w:ascii="Marianne" w:hAnsi="Marianne" w:cs="Verdana"/>
                <w:position w:val="-1"/>
                <w:sz w:val="18"/>
                <w:szCs w:val="18"/>
              </w:rPr>
              <w:t>r</w:t>
            </w:r>
            <w:r w:rsidRPr="00B93F39">
              <w:rPr>
                <w:rFonts w:ascii="Marianne" w:hAnsi="Marianne" w:cs="Verdana"/>
                <w:spacing w:val="1"/>
                <w:position w:val="-1"/>
                <w:sz w:val="18"/>
                <w:szCs w:val="18"/>
              </w:rPr>
              <w:t>ep</w:t>
            </w:r>
            <w:r w:rsidRPr="00B93F39">
              <w:rPr>
                <w:rFonts w:ascii="Marianne" w:hAnsi="Marianne" w:cs="Verdana"/>
                <w:position w:val="-1"/>
                <w:sz w:val="18"/>
                <w:szCs w:val="18"/>
              </w:rPr>
              <w:t>r</w:t>
            </w:r>
            <w:r w:rsidRPr="00B93F39">
              <w:rPr>
                <w:rFonts w:ascii="Marianne" w:hAnsi="Marianne" w:cs="Verdana"/>
                <w:spacing w:val="1"/>
                <w:position w:val="-1"/>
                <w:sz w:val="18"/>
                <w:szCs w:val="18"/>
              </w:rPr>
              <w:t>e</w:t>
            </w:r>
            <w:r w:rsidRPr="00B93F39">
              <w:rPr>
                <w:rFonts w:ascii="Marianne" w:hAnsi="Marianne" w:cs="Verdana"/>
                <w:spacing w:val="-1"/>
                <w:position w:val="-1"/>
                <w:sz w:val="18"/>
                <w:szCs w:val="18"/>
              </w:rPr>
              <w:t>n</w:t>
            </w:r>
            <w:r w:rsidRPr="00B93F39">
              <w:rPr>
                <w:rFonts w:ascii="Marianne" w:hAnsi="Marianne" w:cs="Verdana"/>
                <w:spacing w:val="1"/>
                <w:position w:val="-1"/>
                <w:sz w:val="18"/>
                <w:szCs w:val="18"/>
              </w:rPr>
              <w:t>e</w:t>
            </w:r>
            <w:r w:rsidRPr="00B93F39">
              <w:rPr>
                <w:rFonts w:ascii="Marianne" w:hAnsi="Marianne" w:cs="Verdana"/>
                <w:spacing w:val="-1"/>
                <w:position w:val="-1"/>
                <w:sz w:val="18"/>
                <w:szCs w:val="18"/>
              </w:rPr>
              <w:t>u</w:t>
            </w:r>
            <w:r w:rsidRPr="00B93F39">
              <w:rPr>
                <w:rFonts w:ascii="Marianne" w:hAnsi="Marianne" w:cs="Verdana"/>
                <w:position w:val="-1"/>
                <w:sz w:val="18"/>
                <w:szCs w:val="18"/>
              </w:rPr>
              <w:t>r</w:t>
            </w:r>
          </w:p>
        </w:tc>
        <w:tc>
          <w:tcPr>
            <w:tcW w:w="1559" w:type="dxa"/>
            <w:tcBorders>
              <w:top w:val="single" w:sz="4" w:space="0" w:color="000000"/>
              <w:left w:val="single" w:sz="4" w:space="0" w:color="000000"/>
              <w:bottom w:val="single" w:sz="4" w:space="0" w:color="000000"/>
              <w:right w:val="single" w:sz="4" w:space="0" w:color="000000"/>
            </w:tcBorders>
          </w:tcPr>
          <w:p w14:paraId="0C42728F" w14:textId="77777777" w:rsidR="00690C46" w:rsidRPr="00B93F39" w:rsidRDefault="00690C46" w:rsidP="0019239D">
            <w:pPr>
              <w:widowControl w:val="0"/>
              <w:autoSpaceDE w:val="0"/>
              <w:autoSpaceDN w:val="0"/>
              <w:adjustRightInd w:val="0"/>
              <w:spacing w:before="10" w:line="240" w:lineRule="exact"/>
              <w:contextualSpacing/>
              <w:rPr>
                <w:rFonts w:ascii="Marianne" w:hAnsi="Marianne"/>
                <w:sz w:val="18"/>
                <w:szCs w:val="18"/>
              </w:rPr>
            </w:pPr>
          </w:p>
          <w:p w14:paraId="6C319550" w14:textId="77777777" w:rsidR="00690C46" w:rsidRPr="00B93F39" w:rsidRDefault="00690C46" w:rsidP="0019239D">
            <w:pPr>
              <w:widowControl w:val="0"/>
              <w:autoSpaceDE w:val="0"/>
              <w:autoSpaceDN w:val="0"/>
              <w:adjustRightInd w:val="0"/>
              <w:ind w:left="576" w:right="560"/>
              <w:contextualSpacing/>
              <w:jc w:val="center"/>
              <w:rPr>
                <w:rFonts w:ascii="Marianne" w:hAnsi="Marianne" w:cs="Verdana"/>
                <w:sz w:val="18"/>
                <w:szCs w:val="18"/>
              </w:rPr>
            </w:pPr>
            <w:r w:rsidRPr="00B93F39">
              <w:rPr>
                <w:rFonts w:ascii="Marianne" w:hAnsi="Marianne" w:cs="Verdana"/>
                <w:spacing w:val="1"/>
                <w:w w:val="99"/>
                <w:sz w:val="18"/>
                <w:szCs w:val="18"/>
              </w:rPr>
              <w:t>90%</w:t>
            </w:r>
          </w:p>
          <w:p w14:paraId="453A1533" w14:textId="77777777" w:rsidR="00690C46" w:rsidRPr="00B93F39" w:rsidRDefault="00690C46" w:rsidP="0019239D">
            <w:pPr>
              <w:widowControl w:val="0"/>
              <w:autoSpaceDE w:val="0"/>
              <w:autoSpaceDN w:val="0"/>
              <w:adjustRightInd w:val="0"/>
              <w:spacing w:before="8" w:line="130" w:lineRule="exact"/>
              <w:contextualSpacing/>
              <w:rPr>
                <w:rFonts w:ascii="Marianne" w:hAnsi="Marianne"/>
                <w:sz w:val="18"/>
                <w:szCs w:val="18"/>
              </w:rPr>
            </w:pPr>
          </w:p>
          <w:p w14:paraId="604C182C"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6248373C" w14:textId="77777777" w:rsidR="00690C46" w:rsidRPr="00B93F39" w:rsidRDefault="00690C46" w:rsidP="0019239D">
            <w:pPr>
              <w:widowControl w:val="0"/>
              <w:autoSpaceDE w:val="0"/>
              <w:autoSpaceDN w:val="0"/>
              <w:adjustRightInd w:val="0"/>
              <w:ind w:left="576" w:right="560"/>
              <w:contextualSpacing/>
              <w:jc w:val="center"/>
              <w:rPr>
                <w:rFonts w:ascii="Marianne" w:hAnsi="Marianne"/>
                <w:sz w:val="18"/>
                <w:szCs w:val="18"/>
              </w:rPr>
            </w:pPr>
            <w:r w:rsidRPr="00B93F39">
              <w:rPr>
                <w:rFonts w:ascii="Marianne" w:hAnsi="Marianne" w:cs="Verdana"/>
                <w:spacing w:val="1"/>
                <w:w w:val="99"/>
                <w:sz w:val="18"/>
                <w:szCs w:val="18"/>
              </w:rPr>
              <w:t>10%</w:t>
            </w:r>
          </w:p>
        </w:tc>
      </w:tr>
      <w:tr w:rsidR="00690C46" w:rsidRPr="00B93F39" w14:paraId="5D1941CF" w14:textId="77777777" w:rsidTr="00690C46">
        <w:trPr>
          <w:trHeight w:hRule="exact" w:val="3118"/>
          <w:jc w:val="center"/>
        </w:trPr>
        <w:tc>
          <w:tcPr>
            <w:tcW w:w="2377" w:type="dxa"/>
            <w:tcBorders>
              <w:top w:val="single" w:sz="4" w:space="0" w:color="000000"/>
              <w:left w:val="single" w:sz="4" w:space="0" w:color="000000"/>
              <w:bottom w:val="single" w:sz="4" w:space="0" w:color="000000"/>
              <w:right w:val="single" w:sz="4" w:space="0" w:color="000000"/>
            </w:tcBorders>
          </w:tcPr>
          <w:p w14:paraId="360734F9"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4D87F904"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7468F002"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78CC6998"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54FBE993"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5F3C81E5"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2F5011B3" w14:textId="77777777" w:rsidR="00690C46" w:rsidRPr="00B93F39" w:rsidRDefault="00690C46" w:rsidP="0019239D">
            <w:pPr>
              <w:widowControl w:val="0"/>
              <w:autoSpaceDE w:val="0"/>
              <w:autoSpaceDN w:val="0"/>
              <w:adjustRightInd w:val="0"/>
              <w:spacing w:before="2" w:line="260" w:lineRule="exact"/>
              <w:contextualSpacing/>
              <w:rPr>
                <w:rFonts w:ascii="Marianne" w:hAnsi="Marianne"/>
                <w:sz w:val="18"/>
                <w:szCs w:val="18"/>
              </w:rPr>
            </w:pPr>
          </w:p>
          <w:p w14:paraId="2DC3BBE6" w14:textId="77777777" w:rsidR="00690C46" w:rsidRPr="00B93F39" w:rsidRDefault="00690C46" w:rsidP="0019239D">
            <w:pPr>
              <w:widowControl w:val="0"/>
              <w:autoSpaceDE w:val="0"/>
              <w:autoSpaceDN w:val="0"/>
              <w:adjustRightInd w:val="0"/>
              <w:ind w:left="64" w:right="-20"/>
              <w:contextualSpacing/>
              <w:rPr>
                <w:rFonts w:ascii="Marianne" w:hAnsi="Marianne"/>
                <w:sz w:val="18"/>
                <w:szCs w:val="18"/>
              </w:rPr>
            </w:pPr>
            <w:r w:rsidRPr="00B93F39">
              <w:rPr>
                <w:rFonts w:ascii="Marianne" w:hAnsi="Marianne" w:cs="Verdana"/>
                <w:spacing w:val="1"/>
                <w:sz w:val="18"/>
                <w:szCs w:val="18"/>
              </w:rPr>
              <w:t>6</w:t>
            </w:r>
            <w:r w:rsidRPr="00B93F39">
              <w:rPr>
                <w:rFonts w:ascii="Marianne" w:hAnsi="Marianne" w:cs="Verdana"/>
                <w:sz w:val="18"/>
                <w:szCs w:val="18"/>
              </w:rPr>
              <w:t>.</w:t>
            </w:r>
            <w:r w:rsidRPr="00B93F39">
              <w:rPr>
                <w:rFonts w:ascii="Marianne" w:hAnsi="Marianne" w:cs="Verdana"/>
                <w:spacing w:val="-4"/>
                <w:sz w:val="18"/>
                <w:szCs w:val="18"/>
              </w:rPr>
              <w:t xml:space="preserve"> </w:t>
            </w:r>
            <w:r w:rsidRPr="00B93F39">
              <w:rPr>
                <w:rFonts w:ascii="Marianne" w:hAnsi="Marianne" w:cs="Verdana"/>
                <w:spacing w:val="-1"/>
                <w:sz w:val="18"/>
                <w:szCs w:val="18"/>
              </w:rPr>
              <w:t>A</w:t>
            </w:r>
            <w:r w:rsidRPr="00B93F39">
              <w:rPr>
                <w:rFonts w:ascii="Marianne" w:hAnsi="Marianne" w:cs="Verdana"/>
                <w:sz w:val="18"/>
                <w:szCs w:val="18"/>
              </w:rPr>
              <w:t>OR</w:t>
            </w:r>
            <w:r w:rsidRPr="00B93F39">
              <w:rPr>
                <w:rFonts w:ascii="Marianne" w:hAnsi="Marianne" w:cs="Verdana"/>
                <w:spacing w:val="-2"/>
                <w:sz w:val="18"/>
                <w:szCs w:val="18"/>
              </w:rPr>
              <w:t xml:space="preserve"> </w:t>
            </w:r>
            <w:r w:rsidRPr="00B93F39">
              <w:rPr>
                <w:rFonts w:ascii="Marianne" w:hAnsi="Marianne" w:cs="Verdana"/>
                <w:spacing w:val="2"/>
                <w:sz w:val="18"/>
                <w:szCs w:val="18"/>
              </w:rPr>
              <w:t>G</w:t>
            </w:r>
            <w:r w:rsidRPr="00B93F39">
              <w:rPr>
                <w:rFonts w:ascii="Marianne" w:hAnsi="Marianne" w:cs="Verdana"/>
                <w:sz w:val="18"/>
                <w:szCs w:val="18"/>
              </w:rPr>
              <w:t>PA</w:t>
            </w:r>
          </w:p>
        </w:tc>
        <w:tc>
          <w:tcPr>
            <w:tcW w:w="6095" w:type="dxa"/>
            <w:tcBorders>
              <w:top w:val="single" w:sz="4" w:space="0" w:color="000000"/>
              <w:left w:val="single" w:sz="4" w:space="0" w:color="000000"/>
              <w:bottom w:val="single" w:sz="4" w:space="0" w:color="000000"/>
              <w:right w:val="single" w:sz="4" w:space="0" w:color="000000"/>
            </w:tcBorders>
          </w:tcPr>
          <w:p w14:paraId="490C1F0D" w14:textId="77777777" w:rsidR="00690C46" w:rsidRPr="00B93F39" w:rsidRDefault="00690C46" w:rsidP="0019239D">
            <w:pPr>
              <w:widowControl w:val="0"/>
              <w:autoSpaceDE w:val="0"/>
              <w:autoSpaceDN w:val="0"/>
              <w:adjustRightInd w:val="0"/>
              <w:spacing w:before="67" w:line="218" w:lineRule="exact"/>
              <w:ind w:left="64" w:right="13"/>
              <w:contextualSpacing/>
              <w:rPr>
                <w:rFonts w:ascii="Marianne" w:hAnsi="Marianne" w:cs="Verdana"/>
                <w:sz w:val="18"/>
                <w:szCs w:val="18"/>
              </w:rPr>
            </w:pPr>
            <w:r w:rsidRPr="00B93F39">
              <w:rPr>
                <w:rFonts w:ascii="Marianne" w:hAnsi="Marianne" w:cs="Verdana"/>
                <w:sz w:val="18"/>
                <w:szCs w:val="18"/>
              </w:rPr>
              <w:t>A</w:t>
            </w:r>
            <w:r w:rsidRPr="00B93F39">
              <w:rPr>
                <w:rFonts w:ascii="Marianne" w:hAnsi="Marianne" w:cs="Verdana"/>
                <w:spacing w:val="7"/>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7"/>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a</w:t>
            </w:r>
            <w:r w:rsidRPr="00B93F39">
              <w:rPr>
                <w:rFonts w:ascii="Marianne" w:hAnsi="Marianne" w:cs="Verdana"/>
                <w:spacing w:val="-1"/>
                <w:sz w:val="18"/>
                <w:szCs w:val="18"/>
              </w:rPr>
              <w:t>t</w:t>
            </w:r>
            <w:r w:rsidRPr="00B93F39">
              <w:rPr>
                <w:rFonts w:ascii="Marianne" w:hAnsi="Marianne" w:cs="Verdana"/>
                <w:sz w:val="18"/>
                <w:szCs w:val="18"/>
              </w:rPr>
              <w:t>e</w:t>
            </w:r>
            <w:r w:rsidRPr="00B93F39">
              <w:rPr>
                <w:rFonts w:ascii="Marianne" w:hAnsi="Marianne" w:cs="Verdana"/>
                <w:spacing w:val="5"/>
                <w:sz w:val="18"/>
                <w:szCs w:val="18"/>
              </w:rPr>
              <w:t xml:space="preserve"> </w:t>
            </w:r>
            <w:r w:rsidRPr="00B93F39">
              <w:rPr>
                <w:rFonts w:ascii="Marianne" w:hAnsi="Marianne" w:cs="Verdana"/>
                <w:spacing w:val="1"/>
                <w:sz w:val="18"/>
                <w:szCs w:val="18"/>
              </w:rPr>
              <w:t>d’acceptation par le maître de l’ouvrage de la proposition de réception</w:t>
            </w:r>
          </w:p>
          <w:p w14:paraId="71100DE9" w14:textId="77777777" w:rsidR="00690C46" w:rsidRPr="00B93F39" w:rsidRDefault="00690C46" w:rsidP="0019239D">
            <w:pPr>
              <w:widowControl w:val="0"/>
              <w:autoSpaceDE w:val="0"/>
              <w:autoSpaceDN w:val="0"/>
              <w:adjustRightInd w:val="0"/>
              <w:spacing w:before="63" w:line="218" w:lineRule="exact"/>
              <w:ind w:left="64" w:right="18"/>
              <w:contextualSpacing/>
              <w:rPr>
                <w:rFonts w:ascii="Marianne" w:hAnsi="Marianne" w:cs="Verdana"/>
                <w:sz w:val="18"/>
                <w:szCs w:val="18"/>
              </w:rPr>
            </w:pPr>
            <w:r w:rsidRPr="00B93F39">
              <w:rPr>
                <w:rFonts w:ascii="Marianne" w:hAnsi="Marianne" w:cs="Verdana"/>
                <w:sz w:val="18"/>
                <w:szCs w:val="18"/>
              </w:rPr>
              <w:t>A</w:t>
            </w:r>
            <w:r w:rsidRPr="00B93F39">
              <w:rPr>
                <w:rFonts w:ascii="Marianne" w:hAnsi="Marianne" w:cs="Verdana"/>
                <w:spacing w:val="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2"/>
                <w:sz w:val="18"/>
                <w:szCs w:val="18"/>
              </w:rPr>
              <w:t xml:space="preserve"> </w:t>
            </w:r>
            <w:r w:rsidRPr="00B93F39">
              <w:rPr>
                <w:rFonts w:ascii="Marianne" w:hAnsi="Marianne" w:cs="Verdana"/>
                <w:spacing w:val="1"/>
                <w:sz w:val="18"/>
                <w:szCs w:val="18"/>
              </w:rPr>
              <w:t>levée des réserves à 100% par l’entreprise.</w:t>
            </w:r>
            <w:r w:rsidRPr="00B93F39">
              <w:rPr>
                <w:rFonts w:ascii="Marianne" w:hAnsi="Marianne" w:cs="Verdana"/>
                <w:sz w:val="18"/>
                <w:szCs w:val="18"/>
              </w:rPr>
              <w:t xml:space="preserve"> </w:t>
            </w:r>
            <w:r w:rsidRPr="00B93F39">
              <w:rPr>
                <w:rFonts w:ascii="Marianne" w:hAnsi="Marianne" w:cs="Verdana"/>
                <w:spacing w:val="-1"/>
                <w:sz w:val="18"/>
                <w:szCs w:val="18"/>
              </w:rPr>
              <w:t>U</w:t>
            </w:r>
            <w:r w:rsidRPr="00B93F39">
              <w:rPr>
                <w:rFonts w:ascii="Marianne" w:hAnsi="Marianne" w:cs="Verdana"/>
                <w:sz w:val="18"/>
                <w:szCs w:val="18"/>
              </w:rPr>
              <w:t>n</w:t>
            </w:r>
            <w:r w:rsidRPr="00B93F39">
              <w:rPr>
                <w:rFonts w:ascii="Marianne" w:hAnsi="Marianne" w:cs="Verdana"/>
                <w:spacing w:val="2"/>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w:t>
            </w:r>
            <w:r w:rsidRPr="00B93F39">
              <w:rPr>
                <w:rFonts w:ascii="Marianne" w:hAnsi="Marianne" w:cs="Verdana"/>
                <w:spacing w:val="1"/>
                <w:sz w:val="18"/>
                <w:szCs w:val="18"/>
              </w:rPr>
              <w:t>ie</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r w:rsidRPr="00B93F39">
              <w:rPr>
                <w:rFonts w:ascii="Marianne" w:hAnsi="Marianne" w:cs="Verdana"/>
                <w:spacing w:val="2"/>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1"/>
                <w:sz w:val="18"/>
                <w:szCs w:val="18"/>
              </w:rPr>
              <w:t>ti</w:t>
            </w:r>
            <w:r w:rsidRPr="00B93F39">
              <w:rPr>
                <w:rFonts w:ascii="Marianne" w:hAnsi="Marianne" w:cs="Verdana"/>
                <w:spacing w:val="-2"/>
                <w:sz w:val="18"/>
                <w:szCs w:val="18"/>
              </w:rPr>
              <w:t>e</w:t>
            </w:r>
            <w:r w:rsidRPr="00B93F39">
              <w:rPr>
                <w:rFonts w:ascii="Marianne" w:hAnsi="Marianne" w:cs="Verdana"/>
                <w:sz w:val="18"/>
                <w:szCs w:val="18"/>
              </w:rPr>
              <w:t>l</w:t>
            </w:r>
            <w:r w:rsidRPr="00B93F39">
              <w:rPr>
                <w:rFonts w:ascii="Marianne" w:hAnsi="Marianne" w:cs="Verdana"/>
                <w:spacing w:val="2"/>
                <w:sz w:val="18"/>
                <w:szCs w:val="18"/>
              </w:rPr>
              <w:t xml:space="preserve"> </w:t>
            </w:r>
            <w:r w:rsidRPr="00B93F39">
              <w:rPr>
                <w:rFonts w:ascii="Marianne" w:hAnsi="Marianne" w:cs="Verdana"/>
                <w:spacing w:val="-2"/>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l</w:t>
            </w:r>
            <w:r w:rsidRPr="00B93F39">
              <w:rPr>
                <w:rFonts w:ascii="Marianne" w:hAnsi="Marianne" w:cs="Verdana"/>
                <w:sz w:val="18"/>
                <w:szCs w:val="18"/>
              </w:rPr>
              <w:t>’é</w:t>
            </w:r>
            <w:r w:rsidRPr="00B93F39">
              <w:rPr>
                <w:rFonts w:ascii="Marianne" w:hAnsi="Marianne" w:cs="Verdana"/>
                <w:spacing w:val="1"/>
                <w:sz w:val="18"/>
                <w:szCs w:val="18"/>
              </w:rPr>
              <w:t>lé</w:t>
            </w:r>
            <w:r w:rsidRPr="00B93F39">
              <w:rPr>
                <w:rFonts w:ascii="Marianne" w:hAnsi="Marianne" w:cs="Verdana"/>
                <w:spacing w:val="-2"/>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t</w:t>
            </w:r>
            <w:r w:rsidRPr="00B93F39">
              <w:rPr>
                <w:rFonts w:ascii="Marianne" w:hAnsi="Marianne" w:cs="Verdana"/>
                <w:spacing w:val="2"/>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 m</w:t>
            </w:r>
            <w:r w:rsidRPr="00B93F39">
              <w:rPr>
                <w:rFonts w:ascii="Marianne" w:hAnsi="Marianne" w:cs="Verdana"/>
                <w:spacing w:val="1"/>
                <w:sz w:val="18"/>
                <w:szCs w:val="18"/>
              </w:rPr>
              <w:t>i</w:t>
            </w:r>
            <w:r w:rsidRPr="00B93F39">
              <w:rPr>
                <w:rFonts w:ascii="Marianne" w:hAnsi="Marianne" w:cs="Verdana"/>
                <w:sz w:val="18"/>
                <w:szCs w:val="18"/>
              </w:rPr>
              <w:t>ssi</w:t>
            </w:r>
            <w:r w:rsidRPr="00B93F39">
              <w:rPr>
                <w:rFonts w:ascii="Marianne" w:hAnsi="Marianne" w:cs="Verdana"/>
                <w:spacing w:val="1"/>
                <w:sz w:val="18"/>
                <w:szCs w:val="18"/>
              </w:rPr>
              <w:t>o</w:t>
            </w:r>
            <w:r w:rsidRPr="00B93F39">
              <w:rPr>
                <w:rFonts w:ascii="Marianne" w:hAnsi="Marianne" w:cs="Verdana"/>
                <w:sz w:val="18"/>
                <w:szCs w:val="18"/>
              </w:rPr>
              <w:t>n</w:t>
            </w:r>
            <w:r w:rsidRPr="00B93F39">
              <w:rPr>
                <w:rFonts w:ascii="Marianne" w:hAnsi="Marianne" w:cs="Verdana"/>
                <w:spacing w:val="-4"/>
                <w:sz w:val="18"/>
                <w:szCs w:val="18"/>
              </w:rPr>
              <w:t xml:space="preserve"> </w:t>
            </w:r>
            <w:r w:rsidRPr="00B93F39">
              <w:rPr>
                <w:rFonts w:ascii="Marianne" w:hAnsi="Marianne" w:cs="Verdana"/>
                <w:spacing w:val="1"/>
                <w:sz w:val="18"/>
                <w:szCs w:val="18"/>
              </w:rPr>
              <w:t>e</w:t>
            </w:r>
            <w:r w:rsidRPr="00B93F39">
              <w:rPr>
                <w:rFonts w:ascii="Marianne" w:hAnsi="Marianne" w:cs="Verdana"/>
                <w:sz w:val="18"/>
                <w:szCs w:val="18"/>
              </w:rPr>
              <w:t>st</w:t>
            </w:r>
            <w:r w:rsidRPr="00B93F39">
              <w:rPr>
                <w:rFonts w:ascii="Marianne" w:hAnsi="Marianne" w:cs="Verdana"/>
                <w:spacing w:val="-1"/>
                <w:sz w:val="18"/>
                <w:szCs w:val="18"/>
              </w:rPr>
              <w:t xml:space="preserve"> </w:t>
            </w:r>
            <w:r w:rsidRPr="00B93F39">
              <w:rPr>
                <w:rFonts w:ascii="Marianne" w:hAnsi="Marianne" w:cs="Verdana"/>
                <w:spacing w:val="1"/>
                <w:sz w:val="18"/>
                <w:szCs w:val="18"/>
              </w:rPr>
              <w:t>po</w:t>
            </w:r>
            <w:r w:rsidRPr="00B93F39">
              <w:rPr>
                <w:rFonts w:ascii="Marianne" w:hAnsi="Marianne" w:cs="Verdana"/>
                <w:sz w:val="18"/>
                <w:szCs w:val="18"/>
              </w:rPr>
              <w:t>s</w:t>
            </w:r>
            <w:r w:rsidRPr="00B93F39">
              <w:rPr>
                <w:rFonts w:ascii="Marianne" w:hAnsi="Marianne" w:cs="Verdana"/>
                <w:spacing w:val="-3"/>
                <w:sz w:val="18"/>
                <w:szCs w:val="18"/>
              </w:rPr>
              <w:t>s</w:t>
            </w:r>
            <w:r w:rsidRPr="00B93F39">
              <w:rPr>
                <w:rFonts w:ascii="Marianne" w:hAnsi="Marianne" w:cs="Verdana"/>
                <w:spacing w:val="1"/>
                <w:sz w:val="18"/>
                <w:szCs w:val="18"/>
              </w:rPr>
              <w:t>ib</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4"/>
                <w:sz w:val="18"/>
                <w:szCs w:val="18"/>
              </w:rPr>
              <w:t xml:space="preserve"> </w:t>
            </w:r>
            <w:r w:rsidRPr="00B93F39">
              <w:rPr>
                <w:rFonts w:ascii="Marianne" w:hAnsi="Marianne" w:cs="Verdana"/>
                <w:spacing w:val="1"/>
                <w:sz w:val="18"/>
                <w:szCs w:val="18"/>
              </w:rPr>
              <w:t>e</w:t>
            </w:r>
            <w:r w:rsidRPr="00B93F39">
              <w:rPr>
                <w:rFonts w:ascii="Marianne" w:hAnsi="Marianne" w:cs="Verdana"/>
                <w:sz w:val="18"/>
                <w:szCs w:val="18"/>
              </w:rPr>
              <w:t>n</w:t>
            </w:r>
            <w:r w:rsidRPr="00B93F39">
              <w:rPr>
                <w:rFonts w:ascii="Marianne" w:hAnsi="Marianne" w:cs="Verdana"/>
                <w:spacing w:val="-2"/>
                <w:sz w:val="18"/>
                <w:szCs w:val="18"/>
              </w:rPr>
              <w:t xml:space="preserve"> </w:t>
            </w:r>
            <w:r w:rsidRPr="00B93F39">
              <w:rPr>
                <w:rFonts w:ascii="Marianne" w:hAnsi="Marianne" w:cs="Verdana"/>
                <w:sz w:val="18"/>
                <w:szCs w:val="18"/>
              </w:rPr>
              <w:t>cas</w:t>
            </w:r>
            <w:r w:rsidRPr="00B93F39">
              <w:rPr>
                <w:rFonts w:ascii="Marianne" w:hAnsi="Marianne" w:cs="Verdana"/>
                <w:spacing w:val="-4"/>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le</w:t>
            </w:r>
            <w:r w:rsidRPr="00B93F39">
              <w:rPr>
                <w:rFonts w:ascii="Marianne" w:hAnsi="Marianne" w:cs="Verdana"/>
                <w:spacing w:val="-1"/>
                <w:sz w:val="18"/>
                <w:szCs w:val="18"/>
              </w:rPr>
              <w:t>v</w:t>
            </w:r>
            <w:r w:rsidRPr="00B93F39">
              <w:rPr>
                <w:rFonts w:ascii="Marianne" w:hAnsi="Marianne" w:cs="Verdana"/>
                <w:spacing w:val="1"/>
                <w:sz w:val="18"/>
                <w:szCs w:val="18"/>
              </w:rPr>
              <w:t>é</w:t>
            </w:r>
            <w:r w:rsidRPr="00B93F39">
              <w:rPr>
                <w:rFonts w:ascii="Marianne" w:hAnsi="Marianne" w:cs="Verdana"/>
                <w:sz w:val="18"/>
                <w:szCs w:val="18"/>
              </w:rPr>
              <w:t>e</w:t>
            </w:r>
            <w:r w:rsidRPr="00B93F39">
              <w:rPr>
                <w:rFonts w:ascii="Marianne" w:hAnsi="Marianne" w:cs="Verdana"/>
                <w:spacing w:val="-4"/>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1"/>
                <w:sz w:val="18"/>
                <w:szCs w:val="18"/>
              </w:rPr>
              <w:t>9</w:t>
            </w:r>
            <w:r w:rsidRPr="00B93F39">
              <w:rPr>
                <w:rFonts w:ascii="Marianne" w:hAnsi="Marianne" w:cs="Verdana"/>
                <w:spacing w:val="-2"/>
                <w:sz w:val="18"/>
                <w:szCs w:val="18"/>
              </w:rPr>
              <w:t>0</w:t>
            </w:r>
            <w:r w:rsidRPr="00B93F39">
              <w:rPr>
                <w:rFonts w:ascii="Marianne" w:hAnsi="Marianne" w:cs="Verdana"/>
                <w:sz w:val="18"/>
                <w:szCs w:val="18"/>
              </w:rPr>
              <w:t>%</w:t>
            </w:r>
            <w:r w:rsidRPr="00B93F39">
              <w:rPr>
                <w:rFonts w:ascii="Marianne" w:hAnsi="Marianne" w:cs="Verdana"/>
                <w:spacing w:val="-2"/>
                <w:sz w:val="18"/>
                <w:szCs w:val="18"/>
              </w:rPr>
              <w:t xml:space="preserve"> </w:t>
            </w:r>
            <w:r w:rsidRPr="00B93F39">
              <w:rPr>
                <w:rFonts w:ascii="Marianne" w:hAnsi="Marianne" w:cs="Verdana"/>
                <w:spacing w:val="1"/>
                <w:sz w:val="18"/>
                <w:szCs w:val="18"/>
              </w:rPr>
              <w:t>de</w:t>
            </w:r>
            <w:r w:rsidRPr="00B93F39">
              <w:rPr>
                <w:rFonts w:ascii="Marianne" w:hAnsi="Marianne" w:cs="Verdana"/>
                <w:sz w:val="18"/>
                <w:szCs w:val="18"/>
              </w:rPr>
              <w:t>s</w:t>
            </w:r>
            <w:r w:rsidRPr="00B93F39">
              <w:rPr>
                <w:rFonts w:ascii="Marianne" w:hAnsi="Marianne" w:cs="Verdana"/>
                <w:spacing w:val="-3"/>
                <w:sz w:val="18"/>
                <w:szCs w:val="18"/>
              </w:rPr>
              <w:t xml:space="preserve"> </w:t>
            </w:r>
            <w:r w:rsidRPr="00B93F39">
              <w:rPr>
                <w:rFonts w:ascii="Marianne" w:hAnsi="Marianne" w:cs="Verdana"/>
                <w:sz w:val="18"/>
                <w:szCs w:val="18"/>
              </w:rPr>
              <w:t>r</w:t>
            </w:r>
            <w:r w:rsidRPr="00B93F39">
              <w:rPr>
                <w:rFonts w:ascii="Marianne" w:hAnsi="Marianne" w:cs="Verdana"/>
                <w:spacing w:val="1"/>
                <w:sz w:val="18"/>
                <w:szCs w:val="18"/>
              </w:rPr>
              <w:t>é</w:t>
            </w:r>
            <w:r w:rsidRPr="00B93F39">
              <w:rPr>
                <w:rFonts w:ascii="Marianne" w:hAnsi="Marianne" w:cs="Verdana"/>
                <w:sz w:val="18"/>
                <w:szCs w:val="18"/>
              </w:rPr>
              <w:t>s</w:t>
            </w:r>
            <w:r w:rsidRPr="00B93F39">
              <w:rPr>
                <w:rFonts w:ascii="Marianne" w:hAnsi="Marianne" w:cs="Verdana"/>
                <w:spacing w:val="-2"/>
                <w:sz w:val="18"/>
                <w:szCs w:val="18"/>
              </w:rPr>
              <w:t>e</w:t>
            </w:r>
            <w:r w:rsidRPr="00B93F39">
              <w:rPr>
                <w:rFonts w:ascii="Marianne" w:hAnsi="Marianne" w:cs="Verdana"/>
                <w:sz w:val="18"/>
                <w:szCs w:val="18"/>
              </w:rPr>
              <w:t>r</w:t>
            </w:r>
            <w:r w:rsidRPr="00B93F39">
              <w:rPr>
                <w:rFonts w:ascii="Marianne" w:hAnsi="Marianne" w:cs="Verdana"/>
                <w:spacing w:val="-1"/>
                <w:sz w:val="18"/>
                <w:szCs w:val="18"/>
              </w:rPr>
              <w:t>v</w:t>
            </w:r>
            <w:r w:rsidRPr="00B93F39">
              <w:rPr>
                <w:rFonts w:ascii="Marianne" w:hAnsi="Marianne" w:cs="Verdana"/>
                <w:spacing w:val="1"/>
                <w:sz w:val="18"/>
                <w:szCs w:val="18"/>
              </w:rPr>
              <w:t>e</w:t>
            </w:r>
            <w:r w:rsidRPr="00B93F39">
              <w:rPr>
                <w:rFonts w:ascii="Marianne" w:hAnsi="Marianne" w:cs="Verdana"/>
                <w:sz w:val="18"/>
                <w:szCs w:val="18"/>
              </w:rPr>
              <w:t>s</w:t>
            </w:r>
          </w:p>
          <w:p w14:paraId="0FF29BD5" w14:textId="77777777" w:rsidR="00690C46" w:rsidRPr="00B93F39" w:rsidRDefault="00690C46" w:rsidP="0019239D">
            <w:pPr>
              <w:widowControl w:val="0"/>
              <w:autoSpaceDE w:val="0"/>
              <w:autoSpaceDN w:val="0"/>
              <w:adjustRightInd w:val="0"/>
              <w:spacing w:before="60" w:line="218" w:lineRule="exact"/>
              <w:ind w:left="64" w:right="18"/>
              <w:contextualSpacing/>
              <w:rPr>
                <w:rFonts w:ascii="Marianne" w:hAnsi="Marianne" w:cs="Verdana"/>
                <w:sz w:val="18"/>
                <w:szCs w:val="18"/>
              </w:rPr>
            </w:pPr>
            <w:r w:rsidRPr="00B93F39">
              <w:rPr>
                <w:rFonts w:ascii="Marianne" w:hAnsi="Marianne" w:cs="Verdana"/>
                <w:spacing w:val="-1"/>
                <w:sz w:val="18"/>
                <w:szCs w:val="18"/>
              </w:rPr>
              <w:t>U</w:t>
            </w:r>
            <w:r w:rsidRPr="00B93F39">
              <w:rPr>
                <w:rFonts w:ascii="Marianne" w:hAnsi="Marianne" w:cs="Verdana"/>
                <w:sz w:val="18"/>
                <w:szCs w:val="18"/>
              </w:rPr>
              <w:t>n</w:t>
            </w:r>
            <w:r w:rsidRPr="00B93F39">
              <w:rPr>
                <w:rFonts w:ascii="Marianne" w:hAnsi="Marianne" w:cs="Verdana"/>
                <w:spacing w:val="4"/>
                <w:sz w:val="18"/>
                <w:szCs w:val="18"/>
              </w:rPr>
              <w:t xml:space="preserve"> </w:t>
            </w:r>
            <w:r w:rsidRPr="00B93F39">
              <w:rPr>
                <w:rFonts w:ascii="Marianne" w:hAnsi="Marianne" w:cs="Verdana"/>
                <w:sz w:val="18"/>
                <w:szCs w:val="18"/>
              </w:rPr>
              <w:t>m</w:t>
            </w:r>
            <w:r w:rsidRPr="00B93F39">
              <w:rPr>
                <w:rFonts w:ascii="Marianne" w:hAnsi="Marianne" w:cs="Verdana"/>
                <w:spacing w:val="1"/>
                <w:sz w:val="18"/>
                <w:szCs w:val="18"/>
              </w:rPr>
              <w:t>oi</w:t>
            </w:r>
            <w:r w:rsidRPr="00B93F39">
              <w:rPr>
                <w:rFonts w:ascii="Marianne" w:hAnsi="Marianne" w:cs="Verdana"/>
                <w:sz w:val="18"/>
                <w:szCs w:val="18"/>
              </w:rPr>
              <w:t>s</w:t>
            </w:r>
            <w:r w:rsidRPr="00B93F39">
              <w:rPr>
                <w:rFonts w:ascii="Marianne" w:hAnsi="Marianne" w:cs="Verdana"/>
                <w:spacing w:val="3"/>
                <w:sz w:val="18"/>
                <w:szCs w:val="18"/>
              </w:rPr>
              <w:t xml:space="preserve"> </w:t>
            </w:r>
            <w:r w:rsidRPr="00B93F39">
              <w:rPr>
                <w:rFonts w:ascii="Marianne" w:hAnsi="Marianne" w:cs="Verdana"/>
                <w:sz w:val="18"/>
                <w:szCs w:val="18"/>
              </w:rPr>
              <w:t>apr</w:t>
            </w:r>
            <w:r w:rsidRPr="00B93F39">
              <w:rPr>
                <w:rFonts w:ascii="Marianne" w:hAnsi="Marianne" w:cs="Verdana"/>
                <w:spacing w:val="1"/>
                <w:sz w:val="18"/>
                <w:szCs w:val="18"/>
              </w:rPr>
              <w:t>è</w:t>
            </w:r>
            <w:r w:rsidRPr="00B93F39">
              <w:rPr>
                <w:rFonts w:ascii="Marianne" w:hAnsi="Marianne" w:cs="Verdana"/>
                <w:sz w:val="18"/>
                <w:szCs w:val="18"/>
              </w:rPr>
              <w:t>s</w:t>
            </w:r>
            <w:r w:rsidRPr="00B93F39">
              <w:rPr>
                <w:rFonts w:ascii="Marianne" w:hAnsi="Marianne" w:cs="Verdana"/>
                <w:spacing w:val="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6"/>
                <w:sz w:val="18"/>
                <w:szCs w:val="18"/>
              </w:rPr>
              <w:t xml:space="preserve"> </w:t>
            </w:r>
            <w:r w:rsidRPr="00B93F39">
              <w:rPr>
                <w:rFonts w:ascii="Marianne" w:hAnsi="Marianne" w:cs="Verdana"/>
                <w:sz w:val="18"/>
                <w:szCs w:val="18"/>
              </w:rPr>
              <w:t>r</w:t>
            </w:r>
            <w:r w:rsidRPr="00B93F39">
              <w:rPr>
                <w:rFonts w:ascii="Marianne" w:hAnsi="Marianne" w:cs="Verdana"/>
                <w:spacing w:val="1"/>
                <w:sz w:val="18"/>
                <w:szCs w:val="18"/>
              </w:rPr>
              <w:t>é</w:t>
            </w:r>
            <w:r w:rsidRPr="00B93F39">
              <w:rPr>
                <w:rFonts w:ascii="Marianne" w:hAnsi="Marianne" w:cs="Verdana"/>
                <w:spacing w:val="-3"/>
                <w:sz w:val="18"/>
                <w:szCs w:val="18"/>
              </w:rPr>
              <w:t>c</w:t>
            </w:r>
            <w:r w:rsidRPr="00B93F39">
              <w:rPr>
                <w:rFonts w:ascii="Marianne" w:hAnsi="Marianne" w:cs="Verdana"/>
                <w:spacing w:val="1"/>
                <w:sz w:val="18"/>
                <w:szCs w:val="18"/>
              </w:rPr>
              <w:t>ep</w:t>
            </w:r>
            <w:r w:rsidRPr="00B93F39">
              <w:rPr>
                <w:rFonts w:ascii="Marianne" w:hAnsi="Marianne" w:cs="Verdana"/>
                <w:spacing w:val="-1"/>
                <w:sz w:val="18"/>
                <w:szCs w:val="18"/>
              </w:rPr>
              <w:t>t</w:t>
            </w:r>
            <w:r w:rsidRPr="00B93F39">
              <w:rPr>
                <w:rFonts w:ascii="Marianne" w:hAnsi="Marianne" w:cs="Verdana"/>
                <w:spacing w:val="1"/>
                <w:sz w:val="18"/>
                <w:szCs w:val="18"/>
              </w:rPr>
              <w:t>i</w:t>
            </w:r>
            <w:r w:rsidRPr="00B93F39">
              <w:rPr>
                <w:rFonts w:ascii="Marianne" w:hAnsi="Marianne" w:cs="Verdana"/>
                <w:spacing w:val="-1"/>
                <w:sz w:val="18"/>
                <w:szCs w:val="18"/>
              </w:rPr>
              <w:t>o</w:t>
            </w:r>
            <w:r w:rsidRPr="00B93F39">
              <w:rPr>
                <w:rFonts w:ascii="Marianne" w:hAnsi="Marianne" w:cs="Verdana"/>
                <w:sz w:val="18"/>
                <w:szCs w:val="18"/>
              </w:rPr>
              <w:t xml:space="preserve">n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5"/>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7"/>
                <w:sz w:val="18"/>
                <w:szCs w:val="18"/>
              </w:rPr>
              <w:t xml:space="preserve"> </w:t>
            </w:r>
            <w:r w:rsidRPr="00B93F39">
              <w:rPr>
                <w:rFonts w:ascii="Marianne" w:hAnsi="Marianne" w:cs="Verdana"/>
                <w:sz w:val="18"/>
                <w:szCs w:val="18"/>
              </w:rPr>
              <w:t>ma</w:t>
            </w:r>
            <w:r w:rsidRPr="00B93F39">
              <w:rPr>
                <w:rFonts w:ascii="Marianne" w:hAnsi="Marianne" w:cs="Verdana"/>
                <w:spacing w:val="-1"/>
                <w:sz w:val="18"/>
                <w:szCs w:val="18"/>
              </w:rPr>
              <w:t>î</w:t>
            </w:r>
            <w:r w:rsidRPr="00B93F39">
              <w:rPr>
                <w:rFonts w:ascii="Marianne" w:hAnsi="Marianne" w:cs="Verdana"/>
                <w:spacing w:val="1"/>
                <w:sz w:val="18"/>
                <w:szCs w:val="18"/>
              </w:rPr>
              <w:t>t</w:t>
            </w:r>
            <w:r w:rsidRPr="00B93F39">
              <w:rPr>
                <w:rFonts w:ascii="Marianne" w:hAnsi="Marianne" w:cs="Verdana"/>
                <w:sz w:val="18"/>
                <w:szCs w:val="18"/>
              </w:rPr>
              <w:t>re</w:t>
            </w:r>
            <w:r w:rsidRPr="00B93F39">
              <w:rPr>
                <w:rFonts w:ascii="Marianne" w:hAnsi="Marianne" w:cs="Verdana"/>
                <w:spacing w:val="3"/>
                <w:sz w:val="18"/>
                <w:szCs w:val="18"/>
              </w:rPr>
              <w:t xml:space="preserve"> </w:t>
            </w:r>
            <w:r w:rsidRPr="00B93F39">
              <w:rPr>
                <w:rFonts w:ascii="Marianne" w:hAnsi="Marianne" w:cs="Verdana"/>
                <w:spacing w:val="1"/>
                <w:sz w:val="18"/>
                <w:szCs w:val="18"/>
              </w:rPr>
              <w:t>d</w:t>
            </w:r>
            <w:r w:rsidRPr="00B93F39">
              <w:rPr>
                <w:rFonts w:ascii="Marianne" w:hAnsi="Marianne" w:cs="Verdana"/>
                <w:spacing w:val="-3"/>
                <w:sz w:val="18"/>
                <w:szCs w:val="18"/>
              </w:rPr>
              <w:t>'</w:t>
            </w:r>
            <w:r w:rsidRPr="00B93F39">
              <w:rPr>
                <w:rFonts w:ascii="Marianne" w:hAnsi="Marianne" w:cs="Verdana"/>
                <w:spacing w:val="1"/>
                <w:sz w:val="18"/>
                <w:szCs w:val="18"/>
              </w:rPr>
              <w:t>o</w:t>
            </w:r>
            <w:r w:rsidRPr="00B93F39">
              <w:rPr>
                <w:rFonts w:ascii="Marianne" w:hAnsi="Marianne" w:cs="Verdana"/>
                <w:spacing w:val="-1"/>
                <w:sz w:val="18"/>
                <w:szCs w:val="18"/>
              </w:rPr>
              <w:t>uv</w:t>
            </w:r>
            <w:r w:rsidRPr="00B93F39">
              <w:rPr>
                <w:rFonts w:ascii="Marianne" w:hAnsi="Marianne" w:cs="Verdana"/>
                <w:sz w:val="18"/>
                <w:szCs w:val="18"/>
              </w:rPr>
              <w:t xml:space="preserve">rage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7"/>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1"/>
                <w:sz w:val="18"/>
                <w:szCs w:val="18"/>
              </w:rPr>
              <w:t>n</w:t>
            </w:r>
            <w:r w:rsidRPr="00B93F39">
              <w:rPr>
                <w:rFonts w:ascii="Marianne" w:hAnsi="Marianne" w:cs="Verdana"/>
                <w:sz w:val="18"/>
                <w:szCs w:val="18"/>
              </w:rPr>
              <w:t>sem</w:t>
            </w:r>
            <w:r w:rsidRPr="00B93F39">
              <w:rPr>
                <w:rFonts w:ascii="Marianne" w:hAnsi="Marianne" w:cs="Verdana"/>
                <w:spacing w:val="-2"/>
                <w:sz w:val="18"/>
                <w:szCs w:val="18"/>
              </w:rPr>
              <w:t>b</w:t>
            </w:r>
            <w:r w:rsidRPr="00B93F39">
              <w:rPr>
                <w:rFonts w:ascii="Marianne" w:hAnsi="Marianne" w:cs="Verdana"/>
                <w:spacing w:val="-1"/>
                <w:sz w:val="18"/>
                <w:szCs w:val="18"/>
              </w:rPr>
              <w:t>l</w:t>
            </w:r>
            <w:r w:rsidRPr="00B93F39">
              <w:rPr>
                <w:rFonts w:ascii="Marianne" w:hAnsi="Marianne" w:cs="Verdana"/>
                <w:sz w:val="18"/>
                <w:szCs w:val="18"/>
              </w:rPr>
              <w:t xml:space="preserve">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8"/>
                <w:sz w:val="18"/>
                <w:szCs w:val="18"/>
              </w:rPr>
              <w:t xml:space="preserve"> </w:t>
            </w:r>
            <w:r w:rsidRPr="00B93F39">
              <w:rPr>
                <w:rFonts w:ascii="Marianne" w:hAnsi="Marianne" w:cs="Verdana"/>
                <w:spacing w:val="1"/>
                <w:sz w:val="18"/>
                <w:szCs w:val="18"/>
              </w:rPr>
              <w:t>do</w:t>
            </w:r>
            <w:r w:rsidRPr="00B93F39">
              <w:rPr>
                <w:rFonts w:ascii="Marianne" w:hAnsi="Marianne" w:cs="Verdana"/>
                <w:sz w:val="18"/>
                <w:szCs w:val="18"/>
              </w:rPr>
              <w:t>ssi</w:t>
            </w:r>
            <w:r w:rsidRPr="00B93F39">
              <w:rPr>
                <w:rFonts w:ascii="Marianne" w:hAnsi="Marianne" w:cs="Verdana"/>
                <w:spacing w:val="1"/>
                <w:sz w:val="18"/>
                <w:szCs w:val="18"/>
              </w:rPr>
              <w:t>e</w:t>
            </w:r>
            <w:r w:rsidRPr="00B93F39">
              <w:rPr>
                <w:rFonts w:ascii="Marianne" w:hAnsi="Marianne" w:cs="Verdana"/>
                <w:sz w:val="18"/>
                <w:szCs w:val="18"/>
              </w:rPr>
              <w:t>r</w:t>
            </w:r>
            <w:r w:rsidRPr="00B93F39">
              <w:rPr>
                <w:rFonts w:ascii="Marianne" w:hAnsi="Marianne" w:cs="Verdana"/>
                <w:spacing w:val="8"/>
                <w:sz w:val="18"/>
                <w:szCs w:val="18"/>
              </w:rPr>
              <w:t xml:space="preserve"> </w:t>
            </w:r>
            <w:r w:rsidRPr="00B93F39">
              <w:rPr>
                <w:rFonts w:ascii="Marianne" w:hAnsi="Marianne" w:cs="Verdana"/>
                <w:sz w:val="18"/>
                <w:szCs w:val="18"/>
              </w:rPr>
              <w:t>DOE</w:t>
            </w:r>
            <w:r w:rsidRPr="00B93F39">
              <w:rPr>
                <w:rFonts w:ascii="Marianne" w:hAnsi="Marianne" w:cs="Verdana"/>
                <w:spacing w:val="6"/>
                <w:sz w:val="18"/>
                <w:szCs w:val="18"/>
              </w:rPr>
              <w:t xml:space="preserve"> </w:t>
            </w:r>
            <w:r w:rsidRPr="00B93F39">
              <w:rPr>
                <w:rFonts w:ascii="Marianne" w:hAnsi="Marianne" w:cs="Verdana"/>
                <w:sz w:val="18"/>
                <w:szCs w:val="18"/>
              </w:rPr>
              <w:t>c</w:t>
            </w:r>
            <w:r w:rsidRPr="00B93F39">
              <w:rPr>
                <w:rFonts w:ascii="Marianne" w:hAnsi="Marianne" w:cs="Verdana"/>
                <w:spacing w:val="1"/>
                <w:sz w:val="18"/>
                <w:szCs w:val="18"/>
              </w:rPr>
              <w:t>o</w:t>
            </w:r>
            <w:r w:rsidRPr="00B93F39">
              <w:rPr>
                <w:rFonts w:ascii="Marianne" w:hAnsi="Marianne" w:cs="Verdana"/>
                <w:spacing w:val="-1"/>
                <w:sz w:val="18"/>
                <w:szCs w:val="18"/>
              </w:rPr>
              <w:t>nf</w:t>
            </w:r>
            <w:r w:rsidRPr="00B93F39">
              <w:rPr>
                <w:rFonts w:ascii="Marianne" w:hAnsi="Marianne" w:cs="Verdana"/>
                <w:spacing w:val="1"/>
                <w:sz w:val="18"/>
                <w:szCs w:val="18"/>
              </w:rPr>
              <w:t>o</w:t>
            </w:r>
            <w:r w:rsidRPr="00B93F39">
              <w:rPr>
                <w:rFonts w:ascii="Marianne" w:hAnsi="Marianne" w:cs="Verdana"/>
                <w:sz w:val="18"/>
                <w:szCs w:val="18"/>
              </w:rPr>
              <w:t>rme au</w:t>
            </w:r>
            <w:r w:rsidRPr="00B93F39">
              <w:rPr>
                <w:rFonts w:ascii="Marianne" w:hAnsi="Marianne" w:cs="Verdana"/>
                <w:spacing w:val="7"/>
                <w:sz w:val="18"/>
                <w:szCs w:val="18"/>
              </w:rPr>
              <w:t xml:space="preserve"> </w:t>
            </w:r>
            <w:r w:rsidRPr="00B93F39">
              <w:rPr>
                <w:rFonts w:ascii="Marianne" w:hAnsi="Marianne" w:cs="Verdana"/>
                <w:spacing w:val="-1"/>
                <w:sz w:val="18"/>
                <w:szCs w:val="18"/>
              </w:rPr>
              <w:t>C</w:t>
            </w:r>
            <w:r w:rsidRPr="00B93F39">
              <w:rPr>
                <w:rFonts w:ascii="Marianne" w:hAnsi="Marianne" w:cs="Verdana"/>
                <w:spacing w:val="1"/>
                <w:sz w:val="18"/>
                <w:szCs w:val="18"/>
              </w:rPr>
              <w:t>C</w:t>
            </w:r>
            <w:r w:rsidRPr="00B93F39">
              <w:rPr>
                <w:rFonts w:ascii="Marianne" w:hAnsi="Marianne" w:cs="Verdana"/>
                <w:spacing w:val="-1"/>
                <w:sz w:val="18"/>
                <w:szCs w:val="18"/>
              </w:rPr>
              <w:t>A</w:t>
            </w:r>
            <w:r w:rsidRPr="00B93F39">
              <w:rPr>
                <w:rFonts w:ascii="Marianne" w:hAnsi="Marianne" w:cs="Verdana"/>
                <w:sz w:val="18"/>
                <w:szCs w:val="18"/>
              </w:rPr>
              <w:t>G</w:t>
            </w:r>
            <w:r w:rsidRPr="00B93F39">
              <w:rPr>
                <w:rFonts w:ascii="Marianne" w:hAnsi="Marianne" w:cs="Verdana"/>
                <w:spacing w:val="9"/>
                <w:sz w:val="18"/>
                <w:szCs w:val="18"/>
              </w:rPr>
              <w:t xml:space="preserve"> </w:t>
            </w:r>
            <w:r w:rsidRPr="00B93F39">
              <w:rPr>
                <w:rFonts w:ascii="Marianne" w:hAnsi="Marianne" w:cs="Verdana"/>
                <w:sz w:val="18"/>
                <w:szCs w:val="18"/>
              </w:rPr>
              <w:t>T</w:t>
            </w:r>
            <w:r w:rsidRPr="00B93F39">
              <w:rPr>
                <w:rFonts w:ascii="Marianne" w:hAnsi="Marianne" w:cs="Verdana"/>
                <w:spacing w:val="-1"/>
                <w:sz w:val="18"/>
                <w:szCs w:val="18"/>
              </w:rPr>
              <w:t>r</w:t>
            </w:r>
            <w:r w:rsidRPr="00B93F39">
              <w:rPr>
                <w:rFonts w:ascii="Marianne" w:hAnsi="Marianne" w:cs="Verdana"/>
                <w:spacing w:val="2"/>
                <w:sz w:val="18"/>
                <w:szCs w:val="18"/>
              </w:rPr>
              <w:t>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w:t>
            </w:r>
            <w:r w:rsidRPr="00B93F39">
              <w:rPr>
                <w:rFonts w:ascii="Marianne" w:hAnsi="Marianne" w:cs="Verdana"/>
                <w:sz w:val="18"/>
                <w:szCs w:val="18"/>
              </w:rPr>
              <w:t>x</w:t>
            </w:r>
            <w:r w:rsidRPr="00B93F39">
              <w:rPr>
                <w:rFonts w:ascii="Marianne" w:hAnsi="Marianne" w:cs="Verdana"/>
                <w:spacing w:val="4"/>
                <w:sz w:val="18"/>
                <w:szCs w:val="18"/>
              </w:rPr>
              <w:t xml:space="preserve"> </w:t>
            </w:r>
            <w:r w:rsidRPr="00B93F39">
              <w:rPr>
                <w:rFonts w:ascii="Marianne" w:hAnsi="Marianne" w:cs="Verdana"/>
                <w:spacing w:val="1"/>
                <w:sz w:val="18"/>
                <w:szCs w:val="18"/>
              </w:rPr>
              <w:t>e</w:t>
            </w:r>
            <w:r w:rsidRPr="00B93F39">
              <w:rPr>
                <w:rFonts w:ascii="Marianne" w:hAnsi="Marianne" w:cs="Verdana"/>
                <w:sz w:val="18"/>
                <w:szCs w:val="18"/>
              </w:rPr>
              <w:t>t</w:t>
            </w:r>
            <w:r w:rsidRPr="00B93F39">
              <w:rPr>
                <w:rFonts w:ascii="Marianne" w:hAnsi="Marianne" w:cs="Verdana"/>
                <w:spacing w:val="10"/>
                <w:sz w:val="18"/>
                <w:szCs w:val="18"/>
              </w:rPr>
              <w:t xml:space="preserve"> </w:t>
            </w:r>
            <w:r w:rsidRPr="00B93F39">
              <w:rPr>
                <w:rFonts w:ascii="Marianne" w:hAnsi="Marianne" w:cs="Verdana"/>
                <w:spacing w:val="-1"/>
                <w:sz w:val="18"/>
                <w:szCs w:val="18"/>
              </w:rPr>
              <w:t>v</w:t>
            </w:r>
            <w:r w:rsidRPr="00B93F39">
              <w:rPr>
                <w:rFonts w:ascii="Marianne" w:hAnsi="Marianne" w:cs="Verdana"/>
                <w:spacing w:val="1"/>
                <w:sz w:val="18"/>
                <w:szCs w:val="18"/>
              </w:rPr>
              <w:t>i</w:t>
            </w:r>
            <w:r w:rsidRPr="00B93F39">
              <w:rPr>
                <w:rFonts w:ascii="Marianne" w:hAnsi="Marianne" w:cs="Verdana"/>
                <w:sz w:val="18"/>
                <w:szCs w:val="18"/>
              </w:rPr>
              <w:t>sé</w:t>
            </w:r>
            <w:r w:rsidRPr="00B93F39">
              <w:rPr>
                <w:rFonts w:ascii="Marianne" w:hAnsi="Marianne" w:cs="Verdana"/>
                <w:spacing w:val="7"/>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9"/>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9"/>
                <w:sz w:val="18"/>
                <w:szCs w:val="18"/>
              </w:rPr>
              <w:t xml:space="preserve"> </w:t>
            </w:r>
            <w:r w:rsidRPr="00B93F39">
              <w:rPr>
                <w:rFonts w:ascii="Marianne" w:hAnsi="Marianne" w:cs="Verdana"/>
                <w:spacing w:val="-1"/>
                <w:sz w:val="18"/>
                <w:szCs w:val="18"/>
              </w:rPr>
              <w:t>t</w:t>
            </w:r>
            <w:r w:rsidRPr="00B93F39">
              <w:rPr>
                <w:rFonts w:ascii="Marianne" w:hAnsi="Marianne" w:cs="Verdana"/>
                <w:spacing w:val="1"/>
                <w:sz w:val="18"/>
                <w:szCs w:val="18"/>
              </w:rPr>
              <w:t>it</w:t>
            </w:r>
            <w:r w:rsidRPr="00B93F39">
              <w:rPr>
                <w:rFonts w:ascii="Marianne" w:hAnsi="Marianne" w:cs="Verdana"/>
                <w:spacing w:val="-1"/>
                <w:sz w:val="18"/>
                <w:szCs w:val="18"/>
              </w:rPr>
              <w:t>u</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1"/>
                <w:sz w:val="18"/>
                <w:szCs w:val="18"/>
              </w:rPr>
              <w:t>i</w:t>
            </w:r>
            <w:r w:rsidRPr="00B93F39">
              <w:rPr>
                <w:rFonts w:ascii="Marianne" w:hAnsi="Marianne" w:cs="Verdana"/>
                <w:spacing w:val="-2"/>
                <w:sz w:val="18"/>
                <w:szCs w:val="18"/>
              </w:rPr>
              <w:t>r</w:t>
            </w:r>
            <w:r w:rsidRPr="00B93F39">
              <w:rPr>
                <w:rFonts w:ascii="Marianne" w:hAnsi="Marianne" w:cs="Verdana"/>
                <w:sz w:val="18"/>
                <w:szCs w:val="18"/>
              </w:rPr>
              <w:t xml:space="preserve">e </w:t>
            </w:r>
            <w:r w:rsidRPr="00B93F39">
              <w:rPr>
                <w:rFonts w:ascii="Marianne" w:hAnsi="Marianne" w:cs="Verdana"/>
                <w:spacing w:val="1"/>
                <w:sz w:val="18"/>
                <w:szCs w:val="18"/>
              </w:rPr>
              <w:t>e</w:t>
            </w:r>
            <w:r w:rsidRPr="00B93F39">
              <w:rPr>
                <w:rFonts w:ascii="Marianne" w:hAnsi="Marianne" w:cs="Verdana"/>
                <w:sz w:val="18"/>
                <w:szCs w:val="18"/>
              </w:rPr>
              <w:t xml:space="preserve">t </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lid</w:t>
            </w:r>
            <w:r w:rsidRPr="00B93F39">
              <w:rPr>
                <w:rFonts w:ascii="Marianne" w:hAnsi="Marianne" w:cs="Verdana"/>
                <w:sz w:val="18"/>
                <w:szCs w:val="18"/>
              </w:rPr>
              <w:t>a</w:t>
            </w:r>
            <w:r w:rsidRPr="00B93F39">
              <w:rPr>
                <w:rFonts w:ascii="Marianne" w:hAnsi="Marianne" w:cs="Verdana"/>
                <w:spacing w:val="-1"/>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2"/>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2"/>
                <w:sz w:val="18"/>
                <w:szCs w:val="18"/>
              </w:rPr>
              <w:t xml:space="preserve"> </w:t>
            </w:r>
            <w:r w:rsidRPr="00B93F39">
              <w:rPr>
                <w:rFonts w:ascii="Marianne" w:hAnsi="Marianne" w:cs="Verdana"/>
                <w:sz w:val="18"/>
                <w:szCs w:val="18"/>
              </w:rPr>
              <w:t>ma</w:t>
            </w:r>
            <w:r w:rsidRPr="00B93F39">
              <w:rPr>
                <w:rFonts w:ascii="Marianne" w:hAnsi="Marianne" w:cs="Verdana"/>
                <w:spacing w:val="1"/>
                <w:sz w:val="18"/>
                <w:szCs w:val="18"/>
              </w:rPr>
              <w:t>ît</w:t>
            </w:r>
            <w:r w:rsidRPr="00B93F39">
              <w:rPr>
                <w:rFonts w:ascii="Marianne" w:hAnsi="Marianne" w:cs="Verdana"/>
                <w:sz w:val="18"/>
                <w:szCs w:val="18"/>
              </w:rPr>
              <w:t xml:space="preserve">re </w:t>
            </w:r>
            <w:r w:rsidRPr="00B93F39">
              <w:rPr>
                <w:rFonts w:ascii="Marianne" w:hAnsi="Marianne" w:cs="Verdana"/>
                <w:spacing w:val="1"/>
                <w:sz w:val="18"/>
                <w:szCs w:val="18"/>
              </w:rPr>
              <w:t>d</w:t>
            </w:r>
            <w:r w:rsidRPr="00B93F39">
              <w:rPr>
                <w:rFonts w:ascii="Marianne" w:hAnsi="Marianne" w:cs="Verdana"/>
                <w:sz w:val="18"/>
                <w:szCs w:val="18"/>
              </w:rPr>
              <w:t>’</w:t>
            </w:r>
            <w:r w:rsidRPr="00B93F39">
              <w:rPr>
                <w:rFonts w:ascii="Marianne" w:hAnsi="Marianne" w:cs="Verdana"/>
                <w:spacing w:val="-2"/>
                <w:sz w:val="18"/>
                <w:szCs w:val="18"/>
              </w:rPr>
              <w:t>o</w:t>
            </w:r>
            <w:r w:rsidRPr="00B93F39">
              <w:rPr>
                <w:rFonts w:ascii="Marianne" w:hAnsi="Marianne" w:cs="Verdana"/>
                <w:spacing w:val="-1"/>
                <w:sz w:val="18"/>
                <w:szCs w:val="18"/>
              </w:rPr>
              <w:t>uv</w:t>
            </w:r>
            <w:r w:rsidRPr="00B93F39">
              <w:rPr>
                <w:rFonts w:ascii="Marianne" w:hAnsi="Marianne" w:cs="Verdana"/>
                <w:sz w:val="18"/>
                <w:szCs w:val="18"/>
              </w:rPr>
              <w:t>rage ;</w:t>
            </w:r>
          </w:p>
          <w:p w14:paraId="6950FB57" w14:textId="77777777" w:rsidR="00690C46" w:rsidRPr="00B93F39" w:rsidRDefault="00690C46" w:rsidP="0019239D">
            <w:pPr>
              <w:widowControl w:val="0"/>
              <w:autoSpaceDE w:val="0"/>
              <w:autoSpaceDN w:val="0"/>
              <w:adjustRightInd w:val="0"/>
              <w:spacing w:before="54"/>
              <w:ind w:left="64" w:right="14"/>
              <w:contextualSpacing/>
              <w:rPr>
                <w:rFonts w:ascii="Marianne" w:hAnsi="Marianne"/>
                <w:sz w:val="18"/>
                <w:szCs w:val="18"/>
              </w:rPr>
            </w:pPr>
            <w:r w:rsidRPr="00B93F39">
              <w:rPr>
                <w:rFonts w:ascii="Marianne" w:hAnsi="Marianne" w:cs="Verdana"/>
                <w:sz w:val="18"/>
                <w:szCs w:val="18"/>
              </w:rPr>
              <w:t>A</w:t>
            </w:r>
            <w:r w:rsidRPr="00B93F39">
              <w:rPr>
                <w:rFonts w:ascii="Marianne" w:hAnsi="Marianne" w:cs="Verdana"/>
                <w:spacing w:val="1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w:t>
            </w:r>
            <w:r w:rsidRPr="00B93F39">
              <w:rPr>
                <w:rFonts w:ascii="Marianne" w:hAnsi="Marianne" w:cs="Verdana"/>
                <w:spacing w:val="12"/>
                <w:sz w:val="18"/>
                <w:szCs w:val="18"/>
              </w:rPr>
              <w:t xml:space="preserve"> </w:t>
            </w:r>
            <w:r w:rsidRPr="00B93F39">
              <w:rPr>
                <w:rFonts w:ascii="Marianne" w:hAnsi="Marianne" w:cs="Verdana"/>
                <w:spacing w:val="-1"/>
                <w:sz w:val="18"/>
                <w:szCs w:val="18"/>
              </w:rPr>
              <w:t>f</w:t>
            </w:r>
            <w:r w:rsidRPr="00B93F39">
              <w:rPr>
                <w:rFonts w:ascii="Marianne" w:hAnsi="Marianne" w:cs="Verdana"/>
                <w:spacing w:val="1"/>
                <w:sz w:val="18"/>
                <w:szCs w:val="18"/>
              </w:rPr>
              <w:t>i</w:t>
            </w:r>
            <w:r w:rsidRPr="00B93F39">
              <w:rPr>
                <w:rFonts w:ascii="Marianne" w:hAnsi="Marianne" w:cs="Verdana"/>
                <w:sz w:val="18"/>
                <w:szCs w:val="18"/>
              </w:rPr>
              <w:t>n</w:t>
            </w:r>
            <w:r w:rsidRPr="00B93F39">
              <w:rPr>
                <w:rFonts w:ascii="Marianne" w:hAnsi="Marianne" w:cs="Verdana"/>
                <w:spacing w:val="11"/>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11"/>
                <w:sz w:val="18"/>
                <w:szCs w:val="18"/>
              </w:rPr>
              <w:t xml:space="preserve"> </w:t>
            </w:r>
            <w:r w:rsidRPr="00B93F39">
              <w:rPr>
                <w:rFonts w:ascii="Marianne" w:hAnsi="Marianne" w:cs="Verdana"/>
                <w:spacing w:val="1"/>
                <w:sz w:val="18"/>
                <w:szCs w:val="18"/>
              </w:rPr>
              <w:t>dél</w:t>
            </w:r>
            <w:r w:rsidRPr="00B93F39">
              <w:rPr>
                <w:rFonts w:ascii="Marianne" w:hAnsi="Marianne" w:cs="Verdana"/>
                <w:spacing w:val="-2"/>
                <w:sz w:val="18"/>
                <w:szCs w:val="18"/>
              </w:rPr>
              <w:t>a</w:t>
            </w:r>
            <w:r w:rsidRPr="00B93F39">
              <w:rPr>
                <w:rFonts w:ascii="Marianne" w:hAnsi="Marianne" w:cs="Verdana"/>
                <w:sz w:val="18"/>
                <w:szCs w:val="18"/>
              </w:rPr>
              <w:t>i</w:t>
            </w:r>
            <w:r w:rsidRPr="00B93F39">
              <w:rPr>
                <w:rFonts w:ascii="Marianne" w:hAnsi="Marianne" w:cs="Verdana"/>
                <w:spacing w:val="12"/>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1"/>
                <w:sz w:val="18"/>
                <w:szCs w:val="18"/>
              </w:rPr>
              <w:t xml:space="preserve"> </w:t>
            </w:r>
            <w:r w:rsidRPr="00B93F39">
              <w:rPr>
                <w:rFonts w:ascii="Marianne" w:hAnsi="Marianne" w:cs="Verdana"/>
                <w:spacing w:val="1"/>
                <w:sz w:val="18"/>
                <w:szCs w:val="18"/>
              </w:rPr>
              <w:t>g</w:t>
            </w:r>
            <w:r w:rsidRPr="00B93F39">
              <w:rPr>
                <w:rFonts w:ascii="Marianne" w:hAnsi="Marianne" w:cs="Verdana"/>
                <w:sz w:val="18"/>
                <w:szCs w:val="18"/>
              </w:rPr>
              <w:t>ara</w:t>
            </w:r>
            <w:r w:rsidRPr="00B93F39">
              <w:rPr>
                <w:rFonts w:ascii="Marianne" w:hAnsi="Marianne" w:cs="Verdana"/>
                <w:spacing w:val="-1"/>
                <w:sz w:val="18"/>
                <w:szCs w:val="18"/>
              </w:rPr>
              <w:t>nt</w:t>
            </w:r>
            <w:r w:rsidRPr="00B93F39">
              <w:rPr>
                <w:rFonts w:ascii="Marianne" w:hAnsi="Marianne" w:cs="Verdana"/>
                <w:spacing w:val="1"/>
                <w:sz w:val="18"/>
                <w:szCs w:val="18"/>
              </w:rPr>
              <w:t>i</w:t>
            </w:r>
            <w:r w:rsidRPr="00B93F39">
              <w:rPr>
                <w:rFonts w:ascii="Marianne" w:hAnsi="Marianne" w:cs="Verdana"/>
                <w:sz w:val="18"/>
                <w:szCs w:val="18"/>
              </w:rPr>
              <w:t>e</w:t>
            </w:r>
            <w:r w:rsidRPr="00B93F39">
              <w:rPr>
                <w:rFonts w:ascii="Marianne" w:hAnsi="Marianne" w:cs="Verdana"/>
                <w:spacing w:val="9"/>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1"/>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1"/>
                <w:sz w:val="18"/>
                <w:szCs w:val="18"/>
              </w:rPr>
              <w:t>f</w:t>
            </w:r>
            <w:r w:rsidRPr="00B93F39">
              <w:rPr>
                <w:rFonts w:ascii="Marianne" w:hAnsi="Marianne" w:cs="Verdana"/>
                <w:sz w:val="18"/>
                <w:szCs w:val="18"/>
              </w:rPr>
              <w:t>a</w:t>
            </w:r>
            <w:r w:rsidRPr="00B93F39">
              <w:rPr>
                <w:rFonts w:ascii="Marianne" w:hAnsi="Marianne" w:cs="Verdana"/>
                <w:spacing w:val="1"/>
                <w:sz w:val="18"/>
                <w:szCs w:val="18"/>
              </w:rPr>
              <w:t>i</w:t>
            </w:r>
            <w:r w:rsidRPr="00B93F39">
              <w:rPr>
                <w:rFonts w:ascii="Marianne" w:hAnsi="Marianne" w:cs="Verdana"/>
                <w:sz w:val="18"/>
                <w:szCs w:val="18"/>
              </w:rPr>
              <w:t>t</w:t>
            </w:r>
            <w:r w:rsidRPr="00B93F39">
              <w:rPr>
                <w:rFonts w:ascii="Marianne" w:hAnsi="Marianne" w:cs="Verdana"/>
                <w:spacing w:val="12"/>
                <w:sz w:val="18"/>
                <w:szCs w:val="18"/>
              </w:rPr>
              <w:t xml:space="preserve"> </w:t>
            </w:r>
            <w:r w:rsidRPr="00B93F39">
              <w:rPr>
                <w:rFonts w:ascii="Marianne" w:hAnsi="Marianne" w:cs="Verdana"/>
                <w:sz w:val="18"/>
                <w:szCs w:val="18"/>
              </w:rPr>
              <w:t>ac</w:t>
            </w:r>
            <w:r w:rsidRPr="00B93F39">
              <w:rPr>
                <w:rFonts w:ascii="Marianne" w:hAnsi="Marianne" w:cs="Verdana"/>
                <w:spacing w:val="-1"/>
                <w:sz w:val="18"/>
                <w:szCs w:val="18"/>
              </w:rPr>
              <w:t>h</w:t>
            </w:r>
            <w:r w:rsidRPr="00B93F39">
              <w:rPr>
                <w:rFonts w:ascii="Marianne" w:hAnsi="Marianne" w:cs="Verdana"/>
                <w:spacing w:val="1"/>
                <w:sz w:val="18"/>
                <w:szCs w:val="18"/>
              </w:rPr>
              <w:t>è</w:t>
            </w:r>
            <w:r w:rsidRPr="00B93F39">
              <w:rPr>
                <w:rFonts w:ascii="Marianne" w:hAnsi="Marianne" w:cs="Verdana"/>
                <w:spacing w:val="-1"/>
                <w:sz w:val="18"/>
                <w:szCs w:val="18"/>
              </w:rPr>
              <w:t>v</w:t>
            </w:r>
            <w:r w:rsidRPr="00B93F39">
              <w:rPr>
                <w:rFonts w:ascii="Marianne" w:hAnsi="Marianne" w:cs="Verdana"/>
                <w:spacing w:val="1"/>
                <w:sz w:val="18"/>
                <w:szCs w:val="18"/>
              </w:rPr>
              <w:t>e</w:t>
            </w:r>
            <w:r w:rsidRPr="00B93F39">
              <w:rPr>
                <w:rFonts w:ascii="Marianne" w:hAnsi="Marianne" w:cs="Verdana"/>
                <w:sz w:val="18"/>
                <w:szCs w:val="18"/>
              </w:rPr>
              <w:t>m</w:t>
            </w:r>
            <w:r w:rsidRPr="00B93F39">
              <w:rPr>
                <w:rFonts w:ascii="Marianne" w:hAnsi="Marianne" w:cs="Verdana"/>
                <w:spacing w:val="1"/>
                <w:sz w:val="18"/>
                <w:szCs w:val="18"/>
              </w:rPr>
              <w:t>e</w:t>
            </w:r>
            <w:r w:rsidRPr="00B93F39">
              <w:rPr>
                <w:rFonts w:ascii="Marianne" w:hAnsi="Marianne" w:cs="Verdana"/>
                <w:spacing w:val="-1"/>
                <w:sz w:val="18"/>
                <w:szCs w:val="18"/>
              </w:rPr>
              <w:t>n</w:t>
            </w:r>
            <w:r w:rsidRPr="00B93F39">
              <w:rPr>
                <w:rFonts w:ascii="Marianne" w:hAnsi="Marianne" w:cs="Verdana"/>
                <w:sz w:val="18"/>
                <w:szCs w:val="18"/>
              </w:rPr>
              <w:t xml:space="preserve">t </w:t>
            </w:r>
            <w:r w:rsidRPr="00B93F39">
              <w:rPr>
                <w:rFonts w:ascii="Marianne" w:hAnsi="Marianne" w:cs="Verdana"/>
                <w:spacing w:val="1"/>
                <w:sz w:val="18"/>
                <w:szCs w:val="18"/>
              </w:rPr>
              <w:t>de</w:t>
            </w:r>
            <w:r w:rsidRPr="00B93F39">
              <w:rPr>
                <w:rFonts w:ascii="Marianne" w:hAnsi="Marianne" w:cs="Verdana"/>
                <w:sz w:val="18"/>
                <w:szCs w:val="18"/>
              </w:rPr>
              <w:t>s</w:t>
            </w:r>
            <w:r w:rsidRPr="00B93F39">
              <w:rPr>
                <w:rFonts w:ascii="Marianne" w:hAnsi="Marianne" w:cs="Verdana"/>
                <w:spacing w:val="17"/>
                <w:sz w:val="18"/>
                <w:szCs w:val="18"/>
              </w:rPr>
              <w:t xml:space="preserve"> </w:t>
            </w:r>
            <w:r w:rsidRPr="00B93F39">
              <w:rPr>
                <w:rFonts w:ascii="Marianne" w:hAnsi="Marianne" w:cs="Verdana"/>
                <w:spacing w:val="1"/>
                <w:sz w:val="18"/>
                <w:szCs w:val="18"/>
              </w:rPr>
              <w:t>o</w:t>
            </w:r>
            <w:r w:rsidRPr="00B93F39">
              <w:rPr>
                <w:rFonts w:ascii="Marianne" w:hAnsi="Marianne" w:cs="Verdana"/>
                <w:spacing w:val="-1"/>
                <w:sz w:val="18"/>
                <w:szCs w:val="18"/>
              </w:rPr>
              <w:t>uv</w:t>
            </w:r>
            <w:r w:rsidRPr="00B93F39">
              <w:rPr>
                <w:rFonts w:ascii="Marianne" w:hAnsi="Marianne" w:cs="Verdana"/>
                <w:sz w:val="18"/>
                <w:szCs w:val="18"/>
              </w:rPr>
              <w:t>rag</w:t>
            </w:r>
            <w:r w:rsidRPr="00B93F39">
              <w:rPr>
                <w:rFonts w:ascii="Marianne" w:hAnsi="Marianne" w:cs="Verdana"/>
                <w:spacing w:val="1"/>
                <w:sz w:val="18"/>
                <w:szCs w:val="18"/>
              </w:rPr>
              <w:t>e</w:t>
            </w:r>
            <w:r w:rsidRPr="00B93F39">
              <w:rPr>
                <w:rFonts w:ascii="Marianne" w:hAnsi="Marianne" w:cs="Verdana"/>
                <w:sz w:val="18"/>
                <w:szCs w:val="18"/>
              </w:rPr>
              <w:t xml:space="preserve">s </w:t>
            </w:r>
            <w:r w:rsidRPr="00B93F39">
              <w:rPr>
                <w:rFonts w:ascii="Marianne" w:hAnsi="Marianne" w:cs="Verdana"/>
                <w:spacing w:val="1"/>
                <w:sz w:val="18"/>
                <w:szCs w:val="18"/>
              </w:rPr>
              <w:t>p</w:t>
            </w:r>
            <w:r w:rsidRPr="00B93F39">
              <w:rPr>
                <w:rFonts w:ascii="Marianne" w:hAnsi="Marianne" w:cs="Verdana"/>
                <w:sz w:val="18"/>
                <w:szCs w:val="18"/>
              </w:rPr>
              <w:t>r</w:t>
            </w:r>
            <w:r w:rsidRPr="00B93F39">
              <w:rPr>
                <w:rFonts w:ascii="Marianne" w:hAnsi="Marianne" w:cs="Verdana"/>
                <w:spacing w:val="1"/>
                <w:sz w:val="18"/>
                <w:szCs w:val="18"/>
              </w:rPr>
              <w:t>é</w:t>
            </w:r>
            <w:r w:rsidRPr="00B93F39">
              <w:rPr>
                <w:rFonts w:ascii="Marianne" w:hAnsi="Marianne" w:cs="Verdana"/>
                <w:spacing w:val="-1"/>
                <w:sz w:val="18"/>
                <w:szCs w:val="18"/>
              </w:rPr>
              <w:t>v</w:t>
            </w:r>
            <w:r w:rsidRPr="00B93F39">
              <w:rPr>
                <w:rFonts w:ascii="Marianne" w:hAnsi="Marianne" w:cs="Verdana"/>
                <w:sz w:val="18"/>
                <w:szCs w:val="18"/>
              </w:rPr>
              <w:t>u</w:t>
            </w:r>
            <w:r w:rsidRPr="00B93F39">
              <w:rPr>
                <w:rFonts w:ascii="Marianne" w:hAnsi="Marianne" w:cs="Verdana"/>
                <w:spacing w:val="-1"/>
                <w:sz w:val="18"/>
                <w:szCs w:val="18"/>
              </w:rPr>
              <w:t xml:space="preserve"> </w:t>
            </w:r>
            <w:r w:rsidRPr="00B93F39">
              <w:rPr>
                <w:rFonts w:ascii="Marianne" w:hAnsi="Marianne" w:cs="Verdana"/>
                <w:sz w:val="18"/>
                <w:szCs w:val="18"/>
              </w:rPr>
              <w:t>à</w:t>
            </w:r>
            <w:r w:rsidRPr="00B93F39">
              <w:rPr>
                <w:rFonts w:ascii="Marianne" w:hAnsi="Marianne" w:cs="Verdana"/>
                <w:spacing w:val="2"/>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'ar</w:t>
            </w:r>
            <w:r w:rsidRPr="00B93F39">
              <w:rPr>
                <w:rFonts w:ascii="Marianne" w:hAnsi="Marianne" w:cs="Verdana"/>
                <w:spacing w:val="1"/>
                <w:sz w:val="18"/>
                <w:szCs w:val="18"/>
              </w:rPr>
              <w:t>ti</w:t>
            </w:r>
            <w:r w:rsidRPr="00B93F39">
              <w:rPr>
                <w:rFonts w:ascii="Marianne" w:hAnsi="Marianne" w:cs="Verdana"/>
                <w:spacing w:val="-3"/>
                <w:sz w:val="18"/>
                <w:szCs w:val="18"/>
              </w:rPr>
              <w:t>c</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1"/>
                <w:sz w:val="18"/>
                <w:szCs w:val="18"/>
              </w:rPr>
              <w:t xml:space="preserve"> </w:t>
            </w:r>
            <w:r w:rsidRPr="00B93F39">
              <w:rPr>
                <w:rFonts w:ascii="Marianne" w:hAnsi="Marianne" w:cs="Verdana"/>
                <w:spacing w:val="-2"/>
                <w:sz w:val="18"/>
                <w:szCs w:val="18"/>
              </w:rPr>
              <w:t>4</w:t>
            </w:r>
            <w:r w:rsidRPr="00B93F39">
              <w:rPr>
                <w:rFonts w:ascii="Marianne" w:hAnsi="Marianne" w:cs="Verdana"/>
                <w:spacing w:val="2"/>
                <w:sz w:val="18"/>
                <w:szCs w:val="18"/>
              </w:rPr>
              <w:t>4</w:t>
            </w:r>
            <w:r w:rsidRPr="00B93F39">
              <w:rPr>
                <w:rFonts w:ascii="Marianne" w:hAnsi="Marianne" w:cs="Verdana"/>
                <w:sz w:val="18"/>
                <w:szCs w:val="18"/>
              </w:rPr>
              <w:t>-1</w:t>
            </w:r>
            <w:r w:rsidRPr="00B93F39">
              <w:rPr>
                <w:rFonts w:ascii="Marianne" w:hAnsi="Marianne" w:cs="Verdana"/>
                <w:spacing w:val="-1"/>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2"/>
                <w:sz w:val="18"/>
                <w:szCs w:val="18"/>
              </w:rPr>
              <w:t xml:space="preserve"> </w:t>
            </w:r>
            <w:r w:rsidRPr="00B93F39">
              <w:rPr>
                <w:rFonts w:ascii="Marianne" w:hAnsi="Marianne" w:cs="Verdana"/>
                <w:spacing w:val="-1"/>
                <w:sz w:val="18"/>
                <w:szCs w:val="18"/>
              </w:rPr>
              <w:t>CCA</w:t>
            </w:r>
            <w:r w:rsidRPr="00B93F39">
              <w:rPr>
                <w:rFonts w:ascii="Marianne" w:hAnsi="Marianne" w:cs="Verdana"/>
                <w:sz w:val="18"/>
                <w:szCs w:val="18"/>
              </w:rPr>
              <w:t>G</w:t>
            </w:r>
            <w:r w:rsidRPr="00B93F39">
              <w:rPr>
                <w:rFonts w:ascii="Marianne" w:hAnsi="Marianne" w:cs="Verdana"/>
                <w:spacing w:val="2"/>
                <w:sz w:val="18"/>
                <w:szCs w:val="18"/>
              </w:rPr>
              <w:t xml:space="preserve"> </w:t>
            </w:r>
            <w:r w:rsidRPr="00B93F39">
              <w:rPr>
                <w:rFonts w:ascii="Marianne" w:hAnsi="Marianne" w:cs="Verdana"/>
                <w:sz w:val="18"/>
                <w:szCs w:val="18"/>
              </w:rPr>
              <w:t>ap</w:t>
            </w:r>
            <w:r w:rsidRPr="00B93F39">
              <w:rPr>
                <w:rFonts w:ascii="Marianne" w:hAnsi="Marianne" w:cs="Verdana"/>
                <w:spacing w:val="1"/>
                <w:sz w:val="18"/>
                <w:szCs w:val="18"/>
              </w:rPr>
              <w:t>pli</w:t>
            </w:r>
            <w:r w:rsidRPr="00B93F39">
              <w:rPr>
                <w:rFonts w:ascii="Marianne" w:hAnsi="Marianne" w:cs="Verdana"/>
                <w:sz w:val="18"/>
                <w:szCs w:val="18"/>
              </w:rPr>
              <w:t>cab</w:t>
            </w:r>
            <w:r w:rsidRPr="00B93F39">
              <w:rPr>
                <w:rFonts w:ascii="Marianne" w:hAnsi="Marianne" w:cs="Verdana"/>
                <w:spacing w:val="-1"/>
                <w:sz w:val="18"/>
                <w:szCs w:val="18"/>
              </w:rPr>
              <w:t>l</w:t>
            </w:r>
            <w:r w:rsidRPr="00B93F39">
              <w:rPr>
                <w:rFonts w:ascii="Marianne" w:hAnsi="Marianne" w:cs="Verdana"/>
                <w:sz w:val="18"/>
                <w:szCs w:val="18"/>
              </w:rPr>
              <w:t>e a</w:t>
            </w:r>
            <w:r w:rsidRPr="00B93F39">
              <w:rPr>
                <w:rFonts w:ascii="Marianne" w:hAnsi="Marianne" w:cs="Verdana"/>
                <w:spacing w:val="-1"/>
                <w:sz w:val="18"/>
                <w:szCs w:val="18"/>
              </w:rPr>
              <w:t>u</w:t>
            </w:r>
            <w:r w:rsidRPr="00B93F39">
              <w:rPr>
                <w:rFonts w:ascii="Marianne" w:hAnsi="Marianne" w:cs="Verdana"/>
                <w:sz w:val="18"/>
                <w:szCs w:val="18"/>
              </w:rPr>
              <w:t>x marc</w:t>
            </w:r>
            <w:r w:rsidRPr="00B93F39">
              <w:rPr>
                <w:rFonts w:ascii="Marianne" w:hAnsi="Marianne" w:cs="Verdana"/>
                <w:spacing w:val="-1"/>
                <w:sz w:val="18"/>
                <w:szCs w:val="18"/>
              </w:rPr>
              <w:t>h</w:t>
            </w:r>
            <w:r w:rsidRPr="00B93F39">
              <w:rPr>
                <w:rFonts w:ascii="Marianne" w:hAnsi="Marianne" w:cs="Verdana"/>
                <w:spacing w:val="1"/>
                <w:sz w:val="18"/>
                <w:szCs w:val="18"/>
              </w:rPr>
              <w:t>é</w:t>
            </w:r>
            <w:r w:rsidRPr="00B93F39">
              <w:rPr>
                <w:rFonts w:ascii="Marianne" w:hAnsi="Marianne" w:cs="Verdana"/>
                <w:sz w:val="18"/>
                <w:szCs w:val="18"/>
              </w:rPr>
              <w:t>s</w:t>
            </w:r>
            <w:r w:rsidRPr="00B93F39">
              <w:rPr>
                <w:rFonts w:ascii="Marianne" w:hAnsi="Marianne" w:cs="Verdana"/>
                <w:spacing w:val="-5"/>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1"/>
                <w:sz w:val="18"/>
                <w:szCs w:val="18"/>
              </w:rPr>
              <w:t xml:space="preserve"> t</w:t>
            </w:r>
            <w:r w:rsidRPr="00B93F39">
              <w:rPr>
                <w:rFonts w:ascii="Marianne" w:hAnsi="Marianne" w:cs="Verdana"/>
                <w:sz w:val="18"/>
                <w:szCs w:val="18"/>
              </w:rPr>
              <w:t>ra</w:t>
            </w:r>
            <w:r w:rsidRPr="00B93F39">
              <w:rPr>
                <w:rFonts w:ascii="Marianne" w:hAnsi="Marianne" w:cs="Verdana"/>
                <w:spacing w:val="-1"/>
                <w:sz w:val="18"/>
                <w:szCs w:val="18"/>
              </w:rPr>
              <w:t>v</w:t>
            </w:r>
            <w:r w:rsidRPr="00B93F39">
              <w:rPr>
                <w:rFonts w:ascii="Marianne" w:hAnsi="Marianne" w:cs="Verdana"/>
                <w:sz w:val="18"/>
                <w:szCs w:val="18"/>
              </w:rPr>
              <w:t>a</w:t>
            </w:r>
            <w:r w:rsidRPr="00B93F39">
              <w:rPr>
                <w:rFonts w:ascii="Marianne" w:hAnsi="Marianne" w:cs="Verdana"/>
                <w:spacing w:val="-1"/>
                <w:sz w:val="18"/>
                <w:szCs w:val="18"/>
              </w:rPr>
              <w:t>ux</w:t>
            </w:r>
            <w:r w:rsidRPr="00B93F39">
              <w:rPr>
                <w:rFonts w:ascii="Marianne" w:hAnsi="Marianne" w:cs="Verdana"/>
                <w:sz w:val="18"/>
                <w:szCs w:val="18"/>
              </w:rPr>
              <w:t xml:space="preserve">, </w:t>
            </w:r>
            <w:r w:rsidRPr="00B93F39">
              <w:rPr>
                <w:rFonts w:ascii="Marianne" w:hAnsi="Marianne" w:cs="Verdana"/>
                <w:spacing w:val="1"/>
                <w:sz w:val="18"/>
                <w:szCs w:val="18"/>
              </w:rPr>
              <w:t>o</w:t>
            </w:r>
            <w:r w:rsidRPr="00B93F39">
              <w:rPr>
                <w:rFonts w:ascii="Marianne" w:hAnsi="Marianne" w:cs="Verdana"/>
                <w:sz w:val="18"/>
                <w:szCs w:val="18"/>
              </w:rPr>
              <w:t>u</w:t>
            </w:r>
            <w:r w:rsidRPr="00B93F39">
              <w:rPr>
                <w:rFonts w:ascii="Marianne" w:hAnsi="Marianne" w:cs="Verdana"/>
                <w:spacing w:val="9"/>
                <w:sz w:val="18"/>
                <w:szCs w:val="18"/>
              </w:rPr>
              <w:t xml:space="preserve"> </w:t>
            </w:r>
            <w:r w:rsidRPr="00B93F39">
              <w:rPr>
                <w:rFonts w:ascii="Marianne" w:hAnsi="Marianne" w:cs="Verdana"/>
                <w:sz w:val="18"/>
                <w:szCs w:val="18"/>
              </w:rPr>
              <w:t>à</w:t>
            </w:r>
            <w:r w:rsidRPr="00B93F39">
              <w:rPr>
                <w:rFonts w:ascii="Marianne" w:hAnsi="Marianne" w:cs="Verdana"/>
                <w:spacing w:val="11"/>
                <w:sz w:val="18"/>
                <w:szCs w:val="18"/>
              </w:rPr>
              <w:t xml:space="preserve"> </w:t>
            </w:r>
            <w:r w:rsidRPr="00B93F39">
              <w:rPr>
                <w:rFonts w:ascii="Marianne" w:hAnsi="Marianne" w:cs="Verdana"/>
                <w:spacing w:val="1"/>
                <w:sz w:val="18"/>
                <w:szCs w:val="18"/>
              </w:rPr>
              <w:t>l</w:t>
            </w:r>
            <w:r w:rsidRPr="00B93F39">
              <w:rPr>
                <w:rFonts w:ascii="Marianne" w:hAnsi="Marianne" w:cs="Verdana"/>
                <w:spacing w:val="-3"/>
                <w:sz w:val="18"/>
                <w:szCs w:val="18"/>
              </w:rPr>
              <w:t>'</w:t>
            </w:r>
            <w:r w:rsidRPr="00B93F39">
              <w:rPr>
                <w:rFonts w:ascii="Marianne" w:hAnsi="Marianne" w:cs="Verdana"/>
                <w:spacing w:val="1"/>
                <w:sz w:val="18"/>
                <w:szCs w:val="18"/>
              </w:rPr>
              <w:t>i</w:t>
            </w:r>
            <w:r w:rsidRPr="00B93F39">
              <w:rPr>
                <w:rFonts w:ascii="Marianne" w:hAnsi="Marianne" w:cs="Verdana"/>
                <w:sz w:val="18"/>
                <w:szCs w:val="18"/>
              </w:rPr>
              <w:t>ss</w:t>
            </w:r>
            <w:r w:rsidRPr="00B93F39">
              <w:rPr>
                <w:rFonts w:ascii="Marianne" w:hAnsi="Marianne" w:cs="Verdana"/>
                <w:spacing w:val="-1"/>
                <w:sz w:val="18"/>
                <w:szCs w:val="18"/>
              </w:rPr>
              <w:t>u</w:t>
            </w:r>
            <w:r w:rsidRPr="00B93F39">
              <w:rPr>
                <w:rFonts w:ascii="Marianne" w:hAnsi="Marianne" w:cs="Verdana"/>
                <w:sz w:val="18"/>
                <w:szCs w:val="18"/>
              </w:rPr>
              <w:t>e</w:t>
            </w:r>
            <w:r w:rsidRPr="00B93F39">
              <w:rPr>
                <w:rFonts w:ascii="Marianne" w:hAnsi="Marianne" w:cs="Verdana"/>
                <w:spacing w:val="8"/>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9"/>
                <w:sz w:val="18"/>
                <w:szCs w:val="18"/>
              </w:rPr>
              <w:t xml:space="preserve"> </w:t>
            </w:r>
            <w:r w:rsidRPr="00B93F39">
              <w:rPr>
                <w:rFonts w:ascii="Marianne" w:hAnsi="Marianne" w:cs="Verdana"/>
                <w:sz w:val="18"/>
                <w:szCs w:val="18"/>
              </w:rPr>
              <w:t>sa</w:t>
            </w:r>
            <w:r w:rsidRPr="00B93F39">
              <w:rPr>
                <w:rFonts w:ascii="Marianne" w:hAnsi="Marianne" w:cs="Verdana"/>
                <w:spacing w:val="9"/>
                <w:sz w:val="18"/>
                <w:szCs w:val="18"/>
              </w:rPr>
              <w:t xml:space="preserve"> </w:t>
            </w:r>
            <w:r w:rsidRPr="00B93F39">
              <w:rPr>
                <w:rFonts w:ascii="Marianne" w:hAnsi="Marianne" w:cs="Verdana"/>
                <w:spacing w:val="1"/>
                <w:sz w:val="18"/>
                <w:szCs w:val="18"/>
              </w:rPr>
              <w:t>p</w:t>
            </w:r>
            <w:r w:rsidRPr="00B93F39">
              <w:rPr>
                <w:rFonts w:ascii="Marianne" w:hAnsi="Marianne" w:cs="Verdana"/>
                <w:spacing w:val="-2"/>
                <w:sz w:val="18"/>
                <w:szCs w:val="18"/>
              </w:rPr>
              <w:t>r</w:t>
            </w:r>
            <w:r w:rsidRPr="00B93F39">
              <w:rPr>
                <w:rFonts w:ascii="Marianne" w:hAnsi="Marianne" w:cs="Verdana"/>
                <w:spacing w:val="1"/>
                <w:sz w:val="18"/>
                <w:szCs w:val="18"/>
              </w:rPr>
              <w:t>o</w:t>
            </w:r>
            <w:r w:rsidRPr="00B93F39">
              <w:rPr>
                <w:rFonts w:ascii="Marianne" w:hAnsi="Marianne" w:cs="Verdana"/>
                <w:spacing w:val="-1"/>
                <w:sz w:val="18"/>
                <w:szCs w:val="18"/>
              </w:rPr>
              <w:t>l</w:t>
            </w:r>
            <w:r w:rsidRPr="00B93F39">
              <w:rPr>
                <w:rFonts w:ascii="Marianne" w:hAnsi="Marianne" w:cs="Verdana"/>
                <w:spacing w:val="1"/>
                <w:sz w:val="18"/>
                <w:szCs w:val="18"/>
              </w:rPr>
              <w:t>o</w:t>
            </w:r>
            <w:r w:rsidRPr="00B93F39">
              <w:rPr>
                <w:rFonts w:ascii="Marianne" w:hAnsi="Marianne" w:cs="Verdana"/>
                <w:spacing w:val="-1"/>
                <w:sz w:val="18"/>
                <w:szCs w:val="18"/>
              </w:rPr>
              <w:t>n</w:t>
            </w:r>
            <w:r w:rsidRPr="00B93F39">
              <w:rPr>
                <w:rFonts w:ascii="Marianne" w:hAnsi="Marianne" w:cs="Verdana"/>
                <w:spacing w:val="1"/>
                <w:sz w:val="18"/>
                <w:szCs w:val="18"/>
              </w:rPr>
              <w:t>g</w:t>
            </w:r>
            <w:r w:rsidRPr="00B93F39">
              <w:rPr>
                <w:rFonts w:ascii="Marianne" w:hAnsi="Marianne" w:cs="Verdana"/>
                <w:sz w:val="18"/>
                <w:szCs w:val="18"/>
              </w:rPr>
              <w:t>a</w:t>
            </w:r>
            <w:r w:rsidRPr="00B93F39">
              <w:rPr>
                <w:rFonts w:ascii="Marianne" w:hAnsi="Marianne" w:cs="Verdana"/>
                <w:spacing w:val="1"/>
                <w:sz w:val="18"/>
                <w:szCs w:val="18"/>
              </w:rPr>
              <w:t>tio</w:t>
            </w:r>
            <w:r w:rsidRPr="00B93F39">
              <w:rPr>
                <w:rFonts w:ascii="Marianne" w:hAnsi="Marianne" w:cs="Verdana"/>
                <w:sz w:val="18"/>
                <w:szCs w:val="18"/>
              </w:rPr>
              <w:t xml:space="preserve">n </w:t>
            </w:r>
            <w:r w:rsidRPr="00B93F39">
              <w:rPr>
                <w:rFonts w:ascii="Marianne" w:hAnsi="Marianne" w:cs="Verdana"/>
                <w:spacing w:val="1"/>
                <w:sz w:val="18"/>
                <w:szCs w:val="18"/>
              </w:rPr>
              <w:t>dé</w:t>
            </w:r>
            <w:r w:rsidRPr="00B93F39">
              <w:rPr>
                <w:rFonts w:ascii="Marianne" w:hAnsi="Marianne" w:cs="Verdana"/>
                <w:sz w:val="18"/>
                <w:szCs w:val="18"/>
              </w:rPr>
              <w:t>c</w:t>
            </w:r>
            <w:r w:rsidRPr="00B93F39">
              <w:rPr>
                <w:rFonts w:ascii="Marianne" w:hAnsi="Marianne" w:cs="Verdana"/>
                <w:spacing w:val="1"/>
                <w:sz w:val="18"/>
                <w:szCs w:val="18"/>
              </w:rPr>
              <w:t>i</w:t>
            </w:r>
            <w:r w:rsidRPr="00B93F39">
              <w:rPr>
                <w:rFonts w:ascii="Marianne" w:hAnsi="Marianne" w:cs="Verdana"/>
                <w:spacing w:val="-2"/>
                <w:sz w:val="18"/>
                <w:szCs w:val="18"/>
              </w:rPr>
              <w:t>d</w:t>
            </w:r>
            <w:r w:rsidRPr="00B93F39">
              <w:rPr>
                <w:rFonts w:ascii="Marianne" w:hAnsi="Marianne" w:cs="Verdana"/>
                <w:spacing w:val="1"/>
                <w:sz w:val="18"/>
                <w:szCs w:val="18"/>
              </w:rPr>
              <w:t>é</w:t>
            </w:r>
            <w:r w:rsidRPr="00B93F39">
              <w:rPr>
                <w:rFonts w:ascii="Marianne" w:hAnsi="Marianne" w:cs="Verdana"/>
                <w:sz w:val="18"/>
                <w:szCs w:val="18"/>
              </w:rPr>
              <w:t>e</w:t>
            </w:r>
            <w:r w:rsidRPr="00B93F39">
              <w:rPr>
                <w:rFonts w:ascii="Marianne" w:hAnsi="Marianne" w:cs="Verdana"/>
                <w:spacing w:val="7"/>
                <w:sz w:val="18"/>
                <w:szCs w:val="18"/>
              </w:rPr>
              <w:t xml:space="preserve"> </w:t>
            </w:r>
            <w:r w:rsidRPr="00B93F39">
              <w:rPr>
                <w:rFonts w:ascii="Marianne" w:hAnsi="Marianne" w:cs="Verdana"/>
                <w:spacing w:val="1"/>
                <w:sz w:val="18"/>
                <w:szCs w:val="18"/>
              </w:rPr>
              <w:t>p</w:t>
            </w:r>
            <w:r w:rsidRPr="00B93F39">
              <w:rPr>
                <w:rFonts w:ascii="Marianne" w:hAnsi="Marianne" w:cs="Verdana"/>
                <w:sz w:val="18"/>
                <w:szCs w:val="18"/>
              </w:rPr>
              <w:t>ar</w:t>
            </w:r>
            <w:r w:rsidRPr="00B93F39">
              <w:rPr>
                <w:rFonts w:ascii="Marianne" w:hAnsi="Marianne" w:cs="Verdana"/>
                <w:spacing w:val="7"/>
                <w:sz w:val="18"/>
                <w:szCs w:val="18"/>
              </w:rPr>
              <w:t xml:space="preserve"> </w:t>
            </w:r>
            <w:r w:rsidRPr="00B93F39">
              <w:rPr>
                <w:rFonts w:ascii="Marianne" w:hAnsi="Marianne" w:cs="Verdana"/>
                <w:spacing w:val="1"/>
                <w:sz w:val="18"/>
                <w:szCs w:val="18"/>
              </w:rPr>
              <w:t>l</w:t>
            </w:r>
            <w:r w:rsidRPr="00B93F39">
              <w:rPr>
                <w:rFonts w:ascii="Marianne" w:hAnsi="Marianne" w:cs="Verdana"/>
                <w:sz w:val="18"/>
                <w:szCs w:val="18"/>
              </w:rPr>
              <w:t>e</w:t>
            </w:r>
            <w:r w:rsidRPr="00B93F39">
              <w:rPr>
                <w:rFonts w:ascii="Marianne" w:hAnsi="Marianne" w:cs="Verdana"/>
                <w:spacing w:val="11"/>
                <w:sz w:val="18"/>
                <w:szCs w:val="18"/>
              </w:rPr>
              <w:t xml:space="preserve"> </w:t>
            </w:r>
            <w:r w:rsidRPr="00B93F39">
              <w:rPr>
                <w:rFonts w:ascii="Marianne" w:hAnsi="Marianne" w:cs="Verdana"/>
                <w:sz w:val="18"/>
                <w:szCs w:val="18"/>
              </w:rPr>
              <w:t>m</w:t>
            </w:r>
            <w:r w:rsidRPr="00B93F39">
              <w:rPr>
                <w:rFonts w:ascii="Marianne" w:hAnsi="Marianne" w:cs="Verdana"/>
                <w:spacing w:val="-2"/>
                <w:sz w:val="18"/>
                <w:szCs w:val="18"/>
              </w:rPr>
              <w:t>a</w:t>
            </w:r>
            <w:r w:rsidRPr="00B93F39">
              <w:rPr>
                <w:rFonts w:ascii="Marianne" w:hAnsi="Marianne" w:cs="Verdana"/>
                <w:spacing w:val="1"/>
                <w:sz w:val="18"/>
                <w:szCs w:val="18"/>
              </w:rPr>
              <w:t>ît</w:t>
            </w:r>
            <w:r w:rsidRPr="00B93F39">
              <w:rPr>
                <w:rFonts w:ascii="Marianne" w:hAnsi="Marianne" w:cs="Verdana"/>
                <w:spacing w:val="-2"/>
                <w:sz w:val="18"/>
                <w:szCs w:val="18"/>
              </w:rPr>
              <w:t>r</w:t>
            </w:r>
            <w:r w:rsidRPr="00B93F39">
              <w:rPr>
                <w:rFonts w:ascii="Marianne" w:hAnsi="Marianne" w:cs="Verdana"/>
                <w:sz w:val="18"/>
                <w:szCs w:val="18"/>
              </w:rPr>
              <w:t>e</w:t>
            </w:r>
            <w:r w:rsidRPr="00B93F39">
              <w:rPr>
                <w:rFonts w:ascii="Marianne" w:hAnsi="Marianne" w:cs="Verdana"/>
                <w:spacing w:val="7"/>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e</w:t>
            </w:r>
            <w:r w:rsidRPr="00B93F39">
              <w:rPr>
                <w:rFonts w:ascii="Marianne" w:hAnsi="Marianne" w:cs="Verdana"/>
                <w:spacing w:val="9"/>
                <w:sz w:val="18"/>
                <w:szCs w:val="18"/>
              </w:rPr>
              <w:t xml:space="preserve"> </w:t>
            </w:r>
            <w:r w:rsidRPr="00B93F39">
              <w:rPr>
                <w:rFonts w:ascii="Marianne" w:hAnsi="Marianne" w:cs="Verdana"/>
                <w:spacing w:val="1"/>
                <w:sz w:val="18"/>
                <w:szCs w:val="18"/>
              </w:rPr>
              <w:t>l</w:t>
            </w:r>
            <w:r w:rsidRPr="00B93F39">
              <w:rPr>
                <w:rFonts w:ascii="Marianne" w:hAnsi="Marianne" w:cs="Verdana"/>
                <w:spacing w:val="-3"/>
                <w:sz w:val="18"/>
                <w:szCs w:val="18"/>
              </w:rPr>
              <w:t>'</w:t>
            </w:r>
            <w:r w:rsidRPr="00B93F39">
              <w:rPr>
                <w:rFonts w:ascii="Marianne" w:hAnsi="Marianne" w:cs="Verdana"/>
                <w:spacing w:val="1"/>
                <w:sz w:val="18"/>
                <w:szCs w:val="18"/>
              </w:rPr>
              <w:t>o</w:t>
            </w:r>
            <w:r w:rsidRPr="00B93F39">
              <w:rPr>
                <w:rFonts w:ascii="Marianne" w:hAnsi="Marianne" w:cs="Verdana"/>
                <w:spacing w:val="-1"/>
                <w:sz w:val="18"/>
                <w:szCs w:val="18"/>
              </w:rPr>
              <w:t>uv</w:t>
            </w:r>
            <w:r w:rsidRPr="00B93F39">
              <w:rPr>
                <w:rFonts w:ascii="Marianne" w:hAnsi="Marianne" w:cs="Verdana"/>
                <w:sz w:val="18"/>
                <w:szCs w:val="18"/>
              </w:rPr>
              <w:t xml:space="preserve">rage </w:t>
            </w:r>
            <w:r w:rsidRPr="00B93F39">
              <w:rPr>
                <w:rFonts w:ascii="Marianne" w:hAnsi="Marianne" w:cs="Verdana"/>
                <w:spacing w:val="1"/>
                <w:sz w:val="18"/>
                <w:szCs w:val="18"/>
              </w:rPr>
              <w:t>e</w:t>
            </w:r>
            <w:r w:rsidRPr="00B93F39">
              <w:rPr>
                <w:rFonts w:ascii="Marianne" w:hAnsi="Marianne" w:cs="Verdana"/>
                <w:sz w:val="18"/>
                <w:szCs w:val="18"/>
              </w:rPr>
              <w:t>n</w:t>
            </w:r>
            <w:r w:rsidRPr="00B93F39">
              <w:rPr>
                <w:rFonts w:ascii="Marianne" w:hAnsi="Marianne" w:cs="Verdana"/>
                <w:spacing w:val="-4"/>
                <w:sz w:val="18"/>
                <w:szCs w:val="18"/>
              </w:rPr>
              <w:t xml:space="preserve"> </w:t>
            </w:r>
            <w:r w:rsidRPr="00B93F39">
              <w:rPr>
                <w:rFonts w:ascii="Marianne" w:hAnsi="Marianne" w:cs="Verdana"/>
                <w:sz w:val="18"/>
                <w:szCs w:val="18"/>
              </w:rPr>
              <w:t>ap</w:t>
            </w:r>
            <w:r w:rsidRPr="00B93F39">
              <w:rPr>
                <w:rFonts w:ascii="Marianne" w:hAnsi="Marianne" w:cs="Verdana"/>
                <w:spacing w:val="1"/>
                <w:sz w:val="18"/>
                <w:szCs w:val="18"/>
              </w:rPr>
              <w:t>pli</w:t>
            </w:r>
            <w:r w:rsidRPr="00B93F39">
              <w:rPr>
                <w:rFonts w:ascii="Marianne" w:hAnsi="Marianne" w:cs="Verdana"/>
                <w:sz w:val="18"/>
                <w:szCs w:val="18"/>
              </w:rPr>
              <w:t>ca</w:t>
            </w:r>
            <w:r w:rsidRPr="00B93F39">
              <w:rPr>
                <w:rFonts w:ascii="Marianne" w:hAnsi="Marianne" w:cs="Verdana"/>
                <w:spacing w:val="-2"/>
                <w:sz w:val="18"/>
                <w:szCs w:val="18"/>
              </w:rPr>
              <w:t>t</w:t>
            </w:r>
            <w:r w:rsidRPr="00B93F39">
              <w:rPr>
                <w:rFonts w:ascii="Marianne" w:hAnsi="Marianne" w:cs="Verdana"/>
                <w:spacing w:val="1"/>
                <w:sz w:val="18"/>
                <w:szCs w:val="18"/>
              </w:rPr>
              <w:t>io</w:t>
            </w:r>
            <w:r w:rsidRPr="00B93F39">
              <w:rPr>
                <w:rFonts w:ascii="Marianne" w:hAnsi="Marianne" w:cs="Verdana"/>
                <w:sz w:val="18"/>
                <w:szCs w:val="18"/>
              </w:rPr>
              <w:t>n</w:t>
            </w:r>
            <w:r w:rsidRPr="00B93F39">
              <w:rPr>
                <w:rFonts w:ascii="Marianne" w:hAnsi="Marianne" w:cs="Verdana"/>
                <w:spacing w:val="-10"/>
                <w:sz w:val="18"/>
                <w:szCs w:val="18"/>
              </w:rPr>
              <w:t xml:space="preserve"> </w:t>
            </w:r>
            <w:r w:rsidRPr="00B93F39">
              <w:rPr>
                <w:rFonts w:ascii="Marianne" w:hAnsi="Marianne" w:cs="Verdana"/>
                <w:spacing w:val="1"/>
                <w:sz w:val="18"/>
                <w:szCs w:val="18"/>
              </w:rPr>
              <w:t>d</w:t>
            </w:r>
            <w:r w:rsidRPr="00B93F39">
              <w:rPr>
                <w:rFonts w:ascii="Marianne" w:hAnsi="Marianne" w:cs="Verdana"/>
                <w:sz w:val="18"/>
                <w:szCs w:val="18"/>
              </w:rPr>
              <w:t>u</w:t>
            </w:r>
            <w:r w:rsidRPr="00B93F39">
              <w:rPr>
                <w:rFonts w:ascii="Marianne" w:hAnsi="Marianne" w:cs="Verdana"/>
                <w:spacing w:val="-3"/>
                <w:sz w:val="18"/>
                <w:szCs w:val="18"/>
              </w:rPr>
              <w:t xml:space="preserve"> </w:t>
            </w:r>
            <w:r w:rsidRPr="00B93F39">
              <w:rPr>
                <w:rFonts w:ascii="Marianne" w:hAnsi="Marianne" w:cs="Verdana"/>
                <w:spacing w:val="1"/>
                <w:sz w:val="18"/>
                <w:szCs w:val="18"/>
              </w:rPr>
              <w:t>4</w:t>
            </w:r>
            <w:r w:rsidRPr="00B93F39">
              <w:rPr>
                <w:rFonts w:ascii="Marianne" w:hAnsi="Marianne" w:cs="Verdana"/>
                <w:spacing w:val="2"/>
                <w:sz w:val="18"/>
                <w:szCs w:val="18"/>
              </w:rPr>
              <w:t>4</w:t>
            </w:r>
            <w:r w:rsidRPr="00B93F39">
              <w:rPr>
                <w:rFonts w:ascii="Marianne" w:hAnsi="Marianne" w:cs="Verdana"/>
                <w:sz w:val="18"/>
                <w:szCs w:val="18"/>
              </w:rPr>
              <w:t>-2</w:t>
            </w:r>
            <w:r w:rsidRPr="00B93F39">
              <w:rPr>
                <w:rFonts w:ascii="Marianne" w:hAnsi="Marianne" w:cs="Verdana"/>
                <w:spacing w:val="-3"/>
                <w:sz w:val="18"/>
                <w:szCs w:val="18"/>
              </w:rPr>
              <w:t xml:space="preserve"> </w:t>
            </w:r>
            <w:r w:rsidRPr="00B93F39">
              <w:rPr>
                <w:rFonts w:ascii="Marianne" w:hAnsi="Marianne" w:cs="Verdana"/>
                <w:spacing w:val="1"/>
                <w:sz w:val="18"/>
                <w:szCs w:val="18"/>
              </w:rPr>
              <w:t>d</w:t>
            </w:r>
            <w:r w:rsidRPr="00B93F39">
              <w:rPr>
                <w:rFonts w:ascii="Marianne" w:hAnsi="Marianne" w:cs="Verdana"/>
                <w:spacing w:val="-1"/>
                <w:sz w:val="18"/>
                <w:szCs w:val="18"/>
              </w:rPr>
              <w:t>u</w:t>
            </w:r>
            <w:r w:rsidRPr="00B93F39">
              <w:rPr>
                <w:rFonts w:ascii="Marianne" w:hAnsi="Marianne" w:cs="Verdana"/>
                <w:spacing w:val="1"/>
                <w:sz w:val="18"/>
                <w:szCs w:val="18"/>
              </w:rPr>
              <w:t>di</w:t>
            </w:r>
            <w:r w:rsidRPr="00B93F39">
              <w:rPr>
                <w:rFonts w:ascii="Marianne" w:hAnsi="Marianne" w:cs="Verdana"/>
                <w:sz w:val="18"/>
                <w:szCs w:val="18"/>
              </w:rPr>
              <w:t>t</w:t>
            </w:r>
            <w:r w:rsidRPr="00B93F39">
              <w:rPr>
                <w:rFonts w:ascii="Marianne" w:hAnsi="Marianne" w:cs="Verdana"/>
                <w:spacing w:val="-1"/>
                <w:sz w:val="18"/>
                <w:szCs w:val="18"/>
              </w:rPr>
              <w:t xml:space="preserve"> CCA</w:t>
            </w:r>
            <w:r w:rsidRPr="00B93F39">
              <w:rPr>
                <w:rFonts w:ascii="Marianne" w:hAnsi="Marianne" w:cs="Verdana"/>
                <w:sz w:val="18"/>
                <w:szCs w:val="18"/>
              </w:rPr>
              <w:t>G.</w:t>
            </w:r>
          </w:p>
        </w:tc>
        <w:tc>
          <w:tcPr>
            <w:tcW w:w="1559" w:type="dxa"/>
            <w:tcBorders>
              <w:top w:val="single" w:sz="4" w:space="0" w:color="000000"/>
              <w:left w:val="single" w:sz="4" w:space="0" w:color="000000"/>
              <w:bottom w:val="single" w:sz="4" w:space="0" w:color="000000"/>
              <w:right w:val="single" w:sz="4" w:space="0" w:color="000000"/>
            </w:tcBorders>
          </w:tcPr>
          <w:p w14:paraId="62C724F3" w14:textId="77777777" w:rsidR="00690C46" w:rsidRPr="00B93F39" w:rsidRDefault="00690C46" w:rsidP="0019239D">
            <w:pPr>
              <w:widowControl w:val="0"/>
              <w:autoSpaceDE w:val="0"/>
              <w:autoSpaceDN w:val="0"/>
              <w:adjustRightInd w:val="0"/>
              <w:ind w:left="573" w:right="557"/>
              <w:contextualSpacing/>
              <w:jc w:val="center"/>
              <w:rPr>
                <w:rFonts w:ascii="Marianne" w:hAnsi="Marianne" w:cs="Verdana"/>
                <w:sz w:val="18"/>
                <w:szCs w:val="18"/>
              </w:rPr>
            </w:pPr>
            <w:r w:rsidRPr="00B93F39">
              <w:rPr>
                <w:rFonts w:ascii="Marianne" w:hAnsi="Marianne" w:cs="Verdana"/>
                <w:spacing w:val="1"/>
                <w:w w:val="99"/>
                <w:sz w:val="18"/>
                <w:szCs w:val="18"/>
              </w:rPr>
              <w:t>10%</w:t>
            </w:r>
          </w:p>
          <w:p w14:paraId="0CE17125"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3FBE5D60" w14:textId="77777777" w:rsidR="00690C46" w:rsidRPr="00B93F39" w:rsidRDefault="00690C46" w:rsidP="0019239D">
            <w:pPr>
              <w:widowControl w:val="0"/>
              <w:autoSpaceDE w:val="0"/>
              <w:autoSpaceDN w:val="0"/>
              <w:adjustRightInd w:val="0"/>
              <w:spacing w:before="16" w:line="200" w:lineRule="exact"/>
              <w:contextualSpacing/>
              <w:rPr>
                <w:rFonts w:ascii="Marianne" w:hAnsi="Marianne"/>
                <w:sz w:val="18"/>
                <w:szCs w:val="18"/>
              </w:rPr>
            </w:pPr>
          </w:p>
          <w:p w14:paraId="051109EA" w14:textId="77777777" w:rsidR="00690C46" w:rsidRPr="00B93F39" w:rsidRDefault="00690C46" w:rsidP="0019239D">
            <w:pPr>
              <w:widowControl w:val="0"/>
              <w:autoSpaceDE w:val="0"/>
              <w:autoSpaceDN w:val="0"/>
              <w:adjustRightInd w:val="0"/>
              <w:ind w:left="574" w:right="559"/>
              <w:contextualSpacing/>
              <w:jc w:val="center"/>
              <w:rPr>
                <w:rFonts w:ascii="Marianne" w:hAnsi="Marianne" w:cs="Verdana"/>
                <w:sz w:val="18"/>
                <w:szCs w:val="18"/>
              </w:rPr>
            </w:pPr>
            <w:r w:rsidRPr="00B93F39">
              <w:rPr>
                <w:rFonts w:ascii="Marianne" w:hAnsi="Marianne" w:cs="Verdana"/>
                <w:spacing w:val="1"/>
                <w:w w:val="99"/>
                <w:sz w:val="18"/>
                <w:szCs w:val="18"/>
              </w:rPr>
              <w:t>40%</w:t>
            </w:r>
          </w:p>
          <w:p w14:paraId="79B607E8" w14:textId="77777777" w:rsidR="00690C46" w:rsidRPr="00B93F39" w:rsidRDefault="00690C46" w:rsidP="0019239D">
            <w:pPr>
              <w:widowControl w:val="0"/>
              <w:autoSpaceDE w:val="0"/>
              <w:autoSpaceDN w:val="0"/>
              <w:adjustRightInd w:val="0"/>
              <w:spacing w:line="140" w:lineRule="exact"/>
              <w:contextualSpacing/>
              <w:rPr>
                <w:rFonts w:ascii="Marianne" w:hAnsi="Marianne"/>
                <w:sz w:val="18"/>
                <w:szCs w:val="18"/>
              </w:rPr>
            </w:pPr>
          </w:p>
          <w:p w14:paraId="575A4E6F" w14:textId="77777777" w:rsidR="00690C46" w:rsidRPr="00B93F39" w:rsidRDefault="00690C46" w:rsidP="0019239D">
            <w:pPr>
              <w:widowControl w:val="0"/>
              <w:autoSpaceDE w:val="0"/>
              <w:autoSpaceDN w:val="0"/>
              <w:adjustRightInd w:val="0"/>
              <w:spacing w:line="140" w:lineRule="exact"/>
              <w:contextualSpacing/>
              <w:rPr>
                <w:rFonts w:ascii="Marianne" w:hAnsi="Marianne"/>
                <w:sz w:val="18"/>
                <w:szCs w:val="18"/>
              </w:rPr>
            </w:pPr>
          </w:p>
          <w:p w14:paraId="3E7FDB9B" w14:textId="77777777" w:rsidR="00690C46" w:rsidRPr="00B93F39" w:rsidRDefault="00690C46" w:rsidP="0019239D">
            <w:pPr>
              <w:widowControl w:val="0"/>
              <w:autoSpaceDE w:val="0"/>
              <w:autoSpaceDN w:val="0"/>
              <w:adjustRightInd w:val="0"/>
              <w:spacing w:line="140" w:lineRule="exact"/>
              <w:contextualSpacing/>
              <w:rPr>
                <w:rFonts w:ascii="Marianne" w:hAnsi="Marianne"/>
                <w:sz w:val="18"/>
                <w:szCs w:val="18"/>
              </w:rPr>
            </w:pPr>
          </w:p>
          <w:p w14:paraId="4A1896A2"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2C57B013" w14:textId="77777777" w:rsidR="00690C46" w:rsidRPr="00B93F39" w:rsidRDefault="00690C46" w:rsidP="0019239D">
            <w:pPr>
              <w:widowControl w:val="0"/>
              <w:autoSpaceDE w:val="0"/>
              <w:autoSpaceDN w:val="0"/>
              <w:adjustRightInd w:val="0"/>
              <w:ind w:left="570" w:right="554"/>
              <w:contextualSpacing/>
              <w:jc w:val="center"/>
              <w:rPr>
                <w:rFonts w:ascii="Marianne" w:hAnsi="Marianne" w:cs="Verdana"/>
                <w:sz w:val="18"/>
                <w:szCs w:val="18"/>
              </w:rPr>
            </w:pPr>
            <w:r w:rsidRPr="00B93F39">
              <w:rPr>
                <w:rFonts w:ascii="Marianne" w:hAnsi="Marianne" w:cs="Verdana"/>
                <w:spacing w:val="1"/>
                <w:w w:val="99"/>
                <w:sz w:val="18"/>
                <w:szCs w:val="18"/>
              </w:rPr>
              <w:t>30%</w:t>
            </w:r>
          </w:p>
          <w:p w14:paraId="3B0A9FF8" w14:textId="77777777" w:rsidR="00690C46" w:rsidRPr="00B93F39" w:rsidRDefault="00690C46" w:rsidP="0019239D">
            <w:pPr>
              <w:widowControl w:val="0"/>
              <w:autoSpaceDE w:val="0"/>
              <w:autoSpaceDN w:val="0"/>
              <w:adjustRightInd w:val="0"/>
              <w:spacing w:line="200" w:lineRule="exact"/>
              <w:contextualSpacing/>
              <w:rPr>
                <w:rFonts w:ascii="Marianne" w:hAnsi="Marianne"/>
                <w:sz w:val="18"/>
                <w:szCs w:val="18"/>
              </w:rPr>
            </w:pPr>
          </w:p>
          <w:p w14:paraId="21A7C97C" w14:textId="77777777" w:rsidR="00690C46" w:rsidRPr="00B93F39" w:rsidRDefault="00690C46" w:rsidP="0019239D">
            <w:pPr>
              <w:widowControl w:val="0"/>
              <w:autoSpaceDE w:val="0"/>
              <w:autoSpaceDN w:val="0"/>
              <w:adjustRightInd w:val="0"/>
              <w:spacing w:before="17" w:line="200" w:lineRule="exact"/>
              <w:contextualSpacing/>
              <w:rPr>
                <w:rFonts w:ascii="Marianne" w:hAnsi="Marianne"/>
                <w:sz w:val="18"/>
                <w:szCs w:val="18"/>
              </w:rPr>
            </w:pPr>
          </w:p>
          <w:p w14:paraId="3CE94C19" w14:textId="77777777" w:rsidR="00690C46" w:rsidRPr="00B93F39" w:rsidRDefault="00690C46" w:rsidP="0019239D">
            <w:pPr>
              <w:widowControl w:val="0"/>
              <w:autoSpaceDE w:val="0"/>
              <w:autoSpaceDN w:val="0"/>
              <w:adjustRightInd w:val="0"/>
              <w:ind w:left="577" w:right="562"/>
              <w:contextualSpacing/>
              <w:jc w:val="center"/>
              <w:rPr>
                <w:rFonts w:ascii="Marianne" w:hAnsi="Marianne"/>
                <w:sz w:val="18"/>
                <w:szCs w:val="18"/>
              </w:rPr>
            </w:pPr>
            <w:r w:rsidRPr="00B93F39">
              <w:rPr>
                <w:rFonts w:ascii="Marianne" w:hAnsi="Marianne" w:cs="Verdana"/>
                <w:spacing w:val="1"/>
                <w:w w:val="99"/>
                <w:sz w:val="18"/>
                <w:szCs w:val="18"/>
              </w:rPr>
              <w:t>20%</w:t>
            </w:r>
          </w:p>
        </w:tc>
      </w:tr>
      <w:tr w:rsidR="000460A6" w:rsidRPr="00B93F39" w14:paraId="65BB3965" w14:textId="77777777" w:rsidTr="00FC6582">
        <w:trPr>
          <w:trHeight w:hRule="exact" w:val="990"/>
          <w:jc w:val="center"/>
        </w:trPr>
        <w:tc>
          <w:tcPr>
            <w:tcW w:w="2377" w:type="dxa"/>
            <w:tcBorders>
              <w:top w:val="single" w:sz="4" w:space="0" w:color="000000"/>
              <w:left w:val="single" w:sz="4" w:space="0" w:color="000000"/>
              <w:bottom w:val="single" w:sz="4" w:space="0" w:color="000000"/>
              <w:right w:val="single" w:sz="4" w:space="0" w:color="000000"/>
            </w:tcBorders>
          </w:tcPr>
          <w:p w14:paraId="007B730D" w14:textId="77777777" w:rsidR="000460A6" w:rsidRPr="00B93F39" w:rsidRDefault="000460A6" w:rsidP="000460A6">
            <w:pPr>
              <w:widowControl w:val="0"/>
              <w:autoSpaceDE w:val="0"/>
              <w:autoSpaceDN w:val="0"/>
              <w:adjustRightInd w:val="0"/>
              <w:spacing w:before="10" w:line="190" w:lineRule="exact"/>
              <w:contextualSpacing/>
              <w:rPr>
                <w:rFonts w:ascii="Marianne" w:hAnsi="Marianne"/>
                <w:sz w:val="18"/>
                <w:szCs w:val="18"/>
              </w:rPr>
            </w:pPr>
          </w:p>
          <w:p w14:paraId="62E288E8" w14:textId="77777777" w:rsidR="000460A6" w:rsidRDefault="000460A6" w:rsidP="000460A6">
            <w:pPr>
              <w:widowControl w:val="0"/>
              <w:autoSpaceDE w:val="0"/>
              <w:autoSpaceDN w:val="0"/>
              <w:adjustRightInd w:val="0"/>
              <w:spacing w:line="200" w:lineRule="exact"/>
              <w:contextualSpacing/>
              <w:rPr>
                <w:rFonts w:ascii="Marianne" w:hAnsi="Marianne"/>
                <w:sz w:val="18"/>
                <w:szCs w:val="18"/>
              </w:rPr>
            </w:pPr>
            <w:r>
              <w:rPr>
                <w:rFonts w:ascii="Marianne" w:hAnsi="Marianne"/>
                <w:sz w:val="18"/>
                <w:szCs w:val="18"/>
              </w:rPr>
              <w:t xml:space="preserve">7. Etude d’amélioration du confort thermique d’été </w:t>
            </w:r>
          </w:p>
          <w:p w14:paraId="30723858" w14:textId="558B025E" w:rsidR="000460A6" w:rsidRPr="00B93F39" w:rsidRDefault="000460A6" w:rsidP="000460A6">
            <w:pPr>
              <w:widowControl w:val="0"/>
              <w:autoSpaceDE w:val="0"/>
              <w:autoSpaceDN w:val="0"/>
              <w:adjustRightInd w:val="0"/>
              <w:spacing w:line="200" w:lineRule="exact"/>
              <w:contextualSpacing/>
              <w:rPr>
                <w:rFonts w:ascii="Marianne" w:hAnsi="Marianne"/>
                <w:sz w:val="18"/>
                <w:szCs w:val="18"/>
              </w:rPr>
            </w:pPr>
          </w:p>
        </w:tc>
        <w:tc>
          <w:tcPr>
            <w:tcW w:w="6095" w:type="dxa"/>
            <w:tcBorders>
              <w:top w:val="single" w:sz="4" w:space="0" w:color="000000"/>
              <w:left w:val="single" w:sz="4" w:space="0" w:color="000000"/>
              <w:bottom w:val="single" w:sz="4" w:space="0" w:color="000000"/>
              <w:right w:val="single" w:sz="4" w:space="0" w:color="000000"/>
            </w:tcBorders>
          </w:tcPr>
          <w:p w14:paraId="7E24336D" w14:textId="77777777" w:rsidR="000460A6" w:rsidRDefault="000460A6" w:rsidP="000460A6">
            <w:pPr>
              <w:widowControl w:val="0"/>
              <w:autoSpaceDE w:val="0"/>
              <w:autoSpaceDN w:val="0"/>
              <w:adjustRightInd w:val="0"/>
              <w:spacing w:before="60"/>
              <w:ind w:right="-20"/>
              <w:contextualSpacing/>
              <w:rPr>
                <w:rFonts w:ascii="Marianne" w:hAnsi="Marianne" w:cs="Verdana"/>
                <w:sz w:val="18"/>
                <w:szCs w:val="18"/>
              </w:rPr>
            </w:pPr>
          </w:p>
          <w:p w14:paraId="6EC53B77" w14:textId="5D755198" w:rsidR="000460A6" w:rsidRDefault="000460A6" w:rsidP="000460A6">
            <w:pPr>
              <w:widowControl w:val="0"/>
              <w:autoSpaceDE w:val="0"/>
              <w:autoSpaceDN w:val="0"/>
              <w:adjustRightInd w:val="0"/>
              <w:spacing w:before="60"/>
              <w:ind w:right="-20"/>
              <w:contextualSpacing/>
              <w:rPr>
                <w:rFonts w:ascii="Marianne" w:hAnsi="Marianne" w:cs="Verdana"/>
                <w:sz w:val="18"/>
                <w:szCs w:val="18"/>
              </w:rPr>
            </w:pPr>
            <w:r>
              <w:rPr>
                <w:rFonts w:ascii="Marianne" w:hAnsi="Marianne" w:cs="Verdana"/>
                <w:sz w:val="18"/>
                <w:szCs w:val="18"/>
              </w:rPr>
              <w:t xml:space="preserve">Réception du document </w:t>
            </w:r>
          </w:p>
          <w:p w14:paraId="1768915E" w14:textId="655BBBA5" w:rsidR="000460A6" w:rsidRDefault="000460A6" w:rsidP="000460A6">
            <w:pPr>
              <w:widowControl w:val="0"/>
              <w:autoSpaceDE w:val="0"/>
              <w:autoSpaceDN w:val="0"/>
              <w:adjustRightInd w:val="0"/>
              <w:spacing w:before="60"/>
              <w:ind w:right="-20"/>
              <w:contextualSpacing/>
              <w:rPr>
                <w:rFonts w:ascii="Marianne" w:hAnsi="Marianne" w:cs="Verdana"/>
                <w:sz w:val="18"/>
                <w:szCs w:val="18"/>
              </w:rPr>
            </w:pPr>
            <w:r>
              <w:rPr>
                <w:rFonts w:ascii="Marianne" w:hAnsi="Marianne" w:cs="Verdana"/>
                <w:sz w:val="18"/>
                <w:szCs w:val="18"/>
              </w:rPr>
              <w:t xml:space="preserve">Approbation du document </w:t>
            </w:r>
          </w:p>
          <w:p w14:paraId="28E85838" w14:textId="17A05D33" w:rsidR="000460A6" w:rsidRPr="00B93F39" w:rsidRDefault="000460A6" w:rsidP="000460A6">
            <w:pPr>
              <w:widowControl w:val="0"/>
              <w:autoSpaceDE w:val="0"/>
              <w:autoSpaceDN w:val="0"/>
              <w:adjustRightInd w:val="0"/>
              <w:spacing w:before="67" w:line="218" w:lineRule="exact"/>
              <w:ind w:left="64" w:right="13"/>
              <w:contextualSpacing/>
              <w:rPr>
                <w:rFonts w:ascii="Marianne" w:hAnsi="Marianne" w:cs="Verdana"/>
                <w:sz w:val="18"/>
                <w:szCs w:val="18"/>
              </w:rPr>
            </w:pPr>
          </w:p>
        </w:tc>
        <w:tc>
          <w:tcPr>
            <w:tcW w:w="1559" w:type="dxa"/>
            <w:tcBorders>
              <w:top w:val="single" w:sz="4" w:space="0" w:color="000000"/>
              <w:left w:val="single" w:sz="4" w:space="0" w:color="000000"/>
              <w:bottom w:val="single" w:sz="4" w:space="0" w:color="000000"/>
              <w:right w:val="single" w:sz="4" w:space="0" w:color="000000"/>
            </w:tcBorders>
          </w:tcPr>
          <w:p w14:paraId="0FED4128" w14:textId="77777777" w:rsidR="000460A6" w:rsidRDefault="000460A6" w:rsidP="000460A6">
            <w:pPr>
              <w:widowControl w:val="0"/>
              <w:autoSpaceDE w:val="0"/>
              <w:autoSpaceDN w:val="0"/>
              <w:adjustRightInd w:val="0"/>
              <w:ind w:left="573" w:right="557"/>
              <w:contextualSpacing/>
              <w:jc w:val="center"/>
              <w:rPr>
                <w:rFonts w:ascii="Marianne" w:hAnsi="Marianne" w:cs="Verdana"/>
                <w:spacing w:val="1"/>
                <w:sz w:val="18"/>
                <w:szCs w:val="18"/>
              </w:rPr>
            </w:pPr>
          </w:p>
          <w:p w14:paraId="23FFA5D2" w14:textId="77777777" w:rsidR="000460A6" w:rsidRDefault="000460A6" w:rsidP="000460A6">
            <w:pPr>
              <w:widowControl w:val="0"/>
              <w:autoSpaceDE w:val="0"/>
              <w:autoSpaceDN w:val="0"/>
              <w:adjustRightInd w:val="0"/>
              <w:ind w:left="573" w:right="557"/>
              <w:contextualSpacing/>
              <w:jc w:val="center"/>
              <w:rPr>
                <w:rFonts w:ascii="Marianne" w:hAnsi="Marianne" w:cs="Verdana"/>
                <w:spacing w:val="1"/>
                <w:w w:val="99"/>
                <w:sz w:val="18"/>
                <w:szCs w:val="18"/>
              </w:rPr>
            </w:pPr>
            <w:r>
              <w:rPr>
                <w:rFonts w:ascii="Marianne" w:hAnsi="Marianne" w:cs="Verdana"/>
                <w:spacing w:val="1"/>
                <w:w w:val="99"/>
                <w:sz w:val="18"/>
                <w:szCs w:val="18"/>
              </w:rPr>
              <w:t>70%</w:t>
            </w:r>
          </w:p>
          <w:p w14:paraId="748D246C" w14:textId="47B15DDC" w:rsidR="000460A6" w:rsidRPr="00B93F39" w:rsidRDefault="000460A6" w:rsidP="000460A6">
            <w:pPr>
              <w:widowControl w:val="0"/>
              <w:autoSpaceDE w:val="0"/>
              <w:autoSpaceDN w:val="0"/>
              <w:adjustRightInd w:val="0"/>
              <w:ind w:left="573" w:right="557"/>
              <w:contextualSpacing/>
              <w:jc w:val="center"/>
              <w:rPr>
                <w:rFonts w:ascii="Marianne" w:hAnsi="Marianne" w:cs="Verdana"/>
                <w:spacing w:val="1"/>
                <w:w w:val="99"/>
                <w:sz w:val="18"/>
                <w:szCs w:val="18"/>
              </w:rPr>
            </w:pPr>
            <w:r>
              <w:rPr>
                <w:rFonts w:ascii="Marianne" w:hAnsi="Marianne" w:cs="Verdana"/>
                <w:spacing w:val="1"/>
                <w:w w:val="99"/>
                <w:sz w:val="18"/>
                <w:szCs w:val="18"/>
              </w:rPr>
              <w:t>30%</w:t>
            </w:r>
          </w:p>
        </w:tc>
      </w:tr>
    </w:tbl>
    <w:p w14:paraId="2CFE7D2A" w14:textId="77777777" w:rsidR="00690C46" w:rsidRPr="00B32866" w:rsidRDefault="00690C46" w:rsidP="00690C46">
      <w:pPr>
        <w:tabs>
          <w:tab w:val="left" w:pos="3261"/>
          <w:tab w:val="right" w:pos="9072"/>
        </w:tabs>
        <w:jc w:val="both"/>
        <w:rPr>
          <w:rFonts w:ascii="Marianne" w:hAnsi="Marianne" w:cs="Calibri"/>
          <w:color w:val="000000"/>
          <w:sz w:val="20"/>
        </w:rPr>
      </w:pPr>
    </w:p>
    <w:p w14:paraId="3A147B5E" w14:textId="77777777" w:rsidR="00690C46" w:rsidRPr="00BE0FA2" w:rsidRDefault="00690C46" w:rsidP="00690C46">
      <w:pPr>
        <w:tabs>
          <w:tab w:val="left" w:pos="3261"/>
          <w:tab w:val="right" w:pos="9072"/>
        </w:tabs>
        <w:spacing w:after="120"/>
        <w:jc w:val="both"/>
        <w:rPr>
          <w:rFonts w:ascii="Marianne" w:hAnsi="Marianne" w:cs="Calibri"/>
          <w:color w:val="000000"/>
          <w:sz w:val="18"/>
          <w:szCs w:val="18"/>
        </w:rPr>
      </w:pPr>
      <w:r w:rsidRPr="00BE0FA2">
        <w:rPr>
          <w:rFonts w:ascii="Marianne" w:hAnsi="Marianne" w:cs="Calibri"/>
          <w:color w:val="000000"/>
          <w:sz w:val="18"/>
          <w:szCs w:val="18"/>
        </w:rPr>
        <w:t>Le maître d'ouvrage se réserve le droit de modifier le montant de l'acompte demandé, compte tenu des</w:t>
      </w:r>
      <w:r>
        <w:rPr>
          <w:rFonts w:ascii="Marianne" w:hAnsi="Marianne" w:cs="Calibri"/>
          <w:color w:val="000000"/>
          <w:sz w:val="18"/>
          <w:szCs w:val="18"/>
        </w:rPr>
        <w:t xml:space="preserve"> </w:t>
      </w:r>
      <w:r w:rsidRPr="00BE0FA2">
        <w:rPr>
          <w:rFonts w:ascii="Marianne" w:hAnsi="Marianne" w:cs="Calibri"/>
          <w:color w:val="000000"/>
          <w:sz w:val="18"/>
          <w:szCs w:val="18"/>
        </w:rPr>
        <w:t>appréciations qu'il sera amené à formuler sur l'avancement et le contenu des prestations.</w:t>
      </w:r>
    </w:p>
    <w:p w14:paraId="3ECD8716" w14:textId="77777777" w:rsidR="00833C77" w:rsidRDefault="00690C46" w:rsidP="00690C46">
      <w:pPr>
        <w:tabs>
          <w:tab w:val="left" w:pos="3261"/>
          <w:tab w:val="right" w:pos="9072"/>
        </w:tabs>
        <w:jc w:val="both"/>
        <w:rPr>
          <w:rFonts w:ascii="Marianne" w:hAnsi="Marianne" w:cs="Calibri"/>
          <w:color w:val="000000"/>
          <w:sz w:val="18"/>
          <w:szCs w:val="18"/>
        </w:rPr>
      </w:pPr>
      <w:r w:rsidRPr="00BE0FA2">
        <w:rPr>
          <w:rFonts w:ascii="Marianne" w:hAnsi="Marianne" w:cs="Calibri"/>
          <w:color w:val="000000"/>
          <w:sz w:val="18"/>
          <w:szCs w:val="18"/>
        </w:rPr>
        <w:t>Les prestations incluses dans les éléments ci-dessus ne pourront faire l'objet d'un règlement complet qu'après achèvement total de chacune des étapes listées au tableau et admission par le maître de l’ouvrage.</w:t>
      </w:r>
    </w:p>
    <w:p w14:paraId="6DC42AD6" w14:textId="77777777" w:rsidR="00833C77" w:rsidRPr="00F21288" w:rsidRDefault="00833C77" w:rsidP="00690C46">
      <w:pPr>
        <w:tabs>
          <w:tab w:val="left" w:pos="3261"/>
          <w:tab w:val="right" w:pos="9072"/>
        </w:tabs>
        <w:jc w:val="both"/>
        <w:rPr>
          <w:rFonts w:ascii="Marianne" w:hAnsi="Marianne" w:cs="Calibri"/>
          <w:color w:val="000000"/>
          <w:sz w:val="18"/>
          <w:szCs w:val="18"/>
        </w:rPr>
      </w:pPr>
    </w:p>
    <w:p w14:paraId="19AC3766" w14:textId="77777777" w:rsidR="00690C46" w:rsidRDefault="00690C46" w:rsidP="00690C46">
      <w:pPr>
        <w:jc w:val="both"/>
        <w:rPr>
          <w:rFonts w:ascii="Marianne" w:hAnsi="Marianne" w:cs="Calibri"/>
          <w:sz w:val="20"/>
        </w:rPr>
      </w:pPr>
    </w:p>
    <w:p w14:paraId="7ED60E01" w14:textId="77777777" w:rsidR="00690C46" w:rsidRDefault="00690C46" w:rsidP="00C116FD">
      <w:pPr>
        <w:pStyle w:val="Titre2"/>
        <w:rPr>
          <w:rFonts w:ascii="Calibri" w:hAnsi="Calibri" w:cs="Calibri"/>
        </w:rPr>
      </w:pPr>
      <w:bookmarkStart w:id="58" w:name="_Toc153442298"/>
      <w:bookmarkStart w:id="59" w:name="_Toc184897718"/>
      <w:r>
        <w:t>1</w:t>
      </w:r>
      <w:r w:rsidR="00C116FD">
        <w:t>2</w:t>
      </w:r>
      <w:r>
        <w:t xml:space="preserve">.5. </w:t>
      </w:r>
      <w:r w:rsidRPr="00BB604F">
        <w:t>Solde</w:t>
      </w:r>
      <w:bookmarkEnd w:id="58"/>
      <w:bookmarkEnd w:id="59"/>
    </w:p>
    <w:p w14:paraId="74E44747" w14:textId="77777777" w:rsidR="00873646" w:rsidRPr="00873646" w:rsidRDefault="00873646" w:rsidP="00873646"/>
    <w:p w14:paraId="748F6600" w14:textId="77777777" w:rsidR="00690C46" w:rsidRPr="00F21288" w:rsidRDefault="00690C46" w:rsidP="00690C46">
      <w:pPr>
        <w:jc w:val="both"/>
        <w:rPr>
          <w:rFonts w:ascii="Marianne" w:hAnsi="Marianne" w:cs="Calibri"/>
          <w:sz w:val="18"/>
          <w:szCs w:val="18"/>
        </w:rPr>
      </w:pPr>
      <w:r w:rsidRPr="00F21288">
        <w:rPr>
          <w:rFonts w:ascii="Marianne" w:hAnsi="Marianne" w:cs="Calibri"/>
          <w:sz w:val="18"/>
          <w:szCs w:val="18"/>
        </w:rPr>
        <w:t>Après exécution des prestations de la dernière phase, le titulaire adresse au maître d’ouvrage une</w:t>
      </w:r>
      <w:r w:rsidRPr="00F21288">
        <w:rPr>
          <w:sz w:val="20"/>
          <w:szCs w:val="18"/>
        </w:rPr>
        <w:t xml:space="preserve"> </w:t>
      </w:r>
      <w:r w:rsidRPr="00F21288">
        <w:rPr>
          <w:rFonts w:ascii="Marianne" w:hAnsi="Marianne" w:cs="Calibri"/>
          <w:sz w:val="18"/>
          <w:szCs w:val="18"/>
        </w:rPr>
        <w:t>demande de solde, dans les conditions définies à l’article 11.7 du CCAG-</w:t>
      </w:r>
      <w:r>
        <w:rPr>
          <w:rFonts w:ascii="Marianne" w:hAnsi="Marianne" w:cs="Calibri"/>
          <w:sz w:val="18"/>
          <w:szCs w:val="18"/>
        </w:rPr>
        <w:t>MOE</w:t>
      </w:r>
      <w:r w:rsidRPr="00F21288">
        <w:rPr>
          <w:rFonts w:ascii="Marianne" w:hAnsi="Marianne" w:cs="Calibri"/>
          <w:sz w:val="18"/>
          <w:szCs w:val="18"/>
        </w:rPr>
        <w:t xml:space="preserve">. </w:t>
      </w:r>
    </w:p>
    <w:p w14:paraId="3C490DE7" w14:textId="77777777" w:rsidR="00690C46" w:rsidRPr="00F21288" w:rsidRDefault="00690C46" w:rsidP="00690C46">
      <w:pPr>
        <w:jc w:val="both"/>
        <w:rPr>
          <w:rFonts w:ascii="Marianne" w:hAnsi="Marianne" w:cs="Calibri"/>
          <w:sz w:val="18"/>
          <w:szCs w:val="18"/>
        </w:rPr>
      </w:pPr>
      <w:r w:rsidRPr="00F21288">
        <w:rPr>
          <w:rFonts w:ascii="Marianne" w:hAnsi="Marianne" w:cs="Calibri"/>
          <w:sz w:val="18"/>
          <w:szCs w:val="18"/>
        </w:rPr>
        <w:t>Le pouvoir adjudicateur vérifie la demande de paiement finale et applique en tant que de besoin les pénalités de retard prévues au présent marché.</w:t>
      </w:r>
    </w:p>
    <w:p w14:paraId="59A73327" w14:textId="77777777" w:rsidR="00690C46" w:rsidRPr="00F21288" w:rsidRDefault="00690C46" w:rsidP="00690C46">
      <w:pPr>
        <w:jc w:val="both"/>
        <w:rPr>
          <w:rFonts w:ascii="Marianne" w:hAnsi="Marianne" w:cs="Calibri"/>
          <w:sz w:val="18"/>
          <w:szCs w:val="18"/>
        </w:rPr>
      </w:pPr>
      <w:r w:rsidRPr="00F21288">
        <w:rPr>
          <w:rFonts w:ascii="Marianne" w:hAnsi="Marianne" w:cs="Calibri"/>
          <w:sz w:val="18"/>
          <w:szCs w:val="18"/>
        </w:rPr>
        <w:t>Par dérogation à l’article 11.6 du CCAG-</w:t>
      </w:r>
      <w:r>
        <w:rPr>
          <w:rFonts w:ascii="Marianne" w:hAnsi="Marianne" w:cs="Calibri"/>
          <w:sz w:val="18"/>
          <w:szCs w:val="18"/>
        </w:rPr>
        <w:t>MOE</w:t>
      </w:r>
      <w:r w:rsidRPr="00F21288">
        <w:rPr>
          <w:rFonts w:ascii="Marianne" w:hAnsi="Marianne" w:cs="Calibri"/>
          <w:sz w:val="18"/>
          <w:szCs w:val="18"/>
        </w:rPr>
        <w:t>, le solde n’est pas notifié au titulaire du marché sauf en cas de désaccord sur le montant des prestations exécutées ou sur l’application de pénalités ou de réfactions.</w:t>
      </w:r>
    </w:p>
    <w:p w14:paraId="7E625002" w14:textId="77777777" w:rsidR="00690C46" w:rsidRPr="00F21288" w:rsidRDefault="00690C46" w:rsidP="00690C46">
      <w:pPr>
        <w:jc w:val="both"/>
        <w:rPr>
          <w:rFonts w:ascii="Marianne" w:hAnsi="Marianne" w:cs="Calibri"/>
          <w:sz w:val="18"/>
          <w:szCs w:val="18"/>
        </w:rPr>
      </w:pPr>
    </w:p>
    <w:p w14:paraId="1CA44BB3" w14:textId="77777777" w:rsidR="00690C46" w:rsidRDefault="00690C46" w:rsidP="00690C46">
      <w:pPr>
        <w:jc w:val="both"/>
        <w:rPr>
          <w:rFonts w:ascii="Marianne" w:hAnsi="Marianne" w:cs="Calibri"/>
          <w:sz w:val="18"/>
          <w:szCs w:val="18"/>
        </w:rPr>
      </w:pPr>
      <w:r w:rsidRPr="00F21288">
        <w:rPr>
          <w:rFonts w:ascii="Marianne" w:hAnsi="Marianne" w:cs="Calibri"/>
          <w:sz w:val="18"/>
          <w:szCs w:val="18"/>
        </w:rPr>
        <w:t>Faute de fournir cette attestation, le titulaire ne peut pas être payé si le montant total des paiements effectués à son profit, ramené aux conditions du mois d’établissement des prix du marché, empiète sur le montant sous-traité.</w:t>
      </w:r>
    </w:p>
    <w:p w14:paraId="65F8C5F3" w14:textId="77777777" w:rsidR="00833C77" w:rsidRDefault="00833C77" w:rsidP="00690C46">
      <w:pPr>
        <w:jc w:val="both"/>
        <w:rPr>
          <w:rFonts w:ascii="Marianne" w:hAnsi="Marianne" w:cs="Calibri"/>
          <w:sz w:val="18"/>
          <w:szCs w:val="18"/>
        </w:rPr>
      </w:pPr>
    </w:p>
    <w:p w14:paraId="13CEF6C3" w14:textId="77777777" w:rsidR="00833C77" w:rsidRPr="00F21288" w:rsidRDefault="00833C77" w:rsidP="00690C46">
      <w:pPr>
        <w:jc w:val="both"/>
        <w:rPr>
          <w:rFonts w:ascii="Marianne" w:hAnsi="Marianne" w:cs="Calibri"/>
          <w:sz w:val="18"/>
          <w:szCs w:val="18"/>
        </w:rPr>
      </w:pPr>
    </w:p>
    <w:p w14:paraId="05DD5782" w14:textId="77777777" w:rsidR="00690C46" w:rsidRPr="00FA2ECB" w:rsidRDefault="00690C46" w:rsidP="00690C46">
      <w:pPr>
        <w:jc w:val="both"/>
        <w:rPr>
          <w:rFonts w:ascii="Marianne" w:hAnsi="Marianne" w:cs="Calibri"/>
          <w:szCs w:val="22"/>
        </w:rPr>
      </w:pPr>
    </w:p>
    <w:p w14:paraId="1772C057" w14:textId="77777777" w:rsidR="00690C46" w:rsidRDefault="00690C46" w:rsidP="00C116FD">
      <w:pPr>
        <w:pStyle w:val="Titre2"/>
      </w:pPr>
      <w:bookmarkStart w:id="60" w:name="_Toc153442299"/>
      <w:bookmarkStart w:id="61" w:name="_Toc184897719"/>
      <w:r>
        <w:t>1</w:t>
      </w:r>
      <w:r w:rsidR="00C116FD">
        <w:t>2</w:t>
      </w:r>
      <w:r>
        <w:t>.6. P</w:t>
      </w:r>
      <w:r w:rsidRPr="00BB604F">
        <w:t>aiement</w:t>
      </w:r>
      <w:bookmarkEnd w:id="60"/>
      <w:bookmarkEnd w:id="61"/>
    </w:p>
    <w:p w14:paraId="2849803B" w14:textId="77777777" w:rsidR="00873646" w:rsidRPr="00873646" w:rsidRDefault="00873646" w:rsidP="00873646"/>
    <w:p w14:paraId="26C91ADF" w14:textId="77777777" w:rsidR="00690C46" w:rsidRDefault="00690C46" w:rsidP="00690C46">
      <w:pPr>
        <w:keepNext/>
        <w:jc w:val="both"/>
        <w:rPr>
          <w:rFonts w:ascii="Marianne" w:hAnsi="Marianne" w:cs="Calibri"/>
          <w:sz w:val="18"/>
          <w:szCs w:val="18"/>
        </w:rPr>
      </w:pPr>
      <w:r w:rsidRPr="00F21288">
        <w:rPr>
          <w:rFonts w:ascii="Marianne" w:hAnsi="Marianne" w:cs="Calibri"/>
          <w:sz w:val="18"/>
          <w:szCs w:val="18"/>
        </w:rPr>
        <w:t>Le pouvoir adjudicateur se libérera des sommes dues en les créditant sur le compte suivant :</w:t>
      </w:r>
    </w:p>
    <w:p w14:paraId="0C18A2C6" w14:textId="77777777" w:rsidR="00690C46" w:rsidRPr="00B93F39" w:rsidRDefault="00690C46" w:rsidP="00410960">
      <w:pPr>
        <w:keepNext/>
        <w:jc w:val="both"/>
        <w:rPr>
          <w:rFonts w:ascii="Marianne" w:hAnsi="Marianne" w:cs="Verdana"/>
          <w:sz w:val="18"/>
          <w:szCs w:val="18"/>
        </w:rPr>
      </w:pPr>
    </w:p>
    <w:p w14:paraId="28293D87" w14:textId="77777777" w:rsidR="00410960" w:rsidRPr="00B93F39" w:rsidRDefault="00410960" w:rsidP="00410960">
      <w:pPr>
        <w:tabs>
          <w:tab w:val="left" w:pos="3261"/>
          <w:tab w:val="right" w:pos="9072"/>
        </w:tabs>
        <w:spacing w:before="120"/>
        <w:rPr>
          <w:rFonts w:ascii="Marianne" w:hAnsi="Marianne"/>
          <w:b/>
          <w:color w:val="000000"/>
          <w:sz w:val="18"/>
          <w:szCs w:val="18"/>
        </w:rPr>
      </w:pPr>
      <w:r w:rsidRPr="00B93F39">
        <w:rPr>
          <w:rFonts w:ascii="Marianne" w:hAnsi="Marianne"/>
          <w:b/>
          <w:color w:val="000000"/>
          <w:sz w:val="18"/>
          <w:szCs w:val="18"/>
        </w:rPr>
        <w:t>Coordonnées bancaires du titulaire ou du groupement en cas de compte unique (obligatoire en cas de groupement solidaire)</w:t>
      </w:r>
    </w:p>
    <w:p w14:paraId="512A3557" w14:textId="77777777" w:rsidR="00690C46" w:rsidRDefault="00690C46" w:rsidP="00410960">
      <w:pPr>
        <w:tabs>
          <w:tab w:val="left" w:pos="3261"/>
          <w:tab w:val="right" w:pos="9072"/>
        </w:tabs>
        <w:spacing w:before="120"/>
        <w:rPr>
          <w:rFonts w:ascii="Marianne" w:hAnsi="Marianne"/>
          <w:b/>
          <w:color w:val="000000"/>
          <w:sz w:val="18"/>
          <w:szCs w:val="18"/>
        </w:rPr>
      </w:pPr>
    </w:p>
    <w:p w14:paraId="5B4D2784" w14:textId="77777777" w:rsidR="00690C46" w:rsidRPr="00B93F39" w:rsidRDefault="00690C46" w:rsidP="00410960">
      <w:pPr>
        <w:tabs>
          <w:tab w:val="left" w:pos="3261"/>
          <w:tab w:val="right" w:pos="9072"/>
        </w:tabs>
        <w:spacing w:before="120"/>
        <w:rPr>
          <w:rFonts w:ascii="Marianne" w:hAnsi="Marianne"/>
          <w:b/>
          <w:color w:val="000000"/>
          <w:sz w:val="18"/>
          <w:szCs w:val="18"/>
        </w:rPr>
      </w:pPr>
    </w:p>
    <w:tbl>
      <w:tblPr>
        <w:tblW w:w="0" w:type="auto"/>
        <w:tblCellMar>
          <w:left w:w="0" w:type="dxa"/>
          <w:right w:w="0" w:type="dxa"/>
        </w:tblCellMar>
        <w:tblLook w:val="04A0" w:firstRow="1" w:lastRow="0" w:firstColumn="1" w:lastColumn="0" w:noHBand="0" w:noVBand="1"/>
      </w:tblPr>
      <w:tblGrid>
        <w:gridCol w:w="9051"/>
      </w:tblGrid>
      <w:tr w:rsidR="00410960" w:rsidRPr="00B93F39" w14:paraId="3BCEB3D6" w14:textId="77777777" w:rsidTr="00384B02">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F1D5C9"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0DA349E7"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4C56DA24"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3AFB6BE6"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5A6721B5" w14:textId="77777777" w:rsidR="00410960" w:rsidRPr="00B93F39" w:rsidRDefault="00410960" w:rsidP="00384B02">
            <w:pPr>
              <w:tabs>
                <w:tab w:val="left" w:pos="3261"/>
                <w:tab w:val="right" w:pos="9072"/>
              </w:tabs>
              <w:spacing w:before="120"/>
              <w:jc w:val="center"/>
              <w:rPr>
                <w:rFonts w:ascii="Marianne" w:hAnsi="Marianne"/>
                <w:b/>
                <w:bCs/>
                <w:color w:val="000000"/>
                <w:sz w:val="18"/>
                <w:szCs w:val="18"/>
              </w:rPr>
            </w:pPr>
            <w:r w:rsidRPr="00B93F39">
              <w:rPr>
                <w:rFonts w:ascii="Marianne" w:hAnsi="Marianne"/>
                <w:color w:val="000000"/>
                <w:sz w:val="18"/>
                <w:szCs w:val="18"/>
              </w:rPr>
              <w:t xml:space="preserve"> </w:t>
            </w:r>
            <w:r w:rsidRPr="00B93F39">
              <w:rPr>
                <w:rFonts w:ascii="Marianne" w:hAnsi="Marianne"/>
                <w:b/>
                <w:bCs/>
                <w:color w:val="000000"/>
                <w:sz w:val="18"/>
                <w:szCs w:val="18"/>
              </w:rPr>
              <w:t>COLLER LE RIB</w:t>
            </w:r>
          </w:p>
          <w:p w14:paraId="4184FDB6"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26060A9B"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50D1ADD4"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17068FD6"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p w14:paraId="71C8B4D8" w14:textId="77777777" w:rsidR="00410960" w:rsidRPr="00B93F39" w:rsidRDefault="00410960" w:rsidP="00384B02">
            <w:pPr>
              <w:tabs>
                <w:tab w:val="left" w:pos="3261"/>
                <w:tab w:val="right" w:pos="9072"/>
              </w:tabs>
              <w:spacing w:before="120"/>
              <w:rPr>
                <w:rFonts w:ascii="Marianne" w:hAnsi="Marianne"/>
                <w:color w:val="000000"/>
                <w:sz w:val="18"/>
                <w:szCs w:val="18"/>
                <w:u w:val="single"/>
              </w:rPr>
            </w:pPr>
          </w:p>
        </w:tc>
      </w:tr>
    </w:tbl>
    <w:p w14:paraId="03D5EBD7" w14:textId="77777777" w:rsidR="00410960" w:rsidRPr="00B93F39" w:rsidRDefault="00410960" w:rsidP="00410960">
      <w:pPr>
        <w:tabs>
          <w:tab w:val="left" w:pos="3261"/>
          <w:tab w:val="right" w:pos="9072"/>
        </w:tabs>
        <w:spacing w:before="120"/>
        <w:rPr>
          <w:rFonts w:ascii="Marianne" w:hAnsi="Marianne"/>
          <w:color w:val="000000"/>
          <w:sz w:val="18"/>
          <w:szCs w:val="18"/>
        </w:rPr>
      </w:pPr>
    </w:p>
    <w:p w14:paraId="40C55B71" w14:textId="77777777" w:rsidR="00410960" w:rsidRPr="00B93F39" w:rsidRDefault="00D54725" w:rsidP="00410960">
      <w:pPr>
        <w:tabs>
          <w:tab w:val="left" w:pos="3261"/>
          <w:tab w:val="right" w:pos="9072"/>
        </w:tabs>
        <w:rPr>
          <w:rFonts w:ascii="Marianne" w:hAnsi="Marianne"/>
          <w:color w:val="000000"/>
          <w:sz w:val="18"/>
          <w:szCs w:val="18"/>
        </w:rPr>
      </w:pPr>
      <w:r w:rsidRPr="00B93F39">
        <w:rPr>
          <w:rFonts w:ascii="Marianne" w:hAnsi="Marianne"/>
          <w:color w:val="000000"/>
          <w:sz w:val="18"/>
          <w:szCs w:val="18"/>
        </w:rPr>
        <w:t>En cas de groupement conjoint, les RIB des membres du groupement seront annexés au présent document.</w:t>
      </w:r>
    </w:p>
    <w:p w14:paraId="6E51CAB3" w14:textId="77777777" w:rsidR="0007123E" w:rsidRPr="00B93F39" w:rsidRDefault="0007123E" w:rsidP="00410960">
      <w:pPr>
        <w:tabs>
          <w:tab w:val="left" w:pos="3261"/>
          <w:tab w:val="right" w:pos="9072"/>
        </w:tabs>
        <w:rPr>
          <w:rFonts w:ascii="Marianne" w:hAnsi="Marianne"/>
          <w:color w:val="000000"/>
          <w:sz w:val="18"/>
          <w:szCs w:val="18"/>
        </w:rPr>
      </w:pPr>
    </w:p>
    <w:p w14:paraId="52DA2E43" w14:textId="77777777" w:rsidR="00410960" w:rsidRPr="00B93F39" w:rsidRDefault="00410960" w:rsidP="00410960">
      <w:pPr>
        <w:keepNext/>
        <w:autoSpaceDN w:val="0"/>
        <w:rPr>
          <w:rFonts w:ascii="Marianne" w:eastAsia="Calibri" w:hAnsi="Marianne"/>
          <w:b/>
          <w:bCs/>
          <w:sz w:val="18"/>
          <w:szCs w:val="18"/>
          <w:lang w:eastAsia="en-US"/>
        </w:rPr>
      </w:pPr>
      <w:r w:rsidRPr="00B93F39">
        <w:rPr>
          <w:rFonts w:ascii="Marianne" w:eastAsia="Calibri" w:hAnsi="Marianne"/>
          <w:b/>
          <w:bCs/>
          <w:sz w:val="18"/>
          <w:szCs w:val="18"/>
          <w:lang w:eastAsia="en-US"/>
        </w:rPr>
        <w:t xml:space="preserve">Modification des coordonnées </w:t>
      </w:r>
      <w:r w:rsidR="002A47A8" w:rsidRPr="00B93F39">
        <w:rPr>
          <w:rFonts w:ascii="Marianne" w:eastAsia="Calibri" w:hAnsi="Marianne"/>
          <w:b/>
          <w:bCs/>
          <w:sz w:val="18"/>
          <w:szCs w:val="18"/>
          <w:lang w:eastAsia="en-US"/>
        </w:rPr>
        <w:t>administratives</w:t>
      </w:r>
    </w:p>
    <w:p w14:paraId="172D9649" w14:textId="77777777" w:rsidR="00410960" w:rsidRPr="00B93F39" w:rsidRDefault="00410960" w:rsidP="00410960">
      <w:pPr>
        <w:autoSpaceDN w:val="0"/>
        <w:rPr>
          <w:rFonts w:ascii="Marianne" w:eastAsia="Calibri" w:hAnsi="Marianne"/>
          <w:b/>
          <w:bCs/>
          <w:sz w:val="18"/>
          <w:szCs w:val="18"/>
          <w:u w:val="single"/>
          <w:lang w:eastAsia="en-US"/>
        </w:rPr>
      </w:pPr>
    </w:p>
    <w:p w14:paraId="4AEB2F1B" w14:textId="77777777" w:rsidR="00410960" w:rsidRPr="00B93F39" w:rsidRDefault="00410960" w:rsidP="00643FB2">
      <w:pPr>
        <w:numPr>
          <w:ilvl w:val="0"/>
          <w:numId w:val="2"/>
        </w:numPr>
        <w:autoSpaceDN w:val="0"/>
        <w:jc w:val="both"/>
        <w:rPr>
          <w:rFonts w:ascii="Marianne" w:eastAsia="Calibri" w:hAnsi="Marianne"/>
          <w:sz w:val="18"/>
          <w:szCs w:val="18"/>
          <w:lang w:eastAsia="en-US"/>
        </w:rPr>
      </w:pPr>
      <w:r w:rsidRPr="00B93F39">
        <w:rPr>
          <w:rFonts w:ascii="Marianne" w:eastAsia="Calibri" w:hAnsi="Marianne"/>
          <w:sz w:val="18"/>
          <w:szCs w:val="18"/>
          <w:lang w:eastAsia="en-US"/>
        </w:rPr>
        <w:t>En cas de modification des coordonnées bancaires en cours d’exécution du marché, le titulaire doit impérativement, dans les plus brefs délais, notifier ce changement par courrier</w:t>
      </w:r>
      <w:r w:rsidRPr="00B93F39">
        <w:rPr>
          <w:rFonts w:ascii="Marianne" w:eastAsia="Calibri" w:hAnsi="Marianne"/>
          <w:sz w:val="18"/>
          <w:szCs w:val="18"/>
          <w:u w:val="single"/>
          <w:lang w:eastAsia="en-US"/>
        </w:rPr>
        <w:t xml:space="preserve"> à l’attention de l’agence comptable de l’APIJ</w:t>
      </w:r>
      <w:r w:rsidRPr="00B93F39">
        <w:rPr>
          <w:rFonts w:ascii="Marianne" w:eastAsia="Calibri" w:hAnsi="Marianne"/>
          <w:sz w:val="18"/>
          <w:szCs w:val="18"/>
          <w:lang w:eastAsia="en-US"/>
        </w:rPr>
        <w:t xml:space="preserve"> et fournir le RIB correspondant.</w:t>
      </w:r>
    </w:p>
    <w:p w14:paraId="3B7B0EAD" w14:textId="77777777" w:rsidR="002A47A8" w:rsidRPr="00D45630" w:rsidRDefault="002A47A8" w:rsidP="00643FB2">
      <w:pPr>
        <w:numPr>
          <w:ilvl w:val="0"/>
          <w:numId w:val="2"/>
        </w:numPr>
        <w:autoSpaceDN w:val="0"/>
        <w:jc w:val="both"/>
        <w:rPr>
          <w:rFonts w:ascii="Marianne" w:eastAsia="Calibri" w:hAnsi="Marianne"/>
          <w:sz w:val="18"/>
          <w:szCs w:val="18"/>
          <w:lang w:eastAsia="en-US"/>
        </w:rPr>
      </w:pPr>
      <w:r w:rsidRPr="00B93F39">
        <w:rPr>
          <w:rFonts w:ascii="Marianne" w:eastAsia="Calibri" w:hAnsi="Marianne"/>
          <w:sz w:val="18"/>
          <w:szCs w:val="18"/>
          <w:lang w:eastAsia="en-US"/>
        </w:rPr>
        <w:t xml:space="preserve">En cas de modification du numéro SIRET, le titulaire doit impérativement notifier ce changement par courrier à l’attention de </w:t>
      </w:r>
      <w:r w:rsidR="00406370" w:rsidRPr="00B93F39">
        <w:rPr>
          <w:rFonts w:ascii="Marianne" w:eastAsia="Calibri" w:hAnsi="Marianne"/>
          <w:sz w:val="18"/>
          <w:szCs w:val="18"/>
          <w:u w:val="single"/>
          <w:lang w:eastAsia="en-US"/>
        </w:rPr>
        <w:t>l’agence comptable</w:t>
      </w:r>
      <w:r w:rsidR="007935A1" w:rsidRPr="00B93F39">
        <w:rPr>
          <w:rFonts w:ascii="Marianne" w:eastAsia="Calibri" w:hAnsi="Marianne"/>
          <w:sz w:val="18"/>
          <w:szCs w:val="18"/>
          <w:u w:val="single"/>
          <w:lang w:eastAsia="en-US"/>
        </w:rPr>
        <w:t xml:space="preserve"> et du Service Budgétaire et Financier</w:t>
      </w:r>
      <w:r w:rsidR="00406370" w:rsidRPr="00B93F39">
        <w:rPr>
          <w:rFonts w:ascii="Marianne" w:eastAsia="Calibri" w:hAnsi="Marianne"/>
          <w:sz w:val="18"/>
          <w:szCs w:val="18"/>
          <w:u w:val="single"/>
          <w:lang w:eastAsia="en-US"/>
        </w:rPr>
        <w:t xml:space="preserve"> de l’APIJ</w:t>
      </w:r>
      <w:r w:rsidR="007935A1" w:rsidRPr="00B93F39">
        <w:rPr>
          <w:rFonts w:ascii="Marianne" w:eastAsia="Calibri" w:hAnsi="Marianne"/>
          <w:sz w:val="18"/>
          <w:szCs w:val="18"/>
          <w:u w:val="single"/>
          <w:lang w:eastAsia="en-US"/>
        </w:rPr>
        <w:t xml:space="preserve"> </w:t>
      </w:r>
    </w:p>
    <w:p w14:paraId="7AEEE3F4" w14:textId="77777777" w:rsidR="00D45630" w:rsidRDefault="00D45630" w:rsidP="00D45630">
      <w:pPr>
        <w:autoSpaceDN w:val="0"/>
        <w:jc w:val="both"/>
        <w:rPr>
          <w:rFonts w:ascii="Marianne" w:eastAsia="Calibri" w:hAnsi="Marianne"/>
          <w:sz w:val="18"/>
          <w:szCs w:val="18"/>
          <w:u w:val="single"/>
          <w:lang w:eastAsia="en-US"/>
        </w:rPr>
      </w:pPr>
    </w:p>
    <w:p w14:paraId="39ABF111" w14:textId="77777777" w:rsidR="00873646" w:rsidRPr="00FA2ECB" w:rsidRDefault="00873646" w:rsidP="00873646">
      <w:pPr>
        <w:jc w:val="both"/>
        <w:rPr>
          <w:rFonts w:ascii="Marianne" w:hAnsi="Marianne" w:cs="Calibri"/>
          <w:szCs w:val="22"/>
        </w:rPr>
      </w:pPr>
    </w:p>
    <w:p w14:paraId="144BE289" w14:textId="77777777" w:rsidR="00873646" w:rsidRDefault="00873646">
      <w:pPr>
        <w:pStyle w:val="Titre2"/>
      </w:pPr>
      <w:bookmarkStart w:id="62" w:name="_Toc184897720"/>
      <w:r>
        <w:t>1</w:t>
      </w:r>
      <w:r w:rsidR="00C116FD">
        <w:t>2</w:t>
      </w:r>
      <w:r>
        <w:t>.7 Avance</w:t>
      </w:r>
      <w:bookmarkEnd w:id="62"/>
    </w:p>
    <w:p w14:paraId="2F7EB37A" w14:textId="77777777" w:rsidR="008762B4" w:rsidRDefault="008762B4" w:rsidP="008762B4"/>
    <w:p w14:paraId="3C719ABF" w14:textId="77777777"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 xml:space="preserve">Si les conditions prévues à l’article R.2191-3 du code de la commande publique sont réunies, une avance sera versée au maître d'œuvre, sauf en cas de refus par celui–ci, précisé dans l'acte d'engagement. L’option retenue est l’option A de l’article 11.1 du CCAG-MOE. </w:t>
      </w:r>
    </w:p>
    <w:p w14:paraId="6D4A6DEC" w14:textId="5DDD7761"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lastRenderedPageBreak/>
        <w:t xml:space="preserve">Le montant de l’avance sera alors calculé en vertu des articles R.2191-7 et R.2191-9 du code de la commande publique, sur la base d’un taux de </w:t>
      </w:r>
      <w:r>
        <w:rPr>
          <w:rFonts w:ascii="Marianne" w:hAnsi="Marianne" w:cs="Calibri"/>
          <w:sz w:val="18"/>
          <w:szCs w:val="18"/>
        </w:rPr>
        <w:t>5% (10% pour les PME) du montant du marché.</w:t>
      </w:r>
      <w:r w:rsidRPr="00FC6582">
        <w:rPr>
          <w:rFonts w:ascii="Marianne" w:hAnsi="Marianne" w:cs="Calibri"/>
          <w:sz w:val="18"/>
          <w:szCs w:val="18"/>
        </w:rPr>
        <w:t xml:space="preserve"> </w:t>
      </w:r>
    </w:p>
    <w:p w14:paraId="5B67DD16" w14:textId="77777777"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 xml:space="preserve">Le paiement de cette avance interviendra dans le délai de 30 jours à partir de la date à laquelle commence à courir le délai contractuel d'exécution du premier élément constitutif de la mission. </w:t>
      </w:r>
    </w:p>
    <w:p w14:paraId="297D2D32" w14:textId="77777777" w:rsidR="008762B4" w:rsidRDefault="008762B4" w:rsidP="008762B4"/>
    <w:p w14:paraId="1082FA02" w14:textId="3989E7A5"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Le remboursement de cette avance commencera lorsque le montant cumulé des demandes d'acompte présentées par le maître d'</w:t>
      </w:r>
      <w:r w:rsidRPr="008762B4">
        <w:rPr>
          <w:rFonts w:ascii="Marianne" w:hAnsi="Marianne" w:cs="Calibri"/>
          <w:sz w:val="18"/>
          <w:szCs w:val="18"/>
        </w:rPr>
        <w:t>œuvre</w:t>
      </w:r>
      <w:r w:rsidRPr="00FC6582">
        <w:rPr>
          <w:rFonts w:ascii="Marianne" w:hAnsi="Marianne" w:cs="Calibri"/>
          <w:sz w:val="18"/>
          <w:szCs w:val="18"/>
        </w:rPr>
        <w:t xml:space="preserve"> atteindra ou dépassera 65 % du montant initial (hors TVA) du marché. </w:t>
      </w:r>
    </w:p>
    <w:p w14:paraId="0BBDDBB9" w14:textId="77777777"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 xml:space="preserve">Ce remboursement devra être terminé lorsque ledit montant aura atteint 80 % du montant initial (hors TVA) du marché. </w:t>
      </w:r>
    </w:p>
    <w:p w14:paraId="0DA2F624" w14:textId="77777777"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 xml:space="preserve">Son montant ne sera ni révisable, ni actualisable. </w:t>
      </w:r>
    </w:p>
    <w:p w14:paraId="3FC983D1" w14:textId="77777777" w:rsidR="008762B4" w:rsidRPr="00FC6582" w:rsidRDefault="008762B4" w:rsidP="00FC6582">
      <w:pPr>
        <w:jc w:val="both"/>
        <w:rPr>
          <w:rFonts w:ascii="Marianne" w:hAnsi="Marianne" w:cs="Calibri"/>
          <w:sz w:val="18"/>
          <w:szCs w:val="18"/>
        </w:rPr>
      </w:pPr>
      <w:r w:rsidRPr="00FC6582">
        <w:rPr>
          <w:rFonts w:ascii="Marianne" w:hAnsi="Marianne" w:cs="Calibri"/>
          <w:sz w:val="18"/>
          <w:szCs w:val="18"/>
        </w:rPr>
        <w:t xml:space="preserve">En cas de cotraitance avec paiements séparés, le présent article s'appliquera à chacune des parts de la répartition visée à l'acte d'engagement. </w:t>
      </w:r>
    </w:p>
    <w:p w14:paraId="6D7B9CD6" w14:textId="77777777" w:rsidR="008762B4" w:rsidRDefault="008762B4" w:rsidP="008762B4"/>
    <w:p w14:paraId="1058C733" w14:textId="7B663C85" w:rsidR="008762B4" w:rsidRPr="00691073" w:rsidRDefault="008762B4" w:rsidP="00FC6582">
      <w:pPr>
        <w:jc w:val="both"/>
        <w:rPr>
          <w:rFonts w:cs="Calibri"/>
        </w:rPr>
      </w:pPr>
      <w:r w:rsidRPr="00FC6582">
        <w:rPr>
          <w:rFonts w:ascii="Marianne" w:hAnsi="Marianne" w:cs="Calibri"/>
          <w:sz w:val="18"/>
          <w:szCs w:val="18"/>
        </w:rPr>
        <w:t>Une avance peut être versée aux sous-traitants, sur leur demande, dans les conditions décrites aux articles R.2193-17 à R.2193-21 du code de la commande publique. L’option retenue est l’option A de l’article 11.1 du CCAG-MOE.</w:t>
      </w:r>
    </w:p>
    <w:p w14:paraId="3E3E4E94" w14:textId="77777777" w:rsidR="00873646" w:rsidRPr="00873646" w:rsidRDefault="00873646" w:rsidP="00873646">
      <w:pPr>
        <w:jc w:val="both"/>
      </w:pPr>
    </w:p>
    <w:p w14:paraId="66F9604A" w14:textId="77777777" w:rsidR="001C2F28" w:rsidRDefault="001C2F28" w:rsidP="00873646">
      <w:pPr>
        <w:jc w:val="both"/>
        <w:rPr>
          <w:rFonts w:ascii="Marianne" w:hAnsi="Marianne" w:cs="Calibri"/>
          <w:sz w:val="18"/>
          <w:szCs w:val="18"/>
        </w:rPr>
      </w:pPr>
    </w:p>
    <w:p w14:paraId="07EFE1A9" w14:textId="77777777" w:rsidR="001C2F28" w:rsidRDefault="001C2F28" w:rsidP="00873646">
      <w:pPr>
        <w:jc w:val="both"/>
        <w:rPr>
          <w:rFonts w:ascii="Marianne" w:hAnsi="Marianne" w:cs="Calibri"/>
          <w:sz w:val="18"/>
          <w:szCs w:val="18"/>
        </w:rPr>
      </w:pPr>
    </w:p>
    <w:p w14:paraId="18B0BDA7" w14:textId="77777777" w:rsidR="00873646" w:rsidRDefault="00873646" w:rsidP="00873646">
      <w:pPr>
        <w:rPr>
          <w:rFonts w:ascii="Marianne" w:hAnsi="Marianne" w:cs="Calibri"/>
          <w:sz w:val="18"/>
          <w:szCs w:val="18"/>
        </w:rPr>
      </w:pPr>
    </w:p>
    <w:p w14:paraId="4F687E6B" w14:textId="77777777" w:rsidR="00873646" w:rsidRPr="00833C77" w:rsidRDefault="00873646" w:rsidP="00643FB2">
      <w:pPr>
        <w:numPr>
          <w:ilvl w:val="0"/>
          <w:numId w:val="11"/>
        </w:numPr>
        <w:spacing w:after="240"/>
        <w:rPr>
          <w:rFonts w:ascii="Marianne" w:hAnsi="Marianne" w:cs="Calibri"/>
          <w:sz w:val="18"/>
          <w:szCs w:val="18"/>
          <w:highlight w:val="yellow"/>
        </w:rPr>
      </w:pPr>
      <w:r w:rsidRPr="00833C77">
        <w:rPr>
          <w:rFonts w:ascii="Marianne" w:hAnsi="Marianne" w:cs="Calibri"/>
          <w:sz w:val="18"/>
          <w:szCs w:val="18"/>
          <w:highlight w:val="yellow"/>
        </w:rPr>
        <w:t>Le Titulaire accepte de percevoir l'avance prévue au présent article.</w:t>
      </w:r>
    </w:p>
    <w:p w14:paraId="76C6A509" w14:textId="77777777" w:rsidR="00873646" w:rsidRDefault="00873646" w:rsidP="00643FB2">
      <w:pPr>
        <w:numPr>
          <w:ilvl w:val="0"/>
          <w:numId w:val="11"/>
        </w:numPr>
        <w:spacing w:after="240"/>
        <w:rPr>
          <w:rFonts w:ascii="Marianne" w:hAnsi="Marianne" w:cs="Calibri"/>
          <w:sz w:val="18"/>
          <w:szCs w:val="18"/>
          <w:highlight w:val="yellow"/>
        </w:rPr>
      </w:pPr>
      <w:r w:rsidRPr="00833C77">
        <w:rPr>
          <w:rFonts w:ascii="Marianne" w:hAnsi="Marianne" w:cs="Calibri"/>
          <w:sz w:val="18"/>
          <w:szCs w:val="18"/>
          <w:highlight w:val="yellow"/>
        </w:rPr>
        <w:t>Le Titulaire refuse de percevoir l'avance prévue au présent article.</w:t>
      </w:r>
    </w:p>
    <w:p w14:paraId="43D8A85F" w14:textId="77777777" w:rsidR="0061645A" w:rsidRDefault="0061645A" w:rsidP="0061645A">
      <w:pPr>
        <w:spacing w:after="240"/>
        <w:rPr>
          <w:rFonts w:ascii="Marianne" w:hAnsi="Marianne" w:cs="Calibri"/>
          <w:sz w:val="18"/>
          <w:szCs w:val="18"/>
          <w:highlight w:val="yellow"/>
        </w:rPr>
      </w:pPr>
    </w:p>
    <w:p w14:paraId="78F552FF" w14:textId="65D48B28" w:rsidR="0061645A" w:rsidRPr="00607B8D" w:rsidRDefault="0061645A" w:rsidP="0061645A">
      <w:pPr>
        <w:jc w:val="both"/>
        <w:rPr>
          <w:rFonts w:ascii="Marianne" w:hAnsi="Marianne" w:cs="Arial"/>
          <w:b/>
          <w:sz w:val="18"/>
          <w:szCs w:val="18"/>
        </w:rPr>
      </w:pPr>
      <w:r w:rsidRPr="0061645A">
        <w:rPr>
          <w:rFonts w:ascii="Marianne" w:hAnsi="Marianne" w:cs="Arial"/>
          <w:b/>
          <w:sz w:val="18"/>
          <w:szCs w:val="18"/>
        </w:rPr>
        <w:t>Article 1</w:t>
      </w:r>
      <w:r>
        <w:rPr>
          <w:rFonts w:ascii="Marianne" w:hAnsi="Marianne" w:cs="Arial"/>
          <w:b/>
          <w:sz w:val="18"/>
          <w:szCs w:val="18"/>
        </w:rPr>
        <w:t>2.8</w:t>
      </w:r>
      <w:r w:rsidRPr="00607B8D">
        <w:rPr>
          <w:rFonts w:ascii="Marianne" w:hAnsi="Marianne" w:cs="Arial"/>
          <w:b/>
          <w:sz w:val="18"/>
          <w:szCs w:val="18"/>
        </w:rPr>
        <w:t xml:space="preserve"> Nantissement ou cession de créance</w:t>
      </w:r>
    </w:p>
    <w:p w14:paraId="767E099A" w14:textId="77777777" w:rsidR="0061645A" w:rsidRPr="003A280E" w:rsidRDefault="0061645A" w:rsidP="0061645A">
      <w:pPr>
        <w:spacing w:before="200"/>
        <w:jc w:val="both"/>
        <w:rPr>
          <w:rFonts w:ascii="Marianne" w:hAnsi="Marianne" w:cs="Arial"/>
          <w:bCs/>
          <w:sz w:val="18"/>
          <w:szCs w:val="22"/>
        </w:rPr>
      </w:pPr>
      <w:r w:rsidRPr="003A280E">
        <w:rPr>
          <w:rFonts w:ascii="Marianne" w:hAnsi="Marianne" w:cs="Arial"/>
          <w:sz w:val="18"/>
          <w:szCs w:val="22"/>
        </w:rPr>
        <w:t xml:space="preserve">Conformément à l’article R.2191-55 du code de la commande publique, la notification de cession ou nantissement relative au présent marché sera faite auprès du comptable </w:t>
      </w:r>
      <w:r w:rsidRPr="00F76D1A">
        <w:rPr>
          <w:rFonts w:ascii="Marianne" w:hAnsi="Marianne" w:cs="Arial"/>
          <w:sz w:val="18"/>
          <w:szCs w:val="22"/>
        </w:rPr>
        <w:t>résignataire</w:t>
      </w:r>
      <w:r w:rsidRPr="003A280E">
        <w:rPr>
          <w:rFonts w:ascii="Marianne" w:hAnsi="Marianne" w:cs="Arial"/>
          <w:sz w:val="18"/>
          <w:szCs w:val="22"/>
        </w:rPr>
        <w:t xml:space="preserve"> désigné au présent acte d’engagement.</w:t>
      </w:r>
    </w:p>
    <w:p w14:paraId="5C435AA5" w14:textId="77777777" w:rsidR="0061645A" w:rsidRPr="003A280E" w:rsidRDefault="0061645A" w:rsidP="0061645A">
      <w:pPr>
        <w:spacing w:before="200"/>
        <w:jc w:val="both"/>
        <w:rPr>
          <w:rFonts w:ascii="Marianne" w:hAnsi="Marianne" w:cs="Arial"/>
          <w:bCs/>
          <w:sz w:val="18"/>
          <w:szCs w:val="22"/>
        </w:rPr>
      </w:pPr>
      <w:r w:rsidRPr="003A280E">
        <w:rPr>
          <w:rFonts w:ascii="Marianne" w:hAnsi="Marianne" w:cs="Arial"/>
          <w:bCs/>
          <w:sz w:val="18"/>
          <w:szCs w:val="22"/>
        </w:rPr>
        <w:t xml:space="preserve">Le montant maximal de la créance que je pourrais céder ou présenter en nantissement, est ainsi, </w:t>
      </w:r>
      <w:r w:rsidRPr="003A280E">
        <w:rPr>
          <w:rFonts w:ascii="Marianne" w:hAnsi="Marianne" w:cs="Arial"/>
          <w:sz w:val="18"/>
          <w:szCs w:val="22"/>
        </w:rPr>
        <w:t>TVA incluse</w:t>
      </w:r>
      <w:r w:rsidRPr="003A280E">
        <w:rPr>
          <w:rFonts w:ascii="Marianne" w:hAnsi="Marianne" w:cs="Arial"/>
          <w:bCs/>
          <w:sz w:val="18"/>
          <w:szCs w:val="22"/>
        </w:rPr>
        <w:t xml:space="preserve">, de (en toutes lettres) : </w:t>
      </w:r>
    </w:p>
    <w:p w14:paraId="1EF955F8" w14:textId="77777777" w:rsidR="0061645A" w:rsidRPr="003A280E" w:rsidRDefault="0061645A" w:rsidP="0061645A">
      <w:pPr>
        <w:tabs>
          <w:tab w:val="right" w:leader="dot" w:pos="9072"/>
        </w:tabs>
        <w:spacing w:before="200"/>
        <w:jc w:val="both"/>
        <w:rPr>
          <w:rFonts w:ascii="Marianne" w:hAnsi="Marianne" w:cs="Arial"/>
          <w:bCs/>
          <w:sz w:val="18"/>
          <w:szCs w:val="22"/>
        </w:rPr>
      </w:pPr>
      <w:r w:rsidRPr="003A280E">
        <w:rPr>
          <w:rFonts w:ascii="Marianne" w:hAnsi="Marianne" w:cs="Arial"/>
          <w:bCs/>
          <w:sz w:val="18"/>
          <w:szCs w:val="22"/>
        </w:rPr>
        <w:t>……………………………………………………………………………………..</w:t>
      </w:r>
    </w:p>
    <w:p w14:paraId="5E63BF64" w14:textId="77777777" w:rsidR="0061645A" w:rsidRPr="003A280E" w:rsidRDefault="0061645A" w:rsidP="0061645A">
      <w:pPr>
        <w:tabs>
          <w:tab w:val="right" w:leader="dot" w:pos="9072"/>
        </w:tabs>
        <w:spacing w:before="200"/>
        <w:jc w:val="both"/>
        <w:rPr>
          <w:rFonts w:ascii="Marianne" w:hAnsi="Marianne" w:cs="Arial"/>
          <w:bCs/>
          <w:sz w:val="18"/>
          <w:szCs w:val="22"/>
        </w:rPr>
      </w:pPr>
      <w:r w:rsidRPr="003A280E">
        <w:rPr>
          <w:rFonts w:ascii="Marianne" w:hAnsi="Marianne" w:cs="Arial"/>
          <w:bCs/>
          <w:sz w:val="18"/>
          <w:szCs w:val="22"/>
        </w:rPr>
        <w:t xml:space="preserve">En cas de groupement : </w:t>
      </w:r>
    </w:p>
    <w:p w14:paraId="33B2574A" w14:textId="77777777" w:rsidR="0061645A" w:rsidRPr="003A280E" w:rsidRDefault="0061645A" w:rsidP="0061645A">
      <w:pPr>
        <w:tabs>
          <w:tab w:val="right" w:leader="dot" w:pos="9072"/>
        </w:tabs>
        <w:spacing w:before="200"/>
        <w:jc w:val="both"/>
        <w:rPr>
          <w:rFonts w:ascii="Marianne" w:hAnsi="Marianne" w:cs="Arial"/>
          <w:bCs/>
          <w:sz w:val="18"/>
          <w:szCs w:val="22"/>
        </w:rPr>
      </w:pPr>
      <w:r w:rsidRPr="003A280E">
        <w:rPr>
          <w:rFonts w:ascii="Marianne" w:hAnsi="Marianne" w:cs="Arial"/>
          <w:bCs/>
          <w:sz w:val="18"/>
          <w:szCs w:val="22"/>
        </w:rPr>
        <w:t xml:space="preserve">Le montant maximal de la créance que le titulaire pourrait céder ou présenter en nantissement, est ainsi, </w:t>
      </w:r>
      <w:r w:rsidRPr="003A280E">
        <w:rPr>
          <w:rFonts w:ascii="Marianne" w:hAnsi="Marianne" w:cs="Arial"/>
          <w:sz w:val="18"/>
          <w:szCs w:val="22"/>
        </w:rPr>
        <w:t>TVA incluse</w:t>
      </w:r>
      <w:r w:rsidRPr="003A280E">
        <w:rPr>
          <w:rFonts w:ascii="Marianne" w:hAnsi="Marianne" w:cs="Arial"/>
          <w:bCs/>
          <w:sz w:val="18"/>
          <w:szCs w:val="22"/>
        </w:rPr>
        <w:t xml:space="preserve">, de (en toutes lettres) : </w:t>
      </w:r>
    </w:p>
    <w:p w14:paraId="5BCB844D" w14:textId="77777777" w:rsidR="0061645A" w:rsidRDefault="0061645A" w:rsidP="0061645A">
      <w:pPr>
        <w:tabs>
          <w:tab w:val="right" w:leader="dot" w:pos="9072"/>
        </w:tabs>
        <w:spacing w:before="200"/>
        <w:jc w:val="both"/>
        <w:rPr>
          <w:rFonts w:ascii="Marianne" w:hAnsi="Marianne" w:cs="Arial"/>
          <w:bCs/>
          <w:sz w:val="18"/>
          <w:szCs w:val="22"/>
        </w:rPr>
      </w:pPr>
      <w:r w:rsidRPr="003A280E">
        <w:rPr>
          <w:rFonts w:ascii="Marianne" w:hAnsi="Marianne" w:cs="Arial"/>
          <w:bCs/>
          <w:sz w:val="18"/>
          <w:szCs w:val="22"/>
        </w:rPr>
        <w:t>……………………………………………………………………………………..</w:t>
      </w:r>
    </w:p>
    <w:p w14:paraId="4A3F3A3F" w14:textId="77777777" w:rsidR="0061645A" w:rsidRPr="00833C77" w:rsidRDefault="0061645A" w:rsidP="0061645A">
      <w:pPr>
        <w:spacing w:after="240"/>
        <w:rPr>
          <w:rFonts w:ascii="Marianne" w:hAnsi="Marianne" w:cs="Calibri"/>
          <w:sz w:val="18"/>
          <w:szCs w:val="18"/>
          <w:highlight w:val="yellow"/>
        </w:rPr>
      </w:pPr>
    </w:p>
    <w:p w14:paraId="3DB64620" w14:textId="426C885B" w:rsidR="00D62986" w:rsidRPr="00F64AF5" w:rsidRDefault="00D62986" w:rsidP="00C116FD">
      <w:pPr>
        <w:pStyle w:val="Titre1"/>
      </w:pPr>
      <w:bookmarkStart w:id="63" w:name="_Toc184897721"/>
      <w:r w:rsidRPr="00F64AF5">
        <w:t>Article 1</w:t>
      </w:r>
      <w:r w:rsidR="00C116FD" w:rsidRPr="00F64AF5">
        <w:t>3</w:t>
      </w:r>
      <w:r w:rsidRPr="00F64AF5">
        <w:t>. Forfait de rémunération et maitrise des co</w:t>
      </w:r>
      <w:r w:rsidR="00F64AF5" w:rsidRPr="00F64AF5">
        <w:t>û</w:t>
      </w:r>
      <w:r w:rsidRPr="00F64AF5">
        <w:t>ts</w:t>
      </w:r>
      <w:bookmarkEnd w:id="63"/>
      <w:r w:rsidRPr="00F64AF5">
        <w:t xml:space="preserve"> </w:t>
      </w:r>
    </w:p>
    <w:p w14:paraId="14AD1D35" w14:textId="77777777" w:rsidR="00D62986" w:rsidRPr="00F64AF5" w:rsidRDefault="00D62986" w:rsidP="00873646">
      <w:pPr>
        <w:rPr>
          <w:rFonts w:ascii="Marianne" w:hAnsi="Marianne" w:cs="Arial"/>
          <w:b/>
          <w:bCs/>
          <w:sz w:val="18"/>
          <w:szCs w:val="18"/>
        </w:rPr>
      </w:pPr>
    </w:p>
    <w:p w14:paraId="50463D17" w14:textId="77777777" w:rsidR="00D62986" w:rsidRPr="00F64AF5" w:rsidRDefault="00D62986" w:rsidP="00674321">
      <w:pPr>
        <w:pStyle w:val="Titre2"/>
      </w:pPr>
      <w:bookmarkStart w:id="64" w:name="_Toc184897722"/>
      <w:r w:rsidRPr="00F64AF5">
        <w:t>1</w:t>
      </w:r>
      <w:r w:rsidR="00C116FD" w:rsidRPr="00F64AF5">
        <w:t>3</w:t>
      </w:r>
      <w:r w:rsidRPr="00F64AF5">
        <w:t>.</w:t>
      </w:r>
      <w:r w:rsidR="00C116FD" w:rsidRPr="00F64AF5">
        <w:t>1</w:t>
      </w:r>
      <w:r w:rsidRPr="00F64AF5">
        <w:t xml:space="preserve"> </w:t>
      </w:r>
      <w:r w:rsidR="00C62B70" w:rsidRPr="00F64AF5">
        <w:t>Modalités de fixation du forfait de rémunération</w:t>
      </w:r>
      <w:bookmarkEnd w:id="64"/>
      <w:r w:rsidR="00C62B70" w:rsidRPr="00F64AF5">
        <w:t xml:space="preserve"> </w:t>
      </w:r>
    </w:p>
    <w:p w14:paraId="31A27618" w14:textId="77777777" w:rsidR="00D62986" w:rsidRPr="00F64AF5" w:rsidRDefault="00D62986" w:rsidP="00D62986">
      <w:pPr>
        <w:rPr>
          <w:rFonts w:ascii="Marianne" w:hAnsi="Marianne" w:cs="Arial"/>
          <w:b/>
          <w:bCs/>
          <w:sz w:val="18"/>
          <w:szCs w:val="18"/>
        </w:rPr>
      </w:pPr>
    </w:p>
    <w:p w14:paraId="4D4217BD" w14:textId="77777777" w:rsidR="00F64AF5" w:rsidRDefault="00F64AF5" w:rsidP="00F64AF5">
      <w:pPr>
        <w:jc w:val="both"/>
        <w:rPr>
          <w:rFonts w:ascii="Marianne" w:hAnsi="Marianne" w:cs="Verdana"/>
          <w:sz w:val="18"/>
          <w:szCs w:val="18"/>
        </w:rPr>
      </w:pPr>
      <w:r w:rsidRPr="00F64AF5">
        <w:rPr>
          <w:rFonts w:ascii="Marianne" w:hAnsi="Marianne" w:cs="Verdana"/>
          <w:sz w:val="18"/>
          <w:szCs w:val="18"/>
        </w:rPr>
        <w:t xml:space="preserve">Le forfait provisoire de rémunération de la mission de maîtrise d'œuvre est fixé à l’article 12 du présent acte d'engagement et cahier des clauses particulières (AE-CCP). </w:t>
      </w:r>
    </w:p>
    <w:p w14:paraId="68EFFD35" w14:textId="77777777" w:rsidR="002F50F9" w:rsidRPr="00F64AF5" w:rsidRDefault="002F50F9" w:rsidP="00F64AF5">
      <w:pPr>
        <w:jc w:val="both"/>
        <w:rPr>
          <w:rFonts w:ascii="Marianne" w:hAnsi="Marianne" w:cs="Verdana"/>
          <w:sz w:val="18"/>
          <w:szCs w:val="18"/>
        </w:rPr>
      </w:pPr>
    </w:p>
    <w:p w14:paraId="7B958912"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Le montant du forfait provisoire de rémunération est établi en tenant compte des éléments portés à la connaissance du maître d’œuvre dans le dossier de consultation des concepteurs et des documents mentionnés au présent AE-CCP ; il tient notamment compte des éléments suivants : </w:t>
      </w:r>
    </w:p>
    <w:p w14:paraId="32B86875"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éléments de complexité liés aux contraintes du contexte local notamment au regard des interventions en site pénitentiaire occupé ; </w:t>
      </w:r>
    </w:p>
    <w:p w14:paraId="678C2027"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nature et spécificité du projet et résultant des exigences contractuelles ; </w:t>
      </w:r>
    </w:p>
    <w:p w14:paraId="05BA553C"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délais des études du maître d’œuvre et délai de leur approbation par le maître d’ouvrage ; </w:t>
      </w:r>
    </w:p>
    <w:p w14:paraId="586482D6"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mode de dévolution des marchés de travaux en entreprise générale ; </w:t>
      </w:r>
    </w:p>
    <w:p w14:paraId="22FC33BF"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découpage éventuel de l’opération en plusieurs tranches de réalisation ; </w:t>
      </w:r>
    </w:p>
    <w:p w14:paraId="4059DE5C"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lastRenderedPageBreak/>
        <w:t xml:space="preserve">- analyse des offres dont les variantes et la participation à la négociation ; </w:t>
      </w:r>
    </w:p>
    <w:p w14:paraId="52B43D32"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reprise des études en cas de variantes acceptées par le maître d’ouvrage et nécessitant des ajustements de la maîtrise d’œuvre ; </w:t>
      </w:r>
    </w:p>
    <w:p w14:paraId="679C95D5"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 xml:space="preserve">- assurances. </w:t>
      </w:r>
    </w:p>
    <w:p w14:paraId="7D2CF114" w14:textId="77777777" w:rsidR="00F64AF5" w:rsidRPr="00F64AF5" w:rsidRDefault="00F64AF5" w:rsidP="00F64AF5">
      <w:pPr>
        <w:jc w:val="both"/>
        <w:rPr>
          <w:rFonts w:ascii="Marianne" w:hAnsi="Marianne" w:cs="Verdana"/>
          <w:sz w:val="18"/>
          <w:szCs w:val="18"/>
        </w:rPr>
      </w:pPr>
    </w:p>
    <w:p w14:paraId="40299143" w14:textId="495FAF53" w:rsidR="00F64AF5" w:rsidRDefault="00F64AF5" w:rsidP="00C51D47">
      <w:pPr>
        <w:jc w:val="both"/>
        <w:rPr>
          <w:rFonts w:ascii="Marianne" w:hAnsi="Marianne" w:cs="Verdana"/>
          <w:sz w:val="18"/>
          <w:szCs w:val="18"/>
        </w:rPr>
      </w:pPr>
      <w:r w:rsidRPr="00F64AF5">
        <w:rPr>
          <w:rFonts w:ascii="Marianne" w:hAnsi="Marianne" w:cs="Verdana"/>
          <w:sz w:val="18"/>
          <w:szCs w:val="18"/>
        </w:rPr>
        <w:t>Le forfait définitif de rémunération fera l’objet d’un avenant au présent marché, le cas échéant, après échange entre les parties</w:t>
      </w:r>
      <w:r w:rsidR="00EF1713" w:rsidRPr="00EF1713">
        <w:rPr>
          <w:rFonts w:ascii="Marianne" w:hAnsi="Marianne" w:cs="Verdana"/>
          <w:sz w:val="18"/>
          <w:szCs w:val="18"/>
        </w:rPr>
        <w:t xml:space="preserve"> Dans ce cas, </w:t>
      </w:r>
      <w:r w:rsidR="002F50F9">
        <w:rPr>
          <w:rFonts w:ascii="Marianne" w:hAnsi="Marianne" w:cs="Verdana"/>
          <w:sz w:val="18"/>
          <w:szCs w:val="18"/>
        </w:rPr>
        <w:t>son montant</w:t>
      </w:r>
      <w:r w:rsidR="00EF1713" w:rsidRPr="00EF1713">
        <w:rPr>
          <w:rFonts w:ascii="Marianne" w:hAnsi="Marianne" w:cs="Verdana"/>
          <w:sz w:val="18"/>
          <w:szCs w:val="18"/>
        </w:rPr>
        <w:t xml:space="preserve"> sera </w:t>
      </w:r>
      <w:r w:rsidR="002F50F9">
        <w:rPr>
          <w:rFonts w:ascii="Marianne" w:hAnsi="Marianne" w:cs="Verdana"/>
          <w:sz w:val="18"/>
          <w:szCs w:val="18"/>
        </w:rPr>
        <w:t xml:space="preserve">fixé </w:t>
      </w:r>
      <w:r w:rsidR="00EF1713" w:rsidRPr="00EF1713">
        <w:rPr>
          <w:rFonts w:ascii="Marianne" w:hAnsi="Marianne" w:cs="Verdana"/>
          <w:sz w:val="18"/>
          <w:szCs w:val="18"/>
        </w:rPr>
        <w:t>en application de l’article R 2194-1 du Code de la commande publique</w:t>
      </w:r>
      <w:r w:rsidR="002F50F9">
        <w:rPr>
          <w:rFonts w:ascii="Marianne" w:hAnsi="Marianne" w:cs="Verdana"/>
          <w:sz w:val="18"/>
          <w:szCs w:val="18"/>
        </w:rPr>
        <w:t xml:space="preserve"> (</w:t>
      </w:r>
      <w:r w:rsidR="002F50F9" w:rsidRPr="00EF1713">
        <w:rPr>
          <w:rFonts w:ascii="Marianne" w:hAnsi="Marianne" w:cs="Verdana"/>
          <w:sz w:val="18"/>
          <w:szCs w:val="18"/>
        </w:rPr>
        <w:t>clause de réexamen</w:t>
      </w:r>
      <w:r w:rsidR="002F50F9">
        <w:rPr>
          <w:rFonts w:ascii="Marianne" w:hAnsi="Marianne" w:cs="Verdana"/>
          <w:sz w:val="18"/>
          <w:szCs w:val="18"/>
        </w:rPr>
        <w:t>)</w:t>
      </w:r>
      <w:r w:rsidR="00C51D47">
        <w:rPr>
          <w:rFonts w:ascii="Marianne" w:hAnsi="Marianne" w:cs="Verdana"/>
          <w:sz w:val="18"/>
          <w:szCs w:val="18"/>
        </w:rPr>
        <w:t xml:space="preserve">. </w:t>
      </w:r>
      <w:r w:rsidR="00C51D47" w:rsidRPr="00C51D47">
        <w:rPr>
          <w:rFonts w:ascii="Marianne" w:hAnsi="Marianne" w:cs="Verdana"/>
          <w:sz w:val="18"/>
          <w:szCs w:val="18"/>
        </w:rPr>
        <w:t>Il tien</w:t>
      </w:r>
      <w:r w:rsidR="00C51D47">
        <w:rPr>
          <w:rFonts w:ascii="Marianne" w:hAnsi="Marianne" w:cs="Verdana"/>
          <w:sz w:val="18"/>
          <w:szCs w:val="18"/>
        </w:rPr>
        <w:t xml:space="preserve">dra </w:t>
      </w:r>
      <w:r w:rsidR="00C51D47" w:rsidRPr="00C51D47">
        <w:rPr>
          <w:rFonts w:ascii="Marianne" w:hAnsi="Marianne" w:cs="Verdana"/>
          <w:sz w:val="18"/>
          <w:szCs w:val="18"/>
        </w:rPr>
        <w:t>notamment compte du programme définitif de l’opération, arrêté par le maître de l’ouvrage à</w:t>
      </w:r>
      <w:r w:rsidR="00C51D47">
        <w:rPr>
          <w:rFonts w:ascii="Marianne" w:hAnsi="Marianne" w:cs="Verdana"/>
          <w:sz w:val="18"/>
          <w:szCs w:val="18"/>
        </w:rPr>
        <w:t xml:space="preserve"> </w:t>
      </w:r>
      <w:r w:rsidR="00C51D47" w:rsidRPr="00C51D47">
        <w:rPr>
          <w:rFonts w:ascii="Marianne" w:hAnsi="Marianne" w:cs="Verdana"/>
          <w:sz w:val="18"/>
          <w:szCs w:val="18"/>
        </w:rPr>
        <w:t>l’issue de l'A</w:t>
      </w:r>
      <w:r w:rsidR="00C51D47">
        <w:rPr>
          <w:rFonts w:ascii="Marianne" w:hAnsi="Marianne" w:cs="Verdana"/>
          <w:sz w:val="18"/>
          <w:szCs w:val="18"/>
        </w:rPr>
        <w:t>VP et du coût prévisionnel des travaux (CPT) établi sur la base des études AVP</w:t>
      </w:r>
      <w:r w:rsidR="00C51D47" w:rsidRPr="00C51D47">
        <w:rPr>
          <w:rFonts w:ascii="Marianne" w:hAnsi="Marianne" w:cs="Verdana"/>
          <w:sz w:val="18"/>
          <w:szCs w:val="18"/>
        </w:rPr>
        <w:t>.</w:t>
      </w:r>
    </w:p>
    <w:p w14:paraId="575EB82B" w14:textId="77777777" w:rsidR="00EF1713" w:rsidRPr="00F64AF5" w:rsidRDefault="00EF1713" w:rsidP="00F64AF5">
      <w:pPr>
        <w:jc w:val="both"/>
        <w:rPr>
          <w:rFonts w:ascii="Marianne" w:hAnsi="Marianne" w:cs="Verdana"/>
          <w:sz w:val="18"/>
          <w:szCs w:val="18"/>
        </w:rPr>
      </w:pPr>
    </w:p>
    <w:p w14:paraId="15B6A111" w14:textId="77777777" w:rsidR="00F64AF5" w:rsidRPr="00F64AF5" w:rsidRDefault="00F64AF5" w:rsidP="00F64AF5">
      <w:pPr>
        <w:jc w:val="both"/>
        <w:rPr>
          <w:rFonts w:ascii="Marianne" w:hAnsi="Marianne" w:cs="Verdana"/>
          <w:sz w:val="18"/>
          <w:szCs w:val="18"/>
        </w:rPr>
      </w:pPr>
      <w:r w:rsidRPr="00F64AF5">
        <w:rPr>
          <w:rFonts w:ascii="Marianne" w:hAnsi="Marianne" w:cs="Verdana"/>
          <w:sz w:val="18"/>
          <w:szCs w:val="18"/>
        </w:rPr>
        <w:t>Dans l’hypothèse où le montant du forfait est inchangé, la fixation du forfait définitif de rémunération pourra également s’opérer par simple échange de courrier confirmant l’accord réciproque des parties. Il fera toutefois l’objet d’un avenant ultérieur.</w:t>
      </w:r>
    </w:p>
    <w:p w14:paraId="1A4DC7F8" w14:textId="77777777" w:rsidR="00F64AF5" w:rsidRPr="00F64AF5" w:rsidRDefault="00F64AF5" w:rsidP="00F64AF5">
      <w:pPr>
        <w:rPr>
          <w:rFonts w:ascii="Marianne" w:hAnsi="Marianne" w:cs="Arial"/>
          <w:b/>
          <w:bCs/>
          <w:sz w:val="18"/>
          <w:szCs w:val="18"/>
        </w:rPr>
      </w:pPr>
    </w:p>
    <w:p w14:paraId="34FD30D0" w14:textId="77777777" w:rsidR="00F64AF5" w:rsidRPr="00F64AF5" w:rsidRDefault="00F64AF5" w:rsidP="00F64AF5">
      <w:pPr>
        <w:pStyle w:val="Titre2"/>
      </w:pPr>
      <w:bookmarkStart w:id="65" w:name="_Toc184897723"/>
      <w:r w:rsidRPr="00F64AF5">
        <w:t>13.2 Maîtrise des coûts pendant les études</w:t>
      </w:r>
      <w:bookmarkEnd w:id="65"/>
      <w:r w:rsidRPr="00F64AF5">
        <w:t xml:space="preserve"> </w:t>
      </w:r>
    </w:p>
    <w:p w14:paraId="70466C7C" w14:textId="77777777" w:rsidR="00F64AF5" w:rsidRPr="00F64AF5" w:rsidRDefault="00F64AF5" w:rsidP="00F64AF5"/>
    <w:p w14:paraId="58BCB17A" w14:textId="77777777" w:rsidR="00F64AF5" w:rsidRPr="00F64AF5" w:rsidRDefault="00F64AF5" w:rsidP="00F64AF5">
      <w:pPr>
        <w:jc w:val="both"/>
        <w:rPr>
          <w:rFonts w:ascii="Marianne" w:hAnsi="Marianne"/>
          <w:sz w:val="18"/>
          <w:szCs w:val="18"/>
        </w:rPr>
      </w:pPr>
      <w:r w:rsidRPr="00F64AF5">
        <w:rPr>
          <w:rFonts w:ascii="Marianne" w:hAnsi="Marianne"/>
          <w:sz w:val="18"/>
          <w:szCs w:val="18"/>
        </w:rPr>
        <w:t>Le coût prévisionnel des travaux est réputé établi sur la base des conditions économiques du mois m0 (m0 études) fixé par l’AE-CCP.</w:t>
      </w:r>
    </w:p>
    <w:p w14:paraId="59F18CD4" w14:textId="77777777" w:rsidR="00F64AF5" w:rsidRPr="00F64AF5" w:rsidRDefault="00F64AF5" w:rsidP="00F64AF5">
      <w:pPr>
        <w:jc w:val="both"/>
        <w:rPr>
          <w:rFonts w:ascii="Marianne" w:hAnsi="Marianne"/>
          <w:sz w:val="18"/>
          <w:szCs w:val="18"/>
        </w:rPr>
      </w:pPr>
    </w:p>
    <w:p w14:paraId="22B4965B" w14:textId="77777777" w:rsidR="00F64AF5" w:rsidRPr="00F64AF5" w:rsidRDefault="00F64AF5" w:rsidP="00F64AF5">
      <w:pPr>
        <w:jc w:val="both"/>
        <w:rPr>
          <w:rFonts w:ascii="Marianne" w:hAnsi="Marianne"/>
          <w:sz w:val="18"/>
          <w:szCs w:val="18"/>
        </w:rPr>
      </w:pPr>
      <w:r w:rsidRPr="00F64AF5">
        <w:rPr>
          <w:rFonts w:ascii="Marianne" w:hAnsi="Marianne"/>
          <w:sz w:val="18"/>
          <w:szCs w:val="18"/>
        </w:rPr>
        <w:t xml:space="preserve">L'avancement des études permet au maître d'œuvre de vérifier que le projet s'inscrit dans le respect de son engagement sur le coût prévisionnel des travaux. </w:t>
      </w:r>
    </w:p>
    <w:p w14:paraId="04F8E5C6" w14:textId="77777777" w:rsidR="00F64AF5" w:rsidRPr="00F64AF5" w:rsidRDefault="00F64AF5" w:rsidP="00F64AF5">
      <w:pPr>
        <w:jc w:val="both"/>
        <w:rPr>
          <w:rFonts w:ascii="Marianne" w:hAnsi="Marianne"/>
          <w:sz w:val="18"/>
          <w:szCs w:val="18"/>
        </w:rPr>
      </w:pPr>
      <w:r w:rsidRPr="00F64AF5">
        <w:rPr>
          <w:rFonts w:ascii="Marianne" w:hAnsi="Marianne"/>
          <w:sz w:val="18"/>
          <w:szCs w:val="18"/>
        </w:rPr>
        <w:t>Le maître d'œuvre s'engage sur le coût prévisionnel des travaux (CPT) sur la base des études d'AVP. Ce CPT est le montant de toutes les prestations de travaux nécessaires pour mener à son terme la réalisation de l'ouvrage conformément au programme.</w:t>
      </w:r>
    </w:p>
    <w:p w14:paraId="5B937FB2" w14:textId="77777777" w:rsidR="00F64AF5" w:rsidRPr="00F64AF5" w:rsidRDefault="00F64AF5" w:rsidP="00F64AF5">
      <w:pPr>
        <w:jc w:val="both"/>
        <w:rPr>
          <w:rFonts w:ascii="Marianne" w:hAnsi="Marianne"/>
          <w:sz w:val="18"/>
          <w:szCs w:val="18"/>
        </w:rPr>
      </w:pPr>
    </w:p>
    <w:p w14:paraId="4496B44B" w14:textId="77777777" w:rsidR="00F64AF5" w:rsidRPr="00F64AF5" w:rsidRDefault="00F64AF5" w:rsidP="00F64AF5">
      <w:pPr>
        <w:jc w:val="both"/>
        <w:rPr>
          <w:rFonts w:ascii="Marianne" w:hAnsi="Marianne"/>
          <w:sz w:val="18"/>
          <w:szCs w:val="18"/>
        </w:rPr>
      </w:pPr>
      <w:r w:rsidRPr="00F64AF5">
        <w:rPr>
          <w:rFonts w:ascii="Marianne" w:hAnsi="Marianne"/>
          <w:sz w:val="18"/>
          <w:szCs w:val="18"/>
        </w:rPr>
        <w:t>Le CPT prend en compte le mode de dévolution des travaux en entreprise générale et par conséquent intègre les frais d’entreprise générale dont l’estimation du taux relève de la responsabilité du maître d’œuvre.  Le CPT est réputé établi sur la base des conditions économiques du mois m0 fixé par l’AE-CCP. Après validation de l'AVP par le pouvoir adjudicateur, un avenant fixe le montant du coût prévisionnel des travaux que le maître d'œuvre s'engage à respecter.</w:t>
      </w:r>
    </w:p>
    <w:p w14:paraId="648F78E9" w14:textId="77777777" w:rsidR="00F64AF5" w:rsidRPr="00F64AF5" w:rsidRDefault="00F64AF5" w:rsidP="00F64AF5">
      <w:pPr>
        <w:jc w:val="both"/>
        <w:rPr>
          <w:rFonts w:ascii="Marianne" w:hAnsi="Marianne"/>
          <w:sz w:val="18"/>
          <w:szCs w:val="18"/>
        </w:rPr>
      </w:pPr>
    </w:p>
    <w:p w14:paraId="6F1E7069" w14:textId="77777777" w:rsidR="00F64AF5" w:rsidRPr="00F64AF5" w:rsidRDefault="00F64AF5" w:rsidP="00F64AF5">
      <w:pPr>
        <w:jc w:val="both"/>
        <w:rPr>
          <w:rFonts w:ascii="Marianne" w:hAnsi="Marianne"/>
          <w:sz w:val="18"/>
          <w:szCs w:val="18"/>
        </w:rPr>
      </w:pPr>
      <w:r w:rsidRPr="00F64AF5">
        <w:rPr>
          <w:rFonts w:ascii="Marianne" w:hAnsi="Marianne"/>
          <w:sz w:val="18"/>
          <w:szCs w:val="18"/>
        </w:rPr>
        <w:t>Faute d’accord entre les parties sur le CPT, le maître d’ouvrage propose un coût prévisionnel que le maître d'œuvre pourra contester dans les 15 jours, par tout moyen permettant de donner une date certaine. Il précisera à cette occasion s'il entend résilier le contrat en renonçant à tous ses droits et sans pouvoir prétendre à une quelconque indemnité.</w:t>
      </w:r>
    </w:p>
    <w:p w14:paraId="7DCB7051" w14:textId="77777777" w:rsidR="00F64AF5" w:rsidRPr="00F64AF5" w:rsidRDefault="00F64AF5" w:rsidP="00F64AF5">
      <w:pPr>
        <w:jc w:val="both"/>
        <w:rPr>
          <w:rStyle w:val="CharacterStyle1"/>
          <w:rFonts w:ascii="Marianne" w:hAnsi="Marianne" w:cs="Arial"/>
          <w:sz w:val="18"/>
          <w:szCs w:val="18"/>
        </w:rPr>
      </w:pPr>
      <w:r w:rsidRPr="00F64AF5">
        <w:rPr>
          <w:rFonts w:ascii="Marianne" w:hAnsi="Marianne"/>
          <w:sz w:val="18"/>
          <w:szCs w:val="18"/>
        </w:rPr>
        <w:t>Faute de réponse dans le délai imparti, l'accord du maitre d'œuvre est réputé acquis. Le coût prévisionnel des</w:t>
      </w:r>
      <w:r w:rsidRPr="00F64AF5">
        <w:rPr>
          <w:rStyle w:val="CharacterStyle1"/>
          <w:rFonts w:ascii="Marianne" w:hAnsi="Marianne" w:cs="Arial"/>
          <w:sz w:val="18"/>
          <w:szCs w:val="18"/>
        </w:rPr>
        <w:t xml:space="preserve"> travaux fixé par le MOA devient le cout prévisionnel définitif des travaux pour toutes les fins du présent marché, sans qu’il ne soit nécessaire de faire un avenant.</w:t>
      </w:r>
    </w:p>
    <w:p w14:paraId="00A0BD27" w14:textId="77777777" w:rsidR="00F64AF5" w:rsidRPr="00F64AF5" w:rsidRDefault="00F64AF5" w:rsidP="00F64AF5">
      <w:pPr>
        <w:jc w:val="both"/>
        <w:rPr>
          <w:rStyle w:val="CharacterStyle1"/>
          <w:rFonts w:ascii="Marianne" w:hAnsi="Marianne" w:cs="Arial"/>
          <w:sz w:val="18"/>
          <w:szCs w:val="18"/>
        </w:rPr>
      </w:pPr>
    </w:p>
    <w:p w14:paraId="31854009" w14:textId="77777777" w:rsidR="00F64AF5" w:rsidRPr="00F64AF5" w:rsidRDefault="00F64AF5" w:rsidP="00F64AF5">
      <w:pPr>
        <w:pStyle w:val="Titre2"/>
      </w:pPr>
      <w:bookmarkStart w:id="66" w:name="_Toc184897724"/>
      <w:r w:rsidRPr="00F64AF5">
        <w:t>13.3 Consultation des entreprises et fixation du coût de référence des travaux</w:t>
      </w:r>
      <w:bookmarkEnd w:id="66"/>
      <w:r w:rsidRPr="00F64AF5">
        <w:t xml:space="preserve"> </w:t>
      </w:r>
    </w:p>
    <w:p w14:paraId="5FF65BF5" w14:textId="77777777" w:rsidR="00F64AF5" w:rsidRPr="00F64AF5" w:rsidRDefault="00F64AF5" w:rsidP="00F64AF5">
      <w:pPr>
        <w:pStyle w:val="Titre2"/>
        <w:jc w:val="both"/>
      </w:pPr>
      <w:r w:rsidRPr="00F64AF5">
        <w:t xml:space="preserve"> </w:t>
      </w:r>
    </w:p>
    <w:p w14:paraId="09329E50" w14:textId="77777777" w:rsidR="00F64AF5" w:rsidRPr="00F64AF5" w:rsidRDefault="00F64AF5" w:rsidP="00F64AF5">
      <w:pPr>
        <w:jc w:val="both"/>
        <w:rPr>
          <w:rFonts w:ascii="Marianne" w:hAnsi="Marianne"/>
          <w:sz w:val="18"/>
          <w:szCs w:val="18"/>
        </w:rPr>
      </w:pPr>
      <w:r w:rsidRPr="00F64AF5">
        <w:rPr>
          <w:rFonts w:ascii="Marianne" w:hAnsi="Marianne"/>
          <w:sz w:val="18"/>
          <w:szCs w:val="18"/>
        </w:rPr>
        <w:t>Le maître d'œuvre est réputé avoir prévu, dans le document ayant servi de base à la consultation des entreprises, tous les travaux nécessaires à la réalisation du programme et du projet. Lorsque le maître d'ouvrage dispose des résultats de la mise en compétition des entreprises travaux, le maître d'œuvre établit le coût de référence des travaux.</w:t>
      </w:r>
    </w:p>
    <w:p w14:paraId="75F005D4" w14:textId="77777777" w:rsidR="00F64AF5" w:rsidRPr="00F64AF5" w:rsidRDefault="00F64AF5" w:rsidP="00F64AF5">
      <w:pPr>
        <w:jc w:val="both"/>
        <w:rPr>
          <w:rFonts w:ascii="Marianne" w:hAnsi="Marianne"/>
          <w:sz w:val="18"/>
          <w:szCs w:val="18"/>
        </w:rPr>
      </w:pPr>
    </w:p>
    <w:p w14:paraId="141C7AA6" w14:textId="77777777" w:rsidR="00F64AF5" w:rsidRPr="00F64AF5" w:rsidRDefault="00F64AF5" w:rsidP="00F64AF5">
      <w:pPr>
        <w:jc w:val="both"/>
        <w:rPr>
          <w:rFonts w:ascii="Marianne" w:hAnsi="Marianne"/>
          <w:sz w:val="18"/>
          <w:szCs w:val="18"/>
        </w:rPr>
      </w:pPr>
      <w:r w:rsidRPr="00F64AF5">
        <w:rPr>
          <w:rFonts w:ascii="Marianne" w:hAnsi="Marianne"/>
          <w:sz w:val="18"/>
          <w:szCs w:val="18"/>
        </w:rPr>
        <w:t>Ce coût est obtenu en multipliant le montant de l'offre considérée, tous critères confondus, comme la plus intéressante, par un coefficient de réajustement égal au rapport de l'index BT01 pris respectivement au mois mo des offres travaux ci-dessus et au mois mo des études du marché de maîtrise d'œuvre (coefficient est arrondi au millième supérieur).</w:t>
      </w:r>
    </w:p>
    <w:p w14:paraId="2399E3AF" w14:textId="77777777" w:rsidR="00F64AF5" w:rsidRPr="00F64AF5" w:rsidRDefault="00F64AF5" w:rsidP="00F64AF5">
      <w:pPr>
        <w:jc w:val="both"/>
        <w:rPr>
          <w:rFonts w:ascii="Marianne" w:hAnsi="Marianne"/>
          <w:sz w:val="18"/>
          <w:szCs w:val="18"/>
        </w:rPr>
      </w:pPr>
    </w:p>
    <w:p w14:paraId="61C07EF3" w14:textId="77777777" w:rsidR="00F64AF5" w:rsidRPr="00F64AF5" w:rsidRDefault="00F64AF5" w:rsidP="00F64AF5">
      <w:pPr>
        <w:jc w:val="both"/>
        <w:rPr>
          <w:rFonts w:ascii="Marianne" w:hAnsi="Marianne"/>
          <w:sz w:val="18"/>
          <w:szCs w:val="18"/>
        </w:rPr>
      </w:pPr>
      <w:r w:rsidRPr="00F64AF5">
        <w:rPr>
          <w:rFonts w:ascii="Marianne" w:hAnsi="Marianne"/>
          <w:sz w:val="18"/>
          <w:szCs w:val="18"/>
        </w:rPr>
        <w:t xml:space="preserve">Si le coût de référence est supérieur au CPT assorti d'un seuil de tolérance de 5% (soit CPT x 1,05), le pouvoir adjudicateur : </w:t>
      </w:r>
    </w:p>
    <w:p w14:paraId="30D309F8" w14:textId="77777777" w:rsidR="00F64AF5" w:rsidRPr="00F64AF5" w:rsidRDefault="00F64AF5" w:rsidP="00F64AF5">
      <w:pPr>
        <w:numPr>
          <w:ilvl w:val="0"/>
          <w:numId w:val="16"/>
        </w:numPr>
        <w:jc w:val="both"/>
        <w:rPr>
          <w:rFonts w:ascii="Marianne" w:hAnsi="Marianne"/>
          <w:sz w:val="18"/>
          <w:szCs w:val="18"/>
        </w:rPr>
      </w:pPr>
      <w:proofErr w:type="gramStart"/>
      <w:r w:rsidRPr="00F64AF5">
        <w:rPr>
          <w:rFonts w:ascii="Marianne" w:hAnsi="Marianne"/>
          <w:sz w:val="18"/>
          <w:szCs w:val="18"/>
        </w:rPr>
        <w:t>peut</w:t>
      </w:r>
      <w:proofErr w:type="gramEnd"/>
      <w:r w:rsidRPr="00F64AF5">
        <w:rPr>
          <w:rFonts w:ascii="Marianne" w:hAnsi="Marianne"/>
          <w:sz w:val="18"/>
          <w:szCs w:val="18"/>
        </w:rPr>
        <w:t xml:space="preserve"> déclarer la consultation sans suite</w:t>
      </w:r>
      <w:r w:rsidRPr="00F64AF5">
        <w:rPr>
          <w:rFonts w:ascii="Calibri" w:hAnsi="Calibri" w:cs="Calibri"/>
          <w:sz w:val="18"/>
          <w:szCs w:val="18"/>
        </w:rPr>
        <w:t> </w:t>
      </w:r>
      <w:r w:rsidRPr="00F64AF5">
        <w:rPr>
          <w:rFonts w:ascii="Marianne" w:hAnsi="Marianne"/>
          <w:sz w:val="18"/>
          <w:szCs w:val="18"/>
        </w:rPr>
        <w:t>;</w:t>
      </w:r>
    </w:p>
    <w:p w14:paraId="2B3232D5" w14:textId="77777777" w:rsidR="00F64AF5" w:rsidRPr="00F64AF5" w:rsidRDefault="00F64AF5" w:rsidP="00F64AF5">
      <w:pPr>
        <w:numPr>
          <w:ilvl w:val="0"/>
          <w:numId w:val="17"/>
        </w:numPr>
        <w:jc w:val="both"/>
        <w:rPr>
          <w:rFonts w:ascii="Marianne" w:hAnsi="Marianne"/>
          <w:sz w:val="18"/>
          <w:szCs w:val="18"/>
        </w:rPr>
      </w:pPr>
      <w:proofErr w:type="gramStart"/>
      <w:r w:rsidRPr="00F64AF5">
        <w:rPr>
          <w:rFonts w:ascii="Marianne" w:hAnsi="Marianne"/>
          <w:sz w:val="18"/>
          <w:szCs w:val="18"/>
        </w:rPr>
        <w:t>peut</w:t>
      </w:r>
      <w:proofErr w:type="gramEnd"/>
      <w:r w:rsidRPr="00F64AF5">
        <w:rPr>
          <w:rFonts w:ascii="Marianne" w:hAnsi="Marianne"/>
          <w:sz w:val="18"/>
          <w:szCs w:val="18"/>
        </w:rPr>
        <w:t xml:space="preserve"> déclarer la consultation sans suite et demander, sans que cela n’ouvre droit à rémunération complémentaire, la reprise des études. Le maître d'œuvre a l'obligation de les reprendre, conformément au programme, pour aboutir à un nouveau dossier de consultation des entreprises travaux devant conduire à une offre respectant le seuil de tolérance. Le maître d'œuvre fait des propositions dans ce sens au maître d'ouvrage dans un délai de 15 (quinze) jours suivant la demande. A défaut les pénalités de retard prévues à l’article 7 pourront être appliquées. </w:t>
      </w:r>
    </w:p>
    <w:p w14:paraId="3FD4D0A6" w14:textId="77777777" w:rsidR="00F64AF5" w:rsidRPr="00F64AF5" w:rsidRDefault="00F64AF5" w:rsidP="00F64AF5">
      <w:pPr>
        <w:pStyle w:val="retrait"/>
        <w:numPr>
          <w:ilvl w:val="0"/>
          <w:numId w:val="0"/>
        </w:numPr>
        <w:ind w:left="709"/>
        <w:rPr>
          <w:rFonts w:ascii="Marianne" w:hAnsi="Marianne"/>
        </w:rPr>
      </w:pPr>
      <w:r w:rsidRPr="00F64AF5">
        <w:rPr>
          <w:rFonts w:ascii="Marianne" w:hAnsi="Marianne"/>
        </w:rPr>
        <w:lastRenderedPageBreak/>
        <w:t xml:space="preserve">Sur la base de cette nouvelle étude et après acceptation par le maître d'ouvrage, le maître d'œuvre doit alors établir un nouveau DCE dans un délai de deux (2) semaines à compter de l'accusé de réception de cette acceptation, pour permettre de lancer une nouvelle procédure. A défaut les pénalités de retard prévues à l’article 7 pourront être appliquées. </w:t>
      </w:r>
    </w:p>
    <w:p w14:paraId="62553DC7" w14:textId="77777777" w:rsidR="00F64AF5" w:rsidRPr="00F64AF5" w:rsidRDefault="00F64AF5" w:rsidP="00F64AF5">
      <w:pPr>
        <w:numPr>
          <w:ilvl w:val="0"/>
          <w:numId w:val="18"/>
        </w:numPr>
        <w:jc w:val="both"/>
        <w:rPr>
          <w:rFonts w:ascii="Marianne" w:hAnsi="Marianne"/>
          <w:sz w:val="18"/>
          <w:szCs w:val="18"/>
        </w:rPr>
      </w:pPr>
      <w:proofErr w:type="gramStart"/>
      <w:r w:rsidRPr="00F64AF5">
        <w:rPr>
          <w:rFonts w:ascii="Marianne" w:hAnsi="Marianne"/>
          <w:sz w:val="18"/>
          <w:szCs w:val="18"/>
        </w:rPr>
        <w:t>peut</w:t>
      </w:r>
      <w:proofErr w:type="gramEnd"/>
      <w:r w:rsidRPr="00F64AF5">
        <w:rPr>
          <w:rFonts w:ascii="Marianne" w:hAnsi="Marianne"/>
          <w:sz w:val="18"/>
          <w:szCs w:val="18"/>
        </w:rPr>
        <w:t xml:space="preserve"> décider d’entamer des négociations, dans le cas où le recours à la négociation est possible, et demander la reprise des études en ce sens. Dans ce cas, le maître d'œuvre a l'obligation de les reprendre, conformément au programme et sans que cela n’ouvre droit à rémunération complémentaire, pour aboutir à une offre respectant le seuil de tolérance dans le cadre des négociations. Le maître d'œuvre fait des propositions dans ce sens au maître d'ouvrage dans un délai de deux (2) semaines suivant la demande. Au-delà de ce délai, des pénalités de retard prévues à l’article 7 pourront être appliquées.</w:t>
      </w:r>
    </w:p>
    <w:p w14:paraId="7B2FF473" w14:textId="77777777" w:rsidR="00F64AF5" w:rsidRPr="00F64AF5" w:rsidRDefault="00F64AF5" w:rsidP="00F64AF5">
      <w:pPr>
        <w:pStyle w:val="retrait"/>
        <w:numPr>
          <w:ilvl w:val="0"/>
          <w:numId w:val="0"/>
        </w:numPr>
        <w:rPr>
          <w:rFonts w:ascii="Marianne" w:hAnsi="Marianne"/>
        </w:rPr>
      </w:pPr>
    </w:p>
    <w:p w14:paraId="79C1D4F6" w14:textId="77777777" w:rsidR="00F64AF5" w:rsidRPr="00F64AF5" w:rsidRDefault="00F64AF5" w:rsidP="00F64AF5">
      <w:pPr>
        <w:jc w:val="both"/>
        <w:rPr>
          <w:rFonts w:ascii="Marianne" w:hAnsi="Marianne"/>
          <w:sz w:val="18"/>
          <w:szCs w:val="18"/>
        </w:rPr>
      </w:pPr>
      <w:r w:rsidRPr="00F64AF5">
        <w:rPr>
          <w:rFonts w:ascii="Marianne" w:hAnsi="Marianne"/>
          <w:sz w:val="18"/>
          <w:szCs w:val="18"/>
        </w:rPr>
        <w:t>Si à l’issue des négociations avec les candidats du marché de travaux, le coût de référence reste supérieur au CPT assorti d’un seuil de tolérance de 5%, le pouvoir adjudicateur peut</w:t>
      </w:r>
      <w:r w:rsidRPr="00F64AF5">
        <w:rPr>
          <w:rFonts w:ascii="Calibri" w:hAnsi="Calibri" w:cs="Calibri"/>
          <w:sz w:val="18"/>
          <w:szCs w:val="18"/>
        </w:rPr>
        <w:t> </w:t>
      </w:r>
      <w:r w:rsidRPr="00F64AF5">
        <w:rPr>
          <w:rFonts w:ascii="Marianne" w:hAnsi="Marianne"/>
          <w:sz w:val="18"/>
          <w:szCs w:val="18"/>
        </w:rPr>
        <w:t>:</w:t>
      </w:r>
    </w:p>
    <w:p w14:paraId="1C13E4DE" w14:textId="77777777" w:rsidR="00F64AF5" w:rsidRPr="00F64AF5" w:rsidRDefault="00F64AF5" w:rsidP="00F64AF5">
      <w:pPr>
        <w:numPr>
          <w:ilvl w:val="0"/>
          <w:numId w:val="19"/>
        </w:numPr>
        <w:jc w:val="both"/>
        <w:rPr>
          <w:rFonts w:ascii="Marianne" w:hAnsi="Marianne"/>
          <w:sz w:val="18"/>
          <w:szCs w:val="18"/>
        </w:rPr>
      </w:pPr>
      <w:r w:rsidRPr="00F64AF5">
        <w:rPr>
          <w:rFonts w:ascii="Marianne" w:hAnsi="Marianne"/>
          <w:sz w:val="18"/>
          <w:szCs w:val="18"/>
        </w:rPr>
        <w:t>Retenir une offre et appliquer une pénalité correspondant à</w:t>
      </w:r>
      <w:r w:rsidRPr="00F64AF5">
        <w:rPr>
          <w:rFonts w:ascii="Calibri" w:hAnsi="Calibri" w:cs="Calibri"/>
          <w:sz w:val="18"/>
          <w:szCs w:val="18"/>
        </w:rPr>
        <w:t> </w:t>
      </w:r>
      <w:r w:rsidRPr="00F64AF5">
        <w:rPr>
          <w:rFonts w:ascii="Marianne" w:hAnsi="Marianne"/>
          <w:sz w:val="18"/>
          <w:szCs w:val="18"/>
        </w:rPr>
        <w:t>:</w:t>
      </w:r>
    </w:p>
    <w:p w14:paraId="423FEA18" w14:textId="77777777" w:rsidR="00F64AF5" w:rsidRPr="00F64AF5" w:rsidRDefault="00F64AF5" w:rsidP="00F64AF5">
      <w:pPr>
        <w:ind w:left="720"/>
        <w:jc w:val="both"/>
        <w:rPr>
          <w:rFonts w:ascii="Marianne" w:hAnsi="Marianne"/>
          <w:b/>
          <w:bCs/>
          <w:sz w:val="18"/>
          <w:szCs w:val="18"/>
        </w:rPr>
      </w:pPr>
      <w:r w:rsidRPr="00F64AF5">
        <w:rPr>
          <w:rFonts w:ascii="Marianne" w:hAnsi="Marianne"/>
          <w:b/>
          <w:bCs/>
          <w:sz w:val="18"/>
          <w:szCs w:val="18"/>
        </w:rPr>
        <w:t xml:space="preserve">1x (montant de l’offre retenue – CPTx1,05) x F / CPT, </w:t>
      </w:r>
    </w:p>
    <w:p w14:paraId="29048591" w14:textId="77777777" w:rsidR="00F64AF5" w:rsidRPr="00F64AF5" w:rsidRDefault="00F64AF5" w:rsidP="00F64AF5">
      <w:pPr>
        <w:pStyle w:val="retrait"/>
        <w:numPr>
          <w:ilvl w:val="0"/>
          <w:numId w:val="0"/>
        </w:numPr>
        <w:ind w:left="709"/>
        <w:rPr>
          <w:rFonts w:ascii="Marianne" w:hAnsi="Marianne"/>
        </w:rPr>
      </w:pPr>
      <w:r w:rsidRPr="00F64AF5">
        <w:rPr>
          <w:rFonts w:ascii="Marianne" w:hAnsi="Marianne"/>
        </w:rPr>
        <w:t>F étant égal au forfait de rémunération de la maîtrise d'œuvre fixé par avenant.</w:t>
      </w:r>
    </w:p>
    <w:p w14:paraId="2D84E644" w14:textId="77777777" w:rsidR="00F64AF5" w:rsidRPr="00F64AF5" w:rsidRDefault="00F64AF5" w:rsidP="00F64AF5">
      <w:pPr>
        <w:pStyle w:val="retrait"/>
        <w:numPr>
          <w:ilvl w:val="0"/>
          <w:numId w:val="0"/>
        </w:numPr>
        <w:ind w:left="709"/>
        <w:rPr>
          <w:rFonts w:ascii="Marianne" w:hAnsi="Marianne"/>
        </w:rPr>
      </w:pPr>
    </w:p>
    <w:p w14:paraId="5E828955" w14:textId="77777777" w:rsidR="00F64AF5" w:rsidRPr="00F64AF5" w:rsidRDefault="00F64AF5" w:rsidP="00F64AF5">
      <w:pPr>
        <w:pStyle w:val="Commentaire"/>
        <w:ind w:firstLine="709"/>
        <w:jc w:val="both"/>
        <w:rPr>
          <w:rFonts w:ascii="Marianne" w:hAnsi="Marianne"/>
          <w:sz w:val="18"/>
          <w:szCs w:val="18"/>
        </w:rPr>
      </w:pPr>
      <w:r w:rsidRPr="00F64AF5">
        <w:rPr>
          <w:rFonts w:ascii="Marianne" w:hAnsi="Marianne"/>
          <w:sz w:val="18"/>
          <w:szCs w:val="18"/>
        </w:rPr>
        <w:t>Le montant de cette pénalité est plafonné à 10% du montant de la rémunération des études.</w:t>
      </w:r>
    </w:p>
    <w:p w14:paraId="50DB586C" w14:textId="77777777" w:rsidR="00F64AF5" w:rsidRPr="00F64AF5" w:rsidRDefault="00F64AF5" w:rsidP="00F64AF5">
      <w:pPr>
        <w:pStyle w:val="Commentaire"/>
        <w:ind w:firstLine="709"/>
        <w:jc w:val="both"/>
        <w:rPr>
          <w:rFonts w:ascii="Marianne" w:hAnsi="Marianne"/>
          <w:sz w:val="18"/>
          <w:szCs w:val="18"/>
        </w:rPr>
      </w:pPr>
    </w:p>
    <w:p w14:paraId="09DBF936" w14:textId="77777777" w:rsidR="00F64AF5" w:rsidRPr="00F64AF5" w:rsidRDefault="00F64AF5" w:rsidP="00F64AF5">
      <w:pPr>
        <w:numPr>
          <w:ilvl w:val="0"/>
          <w:numId w:val="20"/>
        </w:numPr>
        <w:jc w:val="both"/>
        <w:rPr>
          <w:rFonts w:ascii="Marianne" w:hAnsi="Marianne"/>
          <w:sz w:val="18"/>
          <w:szCs w:val="18"/>
        </w:rPr>
      </w:pPr>
      <w:r w:rsidRPr="00F64AF5">
        <w:rPr>
          <w:rFonts w:ascii="Marianne" w:hAnsi="Marianne"/>
          <w:sz w:val="18"/>
          <w:szCs w:val="18"/>
        </w:rPr>
        <w:t xml:space="preserve">Demander la reprise des études. Le maître d'œuvre a l'obligation de les reprendre, conformément au programme et sans que cela n’ouvre droit à rémunération complémentaire, pour aboutir à un nouveau dossier de consultation des entreprises travaux devant conduire à une offre respectant le seuil de tolérance. Le maître d'œuvre fait des propositions dans ce sens au maître d'ouvrage dans un délai de 15 (quinze) jours suivant la demande. A défaut les pénalités de retard prévues à l’article 7 pourront être appliquées. </w:t>
      </w:r>
    </w:p>
    <w:p w14:paraId="56F43527" w14:textId="77777777" w:rsidR="00F64AF5" w:rsidRPr="00F64AF5" w:rsidRDefault="00F64AF5" w:rsidP="00F64AF5">
      <w:pPr>
        <w:pStyle w:val="retrait"/>
        <w:numPr>
          <w:ilvl w:val="0"/>
          <w:numId w:val="0"/>
        </w:numPr>
        <w:rPr>
          <w:rFonts w:ascii="Marianne" w:hAnsi="Marianne"/>
        </w:rPr>
      </w:pPr>
      <w:r w:rsidRPr="00F64AF5">
        <w:rPr>
          <w:rFonts w:ascii="Marianne" w:hAnsi="Marianne"/>
        </w:rPr>
        <w:t>La pénalité décrite ci-dessus ne s’appliquera pas si l’une quelconque des conditions suivantes étaient présentes au moment de la consultation des entreprises :</w:t>
      </w:r>
    </w:p>
    <w:p w14:paraId="71A7FD45" w14:textId="77777777" w:rsidR="00F64AF5" w:rsidRPr="00F64AF5" w:rsidRDefault="00F64AF5" w:rsidP="00F64AF5">
      <w:pPr>
        <w:pStyle w:val="retrait"/>
        <w:rPr>
          <w:rFonts w:ascii="Marianne" w:hAnsi="Marianne"/>
        </w:rPr>
      </w:pPr>
      <w:r w:rsidRPr="00F64AF5">
        <w:rPr>
          <w:rFonts w:ascii="Marianne" w:hAnsi="Marianne"/>
        </w:rPr>
        <w:t>1. Manque de concurrence de la part des entreprises générales (Nombre d’offres régulières strictement inférieur à 3), sous réserve que l’insuffisance du nombre d’offres ne résulte pas d’un manquement de la part du maître d’œuvre. Le maître d’œuvre fournira à cet égard toutes les justifications nécessaires et demandées par le pouvoir adjudicateur</w:t>
      </w:r>
    </w:p>
    <w:p w14:paraId="54AC33AE" w14:textId="77777777" w:rsidR="00F64AF5" w:rsidRPr="00F64AF5" w:rsidRDefault="00F64AF5" w:rsidP="00F64AF5">
      <w:pPr>
        <w:pStyle w:val="retrait"/>
        <w:rPr>
          <w:rFonts w:ascii="Marianne" w:hAnsi="Marianne"/>
        </w:rPr>
      </w:pPr>
      <w:r w:rsidRPr="00F64AF5">
        <w:rPr>
          <w:rFonts w:ascii="Marianne" w:hAnsi="Marianne"/>
        </w:rPr>
        <w:t>2. Volatilité des prix non pris en compte par l’indice de référence BT 01. Dans cette hypothèse, le maître d’œuvre devra apporter la preuve que le dépassement du seuil de tolérance résulte bien de la volatilité des prix.</w:t>
      </w:r>
    </w:p>
    <w:p w14:paraId="6D477E8A" w14:textId="77777777" w:rsidR="00F64AF5" w:rsidRPr="00F64AF5" w:rsidRDefault="00F64AF5" w:rsidP="00F64AF5">
      <w:pPr>
        <w:pStyle w:val="retrait"/>
      </w:pPr>
      <w:r w:rsidRPr="00F64AF5">
        <w:t>3. Survenance de circonstances imprévisibles, soit une circonstance que les parties ne pouvaient diligemment prévoir dans sa nature ou dans son ampleur. Dans cette hypothèse, le maître d’œuvre devra apporter la preuve que le dépassement du seuil de tolérance résulte bien des circonstances imprévisibles invoquées.</w:t>
      </w:r>
    </w:p>
    <w:p w14:paraId="6ACE5649" w14:textId="77777777" w:rsidR="00F64AF5" w:rsidRPr="00F64AF5" w:rsidRDefault="00F64AF5" w:rsidP="00F64AF5">
      <w:pPr>
        <w:pStyle w:val="retrait"/>
        <w:numPr>
          <w:ilvl w:val="0"/>
          <w:numId w:val="0"/>
        </w:numPr>
        <w:rPr>
          <w:rFonts w:ascii="Marianne" w:hAnsi="Marianne"/>
        </w:rPr>
      </w:pPr>
      <w:r w:rsidRPr="00F64AF5">
        <w:rPr>
          <w:rFonts w:ascii="Marianne" w:hAnsi="Marianne"/>
        </w:rPr>
        <w:t xml:space="preserve">Pour chacun des trois cas, évoqués ci-dessus, si le titulaire n’apporte pas les justifications demandées, le pouvoir adjudicateur appliquera la pénalité. Sur la base de cette nouvelle étude et après acceptation par le maître d'ouvrage, le maître d'œuvre doit alors établir un nouveau DCE dans un délai de 2 (deux) semaines à compter de l'accusé de réception de cette acceptation, pour permettre de lancer une nouvelle procédure. A défaut les pénalités de retard prévues à l’article 7 pourront être appliquées. </w:t>
      </w:r>
    </w:p>
    <w:p w14:paraId="08D12CED" w14:textId="77777777" w:rsidR="00F64AF5" w:rsidRPr="00F64AF5" w:rsidRDefault="00F64AF5" w:rsidP="00F64AF5">
      <w:pPr>
        <w:pStyle w:val="retrait"/>
        <w:numPr>
          <w:ilvl w:val="0"/>
          <w:numId w:val="0"/>
        </w:numPr>
        <w:rPr>
          <w:rFonts w:ascii="Marianne" w:hAnsi="Marianne"/>
        </w:rPr>
      </w:pPr>
    </w:p>
    <w:p w14:paraId="5BB5440E" w14:textId="77777777" w:rsidR="00F64AF5" w:rsidRPr="00F64AF5" w:rsidRDefault="00F64AF5" w:rsidP="00F64AF5">
      <w:pPr>
        <w:pStyle w:val="Corpsdetexte"/>
        <w:rPr>
          <w:rFonts w:ascii="Marianne" w:hAnsi="Marianne"/>
        </w:rPr>
      </w:pPr>
      <w:r w:rsidRPr="00F64AF5">
        <w:rPr>
          <w:rFonts w:ascii="Marianne" w:hAnsi="Marianne" w:cs="Arial"/>
          <w:b/>
          <w:sz w:val="18"/>
          <w:szCs w:val="18"/>
        </w:rPr>
        <w:t>13.4 Maîtrise des coûts pendant les travaux</w:t>
      </w:r>
    </w:p>
    <w:p w14:paraId="5400C39F" w14:textId="77777777" w:rsidR="00F64AF5" w:rsidRPr="00F64AF5" w:rsidRDefault="00F64AF5" w:rsidP="00F64AF5">
      <w:pPr>
        <w:pStyle w:val="Corpsdetexte"/>
        <w:rPr>
          <w:rFonts w:ascii="Marianne" w:hAnsi="Marianne"/>
          <w:spacing w:val="-2"/>
          <w:sz w:val="18"/>
          <w:szCs w:val="18"/>
        </w:rPr>
      </w:pPr>
      <w:r w:rsidRPr="00F64AF5">
        <w:rPr>
          <w:rFonts w:ascii="Marianne" w:hAnsi="Marianne"/>
          <w:spacing w:val="-2"/>
          <w:sz w:val="18"/>
          <w:szCs w:val="18"/>
        </w:rPr>
        <w:t xml:space="preserve">Lorsque le maître d'ouvrage dispose des résultats de la mise en compétition relative à la passation des marchés de travaux, le maître d'œuvre établit le coût de référence des travaux tel qu'il résulte de la consultation (CRT). </w:t>
      </w:r>
    </w:p>
    <w:p w14:paraId="3C5D923D" w14:textId="77777777" w:rsidR="00F64AF5" w:rsidRPr="00F64AF5" w:rsidRDefault="00F64AF5" w:rsidP="00F64AF5">
      <w:pPr>
        <w:pStyle w:val="Corpsdetexte"/>
        <w:rPr>
          <w:rFonts w:ascii="Marianne" w:hAnsi="Marianne"/>
          <w:spacing w:val="-2"/>
          <w:sz w:val="18"/>
          <w:szCs w:val="18"/>
        </w:rPr>
      </w:pPr>
      <w:r w:rsidRPr="00F64AF5">
        <w:rPr>
          <w:rFonts w:ascii="Marianne" w:hAnsi="Marianne"/>
          <w:spacing w:val="-2"/>
          <w:sz w:val="18"/>
          <w:szCs w:val="18"/>
        </w:rPr>
        <w:t>Le CRT est réputé établi sur la base des conditions économiques du mois m0 correspondant au mois précédent la remise des offres des entreprises travaux.</w:t>
      </w:r>
    </w:p>
    <w:p w14:paraId="6CC00214" w14:textId="77777777" w:rsidR="00F64AF5" w:rsidRPr="00F64AF5" w:rsidRDefault="00F64AF5" w:rsidP="00F64AF5">
      <w:pPr>
        <w:pStyle w:val="Corpsdetexte"/>
        <w:rPr>
          <w:rFonts w:ascii="Marianne" w:hAnsi="Marianne"/>
          <w:spacing w:val="-2"/>
          <w:sz w:val="18"/>
          <w:szCs w:val="18"/>
        </w:rPr>
      </w:pPr>
      <w:r w:rsidRPr="00F64AF5">
        <w:rPr>
          <w:rFonts w:ascii="Marianne" w:hAnsi="Marianne"/>
          <w:spacing w:val="-2"/>
          <w:sz w:val="18"/>
          <w:szCs w:val="18"/>
        </w:rPr>
        <w:t xml:space="preserve">Le coût constaté (CC), déterminé après achèvement de l'ouvrage est le montant, en prix de base (conditions économiques du mois m0 travaux), des travaux réellement exécutés dans le cadre des marchés, y compris avenants, commandes et réclamations acceptées, intervenus pour la réalisation de l'ouvrage. </w:t>
      </w:r>
    </w:p>
    <w:p w14:paraId="1D1CA3E4" w14:textId="77777777" w:rsidR="00F64AF5" w:rsidRPr="00F64AF5" w:rsidRDefault="00F64AF5" w:rsidP="00F64AF5">
      <w:pPr>
        <w:pStyle w:val="Corpsdetexte"/>
        <w:rPr>
          <w:rFonts w:ascii="Marianne" w:hAnsi="Marianne"/>
          <w:spacing w:val="-2"/>
          <w:sz w:val="18"/>
          <w:szCs w:val="18"/>
        </w:rPr>
      </w:pPr>
      <w:r w:rsidRPr="00F64AF5">
        <w:rPr>
          <w:rFonts w:ascii="Marianne" w:hAnsi="Marianne"/>
          <w:spacing w:val="-2"/>
          <w:sz w:val="18"/>
          <w:szCs w:val="18"/>
        </w:rPr>
        <w:lastRenderedPageBreak/>
        <w:t>Si le CC est supérieur au CRT, éventuellement modifié par avenant, assorti d'un taux de tolérance, fixé à 3 % :</w:t>
      </w:r>
    </w:p>
    <w:p w14:paraId="6EC82795" w14:textId="77777777" w:rsidR="00F64AF5" w:rsidRPr="00F64AF5" w:rsidRDefault="00F64AF5" w:rsidP="00F64AF5">
      <w:pPr>
        <w:pStyle w:val="Corpsdetexte"/>
        <w:numPr>
          <w:ilvl w:val="1"/>
          <w:numId w:val="15"/>
        </w:numPr>
        <w:spacing w:before="120" w:after="0"/>
        <w:jc w:val="both"/>
        <w:rPr>
          <w:rFonts w:ascii="Marianne" w:hAnsi="Marianne"/>
          <w:spacing w:val="-2"/>
          <w:sz w:val="18"/>
          <w:szCs w:val="18"/>
        </w:rPr>
      </w:pPr>
      <w:proofErr w:type="gramStart"/>
      <w:r w:rsidRPr="00F64AF5">
        <w:rPr>
          <w:rFonts w:ascii="Marianne" w:hAnsi="Marianne"/>
          <w:spacing w:val="-2"/>
          <w:sz w:val="18"/>
          <w:szCs w:val="18"/>
        </w:rPr>
        <w:t>le</w:t>
      </w:r>
      <w:proofErr w:type="gramEnd"/>
      <w:r w:rsidRPr="00F64AF5">
        <w:rPr>
          <w:rFonts w:ascii="Marianne" w:hAnsi="Marianne"/>
          <w:spacing w:val="-2"/>
          <w:sz w:val="18"/>
          <w:szCs w:val="18"/>
        </w:rPr>
        <w:t xml:space="preserve"> maître d'œuvre supporte une pénalité égale à : (CC – CRTx1,03) x F / CRT, F étant égal au forfait de rémunération de la maîtrise d'œuvre fixé par avenant ; </w:t>
      </w:r>
    </w:p>
    <w:p w14:paraId="0FA38375" w14:textId="77777777" w:rsidR="00F64AF5" w:rsidRPr="00F64AF5" w:rsidRDefault="00F64AF5" w:rsidP="00F64AF5">
      <w:pPr>
        <w:pStyle w:val="Corpsdetexte"/>
        <w:numPr>
          <w:ilvl w:val="1"/>
          <w:numId w:val="15"/>
        </w:numPr>
        <w:spacing w:before="120" w:after="0"/>
        <w:jc w:val="both"/>
        <w:rPr>
          <w:rFonts w:ascii="Marianne" w:hAnsi="Marianne"/>
          <w:spacing w:val="-2"/>
          <w:sz w:val="18"/>
          <w:szCs w:val="18"/>
        </w:rPr>
      </w:pPr>
      <w:proofErr w:type="gramStart"/>
      <w:r w:rsidRPr="00F64AF5">
        <w:rPr>
          <w:rFonts w:ascii="Marianne" w:hAnsi="Marianne"/>
          <w:spacing w:val="-2"/>
          <w:sz w:val="18"/>
          <w:szCs w:val="18"/>
        </w:rPr>
        <w:t>le</w:t>
      </w:r>
      <w:proofErr w:type="gramEnd"/>
      <w:r w:rsidRPr="00F64AF5">
        <w:rPr>
          <w:rFonts w:ascii="Marianne" w:hAnsi="Marianne"/>
          <w:spacing w:val="-2"/>
          <w:sz w:val="18"/>
          <w:szCs w:val="18"/>
        </w:rPr>
        <w:t xml:space="preserve"> montant de cette pénalité est plafonné à 10% du montant de la rémunération des éléments postérieurs à l'attribution du marché de travaux.</w:t>
      </w:r>
    </w:p>
    <w:p w14:paraId="0EF6CA97" w14:textId="77777777" w:rsidR="00F64AF5" w:rsidRPr="00F64AF5" w:rsidRDefault="00F64AF5" w:rsidP="00F64AF5">
      <w:pPr>
        <w:pStyle w:val="Corpsdetexte"/>
        <w:spacing w:before="240"/>
        <w:jc w:val="both"/>
        <w:rPr>
          <w:rFonts w:ascii="Marianne" w:hAnsi="Marianne"/>
          <w:spacing w:val="-2"/>
          <w:sz w:val="18"/>
          <w:szCs w:val="18"/>
        </w:rPr>
      </w:pPr>
      <w:r w:rsidRPr="00F64AF5">
        <w:rPr>
          <w:rFonts w:ascii="Marianne" w:hAnsi="Marianne"/>
          <w:spacing w:val="-2"/>
          <w:sz w:val="18"/>
          <w:szCs w:val="18"/>
        </w:rPr>
        <w:t>Si, en cours d'exécution de travaux, le CC dépasse le CRT assorti du seuil de tolérance, des retenues intermédiaires peuvent être appliquées à la diligence du pouvoir adjudicateur par fractions réparties sur les décomptes correspondants aux éléments de mission DET et AOR.</w:t>
      </w:r>
    </w:p>
    <w:p w14:paraId="2CC6C757" w14:textId="77777777" w:rsidR="00F64AF5" w:rsidRPr="00F64AF5" w:rsidRDefault="00F64AF5" w:rsidP="00F64AF5">
      <w:pPr>
        <w:pStyle w:val="Corpsdetexte"/>
        <w:jc w:val="both"/>
        <w:rPr>
          <w:rFonts w:ascii="Marianne" w:hAnsi="Marianne"/>
          <w:spacing w:val="-2"/>
          <w:sz w:val="18"/>
          <w:szCs w:val="18"/>
        </w:rPr>
      </w:pPr>
      <w:r w:rsidRPr="00F64AF5">
        <w:rPr>
          <w:rFonts w:ascii="Marianne" w:hAnsi="Marianne"/>
          <w:spacing w:val="-2"/>
          <w:sz w:val="18"/>
          <w:szCs w:val="18"/>
        </w:rPr>
        <w:t>Tout dépassement doit immédiatement entraîner, de la part du titulaire, la mise en place de mesures, soumises à l’approbation du maître de l’ouvrage, et destinées à revenir au plus près de son engagement initial.</w:t>
      </w:r>
    </w:p>
    <w:p w14:paraId="5D1DF9D1" w14:textId="77777777" w:rsidR="004B3A16" w:rsidRPr="00C116FD" w:rsidRDefault="00182887" w:rsidP="00C116FD">
      <w:pPr>
        <w:pStyle w:val="Titre1"/>
      </w:pPr>
      <w:bookmarkStart w:id="67" w:name="_Toc184897725"/>
      <w:r w:rsidRPr="00C116FD">
        <w:t>Article 1</w:t>
      </w:r>
      <w:r w:rsidR="00C116FD">
        <w:t>4</w:t>
      </w:r>
      <w:r w:rsidR="004B3A16" w:rsidRPr="00C116FD">
        <w:t>. Propriété intellectuelle</w:t>
      </w:r>
      <w:bookmarkEnd w:id="67"/>
    </w:p>
    <w:p w14:paraId="6205B9A4" w14:textId="77777777" w:rsidR="004B3A16" w:rsidRPr="00B93F39" w:rsidRDefault="004B3A16" w:rsidP="004B3A16">
      <w:pPr>
        <w:rPr>
          <w:rFonts w:ascii="Marianne" w:hAnsi="Marianne" w:cs="Arial"/>
          <w:b/>
          <w:bCs/>
          <w:sz w:val="18"/>
          <w:szCs w:val="18"/>
        </w:rPr>
      </w:pPr>
    </w:p>
    <w:p w14:paraId="10AFA5F1" w14:textId="77777777" w:rsidR="00410960" w:rsidRPr="00B93F39" w:rsidRDefault="00780E57" w:rsidP="005F1466">
      <w:pPr>
        <w:pStyle w:val="Corpsdetexte"/>
        <w:jc w:val="both"/>
        <w:rPr>
          <w:rFonts w:ascii="Marianne" w:hAnsi="Marianne" w:cs="Verdana"/>
          <w:sz w:val="18"/>
          <w:szCs w:val="18"/>
        </w:rPr>
      </w:pPr>
      <w:r w:rsidRPr="00B93F39">
        <w:rPr>
          <w:rFonts w:ascii="Marianne" w:hAnsi="Marianne" w:cs="Verdana"/>
          <w:sz w:val="18"/>
          <w:szCs w:val="18"/>
        </w:rPr>
        <w:t xml:space="preserve">Le régime des droits de propriété intellectuelle ou des droits de toute autre nature relatifs aux résultats </w:t>
      </w:r>
      <w:r w:rsidR="00410960" w:rsidRPr="00B93F39">
        <w:rPr>
          <w:rFonts w:ascii="Marianne" w:hAnsi="Marianne" w:cs="Verdana"/>
          <w:sz w:val="18"/>
          <w:szCs w:val="18"/>
        </w:rPr>
        <w:t>concernant l'utilisation des résultats et précisant les droits respectifs du pouvoi</w:t>
      </w:r>
      <w:r w:rsidR="002A3A32" w:rsidRPr="00B93F39">
        <w:rPr>
          <w:rFonts w:ascii="Marianne" w:hAnsi="Marianne" w:cs="Verdana"/>
          <w:sz w:val="18"/>
          <w:szCs w:val="18"/>
        </w:rPr>
        <w:t>r adjudicateur en la matière sont</w:t>
      </w:r>
      <w:r w:rsidR="00410960" w:rsidRPr="00B93F39">
        <w:rPr>
          <w:rFonts w:ascii="Marianne" w:hAnsi="Marianne" w:cs="Verdana"/>
          <w:sz w:val="18"/>
          <w:szCs w:val="18"/>
        </w:rPr>
        <w:t xml:space="preserve"> d</w:t>
      </w:r>
      <w:r w:rsidRPr="00B93F39">
        <w:rPr>
          <w:rFonts w:ascii="Marianne" w:hAnsi="Marianne" w:cs="Verdana"/>
          <w:sz w:val="18"/>
          <w:szCs w:val="18"/>
        </w:rPr>
        <w:t>éfini</w:t>
      </w:r>
      <w:r w:rsidR="002A3A32" w:rsidRPr="00B93F39">
        <w:rPr>
          <w:rFonts w:ascii="Marianne" w:hAnsi="Marianne" w:cs="Verdana"/>
          <w:sz w:val="18"/>
          <w:szCs w:val="18"/>
        </w:rPr>
        <w:t>s</w:t>
      </w:r>
      <w:r w:rsidRPr="00B93F39">
        <w:rPr>
          <w:rFonts w:ascii="Marianne" w:hAnsi="Marianne" w:cs="Verdana"/>
          <w:sz w:val="18"/>
          <w:szCs w:val="18"/>
        </w:rPr>
        <w:t xml:space="preserve"> à l’</w:t>
      </w:r>
      <w:r w:rsidR="00410960" w:rsidRPr="00B93F39">
        <w:rPr>
          <w:rFonts w:ascii="Marianne" w:hAnsi="Marianne" w:cs="Verdana"/>
          <w:sz w:val="18"/>
          <w:szCs w:val="18"/>
        </w:rPr>
        <w:t>article 2</w:t>
      </w:r>
      <w:r w:rsidRPr="00B93F39">
        <w:rPr>
          <w:rFonts w:ascii="Marianne" w:hAnsi="Marianne" w:cs="Verdana"/>
          <w:sz w:val="18"/>
          <w:szCs w:val="18"/>
        </w:rPr>
        <w:t>4</w:t>
      </w:r>
      <w:r w:rsidR="00410960" w:rsidRPr="00B93F39">
        <w:rPr>
          <w:rFonts w:ascii="Marianne" w:hAnsi="Marianne" w:cs="Verdana"/>
          <w:sz w:val="18"/>
          <w:szCs w:val="18"/>
        </w:rPr>
        <w:t xml:space="preserve"> </w:t>
      </w:r>
      <w:r w:rsidRPr="00B93F39">
        <w:rPr>
          <w:rFonts w:ascii="Marianne" w:hAnsi="Marianne" w:cs="Verdana"/>
          <w:sz w:val="18"/>
          <w:szCs w:val="18"/>
        </w:rPr>
        <w:t>du CCAG-MOE</w:t>
      </w:r>
      <w:r w:rsidR="00410960" w:rsidRPr="00B93F39">
        <w:rPr>
          <w:rFonts w:ascii="Marianne" w:hAnsi="Marianne" w:cs="Verdana"/>
          <w:sz w:val="18"/>
          <w:szCs w:val="18"/>
        </w:rPr>
        <w:t>.</w:t>
      </w:r>
    </w:p>
    <w:p w14:paraId="3D7DCE77" w14:textId="77777777" w:rsidR="00410960" w:rsidRPr="00B93F39" w:rsidRDefault="00410960" w:rsidP="005F1466">
      <w:pPr>
        <w:pStyle w:val="Corpsdetexte"/>
        <w:jc w:val="both"/>
        <w:rPr>
          <w:rFonts w:ascii="Marianne" w:hAnsi="Marianne" w:cs="Verdana"/>
          <w:sz w:val="18"/>
          <w:szCs w:val="18"/>
        </w:rPr>
      </w:pPr>
      <w:r w:rsidRPr="00B93F39">
        <w:rPr>
          <w:rFonts w:ascii="Marianne" w:hAnsi="Marianne" w:cs="Verdana"/>
          <w:sz w:val="18"/>
          <w:szCs w:val="18"/>
        </w:rPr>
        <w:t>En complément des dispositions de cet article, il est précisé que le titulaire cède au pouvoir adjudicateur le droit de reproduire et de représenter les résultats dont il est l’auteur et qui résultent de l’exécution des prestations du marché.</w:t>
      </w:r>
    </w:p>
    <w:p w14:paraId="1E6682C0" w14:textId="77777777" w:rsidR="00410960" w:rsidRPr="00B93F39" w:rsidRDefault="00410960" w:rsidP="005F1466">
      <w:pPr>
        <w:pStyle w:val="Corpsdetexte"/>
        <w:spacing w:line="280" w:lineRule="atLeast"/>
        <w:jc w:val="both"/>
        <w:rPr>
          <w:rFonts w:ascii="Marianne" w:hAnsi="Marianne" w:cs="Verdana"/>
          <w:sz w:val="18"/>
          <w:szCs w:val="18"/>
        </w:rPr>
      </w:pPr>
      <w:r w:rsidRPr="00B93F39">
        <w:rPr>
          <w:rFonts w:ascii="Marianne" w:hAnsi="Marianne" w:cs="Verdana"/>
          <w:sz w:val="18"/>
          <w:szCs w:val="18"/>
        </w:rPr>
        <w:t>Ce droit comprend :</w:t>
      </w:r>
    </w:p>
    <w:p w14:paraId="5DB2B938" w14:textId="77777777" w:rsidR="00410960" w:rsidRPr="00B93F39" w:rsidRDefault="00410960" w:rsidP="00643FB2">
      <w:pPr>
        <w:pStyle w:val="Corpsdetexte"/>
        <w:numPr>
          <w:ilvl w:val="0"/>
          <w:numId w:val="3"/>
        </w:numPr>
        <w:jc w:val="both"/>
        <w:rPr>
          <w:rFonts w:ascii="Marianne" w:hAnsi="Marianne" w:cs="Verdana"/>
          <w:sz w:val="18"/>
          <w:szCs w:val="18"/>
        </w:rPr>
      </w:pPr>
      <w:r w:rsidRPr="00B93F39">
        <w:rPr>
          <w:rFonts w:ascii="Marianne" w:hAnsi="Marianne" w:cs="Verdana"/>
          <w:sz w:val="18"/>
          <w:szCs w:val="18"/>
        </w:rPr>
        <w:t>Le droit de reproduire et/ou de représenter tout ou partie des résultats, notamment sous forme de cliché photographique et sur tout support, notamment papier, électronique, numérique ou tout autre, actuel ou futur et ce pour toute destination et/ou exploitation non commerciale ;</w:t>
      </w:r>
    </w:p>
    <w:p w14:paraId="2C787F66" w14:textId="77777777" w:rsidR="00410960" w:rsidRPr="00B93F39" w:rsidRDefault="00410960" w:rsidP="00643FB2">
      <w:pPr>
        <w:pStyle w:val="Corpsdetexte"/>
        <w:numPr>
          <w:ilvl w:val="0"/>
          <w:numId w:val="3"/>
        </w:numPr>
        <w:spacing w:line="280" w:lineRule="atLeast"/>
        <w:jc w:val="both"/>
        <w:rPr>
          <w:rFonts w:ascii="Marianne" w:hAnsi="Marianne" w:cs="Verdana"/>
          <w:sz w:val="18"/>
          <w:szCs w:val="18"/>
        </w:rPr>
      </w:pPr>
      <w:r w:rsidRPr="00B93F39">
        <w:rPr>
          <w:rFonts w:ascii="Marianne" w:hAnsi="Marianne" w:cs="Verdana"/>
          <w:sz w:val="18"/>
          <w:szCs w:val="18"/>
        </w:rPr>
        <w:t>Le droit d’adapter, modifier, transformer, faire évoluer, en tout ou en partie les résultats.</w:t>
      </w:r>
    </w:p>
    <w:p w14:paraId="25BC2EAB" w14:textId="77777777" w:rsidR="00410960" w:rsidRPr="00B93F39" w:rsidRDefault="00410960" w:rsidP="005F1466">
      <w:pPr>
        <w:pStyle w:val="Corpsdetexte"/>
        <w:jc w:val="both"/>
        <w:rPr>
          <w:rFonts w:ascii="Marianne" w:hAnsi="Marianne" w:cs="Verdana"/>
          <w:sz w:val="18"/>
          <w:szCs w:val="18"/>
        </w:rPr>
      </w:pPr>
      <w:r w:rsidRPr="00B93F39">
        <w:rPr>
          <w:rFonts w:ascii="Marianne" w:hAnsi="Marianne" w:cs="Verdana"/>
          <w:sz w:val="18"/>
          <w:szCs w:val="18"/>
        </w:rPr>
        <w:t>Le pouvoir adjudicateur est autorisé à exercer les droits de reproduction et de représentation ci-dessus énoncés dans un but non commercial, afin d’illustrer des plaquettes qui pourront être diffusés pour ses besoins propres, mais également par d’autres administrations.</w:t>
      </w:r>
    </w:p>
    <w:p w14:paraId="3F571BF4" w14:textId="77777777" w:rsidR="00516E08" w:rsidRPr="00B93F39" w:rsidRDefault="00410960" w:rsidP="005F1466">
      <w:pPr>
        <w:pStyle w:val="Corpsdetexte"/>
        <w:jc w:val="both"/>
        <w:rPr>
          <w:rFonts w:ascii="Marianne" w:hAnsi="Marianne" w:cs="Verdana"/>
          <w:sz w:val="18"/>
          <w:szCs w:val="18"/>
        </w:rPr>
      </w:pPr>
      <w:r w:rsidRPr="00B93F39">
        <w:rPr>
          <w:rFonts w:ascii="Marianne" w:hAnsi="Marianne" w:cs="Verdana"/>
          <w:sz w:val="18"/>
          <w:szCs w:val="18"/>
        </w:rPr>
        <w:t>La cession de ces droits est consentie à titre gratuit pour toute la durée de protection des droits d’auteur sur le territoire français.</w:t>
      </w:r>
    </w:p>
    <w:p w14:paraId="0BD84493" w14:textId="77777777" w:rsidR="00516E08" w:rsidRPr="00B93F39" w:rsidRDefault="00516E08" w:rsidP="00410960">
      <w:pPr>
        <w:pStyle w:val="Corpsdetexte"/>
        <w:jc w:val="both"/>
        <w:rPr>
          <w:rFonts w:ascii="Marianne" w:hAnsi="Marianne" w:cs="Verdana"/>
          <w:sz w:val="18"/>
          <w:szCs w:val="18"/>
        </w:rPr>
      </w:pPr>
    </w:p>
    <w:p w14:paraId="02CB6238" w14:textId="77777777" w:rsidR="00410960" w:rsidRDefault="004B3A16" w:rsidP="00C116FD">
      <w:pPr>
        <w:pStyle w:val="Titre1"/>
      </w:pPr>
      <w:bookmarkStart w:id="68" w:name="_Toc184897726"/>
      <w:r w:rsidRPr="00B93F39">
        <w:t>Article 1</w:t>
      </w:r>
      <w:r w:rsidR="00C116FD">
        <w:t>5</w:t>
      </w:r>
      <w:r w:rsidRPr="00B93F39">
        <w:t xml:space="preserve">. </w:t>
      </w:r>
      <w:r w:rsidR="00FC29D2">
        <w:t>Clause de</w:t>
      </w:r>
      <w:r w:rsidRPr="00B93F39">
        <w:t xml:space="preserve"> confidentialité</w:t>
      </w:r>
      <w:bookmarkEnd w:id="68"/>
    </w:p>
    <w:p w14:paraId="4F83B544" w14:textId="77777777" w:rsidR="00FC29D2" w:rsidRDefault="00FC29D2" w:rsidP="00FC29D2"/>
    <w:p w14:paraId="0ACDD105" w14:textId="77777777" w:rsidR="00FC29D2" w:rsidRPr="00FA2ECB" w:rsidRDefault="00FC29D2" w:rsidP="00FC29D2">
      <w:pPr>
        <w:jc w:val="both"/>
        <w:rPr>
          <w:rFonts w:ascii="Marianne" w:hAnsi="Marianne" w:cs="Calibri"/>
          <w:szCs w:val="22"/>
        </w:rPr>
      </w:pPr>
    </w:p>
    <w:p w14:paraId="14D852BC" w14:textId="77777777" w:rsidR="00FC29D2" w:rsidRDefault="00FC29D2" w:rsidP="005F1466">
      <w:pPr>
        <w:pStyle w:val="Titre2"/>
      </w:pPr>
      <w:bookmarkStart w:id="69" w:name="_Toc184897727"/>
      <w:r>
        <w:t>1</w:t>
      </w:r>
      <w:r w:rsidR="00C116FD">
        <w:t>5</w:t>
      </w:r>
      <w:r>
        <w:t>.1 Obligation de discrétion</w:t>
      </w:r>
      <w:bookmarkEnd w:id="69"/>
      <w:r>
        <w:t xml:space="preserve"> </w:t>
      </w:r>
    </w:p>
    <w:p w14:paraId="49EAA653" w14:textId="77777777" w:rsidR="004B3A16" w:rsidRPr="00B93F39" w:rsidRDefault="004B3A16" w:rsidP="00410960">
      <w:pPr>
        <w:rPr>
          <w:rFonts w:ascii="Marianne" w:hAnsi="Marianne" w:cs="Verdana"/>
          <w:sz w:val="18"/>
          <w:szCs w:val="18"/>
        </w:rPr>
      </w:pPr>
    </w:p>
    <w:p w14:paraId="49FBA88D" w14:textId="77777777" w:rsidR="00410960" w:rsidRPr="00B93F39" w:rsidRDefault="00410960" w:rsidP="00410960">
      <w:pPr>
        <w:pStyle w:val="Corpsdetexte"/>
        <w:spacing w:line="280" w:lineRule="atLeast"/>
        <w:jc w:val="both"/>
        <w:rPr>
          <w:rFonts w:ascii="Marianne" w:hAnsi="Marianne" w:cs="Verdana"/>
          <w:sz w:val="18"/>
          <w:szCs w:val="18"/>
        </w:rPr>
      </w:pPr>
      <w:r w:rsidRPr="00B93F39">
        <w:rPr>
          <w:rFonts w:ascii="Marianne" w:hAnsi="Marianne" w:cs="Verdana"/>
          <w:sz w:val="18"/>
          <w:szCs w:val="18"/>
        </w:rPr>
        <w:t xml:space="preserve">Le titulaire est tenu, ainsi que l’ensemble de son personnel et, le cas échéant, de ses sous-traitants, au secret professionnel et à l’obligation de discrétion pour tout ce qui concerne les faits, informations, fichiers, études, documents et décisions dont il a eu ou aura connaissance durant l’exécution du marché, dont la divulgation serait préjudiciable à la sécurité du projet. </w:t>
      </w:r>
      <w:r w:rsidR="00690C46" w:rsidRPr="00B93F39">
        <w:rPr>
          <w:rFonts w:ascii="Marianne" w:hAnsi="Marianne" w:cs="Verdana"/>
          <w:sz w:val="18"/>
          <w:szCs w:val="18"/>
        </w:rPr>
        <w:t>Sauf précision</w:t>
      </w:r>
      <w:r w:rsidRPr="00B93F39">
        <w:rPr>
          <w:rFonts w:ascii="Marianne" w:hAnsi="Marianne" w:cs="Verdana"/>
          <w:sz w:val="18"/>
          <w:szCs w:val="18"/>
        </w:rPr>
        <w:t xml:space="preserve"> contraire du pouvoir adjudicateur, tous les documents remis au titulaire sont réputés confidentiels.</w:t>
      </w:r>
    </w:p>
    <w:p w14:paraId="567E005D" w14:textId="77777777" w:rsidR="00410960" w:rsidRPr="00B93F39" w:rsidRDefault="00410960" w:rsidP="00410960">
      <w:pPr>
        <w:pStyle w:val="Corpsdetexte"/>
        <w:spacing w:line="280" w:lineRule="atLeast"/>
        <w:jc w:val="both"/>
        <w:rPr>
          <w:rFonts w:ascii="Marianne" w:hAnsi="Marianne" w:cs="Verdana"/>
          <w:sz w:val="18"/>
          <w:szCs w:val="18"/>
        </w:rPr>
      </w:pPr>
      <w:r w:rsidRPr="00B93F39">
        <w:rPr>
          <w:rFonts w:ascii="Marianne" w:hAnsi="Marianne" w:cs="Verdana"/>
          <w:sz w:val="18"/>
          <w:szCs w:val="18"/>
        </w:rPr>
        <w:t>Le titulaire s’engage donc à respecter les obligations suivantes :</w:t>
      </w:r>
    </w:p>
    <w:p w14:paraId="3AE0D324"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S’interdire</w:t>
      </w:r>
      <w:r w:rsidR="00410960" w:rsidRPr="00B93F39">
        <w:rPr>
          <w:rFonts w:ascii="Marianne" w:hAnsi="Marianne" w:cs="Verdana"/>
          <w:sz w:val="18"/>
          <w:szCs w:val="18"/>
        </w:rPr>
        <w:t xml:space="preserve">, sauf autorisation de </w:t>
      </w:r>
      <w:r w:rsidRPr="00B93F39">
        <w:rPr>
          <w:rFonts w:ascii="Marianne" w:hAnsi="Marianne" w:cs="Verdana"/>
          <w:sz w:val="18"/>
          <w:szCs w:val="18"/>
        </w:rPr>
        <w:t>l’APIJ, toute</w:t>
      </w:r>
      <w:r w:rsidR="00410960" w:rsidRPr="00B93F39">
        <w:rPr>
          <w:rFonts w:ascii="Marianne" w:hAnsi="Marianne" w:cs="Verdana"/>
          <w:sz w:val="18"/>
          <w:szCs w:val="18"/>
        </w:rPr>
        <w:t xml:space="preserve"> communication écrite ou verbale sur ces sujets et toute remise ou diffusion de documents à des tiers ;</w:t>
      </w:r>
    </w:p>
    <w:p w14:paraId="5E10E05F"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Ne</w:t>
      </w:r>
      <w:r w:rsidR="00410960" w:rsidRPr="00B93F39">
        <w:rPr>
          <w:rFonts w:ascii="Marianne" w:hAnsi="Marianne" w:cs="Verdana"/>
          <w:sz w:val="18"/>
          <w:szCs w:val="18"/>
        </w:rPr>
        <w:t xml:space="preserve"> prendre aucune copie des documents et supports d’informations qui lui sont confiés, à l’exception de celles strictement nécessaires à l’exécution du marché ;</w:t>
      </w:r>
    </w:p>
    <w:p w14:paraId="487C839D"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lastRenderedPageBreak/>
        <w:t>Ne</w:t>
      </w:r>
      <w:r w:rsidR="00410960" w:rsidRPr="00B93F39">
        <w:rPr>
          <w:rFonts w:ascii="Marianne" w:hAnsi="Marianne" w:cs="Verdana"/>
          <w:sz w:val="18"/>
          <w:szCs w:val="18"/>
        </w:rPr>
        <w:t xml:space="preserve"> pas utiliser les documents et informations communiquées à des fins autres que celles spécifiées au présent marché ;</w:t>
      </w:r>
    </w:p>
    <w:p w14:paraId="6BD1F579"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Prendre</w:t>
      </w:r>
      <w:r w:rsidR="00410960" w:rsidRPr="00B93F39">
        <w:rPr>
          <w:rFonts w:ascii="Marianne" w:hAnsi="Marianne" w:cs="Verdana"/>
          <w:sz w:val="18"/>
          <w:szCs w:val="18"/>
        </w:rPr>
        <w:t xml:space="preserve"> les mesures permettant d’éviter toute utilisation détournée ou frauduleuse des fichiers informatiques en cours d’exécution du contrat, via notamment l’utilisation de dispositifs de verrouillage des ordinateurs et de cryptage des données ;</w:t>
      </w:r>
    </w:p>
    <w:p w14:paraId="70C3222F"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Prendre</w:t>
      </w:r>
      <w:r w:rsidR="00410960" w:rsidRPr="00B93F39">
        <w:rPr>
          <w:rFonts w:ascii="Marianne" w:hAnsi="Marianne" w:cs="Verdana"/>
          <w:sz w:val="18"/>
          <w:szCs w:val="18"/>
        </w:rPr>
        <w:t xml:space="preserve"> toutes les mesures de sécurité pour assurer la conservation et l’intégrité des documents et informations traités pendant la durée du présent contrat, via notamment l’emploi d’armoires fortes, de mise sous alarme et de gardiennage des locaux ;</w:t>
      </w:r>
    </w:p>
    <w:p w14:paraId="09034F67"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Signaler</w:t>
      </w:r>
      <w:r w:rsidR="00410960" w:rsidRPr="00B93F39">
        <w:rPr>
          <w:rFonts w:ascii="Marianne" w:hAnsi="Marianne" w:cs="Verdana"/>
          <w:sz w:val="18"/>
          <w:szCs w:val="18"/>
        </w:rPr>
        <w:t xml:space="preserve"> au représentant du pouvoir adjudicateur, dans les 24 heures suivant la constatation de l’incident, toute défaillance de ce dispositif (perte ou vol de documents dont le caractère secret lui aura été notifié ou intrusion malveillante dans le système informatique) ;</w:t>
      </w:r>
    </w:p>
    <w:p w14:paraId="5F09CC4D"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Procéder</w:t>
      </w:r>
      <w:r w:rsidR="00410960" w:rsidRPr="00B93F39">
        <w:rPr>
          <w:rFonts w:ascii="Marianne" w:hAnsi="Marianne" w:cs="Verdana"/>
          <w:sz w:val="18"/>
          <w:szCs w:val="18"/>
        </w:rPr>
        <w:t>, en fin de contrat, à la destruction de tous les fichiers manuels ou informatisés stockant les informations saisies ;</w:t>
      </w:r>
    </w:p>
    <w:p w14:paraId="15EF946B" w14:textId="77777777" w:rsidR="00410960" w:rsidRPr="00B93F39" w:rsidRDefault="00690C46" w:rsidP="00643FB2">
      <w:pPr>
        <w:pStyle w:val="Corpsdetexte"/>
        <w:numPr>
          <w:ilvl w:val="0"/>
          <w:numId w:val="6"/>
        </w:numPr>
        <w:spacing w:after="0" w:line="280" w:lineRule="atLeast"/>
        <w:jc w:val="both"/>
        <w:rPr>
          <w:rFonts w:ascii="Marianne" w:hAnsi="Marianne" w:cs="Verdana"/>
          <w:sz w:val="18"/>
          <w:szCs w:val="18"/>
        </w:rPr>
      </w:pPr>
      <w:r w:rsidRPr="00B93F39">
        <w:rPr>
          <w:rFonts w:ascii="Marianne" w:hAnsi="Marianne" w:cs="Verdana"/>
          <w:sz w:val="18"/>
          <w:szCs w:val="18"/>
        </w:rPr>
        <w:t>Remettre</w:t>
      </w:r>
      <w:r w:rsidR="00410960" w:rsidRPr="00B93F39">
        <w:rPr>
          <w:rFonts w:ascii="Marianne" w:hAnsi="Marianne" w:cs="Verdana"/>
          <w:sz w:val="18"/>
          <w:szCs w:val="18"/>
        </w:rPr>
        <w:t xml:space="preserve"> au représentant du pouvoir adjudicateur une attestation de destruction desdits fichiers.</w:t>
      </w:r>
    </w:p>
    <w:p w14:paraId="231D9CAC" w14:textId="77777777" w:rsidR="00410960" w:rsidRPr="00B93F39" w:rsidRDefault="00410960" w:rsidP="00410960">
      <w:pPr>
        <w:pStyle w:val="Corpsdetexte"/>
        <w:spacing w:line="280" w:lineRule="atLeast"/>
        <w:jc w:val="both"/>
        <w:rPr>
          <w:rFonts w:ascii="Marianne" w:hAnsi="Marianne" w:cs="Verdana"/>
          <w:sz w:val="18"/>
          <w:szCs w:val="18"/>
        </w:rPr>
      </w:pPr>
      <w:r w:rsidRPr="00B93F39">
        <w:rPr>
          <w:rFonts w:ascii="Marianne" w:hAnsi="Marianne" w:cs="Verdana"/>
          <w:sz w:val="18"/>
          <w:szCs w:val="18"/>
        </w:rPr>
        <w:t>Le représentant du pouvoir adjudicateur se réserve le droit de procéder à toute vérification qui lui parait utile pour constater le respect des obligations précitées.</w:t>
      </w:r>
    </w:p>
    <w:p w14:paraId="4210371E" w14:textId="77777777" w:rsidR="00410960" w:rsidRDefault="00410960" w:rsidP="00410960">
      <w:pPr>
        <w:pStyle w:val="Corpsdetexte"/>
        <w:spacing w:line="280" w:lineRule="atLeast"/>
        <w:jc w:val="both"/>
        <w:rPr>
          <w:rFonts w:ascii="Marianne" w:hAnsi="Marianne" w:cs="Verdana"/>
          <w:sz w:val="18"/>
          <w:szCs w:val="18"/>
        </w:rPr>
      </w:pPr>
      <w:r w:rsidRPr="00B93F39">
        <w:rPr>
          <w:rFonts w:ascii="Marianne" w:hAnsi="Marianne" w:cs="Verdana"/>
          <w:sz w:val="18"/>
          <w:szCs w:val="18"/>
        </w:rPr>
        <w:t>En cas de non-respect des dispositions précitées, et indépendamment des pénalités et</w:t>
      </w:r>
      <w:r w:rsidR="00021CAA" w:rsidRPr="00B93F39">
        <w:rPr>
          <w:rFonts w:ascii="Marianne" w:hAnsi="Marianne" w:cs="Verdana"/>
          <w:sz w:val="18"/>
          <w:szCs w:val="18"/>
        </w:rPr>
        <w:t xml:space="preserve"> sanctions prévues à l’article </w:t>
      </w:r>
      <w:r w:rsidR="00BE06D3">
        <w:rPr>
          <w:rFonts w:ascii="Marianne" w:hAnsi="Marianne" w:cs="Verdana"/>
          <w:sz w:val="18"/>
          <w:szCs w:val="18"/>
        </w:rPr>
        <w:t>7</w:t>
      </w:r>
      <w:r w:rsidRPr="00B93F39">
        <w:rPr>
          <w:rFonts w:ascii="Marianne" w:hAnsi="Marianne" w:cs="Verdana"/>
          <w:sz w:val="18"/>
          <w:szCs w:val="18"/>
        </w:rPr>
        <w:t xml:space="preserve"> du présent AE-CCP, la responsabilité du titulaire pourra également être engagée sur la base des dispositions de l’article 226-13 du Code Pénal.</w:t>
      </w:r>
    </w:p>
    <w:p w14:paraId="031F626D" w14:textId="77777777" w:rsidR="00B13AD1" w:rsidRDefault="00B13AD1" w:rsidP="00410960">
      <w:pPr>
        <w:pStyle w:val="Corpsdetexte"/>
        <w:spacing w:line="280" w:lineRule="atLeast"/>
        <w:jc w:val="both"/>
        <w:rPr>
          <w:rFonts w:ascii="Marianne" w:hAnsi="Marianne" w:cs="Verdana"/>
          <w:sz w:val="18"/>
          <w:szCs w:val="18"/>
        </w:rPr>
      </w:pPr>
    </w:p>
    <w:p w14:paraId="660FB1FB" w14:textId="77777777" w:rsidR="00FC29D2" w:rsidRDefault="00FC29D2" w:rsidP="005F1466">
      <w:pPr>
        <w:pStyle w:val="Titre2"/>
      </w:pPr>
      <w:bookmarkStart w:id="70" w:name="_Toc184897728"/>
      <w:r>
        <w:t>1</w:t>
      </w:r>
      <w:r w:rsidR="00C116FD">
        <w:t>5</w:t>
      </w:r>
      <w:r>
        <w:t>.2 Mesures de sécurité</w:t>
      </w:r>
      <w:bookmarkEnd w:id="70"/>
      <w:r>
        <w:t xml:space="preserve">  </w:t>
      </w:r>
    </w:p>
    <w:p w14:paraId="032BE7D8" w14:textId="77777777" w:rsidR="00543FD3" w:rsidRPr="006B023E" w:rsidRDefault="00543FD3" w:rsidP="00543FD3"/>
    <w:p w14:paraId="466A0509" w14:textId="77777777" w:rsidR="00543FD3" w:rsidRPr="00FC29D2" w:rsidRDefault="00543FD3" w:rsidP="0058007A">
      <w:pPr>
        <w:jc w:val="both"/>
        <w:rPr>
          <w:rFonts w:ascii="Marianne" w:hAnsi="Marianne"/>
          <w:sz w:val="18"/>
          <w:szCs w:val="18"/>
        </w:rPr>
      </w:pPr>
      <w:r w:rsidRPr="00FC29D2">
        <w:rPr>
          <w:rFonts w:ascii="Marianne" w:hAnsi="Marianne"/>
          <w:sz w:val="18"/>
          <w:szCs w:val="18"/>
        </w:rPr>
        <w:t xml:space="preserve">Le Titulaire et ses sous-traitants s’engagent à détenir tous les supports physiques d’information relatifs à l’opération dans un ou des lieux sécurisés par leurs soins (papier, serveur informatique, sauvegarde sur bandes). </w:t>
      </w:r>
    </w:p>
    <w:p w14:paraId="6C50139E" w14:textId="77777777" w:rsidR="00543FD3" w:rsidRDefault="00543FD3" w:rsidP="0058007A">
      <w:pPr>
        <w:jc w:val="both"/>
        <w:rPr>
          <w:rFonts w:ascii="Marianne" w:hAnsi="Marianne"/>
          <w:sz w:val="18"/>
          <w:szCs w:val="18"/>
        </w:rPr>
      </w:pPr>
      <w:r w:rsidRPr="00FC29D2">
        <w:rPr>
          <w:rFonts w:ascii="Marianne" w:hAnsi="Marianne"/>
          <w:sz w:val="18"/>
          <w:szCs w:val="18"/>
        </w:rPr>
        <w:t xml:space="preserve">Les documents informatiques doivent être conservés sur un serveur lui-même sécurisé face aux vols informatiques depuis l’intranet et l’internet. Sur demande explicite du maître d’ouvrage, la communication des documents par courriel, ou sur tout support informatique peut faire l’objet d’un cryptage des données par un logiciel freeware (libre de droits) fonctionnant sur le système d’exploitation Windows ©. </w:t>
      </w:r>
    </w:p>
    <w:p w14:paraId="570D9413" w14:textId="77777777" w:rsidR="00FC29D2" w:rsidRPr="00FC29D2" w:rsidRDefault="00FC29D2" w:rsidP="0058007A">
      <w:pPr>
        <w:jc w:val="both"/>
        <w:rPr>
          <w:rFonts w:ascii="Marianne" w:hAnsi="Marianne"/>
          <w:sz w:val="18"/>
          <w:szCs w:val="18"/>
        </w:rPr>
      </w:pPr>
    </w:p>
    <w:p w14:paraId="3EF68A86" w14:textId="77777777" w:rsidR="00543FD3" w:rsidRPr="00FC29D2" w:rsidRDefault="00543FD3" w:rsidP="0058007A">
      <w:pPr>
        <w:jc w:val="both"/>
        <w:rPr>
          <w:rFonts w:ascii="Marianne" w:hAnsi="Marianne"/>
          <w:sz w:val="18"/>
          <w:szCs w:val="18"/>
        </w:rPr>
      </w:pPr>
      <w:r w:rsidRPr="00FC29D2">
        <w:rPr>
          <w:rFonts w:ascii="Marianne" w:hAnsi="Marianne"/>
          <w:sz w:val="18"/>
          <w:szCs w:val="18"/>
        </w:rPr>
        <w:t>La communication postale de tout support d’informations est proscrite.</w:t>
      </w:r>
    </w:p>
    <w:p w14:paraId="132D068E" w14:textId="77777777" w:rsidR="00543FD3" w:rsidRPr="00FC29D2" w:rsidRDefault="00543FD3" w:rsidP="0058007A">
      <w:pPr>
        <w:jc w:val="both"/>
        <w:rPr>
          <w:rFonts w:ascii="Marianne" w:hAnsi="Marianne"/>
          <w:sz w:val="18"/>
          <w:szCs w:val="18"/>
        </w:rPr>
      </w:pPr>
      <w:r w:rsidRPr="00FC29D2">
        <w:rPr>
          <w:rFonts w:ascii="Marianne" w:hAnsi="Marianne"/>
          <w:sz w:val="18"/>
          <w:szCs w:val="18"/>
        </w:rPr>
        <w:t>Tous les documents destinés à être détruits doivent être broyés au préalable.</w:t>
      </w:r>
    </w:p>
    <w:p w14:paraId="41614130" w14:textId="77777777" w:rsidR="00CC1FA5" w:rsidRPr="00B93F39" w:rsidRDefault="00CC1FA5" w:rsidP="004B3A16">
      <w:pPr>
        <w:rPr>
          <w:rFonts w:ascii="Marianne" w:hAnsi="Marianne" w:cs="Arial"/>
          <w:b/>
          <w:bCs/>
          <w:sz w:val="18"/>
          <w:szCs w:val="18"/>
        </w:rPr>
      </w:pPr>
    </w:p>
    <w:p w14:paraId="4B0EB2D7" w14:textId="77777777" w:rsidR="004B3A16" w:rsidRPr="00B93F39" w:rsidRDefault="004B3A16" w:rsidP="00C116FD">
      <w:pPr>
        <w:pStyle w:val="Titre1"/>
      </w:pPr>
      <w:bookmarkStart w:id="71" w:name="_Toc184897729"/>
      <w:r w:rsidRPr="00B93F39">
        <w:t>Article 1</w:t>
      </w:r>
      <w:r w:rsidR="00C116FD">
        <w:t>6</w:t>
      </w:r>
      <w:r w:rsidRPr="00B93F39">
        <w:t>. Assurance</w:t>
      </w:r>
      <w:bookmarkEnd w:id="71"/>
    </w:p>
    <w:p w14:paraId="0DEFCB3C" w14:textId="77777777" w:rsidR="004B3A16" w:rsidRPr="00B93F39" w:rsidRDefault="004B3A16" w:rsidP="004B3A16">
      <w:pPr>
        <w:rPr>
          <w:rFonts w:ascii="Marianne" w:hAnsi="Marianne" w:cs="Arial"/>
          <w:b/>
          <w:bCs/>
          <w:sz w:val="18"/>
          <w:szCs w:val="18"/>
        </w:rPr>
      </w:pPr>
    </w:p>
    <w:p w14:paraId="43546A34"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titulaire devra être titulaire d’une police destinée à garantir sa responsabilité civile en cas de préjudices causés à des tiers, y compris le pouvoir adjudicateur à la suite de tout dommage corporel, matériel et immatériel consécutif ou non à un dommage corporel et/ou matériel, du fait ou à l’occasion de sa mission en cours d’exécution ou terminée.</w:t>
      </w:r>
    </w:p>
    <w:p w14:paraId="187B2994" w14:textId="5122A4C4" w:rsidR="00410960" w:rsidRPr="00B93F39" w:rsidRDefault="0061645A" w:rsidP="00410960">
      <w:pPr>
        <w:pStyle w:val="Corpsdetexte"/>
        <w:jc w:val="both"/>
        <w:rPr>
          <w:rFonts w:ascii="Marianne" w:hAnsi="Marianne" w:cs="Verdana"/>
          <w:sz w:val="18"/>
          <w:szCs w:val="18"/>
        </w:rPr>
      </w:pPr>
      <w:r>
        <w:rPr>
          <w:rFonts w:ascii="Marianne" w:hAnsi="Marianne" w:cs="Verdana"/>
          <w:sz w:val="18"/>
          <w:szCs w:val="18"/>
        </w:rPr>
        <w:t>L</w:t>
      </w:r>
      <w:r w:rsidR="00410960" w:rsidRPr="00B93F39">
        <w:rPr>
          <w:rFonts w:ascii="Marianne" w:hAnsi="Marianne" w:cs="Verdana"/>
          <w:sz w:val="18"/>
          <w:szCs w:val="18"/>
        </w:rPr>
        <w:t>e titulaire s’engage à adresser au pouvoir adjudicateur son attestation d’assurance de responsabilité civile de droit commun valable dès le début de sa mission jusqu’à la fin de son intervention et le même document en ce qui concerne les sous-traitants et ce, dans un délai de 10 jours.</w:t>
      </w:r>
    </w:p>
    <w:p w14:paraId="47F6E0B1"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non-respect de ces obligations en cours de l’exécution du marché peut entraîner la résiliation de plein droit du marché par le pouvoir adjudicateur, sans indemnisation.</w:t>
      </w:r>
    </w:p>
    <w:p w14:paraId="6516BC8B" w14:textId="77777777" w:rsidR="00485DC0" w:rsidRPr="00B93F39" w:rsidRDefault="00410960" w:rsidP="00410960">
      <w:pPr>
        <w:pStyle w:val="Corpsdetexte"/>
        <w:jc w:val="both"/>
        <w:rPr>
          <w:rFonts w:ascii="Marianne" w:hAnsi="Marianne" w:cs="Arial"/>
          <w:b/>
          <w:bCs/>
          <w:sz w:val="18"/>
          <w:szCs w:val="18"/>
        </w:rPr>
      </w:pPr>
      <w:r w:rsidRPr="00B93F39">
        <w:rPr>
          <w:rFonts w:ascii="Marianne" w:hAnsi="Marianne" w:cs="Verdana"/>
          <w:sz w:val="18"/>
          <w:szCs w:val="18"/>
        </w:rPr>
        <w:t>Le candidat s’engage à maintenir la validité du contrat d’assurance RC pendant toute la durée d’exécution du présent marché.</w:t>
      </w:r>
      <w:r w:rsidR="004B3A16" w:rsidRPr="00B93F39">
        <w:rPr>
          <w:rFonts w:ascii="Marianne" w:hAnsi="Marianne" w:cs="Arial"/>
          <w:b/>
          <w:bCs/>
          <w:sz w:val="18"/>
          <w:szCs w:val="18"/>
        </w:rPr>
        <w:t xml:space="preserve"> </w:t>
      </w:r>
    </w:p>
    <w:p w14:paraId="344BFCF5" w14:textId="77777777" w:rsidR="0007123E" w:rsidRDefault="0007123E" w:rsidP="00410960">
      <w:pPr>
        <w:pStyle w:val="Corpsdetexte"/>
        <w:jc w:val="both"/>
        <w:rPr>
          <w:rFonts w:ascii="Marianne" w:hAnsi="Marianne" w:cs="Arial"/>
          <w:b/>
          <w:bCs/>
          <w:sz w:val="18"/>
          <w:szCs w:val="18"/>
        </w:rPr>
      </w:pPr>
    </w:p>
    <w:p w14:paraId="62342263" w14:textId="77777777" w:rsidR="00410960" w:rsidRPr="00B93F39" w:rsidRDefault="004B3A16" w:rsidP="00C116FD">
      <w:pPr>
        <w:pStyle w:val="Titre1"/>
      </w:pPr>
      <w:bookmarkStart w:id="72" w:name="_Toc184897730"/>
      <w:r w:rsidRPr="00B93F39">
        <w:lastRenderedPageBreak/>
        <w:t>Article 1</w:t>
      </w:r>
      <w:r w:rsidR="00C116FD">
        <w:t>7</w:t>
      </w:r>
      <w:r w:rsidRPr="00B93F39">
        <w:t>. Dispositions relatives au travail dissimulé</w:t>
      </w:r>
      <w:bookmarkEnd w:id="72"/>
    </w:p>
    <w:p w14:paraId="05181293" w14:textId="77777777" w:rsidR="00485DC0" w:rsidRPr="00B93F39" w:rsidRDefault="00485DC0" w:rsidP="00410960">
      <w:pPr>
        <w:pStyle w:val="Corpsdetexte"/>
        <w:jc w:val="both"/>
        <w:rPr>
          <w:rFonts w:ascii="Marianne" w:hAnsi="Marianne" w:cs="Verdana"/>
          <w:sz w:val="18"/>
          <w:szCs w:val="18"/>
        </w:rPr>
      </w:pPr>
    </w:p>
    <w:p w14:paraId="078D4661"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titulaire du marché est tenu de remettre au maitre d’ouvrage, tous les six mois et jusqu’à la fin de l’exécution du marché les pièces prévues par les articles D 8222-5 du Code du travail s’il est établi en France, et D 8222-7 à D 8222-8 s’il est établi à l’étranger.</w:t>
      </w:r>
    </w:p>
    <w:p w14:paraId="51D1BAD3"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titulaire du marché est tenu de remettre également au maitre d’ouvrage conformément à l’article D 8254-2 du Code du travail, tous les six mois et jusqu’à la fin de l’exécution du marché</w:t>
      </w:r>
      <w:proofErr w:type="gramStart"/>
      <w:r w:rsidRPr="00B93F39">
        <w:rPr>
          <w:rFonts w:ascii="Marianne" w:hAnsi="Marianne" w:cs="Verdana"/>
          <w:sz w:val="18"/>
          <w:szCs w:val="18"/>
        </w:rPr>
        <w:t>, ,</w:t>
      </w:r>
      <w:proofErr w:type="gramEnd"/>
      <w:r w:rsidRPr="00B93F39">
        <w:rPr>
          <w:rFonts w:ascii="Marianne" w:hAnsi="Marianne" w:cs="Verdana"/>
          <w:sz w:val="18"/>
          <w:szCs w:val="18"/>
        </w:rPr>
        <w:t xml:space="preserve"> qu’il soit établi en France ou à l’étranger, la liste nominative des salariés étrangers employés par lui et soumis à l’autorisation de travail prévue à l’article L 5221-2 du Code du travail. Cette liste précise pour chaque salarié :</w:t>
      </w:r>
    </w:p>
    <w:p w14:paraId="75F90458" w14:textId="77777777" w:rsidR="00410960" w:rsidRPr="00B93F39" w:rsidRDefault="00410960" w:rsidP="00643FB2">
      <w:pPr>
        <w:pStyle w:val="Corpsdetexte"/>
        <w:numPr>
          <w:ilvl w:val="0"/>
          <w:numId w:val="8"/>
        </w:numPr>
        <w:jc w:val="both"/>
        <w:rPr>
          <w:rFonts w:ascii="Marianne" w:hAnsi="Marianne" w:cs="Verdana"/>
          <w:sz w:val="18"/>
          <w:szCs w:val="18"/>
        </w:rPr>
      </w:pPr>
      <w:proofErr w:type="gramStart"/>
      <w:r w:rsidRPr="00B93F39">
        <w:rPr>
          <w:rFonts w:ascii="Marianne" w:hAnsi="Marianne" w:cs="Verdana"/>
          <w:sz w:val="18"/>
          <w:szCs w:val="18"/>
        </w:rPr>
        <w:t>sa</w:t>
      </w:r>
      <w:proofErr w:type="gramEnd"/>
      <w:r w:rsidRPr="00B93F39">
        <w:rPr>
          <w:rFonts w:ascii="Marianne" w:hAnsi="Marianne" w:cs="Verdana"/>
          <w:sz w:val="18"/>
          <w:szCs w:val="18"/>
        </w:rPr>
        <w:t xml:space="preserve"> date d’embauche</w:t>
      </w:r>
    </w:p>
    <w:p w14:paraId="6D28A00C" w14:textId="77777777" w:rsidR="00410960" w:rsidRPr="00B93F39" w:rsidRDefault="00410960" w:rsidP="00643FB2">
      <w:pPr>
        <w:pStyle w:val="Corpsdetexte"/>
        <w:numPr>
          <w:ilvl w:val="0"/>
          <w:numId w:val="8"/>
        </w:numPr>
        <w:jc w:val="both"/>
        <w:rPr>
          <w:rFonts w:ascii="Marianne" w:hAnsi="Marianne" w:cs="Verdana"/>
          <w:sz w:val="18"/>
          <w:szCs w:val="18"/>
        </w:rPr>
      </w:pPr>
      <w:proofErr w:type="gramStart"/>
      <w:r w:rsidRPr="00B93F39">
        <w:rPr>
          <w:rFonts w:ascii="Marianne" w:hAnsi="Marianne" w:cs="Verdana"/>
          <w:sz w:val="18"/>
          <w:szCs w:val="18"/>
        </w:rPr>
        <w:t>sa</w:t>
      </w:r>
      <w:proofErr w:type="gramEnd"/>
      <w:r w:rsidRPr="00B93F39">
        <w:rPr>
          <w:rFonts w:ascii="Marianne" w:hAnsi="Marianne" w:cs="Verdana"/>
          <w:sz w:val="18"/>
          <w:szCs w:val="18"/>
        </w:rPr>
        <w:t xml:space="preserve"> nationalité</w:t>
      </w:r>
    </w:p>
    <w:p w14:paraId="4A90E4C5" w14:textId="77777777" w:rsidR="00410960" w:rsidRPr="00B93F39" w:rsidRDefault="00410960" w:rsidP="00643FB2">
      <w:pPr>
        <w:pStyle w:val="Corpsdetexte"/>
        <w:numPr>
          <w:ilvl w:val="0"/>
          <w:numId w:val="8"/>
        </w:numPr>
        <w:jc w:val="both"/>
        <w:rPr>
          <w:rFonts w:ascii="Marianne" w:hAnsi="Marianne" w:cs="Verdana"/>
          <w:sz w:val="18"/>
          <w:szCs w:val="18"/>
        </w:rPr>
      </w:pPr>
      <w:proofErr w:type="gramStart"/>
      <w:r w:rsidRPr="00B93F39">
        <w:rPr>
          <w:rFonts w:ascii="Marianne" w:hAnsi="Marianne" w:cs="Verdana"/>
          <w:sz w:val="18"/>
          <w:szCs w:val="18"/>
        </w:rPr>
        <w:t>le</w:t>
      </w:r>
      <w:proofErr w:type="gramEnd"/>
      <w:r w:rsidRPr="00B93F39">
        <w:rPr>
          <w:rFonts w:ascii="Marianne" w:hAnsi="Marianne" w:cs="Verdana"/>
          <w:sz w:val="18"/>
          <w:szCs w:val="18"/>
        </w:rPr>
        <w:t xml:space="preserve"> type et le numéro d’ordre du titre valant autorisation de travail</w:t>
      </w:r>
    </w:p>
    <w:p w14:paraId="33A52F83" w14:textId="77777777" w:rsidR="00D54725" w:rsidRDefault="00D54725" w:rsidP="00410960">
      <w:pPr>
        <w:pStyle w:val="Corpsdetexte"/>
        <w:jc w:val="both"/>
        <w:rPr>
          <w:rFonts w:ascii="Marianne" w:hAnsi="Marianne" w:cs="Verdana"/>
          <w:sz w:val="18"/>
          <w:szCs w:val="18"/>
        </w:rPr>
      </w:pPr>
    </w:p>
    <w:p w14:paraId="411F274F" w14:textId="310CABBF" w:rsidR="004D7025" w:rsidRPr="004D7025" w:rsidRDefault="004D7025" w:rsidP="004D7025">
      <w:pPr>
        <w:pStyle w:val="Corpsdetexte"/>
        <w:jc w:val="both"/>
        <w:rPr>
          <w:rFonts w:ascii="Marianne" w:hAnsi="Marianne" w:cs="Verdana"/>
          <w:sz w:val="18"/>
          <w:szCs w:val="18"/>
        </w:rPr>
      </w:pPr>
      <w:r w:rsidRPr="004D7025">
        <w:rPr>
          <w:rFonts w:ascii="Marianne" w:hAnsi="Marianne" w:cs="Verdana"/>
          <w:sz w:val="18"/>
          <w:szCs w:val="18"/>
        </w:rPr>
        <w:t>Afin de remplir cette obligation, l’APIJ a souscrit, à la plateforme en ligne E ATTESTATIONS afin de simplifier et sécuriser la collecte des attestations officielles de ses opérateurs économiques.</w:t>
      </w:r>
    </w:p>
    <w:p w14:paraId="6333D445" w14:textId="77777777" w:rsidR="004D7025" w:rsidRPr="004D7025" w:rsidRDefault="004D7025" w:rsidP="004D7025">
      <w:pPr>
        <w:pStyle w:val="Corpsdetexte"/>
        <w:jc w:val="both"/>
        <w:rPr>
          <w:rFonts w:ascii="Marianne" w:hAnsi="Marianne" w:cs="Verdana"/>
          <w:sz w:val="18"/>
          <w:szCs w:val="18"/>
        </w:rPr>
      </w:pPr>
      <w:r w:rsidRPr="004D7025">
        <w:rPr>
          <w:rFonts w:ascii="Marianne" w:hAnsi="Marianne" w:cs="Verdana"/>
          <w:sz w:val="18"/>
          <w:szCs w:val="18"/>
        </w:rPr>
        <w:t xml:space="preserve">Cette plateforme permet aux opérateurs économiques de déposer régulièrement leurs attestations en toute sécurité ; le recours à cette plateforme est gratuit pour les opérateurs économiques. </w:t>
      </w:r>
    </w:p>
    <w:p w14:paraId="56633B59" w14:textId="77777777" w:rsidR="004D7025" w:rsidRPr="004D7025" w:rsidRDefault="004D7025" w:rsidP="004D7025">
      <w:pPr>
        <w:pStyle w:val="Corpsdetexte"/>
        <w:jc w:val="both"/>
        <w:rPr>
          <w:rFonts w:ascii="Marianne" w:hAnsi="Marianne" w:cs="Verdana"/>
          <w:sz w:val="18"/>
          <w:szCs w:val="18"/>
        </w:rPr>
      </w:pPr>
      <w:r w:rsidRPr="004D7025">
        <w:rPr>
          <w:rFonts w:ascii="Marianne" w:hAnsi="Marianne" w:cs="Verdana"/>
          <w:sz w:val="18"/>
          <w:szCs w:val="18"/>
        </w:rPr>
        <w:t>Un système de relance mail rappelle le besoin de mise à jour des documents en temps voulu, et permet ainsi d’être en parfaite légalité.</w:t>
      </w:r>
    </w:p>
    <w:p w14:paraId="37E8AED5" w14:textId="77777777" w:rsidR="004D7025" w:rsidRPr="004D7025" w:rsidRDefault="004D7025" w:rsidP="004D7025">
      <w:pPr>
        <w:pStyle w:val="Corpsdetexte"/>
        <w:jc w:val="both"/>
        <w:rPr>
          <w:rFonts w:ascii="Marianne" w:hAnsi="Marianne" w:cs="Verdana"/>
          <w:sz w:val="18"/>
          <w:szCs w:val="18"/>
        </w:rPr>
      </w:pPr>
      <w:r w:rsidRPr="004D7025">
        <w:rPr>
          <w:rFonts w:ascii="Marianne" w:hAnsi="Marianne" w:cs="Verdana"/>
          <w:sz w:val="18"/>
          <w:szCs w:val="18"/>
        </w:rPr>
        <w:t>Cette obligation s’étend à ses co-traitants et à ses sous-traitants.</w:t>
      </w:r>
    </w:p>
    <w:p w14:paraId="7487F1A0" w14:textId="77777777" w:rsidR="004D7025" w:rsidRPr="004D7025" w:rsidRDefault="004D7025" w:rsidP="004D7025">
      <w:pPr>
        <w:pStyle w:val="Corpsdetexte"/>
        <w:jc w:val="both"/>
        <w:rPr>
          <w:rFonts w:ascii="Marianne" w:hAnsi="Marianne" w:cs="Verdana"/>
          <w:sz w:val="18"/>
          <w:szCs w:val="18"/>
        </w:rPr>
      </w:pPr>
    </w:p>
    <w:p w14:paraId="1E4D7592" w14:textId="727B9B5A" w:rsidR="004D7025" w:rsidRPr="004D7025" w:rsidRDefault="004D7025" w:rsidP="004D7025">
      <w:pPr>
        <w:pStyle w:val="Corpsdetexte"/>
        <w:jc w:val="both"/>
        <w:rPr>
          <w:rFonts w:ascii="Marianne" w:hAnsi="Marianne" w:cs="Verdana"/>
          <w:sz w:val="18"/>
          <w:szCs w:val="18"/>
        </w:rPr>
      </w:pPr>
      <w:r w:rsidRPr="004D7025">
        <w:rPr>
          <w:rFonts w:ascii="Marianne" w:hAnsi="Marianne" w:cs="Verdana"/>
          <w:sz w:val="18"/>
          <w:szCs w:val="18"/>
        </w:rPr>
        <w:t xml:space="preserve">Les pièces et attestations mentionnées ci-dessus sont déposées par le titulaire sur la plateforme en ligne mise à disposition. </w:t>
      </w:r>
    </w:p>
    <w:p w14:paraId="631C752D" w14:textId="77777777" w:rsidR="00410960" w:rsidRPr="00B93F39" w:rsidRDefault="004B3A16" w:rsidP="00C116FD">
      <w:pPr>
        <w:pStyle w:val="Titre1"/>
      </w:pPr>
      <w:bookmarkStart w:id="73" w:name="_Toc184897731"/>
      <w:r w:rsidRPr="00B93F39">
        <w:t>Article 1</w:t>
      </w:r>
      <w:r w:rsidR="00C116FD">
        <w:t>8</w:t>
      </w:r>
      <w:r w:rsidRPr="00B93F39">
        <w:t>. Obligations du titulaire au titre du détachement de salariés</w:t>
      </w:r>
      <w:bookmarkEnd w:id="73"/>
    </w:p>
    <w:p w14:paraId="55C82F37" w14:textId="77777777" w:rsidR="00485DC0" w:rsidRPr="00B93F39" w:rsidRDefault="00485DC0" w:rsidP="00485DC0">
      <w:pPr>
        <w:rPr>
          <w:rFonts w:ascii="Marianne" w:hAnsi="Marianne" w:cs="Arial"/>
          <w:b/>
          <w:bCs/>
          <w:sz w:val="18"/>
          <w:szCs w:val="18"/>
        </w:rPr>
      </w:pPr>
    </w:p>
    <w:p w14:paraId="7BC83216" w14:textId="77777777" w:rsidR="004B3A16" w:rsidRPr="00B93F39" w:rsidRDefault="00410960" w:rsidP="0007123E">
      <w:pPr>
        <w:pStyle w:val="Corpsdetexte"/>
        <w:jc w:val="both"/>
        <w:rPr>
          <w:rFonts w:ascii="Marianne" w:hAnsi="Marianne" w:cs="Verdana"/>
          <w:sz w:val="18"/>
          <w:szCs w:val="18"/>
        </w:rPr>
      </w:pPr>
      <w:r w:rsidRPr="00B93F39">
        <w:rPr>
          <w:rFonts w:ascii="Marianne" w:hAnsi="Marianne" w:cs="Verdana"/>
          <w:sz w:val="18"/>
          <w:szCs w:val="18"/>
        </w:rPr>
        <w:t>Si le titulaire du marché 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p>
    <w:p w14:paraId="4A365F6A" w14:textId="77777777" w:rsidR="00485DC0" w:rsidRDefault="00485DC0" w:rsidP="004B3A16">
      <w:pPr>
        <w:rPr>
          <w:rFonts w:ascii="Marianne" w:hAnsi="Marianne" w:cs="Arial"/>
          <w:b/>
          <w:bCs/>
          <w:sz w:val="18"/>
          <w:szCs w:val="18"/>
        </w:rPr>
      </w:pPr>
    </w:p>
    <w:p w14:paraId="22F76C63" w14:textId="4101E62C" w:rsidR="00451223" w:rsidRPr="00B93F39" w:rsidRDefault="00451223" w:rsidP="00451223">
      <w:pPr>
        <w:pStyle w:val="Titre1"/>
      </w:pPr>
      <w:r w:rsidRPr="00B93F39">
        <w:t>Article 1</w:t>
      </w:r>
      <w:r>
        <w:t>9</w:t>
      </w:r>
      <w:r w:rsidRPr="00B93F39">
        <w:t xml:space="preserve">. </w:t>
      </w:r>
      <w:r>
        <w:t>Arrêt de l’</w:t>
      </w:r>
      <w:r w:rsidR="00775A16">
        <w:t>exécution</w:t>
      </w:r>
      <w:r>
        <w:t xml:space="preserve"> des prestations </w:t>
      </w:r>
    </w:p>
    <w:p w14:paraId="36F423A8" w14:textId="77777777" w:rsidR="00451223" w:rsidRDefault="00451223" w:rsidP="00451223">
      <w:pPr>
        <w:spacing w:before="120" w:line="215" w:lineRule="exact"/>
        <w:ind w:left="72" w:right="72"/>
        <w:textAlignment w:val="baseline"/>
        <w:rPr>
          <w:rFonts w:ascii="Tahoma" w:eastAsia="Tahoma" w:hAnsi="Tahoma"/>
          <w:color w:val="000000"/>
          <w:spacing w:val="4"/>
          <w:sz w:val="18"/>
        </w:rPr>
      </w:pPr>
      <w:r>
        <w:rPr>
          <w:rFonts w:ascii="Tahoma" w:eastAsia="Tahoma" w:hAnsi="Tahoma"/>
          <w:color w:val="000000"/>
          <w:spacing w:val="4"/>
          <w:sz w:val="18"/>
        </w:rPr>
        <w:t>Chacun des éléments de mission figurant à l’article 1.5.1 et 1.5.2 constitue une partie technique.</w:t>
      </w:r>
    </w:p>
    <w:p w14:paraId="4F08B81A" w14:textId="77777777" w:rsidR="00451223" w:rsidRDefault="00451223" w:rsidP="00451223">
      <w:pPr>
        <w:spacing w:before="119" w:line="219" w:lineRule="exact"/>
        <w:ind w:left="72" w:right="72"/>
        <w:jc w:val="both"/>
        <w:textAlignment w:val="baseline"/>
        <w:rPr>
          <w:rFonts w:ascii="Tahoma" w:eastAsia="Tahoma" w:hAnsi="Tahoma"/>
          <w:color w:val="000000"/>
          <w:spacing w:val="5"/>
          <w:sz w:val="18"/>
        </w:rPr>
      </w:pPr>
      <w:r>
        <w:rPr>
          <w:rFonts w:ascii="Tahoma" w:eastAsia="Tahoma" w:hAnsi="Tahoma"/>
          <w:color w:val="000000"/>
          <w:spacing w:val="5"/>
          <w:sz w:val="18"/>
        </w:rPr>
        <w:t>Le pouvoir adjudicateur se réserve la possibilité d'arrêter l'exécution des prestations au terme de chacun des éléments de missions. L’arrêt de l’exécution prendra effet à la remise de la partie technique en cours. Celle-ci sera rémunérée dans sa totalité, sous réserve de réception. La décision d’arrêter l’exécution des prestations ne donne lieu à aucune indemnité. L’arrêt de l’exécution des prestations entraîne la résiliation du marché.</w:t>
      </w:r>
    </w:p>
    <w:p w14:paraId="503C6986" w14:textId="77777777" w:rsidR="00451223" w:rsidRDefault="00451223" w:rsidP="004B3A16">
      <w:pPr>
        <w:rPr>
          <w:rFonts w:ascii="Marianne" w:hAnsi="Marianne" w:cs="Arial"/>
          <w:b/>
          <w:bCs/>
          <w:sz w:val="18"/>
          <w:szCs w:val="18"/>
        </w:rPr>
      </w:pPr>
    </w:p>
    <w:p w14:paraId="114B511F" w14:textId="77777777" w:rsidR="00451223" w:rsidRDefault="00451223" w:rsidP="004B3A16">
      <w:pPr>
        <w:rPr>
          <w:rFonts w:ascii="Marianne" w:hAnsi="Marianne" w:cs="Arial"/>
          <w:b/>
          <w:bCs/>
          <w:sz w:val="18"/>
          <w:szCs w:val="18"/>
        </w:rPr>
      </w:pPr>
    </w:p>
    <w:p w14:paraId="3955AC2F" w14:textId="77777777" w:rsidR="00451223" w:rsidRDefault="00451223" w:rsidP="004B3A16">
      <w:pPr>
        <w:rPr>
          <w:rFonts w:ascii="Marianne" w:hAnsi="Marianne" w:cs="Arial"/>
          <w:b/>
          <w:bCs/>
          <w:sz w:val="18"/>
          <w:szCs w:val="18"/>
        </w:rPr>
      </w:pPr>
    </w:p>
    <w:p w14:paraId="4DFD4822" w14:textId="77777777" w:rsidR="00451223" w:rsidRDefault="00451223" w:rsidP="004B3A16">
      <w:pPr>
        <w:rPr>
          <w:rFonts w:ascii="Marianne" w:hAnsi="Marianne" w:cs="Arial"/>
          <w:b/>
          <w:bCs/>
          <w:sz w:val="18"/>
          <w:szCs w:val="18"/>
        </w:rPr>
      </w:pPr>
    </w:p>
    <w:p w14:paraId="5AE74BF0" w14:textId="77777777" w:rsidR="00451223" w:rsidRDefault="00451223" w:rsidP="004B3A16">
      <w:pPr>
        <w:rPr>
          <w:rFonts w:ascii="Marianne" w:hAnsi="Marianne" w:cs="Arial"/>
          <w:b/>
          <w:bCs/>
          <w:sz w:val="18"/>
          <w:szCs w:val="18"/>
        </w:rPr>
      </w:pPr>
    </w:p>
    <w:p w14:paraId="092EC9A6" w14:textId="77777777" w:rsidR="00451223" w:rsidRDefault="00451223" w:rsidP="004B3A16">
      <w:pPr>
        <w:rPr>
          <w:rFonts w:ascii="Marianne" w:hAnsi="Marianne" w:cs="Arial"/>
          <w:b/>
          <w:bCs/>
          <w:sz w:val="18"/>
          <w:szCs w:val="18"/>
        </w:rPr>
      </w:pPr>
    </w:p>
    <w:p w14:paraId="29E9DE93" w14:textId="77777777" w:rsidR="00451223" w:rsidRDefault="00451223" w:rsidP="004B3A16">
      <w:pPr>
        <w:rPr>
          <w:rFonts w:ascii="Marianne" w:hAnsi="Marianne" w:cs="Arial"/>
          <w:b/>
          <w:bCs/>
          <w:sz w:val="18"/>
          <w:szCs w:val="18"/>
        </w:rPr>
      </w:pPr>
    </w:p>
    <w:p w14:paraId="5A560B44" w14:textId="77777777" w:rsidR="00451223" w:rsidRPr="00B93F39" w:rsidRDefault="00451223" w:rsidP="004B3A16">
      <w:pPr>
        <w:rPr>
          <w:rFonts w:ascii="Marianne" w:hAnsi="Marianne" w:cs="Arial"/>
          <w:b/>
          <w:bCs/>
          <w:sz w:val="18"/>
          <w:szCs w:val="18"/>
        </w:rPr>
      </w:pPr>
    </w:p>
    <w:p w14:paraId="22F7553A" w14:textId="4A4C5034" w:rsidR="004B3A16" w:rsidRPr="00B93F39" w:rsidRDefault="004B3A16" w:rsidP="00C116FD">
      <w:pPr>
        <w:pStyle w:val="Titre1"/>
      </w:pPr>
      <w:bookmarkStart w:id="74" w:name="_Toc184897732"/>
      <w:r w:rsidRPr="00B93F39">
        <w:t xml:space="preserve">Article </w:t>
      </w:r>
      <w:r w:rsidR="00451223">
        <w:t>20</w:t>
      </w:r>
      <w:r w:rsidRPr="00B93F39">
        <w:t>. Résiliation du marché</w:t>
      </w:r>
      <w:bookmarkEnd w:id="74"/>
    </w:p>
    <w:p w14:paraId="058D653F" w14:textId="77777777" w:rsidR="00C82854" w:rsidRPr="00B93F39" w:rsidRDefault="00C82854" w:rsidP="004B3A16">
      <w:pPr>
        <w:rPr>
          <w:rFonts w:ascii="Marianne" w:hAnsi="Marianne" w:cs="Arial"/>
          <w:b/>
          <w:bCs/>
          <w:sz w:val="18"/>
          <w:szCs w:val="18"/>
        </w:rPr>
      </w:pPr>
    </w:p>
    <w:p w14:paraId="1C71C6D4"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marché pourra être résilié dans les conditions fi</w:t>
      </w:r>
      <w:r w:rsidR="002A3A32" w:rsidRPr="00B93F39">
        <w:rPr>
          <w:rFonts w:ascii="Marianne" w:hAnsi="Marianne" w:cs="Verdana"/>
          <w:sz w:val="18"/>
          <w:szCs w:val="18"/>
        </w:rPr>
        <w:t>xées aux articles de 27 à 32 du CCAG- MOE</w:t>
      </w:r>
      <w:r w:rsidRPr="00B93F39">
        <w:rPr>
          <w:rFonts w:ascii="Marianne" w:hAnsi="Marianne" w:cs="Verdana"/>
          <w:sz w:val="18"/>
          <w:szCs w:val="18"/>
        </w:rPr>
        <w:t>.</w:t>
      </w:r>
    </w:p>
    <w:p w14:paraId="53E57B8C"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lastRenderedPageBreak/>
        <w:t xml:space="preserve">En outre, en cas d’inexactitude des documents et renseignements fournies conformément aux articles </w:t>
      </w:r>
      <w:r w:rsidR="00931038" w:rsidRPr="00B93F39">
        <w:rPr>
          <w:rFonts w:ascii="Marianne" w:hAnsi="Marianne" w:cs="Verdana"/>
          <w:sz w:val="18"/>
          <w:szCs w:val="18"/>
        </w:rPr>
        <w:t>L 2141-1 à 14 et R 2143-3 et 4 du code de la commande publique</w:t>
      </w:r>
      <w:r w:rsidRPr="00B93F39">
        <w:rPr>
          <w:rFonts w:ascii="Marianne" w:hAnsi="Marianne" w:cs="Verdana"/>
          <w:sz w:val="18"/>
          <w:szCs w:val="18"/>
        </w:rPr>
        <w:t xml:space="preserve">, le marché sera résilié aux torts du titulaire et sans que celui-ci puisse prétendre à indemnité, sans mise en demeure. </w:t>
      </w:r>
    </w:p>
    <w:p w14:paraId="25C17D1B" w14:textId="77777777" w:rsidR="00410960" w:rsidRPr="00B93F39" w:rsidRDefault="00410960" w:rsidP="00410960">
      <w:pPr>
        <w:pStyle w:val="Corpsdetexte"/>
        <w:jc w:val="both"/>
        <w:rPr>
          <w:rFonts w:ascii="Marianne" w:hAnsi="Marianne" w:cs="Verdana"/>
          <w:sz w:val="18"/>
          <w:szCs w:val="18"/>
        </w:rPr>
      </w:pPr>
      <w:r w:rsidRPr="00B93F39">
        <w:rPr>
          <w:rFonts w:ascii="Marianne" w:hAnsi="Marianne" w:cs="Verdana"/>
          <w:sz w:val="18"/>
          <w:szCs w:val="18"/>
        </w:rPr>
        <w:t>Le marché peut également être résilié aux torts du titulaire, après mise en demeure restée infructueuse, sans que celui-ci puisse prétendre à indemnité, avec exécution des prestations à ses frais et risques, en cas de non remise au pouvoir adjudicateur des documents prévus aux articles D 8222-5 ou D 8222-7 et D 8254-2 du Code du travail et/ou si celui-ci n’a pas apporté la preuve de la régularisation de sa situation au regard des formalités mentionnées aux articles L 8221-3 et L 8221-5 du Code du travail.</w:t>
      </w:r>
    </w:p>
    <w:p w14:paraId="0AE94715" w14:textId="77777777" w:rsidR="00485DC0" w:rsidRPr="00B93F39" w:rsidRDefault="00485DC0" w:rsidP="00410960">
      <w:pPr>
        <w:pStyle w:val="Corpsdetexte"/>
        <w:jc w:val="both"/>
        <w:rPr>
          <w:rFonts w:ascii="Marianne" w:hAnsi="Marianne" w:cs="Verdana"/>
          <w:sz w:val="18"/>
          <w:szCs w:val="18"/>
        </w:rPr>
      </w:pPr>
    </w:p>
    <w:p w14:paraId="3258B50A" w14:textId="50E74DE6" w:rsidR="004B3A16" w:rsidRPr="00B93F39" w:rsidRDefault="004B3A16" w:rsidP="00C116FD">
      <w:pPr>
        <w:pStyle w:val="Titre1"/>
      </w:pPr>
      <w:bookmarkStart w:id="75" w:name="_Toc184897733"/>
      <w:r w:rsidRPr="00B93F39">
        <w:t xml:space="preserve">Article </w:t>
      </w:r>
      <w:r w:rsidR="00C116FD">
        <w:t>2</w:t>
      </w:r>
      <w:r w:rsidR="00451223">
        <w:t>1</w:t>
      </w:r>
      <w:r w:rsidRPr="00B93F39">
        <w:t>. Règlement des différends</w:t>
      </w:r>
      <w:bookmarkEnd w:id="75"/>
      <w:r w:rsidRPr="00B93F39">
        <w:t xml:space="preserve"> </w:t>
      </w:r>
    </w:p>
    <w:p w14:paraId="10261442" w14:textId="77777777" w:rsidR="00410960" w:rsidRPr="00B93F39" w:rsidRDefault="00410960" w:rsidP="00410960">
      <w:pPr>
        <w:tabs>
          <w:tab w:val="left" w:pos="2835"/>
          <w:tab w:val="left" w:pos="510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60" w:line="276" w:lineRule="auto"/>
        <w:ind w:right="-142"/>
        <w:jc w:val="both"/>
        <w:rPr>
          <w:rFonts w:ascii="Marianne" w:hAnsi="Marianne" w:cs="Arial"/>
          <w:sz w:val="18"/>
          <w:szCs w:val="18"/>
        </w:rPr>
      </w:pPr>
      <w:r w:rsidRPr="00B93F39">
        <w:rPr>
          <w:rFonts w:ascii="Marianne" w:hAnsi="Marianne" w:cs="Arial"/>
          <w:sz w:val="18"/>
          <w:szCs w:val="18"/>
        </w:rPr>
        <w:t>Pour tout différend qui s'élèverait entre les parties, celles–ci s’obligent préalablement à rechercher les voies d’un accord amiab</w:t>
      </w:r>
      <w:r w:rsidR="002A3A32" w:rsidRPr="00B93F39">
        <w:rPr>
          <w:rFonts w:ascii="Marianne" w:hAnsi="Marianne" w:cs="Arial"/>
          <w:sz w:val="18"/>
          <w:szCs w:val="18"/>
        </w:rPr>
        <w:t>le dans le cadre de l’article 35</w:t>
      </w:r>
      <w:r w:rsidRPr="00B93F39">
        <w:rPr>
          <w:rFonts w:ascii="Marianne" w:hAnsi="Marianne" w:cs="Arial"/>
          <w:sz w:val="18"/>
          <w:szCs w:val="18"/>
        </w:rPr>
        <w:t xml:space="preserve"> du CCAG-</w:t>
      </w:r>
      <w:r w:rsidR="002A3A32" w:rsidRPr="00B93F39">
        <w:rPr>
          <w:rFonts w:ascii="Marianne" w:hAnsi="Marianne" w:cs="Arial"/>
          <w:sz w:val="18"/>
          <w:szCs w:val="18"/>
        </w:rPr>
        <w:t>MOE</w:t>
      </w:r>
      <w:r w:rsidRPr="00B93F39">
        <w:rPr>
          <w:rFonts w:ascii="Marianne" w:hAnsi="Marianne" w:cs="Arial"/>
          <w:sz w:val="18"/>
          <w:szCs w:val="18"/>
        </w:rPr>
        <w:t>.</w:t>
      </w:r>
    </w:p>
    <w:p w14:paraId="1FE3D05D" w14:textId="77777777" w:rsidR="00410960" w:rsidRDefault="00410960" w:rsidP="00410960">
      <w:pPr>
        <w:tabs>
          <w:tab w:val="left" w:pos="2835"/>
          <w:tab w:val="left" w:pos="510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60" w:line="276" w:lineRule="auto"/>
        <w:ind w:right="-142"/>
        <w:jc w:val="both"/>
        <w:rPr>
          <w:rFonts w:ascii="Marianne" w:hAnsi="Marianne" w:cs="Arial"/>
          <w:sz w:val="18"/>
          <w:szCs w:val="18"/>
        </w:rPr>
      </w:pPr>
      <w:r w:rsidRPr="00B93F39">
        <w:rPr>
          <w:rFonts w:ascii="Marianne" w:hAnsi="Marianne" w:cs="Arial"/>
          <w:sz w:val="18"/>
          <w:szCs w:val="18"/>
        </w:rPr>
        <w:t xml:space="preserve">A défaut, la juridiction à saisir est le Tribunal administratif de </w:t>
      </w:r>
      <w:r w:rsidR="00833C77">
        <w:rPr>
          <w:rFonts w:ascii="Marianne" w:hAnsi="Marianne" w:cs="Arial"/>
          <w:sz w:val="18"/>
          <w:szCs w:val="18"/>
        </w:rPr>
        <w:t>Melun</w:t>
      </w:r>
      <w:r w:rsidRPr="00B93F39">
        <w:rPr>
          <w:rFonts w:ascii="Marianne" w:hAnsi="Marianne" w:cs="Arial"/>
          <w:sz w:val="18"/>
          <w:szCs w:val="18"/>
        </w:rPr>
        <w:t>.</w:t>
      </w:r>
    </w:p>
    <w:p w14:paraId="01BD55F5" w14:textId="77777777" w:rsidR="00D45630" w:rsidRDefault="00D45630" w:rsidP="00410960">
      <w:pPr>
        <w:tabs>
          <w:tab w:val="left" w:pos="2835"/>
          <w:tab w:val="left" w:pos="510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60" w:line="276" w:lineRule="auto"/>
        <w:ind w:right="-142"/>
        <w:jc w:val="both"/>
        <w:rPr>
          <w:rFonts w:ascii="Marianne" w:hAnsi="Marianne" w:cs="Arial"/>
          <w:sz w:val="18"/>
          <w:szCs w:val="18"/>
        </w:rPr>
      </w:pPr>
    </w:p>
    <w:p w14:paraId="7B3C421A" w14:textId="77777777" w:rsidR="00410960" w:rsidRPr="00B93F39" w:rsidRDefault="00410960" w:rsidP="00410960">
      <w:pPr>
        <w:pStyle w:val="Corpsdetexte"/>
        <w:jc w:val="both"/>
        <w:rPr>
          <w:rFonts w:ascii="Marianne" w:hAnsi="Marianne" w:cs="Verdana"/>
          <w:sz w:val="18"/>
          <w:szCs w:val="18"/>
        </w:rPr>
      </w:pPr>
    </w:p>
    <w:p w14:paraId="51C0CDF7" w14:textId="77777777" w:rsidR="00410960" w:rsidRPr="00B93F39" w:rsidRDefault="00907463" w:rsidP="00C116FD">
      <w:pPr>
        <w:pStyle w:val="Titre1"/>
      </w:pPr>
      <w:bookmarkStart w:id="76" w:name="_Toc184897734"/>
      <w:r w:rsidRPr="00B93F39">
        <w:t xml:space="preserve">Article </w:t>
      </w:r>
      <w:r w:rsidR="00D45630">
        <w:t>2</w:t>
      </w:r>
      <w:r w:rsidR="00C116FD">
        <w:t>2</w:t>
      </w:r>
      <w:r w:rsidRPr="00B93F39">
        <w:t>. Dérogation aux documents généraux</w:t>
      </w:r>
      <w:bookmarkEnd w:id="76"/>
      <w:r w:rsidRPr="00B93F39">
        <w:t xml:space="preserve"> </w:t>
      </w:r>
    </w:p>
    <w:p w14:paraId="6CAA5392" w14:textId="77777777" w:rsidR="000B7543" w:rsidRDefault="002A3A32" w:rsidP="00021CAA">
      <w:pPr>
        <w:spacing w:before="160"/>
        <w:jc w:val="both"/>
        <w:rPr>
          <w:rFonts w:ascii="Marianne" w:hAnsi="Marianne"/>
          <w:sz w:val="18"/>
          <w:szCs w:val="18"/>
        </w:rPr>
      </w:pPr>
      <w:r w:rsidRPr="00B93F39">
        <w:rPr>
          <w:rFonts w:ascii="Marianne" w:hAnsi="Marianne"/>
          <w:sz w:val="18"/>
          <w:szCs w:val="18"/>
        </w:rPr>
        <w:t>Par dérogation à l’</w:t>
      </w:r>
      <w:r w:rsidR="00410960" w:rsidRPr="00B93F39">
        <w:rPr>
          <w:rFonts w:ascii="Marianne" w:hAnsi="Marianne"/>
          <w:sz w:val="18"/>
          <w:szCs w:val="18"/>
        </w:rPr>
        <w:t>article 1</w:t>
      </w:r>
      <w:r w:rsidR="00410960" w:rsidRPr="00B93F39">
        <w:rPr>
          <w:rFonts w:ascii="Marianne" w:hAnsi="Marianne"/>
          <w:sz w:val="18"/>
          <w:szCs w:val="18"/>
          <w:vertAlign w:val="superscript"/>
        </w:rPr>
        <w:t>er</w:t>
      </w:r>
      <w:r w:rsidRPr="00B93F39">
        <w:rPr>
          <w:rFonts w:ascii="Marianne" w:hAnsi="Marianne"/>
          <w:sz w:val="18"/>
          <w:szCs w:val="18"/>
          <w:vertAlign w:val="superscript"/>
        </w:rPr>
        <w:t xml:space="preserve"> </w:t>
      </w:r>
      <w:r w:rsidRPr="00B93F39">
        <w:rPr>
          <w:rFonts w:ascii="Marianne" w:hAnsi="Marianne"/>
          <w:sz w:val="18"/>
          <w:szCs w:val="18"/>
        </w:rPr>
        <w:t>d</w:t>
      </w:r>
      <w:r w:rsidR="00410960" w:rsidRPr="00B93F39">
        <w:rPr>
          <w:rFonts w:ascii="Marianne" w:hAnsi="Marianne"/>
          <w:sz w:val="18"/>
          <w:szCs w:val="18"/>
        </w:rPr>
        <w:t xml:space="preserve">u CCAG </w:t>
      </w:r>
      <w:r w:rsidRPr="00B93F39">
        <w:rPr>
          <w:rFonts w:ascii="Marianne" w:hAnsi="Marianne"/>
          <w:sz w:val="18"/>
          <w:szCs w:val="18"/>
        </w:rPr>
        <w:t>MOE</w:t>
      </w:r>
      <w:r w:rsidR="00410960" w:rsidRPr="00B93F39">
        <w:rPr>
          <w:rFonts w:ascii="Marianne" w:hAnsi="Marianne"/>
          <w:sz w:val="18"/>
          <w:szCs w:val="18"/>
        </w:rPr>
        <w:t>, il n’est pas prévu d’article récapitulant les dérogations du présent document au CCAG auquel il se réfère.</w:t>
      </w:r>
    </w:p>
    <w:p w14:paraId="5D54F5E2" w14:textId="77777777" w:rsidR="00021CAA" w:rsidRDefault="00021CAA" w:rsidP="00021CAA">
      <w:pPr>
        <w:spacing w:before="160"/>
        <w:jc w:val="both"/>
        <w:rPr>
          <w:rFonts w:ascii="Marianne" w:hAnsi="Marianne" w:cs="Verdana"/>
          <w:sz w:val="18"/>
          <w:szCs w:val="18"/>
        </w:rPr>
      </w:pPr>
    </w:p>
    <w:p w14:paraId="1F69C408" w14:textId="77777777" w:rsidR="000B7543" w:rsidRPr="00B93F39" w:rsidRDefault="000B7543" w:rsidP="00021CAA">
      <w:pPr>
        <w:spacing w:before="160"/>
        <w:jc w:val="both"/>
        <w:rPr>
          <w:rFonts w:ascii="Marianne" w:hAnsi="Marianne" w:cs="Verdana"/>
          <w:sz w:val="18"/>
          <w:szCs w:val="18"/>
        </w:rPr>
      </w:pPr>
    </w:p>
    <w:p w14:paraId="37923415" w14:textId="77777777" w:rsidR="008270ED" w:rsidRPr="00B93F39" w:rsidRDefault="008270ED" w:rsidP="00410960">
      <w:pPr>
        <w:rPr>
          <w:rFonts w:ascii="Marianne" w:hAnsi="Marianne" w:cs="Verdana"/>
          <w:sz w:val="18"/>
          <w:szCs w:val="18"/>
        </w:rPr>
      </w:pPr>
    </w:p>
    <w:p w14:paraId="7EE4E6E9" w14:textId="77777777" w:rsidR="00875DDE" w:rsidRPr="00B93F39" w:rsidRDefault="00875DDE" w:rsidP="00875DDE">
      <w:pPr>
        <w:rPr>
          <w:rFonts w:ascii="Marianne" w:hAnsi="Marianne"/>
          <w:sz w:val="18"/>
          <w:szCs w:val="18"/>
        </w:rPr>
      </w:pPr>
      <w:r w:rsidRPr="00B93F39">
        <w:rPr>
          <w:rFonts w:ascii="Marianne" w:hAnsi="Marianne"/>
          <w:sz w:val="18"/>
          <w:szCs w:val="18"/>
        </w:rPr>
        <w:t>--------------------------------------------------------------------------------------------------------------</w:t>
      </w:r>
    </w:p>
    <w:p w14:paraId="2E7B7E51" w14:textId="77777777" w:rsidR="00875DDE" w:rsidRPr="00B93F39" w:rsidRDefault="00875DDE" w:rsidP="00875DDE">
      <w:pPr>
        <w:rPr>
          <w:rFonts w:ascii="Marianne" w:hAnsi="Marianne"/>
          <w:b/>
          <w:sz w:val="18"/>
          <w:szCs w:val="18"/>
        </w:rPr>
      </w:pPr>
      <w:r w:rsidRPr="00B93F39">
        <w:rPr>
          <w:rFonts w:ascii="Marianne" w:hAnsi="Marianne"/>
          <w:b/>
          <w:sz w:val="18"/>
          <w:szCs w:val="18"/>
        </w:rPr>
        <w:t>SIGNATURES</w:t>
      </w:r>
    </w:p>
    <w:p w14:paraId="52A9C510" w14:textId="77777777" w:rsidR="00875DDE" w:rsidRPr="00B93F39" w:rsidRDefault="00875DDE" w:rsidP="00875DDE">
      <w:pPr>
        <w:rPr>
          <w:rFonts w:ascii="Marianne" w:hAnsi="Marianne"/>
          <w:b/>
          <w:sz w:val="18"/>
          <w:szCs w:val="18"/>
        </w:rPr>
      </w:pPr>
    </w:p>
    <w:p w14:paraId="55F9D645" w14:textId="77777777" w:rsidR="00875DDE" w:rsidRPr="00B93F39" w:rsidRDefault="00875DDE" w:rsidP="00875DDE">
      <w:pPr>
        <w:rPr>
          <w:rFonts w:ascii="Marianne" w:hAnsi="Marianne"/>
          <w:sz w:val="18"/>
          <w:szCs w:val="18"/>
        </w:rPr>
      </w:pPr>
      <w:r w:rsidRPr="00B93F39">
        <w:rPr>
          <w:rFonts w:ascii="Marianne" w:hAnsi="Marianne"/>
          <w:sz w:val="18"/>
          <w:szCs w:val="18"/>
        </w:rPr>
        <w:t xml:space="preserve">Fait en un exemplaire </w:t>
      </w:r>
    </w:p>
    <w:p w14:paraId="6C9DFEA3" w14:textId="77777777" w:rsidR="00875DDE" w:rsidRPr="00B93F39" w:rsidRDefault="00875DDE" w:rsidP="00875DDE">
      <w:pPr>
        <w:rPr>
          <w:rFonts w:ascii="Marianne" w:hAnsi="Marianne"/>
          <w:sz w:val="18"/>
          <w:szCs w:val="18"/>
        </w:rPr>
      </w:pPr>
    </w:p>
    <w:p w14:paraId="043EB0CC" w14:textId="77777777" w:rsidR="00875DDE" w:rsidRPr="00B93F39" w:rsidRDefault="00875DDE" w:rsidP="00875DDE">
      <w:pPr>
        <w:rPr>
          <w:rFonts w:ascii="Marianne" w:hAnsi="Marianne"/>
          <w:sz w:val="18"/>
          <w:szCs w:val="18"/>
        </w:rPr>
      </w:pPr>
      <w:r w:rsidRPr="00B93F39">
        <w:rPr>
          <w:rFonts w:ascii="Marianne" w:hAnsi="Marianne"/>
          <w:sz w:val="18"/>
          <w:szCs w:val="18"/>
        </w:rPr>
        <w:t>Le titulaire du marché</w:t>
      </w:r>
    </w:p>
    <w:p w14:paraId="74114611" w14:textId="77777777" w:rsidR="00875DDE" w:rsidRPr="00B93F39" w:rsidRDefault="00875DDE" w:rsidP="00875DDE">
      <w:pPr>
        <w:rPr>
          <w:rFonts w:ascii="Marianne" w:hAnsi="Marianne"/>
          <w:i/>
          <w:sz w:val="18"/>
          <w:szCs w:val="18"/>
        </w:rPr>
      </w:pPr>
      <w:r w:rsidRPr="00B93F39">
        <w:rPr>
          <w:rFonts w:ascii="Marianne" w:hAnsi="Marianne"/>
          <w:sz w:val="18"/>
          <w:szCs w:val="18"/>
        </w:rPr>
        <w:t xml:space="preserve">Signature </w:t>
      </w:r>
      <w:r w:rsidRPr="00B93F39">
        <w:rPr>
          <w:rFonts w:ascii="Marianne" w:hAnsi="Marianne"/>
          <w:i/>
          <w:sz w:val="18"/>
          <w:szCs w:val="18"/>
        </w:rPr>
        <w:t>(en cas de groupement signature du mandataire avec fourniture des pouvoirs de délégation de signature du ou des membres du groupement)</w:t>
      </w:r>
    </w:p>
    <w:p w14:paraId="55B9F0B6" w14:textId="77777777" w:rsidR="00875DDE" w:rsidRPr="00B93F39" w:rsidRDefault="00875DDE" w:rsidP="00875DDE">
      <w:pPr>
        <w:rPr>
          <w:rFonts w:ascii="Marianne" w:hAnsi="Marianne"/>
          <w:i/>
          <w:sz w:val="18"/>
          <w:szCs w:val="18"/>
        </w:rPr>
      </w:pPr>
      <w:r w:rsidRPr="00B93F39">
        <w:rPr>
          <w:rFonts w:ascii="Marianne" w:hAnsi="Marianne"/>
          <w:i/>
          <w:sz w:val="18"/>
          <w:szCs w:val="18"/>
        </w:rPr>
        <w:t>Prénom, nom et qualité du signataire</w:t>
      </w:r>
    </w:p>
    <w:p w14:paraId="59545DBE" w14:textId="77777777" w:rsidR="00875DDE" w:rsidRPr="00B93F39" w:rsidRDefault="00875DDE" w:rsidP="00875DDE">
      <w:pPr>
        <w:rPr>
          <w:rFonts w:ascii="Marianne" w:hAnsi="Marianne"/>
          <w:sz w:val="18"/>
          <w:szCs w:val="18"/>
        </w:rPr>
      </w:pPr>
    </w:p>
    <w:p w14:paraId="149D23E2" w14:textId="77777777" w:rsidR="00875DDE" w:rsidRPr="00B93F39" w:rsidRDefault="00875DDE" w:rsidP="00875DDE">
      <w:pPr>
        <w:rPr>
          <w:rFonts w:ascii="Marianne" w:hAnsi="Marianne"/>
          <w:sz w:val="18"/>
          <w:szCs w:val="18"/>
        </w:rPr>
      </w:pPr>
    </w:p>
    <w:p w14:paraId="6B76511E" w14:textId="77777777" w:rsidR="00875DDE" w:rsidRPr="00B93F39" w:rsidRDefault="00875DDE" w:rsidP="00875DDE">
      <w:pPr>
        <w:rPr>
          <w:rFonts w:ascii="Marianne" w:hAnsi="Marianne"/>
          <w:sz w:val="18"/>
          <w:szCs w:val="18"/>
        </w:rPr>
      </w:pPr>
    </w:p>
    <w:p w14:paraId="3512D8B2" w14:textId="77777777" w:rsidR="00875DDE" w:rsidRPr="00B93F39" w:rsidRDefault="00875DDE" w:rsidP="00875DDE">
      <w:pPr>
        <w:rPr>
          <w:rFonts w:ascii="Marianne" w:hAnsi="Marianne"/>
          <w:sz w:val="18"/>
          <w:szCs w:val="18"/>
        </w:rPr>
      </w:pPr>
    </w:p>
    <w:p w14:paraId="2F0FF49D" w14:textId="77777777" w:rsidR="00875DDE" w:rsidRPr="00B93F39" w:rsidRDefault="00875DDE" w:rsidP="00875DDE">
      <w:pPr>
        <w:rPr>
          <w:rFonts w:ascii="Marianne" w:hAnsi="Marianne"/>
          <w:sz w:val="18"/>
          <w:szCs w:val="18"/>
        </w:rPr>
      </w:pPr>
    </w:p>
    <w:p w14:paraId="1227FD9C" w14:textId="77777777" w:rsidR="00875DDE" w:rsidRPr="00B93F39" w:rsidRDefault="00875DDE" w:rsidP="00875DDE">
      <w:pPr>
        <w:rPr>
          <w:rFonts w:ascii="Marianne" w:hAnsi="Marianne"/>
          <w:sz w:val="18"/>
          <w:szCs w:val="18"/>
        </w:rPr>
      </w:pPr>
    </w:p>
    <w:p w14:paraId="23390398" w14:textId="77777777" w:rsidR="00875DDE" w:rsidRDefault="00875DDE" w:rsidP="00875DDE">
      <w:pPr>
        <w:rPr>
          <w:rFonts w:ascii="Marianne" w:hAnsi="Marianne"/>
          <w:sz w:val="18"/>
          <w:szCs w:val="18"/>
        </w:rPr>
      </w:pPr>
    </w:p>
    <w:p w14:paraId="5D4BA15A" w14:textId="77777777" w:rsidR="000B7543" w:rsidRPr="00B93F39" w:rsidRDefault="000B7543" w:rsidP="00875DDE">
      <w:pPr>
        <w:rPr>
          <w:rFonts w:ascii="Marianne" w:hAnsi="Marianne"/>
          <w:sz w:val="18"/>
          <w:szCs w:val="18"/>
        </w:rPr>
      </w:pPr>
    </w:p>
    <w:p w14:paraId="3979F04F" w14:textId="77777777" w:rsidR="00875DDE" w:rsidRPr="00B93F39" w:rsidRDefault="00875DDE" w:rsidP="00875DDE">
      <w:pPr>
        <w:rPr>
          <w:rFonts w:ascii="Marianne" w:hAnsi="Marianne"/>
          <w:sz w:val="18"/>
          <w:szCs w:val="18"/>
        </w:rPr>
      </w:pPr>
    </w:p>
    <w:p w14:paraId="1604CEC8" w14:textId="77777777" w:rsidR="00875DDE" w:rsidRPr="00B93F39" w:rsidRDefault="00875DDE" w:rsidP="00875DDE">
      <w:pPr>
        <w:rPr>
          <w:rFonts w:ascii="Marianne" w:hAnsi="Marianne"/>
          <w:sz w:val="18"/>
          <w:szCs w:val="18"/>
        </w:rPr>
      </w:pPr>
      <w:r w:rsidRPr="00B93F39">
        <w:rPr>
          <w:rFonts w:ascii="Marianne" w:hAnsi="Marianne"/>
          <w:sz w:val="18"/>
          <w:szCs w:val="18"/>
        </w:rPr>
        <w:t>L’Agence Publique pour l’Immobilier de la Justice (APIJ)</w:t>
      </w:r>
    </w:p>
    <w:p w14:paraId="517D9E74" w14:textId="77777777" w:rsidR="00875DDE" w:rsidRPr="00B93F39" w:rsidRDefault="00875DDE" w:rsidP="00875DDE">
      <w:pPr>
        <w:rPr>
          <w:rFonts w:ascii="Marianne" w:hAnsi="Marianne"/>
          <w:sz w:val="18"/>
          <w:szCs w:val="18"/>
        </w:rPr>
      </w:pPr>
      <w:r w:rsidRPr="00B93F39">
        <w:rPr>
          <w:rFonts w:ascii="Marianne" w:hAnsi="Marianne"/>
          <w:sz w:val="18"/>
          <w:szCs w:val="18"/>
        </w:rPr>
        <w:t>Le représentant du pouvoir adjudicateur</w:t>
      </w:r>
      <w:r w:rsidRPr="00B93F39">
        <w:rPr>
          <w:rFonts w:ascii="Marianne" w:hAnsi="Marianne"/>
          <w:sz w:val="18"/>
          <w:szCs w:val="18"/>
        </w:rPr>
        <w:br/>
        <w:t>Signature</w:t>
      </w:r>
    </w:p>
    <w:p w14:paraId="5B34B323" w14:textId="77777777" w:rsidR="00875DDE" w:rsidRPr="00B93F39" w:rsidRDefault="00875DDE" w:rsidP="00875DDE">
      <w:pPr>
        <w:rPr>
          <w:rFonts w:ascii="Marianne" w:hAnsi="Marianne"/>
          <w:sz w:val="18"/>
          <w:szCs w:val="18"/>
        </w:rPr>
      </w:pPr>
    </w:p>
    <w:p w14:paraId="0FC92E3E" w14:textId="77777777" w:rsidR="00875DDE" w:rsidRPr="00B93F39" w:rsidRDefault="00875DDE" w:rsidP="00875DDE">
      <w:pPr>
        <w:rPr>
          <w:rFonts w:ascii="Marianne" w:hAnsi="Marianne"/>
          <w:sz w:val="18"/>
          <w:szCs w:val="18"/>
        </w:rPr>
      </w:pPr>
    </w:p>
    <w:p w14:paraId="33FFC2E9" w14:textId="77777777" w:rsidR="00875DDE" w:rsidRPr="00B93F39" w:rsidRDefault="00875DDE" w:rsidP="00875DDE">
      <w:pPr>
        <w:rPr>
          <w:rFonts w:ascii="Marianne" w:hAnsi="Marianne"/>
          <w:sz w:val="18"/>
          <w:szCs w:val="18"/>
        </w:rPr>
      </w:pPr>
    </w:p>
    <w:p w14:paraId="75E53BEF" w14:textId="77777777" w:rsidR="00875DDE" w:rsidRPr="00B93F39" w:rsidRDefault="00875DDE" w:rsidP="00875DDE">
      <w:pPr>
        <w:rPr>
          <w:rFonts w:ascii="Marianne" w:hAnsi="Marianne"/>
          <w:sz w:val="18"/>
          <w:szCs w:val="18"/>
        </w:rPr>
      </w:pPr>
    </w:p>
    <w:p w14:paraId="7639311D" w14:textId="77777777" w:rsidR="00875DDE" w:rsidRPr="00B93F39" w:rsidRDefault="00875DDE" w:rsidP="00875DDE">
      <w:pPr>
        <w:rPr>
          <w:rFonts w:ascii="Marianne" w:hAnsi="Marianne"/>
          <w:sz w:val="18"/>
          <w:szCs w:val="18"/>
        </w:rPr>
      </w:pPr>
    </w:p>
    <w:p w14:paraId="0B1E17F4" w14:textId="77777777" w:rsidR="00875DDE" w:rsidRPr="00B93F39" w:rsidRDefault="00875DDE" w:rsidP="00875DDE">
      <w:pPr>
        <w:rPr>
          <w:rFonts w:ascii="Marianne" w:hAnsi="Marianne"/>
          <w:sz w:val="18"/>
          <w:szCs w:val="18"/>
        </w:rPr>
      </w:pPr>
    </w:p>
    <w:p w14:paraId="1C89AD35" w14:textId="77777777" w:rsidR="00875DDE" w:rsidRPr="00B93F39" w:rsidRDefault="00875DDE" w:rsidP="00875DDE">
      <w:pPr>
        <w:rPr>
          <w:rFonts w:ascii="Marianne" w:hAnsi="Marianne"/>
          <w:sz w:val="18"/>
          <w:szCs w:val="18"/>
        </w:rPr>
      </w:pPr>
    </w:p>
    <w:p w14:paraId="68C67B41" w14:textId="77777777" w:rsidR="00875DDE" w:rsidRPr="00B93F39" w:rsidRDefault="00875DDE" w:rsidP="00875DDE">
      <w:pPr>
        <w:rPr>
          <w:rFonts w:ascii="Marianne" w:hAnsi="Marianne"/>
          <w:sz w:val="18"/>
          <w:szCs w:val="18"/>
        </w:rPr>
      </w:pPr>
    </w:p>
    <w:p w14:paraId="217364E0" w14:textId="77777777" w:rsidR="00875DDE" w:rsidRPr="00B93F39" w:rsidRDefault="00875DDE" w:rsidP="00875DDE">
      <w:pPr>
        <w:rPr>
          <w:rFonts w:ascii="Marianne" w:hAnsi="Marianne"/>
          <w:sz w:val="18"/>
          <w:szCs w:val="18"/>
        </w:rPr>
      </w:pPr>
    </w:p>
    <w:p w14:paraId="62F1AD4E" w14:textId="77777777" w:rsidR="00875DDE" w:rsidRPr="00B93F39" w:rsidRDefault="00875DDE" w:rsidP="00875DDE">
      <w:pPr>
        <w:rPr>
          <w:rFonts w:ascii="Marianne" w:hAnsi="Marianne"/>
          <w:sz w:val="18"/>
          <w:szCs w:val="18"/>
        </w:rPr>
      </w:pPr>
    </w:p>
    <w:p w14:paraId="6C92718F" w14:textId="77777777" w:rsidR="00875DDE" w:rsidRPr="00B93F39" w:rsidRDefault="00875DDE" w:rsidP="00875DDE">
      <w:pPr>
        <w:rPr>
          <w:rFonts w:ascii="Marianne" w:hAnsi="Marianne"/>
          <w:sz w:val="18"/>
          <w:szCs w:val="18"/>
        </w:rPr>
      </w:pPr>
      <w:r w:rsidRPr="00B93F39">
        <w:rPr>
          <w:rFonts w:ascii="Marianne" w:hAnsi="Marianne"/>
          <w:sz w:val="18"/>
          <w:szCs w:val="18"/>
        </w:rPr>
        <w:t>--------------------------------------------------------------------------------------------------------------</w:t>
      </w:r>
    </w:p>
    <w:p w14:paraId="491B6E30" w14:textId="77777777" w:rsidR="00875DDE" w:rsidRPr="00B93F39" w:rsidRDefault="00875DDE" w:rsidP="00875DDE">
      <w:pPr>
        <w:rPr>
          <w:rFonts w:ascii="Marianne" w:hAnsi="Marianne"/>
          <w:sz w:val="18"/>
          <w:szCs w:val="18"/>
        </w:rPr>
      </w:pPr>
      <w:r w:rsidRPr="00B93F39">
        <w:rPr>
          <w:rFonts w:ascii="Marianne" w:hAnsi="Marianne"/>
          <w:sz w:val="18"/>
          <w:szCs w:val="18"/>
        </w:rPr>
        <w:lastRenderedPageBreak/>
        <w:t>Date de notification</w:t>
      </w:r>
      <w:r w:rsidRPr="00B93F39">
        <w:rPr>
          <w:rFonts w:ascii="Courier New" w:hAnsi="Courier New" w:cs="Courier New"/>
          <w:sz w:val="18"/>
          <w:szCs w:val="18"/>
        </w:rPr>
        <w:t> </w:t>
      </w:r>
      <w:r w:rsidRPr="00B93F39">
        <w:rPr>
          <w:rFonts w:ascii="Marianne" w:hAnsi="Marianne"/>
          <w:sz w:val="18"/>
          <w:szCs w:val="18"/>
        </w:rPr>
        <w:t xml:space="preserve">: date du mail d’accusé réception par le titulaire </w:t>
      </w:r>
    </w:p>
    <w:p w14:paraId="3C5F0F5D" w14:textId="77777777" w:rsidR="00875DDE" w:rsidRPr="00B93F39" w:rsidRDefault="00875DDE" w:rsidP="00410960">
      <w:pPr>
        <w:rPr>
          <w:rFonts w:ascii="Marianne" w:hAnsi="Marianne" w:cs="Verdana"/>
          <w:sz w:val="18"/>
          <w:szCs w:val="18"/>
        </w:rPr>
      </w:pPr>
    </w:p>
    <w:p w14:paraId="25DD3A27" w14:textId="77777777" w:rsidR="008270ED" w:rsidRPr="00B93F39" w:rsidRDefault="008270ED" w:rsidP="00410960">
      <w:pPr>
        <w:rPr>
          <w:rFonts w:ascii="Marianne" w:hAnsi="Marianne" w:cs="Verdana"/>
          <w:sz w:val="18"/>
          <w:szCs w:val="18"/>
        </w:rPr>
      </w:pPr>
    </w:p>
    <w:p w14:paraId="330CBC11" w14:textId="77777777" w:rsidR="00410960" w:rsidRPr="00B93F39" w:rsidRDefault="00410960" w:rsidP="00410960">
      <w:pPr>
        <w:rPr>
          <w:rFonts w:ascii="Marianne" w:hAnsi="Marianne" w:cs="Calibri"/>
          <w:sz w:val="18"/>
          <w:szCs w:val="18"/>
        </w:rPr>
      </w:pPr>
    </w:p>
    <w:p w14:paraId="0A97A01C" w14:textId="77777777" w:rsidR="00927073" w:rsidRPr="00B93F39" w:rsidRDefault="00927073" w:rsidP="00C116FD">
      <w:pPr>
        <w:pStyle w:val="Titre1"/>
      </w:pPr>
    </w:p>
    <w:p w14:paraId="75E61408" w14:textId="77777777" w:rsidR="00BE7638" w:rsidRPr="00C42DD4" w:rsidRDefault="00BE7638" w:rsidP="00BE7638">
      <w:pPr>
        <w:rPr>
          <w:rFonts w:ascii="Marianne" w:hAnsi="Marianne" w:cs="Arial"/>
          <w:b/>
          <w:sz w:val="18"/>
          <w:szCs w:val="18"/>
        </w:rPr>
      </w:pPr>
    </w:p>
    <w:sectPr w:rsidR="00BE7638" w:rsidRPr="00C42DD4" w:rsidSect="001F2E66">
      <w:headerReference w:type="default" r:id="rId9"/>
      <w:footerReference w:type="even" r:id="rId10"/>
      <w:footerReference w:type="default" r:id="rId11"/>
      <w:footerReference w:type="first" r:id="rId12"/>
      <w:pgSz w:w="11907" w:h="16840"/>
      <w:pgMar w:top="993" w:right="1418" w:bottom="1191" w:left="1418"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7A565" w14:textId="77777777" w:rsidR="00076E43" w:rsidRDefault="00076E43">
      <w:r>
        <w:separator/>
      </w:r>
    </w:p>
    <w:p w14:paraId="50B0CC90" w14:textId="77777777" w:rsidR="00076E43" w:rsidRDefault="00076E43"/>
  </w:endnote>
  <w:endnote w:type="continuationSeparator" w:id="0">
    <w:p w14:paraId="278E74C4" w14:textId="77777777" w:rsidR="00076E43" w:rsidRDefault="00076E43">
      <w:r>
        <w:continuationSeparator/>
      </w:r>
    </w:p>
    <w:p w14:paraId="1F22460B" w14:textId="77777777" w:rsidR="00076E43" w:rsidRDefault="00076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Verdana,Bol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Narrow">
    <w:altName w:val="Arial"/>
    <w:charset w:val="00"/>
    <w:family w:val="swiss"/>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FD8BF" w14:textId="77777777" w:rsidR="003E6AD0" w:rsidRDefault="003E6AD0" w:rsidP="005204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9ADFB2" w14:textId="77777777" w:rsidR="003E6AD0" w:rsidRDefault="003E6AD0" w:rsidP="000E516E">
    <w:pPr>
      <w:pStyle w:val="Pieddepage"/>
      <w:ind w:right="360"/>
    </w:pPr>
  </w:p>
  <w:p w14:paraId="34846E01" w14:textId="77777777" w:rsidR="003E6AD0" w:rsidRDefault="003E6AD0"/>
  <w:p w14:paraId="577CFAFF" w14:textId="77777777" w:rsidR="003E6AD0" w:rsidRDefault="00DF61C5" w:rsidP="00C62B70">
    <w:r>
      <w:rPr>
        <w:rFonts w:ascii="Calibri" w:hAnsi="Calibri" w:cs="Calibri"/>
        <w:sz w:val="18"/>
      </w:rPr>
      <w:t xml:space="preserve">APIJ – CP MULHOUSE-LUTTERBACH – </w:t>
    </w:r>
    <w:r w:rsidR="00B93F39">
      <w:rPr>
        <w:rFonts w:ascii="Calibri" w:hAnsi="Calibri" w:cs="Calibri"/>
        <w:sz w:val="18"/>
      </w:rPr>
      <w:t xml:space="preserve">Marché MOE remplacement </w:t>
    </w:r>
    <w:r>
      <w:rPr>
        <w:rFonts w:ascii="Calibri" w:hAnsi="Calibri" w:cs="Calibri"/>
        <w:sz w:val="18"/>
      </w:rPr>
      <w:t>châssis et pose caillebotis</w:t>
    </w:r>
    <w:r w:rsidR="00B93F39">
      <w:rPr>
        <w:rFonts w:ascii="Calibri" w:hAnsi="Calibri" w:cs="Calibr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5F248" w14:textId="77777777" w:rsidR="003E6AD0" w:rsidRPr="004009E2" w:rsidRDefault="00DF61C5" w:rsidP="004009E2">
    <w:pPr>
      <w:pStyle w:val="Pieddepage"/>
      <w:tabs>
        <w:tab w:val="clear" w:pos="9072"/>
        <w:tab w:val="right" w:pos="9639"/>
      </w:tabs>
      <w:rPr>
        <w:rFonts w:ascii="Calibri" w:hAnsi="Calibri" w:cs="Calibri"/>
      </w:rPr>
    </w:pPr>
    <w:bookmarkStart w:id="77" w:name="_Hlk153446979"/>
    <w:r>
      <w:rPr>
        <w:rFonts w:ascii="Calibri" w:hAnsi="Calibri" w:cs="Calibri"/>
        <w:sz w:val="18"/>
      </w:rPr>
      <w:t xml:space="preserve">APIJ – CP MULHOUSE-LUTTERBACH – </w:t>
    </w:r>
    <w:r w:rsidR="00B93F39">
      <w:rPr>
        <w:rFonts w:ascii="Calibri" w:hAnsi="Calibri" w:cs="Calibri"/>
        <w:sz w:val="18"/>
      </w:rPr>
      <w:t xml:space="preserve">Marché MOE remplacement </w:t>
    </w:r>
    <w:r>
      <w:rPr>
        <w:rFonts w:ascii="Calibri" w:hAnsi="Calibri" w:cs="Calibri"/>
        <w:sz w:val="18"/>
      </w:rPr>
      <w:t>châssis et pose caillebotis</w:t>
    </w:r>
    <w:r w:rsidR="00B93F39">
      <w:rPr>
        <w:rFonts w:ascii="Calibri" w:hAnsi="Calibri" w:cs="Calibri"/>
        <w:sz w:val="18"/>
      </w:rPr>
      <w:t xml:space="preserve"> </w:t>
    </w:r>
    <w:bookmarkEnd w:id="77"/>
    <w:r>
      <w:rPr>
        <w:rFonts w:ascii="Calibri" w:hAnsi="Calibri" w:cs="Calibri"/>
        <w:sz w:val="18"/>
      </w:rPr>
      <w:t>– AE CCP</w:t>
    </w:r>
    <w:r w:rsidR="004009E2">
      <w:rPr>
        <w:rFonts w:ascii="Calibri" w:hAnsi="Calibri" w:cs="Calibri"/>
        <w:sz w:val="18"/>
      </w:rPr>
      <w:tab/>
    </w:r>
    <w:r w:rsidR="004009E2" w:rsidRPr="004009E2">
      <w:rPr>
        <w:rFonts w:ascii="Calibri" w:hAnsi="Calibri" w:cs="Calibri"/>
        <w:sz w:val="18"/>
      </w:rPr>
      <w:t>Pag</w:t>
    </w:r>
    <w:r w:rsidR="004009E2" w:rsidRPr="004009E2">
      <w:rPr>
        <w:rFonts w:ascii="Calibri" w:hAnsi="Calibri" w:cs="Calibri"/>
        <w:sz w:val="16"/>
      </w:rPr>
      <w:t xml:space="preserve">e </w:t>
    </w:r>
    <w:r w:rsidR="004009E2" w:rsidRPr="004009E2">
      <w:rPr>
        <w:rFonts w:ascii="Calibri" w:hAnsi="Calibri" w:cs="Calibri"/>
        <w:sz w:val="16"/>
      </w:rPr>
      <w:fldChar w:fldCharType="begin"/>
    </w:r>
    <w:r w:rsidR="004009E2" w:rsidRPr="004009E2">
      <w:rPr>
        <w:rFonts w:ascii="Calibri" w:hAnsi="Calibri" w:cs="Calibri"/>
        <w:sz w:val="16"/>
      </w:rPr>
      <w:instrText>PAGE  \* Arabic  \* MERGEFORMAT</w:instrText>
    </w:r>
    <w:r w:rsidR="004009E2" w:rsidRPr="004009E2">
      <w:rPr>
        <w:rFonts w:ascii="Calibri" w:hAnsi="Calibri" w:cs="Calibri"/>
        <w:sz w:val="16"/>
      </w:rPr>
      <w:fldChar w:fldCharType="separate"/>
    </w:r>
    <w:r w:rsidR="00CC76F9">
      <w:rPr>
        <w:rFonts w:ascii="Calibri" w:hAnsi="Calibri" w:cs="Calibri"/>
        <w:noProof/>
        <w:sz w:val="16"/>
      </w:rPr>
      <w:t>9</w:t>
    </w:r>
    <w:r w:rsidR="004009E2" w:rsidRPr="004009E2">
      <w:rPr>
        <w:rFonts w:ascii="Calibri" w:hAnsi="Calibri" w:cs="Calibri"/>
        <w:sz w:val="16"/>
      </w:rPr>
      <w:fldChar w:fldCharType="end"/>
    </w:r>
    <w:r w:rsidR="004009E2" w:rsidRPr="004009E2">
      <w:rPr>
        <w:rFonts w:ascii="Calibri" w:hAnsi="Calibri" w:cs="Calibri"/>
        <w:sz w:val="16"/>
      </w:rPr>
      <w:t xml:space="preserve"> </w:t>
    </w:r>
  </w:p>
  <w:p w14:paraId="0F1CB8B5" w14:textId="77777777" w:rsidR="003E6AD0" w:rsidRDefault="003E6A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0F2A3" w14:textId="77777777" w:rsidR="003E6AD0" w:rsidRDefault="003E6AD0">
    <w:pPr>
      <w:pStyle w:val="Pieddepage"/>
      <w:rPr>
        <w:rStyle w:val="Numrodepage"/>
        <w:snapToGrid w:val="0"/>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sidR="00CC76F9">
      <w:rPr>
        <w:rStyle w:val="Numrodepage"/>
        <w:noProof/>
        <w:snapToGrid w:val="0"/>
      </w:rPr>
      <w:t>1</w:t>
    </w:r>
    <w:r>
      <w:rPr>
        <w:rStyle w:val="Numrodepage"/>
        <w:snapToGrid w:val="0"/>
      </w:rPr>
      <w:fldChar w:fldCharType="end"/>
    </w:r>
    <w:r>
      <w:rPr>
        <w:rStyle w:val="Numrodepage"/>
        <w:snapToGrid w:val="0"/>
      </w:rPr>
      <w:t xml:space="preserve"> </w:t>
    </w:r>
  </w:p>
  <w:p w14:paraId="3409370D" w14:textId="77777777" w:rsidR="003E6AD0" w:rsidRPr="00F62DD9" w:rsidRDefault="003E6AD0" w:rsidP="00850A18">
    <w:pPr>
      <w:pStyle w:val="Pieddepage"/>
      <w:jc w:val="center"/>
      <w:rPr>
        <w:sz w:val="18"/>
        <w:szCs w:val="18"/>
      </w:rPr>
    </w:pPr>
  </w:p>
  <w:p w14:paraId="6091AD69" w14:textId="77777777" w:rsidR="003E6AD0" w:rsidRDefault="003E6AD0">
    <w:pPr>
      <w:pStyle w:val="Pieddepage"/>
      <w:rPr>
        <w:sz w:val="16"/>
      </w:rPr>
    </w:pPr>
    <w:r>
      <w:rPr>
        <w:rStyle w:val="Numrodepage"/>
      </w:rPr>
      <w:tab/>
    </w:r>
  </w:p>
  <w:p w14:paraId="4FB67E1E" w14:textId="77777777" w:rsidR="003E6AD0" w:rsidRDefault="003E6A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5FC12" w14:textId="77777777" w:rsidR="00076E43" w:rsidRDefault="00076E43">
      <w:r>
        <w:separator/>
      </w:r>
    </w:p>
    <w:p w14:paraId="11642186" w14:textId="77777777" w:rsidR="00076E43" w:rsidRDefault="00076E43"/>
  </w:footnote>
  <w:footnote w:type="continuationSeparator" w:id="0">
    <w:p w14:paraId="0658C4B3" w14:textId="77777777" w:rsidR="00076E43" w:rsidRDefault="00076E43">
      <w:r>
        <w:continuationSeparator/>
      </w:r>
    </w:p>
    <w:p w14:paraId="167EB63C" w14:textId="77777777" w:rsidR="00076E43" w:rsidRDefault="00076E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74C1A" w14:textId="77777777" w:rsidR="004009E2" w:rsidRPr="004009E2" w:rsidRDefault="004009E2" w:rsidP="004009E2">
    <w:pPr>
      <w:pStyle w:val="En-tte"/>
      <w:rPr>
        <w:rFonts w:ascii="Arial" w:hAnsi="Arial" w:cs="Arial"/>
        <w:sz w:val="16"/>
      </w:rPr>
    </w:pPr>
    <w:r w:rsidRPr="004009E2">
      <w:rPr>
        <w:rFonts w:ascii="Arial" w:hAnsi="Arial" w:cs="Arial"/>
        <w:sz w:val="16"/>
      </w:rPr>
      <w:t>Agence Publique pour l’Immobilier de la Justice (APIJ)</w:t>
    </w:r>
  </w:p>
  <w:p w14:paraId="7DAF6014" w14:textId="77777777" w:rsidR="004009E2" w:rsidRDefault="004009E2">
    <w:pPr>
      <w:pStyle w:val="En-tte"/>
    </w:pPr>
  </w:p>
  <w:p w14:paraId="4C05C8EA" w14:textId="77777777" w:rsidR="00ED3700" w:rsidRDefault="00ED37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B2D22"/>
    <w:multiLevelType w:val="hybridMultilevel"/>
    <w:tmpl w:val="58F070EE"/>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CE7649"/>
    <w:multiLevelType w:val="hybridMultilevel"/>
    <w:tmpl w:val="616E16A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611EC8"/>
    <w:multiLevelType w:val="hybridMultilevel"/>
    <w:tmpl w:val="2B7E09C6"/>
    <w:lvl w:ilvl="0" w:tplc="E6365446">
      <w:start w:val="1"/>
      <w:numFmt w:val="bullet"/>
      <w:lvlText w:val="-"/>
      <w:lvlJc w:val="left"/>
      <w:pPr>
        <w:ind w:left="720" w:hanging="360"/>
      </w:pPr>
      <w:rPr>
        <w:rFonts w:ascii="Calibri" w:hAnsi="Calibri" w:hint="default"/>
        <w:b w:val="0"/>
        <w:color w:val="auto"/>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9CD0000"/>
    <w:multiLevelType w:val="hybridMultilevel"/>
    <w:tmpl w:val="4EFEC82E"/>
    <w:lvl w:ilvl="0" w:tplc="FC5E40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96454B"/>
    <w:multiLevelType w:val="multilevel"/>
    <w:tmpl w:val="30DE23CA"/>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F595A92"/>
    <w:multiLevelType w:val="hybridMultilevel"/>
    <w:tmpl w:val="BF6C2C12"/>
    <w:lvl w:ilvl="0" w:tplc="4ED00130">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8368FF"/>
    <w:multiLevelType w:val="hybridMultilevel"/>
    <w:tmpl w:val="91641CC8"/>
    <w:lvl w:ilvl="0" w:tplc="E6365446">
      <w:start w:val="1"/>
      <w:numFmt w:val="bullet"/>
      <w:lvlText w:val="-"/>
      <w:lvlJc w:val="left"/>
      <w:pPr>
        <w:ind w:left="720" w:hanging="360"/>
      </w:pPr>
      <w:rPr>
        <w:rFonts w:ascii="Calibri" w:hAnsi="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CB0F43"/>
    <w:multiLevelType w:val="hybridMultilevel"/>
    <w:tmpl w:val="825A3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5014D1"/>
    <w:multiLevelType w:val="multilevel"/>
    <w:tmpl w:val="3B5ED2E8"/>
    <w:lvl w:ilvl="0">
      <w:numFmt w:val="bullet"/>
      <w:pStyle w:val="retrait"/>
      <w:lvlText w:val="-"/>
      <w:lvlJc w:val="left"/>
      <w:pPr>
        <w:tabs>
          <w:tab w:val="num" w:pos="360"/>
        </w:tabs>
        <w:ind w:left="360" w:hanging="360"/>
      </w:pPr>
      <w:rPr>
        <w:rFonts w:ascii="Times New Roman" w:eastAsia="Times New Roman" w:hAnsi="Times New Roman" w:cs="Times New Roman" w:hint="default"/>
      </w:rPr>
    </w:lvl>
    <w:lvl w:ilvl="1">
      <w:numFmt w:val="none"/>
      <w:lvlText w:val="-"/>
      <w:legacy w:legacy="1" w:legacySpace="120" w:legacyIndent="360"/>
      <w:lvlJc w:val="left"/>
      <w:pPr>
        <w:ind w:left="720" w:hanging="360"/>
      </w:pPr>
    </w:lvl>
    <w:lvl w:ilvl="2">
      <w:start w:val="1"/>
      <w:numFmt w:val="bullet"/>
      <w:lvlText w:val="o"/>
      <w:lvlJc w:val="left"/>
      <w:pPr>
        <w:ind w:left="1080" w:hanging="360"/>
      </w:pPr>
      <w:rPr>
        <w:rFonts w:ascii="Courier New" w:hAnsi="Courier New" w:cs="Courier New"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9" w15:restartNumberingAfterBreak="0">
    <w:nsid w:val="26622A24"/>
    <w:multiLevelType w:val="multilevel"/>
    <w:tmpl w:val="B4D27176"/>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B9233F2"/>
    <w:multiLevelType w:val="hybridMultilevel"/>
    <w:tmpl w:val="D66EC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86306A"/>
    <w:multiLevelType w:val="hybridMultilevel"/>
    <w:tmpl w:val="434E8126"/>
    <w:lvl w:ilvl="0" w:tplc="E6365446">
      <w:start w:val="1"/>
      <w:numFmt w:val="bullet"/>
      <w:lvlText w:val="-"/>
      <w:lvlJc w:val="left"/>
      <w:pPr>
        <w:ind w:left="720" w:hanging="360"/>
      </w:pPr>
      <w:rPr>
        <w:rFonts w:ascii="Calibri" w:hAnsi="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B773A7"/>
    <w:multiLevelType w:val="hybridMultilevel"/>
    <w:tmpl w:val="3DF8A942"/>
    <w:lvl w:ilvl="0" w:tplc="040C000F">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176056"/>
    <w:multiLevelType w:val="multilevel"/>
    <w:tmpl w:val="E7CAE16C"/>
    <w:lvl w:ilvl="0">
      <w:start w:val="1"/>
      <w:numFmt w:val="bullet"/>
      <w:pStyle w:val="Style3"/>
      <w:lvlText w:val=""/>
      <w:lvlJc w:val="left"/>
      <w:pPr>
        <w:tabs>
          <w:tab w:val="num" w:pos="720"/>
        </w:tabs>
        <w:ind w:left="720" w:hanging="360"/>
      </w:pPr>
      <w:rPr>
        <w:rFonts w:ascii="Wingdings" w:hAnsi="Wingdings"/>
        <w:sz w:val="18"/>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116F89"/>
    <w:multiLevelType w:val="hybridMultilevel"/>
    <w:tmpl w:val="67D8207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7837C1"/>
    <w:multiLevelType w:val="hybridMultilevel"/>
    <w:tmpl w:val="858CE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D24AF4"/>
    <w:multiLevelType w:val="hybridMultilevel"/>
    <w:tmpl w:val="51A21D70"/>
    <w:lvl w:ilvl="0" w:tplc="E6365446">
      <w:start w:val="1"/>
      <w:numFmt w:val="bullet"/>
      <w:lvlText w:val="-"/>
      <w:lvlJc w:val="left"/>
      <w:pPr>
        <w:ind w:left="720" w:hanging="360"/>
      </w:pPr>
      <w:rPr>
        <w:rFonts w:ascii="Calibri" w:hAnsi="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DF0E55"/>
    <w:multiLevelType w:val="multilevel"/>
    <w:tmpl w:val="C2A24B22"/>
    <w:lvl w:ilvl="0">
      <w:start w:val="1"/>
      <w:numFmt w:val="decimal"/>
      <w:lvlText w:val="%1."/>
      <w:lvlJc w:val="left"/>
      <w:pPr>
        <w:ind w:left="720" w:hanging="360"/>
      </w:pPr>
      <w:rPr>
        <w:rFonts w:hint="default"/>
      </w:rPr>
    </w:lvl>
    <w:lvl w:ilvl="1">
      <w:start w:val="5"/>
      <w:numFmt w:val="decimal"/>
      <w:isLgl/>
      <w:lvlText w:val="%1.%2"/>
      <w:lvlJc w:val="left"/>
      <w:pPr>
        <w:ind w:left="800" w:hanging="4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E926E64"/>
    <w:multiLevelType w:val="multilevel"/>
    <w:tmpl w:val="A6CC4FD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715894"/>
    <w:multiLevelType w:val="multilevel"/>
    <w:tmpl w:val="B1CC75B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62645625"/>
    <w:multiLevelType w:val="hybridMultilevel"/>
    <w:tmpl w:val="1186844A"/>
    <w:lvl w:ilvl="0" w:tplc="E6365446">
      <w:start w:val="1"/>
      <w:numFmt w:val="bullet"/>
      <w:lvlText w:val="-"/>
      <w:lvlJc w:val="left"/>
      <w:pPr>
        <w:ind w:left="720" w:hanging="360"/>
      </w:pPr>
      <w:rPr>
        <w:rFonts w:ascii="Calibri" w:hAnsi="Calibri"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907E0A"/>
    <w:multiLevelType w:val="hybridMultilevel"/>
    <w:tmpl w:val="5486F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906886"/>
    <w:multiLevelType w:val="multilevel"/>
    <w:tmpl w:val="BF4404E0"/>
    <w:lvl w:ilvl="0">
      <w:start w:val="1"/>
      <w:numFmt w:val="decimal"/>
      <w:lvlText w:val="%1."/>
      <w:lvlJc w:val="left"/>
      <w:pPr>
        <w:ind w:left="720" w:hanging="360"/>
      </w:pPr>
      <w:rPr>
        <w:rFonts w:ascii="Marianne" w:eastAsia="Times New Roman" w:hAnsi="Marianne" w:cs="Arial"/>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3961FC1"/>
    <w:multiLevelType w:val="hybridMultilevel"/>
    <w:tmpl w:val="EF68F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8043C9"/>
    <w:multiLevelType w:val="hybridMultilevel"/>
    <w:tmpl w:val="6B6A2E50"/>
    <w:lvl w:ilvl="0" w:tplc="FC5E403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75281747">
    <w:abstractNumId w:val="14"/>
  </w:num>
  <w:num w:numId="2" w16cid:durableId="715931961">
    <w:abstractNumId w:val="19"/>
  </w:num>
  <w:num w:numId="3" w16cid:durableId="1858228561">
    <w:abstractNumId w:val="10"/>
  </w:num>
  <w:num w:numId="4" w16cid:durableId="2004045996">
    <w:abstractNumId w:val="20"/>
  </w:num>
  <w:num w:numId="5" w16cid:durableId="1084112749">
    <w:abstractNumId w:val="24"/>
  </w:num>
  <w:num w:numId="6" w16cid:durableId="1521119798">
    <w:abstractNumId w:val="3"/>
  </w:num>
  <w:num w:numId="7" w16cid:durableId="656306296">
    <w:abstractNumId w:val="0"/>
  </w:num>
  <w:num w:numId="8" w16cid:durableId="2026202584">
    <w:abstractNumId w:val="7"/>
  </w:num>
  <w:num w:numId="9" w16cid:durableId="1580017973">
    <w:abstractNumId w:val="13"/>
  </w:num>
  <w:num w:numId="10" w16cid:durableId="184515950">
    <w:abstractNumId w:val="25"/>
  </w:num>
  <w:num w:numId="11" w16cid:durableId="710300134">
    <w:abstractNumId w:val="5"/>
  </w:num>
  <w:num w:numId="12" w16cid:durableId="780220125">
    <w:abstractNumId w:val="22"/>
  </w:num>
  <w:num w:numId="13" w16cid:durableId="407382860">
    <w:abstractNumId w:val="17"/>
  </w:num>
  <w:num w:numId="14" w16cid:durableId="794296479">
    <w:abstractNumId w:val="23"/>
  </w:num>
  <w:num w:numId="15" w16cid:durableId="1538466109">
    <w:abstractNumId w:val="8"/>
  </w:num>
  <w:num w:numId="16" w16cid:durableId="276909628">
    <w:abstractNumId w:val="2"/>
  </w:num>
  <w:num w:numId="17" w16cid:durableId="201211782">
    <w:abstractNumId w:val="21"/>
  </w:num>
  <w:num w:numId="18" w16cid:durableId="1204245784">
    <w:abstractNumId w:val="6"/>
  </w:num>
  <w:num w:numId="19" w16cid:durableId="1267347801">
    <w:abstractNumId w:val="16"/>
  </w:num>
  <w:num w:numId="20" w16cid:durableId="1339697833">
    <w:abstractNumId w:val="11"/>
  </w:num>
  <w:num w:numId="21" w16cid:durableId="1347823229">
    <w:abstractNumId w:val="15"/>
  </w:num>
  <w:num w:numId="22" w16cid:durableId="919217631">
    <w:abstractNumId w:val="12"/>
  </w:num>
  <w:num w:numId="23" w16cid:durableId="486627895">
    <w:abstractNumId w:val="1"/>
  </w:num>
  <w:num w:numId="24" w16cid:durableId="726799751">
    <w:abstractNumId w:val="9"/>
  </w:num>
  <w:num w:numId="25" w16cid:durableId="448202432">
    <w:abstractNumId w:val="18"/>
  </w:num>
  <w:num w:numId="26" w16cid:durableId="1063260682">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93D"/>
    <w:rsid w:val="00002CCD"/>
    <w:rsid w:val="00004B72"/>
    <w:rsid w:val="00006B8C"/>
    <w:rsid w:val="00015231"/>
    <w:rsid w:val="00021CAA"/>
    <w:rsid w:val="00022689"/>
    <w:rsid w:val="0002549D"/>
    <w:rsid w:val="00032487"/>
    <w:rsid w:val="00034619"/>
    <w:rsid w:val="00040EAA"/>
    <w:rsid w:val="00043C33"/>
    <w:rsid w:val="000460A6"/>
    <w:rsid w:val="00054A4D"/>
    <w:rsid w:val="0006625F"/>
    <w:rsid w:val="0007123E"/>
    <w:rsid w:val="000714F8"/>
    <w:rsid w:val="00072BF2"/>
    <w:rsid w:val="00075F96"/>
    <w:rsid w:val="00076E43"/>
    <w:rsid w:val="00081E41"/>
    <w:rsid w:val="00090A4D"/>
    <w:rsid w:val="0009391B"/>
    <w:rsid w:val="00095732"/>
    <w:rsid w:val="00097F86"/>
    <w:rsid w:val="000A066C"/>
    <w:rsid w:val="000A15A5"/>
    <w:rsid w:val="000B00E4"/>
    <w:rsid w:val="000B0F46"/>
    <w:rsid w:val="000B10F0"/>
    <w:rsid w:val="000B7543"/>
    <w:rsid w:val="000C36D8"/>
    <w:rsid w:val="000C620F"/>
    <w:rsid w:val="000C763A"/>
    <w:rsid w:val="000D2885"/>
    <w:rsid w:val="000D45C6"/>
    <w:rsid w:val="000E516E"/>
    <w:rsid w:val="000F34E1"/>
    <w:rsid w:val="00100D57"/>
    <w:rsid w:val="00106273"/>
    <w:rsid w:val="0011005B"/>
    <w:rsid w:val="00111536"/>
    <w:rsid w:val="001266E2"/>
    <w:rsid w:val="00135A32"/>
    <w:rsid w:val="0013641B"/>
    <w:rsid w:val="00137245"/>
    <w:rsid w:val="001423A0"/>
    <w:rsid w:val="001527AA"/>
    <w:rsid w:val="00153890"/>
    <w:rsid w:val="00155F77"/>
    <w:rsid w:val="00174A86"/>
    <w:rsid w:val="001759DB"/>
    <w:rsid w:val="00182887"/>
    <w:rsid w:val="0018299A"/>
    <w:rsid w:val="00184A3E"/>
    <w:rsid w:val="00192147"/>
    <w:rsid w:val="0019239D"/>
    <w:rsid w:val="001939E1"/>
    <w:rsid w:val="001B1C78"/>
    <w:rsid w:val="001B2104"/>
    <w:rsid w:val="001B48F3"/>
    <w:rsid w:val="001B7218"/>
    <w:rsid w:val="001C2F28"/>
    <w:rsid w:val="001C4467"/>
    <w:rsid w:val="001D05B6"/>
    <w:rsid w:val="001D10D1"/>
    <w:rsid w:val="001D1312"/>
    <w:rsid w:val="001D44E5"/>
    <w:rsid w:val="001F2E66"/>
    <w:rsid w:val="001F3832"/>
    <w:rsid w:val="001F3ACE"/>
    <w:rsid w:val="001F5000"/>
    <w:rsid w:val="001F5236"/>
    <w:rsid w:val="001F6F4C"/>
    <w:rsid w:val="0020076C"/>
    <w:rsid w:val="0021093D"/>
    <w:rsid w:val="00211934"/>
    <w:rsid w:val="002120F3"/>
    <w:rsid w:val="00213DA9"/>
    <w:rsid w:val="002165CF"/>
    <w:rsid w:val="00217F03"/>
    <w:rsid w:val="00221501"/>
    <w:rsid w:val="00224AEA"/>
    <w:rsid w:val="0022510E"/>
    <w:rsid w:val="0023048E"/>
    <w:rsid w:val="002354B8"/>
    <w:rsid w:val="002370A0"/>
    <w:rsid w:val="00245123"/>
    <w:rsid w:val="00251E1C"/>
    <w:rsid w:val="00254369"/>
    <w:rsid w:val="00254823"/>
    <w:rsid w:val="00263A8A"/>
    <w:rsid w:val="0026420F"/>
    <w:rsid w:val="002650C4"/>
    <w:rsid w:val="00265DBA"/>
    <w:rsid w:val="00273EE0"/>
    <w:rsid w:val="0027461A"/>
    <w:rsid w:val="00275830"/>
    <w:rsid w:val="00281597"/>
    <w:rsid w:val="002865DE"/>
    <w:rsid w:val="002878E3"/>
    <w:rsid w:val="002A124C"/>
    <w:rsid w:val="002A3A32"/>
    <w:rsid w:val="002A47A8"/>
    <w:rsid w:val="002A5D31"/>
    <w:rsid w:val="002A5EB3"/>
    <w:rsid w:val="002B1993"/>
    <w:rsid w:val="002C1154"/>
    <w:rsid w:val="002C14E2"/>
    <w:rsid w:val="002C7824"/>
    <w:rsid w:val="002D0731"/>
    <w:rsid w:val="002D16DF"/>
    <w:rsid w:val="002D7F61"/>
    <w:rsid w:val="002E2086"/>
    <w:rsid w:val="002E4424"/>
    <w:rsid w:val="002E4876"/>
    <w:rsid w:val="002F50F9"/>
    <w:rsid w:val="00307788"/>
    <w:rsid w:val="00310626"/>
    <w:rsid w:val="00310D05"/>
    <w:rsid w:val="00312005"/>
    <w:rsid w:val="00316189"/>
    <w:rsid w:val="0031728D"/>
    <w:rsid w:val="00322F0E"/>
    <w:rsid w:val="0032369C"/>
    <w:rsid w:val="003255F4"/>
    <w:rsid w:val="003410AE"/>
    <w:rsid w:val="003416E7"/>
    <w:rsid w:val="00345F03"/>
    <w:rsid w:val="0034741F"/>
    <w:rsid w:val="0035562B"/>
    <w:rsid w:val="0036328B"/>
    <w:rsid w:val="00367BA1"/>
    <w:rsid w:val="003713BB"/>
    <w:rsid w:val="00374920"/>
    <w:rsid w:val="003754D9"/>
    <w:rsid w:val="00375740"/>
    <w:rsid w:val="00384B02"/>
    <w:rsid w:val="00385155"/>
    <w:rsid w:val="00395930"/>
    <w:rsid w:val="003A4335"/>
    <w:rsid w:val="003A690C"/>
    <w:rsid w:val="003A712E"/>
    <w:rsid w:val="003B7CF9"/>
    <w:rsid w:val="003C500E"/>
    <w:rsid w:val="003D5ED4"/>
    <w:rsid w:val="003E2AFD"/>
    <w:rsid w:val="003E6AD0"/>
    <w:rsid w:val="003E779E"/>
    <w:rsid w:val="003E7AE9"/>
    <w:rsid w:val="003F27B2"/>
    <w:rsid w:val="0040086B"/>
    <w:rsid w:val="004009E2"/>
    <w:rsid w:val="00405711"/>
    <w:rsid w:val="00406370"/>
    <w:rsid w:val="00410960"/>
    <w:rsid w:val="00411236"/>
    <w:rsid w:val="004201B2"/>
    <w:rsid w:val="00426C2A"/>
    <w:rsid w:val="00435FB6"/>
    <w:rsid w:val="0043690D"/>
    <w:rsid w:val="004370E4"/>
    <w:rsid w:val="00443E86"/>
    <w:rsid w:val="00447D45"/>
    <w:rsid w:val="00450212"/>
    <w:rsid w:val="00451223"/>
    <w:rsid w:val="0045636E"/>
    <w:rsid w:val="00462F89"/>
    <w:rsid w:val="00464E25"/>
    <w:rsid w:val="0046555B"/>
    <w:rsid w:val="004832BC"/>
    <w:rsid w:val="00484273"/>
    <w:rsid w:val="00485DC0"/>
    <w:rsid w:val="00490B95"/>
    <w:rsid w:val="00492773"/>
    <w:rsid w:val="004A1666"/>
    <w:rsid w:val="004A52C4"/>
    <w:rsid w:val="004A5330"/>
    <w:rsid w:val="004B3A16"/>
    <w:rsid w:val="004B405C"/>
    <w:rsid w:val="004B5549"/>
    <w:rsid w:val="004C06DC"/>
    <w:rsid w:val="004C208C"/>
    <w:rsid w:val="004C2CB6"/>
    <w:rsid w:val="004C6C9A"/>
    <w:rsid w:val="004C7D9A"/>
    <w:rsid w:val="004D7025"/>
    <w:rsid w:val="004D7EA8"/>
    <w:rsid w:val="004E0417"/>
    <w:rsid w:val="004E24D5"/>
    <w:rsid w:val="004E3F0D"/>
    <w:rsid w:val="0050565B"/>
    <w:rsid w:val="0051627A"/>
    <w:rsid w:val="00516E08"/>
    <w:rsid w:val="00520478"/>
    <w:rsid w:val="005209B1"/>
    <w:rsid w:val="0052412D"/>
    <w:rsid w:val="005267C8"/>
    <w:rsid w:val="00527492"/>
    <w:rsid w:val="00542A86"/>
    <w:rsid w:val="00543F15"/>
    <w:rsid w:val="00543FD3"/>
    <w:rsid w:val="0054699A"/>
    <w:rsid w:val="00556C67"/>
    <w:rsid w:val="005648FB"/>
    <w:rsid w:val="00570DA5"/>
    <w:rsid w:val="0058007A"/>
    <w:rsid w:val="005814EF"/>
    <w:rsid w:val="00583BF7"/>
    <w:rsid w:val="00587EC0"/>
    <w:rsid w:val="005A2C94"/>
    <w:rsid w:val="005A6D8D"/>
    <w:rsid w:val="005B4FEC"/>
    <w:rsid w:val="005C2E12"/>
    <w:rsid w:val="005C45F7"/>
    <w:rsid w:val="005C65B2"/>
    <w:rsid w:val="005D02B4"/>
    <w:rsid w:val="005D2494"/>
    <w:rsid w:val="005D3251"/>
    <w:rsid w:val="005D3787"/>
    <w:rsid w:val="005D4529"/>
    <w:rsid w:val="005D775D"/>
    <w:rsid w:val="005E13DF"/>
    <w:rsid w:val="005F1466"/>
    <w:rsid w:val="005F2883"/>
    <w:rsid w:val="00601233"/>
    <w:rsid w:val="006035B0"/>
    <w:rsid w:val="0060579F"/>
    <w:rsid w:val="00607B8D"/>
    <w:rsid w:val="006120A6"/>
    <w:rsid w:val="006131F6"/>
    <w:rsid w:val="0061645A"/>
    <w:rsid w:val="00620448"/>
    <w:rsid w:val="00622A31"/>
    <w:rsid w:val="00625747"/>
    <w:rsid w:val="00630F56"/>
    <w:rsid w:val="00631396"/>
    <w:rsid w:val="00633992"/>
    <w:rsid w:val="00636947"/>
    <w:rsid w:val="006422F4"/>
    <w:rsid w:val="00643455"/>
    <w:rsid w:val="00643FB2"/>
    <w:rsid w:val="0064768D"/>
    <w:rsid w:val="00674321"/>
    <w:rsid w:val="00681EBF"/>
    <w:rsid w:val="00687944"/>
    <w:rsid w:val="00690C46"/>
    <w:rsid w:val="00691073"/>
    <w:rsid w:val="00691D6F"/>
    <w:rsid w:val="00692D64"/>
    <w:rsid w:val="006941AC"/>
    <w:rsid w:val="00694819"/>
    <w:rsid w:val="006A1B24"/>
    <w:rsid w:val="006A4F22"/>
    <w:rsid w:val="006A5A73"/>
    <w:rsid w:val="006B639A"/>
    <w:rsid w:val="006C547A"/>
    <w:rsid w:val="006C5CBA"/>
    <w:rsid w:val="006C7A48"/>
    <w:rsid w:val="006D1641"/>
    <w:rsid w:val="006E1BED"/>
    <w:rsid w:val="006E3A9F"/>
    <w:rsid w:val="006F5773"/>
    <w:rsid w:val="00701DB5"/>
    <w:rsid w:val="0070485E"/>
    <w:rsid w:val="0072751B"/>
    <w:rsid w:val="00741425"/>
    <w:rsid w:val="007445DB"/>
    <w:rsid w:val="007469E6"/>
    <w:rsid w:val="0075285E"/>
    <w:rsid w:val="00765277"/>
    <w:rsid w:val="0076620E"/>
    <w:rsid w:val="007673D7"/>
    <w:rsid w:val="00774FE2"/>
    <w:rsid w:val="00775A16"/>
    <w:rsid w:val="00780E57"/>
    <w:rsid w:val="007857EA"/>
    <w:rsid w:val="007935A1"/>
    <w:rsid w:val="0079773A"/>
    <w:rsid w:val="007A636A"/>
    <w:rsid w:val="007B278C"/>
    <w:rsid w:val="007B2BCC"/>
    <w:rsid w:val="007B3AEA"/>
    <w:rsid w:val="007B6BEF"/>
    <w:rsid w:val="007B7055"/>
    <w:rsid w:val="007B79C4"/>
    <w:rsid w:val="007C08B5"/>
    <w:rsid w:val="007C3737"/>
    <w:rsid w:val="007C46ED"/>
    <w:rsid w:val="007C5705"/>
    <w:rsid w:val="007C5830"/>
    <w:rsid w:val="007D217B"/>
    <w:rsid w:val="007D6179"/>
    <w:rsid w:val="007D6D4A"/>
    <w:rsid w:val="007D70C7"/>
    <w:rsid w:val="007F0C89"/>
    <w:rsid w:val="008014FB"/>
    <w:rsid w:val="0080217D"/>
    <w:rsid w:val="008022F0"/>
    <w:rsid w:val="00803F4C"/>
    <w:rsid w:val="00805255"/>
    <w:rsid w:val="0081017C"/>
    <w:rsid w:val="008157BE"/>
    <w:rsid w:val="00816869"/>
    <w:rsid w:val="00823714"/>
    <w:rsid w:val="00824D16"/>
    <w:rsid w:val="008270ED"/>
    <w:rsid w:val="00833C77"/>
    <w:rsid w:val="00835A4E"/>
    <w:rsid w:val="00840836"/>
    <w:rsid w:val="008413D3"/>
    <w:rsid w:val="00850A18"/>
    <w:rsid w:val="00860810"/>
    <w:rsid w:val="008625B5"/>
    <w:rsid w:val="008631DD"/>
    <w:rsid w:val="008727BE"/>
    <w:rsid w:val="00873646"/>
    <w:rsid w:val="00875DDE"/>
    <w:rsid w:val="008762B4"/>
    <w:rsid w:val="008A5384"/>
    <w:rsid w:val="008B2102"/>
    <w:rsid w:val="008B2A63"/>
    <w:rsid w:val="008C336E"/>
    <w:rsid w:val="008C74CA"/>
    <w:rsid w:val="008C76C1"/>
    <w:rsid w:val="008D2590"/>
    <w:rsid w:val="008D2EC5"/>
    <w:rsid w:val="008D5491"/>
    <w:rsid w:val="008D5677"/>
    <w:rsid w:val="008D5B3E"/>
    <w:rsid w:val="008E360B"/>
    <w:rsid w:val="008F2576"/>
    <w:rsid w:val="008F5D3D"/>
    <w:rsid w:val="008F64BC"/>
    <w:rsid w:val="00907463"/>
    <w:rsid w:val="00917E40"/>
    <w:rsid w:val="00924140"/>
    <w:rsid w:val="00927073"/>
    <w:rsid w:val="00930E35"/>
    <w:rsid w:val="00931038"/>
    <w:rsid w:val="0093706D"/>
    <w:rsid w:val="00947244"/>
    <w:rsid w:val="00950A5D"/>
    <w:rsid w:val="009524F2"/>
    <w:rsid w:val="00961DB7"/>
    <w:rsid w:val="00962641"/>
    <w:rsid w:val="009653A1"/>
    <w:rsid w:val="009679CC"/>
    <w:rsid w:val="00971807"/>
    <w:rsid w:val="00971EC9"/>
    <w:rsid w:val="009759F9"/>
    <w:rsid w:val="009803C6"/>
    <w:rsid w:val="009902CE"/>
    <w:rsid w:val="0099190E"/>
    <w:rsid w:val="00991AE1"/>
    <w:rsid w:val="009A3886"/>
    <w:rsid w:val="009B2FD8"/>
    <w:rsid w:val="009C10EC"/>
    <w:rsid w:val="009C4451"/>
    <w:rsid w:val="009C5AC1"/>
    <w:rsid w:val="009D4B09"/>
    <w:rsid w:val="009D7FBB"/>
    <w:rsid w:val="009E38BA"/>
    <w:rsid w:val="009E7867"/>
    <w:rsid w:val="009E7F89"/>
    <w:rsid w:val="009F3C55"/>
    <w:rsid w:val="00A03710"/>
    <w:rsid w:val="00A042FC"/>
    <w:rsid w:val="00A05123"/>
    <w:rsid w:val="00A10E15"/>
    <w:rsid w:val="00A11B4E"/>
    <w:rsid w:val="00A12A6A"/>
    <w:rsid w:val="00A1417A"/>
    <w:rsid w:val="00A24467"/>
    <w:rsid w:val="00A278CC"/>
    <w:rsid w:val="00A32309"/>
    <w:rsid w:val="00A337E5"/>
    <w:rsid w:val="00A46B1D"/>
    <w:rsid w:val="00A4748D"/>
    <w:rsid w:val="00A54E75"/>
    <w:rsid w:val="00A6319A"/>
    <w:rsid w:val="00A636AF"/>
    <w:rsid w:val="00A70B6A"/>
    <w:rsid w:val="00A800A6"/>
    <w:rsid w:val="00A821EC"/>
    <w:rsid w:val="00A86542"/>
    <w:rsid w:val="00A97D20"/>
    <w:rsid w:val="00A97E1A"/>
    <w:rsid w:val="00AA0013"/>
    <w:rsid w:val="00AA0364"/>
    <w:rsid w:val="00AA077E"/>
    <w:rsid w:val="00AA66F9"/>
    <w:rsid w:val="00AA6DF0"/>
    <w:rsid w:val="00AC6E10"/>
    <w:rsid w:val="00AC6E5F"/>
    <w:rsid w:val="00AE1140"/>
    <w:rsid w:val="00AE3459"/>
    <w:rsid w:val="00AE438C"/>
    <w:rsid w:val="00AF20F8"/>
    <w:rsid w:val="00B0228B"/>
    <w:rsid w:val="00B065CE"/>
    <w:rsid w:val="00B12A56"/>
    <w:rsid w:val="00B13AD1"/>
    <w:rsid w:val="00B1623B"/>
    <w:rsid w:val="00B346C1"/>
    <w:rsid w:val="00B35BCA"/>
    <w:rsid w:val="00B3740D"/>
    <w:rsid w:val="00B41085"/>
    <w:rsid w:val="00B5725D"/>
    <w:rsid w:val="00B62395"/>
    <w:rsid w:val="00B6482F"/>
    <w:rsid w:val="00B717C4"/>
    <w:rsid w:val="00B72529"/>
    <w:rsid w:val="00B75675"/>
    <w:rsid w:val="00B831FE"/>
    <w:rsid w:val="00B904E5"/>
    <w:rsid w:val="00B91E86"/>
    <w:rsid w:val="00B93F39"/>
    <w:rsid w:val="00B941AC"/>
    <w:rsid w:val="00B96617"/>
    <w:rsid w:val="00B96E4C"/>
    <w:rsid w:val="00B97971"/>
    <w:rsid w:val="00B97E3D"/>
    <w:rsid w:val="00BA3361"/>
    <w:rsid w:val="00BA4633"/>
    <w:rsid w:val="00BB0592"/>
    <w:rsid w:val="00BB79B7"/>
    <w:rsid w:val="00BC1861"/>
    <w:rsid w:val="00BD0532"/>
    <w:rsid w:val="00BD514B"/>
    <w:rsid w:val="00BD52CA"/>
    <w:rsid w:val="00BE06D3"/>
    <w:rsid w:val="00BE7638"/>
    <w:rsid w:val="00BF0A5B"/>
    <w:rsid w:val="00BF2883"/>
    <w:rsid w:val="00BF3F87"/>
    <w:rsid w:val="00C01008"/>
    <w:rsid w:val="00C01395"/>
    <w:rsid w:val="00C116FD"/>
    <w:rsid w:val="00C21A57"/>
    <w:rsid w:val="00C26F26"/>
    <w:rsid w:val="00C308E2"/>
    <w:rsid w:val="00C317D4"/>
    <w:rsid w:val="00C32113"/>
    <w:rsid w:val="00C33916"/>
    <w:rsid w:val="00C34BC6"/>
    <w:rsid w:val="00C37EDC"/>
    <w:rsid w:val="00C41DBF"/>
    <w:rsid w:val="00C42DD4"/>
    <w:rsid w:val="00C4384C"/>
    <w:rsid w:val="00C502F2"/>
    <w:rsid w:val="00C51D47"/>
    <w:rsid w:val="00C5247C"/>
    <w:rsid w:val="00C5425B"/>
    <w:rsid w:val="00C57026"/>
    <w:rsid w:val="00C62908"/>
    <w:rsid w:val="00C62B70"/>
    <w:rsid w:val="00C64109"/>
    <w:rsid w:val="00C73565"/>
    <w:rsid w:val="00C802F2"/>
    <w:rsid w:val="00C82854"/>
    <w:rsid w:val="00C85A66"/>
    <w:rsid w:val="00C92ECC"/>
    <w:rsid w:val="00C94375"/>
    <w:rsid w:val="00CA0694"/>
    <w:rsid w:val="00CB719D"/>
    <w:rsid w:val="00CC1FA5"/>
    <w:rsid w:val="00CC66F3"/>
    <w:rsid w:val="00CC6CC2"/>
    <w:rsid w:val="00CC76F9"/>
    <w:rsid w:val="00CD1F5A"/>
    <w:rsid w:val="00CD46A1"/>
    <w:rsid w:val="00CD6834"/>
    <w:rsid w:val="00CE1491"/>
    <w:rsid w:val="00CE1B98"/>
    <w:rsid w:val="00CF1EF3"/>
    <w:rsid w:val="00D029CE"/>
    <w:rsid w:val="00D02AC1"/>
    <w:rsid w:val="00D05B73"/>
    <w:rsid w:val="00D13CBC"/>
    <w:rsid w:val="00D21544"/>
    <w:rsid w:val="00D21D30"/>
    <w:rsid w:val="00D35EC9"/>
    <w:rsid w:val="00D45630"/>
    <w:rsid w:val="00D45C99"/>
    <w:rsid w:val="00D46CCA"/>
    <w:rsid w:val="00D517A7"/>
    <w:rsid w:val="00D54725"/>
    <w:rsid w:val="00D5552F"/>
    <w:rsid w:val="00D62986"/>
    <w:rsid w:val="00D71219"/>
    <w:rsid w:val="00D74CDF"/>
    <w:rsid w:val="00D75718"/>
    <w:rsid w:val="00D760DB"/>
    <w:rsid w:val="00D832D8"/>
    <w:rsid w:val="00D863B2"/>
    <w:rsid w:val="00D90EFE"/>
    <w:rsid w:val="00D943FD"/>
    <w:rsid w:val="00D974F4"/>
    <w:rsid w:val="00DB2468"/>
    <w:rsid w:val="00DC4C80"/>
    <w:rsid w:val="00DC5D1B"/>
    <w:rsid w:val="00DD13C2"/>
    <w:rsid w:val="00DD2764"/>
    <w:rsid w:val="00DD5948"/>
    <w:rsid w:val="00DE1EDE"/>
    <w:rsid w:val="00DE753E"/>
    <w:rsid w:val="00DF273B"/>
    <w:rsid w:val="00DF39E2"/>
    <w:rsid w:val="00DF61C5"/>
    <w:rsid w:val="00E00F78"/>
    <w:rsid w:val="00E11780"/>
    <w:rsid w:val="00E175F3"/>
    <w:rsid w:val="00E22AD0"/>
    <w:rsid w:val="00E34CA0"/>
    <w:rsid w:val="00E36D32"/>
    <w:rsid w:val="00E41A38"/>
    <w:rsid w:val="00E4241B"/>
    <w:rsid w:val="00E4466D"/>
    <w:rsid w:val="00E52AE6"/>
    <w:rsid w:val="00E53347"/>
    <w:rsid w:val="00E5683D"/>
    <w:rsid w:val="00E60538"/>
    <w:rsid w:val="00E63387"/>
    <w:rsid w:val="00E6619A"/>
    <w:rsid w:val="00E66749"/>
    <w:rsid w:val="00E72252"/>
    <w:rsid w:val="00E73D4C"/>
    <w:rsid w:val="00E85516"/>
    <w:rsid w:val="00E922CD"/>
    <w:rsid w:val="00E92D0C"/>
    <w:rsid w:val="00E94474"/>
    <w:rsid w:val="00E948FF"/>
    <w:rsid w:val="00E9602A"/>
    <w:rsid w:val="00E97447"/>
    <w:rsid w:val="00EA047C"/>
    <w:rsid w:val="00EA513D"/>
    <w:rsid w:val="00EB0A7F"/>
    <w:rsid w:val="00EC36D3"/>
    <w:rsid w:val="00EC3EED"/>
    <w:rsid w:val="00EC3F79"/>
    <w:rsid w:val="00EC40A9"/>
    <w:rsid w:val="00EC4647"/>
    <w:rsid w:val="00EC650C"/>
    <w:rsid w:val="00EC65FB"/>
    <w:rsid w:val="00ED3700"/>
    <w:rsid w:val="00ED495B"/>
    <w:rsid w:val="00EE513D"/>
    <w:rsid w:val="00EF1713"/>
    <w:rsid w:val="00EF7FAF"/>
    <w:rsid w:val="00F041DA"/>
    <w:rsid w:val="00F15C1D"/>
    <w:rsid w:val="00F17C43"/>
    <w:rsid w:val="00F203AE"/>
    <w:rsid w:val="00F22944"/>
    <w:rsid w:val="00F24C11"/>
    <w:rsid w:val="00F26858"/>
    <w:rsid w:val="00F40AC9"/>
    <w:rsid w:val="00F42FEB"/>
    <w:rsid w:val="00F56CE3"/>
    <w:rsid w:val="00F57FAD"/>
    <w:rsid w:val="00F64AF5"/>
    <w:rsid w:val="00F8047B"/>
    <w:rsid w:val="00F80EF0"/>
    <w:rsid w:val="00F93813"/>
    <w:rsid w:val="00F973EF"/>
    <w:rsid w:val="00FA1C6A"/>
    <w:rsid w:val="00FB0936"/>
    <w:rsid w:val="00FC29D2"/>
    <w:rsid w:val="00FC6582"/>
    <w:rsid w:val="00FD48D0"/>
    <w:rsid w:val="00FD490D"/>
    <w:rsid w:val="00FE037F"/>
    <w:rsid w:val="00FE0868"/>
    <w:rsid w:val="00FE52C7"/>
    <w:rsid w:val="00FE57F3"/>
    <w:rsid w:val="00FF67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563EF8"/>
  <w15:chartTrackingRefBased/>
  <w15:docId w15:val="{EB0E520C-A3C9-4332-88BC-3F49F917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5277"/>
    <w:rPr>
      <w:sz w:val="22"/>
    </w:rPr>
  </w:style>
  <w:style w:type="paragraph" w:styleId="Titre1">
    <w:name w:val="heading 1"/>
    <w:basedOn w:val="Normal"/>
    <w:next w:val="Normal"/>
    <w:qFormat/>
    <w:rsid w:val="00C116FD"/>
    <w:pPr>
      <w:keepNext/>
      <w:spacing w:before="240" w:after="60"/>
      <w:outlineLvl w:val="0"/>
    </w:pPr>
    <w:rPr>
      <w:rFonts w:ascii="Marianne" w:hAnsi="Marianne"/>
      <w:b/>
      <w:kern w:val="28"/>
      <w:sz w:val="20"/>
      <w:szCs w:val="18"/>
    </w:rPr>
  </w:style>
  <w:style w:type="paragraph" w:styleId="Titre2">
    <w:name w:val="heading 2"/>
    <w:basedOn w:val="Normal"/>
    <w:next w:val="Normal"/>
    <w:qFormat/>
    <w:rsid w:val="00C116FD"/>
    <w:pPr>
      <w:keepNext/>
      <w:ind w:left="284"/>
      <w:outlineLvl w:val="1"/>
    </w:pPr>
    <w:rPr>
      <w:rFonts w:ascii="Marianne" w:hAnsi="Marianne" w:cs="Arial"/>
      <w:b/>
      <w:sz w:val="18"/>
      <w:szCs w:val="18"/>
    </w:rPr>
  </w:style>
  <w:style w:type="paragraph" w:styleId="Titre3">
    <w:name w:val="heading 3"/>
    <w:basedOn w:val="Normal"/>
    <w:next w:val="Normal"/>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uiPriority w:val="99"/>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uiPriority w:val="99"/>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link w:val="Style1Car"/>
    <w:qFormat/>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link w:val="TitreCar"/>
    <w:uiPriority w:val="1"/>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link w:val="NotedebasdepageCar"/>
    <w:uiPriority w:val="99"/>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uiPriority w:val="99"/>
    <w:rsid w:val="00310626"/>
    <w:rPr>
      <w:color w:val="0000FF"/>
      <w:u w:val="single"/>
    </w:rPr>
  </w:style>
  <w:style w:type="paragraph" w:styleId="Corpsdetexte">
    <w:name w:val="Body Text"/>
    <w:basedOn w:val="Normal"/>
    <w:link w:val="CorpsdetexteCar"/>
    <w:rsid w:val="006035B0"/>
    <w:pPr>
      <w:spacing w:after="120"/>
    </w:pPr>
    <w:rPr>
      <w:sz w:val="24"/>
      <w:szCs w:val="24"/>
    </w:rPr>
  </w:style>
  <w:style w:type="paragraph" w:customStyle="1" w:styleId="Lignederfrence">
    <w:name w:val="Ligne de référence"/>
    <w:basedOn w:val="Corpsdetexte"/>
    <w:rsid w:val="003B7CF9"/>
    <w:pPr>
      <w:spacing w:before="120"/>
      <w:jc w:val="both"/>
    </w:pPr>
    <w:rPr>
      <w:szCs w:val="20"/>
    </w:rPr>
  </w:style>
  <w:style w:type="paragraph" w:styleId="Textedebulles">
    <w:name w:val="Balloon Text"/>
    <w:basedOn w:val="Normal"/>
    <w:semiHidden/>
    <w:rsid w:val="00F15C1D"/>
    <w:rPr>
      <w:rFonts w:ascii="Tahoma" w:hAnsi="Tahoma" w:cs="Tahoma"/>
      <w:sz w:val="16"/>
      <w:szCs w:val="16"/>
    </w:rPr>
  </w:style>
  <w:style w:type="paragraph" w:customStyle="1" w:styleId="Titre1Car">
    <w:name w:val="Titre 1 § Car"/>
    <w:basedOn w:val="Normal"/>
    <w:link w:val="Titre1CarCar"/>
    <w:rsid w:val="004832BC"/>
    <w:pPr>
      <w:spacing w:after="120"/>
      <w:ind w:left="113"/>
      <w:jc w:val="both"/>
    </w:pPr>
    <w:rPr>
      <w:rFonts w:ascii="Arial" w:hAnsi="Arial" w:cs="Arial"/>
      <w:snapToGrid w:val="0"/>
      <w:color w:val="000000"/>
    </w:rPr>
  </w:style>
  <w:style w:type="character" w:customStyle="1" w:styleId="Titre1CarCar">
    <w:name w:val="Titre 1 § Car Car"/>
    <w:link w:val="Titre1Car"/>
    <w:rsid w:val="004832BC"/>
    <w:rPr>
      <w:rFonts w:ascii="Arial" w:hAnsi="Arial" w:cs="Arial"/>
      <w:snapToGrid w:val="0"/>
      <w:color w:val="000000"/>
      <w:sz w:val="22"/>
      <w:lang w:val="fr-FR" w:eastAsia="fr-FR" w:bidi="ar-SA"/>
    </w:rPr>
  </w:style>
  <w:style w:type="table" w:styleId="Grilledutableau">
    <w:name w:val="Table Grid"/>
    <w:basedOn w:val="TableauNormal"/>
    <w:rsid w:val="00C85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411236"/>
    <w:rPr>
      <w:sz w:val="16"/>
      <w:szCs w:val="16"/>
    </w:rPr>
  </w:style>
  <w:style w:type="paragraph" w:styleId="Objetducommentaire">
    <w:name w:val="annotation subject"/>
    <w:basedOn w:val="Commentaire"/>
    <w:next w:val="Commentaire"/>
    <w:semiHidden/>
    <w:rsid w:val="00411236"/>
    <w:rPr>
      <w:b/>
      <w:bCs/>
      <w:sz w:val="20"/>
    </w:rPr>
  </w:style>
  <w:style w:type="paragraph" w:styleId="Paragraphedeliste">
    <w:name w:val="List Paragraph"/>
    <w:basedOn w:val="Normal"/>
    <w:uiPriority w:val="34"/>
    <w:qFormat/>
    <w:rsid w:val="005648FB"/>
    <w:pPr>
      <w:ind w:left="708"/>
    </w:pPr>
  </w:style>
  <w:style w:type="character" w:styleId="Accentuation">
    <w:name w:val="Emphasis"/>
    <w:qFormat/>
    <w:rsid w:val="0023048E"/>
    <w:rPr>
      <w:i/>
      <w:iCs/>
    </w:rPr>
  </w:style>
  <w:style w:type="character" w:styleId="lev">
    <w:name w:val="Strong"/>
    <w:qFormat/>
    <w:rsid w:val="0023048E"/>
    <w:rPr>
      <w:b/>
      <w:bCs/>
    </w:rPr>
  </w:style>
  <w:style w:type="character" w:customStyle="1" w:styleId="CorpsdetexteCar">
    <w:name w:val="Corps de texte Car"/>
    <w:link w:val="Corpsdetexte"/>
    <w:rsid w:val="00410960"/>
    <w:rPr>
      <w:sz w:val="24"/>
      <w:szCs w:val="24"/>
    </w:rPr>
  </w:style>
  <w:style w:type="paragraph" w:customStyle="1" w:styleId="TitreArticle">
    <w:name w:val="Titre Article"/>
    <w:basedOn w:val="Normal"/>
    <w:uiPriority w:val="99"/>
    <w:rsid w:val="00410960"/>
    <w:pPr>
      <w:keepNext/>
      <w:spacing w:after="240"/>
      <w:jc w:val="both"/>
    </w:pPr>
    <w:rPr>
      <w:rFonts w:ascii="Verdana" w:hAnsi="Verdana" w:cs="Verdana"/>
      <w:b/>
      <w:bCs/>
      <w:szCs w:val="22"/>
    </w:rPr>
  </w:style>
  <w:style w:type="paragraph" w:customStyle="1" w:styleId="soustitre">
    <w:name w:val="sous titre"/>
    <w:basedOn w:val="Normal"/>
    <w:uiPriority w:val="99"/>
    <w:rsid w:val="00410960"/>
    <w:pPr>
      <w:keepNext/>
      <w:tabs>
        <w:tab w:val="left" w:pos="1134"/>
      </w:tabs>
      <w:spacing w:after="240"/>
      <w:jc w:val="both"/>
    </w:pPr>
    <w:rPr>
      <w:rFonts w:ascii="Verdana" w:hAnsi="Verdana" w:cs="Verdana"/>
      <w:i/>
      <w:iCs/>
      <w:sz w:val="20"/>
      <w:u w:val="single"/>
    </w:rPr>
  </w:style>
  <w:style w:type="character" w:customStyle="1" w:styleId="CommentaireCar">
    <w:name w:val="Commentaire Car"/>
    <w:link w:val="Commentaire"/>
    <w:uiPriority w:val="99"/>
    <w:rsid w:val="00410960"/>
    <w:rPr>
      <w:sz w:val="22"/>
    </w:rPr>
  </w:style>
  <w:style w:type="character" w:customStyle="1" w:styleId="PieddepageCar">
    <w:name w:val="Pied de page Car"/>
    <w:link w:val="Pieddepage"/>
    <w:uiPriority w:val="99"/>
    <w:rsid w:val="00E92D0C"/>
    <w:rPr>
      <w:sz w:val="22"/>
    </w:rPr>
  </w:style>
  <w:style w:type="character" w:customStyle="1" w:styleId="NotedebasdepageCar">
    <w:name w:val="Note de bas de page Car"/>
    <w:link w:val="Notedebasdepage"/>
    <w:uiPriority w:val="99"/>
    <w:semiHidden/>
    <w:rsid w:val="00A03710"/>
    <w:rPr>
      <w:sz w:val="16"/>
    </w:rPr>
  </w:style>
  <w:style w:type="paragraph" w:customStyle="1" w:styleId="Normalbis">
    <w:name w:val="Normal bis"/>
    <w:basedOn w:val="Normal"/>
    <w:rsid w:val="00F57FAD"/>
    <w:pPr>
      <w:tabs>
        <w:tab w:val="left" w:pos="2268"/>
      </w:tabs>
      <w:overflowPunct w:val="0"/>
      <w:autoSpaceDE w:val="0"/>
      <w:autoSpaceDN w:val="0"/>
      <w:adjustRightInd w:val="0"/>
      <w:jc w:val="both"/>
      <w:textAlignment w:val="baseline"/>
    </w:pPr>
    <w:rPr>
      <w:color w:val="000000"/>
      <w:sz w:val="24"/>
    </w:rPr>
  </w:style>
  <w:style w:type="paragraph" w:styleId="En-ttedetabledesmatires">
    <w:name w:val="TOC Heading"/>
    <w:basedOn w:val="Titre1"/>
    <w:next w:val="Normal"/>
    <w:uiPriority w:val="39"/>
    <w:semiHidden/>
    <w:unhideWhenUsed/>
    <w:qFormat/>
    <w:rsid w:val="000B00E4"/>
    <w:pPr>
      <w:keepLines/>
      <w:spacing w:before="480" w:after="0" w:line="276" w:lineRule="auto"/>
      <w:outlineLvl w:val="9"/>
    </w:pPr>
    <w:rPr>
      <w:rFonts w:ascii="Cambria" w:hAnsi="Cambria"/>
      <w:bCs/>
      <w:color w:val="365F91"/>
      <w:kern w:val="0"/>
      <w:sz w:val="28"/>
      <w:szCs w:val="28"/>
    </w:rPr>
  </w:style>
  <w:style w:type="character" w:customStyle="1" w:styleId="En-tteCar">
    <w:name w:val="En-tête Car"/>
    <w:link w:val="En-tte"/>
    <w:uiPriority w:val="99"/>
    <w:rsid w:val="004009E2"/>
    <w:rPr>
      <w:sz w:val="22"/>
    </w:rPr>
  </w:style>
  <w:style w:type="paragraph" w:customStyle="1" w:styleId="Style3">
    <w:name w:val="Style3"/>
    <w:basedOn w:val="Normal"/>
    <w:link w:val="Style3Car"/>
    <w:qFormat/>
    <w:rsid w:val="00B93F39"/>
    <w:pPr>
      <w:numPr>
        <w:numId w:val="9"/>
      </w:numPr>
      <w:tabs>
        <w:tab w:val="clear" w:pos="720"/>
        <w:tab w:val="num" w:pos="567"/>
      </w:tabs>
      <w:spacing w:line="240" w:lineRule="atLeast"/>
      <w:ind w:left="567" w:hanging="425"/>
      <w:jc w:val="both"/>
    </w:pPr>
    <w:rPr>
      <w:rFonts w:ascii="Verdana" w:hAnsi="Verdana" w:cs="Arial"/>
      <w:sz w:val="18"/>
      <w:szCs w:val="18"/>
    </w:rPr>
  </w:style>
  <w:style w:type="character" w:customStyle="1" w:styleId="Style3Car">
    <w:name w:val="Style3 Car"/>
    <w:link w:val="Style3"/>
    <w:rsid w:val="00B93F39"/>
    <w:rPr>
      <w:rFonts w:ascii="Verdana" w:hAnsi="Verdana" w:cs="Arial"/>
      <w:sz w:val="18"/>
      <w:szCs w:val="18"/>
    </w:rPr>
  </w:style>
  <w:style w:type="character" w:customStyle="1" w:styleId="Style1Car">
    <w:name w:val="Style1 Car"/>
    <w:link w:val="Style1"/>
    <w:rsid w:val="00B93F39"/>
    <w:rPr>
      <w:i/>
      <w:sz w:val="24"/>
      <w:u w:val="single"/>
    </w:rPr>
  </w:style>
  <w:style w:type="character" w:customStyle="1" w:styleId="TitreCar">
    <w:name w:val="Titre Car"/>
    <w:link w:val="Titre"/>
    <w:uiPriority w:val="1"/>
    <w:rsid w:val="008625B5"/>
    <w:rPr>
      <w:b/>
      <w:sz w:val="26"/>
    </w:rPr>
  </w:style>
  <w:style w:type="paragraph" w:styleId="Lgende">
    <w:name w:val="caption"/>
    <w:basedOn w:val="Normal"/>
    <w:next w:val="Normal"/>
    <w:unhideWhenUsed/>
    <w:qFormat/>
    <w:rsid w:val="00BE7638"/>
    <w:rPr>
      <w:b/>
      <w:bCs/>
      <w:sz w:val="20"/>
    </w:rPr>
  </w:style>
  <w:style w:type="paragraph" w:styleId="Rvision">
    <w:name w:val="Revision"/>
    <w:hidden/>
    <w:uiPriority w:val="99"/>
    <w:semiHidden/>
    <w:rsid w:val="00072BF2"/>
    <w:rPr>
      <w:sz w:val="22"/>
    </w:rPr>
  </w:style>
  <w:style w:type="paragraph" w:customStyle="1" w:styleId="Style10">
    <w:name w:val="Style 1"/>
    <w:rsid w:val="00484273"/>
    <w:pPr>
      <w:widowControl w:val="0"/>
      <w:autoSpaceDE w:val="0"/>
      <w:autoSpaceDN w:val="0"/>
      <w:adjustRightInd w:val="0"/>
    </w:pPr>
  </w:style>
  <w:style w:type="paragraph" w:styleId="Retraitnormal">
    <w:name w:val="Normal Indent"/>
    <w:basedOn w:val="Normal"/>
    <w:rsid w:val="00F17C43"/>
    <w:pPr>
      <w:spacing w:before="200"/>
      <w:ind w:left="708"/>
      <w:jc w:val="both"/>
    </w:pPr>
    <w:rPr>
      <w:rFonts w:ascii="Arial" w:hAnsi="Arial"/>
      <w:sz w:val="20"/>
    </w:rPr>
  </w:style>
  <w:style w:type="character" w:customStyle="1" w:styleId="CharacterStyle1">
    <w:name w:val="Character Style 1"/>
    <w:rsid w:val="00C5247C"/>
    <w:rPr>
      <w:sz w:val="24"/>
      <w:szCs w:val="24"/>
    </w:rPr>
  </w:style>
  <w:style w:type="paragraph" w:customStyle="1" w:styleId="retrait">
    <w:name w:val="§ retrait"/>
    <w:basedOn w:val="Normal"/>
    <w:link w:val="retraitCar"/>
    <w:rsid w:val="00C62B70"/>
    <w:pPr>
      <w:numPr>
        <w:numId w:val="15"/>
      </w:numPr>
      <w:spacing w:before="120"/>
      <w:jc w:val="both"/>
    </w:pPr>
    <w:rPr>
      <w:rFonts w:ascii="Verdana" w:hAnsi="Verdana"/>
      <w:spacing w:val="-2"/>
      <w:sz w:val="18"/>
      <w:szCs w:val="18"/>
    </w:rPr>
  </w:style>
  <w:style w:type="character" w:customStyle="1" w:styleId="retraitCar">
    <w:name w:val="§ retrait Car"/>
    <w:link w:val="retrait"/>
    <w:rsid w:val="00C62B70"/>
    <w:rPr>
      <w:rFonts w:ascii="Verdana" w:hAnsi="Verdana"/>
      <w:spacing w:val="-2"/>
      <w:sz w:val="18"/>
      <w:szCs w:val="18"/>
    </w:rPr>
  </w:style>
  <w:style w:type="character" w:styleId="Mentionnonrsolue">
    <w:name w:val="Unresolved Mention"/>
    <w:basedOn w:val="Policepardfaut"/>
    <w:uiPriority w:val="99"/>
    <w:semiHidden/>
    <w:unhideWhenUsed/>
    <w:rsid w:val="003C5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508020">
      <w:bodyDiv w:val="1"/>
      <w:marLeft w:val="0"/>
      <w:marRight w:val="0"/>
      <w:marTop w:val="0"/>
      <w:marBottom w:val="0"/>
      <w:divBdr>
        <w:top w:val="none" w:sz="0" w:space="0" w:color="auto"/>
        <w:left w:val="none" w:sz="0" w:space="0" w:color="auto"/>
        <w:bottom w:val="none" w:sz="0" w:space="0" w:color="auto"/>
        <w:right w:val="none" w:sz="0" w:space="0" w:color="auto"/>
      </w:divBdr>
    </w:div>
    <w:div w:id="247079386">
      <w:bodyDiv w:val="1"/>
      <w:marLeft w:val="0"/>
      <w:marRight w:val="0"/>
      <w:marTop w:val="0"/>
      <w:marBottom w:val="0"/>
      <w:divBdr>
        <w:top w:val="none" w:sz="0" w:space="0" w:color="auto"/>
        <w:left w:val="none" w:sz="0" w:space="0" w:color="auto"/>
        <w:bottom w:val="none" w:sz="0" w:space="0" w:color="auto"/>
        <w:right w:val="none" w:sz="0" w:space="0" w:color="auto"/>
      </w:divBdr>
    </w:div>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364141700">
      <w:bodyDiv w:val="1"/>
      <w:marLeft w:val="0"/>
      <w:marRight w:val="0"/>
      <w:marTop w:val="0"/>
      <w:marBottom w:val="0"/>
      <w:divBdr>
        <w:top w:val="none" w:sz="0" w:space="0" w:color="auto"/>
        <w:left w:val="none" w:sz="0" w:space="0" w:color="auto"/>
        <w:bottom w:val="none" w:sz="0" w:space="0" w:color="auto"/>
        <w:right w:val="none" w:sz="0" w:space="0" w:color="auto"/>
      </w:divBdr>
    </w:div>
    <w:div w:id="391470455">
      <w:bodyDiv w:val="1"/>
      <w:marLeft w:val="0"/>
      <w:marRight w:val="0"/>
      <w:marTop w:val="0"/>
      <w:marBottom w:val="0"/>
      <w:divBdr>
        <w:top w:val="none" w:sz="0" w:space="0" w:color="auto"/>
        <w:left w:val="none" w:sz="0" w:space="0" w:color="auto"/>
        <w:bottom w:val="none" w:sz="0" w:space="0" w:color="auto"/>
        <w:right w:val="none" w:sz="0" w:space="0" w:color="auto"/>
      </w:divBdr>
    </w:div>
    <w:div w:id="630133943">
      <w:bodyDiv w:val="1"/>
      <w:marLeft w:val="0"/>
      <w:marRight w:val="0"/>
      <w:marTop w:val="0"/>
      <w:marBottom w:val="0"/>
      <w:divBdr>
        <w:top w:val="none" w:sz="0" w:space="0" w:color="auto"/>
        <w:left w:val="none" w:sz="0" w:space="0" w:color="auto"/>
        <w:bottom w:val="none" w:sz="0" w:space="0" w:color="auto"/>
        <w:right w:val="none" w:sz="0" w:space="0" w:color="auto"/>
      </w:divBdr>
    </w:div>
    <w:div w:id="833491746">
      <w:bodyDiv w:val="1"/>
      <w:marLeft w:val="0"/>
      <w:marRight w:val="0"/>
      <w:marTop w:val="0"/>
      <w:marBottom w:val="0"/>
      <w:divBdr>
        <w:top w:val="none" w:sz="0" w:space="0" w:color="auto"/>
        <w:left w:val="none" w:sz="0" w:space="0" w:color="auto"/>
        <w:bottom w:val="none" w:sz="0" w:space="0" w:color="auto"/>
        <w:right w:val="none" w:sz="0" w:space="0" w:color="auto"/>
      </w:divBdr>
    </w:div>
    <w:div w:id="920602459">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51462">
      <w:bodyDiv w:val="1"/>
      <w:marLeft w:val="0"/>
      <w:marRight w:val="0"/>
      <w:marTop w:val="0"/>
      <w:marBottom w:val="0"/>
      <w:divBdr>
        <w:top w:val="none" w:sz="0" w:space="0" w:color="auto"/>
        <w:left w:val="none" w:sz="0" w:space="0" w:color="auto"/>
        <w:bottom w:val="none" w:sz="0" w:space="0" w:color="auto"/>
        <w:right w:val="none" w:sz="0" w:space="0" w:color="auto"/>
      </w:divBdr>
    </w:div>
    <w:div w:id="1509129190">
      <w:bodyDiv w:val="1"/>
      <w:marLeft w:val="0"/>
      <w:marRight w:val="0"/>
      <w:marTop w:val="0"/>
      <w:marBottom w:val="0"/>
      <w:divBdr>
        <w:top w:val="none" w:sz="0" w:space="0" w:color="auto"/>
        <w:left w:val="none" w:sz="0" w:space="0" w:color="auto"/>
        <w:bottom w:val="none" w:sz="0" w:space="0" w:color="auto"/>
        <w:right w:val="none" w:sz="0" w:space="0" w:color="auto"/>
      </w:divBdr>
    </w:div>
    <w:div w:id="1596211647">
      <w:bodyDiv w:val="1"/>
      <w:marLeft w:val="0"/>
      <w:marRight w:val="0"/>
      <w:marTop w:val="0"/>
      <w:marBottom w:val="0"/>
      <w:divBdr>
        <w:top w:val="none" w:sz="0" w:space="0" w:color="auto"/>
        <w:left w:val="none" w:sz="0" w:space="0" w:color="auto"/>
        <w:bottom w:val="none" w:sz="0" w:space="0" w:color="auto"/>
        <w:right w:val="none" w:sz="0" w:space="0" w:color="auto"/>
      </w:divBdr>
    </w:div>
    <w:div w:id="1663317892">
      <w:bodyDiv w:val="1"/>
      <w:marLeft w:val="0"/>
      <w:marRight w:val="0"/>
      <w:marTop w:val="0"/>
      <w:marBottom w:val="0"/>
      <w:divBdr>
        <w:top w:val="none" w:sz="0" w:space="0" w:color="auto"/>
        <w:left w:val="none" w:sz="0" w:space="0" w:color="auto"/>
        <w:bottom w:val="none" w:sz="0" w:space="0" w:color="auto"/>
        <w:right w:val="none" w:sz="0" w:space="0" w:color="auto"/>
      </w:divBdr>
    </w:div>
    <w:div w:id="1838766775">
      <w:bodyDiv w:val="1"/>
      <w:marLeft w:val="0"/>
      <w:marRight w:val="0"/>
      <w:marTop w:val="0"/>
      <w:marBottom w:val="0"/>
      <w:divBdr>
        <w:top w:val="none" w:sz="0" w:space="0" w:color="auto"/>
        <w:left w:val="none" w:sz="0" w:space="0" w:color="auto"/>
        <w:bottom w:val="none" w:sz="0" w:space="0" w:color="auto"/>
        <w:right w:val="none" w:sz="0" w:space="0" w:color="auto"/>
      </w:divBdr>
    </w:div>
    <w:div w:id="1873685658">
      <w:bodyDiv w:val="1"/>
      <w:marLeft w:val="0"/>
      <w:marRight w:val="0"/>
      <w:marTop w:val="0"/>
      <w:marBottom w:val="0"/>
      <w:divBdr>
        <w:top w:val="none" w:sz="0" w:space="0" w:color="auto"/>
        <w:left w:val="none" w:sz="0" w:space="0" w:color="auto"/>
        <w:bottom w:val="none" w:sz="0" w:space="0" w:color="auto"/>
        <w:right w:val="none" w:sz="0" w:space="0" w:color="auto"/>
      </w:divBdr>
    </w:div>
    <w:div w:id="1955093487">
      <w:bodyDiv w:val="1"/>
      <w:marLeft w:val="0"/>
      <w:marRight w:val="0"/>
      <w:marTop w:val="0"/>
      <w:marBottom w:val="0"/>
      <w:divBdr>
        <w:top w:val="none" w:sz="0" w:space="0" w:color="auto"/>
        <w:left w:val="none" w:sz="0" w:space="0" w:color="auto"/>
        <w:bottom w:val="none" w:sz="0" w:space="0" w:color="auto"/>
        <w:right w:val="none" w:sz="0" w:space="0" w:color="auto"/>
      </w:divBdr>
    </w:div>
    <w:div w:id="2034843421">
      <w:bodyDiv w:val="1"/>
      <w:marLeft w:val="0"/>
      <w:marRight w:val="0"/>
      <w:marTop w:val="0"/>
      <w:marBottom w:val="0"/>
      <w:divBdr>
        <w:top w:val="none" w:sz="0" w:space="0" w:color="auto"/>
        <w:left w:val="none" w:sz="0" w:space="0" w:color="auto"/>
        <w:bottom w:val="none" w:sz="0" w:space="0" w:color="auto"/>
        <w:right w:val="none" w:sz="0" w:space="0" w:color="auto"/>
      </w:divBdr>
    </w:div>
    <w:div w:id="2128891726">
      <w:bodyDiv w:val="1"/>
      <w:marLeft w:val="0"/>
      <w:marRight w:val="0"/>
      <w:marTop w:val="0"/>
      <w:marBottom w:val="0"/>
      <w:divBdr>
        <w:top w:val="none" w:sz="0" w:space="0" w:color="auto"/>
        <w:left w:val="none" w:sz="0" w:space="0" w:color="auto"/>
        <w:bottom w:val="none" w:sz="0" w:space="0" w:color="auto"/>
        <w:right w:val="none" w:sz="0" w:space="0" w:color="auto"/>
      </w:divBdr>
    </w:div>
    <w:div w:id="213641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3CB07-7DAB-4C8B-B755-A854289F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27</Pages>
  <Words>10618</Words>
  <Characters>61534</Characters>
  <Application>Microsoft Office Word</Application>
  <DocSecurity>0</DocSecurity>
  <Lines>512</Lines>
  <Paragraphs>144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72008</CharactersWithSpaces>
  <SharedDoc>false</SharedDoc>
  <HLinks>
    <vt:vector size="336" baseType="variant">
      <vt:variant>
        <vt:i4>1638461</vt:i4>
      </vt:variant>
      <vt:variant>
        <vt:i4>332</vt:i4>
      </vt:variant>
      <vt:variant>
        <vt:i4>0</vt:i4>
      </vt:variant>
      <vt:variant>
        <vt:i4>5</vt:i4>
      </vt:variant>
      <vt:variant>
        <vt:lpwstr/>
      </vt:variant>
      <vt:variant>
        <vt:lpwstr>_Toc181898465</vt:lpwstr>
      </vt:variant>
      <vt:variant>
        <vt:i4>1638461</vt:i4>
      </vt:variant>
      <vt:variant>
        <vt:i4>326</vt:i4>
      </vt:variant>
      <vt:variant>
        <vt:i4>0</vt:i4>
      </vt:variant>
      <vt:variant>
        <vt:i4>5</vt:i4>
      </vt:variant>
      <vt:variant>
        <vt:lpwstr/>
      </vt:variant>
      <vt:variant>
        <vt:lpwstr>_Toc181898464</vt:lpwstr>
      </vt:variant>
      <vt:variant>
        <vt:i4>1638461</vt:i4>
      </vt:variant>
      <vt:variant>
        <vt:i4>320</vt:i4>
      </vt:variant>
      <vt:variant>
        <vt:i4>0</vt:i4>
      </vt:variant>
      <vt:variant>
        <vt:i4>5</vt:i4>
      </vt:variant>
      <vt:variant>
        <vt:lpwstr/>
      </vt:variant>
      <vt:variant>
        <vt:lpwstr>_Toc181898463</vt:lpwstr>
      </vt:variant>
      <vt:variant>
        <vt:i4>1638461</vt:i4>
      </vt:variant>
      <vt:variant>
        <vt:i4>314</vt:i4>
      </vt:variant>
      <vt:variant>
        <vt:i4>0</vt:i4>
      </vt:variant>
      <vt:variant>
        <vt:i4>5</vt:i4>
      </vt:variant>
      <vt:variant>
        <vt:lpwstr/>
      </vt:variant>
      <vt:variant>
        <vt:lpwstr>_Toc181898462</vt:lpwstr>
      </vt:variant>
      <vt:variant>
        <vt:i4>1638461</vt:i4>
      </vt:variant>
      <vt:variant>
        <vt:i4>308</vt:i4>
      </vt:variant>
      <vt:variant>
        <vt:i4>0</vt:i4>
      </vt:variant>
      <vt:variant>
        <vt:i4>5</vt:i4>
      </vt:variant>
      <vt:variant>
        <vt:lpwstr/>
      </vt:variant>
      <vt:variant>
        <vt:lpwstr>_Toc181898461</vt:lpwstr>
      </vt:variant>
      <vt:variant>
        <vt:i4>1638461</vt:i4>
      </vt:variant>
      <vt:variant>
        <vt:i4>302</vt:i4>
      </vt:variant>
      <vt:variant>
        <vt:i4>0</vt:i4>
      </vt:variant>
      <vt:variant>
        <vt:i4>5</vt:i4>
      </vt:variant>
      <vt:variant>
        <vt:lpwstr/>
      </vt:variant>
      <vt:variant>
        <vt:lpwstr>_Toc181898460</vt:lpwstr>
      </vt:variant>
      <vt:variant>
        <vt:i4>1703997</vt:i4>
      </vt:variant>
      <vt:variant>
        <vt:i4>296</vt:i4>
      </vt:variant>
      <vt:variant>
        <vt:i4>0</vt:i4>
      </vt:variant>
      <vt:variant>
        <vt:i4>5</vt:i4>
      </vt:variant>
      <vt:variant>
        <vt:lpwstr/>
      </vt:variant>
      <vt:variant>
        <vt:lpwstr>_Toc181898459</vt:lpwstr>
      </vt:variant>
      <vt:variant>
        <vt:i4>1703997</vt:i4>
      </vt:variant>
      <vt:variant>
        <vt:i4>290</vt:i4>
      </vt:variant>
      <vt:variant>
        <vt:i4>0</vt:i4>
      </vt:variant>
      <vt:variant>
        <vt:i4>5</vt:i4>
      </vt:variant>
      <vt:variant>
        <vt:lpwstr/>
      </vt:variant>
      <vt:variant>
        <vt:lpwstr>_Toc181898458</vt:lpwstr>
      </vt:variant>
      <vt:variant>
        <vt:i4>1703997</vt:i4>
      </vt:variant>
      <vt:variant>
        <vt:i4>284</vt:i4>
      </vt:variant>
      <vt:variant>
        <vt:i4>0</vt:i4>
      </vt:variant>
      <vt:variant>
        <vt:i4>5</vt:i4>
      </vt:variant>
      <vt:variant>
        <vt:lpwstr/>
      </vt:variant>
      <vt:variant>
        <vt:lpwstr>_Toc181898457</vt:lpwstr>
      </vt:variant>
      <vt:variant>
        <vt:i4>1703997</vt:i4>
      </vt:variant>
      <vt:variant>
        <vt:i4>278</vt:i4>
      </vt:variant>
      <vt:variant>
        <vt:i4>0</vt:i4>
      </vt:variant>
      <vt:variant>
        <vt:i4>5</vt:i4>
      </vt:variant>
      <vt:variant>
        <vt:lpwstr/>
      </vt:variant>
      <vt:variant>
        <vt:lpwstr>_Toc181898456</vt:lpwstr>
      </vt:variant>
      <vt:variant>
        <vt:i4>1703997</vt:i4>
      </vt:variant>
      <vt:variant>
        <vt:i4>272</vt:i4>
      </vt:variant>
      <vt:variant>
        <vt:i4>0</vt:i4>
      </vt:variant>
      <vt:variant>
        <vt:i4>5</vt:i4>
      </vt:variant>
      <vt:variant>
        <vt:lpwstr/>
      </vt:variant>
      <vt:variant>
        <vt:lpwstr>_Toc181898455</vt:lpwstr>
      </vt:variant>
      <vt:variant>
        <vt:i4>1703997</vt:i4>
      </vt:variant>
      <vt:variant>
        <vt:i4>266</vt:i4>
      </vt:variant>
      <vt:variant>
        <vt:i4>0</vt:i4>
      </vt:variant>
      <vt:variant>
        <vt:i4>5</vt:i4>
      </vt:variant>
      <vt:variant>
        <vt:lpwstr/>
      </vt:variant>
      <vt:variant>
        <vt:lpwstr>_Toc181898454</vt:lpwstr>
      </vt:variant>
      <vt:variant>
        <vt:i4>1703997</vt:i4>
      </vt:variant>
      <vt:variant>
        <vt:i4>260</vt:i4>
      </vt:variant>
      <vt:variant>
        <vt:i4>0</vt:i4>
      </vt:variant>
      <vt:variant>
        <vt:i4>5</vt:i4>
      </vt:variant>
      <vt:variant>
        <vt:lpwstr/>
      </vt:variant>
      <vt:variant>
        <vt:lpwstr>_Toc181898453</vt:lpwstr>
      </vt:variant>
      <vt:variant>
        <vt:i4>1703997</vt:i4>
      </vt:variant>
      <vt:variant>
        <vt:i4>254</vt:i4>
      </vt:variant>
      <vt:variant>
        <vt:i4>0</vt:i4>
      </vt:variant>
      <vt:variant>
        <vt:i4>5</vt:i4>
      </vt:variant>
      <vt:variant>
        <vt:lpwstr/>
      </vt:variant>
      <vt:variant>
        <vt:lpwstr>_Toc181898452</vt:lpwstr>
      </vt:variant>
      <vt:variant>
        <vt:i4>1703997</vt:i4>
      </vt:variant>
      <vt:variant>
        <vt:i4>248</vt:i4>
      </vt:variant>
      <vt:variant>
        <vt:i4>0</vt:i4>
      </vt:variant>
      <vt:variant>
        <vt:i4>5</vt:i4>
      </vt:variant>
      <vt:variant>
        <vt:lpwstr/>
      </vt:variant>
      <vt:variant>
        <vt:lpwstr>_Toc181898451</vt:lpwstr>
      </vt:variant>
      <vt:variant>
        <vt:i4>1703997</vt:i4>
      </vt:variant>
      <vt:variant>
        <vt:i4>242</vt:i4>
      </vt:variant>
      <vt:variant>
        <vt:i4>0</vt:i4>
      </vt:variant>
      <vt:variant>
        <vt:i4>5</vt:i4>
      </vt:variant>
      <vt:variant>
        <vt:lpwstr/>
      </vt:variant>
      <vt:variant>
        <vt:lpwstr>_Toc181898450</vt:lpwstr>
      </vt:variant>
      <vt:variant>
        <vt:i4>1769533</vt:i4>
      </vt:variant>
      <vt:variant>
        <vt:i4>236</vt:i4>
      </vt:variant>
      <vt:variant>
        <vt:i4>0</vt:i4>
      </vt:variant>
      <vt:variant>
        <vt:i4>5</vt:i4>
      </vt:variant>
      <vt:variant>
        <vt:lpwstr/>
      </vt:variant>
      <vt:variant>
        <vt:lpwstr>_Toc181898449</vt:lpwstr>
      </vt:variant>
      <vt:variant>
        <vt:i4>1769533</vt:i4>
      </vt:variant>
      <vt:variant>
        <vt:i4>230</vt:i4>
      </vt:variant>
      <vt:variant>
        <vt:i4>0</vt:i4>
      </vt:variant>
      <vt:variant>
        <vt:i4>5</vt:i4>
      </vt:variant>
      <vt:variant>
        <vt:lpwstr/>
      </vt:variant>
      <vt:variant>
        <vt:lpwstr>_Toc181898448</vt:lpwstr>
      </vt:variant>
      <vt:variant>
        <vt:i4>1769533</vt:i4>
      </vt:variant>
      <vt:variant>
        <vt:i4>224</vt:i4>
      </vt:variant>
      <vt:variant>
        <vt:i4>0</vt:i4>
      </vt:variant>
      <vt:variant>
        <vt:i4>5</vt:i4>
      </vt:variant>
      <vt:variant>
        <vt:lpwstr/>
      </vt:variant>
      <vt:variant>
        <vt:lpwstr>_Toc181898447</vt:lpwstr>
      </vt:variant>
      <vt:variant>
        <vt:i4>1769533</vt:i4>
      </vt:variant>
      <vt:variant>
        <vt:i4>218</vt:i4>
      </vt:variant>
      <vt:variant>
        <vt:i4>0</vt:i4>
      </vt:variant>
      <vt:variant>
        <vt:i4>5</vt:i4>
      </vt:variant>
      <vt:variant>
        <vt:lpwstr/>
      </vt:variant>
      <vt:variant>
        <vt:lpwstr>_Toc181898446</vt:lpwstr>
      </vt:variant>
      <vt:variant>
        <vt:i4>1769533</vt:i4>
      </vt:variant>
      <vt:variant>
        <vt:i4>212</vt:i4>
      </vt:variant>
      <vt:variant>
        <vt:i4>0</vt:i4>
      </vt:variant>
      <vt:variant>
        <vt:i4>5</vt:i4>
      </vt:variant>
      <vt:variant>
        <vt:lpwstr/>
      </vt:variant>
      <vt:variant>
        <vt:lpwstr>_Toc181898445</vt:lpwstr>
      </vt:variant>
      <vt:variant>
        <vt:i4>1769533</vt:i4>
      </vt:variant>
      <vt:variant>
        <vt:i4>206</vt:i4>
      </vt:variant>
      <vt:variant>
        <vt:i4>0</vt:i4>
      </vt:variant>
      <vt:variant>
        <vt:i4>5</vt:i4>
      </vt:variant>
      <vt:variant>
        <vt:lpwstr/>
      </vt:variant>
      <vt:variant>
        <vt:lpwstr>_Toc181898444</vt:lpwstr>
      </vt:variant>
      <vt:variant>
        <vt:i4>1769533</vt:i4>
      </vt:variant>
      <vt:variant>
        <vt:i4>200</vt:i4>
      </vt:variant>
      <vt:variant>
        <vt:i4>0</vt:i4>
      </vt:variant>
      <vt:variant>
        <vt:i4>5</vt:i4>
      </vt:variant>
      <vt:variant>
        <vt:lpwstr/>
      </vt:variant>
      <vt:variant>
        <vt:lpwstr>_Toc181898443</vt:lpwstr>
      </vt:variant>
      <vt:variant>
        <vt:i4>1769533</vt:i4>
      </vt:variant>
      <vt:variant>
        <vt:i4>194</vt:i4>
      </vt:variant>
      <vt:variant>
        <vt:i4>0</vt:i4>
      </vt:variant>
      <vt:variant>
        <vt:i4>5</vt:i4>
      </vt:variant>
      <vt:variant>
        <vt:lpwstr/>
      </vt:variant>
      <vt:variant>
        <vt:lpwstr>_Toc181898442</vt:lpwstr>
      </vt:variant>
      <vt:variant>
        <vt:i4>1769533</vt:i4>
      </vt:variant>
      <vt:variant>
        <vt:i4>188</vt:i4>
      </vt:variant>
      <vt:variant>
        <vt:i4>0</vt:i4>
      </vt:variant>
      <vt:variant>
        <vt:i4>5</vt:i4>
      </vt:variant>
      <vt:variant>
        <vt:lpwstr/>
      </vt:variant>
      <vt:variant>
        <vt:lpwstr>_Toc181898441</vt:lpwstr>
      </vt:variant>
      <vt:variant>
        <vt:i4>1769533</vt:i4>
      </vt:variant>
      <vt:variant>
        <vt:i4>182</vt:i4>
      </vt:variant>
      <vt:variant>
        <vt:i4>0</vt:i4>
      </vt:variant>
      <vt:variant>
        <vt:i4>5</vt:i4>
      </vt:variant>
      <vt:variant>
        <vt:lpwstr/>
      </vt:variant>
      <vt:variant>
        <vt:lpwstr>_Toc181898440</vt:lpwstr>
      </vt:variant>
      <vt:variant>
        <vt:i4>1835069</vt:i4>
      </vt:variant>
      <vt:variant>
        <vt:i4>176</vt:i4>
      </vt:variant>
      <vt:variant>
        <vt:i4>0</vt:i4>
      </vt:variant>
      <vt:variant>
        <vt:i4>5</vt:i4>
      </vt:variant>
      <vt:variant>
        <vt:lpwstr/>
      </vt:variant>
      <vt:variant>
        <vt:lpwstr>_Toc181898439</vt:lpwstr>
      </vt:variant>
      <vt:variant>
        <vt:i4>1835069</vt:i4>
      </vt:variant>
      <vt:variant>
        <vt:i4>170</vt:i4>
      </vt:variant>
      <vt:variant>
        <vt:i4>0</vt:i4>
      </vt:variant>
      <vt:variant>
        <vt:i4>5</vt:i4>
      </vt:variant>
      <vt:variant>
        <vt:lpwstr/>
      </vt:variant>
      <vt:variant>
        <vt:lpwstr>_Toc181898438</vt:lpwstr>
      </vt:variant>
      <vt:variant>
        <vt:i4>1835069</vt:i4>
      </vt:variant>
      <vt:variant>
        <vt:i4>164</vt:i4>
      </vt:variant>
      <vt:variant>
        <vt:i4>0</vt:i4>
      </vt:variant>
      <vt:variant>
        <vt:i4>5</vt:i4>
      </vt:variant>
      <vt:variant>
        <vt:lpwstr/>
      </vt:variant>
      <vt:variant>
        <vt:lpwstr>_Toc181898437</vt:lpwstr>
      </vt:variant>
      <vt:variant>
        <vt:i4>1835069</vt:i4>
      </vt:variant>
      <vt:variant>
        <vt:i4>158</vt:i4>
      </vt:variant>
      <vt:variant>
        <vt:i4>0</vt:i4>
      </vt:variant>
      <vt:variant>
        <vt:i4>5</vt:i4>
      </vt:variant>
      <vt:variant>
        <vt:lpwstr/>
      </vt:variant>
      <vt:variant>
        <vt:lpwstr>_Toc181898436</vt:lpwstr>
      </vt:variant>
      <vt:variant>
        <vt:i4>1835069</vt:i4>
      </vt:variant>
      <vt:variant>
        <vt:i4>152</vt:i4>
      </vt:variant>
      <vt:variant>
        <vt:i4>0</vt:i4>
      </vt:variant>
      <vt:variant>
        <vt:i4>5</vt:i4>
      </vt:variant>
      <vt:variant>
        <vt:lpwstr/>
      </vt:variant>
      <vt:variant>
        <vt:lpwstr>_Toc181898435</vt:lpwstr>
      </vt:variant>
      <vt:variant>
        <vt:i4>1835069</vt:i4>
      </vt:variant>
      <vt:variant>
        <vt:i4>146</vt:i4>
      </vt:variant>
      <vt:variant>
        <vt:i4>0</vt:i4>
      </vt:variant>
      <vt:variant>
        <vt:i4>5</vt:i4>
      </vt:variant>
      <vt:variant>
        <vt:lpwstr/>
      </vt:variant>
      <vt:variant>
        <vt:lpwstr>_Toc181898434</vt:lpwstr>
      </vt:variant>
      <vt:variant>
        <vt:i4>1835069</vt:i4>
      </vt:variant>
      <vt:variant>
        <vt:i4>140</vt:i4>
      </vt:variant>
      <vt:variant>
        <vt:i4>0</vt:i4>
      </vt:variant>
      <vt:variant>
        <vt:i4>5</vt:i4>
      </vt:variant>
      <vt:variant>
        <vt:lpwstr/>
      </vt:variant>
      <vt:variant>
        <vt:lpwstr>_Toc181898433</vt:lpwstr>
      </vt:variant>
      <vt:variant>
        <vt:i4>1835069</vt:i4>
      </vt:variant>
      <vt:variant>
        <vt:i4>134</vt:i4>
      </vt:variant>
      <vt:variant>
        <vt:i4>0</vt:i4>
      </vt:variant>
      <vt:variant>
        <vt:i4>5</vt:i4>
      </vt:variant>
      <vt:variant>
        <vt:lpwstr/>
      </vt:variant>
      <vt:variant>
        <vt:lpwstr>_Toc181898432</vt:lpwstr>
      </vt:variant>
      <vt:variant>
        <vt:i4>1835069</vt:i4>
      </vt:variant>
      <vt:variant>
        <vt:i4>128</vt:i4>
      </vt:variant>
      <vt:variant>
        <vt:i4>0</vt:i4>
      </vt:variant>
      <vt:variant>
        <vt:i4>5</vt:i4>
      </vt:variant>
      <vt:variant>
        <vt:lpwstr/>
      </vt:variant>
      <vt:variant>
        <vt:lpwstr>_Toc181898431</vt:lpwstr>
      </vt:variant>
      <vt:variant>
        <vt:i4>1835069</vt:i4>
      </vt:variant>
      <vt:variant>
        <vt:i4>122</vt:i4>
      </vt:variant>
      <vt:variant>
        <vt:i4>0</vt:i4>
      </vt:variant>
      <vt:variant>
        <vt:i4>5</vt:i4>
      </vt:variant>
      <vt:variant>
        <vt:lpwstr/>
      </vt:variant>
      <vt:variant>
        <vt:lpwstr>_Toc181898430</vt:lpwstr>
      </vt:variant>
      <vt:variant>
        <vt:i4>1900605</vt:i4>
      </vt:variant>
      <vt:variant>
        <vt:i4>116</vt:i4>
      </vt:variant>
      <vt:variant>
        <vt:i4>0</vt:i4>
      </vt:variant>
      <vt:variant>
        <vt:i4>5</vt:i4>
      </vt:variant>
      <vt:variant>
        <vt:lpwstr/>
      </vt:variant>
      <vt:variant>
        <vt:lpwstr>_Toc181898429</vt:lpwstr>
      </vt:variant>
      <vt:variant>
        <vt:i4>1900605</vt:i4>
      </vt:variant>
      <vt:variant>
        <vt:i4>110</vt:i4>
      </vt:variant>
      <vt:variant>
        <vt:i4>0</vt:i4>
      </vt:variant>
      <vt:variant>
        <vt:i4>5</vt:i4>
      </vt:variant>
      <vt:variant>
        <vt:lpwstr/>
      </vt:variant>
      <vt:variant>
        <vt:lpwstr>_Toc181898428</vt:lpwstr>
      </vt:variant>
      <vt:variant>
        <vt:i4>1900605</vt:i4>
      </vt:variant>
      <vt:variant>
        <vt:i4>104</vt:i4>
      </vt:variant>
      <vt:variant>
        <vt:i4>0</vt:i4>
      </vt:variant>
      <vt:variant>
        <vt:i4>5</vt:i4>
      </vt:variant>
      <vt:variant>
        <vt:lpwstr/>
      </vt:variant>
      <vt:variant>
        <vt:lpwstr>_Toc181898427</vt:lpwstr>
      </vt:variant>
      <vt:variant>
        <vt:i4>1900605</vt:i4>
      </vt:variant>
      <vt:variant>
        <vt:i4>98</vt:i4>
      </vt:variant>
      <vt:variant>
        <vt:i4>0</vt:i4>
      </vt:variant>
      <vt:variant>
        <vt:i4>5</vt:i4>
      </vt:variant>
      <vt:variant>
        <vt:lpwstr/>
      </vt:variant>
      <vt:variant>
        <vt:lpwstr>_Toc181898426</vt:lpwstr>
      </vt:variant>
      <vt:variant>
        <vt:i4>1900605</vt:i4>
      </vt:variant>
      <vt:variant>
        <vt:i4>92</vt:i4>
      </vt:variant>
      <vt:variant>
        <vt:i4>0</vt:i4>
      </vt:variant>
      <vt:variant>
        <vt:i4>5</vt:i4>
      </vt:variant>
      <vt:variant>
        <vt:lpwstr/>
      </vt:variant>
      <vt:variant>
        <vt:lpwstr>_Toc181898425</vt:lpwstr>
      </vt:variant>
      <vt:variant>
        <vt:i4>1900605</vt:i4>
      </vt:variant>
      <vt:variant>
        <vt:i4>86</vt:i4>
      </vt:variant>
      <vt:variant>
        <vt:i4>0</vt:i4>
      </vt:variant>
      <vt:variant>
        <vt:i4>5</vt:i4>
      </vt:variant>
      <vt:variant>
        <vt:lpwstr/>
      </vt:variant>
      <vt:variant>
        <vt:lpwstr>_Toc181898424</vt:lpwstr>
      </vt:variant>
      <vt:variant>
        <vt:i4>1900605</vt:i4>
      </vt:variant>
      <vt:variant>
        <vt:i4>80</vt:i4>
      </vt:variant>
      <vt:variant>
        <vt:i4>0</vt:i4>
      </vt:variant>
      <vt:variant>
        <vt:i4>5</vt:i4>
      </vt:variant>
      <vt:variant>
        <vt:lpwstr/>
      </vt:variant>
      <vt:variant>
        <vt:lpwstr>_Toc181898423</vt:lpwstr>
      </vt:variant>
      <vt:variant>
        <vt:i4>1900605</vt:i4>
      </vt:variant>
      <vt:variant>
        <vt:i4>74</vt:i4>
      </vt:variant>
      <vt:variant>
        <vt:i4>0</vt:i4>
      </vt:variant>
      <vt:variant>
        <vt:i4>5</vt:i4>
      </vt:variant>
      <vt:variant>
        <vt:lpwstr/>
      </vt:variant>
      <vt:variant>
        <vt:lpwstr>_Toc181898422</vt:lpwstr>
      </vt:variant>
      <vt:variant>
        <vt:i4>1900605</vt:i4>
      </vt:variant>
      <vt:variant>
        <vt:i4>68</vt:i4>
      </vt:variant>
      <vt:variant>
        <vt:i4>0</vt:i4>
      </vt:variant>
      <vt:variant>
        <vt:i4>5</vt:i4>
      </vt:variant>
      <vt:variant>
        <vt:lpwstr/>
      </vt:variant>
      <vt:variant>
        <vt:lpwstr>_Toc181898421</vt:lpwstr>
      </vt:variant>
      <vt:variant>
        <vt:i4>1900605</vt:i4>
      </vt:variant>
      <vt:variant>
        <vt:i4>62</vt:i4>
      </vt:variant>
      <vt:variant>
        <vt:i4>0</vt:i4>
      </vt:variant>
      <vt:variant>
        <vt:i4>5</vt:i4>
      </vt:variant>
      <vt:variant>
        <vt:lpwstr/>
      </vt:variant>
      <vt:variant>
        <vt:lpwstr>_Toc181898420</vt:lpwstr>
      </vt:variant>
      <vt:variant>
        <vt:i4>1966141</vt:i4>
      </vt:variant>
      <vt:variant>
        <vt:i4>56</vt:i4>
      </vt:variant>
      <vt:variant>
        <vt:i4>0</vt:i4>
      </vt:variant>
      <vt:variant>
        <vt:i4>5</vt:i4>
      </vt:variant>
      <vt:variant>
        <vt:lpwstr/>
      </vt:variant>
      <vt:variant>
        <vt:lpwstr>_Toc181898419</vt:lpwstr>
      </vt:variant>
      <vt:variant>
        <vt:i4>1966141</vt:i4>
      </vt:variant>
      <vt:variant>
        <vt:i4>50</vt:i4>
      </vt:variant>
      <vt:variant>
        <vt:i4>0</vt:i4>
      </vt:variant>
      <vt:variant>
        <vt:i4>5</vt:i4>
      </vt:variant>
      <vt:variant>
        <vt:lpwstr/>
      </vt:variant>
      <vt:variant>
        <vt:lpwstr>_Toc181898418</vt:lpwstr>
      </vt:variant>
      <vt:variant>
        <vt:i4>1966141</vt:i4>
      </vt:variant>
      <vt:variant>
        <vt:i4>44</vt:i4>
      </vt:variant>
      <vt:variant>
        <vt:i4>0</vt:i4>
      </vt:variant>
      <vt:variant>
        <vt:i4>5</vt:i4>
      </vt:variant>
      <vt:variant>
        <vt:lpwstr/>
      </vt:variant>
      <vt:variant>
        <vt:lpwstr>_Toc181898417</vt:lpwstr>
      </vt:variant>
      <vt:variant>
        <vt:i4>1966141</vt:i4>
      </vt:variant>
      <vt:variant>
        <vt:i4>38</vt:i4>
      </vt:variant>
      <vt:variant>
        <vt:i4>0</vt:i4>
      </vt:variant>
      <vt:variant>
        <vt:i4>5</vt:i4>
      </vt:variant>
      <vt:variant>
        <vt:lpwstr/>
      </vt:variant>
      <vt:variant>
        <vt:lpwstr>_Toc181898416</vt:lpwstr>
      </vt:variant>
      <vt:variant>
        <vt:i4>1966141</vt:i4>
      </vt:variant>
      <vt:variant>
        <vt:i4>32</vt:i4>
      </vt:variant>
      <vt:variant>
        <vt:i4>0</vt:i4>
      </vt:variant>
      <vt:variant>
        <vt:i4>5</vt:i4>
      </vt:variant>
      <vt:variant>
        <vt:lpwstr/>
      </vt:variant>
      <vt:variant>
        <vt:lpwstr>_Toc181898415</vt:lpwstr>
      </vt:variant>
      <vt:variant>
        <vt:i4>1966141</vt:i4>
      </vt:variant>
      <vt:variant>
        <vt:i4>26</vt:i4>
      </vt:variant>
      <vt:variant>
        <vt:i4>0</vt:i4>
      </vt:variant>
      <vt:variant>
        <vt:i4>5</vt:i4>
      </vt:variant>
      <vt:variant>
        <vt:lpwstr/>
      </vt:variant>
      <vt:variant>
        <vt:lpwstr>_Toc181898414</vt:lpwstr>
      </vt:variant>
      <vt:variant>
        <vt:i4>1966141</vt:i4>
      </vt:variant>
      <vt:variant>
        <vt:i4>20</vt:i4>
      </vt:variant>
      <vt:variant>
        <vt:i4>0</vt:i4>
      </vt:variant>
      <vt:variant>
        <vt:i4>5</vt:i4>
      </vt:variant>
      <vt:variant>
        <vt:lpwstr/>
      </vt:variant>
      <vt:variant>
        <vt:lpwstr>_Toc181898413</vt:lpwstr>
      </vt:variant>
      <vt:variant>
        <vt:i4>1966141</vt:i4>
      </vt:variant>
      <vt:variant>
        <vt:i4>14</vt:i4>
      </vt:variant>
      <vt:variant>
        <vt:i4>0</vt:i4>
      </vt:variant>
      <vt:variant>
        <vt:i4>5</vt:i4>
      </vt:variant>
      <vt:variant>
        <vt:lpwstr/>
      </vt:variant>
      <vt:variant>
        <vt:lpwstr>_Toc181898412</vt:lpwstr>
      </vt:variant>
      <vt:variant>
        <vt:i4>1966141</vt:i4>
      </vt:variant>
      <vt:variant>
        <vt:i4>8</vt:i4>
      </vt:variant>
      <vt:variant>
        <vt:i4>0</vt:i4>
      </vt:variant>
      <vt:variant>
        <vt:i4>5</vt:i4>
      </vt:variant>
      <vt:variant>
        <vt:lpwstr/>
      </vt:variant>
      <vt:variant>
        <vt:lpwstr>_Toc181898411</vt:lpwstr>
      </vt:variant>
      <vt:variant>
        <vt:i4>1966141</vt:i4>
      </vt:variant>
      <vt:variant>
        <vt:i4>2</vt:i4>
      </vt:variant>
      <vt:variant>
        <vt:i4>0</vt:i4>
      </vt:variant>
      <vt:variant>
        <vt:i4>5</vt:i4>
      </vt:variant>
      <vt:variant>
        <vt:lpwstr/>
      </vt:variant>
      <vt:variant>
        <vt:lpwstr>_Toc181898410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METTE Marylene</cp:lastModifiedBy>
  <cp:revision>9</cp:revision>
  <cp:lastPrinted>2019-03-14T13:13:00Z</cp:lastPrinted>
  <dcterms:created xsi:type="dcterms:W3CDTF">2024-12-11T10:10:00Z</dcterms:created>
  <dcterms:modified xsi:type="dcterms:W3CDTF">2024-12-20T10:24:00Z</dcterms:modified>
</cp:coreProperties>
</file>