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A468A" w14:textId="665BCFF7" w:rsidR="001E193B" w:rsidRDefault="001E193B">
      <w:proofErr w:type="spellStart"/>
      <w:r w:rsidRPr="001E193B">
        <w:t>BACL_Travaux</w:t>
      </w:r>
      <w:proofErr w:type="spellEnd"/>
      <w:r w:rsidRPr="001E193B">
        <w:t xml:space="preserve"> d’aménagement paysager, VRD et éclairage pour la 3ème phase de la Séquence 1 des espaces publics de la ZAC du Bas-Clichy, à Clichy-sous-Bois (93)</w:t>
      </w:r>
      <w:r>
        <w:t xml:space="preserve"> : </w:t>
      </w:r>
      <w:hyperlink r:id="rId4" w:history="1">
        <w:r w:rsidRPr="00CA6075">
          <w:rPr>
            <w:rStyle w:val="Lienhypertexte"/>
          </w:rPr>
          <w:t>https://share.freepro.com/81bf7047-4dc7-4cc6-97ba-40894f76000f</w:t>
        </w:r>
      </w:hyperlink>
      <w:r>
        <w:t xml:space="preserve"> </w:t>
      </w:r>
    </w:p>
    <w:sectPr w:rsidR="001E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3B"/>
    <w:rsid w:val="001E193B"/>
    <w:rsid w:val="007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7218"/>
  <w15:chartTrackingRefBased/>
  <w15:docId w15:val="{6844E0E4-50BF-4682-A3A0-20FDD906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1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1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1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1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1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1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1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1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1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1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1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1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19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19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19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19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19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19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1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1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1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1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1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19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E19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19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1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19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193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E193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are.freepro.com/81bf7047-4dc7-4cc6-97ba-40894f76000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MENDES DA-VEIGA</dc:creator>
  <cp:keywords/>
  <dc:description/>
  <cp:lastModifiedBy>Cathy MENDES DA-VEIGA</cp:lastModifiedBy>
  <cp:revision>1</cp:revision>
  <dcterms:created xsi:type="dcterms:W3CDTF">2024-11-27T10:44:00Z</dcterms:created>
  <dcterms:modified xsi:type="dcterms:W3CDTF">2024-11-27T10:46:00Z</dcterms:modified>
</cp:coreProperties>
</file>