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444B8629" w14:textId="4E628036" w:rsidR="00D86D71" w:rsidRDefault="00D86D71">
      <w:pPr>
        <w:rPr>
          <w:rFonts w:ascii="Arial" w:hAnsi="Arial" w:cs="Arial"/>
          <w:sz w:val="22"/>
        </w:rPr>
      </w:pPr>
    </w:p>
    <w:p w14:paraId="33DD67A4" w14:textId="40A7DF3D" w:rsidR="00D86D71" w:rsidRDefault="00D86D71">
      <w:pPr>
        <w:rPr>
          <w:rFonts w:ascii="Arial" w:hAnsi="Arial" w:cs="Arial"/>
          <w:sz w:val="22"/>
        </w:rPr>
      </w:pPr>
    </w:p>
    <w:p w14:paraId="032BFBE8" w14:textId="77777777" w:rsidR="00D86D71" w:rsidRDefault="00D86D71">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79EB1526"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1B3DAC">
        <w:rPr>
          <w:rFonts w:ascii="Arial" w:hAnsi="Arial" w:cs="Arial"/>
          <w:b/>
          <w:sz w:val="22"/>
          <w:szCs w:val="22"/>
        </w:rPr>
        <w:t>B24-05514-CGa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F00DF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07800761" w:rsidR="00793C12" w:rsidRPr="00F00DFE" w:rsidRDefault="001806C5" w:rsidP="00F00DFE">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F00DFE">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F00DFE">
        <w:rPr>
          <w:rFonts w:ascii="Arial" w:hAnsi="Arial" w:cs="Arial"/>
          <w:sz w:val="22"/>
          <w:szCs w:val="22"/>
        </w:rPr>
        <w:t> </w:t>
      </w:r>
      <w:r w:rsidR="00AF0FCE" w:rsidRPr="00AF0FCE">
        <w:rPr>
          <w:rFonts w:ascii="Arial" w:hAnsi="Arial" w:cs="Arial"/>
          <w:sz w:val="22"/>
          <w:szCs w:val="22"/>
        </w:rPr>
        <w:t>019</w:t>
      </w:r>
      <w:r w:rsidR="00F00DFE">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793C12">
        <w:rPr>
          <w:rFonts w:ascii="Arial" w:hAnsi="Arial" w:cs="Arial"/>
          <w:color w:val="000000"/>
          <w:sz w:val="22"/>
          <w:szCs w:val="22"/>
        </w:rPr>
        <w:t>M</w:t>
      </w:r>
      <w:r w:rsidR="00F925D1">
        <w:rPr>
          <w:rFonts w:ascii="Arial" w:hAnsi="Arial" w:cs="Arial"/>
          <w:color w:val="000000"/>
          <w:sz w:val="22"/>
          <w:szCs w:val="22"/>
        </w:rPr>
        <w:t>adame</w:t>
      </w:r>
      <w:r w:rsidR="00F00DFE">
        <w:rPr>
          <w:rFonts w:ascii="Arial" w:hAnsi="Arial" w:cs="Arial"/>
          <w:color w:val="000000"/>
          <w:sz w:val="22"/>
          <w:szCs w:val="22"/>
        </w:rPr>
        <w:t xml:space="preserve"> </w:t>
      </w:r>
      <w:r w:rsidR="00F00DFE" w:rsidRPr="00F00DFE">
        <w:rPr>
          <w:rFonts w:ascii="Arial" w:hAnsi="Arial" w:cs="Arial"/>
          <w:color w:val="000000"/>
          <w:sz w:val="22"/>
          <w:szCs w:val="22"/>
        </w:rPr>
        <w:t>Pascale BAYLE GUILLEMAUD</w:t>
      </w:r>
      <w:r w:rsidR="00F00DFE">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F00DFE" w:rsidRPr="00F00DFE">
        <w:rPr>
          <w:rFonts w:ascii="Arial" w:hAnsi="Arial" w:cs="Arial"/>
          <w:color w:val="000000"/>
          <w:sz w:val="22"/>
          <w:szCs w:val="22"/>
        </w:rPr>
        <w:t>Directrice de l'Institut</w:t>
      </w:r>
      <w:r w:rsidR="00F00DFE">
        <w:rPr>
          <w:rFonts w:ascii="Arial" w:hAnsi="Arial" w:cs="Arial"/>
          <w:color w:val="000000"/>
          <w:sz w:val="22"/>
          <w:szCs w:val="22"/>
        </w:rPr>
        <w:t xml:space="preserve"> IRIG, </w:t>
      </w:r>
    </w:p>
    <w:p w14:paraId="3F7A510E" w14:textId="77777777" w:rsidR="00793C12" w:rsidRDefault="00793C12" w:rsidP="00F00DFE">
      <w:pPr>
        <w:jc w:val="both"/>
        <w:rPr>
          <w:rFonts w:ascii="Arial" w:hAnsi="Arial" w:cs="Arial"/>
          <w:sz w:val="22"/>
          <w:szCs w:val="22"/>
        </w:rPr>
      </w:pPr>
    </w:p>
    <w:p w14:paraId="528456C8" w14:textId="77777777" w:rsidR="00671045" w:rsidRPr="00AF0FCE" w:rsidRDefault="00AF0FCE" w:rsidP="00F00DF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F00DFE">
        <w:rPr>
          <w:rFonts w:ascii="Arial" w:hAnsi="Arial" w:cs="Arial"/>
          <w:sz w:val="22"/>
          <w:szCs w:val="22"/>
          <w:highlight w:val="green"/>
        </w:rPr>
        <w:t>_______________</w:t>
      </w:r>
      <w:r w:rsidR="00793C12" w:rsidRPr="00F00DFE">
        <w:rPr>
          <w:rFonts w:ascii="Arial" w:hAnsi="Arial" w:cs="Arial"/>
          <w:sz w:val="22"/>
          <w:szCs w:val="22"/>
          <w:highlight w:val="green"/>
        </w:rPr>
        <w:t>,</w:t>
      </w:r>
    </w:p>
    <w:p w14:paraId="67E36211" w14:textId="6CB50F25" w:rsidR="00671045" w:rsidRPr="00FE167C" w:rsidRDefault="00671045">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F00DFE">
        <w:rPr>
          <w:rFonts w:ascii="Arial" w:hAnsi="Arial" w:cs="Arial"/>
          <w:sz w:val="22"/>
          <w:szCs w:val="22"/>
          <w:highlight w:val="green"/>
        </w:rPr>
        <w:t>__________________</w:t>
      </w:r>
      <w:r w:rsidR="00F925D1" w:rsidRPr="00F00DFE">
        <w:rPr>
          <w:rFonts w:ascii="Arial" w:hAnsi="Arial" w:cs="Arial"/>
          <w:sz w:val="22"/>
          <w:szCs w:val="22"/>
          <w:highlight w:val="green"/>
        </w:rPr>
        <w:t>________________</w:t>
      </w:r>
      <w:r w:rsidR="00793C12" w:rsidRPr="00F00DFE">
        <w:rPr>
          <w:rFonts w:ascii="Arial" w:hAnsi="Arial" w:cs="Arial"/>
          <w:sz w:val="22"/>
          <w:szCs w:val="22"/>
          <w:highlight w:val="green"/>
        </w:rPr>
        <w:t>,</w:t>
      </w:r>
    </w:p>
    <w:p w14:paraId="19361034" w14:textId="62B0E761" w:rsidR="00793C12" w:rsidRPr="00AF0FCE" w:rsidRDefault="00793C12" w:rsidP="00793C12">
      <w:pPr>
        <w:jc w:val="both"/>
        <w:rPr>
          <w:rFonts w:ascii="Arial" w:hAnsi="Arial" w:cs="Arial"/>
          <w:sz w:val="22"/>
          <w:szCs w:val="22"/>
        </w:rPr>
      </w:pPr>
      <w:proofErr w:type="gramStart"/>
      <w:r w:rsidRPr="00AF0FCE">
        <w:rPr>
          <w:rFonts w:ascii="Arial" w:hAnsi="Arial" w:cs="Arial"/>
          <w:sz w:val="22"/>
          <w:szCs w:val="22"/>
        </w:rPr>
        <w:t>immatriculé</w:t>
      </w:r>
      <w:r w:rsidR="00EB643E">
        <w:rPr>
          <w:rFonts w:ascii="Arial" w:hAnsi="Arial" w:cs="Arial"/>
          <w:sz w:val="22"/>
          <w:szCs w:val="22"/>
        </w:rPr>
        <w:t>e</w:t>
      </w:r>
      <w:proofErr w:type="gramEnd"/>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F00DFE">
        <w:rPr>
          <w:rFonts w:ascii="Arial" w:hAnsi="Arial" w:cs="Arial"/>
          <w:sz w:val="22"/>
          <w:szCs w:val="22"/>
          <w:highlight w:val="green"/>
        </w:rPr>
        <w:t>____</w:t>
      </w:r>
      <w:r w:rsidR="00F925D1" w:rsidRPr="00F00DFE">
        <w:rPr>
          <w:rFonts w:ascii="Arial" w:hAnsi="Arial" w:cs="Arial"/>
          <w:sz w:val="22"/>
          <w:szCs w:val="22"/>
          <w:highlight w:val="green"/>
        </w:rPr>
        <w:t>_____________</w:t>
      </w:r>
      <w:r w:rsidRPr="00AF0FCE">
        <w:rPr>
          <w:rFonts w:ascii="Arial" w:hAnsi="Arial" w:cs="Arial"/>
          <w:sz w:val="22"/>
          <w:szCs w:val="22"/>
        </w:rPr>
        <w:t xml:space="preserve"> sous le numéro R.C.S </w:t>
      </w:r>
      <w:r w:rsidRPr="00F00DFE">
        <w:rPr>
          <w:rFonts w:ascii="Arial" w:hAnsi="Arial" w:cs="Arial"/>
          <w:sz w:val="22"/>
          <w:szCs w:val="22"/>
          <w:highlight w:val="green"/>
        </w:rPr>
        <w:t>___,</w:t>
      </w:r>
    </w:p>
    <w:p w14:paraId="4A56AF3A" w14:textId="6792290D" w:rsidR="00F925D1" w:rsidRDefault="00793C12" w:rsidP="00793C12">
      <w:pPr>
        <w:autoSpaceDE w:val="0"/>
        <w:autoSpaceDN w:val="0"/>
        <w:adjustRightInd w:val="0"/>
        <w:spacing w:line="240" w:lineRule="exact"/>
        <w:rPr>
          <w:rFonts w:ascii="Arial" w:hAnsi="Arial" w:cs="Arial"/>
          <w:sz w:val="22"/>
          <w:szCs w:val="22"/>
        </w:rPr>
      </w:pPr>
      <w:proofErr w:type="gramStart"/>
      <w:r w:rsidRPr="00FE167C">
        <w:rPr>
          <w:rFonts w:ascii="Arial" w:hAnsi="Arial" w:cs="Arial"/>
          <w:color w:val="000000"/>
          <w:sz w:val="22"/>
          <w:szCs w:val="22"/>
        </w:rPr>
        <w:t>représenté</w:t>
      </w:r>
      <w:r>
        <w:rPr>
          <w:rFonts w:ascii="Arial" w:hAnsi="Arial" w:cs="Arial"/>
          <w:color w:val="000000"/>
          <w:sz w:val="22"/>
          <w:szCs w:val="22"/>
        </w:rPr>
        <w:t>e</w:t>
      </w:r>
      <w:proofErr w:type="gramEnd"/>
      <w:r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Pr>
          <w:rFonts w:ascii="Arial" w:hAnsi="Arial" w:cs="Arial"/>
          <w:color w:val="000000"/>
          <w:sz w:val="22"/>
          <w:szCs w:val="22"/>
        </w:rPr>
        <w:t xml:space="preserve"> </w:t>
      </w:r>
      <w:r w:rsidRPr="00F00DFE">
        <w:rPr>
          <w:rFonts w:ascii="Arial" w:hAnsi="Arial" w:cs="Arial"/>
          <w:color w:val="000000"/>
          <w:sz w:val="22"/>
          <w:szCs w:val="22"/>
          <w:highlight w:val="green"/>
        </w:rPr>
        <w:t>____________</w:t>
      </w:r>
      <w:r w:rsidRPr="00F00DFE">
        <w:rPr>
          <w:rFonts w:ascii="Arial" w:hAnsi="Arial" w:cs="Arial"/>
          <w:sz w:val="22"/>
          <w:szCs w:val="22"/>
          <w:highlight w:val="green"/>
        </w:rPr>
        <w:t>,</w:t>
      </w:r>
      <w:r w:rsidRPr="00AF0FCE">
        <w:rPr>
          <w:rFonts w:ascii="Arial" w:hAnsi="Arial" w:cs="Arial"/>
          <w:sz w:val="22"/>
          <w:szCs w:val="22"/>
        </w:rPr>
        <w:t xml:space="preserve"> </w:t>
      </w:r>
    </w:p>
    <w:p w14:paraId="4A184F31" w14:textId="066ACD67" w:rsidR="00793C12" w:rsidRPr="00FE167C" w:rsidRDefault="00793C12" w:rsidP="00793C12">
      <w:pPr>
        <w:autoSpaceDE w:val="0"/>
        <w:autoSpaceDN w:val="0"/>
        <w:adjustRightInd w:val="0"/>
        <w:spacing w:line="240" w:lineRule="exact"/>
        <w:rPr>
          <w:rFonts w:ascii="Arial" w:hAnsi="Arial" w:cs="Arial"/>
          <w:color w:val="000000"/>
          <w:sz w:val="22"/>
          <w:szCs w:val="22"/>
        </w:rPr>
      </w:pPr>
      <w:proofErr w:type="gramStart"/>
      <w:r w:rsidRPr="00AF0FCE">
        <w:rPr>
          <w:rFonts w:ascii="Arial" w:hAnsi="Arial" w:cs="Arial"/>
          <w:sz w:val="22"/>
          <w:szCs w:val="22"/>
        </w:rPr>
        <w:t>agissant</w:t>
      </w:r>
      <w:proofErr w:type="gramEnd"/>
      <w:r w:rsidRPr="00AF0FCE">
        <w:rPr>
          <w:rFonts w:ascii="Arial" w:hAnsi="Arial" w:cs="Arial"/>
          <w:sz w:val="22"/>
          <w:szCs w:val="22"/>
        </w:rPr>
        <w:t xml:space="preserve"> en qualité de</w:t>
      </w:r>
      <w:r>
        <w:rPr>
          <w:rFonts w:ascii="Arial" w:hAnsi="Arial" w:cs="Arial"/>
          <w:sz w:val="22"/>
          <w:szCs w:val="22"/>
        </w:rPr>
        <w:t xml:space="preserve"> </w:t>
      </w:r>
      <w:r w:rsidRPr="00F00DFE">
        <w:rPr>
          <w:rFonts w:ascii="Arial" w:hAnsi="Arial" w:cs="Arial"/>
          <w:sz w:val="22"/>
          <w:szCs w:val="22"/>
          <w:highlight w:val="green"/>
        </w:rPr>
        <w:t>________________,</w:t>
      </w:r>
    </w:p>
    <w:p w14:paraId="21A2DC66" w14:textId="42F85F70" w:rsidR="00793C12" w:rsidRDefault="00793C12">
      <w:pPr>
        <w:autoSpaceDE w:val="0"/>
        <w:autoSpaceDN w:val="0"/>
        <w:adjustRightInd w:val="0"/>
        <w:spacing w:line="240" w:lineRule="exact"/>
        <w:jc w:val="both"/>
        <w:rPr>
          <w:rFonts w:ascii="Arial" w:hAnsi="Arial" w:cs="Arial"/>
          <w:color w:val="000000"/>
          <w:sz w:val="22"/>
          <w:szCs w:val="22"/>
        </w:rPr>
      </w:pPr>
    </w:p>
    <w:p w14:paraId="4D7223E1" w14:textId="2A6C7BCD" w:rsidR="00F00DFE" w:rsidRPr="00F00DFE" w:rsidRDefault="00F00DFE" w:rsidP="00F00DFE">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w:t>
      </w:r>
      <w:proofErr w:type="gramStart"/>
      <w:r w:rsidRPr="00F00DFE">
        <w:rPr>
          <w:rFonts w:ascii="Arial" w:hAnsi="Arial" w:cs="Arial"/>
          <w:i/>
          <w:color w:val="000000"/>
          <w:sz w:val="20"/>
          <w:szCs w:val="22"/>
          <w:highlight w:val="green"/>
        </w:rPr>
        <w:t>à</w:t>
      </w:r>
      <w:proofErr w:type="gramEnd"/>
      <w:r w:rsidRPr="00F00DFE">
        <w:rPr>
          <w:rFonts w:ascii="Arial" w:hAnsi="Arial" w:cs="Arial"/>
          <w:i/>
          <w:color w:val="000000"/>
          <w:sz w:val="20"/>
          <w:szCs w:val="22"/>
          <w:highlight w:val="green"/>
        </w:rPr>
        <w:t xml:space="preserve">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FF8B35C" w:rsidR="00671045" w:rsidRDefault="00671045">
      <w:pPr>
        <w:rPr>
          <w:rFonts w:ascii="Arial" w:hAnsi="Arial" w:cs="Arial"/>
          <w:sz w:val="22"/>
          <w:szCs w:val="22"/>
        </w:rPr>
      </w:pPr>
    </w:p>
    <w:p w14:paraId="0305BF78" w14:textId="63EC6AB9" w:rsidR="00F00DFE" w:rsidRDefault="00F00DFE">
      <w:pPr>
        <w:rPr>
          <w:rFonts w:ascii="Arial" w:hAnsi="Arial" w:cs="Arial"/>
          <w:sz w:val="22"/>
          <w:szCs w:val="22"/>
        </w:rPr>
      </w:pPr>
    </w:p>
    <w:p w14:paraId="7FC738B5" w14:textId="18D7817A" w:rsidR="00F00DFE" w:rsidRDefault="00F00DFE">
      <w:pPr>
        <w:rPr>
          <w:rFonts w:ascii="Arial" w:hAnsi="Arial" w:cs="Arial"/>
          <w:sz w:val="22"/>
          <w:szCs w:val="22"/>
        </w:rPr>
      </w:pPr>
    </w:p>
    <w:p w14:paraId="1E8ED367" w14:textId="6850E517" w:rsidR="00F00DFE" w:rsidRDefault="00F00DFE">
      <w:pPr>
        <w:rPr>
          <w:rFonts w:ascii="Arial" w:hAnsi="Arial" w:cs="Arial"/>
          <w:sz w:val="22"/>
          <w:szCs w:val="22"/>
        </w:rPr>
      </w:pPr>
    </w:p>
    <w:p w14:paraId="027198EC" w14:textId="77777777" w:rsidR="00F00DFE" w:rsidRPr="00E0331A" w:rsidRDefault="00F00DFE">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C8CD53A" w14:textId="55E88893" w:rsidR="000372C5" w:rsidRPr="000372C5" w:rsidRDefault="00363BE1">
      <w:pPr>
        <w:pStyle w:val="TM1"/>
        <w:tabs>
          <w:tab w:val="right" w:leader="dot" w:pos="8494"/>
        </w:tabs>
        <w:rPr>
          <w:rFonts w:ascii="Arial" w:eastAsiaTheme="minorEastAsia" w:hAnsi="Arial" w:cs="Arial"/>
          <w:b/>
          <w:noProof/>
          <w:sz w:val="22"/>
          <w:szCs w:val="22"/>
        </w:rPr>
      </w:pPr>
      <w:r w:rsidRPr="000372C5">
        <w:rPr>
          <w:rFonts w:ascii="Arial" w:hAnsi="Arial" w:cs="Arial"/>
          <w:b/>
          <w:sz w:val="22"/>
          <w:szCs w:val="22"/>
        </w:rPr>
        <w:fldChar w:fldCharType="begin"/>
      </w:r>
      <w:r w:rsidRPr="000372C5">
        <w:rPr>
          <w:rFonts w:ascii="Arial" w:hAnsi="Arial" w:cs="Arial"/>
          <w:b/>
          <w:sz w:val="22"/>
          <w:szCs w:val="22"/>
        </w:rPr>
        <w:instrText xml:space="preserve"> TOC \o "1-1" \h \z \u </w:instrText>
      </w:r>
      <w:r w:rsidRPr="000372C5">
        <w:rPr>
          <w:rFonts w:ascii="Arial" w:hAnsi="Arial" w:cs="Arial"/>
          <w:b/>
          <w:sz w:val="22"/>
          <w:szCs w:val="22"/>
        </w:rPr>
        <w:fldChar w:fldCharType="separate"/>
      </w:r>
      <w:hyperlink w:anchor="_Toc183419167" w:history="1">
        <w:r w:rsidR="000372C5" w:rsidRPr="000372C5">
          <w:rPr>
            <w:rStyle w:val="Lienhypertexte"/>
            <w:rFonts w:ascii="Arial" w:hAnsi="Arial" w:cs="Arial"/>
            <w:b/>
            <w:noProof/>
            <w:sz w:val="22"/>
            <w:szCs w:val="22"/>
          </w:rPr>
          <w:t>ARTICLE 1 - OBJET</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_Toc183419167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sidR="00106042">
          <w:rPr>
            <w:rFonts w:ascii="Arial" w:hAnsi="Arial" w:cs="Arial"/>
            <w:b/>
            <w:noProof/>
            <w:webHidden/>
            <w:sz w:val="22"/>
            <w:szCs w:val="22"/>
          </w:rPr>
          <w:t>3</w:t>
        </w:r>
        <w:r w:rsidR="000372C5" w:rsidRPr="000372C5">
          <w:rPr>
            <w:rFonts w:ascii="Arial" w:hAnsi="Arial" w:cs="Arial"/>
            <w:b/>
            <w:noProof/>
            <w:webHidden/>
            <w:sz w:val="22"/>
            <w:szCs w:val="22"/>
          </w:rPr>
          <w:fldChar w:fldCharType="end"/>
        </w:r>
      </w:hyperlink>
    </w:p>
    <w:p w14:paraId="71DD0861" w14:textId="27AB62CD" w:rsidR="000372C5" w:rsidRPr="000372C5" w:rsidRDefault="00106042">
      <w:pPr>
        <w:pStyle w:val="TM1"/>
        <w:tabs>
          <w:tab w:val="right" w:leader="dot" w:pos="8494"/>
        </w:tabs>
        <w:rPr>
          <w:rFonts w:ascii="Arial" w:eastAsiaTheme="minorEastAsia" w:hAnsi="Arial" w:cs="Arial"/>
          <w:b/>
          <w:noProof/>
          <w:sz w:val="22"/>
          <w:szCs w:val="22"/>
        </w:rPr>
      </w:pPr>
      <w:hyperlink w:anchor="_Toc183419168" w:history="1">
        <w:r w:rsidR="000372C5" w:rsidRPr="000372C5">
          <w:rPr>
            <w:rStyle w:val="Lienhypertexte"/>
            <w:rFonts w:ascii="Arial" w:hAnsi="Arial" w:cs="Arial"/>
            <w:b/>
            <w:noProof/>
            <w:sz w:val="22"/>
            <w:szCs w:val="22"/>
          </w:rPr>
          <w:t>ARTICLE 2 - DOCUMENTS CONTRACTUELS</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_Toc183419168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3</w:t>
        </w:r>
        <w:r w:rsidR="000372C5" w:rsidRPr="000372C5">
          <w:rPr>
            <w:rFonts w:ascii="Arial" w:hAnsi="Arial" w:cs="Arial"/>
            <w:b/>
            <w:noProof/>
            <w:webHidden/>
            <w:sz w:val="22"/>
            <w:szCs w:val="22"/>
          </w:rPr>
          <w:fldChar w:fldCharType="end"/>
        </w:r>
      </w:hyperlink>
    </w:p>
    <w:p w14:paraId="47976A3F" w14:textId="3B8E75BA" w:rsidR="000372C5" w:rsidRPr="000372C5" w:rsidRDefault="00106042">
      <w:pPr>
        <w:pStyle w:val="TM1"/>
        <w:tabs>
          <w:tab w:val="right" w:leader="dot" w:pos="8494"/>
        </w:tabs>
        <w:rPr>
          <w:rFonts w:ascii="Arial" w:eastAsiaTheme="minorEastAsia" w:hAnsi="Arial" w:cs="Arial"/>
          <w:b/>
          <w:noProof/>
          <w:sz w:val="22"/>
          <w:szCs w:val="22"/>
        </w:rPr>
      </w:pPr>
      <w:hyperlink w:anchor="_Toc183419169" w:history="1">
        <w:r w:rsidR="000372C5" w:rsidRPr="000372C5">
          <w:rPr>
            <w:rStyle w:val="Lienhypertexte"/>
            <w:rFonts w:ascii="Arial" w:hAnsi="Arial" w:cs="Arial"/>
            <w:b/>
            <w:noProof/>
            <w:sz w:val="22"/>
            <w:szCs w:val="22"/>
          </w:rPr>
          <w:t>ARTICLE 3 - CORRESPONDANTS</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_Toc183419169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3</w:t>
        </w:r>
        <w:r w:rsidR="000372C5" w:rsidRPr="000372C5">
          <w:rPr>
            <w:rFonts w:ascii="Arial" w:hAnsi="Arial" w:cs="Arial"/>
            <w:b/>
            <w:noProof/>
            <w:webHidden/>
            <w:sz w:val="22"/>
            <w:szCs w:val="22"/>
          </w:rPr>
          <w:fldChar w:fldCharType="end"/>
        </w:r>
      </w:hyperlink>
    </w:p>
    <w:p w14:paraId="16D3DA37" w14:textId="3F4AD7CC" w:rsidR="000372C5" w:rsidRPr="000372C5" w:rsidRDefault="00106042">
      <w:pPr>
        <w:pStyle w:val="TM1"/>
        <w:tabs>
          <w:tab w:val="right" w:leader="dot" w:pos="8494"/>
        </w:tabs>
        <w:rPr>
          <w:rFonts w:ascii="Arial" w:eastAsiaTheme="minorEastAsia" w:hAnsi="Arial" w:cs="Arial"/>
          <w:b/>
          <w:noProof/>
          <w:sz w:val="22"/>
          <w:szCs w:val="22"/>
        </w:rPr>
      </w:pPr>
      <w:hyperlink w:anchor="_Toc183419170" w:history="1">
        <w:r w:rsidR="000372C5" w:rsidRPr="000372C5">
          <w:rPr>
            <w:rStyle w:val="Lienhypertexte"/>
            <w:rFonts w:ascii="Arial" w:hAnsi="Arial" w:cs="Arial"/>
            <w:b/>
            <w:noProof/>
            <w:sz w:val="22"/>
            <w:szCs w:val="22"/>
          </w:rPr>
          <w:t>3.1 - Correspondants du CEA</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_Toc183419170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3</w:t>
        </w:r>
        <w:r w:rsidR="000372C5" w:rsidRPr="000372C5">
          <w:rPr>
            <w:rFonts w:ascii="Arial" w:hAnsi="Arial" w:cs="Arial"/>
            <w:b/>
            <w:noProof/>
            <w:webHidden/>
            <w:sz w:val="22"/>
            <w:szCs w:val="22"/>
          </w:rPr>
          <w:fldChar w:fldCharType="end"/>
        </w:r>
      </w:hyperlink>
    </w:p>
    <w:p w14:paraId="586735F6" w14:textId="4939D439" w:rsidR="000372C5" w:rsidRPr="000372C5" w:rsidRDefault="00106042">
      <w:pPr>
        <w:pStyle w:val="TM1"/>
        <w:tabs>
          <w:tab w:val="right" w:leader="dot" w:pos="8494"/>
        </w:tabs>
        <w:rPr>
          <w:rFonts w:ascii="Arial" w:eastAsiaTheme="minorEastAsia" w:hAnsi="Arial" w:cs="Arial"/>
          <w:b/>
          <w:noProof/>
          <w:sz w:val="22"/>
          <w:szCs w:val="22"/>
        </w:rPr>
      </w:pPr>
      <w:hyperlink w:anchor="_Toc183419171" w:history="1">
        <w:r w:rsidR="000372C5" w:rsidRPr="000372C5">
          <w:rPr>
            <w:rStyle w:val="Lienhypertexte"/>
            <w:rFonts w:ascii="Arial" w:hAnsi="Arial" w:cs="Arial"/>
            <w:b/>
            <w:noProof/>
            <w:sz w:val="22"/>
            <w:szCs w:val="22"/>
          </w:rPr>
          <w:t xml:space="preserve">3.2 - </w:t>
        </w:r>
        <w:r w:rsidR="000372C5" w:rsidRPr="000372C5">
          <w:rPr>
            <w:rStyle w:val="Lienhypertexte"/>
            <w:rFonts w:ascii="Arial" w:hAnsi="Arial" w:cs="Arial"/>
            <w:b/>
            <w:noProof/>
            <w:sz w:val="22"/>
            <w:szCs w:val="22"/>
            <w:highlight w:val="yellow"/>
          </w:rPr>
          <w:t>Correspondants transitaire du CEA Grenoble [pour fournisseurs étrangers hors Union européenne]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_Toc183419171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4</w:t>
        </w:r>
        <w:r w:rsidR="000372C5" w:rsidRPr="000372C5">
          <w:rPr>
            <w:rFonts w:ascii="Arial" w:hAnsi="Arial" w:cs="Arial"/>
            <w:b/>
            <w:noProof/>
            <w:webHidden/>
            <w:sz w:val="22"/>
            <w:szCs w:val="22"/>
          </w:rPr>
          <w:fldChar w:fldCharType="end"/>
        </w:r>
      </w:hyperlink>
    </w:p>
    <w:p w14:paraId="0A8E113C" w14:textId="7A545868" w:rsidR="000372C5" w:rsidRPr="000372C5" w:rsidRDefault="00106042">
      <w:pPr>
        <w:pStyle w:val="TM1"/>
        <w:tabs>
          <w:tab w:val="right" w:leader="dot" w:pos="8494"/>
        </w:tabs>
        <w:rPr>
          <w:rFonts w:ascii="Arial" w:eastAsiaTheme="minorEastAsia" w:hAnsi="Arial" w:cs="Arial"/>
          <w:b/>
          <w:noProof/>
          <w:sz w:val="22"/>
          <w:szCs w:val="22"/>
        </w:rPr>
      </w:pPr>
      <w:hyperlink w:anchor="_Toc183419172" w:history="1">
        <w:r w:rsidR="000372C5" w:rsidRPr="000372C5">
          <w:rPr>
            <w:rStyle w:val="Lienhypertexte"/>
            <w:rFonts w:ascii="Arial" w:hAnsi="Arial" w:cs="Arial"/>
            <w:b/>
            <w:noProof/>
            <w:sz w:val="22"/>
            <w:szCs w:val="22"/>
          </w:rPr>
          <w:t>3.3 - Correspondants du Titulaire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_Toc183419172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4</w:t>
        </w:r>
        <w:r w:rsidR="000372C5" w:rsidRPr="000372C5">
          <w:rPr>
            <w:rFonts w:ascii="Arial" w:hAnsi="Arial" w:cs="Arial"/>
            <w:b/>
            <w:noProof/>
            <w:webHidden/>
            <w:sz w:val="22"/>
            <w:szCs w:val="22"/>
          </w:rPr>
          <w:fldChar w:fldCharType="end"/>
        </w:r>
      </w:hyperlink>
    </w:p>
    <w:p w14:paraId="0737EFBC" w14:textId="2D1A4054" w:rsidR="000372C5" w:rsidRPr="000372C5" w:rsidRDefault="00106042">
      <w:pPr>
        <w:pStyle w:val="TM1"/>
        <w:tabs>
          <w:tab w:val="right" w:leader="dot" w:pos="8494"/>
        </w:tabs>
        <w:rPr>
          <w:rFonts w:ascii="Arial" w:eastAsiaTheme="minorEastAsia" w:hAnsi="Arial" w:cs="Arial"/>
          <w:b/>
          <w:noProof/>
          <w:sz w:val="22"/>
          <w:szCs w:val="22"/>
        </w:rPr>
      </w:pPr>
      <w:hyperlink w:anchor="_Toc183419173" w:history="1">
        <w:r w:rsidR="000372C5" w:rsidRPr="000372C5">
          <w:rPr>
            <w:rStyle w:val="Lienhypertexte"/>
            <w:rFonts w:ascii="Arial" w:hAnsi="Arial" w:cs="Arial"/>
            <w:b/>
            <w:noProof/>
            <w:sz w:val="22"/>
            <w:szCs w:val="22"/>
          </w:rPr>
          <w:t>ARTICLE 4 - DELAIS</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_Toc183419173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4</w:t>
        </w:r>
        <w:r w:rsidR="000372C5" w:rsidRPr="000372C5">
          <w:rPr>
            <w:rFonts w:ascii="Arial" w:hAnsi="Arial" w:cs="Arial"/>
            <w:b/>
            <w:noProof/>
            <w:webHidden/>
            <w:sz w:val="22"/>
            <w:szCs w:val="22"/>
          </w:rPr>
          <w:fldChar w:fldCharType="end"/>
        </w:r>
      </w:hyperlink>
    </w:p>
    <w:p w14:paraId="07F4B6F9" w14:textId="42592150" w:rsidR="000372C5" w:rsidRPr="000372C5" w:rsidRDefault="00106042">
      <w:pPr>
        <w:pStyle w:val="TM1"/>
        <w:tabs>
          <w:tab w:val="right" w:leader="dot" w:pos="8494"/>
        </w:tabs>
        <w:rPr>
          <w:rFonts w:ascii="Arial" w:eastAsiaTheme="minorEastAsia" w:hAnsi="Arial" w:cs="Arial"/>
          <w:b/>
          <w:noProof/>
          <w:sz w:val="22"/>
          <w:szCs w:val="22"/>
        </w:rPr>
      </w:pPr>
      <w:hyperlink w:anchor="_Toc183419174" w:history="1">
        <w:r w:rsidR="000372C5" w:rsidRPr="000372C5">
          <w:rPr>
            <w:rStyle w:val="Lienhypertexte"/>
            <w:rFonts w:ascii="Arial" w:hAnsi="Arial" w:cs="Arial"/>
            <w:b/>
            <w:noProof/>
            <w:sz w:val="22"/>
            <w:szCs w:val="22"/>
          </w:rPr>
          <w:t>ARTICLE 5 - EMBALLAGE – TRANSPORT - LIVRAISON</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_Toc183419174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4</w:t>
        </w:r>
        <w:r w:rsidR="000372C5" w:rsidRPr="000372C5">
          <w:rPr>
            <w:rFonts w:ascii="Arial" w:hAnsi="Arial" w:cs="Arial"/>
            <w:b/>
            <w:noProof/>
            <w:webHidden/>
            <w:sz w:val="22"/>
            <w:szCs w:val="22"/>
          </w:rPr>
          <w:fldChar w:fldCharType="end"/>
        </w:r>
      </w:hyperlink>
    </w:p>
    <w:p w14:paraId="521C205C" w14:textId="25C18891" w:rsidR="000372C5" w:rsidRPr="000372C5" w:rsidRDefault="00106042">
      <w:pPr>
        <w:pStyle w:val="TM1"/>
        <w:tabs>
          <w:tab w:val="right" w:leader="dot" w:pos="8494"/>
        </w:tabs>
        <w:rPr>
          <w:rFonts w:ascii="Arial" w:eastAsiaTheme="minorEastAsia" w:hAnsi="Arial" w:cs="Arial"/>
          <w:b/>
          <w:noProof/>
          <w:sz w:val="22"/>
          <w:szCs w:val="22"/>
        </w:rPr>
      </w:pPr>
      <w:hyperlink w:anchor="_Toc183419175" w:history="1">
        <w:r w:rsidR="000372C5" w:rsidRPr="000372C5">
          <w:rPr>
            <w:rStyle w:val="Lienhypertexte"/>
            <w:rFonts w:ascii="Arial" w:hAnsi="Arial" w:cs="Arial"/>
            <w:b/>
            <w:noProof/>
            <w:sz w:val="22"/>
            <w:szCs w:val="22"/>
          </w:rPr>
          <w:t>ARTICLE 6 - DOCUMENTS A REMETTRE A LA LIVRAISON</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_Toc183419175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5</w:t>
        </w:r>
        <w:r w:rsidR="000372C5" w:rsidRPr="000372C5">
          <w:rPr>
            <w:rFonts w:ascii="Arial" w:hAnsi="Arial" w:cs="Arial"/>
            <w:b/>
            <w:noProof/>
            <w:webHidden/>
            <w:sz w:val="22"/>
            <w:szCs w:val="22"/>
          </w:rPr>
          <w:fldChar w:fldCharType="end"/>
        </w:r>
      </w:hyperlink>
    </w:p>
    <w:p w14:paraId="1C124237" w14:textId="16912ACD" w:rsidR="000372C5" w:rsidRPr="000372C5" w:rsidRDefault="00106042">
      <w:pPr>
        <w:pStyle w:val="TM1"/>
        <w:tabs>
          <w:tab w:val="right" w:leader="dot" w:pos="8494"/>
        </w:tabs>
        <w:rPr>
          <w:rFonts w:ascii="Arial" w:eastAsiaTheme="minorEastAsia" w:hAnsi="Arial" w:cs="Arial"/>
          <w:b/>
          <w:noProof/>
          <w:sz w:val="22"/>
          <w:szCs w:val="22"/>
        </w:rPr>
      </w:pPr>
      <w:hyperlink w:anchor="_Toc183419176" w:history="1">
        <w:r w:rsidR="000372C5" w:rsidRPr="000372C5">
          <w:rPr>
            <w:rStyle w:val="Lienhypertexte"/>
            <w:rFonts w:ascii="Arial" w:hAnsi="Arial" w:cs="Arial"/>
            <w:b/>
            <w:noProof/>
            <w:sz w:val="22"/>
            <w:szCs w:val="22"/>
          </w:rPr>
          <w:t>ARTICLE 7 - MONTAGE - ESSAIS - MISE EN SERVICE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_Toc183419176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5</w:t>
        </w:r>
        <w:r w:rsidR="000372C5" w:rsidRPr="000372C5">
          <w:rPr>
            <w:rFonts w:ascii="Arial" w:hAnsi="Arial" w:cs="Arial"/>
            <w:b/>
            <w:noProof/>
            <w:webHidden/>
            <w:sz w:val="22"/>
            <w:szCs w:val="22"/>
          </w:rPr>
          <w:fldChar w:fldCharType="end"/>
        </w:r>
      </w:hyperlink>
    </w:p>
    <w:p w14:paraId="0382F4D4" w14:textId="2778C212" w:rsidR="000372C5" w:rsidRPr="000372C5" w:rsidRDefault="00106042">
      <w:pPr>
        <w:pStyle w:val="TM1"/>
        <w:tabs>
          <w:tab w:val="right" w:leader="dot" w:pos="8494"/>
        </w:tabs>
        <w:rPr>
          <w:rFonts w:ascii="Arial" w:eastAsiaTheme="minorEastAsia" w:hAnsi="Arial" w:cs="Arial"/>
          <w:b/>
          <w:noProof/>
          <w:sz w:val="22"/>
          <w:szCs w:val="22"/>
        </w:rPr>
      </w:pPr>
      <w:hyperlink w:anchor="_Toc183419177" w:history="1">
        <w:r w:rsidR="000372C5" w:rsidRPr="000372C5">
          <w:rPr>
            <w:rStyle w:val="Lienhypertexte"/>
            <w:rFonts w:ascii="Arial" w:hAnsi="Arial" w:cs="Arial"/>
            <w:b/>
            <w:noProof/>
            <w:sz w:val="22"/>
            <w:szCs w:val="22"/>
          </w:rPr>
          <w:t>ARTICLE 8 - RECEPTION</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_Toc183419177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5</w:t>
        </w:r>
        <w:r w:rsidR="000372C5" w:rsidRPr="000372C5">
          <w:rPr>
            <w:rFonts w:ascii="Arial" w:hAnsi="Arial" w:cs="Arial"/>
            <w:b/>
            <w:noProof/>
            <w:webHidden/>
            <w:sz w:val="22"/>
            <w:szCs w:val="22"/>
          </w:rPr>
          <w:fldChar w:fldCharType="end"/>
        </w:r>
      </w:hyperlink>
    </w:p>
    <w:p w14:paraId="51F70902" w14:textId="1D9436F4" w:rsidR="000372C5" w:rsidRPr="000372C5" w:rsidRDefault="00106042">
      <w:pPr>
        <w:pStyle w:val="TM1"/>
        <w:tabs>
          <w:tab w:val="right" w:leader="dot" w:pos="8494"/>
        </w:tabs>
        <w:rPr>
          <w:rFonts w:ascii="Arial" w:eastAsiaTheme="minorEastAsia" w:hAnsi="Arial" w:cs="Arial"/>
          <w:b/>
          <w:noProof/>
          <w:sz w:val="22"/>
          <w:szCs w:val="22"/>
        </w:rPr>
      </w:pPr>
      <w:hyperlink w:anchor="_Toc183419178" w:history="1">
        <w:r w:rsidR="000372C5" w:rsidRPr="000372C5">
          <w:rPr>
            <w:rStyle w:val="Lienhypertexte"/>
            <w:rFonts w:ascii="Arial" w:hAnsi="Arial" w:cs="Arial"/>
            <w:b/>
            <w:noProof/>
            <w:sz w:val="22"/>
            <w:szCs w:val="22"/>
          </w:rPr>
          <w:t>ARTICLE 9 - FORMATION</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_Toc183419178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5</w:t>
        </w:r>
        <w:r w:rsidR="000372C5" w:rsidRPr="000372C5">
          <w:rPr>
            <w:rFonts w:ascii="Arial" w:hAnsi="Arial" w:cs="Arial"/>
            <w:b/>
            <w:noProof/>
            <w:webHidden/>
            <w:sz w:val="22"/>
            <w:szCs w:val="22"/>
          </w:rPr>
          <w:fldChar w:fldCharType="end"/>
        </w:r>
      </w:hyperlink>
    </w:p>
    <w:p w14:paraId="0D218113" w14:textId="3C9E9B4F" w:rsidR="000372C5" w:rsidRPr="000372C5" w:rsidRDefault="00106042">
      <w:pPr>
        <w:pStyle w:val="TM1"/>
        <w:tabs>
          <w:tab w:val="right" w:leader="dot" w:pos="8494"/>
        </w:tabs>
        <w:rPr>
          <w:rFonts w:ascii="Arial" w:eastAsiaTheme="minorEastAsia" w:hAnsi="Arial" w:cs="Arial"/>
          <w:b/>
          <w:noProof/>
          <w:sz w:val="22"/>
          <w:szCs w:val="22"/>
        </w:rPr>
      </w:pPr>
      <w:hyperlink w:anchor="_Toc183419179" w:history="1">
        <w:r w:rsidR="000372C5" w:rsidRPr="000372C5">
          <w:rPr>
            <w:rStyle w:val="Lienhypertexte"/>
            <w:rFonts w:ascii="Arial" w:hAnsi="Arial" w:cs="Arial"/>
            <w:b/>
            <w:noProof/>
            <w:sz w:val="22"/>
            <w:szCs w:val="22"/>
          </w:rPr>
          <w:t>ARTICLE 10 - GARANTIE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_Toc183419179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6</w:t>
        </w:r>
        <w:r w:rsidR="000372C5" w:rsidRPr="000372C5">
          <w:rPr>
            <w:rFonts w:ascii="Arial" w:hAnsi="Arial" w:cs="Arial"/>
            <w:b/>
            <w:noProof/>
            <w:webHidden/>
            <w:sz w:val="22"/>
            <w:szCs w:val="22"/>
          </w:rPr>
          <w:fldChar w:fldCharType="end"/>
        </w:r>
      </w:hyperlink>
    </w:p>
    <w:p w14:paraId="5961663B" w14:textId="74FC0E1C" w:rsidR="000372C5" w:rsidRPr="000372C5" w:rsidRDefault="00106042">
      <w:pPr>
        <w:pStyle w:val="TM1"/>
        <w:tabs>
          <w:tab w:val="right" w:leader="dot" w:pos="8494"/>
        </w:tabs>
        <w:rPr>
          <w:rFonts w:ascii="Arial" w:eastAsiaTheme="minorEastAsia" w:hAnsi="Arial" w:cs="Arial"/>
          <w:b/>
          <w:noProof/>
          <w:sz w:val="22"/>
          <w:szCs w:val="22"/>
        </w:rPr>
      </w:pPr>
      <w:hyperlink w:anchor="_Toc183419180" w:history="1">
        <w:r w:rsidR="000372C5" w:rsidRPr="000372C5">
          <w:rPr>
            <w:rStyle w:val="Lienhypertexte"/>
            <w:rFonts w:ascii="Arial" w:hAnsi="Arial" w:cs="Arial"/>
            <w:b/>
            <w:noProof/>
            <w:sz w:val="22"/>
            <w:szCs w:val="22"/>
          </w:rPr>
          <w:t>ARTICLE 11 - MAINTENANCE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_Toc183419180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6</w:t>
        </w:r>
        <w:r w:rsidR="000372C5" w:rsidRPr="000372C5">
          <w:rPr>
            <w:rFonts w:ascii="Arial" w:hAnsi="Arial" w:cs="Arial"/>
            <w:b/>
            <w:noProof/>
            <w:webHidden/>
            <w:sz w:val="22"/>
            <w:szCs w:val="22"/>
          </w:rPr>
          <w:fldChar w:fldCharType="end"/>
        </w:r>
      </w:hyperlink>
    </w:p>
    <w:p w14:paraId="089BC558" w14:textId="5EDE29D0" w:rsidR="000372C5" w:rsidRPr="000372C5" w:rsidRDefault="00106042">
      <w:pPr>
        <w:pStyle w:val="TM1"/>
        <w:tabs>
          <w:tab w:val="right" w:leader="dot" w:pos="8494"/>
        </w:tabs>
        <w:rPr>
          <w:rFonts w:ascii="Arial" w:eastAsiaTheme="minorEastAsia" w:hAnsi="Arial" w:cs="Arial"/>
          <w:b/>
          <w:noProof/>
          <w:sz w:val="22"/>
          <w:szCs w:val="22"/>
        </w:rPr>
      </w:pPr>
      <w:hyperlink w:anchor="_Toc183419181" w:history="1">
        <w:r w:rsidR="000372C5" w:rsidRPr="000372C5">
          <w:rPr>
            <w:rStyle w:val="Lienhypertexte"/>
            <w:rFonts w:ascii="Arial" w:hAnsi="Arial" w:cs="Arial"/>
            <w:b/>
            <w:noProof/>
            <w:sz w:val="22"/>
            <w:szCs w:val="22"/>
          </w:rPr>
          <w:t>ARTICLE 12 - PRIX</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_Toc183419181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7</w:t>
        </w:r>
        <w:r w:rsidR="000372C5" w:rsidRPr="000372C5">
          <w:rPr>
            <w:rFonts w:ascii="Arial" w:hAnsi="Arial" w:cs="Arial"/>
            <w:b/>
            <w:noProof/>
            <w:webHidden/>
            <w:sz w:val="22"/>
            <w:szCs w:val="22"/>
          </w:rPr>
          <w:fldChar w:fldCharType="end"/>
        </w:r>
      </w:hyperlink>
    </w:p>
    <w:p w14:paraId="5AEE87A0" w14:textId="1B461AB0" w:rsidR="000372C5" w:rsidRPr="000372C5" w:rsidRDefault="00106042">
      <w:pPr>
        <w:pStyle w:val="TM1"/>
        <w:tabs>
          <w:tab w:val="right" w:leader="dot" w:pos="8494"/>
        </w:tabs>
        <w:rPr>
          <w:rFonts w:ascii="Arial" w:eastAsiaTheme="minorEastAsia" w:hAnsi="Arial" w:cs="Arial"/>
          <w:b/>
          <w:noProof/>
          <w:sz w:val="22"/>
          <w:szCs w:val="22"/>
        </w:rPr>
      </w:pPr>
      <w:hyperlink w:anchor="_Toc183419182" w:history="1">
        <w:r w:rsidR="000372C5" w:rsidRPr="000372C5">
          <w:rPr>
            <w:rStyle w:val="Lienhypertexte"/>
            <w:rFonts w:ascii="Arial" w:hAnsi="Arial" w:cs="Arial"/>
            <w:b/>
            <w:noProof/>
            <w:sz w:val="22"/>
            <w:szCs w:val="22"/>
          </w:rPr>
          <w:t>ARTICLE 13 - PENALITES</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_Toc183419182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7</w:t>
        </w:r>
        <w:r w:rsidR="000372C5" w:rsidRPr="000372C5">
          <w:rPr>
            <w:rFonts w:ascii="Arial" w:hAnsi="Arial" w:cs="Arial"/>
            <w:b/>
            <w:noProof/>
            <w:webHidden/>
            <w:sz w:val="22"/>
            <w:szCs w:val="22"/>
          </w:rPr>
          <w:fldChar w:fldCharType="end"/>
        </w:r>
      </w:hyperlink>
    </w:p>
    <w:p w14:paraId="0BD5E9FB" w14:textId="5665A4CA" w:rsidR="000372C5" w:rsidRPr="000372C5" w:rsidRDefault="00106042">
      <w:pPr>
        <w:pStyle w:val="TM1"/>
        <w:tabs>
          <w:tab w:val="right" w:leader="dot" w:pos="8494"/>
        </w:tabs>
        <w:rPr>
          <w:rFonts w:ascii="Arial" w:eastAsiaTheme="minorEastAsia" w:hAnsi="Arial" w:cs="Arial"/>
          <w:b/>
          <w:noProof/>
          <w:sz w:val="22"/>
          <w:szCs w:val="22"/>
        </w:rPr>
      </w:pPr>
      <w:hyperlink w:anchor="_Toc183419183" w:history="1">
        <w:r w:rsidR="000372C5" w:rsidRPr="000372C5">
          <w:rPr>
            <w:rStyle w:val="Lienhypertexte"/>
            <w:rFonts w:ascii="Arial" w:hAnsi="Arial" w:cs="Arial"/>
            <w:b/>
            <w:noProof/>
            <w:sz w:val="22"/>
            <w:szCs w:val="22"/>
          </w:rPr>
          <w:t>ARTICLE 14 - CONDITIONS DE FACTURATION</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_Toc183419183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7</w:t>
        </w:r>
        <w:r w:rsidR="000372C5" w:rsidRPr="000372C5">
          <w:rPr>
            <w:rFonts w:ascii="Arial" w:hAnsi="Arial" w:cs="Arial"/>
            <w:b/>
            <w:noProof/>
            <w:webHidden/>
            <w:sz w:val="22"/>
            <w:szCs w:val="22"/>
          </w:rPr>
          <w:fldChar w:fldCharType="end"/>
        </w:r>
      </w:hyperlink>
    </w:p>
    <w:p w14:paraId="287E0865" w14:textId="20127727" w:rsidR="000372C5" w:rsidRPr="000372C5" w:rsidRDefault="00106042">
      <w:pPr>
        <w:pStyle w:val="TM1"/>
        <w:tabs>
          <w:tab w:val="right" w:leader="dot" w:pos="8494"/>
        </w:tabs>
        <w:rPr>
          <w:rFonts w:ascii="Arial" w:eastAsiaTheme="minorEastAsia" w:hAnsi="Arial" w:cs="Arial"/>
          <w:b/>
          <w:noProof/>
          <w:sz w:val="22"/>
          <w:szCs w:val="22"/>
        </w:rPr>
      </w:pPr>
      <w:hyperlink w:anchor="_Toc183419184" w:history="1">
        <w:r w:rsidR="000372C5" w:rsidRPr="000372C5">
          <w:rPr>
            <w:rStyle w:val="Lienhypertexte"/>
            <w:rFonts w:ascii="Arial" w:hAnsi="Arial" w:cs="Arial"/>
            <w:b/>
            <w:noProof/>
            <w:sz w:val="22"/>
            <w:szCs w:val="22"/>
          </w:rPr>
          <w:t>ARTICLE 15 - CONDITIONS DE REGLEMENTS</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_Toc183419184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8</w:t>
        </w:r>
        <w:r w:rsidR="000372C5" w:rsidRPr="000372C5">
          <w:rPr>
            <w:rFonts w:ascii="Arial" w:hAnsi="Arial" w:cs="Arial"/>
            <w:b/>
            <w:noProof/>
            <w:webHidden/>
            <w:sz w:val="22"/>
            <w:szCs w:val="22"/>
          </w:rPr>
          <w:fldChar w:fldCharType="end"/>
        </w:r>
      </w:hyperlink>
    </w:p>
    <w:p w14:paraId="0614C5BD" w14:textId="4C4E690F" w:rsidR="000372C5" w:rsidRPr="000372C5" w:rsidRDefault="00106042">
      <w:pPr>
        <w:pStyle w:val="TM1"/>
        <w:tabs>
          <w:tab w:val="right" w:leader="dot" w:pos="8494"/>
        </w:tabs>
        <w:rPr>
          <w:rFonts w:ascii="Arial" w:eastAsiaTheme="minorEastAsia" w:hAnsi="Arial" w:cs="Arial"/>
          <w:b/>
          <w:noProof/>
          <w:sz w:val="22"/>
          <w:szCs w:val="22"/>
        </w:rPr>
      </w:pPr>
      <w:hyperlink w:anchor="_Toc183419185" w:history="1">
        <w:r w:rsidR="000372C5" w:rsidRPr="000372C5">
          <w:rPr>
            <w:rStyle w:val="Lienhypertexte"/>
            <w:rFonts w:ascii="Arial" w:hAnsi="Arial" w:cs="Arial"/>
            <w:b/>
            <w:noProof/>
            <w:sz w:val="22"/>
            <w:szCs w:val="22"/>
          </w:rPr>
          <w:t xml:space="preserve">ARTICLE 16 - REGIME FISCAL </w:t>
        </w:r>
        <w:r w:rsidR="000372C5" w:rsidRPr="000372C5">
          <w:rPr>
            <w:rStyle w:val="Lienhypertexte"/>
            <w:rFonts w:ascii="Arial" w:hAnsi="Arial" w:cs="Arial"/>
            <w:b/>
            <w:noProof/>
            <w:sz w:val="22"/>
            <w:szCs w:val="22"/>
            <w:highlight w:val="yellow"/>
          </w:rPr>
          <w:t>[si marché en France </w:t>
        </w:r>
        <w:r w:rsidR="000372C5" w:rsidRPr="000372C5">
          <w:rPr>
            <w:rStyle w:val="Lienhypertexte"/>
            <w:rFonts w:ascii="Arial" w:hAnsi="Arial" w:cs="Arial"/>
            <w:b/>
            <w:noProof/>
            <w:sz w:val="22"/>
            <w:szCs w:val="22"/>
          </w:rPr>
          <w:t xml:space="preserve"> </w:t>
        </w:r>
        <w:r w:rsidR="000372C5" w:rsidRPr="000372C5">
          <w:rPr>
            <w:rStyle w:val="Lienhypertexte"/>
            <w:rFonts w:ascii="Arial" w:hAnsi="Arial" w:cs="Arial"/>
            <w:b/>
            <w:noProof/>
            <w:sz w:val="22"/>
            <w:szCs w:val="22"/>
            <w:highlight w:val="yellow"/>
          </w:rPr>
          <w:t>A adapter</w:t>
        </w:r>
        <w:r w:rsidR="000372C5" w:rsidRPr="000372C5">
          <w:rPr>
            <w:rStyle w:val="Lienhypertexte"/>
            <w:rFonts w:ascii="Arial" w:hAnsi="Arial" w:cs="Arial"/>
            <w:b/>
            <w:noProof/>
            <w:sz w:val="22"/>
            <w:szCs w:val="22"/>
          </w:rPr>
          <w:t>]</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_Toc183419185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9</w:t>
        </w:r>
        <w:r w:rsidR="000372C5" w:rsidRPr="000372C5">
          <w:rPr>
            <w:rFonts w:ascii="Arial" w:hAnsi="Arial" w:cs="Arial"/>
            <w:b/>
            <w:noProof/>
            <w:webHidden/>
            <w:sz w:val="22"/>
            <w:szCs w:val="22"/>
          </w:rPr>
          <w:fldChar w:fldCharType="end"/>
        </w:r>
      </w:hyperlink>
    </w:p>
    <w:p w14:paraId="65F29C3B" w14:textId="52C3DE84" w:rsidR="000372C5" w:rsidRPr="000372C5" w:rsidRDefault="00106042">
      <w:pPr>
        <w:pStyle w:val="TM1"/>
        <w:tabs>
          <w:tab w:val="right" w:leader="dot" w:pos="8494"/>
        </w:tabs>
        <w:rPr>
          <w:rFonts w:ascii="Arial" w:eastAsiaTheme="minorEastAsia" w:hAnsi="Arial" w:cs="Arial"/>
          <w:b/>
          <w:noProof/>
          <w:sz w:val="22"/>
          <w:szCs w:val="22"/>
        </w:rPr>
      </w:pPr>
      <w:hyperlink w:anchor="_Toc183419186" w:history="1">
        <w:r w:rsidR="000372C5" w:rsidRPr="000372C5">
          <w:rPr>
            <w:rStyle w:val="Lienhypertexte"/>
            <w:rFonts w:ascii="Arial" w:hAnsi="Arial" w:cs="Arial"/>
            <w:b/>
            <w:noProof/>
            <w:sz w:val="22"/>
            <w:szCs w:val="22"/>
            <w:highlight w:val="yellow"/>
          </w:rPr>
          <w:t>REGIME FISCAL ET DOUANIER [obligatoire si marché à l’étranger si marché dans l’UE supprimer le § Régime Douanier]</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_Toc183419186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9</w:t>
        </w:r>
        <w:r w:rsidR="000372C5" w:rsidRPr="000372C5">
          <w:rPr>
            <w:rFonts w:ascii="Arial" w:hAnsi="Arial" w:cs="Arial"/>
            <w:b/>
            <w:noProof/>
            <w:webHidden/>
            <w:sz w:val="22"/>
            <w:szCs w:val="22"/>
          </w:rPr>
          <w:fldChar w:fldCharType="end"/>
        </w:r>
      </w:hyperlink>
    </w:p>
    <w:p w14:paraId="27606298" w14:textId="0A77DBEF" w:rsidR="000372C5" w:rsidRPr="000372C5" w:rsidRDefault="00106042">
      <w:pPr>
        <w:pStyle w:val="TM1"/>
        <w:tabs>
          <w:tab w:val="right" w:leader="dot" w:pos="8494"/>
        </w:tabs>
        <w:rPr>
          <w:rFonts w:ascii="Arial" w:eastAsiaTheme="minorEastAsia" w:hAnsi="Arial" w:cs="Arial"/>
          <w:b/>
          <w:noProof/>
          <w:sz w:val="22"/>
          <w:szCs w:val="22"/>
        </w:rPr>
      </w:pPr>
      <w:hyperlink w:anchor="_Toc183419187" w:history="1">
        <w:r w:rsidR="000372C5" w:rsidRPr="000372C5">
          <w:rPr>
            <w:rStyle w:val="Lienhypertexte"/>
            <w:rFonts w:ascii="Arial" w:hAnsi="Arial" w:cs="Arial"/>
            <w:b/>
            <w:noProof/>
            <w:sz w:val="22"/>
            <w:szCs w:val="22"/>
          </w:rPr>
          <w:t>ARTICLE 17 - RESPECT PAR LE TITULAIRE DE LA REGLEMENTATION FISCALE ET SOCIALE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_Toc183419187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10</w:t>
        </w:r>
        <w:r w:rsidR="000372C5" w:rsidRPr="000372C5">
          <w:rPr>
            <w:rFonts w:ascii="Arial" w:hAnsi="Arial" w:cs="Arial"/>
            <w:b/>
            <w:noProof/>
            <w:webHidden/>
            <w:sz w:val="22"/>
            <w:szCs w:val="22"/>
          </w:rPr>
          <w:fldChar w:fldCharType="end"/>
        </w:r>
      </w:hyperlink>
    </w:p>
    <w:p w14:paraId="37B32EEC" w14:textId="494E0051" w:rsidR="000372C5" w:rsidRPr="000372C5" w:rsidRDefault="00106042">
      <w:pPr>
        <w:pStyle w:val="TM1"/>
        <w:tabs>
          <w:tab w:val="right" w:leader="dot" w:pos="8494"/>
        </w:tabs>
        <w:rPr>
          <w:rFonts w:ascii="Arial" w:eastAsiaTheme="minorEastAsia" w:hAnsi="Arial" w:cs="Arial"/>
          <w:b/>
          <w:noProof/>
          <w:sz w:val="22"/>
          <w:szCs w:val="22"/>
        </w:rPr>
      </w:pPr>
      <w:hyperlink w:anchor="_Toc183419188" w:history="1">
        <w:r w:rsidR="000372C5" w:rsidRPr="000372C5">
          <w:rPr>
            <w:rStyle w:val="Lienhypertexte"/>
            <w:rFonts w:ascii="Arial" w:hAnsi="Arial" w:cs="Arial"/>
            <w:b/>
            <w:noProof/>
            <w:sz w:val="22"/>
            <w:szCs w:val="22"/>
          </w:rPr>
          <w:t>ARTICLE 18 - ASSURANCE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_Toc183419188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10</w:t>
        </w:r>
        <w:r w:rsidR="000372C5" w:rsidRPr="000372C5">
          <w:rPr>
            <w:rFonts w:ascii="Arial" w:hAnsi="Arial" w:cs="Arial"/>
            <w:b/>
            <w:noProof/>
            <w:webHidden/>
            <w:sz w:val="22"/>
            <w:szCs w:val="22"/>
          </w:rPr>
          <w:fldChar w:fldCharType="end"/>
        </w:r>
      </w:hyperlink>
    </w:p>
    <w:p w14:paraId="701BD512" w14:textId="4D4767C1" w:rsidR="000372C5" w:rsidRPr="000372C5" w:rsidRDefault="00106042">
      <w:pPr>
        <w:pStyle w:val="TM1"/>
        <w:tabs>
          <w:tab w:val="right" w:leader="dot" w:pos="8494"/>
        </w:tabs>
        <w:rPr>
          <w:rFonts w:ascii="Arial" w:eastAsiaTheme="minorEastAsia" w:hAnsi="Arial" w:cs="Arial"/>
          <w:b/>
          <w:noProof/>
          <w:sz w:val="22"/>
          <w:szCs w:val="22"/>
        </w:rPr>
      </w:pPr>
      <w:hyperlink w:anchor="_Toc183419189" w:history="1">
        <w:r w:rsidR="000372C5" w:rsidRPr="000372C5">
          <w:rPr>
            <w:rStyle w:val="Lienhypertexte"/>
            <w:rFonts w:ascii="Arial" w:hAnsi="Arial" w:cs="Arial"/>
            <w:b/>
            <w:noProof/>
            <w:sz w:val="22"/>
            <w:szCs w:val="22"/>
          </w:rPr>
          <w:t>ARTICLE 19 - LOI APPLICABLE  ET JURIDICTION COMPETENTE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_Toc183419189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10</w:t>
        </w:r>
        <w:r w:rsidR="000372C5" w:rsidRPr="000372C5">
          <w:rPr>
            <w:rFonts w:ascii="Arial" w:hAnsi="Arial" w:cs="Arial"/>
            <w:b/>
            <w:noProof/>
            <w:webHidden/>
            <w:sz w:val="22"/>
            <w:szCs w:val="22"/>
          </w:rPr>
          <w:fldChar w:fldCharType="end"/>
        </w:r>
      </w:hyperlink>
    </w:p>
    <w:p w14:paraId="76C9FC5C" w14:textId="699A139A" w:rsidR="000372C5" w:rsidRPr="000372C5" w:rsidRDefault="00106042">
      <w:pPr>
        <w:pStyle w:val="TM1"/>
        <w:tabs>
          <w:tab w:val="right" w:leader="dot" w:pos="8494"/>
        </w:tabs>
        <w:rPr>
          <w:rFonts w:ascii="Arial" w:eastAsiaTheme="minorEastAsia" w:hAnsi="Arial" w:cs="Arial"/>
          <w:b/>
          <w:noProof/>
          <w:sz w:val="22"/>
          <w:szCs w:val="22"/>
        </w:rPr>
      </w:pPr>
      <w:hyperlink w:anchor="_Toc183419190" w:history="1">
        <w:r w:rsidR="000372C5" w:rsidRPr="000372C5">
          <w:rPr>
            <w:rStyle w:val="Lienhypertexte"/>
            <w:rFonts w:ascii="Arial" w:hAnsi="Arial" w:cs="Arial"/>
            <w:b/>
            <w:noProof/>
            <w:sz w:val="22"/>
            <w:szCs w:val="22"/>
          </w:rPr>
          <w:t>ARTICLE 20 - CONCLUSION DU MARCHE</w:t>
        </w:r>
        <w:r w:rsidR="000372C5" w:rsidRPr="000372C5">
          <w:rPr>
            <w:rFonts w:ascii="Arial" w:hAnsi="Arial" w:cs="Arial"/>
            <w:b/>
            <w:noProof/>
            <w:webHidden/>
            <w:sz w:val="22"/>
            <w:szCs w:val="22"/>
          </w:rPr>
          <w:tab/>
        </w:r>
        <w:r w:rsidR="000372C5" w:rsidRPr="000372C5">
          <w:rPr>
            <w:rFonts w:ascii="Arial" w:hAnsi="Arial" w:cs="Arial"/>
            <w:b/>
            <w:noProof/>
            <w:webHidden/>
            <w:sz w:val="22"/>
            <w:szCs w:val="22"/>
          </w:rPr>
          <w:fldChar w:fldCharType="begin"/>
        </w:r>
        <w:r w:rsidR="000372C5" w:rsidRPr="000372C5">
          <w:rPr>
            <w:rFonts w:ascii="Arial" w:hAnsi="Arial" w:cs="Arial"/>
            <w:b/>
            <w:noProof/>
            <w:webHidden/>
            <w:sz w:val="22"/>
            <w:szCs w:val="22"/>
          </w:rPr>
          <w:instrText xml:space="preserve"> PAGEREF _Toc183419190 \h </w:instrText>
        </w:r>
        <w:r w:rsidR="000372C5" w:rsidRPr="000372C5">
          <w:rPr>
            <w:rFonts w:ascii="Arial" w:hAnsi="Arial" w:cs="Arial"/>
            <w:b/>
            <w:noProof/>
            <w:webHidden/>
            <w:sz w:val="22"/>
            <w:szCs w:val="22"/>
          </w:rPr>
        </w:r>
        <w:r w:rsidR="000372C5" w:rsidRPr="000372C5">
          <w:rPr>
            <w:rFonts w:ascii="Arial" w:hAnsi="Arial" w:cs="Arial"/>
            <w:b/>
            <w:noProof/>
            <w:webHidden/>
            <w:sz w:val="22"/>
            <w:szCs w:val="22"/>
          </w:rPr>
          <w:fldChar w:fldCharType="separate"/>
        </w:r>
        <w:r>
          <w:rPr>
            <w:rFonts w:ascii="Arial" w:hAnsi="Arial" w:cs="Arial"/>
            <w:b/>
            <w:noProof/>
            <w:webHidden/>
            <w:sz w:val="22"/>
            <w:szCs w:val="22"/>
          </w:rPr>
          <w:t>10</w:t>
        </w:r>
        <w:r w:rsidR="000372C5" w:rsidRPr="000372C5">
          <w:rPr>
            <w:rFonts w:ascii="Arial" w:hAnsi="Arial" w:cs="Arial"/>
            <w:b/>
            <w:noProof/>
            <w:webHidden/>
            <w:sz w:val="22"/>
            <w:szCs w:val="22"/>
          </w:rPr>
          <w:fldChar w:fldCharType="end"/>
        </w:r>
      </w:hyperlink>
    </w:p>
    <w:p w14:paraId="6CDFDACB" w14:textId="6B4C635D" w:rsidR="00DC775C" w:rsidRPr="000372C5" w:rsidRDefault="00363BE1" w:rsidP="00DC775C">
      <w:pPr>
        <w:pStyle w:val="Titre1"/>
        <w:numPr>
          <w:ilvl w:val="0"/>
          <w:numId w:val="0"/>
        </w:numPr>
        <w:spacing w:after="120"/>
        <w:ind w:left="432"/>
        <w:rPr>
          <w:rFonts w:ascii="Arial" w:hAnsi="Arial" w:cs="Arial"/>
          <w:sz w:val="22"/>
          <w:szCs w:val="22"/>
        </w:rPr>
      </w:pPr>
      <w:r w:rsidRPr="000372C5">
        <w:rPr>
          <w:rFonts w:ascii="Arial" w:hAnsi="Arial" w:cs="Arial"/>
          <w:sz w:val="22"/>
          <w:szCs w:val="22"/>
        </w:rPr>
        <w:fldChar w:fldCharType="end"/>
      </w:r>
    </w:p>
    <w:p w14:paraId="6582A9A1" w14:textId="77777777" w:rsidR="00DC775C" w:rsidRPr="000372C5" w:rsidRDefault="00DC775C">
      <w:pPr>
        <w:rPr>
          <w:rFonts w:ascii="Arial" w:hAnsi="Arial" w:cs="Arial"/>
          <w:b/>
          <w:bCs/>
          <w:sz w:val="22"/>
          <w:szCs w:val="22"/>
          <w:u w:val="single"/>
        </w:rPr>
      </w:pPr>
      <w:r w:rsidRPr="000372C5">
        <w:rPr>
          <w:rFonts w:ascii="Arial" w:hAnsi="Arial" w:cs="Arial"/>
          <w:b/>
          <w:sz w:val="22"/>
          <w:szCs w:val="22"/>
        </w:rPr>
        <w:br w:type="page"/>
      </w: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83419167"/>
      <w:r w:rsidRPr="00285599">
        <w:rPr>
          <w:rFonts w:ascii="Arial Gras" w:hAnsi="Arial Gras" w:cs="Arial"/>
          <w:sz w:val="22"/>
          <w:szCs w:val="22"/>
          <w:u w:val="thick"/>
        </w:rPr>
        <w:lastRenderedPageBreak/>
        <w:t>OBJET</w:t>
      </w:r>
      <w:bookmarkEnd w:id="2"/>
    </w:p>
    <w:p w14:paraId="6CEC3675" w14:textId="4FD8674D"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w:t>
      </w:r>
      <w:r w:rsidR="00F00DFE">
        <w:rPr>
          <w:rFonts w:ascii="Arial" w:hAnsi="Arial" w:cs="Arial"/>
          <w:sz w:val="22"/>
          <w:szCs w:val="22"/>
        </w:rPr>
        <w:t xml:space="preserve">d’un </w:t>
      </w:r>
      <w:r w:rsidR="00F00DFE" w:rsidRPr="00F00DFE">
        <w:rPr>
          <w:rFonts w:ascii="Arial" w:hAnsi="Arial" w:cs="Arial"/>
          <w:sz w:val="22"/>
          <w:szCs w:val="22"/>
        </w:rPr>
        <w:t>microscope optique inversé à fluorescence, à transmission, avec chambre d’incubation (température et humidité)</w:t>
      </w:r>
      <w:r w:rsidR="00F00DFE">
        <w:rPr>
          <w:rFonts w:ascii="Arial" w:hAnsi="Arial" w:cs="Arial"/>
          <w:sz w:val="22"/>
          <w:szCs w:val="22"/>
        </w:rPr>
        <w:t xml:space="preserve">. </w:t>
      </w:r>
    </w:p>
    <w:p w14:paraId="3BFFE36B" w14:textId="77777777" w:rsidR="00F00DFE" w:rsidRDefault="00F00DFE">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2E278FC0" w14:textId="4F865A31" w:rsidR="00B463B9" w:rsidRDefault="00F00DFE" w:rsidP="00F00DFE">
      <w:pPr>
        <w:pStyle w:val="Paragraphedeliste"/>
        <w:numPr>
          <w:ilvl w:val="0"/>
          <w:numId w:val="61"/>
        </w:numPr>
        <w:tabs>
          <w:tab w:val="left" w:pos="1134"/>
          <w:tab w:val="left" w:pos="6946"/>
        </w:tabs>
        <w:rPr>
          <w:rFonts w:cs="Arial"/>
          <w:sz w:val="22"/>
          <w:szCs w:val="22"/>
        </w:rPr>
      </w:pPr>
      <w:r w:rsidRPr="00F00DFE">
        <w:rPr>
          <w:rFonts w:cs="Arial"/>
          <w:sz w:val="22"/>
          <w:szCs w:val="22"/>
        </w:rPr>
        <w:t>Une</w:t>
      </w:r>
      <w:r w:rsidR="00B463B9" w:rsidRPr="00F00DFE">
        <w:rPr>
          <w:rFonts w:cs="Arial"/>
          <w:sz w:val="22"/>
          <w:szCs w:val="22"/>
        </w:rPr>
        <w:t xml:space="preserve"> tranche ferme</w:t>
      </w:r>
      <w:r w:rsidR="00FB6710" w:rsidRPr="00F00DFE">
        <w:rPr>
          <w:rFonts w:cs="Arial"/>
          <w:sz w:val="22"/>
          <w:szCs w:val="22"/>
        </w:rPr>
        <w:t xml:space="preserve"> correspondant à l’équipement de base,</w:t>
      </w:r>
    </w:p>
    <w:p w14:paraId="703EDEFE" w14:textId="0C97261D" w:rsidR="00AB5374" w:rsidRDefault="00AB5374" w:rsidP="00F00DFE">
      <w:pPr>
        <w:pStyle w:val="Paragraphedeliste"/>
        <w:numPr>
          <w:ilvl w:val="0"/>
          <w:numId w:val="61"/>
        </w:numPr>
        <w:tabs>
          <w:tab w:val="left" w:pos="1134"/>
          <w:tab w:val="left" w:pos="6946"/>
        </w:tabs>
        <w:rPr>
          <w:rFonts w:cs="Arial"/>
          <w:sz w:val="22"/>
          <w:szCs w:val="22"/>
        </w:rPr>
      </w:pPr>
      <w:r>
        <w:rPr>
          <w:rFonts w:cs="Arial"/>
          <w:sz w:val="22"/>
          <w:szCs w:val="22"/>
        </w:rPr>
        <w:t xml:space="preserve">Des options : </w:t>
      </w:r>
    </w:p>
    <w:p w14:paraId="696549E5" w14:textId="1D35D33B" w:rsidR="00DC000C" w:rsidRDefault="00DC000C" w:rsidP="00AB5374">
      <w:pPr>
        <w:pStyle w:val="Paragraphedeliste"/>
        <w:numPr>
          <w:ilvl w:val="1"/>
          <w:numId w:val="61"/>
        </w:numPr>
        <w:tabs>
          <w:tab w:val="left" w:pos="1134"/>
          <w:tab w:val="left" w:pos="6946"/>
        </w:tabs>
        <w:rPr>
          <w:rFonts w:cs="Arial"/>
          <w:sz w:val="22"/>
          <w:szCs w:val="22"/>
        </w:rPr>
      </w:pPr>
      <w:r>
        <w:rPr>
          <w:rFonts w:cs="Arial"/>
          <w:sz w:val="22"/>
          <w:szCs w:val="22"/>
        </w:rPr>
        <w:t>Option</w:t>
      </w:r>
      <w:r w:rsidR="00AB5374">
        <w:rPr>
          <w:rFonts w:cs="Arial"/>
          <w:sz w:val="22"/>
          <w:szCs w:val="22"/>
        </w:rPr>
        <w:t xml:space="preserve"> 1</w:t>
      </w:r>
      <w:r>
        <w:rPr>
          <w:rFonts w:cs="Arial"/>
          <w:sz w:val="22"/>
          <w:szCs w:val="22"/>
        </w:rPr>
        <w:t xml:space="preserve"> (obligatoire) :</w:t>
      </w:r>
      <w:r w:rsidR="00AB5374" w:rsidRPr="00AB5374">
        <w:t xml:space="preserve"> </w:t>
      </w:r>
      <w:r w:rsidR="00AB5374" w:rsidRPr="00AB5374">
        <w:rPr>
          <w:rFonts w:cs="Arial"/>
          <w:sz w:val="22"/>
          <w:szCs w:val="22"/>
        </w:rPr>
        <w:t>Système informatique de gestion de l’équipement (PC, dispositif de sauvegarde OS, etc…)</w:t>
      </w:r>
      <w:r>
        <w:rPr>
          <w:rFonts w:cs="Arial"/>
          <w:sz w:val="22"/>
          <w:szCs w:val="22"/>
        </w:rPr>
        <w:t xml:space="preserve">, </w:t>
      </w:r>
    </w:p>
    <w:p w14:paraId="4FAE210B" w14:textId="23AE878C" w:rsidR="00AB5374" w:rsidRDefault="00AB5374" w:rsidP="00AB5374">
      <w:pPr>
        <w:pStyle w:val="Paragraphedeliste"/>
        <w:numPr>
          <w:ilvl w:val="1"/>
          <w:numId w:val="61"/>
        </w:numPr>
        <w:tabs>
          <w:tab w:val="left" w:pos="1134"/>
          <w:tab w:val="left" w:pos="6946"/>
        </w:tabs>
        <w:rPr>
          <w:rFonts w:cs="Arial"/>
          <w:sz w:val="22"/>
          <w:szCs w:val="22"/>
        </w:rPr>
      </w:pPr>
      <w:r>
        <w:rPr>
          <w:rFonts w:cs="Arial"/>
          <w:sz w:val="22"/>
          <w:szCs w:val="22"/>
        </w:rPr>
        <w:t xml:space="preserve">Option 2 (obligatoire) : Extension de garantie de 2 ans, </w:t>
      </w:r>
    </w:p>
    <w:p w14:paraId="4563AA1C" w14:textId="004DA5B3" w:rsidR="00AB5374" w:rsidRDefault="00AB5374" w:rsidP="00AB5374">
      <w:pPr>
        <w:pStyle w:val="Paragraphedeliste"/>
        <w:numPr>
          <w:ilvl w:val="1"/>
          <w:numId w:val="61"/>
        </w:numPr>
        <w:tabs>
          <w:tab w:val="left" w:pos="1134"/>
          <w:tab w:val="left" w:pos="6946"/>
        </w:tabs>
        <w:rPr>
          <w:rFonts w:cs="Arial"/>
          <w:sz w:val="22"/>
          <w:szCs w:val="22"/>
        </w:rPr>
      </w:pPr>
      <w:r>
        <w:rPr>
          <w:rFonts w:cs="Arial"/>
          <w:sz w:val="22"/>
          <w:szCs w:val="22"/>
        </w:rPr>
        <w:t>Option 3 (facultative) : F</w:t>
      </w:r>
      <w:r w:rsidR="00471601">
        <w:rPr>
          <w:rFonts w:cs="Arial"/>
          <w:sz w:val="22"/>
          <w:szCs w:val="22"/>
        </w:rPr>
        <w:t>ormation maintenance 1</w:t>
      </w:r>
      <w:r w:rsidR="00471601" w:rsidRPr="00471601">
        <w:rPr>
          <w:rFonts w:cs="Arial"/>
          <w:sz w:val="22"/>
          <w:szCs w:val="22"/>
          <w:vertAlign w:val="superscript"/>
        </w:rPr>
        <w:t>er</w:t>
      </w:r>
      <w:r w:rsidR="00471601">
        <w:rPr>
          <w:rFonts w:cs="Arial"/>
          <w:sz w:val="22"/>
          <w:szCs w:val="22"/>
        </w:rPr>
        <w:t xml:space="preserve"> niveau</w:t>
      </w:r>
      <w:r>
        <w:rPr>
          <w:rFonts w:cs="Arial"/>
          <w:sz w:val="22"/>
          <w:szCs w:val="22"/>
        </w:rPr>
        <w:t xml:space="preserve">, </w:t>
      </w:r>
    </w:p>
    <w:p w14:paraId="7884F3BC" w14:textId="0BB50971" w:rsidR="00AB5374" w:rsidRPr="00F00DFE" w:rsidRDefault="00AB5374" w:rsidP="00AB5374">
      <w:pPr>
        <w:pStyle w:val="Paragraphedeliste"/>
        <w:numPr>
          <w:ilvl w:val="1"/>
          <w:numId w:val="61"/>
        </w:numPr>
        <w:tabs>
          <w:tab w:val="left" w:pos="1134"/>
          <w:tab w:val="left" w:pos="6946"/>
        </w:tabs>
        <w:rPr>
          <w:rFonts w:cs="Arial"/>
          <w:sz w:val="22"/>
          <w:szCs w:val="22"/>
        </w:rPr>
      </w:pPr>
      <w:r>
        <w:rPr>
          <w:rFonts w:cs="Arial"/>
          <w:sz w:val="22"/>
          <w:szCs w:val="22"/>
        </w:rPr>
        <w:t xml:space="preserve">Option 4 (facultative) : Formation maintenance avancée. </w:t>
      </w:r>
    </w:p>
    <w:p w14:paraId="6C8AE0EA" w14:textId="3CA43C61" w:rsidR="00F00DFE" w:rsidRPr="00AB5374" w:rsidRDefault="00F00DFE" w:rsidP="00AB5374">
      <w:pPr>
        <w:rPr>
          <w:rFonts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0B07B310"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4BE5379E"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F00DFE">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désignées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83419168"/>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6856780D"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F00DFE">
        <w:rPr>
          <w:rFonts w:ascii="Arial" w:hAnsi="Arial" w:cs="Arial"/>
          <w:sz w:val="22"/>
          <w:szCs w:val="22"/>
        </w:rPr>
        <w:t xml:space="preserve">B24-05514-CGa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D0638B">
        <w:rPr>
          <w:rFonts w:ascii="Arial" w:hAnsi="Arial" w:cs="Arial"/>
          <w:sz w:val="22"/>
          <w:szCs w:val="22"/>
        </w:rPr>
        <w:t>« </w:t>
      </w:r>
      <w:r w:rsidR="00D0638B" w:rsidRPr="00D0638B">
        <w:rPr>
          <w:rFonts w:ascii="Arial" w:hAnsi="Arial" w:cs="Arial"/>
          <w:sz w:val="22"/>
          <w:szCs w:val="22"/>
        </w:rPr>
        <w:t>Microscope inversé à fluorescence avec chambre d’incubation</w:t>
      </w:r>
      <w:r w:rsidR="00D0638B">
        <w:rPr>
          <w:rFonts w:ascii="Arial" w:hAnsi="Arial" w:cs="Arial"/>
          <w:sz w:val="22"/>
          <w:szCs w:val="22"/>
        </w:rPr>
        <w:t xml:space="preserve"> » </w:t>
      </w:r>
      <w:r w:rsidRPr="00B93E92">
        <w:rPr>
          <w:rFonts w:ascii="Arial" w:hAnsi="Arial" w:cs="Arial"/>
          <w:sz w:val="22"/>
          <w:szCs w:val="22"/>
        </w:rPr>
        <w:t xml:space="preserve">en date du </w:t>
      </w:r>
      <w:r w:rsidR="00D0638B">
        <w:rPr>
          <w:rFonts w:ascii="Arial" w:hAnsi="Arial" w:cs="Arial"/>
          <w:sz w:val="22"/>
          <w:szCs w:val="22"/>
        </w:rPr>
        <w:t>25/11/</w:t>
      </w:r>
      <w:r w:rsidR="00F00DFE">
        <w:rPr>
          <w:rFonts w:ascii="Arial" w:hAnsi="Arial" w:cs="Arial"/>
          <w:sz w:val="22"/>
          <w:szCs w:val="22"/>
        </w:rPr>
        <w:t>2024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proofErr w:type="gramStart"/>
      <w:r w:rsidR="00D8358C" w:rsidRPr="002B0887">
        <w:rPr>
          <w:rFonts w:ascii="Arial" w:hAnsi="Arial" w:cs="Arial"/>
          <w:sz w:val="22"/>
          <w:szCs w:val="22"/>
        </w:rPr>
        <w:t xml:space="preserve">du Titulaire </w:t>
      </w:r>
      <w:r w:rsidR="00D8358C" w:rsidRPr="00B93E92">
        <w:rPr>
          <w:rFonts w:ascii="Arial" w:hAnsi="Arial" w:cs="Arial"/>
          <w:sz w:val="22"/>
          <w:szCs w:val="22"/>
        </w:rPr>
        <w:t>référencée</w:t>
      </w:r>
      <w:proofErr w:type="gramEnd"/>
      <w:r w:rsidR="00D8358C" w:rsidRPr="00B93E92">
        <w:rPr>
          <w:rFonts w:ascii="Arial" w:hAnsi="Arial" w:cs="Arial"/>
          <w:sz w:val="22"/>
          <w:szCs w:val="22"/>
        </w:rPr>
        <w:t xml:space="preserve"> </w:t>
      </w:r>
      <w:r w:rsidR="00D8358C" w:rsidRPr="00F00DFE">
        <w:rPr>
          <w:rFonts w:ascii="Arial" w:hAnsi="Arial" w:cs="Arial"/>
          <w:sz w:val="22"/>
          <w:szCs w:val="22"/>
          <w:highlight w:val="green"/>
        </w:rPr>
        <w:t>___________</w:t>
      </w:r>
      <w:r w:rsidR="00FB3896" w:rsidRPr="00F00DFE">
        <w:rPr>
          <w:rFonts w:ascii="Arial" w:hAnsi="Arial" w:cs="Arial"/>
          <w:sz w:val="22"/>
          <w:szCs w:val="22"/>
          <w:highlight w:val="green"/>
        </w:rPr>
        <w:t>________________</w:t>
      </w:r>
    </w:p>
    <w:p w14:paraId="02F359F6" w14:textId="26E05A0F" w:rsidR="00900319" w:rsidRPr="002B0887" w:rsidRDefault="00D8358C" w:rsidP="00900319">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w:t>
      </w:r>
      <w:proofErr w:type="gramStart"/>
      <w:r w:rsidRPr="00B93E92">
        <w:rPr>
          <w:rFonts w:ascii="Arial" w:hAnsi="Arial" w:cs="Arial"/>
          <w:sz w:val="22"/>
          <w:szCs w:val="22"/>
        </w:rPr>
        <w:t>du</w:t>
      </w:r>
      <w:proofErr w:type="gramEnd"/>
      <w:r w:rsidRPr="00B93E92">
        <w:rPr>
          <w:rFonts w:ascii="Arial" w:hAnsi="Arial" w:cs="Arial"/>
          <w:sz w:val="22"/>
          <w:szCs w:val="22"/>
        </w:rPr>
        <w:t xml:space="preserve"> </w:t>
      </w:r>
      <w:r w:rsidRPr="00F00DFE">
        <w:rPr>
          <w:rFonts w:ascii="Arial" w:hAnsi="Arial" w:cs="Arial"/>
          <w:sz w:val="22"/>
          <w:szCs w:val="22"/>
          <w:highlight w:val="green"/>
        </w:rPr>
        <w:t>____________</w:t>
      </w:r>
      <w:r w:rsidR="00900319" w:rsidRPr="00F00DFE">
        <w:rPr>
          <w:rFonts w:ascii="Arial" w:hAnsi="Arial" w:cs="Arial"/>
          <w:sz w:val="22"/>
          <w:szCs w:val="22"/>
          <w:highlight w:val="green"/>
        </w:rPr>
        <w:t>,</w:t>
      </w:r>
      <w:r w:rsidR="00900319" w:rsidRPr="00D0797F">
        <w:rPr>
          <w:rFonts w:ascii="Arial" w:hAnsi="Arial" w:cs="Arial"/>
          <w:sz w:val="22"/>
          <w:szCs w:val="22"/>
        </w:rPr>
        <w:t xml:space="preserve"> à titre supplétif.</w:t>
      </w:r>
    </w:p>
    <w:p w14:paraId="3CA4E062" w14:textId="77777777" w:rsidR="00F00DFE" w:rsidRPr="00F00DFE" w:rsidRDefault="00F00DFE" w:rsidP="00F00DFE">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w:t>
      </w:r>
      <w:proofErr w:type="gramStart"/>
      <w:r w:rsidRPr="00F00DFE">
        <w:rPr>
          <w:rFonts w:ascii="Arial" w:hAnsi="Arial" w:cs="Arial"/>
          <w:i/>
          <w:color w:val="000000"/>
          <w:sz w:val="20"/>
          <w:szCs w:val="22"/>
          <w:highlight w:val="green"/>
        </w:rPr>
        <w:t>à</w:t>
      </w:r>
      <w:proofErr w:type="gramEnd"/>
      <w:r w:rsidRPr="00F00DFE">
        <w:rPr>
          <w:rFonts w:ascii="Arial" w:hAnsi="Arial" w:cs="Arial"/>
          <w:i/>
          <w:color w:val="000000"/>
          <w:sz w:val="20"/>
          <w:szCs w:val="22"/>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83419169"/>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83419170"/>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428BC755" w:rsidR="00F266EB" w:rsidRPr="00F00DFE" w:rsidRDefault="00F00DFE" w:rsidP="00F266EB">
      <w:pPr>
        <w:tabs>
          <w:tab w:val="left" w:pos="3420"/>
          <w:tab w:val="left" w:pos="5940"/>
        </w:tabs>
        <w:ind w:left="357"/>
        <w:jc w:val="both"/>
        <w:rPr>
          <w:rFonts w:ascii="Arial" w:hAnsi="Arial" w:cs="Arial"/>
          <w:bCs/>
          <w:sz w:val="22"/>
          <w:szCs w:val="22"/>
          <w:lang w:val="en-GB"/>
        </w:rPr>
      </w:pPr>
      <w:r w:rsidRPr="00F00DFE">
        <w:rPr>
          <w:rFonts w:ascii="Arial" w:hAnsi="Arial" w:cs="Arial"/>
          <w:bCs/>
          <w:sz w:val="22"/>
          <w:szCs w:val="22"/>
          <w:lang w:val="en-GB"/>
        </w:rPr>
        <w:t xml:space="preserve">TUBBS Emily </w:t>
      </w:r>
      <w:r>
        <w:rPr>
          <w:rFonts w:ascii="Arial" w:hAnsi="Arial" w:cs="Arial"/>
          <w:bCs/>
          <w:sz w:val="22"/>
          <w:szCs w:val="22"/>
          <w:lang w:val="en-GB"/>
        </w:rPr>
        <w:t xml:space="preserve">- </w:t>
      </w:r>
      <w:r w:rsidRPr="00F00DFE">
        <w:rPr>
          <w:rFonts w:ascii="Arial" w:hAnsi="Arial" w:cs="Arial"/>
          <w:bCs/>
          <w:sz w:val="22"/>
          <w:szCs w:val="22"/>
          <w:lang w:val="en-GB"/>
        </w:rPr>
        <w:t>DRF/IRIG/DS/BGE/BIOMICS</w:t>
      </w:r>
      <w:r>
        <w:rPr>
          <w:rFonts w:ascii="Arial" w:hAnsi="Arial" w:cs="Arial"/>
          <w:bCs/>
          <w:sz w:val="22"/>
          <w:szCs w:val="22"/>
          <w:lang w:val="en-GB"/>
        </w:rPr>
        <w:t xml:space="preserve"> - </w:t>
      </w:r>
      <w:proofErr w:type="spellStart"/>
      <w:proofErr w:type="gramStart"/>
      <w:r w:rsidR="00F266EB" w:rsidRPr="00F00DFE">
        <w:rPr>
          <w:rFonts w:ascii="Arial" w:hAnsi="Arial" w:cs="Arial"/>
          <w:bCs/>
          <w:sz w:val="22"/>
          <w:szCs w:val="22"/>
          <w:lang w:val="en-GB"/>
        </w:rPr>
        <w:t>Tél</w:t>
      </w:r>
      <w:proofErr w:type="spellEnd"/>
      <w:r w:rsidR="00F266EB" w:rsidRPr="00F00DFE">
        <w:rPr>
          <w:rFonts w:ascii="Arial" w:hAnsi="Arial" w:cs="Arial"/>
          <w:bCs/>
          <w:sz w:val="22"/>
          <w:szCs w:val="22"/>
          <w:lang w:val="en-GB"/>
        </w:rPr>
        <w:t> :</w:t>
      </w:r>
      <w:proofErr w:type="gramEnd"/>
      <w:r w:rsidR="00F266EB" w:rsidRPr="00F00DFE">
        <w:rPr>
          <w:rFonts w:ascii="Arial" w:hAnsi="Arial" w:cs="Arial"/>
          <w:bCs/>
          <w:sz w:val="22"/>
          <w:szCs w:val="22"/>
          <w:lang w:val="en-GB"/>
        </w:rPr>
        <w:t xml:space="preserve"> </w:t>
      </w:r>
      <w:r w:rsidRPr="00F00DFE">
        <w:rPr>
          <w:rFonts w:ascii="Arial" w:hAnsi="Arial" w:cs="Arial"/>
          <w:bCs/>
          <w:sz w:val="22"/>
          <w:szCs w:val="22"/>
          <w:lang w:val="en-GB"/>
        </w:rPr>
        <w:t>04.38.78.50.81</w:t>
      </w:r>
    </w:p>
    <w:p w14:paraId="1158613D" w14:textId="5724F39A"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F00DFE" w:rsidRPr="00A16997">
          <w:rPr>
            <w:rStyle w:val="Lienhypertexte"/>
            <w:rFonts w:ascii="Arial" w:hAnsi="Arial" w:cs="Arial"/>
            <w:bCs/>
            <w:sz w:val="22"/>
            <w:szCs w:val="22"/>
          </w:rPr>
          <w:t>emily.tubbs@cea.fr</w:t>
        </w:r>
      </w:hyperlink>
      <w:r w:rsidR="00F00DFE">
        <w:rPr>
          <w:rFonts w:ascii="Arial" w:hAnsi="Arial" w:cs="Arial"/>
          <w:bCs/>
          <w:sz w:val="22"/>
          <w:szCs w:val="22"/>
        </w:rPr>
        <w:t xml:space="preserve"> </w:t>
      </w:r>
    </w:p>
    <w:p w14:paraId="014B79C4" w14:textId="5149521D" w:rsidR="00F266EB" w:rsidRPr="004E495F" w:rsidRDefault="00F266EB" w:rsidP="00F266E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lastRenderedPageBreak/>
        <w:t>Correspondant commercial</w:t>
      </w:r>
      <w:r w:rsidRPr="00FE167C">
        <w:rPr>
          <w:rFonts w:ascii="Arial" w:hAnsi="Arial" w:cs="Arial"/>
          <w:bCs/>
          <w:i/>
          <w:iCs/>
          <w:sz w:val="22"/>
          <w:szCs w:val="22"/>
        </w:rPr>
        <w:t xml:space="preserve"> : </w:t>
      </w:r>
    </w:p>
    <w:p w14:paraId="32B2A2E0" w14:textId="77777777" w:rsidR="00F00DFE" w:rsidRDefault="00F00DFE" w:rsidP="00F00DFE">
      <w:pPr>
        <w:tabs>
          <w:tab w:val="left" w:pos="3420"/>
          <w:tab w:val="left" w:pos="5940"/>
        </w:tabs>
        <w:ind w:left="357"/>
        <w:jc w:val="both"/>
        <w:rPr>
          <w:rFonts w:ascii="Arial" w:hAnsi="Arial" w:cs="Arial"/>
          <w:bCs/>
          <w:sz w:val="22"/>
          <w:szCs w:val="22"/>
        </w:rPr>
      </w:pPr>
      <w:r>
        <w:rPr>
          <w:rFonts w:ascii="Arial" w:hAnsi="Arial" w:cs="Arial"/>
          <w:bCs/>
          <w:sz w:val="22"/>
          <w:szCs w:val="22"/>
        </w:rPr>
        <w:t xml:space="preserve">GAMBIER Clara - </w:t>
      </w:r>
      <w:r w:rsidRPr="00FE167C">
        <w:rPr>
          <w:rFonts w:ascii="Arial" w:hAnsi="Arial" w:cs="Arial"/>
          <w:bCs/>
          <w:sz w:val="22"/>
          <w:szCs w:val="22"/>
        </w:rPr>
        <w:t xml:space="preserve">Service </w:t>
      </w:r>
      <w:r>
        <w:rPr>
          <w:rFonts w:ascii="Arial" w:hAnsi="Arial" w:cs="Arial"/>
          <w:bCs/>
          <w:sz w:val="22"/>
          <w:szCs w:val="22"/>
        </w:rPr>
        <w:t xml:space="preserve">des Marchés et </w:t>
      </w:r>
      <w:r w:rsidRPr="00FE167C">
        <w:rPr>
          <w:rFonts w:ascii="Arial" w:hAnsi="Arial" w:cs="Arial"/>
          <w:bCs/>
          <w:sz w:val="22"/>
          <w:szCs w:val="22"/>
        </w:rPr>
        <w:t>Achats</w:t>
      </w:r>
      <w:r>
        <w:rPr>
          <w:rFonts w:ascii="Arial" w:hAnsi="Arial" w:cs="Arial"/>
          <w:bCs/>
          <w:sz w:val="22"/>
          <w:szCs w:val="22"/>
        </w:rPr>
        <w:t xml:space="preserve"> - </w:t>
      </w:r>
      <w:r w:rsidRPr="00FE167C">
        <w:rPr>
          <w:rFonts w:ascii="Arial" w:hAnsi="Arial" w:cs="Arial"/>
          <w:bCs/>
          <w:sz w:val="22"/>
          <w:szCs w:val="22"/>
        </w:rPr>
        <w:t>Tél</w:t>
      </w:r>
      <w:r>
        <w:rPr>
          <w:rFonts w:ascii="Arial" w:hAnsi="Arial" w:cs="Arial"/>
          <w:bCs/>
          <w:sz w:val="22"/>
          <w:szCs w:val="22"/>
        </w:rPr>
        <w:t> : 06.31.73.90.07</w:t>
      </w:r>
      <w:r>
        <w:rPr>
          <w:rFonts w:ascii="Arial" w:hAnsi="Arial" w:cs="Arial"/>
          <w:bCs/>
          <w:sz w:val="22"/>
          <w:szCs w:val="22"/>
        </w:rPr>
        <w:tab/>
      </w:r>
    </w:p>
    <w:p w14:paraId="0A1F2CF1" w14:textId="0B1983D6" w:rsidR="00F00DFE" w:rsidRDefault="00F00DFE" w:rsidP="00F00DFE">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Pr="001D76C6">
          <w:rPr>
            <w:rStyle w:val="Lienhypertexte"/>
            <w:rFonts w:ascii="Arial" w:hAnsi="Arial" w:cs="Arial"/>
            <w:bCs/>
            <w:sz w:val="22"/>
            <w:szCs w:val="22"/>
          </w:rPr>
          <w:t>clara.gambier@cea.fr</w:t>
        </w:r>
      </w:hyperlink>
      <w:r>
        <w:rPr>
          <w:rFonts w:ascii="Arial" w:hAnsi="Arial" w:cs="Arial"/>
          <w:bCs/>
          <w:sz w:val="22"/>
          <w:szCs w:val="22"/>
        </w:rPr>
        <w:t xml:space="preserve"> </w:t>
      </w:r>
    </w:p>
    <w:p w14:paraId="6CE36236" w14:textId="77777777" w:rsidR="00F00DFE" w:rsidRDefault="00F00DFE" w:rsidP="00F00DFE">
      <w:pPr>
        <w:tabs>
          <w:tab w:val="left" w:pos="3420"/>
          <w:tab w:val="left" w:pos="5940"/>
        </w:tabs>
        <w:ind w:left="357"/>
        <w:jc w:val="both"/>
        <w:rPr>
          <w:rFonts w:ascii="Arial" w:hAnsi="Arial" w:cs="Arial"/>
          <w:bCs/>
          <w:sz w:val="22"/>
          <w:szCs w:val="22"/>
        </w:rPr>
      </w:pPr>
    </w:p>
    <w:p w14:paraId="690BCA8D" w14:textId="77777777" w:rsidR="00F00DFE" w:rsidRPr="005A5CBB" w:rsidRDefault="00F00DFE" w:rsidP="00F00DFE">
      <w:pPr>
        <w:tabs>
          <w:tab w:val="left" w:pos="3420"/>
          <w:tab w:val="left" w:pos="5940"/>
        </w:tabs>
        <w:ind w:left="357"/>
        <w:jc w:val="both"/>
        <w:rPr>
          <w:rFonts w:ascii="Arial" w:hAnsi="Arial" w:cs="Arial"/>
          <w:bCs/>
          <w:sz w:val="22"/>
          <w:szCs w:val="22"/>
        </w:rPr>
      </w:pPr>
      <w:r w:rsidRPr="005A5CBB">
        <w:rPr>
          <w:rFonts w:ascii="Arial" w:hAnsi="Arial" w:cs="Arial"/>
          <w:bCs/>
          <w:sz w:val="22"/>
          <w:szCs w:val="22"/>
        </w:rPr>
        <w:t>MANGIN Anne – Service des Marchés et Achats - Tél. : 04.38.78.05.26</w:t>
      </w:r>
    </w:p>
    <w:p w14:paraId="04667B7D" w14:textId="77777777" w:rsidR="00F00DFE" w:rsidRDefault="00F00DFE" w:rsidP="00F00DFE">
      <w:pPr>
        <w:tabs>
          <w:tab w:val="left" w:pos="3420"/>
          <w:tab w:val="left" w:pos="5940"/>
        </w:tabs>
        <w:ind w:left="357"/>
        <w:jc w:val="both"/>
        <w:rPr>
          <w:rFonts w:ascii="Arial" w:hAnsi="Arial" w:cs="Arial"/>
          <w:bCs/>
          <w:sz w:val="22"/>
          <w:szCs w:val="22"/>
        </w:rPr>
      </w:pPr>
      <w:r w:rsidRPr="005A5CBB">
        <w:rPr>
          <w:rFonts w:ascii="Arial" w:hAnsi="Arial" w:cs="Arial"/>
          <w:bCs/>
          <w:sz w:val="22"/>
          <w:szCs w:val="22"/>
        </w:rPr>
        <w:t xml:space="preserve">E-Mail : </w:t>
      </w:r>
      <w:hyperlink r:id="rId10" w:history="1">
        <w:r w:rsidRPr="00F52FA1">
          <w:rPr>
            <w:rStyle w:val="Lienhypertexte"/>
            <w:rFonts w:ascii="Arial" w:hAnsi="Arial" w:cs="Arial"/>
            <w:bCs/>
            <w:sz w:val="22"/>
            <w:szCs w:val="22"/>
          </w:rPr>
          <w:t>anne.mangin@cea.fr</w:t>
        </w:r>
      </w:hyperlink>
    </w:p>
    <w:p w14:paraId="5E24518C" w14:textId="77777777" w:rsidR="00F00DFE" w:rsidRDefault="00F00DFE" w:rsidP="006D3A99">
      <w:pPr>
        <w:tabs>
          <w:tab w:val="left" w:pos="3420"/>
          <w:tab w:val="left" w:pos="5940"/>
        </w:tabs>
        <w:ind w:left="357"/>
        <w:jc w:val="both"/>
        <w:rPr>
          <w:rFonts w:ascii="Arial" w:hAnsi="Arial" w:cs="Arial"/>
          <w:bCs/>
          <w:sz w:val="22"/>
          <w:szCs w:val="22"/>
        </w:rPr>
      </w:pPr>
    </w:p>
    <w:p w14:paraId="0A28AFB1" w14:textId="0577C099"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83419171"/>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4C1F7DDE"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83419172"/>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F00DFE">
        <w:rPr>
          <w:rFonts w:ascii="Arial" w:hAnsi="Arial" w:cs="Arial"/>
          <w:bCs/>
          <w:sz w:val="22"/>
          <w:szCs w:val="22"/>
          <w:highlight w:val="green"/>
        </w:rPr>
        <w:t>__________</w:t>
      </w:r>
      <w:r>
        <w:rPr>
          <w:rFonts w:ascii="Arial" w:hAnsi="Arial" w:cs="Arial"/>
          <w:bCs/>
          <w:sz w:val="22"/>
          <w:szCs w:val="22"/>
        </w:rPr>
        <w:tab/>
      </w:r>
      <w:r w:rsidRPr="00F00DFE">
        <w:rPr>
          <w:rFonts w:ascii="Arial" w:hAnsi="Arial" w:cs="Arial"/>
          <w:bCs/>
          <w:sz w:val="22"/>
          <w:szCs w:val="22"/>
          <w:highlight w:val="green"/>
        </w:rPr>
        <w:t>_________</w:t>
      </w:r>
      <w:r>
        <w:rPr>
          <w:rFonts w:ascii="Arial" w:hAnsi="Arial" w:cs="Arial"/>
          <w:bCs/>
          <w:sz w:val="22"/>
          <w:szCs w:val="22"/>
        </w:rPr>
        <w:tab/>
        <w:t xml:space="preserve">Tél : </w:t>
      </w:r>
      <w:r w:rsidRPr="00F00DFE">
        <w:rPr>
          <w:rFonts w:ascii="Arial" w:hAnsi="Arial" w:cs="Arial"/>
          <w:bCs/>
          <w:sz w:val="22"/>
          <w:szCs w:val="22"/>
          <w:highlight w:val="green"/>
        </w:rPr>
        <w:t>___________</w:t>
      </w:r>
    </w:p>
    <w:p w14:paraId="72EAAEA9" w14:textId="0736A012"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F00DFE" w:rsidRPr="00F00DFE">
        <w:rPr>
          <w:rFonts w:ascii="Arial" w:hAnsi="Arial" w:cs="Arial"/>
          <w:bCs/>
          <w:sz w:val="22"/>
          <w:szCs w:val="22"/>
          <w:highlight w:val="green"/>
        </w:rPr>
        <w:t>___________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159AE63C" w:rsidR="009E05FA" w:rsidRDefault="00F00DFE" w:rsidP="009E05FA">
      <w:pPr>
        <w:tabs>
          <w:tab w:val="left" w:pos="3420"/>
          <w:tab w:val="left" w:pos="5940"/>
        </w:tabs>
        <w:ind w:left="357"/>
        <w:jc w:val="both"/>
        <w:rPr>
          <w:rFonts w:ascii="Arial" w:hAnsi="Arial" w:cs="Arial"/>
          <w:bCs/>
          <w:sz w:val="22"/>
          <w:szCs w:val="22"/>
        </w:rPr>
      </w:pPr>
      <w:r w:rsidRPr="00F00DFE">
        <w:rPr>
          <w:rFonts w:ascii="Arial" w:hAnsi="Arial" w:cs="Arial"/>
          <w:bCs/>
          <w:sz w:val="22"/>
          <w:szCs w:val="22"/>
          <w:highlight w:val="green"/>
        </w:rPr>
        <w:t>___________</w:t>
      </w:r>
      <w:r w:rsidR="009E05FA">
        <w:rPr>
          <w:rFonts w:ascii="Arial" w:hAnsi="Arial" w:cs="Arial"/>
          <w:bCs/>
          <w:sz w:val="22"/>
          <w:szCs w:val="22"/>
        </w:rPr>
        <w:tab/>
      </w:r>
      <w:r w:rsidRPr="00F00DFE">
        <w:rPr>
          <w:rFonts w:ascii="Arial" w:hAnsi="Arial" w:cs="Arial"/>
          <w:bCs/>
          <w:sz w:val="22"/>
          <w:szCs w:val="22"/>
          <w:highlight w:val="green"/>
        </w:rPr>
        <w:t>___________</w:t>
      </w:r>
      <w:r w:rsidR="009E05FA">
        <w:rPr>
          <w:rFonts w:ascii="Arial" w:hAnsi="Arial" w:cs="Arial"/>
          <w:bCs/>
          <w:sz w:val="22"/>
          <w:szCs w:val="22"/>
        </w:rPr>
        <w:tab/>
      </w:r>
      <w:r w:rsidR="009E05FA" w:rsidRPr="00FE167C">
        <w:rPr>
          <w:rFonts w:ascii="Arial" w:hAnsi="Arial" w:cs="Arial"/>
          <w:bCs/>
          <w:sz w:val="22"/>
          <w:szCs w:val="22"/>
        </w:rPr>
        <w:t>Tél</w:t>
      </w:r>
      <w:r w:rsidR="009E05FA">
        <w:rPr>
          <w:rFonts w:ascii="Arial" w:hAnsi="Arial" w:cs="Arial"/>
          <w:bCs/>
          <w:sz w:val="22"/>
          <w:szCs w:val="22"/>
        </w:rPr>
        <w:t xml:space="preserve"> : </w:t>
      </w:r>
      <w:r w:rsidRPr="00F00DFE">
        <w:rPr>
          <w:rFonts w:ascii="Arial" w:hAnsi="Arial" w:cs="Arial"/>
          <w:bCs/>
          <w:sz w:val="22"/>
          <w:szCs w:val="22"/>
          <w:highlight w:val="green"/>
        </w:rPr>
        <w:t>___________</w:t>
      </w:r>
    </w:p>
    <w:p w14:paraId="048DCD49" w14:textId="1CA5E55F"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F00DFE" w:rsidRPr="00F00DFE">
        <w:rPr>
          <w:rFonts w:ascii="Arial" w:hAnsi="Arial" w:cs="Arial"/>
          <w:bCs/>
          <w:sz w:val="22"/>
          <w:szCs w:val="22"/>
          <w:highlight w:val="green"/>
        </w:rPr>
        <w:t>___________</w:t>
      </w:r>
    </w:p>
    <w:p w14:paraId="5330666C" w14:textId="1D2F0AA9" w:rsidR="00FB3896" w:rsidRDefault="00FB3896" w:rsidP="009E05FA">
      <w:pPr>
        <w:tabs>
          <w:tab w:val="left" w:pos="3420"/>
          <w:tab w:val="left" w:pos="5940"/>
        </w:tabs>
        <w:ind w:left="357"/>
        <w:jc w:val="both"/>
        <w:rPr>
          <w:rFonts w:ascii="Arial" w:hAnsi="Arial" w:cs="Arial"/>
          <w:bCs/>
          <w:sz w:val="22"/>
          <w:szCs w:val="22"/>
        </w:rPr>
      </w:pPr>
    </w:p>
    <w:p w14:paraId="436C94E3" w14:textId="77777777" w:rsidR="00F00DFE" w:rsidRPr="00F00DFE" w:rsidRDefault="00F00DFE" w:rsidP="00F00DFE">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w:t>
      </w:r>
      <w:proofErr w:type="gramStart"/>
      <w:r w:rsidRPr="00F00DFE">
        <w:rPr>
          <w:rFonts w:ascii="Arial" w:hAnsi="Arial" w:cs="Arial"/>
          <w:i/>
          <w:color w:val="000000"/>
          <w:sz w:val="20"/>
          <w:szCs w:val="22"/>
          <w:highlight w:val="green"/>
        </w:rPr>
        <w:t>à</w:t>
      </w:r>
      <w:proofErr w:type="gramEnd"/>
      <w:r w:rsidRPr="00F00DFE">
        <w:rPr>
          <w:rFonts w:ascii="Arial" w:hAnsi="Arial" w:cs="Arial"/>
          <w:i/>
          <w:color w:val="000000"/>
          <w:sz w:val="20"/>
          <w:szCs w:val="22"/>
          <w:highlight w:val="green"/>
        </w:rPr>
        <w:t xml:space="preserve"> compléter par le soumissionnaire]</w:t>
      </w:r>
    </w:p>
    <w:p w14:paraId="30C27AF4" w14:textId="2EB2E971"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83419173"/>
      <w:r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F00DFE">
        <w:rPr>
          <w:rFonts w:ascii="Arial" w:hAnsi="Arial" w:cs="Arial"/>
          <w:i/>
          <w:sz w:val="20"/>
          <w:szCs w:val="22"/>
          <w:highlight w:val="green"/>
        </w:rPr>
        <w:t>[à compléter par le soumissionnaire]</w:t>
      </w:r>
      <w:r w:rsidRPr="00F00DFE">
        <w:rPr>
          <w:rFonts w:ascii="Arial" w:hAnsi="Arial" w:cs="Arial"/>
          <w:sz w:val="20"/>
          <w:szCs w:val="22"/>
        </w:rPr>
        <w:t xml:space="preserve"> </w:t>
      </w:r>
      <w:r w:rsidRPr="00FE167C">
        <w:rPr>
          <w:rFonts w:ascii="Arial" w:hAnsi="Arial" w:cs="Arial"/>
          <w:sz w:val="22"/>
          <w:szCs w:val="22"/>
        </w:rPr>
        <w:t>:</w:t>
      </w:r>
    </w:p>
    <w:p w14:paraId="6BA7970C" w14:textId="695E6499" w:rsidR="005D1C67" w:rsidRDefault="005D1C67" w:rsidP="005D1C67">
      <w:pPr>
        <w:tabs>
          <w:tab w:val="left" w:pos="1134"/>
          <w:tab w:val="left" w:pos="6946"/>
        </w:tabs>
        <w:jc w:val="both"/>
        <w:rPr>
          <w:rFonts w:ascii="Arial" w:hAnsi="Arial" w:cs="Arial"/>
          <w:sz w:val="22"/>
          <w:szCs w:val="22"/>
        </w:rPr>
      </w:pPr>
    </w:p>
    <w:p w14:paraId="1FF35E36" w14:textId="6DFEB522" w:rsidR="0039406B" w:rsidRDefault="00836B04" w:rsidP="00945C4E">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F00DFE">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F00DFE">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r w:rsidR="000C7A51">
        <w:rPr>
          <w:rFonts w:ascii="Arial" w:hAnsi="Arial" w:cs="Arial"/>
          <w:b/>
          <w:color w:val="FF0000"/>
          <w:sz w:val="22"/>
          <w:szCs w:val="22"/>
        </w:rPr>
        <w:t>(délai souhaité par le CEA : janvier 2025)</w:t>
      </w:r>
    </w:p>
    <w:p w14:paraId="38EDE77D" w14:textId="52BA959C" w:rsidR="000C7A51" w:rsidRDefault="000C7A51" w:rsidP="00945C4E">
      <w:pPr>
        <w:tabs>
          <w:tab w:val="left" w:pos="1134"/>
          <w:tab w:val="left" w:pos="6946"/>
        </w:tabs>
        <w:jc w:val="both"/>
        <w:rPr>
          <w:rFonts w:ascii="Arial" w:hAnsi="Arial" w:cs="Arial"/>
          <w:sz w:val="22"/>
          <w:szCs w:val="22"/>
        </w:rPr>
      </w:pPr>
    </w:p>
    <w:p w14:paraId="5671FCA1" w14:textId="27E7E29C" w:rsidR="00836B04" w:rsidRDefault="00836B04" w:rsidP="00836B04">
      <w:pPr>
        <w:tabs>
          <w:tab w:val="left" w:pos="1134"/>
          <w:tab w:val="left" w:pos="3969"/>
          <w:tab w:val="left" w:pos="6946"/>
        </w:tabs>
        <w:jc w:val="both"/>
        <w:rPr>
          <w:rFonts w:ascii="Arial" w:hAnsi="Arial" w:cs="Arial"/>
          <w:sz w:val="22"/>
          <w:szCs w:val="22"/>
        </w:rPr>
      </w:pPr>
      <w:r w:rsidRPr="00F00DFE">
        <w:rPr>
          <w:rFonts w:ascii="Arial" w:hAnsi="Arial" w:cs="Arial"/>
          <w:sz w:val="22"/>
          <w:szCs w:val="22"/>
        </w:rPr>
        <w:t xml:space="preserve"> Une livraison anticipée est possible avec l’accord écrit du CEA.</w:t>
      </w:r>
    </w:p>
    <w:p w14:paraId="5D71F05E" w14:textId="0E1947FE" w:rsidR="00836B04" w:rsidRPr="00FE167C" w:rsidRDefault="00836B04" w:rsidP="00A66108">
      <w:pPr>
        <w:tabs>
          <w:tab w:val="left" w:pos="1134"/>
          <w:tab w:val="left" w:pos="6946"/>
        </w:tabs>
        <w:jc w:val="both"/>
        <w:rPr>
          <w:rFonts w:ascii="Arial" w:hAnsi="Arial" w:cs="Arial"/>
          <w:sz w:val="22"/>
          <w:szCs w:val="22"/>
        </w:rPr>
      </w:pPr>
    </w:p>
    <w:p w14:paraId="771F39FC" w14:textId="7548266F" w:rsidR="00836B04" w:rsidRPr="00F00DFE" w:rsidRDefault="00836B04" w:rsidP="00F76C60">
      <w:pPr>
        <w:tabs>
          <w:tab w:val="left" w:pos="1134"/>
          <w:tab w:val="left" w:pos="3969"/>
          <w:tab w:val="left" w:pos="6946"/>
        </w:tabs>
        <w:jc w:val="both"/>
        <w:rPr>
          <w:rFonts w:ascii="Arial" w:hAnsi="Arial" w:cs="Arial"/>
          <w:sz w:val="22"/>
          <w:szCs w:val="22"/>
        </w:rPr>
      </w:pPr>
      <w:r w:rsidRPr="00F00DFE">
        <w:rPr>
          <w:rFonts w:ascii="Arial" w:hAnsi="Arial" w:cs="Arial"/>
          <w:sz w:val="22"/>
          <w:szCs w:val="22"/>
        </w:rPr>
        <w:t xml:space="preserve"> - </w:t>
      </w:r>
      <w:r w:rsidR="0065151B" w:rsidRPr="00F00DFE">
        <w:rPr>
          <w:rFonts w:ascii="Arial" w:hAnsi="Arial" w:cs="Arial"/>
          <w:sz w:val="22"/>
          <w:szCs w:val="22"/>
        </w:rPr>
        <w:t>Réception</w:t>
      </w:r>
      <w:r w:rsidRPr="00F00DFE">
        <w:rPr>
          <w:rFonts w:ascii="Arial" w:hAnsi="Arial" w:cs="Arial"/>
          <w:sz w:val="22"/>
          <w:szCs w:val="22"/>
        </w:rPr>
        <w:t xml:space="preserve"> de l’Equipement</w:t>
      </w:r>
      <w:r w:rsidR="00C71414" w:rsidRPr="00F00DFE">
        <w:rPr>
          <w:rFonts w:ascii="Arial" w:hAnsi="Arial" w:cs="Arial"/>
          <w:sz w:val="22"/>
          <w:szCs w:val="22"/>
        </w:rPr>
        <w:t xml:space="preserve"> suite à la réalisation satisfaisante des tests définis dans le cahier des charges</w:t>
      </w:r>
      <w:r w:rsidRPr="00F00DFE">
        <w:rPr>
          <w:rFonts w:ascii="Arial" w:hAnsi="Arial" w:cs="Arial"/>
          <w:sz w:val="22"/>
          <w:szCs w:val="22"/>
        </w:rPr>
        <w:t xml:space="preserve"> : </w:t>
      </w:r>
      <w:r w:rsidR="006877AE" w:rsidRPr="00F00DFE">
        <w:rPr>
          <w:rFonts w:ascii="Arial" w:hAnsi="Arial" w:cs="Arial"/>
          <w:sz w:val="22"/>
          <w:szCs w:val="22"/>
        </w:rPr>
        <w:t>T</w:t>
      </w:r>
      <w:r w:rsidR="006877AE" w:rsidRPr="00F00DFE">
        <w:rPr>
          <w:rFonts w:ascii="Arial" w:hAnsi="Arial" w:cs="Arial"/>
          <w:sz w:val="22"/>
          <w:szCs w:val="22"/>
          <w:vertAlign w:val="subscript"/>
        </w:rPr>
        <w:t>1</w:t>
      </w:r>
      <w:r w:rsidR="006877AE" w:rsidRPr="00F00DFE">
        <w:rPr>
          <w:rFonts w:ascii="Arial" w:hAnsi="Arial" w:cs="Arial"/>
          <w:sz w:val="22"/>
          <w:szCs w:val="22"/>
        </w:rPr>
        <w:t xml:space="preserve"> + </w:t>
      </w:r>
      <w:r w:rsidR="006877AE" w:rsidRPr="00F00DFE">
        <w:rPr>
          <w:rFonts w:ascii="Arial" w:hAnsi="Arial" w:cs="Arial"/>
          <w:sz w:val="22"/>
          <w:szCs w:val="22"/>
          <w:highlight w:val="green"/>
        </w:rPr>
        <w:t>_______</w:t>
      </w:r>
      <w:r w:rsidR="006877AE" w:rsidRPr="00F00DFE">
        <w:rPr>
          <w:rFonts w:ascii="Arial" w:hAnsi="Arial" w:cs="Arial"/>
          <w:sz w:val="22"/>
          <w:szCs w:val="22"/>
        </w:rPr>
        <w:t xml:space="preserve"> mois</w:t>
      </w:r>
      <w:r w:rsidR="000C7A51">
        <w:rPr>
          <w:rFonts w:ascii="Arial" w:hAnsi="Arial" w:cs="Arial"/>
          <w:sz w:val="22"/>
          <w:szCs w:val="22"/>
        </w:rPr>
        <w:t xml:space="preserve">. </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183419174"/>
      <w:r w:rsidR="00E0331A" w:rsidRPr="00286C0E">
        <w:t xml:space="preserve">EMBALLAGE </w:t>
      </w:r>
      <w:r w:rsidR="00FF47D6" w:rsidRPr="00286C0E">
        <w:t>– TRANSPORT -</w:t>
      </w:r>
      <w:r w:rsidR="00E0331A" w:rsidRPr="00286C0E">
        <w:t xml:space="preserve"> LIVRAISON</w:t>
      </w:r>
      <w:bookmarkEnd w:id="9"/>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0C7A51">
        <w:rPr>
          <w:rFonts w:ascii="Arial" w:hAnsi="Arial" w:cs="Arial"/>
          <w:sz w:val="22"/>
          <w:szCs w:val="22"/>
        </w:rPr>
        <w:t xml:space="preserve">L’Incoterm retenu est </w:t>
      </w:r>
      <w:r w:rsidR="00472699" w:rsidRPr="000C7A51">
        <w:rPr>
          <w:rFonts w:ascii="Arial" w:hAnsi="Arial" w:cs="Arial"/>
          <w:sz w:val="22"/>
          <w:szCs w:val="22"/>
        </w:rPr>
        <w:t>DA</w:t>
      </w:r>
      <w:r w:rsidR="007C1A44" w:rsidRPr="000C7A51">
        <w:rPr>
          <w:rFonts w:ascii="Arial" w:hAnsi="Arial" w:cs="Arial"/>
          <w:sz w:val="22"/>
          <w:szCs w:val="22"/>
        </w:rPr>
        <w:t>P</w:t>
      </w:r>
      <w:r w:rsidRPr="000C7A51">
        <w:rPr>
          <w:rFonts w:ascii="Arial" w:hAnsi="Arial" w:cs="Arial"/>
          <w:sz w:val="22"/>
          <w:szCs w:val="22"/>
        </w:rPr>
        <w:t xml:space="preserve"> </w:t>
      </w:r>
      <w:r w:rsidR="00A52426" w:rsidRPr="000C7A51">
        <w:rPr>
          <w:rFonts w:ascii="Arial" w:hAnsi="Arial" w:cs="Arial"/>
          <w:sz w:val="22"/>
          <w:szCs w:val="22"/>
        </w:rPr>
        <w:t xml:space="preserve">CEA </w:t>
      </w:r>
      <w:r w:rsidRPr="000C7A51">
        <w:rPr>
          <w:rFonts w:ascii="Arial" w:hAnsi="Arial" w:cs="Arial"/>
          <w:sz w:val="22"/>
          <w:szCs w:val="22"/>
        </w:rPr>
        <w:t>Grenoble</w:t>
      </w:r>
      <w:r w:rsidR="00AC6BBA" w:rsidRPr="000C7A51">
        <w:rPr>
          <w:rFonts w:ascii="Arial" w:hAnsi="Arial" w:cs="Arial"/>
          <w:sz w:val="22"/>
          <w:szCs w:val="22"/>
        </w:rPr>
        <w:t xml:space="preserve"> </w:t>
      </w:r>
      <w:r w:rsidRPr="000C7A51">
        <w:rPr>
          <w:rFonts w:ascii="Arial" w:hAnsi="Arial" w:cs="Arial"/>
          <w:sz w:val="22"/>
          <w:szCs w:val="22"/>
        </w:rPr>
        <w:t>(Selon la convention de la CCI – Incoterms 20</w:t>
      </w:r>
      <w:r w:rsidR="00990C35" w:rsidRPr="000C7A51">
        <w:rPr>
          <w:rFonts w:ascii="Arial" w:hAnsi="Arial" w:cs="Arial"/>
          <w:sz w:val="22"/>
          <w:szCs w:val="22"/>
        </w:rPr>
        <w:t>2</w:t>
      </w:r>
      <w:r w:rsidR="00E408AC" w:rsidRPr="000C7A51">
        <w:rPr>
          <w:rFonts w:ascii="Arial" w:hAnsi="Arial" w:cs="Arial"/>
          <w:sz w:val="22"/>
          <w:szCs w:val="22"/>
        </w:rPr>
        <w:t>0</w:t>
      </w:r>
      <w:r w:rsidRPr="000C7A51">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619CD947" w14:textId="01A347EC"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lastRenderedPageBreak/>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4360AC94" w:rsidR="00B955E7" w:rsidRDefault="00B955E7" w:rsidP="00B955E7">
      <w:pPr>
        <w:pStyle w:val="Default"/>
        <w:rPr>
          <w:color w:val="auto"/>
          <w:sz w:val="22"/>
          <w:szCs w:val="22"/>
        </w:rPr>
      </w:pPr>
      <w:r w:rsidRPr="00B955E7">
        <w:rPr>
          <w:color w:val="auto"/>
          <w:sz w:val="22"/>
          <w:szCs w:val="22"/>
        </w:rPr>
        <w:t xml:space="preserve">L’adresse du bâtiment réception est : </w:t>
      </w:r>
    </w:p>
    <w:p w14:paraId="6EC98ADF" w14:textId="77777777" w:rsidR="000C7A51" w:rsidRPr="00B955E7" w:rsidRDefault="000C7A51" w:rsidP="00B955E7">
      <w:pPr>
        <w:pStyle w:val="Default"/>
        <w:rPr>
          <w:color w:val="auto"/>
          <w:sz w:val="22"/>
          <w:szCs w:val="22"/>
        </w:rPr>
      </w:pP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Pr="00F4421F" w:rsidRDefault="00215957" w:rsidP="00215957">
      <w:pPr>
        <w:autoSpaceDE w:val="0"/>
        <w:autoSpaceDN w:val="0"/>
        <w:adjustRightInd w:val="0"/>
        <w:jc w:val="both"/>
        <w:rPr>
          <w:rFonts w:ascii="Arial" w:hAnsi="Arial" w:cs="Arial"/>
          <w:sz w:val="22"/>
          <w:szCs w:val="22"/>
        </w:rPr>
      </w:pPr>
    </w:p>
    <w:p w14:paraId="327FAA59" w14:textId="77777777" w:rsidR="00215957" w:rsidRPr="00F4421F"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F4421F">
        <w:rPr>
          <w:rFonts w:ascii="Arial" w:hAnsi="Arial" w:cs="Arial"/>
          <w:sz w:val="22"/>
          <w:szCs w:val="22"/>
          <w:u w:val="none"/>
        </w:rPr>
        <w:t>Zone à Faibles Emissions</w:t>
      </w:r>
    </w:p>
    <w:p w14:paraId="66B6E522" w14:textId="77777777" w:rsidR="00215957" w:rsidRPr="00F4421F"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F4421F">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83419175"/>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83419176"/>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83419177"/>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36B2DADD"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83419178"/>
      <w:r w:rsidR="006F7AA0" w:rsidRPr="007417B3">
        <w:rPr>
          <w:rFonts w:ascii="Arial" w:hAnsi="Arial"/>
          <w:sz w:val="22"/>
          <w:u w:val="thick"/>
        </w:rPr>
        <w:t>FORMATION</w:t>
      </w:r>
      <w:bookmarkEnd w:id="13"/>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3993C58E"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F4421F">
        <w:rPr>
          <w:rFonts w:ascii="Arial" w:hAnsi="Arial" w:cs="Arial"/>
          <w:sz w:val="22"/>
          <w:szCs w:val="22"/>
        </w:rPr>
        <w:t>2</w:t>
      </w:r>
      <w:r>
        <w:rPr>
          <w:rFonts w:ascii="Arial" w:hAnsi="Arial" w:cs="Arial"/>
          <w:sz w:val="22"/>
          <w:szCs w:val="22"/>
        </w:rPr>
        <w:t xml:space="preserve"> personnes pendant </w:t>
      </w:r>
      <w:r w:rsidR="00AA78BF" w:rsidRPr="00F4421F">
        <w:rPr>
          <w:rFonts w:ascii="Arial" w:hAnsi="Arial" w:cs="Arial"/>
          <w:sz w:val="22"/>
          <w:szCs w:val="22"/>
          <w:highlight w:val="green"/>
        </w:rPr>
        <w:t>____</w:t>
      </w:r>
      <w:r>
        <w:rPr>
          <w:rFonts w:ascii="Arial" w:hAnsi="Arial" w:cs="Arial"/>
          <w:sz w:val="22"/>
          <w:szCs w:val="22"/>
        </w:rPr>
        <w:t xml:space="preserve"> jours,</w:t>
      </w:r>
    </w:p>
    <w:p w14:paraId="144EE0DF" w14:textId="412C828F" w:rsidR="006F7AA0"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w:t>
      </w:r>
      <w:r w:rsidR="00F4421F">
        <w:rPr>
          <w:rFonts w:ascii="Arial" w:hAnsi="Arial" w:cs="Arial"/>
          <w:sz w:val="22"/>
          <w:szCs w:val="22"/>
        </w:rPr>
        <w:t xml:space="preserve">2 </w:t>
      </w:r>
      <w:r>
        <w:rPr>
          <w:rFonts w:ascii="Arial" w:hAnsi="Arial" w:cs="Arial"/>
          <w:sz w:val="22"/>
          <w:szCs w:val="22"/>
        </w:rPr>
        <w:t xml:space="preserve">personnes pendant </w:t>
      </w:r>
      <w:r w:rsidR="00AA78BF" w:rsidRPr="00F4421F">
        <w:rPr>
          <w:rFonts w:ascii="Arial" w:hAnsi="Arial" w:cs="Arial"/>
          <w:sz w:val="22"/>
          <w:szCs w:val="22"/>
          <w:highlight w:val="green"/>
        </w:rPr>
        <w:t>___</w:t>
      </w:r>
      <w:r>
        <w:rPr>
          <w:rFonts w:ascii="Arial" w:hAnsi="Arial" w:cs="Arial"/>
          <w:sz w:val="22"/>
          <w:szCs w:val="22"/>
        </w:rPr>
        <w:t xml:space="preserve"> jours</w:t>
      </w:r>
      <w:r w:rsidR="00AA78BF">
        <w:rPr>
          <w:rFonts w:ascii="Arial" w:hAnsi="Arial" w:cs="Arial"/>
          <w:sz w:val="22"/>
          <w:szCs w:val="22"/>
        </w:rPr>
        <w:t>,</w:t>
      </w:r>
    </w:p>
    <w:p w14:paraId="3F4DDA67" w14:textId="0384E1E2" w:rsidR="00F4421F" w:rsidRPr="00471601" w:rsidRDefault="006F7AA0" w:rsidP="00471601">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avancée pour </w:t>
      </w:r>
      <w:r w:rsidR="00F4421F">
        <w:rPr>
          <w:rFonts w:ascii="Arial" w:hAnsi="Arial" w:cs="Arial"/>
          <w:sz w:val="22"/>
          <w:szCs w:val="22"/>
        </w:rPr>
        <w:t>2</w:t>
      </w:r>
      <w:r>
        <w:rPr>
          <w:rFonts w:ascii="Arial" w:hAnsi="Arial" w:cs="Arial"/>
          <w:sz w:val="22"/>
          <w:szCs w:val="22"/>
        </w:rPr>
        <w:t xml:space="preserve"> personnes pendant </w:t>
      </w:r>
      <w:r w:rsidR="007B6599" w:rsidRPr="00F4421F">
        <w:rPr>
          <w:rFonts w:ascii="Arial" w:hAnsi="Arial" w:cs="Arial"/>
          <w:sz w:val="22"/>
          <w:szCs w:val="22"/>
          <w:highlight w:val="green"/>
        </w:rPr>
        <w:t>_____</w:t>
      </w:r>
      <w:r>
        <w:rPr>
          <w:rFonts w:ascii="Arial" w:hAnsi="Arial" w:cs="Arial"/>
          <w:sz w:val="22"/>
          <w:szCs w:val="22"/>
        </w:rPr>
        <w:t xml:space="preserve"> jours.</w:t>
      </w:r>
    </w:p>
    <w:p w14:paraId="6B77692B" w14:textId="77777777" w:rsidR="00F4421F" w:rsidRPr="00F4421F" w:rsidRDefault="00F4421F" w:rsidP="00F4421F">
      <w:pPr>
        <w:pStyle w:val="Paragraphedeliste"/>
        <w:autoSpaceDE w:val="0"/>
        <w:autoSpaceDN w:val="0"/>
        <w:adjustRightInd w:val="0"/>
        <w:spacing w:line="240" w:lineRule="exact"/>
        <w:ind w:left="4956"/>
        <w:jc w:val="center"/>
        <w:rPr>
          <w:rFonts w:cs="Arial"/>
          <w:i/>
          <w:color w:val="000000"/>
          <w:sz w:val="18"/>
          <w:szCs w:val="22"/>
        </w:rPr>
      </w:pPr>
      <w:r w:rsidRPr="00F4421F">
        <w:rPr>
          <w:rFonts w:cs="Arial"/>
          <w:i/>
          <w:color w:val="000000"/>
          <w:szCs w:val="22"/>
          <w:highlight w:val="green"/>
        </w:rPr>
        <w:lastRenderedPageBreak/>
        <w:t>[à compléter par le soumissionnaire]</w:t>
      </w:r>
    </w:p>
    <w:p w14:paraId="543AC0CA" w14:textId="77777777" w:rsidR="000C7A51" w:rsidRDefault="000C7A51">
      <w:pPr>
        <w:tabs>
          <w:tab w:val="left" w:pos="1134"/>
          <w:tab w:val="left" w:pos="6946"/>
        </w:tabs>
        <w:jc w:val="both"/>
        <w:rPr>
          <w:rFonts w:ascii="Arial" w:hAnsi="Arial" w:cs="Arial"/>
          <w:sz w:val="22"/>
          <w:szCs w:val="22"/>
        </w:rPr>
      </w:pPr>
    </w:p>
    <w:p w14:paraId="7D40B051" w14:textId="36E3AC2E" w:rsidR="006F7AA0" w:rsidRDefault="006F7AA0">
      <w:pPr>
        <w:tabs>
          <w:tab w:val="left" w:pos="1134"/>
          <w:tab w:val="left" w:pos="6946"/>
        </w:tabs>
        <w:jc w:val="both"/>
        <w:rPr>
          <w:rFonts w:ascii="Arial" w:hAnsi="Arial" w:cs="Arial"/>
          <w:sz w:val="22"/>
          <w:szCs w:val="22"/>
        </w:rPr>
      </w:pPr>
      <w:r w:rsidRPr="000C7A51">
        <w:rPr>
          <w:rFonts w:ascii="Arial" w:hAnsi="Arial" w:cs="Arial"/>
          <w:sz w:val="22"/>
          <w:szCs w:val="22"/>
        </w:rPr>
        <w:t xml:space="preserve">Le Titulaire s’engage à réaliser les formations susvisées dans un délai de </w:t>
      </w:r>
      <w:r w:rsidR="000C7A51" w:rsidRPr="000C7A51">
        <w:rPr>
          <w:rFonts w:ascii="Arial" w:hAnsi="Arial" w:cs="Arial"/>
          <w:sz w:val="22"/>
          <w:szCs w:val="22"/>
        </w:rPr>
        <w:t>15</w:t>
      </w:r>
      <w:r w:rsidRPr="000C7A51">
        <w:rPr>
          <w:rFonts w:ascii="Arial" w:hAnsi="Arial" w:cs="Arial"/>
          <w:sz w:val="22"/>
          <w:szCs w:val="22"/>
        </w:rPr>
        <w:t xml:space="preserve"> jours à compter de la</w:t>
      </w:r>
      <w:r w:rsidR="00A66108" w:rsidRPr="000C7A51">
        <w:rPr>
          <w:rFonts w:ascii="Arial" w:hAnsi="Arial" w:cs="Arial"/>
          <w:sz w:val="22"/>
          <w:szCs w:val="22"/>
        </w:rPr>
        <w:t xml:space="preserve"> date de livraison</w:t>
      </w:r>
      <w:r w:rsidR="000C7A51" w:rsidRPr="000C7A51">
        <w:rPr>
          <w:rFonts w:ascii="Arial" w:hAnsi="Arial" w:cs="Arial"/>
          <w:sz w:val="22"/>
          <w:szCs w:val="22"/>
        </w:rPr>
        <w:t xml:space="preserve">. </w:t>
      </w:r>
      <w:r w:rsidRPr="000C7A51">
        <w:rPr>
          <w:rFonts w:ascii="Arial" w:hAnsi="Arial" w:cs="Arial"/>
          <w:sz w:val="22"/>
          <w:szCs w:val="22"/>
        </w:rPr>
        <w:t xml:space="preserve"> </w:t>
      </w:r>
    </w:p>
    <w:p w14:paraId="57513DD9" w14:textId="2B0C82AA" w:rsidR="00CA42E7" w:rsidRDefault="00CA42E7">
      <w:pPr>
        <w:tabs>
          <w:tab w:val="left" w:pos="1134"/>
          <w:tab w:val="left" w:pos="6946"/>
        </w:tabs>
        <w:jc w:val="both"/>
        <w:rPr>
          <w:rFonts w:ascii="Arial" w:hAnsi="Arial" w:cs="Arial"/>
          <w:sz w:val="22"/>
          <w:szCs w:val="22"/>
        </w:rPr>
      </w:pPr>
    </w:p>
    <w:p w14:paraId="19FD8821" w14:textId="77777777" w:rsidR="00CA42E7" w:rsidRDefault="00CA42E7">
      <w:pPr>
        <w:tabs>
          <w:tab w:val="left" w:pos="1134"/>
          <w:tab w:val="left" w:pos="6946"/>
        </w:tabs>
        <w:jc w:val="both"/>
        <w:rPr>
          <w:rFonts w:ascii="Arial" w:hAnsi="Arial" w:cs="Arial"/>
          <w:sz w:val="22"/>
          <w:szCs w:val="22"/>
        </w:rPr>
      </w:pPr>
    </w:p>
    <w:p w14:paraId="54C0E1C5" w14:textId="411714C4" w:rsidR="00671045" w:rsidRPr="007417B3" w:rsidRDefault="00F4421F" w:rsidP="005F21AF">
      <w:pPr>
        <w:pStyle w:val="StyleTitre1Arial11ptSoulignementpais"/>
      </w:pPr>
      <w:r>
        <w:t xml:space="preserve"> </w:t>
      </w:r>
      <w:bookmarkStart w:id="14" w:name="_Toc183419179"/>
      <w:r w:rsidR="007417B3">
        <w:t>G</w:t>
      </w:r>
      <w:r w:rsidR="00671045" w:rsidRPr="007417B3">
        <w:t>ARANTIE</w:t>
      </w:r>
      <w:bookmarkEnd w:id="14"/>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F4421F">
        <w:rPr>
          <w:rFonts w:ascii="Arial" w:hAnsi="Arial" w:cs="Arial"/>
          <w:sz w:val="22"/>
          <w:szCs w:val="22"/>
          <w:highlight w:val="green"/>
        </w:rPr>
        <w:t xml:space="preserve">____ </w:t>
      </w:r>
      <w:r w:rsidR="00671045" w:rsidRPr="00F4421F">
        <w:rPr>
          <w:rFonts w:ascii="Arial" w:hAnsi="Arial" w:cs="Arial"/>
          <w:sz w:val="22"/>
          <w:szCs w:val="22"/>
          <w:highlight w:val="green"/>
        </w:rPr>
        <w:t>an</w:t>
      </w:r>
      <w:r w:rsidR="00622A06" w:rsidRPr="00F4421F">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4D31E266" w:rsidR="00671045"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F4421F">
        <w:rPr>
          <w:rFonts w:ascii="Arial" w:hAnsi="Arial" w:cs="Arial"/>
          <w:sz w:val="22"/>
          <w:szCs w:val="22"/>
          <w:highlight w:val="green"/>
        </w:rPr>
        <w:t xml:space="preserve">les </w:t>
      </w:r>
      <w:r w:rsidR="00C02F60">
        <w:rPr>
          <w:rFonts w:ascii="Arial" w:hAnsi="Arial" w:cs="Arial"/>
          <w:sz w:val="22"/>
          <w:szCs w:val="22"/>
          <w:highlight w:val="green"/>
        </w:rPr>
        <w:t xml:space="preserve">5 </w:t>
      </w:r>
      <w:r w:rsidR="006F7AA0" w:rsidRPr="00F4421F">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4DF3CD6E" w14:textId="77777777" w:rsidR="00F4421F" w:rsidRPr="00FE167C" w:rsidRDefault="00F4421F">
      <w:pPr>
        <w:tabs>
          <w:tab w:val="left" w:pos="1134"/>
          <w:tab w:val="left" w:pos="6946"/>
        </w:tabs>
        <w:jc w:val="both"/>
        <w:rPr>
          <w:rFonts w:ascii="Arial" w:hAnsi="Arial" w:cs="Arial"/>
          <w:sz w:val="22"/>
          <w:szCs w:val="22"/>
        </w:rPr>
      </w:pPr>
    </w:p>
    <w:p w14:paraId="27AD92D3" w14:textId="77777777" w:rsidR="00F4421F" w:rsidRPr="00F00DFE" w:rsidRDefault="00F4421F" w:rsidP="00F4421F">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[à compléter par le soumissionnaire]</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F4421F">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26D2C615" w14:textId="473F9D04"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5" w:name="_Toc183419180"/>
      <w:r w:rsidR="00671045" w:rsidRPr="007417B3">
        <w:t>MAINTENANCE</w:t>
      </w:r>
      <w:bookmarkEnd w:id="15"/>
    </w:p>
    <w:p w14:paraId="35D0860F" w14:textId="1ED2E5AD"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F4421F">
        <w:rPr>
          <w:rFonts w:ascii="Arial" w:hAnsi="Arial" w:cs="Arial"/>
          <w:sz w:val="22"/>
        </w:rPr>
        <w:t>5</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0C7A51">
        <w:rPr>
          <w:rFonts w:ascii="Arial" w:hAnsi="Arial" w:cs="Arial"/>
          <w:sz w:val="22"/>
          <w:highlight w:val="green"/>
          <w:u w:val="single"/>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0C7A51">
        <w:rPr>
          <w:rFonts w:ascii="Arial" w:hAnsi="Arial" w:cs="Arial"/>
          <w:sz w:val="22"/>
          <w:highlight w:val="green"/>
          <w:u w:val="single"/>
        </w:rPr>
        <w:t>___________</w:t>
      </w:r>
      <w:r w:rsidRPr="000C7A51">
        <w:rPr>
          <w:rFonts w:ascii="Arial" w:hAnsi="Arial" w:cs="Arial"/>
          <w:sz w:val="22"/>
          <w:highlight w:val="green"/>
          <w:u w:val="single"/>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CE5B891"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16325F" w:rsidRPr="00662C8F">
        <w:rPr>
          <w:rFonts w:ascii="Arial" w:hAnsi="Arial" w:cs="Arial"/>
          <w:sz w:val="22"/>
          <w:szCs w:val="22"/>
        </w:rPr>
        <w:t>.</w:t>
      </w:r>
    </w:p>
    <w:p w14:paraId="62AB73DD" w14:textId="77777777" w:rsidR="00F4421F" w:rsidRPr="00F00DFE" w:rsidRDefault="00F4421F" w:rsidP="00F4421F">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[à compléter par le soumissionnaire]</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lastRenderedPageBreak/>
        <w:t xml:space="preserve"> </w:t>
      </w:r>
      <w:bookmarkStart w:id="16" w:name="_Toc183419181"/>
      <w:r w:rsidR="00F266EB" w:rsidRPr="007417B3">
        <w:t>PRIX</w:t>
      </w:r>
      <w:bookmarkEnd w:id="16"/>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F4421F">
        <w:rPr>
          <w:rFonts w:ascii="Arial" w:hAnsi="Arial" w:cs="Arial"/>
          <w:sz w:val="22"/>
          <w:szCs w:val="22"/>
          <w:highlight w:val="green"/>
        </w:rPr>
        <w:t>________________</w:t>
      </w:r>
      <w:r w:rsidR="001C4B22" w:rsidRPr="00F4421F">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F4421F">
        <w:rPr>
          <w:rFonts w:ascii="Arial" w:hAnsi="Arial" w:cs="Arial"/>
          <w:sz w:val="22"/>
          <w:szCs w:val="22"/>
          <w:highlight w:val="green"/>
        </w:rPr>
        <w:t>(</w:t>
      </w:r>
      <w:r w:rsidR="00662C8F" w:rsidRPr="00F4421F">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4FAE00DD" w:rsidR="00F716E6" w:rsidRPr="00E5407C" w:rsidRDefault="00F716E6" w:rsidP="00F716E6">
      <w:pPr>
        <w:tabs>
          <w:tab w:val="left" w:pos="1134"/>
          <w:tab w:val="left" w:pos="6946"/>
        </w:tabs>
        <w:jc w:val="both"/>
        <w:rPr>
          <w:rFonts w:ascii="Arial" w:hAnsi="Arial" w:cs="Arial"/>
          <w:sz w:val="22"/>
          <w:szCs w:val="22"/>
        </w:rPr>
      </w:pPr>
      <w:r w:rsidRPr="000C7A51">
        <w:rPr>
          <w:rFonts w:ascii="Arial" w:hAnsi="Arial" w:cs="Arial"/>
          <w:sz w:val="22"/>
          <w:szCs w:val="22"/>
        </w:rPr>
        <w:t>Ce prix comprend</w:t>
      </w:r>
      <w:r w:rsidR="00F66C51" w:rsidRPr="000C7A51">
        <w:rPr>
          <w:rFonts w:ascii="Arial" w:hAnsi="Arial" w:cs="Arial"/>
          <w:sz w:val="22"/>
          <w:szCs w:val="22"/>
        </w:rPr>
        <w:t xml:space="preserve"> l’emballage,</w:t>
      </w:r>
      <w:r w:rsidRPr="000C7A51">
        <w:rPr>
          <w:rFonts w:ascii="Arial" w:hAnsi="Arial" w:cs="Arial"/>
          <w:sz w:val="22"/>
          <w:szCs w:val="22"/>
        </w:rPr>
        <w:t xml:space="preserve"> </w:t>
      </w:r>
      <w:r w:rsidR="007B20FF" w:rsidRPr="000C7A51">
        <w:rPr>
          <w:rFonts w:ascii="Arial" w:hAnsi="Arial" w:cs="Arial"/>
          <w:sz w:val="22"/>
          <w:szCs w:val="22"/>
        </w:rPr>
        <w:t>le transpor</w:t>
      </w:r>
      <w:r w:rsidR="000C7A51" w:rsidRPr="000C7A51">
        <w:rPr>
          <w:rFonts w:ascii="Arial" w:hAnsi="Arial" w:cs="Arial"/>
          <w:sz w:val="22"/>
          <w:szCs w:val="22"/>
        </w:rPr>
        <w:t>t</w:t>
      </w:r>
      <w:r w:rsidR="007B20FF" w:rsidRPr="000C7A51">
        <w:rPr>
          <w:rFonts w:ascii="Arial" w:hAnsi="Arial" w:cs="Arial"/>
          <w:sz w:val="22"/>
          <w:szCs w:val="22"/>
        </w:rPr>
        <w:t xml:space="preserve">, </w:t>
      </w:r>
      <w:r w:rsidRPr="000C7A51">
        <w:rPr>
          <w:rFonts w:ascii="Arial" w:hAnsi="Arial" w:cs="Arial"/>
          <w:sz w:val="22"/>
          <w:szCs w:val="22"/>
        </w:rPr>
        <w:t>l’installation, la mise en service au CEA/Grenoble, la garantie et la formation des utilisateurs</w:t>
      </w:r>
      <w:r w:rsidRPr="00E5407C">
        <w:rPr>
          <w:rFonts w:ascii="Arial" w:hAnsi="Arial" w:cs="Arial"/>
          <w:sz w:val="22"/>
          <w:szCs w:val="22"/>
        </w:rPr>
        <w:t>.</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0C7A51">
        <w:tc>
          <w:tcPr>
            <w:tcW w:w="4247" w:type="dxa"/>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0C7A51">
        <w:tc>
          <w:tcPr>
            <w:tcW w:w="4247" w:type="dxa"/>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7" w:type="dxa"/>
            <w:shd w:val="clear" w:color="auto" w:fill="66FF33"/>
          </w:tcPr>
          <w:p w14:paraId="7BC5D4BF" w14:textId="77777777" w:rsidR="00597F2E" w:rsidRDefault="00597F2E" w:rsidP="00F716E6">
            <w:pPr>
              <w:tabs>
                <w:tab w:val="left" w:pos="1134"/>
                <w:tab w:val="left" w:pos="6946"/>
              </w:tabs>
              <w:jc w:val="both"/>
              <w:rPr>
                <w:rFonts w:ascii="Arial" w:hAnsi="Arial" w:cs="Arial"/>
                <w:sz w:val="22"/>
                <w:szCs w:val="22"/>
              </w:rPr>
            </w:pPr>
          </w:p>
        </w:tc>
      </w:tr>
      <w:tr w:rsidR="00597F2E" w14:paraId="7A3C6B72" w14:textId="77777777" w:rsidTr="005209F9">
        <w:tc>
          <w:tcPr>
            <w:tcW w:w="4247" w:type="dxa"/>
            <w:shd w:val="clear" w:color="auto" w:fill="auto"/>
          </w:tcPr>
          <w:p w14:paraId="0C60A44D" w14:textId="714EF674" w:rsidR="00597F2E" w:rsidRPr="00F4421F" w:rsidRDefault="000C7A51" w:rsidP="00F4421F">
            <w:pPr>
              <w:tabs>
                <w:tab w:val="left" w:pos="1134"/>
                <w:tab w:val="left" w:pos="6946"/>
              </w:tabs>
              <w:jc w:val="both"/>
              <w:rPr>
                <w:rFonts w:ascii="Arial" w:hAnsi="Arial" w:cs="Arial"/>
                <w:sz w:val="22"/>
                <w:szCs w:val="22"/>
                <w:highlight w:val="yellow"/>
              </w:rPr>
            </w:pPr>
            <w:r w:rsidRPr="005209F9">
              <w:rPr>
                <w:rFonts w:ascii="Arial" w:hAnsi="Arial" w:cs="Arial"/>
                <w:sz w:val="22"/>
                <w:szCs w:val="22"/>
              </w:rPr>
              <w:t>Option</w:t>
            </w:r>
            <w:r w:rsidR="00D0638B">
              <w:rPr>
                <w:rFonts w:ascii="Arial" w:hAnsi="Arial" w:cs="Arial"/>
                <w:sz w:val="22"/>
                <w:szCs w:val="22"/>
              </w:rPr>
              <w:t xml:space="preserve"> 1 (obligatoire)*</w:t>
            </w:r>
            <w:r w:rsidR="005209F9" w:rsidRPr="005209F9">
              <w:rPr>
                <w:rFonts w:ascii="Arial" w:hAnsi="Arial" w:cs="Arial"/>
                <w:sz w:val="22"/>
                <w:szCs w:val="22"/>
              </w:rPr>
              <w:t>: Système informatique de gestion de l’équipement (PC, dispositif de sauvegarde OS, etc…)</w:t>
            </w:r>
          </w:p>
        </w:tc>
        <w:tc>
          <w:tcPr>
            <w:tcW w:w="4247" w:type="dxa"/>
            <w:shd w:val="clear" w:color="auto" w:fill="66FF33"/>
          </w:tcPr>
          <w:p w14:paraId="728BDA23" w14:textId="77777777" w:rsidR="00597F2E" w:rsidRDefault="00597F2E" w:rsidP="00F716E6">
            <w:pPr>
              <w:tabs>
                <w:tab w:val="left" w:pos="1134"/>
                <w:tab w:val="left" w:pos="6946"/>
              </w:tabs>
              <w:jc w:val="both"/>
              <w:rPr>
                <w:rFonts w:ascii="Arial" w:hAnsi="Arial" w:cs="Arial"/>
                <w:sz w:val="22"/>
                <w:szCs w:val="22"/>
              </w:rPr>
            </w:pPr>
          </w:p>
        </w:tc>
      </w:tr>
      <w:tr w:rsidR="00597F2E" w14:paraId="7310DD1D" w14:textId="77777777" w:rsidTr="000C7A51">
        <w:tc>
          <w:tcPr>
            <w:tcW w:w="4247" w:type="dxa"/>
          </w:tcPr>
          <w:p w14:paraId="7AF2E2A1" w14:textId="75D4A518"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Option 2 </w:t>
            </w:r>
            <w:r w:rsidR="005209F9">
              <w:rPr>
                <w:rFonts w:ascii="Arial" w:hAnsi="Arial" w:cs="Arial"/>
                <w:sz w:val="22"/>
                <w:szCs w:val="22"/>
              </w:rPr>
              <w:t>(obligatoire)</w:t>
            </w:r>
            <w:r w:rsidR="00D0638B">
              <w:rPr>
                <w:rFonts w:ascii="Arial" w:hAnsi="Arial" w:cs="Arial"/>
                <w:sz w:val="22"/>
                <w:szCs w:val="22"/>
              </w:rPr>
              <w:t>*</w:t>
            </w:r>
            <w:r w:rsidR="005209F9">
              <w:rPr>
                <w:rFonts w:ascii="Arial" w:hAnsi="Arial" w:cs="Arial"/>
                <w:sz w:val="22"/>
                <w:szCs w:val="22"/>
              </w:rPr>
              <w:t>: Extension de garantie de 2 ans</w:t>
            </w:r>
          </w:p>
        </w:tc>
        <w:tc>
          <w:tcPr>
            <w:tcW w:w="4247" w:type="dxa"/>
            <w:shd w:val="clear" w:color="auto" w:fill="66FF33"/>
          </w:tcPr>
          <w:p w14:paraId="52ED422F" w14:textId="77777777" w:rsidR="00597F2E" w:rsidRDefault="00597F2E" w:rsidP="00F716E6">
            <w:pPr>
              <w:tabs>
                <w:tab w:val="left" w:pos="1134"/>
                <w:tab w:val="left" w:pos="6946"/>
              </w:tabs>
              <w:jc w:val="both"/>
              <w:rPr>
                <w:rFonts w:ascii="Arial" w:hAnsi="Arial" w:cs="Arial"/>
                <w:sz w:val="22"/>
                <w:szCs w:val="22"/>
              </w:rPr>
            </w:pPr>
          </w:p>
        </w:tc>
      </w:tr>
      <w:tr w:rsidR="00597F2E" w14:paraId="2764A10C" w14:textId="77777777" w:rsidTr="000C7A51">
        <w:tc>
          <w:tcPr>
            <w:tcW w:w="4247" w:type="dxa"/>
          </w:tcPr>
          <w:p w14:paraId="68FF8BC8" w14:textId="280CD991"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Option 3</w:t>
            </w:r>
            <w:r w:rsidR="005209F9">
              <w:rPr>
                <w:rFonts w:ascii="Arial" w:hAnsi="Arial" w:cs="Arial"/>
                <w:sz w:val="22"/>
                <w:szCs w:val="22"/>
              </w:rPr>
              <w:t xml:space="preserve"> (facultative)</w:t>
            </w:r>
            <w:r w:rsidR="00D0638B">
              <w:rPr>
                <w:rFonts w:ascii="Arial" w:hAnsi="Arial" w:cs="Arial"/>
                <w:sz w:val="22"/>
                <w:szCs w:val="22"/>
              </w:rPr>
              <w:t>*</w:t>
            </w:r>
            <w:r>
              <w:rPr>
                <w:rFonts w:ascii="Arial" w:hAnsi="Arial" w:cs="Arial"/>
                <w:sz w:val="22"/>
                <w:szCs w:val="22"/>
              </w:rPr>
              <w:t>:</w:t>
            </w:r>
            <w:r w:rsidR="005209F9">
              <w:rPr>
                <w:rFonts w:ascii="Arial" w:hAnsi="Arial" w:cs="Arial"/>
                <w:sz w:val="22"/>
                <w:szCs w:val="22"/>
              </w:rPr>
              <w:t xml:space="preserve"> F</w:t>
            </w:r>
            <w:r w:rsidR="00471601">
              <w:rPr>
                <w:rFonts w:ascii="Arial" w:hAnsi="Arial" w:cs="Arial"/>
                <w:sz w:val="22"/>
                <w:szCs w:val="22"/>
              </w:rPr>
              <w:t>ormation maintenance 1</w:t>
            </w:r>
            <w:r w:rsidR="00471601" w:rsidRPr="00471601">
              <w:rPr>
                <w:rFonts w:ascii="Arial" w:hAnsi="Arial" w:cs="Arial"/>
                <w:sz w:val="22"/>
                <w:szCs w:val="22"/>
                <w:vertAlign w:val="superscript"/>
              </w:rPr>
              <w:t>er</w:t>
            </w:r>
            <w:r w:rsidR="00471601">
              <w:rPr>
                <w:rFonts w:ascii="Arial" w:hAnsi="Arial" w:cs="Arial"/>
                <w:sz w:val="22"/>
                <w:szCs w:val="22"/>
              </w:rPr>
              <w:t xml:space="preserve"> niveau</w:t>
            </w:r>
          </w:p>
        </w:tc>
        <w:tc>
          <w:tcPr>
            <w:tcW w:w="4247" w:type="dxa"/>
            <w:shd w:val="clear" w:color="auto" w:fill="66FF33"/>
          </w:tcPr>
          <w:p w14:paraId="2EA26760" w14:textId="77777777" w:rsidR="00597F2E" w:rsidRDefault="00597F2E" w:rsidP="00F716E6">
            <w:pPr>
              <w:tabs>
                <w:tab w:val="left" w:pos="1134"/>
                <w:tab w:val="left" w:pos="6946"/>
              </w:tabs>
              <w:jc w:val="both"/>
              <w:rPr>
                <w:rFonts w:ascii="Arial" w:hAnsi="Arial" w:cs="Arial"/>
                <w:sz w:val="22"/>
                <w:szCs w:val="22"/>
              </w:rPr>
            </w:pPr>
          </w:p>
        </w:tc>
      </w:tr>
      <w:tr w:rsidR="005209F9" w14:paraId="5C64CB34" w14:textId="77777777" w:rsidTr="000C7A51">
        <w:tc>
          <w:tcPr>
            <w:tcW w:w="4247" w:type="dxa"/>
          </w:tcPr>
          <w:p w14:paraId="770EBBCE" w14:textId="57965CFE" w:rsidR="005209F9" w:rsidRDefault="00D0638B" w:rsidP="00F716E6">
            <w:pPr>
              <w:tabs>
                <w:tab w:val="left" w:pos="1134"/>
                <w:tab w:val="left" w:pos="6946"/>
              </w:tabs>
              <w:jc w:val="both"/>
              <w:rPr>
                <w:rFonts w:ascii="Arial" w:hAnsi="Arial" w:cs="Arial"/>
                <w:sz w:val="22"/>
                <w:szCs w:val="22"/>
              </w:rPr>
            </w:pPr>
            <w:r>
              <w:rPr>
                <w:rFonts w:ascii="Arial" w:hAnsi="Arial" w:cs="Arial"/>
                <w:sz w:val="22"/>
                <w:szCs w:val="22"/>
              </w:rPr>
              <w:t>Option 4 (facultative)*</w:t>
            </w:r>
            <w:r w:rsidR="005209F9">
              <w:rPr>
                <w:rFonts w:ascii="Arial" w:hAnsi="Arial" w:cs="Arial"/>
                <w:sz w:val="22"/>
                <w:szCs w:val="22"/>
              </w:rPr>
              <w:t>: Formation maintenance avancée</w:t>
            </w:r>
          </w:p>
        </w:tc>
        <w:tc>
          <w:tcPr>
            <w:tcW w:w="4247" w:type="dxa"/>
            <w:shd w:val="clear" w:color="auto" w:fill="66FF33"/>
          </w:tcPr>
          <w:p w14:paraId="0B47CBDE" w14:textId="77777777" w:rsidR="005209F9" w:rsidRDefault="005209F9" w:rsidP="00F716E6">
            <w:pPr>
              <w:tabs>
                <w:tab w:val="left" w:pos="1134"/>
                <w:tab w:val="left" w:pos="6946"/>
              </w:tabs>
              <w:jc w:val="both"/>
              <w:rPr>
                <w:rFonts w:ascii="Arial" w:hAnsi="Arial" w:cs="Arial"/>
                <w:sz w:val="22"/>
                <w:szCs w:val="22"/>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104F95CD" w14:textId="77777777" w:rsidR="00F4421F" w:rsidRPr="00F00DFE" w:rsidRDefault="00F4421F" w:rsidP="00F4421F">
      <w:pPr>
        <w:autoSpaceDE w:val="0"/>
        <w:autoSpaceDN w:val="0"/>
        <w:adjustRightInd w:val="0"/>
        <w:spacing w:line="240" w:lineRule="exact"/>
        <w:jc w:val="right"/>
        <w:rPr>
          <w:rFonts w:ascii="Arial" w:hAnsi="Arial" w:cs="Arial"/>
          <w:i/>
          <w:color w:val="000000"/>
          <w:sz w:val="18"/>
          <w:szCs w:val="22"/>
        </w:rPr>
      </w:pPr>
      <w:r w:rsidRPr="00F00DFE">
        <w:rPr>
          <w:rFonts w:ascii="Arial" w:hAnsi="Arial" w:cs="Arial"/>
          <w:i/>
          <w:color w:val="000000"/>
          <w:sz w:val="20"/>
          <w:szCs w:val="22"/>
          <w:highlight w:val="green"/>
        </w:rPr>
        <w:t>[à compléter par le soumissionnaire]</w:t>
      </w:r>
    </w:p>
    <w:p w14:paraId="31E5ED69" w14:textId="77777777" w:rsidR="00F716E6" w:rsidRPr="001F3CF4" w:rsidRDefault="00F716E6" w:rsidP="00F716E6">
      <w:pPr>
        <w:tabs>
          <w:tab w:val="left" w:pos="1134"/>
          <w:tab w:val="left" w:pos="6946"/>
        </w:tabs>
        <w:jc w:val="both"/>
        <w:rPr>
          <w:rFonts w:ascii="Arial" w:hAnsi="Arial" w:cs="Arial"/>
          <w:sz w:val="22"/>
          <w:szCs w:val="22"/>
        </w:rPr>
      </w:pP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bookmarkStart w:id="17" w:name="_GoBack"/>
      <w:bookmarkEnd w:id="17"/>
    </w:p>
    <w:p w14:paraId="31B23A65" w14:textId="1B5912C7" w:rsidR="00F266EB" w:rsidRPr="007417B3" w:rsidRDefault="00F266EB" w:rsidP="005F21AF">
      <w:pPr>
        <w:pStyle w:val="StyleTitre1Arial11ptSoulignementpais"/>
      </w:pPr>
      <w:bookmarkStart w:id="18" w:name="_Toc183419182"/>
      <w:r w:rsidRPr="007417B3">
        <w:t>PENALITES</w:t>
      </w:r>
      <w:bookmarkEnd w:id="18"/>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0E354613" w:rsidR="00F266EB" w:rsidRPr="00F4421F" w:rsidRDefault="00531132" w:rsidP="00A477A3">
      <w:pPr>
        <w:numPr>
          <w:ilvl w:val="1"/>
          <w:numId w:val="15"/>
        </w:numPr>
        <w:autoSpaceDE w:val="0"/>
        <w:autoSpaceDN w:val="0"/>
        <w:adjustRightInd w:val="0"/>
        <w:ind w:left="0" w:firstLine="0"/>
        <w:jc w:val="both"/>
        <w:rPr>
          <w:rFonts w:ascii="Arial" w:hAnsi="Arial" w:cs="Arial"/>
          <w:sz w:val="22"/>
          <w:szCs w:val="22"/>
        </w:rPr>
      </w:pPr>
      <w:r w:rsidRPr="00F4421F">
        <w:rPr>
          <w:rStyle w:val="Titre2Car"/>
          <w:rFonts w:ascii="Arial" w:hAnsi="Arial" w:cs="Arial"/>
          <w:sz w:val="22"/>
          <w:szCs w:val="22"/>
          <w:u w:val="none"/>
        </w:rPr>
        <w:t xml:space="preserve">- </w:t>
      </w:r>
      <w:r w:rsidR="00F266EB" w:rsidRPr="00F4421F">
        <w:rPr>
          <w:rFonts w:ascii="Arial" w:hAnsi="Arial" w:cs="Arial"/>
          <w:color w:val="000000"/>
          <w:sz w:val="22"/>
          <w:szCs w:val="22"/>
        </w:rPr>
        <w:t xml:space="preserve">En cas de non-respect des délais contractuels, le Titulaire encourt des pénalités de retard à hauteur de </w:t>
      </w:r>
      <w:r w:rsidR="00F4421F" w:rsidRPr="00F4421F">
        <w:rPr>
          <w:rFonts w:ascii="Arial" w:hAnsi="Arial" w:cs="Arial"/>
          <w:color w:val="000000"/>
          <w:sz w:val="22"/>
          <w:szCs w:val="22"/>
        </w:rPr>
        <w:t>100</w:t>
      </w:r>
      <w:r w:rsidR="00662C8F" w:rsidRPr="00F4421F">
        <w:rPr>
          <w:rFonts w:ascii="Arial" w:hAnsi="Arial" w:cs="Arial"/>
          <w:color w:val="000000"/>
          <w:sz w:val="22"/>
          <w:szCs w:val="22"/>
        </w:rPr>
        <w:t xml:space="preserve"> </w:t>
      </w:r>
      <w:r w:rsidR="00F266EB" w:rsidRPr="00F4421F">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352208EA" w:rsidR="00F266EB" w:rsidRPr="00531132" w:rsidRDefault="00F266EB" w:rsidP="00C2067A">
      <w:pPr>
        <w:autoSpaceDE w:val="0"/>
        <w:autoSpaceDN w:val="0"/>
        <w:adjustRightInd w:val="0"/>
        <w:jc w:val="both"/>
        <w:rPr>
          <w:rFonts w:ascii="Arial" w:hAnsi="Arial" w:cs="Arial"/>
          <w:color w:val="000000"/>
          <w:sz w:val="22"/>
          <w:szCs w:val="22"/>
        </w:rPr>
      </w:pPr>
      <w:r w:rsidRPr="00F4421F">
        <w:rPr>
          <w:rFonts w:ascii="Arial" w:hAnsi="Arial" w:cs="Arial"/>
          <w:color w:val="000000"/>
          <w:sz w:val="22"/>
          <w:szCs w:val="22"/>
        </w:rPr>
        <w:t xml:space="preserve">Les pénalités appliquées au titre de ce paragraphe sont plafonnées à hauteur de </w:t>
      </w:r>
      <w:r w:rsidR="00F61E26" w:rsidRPr="00F4421F">
        <w:rPr>
          <w:rFonts w:ascii="Arial" w:hAnsi="Arial" w:cs="Arial"/>
          <w:color w:val="000000"/>
          <w:sz w:val="22"/>
          <w:szCs w:val="22"/>
        </w:rPr>
        <w:t>10</w:t>
      </w:r>
      <w:r w:rsidRPr="00F4421F">
        <w:rPr>
          <w:rFonts w:ascii="Arial" w:hAnsi="Arial" w:cs="Arial"/>
          <w:color w:val="000000"/>
          <w:sz w:val="22"/>
          <w:szCs w:val="22"/>
        </w:rPr>
        <w:t>%</w:t>
      </w:r>
      <w:r w:rsidR="00147A7C" w:rsidRPr="00F4421F">
        <w:rPr>
          <w:rFonts w:ascii="Arial" w:hAnsi="Arial" w:cs="Arial"/>
          <w:b/>
          <w:color w:val="000000"/>
          <w:sz w:val="22"/>
          <w:szCs w:val="22"/>
        </w:rPr>
        <w:t xml:space="preserve"> </w:t>
      </w:r>
      <w:r w:rsidR="00B15FDA" w:rsidRPr="00F4421F">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FFC068C" w:rsidR="006F6229" w:rsidRPr="00F4421F" w:rsidRDefault="00531132" w:rsidP="00A477A3">
      <w:pPr>
        <w:numPr>
          <w:ilvl w:val="1"/>
          <w:numId w:val="15"/>
        </w:numPr>
        <w:tabs>
          <w:tab w:val="num" w:pos="0"/>
        </w:tabs>
        <w:ind w:left="0" w:firstLine="0"/>
        <w:jc w:val="both"/>
        <w:rPr>
          <w:rFonts w:ascii="Arial" w:hAnsi="Arial" w:cs="Arial"/>
          <w:sz w:val="22"/>
          <w:szCs w:val="22"/>
        </w:rPr>
      </w:pPr>
      <w:r w:rsidRPr="00F4421F">
        <w:rPr>
          <w:rStyle w:val="Titre2Car"/>
          <w:rFonts w:ascii="Arial" w:hAnsi="Arial" w:cs="Arial"/>
          <w:sz w:val="22"/>
          <w:szCs w:val="22"/>
          <w:u w:val="none"/>
        </w:rPr>
        <w:t>-</w:t>
      </w:r>
      <w:r w:rsidRPr="00F4421F">
        <w:rPr>
          <w:rStyle w:val="Titre2Car"/>
          <w:rFonts w:ascii="Arial" w:hAnsi="Arial" w:cs="Arial"/>
          <w:b w:val="0"/>
          <w:sz w:val="22"/>
          <w:szCs w:val="22"/>
          <w:u w:val="none"/>
        </w:rPr>
        <w:t xml:space="preserve"> </w:t>
      </w:r>
      <w:r w:rsidR="006F6229" w:rsidRPr="00F4421F">
        <w:rPr>
          <w:rFonts w:ascii="Arial" w:hAnsi="Arial" w:cs="Arial"/>
          <w:sz w:val="22"/>
          <w:szCs w:val="22"/>
        </w:rPr>
        <w:t>Par ailleurs</w:t>
      </w:r>
      <w:r w:rsidR="0002665A" w:rsidRPr="00F4421F">
        <w:rPr>
          <w:rFonts w:ascii="Arial" w:hAnsi="Arial" w:cs="Arial"/>
          <w:sz w:val="22"/>
          <w:szCs w:val="22"/>
        </w:rPr>
        <w:t xml:space="preserve">, en dehors des cas visés à </w:t>
      </w:r>
      <w:r w:rsidR="00DA3EE6" w:rsidRPr="00F4421F">
        <w:rPr>
          <w:rFonts w:ascii="Arial" w:hAnsi="Arial" w:cs="Arial"/>
          <w:sz w:val="22"/>
          <w:szCs w:val="22"/>
        </w:rPr>
        <w:t>l’alinéa ci-dessus,</w:t>
      </w:r>
      <w:r w:rsidR="006F6229" w:rsidRPr="00F4421F">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F4421F" w:rsidRPr="00F4421F">
        <w:rPr>
          <w:rFonts w:ascii="Arial" w:hAnsi="Arial" w:cs="Arial"/>
          <w:sz w:val="22"/>
          <w:szCs w:val="22"/>
        </w:rPr>
        <w:t>100</w:t>
      </w:r>
      <w:r w:rsidR="00DA2592" w:rsidRPr="00F4421F">
        <w:rPr>
          <w:rFonts w:ascii="Arial" w:hAnsi="Arial" w:cs="Arial"/>
          <w:sz w:val="22"/>
          <w:szCs w:val="22"/>
        </w:rPr>
        <w:t xml:space="preserve"> </w:t>
      </w:r>
      <w:r w:rsidR="002B5F7A" w:rsidRPr="00F4421F">
        <w:rPr>
          <w:rFonts w:ascii="Arial" w:hAnsi="Arial" w:cs="Arial"/>
          <w:sz w:val="22"/>
          <w:szCs w:val="22"/>
        </w:rPr>
        <w:t xml:space="preserve">euros </w:t>
      </w:r>
      <w:r w:rsidR="006F6229" w:rsidRPr="00F4421F">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3C69AA9" w:rsidR="00427FDC"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2528491F" w14:textId="3A69B0DD" w:rsidR="000C7A51" w:rsidRDefault="000C7A51" w:rsidP="00A477A3">
      <w:pPr>
        <w:tabs>
          <w:tab w:val="left" w:pos="0"/>
          <w:tab w:val="left" w:pos="6946"/>
        </w:tabs>
        <w:jc w:val="both"/>
        <w:rPr>
          <w:rFonts w:ascii="Arial" w:hAnsi="Arial" w:cs="Arial"/>
          <w:sz w:val="22"/>
          <w:szCs w:val="22"/>
        </w:rPr>
      </w:pPr>
    </w:p>
    <w:p w14:paraId="03B2F41E" w14:textId="77777777" w:rsidR="000C7A51" w:rsidRPr="00DA2592" w:rsidRDefault="000C7A51" w:rsidP="00A477A3">
      <w:pPr>
        <w:tabs>
          <w:tab w:val="left" w:pos="0"/>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9" w:name="_Toc183419183"/>
      <w:r w:rsidR="00671045" w:rsidRPr="007417B3">
        <w:t xml:space="preserve">CONDITIONS DE </w:t>
      </w:r>
      <w:r w:rsidR="00C37E67" w:rsidRPr="007417B3">
        <w:t>FACTURATION</w:t>
      </w:r>
      <w:bookmarkEnd w:id="19"/>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3619B40B"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F4421F">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sidRPr="00F4421F">
        <w:rPr>
          <w:rFonts w:ascii="Arial" w:hAnsi="Arial" w:cs="Arial"/>
          <w:sz w:val="22"/>
          <w:szCs w:val="22"/>
        </w:rPr>
        <w:t>aux approvisionnements</w:t>
      </w:r>
      <w:r w:rsidR="00674AE6">
        <w:rPr>
          <w:rFonts w:ascii="Arial" w:hAnsi="Arial" w:cs="Arial"/>
          <w:sz w:val="22"/>
          <w:szCs w:val="22"/>
        </w:rPr>
        <w:t xml:space="preserve"> principaux identifiés comme étant la propriété du CEA et éventuellement contrôlés.</w:t>
      </w:r>
      <w:r>
        <w:rPr>
          <w:rFonts w:ascii="Arial" w:hAnsi="Arial" w:cs="Arial"/>
          <w:sz w:val="22"/>
          <w:szCs w:val="22"/>
        </w:rPr>
        <w:t xml:space="preserve"> </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C5A4A1C" w14:textId="45C7C6ED"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Le Titulaire reste débiteur de ce</w:t>
      </w:r>
      <w:r w:rsidR="00F4421F">
        <w:rPr>
          <w:rFonts w:ascii="Arial" w:hAnsi="Arial" w:cs="Arial"/>
          <w:sz w:val="22"/>
          <w:szCs w:val="22"/>
        </w:rPr>
        <w:t xml:space="preserve"> terme</w:t>
      </w:r>
      <w:r>
        <w:rPr>
          <w:rFonts w:ascii="Arial" w:hAnsi="Arial" w:cs="Arial"/>
          <w:sz w:val="22"/>
          <w:szCs w:val="22"/>
        </w:rPr>
        <w:t xml:space="preserve"> jusqu’à prononciation de la </w:t>
      </w:r>
      <w:r w:rsidR="0065151B">
        <w:rPr>
          <w:rFonts w:ascii="Arial" w:hAnsi="Arial" w:cs="Arial"/>
          <w:sz w:val="22"/>
          <w:szCs w:val="22"/>
        </w:rPr>
        <w:t>Réception</w:t>
      </w:r>
      <w:r>
        <w:rPr>
          <w:rFonts w:ascii="Arial" w:hAnsi="Arial" w:cs="Arial"/>
          <w:sz w:val="22"/>
          <w:szCs w:val="22"/>
        </w:rPr>
        <w:t>.</w:t>
      </w:r>
    </w:p>
    <w:p w14:paraId="7AA2A48E" w14:textId="3282C6F7"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lastRenderedPageBreak/>
        <w:t xml:space="preserve">- </w:t>
      </w:r>
      <w:r w:rsidR="00F4421F">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F4421F">
        <w:rPr>
          <w:rFonts w:ascii="Arial" w:hAnsi="Arial" w:cs="Arial"/>
          <w:sz w:val="22"/>
          <w:szCs w:val="22"/>
        </w:rPr>
        <w:t xml:space="preserve">. </w:t>
      </w:r>
    </w:p>
    <w:p w14:paraId="5BC9DB5F" w14:textId="09A9DD5C" w:rsidR="00F266EB" w:rsidRDefault="00F266EB" w:rsidP="00F76C60">
      <w:pPr>
        <w:tabs>
          <w:tab w:val="left" w:pos="1134"/>
          <w:tab w:val="left" w:pos="6946"/>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53CE2B7B"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6B50B0CB" w:rsidR="00743EED" w:rsidRPr="007417B3" w:rsidRDefault="00F4421F" w:rsidP="00EE3764">
      <w:pPr>
        <w:pStyle w:val="StyleTitre1Arial11ptSoulignementpais"/>
      </w:pPr>
      <w:r>
        <w:t xml:space="preserve"> </w:t>
      </w:r>
      <w:bookmarkStart w:id="20" w:name="_Toc183419184"/>
      <w:r w:rsidR="006E21DB">
        <w:t xml:space="preserve">CONDITIONS DE </w:t>
      </w:r>
      <w:r w:rsidR="00671045" w:rsidRPr="007417B3">
        <w:t>REGLEMENTS</w:t>
      </w:r>
      <w:bookmarkEnd w:id="20"/>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0F47D5A2"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41B5810C"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3626400E"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lastRenderedPageBreak/>
        <w:t xml:space="preserve"> </w:t>
      </w:r>
      <w:bookmarkStart w:id="21" w:name="_Toc183419185"/>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1"/>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6E0BA81F" w:rsidR="00633879" w:rsidRDefault="00633879">
      <w:pPr>
        <w:tabs>
          <w:tab w:val="left" w:pos="1134"/>
          <w:tab w:val="left" w:pos="6946"/>
        </w:tabs>
        <w:jc w:val="both"/>
        <w:rPr>
          <w:rFonts w:ascii="Arial" w:hAnsi="Arial" w:cs="Arial"/>
          <w:sz w:val="22"/>
          <w:szCs w:val="22"/>
        </w:rPr>
      </w:pPr>
    </w:p>
    <w:p w14:paraId="5059801C" w14:textId="496AE635"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p>
    <w:p w14:paraId="3B214087" w14:textId="51E921F6" w:rsidR="005F21AF" w:rsidRPr="00F4421F" w:rsidRDefault="005F21AF" w:rsidP="005F21AF">
      <w:pPr>
        <w:pStyle w:val="Titre1"/>
        <w:numPr>
          <w:ilvl w:val="0"/>
          <w:numId w:val="0"/>
        </w:numPr>
        <w:spacing w:before="40"/>
        <w:jc w:val="both"/>
        <w:rPr>
          <w:color w:val="FF0000"/>
          <w:szCs w:val="24"/>
          <w:highlight w:val="yellow"/>
        </w:rPr>
      </w:pPr>
      <w:bookmarkStart w:id="22" w:name="_Toc488410523"/>
      <w:bookmarkStart w:id="23" w:name="_Toc183419186"/>
      <w:r w:rsidRPr="005F21AF">
        <w:rPr>
          <w:rFonts w:ascii="Arial" w:hAnsi="Arial"/>
          <w:sz w:val="22"/>
          <w:highlight w:val="yellow"/>
          <w:u w:val="thick"/>
        </w:rPr>
        <w:t>REGIME FISCAL</w:t>
      </w:r>
      <w:bookmarkEnd w:id="22"/>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3"/>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lastRenderedPageBreak/>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4" w:name="_Toc183419187"/>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4"/>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6BAEB233" w:rsidR="00175628" w:rsidRDefault="00D86D71" w:rsidP="00BE24B6">
      <w:pPr>
        <w:pStyle w:val="StyleTitre1Arial11ptSoulignementpais"/>
        <w:jc w:val="both"/>
        <w:rPr>
          <w:rFonts w:cs="Arial"/>
          <w:szCs w:val="22"/>
        </w:rPr>
      </w:pPr>
      <w:r>
        <w:rPr>
          <w:rFonts w:cs="Arial"/>
          <w:bCs w:val="0"/>
          <w:szCs w:val="22"/>
        </w:rPr>
        <w:t xml:space="preserve"> </w:t>
      </w:r>
      <w:bookmarkStart w:id="25" w:name="_Toc183419188"/>
      <w:r w:rsidR="00175628">
        <w:rPr>
          <w:rFonts w:cs="Arial"/>
          <w:bCs w:val="0"/>
          <w:szCs w:val="22"/>
        </w:rPr>
        <w:t>ASSURANCE</w:t>
      </w:r>
      <w:bookmarkEnd w:id="25"/>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7D39C2AE"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481B91B6" w:rsidR="00081FB4" w:rsidRDefault="000372C5" w:rsidP="00081FB4">
      <w:pPr>
        <w:pStyle w:val="Titre1"/>
        <w:spacing w:after="120"/>
        <w:rPr>
          <w:rFonts w:ascii="Arial" w:hAnsi="Arial" w:cs="Arial"/>
        </w:rPr>
      </w:pPr>
      <w:bookmarkStart w:id="26" w:name="_Toc22118516"/>
      <w:r>
        <w:rPr>
          <w:rFonts w:ascii="Arial" w:hAnsi="Arial"/>
          <w:sz w:val="22"/>
          <w:u w:val="thick"/>
        </w:rPr>
        <w:t xml:space="preserve"> </w:t>
      </w:r>
      <w:bookmarkStart w:id="27" w:name="_Toc183419189"/>
      <w:r w:rsidR="00081FB4" w:rsidRPr="006B323E">
        <w:rPr>
          <w:rFonts w:ascii="Arial" w:hAnsi="Arial"/>
          <w:sz w:val="22"/>
          <w:u w:val="thick"/>
        </w:rPr>
        <w:t xml:space="preserve">LOI </w:t>
      </w:r>
      <w:r w:rsidRPr="006B323E">
        <w:rPr>
          <w:rFonts w:ascii="Arial" w:hAnsi="Arial"/>
          <w:sz w:val="22"/>
          <w:u w:val="thick"/>
        </w:rPr>
        <w:t>APPLICABLE ET</w:t>
      </w:r>
      <w:r w:rsidR="00081FB4" w:rsidRPr="006B323E">
        <w:rPr>
          <w:rFonts w:ascii="Arial" w:hAnsi="Arial"/>
          <w:sz w:val="22"/>
          <w:u w:val="thick"/>
        </w:rPr>
        <w:t xml:space="preserve">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183419190"/>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63F87779" w14:textId="77777777" w:rsidR="00F4421F" w:rsidRPr="00A2335B" w:rsidRDefault="00F4421F"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F4421F">
      <w:footerReference w:type="default" r:id="rId14"/>
      <w:headerReference w:type="first" r:id="rId15"/>
      <w:footerReference w:type="first" r:id="rId16"/>
      <w:pgSz w:w="11906" w:h="16838"/>
      <w:pgMar w:top="1021" w:right="1134" w:bottom="539"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1B3DAC" w:rsidRDefault="001B3DAC">
      <w:r>
        <w:separator/>
      </w:r>
    </w:p>
  </w:endnote>
  <w:endnote w:type="continuationSeparator" w:id="0">
    <w:p w14:paraId="01B2815D" w14:textId="77777777" w:rsidR="001B3DAC" w:rsidRDefault="001B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Arial"/>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4512B906" w:rsidR="001B3DAC" w:rsidRPr="00422A87" w:rsidRDefault="00D86D71" w:rsidP="00D86D71">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Pr="00774329">
      <w:rPr>
        <w:sz w:val="16"/>
        <w:szCs w:val="16"/>
      </w:rPr>
      <w:t>n</w:t>
    </w:r>
    <w:r w:rsidRPr="00E30486">
      <w:rPr>
        <w:sz w:val="16"/>
        <w:szCs w:val="16"/>
      </w:rPr>
      <w:t>°B2</w:t>
    </w:r>
    <w:r w:rsidRPr="00774329">
      <w:rPr>
        <w:sz w:val="16"/>
        <w:szCs w:val="16"/>
      </w:rPr>
      <w:t>4</w:t>
    </w:r>
    <w:r>
      <w:rPr>
        <w:sz w:val="16"/>
        <w:szCs w:val="16"/>
      </w:rPr>
      <w:t>-05514-CGa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106042">
      <w:rPr>
        <w:rStyle w:val="Numrodepage"/>
        <w:noProof/>
        <w:sz w:val="16"/>
        <w:szCs w:val="16"/>
      </w:rPr>
      <w:t>10</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106042">
      <w:rPr>
        <w:rStyle w:val="Numrodepage"/>
        <w:noProof/>
        <w:sz w:val="16"/>
        <w:szCs w:val="16"/>
      </w:rPr>
      <w:t>10</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B3084" w14:textId="77777777" w:rsidR="00D86D71" w:rsidRDefault="00D86D71" w:rsidP="00D86D71">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2780E8CF" w14:textId="77777777" w:rsidR="00D86D71" w:rsidRDefault="00D86D71" w:rsidP="00D86D71">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sidRPr="00245BD3">
      <w:rPr>
        <w:rFonts w:ascii="ArialMT" w:hAnsi="ArialMT" w:cs="ArialMT"/>
        <w:sz w:val="16"/>
        <w:szCs w:val="16"/>
      </w:rPr>
      <w:t>Service des Marchés et Achats</w:t>
    </w:r>
    <w:r>
      <w:rPr>
        <w:spacing w:val="10"/>
        <w:sz w:val="16"/>
      </w:rPr>
      <w:t xml:space="preserve"> </w:t>
    </w:r>
    <w:r>
      <w:rPr>
        <w:rFonts w:ascii="ArialMT" w:hAnsi="ArialMT" w:cs="ArialMT"/>
        <w:sz w:val="16"/>
        <w:szCs w:val="16"/>
      </w:rPr>
      <w:t>- 17 avenue des Martyrs - 38054 Grenoble cedex 9</w:t>
    </w:r>
  </w:p>
  <w:p w14:paraId="17701129" w14:textId="77777777" w:rsidR="00D86D71" w:rsidRDefault="00D86D71" w:rsidP="00D86D71">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176C98B2" w14:textId="363AE7F9" w:rsidR="00D86D71" w:rsidRPr="00D86D71" w:rsidRDefault="00D86D71">
    <w:pPr>
      <w:pStyle w:val="Pieddepage"/>
      <w:rPr>
        <w:szCs w:val="16"/>
      </w:rPr>
    </w:pPr>
    <w:r w:rsidRPr="00DD26AF">
      <w:rPr>
        <w:rFonts w:ascii="ArialMT" w:hAnsi="ArialMT" w:cs="ArialMT"/>
        <w:sz w:val="16"/>
        <w:szCs w:val="16"/>
      </w:rPr>
      <w:t>R.C.S. PARIS B 775 685</w:t>
    </w:r>
    <w:r>
      <w:rPr>
        <w:rFonts w:ascii="ArialMT" w:hAnsi="ArialMT" w:cs="ArialMT"/>
        <w:sz w:val="16"/>
        <w:szCs w:val="16"/>
      </w:rPr>
      <w:t> </w:t>
    </w:r>
    <w:r w:rsidRPr="00DD26AF">
      <w:rPr>
        <w:rFonts w:ascii="ArialMT" w:hAnsi="ArialMT" w:cs="ArialMT"/>
        <w:sz w:val="16"/>
        <w:szCs w:val="16"/>
      </w:rPr>
      <w:t>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1B3DAC" w:rsidRDefault="001B3DAC">
      <w:r>
        <w:separator/>
      </w:r>
    </w:p>
  </w:footnote>
  <w:footnote w:type="continuationSeparator" w:id="0">
    <w:p w14:paraId="7F024243" w14:textId="77777777" w:rsidR="001B3DAC" w:rsidRDefault="001B3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F4421F" w14:paraId="4D823837" w14:textId="77777777" w:rsidTr="00D11E70">
      <w:tc>
        <w:tcPr>
          <w:tcW w:w="9015" w:type="dxa"/>
        </w:tcPr>
        <w:p w14:paraId="5621107C" w14:textId="77777777" w:rsidR="00F4421F" w:rsidRDefault="00F4421F" w:rsidP="00F4421F">
          <w:pPr>
            <w:pStyle w:val="En-tte"/>
            <w:spacing w:line="227" w:lineRule="exact"/>
            <w:rPr>
              <w:color w:val="808080"/>
              <w:spacing w:val="20"/>
              <w:sz w:val="18"/>
            </w:rPr>
          </w:pPr>
          <w:r>
            <w:rPr>
              <w:color w:val="808080"/>
              <w:spacing w:val="20"/>
              <w:sz w:val="18"/>
            </w:rPr>
            <w:t>Direction Générale</w:t>
          </w:r>
        </w:p>
      </w:tc>
    </w:tr>
    <w:tr w:rsidR="00F4421F" w14:paraId="5D67B3D5" w14:textId="77777777" w:rsidTr="00D11E70">
      <w:tc>
        <w:tcPr>
          <w:tcW w:w="9015" w:type="dxa"/>
        </w:tcPr>
        <w:p w14:paraId="17B387A6" w14:textId="77777777" w:rsidR="00F4421F" w:rsidRDefault="00F4421F" w:rsidP="00F4421F">
          <w:pPr>
            <w:pStyle w:val="En-tte"/>
            <w:spacing w:line="227" w:lineRule="exact"/>
            <w:rPr>
              <w:color w:val="808080"/>
              <w:spacing w:val="20"/>
              <w:sz w:val="18"/>
            </w:rPr>
          </w:pPr>
          <w:r>
            <w:rPr>
              <w:color w:val="808080"/>
              <w:spacing w:val="20"/>
              <w:sz w:val="18"/>
            </w:rPr>
            <w:t>CEA Grenoble</w:t>
          </w:r>
        </w:p>
      </w:tc>
    </w:tr>
    <w:tr w:rsidR="00F4421F" w14:paraId="16EC1B2F" w14:textId="77777777" w:rsidTr="00D11E70">
      <w:tc>
        <w:tcPr>
          <w:tcW w:w="9015" w:type="dxa"/>
        </w:tcPr>
        <w:p w14:paraId="6E6AEBFC" w14:textId="77777777" w:rsidR="00F4421F" w:rsidRDefault="00F4421F" w:rsidP="00F4421F">
          <w:pPr>
            <w:pStyle w:val="En-tte"/>
            <w:spacing w:line="227" w:lineRule="exact"/>
            <w:rPr>
              <w:color w:val="808080"/>
              <w:spacing w:val="20"/>
              <w:sz w:val="18"/>
            </w:rPr>
          </w:pPr>
          <w:r>
            <w:rPr>
              <w:color w:val="808080"/>
              <w:spacing w:val="20"/>
              <w:sz w:val="18"/>
            </w:rPr>
            <w:t>Service des Marchés et Achats</w:t>
          </w:r>
        </w:p>
      </w:tc>
    </w:tr>
  </w:tbl>
  <w:p w14:paraId="623AD3F9" w14:textId="15B1108C" w:rsidR="00F4421F" w:rsidRDefault="00D86D71">
    <w:pPr>
      <w:pStyle w:val="En-tte"/>
    </w:pPr>
    <w:r>
      <w:rPr>
        <w:rFonts w:cs="Arial"/>
        <w:noProof/>
        <w:sz w:val="22"/>
      </w:rPr>
      <w:drawing>
        <wp:anchor distT="0" distB="0" distL="114300" distR="114300" simplePos="0" relativeHeight="251659264" behindDoc="0" locked="0" layoutInCell="1" allowOverlap="1" wp14:anchorId="44D49663" wp14:editId="7EC58BA2">
          <wp:simplePos x="0" y="0"/>
          <wp:positionH relativeFrom="column">
            <wp:posOffset>-861060</wp:posOffset>
          </wp:positionH>
          <wp:positionV relativeFrom="paragraph">
            <wp:posOffset>167640</wp:posOffset>
          </wp:positionV>
          <wp:extent cx="1292225" cy="1292225"/>
          <wp:effectExtent l="0" t="0" r="3175"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12922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42E11B4"/>
    <w:multiLevelType w:val="hybridMultilevel"/>
    <w:tmpl w:val="CA605604"/>
    <w:lvl w:ilvl="0" w:tplc="C5CCDFB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7"/>
  </w:num>
  <w:num w:numId="3">
    <w:abstractNumId w:val="1"/>
  </w:num>
  <w:num w:numId="4">
    <w:abstractNumId w:val="23"/>
  </w:num>
  <w:num w:numId="5">
    <w:abstractNumId w:val="19"/>
  </w:num>
  <w:num w:numId="6">
    <w:abstractNumId w:val="23"/>
  </w:num>
  <w:num w:numId="7">
    <w:abstractNumId w:val="12"/>
  </w:num>
  <w:num w:numId="8">
    <w:abstractNumId w:val="13"/>
  </w:num>
  <w:num w:numId="9">
    <w:abstractNumId w:val="11"/>
  </w:num>
  <w:num w:numId="10">
    <w:abstractNumId w:val="14"/>
  </w:num>
  <w:num w:numId="11">
    <w:abstractNumId w:val="25"/>
  </w:num>
  <w:num w:numId="12">
    <w:abstractNumId w:val="23"/>
  </w:num>
  <w:num w:numId="13">
    <w:abstractNumId w:val="23"/>
  </w:num>
  <w:num w:numId="14">
    <w:abstractNumId w:val="18"/>
  </w:num>
  <w:num w:numId="15">
    <w:abstractNumId w:val="23"/>
  </w:num>
  <w:num w:numId="16">
    <w:abstractNumId w:val="16"/>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
  </w:num>
  <w:num w:numId="46">
    <w:abstractNumId w:val="4"/>
  </w:num>
  <w:num w:numId="47">
    <w:abstractNumId w:val="9"/>
  </w:num>
  <w:num w:numId="48">
    <w:abstractNumId w:val="9"/>
  </w:num>
  <w:num w:numId="49">
    <w:abstractNumId w:val="23"/>
  </w:num>
  <w:num w:numId="50">
    <w:abstractNumId w:val="20"/>
  </w:num>
  <w:num w:numId="51">
    <w:abstractNumId w:val="5"/>
  </w:num>
  <w:num w:numId="52">
    <w:abstractNumId w:val="6"/>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5"/>
  </w:num>
  <w:num w:numId="59">
    <w:abstractNumId w:val="23"/>
  </w:num>
  <w:num w:numId="60">
    <w:abstractNumId w:val="23"/>
  </w:num>
  <w:num w:numId="6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372C5"/>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C7A51"/>
    <w:rsid w:val="000D1872"/>
    <w:rsid w:val="000E74D6"/>
    <w:rsid w:val="000F2454"/>
    <w:rsid w:val="001034A0"/>
    <w:rsid w:val="00106042"/>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3DAC"/>
    <w:rsid w:val="001B6030"/>
    <w:rsid w:val="001C02AA"/>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6905"/>
    <w:rsid w:val="004176E2"/>
    <w:rsid w:val="0042292C"/>
    <w:rsid w:val="00422A87"/>
    <w:rsid w:val="00427FDC"/>
    <w:rsid w:val="00433E10"/>
    <w:rsid w:val="0043528B"/>
    <w:rsid w:val="00444E39"/>
    <w:rsid w:val="00446137"/>
    <w:rsid w:val="00454BD0"/>
    <w:rsid w:val="00456870"/>
    <w:rsid w:val="00471601"/>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9F9"/>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5374"/>
    <w:rsid w:val="00AB6DE5"/>
    <w:rsid w:val="00AC354B"/>
    <w:rsid w:val="00AC3DE8"/>
    <w:rsid w:val="00AC6BBA"/>
    <w:rsid w:val="00AD178B"/>
    <w:rsid w:val="00AD3739"/>
    <w:rsid w:val="00AD39E8"/>
    <w:rsid w:val="00AD5AE6"/>
    <w:rsid w:val="00AD6A83"/>
    <w:rsid w:val="00AE0A2E"/>
    <w:rsid w:val="00AE179C"/>
    <w:rsid w:val="00AE5980"/>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2F60"/>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42E7"/>
    <w:rsid w:val="00CA5E6D"/>
    <w:rsid w:val="00CB0066"/>
    <w:rsid w:val="00CB1DA8"/>
    <w:rsid w:val="00CD529F"/>
    <w:rsid w:val="00CE4FB2"/>
    <w:rsid w:val="00CF1846"/>
    <w:rsid w:val="00CF4CB3"/>
    <w:rsid w:val="00CF7512"/>
    <w:rsid w:val="00D052D9"/>
    <w:rsid w:val="00D0638B"/>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6D71"/>
    <w:rsid w:val="00D874A6"/>
    <w:rsid w:val="00D87721"/>
    <w:rsid w:val="00D95578"/>
    <w:rsid w:val="00DA20A9"/>
    <w:rsid w:val="00DA2592"/>
    <w:rsid w:val="00DA3EE6"/>
    <w:rsid w:val="00DA44B5"/>
    <w:rsid w:val="00DB2FDA"/>
    <w:rsid w:val="00DB5A82"/>
    <w:rsid w:val="00DB6C3D"/>
    <w:rsid w:val="00DC000C"/>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DFE"/>
    <w:rsid w:val="00F00F83"/>
    <w:rsid w:val="00F01D97"/>
    <w:rsid w:val="00F03397"/>
    <w:rsid w:val="00F0696B"/>
    <w:rsid w:val="00F1569D"/>
    <w:rsid w:val="00F164C7"/>
    <w:rsid w:val="00F207A5"/>
    <w:rsid w:val="00F215A9"/>
    <w:rsid w:val="00F266EB"/>
    <w:rsid w:val="00F3430B"/>
    <w:rsid w:val="00F420D6"/>
    <w:rsid w:val="00F4421F"/>
    <w:rsid w:val="00F51C05"/>
    <w:rsid w:val="00F520FA"/>
    <w:rsid w:val="00F54CA8"/>
    <w:rsid w:val="00F577F4"/>
    <w:rsid w:val="00F61E26"/>
    <w:rsid w:val="00F66C51"/>
    <w:rsid w:val="00F67D76"/>
    <w:rsid w:val="00F70EE0"/>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196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ily.tubbs@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AED5C-202C-4762-99C1-5D8637AF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3404</Words>
  <Characters>19913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23271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3</cp:revision>
  <cp:lastPrinted>2024-11-26T14:40:00Z</cp:lastPrinted>
  <dcterms:created xsi:type="dcterms:W3CDTF">2024-11-26T14:40:00Z</dcterms:created>
  <dcterms:modified xsi:type="dcterms:W3CDTF">2024-11-26T14:40:00Z</dcterms:modified>
</cp:coreProperties>
</file>