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3A21" w14:textId="7137046F" w:rsidR="00636C96" w:rsidRPr="006D6C29" w:rsidRDefault="00636C96" w:rsidP="00636C96">
      <w:pPr>
        <w:spacing w:after="120"/>
        <w:jc w:val="center"/>
        <w:rPr>
          <w:rFonts w:ascii="Gravur-Condensed" w:hAnsi="Gravur-Condensed" w:cs="Times New Roman"/>
          <w:b/>
          <w:sz w:val="28"/>
          <w:szCs w:val="28"/>
        </w:rPr>
      </w:pPr>
      <w:r>
        <w:rPr>
          <w:rFonts w:ascii="Gravur-Condensed" w:hAnsi="Gravur-Condensed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6FCD3F6E" wp14:editId="5E169C5C">
            <wp:simplePos x="0" y="0"/>
            <wp:positionH relativeFrom="margin">
              <wp:posOffset>-257175</wp:posOffset>
            </wp:positionH>
            <wp:positionV relativeFrom="margin">
              <wp:posOffset>123825</wp:posOffset>
            </wp:positionV>
            <wp:extent cx="2267585" cy="17526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nsa_nu noir et ver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6C29">
        <w:rPr>
          <w:rFonts w:ascii="Gravur-Condensed" w:hAnsi="Gravur-Condensed" w:cs="Times New Roman"/>
          <w:b/>
          <w:sz w:val="28"/>
          <w:szCs w:val="28"/>
        </w:rPr>
        <w:t>CADRE DE REPONSE</w:t>
      </w:r>
      <w:r>
        <w:rPr>
          <w:rFonts w:ascii="Gravur-Condensed" w:hAnsi="Gravur-Condensed" w:cs="Times New Roman"/>
          <w:b/>
          <w:sz w:val="28"/>
          <w:szCs w:val="28"/>
        </w:rPr>
        <w:t xml:space="preserve"> </w:t>
      </w:r>
      <w:r w:rsidR="003F5DD7">
        <w:rPr>
          <w:rFonts w:ascii="Gravur-Condensed" w:hAnsi="Gravur-Condensed" w:cs="Times New Roman"/>
          <w:b/>
          <w:sz w:val="28"/>
          <w:szCs w:val="28"/>
        </w:rPr>
        <w:t>du lot 2</w:t>
      </w:r>
      <w:r w:rsidR="00C36A53">
        <w:rPr>
          <w:rFonts w:ascii="Gravur-Condensed" w:hAnsi="Gravur-Condensed" w:cs="Times New Roman"/>
          <w:b/>
          <w:sz w:val="28"/>
          <w:szCs w:val="28"/>
        </w:rPr>
        <w:t>, 3, 4, 5, 7</w:t>
      </w:r>
      <w:r w:rsidR="00CD164C">
        <w:rPr>
          <w:rFonts w:ascii="Gravur-Condensed" w:hAnsi="Gravur-Condensed" w:cs="Times New Roman"/>
          <w:b/>
          <w:sz w:val="28"/>
          <w:szCs w:val="28"/>
        </w:rPr>
        <w:t xml:space="preserve"> et/ou</w:t>
      </w:r>
      <w:r w:rsidR="00C36A53">
        <w:rPr>
          <w:rFonts w:ascii="Gravur-Condensed" w:hAnsi="Gravur-Condensed" w:cs="Times New Roman"/>
          <w:b/>
          <w:sz w:val="28"/>
          <w:szCs w:val="28"/>
        </w:rPr>
        <w:t xml:space="preserve"> 8</w:t>
      </w:r>
    </w:p>
    <w:p w14:paraId="236CF129" w14:textId="7843E391" w:rsidR="00636C96" w:rsidRPr="006D6C29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Ce cadre de réponse servira à l’analyse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d</w:t>
      </w:r>
      <w:r w:rsidR="00B27782">
        <w:rPr>
          <w:rFonts w:ascii="Gravur-Condensed" w:hAnsi="Gravur-Condensed" w:cstheme="minorHAnsi"/>
          <w:color w:val="000000" w:themeColor="text1"/>
          <w:sz w:val="24"/>
          <w:szCs w:val="24"/>
        </w:rPr>
        <w:t>u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 critère </w:t>
      </w:r>
      <w:r w:rsidR="00B27782">
        <w:rPr>
          <w:rFonts w:ascii="Gravur-Condensed" w:hAnsi="Gravur-Condensed" w:cstheme="minorHAnsi"/>
          <w:color w:val="000000" w:themeColor="text1"/>
          <w:sz w:val="24"/>
          <w:szCs w:val="24"/>
        </w:rPr>
        <w:t>technique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. Le candidat utilise ce document pour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répondre directement (en allongeant les cadres autant que de besoin)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>.</w:t>
      </w:r>
    </w:p>
    <w:p w14:paraId="256C7E66" w14:textId="77777777" w:rsidR="00636C96" w:rsidRPr="006D6C29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</w:p>
    <w:p w14:paraId="4E39D3FD" w14:textId="77777777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Il sera apprécié que le candidat apporte un soin tout particulier à la rédaction de ses réponses qui devront être claires, concises et adaptées à la demande. Les pièces justificatives (CV, organigramme, attestations diverses…)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peuvent être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 jointes en annexe du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cadre de réponse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>.</w:t>
      </w:r>
    </w:p>
    <w:p w14:paraId="1B866EF3" w14:textId="77777777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</w:p>
    <w:tbl>
      <w:tblPr>
        <w:tblStyle w:val="Grilledutableau"/>
        <w:tblW w:w="10496" w:type="dxa"/>
        <w:tblLook w:val="04A0" w:firstRow="1" w:lastRow="0" w:firstColumn="1" w:lastColumn="0" w:noHBand="0" w:noVBand="1"/>
      </w:tblPr>
      <w:tblGrid>
        <w:gridCol w:w="1768"/>
        <w:gridCol w:w="909"/>
        <w:gridCol w:w="7819"/>
      </w:tblGrid>
      <w:tr w:rsidR="00636C96" w14:paraId="4FF86946" w14:textId="77777777" w:rsidTr="00636C96">
        <w:trPr>
          <w:trHeight w:val="259"/>
        </w:trPr>
        <w:tc>
          <w:tcPr>
            <w:tcW w:w="1768" w:type="dxa"/>
            <w:tcBorders>
              <w:right w:val="single" w:sz="4" w:space="0" w:color="auto"/>
            </w:tcBorders>
          </w:tcPr>
          <w:p w14:paraId="6C143863" w14:textId="2A0E92F3" w:rsidR="00636C96" w:rsidRDefault="00636C96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À COCHER</w:t>
            </w:r>
          </w:p>
        </w:tc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EAC6" w14:textId="47917F79" w:rsidR="00636C96" w:rsidRPr="00845310" w:rsidRDefault="00636C96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Offre déposée pour :</w:t>
            </w:r>
          </w:p>
        </w:tc>
      </w:tr>
      <w:tr w:rsidR="000B5B35" w14:paraId="345F7B4B" w14:textId="77777777" w:rsidTr="000B5B35">
        <w:trPr>
          <w:trHeight w:val="259"/>
        </w:trPr>
        <w:tc>
          <w:tcPr>
            <w:tcW w:w="1768" w:type="dxa"/>
            <w:shd w:val="clear" w:color="auto" w:fill="000000" w:themeFill="text1"/>
          </w:tcPr>
          <w:p w14:paraId="460A242E" w14:textId="77777777" w:rsidR="000B5B35" w:rsidRDefault="000B5B35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0E1AC19F" w14:textId="78DB3F6E" w:rsidR="000B5B35" w:rsidRDefault="000B5B35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1</w:t>
            </w:r>
          </w:p>
        </w:tc>
        <w:tc>
          <w:tcPr>
            <w:tcW w:w="7819" w:type="dxa"/>
          </w:tcPr>
          <w:p w14:paraId="33829A20" w14:textId="30924B91" w:rsidR="000B5B35" w:rsidRPr="00560543" w:rsidRDefault="000B5B35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DEMOLITION</w:t>
            </w:r>
          </w:p>
        </w:tc>
      </w:tr>
      <w:tr w:rsidR="00636C96" w14:paraId="265FE9F5" w14:textId="77777777" w:rsidTr="00636C96">
        <w:trPr>
          <w:trHeight w:val="259"/>
        </w:trPr>
        <w:tc>
          <w:tcPr>
            <w:tcW w:w="1768" w:type="dxa"/>
          </w:tcPr>
          <w:p w14:paraId="3245026D" w14:textId="77777777" w:rsidR="00636C96" w:rsidRDefault="00636C96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bookmarkStart w:id="0" w:name="_Hlk182837132"/>
          </w:p>
        </w:tc>
        <w:tc>
          <w:tcPr>
            <w:tcW w:w="909" w:type="dxa"/>
          </w:tcPr>
          <w:p w14:paraId="1C7AD369" w14:textId="7B1AA35D" w:rsidR="00636C96" w:rsidRDefault="00636C96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LOT </w:t>
            </w:r>
            <w:r w:rsidR="005E33FA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819" w:type="dxa"/>
          </w:tcPr>
          <w:p w14:paraId="2F0D2562" w14:textId="66033A2B" w:rsidR="00636C96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CLOISONS SECHES, PLAFONDS ABSORBANTS</w:t>
            </w:r>
          </w:p>
        </w:tc>
      </w:tr>
      <w:tr w:rsidR="00636C96" w14:paraId="5933D21C" w14:textId="77777777" w:rsidTr="00636C96">
        <w:trPr>
          <w:trHeight w:val="259"/>
        </w:trPr>
        <w:tc>
          <w:tcPr>
            <w:tcW w:w="1768" w:type="dxa"/>
          </w:tcPr>
          <w:p w14:paraId="0F5B122F" w14:textId="27DBF524" w:rsidR="00636C96" w:rsidRDefault="00636C96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33D54781" w14:textId="63CA7D3D" w:rsidR="00636C96" w:rsidRDefault="00636C96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LOT </w:t>
            </w:r>
            <w:r w:rsidR="005E33FA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819" w:type="dxa"/>
          </w:tcPr>
          <w:p w14:paraId="1824DCB5" w14:textId="251E5249" w:rsidR="00636C96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MENUISERIES EXTERIEURES ALUMINIUM ANODISEES</w:t>
            </w:r>
          </w:p>
        </w:tc>
      </w:tr>
      <w:tr w:rsidR="005E33FA" w14:paraId="759A4A01" w14:textId="77777777" w:rsidTr="00636C96">
        <w:trPr>
          <w:trHeight w:val="259"/>
        </w:trPr>
        <w:tc>
          <w:tcPr>
            <w:tcW w:w="1768" w:type="dxa"/>
          </w:tcPr>
          <w:p w14:paraId="188002A0" w14:textId="77777777" w:rsidR="005E33FA" w:rsidRDefault="005E33FA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01F162A9" w14:textId="14DA349A" w:rsidR="005E33FA" w:rsidRDefault="005E33FA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4</w:t>
            </w:r>
          </w:p>
        </w:tc>
        <w:tc>
          <w:tcPr>
            <w:tcW w:w="7819" w:type="dxa"/>
          </w:tcPr>
          <w:p w14:paraId="24629928" w14:textId="7126DCCA" w:rsidR="005E33FA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MENUISERIES INTERIEURES BOIS, AGENCEMENT, SIGNALETIQUE</w:t>
            </w:r>
          </w:p>
        </w:tc>
      </w:tr>
      <w:tr w:rsidR="005E33FA" w14:paraId="5F4ADFE2" w14:textId="77777777" w:rsidTr="00636C96">
        <w:trPr>
          <w:trHeight w:val="259"/>
        </w:trPr>
        <w:tc>
          <w:tcPr>
            <w:tcW w:w="1768" w:type="dxa"/>
          </w:tcPr>
          <w:p w14:paraId="3ACF182E" w14:textId="77777777" w:rsidR="005E33FA" w:rsidRDefault="005E33FA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35DF6278" w14:textId="5A7A54A6" w:rsidR="005E33FA" w:rsidRDefault="005E33FA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5</w:t>
            </w:r>
          </w:p>
        </w:tc>
        <w:tc>
          <w:tcPr>
            <w:tcW w:w="7819" w:type="dxa"/>
          </w:tcPr>
          <w:p w14:paraId="55D1738E" w14:textId="51FC6B0F" w:rsidR="005E33FA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REVETEMENTS DE SOLS</w:t>
            </w:r>
          </w:p>
        </w:tc>
      </w:tr>
      <w:tr w:rsidR="005E33FA" w14:paraId="150771E2" w14:textId="77777777" w:rsidTr="00C36A53">
        <w:trPr>
          <w:trHeight w:val="259"/>
        </w:trPr>
        <w:tc>
          <w:tcPr>
            <w:tcW w:w="1768" w:type="dxa"/>
            <w:shd w:val="clear" w:color="auto" w:fill="000000" w:themeFill="text1"/>
          </w:tcPr>
          <w:p w14:paraId="40E994C5" w14:textId="77777777" w:rsidR="005E33FA" w:rsidRPr="00C36A53" w:rsidRDefault="005E33FA" w:rsidP="00C36A53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5BFD1159" w14:textId="5576757E" w:rsidR="005E33FA" w:rsidRDefault="005E33FA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6</w:t>
            </w:r>
          </w:p>
        </w:tc>
        <w:tc>
          <w:tcPr>
            <w:tcW w:w="7819" w:type="dxa"/>
          </w:tcPr>
          <w:p w14:paraId="168F5DA0" w14:textId="000E8418" w:rsidR="005E33FA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PEINTURES</w:t>
            </w:r>
            <w:r w:rsidR="006106A9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(lot réservé SIAE)</w:t>
            </w:r>
          </w:p>
        </w:tc>
      </w:tr>
      <w:tr w:rsidR="005E33FA" w14:paraId="21E99DAF" w14:textId="77777777" w:rsidTr="00636C96">
        <w:trPr>
          <w:trHeight w:val="259"/>
        </w:trPr>
        <w:tc>
          <w:tcPr>
            <w:tcW w:w="1768" w:type="dxa"/>
          </w:tcPr>
          <w:p w14:paraId="55EBCCA8" w14:textId="77777777" w:rsidR="005E33FA" w:rsidRDefault="005E33FA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52173C6C" w14:textId="266EF5E0" w:rsidR="005E33FA" w:rsidRDefault="005E33FA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7</w:t>
            </w:r>
          </w:p>
        </w:tc>
        <w:tc>
          <w:tcPr>
            <w:tcW w:w="7819" w:type="dxa"/>
          </w:tcPr>
          <w:p w14:paraId="6075CA95" w14:textId="740BA7C2" w:rsidR="005E33FA" w:rsidRPr="00560543" w:rsidRDefault="00560543" w:rsidP="00560543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ELECTRICITE</w:t>
            </w:r>
          </w:p>
        </w:tc>
      </w:tr>
      <w:tr w:rsidR="005E33FA" w14:paraId="6C99185F" w14:textId="77777777" w:rsidTr="00636C96">
        <w:trPr>
          <w:trHeight w:val="259"/>
        </w:trPr>
        <w:tc>
          <w:tcPr>
            <w:tcW w:w="1768" w:type="dxa"/>
          </w:tcPr>
          <w:p w14:paraId="40FD873B" w14:textId="77777777" w:rsidR="005E33FA" w:rsidRDefault="005E33FA" w:rsidP="009815F6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09" w:type="dxa"/>
          </w:tcPr>
          <w:p w14:paraId="5939A8B7" w14:textId="75262555" w:rsidR="005E33FA" w:rsidRDefault="005E33FA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8</w:t>
            </w:r>
          </w:p>
        </w:tc>
        <w:tc>
          <w:tcPr>
            <w:tcW w:w="7819" w:type="dxa"/>
          </w:tcPr>
          <w:p w14:paraId="140A5CDC" w14:textId="1BCB76C2" w:rsidR="005E33FA" w:rsidRPr="00560543" w:rsidRDefault="00560543" w:rsidP="009815F6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PLOMBERIE, SANITAIRES, CHAUFFAGE, VMC</w:t>
            </w:r>
          </w:p>
        </w:tc>
      </w:tr>
      <w:bookmarkEnd w:id="0"/>
    </w:tbl>
    <w:p w14:paraId="34106B84" w14:textId="77777777" w:rsidR="00636C96" w:rsidRP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6"/>
          <w:szCs w:val="24"/>
        </w:rPr>
      </w:pPr>
    </w:p>
    <w:tbl>
      <w:tblPr>
        <w:tblStyle w:val="Grilledutableau"/>
        <w:tblW w:w="10498" w:type="dxa"/>
        <w:tblLook w:val="04A0" w:firstRow="1" w:lastRow="0" w:firstColumn="1" w:lastColumn="0" w:noHBand="0" w:noVBand="1"/>
      </w:tblPr>
      <w:tblGrid>
        <w:gridCol w:w="10498"/>
      </w:tblGrid>
      <w:tr w:rsidR="00636C96" w14:paraId="4604EFA4" w14:textId="77777777" w:rsidTr="00636C96">
        <w:trPr>
          <w:trHeight w:val="434"/>
        </w:trPr>
        <w:tc>
          <w:tcPr>
            <w:tcW w:w="10498" w:type="dxa"/>
          </w:tcPr>
          <w:p w14:paraId="1F7170D4" w14:textId="29E56E55" w:rsidR="00636C96" w:rsidRDefault="00636C96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IDENTIFICATION du </w:t>
            </w:r>
            <w:r w:rsidR="00CD164C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ou des</w:t>
            </w:r>
            <w:r w:rsidR="00CD164C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SOUMISSIONNAIRE(S) : Raison sociale</w:t>
            </w:r>
            <w:r w:rsidR="00CD164C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+</w:t>
            </w:r>
            <w:r w:rsidR="00CD164C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Siret</w:t>
            </w:r>
          </w:p>
          <w:p w14:paraId="2F036863" w14:textId="30C85A35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11397E98" w14:textId="65BA50CD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37BAC288" w14:textId="77777777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0C236C78" w14:textId="1DFA1E84" w:rsidR="00636C96" w:rsidRDefault="00636C96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39973BD" w14:textId="35637293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14B54DFB" w14:textId="77777777" w:rsidR="00CD164C" w:rsidRDefault="00CD164C" w:rsidP="00CD164C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D164C" w14:paraId="0396A909" w14:textId="77777777" w:rsidTr="001F3701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0A7D4A43" w14:textId="77777777" w:rsidR="00CD164C" w:rsidRDefault="00CD164C" w:rsidP="001F3701">
            <w:pPr>
              <w:pStyle w:val="Sansinterligne"/>
              <w:jc w:val="center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8"/>
                <w:szCs w:val="24"/>
              </w:rPr>
              <w:t>Critère n°1 : Montant de l’offre – 40 %</w:t>
            </w:r>
          </w:p>
        </w:tc>
      </w:tr>
    </w:tbl>
    <w:p w14:paraId="45DF76B1" w14:textId="77777777" w:rsidR="00CD164C" w:rsidRDefault="00CD164C" w:rsidP="00CD164C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28D93586" w14:textId="77777777" w:rsidR="00CD164C" w:rsidRDefault="00CD164C" w:rsidP="00CD164C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>
        <w:rPr>
          <w:rFonts w:ascii="Gravur-Condensed" w:hAnsi="Gravur-Condensed" w:cstheme="minorHAnsi"/>
          <w:color w:val="000000" w:themeColor="text1"/>
          <w:sz w:val="24"/>
          <w:szCs w:val="24"/>
        </w:rPr>
        <w:t>Le pouvoir adjudicateur compare le prix global et forfaitaire indiqué dans l’acte d’engagement, par chaque candidat, et la décomposition de celui-ci.</w:t>
      </w:r>
    </w:p>
    <w:p w14:paraId="55B96436" w14:textId="44464F92" w:rsidR="00CD164C" w:rsidRDefault="00CD164C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586779B7" w14:textId="77777777" w:rsidR="00CD164C" w:rsidRPr="00636C96" w:rsidRDefault="00CD164C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6660A216" w14:textId="77777777" w:rsidTr="009815F6">
        <w:tc>
          <w:tcPr>
            <w:tcW w:w="10456" w:type="dxa"/>
            <w:shd w:val="clear" w:color="auto" w:fill="A8D08D" w:themeFill="accent6" w:themeFillTint="99"/>
          </w:tcPr>
          <w:p w14:paraId="52B78B1C" w14:textId="689CB1B5" w:rsidR="00636C96" w:rsidRPr="006D6C29" w:rsidRDefault="00636C96" w:rsidP="009815F6">
            <w:pPr>
              <w:pStyle w:val="Sansinterligne"/>
              <w:jc w:val="center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>Critère n°</w:t>
            </w:r>
            <w:r>
              <w:rPr>
                <w:rFonts w:ascii="Gravur-Condensed" w:hAnsi="Gravur-Condensed"/>
                <w:b/>
                <w:sz w:val="28"/>
                <w:szCs w:val="24"/>
              </w:rPr>
              <w:t>2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 : 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>Analyse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 technique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 xml:space="preserve"> </w:t>
            </w:r>
            <w:r w:rsidRPr="00316CC3">
              <w:rPr>
                <w:rFonts w:ascii="Gravur-Condensed" w:hAnsi="Gravur-Condensed"/>
                <w:b/>
                <w:sz w:val="28"/>
                <w:szCs w:val="24"/>
              </w:rPr>
              <w:t xml:space="preserve">à partir du cadre de réponse 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– 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>6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>0 %</w:t>
            </w:r>
          </w:p>
        </w:tc>
      </w:tr>
    </w:tbl>
    <w:p w14:paraId="24371BEE" w14:textId="77777777" w:rsidR="00636C96" w:rsidRPr="00636C96" w:rsidRDefault="00636C96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4DBC1AFB" w14:textId="77777777" w:rsidTr="009815F6">
        <w:tc>
          <w:tcPr>
            <w:tcW w:w="10456" w:type="dxa"/>
          </w:tcPr>
          <w:p w14:paraId="71374F8D" w14:textId="02BA207A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Sous-critère 1 : </w:t>
            </w:r>
            <w:r w:rsidR="00B27782">
              <w:rPr>
                <w:rFonts w:ascii="Gravur-Condensed" w:hAnsi="Gravur-Condensed"/>
                <w:b/>
                <w:sz w:val="24"/>
                <w:szCs w:val="24"/>
              </w:rPr>
              <w:t>Adéquation des m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oyen humains </w:t>
            </w:r>
            <w:r w:rsidR="00B27782">
              <w:rPr>
                <w:rFonts w:ascii="Gravur-Condensed" w:hAnsi="Gravur-Condensed"/>
                <w:b/>
                <w:sz w:val="24"/>
                <w:szCs w:val="24"/>
              </w:rPr>
              <w:t xml:space="preserve">et matériels affectés au chantier </w:t>
            </w:r>
            <w:r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  <w:t>– 20 %</w:t>
            </w:r>
          </w:p>
          <w:p w14:paraId="397C9F8B" w14:textId="77777777" w:rsidR="00E916C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</w:pPr>
          </w:p>
          <w:p w14:paraId="668A7CF9" w14:textId="47B5D488" w:rsidR="00861E04" w:rsidRPr="00861E04" w:rsidRDefault="00636C96" w:rsidP="00B27782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>Le soumissionnaire présente les interlocuteurs dédiés au pouvoir adjudicateur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> : responsable chantier, responsable administratif et contact facturation</w:t>
            </w:r>
            <w:r>
              <w:rPr>
                <w:rFonts w:ascii="Gravur-Condensed" w:hAnsi="Gravur-Condensed"/>
                <w:sz w:val="24"/>
                <w:szCs w:val="24"/>
              </w:rPr>
              <w:t>.</w:t>
            </w:r>
            <w:r w:rsidR="00EF4962">
              <w:rPr>
                <w:rFonts w:ascii="Gravur-Condensed" w:hAnsi="Gravur-Condensed"/>
                <w:sz w:val="24"/>
                <w:szCs w:val="24"/>
              </w:rPr>
              <w:t xml:space="preserve"> Il joint des documents techniques-types qu’il utilisera en tant que titulaire pour communiquer avec le pouvoir adjudicateur (facture-type notamment).</w:t>
            </w:r>
          </w:p>
          <w:p w14:paraId="356CD568" w14:textId="77777777" w:rsidR="00861E04" w:rsidRPr="00861E04" w:rsidRDefault="00861E04" w:rsidP="00861E04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  <w:p w14:paraId="587357AC" w14:textId="25F70DAB" w:rsidR="00EF4962" w:rsidRPr="00EF4962" w:rsidRDefault="00861E04" w:rsidP="00EF4962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>Le soumissionnaire précise</w:t>
            </w:r>
            <w:r w:rsidR="00EF4962">
              <w:rPr>
                <w:rFonts w:ascii="Gravur-Condensed" w:hAnsi="Gravur-Condensed"/>
                <w:sz w:val="24"/>
                <w:szCs w:val="24"/>
              </w:rPr>
              <w:t> :</w:t>
            </w:r>
          </w:p>
          <w:p w14:paraId="54FCD167" w14:textId="375B08F0" w:rsidR="00EF4962" w:rsidRPr="00EF4962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 xml:space="preserve">- 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 xml:space="preserve"> les moyens humains qu’il entend mobiliser dans le cadre du chantier.</w:t>
            </w:r>
            <w:r w:rsidR="00B27782">
              <w:rPr>
                <w:rFonts w:ascii="Gravur-Condensed" w:hAnsi="Gravur-Condensed"/>
                <w:sz w:val="24"/>
                <w:szCs w:val="24"/>
              </w:rPr>
              <w:t xml:space="preserve"> 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 xml:space="preserve">Il fournit leurs CV ou équivalent (compétences, certifications, </w:t>
            </w:r>
            <w:r>
              <w:rPr>
                <w:rFonts w:ascii="Gravur-Condensed" w:hAnsi="Gravur-Condensed"/>
                <w:sz w:val="24"/>
                <w:szCs w:val="24"/>
              </w:rPr>
              <w:t>expériences, …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>)</w:t>
            </w:r>
            <w:r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120A97B1" w14:textId="3B6A25F0" w:rsidR="00636C96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-  les matériels affectés au chantier dont il est propriétaire, et ceux qu’il entend louer dans le cadre du chantier.</w:t>
            </w:r>
          </w:p>
          <w:p w14:paraId="64E55A0A" w14:textId="1E3D73F8" w:rsidR="00EF4962" w:rsidRPr="00634963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</w:tc>
      </w:tr>
      <w:tr w:rsidR="00636C96" w:rsidRPr="006D6C29" w14:paraId="4A28833F" w14:textId="77777777" w:rsidTr="009815F6">
        <w:tc>
          <w:tcPr>
            <w:tcW w:w="10456" w:type="dxa"/>
          </w:tcPr>
          <w:p w14:paraId="56125A8E" w14:textId="77777777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 :</w:t>
            </w:r>
          </w:p>
          <w:p w14:paraId="4E944AA6" w14:textId="77777777" w:rsidR="00B27782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74564A67" w14:textId="77777777" w:rsidR="00B27782" w:rsidRPr="00CD164C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0"/>
                <w:szCs w:val="20"/>
              </w:rPr>
            </w:pPr>
          </w:p>
          <w:p w14:paraId="6FB10E5E" w14:textId="77777777" w:rsidR="00B27782" w:rsidRPr="00CD164C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0"/>
                <w:szCs w:val="20"/>
              </w:rPr>
            </w:pPr>
          </w:p>
          <w:p w14:paraId="53057C3C" w14:textId="77777777" w:rsidR="00B27782" w:rsidRPr="00CD164C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0"/>
                <w:szCs w:val="20"/>
              </w:rPr>
            </w:pPr>
          </w:p>
          <w:p w14:paraId="7040313A" w14:textId="77777777" w:rsidR="00B27782" w:rsidRPr="00CD164C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0"/>
                <w:szCs w:val="20"/>
              </w:rPr>
            </w:pPr>
          </w:p>
          <w:p w14:paraId="40844D29" w14:textId="77777777" w:rsidR="00B27782" w:rsidRPr="00CD164C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0"/>
                <w:szCs w:val="20"/>
              </w:rPr>
            </w:pPr>
          </w:p>
          <w:p w14:paraId="4463F7DC" w14:textId="69AD82EA" w:rsidR="00B27782" w:rsidRPr="006D6C29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0F3FD6F0" w14:textId="71427241" w:rsidR="00636C96" w:rsidRDefault="00636C96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522AE3BF" w14:textId="77777777" w:rsidTr="009815F6">
        <w:tc>
          <w:tcPr>
            <w:tcW w:w="10456" w:type="dxa"/>
          </w:tcPr>
          <w:p w14:paraId="016B90B7" w14:textId="78AF30B4" w:rsidR="00E916C9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lastRenderedPageBreak/>
              <w:t xml:space="preserve">Sous-critère 2 : </w:t>
            </w:r>
            <w:r w:rsidR="00E25A00">
              <w:rPr>
                <w:rFonts w:ascii="Gravur-Condensed" w:hAnsi="Gravur-Condensed"/>
                <w:b/>
                <w:sz w:val="24"/>
                <w:szCs w:val="24"/>
              </w:rPr>
              <w:t>Gestion des délais et des contraintes du chantier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– </w:t>
            </w:r>
            <w:r w:rsidR="001505FC">
              <w:rPr>
                <w:rFonts w:ascii="Gravur-Condensed" w:hAnsi="Gravur-Condensed"/>
                <w:b/>
                <w:sz w:val="24"/>
                <w:szCs w:val="24"/>
              </w:rPr>
              <w:t>30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%</w:t>
            </w:r>
          </w:p>
          <w:p w14:paraId="403D1778" w14:textId="77777777" w:rsidR="00E916C9" w:rsidRPr="006D6C2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3EF82CF2" w14:textId="4C8307DA" w:rsidR="008268D5" w:rsidRDefault="00B27782" w:rsidP="008268D5">
            <w:pPr>
              <w:pStyle w:val="Sansinterligne"/>
              <w:numPr>
                <w:ilvl w:val="0"/>
                <w:numId w:val="4"/>
              </w:numPr>
              <w:jc w:val="both"/>
              <w:rPr>
                <w:rFonts w:ascii="Gravur-Condensed" w:hAnsi="Gravur-Condensed"/>
                <w:sz w:val="24"/>
                <w:szCs w:val="24"/>
              </w:rPr>
            </w:pPr>
            <w:r w:rsidRPr="008268D5">
              <w:rPr>
                <w:rFonts w:ascii="Gravur-Condensed" w:hAnsi="Gravur-Condensed"/>
                <w:sz w:val="24"/>
                <w:szCs w:val="24"/>
              </w:rPr>
              <w:t>Le soumissionnaire (après visite des lieux</w:t>
            </w:r>
            <w:r w:rsidR="00E916C9" w:rsidRPr="008268D5">
              <w:rPr>
                <w:rFonts w:ascii="Gravur-Condensed" w:hAnsi="Gravur-Condensed"/>
                <w:sz w:val="24"/>
                <w:szCs w:val="24"/>
              </w:rPr>
              <w:t xml:space="preserve"> et complétude du cadre financier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 xml:space="preserve">) 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fournit un calendrier prévisionnel d’</w:t>
            </w:r>
            <w:r w:rsidR="008268D5">
              <w:rPr>
                <w:rFonts w:ascii="Gravur-Condensed" w:hAnsi="Gravur-Condensed"/>
                <w:sz w:val="24"/>
                <w:szCs w:val="24"/>
              </w:rPr>
              <w:t>e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xécution et mentionne les temps affectés aux tâches identifiées dans le CCTP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 et DPGF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4E9388E1" w14:textId="7626F92D" w:rsidR="00E916C9" w:rsidRDefault="00E916C9" w:rsidP="00E25A00">
            <w:pPr>
              <w:pStyle w:val="Sansinterligne"/>
              <w:ind w:left="708"/>
              <w:jc w:val="both"/>
              <w:rPr>
                <w:rFonts w:ascii="Gravur-Condensed" w:hAnsi="Gravur-Condensed"/>
                <w:sz w:val="24"/>
                <w:szCs w:val="24"/>
              </w:rPr>
            </w:pPr>
            <w:r w:rsidRPr="008268D5">
              <w:rPr>
                <w:rFonts w:ascii="Gravur-Condensed" w:hAnsi="Gravur-Condensed"/>
                <w:sz w:val="24"/>
                <w:szCs w:val="24"/>
              </w:rPr>
              <w:t xml:space="preserve">Le soumissionnaire précise 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notamment 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>ses modalités de gestion des délais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 (approvisionnement des fournitures et temps de réalisation du chantier)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47EC8E6B" w14:textId="77777777" w:rsidR="00E25A00" w:rsidRPr="008268D5" w:rsidRDefault="00E25A00" w:rsidP="00E25A00">
            <w:pPr>
              <w:pStyle w:val="Sansinterligne"/>
              <w:ind w:left="708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7A18AC98" w14:textId="77777777" w:rsidR="00E25A00" w:rsidRDefault="00E25A00" w:rsidP="00E25A00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rapporte son expérience :</w:t>
            </w:r>
          </w:p>
          <w:p w14:paraId="6CDDAF7E" w14:textId="0AB3E2AC" w:rsidR="00E25A00" w:rsidRDefault="00E25A00" w:rsidP="00E25A00">
            <w:pPr>
              <w:pStyle w:val="Sansinterligne"/>
              <w:numPr>
                <w:ilvl w:val="0"/>
                <w:numId w:val="11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en</w:t>
            </w:r>
            <w:proofErr w:type="gramEnd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ERP de même superficie ou de même volume que le pouvoir adjudicateur ;</w:t>
            </w:r>
          </w:p>
          <w:p w14:paraId="0135362C" w14:textId="67EE961A" w:rsidR="00E25A00" w:rsidRDefault="00E25A00" w:rsidP="00E25A00">
            <w:pPr>
              <w:pStyle w:val="Sansinterligne"/>
              <w:numPr>
                <w:ilvl w:val="0"/>
                <w:numId w:val="11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de</w:t>
            </w:r>
            <w:proofErr w:type="gramEnd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travaux en site ouvert.</w:t>
            </w:r>
          </w:p>
          <w:p w14:paraId="1114486B" w14:textId="12BF43AA" w:rsidR="00E916C9" w:rsidRPr="00E11F07" w:rsidRDefault="00E916C9" w:rsidP="00E916C9">
            <w:pPr>
              <w:pStyle w:val="Sansinterligne"/>
              <w:ind w:left="360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</w:tc>
      </w:tr>
      <w:tr w:rsidR="00636C96" w:rsidRPr="006D6C29" w14:paraId="2D4B3CA1" w14:textId="77777777" w:rsidTr="009815F6">
        <w:tc>
          <w:tcPr>
            <w:tcW w:w="10456" w:type="dxa"/>
          </w:tcPr>
          <w:p w14:paraId="3AA54195" w14:textId="77777777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> :</w:t>
            </w:r>
          </w:p>
          <w:p w14:paraId="3B1F60DF" w14:textId="77777777" w:rsidR="00E916C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0C1E2D53" w14:textId="77777777" w:rsidR="00E916C9" w:rsidRPr="00CD164C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2D5D9A12" w14:textId="77777777" w:rsidR="00E916C9" w:rsidRPr="00CD164C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5D79E3C1" w14:textId="77777777" w:rsidR="00E916C9" w:rsidRPr="00CD164C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6CEB9708" w14:textId="77777777" w:rsidR="00E916C9" w:rsidRPr="00CD164C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526FFD0A" w14:textId="28234A71" w:rsidR="00E916C9" w:rsidRPr="006D6C2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083A15F5" w14:textId="5282046D" w:rsidR="00636C96" w:rsidRDefault="00636C96" w:rsidP="00636C96">
      <w:pPr>
        <w:spacing w:after="0"/>
        <w:rPr>
          <w:sz w:val="18"/>
        </w:rPr>
      </w:pPr>
    </w:p>
    <w:p w14:paraId="60F0ADDA" w14:textId="0C4A5F63" w:rsidR="00E916C9" w:rsidRDefault="00E916C9" w:rsidP="00636C96">
      <w:pPr>
        <w:spacing w:after="0"/>
        <w:rPr>
          <w:sz w:val="18"/>
        </w:rPr>
      </w:pPr>
    </w:p>
    <w:p w14:paraId="1C3A0E9E" w14:textId="77777777" w:rsidR="00E916C9" w:rsidRPr="00636C96" w:rsidRDefault="00E916C9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16C9" w:rsidRPr="006D6C29" w14:paraId="36F21862" w14:textId="77777777" w:rsidTr="00594C04">
        <w:tc>
          <w:tcPr>
            <w:tcW w:w="10456" w:type="dxa"/>
          </w:tcPr>
          <w:p w14:paraId="24913129" w14:textId="1A6CF395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Sous-critère </w:t>
            </w:r>
            <w:r w:rsidR="00E25A00">
              <w:rPr>
                <w:rFonts w:ascii="Gravur-Condensed" w:hAnsi="Gravur-Condensed"/>
                <w:b/>
                <w:sz w:val="24"/>
                <w:szCs w:val="24"/>
              </w:rPr>
              <w:t>3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 : </w:t>
            </w:r>
            <w:r w:rsidR="006853DF">
              <w:rPr>
                <w:rFonts w:ascii="Gravur-Condensed" w:hAnsi="Gravur-Condensed"/>
                <w:b/>
                <w:sz w:val="24"/>
                <w:szCs w:val="24"/>
              </w:rPr>
              <w:t>Gestion et</w:t>
            </w:r>
            <w:r>
              <w:rPr>
                <w:rFonts w:ascii="Gravur-Condensed" w:hAnsi="Gravur-Condensed"/>
                <w:b/>
                <w:sz w:val="24"/>
                <w:szCs w:val="24"/>
              </w:rPr>
              <w:t xml:space="preserve"> traitement des déchets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– </w:t>
            </w:r>
            <w:r>
              <w:rPr>
                <w:rFonts w:ascii="Gravur-Condensed" w:hAnsi="Gravur-Condensed"/>
                <w:b/>
                <w:sz w:val="24"/>
                <w:szCs w:val="24"/>
              </w:rPr>
              <w:t>10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%</w:t>
            </w:r>
          </w:p>
          <w:p w14:paraId="7117AAC3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339EFCCC" w14:textId="4E20F187" w:rsidR="00E916C9" w:rsidRDefault="00E916C9" w:rsidP="00E916C9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présente ses modalités de</w:t>
            </w:r>
            <w:r w:rsidR="00861E04"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gestion et</w:t>
            </w: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traitement des déchets </w:t>
            </w:r>
            <w:r w:rsidR="00861E04"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dans le cadre du chantier.</w:t>
            </w:r>
          </w:p>
          <w:p w14:paraId="2069348D" w14:textId="02F6B8EC" w:rsidR="00861E04" w:rsidRDefault="00861E04" w:rsidP="00861E04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présente ses modalités de gestion et traitement des déchets au sein de sa structure.</w:t>
            </w:r>
          </w:p>
          <w:p w14:paraId="01F085C5" w14:textId="77777777" w:rsidR="00861E04" w:rsidRDefault="00861E04" w:rsidP="00861E04">
            <w:pPr>
              <w:pStyle w:val="Sansinterligne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  <w:p w14:paraId="7554F09A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569F439F" w14:textId="77777777" w:rsidR="00E916C9" w:rsidRPr="00E11F07" w:rsidRDefault="00E916C9" w:rsidP="00594C04">
            <w:pPr>
              <w:pStyle w:val="Sansinterligne"/>
              <w:ind w:left="360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</w:tc>
      </w:tr>
      <w:tr w:rsidR="00E916C9" w:rsidRPr="006D6C29" w14:paraId="2D554F27" w14:textId="77777777" w:rsidTr="00594C04">
        <w:tc>
          <w:tcPr>
            <w:tcW w:w="10456" w:type="dxa"/>
          </w:tcPr>
          <w:p w14:paraId="009E377B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> :</w:t>
            </w:r>
          </w:p>
          <w:p w14:paraId="50C30EEC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66205823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01E22B4F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5CA41B16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1EB00D56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62942B80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6955C6E2" w14:textId="77777777" w:rsidR="00E916C9" w:rsidRPr="00CD164C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4"/>
                <w:szCs w:val="24"/>
              </w:rPr>
            </w:pPr>
          </w:p>
          <w:p w14:paraId="1ABBAFD5" w14:textId="77777777" w:rsidR="00E916C9" w:rsidRPr="006D6C2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37CD0CC1" w14:textId="4680B40E" w:rsidR="00636C96" w:rsidRPr="00636C96" w:rsidRDefault="00636C96" w:rsidP="00636C96">
      <w:pPr>
        <w:rPr>
          <w:rFonts w:ascii="Gravur-Condensed" w:hAnsi="Gravur-Condensed"/>
          <w:b/>
          <w:bCs/>
          <w:sz w:val="18"/>
          <w:szCs w:val="24"/>
        </w:rPr>
      </w:pPr>
    </w:p>
    <w:sectPr w:rsidR="00636C96" w:rsidRPr="00636C96" w:rsidSect="00AB76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avur-Condensed">
    <w:altName w:val="Calibri"/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1A6"/>
    <w:multiLevelType w:val="hybridMultilevel"/>
    <w:tmpl w:val="6CC2DA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722D"/>
    <w:multiLevelType w:val="hybridMultilevel"/>
    <w:tmpl w:val="208025AE"/>
    <w:lvl w:ilvl="0" w:tplc="09C88F3A">
      <w:numFmt w:val="bullet"/>
      <w:lvlText w:val="-"/>
      <w:lvlJc w:val="left"/>
      <w:pPr>
        <w:ind w:left="1080" w:hanging="360"/>
      </w:pPr>
      <w:rPr>
        <w:rFonts w:ascii="Gravur-Condensed" w:eastAsiaTheme="minorHAnsi" w:hAnsi="Gravur-Condense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316DE"/>
    <w:multiLevelType w:val="hybridMultilevel"/>
    <w:tmpl w:val="02142558"/>
    <w:lvl w:ilvl="0" w:tplc="7424173E">
      <w:start w:val="15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52DC0"/>
    <w:multiLevelType w:val="hybridMultilevel"/>
    <w:tmpl w:val="2D3A57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4290F"/>
    <w:multiLevelType w:val="hybridMultilevel"/>
    <w:tmpl w:val="B32C16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95927"/>
    <w:multiLevelType w:val="hybridMultilevel"/>
    <w:tmpl w:val="9DAEB0E2"/>
    <w:lvl w:ilvl="0" w:tplc="18D038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262E2"/>
    <w:multiLevelType w:val="hybridMultilevel"/>
    <w:tmpl w:val="81E23C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B46FB"/>
    <w:multiLevelType w:val="hybridMultilevel"/>
    <w:tmpl w:val="A9F22C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063E5"/>
    <w:multiLevelType w:val="hybridMultilevel"/>
    <w:tmpl w:val="68DADBEC"/>
    <w:lvl w:ilvl="0" w:tplc="E09424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17DC7"/>
    <w:multiLevelType w:val="hybridMultilevel"/>
    <w:tmpl w:val="205494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67D55"/>
    <w:multiLevelType w:val="hybridMultilevel"/>
    <w:tmpl w:val="E326E63C"/>
    <w:lvl w:ilvl="0" w:tplc="E09424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6E0"/>
    <w:rsid w:val="00037352"/>
    <w:rsid w:val="0008328E"/>
    <w:rsid w:val="000912BF"/>
    <w:rsid w:val="000B5B35"/>
    <w:rsid w:val="00105B12"/>
    <w:rsid w:val="001505FC"/>
    <w:rsid w:val="00190267"/>
    <w:rsid w:val="001F336E"/>
    <w:rsid w:val="002109F3"/>
    <w:rsid w:val="00233412"/>
    <w:rsid w:val="002456C7"/>
    <w:rsid w:val="00275F5E"/>
    <w:rsid w:val="002D7EBB"/>
    <w:rsid w:val="002F38CC"/>
    <w:rsid w:val="002F6218"/>
    <w:rsid w:val="00316CC3"/>
    <w:rsid w:val="00347738"/>
    <w:rsid w:val="003845E1"/>
    <w:rsid w:val="003B351C"/>
    <w:rsid w:val="003F5DD7"/>
    <w:rsid w:val="004079A7"/>
    <w:rsid w:val="00417459"/>
    <w:rsid w:val="00493867"/>
    <w:rsid w:val="004F68D5"/>
    <w:rsid w:val="00542946"/>
    <w:rsid w:val="00560543"/>
    <w:rsid w:val="00574406"/>
    <w:rsid w:val="00577F03"/>
    <w:rsid w:val="005E33FA"/>
    <w:rsid w:val="006106A9"/>
    <w:rsid w:val="00636C96"/>
    <w:rsid w:val="00650FF1"/>
    <w:rsid w:val="0065268A"/>
    <w:rsid w:val="006853DF"/>
    <w:rsid w:val="006D0B27"/>
    <w:rsid w:val="006D6C29"/>
    <w:rsid w:val="006E08FF"/>
    <w:rsid w:val="00706FD0"/>
    <w:rsid w:val="007279D4"/>
    <w:rsid w:val="00764A0F"/>
    <w:rsid w:val="00776361"/>
    <w:rsid w:val="007959E9"/>
    <w:rsid w:val="008268D5"/>
    <w:rsid w:val="00841132"/>
    <w:rsid w:val="00861E04"/>
    <w:rsid w:val="008A3A9B"/>
    <w:rsid w:val="008D7D40"/>
    <w:rsid w:val="008F298A"/>
    <w:rsid w:val="00930693"/>
    <w:rsid w:val="009808C7"/>
    <w:rsid w:val="009919C1"/>
    <w:rsid w:val="00994A15"/>
    <w:rsid w:val="009A721D"/>
    <w:rsid w:val="009C3958"/>
    <w:rsid w:val="00A70F9D"/>
    <w:rsid w:val="00A822D8"/>
    <w:rsid w:val="00AB76E0"/>
    <w:rsid w:val="00AC23BB"/>
    <w:rsid w:val="00AE1057"/>
    <w:rsid w:val="00AE4EB3"/>
    <w:rsid w:val="00B1171B"/>
    <w:rsid w:val="00B27782"/>
    <w:rsid w:val="00B37C3C"/>
    <w:rsid w:val="00B44D76"/>
    <w:rsid w:val="00B56BB2"/>
    <w:rsid w:val="00BA42DB"/>
    <w:rsid w:val="00BB5C9A"/>
    <w:rsid w:val="00BC276B"/>
    <w:rsid w:val="00BC4D93"/>
    <w:rsid w:val="00BD4197"/>
    <w:rsid w:val="00BE109D"/>
    <w:rsid w:val="00BF5324"/>
    <w:rsid w:val="00C36A53"/>
    <w:rsid w:val="00CB6466"/>
    <w:rsid w:val="00CC5F71"/>
    <w:rsid w:val="00CD164C"/>
    <w:rsid w:val="00CF0384"/>
    <w:rsid w:val="00D1676C"/>
    <w:rsid w:val="00D35C85"/>
    <w:rsid w:val="00D6133D"/>
    <w:rsid w:val="00D65A42"/>
    <w:rsid w:val="00D74684"/>
    <w:rsid w:val="00D848A8"/>
    <w:rsid w:val="00DB33B0"/>
    <w:rsid w:val="00DE7FD7"/>
    <w:rsid w:val="00E106A1"/>
    <w:rsid w:val="00E25A00"/>
    <w:rsid w:val="00E426B8"/>
    <w:rsid w:val="00E916C9"/>
    <w:rsid w:val="00EA07F6"/>
    <w:rsid w:val="00EB57CC"/>
    <w:rsid w:val="00EC0AD0"/>
    <w:rsid w:val="00ED0775"/>
    <w:rsid w:val="00EE6D07"/>
    <w:rsid w:val="00EF4962"/>
    <w:rsid w:val="00F345EA"/>
    <w:rsid w:val="00F44615"/>
    <w:rsid w:val="00F568F1"/>
    <w:rsid w:val="00F778D0"/>
    <w:rsid w:val="00FC44CD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550A"/>
  <w15:chartTrackingRefBased/>
  <w15:docId w15:val="{FECAFDD8-7036-4C73-9D9E-7A1DB24C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6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6E0"/>
    <w:pPr>
      <w:ind w:left="720"/>
      <w:contextualSpacing/>
    </w:pPr>
  </w:style>
  <w:style w:type="paragraph" w:styleId="Sansinterligne">
    <w:name w:val="No Spacing"/>
    <w:uiPriority w:val="1"/>
    <w:qFormat/>
    <w:rsid w:val="00AB76E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D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7EBB"/>
    <w:rPr>
      <w:rFonts w:ascii="Segoe UI" w:hAnsi="Segoe UI" w:cs="Segoe UI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6D0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D0B27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6E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279D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79D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79D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436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THOMAS</dc:creator>
  <cp:keywords/>
  <dc:description/>
  <cp:lastModifiedBy>LECHEVALIER Maude</cp:lastModifiedBy>
  <cp:revision>19</cp:revision>
  <cp:lastPrinted>2021-11-22T06:42:00Z</cp:lastPrinted>
  <dcterms:created xsi:type="dcterms:W3CDTF">2024-01-17T10:52:00Z</dcterms:created>
  <dcterms:modified xsi:type="dcterms:W3CDTF">2024-12-12T10:18:00Z</dcterms:modified>
</cp:coreProperties>
</file>