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98AC1" w14:textId="77777777" w:rsidR="0038315C" w:rsidRPr="006B640E" w:rsidRDefault="0038315C" w:rsidP="0038315C">
      <w:pPr>
        <w:pStyle w:val="Paragraphedeliste"/>
        <w:jc w:val="center"/>
        <w:rPr>
          <w:rFonts w:ascii="Calibri" w:hAnsi="Calibri" w:cs="Calibri"/>
          <w:b/>
          <w:bCs/>
        </w:rPr>
      </w:pPr>
      <w:r w:rsidRPr="006B640E">
        <w:rPr>
          <w:rFonts w:ascii="Calibri" w:hAnsi="Calibri" w:cs="Calibri"/>
          <w:b/>
          <w:bCs/>
        </w:rPr>
        <w:t>CHAMBRE DE COMMERCE ET D’INDUSTRIE ROUEN METROPOLE</w:t>
      </w:r>
    </w:p>
    <w:p w14:paraId="024CEE8D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Cs/>
        </w:rPr>
      </w:pPr>
      <w:r w:rsidRPr="006B640E">
        <w:rPr>
          <w:rFonts w:ascii="Calibri" w:hAnsi="Calibri" w:cs="Calibri"/>
          <w:bCs/>
        </w:rPr>
        <w:t xml:space="preserve">20 passage de la </w:t>
      </w:r>
      <w:proofErr w:type="spellStart"/>
      <w:r w:rsidRPr="006B640E">
        <w:rPr>
          <w:rFonts w:ascii="Calibri" w:hAnsi="Calibri" w:cs="Calibri"/>
          <w:bCs/>
        </w:rPr>
        <w:t>Luciline</w:t>
      </w:r>
      <w:proofErr w:type="spellEnd"/>
      <w:r w:rsidRPr="006B640E">
        <w:rPr>
          <w:rFonts w:ascii="Calibri" w:hAnsi="Calibri" w:cs="Calibri"/>
          <w:bCs/>
        </w:rPr>
        <w:t xml:space="preserve"> – Bâtiment l’</w:t>
      </w:r>
      <w:proofErr w:type="spellStart"/>
      <w:r w:rsidRPr="006B640E">
        <w:rPr>
          <w:rFonts w:ascii="Calibri" w:hAnsi="Calibri" w:cs="Calibri"/>
          <w:bCs/>
        </w:rPr>
        <w:t>Opensèn</w:t>
      </w:r>
      <w:proofErr w:type="spellEnd"/>
      <w:r w:rsidRPr="006B640E">
        <w:rPr>
          <w:rFonts w:ascii="Calibri" w:hAnsi="Calibri" w:cs="Calibri"/>
          <w:bCs/>
        </w:rPr>
        <w:t xml:space="preserve"> – CS 40641 – 76007 ROUEN Cedex 1</w:t>
      </w:r>
    </w:p>
    <w:p w14:paraId="4B26F0CF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4DDAC44E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76E056CB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095E3957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39A0E91E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7D031995" w14:textId="7ECA8017" w:rsidR="0038315C" w:rsidRPr="006B640E" w:rsidRDefault="0038315C" w:rsidP="0038315C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 w:rsidRPr="006B640E"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 xml:space="preserve">TRAVAUX DE </w:t>
      </w:r>
      <w:r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CONSTRUCTION D’UN BATIMENT SUR LE SITE DE L’IFA MARCEL SAUVAGE (76 – MONT-SAINT-AIGNAN)</w:t>
      </w:r>
    </w:p>
    <w:p w14:paraId="7AF9631C" w14:textId="77777777" w:rsidR="0038315C" w:rsidRPr="006B640E" w:rsidRDefault="0038315C" w:rsidP="0038315C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4C5C1E49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7495165A" w14:textId="77777777" w:rsidR="0038315C" w:rsidRPr="006B640E" w:rsidRDefault="0038315C" w:rsidP="0038315C">
      <w:pPr>
        <w:jc w:val="center"/>
        <w:rPr>
          <w:rFonts w:ascii="Calibri" w:hAnsi="Calibri" w:cs="Calibri"/>
          <w:color w:val="000000" w:themeColor="text1"/>
        </w:rPr>
      </w:pPr>
    </w:p>
    <w:p w14:paraId="168783AB" w14:textId="77777777" w:rsidR="0038315C" w:rsidRPr="006B640E" w:rsidRDefault="0038315C" w:rsidP="0038315C">
      <w:pPr>
        <w:pStyle w:val="Paragraphedeliste"/>
        <w:jc w:val="center"/>
        <w:rPr>
          <w:rFonts w:ascii="Calibri" w:hAnsi="Calibri" w:cs="Calibri"/>
          <w:color w:val="000000" w:themeColor="text1"/>
        </w:rPr>
      </w:pPr>
    </w:p>
    <w:p w14:paraId="67D2EC18" w14:textId="3222A8E3" w:rsidR="0038315C" w:rsidRDefault="0038315C" w:rsidP="0038315C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  <w:r w:rsidRPr="006B640E">
        <w:rPr>
          <w:rFonts w:ascii="Calibri" w:hAnsi="Calibri" w:cs="Calibri"/>
          <w:b/>
          <w:color w:val="000000" w:themeColor="text1"/>
        </w:rPr>
        <w:t>Marché n° CCIRM-2024-</w:t>
      </w:r>
      <w:r w:rsidR="00101705">
        <w:rPr>
          <w:rFonts w:ascii="Calibri" w:hAnsi="Calibri" w:cs="Calibri"/>
          <w:b/>
          <w:color w:val="000000" w:themeColor="text1"/>
        </w:rPr>
        <w:t>MAPA-16</w:t>
      </w:r>
    </w:p>
    <w:p w14:paraId="21B83EAB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3448F9D1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6EA49CA4" w14:textId="77777777" w:rsidR="0038315C" w:rsidRDefault="0038315C" w:rsidP="0038315C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3C1A37FD" w14:textId="77777777" w:rsidR="0038315C" w:rsidRPr="0038315C" w:rsidRDefault="0038315C" w:rsidP="0038315C">
      <w:pPr>
        <w:pStyle w:val="Paragraphedeliste"/>
        <w:jc w:val="center"/>
        <w:rPr>
          <w:rFonts w:ascii="Calibri" w:hAnsi="Calibri" w:cs="Calibri"/>
          <w:b/>
          <w:bCs/>
          <w:i/>
          <w:iCs/>
          <w:color w:val="000000" w:themeColor="text1"/>
        </w:rPr>
      </w:pPr>
    </w:p>
    <w:p w14:paraId="356ED961" w14:textId="6041BD33" w:rsidR="00FD1DED" w:rsidRDefault="0038315C" w:rsidP="0038315C">
      <w:pPr>
        <w:ind w:left="709"/>
        <w:jc w:val="center"/>
        <w:rPr>
          <w:b/>
          <w:bCs/>
          <w:i/>
          <w:iCs/>
          <w:sz w:val="36"/>
          <w:szCs w:val="36"/>
        </w:rPr>
      </w:pPr>
      <w:r w:rsidRPr="0038315C">
        <w:rPr>
          <w:b/>
          <w:bCs/>
          <w:i/>
          <w:iCs/>
          <w:sz w:val="36"/>
          <w:szCs w:val="36"/>
        </w:rPr>
        <w:t>CADRE DE MEMOIRE TECHNIQUE</w:t>
      </w:r>
    </w:p>
    <w:p w14:paraId="25B290C1" w14:textId="3C0F38A0" w:rsidR="0038315C" w:rsidRDefault="0038315C">
      <w:pPr>
        <w:spacing w:after="160" w:line="259" w:lineRule="auto"/>
        <w:jc w:val="left"/>
        <w:rPr>
          <w:b/>
          <w:bCs/>
          <w:i/>
          <w:iCs/>
          <w:sz w:val="36"/>
          <w:szCs w:val="36"/>
        </w:rPr>
      </w:pPr>
    </w:p>
    <w:p w14:paraId="0716E63C" w14:textId="77777777" w:rsidR="0038315C" w:rsidRDefault="0038315C" w:rsidP="0038315C">
      <w:pPr>
        <w:ind w:left="709"/>
        <w:jc w:val="center"/>
        <w:rPr>
          <w:b/>
          <w:bCs/>
          <w:i/>
          <w:iCs/>
          <w:sz w:val="36"/>
          <w:szCs w:val="36"/>
        </w:rPr>
      </w:pPr>
    </w:p>
    <w:p w14:paraId="52DD3BF0" w14:textId="77777777" w:rsidR="0038315C" w:rsidRDefault="0038315C" w:rsidP="0038315C">
      <w:pPr>
        <w:rPr>
          <w:rFonts w:ascii="Calibri" w:hAnsi="Calibri" w:cs="Calibri"/>
          <w:b/>
          <w:color w:val="C00000"/>
          <w:sz w:val="26"/>
          <w:szCs w:val="26"/>
          <w:u w:val="single"/>
        </w:rPr>
      </w:pPr>
    </w:p>
    <w:p w14:paraId="2814500C" w14:textId="77777777" w:rsidR="0038315C" w:rsidRDefault="0038315C" w:rsidP="0038315C">
      <w:pPr>
        <w:rPr>
          <w:rFonts w:ascii="Calibri" w:hAnsi="Calibri" w:cs="Calibri"/>
          <w:b/>
          <w:color w:val="C00000"/>
          <w:sz w:val="26"/>
          <w:szCs w:val="26"/>
          <w:u w:val="single"/>
        </w:rPr>
      </w:pPr>
    </w:p>
    <w:p w14:paraId="68D081A8" w14:textId="77777777" w:rsidR="000848C8" w:rsidRDefault="000848C8" w:rsidP="0038315C">
      <w:pPr>
        <w:rPr>
          <w:rFonts w:ascii="Calibri" w:hAnsi="Calibri" w:cs="Calibri"/>
          <w:b/>
          <w:color w:val="C00000"/>
          <w:sz w:val="26"/>
          <w:szCs w:val="26"/>
          <w:u w:val="single"/>
        </w:rPr>
      </w:pPr>
    </w:p>
    <w:p w14:paraId="6D5B1175" w14:textId="0C515AC8" w:rsidR="0038315C" w:rsidRPr="00424773" w:rsidRDefault="0038315C" w:rsidP="0038315C">
      <w:pPr>
        <w:rPr>
          <w:rFonts w:ascii="Calibri" w:hAnsi="Calibri" w:cs="Calibri"/>
          <w:b/>
          <w:color w:val="C00000"/>
          <w:sz w:val="26"/>
          <w:szCs w:val="26"/>
          <w:u w:val="single"/>
        </w:rPr>
      </w:pPr>
      <w:r w:rsidRPr="00424773">
        <w:rPr>
          <w:rFonts w:ascii="Calibri" w:hAnsi="Calibri" w:cs="Calibri"/>
          <w:b/>
          <w:color w:val="C00000"/>
          <w:sz w:val="26"/>
          <w:szCs w:val="26"/>
          <w:u w:val="single"/>
        </w:rPr>
        <w:t>Préambule :</w:t>
      </w:r>
    </w:p>
    <w:p w14:paraId="59B99A6E" w14:textId="77777777" w:rsidR="0038315C" w:rsidRPr="00424773" w:rsidRDefault="0038315C" w:rsidP="0038315C">
      <w:pPr>
        <w:contextualSpacing/>
        <w:rPr>
          <w:rFonts w:ascii="Calibri" w:hAnsi="Calibri" w:cs="Calibri"/>
          <w:b/>
          <w:color w:val="C00000"/>
          <w:u w:val="single"/>
        </w:rPr>
      </w:pPr>
    </w:p>
    <w:p w14:paraId="40666193" w14:textId="77777777" w:rsidR="0038315C" w:rsidRPr="00424773" w:rsidRDefault="0038315C" w:rsidP="0038315C">
      <w:pPr>
        <w:spacing w:line="270" w:lineRule="atLeast"/>
        <w:rPr>
          <w:rFonts w:ascii="Calibri" w:eastAsia="Arial" w:hAnsi="Calibri" w:cs="Calibri"/>
          <w:color w:val="C00000"/>
        </w:rPr>
      </w:pPr>
      <w:r w:rsidRPr="00424773">
        <w:rPr>
          <w:rFonts w:ascii="Calibri" w:eastAsia="Arial" w:hAnsi="Calibri" w:cs="Calibri"/>
          <w:color w:val="C00000"/>
        </w:rPr>
        <w:t xml:space="preserve">Le présent cadre de réponse et le plan décrit constituent la base </w:t>
      </w:r>
      <w:r>
        <w:rPr>
          <w:rFonts w:ascii="Calibri" w:eastAsia="Arial" w:hAnsi="Calibri" w:cs="Calibri"/>
          <w:color w:val="C00000"/>
        </w:rPr>
        <w:t>de la proposition technique du c</w:t>
      </w:r>
      <w:r w:rsidRPr="00424773">
        <w:rPr>
          <w:rFonts w:ascii="Calibri" w:eastAsia="Arial" w:hAnsi="Calibri" w:cs="Calibri"/>
          <w:color w:val="C00000"/>
        </w:rPr>
        <w:t>andidat.</w:t>
      </w:r>
    </w:p>
    <w:p w14:paraId="32BA28A8" w14:textId="77777777" w:rsidR="0038315C" w:rsidRDefault="0038315C" w:rsidP="0038315C">
      <w:pPr>
        <w:contextualSpacing/>
        <w:rPr>
          <w:rFonts w:ascii="Calibri" w:hAnsi="Calibri" w:cs="Calibri"/>
          <w:color w:val="C00000"/>
        </w:rPr>
      </w:pPr>
      <w:r w:rsidRPr="00424773">
        <w:rPr>
          <w:rFonts w:ascii="Calibri" w:hAnsi="Calibri" w:cs="Calibri"/>
          <w:color w:val="C00000"/>
        </w:rPr>
        <w:t>Chaque point du présent docum</w:t>
      </w:r>
      <w:r>
        <w:rPr>
          <w:rFonts w:ascii="Calibri" w:hAnsi="Calibri" w:cs="Calibri"/>
          <w:color w:val="C00000"/>
        </w:rPr>
        <w:t>ent doit être renseigné par le c</w:t>
      </w:r>
      <w:r w:rsidRPr="00424773">
        <w:rPr>
          <w:rFonts w:ascii="Calibri" w:hAnsi="Calibri" w:cs="Calibri"/>
          <w:color w:val="C00000"/>
        </w:rPr>
        <w:t>andidat.</w:t>
      </w:r>
    </w:p>
    <w:p w14:paraId="546F1F1D" w14:textId="6EFFA093" w:rsidR="000848C8" w:rsidRPr="00424773" w:rsidRDefault="000848C8" w:rsidP="0038315C">
      <w:pPr>
        <w:contextualSpacing/>
        <w:rPr>
          <w:rFonts w:ascii="Calibri" w:hAnsi="Calibri" w:cs="Calibri"/>
          <w:color w:val="C00000"/>
        </w:rPr>
      </w:pPr>
      <w:r>
        <w:rPr>
          <w:rFonts w:ascii="Calibri" w:hAnsi="Calibri" w:cs="Calibri"/>
          <w:color w:val="C00000"/>
        </w:rPr>
        <w:t>La pondération pour chaque item est indiquée dans le présent document.</w:t>
      </w:r>
    </w:p>
    <w:p w14:paraId="2AB69038" w14:textId="77777777" w:rsidR="0038315C" w:rsidRPr="00424773" w:rsidRDefault="0038315C" w:rsidP="0038315C">
      <w:pPr>
        <w:contextualSpacing/>
        <w:rPr>
          <w:rFonts w:ascii="Calibri" w:hAnsi="Calibri" w:cs="Calibri"/>
          <w:color w:val="C00000"/>
        </w:rPr>
      </w:pPr>
    </w:p>
    <w:p w14:paraId="38C7905B" w14:textId="77777777" w:rsidR="0038315C" w:rsidRPr="00424773" w:rsidRDefault="0038315C" w:rsidP="0038315C">
      <w:pPr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contextualSpacing/>
        <w:rPr>
          <w:rFonts w:ascii="Calibri" w:hAnsi="Calibri" w:cs="Calibri"/>
          <w:b/>
          <w:color w:val="C00000"/>
        </w:rPr>
      </w:pPr>
      <w:r w:rsidRPr="00424773">
        <w:rPr>
          <w:rFonts w:ascii="Calibri" w:hAnsi="Calibri" w:cs="Calibri"/>
          <w:b/>
          <w:color w:val="C00000"/>
        </w:rPr>
        <w:t>Ce cadre de réponse doit être complété et joint à l’offre</w:t>
      </w:r>
      <w:r w:rsidRPr="00424773">
        <w:rPr>
          <w:rFonts w:ascii="Calibri" w:hAnsi="Calibri" w:cs="Calibri"/>
          <w:b/>
          <w:color w:val="C00000"/>
          <w:szCs w:val="24"/>
        </w:rPr>
        <w:t>.</w:t>
      </w:r>
    </w:p>
    <w:p w14:paraId="5AF9CEFF" w14:textId="77777777" w:rsidR="0038315C" w:rsidRPr="00424773" w:rsidRDefault="0038315C" w:rsidP="0038315C">
      <w:pPr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contextualSpacing/>
        <w:rPr>
          <w:rFonts w:ascii="Calibri" w:eastAsia="Arial" w:hAnsi="Calibri" w:cs="Calibri"/>
          <w:b/>
          <w:color w:val="C00000"/>
        </w:rPr>
      </w:pPr>
      <w:r w:rsidRPr="00424773">
        <w:rPr>
          <w:rFonts w:ascii="Calibri" w:eastAsia="Arial" w:hAnsi="Calibri" w:cs="Calibri"/>
          <w:b/>
          <w:color w:val="C00000"/>
        </w:rPr>
        <w:t>L’absence de ce cadre de réponse technique ou le non-respect du plan imposé pourra entraîner le rejet de l’offre.</w:t>
      </w:r>
    </w:p>
    <w:p w14:paraId="3C86E19B" w14:textId="77777777" w:rsidR="0038315C" w:rsidRPr="00424773" w:rsidRDefault="0038315C" w:rsidP="0038315C">
      <w:pPr>
        <w:contextualSpacing/>
        <w:rPr>
          <w:rFonts w:ascii="Calibri" w:eastAsia="Arial" w:hAnsi="Calibri" w:cs="Calibri"/>
          <w:color w:val="C00000"/>
        </w:rPr>
      </w:pPr>
    </w:p>
    <w:p w14:paraId="1D89D067" w14:textId="77777777" w:rsidR="0038315C" w:rsidRPr="00424773" w:rsidRDefault="0038315C" w:rsidP="0038315C">
      <w:pPr>
        <w:contextualSpacing/>
        <w:rPr>
          <w:rFonts w:ascii="Calibri" w:eastAsia="Arial" w:hAnsi="Calibri" w:cs="Calibri"/>
          <w:i/>
          <w:color w:val="C00000"/>
          <w:sz w:val="18"/>
        </w:rPr>
      </w:pPr>
      <w:r w:rsidRPr="00424773">
        <w:rPr>
          <w:rFonts w:ascii="Calibri" w:eastAsia="Arial" w:hAnsi="Calibri" w:cs="Calibri"/>
          <w:i/>
          <w:color w:val="C00000"/>
          <w:sz w:val="18"/>
        </w:rPr>
        <w:t xml:space="preserve">Les informations peuvent éventuellement être complétées par des annexes au cadre de réponse technique. </w:t>
      </w:r>
    </w:p>
    <w:p w14:paraId="4B0CB1C5" w14:textId="77777777" w:rsidR="0038315C" w:rsidRDefault="0038315C" w:rsidP="0038315C">
      <w:pPr>
        <w:contextualSpacing/>
        <w:rPr>
          <w:rFonts w:ascii="Calibri" w:eastAsia="Arial" w:hAnsi="Calibri" w:cs="Calibri"/>
          <w:i/>
          <w:color w:val="C00000"/>
          <w:sz w:val="18"/>
        </w:rPr>
      </w:pPr>
      <w:r w:rsidRPr="00424773">
        <w:rPr>
          <w:rFonts w:ascii="Calibri" w:eastAsia="Arial" w:hAnsi="Calibri" w:cs="Calibri"/>
          <w:i/>
          <w:color w:val="C00000"/>
          <w:sz w:val="18"/>
        </w:rPr>
        <w:t>Dans ce cas merci de mentionner précisément le nom des annexes, le n° des pages et/ou des paragraphes concernés.</w:t>
      </w:r>
    </w:p>
    <w:p w14:paraId="0BF11DC1" w14:textId="77777777" w:rsidR="0038315C" w:rsidRPr="00424773" w:rsidRDefault="0038315C" w:rsidP="0038315C">
      <w:pPr>
        <w:contextualSpacing/>
        <w:rPr>
          <w:rFonts w:ascii="Calibri" w:eastAsia="Arial" w:hAnsi="Calibri" w:cs="Calibri"/>
          <w:i/>
          <w:color w:val="C00000"/>
          <w:sz w:val="18"/>
        </w:rPr>
      </w:pPr>
    </w:p>
    <w:p w14:paraId="410CAECE" w14:textId="2EFC1EDA" w:rsidR="0038315C" w:rsidRDefault="0038315C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19386B09" w14:textId="77777777" w:rsidR="0038315C" w:rsidRDefault="0038315C" w:rsidP="0038315C">
      <w:pPr>
        <w:rPr>
          <w:b/>
        </w:rPr>
      </w:pPr>
    </w:p>
    <w:p w14:paraId="07B2550E" w14:textId="77777777" w:rsidR="000502D8" w:rsidRDefault="000502D8" w:rsidP="00291390">
      <w:pPr>
        <w:pStyle w:val="Paragraphedeliste"/>
        <w:ind w:left="0"/>
        <w:jc w:val="right"/>
        <w:rPr>
          <w:rFonts w:cstheme="minorHAnsi"/>
          <w:b/>
          <w:color w:val="0B769F" w:themeColor="accent4" w:themeShade="BF"/>
          <w:sz w:val="18"/>
        </w:rPr>
      </w:pPr>
    </w:p>
    <w:tbl>
      <w:tblPr>
        <w:tblStyle w:val="TableauListe5Fonc-Accentuation4"/>
        <w:tblW w:w="0" w:type="auto"/>
        <w:tblLook w:val="04A0" w:firstRow="1" w:lastRow="0" w:firstColumn="1" w:lastColumn="0" w:noHBand="0" w:noVBand="1"/>
      </w:tblPr>
      <w:tblGrid>
        <w:gridCol w:w="7602"/>
        <w:gridCol w:w="1409"/>
      </w:tblGrid>
      <w:tr w:rsidR="000502D8" w14:paraId="0FE43310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</w:tcPr>
          <w:p w14:paraId="1FCFDD12" w14:textId="77777777" w:rsidR="000502D8" w:rsidRPr="006A72CC" w:rsidRDefault="000502D8" w:rsidP="00A14DA4">
            <w:pPr>
              <w:pStyle w:val="Paragraphedeliste"/>
              <w:ind w:left="0"/>
              <w:rPr>
                <w:rFonts w:cstheme="minorHAnsi"/>
                <w:color w:val="0B769F" w:themeColor="accent4" w:themeShade="BF"/>
                <w:sz w:val="24"/>
              </w:rPr>
            </w:pPr>
            <w:r>
              <w:rPr>
                <w:rFonts w:cstheme="minorHAnsi"/>
                <w:sz w:val="24"/>
              </w:rPr>
              <w:t>1</w:t>
            </w:r>
            <w:r w:rsidRPr="006A72CC">
              <w:rPr>
                <w:rFonts w:cstheme="minorHAnsi"/>
                <w:sz w:val="24"/>
              </w:rPr>
              <w:t>- Moyens humains et matériels affectés spécifiquement au marché</w:t>
            </w:r>
          </w:p>
        </w:tc>
        <w:tc>
          <w:tcPr>
            <w:tcW w:w="1411" w:type="dxa"/>
          </w:tcPr>
          <w:p w14:paraId="0460C7F8" w14:textId="77777777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6A72CC">
              <w:rPr>
                <w:rFonts w:cstheme="minorHAnsi"/>
                <w:sz w:val="18"/>
              </w:rPr>
              <w:t xml:space="preserve">Pondération </w:t>
            </w:r>
            <w:r>
              <w:rPr>
                <w:rFonts w:cstheme="minorHAnsi"/>
                <w:sz w:val="18"/>
              </w:rPr>
              <w:t>10</w:t>
            </w:r>
            <w:r w:rsidRPr="006A72CC">
              <w:rPr>
                <w:rFonts w:cstheme="minorHAnsi"/>
                <w:sz w:val="18"/>
              </w:rPr>
              <w:t xml:space="preserve"> points</w:t>
            </w:r>
          </w:p>
        </w:tc>
      </w:tr>
    </w:tbl>
    <w:p w14:paraId="42CF251F" w14:textId="77777777" w:rsidR="000502D8" w:rsidRDefault="000502D8" w:rsidP="00291390">
      <w:pPr>
        <w:pStyle w:val="Paragraphedeliste"/>
        <w:ind w:left="0"/>
        <w:jc w:val="right"/>
        <w:rPr>
          <w:rFonts w:cstheme="minorHAnsi"/>
          <w:b/>
          <w:color w:val="0B769F" w:themeColor="accent4" w:themeShade="BF"/>
          <w:sz w:val="24"/>
        </w:rPr>
      </w:pPr>
    </w:p>
    <w:tbl>
      <w:tblPr>
        <w:tblStyle w:val="TableauListe5Fonc-Accentuation4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7650"/>
        <w:gridCol w:w="1411"/>
      </w:tblGrid>
      <w:tr w:rsidR="000502D8" w14:paraId="09D78007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  <w:tcBorders>
              <w:top w:val="single" w:sz="4" w:space="0" w:color="95DCF7" w:themeColor="accent4" w:themeTint="66"/>
              <w:left w:val="single" w:sz="4" w:space="0" w:color="95DCF7" w:themeColor="accent4" w:themeTint="66"/>
            </w:tcBorders>
            <w:shd w:val="clear" w:color="auto" w:fill="95DCF7" w:themeFill="accent4" w:themeFillTint="66"/>
          </w:tcPr>
          <w:p w14:paraId="33269BFA" w14:textId="77777777" w:rsidR="000502D8" w:rsidRDefault="000502D8" w:rsidP="000502D8">
            <w:pPr>
              <w:pStyle w:val="Paragraphedeliste"/>
              <w:numPr>
                <w:ilvl w:val="1"/>
                <w:numId w:val="2"/>
              </w:numPr>
              <w:rPr>
                <w:rFonts w:cstheme="minorHAnsi"/>
                <w:bCs w:val="0"/>
              </w:rPr>
            </w:pPr>
            <w:r w:rsidRPr="006A72CC">
              <w:rPr>
                <w:rFonts w:cstheme="minorHAnsi"/>
              </w:rPr>
              <w:t>Moyens humains dédiés au chantier</w:t>
            </w:r>
            <w:r w:rsidRPr="006A72CC">
              <w:rPr>
                <w:rFonts w:cstheme="minorHAnsi"/>
                <w:b w:val="0"/>
              </w:rPr>
              <w:t> </w:t>
            </w:r>
          </w:p>
          <w:p w14:paraId="6B3A92EB" w14:textId="77777777" w:rsidR="000502D8" w:rsidRPr="006A72CC" w:rsidRDefault="000502D8" w:rsidP="000502D8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  <w:b w:val="0"/>
                <w:color w:val="501549" w:themeColor="accent5" w:themeShade="80"/>
                <w:sz w:val="24"/>
              </w:rPr>
            </w:pPr>
            <w:r>
              <w:rPr>
                <w:rFonts w:cstheme="minorHAnsi"/>
              </w:rPr>
              <w:t>E</w:t>
            </w:r>
            <w:r w:rsidRPr="006A72CC">
              <w:rPr>
                <w:rFonts w:cstheme="minorHAnsi"/>
              </w:rPr>
              <w:t>ncadrants avec principales références et fréquence de la présence sur le chantier </w:t>
            </w:r>
          </w:p>
          <w:p w14:paraId="00105C28" w14:textId="5817B394" w:rsidR="000502D8" w:rsidRPr="006A72CC" w:rsidRDefault="000502D8" w:rsidP="000502D8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  <w:color w:val="0B769F" w:themeColor="accent4" w:themeShade="BF"/>
                <w:sz w:val="24"/>
              </w:rPr>
            </w:pPr>
            <w:r>
              <w:rPr>
                <w:rFonts w:cstheme="minorHAnsi"/>
              </w:rPr>
              <w:t>M</w:t>
            </w:r>
            <w:r w:rsidRPr="006A72CC">
              <w:rPr>
                <w:rFonts w:cstheme="minorHAnsi"/>
              </w:rPr>
              <w:t>oyens humains du bureau d’étude avec les principales références</w:t>
            </w:r>
          </w:p>
        </w:tc>
        <w:tc>
          <w:tcPr>
            <w:tcW w:w="1411" w:type="dxa"/>
            <w:tcBorders>
              <w:top w:val="single" w:sz="4" w:space="0" w:color="95DCF7" w:themeColor="accent4" w:themeTint="66"/>
              <w:right w:val="single" w:sz="4" w:space="0" w:color="95DCF7" w:themeColor="accent4" w:themeTint="66"/>
            </w:tcBorders>
            <w:shd w:val="clear" w:color="auto" w:fill="95DCF7" w:themeFill="accent4" w:themeFillTint="66"/>
            <w:vAlign w:val="center"/>
          </w:tcPr>
          <w:p w14:paraId="0EAC1F6F" w14:textId="77777777" w:rsidR="000502D8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</w:rPr>
            </w:pPr>
            <w:r w:rsidRPr="006A72CC">
              <w:rPr>
                <w:rFonts w:cstheme="minorHAnsi"/>
                <w:sz w:val="18"/>
              </w:rPr>
              <w:t xml:space="preserve">Pondération </w:t>
            </w:r>
          </w:p>
          <w:p w14:paraId="7C3EA1F0" w14:textId="77777777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>
              <w:rPr>
                <w:rFonts w:cstheme="minorHAnsi"/>
                <w:sz w:val="18"/>
              </w:rPr>
              <w:t>5</w:t>
            </w:r>
            <w:r w:rsidRPr="006A72CC">
              <w:rPr>
                <w:rFonts w:cstheme="minorHAnsi"/>
                <w:sz w:val="18"/>
              </w:rPr>
              <w:t xml:space="preserve"> points</w:t>
            </w:r>
          </w:p>
        </w:tc>
      </w:tr>
    </w:tbl>
    <w:p w14:paraId="6603998D" w14:textId="77777777" w:rsidR="000502D8" w:rsidRPr="00291390" w:rsidRDefault="000502D8" w:rsidP="00291390">
      <w:pPr>
        <w:pStyle w:val="Paragraphedeliste"/>
        <w:ind w:left="0"/>
        <w:jc w:val="right"/>
        <w:rPr>
          <w:rFonts w:cstheme="minorHAnsi"/>
          <w:b/>
          <w:color w:val="0B769F" w:themeColor="accent4" w:themeShade="BF"/>
          <w:sz w:val="24"/>
        </w:rPr>
      </w:pPr>
    </w:p>
    <w:p w14:paraId="3ABC0DDA" w14:textId="77777777" w:rsidR="0038315C" w:rsidRDefault="0038315C" w:rsidP="0038315C">
      <w:pPr>
        <w:rPr>
          <w:rFonts w:cstheme="minorHAnsi"/>
          <w:b/>
        </w:rPr>
      </w:pPr>
    </w:p>
    <w:p w14:paraId="67CD242B" w14:textId="77777777" w:rsidR="009D08AE" w:rsidRDefault="009D08AE" w:rsidP="0038315C">
      <w:pPr>
        <w:rPr>
          <w:rFonts w:cstheme="minorHAnsi"/>
          <w:b/>
        </w:rPr>
      </w:pPr>
    </w:p>
    <w:p w14:paraId="1FB3EED9" w14:textId="77777777" w:rsidR="009D08AE" w:rsidRDefault="009D08AE" w:rsidP="0038315C">
      <w:pPr>
        <w:rPr>
          <w:rFonts w:cstheme="minorHAnsi"/>
          <w:b/>
        </w:rPr>
      </w:pPr>
    </w:p>
    <w:p w14:paraId="026C695A" w14:textId="77777777" w:rsidR="009D08AE" w:rsidRDefault="009D08AE" w:rsidP="0038315C">
      <w:pPr>
        <w:rPr>
          <w:rFonts w:cstheme="minorHAnsi"/>
          <w:b/>
        </w:rPr>
      </w:pPr>
    </w:p>
    <w:p w14:paraId="1E09CE48" w14:textId="77777777" w:rsidR="009D08AE" w:rsidRDefault="009D08AE" w:rsidP="0038315C">
      <w:pPr>
        <w:rPr>
          <w:rFonts w:cstheme="minorHAnsi"/>
          <w:b/>
        </w:rPr>
      </w:pPr>
    </w:p>
    <w:p w14:paraId="39E1D33A" w14:textId="77777777" w:rsidR="000502D8" w:rsidRDefault="000502D8" w:rsidP="0038315C">
      <w:pPr>
        <w:rPr>
          <w:rFonts w:cstheme="minorHAnsi"/>
          <w:b/>
        </w:rPr>
      </w:pPr>
    </w:p>
    <w:p w14:paraId="3D2A0298" w14:textId="77777777" w:rsidR="000502D8" w:rsidRDefault="000502D8" w:rsidP="0038315C">
      <w:pPr>
        <w:rPr>
          <w:rFonts w:cstheme="minorHAnsi"/>
          <w:b/>
        </w:rPr>
      </w:pPr>
    </w:p>
    <w:p w14:paraId="44EC87B2" w14:textId="77777777" w:rsidR="000502D8" w:rsidRDefault="000502D8" w:rsidP="0038315C">
      <w:pPr>
        <w:rPr>
          <w:rFonts w:cstheme="minorHAnsi"/>
          <w:b/>
        </w:rPr>
      </w:pPr>
    </w:p>
    <w:p w14:paraId="7770F813" w14:textId="77777777" w:rsidR="009D08AE" w:rsidRDefault="009D08AE" w:rsidP="0038315C">
      <w:pPr>
        <w:rPr>
          <w:rFonts w:cstheme="minorHAnsi"/>
          <w:b/>
        </w:rPr>
      </w:pPr>
    </w:p>
    <w:p w14:paraId="0220DB8F" w14:textId="77777777" w:rsidR="009D08AE" w:rsidRDefault="009D08AE" w:rsidP="0038315C">
      <w:pPr>
        <w:rPr>
          <w:rFonts w:cstheme="minorHAnsi"/>
          <w:b/>
        </w:rPr>
      </w:pPr>
    </w:p>
    <w:tbl>
      <w:tblPr>
        <w:tblStyle w:val="TableauListe5Fonc-Accentuation4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7650"/>
        <w:gridCol w:w="1411"/>
      </w:tblGrid>
      <w:tr w:rsidR="000502D8" w14:paraId="0C5D31B6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  <w:tcBorders>
              <w:top w:val="single" w:sz="4" w:space="0" w:color="95DCF7" w:themeColor="accent4" w:themeTint="66"/>
              <w:left w:val="single" w:sz="4" w:space="0" w:color="95DCF7" w:themeColor="accent4" w:themeTint="66"/>
            </w:tcBorders>
            <w:shd w:val="clear" w:color="auto" w:fill="95DCF7" w:themeFill="accent4" w:themeFillTint="66"/>
            <w:vAlign w:val="center"/>
          </w:tcPr>
          <w:p w14:paraId="0F979A28" w14:textId="77777777" w:rsidR="000502D8" w:rsidRPr="006A72CC" w:rsidRDefault="000502D8" w:rsidP="000502D8">
            <w:pPr>
              <w:pStyle w:val="Paragraphedeliste"/>
              <w:numPr>
                <w:ilvl w:val="1"/>
                <w:numId w:val="2"/>
              </w:numPr>
              <w:rPr>
                <w:rFonts w:cstheme="minorHAnsi"/>
                <w:bCs w:val="0"/>
              </w:rPr>
            </w:pPr>
            <w:r w:rsidRPr="006A72CC">
              <w:rPr>
                <w:rFonts w:cstheme="minorHAnsi"/>
              </w:rPr>
              <w:t>Moyens matériels et techniques pour la réalisation du chantie</w:t>
            </w:r>
            <w:r>
              <w:rPr>
                <w:rFonts w:cstheme="minorHAnsi"/>
              </w:rPr>
              <w:t>r</w:t>
            </w:r>
          </w:p>
        </w:tc>
        <w:tc>
          <w:tcPr>
            <w:tcW w:w="1411" w:type="dxa"/>
            <w:tcBorders>
              <w:top w:val="single" w:sz="4" w:space="0" w:color="95DCF7" w:themeColor="accent4" w:themeTint="66"/>
              <w:right w:val="single" w:sz="4" w:space="0" w:color="95DCF7" w:themeColor="accent4" w:themeTint="66"/>
            </w:tcBorders>
            <w:shd w:val="clear" w:color="auto" w:fill="95DCF7" w:themeFill="accent4" w:themeFillTint="66"/>
            <w:vAlign w:val="center"/>
          </w:tcPr>
          <w:p w14:paraId="46019C4A" w14:textId="77777777" w:rsidR="000502D8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</w:rPr>
            </w:pPr>
            <w:r w:rsidRPr="006A72CC">
              <w:rPr>
                <w:rFonts w:cstheme="minorHAnsi"/>
                <w:sz w:val="18"/>
              </w:rPr>
              <w:t xml:space="preserve">Pondération </w:t>
            </w:r>
          </w:p>
          <w:p w14:paraId="46D59FB8" w14:textId="77777777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>
              <w:rPr>
                <w:rFonts w:cstheme="minorHAnsi"/>
                <w:sz w:val="18"/>
              </w:rPr>
              <w:t>5</w:t>
            </w:r>
            <w:r w:rsidRPr="006A72CC">
              <w:rPr>
                <w:rFonts w:cstheme="minorHAnsi"/>
                <w:sz w:val="18"/>
              </w:rPr>
              <w:t xml:space="preserve"> points</w:t>
            </w:r>
          </w:p>
        </w:tc>
      </w:tr>
    </w:tbl>
    <w:p w14:paraId="5837CA8A" w14:textId="77777777" w:rsidR="009D08AE" w:rsidRDefault="009D08AE" w:rsidP="0038315C">
      <w:pPr>
        <w:rPr>
          <w:rFonts w:cstheme="minorHAnsi"/>
          <w:b/>
        </w:rPr>
      </w:pPr>
    </w:p>
    <w:p w14:paraId="1DC39FD1" w14:textId="77777777" w:rsidR="009D08AE" w:rsidRDefault="009D08AE" w:rsidP="0038315C">
      <w:pPr>
        <w:rPr>
          <w:rFonts w:cstheme="minorHAnsi"/>
          <w:b/>
        </w:rPr>
      </w:pPr>
    </w:p>
    <w:p w14:paraId="70C152D8" w14:textId="77777777" w:rsidR="009D08AE" w:rsidRDefault="009D08AE" w:rsidP="0038315C">
      <w:pPr>
        <w:rPr>
          <w:rFonts w:cstheme="minorHAnsi"/>
          <w:b/>
        </w:rPr>
      </w:pPr>
    </w:p>
    <w:p w14:paraId="2320404E" w14:textId="77777777" w:rsidR="009D08AE" w:rsidRDefault="009D08AE" w:rsidP="0038315C">
      <w:pPr>
        <w:rPr>
          <w:rFonts w:cstheme="minorHAnsi"/>
          <w:b/>
        </w:rPr>
      </w:pPr>
    </w:p>
    <w:p w14:paraId="39F51E91" w14:textId="77777777" w:rsidR="009D08AE" w:rsidRDefault="009D08AE" w:rsidP="0038315C">
      <w:pPr>
        <w:rPr>
          <w:rFonts w:cstheme="minorHAnsi"/>
          <w:b/>
        </w:rPr>
      </w:pPr>
    </w:p>
    <w:p w14:paraId="267AC909" w14:textId="77777777" w:rsidR="0038315C" w:rsidRDefault="0038315C" w:rsidP="0038315C">
      <w:pPr>
        <w:rPr>
          <w:rFonts w:cstheme="minorHAnsi"/>
          <w:b/>
        </w:rPr>
      </w:pPr>
    </w:p>
    <w:p w14:paraId="07E0C57C" w14:textId="77777777" w:rsidR="0038315C" w:rsidRDefault="0038315C" w:rsidP="0038315C">
      <w:pPr>
        <w:rPr>
          <w:rFonts w:cstheme="minorHAnsi"/>
          <w:b/>
        </w:rPr>
      </w:pPr>
    </w:p>
    <w:p w14:paraId="340E92E4" w14:textId="1C4E21DE" w:rsidR="009D08AE" w:rsidRDefault="009D08AE">
      <w:pPr>
        <w:spacing w:after="160" w:line="259" w:lineRule="auto"/>
        <w:jc w:val="left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7C760515" w14:textId="77777777" w:rsidR="0038315C" w:rsidRDefault="0038315C" w:rsidP="0038315C">
      <w:pPr>
        <w:rPr>
          <w:rFonts w:cstheme="minorHAnsi"/>
          <w:b/>
        </w:rPr>
      </w:pPr>
    </w:p>
    <w:p w14:paraId="42376D72" w14:textId="77777777" w:rsidR="000502D8" w:rsidRDefault="000502D8" w:rsidP="00101B90">
      <w:pPr>
        <w:pStyle w:val="Paragraphedeliste"/>
        <w:ind w:left="0"/>
        <w:rPr>
          <w:rFonts w:cstheme="minorHAnsi"/>
          <w:b/>
          <w:color w:val="501549" w:themeColor="accent5" w:themeShade="80"/>
          <w:sz w:val="18"/>
        </w:rPr>
      </w:pPr>
    </w:p>
    <w:p w14:paraId="243702B9" w14:textId="77777777" w:rsidR="000502D8" w:rsidRDefault="000502D8" w:rsidP="00101B90">
      <w:pPr>
        <w:pStyle w:val="Paragraphedeliste"/>
        <w:ind w:left="0"/>
        <w:rPr>
          <w:rFonts w:cstheme="minorHAnsi"/>
          <w:b/>
          <w:color w:val="501549" w:themeColor="accent5" w:themeShade="80"/>
          <w:sz w:val="18"/>
        </w:rPr>
      </w:pPr>
    </w:p>
    <w:tbl>
      <w:tblPr>
        <w:tblStyle w:val="TableauListe5Fonc-Accentuation4"/>
        <w:tblW w:w="0" w:type="auto"/>
        <w:tblLook w:val="04A0" w:firstRow="1" w:lastRow="0" w:firstColumn="1" w:lastColumn="0" w:noHBand="0" w:noVBand="1"/>
      </w:tblPr>
      <w:tblGrid>
        <w:gridCol w:w="7602"/>
        <w:gridCol w:w="1409"/>
      </w:tblGrid>
      <w:tr w:rsidR="000502D8" w14:paraId="2641E90B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</w:tcPr>
          <w:p w14:paraId="24E97683" w14:textId="77777777" w:rsidR="000502D8" w:rsidRPr="006A72CC" w:rsidRDefault="000502D8" w:rsidP="00A14DA4">
            <w:pPr>
              <w:pStyle w:val="Paragraphedeliste"/>
              <w:ind w:left="0"/>
              <w:rPr>
                <w:rFonts w:cstheme="minorHAnsi"/>
                <w:color w:val="0B769F" w:themeColor="accent4" w:themeShade="BF"/>
                <w:sz w:val="24"/>
              </w:rPr>
            </w:pPr>
            <w:r w:rsidRPr="006A72CC">
              <w:rPr>
                <w:rFonts w:cstheme="minorHAnsi"/>
                <w:sz w:val="24"/>
              </w:rPr>
              <w:t>2- Méthodologie et moyens mis en œuvre pour la réalisation des travaux</w:t>
            </w:r>
          </w:p>
        </w:tc>
        <w:tc>
          <w:tcPr>
            <w:tcW w:w="1411" w:type="dxa"/>
          </w:tcPr>
          <w:p w14:paraId="2B74432D" w14:textId="3F5E264E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6A72CC">
              <w:rPr>
                <w:rFonts w:cstheme="minorHAnsi"/>
                <w:sz w:val="18"/>
              </w:rPr>
              <w:t xml:space="preserve">Pondération </w:t>
            </w:r>
            <w:r>
              <w:rPr>
                <w:rFonts w:cstheme="minorHAnsi"/>
                <w:sz w:val="18"/>
              </w:rPr>
              <w:t>1</w:t>
            </w:r>
            <w:r w:rsidRPr="006A72CC">
              <w:rPr>
                <w:rFonts w:cstheme="minorHAnsi"/>
                <w:sz w:val="18"/>
              </w:rPr>
              <w:t>5 points</w:t>
            </w:r>
          </w:p>
        </w:tc>
      </w:tr>
    </w:tbl>
    <w:p w14:paraId="07C17D1D" w14:textId="77777777" w:rsidR="000502D8" w:rsidRDefault="000502D8" w:rsidP="00101B90">
      <w:pPr>
        <w:pStyle w:val="Paragraphedeliste"/>
        <w:ind w:left="0"/>
        <w:rPr>
          <w:rFonts w:cstheme="minorHAnsi"/>
          <w:b/>
          <w:color w:val="501549" w:themeColor="accent5" w:themeShade="80"/>
          <w:sz w:val="24"/>
        </w:rPr>
      </w:pPr>
    </w:p>
    <w:tbl>
      <w:tblPr>
        <w:tblStyle w:val="TableauListe5Fonc-Accentuation4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7650"/>
        <w:gridCol w:w="1411"/>
      </w:tblGrid>
      <w:tr w:rsidR="000502D8" w14:paraId="5B463746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  <w:tcBorders>
              <w:top w:val="single" w:sz="4" w:space="0" w:color="95DCF7" w:themeColor="accent4" w:themeTint="66"/>
              <w:left w:val="single" w:sz="4" w:space="0" w:color="95DCF7" w:themeColor="accent4" w:themeTint="66"/>
            </w:tcBorders>
            <w:shd w:val="clear" w:color="auto" w:fill="95DCF7" w:themeFill="accent4" w:themeFillTint="66"/>
          </w:tcPr>
          <w:p w14:paraId="673D5EFF" w14:textId="035B0B92" w:rsidR="000502D8" w:rsidRPr="000502D8" w:rsidRDefault="000502D8" w:rsidP="000502D8">
            <w:pPr>
              <w:rPr>
                <w:rFonts w:eastAsiaTheme="minorHAnsi" w:cstheme="minorHAnsi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A72CC"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2.1 – Méthodologie </w:t>
            </w:r>
            <w:r w:rsidRPr="006A72CC">
              <w:rPr>
                <w:rFonts w:eastAsiaTheme="minorHAnsi" w:cstheme="minorHAnsi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  <w:t>détaillée et dédiée au</w:t>
            </w:r>
            <w:r w:rsidRPr="006A72CC"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chantier de la phase Etude d’exécution / Synthèse à la garantie de parfait achèvement</w:t>
            </w:r>
            <w:r w:rsidRPr="006A72CC">
              <w:rPr>
                <w:rFonts w:eastAsiaTheme="minorHAnsi" w:cstheme="minorHAnsi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  <w:t> :</w:t>
            </w:r>
          </w:p>
        </w:tc>
        <w:tc>
          <w:tcPr>
            <w:tcW w:w="1411" w:type="dxa"/>
            <w:tcBorders>
              <w:top w:val="single" w:sz="4" w:space="0" w:color="95DCF7" w:themeColor="accent4" w:themeTint="66"/>
              <w:right w:val="single" w:sz="4" w:space="0" w:color="95DCF7" w:themeColor="accent4" w:themeTint="66"/>
            </w:tcBorders>
            <w:shd w:val="clear" w:color="auto" w:fill="95DCF7" w:themeFill="accent4" w:themeFillTint="66"/>
            <w:vAlign w:val="center"/>
          </w:tcPr>
          <w:p w14:paraId="387238CD" w14:textId="77777777" w:rsidR="000502D8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</w:rPr>
            </w:pPr>
            <w:r w:rsidRPr="006A72CC">
              <w:rPr>
                <w:rFonts w:cstheme="minorHAnsi"/>
                <w:sz w:val="18"/>
              </w:rPr>
              <w:t xml:space="preserve">Pondération </w:t>
            </w:r>
          </w:p>
          <w:p w14:paraId="10F9D3FC" w14:textId="246BC159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>
              <w:rPr>
                <w:rFonts w:cstheme="minorHAnsi"/>
                <w:sz w:val="18"/>
              </w:rPr>
              <w:t>10</w:t>
            </w:r>
            <w:r w:rsidRPr="006A72CC">
              <w:rPr>
                <w:rFonts w:cstheme="minorHAnsi"/>
                <w:sz w:val="18"/>
              </w:rPr>
              <w:t xml:space="preserve"> points</w:t>
            </w:r>
          </w:p>
        </w:tc>
      </w:tr>
    </w:tbl>
    <w:p w14:paraId="587D6D4F" w14:textId="77777777" w:rsidR="00101B90" w:rsidRDefault="00101B90" w:rsidP="00101B90">
      <w:pPr>
        <w:rPr>
          <w:rFonts w:cstheme="minorHAnsi"/>
          <w:b/>
        </w:rPr>
      </w:pPr>
    </w:p>
    <w:p w14:paraId="0849157A" w14:textId="77777777" w:rsidR="00101B90" w:rsidRDefault="00101B90" w:rsidP="00101B90">
      <w:pPr>
        <w:rPr>
          <w:rFonts w:cstheme="minorHAnsi"/>
          <w:b/>
        </w:rPr>
      </w:pPr>
    </w:p>
    <w:p w14:paraId="1E98933B" w14:textId="77777777" w:rsidR="009D08AE" w:rsidRDefault="009D08AE" w:rsidP="00101B90">
      <w:pPr>
        <w:rPr>
          <w:rFonts w:cstheme="minorHAnsi"/>
          <w:b/>
        </w:rPr>
      </w:pPr>
    </w:p>
    <w:p w14:paraId="7D74F66E" w14:textId="77777777" w:rsidR="009D08AE" w:rsidRDefault="009D08AE" w:rsidP="00101B90">
      <w:pPr>
        <w:rPr>
          <w:rFonts w:cstheme="minorHAnsi"/>
          <w:b/>
        </w:rPr>
      </w:pPr>
    </w:p>
    <w:p w14:paraId="3B64BAD5" w14:textId="77777777" w:rsidR="009D08AE" w:rsidRDefault="009D08AE" w:rsidP="00101B90">
      <w:pPr>
        <w:rPr>
          <w:rFonts w:cstheme="minorHAnsi"/>
          <w:b/>
        </w:rPr>
      </w:pPr>
    </w:p>
    <w:p w14:paraId="619D97F1" w14:textId="77777777" w:rsidR="009D08AE" w:rsidRDefault="009D08AE" w:rsidP="00101B90">
      <w:pPr>
        <w:rPr>
          <w:rFonts w:cstheme="minorHAnsi"/>
          <w:b/>
        </w:rPr>
      </w:pPr>
    </w:p>
    <w:p w14:paraId="68A062A9" w14:textId="77777777" w:rsidR="009D08AE" w:rsidRDefault="009D08AE" w:rsidP="00101B90">
      <w:pPr>
        <w:rPr>
          <w:rFonts w:cstheme="minorHAnsi"/>
          <w:b/>
        </w:rPr>
      </w:pPr>
    </w:p>
    <w:p w14:paraId="507008E1" w14:textId="77777777" w:rsidR="009D08AE" w:rsidRDefault="009D08AE" w:rsidP="00101B90">
      <w:pPr>
        <w:rPr>
          <w:rFonts w:cstheme="minorHAnsi"/>
          <w:b/>
        </w:rPr>
      </w:pPr>
    </w:p>
    <w:p w14:paraId="3CA55B17" w14:textId="77777777" w:rsidR="009D08AE" w:rsidRDefault="009D08AE" w:rsidP="00101B90">
      <w:pPr>
        <w:rPr>
          <w:rFonts w:cstheme="minorHAnsi"/>
          <w:b/>
        </w:rPr>
      </w:pPr>
    </w:p>
    <w:p w14:paraId="71EF62F9" w14:textId="77777777" w:rsidR="009D08AE" w:rsidRDefault="009D08AE" w:rsidP="00101B90">
      <w:pPr>
        <w:rPr>
          <w:rFonts w:cstheme="minorHAnsi"/>
          <w:b/>
        </w:rPr>
      </w:pPr>
    </w:p>
    <w:p w14:paraId="3F4E0D2A" w14:textId="77777777" w:rsidR="009D08AE" w:rsidRDefault="009D08AE" w:rsidP="00101B90">
      <w:pPr>
        <w:rPr>
          <w:rFonts w:cstheme="minorHAnsi"/>
          <w:b/>
        </w:rPr>
      </w:pPr>
    </w:p>
    <w:p w14:paraId="4DF7272D" w14:textId="77777777" w:rsidR="009D08AE" w:rsidRDefault="009D08AE" w:rsidP="00101B90">
      <w:pPr>
        <w:rPr>
          <w:rFonts w:cstheme="minorHAnsi"/>
          <w:b/>
        </w:rPr>
      </w:pPr>
    </w:p>
    <w:p w14:paraId="253B5057" w14:textId="77777777" w:rsidR="009D08AE" w:rsidRDefault="009D08AE" w:rsidP="00101B90">
      <w:pPr>
        <w:rPr>
          <w:rFonts w:cstheme="minorHAnsi"/>
          <w:b/>
        </w:rPr>
      </w:pPr>
    </w:p>
    <w:tbl>
      <w:tblPr>
        <w:tblStyle w:val="TableauListe5Fonc-Accentuation4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7650"/>
        <w:gridCol w:w="1411"/>
      </w:tblGrid>
      <w:tr w:rsidR="000502D8" w14:paraId="0FAF3676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  <w:tcBorders>
              <w:top w:val="single" w:sz="4" w:space="0" w:color="95DCF7" w:themeColor="accent4" w:themeTint="66"/>
              <w:left w:val="single" w:sz="4" w:space="0" w:color="95DCF7" w:themeColor="accent4" w:themeTint="66"/>
            </w:tcBorders>
            <w:shd w:val="clear" w:color="auto" w:fill="95DCF7" w:themeFill="accent4" w:themeFillTint="66"/>
          </w:tcPr>
          <w:p w14:paraId="7ED388CC" w14:textId="532B59DE" w:rsidR="000502D8" w:rsidRPr="00FD0B50" w:rsidRDefault="000502D8" w:rsidP="00A14DA4">
            <w:pPr>
              <w:rPr>
                <w:rFonts w:eastAsiaTheme="minorHAnsi" w:cstheme="minorHAnsi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A72CC"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>2.</w:t>
            </w:r>
            <w:r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  <w:r w:rsidRPr="006A72CC"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– </w:t>
            </w:r>
            <w:r w:rsidRPr="00FD0B50"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Planning de l’entreprise avec indication du nombre hebdomadaire de compagnons sur site </w:t>
            </w:r>
          </w:p>
        </w:tc>
        <w:tc>
          <w:tcPr>
            <w:tcW w:w="1411" w:type="dxa"/>
            <w:tcBorders>
              <w:top w:val="single" w:sz="4" w:space="0" w:color="95DCF7" w:themeColor="accent4" w:themeTint="66"/>
              <w:right w:val="single" w:sz="4" w:space="0" w:color="95DCF7" w:themeColor="accent4" w:themeTint="66"/>
            </w:tcBorders>
            <w:shd w:val="clear" w:color="auto" w:fill="95DCF7" w:themeFill="accent4" w:themeFillTint="66"/>
            <w:vAlign w:val="center"/>
          </w:tcPr>
          <w:p w14:paraId="1433F179" w14:textId="77777777" w:rsidR="000502D8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</w:rPr>
            </w:pPr>
            <w:r w:rsidRPr="006A72CC">
              <w:rPr>
                <w:rFonts w:cstheme="minorHAnsi"/>
                <w:sz w:val="18"/>
              </w:rPr>
              <w:t xml:space="preserve">Pondération </w:t>
            </w:r>
          </w:p>
          <w:p w14:paraId="27C37012" w14:textId="77777777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>
              <w:rPr>
                <w:rFonts w:cstheme="minorHAnsi"/>
                <w:sz w:val="18"/>
              </w:rPr>
              <w:t>5</w:t>
            </w:r>
            <w:r w:rsidRPr="006A72CC">
              <w:rPr>
                <w:rFonts w:cstheme="minorHAnsi"/>
                <w:sz w:val="18"/>
              </w:rPr>
              <w:t xml:space="preserve"> points</w:t>
            </w:r>
          </w:p>
        </w:tc>
      </w:tr>
    </w:tbl>
    <w:p w14:paraId="7CC5BD07" w14:textId="77777777" w:rsidR="009D08AE" w:rsidRDefault="009D08AE" w:rsidP="00101B90">
      <w:pPr>
        <w:rPr>
          <w:rFonts w:cstheme="minorHAnsi"/>
          <w:b/>
        </w:rPr>
      </w:pPr>
    </w:p>
    <w:p w14:paraId="7BBF332A" w14:textId="77777777" w:rsidR="009D08AE" w:rsidRDefault="009D08AE" w:rsidP="00101B90">
      <w:pPr>
        <w:rPr>
          <w:rFonts w:cstheme="minorHAnsi"/>
          <w:b/>
        </w:rPr>
      </w:pPr>
    </w:p>
    <w:p w14:paraId="2D33E8C0" w14:textId="77777777" w:rsidR="009D08AE" w:rsidRDefault="009D08AE" w:rsidP="00101B90">
      <w:pPr>
        <w:rPr>
          <w:rFonts w:cstheme="minorHAnsi"/>
          <w:b/>
        </w:rPr>
      </w:pPr>
    </w:p>
    <w:p w14:paraId="7632D381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0265D200" w14:textId="77777777" w:rsidR="00101B90" w:rsidRDefault="00101B90" w:rsidP="00101B90">
      <w:pPr>
        <w:rPr>
          <w:rFonts w:eastAsiaTheme="minorHAnsi" w:cstheme="minorHAnsi"/>
          <w:b/>
          <w:kern w:val="2"/>
          <w:sz w:val="22"/>
          <w:szCs w:val="22"/>
          <w:highlight w:val="lightGray"/>
          <w:lang w:eastAsia="en-US"/>
          <w14:ligatures w14:val="standardContextual"/>
        </w:rPr>
      </w:pPr>
    </w:p>
    <w:p w14:paraId="2DAE2582" w14:textId="77777777" w:rsidR="00101B90" w:rsidRDefault="00101B90" w:rsidP="00101B90">
      <w:pPr>
        <w:rPr>
          <w:rFonts w:eastAsiaTheme="minorHAnsi" w:cstheme="minorHAnsi"/>
          <w:b/>
          <w:kern w:val="2"/>
          <w:sz w:val="22"/>
          <w:szCs w:val="22"/>
          <w:highlight w:val="lightGray"/>
          <w:lang w:eastAsia="en-US"/>
          <w14:ligatures w14:val="standardContextual"/>
        </w:rPr>
      </w:pPr>
    </w:p>
    <w:p w14:paraId="4CB1C943" w14:textId="77777777" w:rsidR="00101B90" w:rsidRDefault="00101B90" w:rsidP="00101B90">
      <w:pPr>
        <w:rPr>
          <w:rFonts w:eastAsiaTheme="minorHAnsi" w:cstheme="minorHAnsi"/>
          <w:b/>
          <w:kern w:val="2"/>
          <w:sz w:val="22"/>
          <w:szCs w:val="22"/>
          <w:highlight w:val="lightGray"/>
          <w:lang w:eastAsia="en-US"/>
          <w14:ligatures w14:val="standardContextual"/>
        </w:rPr>
      </w:pPr>
    </w:p>
    <w:p w14:paraId="474CA5FD" w14:textId="77777777" w:rsidR="00101B90" w:rsidRPr="00101B90" w:rsidRDefault="00101B90" w:rsidP="00101B90">
      <w:pPr>
        <w:rPr>
          <w:rFonts w:eastAsiaTheme="minorHAnsi" w:cstheme="minorHAnsi"/>
          <w:b/>
          <w:kern w:val="2"/>
          <w:sz w:val="22"/>
          <w:szCs w:val="22"/>
          <w:highlight w:val="lightGray"/>
          <w:lang w:eastAsia="en-US"/>
          <w14:ligatures w14:val="standardContextual"/>
        </w:rPr>
      </w:pPr>
    </w:p>
    <w:p w14:paraId="3CFBB29F" w14:textId="585AE94F" w:rsidR="009D08AE" w:rsidRDefault="009D08AE">
      <w:pPr>
        <w:spacing w:after="160" w:line="259" w:lineRule="auto"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32B55EE8" w14:textId="77777777" w:rsidR="0038315C" w:rsidRDefault="0038315C" w:rsidP="00101B90">
      <w:pPr>
        <w:rPr>
          <w:sz w:val="36"/>
          <w:szCs w:val="36"/>
        </w:rPr>
      </w:pPr>
    </w:p>
    <w:p w14:paraId="03328285" w14:textId="77777777" w:rsidR="000502D8" w:rsidRDefault="000502D8" w:rsidP="00101B90">
      <w:pPr>
        <w:pStyle w:val="Paragraphedeliste"/>
        <w:ind w:left="0"/>
        <w:rPr>
          <w:rFonts w:cstheme="minorHAnsi"/>
          <w:b/>
          <w:color w:val="501549" w:themeColor="accent5" w:themeShade="80"/>
          <w:sz w:val="18"/>
        </w:rPr>
      </w:pPr>
    </w:p>
    <w:tbl>
      <w:tblPr>
        <w:tblStyle w:val="TableauListe5Fonc-Accentuation4"/>
        <w:tblW w:w="0" w:type="auto"/>
        <w:tblLook w:val="04A0" w:firstRow="1" w:lastRow="0" w:firstColumn="1" w:lastColumn="0" w:noHBand="0" w:noVBand="1"/>
      </w:tblPr>
      <w:tblGrid>
        <w:gridCol w:w="7602"/>
        <w:gridCol w:w="1409"/>
      </w:tblGrid>
      <w:tr w:rsidR="000502D8" w14:paraId="69E58207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</w:tcPr>
          <w:p w14:paraId="2831394A" w14:textId="77777777" w:rsidR="000502D8" w:rsidRPr="00FD0B50" w:rsidRDefault="000502D8" w:rsidP="00A14DA4">
            <w:pPr>
              <w:pStyle w:val="Paragraphedeliste"/>
              <w:ind w:left="0"/>
              <w:rPr>
                <w:rFonts w:cstheme="minorHAnsi"/>
                <w:b w:val="0"/>
                <w:sz w:val="24"/>
                <w:highlight w:val="darkCyan"/>
              </w:rPr>
            </w:pPr>
            <w:r w:rsidRPr="00FD0B50">
              <w:rPr>
                <w:rFonts w:cstheme="minorHAnsi"/>
                <w:sz w:val="24"/>
              </w:rPr>
              <w:t>3- Dispositions arrêtées par l’entreprise en matière de santé, sécurité, nuisances et gestion des déchets de chantier</w:t>
            </w:r>
          </w:p>
        </w:tc>
        <w:tc>
          <w:tcPr>
            <w:tcW w:w="1411" w:type="dxa"/>
          </w:tcPr>
          <w:p w14:paraId="036F8F9F" w14:textId="77777777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6A72CC">
              <w:rPr>
                <w:rFonts w:cstheme="minorHAnsi"/>
                <w:sz w:val="18"/>
              </w:rPr>
              <w:t xml:space="preserve">Pondération  </w:t>
            </w:r>
            <w:r>
              <w:rPr>
                <w:rFonts w:cstheme="minorHAnsi"/>
                <w:sz w:val="18"/>
              </w:rPr>
              <w:t xml:space="preserve">10 </w:t>
            </w:r>
            <w:r w:rsidRPr="006A72CC">
              <w:rPr>
                <w:rFonts w:cstheme="minorHAnsi"/>
                <w:sz w:val="18"/>
              </w:rPr>
              <w:t>points</w:t>
            </w:r>
          </w:p>
        </w:tc>
      </w:tr>
    </w:tbl>
    <w:p w14:paraId="4AD4413B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tbl>
      <w:tblPr>
        <w:tblStyle w:val="TableauListe5Fonc-Accentuation4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7650"/>
        <w:gridCol w:w="1411"/>
      </w:tblGrid>
      <w:tr w:rsidR="000502D8" w14:paraId="414C60EA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  <w:tcBorders>
              <w:top w:val="single" w:sz="4" w:space="0" w:color="95DCF7" w:themeColor="accent4" w:themeTint="66"/>
              <w:left w:val="single" w:sz="4" w:space="0" w:color="95DCF7" w:themeColor="accent4" w:themeTint="66"/>
            </w:tcBorders>
            <w:shd w:val="clear" w:color="auto" w:fill="95DCF7" w:themeFill="accent4" w:themeFillTint="66"/>
          </w:tcPr>
          <w:p w14:paraId="00317D25" w14:textId="77777777" w:rsidR="000502D8" w:rsidRPr="00FD0B50" w:rsidRDefault="000502D8" w:rsidP="00A14DA4">
            <w:pPr>
              <w:rPr>
                <w:rFonts w:eastAsiaTheme="minorHAnsi" w:cstheme="minorHAnsi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D0B50"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>3.1 – Mesures prises pour assurer la sécurité du chantier en site occupé</w:t>
            </w:r>
            <w:r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>, du personnel sur chantier ainsi que du public alentour</w:t>
            </w:r>
          </w:p>
          <w:p w14:paraId="059AB0FD" w14:textId="77777777" w:rsidR="000502D8" w:rsidRPr="00FD0B50" w:rsidRDefault="000502D8" w:rsidP="00A14DA4">
            <w:pPr>
              <w:rPr>
                <w:rFonts w:eastAsiaTheme="minorHAnsi" w:cstheme="minorHAnsi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11" w:type="dxa"/>
            <w:tcBorders>
              <w:top w:val="single" w:sz="4" w:space="0" w:color="95DCF7" w:themeColor="accent4" w:themeTint="66"/>
              <w:right w:val="single" w:sz="4" w:space="0" w:color="95DCF7" w:themeColor="accent4" w:themeTint="66"/>
            </w:tcBorders>
            <w:shd w:val="clear" w:color="auto" w:fill="95DCF7" w:themeFill="accent4" w:themeFillTint="66"/>
            <w:vAlign w:val="center"/>
          </w:tcPr>
          <w:p w14:paraId="1A848466" w14:textId="77777777" w:rsidR="000502D8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</w:rPr>
            </w:pPr>
            <w:r w:rsidRPr="006A72CC">
              <w:rPr>
                <w:rFonts w:cstheme="minorHAnsi"/>
                <w:sz w:val="18"/>
              </w:rPr>
              <w:t xml:space="preserve">Pondération </w:t>
            </w:r>
          </w:p>
          <w:p w14:paraId="68D7FE87" w14:textId="77777777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>
              <w:rPr>
                <w:rFonts w:cstheme="minorHAnsi"/>
                <w:sz w:val="18"/>
              </w:rPr>
              <w:t>4</w:t>
            </w:r>
            <w:r w:rsidRPr="006A72CC">
              <w:rPr>
                <w:rFonts w:cstheme="minorHAnsi"/>
                <w:sz w:val="18"/>
              </w:rPr>
              <w:t xml:space="preserve"> points</w:t>
            </w:r>
          </w:p>
        </w:tc>
      </w:tr>
    </w:tbl>
    <w:p w14:paraId="1D168E49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306008DF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0D69EE9A" w14:textId="77777777" w:rsidR="009D08AE" w:rsidRDefault="009D08AE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167F5EC9" w14:textId="77777777" w:rsidR="009D08AE" w:rsidRDefault="009D08AE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2D90C026" w14:textId="77777777" w:rsidR="009D08AE" w:rsidRDefault="009D08AE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14699BF2" w14:textId="77777777" w:rsidR="009D08AE" w:rsidRDefault="009D08AE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661CA2A6" w14:textId="77777777" w:rsidR="009D08AE" w:rsidRDefault="009D08AE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44D6234C" w14:textId="77777777" w:rsidR="009D08AE" w:rsidRDefault="009D08AE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4AE1C93F" w14:textId="77777777" w:rsidR="009D08AE" w:rsidRDefault="009D08AE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tbl>
      <w:tblPr>
        <w:tblStyle w:val="TableauListe5Fonc-Accentuation4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7650"/>
        <w:gridCol w:w="1411"/>
      </w:tblGrid>
      <w:tr w:rsidR="000502D8" w14:paraId="0289EBDC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  <w:tcBorders>
              <w:top w:val="single" w:sz="4" w:space="0" w:color="95DCF7" w:themeColor="accent4" w:themeTint="66"/>
              <w:left w:val="single" w:sz="4" w:space="0" w:color="95DCF7" w:themeColor="accent4" w:themeTint="66"/>
            </w:tcBorders>
            <w:shd w:val="clear" w:color="auto" w:fill="95DCF7" w:themeFill="accent4" w:themeFillTint="66"/>
          </w:tcPr>
          <w:p w14:paraId="44B58435" w14:textId="77777777" w:rsidR="000502D8" w:rsidRPr="00FD0B50" w:rsidRDefault="000502D8" w:rsidP="00A14DA4">
            <w:pPr>
              <w:rPr>
                <w:rFonts w:eastAsiaTheme="minorHAnsi" w:cstheme="minorHAnsi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D0B50"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3.2 – Mesures prises pour assurer la limitation des nuisances (poussières, bruits, vibrations) </w:t>
            </w:r>
          </w:p>
        </w:tc>
        <w:tc>
          <w:tcPr>
            <w:tcW w:w="1411" w:type="dxa"/>
            <w:tcBorders>
              <w:top w:val="single" w:sz="4" w:space="0" w:color="95DCF7" w:themeColor="accent4" w:themeTint="66"/>
              <w:right w:val="single" w:sz="4" w:space="0" w:color="95DCF7" w:themeColor="accent4" w:themeTint="66"/>
            </w:tcBorders>
            <w:shd w:val="clear" w:color="auto" w:fill="95DCF7" w:themeFill="accent4" w:themeFillTint="66"/>
            <w:vAlign w:val="center"/>
          </w:tcPr>
          <w:p w14:paraId="029DB1FC" w14:textId="77777777" w:rsidR="000502D8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</w:rPr>
            </w:pPr>
            <w:r w:rsidRPr="006A72CC">
              <w:rPr>
                <w:rFonts w:cstheme="minorHAnsi"/>
                <w:sz w:val="18"/>
              </w:rPr>
              <w:t xml:space="preserve">Pondération </w:t>
            </w:r>
          </w:p>
          <w:p w14:paraId="76C1C405" w14:textId="77777777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>
              <w:rPr>
                <w:rFonts w:cstheme="minorHAnsi"/>
                <w:sz w:val="18"/>
              </w:rPr>
              <w:t>4</w:t>
            </w:r>
            <w:r w:rsidRPr="006A72CC">
              <w:rPr>
                <w:rFonts w:cstheme="minorHAnsi"/>
                <w:sz w:val="18"/>
              </w:rPr>
              <w:t xml:space="preserve"> points</w:t>
            </w:r>
          </w:p>
        </w:tc>
      </w:tr>
    </w:tbl>
    <w:p w14:paraId="337F348A" w14:textId="77777777" w:rsidR="009D08AE" w:rsidRDefault="009D08AE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334E2E43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2B9D1C7D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11F0A0B0" w14:textId="77777777" w:rsidR="009D08AE" w:rsidRDefault="009D08AE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62536DFD" w14:textId="77777777" w:rsidR="009D08AE" w:rsidRDefault="009D08AE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23B4015B" w14:textId="77777777" w:rsidR="009D08AE" w:rsidRDefault="009D08AE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0A150E99" w14:textId="77777777" w:rsidR="009D08AE" w:rsidRDefault="009D08AE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29B60142" w14:textId="77777777" w:rsidR="009D08AE" w:rsidRDefault="009D08AE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2FECD7ED" w14:textId="77777777" w:rsidR="009D08AE" w:rsidRDefault="009D08AE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0DCD6609" w14:textId="77777777" w:rsidR="009D08AE" w:rsidRDefault="009D08AE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1B42902E" w14:textId="77777777" w:rsidR="009D08AE" w:rsidRDefault="009D08AE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5715B6EF" w14:textId="77777777" w:rsidR="009D08AE" w:rsidRDefault="009D08AE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tbl>
      <w:tblPr>
        <w:tblStyle w:val="TableauListe5Fonc-Accentuation4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7650"/>
        <w:gridCol w:w="1411"/>
      </w:tblGrid>
      <w:tr w:rsidR="000502D8" w14:paraId="21270BAA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  <w:tcBorders>
              <w:top w:val="single" w:sz="4" w:space="0" w:color="95DCF7" w:themeColor="accent4" w:themeTint="66"/>
              <w:left w:val="single" w:sz="4" w:space="0" w:color="95DCF7" w:themeColor="accent4" w:themeTint="66"/>
            </w:tcBorders>
            <w:shd w:val="clear" w:color="auto" w:fill="95DCF7" w:themeFill="accent4" w:themeFillTint="66"/>
          </w:tcPr>
          <w:p w14:paraId="3FF5E1CB" w14:textId="77777777" w:rsidR="000502D8" w:rsidRPr="00FD0B50" w:rsidRDefault="000502D8" w:rsidP="00A14DA4">
            <w:pPr>
              <w:rPr>
                <w:rFonts w:eastAsiaTheme="minorHAnsi" w:cstheme="minorHAnsi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D0B50">
              <w:rPr>
                <w:rFonts w:eastAsia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>3.3 – Mesures prises visant à la protection de l’environnement, notamment les dispositions pour la gestion, la valorisation et l’élimination des déchets conformément à la réglementation en vigueur (traçabilité, gestion sélective des déchets et évacuation</w:t>
            </w:r>
          </w:p>
        </w:tc>
        <w:tc>
          <w:tcPr>
            <w:tcW w:w="1411" w:type="dxa"/>
            <w:tcBorders>
              <w:top w:val="single" w:sz="4" w:space="0" w:color="95DCF7" w:themeColor="accent4" w:themeTint="66"/>
              <w:right w:val="single" w:sz="4" w:space="0" w:color="95DCF7" w:themeColor="accent4" w:themeTint="66"/>
            </w:tcBorders>
            <w:shd w:val="clear" w:color="auto" w:fill="95DCF7" w:themeFill="accent4" w:themeFillTint="66"/>
            <w:vAlign w:val="center"/>
          </w:tcPr>
          <w:p w14:paraId="56E40342" w14:textId="77777777" w:rsidR="000502D8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</w:rPr>
            </w:pPr>
            <w:r w:rsidRPr="006A72CC">
              <w:rPr>
                <w:rFonts w:cstheme="minorHAnsi"/>
                <w:sz w:val="18"/>
              </w:rPr>
              <w:t xml:space="preserve">Pondération </w:t>
            </w:r>
          </w:p>
          <w:p w14:paraId="045DE501" w14:textId="77777777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>
              <w:rPr>
                <w:rFonts w:cstheme="minorHAnsi"/>
                <w:sz w:val="18"/>
              </w:rPr>
              <w:t>2</w:t>
            </w:r>
            <w:r w:rsidRPr="006A72CC">
              <w:rPr>
                <w:rFonts w:cstheme="minorHAnsi"/>
                <w:sz w:val="18"/>
              </w:rPr>
              <w:t xml:space="preserve"> points</w:t>
            </w:r>
          </w:p>
        </w:tc>
      </w:tr>
    </w:tbl>
    <w:p w14:paraId="40900127" w14:textId="77777777" w:rsidR="00101B90" w:rsidRDefault="00101B90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792584FB" w14:textId="77777777" w:rsidR="00101B90" w:rsidRDefault="00101B90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4ADDE9EC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16D8732C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5C1E3C5E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612AA04A" w14:textId="77777777" w:rsidR="00101B90" w:rsidRDefault="00101B90" w:rsidP="00101B90">
      <w:pPr>
        <w:rPr>
          <w:rFonts w:eastAsiaTheme="minorHAnsi" w:cstheme="minorHAnsi"/>
          <w:b/>
          <w:color w:val="501549" w:themeColor="accent5" w:themeShade="80"/>
          <w:kern w:val="2"/>
          <w:sz w:val="18"/>
          <w:szCs w:val="22"/>
          <w:highlight w:val="lightGray"/>
          <w:lang w:eastAsia="en-US"/>
          <w14:ligatures w14:val="standardContextual"/>
        </w:rPr>
      </w:pPr>
    </w:p>
    <w:p w14:paraId="7581B2AD" w14:textId="7306B0A3" w:rsidR="009D08AE" w:rsidRDefault="009D08AE">
      <w:pPr>
        <w:spacing w:after="160" w:line="259" w:lineRule="auto"/>
        <w:jc w:val="left"/>
        <w:rPr>
          <w:rFonts w:eastAsiaTheme="minorHAnsi" w:cstheme="minorHAnsi"/>
          <w:b/>
          <w:color w:val="FFFFFF" w:themeColor="background1"/>
          <w:kern w:val="2"/>
          <w:sz w:val="24"/>
          <w:szCs w:val="22"/>
          <w:highlight w:val="darkCyan"/>
          <w:lang w:eastAsia="en-US"/>
          <w14:ligatures w14:val="standardContextual"/>
        </w:rPr>
      </w:pPr>
      <w:r>
        <w:rPr>
          <w:rFonts w:cstheme="minorHAnsi"/>
          <w:b/>
          <w:color w:val="FFFFFF" w:themeColor="background1"/>
          <w:sz w:val="24"/>
          <w:highlight w:val="darkCyan"/>
        </w:rPr>
        <w:br w:type="page"/>
      </w:r>
    </w:p>
    <w:p w14:paraId="62B34C8E" w14:textId="77777777" w:rsidR="00101B90" w:rsidRDefault="00101B90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p w14:paraId="6D8FD623" w14:textId="77777777" w:rsidR="000502D8" w:rsidRDefault="000502D8" w:rsidP="00101B90">
      <w:pPr>
        <w:pStyle w:val="Paragraphedeliste"/>
        <w:ind w:left="0"/>
        <w:rPr>
          <w:rFonts w:cstheme="minorHAnsi"/>
          <w:bCs/>
          <w:color w:val="000000" w:themeColor="text1"/>
          <w:sz w:val="20"/>
          <w:szCs w:val="24"/>
        </w:rPr>
      </w:pPr>
    </w:p>
    <w:tbl>
      <w:tblPr>
        <w:tblStyle w:val="TableauListe5Fonc-Accentuation4"/>
        <w:tblW w:w="0" w:type="auto"/>
        <w:tblLook w:val="04A0" w:firstRow="1" w:lastRow="0" w:firstColumn="1" w:lastColumn="0" w:noHBand="0" w:noVBand="1"/>
      </w:tblPr>
      <w:tblGrid>
        <w:gridCol w:w="7602"/>
        <w:gridCol w:w="1409"/>
      </w:tblGrid>
      <w:tr w:rsidR="000502D8" w14:paraId="1B146F62" w14:textId="77777777" w:rsidTr="00A1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50" w:type="dxa"/>
            <w:vAlign w:val="center"/>
          </w:tcPr>
          <w:p w14:paraId="5221FDFF" w14:textId="77777777" w:rsidR="000502D8" w:rsidRPr="00FD0B50" w:rsidRDefault="000502D8" w:rsidP="00A14DA4">
            <w:pPr>
              <w:pStyle w:val="Paragraphedeliste"/>
              <w:ind w:left="0"/>
              <w:rPr>
                <w:rFonts w:cstheme="minorHAnsi"/>
                <w:b w:val="0"/>
                <w:sz w:val="24"/>
                <w:highlight w:val="darkCyan"/>
              </w:rPr>
            </w:pPr>
            <w:r>
              <w:rPr>
                <w:rFonts w:cstheme="minorHAnsi"/>
                <w:sz w:val="24"/>
              </w:rPr>
              <w:t>4 – Qualité des matériaux</w:t>
            </w:r>
          </w:p>
        </w:tc>
        <w:tc>
          <w:tcPr>
            <w:tcW w:w="1411" w:type="dxa"/>
          </w:tcPr>
          <w:p w14:paraId="7D19F6ED" w14:textId="77777777" w:rsidR="000502D8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</w:rPr>
            </w:pPr>
            <w:r w:rsidRPr="006A72CC">
              <w:rPr>
                <w:rFonts w:cstheme="minorHAnsi"/>
                <w:sz w:val="18"/>
              </w:rPr>
              <w:t xml:space="preserve">Pondération  </w:t>
            </w:r>
          </w:p>
          <w:p w14:paraId="6822D363" w14:textId="77777777" w:rsidR="000502D8" w:rsidRPr="006A72CC" w:rsidRDefault="000502D8" w:rsidP="00A14DA4">
            <w:pPr>
              <w:pStyle w:val="Paragraphedeliste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>
              <w:rPr>
                <w:rFonts w:cstheme="minorHAnsi"/>
                <w:sz w:val="18"/>
              </w:rPr>
              <w:t xml:space="preserve">5 </w:t>
            </w:r>
            <w:r w:rsidRPr="006A72CC">
              <w:rPr>
                <w:rFonts w:cstheme="minorHAnsi"/>
                <w:sz w:val="18"/>
              </w:rPr>
              <w:t>points</w:t>
            </w:r>
          </w:p>
        </w:tc>
      </w:tr>
    </w:tbl>
    <w:p w14:paraId="03E3B84C" w14:textId="77777777" w:rsidR="000502D8" w:rsidRDefault="000502D8" w:rsidP="00101B90">
      <w:pPr>
        <w:pStyle w:val="Paragraphedeliste"/>
        <w:ind w:left="0"/>
        <w:rPr>
          <w:rFonts w:cstheme="minorHAnsi"/>
          <w:bCs/>
          <w:color w:val="000000" w:themeColor="text1"/>
          <w:sz w:val="20"/>
          <w:szCs w:val="24"/>
        </w:rPr>
      </w:pPr>
    </w:p>
    <w:p w14:paraId="27994E18" w14:textId="7C2862B6" w:rsidR="00101B90" w:rsidRDefault="000502D8" w:rsidP="000502D8">
      <w:pPr>
        <w:pStyle w:val="Paragraphedeliste"/>
        <w:ind w:left="0"/>
        <w:jc w:val="center"/>
        <w:rPr>
          <w:rFonts w:cstheme="minorHAnsi"/>
          <w:bCs/>
          <w:color w:val="000000" w:themeColor="text1"/>
          <w:sz w:val="20"/>
          <w:szCs w:val="24"/>
        </w:rPr>
      </w:pPr>
      <w:r w:rsidRPr="00AC492A">
        <w:rPr>
          <w:noProof/>
        </w:rPr>
        <w:drawing>
          <wp:inline distT="0" distB="0" distL="0" distR="0" wp14:anchorId="300F80B3" wp14:editId="5DC91D94">
            <wp:extent cx="361950" cy="335915"/>
            <wp:effectExtent l="0" t="0" r="0" b="6985"/>
            <wp:docPr id="1155579392" name="Image 12" descr="Une image contenant trombone, fournitures de bureau, noir et bl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671429" name="Image 12" descr="Une image contenant trombone, fournitures de bureau, noir et blanc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1B90">
        <w:rPr>
          <w:rFonts w:cstheme="minorHAnsi"/>
          <w:bCs/>
          <w:color w:val="000000" w:themeColor="text1"/>
          <w:sz w:val="20"/>
          <w:szCs w:val="24"/>
        </w:rPr>
        <w:t>Joindre les fiches techniques des matériaux</w:t>
      </w:r>
    </w:p>
    <w:p w14:paraId="27B2F58A" w14:textId="77777777" w:rsidR="00101B90" w:rsidRDefault="00101B90" w:rsidP="00101B90">
      <w:pPr>
        <w:pStyle w:val="Paragraphedeliste"/>
        <w:ind w:left="0"/>
        <w:rPr>
          <w:rFonts w:cstheme="minorHAnsi"/>
          <w:bCs/>
          <w:color w:val="000000" w:themeColor="text1"/>
          <w:sz w:val="20"/>
          <w:szCs w:val="24"/>
        </w:rPr>
      </w:pPr>
      <w:r>
        <w:rPr>
          <w:rFonts w:cstheme="minorHAnsi"/>
          <w:bCs/>
          <w:color w:val="000000" w:themeColor="text1"/>
          <w:sz w:val="20"/>
          <w:szCs w:val="24"/>
        </w:rPr>
        <w:t xml:space="preserve"> </w:t>
      </w:r>
    </w:p>
    <w:p w14:paraId="3B526148" w14:textId="77777777" w:rsidR="00101B90" w:rsidRPr="00101B90" w:rsidRDefault="00101B90" w:rsidP="00101B90">
      <w:pPr>
        <w:pStyle w:val="Paragraphedeliste"/>
        <w:ind w:left="0"/>
        <w:rPr>
          <w:rFonts w:cstheme="minorHAnsi"/>
          <w:b/>
          <w:color w:val="FFFFFF" w:themeColor="background1"/>
          <w:sz w:val="24"/>
          <w:highlight w:val="darkCyan"/>
        </w:rPr>
      </w:pPr>
    </w:p>
    <w:sectPr w:rsidR="00101B90" w:rsidRPr="00101B90" w:rsidSect="0038315C">
      <w:headerReference w:type="default" r:id="rId9"/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7D6A3" w14:textId="77777777" w:rsidR="0038315C" w:rsidRDefault="0038315C" w:rsidP="0038315C">
      <w:r>
        <w:separator/>
      </w:r>
    </w:p>
  </w:endnote>
  <w:endnote w:type="continuationSeparator" w:id="0">
    <w:p w14:paraId="79023310" w14:textId="77777777" w:rsidR="0038315C" w:rsidRDefault="0038315C" w:rsidP="0038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1124093"/>
      <w:docPartObj>
        <w:docPartGallery w:val="Page Numbers (Bottom of Page)"/>
        <w:docPartUnique/>
      </w:docPartObj>
    </w:sdtPr>
    <w:sdtEndPr/>
    <w:sdtContent>
      <w:p w14:paraId="3A76B756" w14:textId="79D0BB12" w:rsidR="009D08AE" w:rsidRDefault="009D08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5</w:t>
          </w:r>
        </w:fldSimple>
      </w:p>
    </w:sdtContent>
  </w:sdt>
  <w:p w14:paraId="6219DD53" w14:textId="77777777" w:rsidR="009D08AE" w:rsidRDefault="009D08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3CAD9" w14:textId="77777777" w:rsidR="0038315C" w:rsidRDefault="0038315C" w:rsidP="0038315C">
      <w:r>
        <w:separator/>
      </w:r>
    </w:p>
  </w:footnote>
  <w:footnote w:type="continuationSeparator" w:id="0">
    <w:p w14:paraId="0B1A00F4" w14:textId="77777777" w:rsidR="0038315C" w:rsidRDefault="0038315C" w:rsidP="00383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23C79" w14:textId="54A22D55" w:rsidR="0038315C" w:rsidRDefault="0038315C" w:rsidP="0038315C">
    <w:pPr>
      <w:pStyle w:val="En-tte"/>
      <w:jc w:val="center"/>
    </w:pPr>
    <w:r>
      <w:rPr>
        <w:noProof/>
      </w:rPr>
      <w:drawing>
        <wp:inline distT="0" distB="0" distL="0" distR="0" wp14:anchorId="6CB209CA" wp14:editId="052E8A84">
          <wp:extent cx="1924050" cy="561975"/>
          <wp:effectExtent l="0" t="0" r="0" b="9525"/>
          <wp:docPr id="1273096624" name="Image 1273096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CIRM2019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12F34"/>
    <w:multiLevelType w:val="hybridMultilevel"/>
    <w:tmpl w:val="4F8C0F7A"/>
    <w:lvl w:ilvl="0" w:tplc="6DFE38D4">
      <w:start w:val="1"/>
      <w:numFmt w:val="bullet"/>
      <w:lvlText w:val="-"/>
      <w:lvlJc w:val="left"/>
      <w:pPr>
        <w:ind w:left="1713" w:hanging="360"/>
      </w:pPr>
      <w:rPr>
        <w:rFonts w:ascii="Aptos" w:eastAsia="Aptos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805EAE"/>
    <w:multiLevelType w:val="hybridMultilevel"/>
    <w:tmpl w:val="0C86C912"/>
    <w:lvl w:ilvl="0" w:tplc="6DFE38D4">
      <w:start w:val="1"/>
      <w:numFmt w:val="bullet"/>
      <w:lvlText w:val="-"/>
      <w:lvlJc w:val="left"/>
      <w:pPr>
        <w:ind w:left="1176" w:hanging="360"/>
      </w:pPr>
      <w:rPr>
        <w:rFonts w:ascii="Aptos" w:eastAsia="Aptos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" w15:restartNumberingAfterBreak="0">
    <w:nsid w:val="348C0E20"/>
    <w:multiLevelType w:val="multilevel"/>
    <w:tmpl w:val="33EEBF58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  <w:sz w:val="24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-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" w15:restartNumberingAfterBreak="0">
    <w:nsid w:val="57C86C0D"/>
    <w:multiLevelType w:val="multilevel"/>
    <w:tmpl w:val="F5BCE3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33692205">
    <w:abstractNumId w:val="3"/>
  </w:num>
  <w:num w:numId="2" w16cid:durableId="263348622">
    <w:abstractNumId w:val="2"/>
  </w:num>
  <w:num w:numId="3" w16cid:durableId="564876363">
    <w:abstractNumId w:val="1"/>
  </w:num>
  <w:num w:numId="4" w16cid:durableId="1547376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5C"/>
    <w:rsid w:val="000502D8"/>
    <w:rsid w:val="000848C8"/>
    <w:rsid w:val="00101705"/>
    <w:rsid w:val="00101B90"/>
    <w:rsid w:val="00291390"/>
    <w:rsid w:val="0038315C"/>
    <w:rsid w:val="007D074B"/>
    <w:rsid w:val="009875B8"/>
    <w:rsid w:val="009D08AE"/>
    <w:rsid w:val="00BC22C3"/>
    <w:rsid w:val="00CB0DC6"/>
    <w:rsid w:val="00D47D8D"/>
    <w:rsid w:val="00F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5428"/>
  <w15:chartTrackingRefBased/>
  <w15:docId w15:val="{E9D11C08-A70C-401C-BBBB-4B3E1BD5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B90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8315C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8315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315C"/>
    <w:pPr>
      <w:keepNext/>
      <w:keepLines/>
      <w:spacing w:before="160" w:after="80" w:line="259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315C"/>
    <w:pPr>
      <w:keepNext/>
      <w:keepLines/>
      <w:spacing w:before="80" w:after="40" w:line="259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315C"/>
    <w:pPr>
      <w:keepNext/>
      <w:keepLines/>
      <w:spacing w:before="80" w:after="40" w:line="259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315C"/>
    <w:pPr>
      <w:keepNext/>
      <w:keepLines/>
      <w:spacing w:before="40" w:line="259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8315C"/>
    <w:pPr>
      <w:keepNext/>
      <w:keepLines/>
      <w:spacing w:before="40" w:line="259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8315C"/>
    <w:pPr>
      <w:keepNext/>
      <w:keepLines/>
      <w:spacing w:line="259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8315C"/>
    <w:pPr>
      <w:keepNext/>
      <w:keepLines/>
      <w:spacing w:line="259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31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831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831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8315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8315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8315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8315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8315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8315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8315C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3831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8315C"/>
    <w:pPr>
      <w:numPr>
        <w:ilvl w:val="1"/>
      </w:numPr>
      <w:spacing w:after="160" w:line="259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3831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8315C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38315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8315C"/>
    <w:pPr>
      <w:spacing w:after="160" w:line="259" w:lineRule="auto"/>
      <w:ind w:left="720"/>
      <w:contextualSpacing/>
      <w:jc w:val="left"/>
    </w:pPr>
    <w:rPr>
      <w:rFonts w:eastAsia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38315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831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8315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8315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831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8315C"/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831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8315C"/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table" w:styleId="Grilledutableau">
    <w:name w:val="Table Grid"/>
    <w:basedOn w:val="TableauNormal"/>
    <w:uiPriority w:val="59"/>
    <w:rsid w:val="0038315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5Fonc-Accentuation4">
    <w:name w:val="List Table 5 Dark Accent 4"/>
    <w:basedOn w:val="TableauNormal"/>
    <w:uiPriority w:val="50"/>
    <w:rsid w:val="000502D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F9ED5" w:themeColor="accent4"/>
        <w:left w:val="single" w:sz="24" w:space="0" w:color="0F9ED5" w:themeColor="accent4"/>
        <w:bottom w:val="single" w:sz="24" w:space="0" w:color="0F9ED5" w:themeColor="accent4"/>
        <w:right w:val="single" w:sz="24" w:space="0" w:color="0F9ED5" w:themeColor="accent4"/>
      </w:tblBorders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es/clip-de-papel-archivo-adjunto-clippy-9852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5</cp:revision>
  <dcterms:created xsi:type="dcterms:W3CDTF">2024-09-24T12:23:00Z</dcterms:created>
  <dcterms:modified xsi:type="dcterms:W3CDTF">2024-11-26T10:13:00Z</dcterms:modified>
</cp:coreProperties>
</file>