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E45" w:rsidRDefault="00346803" w:rsidP="00750259">
      <w:pPr>
        <w:rPr>
          <w:rFonts w:ascii="Calibri" w:hAnsi="Calibri" w:cs="Calibri"/>
          <w:b/>
          <w:noProof/>
          <w:sz w:val="28"/>
          <w:szCs w:val="28"/>
          <w:lang w:eastAsia="fr-FR"/>
        </w:rPr>
      </w:pPr>
      <w:r>
        <w:rPr>
          <w:rFonts w:ascii="Calibri" w:hAnsi="Calibri" w:cs="Calibri"/>
          <w:b/>
          <w:noProof/>
          <w:sz w:val="28"/>
          <w:szCs w:val="28"/>
          <w:lang w:eastAsia="fr-FR"/>
        </w:rPr>
        <w:drawing>
          <wp:anchor distT="0" distB="0" distL="114300" distR="114300" simplePos="0" relativeHeight="251660288" behindDoc="1" locked="0" layoutInCell="1" allowOverlap="1" wp14:anchorId="27FCF826" wp14:editId="2EC89EA0">
            <wp:simplePos x="0" y="0"/>
            <wp:positionH relativeFrom="margin">
              <wp:align>left</wp:align>
            </wp:positionH>
            <wp:positionV relativeFrom="paragraph">
              <wp:posOffset>9525</wp:posOffset>
            </wp:positionV>
            <wp:extent cx="1524000" cy="792480"/>
            <wp:effectExtent l="0" t="0" r="0" b="7620"/>
            <wp:wrapNone/>
            <wp:docPr id="4" name="Image 4"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CH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79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7D7374">
        <w:rPr>
          <w:rFonts w:ascii="Calibri" w:hAnsi="Calibri" w:cs="Calibri"/>
          <w:b/>
          <w:noProof/>
          <w:sz w:val="28"/>
          <w:szCs w:val="28"/>
          <w:lang w:eastAsia="fr-FR"/>
        </w:rPr>
        <w:drawing>
          <wp:anchor distT="0" distB="0" distL="114300" distR="114300" simplePos="0" relativeHeight="251659264" behindDoc="0" locked="0" layoutInCell="1" allowOverlap="1" wp14:anchorId="617A2B47" wp14:editId="26DB23C1">
            <wp:simplePos x="0" y="0"/>
            <wp:positionH relativeFrom="margin">
              <wp:align>right</wp:align>
            </wp:positionH>
            <wp:positionV relativeFrom="margin">
              <wp:align>top</wp:align>
            </wp:positionV>
            <wp:extent cx="1325245" cy="526415"/>
            <wp:effectExtent l="0" t="0" r="8255" b="698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5245" cy="526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6803" w:rsidRPr="00071F82" w:rsidRDefault="00346803" w:rsidP="00750259">
      <w:pPr>
        <w:rPr>
          <w:rFonts w:ascii="Calibri" w:hAnsi="Calibri" w:cs="Calibri"/>
          <w:b/>
          <w:sz w:val="28"/>
          <w:szCs w:val="28"/>
        </w:rPr>
      </w:pPr>
    </w:p>
    <w:p w:rsidR="00610E45" w:rsidRPr="00071F82" w:rsidRDefault="00610E45" w:rsidP="00750259">
      <w:pPr>
        <w:rPr>
          <w:rFonts w:ascii="Calibri" w:hAnsi="Calibri" w:cs="Calibri"/>
          <w:b/>
          <w:sz w:val="28"/>
          <w:szCs w:val="28"/>
        </w:rPr>
      </w:pPr>
    </w:p>
    <w:p w:rsidR="00610E45" w:rsidRPr="00842850" w:rsidRDefault="00610E45" w:rsidP="00750259">
      <w:pPr>
        <w:rPr>
          <w:rFonts w:ascii="Times New Roman" w:hAnsi="Times New Roman"/>
          <w:b/>
          <w:sz w:val="22"/>
          <w:szCs w:val="22"/>
        </w:rPr>
      </w:pPr>
    </w:p>
    <w:p w:rsidR="00610E45" w:rsidRPr="00842850" w:rsidRDefault="00610E45" w:rsidP="00750259">
      <w:pPr>
        <w:rPr>
          <w:rFonts w:ascii="Times New Roman" w:hAnsi="Times New Roman"/>
          <w:b/>
          <w:sz w:val="22"/>
          <w:szCs w:val="22"/>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842850" w:rsidTr="00071F82">
        <w:trPr>
          <w:gridBefore w:val="2"/>
          <w:wBefore w:w="5985" w:type="dxa"/>
          <w:cantSplit/>
          <w:trHeight w:val="342"/>
        </w:trPr>
        <w:tc>
          <w:tcPr>
            <w:tcW w:w="4640" w:type="dxa"/>
            <w:gridSpan w:val="3"/>
            <w:vMerge w:val="restart"/>
            <w:tcBorders>
              <w:top w:val="nil"/>
              <w:left w:val="nil"/>
              <w:bottom w:val="nil"/>
              <w:right w:val="nil"/>
            </w:tcBorders>
            <w:vAlign w:val="center"/>
          </w:tcPr>
          <w:p w:rsidR="00610E45" w:rsidRPr="00842850" w:rsidRDefault="00071F82" w:rsidP="00750259">
            <w:pPr>
              <w:pStyle w:val="En-tte"/>
              <w:tabs>
                <w:tab w:val="clear" w:pos="4536"/>
                <w:tab w:val="clear" w:pos="9072"/>
              </w:tabs>
              <w:ind w:right="565"/>
              <w:rPr>
                <w:rFonts w:ascii="Times New Roman" w:hAnsi="Times New Roman"/>
                <w:b/>
                <w:sz w:val="22"/>
                <w:szCs w:val="22"/>
                <w:lang w:val="fr-FR"/>
              </w:rPr>
            </w:pPr>
            <w:r w:rsidRPr="00842850">
              <w:rPr>
                <w:rFonts w:ascii="Times New Roman" w:hAnsi="Times New Roman"/>
                <w:b/>
                <w:sz w:val="22"/>
                <w:szCs w:val="22"/>
                <w:lang w:val="fr-FR"/>
              </w:rPr>
              <w:t xml:space="preserve">Direction </w:t>
            </w:r>
            <w:r w:rsidR="00162238" w:rsidRPr="00842850">
              <w:rPr>
                <w:rFonts w:ascii="Times New Roman" w:hAnsi="Times New Roman"/>
                <w:b/>
                <w:sz w:val="22"/>
                <w:szCs w:val="22"/>
                <w:lang w:val="fr-FR"/>
              </w:rPr>
              <w:t>des Achats de l’Hôtellerie, de la Logistique et de l’Ingénierie Biomédicale</w:t>
            </w:r>
          </w:p>
          <w:p w:rsidR="008A4D8F" w:rsidRPr="00842850" w:rsidRDefault="008A4D8F" w:rsidP="00750259">
            <w:pPr>
              <w:pStyle w:val="En-tte"/>
              <w:tabs>
                <w:tab w:val="clear" w:pos="4536"/>
                <w:tab w:val="clear" w:pos="9072"/>
              </w:tabs>
              <w:ind w:right="565"/>
              <w:rPr>
                <w:rFonts w:ascii="Times New Roman" w:hAnsi="Times New Roman"/>
                <w:b/>
                <w:sz w:val="22"/>
                <w:szCs w:val="22"/>
                <w:lang w:val="fr-FR"/>
              </w:rPr>
            </w:pPr>
          </w:p>
          <w:p w:rsidR="00610E45" w:rsidRPr="00842850" w:rsidRDefault="00610E45" w:rsidP="00F42AEF">
            <w:pPr>
              <w:pStyle w:val="En-tte"/>
              <w:rPr>
                <w:rFonts w:ascii="Times New Roman" w:eastAsia="Arial Unicode MS" w:hAnsi="Times New Roman"/>
                <w:b/>
                <w:bCs/>
                <w:sz w:val="22"/>
                <w:szCs w:val="22"/>
                <w:lang w:val="fr-FR"/>
              </w:rPr>
            </w:pPr>
          </w:p>
        </w:tc>
      </w:tr>
      <w:tr w:rsidR="00610E45" w:rsidRPr="00842850" w:rsidTr="00071F82">
        <w:trPr>
          <w:gridBefore w:val="2"/>
          <w:wBefore w:w="5985" w:type="dxa"/>
          <w:cantSplit/>
          <w:trHeight w:val="585"/>
        </w:trPr>
        <w:tc>
          <w:tcPr>
            <w:tcW w:w="0" w:type="auto"/>
            <w:gridSpan w:val="3"/>
            <w:vMerge/>
            <w:tcBorders>
              <w:top w:val="nil"/>
              <w:left w:val="nil"/>
              <w:bottom w:val="nil"/>
              <w:right w:val="nil"/>
            </w:tcBorders>
            <w:vAlign w:val="center"/>
          </w:tcPr>
          <w:p w:rsidR="00610E45" w:rsidRPr="00842850" w:rsidRDefault="00610E45" w:rsidP="00750259">
            <w:pPr>
              <w:rPr>
                <w:rFonts w:ascii="Times New Roman" w:eastAsia="Arial Unicode MS" w:hAnsi="Times New Roman"/>
                <w:b/>
                <w:bCs/>
                <w:sz w:val="22"/>
                <w:szCs w:val="22"/>
              </w:rPr>
            </w:pPr>
          </w:p>
        </w:tc>
      </w:tr>
      <w:tr w:rsidR="00610E45" w:rsidRPr="00842850"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rsidR="00610E45" w:rsidRPr="00842850" w:rsidRDefault="00610E45" w:rsidP="00750259">
            <w:pPr>
              <w:rPr>
                <w:rFonts w:ascii="Times New Roman" w:hAnsi="Times New Roman"/>
                <w:b/>
                <w:sz w:val="22"/>
                <w:szCs w:val="22"/>
              </w:rPr>
            </w:pPr>
          </w:p>
        </w:tc>
        <w:tc>
          <w:tcPr>
            <w:tcW w:w="3156" w:type="dxa"/>
            <w:gridSpan w:val="2"/>
            <w:vAlign w:val="center"/>
          </w:tcPr>
          <w:p w:rsidR="00610E45" w:rsidRPr="00842850" w:rsidRDefault="00610E45" w:rsidP="00750259">
            <w:pPr>
              <w:jc w:val="center"/>
              <w:rPr>
                <w:rFonts w:ascii="Times New Roman" w:hAnsi="Times New Roman"/>
                <w:b/>
                <w:sz w:val="22"/>
                <w:szCs w:val="22"/>
              </w:rPr>
            </w:pPr>
          </w:p>
        </w:tc>
        <w:tc>
          <w:tcPr>
            <w:tcW w:w="3156" w:type="dxa"/>
            <w:vAlign w:val="center"/>
          </w:tcPr>
          <w:p w:rsidR="00610E45" w:rsidRPr="00842850" w:rsidRDefault="00610E45" w:rsidP="00750259">
            <w:pPr>
              <w:jc w:val="center"/>
              <w:rPr>
                <w:rFonts w:ascii="Times New Roman" w:hAnsi="Times New Roman"/>
                <w:b/>
                <w:sz w:val="22"/>
                <w:szCs w:val="22"/>
              </w:rPr>
            </w:pPr>
          </w:p>
        </w:tc>
      </w:tr>
    </w:tbl>
    <w:p w:rsidR="001F418D" w:rsidRPr="00842850" w:rsidRDefault="001F418D" w:rsidP="001B638C">
      <w:pPr>
        <w:pBdr>
          <w:top w:val="single" w:sz="8" w:space="1" w:color="808080"/>
          <w:left w:val="single" w:sz="8" w:space="0" w:color="808080"/>
          <w:bottom w:val="single" w:sz="8" w:space="1" w:color="808080"/>
          <w:right w:val="single" w:sz="8" w:space="4" w:color="808080"/>
        </w:pBdr>
        <w:jc w:val="center"/>
        <w:rPr>
          <w:rFonts w:ascii="Times New Roman" w:hAnsi="Times New Roman"/>
          <w:b/>
          <w:sz w:val="22"/>
          <w:szCs w:val="22"/>
        </w:rPr>
      </w:pPr>
    </w:p>
    <w:p w:rsidR="001B638C" w:rsidRPr="00842850" w:rsidRDefault="001B638C" w:rsidP="001B638C">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2"/>
        </w:rPr>
      </w:pPr>
      <w:r w:rsidRPr="00842850">
        <w:rPr>
          <w:rFonts w:ascii="Times New Roman" w:hAnsi="Times New Roman"/>
          <w:b/>
          <w:sz w:val="28"/>
          <w:szCs w:val="22"/>
        </w:rPr>
        <w:t>CENT</w:t>
      </w:r>
      <w:r w:rsidR="001F418D" w:rsidRPr="00842850">
        <w:rPr>
          <w:rFonts w:ascii="Times New Roman" w:hAnsi="Times New Roman"/>
          <w:b/>
          <w:sz w:val="28"/>
          <w:szCs w:val="22"/>
        </w:rPr>
        <w:t xml:space="preserve">RE HOSPITALIER UNIVERSITAIRE </w:t>
      </w:r>
      <w:r w:rsidRPr="00842850">
        <w:rPr>
          <w:rFonts w:ascii="Times New Roman" w:hAnsi="Times New Roman"/>
          <w:b/>
          <w:sz w:val="28"/>
          <w:szCs w:val="22"/>
        </w:rPr>
        <w:t>ROUEN</w:t>
      </w:r>
      <w:r w:rsidR="001F418D" w:rsidRPr="00842850">
        <w:rPr>
          <w:rFonts w:ascii="Times New Roman" w:hAnsi="Times New Roman"/>
          <w:b/>
          <w:sz w:val="28"/>
          <w:szCs w:val="22"/>
        </w:rPr>
        <w:t xml:space="preserve"> NORMANDIE</w:t>
      </w:r>
    </w:p>
    <w:p w:rsidR="00610E45" w:rsidRPr="00842850" w:rsidRDefault="00610E45" w:rsidP="00750259">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2"/>
        </w:rPr>
      </w:pPr>
      <w:r w:rsidRPr="00842850">
        <w:rPr>
          <w:rFonts w:ascii="Times New Roman" w:hAnsi="Times New Roman"/>
          <w:b/>
          <w:sz w:val="28"/>
          <w:szCs w:val="22"/>
        </w:rPr>
        <w:t>1</w:t>
      </w:r>
      <w:r w:rsidR="005C15CF" w:rsidRPr="00842850">
        <w:rPr>
          <w:rFonts w:ascii="Times New Roman" w:hAnsi="Times New Roman"/>
          <w:b/>
          <w:sz w:val="28"/>
          <w:szCs w:val="22"/>
        </w:rPr>
        <w:t>,</w:t>
      </w:r>
      <w:r w:rsidRPr="00842850">
        <w:rPr>
          <w:rFonts w:ascii="Times New Roman" w:hAnsi="Times New Roman"/>
          <w:b/>
          <w:sz w:val="28"/>
          <w:szCs w:val="22"/>
        </w:rPr>
        <w:t xml:space="preserve"> Rue de Germont</w:t>
      </w:r>
    </w:p>
    <w:p w:rsidR="00610E45" w:rsidRPr="00842850" w:rsidRDefault="00610E45" w:rsidP="00750259">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2"/>
        </w:rPr>
      </w:pPr>
      <w:r w:rsidRPr="00842850">
        <w:rPr>
          <w:rFonts w:ascii="Times New Roman" w:hAnsi="Times New Roman"/>
          <w:b/>
          <w:sz w:val="28"/>
          <w:szCs w:val="22"/>
        </w:rPr>
        <w:t>76 000 ROUEN</w:t>
      </w:r>
    </w:p>
    <w:p w:rsidR="00610E45" w:rsidRPr="00842850" w:rsidRDefault="00610E45" w:rsidP="00750259">
      <w:pPr>
        <w:pBdr>
          <w:top w:val="single" w:sz="8" w:space="1" w:color="808080"/>
          <w:left w:val="single" w:sz="8" w:space="0" w:color="808080"/>
          <w:bottom w:val="single" w:sz="8" w:space="1" w:color="808080"/>
          <w:right w:val="single" w:sz="8" w:space="4" w:color="808080"/>
        </w:pBdr>
        <w:jc w:val="center"/>
        <w:rPr>
          <w:rFonts w:ascii="Times New Roman" w:hAnsi="Times New Roman"/>
          <w:b/>
          <w:sz w:val="24"/>
          <w:szCs w:val="22"/>
        </w:rPr>
      </w:pPr>
    </w:p>
    <w:p w:rsidR="00610E45" w:rsidRPr="00842850" w:rsidRDefault="00610E45" w:rsidP="00750259">
      <w:pPr>
        <w:pStyle w:val="En-tte"/>
        <w:tabs>
          <w:tab w:val="clear" w:pos="9072"/>
        </w:tabs>
        <w:rPr>
          <w:rFonts w:ascii="Times New Roman" w:hAnsi="Times New Roman"/>
          <w:b/>
          <w:sz w:val="24"/>
          <w:szCs w:val="22"/>
        </w:rPr>
      </w:pPr>
    </w:p>
    <w:p w:rsidR="00071F82" w:rsidRPr="00842850" w:rsidRDefault="00EE61CC" w:rsidP="00750259">
      <w:pPr>
        <w:jc w:val="center"/>
        <w:rPr>
          <w:rFonts w:ascii="Times New Roman" w:hAnsi="Times New Roman"/>
          <w:b/>
          <w:bCs/>
          <w:caps/>
          <w:sz w:val="24"/>
          <w:szCs w:val="22"/>
        </w:rPr>
      </w:pPr>
      <w:r w:rsidRPr="00842850">
        <w:rPr>
          <w:rFonts w:ascii="Times New Roman" w:hAnsi="Times New Roman"/>
          <w:b/>
          <w:sz w:val="24"/>
          <w:szCs w:val="22"/>
        </w:rPr>
        <w:t>MARCHE PUBLIC DE</w:t>
      </w:r>
      <w:r w:rsidR="00842850" w:rsidRPr="00842850">
        <w:rPr>
          <w:rFonts w:ascii="Times New Roman" w:hAnsi="Times New Roman"/>
          <w:b/>
          <w:sz w:val="24"/>
          <w:szCs w:val="22"/>
        </w:rPr>
        <w:t xml:space="preserve"> SERVICES </w:t>
      </w:r>
    </w:p>
    <w:p w:rsidR="00071F82" w:rsidRPr="00842850" w:rsidRDefault="00071F82" w:rsidP="00750259">
      <w:pPr>
        <w:jc w:val="center"/>
        <w:rPr>
          <w:rFonts w:ascii="Times New Roman" w:hAnsi="Times New Roman"/>
          <w:b/>
          <w:bCs/>
          <w:caps/>
          <w:sz w:val="24"/>
          <w:szCs w:val="22"/>
        </w:rPr>
      </w:pPr>
    </w:p>
    <w:p w:rsidR="000C2B58" w:rsidRPr="00842850" w:rsidRDefault="00610E45" w:rsidP="00346803">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4"/>
          <w:szCs w:val="22"/>
        </w:rPr>
      </w:pPr>
      <w:r w:rsidRPr="00842850">
        <w:rPr>
          <w:rFonts w:ascii="Times New Roman" w:hAnsi="Times New Roman"/>
          <w:b/>
          <w:sz w:val="24"/>
          <w:szCs w:val="22"/>
          <w:u w:val="single"/>
        </w:rPr>
        <w:t xml:space="preserve">Objet du marché </w:t>
      </w:r>
      <w:r w:rsidR="00FC75E0" w:rsidRPr="00842850">
        <w:rPr>
          <w:rFonts w:ascii="Times New Roman" w:hAnsi="Times New Roman"/>
          <w:b/>
          <w:sz w:val="24"/>
          <w:szCs w:val="22"/>
          <w:u w:val="single"/>
        </w:rPr>
        <w:t>public</w:t>
      </w:r>
      <w:r w:rsidR="00346803" w:rsidRPr="00346803">
        <w:rPr>
          <w:rFonts w:ascii="Times New Roman" w:hAnsi="Times New Roman"/>
          <w:b/>
          <w:sz w:val="24"/>
          <w:szCs w:val="22"/>
        </w:rPr>
        <w:t xml:space="preserve"> </w:t>
      </w:r>
      <w:r w:rsidRPr="00842850">
        <w:rPr>
          <w:rFonts w:ascii="Times New Roman" w:hAnsi="Times New Roman"/>
          <w:b/>
          <w:sz w:val="24"/>
          <w:szCs w:val="22"/>
        </w:rPr>
        <w:t>:</w:t>
      </w:r>
    </w:p>
    <w:p w:rsidR="000C2B58" w:rsidRPr="00842850" w:rsidRDefault="000C2B58" w:rsidP="00750259">
      <w:pPr>
        <w:pBdr>
          <w:top w:val="single" w:sz="4" w:space="1" w:color="auto"/>
          <w:left w:val="single" w:sz="4" w:space="14" w:color="auto"/>
          <w:bottom w:val="single" w:sz="4" w:space="1" w:color="auto"/>
          <w:right w:val="single" w:sz="4" w:space="4" w:color="auto"/>
        </w:pBdr>
        <w:ind w:left="284"/>
        <w:jc w:val="both"/>
        <w:rPr>
          <w:rFonts w:ascii="Times New Roman" w:hAnsi="Times New Roman"/>
          <w:b/>
          <w:sz w:val="24"/>
          <w:szCs w:val="22"/>
          <w:u w:val="single"/>
        </w:rPr>
      </w:pPr>
    </w:p>
    <w:p w:rsidR="0023003D" w:rsidRDefault="000E35E6" w:rsidP="0023003D">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2"/>
        </w:rPr>
      </w:pPr>
      <w:r>
        <w:rPr>
          <w:rFonts w:ascii="Times New Roman" w:hAnsi="Times New Roman"/>
          <w:b/>
          <w:sz w:val="28"/>
          <w:szCs w:val="22"/>
        </w:rPr>
        <w:t>DEPLOIEMENT D’UN JEU LUDIQUE POUR LES NOUVEAUX ARRIVANTS DU CHU DE ROUEN</w:t>
      </w:r>
    </w:p>
    <w:p w:rsidR="00346803" w:rsidRPr="00346803" w:rsidRDefault="00346803" w:rsidP="0023003D">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4"/>
          <w:szCs w:val="22"/>
        </w:rPr>
      </w:pPr>
    </w:p>
    <w:p w:rsidR="00272EEE" w:rsidRPr="00842850" w:rsidRDefault="00272EEE" w:rsidP="00750259">
      <w:pPr>
        <w:rPr>
          <w:rFonts w:ascii="Times New Roman" w:hAnsi="Times New Roman"/>
          <w:b/>
          <w:sz w:val="24"/>
          <w:szCs w:val="22"/>
        </w:rPr>
      </w:pPr>
    </w:p>
    <w:p w:rsidR="00CD3FF5" w:rsidRPr="00842850" w:rsidRDefault="00CD3FF5" w:rsidP="00750259">
      <w:pPr>
        <w:pBdr>
          <w:top w:val="single" w:sz="4" w:space="3" w:color="808080"/>
          <w:left w:val="single" w:sz="4" w:space="4" w:color="808080"/>
          <w:bottom w:val="single" w:sz="4" w:space="1" w:color="808080"/>
          <w:right w:val="single" w:sz="4" w:space="4" w:color="808080"/>
        </w:pBdr>
        <w:jc w:val="center"/>
        <w:rPr>
          <w:rFonts w:ascii="Times New Roman" w:hAnsi="Times New Roman"/>
          <w:b/>
          <w:sz w:val="24"/>
          <w:szCs w:val="22"/>
        </w:rPr>
      </w:pPr>
    </w:p>
    <w:p w:rsidR="00853DF9" w:rsidRDefault="00610E45" w:rsidP="00750259">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2"/>
        </w:rPr>
      </w:pPr>
      <w:r w:rsidRPr="000B78D7">
        <w:rPr>
          <w:rFonts w:ascii="Times New Roman" w:hAnsi="Times New Roman"/>
          <w:b/>
          <w:sz w:val="28"/>
          <w:szCs w:val="22"/>
        </w:rPr>
        <w:t>ACTE D’ENGAGEMENT</w:t>
      </w:r>
    </w:p>
    <w:p w:rsidR="00842850" w:rsidRPr="00842850" w:rsidRDefault="00842850" w:rsidP="00915707">
      <w:pPr>
        <w:pBdr>
          <w:top w:val="single" w:sz="4" w:space="3" w:color="808080"/>
          <w:left w:val="single" w:sz="4" w:space="4" w:color="808080"/>
          <w:bottom w:val="single" w:sz="4" w:space="1" w:color="808080"/>
          <w:right w:val="single" w:sz="4" w:space="4" w:color="808080"/>
        </w:pBdr>
        <w:rPr>
          <w:rFonts w:ascii="Times New Roman" w:hAnsi="Times New Roman"/>
          <w:b/>
          <w:sz w:val="24"/>
          <w:szCs w:val="22"/>
        </w:rPr>
      </w:pPr>
    </w:p>
    <w:p w:rsidR="00842850" w:rsidRPr="00842850" w:rsidRDefault="00842850" w:rsidP="00750259">
      <w:pPr>
        <w:tabs>
          <w:tab w:val="center" w:pos="9190"/>
        </w:tabs>
        <w:rPr>
          <w:rFonts w:ascii="Times New Roman" w:hAnsi="Times New Roman"/>
          <w:b/>
          <w:sz w:val="24"/>
          <w:szCs w:val="22"/>
        </w:rPr>
      </w:pPr>
    </w:p>
    <w:p w:rsidR="00272EEE" w:rsidRPr="00842850" w:rsidRDefault="00272EEE" w:rsidP="00750259">
      <w:pPr>
        <w:tabs>
          <w:tab w:val="center" w:pos="9190"/>
        </w:tabs>
        <w:rPr>
          <w:rFonts w:ascii="Times New Roman" w:hAnsi="Times New Roman"/>
          <w:b/>
          <w:sz w:val="24"/>
          <w:szCs w:val="22"/>
        </w:rPr>
      </w:pPr>
    </w:p>
    <w:p w:rsidR="00BC299C" w:rsidRPr="00BC299C" w:rsidRDefault="00BC299C"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sidRPr="00BC299C">
        <w:rPr>
          <w:rFonts w:ascii="Times New Roman" w:hAnsi="Times New Roman"/>
          <w:b/>
          <w:sz w:val="22"/>
          <w:szCs w:val="22"/>
          <w:u w:val="single"/>
        </w:rPr>
        <w:t>Personne habilitée à donner les renseignements aux bénéficiaires de nantissements ou cessions de créance</w:t>
      </w:r>
      <w:r w:rsidRPr="00BC299C">
        <w:rPr>
          <w:rFonts w:ascii="Times New Roman" w:hAnsi="Times New Roman"/>
          <w:b/>
          <w:sz w:val="22"/>
          <w:szCs w:val="22"/>
        </w:rPr>
        <w:t xml:space="preserve"> : </w:t>
      </w:r>
    </w:p>
    <w:p w:rsidR="00BC299C" w:rsidRPr="00BC299C" w:rsidRDefault="00D256E2"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Pr>
          <w:rFonts w:ascii="Times New Roman" w:hAnsi="Times New Roman"/>
          <w:b/>
          <w:sz w:val="22"/>
          <w:szCs w:val="22"/>
        </w:rPr>
        <w:t xml:space="preserve">Le Directeur Général par intérim </w:t>
      </w:r>
      <w:r w:rsidR="00BC299C" w:rsidRPr="00BC299C">
        <w:rPr>
          <w:rFonts w:ascii="Times New Roman" w:hAnsi="Times New Roman"/>
          <w:b/>
          <w:sz w:val="22"/>
          <w:szCs w:val="22"/>
        </w:rPr>
        <w:t xml:space="preserve">du </w:t>
      </w:r>
      <w:r w:rsidR="0055371B">
        <w:rPr>
          <w:rFonts w:ascii="Times New Roman" w:hAnsi="Times New Roman"/>
          <w:b/>
          <w:sz w:val="22"/>
          <w:szCs w:val="22"/>
        </w:rPr>
        <w:t>CHU de Rouen</w:t>
      </w:r>
    </w:p>
    <w:p w:rsidR="00BC299C" w:rsidRPr="00BC299C" w:rsidRDefault="00BC299C"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u w:val="single"/>
        </w:rPr>
      </w:pPr>
    </w:p>
    <w:p w:rsidR="00BC299C" w:rsidRPr="00BC299C" w:rsidRDefault="00BC299C"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sidRPr="00BC299C">
        <w:rPr>
          <w:rFonts w:ascii="Times New Roman" w:hAnsi="Times New Roman"/>
          <w:b/>
          <w:sz w:val="22"/>
          <w:szCs w:val="22"/>
          <w:u w:val="single"/>
        </w:rPr>
        <w:t>Ordonnateur de la dépense</w:t>
      </w:r>
      <w:r w:rsidRPr="00BC299C">
        <w:rPr>
          <w:rFonts w:ascii="Times New Roman" w:hAnsi="Times New Roman"/>
          <w:b/>
          <w:sz w:val="22"/>
          <w:szCs w:val="22"/>
        </w:rPr>
        <w:t xml:space="preserve"> : </w:t>
      </w:r>
    </w:p>
    <w:p w:rsidR="00BC299C" w:rsidRDefault="00D256E2"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sidRPr="00D256E2">
        <w:rPr>
          <w:rFonts w:ascii="Times New Roman" w:hAnsi="Times New Roman"/>
          <w:b/>
          <w:sz w:val="22"/>
          <w:szCs w:val="22"/>
        </w:rPr>
        <w:t>Le Directeur Géné</w:t>
      </w:r>
      <w:r w:rsidR="0055371B">
        <w:rPr>
          <w:rFonts w:ascii="Times New Roman" w:hAnsi="Times New Roman"/>
          <w:b/>
          <w:sz w:val="22"/>
          <w:szCs w:val="22"/>
        </w:rPr>
        <w:t>ral par intérim du CHU de Rouen</w:t>
      </w:r>
    </w:p>
    <w:p w:rsidR="0055371B" w:rsidRPr="00287557" w:rsidRDefault="0055371B"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p>
    <w:p w:rsidR="00272EEE" w:rsidRPr="00842850" w:rsidRDefault="00272EEE" w:rsidP="00750259">
      <w:pPr>
        <w:rPr>
          <w:rFonts w:ascii="Times New Roman" w:hAnsi="Times New Roman"/>
          <w:b/>
          <w:sz w:val="24"/>
          <w:szCs w:val="22"/>
        </w:rPr>
      </w:pPr>
    </w:p>
    <w:p w:rsidR="00915707" w:rsidRPr="00842850" w:rsidRDefault="00610E45" w:rsidP="00D256E2">
      <w:pPr>
        <w:pBdr>
          <w:top w:val="single" w:sz="4" w:space="1" w:color="808080"/>
          <w:left w:val="single" w:sz="4" w:space="18" w:color="808080"/>
          <w:bottom w:val="single" w:sz="4" w:space="1" w:color="808080"/>
          <w:right w:val="single" w:sz="4" w:space="4" w:color="808080"/>
        </w:pBdr>
        <w:ind w:left="284"/>
        <w:rPr>
          <w:rFonts w:ascii="Times New Roman" w:hAnsi="Times New Roman"/>
          <w:b/>
          <w:sz w:val="24"/>
          <w:szCs w:val="22"/>
        </w:rPr>
      </w:pPr>
      <w:r w:rsidRPr="00842850">
        <w:rPr>
          <w:rFonts w:ascii="Times New Roman" w:hAnsi="Times New Roman"/>
          <w:b/>
          <w:sz w:val="24"/>
          <w:szCs w:val="22"/>
        </w:rPr>
        <w:t xml:space="preserve">Marché </w:t>
      </w:r>
      <w:r w:rsidR="00840A90" w:rsidRPr="00842850">
        <w:rPr>
          <w:rFonts w:ascii="Times New Roman" w:hAnsi="Times New Roman"/>
          <w:b/>
          <w:sz w:val="24"/>
          <w:szCs w:val="22"/>
        </w:rPr>
        <w:t xml:space="preserve">public </w:t>
      </w:r>
      <w:r w:rsidRPr="00842850">
        <w:rPr>
          <w:rFonts w:ascii="Times New Roman" w:hAnsi="Times New Roman"/>
          <w:b/>
          <w:sz w:val="24"/>
          <w:szCs w:val="22"/>
        </w:rPr>
        <w:t>n°</w:t>
      </w:r>
      <w:r w:rsidR="00BF5623" w:rsidRPr="00842850">
        <w:rPr>
          <w:rFonts w:ascii="Times New Roman" w:hAnsi="Times New Roman"/>
          <w:b/>
          <w:sz w:val="24"/>
          <w:szCs w:val="22"/>
        </w:rPr>
        <w:t>………………………………………………………</w:t>
      </w:r>
      <w:r w:rsidR="00246556" w:rsidRPr="00842850">
        <w:rPr>
          <w:rFonts w:ascii="Times New Roman" w:hAnsi="Times New Roman"/>
          <w:b/>
          <w:sz w:val="24"/>
          <w:szCs w:val="22"/>
        </w:rPr>
        <w:t>………………………</w:t>
      </w:r>
    </w:p>
    <w:p w:rsidR="00610E45" w:rsidRPr="00842850" w:rsidRDefault="00610E45" w:rsidP="00750259">
      <w:pPr>
        <w:pBdr>
          <w:top w:val="single" w:sz="4" w:space="1" w:color="808080"/>
          <w:left w:val="single" w:sz="4" w:space="18" w:color="808080"/>
          <w:bottom w:val="single" w:sz="4" w:space="1" w:color="808080"/>
          <w:right w:val="single" w:sz="4" w:space="4" w:color="808080"/>
        </w:pBdr>
        <w:ind w:left="284"/>
        <w:rPr>
          <w:rFonts w:ascii="Times New Roman" w:hAnsi="Times New Roman"/>
          <w:b/>
          <w:sz w:val="24"/>
          <w:szCs w:val="22"/>
        </w:rPr>
      </w:pPr>
      <w:r w:rsidRPr="00842850">
        <w:rPr>
          <w:rFonts w:ascii="Times New Roman" w:hAnsi="Times New Roman"/>
          <w:b/>
          <w:sz w:val="24"/>
          <w:szCs w:val="22"/>
        </w:rPr>
        <w:t>Date de notification du marché</w:t>
      </w:r>
      <w:r w:rsidR="00915707">
        <w:rPr>
          <w:rFonts w:ascii="Times New Roman" w:hAnsi="Times New Roman"/>
          <w:b/>
          <w:sz w:val="24"/>
          <w:szCs w:val="22"/>
        </w:rPr>
        <w:t xml:space="preserve"> public</w:t>
      </w:r>
    </w:p>
    <w:p w:rsidR="00610E45" w:rsidRPr="00842850" w:rsidRDefault="00610E45" w:rsidP="00750259">
      <w:pPr>
        <w:pBdr>
          <w:top w:val="single" w:sz="4" w:space="1" w:color="808080"/>
          <w:left w:val="single" w:sz="4" w:space="18" w:color="808080"/>
          <w:bottom w:val="single" w:sz="4" w:space="1" w:color="808080"/>
          <w:right w:val="single" w:sz="4" w:space="4" w:color="808080"/>
        </w:pBdr>
        <w:ind w:left="284"/>
        <w:rPr>
          <w:rFonts w:ascii="Times New Roman" w:hAnsi="Times New Roman"/>
          <w:b/>
          <w:sz w:val="24"/>
          <w:szCs w:val="22"/>
        </w:rPr>
      </w:pPr>
      <w:r w:rsidRPr="00842850">
        <w:rPr>
          <w:rFonts w:ascii="Times New Roman" w:hAnsi="Times New Roman"/>
          <w:b/>
          <w:sz w:val="24"/>
          <w:szCs w:val="22"/>
        </w:rPr>
        <w:t>indiquée sur l’avis de réception :</w:t>
      </w:r>
      <w:r w:rsidR="00D35CFC" w:rsidRPr="00842850">
        <w:rPr>
          <w:rFonts w:ascii="Times New Roman" w:hAnsi="Times New Roman"/>
          <w:b/>
          <w:sz w:val="24"/>
          <w:szCs w:val="22"/>
        </w:rPr>
        <w:t xml:space="preserve"> </w:t>
      </w:r>
      <w:r w:rsidRPr="00842850">
        <w:rPr>
          <w:rFonts w:ascii="Times New Roman" w:hAnsi="Times New Roman"/>
          <w:b/>
          <w:sz w:val="24"/>
          <w:szCs w:val="22"/>
        </w:rPr>
        <w:t>……………………………………………………….</w:t>
      </w:r>
    </w:p>
    <w:p w:rsidR="00610E45" w:rsidRPr="00842850" w:rsidRDefault="00D35CFC" w:rsidP="00162238">
      <w:pPr>
        <w:pBdr>
          <w:top w:val="single" w:sz="4" w:space="1" w:color="808080"/>
          <w:left w:val="single" w:sz="4" w:space="18" w:color="808080"/>
          <w:bottom w:val="single" w:sz="4" w:space="1" w:color="808080"/>
          <w:right w:val="single" w:sz="4" w:space="4" w:color="808080"/>
        </w:pBdr>
        <w:ind w:left="284"/>
        <w:rPr>
          <w:rFonts w:ascii="Times New Roman" w:eastAsia="Lucida Sans Unicode" w:hAnsi="Times New Roman"/>
          <w:b/>
          <w:color w:val="FF0000"/>
          <w:sz w:val="24"/>
          <w:szCs w:val="22"/>
          <w:u w:val="single"/>
        </w:rPr>
      </w:pPr>
      <w:r w:rsidRPr="00842850">
        <w:rPr>
          <w:rFonts w:ascii="Times New Roman" w:hAnsi="Times New Roman"/>
          <w:b/>
          <w:color w:val="0000FF"/>
          <w:sz w:val="24"/>
          <w:szCs w:val="22"/>
        </w:rPr>
        <w:t>(P</w:t>
      </w:r>
      <w:r w:rsidR="00610E45" w:rsidRPr="00842850">
        <w:rPr>
          <w:rFonts w:ascii="Times New Roman" w:hAnsi="Times New Roman"/>
          <w:b/>
          <w:color w:val="0000FF"/>
          <w:sz w:val="24"/>
          <w:szCs w:val="22"/>
        </w:rPr>
        <w:t>artie réservée au pouvoir adjudicateur)</w:t>
      </w:r>
    </w:p>
    <w:p w:rsidR="00610E45" w:rsidRPr="00842850" w:rsidRDefault="00A81CC1" w:rsidP="00124BD6">
      <w:pPr>
        <w:pStyle w:val="Titre1"/>
      </w:pPr>
      <w:r w:rsidRPr="00842850">
        <w:br w:type="page"/>
      </w:r>
    </w:p>
    <w:p w:rsidR="00610E45" w:rsidRPr="00842850" w:rsidRDefault="00610E45" w:rsidP="00750259">
      <w:pPr>
        <w:jc w:val="both"/>
        <w:rPr>
          <w:rFonts w:ascii="Times New Roman" w:hAnsi="Times New Roman"/>
          <w:sz w:val="22"/>
          <w:szCs w:val="22"/>
        </w:rPr>
      </w:pPr>
    </w:p>
    <w:p w:rsidR="00124BD6" w:rsidRPr="00124BD6" w:rsidRDefault="00124BD6" w:rsidP="00124BD6">
      <w:pPr>
        <w:pStyle w:val="Titre1"/>
        <w:numPr>
          <w:ilvl w:val="0"/>
          <w:numId w:val="27"/>
        </w:numPr>
        <w:ind w:left="0" w:firstLine="0"/>
      </w:pPr>
      <w:r w:rsidRPr="00124BD6">
        <w:t xml:space="preserve">PREAMBULE – PRESENTATION DE LA POLITIQUE ACHAT RESPONSABLE DU GHT ROUEN CŒUR DE SEINE </w:t>
      </w:r>
    </w:p>
    <w:p w:rsidR="00124BD6" w:rsidRPr="004F3D8C" w:rsidRDefault="00124BD6" w:rsidP="00124BD6">
      <w:pPr>
        <w:rPr>
          <w:rFonts w:cs="Arial"/>
          <w:sz w:val="20"/>
        </w:rPr>
      </w:pPr>
      <w:r w:rsidRPr="004F3D8C">
        <w:rPr>
          <w:rFonts w:cs="Arial"/>
          <w:sz w:val="20"/>
        </w:rPr>
        <w:t xml:space="preserve"> </w:t>
      </w: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Aussi, la politique achat du GHT se décline en objectifs de Développement Durable à promouvoir dans la réalisation de ses projets d’achat :</w:t>
      </w:r>
    </w:p>
    <w:p w:rsidR="00124BD6" w:rsidRPr="00124BD6" w:rsidRDefault="00124BD6" w:rsidP="00124BD6">
      <w:pPr>
        <w:pStyle w:val="Paragraphedeliste"/>
        <w:numPr>
          <w:ilvl w:val="0"/>
          <w:numId w:val="28"/>
        </w:numPr>
        <w:jc w:val="both"/>
        <w:rPr>
          <w:rFonts w:ascii="Times New Roman" w:hAnsi="Times New Roman"/>
          <w:sz w:val="22"/>
          <w:szCs w:val="22"/>
        </w:rPr>
      </w:pPr>
      <w:r w:rsidRPr="00124BD6">
        <w:rPr>
          <w:rFonts w:ascii="Times New Roman" w:hAnsi="Times New Roman"/>
          <w:sz w:val="22"/>
          <w:szCs w:val="22"/>
        </w:rPr>
        <w:t>La décarbonation</w:t>
      </w:r>
    </w:p>
    <w:p w:rsidR="00124BD6" w:rsidRPr="00124BD6" w:rsidRDefault="00124BD6" w:rsidP="00124BD6">
      <w:pPr>
        <w:pStyle w:val="Paragraphedeliste"/>
        <w:numPr>
          <w:ilvl w:val="0"/>
          <w:numId w:val="28"/>
        </w:numPr>
        <w:jc w:val="both"/>
        <w:rPr>
          <w:rFonts w:ascii="Times New Roman" w:hAnsi="Times New Roman"/>
          <w:sz w:val="22"/>
          <w:szCs w:val="22"/>
        </w:rPr>
      </w:pPr>
      <w:r w:rsidRPr="00124BD6">
        <w:rPr>
          <w:rFonts w:ascii="Times New Roman" w:hAnsi="Times New Roman"/>
          <w:sz w:val="22"/>
          <w:szCs w:val="22"/>
        </w:rPr>
        <w:t>La performance sociale</w:t>
      </w:r>
    </w:p>
    <w:p w:rsidR="00124BD6" w:rsidRPr="00124BD6" w:rsidRDefault="00124BD6" w:rsidP="00124BD6">
      <w:pPr>
        <w:pStyle w:val="Paragraphedeliste"/>
        <w:numPr>
          <w:ilvl w:val="0"/>
          <w:numId w:val="28"/>
        </w:numPr>
        <w:jc w:val="both"/>
        <w:rPr>
          <w:rFonts w:ascii="Times New Roman" w:hAnsi="Times New Roman"/>
          <w:sz w:val="22"/>
          <w:szCs w:val="22"/>
        </w:rPr>
      </w:pPr>
      <w:r w:rsidRPr="00124BD6">
        <w:rPr>
          <w:rFonts w:ascii="Times New Roman" w:hAnsi="Times New Roman"/>
          <w:sz w:val="22"/>
          <w:szCs w:val="22"/>
        </w:rPr>
        <w:t>L’innovation</w:t>
      </w:r>
    </w:p>
    <w:p w:rsidR="00124BD6" w:rsidRPr="00124BD6" w:rsidRDefault="00124BD6" w:rsidP="00124BD6">
      <w:pPr>
        <w:pStyle w:val="Paragraphedeliste"/>
        <w:numPr>
          <w:ilvl w:val="0"/>
          <w:numId w:val="28"/>
        </w:numPr>
        <w:jc w:val="both"/>
        <w:rPr>
          <w:rFonts w:ascii="Times New Roman" w:hAnsi="Times New Roman"/>
          <w:sz w:val="22"/>
          <w:szCs w:val="22"/>
        </w:rPr>
      </w:pPr>
      <w:r w:rsidRPr="00124BD6">
        <w:rPr>
          <w:rFonts w:ascii="Times New Roman" w:hAnsi="Times New Roman"/>
          <w:sz w:val="22"/>
          <w:szCs w:val="22"/>
        </w:rPr>
        <w:t>L’accès des PME à la commande publique</w:t>
      </w:r>
    </w:p>
    <w:p w:rsidR="00124BD6" w:rsidRPr="00124BD6" w:rsidRDefault="00124BD6" w:rsidP="00124BD6">
      <w:pPr>
        <w:pStyle w:val="Paragraphedeliste"/>
        <w:numPr>
          <w:ilvl w:val="0"/>
          <w:numId w:val="28"/>
        </w:numPr>
        <w:jc w:val="both"/>
        <w:rPr>
          <w:rFonts w:ascii="Times New Roman" w:hAnsi="Times New Roman"/>
          <w:sz w:val="22"/>
          <w:szCs w:val="22"/>
        </w:rPr>
      </w:pPr>
      <w:r w:rsidRPr="00124BD6">
        <w:rPr>
          <w:rFonts w:ascii="Times New Roman" w:hAnsi="Times New Roman"/>
          <w:sz w:val="22"/>
          <w:szCs w:val="22"/>
        </w:rPr>
        <w:t>La performance économique et technique</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Dans ce contexte, il est signataire de la charte RFAR (Relations Fournis</w:t>
      </w:r>
      <w:r w:rsidR="00630623">
        <w:rPr>
          <w:rFonts w:ascii="Times New Roman" w:hAnsi="Times New Roman"/>
          <w:sz w:val="22"/>
          <w:szCs w:val="22"/>
        </w:rPr>
        <w:t xml:space="preserve">seurs Achats Responsables). Il </w:t>
      </w:r>
      <w:r w:rsidRPr="00124BD6">
        <w:rPr>
          <w:rFonts w:ascii="Times New Roman" w:hAnsi="Times New Roman"/>
          <w:sz w:val="22"/>
          <w:szCs w:val="22"/>
        </w:rPr>
        <w:t xml:space="preserve">s’engage ainsi à adopter des pratiques responsables vis-à-vis de ses fournisseurs et invite ses collaborateurs internes et externes à tout mettre en œuvre afin de ne pas contrevenir aux engagements présents dans cette charte. </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 xml:space="preserve">A cet effet, pour sa part, le CHU de Rouen Normandie s’est doté d’une charte éthique engageant l’ensemble des acteurs internes de l’établissement concerné par le processus achat ainsi que ses interlocuteurs externes </w:t>
      </w:r>
      <w:r w:rsidR="00630623">
        <w:rPr>
          <w:rFonts w:ascii="Times New Roman" w:hAnsi="Times New Roman"/>
          <w:sz w:val="22"/>
          <w:szCs w:val="22"/>
        </w:rPr>
        <w:t>(fournisseurs, sous-traitants)</w:t>
      </w:r>
      <w:r w:rsidRPr="00124BD6">
        <w:rPr>
          <w:rFonts w:ascii="Times New Roman" w:hAnsi="Times New Roman"/>
          <w:sz w:val="22"/>
          <w:szCs w:val="22"/>
        </w:rPr>
        <w:t xml:space="preserve">. </w:t>
      </w:r>
    </w:p>
    <w:p w:rsidR="00124BD6" w:rsidRPr="00124BD6" w:rsidRDefault="00124BD6" w:rsidP="00124BD6">
      <w:pPr>
        <w:jc w:val="both"/>
        <w:rPr>
          <w:rFonts w:ascii="Times New Roman" w:hAnsi="Times New Roman"/>
          <w:sz w:val="22"/>
          <w:szCs w:val="22"/>
        </w:rPr>
      </w:pPr>
    </w:p>
    <w:p w:rsidR="00124BD6" w:rsidRPr="00124BD6" w:rsidRDefault="00124BD6" w:rsidP="00124BD6">
      <w:pPr>
        <w:jc w:val="both"/>
        <w:rPr>
          <w:rFonts w:ascii="Times New Roman" w:hAnsi="Times New Roman"/>
          <w:sz w:val="22"/>
          <w:szCs w:val="22"/>
        </w:rPr>
      </w:pPr>
      <w:r w:rsidRPr="00124BD6">
        <w:rPr>
          <w:rFonts w:ascii="Times New Roman" w:hAnsi="Times New Roman"/>
          <w:sz w:val="22"/>
          <w:szCs w:val="22"/>
        </w:rPr>
        <w:t>Pour toute interrogation, des points de contacts sont inscrits au sein du Règlement de Consultation article 5.1.</w:t>
      </w:r>
    </w:p>
    <w:p w:rsidR="00385448" w:rsidRDefault="00385448">
      <w:pPr>
        <w:suppressAutoHyphens w:val="0"/>
        <w:rPr>
          <w:rFonts w:ascii="Times New Roman" w:hAnsi="Times New Roman"/>
          <w:b/>
          <w:sz w:val="22"/>
          <w:szCs w:val="22"/>
        </w:rPr>
      </w:pPr>
      <w:r>
        <w:rPr>
          <w:rFonts w:ascii="Times New Roman" w:hAnsi="Times New Roman"/>
          <w:b/>
          <w:sz w:val="22"/>
          <w:szCs w:val="22"/>
        </w:rPr>
        <w:br w:type="page"/>
      </w:r>
    </w:p>
    <w:p w:rsidR="00124BD6" w:rsidRDefault="00124BD6" w:rsidP="00750259">
      <w:pPr>
        <w:jc w:val="both"/>
        <w:rPr>
          <w:rFonts w:ascii="Times New Roman" w:hAnsi="Times New Roman"/>
          <w:b/>
          <w:sz w:val="22"/>
          <w:szCs w:val="22"/>
        </w:rPr>
      </w:pPr>
    </w:p>
    <w:p w:rsidR="00124BD6" w:rsidRPr="00124BD6" w:rsidRDefault="00124BD6" w:rsidP="00124BD6">
      <w:pPr>
        <w:pStyle w:val="Titre1"/>
      </w:pPr>
      <w:r w:rsidRPr="00124BD6">
        <w:t>PARTIES CONTRACTANTES</w:t>
      </w:r>
    </w:p>
    <w:p w:rsidR="00124BD6" w:rsidRDefault="00124BD6" w:rsidP="00750259">
      <w:pPr>
        <w:jc w:val="both"/>
        <w:rPr>
          <w:rFonts w:ascii="Times New Roman" w:hAnsi="Times New Roman"/>
          <w:b/>
          <w:sz w:val="22"/>
          <w:szCs w:val="22"/>
        </w:rPr>
      </w:pPr>
    </w:p>
    <w:p w:rsidR="00610E45" w:rsidRPr="00842850" w:rsidRDefault="00610E45" w:rsidP="00750259">
      <w:pPr>
        <w:jc w:val="both"/>
        <w:rPr>
          <w:rFonts w:ascii="Times New Roman" w:hAnsi="Times New Roman"/>
          <w:b/>
          <w:sz w:val="22"/>
          <w:szCs w:val="22"/>
        </w:rPr>
      </w:pPr>
      <w:r w:rsidRPr="00842850">
        <w:rPr>
          <w:rFonts w:ascii="Times New Roman" w:hAnsi="Times New Roman"/>
          <w:b/>
          <w:sz w:val="22"/>
          <w:szCs w:val="22"/>
        </w:rPr>
        <w:t>Le pouvoir adjudicateur contractant,</w:t>
      </w:r>
    </w:p>
    <w:p w:rsidR="00610E45" w:rsidRPr="00842850" w:rsidRDefault="00610E45" w:rsidP="00750259">
      <w:pPr>
        <w:jc w:val="both"/>
        <w:rPr>
          <w:rFonts w:ascii="Times New Roman" w:hAnsi="Times New Roman"/>
          <w:sz w:val="22"/>
          <w:szCs w:val="22"/>
        </w:rPr>
      </w:pPr>
    </w:p>
    <w:p w:rsidR="00610E45" w:rsidRPr="00842850" w:rsidRDefault="00610E45" w:rsidP="00750259">
      <w:pPr>
        <w:jc w:val="both"/>
        <w:rPr>
          <w:rFonts w:ascii="Times New Roman" w:hAnsi="Times New Roman"/>
          <w:sz w:val="22"/>
          <w:szCs w:val="22"/>
          <w:highlight w:val="yellow"/>
        </w:rPr>
      </w:pPr>
      <w:r w:rsidRPr="00842850">
        <w:rPr>
          <w:rFonts w:ascii="Times New Roman" w:hAnsi="Times New Roman"/>
          <w:sz w:val="22"/>
          <w:szCs w:val="22"/>
        </w:rPr>
        <w:t xml:space="preserve">Le </w:t>
      </w:r>
      <w:r w:rsidRPr="00842850">
        <w:rPr>
          <w:rFonts w:ascii="Times New Roman" w:hAnsi="Times New Roman"/>
          <w:b/>
          <w:sz w:val="22"/>
          <w:szCs w:val="22"/>
        </w:rPr>
        <w:t>CENT</w:t>
      </w:r>
      <w:r w:rsidR="00A132D8" w:rsidRPr="00842850">
        <w:rPr>
          <w:rFonts w:ascii="Times New Roman" w:hAnsi="Times New Roman"/>
          <w:b/>
          <w:sz w:val="22"/>
          <w:szCs w:val="22"/>
        </w:rPr>
        <w:t xml:space="preserve">RE HOSPITALIER UNIVERSITAIRE </w:t>
      </w:r>
      <w:r w:rsidRPr="00842850">
        <w:rPr>
          <w:rFonts w:ascii="Times New Roman" w:hAnsi="Times New Roman"/>
          <w:b/>
          <w:sz w:val="22"/>
          <w:szCs w:val="22"/>
        </w:rPr>
        <w:t>ROUEN</w:t>
      </w:r>
      <w:r w:rsidR="00A132D8" w:rsidRPr="00842850">
        <w:rPr>
          <w:rFonts w:ascii="Times New Roman" w:hAnsi="Times New Roman"/>
          <w:b/>
          <w:sz w:val="22"/>
          <w:szCs w:val="22"/>
        </w:rPr>
        <w:t xml:space="preserve"> NORMANDIE</w:t>
      </w:r>
      <w:r w:rsidR="00071F82" w:rsidRPr="00842850">
        <w:rPr>
          <w:rFonts w:ascii="Times New Roman" w:hAnsi="Times New Roman"/>
          <w:b/>
          <w:sz w:val="22"/>
          <w:szCs w:val="22"/>
        </w:rPr>
        <w:t>,</w:t>
      </w:r>
    </w:p>
    <w:p w:rsidR="00D55AFE" w:rsidRPr="00842850" w:rsidRDefault="00D55AFE" w:rsidP="00750259">
      <w:pPr>
        <w:jc w:val="both"/>
        <w:rPr>
          <w:rFonts w:ascii="Times New Roman" w:hAnsi="Times New Roman"/>
          <w:sz w:val="22"/>
          <w:szCs w:val="22"/>
        </w:rPr>
      </w:pPr>
      <w:r w:rsidRPr="00842850">
        <w:rPr>
          <w:rFonts w:ascii="Times New Roman" w:hAnsi="Times New Roman"/>
          <w:sz w:val="22"/>
          <w:szCs w:val="22"/>
        </w:rPr>
        <w:t>dont le siège est sis 1 Rue de Germont - 76031 Rouen Cedex,</w:t>
      </w:r>
    </w:p>
    <w:p w:rsidR="00CC3BD4" w:rsidRDefault="00CC3BD4" w:rsidP="00750259">
      <w:pPr>
        <w:jc w:val="both"/>
        <w:rPr>
          <w:rFonts w:ascii="Times New Roman" w:hAnsi="Times New Roman"/>
          <w:sz w:val="22"/>
          <w:szCs w:val="22"/>
        </w:rPr>
      </w:pPr>
      <w:r w:rsidRPr="00842850">
        <w:rPr>
          <w:rFonts w:ascii="Times New Roman" w:hAnsi="Times New Roman"/>
          <w:sz w:val="22"/>
          <w:szCs w:val="22"/>
        </w:rPr>
        <w:t xml:space="preserve">Représenté par </w:t>
      </w:r>
      <w:r w:rsidR="00B0490A">
        <w:rPr>
          <w:rFonts w:ascii="Times New Roman" w:hAnsi="Times New Roman"/>
          <w:sz w:val="22"/>
          <w:szCs w:val="22"/>
        </w:rPr>
        <w:t>sa Directrice Générale</w:t>
      </w:r>
      <w:r w:rsidRPr="00842850">
        <w:rPr>
          <w:rFonts w:ascii="Times New Roman" w:hAnsi="Times New Roman"/>
          <w:sz w:val="22"/>
          <w:szCs w:val="22"/>
        </w:rPr>
        <w:t xml:space="preserve">, </w:t>
      </w:r>
      <w:r w:rsidR="00B0490A">
        <w:rPr>
          <w:rFonts w:ascii="Times New Roman" w:hAnsi="Times New Roman"/>
          <w:sz w:val="22"/>
          <w:szCs w:val="22"/>
        </w:rPr>
        <w:t>Madame Stéphanie DECOOPMAN</w:t>
      </w:r>
      <w:r w:rsidRPr="00842850">
        <w:rPr>
          <w:rFonts w:ascii="Times New Roman" w:hAnsi="Times New Roman"/>
          <w:sz w:val="22"/>
          <w:szCs w:val="22"/>
        </w:rPr>
        <w:t>,</w:t>
      </w:r>
    </w:p>
    <w:p w:rsidR="00610E45" w:rsidRPr="009D0768" w:rsidRDefault="00B0490A" w:rsidP="009D0768">
      <w:pPr>
        <w:jc w:val="both"/>
        <w:rPr>
          <w:rFonts w:ascii="Times New Roman" w:hAnsi="Times New Roman"/>
          <w:sz w:val="22"/>
          <w:szCs w:val="22"/>
        </w:rPr>
      </w:pPr>
      <w:r>
        <w:rPr>
          <w:rFonts w:ascii="Times New Roman" w:hAnsi="Times New Roman"/>
          <w:sz w:val="22"/>
          <w:szCs w:val="22"/>
        </w:rPr>
        <w:t>Ou par son représentant</w:t>
      </w:r>
      <w:r w:rsidR="009D0768" w:rsidRPr="009D0768">
        <w:rPr>
          <w:rFonts w:ascii="Times New Roman" w:hAnsi="Times New Roman"/>
          <w:sz w:val="22"/>
          <w:szCs w:val="22"/>
        </w:rPr>
        <w:t xml:space="preserve">, </w:t>
      </w:r>
      <w:r w:rsidRPr="00842850">
        <w:rPr>
          <w:rFonts w:ascii="Times New Roman" w:hAnsi="Times New Roman"/>
          <w:sz w:val="22"/>
          <w:szCs w:val="22"/>
        </w:rPr>
        <w:t xml:space="preserve">Monsieur </w:t>
      </w:r>
      <w:r>
        <w:rPr>
          <w:rFonts w:ascii="Times New Roman" w:hAnsi="Times New Roman"/>
          <w:sz w:val="22"/>
          <w:szCs w:val="22"/>
        </w:rPr>
        <w:t xml:space="preserve">Bertrand </w:t>
      </w:r>
      <w:r w:rsidRPr="00842850">
        <w:rPr>
          <w:rFonts w:ascii="Times New Roman" w:hAnsi="Times New Roman"/>
          <w:sz w:val="22"/>
          <w:szCs w:val="22"/>
        </w:rPr>
        <w:t>CAZELLES</w:t>
      </w:r>
      <w:r>
        <w:rPr>
          <w:rFonts w:ascii="Times New Roman" w:hAnsi="Times New Roman"/>
          <w:sz w:val="22"/>
          <w:szCs w:val="22"/>
        </w:rPr>
        <w:t>,</w:t>
      </w:r>
    </w:p>
    <w:p w:rsidR="009D0768" w:rsidRPr="00842850" w:rsidRDefault="009D0768" w:rsidP="009D0768">
      <w:pPr>
        <w:jc w:val="both"/>
        <w:rPr>
          <w:rFonts w:ascii="Times New Roman" w:hAnsi="Times New Roman"/>
          <w:sz w:val="22"/>
          <w:szCs w:val="22"/>
        </w:rPr>
      </w:pPr>
    </w:p>
    <w:p w:rsidR="00610E45" w:rsidRPr="00842850" w:rsidRDefault="002D5A8A" w:rsidP="00750259">
      <w:pPr>
        <w:jc w:val="both"/>
        <w:rPr>
          <w:rFonts w:ascii="Times New Roman" w:hAnsi="Times New Roman"/>
          <w:sz w:val="22"/>
          <w:szCs w:val="22"/>
        </w:rPr>
      </w:pPr>
      <w:r w:rsidRPr="00842850">
        <w:rPr>
          <w:rFonts w:ascii="Times New Roman" w:hAnsi="Times New Roman"/>
          <w:sz w:val="22"/>
          <w:szCs w:val="22"/>
        </w:rPr>
        <w:t xml:space="preserve">ci-après dénommé "le </w:t>
      </w:r>
      <w:r w:rsidR="008348A9" w:rsidRPr="00842850">
        <w:rPr>
          <w:rFonts w:ascii="Times New Roman" w:hAnsi="Times New Roman"/>
          <w:sz w:val="22"/>
          <w:szCs w:val="22"/>
        </w:rPr>
        <w:t xml:space="preserve">CHU </w:t>
      </w:r>
      <w:r w:rsidR="00C22766" w:rsidRPr="00842850">
        <w:rPr>
          <w:rFonts w:ascii="Times New Roman" w:hAnsi="Times New Roman"/>
          <w:sz w:val="22"/>
          <w:szCs w:val="22"/>
        </w:rPr>
        <w:t>Rouen</w:t>
      </w:r>
      <w:r w:rsidR="008348A9" w:rsidRPr="00842850">
        <w:rPr>
          <w:rFonts w:ascii="Times New Roman" w:hAnsi="Times New Roman"/>
          <w:sz w:val="22"/>
          <w:szCs w:val="22"/>
        </w:rPr>
        <w:t xml:space="preserve"> Normandie</w:t>
      </w:r>
      <w:r w:rsidR="00610E45" w:rsidRPr="00842850">
        <w:rPr>
          <w:rFonts w:ascii="Times New Roman" w:hAnsi="Times New Roman"/>
          <w:sz w:val="22"/>
          <w:szCs w:val="22"/>
        </w:rPr>
        <w:t>",</w:t>
      </w:r>
    </w:p>
    <w:p w:rsidR="00610E45" w:rsidRPr="00842850" w:rsidRDefault="00610E45" w:rsidP="00750259">
      <w:pPr>
        <w:pStyle w:val="5Articlenormal"/>
        <w:ind w:right="0"/>
        <w:rPr>
          <w:rFonts w:ascii="Times New Roman" w:hAnsi="Times New Roman" w:cs="Times New Roman"/>
          <w:sz w:val="22"/>
          <w:szCs w:val="22"/>
        </w:rPr>
      </w:pPr>
    </w:p>
    <w:p w:rsidR="00610E45" w:rsidRDefault="00610E45" w:rsidP="00750259">
      <w:pPr>
        <w:pStyle w:val="5Articlenormal"/>
        <w:ind w:left="0" w:right="0"/>
        <w:rPr>
          <w:rFonts w:ascii="Times New Roman" w:hAnsi="Times New Roman" w:cs="Times New Roman"/>
          <w:b/>
          <w:sz w:val="22"/>
          <w:szCs w:val="22"/>
          <w:u w:val="single"/>
        </w:rPr>
      </w:pPr>
      <w:r w:rsidRPr="00842850">
        <w:rPr>
          <w:rFonts w:ascii="Times New Roman" w:hAnsi="Times New Roman" w:cs="Times New Roman"/>
          <w:b/>
          <w:sz w:val="22"/>
          <w:szCs w:val="22"/>
          <w:u w:val="single"/>
        </w:rPr>
        <w:t>et, le(s) (co)contractant (s) suivant(s)</w:t>
      </w:r>
      <w:r w:rsidR="00011AF4" w:rsidRPr="00842850">
        <w:rPr>
          <w:rFonts w:ascii="Times New Roman" w:hAnsi="Times New Roman" w:cs="Times New Roman"/>
          <w:b/>
          <w:sz w:val="22"/>
          <w:szCs w:val="22"/>
          <w:u w:val="single"/>
        </w:rPr>
        <w:t xml:space="preserve"> </w:t>
      </w:r>
      <w:r w:rsidRPr="00842850">
        <w:rPr>
          <w:rFonts w:ascii="Times New Roman" w:hAnsi="Times New Roman" w:cs="Times New Roman"/>
          <w:b/>
          <w:sz w:val="22"/>
          <w:szCs w:val="22"/>
          <w:u w:val="single"/>
        </w:rPr>
        <w:t>:</w:t>
      </w:r>
    </w:p>
    <w:p w:rsidR="00610E45" w:rsidRPr="00842850" w:rsidRDefault="00610E45" w:rsidP="00385448">
      <w:pPr>
        <w:pStyle w:val="5Articlenormal"/>
        <w:ind w:left="0" w:right="0"/>
        <w:rPr>
          <w:rFonts w:ascii="Times New Roman" w:hAnsi="Times New Roman" w:cs="Times New Roman"/>
          <w:sz w:val="22"/>
          <w:szCs w:val="22"/>
        </w:rPr>
      </w:pPr>
    </w:p>
    <w:p w:rsidR="00610E45" w:rsidRPr="00842850" w:rsidRDefault="00610E45" w:rsidP="00750259">
      <w:pPr>
        <w:pStyle w:val="5Articlenormal"/>
        <w:ind w:left="0" w:right="0"/>
        <w:rPr>
          <w:rFonts w:ascii="Times New Roman" w:hAnsi="Times New Roman" w:cs="Times New Roman"/>
          <w:b/>
          <w:sz w:val="22"/>
          <w:szCs w:val="22"/>
          <w:u w:val="single"/>
        </w:rPr>
      </w:pPr>
      <w:r w:rsidRPr="00842850">
        <w:rPr>
          <w:rFonts w:ascii="Times New Roman" w:hAnsi="Times New Roman" w:cs="Times New Roman"/>
          <w:b/>
          <w:sz w:val="22"/>
          <w:szCs w:val="22"/>
          <w:u w:val="single"/>
        </w:rPr>
        <w:t>le cocontractant n°1 :</w:t>
      </w:r>
    </w:p>
    <w:p w:rsidR="00610E45" w:rsidRPr="00842850" w:rsidRDefault="00891537" w:rsidP="00750259">
      <w:pPr>
        <w:pStyle w:val="55Consigne"/>
        <w:ind w:right="0"/>
        <w:rPr>
          <w:rFonts w:ascii="Times New Roman" w:hAnsi="Times New Roman" w:cs="Times New Roman"/>
          <w:b/>
          <w:color w:val="0000FF"/>
          <w:sz w:val="22"/>
          <w:szCs w:val="22"/>
        </w:rPr>
      </w:pPr>
      <w:r w:rsidRPr="00842850">
        <w:rPr>
          <w:rFonts w:ascii="Times New Roman" w:hAnsi="Times New Roman" w:cs="Times New Roman"/>
          <w:b/>
          <w:color w:val="0000FF"/>
          <w:sz w:val="22"/>
          <w:szCs w:val="22"/>
        </w:rPr>
        <w:t>(R</w:t>
      </w:r>
      <w:r w:rsidR="00610E45" w:rsidRPr="00842850">
        <w:rPr>
          <w:rFonts w:ascii="Times New Roman" w:hAnsi="Times New Roman" w:cs="Times New Roman"/>
          <w:b/>
          <w:color w:val="0000FF"/>
          <w:sz w:val="22"/>
          <w:szCs w:val="22"/>
        </w:rPr>
        <w:t xml:space="preserve">ubrique à compléter par le </w:t>
      </w:r>
      <w:r w:rsidR="00071F82" w:rsidRPr="00842850">
        <w:rPr>
          <w:rFonts w:ascii="Times New Roman" w:hAnsi="Times New Roman" w:cs="Times New Roman"/>
          <w:b/>
          <w:color w:val="0000FF"/>
          <w:sz w:val="22"/>
          <w:szCs w:val="22"/>
        </w:rPr>
        <w:t>soumissionnaire</w:t>
      </w:r>
      <w:r w:rsidR="00610E45" w:rsidRPr="00842850">
        <w:rPr>
          <w:rFonts w:ascii="Times New Roman" w:hAnsi="Times New Roman" w:cs="Times New Roman"/>
          <w:b/>
          <w:color w:val="0000FF"/>
          <w:sz w:val="22"/>
          <w:szCs w:val="22"/>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842850"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rsidR="00610E45" w:rsidRPr="00842850" w:rsidRDefault="00610E45" w:rsidP="00750259">
            <w:pPr>
              <w:pStyle w:val="5Articlenormal"/>
              <w:numPr>
                <w:ilvl w:val="0"/>
                <w:numId w:val="2"/>
              </w:numPr>
              <w:snapToGrid w:val="0"/>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Agissant uniquement pour le compte de l’entreprise ou de l’entité citée ci-dessous,</w:t>
            </w:r>
          </w:p>
          <w:p w:rsidR="00610E45" w:rsidRPr="00842850" w:rsidRDefault="00610E45" w:rsidP="00750259">
            <w:pPr>
              <w:pStyle w:val="55Consigne"/>
              <w:ind w:right="0"/>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OU</w:t>
            </w:r>
          </w:p>
          <w:p w:rsidR="00610E45" w:rsidRPr="00842850" w:rsidRDefault="00610E45" w:rsidP="00750259">
            <w:pPr>
              <w:pStyle w:val="5Articlenormal"/>
              <w:numPr>
                <w:ilvl w:val="0"/>
                <w:numId w:val="2"/>
              </w:numPr>
              <w:snapToGrid w:val="0"/>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Agissant en tant que mandataire du groupement, pour l’ensemble des entrepreneurs</w:t>
            </w:r>
          </w:p>
          <w:p w:rsidR="00610E45" w:rsidRPr="00842850" w:rsidRDefault="00610E45" w:rsidP="00750259">
            <w:pPr>
              <w:pStyle w:val="5Articlenormal"/>
              <w:tabs>
                <w:tab w:val="left" w:leader="dot" w:pos="8822"/>
              </w:tabs>
              <w:ind w:left="1230" w:right="0"/>
              <w:jc w:val="left"/>
              <w:rPr>
                <w:rFonts w:ascii="Times New Roman" w:eastAsia="Lucida Sans Unicode" w:hAnsi="Times New Roman" w:cs="Times New Roman"/>
                <w:color w:val="0000FF"/>
                <w:sz w:val="22"/>
                <w:szCs w:val="22"/>
              </w:rPr>
            </w:pPr>
            <w:r w:rsidRPr="00842850">
              <w:rPr>
                <w:rFonts w:ascii="Times New Roman" w:eastAsia="Lucida Sans Unicode" w:hAnsi="Times New Roman" w:cs="Times New Roman"/>
                <w:sz w:val="22"/>
                <w:szCs w:val="22"/>
              </w:rPr>
              <w:t xml:space="preserve">groupés mentionnés dans la lettre de candidature (DC1) datée du </w:t>
            </w:r>
            <w:r w:rsidRPr="00842850">
              <w:rPr>
                <w:rFonts w:ascii="Times New Roman" w:eastAsia="Lucida Sans Unicode" w:hAnsi="Times New Roman" w:cs="Times New Roman"/>
                <w:color w:val="0000FF"/>
                <w:sz w:val="22"/>
                <w:szCs w:val="22"/>
              </w:rPr>
              <w:tab/>
            </w:r>
          </w:p>
          <w:p w:rsidR="00610E45" w:rsidRPr="00842850" w:rsidRDefault="00610E45" w:rsidP="00750259">
            <w:pPr>
              <w:pStyle w:val="5Articlenormal"/>
              <w:tabs>
                <w:tab w:val="left" w:leader="dot" w:pos="8822"/>
              </w:tabs>
              <w:ind w:left="175" w:right="0"/>
              <w:jc w:val="left"/>
              <w:rPr>
                <w:rFonts w:ascii="Times New Roman" w:eastAsia="Lucida Sans Unicode" w:hAnsi="Times New Roman" w:cs="Times New Roman"/>
                <w:color w:val="0000FF"/>
                <w:sz w:val="22"/>
                <w:szCs w:val="22"/>
              </w:rPr>
            </w:pPr>
            <w:r w:rsidRPr="00842850">
              <w:rPr>
                <w:rFonts w:ascii="Times New Roman" w:eastAsia="Lucida Sans Unicode" w:hAnsi="Times New Roman" w:cs="Times New Roman"/>
                <w:sz w:val="22"/>
                <w:szCs w:val="22"/>
              </w:rPr>
              <w:t xml:space="preserve">                   Nombre total de membres dans le groupement, y compris le mandataire : </w:t>
            </w:r>
            <w:r w:rsidRPr="00842850">
              <w:rPr>
                <w:rFonts w:ascii="Times New Roman" w:eastAsia="Lucida Sans Unicode" w:hAnsi="Times New Roman" w:cs="Times New Roman"/>
                <w:color w:val="0000FF"/>
                <w:sz w:val="22"/>
                <w:szCs w:val="22"/>
              </w:rPr>
              <w:tab/>
            </w:r>
          </w:p>
        </w:tc>
      </w:tr>
    </w:tbl>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Agissant pour le nom et pour le compte de la s</w:t>
      </w:r>
      <w:r w:rsidR="00800146">
        <w:rPr>
          <w:rFonts w:ascii="Times New Roman" w:hAnsi="Times New Roman"/>
          <w:sz w:val="22"/>
          <w:szCs w:val="22"/>
        </w:rPr>
        <w:t>ociété……………………………………………………………….</w:t>
      </w:r>
    </w:p>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en qualité de…………………………………………………</w:t>
      </w:r>
      <w:r w:rsidR="00800146">
        <w:rPr>
          <w:rFonts w:ascii="Times New Roman" w:hAnsi="Times New Roman"/>
          <w:sz w:val="22"/>
          <w:szCs w:val="22"/>
        </w:rPr>
        <w:t>………………………………………………………</w:t>
      </w:r>
    </w:p>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Société :</w:t>
      </w:r>
      <w:r w:rsidR="00800146">
        <w:rPr>
          <w:rFonts w:ascii="Times New Roman" w:hAnsi="Times New Roman"/>
          <w:sz w:val="22"/>
          <w:szCs w:val="22"/>
        </w:rPr>
        <w:t xml:space="preserve"> </w:t>
      </w:r>
      <w:r w:rsidRPr="00842850">
        <w:rPr>
          <w:rFonts w:ascii="Times New Roman" w:hAnsi="Times New Roman"/>
          <w:sz w:val="22"/>
          <w:szCs w:val="22"/>
        </w:rPr>
        <w:t>…………………………………………………….. au ca</w:t>
      </w:r>
      <w:r w:rsidR="00800146">
        <w:rPr>
          <w:rFonts w:ascii="Times New Roman" w:hAnsi="Times New Roman"/>
          <w:sz w:val="22"/>
          <w:szCs w:val="22"/>
        </w:rPr>
        <w:t>pital de ………………………………………..</w:t>
      </w:r>
    </w:p>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Ayant son siège social………………………………</w:t>
      </w:r>
      <w:r w:rsidR="00800146">
        <w:rPr>
          <w:rFonts w:ascii="Times New Roman" w:hAnsi="Times New Roman"/>
          <w:sz w:val="22"/>
          <w:szCs w:val="22"/>
        </w:rPr>
        <w:t>…………………………………………………………………………………</w:t>
      </w:r>
    </w:p>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Téléphone :</w:t>
      </w:r>
      <w:r w:rsidR="00800146">
        <w:rPr>
          <w:rFonts w:ascii="Times New Roman" w:hAnsi="Times New Roman"/>
          <w:sz w:val="22"/>
          <w:szCs w:val="22"/>
        </w:rPr>
        <w:t xml:space="preserve"> …………………………Télécopie : ………………………courriel : ………………………………..</w:t>
      </w:r>
    </w:p>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Immatriculé le…………………………………. à l'INSEE……………………………………………………</w:t>
      </w:r>
      <w:r w:rsidR="00800146">
        <w:rPr>
          <w:rFonts w:ascii="Times New Roman" w:hAnsi="Times New Roman"/>
          <w:sz w:val="22"/>
          <w:szCs w:val="22"/>
        </w:rPr>
        <w:t>……</w:t>
      </w:r>
    </w:p>
    <w:p w:rsidR="00800146"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N° d'identité d'établissement (SIRET)</w:t>
      </w:r>
      <w:r w:rsidR="00800146">
        <w:rPr>
          <w:rFonts w:ascii="Times New Roman" w:hAnsi="Times New Roman"/>
          <w:sz w:val="22"/>
          <w:szCs w:val="22"/>
        </w:rPr>
        <w:t xml:space="preserve"> </w:t>
      </w:r>
      <w:r w:rsidRPr="00842850">
        <w:rPr>
          <w:rFonts w:ascii="Times New Roman" w:hAnsi="Times New Roman"/>
          <w:sz w:val="22"/>
          <w:szCs w:val="22"/>
        </w:rPr>
        <w:t>:</w:t>
      </w:r>
      <w:r w:rsidR="00800146">
        <w:rPr>
          <w:rFonts w:ascii="Times New Roman" w:hAnsi="Times New Roman"/>
          <w:sz w:val="22"/>
          <w:szCs w:val="22"/>
        </w:rPr>
        <w:t xml:space="preserve"> </w:t>
      </w:r>
      <w:r w:rsidRPr="00842850">
        <w:rPr>
          <w:rFonts w:ascii="Times New Roman" w:hAnsi="Times New Roman"/>
          <w:sz w:val="22"/>
          <w:szCs w:val="22"/>
        </w:rPr>
        <w:t>…………………………………………………………………………</w:t>
      </w:r>
      <w:r w:rsidR="00800146">
        <w:rPr>
          <w:rFonts w:ascii="Times New Roman" w:hAnsi="Times New Roman"/>
          <w:sz w:val="22"/>
          <w:szCs w:val="22"/>
        </w:rPr>
        <w:t>….</w:t>
      </w:r>
    </w:p>
    <w:p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Code d'activité économique principale (APE)………………………………………………………………………</w:t>
      </w:r>
    </w:p>
    <w:p w:rsidR="00610E45"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color w:val="0000FF"/>
          <w:sz w:val="22"/>
          <w:szCs w:val="22"/>
        </w:rPr>
      </w:pPr>
      <w:r w:rsidRPr="00842850">
        <w:rPr>
          <w:rFonts w:ascii="Times New Roman" w:hAnsi="Times New Roman"/>
          <w:sz w:val="22"/>
          <w:szCs w:val="22"/>
        </w:rPr>
        <w:t>N° d'inscription au registre du Commerce et des Sociétés : ………………………………………………………</w:t>
      </w:r>
      <w:r w:rsidR="00800146">
        <w:rPr>
          <w:rFonts w:ascii="Times New Roman" w:hAnsi="Times New Roman"/>
          <w:sz w:val="22"/>
          <w:szCs w:val="22"/>
        </w:rPr>
        <w:t>...</w:t>
      </w:r>
    </w:p>
    <w:p w:rsidR="00610E45" w:rsidRPr="00842850" w:rsidRDefault="00610E45" w:rsidP="00750259">
      <w:pPr>
        <w:pStyle w:val="5Articlenormal"/>
        <w:ind w:left="0" w:right="0"/>
        <w:rPr>
          <w:rFonts w:ascii="Times New Roman" w:hAnsi="Times New Roman" w:cs="Times New Roman"/>
          <w:sz w:val="22"/>
          <w:szCs w:val="22"/>
        </w:rPr>
      </w:pPr>
    </w:p>
    <w:p w:rsidR="00610E45" w:rsidRPr="00842850" w:rsidRDefault="00610E45" w:rsidP="00750259">
      <w:pPr>
        <w:pStyle w:val="5Articlenormal"/>
        <w:ind w:left="0" w:right="0"/>
        <w:rPr>
          <w:rFonts w:ascii="Times New Roman" w:hAnsi="Times New Roman" w:cs="Times New Roman"/>
          <w:b/>
          <w:sz w:val="22"/>
          <w:szCs w:val="22"/>
          <w:u w:val="single"/>
        </w:rPr>
      </w:pPr>
      <w:r w:rsidRPr="00842850">
        <w:rPr>
          <w:rFonts w:ascii="Times New Roman" w:hAnsi="Times New Roman" w:cs="Times New Roman"/>
          <w:b/>
          <w:sz w:val="22"/>
          <w:szCs w:val="22"/>
          <w:u w:val="single"/>
        </w:rPr>
        <w:t>et, le cocontractant n°2 :</w:t>
      </w:r>
    </w:p>
    <w:p w:rsidR="00610E45" w:rsidRPr="00842850" w:rsidRDefault="00E86D5B" w:rsidP="00750259">
      <w:pPr>
        <w:pStyle w:val="55Consigne"/>
        <w:ind w:right="0"/>
        <w:rPr>
          <w:rFonts w:ascii="Times New Roman" w:hAnsi="Times New Roman" w:cs="Times New Roman"/>
          <w:b/>
          <w:color w:val="0000FF"/>
          <w:sz w:val="22"/>
          <w:szCs w:val="22"/>
        </w:rPr>
      </w:pPr>
      <w:r w:rsidRPr="00842850">
        <w:rPr>
          <w:rFonts w:ascii="Times New Roman" w:hAnsi="Times New Roman" w:cs="Times New Roman"/>
          <w:b/>
          <w:color w:val="0000FF"/>
          <w:sz w:val="22"/>
          <w:szCs w:val="22"/>
        </w:rPr>
        <w:t>(R</w:t>
      </w:r>
      <w:r w:rsidR="00610E45" w:rsidRPr="00842850">
        <w:rPr>
          <w:rFonts w:ascii="Times New Roman" w:hAnsi="Times New Roman" w:cs="Times New Roman"/>
          <w:b/>
          <w:color w:val="0000FF"/>
          <w:sz w:val="22"/>
          <w:szCs w:val="22"/>
        </w:rPr>
        <w:t>ubrique à compléter par le cotraitant membre du groupement, le cas échéant)</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Agissant pour le nom et pour le compte de la s</w:t>
      </w:r>
      <w:r>
        <w:rPr>
          <w:rFonts w:ascii="Times New Roman" w:hAnsi="Times New Roman"/>
          <w:sz w:val="22"/>
          <w:szCs w:val="22"/>
        </w:rPr>
        <w:t>ociété……………………………………………………………….</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en qualité de…………………………………………………</w:t>
      </w:r>
      <w:r>
        <w:rPr>
          <w:rFonts w:ascii="Times New Roman" w:hAnsi="Times New Roman"/>
          <w:sz w:val="22"/>
          <w:szCs w:val="22"/>
        </w:rPr>
        <w:t>………………………………………………………</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Société :</w:t>
      </w:r>
      <w:r>
        <w:rPr>
          <w:rFonts w:ascii="Times New Roman" w:hAnsi="Times New Roman"/>
          <w:sz w:val="22"/>
          <w:szCs w:val="22"/>
        </w:rPr>
        <w:t xml:space="preserve"> </w:t>
      </w:r>
      <w:r w:rsidRPr="00842850">
        <w:rPr>
          <w:rFonts w:ascii="Times New Roman" w:hAnsi="Times New Roman"/>
          <w:sz w:val="22"/>
          <w:szCs w:val="22"/>
        </w:rPr>
        <w:t>…………………………………………………….. au ca</w:t>
      </w:r>
      <w:r>
        <w:rPr>
          <w:rFonts w:ascii="Times New Roman" w:hAnsi="Times New Roman"/>
          <w:sz w:val="22"/>
          <w:szCs w:val="22"/>
        </w:rPr>
        <w:t>pital de ………………………………………..</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Ayant son siège social………………………………</w:t>
      </w:r>
      <w:r>
        <w:rPr>
          <w:rFonts w:ascii="Times New Roman" w:hAnsi="Times New Roman"/>
          <w:sz w:val="22"/>
          <w:szCs w:val="22"/>
        </w:rPr>
        <w:t>…………………………………………………………………………………</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Téléphone :</w:t>
      </w:r>
      <w:r>
        <w:rPr>
          <w:rFonts w:ascii="Times New Roman" w:hAnsi="Times New Roman"/>
          <w:sz w:val="22"/>
          <w:szCs w:val="22"/>
        </w:rPr>
        <w:t xml:space="preserve"> …………………………Télécopie : ………………………courriel : ………………………………..</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Immatriculé le…………………………………. à l'INSEE……………………………………………………</w:t>
      </w:r>
      <w:r>
        <w:rPr>
          <w:rFonts w:ascii="Times New Roman" w:hAnsi="Times New Roman"/>
          <w:sz w:val="22"/>
          <w:szCs w:val="22"/>
        </w:rPr>
        <w:t>……</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N° d'identité d'établissement (SIRET)</w:t>
      </w:r>
      <w:r>
        <w:rPr>
          <w:rFonts w:ascii="Times New Roman" w:hAnsi="Times New Roman"/>
          <w:sz w:val="22"/>
          <w:szCs w:val="22"/>
        </w:rPr>
        <w:t xml:space="preserve"> </w:t>
      </w:r>
      <w:r w:rsidRPr="00842850">
        <w:rPr>
          <w:rFonts w:ascii="Times New Roman" w:hAnsi="Times New Roman"/>
          <w:sz w:val="22"/>
          <w:szCs w:val="22"/>
        </w:rPr>
        <w:t>:</w:t>
      </w:r>
      <w:r>
        <w:rPr>
          <w:rFonts w:ascii="Times New Roman" w:hAnsi="Times New Roman"/>
          <w:sz w:val="22"/>
          <w:szCs w:val="22"/>
        </w:rPr>
        <w:t xml:space="preserve"> </w:t>
      </w:r>
      <w:r w:rsidRPr="00842850">
        <w:rPr>
          <w:rFonts w:ascii="Times New Roman" w:hAnsi="Times New Roman"/>
          <w:sz w:val="22"/>
          <w:szCs w:val="22"/>
        </w:rPr>
        <w:t>…………………………………………………………………………</w:t>
      </w:r>
      <w:r>
        <w:rPr>
          <w:rFonts w:ascii="Times New Roman" w:hAnsi="Times New Roman"/>
          <w:sz w:val="22"/>
          <w:szCs w:val="22"/>
        </w:rPr>
        <w:t>….</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Code d'activité économique principale (APE)………………………………………………………………………</w:t>
      </w:r>
    </w:p>
    <w:p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color w:val="0000FF"/>
          <w:sz w:val="22"/>
          <w:szCs w:val="22"/>
        </w:rPr>
      </w:pPr>
      <w:r w:rsidRPr="00842850">
        <w:rPr>
          <w:rFonts w:ascii="Times New Roman" w:hAnsi="Times New Roman"/>
          <w:sz w:val="22"/>
          <w:szCs w:val="22"/>
        </w:rPr>
        <w:t>N° d'inscription au registre du Commerce et des Sociétés : ………………………………………………………</w:t>
      </w:r>
      <w:r>
        <w:rPr>
          <w:rFonts w:ascii="Times New Roman" w:hAnsi="Times New Roman"/>
          <w:sz w:val="22"/>
          <w:szCs w:val="22"/>
        </w:rPr>
        <w:t>...</w:t>
      </w:r>
    </w:p>
    <w:p w:rsidR="00610E45" w:rsidRPr="00842850" w:rsidRDefault="00610E45" w:rsidP="00750259">
      <w:pPr>
        <w:ind w:left="284"/>
        <w:jc w:val="both"/>
        <w:rPr>
          <w:rFonts w:ascii="Times New Roman" w:hAnsi="Times New Roman"/>
          <w:color w:val="0000FF"/>
          <w:sz w:val="22"/>
          <w:szCs w:val="22"/>
        </w:rPr>
      </w:pPr>
      <w:r w:rsidRPr="00842850">
        <w:rPr>
          <w:rFonts w:ascii="Times New Roman" w:hAnsi="Times New Roman"/>
          <w:color w:val="0000FF"/>
          <w:sz w:val="22"/>
          <w:szCs w:val="22"/>
        </w:rPr>
        <w:tab/>
      </w:r>
      <w:r w:rsidRPr="00842850">
        <w:rPr>
          <w:rFonts w:ascii="Times New Roman" w:hAnsi="Times New Roman"/>
          <w:sz w:val="22"/>
          <w:szCs w:val="22"/>
        </w:rPr>
        <w:tab/>
      </w:r>
      <w:r w:rsidRPr="00842850">
        <w:rPr>
          <w:rFonts w:ascii="Times New Roman" w:hAnsi="Times New Roman"/>
          <w:color w:val="0000FF"/>
          <w:sz w:val="22"/>
          <w:szCs w:val="22"/>
        </w:rPr>
        <w:tab/>
      </w:r>
    </w:p>
    <w:p w:rsidR="00610E45" w:rsidRPr="00842850"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w:t>
      </w:r>
      <w:r w:rsidR="005E0F0B" w:rsidRPr="00842850">
        <w:rPr>
          <w:rFonts w:ascii="Times New Roman" w:hAnsi="Times New Roman" w:cs="Times New Roman"/>
          <w:b/>
          <w:color w:val="0000FF"/>
          <w:sz w:val="22"/>
          <w:szCs w:val="22"/>
        </w:rPr>
        <w:t>C</w:t>
      </w:r>
      <w:r w:rsidRPr="00842850">
        <w:rPr>
          <w:rFonts w:ascii="Times New Roman" w:hAnsi="Times New Roman" w:cs="Times New Roman"/>
          <w:b/>
          <w:color w:val="0000FF"/>
          <w:sz w:val="22"/>
          <w:szCs w:val="22"/>
        </w:rPr>
        <w:t>ase à cocher)</w:t>
      </w:r>
    </w:p>
    <w:p w:rsidR="00D256E2" w:rsidRPr="00800146" w:rsidRDefault="00610E45" w:rsidP="00800146">
      <w:pPr>
        <w:pStyle w:val="55Consigne"/>
        <w:pBdr>
          <w:top w:val="single" w:sz="4" w:space="1" w:color="000000"/>
          <w:left w:val="single" w:sz="4" w:space="4" w:color="000000"/>
          <w:bottom w:val="single" w:sz="4" w:space="1" w:color="000000"/>
          <w:right w:val="single" w:sz="4" w:space="4" w:color="000000"/>
        </w:pBdr>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Une feuille est insérée pour inclure un (ou plusieurs) cotraitant(s) supplémentaire(s)     0 oui       0  non</w:t>
      </w:r>
    </w:p>
    <w:p w:rsidR="00D256E2" w:rsidRDefault="00D256E2" w:rsidP="00750259">
      <w:pPr>
        <w:jc w:val="both"/>
        <w:rPr>
          <w:rFonts w:ascii="Times New Roman" w:hAnsi="Times New Roman"/>
          <w:sz w:val="22"/>
          <w:szCs w:val="22"/>
        </w:rPr>
      </w:pPr>
    </w:p>
    <w:p w:rsidR="00A81CC1" w:rsidRPr="00842850" w:rsidRDefault="00610E45" w:rsidP="00750259">
      <w:pPr>
        <w:jc w:val="both"/>
        <w:rPr>
          <w:rFonts w:ascii="Times New Roman" w:hAnsi="Times New Roman"/>
          <w:b/>
          <w:sz w:val="22"/>
          <w:szCs w:val="22"/>
        </w:rPr>
      </w:pPr>
      <w:r w:rsidRPr="00842850">
        <w:rPr>
          <w:rFonts w:ascii="Times New Roman" w:hAnsi="Times New Roman"/>
          <w:sz w:val="22"/>
          <w:szCs w:val="22"/>
        </w:rPr>
        <w:t>ci-après dénommé "</w:t>
      </w:r>
      <w:r w:rsidRPr="00842850">
        <w:rPr>
          <w:rFonts w:ascii="Times New Roman" w:hAnsi="Times New Roman"/>
          <w:b/>
          <w:sz w:val="22"/>
          <w:szCs w:val="22"/>
        </w:rPr>
        <w:t>le Titulaire</w:t>
      </w:r>
      <w:r w:rsidR="006213B2" w:rsidRPr="00842850">
        <w:rPr>
          <w:rFonts w:ascii="Times New Roman" w:hAnsi="Times New Roman"/>
          <w:sz w:val="22"/>
          <w:szCs w:val="22"/>
        </w:rPr>
        <w:t>".</w:t>
      </w:r>
    </w:p>
    <w:p w:rsidR="00A81CC1" w:rsidRPr="00842850" w:rsidRDefault="00A81CC1" w:rsidP="00750259">
      <w:pPr>
        <w:jc w:val="both"/>
        <w:rPr>
          <w:rFonts w:ascii="Times New Roman" w:hAnsi="Times New Roman"/>
          <w:b/>
          <w:sz w:val="22"/>
          <w:szCs w:val="22"/>
        </w:rPr>
      </w:pPr>
    </w:p>
    <w:p w:rsidR="00610E45" w:rsidRPr="00842850" w:rsidRDefault="00610E45" w:rsidP="00750259">
      <w:pPr>
        <w:jc w:val="both"/>
        <w:rPr>
          <w:rFonts w:ascii="Times New Roman" w:hAnsi="Times New Roman"/>
          <w:sz w:val="22"/>
          <w:szCs w:val="22"/>
        </w:rPr>
      </w:pPr>
      <w:r w:rsidRPr="00842850">
        <w:rPr>
          <w:rFonts w:ascii="Times New Roman" w:hAnsi="Times New Roman"/>
          <w:b/>
          <w:sz w:val="22"/>
          <w:szCs w:val="22"/>
        </w:rPr>
        <w:t xml:space="preserve">Après avoir pris connaissance des pièces constitutives du marché </w:t>
      </w:r>
      <w:r w:rsidR="008A2B49" w:rsidRPr="00842850">
        <w:rPr>
          <w:rFonts w:ascii="Times New Roman" w:hAnsi="Times New Roman"/>
          <w:b/>
          <w:sz w:val="22"/>
          <w:szCs w:val="22"/>
        </w:rPr>
        <w:t xml:space="preserve">public </w:t>
      </w:r>
      <w:r w:rsidRPr="00842850">
        <w:rPr>
          <w:rFonts w:ascii="Times New Roman" w:hAnsi="Times New Roman"/>
          <w:b/>
          <w:sz w:val="22"/>
          <w:szCs w:val="22"/>
        </w:rPr>
        <w:t xml:space="preserve">énumérées à l’article </w:t>
      </w:r>
      <w:r w:rsidR="00291C10">
        <w:rPr>
          <w:rFonts w:ascii="Times New Roman" w:hAnsi="Times New Roman"/>
          <w:b/>
          <w:sz w:val="22"/>
          <w:szCs w:val="22"/>
        </w:rPr>
        <w:t>7</w:t>
      </w:r>
      <w:r w:rsidR="005E3719" w:rsidRPr="00842850">
        <w:rPr>
          <w:rFonts w:ascii="Times New Roman" w:hAnsi="Times New Roman"/>
          <w:b/>
          <w:sz w:val="22"/>
          <w:szCs w:val="22"/>
        </w:rPr>
        <w:t xml:space="preserve"> du</w:t>
      </w:r>
      <w:r w:rsidR="00680381" w:rsidRPr="00842850">
        <w:rPr>
          <w:rFonts w:ascii="Times New Roman" w:hAnsi="Times New Roman"/>
          <w:b/>
          <w:sz w:val="22"/>
          <w:szCs w:val="22"/>
        </w:rPr>
        <w:t xml:space="preserve"> cahier des clauses administratives particulières</w:t>
      </w:r>
      <w:r w:rsidR="005E3719" w:rsidRPr="00842850">
        <w:rPr>
          <w:rFonts w:ascii="Times New Roman" w:hAnsi="Times New Roman"/>
          <w:b/>
          <w:sz w:val="22"/>
          <w:szCs w:val="22"/>
        </w:rPr>
        <w:t xml:space="preserve"> </w:t>
      </w:r>
      <w:r w:rsidR="00680381" w:rsidRPr="00842850">
        <w:rPr>
          <w:rFonts w:ascii="Times New Roman" w:hAnsi="Times New Roman"/>
          <w:b/>
          <w:sz w:val="22"/>
          <w:szCs w:val="22"/>
        </w:rPr>
        <w:t>(</w:t>
      </w:r>
      <w:r w:rsidR="005E3719" w:rsidRPr="00842850">
        <w:rPr>
          <w:rFonts w:ascii="Times New Roman" w:hAnsi="Times New Roman"/>
          <w:b/>
          <w:sz w:val="22"/>
          <w:szCs w:val="22"/>
        </w:rPr>
        <w:t>CCAP</w:t>
      </w:r>
      <w:r w:rsidR="00680381" w:rsidRPr="00842850">
        <w:rPr>
          <w:rFonts w:ascii="Times New Roman" w:hAnsi="Times New Roman"/>
          <w:b/>
          <w:sz w:val="22"/>
          <w:szCs w:val="22"/>
        </w:rPr>
        <w:t>)</w:t>
      </w:r>
      <w:r w:rsidRPr="00842850">
        <w:rPr>
          <w:rFonts w:ascii="Times New Roman" w:hAnsi="Times New Roman"/>
          <w:b/>
          <w:sz w:val="22"/>
          <w:szCs w:val="22"/>
        </w:rPr>
        <w:t>, le titulaire :</w:t>
      </w:r>
    </w:p>
    <w:p w:rsidR="00610E45" w:rsidRPr="00842850" w:rsidRDefault="00610E45" w:rsidP="00750259">
      <w:pPr>
        <w:jc w:val="both"/>
        <w:rPr>
          <w:rFonts w:ascii="Times New Roman" w:hAnsi="Times New Roman"/>
          <w:sz w:val="22"/>
          <w:szCs w:val="22"/>
        </w:rPr>
      </w:pPr>
    </w:p>
    <w:p w:rsidR="003A37FA" w:rsidRPr="00842850" w:rsidRDefault="003A37FA" w:rsidP="00750259">
      <w:pPr>
        <w:tabs>
          <w:tab w:val="left" w:pos="567"/>
        </w:tabs>
        <w:jc w:val="both"/>
        <w:rPr>
          <w:rFonts w:ascii="Times New Roman" w:hAnsi="Times New Roman"/>
          <w:sz w:val="22"/>
          <w:szCs w:val="22"/>
        </w:rPr>
      </w:pPr>
      <w:r w:rsidRPr="00842850">
        <w:rPr>
          <w:rFonts w:ascii="Times New Roman" w:hAnsi="Times New Roman"/>
          <w:sz w:val="22"/>
          <w:szCs w:val="22"/>
        </w:rPr>
        <w:t xml:space="preserve">- </w:t>
      </w:r>
      <w:r w:rsidRPr="00842850">
        <w:rPr>
          <w:rFonts w:ascii="Times New Roman" w:hAnsi="Times New Roman"/>
          <w:b/>
          <w:sz w:val="22"/>
          <w:szCs w:val="22"/>
        </w:rPr>
        <w:t>affirme</w:t>
      </w:r>
      <w:r w:rsidRPr="00842850">
        <w:rPr>
          <w:rFonts w:ascii="Times New Roman" w:hAnsi="Times New Roman"/>
          <w:sz w:val="22"/>
          <w:szCs w:val="22"/>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842850">
        <w:rPr>
          <w:rFonts w:ascii="Times New Roman" w:hAnsi="Times New Roman"/>
          <w:sz w:val="22"/>
          <w:szCs w:val="22"/>
        </w:rPr>
        <w:t>des articles L.2141-1 à L.2141-5 du Code de la Commande Publique ;</w:t>
      </w:r>
    </w:p>
    <w:p w:rsidR="003A37FA" w:rsidRPr="00842850" w:rsidRDefault="003A37FA" w:rsidP="00750259">
      <w:pPr>
        <w:tabs>
          <w:tab w:val="left" w:pos="567"/>
        </w:tabs>
        <w:jc w:val="both"/>
        <w:rPr>
          <w:rFonts w:ascii="Times New Roman" w:hAnsi="Times New Roman"/>
          <w:sz w:val="22"/>
          <w:szCs w:val="22"/>
        </w:rPr>
      </w:pPr>
      <w:r w:rsidRPr="00842850">
        <w:rPr>
          <w:rFonts w:ascii="Times New Roman" w:hAnsi="Times New Roman"/>
          <w:sz w:val="22"/>
          <w:szCs w:val="22"/>
        </w:rPr>
        <w:lastRenderedPageBreak/>
        <w:t>- déclare être en règle, au cours de l'année précédant celle au cours de laquelle a lieu le lancement de la consultation, au regard des articles L. 5212-1 à L. 5212-11 du code du travail concernant l’emploi des travailleurs handicapés ;</w:t>
      </w:r>
    </w:p>
    <w:p w:rsidR="003A37FA" w:rsidRPr="00842850" w:rsidRDefault="003A37FA" w:rsidP="00750259">
      <w:pPr>
        <w:pStyle w:val="NormalWeb"/>
        <w:spacing w:before="0" w:after="0"/>
        <w:jc w:val="both"/>
        <w:rPr>
          <w:rFonts w:ascii="Times New Roman" w:hAnsi="Times New Roman"/>
          <w:szCs w:val="22"/>
        </w:rPr>
      </w:pPr>
      <w:r w:rsidRPr="00842850">
        <w:rPr>
          <w:rFonts w:ascii="Times New Roman" w:hAnsi="Times New Roman"/>
          <w:szCs w:val="22"/>
        </w:rPr>
        <w:t xml:space="preserve">- </w:t>
      </w:r>
      <w:r w:rsidRPr="00842850">
        <w:rPr>
          <w:rFonts w:ascii="Times New Roman" w:hAnsi="Times New Roman"/>
          <w:b/>
          <w:szCs w:val="22"/>
        </w:rPr>
        <w:t>atteste</w:t>
      </w:r>
      <w:r w:rsidRPr="00842850">
        <w:rPr>
          <w:rFonts w:ascii="Times New Roman" w:hAnsi="Times New Roman"/>
          <w:szCs w:val="22"/>
        </w:rPr>
        <w:t xml:space="preserve"> </w:t>
      </w:r>
      <w:r w:rsidRPr="00842850">
        <w:rPr>
          <w:rFonts w:ascii="Times New Roman" w:eastAsia="Times New Roman" w:hAnsi="Times New Roman"/>
          <w:szCs w:val="22"/>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842850">
          <w:rPr>
            <w:rFonts w:ascii="Times New Roman" w:eastAsia="Times New Roman" w:hAnsi="Times New Roman"/>
            <w:szCs w:val="22"/>
          </w:rPr>
          <w:t>1, L</w:t>
        </w:r>
      </w:smartTag>
      <w:r w:rsidRPr="00842850">
        <w:rPr>
          <w:rFonts w:ascii="Times New Roman" w:eastAsia="Times New Roman" w:hAnsi="Times New Roman"/>
          <w:szCs w:val="22"/>
        </w:rPr>
        <w:t>. 8221-</w:t>
      </w:r>
      <w:smartTag w:uri="urn:schemas-microsoft-com:office:smarttags" w:element="metricconverter">
        <w:smartTagPr>
          <w:attr w:name="ProductID" w:val="3, L"/>
        </w:smartTagPr>
        <w:r w:rsidRPr="00842850">
          <w:rPr>
            <w:rFonts w:ascii="Times New Roman" w:eastAsia="Times New Roman" w:hAnsi="Times New Roman"/>
            <w:szCs w:val="22"/>
          </w:rPr>
          <w:t>3, L</w:t>
        </w:r>
      </w:smartTag>
      <w:r w:rsidRPr="00842850">
        <w:rPr>
          <w:rFonts w:ascii="Times New Roman" w:eastAsia="Times New Roman" w:hAnsi="Times New Roman"/>
          <w:szCs w:val="22"/>
        </w:rPr>
        <w:t>. 8221-</w:t>
      </w:r>
      <w:smartTag w:uri="urn:schemas-microsoft-com:office:smarttags" w:element="metricconverter">
        <w:smartTagPr>
          <w:attr w:name="ProductID" w:val="5, L"/>
        </w:smartTagPr>
        <w:r w:rsidRPr="00842850">
          <w:rPr>
            <w:rFonts w:ascii="Times New Roman" w:eastAsia="Times New Roman" w:hAnsi="Times New Roman"/>
            <w:szCs w:val="22"/>
          </w:rPr>
          <w:t>5, L</w:t>
        </w:r>
      </w:smartTag>
      <w:r w:rsidRPr="00842850">
        <w:rPr>
          <w:rFonts w:ascii="Times New Roman" w:eastAsia="Times New Roman" w:hAnsi="Times New Roman"/>
          <w:szCs w:val="22"/>
        </w:rPr>
        <w:t>. 8231-</w:t>
      </w:r>
      <w:smartTag w:uri="urn:schemas-microsoft-com:office:smarttags" w:element="metricconverter">
        <w:smartTagPr>
          <w:attr w:name="ProductID" w:val="1, L"/>
        </w:smartTagPr>
        <w:r w:rsidRPr="00842850">
          <w:rPr>
            <w:rFonts w:ascii="Times New Roman" w:eastAsia="Times New Roman" w:hAnsi="Times New Roman"/>
            <w:szCs w:val="22"/>
          </w:rPr>
          <w:t>1, L</w:t>
        </w:r>
      </w:smartTag>
      <w:r w:rsidRPr="00842850">
        <w:rPr>
          <w:rFonts w:ascii="Times New Roman" w:eastAsia="Times New Roman" w:hAnsi="Times New Roman"/>
          <w:szCs w:val="22"/>
        </w:rPr>
        <w:t>. 8241-</w:t>
      </w:r>
      <w:smartTag w:uri="urn:schemas-microsoft-com:office:smarttags" w:element="metricconverter">
        <w:smartTagPr>
          <w:attr w:name="ProductID" w:val="1, L"/>
        </w:smartTagPr>
        <w:r w:rsidRPr="00842850">
          <w:rPr>
            <w:rFonts w:ascii="Times New Roman" w:eastAsia="Times New Roman" w:hAnsi="Times New Roman"/>
            <w:szCs w:val="22"/>
          </w:rPr>
          <w:t>1, L</w:t>
        </w:r>
      </w:smartTag>
      <w:r w:rsidRPr="00842850">
        <w:rPr>
          <w:rFonts w:ascii="Times New Roman" w:eastAsia="Times New Roman" w:hAnsi="Times New Roman"/>
          <w:szCs w:val="22"/>
        </w:rPr>
        <w:t>. 8251-1 et L. 8251-2 du code du travail ou des infractions de même nature dans un autre Etat de l’Union Européenne</w:t>
      </w:r>
      <w:r w:rsidRPr="00842850">
        <w:rPr>
          <w:rFonts w:ascii="Times New Roman" w:hAnsi="Times New Roman"/>
          <w:szCs w:val="22"/>
        </w:rPr>
        <w:t> ;</w:t>
      </w:r>
    </w:p>
    <w:p w:rsidR="003A37FA" w:rsidRPr="00842850" w:rsidRDefault="003A37FA" w:rsidP="00750259">
      <w:pPr>
        <w:pStyle w:val="NormalWeb"/>
        <w:spacing w:before="0" w:after="0"/>
        <w:jc w:val="both"/>
        <w:rPr>
          <w:rFonts w:ascii="Times New Roman" w:hAnsi="Times New Roman"/>
          <w:szCs w:val="22"/>
        </w:rPr>
      </w:pPr>
      <w:r w:rsidRPr="00842850">
        <w:rPr>
          <w:rFonts w:ascii="Times New Roman" w:hAnsi="Times New Roman"/>
          <w:szCs w:val="22"/>
        </w:rPr>
        <w:t xml:space="preserve">- </w:t>
      </w:r>
      <w:r w:rsidRPr="00842850">
        <w:rPr>
          <w:rFonts w:ascii="Times New Roman" w:hAnsi="Times New Roman"/>
          <w:b/>
          <w:szCs w:val="22"/>
        </w:rPr>
        <w:t>atteste</w:t>
      </w:r>
      <w:r w:rsidRPr="00842850">
        <w:rPr>
          <w:rFonts w:ascii="Times New Roman" w:hAnsi="Times New Roman"/>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3A37FA" w:rsidRPr="00842850" w:rsidRDefault="003A37FA" w:rsidP="00750259">
      <w:pPr>
        <w:jc w:val="both"/>
        <w:rPr>
          <w:rFonts w:ascii="Times New Roman" w:hAnsi="Times New Roman"/>
          <w:sz w:val="22"/>
          <w:szCs w:val="22"/>
        </w:rPr>
      </w:pPr>
      <w:r w:rsidRPr="00842850">
        <w:rPr>
          <w:rFonts w:ascii="Times New Roman" w:hAnsi="Times New Roman"/>
          <w:sz w:val="22"/>
          <w:szCs w:val="22"/>
        </w:rPr>
        <w:t xml:space="preserve">- </w:t>
      </w:r>
      <w:r w:rsidR="004814C0" w:rsidRPr="00842850">
        <w:rPr>
          <w:rFonts w:ascii="Times New Roman" w:hAnsi="Times New Roman"/>
          <w:b/>
          <w:sz w:val="22"/>
          <w:szCs w:val="22"/>
        </w:rPr>
        <w:t>s'engage(nt) sans réserve</w:t>
      </w:r>
      <w:r w:rsidR="004814C0" w:rsidRPr="00842850">
        <w:rPr>
          <w:rFonts w:ascii="Times New Roman" w:hAnsi="Times New Roman"/>
          <w:sz w:val="22"/>
          <w:szCs w:val="22"/>
        </w:rPr>
        <w:t xml:space="preserve"> ou </w:t>
      </w:r>
      <w:r w:rsidR="004814C0" w:rsidRPr="00842850">
        <w:rPr>
          <w:rFonts w:ascii="Times New Roman" w:hAnsi="Times New Roman"/>
          <w:b/>
          <w:sz w:val="22"/>
          <w:szCs w:val="22"/>
        </w:rPr>
        <w:t>engage sans réserve le groupement</w:t>
      </w:r>
      <w:r w:rsidR="004814C0" w:rsidRPr="00842850">
        <w:rPr>
          <w:rFonts w:ascii="Times New Roman" w:hAnsi="Times New Roman"/>
          <w:sz w:val="22"/>
          <w:szCs w:val="22"/>
        </w:rPr>
        <w:t xml:space="preserve"> </w:t>
      </w:r>
      <w:r w:rsidRPr="00842850">
        <w:rPr>
          <w:rFonts w:ascii="Times New Roman" w:hAnsi="Times New Roman"/>
          <w:sz w:val="22"/>
          <w:szCs w:val="22"/>
        </w:rPr>
        <w:t xml:space="preserve">dont il est mandataire </w:t>
      </w:r>
      <w:r w:rsidRPr="00842850">
        <w:rPr>
          <w:rFonts w:ascii="Times New Roman" w:hAnsi="Times New Roman"/>
          <w:i/>
          <w:sz w:val="22"/>
          <w:szCs w:val="22"/>
        </w:rPr>
        <w:t>(rayer les mentions inutiles)</w:t>
      </w:r>
      <w:r w:rsidRPr="00842850">
        <w:rPr>
          <w:rFonts w:ascii="Times New Roman" w:hAnsi="Times New Roman"/>
          <w:sz w:val="22"/>
          <w:szCs w:val="22"/>
        </w:rPr>
        <w:t xml:space="preserve">, à exécuter les prestations faisant l’objet du marché public conformément aux stipulations des pièces ci-après. </w:t>
      </w:r>
    </w:p>
    <w:p w:rsidR="003A37FA" w:rsidRPr="00842850" w:rsidRDefault="003A37FA" w:rsidP="00750259">
      <w:pPr>
        <w:jc w:val="both"/>
        <w:rPr>
          <w:rFonts w:ascii="Times New Roman" w:hAnsi="Times New Roman"/>
          <w:sz w:val="22"/>
          <w:szCs w:val="22"/>
        </w:rPr>
      </w:pPr>
    </w:p>
    <w:p w:rsidR="003A37FA" w:rsidRPr="00842850" w:rsidRDefault="003A37FA" w:rsidP="00750259">
      <w:pPr>
        <w:jc w:val="both"/>
        <w:rPr>
          <w:rFonts w:ascii="Times New Roman" w:hAnsi="Times New Roman"/>
          <w:sz w:val="22"/>
          <w:szCs w:val="22"/>
        </w:rPr>
      </w:pPr>
      <w:r w:rsidRPr="00842850">
        <w:rPr>
          <w:rFonts w:ascii="Times New Roman" w:hAnsi="Times New Roman"/>
          <w:sz w:val="22"/>
          <w:szCs w:val="22"/>
        </w:rPr>
        <w:t xml:space="preserve">L’offre ainsi présentée ne lie le titulaire ou ne lie le groupement toutefois que si son acceptation lui est notifiée </w:t>
      </w:r>
      <w:r w:rsidRPr="002B1E2D">
        <w:rPr>
          <w:rFonts w:ascii="Times New Roman" w:hAnsi="Times New Roman"/>
          <w:color w:val="000000" w:themeColor="text1"/>
          <w:sz w:val="22"/>
          <w:szCs w:val="22"/>
        </w:rPr>
        <w:t xml:space="preserve">dans un délai de </w:t>
      </w:r>
      <w:r w:rsidR="007E1859" w:rsidRPr="002B1E2D">
        <w:rPr>
          <w:rFonts w:ascii="Times New Roman" w:hAnsi="Times New Roman"/>
          <w:b/>
          <w:color w:val="000000" w:themeColor="text1"/>
          <w:sz w:val="22"/>
          <w:szCs w:val="22"/>
        </w:rPr>
        <w:t>4</w:t>
      </w:r>
      <w:r w:rsidR="00687833" w:rsidRPr="002B1E2D">
        <w:rPr>
          <w:rFonts w:ascii="Times New Roman" w:hAnsi="Times New Roman"/>
          <w:b/>
          <w:color w:val="000000" w:themeColor="text1"/>
          <w:sz w:val="22"/>
          <w:szCs w:val="22"/>
        </w:rPr>
        <w:t xml:space="preserve"> </w:t>
      </w:r>
      <w:r w:rsidRPr="002B1E2D">
        <w:rPr>
          <w:rFonts w:ascii="Times New Roman" w:hAnsi="Times New Roman"/>
          <w:b/>
          <w:color w:val="000000" w:themeColor="text1"/>
          <w:sz w:val="22"/>
          <w:szCs w:val="22"/>
        </w:rPr>
        <w:t xml:space="preserve">mois </w:t>
      </w:r>
      <w:r w:rsidRPr="00842850">
        <w:rPr>
          <w:rFonts w:ascii="Times New Roman" w:hAnsi="Times New Roman"/>
          <w:sz w:val="22"/>
          <w:szCs w:val="22"/>
        </w:rPr>
        <w:t>à compter de la date limite de remise des offres.</w:t>
      </w:r>
    </w:p>
    <w:p w:rsidR="00610E45" w:rsidRPr="00842850" w:rsidRDefault="00610E45" w:rsidP="00750259">
      <w:pPr>
        <w:jc w:val="both"/>
        <w:rPr>
          <w:rFonts w:ascii="Times New Roman" w:hAnsi="Times New Roman"/>
          <w:sz w:val="22"/>
          <w:szCs w:val="22"/>
        </w:rPr>
      </w:pPr>
    </w:p>
    <w:p w:rsidR="00610E45" w:rsidRPr="00842850" w:rsidRDefault="00610E45" w:rsidP="00124BD6">
      <w:pPr>
        <w:pStyle w:val="Titre1"/>
      </w:pPr>
      <w:r w:rsidRPr="00842850">
        <w:t>OBJET DU CONTRAT - DISPOSITIONS GENERALES</w:t>
      </w:r>
    </w:p>
    <w:p w:rsidR="00610E45" w:rsidRPr="00842850" w:rsidRDefault="00610E45" w:rsidP="00750259">
      <w:pPr>
        <w:pStyle w:val="Article0"/>
        <w:rPr>
          <w:rFonts w:ascii="Times New Roman" w:hAnsi="Times New Roman" w:cs="Times New Roman"/>
          <w:sz w:val="22"/>
          <w:szCs w:val="22"/>
        </w:rPr>
      </w:pPr>
    </w:p>
    <w:p w:rsidR="003A37FA" w:rsidRPr="00842850" w:rsidRDefault="003A37FA" w:rsidP="00750259">
      <w:pPr>
        <w:pStyle w:val="Titre2"/>
        <w:rPr>
          <w:rFonts w:ascii="Times New Roman" w:hAnsi="Times New Roman"/>
          <w:szCs w:val="22"/>
        </w:rPr>
      </w:pPr>
      <w:r w:rsidRPr="00842850">
        <w:rPr>
          <w:rFonts w:ascii="Times New Roman" w:hAnsi="Times New Roman"/>
          <w:szCs w:val="22"/>
        </w:rPr>
        <w:t>Objet du marché public</w:t>
      </w:r>
    </w:p>
    <w:p w:rsidR="00610E45" w:rsidRPr="00842850" w:rsidRDefault="00610E45" w:rsidP="00750259">
      <w:pPr>
        <w:ind w:firstLine="426"/>
        <w:jc w:val="both"/>
        <w:rPr>
          <w:rFonts w:ascii="Times New Roman" w:hAnsi="Times New Roman"/>
          <w:sz w:val="22"/>
          <w:szCs w:val="22"/>
        </w:rPr>
      </w:pPr>
    </w:p>
    <w:p w:rsidR="00346803" w:rsidRPr="000F0CDE" w:rsidRDefault="00346803" w:rsidP="00346803">
      <w:pPr>
        <w:jc w:val="both"/>
        <w:rPr>
          <w:rFonts w:ascii="Times New Roman" w:hAnsi="Times New Roman"/>
          <w:sz w:val="22"/>
          <w:szCs w:val="22"/>
        </w:rPr>
      </w:pPr>
      <w:r w:rsidRPr="000F0CDE">
        <w:rPr>
          <w:rFonts w:ascii="Times New Roman" w:hAnsi="Times New Roman"/>
          <w:sz w:val="22"/>
          <w:szCs w:val="22"/>
        </w:rPr>
        <w:t xml:space="preserve">La présente consultation a pour objet </w:t>
      </w:r>
      <w:r w:rsidR="000F0CDE" w:rsidRPr="000F0CDE">
        <w:rPr>
          <w:rFonts w:ascii="Times New Roman" w:hAnsi="Times New Roman"/>
          <w:sz w:val="22"/>
          <w:szCs w:val="22"/>
        </w:rPr>
        <w:t xml:space="preserve">le développement d’un jeu ou d’une solution ludique et innovante permettant l’intégration des nouveaux arrivants au sein du CHU de Rouen. </w:t>
      </w:r>
    </w:p>
    <w:p w:rsidR="004523F3" w:rsidRPr="00842850" w:rsidRDefault="004523F3" w:rsidP="004523F3">
      <w:pPr>
        <w:pStyle w:val="Retraitcorpsdetexte2"/>
        <w:spacing w:after="0" w:line="240" w:lineRule="auto"/>
        <w:ind w:left="0"/>
        <w:jc w:val="both"/>
        <w:rPr>
          <w:rFonts w:ascii="Times New Roman" w:hAnsi="Times New Roman"/>
          <w:sz w:val="22"/>
          <w:szCs w:val="22"/>
          <w:lang w:val="fr-FR"/>
        </w:rPr>
      </w:pPr>
    </w:p>
    <w:p w:rsidR="00AD0960" w:rsidRPr="00AD0960" w:rsidRDefault="00D256E2" w:rsidP="00AD0960">
      <w:pPr>
        <w:pStyle w:val="Titre2"/>
        <w:rPr>
          <w:rFonts w:ascii="Times New Roman" w:hAnsi="Times New Roman"/>
          <w:szCs w:val="22"/>
        </w:rPr>
      </w:pPr>
      <w:r>
        <w:rPr>
          <w:rFonts w:ascii="Times New Roman" w:hAnsi="Times New Roman"/>
          <w:szCs w:val="22"/>
        </w:rPr>
        <w:t>Type de marché p</w:t>
      </w:r>
      <w:r w:rsidR="003A37FA" w:rsidRPr="00AD0960">
        <w:rPr>
          <w:rFonts w:ascii="Times New Roman" w:hAnsi="Times New Roman"/>
          <w:szCs w:val="22"/>
        </w:rPr>
        <w:t>ublic</w:t>
      </w:r>
    </w:p>
    <w:p w:rsidR="00AD0960" w:rsidRDefault="00AD0960" w:rsidP="004523F3">
      <w:pPr>
        <w:pStyle w:val="Retraitcorpsdetexte2"/>
        <w:spacing w:after="0" w:line="240" w:lineRule="auto"/>
        <w:ind w:left="0"/>
        <w:jc w:val="both"/>
        <w:rPr>
          <w:rFonts w:ascii="Times New Roman" w:hAnsi="Times New Roman"/>
          <w:sz w:val="22"/>
          <w:szCs w:val="22"/>
          <w:u w:val="single"/>
          <w:lang w:val="fr-FR"/>
        </w:rPr>
      </w:pPr>
    </w:p>
    <w:p w:rsidR="00AD0960" w:rsidRPr="00AD0960" w:rsidRDefault="00346803" w:rsidP="004523F3">
      <w:pPr>
        <w:pStyle w:val="Retraitcorpsdetexte2"/>
        <w:spacing w:after="0" w:line="240" w:lineRule="auto"/>
        <w:ind w:left="0"/>
        <w:jc w:val="both"/>
        <w:rPr>
          <w:rFonts w:ascii="Times New Roman" w:hAnsi="Times New Roman"/>
          <w:sz w:val="22"/>
          <w:szCs w:val="22"/>
          <w:lang w:val="fr-FR"/>
        </w:rPr>
      </w:pPr>
      <w:r>
        <w:rPr>
          <w:rFonts w:ascii="Times New Roman" w:hAnsi="Times New Roman"/>
          <w:sz w:val="22"/>
          <w:szCs w:val="22"/>
          <w:lang w:val="fr-FR"/>
        </w:rPr>
        <w:t>Il s’agit d’un a</w:t>
      </w:r>
      <w:r w:rsidR="005B367C">
        <w:rPr>
          <w:rFonts w:ascii="Times New Roman" w:hAnsi="Times New Roman"/>
          <w:sz w:val="22"/>
          <w:szCs w:val="22"/>
          <w:lang w:val="fr-FR"/>
        </w:rPr>
        <w:t xml:space="preserve">ccord-cadre à </w:t>
      </w:r>
      <w:r w:rsidR="00D11D7D">
        <w:rPr>
          <w:rFonts w:ascii="Times New Roman" w:hAnsi="Times New Roman"/>
          <w:sz w:val="22"/>
          <w:szCs w:val="22"/>
          <w:lang w:val="fr-FR"/>
        </w:rPr>
        <w:t>bons de commandes</w:t>
      </w:r>
      <w:r w:rsidR="00AD0960">
        <w:rPr>
          <w:rFonts w:ascii="Times New Roman" w:hAnsi="Times New Roman"/>
          <w:sz w:val="22"/>
          <w:szCs w:val="22"/>
          <w:lang w:val="fr-FR"/>
        </w:rPr>
        <w:t>.</w:t>
      </w:r>
    </w:p>
    <w:p w:rsidR="005C15CF" w:rsidRPr="00842850" w:rsidRDefault="005C15CF" w:rsidP="00750259">
      <w:pP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tblGrid>
      <w:tr w:rsidR="00AD0960" w:rsidRPr="00842850" w:rsidTr="0068641E">
        <w:trPr>
          <w:jc w:val="center"/>
        </w:trPr>
        <w:tc>
          <w:tcPr>
            <w:tcW w:w="5058" w:type="dxa"/>
            <w:shd w:val="clear" w:color="auto" w:fill="BFBFBF"/>
          </w:tcPr>
          <w:p w:rsidR="00AD0960" w:rsidRPr="007C0802" w:rsidRDefault="00AD0960" w:rsidP="00AD0960">
            <w:pPr>
              <w:jc w:val="center"/>
              <w:rPr>
                <w:rFonts w:ascii="Times New Roman" w:hAnsi="Times New Roman"/>
                <w:sz w:val="22"/>
                <w:szCs w:val="22"/>
                <w:lang w:eastAsia="fr-FR"/>
              </w:rPr>
            </w:pPr>
            <w:r w:rsidRPr="007C0802">
              <w:rPr>
                <w:rFonts w:ascii="Times New Roman" w:hAnsi="Times New Roman"/>
                <w:sz w:val="22"/>
              </w:rPr>
              <w:t>Classification principale</w:t>
            </w:r>
          </w:p>
        </w:tc>
      </w:tr>
      <w:tr w:rsidR="00346803" w:rsidRPr="00842850" w:rsidTr="00346803">
        <w:trPr>
          <w:trHeight w:val="114"/>
          <w:jc w:val="center"/>
        </w:trPr>
        <w:tc>
          <w:tcPr>
            <w:tcW w:w="5058" w:type="dxa"/>
          </w:tcPr>
          <w:p w:rsidR="00346803" w:rsidRPr="00B0490A" w:rsidRDefault="002176F3" w:rsidP="00346803">
            <w:pPr>
              <w:pStyle w:val="CharChar1"/>
              <w:spacing w:after="0" w:line="240" w:lineRule="auto"/>
              <w:jc w:val="center"/>
              <w:rPr>
                <w:rFonts w:ascii="Times New Roman" w:hAnsi="Times New Roman"/>
                <w:sz w:val="22"/>
                <w:szCs w:val="22"/>
              </w:rPr>
            </w:pPr>
            <w:r w:rsidRPr="00B0490A">
              <w:rPr>
                <w:rFonts w:ascii="Times New Roman" w:hAnsi="Times New Roman"/>
                <w:sz w:val="22"/>
                <w:szCs w:val="22"/>
              </w:rPr>
              <w:t>75310000-2 Service de prestations</w:t>
            </w:r>
          </w:p>
        </w:tc>
      </w:tr>
    </w:tbl>
    <w:p w:rsidR="007C0802" w:rsidRPr="00842850" w:rsidRDefault="007C0802" w:rsidP="00750259">
      <w:pPr>
        <w:rPr>
          <w:rFonts w:ascii="Times New Roman" w:hAnsi="Times New Roman"/>
          <w:sz w:val="22"/>
          <w:szCs w:val="22"/>
        </w:rPr>
      </w:pPr>
    </w:p>
    <w:p w:rsidR="00610E45" w:rsidRPr="00842850" w:rsidRDefault="00610E45" w:rsidP="00750259">
      <w:pPr>
        <w:pStyle w:val="Titre2"/>
        <w:rPr>
          <w:rFonts w:ascii="Times New Roman" w:hAnsi="Times New Roman"/>
          <w:szCs w:val="22"/>
        </w:rPr>
      </w:pPr>
      <w:r w:rsidRPr="00842850">
        <w:rPr>
          <w:rFonts w:ascii="Times New Roman" w:hAnsi="Times New Roman"/>
          <w:szCs w:val="22"/>
        </w:rPr>
        <w:t xml:space="preserve">Procédure </w:t>
      </w:r>
      <w:r w:rsidR="005B750D" w:rsidRPr="00842850">
        <w:rPr>
          <w:rFonts w:ascii="Times New Roman" w:hAnsi="Times New Roman"/>
          <w:szCs w:val="22"/>
        </w:rPr>
        <w:t>de passation</w:t>
      </w:r>
    </w:p>
    <w:p w:rsidR="00610E45" w:rsidRPr="00842850" w:rsidRDefault="00610E45" w:rsidP="00750259">
      <w:pPr>
        <w:tabs>
          <w:tab w:val="right" w:leader="underscore" w:pos="9072"/>
        </w:tabs>
        <w:rPr>
          <w:rFonts w:ascii="Times New Roman" w:hAnsi="Times New Roman"/>
          <w:sz w:val="22"/>
          <w:szCs w:val="22"/>
        </w:rPr>
      </w:pPr>
    </w:p>
    <w:p w:rsidR="00AD0960" w:rsidRDefault="00385448" w:rsidP="00750259">
      <w:pPr>
        <w:tabs>
          <w:tab w:val="left" w:pos="1680"/>
        </w:tabs>
        <w:jc w:val="both"/>
        <w:rPr>
          <w:rFonts w:ascii="Times New Roman" w:hAnsi="Times New Roman"/>
          <w:sz w:val="22"/>
          <w:szCs w:val="22"/>
        </w:rPr>
      </w:pPr>
      <w:r w:rsidRPr="00385448">
        <w:rPr>
          <w:rFonts w:ascii="Times New Roman" w:hAnsi="Times New Roman"/>
          <w:sz w:val="22"/>
          <w:szCs w:val="22"/>
        </w:rPr>
        <w:t>Le marché public est passé selon la procédure de l’appel d’offres ouvert, en application des articles R.2124-1 à 2 et R.2161-1 à 5 du code de la commande publique.</w:t>
      </w:r>
    </w:p>
    <w:p w:rsidR="00385448" w:rsidRPr="00842850" w:rsidRDefault="00385448" w:rsidP="00750259">
      <w:pPr>
        <w:tabs>
          <w:tab w:val="left" w:pos="1680"/>
        </w:tabs>
        <w:jc w:val="both"/>
        <w:rPr>
          <w:rFonts w:ascii="Times New Roman" w:hAnsi="Times New Roman"/>
          <w:sz w:val="22"/>
          <w:szCs w:val="22"/>
          <w:lang w:eastAsia="fr-FR"/>
        </w:rPr>
      </w:pPr>
    </w:p>
    <w:p w:rsidR="00610E45" w:rsidRPr="00842850" w:rsidRDefault="00610E45" w:rsidP="00750259">
      <w:pPr>
        <w:pStyle w:val="Titre2"/>
        <w:rPr>
          <w:rFonts w:ascii="Times New Roman" w:hAnsi="Times New Roman"/>
          <w:szCs w:val="22"/>
        </w:rPr>
      </w:pPr>
      <w:r w:rsidRPr="00842850">
        <w:rPr>
          <w:rFonts w:ascii="Times New Roman" w:hAnsi="Times New Roman"/>
          <w:szCs w:val="22"/>
        </w:rPr>
        <w:t>Allotissement</w:t>
      </w:r>
    </w:p>
    <w:p w:rsidR="000E423C" w:rsidRPr="00842850" w:rsidRDefault="000E423C" w:rsidP="00A81CC1">
      <w:pPr>
        <w:jc w:val="both"/>
        <w:rPr>
          <w:rFonts w:ascii="Times New Roman" w:hAnsi="Times New Roman"/>
          <w:snapToGrid w:val="0"/>
          <w:sz w:val="22"/>
          <w:szCs w:val="22"/>
        </w:rPr>
      </w:pPr>
    </w:p>
    <w:p w:rsidR="00346803" w:rsidRPr="00385448" w:rsidRDefault="00385448" w:rsidP="00385448">
      <w:pPr>
        <w:jc w:val="both"/>
        <w:rPr>
          <w:rFonts w:ascii="Times New Roman" w:hAnsi="Times New Roman"/>
          <w:sz w:val="22"/>
          <w:szCs w:val="22"/>
        </w:rPr>
      </w:pPr>
      <w:r w:rsidRPr="00385448">
        <w:rPr>
          <w:rFonts w:ascii="Times New Roman" w:hAnsi="Times New Roman"/>
          <w:sz w:val="22"/>
          <w:szCs w:val="22"/>
        </w:rPr>
        <w:t>Le marché public est unique.</w:t>
      </w:r>
      <w:r w:rsidR="00346803" w:rsidRPr="00385448">
        <w:rPr>
          <w:rFonts w:ascii="Times New Roman" w:hAnsi="Times New Roman"/>
          <w:bCs/>
          <w:sz w:val="22"/>
          <w:szCs w:val="22"/>
        </w:rPr>
        <w:tab/>
      </w:r>
    </w:p>
    <w:p w:rsidR="004A5E07" w:rsidRPr="00842850" w:rsidRDefault="004A5E07" w:rsidP="008D3DC9">
      <w:pPr>
        <w:jc w:val="both"/>
        <w:rPr>
          <w:rFonts w:ascii="Times New Roman" w:hAnsi="Times New Roman"/>
          <w:sz w:val="22"/>
          <w:szCs w:val="22"/>
          <w:lang w:eastAsia="fr-FR"/>
        </w:rPr>
      </w:pPr>
    </w:p>
    <w:p w:rsidR="00610E45" w:rsidRPr="00842850" w:rsidRDefault="00610E45" w:rsidP="00750259">
      <w:pPr>
        <w:pStyle w:val="Titre2"/>
        <w:rPr>
          <w:rFonts w:ascii="Times New Roman" w:hAnsi="Times New Roman"/>
          <w:szCs w:val="22"/>
          <w:lang w:val="fr-FR"/>
        </w:rPr>
      </w:pPr>
      <w:r w:rsidRPr="00842850">
        <w:rPr>
          <w:rFonts w:ascii="Times New Roman" w:hAnsi="Times New Roman"/>
          <w:szCs w:val="22"/>
        </w:rPr>
        <w:t>Forme du marché</w:t>
      </w:r>
      <w:r w:rsidR="001242DD" w:rsidRPr="00842850">
        <w:rPr>
          <w:rFonts w:ascii="Times New Roman" w:hAnsi="Times New Roman"/>
          <w:szCs w:val="22"/>
        </w:rPr>
        <w:t xml:space="preserve"> public</w:t>
      </w:r>
    </w:p>
    <w:p w:rsidR="008D3DC9" w:rsidRPr="00842850" w:rsidRDefault="008D3DC9" w:rsidP="008D3DC9">
      <w:pPr>
        <w:jc w:val="both"/>
        <w:rPr>
          <w:rFonts w:ascii="Times New Roman" w:hAnsi="Times New Roman"/>
          <w:sz w:val="22"/>
          <w:szCs w:val="22"/>
          <w:lang w:eastAsia="fr-FR"/>
        </w:rPr>
      </w:pPr>
      <w:bookmarkStart w:id="0" w:name="_Toc283823555"/>
    </w:p>
    <w:p w:rsidR="00385448" w:rsidRPr="00385448" w:rsidRDefault="00385448" w:rsidP="00385448">
      <w:pPr>
        <w:jc w:val="both"/>
        <w:rPr>
          <w:rFonts w:ascii="Times New Roman" w:hAnsi="Times New Roman"/>
          <w:snapToGrid w:val="0"/>
          <w:sz w:val="22"/>
          <w:szCs w:val="22"/>
        </w:rPr>
      </w:pPr>
      <w:r w:rsidRPr="00385448">
        <w:rPr>
          <w:rFonts w:ascii="Times New Roman" w:hAnsi="Times New Roman"/>
          <w:sz w:val="22"/>
          <w:szCs w:val="22"/>
        </w:rPr>
        <w:t>Conformément aux articles R. 2162-2, R. 2162-13 à R. 2162-14 du Code de la commande publique, le marché public est un accord-cadre fixant toutes les stipulations contractuelles et qui est exécuté au moyen de bons de commande.</w:t>
      </w:r>
    </w:p>
    <w:p w:rsidR="00385448" w:rsidRPr="00385448" w:rsidRDefault="00385448" w:rsidP="00385448">
      <w:pPr>
        <w:jc w:val="both"/>
        <w:rPr>
          <w:rFonts w:ascii="Times New Roman" w:hAnsi="Times New Roman"/>
          <w:snapToGrid w:val="0"/>
          <w:sz w:val="22"/>
          <w:szCs w:val="22"/>
        </w:rPr>
      </w:pPr>
    </w:p>
    <w:p w:rsidR="00385448" w:rsidRPr="003E0A31" w:rsidRDefault="00385448" w:rsidP="00385448">
      <w:pPr>
        <w:adjustRightInd w:val="0"/>
        <w:jc w:val="both"/>
        <w:rPr>
          <w:rFonts w:ascii="Times New Roman" w:hAnsi="Times New Roman"/>
          <w:sz w:val="22"/>
          <w:szCs w:val="22"/>
        </w:rPr>
      </w:pPr>
      <w:r w:rsidRPr="003E0A31">
        <w:rPr>
          <w:rFonts w:ascii="Times New Roman" w:hAnsi="Times New Roman"/>
          <w:sz w:val="22"/>
          <w:szCs w:val="22"/>
        </w:rPr>
        <w:t xml:space="preserve">En application de l’article R 2162-4 2° du Code de la commande publique, le présent marché public est conclu </w:t>
      </w:r>
      <w:r w:rsidR="003E0A31" w:rsidRPr="00175F6E">
        <w:rPr>
          <w:rFonts w:ascii="Times New Roman" w:hAnsi="Times New Roman"/>
          <w:sz w:val="22"/>
          <w:szCs w:val="22"/>
        </w:rPr>
        <w:t>sans montant minimum et avec un montant maximum de</w:t>
      </w:r>
      <w:r w:rsidR="006B0338" w:rsidRPr="00175F6E">
        <w:rPr>
          <w:rFonts w:ascii="Times New Roman" w:hAnsi="Times New Roman"/>
          <w:sz w:val="22"/>
          <w:szCs w:val="22"/>
        </w:rPr>
        <w:t xml:space="preserve"> 300 000</w:t>
      </w:r>
      <w:r w:rsidR="003E0A31" w:rsidRPr="00175F6E">
        <w:rPr>
          <w:rFonts w:ascii="Times New Roman" w:hAnsi="Times New Roman"/>
          <w:sz w:val="22"/>
          <w:szCs w:val="22"/>
        </w:rPr>
        <w:t xml:space="preserve"> € HT pendant toute la durée de validité du marché public</w:t>
      </w:r>
      <w:r w:rsidR="000F2922" w:rsidRPr="00175F6E">
        <w:rPr>
          <w:rFonts w:ascii="Times New Roman" w:hAnsi="Times New Roman"/>
          <w:sz w:val="22"/>
          <w:szCs w:val="22"/>
        </w:rPr>
        <w:t>.</w:t>
      </w:r>
    </w:p>
    <w:p w:rsidR="00385448" w:rsidRPr="00385448" w:rsidRDefault="00385448" w:rsidP="00385448">
      <w:pPr>
        <w:jc w:val="both"/>
        <w:rPr>
          <w:rFonts w:ascii="Times New Roman" w:hAnsi="Times New Roman"/>
          <w:bCs/>
          <w:sz w:val="22"/>
          <w:szCs w:val="22"/>
          <w:u w:val="single"/>
        </w:rPr>
      </w:pPr>
    </w:p>
    <w:p w:rsidR="00385448" w:rsidRPr="00385448" w:rsidRDefault="00385448" w:rsidP="00385448">
      <w:pPr>
        <w:jc w:val="both"/>
        <w:rPr>
          <w:rFonts w:ascii="Times New Roman" w:hAnsi="Times New Roman"/>
          <w:sz w:val="22"/>
          <w:szCs w:val="22"/>
        </w:rPr>
      </w:pPr>
      <w:r w:rsidRPr="00385448">
        <w:rPr>
          <w:rFonts w:ascii="Times New Roman" w:hAnsi="Times New Roman"/>
          <w:sz w:val="22"/>
          <w:szCs w:val="22"/>
        </w:rPr>
        <w:t>Le présent marché public est mono-attributaire.</w:t>
      </w:r>
    </w:p>
    <w:p w:rsidR="004A5E07" w:rsidRDefault="004A5E07" w:rsidP="00D11D7D">
      <w:pPr>
        <w:jc w:val="both"/>
        <w:rPr>
          <w:rFonts w:ascii="Times New Roman" w:hAnsi="Times New Roman"/>
          <w:sz w:val="22"/>
          <w:szCs w:val="22"/>
        </w:rPr>
      </w:pPr>
    </w:p>
    <w:p w:rsidR="004A5E07" w:rsidRPr="004A5E07" w:rsidRDefault="004A5E07" w:rsidP="004A5E07">
      <w:pPr>
        <w:pStyle w:val="Titre2"/>
        <w:rPr>
          <w:rFonts w:ascii="Times New Roman" w:hAnsi="Times New Roman"/>
          <w:szCs w:val="22"/>
        </w:rPr>
      </w:pPr>
      <w:r w:rsidRPr="004A5E07">
        <w:rPr>
          <w:rFonts w:ascii="Times New Roman" w:hAnsi="Times New Roman"/>
          <w:szCs w:val="22"/>
        </w:rPr>
        <w:t>Modifications au marché public et marchés complémentaires</w:t>
      </w:r>
    </w:p>
    <w:p w:rsidR="004A5E07" w:rsidRDefault="004A5E07" w:rsidP="004A5E07">
      <w:pPr>
        <w:rPr>
          <w:rFonts w:ascii="Calibri" w:hAnsi="Calibri" w:cs="Calibri"/>
          <w:sz w:val="22"/>
          <w:szCs w:val="22"/>
        </w:rPr>
      </w:pPr>
    </w:p>
    <w:p w:rsidR="004A5E07" w:rsidRPr="004A5E07" w:rsidRDefault="004A5E07" w:rsidP="00D11D7D">
      <w:pPr>
        <w:jc w:val="both"/>
        <w:rPr>
          <w:rFonts w:ascii="Times New Roman" w:hAnsi="Times New Roman"/>
          <w:sz w:val="22"/>
          <w:szCs w:val="22"/>
        </w:rPr>
      </w:pPr>
      <w:r w:rsidRPr="004A5E07">
        <w:rPr>
          <w:rFonts w:ascii="Times New Roman" w:hAnsi="Times New Roman"/>
          <w:sz w:val="22"/>
          <w:szCs w:val="22"/>
        </w:rPr>
        <w:t>Le CHU Rouen Normandie</w:t>
      </w:r>
      <w:r w:rsidR="00957F28">
        <w:rPr>
          <w:rFonts w:ascii="Times New Roman" w:hAnsi="Times New Roman"/>
          <w:sz w:val="22"/>
          <w:szCs w:val="22"/>
        </w:rPr>
        <w:t xml:space="preserve"> </w:t>
      </w:r>
      <w:r w:rsidRPr="004A5E07">
        <w:rPr>
          <w:rFonts w:ascii="Times New Roman" w:hAnsi="Times New Roman"/>
          <w:sz w:val="22"/>
          <w:szCs w:val="22"/>
        </w:rPr>
        <w:t>se réserve expressément la faculté de réaliser des modifications au marché public (a</w:t>
      </w:r>
      <w:r w:rsidR="001C79A3">
        <w:rPr>
          <w:rFonts w:ascii="Times New Roman" w:hAnsi="Times New Roman"/>
          <w:sz w:val="22"/>
          <w:szCs w:val="22"/>
        </w:rPr>
        <w:t>rticles R2194-1 à R2194-10 du Code de la commande p</w:t>
      </w:r>
      <w:r w:rsidRPr="004A5E07">
        <w:rPr>
          <w:rFonts w:ascii="Times New Roman" w:hAnsi="Times New Roman"/>
          <w:sz w:val="22"/>
          <w:szCs w:val="22"/>
        </w:rPr>
        <w:t>ublique) et/ou des marchés publics négociés sans publicité ni mise en concurrence préalables au sens de l’</w:t>
      </w:r>
      <w:r w:rsidR="001C79A3">
        <w:rPr>
          <w:rFonts w:ascii="Times New Roman" w:hAnsi="Times New Roman"/>
          <w:sz w:val="22"/>
          <w:szCs w:val="22"/>
        </w:rPr>
        <w:t>article R</w:t>
      </w:r>
      <w:r>
        <w:rPr>
          <w:rFonts w:ascii="Times New Roman" w:hAnsi="Times New Roman"/>
          <w:sz w:val="22"/>
          <w:szCs w:val="22"/>
        </w:rPr>
        <w:t>2122-4 du Code de la commande p</w:t>
      </w:r>
      <w:r w:rsidRPr="004A5E07">
        <w:rPr>
          <w:rFonts w:ascii="Times New Roman" w:hAnsi="Times New Roman"/>
          <w:sz w:val="22"/>
          <w:szCs w:val="22"/>
        </w:rPr>
        <w:t>ublique.</w:t>
      </w:r>
    </w:p>
    <w:p w:rsidR="00AD0960" w:rsidRPr="00842850" w:rsidRDefault="00AD0960" w:rsidP="0021531E">
      <w:pPr>
        <w:jc w:val="both"/>
        <w:rPr>
          <w:rFonts w:ascii="Times New Roman" w:hAnsi="Times New Roman"/>
          <w:sz w:val="22"/>
          <w:szCs w:val="22"/>
          <w:lang w:eastAsia="fr-FR"/>
        </w:rPr>
      </w:pPr>
    </w:p>
    <w:p w:rsidR="00610E45" w:rsidRPr="00842850" w:rsidRDefault="00610E45" w:rsidP="00124BD6">
      <w:pPr>
        <w:pStyle w:val="Titre1"/>
      </w:pPr>
      <w:r w:rsidRPr="00842850">
        <w:lastRenderedPageBreak/>
        <w:t>PIECES CONSTITUTIVES DU MARCHE</w:t>
      </w:r>
      <w:bookmarkEnd w:id="0"/>
      <w:r w:rsidR="001242DD" w:rsidRPr="00842850">
        <w:t xml:space="preserve"> PUBLIC</w:t>
      </w:r>
    </w:p>
    <w:p w:rsidR="00610E45" w:rsidRPr="00842850" w:rsidRDefault="00610E45" w:rsidP="00750259">
      <w:pPr>
        <w:ind w:right="-1" w:firstLine="426"/>
        <w:jc w:val="both"/>
        <w:rPr>
          <w:rFonts w:ascii="Times New Roman" w:hAnsi="Times New Roman"/>
          <w:sz w:val="22"/>
          <w:szCs w:val="22"/>
        </w:rPr>
      </w:pPr>
    </w:p>
    <w:p w:rsidR="00002DC6" w:rsidRPr="00842850" w:rsidRDefault="00610E45" w:rsidP="00750259">
      <w:pPr>
        <w:autoSpaceDE w:val="0"/>
        <w:autoSpaceDN w:val="0"/>
        <w:adjustRightInd w:val="0"/>
        <w:jc w:val="both"/>
        <w:rPr>
          <w:rFonts w:ascii="Times New Roman" w:hAnsi="Times New Roman"/>
          <w:sz w:val="22"/>
          <w:szCs w:val="22"/>
        </w:rPr>
      </w:pPr>
      <w:r w:rsidRPr="00842850">
        <w:rPr>
          <w:rFonts w:ascii="Times New Roman" w:hAnsi="Times New Roman"/>
          <w:sz w:val="22"/>
          <w:szCs w:val="22"/>
        </w:rPr>
        <w:t xml:space="preserve">Les pièces constitutives du marché </w:t>
      </w:r>
      <w:r w:rsidR="001242DD" w:rsidRPr="00842850">
        <w:rPr>
          <w:rFonts w:ascii="Times New Roman" w:hAnsi="Times New Roman"/>
          <w:sz w:val="22"/>
          <w:szCs w:val="22"/>
        </w:rPr>
        <w:t xml:space="preserve">public </w:t>
      </w:r>
      <w:r w:rsidRPr="00842850">
        <w:rPr>
          <w:rFonts w:ascii="Times New Roman" w:hAnsi="Times New Roman"/>
          <w:sz w:val="22"/>
          <w:szCs w:val="22"/>
        </w:rPr>
        <w:t xml:space="preserve">sont indiquées à l’article </w:t>
      </w:r>
      <w:r w:rsidR="00F73050">
        <w:rPr>
          <w:rFonts w:ascii="Times New Roman" w:hAnsi="Times New Roman"/>
          <w:sz w:val="22"/>
          <w:szCs w:val="22"/>
        </w:rPr>
        <w:t>7</w:t>
      </w:r>
      <w:r w:rsidR="00EC0770" w:rsidRPr="00842850">
        <w:rPr>
          <w:rFonts w:ascii="Times New Roman" w:hAnsi="Times New Roman"/>
          <w:sz w:val="22"/>
          <w:szCs w:val="22"/>
        </w:rPr>
        <w:t xml:space="preserve"> </w:t>
      </w:r>
      <w:r w:rsidRPr="00842850">
        <w:rPr>
          <w:rFonts w:ascii="Times New Roman" w:hAnsi="Times New Roman"/>
          <w:sz w:val="22"/>
          <w:szCs w:val="22"/>
        </w:rPr>
        <w:t>du CC</w:t>
      </w:r>
      <w:r w:rsidR="002E2DB7" w:rsidRPr="00842850">
        <w:rPr>
          <w:rFonts w:ascii="Times New Roman" w:hAnsi="Times New Roman"/>
          <w:sz w:val="22"/>
          <w:szCs w:val="22"/>
        </w:rPr>
        <w:t>A</w:t>
      </w:r>
      <w:r w:rsidRPr="00842850">
        <w:rPr>
          <w:rFonts w:ascii="Times New Roman" w:hAnsi="Times New Roman"/>
          <w:sz w:val="22"/>
          <w:szCs w:val="22"/>
        </w:rPr>
        <w:t>P.</w:t>
      </w:r>
    </w:p>
    <w:p w:rsidR="00E407D0" w:rsidRPr="00842850" w:rsidRDefault="00E407D0" w:rsidP="00750259">
      <w:pPr>
        <w:autoSpaceDE w:val="0"/>
        <w:autoSpaceDN w:val="0"/>
        <w:adjustRightInd w:val="0"/>
        <w:jc w:val="both"/>
        <w:rPr>
          <w:rFonts w:ascii="Times New Roman" w:hAnsi="Times New Roman"/>
          <w:sz w:val="22"/>
          <w:szCs w:val="22"/>
        </w:rPr>
      </w:pPr>
    </w:p>
    <w:p w:rsidR="00610E45" w:rsidRPr="00842850" w:rsidRDefault="00610E45" w:rsidP="00124BD6">
      <w:pPr>
        <w:pStyle w:val="Titre1"/>
      </w:pPr>
      <w:r w:rsidRPr="00842850">
        <w:t xml:space="preserve">DUREE DU MARCHE </w:t>
      </w:r>
      <w:r w:rsidR="001242DD" w:rsidRPr="00842850">
        <w:t xml:space="preserve">PUBLIC </w:t>
      </w:r>
      <w:r w:rsidRPr="00842850">
        <w:t>ET DELAIS D'EXECUTION</w:t>
      </w:r>
    </w:p>
    <w:p w:rsidR="00610E45" w:rsidRPr="00842850" w:rsidRDefault="00610E45" w:rsidP="00750259">
      <w:pPr>
        <w:pStyle w:val="Article0"/>
        <w:rPr>
          <w:rFonts w:ascii="Times New Roman" w:hAnsi="Times New Roman" w:cs="Times New Roman"/>
          <w:sz w:val="22"/>
          <w:szCs w:val="22"/>
        </w:rPr>
      </w:pPr>
    </w:p>
    <w:p w:rsidR="00610E45" w:rsidRPr="00842850" w:rsidRDefault="00610E45" w:rsidP="00750259">
      <w:pPr>
        <w:pStyle w:val="Titre2"/>
        <w:rPr>
          <w:rFonts w:ascii="Times New Roman" w:hAnsi="Times New Roman"/>
          <w:szCs w:val="22"/>
          <w:lang w:val="fr-FR"/>
        </w:rPr>
      </w:pPr>
      <w:r w:rsidRPr="00842850">
        <w:rPr>
          <w:rFonts w:ascii="Times New Roman" w:hAnsi="Times New Roman"/>
          <w:szCs w:val="22"/>
        </w:rPr>
        <w:t>Durée du marché</w:t>
      </w:r>
      <w:r w:rsidR="001242DD" w:rsidRPr="00842850">
        <w:rPr>
          <w:rFonts w:ascii="Times New Roman" w:hAnsi="Times New Roman"/>
          <w:szCs w:val="22"/>
        </w:rPr>
        <w:t xml:space="preserve"> public</w:t>
      </w:r>
    </w:p>
    <w:p w:rsidR="00560A56" w:rsidRPr="00AD0960" w:rsidRDefault="00560A56" w:rsidP="005B367C">
      <w:pPr>
        <w:jc w:val="both"/>
        <w:rPr>
          <w:rFonts w:ascii="Times New Roman" w:hAnsi="Times New Roman"/>
          <w:sz w:val="22"/>
          <w:szCs w:val="22"/>
          <w:lang w:eastAsia="fr-FR"/>
        </w:rPr>
      </w:pPr>
    </w:p>
    <w:p w:rsidR="000F2922" w:rsidRPr="000F2922" w:rsidRDefault="000F2922" w:rsidP="000F2922">
      <w:pPr>
        <w:jc w:val="both"/>
        <w:rPr>
          <w:rFonts w:ascii="Times New Roman" w:hAnsi="Times New Roman"/>
          <w:snapToGrid w:val="0"/>
          <w:sz w:val="22"/>
          <w:szCs w:val="22"/>
        </w:rPr>
      </w:pPr>
      <w:r w:rsidRPr="000F2922">
        <w:rPr>
          <w:rFonts w:ascii="Times New Roman" w:hAnsi="Times New Roman"/>
          <w:snapToGrid w:val="0"/>
          <w:sz w:val="22"/>
          <w:szCs w:val="22"/>
        </w:rPr>
        <w:t xml:space="preserve">Le marché public est conclu pour une période initiale de 2 ans à compter de la date de notification du marché public au titulaire. </w:t>
      </w:r>
    </w:p>
    <w:p w:rsidR="000F2922" w:rsidRPr="000F2922" w:rsidRDefault="000F2922" w:rsidP="000F2922">
      <w:pPr>
        <w:jc w:val="both"/>
        <w:rPr>
          <w:rFonts w:ascii="Times New Roman" w:hAnsi="Times New Roman"/>
          <w:snapToGrid w:val="0"/>
          <w:sz w:val="22"/>
          <w:szCs w:val="22"/>
        </w:rPr>
      </w:pPr>
    </w:p>
    <w:p w:rsidR="000F2922" w:rsidRPr="000F2922" w:rsidRDefault="000F2922" w:rsidP="000F2922">
      <w:pPr>
        <w:jc w:val="both"/>
        <w:rPr>
          <w:rFonts w:ascii="Times New Roman" w:hAnsi="Times New Roman"/>
          <w:snapToGrid w:val="0"/>
          <w:sz w:val="22"/>
          <w:szCs w:val="22"/>
        </w:rPr>
      </w:pPr>
      <w:r w:rsidRPr="000F2922">
        <w:rPr>
          <w:rFonts w:ascii="Times New Roman" w:hAnsi="Times New Roman"/>
          <w:snapToGrid w:val="0"/>
          <w:sz w:val="22"/>
          <w:szCs w:val="22"/>
        </w:rPr>
        <w:t xml:space="preserve">Le marché public peut ensuite être reconduit 2 fois </w:t>
      </w:r>
      <w:r w:rsidRPr="000F2922">
        <w:rPr>
          <w:rFonts w:ascii="Times New Roman" w:hAnsi="Times New Roman"/>
          <w:sz w:val="22"/>
          <w:szCs w:val="22"/>
        </w:rPr>
        <w:t>sans</w:t>
      </w:r>
      <w:r w:rsidRPr="000F2922">
        <w:rPr>
          <w:rFonts w:ascii="Times New Roman" w:hAnsi="Times New Roman"/>
          <w:spacing w:val="27"/>
          <w:sz w:val="22"/>
          <w:szCs w:val="22"/>
        </w:rPr>
        <w:t xml:space="preserve"> </w:t>
      </w:r>
      <w:r w:rsidRPr="000F2922">
        <w:rPr>
          <w:rFonts w:ascii="Times New Roman" w:hAnsi="Times New Roman"/>
          <w:sz w:val="22"/>
          <w:szCs w:val="22"/>
        </w:rPr>
        <w:t>que</w:t>
      </w:r>
      <w:r w:rsidRPr="000F2922">
        <w:rPr>
          <w:rFonts w:ascii="Times New Roman" w:hAnsi="Times New Roman"/>
          <w:spacing w:val="26"/>
          <w:sz w:val="22"/>
          <w:szCs w:val="22"/>
        </w:rPr>
        <w:t xml:space="preserve"> </w:t>
      </w:r>
      <w:r w:rsidRPr="000F2922">
        <w:rPr>
          <w:rFonts w:ascii="Times New Roman" w:hAnsi="Times New Roman"/>
          <w:sz w:val="22"/>
          <w:szCs w:val="22"/>
        </w:rPr>
        <w:t>sa</w:t>
      </w:r>
      <w:r w:rsidRPr="000F2922">
        <w:rPr>
          <w:rFonts w:ascii="Times New Roman" w:hAnsi="Times New Roman"/>
          <w:spacing w:val="27"/>
          <w:sz w:val="22"/>
          <w:szCs w:val="22"/>
        </w:rPr>
        <w:t xml:space="preserve"> </w:t>
      </w:r>
      <w:r w:rsidRPr="000F2922">
        <w:rPr>
          <w:rFonts w:ascii="Times New Roman" w:hAnsi="Times New Roman"/>
          <w:sz w:val="22"/>
          <w:szCs w:val="22"/>
        </w:rPr>
        <w:t>durée</w:t>
      </w:r>
      <w:r w:rsidRPr="000F2922">
        <w:rPr>
          <w:rFonts w:ascii="Times New Roman" w:hAnsi="Times New Roman"/>
          <w:spacing w:val="29"/>
          <w:sz w:val="22"/>
          <w:szCs w:val="22"/>
        </w:rPr>
        <w:t xml:space="preserve"> </w:t>
      </w:r>
      <w:r w:rsidRPr="000F2922">
        <w:rPr>
          <w:rFonts w:ascii="Times New Roman" w:hAnsi="Times New Roman"/>
          <w:sz w:val="22"/>
          <w:szCs w:val="22"/>
        </w:rPr>
        <w:t>totale</w:t>
      </w:r>
      <w:r w:rsidRPr="000F2922">
        <w:rPr>
          <w:rFonts w:ascii="Times New Roman" w:hAnsi="Times New Roman"/>
          <w:spacing w:val="29"/>
          <w:sz w:val="22"/>
          <w:szCs w:val="22"/>
        </w:rPr>
        <w:t xml:space="preserve"> </w:t>
      </w:r>
      <w:r w:rsidRPr="000F2922">
        <w:rPr>
          <w:rFonts w:ascii="Times New Roman" w:hAnsi="Times New Roman"/>
          <w:sz w:val="22"/>
          <w:szCs w:val="22"/>
        </w:rPr>
        <w:t>ne</w:t>
      </w:r>
      <w:r w:rsidRPr="000F2922">
        <w:rPr>
          <w:rFonts w:ascii="Times New Roman" w:hAnsi="Times New Roman"/>
          <w:spacing w:val="25"/>
          <w:sz w:val="22"/>
          <w:szCs w:val="22"/>
        </w:rPr>
        <w:t xml:space="preserve"> </w:t>
      </w:r>
      <w:r w:rsidRPr="000F2922">
        <w:rPr>
          <w:rFonts w:ascii="Times New Roman" w:hAnsi="Times New Roman"/>
          <w:sz w:val="22"/>
          <w:szCs w:val="22"/>
        </w:rPr>
        <w:t>puisse</w:t>
      </w:r>
      <w:r w:rsidRPr="000F2922">
        <w:rPr>
          <w:rFonts w:ascii="Times New Roman" w:hAnsi="Times New Roman"/>
          <w:spacing w:val="-46"/>
          <w:sz w:val="22"/>
          <w:szCs w:val="22"/>
        </w:rPr>
        <w:t xml:space="preserve">      </w:t>
      </w:r>
      <w:r w:rsidRPr="000F2922">
        <w:rPr>
          <w:rFonts w:ascii="Times New Roman" w:hAnsi="Times New Roman"/>
          <w:sz w:val="22"/>
          <w:szCs w:val="22"/>
        </w:rPr>
        <w:t>excéder 4</w:t>
      </w:r>
      <w:r w:rsidRPr="000F2922">
        <w:rPr>
          <w:rFonts w:ascii="Times New Roman" w:hAnsi="Times New Roman"/>
          <w:spacing w:val="-2"/>
          <w:sz w:val="22"/>
          <w:szCs w:val="22"/>
        </w:rPr>
        <w:t xml:space="preserve"> </w:t>
      </w:r>
      <w:r w:rsidRPr="000F2922">
        <w:rPr>
          <w:rFonts w:ascii="Times New Roman" w:hAnsi="Times New Roman"/>
          <w:sz w:val="22"/>
          <w:szCs w:val="22"/>
        </w:rPr>
        <w:t>ans.</w:t>
      </w:r>
    </w:p>
    <w:p w:rsidR="000F2922" w:rsidRPr="000F2922" w:rsidRDefault="000F2922" w:rsidP="000F2922">
      <w:pPr>
        <w:jc w:val="both"/>
        <w:rPr>
          <w:rFonts w:ascii="Times New Roman" w:hAnsi="Times New Roman"/>
          <w:snapToGrid w:val="0"/>
          <w:sz w:val="22"/>
          <w:szCs w:val="22"/>
        </w:rPr>
      </w:pPr>
    </w:p>
    <w:p w:rsidR="000F2922" w:rsidRPr="000F2922" w:rsidRDefault="000F2922" w:rsidP="000F2922">
      <w:pPr>
        <w:jc w:val="both"/>
        <w:rPr>
          <w:rFonts w:ascii="Times New Roman" w:hAnsi="Times New Roman"/>
          <w:snapToGrid w:val="0"/>
          <w:sz w:val="22"/>
          <w:szCs w:val="22"/>
        </w:rPr>
      </w:pPr>
      <w:r w:rsidRPr="000F2922">
        <w:rPr>
          <w:rFonts w:ascii="Times New Roman" w:hAnsi="Times New Roman"/>
          <w:snapToGrid w:val="0"/>
          <w:sz w:val="22"/>
          <w:szCs w:val="22"/>
        </w:rPr>
        <w:t>Cette reconduction est tacite (ceci signifie que le silence gardé par le CHU Rouen Normandie reconduit automatiquement le marché public). Dans ce cadre, le titulaire du marché public ne pourra pas refuser la reconduction selon les dispositions de l’article R. 2112-4 du Code de la commande publique.</w:t>
      </w:r>
    </w:p>
    <w:p w:rsidR="000F2922" w:rsidRPr="000F2922" w:rsidRDefault="000F2922" w:rsidP="000F2922">
      <w:pPr>
        <w:jc w:val="both"/>
        <w:rPr>
          <w:rFonts w:ascii="Times New Roman" w:hAnsi="Times New Roman"/>
          <w:snapToGrid w:val="0"/>
          <w:sz w:val="22"/>
          <w:szCs w:val="22"/>
        </w:rPr>
      </w:pPr>
    </w:p>
    <w:p w:rsidR="000F2922" w:rsidRPr="000F2922" w:rsidRDefault="000F2922" w:rsidP="000F2922">
      <w:pPr>
        <w:jc w:val="both"/>
        <w:rPr>
          <w:rFonts w:ascii="Times New Roman" w:hAnsi="Times New Roman"/>
          <w:snapToGrid w:val="0"/>
          <w:sz w:val="22"/>
          <w:szCs w:val="22"/>
        </w:rPr>
      </w:pPr>
      <w:r w:rsidRPr="000F2922">
        <w:rPr>
          <w:rFonts w:ascii="Times New Roman" w:hAnsi="Times New Roman"/>
          <w:snapToGrid w:val="0"/>
          <w:sz w:val="22"/>
          <w:szCs w:val="22"/>
        </w:rPr>
        <w:t>En revanche, le CHU Rouen Normandie se réserve la possibilité de ne pas reconduire le marché public, et ceci sans indemnités pour le titulaire. La décision de non reconduction sera expressément notifiée sous préavis de 15 jours par lettre recommandée avec accusé de réception ou télécopie avant la fin de la période en cours.</w:t>
      </w:r>
    </w:p>
    <w:p w:rsidR="000F2922" w:rsidRPr="000F2922" w:rsidRDefault="000F2922" w:rsidP="000F2922">
      <w:pPr>
        <w:jc w:val="both"/>
        <w:rPr>
          <w:rFonts w:ascii="Times New Roman" w:hAnsi="Times New Roman"/>
          <w:snapToGrid w:val="0"/>
          <w:sz w:val="22"/>
          <w:szCs w:val="22"/>
        </w:rPr>
      </w:pPr>
    </w:p>
    <w:p w:rsidR="000F2922" w:rsidRPr="000F2922" w:rsidRDefault="000F2922" w:rsidP="000F2922">
      <w:pPr>
        <w:jc w:val="both"/>
        <w:rPr>
          <w:rFonts w:ascii="Times New Roman" w:hAnsi="Times New Roman"/>
          <w:sz w:val="22"/>
          <w:szCs w:val="22"/>
        </w:rPr>
      </w:pPr>
      <w:r w:rsidRPr="000F2922">
        <w:rPr>
          <w:rFonts w:ascii="Times New Roman" w:hAnsi="Times New Roman"/>
          <w:sz w:val="22"/>
          <w:szCs w:val="22"/>
        </w:rPr>
        <w:t>Conformément à l'article 3.1.2 du CCAG-FCS, la date et, le cas échéant, l'heure de réception mentionnées sur un récépissé sont considérées comme celles de la notification.</w:t>
      </w:r>
    </w:p>
    <w:p w:rsidR="000F2922" w:rsidRPr="000F2922" w:rsidRDefault="000F2922" w:rsidP="000F2922">
      <w:pPr>
        <w:jc w:val="both"/>
        <w:rPr>
          <w:rFonts w:ascii="Times New Roman" w:hAnsi="Times New Roman"/>
          <w:sz w:val="22"/>
          <w:szCs w:val="22"/>
        </w:rPr>
      </w:pPr>
    </w:p>
    <w:p w:rsidR="004A5E07" w:rsidRPr="000F2922" w:rsidRDefault="000F2922" w:rsidP="000F2922">
      <w:pPr>
        <w:jc w:val="both"/>
        <w:rPr>
          <w:rFonts w:ascii="Times New Roman" w:hAnsi="Times New Roman"/>
          <w:sz w:val="22"/>
          <w:szCs w:val="22"/>
        </w:rPr>
      </w:pPr>
      <w:r w:rsidRPr="000F2922">
        <w:rPr>
          <w:rFonts w:ascii="Times New Roman" w:hAnsi="Times New Roman"/>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r w:rsidR="004A5E07" w:rsidRPr="000F2922">
        <w:rPr>
          <w:rFonts w:ascii="Times New Roman" w:hAnsi="Times New Roman"/>
          <w:sz w:val="22"/>
          <w:szCs w:val="22"/>
        </w:rPr>
        <w:t>.</w:t>
      </w:r>
    </w:p>
    <w:p w:rsidR="00D11D7D" w:rsidRPr="000F2922" w:rsidRDefault="00D11D7D" w:rsidP="00D11D7D">
      <w:pPr>
        <w:jc w:val="both"/>
        <w:rPr>
          <w:rFonts w:ascii="Times New Roman" w:hAnsi="Times New Roman"/>
          <w:snapToGrid w:val="0"/>
          <w:sz w:val="22"/>
          <w:szCs w:val="22"/>
        </w:rPr>
      </w:pPr>
    </w:p>
    <w:p w:rsidR="00610E45" w:rsidRPr="00842850" w:rsidRDefault="00610E45" w:rsidP="00750259">
      <w:pPr>
        <w:pStyle w:val="Titre2"/>
        <w:rPr>
          <w:rFonts w:ascii="Times New Roman" w:hAnsi="Times New Roman"/>
          <w:szCs w:val="22"/>
          <w:lang w:val="fr-FR"/>
        </w:rPr>
      </w:pPr>
      <w:r w:rsidRPr="00842850">
        <w:rPr>
          <w:rFonts w:ascii="Times New Roman" w:hAnsi="Times New Roman"/>
          <w:szCs w:val="22"/>
        </w:rPr>
        <w:t>Délais d'exécution</w:t>
      </w:r>
    </w:p>
    <w:p w:rsidR="009053A9" w:rsidRPr="00842850" w:rsidRDefault="009053A9" w:rsidP="009053A9">
      <w:pPr>
        <w:jc w:val="both"/>
        <w:rPr>
          <w:rFonts w:ascii="Times New Roman" w:hAnsi="Times New Roman"/>
          <w:sz w:val="22"/>
          <w:szCs w:val="22"/>
        </w:rPr>
      </w:pPr>
    </w:p>
    <w:p w:rsidR="00432A82" w:rsidRDefault="004B1B58" w:rsidP="00432A82">
      <w:pPr>
        <w:pStyle w:val="Normal2"/>
        <w:ind w:left="0" w:firstLine="0"/>
        <w:rPr>
          <w:rFonts w:ascii="Times New Roman" w:hAnsi="Times New Roman"/>
          <w:szCs w:val="22"/>
        </w:rPr>
      </w:pPr>
      <w:r w:rsidRPr="00303AB7">
        <w:rPr>
          <w:rFonts w:ascii="Times New Roman" w:hAnsi="Times New Roman"/>
          <w:szCs w:val="22"/>
        </w:rPr>
        <w:t>Le titulaire, une fois le marché notifié, doit tout mettre en œuvre pour une première mise en œuvre sur le mois de Mars 2025. A ce titre, le titulaire a précisé la faisabilité de ce délai avec une date limite de notification du marché pour qu’il puisse satisfaire à cette échéance.</w:t>
      </w:r>
    </w:p>
    <w:p w:rsidR="004B1B58" w:rsidRPr="00432A82" w:rsidRDefault="004B1B58" w:rsidP="00432A82">
      <w:pPr>
        <w:pStyle w:val="Normal2"/>
        <w:ind w:left="0" w:firstLine="0"/>
        <w:rPr>
          <w:rFonts w:ascii="Times New Roman" w:hAnsi="Times New Roman"/>
          <w:szCs w:val="22"/>
        </w:rPr>
      </w:pPr>
    </w:p>
    <w:p w:rsidR="00432A82" w:rsidRPr="00432A82" w:rsidRDefault="00432A82" w:rsidP="00432A82">
      <w:pPr>
        <w:pStyle w:val="Normal2"/>
        <w:ind w:left="0" w:firstLine="0"/>
        <w:rPr>
          <w:rFonts w:ascii="Times New Roman" w:hAnsi="Times New Roman"/>
          <w:szCs w:val="22"/>
        </w:rPr>
      </w:pPr>
      <w:r w:rsidRPr="00432A82">
        <w:rPr>
          <w:rFonts w:ascii="Times New Roman" w:hAnsi="Times New Roman"/>
          <w:szCs w:val="22"/>
        </w:rPr>
        <w:t>Dans la mesure où son délai contractuel est respecté, il ne pourra arguer de retard sans encourir l’application de pénalités de retard par application du CCAG en vigueur.</w:t>
      </w:r>
    </w:p>
    <w:p w:rsidR="00432A82" w:rsidRPr="00432A82" w:rsidRDefault="00432A82" w:rsidP="00432A82">
      <w:pPr>
        <w:pStyle w:val="Normal2"/>
        <w:ind w:left="0" w:firstLine="0"/>
        <w:rPr>
          <w:rFonts w:ascii="Times New Roman" w:hAnsi="Times New Roman"/>
          <w:szCs w:val="22"/>
        </w:rPr>
      </w:pPr>
    </w:p>
    <w:p w:rsidR="00432A82" w:rsidRPr="00B0490A" w:rsidRDefault="00432A82" w:rsidP="00432A82">
      <w:pPr>
        <w:pStyle w:val="Corpsdetexte"/>
        <w:spacing w:before="56"/>
        <w:rPr>
          <w:rFonts w:ascii="Times New Roman" w:hAnsi="Times New Roman"/>
          <w:color w:val="auto"/>
          <w:sz w:val="22"/>
          <w:szCs w:val="22"/>
          <w:lang w:val="fr-FR"/>
        </w:rPr>
      </w:pPr>
      <w:r w:rsidRPr="00B0490A">
        <w:rPr>
          <w:rFonts w:ascii="Times New Roman" w:hAnsi="Times New Roman"/>
          <w:color w:val="auto"/>
          <w:sz w:val="22"/>
          <w:szCs w:val="22"/>
          <w:lang w:val="fr-FR"/>
        </w:rPr>
        <w:t>Le titulaire fixe également à son mémoire technique, tout délai qu’il juge utile.</w:t>
      </w:r>
    </w:p>
    <w:p w:rsidR="00432A82" w:rsidRPr="00432A82" w:rsidRDefault="00432A82" w:rsidP="00432A82">
      <w:pPr>
        <w:jc w:val="both"/>
        <w:rPr>
          <w:rFonts w:ascii="Times New Roman" w:hAnsi="Times New Roman"/>
          <w:sz w:val="22"/>
          <w:szCs w:val="22"/>
          <w:highlight w:val="yellow"/>
        </w:rPr>
      </w:pPr>
    </w:p>
    <w:p w:rsidR="00432A82" w:rsidRPr="00432A82" w:rsidRDefault="00432A82" w:rsidP="00432A82">
      <w:pPr>
        <w:pStyle w:val="Corpsdetexte"/>
        <w:spacing w:before="92"/>
        <w:ind w:right="534"/>
        <w:rPr>
          <w:rFonts w:ascii="Times New Roman" w:hAnsi="Times New Roman"/>
          <w:color w:val="auto"/>
          <w:sz w:val="22"/>
          <w:szCs w:val="22"/>
        </w:rPr>
      </w:pPr>
      <w:r w:rsidRPr="00432A82">
        <w:rPr>
          <w:rFonts w:ascii="Times New Roman" w:hAnsi="Times New Roman"/>
          <w:color w:val="auto"/>
          <w:sz w:val="22"/>
          <w:szCs w:val="22"/>
        </w:rPr>
        <w:t>Le titulaire est engagé contractuellement par ces délais ainsi que les délais indiqués dans son mémoire</w:t>
      </w:r>
      <w:r w:rsidRPr="00432A82">
        <w:rPr>
          <w:rFonts w:ascii="Times New Roman" w:hAnsi="Times New Roman"/>
          <w:color w:val="auto"/>
          <w:spacing w:val="1"/>
          <w:sz w:val="22"/>
          <w:szCs w:val="22"/>
        </w:rPr>
        <w:t xml:space="preserve"> </w:t>
      </w:r>
      <w:r w:rsidRPr="00432A82">
        <w:rPr>
          <w:rFonts w:ascii="Times New Roman" w:hAnsi="Times New Roman"/>
          <w:color w:val="auto"/>
          <w:sz w:val="22"/>
          <w:szCs w:val="22"/>
        </w:rPr>
        <w:t>technique.</w:t>
      </w:r>
    </w:p>
    <w:p w:rsidR="00432A82" w:rsidRPr="00432A82" w:rsidRDefault="00432A82" w:rsidP="00432A82">
      <w:pPr>
        <w:pStyle w:val="Corpsdetexte"/>
        <w:spacing w:before="11"/>
        <w:rPr>
          <w:rFonts w:ascii="Times New Roman" w:hAnsi="Times New Roman"/>
          <w:color w:val="auto"/>
          <w:sz w:val="22"/>
          <w:szCs w:val="22"/>
        </w:rPr>
      </w:pPr>
    </w:p>
    <w:p w:rsidR="004A5E07" w:rsidRPr="00432A82" w:rsidRDefault="00432A82" w:rsidP="00432A82">
      <w:pPr>
        <w:pStyle w:val="Corpsdetexte"/>
        <w:ind w:right="529"/>
        <w:rPr>
          <w:rFonts w:ascii="Times New Roman" w:hAnsi="Times New Roman"/>
          <w:color w:val="auto"/>
          <w:sz w:val="22"/>
          <w:szCs w:val="22"/>
        </w:rPr>
      </w:pPr>
      <w:r w:rsidRPr="00432A82">
        <w:rPr>
          <w:rFonts w:ascii="Times New Roman" w:hAnsi="Times New Roman"/>
          <w:color w:val="auto"/>
          <w:sz w:val="22"/>
          <w:szCs w:val="22"/>
        </w:rPr>
        <w:t xml:space="preserve">En cas d’empêchement ou de retard, le fournisseur est tenu d'informer </w:t>
      </w:r>
      <w:r w:rsidRPr="00432A82">
        <w:rPr>
          <w:rFonts w:ascii="Times New Roman" w:hAnsi="Times New Roman"/>
          <w:color w:val="auto"/>
          <w:sz w:val="22"/>
          <w:szCs w:val="22"/>
          <w:lang w:val="fr-FR"/>
        </w:rPr>
        <w:t>le CHU de Rouen</w:t>
      </w:r>
      <w:r w:rsidRPr="00432A82">
        <w:rPr>
          <w:rFonts w:ascii="Times New Roman" w:hAnsi="Times New Roman"/>
          <w:color w:val="auto"/>
          <w:sz w:val="22"/>
          <w:szCs w:val="22"/>
        </w:rPr>
        <w:t xml:space="preserve"> afin de déterminer une solution commune pour l’exécution des prestations</w:t>
      </w:r>
      <w:r w:rsidRPr="00432A82">
        <w:rPr>
          <w:rFonts w:ascii="Times New Roman" w:hAnsi="Times New Roman"/>
          <w:color w:val="auto"/>
          <w:spacing w:val="1"/>
          <w:sz w:val="22"/>
          <w:szCs w:val="22"/>
        </w:rPr>
        <w:t xml:space="preserve"> </w:t>
      </w:r>
      <w:r w:rsidRPr="00432A82">
        <w:rPr>
          <w:rFonts w:ascii="Times New Roman" w:hAnsi="Times New Roman"/>
          <w:color w:val="auto"/>
          <w:sz w:val="22"/>
          <w:szCs w:val="22"/>
        </w:rPr>
        <w:t>commandées</w:t>
      </w:r>
      <w:r w:rsidR="004A5E07" w:rsidRPr="00432A82">
        <w:rPr>
          <w:rFonts w:ascii="Times New Roman" w:hAnsi="Times New Roman"/>
          <w:color w:val="auto"/>
          <w:sz w:val="22"/>
          <w:szCs w:val="22"/>
        </w:rPr>
        <w:t>.</w:t>
      </w:r>
    </w:p>
    <w:p w:rsidR="009F0216" w:rsidRPr="00432A82" w:rsidRDefault="009F0216" w:rsidP="009F0216">
      <w:pPr>
        <w:jc w:val="both"/>
        <w:rPr>
          <w:rFonts w:ascii="Times New Roman" w:hAnsi="Times New Roman"/>
          <w:sz w:val="22"/>
          <w:szCs w:val="22"/>
        </w:rPr>
      </w:pPr>
    </w:p>
    <w:p w:rsidR="009F0216" w:rsidRPr="005254BE" w:rsidRDefault="005254BE" w:rsidP="005254BE">
      <w:pPr>
        <w:pStyle w:val="Titre2"/>
        <w:rPr>
          <w:rFonts w:ascii="Times New Roman" w:hAnsi="Times New Roman"/>
          <w:vanish/>
        </w:rPr>
      </w:pPr>
      <w:r w:rsidRPr="005254BE">
        <w:rPr>
          <w:rFonts w:ascii="Times New Roman" w:hAnsi="Times New Roman"/>
          <w:vanish/>
          <w:lang w:val="fr-FR"/>
        </w:rPr>
        <w:t>Prolongation des délais</w:t>
      </w:r>
    </w:p>
    <w:p w:rsidR="009F0216" w:rsidRPr="009F0216" w:rsidRDefault="009F0216" w:rsidP="005254BE">
      <w:pPr>
        <w:pStyle w:val="Paragraphedeliste"/>
        <w:keepNext/>
        <w:widowControl w:val="0"/>
        <w:suppressAutoHyphens/>
        <w:ind w:left="720"/>
        <w:jc w:val="both"/>
        <w:outlineLvl w:val="1"/>
        <w:rPr>
          <w:rFonts w:ascii="Times New Roman" w:eastAsia="Lucida Sans Unicode" w:hAnsi="Times New Roman"/>
          <w:b/>
          <w:vanish/>
          <w:kern w:val="1"/>
          <w:sz w:val="22"/>
          <w:lang w:val="x-none" w:eastAsia="ar-SA"/>
        </w:rPr>
      </w:pPr>
    </w:p>
    <w:p w:rsidR="0008676F" w:rsidRPr="0008676F" w:rsidRDefault="0008676F" w:rsidP="0008676F">
      <w:pPr>
        <w:jc w:val="both"/>
        <w:rPr>
          <w:rFonts w:ascii="Times New Roman" w:hAnsi="Times New Roman"/>
          <w:sz w:val="22"/>
          <w:szCs w:val="22"/>
        </w:rPr>
      </w:pPr>
      <w:r w:rsidRPr="0008676F">
        <w:rPr>
          <w:rFonts w:ascii="Times New Roman" w:hAnsi="Times New Roman"/>
          <w:sz w:val="22"/>
          <w:szCs w:val="22"/>
        </w:rPr>
        <w:t>Seuls les retards imputables au CHU Rouen Normandie peuvent justifier la prolongation des délais mentionnés ci-avant.</w:t>
      </w:r>
    </w:p>
    <w:p w:rsidR="0008676F" w:rsidRPr="0008676F" w:rsidRDefault="0008676F" w:rsidP="0008676F">
      <w:pPr>
        <w:jc w:val="both"/>
        <w:rPr>
          <w:rFonts w:ascii="Times New Roman" w:hAnsi="Times New Roman"/>
          <w:sz w:val="22"/>
          <w:szCs w:val="22"/>
        </w:rPr>
      </w:pPr>
    </w:p>
    <w:p w:rsidR="0008676F" w:rsidRPr="0008676F" w:rsidRDefault="0008676F" w:rsidP="0008676F">
      <w:pPr>
        <w:jc w:val="both"/>
        <w:rPr>
          <w:rFonts w:ascii="Times New Roman" w:hAnsi="Times New Roman"/>
          <w:sz w:val="22"/>
          <w:szCs w:val="22"/>
        </w:rPr>
      </w:pPr>
      <w:r w:rsidRPr="0008676F">
        <w:rPr>
          <w:rFonts w:ascii="Times New Roman" w:hAnsi="Times New Roman"/>
          <w:sz w:val="22"/>
          <w:szCs w:val="22"/>
        </w:rPr>
        <w:t xml:space="preserve">Ainsi, le Titulaire pouvant être tributaire pour l'exécution de ses prestations, de démarches ou fournitures de documents du ressort du CHU Rouen Normandie, il lui appartient de signaler par courrier recommandé ou courriel tout retard de la part de cette dernière de nature à le contraindre à ne pas respecter les délais, </w:t>
      </w:r>
      <w:r w:rsidRPr="004E049A">
        <w:rPr>
          <w:rFonts w:ascii="Times New Roman" w:hAnsi="Times New Roman"/>
          <w:sz w:val="22"/>
          <w:szCs w:val="22"/>
        </w:rPr>
        <w:t xml:space="preserve">conformément à </w:t>
      </w:r>
      <w:r w:rsidR="004E049A" w:rsidRPr="004E049A">
        <w:rPr>
          <w:rFonts w:ascii="Times New Roman" w:hAnsi="Times New Roman"/>
          <w:sz w:val="22"/>
          <w:szCs w:val="22"/>
        </w:rPr>
        <w:t>l’article 13-3</w:t>
      </w:r>
      <w:r w:rsidRPr="004E049A">
        <w:rPr>
          <w:rFonts w:ascii="Times New Roman" w:hAnsi="Times New Roman"/>
          <w:sz w:val="22"/>
          <w:szCs w:val="22"/>
        </w:rPr>
        <w:t xml:space="preserve"> du CCAG</w:t>
      </w:r>
      <w:r w:rsidRPr="0008676F">
        <w:rPr>
          <w:rFonts w:ascii="Times New Roman" w:hAnsi="Times New Roman"/>
          <w:sz w:val="22"/>
          <w:szCs w:val="22"/>
        </w:rPr>
        <w:t>-FCS.</w:t>
      </w:r>
    </w:p>
    <w:p w:rsidR="0008676F" w:rsidRPr="0008676F" w:rsidRDefault="0008676F" w:rsidP="0008676F">
      <w:pPr>
        <w:jc w:val="both"/>
        <w:rPr>
          <w:rFonts w:ascii="Times New Roman" w:hAnsi="Times New Roman"/>
          <w:sz w:val="22"/>
          <w:szCs w:val="22"/>
        </w:rPr>
      </w:pPr>
    </w:p>
    <w:p w:rsidR="0008676F" w:rsidRPr="0008676F" w:rsidRDefault="0008676F" w:rsidP="0008676F">
      <w:pPr>
        <w:jc w:val="both"/>
        <w:rPr>
          <w:rFonts w:ascii="Times New Roman" w:hAnsi="Times New Roman"/>
          <w:sz w:val="22"/>
          <w:szCs w:val="22"/>
        </w:rPr>
      </w:pPr>
      <w:r w:rsidRPr="0008676F">
        <w:rPr>
          <w:rFonts w:ascii="Times New Roman" w:hAnsi="Times New Roman"/>
          <w:sz w:val="22"/>
          <w:szCs w:val="22"/>
        </w:rPr>
        <w:t xml:space="preserve">Le délai de la prestation concernée se trouverait alors prolongé du nombre de jours calendaires séparant l'envoi de ce courrier et l'envoi par le CHU Rouen Normandie des éléments requis ou de l'exécution des démarches requises. </w:t>
      </w:r>
    </w:p>
    <w:p w:rsidR="0008676F" w:rsidRPr="0008676F" w:rsidRDefault="0008676F" w:rsidP="0008676F">
      <w:pPr>
        <w:jc w:val="both"/>
        <w:rPr>
          <w:rFonts w:ascii="Times New Roman" w:hAnsi="Times New Roman"/>
          <w:sz w:val="22"/>
          <w:szCs w:val="22"/>
        </w:rPr>
      </w:pPr>
    </w:p>
    <w:p w:rsidR="0008676F" w:rsidRPr="0008676F" w:rsidRDefault="0008676F" w:rsidP="0008676F">
      <w:pPr>
        <w:jc w:val="both"/>
        <w:rPr>
          <w:rFonts w:ascii="Times New Roman" w:hAnsi="Times New Roman"/>
          <w:sz w:val="22"/>
          <w:szCs w:val="22"/>
        </w:rPr>
      </w:pPr>
      <w:r w:rsidRPr="0008676F">
        <w:rPr>
          <w:rFonts w:ascii="Times New Roman" w:hAnsi="Times New Roman"/>
          <w:sz w:val="22"/>
          <w:szCs w:val="22"/>
        </w:rPr>
        <w:lastRenderedPageBreak/>
        <w:t>En cas d’empêchement ou de retard, le titulaire est tenu d'informer le représentant du CHU Rouen Normandie afin de déterminer une solution commune</w:t>
      </w:r>
      <w:bookmarkStart w:id="1" w:name="_GoBack"/>
      <w:bookmarkEnd w:id="1"/>
      <w:r w:rsidRPr="0008676F">
        <w:rPr>
          <w:rFonts w:ascii="Times New Roman" w:hAnsi="Times New Roman"/>
          <w:sz w:val="22"/>
          <w:szCs w:val="22"/>
        </w:rPr>
        <w:t xml:space="preserve"> pour l’exécution des prestations commandées dans les conditions de l’article 13-3 du CCAG-FCS.</w:t>
      </w:r>
    </w:p>
    <w:p w:rsidR="009F0216" w:rsidRPr="00842850" w:rsidRDefault="009F0216" w:rsidP="009F0216">
      <w:pPr>
        <w:jc w:val="both"/>
        <w:rPr>
          <w:rFonts w:ascii="Times New Roman" w:hAnsi="Times New Roman"/>
          <w:sz w:val="22"/>
          <w:szCs w:val="22"/>
        </w:rPr>
      </w:pPr>
    </w:p>
    <w:p w:rsidR="00610E45" w:rsidRPr="00842850" w:rsidRDefault="00D55AFE" w:rsidP="00124BD6">
      <w:pPr>
        <w:pStyle w:val="Titre1"/>
      </w:pPr>
      <w:r w:rsidRPr="00842850">
        <w:t>MONTANT</w:t>
      </w:r>
      <w:r w:rsidR="00610E45" w:rsidRPr="00842850">
        <w:t xml:space="preserve"> DU MARCHE</w:t>
      </w:r>
      <w:r w:rsidR="0059556F" w:rsidRPr="00842850">
        <w:t xml:space="preserve"> PUBLIC</w:t>
      </w:r>
    </w:p>
    <w:p w:rsidR="00610E45" w:rsidRPr="00842850" w:rsidRDefault="00610E45" w:rsidP="00750259">
      <w:pPr>
        <w:jc w:val="both"/>
        <w:rPr>
          <w:rFonts w:ascii="Times New Roman" w:hAnsi="Times New Roman"/>
          <w:sz w:val="22"/>
          <w:szCs w:val="22"/>
        </w:rPr>
      </w:pPr>
    </w:p>
    <w:p w:rsidR="009F0216" w:rsidRPr="009F0216" w:rsidRDefault="009F0216" w:rsidP="009F0216">
      <w:pPr>
        <w:jc w:val="both"/>
        <w:rPr>
          <w:rFonts w:ascii="Times New Roman" w:hAnsi="Times New Roman"/>
          <w:sz w:val="22"/>
          <w:szCs w:val="22"/>
        </w:rPr>
      </w:pPr>
      <w:r w:rsidRPr="009F0216">
        <w:rPr>
          <w:rFonts w:ascii="Times New Roman" w:hAnsi="Times New Roman"/>
          <w:sz w:val="22"/>
          <w:szCs w:val="22"/>
        </w:rPr>
        <w:t>Le marché public est conclu :</w:t>
      </w:r>
    </w:p>
    <w:p w:rsidR="009F0216" w:rsidRPr="00BA4374" w:rsidRDefault="004A5E07" w:rsidP="00BA4374">
      <w:pPr>
        <w:pStyle w:val="Paragraphedeliste"/>
        <w:numPr>
          <w:ilvl w:val="0"/>
          <w:numId w:val="35"/>
        </w:numPr>
        <w:jc w:val="both"/>
        <w:rPr>
          <w:rFonts w:ascii="Times New Roman" w:hAnsi="Times New Roman"/>
          <w:sz w:val="22"/>
          <w:szCs w:val="22"/>
        </w:rPr>
      </w:pPr>
      <w:r w:rsidRPr="00BA4374">
        <w:rPr>
          <w:rFonts w:ascii="Times New Roman" w:hAnsi="Times New Roman"/>
          <w:sz w:val="22"/>
          <w:szCs w:val="22"/>
        </w:rPr>
        <w:t xml:space="preserve">Sans </w:t>
      </w:r>
      <w:r w:rsidR="00D11D7D" w:rsidRPr="00BA4374">
        <w:rPr>
          <w:rFonts w:ascii="Times New Roman" w:hAnsi="Times New Roman"/>
          <w:sz w:val="22"/>
          <w:szCs w:val="22"/>
        </w:rPr>
        <w:t>montant minimum</w:t>
      </w:r>
      <w:r w:rsidRPr="00BA4374">
        <w:rPr>
          <w:rFonts w:ascii="Times New Roman" w:hAnsi="Times New Roman"/>
          <w:sz w:val="22"/>
          <w:szCs w:val="22"/>
        </w:rPr>
        <w:t> ;</w:t>
      </w:r>
    </w:p>
    <w:p w:rsidR="009F0216" w:rsidRPr="00BA4374" w:rsidRDefault="009F0216" w:rsidP="00BA4374">
      <w:pPr>
        <w:pStyle w:val="Paragraphedeliste"/>
        <w:numPr>
          <w:ilvl w:val="0"/>
          <w:numId w:val="35"/>
        </w:numPr>
        <w:jc w:val="both"/>
        <w:rPr>
          <w:rFonts w:ascii="Times New Roman" w:hAnsi="Times New Roman"/>
          <w:sz w:val="22"/>
          <w:szCs w:val="22"/>
        </w:rPr>
      </w:pPr>
      <w:r w:rsidRPr="00BA4374">
        <w:rPr>
          <w:rFonts w:ascii="Times New Roman" w:hAnsi="Times New Roman"/>
          <w:sz w:val="22"/>
          <w:szCs w:val="22"/>
        </w:rPr>
        <w:t xml:space="preserve">Avec un montant maximum </w:t>
      </w:r>
      <w:r w:rsidRPr="002B1E2D">
        <w:rPr>
          <w:rFonts w:ascii="Times New Roman" w:hAnsi="Times New Roman"/>
          <w:sz w:val="22"/>
          <w:szCs w:val="22"/>
        </w:rPr>
        <w:t xml:space="preserve">de </w:t>
      </w:r>
      <w:r w:rsidR="00311854">
        <w:rPr>
          <w:rFonts w:ascii="Times New Roman" w:hAnsi="Times New Roman"/>
          <w:sz w:val="22"/>
          <w:szCs w:val="22"/>
        </w:rPr>
        <w:t>300 000</w:t>
      </w:r>
      <w:r w:rsidRPr="002B1E2D">
        <w:rPr>
          <w:rFonts w:ascii="Times New Roman" w:hAnsi="Times New Roman"/>
          <w:sz w:val="22"/>
          <w:szCs w:val="22"/>
        </w:rPr>
        <w:t xml:space="preserve"> € HT</w:t>
      </w:r>
      <w:r w:rsidRPr="00BA4374">
        <w:rPr>
          <w:rFonts w:ascii="Times New Roman" w:hAnsi="Times New Roman"/>
          <w:sz w:val="22"/>
          <w:szCs w:val="22"/>
        </w:rPr>
        <w:t xml:space="preserve"> pour toute la durée de validité du marché public.</w:t>
      </w:r>
    </w:p>
    <w:p w:rsidR="009F0216" w:rsidRPr="009F0216" w:rsidRDefault="009F0216" w:rsidP="009F0216">
      <w:pPr>
        <w:jc w:val="both"/>
        <w:rPr>
          <w:rFonts w:ascii="Times New Roman" w:hAnsi="Times New Roman"/>
          <w:sz w:val="22"/>
          <w:szCs w:val="22"/>
        </w:rPr>
      </w:pPr>
    </w:p>
    <w:p w:rsidR="009F0216" w:rsidRPr="009F0216" w:rsidRDefault="009F0216" w:rsidP="009F0216">
      <w:pPr>
        <w:jc w:val="both"/>
        <w:rPr>
          <w:rFonts w:ascii="Times New Roman" w:hAnsi="Times New Roman"/>
          <w:sz w:val="22"/>
          <w:szCs w:val="22"/>
        </w:rPr>
      </w:pPr>
      <w:r w:rsidRPr="009F0216">
        <w:rPr>
          <w:rFonts w:ascii="Times New Roman" w:hAnsi="Times New Roman"/>
          <w:sz w:val="22"/>
          <w:szCs w:val="22"/>
        </w:rPr>
        <w:t>Les prix du marché public sont des prix unitaires tels qu’indiqués a</w:t>
      </w:r>
      <w:r w:rsidR="008F1387">
        <w:rPr>
          <w:rFonts w:ascii="Times New Roman" w:hAnsi="Times New Roman"/>
          <w:sz w:val="22"/>
          <w:szCs w:val="22"/>
        </w:rPr>
        <w:t>u bordereau des prix unitaires</w:t>
      </w:r>
      <w:r w:rsidRPr="009F0216">
        <w:rPr>
          <w:rFonts w:ascii="Times New Roman" w:hAnsi="Times New Roman"/>
          <w:sz w:val="22"/>
          <w:szCs w:val="22"/>
        </w:rPr>
        <w:t>.</w:t>
      </w:r>
    </w:p>
    <w:p w:rsidR="009F0216" w:rsidRPr="009F0216" w:rsidRDefault="009F0216" w:rsidP="009F0216">
      <w:pPr>
        <w:jc w:val="both"/>
        <w:rPr>
          <w:rFonts w:ascii="Times New Roman" w:hAnsi="Times New Roman"/>
          <w:sz w:val="22"/>
          <w:szCs w:val="22"/>
        </w:rPr>
      </w:pPr>
    </w:p>
    <w:p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L’offre présentée au titre du présent marché public contient des fournitures en provenance de :</w:t>
      </w:r>
    </w:p>
    <w:p w:rsidR="009F0216" w:rsidRPr="009F0216" w:rsidRDefault="009F0216" w:rsidP="009F0216">
      <w:pPr>
        <w:tabs>
          <w:tab w:val="left" w:pos="426"/>
        </w:tabs>
        <w:jc w:val="both"/>
        <w:rPr>
          <w:rFonts w:ascii="Times New Roman" w:hAnsi="Times New Roman"/>
          <w:b/>
          <w:bCs/>
          <w:color w:val="0000FF"/>
          <w:sz w:val="22"/>
          <w:szCs w:val="22"/>
        </w:rPr>
      </w:pPr>
      <w:r w:rsidRPr="009F0216">
        <w:rPr>
          <w:rFonts w:ascii="Times New Roman" w:hAnsi="Times New Roman"/>
          <w:b/>
          <w:bCs/>
          <w:color w:val="0000FF"/>
          <w:sz w:val="22"/>
          <w:szCs w:val="22"/>
        </w:rPr>
        <w:t>(Case à cocher par le titulaire)</w:t>
      </w:r>
    </w:p>
    <w:p w:rsidR="009F0216" w:rsidRPr="009F0216" w:rsidRDefault="009F0216" w:rsidP="009F0216">
      <w:pPr>
        <w:pStyle w:val="RedTxt"/>
        <w:jc w:val="both"/>
        <w:rPr>
          <w:rFonts w:ascii="Times New Roman" w:hAnsi="Times New Roman"/>
          <w:sz w:val="22"/>
          <w:szCs w:val="22"/>
        </w:rPr>
      </w:pPr>
    </w:p>
    <w:p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 ]  Pays de l'Union européenne, France comprise;</w:t>
      </w:r>
    </w:p>
    <w:p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 ]  Pays signataire de l'accord GATT relatif aux marchés publics ;</w:t>
      </w:r>
    </w:p>
    <w:p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(Union Européenne exclue)  </w:t>
      </w:r>
    </w:p>
    <w:p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 ]  Autre.</w:t>
      </w:r>
    </w:p>
    <w:p w:rsidR="007C0802" w:rsidRPr="00842850" w:rsidRDefault="007C0802" w:rsidP="00750259">
      <w:pPr>
        <w:jc w:val="both"/>
        <w:rPr>
          <w:rFonts w:ascii="Times New Roman" w:hAnsi="Times New Roman"/>
          <w:iCs/>
          <w:sz w:val="22"/>
          <w:szCs w:val="22"/>
        </w:rPr>
      </w:pPr>
    </w:p>
    <w:p w:rsidR="00610E45" w:rsidRPr="00842850" w:rsidRDefault="00610E45" w:rsidP="00124BD6">
      <w:pPr>
        <w:pStyle w:val="Titre1"/>
      </w:pPr>
      <w:r w:rsidRPr="00842850">
        <w:t>PAIEMENT</w:t>
      </w:r>
    </w:p>
    <w:p w:rsidR="009F4AC7" w:rsidRDefault="009F4AC7" w:rsidP="009F4AC7">
      <w:pPr>
        <w:pStyle w:val="Article0"/>
        <w:ind w:left="0"/>
        <w:rPr>
          <w:rFonts w:ascii="Times New Roman" w:hAnsi="Times New Roman" w:cs="Times New Roman"/>
          <w:sz w:val="22"/>
          <w:szCs w:val="22"/>
          <w:lang w:eastAsia="fr-FR"/>
        </w:rPr>
      </w:pPr>
    </w:p>
    <w:p w:rsidR="004A5E07" w:rsidRPr="004A5E07" w:rsidRDefault="004A5E07" w:rsidP="004A5E07">
      <w:pPr>
        <w:ind w:right="54"/>
        <w:jc w:val="both"/>
        <w:rPr>
          <w:rFonts w:ascii="Times New Roman" w:hAnsi="Times New Roman"/>
          <w:b/>
          <w:color w:val="0000FF"/>
          <w:sz w:val="22"/>
          <w:szCs w:val="22"/>
        </w:rPr>
      </w:pPr>
      <w:r w:rsidRPr="004A5E07">
        <w:rPr>
          <w:rFonts w:ascii="Times New Roman" w:hAnsi="Times New Roman"/>
          <w:sz w:val="22"/>
          <w:szCs w:val="22"/>
        </w:rPr>
        <w:t>Le CHU de Rouen Normandie se libérera des sommes dues au titre du présent marché public en faisant porter le montant au(x) crédit(s) du(es) bénéficiaire(s) ci-après.</w:t>
      </w:r>
    </w:p>
    <w:p w:rsidR="004A5E07" w:rsidRPr="004A5E07" w:rsidRDefault="004A5E07" w:rsidP="004A5E07">
      <w:pPr>
        <w:jc w:val="both"/>
        <w:rPr>
          <w:rFonts w:ascii="Times New Roman" w:hAnsi="Times New Roman"/>
          <w:iCs/>
          <w:sz w:val="22"/>
          <w:szCs w:val="22"/>
        </w:rPr>
      </w:pPr>
    </w:p>
    <w:p w:rsidR="004A5E07" w:rsidRPr="004A5E07" w:rsidRDefault="004A5E07" w:rsidP="004A5E07">
      <w:pPr>
        <w:jc w:val="both"/>
        <w:rPr>
          <w:rFonts w:ascii="Times New Roman" w:hAnsi="Times New Roman"/>
          <w:iCs/>
          <w:sz w:val="22"/>
          <w:szCs w:val="22"/>
        </w:rPr>
      </w:pPr>
      <w:r w:rsidRPr="004A5E07">
        <w:rPr>
          <w:rFonts w:ascii="Times New Roman" w:hAnsi="Times New Roman"/>
          <w:iCs/>
          <w:sz w:val="22"/>
          <w:szCs w:val="22"/>
        </w:rPr>
        <w:t>En cas de changement de coordonnées bancaires, le nouveau relevé d’identité bancaire sera transmis par le titulaire.</w:t>
      </w:r>
    </w:p>
    <w:p w:rsidR="009F4AC7" w:rsidRPr="00842850" w:rsidRDefault="009F4AC7" w:rsidP="009F4AC7">
      <w:pPr>
        <w:pStyle w:val="Article0"/>
        <w:ind w:left="0"/>
        <w:rPr>
          <w:rFonts w:ascii="Times New Roman" w:hAnsi="Times New Roman" w:cs="Times New Roman"/>
          <w:sz w:val="22"/>
          <w:szCs w:val="22"/>
        </w:rPr>
      </w:pPr>
    </w:p>
    <w:p w:rsidR="000E0B49" w:rsidRPr="00842850" w:rsidRDefault="000E0B49" w:rsidP="000E0B49">
      <w:pPr>
        <w:pStyle w:val="Titre2"/>
        <w:rPr>
          <w:rFonts w:ascii="Times New Roman" w:hAnsi="Times New Roman"/>
          <w:szCs w:val="22"/>
        </w:rPr>
      </w:pPr>
      <w:r w:rsidRPr="00842850">
        <w:rPr>
          <w:rFonts w:ascii="Times New Roman" w:hAnsi="Times New Roman"/>
          <w:szCs w:val="22"/>
        </w:rPr>
        <w:t>Titulaire seul</w:t>
      </w:r>
    </w:p>
    <w:p w:rsidR="000E0B49" w:rsidRPr="00842850" w:rsidRDefault="000E0B49" w:rsidP="000E0B49">
      <w:pPr>
        <w:ind w:right="54"/>
        <w:jc w:val="both"/>
        <w:rPr>
          <w:rFonts w:ascii="Times New Roman" w:hAnsi="Times New Roman"/>
          <w:sz w:val="22"/>
          <w:szCs w:val="22"/>
        </w:rPr>
      </w:pPr>
      <w:r w:rsidRPr="00842850">
        <w:rPr>
          <w:rFonts w:ascii="Times New Roman" w:hAnsi="Times New Roman"/>
          <w:b/>
          <w:color w:val="0000FF"/>
          <w:sz w:val="22"/>
          <w:szCs w:val="22"/>
        </w:rPr>
        <w:t>(Rubrique à compléter par le soumissionnaire seul)</w:t>
      </w:r>
    </w:p>
    <w:p w:rsidR="000E0B49" w:rsidRPr="00842850" w:rsidRDefault="000E0B49" w:rsidP="000E0B49">
      <w:pPr>
        <w:pStyle w:val="Article0"/>
        <w:ind w:left="0"/>
        <w:rPr>
          <w:rFonts w:ascii="Times New Roman" w:hAnsi="Times New Roman" w:cs="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842850" w:rsidTr="002954BB">
        <w:trPr>
          <w:cantSplit/>
          <w:trHeight w:val="257"/>
          <w:jc w:val="center"/>
        </w:trPr>
        <w:tc>
          <w:tcPr>
            <w:tcW w:w="3198" w:type="dxa"/>
            <w:vAlign w:val="center"/>
          </w:tcPr>
          <w:p w:rsidR="000E0B49" w:rsidRPr="00842850" w:rsidRDefault="000E0B49" w:rsidP="007B6815">
            <w:pPr>
              <w:pStyle w:val="Nomdelinstitution"/>
              <w:rPr>
                <w:rFonts w:ascii="Times New Roman" w:eastAsia="Times" w:hAnsi="Times New Roman"/>
                <w:sz w:val="22"/>
                <w:szCs w:val="22"/>
              </w:rPr>
            </w:pPr>
            <w:r w:rsidRPr="00842850">
              <w:rPr>
                <w:rFonts w:ascii="Times New Roman" w:eastAsia="Times" w:hAnsi="Times New Roman"/>
                <w:sz w:val="22"/>
                <w:szCs w:val="22"/>
              </w:rPr>
              <w:t>Compte ouvert au nom de</w:t>
            </w:r>
          </w:p>
        </w:tc>
        <w:tc>
          <w:tcPr>
            <w:tcW w:w="6537" w:type="dxa"/>
            <w:gridSpan w:val="2"/>
            <w:vAlign w:val="center"/>
          </w:tcPr>
          <w:p w:rsidR="000E0B49" w:rsidRPr="00842850" w:rsidRDefault="000E0B49" w:rsidP="007B6815">
            <w:pPr>
              <w:pStyle w:val="En-tte"/>
              <w:tabs>
                <w:tab w:val="clear" w:pos="4536"/>
                <w:tab w:val="clear" w:pos="9072"/>
              </w:tabs>
              <w:rPr>
                <w:rFonts w:ascii="Times New Roman" w:hAnsi="Times New Roman"/>
                <w:sz w:val="22"/>
                <w:szCs w:val="22"/>
              </w:rPr>
            </w:pPr>
          </w:p>
        </w:tc>
      </w:tr>
      <w:tr w:rsidR="000E0B49" w:rsidRPr="00842850" w:rsidTr="002954BB">
        <w:trPr>
          <w:trHeight w:val="257"/>
          <w:jc w:val="center"/>
        </w:trPr>
        <w:tc>
          <w:tcPr>
            <w:tcW w:w="3198" w:type="dxa"/>
            <w:vAlign w:val="center"/>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Sous le numéro</w:t>
            </w:r>
          </w:p>
        </w:tc>
        <w:tc>
          <w:tcPr>
            <w:tcW w:w="3484" w:type="dxa"/>
            <w:vAlign w:val="center"/>
          </w:tcPr>
          <w:p w:rsidR="000E0B49" w:rsidRPr="00842850" w:rsidRDefault="000E0B49" w:rsidP="007B6815">
            <w:pPr>
              <w:rPr>
                <w:rFonts w:ascii="Times New Roman" w:hAnsi="Times New Roman"/>
                <w:sz w:val="22"/>
                <w:szCs w:val="22"/>
              </w:rPr>
            </w:pPr>
          </w:p>
        </w:tc>
        <w:tc>
          <w:tcPr>
            <w:tcW w:w="3053" w:type="dxa"/>
            <w:vAlign w:val="center"/>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w:t>
            </w:r>
          </w:p>
        </w:tc>
      </w:tr>
      <w:tr w:rsidR="000E0B49" w:rsidRPr="00842850" w:rsidTr="002954BB">
        <w:trPr>
          <w:cantSplit/>
          <w:trHeight w:val="257"/>
          <w:jc w:val="center"/>
        </w:trPr>
        <w:tc>
          <w:tcPr>
            <w:tcW w:w="3198" w:type="dxa"/>
            <w:vAlign w:val="center"/>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Banque</w:t>
            </w:r>
          </w:p>
        </w:tc>
        <w:tc>
          <w:tcPr>
            <w:tcW w:w="6537" w:type="dxa"/>
            <w:gridSpan w:val="2"/>
            <w:vAlign w:val="center"/>
          </w:tcPr>
          <w:p w:rsidR="000E0B49" w:rsidRPr="00842850" w:rsidRDefault="000E0B49" w:rsidP="007B6815">
            <w:pPr>
              <w:rPr>
                <w:rFonts w:ascii="Times New Roman" w:hAnsi="Times New Roman"/>
                <w:sz w:val="22"/>
                <w:szCs w:val="22"/>
              </w:rPr>
            </w:pPr>
          </w:p>
        </w:tc>
      </w:tr>
      <w:tr w:rsidR="000E0B49" w:rsidRPr="00842850" w:rsidTr="002954BB">
        <w:trPr>
          <w:trHeight w:val="257"/>
          <w:jc w:val="center"/>
        </w:trPr>
        <w:tc>
          <w:tcPr>
            <w:tcW w:w="3198" w:type="dxa"/>
            <w:vAlign w:val="center"/>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Banque</w:t>
            </w:r>
          </w:p>
        </w:tc>
        <w:tc>
          <w:tcPr>
            <w:tcW w:w="3484" w:type="dxa"/>
            <w:vAlign w:val="center"/>
          </w:tcPr>
          <w:p w:rsidR="000E0B49" w:rsidRPr="00842850" w:rsidRDefault="000E0B49" w:rsidP="007B6815">
            <w:pPr>
              <w:rPr>
                <w:rFonts w:ascii="Times New Roman" w:hAnsi="Times New Roman"/>
                <w:sz w:val="22"/>
                <w:szCs w:val="22"/>
              </w:rPr>
            </w:pPr>
          </w:p>
        </w:tc>
        <w:tc>
          <w:tcPr>
            <w:tcW w:w="3053" w:type="dxa"/>
            <w:vAlign w:val="center"/>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w:t>
            </w:r>
          </w:p>
        </w:tc>
      </w:tr>
      <w:tr w:rsidR="000E0B49" w:rsidRPr="00842850" w:rsidTr="002954BB">
        <w:trPr>
          <w:trHeight w:val="257"/>
          <w:jc w:val="center"/>
        </w:trPr>
        <w:tc>
          <w:tcPr>
            <w:tcW w:w="3198" w:type="dxa"/>
            <w:vAlign w:val="center"/>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IBAN</w:t>
            </w:r>
          </w:p>
        </w:tc>
        <w:tc>
          <w:tcPr>
            <w:tcW w:w="6537" w:type="dxa"/>
            <w:gridSpan w:val="2"/>
            <w:vAlign w:val="center"/>
          </w:tcPr>
          <w:p w:rsidR="000E0B49" w:rsidRPr="00842850" w:rsidRDefault="000E0B49" w:rsidP="007B6815">
            <w:pPr>
              <w:rPr>
                <w:rFonts w:ascii="Times New Roman" w:hAnsi="Times New Roman"/>
                <w:sz w:val="22"/>
                <w:szCs w:val="22"/>
              </w:rPr>
            </w:pPr>
          </w:p>
        </w:tc>
      </w:tr>
    </w:tbl>
    <w:p w:rsidR="00B20E79" w:rsidRPr="00842850" w:rsidRDefault="00B20E79" w:rsidP="000E0B49">
      <w:pPr>
        <w:pStyle w:val="Article0"/>
        <w:ind w:left="0"/>
        <w:rPr>
          <w:rFonts w:ascii="Times New Roman" w:hAnsi="Times New Roman" w:cs="Times New Roman"/>
          <w:sz w:val="22"/>
          <w:szCs w:val="22"/>
        </w:rPr>
      </w:pPr>
    </w:p>
    <w:p w:rsidR="000E0B49" w:rsidRPr="00842850" w:rsidRDefault="000E0B49" w:rsidP="000E0B49">
      <w:pPr>
        <w:pStyle w:val="Titre2"/>
        <w:rPr>
          <w:rFonts w:ascii="Times New Roman" w:hAnsi="Times New Roman"/>
          <w:szCs w:val="22"/>
        </w:rPr>
      </w:pPr>
      <w:r w:rsidRPr="00842850">
        <w:rPr>
          <w:rFonts w:ascii="Times New Roman" w:hAnsi="Times New Roman"/>
          <w:szCs w:val="22"/>
        </w:rPr>
        <w:t>Groupement conjoint</w:t>
      </w:r>
    </w:p>
    <w:p w:rsidR="000E0B49" w:rsidRPr="00842850" w:rsidRDefault="000E0B49" w:rsidP="000E0B49">
      <w:pPr>
        <w:ind w:right="54"/>
        <w:jc w:val="both"/>
        <w:rPr>
          <w:rFonts w:ascii="Times New Roman" w:hAnsi="Times New Roman"/>
          <w:sz w:val="22"/>
          <w:szCs w:val="22"/>
        </w:rPr>
      </w:pPr>
      <w:r w:rsidRPr="00842850">
        <w:rPr>
          <w:rFonts w:ascii="Times New Roman" w:hAnsi="Times New Roman"/>
          <w:b/>
          <w:color w:val="0000FF"/>
          <w:sz w:val="22"/>
          <w:szCs w:val="22"/>
        </w:rPr>
        <w:t>(Rubrique à compléter par le soumissionnaire seul ou le mandataire du groupement)</w:t>
      </w:r>
    </w:p>
    <w:p w:rsidR="000E0B49" w:rsidRPr="00842850" w:rsidRDefault="000E0B49" w:rsidP="000E0B49">
      <w:pPr>
        <w:pStyle w:val="Article0"/>
        <w:ind w:left="0"/>
        <w:rPr>
          <w:rFonts w:ascii="Times New Roman" w:hAnsi="Times New Roman" w:cs="Times New Roman"/>
          <w:sz w:val="22"/>
          <w:szCs w:val="22"/>
        </w:rPr>
      </w:pPr>
    </w:p>
    <w:p w:rsidR="000E0B49" w:rsidRPr="00842850" w:rsidRDefault="000E0B49" w:rsidP="000E0B49">
      <w:pPr>
        <w:pStyle w:val="En-tte"/>
        <w:tabs>
          <w:tab w:val="clear" w:pos="4536"/>
          <w:tab w:val="clear" w:pos="9072"/>
        </w:tabs>
        <w:rPr>
          <w:rFonts w:ascii="Times New Roman" w:hAnsi="Times New Roman"/>
          <w:bCs/>
          <w:i/>
          <w:sz w:val="22"/>
          <w:szCs w:val="22"/>
        </w:rPr>
      </w:pPr>
      <w:r w:rsidRPr="00842850">
        <w:rPr>
          <w:rFonts w:ascii="Times New Roman" w:hAnsi="Times New Roman"/>
          <w:bCs/>
          <w:i/>
          <w:sz w:val="22"/>
          <w:szCs w:val="22"/>
        </w:rPr>
        <w:t>Premier co-traitant en charge des prestations …………………………………..et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bookmarkStart w:id="2" w:name="_Toc406406547"/>
            <w:r w:rsidRPr="00842850">
              <w:rPr>
                <w:rFonts w:ascii="Times New Roman" w:hAnsi="Times New Roman"/>
                <w:sz w:val="22"/>
                <w:szCs w:val="22"/>
              </w:rPr>
              <w:t xml:space="preserve">Désignation du titulaire : </w:t>
            </w:r>
          </w:p>
        </w:tc>
      </w:tr>
      <w:tr w:rsidR="000E0B49" w:rsidRPr="00842850"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bookmarkStart w:id="3" w:name="_Toc406406548"/>
            <w:r w:rsidRPr="00842850">
              <w:rPr>
                <w:rFonts w:ascii="Times New Roman" w:hAnsi="Times New Roman"/>
                <w:sz w:val="22"/>
                <w:szCs w:val="22"/>
              </w:rPr>
              <w:t>Compte à créditer</w:t>
            </w:r>
            <w:bookmarkEnd w:id="3"/>
            <w:r w:rsidRPr="00842850">
              <w:rPr>
                <w:rFonts w:ascii="Times New Roman" w:hAnsi="Times New Roman"/>
                <w:sz w:val="22"/>
                <w:szCs w:val="22"/>
              </w:rPr>
              <w:t xml:space="preserve"> :  </w:t>
            </w:r>
          </w:p>
        </w:tc>
      </w:tr>
      <w:tr w:rsidR="000E0B49" w:rsidRPr="00842850"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bookmarkStart w:id="4" w:name="_Toc406406550"/>
            <w:r w:rsidRPr="00842850">
              <w:rPr>
                <w:rFonts w:ascii="Times New Roman" w:hAnsi="Times New Roman"/>
                <w:sz w:val="22"/>
                <w:szCs w:val="22"/>
              </w:rPr>
              <w:t>Code Etablissement :</w:t>
            </w:r>
            <w:bookmarkEnd w:id="4"/>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bookmarkStart w:id="5" w:name="_Toc406406551"/>
            <w:r w:rsidRPr="00842850">
              <w:rPr>
                <w:rFonts w:ascii="Times New Roman" w:hAnsi="Times New Roman"/>
                <w:sz w:val="22"/>
                <w:szCs w:val="22"/>
              </w:rPr>
              <w:t>Code Guichet :</w:t>
            </w:r>
            <w:bookmarkEnd w:id="5"/>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bookmarkStart w:id="6" w:name="_Toc406406552"/>
            <w:r w:rsidRPr="00842850">
              <w:rPr>
                <w:rFonts w:ascii="Times New Roman" w:hAnsi="Times New Roman"/>
                <w:sz w:val="22"/>
                <w:szCs w:val="22"/>
              </w:rPr>
              <w:t>Numéro de compte :</w:t>
            </w:r>
            <w:bookmarkEnd w:id="6"/>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bookmarkStart w:id="7" w:name="_Toc406406553"/>
            <w:r w:rsidRPr="00842850">
              <w:rPr>
                <w:rFonts w:ascii="Times New Roman" w:hAnsi="Times New Roman"/>
                <w:sz w:val="22"/>
                <w:szCs w:val="22"/>
              </w:rPr>
              <w:t>Clé RIB/RIP :</w:t>
            </w:r>
            <w:bookmarkEnd w:id="7"/>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bookmarkEnd w:id="2"/>
    </w:tbl>
    <w:p w:rsidR="000E0B49" w:rsidRPr="00842850" w:rsidRDefault="000E0B49" w:rsidP="000E0B49">
      <w:pPr>
        <w:pStyle w:val="Retraitcorpsdetexte3"/>
        <w:spacing w:after="0"/>
        <w:ind w:left="0"/>
        <w:rPr>
          <w:rFonts w:ascii="Times New Roman" w:hAnsi="Times New Roman"/>
          <w:i/>
          <w:sz w:val="22"/>
          <w:szCs w:val="22"/>
        </w:rPr>
      </w:pPr>
    </w:p>
    <w:p w:rsidR="000E0B49" w:rsidRPr="00842850" w:rsidRDefault="000E0B49" w:rsidP="000E0B49">
      <w:pPr>
        <w:pStyle w:val="Retraitcorpsdetexte3"/>
        <w:spacing w:after="0"/>
        <w:ind w:left="0"/>
        <w:rPr>
          <w:rFonts w:ascii="Times New Roman" w:hAnsi="Times New Roman"/>
          <w:i/>
          <w:sz w:val="22"/>
          <w:szCs w:val="22"/>
        </w:rPr>
      </w:pPr>
      <w:r w:rsidRPr="00842850">
        <w:rPr>
          <w:rFonts w:ascii="Times New Roman" w:hAnsi="Times New Roman"/>
          <w:i/>
          <w:sz w:val="22"/>
          <w:szCs w:val="22"/>
        </w:rPr>
        <w:t>Deuxième co-traitant en charge des prestations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Désignation du titulaire : </w:t>
            </w:r>
          </w:p>
        </w:tc>
      </w:tr>
      <w:tr w:rsidR="000E0B49" w:rsidRPr="00842850"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lastRenderedPageBreak/>
              <w:t>Etablissement :    </w:t>
            </w:r>
          </w:p>
        </w:tc>
      </w:tr>
      <w:tr w:rsidR="000E0B49" w:rsidRPr="00842850"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bl>
    <w:p w:rsidR="00AD0960" w:rsidRPr="00842850" w:rsidRDefault="00AD0960" w:rsidP="000E0B49">
      <w:pPr>
        <w:rPr>
          <w:rFonts w:ascii="Times New Roman" w:hAnsi="Times New Roman"/>
          <w:sz w:val="22"/>
          <w:szCs w:val="22"/>
        </w:rPr>
      </w:pPr>
    </w:p>
    <w:p w:rsidR="000E0B49" w:rsidRPr="00842850" w:rsidRDefault="000E0B49" w:rsidP="000E0B49">
      <w:pPr>
        <w:pStyle w:val="Titre2"/>
        <w:rPr>
          <w:rFonts w:ascii="Times New Roman" w:hAnsi="Times New Roman"/>
          <w:szCs w:val="22"/>
        </w:rPr>
      </w:pPr>
      <w:r w:rsidRPr="00842850">
        <w:rPr>
          <w:rFonts w:ascii="Times New Roman" w:hAnsi="Times New Roman"/>
          <w:szCs w:val="22"/>
        </w:rPr>
        <w:t>Groupement solidaire</w:t>
      </w:r>
    </w:p>
    <w:p w:rsidR="000E0B49" w:rsidRPr="00842850" w:rsidRDefault="000E0B49" w:rsidP="000E0B49">
      <w:pPr>
        <w:ind w:right="54"/>
        <w:jc w:val="both"/>
        <w:rPr>
          <w:rFonts w:ascii="Times New Roman" w:hAnsi="Times New Roman"/>
          <w:sz w:val="22"/>
          <w:szCs w:val="22"/>
        </w:rPr>
      </w:pPr>
      <w:r w:rsidRPr="00842850">
        <w:rPr>
          <w:rFonts w:ascii="Times New Roman" w:hAnsi="Times New Roman"/>
          <w:b/>
          <w:color w:val="0000FF"/>
          <w:sz w:val="22"/>
          <w:szCs w:val="22"/>
        </w:rPr>
        <w:t>(Rubrique à compléter par le soumissionnaire seul ou le mandataire du groupement)</w:t>
      </w:r>
    </w:p>
    <w:p w:rsidR="000E0B49" w:rsidRPr="00842850" w:rsidRDefault="000E0B49" w:rsidP="000E0B49">
      <w:pPr>
        <w:jc w:val="both"/>
        <w:rPr>
          <w:rFonts w:ascii="Times New Roman" w:hAnsi="Times New Roman"/>
          <w:b/>
          <w:bCs/>
          <w:i/>
          <w:iCs/>
          <w:sz w:val="22"/>
          <w:szCs w:val="22"/>
        </w:rPr>
      </w:pPr>
    </w:p>
    <w:p w:rsidR="000E0B49" w:rsidRPr="00842850" w:rsidRDefault="000E0B49" w:rsidP="000E0B49">
      <w:pPr>
        <w:jc w:val="both"/>
        <w:rPr>
          <w:rFonts w:ascii="Times New Roman" w:hAnsi="Times New Roman"/>
          <w:sz w:val="22"/>
          <w:szCs w:val="22"/>
        </w:rPr>
      </w:pPr>
      <w:r w:rsidRPr="00842850">
        <w:rPr>
          <w:rFonts w:ascii="Times New Roman" w:hAnsi="Times New Roman"/>
          <w:b/>
          <w:bCs/>
          <w:i/>
          <w:iCs/>
          <w:sz w:val="22"/>
          <w:szCs w:val="22"/>
        </w:rPr>
        <w:t>Soit</w:t>
      </w:r>
      <w:r w:rsidRPr="00842850">
        <w:rPr>
          <w:rFonts w:ascii="Times New Roman" w:hAnsi="Times New Roman"/>
          <w:sz w:val="22"/>
          <w:szCs w:val="22"/>
        </w:rPr>
        <w:tab/>
        <w:t>Les membres du groupement optent pour l’ouverture d’un compte unique ouvert au nom du groupement sur lequel seront effectués les paiements.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Désignation du titulaire : groupement …. et …… </w:t>
            </w:r>
          </w:p>
        </w:tc>
      </w:tr>
      <w:tr w:rsidR="000E0B49" w:rsidRPr="00842850"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rsidTr="002954BB">
        <w:trPr>
          <w:trHeight w:val="296"/>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bl>
    <w:p w:rsidR="00AD0960" w:rsidRPr="00842850" w:rsidRDefault="00AD0960" w:rsidP="000E0B49">
      <w:pPr>
        <w:rPr>
          <w:rFonts w:ascii="Times New Roman" w:hAnsi="Times New Roman"/>
          <w:bCs/>
          <w:iCs/>
          <w:sz w:val="22"/>
          <w:szCs w:val="22"/>
        </w:rPr>
      </w:pPr>
    </w:p>
    <w:p w:rsidR="000E0B49" w:rsidRPr="00842850" w:rsidRDefault="000E0B49" w:rsidP="000E0B49">
      <w:pPr>
        <w:jc w:val="both"/>
        <w:rPr>
          <w:rFonts w:ascii="Times New Roman" w:hAnsi="Times New Roman"/>
          <w:sz w:val="22"/>
          <w:szCs w:val="22"/>
        </w:rPr>
      </w:pPr>
      <w:r w:rsidRPr="00842850">
        <w:rPr>
          <w:rFonts w:ascii="Times New Roman" w:hAnsi="Times New Roman"/>
          <w:b/>
          <w:bCs/>
          <w:i/>
          <w:iCs/>
          <w:sz w:val="22"/>
          <w:szCs w:val="22"/>
        </w:rPr>
        <w:t>Soit</w:t>
      </w:r>
      <w:r w:rsidRPr="00842850">
        <w:rPr>
          <w:rFonts w:ascii="Times New Roman" w:hAnsi="Times New Roman"/>
          <w:sz w:val="22"/>
          <w:szCs w:val="22"/>
        </w:rPr>
        <w:t xml:space="preserve"> </w:t>
      </w:r>
      <w:r w:rsidRPr="00842850">
        <w:rPr>
          <w:rFonts w:ascii="Times New Roman" w:hAnsi="Times New Roman"/>
          <w:sz w:val="22"/>
          <w:szCs w:val="22"/>
        </w:rPr>
        <w:tab/>
        <w:t>Les membres du groupement peuvent opter pour une répartition des paiements en % ; les montants sont ensuite versés à leur compte respectif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Désignation du titulaire : Prestations et mandataire</w:t>
            </w:r>
          </w:p>
        </w:tc>
      </w:tr>
      <w:tr w:rsidR="000E0B49" w:rsidRPr="00842850"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r w:rsidR="000E0B49" w:rsidRPr="00842850"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bl>
    <w:p w:rsidR="000E0B49" w:rsidRPr="00842850" w:rsidRDefault="000E0B49" w:rsidP="000E0B49">
      <w:pP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rsidTr="002954BB">
        <w:trPr>
          <w:trHeight w:val="253"/>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C351D7" w:rsidP="00C351D7">
            <w:pPr>
              <w:rPr>
                <w:rFonts w:ascii="Times New Roman" w:hAnsi="Times New Roman"/>
                <w:sz w:val="22"/>
                <w:szCs w:val="22"/>
              </w:rPr>
            </w:pPr>
            <w:r w:rsidRPr="00842850">
              <w:rPr>
                <w:rFonts w:ascii="Times New Roman" w:hAnsi="Times New Roman"/>
                <w:sz w:val="22"/>
                <w:szCs w:val="22"/>
              </w:rPr>
              <w:t>Désignation du titulaire :</w:t>
            </w:r>
            <w:r w:rsidR="000E0B49" w:rsidRPr="00842850">
              <w:rPr>
                <w:rFonts w:ascii="Times New Roman" w:hAnsi="Times New Roman"/>
                <w:sz w:val="22"/>
                <w:szCs w:val="22"/>
              </w:rPr>
              <w:t xml:space="preserve"> </w:t>
            </w:r>
            <w:r w:rsidRPr="00842850">
              <w:rPr>
                <w:rFonts w:ascii="Times New Roman" w:hAnsi="Times New Roman"/>
                <w:sz w:val="22"/>
                <w:szCs w:val="22"/>
              </w:rPr>
              <w:t>Prestations</w:t>
            </w:r>
          </w:p>
        </w:tc>
      </w:tr>
      <w:tr w:rsidR="000E0B49" w:rsidRPr="00842850" w:rsidTr="002954BB">
        <w:trPr>
          <w:trHeight w:val="331"/>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rsidTr="002954BB">
        <w:trPr>
          <w:cantSplit/>
          <w:trHeight w:val="239"/>
          <w:jc w:val="center"/>
        </w:trPr>
        <w:tc>
          <w:tcPr>
            <w:tcW w:w="9001" w:type="dxa"/>
            <w:gridSpan w:val="4"/>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rsidTr="002954BB">
        <w:trPr>
          <w:trHeight w:val="273"/>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r w:rsidR="000E0B49" w:rsidRPr="00842850" w:rsidTr="002954BB">
        <w:trPr>
          <w:trHeight w:val="290"/>
          <w:jc w:val="center"/>
        </w:trPr>
        <w:tc>
          <w:tcPr>
            <w:tcW w:w="1976" w:type="dxa"/>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rsidR="000E0B49" w:rsidRPr="00842850" w:rsidRDefault="000E0B49" w:rsidP="007B6815">
            <w:pPr>
              <w:rPr>
                <w:rFonts w:ascii="Times New Roman" w:hAnsi="Times New Roman"/>
                <w:sz w:val="22"/>
                <w:szCs w:val="22"/>
              </w:rPr>
            </w:pPr>
          </w:p>
        </w:tc>
      </w:tr>
    </w:tbl>
    <w:p w:rsidR="008D77AB" w:rsidRPr="00842850" w:rsidRDefault="008D77AB" w:rsidP="00750259">
      <w:pPr>
        <w:rPr>
          <w:rFonts w:ascii="Times New Roman" w:hAnsi="Times New Roman"/>
          <w:sz w:val="22"/>
          <w:szCs w:val="22"/>
          <w:lang w:eastAsia="fr-FR"/>
        </w:rPr>
      </w:pPr>
    </w:p>
    <w:p w:rsidR="00610E45" w:rsidRPr="00842850" w:rsidRDefault="00610E45" w:rsidP="00124BD6">
      <w:pPr>
        <w:pStyle w:val="Titre1"/>
      </w:pPr>
      <w:r w:rsidRPr="00842850">
        <w:t>AVANCE</w:t>
      </w:r>
    </w:p>
    <w:p w:rsidR="00610E45" w:rsidRPr="00842850" w:rsidRDefault="00610E45" w:rsidP="00750259">
      <w:pPr>
        <w:rPr>
          <w:rFonts w:ascii="Times New Roman" w:hAnsi="Times New Roman"/>
          <w:sz w:val="22"/>
          <w:szCs w:val="22"/>
          <w:lang w:eastAsia="fr-FR"/>
        </w:rPr>
      </w:pPr>
    </w:p>
    <w:p w:rsidR="00E407D0" w:rsidRDefault="00F73050" w:rsidP="00F73050">
      <w:pPr>
        <w:rPr>
          <w:rFonts w:ascii="Times New Roman" w:hAnsi="Times New Roman"/>
          <w:sz w:val="22"/>
          <w:szCs w:val="22"/>
        </w:rPr>
      </w:pPr>
      <w:r>
        <w:rPr>
          <w:rFonts w:ascii="Times New Roman" w:hAnsi="Times New Roman"/>
          <w:sz w:val="22"/>
          <w:szCs w:val="22"/>
        </w:rPr>
        <w:t>Sans objet.</w:t>
      </w:r>
    </w:p>
    <w:p w:rsidR="002B1E2D" w:rsidRDefault="002B1E2D"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FB28A3" w:rsidRDefault="00FB28A3" w:rsidP="00750259">
      <w:pPr>
        <w:rPr>
          <w:rFonts w:ascii="Times New Roman" w:hAnsi="Times New Roman"/>
          <w:sz w:val="22"/>
          <w:szCs w:val="22"/>
          <w:lang w:eastAsia="fr-FR"/>
        </w:rPr>
      </w:pPr>
    </w:p>
    <w:p w:rsidR="0075533A" w:rsidRPr="00842850" w:rsidRDefault="0075533A" w:rsidP="00750259">
      <w:pPr>
        <w:rPr>
          <w:rFonts w:ascii="Times New Roman" w:hAnsi="Times New Roman"/>
          <w:sz w:val="22"/>
          <w:szCs w:val="22"/>
          <w:lang w:eastAsia="fr-FR"/>
        </w:rPr>
      </w:pPr>
    </w:p>
    <w:p w:rsidR="00610E45" w:rsidRPr="00842850" w:rsidRDefault="00610E45" w:rsidP="00124BD6">
      <w:pPr>
        <w:pStyle w:val="Titre1"/>
      </w:pPr>
      <w:r w:rsidRPr="00842850">
        <w:t xml:space="preserve">SIGNATURE DU MARCHE </w:t>
      </w:r>
      <w:r w:rsidR="00577995" w:rsidRPr="00842850">
        <w:t xml:space="preserve">PUBLIC </w:t>
      </w:r>
      <w:r w:rsidRPr="00842850">
        <w:t>PAR LE TITULAIRE</w:t>
      </w:r>
    </w:p>
    <w:p w:rsidR="00610E45" w:rsidRPr="00842850" w:rsidRDefault="0026674C" w:rsidP="00750259">
      <w:pPr>
        <w:rPr>
          <w:rFonts w:ascii="Times New Roman" w:hAnsi="Times New Roman"/>
          <w:b/>
          <w:color w:val="0000FF"/>
          <w:sz w:val="22"/>
          <w:szCs w:val="22"/>
        </w:rPr>
      </w:pPr>
      <w:r w:rsidRPr="00842850">
        <w:rPr>
          <w:rFonts w:ascii="Times New Roman" w:hAnsi="Times New Roman"/>
          <w:b/>
          <w:color w:val="0000FF"/>
          <w:sz w:val="22"/>
          <w:szCs w:val="22"/>
        </w:rPr>
        <w:t>(R</w:t>
      </w:r>
      <w:r w:rsidR="00610E45" w:rsidRPr="00842850">
        <w:rPr>
          <w:rFonts w:ascii="Times New Roman" w:hAnsi="Times New Roman"/>
          <w:b/>
          <w:color w:val="0000FF"/>
          <w:sz w:val="22"/>
          <w:szCs w:val="22"/>
        </w:rPr>
        <w:t xml:space="preserve">ubrique à compléter par le </w:t>
      </w:r>
      <w:r w:rsidR="00071F82" w:rsidRPr="00842850">
        <w:rPr>
          <w:rFonts w:ascii="Times New Roman" w:hAnsi="Times New Roman"/>
          <w:b/>
          <w:color w:val="0000FF"/>
          <w:sz w:val="22"/>
          <w:szCs w:val="22"/>
        </w:rPr>
        <w:t>soumissionnaire</w:t>
      </w:r>
      <w:r w:rsidR="00610E45" w:rsidRPr="00842850">
        <w:rPr>
          <w:rFonts w:ascii="Times New Roman" w:hAnsi="Times New Roman"/>
          <w:b/>
          <w:color w:val="0000FF"/>
          <w:sz w:val="22"/>
          <w:szCs w:val="22"/>
        </w:rPr>
        <w:t xml:space="preserve"> seul ou le mandataire du groupement)</w:t>
      </w:r>
    </w:p>
    <w:p w:rsidR="00610E45" w:rsidRPr="00842850" w:rsidRDefault="00610E45" w:rsidP="00750259">
      <w:pPr>
        <w:rPr>
          <w:rFonts w:ascii="Times New Roman" w:hAnsi="Times New Roman"/>
          <w:sz w:val="22"/>
          <w:szCs w:val="22"/>
        </w:rPr>
      </w:pPr>
    </w:p>
    <w:p w:rsidR="00610E45" w:rsidRPr="00842850" w:rsidRDefault="003E2034"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À</w:t>
      </w:r>
      <w:r w:rsidR="00610E45" w:rsidRPr="00842850">
        <w:rPr>
          <w:rFonts w:ascii="Times New Roman" w:hAnsi="Times New Roman" w:cs="Times New Roman"/>
          <w:sz w:val="22"/>
          <w:szCs w:val="22"/>
        </w:rPr>
        <w:t xml:space="preserve"> ………………………………………………………..</w:t>
      </w:r>
    </w:p>
    <w:p w:rsidR="00610E45" w:rsidRPr="00842850" w:rsidRDefault="003E2034"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L</w:t>
      </w:r>
      <w:r w:rsidR="00610E45" w:rsidRPr="00842850">
        <w:rPr>
          <w:rFonts w:ascii="Times New Roman" w:hAnsi="Times New Roman" w:cs="Times New Roman"/>
          <w:sz w:val="22"/>
          <w:szCs w:val="22"/>
        </w:rPr>
        <w:t>e ………………………………………………………</w:t>
      </w:r>
    </w:p>
    <w:p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 xml:space="preserve">La personne ayant pouvoir pour engager </w:t>
      </w:r>
      <w:r w:rsidR="00D92C52" w:rsidRPr="00842850">
        <w:rPr>
          <w:rFonts w:ascii="Times New Roman" w:hAnsi="Times New Roman" w:cs="Times New Roman"/>
          <w:sz w:val="22"/>
          <w:szCs w:val="22"/>
        </w:rPr>
        <w:t>le titulaire</w:t>
      </w:r>
    </w:p>
    <w:p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w:t>
      </w:r>
    </w:p>
    <w:p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CE7209" w:rsidRPr="00842850" w:rsidRDefault="00610E45" w:rsidP="00957F2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Si</w:t>
      </w:r>
      <w:r w:rsidR="00D92C52" w:rsidRPr="00842850">
        <w:rPr>
          <w:rFonts w:ascii="Times New Roman" w:hAnsi="Times New Roman" w:cs="Times New Roman"/>
          <w:sz w:val="22"/>
          <w:szCs w:val="22"/>
        </w:rPr>
        <w:t>gnature manuscrite et cachet du titulaire</w:t>
      </w:r>
      <w:r w:rsidRPr="00842850">
        <w:rPr>
          <w:rFonts w:ascii="Times New Roman" w:hAnsi="Times New Roman" w:cs="Times New Roman"/>
          <w:sz w:val="22"/>
          <w:szCs w:val="22"/>
        </w:rPr>
        <w:t xml:space="preserve"> </w:t>
      </w:r>
      <w:r w:rsidR="007C2D89" w:rsidRPr="00842850">
        <w:rPr>
          <w:rFonts w:ascii="Times New Roman" w:hAnsi="Times New Roman" w:cs="Times New Roman"/>
          <w:sz w:val="22"/>
          <w:szCs w:val="22"/>
        </w:rPr>
        <w:t>ci-contre</w:t>
      </w:r>
      <w:r w:rsidRPr="00842850">
        <w:rPr>
          <w:rFonts w:ascii="Times New Roman" w:hAnsi="Times New Roman" w:cs="Times New Roman"/>
          <w:sz w:val="22"/>
          <w:szCs w:val="22"/>
        </w:rPr>
        <w:t> :</w:t>
      </w:r>
    </w:p>
    <w:p w:rsidR="00CE7209" w:rsidRPr="00842850" w:rsidRDefault="00CE7209"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CE7209" w:rsidRDefault="00CE7209"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957F28" w:rsidRPr="00842850"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CE7209" w:rsidRPr="00842850" w:rsidRDefault="00CE7209"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rsidR="00A81CC1" w:rsidRPr="00842850" w:rsidRDefault="00A81CC1" w:rsidP="00750259">
      <w:pPr>
        <w:rPr>
          <w:rFonts w:ascii="Times New Roman" w:hAnsi="Times New Roman"/>
          <w:sz w:val="22"/>
          <w:szCs w:val="22"/>
        </w:rPr>
      </w:pPr>
    </w:p>
    <w:p w:rsidR="00610E45" w:rsidRPr="00842850" w:rsidRDefault="00610E45" w:rsidP="00124BD6">
      <w:pPr>
        <w:pStyle w:val="Titre1"/>
      </w:pPr>
      <w:r w:rsidRPr="00842850">
        <w:t xml:space="preserve">SIGNATURE DU </w:t>
      </w:r>
      <w:r w:rsidR="00C12178" w:rsidRPr="00842850">
        <w:t xml:space="preserve">MARCHE PUBLIC PAR </w:t>
      </w:r>
      <w:r w:rsidRPr="00842850">
        <w:t>POUVOIR ADJUDICATEUR</w:t>
      </w:r>
    </w:p>
    <w:p w:rsidR="00610E45" w:rsidRPr="00842850" w:rsidRDefault="00610E45" w:rsidP="00750259">
      <w:pPr>
        <w:pStyle w:val="Article0"/>
        <w:rPr>
          <w:rFonts w:ascii="Times New Roman" w:hAnsi="Times New Roman" w:cs="Times New Roman"/>
          <w:b/>
          <w:sz w:val="22"/>
          <w:szCs w:val="22"/>
        </w:rPr>
      </w:pPr>
    </w:p>
    <w:p w:rsidR="00610E45" w:rsidRPr="00842850" w:rsidRDefault="00610E45" w:rsidP="00750259">
      <w:pPr>
        <w:pStyle w:val="Article0"/>
        <w:rPr>
          <w:rFonts w:ascii="Times New Roman" w:hAnsi="Times New Roman" w:cs="Times New Roman"/>
          <w:b/>
          <w:color w:val="FF0000"/>
          <w:sz w:val="22"/>
          <w:szCs w:val="22"/>
        </w:rPr>
      </w:pPr>
      <w:r w:rsidRPr="00842850">
        <w:rPr>
          <w:rFonts w:ascii="Times New Roman" w:hAnsi="Times New Roman" w:cs="Times New Roman"/>
          <w:b/>
          <w:color w:val="FF0000"/>
          <w:sz w:val="22"/>
          <w:szCs w:val="22"/>
        </w:rPr>
        <w:t>Partie réservée au pouvoir adjudicateur</w:t>
      </w:r>
    </w:p>
    <w:p w:rsidR="00610E45" w:rsidRPr="00842850" w:rsidRDefault="00610E45" w:rsidP="00750259">
      <w:pPr>
        <w:pStyle w:val="Article0"/>
        <w:rPr>
          <w:rFonts w:ascii="Times New Roman" w:hAnsi="Times New Roman" w:cs="Times New Roman"/>
          <w:b/>
          <w:color w:val="FF0000"/>
          <w:sz w:val="22"/>
          <w:szCs w:val="22"/>
        </w:rPr>
      </w:pPr>
    </w:p>
    <w:p w:rsidR="002C307C" w:rsidRPr="00385448" w:rsidRDefault="00610E45" w:rsidP="00385448">
      <w:pPr>
        <w:pStyle w:val="RedTxt"/>
        <w:jc w:val="both"/>
        <w:rPr>
          <w:rFonts w:ascii="Times New Roman" w:hAnsi="Times New Roman"/>
          <w:b/>
          <w:bCs/>
          <w:sz w:val="22"/>
          <w:szCs w:val="22"/>
        </w:rPr>
      </w:pPr>
      <w:r w:rsidRPr="00842850">
        <w:rPr>
          <w:rFonts w:ascii="Times New Roman" w:hAnsi="Times New Roman"/>
          <w:sz w:val="22"/>
          <w:szCs w:val="22"/>
        </w:rPr>
        <w:t xml:space="preserve">Est acceptée la présente proposition par le </w:t>
      </w:r>
      <w:r w:rsidR="007C2D89" w:rsidRPr="00842850">
        <w:rPr>
          <w:rFonts w:ascii="Times New Roman" w:hAnsi="Times New Roman"/>
          <w:sz w:val="22"/>
          <w:szCs w:val="22"/>
        </w:rPr>
        <w:t>CHU</w:t>
      </w:r>
      <w:r w:rsidR="00C22766" w:rsidRPr="00842850">
        <w:rPr>
          <w:rFonts w:ascii="Times New Roman" w:hAnsi="Times New Roman"/>
          <w:sz w:val="22"/>
          <w:szCs w:val="22"/>
        </w:rPr>
        <w:t xml:space="preserve"> Rouen</w:t>
      </w:r>
      <w:r w:rsidR="007C2D89" w:rsidRPr="00842850">
        <w:rPr>
          <w:rFonts w:ascii="Times New Roman" w:hAnsi="Times New Roman"/>
          <w:sz w:val="22"/>
          <w:szCs w:val="22"/>
        </w:rPr>
        <w:t xml:space="preserve"> Normandie</w:t>
      </w:r>
      <w:r w:rsidRPr="00842850">
        <w:rPr>
          <w:rFonts w:ascii="Times New Roman" w:hAnsi="Times New Roman"/>
          <w:b/>
          <w:sz w:val="22"/>
          <w:szCs w:val="22"/>
        </w:rPr>
        <w:t xml:space="preserve"> pour </w:t>
      </w:r>
      <w:r w:rsidRPr="00842850">
        <w:rPr>
          <w:rFonts w:ascii="Times New Roman" w:hAnsi="Times New Roman"/>
          <w:b/>
          <w:bCs/>
          <w:sz w:val="22"/>
          <w:szCs w:val="22"/>
        </w:rPr>
        <w:t xml:space="preserve">valoir acte d'engagement du marché </w:t>
      </w:r>
      <w:r w:rsidR="00577995" w:rsidRPr="00842850">
        <w:rPr>
          <w:rFonts w:ascii="Times New Roman" w:hAnsi="Times New Roman"/>
          <w:b/>
          <w:bCs/>
          <w:sz w:val="22"/>
          <w:szCs w:val="22"/>
        </w:rPr>
        <w:t xml:space="preserve">public </w:t>
      </w:r>
      <w:r w:rsidR="0026674C" w:rsidRPr="00842850">
        <w:rPr>
          <w:rFonts w:ascii="Times New Roman" w:hAnsi="Times New Roman"/>
          <w:b/>
          <w:bCs/>
          <w:sz w:val="22"/>
          <w:szCs w:val="22"/>
        </w:rPr>
        <w:t>ayant pour objet</w:t>
      </w:r>
      <w:r w:rsidR="008D3DC9" w:rsidRPr="00842850">
        <w:rPr>
          <w:rFonts w:ascii="Times New Roman" w:hAnsi="Times New Roman"/>
          <w:b/>
          <w:bCs/>
          <w:sz w:val="22"/>
          <w:szCs w:val="22"/>
        </w:rPr>
        <w:t xml:space="preserve"> </w:t>
      </w:r>
      <w:r w:rsidR="00794DA2">
        <w:rPr>
          <w:rFonts w:ascii="Times New Roman" w:hAnsi="Times New Roman"/>
          <w:b/>
          <w:bCs/>
          <w:sz w:val="22"/>
          <w:szCs w:val="22"/>
        </w:rPr>
        <w:t>le</w:t>
      </w:r>
      <w:r w:rsidR="00AD0960">
        <w:rPr>
          <w:rFonts w:ascii="Times New Roman" w:hAnsi="Times New Roman"/>
          <w:b/>
          <w:bCs/>
          <w:sz w:val="22"/>
          <w:szCs w:val="22"/>
        </w:rPr>
        <w:t xml:space="preserve"> </w:t>
      </w:r>
      <w:r w:rsidR="008D3DC9" w:rsidRPr="00842850">
        <w:rPr>
          <w:rFonts w:ascii="Times New Roman" w:hAnsi="Times New Roman"/>
          <w:b/>
          <w:bCs/>
          <w:sz w:val="22"/>
          <w:szCs w:val="22"/>
        </w:rPr>
        <w:t>« </w:t>
      </w:r>
      <w:r w:rsidR="00794DA2">
        <w:rPr>
          <w:rFonts w:ascii="Times New Roman" w:hAnsi="Times New Roman"/>
          <w:b/>
          <w:bCs/>
          <w:sz w:val="22"/>
          <w:szCs w:val="22"/>
        </w:rPr>
        <w:t>déploiement d’un jeu ludique pour les nouveaux arrivants du CHU de Rouen</w:t>
      </w:r>
      <w:r w:rsidR="00460613">
        <w:rPr>
          <w:rFonts w:ascii="Times New Roman" w:hAnsi="Times New Roman"/>
          <w:b/>
          <w:bCs/>
          <w:sz w:val="22"/>
          <w:szCs w:val="22"/>
        </w:rPr>
        <w:t> ».</w:t>
      </w:r>
    </w:p>
    <w:p w:rsidR="00610E45" w:rsidRPr="00842850" w:rsidRDefault="00610E45" w:rsidP="00750259">
      <w:pPr>
        <w:pStyle w:val="RedTxt"/>
        <w:jc w:val="both"/>
        <w:rPr>
          <w:rFonts w:ascii="Times New Roman" w:hAnsi="Times New Roman"/>
          <w:sz w:val="22"/>
          <w:szCs w:val="22"/>
        </w:rPr>
      </w:pPr>
      <w:r w:rsidRPr="00842850">
        <w:rPr>
          <w:rFonts w:ascii="Times New Roman" w:hAnsi="Times New Roman"/>
          <w:sz w:val="22"/>
          <w:szCs w:val="22"/>
        </w:rPr>
        <w:t>La présente offre est acceptée en euros, unité monétaire d'exécution du marché</w:t>
      </w:r>
      <w:r w:rsidR="008A2B49" w:rsidRPr="00842850">
        <w:rPr>
          <w:rFonts w:ascii="Times New Roman" w:hAnsi="Times New Roman"/>
          <w:sz w:val="22"/>
          <w:szCs w:val="22"/>
        </w:rPr>
        <w:t xml:space="preserve"> public</w:t>
      </w:r>
      <w:r w:rsidRPr="00842850">
        <w:rPr>
          <w:rFonts w:ascii="Times New Roman" w:hAnsi="Times New Roman"/>
          <w:sz w:val="22"/>
          <w:szCs w:val="22"/>
        </w:rPr>
        <w:t xml:space="preserve"> et de tous les actes qui en découlent.</w:t>
      </w:r>
    </w:p>
    <w:p w:rsidR="006213B2" w:rsidRPr="00842850" w:rsidRDefault="006213B2" w:rsidP="00750259">
      <w:pPr>
        <w:suppressAutoHyphens w:val="0"/>
        <w:overflowPunct w:val="0"/>
        <w:autoSpaceDE w:val="0"/>
        <w:jc w:val="both"/>
        <w:textAlignment w:val="baseline"/>
        <w:rPr>
          <w:rFonts w:ascii="Times New Roman" w:hAnsi="Times New Roman"/>
          <w:color w:val="000000"/>
          <w:sz w:val="22"/>
          <w:szCs w:val="22"/>
        </w:rPr>
      </w:pPr>
    </w:p>
    <w:p w:rsidR="00610E45" w:rsidRPr="00842850" w:rsidRDefault="00610E45" w:rsidP="00750259">
      <w:pPr>
        <w:suppressAutoHyphens w:val="0"/>
        <w:overflowPunct w:val="0"/>
        <w:autoSpaceDE w:val="0"/>
        <w:jc w:val="both"/>
        <w:textAlignment w:val="baseline"/>
        <w:rPr>
          <w:rFonts w:ascii="Times New Roman" w:hAnsi="Times New Roman"/>
          <w:sz w:val="22"/>
          <w:szCs w:val="22"/>
        </w:rPr>
      </w:pPr>
      <w:r w:rsidRPr="00842850">
        <w:rPr>
          <w:rFonts w:ascii="Times New Roman" w:hAnsi="Times New Roman"/>
          <w:sz w:val="22"/>
          <w:szCs w:val="22"/>
        </w:rPr>
        <w:t>Le présent</w:t>
      </w:r>
      <w:r w:rsidR="006213B2" w:rsidRPr="00842850">
        <w:rPr>
          <w:rFonts w:ascii="Times New Roman" w:hAnsi="Times New Roman"/>
          <w:sz w:val="22"/>
          <w:szCs w:val="22"/>
        </w:rPr>
        <w:t xml:space="preserve"> acte d'eng</w:t>
      </w:r>
      <w:r w:rsidR="00577995" w:rsidRPr="00842850">
        <w:rPr>
          <w:rFonts w:ascii="Times New Roman" w:hAnsi="Times New Roman"/>
          <w:sz w:val="22"/>
          <w:szCs w:val="22"/>
        </w:rPr>
        <w:t xml:space="preserve">agement comporte les </w:t>
      </w:r>
      <w:r w:rsidR="006213B2" w:rsidRPr="00842850">
        <w:rPr>
          <w:rFonts w:ascii="Times New Roman" w:hAnsi="Times New Roman"/>
          <w:sz w:val="22"/>
          <w:szCs w:val="22"/>
        </w:rPr>
        <w:t>annexe</w:t>
      </w:r>
      <w:r w:rsidR="00577995" w:rsidRPr="00842850">
        <w:rPr>
          <w:rFonts w:ascii="Times New Roman" w:hAnsi="Times New Roman"/>
          <w:sz w:val="22"/>
          <w:szCs w:val="22"/>
        </w:rPr>
        <w:t>s</w:t>
      </w:r>
      <w:r w:rsidRPr="00842850">
        <w:rPr>
          <w:rFonts w:ascii="Times New Roman" w:hAnsi="Times New Roman"/>
          <w:sz w:val="22"/>
          <w:szCs w:val="22"/>
        </w:rPr>
        <w:t xml:space="preserve"> ci-après :</w:t>
      </w:r>
    </w:p>
    <w:p w:rsidR="00610E45" w:rsidRPr="00842850" w:rsidRDefault="00610E45" w:rsidP="00750259">
      <w:pPr>
        <w:tabs>
          <w:tab w:val="left" w:pos="1120"/>
        </w:tabs>
        <w:jc w:val="both"/>
        <w:rPr>
          <w:rFonts w:ascii="Times New Roman" w:hAnsi="Times New Roman"/>
          <w:b/>
          <w:sz w:val="22"/>
          <w:szCs w:val="22"/>
        </w:rPr>
      </w:pPr>
      <w:r w:rsidRPr="00842850">
        <w:rPr>
          <w:rFonts w:ascii="Times New Roman" w:hAnsi="Times New Roman"/>
          <w:sz w:val="22"/>
          <w:szCs w:val="22"/>
        </w:rPr>
        <w:tab/>
      </w:r>
    </w:p>
    <w:bookmarkStart w:id="8" w:name="CheckBox"/>
    <w:p w:rsidR="00403B34" w:rsidRPr="00842850" w:rsidRDefault="00403B34" w:rsidP="00750259">
      <w:pPr>
        <w:overflowPunct w:val="0"/>
        <w:ind w:left="1320"/>
        <w:jc w:val="both"/>
        <w:textAlignment w:val="baseline"/>
        <w:rPr>
          <w:rFonts w:ascii="Times New Roman" w:hAnsi="Times New Roman"/>
          <w:sz w:val="22"/>
          <w:szCs w:val="22"/>
        </w:rPr>
      </w:pPr>
      <w:r w:rsidRPr="00842850">
        <w:rPr>
          <w:rFonts w:ascii="Times New Roman" w:hAnsi="Times New Roman"/>
          <w:b/>
          <w:sz w:val="22"/>
          <w:szCs w:val="22"/>
        </w:rPr>
        <w:fldChar w:fldCharType="begin">
          <w:ffData>
            <w:name w:val="CheckBox"/>
            <w:enabled/>
            <w:calcOnExit w:val="0"/>
            <w:checkBox>
              <w:sizeAuto/>
              <w:default w:val="1"/>
            </w:checkBox>
          </w:ffData>
        </w:fldChar>
      </w:r>
      <w:r w:rsidRPr="00842850">
        <w:rPr>
          <w:rFonts w:ascii="Times New Roman" w:hAnsi="Times New Roman"/>
          <w:b/>
          <w:sz w:val="22"/>
          <w:szCs w:val="22"/>
        </w:rPr>
        <w:instrText xml:space="preserve"> FORMCHECKBOX </w:instrText>
      </w:r>
      <w:r w:rsidR="00303AB7">
        <w:rPr>
          <w:rFonts w:ascii="Times New Roman" w:hAnsi="Times New Roman"/>
          <w:b/>
          <w:sz w:val="22"/>
          <w:szCs w:val="22"/>
        </w:rPr>
      </w:r>
      <w:r w:rsidR="00303AB7">
        <w:rPr>
          <w:rFonts w:ascii="Times New Roman" w:hAnsi="Times New Roman"/>
          <w:b/>
          <w:sz w:val="22"/>
          <w:szCs w:val="22"/>
        </w:rPr>
        <w:fldChar w:fldCharType="separate"/>
      </w:r>
      <w:r w:rsidRPr="00842850">
        <w:rPr>
          <w:rFonts w:ascii="Times New Roman" w:hAnsi="Times New Roman"/>
          <w:b/>
          <w:sz w:val="22"/>
          <w:szCs w:val="22"/>
        </w:rPr>
        <w:fldChar w:fldCharType="end"/>
      </w:r>
      <w:bookmarkEnd w:id="8"/>
      <w:r w:rsidRPr="00842850">
        <w:rPr>
          <w:rFonts w:ascii="Times New Roman" w:hAnsi="Times New Roman"/>
          <w:b/>
          <w:sz w:val="22"/>
          <w:szCs w:val="22"/>
        </w:rPr>
        <w:t xml:space="preserve">  </w:t>
      </w:r>
      <w:r w:rsidRPr="00842850">
        <w:rPr>
          <w:rFonts w:ascii="Times New Roman" w:hAnsi="Times New Roman"/>
          <w:sz w:val="22"/>
          <w:szCs w:val="22"/>
        </w:rPr>
        <w:t>Annexe n°1 :</w:t>
      </w:r>
      <w:r w:rsidR="00D11D7D">
        <w:rPr>
          <w:rFonts w:ascii="Times New Roman" w:hAnsi="Times New Roman"/>
          <w:sz w:val="22"/>
          <w:szCs w:val="22"/>
        </w:rPr>
        <w:t xml:space="preserve"> le Bordereau des Prix Unitaires (BPU)</w:t>
      </w:r>
    </w:p>
    <w:p w:rsidR="003E2034" w:rsidRPr="00842850" w:rsidRDefault="003E2034" w:rsidP="00750259">
      <w:pPr>
        <w:tabs>
          <w:tab w:val="left" w:pos="1120"/>
          <w:tab w:val="left" w:pos="1701"/>
        </w:tabs>
        <w:overflowPunct w:val="0"/>
        <w:ind w:left="1320"/>
        <w:jc w:val="both"/>
        <w:textAlignment w:val="baseline"/>
        <w:rPr>
          <w:rFonts w:ascii="Times New Roman" w:hAnsi="Times New Roman"/>
          <w:sz w:val="22"/>
          <w:szCs w:val="22"/>
        </w:rPr>
      </w:pPr>
    </w:p>
    <w:p w:rsidR="00610E45" w:rsidRPr="00842850" w:rsidRDefault="007C0802" w:rsidP="00750259">
      <w:pPr>
        <w:pStyle w:val="Article0"/>
        <w:rPr>
          <w:rFonts w:ascii="Times New Roman" w:hAnsi="Times New Roman" w:cs="Times New Roman"/>
          <w:sz w:val="22"/>
          <w:szCs w:val="22"/>
        </w:rPr>
      </w:pPr>
      <w:r w:rsidRPr="00842850">
        <w:rPr>
          <w:rFonts w:ascii="Times New Roman" w:hAnsi="Times New Roman"/>
          <w:noProof/>
          <w:sz w:val="22"/>
          <w:szCs w:val="22"/>
          <w:lang w:eastAsia="fr-FR"/>
        </w:rPr>
        <mc:AlternateContent>
          <mc:Choice Requires="wps">
            <w:drawing>
              <wp:anchor distT="0" distB="0" distL="114935" distR="114935" simplePos="0" relativeHeight="251658240" behindDoc="0" locked="0" layoutInCell="1" allowOverlap="1" wp14:anchorId="3FF7583D" wp14:editId="0F00EDAF">
                <wp:simplePos x="0" y="0"/>
                <wp:positionH relativeFrom="column">
                  <wp:posOffset>3258185</wp:posOffset>
                </wp:positionH>
                <wp:positionV relativeFrom="paragraph">
                  <wp:posOffset>40640</wp:posOffset>
                </wp:positionV>
                <wp:extent cx="2900680" cy="23526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2352675"/>
                        </a:xfrm>
                        <a:prstGeom prst="rect">
                          <a:avLst/>
                        </a:prstGeom>
                        <a:solidFill>
                          <a:srgbClr val="FFFFFF"/>
                        </a:solidFill>
                        <a:ln w="12700">
                          <a:solidFill>
                            <a:srgbClr val="000000"/>
                          </a:solidFill>
                          <a:miter lim="800000"/>
                          <a:headEnd/>
                          <a:tailEnd/>
                        </a:ln>
                      </wps:spPr>
                      <wps:txbx>
                        <w:txbxContent>
                          <w:p w:rsidR="00071F82" w:rsidRPr="005323E8" w:rsidRDefault="00071F82" w:rsidP="00610E45">
                            <w:pPr>
                              <w:jc w:val="both"/>
                              <w:rPr>
                                <w:rFonts w:ascii="Times New Roman" w:hAnsi="Times New Roman"/>
                                <w:sz w:val="22"/>
                              </w:rPr>
                            </w:pPr>
                            <w:r w:rsidRPr="005323E8">
                              <w:rPr>
                                <w:rFonts w:ascii="Times New Roman" w:hAnsi="Times New Roman"/>
                                <w:sz w:val="22"/>
                              </w:rPr>
                              <w:t>A Rouen,</w:t>
                            </w:r>
                          </w:p>
                          <w:p w:rsidR="005323E8" w:rsidRPr="005323E8" w:rsidRDefault="005323E8" w:rsidP="00610E45">
                            <w:pPr>
                              <w:pStyle w:val="Article0"/>
                              <w:spacing w:line="360" w:lineRule="auto"/>
                              <w:ind w:left="0"/>
                              <w:rPr>
                                <w:rFonts w:ascii="Times New Roman" w:hAnsi="Times New Roman" w:cs="Times New Roman"/>
                                <w:sz w:val="22"/>
                              </w:rPr>
                            </w:pPr>
                            <w:r>
                              <w:rPr>
                                <w:rFonts w:ascii="Times New Roman" w:hAnsi="Times New Roman" w:cs="Times New Roman"/>
                                <w:sz w:val="22"/>
                              </w:rPr>
                              <w:t>le ………………………………………………</w:t>
                            </w:r>
                          </w:p>
                          <w:p w:rsidR="00071F82" w:rsidRPr="005323E8" w:rsidRDefault="00071F82" w:rsidP="00610E45">
                            <w:pPr>
                              <w:pStyle w:val="Article0"/>
                              <w:ind w:left="0"/>
                              <w:rPr>
                                <w:rFonts w:ascii="Times New Roman" w:hAnsi="Times New Roman" w:cs="Times New Roman"/>
                                <w:sz w:val="22"/>
                              </w:rPr>
                            </w:pPr>
                            <w:r w:rsidRPr="005323E8">
                              <w:rPr>
                                <w:rFonts w:ascii="Times New Roman" w:hAnsi="Times New Roman" w:cs="Times New Roman"/>
                                <w:sz w:val="22"/>
                              </w:rPr>
                              <w:t>Pour le pouvoir adjudicateur</w:t>
                            </w:r>
                          </w:p>
                          <w:p w:rsidR="00071F82" w:rsidRPr="005323E8" w:rsidRDefault="00B0490A" w:rsidP="009869ED">
                            <w:pPr>
                              <w:pStyle w:val="Article0"/>
                              <w:ind w:left="0"/>
                              <w:rPr>
                                <w:rFonts w:ascii="Times New Roman" w:hAnsi="Times New Roman" w:cs="Times New Roman"/>
                                <w:sz w:val="22"/>
                              </w:rPr>
                            </w:pPr>
                            <w:r>
                              <w:rPr>
                                <w:rFonts w:ascii="Times New Roman" w:hAnsi="Times New Roman" w:cs="Times New Roman"/>
                                <w:sz w:val="22"/>
                              </w:rPr>
                              <w:t xml:space="preserve">La Directice Générale </w:t>
                            </w:r>
                            <w:r w:rsidR="002954BB">
                              <w:rPr>
                                <w:rFonts w:ascii="Times New Roman" w:hAnsi="Times New Roman" w:cs="Times New Roman"/>
                                <w:sz w:val="22"/>
                              </w:rPr>
                              <w:t xml:space="preserve">ou </w:t>
                            </w:r>
                            <w:r w:rsidR="00957F28">
                              <w:rPr>
                                <w:rFonts w:ascii="Times New Roman" w:hAnsi="Times New Roman" w:cs="Times New Roman"/>
                                <w:sz w:val="22"/>
                              </w:rPr>
                              <w:t>ses</w:t>
                            </w:r>
                            <w:r w:rsidR="002954BB">
                              <w:rPr>
                                <w:rFonts w:ascii="Times New Roman" w:hAnsi="Times New Roman" w:cs="Times New Roman"/>
                                <w:sz w:val="22"/>
                              </w:rPr>
                              <w:t xml:space="preserve"> représentant</w:t>
                            </w:r>
                            <w:r w:rsidR="00957F28">
                              <w:rPr>
                                <w:rFonts w:ascii="Times New Roman" w:hAnsi="Times New Roman" w:cs="Times New Roman"/>
                                <w:sz w:val="22"/>
                              </w:rPr>
                              <w:t>s</w:t>
                            </w:r>
                          </w:p>
                          <w:p w:rsidR="002C307C" w:rsidRDefault="002C307C"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7583D" id="_x0000_t202" coordsize="21600,21600" o:spt="202" path="m,l,21600r21600,l21600,xe">
                <v:stroke joinstyle="miter"/>
                <v:path gradientshapeok="t" o:connecttype="rect"/>
              </v:shapetype>
              <v:shape id="Text Box 2" o:spid="_x0000_s1026" type="#_x0000_t202" style="position:absolute;left:0;text-align:left;margin-left:256.55pt;margin-top:3.2pt;width:228.4pt;height:185.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" strokeweight="1pt">
                <v:textbox inset="7.7pt,4.1pt,7.7pt,4.1pt">
                  <w:txbxContent>
                    <w:p w:rsidR="00071F82" w:rsidRPr="005323E8" w:rsidRDefault="00071F82" w:rsidP="00610E45">
                      <w:pPr>
                        <w:jc w:val="both"/>
                        <w:rPr>
                          <w:rFonts w:ascii="Times New Roman" w:hAnsi="Times New Roman"/>
                          <w:sz w:val="22"/>
                        </w:rPr>
                      </w:pPr>
                      <w:r w:rsidRPr="005323E8">
                        <w:rPr>
                          <w:rFonts w:ascii="Times New Roman" w:hAnsi="Times New Roman"/>
                          <w:sz w:val="22"/>
                        </w:rPr>
                        <w:t>A Rouen,</w:t>
                      </w:r>
                    </w:p>
                    <w:p w:rsidR="005323E8" w:rsidRPr="005323E8" w:rsidRDefault="005323E8" w:rsidP="00610E45">
                      <w:pPr>
                        <w:pStyle w:val="Article0"/>
                        <w:spacing w:line="360" w:lineRule="auto"/>
                        <w:ind w:left="0"/>
                        <w:rPr>
                          <w:rFonts w:ascii="Times New Roman" w:hAnsi="Times New Roman" w:cs="Times New Roman"/>
                          <w:sz w:val="22"/>
                        </w:rPr>
                      </w:pPr>
                      <w:r>
                        <w:rPr>
                          <w:rFonts w:ascii="Times New Roman" w:hAnsi="Times New Roman" w:cs="Times New Roman"/>
                          <w:sz w:val="22"/>
                        </w:rPr>
                        <w:t>le ………………………………………………</w:t>
                      </w:r>
                    </w:p>
                    <w:p w:rsidR="00071F82" w:rsidRPr="005323E8" w:rsidRDefault="00071F82" w:rsidP="00610E45">
                      <w:pPr>
                        <w:pStyle w:val="Article0"/>
                        <w:ind w:left="0"/>
                        <w:rPr>
                          <w:rFonts w:ascii="Times New Roman" w:hAnsi="Times New Roman" w:cs="Times New Roman"/>
                          <w:sz w:val="22"/>
                        </w:rPr>
                      </w:pPr>
                      <w:r w:rsidRPr="005323E8">
                        <w:rPr>
                          <w:rFonts w:ascii="Times New Roman" w:hAnsi="Times New Roman" w:cs="Times New Roman"/>
                          <w:sz w:val="22"/>
                        </w:rPr>
                        <w:t>Pour le pouvoir adjudicateur</w:t>
                      </w:r>
                    </w:p>
                    <w:p w:rsidR="00071F82" w:rsidRPr="005323E8" w:rsidRDefault="00B0490A" w:rsidP="009869ED">
                      <w:pPr>
                        <w:pStyle w:val="Article0"/>
                        <w:ind w:left="0"/>
                        <w:rPr>
                          <w:rFonts w:ascii="Times New Roman" w:hAnsi="Times New Roman" w:cs="Times New Roman"/>
                          <w:sz w:val="22"/>
                        </w:rPr>
                      </w:pPr>
                      <w:r>
                        <w:rPr>
                          <w:rFonts w:ascii="Times New Roman" w:hAnsi="Times New Roman" w:cs="Times New Roman"/>
                          <w:sz w:val="22"/>
                        </w:rPr>
                        <w:t xml:space="preserve">La Directice Générale </w:t>
                      </w:r>
                      <w:r w:rsidR="002954BB">
                        <w:rPr>
                          <w:rFonts w:ascii="Times New Roman" w:hAnsi="Times New Roman" w:cs="Times New Roman"/>
                          <w:sz w:val="22"/>
                        </w:rPr>
                        <w:t xml:space="preserve">ou </w:t>
                      </w:r>
                      <w:r w:rsidR="00957F28">
                        <w:rPr>
                          <w:rFonts w:ascii="Times New Roman" w:hAnsi="Times New Roman" w:cs="Times New Roman"/>
                          <w:sz w:val="22"/>
                        </w:rPr>
                        <w:t>ses</w:t>
                      </w:r>
                      <w:r w:rsidR="002954BB">
                        <w:rPr>
                          <w:rFonts w:ascii="Times New Roman" w:hAnsi="Times New Roman" w:cs="Times New Roman"/>
                          <w:sz w:val="22"/>
                        </w:rPr>
                        <w:t xml:space="preserve"> représentant</w:t>
                      </w:r>
                      <w:r w:rsidR="00957F28">
                        <w:rPr>
                          <w:rFonts w:ascii="Times New Roman" w:hAnsi="Times New Roman" w:cs="Times New Roman"/>
                          <w:sz w:val="22"/>
                        </w:rPr>
                        <w:t>s</w:t>
                      </w:r>
                    </w:p>
                    <w:p w:rsidR="002C307C" w:rsidRDefault="002C307C" w:rsidP="008F5AA5">
                      <w:pPr>
                        <w:rPr>
                          <w:rFonts w:ascii="Tahoma" w:hAnsi="Tahoma"/>
                        </w:rPr>
                      </w:pPr>
                    </w:p>
                  </w:txbxContent>
                </v:textbox>
                <w10:wrap type="square"/>
              </v:shape>
            </w:pict>
          </mc:Fallback>
        </mc:AlternateContent>
      </w:r>
    </w:p>
    <w:p w:rsidR="0043179D" w:rsidRPr="00842850" w:rsidRDefault="00192F57" w:rsidP="00750259">
      <w:pPr>
        <w:rPr>
          <w:rFonts w:ascii="Times New Roman" w:hAnsi="Times New Roman"/>
          <w:sz w:val="22"/>
          <w:szCs w:val="22"/>
        </w:rPr>
      </w:pPr>
      <w:r w:rsidRPr="00842850">
        <w:rPr>
          <w:rFonts w:ascii="Times New Roman" w:hAnsi="Times New Roman"/>
          <w:sz w:val="22"/>
          <w:szCs w:val="22"/>
        </w:rPr>
        <w:br/>
      </w:r>
    </w:p>
    <w:p w:rsidR="007D600B" w:rsidRPr="00842850" w:rsidRDefault="007D600B" w:rsidP="00750259">
      <w:pPr>
        <w:tabs>
          <w:tab w:val="left" w:pos="6237"/>
        </w:tabs>
        <w:jc w:val="both"/>
        <w:rPr>
          <w:rFonts w:ascii="Times New Roman" w:hAnsi="Times New Roman"/>
          <w:sz w:val="22"/>
          <w:szCs w:val="22"/>
        </w:rPr>
      </w:pPr>
    </w:p>
    <w:sectPr w:rsidR="007D600B" w:rsidRPr="00842850" w:rsidSect="00BC68A5">
      <w:footerReference w:type="default" r:id="rId10"/>
      <w:pgSz w:w="11905" w:h="16837"/>
      <w:pgMar w:top="709" w:right="964" w:bottom="1021" w:left="964" w:header="720"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15F" w:rsidRDefault="00C0615F" w:rsidP="00610E45">
      <w:r>
        <w:separator/>
      </w:r>
    </w:p>
  </w:endnote>
  <w:endnote w:type="continuationSeparator" w:id="0">
    <w:p w:rsidR="00C0615F" w:rsidRDefault="00C0615F"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21002A87" w:usb1="090F0000" w:usb2="00000010" w:usb3="00000000" w:csb0="003F01FF" w:csb1="00000000"/>
  </w:font>
  <w:font w:name="Univers">
    <w:altName w:val="Arial"/>
    <w:charset w:val="00"/>
    <w:family w:val="swiss"/>
    <w:pitch w:val="variable"/>
    <w:sig w:usb0="80000287" w:usb1="00000000" w:usb2="00000000" w:usb3="00000000" w:csb0="0000000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rsidR="00AD0960" w:rsidRPr="00AD0960" w:rsidRDefault="00071F82" w:rsidP="00AD0960">
    <w:pPr>
      <w:pStyle w:val="Pieddepage"/>
      <w:pBdr>
        <w:top w:val="single" w:sz="4" w:space="1" w:color="auto"/>
      </w:pBdr>
      <w:jc w:val="center"/>
      <w:rPr>
        <w:rStyle w:val="Numrodepage"/>
        <w:sz w:val="20"/>
      </w:rPr>
    </w:pPr>
    <w:r w:rsidRPr="00AD0960">
      <w:rPr>
        <w:rFonts w:ascii="Times New Roman" w:hAnsi="Times New Roman"/>
        <w:sz w:val="20"/>
      </w:rPr>
      <w:t>Acte d’engagement</w:t>
    </w:r>
    <w:r w:rsidR="005B3A0F">
      <w:rPr>
        <w:rStyle w:val="Numrodepage"/>
        <w:bCs/>
        <w:snapToGrid w:val="0"/>
        <w:sz w:val="20"/>
      </w:rPr>
      <w:t xml:space="preserve"> </w:t>
    </w:r>
    <w:r w:rsidR="005B3A0F">
      <w:rPr>
        <w:rStyle w:val="Numrodepage"/>
        <w:sz w:val="20"/>
      </w:rPr>
      <w:t>–</w:t>
    </w:r>
    <w:r w:rsidR="00AD0960" w:rsidRPr="00AD0960">
      <w:rPr>
        <w:rStyle w:val="Numrodepage"/>
        <w:sz w:val="20"/>
      </w:rPr>
      <w:t xml:space="preserve"> </w:t>
    </w:r>
    <w:r w:rsidR="005B3A0F">
      <w:rPr>
        <w:rStyle w:val="Numrodepage"/>
        <w:sz w:val="20"/>
        <w:lang w:val="fr-FR"/>
      </w:rPr>
      <w:t xml:space="preserve">Déploiement d’un jeu ludique pour les nouveaux arrivants du </w:t>
    </w:r>
    <w:r w:rsidR="00291C10">
      <w:rPr>
        <w:rStyle w:val="Numrodepage"/>
        <w:sz w:val="20"/>
        <w:lang w:val="fr-FR"/>
      </w:rPr>
      <w:t>CHU</w:t>
    </w:r>
    <w:r w:rsidR="005B3A0F">
      <w:rPr>
        <w:rStyle w:val="Numrodepage"/>
        <w:sz w:val="20"/>
        <w:lang w:val="fr-FR"/>
      </w:rPr>
      <w:t xml:space="preserve"> de Rouen</w:t>
    </w:r>
  </w:p>
  <w:p w:rsidR="00071F82" w:rsidRPr="00AD0960" w:rsidRDefault="00071F82" w:rsidP="00071F82">
    <w:pPr>
      <w:pStyle w:val="Pieddepage"/>
      <w:pBdr>
        <w:top w:val="single" w:sz="4" w:space="1" w:color="auto"/>
      </w:pBdr>
      <w:jc w:val="center"/>
      <w:rPr>
        <w:rFonts w:ascii="Times New Roman" w:hAnsi="Times New Roman"/>
        <w:bCs/>
        <w:szCs w:val="16"/>
        <w:lang w:val="fr-FR"/>
      </w:rPr>
    </w:pPr>
    <w:r w:rsidRPr="00AD0960">
      <w:rPr>
        <w:rStyle w:val="Numrodepage"/>
        <w:bCs/>
        <w:snapToGrid w:val="0"/>
        <w:szCs w:val="16"/>
      </w:rPr>
      <w:t xml:space="preserve">Page </w:t>
    </w:r>
    <w:r w:rsidRPr="00AD0960">
      <w:rPr>
        <w:rStyle w:val="Numrodepage"/>
        <w:bCs/>
        <w:snapToGrid w:val="0"/>
        <w:szCs w:val="16"/>
      </w:rPr>
      <w:fldChar w:fldCharType="begin"/>
    </w:r>
    <w:r w:rsidRPr="00AD0960">
      <w:rPr>
        <w:rStyle w:val="Numrodepage"/>
        <w:bCs/>
        <w:snapToGrid w:val="0"/>
        <w:szCs w:val="16"/>
      </w:rPr>
      <w:instrText xml:space="preserve"> PAGE </w:instrText>
    </w:r>
    <w:r w:rsidRPr="00AD0960">
      <w:rPr>
        <w:rStyle w:val="Numrodepage"/>
        <w:bCs/>
        <w:snapToGrid w:val="0"/>
        <w:szCs w:val="16"/>
      </w:rPr>
      <w:fldChar w:fldCharType="separate"/>
    </w:r>
    <w:r w:rsidR="00303AB7">
      <w:rPr>
        <w:rStyle w:val="Numrodepage"/>
        <w:bCs/>
        <w:noProof/>
        <w:snapToGrid w:val="0"/>
        <w:szCs w:val="16"/>
      </w:rPr>
      <w:t>6</w:t>
    </w:r>
    <w:r w:rsidRPr="00AD0960">
      <w:rPr>
        <w:rStyle w:val="Numrodepage"/>
        <w:bCs/>
        <w:snapToGrid w:val="0"/>
        <w:szCs w:val="16"/>
      </w:rPr>
      <w:fldChar w:fldCharType="end"/>
    </w:r>
    <w:bookmarkStart w:id="9" w:name="_Toc527972348"/>
    <w:r w:rsidRPr="00AD0960">
      <w:rPr>
        <w:rStyle w:val="Numrodepage"/>
        <w:bCs/>
        <w:snapToGrid w:val="0"/>
        <w:szCs w:val="16"/>
      </w:rPr>
      <w:t xml:space="preserve"> sur </w:t>
    </w:r>
    <w:bookmarkEnd w:id="9"/>
    <w:r w:rsidRPr="00AD0960">
      <w:rPr>
        <w:rStyle w:val="Numrodepage"/>
        <w:bCs/>
        <w:szCs w:val="16"/>
      </w:rPr>
      <w:fldChar w:fldCharType="begin"/>
    </w:r>
    <w:r w:rsidRPr="00AD0960">
      <w:rPr>
        <w:rStyle w:val="Numrodepage"/>
        <w:bCs/>
        <w:szCs w:val="16"/>
      </w:rPr>
      <w:instrText xml:space="preserve"> NUMPAGES </w:instrText>
    </w:r>
    <w:r w:rsidRPr="00AD0960">
      <w:rPr>
        <w:rStyle w:val="Numrodepage"/>
        <w:bCs/>
        <w:szCs w:val="16"/>
      </w:rPr>
      <w:fldChar w:fldCharType="separate"/>
    </w:r>
    <w:r w:rsidR="00303AB7">
      <w:rPr>
        <w:rStyle w:val="Numrodepage"/>
        <w:bCs/>
        <w:noProof/>
        <w:szCs w:val="16"/>
      </w:rPr>
      <w:t>8</w:t>
    </w:r>
    <w:r w:rsidRPr="00AD0960">
      <w:rPr>
        <w:rStyle w:val="Numrodepage"/>
        <w:bCs/>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15F" w:rsidRDefault="00C0615F" w:rsidP="00610E45">
      <w:r>
        <w:separator/>
      </w:r>
    </w:p>
  </w:footnote>
  <w:footnote w:type="continuationSeparator" w:id="0">
    <w:p w:rsidR="00C0615F" w:rsidRDefault="00C0615F" w:rsidP="00610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17A2B4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56.95pt;height:55.35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2728633F"/>
    <w:multiLevelType w:val="hybridMultilevel"/>
    <w:tmpl w:val="899A3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2FE063AC"/>
    <w:multiLevelType w:val="multilevel"/>
    <w:tmpl w:val="3C28281E"/>
    <w:lvl w:ilvl="0">
      <w:start w:val="1"/>
      <w:numFmt w:val="decimal"/>
      <w:suff w:val="space"/>
      <w:lvlText w:val="ARTICLE %1 -"/>
      <w:lvlJc w:val="left"/>
      <w:pPr>
        <w:ind w:left="644" w:hanging="360"/>
      </w:pPr>
      <w:rPr>
        <w:rFonts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1.%2 -"/>
      <w:lvlJc w:val="left"/>
      <w:pPr>
        <w:ind w:left="644" w:hanging="360"/>
      </w:pPr>
      <w:rPr>
        <w:rFonts w:asciiTheme="minorHAnsi" w:hAnsiTheme="minorHAns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2204" w:hanging="360"/>
      </w:pPr>
      <w:rPr>
        <w:rFonts w:ascii="Calibri" w:hAnsi="Calibri" w:cs="Arial" w:hint="default"/>
        <w:b w:val="0"/>
        <w:bCs w:val="0"/>
        <w:i w:val="0"/>
        <w:iCs w:val="0"/>
        <w:caps w:val="0"/>
        <w:smallCaps w:val="0"/>
        <w:strike w:val="0"/>
        <w:dstrike w:val="0"/>
        <w:vanish w:val="0"/>
        <w:color w:val="000000"/>
        <w:spacing w:val="0"/>
        <w:kern w:val="0"/>
        <w:position w:val="0"/>
        <w:sz w:val="20"/>
        <w:szCs w:val="20"/>
        <w:u w:val="none"/>
        <w:effect w:val="none"/>
        <w:vertAlign w:val="baseline"/>
      </w:rPr>
    </w:lvl>
    <w:lvl w:ilvl="3">
      <w:start w:val="1"/>
      <w:numFmt w:val="decimal"/>
      <w:lvlText w:val="(%4)"/>
      <w:lvlJc w:val="left"/>
      <w:pPr>
        <w:ind w:left="1440" w:hanging="360"/>
      </w:pPr>
      <w:rPr>
        <w:rFonts w:cs="Times New Roman" w:hint="default"/>
        <w:b/>
      </w:rPr>
    </w:lvl>
    <w:lvl w:ilvl="4">
      <w:start w:val="1"/>
      <w:numFmt w:val="lowerLetter"/>
      <w:lvlText w:val="(%5)"/>
      <w:lvlJc w:val="left"/>
      <w:pPr>
        <w:ind w:left="1800" w:hanging="360"/>
      </w:pPr>
      <w:rPr>
        <w:rFonts w:cs="Times New Roman" w:hint="default"/>
        <w:b/>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5"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8" w15:restartNumberingAfterBreak="0">
    <w:nsid w:val="57936A77"/>
    <w:multiLevelType w:val="multilevel"/>
    <w:tmpl w:val="22044D50"/>
    <w:lvl w:ilvl="0">
      <w:start w:val="1"/>
      <w:numFmt w:val="decimal"/>
      <w:pStyle w:val="Titre1"/>
      <w:suff w:val="space"/>
      <w:lvlText w:val="ARTICLE %1 -"/>
      <w:lvlJc w:val="left"/>
      <w:pPr>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A2D2DD6"/>
    <w:multiLevelType w:val="hybridMultilevel"/>
    <w:tmpl w:val="71EAA5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AC3677"/>
    <w:multiLevelType w:val="hybridMultilevel"/>
    <w:tmpl w:val="4C084CE8"/>
    <w:lvl w:ilvl="0" w:tplc="4978E590">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4"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5" w15:restartNumberingAfterBreak="0">
    <w:nsid w:val="7032774D"/>
    <w:multiLevelType w:val="hybridMultilevel"/>
    <w:tmpl w:val="15A4AF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10"/>
  </w:num>
  <w:num w:numId="16">
    <w:abstractNumId w:val="13"/>
  </w:num>
  <w:num w:numId="17">
    <w:abstractNumId w:val="4"/>
  </w:num>
  <w:num w:numId="18">
    <w:abstractNumId w:val="14"/>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num>
  <w:num w:numId="22">
    <w:abstractNumId w:val="8"/>
  </w:num>
  <w:num w:numId="23">
    <w:abstractNumId w:val="3"/>
  </w:num>
  <w:num w:numId="24">
    <w:abstractNumId w:val="8"/>
  </w:num>
  <w:num w:numId="25">
    <w:abstractNumId w:val="8"/>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9"/>
  </w:num>
  <w:num w:numId="32">
    <w:abstractNumId w:val="11"/>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45"/>
    <w:rsid w:val="00001F99"/>
    <w:rsid w:val="00002DC6"/>
    <w:rsid w:val="00011AF4"/>
    <w:rsid w:val="0001458C"/>
    <w:rsid w:val="00026169"/>
    <w:rsid w:val="000326FE"/>
    <w:rsid w:val="00034FCA"/>
    <w:rsid w:val="00036BE1"/>
    <w:rsid w:val="000533AA"/>
    <w:rsid w:val="00055732"/>
    <w:rsid w:val="00057685"/>
    <w:rsid w:val="00061EBF"/>
    <w:rsid w:val="0006496A"/>
    <w:rsid w:val="00066123"/>
    <w:rsid w:val="00066392"/>
    <w:rsid w:val="00071F82"/>
    <w:rsid w:val="00076719"/>
    <w:rsid w:val="00083A11"/>
    <w:rsid w:val="000856E7"/>
    <w:rsid w:val="0008676F"/>
    <w:rsid w:val="00090163"/>
    <w:rsid w:val="0009642E"/>
    <w:rsid w:val="000B78D7"/>
    <w:rsid w:val="000C1F8D"/>
    <w:rsid w:val="000C2B58"/>
    <w:rsid w:val="000E0B49"/>
    <w:rsid w:val="000E35E6"/>
    <w:rsid w:val="000E423C"/>
    <w:rsid w:val="000F0CDE"/>
    <w:rsid w:val="000F0EBA"/>
    <w:rsid w:val="000F2922"/>
    <w:rsid w:val="000F3375"/>
    <w:rsid w:val="000F3C4D"/>
    <w:rsid w:val="00103DF6"/>
    <w:rsid w:val="00120271"/>
    <w:rsid w:val="00123B42"/>
    <w:rsid w:val="001242DD"/>
    <w:rsid w:val="00124BD6"/>
    <w:rsid w:val="00126B97"/>
    <w:rsid w:val="001277C4"/>
    <w:rsid w:val="001429CF"/>
    <w:rsid w:val="00161C83"/>
    <w:rsid w:val="00162238"/>
    <w:rsid w:val="00165006"/>
    <w:rsid w:val="0017308B"/>
    <w:rsid w:val="001740F8"/>
    <w:rsid w:val="00175F6E"/>
    <w:rsid w:val="0018297A"/>
    <w:rsid w:val="0018718D"/>
    <w:rsid w:val="00192F57"/>
    <w:rsid w:val="001952FB"/>
    <w:rsid w:val="001A4E9A"/>
    <w:rsid w:val="001B1698"/>
    <w:rsid w:val="001B60E3"/>
    <w:rsid w:val="001B638C"/>
    <w:rsid w:val="001B7016"/>
    <w:rsid w:val="001B745C"/>
    <w:rsid w:val="001C54FD"/>
    <w:rsid w:val="001C79A3"/>
    <w:rsid w:val="001D147A"/>
    <w:rsid w:val="001D26F3"/>
    <w:rsid w:val="001D3D5F"/>
    <w:rsid w:val="001D61F3"/>
    <w:rsid w:val="001E17A4"/>
    <w:rsid w:val="001E242D"/>
    <w:rsid w:val="001F35E3"/>
    <w:rsid w:val="001F418D"/>
    <w:rsid w:val="001F72B8"/>
    <w:rsid w:val="002008BD"/>
    <w:rsid w:val="00211F32"/>
    <w:rsid w:val="0021531E"/>
    <w:rsid w:val="002176F3"/>
    <w:rsid w:val="00224C7D"/>
    <w:rsid w:val="00227135"/>
    <w:rsid w:val="0023003D"/>
    <w:rsid w:val="0023653D"/>
    <w:rsid w:val="002401CA"/>
    <w:rsid w:val="00242CA2"/>
    <w:rsid w:val="00246556"/>
    <w:rsid w:val="002554C9"/>
    <w:rsid w:val="00257338"/>
    <w:rsid w:val="0026674C"/>
    <w:rsid w:val="00272EEE"/>
    <w:rsid w:val="002734D0"/>
    <w:rsid w:val="002774AF"/>
    <w:rsid w:val="00280D26"/>
    <w:rsid w:val="00287557"/>
    <w:rsid w:val="00290AE9"/>
    <w:rsid w:val="00291C10"/>
    <w:rsid w:val="002954BB"/>
    <w:rsid w:val="002A49A3"/>
    <w:rsid w:val="002A5BF1"/>
    <w:rsid w:val="002B1E2D"/>
    <w:rsid w:val="002B2BCD"/>
    <w:rsid w:val="002B3A2E"/>
    <w:rsid w:val="002C01EE"/>
    <w:rsid w:val="002C307C"/>
    <w:rsid w:val="002C4324"/>
    <w:rsid w:val="002C5893"/>
    <w:rsid w:val="002D1B7A"/>
    <w:rsid w:val="002D5A8A"/>
    <w:rsid w:val="002E0CCB"/>
    <w:rsid w:val="002E19FA"/>
    <w:rsid w:val="002E1F9B"/>
    <w:rsid w:val="002E2C4B"/>
    <w:rsid w:val="002E2DB7"/>
    <w:rsid w:val="002E564D"/>
    <w:rsid w:val="002F2C56"/>
    <w:rsid w:val="002F7D1B"/>
    <w:rsid w:val="0030097C"/>
    <w:rsid w:val="003013BB"/>
    <w:rsid w:val="00303AB7"/>
    <w:rsid w:val="00311854"/>
    <w:rsid w:val="00320F57"/>
    <w:rsid w:val="00323190"/>
    <w:rsid w:val="00325520"/>
    <w:rsid w:val="00346803"/>
    <w:rsid w:val="0034698B"/>
    <w:rsid w:val="00350DD5"/>
    <w:rsid w:val="00352566"/>
    <w:rsid w:val="00355E0F"/>
    <w:rsid w:val="00372E8E"/>
    <w:rsid w:val="0038327F"/>
    <w:rsid w:val="00385448"/>
    <w:rsid w:val="00391233"/>
    <w:rsid w:val="00397732"/>
    <w:rsid w:val="003A37FA"/>
    <w:rsid w:val="003A6B28"/>
    <w:rsid w:val="003A79AC"/>
    <w:rsid w:val="003B6B74"/>
    <w:rsid w:val="003C1DBB"/>
    <w:rsid w:val="003C3990"/>
    <w:rsid w:val="003C49B9"/>
    <w:rsid w:val="003E0539"/>
    <w:rsid w:val="003E0A31"/>
    <w:rsid w:val="003E2034"/>
    <w:rsid w:val="003F6CBA"/>
    <w:rsid w:val="00400564"/>
    <w:rsid w:val="00403B34"/>
    <w:rsid w:val="004203AC"/>
    <w:rsid w:val="00424808"/>
    <w:rsid w:val="004260B8"/>
    <w:rsid w:val="00426D73"/>
    <w:rsid w:val="004304A1"/>
    <w:rsid w:val="0043179D"/>
    <w:rsid w:val="0043199F"/>
    <w:rsid w:val="00432A82"/>
    <w:rsid w:val="004431B3"/>
    <w:rsid w:val="004465F2"/>
    <w:rsid w:val="004523F3"/>
    <w:rsid w:val="00460613"/>
    <w:rsid w:val="00465F70"/>
    <w:rsid w:val="004814C0"/>
    <w:rsid w:val="00483FDB"/>
    <w:rsid w:val="00494835"/>
    <w:rsid w:val="00496A25"/>
    <w:rsid w:val="004A5E07"/>
    <w:rsid w:val="004B1B58"/>
    <w:rsid w:val="004B1EEE"/>
    <w:rsid w:val="004B2D7A"/>
    <w:rsid w:val="004C6287"/>
    <w:rsid w:val="004C7A4A"/>
    <w:rsid w:val="004E049A"/>
    <w:rsid w:val="004E20A7"/>
    <w:rsid w:val="004E2640"/>
    <w:rsid w:val="004E4485"/>
    <w:rsid w:val="004F0C5B"/>
    <w:rsid w:val="004F1D34"/>
    <w:rsid w:val="0050664B"/>
    <w:rsid w:val="005254BE"/>
    <w:rsid w:val="00525717"/>
    <w:rsid w:val="005266F7"/>
    <w:rsid w:val="00527149"/>
    <w:rsid w:val="005277EC"/>
    <w:rsid w:val="005323E8"/>
    <w:rsid w:val="005341D0"/>
    <w:rsid w:val="005439B3"/>
    <w:rsid w:val="005450F2"/>
    <w:rsid w:val="0055186E"/>
    <w:rsid w:val="0055371B"/>
    <w:rsid w:val="0055434F"/>
    <w:rsid w:val="00560A56"/>
    <w:rsid w:val="0056400C"/>
    <w:rsid w:val="00577995"/>
    <w:rsid w:val="0059556F"/>
    <w:rsid w:val="005A654A"/>
    <w:rsid w:val="005A6EA8"/>
    <w:rsid w:val="005B367C"/>
    <w:rsid w:val="005B3A0F"/>
    <w:rsid w:val="005B5024"/>
    <w:rsid w:val="005B750D"/>
    <w:rsid w:val="005C15CF"/>
    <w:rsid w:val="005C1871"/>
    <w:rsid w:val="005C28DF"/>
    <w:rsid w:val="005C40E0"/>
    <w:rsid w:val="005C44E3"/>
    <w:rsid w:val="005D021C"/>
    <w:rsid w:val="005D5E30"/>
    <w:rsid w:val="005E0F0B"/>
    <w:rsid w:val="005E3719"/>
    <w:rsid w:val="005E420D"/>
    <w:rsid w:val="005F549B"/>
    <w:rsid w:val="005F572E"/>
    <w:rsid w:val="006063EE"/>
    <w:rsid w:val="00610E45"/>
    <w:rsid w:val="00614853"/>
    <w:rsid w:val="006179DA"/>
    <w:rsid w:val="006213B2"/>
    <w:rsid w:val="00627B76"/>
    <w:rsid w:val="00630623"/>
    <w:rsid w:val="0063087B"/>
    <w:rsid w:val="00634111"/>
    <w:rsid w:val="00634E6A"/>
    <w:rsid w:val="00636217"/>
    <w:rsid w:val="00641356"/>
    <w:rsid w:val="00645448"/>
    <w:rsid w:val="006509A6"/>
    <w:rsid w:val="006544CF"/>
    <w:rsid w:val="00654573"/>
    <w:rsid w:val="00656C06"/>
    <w:rsid w:val="00667803"/>
    <w:rsid w:val="00670034"/>
    <w:rsid w:val="00680381"/>
    <w:rsid w:val="00680EA6"/>
    <w:rsid w:val="0068538C"/>
    <w:rsid w:val="0068641E"/>
    <w:rsid w:val="00687833"/>
    <w:rsid w:val="00695583"/>
    <w:rsid w:val="006A10A9"/>
    <w:rsid w:val="006A438B"/>
    <w:rsid w:val="006A49C1"/>
    <w:rsid w:val="006B0338"/>
    <w:rsid w:val="006C0C1D"/>
    <w:rsid w:val="006D3C9E"/>
    <w:rsid w:val="006F1799"/>
    <w:rsid w:val="006F5FA7"/>
    <w:rsid w:val="006F7D6C"/>
    <w:rsid w:val="00701830"/>
    <w:rsid w:val="00703758"/>
    <w:rsid w:val="007039AC"/>
    <w:rsid w:val="00717713"/>
    <w:rsid w:val="00721D44"/>
    <w:rsid w:val="0072414C"/>
    <w:rsid w:val="007273E8"/>
    <w:rsid w:val="00733612"/>
    <w:rsid w:val="007349C5"/>
    <w:rsid w:val="007379B2"/>
    <w:rsid w:val="0074108A"/>
    <w:rsid w:val="00745763"/>
    <w:rsid w:val="00745A89"/>
    <w:rsid w:val="00750259"/>
    <w:rsid w:val="00750F04"/>
    <w:rsid w:val="0075533A"/>
    <w:rsid w:val="00755D57"/>
    <w:rsid w:val="007564CF"/>
    <w:rsid w:val="00762590"/>
    <w:rsid w:val="007638FB"/>
    <w:rsid w:val="00794DA2"/>
    <w:rsid w:val="00795E7F"/>
    <w:rsid w:val="007A035B"/>
    <w:rsid w:val="007A3D98"/>
    <w:rsid w:val="007A7298"/>
    <w:rsid w:val="007A7FE9"/>
    <w:rsid w:val="007B13A2"/>
    <w:rsid w:val="007B6815"/>
    <w:rsid w:val="007C0802"/>
    <w:rsid w:val="007C2D89"/>
    <w:rsid w:val="007C7F16"/>
    <w:rsid w:val="007D2ED5"/>
    <w:rsid w:val="007D600B"/>
    <w:rsid w:val="007D7374"/>
    <w:rsid w:val="007D7CAC"/>
    <w:rsid w:val="007E1859"/>
    <w:rsid w:val="007E2C66"/>
    <w:rsid w:val="007F2B89"/>
    <w:rsid w:val="007F5F9E"/>
    <w:rsid w:val="007F6229"/>
    <w:rsid w:val="00800146"/>
    <w:rsid w:val="008002CF"/>
    <w:rsid w:val="00804B7E"/>
    <w:rsid w:val="008053D6"/>
    <w:rsid w:val="008116EE"/>
    <w:rsid w:val="0081634E"/>
    <w:rsid w:val="008228F4"/>
    <w:rsid w:val="00826147"/>
    <w:rsid w:val="0083093D"/>
    <w:rsid w:val="00833427"/>
    <w:rsid w:val="008348A9"/>
    <w:rsid w:val="00840A90"/>
    <w:rsid w:val="00842850"/>
    <w:rsid w:val="00853DF9"/>
    <w:rsid w:val="00854635"/>
    <w:rsid w:val="00854BA9"/>
    <w:rsid w:val="008574F6"/>
    <w:rsid w:val="00866847"/>
    <w:rsid w:val="008806B0"/>
    <w:rsid w:val="00882052"/>
    <w:rsid w:val="00885BBF"/>
    <w:rsid w:val="00891537"/>
    <w:rsid w:val="00894CC3"/>
    <w:rsid w:val="00897A95"/>
    <w:rsid w:val="008A0909"/>
    <w:rsid w:val="008A1266"/>
    <w:rsid w:val="008A19F7"/>
    <w:rsid w:val="008A2B49"/>
    <w:rsid w:val="008A4D8F"/>
    <w:rsid w:val="008A671E"/>
    <w:rsid w:val="008D1244"/>
    <w:rsid w:val="008D3DC9"/>
    <w:rsid w:val="008D5450"/>
    <w:rsid w:val="008D557F"/>
    <w:rsid w:val="008D7309"/>
    <w:rsid w:val="008D77AB"/>
    <w:rsid w:val="008E0B6B"/>
    <w:rsid w:val="008F1387"/>
    <w:rsid w:val="008F5AA5"/>
    <w:rsid w:val="009053A9"/>
    <w:rsid w:val="00907AA8"/>
    <w:rsid w:val="00915707"/>
    <w:rsid w:val="00917B5B"/>
    <w:rsid w:val="0092176A"/>
    <w:rsid w:val="009247C6"/>
    <w:rsid w:val="00924EB0"/>
    <w:rsid w:val="00931143"/>
    <w:rsid w:val="00933967"/>
    <w:rsid w:val="009406E3"/>
    <w:rsid w:val="00956D30"/>
    <w:rsid w:val="00957D90"/>
    <w:rsid w:val="00957F28"/>
    <w:rsid w:val="009610F5"/>
    <w:rsid w:val="00961765"/>
    <w:rsid w:val="00966667"/>
    <w:rsid w:val="00966754"/>
    <w:rsid w:val="0097726C"/>
    <w:rsid w:val="009869ED"/>
    <w:rsid w:val="009A30FD"/>
    <w:rsid w:val="009C17F0"/>
    <w:rsid w:val="009C185C"/>
    <w:rsid w:val="009D0768"/>
    <w:rsid w:val="009D7375"/>
    <w:rsid w:val="009F0216"/>
    <w:rsid w:val="009F380A"/>
    <w:rsid w:val="009F4AC7"/>
    <w:rsid w:val="00A132D8"/>
    <w:rsid w:val="00A13787"/>
    <w:rsid w:val="00A361B1"/>
    <w:rsid w:val="00A36239"/>
    <w:rsid w:val="00A56928"/>
    <w:rsid w:val="00A65C61"/>
    <w:rsid w:val="00A7271C"/>
    <w:rsid w:val="00A74AF9"/>
    <w:rsid w:val="00A81872"/>
    <w:rsid w:val="00A81CC1"/>
    <w:rsid w:val="00A830FD"/>
    <w:rsid w:val="00A8384E"/>
    <w:rsid w:val="00AA4C8F"/>
    <w:rsid w:val="00AB4717"/>
    <w:rsid w:val="00AB5ACB"/>
    <w:rsid w:val="00AC1821"/>
    <w:rsid w:val="00AC7F06"/>
    <w:rsid w:val="00AD0960"/>
    <w:rsid w:val="00AD0C13"/>
    <w:rsid w:val="00AE704B"/>
    <w:rsid w:val="00AF38B5"/>
    <w:rsid w:val="00AF412A"/>
    <w:rsid w:val="00B046E3"/>
    <w:rsid w:val="00B0490A"/>
    <w:rsid w:val="00B07366"/>
    <w:rsid w:val="00B20E79"/>
    <w:rsid w:val="00B23EB3"/>
    <w:rsid w:val="00B36194"/>
    <w:rsid w:val="00B53ADF"/>
    <w:rsid w:val="00B54AC4"/>
    <w:rsid w:val="00B5692D"/>
    <w:rsid w:val="00B6033C"/>
    <w:rsid w:val="00B7599A"/>
    <w:rsid w:val="00B83DB9"/>
    <w:rsid w:val="00B86258"/>
    <w:rsid w:val="00B90F7C"/>
    <w:rsid w:val="00BA07D1"/>
    <w:rsid w:val="00BA271E"/>
    <w:rsid w:val="00BA4374"/>
    <w:rsid w:val="00BA46C2"/>
    <w:rsid w:val="00BA6E30"/>
    <w:rsid w:val="00BC299C"/>
    <w:rsid w:val="00BC68A5"/>
    <w:rsid w:val="00BD2CD2"/>
    <w:rsid w:val="00BE26F6"/>
    <w:rsid w:val="00BE610B"/>
    <w:rsid w:val="00BF5623"/>
    <w:rsid w:val="00BF5E43"/>
    <w:rsid w:val="00C0615F"/>
    <w:rsid w:val="00C12178"/>
    <w:rsid w:val="00C14493"/>
    <w:rsid w:val="00C161C0"/>
    <w:rsid w:val="00C22766"/>
    <w:rsid w:val="00C351D7"/>
    <w:rsid w:val="00C44B45"/>
    <w:rsid w:val="00C71ABF"/>
    <w:rsid w:val="00C75EB9"/>
    <w:rsid w:val="00C94791"/>
    <w:rsid w:val="00C947A1"/>
    <w:rsid w:val="00C94D82"/>
    <w:rsid w:val="00CA0E9B"/>
    <w:rsid w:val="00CA7D8A"/>
    <w:rsid w:val="00CB2B51"/>
    <w:rsid w:val="00CB31CD"/>
    <w:rsid w:val="00CC3A70"/>
    <w:rsid w:val="00CC3BD4"/>
    <w:rsid w:val="00CD30E5"/>
    <w:rsid w:val="00CD3FF5"/>
    <w:rsid w:val="00CD4CB5"/>
    <w:rsid w:val="00CD5545"/>
    <w:rsid w:val="00CE35F4"/>
    <w:rsid w:val="00CE7209"/>
    <w:rsid w:val="00CF2E6C"/>
    <w:rsid w:val="00CF522B"/>
    <w:rsid w:val="00CF753B"/>
    <w:rsid w:val="00D02CD1"/>
    <w:rsid w:val="00D03A86"/>
    <w:rsid w:val="00D064CA"/>
    <w:rsid w:val="00D11D7D"/>
    <w:rsid w:val="00D132C0"/>
    <w:rsid w:val="00D15200"/>
    <w:rsid w:val="00D219E0"/>
    <w:rsid w:val="00D21E14"/>
    <w:rsid w:val="00D24AF4"/>
    <w:rsid w:val="00D24ECD"/>
    <w:rsid w:val="00D256E2"/>
    <w:rsid w:val="00D35CFC"/>
    <w:rsid w:val="00D37BCD"/>
    <w:rsid w:val="00D51D8B"/>
    <w:rsid w:val="00D55AFE"/>
    <w:rsid w:val="00D6065B"/>
    <w:rsid w:val="00D8222C"/>
    <w:rsid w:val="00D92C52"/>
    <w:rsid w:val="00DB25B7"/>
    <w:rsid w:val="00DC3AFF"/>
    <w:rsid w:val="00DC4F4B"/>
    <w:rsid w:val="00DD5365"/>
    <w:rsid w:val="00DD5FF5"/>
    <w:rsid w:val="00DE553A"/>
    <w:rsid w:val="00DE7A59"/>
    <w:rsid w:val="00DF1A96"/>
    <w:rsid w:val="00DF3C53"/>
    <w:rsid w:val="00E308D3"/>
    <w:rsid w:val="00E33EDD"/>
    <w:rsid w:val="00E3788D"/>
    <w:rsid w:val="00E407D0"/>
    <w:rsid w:val="00E41F9E"/>
    <w:rsid w:val="00E51C96"/>
    <w:rsid w:val="00E80DD0"/>
    <w:rsid w:val="00E86D5B"/>
    <w:rsid w:val="00EA0994"/>
    <w:rsid w:val="00EA7994"/>
    <w:rsid w:val="00EB3AD9"/>
    <w:rsid w:val="00EB6954"/>
    <w:rsid w:val="00EC0770"/>
    <w:rsid w:val="00EC0A59"/>
    <w:rsid w:val="00EC1339"/>
    <w:rsid w:val="00EC3B8F"/>
    <w:rsid w:val="00EC5F4E"/>
    <w:rsid w:val="00EC5FCE"/>
    <w:rsid w:val="00EC7F2A"/>
    <w:rsid w:val="00EE0499"/>
    <w:rsid w:val="00EE61CC"/>
    <w:rsid w:val="00EF2787"/>
    <w:rsid w:val="00EF6A47"/>
    <w:rsid w:val="00EF730D"/>
    <w:rsid w:val="00F22402"/>
    <w:rsid w:val="00F234F6"/>
    <w:rsid w:val="00F25430"/>
    <w:rsid w:val="00F32A0C"/>
    <w:rsid w:val="00F376FA"/>
    <w:rsid w:val="00F40A0E"/>
    <w:rsid w:val="00F4111E"/>
    <w:rsid w:val="00F42AEF"/>
    <w:rsid w:val="00F4599F"/>
    <w:rsid w:val="00F661B7"/>
    <w:rsid w:val="00F73050"/>
    <w:rsid w:val="00F774CD"/>
    <w:rsid w:val="00F86A5E"/>
    <w:rsid w:val="00F94546"/>
    <w:rsid w:val="00FA3229"/>
    <w:rsid w:val="00FA467C"/>
    <w:rsid w:val="00FA4DD2"/>
    <w:rsid w:val="00FB28A3"/>
    <w:rsid w:val="00FB6C48"/>
    <w:rsid w:val="00FB7188"/>
    <w:rsid w:val="00FC75E0"/>
    <w:rsid w:val="00FD04A9"/>
    <w:rsid w:val="00FE1633"/>
    <w:rsid w:val="00FE37ED"/>
    <w:rsid w:val="00FE71D2"/>
    <w:rsid w:val="00FF2DB1"/>
    <w:rsid w:val="00FF324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37C7E06C-372B-42A2-B865-18CAB5E9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124BD6"/>
    <w:pPr>
      <w:keepNext/>
      <w:widowControl w:val="0"/>
      <w:numPr>
        <w:numId w:val="3"/>
      </w:numPr>
      <w:jc w:val="both"/>
      <w:outlineLvl w:val="0"/>
    </w:pPr>
    <w:rPr>
      <w:rFonts w:ascii="Times New Roman" w:hAnsi="Times New Roman"/>
      <w:b/>
      <w:bCs/>
      <w:kern w:val="32"/>
      <w:sz w:val="22"/>
      <w:szCs w:val="22"/>
      <w:lang w:val="x-none"/>
    </w:rPr>
  </w:style>
  <w:style w:type="paragraph" w:styleId="Titre2">
    <w:name w:val="heading 2"/>
    <w:basedOn w:val="Normal"/>
    <w:next w:val="Normal"/>
    <w:link w:val="Titre2Car"/>
    <w:uiPriority w:val="99"/>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124BD6"/>
    <w:rPr>
      <w:rFonts w:ascii="Times New Roman" w:eastAsia="Times New Roman" w:hAnsi="Times New Roman"/>
      <w:b/>
      <w:bCs/>
      <w:kern w:val="32"/>
      <w:sz w:val="22"/>
      <w:szCs w:val="22"/>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uiPriority w:val="99"/>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uiPriority w:val="99"/>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iPriority w:val="99"/>
    <w:unhideWhenUsed/>
    <w:rsid w:val="00D55AFE"/>
    <w:rPr>
      <w:sz w:val="16"/>
      <w:szCs w:val="16"/>
    </w:rPr>
  </w:style>
  <w:style w:type="paragraph" w:styleId="Commentaire">
    <w:name w:val="annotation text"/>
    <w:basedOn w:val="Normal"/>
    <w:link w:val="CommentaireCar"/>
    <w:uiPriority w:val="99"/>
    <w:unhideWhenUsed/>
    <w:rsid w:val="00D55AFE"/>
    <w:rPr>
      <w:lang w:val="x-none"/>
    </w:rPr>
  </w:style>
  <w:style w:type="character" w:customStyle="1" w:styleId="CommentaireCar">
    <w:name w:val="Commentaire Car"/>
    <w:link w:val="Commentaire"/>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basedOn w:val="Policepardfaut"/>
    <w:uiPriority w:val="99"/>
    <w:locked/>
    <w:rsid w:val="008053D6"/>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6659">
      <w:bodyDiv w:val="1"/>
      <w:marLeft w:val="0"/>
      <w:marRight w:val="0"/>
      <w:marTop w:val="0"/>
      <w:marBottom w:val="0"/>
      <w:divBdr>
        <w:top w:val="none" w:sz="0" w:space="0" w:color="auto"/>
        <w:left w:val="none" w:sz="0" w:space="0" w:color="auto"/>
        <w:bottom w:val="none" w:sz="0" w:space="0" w:color="auto"/>
        <w:right w:val="none" w:sz="0" w:space="0" w:color="auto"/>
      </w:divBdr>
    </w:div>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46943783">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597716091">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052190838">
      <w:bodyDiv w:val="1"/>
      <w:marLeft w:val="0"/>
      <w:marRight w:val="0"/>
      <w:marTop w:val="0"/>
      <w:marBottom w:val="0"/>
      <w:divBdr>
        <w:top w:val="none" w:sz="0" w:space="0" w:color="auto"/>
        <w:left w:val="none" w:sz="0" w:space="0" w:color="auto"/>
        <w:bottom w:val="none" w:sz="0" w:space="0" w:color="auto"/>
        <w:right w:val="none" w:sz="0" w:space="0" w:color="auto"/>
      </w:divBdr>
    </w:div>
    <w:div w:id="1579750874">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5B5E2-5CC7-4036-BA2F-66C275DD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2418</Words>
  <Characters>13301</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ANDRU, Julien</cp:lastModifiedBy>
  <cp:revision>17</cp:revision>
  <cp:lastPrinted>2018-05-16T13:27:00Z</cp:lastPrinted>
  <dcterms:created xsi:type="dcterms:W3CDTF">2024-06-18T14:46:00Z</dcterms:created>
  <dcterms:modified xsi:type="dcterms:W3CDTF">2024-11-29T12:23:00Z</dcterms:modified>
</cp:coreProperties>
</file>